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5CC74" w14:textId="3071CF01" w:rsidR="00224433" w:rsidRPr="00C95BC8"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B4F80">
        <w:rPr>
          <w:rFonts w:ascii="Palatino Linotype" w:eastAsia="Times New Roman" w:hAnsi="Palatino Linotype" w:cs="Arial"/>
          <w:color w:val="000000"/>
          <w:sz w:val="24"/>
          <w:szCs w:val="24"/>
          <w:lang w:eastAsia="es-MX"/>
        </w:rPr>
        <w:t xml:space="preserve">once de junio de dos mil veinticinco. </w:t>
      </w:r>
      <w:r w:rsidRPr="00C95BC8">
        <w:rPr>
          <w:rFonts w:ascii="Palatino Linotype" w:eastAsia="Times New Roman" w:hAnsi="Palatino Linotype" w:cs="Arial"/>
          <w:color w:val="000000"/>
          <w:sz w:val="24"/>
          <w:szCs w:val="24"/>
          <w:lang w:eastAsia="es-MX"/>
        </w:rPr>
        <w:t xml:space="preserve">      </w:t>
      </w:r>
    </w:p>
    <w:p w14:paraId="7181F7C1" w14:textId="69BC8721" w:rsidR="00224433" w:rsidRPr="00C95BC8" w:rsidRDefault="00224433" w:rsidP="00224433">
      <w:pPr>
        <w:spacing w:before="240" w:line="360" w:lineRule="auto"/>
        <w:jc w:val="both"/>
        <w:rPr>
          <w:rFonts w:ascii="Palatino Linotype" w:hAnsi="Palatino Linotype" w:cs="Arial"/>
          <w:sz w:val="24"/>
        </w:rPr>
      </w:pPr>
      <w:r w:rsidRPr="00C95BC8">
        <w:rPr>
          <w:rFonts w:ascii="Palatino Linotype" w:hAnsi="Palatino Linotype" w:cs="Arial"/>
          <w:b/>
          <w:sz w:val="24"/>
        </w:rPr>
        <w:t>VISTOS</w:t>
      </w:r>
      <w:r w:rsidRPr="00C95BC8">
        <w:rPr>
          <w:rFonts w:ascii="Palatino Linotype" w:hAnsi="Palatino Linotype" w:cs="Arial"/>
          <w:sz w:val="24"/>
        </w:rPr>
        <w:t xml:space="preserve"> los expedientes electrónicos formados con motivo de los recursos de revisión números </w:t>
      </w:r>
      <w:r w:rsidR="004B4F80">
        <w:rPr>
          <w:rFonts w:ascii="Palatino Linotype" w:hAnsi="Palatino Linotype" w:cs="Arial"/>
          <w:b/>
          <w:bCs/>
          <w:sz w:val="24"/>
        </w:rPr>
        <w:t xml:space="preserve">04575/INFOEM/IP/RR/2025, </w:t>
      </w:r>
      <w:r w:rsidR="004B4F80" w:rsidRPr="00C95BC8">
        <w:rPr>
          <w:rFonts w:ascii="Palatino Linotype" w:hAnsi="Palatino Linotype" w:cs="Arial"/>
          <w:b/>
          <w:bCs/>
          <w:sz w:val="24"/>
        </w:rPr>
        <w:t>04646</w:t>
      </w:r>
      <w:r w:rsidR="004B4F80">
        <w:rPr>
          <w:rFonts w:ascii="Palatino Linotype" w:hAnsi="Palatino Linotype" w:cs="Arial"/>
          <w:b/>
          <w:bCs/>
          <w:sz w:val="24"/>
        </w:rPr>
        <w:t xml:space="preserve">/INFOEM/IP/RR/2025, 04647/INFOEM/IP/RR/2025, 04648/INFOEM/IP/RR/2025, 04650/INFOEM/IP/RR/2025 y 04651/INFOEM/IP/RR/2025, </w:t>
      </w:r>
      <w:r w:rsidRPr="00C95BC8">
        <w:rPr>
          <w:rFonts w:ascii="Palatino Linotype" w:hAnsi="Palatino Linotype" w:cs="Arial"/>
          <w:sz w:val="24"/>
        </w:rPr>
        <w:t xml:space="preserve">interpuestos por </w:t>
      </w:r>
      <w:r w:rsidR="008E699E" w:rsidRPr="00C95BC8">
        <w:rPr>
          <w:rFonts w:ascii="Palatino Linotype" w:hAnsi="Palatino Linotype" w:cs="Arial"/>
          <w:sz w:val="24"/>
        </w:rPr>
        <w:t xml:space="preserve">un particular, en lo sucesivo </w:t>
      </w:r>
      <w:r w:rsidR="008E699E" w:rsidRPr="00C95BC8">
        <w:rPr>
          <w:rFonts w:ascii="Palatino Linotype" w:hAnsi="Palatino Linotype" w:cs="Arial"/>
          <w:b/>
          <w:bCs/>
          <w:sz w:val="24"/>
        </w:rPr>
        <w:t xml:space="preserve">El Recurrente, </w:t>
      </w:r>
      <w:r w:rsidR="008E699E" w:rsidRPr="00C95BC8">
        <w:rPr>
          <w:rFonts w:ascii="Palatino Linotype" w:hAnsi="Palatino Linotype" w:cs="Arial"/>
          <w:sz w:val="24"/>
        </w:rPr>
        <w:t xml:space="preserve">en contra de la respuesta del </w:t>
      </w:r>
      <w:r w:rsidR="008E699E" w:rsidRPr="00C95BC8">
        <w:rPr>
          <w:rFonts w:ascii="Palatino Linotype" w:hAnsi="Palatino Linotype" w:cs="Arial"/>
          <w:b/>
          <w:bCs/>
          <w:sz w:val="24"/>
        </w:rPr>
        <w:t xml:space="preserve">Ayuntamiento de Toluca, </w:t>
      </w:r>
      <w:r w:rsidR="008E699E" w:rsidRPr="00C95BC8">
        <w:rPr>
          <w:rFonts w:ascii="Palatino Linotype" w:hAnsi="Palatino Linotype" w:cs="Arial"/>
          <w:sz w:val="24"/>
        </w:rPr>
        <w:t xml:space="preserve">en lo subsecuente </w:t>
      </w:r>
      <w:r w:rsidR="008E699E" w:rsidRPr="00C95BC8">
        <w:rPr>
          <w:rFonts w:ascii="Palatino Linotype" w:hAnsi="Palatino Linotype" w:cs="Arial"/>
          <w:b/>
          <w:bCs/>
          <w:sz w:val="24"/>
        </w:rPr>
        <w:t xml:space="preserve">El Sujeto Obligado, </w:t>
      </w:r>
      <w:r w:rsidR="008E699E" w:rsidRPr="00C95BC8">
        <w:rPr>
          <w:rFonts w:ascii="Palatino Linotype" w:hAnsi="Palatino Linotype" w:cs="Arial"/>
          <w:sz w:val="24"/>
        </w:rPr>
        <w:t xml:space="preserve">se procede a dictar la presente resolución. </w:t>
      </w:r>
    </w:p>
    <w:p w14:paraId="0963728F" w14:textId="77777777" w:rsidR="00224433" w:rsidRPr="00C95BC8" w:rsidRDefault="00224433" w:rsidP="00224433">
      <w:pPr>
        <w:spacing w:before="240" w:line="360" w:lineRule="auto"/>
        <w:jc w:val="both"/>
        <w:rPr>
          <w:rFonts w:ascii="Palatino Linotype" w:hAnsi="Palatino Linotype" w:cs="Arial"/>
          <w:sz w:val="24"/>
        </w:rPr>
      </w:pPr>
    </w:p>
    <w:p w14:paraId="482011CB" w14:textId="77777777" w:rsidR="00224433" w:rsidRPr="00C95BC8" w:rsidRDefault="00224433" w:rsidP="00224433">
      <w:pPr>
        <w:spacing w:before="240" w:line="360" w:lineRule="auto"/>
        <w:jc w:val="center"/>
        <w:rPr>
          <w:rFonts w:ascii="Palatino Linotype" w:hAnsi="Palatino Linotype"/>
          <w:b/>
          <w:sz w:val="28"/>
        </w:rPr>
      </w:pPr>
      <w:r w:rsidRPr="00C95BC8">
        <w:rPr>
          <w:rFonts w:ascii="Palatino Linotype" w:hAnsi="Palatino Linotype"/>
          <w:b/>
          <w:sz w:val="28"/>
        </w:rPr>
        <w:t>A N T E C E D E N T E S   D E L   A S U N T O</w:t>
      </w:r>
    </w:p>
    <w:p w14:paraId="11576A32" w14:textId="77777777" w:rsidR="00224433" w:rsidRPr="00C95BC8" w:rsidRDefault="00224433" w:rsidP="00224433">
      <w:pPr>
        <w:spacing w:before="240" w:after="240" w:line="360" w:lineRule="auto"/>
        <w:jc w:val="both"/>
        <w:rPr>
          <w:rFonts w:ascii="Palatino Linotype" w:hAnsi="Palatino Linotype"/>
        </w:rPr>
      </w:pPr>
      <w:r w:rsidRPr="00C95BC8">
        <w:rPr>
          <w:rFonts w:ascii="Palatino Linotype" w:hAnsi="Palatino Linotype" w:cs="Arial"/>
          <w:b/>
          <w:sz w:val="28"/>
        </w:rPr>
        <w:t>PRIMERO.</w:t>
      </w:r>
      <w:r w:rsidRPr="00C95BC8">
        <w:rPr>
          <w:rFonts w:ascii="Palatino Linotype" w:hAnsi="Palatino Linotype" w:cs="Arial"/>
        </w:rPr>
        <w:t xml:space="preserve"> </w:t>
      </w:r>
      <w:r w:rsidRPr="00C95BC8">
        <w:rPr>
          <w:rFonts w:ascii="Palatino Linotype" w:hAnsi="Palatino Linotype"/>
          <w:b/>
          <w:sz w:val="28"/>
          <w:szCs w:val="28"/>
        </w:rPr>
        <w:t>De la Solicitud de Información.</w:t>
      </w:r>
      <w:bookmarkStart w:id="1" w:name="_GoBack"/>
      <w:bookmarkEnd w:id="1"/>
    </w:p>
    <w:p w14:paraId="70A76FD2" w14:textId="331A7DCF" w:rsidR="008E699E" w:rsidRPr="00C95BC8" w:rsidRDefault="00224433" w:rsidP="00224433">
      <w:pPr>
        <w:spacing w:before="240" w:line="360" w:lineRule="auto"/>
        <w:jc w:val="both"/>
        <w:rPr>
          <w:rFonts w:ascii="Palatino Linotype" w:hAnsi="Palatino Linotype" w:cs="Arial"/>
          <w:sz w:val="24"/>
        </w:rPr>
      </w:pPr>
      <w:r w:rsidRPr="00C95BC8">
        <w:rPr>
          <w:rFonts w:ascii="Palatino Linotype" w:hAnsi="Palatino Linotype" w:cs="Arial"/>
          <w:sz w:val="24"/>
        </w:rPr>
        <w:t>Con fecha</w:t>
      </w:r>
      <w:r w:rsidR="008E699E" w:rsidRPr="00C95BC8">
        <w:rPr>
          <w:rFonts w:ascii="Palatino Linotype" w:hAnsi="Palatino Linotype" w:cs="Arial"/>
          <w:sz w:val="24"/>
        </w:rPr>
        <w:t xml:space="preserve"> </w:t>
      </w:r>
      <w:r w:rsidR="004B4F80">
        <w:rPr>
          <w:rFonts w:ascii="Palatino Linotype" w:hAnsi="Palatino Linotype" w:cs="Arial"/>
          <w:b/>
          <w:bCs/>
          <w:sz w:val="24"/>
        </w:rPr>
        <w:t xml:space="preserve">cinco de marzo de dos mil veinticinco, El Recurrente </w:t>
      </w:r>
      <w:r w:rsidR="008E699E" w:rsidRPr="00C95BC8">
        <w:rPr>
          <w:rFonts w:ascii="Palatino Linotype" w:hAnsi="Palatino Linotype" w:cs="Arial"/>
          <w:sz w:val="24"/>
        </w:rPr>
        <w:t>presentó a través del Sistema de Acceso a la Información Mexiquense (</w:t>
      </w:r>
      <w:r w:rsidR="008E699E" w:rsidRPr="00C95BC8">
        <w:rPr>
          <w:rFonts w:ascii="Palatino Linotype" w:hAnsi="Palatino Linotype" w:cs="Arial"/>
          <w:b/>
          <w:sz w:val="24"/>
        </w:rPr>
        <w:t>SAIMEX)</w:t>
      </w:r>
      <w:r w:rsidR="008E699E" w:rsidRPr="00C95BC8">
        <w:rPr>
          <w:rFonts w:ascii="Palatino Linotype" w:hAnsi="Palatino Linotype" w:cs="Arial"/>
          <w:sz w:val="24"/>
        </w:rPr>
        <w:t xml:space="preserve"> ante </w:t>
      </w:r>
      <w:r w:rsidR="008E699E" w:rsidRPr="00C95BC8">
        <w:rPr>
          <w:rFonts w:ascii="Palatino Linotype" w:hAnsi="Palatino Linotype" w:cs="Arial"/>
          <w:b/>
          <w:sz w:val="24"/>
        </w:rPr>
        <w:t>El Sujeto Obligado</w:t>
      </w:r>
      <w:r w:rsidR="008E699E" w:rsidRPr="00C95BC8">
        <w:rPr>
          <w:rFonts w:ascii="Palatino Linotype" w:hAnsi="Palatino Linotype" w:cs="Arial"/>
          <w:sz w:val="24"/>
        </w:rPr>
        <w:t xml:space="preserve">, las solicitudes de acceso a la información pública, registradas bajo los números de expediente </w:t>
      </w:r>
      <w:bookmarkStart w:id="2" w:name="_Hlk198557696"/>
      <w:r w:rsidR="004B4F80" w:rsidRPr="004B4F80">
        <w:rPr>
          <w:rFonts w:ascii="Palatino Linotype" w:hAnsi="Palatino Linotype" w:cs="Arial"/>
          <w:b/>
          <w:bCs/>
          <w:sz w:val="24"/>
        </w:rPr>
        <w:t>01354/TOLUCA/IP/2025</w:t>
      </w:r>
      <w:r w:rsidR="004B4F80">
        <w:rPr>
          <w:rFonts w:ascii="Palatino Linotype" w:hAnsi="Palatino Linotype" w:cs="Arial"/>
          <w:b/>
          <w:bCs/>
          <w:sz w:val="24"/>
        </w:rPr>
        <w:t xml:space="preserve">, </w:t>
      </w:r>
      <w:r w:rsidR="004B4F80" w:rsidRPr="004B4F80">
        <w:rPr>
          <w:rFonts w:ascii="Palatino Linotype" w:hAnsi="Palatino Linotype" w:cs="Arial"/>
          <w:b/>
          <w:bCs/>
          <w:sz w:val="24"/>
        </w:rPr>
        <w:t>01351/TOLUCA/IP/2025</w:t>
      </w:r>
      <w:r w:rsidR="004B4F80">
        <w:rPr>
          <w:rFonts w:ascii="Palatino Linotype" w:hAnsi="Palatino Linotype" w:cs="Arial"/>
          <w:b/>
          <w:bCs/>
          <w:sz w:val="24"/>
        </w:rPr>
        <w:t xml:space="preserve">, </w:t>
      </w:r>
      <w:r w:rsidR="004B4F80" w:rsidRPr="004B4F80">
        <w:rPr>
          <w:rFonts w:ascii="Palatino Linotype" w:hAnsi="Palatino Linotype" w:cs="Arial"/>
          <w:b/>
          <w:bCs/>
          <w:sz w:val="24"/>
        </w:rPr>
        <w:t>01352/TOLUCA/IP/2025</w:t>
      </w:r>
      <w:r w:rsidR="004B4F80">
        <w:rPr>
          <w:rFonts w:ascii="Palatino Linotype" w:hAnsi="Palatino Linotype" w:cs="Arial"/>
          <w:b/>
          <w:bCs/>
          <w:sz w:val="24"/>
        </w:rPr>
        <w:t xml:space="preserve">, </w:t>
      </w:r>
      <w:r w:rsidR="004B4F80" w:rsidRPr="004B4F80">
        <w:rPr>
          <w:rFonts w:ascii="Palatino Linotype" w:hAnsi="Palatino Linotype" w:cs="Arial"/>
          <w:b/>
          <w:bCs/>
          <w:sz w:val="24"/>
        </w:rPr>
        <w:t>01356/TOLUCA/IP/2025</w:t>
      </w:r>
      <w:r w:rsidR="004B4F80">
        <w:rPr>
          <w:rFonts w:ascii="Palatino Linotype" w:hAnsi="Palatino Linotype" w:cs="Arial"/>
          <w:b/>
          <w:bCs/>
          <w:sz w:val="24"/>
        </w:rPr>
        <w:t xml:space="preserve">, </w:t>
      </w:r>
      <w:r w:rsidR="004B4F80" w:rsidRPr="004B4F80">
        <w:rPr>
          <w:rFonts w:ascii="Palatino Linotype" w:hAnsi="Palatino Linotype" w:cs="Arial"/>
          <w:b/>
          <w:bCs/>
          <w:sz w:val="24"/>
        </w:rPr>
        <w:t>01358/TOLUCA/IP/2025</w:t>
      </w:r>
      <w:r w:rsidR="004B4F80">
        <w:rPr>
          <w:rFonts w:ascii="Palatino Linotype" w:hAnsi="Palatino Linotype" w:cs="Arial"/>
          <w:b/>
          <w:bCs/>
          <w:sz w:val="24"/>
        </w:rPr>
        <w:t xml:space="preserve"> y </w:t>
      </w:r>
      <w:r w:rsidR="004B4F80" w:rsidRPr="004B4F80">
        <w:rPr>
          <w:rFonts w:ascii="Palatino Linotype" w:hAnsi="Palatino Linotype" w:cs="Arial"/>
          <w:b/>
          <w:bCs/>
          <w:sz w:val="24"/>
        </w:rPr>
        <w:t>01357//TOLUCA/IP/2025</w:t>
      </w:r>
      <w:r w:rsidR="004B4F80">
        <w:rPr>
          <w:rFonts w:ascii="Palatino Linotype" w:hAnsi="Palatino Linotype" w:cs="Arial"/>
          <w:b/>
          <w:bCs/>
          <w:sz w:val="24"/>
        </w:rPr>
        <w:t xml:space="preserve">, </w:t>
      </w:r>
      <w:r w:rsidR="008E699E" w:rsidRPr="00C95BC8">
        <w:rPr>
          <w:rFonts w:ascii="Palatino Linotype" w:hAnsi="Palatino Linotype" w:cs="Arial"/>
          <w:sz w:val="24"/>
        </w:rPr>
        <w:t>mediante las cuales solicitó información en el tenor siguiente:</w:t>
      </w:r>
    </w:p>
    <w:p w14:paraId="12CD4E30" w14:textId="77777777" w:rsidR="004B4F80" w:rsidRDefault="004B4F80" w:rsidP="00224433">
      <w:pPr>
        <w:spacing w:before="240" w:line="360" w:lineRule="auto"/>
        <w:jc w:val="both"/>
        <w:rPr>
          <w:rFonts w:ascii="Palatino Linotype" w:hAnsi="Palatino Linotype" w:cs="Arial"/>
          <w:b/>
          <w:bCs/>
          <w:sz w:val="24"/>
        </w:rPr>
      </w:pPr>
      <w:r w:rsidRPr="004B4F80">
        <w:rPr>
          <w:rFonts w:ascii="Palatino Linotype" w:hAnsi="Palatino Linotype" w:cs="Arial"/>
          <w:b/>
          <w:bCs/>
          <w:sz w:val="24"/>
        </w:rPr>
        <w:lastRenderedPageBreak/>
        <w:t>01354/TOLUCA/IP/2025</w:t>
      </w:r>
    </w:p>
    <w:p w14:paraId="7AF6513C" w14:textId="3F07EE7C" w:rsidR="004B4F80" w:rsidRPr="004B4F80" w:rsidRDefault="004B4F80" w:rsidP="004B4F80">
      <w:pPr>
        <w:pStyle w:val="Citas"/>
        <w:rPr>
          <w:b/>
          <w:bCs/>
        </w:rPr>
      </w:pPr>
      <w:r>
        <w:t>“</w:t>
      </w:r>
      <w:r w:rsidRPr="004B4F80">
        <w:t>De conformidad con el artículo octavo constitucional se solicitan los programas de trabajo del Comité de Participación Ciudadana del año 202</w:t>
      </w:r>
      <w:r>
        <w:t>2</w:t>
      </w:r>
      <w:proofErr w:type="gramStart"/>
      <w:r>
        <w:t>”</w:t>
      </w:r>
      <w:r>
        <w:rPr>
          <w:b/>
          <w:bCs/>
        </w:rPr>
        <w:t>(</w:t>
      </w:r>
      <w:proofErr w:type="gramEnd"/>
      <w:r>
        <w:rPr>
          <w:b/>
          <w:bCs/>
        </w:rPr>
        <w:t>Sic)</w:t>
      </w:r>
    </w:p>
    <w:p w14:paraId="5533938C" w14:textId="77777777" w:rsidR="004B4F80" w:rsidRDefault="004B4F80" w:rsidP="00224433">
      <w:pPr>
        <w:spacing w:before="240" w:line="360" w:lineRule="auto"/>
        <w:jc w:val="both"/>
        <w:rPr>
          <w:rFonts w:ascii="Palatino Linotype" w:hAnsi="Palatino Linotype" w:cs="Arial"/>
          <w:b/>
          <w:bCs/>
          <w:sz w:val="24"/>
        </w:rPr>
      </w:pPr>
      <w:r>
        <w:rPr>
          <w:rFonts w:ascii="Palatino Linotype" w:hAnsi="Palatino Linotype" w:cs="Arial"/>
          <w:b/>
          <w:bCs/>
          <w:sz w:val="24"/>
        </w:rPr>
        <w:t xml:space="preserve"> </w:t>
      </w:r>
      <w:r w:rsidRPr="004B4F80">
        <w:rPr>
          <w:rFonts w:ascii="Palatino Linotype" w:hAnsi="Palatino Linotype" w:cs="Arial"/>
          <w:b/>
          <w:bCs/>
          <w:sz w:val="24"/>
        </w:rPr>
        <w:t>01351/TOLUCA/IP/2025</w:t>
      </w:r>
    </w:p>
    <w:p w14:paraId="07962465" w14:textId="2D90282F" w:rsidR="004B4F80" w:rsidRPr="004B4F80" w:rsidRDefault="004B4F80" w:rsidP="004B4F80">
      <w:pPr>
        <w:pStyle w:val="Citas"/>
        <w:rPr>
          <w:b/>
          <w:bCs/>
        </w:rPr>
      </w:pPr>
      <w:r>
        <w:t>“</w:t>
      </w:r>
      <w:r w:rsidRPr="004B4F80">
        <w:t>De conformidad con el artículo octavo constitucional se solicitan los programas de trabajo del Comité de Participación Ciudadana del año 2019</w:t>
      </w:r>
      <w:r>
        <w:t xml:space="preserve">” </w:t>
      </w:r>
      <w:r>
        <w:rPr>
          <w:b/>
          <w:bCs/>
        </w:rPr>
        <w:t>(Sic)</w:t>
      </w:r>
    </w:p>
    <w:p w14:paraId="57D5C1EC" w14:textId="77777777" w:rsidR="004B4F80" w:rsidRDefault="004B4F80" w:rsidP="00224433">
      <w:pPr>
        <w:spacing w:before="240" w:line="360" w:lineRule="auto"/>
        <w:jc w:val="both"/>
        <w:rPr>
          <w:rFonts w:ascii="Palatino Linotype" w:hAnsi="Palatino Linotype" w:cs="Arial"/>
          <w:b/>
          <w:bCs/>
          <w:sz w:val="24"/>
        </w:rPr>
      </w:pPr>
      <w:r>
        <w:rPr>
          <w:rFonts w:ascii="Palatino Linotype" w:hAnsi="Palatino Linotype" w:cs="Arial"/>
          <w:b/>
          <w:bCs/>
          <w:sz w:val="24"/>
        </w:rPr>
        <w:t xml:space="preserve"> </w:t>
      </w:r>
      <w:r w:rsidRPr="004B4F80">
        <w:rPr>
          <w:rFonts w:ascii="Palatino Linotype" w:hAnsi="Palatino Linotype" w:cs="Arial"/>
          <w:b/>
          <w:bCs/>
          <w:sz w:val="24"/>
        </w:rPr>
        <w:t>01352/TOLUCA/IP/2025</w:t>
      </w:r>
    </w:p>
    <w:p w14:paraId="62D88ABE" w14:textId="26951AD4" w:rsidR="004B4F80" w:rsidRPr="004B4F80" w:rsidRDefault="004B4F80" w:rsidP="004B4F80">
      <w:pPr>
        <w:pStyle w:val="Citas"/>
        <w:rPr>
          <w:b/>
          <w:bCs/>
        </w:rPr>
      </w:pPr>
      <w:r>
        <w:t>“</w:t>
      </w:r>
      <w:r w:rsidRPr="004B4F80">
        <w:t>De conformidad con el artículo octavo constitucional se solicitan los programas de trabajo del Comité de Participación Ciudadana del año 2020</w:t>
      </w:r>
      <w:r>
        <w:t xml:space="preserve">” </w:t>
      </w:r>
      <w:r>
        <w:rPr>
          <w:b/>
          <w:bCs/>
        </w:rPr>
        <w:t>(Sic)</w:t>
      </w:r>
    </w:p>
    <w:p w14:paraId="30EE7EC0" w14:textId="77777777" w:rsidR="004B4F80" w:rsidRDefault="004B4F80" w:rsidP="00224433">
      <w:pPr>
        <w:spacing w:before="240" w:line="360" w:lineRule="auto"/>
        <w:jc w:val="both"/>
        <w:rPr>
          <w:rFonts w:ascii="Palatino Linotype" w:hAnsi="Palatino Linotype" w:cs="Arial"/>
          <w:b/>
          <w:bCs/>
          <w:sz w:val="24"/>
        </w:rPr>
      </w:pPr>
      <w:r>
        <w:rPr>
          <w:rFonts w:ascii="Palatino Linotype" w:hAnsi="Palatino Linotype" w:cs="Arial"/>
          <w:b/>
          <w:bCs/>
          <w:sz w:val="24"/>
        </w:rPr>
        <w:t xml:space="preserve"> </w:t>
      </w:r>
      <w:r w:rsidRPr="004B4F80">
        <w:rPr>
          <w:rFonts w:ascii="Palatino Linotype" w:hAnsi="Palatino Linotype" w:cs="Arial"/>
          <w:b/>
          <w:bCs/>
          <w:sz w:val="24"/>
        </w:rPr>
        <w:t>01356/TOLUCA/IP/2025</w:t>
      </w:r>
    </w:p>
    <w:p w14:paraId="403BE48F" w14:textId="567A8296" w:rsidR="004B4F80" w:rsidRPr="004B4F80" w:rsidRDefault="004B4F80" w:rsidP="004B4F80">
      <w:pPr>
        <w:pStyle w:val="Citas"/>
        <w:rPr>
          <w:b/>
          <w:bCs/>
        </w:rPr>
      </w:pPr>
      <w:r>
        <w:t>“</w:t>
      </w:r>
      <w:r w:rsidRPr="004B4F80">
        <w:t>De conformidad con el artículo octavo constitucional se solicitan los programas de trabajo del Comité de Participación Ciudadana del año 2023</w:t>
      </w:r>
      <w:r>
        <w:t xml:space="preserve">” </w:t>
      </w:r>
      <w:r>
        <w:rPr>
          <w:b/>
          <w:bCs/>
        </w:rPr>
        <w:t>(Sic)</w:t>
      </w:r>
    </w:p>
    <w:p w14:paraId="2D89F7A7" w14:textId="77777777" w:rsidR="004B4F80" w:rsidRDefault="004B4F80" w:rsidP="00224433">
      <w:pPr>
        <w:spacing w:before="240" w:line="360" w:lineRule="auto"/>
        <w:jc w:val="both"/>
        <w:rPr>
          <w:rFonts w:ascii="Palatino Linotype" w:hAnsi="Palatino Linotype" w:cs="Arial"/>
          <w:b/>
          <w:bCs/>
          <w:sz w:val="24"/>
        </w:rPr>
      </w:pPr>
      <w:r>
        <w:rPr>
          <w:rFonts w:ascii="Palatino Linotype" w:hAnsi="Palatino Linotype" w:cs="Arial"/>
          <w:b/>
          <w:bCs/>
          <w:sz w:val="24"/>
        </w:rPr>
        <w:t xml:space="preserve"> </w:t>
      </w:r>
      <w:r w:rsidRPr="004B4F80">
        <w:rPr>
          <w:rFonts w:ascii="Palatino Linotype" w:hAnsi="Palatino Linotype" w:cs="Arial"/>
          <w:b/>
          <w:bCs/>
          <w:sz w:val="24"/>
        </w:rPr>
        <w:t>01358/TOLUCA/IP/2025</w:t>
      </w:r>
      <w:r>
        <w:rPr>
          <w:rFonts w:ascii="Palatino Linotype" w:hAnsi="Palatino Linotype" w:cs="Arial"/>
          <w:b/>
          <w:bCs/>
          <w:sz w:val="24"/>
        </w:rPr>
        <w:t xml:space="preserve"> </w:t>
      </w:r>
    </w:p>
    <w:p w14:paraId="7EFC43D0" w14:textId="5983B189" w:rsidR="004B4F80" w:rsidRPr="004B4F80" w:rsidRDefault="004B4F80" w:rsidP="004B4F80">
      <w:pPr>
        <w:pStyle w:val="Citas"/>
        <w:rPr>
          <w:b/>
          <w:bCs/>
        </w:rPr>
      </w:pPr>
      <w:r>
        <w:t>“</w:t>
      </w:r>
      <w:r w:rsidRPr="004B4F80">
        <w:t>De conformidad con el artículo octavo constitucional se solicitan los programas de trabajo del Comité de Participación Ciudadana del año 2025</w:t>
      </w:r>
      <w:r>
        <w:t xml:space="preserve">” </w:t>
      </w:r>
      <w:r>
        <w:rPr>
          <w:b/>
          <w:bCs/>
        </w:rPr>
        <w:t>(Sic)</w:t>
      </w:r>
    </w:p>
    <w:p w14:paraId="4B4B16DB" w14:textId="271D63CA" w:rsidR="008E699E" w:rsidRDefault="004B4F80" w:rsidP="00224433">
      <w:pPr>
        <w:spacing w:before="240" w:line="360" w:lineRule="auto"/>
        <w:jc w:val="both"/>
        <w:rPr>
          <w:rFonts w:ascii="Palatino Linotype" w:hAnsi="Palatino Linotype" w:cs="Arial"/>
          <w:sz w:val="24"/>
        </w:rPr>
      </w:pPr>
      <w:r>
        <w:rPr>
          <w:rFonts w:ascii="Palatino Linotype" w:hAnsi="Palatino Linotype" w:cs="Arial"/>
          <w:b/>
          <w:bCs/>
          <w:sz w:val="24"/>
        </w:rPr>
        <w:t xml:space="preserve"> </w:t>
      </w:r>
      <w:r w:rsidRPr="004B4F80">
        <w:rPr>
          <w:rFonts w:ascii="Palatino Linotype" w:hAnsi="Palatino Linotype" w:cs="Arial"/>
          <w:b/>
          <w:bCs/>
          <w:sz w:val="24"/>
        </w:rPr>
        <w:t>01357//TOLUCA/IP/2025</w:t>
      </w:r>
    </w:p>
    <w:p w14:paraId="6F586BDA" w14:textId="3F591695" w:rsidR="004B4F80" w:rsidRPr="004B4F80" w:rsidRDefault="004B4F80" w:rsidP="004B4F80">
      <w:pPr>
        <w:pStyle w:val="Citas"/>
        <w:rPr>
          <w:b/>
          <w:bCs/>
        </w:rPr>
      </w:pPr>
      <w:r>
        <w:t>“</w:t>
      </w:r>
      <w:r w:rsidRPr="004B4F80">
        <w:t>De conformidad con el artículo octavo constitucional se solicitan los programas de trabajo del Comité de Participación Ciudadana del año 2024</w:t>
      </w:r>
      <w:r>
        <w:t xml:space="preserve">” </w:t>
      </w:r>
      <w:r>
        <w:rPr>
          <w:b/>
          <w:bCs/>
        </w:rPr>
        <w:t>(Sic)</w:t>
      </w:r>
    </w:p>
    <w:bookmarkEnd w:id="2"/>
    <w:p w14:paraId="3C9D3666" w14:textId="450FDAC3" w:rsidR="00224433" w:rsidRPr="00C95BC8" w:rsidRDefault="00224433" w:rsidP="00224433">
      <w:pPr>
        <w:spacing w:before="240" w:line="360" w:lineRule="auto"/>
        <w:ind w:right="850"/>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b/>
          <w:sz w:val="24"/>
          <w:szCs w:val="24"/>
          <w:lang w:eastAsia="es-ES"/>
        </w:rPr>
        <w:t xml:space="preserve">Modalidad de entrega: </w:t>
      </w:r>
      <w:r w:rsidRPr="00C95BC8">
        <w:rPr>
          <w:rFonts w:ascii="Palatino Linotype" w:eastAsia="Times New Roman" w:hAnsi="Palatino Linotype" w:cs="Times New Roman"/>
          <w:sz w:val="24"/>
          <w:szCs w:val="24"/>
          <w:lang w:eastAsia="es-ES"/>
        </w:rPr>
        <w:t xml:space="preserve">A través del SAIMEX, en los </w:t>
      </w:r>
      <w:r w:rsidR="004B4F80">
        <w:rPr>
          <w:rFonts w:ascii="Palatino Linotype" w:eastAsia="Times New Roman" w:hAnsi="Palatino Linotype" w:cs="Times New Roman"/>
          <w:sz w:val="24"/>
          <w:szCs w:val="24"/>
          <w:lang w:eastAsia="es-ES"/>
        </w:rPr>
        <w:t>seis</w:t>
      </w:r>
      <w:r w:rsidRPr="00C95BC8">
        <w:rPr>
          <w:rFonts w:ascii="Palatino Linotype" w:eastAsia="Times New Roman" w:hAnsi="Palatino Linotype" w:cs="Times New Roman"/>
          <w:sz w:val="24"/>
          <w:szCs w:val="24"/>
          <w:lang w:eastAsia="es-ES"/>
        </w:rPr>
        <w:t xml:space="preserve"> casos. </w:t>
      </w:r>
    </w:p>
    <w:p w14:paraId="1DD13DE0" w14:textId="3BC57D19" w:rsidR="00224433" w:rsidRPr="00C95BC8" w:rsidRDefault="00C95BC8" w:rsidP="00224433">
      <w:pPr>
        <w:spacing w:before="240" w:line="360" w:lineRule="auto"/>
        <w:jc w:val="both"/>
        <w:rPr>
          <w:rFonts w:ascii="Palatino Linotype" w:hAnsi="Palatino Linotype" w:cs="Arial"/>
          <w:b/>
          <w:sz w:val="28"/>
        </w:rPr>
      </w:pPr>
      <w:r w:rsidRPr="00C95BC8">
        <w:rPr>
          <w:rFonts w:ascii="Palatino Linotype" w:hAnsi="Palatino Linotype" w:cs="Arial"/>
          <w:b/>
          <w:sz w:val="28"/>
        </w:rPr>
        <w:lastRenderedPageBreak/>
        <w:t>SEGUNDO</w:t>
      </w:r>
      <w:r w:rsidR="00224433" w:rsidRPr="00C95BC8">
        <w:rPr>
          <w:rFonts w:ascii="Palatino Linotype" w:hAnsi="Palatino Linotype" w:cs="Arial"/>
          <w:b/>
          <w:sz w:val="28"/>
        </w:rPr>
        <w:t xml:space="preserve">. </w:t>
      </w:r>
      <w:r w:rsidR="00224433" w:rsidRPr="00C95BC8">
        <w:rPr>
          <w:rFonts w:ascii="Palatino Linotype" w:hAnsi="Palatino Linotype" w:cs="Arial"/>
          <w:b/>
          <w:sz w:val="28"/>
          <w:szCs w:val="20"/>
        </w:rPr>
        <w:t>De la respuesta del Sujeto Obligado.</w:t>
      </w:r>
    </w:p>
    <w:p w14:paraId="193CB8C6" w14:textId="0817BA1E" w:rsidR="004B4F80" w:rsidRDefault="00224433" w:rsidP="00224433">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De las constancias de los expedientes electrónicos del </w:t>
      </w:r>
      <w:r w:rsidRPr="00C95BC8">
        <w:rPr>
          <w:rFonts w:ascii="Palatino Linotype" w:hAnsi="Palatino Linotype" w:cs="Arial"/>
          <w:b/>
          <w:lang w:val="es-MX"/>
        </w:rPr>
        <w:t xml:space="preserve">SAIMEX, </w:t>
      </w:r>
      <w:r w:rsidRPr="00C95BC8">
        <w:rPr>
          <w:rFonts w:ascii="Palatino Linotype" w:hAnsi="Palatino Linotype" w:cs="Arial"/>
          <w:lang w:val="es-MX"/>
        </w:rPr>
        <w:t xml:space="preserve">se advierte que </w:t>
      </w:r>
      <w:r w:rsidRPr="00C95BC8">
        <w:rPr>
          <w:rFonts w:ascii="Palatino Linotype" w:hAnsi="Palatino Linotype" w:cs="Arial"/>
          <w:b/>
          <w:lang w:val="es-MX"/>
        </w:rPr>
        <w:t xml:space="preserve">El Sujeto Obligado </w:t>
      </w:r>
      <w:r w:rsidRPr="00C95BC8">
        <w:rPr>
          <w:rFonts w:ascii="Palatino Linotype" w:hAnsi="Palatino Linotype" w:cs="Arial"/>
          <w:lang w:val="es-MX"/>
        </w:rPr>
        <w:t>emitió respuestas coincidentes a las solicitudes de información, en fecha</w:t>
      </w:r>
      <w:r w:rsidR="004B4F80">
        <w:rPr>
          <w:rFonts w:ascii="Palatino Linotype" w:hAnsi="Palatino Linotype" w:cs="Arial"/>
          <w:lang w:val="es-MX"/>
        </w:rPr>
        <w:t xml:space="preserve"> </w:t>
      </w:r>
      <w:r w:rsidR="004B4F80">
        <w:rPr>
          <w:rFonts w:ascii="Palatino Linotype" w:hAnsi="Palatino Linotype" w:cs="Arial"/>
          <w:b/>
          <w:bCs/>
          <w:lang w:val="es-MX"/>
        </w:rPr>
        <w:t xml:space="preserve">veintiséis de marzo de dos mil veinticinco, </w:t>
      </w:r>
      <w:r w:rsidR="004B4F80">
        <w:rPr>
          <w:rFonts w:ascii="Palatino Linotype" w:hAnsi="Palatino Linotype" w:cs="Arial"/>
          <w:lang w:val="es-MX"/>
        </w:rPr>
        <w:t xml:space="preserve">resultando de nuestro interés lo siguiente: </w:t>
      </w:r>
    </w:p>
    <w:p w14:paraId="2285AAE0" w14:textId="41C5BEF8" w:rsidR="004B4F80" w:rsidRDefault="00992B35" w:rsidP="00992B35">
      <w:pPr>
        <w:pStyle w:val="Citas"/>
      </w:pPr>
      <w:r>
        <w:t>“</w:t>
      </w:r>
      <w:r w:rsidRPr="00992B35">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1D1ABDDC" w14:textId="1DA3BC27" w:rsidR="00992B35" w:rsidRPr="00992B35" w:rsidRDefault="00992B35" w:rsidP="00992B35">
      <w:pPr>
        <w:pStyle w:val="Citas"/>
        <w:rPr>
          <w:b/>
          <w:bCs/>
        </w:rPr>
      </w:pPr>
      <w:r w:rsidRPr="00992B35">
        <w:t>En atención a la solicitud con folio 01354/TOLUCA/IP/2025, me permito adjuntar al presente la respuesta correspondiente de la SECRETARÍA PARTÍCULAR DE PRESIDENCIA, Sin más por el momento, reciba un saludo</w:t>
      </w:r>
      <w:r>
        <w:t xml:space="preserve">” </w:t>
      </w:r>
      <w:r>
        <w:rPr>
          <w:b/>
          <w:bCs/>
        </w:rPr>
        <w:t>(Sic)</w:t>
      </w:r>
    </w:p>
    <w:p w14:paraId="1F5CC9E8" w14:textId="77777777" w:rsidR="00992B35" w:rsidRDefault="00992B35" w:rsidP="00224433">
      <w:pPr>
        <w:pStyle w:val="Citas"/>
        <w:ind w:left="0" w:right="-18"/>
        <w:rPr>
          <w:i w:val="0"/>
          <w:iCs/>
          <w:sz w:val="24"/>
          <w:szCs w:val="24"/>
        </w:rPr>
      </w:pPr>
    </w:p>
    <w:p w14:paraId="2F7E99A2" w14:textId="2D75E847" w:rsidR="00224433" w:rsidRPr="00C95BC8" w:rsidRDefault="00224433" w:rsidP="00224433">
      <w:pPr>
        <w:pStyle w:val="Citas"/>
        <w:ind w:left="0" w:right="-18"/>
        <w:rPr>
          <w:i w:val="0"/>
          <w:iCs/>
          <w:sz w:val="24"/>
          <w:szCs w:val="24"/>
        </w:rPr>
      </w:pPr>
      <w:r w:rsidRPr="00C95BC8">
        <w:rPr>
          <w:i w:val="0"/>
          <w:iCs/>
          <w:sz w:val="24"/>
          <w:szCs w:val="24"/>
        </w:rPr>
        <w:t xml:space="preserve">De forma complementaria, en los expedientes electrónicos de las solicitudes de información, </w:t>
      </w:r>
      <w:r w:rsidRPr="00C95BC8">
        <w:rPr>
          <w:b/>
          <w:bCs/>
          <w:i w:val="0"/>
          <w:iCs/>
          <w:sz w:val="24"/>
          <w:szCs w:val="24"/>
        </w:rPr>
        <w:t xml:space="preserve">El Sujeto Obligado </w:t>
      </w:r>
      <w:r w:rsidRPr="00C95BC8">
        <w:rPr>
          <w:i w:val="0"/>
          <w:iCs/>
          <w:sz w:val="24"/>
          <w:szCs w:val="24"/>
        </w:rPr>
        <w:t>adjuntó lo siguiente:</w:t>
      </w:r>
    </w:p>
    <w:p w14:paraId="6C1A003B" w14:textId="77777777" w:rsidR="00992B35" w:rsidRPr="00C95BC8" w:rsidRDefault="00992B35" w:rsidP="00224433">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224433" w:rsidRPr="00C95BC8" w14:paraId="394C14E3" w14:textId="77777777" w:rsidTr="00B84FFD">
        <w:tc>
          <w:tcPr>
            <w:tcW w:w="3159" w:type="dxa"/>
            <w:tcBorders>
              <w:right w:val="single" w:sz="12" w:space="0" w:color="FFFFFF" w:themeColor="background1"/>
            </w:tcBorders>
            <w:shd w:val="clear" w:color="auto" w:fill="000000" w:themeFill="text1"/>
          </w:tcPr>
          <w:p w14:paraId="613DEA4D" w14:textId="77777777" w:rsidR="00224433" w:rsidRPr="00C95BC8" w:rsidRDefault="00224433" w:rsidP="00B84FFD">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1F527480" w14:textId="77777777" w:rsidR="00224433" w:rsidRPr="00C95BC8" w:rsidRDefault="00224433" w:rsidP="00B84FFD">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Anexos</w:t>
            </w:r>
          </w:p>
        </w:tc>
      </w:tr>
      <w:tr w:rsidR="00224433" w:rsidRPr="00C95BC8" w14:paraId="5114303B" w14:textId="77777777" w:rsidTr="00C83866">
        <w:tc>
          <w:tcPr>
            <w:tcW w:w="3159" w:type="dxa"/>
            <w:vAlign w:val="bottom"/>
          </w:tcPr>
          <w:p w14:paraId="51619D37" w14:textId="77777777" w:rsidR="00992B35" w:rsidRDefault="00992B35" w:rsidP="00C83866">
            <w:pPr>
              <w:pStyle w:val="Prrafodelista"/>
              <w:spacing w:after="240" w:line="360" w:lineRule="auto"/>
              <w:ind w:left="0"/>
              <w:jc w:val="center"/>
              <w:rPr>
                <w:rFonts w:ascii="Palatino Linotype" w:hAnsi="Palatino Linotype" w:cs="Arial"/>
                <w:b/>
                <w:bCs/>
              </w:rPr>
            </w:pPr>
            <w:r w:rsidRPr="004B4F80">
              <w:rPr>
                <w:rFonts w:ascii="Palatino Linotype" w:hAnsi="Palatino Linotype" w:cs="Arial"/>
                <w:b/>
                <w:bCs/>
              </w:rPr>
              <w:t>01354/TOLUCA/IP/2025</w:t>
            </w:r>
          </w:p>
          <w:p w14:paraId="36CA1FC2" w14:textId="1F1FE6D7" w:rsidR="00224433" w:rsidRPr="00C95BC8" w:rsidRDefault="00224433" w:rsidP="00C83866">
            <w:pPr>
              <w:pStyle w:val="Prrafodelista"/>
              <w:spacing w:after="240" w:line="360" w:lineRule="auto"/>
              <w:ind w:left="0"/>
              <w:jc w:val="center"/>
              <w:rPr>
                <w:rFonts w:ascii="Palatino Linotype" w:hAnsi="Palatino Linotype" w:cs="Arial"/>
                <w:b/>
                <w:bCs/>
                <w:lang w:val="es-MX"/>
              </w:rPr>
            </w:pPr>
          </w:p>
        </w:tc>
        <w:tc>
          <w:tcPr>
            <w:tcW w:w="5903" w:type="dxa"/>
          </w:tcPr>
          <w:p w14:paraId="0EB501D6" w14:textId="29E2766C" w:rsidR="00224433" w:rsidRPr="00C95BC8" w:rsidRDefault="00992B35" w:rsidP="00BB34CF">
            <w:pPr>
              <w:pStyle w:val="Prrafodelista"/>
              <w:numPr>
                <w:ilvl w:val="0"/>
                <w:numId w:val="2"/>
              </w:numPr>
              <w:spacing w:after="240" w:line="360" w:lineRule="auto"/>
              <w:jc w:val="both"/>
              <w:rPr>
                <w:rFonts w:ascii="Palatino Linotype" w:hAnsi="Palatino Linotype" w:cs="Arial"/>
                <w:b/>
                <w:bCs/>
                <w:lang w:val="es-MX"/>
              </w:rPr>
            </w:pPr>
            <w:r>
              <w:rPr>
                <w:rFonts w:ascii="Palatino Linotype" w:hAnsi="Palatino Linotype" w:cs="Arial"/>
                <w:b/>
                <w:bCs/>
                <w:lang w:val="es-MX"/>
              </w:rPr>
              <w:t>“Respuesta_Solic_01354_Oficio_695.pdf”</w:t>
            </w:r>
          </w:p>
        </w:tc>
      </w:tr>
      <w:tr w:rsidR="00224433" w:rsidRPr="00C95BC8" w14:paraId="21A5390C" w14:textId="77777777" w:rsidTr="00C83866">
        <w:tc>
          <w:tcPr>
            <w:tcW w:w="3159" w:type="dxa"/>
            <w:vAlign w:val="bottom"/>
          </w:tcPr>
          <w:p w14:paraId="70637DCF" w14:textId="77777777" w:rsidR="00992B35" w:rsidRDefault="00992B35" w:rsidP="00C83866">
            <w:pPr>
              <w:pStyle w:val="Prrafodelista"/>
              <w:spacing w:after="240" w:line="360" w:lineRule="auto"/>
              <w:ind w:left="0"/>
              <w:jc w:val="center"/>
              <w:rPr>
                <w:rFonts w:ascii="Palatino Linotype" w:hAnsi="Palatino Linotype" w:cs="Arial"/>
                <w:b/>
                <w:bCs/>
              </w:rPr>
            </w:pPr>
            <w:r w:rsidRPr="004B4F80">
              <w:rPr>
                <w:rFonts w:ascii="Palatino Linotype" w:hAnsi="Palatino Linotype" w:cs="Arial"/>
                <w:b/>
                <w:bCs/>
              </w:rPr>
              <w:lastRenderedPageBreak/>
              <w:t>01351/TOLUCA/IP/2025</w:t>
            </w:r>
          </w:p>
          <w:p w14:paraId="0E8B2ED7" w14:textId="3DA5C9FD" w:rsidR="00224433" w:rsidRPr="00C95BC8" w:rsidRDefault="00224433" w:rsidP="00C83866">
            <w:pPr>
              <w:pStyle w:val="Prrafodelista"/>
              <w:spacing w:after="240" w:line="360" w:lineRule="auto"/>
              <w:ind w:left="0"/>
              <w:jc w:val="center"/>
              <w:rPr>
                <w:rFonts w:ascii="Palatino Linotype" w:hAnsi="Palatino Linotype" w:cs="Arial"/>
                <w:b/>
                <w:bCs/>
                <w:lang w:val="es-MX"/>
              </w:rPr>
            </w:pPr>
          </w:p>
        </w:tc>
        <w:tc>
          <w:tcPr>
            <w:tcW w:w="5903" w:type="dxa"/>
            <w:vAlign w:val="center"/>
          </w:tcPr>
          <w:p w14:paraId="0C9094B2" w14:textId="77CD14E7" w:rsidR="00C95BC8" w:rsidRPr="00C95BC8" w:rsidRDefault="00992B35" w:rsidP="00BB34CF">
            <w:pPr>
              <w:pStyle w:val="Prrafodelista"/>
              <w:numPr>
                <w:ilvl w:val="0"/>
                <w:numId w:val="2"/>
              </w:numPr>
              <w:spacing w:after="240" w:line="360" w:lineRule="auto"/>
              <w:rPr>
                <w:rFonts w:ascii="Palatino Linotype" w:hAnsi="Palatino Linotype" w:cs="Arial"/>
                <w:b/>
                <w:bCs/>
                <w:lang w:val="es-MX"/>
              </w:rPr>
            </w:pPr>
            <w:r>
              <w:rPr>
                <w:rFonts w:ascii="Palatino Linotype" w:hAnsi="Palatino Linotype" w:cs="Arial"/>
                <w:b/>
                <w:bCs/>
                <w:lang w:val="es-MX"/>
              </w:rPr>
              <w:t>“Respuesta_Solic_01351_Oficio_692.pdf”</w:t>
            </w:r>
          </w:p>
        </w:tc>
      </w:tr>
      <w:tr w:rsidR="00C95BC8" w:rsidRPr="00C95BC8" w14:paraId="2971E38F" w14:textId="77777777" w:rsidTr="00C83866">
        <w:tc>
          <w:tcPr>
            <w:tcW w:w="3159" w:type="dxa"/>
            <w:vAlign w:val="bottom"/>
          </w:tcPr>
          <w:p w14:paraId="4065761A" w14:textId="77777777" w:rsidR="00992B35" w:rsidRDefault="00992B35" w:rsidP="00C83866">
            <w:pPr>
              <w:pStyle w:val="Prrafodelista"/>
              <w:spacing w:after="240" w:line="360" w:lineRule="auto"/>
              <w:ind w:left="0"/>
              <w:jc w:val="center"/>
              <w:rPr>
                <w:rFonts w:ascii="Palatino Linotype" w:hAnsi="Palatino Linotype" w:cs="Arial"/>
                <w:b/>
                <w:bCs/>
              </w:rPr>
            </w:pPr>
            <w:r w:rsidRPr="004B4F80">
              <w:rPr>
                <w:rFonts w:ascii="Palatino Linotype" w:hAnsi="Palatino Linotype" w:cs="Arial"/>
                <w:b/>
                <w:bCs/>
              </w:rPr>
              <w:t>01352/TOLUCA/IP/2025</w:t>
            </w:r>
          </w:p>
          <w:p w14:paraId="5F7FFF89" w14:textId="493EBDDF" w:rsidR="00C95BC8" w:rsidRPr="00C95BC8" w:rsidRDefault="00C95BC8" w:rsidP="00C83866">
            <w:pPr>
              <w:pStyle w:val="Prrafodelista"/>
              <w:spacing w:after="240" w:line="360" w:lineRule="auto"/>
              <w:ind w:left="0"/>
              <w:jc w:val="center"/>
              <w:rPr>
                <w:rFonts w:ascii="Palatino Linotype" w:hAnsi="Palatino Linotype" w:cs="Arial"/>
                <w:b/>
                <w:bCs/>
                <w:lang w:val="es-MX"/>
              </w:rPr>
            </w:pPr>
          </w:p>
        </w:tc>
        <w:tc>
          <w:tcPr>
            <w:tcW w:w="5903" w:type="dxa"/>
            <w:vAlign w:val="center"/>
          </w:tcPr>
          <w:p w14:paraId="4C7B18C4" w14:textId="13022E2E" w:rsidR="00C95BC8" w:rsidRPr="00C95BC8" w:rsidRDefault="00992B35" w:rsidP="00BB34CF">
            <w:pPr>
              <w:pStyle w:val="Prrafodelista"/>
              <w:numPr>
                <w:ilvl w:val="0"/>
                <w:numId w:val="2"/>
              </w:numPr>
              <w:spacing w:after="240" w:line="360" w:lineRule="auto"/>
              <w:rPr>
                <w:rFonts w:ascii="Palatino Linotype" w:hAnsi="Palatino Linotype" w:cs="Arial"/>
                <w:b/>
                <w:bCs/>
                <w:lang w:val="es-MX"/>
              </w:rPr>
            </w:pPr>
            <w:r>
              <w:rPr>
                <w:rFonts w:ascii="Palatino Linotype" w:hAnsi="Palatino Linotype" w:cs="Arial"/>
                <w:b/>
                <w:bCs/>
                <w:lang w:val="es-MX"/>
              </w:rPr>
              <w:t>“</w:t>
            </w:r>
            <w:r w:rsidR="00C83866">
              <w:rPr>
                <w:rFonts w:ascii="Palatino Linotype" w:hAnsi="Palatino Linotype" w:cs="Arial"/>
                <w:b/>
                <w:bCs/>
                <w:lang w:val="es-MX"/>
              </w:rPr>
              <w:t>Respuesta_Solic_01352_Oficio_693.pdf”</w:t>
            </w:r>
          </w:p>
        </w:tc>
      </w:tr>
      <w:tr w:rsidR="00992B35" w:rsidRPr="00C95BC8" w14:paraId="50198C82" w14:textId="77777777" w:rsidTr="00C83866">
        <w:tc>
          <w:tcPr>
            <w:tcW w:w="3159" w:type="dxa"/>
            <w:vAlign w:val="bottom"/>
          </w:tcPr>
          <w:p w14:paraId="53589521" w14:textId="77777777" w:rsidR="00992B35" w:rsidRDefault="00992B35" w:rsidP="00C83866">
            <w:pPr>
              <w:pStyle w:val="Prrafodelista"/>
              <w:spacing w:after="240" w:line="360" w:lineRule="auto"/>
              <w:ind w:left="0"/>
              <w:jc w:val="center"/>
              <w:rPr>
                <w:rFonts w:ascii="Palatino Linotype" w:hAnsi="Palatino Linotype" w:cs="Arial"/>
                <w:b/>
                <w:bCs/>
              </w:rPr>
            </w:pPr>
            <w:r w:rsidRPr="004B4F80">
              <w:rPr>
                <w:rFonts w:ascii="Palatino Linotype" w:hAnsi="Palatino Linotype" w:cs="Arial"/>
                <w:b/>
                <w:bCs/>
              </w:rPr>
              <w:t>01356/TOLUCA/IP/2025</w:t>
            </w:r>
          </w:p>
          <w:p w14:paraId="2100ED88" w14:textId="77777777" w:rsidR="00992B35" w:rsidRPr="00C95BC8" w:rsidRDefault="00992B35" w:rsidP="00C83866">
            <w:pPr>
              <w:pStyle w:val="Prrafodelista"/>
              <w:spacing w:after="240" w:line="360" w:lineRule="auto"/>
              <w:ind w:left="0"/>
              <w:jc w:val="center"/>
              <w:rPr>
                <w:rFonts w:ascii="Palatino Linotype" w:hAnsi="Palatino Linotype" w:cs="Arial"/>
                <w:b/>
                <w:bCs/>
                <w:lang w:val="es-MX"/>
              </w:rPr>
            </w:pPr>
          </w:p>
        </w:tc>
        <w:tc>
          <w:tcPr>
            <w:tcW w:w="5903" w:type="dxa"/>
            <w:vAlign w:val="center"/>
          </w:tcPr>
          <w:p w14:paraId="3BA550CD" w14:textId="1AA50A4D" w:rsidR="00992B35" w:rsidRPr="00C95BC8" w:rsidRDefault="00C83866" w:rsidP="00BB34CF">
            <w:pPr>
              <w:pStyle w:val="Prrafodelista"/>
              <w:numPr>
                <w:ilvl w:val="0"/>
                <w:numId w:val="2"/>
              </w:numPr>
              <w:spacing w:after="240" w:line="360" w:lineRule="auto"/>
              <w:rPr>
                <w:rFonts w:ascii="Palatino Linotype" w:hAnsi="Palatino Linotype" w:cs="Arial"/>
                <w:b/>
                <w:bCs/>
                <w:lang w:val="es-MX"/>
              </w:rPr>
            </w:pPr>
            <w:r>
              <w:rPr>
                <w:rFonts w:ascii="Palatino Linotype" w:hAnsi="Palatino Linotype" w:cs="Arial"/>
                <w:b/>
                <w:bCs/>
                <w:lang w:val="es-MX"/>
              </w:rPr>
              <w:t>“Respuesta_Solic_01356_Oficio_696.pdf”</w:t>
            </w:r>
          </w:p>
        </w:tc>
      </w:tr>
      <w:tr w:rsidR="00992B35" w:rsidRPr="00C95BC8" w14:paraId="0AFB9EF3" w14:textId="77777777" w:rsidTr="00C83866">
        <w:tc>
          <w:tcPr>
            <w:tcW w:w="3159" w:type="dxa"/>
            <w:vAlign w:val="bottom"/>
          </w:tcPr>
          <w:p w14:paraId="6502EA08" w14:textId="07D23366" w:rsidR="00992B35" w:rsidRDefault="00992B35" w:rsidP="00C83866">
            <w:pPr>
              <w:pStyle w:val="Prrafodelista"/>
              <w:spacing w:after="240" w:line="360" w:lineRule="auto"/>
              <w:ind w:left="0"/>
              <w:jc w:val="center"/>
              <w:rPr>
                <w:rFonts w:ascii="Palatino Linotype" w:hAnsi="Palatino Linotype" w:cs="Arial"/>
                <w:b/>
                <w:bCs/>
              </w:rPr>
            </w:pPr>
            <w:r w:rsidRPr="004B4F80">
              <w:rPr>
                <w:rFonts w:ascii="Palatino Linotype" w:hAnsi="Palatino Linotype" w:cs="Arial"/>
                <w:b/>
                <w:bCs/>
              </w:rPr>
              <w:t>01358/TOLUCA/IP/2025</w:t>
            </w:r>
          </w:p>
          <w:p w14:paraId="35ACBC4F" w14:textId="77777777" w:rsidR="00992B35" w:rsidRPr="00C95BC8" w:rsidRDefault="00992B35" w:rsidP="00C83866">
            <w:pPr>
              <w:pStyle w:val="Prrafodelista"/>
              <w:spacing w:after="240" w:line="360" w:lineRule="auto"/>
              <w:ind w:left="0"/>
              <w:jc w:val="center"/>
              <w:rPr>
                <w:rFonts w:ascii="Palatino Linotype" w:hAnsi="Palatino Linotype" w:cs="Arial"/>
                <w:b/>
                <w:bCs/>
                <w:lang w:val="es-MX"/>
              </w:rPr>
            </w:pPr>
          </w:p>
        </w:tc>
        <w:tc>
          <w:tcPr>
            <w:tcW w:w="5903" w:type="dxa"/>
            <w:vAlign w:val="center"/>
          </w:tcPr>
          <w:p w14:paraId="3EC0F173" w14:textId="13B29971" w:rsidR="00992B35" w:rsidRPr="00C95BC8" w:rsidRDefault="00C83866" w:rsidP="00BB34CF">
            <w:pPr>
              <w:pStyle w:val="Prrafodelista"/>
              <w:numPr>
                <w:ilvl w:val="0"/>
                <w:numId w:val="2"/>
              </w:numPr>
              <w:spacing w:after="240" w:line="360" w:lineRule="auto"/>
              <w:rPr>
                <w:rFonts w:ascii="Palatino Linotype" w:hAnsi="Palatino Linotype" w:cs="Arial"/>
                <w:b/>
                <w:bCs/>
                <w:lang w:val="es-MX"/>
              </w:rPr>
            </w:pPr>
            <w:r>
              <w:rPr>
                <w:rFonts w:ascii="Palatino Linotype" w:hAnsi="Palatino Linotype" w:cs="Arial"/>
                <w:b/>
                <w:bCs/>
                <w:lang w:val="es-MX"/>
              </w:rPr>
              <w:t>“Respuesta_Solic_01358_Oficio_698.pdf”</w:t>
            </w:r>
          </w:p>
        </w:tc>
      </w:tr>
      <w:tr w:rsidR="00992B35" w:rsidRPr="00C95BC8" w14:paraId="1D8EBB04" w14:textId="77777777" w:rsidTr="00C83866">
        <w:tc>
          <w:tcPr>
            <w:tcW w:w="3159" w:type="dxa"/>
            <w:vAlign w:val="bottom"/>
          </w:tcPr>
          <w:p w14:paraId="6394D750" w14:textId="77777777" w:rsidR="00992B35" w:rsidRDefault="00992B35" w:rsidP="00C83866">
            <w:pPr>
              <w:pStyle w:val="Prrafodelista"/>
              <w:spacing w:after="240" w:line="360" w:lineRule="auto"/>
              <w:ind w:left="0"/>
              <w:jc w:val="center"/>
              <w:rPr>
                <w:rFonts w:ascii="Palatino Linotype" w:hAnsi="Palatino Linotype" w:cs="Arial"/>
                <w:lang w:val="es-MX"/>
              </w:rPr>
            </w:pPr>
            <w:r w:rsidRPr="004B4F80">
              <w:rPr>
                <w:rFonts w:ascii="Palatino Linotype" w:hAnsi="Palatino Linotype" w:cs="Arial"/>
                <w:b/>
                <w:bCs/>
              </w:rPr>
              <w:t>01357//TOLUCA/IP/2025</w:t>
            </w:r>
          </w:p>
          <w:p w14:paraId="72C17EBF" w14:textId="77777777" w:rsidR="00992B35" w:rsidRPr="00C95BC8" w:rsidRDefault="00992B35" w:rsidP="00C83866">
            <w:pPr>
              <w:pStyle w:val="Prrafodelista"/>
              <w:spacing w:after="240" w:line="360" w:lineRule="auto"/>
              <w:ind w:left="0"/>
              <w:jc w:val="center"/>
              <w:rPr>
                <w:rFonts w:ascii="Palatino Linotype" w:hAnsi="Palatino Linotype" w:cs="Arial"/>
                <w:b/>
                <w:bCs/>
                <w:lang w:val="es-MX"/>
              </w:rPr>
            </w:pPr>
          </w:p>
        </w:tc>
        <w:tc>
          <w:tcPr>
            <w:tcW w:w="5903" w:type="dxa"/>
            <w:vAlign w:val="center"/>
          </w:tcPr>
          <w:p w14:paraId="04286A9D" w14:textId="41292BAD" w:rsidR="00992B35" w:rsidRPr="00C95BC8" w:rsidRDefault="00C83866" w:rsidP="00BB34CF">
            <w:pPr>
              <w:pStyle w:val="Prrafodelista"/>
              <w:numPr>
                <w:ilvl w:val="0"/>
                <w:numId w:val="2"/>
              </w:numPr>
              <w:spacing w:after="240" w:line="360" w:lineRule="auto"/>
              <w:rPr>
                <w:rFonts w:ascii="Palatino Linotype" w:hAnsi="Palatino Linotype" w:cs="Arial"/>
                <w:b/>
                <w:bCs/>
                <w:lang w:val="es-MX"/>
              </w:rPr>
            </w:pPr>
            <w:r>
              <w:rPr>
                <w:rFonts w:ascii="Palatino Linotype" w:hAnsi="Palatino Linotype" w:cs="Arial"/>
                <w:b/>
                <w:bCs/>
                <w:lang w:val="es-MX"/>
              </w:rPr>
              <w:t>“Respuesta_Solic_01357_Oficio_697.pdf”</w:t>
            </w:r>
          </w:p>
        </w:tc>
      </w:tr>
    </w:tbl>
    <w:p w14:paraId="5A8A46AB" w14:textId="77777777" w:rsidR="00224433" w:rsidRDefault="00224433" w:rsidP="00224433">
      <w:pPr>
        <w:pStyle w:val="Prrafodelista"/>
        <w:spacing w:after="240" w:line="360" w:lineRule="auto"/>
        <w:ind w:left="0"/>
        <w:jc w:val="both"/>
        <w:rPr>
          <w:rFonts w:ascii="Palatino Linotype" w:hAnsi="Palatino Linotype" w:cs="Arial"/>
          <w:lang w:val="es-MX"/>
        </w:rPr>
      </w:pPr>
    </w:p>
    <w:p w14:paraId="05C5E8A3" w14:textId="77777777" w:rsidR="00224433" w:rsidRDefault="00224433" w:rsidP="00224433">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Soportes documentales en cita que serán materia de análisis en el considerando respectivo. </w:t>
      </w:r>
    </w:p>
    <w:p w14:paraId="1C2A1181" w14:textId="77777777" w:rsidR="00C83866" w:rsidRPr="00C95BC8" w:rsidRDefault="00C83866" w:rsidP="00224433">
      <w:pPr>
        <w:pStyle w:val="Prrafodelista"/>
        <w:spacing w:after="240" w:line="360" w:lineRule="auto"/>
        <w:ind w:left="0"/>
        <w:jc w:val="both"/>
        <w:rPr>
          <w:rFonts w:ascii="Palatino Linotype" w:hAnsi="Palatino Linotype" w:cs="Arial"/>
          <w:lang w:val="es-MX"/>
        </w:rPr>
      </w:pPr>
    </w:p>
    <w:p w14:paraId="397C040A" w14:textId="309F534F" w:rsidR="00224433" w:rsidRPr="00C95BC8" w:rsidRDefault="00C95BC8" w:rsidP="00224433">
      <w:pPr>
        <w:spacing w:before="240" w:line="360" w:lineRule="auto"/>
        <w:jc w:val="both"/>
        <w:rPr>
          <w:rFonts w:ascii="Palatino Linotype" w:hAnsi="Palatino Linotype" w:cs="Arial"/>
          <w:b/>
          <w:sz w:val="28"/>
        </w:rPr>
      </w:pPr>
      <w:r w:rsidRPr="00C95BC8">
        <w:rPr>
          <w:rFonts w:ascii="Palatino Linotype" w:hAnsi="Palatino Linotype" w:cs="Arial"/>
          <w:b/>
          <w:sz w:val="28"/>
        </w:rPr>
        <w:t>TERCERO</w:t>
      </w:r>
      <w:r w:rsidR="00224433" w:rsidRPr="00C95BC8">
        <w:rPr>
          <w:rFonts w:ascii="Palatino Linotype" w:hAnsi="Palatino Linotype" w:cs="Arial"/>
          <w:b/>
          <w:sz w:val="28"/>
        </w:rPr>
        <w:t xml:space="preserve">. </w:t>
      </w:r>
      <w:r w:rsidR="00224433" w:rsidRPr="00C95BC8">
        <w:rPr>
          <w:rFonts w:ascii="Palatino Linotype" w:hAnsi="Palatino Linotype"/>
          <w:b/>
          <w:sz w:val="28"/>
        </w:rPr>
        <w:t>Del recurso de revisión.</w:t>
      </w:r>
    </w:p>
    <w:p w14:paraId="5B964F69" w14:textId="5B6CC24B" w:rsidR="00C83866" w:rsidRPr="00C83866" w:rsidRDefault="00224433" w:rsidP="00C83866">
      <w:pPr>
        <w:spacing w:before="240" w:line="360" w:lineRule="auto"/>
        <w:jc w:val="both"/>
        <w:rPr>
          <w:rFonts w:ascii="Palatino Linotype" w:hAnsi="Palatino Linotype" w:cs="Arial"/>
          <w:sz w:val="24"/>
          <w:szCs w:val="24"/>
        </w:rPr>
      </w:pPr>
      <w:r w:rsidRPr="00C95BC8">
        <w:rPr>
          <w:rFonts w:ascii="Palatino Linotype" w:hAnsi="Palatino Linotype" w:cs="Arial"/>
          <w:sz w:val="24"/>
          <w:szCs w:val="24"/>
        </w:rPr>
        <w:lastRenderedPageBreak/>
        <w:t xml:space="preserve">Inconforme con las respuestas notificadas por </w:t>
      </w:r>
      <w:r w:rsidRPr="00C95BC8">
        <w:rPr>
          <w:rFonts w:ascii="Palatino Linotype" w:hAnsi="Palatino Linotype" w:cs="Arial"/>
          <w:b/>
          <w:sz w:val="24"/>
          <w:szCs w:val="24"/>
        </w:rPr>
        <w:t xml:space="preserve">El Sujeto Obligado, El Recurrente </w:t>
      </w:r>
      <w:r w:rsidRPr="00C95BC8">
        <w:rPr>
          <w:rFonts w:ascii="Palatino Linotype" w:hAnsi="Palatino Linotype" w:cs="Arial"/>
          <w:sz w:val="24"/>
          <w:szCs w:val="24"/>
        </w:rPr>
        <w:t>interpuso recursos de revisión, en fecha</w:t>
      </w:r>
      <w:r w:rsidR="00C95BC8" w:rsidRPr="00C95BC8">
        <w:rPr>
          <w:rFonts w:ascii="Palatino Linotype" w:hAnsi="Palatino Linotype" w:cs="Arial"/>
          <w:sz w:val="24"/>
          <w:szCs w:val="24"/>
        </w:rPr>
        <w:t xml:space="preserve">s </w:t>
      </w:r>
      <w:r w:rsidR="00C83866">
        <w:rPr>
          <w:rFonts w:ascii="Palatino Linotype" w:hAnsi="Palatino Linotype" w:cs="Arial"/>
          <w:b/>
          <w:bCs/>
          <w:sz w:val="24"/>
          <w:szCs w:val="24"/>
        </w:rPr>
        <w:t xml:space="preserve">veintidós y veintitrés de abril de dos mil veinticinco, </w:t>
      </w:r>
      <w:r w:rsidR="00C83866" w:rsidRPr="00C95BC8">
        <w:rPr>
          <w:rFonts w:ascii="Palatino Linotype" w:hAnsi="Palatino Linotype" w:cs="Arial"/>
          <w:sz w:val="24"/>
          <w:szCs w:val="24"/>
        </w:rPr>
        <w:t>los cuales fueron registrados en el sistema electrónico con los expedientes</w:t>
      </w:r>
      <w:r w:rsidR="00C83866">
        <w:rPr>
          <w:rFonts w:ascii="Palatino Linotype" w:hAnsi="Palatino Linotype" w:cs="Arial"/>
          <w:sz w:val="24"/>
          <w:szCs w:val="24"/>
        </w:rPr>
        <w:t xml:space="preserve"> </w:t>
      </w:r>
      <w:r w:rsidR="00C83866">
        <w:rPr>
          <w:rFonts w:ascii="Palatino Linotype" w:hAnsi="Palatino Linotype" w:cs="Arial"/>
          <w:b/>
          <w:bCs/>
          <w:sz w:val="24"/>
        </w:rPr>
        <w:t xml:space="preserve">04575/INFOEM/IP/RR/2025, </w:t>
      </w:r>
      <w:r w:rsidR="00C83866" w:rsidRPr="00C95BC8">
        <w:rPr>
          <w:rFonts w:ascii="Palatino Linotype" w:hAnsi="Palatino Linotype" w:cs="Arial"/>
          <w:b/>
          <w:bCs/>
          <w:sz w:val="24"/>
        </w:rPr>
        <w:t>04646</w:t>
      </w:r>
      <w:r w:rsidR="00C83866">
        <w:rPr>
          <w:rFonts w:ascii="Palatino Linotype" w:hAnsi="Palatino Linotype" w:cs="Arial"/>
          <w:b/>
          <w:bCs/>
          <w:sz w:val="24"/>
        </w:rPr>
        <w:t xml:space="preserve">/INFOEM/IP/RR/2025, 04647/INFOEM/IP/RR/2025, 04648/INFOEM/IP/RR/2025, 04650/INFOEM/IP/RR/2025 y 04651/INFOEM/IP/RR/2025, </w:t>
      </w:r>
      <w:r w:rsidR="00C83866">
        <w:rPr>
          <w:rFonts w:ascii="Palatino Linotype" w:hAnsi="Palatino Linotype" w:cs="Arial"/>
          <w:sz w:val="24"/>
        </w:rPr>
        <w:t xml:space="preserve">en los cuales arguye las siguientes manifestaciones: </w:t>
      </w:r>
    </w:p>
    <w:p w14:paraId="089EB3F8" w14:textId="65443FC9" w:rsidR="00C83866" w:rsidRDefault="00C83866" w:rsidP="00224433">
      <w:pPr>
        <w:spacing w:before="240" w:line="360" w:lineRule="auto"/>
        <w:jc w:val="both"/>
        <w:rPr>
          <w:rFonts w:ascii="Palatino Linotype" w:hAnsi="Palatino Linotype" w:cs="Arial"/>
          <w:sz w:val="24"/>
          <w:szCs w:val="24"/>
        </w:rPr>
      </w:pPr>
      <w:r>
        <w:rPr>
          <w:rFonts w:ascii="Palatino Linotype" w:hAnsi="Palatino Linotype" w:cs="Arial"/>
          <w:b/>
          <w:bCs/>
          <w:sz w:val="24"/>
        </w:rPr>
        <w:t>04575/INFOEM/IP/RR/2025</w:t>
      </w:r>
    </w:p>
    <w:p w14:paraId="1EAFFA6E" w14:textId="77777777" w:rsidR="00C95BC8" w:rsidRPr="00C95BC8" w:rsidRDefault="00C95BC8" w:rsidP="00C95BC8">
      <w:pPr>
        <w:pStyle w:val="Citas"/>
        <w:ind w:left="0" w:right="72"/>
        <w:rPr>
          <w:b/>
          <w:bCs/>
          <w:i w:val="0"/>
          <w:iCs/>
          <w:color w:val="000000"/>
          <w:sz w:val="24"/>
          <w:szCs w:val="24"/>
        </w:rPr>
      </w:pPr>
      <w:r w:rsidRPr="00C95BC8">
        <w:rPr>
          <w:b/>
          <w:bCs/>
          <w:i w:val="0"/>
          <w:iCs/>
          <w:color w:val="000000"/>
          <w:sz w:val="24"/>
          <w:szCs w:val="24"/>
        </w:rPr>
        <w:t xml:space="preserve">Acto impugnado: </w:t>
      </w:r>
    </w:p>
    <w:p w14:paraId="60270315" w14:textId="78A959F4" w:rsidR="00C95BC8" w:rsidRPr="00C95BC8" w:rsidRDefault="00C95BC8" w:rsidP="00C95BC8">
      <w:pPr>
        <w:pStyle w:val="Citas"/>
        <w:rPr>
          <w:b/>
          <w:bCs/>
        </w:rPr>
      </w:pPr>
      <w:r w:rsidRPr="00C95BC8">
        <w:t>“</w:t>
      </w:r>
      <w:r w:rsidR="00C83866" w:rsidRPr="00C83866">
        <w:t xml:space="preserve">Niega la información que </w:t>
      </w:r>
      <w:proofErr w:type="spellStart"/>
      <w:r w:rsidR="00C83866" w:rsidRPr="00C83866">
        <w:t>esta</w:t>
      </w:r>
      <w:proofErr w:type="spellEnd"/>
      <w:r w:rsidR="00C83866" w:rsidRPr="00C83866">
        <w:t xml:space="preserve"> en su poder</w:t>
      </w:r>
      <w:r w:rsidRPr="00C95BC8">
        <w:t xml:space="preserve">” </w:t>
      </w:r>
      <w:r w:rsidRPr="00C95BC8">
        <w:rPr>
          <w:b/>
          <w:bCs/>
        </w:rPr>
        <w:t>(Sic)</w:t>
      </w:r>
    </w:p>
    <w:p w14:paraId="53AE3483" w14:textId="77777777" w:rsidR="00C95BC8" w:rsidRPr="00C95BC8" w:rsidRDefault="00C95BC8" w:rsidP="00C95BC8">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5D217768" w14:textId="4175CFCD" w:rsidR="00C95BC8" w:rsidRPr="00C95BC8" w:rsidRDefault="00C95BC8" w:rsidP="00C83866">
      <w:pPr>
        <w:pStyle w:val="Citas"/>
      </w:pPr>
      <w:r w:rsidRPr="00C95BC8">
        <w:t>“</w:t>
      </w:r>
      <w:r w:rsidR="00C83866" w:rsidRPr="00C83866">
        <w:rPr>
          <w:lang w:eastAsia="es-MX"/>
        </w:rPr>
        <w:t>no entrega la información solicitada</w:t>
      </w:r>
      <w:r w:rsidRPr="00C95BC8">
        <w:t xml:space="preserve">” </w:t>
      </w:r>
      <w:r w:rsidRPr="00C95BC8">
        <w:rPr>
          <w:b/>
          <w:bCs/>
        </w:rPr>
        <w:t>(Sic)</w:t>
      </w:r>
      <w:r w:rsidRPr="00C95BC8">
        <w:t xml:space="preserve"> </w:t>
      </w:r>
    </w:p>
    <w:p w14:paraId="34031948" w14:textId="77777777" w:rsidR="00C95BC8" w:rsidRDefault="00C95BC8" w:rsidP="00224433">
      <w:pPr>
        <w:pStyle w:val="Citas"/>
        <w:ind w:left="0" w:right="-18"/>
        <w:rPr>
          <w:i w:val="0"/>
          <w:iCs/>
          <w:sz w:val="24"/>
          <w:szCs w:val="24"/>
        </w:rPr>
      </w:pPr>
    </w:p>
    <w:p w14:paraId="41C2EEAE" w14:textId="358CAAAB" w:rsidR="00C83866" w:rsidRDefault="00C83866" w:rsidP="00224433">
      <w:pPr>
        <w:pStyle w:val="Citas"/>
        <w:ind w:left="0" w:right="-18"/>
        <w:rPr>
          <w:b/>
          <w:bCs/>
          <w:i w:val="0"/>
          <w:iCs/>
          <w:sz w:val="24"/>
        </w:rPr>
      </w:pPr>
      <w:r w:rsidRPr="00C83866">
        <w:rPr>
          <w:b/>
          <w:bCs/>
          <w:i w:val="0"/>
          <w:iCs/>
          <w:sz w:val="24"/>
        </w:rPr>
        <w:t>04646/INFOEM/IP/RR/2025</w:t>
      </w:r>
    </w:p>
    <w:p w14:paraId="4ABA898F"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Acto impugnado: </w:t>
      </w:r>
    </w:p>
    <w:p w14:paraId="6890E3FC" w14:textId="149E815C" w:rsidR="00C83866" w:rsidRPr="00C83866" w:rsidRDefault="00C83866" w:rsidP="00C83866">
      <w:pPr>
        <w:pStyle w:val="Citas"/>
        <w:rPr>
          <w:b/>
          <w:bCs/>
        </w:rPr>
      </w:pPr>
      <w:r>
        <w:t>“</w:t>
      </w:r>
      <w:r w:rsidRPr="00C83866">
        <w:t>Niega la información que es pública</w:t>
      </w:r>
      <w:r>
        <w:t xml:space="preserve">” </w:t>
      </w:r>
      <w:r>
        <w:rPr>
          <w:b/>
          <w:bCs/>
        </w:rPr>
        <w:t>(Sic)</w:t>
      </w:r>
    </w:p>
    <w:p w14:paraId="3D175A04"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5A917902" w14:textId="57B06C80" w:rsidR="00C83866" w:rsidRPr="00C83866" w:rsidRDefault="00C83866" w:rsidP="00C83866">
      <w:pPr>
        <w:pStyle w:val="Citas"/>
        <w:rPr>
          <w:b/>
          <w:bCs/>
        </w:rPr>
      </w:pPr>
      <w:r>
        <w:t>“</w:t>
      </w:r>
      <w:r w:rsidRPr="00C83866">
        <w:t xml:space="preserve">Niega la información que </w:t>
      </w:r>
      <w:proofErr w:type="spellStart"/>
      <w:r w:rsidRPr="00C83866">
        <w:t>esta</w:t>
      </w:r>
      <w:proofErr w:type="spellEnd"/>
      <w:r w:rsidRPr="00C83866">
        <w:t xml:space="preserve"> en su poder</w:t>
      </w:r>
      <w:r>
        <w:t xml:space="preserve">” </w:t>
      </w:r>
      <w:r>
        <w:rPr>
          <w:b/>
          <w:bCs/>
        </w:rPr>
        <w:t>(Sic)</w:t>
      </w:r>
    </w:p>
    <w:p w14:paraId="24F0D095" w14:textId="77777777" w:rsidR="00C83866" w:rsidRPr="0075244F" w:rsidRDefault="00C83866" w:rsidP="00224433">
      <w:pPr>
        <w:pStyle w:val="Citas"/>
        <w:ind w:left="0" w:right="-18"/>
        <w:rPr>
          <w:b/>
          <w:bCs/>
          <w:i w:val="0"/>
          <w:iCs/>
          <w:sz w:val="24"/>
        </w:rPr>
      </w:pPr>
      <w:r w:rsidRPr="0075244F">
        <w:rPr>
          <w:b/>
          <w:bCs/>
          <w:i w:val="0"/>
          <w:iCs/>
          <w:sz w:val="24"/>
        </w:rPr>
        <w:lastRenderedPageBreak/>
        <w:t>04647/INFOEM/IP/RR/2025</w:t>
      </w:r>
    </w:p>
    <w:p w14:paraId="02550AC5"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Acto impugnado: </w:t>
      </w:r>
    </w:p>
    <w:p w14:paraId="2653F26B" w14:textId="5F59E402" w:rsidR="00C83866" w:rsidRPr="00C83866" w:rsidRDefault="00C83866" w:rsidP="00C83866">
      <w:pPr>
        <w:pStyle w:val="Citas"/>
        <w:rPr>
          <w:b/>
          <w:bCs/>
        </w:rPr>
      </w:pPr>
      <w:r>
        <w:t>“</w:t>
      </w:r>
      <w:r w:rsidRPr="00C83866">
        <w:t>La respuesta</w:t>
      </w:r>
      <w:r>
        <w:t xml:space="preserve">” </w:t>
      </w:r>
      <w:r>
        <w:rPr>
          <w:b/>
          <w:bCs/>
        </w:rPr>
        <w:t>(Sic)</w:t>
      </w:r>
    </w:p>
    <w:p w14:paraId="00F49819"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119886C9" w14:textId="016A3CBE" w:rsidR="00C83866" w:rsidRPr="00C83866" w:rsidRDefault="00C83866" w:rsidP="00C83866">
      <w:pPr>
        <w:pStyle w:val="Citas"/>
        <w:rPr>
          <w:b/>
          <w:bCs/>
        </w:rPr>
      </w:pPr>
      <w:r>
        <w:t>“</w:t>
      </w:r>
      <w:r w:rsidRPr="00C83866">
        <w:t>Niega la información</w:t>
      </w:r>
      <w:r>
        <w:t xml:space="preserve">” </w:t>
      </w:r>
      <w:r>
        <w:rPr>
          <w:b/>
          <w:bCs/>
        </w:rPr>
        <w:t>(Sic)</w:t>
      </w:r>
    </w:p>
    <w:p w14:paraId="5D3E19DE" w14:textId="77777777" w:rsidR="00C83866" w:rsidRPr="00C83866" w:rsidRDefault="00C83866" w:rsidP="00224433">
      <w:pPr>
        <w:pStyle w:val="Citas"/>
        <w:ind w:left="0" w:right="-18"/>
        <w:rPr>
          <w:b/>
          <w:bCs/>
          <w:sz w:val="24"/>
        </w:rPr>
      </w:pPr>
    </w:p>
    <w:p w14:paraId="521590B1" w14:textId="77777777" w:rsidR="00C83866" w:rsidRPr="00C83866" w:rsidRDefault="00C83866" w:rsidP="00224433">
      <w:pPr>
        <w:pStyle w:val="Citas"/>
        <w:ind w:left="0" w:right="-18"/>
        <w:rPr>
          <w:b/>
          <w:bCs/>
          <w:i w:val="0"/>
          <w:iCs/>
          <w:sz w:val="24"/>
        </w:rPr>
      </w:pPr>
      <w:r w:rsidRPr="00C83866">
        <w:rPr>
          <w:b/>
          <w:bCs/>
          <w:i w:val="0"/>
          <w:iCs/>
          <w:sz w:val="24"/>
        </w:rPr>
        <w:t xml:space="preserve"> 04648/INFOEM/IP/RR/2025</w:t>
      </w:r>
    </w:p>
    <w:p w14:paraId="6C2E344C" w14:textId="77777777" w:rsidR="00C83866" w:rsidRDefault="00C83866" w:rsidP="00C83866">
      <w:pPr>
        <w:pStyle w:val="Citas"/>
        <w:ind w:left="0" w:right="72"/>
        <w:rPr>
          <w:b/>
          <w:bCs/>
          <w:i w:val="0"/>
          <w:iCs/>
          <w:color w:val="000000"/>
          <w:sz w:val="24"/>
          <w:szCs w:val="24"/>
        </w:rPr>
      </w:pPr>
      <w:r w:rsidRPr="00C95BC8">
        <w:rPr>
          <w:b/>
          <w:bCs/>
          <w:i w:val="0"/>
          <w:iCs/>
          <w:color w:val="000000"/>
          <w:sz w:val="24"/>
          <w:szCs w:val="24"/>
        </w:rPr>
        <w:t xml:space="preserve">Acto impugnado: </w:t>
      </w:r>
    </w:p>
    <w:p w14:paraId="140AE642" w14:textId="20EF3597" w:rsidR="00C83866" w:rsidRPr="00C83866" w:rsidRDefault="00C83866" w:rsidP="00C83866">
      <w:pPr>
        <w:pStyle w:val="Citas"/>
        <w:rPr>
          <w:b/>
          <w:bCs/>
        </w:rPr>
      </w:pPr>
      <w:r>
        <w:t>“</w:t>
      </w:r>
      <w:r w:rsidRPr="00C83866">
        <w:t>La respuesta no hacen la búsqueda</w:t>
      </w:r>
      <w:r>
        <w:t xml:space="preserve">” </w:t>
      </w:r>
      <w:r>
        <w:rPr>
          <w:b/>
          <w:bCs/>
        </w:rPr>
        <w:t>(Sic)</w:t>
      </w:r>
    </w:p>
    <w:p w14:paraId="41E0BC3B"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21CC6500" w14:textId="71AADFA6" w:rsidR="00C83866" w:rsidRPr="00C83866" w:rsidRDefault="00C83866" w:rsidP="00C83866">
      <w:pPr>
        <w:pStyle w:val="Citas"/>
        <w:rPr>
          <w:b/>
          <w:bCs/>
        </w:rPr>
      </w:pPr>
      <w:r>
        <w:t>“</w:t>
      </w:r>
      <w:r w:rsidRPr="00C83866">
        <w:t>Niegan la información que es obligación tener</w:t>
      </w:r>
      <w:r>
        <w:t xml:space="preserve">” </w:t>
      </w:r>
      <w:r>
        <w:rPr>
          <w:b/>
          <w:bCs/>
        </w:rPr>
        <w:t>(Sic)</w:t>
      </w:r>
    </w:p>
    <w:p w14:paraId="1C12913A" w14:textId="77777777" w:rsidR="00C83866" w:rsidRDefault="00C83866" w:rsidP="00224433">
      <w:pPr>
        <w:pStyle w:val="Citas"/>
        <w:ind w:left="0" w:right="-18"/>
        <w:rPr>
          <w:b/>
          <w:bCs/>
          <w:sz w:val="24"/>
        </w:rPr>
      </w:pPr>
    </w:p>
    <w:p w14:paraId="52D96413" w14:textId="77777777" w:rsidR="00C83866" w:rsidRPr="0075244F" w:rsidRDefault="00C83866" w:rsidP="00224433">
      <w:pPr>
        <w:pStyle w:val="Citas"/>
        <w:ind w:left="0" w:right="-18"/>
        <w:rPr>
          <w:b/>
          <w:bCs/>
          <w:i w:val="0"/>
          <w:iCs/>
          <w:sz w:val="24"/>
        </w:rPr>
      </w:pPr>
      <w:r w:rsidRPr="00C83866">
        <w:rPr>
          <w:b/>
          <w:bCs/>
          <w:i w:val="0"/>
          <w:iCs/>
          <w:sz w:val="24"/>
        </w:rPr>
        <w:t xml:space="preserve"> </w:t>
      </w:r>
      <w:r w:rsidRPr="0075244F">
        <w:rPr>
          <w:b/>
          <w:bCs/>
          <w:i w:val="0"/>
          <w:iCs/>
          <w:sz w:val="24"/>
        </w:rPr>
        <w:t xml:space="preserve">04650/INFOEM/IP/RR/2025 </w:t>
      </w:r>
    </w:p>
    <w:p w14:paraId="557FB635" w14:textId="77777777" w:rsidR="00C83866" w:rsidRDefault="00C83866" w:rsidP="00C83866">
      <w:pPr>
        <w:pStyle w:val="Citas"/>
        <w:ind w:left="0" w:right="72"/>
        <w:rPr>
          <w:b/>
          <w:bCs/>
          <w:i w:val="0"/>
          <w:iCs/>
          <w:color w:val="000000"/>
          <w:sz w:val="24"/>
          <w:szCs w:val="24"/>
        </w:rPr>
      </w:pPr>
      <w:r w:rsidRPr="00C95BC8">
        <w:rPr>
          <w:b/>
          <w:bCs/>
          <w:i w:val="0"/>
          <w:iCs/>
          <w:color w:val="000000"/>
          <w:sz w:val="24"/>
          <w:szCs w:val="24"/>
        </w:rPr>
        <w:t xml:space="preserve">Acto impugnado: </w:t>
      </w:r>
    </w:p>
    <w:p w14:paraId="5DD7C502" w14:textId="1CD32D51" w:rsidR="00C83866" w:rsidRPr="004E31DE" w:rsidRDefault="004E31DE" w:rsidP="004E31DE">
      <w:pPr>
        <w:pStyle w:val="Citas"/>
        <w:rPr>
          <w:b/>
          <w:bCs/>
        </w:rPr>
      </w:pPr>
      <w:r>
        <w:t>“</w:t>
      </w:r>
      <w:r w:rsidR="00C83866" w:rsidRPr="004E31DE">
        <w:t>La respuesta</w:t>
      </w:r>
      <w:r>
        <w:t xml:space="preserve">” </w:t>
      </w:r>
      <w:r>
        <w:rPr>
          <w:b/>
          <w:bCs/>
        </w:rPr>
        <w:t>(Sic)</w:t>
      </w:r>
    </w:p>
    <w:p w14:paraId="42032F1A" w14:textId="77777777" w:rsidR="00C83866" w:rsidRPr="00C95BC8" w:rsidRDefault="00C83866" w:rsidP="00C83866">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2D530802" w14:textId="6B2A986C" w:rsidR="00C83866" w:rsidRPr="004E31DE" w:rsidRDefault="004E31DE" w:rsidP="004E31DE">
      <w:pPr>
        <w:pStyle w:val="Citas"/>
        <w:rPr>
          <w:b/>
          <w:bCs/>
        </w:rPr>
      </w:pPr>
      <w:r>
        <w:lastRenderedPageBreak/>
        <w:t>“</w:t>
      </w:r>
      <w:r w:rsidR="00C83866" w:rsidRPr="004E31DE">
        <w:t>Niega la información que es obligación tener</w:t>
      </w:r>
      <w:r>
        <w:t xml:space="preserve">” </w:t>
      </w:r>
      <w:r>
        <w:rPr>
          <w:b/>
          <w:bCs/>
        </w:rPr>
        <w:t>(Sic)</w:t>
      </w:r>
    </w:p>
    <w:p w14:paraId="58932568" w14:textId="77777777" w:rsidR="00C83866" w:rsidRPr="00C83866" w:rsidRDefault="00C83866" w:rsidP="00224433">
      <w:pPr>
        <w:pStyle w:val="Citas"/>
        <w:ind w:left="0" w:right="-18"/>
        <w:rPr>
          <w:b/>
          <w:bCs/>
          <w:i w:val="0"/>
          <w:iCs/>
          <w:sz w:val="24"/>
        </w:rPr>
      </w:pPr>
    </w:p>
    <w:p w14:paraId="0918A9D3" w14:textId="113FACEB" w:rsidR="00C83866" w:rsidRPr="0075244F" w:rsidRDefault="00C83866" w:rsidP="00224433">
      <w:pPr>
        <w:pStyle w:val="Citas"/>
        <w:ind w:left="0" w:right="-18"/>
        <w:rPr>
          <w:b/>
          <w:bCs/>
          <w:i w:val="0"/>
          <w:iCs/>
          <w:sz w:val="24"/>
        </w:rPr>
      </w:pPr>
      <w:r w:rsidRPr="00C83866">
        <w:rPr>
          <w:b/>
          <w:bCs/>
          <w:i w:val="0"/>
          <w:iCs/>
          <w:sz w:val="24"/>
        </w:rPr>
        <w:t xml:space="preserve"> </w:t>
      </w:r>
      <w:r w:rsidRPr="0075244F">
        <w:rPr>
          <w:b/>
          <w:bCs/>
          <w:i w:val="0"/>
          <w:iCs/>
          <w:sz w:val="24"/>
        </w:rPr>
        <w:t>04651/INFOEM/IP/RR/2025</w:t>
      </w:r>
    </w:p>
    <w:p w14:paraId="3C41FEBB" w14:textId="77777777" w:rsidR="004E31DE" w:rsidRDefault="004E31DE" w:rsidP="004E31DE">
      <w:pPr>
        <w:pStyle w:val="Citas"/>
        <w:ind w:left="0" w:right="72"/>
        <w:rPr>
          <w:b/>
          <w:bCs/>
          <w:i w:val="0"/>
          <w:iCs/>
          <w:color w:val="000000"/>
          <w:sz w:val="24"/>
          <w:szCs w:val="24"/>
        </w:rPr>
      </w:pPr>
      <w:r w:rsidRPr="00C95BC8">
        <w:rPr>
          <w:b/>
          <w:bCs/>
          <w:i w:val="0"/>
          <w:iCs/>
          <w:color w:val="000000"/>
          <w:sz w:val="24"/>
          <w:szCs w:val="24"/>
        </w:rPr>
        <w:t xml:space="preserve">Acto impugnado: </w:t>
      </w:r>
    </w:p>
    <w:p w14:paraId="28953068" w14:textId="08057EEB" w:rsidR="00C83866" w:rsidRPr="004E31DE" w:rsidRDefault="004E31DE" w:rsidP="004E31DE">
      <w:pPr>
        <w:pStyle w:val="Citas"/>
        <w:rPr>
          <w:b/>
          <w:bCs/>
        </w:rPr>
      </w:pPr>
      <w:r>
        <w:t>“</w:t>
      </w:r>
      <w:r w:rsidR="00C83866" w:rsidRPr="004E31DE">
        <w:t>La respuesta</w:t>
      </w:r>
      <w:r>
        <w:t xml:space="preserve">” </w:t>
      </w:r>
      <w:r>
        <w:rPr>
          <w:b/>
          <w:bCs/>
        </w:rPr>
        <w:t>(Sic)</w:t>
      </w:r>
    </w:p>
    <w:p w14:paraId="732BD792" w14:textId="77777777" w:rsidR="004E31DE" w:rsidRPr="00C95BC8" w:rsidRDefault="004E31DE" w:rsidP="004E31DE">
      <w:pPr>
        <w:pStyle w:val="Citas"/>
        <w:ind w:left="0" w:right="72"/>
        <w:rPr>
          <w:b/>
          <w:bCs/>
          <w:i w:val="0"/>
          <w:iCs/>
          <w:color w:val="000000"/>
          <w:sz w:val="24"/>
          <w:szCs w:val="24"/>
        </w:rPr>
      </w:pPr>
      <w:r w:rsidRPr="00C95BC8">
        <w:rPr>
          <w:b/>
          <w:bCs/>
          <w:i w:val="0"/>
          <w:iCs/>
          <w:color w:val="000000"/>
          <w:sz w:val="24"/>
          <w:szCs w:val="24"/>
        </w:rPr>
        <w:t xml:space="preserve">Razones o motivos de la inconformidad: </w:t>
      </w:r>
    </w:p>
    <w:p w14:paraId="3D04FB5E" w14:textId="30A2C232" w:rsidR="00C83866" w:rsidRPr="004E31DE" w:rsidRDefault="004E31DE" w:rsidP="004E31DE">
      <w:pPr>
        <w:pStyle w:val="Citas"/>
        <w:rPr>
          <w:b/>
          <w:bCs/>
        </w:rPr>
      </w:pPr>
      <w:r>
        <w:t>“</w:t>
      </w:r>
      <w:r w:rsidRPr="004E31DE">
        <w:t xml:space="preserve">Niega la información que es obligación tener no </w:t>
      </w:r>
      <w:proofErr w:type="spellStart"/>
      <w:r w:rsidRPr="004E31DE">
        <w:t>ahce</w:t>
      </w:r>
      <w:proofErr w:type="spellEnd"/>
      <w:r w:rsidRPr="004E31DE">
        <w:t xml:space="preserve"> la búsqueda</w:t>
      </w:r>
      <w:r>
        <w:t xml:space="preserve">” </w:t>
      </w:r>
      <w:r>
        <w:rPr>
          <w:b/>
          <w:bCs/>
        </w:rPr>
        <w:t>(Sic)</w:t>
      </w:r>
    </w:p>
    <w:p w14:paraId="004529F9" w14:textId="77777777" w:rsidR="00C83866" w:rsidRPr="004E31DE" w:rsidRDefault="00C83866" w:rsidP="00224433">
      <w:pPr>
        <w:pStyle w:val="Citas"/>
        <w:ind w:left="0" w:right="-18"/>
        <w:rPr>
          <w:i w:val="0"/>
          <w:iCs/>
          <w:sz w:val="24"/>
          <w:szCs w:val="24"/>
        </w:rPr>
      </w:pPr>
    </w:p>
    <w:p w14:paraId="4EF5ED5F" w14:textId="14423DD5" w:rsidR="00224433" w:rsidRPr="00C95BC8" w:rsidRDefault="002D2847" w:rsidP="0022443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224433" w:rsidRPr="00C95BC8">
        <w:rPr>
          <w:rFonts w:ascii="Palatino Linotype" w:hAnsi="Palatino Linotype" w:cs="Arial"/>
          <w:b/>
          <w:sz w:val="24"/>
          <w:szCs w:val="24"/>
        </w:rPr>
        <w:t xml:space="preserve">. </w:t>
      </w:r>
      <w:r w:rsidR="00224433" w:rsidRPr="00C95BC8">
        <w:rPr>
          <w:rFonts w:ascii="Palatino Linotype" w:hAnsi="Palatino Linotype" w:cs="Arial"/>
          <w:b/>
          <w:sz w:val="28"/>
          <w:szCs w:val="28"/>
        </w:rPr>
        <w:t>Del turno del recurso de revisión.</w:t>
      </w:r>
    </w:p>
    <w:p w14:paraId="07EAED35" w14:textId="694293DE" w:rsidR="004E31DE" w:rsidRDefault="004E31DE" w:rsidP="004E31DE">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Pr>
          <w:rFonts w:ascii="Palatino Linotype" w:hAnsi="Palatino Linotype" w:cs="Arial"/>
          <w:lang w:val="es-MX"/>
        </w:rPr>
        <w:t xml:space="preserve">, Luis Gustavo Parra Noriega, Sharon Cristina Morales Martínez y María del Rosario Mejía Ayala, </w:t>
      </w:r>
      <w:r w:rsidRPr="00415E43">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w:t>
      </w:r>
      <w:r>
        <w:rPr>
          <w:rFonts w:ascii="Palatino Linotype" w:hAnsi="Palatino Linotype" w:cs="Arial"/>
          <w:lang w:val="es-MX"/>
        </w:rPr>
        <w:t xml:space="preserve">s </w:t>
      </w:r>
      <w:r w:rsidRPr="004E31DE">
        <w:rPr>
          <w:rFonts w:ascii="Palatino Linotype" w:hAnsi="Palatino Linotype" w:cs="Arial"/>
          <w:b/>
          <w:bCs/>
          <w:lang w:val="es-MX"/>
        </w:rPr>
        <w:t xml:space="preserve">veinticinco, veintiocho y veintinueve de abril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099A0F2C" w14:textId="77777777" w:rsidR="004E31DE" w:rsidRDefault="004E31DE" w:rsidP="00224433">
      <w:pPr>
        <w:pStyle w:val="Prrafodelista"/>
        <w:spacing w:line="360" w:lineRule="auto"/>
        <w:ind w:left="0"/>
        <w:jc w:val="both"/>
        <w:rPr>
          <w:rFonts w:ascii="Palatino Linotype" w:hAnsi="Palatino Linotype" w:cs="Arial"/>
          <w:b/>
          <w:sz w:val="28"/>
          <w:lang w:val="es-MX"/>
        </w:rPr>
      </w:pPr>
    </w:p>
    <w:p w14:paraId="490EA6BA" w14:textId="77777777" w:rsidR="004E31DE" w:rsidRDefault="004E31DE" w:rsidP="00224433">
      <w:pPr>
        <w:pStyle w:val="Prrafodelista"/>
        <w:spacing w:line="360" w:lineRule="auto"/>
        <w:ind w:left="0"/>
        <w:jc w:val="both"/>
        <w:rPr>
          <w:rFonts w:ascii="Palatino Linotype" w:hAnsi="Palatino Linotype" w:cs="Arial"/>
          <w:b/>
          <w:sz w:val="28"/>
          <w:lang w:val="es-MX"/>
        </w:rPr>
      </w:pPr>
    </w:p>
    <w:p w14:paraId="37D15ED2" w14:textId="487ABD1E" w:rsidR="004E31DE" w:rsidRPr="00415E43" w:rsidRDefault="0093567F" w:rsidP="004E31DE">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lastRenderedPageBreak/>
        <w:t>QUINTO</w:t>
      </w:r>
      <w:r w:rsidR="004E31DE" w:rsidRPr="00415E43">
        <w:rPr>
          <w:rFonts w:ascii="Palatino Linotype" w:hAnsi="Palatino Linotype" w:cs="Arial"/>
          <w:b/>
          <w:sz w:val="28"/>
          <w:szCs w:val="28"/>
          <w:lang w:val="es-MX"/>
        </w:rPr>
        <w:t>. De la acumulación.</w:t>
      </w:r>
    </w:p>
    <w:p w14:paraId="762F7FEB" w14:textId="2D4A8969" w:rsidR="004E31DE" w:rsidRPr="00415E43" w:rsidRDefault="004E31DE" w:rsidP="004E31DE">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 xml:space="preserve">Posteriormente por acuerdo del Pleno del Instituto, en la </w:t>
      </w:r>
      <w:r>
        <w:rPr>
          <w:rFonts w:ascii="Palatino Linotype" w:hAnsi="Palatino Linotype" w:cs="Arial"/>
          <w:lang w:val="es-MX"/>
        </w:rPr>
        <w:t xml:space="preserve">Décima quinta sesión ordinaria celebrada el </w:t>
      </w:r>
      <w:r>
        <w:rPr>
          <w:rFonts w:ascii="Palatino Linotype" w:hAnsi="Palatino Linotype" w:cs="Arial"/>
          <w:b/>
          <w:bCs/>
          <w:lang w:val="es-MX"/>
        </w:rPr>
        <w:t xml:space="preserve">treinta de abril de dos mil veinticinco, </w:t>
      </w:r>
      <w:r>
        <w:rPr>
          <w:rFonts w:ascii="Palatino Linotype" w:hAnsi="Palatino Linotype" w:cs="Arial"/>
          <w:lang w:val="es-MX"/>
        </w:rPr>
        <w:t xml:space="preserve">se determinó acumular los recursos de revisión en estudio, ya que existe identidad del solicitante, del sujeto obligado y </w:t>
      </w:r>
      <w:r w:rsidRPr="00415E43">
        <w:rPr>
          <w:rFonts w:ascii="Palatino Linotype" w:hAnsi="Palatino Linotype" w:cs="Arial"/>
          <w:lang w:val="es-MX"/>
        </w:rPr>
        <w:t xml:space="preserve">similitud de causas y objeto de solicitud. </w:t>
      </w:r>
    </w:p>
    <w:p w14:paraId="174B4E37" w14:textId="77777777" w:rsidR="004E31DE" w:rsidRPr="00415E43" w:rsidRDefault="004E31DE" w:rsidP="004E31DE">
      <w:pPr>
        <w:pStyle w:val="Prrafodelista"/>
        <w:spacing w:line="360" w:lineRule="auto"/>
        <w:ind w:left="0"/>
        <w:jc w:val="both"/>
        <w:rPr>
          <w:rFonts w:ascii="Palatino Linotype" w:hAnsi="Palatino Linotype" w:cs="Arial"/>
          <w:lang w:val="es-MX"/>
        </w:rPr>
      </w:pPr>
    </w:p>
    <w:p w14:paraId="3F044090" w14:textId="77777777" w:rsidR="004E31DE" w:rsidRPr="00415E43" w:rsidRDefault="004E31DE" w:rsidP="004E31DE">
      <w:pPr>
        <w:spacing w:after="0" w:line="360" w:lineRule="auto"/>
        <w:jc w:val="both"/>
        <w:rPr>
          <w:rFonts w:ascii="Palatino Linotype" w:hAnsi="Palatino Linotype"/>
          <w:sz w:val="24"/>
          <w:szCs w:val="24"/>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12DB113" w14:textId="77777777" w:rsidR="004E31DE" w:rsidRPr="00415E43" w:rsidRDefault="004E31DE" w:rsidP="004E31DE">
      <w:pPr>
        <w:spacing w:before="240" w:line="360" w:lineRule="auto"/>
        <w:ind w:left="851" w:right="851"/>
        <w:jc w:val="center"/>
        <w:rPr>
          <w:rFonts w:ascii="Palatino Linotype" w:hAnsi="Palatino Linotype"/>
          <w:b/>
          <w:i/>
        </w:rPr>
      </w:pPr>
      <w:r w:rsidRPr="00415E43">
        <w:rPr>
          <w:rFonts w:ascii="Palatino Linotype" w:hAnsi="Palatino Linotype"/>
          <w:b/>
          <w:i/>
        </w:rPr>
        <w:t>Ley de Transparencia y Acceso a la Información Pública del Estado de México y Municipios</w:t>
      </w:r>
    </w:p>
    <w:p w14:paraId="70EEFACB" w14:textId="77777777" w:rsidR="004E31DE" w:rsidRPr="00415E43" w:rsidRDefault="004E31DE" w:rsidP="004E31DE">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195. En la tramitación del recurso de revisión se aplicarán supletoriamente las disposiciones contenidas en el </w:t>
      </w:r>
      <w:r w:rsidRPr="00415E43">
        <w:rPr>
          <w:rFonts w:ascii="Palatino Linotype" w:hAnsi="Palatino Linotype"/>
          <w:b/>
          <w:i/>
          <w:u w:val="single"/>
        </w:rPr>
        <w:t>Código de Procedimientos Administrativos del Estado de México</w:t>
      </w:r>
      <w:r w:rsidRPr="00415E43">
        <w:rPr>
          <w:rFonts w:ascii="Palatino Linotype" w:hAnsi="Palatino Linotype"/>
          <w:i/>
        </w:rPr>
        <w:t xml:space="preserve">.” </w:t>
      </w:r>
      <w:r w:rsidRPr="00415E43">
        <w:rPr>
          <w:rFonts w:ascii="Palatino Linotype" w:hAnsi="Palatino Linotype"/>
          <w:b/>
          <w:i/>
        </w:rPr>
        <w:t>[Sic]</w:t>
      </w:r>
    </w:p>
    <w:p w14:paraId="1B18363C" w14:textId="77777777" w:rsidR="004E31DE" w:rsidRDefault="004E31DE" w:rsidP="004E31DE">
      <w:pPr>
        <w:spacing w:before="240" w:line="360" w:lineRule="auto"/>
        <w:ind w:left="851" w:right="851"/>
        <w:jc w:val="center"/>
        <w:rPr>
          <w:rFonts w:ascii="Palatino Linotype" w:hAnsi="Palatino Linotype"/>
          <w:b/>
          <w:i/>
        </w:rPr>
      </w:pPr>
    </w:p>
    <w:p w14:paraId="0AE55246" w14:textId="77777777" w:rsidR="004E31DE" w:rsidRPr="00415E43" w:rsidRDefault="004E31DE" w:rsidP="004E31DE">
      <w:pPr>
        <w:spacing w:before="240" w:line="360" w:lineRule="auto"/>
        <w:ind w:left="851" w:right="851"/>
        <w:jc w:val="center"/>
        <w:rPr>
          <w:rFonts w:ascii="Palatino Linotype" w:hAnsi="Palatino Linotype"/>
          <w:b/>
          <w:i/>
        </w:rPr>
      </w:pPr>
      <w:r w:rsidRPr="00415E43">
        <w:rPr>
          <w:rFonts w:ascii="Palatino Linotype" w:hAnsi="Palatino Linotype"/>
          <w:b/>
          <w:i/>
        </w:rPr>
        <w:t>Código de Procedimientos Administrativos del Estado de México</w:t>
      </w:r>
    </w:p>
    <w:p w14:paraId="1A91FCEE" w14:textId="77777777" w:rsidR="004E31DE" w:rsidRPr="00415E43" w:rsidRDefault="004E31DE" w:rsidP="004E31DE">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18.- </w:t>
      </w:r>
      <w:r w:rsidRPr="00415E43">
        <w:rPr>
          <w:rFonts w:ascii="Palatino Linotype" w:hAnsi="Palatino Linotype"/>
          <w:b/>
          <w:i/>
          <w:u w:val="single"/>
        </w:rPr>
        <w:t>La autoridad administrativa</w:t>
      </w:r>
      <w:r w:rsidRPr="00415E43">
        <w:rPr>
          <w:rFonts w:ascii="Palatino Linotype" w:hAnsi="Palatino Linotype"/>
          <w:i/>
        </w:rPr>
        <w:t xml:space="preserve"> o el Tribunal </w:t>
      </w:r>
      <w:r w:rsidRPr="00415E43">
        <w:rPr>
          <w:rFonts w:ascii="Palatino Linotype" w:hAnsi="Palatino Linotype"/>
          <w:b/>
          <w:i/>
          <w:u w:val="single"/>
        </w:rPr>
        <w:t>acordarán la acumulación</w:t>
      </w:r>
      <w:r w:rsidRPr="00415E43">
        <w:rPr>
          <w:rFonts w:ascii="Palatino Linotype" w:hAnsi="Palatino Linotype"/>
          <w:i/>
        </w:rPr>
        <w:t xml:space="preserve"> de los expedientes del procedimiento y proceso administrativo que ante ellos se sigan</w:t>
      </w:r>
      <w:r w:rsidRPr="00415E43">
        <w:rPr>
          <w:rFonts w:ascii="Palatino Linotype" w:hAnsi="Palatino Linotype"/>
          <w:b/>
          <w:i/>
          <w:u w:val="single"/>
        </w:rPr>
        <w:t>, de oficio</w:t>
      </w:r>
      <w:r w:rsidRPr="00415E43">
        <w:rPr>
          <w:rFonts w:ascii="Palatino Linotype" w:hAnsi="Palatino Linotype"/>
          <w:i/>
        </w:rPr>
        <w:t xml:space="preserve"> o a petición de parte, </w:t>
      </w:r>
      <w:r w:rsidRPr="00415E43">
        <w:rPr>
          <w:rFonts w:ascii="Palatino Linotype" w:hAnsi="Palatino Linotype"/>
          <w:b/>
          <w:i/>
          <w:u w:val="single"/>
        </w:rPr>
        <w:t>cuando las partes o los actos administrativos sean iguales, se trate de actos conexos o resulte conveniente el trámite unificado de los asuntos</w:t>
      </w:r>
      <w:r w:rsidRPr="00415E43">
        <w:rPr>
          <w:rFonts w:ascii="Palatino Linotype" w:hAnsi="Palatino Linotype"/>
          <w:i/>
        </w:rPr>
        <w:t xml:space="preserve">, para evitar la emisión de resoluciones </w:t>
      </w:r>
      <w:r w:rsidRPr="00415E43">
        <w:rPr>
          <w:rFonts w:ascii="Palatino Linotype" w:hAnsi="Palatino Linotype"/>
          <w:i/>
        </w:rPr>
        <w:lastRenderedPageBreak/>
        <w:t xml:space="preserve">contradictorias. La misma regla se aplicará, en lo conducente, para la separación de los expedientes.” </w:t>
      </w:r>
      <w:r w:rsidRPr="00415E43">
        <w:rPr>
          <w:rFonts w:ascii="Palatino Linotype" w:hAnsi="Palatino Linotype"/>
          <w:b/>
          <w:i/>
        </w:rPr>
        <w:t>[Sic]</w:t>
      </w:r>
    </w:p>
    <w:p w14:paraId="4CF07E35" w14:textId="77777777" w:rsidR="004E31DE" w:rsidRDefault="004E31DE" w:rsidP="00224433">
      <w:pPr>
        <w:pStyle w:val="Prrafodelista"/>
        <w:spacing w:line="360" w:lineRule="auto"/>
        <w:ind w:left="0"/>
        <w:jc w:val="both"/>
        <w:rPr>
          <w:rFonts w:ascii="Palatino Linotype" w:hAnsi="Palatino Linotype" w:cs="Arial"/>
          <w:b/>
          <w:sz w:val="28"/>
          <w:lang w:val="es-MX"/>
        </w:rPr>
      </w:pPr>
    </w:p>
    <w:p w14:paraId="42DBEDB2" w14:textId="31AA6337" w:rsidR="00224433" w:rsidRDefault="0093567F" w:rsidP="00224433">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SEXTO</w:t>
      </w:r>
      <w:r w:rsidR="00224433" w:rsidRPr="00C95BC8">
        <w:rPr>
          <w:rFonts w:ascii="Palatino Linotype" w:hAnsi="Palatino Linotype" w:cs="Arial"/>
          <w:b/>
          <w:sz w:val="28"/>
          <w:szCs w:val="28"/>
          <w:lang w:val="es-MX"/>
        </w:rPr>
        <w:t xml:space="preserve">. De </w:t>
      </w:r>
      <w:r w:rsidR="002D2847">
        <w:rPr>
          <w:rFonts w:ascii="Palatino Linotype" w:hAnsi="Palatino Linotype" w:cs="Arial"/>
          <w:b/>
          <w:sz w:val="28"/>
          <w:szCs w:val="28"/>
          <w:lang w:val="es-MX"/>
        </w:rPr>
        <w:t>etapa de instrucción</w:t>
      </w:r>
    </w:p>
    <w:p w14:paraId="2F243538" w14:textId="04F7B6E1" w:rsidR="004E31DE" w:rsidRPr="004E31DE" w:rsidRDefault="002D2847" w:rsidP="002D2847">
      <w:pPr>
        <w:spacing w:before="240" w:line="360" w:lineRule="auto"/>
        <w:jc w:val="both"/>
        <w:rPr>
          <w:rFonts w:ascii="Palatino Linotype" w:hAnsi="Palatino Linotype" w:cs="Arial"/>
          <w:b/>
          <w:bCs/>
          <w:sz w:val="24"/>
          <w:szCs w:val="24"/>
        </w:rPr>
      </w:pPr>
      <w:r w:rsidRPr="00C95BC8">
        <w:rPr>
          <w:rFonts w:ascii="Palatino Linotype" w:hAnsi="Palatino Linotype" w:cs="Arial"/>
          <w:sz w:val="24"/>
          <w:szCs w:val="24"/>
        </w:rPr>
        <w:t xml:space="preserve">Así, una vez transcurrido el término legal referido, se advierte en los expedientes electrónicos que </w:t>
      </w:r>
      <w:r w:rsidRPr="00C95BC8">
        <w:rPr>
          <w:rFonts w:ascii="Palatino Linotype" w:hAnsi="Palatino Linotype" w:cs="Arial"/>
          <w:b/>
          <w:bCs/>
          <w:sz w:val="24"/>
          <w:szCs w:val="24"/>
        </w:rPr>
        <w:t xml:space="preserve">El </w:t>
      </w:r>
      <w:r w:rsidR="002A0341" w:rsidRPr="004E31DE">
        <w:rPr>
          <w:rFonts w:ascii="Palatino Linotype" w:hAnsi="Palatino Linotype" w:cs="Arial"/>
          <w:b/>
          <w:bCs/>
          <w:sz w:val="24"/>
          <w:szCs w:val="24"/>
        </w:rPr>
        <w:t>Sujeto Obligado</w:t>
      </w:r>
      <w:r w:rsidRPr="004E31DE">
        <w:rPr>
          <w:rFonts w:ascii="Palatino Linotype" w:hAnsi="Palatino Linotype" w:cs="Arial"/>
          <w:b/>
          <w:bCs/>
          <w:sz w:val="24"/>
          <w:szCs w:val="24"/>
        </w:rPr>
        <w:t xml:space="preserve"> </w:t>
      </w:r>
      <w:r w:rsidRPr="004E31DE">
        <w:rPr>
          <w:rFonts w:ascii="Palatino Linotype" w:hAnsi="Palatino Linotype" w:cs="Arial"/>
          <w:sz w:val="24"/>
          <w:szCs w:val="24"/>
        </w:rPr>
        <w:t xml:space="preserve">rindió </w:t>
      </w:r>
      <w:r w:rsidR="002A0341" w:rsidRPr="004E31DE">
        <w:rPr>
          <w:rFonts w:ascii="Palatino Linotype" w:hAnsi="Palatino Linotype" w:cs="Arial"/>
          <w:sz w:val="24"/>
          <w:szCs w:val="24"/>
        </w:rPr>
        <w:t>sus informes justificados</w:t>
      </w:r>
      <w:r w:rsidRPr="004E31DE">
        <w:rPr>
          <w:rFonts w:ascii="Palatino Linotype" w:hAnsi="Palatino Linotype" w:cs="Arial"/>
          <w:sz w:val="24"/>
          <w:szCs w:val="24"/>
        </w:rPr>
        <w:t xml:space="preserve"> en</w:t>
      </w:r>
      <w:r w:rsidRPr="00C95BC8">
        <w:rPr>
          <w:rFonts w:ascii="Palatino Linotype" w:hAnsi="Palatino Linotype" w:cs="Arial"/>
          <w:sz w:val="24"/>
          <w:szCs w:val="24"/>
        </w:rPr>
        <w:t xml:space="preserve"> fecha</w:t>
      </w:r>
      <w:r>
        <w:rPr>
          <w:rFonts w:ascii="Palatino Linotype" w:hAnsi="Palatino Linotype" w:cs="Arial"/>
          <w:sz w:val="24"/>
          <w:szCs w:val="24"/>
        </w:rPr>
        <w:t xml:space="preserve">s </w:t>
      </w:r>
      <w:r w:rsidR="004E31DE">
        <w:rPr>
          <w:rFonts w:ascii="Palatino Linotype" w:hAnsi="Palatino Linotype" w:cs="Arial"/>
          <w:b/>
          <w:bCs/>
          <w:sz w:val="24"/>
          <w:szCs w:val="24"/>
        </w:rPr>
        <w:t xml:space="preserve">ocho, nueve y doce de mayo de dos mil veinticinco, </w:t>
      </w:r>
      <w:r w:rsidR="004E31DE">
        <w:rPr>
          <w:rFonts w:ascii="Palatino Linotype" w:hAnsi="Palatino Linotype" w:cs="Arial"/>
          <w:sz w:val="24"/>
          <w:szCs w:val="24"/>
        </w:rPr>
        <w:t xml:space="preserve">mismos que fueron puestos a la vista en fecha </w:t>
      </w:r>
      <w:r w:rsidR="004E31DE">
        <w:rPr>
          <w:rFonts w:ascii="Palatino Linotype" w:hAnsi="Palatino Linotype" w:cs="Arial"/>
          <w:b/>
          <w:bCs/>
          <w:sz w:val="24"/>
          <w:szCs w:val="24"/>
        </w:rPr>
        <w:t xml:space="preserve">cuatro de junio de dos mil veinticinco. </w:t>
      </w:r>
    </w:p>
    <w:p w14:paraId="1BDE58A7" w14:textId="5C55D3E8" w:rsidR="004E31DE" w:rsidRPr="007D5B87" w:rsidRDefault="004E31DE" w:rsidP="004E31DE">
      <w:pPr>
        <w:pStyle w:val="Prrafodelista"/>
        <w:spacing w:line="360" w:lineRule="auto"/>
        <w:ind w:left="0"/>
        <w:jc w:val="both"/>
        <w:rPr>
          <w:rFonts w:ascii="Palatino Linotype" w:hAnsi="Palatino Linotype" w:cs="Arial"/>
        </w:rPr>
      </w:pPr>
      <w:r>
        <w:rPr>
          <w:rFonts w:ascii="Palatino Linotype" w:hAnsi="Palatino Linotype" w:cs="Arial"/>
          <w:bCs/>
          <w:lang w:val="es-MX"/>
        </w:rPr>
        <w:t xml:space="preserve">El día </w:t>
      </w:r>
      <w:r>
        <w:rPr>
          <w:rFonts w:ascii="Palatino Linotype" w:hAnsi="Palatino Linotype" w:cs="Arial"/>
          <w:b/>
          <w:lang w:val="es-MX"/>
        </w:rPr>
        <w:t xml:space="preserve">cuatro de junio de dos mil veinticinco, </w:t>
      </w:r>
      <w:bookmarkStart w:id="3" w:name="_Hlk197597279"/>
      <w:r w:rsidRPr="007D5B87">
        <w:rPr>
          <w:rFonts w:ascii="Palatino Linotype" w:hAnsi="Palatino Linotype" w:cs="Arial"/>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3"/>
    <w:p w14:paraId="58063008" w14:textId="5FE29BDC" w:rsidR="002D2847" w:rsidRPr="00C95BC8" w:rsidRDefault="002D2847" w:rsidP="002D2847">
      <w:pPr>
        <w:spacing w:before="240" w:line="360" w:lineRule="auto"/>
        <w:jc w:val="both"/>
        <w:rPr>
          <w:rFonts w:ascii="Palatino Linotype" w:hAnsi="Palatino Linotype" w:cs="Arial"/>
          <w:sz w:val="24"/>
          <w:szCs w:val="24"/>
        </w:rPr>
      </w:pPr>
      <w:r w:rsidRPr="00C95BC8">
        <w:rPr>
          <w:rFonts w:ascii="Palatino Linotype" w:hAnsi="Palatino Linotype" w:cs="Arial"/>
          <w:sz w:val="24"/>
          <w:szCs w:val="24"/>
        </w:rPr>
        <w:t>Por lo que una vez transcurrido el plazo establecido para que las partes manifestaran lo que a su derecho conviniera, en fecha</w:t>
      </w:r>
      <w:r w:rsidR="0093567F">
        <w:rPr>
          <w:rFonts w:ascii="Palatino Linotype" w:hAnsi="Palatino Linotype" w:cs="Arial"/>
          <w:sz w:val="24"/>
          <w:szCs w:val="24"/>
        </w:rPr>
        <w:t xml:space="preserve"> </w:t>
      </w:r>
      <w:r w:rsidR="0093567F">
        <w:rPr>
          <w:rFonts w:ascii="Palatino Linotype" w:hAnsi="Palatino Linotype" w:cs="Arial"/>
          <w:b/>
          <w:bCs/>
          <w:sz w:val="24"/>
          <w:szCs w:val="24"/>
        </w:rPr>
        <w:t xml:space="preserve">diez de junio de dos mil veinticinco, </w:t>
      </w:r>
      <w:r w:rsidR="002E7303">
        <w:rPr>
          <w:rFonts w:ascii="Palatino Linotype" w:hAnsi="Palatino Linotype" w:cs="Arial"/>
          <w:sz w:val="24"/>
          <w:szCs w:val="24"/>
        </w:rPr>
        <w:t>s</w:t>
      </w:r>
      <w:r w:rsidRPr="00C95BC8">
        <w:rPr>
          <w:rFonts w:ascii="Palatino Linotype" w:hAnsi="Palatino Linotype" w:cs="Arial"/>
          <w:sz w:val="24"/>
          <w:szCs w:val="24"/>
        </w:rPr>
        <w:t>e decretó el cierre de instrucción, en términos del artículo 185 fracción VI de la Ley de Transparencia y Acceso a la Información Pública del Estado de México y Municipios, iniciando el término legal para dictar resolución definitiva del asunto.</w:t>
      </w:r>
    </w:p>
    <w:p w14:paraId="437DA9F6" w14:textId="77777777" w:rsidR="002D2847" w:rsidRDefault="002D2847" w:rsidP="00224433">
      <w:pPr>
        <w:pStyle w:val="Prrafodelista"/>
        <w:spacing w:line="360" w:lineRule="auto"/>
        <w:ind w:left="0"/>
        <w:jc w:val="both"/>
        <w:rPr>
          <w:rFonts w:ascii="Palatino Linotype" w:hAnsi="Palatino Linotype" w:cs="Arial"/>
          <w:b/>
          <w:sz w:val="28"/>
          <w:szCs w:val="28"/>
          <w:lang w:val="es-MX"/>
        </w:rPr>
      </w:pPr>
    </w:p>
    <w:p w14:paraId="7A60F7F8" w14:textId="77777777" w:rsidR="002D2847" w:rsidRDefault="002D2847" w:rsidP="00224433">
      <w:pPr>
        <w:pStyle w:val="Prrafodelista"/>
        <w:spacing w:line="360" w:lineRule="auto"/>
        <w:ind w:left="0"/>
        <w:jc w:val="both"/>
        <w:rPr>
          <w:rFonts w:ascii="Palatino Linotype" w:hAnsi="Palatino Linotype" w:cs="Arial"/>
          <w:b/>
          <w:sz w:val="28"/>
          <w:szCs w:val="28"/>
          <w:lang w:val="es-MX"/>
        </w:rPr>
      </w:pPr>
    </w:p>
    <w:p w14:paraId="154CA85F" w14:textId="77777777" w:rsidR="007345EA" w:rsidRPr="00C95BC8" w:rsidRDefault="007345EA" w:rsidP="007345EA">
      <w:pPr>
        <w:spacing w:before="240" w:line="360" w:lineRule="auto"/>
        <w:jc w:val="center"/>
        <w:rPr>
          <w:rFonts w:ascii="Palatino Linotype" w:hAnsi="Palatino Linotype" w:cs="Arial"/>
          <w:b/>
          <w:sz w:val="24"/>
        </w:rPr>
      </w:pPr>
      <w:r w:rsidRPr="00C95BC8">
        <w:rPr>
          <w:rFonts w:ascii="Palatino Linotype" w:hAnsi="Palatino Linotype" w:cs="Arial"/>
          <w:b/>
          <w:sz w:val="24"/>
        </w:rPr>
        <w:lastRenderedPageBreak/>
        <w:t xml:space="preserve">C O N S I D E R A N D O </w:t>
      </w:r>
    </w:p>
    <w:p w14:paraId="38E40E64" w14:textId="77777777" w:rsidR="007345EA" w:rsidRPr="00C95BC8" w:rsidRDefault="007345EA" w:rsidP="007345EA">
      <w:pPr>
        <w:spacing w:before="240" w:line="360" w:lineRule="auto"/>
        <w:jc w:val="both"/>
        <w:rPr>
          <w:rFonts w:ascii="Palatino Linotype" w:hAnsi="Palatino Linotype" w:cs="Arial"/>
          <w:sz w:val="28"/>
          <w:szCs w:val="28"/>
        </w:rPr>
      </w:pPr>
      <w:r w:rsidRPr="00C95BC8">
        <w:rPr>
          <w:rFonts w:ascii="Palatino Linotype" w:hAnsi="Palatino Linotype" w:cs="Arial"/>
          <w:b/>
          <w:sz w:val="28"/>
        </w:rPr>
        <w:t>PRIMERO.</w:t>
      </w:r>
      <w:r w:rsidRPr="00C95BC8">
        <w:rPr>
          <w:rFonts w:ascii="Palatino Linotype" w:hAnsi="Palatino Linotype" w:cs="Arial"/>
          <w:b/>
        </w:rPr>
        <w:t xml:space="preserve"> </w:t>
      </w:r>
      <w:r w:rsidRPr="00C95BC8">
        <w:rPr>
          <w:rFonts w:ascii="Palatino Linotype" w:hAnsi="Palatino Linotype" w:cs="Arial"/>
          <w:b/>
          <w:sz w:val="28"/>
          <w:szCs w:val="28"/>
        </w:rPr>
        <w:t>De la competencia</w:t>
      </w:r>
      <w:r w:rsidRPr="00C95BC8">
        <w:rPr>
          <w:rFonts w:ascii="Palatino Linotype" w:hAnsi="Palatino Linotype" w:cs="Arial"/>
          <w:sz w:val="28"/>
          <w:szCs w:val="28"/>
        </w:rPr>
        <w:t>.</w:t>
      </w:r>
    </w:p>
    <w:p w14:paraId="52F1235C" w14:textId="77777777" w:rsidR="00406F81" w:rsidRPr="00C95BC8" w:rsidRDefault="00406F81" w:rsidP="00406F81">
      <w:pPr>
        <w:spacing w:line="360" w:lineRule="auto"/>
        <w:jc w:val="both"/>
        <w:rPr>
          <w:rFonts w:ascii="Palatino Linotype" w:hAnsi="Palatino Linotype"/>
          <w:sz w:val="24"/>
          <w:szCs w:val="24"/>
        </w:rPr>
      </w:pPr>
      <w:r w:rsidRPr="00C95BC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C6FAB66" w14:textId="77777777" w:rsidR="00406F81" w:rsidRPr="00C95BC8" w:rsidRDefault="00406F81" w:rsidP="00CD0993">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4BFBC208"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144F7FEF"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C95BC8">
        <w:rPr>
          <w:rFonts w:ascii="Palatino Linotype" w:hAnsi="Palatino Linotype" w:cs="Arial"/>
          <w:lang w:val="es-MX"/>
        </w:rPr>
        <w:lastRenderedPageBreak/>
        <w:t>afectación al derecho de acceso a la información pública y garantizando el principio rector de máxima publicidad.</w:t>
      </w:r>
    </w:p>
    <w:p w14:paraId="48EBA1D4"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2AC3017"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C95BC8">
        <w:rPr>
          <w:rFonts w:ascii="Palatino Linotype" w:hAnsi="Palatino Linotype" w:cs="Arial"/>
          <w:b/>
          <w:sz w:val="28"/>
          <w:lang w:val="es-MX"/>
        </w:rPr>
        <w:t>TERCERO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De las causas de improcedencia.</w:t>
      </w:r>
    </w:p>
    <w:p w14:paraId="72BD8F4F" w14:textId="77777777"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D2FC94D"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lang w:eastAsia="es-ES"/>
        </w:rPr>
        <w:t xml:space="preserve">“Artículo 180. </w:t>
      </w:r>
      <w:r w:rsidRPr="00C95BC8">
        <w:rPr>
          <w:rFonts w:ascii="Palatino Linotype" w:eastAsia="Times New Roman" w:hAnsi="Palatino Linotype" w:cs="Arial"/>
          <w:i/>
          <w:lang w:eastAsia="es-ES"/>
        </w:rPr>
        <w:t>El recurso de revisión contendrá:</w:t>
      </w:r>
    </w:p>
    <w:p w14:paraId="5D4A75B3"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 El sujeto obligado ante la cual se presentó la solicitud;</w:t>
      </w:r>
    </w:p>
    <w:p w14:paraId="0C922F12"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u w:val="single"/>
          <w:lang w:eastAsia="es-ES"/>
        </w:rPr>
        <w:t>II. El nombre del solicitante que recurre</w:t>
      </w:r>
      <w:r w:rsidRPr="00C95BC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F246D40"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III. El número de folio de respuesta de la solicitud de acceso;</w:t>
      </w:r>
    </w:p>
    <w:p w14:paraId="1380146F"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39C942E"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 El acto que se recurre;</w:t>
      </w:r>
    </w:p>
    <w:p w14:paraId="18ED88D9"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 Las razones o motivos de inconformidad;</w:t>
      </w:r>
    </w:p>
    <w:p w14:paraId="6BA7A207"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FFE566"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2C104177"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Adicionalmente, se podrán anexar las pruebas y demás elementos que considere procedentes someter a juicio del Instituto.</w:t>
      </w:r>
    </w:p>
    <w:p w14:paraId="06AC29AE" w14:textId="77777777" w:rsidR="00CD0993" w:rsidRPr="00C95BC8" w:rsidRDefault="00CD0993" w:rsidP="00CD0993">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En ningún caso será necesario que el particular ratifique el recurso de revisión interpuesto.</w:t>
      </w:r>
    </w:p>
    <w:p w14:paraId="15C7BB93" w14:textId="77777777" w:rsidR="00CD0993" w:rsidRPr="00C95BC8" w:rsidRDefault="00CD0993" w:rsidP="00CD0993">
      <w:pPr>
        <w:spacing w:before="240" w:line="360" w:lineRule="auto"/>
        <w:ind w:left="851" w:right="851"/>
        <w:jc w:val="both"/>
        <w:rPr>
          <w:rFonts w:ascii="Palatino Linotype" w:eastAsia="Times New Roman" w:hAnsi="Palatino Linotype" w:cs="Arial"/>
          <w:i/>
          <w:sz w:val="24"/>
          <w:szCs w:val="24"/>
          <w:lang w:eastAsia="es-ES"/>
        </w:rPr>
      </w:pPr>
      <w:r w:rsidRPr="00C95BC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95BC8">
        <w:rPr>
          <w:rFonts w:ascii="Palatino Linotype" w:eastAsia="Times New Roman" w:hAnsi="Palatino Linotype" w:cs="Arial"/>
          <w:b/>
          <w:i/>
          <w:lang w:eastAsia="es-ES"/>
        </w:rPr>
        <w:t xml:space="preserve"> [Sic] </w:t>
      </w:r>
    </w:p>
    <w:p w14:paraId="2A73B532" w14:textId="77777777" w:rsidR="00CD0993" w:rsidRPr="00C95BC8" w:rsidRDefault="00CD0993" w:rsidP="00CD0993">
      <w:pPr>
        <w:spacing w:after="0" w:line="360" w:lineRule="auto"/>
        <w:jc w:val="both"/>
        <w:rPr>
          <w:rFonts w:ascii="Palatino Linotype" w:eastAsia="Times New Roman" w:hAnsi="Palatino Linotype" w:cs="Arial"/>
          <w:b/>
          <w:i/>
          <w:sz w:val="24"/>
          <w:szCs w:val="24"/>
          <w:lang w:eastAsia="es-ES"/>
        </w:rPr>
      </w:pPr>
    </w:p>
    <w:p w14:paraId="33FAFAE2" w14:textId="77777777" w:rsidR="00CD0993" w:rsidRPr="00C95BC8" w:rsidRDefault="00CD0993" w:rsidP="00CD0993">
      <w:pPr>
        <w:spacing w:after="0" w:line="360" w:lineRule="auto"/>
        <w:jc w:val="both"/>
        <w:rPr>
          <w:rFonts w:ascii="Palatino Linotype" w:hAnsi="Palatino Linotype" w:cs="Arial"/>
          <w:sz w:val="24"/>
          <w:szCs w:val="24"/>
          <w:lang w:eastAsia="es-ES"/>
        </w:rPr>
      </w:pPr>
      <w:r w:rsidRPr="00C95BC8">
        <w:rPr>
          <w:rFonts w:ascii="Palatino Linotype" w:hAnsi="Palatino Linotype" w:cs="Segoe UI"/>
          <w:sz w:val="24"/>
          <w:szCs w:val="24"/>
          <w:lang w:eastAsia="es-ES"/>
        </w:rPr>
        <w:t xml:space="preserve">Cabe señalar que </w:t>
      </w:r>
      <w:r w:rsidRPr="00C95BC8">
        <w:rPr>
          <w:rFonts w:ascii="Palatino Linotype" w:hAnsi="Palatino Linotype" w:cs="Segoe UI"/>
          <w:b/>
          <w:sz w:val="24"/>
          <w:szCs w:val="24"/>
          <w:lang w:eastAsia="es-ES"/>
        </w:rPr>
        <w:t>El Recurrente</w:t>
      </w:r>
      <w:r w:rsidRPr="00C95BC8">
        <w:rPr>
          <w:rFonts w:ascii="Palatino Linotype" w:hAnsi="Palatino Linotype" w:cs="Segoe UI"/>
          <w:sz w:val="24"/>
          <w:szCs w:val="24"/>
          <w:lang w:eastAsia="es-ES"/>
        </w:rPr>
        <w:t xml:space="preserve"> ejerció de manera anónima su derecho de acceso a la información pública</w:t>
      </w:r>
      <w:r w:rsidRPr="00C95BC8">
        <w:rPr>
          <w:rFonts w:ascii="Palatino Linotype" w:hAnsi="Palatino Linotype" w:cs="Times New Roman"/>
          <w:sz w:val="24"/>
          <w:szCs w:val="24"/>
          <w:lang w:eastAsia="es-ES"/>
        </w:rPr>
        <w:t xml:space="preserve">, sin embargo, no es motivo para desechar las </w:t>
      </w:r>
      <w:r w:rsidRPr="00C95BC8">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E778106" w14:textId="77777777" w:rsidR="00CD0993" w:rsidRPr="00C95BC8" w:rsidRDefault="00CD0993" w:rsidP="00CD0993">
      <w:pPr>
        <w:spacing w:before="240" w:line="360" w:lineRule="auto"/>
        <w:ind w:left="851" w:right="851"/>
        <w:jc w:val="both"/>
        <w:rPr>
          <w:rFonts w:ascii="Palatino Linotype" w:hAnsi="Palatino Linotype" w:cs="Arial"/>
          <w:b/>
          <w:i/>
          <w:lang w:eastAsia="es-ES"/>
        </w:rPr>
      </w:pPr>
      <w:r w:rsidRPr="00C95BC8">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95BC8">
        <w:rPr>
          <w:rFonts w:ascii="Palatino Linotype" w:hAnsi="Palatino Linotype" w:cs="Arial"/>
          <w:b/>
          <w:i/>
          <w:lang w:eastAsia="es-ES"/>
        </w:rPr>
        <w:t>[Sic]</w:t>
      </w:r>
    </w:p>
    <w:p w14:paraId="099DA39E" w14:textId="77777777" w:rsidR="00CD0993" w:rsidRPr="00C95BC8" w:rsidRDefault="00CD0993" w:rsidP="00CD0993">
      <w:pPr>
        <w:spacing w:before="240" w:line="360" w:lineRule="auto"/>
        <w:ind w:left="851" w:right="851"/>
        <w:jc w:val="both"/>
        <w:rPr>
          <w:rFonts w:ascii="Palatino Linotype" w:hAnsi="Palatino Linotype" w:cs="Arial"/>
          <w:b/>
          <w:i/>
          <w:lang w:eastAsia="es-ES"/>
        </w:rPr>
      </w:pPr>
    </w:p>
    <w:p w14:paraId="7F9A8F1B" w14:textId="77777777" w:rsidR="00CD0993" w:rsidRPr="00C95BC8" w:rsidRDefault="00CD0993" w:rsidP="00CD0993">
      <w:pPr>
        <w:spacing w:after="0" w:line="360" w:lineRule="auto"/>
        <w:jc w:val="both"/>
        <w:rPr>
          <w:rFonts w:ascii="Palatino Linotype" w:hAnsi="Palatino Linotype" w:cs="Times New Roman"/>
          <w:sz w:val="24"/>
          <w:szCs w:val="24"/>
          <w:lang w:eastAsia="es-ES"/>
        </w:rPr>
      </w:pPr>
      <w:r w:rsidRPr="00C95BC8">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C95BC8">
        <w:rPr>
          <w:rFonts w:ascii="Palatino Linotype" w:hAnsi="Palatino Linotype" w:cs="Times New Roman"/>
          <w:sz w:val="24"/>
          <w:szCs w:val="24"/>
          <w:lang w:eastAsia="es-ES"/>
        </w:rPr>
        <w:lastRenderedPageBreak/>
        <w:t xml:space="preserve">párrafos </w:t>
      </w:r>
      <w:r w:rsidRPr="00C95BC8">
        <w:rPr>
          <w:rFonts w:ascii="Palatino Linotype" w:hAnsi="Palatino Linotype" w:cs="Arial"/>
          <w:sz w:val="24"/>
          <w:szCs w:val="24"/>
          <w:lang w:eastAsia="es-ES"/>
        </w:rPr>
        <w:t>vigésimo, vigésimo primero</w:t>
      </w:r>
      <w:r w:rsidRPr="00C95BC8">
        <w:rPr>
          <w:rFonts w:ascii="Palatino Linotype" w:eastAsia="Times New Roman" w:hAnsi="Palatino Linotype" w:cs="Arial"/>
          <w:sz w:val="24"/>
          <w:szCs w:val="24"/>
          <w:lang w:eastAsia="es-ES"/>
        </w:rPr>
        <w:t xml:space="preserve"> y vigésimo segundo</w:t>
      </w:r>
      <w:r w:rsidRPr="00C95BC8">
        <w:rPr>
          <w:rFonts w:ascii="Palatino Linotype" w:hAnsi="Palatino Linotype" w:cs="Times New Roman"/>
          <w:sz w:val="24"/>
          <w:szCs w:val="24"/>
          <w:lang w:eastAsia="es-ES"/>
        </w:rPr>
        <w:t>, de la Constitución Política del Estado Libre y Soberano de México, se establece lo siguiente:</w:t>
      </w:r>
    </w:p>
    <w:p w14:paraId="6770ED2D" w14:textId="77777777" w:rsidR="00CD0993" w:rsidRPr="00C95BC8"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 los Estados Unidos Mexicanos</w:t>
      </w:r>
    </w:p>
    <w:p w14:paraId="7247C69D"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6</w:t>
      </w:r>
      <w:r w:rsidRPr="00C95BC8">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9B6B1F"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5369684A"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Para efectos de lo dispuesto en el presente artículo se observará lo siguiente: </w:t>
      </w:r>
    </w:p>
    <w:p w14:paraId="0DD2CB88"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AD6E26A"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50B8FDAF"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63E9021B" w14:textId="77777777" w:rsidR="00CD0993" w:rsidRPr="00C95BC8" w:rsidRDefault="00CD0993" w:rsidP="00CD0993">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95BC8">
        <w:rPr>
          <w:rFonts w:ascii="Palatino Linotype" w:eastAsia="Times New Roman" w:hAnsi="Palatino Linotype" w:cs="Times New Roman"/>
          <w:b/>
          <w:i/>
          <w:lang w:eastAsia="es-ES"/>
        </w:rPr>
        <w:t>[Sic]</w:t>
      </w:r>
    </w:p>
    <w:p w14:paraId="7D02B65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b/>
          <w:i/>
          <w:lang w:eastAsia="es-ES"/>
        </w:rPr>
      </w:pPr>
    </w:p>
    <w:p w14:paraId="6C1A6DCA" w14:textId="77777777" w:rsidR="00CD0993" w:rsidRPr="00C95BC8"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lastRenderedPageBreak/>
        <w:t>Constitución Política del Estado Libre y Soberano de México</w:t>
      </w:r>
    </w:p>
    <w:p w14:paraId="4CF2C928"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r w:rsidRPr="00C95BC8">
        <w:rPr>
          <w:rFonts w:ascii="Palatino Linotype" w:eastAsia="Times New Roman" w:hAnsi="Palatino Linotype" w:cs="Times New Roman"/>
          <w:b/>
          <w:i/>
          <w:lang w:eastAsia="es-ES"/>
        </w:rPr>
        <w:t>Artículo 5</w:t>
      </w:r>
      <w:r w:rsidRPr="00C95BC8">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1BD73B"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5C1CA1C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177946E"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 (…)</w:t>
      </w:r>
    </w:p>
    <w:p w14:paraId="738615D3"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A0045FF"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78A3BB3"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0D2129CE"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4C4D8D57"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63423B6"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294AE68B" w14:textId="77777777" w:rsidR="00CD0993" w:rsidRPr="00C95BC8" w:rsidRDefault="00CD0993" w:rsidP="00CD0993">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95BC8">
        <w:rPr>
          <w:rFonts w:ascii="Palatino Linotype" w:eastAsia="Times New Roman" w:hAnsi="Palatino Linotype" w:cs="Times New Roman"/>
          <w:b/>
          <w:i/>
          <w:lang w:eastAsia="es-ES"/>
        </w:rPr>
        <w:t>[Sic]</w:t>
      </w:r>
    </w:p>
    <w:p w14:paraId="52C4E472" w14:textId="77777777" w:rsidR="002E7303" w:rsidRDefault="002E7303" w:rsidP="00CD0993">
      <w:pPr>
        <w:spacing w:after="0" w:line="360" w:lineRule="auto"/>
        <w:jc w:val="both"/>
        <w:rPr>
          <w:rFonts w:ascii="Palatino Linotype" w:eastAsia="Times New Roman" w:hAnsi="Palatino Linotype" w:cs="Times New Roman"/>
          <w:sz w:val="24"/>
          <w:szCs w:val="24"/>
          <w:lang w:eastAsia="es-ES"/>
        </w:rPr>
      </w:pPr>
    </w:p>
    <w:p w14:paraId="454B3D7F" w14:textId="6BF28AD4"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283008F" w14:textId="77777777" w:rsidR="00CD0993" w:rsidRPr="00C95BC8" w:rsidRDefault="00CD0993" w:rsidP="00CD0993">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w:t>
      </w:r>
      <w:r w:rsidRPr="00C95BC8">
        <w:rPr>
          <w:rFonts w:ascii="Palatino Linotype" w:hAnsi="Palatino Linotype" w:cs="Times New Roman"/>
          <w:b/>
          <w:i/>
          <w:lang w:eastAsia="es-ES"/>
        </w:rPr>
        <w:t>Artículo 1o</w:t>
      </w:r>
      <w:r w:rsidRPr="00C95BC8">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B95C78" w14:textId="77777777" w:rsidR="00CD0993" w:rsidRPr="00C95BC8" w:rsidRDefault="00CD0993" w:rsidP="00CD0993">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01D3E70" w14:textId="77777777" w:rsidR="00CD0993" w:rsidRPr="00C95BC8" w:rsidRDefault="00CD0993" w:rsidP="00CD0993">
      <w:pPr>
        <w:spacing w:before="240" w:line="360" w:lineRule="auto"/>
        <w:ind w:left="851" w:right="851"/>
        <w:jc w:val="both"/>
        <w:rPr>
          <w:rFonts w:ascii="Palatino Linotype" w:hAnsi="Palatino Linotype" w:cs="Times New Roman"/>
          <w:b/>
          <w:i/>
          <w:lang w:eastAsia="es-ES"/>
        </w:rPr>
      </w:pPr>
      <w:r w:rsidRPr="00C95BC8">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95BC8">
        <w:rPr>
          <w:rFonts w:ascii="Palatino Linotype" w:hAnsi="Palatino Linotype" w:cs="Times New Roman"/>
          <w:b/>
          <w:i/>
          <w:lang w:eastAsia="es-ES"/>
        </w:rPr>
        <w:t>[Sic]</w:t>
      </w:r>
    </w:p>
    <w:p w14:paraId="713F3009" w14:textId="77777777" w:rsidR="00E70E13" w:rsidRPr="00C95BC8" w:rsidRDefault="00E70E13" w:rsidP="00CD0993">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6CF1162B" w14:textId="2C6D1EB1" w:rsidR="00CD0993" w:rsidRPr="00C95BC8" w:rsidRDefault="00CD0993" w:rsidP="00CD0993">
      <w:pPr>
        <w:tabs>
          <w:tab w:val="left" w:pos="709"/>
        </w:tabs>
        <w:spacing w:before="240" w:line="360" w:lineRule="auto"/>
        <w:ind w:right="51"/>
        <w:jc w:val="both"/>
        <w:rPr>
          <w:rFonts w:ascii="Palatino Linotype" w:hAnsi="Palatino Linotype"/>
          <w:b/>
          <w:sz w:val="28"/>
          <w:szCs w:val="28"/>
        </w:rPr>
      </w:pPr>
      <w:r w:rsidRPr="00C95BC8">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95BC8">
        <w:rPr>
          <w:rFonts w:ascii="Palatino Linotype" w:eastAsia="Times New Roman" w:hAnsi="Palatino Linotype" w:cs="Times New Roman"/>
          <w:b/>
          <w:sz w:val="24"/>
          <w:szCs w:val="24"/>
          <w:u w:val="single"/>
          <w:lang w:eastAsia="es-ES"/>
        </w:rPr>
        <w:t>incluso, la solicitud de acceso a la información pueda ser anónima</w:t>
      </w:r>
      <w:r w:rsidRPr="00C95BC8">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C95BC8">
        <w:rPr>
          <w:rFonts w:ascii="Palatino Linotype" w:hAnsi="Palatino Linotype" w:cs="Arial"/>
          <w:sz w:val="24"/>
          <w:szCs w:val="24"/>
        </w:rPr>
        <w:t xml:space="preserve">En conclusión, se cubrieron los requisitos de procedencia y </w:t>
      </w:r>
      <w:proofErr w:type="spellStart"/>
      <w:r w:rsidRPr="00C95BC8">
        <w:rPr>
          <w:rFonts w:ascii="Palatino Linotype" w:hAnsi="Palatino Linotype" w:cs="Arial"/>
          <w:sz w:val="24"/>
          <w:szCs w:val="24"/>
        </w:rPr>
        <w:t>procedibilidad</w:t>
      </w:r>
      <w:proofErr w:type="spellEnd"/>
      <w:r w:rsidRPr="00C95BC8">
        <w:rPr>
          <w:rFonts w:ascii="Palatino Linotype" w:hAnsi="Palatino Linotype" w:cs="Arial"/>
          <w:sz w:val="24"/>
          <w:szCs w:val="24"/>
        </w:rPr>
        <w:t xml:space="preserve"> y conforme a las constancias que obran en el expediente.</w:t>
      </w:r>
    </w:p>
    <w:p w14:paraId="77EC5466" w14:textId="77777777" w:rsidR="00CD0993" w:rsidRPr="00C95BC8" w:rsidRDefault="00CD0993" w:rsidP="00CD0993">
      <w:pPr>
        <w:tabs>
          <w:tab w:val="left" w:pos="709"/>
        </w:tabs>
        <w:spacing w:before="240" w:line="360" w:lineRule="auto"/>
        <w:ind w:right="51"/>
        <w:jc w:val="both"/>
        <w:rPr>
          <w:rFonts w:ascii="Palatino Linotype" w:hAnsi="Palatino Linotype"/>
          <w:b/>
          <w:sz w:val="28"/>
          <w:szCs w:val="28"/>
        </w:rPr>
      </w:pPr>
    </w:p>
    <w:p w14:paraId="406EB2BC" w14:textId="77777777" w:rsidR="00CD0993" w:rsidRPr="00C95BC8" w:rsidRDefault="00CD0993" w:rsidP="00CD0993">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71CB9C81" w14:textId="77777777" w:rsidR="00CD0993" w:rsidRPr="00C95BC8"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B3FE246" w14:textId="77777777"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CD85000"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5D9E367" w14:textId="77777777" w:rsidR="00CD0993" w:rsidRPr="00C95BC8" w:rsidRDefault="00CD0993" w:rsidP="00CD0993">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72F5D935"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5C9AAA95"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BDAC047" w14:textId="77777777" w:rsidR="00CD0993" w:rsidRPr="00C95BC8" w:rsidRDefault="00CD0993" w:rsidP="00CD0993">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C95BC8">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420F6259" w14:textId="77777777" w:rsidR="00CD0993" w:rsidRPr="00C95BC8" w:rsidRDefault="00CD0993" w:rsidP="00CD0993">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95BC8">
        <w:rPr>
          <w:rFonts w:ascii="Palatino Linotype" w:eastAsia="Times New Roman" w:hAnsi="Palatino Linotype" w:cs="Times New Roman"/>
          <w:b/>
          <w:i/>
          <w:lang w:eastAsia="es-ES"/>
        </w:rPr>
        <w:t>[Sic]</w:t>
      </w:r>
    </w:p>
    <w:p w14:paraId="633CC23A" w14:textId="77777777"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C95BC8" w:rsidRDefault="00CD0993" w:rsidP="00CD0993">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2B7DED03" w14:textId="77777777" w:rsidR="00CD0993" w:rsidRPr="00C95BC8" w:rsidRDefault="00CD0993" w:rsidP="00CD0993">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18FA58F8" w14:textId="77777777" w:rsidR="00CD0993" w:rsidRPr="00C95BC8" w:rsidRDefault="00CD0993" w:rsidP="00CD0993">
      <w:pPr>
        <w:autoSpaceDE w:val="0"/>
        <w:autoSpaceDN w:val="0"/>
        <w:adjustRightInd w:val="0"/>
        <w:spacing w:before="240" w:line="360" w:lineRule="auto"/>
        <w:jc w:val="both"/>
        <w:rPr>
          <w:rFonts w:ascii="Palatino Linotype" w:hAnsi="Palatino Linotype" w:cs="Arial"/>
          <w:sz w:val="24"/>
          <w:szCs w:val="24"/>
        </w:rPr>
      </w:pPr>
    </w:p>
    <w:p w14:paraId="57BC33DB" w14:textId="35816D8A" w:rsidR="0093567F" w:rsidRDefault="00CD0993" w:rsidP="0093567F">
      <w:pPr>
        <w:spacing w:before="240" w:line="360" w:lineRule="auto"/>
        <w:jc w:val="both"/>
        <w:rPr>
          <w:rFonts w:ascii="Palatino Linotype" w:hAnsi="Palatino Linotype" w:cs="Arial"/>
          <w:sz w:val="24"/>
        </w:rPr>
      </w:pPr>
      <w:r w:rsidRPr="00C95BC8">
        <w:rPr>
          <w:rFonts w:ascii="Palatino Linotype" w:hAnsi="Palatino Linotype" w:cs="Arial"/>
          <w:sz w:val="24"/>
          <w:szCs w:val="24"/>
        </w:rPr>
        <w:t>En una aproximación inicial, con relación a la</w:t>
      </w:r>
      <w:r w:rsidR="002E7303">
        <w:rPr>
          <w:rFonts w:ascii="Palatino Linotype" w:hAnsi="Palatino Linotype" w:cs="Arial"/>
          <w:sz w:val="24"/>
          <w:szCs w:val="24"/>
        </w:rPr>
        <w:t xml:space="preserve">s solicitudes de información </w:t>
      </w:r>
      <w:r w:rsidR="0093567F" w:rsidRPr="004B4F80">
        <w:rPr>
          <w:rFonts w:ascii="Palatino Linotype" w:hAnsi="Palatino Linotype" w:cs="Arial"/>
          <w:b/>
          <w:bCs/>
          <w:sz w:val="24"/>
        </w:rPr>
        <w:t>01354/TOLUCA/IP/2025</w:t>
      </w:r>
      <w:r w:rsidR="0093567F">
        <w:rPr>
          <w:rFonts w:ascii="Palatino Linotype" w:hAnsi="Palatino Linotype" w:cs="Arial"/>
          <w:b/>
          <w:bCs/>
          <w:sz w:val="24"/>
        </w:rPr>
        <w:t xml:space="preserve">, </w:t>
      </w:r>
      <w:r w:rsidR="0093567F" w:rsidRPr="004B4F80">
        <w:rPr>
          <w:rFonts w:ascii="Palatino Linotype" w:hAnsi="Palatino Linotype" w:cs="Arial"/>
          <w:b/>
          <w:bCs/>
          <w:sz w:val="24"/>
        </w:rPr>
        <w:t>01351/TOLUCA/IP/2025</w:t>
      </w:r>
      <w:r w:rsidR="0093567F">
        <w:rPr>
          <w:rFonts w:ascii="Palatino Linotype" w:hAnsi="Palatino Linotype" w:cs="Arial"/>
          <w:b/>
          <w:bCs/>
          <w:sz w:val="24"/>
        </w:rPr>
        <w:t xml:space="preserve">, </w:t>
      </w:r>
      <w:r w:rsidR="0093567F" w:rsidRPr="004B4F80">
        <w:rPr>
          <w:rFonts w:ascii="Palatino Linotype" w:hAnsi="Palatino Linotype" w:cs="Arial"/>
          <w:b/>
          <w:bCs/>
          <w:sz w:val="24"/>
        </w:rPr>
        <w:t>01352/TOLUCA/IP/2025</w:t>
      </w:r>
      <w:r w:rsidR="0093567F">
        <w:rPr>
          <w:rFonts w:ascii="Palatino Linotype" w:hAnsi="Palatino Linotype" w:cs="Arial"/>
          <w:b/>
          <w:bCs/>
          <w:sz w:val="24"/>
        </w:rPr>
        <w:t xml:space="preserve">, </w:t>
      </w:r>
      <w:r w:rsidR="0093567F" w:rsidRPr="004B4F80">
        <w:rPr>
          <w:rFonts w:ascii="Palatino Linotype" w:hAnsi="Palatino Linotype" w:cs="Arial"/>
          <w:b/>
          <w:bCs/>
          <w:sz w:val="24"/>
        </w:rPr>
        <w:t>01356/TOLUCA/IP/2025</w:t>
      </w:r>
      <w:r w:rsidR="0093567F">
        <w:rPr>
          <w:rFonts w:ascii="Palatino Linotype" w:hAnsi="Palatino Linotype" w:cs="Arial"/>
          <w:b/>
          <w:bCs/>
          <w:sz w:val="24"/>
        </w:rPr>
        <w:t xml:space="preserve">, </w:t>
      </w:r>
      <w:r w:rsidR="0093567F" w:rsidRPr="004B4F80">
        <w:rPr>
          <w:rFonts w:ascii="Palatino Linotype" w:hAnsi="Palatino Linotype" w:cs="Arial"/>
          <w:b/>
          <w:bCs/>
          <w:sz w:val="24"/>
        </w:rPr>
        <w:t>01358/TOLUCA/IP/2025</w:t>
      </w:r>
      <w:r w:rsidR="0093567F">
        <w:rPr>
          <w:rFonts w:ascii="Palatino Linotype" w:hAnsi="Palatino Linotype" w:cs="Arial"/>
          <w:b/>
          <w:bCs/>
          <w:sz w:val="24"/>
        </w:rPr>
        <w:t xml:space="preserve"> y </w:t>
      </w:r>
      <w:r w:rsidR="0093567F" w:rsidRPr="004B4F80">
        <w:rPr>
          <w:rFonts w:ascii="Palatino Linotype" w:hAnsi="Palatino Linotype" w:cs="Arial"/>
          <w:b/>
          <w:bCs/>
          <w:sz w:val="24"/>
        </w:rPr>
        <w:t>01357//TOLUCA/IP/2025</w:t>
      </w:r>
      <w:r w:rsidR="0093567F">
        <w:rPr>
          <w:rFonts w:ascii="Palatino Linotype" w:hAnsi="Palatino Linotype" w:cs="Arial"/>
          <w:b/>
          <w:bCs/>
          <w:sz w:val="24"/>
        </w:rPr>
        <w:t xml:space="preserve">, </w:t>
      </w:r>
      <w:r w:rsidR="0093567F">
        <w:rPr>
          <w:rFonts w:ascii="Palatino Linotype" w:hAnsi="Palatino Linotype" w:cs="Arial"/>
          <w:sz w:val="24"/>
        </w:rPr>
        <w:t>se advierte que fue requerida la siguiente información:</w:t>
      </w:r>
    </w:p>
    <w:p w14:paraId="4FC48D32" w14:textId="2755FE79" w:rsidR="0093567F" w:rsidRPr="0093567F" w:rsidRDefault="008F7087" w:rsidP="00BB34CF">
      <w:pPr>
        <w:pStyle w:val="Prrafodelista"/>
        <w:numPr>
          <w:ilvl w:val="0"/>
          <w:numId w:val="4"/>
        </w:numPr>
        <w:spacing w:before="240" w:line="360" w:lineRule="auto"/>
        <w:jc w:val="both"/>
        <w:rPr>
          <w:rFonts w:ascii="Palatino Linotype" w:hAnsi="Palatino Linotype" w:cs="Arial"/>
        </w:rPr>
      </w:pPr>
      <w:r>
        <w:rPr>
          <w:rFonts w:ascii="Palatino Linotype" w:hAnsi="Palatino Linotype" w:cs="Arial"/>
        </w:rPr>
        <w:t>Programa</w:t>
      </w:r>
      <w:r w:rsidR="0093567F">
        <w:rPr>
          <w:rFonts w:ascii="Palatino Linotype" w:hAnsi="Palatino Linotype" w:cs="Arial"/>
        </w:rPr>
        <w:t xml:space="preserve"> de trabajo del Comité de Participación Ciudadana, correspondiente a los años 2019, 2020, 2022, 2023, 2024 y 2025. </w:t>
      </w:r>
    </w:p>
    <w:p w14:paraId="75C0B49C" w14:textId="77777777" w:rsidR="0093567F" w:rsidRPr="00135688" w:rsidRDefault="0093567F" w:rsidP="0093567F">
      <w:pPr>
        <w:pStyle w:val="Prrafodelista"/>
        <w:autoSpaceDE w:val="0"/>
        <w:autoSpaceDN w:val="0"/>
        <w:adjustRightInd w:val="0"/>
        <w:spacing w:before="240" w:after="160" w:line="360" w:lineRule="auto"/>
        <w:ind w:left="0"/>
        <w:jc w:val="both"/>
        <w:rPr>
          <w:rFonts w:ascii="Palatino Linotype" w:hAnsi="Palatino Linotype" w:cs="Arial"/>
          <w:lang w:val="es-MX"/>
        </w:rPr>
      </w:pPr>
      <w:r w:rsidRPr="00135688">
        <w:rPr>
          <w:rFonts w:ascii="Palatino Linotype" w:hAnsi="Palatino Linotype" w:cs="Arial"/>
          <w:lang w:val="es-MX"/>
        </w:rPr>
        <w:lastRenderedPageBreak/>
        <w:t xml:space="preserve">Bajo este contexto, inicialmente se destaca que el Sistema Municipal Anticorrupción funge como la instancia de coordinación y </w:t>
      </w:r>
      <w:proofErr w:type="spellStart"/>
      <w:r w:rsidRPr="00135688">
        <w:rPr>
          <w:rFonts w:ascii="Palatino Linotype" w:hAnsi="Palatino Linotype" w:cs="Arial"/>
          <w:lang w:val="es-MX"/>
        </w:rPr>
        <w:t>coadyuvancia</w:t>
      </w:r>
      <w:proofErr w:type="spellEnd"/>
      <w:r w:rsidRPr="00135688">
        <w:rPr>
          <w:rFonts w:ascii="Palatino Linotype" w:hAnsi="Palatino Linotype" w:cs="Arial"/>
          <w:lang w:val="es-MX"/>
        </w:rPr>
        <w:t xml:space="preserve"> con el Sistema Estatal Anticorrupción, teniendo el objeto de establecer ciertos puntos, tales como principios, bases generales, políticas públicas, procedimientos en la prevención, detección y sanción de faltas administrativas, actos y hechos de corrupción, así como colaborar con las autoridades competentes para el control y fiscalización de recursos a nivel municipal. </w:t>
      </w:r>
    </w:p>
    <w:p w14:paraId="7CDDBDD4" w14:textId="77777777" w:rsidR="0093567F" w:rsidRPr="00135688" w:rsidRDefault="0093567F" w:rsidP="0093567F">
      <w:pPr>
        <w:pStyle w:val="Prrafodelista"/>
        <w:autoSpaceDE w:val="0"/>
        <w:autoSpaceDN w:val="0"/>
        <w:adjustRightInd w:val="0"/>
        <w:spacing w:before="240" w:after="160" w:line="360" w:lineRule="auto"/>
        <w:ind w:left="0"/>
        <w:jc w:val="both"/>
        <w:rPr>
          <w:rFonts w:ascii="Palatino Linotype" w:hAnsi="Palatino Linotype"/>
          <w:lang w:val="es-MX"/>
        </w:rPr>
      </w:pPr>
      <w:r w:rsidRPr="00135688">
        <w:rPr>
          <w:rFonts w:ascii="Palatino Linotype" w:hAnsi="Palatino Linotype" w:cs="Arial"/>
          <w:lang w:val="es-MX"/>
        </w:rPr>
        <w:t xml:space="preserve">Por otra parte, tal como lo refiere el artículo 62 de la Ley en comento, dicho Sistema estará integrado por un Comité Coordinador Municipal y un Comité de Participación Ciudadana, para la integración de los comités se deben de considerar los plazos señalados en el Transitorio “OCTAVO” de la multicitada ley, </w:t>
      </w:r>
      <w:r w:rsidRPr="00135688">
        <w:rPr>
          <w:rFonts w:ascii="Palatino Linotype" w:hAnsi="Palatino Linotype"/>
          <w:lang w:val="es-MX"/>
        </w:rPr>
        <w:t xml:space="preserve">que establece noventa días naturales siguientes a la entrada en vigor del Decreto que promulga la Ley del Sistema Anticorrupción Del Estado De México Y Municipios, para la designación de los integrantes de la Comisión De Selección Municipal, quienes nombrarán a su vez, a los integrantes del Comité de Participación Ciudadana. </w:t>
      </w:r>
    </w:p>
    <w:p w14:paraId="61C86347" w14:textId="77777777" w:rsidR="0093567F" w:rsidRPr="00135688" w:rsidRDefault="0093567F" w:rsidP="0093567F">
      <w:pPr>
        <w:autoSpaceDE w:val="0"/>
        <w:autoSpaceDN w:val="0"/>
        <w:adjustRightInd w:val="0"/>
        <w:spacing w:before="240" w:line="360" w:lineRule="auto"/>
        <w:jc w:val="both"/>
        <w:rPr>
          <w:rFonts w:ascii="Palatino Linotype" w:hAnsi="Palatino Linotype"/>
          <w:sz w:val="24"/>
          <w:szCs w:val="24"/>
        </w:rPr>
      </w:pPr>
      <w:r w:rsidRPr="00135688">
        <w:rPr>
          <w:rFonts w:ascii="Palatino Linotype" w:hAnsi="Palatino Linotype"/>
          <w:sz w:val="24"/>
          <w:szCs w:val="24"/>
        </w:rPr>
        <w:t>De igual forma, el Comité Coordinador Municipal, se instalará en un plazo no mayor a sesenta días naturales posteriores al que se haya integrado en su totalidad el Comité de Participación Ciudadana Municipal y que una vez instalado el Comité Coordinador Municipal tendrá un plazo de noventa días para emitir las disposiciones relativas a su funcionamiento.</w:t>
      </w:r>
    </w:p>
    <w:p w14:paraId="5F957EF8" w14:textId="77777777" w:rsidR="0093567F" w:rsidRPr="00135688" w:rsidRDefault="0093567F" w:rsidP="0093567F">
      <w:pPr>
        <w:widowControl w:val="0"/>
        <w:autoSpaceDE w:val="0"/>
        <w:autoSpaceDN w:val="0"/>
        <w:adjustRightInd w:val="0"/>
        <w:spacing w:line="360" w:lineRule="auto"/>
        <w:ind w:right="49"/>
        <w:jc w:val="both"/>
        <w:rPr>
          <w:rFonts w:ascii="Palatino Linotype" w:hAnsi="Palatino Linotype"/>
          <w:sz w:val="24"/>
        </w:rPr>
      </w:pPr>
      <w:r w:rsidRPr="00135688">
        <w:rPr>
          <w:rFonts w:ascii="Palatino Linotype" w:hAnsi="Palatino Linotype"/>
          <w:sz w:val="24"/>
          <w:szCs w:val="24"/>
        </w:rPr>
        <w:t xml:space="preserve">En ese orden de ideas si la Ley del Sistema Anticorrupción del Estado de México y Municipios fue publicada el día treinta de mayo de dos mil diecisiete y esta entra en </w:t>
      </w:r>
      <w:r w:rsidRPr="00135688">
        <w:rPr>
          <w:rFonts w:ascii="Palatino Linotype" w:hAnsi="Palatino Linotype"/>
          <w:sz w:val="24"/>
          <w:szCs w:val="24"/>
        </w:rPr>
        <w:lastRenderedPageBreak/>
        <w:t xml:space="preserve">vigor al día siguiente los noventa días naturales para designar a los integrantes de la Comisión de Selección Municipal del </w:t>
      </w:r>
      <w:r w:rsidRPr="00135688">
        <w:rPr>
          <w:rFonts w:ascii="Palatino Linotype" w:hAnsi="Palatino Linotype"/>
          <w:b/>
          <w:sz w:val="24"/>
          <w:szCs w:val="24"/>
        </w:rPr>
        <w:t>Sujeto Obligado</w:t>
      </w:r>
      <w:r w:rsidRPr="00135688">
        <w:rPr>
          <w:rFonts w:ascii="Palatino Linotype" w:hAnsi="Palatino Linotype"/>
          <w:sz w:val="24"/>
          <w:szCs w:val="24"/>
        </w:rPr>
        <w:t>, vencen al día veintiocho de agosto de dos mil diecisiete.</w:t>
      </w:r>
      <w:r w:rsidRPr="00135688">
        <w:rPr>
          <w:rFonts w:ascii="Palatino Linotype" w:hAnsi="Palatino Linotype"/>
        </w:rPr>
        <w:t xml:space="preserve"> </w:t>
      </w:r>
      <w:r w:rsidRPr="00135688">
        <w:rPr>
          <w:rFonts w:ascii="Palatino Linotype" w:hAnsi="Palatino Linotype"/>
          <w:sz w:val="24"/>
        </w:rPr>
        <w:t>Subsecuentemente,</w:t>
      </w:r>
      <w:r w:rsidRPr="00135688">
        <w:rPr>
          <w:rFonts w:ascii="Palatino Linotype" w:hAnsi="Palatino Linotype"/>
        </w:rPr>
        <w:t xml:space="preserve"> </w:t>
      </w:r>
      <w:r w:rsidRPr="00135688">
        <w:rPr>
          <w:rFonts w:ascii="Palatino Linotype" w:hAnsi="Palatino Linotype"/>
          <w:sz w:val="24"/>
        </w:rPr>
        <w:t>la Comisión anteriormente referida deberá emitir la convocatoria respectiva para la consulta pública y postulación de aspirantes a integrar el Comité de Participación  Ciudadana Municipal, así como su registro, evaluación y designación.</w:t>
      </w:r>
    </w:p>
    <w:p w14:paraId="0534EAAE" w14:textId="77777777" w:rsidR="0093567F" w:rsidRPr="00135688" w:rsidRDefault="0093567F" w:rsidP="0093567F">
      <w:pPr>
        <w:widowControl w:val="0"/>
        <w:autoSpaceDE w:val="0"/>
        <w:autoSpaceDN w:val="0"/>
        <w:adjustRightInd w:val="0"/>
        <w:spacing w:line="360" w:lineRule="auto"/>
        <w:ind w:right="49"/>
        <w:jc w:val="both"/>
        <w:rPr>
          <w:rFonts w:ascii="Palatino Linotype" w:hAnsi="Palatino Linotype"/>
          <w:sz w:val="24"/>
        </w:rPr>
      </w:pPr>
      <w:r w:rsidRPr="00135688">
        <w:rPr>
          <w:rFonts w:ascii="Palatino Linotype" w:hAnsi="Palatino Linotype"/>
          <w:sz w:val="24"/>
        </w:rPr>
        <w:t xml:space="preserve">De lo anteriormente expuesto es necesario mencionar, que tomando en cuenta las fechas mencionadas con antelación y la fecha de la solicitud promovida por </w:t>
      </w:r>
      <w:r>
        <w:rPr>
          <w:rFonts w:ascii="Palatino Linotype" w:hAnsi="Palatino Linotype"/>
          <w:sz w:val="24"/>
        </w:rPr>
        <w:t>la</w:t>
      </w:r>
      <w:r w:rsidRPr="00135688">
        <w:rPr>
          <w:rFonts w:ascii="Palatino Linotype" w:hAnsi="Palatino Linotype"/>
          <w:sz w:val="24"/>
        </w:rPr>
        <w:t xml:space="preserve"> hoy </w:t>
      </w:r>
      <w:r w:rsidRPr="00135688">
        <w:rPr>
          <w:rFonts w:ascii="Palatino Linotype" w:hAnsi="Palatino Linotype"/>
          <w:b/>
          <w:sz w:val="24"/>
        </w:rPr>
        <w:t>Recurrente</w:t>
      </w:r>
      <w:r w:rsidRPr="00135688">
        <w:rPr>
          <w:rFonts w:ascii="Palatino Linotype" w:hAnsi="Palatino Linotype"/>
          <w:sz w:val="24"/>
        </w:rPr>
        <w:t xml:space="preserve"> que fue el </w:t>
      </w:r>
      <w:r>
        <w:rPr>
          <w:rFonts w:ascii="Palatino Linotype" w:hAnsi="Palatino Linotype"/>
          <w:sz w:val="24"/>
        </w:rPr>
        <w:t xml:space="preserve">trece de junio de dos mil veintitrés, la </w:t>
      </w:r>
      <w:r w:rsidRPr="00135688">
        <w:rPr>
          <w:rFonts w:ascii="Palatino Linotype" w:hAnsi="Palatino Linotype"/>
          <w:sz w:val="24"/>
        </w:rPr>
        <w:t xml:space="preserve">Comisión de Selección Municipal del </w:t>
      </w:r>
      <w:r w:rsidRPr="00135688">
        <w:rPr>
          <w:rFonts w:ascii="Palatino Linotype" w:hAnsi="Palatino Linotype"/>
          <w:b/>
          <w:sz w:val="24"/>
        </w:rPr>
        <w:t>Sujeto Obligado</w:t>
      </w:r>
      <w:r w:rsidRPr="00135688">
        <w:rPr>
          <w:rFonts w:ascii="Palatino Linotype" w:hAnsi="Palatino Linotype"/>
          <w:sz w:val="24"/>
        </w:rPr>
        <w:t xml:space="preserve"> debe estar instaurada y consecuentemente, iniciar el debido procedimiento previsto para la integración del Comité de Participación Ciudadana Municipal y una vez constituido, pueda integrarse el Comité Coordinador Municipal dentro de los siguientes sesenta días naturales.</w:t>
      </w:r>
    </w:p>
    <w:p w14:paraId="73CAC5A4" w14:textId="77777777" w:rsidR="0093567F" w:rsidRDefault="0093567F" w:rsidP="0093567F">
      <w:pPr>
        <w:spacing w:after="0" w:line="360" w:lineRule="auto"/>
        <w:jc w:val="both"/>
        <w:rPr>
          <w:rFonts w:ascii="Palatino Linotype" w:hAnsi="Palatino Linotype" w:cs="Arial"/>
          <w:sz w:val="24"/>
          <w:szCs w:val="24"/>
        </w:rPr>
      </w:pPr>
      <w:r w:rsidRPr="00135688">
        <w:rPr>
          <w:rFonts w:ascii="Palatino Linotype" w:hAnsi="Palatino Linotype" w:cs="Arial"/>
          <w:sz w:val="24"/>
          <w:szCs w:val="24"/>
        </w:rPr>
        <w:t>Una vez sentado lo anterior, para ilustrar el sistema municipal anticorrupción de</w:t>
      </w:r>
      <w:r>
        <w:rPr>
          <w:rFonts w:ascii="Palatino Linotype" w:hAnsi="Palatino Linotype" w:cs="Arial"/>
        </w:rPr>
        <w:t xml:space="preserve"> Toluca, así como su funcionamiento, resulta de nuestro interés traer a colación los </w:t>
      </w:r>
      <w:r>
        <w:rPr>
          <w:rFonts w:ascii="Palatino Linotype" w:hAnsi="Palatino Linotype" w:cs="Arial"/>
          <w:sz w:val="24"/>
          <w:szCs w:val="24"/>
        </w:rPr>
        <w:t xml:space="preserve">artículos 61, 62, 71, 75 y transitorio octavo de la Ley del Sistema Anticorrupción del Estado de México y Municipios, porciones normativas que disponen a la literalidad lo siguiente: </w:t>
      </w:r>
    </w:p>
    <w:p w14:paraId="450D0A68" w14:textId="77777777" w:rsidR="0093567F" w:rsidRPr="00CD44E6" w:rsidRDefault="0093567F" w:rsidP="0093567F">
      <w:pPr>
        <w:pStyle w:val="Citas"/>
        <w:jc w:val="center"/>
        <w:rPr>
          <w:b/>
          <w:bCs/>
          <w:i w:val="0"/>
          <w:iCs/>
        </w:rPr>
      </w:pPr>
      <w:r w:rsidRPr="00CD44E6">
        <w:rPr>
          <w:b/>
          <w:bCs/>
          <w:i w:val="0"/>
          <w:iCs/>
        </w:rPr>
        <w:t>LEY DEL SISTEMA ANTICORRUPCIÓN DEL ESTADO DE MÉXICO Y MUNICIPIOS</w:t>
      </w:r>
    </w:p>
    <w:p w14:paraId="20550BEE" w14:textId="77777777" w:rsidR="0093567F" w:rsidRDefault="0093567F" w:rsidP="0093567F">
      <w:pPr>
        <w:pStyle w:val="infoem0"/>
      </w:pPr>
      <w:r>
        <w:t xml:space="preserve">“Artículo 61. El Sistema Municipal Anticorrupción es la instancia de coordinación y </w:t>
      </w:r>
      <w:proofErr w:type="spellStart"/>
      <w:r>
        <w:t>coadyuvancia</w:t>
      </w:r>
      <w:proofErr w:type="spellEnd"/>
      <w:r>
        <w:t xml:space="preserve"> con el Sistema Estatal Anticorrupción, que concurrentemente tendrá por objeto establecer principios, bases generales, políticas públicas, acciones y </w:t>
      </w:r>
      <w:r>
        <w:lastRenderedPageBreak/>
        <w:t xml:space="preserve">procedimientos en la prevención, detección y sanción de faltas administrativas, actos y hechos de corrupción, así como coadyuvar con las autoridades competentes en la fiscalización y control de recursos públicos en el ámbito municipal. </w:t>
      </w:r>
    </w:p>
    <w:p w14:paraId="79B75C42" w14:textId="77777777" w:rsidR="0093567F" w:rsidRPr="00704504" w:rsidRDefault="0093567F" w:rsidP="0093567F">
      <w:pPr>
        <w:pStyle w:val="infoem0"/>
        <w:rPr>
          <w:b/>
          <w:bCs/>
          <w:u w:val="single"/>
        </w:rPr>
      </w:pPr>
      <w:r w:rsidRPr="00704504">
        <w:rPr>
          <w:b/>
          <w:bCs/>
          <w:u w:val="single"/>
        </w:rPr>
        <w:t>Artículo 62. El Sistema Municipal Anticorrupción se integrará por:</w:t>
      </w:r>
    </w:p>
    <w:p w14:paraId="0A5B5607" w14:textId="77777777" w:rsidR="0093567F" w:rsidRPr="00704504" w:rsidRDefault="0093567F" w:rsidP="0093567F">
      <w:pPr>
        <w:pStyle w:val="infoem0"/>
        <w:rPr>
          <w:b/>
          <w:bCs/>
          <w:u w:val="single"/>
        </w:rPr>
      </w:pPr>
      <w:r w:rsidRPr="00704504">
        <w:rPr>
          <w:b/>
          <w:bCs/>
          <w:u w:val="single"/>
        </w:rPr>
        <w:t xml:space="preserve"> I. Un Comité Coordinador Municipal.</w:t>
      </w:r>
    </w:p>
    <w:p w14:paraId="6CFFFC5E" w14:textId="77777777" w:rsidR="0093567F" w:rsidRPr="00704504" w:rsidRDefault="0093567F" w:rsidP="0093567F">
      <w:pPr>
        <w:pStyle w:val="infoem0"/>
        <w:rPr>
          <w:b/>
          <w:bCs/>
          <w:u w:val="single"/>
        </w:rPr>
      </w:pPr>
      <w:r w:rsidRPr="00704504">
        <w:rPr>
          <w:b/>
          <w:bCs/>
          <w:u w:val="single"/>
        </w:rPr>
        <w:t xml:space="preserve"> II. Un Comité de Participación Ciudadana</w:t>
      </w:r>
    </w:p>
    <w:p w14:paraId="33819A56" w14:textId="77777777" w:rsidR="0093567F" w:rsidRDefault="0093567F" w:rsidP="0093567F">
      <w:pPr>
        <w:pStyle w:val="infoem0"/>
      </w:pPr>
      <w:bookmarkStart w:id="4" w:name="_Hlk166080712"/>
      <w:r>
        <w:t xml:space="preserve">Artículo 71.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0E0A9635" w14:textId="77777777" w:rsidR="0093567F" w:rsidRDefault="0093567F" w:rsidP="0093567F">
      <w:pPr>
        <w:pStyle w:val="infoem0"/>
      </w:pPr>
      <w: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14:paraId="4731353D" w14:textId="77777777" w:rsidR="0093567F" w:rsidRDefault="0093567F" w:rsidP="0093567F">
      <w:pPr>
        <w:pStyle w:val="infoem0"/>
        <w:rPr>
          <w:b/>
          <w:bCs/>
          <w:u w:val="single"/>
        </w:rPr>
      </w:pPr>
      <w:r>
        <w:t>En la conformación del Comité de Participación Ciudadana Municipal, se procurará que prevalezca la equidad de género.</w:t>
      </w:r>
    </w:p>
    <w:p w14:paraId="45D431A9" w14:textId="77777777" w:rsidR="0093567F" w:rsidRPr="00F7710B" w:rsidRDefault="0093567F" w:rsidP="0093567F">
      <w:pPr>
        <w:pStyle w:val="infoem0"/>
        <w:rPr>
          <w:b/>
          <w:bCs/>
          <w:u w:val="single"/>
        </w:rPr>
      </w:pPr>
      <w:r w:rsidRPr="00F7710B">
        <w:rPr>
          <w:b/>
          <w:bCs/>
          <w:u w:val="single"/>
        </w:rPr>
        <w:t xml:space="preserve">Artículo 75. El Comité de Participación Ciudadana Municipal tendrá las atribuciones siguientes: </w:t>
      </w:r>
    </w:p>
    <w:p w14:paraId="78820BB0" w14:textId="77777777" w:rsidR="0093567F" w:rsidRDefault="0093567F" w:rsidP="0093567F">
      <w:pPr>
        <w:pStyle w:val="infoem0"/>
      </w:pPr>
      <w:r>
        <w:lastRenderedPageBreak/>
        <w:t xml:space="preserve">I. Aprobar sus normas de carácter interno. </w:t>
      </w:r>
    </w:p>
    <w:p w14:paraId="30076356" w14:textId="77777777" w:rsidR="0093567F" w:rsidRPr="0093567F" w:rsidRDefault="0093567F" w:rsidP="0093567F">
      <w:pPr>
        <w:pStyle w:val="infoem0"/>
        <w:rPr>
          <w:b/>
          <w:bCs/>
          <w:u w:val="single"/>
        </w:rPr>
      </w:pPr>
      <w:r w:rsidRPr="0093567F">
        <w:rPr>
          <w:b/>
          <w:bCs/>
          <w:u w:val="single"/>
        </w:rPr>
        <w:t xml:space="preserve">II. Elaborar su programa anual de trabajo. </w:t>
      </w:r>
    </w:p>
    <w:p w14:paraId="267AB296" w14:textId="77777777" w:rsidR="0093567F" w:rsidRPr="0093567F" w:rsidRDefault="0093567F" w:rsidP="0093567F">
      <w:pPr>
        <w:pStyle w:val="infoem0"/>
        <w:rPr>
          <w:b/>
          <w:bCs/>
          <w:u w:val="single"/>
        </w:rPr>
      </w:pPr>
      <w:r w:rsidRPr="0093567F">
        <w:rPr>
          <w:b/>
          <w:bCs/>
          <w:u w:val="single"/>
        </w:rPr>
        <w:t xml:space="preserve">III. Aprobar el informe anual de las actividades que realice en cumplimiento a su programa anual de trabajo, mismo que deberá ser público. </w:t>
      </w:r>
    </w:p>
    <w:p w14:paraId="4C21DDE3" w14:textId="77777777" w:rsidR="0093567F" w:rsidRDefault="0093567F" w:rsidP="0093567F">
      <w:pPr>
        <w:pStyle w:val="infoem0"/>
      </w:pPr>
      <w:r>
        <w:t xml:space="preserve">IV. Proponer al Comité Coordinador Municipal para su consideración: </w:t>
      </w:r>
    </w:p>
    <w:p w14:paraId="4A4A2C8C" w14:textId="77777777" w:rsidR="0093567F" w:rsidRDefault="0093567F" w:rsidP="0093567F">
      <w:pPr>
        <w:pStyle w:val="infoem0"/>
      </w:pPr>
      <w: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1A9BE3F5" w14:textId="77777777" w:rsidR="0093567F" w:rsidRDefault="0093567F" w:rsidP="0093567F">
      <w:pPr>
        <w:pStyle w:val="infoem0"/>
      </w:pPr>
      <w:r>
        <w:t xml:space="preserve">b) Proyecto de mejora a los instrumentos, lineamientos y mecanismos para el suministro, intercambio, sistematización y actualización de la información que generen las autoridades municipales competentes en las materias reguladas por la presente ley. </w:t>
      </w:r>
    </w:p>
    <w:p w14:paraId="6984F376" w14:textId="77777777" w:rsidR="0093567F" w:rsidRDefault="0093567F" w:rsidP="0093567F">
      <w:pPr>
        <w:pStyle w:val="infoem0"/>
      </w:pPr>
      <w:r>
        <w:t xml:space="preserve">c) Proyectos de mejora a los instrumentos, lineamientos y mecanismos requeridos para la operación del sistema electrónico municipal de quejas y denuncias. </w:t>
      </w:r>
    </w:p>
    <w:p w14:paraId="2C7CDE52" w14:textId="77777777" w:rsidR="0093567F" w:rsidRDefault="0093567F" w:rsidP="0093567F">
      <w:pPr>
        <w:pStyle w:val="infoem0"/>
      </w:pPr>
      <w:r>
        <w:t xml:space="preserve">V. Proponer al Comité Coordinador Municipal mecanismos para que la sociedad participe en la prevención y denuncia de faltas administrativas y hechos de corrupción. </w:t>
      </w:r>
    </w:p>
    <w:p w14:paraId="4D69AB35" w14:textId="77777777" w:rsidR="0093567F" w:rsidRDefault="0093567F" w:rsidP="0093567F">
      <w:pPr>
        <w:pStyle w:val="infoem0"/>
      </w:pPr>
      <w:r>
        <w:t xml:space="preserve">VI. Llevar un registro voluntario de las organizaciones de la sociedad civil que deseen colaborar de manera coordinada con el Comité de Participación Ciudadana </w:t>
      </w:r>
      <w:r>
        <w:lastRenderedPageBreak/>
        <w:t xml:space="preserve">Municipal, para establecer una red de participación ciudadana, conforme a sus normas de carácter interno. </w:t>
      </w:r>
    </w:p>
    <w:p w14:paraId="69D9EBAA" w14:textId="77777777" w:rsidR="0093567F" w:rsidRDefault="0093567F" w:rsidP="0093567F">
      <w:pPr>
        <w:pStyle w:val="infoem0"/>
      </w:pPr>
      <w: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6832C9AC" w14:textId="77777777" w:rsidR="0093567F" w:rsidRDefault="0093567F" w:rsidP="0093567F">
      <w:pPr>
        <w:pStyle w:val="infoem0"/>
      </w:pPr>
      <w:r>
        <w:t xml:space="preserve">VIII. Proponer mecanismos de articulación entre organizaciones de la sociedad civil, instituciones académicas y grupos ciudadanos. </w:t>
      </w:r>
    </w:p>
    <w:p w14:paraId="7F6FC16B" w14:textId="77777777" w:rsidR="0093567F" w:rsidRDefault="0093567F" w:rsidP="0093567F">
      <w:pPr>
        <w:pStyle w:val="infoem0"/>
      </w:pPr>
      <w: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7D5C2253" w14:textId="77777777" w:rsidR="0093567F" w:rsidRDefault="0093567F" w:rsidP="0093567F">
      <w:pPr>
        <w:pStyle w:val="infoem0"/>
      </w:pPr>
      <w:r>
        <w:t xml:space="preserve">X. Opinar sobre el Programa Anual de trabajo del Comité Coordinador Municipal. </w:t>
      </w:r>
    </w:p>
    <w:p w14:paraId="529DBF1D" w14:textId="77777777" w:rsidR="0093567F" w:rsidRDefault="0093567F" w:rsidP="0093567F">
      <w:pPr>
        <w:pStyle w:val="infoem0"/>
      </w:pPr>
      <w:r>
        <w:t xml:space="preserve">XI. Realizar observaciones a los proyectos de informe anual del Comité Coordinador Municipal. </w:t>
      </w:r>
    </w:p>
    <w:p w14:paraId="08B9AA35" w14:textId="77777777" w:rsidR="0093567F" w:rsidRDefault="0093567F" w:rsidP="0093567F">
      <w:pPr>
        <w:pStyle w:val="infoem0"/>
      </w:pPr>
      <w:r>
        <w:t xml:space="preserve">XII. Promover la colaboración con instituciones en la materia, con el propósito de elaborar investigaciones sobre las políticas públicas para la prevención, detección y combate de hechos de corrupción o faltas administrativas. </w:t>
      </w:r>
    </w:p>
    <w:p w14:paraId="55C37198" w14:textId="77777777" w:rsidR="0093567F" w:rsidRDefault="0093567F" w:rsidP="0093567F">
      <w:pPr>
        <w:pStyle w:val="infoem0"/>
      </w:pPr>
      <w:proofErr w:type="spellStart"/>
      <w:r>
        <w:t>XIII.Dar</w:t>
      </w:r>
      <w:proofErr w:type="spellEnd"/>
      <w:r>
        <w:t xml:space="preserve"> seguimiento al funcionamiento del Sistema Municipal Anticorrupción. </w:t>
      </w:r>
    </w:p>
    <w:p w14:paraId="45E9B2DA" w14:textId="77777777" w:rsidR="0093567F" w:rsidRDefault="0093567F" w:rsidP="0093567F">
      <w:pPr>
        <w:pStyle w:val="infoem0"/>
      </w:pPr>
      <w:r>
        <w:lastRenderedPageBreak/>
        <w:t>XIV. Proponer al Comité Coordinador Municipal, mecanismos para facilitar el funcionamiento de las instancias de contraloría social existentes, así como para recibir directamente información generada por esas instancias y formas de participación ciudadana.</w:t>
      </w:r>
    </w:p>
    <w:bookmarkEnd w:id="4"/>
    <w:p w14:paraId="317F3ED8" w14:textId="77777777" w:rsidR="0093567F" w:rsidRDefault="0093567F" w:rsidP="0093567F">
      <w:pPr>
        <w:pStyle w:val="infoem0"/>
      </w:pPr>
      <w:r>
        <w:t>TRANSITORIOS</w:t>
      </w:r>
    </w:p>
    <w:p w14:paraId="799AC2A7" w14:textId="77777777" w:rsidR="0093567F" w:rsidRPr="0093567F" w:rsidRDefault="0093567F" w:rsidP="0093567F">
      <w:pPr>
        <w:pStyle w:val="infoem0"/>
      </w:pPr>
      <w:r w:rsidRPr="0093567F">
        <w:t xml:space="preserve">OCTAVO. Dentro de los noventa días naturales siguientes a la entrada en vigor del presente Decreto, los Ayuntamientos del Estado deberán designar a los integrantes de la Comisión de Selección Municipal. </w:t>
      </w:r>
    </w:p>
    <w:p w14:paraId="412A66DF" w14:textId="77777777" w:rsidR="0093567F" w:rsidRDefault="0093567F" w:rsidP="0093567F">
      <w:pPr>
        <w:pStyle w:val="infoem0"/>
      </w:pPr>
      <w:r>
        <w:t>La Comisión de Selección Municipal, nombrará a los Integrantes del Comité de Participación Ciudadana Municipal, en los términos siguientes.</w:t>
      </w:r>
    </w:p>
    <w:p w14:paraId="12B94990" w14:textId="77777777" w:rsidR="0093567F" w:rsidRDefault="0093567F" w:rsidP="0093567F">
      <w:pPr>
        <w:pStyle w:val="infoem0"/>
      </w:pPr>
      <w:r>
        <w:t xml:space="preserve"> I. Un integrante que durará en su encargo un año, a quién corresponderá la representación del Comité de Participación Ciudadana ante el Comité Coordinador, ambos del Sistema Municipal Anticorrupción. </w:t>
      </w:r>
    </w:p>
    <w:p w14:paraId="6947D6E7" w14:textId="77777777" w:rsidR="0093567F" w:rsidRDefault="0093567F" w:rsidP="0093567F">
      <w:pPr>
        <w:pStyle w:val="infoem0"/>
      </w:pPr>
      <w:r>
        <w:t xml:space="preserve">II. Un integrante que durará en su encargo dos años. </w:t>
      </w:r>
    </w:p>
    <w:p w14:paraId="040C419A" w14:textId="77777777" w:rsidR="0093567F" w:rsidRDefault="0093567F" w:rsidP="0093567F">
      <w:pPr>
        <w:pStyle w:val="infoem0"/>
      </w:pPr>
      <w:r>
        <w:t xml:space="preserve">III. Un integrante que durará en su encargo tres años. </w:t>
      </w:r>
    </w:p>
    <w:p w14:paraId="653D50B7" w14:textId="77777777" w:rsidR="0093567F" w:rsidRPr="002F0399" w:rsidRDefault="0093567F" w:rsidP="0093567F">
      <w:pPr>
        <w:pStyle w:val="infoem0"/>
        <w:rPr>
          <w:b/>
          <w:bCs/>
        </w:rPr>
      </w:pPr>
      <w:r>
        <w:t xml:space="preserve">El Comité Coordinador Municipal, se instalará en un plazo no mayor a sesenta días naturales posteriores a que se haya integrado en su totalidad el Comité de Participación Ciudadana Municipal. Una vez instalado el Comité Coordinador Municipal tendrá un plazo de noventa días para emitir las disposiciones relativas a su funcionamiento” </w:t>
      </w:r>
      <w:r>
        <w:rPr>
          <w:b/>
          <w:bCs/>
        </w:rPr>
        <w:t>(Sic)</w:t>
      </w:r>
    </w:p>
    <w:p w14:paraId="7C4E56EA" w14:textId="77777777" w:rsidR="0093567F" w:rsidRDefault="0093567F" w:rsidP="0093567F">
      <w:pPr>
        <w:pStyle w:val="Citas"/>
        <w:jc w:val="center"/>
        <w:rPr>
          <w:b/>
          <w:bCs/>
        </w:rPr>
      </w:pPr>
    </w:p>
    <w:p w14:paraId="1B786B7F" w14:textId="6469586D" w:rsidR="0093567F" w:rsidRDefault="0093567F" w:rsidP="0093567F">
      <w:pPr>
        <w:pStyle w:val="Sinespaciado"/>
        <w:spacing w:line="360" w:lineRule="auto"/>
        <w:jc w:val="both"/>
        <w:rPr>
          <w:rFonts w:ascii="Palatino Linotype" w:hAnsi="Palatino Linotype" w:cs="Arial"/>
        </w:rPr>
      </w:pPr>
      <w:r>
        <w:rPr>
          <w:rFonts w:ascii="Palatino Linotype" w:hAnsi="Palatino Linotype" w:cs="Arial"/>
        </w:rPr>
        <w:lastRenderedPageBreak/>
        <w:t>En función de lo planteado, múltiples son las atribuciones reservadas a los integrantes del Comité de Participación Ciudadana municipal destacando las relativas a aprobar el informe anual de actividades en cumplimiento a su programa de trabajo.</w:t>
      </w:r>
    </w:p>
    <w:p w14:paraId="77FE8298" w14:textId="77777777" w:rsidR="0093567F" w:rsidRDefault="0093567F" w:rsidP="0093567F">
      <w:pPr>
        <w:pStyle w:val="Sinespaciado"/>
        <w:spacing w:line="360" w:lineRule="auto"/>
        <w:jc w:val="both"/>
        <w:rPr>
          <w:rFonts w:ascii="Palatino Linotype" w:hAnsi="Palatino Linotype" w:cs="Arial"/>
        </w:rPr>
      </w:pPr>
    </w:p>
    <w:p w14:paraId="511805C2" w14:textId="77777777" w:rsidR="0093567F" w:rsidRDefault="0093567F" w:rsidP="0093567F">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1A1C004" w14:textId="77777777" w:rsidR="0093567F" w:rsidRDefault="0093567F" w:rsidP="0093567F">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55501971" w14:textId="77777777" w:rsidR="0093567F" w:rsidRDefault="0093567F" w:rsidP="0093567F">
      <w:pPr>
        <w:pStyle w:val="Citas"/>
      </w:pPr>
      <w:r>
        <w:t xml:space="preserve">Artículo 19. Se presume que la información debe existir si se refiere a las facultades, competencias y funciones que los ordenamientos jurídicos aplicables otorgan a los sujetos obligados. </w:t>
      </w:r>
    </w:p>
    <w:p w14:paraId="7CECE288" w14:textId="77777777" w:rsidR="0093567F" w:rsidRDefault="0093567F" w:rsidP="0093567F">
      <w:pPr>
        <w:pStyle w:val="Citas"/>
      </w:pPr>
      <w:r>
        <w:t xml:space="preserve">En los casos en que ciertas facultades, competencias o funciones no se hayan ejercido, se debe motivar la respuesta en función de las causas que motiven tal circunstancia. </w:t>
      </w:r>
    </w:p>
    <w:p w14:paraId="26BB7D7C" w14:textId="77777777" w:rsidR="0093567F" w:rsidRPr="00407C65" w:rsidRDefault="0093567F" w:rsidP="0093567F">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2C795BC" w14:textId="77777777" w:rsidR="0093567F" w:rsidRPr="0093567F" w:rsidRDefault="0093567F" w:rsidP="0093567F">
      <w:pPr>
        <w:pStyle w:val="Sinespaciado"/>
        <w:spacing w:line="360" w:lineRule="auto"/>
        <w:jc w:val="both"/>
        <w:rPr>
          <w:rFonts w:ascii="Palatino Linotype" w:hAnsi="Palatino Linotype"/>
        </w:rPr>
      </w:pPr>
    </w:p>
    <w:p w14:paraId="77D70299" w14:textId="77777777" w:rsidR="0093567F" w:rsidRDefault="0093567F" w:rsidP="002929E8">
      <w:pPr>
        <w:pStyle w:val="Sinespaciado"/>
        <w:spacing w:line="360" w:lineRule="auto"/>
        <w:jc w:val="both"/>
        <w:rPr>
          <w:rFonts w:ascii="Palatino Linotype" w:hAnsi="Palatino Linotype"/>
        </w:rPr>
      </w:pPr>
    </w:p>
    <w:p w14:paraId="1BA2BEF2" w14:textId="2909FF73" w:rsidR="0093567F" w:rsidRDefault="0093567F" w:rsidP="002929E8">
      <w:pPr>
        <w:pStyle w:val="Sinespaciado"/>
        <w:spacing w:line="360" w:lineRule="auto"/>
        <w:jc w:val="both"/>
        <w:rPr>
          <w:rFonts w:ascii="Palatino Linotype" w:hAnsi="Palatino Linotype" w:cs="Arial"/>
          <w:color w:val="000000"/>
        </w:rPr>
      </w:pPr>
      <w:r w:rsidRPr="00135688">
        <w:rPr>
          <w:rFonts w:ascii="Palatino Linotype" w:hAnsi="Palatino Linotype" w:cs="Arial"/>
          <w:color w:val="000000"/>
        </w:rPr>
        <w:lastRenderedPageBreak/>
        <w:t xml:space="preserve">Una vez sentado lo </w:t>
      </w:r>
      <w:r w:rsidRPr="00144CF4">
        <w:rPr>
          <w:rFonts w:ascii="Palatino Linotype" w:hAnsi="Palatino Linotype" w:cs="Arial"/>
          <w:color w:val="000000"/>
        </w:rPr>
        <w:t xml:space="preserve">anterior, como se mencionó en el antecedente segundo, </w:t>
      </w:r>
      <w:r w:rsidRPr="00144CF4">
        <w:rPr>
          <w:rFonts w:ascii="Palatino Linotype" w:hAnsi="Palatino Linotype" w:cs="Arial"/>
          <w:b/>
          <w:color w:val="000000"/>
        </w:rPr>
        <w:t xml:space="preserve">El Sujeto Obligado </w:t>
      </w:r>
      <w:r w:rsidRPr="00144CF4">
        <w:rPr>
          <w:rFonts w:ascii="Palatino Linotype" w:hAnsi="Palatino Linotype" w:cs="Arial"/>
          <w:color w:val="000000"/>
        </w:rPr>
        <w:t xml:space="preserve">en fecha </w:t>
      </w:r>
      <w:r w:rsidRPr="00144CF4">
        <w:rPr>
          <w:rFonts w:ascii="Palatino Linotype" w:hAnsi="Palatino Linotype" w:cs="Arial"/>
          <w:b/>
          <w:bCs/>
          <w:color w:val="000000"/>
        </w:rPr>
        <w:t xml:space="preserve">veintiséis de marzo de dos mil veinticinco, </w:t>
      </w:r>
      <w:r w:rsidRPr="00144CF4">
        <w:rPr>
          <w:rFonts w:ascii="Palatino Linotype" w:hAnsi="Palatino Linotype" w:cs="Arial"/>
          <w:color w:val="000000"/>
        </w:rPr>
        <w:t>rindió sus respuestas a las solicitudes de información formuladas por el particular, adjuntando para tal efecto lo siguiente:</w:t>
      </w:r>
      <w:r>
        <w:rPr>
          <w:rFonts w:ascii="Palatino Linotype" w:hAnsi="Palatino Linotype" w:cs="Arial"/>
          <w:color w:val="000000"/>
        </w:rPr>
        <w:t xml:space="preserve"> </w:t>
      </w:r>
    </w:p>
    <w:p w14:paraId="431F072E" w14:textId="77777777" w:rsidR="0093567F" w:rsidRDefault="0093567F" w:rsidP="002929E8">
      <w:pPr>
        <w:pStyle w:val="Sinespaciado"/>
        <w:spacing w:line="360" w:lineRule="auto"/>
        <w:jc w:val="both"/>
        <w:rPr>
          <w:rFonts w:ascii="Palatino Linotype" w:hAnsi="Palatino Linotype" w:cs="Arial"/>
          <w:color w:val="000000"/>
        </w:rPr>
      </w:pPr>
    </w:p>
    <w:p w14:paraId="75F1A5A9" w14:textId="77777777" w:rsidR="00144CF4" w:rsidRDefault="00144CF4" w:rsidP="00144CF4">
      <w:pPr>
        <w:pStyle w:val="Prrafodelista"/>
        <w:spacing w:after="240" w:line="360" w:lineRule="auto"/>
        <w:ind w:left="0"/>
        <w:rPr>
          <w:rFonts w:ascii="Palatino Linotype" w:hAnsi="Palatino Linotype" w:cs="Arial"/>
          <w:b/>
          <w:bCs/>
        </w:rPr>
      </w:pPr>
      <w:r w:rsidRPr="004B4F80">
        <w:rPr>
          <w:rFonts w:ascii="Palatino Linotype" w:hAnsi="Palatino Linotype" w:cs="Arial"/>
          <w:b/>
          <w:bCs/>
        </w:rPr>
        <w:t>01354/TOLUCA/IP/2025</w:t>
      </w:r>
    </w:p>
    <w:p w14:paraId="25B23AE5" w14:textId="486EDB8E" w:rsidR="0093567F" w:rsidRDefault="00144CF4" w:rsidP="00BB34CF">
      <w:pPr>
        <w:pStyle w:val="Sinespaciado"/>
        <w:numPr>
          <w:ilvl w:val="0"/>
          <w:numId w:val="5"/>
        </w:numPr>
        <w:spacing w:line="360" w:lineRule="auto"/>
        <w:jc w:val="both"/>
        <w:rPr>
          <w:rFonts w:ascii="Palatino Linotype" w:hAnsi="Palatino Linotype" w:cs="Arial"/>
          <w:b/>
          <w:bCs/>
          <w:color w:val="000000"/>
        </w:rPr>
      </w:pPr>
      <w:r>
        <w:rPr>
          <w:rFonts w:ascii="Palatino Linotype" w:hAnsi="Palatino Linotype" w:cs="Arial"/>
          <w:b/>
          <w:bCs/>
        </w:rPr>
        <w:t xml:space="preserve">“Respuesta_Solic_01354_Oficio_695.pdf”: </w:t>
      </w:r>
      <w:r>
        <w:rPr>
          <w:rFonts w:ascii="Palatino Linotype" w:hAnsi="Palatino Linotype" w:cs="Arial"/>
        </w:rPr>
        <w:t xml:space="preserve">Oficio número </w:t>
      </w:r>
      <w:r>
        <w:rPr>
          <w:rFonts w:ascii="Palatino Linotype" w:hAnsi="Palatino Linotype" w:cs="Arial"/>
          <w:b/>
          <w:bCs/>
        </w:rPr>
        <w:t xml:space="preserve">2000100000/695/2025 </w:t>
      </w:r>
      <w:r>
        <w:rPr>
          <w:rFonts w:ascii="Palatino Linotype" w:hAnsi="Palatino Linotype" w:cs="Arial"/>
        </w:rPr>
        <w:t xml:space="preserve">signado por el secretario particular de presidencia, dirigido al titular de la unidad de transparencia, de fecha doce de marzo de dos mil veinticinco, en términos generales refiere que la información requerida no obra en los archivos de la secretaría particular, al no resultar ámbito de su competencia. </w:t>
      </w:r>
    </w:p>
    <w:p w14:paraId="6A972427" w14:textId="77777777" w:rsidR="0093567F" w:rsidRDefault="0093567F" w:rsidP="002929E8">
      <w:pPr>
        <w:pStyle w:val="Sinespaciado"/>
        <w:spacing w:line="360" w:lineRule="auto"/>
        <w:jc w:val="both"/>
        <w:rPr>
          <w:rFonts w:ascii="Palatino Linotype" w:hAnsi="Palatino Linotype" w:cs="Arial"/>
          <w:b/>
          <w:bCs/>
          <w:color w:val="000000"/>
        </w:rPr>
      </w:pPr>
    </w:p>
    <w:p w14:paraId="4203939C" w14:textId="77777777" w:rsidR="00144CF4" w:rsidRDefault="00144CF4" w:rsidP="002929E8">
      <w:pPr>
        <w:pStyle w:val="Sinespaciado"/>
        <w:spacing w:line="360" w:lineRule="auto"/>
        <w:jc w:val="both"/>
        <w:rPr>
          <w:rFonts w:ascii="Palatino Linotype" w:hAnsi="Palatino Linotype" w:cs="Arial"/>
          <w:b/>
          <w:bCs/>
          <w:color w:val="000000"/>
        </w:rPr>
      </w:pPr>
    </w:p>
    <w:p w14:paraId="18EE1CD4" w14:textId="77777777" w:rsidR="00144CF4" w:rsidRDefault="00144CF4" w:rsidP="00144CF4">
      <w:pPr>
        <w:pStyle w:val="Prrafodelista"/>
        <w:spacing w:after="240" w:line="360" w:lineRule="auto"/>
        <w:ind w:left="0"/>
        <w:rPr>
          <w:rFonts w:ascii="Palatino Linotype" w:hAnsi="Palatino Linotype" w:cs="Arial"/>
          <w:b/>
          <w:bCs/>
        </w:rPr>
      </w:pPr>
      <w:r w:rsidRPr="004B4F80">
        <w:rPr>
          <w:rFonts w:ascii="Palatino Linotype" w:hAnsi="Palatino Linotype" w:cs="Arial"/>
          <w:b/>
          <w:bCs/>
        </w:rPr>
        <w:t>01351/TOLUCA/IP/2025</w:t>
      </w:r>
    </w:p>
    <w:p w14:paraId="7ADE52ED" w14:textId="2F9E796A" w:rsidR="00144CF4" w:rsidRPr="00144CF4" w:rsidRDefault="00144CF4" w:rsidP="00BB34CF">
      <w:pPr>
        <w:pStyle w:val="Sinespaciado"/>
        <w:numPr>
          <w:ilvl w:val="0"/>
          <w:numId w:val="5"/>
        </w:numPr>
        <w:spacing w:line="360" w:lineRule="auto"/>
        <w:jc w:val="both"/>
        <w:rPr>
          <w:rFonts w:ascii="Palatino Linotype" w:hAnsi="Palatino Linotype" w:cs="Arial"/>
          <w:b/>
          <w:bCs/>
        </w:rPr>
      </w:pPr>
      <w:r w:rsidRPr="00144CF4">
        <w:rPr>
          <w:rFonts w:ascii="Palatino Linotype" w:hAnsi="Palatino Linotype" w:cs="Arial"/>
          <w:b/>
          <w:bCs/>
        </w:rPr>
        <w:t xml:space="preserve">“Respuesta_Solic_01351_Oficio_692.pdf”: </w:t>
      </w:r>
      <w:r w:rsidRPr="00144CF4">
        <w:rPr>
          <w:rFonts w:ascii="Palatino Linotype" w:hAnsi="Palatino Linotype" w:cs="Arial"/>
        </w:rPr>
        <w:t xml:space="preserve">Oficio número </w:t>
      </w:r>
      <w:r w:rsidRPr="00144CF4">
        <w:rPr>
          <w:rFonts w:ascii="Palatino Linotype" w:hAnsi="Palatino Linotype" w:cs="Arial"/>
          <w:b/>
          <w:bCs/>
        </w:rPr>
        <w:t xml:space="preserve">2000100000/692/2025 </w:t>
      </w:r>
      <w:r w:rsidRPr="00144CF4">
        <w:rPr>
          <w:rFonts w:ascii="Palatino Linotype" w:hAnsi="Palatino Linotype" w:cs="Arial"/>
        </w:rPr>
        <w:t>signado por el secretario particular de presidencia, dirigido al titular de la unidad de transparencia, de fecha doce de marzo de dos mil veinticinco, en términos generales refiere que la información requerida no obra en los archivos de la secretaría particular, al no resultar ámbito de su competencia.</w:t>
      </w:r>
    </w:p>
    <w:p w14:paraId="3AAF9BF9" w14:textId="77777777" w:rsidR="00144CF4" w:rsidRDefault="00144CF4" w:rsidP="002929E8">
      <w:pPr>
        <w:pStyle w:val="Sinespaciado"/>
        <w:spacing w:line="360" w:lineRule="auto"/>
        <w:jc w:val="both"/>
        <w:rPr>
          <w:rFonts w:ascii="Palatino Linotype" w:hAnsi="Palatino Linotype" w:cs="Arial"/>
          <w:b/>
          <w:bCs/>
        </w:rPr>
      </w:pPr>
    </w:p>
    <w:p w14:paraId="4A9E4425" w14:textId="77777777" w:rsidR="00144CF4" w:rsidRDefault="00144CF4" w:rsidP="002929E8">
      <w:pPr>
        <w:pStyle w:val="Sinespaciado"/>
        <w:spacing w:line="360" w:lineRule="auto"/>
        <w:jc w:val="both"/>
        <w:rPr>
          <w:rFonts w:ascii="Palatino Linotype" w:hAnsi="Palatino Linotype" w:cs="Arial"/>
          <w:b/>
          <w:bCs/>
          <w:color w:val="000000"/>
        </w:rPr>
      </w:pPr>
    </w:p>
    <w:p w14:paraId="66187BBA" w14:textId="77777777" w:rsidR="00144CF4" w:rsidRDefault="00144CF4" w:rsidP="00144CF4">
      <w:pPr>
        <w:pStyle w:val="Prrafodelista"/>
        <w:spacing w:after="240" w:line="360" w:lineRule="auto"/>
        <w:ind w:left="0"/>
        <w:rPr>
          <w:rFonts w:ascii="Palatino Linotype" w:hAnsi="Palatino Linotype" w:cs="Arial"/>
          <w:b/>
          <w:bCs/>
        </w:rPr>
      </w:pPr>
      <w:r w:rsidRPr="004B4F80">
        <w:rPr>
          <w:rFonts w:ascii="Palatino Linotype" w:hAnsi="Palatino Linotype" w:cs="Arial"/>
          <w:b/>
          <w:bCs/>
        </w:rPr>
        <w:t>01352/TOLUCA/IP/2025</w:t>
      </w:r>
    </w:p>
    <w:p w14:paraId="13EE6C84" w14:textId="0E7486BE" w:rsidR="00144CF4" w:rsidRPr="00144CF4" w:rsidRDefault="00144CF4" w:rsidP="00BB34CF">
      <w:pPr>
        <w:pStyle w:val="Prrafodelista"/>
        <w:numPr>
          <w:ilvl w:val="0"/>
          <w:numId w:val="5"/>
        </w:numPr>
        <w:spacing w:after="240" w:line="360" w:lineRule="auto"/>
        <w:jc w:val="both"/>
        <w:rPr>
          <w:rFonts w:ascii="Palatino Linotype" w:hAnsi="Palatino Linotype" w:cs="Arial"/>
          <w:b/>
          <w:bCs/>
        </w:rPr>
      </w:pPr>
      <w:r w:rsidRPr="00144CF4">
        <w:rPr>
          <w:rFonts w:ascii="Palatino Linotype" w:hAnsi="Palatino Linotype" w:cs="Arial"/>
          <w:b/>
          <w:bCs/>
          <w:lang w:val="es-MX"/>
        </w:rPr>
        <w:lastRenderedPageBreak/>
        <w:t xml:space="preserve">“Respuesta_Solic_01352_Oficio_693.pdf”: </w:t>
      </w:r>
      <w:r w:rsidRPr="00144CF4">
        <w:rPr>
          <w:rFonts w:ascii="Palatino Linotype" w:hAnsi="Palatino Linotype" w:cs="Arial"/>
        </w:rPr>
        <w:t xml:space="preserve">Oficio número </w:t>
      </w:r>
      <w:r w:rsidRPr="00144CF4">
        <w:rPr>
          <w:rFonts w:ascii="Palatino Linotype" w:hAnsi="Palatino Linotype" w:cs="Arial"/>
          <w:b/>
          <w:bCs/>
        </w:rPr>
        <w:t xml:space="preserve">2000100000/693/2025 </w:t>
      </w:r>
      <w:r w:rsidRPr="00144CF4">
        <w:rPr>
          <w:rFonts w:ascii="Palatino Linotype" w:hAnsi="Palatino Linotype" w:cs="Arial"/>
        </w:rPr>
        <w:t>signado por el secretario particular de presidencia, dirigido al titular de la unidad de transparencia, de fecha doce de marzo de dos mil veinticinco, en términos generales refiere que la información requerida no obra en los archivos de la secretaría particular, al no resultar ámbito de su competencia.</w:t>
      </w:r>
    </w:p>
    <w:p w14:paraId="3A060AE5" w14:textId="77777777" w:rsidR="0093567F" w:rsidRDefault="0093567F" w:rsidP="002929E8">
      <w:pPr>
        <w:pStyle w:val="Sinespaciado"/>
        <w:spacing w:line="360" w:lineRule="auto"/>
        <w:jc w:val="both"/>
        <w:rPr>
          <w:rFonts w:ascii="Palatino Linotype" w:hAnsi="Palatino Linotype"/>
          <w:b/>
          <w:bCs/>
        </w:rPr>
      </w:pPr>
    </w:p>
    <w:p w14:paraId="1057BBD7" w14:textId="77777777" w:rsidR="00144CF4" w:rsidRDefault="00144CF4" w:rsidP="00144CF4">
      <w:pPr>
        <w:pStyle w:val="Prrafodelista"/>
        <w:spacing w:after="240" w:line="360" w:lineRule="auto"/>
        <w:ind w:left="0"/>
        <w:rPr>
          <w:rFonts w:ascii="Palatino Linotype" w:hAnsi="Palatino Linotype" w:cs="Arial"/>
          <w:b/>
          <w:bCs/>
        </w:rPr>
      </w:pPr>
      <w:r w:rsidRPr="004B4F80">
        <w:rPr>
          <w:rFonts w:ascii="Palatino Linotype" w:hAnsi="Palatino Linotype" w:cs="Arial"/>
          <w:b/>
          <w:bCs/>
        </w:rPr>
        <w:t>01356/TOLUCA/IP/2025</w:t>
      </w:r>
    </w:p>
    <w:p w14:paraId="50BDF460" w14:textId="43B73770" w:rsidR="00144CF4" w:rsidRPr="00144CF4" w:rsidRDefault="00144CF4" w:rsidP="00BB34CF">
      <w:pPr>
        <w:pStyle w:val="Sinespaciado"/>
        <w:numPr>
          <w:ilvl w:val="0"/>
          <w:numId w:val="5"/>
        </w:numPr>
        <w:spacing w:after="240" w:line="360" w:lineRule="auto"/>
        <w:jc w:val="both"/>
        <w:rPr>
          <w:rFonts w:ascii="Palatino Linotype" w:hAnsi="Palatino Linotype" w:cs="Arial"/>
          <w:b/>
          <w:bCs/>
        </w:rPr>
      </w:pPr>
      <w:r w:rsidRPr="00144CF4">
        <w:rPr>
          <w:rFonts w:ascii="Palatino Linotype" w:hAnsi="Palatino Linotype" w:cs="Arial"/>
          <w:b/>
          <w:bCs/>
        </w:rPr>
        <w:t xml:space="preserve">“Respuesta_Solic_01356_Oficio_696.pdf”: </w:t>
      </w:r>
      <w:r w:rsidRPr="00144CF4">
        <w:rPr>
          <w:rFonts w:ascii="Palatino Linotype" w:hAnsi="Palatino Linotype" w:cs="Arial"/>
        </w:rPr>
        <w:t xml:space="preserve">Oficio número </w:t>
      </w:r>
      <w:r w:rsidRPr="00144CF4">
        <w:rPr>
          <w:rFonts w:ascii="Palatino Linotype" w:hAnsi="Palatino Linotype" w:cs="Arial"/>
          <w:b/>
          <w:bCs/>
        </w:rPr>
        <w:t xml:space="preserve">2000100000/696/2025 </w:t>
      </w:r>
      <w:r w:rsidRPr="00144CF4">
        <w:rPr>
          <w:rFonts w:ascii="Palatino Linotype" w:hAnsi="Palatino Linotype" w:cs="Arial"/>
        </w:rPr>
        <w:t>signado por el secretario particular de presidencia, dirigido al titular de la unidad de transparencia, de fecha doce de marzo de dos mil veinticinco, en términos generales refiere que la información requerida no obra en los archivos de la secretaría particular, al no resultar ámbito de su competencia.</w:t>
      </w:r>
    </w:p>
    <w:p w14:paraId="60283168" w14:textId="77777777" w:rsidR="00144CF4" w:rsidRDefault="00144CF4" w:rsidP="002929E8">
      <w:pPr>
        <w:pStyle w:val="Sinespaciado"/>
        <w:spacing w:line="360" w:lineRule="auto"/>
        <w:jc w:val="both"/>
        <w:rPr>
          <w:rFonts w:ascii="Palatino Linotype" w:hAnsi="Palatino Linotype"/>
          <w:b/>
          <w:bCs/>
        </w:rPr>
      </w:pPr>
    </w:p>
    <w:p w14:paraId="745265A2" w14:textId="77777777" w:rsidR="00144CF4" w:rsidRDefault="00144CF4" w:rsidP="00144CF4">
      <w:pPr>
        <w:pStyle w:val="Prrafodelista"/>
        <w:spacing w:after="240" w:line="360" w:lineRule="auto"/>
        <w:ind w:left="0"/>
        <w:rPr>
          <w:rFonts w:ascii="Palatino Linotype" w:hAnsi="Palatino Linotype" w:cs="Arial"/>
          <w:b/>
          <w:bCs/>
        </w:rPr>
      </w:pPr>
      <w:r w:rsidRPr="004B4F80">
        <w:rPr>
          <w:rFonts w:ascii="Palatino Linotype" w:hAnsi="Palatino Linotype" w:cs="Arial"/>
          <w:b/>
          <w:bCs/>
        </w:rPr>
        <w:t>01358/TOLUCA/IP/2025</w:t>
      </w:r>
    </w:p>
    <w:p w14:paraId="468301D5" w14:textId="28D09323" w:rsidR="00144CF4" w:rsidRPr="00144CF4" w:rsidRDefault="00144CF4" w:rsidP="00BB34CF">
      <w:pPr>
        <w:pStyle w:val="Prrafodelista"/>
        <w:numPr>
          <w:ilvl w:val="0"/>
          <w:numId w:val="5"/>
        </w:numPr>
        <w:spacing w:after="240" w:line="360" w:lineRule="auto"/>
        <w:jc w:val="both"/>
        <w:rPr>
          <w:rFonts w:ascii="Palatino Linotype" w:hAnsi="Palatino Linotype" w:cs="Arial"/>
          <w:b/>
          <w:bCs/>
        </w:rPr>
      </w:pPr>
      <w:r w:rsidRPr="00144CF4">
        <w:rPr>
          <w:rFonts w:ascii="Palatino Linotype" w:hAnsi="Palatino Linotype" w:cs="Arial"/>
          <w:b/>
          <w:bCs/>
          <w:lang w:val="es-MX"/>
        </w:rPr>
        <w:t xml:space="preserve">“Respuesta_Solic_01358_Oficio_698.pdf”: </w:t>
      </w:r>
      <w:r w:rsidRPr="00144CF4">
        <w:rPr>
          <w:rFonts w:ascii="Palatino Linotype" w:hAnsi="Palatino Linotype" w:cs="Arial"/>
        </w:rPr>
        <w:t xml:space="preserve">Oficio número </w:t>
      </w:r>
      <w:r w:rsidRPr="00144CF4">
        <w:rPr>
          <w:rFonts w:ascii="Palatino Linotype" w:hAnsi="Palatino Linotype" w:cs="Arial"/>
          <w:b/>
          <w:bCs/>
        </w:rPr>
        <w:t xml:space="preserve">2000100000/698/2025 </w:t>
      </w:r>
      <w:r w:rsidRPr="00144CF4">
        <w:rPr>
          <w:rFonts w:ascii="Palatino Linotype" w:hAnsi="Palatino Linotype" w:cs="Arial"/>
        </w:rPr>
        <w:t>signado por el secretario particular de presidencia, dirigido al titular de la unidad de transparencia, de fecha doce de marzo de dos mil veinticinco, en términos generales refiere que la información requerida no obra en los archivos de la secretaría particular, al no resultar ámbito de su competencia.</w:t>
      </w:r>
    </w:p>
    <w:p w14:paraId="0C196D4E" w14:textId="77777777" w:rsidR="00144CF4" w:rsidRDefault="00144CF4" w:rsidP="00144CF4">
      <w:pPr>
        <w:pStyle w:val="Prrafodelista"/>
        <w:spacing w:after="240" w:line="360" w:lineRule="auto"/>
        <w:ind w:left="720"/>
        <w:rPr>
          <w:rFonts w:ascii="Palatino Linotype" w:hAnsi="Palatino Linotype" w:cs="Arial"/>
          <w:b/>
          <w:bCs/>
        </w:rPr>
      </w:pPr>
    </w:p>
    <w:p w14:paraId="03A28BA2" w14:textId="77777777" w:rsidR="00144CF4" w:rsidRDefault="00144CF4" w:rsidP="00144CF4">
      <w:pPr>
        <w:pStyle w:val="Prrafodelista"/>
        <w:spacing w:after="240" w:line="360" w:lineRule="auto"/>
        <w:ind w:left="0"/>
        <w:rPr>
          <w:rFonts w:ascii="Palatino Linotype" w:hAnsi="Palatino Linotype" w:cs="Arial"/>
          <w:b/>
          <w:bCs/>
        </w:rPr>
      </w:pPr>
    </w:p>
    <w:p w14:paraId="786819CB" w14:textId="77777777" w:rsidR="00144CF4" w:rsidRDefault="00144CF4" w:rsidP="00144CF4">
      <w:pPr>
        <w:pStyle w:val="Prrafodelista"/>
        <w:spacing w:after="240" w:line="360" w:lineRule="auto"/>
        <w:ind w:left="0"/>
        <w:rPr>
          <w:rFonts w:ascii="Palatino Linotype" w:hAnsi="Palatino Linotype" w:cs="Arial"/>
          <w:b/>
          <w:bCs/>
        </w:rPr>
      </w:pPr>
      <w:r w:rsidRPr="004B4F80">
        <w:rPr>
          <w:rFonts w:ascii="Palatino Linotype" w:hAnsi="Palatino Linotype" w:cs="Arial"/>
          <w:b/>
          <w:bCs/>
        </w:rPr>
        <w:lastRenderedPageBreak/>
        <w:t>01357//TOLUCA/IP/2025</w:t>
      </w:r>
    </w:p>
    <w:p w14:paraId="3C9A55B9" w14:textId="3E623D90" w:rsidR="00144CF4" w:rsidRPr="00144CF4" w:rsidRDefault="00144CF4" w:rsidP="00BB34CF">
      <w:pPr>
        <w:pStyle w:val="Prrafodelista"/>
        <w:numPr>
          <w:ilvl w:val="0"/>
          <w:numId w:val="5"/>
        </w:numPr>
        <w:spacing w:after="240" w:line="360" w:lineRule="auto"/>
        <w:jc w:val="both"/>
        <w:rPr>
          <w:rFonts w:ascii="Palatino Linotype" w:hAnsi="Palatino Linotype" w:cs="Arial"/>
          <w:b/>
          <w:bCs/>
        </w:rPr>
      </w:pPr>
      <w:r w:rsidRPr="00144CF4">
        <w:rPr>
          <w:rFonts w:ascii="Palatino Linotype" w:hAnsi="Palatino Linotype" w:cs="Arial"/>
          <w:b/>
          <w:bCs/>
          <w:lang w:val="es-MX"/>
        </w:rPr>
        <w:t xml:space="preserve">“Respuesta_Solic_01357_Oficio_697.pdf”: </w:t>
      </w:r>
      <w:r w:rsidRPr="00144CF4">
        <w:rPr>
          <w:rFonts w:ascii="Palatino Linotype" w:hAnsi="Palatino Linotype" w:cs="Arial"/>
        </w:rPr>
        <w:t xml:space="preserve">Oficio número </w:t>
      </w:r>
      <w:r w:rsidRPr="00144CF4">
        <w:rPr>
          <w:rFonts w:ascii="Palatino Linotype" w:hAnsi="Palatino Linotype" w:cs="Arial"/>
          <w:b/>
          <w:bCs/>
        </w:rPr>
        <w:t xml:space="preserve">2000100000/697/2025 </w:t>
      </w:r>
      <w:r w:rsidRPr="00144CF4">
        <w:rPr>
          <w:rFonts w:ascii="Palatino Linotype" w:hAnsi="Palatino Linotype" w:cs="Arial"/>
        </w:rPr>
        <w:t>signado por el secretario particular de presidencia, dirigido al titular de la unidad de transparencia, de fecha doce de marzo de dos mil veinticinco, en términos generales refiere que la información requerida no obra en los archivos de la secretaría particular, al no resultar ámbito de su competencia.</w:t>
      </w:r>
    </w:p>
    <w:p w14:paraId="7418FCF6" w14:textId="77777777" w:rsidR="0093567F" w:rsidRDefault="0093567F" w:rsidP="002929E8">
      <w:pPr>
        <w:pStyle w:val="Sinespaciado"/>
        <w:spacing w:line="360" w:lineRule="auto"/>
        <w:jc w:val="both"/>
        <w:rPr>
          <w:rFonts w:ascii="Palatino Linotype" w:hAnsi="Palatino Linotype"/>
        </w:rPr>
      </w:pPr>
    </w:p>
    <w:p w14:paraId="39E8F5A7" w14:textId="77777777" w:rsidR="00CD44E6" w:rsidRPr="00CD44E6" w:rsidRDefault="00144CF4" w:rsidP="00CD44E6">
      <w:pPr>
        <w:pStyle w:val="Citas"/>
        <w:ind w:left="0" w:right="0"/>
        <w:rPr>
          <w:i w:val="0"/>
          <w:iCs/>
          <w:sz w:val="24"/>
          <w:szCs w:val="24"/>
        </w:rPr>
      </w:pPr>
      <w:r w:rsidRPr="00CD44E6">
        <w:rPr>
          <w:i w:val="0"/>
          <w:iCs/>
          <w:sz w:val="24"/>
          <w:szCs w:val="24"/>
        </w:rPr>
        <w:t xml:space="preserve">En función de lo planteado, </w:t>
      </w:r>
      <w:r w:rsidR="00CD44E6" w:rsidRPr="00CD44E6">
        <w:rPr>
          <w:i w:val="0"/>
          <w:iCs/>
          <w:sz w:val="24"/>
          <w:szCs w:val="24"/>
        </w:rPr>
        <w:t>resulta importante resaltar que</w:t>
      </w:r>
      <w:r w:rsidR="00CD44E6" w:rsidRPr="00CD44E6">
        <w:t xml:space="preserve"> </w:t>
      </w:r>
      <w:r w:rsidR="00CD44E6" w:rsidRPr="00CD44E6">
        <w:rPr>
          <w:i w:val="0"/>
          <w:iCs/>
          <w:noProof/>
          <w:color w:val="000000"/>
          <w:sz w:val="24"/>
          <w:szCs w:val="24"/>
          <w:lang w:eastAsia="es-MX"/>
        </w:rPr>
        <w:t xml:space="preserve">el </w:t>
      </w:r>
      <w:r w:rsidR="00CD44E6" w:rsidRPr="00CD44E6">
        <w:rPr>
          <w:i w:val="0"/>
          <w:iCs/>
          <w:color w:val="000000"/>
          <w:sz w:val="24"/>
          <w:szCs w:val="24"/>
        </w:rPr>
        <w:t xml:space="preserve">Pleno de este Organismo Garante, </w:t>
      </w:r>
      <w:r w:rsidR="00CD44E6" w:rsidRPr="00CD44E6">
        <w:rPr>
          <w:i w:val="0"/>
          <w:iCs/>
          <w:sz w:val="24"/>
          <w:szCs w:val="24"/>
        </w:rPr>
        <w:t>ha sostenido que ante la presencia de un hecho negativo, 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de la Ley de Transparencia local, porción normativa que dispone a la literalidad lo siguiente:</w:t>
      </w:r>
    </w:p>
    <w:p w14:paraId="3924D60B" w14:textId="77777777" w:rsidR="00CD44E6" w:rsidRPr="00D14967" w:rsidRDefault="00CD44E6" w:rsidP="00CD44E6">
      <w:pPr>
        <w:pStyle w:val="Citas"/>
        <w:ind w:left="720"/>
        <w:rPr>
          <w:b/>
        </w:rPr>
      </w:pPr>
      <w:r w:rsidRPr="00CD44E6">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CD44E6">
        <w:rPr>
          <w:b/>
        </w:rPr>
        <w:t>[Sic]</w:t>
      </w:r>
    </w:p>
    <w:p w14:paraId="00253E50" w14:textId="55343DAF" w:rsidR="0093567F" w:rsidRDefault="0093567F" w:rsidP="002929E8">
      <w:pPr>
        <w:pStyle w:val="Sinespaciado"/>
        <w:spacing w:line="360" w:lineRule="auto"/>
        <w:jc w:val="both"/>
        <w:rPr>
          <w:rFonts w:ascii="Palatino Linotype" w:hAnsi="Palatino Linotype"/>
        </w:rPr>
      </w:pPr>
    </w:p>
    <w:p w14:paraId="782F40FB" w14:textId="10CF74EE" w:rsidR="0093567F" w:rsidRDefault="003E0AA5" w:rsidP="002929E8">
      <w:pPr>
        <w:pStyle w:val="Sinespaciado"/>
        <w:spacing w:line="360" w:lineRule="auto"/>
        <w:jc w:val="both"/>
        <w:rPr>
          <w:rFonts w:ascii="Palatino Linotype" w:hAnsi="Palatino Linotype"/>
        </w:rPr>
      </w:pPr>
      <w:r w:rsidRPr="006A7EBB">
        <w:rPr>
          <w:rFonts w:ascii="Palatino Linotype" w:hAnsi="Palatino Linotype"/>
        </w:rPr>
        <w:lastRenderedPageBreak/>
        <w:t xml:space="preserve">En las generalizaciones anteriores, de manera enunciativa más no limitativa se advierte que la información que resulta de interés al particular pudiera obrar en </w:t>
      </w:r>
      <w:r w:rsidR="00C35C72" w:rsidRPr="006A7EBB">
        <w:rPr>
          <w:rFonts w:ascii="Palatino Linotype" w:hAnsi="Palatino Linotype"/>
        </w:rPr>
        <w:t>los archivos del secretario del Ayuntamiento, al tomar en consideración que en términos del artículo 91 fracción VI tiene competencia para tener a su cargo en el archivo general del Ayuntamiento; o incluso pudiera ser administrado o poseído por el titular del  órgano interno de control como integrante del sistema municipal anticorrupción conforme a los numerales 61, 62 y 63 de la Ley del Sistema Anticorrupción del Estado de México y Municipios</w:t>
      </w:r>
      <w:r w:rsidR="00C35C72">
        <w:rPr>
          <w:rFonts w:ascii="Palatino Linotype" w:hAnsi="Palatino Linotype"/>
        </w:rPr>
        <w:t xml:space="preserve"> </w:t>
      </w:r>
    </w:p>
    <w:p w14:paraId="75426D43" w14:textId="77777777" w:rsidR="003E0AA5" w:rsidRDefault="003E0AA5" w:rsidP="002929E8">
      <w:pPr>
        <w:pStyle w:val="Sinespaciado"/>
        <w:spacing w:line="360" w:lineRule="auto"/>
        <w:jc w:val="both"/>
        <w:rPr>
          <w:rFonts w:ascii="Palatino Linotype" w:hAnsi="Palatino Linotype"/>
        </w:rPr>
      </w:pPr>
    </w:p>
    <w:p w14:paraId="0F811091" w14:textId="1918287B" w:rsidR="00CD44E6" w:rsidRDefault="00CD44E6" w:rsidP="00CD44E6">
      <w:pPr>
        <w:spacing w:after="240" w:line="360" w:lineRule="auto"/>
        <w:jc w:val="both"/>
        <w:rPr>
          <w:rFonts w:ascii="Palatino Linotype" w:hAnsi="Palatino Linotype" w:cs="Arial"/>
          <w:sz w:val="24"/>
        </w:rPr>
      </w:pPr>
      <w:r>
        <w:rPr>
          <w:rFonts w:ascii="Palatino Linotype" w:hAnsi="Palatino Linotype"/>
          <w:sz w:val="24"/>
          <w:szCs w:val="24"/>
          <w:lang w:eastAsia="es-MX"/>
        </w:rPr>
        <w:t xml:space="preserve">Es así como, derivado de la respuesta emitida por </w:t>
      </w:r>
      <w:r>
        <w:rPr>
          <w:rFonts w:ascii="Palatino Linotype" w:hAnsi="Palatino Linotype"/>
          <w:b/>
          <w:bCs/>
          <w:sz w:val="24"/>
          <w:szCs w:val="24"/>
          <w:lang w:eastAsia="es-MX"/>
        </w:rPr>
        <w:t xml:space="preserve">El Sujeto Obligado, El Recurrente </w:t>
      </w:r>
      <w:r>
        <w:rPr>
          <w:rFonts w:ascii="Palatino Linotype" w:hAnsi="Palatino Linotype"/>
          <w:sz w:val="24"/>
          <w:szCs w:val="24"/>
          <w:lang w:eastAsia="es-MX"/>
        </w:rPr>
        <w:t xml:space="preserve">interpuso los recursos de revisión registrados con los números </w:t>
      </w:r>
      <w:r>
        <w:rPr>
          <w:rFonts w:ascii="Palatino Linotype" w:hAnsi="Palatino Linotype" w:cs="Arial"/>
          <w:b/>
          <w:bCs/>
          <w:sz w:val="24"/>
        </w:rPr>
        <w:t xml:space="preserve">04575/INFOEM/IP/RR/2025, </w:t>
      </w:r>
      <w:r w:rsidRPr="00C95BC8">
        <w:rPr>
          <w:rFonts w:ascii="Palatino Linotype" w:hAnsi="Palatino Linotype" w:cs="Arial"/>
          <w:b/>
          <w:bCs/>
          <w:sz w:val="24"/>
        </w:rPr>
        <w:t>04646</w:t>
      </w:r>
      <w:r>
        <w:rPr>
          <w:rFonts w:ascii="Palatino Linotype" w:hAnsi="Palatino Linotype" w:cs="Arial"/>
          <w:b/>
          <w:bCs/>
          <w:sz w:val="24"/>
        </w:rPr>
        <w:t xml:space="preserve">/INFOEM/IP/RR/2025, 04647/INFOEM/IP/RR/2025, 04648/INFOEM/IP/RR/2025, 04650/INFOEM/IP/RR/2025 y 04651/INFOEM/IP/RR/2025, </w:t>
      </w:r>
      <w:r>
        <w:rPr>
          <w:rFonts w:ascii="Palatino Linotype" w:hAnsi="Palatino Linotype" w:cs="Arial"/>
          <w:sz w:val="24"/>
        </w:rPr>
        <w:t xml:space="preserve">inconformándose sustancialmente por la negativa de la información. </w:t>
      </w:r>
    </w:p>
    <w:p w14:paraId="212D5A1D" w14:textId="77777777" w:rsidR="00CD44E6" w:rsidRPr="00CD44E6" w:rsidRDefault="00CD44E6" w:rsidP="00CD44E6">
      <w:pPr>
        <w:pStyle w:val="infoemcitas"/>
        <w:tabs>
          <w:tab w:val="left" w:pos="7655"/>
        </w:tabs>
        <w:ind w:left="0" w:right="0"/>
        <w:rPr>
          <w:i w:val="0"/>
          <w:iCs/>
          <w:sz w:val="24"/>
          <w:szCs w:val="24"/>
        </w:rPr>
      </w:pPr>
      <w:r w:rsidRPr="00CD44E6">
        <w:rPr>
          <w:i w:val="0"/>
          <w:iCs/>
          <w:sz w:val="24"/>
          <w:szCs w:val="24"/>
          <w:lang w:eastAsia="es-MX"/>
        </w:rPr>
        <w:t xml:space="preserve">Es decir, los actos impugnados y las razones o motivos de inconformidad son susceptibles de actualizar la hipótesis prevista en el artículo 179 fracción I de la </w:t>
      </w:r>
      <w:r w:rsidRPr="00CD44E6">
        <w:rPr>
          <w:i w:val="0"/>
          <w:iCs/>
          <w:sz w:val="24"/>
          <w:szCs w:val="24"/>
        </w:rPr>
        <w:t>Ley de Transparencia y Acceso a la Información Pública del Estado de México y Municipios, cuyo contenido literal es el siguiente:</w:t>
      </w:r>
    </w:p>
    <w:p w14:paraId="63E6CFB1" w14:textId="77777777" w:rsidR="00CD44E6" w:rsidRDefault="00CD44E6" w:rsidP="00CD44E6">
      <w:pPr>
        <w:pStyle w:val="Citas"/>
      </w:pPr>
      <w:r>
        <w:t>“Artículo 179. El recurso de revisión es un medio de protección que la Ley otorga a los particulares, para hacer valer su derecho de acceso a la información pública, y procederá en contra de las siguientes causas:</w:t>
      </w:r>
    </w:p>
    <w:p w14:paraId="28BAAC3E" w14:textId="77777777" w:rsidR="00CD44E6" w:rsidRDefault="00CD44E6" w:rsidP="00CD44E6">
      <w:pPr>
        <w:pStyle w:val="Citas"/>
      </w:pPr>
      <w:r w:rsidRPr="00843F94">
        <w:lastRenderedPageBreak/>
        <w:t>I. La negativa a la información solicitada</w:t>
      </w:r>
    </w:p>
    <w:p w14:paraId="1C6E926E" w14:textId="616D431C" w:rsidR="00CD44E6" w:rsidRPr="00CD44E6" w:rsidRDefault="00CD44E6" w:rsidP="00CD44E6">
      <w:pPr>
        <w:pStyle w:val="Citas"/>
        <w:rPr>
          <w:b/>
          <w:bCs/>
        </w:rPr>
      </w:pPr>
      <w:r>
        <w:t xml:space="preserve">(…)” </w:t>
      </w:r>
      <w:r>
        <w:rPr>
          <w:b/>
          <w:bCs/>
        </w:rPr>
        <w:t>(Sic)</w:t>
      </w:r>
    </w:p>
    <w:p w14:paraId="773289F3" w14:textId="58F43983" w:rsidR="00CD44E6" w:rsidRDefault="00CD44E6" w:rsidP="00CD44E6">
      <w:pPr>
        <w:spacing w:after="240" w:line="360" w:lineRule="auto"/>
        <w:jc w:val="both"/>
        <w:rPr>
          <w:rFonts w:ascii="Palatino Linotype" w:hAnsi="Palatino Linotype"/>
          <w:sz w:val="24"/>
          <w:szCs w:val="24"/>
          <w:lang w:eastAsia="es-MX"/>
        </w:rPr>
      </w:pPr>
    </w:p>
    <w:p w14:paraId="68ADEFBF" w14:textId="7BD00AC9" w:rsidR="00CD44E6" w:rsidRDefault="00CD44E6" w:rsidP="00CD44E6">
      <w:pPr>
        <w:pStyle w:val="Citas"/>
        <w:tabs>
          <w:tab w:val="left" w:pos="7470"/>
        </w:tabs>
        <w:ind w:left="0" w:right="72"/>
        <w:rPr>
          <w:i w:val="0"/>
          <w:sz w:val="24"/>
          <w:szCs w:val="24"/>
        </w:rPr>
      </w:pPr>
      <w:r>
        <w:rPr>
          <w:i w:val="0"/>
          <w:sz w:val="24"/>
          <w:szCs w:val="24"/>
        </w:rPr>
        <w:t xml:space="preserve">Por otra parte, como fue referido en el antecedente sexto, en fecha </w:t>
      </w:r>
      <w:r>
        <w:rPr>
          <w:b/>
          <w:bCs/>
          <w:i w:val="0"/>
          <w:sz w:val="24"/>
          <w:szCs w:val="24"/>
        </w:rPr>
        <w:t xml:space="preserve">veinte de marzo de dos mil veinticinco, El Sujeto Obligado </w:t>
      </w:r>
      <w:r>
        <w:rPr>
          <w:i w:val="0"/>
          <w:sz w:val="24"/>
          <w:szCs w:val="24"/>
        </w:rPr>
        <w:t>rindió sus informes justificados en los siguientes términos:</w:t>
      </w:r>
    </w:p>
    <w:p w14:paraId="17EA1857" w14:textId="77777777" w:rsidR="00CD44E6" w:rsidRDefault="00CD44E6" w:rsidP="00CD44E6">
      <w:pPr>
        <w:pStyle w:val="Citas"/>
        <w:tabs>
          <w:tab w:val="left" w:pos="7470"/>
        </w:tabs>
        <w:ind w:left="0" w:right="72"/>
        <w:rPr>
          <w:i w:val="0"/>
          <w:sz w:val="24"/>
          <w:szCs w:val="24"/>
        </w:rPr>
      </w:pPr>
    </w:p>
    <w:p w14:paraId="5D61C4DC" w14:textId="77777777" w:rsidR="00CD44E6" w:rsidRDefault="00CD44E6" w:rsidP="00CD44E6">
      <w:pPr>
        <w:spacing w:after="240" w:line="360" w:lineRule="auto"/>
        <w:jc w:val="both"/>
        <w:rPr>
          <w:rFonts w:ascii="Palatino Linotype" w:hAnsi="Palatino Linotype" w:cs="Arial"/>
          <w:b/>
          <w:bCs/>
          <w:sz w:val="24"/>
        </w:rPr>
      </w:pPr>
      <w:r>
        <w:rPr>
          <w:rFonts w:ascii="Palatino Linotype" w:hAnsi="Palatino Linotype" w:cs="Arial"/>
          <w:b/>
          <w:bCs/>
          <w:sz w:val="24"/>
        </w:rPr>
        <w:t>04575/INFOEM/IP/RR/2025</w:t>
      </w:r>
    </w:p>
    <w:p w14:paraId="0099F6C5" w14:textId="79E37D2F" w:rsidR="00CD44E6" w:rsidRDefault="00B82469" w:rsidP="00BB34CF">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“AnexoRR04575-2025.pdf”: </w:t>
      </w:r>
      <w:r>
        <w:rPr>
          <w:rFonts w:ascii="Palatino Linotype" w:hAnsi="Palatino Linotype" w:cs="Arial"/>
        </w:rPr>
        <w:t xml:space="preserve">Oficio número </w:t>
      </w:r>
      <w:r>
        <w:rPr>
          <w:rFonts w:ascii="Palatino Linotype" w:hAnsi="Palatino Linotype" w:cs="Arial"/>
          <w:b/>
          <w:bCs/>
        </w:rPr>
        <w:t xml:space="preserve">200010000/1345/2025 </w:t>
      </w:r>
      <w:r>
        <w:rPr>
          <w:rFonts w:ascii="Palatino Linotype" w:hAnsi="Palatino Linotype" w:cs="Arial"/>
        </w:rPr>
        <w:t xml:space="preserve">signado por el secretario particular de presidencia, dirigido al titular de la unidad de transparencia, de fecha seis de mayo de dos mil veinticinco, ratifica que la información requerida no obra en sus archivos, al no ser ámbito de su competencia. </w:t>
      </w:r>
    </w:p>
    <w:p w14:paraId="04F6F309" w14:textId="60FDA0E8" w:rsidR="00B82469" w:rsidRDefault="00B82469" w:rsidP="00BB34CF">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“Ratificación 4575-.pdf”: </w:t>
      </w:r>
      <w:r>
        <w:rPr>
          <w:rFonts w:ascii="Palatino Linotype" w:hAnsi="Palatino Linotype" w:cs="Arial"/>
        </w:rPr>
        <w:t xml:space="preserve">Oficio sin número emitido por el titular de la unidad de transparencia, dirigido al comisionado presidente, de fecha ocho de mayo de dos mil veinticinco, refiere adjuntar oficio emitido por el servidor público habilitado estimado competente. </w:t>
      </w:r>
    </w:p>
    <w:p w14:paraId="583799A5" w14:textId="77777777" w:rsidR="00B82469" w:rsidRPr="00CD44E6" w:rsidRDefault="00B82469" w:rsidP="00B82469">
      <w:pPr>
        <w:pStyle w:val="Prrafodelista"/>
        <w:spacing w:after="240" w:line="360" w:lineRule="auto"/>
        <w:ind w:left="720"/>
        <w:jc w:val="both"/>
        <w:rPr>
          <w:rFonts w:ascii="Palatino Linotype" w:hAnsi="Palatino Linotype" w:cs="Arial"/>
          <w:b/>
          <w:bCs/>
        </w:rPr>
      </w:pPr>
    </w:p>
    <w:p w14:paraId="629FD7E8" w14:textId="77777777" w:rsidR="00CD44E6" w:rsidRDefault="00CD44E6" w:rsidP="00CD44E6">
      <w:pPr>
        <w:spacing w:after="240" w:line="360" w:lineRule="auto"/>
        <w:jc w:val="both"/>
        <w:rPr>
          <w:rFonts w:ascii="Palatino Linotype" w:hAnsi="Palatino Linotype" w:cs="Arial"/>
          <w:b/>
          <w:bCs/>
          <w:sz w:val="24"/>
        </w:rPr>
      </w:pPr>
      <w:r>
        <w:rPr>
          <w:rFonts w:ascii="Palatino Linotype" w:hAnsi="Palatino Linotype" w:cs="Arial"/>
          <w:b/>
          <w:bCs/>
          <w:sz w:val="24"/>
        </w:rPr>
        <w:t xml:space="preserve"> </w:t>
      </w:r>
      <w:r w:rsidRPr="00C95BC8">
        <w:rPr>
          <w:rFonts w:ascii="Palatino Linotype" w:hAnsi="Palatino Linotype" w:cs="Arial"/>
          <w:b/>
          <w:bCs/>
          <w:sz w:val="24"/>
        </w:rPr>
        <w:t>04646</w:t>
      </w:r>
      <w:r>
        <w:rPr>
          <w:rFonts w:ascii="Palatino Linotype" w:hAnsi="Palatino Linotype" w:cs="Arial"/>
          <w:b/>
          <w:bCs/>
          <w:sz w:val="24"/>
        </w:rPr>
        <w:t>/INFOEM/IP/RR/2025</w:t>
      </w:r>
    </w:p>
    <w:p w14:paraId="3A648507" w14:textId="2A3CD6B2" w:rsidR="00F46388" w:rsidRPr="00F46388" w:rsidRDefault="00F46388" w:rsidP="00BB34CF">
      <w:pPr>
        <w:pStyle w:val="Prrafodelista"/>
        <w:numPr>
          <w:ilvl w:val="0"/>
          <w:numId w:val="6"/>
        </w:numPr>
        <w:spacing w:after="240" w:line="360" w:lineRule="auto"/>
        <w:jc w:val="both"/>
        <w:rPr>
          <w:rFonts w:ascii="Palatino Linotype" w:hAnsi="Palatino Linotype" w:cs="Arial"/>
          <w:b/>
          <w:bCs/>
        </w:rPr>
      </w:pPr>
      <w:r w:rsidRPr="00F46388">
        <w:rPr>
          <w:rFonts w:ascii="Palatino Linotype" w:hAnsi="Palatino Linotype" w:cs="Arial"/>
          <w:b/>
          <w:bCs/>
        </w:rPr>
        <w:lastRenderedPageBreak/>
        <w:t xml:space="preserve">“Ratificación 04646-2025.pdf”: </w:t>
      </w:r>
      <w:r w:rsidRPr="00F46388">
        <w:rPr>
          <w:rFonts w:ascii="Palatino Linotype" w:hAnsi="Palatino Linotype" w:cs="Arial"/>
        </w:rPr>
        <w:t xml:space="preserve">Oficio sin número emitido por el titular de la unidad de transparencia, dirigido al comisionado presidente, de fecha </w:t>
      </w:r>
      <w:r>
        <w:rPr>
          <w:rFonts w:ascii="Palatino Linotype" w:hAnsi="Palatino Linotype" w:cs="Arial"/>
        </w:rPr>
        <w:t>nueve</w:t>
      </w:r>
      <w:r w:rsidRPr="00F46388">
        <w:rPr>
          <w:rFonts w:ascii="Palatino Linotype" w:hAnsi="Palatino Linotype" w:cs="Arial"/>
        </w:rPr>
        <w:t xml:space="preserve"> de mayo de dos mil veinticinco, refiere adjuntar oficio emitido por el servidor público habilitado estimado competente</w:t>
      </w:r>
    </w:p>
    <w:p w14:paraId="107CE680" w14:textId="0C571B31" w:rsidR="00F46388" w:rsidRPr="00F46388" w:rsidRDefault="00F46388" w:rsidP="00BB34CF">
      <w:pPr>
        <w:pStyle w:val="Prrafodelista"/>
        <w:numPr>
          <w:ilvl w:val="0"/>
          <w:numId w:val="6"/>
        </w:numPr>
        <w:spacing w:after="240" w:line="360" w:lineRule="auto"/>
        <w:jc w:val="both"/>
        <w:rPr>
          <w:rFonts w:ascii="Palatino Linotype" w:hAnsi="Palatino Linotype" w:cs="Arial"/>
          <w:b/>
          <w:bCs/>
        </w:rPr>
      </w:pPr>
      <w:r w:rsidRPr="00F46388">
        <w:rPr>
          <w:rFonts w:ascii="Palatino Linotype" w:hAnsi="Palatino Linotype" w:cs="Arial"/>
          <w:b/>
          <w:bCs/>
        </w:rPr>
        <w:t xml:space="preserve">“Ratificación 04646-2025.pdf”: </w:t>
      </w:r>
      <w:r w:rsidRPr="00F46388">
        <w:rPr>
          <w:rFonts w:ascii="Palatino Linotype" w:hAnsi="Palatino Linotype" w:cs="Arial"/>
        </w:rPr>
        <w:t>Oficio sin número emitido por el titular de la unidad de transparencia, dirigido al comisionado presidente, de fecha ocho de mayo de dos mil veinticinco, refiere adjuntar oficio emitido por el servidor público habilitado estimado competente</w:t>
      </w:r>
      <w:r w:rsidR="00374C84">
        <w:rPr>
          <w:rFonts w:ascii="Palatino Linotype" w:hAnsi="Palatino Linotype" w:cs="Arial"/>
        </w:rPr>
        <w:t xml:space="preserve">. </w:t>
      </w:r>
    </w:p>
    <w:p w14:paraId="36E0E9C8" w14:textId="77777777" w:rsidR="00CD44E6" w:rsidRDefault="00CD44E6" w:rsidP="00CD44E6">
      <w:pPr>
        <w:spacing w:after="240" w:line="360" w:lineRule="auto"/>
        <w:jc w:val="both"/>
        <w:rPr>
          <w:rFonts w:ascii="Palatino Linotype" w:hAnsi="Palatino Linotype" w:cs="Arial"/>
          <w:b/>
          <w:bCs/>
          <w:sz w:val="24"/>
          <w:lang w:val="en-US"/>
        </w:rPr>
      </w:pPr>
      <w:r w:rsidRPr="00F46388">
        <w:rPr>
          <w:rFonts w:ascii="Palatino Linotype" w:hAnsi="Palatino Linotype" w:cs="Arial"/>
          <w:b/>
          <w:bCs/>
          <w:sz w:val="24"/>
        </w:rPr>
        <w:t xml:space="preserve"> </w:t>
      </w:r>
      <w:r w:rsidRPr="00CD44E6">
        <w:rPr>
          <w:rFonts w:ascii="Palatino Linotype" w:hAnsi="Palatino Linotype" w:cs="Arial"/>
          <w:b/>
          <w:bCs/>
          <w:sz w:val="24"/>
          <w:lang w:val="en-US"/>
        </w:rPr>
        <w:t>04647/INFOEM/IP/RR/2025</w:t>
      </w:r>
    </w:p>
    <w:p w14:paraId="5C996EBA" w14:textId="34FCC362" w:rsidR="00374C84" w:rsidRPr="00374C84" w:rsidRDefault="00F46388" w:rsidP="00BB34CF">
      <w:pPr>
        <w:pStyle w:val="Prrafodelista"/>
        <w:numPr>
          <w:ilvl w:val="0"/>
          <w:numId w:val="7"/>
        </w:numPr>
        <w:spacing w:after="240" w:line="360" w:lineRule="auto"/>
        <w:jc w:val="both"/>
        <w:rPr>
          <w:rFonts w:ascii="Palatino Linotype" w:hAnsi="Palatino Linotype" w:cs="Arial"/>
          <w:b/>
          <w:bCs/>
          <w:lang w:val="es-MX"/>
        </w:rPr>
      </w:pPr>
      <w:r w:rsidRPr="00374C84">
        <w:rPr>
          <w:rFonts w:ascii="Palatino Linotype" w:hAnsi="Palatino Linotype" w:cs="Arial"/>
          <w:b/>
          <w:bCs/>
          <w:lang w:val="es-MX"/>
        </w:rPr>
        <w:t>“AnexoRR04647-2025.pdf”:</w:t>
      </w:r>
      <w:r w:rsidR="00374C84" w:rsidRPr="00374C84">
        <w:rPr>
          <w:rFonts w:ascii="Palatino Linotype" w:hAnsi="Palatino Linotype" w:cs="Arial"/>
          <w:b/>
          <w:bCs/>
          <w:lang w:val="es-MX"/>
        </w:rPr>
        <w:t xml:space="preserve"> </w:t>
      </w:r>
      <w:r w:rsidR="00374C84" w:rsidRPr="00374C84">
        <w:rPr>
          <w:rFonts w:ascii="Palatino Linotype" w:hAnsi="Palatino Linotype" w:cs="Arial"/>
        </w:rPr>
        <w:t xml:space="preserve">Oficio número </w:t>
      </w:r>
      <w:r w:rsidR="00374C84" w:rsidRPr="00374C84">
        <w:rPr>
          <w:rFonts w:ascii="Palatino Linotype" w:hAnsi="Palatino Linotype" w:cs="Arial"/>
          <w:b/>
          <w:bCs/>
        </w:rPr>
        <w:t xml:space="preserve">200010000/1347/2025 </w:t>
      </w:r>
      <w:r w:rsidR="00374C84" w:rsidRPr="00374C84">
        <w:rPr>
          <w:rFonts w:ascii="Palatino Linotype" w:hAnsi="Palatino Linotype" w:cs="Arial"/>
        </w:rPr>
        <w:t xml:space="preserve">signado por el secretario particular de presidencia, dirigido al titular de la unidad de transparencia, de fecha seis de mayo de dos mil veinticinco, ratifica que la información requerida no obra en sus archivos, al no ser ámbito de su competencia. </w:t>
      </w:r>
    </w:p>
    <w:p w14:paraId="0FF90A72" w14:textId="4A5D62C8" w:rsidR="00374C84" w:rsidRPr="00374C84" w:rsidRDefault="00F46388" w:rsidP="00BB34CF">
      <w:pPr>
        <w:pStyle w:val="Prrafodelista"/>
        <w:numPr>
          <w:ilvl w:val="0"/>
          <w:numId w:val="7"/>
        </w:numPr>
        <w:spacing w:after="240" w:line="360" w:lineRule="auto"/>
        <w:jc w:val="both"/>
        <w:rPr>
          <w:rFonts w:ascii="Palatino Linotype" w:hAnsi="Palatino Linotype" w:cs="Arial"/>
          <w:b/>
          <w:bCs/>
        </w:rPr>
      </w:pPr>
      <w:r w:rsidRPr="00374C84">
        <w:rPr>
          <w:rFonts w:ascii="Palatino Linotype" w:hAnsi="Palatino Linotype" w:cs="Arial"/>
          <w:b/>
          <w:bCs/>
          <w:lang w:val="es-MX"/>
        </w:rPr>
        <w:t xml:space="preserve">“Ratificación 4647.pdf”: </w:t>
      </w:r>
      <w:r w:rsidR="00374C84" w:rsidRPr="00374C84">
        <w:rPr>
          <w:rFonts w:ascii="Palatino Linotype" w:hAnsi="Palatino Linotype" w:cs="Arial"/>
        </w:rPr>
        <w:t>Oficio sin número emitido por el titular de la unidad de transparencia, dirigido al comisionado presidente, de fecha ocho de mayo de dos mil veinticinco, refiere adjuntar oficio emitido por el servidor público habilitado estimado competente</w:t>
      </w:r>
      <w:r w:rsidR="00374C84">
        <w:rPr>
          <w:rFonts w:ascii="Palatino Linotype" w:hAnsi="Palatino Linotype" w:cs="Arial"/>
        </w:rPr>
        <w:t xml:space="preserve">. </w:t>
      </w:r>
    </w:p>
    <w:p w14:paraId="56DDA4FA" w14:textId="77777777" w:rsidR="00F46388" w:rsidRPr="00374C84" w:rsidRDefault="00F46388" w:rsidP="00CD44E6">
      <w:pPr>
        <w:spacing w:after="240" w:line="360" w:lineRule="auto"/>
        <w:jc w:val="both"/>
        <w:rPr>
          <w:rFonts w:ascii="Palatino Linotype" w:hAnsi="Palatino Linotype" w:cs="Arial"/>
          <w:b/>
          <w:bCs/>
          <w:sz w:val="24"/>
        </w:rPr>
      </w:pPr>
    </w:p>
    <w:p w14:paraId="4717E06B" w14:textId="77777777" w:rsidR="00CD44E6" w:rsidRDefault="00CD44E6" w:rsidP="00CD44E6">
      <w:pPr>
        <w:spacing w:after="240" w:line="360" w:lineRule="auto"/>
        <w:jc w:val="both"/>
        <w:rPr>
          <w:rFonts w:ascii="Palatino Linotype" w:hAnsi="Palatino Linotype" w:cs="Arial"/>
          <w:b/>
          <w:bCs/>
          <w:sz w:val="24"/>
          <w:lang w:val="en-US"/>
        </w:rPr>
      </w:pPr>
      <w:r w:rsidRPr="00374C84">
        <w:rPr>
          <w:rFonts w:ascii="Palatino Linotype" w:hAnsi="Palatino Linotype" w:cs="Arial"/>
          <w:b/>
          <w:bCs/>
          <w:sz w:val="24"/>
        </w:rPr>
        <w:t xml:space="preserve"> </w:t>
      </w:r>
      <w:r w:rsidRPr="00CD44E6">
        <w:rPr>
          <w:rFonts w:ascii="Palatino Linotype" w:hAnsi="Palatino Linotype" w:cs="Arial"/>
          <w:b/>
          <w:bCs/>
          <w:sz w:val="24"/>
          <w:lang w:val="en-US"/>
        </w:rPr>
        <w:t>04648/INFOEM/IP/RR/2025</w:t>
      </w:r>
    </w:p>
    <w:p w14:paraId="0CBA9955" w14:textId="73BEE62A" w:rsidR="00374C84" w:rsidRPr="00374C84" w:rsidRDefault="00374C84" w:rsidP="00BB34CF">
      <w:pPr>
        <w:pStyle w:val="Prrafodelista"/>
        <w:numPr>
          <w:ilvl w:val="0"/>
          <w:numId w:val="8"/>
        </w:numPr>
        <w:spacing w:after="240" w:line="360" w:lineRule="auto"/>
        <w:jc w:val="both"/>
        <w:rPr>
          <w:rFonts w:ascii="Palatino Linotype" w:hAnsi="Palatino Linotype" w:cs="Arial"/>
          <w:b/>
          <w:bCs/>
          <w:lang w:val="es-MX"/>
        </w:rPr>
      </w:pPr>
      <w:r w:rsidRPr="00374C84">
        <w:rPr>
          <w:rFonts w:ascii="Palatino Linotype" w:hAnsi="Palatino Linotype" w:cs="Arial"/>
          <w:b/>
          <w:bCs/>
          <w:lang w:val="es-MX"/>
        </w:rPr>
        <w:lastRenderedPageBreak/>
        <w:t xml:space="preserve">“ANEXOS 04648-2025.pdf”: </w:t>
      </w:r>
      <w:r w:rsidRPr="00374C84">
        <w:rPr>
          <w:rFonts w:ascii="Palatino Linotype" w:hAnsi="Palatino Linotype" w:cs="Arial"/>
          <w:lang w:val="es-MX"/>
        </w:rPr>
        <w:t>Compila lo s</w:t>
      </w:r>
      <w:r>
        <w:rPr>
          <w:rFonts w:ascii="Palatino Linotype" w:hAnsi="Palatino Linotype" w:cs="Arial"/>
          <w:lang w:val="es-MX"/>
        </w:rPr>
        <w:t xml:space="preserve">iguiente: </w:t>
      </w:r>
    </w:p>
    <w:p w14:paraId="37E2CDCA" w14:textId="72B9DAC1" w:rsidR="00374C84" w:rsidRPr="00374C84" w:rsidRDefault="00374C84" w:rsidP="00BB34CF">
      <w:pPr>
        <w:pStyle w:val="Prrafodelista"/>
        <w:numPr>
          <w:ilvl w:val="0"/>
          <w:numId w:val="9"/>
        </w:numPr>
        <w:spacing w:after="240" w:line="360" w:lineRule="auto"/>
        <w:jc w:val="both"/>
        <w:rPr>
          <w:rFonts w:ascii="Palatino Linotype" w:hAnsi="Palatino Linotype" w:cs="Arial"/>
          <w:b/>
          <w:bCs/>
          <w:lang w:val="es-MX"/>
        </w:rPr>
      </w:pPr>
      <w:r w:rsidRPr="00374C84">
        <w:rPr>
          <w:rFonts w:ascii="Palatino Linotype" w:hAnsi="Palatino Linotype" w:cs="Arial"/>
        </w:rPr>
        <w:t xml:space="preserve">Oficio número </w:t>
      </w:r>
      <w:r w:rsidRPr="00374C84">
        <w:rPr>
          <w:rFonts w:ascii="Palatino Linotype" w:hAnsi="Palatino Linotype" w:cs="Arial"/>
          <w:b/>
          <w:bCs/>
        </w:rPr>
        <w:t>200010000/</w:t>
      </w:r>
      <w:r>
        <w:rPr>
          <w:rFonts w:ascii="Palatino Linotype" w:hAnsi="Palatino Linotype" w:cs="Arial"/>
          <w:b/>
          <w:bCs/>
        </w:rPr>
        <w:t>1371</w:t>
      </w:r>
      <w:r w:rsidRPr="00374C84">
        <w:rPr>
          <w:rFonts w:ascii="Palatino Linotype" w:hAnsi="Palatino Linotype" w:cs="Arial"/>
          <w:b/>
          <w:bCs/>
        </w:rPr>
        <w:t xml:space="preserve">/2025 </w:t>
      </w:r>
      <w:r w:rsidRPr="00374C84">
        <w:rPr>
          <w:rFonts w:ascii="Palatino Linotype" w:hAnsi="Palatino Linotype" w:cs="Arial"/>
        </w:rPr>
        <w:t xml:space="preserve">signado por el secretario particular de presidencia, dirigido al titular de la unidad de transparencia, de fecha </w:t>
      </w:r>
      <w:r>
        <w:rPr>
          <w:rFonts w:ascii="Palatino Linotype" w:hAnsi="Palatino Linotype" w:cs="Arial"/>
        </w:rPr>
        <w:t>siete</w:t>
      </w:r>
      <w:r w:rsidRPr="00374C84">
        <w:rPr>
          <w:rFonts w:ascii="Palatino Linotype" w:hAnsi="Palatino Linotype" w:cs="Arial"/>
        </w:rPr>
        <w:t xml:space="preserve"> de mayo de dos mil veinticinco, ratifica que la información requerida no obra en sus archivos, al no ser ámbito de su competencia. </w:t>
      </w:r>
    </w:p>
    <w:p w14:paraId="1DE72D0A" w14:textId="360683E2" w:rsidR="00374C84" w:rsidRPr="00374C84" w:rsidRDefault="00374C84" w:rsidP="00BB34CF">
      <w:pPr>
        <w:pStyle w:val="Prrafodelista"/>
        <w:numPr>
          <w:ilvl w:val="0"/>
          <w:numId w:val="9"/>
        </w:numPr>
        <w:spacing w:after="240" w:line="360" w:lineRule="auto"/>
        <w:jc w:val="both"/>
        <w:rPr>
          <w:rFonts w:ascii="Palatino Linotype" w:hAnsi="Palatino Linotype" w:cs="Arial"/>
          <w:b/>
          <w:bCs/>
          <w:lang w:val="es-MX"/>
        </w:rPr>
      </w:pPr>
      <w:r>
        <w:rPr>
          <w:rFonts w:ascii="Palatino Linotype" w:hAnsi="Palatino Linotype" w:cs="Arial"/>
        </w:rPr>
        <w:t xml:space="preserve">Captura de pantalla del sistema </w:t>
      </w:r>
      <w:r>
        <w:rPr>
          <w:rFonts w:ascii="Palatino Linotype" w:hAnsi="Palatino Linotype" w:cs="Arial"/>
          <w:b/>
          <w:bCs/>
        </w:rPr>
        <w:t xml:space="preserve">SAIMEX </w:t>
      </w:r>
      <w:r>
        <w:rPr>
          <w:rFonts w:ascii="Palatino Linotype" w:hAnsi="Palatino Linotype" w:cs="Arial"/>
        </w:rPr>
        <w:t xml:space="preserve">correspondiente al apartado de observaciones y/o justificación. </w:t>
      </w:r>
    </w:p>
    <w:p w14:paraId="6D4CD70C" w14:textId="77777777" w:rsidR="00374C84" w:rsidRPr="00374C84" w:rsidRDefault="00374C84" w:rsidP="00374C84">
      <w:pPr>
        <w:pStyle w:val="Prrafodelista"/>
        <w:spacing w:after="240" w:line="360" w:lineRule="auto"/>
        <w:ind w:left="720"/>
        <w:jc w:val="both"/>
        <w:rPr>
          <w:rFonts w:ascii="Palatino Linotype" w:hAnsi="Palatino Linotype" w:cs="Arial"/>
          <w:b/>
          <w:bCs/>
          <w:lang w:val="es-MX"/>
        </w:rPr>
      </w:pPr>
    </w:p>
    <w:p w14:paraId="48C52774" w14:textId="19E52FA1" w:rsidR="00374C84" w:rsidRPr="00374C84" w:rsidRDefault="00374C84" w:rsidP="00BB34CF">
      <w:pPr>
        <w:pStyle w:val="Prrafodelista"/>
        <w:numPr>
          <w:ilvl w:val="0"/>
          <w:numId w:val="8"/>
        </w:numPr>
        <w:spacing w:after="240" w:line="360" w:lineRule="auto"/>
        <w:jc w:val="both"/>
        <w:rPr>
          <w:rFonts w:ascii="Palatino Linotype" w:hAnsi="Palatino Linotype" w:cs="Arial"/>
          <w:b/>
          <w:bCs/>
          <w:lang w:val="es-MX"/>
        </w:rPr>
      </w:pPr>
      <w:r w:rsidRPr="00374C84">
        <w:rPr>
          <w:rFonts w:ascii="Palatino Linotype" w:hAnsi="Palatino Linotype" w:cs="Arial"/>
          <w:b/>
          <w:bCs/>
          <w:lang w:val="es-MX"/>
        </w:rPr>
        <w:t xml:space="preserve">“Ratificación 04648.pdf”: </w:t>
      </w:r>
      <w:r w:rsidRPr="00374C84">
        <w:rPr>
          <w:rFonts w:ascii="Palatino Linotype" w:hAnsi="Palatino Linotype" w:cs="Arial"/>
        </w:rPr>
        <w:t xml:space="preserve">Oficio sin número emitido por el titular de la unidad de transparencia, dirigido al comisionado presidente, de fecha </w:t>
      </w:r>
      <w:r>
        <w:rPr>
          <w:rFonts w:ascii="Palatino Linotype" w:hAnsi="Palatino Linotype" w:cs="Arial"/>
        </w:rPr>
        <w:t>doce</w:t>
      </w:r>
      <w:r w:rsidRPr="00374C84">
        <w:rPr>
          <w:rFonts w:ascii="Palatino Linotype" w:hAnsi="Palatino Linotype" w:cs="Arial"/>
        </w:rPr>
        <w:t xml:space="preserve"> de mayo de dos mil veinticinco, refiere adjuntar oficio emitido por el servidor público habilitado estimado competente</w:t>
      </w:r>
    </w:p>
    <w:p w14:paraId="30E5C562" w14:textId="77777777" w:rsidR="00374C84" w:rsidRPr="00374C84" w:rsidRDefault="00374C84" w:rsidP="00CD44E6">
      <w:pPr>
        <w:spacing w:after="240" w:line="360" w:lineRule="auto"/>
        <w:jc w:val="both"/>
        <w:rPr>
          <w:rFonts w:ascii="Palatino Linotype" w:hAnsi="Palatino Linotype" w:cs="Arial"/>
          <w:b/>
          <w:bCs/>
          <w:sz w:val="24"/>
        </w:rPr>
      </w:pPr>
    </w:p>
    <w:p w14:paraId="76DBB373" w14:textId="77777777" w:rsidR="00CD44E6" w:rsidRDefault="00CD44E6" w:rsidP="00CD44E6">
      <w:pPr>
        <w:spacing w:after="240" w:line="360" w:lineRule="auto"/>
        <w:jc w:val="both"/>
        <w:rPr>
          <w:rFonts w:ascii="Palatino Linotype" w:hAnsi="Palatino Linotype" w:cs="Arial"/>
          <w:b/>
          <w:bCs/>
          <w:sz w:val="24"/>
          <w:lang w:val="en-US"/>
        </w:rPr>
      </w:pPr>
      <w:r w:rsidRPr="00374C84">
        <w:rPr>
          <w:rFonts w:ascii="Palatino Linotype" w:hAnsi="Palatino Linotype" w:cs="Arial"/>
          <w:b/>
          <w:bCs/>
          <w:sz w:val="24"/>
        </w:rPr>
        <w:t xml:space="preserve"> </w:t>
      </w:r>
      <w:r w:rsidRPr="00CD44E6">
        <w:rPr>
          <w:rFonts w:ascii="Palatino Linotype" w:hAnsi="Palatino Linotype" w:cs="Arial"/>
          <w:b/>
          <w:bCs/>
          <w:sz w:val="24"/>
          <w:lang w:val="en-US"/>
        </w:rPr>
        <w:t xml:space="preserve">04650/INFOEM/IP/RR/2025 </w:t>
      </w:r>
    </w:p>
    <w:p w14:paraId="0C8C7E48" w14:textId="23AEE9EE" w:rsidR="00374C84" w:rsidRPr="00374C84" w:rsidRDefault="00374C84" w:rsidP="00BB34CF">
      <w:pPr>
        <w:pStyle w:val="Prrafodelista"/>
        <w:numPr>
          <w:ilvl w:val="0"/>
          <w:numId w:val="8"/>
        </w:numPr>
        <w:spacing w:after="240" w:line="360" w:lineRule="auto"/>
        <w:jc w:val="both"/>
        <w:rPr>
          <w:rFonts w:ascii="Palatino Linotype" w:hAnsi="Palatino Linotype" w:cs="Arial"/>
          <w:b/>
          <w:bCs/>
          <w:lang w:val="es-MX"/>
        </w:rPr>
      </w:pPr>
      <w:r w:rsidRPr="00374C84">
        <w:rPr>
          <w:rFonts w:ascii="Palatino Linotype" w:hAnsi="Palatino Linotype" w:cs="Arial"/>
          <w:b/>
          <w:bCs/>
          <w:lang w:val="es-MX"/>
        </w:rPr>
        <w:t xml:space="preserve">“Ratificación 04650.pdf”: </w:t>
      </w:r>
      <w:r w:rsidRPr="00374C84">
        <w:rPr>
          <w:rFonts w:ascii="Palatino Linotype" w:hAnsi="Palatino Linotype" w:cs="Arial"/>
        </w:rPr>
        <w:t>Oficio sin número emitido por el titular de la unidad de transparencia, dirigido al comisionado presidente, de fecha doce de mayo de dos mil veinticinco, refiere adjuntar oficio emitido por el servidor público habilitado estimado competente</w:t>
      </w:r>
      <w:r>
        <w:rPr>
          <w:rFonts w:ascii="Palatino Linotype" w:hAnsi="Palatino Linotype" w:cs="Arial"/>
        </w:rPr>
        <w:t xml:space="preserve">. </w:t>
      </w:r>
    </w:p>
    <w:p w14:paraId="67B310C1" w14:textId="45FD1723" w:rsidR="00374C84" w:rsidRPr="00374C84" w:rsidRDefault="00374C84" w:rsidP="00BB34CF">
      <w:pPr>
        <w:pStyle w:val="Prrafodelista"/>
        <w:numPr>
          <w:ilvl w:val="0"/>
          <w:numId w:val="8"/>
        </w:numPr>
        <w:spacing w:after="240" w:line="360" w:lineRule="auto"/>
        <w:jc w:val="both"/>
        <w:rPr>
          <w:rFonts w:ascii="Palatino Linotype" w:hAnsi="Palatino Linotype" w:cs="Arial"/>
          <w:b/>
          <w:bCs/>
          <w:lang w:val="es-MX"/>
        </w:rPr>
      </w:pPr>
      <w:r w:rsidRPr="00374C84">
        <w:rPr>
          <w:rFonts w:ascii="Palatino Linotype" w:hAnsi="Palatino Linotype" w:cs="Arial"/>
          <w:b/>
          <w:bCs/>
          <w:lang w:val="es-MX"/>
        </w:rPr>
        <w:t xml:space="preserve">“ANEXOS 04650-2025.pdf”: </w:t>
      </w:r>
      <w:r w:rsidRPr="00374C84">
        <w:rPr>
          <w:rFonts w:ascii="Palatino Linotype" w:hAnsi="Palatino Linotype" w:cs="Arial"/>
          <w:lang w:val="es-MX"/>
        </w:rPr>
        <w:t>Compila lo siguiente:</w:t>
      </w:r>
    </w:p>
    <w:p w14:paraId="7F036527" w14:textId="45DB9645" w:rsidR="00374C84" w:rsidRPr="00374C84" w:rsidRDefault="00374C84" w:rsidP="00BB34CF">
      <w:pPr>
        <w:pStyle w:val="Prrafodelista"/>
        <w:numPr>
          <w:ilvl w:val="0"/>
          <w:numId w:val="9"/>
        </w:numPr>
        <w:spacing w:after="240" w:line="360" w:lineRule="auto"/>
        <w:jc w:val="both"/>
        <w:rPr>
          <w:rFonts w:ascii="Palatino Linotype" w:hAnsi="Palatino Linotype" w:cs="Arial"/>
          <w:b/>
          <w:bCs/>
          <w:lang w:val="es-MX"/>
        </w:rPr>
      </w:pPr>
      <w:r w:rsidRPr="00374C84">
        <w:rPr>
          <w:rFonts w:ascii="Palatino Linotype" w:hAnsi="Palatino Linotype" w:cs="Arial"/>
        </w:rPr>
        <w:lastRenderedPageBreak/>
        <w:t xml:space="preserve">Oficio número </w:t>
      </w:r>
      <w:r w:rsidRPr="00374C84">
        <w:rPr>
          <w:rFonts w:ascii="Palatino Linotype" w:hAnsi="Palatino Linotype" w:cs="Arial"/>
          <w:b/>
          <w:bCs/>
        </w:rPr>
        <w:t>200010000/</w:t>
      </w:r>
      <w:r>
        <w:rPr>
          <w:rFonts w:ascii="Palatino Linotype" w:hAnsi="Palatino Linotype" w:cs="Arial"/>
          <w:b/>
          <w:bCs/>
        </w:rPr>
        <w:t>1372</w:t>
      </w:r>
      <w:r w:rsidRPr="00374C84">
        <w:rPr>
          <w:rFonts w:ascii="Palatino Linotype" w:hAnsi="Palatino Linotype" w:cs="Arial"/>
          <w:b/>
          <w:bCs/>
        </w:rPr>
        <w:t xml:space="preserve">/2025 </w:t>
      </w:r>
      <w:r w:rsidRPr="00374C84">
        <w:rPr>
          <w:rFonts w:ascii="Palatino Linotype" w:hAnsi="Palatino Linotype" w:cs="Arial"/>
        </w:rPr>
        <w:t xml:space="preserve">signado por el secretario particular de presidencia, dirigido al titular de la unidad de transparencia, de fecha </w:t>
      </w:r>
      <w:r>
        <w:rPr>
          <w:rFonts w:ascii="Palatino Linotype" w:hAnsi="Palatino Linotype" w:cs="Arial"/>
        </w:rPr>
        <w:t>siete</w:t>
      </w:r>
      <w:r w:rsidRPr="00374C84">
        <w:rPr>
          <w:rFonts w:ascii="Palatino Linotype" w:hAnsi="Palatino Linotype" w:cs="Arial"/>
        </w:rPr>
        <w:t xml:space="preserve"> de mayo de dos mil veinticinco, ratifica que la información requerida no obra en sus archivos, al no ser ámbito de su competencia. </w:t>
      </w:r>
    </w:p>
    <w:p w14:paraId="404C7EF5" w14:textId="77777777" w:rsidR="00374C84" w:rsidRPr="00374C84" w:rsidRDefault="00374C84" w:rsidP="00BB34CF">
      <w:pPr>
        <w:pStyle w:val="Prrafodelista"/>
        <w:numPr>
          <w:ilvl w:val="0"/>
          <w:numId w:val="9"/>
        </w:numPr>
        <w:spacing w:after="240" w:line="360" w:lineRule="auto"/>
        <w:jc w:val="both"/>
        <w:rPr>
          <w:rFonts w:ascii="Palatino Linotype" w:hAnsi="Palatino Linotype" w:cs="Arial"/>
          <w:b/>
          <w:bCs/>
          <w:lang w:val="es-MX"/>
        </w:rPr>
      </w:pPr>
      <w:r>
        <w:rPr>
          <w:rFonts w:ascii="Palatino Linotype" w:hAnsi="Palatino Linotype" w:cs="Arial"/>
        </w:rPr>
        <w:t xml:space="preserve">Captura de pantalla del sistema </w:t>
      </w:r>
      <w:r>
        <w:rPr>
          <w:rFonts w:ascii="Palatino Linotype" w:hAnsi="Palatino Linotype" w:cs="Arial"/>
          <w:b/>
          <w:bCs/>
        </w:rPr>
        <w:t xml:space="preserve">SAIMEX </w:t>
      </w:r>
      <w:r>
        <w:rPr>
          <w:rFonts w:ascii="Palatino Linotype" w:hAnsi="Palatino Linotype" w:cs="Arial"/>
        </w:rPr>
        <w:t xml:space="preserve">correspondiente al apartado de observaciones y/o justificación. </w:t>
      </w:r>
    </w:p>
    <w:p w14:paraId="428EBC95" w14:textId="77777777" w:rsidR="00374C84" w:rsidRPr="00374C84" w:rsidRDefault="00374C84" w:rsidP="00374C84">
      <w:pPr>
        <w:pStyle w:val="Prrafodelista"/>
        <w:spacing w:after="240" w:line="360" w:lineRule="auto"/>
        <w:ind w:left="1080"/>
        <w:jc w:val="both"/>
        <w:rPr>
          <w:rFonts w:ascii="Palatino Linotype" w:hAnsi="Palatino Linotype" w:cs="Arial"/>
          <w:b/>
          <w:bCs/>
          <w:lang w:val="es-MX"/>
        </w:rPr>
      </w:pPr>
    </w:p>
    <w:p w14:paraId="6009B198" w14:textId="77777777" w:rsidR="00374C84" w:rsidRPr="00374C84" w:rsidRDefault="00374C84" w:rsidP="00CD44E6">
      <w:pPr>
        <w:spacing w:after="240" w:line="360" w:lineRule="auto"/>
        <w:jc w:val="both"/>
        <w:rPr>
          <w:rFonts w:ascii="Palatino Linotype" w:hAnsi="Palatino Linotype" w:cs="Arial"/>
          <w:b/>
          <w:bCs/>
          <w:sz w:val="24"/>
        </w:rPr>
      </w:pPr>
    </w:p>
    <w:p w14:paraId="6DC3FD76" w14:textId="1420BDF8" w:rsidR="00CD44E6" w:rsidRPr="00CD44E6" w:rsidRDefault="00CD44E6" w:rsidP="00CD44E6">
      <w:pPr>
        <w:spacing w:after="240" w:line="360" w:lineRule="auto"/>
        <w:jc w:val="both"/>
        <w:rPr>
          <w:rFonts w:ascii="Palatino Linotype" w:hAnsi="Palatino Linotype"/>
          <w:sz w:val="24"/>
          <w:szCs w:val="24"/>
          <w:lang w:val="en-US" w:eastAsia="es-MX"/>
        </w:rPr>
      </w:pPr>
      <w:r w:rsidRPr="00374C84">
        <w:rPr>
          <w:rFonts w:ascii="Palatino Linotype" w:hAnsi="Palatino Linotype" w:cs="Arial"/>
          <w:b/>
          <w:bCs/>
          <w:sz w:val="24"/>
        </w:rPr>
        <w:t xml:space="preserve"> </w:t>
      </w:r>
      <w:r w:rsidRPr="00CD44E6">
        <w:rPr>
          <w:rFonts w:ascii="Palatino Linotype" w:hAnsi="Palatino Linotype" w:cs="Arial"/>
          <w:b/>
          <w:bCs/>
          <w:sz w:val="24"/>
          <w:lang w:val="en-US"/>
        </w:rPr>
        <w:t>04651/INFOEM/IP/RR/2025</w:t>
      </w:r>
    </w:p>
    <w:p w14:paraId="3BF54EEE" w14:textId="0F7A908A" w:rsidR="00374C84" w:rsidRPr="00374C84" w:rsidRDefault="00374C84" w:rsidP="00BB34CF">
      <w:pPr>
        <w:pStyle w:val="Prrafodelista"/>
        <w:numPr>
          <w:ilvl w:val="0"/>
          <w:numId w:val="10"/>
        </w:numPr>
        <w:spacing w:after="240" w:line="360" w:lineRule="auto"/>
        <w:jc w:val="both"/>
        <w:rPr>
          <w:rFonts w:ascii="Palatino Linotype" w:hAnsi="Palatino Linotype"/>
          <w:lang w:val="es-MX" w:eastAsia="es-MX"/>
        </w:rPr>
      </w:pPr>
      <w:r w:rsidRPr="00374C84">
        <w:rPr>
          <w:rFonts w:ascii="Palatino Linotype" w:hAnsi="Palatino Linotype"/>
          <w:b/>
          <w:bCs/>
          <w:lang w:val="es-MX" w:eastAsia="es-MX"/>
        </w:rPr>
        <w:t xml:space="preserve">“Ratificación 4651.pdf”: </w:t>
      </w:r>
      <w:r w:rsidRPr="00374C84">
        <w:rPr>
          <w:rFonts w:ascii="Palatino Linotype" w:hAnsi="Palatino Linotype" w:cs="Arial"/>
        </w:rPr>
        <w:t>Oficio sin número emitido por el titular de la unidad de transparencia, dirigido al comisionado presidente, de fecha nueve de mayo de dos mil veinticinco, refiere adjuntar oficio emitido por el servidor público habilitado estimado competente.</w:t>
      </w:r>
    </w:p>
    <w:p w14:paraId="7D5B1619" w14:textId="77777777" w:rsidR="004E0E9B" w:rsidRDefault="004E0E9B" w:rsidP="002368B2">
      <w:pPr>
        <w:pStyle w:val="Sinespaciado"/>
        <w:spacing w:line="360" w:lineRule="auto"/>
        <w:jc w:val="both"/>
        <w:rPr>
          <w:rFonts w:ascii="Palatino Linotype" w:hAnsi="Palatino Linotype" w:cs="Arial"/>
        </w:rPr>
      </w:pPr>
    </w:p>
    <w:p w14:paraId="46BC5271" w14:textId="177D9628" w:rsidR="00374C84" w:rsidRPr="003A02F8" w:rsidRDefault="00740EC4" w:rsidP="003A02F8">
      <w:pPr>
        <w:pStyle w:val="Sinespaciado"/>
        <w:spacing w:line="360" w:lineRule="auto"/>
        <w:jc w:val="both"/>
        <w:rPr>
          <w:rFonts w:ascii="Palatino Linotype" w:hAnsi="Palatino Linotype" w:cs="Arial"/>
        </w:rPr>
      </w:pPr>
      <w:r w:rsidRPr="00C95BC8">
        <w:rPr>
          <w:rFonts w:ascii="Palatino Linotype" w:hAnsi="Palatino Linotype"/>
        </w:rPr>
        <w:t>En este sentido</w:t>
      </w:r>
      <w:r w:rsidR="00374C84">
        <w:rPr>
          <w:rFonts w:ascii="Palatino Linotype" w:hAnsi="Palatino Linotype"/>
        </w:rPr>
        <w:t xml:space="preserve"> se comprende que mediante informe justificado </w:t>
      </w:r>
      <w:r w:rsidR="00374C84">
        <w:rPr>
          <w:rFonts w:ascii="Palatino Linotype" w:hAnsi="Palatino Linotype"/>
          <w:b/>
          <w:bCs/>
        </w:rPr>
        <w:t xml:space="preserve">El Sujeto Obligado </w:t>
      </w:r>
      <w:r w:rsidR="00374C84">
        <w:rPr>
          <w:rFonts w:ascii="Palatino Linotype" w:hAnsi="Palatino Linotype"/>
        </w:rPr>
        <w:t xml:space="preserve">no aportó elementos novedosos tendientes a subsanar la violación al derecho de acceso a la información pública, resultando procedente ordenar una búsqueda exhaustiva y razonable </w:t>
      </w:r>
      <w:r w:rsidR="00374C84" w:rsidRPr="003A02F8">
        <w:rPr>
          <w:rFonts w:ascii="Palatino Linotype" w:hAnsi="Palatino Linotype"/>
        </w:rPr>
        <w:t xml:space="preserve">respecto </w:t>
      </w:r>
      <w:r w:rsidR="003A02F8">
        <w:rPr>
          <w:rFonts w:ascii="Palatino Linotype" w:hAnsi="Palatino Linotype"/>
        </w:rPr>
        <w:t>del Programa</w:t>
      </w:r>
      <w:r w:rsidR="00374C84" w:rsidRPr="003A02F8">
        <w:rPr>
          <w:rFonts w:ascii="Palatino Linotype" w:hAnsi="Palatino Linotype" w:cs="Arial"/>
        </w:rPr>
        <w:t xml:space="preserve"> de trabajo del Comité de Participación Ciudadana, correspondiente a los años 2019, 2020, 2022, 2023, 2024 y 2025. </w:t>
      </w:r>
    </w:p>
    <w:p w14:paraId="53CA2EE2" w14:textId="77777777" w:rsidR="00374C84" w:rsidRPr="00374C84" w:rsidRDefault="00374C84" w:rsidP="002368B2">
      <w:pPr>
        <w:pStyle w:val="Sinespaciado"/>
        <w:spacing w:line="360" w:lineRule="auto"/>
        <w:jc w:val="both"/>
        <w:rPr>
          <w:rFonts w:ascii="Palatino Linotype" w:hAnsi="Palatino Linotype"/>
          <w:lang w:val="es-ES"/>
        </w:rPr>
      </w:pPr>
    </w:p>
    <w:p w14:paraId="43819D0C" w14:textId="5A0A006D" w:rsidR="00573B54" w:rsidRPr="00C95BC8" w:rsidRDefault="003A02F8" w:rsidP="00573B54">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D</w:t>
      </w:r>
      <w:r w:rsidR="00573B54" w:rsidRPr="00C95BC8">
        <w:rPr>
          <w:rFonts w:ascii="Palatino Linotype" w:hAnsi="Palatino Linotype"/>
          <w:b/>
          <w:sz w:val="28"/>
          <w:szCs w:val="28"/>
        </w:rPr>
        <w:t xml:space="preserve">e la Versión Pública </w:t>
      </w:r>
    </w:p>
    <w:p w14:paraId="693CB4B9" w14:textId="77777777" w:rsidR="00D66867" w:rsidRPr="007554C8" w:rsidRDefault="00D66867" w:rsidP="00D66867">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58EE0FD9" w14:textId="77777777" w:rsidR="00D66867" w:rsidRPr="007554C8" w:rsidRDefault="00D66867" w:rsidP="00D66867">
      <w:pPr>
        <w:pStyle w:val="Citas"/>
      </w:pPr>
      <w:r w:rsidRPr="007554C8">
        <w:rPr>
          <w:b/>
        </w:rPr>
        <w:t>“Artículo 3.</w:t>
      </w:r>
      <w:r w:rsidRPr="007554C8">
        <w:t xml:space="preserve"> Para los efectos de la presente Ley se entenderá por:</w:t>
      </w:r>
    </w:p>
    <w:p w14:paraId="3FE2CE3A" w14:textId="77777777" w:rsidR="00D66867" w:rsidRPr="007554C8" w:rsidRDefault="00D66867" w:rsidP="00D66867">
      <w:pPr>
        <w:pStyle w:val="Citas"/>
      </w:pPr>
      <w:r w:rsidRPr="007554C8">
        <w:t>(…)</w:t>
      </w:r>
    </w:p>
    <w:p w14:paraId="7B0E4B1A" w14:textId="77777777" w:rsidR="00D66867" w:rsidRPr="007554C8" w:rsidRDefault="00D66867" w:rsidP="00D66867">
      <w:pPr>
        <w:pStyle w:val="Citas"/>
      </w:pPr>
      <w:r w:rsidRPr="007554C8">
        <w:rPr>
          <w:b/>
        </w:rPr>
        <w:t>IX. Datos personales:</w:t>
      </w:r>
      <w:r w:rsidRPr="007554C8">
        <w:t xml:space="preserve"> La información concerniente a una persona, identificada o identificable según lo dispuesto por la Ley de Protección de Datos Personales del Estado de México; </w:t>
      </w:r>
    </w:p>
    <w:p w14:paraId="6E6421F3" w14:textId="77777777" w:rsidR="00D66867" w:rsidRPr="007554C8" w:rsidRDefault="00D66867" w:rsidP="00D66867">
      <w:pPr>
        <w:pStyle w:val="Citas"/>
      </w:pPr>
      <w:r w:rsidRPr="007554C8">
        <w:rPr>
          <w:b/>
        </w:rPr>
        <w:t>XX.</w:t>
      </w:r>
      <w:r w:rsidRPr="007554C8">
        <w:t xml:space="preserve"> </w:t>
      </w:r>
      <w:r w:rsidRPr="007554C8">
        <w:rPr>
          <w:b/>
        </w:rPr>
        <w:t>Información clasificada:</w:t>
      </w:r>
      <w:r w:rsidRPr="007554C8">
        <w:t xml:space="preserve"> Aquella considerada por la presente Ley como reservada o confidencial;</w:t>
      </w:r>
    </w:p>
    <w:p w14:paraId="12774AB6" w14:textId="77777777" w:rsidR="00D66867" w:rsidRPr="007554C8" w:rsidRDefault="00D66867" w:rsidP="00D66867">
      <w:pPr>
        <w:pStyle w:val="Citas"/>
      </w:pPr>
      <w:r w:rsidRPr="007554C8">
        <w:rPr>
          <w:b/>
        </w:rPr>
        <w:t>XXI.</w:t>
      </w:r>
      <w:r w:rsidRPr="007554C8">
        <w:t xml:space="preserve"> </w:t>
      </w:r>
      <w:r w:rsidRPr="007554C8">
        <w:rPr>
          <w:b/>
        </w:rPr>
        <w:t>Información confidencial:</w:t>
      </w:r>
      <w:r w:rsidRPr="007554C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79DD18" w14:textId="77777777" w:rsidR="00D66867" w:rsidRPr="007554C8" w:rsidRDefault="00D66867" w:rsidP="00D66867">
      <w:pPr>
        <w:pStyle w:val="Citas"/>
        <w:rPr>
          <w:bCs/>
        </w:rPr>
      </w:pPr>
      <w:r w:rsidRPr="007554C8">
        <w:rPr>
          <w:bCs/>
        </w:rPr>
        <w:t>(…)</w:t>
      </w:r>
    </w:p>
    <w:p w14:paraId="2F23A54E" w14:textId="77777777" w:rsidR="00D66867" w:rsidRPr="007554C8" w:rsidRDefault="00D66867" w:rsidP="00D66867">
      <w:pPr>
        <w:pStyle w:val="Citas"/>
      </w:pPr>
      <w:r w:rsidRPr="007554C8">
        <w:rPr>
          <w:b/>
        </w:rPr>
        <w:t>XLV.</w:t>
      </w:r>
      <w:r w:rsidRPr="007554C8">
        <w:t xml:space="preserve"> </w:t>
      </w:r>
      <w:r w:rsidRPr="007554C8">
        <w:rPr>
          <w:b/>
        </w:rPr>
        <w:t>Versión pública:</w:t>
      </w:r>
      <w:r w:rsidRPr="007554C8">
        <w:t xml:space="preserve"> Documento en el que se elimine, suprime o borra la información clasificada como reservada o confidencial para permitir su acceso.</w:t>
      </w:r>
    </w:p>
    <w:p w14:paraId="05897509" w14:textId="77777777" w:rsidR="00D66867" w:rsidRPr="007554C8" w:rsidRDefault="00D66867" w:rsidP="00D66867">
      <w:pPr>
        <w:pStyle w:val="Citas"/>
      </w:pPr>
      <w:r w:rsidRPr="007554C8">
        <w:t>(…)</w:t>
      </w:r>
    </w:p>
    <w:p w14:paraId="055B89A1" w14:textId="77777777" w:rsidR="00D66867" w:rsidRPr="007554C8" w:rsidRDefault="00D66867" w:rsidP="00D66867">
      <w:pPr>
        <w:pStyle w:val="Citas"/>
      </w:pPr>
      <w:r w:rsidRPr="007554C8">
        <w:rPr>
          <w:b/>
        </w:rPr>
        <w:lastRenderedPageBreak/>
        <w:t xml:space="preserve">Artículo 91. </w:t>
      </w:r>
      <w:r w:rsidRPr="007554C8">
        <w:t>El acceso a la información pública será restringido excepcionalmente, cuando ésta sea clasificada como reservada o confidencial.</w:t>
      </w:r>
    </w:p>
    <w:p w14:paraId="23BB912C" w14:textId="77777777" w:rsidR="00D66867" w:rsidRPr="007554C8" w:rsidRDefault="00D66867" w:rsidP="00D66867">
      <w:pPr>
        <w:pStyle w:val="Citas"/>
      </w:pPr>
      <w:r w:rsidRPr="007554C8">
        <w:rPr>
          <w:b/>
        </w:rPr>
        <w:t>Artículo 132.</w:t>
      </w:r>
      <w:r w:rsidRPr="007554C8">
        <w:t xml:space="preserve"> </w:t>
      </w:r>
      <w:r w:rsidRPr="007554C8">
        <w:rPr>
          <w:u w:val="single"/>
        </w:rPr>
        <w:t>La clasificación de la información se llevará a cabo en el momento en que</w:t>
      </w:r>
      <w:r w:rsidRPr="007554C8">
        <w:t>:</w:t>
      </w:r>
    </w:p>
    <w:p w14:paraId="6DBD1ADA" w14:textId="77777777" w:rsidR="00D66867" w:rsidRPr="007554C8" w:rsidRDefault="00D66867" w:rsidP="00D66867">
      <w:pPr>
        <w:pStyle w:val="Citas"/>
      </w:pPr>
      <w:r w:rsidRPr="007554C8">
        <w:rPr>
          <w:b/>
        </w:rPr>
        <w:t>I.</w:t>
      </w:r>
      <w:r w:rsidRPr="007554C8">
        <w:t xml:space="preserve"> Se reciba una solicitud de acceso a la información;</w:t>
      </w:r>
    </w:p>
    <w:p w14:paraId="0ABBFD2F" w14:textId="77777777" w:rsidR="00D66867" w:rsidRPr="007554C8" w:rsidRDefault="00D66867" w:rsidP="00D66867">
      <w:pPr>
        <w:pStyle w:val="Citas"/>
      </w:pPr>
      <w:r w:rsidRPr="007554C8">
        <w:rPr>
          <w:b/>
        </w:rPr>
        <w:t>II.</w:t>
      </w:r>
      <w:r w:rsidRPr="007554C8">
        <w:t xml:space="preserve"> </w:t>
      </w:r>
      <w:r w:rsidRPr="007554C8">
        <w:rPr>
          <w:u w:val="single"/>
        </w:rPr>
        <w:t>Se determine mediante resolución de autoridad competente; o</w:t>
      </w:r>
    </w:p>
    <w:p w14:paraId="68EC9B69" w14:textId="77777777" w:rsidR="00D66867" w:rsidRPr="007554C8" w:rsidRDefault="00D66867" w:rsidP="00D66867">
      <w:pPr>
        <w:pStyle w:val="Citas"/>
        <w:rPr>
          <w:u w:val="single"/>
        </w:rPr>
      </w:pPr>
      <w:r w:rsidRPr="007554C8">
        <w:rPr>
          <w:b/>
        </w:rPr>
        <w:t>III.</w:t>
      </w:r>
      <w:r w:rsidRPr="007554C8">
        <w:t xml:space="preserve"> </w:t>
      </w:r>
      <w:r w:rsidRPr="007554C8">
        <w:rPr>
          <w:u w:val="single"/>
        </w:rPr>
        <w:t>Se generen versiones públicas para dar cumplimiento a las obligaciones de transparencia previstas en esta Ley.</w:t>
      </w:r>
    </w:p>
    <w:p w14:paraId="5812F2D8" w14:textId="77777777" w:rsidR="00D66867" w:rsidRPr="007554C8" w:rsidRDefault="00D66867" w:rsidP="00D66867">
      <w:pPr>
        <w:pStyle w:val="Citas"/>
        <w:rPr>
          <w:b/>
          <w:bCs/>
        </w:rPr>
      </w:pPr>
      <w:r w:rsidRPr="007554C8">
        <w:t xml:space="preserve">(…)” </w:t>
      </w:r>
      <w:r w:rsidRPr="007554C8">
        <w:rPr>
          <w:b/>
          <w:bCs/>
        </w:rPr>
        <w:t xml:space="preserve"> (Sic)</w:t>
      </w:r>
    </w:p>
    <w:p w14:paraId="69FB314B" w14:textId="77777777" w:rsidR="00D66867" w:rsidRPr="007554C8" w:rsidRDefault="00D66867" w:rsidP="00D66867">
      <w:pPr>
        <w:rPr>
          <w:rFonts w:eastAsia="Palatino Linotype" w:cs="Palatino Linotype"/>
          <w:i/>
          <w:szCs w:val="24"/>
        </w:rPr>
      </w:pPr>
    </w:p>
    <w:p w14:paraId="649EE881" w14:textId="77777777" w:rsidR="00D66867" w:rsidRPr="007554C8" w:rsidRDefault="00D66867" w:rsidP="00D66867">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4A8A09" w14:textId="77777777" w:rsidR="00D66867" w:rsidRPr="007554C8" w:rsidRDefault="00D66867" w:rsidP="00D66867">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 xml:space="preserve">Por otro lado, los </w:t>
      </w:r>
      <w:r w:rsidRPr="007554C8">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7554C8">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7554C8">
        <w:rPr>
          <w:rFonts w:ascii="Palatino Linotype" w:eastAsia="Palatino Linotype" w:hAnsi="Palatino Linotype" w:cs="Palatino Linotype"/>
          <w:sz w:val="24"/>
          <w:szCs w:val="24"/>
        </w:rPr>
        <w:lastRenderedPageBreak/>
        <w:t>información que posean, desclasificarán y generarán, en su caso, versiones públicas de expedientes o documentos que contengan partes o secciones clasificadas.</w:t>
      </w:r>
    </w:p>
    <w:p w14:paraId="299E47B3" w14:textId="77777777" w:rsidR="00D66867" w:rsidRPr="007554C8" w:rsidRDefault="00D66867" w:rsidP="00D66867">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38315BFE" w14:textId="77777777" w:rsidR="00D66867" w:rsidRPr="007554C8" w:rsidRDefault="00D66867" w:rsidP="00D66867">
      <w:pPr>
        <w:pStyle w:val="Citas"/>
      </w:pPr>
      <w:r w:rsidRPr="007554C8">
        <w:rPr>
          <w:b/>
        </w:rPr>
        <w:t>“Quincuagésimo sexto.</w:t>
      </w:r>
      <w:r w:rsidRPr="007554C8">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A3016E" w14:textId="77777777" w:rsidR="00D66867" w:rsidRPr="007554C8" w:rsidRDefault="00D66867" w:rsidP="00D66867">
      <w:pPr>
        <w:pStyle w:val="Citas"/>
      </w:pPr>
      <w:r w:rsidRPr="007554C8">
        <w:rPr>
          <w:b/>
        </w:rPr>
        <w:t>Quincuagésimo séptimo.</w:t>
      </w:r>
      <w:r w:rsidRPr="007554C8">
        <w:t xml:space="preserve"> Se considera, en principio, como información pública y no podrá omitirse de las versiones públicas la siguiente:</w:t>
      </w:r>
    </w:p>
    <w:p w14:paraId="007AB0DB" w14:textId="77777777" w:rsidR="00D66867" w:rsidRPr="007554C8" w:rsidRDefault="00D66867" w:rsidP="00D66867">
      <w:pPr>
        <w:pStyle w:val="Citas"/>
      </w:pPr>
      <w:r w:rsidRPr="007554C8">
        <w:t xml:space="preserve">I. La relativa a las Obligaciones de Transparencia que contempla el Título V de la Ley General y las demás disposiciones legales aplicables; </w:t>
      </w:r>
    </w:p>
    <w:p w14:paraId="7DDF7781" w14:textId="77777777" w:rsidR="00D66867" w:rsidRPr="007554C8" w:rsidRDefault="00D66867" w:rsidP="00D66867">
      <w:pPr>
        <w:pStyle w:val="Citas"/>
      </w:pPr>
      <w:r w:rsidRPr="007554C8">
        <w:t xml:space="preserve">II. El nombre de los integrantes de los sujetos obligados en los documentos, y sus firmas autógrafas o digitales, cuando sean utilizados en el ejercicio de las facultades conferidas para el desempeño del servicio público, y </w:t>
      </w:r>
    </w:p>
    <w:p w14:paraId="00F887AE" w14:textId="77777777" w:rsidR="00D66867" w:rsidRPr="007554C8" w:rsidRDefault="00D66867" w:rsidP="00D66867">
      <w:pPr>
        <w:pStyle w:val="Citas"/>
      </w:pPr>
      <w:r w:rsidRPr="007554C8">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979C7F2" w14:textId="77777777" w:rsidR="00D66867" w:rsidRPr="007554C8" w:rsidRDefault="00D66867" w:rsidP="00D66867">
      <w:pPr>
        <w:pStyle w:val="Citas"/>
      </w:pPr>
      <w:r w:rsidRPr="007554C8">
        <w:t xml:space="preserve">Lo anterior, siempre y cuando no se acredite alguna causal de clasificación, prevista en las leyes o en los tratados internacionales suscritos por el Estado mexicano. </w:t>
      </w:r>
    </w:p>
    <w:p w14:paraId="2FF86F6D" w14:textId="77777777" w:rsidR="00D66867" w:rsidRPr="007554C8" w:rsidRDefault="00D66867" w:rsidP="00D66867">
      <w:pPr>
        <w:pStyle w:val="Citas"/>
        <w:rPr>
          <w:b/>
          <w:bCs/>
        </w:rPr>
      </w:pPr>
      <w:r w:rsidRPr="007554C8">
        <w:rPr>
          <w:b/>
        </w:rPr>
        <w:lastRenderedPageBreak/>
        <w:t>Quincuagésimo octavo.</w:t>
      </w:r>
      <w:r w:rsidRPr="007554C8">
        <w:t xml:space="preserve"> Los sujetos obligados garantizarán que los sistemas o medios empleados para eliminar la información en las versiones públicas sean irreversibles, de tal forma que no permitan la recuperación o visualización de la misma.” </w:t>
      </w:r>
      <w:r w:rsidRPr="007554C8">
        <w:rPr>
          <w:b/>
          <w:bCs/>
        </w:rPr>
        <w:t>(Sic)</w:t>
      </w:r>
    </w:p>
    <w:p w14:paraId="68D765BD" w14:textId="77777777" w:rsidR="00D66867" w:rsidRPr="007554C8" w:rsidRDefault="00D66867" w:rsidP="00D66867">
      <w:pPr>
        <w:pStyle w:val="Citas"/>
      </w:pPr>
    </w:p>
    <w:p w14:paraId="2A66E5E5" w14:textId="77777777" w:rsidR="00D66867" w:rsidRPr="007554C8" w:rsidRDefault="00D66867" w:rsidP="00D66867">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88E3AB0" w14:textId="77777777" w:rsidR="00D66867" w:rsidRPr="007554C8" w:rsidRDefault="00D66867" w:rsidP="00D66867">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7554C8">
        <w:rPr>
          <w:rFonts w:ascii="Palatino Linotype" w:eastAsia="Palatino Linotype" w:hAnsi="Palatino Linotype" w:cs="Palatino Linotype"/>
          <w:b/>
          <w:bCs/>
          <w:sz w:val="24"/>
          <w:szCs w:val="24"/>
        </w:rPr>
        <w:t>SAIMEX.</w:t>
      </w:r>
    </w:p>
    <w:p w14:paraId="136E4A22" w14:textId="77777777" w:rsidR="00D66867" w:rsidRPr="007554C8" w:rsidRDefault="00D66867" w:rsidP="00D6686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554C8">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91EA5D0" w14:textId="77777777" w:rsidR="00D66867" w:rsidRDefault="00D66867" w:rsidP="00D66867">
      <w:pPr>
        <w:spacing w:after="0" w:line="360" w:lineRule="auto"/>
        <w:ind w:right="51"/>
        <w:jc w:val="both"/>
        <w:rPr>
          <w:rFonts w:ascii="Palatino Linotype" w:hAnsi="Palatino Linotype" w:cs="Arial"/>
          <w:sz w:val="24"/>
          <w:szCs w:val="24"/>
        </w:rPr>
      </w:pPr>
      <w:r w:rsidRPr="007554C8">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554C8">
        <w:rPr>
          <w:rFonts w:ascii="Palatino Linotype" w:hAnsi="Palatino Linotype" w:cs="Arial"/>
          <w:b/>
          <w:sz w:val="24"/>
          <w:szCs w:val="24"/>
        </w:rPr>
        <w:t>LINEAMIENTOS GENERALES EN MATERIA DE CLASIFICACIÓN Y DESCLASIFICACIÓN DE LA INFORMACIÓN, ASÍ COMO PARA LA ELABORACIÓN DE VERSIONES PÚBLICAS,</w:t>
      </w:r>
      <w:r w:rsidRPr="007554C8">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r w:rsidRPr="001571EB">
        <w:rPr>
          <w:rFonts w:ascii="Palatino Linotype" w:hAnsi="Palatino Linotype" w:cs="Arial"/>
          <w:sz w:val="24"/>
          <w:szCs w:val="24"/>
        </w:rPr>
        <w:t xml:space="preserve"> </w:t>
      </w:r>
    </w:p>
    <w:p w14:paraId="4C8E52FE" w14:textId="77777777" w:rsidR="00D66867" w:rsidRPr="00C95BC8" w:rsidRDefault="00D66867" w:rsidP="00573B54">
      <w:pPr>
        <w:spacing w:after="0" w:line="360" w:lineRule="auto"/>
        <w:ind w:right="51"/>
        <w:jc w:val="both"/>
        <w:rPr>
          <w:rFonts w:ascii="Palatino Linotype" w:hAnsi="Palatino Linotype" w:cs="Arial"/>
          <w:sz w:val="24"/>
          <w:szCs w:val="24"/>
        </w:rPr>
      </w:pPr>
    </w:p>
    <w:p w14:paraId="5C9FF7F6" w14:textId="657CDAE1" w:rsidR="003A02F8" w:rsidRPr="003A02F8" w:rsidRDefault="00B04B37" w:rsidP="00B04B37">
      <w:pPr>
        <w:spacing w:after="0" w:line="360" w:lineRule="auto"/>
        <w:jc w:val="both"/>
        <w:rPr>
          <w:rFonts w:ascii="Palatino Linotype" w:eastAsia="Times New Roman" w:hAnsi="Palatino Linotype" w:cs="Arial"/>
          <w:sz w:val="24"/>
          <w:szCs w:val="24"/>
          <w:lang w:eastAsia="es-ES"/>
        </w:rPr>
      </w:pPr>
      <w:r w:rsidRPr="00C95B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C95BC8">
        <w:rPr>
          <w:rFonts w:ascii="Palatino Linotype" w:eastAsia="Times New Roman" w:hAnsi="Palatino Linotype" w:cs="Times New Roman"/>
          <w:b/>
          <w:bCs/>
          <w:sz w:val="24"/>
          <w:szCs w:val="24"/>
          <w:lang w:eastAsia="es-ES"/>
        </w:rPr>
        <w:t>El</w:t>
      </w:r>
      <w:r w:rsidRPr="00C95BC8">
        <w:rPr>
          <w:rFonts w:ascii="Palatino Linotype" w:eastAsia="Times New Roman" w:hAnsi="Palatino Linotype" w:cs="Times New Roman"/>
          <w:b/>
          <w:sz w:val="24"/>
          <w:szCs w:val="24"/>
          <w:lang w:eastAsia="es-ES"/>
        </w:rPr>
        <w:t xml:space="preserve"> Recurrente</w:t>
      </w:r>
      <w:r w:rsidRPr="00C95BC8">
        <w:rPr>
          <w:rFonts w:ascii="Palatino Linotype" w:eastAsia="Times New Roman" w:hAnsi="Palatino Linotype" w:cs="Times New Roman"/>
          <w:sz w:val="24"/>
          <w:szCs w:val="24"/>
          <w:lang w:eastAsia="es-ES"/>
        </w:rPr>
        <w:t xml:space="preserve"> en su medio de impugnación que fue materia de estudio, por ello </w:t>
      </w:r>
      <w:r w:rsidRPr="00C95BC8">
        <w:rPr>
          <w:rFonts w:ascii="Palatino Linotype" w:eastAsia="Times New Roman" w:hAnsi="Palatino Linotype" w:cs="Arial"/>
          <w:sz w:val="24"/>
          <w:szCs w:val="24"/>
          <w:lang w:eastAsia="es-ES"/>
        </w:rPr>
        <w:t>con fundamento en la</w:t>
      </w:r>
      <w:r w:rsidRPr="00C95BC8">
        <w:rPr>
          <w:rFonts w:ascii="Palatino Linotype" w:eastAsia="Times New Roman" w:hAnsi="Palatino Linotype" w:cs="Arial"/>
          <w:b/>
          <w:sz w:val="24"/>
          <w:szCs w:val="24"/>
          <w:lang w:eastAsia="es-ES"/>
        </w:rPr>
        <w:t xml:space="preserve"> </w:t>
      </w:r>
      <w:r w:rsidRPr="00C95BC8">
        <w:rPr>
          <w:rFonts w:ascii="Palatino Linotype" w:eastAsia="Times New Roman" w:hAnsi="Palatino Linotype" w:cs="Arial"/>
          <w:b/>
          <w:bCs/>
          <w:i/>
          <w:sz w:val="24"/>
          <w:szCs w:val="24"/>
          <w:lang w:eastAsia="es-ES"/>
        </w:rPr>
        <w:t>primera hipótesis</w:t>
      </w:r>
      <w:r w:rsidRPr="00C95BC8">
        <w:rPr>
          <w:rFonts w:ascii="Palatino Linotype" w:eastAsia="Times New Roman" w:hAnsi="Palatino Linotype" w:cs="Arial"/>
          <w:b/>
          <w:sz w:val="24"/>
          <w:szCs w:val="24"/>
          <w:lang w:eastAsia="es-ES"/>
        </w:rPr>
        <w:t xml:space="preserve"> </w:t>
      </w:r>
      <w:r w:rsidRPr="00C95BC8">
        <w:rPr>
          <w:rFonts w:ascii="Palatino Linotype" w:eastAsia="Times New Roman" w:hAnsi="Palatino Linotype" w:cs="Arial"/>
          <w:sz w:val="24"/>
          <w:szCs w:val="24"/>
          <w:lang w:eastAsia="es-ES"/>
        </w:rPr>
        <w:t>de la fracción</w:t>
      </w:r>
      <w:r w:rsidRPr="00C95BC8">
        <w:rPr>
          <w:rFonts w:ascii="Palatino Linotype" w:eastAsia="Times New Roman" w:hAnsi="Palatino Linotype" w:cs="Arial"/>
          <w:b/>
          <w:sz w:val="24"/>
          <w:szCs w:val="24"/>
          <w:lang w:eastAsia="es-ES"/>
        </w:rPr>
        <w:t xml:space="preserve"> </w:t>
      </w:r>
      <w:r w:rsidRPr="00C95BC8">
        <w:rPr>
          <w:rFonts w:ascii="Palatino Linotype" w:eastAsia="Times New Roman" w:hAnsi="Palatino Linotype" w:cs="Arial"/>
          <w:sz w:val="24"/>
          <w:szCs w:val="24"/>
          <w:lang w:eastAsia="es-ES"/>
        </w:rPr>
        <w:t>III, del artículo 186,</w:t>
      </w:r>
      <w:r w:rsidRPr="00C95BC8">
        <w:rPr>
          <w:rFonts w:ascii="Palatino Linotype" w:eastAsia="Times New Roman" w:hAnsi="Palatino Linotype" w:cs="Arial"/>
          <w:b/>
          <w:sz w:val="24"/>
          <w:szCs w:val="24"/>
          <w:lang w:eastAsia="es-ES"/>
        </w:rPr>
        <w:t xml:space="preserve"> </w:t>
      </w:r>
      <w:r w:rsidRPr="00C95B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C95BC8">
        <w:rPr>
          <w:rFonts w:ascii="Palatino Linotype" w:eastAsia="Times New Roman" w:hAnsi="Palatino Linotype" w:cs="Arial"/>
          <w:b/>
          <w:sz w:val="24"/>
          <w:szCs w:val="24"/>
          <w:lang w:eastAsia="es-ES"/>
        </w:rPr>
        <w:t>REVOCA</w:t>
      </w:r>
      <w:r w:rsidR="00D66867">
        <w:rPr>
          <w:rFonts w:ascii="Palatino Linotype" w:eastAsia="Times New Roman" w:hAnsi="Palatino Linotype" w:cs="Arial"/>
          <w:b/>
          <w:sz w:val="24"/>
          <w:szCs w:val="24"/>
          <w:lang w:eastAsia="es-ES"/>
        </w:rPr>
        <w:t xml:space="preserve">N </w:t>
      </w:r>
      <w:r w:rsidR="00D66867">
        <w:rPr>
          <w:rFonts w:ascii="Palatino Linotype" w:eastAsia="Times New Roman" w:hAnsi="Palatino Linotype" w:cs="Arial"/>
          <w:bCs/>
          <w:sz w:val="24"/>
          <w:szCs w:val="24"/>
          <w:lang w:eastAsia="es-ES"/>
        </w:rPr>
        <w:t>las respuestas a las solicitudes de información número</w:t>
      </w:r>
      <w:r w:rsidR="003A02F8">
        <w:rPr>
          <w:rFonts w:ascii="Palatino Linotype" w:eastAsia="Times New Roman" w:hAnsi="Palatino Linotype" w:cs="Arial"/>
          <w:bCs/>
          <w:sz w:val="24"/>
          <w:szCs w:val="24"/>
          <w:lang w:eastAsia="es-ES"/>
        </w:rPr>
        <w:t xml:space="preserve">s </w:t>
      </w:r>
      <w:r w:rsidR="003A02F8" w:rsidRPr="004B4F80">
        <w:rPr>
          <w:rFonts w:ascii="Palatino Linotype" w:hAnsi="Palatino Linotype" w:cs="Arial"/>
          <w:b/>
          <w:bCs/>
          <w:sz w:val="24"/>
        </w:rPr>
        <w:t>01354/TOLUCA/IP/2025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01351/TOLUCA/IP/2025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01352/TOLUCA/IP/2025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01356/TOLUCA/IP/2025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01358/TOLUCA/IP/2025</w:t>
      </w:r>
      <w:r w:rsidR="003A02F8">
        <w:rPr>
          <w:rFonts w:ascii="Palatino Linotype" w:hAnsi="Palatino Linotype" w:cs="Arial"/>
          <w:b/>
          <w:bCs/>
          <w:sz w:val="24"/>
        </w:rPr>
        <w:t xml:space="preserve"> y </w:t>
      </w:r>
      <w:r w:rsidR="003A02F8" w:rsidRPr="004B4F80">
        <w:rPr>
          <w:rFonts w:ascii="Palatino Linotype" w:hAnsi="Palatino Linotype" w:cs="Arial"/>
          <w:b/>
          <w:bCs/>
          <w:sz w:val="24"/>
        </w:rPr>
        <w:t>01357//TOLUCA/IP/2025</w:t>
      </w:r>
      <w:r w:rsidR="003A02F8">
        <w:rPr>
          <w:rFonts w:ascii="Palatino Linotype" w:hAnsi="Palatino Linotype" w:cs="Arial"/>
          <w:b/>
          <w:bCs/>
          <w:sz w:val="24"/>
        </w:rPr>
        <w:t xml:space="preserve">, </w:t>
      </w:r>
      <w:r w:rsidR="003A02F8">
        <w:rPr>
          <w:rFonts w:ascii="Palatino Linotype" w:hAnsi="Palatino Linotype" w:cs="Arial"/>
          <w:sz w:val="24"/>
        </w:rPr>
        <w:t xml:space="preserve">que han sido materia del presente fallo. </w:t>
      </w:r>
    </w:p>
    <w:p w14:paraId="7DD6F828" w14:textId="77777777" w:rsidR="003A02F8" w:rsidRDefault="003A02F8" w:rsidP="00B04B37">
      <w:pPr>
        <w:spacing w:after="0" w:line="360" w:lineRule="auto"/>
        <w:jc w:val="both"/>
        <w:rPr>
          <w:rFonts w:ascii="Palatino Linotype" w:eastAsia="Times New Roman" w:hAnsi="Palatino Linotype" w:cs="Arial"/>
          <w:bCs/>
          <w:sz w:val="24"/>
          <w:szCs w:val="24"/>
          <w:lang w:eastAsia="es-ES"/>
        </w:rPr>
      </w:pPr>
    </w:p>
    <w:p w14:paraId="00814E1A" w14:textId="77777777" w:rsidR="00EB34FD" w:rsidRPr="00D66867" w:rsidRDefault="00EB34FD" w:rsidP="00B04B37">
      <w:pPr>
        <w:spacing w:after="0" w:line="360" w:lineRule="auto"/>
        <w:jc w:val="both"/>
        <w:rPr>
          <w:rFonts w:ascii="Palatino Linotype" w:eastAsia="Times New Roman" w:hAnsi="Palatino Linotype" w:cs="Arial"/>
          <w:sz w:val="24"/>
          <w:szCs w:val="24"/>
          <w:lang w:eastAsia="es-ES"/>
        </w:rPr>
      </w:pPr>
    </w:p>
    <w:p w14:paraId="14C04863" w14:textId="77777777" w:rsidR="00B04B37" w:rsidRPr="00C95BC8" w:rsidRDefault="00B04B37" w:rsidP="00B04B37">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Por lo antes expuesto y fundado es de resolverse y,</w:t>
      </w:r>
    </w:p>
    <w:p w14:paraId="06BF7DBF" w14:textId="77777777" w:rsidR="00B04B37" w:rsidRPr="00C95BC8" w:rsidRDefault="00B04B37" w:rsidP="00B04B37">
      <w:pPr>
        <w:spacing w:before="240" w:after="240" w:line="360" w:lineRule="auto"/>
        <w:jc w:val="center"/>
        <w:rPr>
          <w:rFonts w:ascii="Palatino Linotype" w:hAnsi="Palatino Linotype"/>
          <w:b/>
          <w:spacing w:val="60"/>
          <w:sz w:val="24"/>
          <w:szCs w:val="24"/>
        </w:rPr>
      </w:pPr>
      <w:r w:rsidRPr="00C95BC8">
        <w:rPr>
          <w:rFonts w:ascii="Palatino Linotype" w:hAnsi="Palatino Linotype"/>
          <w:b/>
          <w:spacing w:val="60"/>
          <w:sz w:val="24"/>
          <w:szCs w:val="24"/>
        </w:rPr>
        <w:lastRenderedPageBreak/>
        <w:t>S E RESUELVE</w:t>
      </w:r>
    </w:p>
    <w:p w14:paraId="7B47C107" w14:textId="49D3CB42" w:rsidR="00B04B37" w:rsidRPr="00C95BC8" w:rsidRDefault="00B04B37" w:rsidP="00B04B37">
      <w:pPr>
        <w:spacing w:before="240" w:line="360" w:lineRule="auto"/>
        <w:jc w:val="both"/>
        <w:rPr>
          <w:rFonts w:ascii="Palatino Linotype" w:hAnsi="Palatino Linotype" w:cs="Arial"/>
          <w:sz w:val="24"/>
          <w:szCs w:val="24"/>
        </w:rPr>
      </w:pPr>
      <w:r w:rsidRPr="00C95BC8">
        <w:rPr>
          <w:rFonts w:ascii="Palatino Linotype" w:hAnsi="Palatino Linotype" w:cs="Arial"/>
          <w:b/>
          <w:sz w:val="28"/>
          <w:szCs w:val="28"/>
        </w:rPr>
        <w:t>PRIMERO.</w:t>
      </w:r>
      <w:r w:rsidRPr="00C95BC8">
        <w:rPr>
          <w:rFonts w:ascii="Palatino Linotype" w:hAnsi="Palatino Linotype" w:cs="Arial"/>
          <w:sz w:val="24"/>
          <w:szCs w:val="24"/>
        </w:rPr>
        <w:t xml:space="preserve"> Se </w:t>
      </w:r>
      <w:r w:rsidRPr="00C95BC8">
        <w:rPr>
          <w:rFonts w:ascii="Palatino Linotype" w:hAnsi="Palatino Linotype" w:cs="Arial"/>
          <w:b/>
          <w:sz w:val="24"/>
          <w:szCs w:val="24"/>
        </w:rPr>
        <w:t>REVOCA</w:t>
      </w:r>
      <w:r w:rsidR="00D66867">
        <w:rPr>
          <w:rFonts w:ascii="Palatino Linotype" w:hAnsi="Palatino Linotype" w:cs="Arial"/>
          <w:b/>
          <w:sz w:val="24"/>
          <w:szCs w:val="24"/>
        </w:rPr>
        <w:t xml:space="preserve">N </w:t>
      </w:r>
      <w:r w:rsidR="00D66867">
        <w:rPr>
          <w:rFonts w:ascii="Palatino Linotype" w:hAnsi="Palatino Linotype" w:cs="Arial"/>
          <w:bCs/>
          <w:sz w:val="24"/>
          <w:szCs w:val="24"/>
        </w:rPr>
        <w:t xml:space="preserve">las respuestas entregadas por </w:t>
      </w:r>
      <w:r w:rsidR="00D66867">
        <w:rPr>
          <w:rFonts w:ascii="Palatino Linotype" w:hAnsi="Palatino Linotype" w:cs="Arial"/>
          <w:b/>
          <w:sz w:val="24"/>
          <w:szCs w:val="24"/>
        </w:rPr>
        <w:t xml:space="preserve">El Sujeto Obligado, </w:t>
      </w:r>
      <w:r w:rsidR="00D66867">
        <w:rPr>
          <w:rFonts w:ascii="Palatino Linotype" w:hAnsi="Palatino Linotype" w:cs="Arial"/>
          <w:bCs/>
          <w:sz w:val="24"/>
          <w:szCs w:val="24"/>
        </w:rPr>
        <w:t xml:space="preserve">a las solicitudes de información números </w:t>
      </w:r>
      <w:r w:rsidR="003A02F8" w:rsidRPr="004B4F80">
        <w:rPr>
          <w:rFonts w:ascii="Palatino Linotype" w:hAnsi="Palatino Linotype" w:cs="Arial"/>
          <w:b/>
          <w:bCs/>
          <w:sz w:val="24"/>
        </w:rPr>
        <w:t>01354/TOLUCA/IP/2025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01351/TOLUCA/IP/2025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01352/TOLUCA/IP/2025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01356/TOLUCA/IP/2025</w:t>
      </w:r>
      <w:r w:rsidR="003A02F8">
        <w:rPr>
          <w:rFonts w:ascii="Palatino Linotype" w:hAnsi="Palatino Linotype" w:cs="Arial"/>
          <w:b/>
          <w:bCs/>
          <w:sz w:val="24"/>
        </w:rPr>
        <w:t xml:space="preserve">, </w:t>
      </w:r>
      <w:r w:rsidR="003A02F8" w:rsidRPr="004B4F80">
        <w:rPr>
          <w:rFonts w:ascii="Palatino Linotype" w:hAnsi="Palatino Linotype" w:cs="Arial"/>
          <w:b/>
          <w:bCs/>
          <w:sz w:val="24"/>
        </w:rPr>
        <w:t>01358/TOLUCA/IP/2025</w:t>
      </w:r>
      <w:r w:rsidR="003A02F8">
        <w:rPr>
          <w:rFonts w:ascii="Palatino Linotype" w:hAnsi="Palatino Linotype" w:cs="Arial"/>
          <w:b/>
          <w:bCs/>
          <w:sz w:val="24"/>
        </w:rPr>
        <w:t xml:space="preserve"> y </w:t>
      </w:r>
      <w:r w:rsidR="003A02F8" w:rsidRPr="004B4F80">
        <w:rPr>
          <w:rFonts w:ascii="Palatino Linotype" w:hAnsi="Palatino Linotype" w:cs="Arial"/>
          <w:b/>
          <w:bCs/>
          <w:sz w:val="24"/>
        </w:rPr>
        <w:t>01357//TOLUCA/IP/2025</w:t>
      </w:r>
      <w:r w:rsidR="003A02F8">
        <w:rPr>
          <w:rFonts w:ascii="Palatino Linotype" w:hAnsi="Palatino Linotype" w:cs="Arial"/>
          <w:b/>
          <w:bCs/>
          <w:sz w:val="24"/>
        </w:rPr>
        <w:t xml:space="preserve">, </w:t>
      </w:r>
      <w:r w:rsidR="00D66867">
        <w:rPr>
          <w:rFonts w:ascii="Palatino Linotype" w:hAnsi="Palatino Linotype" w:cs="Arial"/>
          <w:sz w:val="24"/>
        </w:rPr>
        <w:t xml:space="preserve">por resultar fundados los </w:t>
      </w:r>
      <w:r w:rsidRPr="00C95BC8">
        <w:rPr>
          <w:rFonts w:ascii="Palatino Linotype" w:hAnsi="Palatino Linotype" w:cs="Arial"/>
          <w:sz w:val="24"/>
          <w:szCs w:val="24"/>
        </w:rPr>
        <w:t xml:space="preserve">motivos de inconformidad que arguye </w:t>
      </w:r>
      <w:r w:rsidRPr="00C95BC8">
        <w:rPr>
          <w:rFonts w:ascii="Palatino Linotype" w:hAnsi="Palatino Linotype" w:cs="Arial"/>
          <w:b/>
          <w:sz w:val="24"/>
          <w:szCs w:val="24"/>
        </w:rPr>
        <w:t xml:space="preserve">EL RECURRENTE, </w:t>
      </w:r>
      <w:r w:rsidRPr="00C95BC8">
        <w:rPr>
          <w:rFonts w:ascii="Palatino Linotype" w:hAnsi="Palatino Linotype" w:cs="Arial"/>
          <w:sz w:val="24"/>
          <w:szCs w:val="24"/>
        </w:rPr>
        <w:t xml:space="preserve">en términos del considerando </w:t>
      </w:r>
      <w:r w:rsidRPr="00C95BC8">
        <w:rPr>
          <w:rFonts w:ascii="Palatino Linotype" w:hAnsi="Palatino Linotype" w:cs="Arial"/>
          <w:b/>
          <w:sz w:val="24"/>
          <w:szCs w:val="24"/>
        </w:rPr>
        <w:t xml:space="preserve">CUARTO </w:t>
      </w:r>
      <w:r w:rsidRPr="00C95BC8">
        <w:rPr>
          <w:rFonts w:ascii="Palatino Linotype" w:hAnsi="Palatino Linotype" w:cs="Arial"/>
          <w:sz w:val="24"/>
          <w:szCs w:val="24"/>
        </w:rPr>
        <w:t xml:space="preserve">de la presente resolución. </w:t>
      </w:r>
    </w:p>
    <w:p w14:paraId="0AC53609" w14:textId="77777777" w:rsidR="00B04B37" w:rsidRPr="00C95BC8" w:rsidRDefault="00B04B37" w:rsidP="00B04B37">
      <w:pPr>
        <w:autoSpaceDE w:val="0"/>
        <w:autoSpaceDN w:val="0"/>
        <w:adjustRightInd w:val="0"/>
        <w:spacing w:before="240" w:line="360" w:lineRule="auto"/>
        <w:ind w:right="49"/>
        <w:jc w:val="both"/>
        <w:rPr>
          <w:rFonts w:ascii="Palatino Linotype" w:hAnsi="Palatino Linotype" w:cs="Arial"/>
          <w:b/>
          <w:sz w:val="24"/>
          <w:szCs w:val="24"/>
        </w:rPr>
      </w:pPr>
    </w:p>
    <w:p w14:paraId="6CC8DE44" w14:textId="45EB3B7C" w:rsidR="003A02F8" w:rsidRPr="00AF17B1" w:rsidRDefault="003A02F8" w:rsidP="003A02F8">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realizar una búsqueda exhaustiva y razonable, a efecto de 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Pr>
          <w:rFonts w:ascii="Palatino Linotype" w:hAnsi="Palatino Linotype" w:cs="Arial"/>
          <w:sz w:val="24"/>
          <w:szCs w:val="24"/>
        </w:rPr>
        <w:t xml:space="preserve">en versión pública de ser procedente, </w:t>
      </w:r>
      <w:r w:rsidRPr="00354286">
        <w:rPr>
          <w:rFonts w:ascii="Palatino Linotype" w:hAnsi="Palatino Linotype" w:cs="Arial"/>
          <w:sz w:val="24"/>
          <w:szCs w:val="24"/>
        </w:rPr>
        <w:t xml:space="preserve">en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31C54F2C" w14:textId="77777777" w:rsidR="003A02F8" w:rsidRPr="003A02F8" w:rsidRDefault="003A02F8" w:rsidP="00BB34CF">
      <w:pPr>
        <w:pStyle w:val="Sinespaciado"/>
        <w:numPr>
          <w:ilvl w:val="0"/>
          <w:numId w:val="1"/>
        </w:numPr>
        <w:spacing w:line="360" w:lineRule="auto"/>
        <w:jc w:val="both"/>
        <w:rPr>
          <w:rFonts w:ascii="Palatino Linotype" w:hAnsi="Palatino Linotype" w:cs="Arial"/>
          <w:i/>
          <w:iCs/>
        </w:rPr>
      </w:pPr>
      <w:r w:rsidRPr="003A02F8">
        <w:rPr>
          <w:rFonts w:ascii="Palatino Linotype" w:hAnsi="Palatino Linotype"/>
          <w:i/>
          <w:iCs/>
        </w:rPr>
        <w:t>Programa</w:t>
      </w:r>
      <w:r w:rsidRPr="003A02F8">
        <w:rPr>
          <w:rFonts w:ascii="Palatino Linotype" w:hAnsi="Palatino Linotype" w:cs="Arial"/>
          <w:i/>
          <w:iCs/>
        </w:rPr>
        <w:t xml:space="preserve"> de trabajo del Comité de Participación Ciudadana, correspondiente a los años 2019, 2020, 2022, 2023, 2024 y 2025. </w:t>
      </w:r>
    </w:p>
    <w:p w14:paraId="00CD855B" w14:textId="77777777" w:rsidR="00B04B37" w:rsidRPr="008C1DD8" w:rsidRDefault="00B04B37" w:rsidP="002074CF">
      <w:pPr>
        <w:pStyle w:val="Citas"/>
        <w:ind w:right="141"/>
        <w:rPr>
          <w:sz w:val="24"/>
          <w:szCs w:val="24"/>
        </w:rPr>
      </w:pPr>
      <w:r w:rsidRPr="008C1DD8">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78192DA" w14:textId="77777777" w:rsidR="00B04B37" w:rsidRPr="00C95BC8" w:rsidRDefault="00B04B37" w:rsidP="00B04B37">
      <w:pPr>
        <w:pStyle w:val="Sinespaciado"/>
        <w:spacing w:line="360" w:lineRule="auto"/>
        <w:ind w:left="782"/>
        <w:jc w:val="both"/>
        <w:rPr>
          <w:rFonts w:ascii="Palatino Linotype" w:hAnsi="Palatino Linotype" w:cs="Arial"/>
          <w:i/>
        </w:rPr>
      </w:pPr>
    </w:p>
    <w:p w14:paraId="70EBA822" w14:textId="77777777" w:rsidR="00B04B37" w:rsidRPr="00C95BC8" w:rsidRDefault="00B04B37" w:rsidP="00B04B37">
      <w:pPr>
        <w:autoSpaceDE w:val="0"/>
        <w:autoSpaceDN w:val="0"/>
        <w:adjustRightInd w:val="0"/>
        <w:spacing w:line="360" w:lineRule="auto"/>
        <w:ind w:right="49"/>
        <w:jc w:val="both"/>
        <w:rPr>
          <w:rFonts w:ascii="Palatino Linotype" w:hAnsi="Palatino Linotype" w:cstheme="minorHAnsi"/>
          <w:sz w:val="24"/>
          <w:szCs w:val="24"/>
        </w:rPr>
      </w:pPr>
      <w:r w:rsidRPr="00C95BC8">
        <w:rPr>
          <w:rFonts w:ascii="Palatino Linotype" w:hAnsi="Palatino Linotype" w:cs="Arial"/>
          <w:b/>
          <w:sz w:val="28"/>
          <w:szCs w:val="28"/>
        </w:rPr>
        <w:lastRenderedPageBreak/>
        <w:t>TERCERO.</w:t>
      </w:r>
      <w:r w:rsidRPr="00C95BC8">
        <w:rPr>
          <w:rFonts w:ascii="Palatino Linotype" w:hAnsi="Palatino Linotype" w:cs="Arial"/>
          <w:b/>
          <w:sz w:val="24"/>
          <w:szCs w:val="24"/>
        </w:rPr>
        <w:t xml:space="preserve"> </w:t>
      </w:r>
      <w:r w:rsidRPr="00C95BC8">
        <w:rPr>
          <w:rFonts w:ascii="Palatino Linotype" w:hAnsi="Palatino Linotype" w:cstheme="minorHAnsi"/>
          <w:b/>
          <w:sz w:val="24"/>
          <w:szCs w:val="24"/>
        </w:rPr>
        <w:t>NOTIFÍQUESE</w:t>
      </w:r>
      <w:r w:rsidRPr="00C95BC8">
        <w:rPr>
          <w:rFonts w:ascii="Palatino Linotype" w:hAnsi="Palatino Linotype" w:cstheme="minorHAnsi"/>
          <w:i/>
          <w:sz w:val="24"/>
          <w:szCs w:val="24"/>
        </w:rPr>
        <w:t xml:space="preserve"> </w:t>
      </w:r>
      <w:r w:rsidRPr="00C95BC8">
        <w:rPr>
          <w:rFonts w:ascii="Palatino Linotype" w:hAnsi="Palatino Linotype" w:cstheme="minorHAnsi"/>
          <w:sz w:val="24"/>
          <w:szCs w:val="24"/>
        </w:rPr>
        <w:t xml:space="preserve">la presente resolución al Titular de la Unidad de Transparencia del Sujeto Obligado, </w:t>
      </w:r>
      <w:r w:rsidRPr="00C95BC8">
        <w:rPr>
          <w:rFonts w:ascii="Palatino Linotype" w:eastAsia="Times New Roman" w:hAnsi="Palatino Linotype" w:cs="Arial"/>
          <w:b/>
          <w:sz w:val="24"/>
          <w:szCs w:val="24"/>
          <w:lang w:eastAsia="es-ES"/>
        </w:rPr>
        <w:t xml:space="preserve">vía </w:t>
      </w:r>
      <w:r w:rsidRPr="00C95BC8">
        <w:rPr>
          <w:rFonts w:ascii="Palatino Linotype" w:hAnsi="Palatino Linotype" w:cs="Arial"/>
          <w:sz w:val="24"/>
          <w:szCs w:val="24"/>
        </w:rPr>
        <w:t xml:space="preserve">Sistema de Acceso a la Información Mexiquense </w:t>
      </w:r>
      <w:r w:rsidRPr="00C95BC8">
        <w:rPr>
          <w:rFonts w:ascii="Palatino Linotype" w:hAnsi="Palatino Linotype" w:cs="Arial"/>
          <w:b/>
          <w:sz w:val="24"/>
          <w:szCs w:val="24"/>
        </w:rPr>
        <w:t xml:space="preserve">(SAIMEX), </w:t>
      </w:r>
      <w:r w:rsidRPr="00C95BC8">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9E1E15" w14:textId="77777777" w:rsidR="00B04B37" w:rsidRPr="00C95BC8" w:rsidRDefault="00B04B37" w:rsidP="00B04B37">
      <w:pPr>
        <w:autoSpaceDE w:val="0"/>
        <w:autoSpaceDN w:val="0"/>
        <w:adjustRightInd w:val="0"/>
        <w:spacing w:line="360" w:lineRule="auto"/>
        <w:ind w:right="49"/>
        <w:jc w:val="both"/>
        <w:rPr>
          <w:rFonts w:ascii="Palatino Linotype" w:hAnsi="Palatino Linotype" w:cs="Arial"/>
          <w:sz w:val="24"/>
          <w:szCs w:val="24"/>
        </w:rPr>
      </w:pPr>
    </w:p>
    <w:p w14:paraId="1BF4DDAE" w14:textId="77777777" w:rsidR="00B04B37" w:rsidRPr="00C95BC8" w:rsidRDefault="00B04B37" w:rsidP="00B04B37">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95BC8">
        <w:rPr>
          <w:rFonts w:ascii="Palatino Linotype" w:eastAsia="Times New Roman" w:hAnsi="Palatino Linotype" w:cs="Arial"/>
          <w:b/>
          <w:sz w:val="28"/>
          <w:szCs w:val="28"/>
          <w:lang w:eastAsia="es-ES"/>
        </w:rPr>
        <w:t>CUARTO.</w:t>
      </w:r>
      <w:r w:rsidRPr="00C95BC8">
        <w:rPr>
          <w:rFonts w:ascii="Palatino Linotype" w:eastAsia="Times New Roman" w:hAnsi="Palatino Linotype" w:cs="Arial"/>
          <w:b/>
          <w:sz w:val="24"/>
          <w:szCs w:val="24"/>
          <w:lang w:eastAsia="es-ES"/>
        </w:rPr>
        <w:t xml:space="preserve"> </w:t>
      </w:r>
      <w:r w:rsidRPr="00C95BC8">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C95BC8">
        <w:rPr>
          <w:rFonts w:ascii="Palatino Linotype" w:eastAsia="Times New Roman" w:hAnsi="Palatino Linotype" w:cs="Arial"/>
          <w:b/>
          <w:sz w:val="24"/>
          <w:szCs w:val="24"/>
          <w:lang w:eastAsia="es-ES"/>
        </w:rPr>
        <w:t>Sujeto Obligado</w:t>
      </w:r>
      <w:r w:rsidRPr="00C95BC8">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1BE90BB8" w14:textId="77777777" w:rsidR="00B04B37" w:rsidRPr="00C95BC8" w:rsidRDefault="00B04B37" w:rsidP="00B04B37">
      <w:pPr>
        <w:spacing w:after="0" w:line="360" w:lineRule="auto"/>
        <w:jc w:val="both"/>
        <w:rPr>
          <w:rFonts w:ascii="Palatino Linotype" w:eastAsia="Times New Roman" w:hAnsi="Palatino Linotype" w:cs="Arial"/>
          <w:b/>
          <w:sz w:val="28"/>
          <w:szCs w:val="28"/>
          <w:lang w:eastAsia="es-ES"/>
        </w:rPr>
      </w:pPr>
    </w:p>
    <w:p w14:paraId="56734B76" w14:textId="77777777" w:rsidR="00B04B37" w:rsidRDefault="00B04B37" w:rsidP="00B04B37">
      <w:pPr>
        <w:spacing w:after="0" w:line="360" w:lineRule="auto"/>
        <w:jc w:val="both"/>
        <w:rPr>
          <w:rFonts w:ascii="Palatino Linotype" w:eastAsia="Times New Roman" w:hAnsi="Palatino Linotype" w:cs="Times New Roman"/>
          <w:color w:val="222222"/>
          <w:sz w:val="24"/>
          <w:szCs w:val="24"/>
          <w:lang w:eastAsia="es-ES"/>
        </w:rPr>
      </w:pPr>
      <w:r w:rsidRPr="00C95BC8">
        <w:rPr>
          <w:rFonts w:ascii="Palatino Linotype" w:eastAsia="Times New Roman" w:hAnsi="Palatino Linotype" w:cs="Arial"/>
          <w:b/>
          <w:sz w:val="28"/>
          <w:szCs w:val="28"/>
          <w:lang w:eastAsia="es-ES"/>
        </w:rPr>
        <w:t>QUINTO.</w:t>
      </w:r>
      <w:r w:rsidRPr="00C95BC8">
        <w:rPr>
          <w:rFonts w:ascii="Palatino Linotype" w:eastAsia="Times New Roman" w:hAnsi="Palatino Linotype" w:cs="Arial"/>
          <w:b/>
          <w:sz w:val="24"/>
          <w:szCs w:val="24"/>
          <w:lang w:eastAsia="es-ES"/>
        </w:rPr>
        <w:t xml:space="preserve"> NOTIFÍQUESE </w:t>
      </w:r>
      <w:r w:rsidRPr="00C95BC8">
        <w:rPr>
          <w:rFonts w:ascii="Palatino Linotype" w:eastAsia="Times New Roman" w:hAnsi="Palatino Linotype" w:cs="Arial"/>
          <w:sz w:val="24"/>
          <w:szCs w:val="24"/>
          <w:lang w:eastAsia="es-ES"/>
        </w:rPr>
        <w:t xml:space="preserve">la presente resolución al </w:t>
      </w:r>
      <w:r w:rsidRPr="00C95BC8">
        <w:rPr>
          <w:rFonts w:ascii="Palatino Linotype" w:eastAsia="Times New Roman" w:hAnsi="Palatino Linotype" w:cs="Arial"/>
          <w:b/>
          <w:sz w:val="24"/>
          <w:szCs w:val="24"/>
          <w:lang w:eastAsia="es-ES"/>
        </w:rPr>
        <w:t xml:space="preserve">RECURRENTE vía </w:t>
      </w:r>
      <w:r w:rsidRPr="00C95BC8">
        <w:rPr>
          <w:rFonts w:ascii="Palatino Linotype" w:hAnsi="Palatino Linotype" w:cs="Arial"/>
          <w:sz w:val="24"/>
          <w:szCs w:val="24"/>
        </w:rPr>
        <w:t xml:space="preserve">Sistema de Acceso a la Información Mexiquense </w:t>
      </w:r>
      <w:r w:rsidRPr="00C95BC8">
        <w:rPr>
          <w:rFonts w:ascii="Palatino Linotype" w:hAnsi="Palatino Linotype" w:cs="Arial"/>
          <w:b/>
          <w:sz w:val="24"/>
          <w:szCs w:val="24"/>
        </w:rPr>
        <w:t xml:space="preserve">(SAIMEX) </w:t>
      </w:r>
      <w:r w:rsidRPr="00C95BC8">
        <w:rPr>
          <w:rFonts w:ascii="Palatino Linotype" w:eastAsia="Times New Roman" w:hAnsi="Palatino Linotype" w:cs="Arial"/>
          <w:sz w:val="24"/>
          <w:szCs w:val="24"/>
          <w:lang w:eastAsia="es-ES"/>
        </w:rPr>
        <w:t xml:space="preserve">y hágase de su conocimiento que, </w:t>
      </w:r>
      <w:r w:rsidRPr="00C95BC8">
        <w:rPr>
          <w:rFonts w:ascii="Palatino Linotype" w:eastAsia="Times New Roman" w:hAnsi="Palatino Linotype" w:cs="Times New Roman"/>
          <w:color w:val="222222"/>
          <w:sz w:val="24"/>
          <w:szCs w:val="24"/>
          <w:shd w:val="clear" w:color="auto" w:fill="FFFFFF"/>
          <w:lang w:eastAsia="es-ES"/>
        </w:rPr>
        <w:t xml:space="preserve">de conformidad con lo </w:t>
      </w:r>
      <w:r w:rsidRPr="00C95BC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C95BC8">
        <w:rPr>
          <w:rFonts w:ascii="Palatino Linotype" w:eastAsia="Times New Roman" w:hAnsi="Palatino Linotype" w:cs="Times New Roman"/>
          <w:color w:val="222222"/>
          <w:sz w:val="24"/>
          <w:szCs w:val="24"/>
          <w:shd w:val="clear" w:color="auto" w:fill="FFFFFF"/>
          <w:lang w:eastAsia="es-ES"/>
        </w:rPr>
        <w:t xml:space="preserve">leyes </w:t>
      </w:r>
      <w:r w:rsidRPr="00C95BC8">
        <w:rPr>
          <w:rFonts w:ascii="Palatino Linotype" w:eastAsia="Times New Roman" w:hAnsi="Palatino Linotype" w:cs="Times New Roman"/>
          <w:color w:val="222222"/>
          <w:sz w:val="24"/>
          <w:szCs w:val="24"/>
          <w:lang w:eastAsia="es-ES"/>
        </w:rPr>
        <w:t>aplicables.</w:t>
      </w:r>
    </w:p>
    <w:p w14:paraId="746DCAB5" w14:textId="77777777" w:rsidR="00EB34FD" w:rsidRDefault="00EB34FD" w:rsidP="00B04B37">
      <w:pPr>
        <w:spacing w:after="0" w:line="360" w:lineRule="auto"/>
        <w:jc w:val="both"/>
        <w:rPr>
          <w:rFonts w:ascii="Palatino Linotype" w:eastAsia="Times New Roman" w:hAnsi="Palatino Linotype" w:cs="Times New Roman"/>
          <w:color w:val="222222"/>
          <w:sz w:val="24"/>
          <w:szCs w:val="24"/>
          <w:lang w:eastAsia="es-ES"/>
        </w:rPr>
      </w:pPr>
    </w:p>
    <w:p w14:paraId="352C007E" w14:textId="624C4BF1" w:rsidR="0075244F" w:rsidRPr="006950ED" w:rsidRDefault="0075244F" w:rsidP="0075244F">
      <w:pPr>
        <w:pStyle w:val="Prrafodelista"/>
        <w:autoSpaceDE w:val="0"/>
        <w:autoSpaceDN w:val="0"/>
        <w:adjustRightInd w:val="0"/>
        <w:spacing w:before="240" w:after="160" w:line="360" w:lineRule="auto"/>
        <w:ind w:left="0"/>
        <w:jc w:val="both"/>
        <w:rPr>
          <w:rFonts w:ascii="Palatino Linotype" w:hAnsi="Palatino Linotype" w:cs="Arial"/>
        </w:rPr>
      </w:pPr>
      <w:r w:rsidRPr="006950ED">
        <w:rPr>
          <w:rFonts w:ascii="Palatino Linotype" w:hAnsi="Palatino Linotype" w:cs="Arial"/>
        </w:rPr>
        <w:t>ASÍ LO ACORDÓ, POR UNANIMIDAD DE VOTOS, EL PLENO DEL</w:t>
      </w:r>
      <w:r w:rsidRPr="006950ED">
        <w:rPr>
          <w:rFonts w:ascii="Palatino Linotype" w:eastAsia="Arial Unicode MS" w:hAnsi="Palatino Linotype" w:cs="Arial"/>
        </w:rPr>
        <w:t xml:space="preserve"> INSTITUTO DE TRANSPARENCIA, ACCESO A LA INFORMACIÓN PÚBLICA Y PROTECCIÓN DE DATOS PERSONALES DEL ESTADO DE MÉXICO Y MUNICIPIOS</w:t>
      </w:r>
      <w:r w:rsidRPr="006950ED">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 </w:t>
      </w:r>
    </w:p>
    <w:p w14:paraId="741BA3EF" w14:textId="240A429B" w:rsidR="0075244F" w:rsidRPr="0006186D" w:rsidRDefault="006950ED" w:rsidP="0075244F">
      <w:pPr>
        <w:pStyle w:val="INFOEM"/>
        <w:ind w:left="0"/>
        <w:rPr>
          <w:i w:val="0"/>
          <w:iCs/>
          <w:sz w:val="20"/>
          <w:szCs w:val="20"/>
        </w:rPr>
      </w:pPr>
      <w:r>
        <w:rPr>
          <w:bCs/>
          <w:noProof/>
          <w:sz w:val="18"/>
          <w:szCs w:val="18"/>
          <w:lang w:eastAsia="es-MX"/>
        </w:rPr>
        <mc:AlternateContent>
          <mc:Choice Requires="wps">
            <w:drawing>
              <wp:anchor distT="0" distB="0" distL="114300" distR="114300" simplePos="0" relativeHeight="251659264" behindDoc="0" locked="0" layoutInCell="1" allowOverlap="1" wp14:anchorId="6FB4F280" wp14:editId="3FE5B3B9">
                <wp:simplePos x="0" y="0"/>
                <wp:positionH relativeFrom="margin">
                  <wp:posOffset>15240</wp:posOffset>
                </wp:positionH>
                <wp:positionV relativeFrom="paragraph">
                  <wp:posOffset>386080</wp:posOffset>
                </wp:positionV>
                <wp:extent cx="5884545" cy="3166110"/>
                <wp:effectExtent l="0" t="0" r="20955" b="34290"/>
                <wp:wrapNone/>
                <wp:docPr id="1871999321" name="Straight Connector 2"/>
                <wp:cNvGraphicFramePr/>
                <a:graphic xmlns:a="http://schemas.openxmlformats.org/drawingml/2006/main">
                  <a:graphicData uri="http://schemas.microsoft.com/office/word/2010/wordprocessingShape">
                    <wps:wsp>
                      <wps:cNvCnPr/>
                      <wps:spPr>
                        <a:xfrm>
                          <a:off x="0" y="0"/>
                          <a:ext cx="5884545" cy="31661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9C30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30.4pt" to="464.55pt,2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" strokecolor="#5b9bd5 [3204]" strokeweight=".5pt">
                <v:stroke joinstyle="miter"/>
                <w10:wrap anchorx="margin"/>
              </v:line>
            </w:pict>
          </mc:Fallback>
        </mc:AlternateContent>
      </w:r>
      <w:r w:rsidR="0075244F" w:rsidRPr="0006186D">
        <w:rPr>
          <w:i w:val="0"/>
          <w:iCs/>
          <w:sz w:val="20"/>
          <w:szCs w:val="20"/>
        </w:rPr>
        <w:t>CCR/JCMA</w:t>
      </w:r>
    </w:p>
    <w:p w14:paraId="3EC4DA77" w14:textId="74BBF03E" w:rsidR="00663DF5" w:rsidRPr="00C95BC8" w:rsidRDefault="00663DF5" w:rsidP="00663DF5">
      <w:pPr>
        <w:pStyle w:val="Citas"/>
        <w:tabs>
          <w:tab w:val="left" w:pos="7470"/>
        </w:tabs>
        <w:ind w:left="0" w:right="72"/>
        <w:rPr>
          <w:bCs/>
          <w:sz w:val="18"/>
          <w:szCs w:val="18"/>
        </w:rPr>
      </w:pPr>
    </w:p>
    <w:p w14:paraId="7FDB0524" w14:textId="10614592" w:rsidR="00A35685" w:rsidRPr="00C95BC8" w:rsidRDefault="00A35685" w:rsidP="00663DF5">
      <w:pPr>
        <w:pStyle w:val="Citas"/>
        <w:tabs>
          <w:tab w:val="left" w:pos="7470"/>
        </w:tabs>
        <w:ind w:left="0" w:right="72"/>
        <w:rPr>
          <w:bCs/>
          <w:sz w:val="18"/>
          <w:szCs w:val="18"/>
        </w:rPr>
      </w:pPr>
    </w:p>
    <w:p w14:paraId="7EB69F84" w14:textId="3F1294F9" w:rsidR="00A35685" w:rsidRPr="00C95BC8" w:rsidRDefault="00A35685" w:rsidP="00663DF5">
      <w:pPr>
        <w:pStyle w:val="Citas"/>
        <w:tabs>
          <w:tab w:val="left" w:pos="7470"/>
        </w:tabs>
        <w:ind w:left="0" w:right="72"/>
        <w:rPr>
          <w:bCs/>
          <w:sz w:val="18"/>
          <w:szCs w:val="18"/>
        </w:rPr>
      </w:pPr>
    </w:p>
    <w:p w14:paraId="46E9DE69" w14:textId="150646B4" w:rsidR="00A35685" w:rsidRPr="00C95BC8" w:rsidRDefault="00A35685" w:rsidP="00663DF5">
      <w:pPr>
        <w:pStyle w:val="Citas"/>
        <w:tabs>
          <w:tab w:val="left" w:pos="7470"/>
        </w:tabs>
        <w:ind w:left="0" w:right="72"/>
        <w:rPr>
          <w:bCs/>
          <w:sz w:val="18"/>
          <w:szCs w:val="18"/>
        </w:rPr>
      </w:pPr>
    </w:p>
    <w:p w14:paraId="2CD311BA" w14:textId="385BD819" w:rsidR="00A35685" w:rsidRPr="00C95BC8" w:rsidRDefault="00A35685" w:rsidP="00663DF5">
      <w:pPr>
        <w:pStyle w:val="Citas"/>
        <w:tabs>
          <w:tab w:val="left" w:pos="7470"/>
        </w:tabs>
        <w:ind w:left="0" w:right="72"/>
        <w:rPr>
          <w:bCs/>
          <w:sz w:val="18"/>
          <w:szCs w:val="18"/>
        </w:rPr>
      </w:pPr>
    </w:p>
    <w:p w14:paraId="367E1485" w14:textId="1DE5F933" w:rsidR="00A35685" w:rsidRPr="00C95BC8" w:rsidRDefault="00A35685" w:rsidP="00663DF5">
      <w:pPr>
        <w:pStyle w:val="Citas"/>
        <w:tabs>
          <w:tab w:val="left" w:pos="7470"/>
        </w:tabs>
        <w:ind w:left="0" w:right="72"/>
        <w:rPr>
          <w:bCs/>
          <w:sz w:val="18"/>
          <w:szCs w:val="18"/>
        </w:rPr>
      </w:pPr>
    </w:p>
    <w:p w14:paraId="1A95ECED" w14:textId="04AEF9F2" w:rsidR="00A35685" w:rsidRPr="00C95BC8" w:rsidRDefault="00A35685" w:rsidP="00663DF5">
      <w:pPr>
        <w:pStyle w:val="Citas"/>
        <w:tabs>
          <w:tab w:val="left" w:pos="7470"/>
        </w:tabs>
        <w:ind w:left="0" w:right="72"/>
        <w:rPr>
          <w:bCs/>
          <w:sz w:val="18"/>
          <w:szCs w:val="18"/>
        </w:rPr>
      </w:pPr>
    </w:p>
    <w:p w14:paraId="47B77515" w14:textId="64137AFF" w:rsidR="00A35685" w:rsidRPr="00C95BC8" w:rsidRDefault="00A35685" w:rsidP="00663DF5">
      <w:pPr>
        <w:pStyle w:val="Citas"/>
        <w:tabs>
          <w:tab w:val="left" w:pos="7470"/>
        </w:tabs>
        <w:ind w:left="0" w:right="72"/>
        <w:rPr>
          <w:bCs/>
          <w:sz w:val="18"/>
          <w:szCs w:val="18"/>
        </w:rPr>
      </w:pPr>
    </w:p>
    <w:p w14:paraId="5A6276B5" w14:textId="0E70D114" w:rsidR="00A35685" w:rsidRPr="00C95BC8" w:rsidRDefault="00A35685" w:rsidP="00663DF5">
      <w:pPr>
        <w:pStyle w:val="Citas"/>
        <w:tabs>
          <w:tab w:val="left" w:pos="7470"/>
        </w:tabs>
        <w:ind w:left="0" w:right="72"/>
        <w:rPr>
          <w:bCs/>
          <w:sz w:val="18"/>
          <w:szCs w:val="18"/>
        </w:rPr>
      </w:pPr>
    </w:p>
    <w:p w14:paraId="19119F25" w14:textId="54130EBB" w:rsidR="00A35685" w:rsidRPr="00C95BC8" w:rsidRDefault="00A35685" w:rsidP="00663DF5">
      <w:pPr>
        <w:pStyle w:val="Citas"/>
        <w:tabs>
          <w:tab w:val="left" w:pos="7470"/>
        </w:tabs>
        <w:ind w:left="0" w:right="72"/>
        <w:rPr>
          <w:bCs/>
          <w:sz w:val="18"/>
          <w:szCs w:val="18"/>
        </w:rPr>
      </w:pPr>
    </w:p>
    <w:p w14:paraId="7A28EFED" w14:textId="0F8948B1" w:rsidR="00A35685" w:rsidRPr="00C95BC8" w:rsidRDefault="00A35685" w:rsidP="00663DF5">
      <w:pPr>
        <w:pStyle w:val="Citas"/>
        <w:tabs>
          <w:tab w:val="left" w:pos="7470"/>
        </w:tabs>
        <w:ind w:left="0" w:right="72"/>
        <w:rPr>
          <w:bCs/>
          <w:sz w:val="18"/>
          <w:szCs w:val="18"/>
        </w:rPr>
      </w:pPr>
    </w:p>
    <w:p w14:paraId="20B66FDE" w14:textId="11EE48A8" w:rsidR="00A35685" w:rsidRPr="00C95BC8" w:rsidRDefault="00A35685" w:rsidP="00663DF5">
      <w:pPr>
        <w:pStyle w:val="Citas"/>
        <w:tabs>
          <w:tab w:val="left" w:pos="7470"/>
        </w:tabs>
        <w:ind w:left="0" w:right="72"/>
        <w:rPr>
          <w:bCs/>
          <w:sz w:val="18"/>
          <w:szCs w:val="18"/>
        </w:rPr>
      </w:pPr>
    </w:p>
    <w:p w14:paraId="7D660090" w14:textId="4D30829B" w:rsidR="00A35685" w:rsidRPr="00C95BC8" w:rsidRDefault="00A35685" w:rsidP="00663DF5">
      <w:pPr>
        <w:pStyle w:val="Citas"/>
        <w:tabs>
          <w:tab w:val="left" w:pos="7470"/>
        </w:tabs>
        <w:ind w:left="0" w:right="72"/>
        <w:rPr>
          <w:bCs/>
          <w:sz w:val="18"/>
          <w:szCs w:val="18"/>
        </w:rPr>
      </w:pPr>
    </w:p>
    <w:p w14:paraId="590F5C88" w14:textId="3D5DC0A5" w:rsidR="00A35685" w:rsidRPr="00C95BC8" w:rsidRDefault="00A35685" w:rsidP="00663DF5">
      <w:pPr>
        <w:pStyle w:val="Citas"/>
        <w:tabs>
          <w:tab w:val="left" w:pos="7470"/>
        </w:tabs>
        <w:ind w:left="0" w:right="72"/>
        <w:rPr>
          <w:bCs/>
          <w:sz w:val="18"/>
          <w:szCs w:val="18"/>
        </w:rPr>
      </w:pPr>
    </w:p>
    <w:p w14:paraId="50B461B7" w14:textId="33159946" w:rsidR="00A35685" w:rsidRPr="00C95BC8" w:rsidRDefault="00A35685" w:rsidP="00663DF5">
      <w:pPr>
        <w:pStyle w:val="Citas"/>
        <w:tabs>
          <w:tab w:val="left" w:pos="7470"/>
        </w:tabs>
        <w:ind w:left="0" w:right="72"/>
        <w:rPr>
          <w:bCs/>
          <w:sz w:val="18"/>
          <w:szCs w:val="18"/>
        </w:rPr>
      </w:pPr>
    </w:p>
    <w:p w14:paraId="5EA5EC91" w14:textId="1E716439" w:rsidR="00A35685" w:rsidRPr="00C95BC8" w:rsidRDefault="00A35685" w:rsidP="00663DF5">
      <w:pPr>
        <w:pStyle w:val="Citas"/>
        <w:tabs>
          <w:tab w:val="left" w:pos="7470"/>
        </w:tabs>
        <w:ind w:left="0" w:right="72"/>
        <w:rPr>
          <w:bCs/>
          <w:sz w:val="18"/>
          <w:szCs w:val="18"/>
        </w:rPr>
      </w:pPr>
    </w:p>
    <w:p w14:paraId="7F1EA79C" w14:textId="561101C2" w:rsidR="00A35685" w:rsidRPr="00C95BC8" w:rsidRDefault="00A35685" w:rsidP="00663DF5">
      <w:pPr>
        <w:pStyle w:val="Citas"/>
        <w:tabs>
          <w:tab w:val="left" w:pos="7470"/>
        </w:tabs>
        <w:ind w:left="0" w:right="72"/>
        <w:rPr>
          <w:bCs/>
          <w:sz w:val="18"/>
          <w:szCs w:val="18"/>
        </w:rPr>
      </w:pPr>
    </w:p>
    <w:p w14:paraId="657D5381" w14:textId="77777777" w:rsidR="00A35685" w:rsidRPr="00C95BC8" w:rsidRDefault="00A35685" w:rsidP="00663DF5">
      <w:pPr>
        <w:pStyle w:val="Citas"/>
        <w:tabs>
          <w:tab w:val="left" w:pos="7470"/>
        </w:tabs>
        <w:ind w:left="0" w:right="72"/>
        <w:rPr>
          <w:bCs/>
          <w:sz w:val="18"/>
          <w:szCs w:val="18"/>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78008" w14:textId="77777777" w:rsidR="00F52BBD" w:rsidRPr="00C95BC8" w:rsidRDefault="00F52BBD" w:rsidP="006168E4">
      <w:pPr>
        <w:spacing w:after="0" w:line="240" w:lineRule="auto"/>
      </w:pPr>
      <w:r w:rsidRPr="00C95BC8">
        <w:separator/>
      </w:r>
    </w:p>
  </w:endnote>
  <w:endnote w:type="continuationSeparator" w:id="0">
    <w:p w14:paraId="0EC60590" w14:textId="77777777" w:rsidR="00F52BBD" w:rsidRPr="00C95BC8" w:rsidRDefault="00F52BBD"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8727D9">
      <w:rPr>
        <w:rFonts w:ascii="Palatino Linotype" w:hAnsi="Palatino Linotype"/>
        <w:bCs/>
        <w:noProof/>
        <w:sz w:val="20"/>
        <w:lang w:val="es-MX"/>
      </w:rPr>
      <w:t>43</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8727D9">
      <w:rPr>
        <w:rFonts w:ascii="Palatino Linotype" w:hAnsi="Palatino Linotype"/>
        <w:bCs/>
        <w:noProof/>
        <w:sz w:val="20"/>
        <w:lang w:val="es-MX"/>
      </w:rPr>
      <w:t>43</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8727D9">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8727D9">
      <w:rPr>
        <w:rFonts w:ascii="Palatino Linotype" w:hAnsi="Palatino Linotype"/>
        <w:bCs/>
        <w:noProof/>
        <w:sz w:val="20"/>
        <w:lang w:val="es-MX"/>
      </w:rPr>
      <w:t>43</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1E7A5" w14:textId="77777777" w:rsidR="00F52BBD" w:rsidRPr="00C95BC8" w:rsidRDefault="00F52BBD" w:rsidP="006168E4">
      <w:pPr>
        <w:spacing w:after="0" w:line="240" w:lineRule="auto"/>
      </w:pPr>
      <w:r w:rsidRPr="00C95BC8">
        <w:separator/>
      </w:r>
    </w:p>
  </w:footnote>
  <w:footnote w:type="continuationSeparator" w:id="0">
    <w:p w14:paraId="616EF3D1" w14:textId="77777777" w:rsidR="00F52BBD" w:rsidRPr="00C95BC8" w:rsidRDefault="00F52BBD" w:rsidP="006168E4">
      <w:pPr>
        <w:spacing w:after="0" w:line="240" w:lineRule="auto"/>
      </w:pPr>
      <w:r w:rsidRPr="00C95BC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4A573F41" w:rsidR="00F00446" w:rsidRPr="00C95BC8" w:rsidRDefault="00131D9B" w:rsidP="00B433C9">
          <w:pPr>
            <w:spacing w:after="120" w:line="256" w:lineRule="auto"/>
            <w:ind w:left="639" w:right="214"/>
            <w:jc w:val="both"/>
            <w:rPr>
              <w:rFonts w:ascii="Palatino Linotype" w:hAnsi="Palatino Linotype" w:cs="Arial"/>
              <w:szCs w:val="20"/>
            </w:rPr>
          </w:pPr>
          <w:r w:rsidRPr="00C95BC8">
            <w:rPr>
              <w:rFonts w:ascii="Palatino Linotype" w:hAnsi="Palatino Linotype" w:cs="Arial"/>
              <w:bCs/>
              <w:sz w:val="24"/>
              <w:lang w:eastAsia="es-MX"/>
            </w:rPr>
            <w:t>0</w:t>
          </w:r>
          <w:r w:rsidR="004B4F80">
            <w:rPr>
              <w:rFonts w:ascii="Palatino Linotype" w:hAnsi="Palatino Linotype" w:cs="Arial"/>
              <w:bCs/>
              <w:sz w:val="24"/>
              <w:lang w:eastAsia="es-MX"/>
            </w:rPr>
            <w:t>4575</w:t>
          </w:r>
          <w:r w:rsidR="00F00446" w:rsidRPr="00C95BC8">
            <w:rPr>
              <w:rFonts w:ascii="Palatino Linotype" w:hAnsi="Palatino Linotype" w:cs="Arial"/>
              <w:bCs/>
              <w:sz w:val="24"/>
              <w:lang w:eastAsia="es-MX"/>
            </w:rPr>
            <w:t>/INFOEM/IP/RR/202</w:t>
          </w:r>
          <w:r w:rsidRPr="00C95BC8">
            <w:rPr>
              <w:rFonts w:ascii="Palatino Linotype" w:hAnsi="Palatino Linotype" w:cs="Arial"/>
              <w:bCs/>
              <w:sz w:val="24"/>
              <w:lang w:eastAsia="es-MX"/>
            </w:rPr>
            <w:t>5</w:t>
          </w:r>
          <w:r w:rsidR="004B4F80">
            <w:rPr>
              <w:rFonts w:ascii="Palatino Linotype" w:hAnsi="Palatino Linotype" w:cs="Arial"/>
              <w:bCs/>
              <w:sz w:val="24"/>
              <w:lang w:eastAsia="es-MX"/>
            </w:rPr>
            <w:t xml:space="preserve"> y acumulados</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4655361D" w:rsidR="00F00446" w:rsidRPr="00C95BC8" w:rsidRDefault="00EC1D0D" w:rsidP="00C25084">
          <w:pPr>
            <w:spacing w:after="120" w:line="256" w:lineRule="auto"/>
            <w:ind w:left="639" w:right="214"/>
            <w:jc w:val="both"/>
            <w:rPr>
              <w:rFonts w:ascii="Palatino Linotype" w:hAnsi="Palatino Linotype" w:cs="Arial"/>
            </w:rPr>
          </w:pPr>
          <w:r w:rsidRPr="00C95BC8">
            <w:rPr>
              <w:rFonts w:ascii="Palatino Linotype" w:hAnsi="Palatino Linotype" w:cs="Arial"/>
            </w:rPr>
            <w:t>Ayuntamiento de Toluca</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4C3E8B77" w:rsidR="00F00446" w:rsidRPr="00C95BC8" w:rsidRDefault="00131D9B" w:rsidP="00B433C9">
          <w:pPr>
            <w:spacing w:after="120" w:line="256" w:lineRule="auto"/>
            <w:ind w:left="639" w:right="214"/>
            <w:jc w:val="both"/>
            <w:rPr>
              <w:rFonts w:ascii="Palatino Linotype" w:hAnsi="Palatino Linotype" w:cs="Arial"/>
              <w:szCs w:val="20"/>
            </w:rPr>
          </w:pPr>
          <w:r w:rsidRPr="00C95BC8">
            <w:rPr>
              <w:rFonts w:ascii="Palatino Linotype" w:hAnsi="Palatino Linotype" w:cs="Arial"/>
              <w:bCs/>
              <w:sz w:val="24"/>
              <w:lang w:eastAsia="es-MX"/>
            </w:rPr>
            <w:t>0</w:t>
          </w:r>
          <w:r w:rsidR="004B4F80">
            <w:rPr>
              <w:rFonts w:ascii="Palatino Linotype" w:hAnsi="Palatino Linotype" w:cs="Arial"/>
              <w:bCs/>
              <w:sz w:val="24"/>
              <w:lang w:eastAsia="es-MX"/>
            </w:rPr>
            <w:t>4575</w:t>
          </w:r>
          <w:r w:rsidR="00F00446" w:rsidRPr="00C95BC8">
            <w:rPr>
              <w:rFonts w:ascii="Palatino Linotype" w:hAnsi="Palatino Linotype" w:cs="Arial"/>
              <w:bCs/>
              <w:sz w:val="24"/>
              <w:lang w:eastAsia="es-MX"/>
            </w:rPr>
            <w:t>/INFOEM/IP/RR/202</w:t>
          </w:r>
          <w:r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r w:rsidR="00224433" w:rsidRPr="00C95BC8">
            <w:rPr>
              <w:rFonts w:ascii="Palatino Linotype" w:hAnsi="Palatino Linotype" w:cs="Arial"/>
              <w:bCs/>
              <w:sz w:val="24"/>
              <w:lang w:eastAsia="es-MX"/>
            </w:rPr>
            <w:t>y acumulados</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06EB3686" w:rsidR="00F00446" w:rsidRPr="00C95BC8" w:rsidRDefault="00F00446" w:rsidP="00CC0C5F">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8727D9">
            <w:rPr>
              <w:rFonts w:ascii="Palatino Linotype" w:hAnsi="Palatino Linotype" w:cs="Arial"/>
            </w:rPr>
            <w:t>XXXX</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3F0830A4" w:rsidR="00F00446" w:rsidRPr="00C95BC8" w:rsidRDefault="00EC1D0D" w:rsidP="00C25084">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Ayuntamiento de Toluca</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63A6"/>
    <w:multiLevelType w:val="hybridMultilevel"/>
    <w:tmpl w:val="32F44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4E1E0E"/>
    <w:multiLevelType w:val="hybridMultilevel"/>
    <w:tmpl w:val="BA2CCCE2"/>
    <w:lvl w:ilvl="0" w:tplc="4A26F634">
      <w:start w:val="1"/>
      <w:numFmt w:val="bullet"/>
      <w:lvlText w:val="-"/>
      <w:lvlJc w:val="left"/>
      <w:pPr>
        <w:ind w:left="1080" w:hanging="360"/>
      </w:pPr>
      <w:rPr>
        <w:rFonts w:ascii="Palatino Linotype" w:eastAsia="Times New Roman"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6244B5"/>
    <w:multiLevelType w:val="hybridMultilevel"/>
    <w:tmpl w:val="4FE0C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77580"/>
    <w:multiLevelType w:val="hybridMultilevel"/>
    <w:tmpl w:val="C164B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2E614B"/>
    <w:multiLevelType w:val="hybridMultilevel"/>
    <w:tmpl w:val="42C61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873353"/>
    <w:multiLevelType w:val="hybridMultilevel"/>
    <w:tmpl w:val="5FBAC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97490C"/>
    <w:multiLevelType w:val="hybridMultilevel"/>
    <w:tmpl w:val="11C63E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9"/>
  </w:num>
  <w:num w:numId="5">
    <w:abstractNumId w:val="6"/>
  </w:num>
  <w:num w:numId="6">
    <w:abstractNumId w:val="3"/>
  </w:num>
  <w:num w:numId="7">
    <w:abstractNumId w:val="8"/>
  </w:num>
  <w:num w:numId="8">
    <w:abstractNumId w:val="7"/>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3F56"/>
    <w:rsid w:val="00010F2B"/>
    <w:rsid w:val="000132D1"/>
    <w:rsid w:val="00017AEB"/>
    <w:rsid w:val="00020A70"/>
    <w:rsid w:val="00022604"/>
    <w:rsid w:val="0002766F"/>
    <w:rsid w:val="000306A7"/>
    <w:rsid w:val="00031C92"/>
    <w:rsid w:val="00032A15"/>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4B56"/>
    <w:rsid w:val="00090AFC"/>
    <w:rsid w:val="00091552"/>
    <w:rsid w:val="00091C3A"/>
    <w:rsid w:val="000923F5"/>
    <w:rsid w:val="000A038C"/>
    <w:rsid w:val="000A128E"/>
    <w:rsid w:val="000A176E"/>
    <w:rsid w:val="000A2D37"/>
    <w:rsid w:val="000A3486"/>
    <w:rsid w:val="000A4DD1"/>
    <w:rsid w:val="000A5544"/>
    <w:rsid w:val="000A70F8"/>
    <w:rsid w:val="000A79DA"/>
    <w:rsid w:val="000B07D4"/>
    <w:rsid w:val="000B2C1B"/>
    <w:rsid w:val="000B4B51"/>
    <w:rsid w:val="000B7158"/>
    <w:rsid w:val="000B76B1"/>
    <w:rsid w:val="000C5B8B"/>
    <w:rsid w:val="000C666C"/>
    <w:rsid w:val="000D1B55"/>
    <w:rsid w:val="000D3C75"/>
    <w:rsid w:val="000E09FC"/>
    <w:rsid w:val="000E686B"/>
    <w:rsid w:val="000F3EE7"/>
    <w:rsid w:val="000F68B1"/>
    <w:rsid w:val="000F6F19"/>
    <w:rsid w:val="000F7AC2"/>
    <w:rsid w:val="00102D69"/>
    <w:rsid w:val="00104C9D"/>
    <w:rsid w:val="00106041"/>
    <w:rsid w:val="00110EDB"/>
    <w:rsid w:val="00111DCD"/>
    <w:rsid w:val="00114CF9"/>
    <w:rsid w:val="001161C7"/>
    <w:rsid w:val="001167AA"/>
    <w:rsid w:val="00117157"/>
    <w:rsid w:val="00124855"/>
    <w:rsid w:val="001254F5"/>
    <w:rsid w:val="00131D9B"/>
    <w:rsid w:val="001336D3"/>
    <w:rsid w:val="00136FAD"/>
    <w:rsid w:val="001434B9"/>
    <w:rsid w:val="00143E27"/>
    <w:rsid w:val="00144B4A"/>
    <w:rsid w:val="00144CF4"/>
    <w:rsid w:val="00146F0A"/>
    <w:rsid w:val="00147B36"/>
    <w:rsid w:val="00150AFD"/>
    <w:rsid w:val="00151A2D"/>
    <w:rsid w:val="00152124"/>
    <w:rsid w:val="00152C2B"/>
    <w:rsid w:val="00165532"/>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3B53"/>
    <w:rsid w:val="001B6D1F"/>
    <w:rsid w:val="001B7B88"/>
    <w:rsid w:val="001C062A"/>
    <w:rsid w:val="001C5B08"/>
    <w:rsid w:val="001C7319"/>
    <w:rsid w:val="001C7D87"/>
    <w:rsid w:val="001D3E87"/>
    <w:rsid w:val="001D5F16"/>
    <w:rsid w:val="001D6FAB"/>
    <w:rsid w:val="001D7250"/>
    <w:rsid w:val="001E1D18"/>
    <w:rsid w:val="001F0A4F"/>
    <w:rsid w:val="001F71ED"/>
    <w:rsid w:val="00203D3A"/>
    <w:rsid w:val="00203FF3"/>
    <w:rsid w:val="002044B4"/>
    <w:rsid w:val="0020491B"/>
    <w:rsid w:val="002056EC"/>
    <w:rsid w:val="00207086"/>
    <w:rsid w:val="002074CF"/>
    <w:rsid w:val="00211D60"/>
    <w:rsid w:val="0021501E"/>
    <w:rsid w:val="00216AFC"/>
    <w:rsid w:val="002173B1"/>
    <w:rsid w:val="00217DC2"/>
    <w:rsid w:val="002205C0"/>
    <w:rsid w:val="00220F2C"/>
    <w:rsid w:val="00224433"/>
    <w:rsid w:val="0022494A"/>
    <w:rsid w:val="00225507"/>
    <w:rsid w:val="00226ED0"/>
    <w:rsid w:val="0022720A"/>
    <w:rsid w:val="0023373D"/>
    <w:rsid w:val="0023423C"/>
    <w:rsid w:val="002368B2"/>
    <w:rsid w:val="0024112D"/>
    <w:rsid w:val="00244177"/>
    <w:rsid w:val="00254477"/>
    <w:rsid w:val="002566B3"/>
    <w:rsid w:val="002577FE"/>
    <w:rsid w:val="0025780C"/>
    <w:rsid w:val="002629AA"/>
    <w:rsid w:val="00264232"/>
    <w:rsid w:val="00264F52"/>
    <w:rsid w:val="00266AE6"/>
    <w:rsid w:val="002714F3"/>
    <w:rsid w:val="00272FA8"/>
    <w:rsid w:val="00273D0E"/>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C498D"/>
    <w:rsid w:val="002C4FE1"/>
    <w:rsid w:val="002C72D2"/>
    <w:rsid w:val="002D09CC"/>
    <w:rsid w:val="002D2847"/>
    <w:rsid w:val="002D2F00"/>
    <w:rsid w:val="002D4307"/>
    <w:rsid w:val="002D79E2"/>
    <w:rsid w:val="002D7A5D"/>
    <w:rsid w:val="002E0A4A"/>
    <w:rsid w:val="002E0BC4"/>
    <w:rsid w:val="002E21B4"/>
    <w:rsid w:val="002E2D7B"/>
    <w:rsid w:val="002E5E6A"/>
    <w:rsid w:val="002E7303"/>
    <w:rsid w:val="002F0F1D"/>
    <w:rsid w:val="002F1639"/>
    <w:rsid w:val="002F22FA"/>
    <w:rsid w:val="002F37BE"/>
    <w:rsid w:val="002F41CA"/>
    <w:rsid w:val="002F4C6A"/>
    <w:rsid w:val="002F70F6"/>
    <w:rsid w:val="002F76A3"/>
    <w:rsid w:val="00300D0B"/>
    <w:rsid w:val="00303BAD"/>
    <w:rsid w:val="003043BE"/>
    <w:rsid w:val="00306096"/>
    <w:rsid w:val="00306974"/>
    <w:rsid w:val="00307014"/>
    <w:rsid w:val="0031645D"/>
    <w:rsid w:val="003175A1"/>
    <w:rsid w:val="00320A67"/>
    <w:rsid w:val="003272FB"/>
    <w:rsid w:val="00331499"/>
    <w:rsid w:val="0033580E"/>
    <w:rsid w:val="003418AA"/>
    <w:rsid w:val="00343D1E"/>
    <w:rsid w:val="00354258"/>
    <w:rsid w:val="00355593"/>
    <w:rsid w:val="00357E0E"/>
    <w:rsid w:val="00357F3D"/>
    <w:rsid w:val="00361248"/>
    <w:rsid w:val="00361B9C"/>
    <w:rsid w:val="0036329D"/>
    <w:rsid w:val="003672FB"/>
    <w:rsid w:val="00370797"/>
    <w:rsid w:val="003746C6"/>
    <w:rsid w:val="00374C84"/>
    <w:rsid w:val="00375BEA"/>
    <w:rsid w:val="00376CEC"/>
    <w:rsid w:val="00380758"/>
    <w:rsid w:val="003815E5"/>
    <w:rsid w:val="00381E2B"/>
    <w:rsid w:val="00384F3A"/>
    <w:rsid w:val="00387929"/>
    <w:rsid w:val="003910A4"/>
    <w:rsid w:val="00393D5B"/>
    <w:rsid w:val="0039460D"/>
    <w:rsid w:val="00394A1E"/>
    <w:rsid w:val="003964BC"/>
    <w:rsid w:val="003968C7"/>
    <w:rsid w:val="003A02F8"/>
    <w:rsid w:val="003A2246"/>
    <w:rsid w:val="003A61F9"/>
    <w:rsid w:val="003A6975"/>
    <w:rsid w:val="003B1E88"/>
    <w:rsid w:val="003B4E3C"/>
    <w:rsid w:val="003C3243"/>
    <w:rsid w:val="003C5243"/>
    <w:rsid w:val="003C53ED"/>
    <w:rsid w:val="003D0B7E"/>
    <w:rsid w:val="003D2594"/>
    <w:rsid w:val="003D4E0F"/>
    <w:rsid w:val="003E0AA5"/>
    <w:rsid w:val="003E16E1"/>
    <w:rsid w:val="003E1871"/>
    <w:rsid w:val="003E2F35"/>
    <w:rsid w:val="003E504D"/>
    <w:rsid w:val="003E656A"/>
    <w:rsid w:val="003E78B7"/>
    <w:rsid w:val="003F22C5"/>
    <w:rsid w:val="003F3016"/>
    <w:rsid w:val="003F5630"/>
    <w:rsid w:val="003F76E5"/>
    <w:rsid w:val="00401008"/>
    <w:rsid w:val="004012CF"/>
    <w:rsid w:val="00402FF3"/>
    <w:rsid w:val="0040673A"/>
    <w:rsid w:val="004069EB"/>
    <w:rsid w:val="00406F81"/>
    <w:rsid w:val="00410ACB"/>
    <w:rsid w:val="00412600"/>
    <w:rsid w:val="00413519"/>
    <w:rsid w:val="00415EE8"/>
    <w:rsid w:val="00422E0C"/>
    <w:rsid w:val="00422ED2"/>
    <w:rsid w:val="00423213"/>
    <w:rsid w:val="0042416D"/>
    <w:rsid w:val="00424E5A"/>
    <w:rsid w:val="004331F5"/>
    <w:rsid w:val="00436802"/>
    <w:rsid w:val="00442E45"/>
    <w:rsid w:val="00443AD4"/>
    <w:rsid w:val="0044438E"/>
    <w:rsid w:val="00445C0F"/>
    <w:rsid w:val="00451448"/>
    <w:rsid w:val="004516EB"/>
    <w:rsid w:val="004529B6"/>
    <w:rsid w:val="00452F61"/>
    <w:rsid w:val="00453DBD"/>
    <w:rsid w:val="00454CE6"/>
    <w:rsid w:val="00457305"/>
    <w:rsid w:val="00457955"/>
    <w:rsid w:val="00462881"/>
    <w:rsid w:val="004640F2"/>
    <w:rsid w:val="00467337"/>
    <w:rsid w:val="00473396"/>
    <w:rsid w:val="00474B7D"/>
    <w:rsid w:val="00475F48"/>
    <w:rsid w:val="00477CC2"/>
    <w:rsid w:val="00477D47"/>
    <w:rsid w:val="0048180A"/>
    <w:rsid w:val="00481C7A"/>
    <w:rsid w:val="00487DB5"/>
    <w:rsid w:val="004906C8"/>
    <w:rsid w:val="00492BC7"/>
    <w:rsid w:val="004967E2"/>
    <w:rsid w:val="004A2817"/>
    <w:rsid w:val="004A290F"/>
    <w:rsid w:val="004A55D8"/>
    <w:rsid w:val="004A5FFD"/>
    <w:rsid w:val="004A7CE2"/>
    <w:rsid w:val="004B031A"/>
    <w:rsid w:val="004B234F"/>
    <w:rsid w:val="004B4F80"/>
    <w:rsid w:val="004B59BB"/>
    <w:rsid w:val="004B5CCC"/>
    <w:rsid w:val="004B7F24"/>
    <w:rsid w:val="004C2845"/>
    <w:rsid w:val="004C6A0D"/>
    <w:rsid w:val="004C7961"/>
    <w:rsid w:val="004D08EB"/>
    <w:rsid w:val="004D0FE5"/>
    <w:rsid w:val="004D54E3"/>
    <w:rsid w:val="004E0E9B"/>
    <w:rsid w:val="004E1477"/>
    <w:rsid w:val="004E1A3D"/>
    <w:rsid w:val="004E2371"/>
    <w:rsid w:val="004E31DE"/>
    <w:rsid w:val="004E6BE9"/>
    <w:rsid w:val="004E754F"/>
    <w:rsid w:val="004F38C6"/>
    <w:rsid w:val="004F4F45"/>
    <w:rsid w:val="005001FE"/>
    <w:rsid w:val="00501350"/>
    <w:rsid w:val="005020E9"/>
    <w:rsid w:val="00503655"/>
    <w:rsid w:val="00504BE3"/>
    <w:rsid w:val="00510A7E"/>
    <w:rsid w:val="00514207"/>
    <w:rsid w:val="005149BE"/>
    <w:rsid w:val="00515036"/>
    <w:rsid w:val="00515090"/>
    <w:rsid w:val="005179E4"/>
    <w:rsid w:val="00521E57"/>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5884"/>
    <w:rsid w:val="005662E2"/>
    <w:rsid w:val="005733EB"/>
    <w:rsid w:val="005734C5"/>
    <w:rsid w:val="00573B54"/>
    <w:rsid w:val="00576D51"/>
    <w:rsid w:val="00576E48"/>
    <w:rsid w:val="00580802"/>
    <w:rsid w:val="00581A22"/>
    <w:rsid w:val="00583BBD"/>
    <w:rsid w:val="005860CB"/>
    <w:rsid w:val="00592542"/>
    <w:rsid w:val="00593E91"/>
    <w:rsid w:val="0059442D"/>
    <w:rsid w:val="00594D38"/>
    <w:rsid w:val="00595F2F"/>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6F8C"/>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2796C"/>
    <w:rsid w:val="00631806"/>
    <w:rsid w:val="00637512"/>
    <w:rsid w:val="00640EE4"/>
    <w:rsid w:val="006466F5"/>
    <w:rsid w:val="0064671F"/>
    <w:rsid w:val="006476E2"/>
    <w:rsid w:val="00652BC5"/>
    <w:rsid w:val="00661753"/>
    <w:rsid w:val="0066216F"/>
    <w:rsid w:val="00663DF5"/>
    <w:rsid w:val="006654F6"/>
    <w:rsid w:val="00675390"/>
    <w:rsid w:val="00676CAA"/>
    <w:rsid w:val="006848B7"/>
    <w:rsid w:val="006868A7"/>
    <w:rsid w:val="006915EA"/>
    <w:rsid w:val="00694828"/>
    <w:rsid w:val="006950ED"/>
    <w:rsid w:val="006A3810"/>
    <w:rsid w:val="006A68B8"/>
    <w:rsid w:val="006A7CEB"/>
    <w:rsid w:val="006A7EB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F1167"/>
    <w:rsid w:val="006F4044"/>
    <w:rsid w:val="006F46DC"/>
    <w:rsid w:val="00701033"/>
    <w:rsid w:val="00701A3F"/>
    <w:rsid w:val="00712E3A"/>
    <w:rsid w:val="0071487C"/>
    <w:rsid w:val="00721506"/>
    <w:rsid w:val="007216DB"/>
    <w:rsid w:val="00722D20"/>
    <w:rsid w:val="007246D3"/>
    <w:rsid w:val="00725F5A"/>
    <w:rsid w:val="007345EA"/>
    <w:rsid w:val="007404D5"/>
    <w:rsid w:val="00740BBD"/>
    <w:rsid w:val="00740EC4"/>
    <w:rsid w:val="00744287"/>
    <w:rsid w:val="00744EEF"/>
    <w:rsid w:val="00745D76"/>
    <w:rsid w:val="00747487"/>
    <w:rsid w:val="007505EB"/>
    <w:rsid w:val="0075244F"/>
    <w:rsid w:val="00754CAE"/>
    <w:rsid w:val="0075629C"/>
    <w:rsid w:val="00763EE7"/>
    <w:rsid w:val="0076623B"/>
    <w:rsid w:val="00767E4B"/>
    <w:rsid w:val="007718AD"/>
    <w:rsid w:val="007720D6"/>
    <w:rsid w:val="007742A7"/>
    <w:rsid w:val="007804B5"/>
    <w:rsid w:val="00780D76"/>
    <w:rsid w:val="00782A18"/>
    <w:rsid w:val="007851D5"/>
    <w:rsid w:val="00785F0D"/>
    <w:rsid w:val="007872AA"/>
    <w:rsid w:val="0079486A"/>
    <w:rsid w:val="00794F80"/>
    <w:rsid w:val="007A00E9"/>
    <w:rsid w:val="007A0153"/>
    <w:rsid w:val="007A0454"/>
    <w:rsid w:val="007A0E44"/>
    <w:rsid w:val="007A1C9E"/>
    <w:rsid w:val="007A2404"/>
    <w:rsid w:val="007A4CA1"/>
    <w:rsid w:val="007A5DFD"/>
    <w:rsid w:val="007B0398"/>
    <w:rsid w:val="007B2C77"/>
    <w:rsid w:val="007B2E78"/>
    <w:rsid w:val="007B4EE4"/>
    <w:rsid w:val="007B6549"/>
    <w:rsid w:val="007C18FC"/>
    <w:rsid w:val="007C2D72"/>
    <w:rsid w:val="007C3F2F"/>
    <w:rsid w:val="007C4AB0"/>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802C56"/>
    <w:rsid w:val="00807750"/>
    <w:rsid w:val="00807E35"/>
    <w:rsid w:val="00811205"/>
    <w:rsid w:val="00811A0F"/>
    <w:rsid w:val="00812C48"/>
    <w:rsid w:val="0081369E"/>
    <w:rsid w:val="008146F9"/>
    <w:rsid w:val="00821AEB"/>
    <w:rsid w:val="00824DCD"/>
    <w:rsid w:val="00825B4E"/>
    <w:rsid w:val="008276FC"/>
    <w:rsid w:val="00833A4D"/>
    <w:rsid w:val="00833E8A"/>
    <w:rsid w:val="00834A13"/>
    <w:rsid w:val="00836C53"/>
    <w:rsid w:val="00841F6A"/>
    <w:rsid w:val="00843F94"/>
    <w:rsid w:val="00844009"/>
    <w:rsid w:val="00844569"/>
    <w:rsid w:val="00844CDE"/>
    <w:rsid w:val="00845083"/>
    <w:rsid w:val="00847D23"/>
    <w:rsid w:val="008556FF"/>
    <w:rsid w:val="00856C4C"/>
    <w:rsid w:val="00857106"/>
    <w:rsid w:val="00857765"/>
    <w:rsid w:val="00863327"/>
    <w:rsid w:val="00863633"/>
    <w:rsid w:val="00863A40"/>
    <w:rsid w:val="00866865"/>
    <w:rsid w:val="00867F7E"/>
    <w:rsid w:val="00870F44"/>
    <w:rsid w:val="008727D9"/>
    <w:rsid w:val="00872ECB"/>
    <w:rsid w:val="0087456A"/>
    <w:rsid w:val="00880FBC"/>
    <w:rsid w:val="00884054"/>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4DF4"/>
    <w:rsid w:val="008B7420"/>
    <w:rsid w:val="008C005B"/>
    <w:rsid w:val="008C08BE"/>
    <w:rsid w:val="008C1DD8"/>
    <w:rsid w:val="008C229F"/>
    <w:rsid w:val="008C32A8"/>
    <w:rsid w:val="008C3445"/>
    <w:rsid w:val="008C4E94"/>
    <w:rsid w:val="008C55A3"/>
    <w:rsid w:val="008C6500"/>
    <w:rsid w:val="008C7368"/>
    <w:rsid w:val="008E6375"/>
    <w:rsid w:val="008E699E"/>
    <w:rsid w:val="008F17A1"/>
    <w:rsid w:val="008F4C65"/>
    <w:rsid w:val="008F53C0"/>
    <w:rsid w:val="008F7087"/>
    <w:rsid w:val="008F7579"/>
    <w:rsid w:val="00902944"/>
    <w:rsid w:val="00905422"/>
    <w:rsid w:val="00906BD5"/>
    <w:rsid w:val="009104D1"/>
    <w:rsid w:val="00912397"/>
    <w:rsid w:val="00913133"/>
    <w:rsid w:val="0091475B"/>
    <w:rsid w:val="00921DB9"/>
    <w:rsid w:val="0092403D"/>
    <w:rsid w:val="00924DEC"/>
    <w:rsid w:val="0093199C"/>
    <w:rsid w:val="0093567F"/>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2B35"/>
    <w:rsid w:val="0099557F"/>
    <w:rsid w:val="00996EB4"/>
    <w:rsid w:val="00997D10"/>
    <w:rsid w:val="009A3511"/>
    <w:rsid w:val="009A686F"/>
    <w:rsid w:val="009A7912"/>
    <w:rsid w:val="009B33A8"/>
    <w:rsid w:val="009B3487"/>
    <w:rsid w:val="009B5D6E"/>
    <w:rsid w:val="009B7C61"/>
    <w:rsid w:val="009C3793"/>
    <w:rsid w:val="009C62BD"/>
    <w:rsid w:val="009D2190"/>
    <w:rsid w:val="009D26AD"/>
    <w:rsid w:val="009D341C"/>
    <w:rsid w:val="009E1411"/>
    <w:rsid w:val="009E19FC"/>
    <w:rsid w:val="009E52F2"/>
    <w:rsid w:val="009E681F"/>
    <w:rsid w:val="009F1230"/>
    <w:rsid w:val="009F12CD"/>
    <w:rsid w:val="009F3C1F"/>
    <w:rsid w:val="009F614E"/>
    <w:rsid w:val="009F762B"/>
    <w:rsid w:val="009F76BA"/>
    <w:rsid w:val="009F7E09"/>
    <w:rsid w:val="00A02047"/>
    <w:rsid w:val="00A02882"/>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22B7"/>
    <w:rsid w:val="00A43CEB"/>
    <w:rsid w:val="00A44291"/>
    <w:rsid w:val="00A453DC"/>
    <w:rsid w:val="00A47E33"/>
    <w:rsid w:val="00A50182"/>
    <w:rsid w:val="00A51024"/>
    <w:rsid w:val="00A51109"/>
    <w:rsid w:val="00A544DC"/>
    <w:rsid w:val="00A55818"/>
    <w:rsid w:val="00A56556"/>
    <w:rsid w:val="00A60F08"/>
    <w:rsid w:val="00A625E2"/>
    <w:rsid w:val="00A63DC7"/>
    <w:rsid w:val="00A64E88"/>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240E"/>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E1416"/>
    <w:rsid w:val="00AF0161"/>
    <w:rsid w:val="00AF2A1F"/>
    <w:rsid w:val="00AF2D9B"/>
    <w:rsid w:val="00B04B37"/>
    <w:rsid w:val="00B0749B"/>
    <w:rsid w:val="00B10050"/>
    <w:rsid w:val="00B10A1E"/>
    <w:rsid w:val="00B11E08"/>
    <w:rsid w:val="00B14039"/>
    <w:rsid w:val="00B149FA"/>
    <w:rsid w:val="00B22242"/>
    <w:rsid w:val="00B2330D"/>
    <w:rsid w:val="00B23708"/>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294"/>
    <w:rsid w:val="00B76471"/>
    <w:rsid w:val="00B82469"/>
    <w:rsid w:val="00B82B6B"/>
    <w:rsid w:val="00B87D50"/>
    <w:rsid w:val="00B9223B"/>
    <w:rsid w:val="00B971CA"/>
    <w:rsid w:val="00BA1493"/>
    <w:rsid w:val="00BA2639"/>
    <w:rsid w:val="00BA4D1F"/>
    <w:rsid w:val="00BA7AD1"/>
    <w:rsid w:val="00BB051E"/>
    <w:rsid w:val="00BB2250"/>
    <w:rsid w:val="00BB34CF"/>
    <w:rsid w:val="00BB4A1A"/>
    <w:rsid w:val="00BB563E"/>
    <w:rsid w:val="00BB721B"/>
    <w:rsid w:val="00BC0FDD"/>
    <w:rsid w:val="00BC22E0"/>
    <w:rsid w:val="00BC2A46"/>
    <w:rsid w:val="00BC3FA4"/>
    <w:rsid w:val="00BD004A"/>
    <w:rsid w:val="00BD352C"/>
    <w:rsid w:val="00BD5023"/>
    <w:rsid w:val="00BD58AB"/>
    <w:rsid w:val="00BE28ED"/>
    <w:rsid w:val="00C008B2"/>
    <w:rsid w:val="00C01F6B"/>
    <w:rsid w:val="00C029CD"/>
    <w:rsid w:val="00C1184D"/>
    <w:rsid w:val="00C12209"/>
    <w:rsid w:val="00C12515"/>
    <w:rsid w:val="00C16DFC"/>
    <w:rsid w:val="00C17F24"/>
    <w:rsid w:val="00C20CC7"/>
    <w:rsid w:val="00C24A09"/>
    <w:rsid w:val="00C25084"/>
    <w:rsid w:val="00C3096A"/>
    <w:rsid w:val="00C3292A"/>
    <w:rsid w:val="00C357BE"/>
    <w:rsid w:val="00C35C72"/>
    <w:rsid w:val="00C36ED4"/>
    <w:rsid w:val="00C444ED"/>
    <w:rsid w:val="00C56C44"/>
    <w:rsid w:val="00C6332C"/>
    <w:rsid w:val="00C71CD1"/>
    <w:rsid w:val="00C73143"/>
    <w:rsid w:val="00C77685"/>
    <w:rsid w:val="00C77815"/>
    <w:rsid w:val="00C77977"/>
    <w:rsid w:val="00C77ABA"/>
    <w:rsid w:val="00C81034"/>
    <w:rsid w:val="00C83866"/>
    <w:rsid w:val="00C85378"/>
    <w:rsid w:val="00C87062"/>
    <w:rsid w:val="00C870F5"/>
    <w:rsid w:val="00C909F7"/>
    <w:rsid w:val="00C91B10"/>
    <w:rsid w:val="00C9297C"/>
    <w:rsid w:val="00C9347E"/>
    <w:rsid w:val="00C95BC8"/>
    <w:rsid w:val="00CA5334"/>
    <w:rsid w:val="00CA6FDA"/>
    <w:rsid w:val="00CB3B6F"/>
    <w:rsid w:val="00CB40EC"/>
    <w:rsid w:val="00CB5283"/>
    <w:rsid w:val="00CC0C5F"/>
    <w:rsid w:val="00CC2F3D"/>
    <w:rsid w:val="00CC5FF3"/>
    <w:rsid w:val="00CC6072"/>
    <w:rsid w:val="00CD0993"/>
    <w:rsid w:val="00CD365B"/>
    <w:rsid w:val="00CD44E6"/>
    <w:rsid w:val="00CD4BFA"/>
    <w:rsid w:val="00CE0E72"/>
    <w:rsid w:val="00CE2ADF"/>
    <w:rsid w:val="00CE5785"/>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648B"/>
    <w:rsid w:val="00D17789"/>
    <w:rsid w:val="00D21565"/>
    <w:rsid w:val="00D22F7D"/>
    <w:rsid w:val="00D24574"/>
    <w:rsid w:val="00D25BEE"/>
    <w:rsid w:val="00D2737E"/>
    <w:rsid w:val="00D274A9"/>
    <w:rsid w:val="00D32644"/>
    <w:rsid w:val="00D33619"/>
    <w:rsid w:val="00D43422"/>
    <w:rsid w:val="00D44265"/>
    <w:rsid w:val="00D449AE"/>
    <w:rsid w:val="00D477C3"/>
    <w:rsid w:val="00D51B89"/>
    <w:rsid w:val="00D52AC7"/>
    <w:rsid w:val="00D54CA9"/>
    <w:rsid w:val="00D54D64"/>
    <w:rsid w:val="00D60184"/>
    <w:rsid w:val="00D6340F"/>
    <w:rsid w:val="00D6535E"/>
    <w:rsid w:val="00D654EC"/>
    <w:rsid w:val="00D66867"/>
    <w:rsid w:val="00D70514"/>
    <w:rsid w:val="00D72D16"/>
    <w:rsid w:val="00D742B9"/>
    <w:rsid w:val="00D7492C"/>
    <w:rsid w:val="00D8195B"/>
    <w:rsid w:val="00D821F8"/>
    <w:rsid w:val="00D848F9"/>
    <w:rsid w:val="00D84DDC"/>
    <w:rsid w:val="00D85695"/>
    <w:rsid w:val="00D8619F"/>
    <w:rsid w:val="00D86764"/>
    <w:rsid w:val="00D93ADB"/>
    <w:rsid w:val="00DA0DF2"/>
    <w:rsid w:val="00DA41D7"/>
    <w:rsid w:val="00DA494B"/>
    <w:rsid w:val="00DB5C0A"/>
    <w:rsid w:val="00DC2AC2"/>
    <w:rsid w:val="00DD13E2"/>
    <w:rsid w:val="00DD4401"/>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371EC"/>
    <w:rsid w:val="00E43116"/>
    <w:rsid w:val="00E444DA"/>
    <w:rsid w:val="00E54E8C"/>
    <w:rsid w:val="00E571F8"/>
    <w:rsid w:val="00E572AD"/>
    <w:rsid w:val="00E61DB3"/>
    <w:rsid w:val="00E64F0A"/>
    <w:rsid w:val="00E67668"/>
    <w:rsid w:val="00E70AEE"/>
    <w:rsid w:val="00E70E13"/>
    <w:rsid w:val="00E7107E"/>
    <w:rsid w:val="00E718B5"/>
    <w:rsid w:val="00E71C93"/>
    <w:rsid w:val="00E72AE3"/>
    <w:rsid w:val="00E73130"/>
    <w:rsid w:val="00E73B51"/>
    <w:rsid w:val="00E8151C"/>
    <w:rsid w:val="00E81E9C"/>
    <w:rsid w:val="00E82343"/>
    <w:rsid w:val="00E82E15"/>
    <w:rsid w:val="00E936FF"/>
    <w:rsid w:val="00E939C8"/>
    <w:rsid w:val="00E93A33"/>
    <w:rsid w:val="00E93B6B"/>
    <w:rsid w:val="00EA1F89"/>
    <w:rsid w:val="00EB117B"/>
    <w:rsid w:val="00EB212A"/>
    <w:rsid w:val="00EB2BEB"/>
    <w:rsid w:val="00EB34FD"/>
    <w:rsid w:val="00EB40D6"/>
    <w:rsid w:val="00EB4222"/>
    <w:rsid w:val="00EB5F75"/>
    <w:rsid w:val="00EB6785"/>
    <w:rsid w:val="00EB79CD"/>
    <w:rsid w:val="00EC1D0D"/>
    <w:rsid w:val="00ED254C"/>
    <w:rsid w:val="00ED47AC"/>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69AC"/>
    <w:rsid w:val="00F177B1"/>
    <w:rsid w:val="00F17EE7"/>
    <w:rsid w:val="00F22566"/>
    <w:rsid w:val="00F226DB"/>
    <w:rsid w:val="00F22963"/>
    <w:rsid w:val="00F232C2"/>
    <w:rsid w:val="00F24599"/>
    <w:rsid w:val="00F278FA"/>
    <w:rsid w:val="00F30F82"/>
    <w:rsid w:val="00F3172F"/>
    <w:rsid w:val="00F367F2"/>
    <w:rsid w:val="00F370A2"/>
    <w:rsid w:val="00F403EA"/>
    <w:rsid w:val="00F42753"/>
    <w:rsid w:val="00F42E10"/>
    <w:rsid w:val="00F44A7B"/>
    <w:rsid w:val="00F44FFA"/>
    <w:rsid w:val="00F45B6F"/>
    <w:rsid w:val="00F45CB9"/>
    <w:rsid w:val="00F46388"/>
    <w:rsid w:val="00F510DB"/>
    <w:rsid w:val="00F52BBD"/>
    <w:rsid w:val="00F5724D"/>
    <w:rsid w:val="00F60AB3"/>
    <w:rsid w:val="00F60EDC"/>
    <w:rsid w:val="00F62329"/>
    <w:rsid w:val="00F65A74"/>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3"/>
      </w:numPr>
      <w:spacing w:after="0" w:line="240" w:lineRule="auto"/>
      <w:contextualSpacing/>
    </w:pPr>
    <w:rPr>
      <w:rFonts w:ascii="Times New Roman" w:eastAsia="Times New Roman" w:hAnsi="Times New Roman" w:cs="Times New Roman"/>
      <w:sz w:val="24"/>
      <w:szCs w:val="24"/>
      <w:lang w:eastAsia="es-ES"/>
    </w:rPr>
  </w:style>
  <w:style w:type="paragraph" w:customStyle="1" w:styleId="infoem0">
    <w:name w:val="infoem"/>
    <w:basedOn w:val="Sinespaciado"/>
    <w:qFormat/>
    <w:rsid w:val="0093567F"/>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1673323">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C71A-006B-4F3F-8397-7807128B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43</Pages>
  <Words>7990</Words>
  <Characters>43947</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2025-06-13T16:46:00Z</cp:lastPrinted>
  <dcterms:created xsi:type="dcterms:W3CDTF">2025-06-03T19:37:00Z</dcterms:created>
  <dcterms:modified xsi:type="dcterms:W3CDTF">2025-06-27T19:27:00Z</dcterms:modified>
</cp:coreProperties>
</file>