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E332A" w14:textId="77777777" w:rsidR="000911FA" w:rsidRDefault="000911FA" w:rsidP="009950AD">
      <w:pPr>
        <w:pStyle w:val="NormalINFOEM"/>
      </w:pPr>
    </w:p>
    <w:p w14:paraId="49AF2C0C" w14:textId="167AFCAB"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866480">
        <w:t>trece de agosto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300A5225"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4D1C42">
        <w:rPr>
          <w:rFonts w:eastAsia="Palatino Linotype" w:cs="Palatino Linotype"/>
          <w:b/>
          <w:bCs/>
          <w:color w:val="000000" w:themeColor="text1"/>
          <w:lang w:val="es-ES"/>
        </w:rPr>
        <w:t>04285/INFOEM/IP/RR/2025</w:t>
      </w:r>
      <w:r w:rsidRPr="70652167">
        <w:rPr>
          <w:rFonts w:eastAsia="Palatino Linotype" w:cs="Palatino Linotype"/>
          <w:color w:val="000000" w:themeColor="text1"/>
          <w:lang w:val="es-ES"/>
        </w:rPr>
        <w:t>, interpuesto por</w:t>
      </w:r>
      <w:r w:rsidR="001919F7">
        <w:rPr>
          <w:rFonts w:eastAsia="Palatino Linotype" w:cs="Palatino Linotype"/>
          <w:color w:val="000000" w:themeColor="text1"/>
          <w:lang w:val="es-ES"/>
        </w:rPr>
        <w:t xml:space="preserve"> </w:t>
      </w:r>
      <w:r w:rsidR="00EC5623">
        <w:rPr>
          <w:rFonts w:eastAsia="Palatino Linotype" w:cs="Palatino Linotype"/>
          <w:b/>
          <w:bCs/>
          <w:color w:val="000000" w:themeColor="text1"/>
          <w:lang w:val="es-ES"/>
        </w:rPr>
        <w:t>xxxxxxxxxxxxxxxxxxxxxxxxxxxxxxxxx</w:t>
      </w:r>
      <w:bookmarkStart w:id="0" w:name="_GoBack"/>
      <w:bookmarkEnd w:id="0"/>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4D1C42">
        <w:rPr>
          <w:rFonts w:eastAsia="Palatino Linotype" w:cs="Palatino Linotype"/>
          <w:b/>
          <w:bCs/>
          <w:color w:val="000000" w:themeColor="text1"/>
          <w:lang w:val="es-ES"/>
        </w:rPr>
        <w:t xml:space="preserve">Ayuntamiento de </w:t>
      </w:r>
      <w:proofErr w:type="spellStart"/>
      <w:r w:rsidR="004D1C42">
        <w:rPr>
          <w:rFonts w:eastAsia="Palatino Linotype" w:cs="Palatino Linotype"/>
          <w:b/>
          <w:bCs/>
          <w:color w:val="000000" w:themeColor="text1"/>
          <w:lang w:val="es-ES"/>
        </w:rPr>
        <w:t>Coyotepec</w:t>
      </w:r>
      <w:proofErr w:type="spellEnd"/>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76E13B9D"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4D1C42">
        <w:rPr>
          <w:rFonts w:eastAsia="Palatino Linotype" w:cs="Palatino Linotype"/>
          <w:color w:val="000000"/>
          <w:szCs w:val="24"/>
        </w:rPr>
        <w:t>veintiséis</w:t>
      </w:r>
      <w:r w:rsidR="00C9074F">
        <w:rPr>
          <w:rFonts w:eastAsia="Palatino Linotype" w:cs="Palatino Linotype"/>
          <w:color w:val="000000"/>
          <w:szCs w:val="24"/>
        </w:rPr>
        <w:t xml:space="preserve"> de febrero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el </w:t>
      </w:r>
      <w:r w:rsidR="00A970D5" w:rsidRPr="00373C5A">
        <w:rPr>
          <w:rFonts w:eastAsia="Palatino Linotype" w:cs="Palatino Linotype"/>
          <w:color w:val="000000"/>
          <w:szCs w:val="24"/>
        </w:rPr>
        <w:t>número</w:t>
      </w:r>
      <w:r w:rsidR="00642669" w:rsidRPr="00373C5A">
        <w:rPr>
          <w:rFonts w:eastAsia="Palatino Linotype" w:cs="Palatino Linotype"/>
          <w:color w:val="000000"/>
          <w:szCs w:val="24"/>
        </w:rPr>
        <w:t xml:space="preserve"> </w:t>
      </w:r>
      <w:r w:rsidR="00373C5A" w:rsidRPr="00373C5A">
        <w:rPr>
          <w:rFonts w:eastAsia="Palatino Linotype" w:cs="Palatino Linotype"/>
          <w:color w:val="000000"/>
          <w:szCs w:val="24"/>
        </w:rPr>
        <w:t>de expediente</w:t>
      </w:r>
      <w:r w:rsidR="00373C5A">
        <w:rPr>
          <w:rFonts w:eastAsia="Palatino Linotype" w:cs="Palatino Linotype"/>
          <w:b/>
          <w:bCs/>
          <w:color w:val="000000"/>
          <w:szCs w:val="24"/>
        </w:rPr>
        <w:t xml:space="preserve"> </w:t>
      </w:r>
      <w:r w:rsidR="004D1C42">
        <w:rPr>
          <w:rFonts w:eastAsia="Palatino Linotype" w:cs="Palatino Linotype"/>
          <w:b/>
          <w:bCs/>
          <w:color w:val="000000"/>
          <w:szCs w:val="24"/>
        </w:rPr>
        <w:t>00084/COYOTEP/IP/2025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6F9C172" w:rsidR="00A970D5" w:rsidRPr="006922F5" w:rsidRDefault="70652167" w:rsidP="004D1C42">
      <w:pPr>
        <w:pStyle w:val="Fundamentos"/>
      </w:pPr>
      <w:r w:rsidRPr="70652167">
        <w:rPr>
          <w:lang w:val="es-ES"/>
        </w:rPr>
        <w:t>«</w:t>
      </w:r>
      <w:r w:rsidR="004D1C42" w:rsidRPr="004D1C42">
        <w:rPr>
          <w:lang w:val="es-ES"/>
        </w:rPr>
        <w:t>Documento legal donde se clasifiquen las peticiones de la ciudadanía por barrios, dependencias, números de folio, fecha de ingreso, etc. del periodo comprendido del 01 de enero de 2022 a la fecha.</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544E6E5E" w:rsidR="00A970D5" w:rsidRPr="006922F5" w:rsidRDefault="004D1C42"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733C653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D1C42">
        <w:rPr>
          <w:rFonts w:eastAsia="Palatino Linotype" w:cs="Palatino Linotype"/>
          <w:color w:val="000000"/>
          <w:szCs w:val="24"/>
        </w:rPr>
        <w:t>diecinueve</w:t>
      </w:r>
      <w:r w:rsidR="00C9074F">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9072874" w14:textId="77777777" w:rsidR="004D1C42" w:rsidRDefault="00BE24AA" w:rsidP="004D1C42">
      <w:pPr>
        <w:pStyle w:val="Fundamentos"/>
      </w:pPr>
      <w:r w:rsidRPr="23740614">
        <w:rPr>
          <w:lang w:val="es-ES"/>
        </w:rPr>
        <w:t>«</w:t>
      </w:r>
      <w:r w:rsidR="004D1C42">
        <w:t>En respuesta a la solicitud recibida, nos permitimos hacer de su conocimiento que con fundamento en el artículo 53, Fracciones: II, V y VI de la Ley de Transparencia y Acceso a la Información Pública del Estado de México y Municipios, le contestamos que:</w:t>
      </w:r>
    </w:p>
    <w:p w14:paraId="0D58A1BC" w14:textId="77777777" w:rsidR="004D1C42" w:rsidRDefault="004D1C42" w:rsidP="004D1C42">
      <w:pPr>
        <w:pStyle w:val="Fundamentos"/>
      </w:pPr>
    </w:p>
    <w:p w14:paraId="3FE4A9EF" w14:textId="1D51F2B5" w:rsidR="00A970D5" w:rsidRPr="00F81752" w:rsidRDefault="004D1C42" w:rsidP="00F81752">
      <w:pPr>
        <w:pStyle w:val="Fundamentos"/>
      </w:pPr>
      <w: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w:t>
      </w:r>
      <w:r w:rsidR="00F81752">
        <w:t>a que fue turnada la solicitud.</w:t>
      </w:r>
      <w:r w:rsidR="00BE24AA" w:rsidRPr="00BE24AA">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56BA8323" w14:textId="78CFA8ED" w:rsidR="001728EC" w:rsidRDefault="001728E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w:t>
      </w:r>
      <w:r w:rsidR="00D7214A">
        <w:rPr>
          <w:rFonts w:eastAsia="Palatino Linotype" w:cs="Palatino Linotype"/>
          <w:color w:val="000000"/>
          <w:szCs w:val="24"/>
          <w:lang w:val="es-MX"/>
        </w:rPr>
        <w:t>los</w:t>
      </w:r>
      <w:r>
        <w:rPr>
          <w:rFonts w:eastAsia="Palatino Linotype" w:cs="Palatino Linotype"/>
          <w:color w:val="000000"/>
          <w:szCs w:val="24"/>
          <w:lang w:val="es-MX"/>
        </w:rPr>
        <w:t xml:space="preserve"> documento</w:t>
      </w:r>
      <w:r w:rsidR="00D7214A">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D7214A">
        <w:rPr>
          <w:rFonts w:eastAsia="Palatino Linotype" w:cs="Palatino Linotype"/>
          <w:color w:val="000000"/>
          <w:szCs w:val="24"/>
          <w:lang w:val="es-MX"/>
        </w:rPr>
        <w:t>s</w:t>
      </w:r>
      <w:r>
        <w:rPr>
          <w:rFonts w:eastAsia="Palatino Linotype" w:cs="Palatino Linotype"/>
          <w:color w:val="000000"/>
          <w:szCs w:val="24"/>
          <w:lang w:val="es-MX"/>
        </w:rPr>
        <w:t xml:space="preserve"> </w:t>
      </w:r>
      <w:r w:rsidR="002F2C8D" w:rsidRPr="001728EC">
        <w:rPr>
          <w:rFonts w:eastAsia="Palatino Linotype" w:cs="Palatino Linotype"/>
          <w:b/>
          <w:color w:val="000000"/>
          <w:szCs w:val="24"/>
          <w:lang w:val="es-MX"/>
        </w:rPr>
        <w:t>«</w:t>
      </w:r>
      <w:r w:rsidR="004D1C42" w:rsidRPr="004D1C42">
        <w:rPr>
          <w:rFonts w:eastAsia="Palatino Linotype" w:cs="Palatino Linotype"/>
          <w:b/>
          <w:color w:val="000000"/>
          <w:szCs w:val="24"/>
          <w:lang w:val="es-MX"/>
        </w:rPr>
        <w:t>RESPUESTA A SOLICITUD 84.pdf</w:t>
      </w:r>
      <w:r w:rsidR="002F2C8D" w:rsidRPr="001728EC">
        <w:rPr>
          <w:rFonts w:eastAsia="Palatino Linotype" w:cs="Palatino Linotype"/>
          <w:b/>
          <w:color w:val="000000"/>
          <w:szCs w:val="24"/>
          <w:lang w:val="es-MX"/>
        </w:rPr>
        <w:t>»</w:t>
      </w:r>
      <w:r w:rsidR="002F2C8D">
        <w:rPr>
          <w:rFonts w:eastAsia="Palatino Linotype" w:cs="Palatino Linotype"/>
          <w:color w:val="000000"/>
          <w:szCs w:val="24"/>
          <w:lang w:val="es-MX"/>
        </w:rPr>
        <w:t xml:space="preserve"> y </w:t>
      </w:r>
      <w:r w:rsidR="002F2C8D" w:rsidRPr="001728EC">
        <w:rPr>
          <w:rFonts w:eastAsia="Palatino Linotype" w:cs="Palatino Linotype"/>
          <w:b/>
          <w:color w:val="000000"/>
          <w:szCs w:val="24"/>
          <w:lang w:val="es-MX"/>
        </w:rPr>
        <w:t>«</w:t>
      </w:r>
      <w:r w:rsidR="004D1C42" w:rsidRPr="004D1C42">
        <w:rPr>
          <w:rFonts w:eastAsia="Palatino Linotype" w:cs="Palatino Linotype"/>
          <w:b/>
          <w:color w:val="000000"/>
          <w:szCs w:val="24"/>
          <w:lang w:val="es-MX"/>
        </w:rPr>
        <w:t>COY-COPAC-03-2025-019.pdf</w:t>
      </w:r>
      <w:r w:rsidR="002F2C8D" w:rsidRPr="001728EC">
        <w:rPr>
          <w:rFonts w:eastAsia="Palatino Linotype" w:cs="Palatino Linotype"/>
          <w:b/>
          <w:color w:val="000000"/>
          <w:szCs w:val="24"/>
          <w:lang w:val="es-MX"/>
        </w:rPr>
        <w:t>»</w:t>
      </w:r>
      <w:r w:rsidR="002F2C8D">
        <w:rPr>
          <w:rFonts w:eastAsia="Palatino Linotype" w:cs="Palatino Linotype"/>
          <w:color w:val="000000"/>
          <w:szCs w:val="24"/>
          <w:lang w:val="es-MX"/>
        </w:rPr>
        <w:t xml:space="preserve">, </w:t>
      </w:r>
      <w:r>
        <w:rPr>
          <w:rFonts w:eastAsia="Palatino Linotype" w:cs="Palatino Linotype"/>
          <w:color w:val="000000"/>
          <w:szCs w:val="24"/>
          <w:lang w:val="es-MX"/>
        </w:rPr>
        <w:t>cuyo contenido no se reproduce por ser del conocimiento de las partes; no obstante, será motivo de análisis en el estudio correspondiente.</w:t>
      </w:r>
    </w:p>
    <w:p w14:paraId="4C45AD15" w14:textId="77777777" w:rsidR="001728EC" w:rsidRDefault="001728EC" w:rsidP="006922F5">
      <w:pPr>
        <w:pBdr>
          <w:top w:val="nil"/>
          <w:left w:val="nil"/>
          <w:bottom w:val="nil"/>
          <w:right w:val="nil"/>
          <w:between w:val="nil"/>
        </w:pBdr>
        <w:contextualSpacing/>
        <w:rPr>
          <w:rFonts w:eastAsia="Palatino Linotype" w:cs="Palatino Linotype"/>
          <w:color w:val="000000"/>
          <w:szCs w:val="24"/>
          <w:lang w:val="es-MX"/>
        </w:rPr>
      </w:pPr>
    </w:p>
    <w:p w14:paraId="58FA11DD" w14:textId="2E530AD4" w:rsidR="00A970D5" w:rsidRPr="006922F5" w:rsidRDefault="004D1C42"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54C7A380"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F6A15">
        <w:rPr>
          <w:rFonts w:eastAsia="Palatino Linotype" w:cs="Palatino Linotype"/>
          <w:color w:val="000000"/>
          <w:szCs w:val="24"/>
        </w:rPr>
        <w:t xml:space="preserve"> </w:t>
      </w:r>
      <w:r w:rsidR="000911FA">
        <w:rPr>
          <w:rFonts w:eastAsia="Palatino Linotype" w:cs="Palatino Linotype"/>
          <w:color w:val="000000"/>
          <w:szCs w:val="24"/>
        </w:rPr>
        <w:t>nueve</w:t>
      </w:r>
      <w:r w:rsidR="00481B56">
        <w:rPr>
          <w:rFonts w:eastAsia="Palatino Linotype" w:cs="Palatino Linotype"/>
          <w:color w:val="000000"/>
          <w:szCs w:val="24"/>
        </w:rPr>
        <w:t xml:space="preserve"> de abril</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4D1C42">
        <w:rPr>
          <w:rFonts w:eastAsia="Palatino Linotype" w:cs="Palatino Linotype"/>
          <w:b/>
          <w:color w:val="000000"/>
          <w:szCs w:val="24"/>
        </w:rPr>
        <w:t>04285/INFOEM/IP/RR/2025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575D6B45" w:rsidR="00A970D5" w:rsidRPr="006922F5" w:rsidRDefault="5C35490E" w:rsidP="5C35490E">
      <w:pPr>
        <w:pStyle w:val="Fundamentos"/>
        <w:rPr>
          <w:b/>
          <w:bCs/>
          <w:lang w:val="es-ES"/>
        </w:rPr>
      </w:pPr>
      <w:r w:rsidRPr="5C35490E">
        <w:rPr>
          <w:lang w:val="es-ES"/>
        </w:rPr>
        <w:t>«</w:t>
      </w:r>
      <w:r w:rsidR="000911FA" w:rsidRPr="000911FA">
        <w:rPr>
          <w:lang w:val="es-ES"/>
        </w:rPr>
        <w:t>La respuesta del sujeto obligado.</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4EF0D7BC" w:rsidR="00300EA0" w:rsidRPr="006922F5" w:rsidRDefault="00300EA0" w:rsidP="00300EA0">
      <w:pPr>
        <w:pStyle w:val="Fundamentos"/>
        <w:rPr>
          <w:b/>
          <w:bCs/>
          <w:lang w:val="es-ES"/>
        </w:rPr>
      </w:pPr>
      <w:r w:rsidRPr="5C35490E">
        <w:rPr>
          <w:lang w:val="es-ES"/>
        </w:rPr>
        <w:t>«</w:t>
      </w:r>
      <w:r w:rsidR="000911FA" w:rsidRPr="000911FA">
        <w:t xml:space="preserve">La información tal cual se solicita se encuentra dentro de las facultades de dicho sujeto obligado, el incumplimiento de la misma no es responsabilidad de su servidor, así que, no sean omisos y </w:t>
      </w:r>
      <w:proofErr w:type="spellStart"/>
      <w:r w:rsidR="000911FA" w:rsidRPr="000911FA">
        <w:t>entreguenlá</w:t>
      </w:r>
      <w:proofErr w:type="spellEnd"/>
      <w:r w:rsidR="000911FA" w:rsidRPr="000911FA">
        <w:t>, o en su caso, remitan el acuerdo de inexistencia pertinente.</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5B16AB3A" w:rsidR="00A970D5" w:rsidRPr="006922F5" w:rsidRDefault="004D1C42" w:rsidP="006922F5">
      <w:pPr>
        <w:pStyle w:val="Ttulo2"/>
        <w:rPr>
          <w:rFonts w:eastAsia="Palatino Linotype"/>
        </w:rPr>
      </w:pPr>
      <w:r>
        <w:rPr>
          <w:rFonts w:eastAsia="Palatino Linotype"/>
        </w:rPr>
        <w:t>CUAR</w:t>
      </w:r>
      <w:r w:rsidR="001728EC">
        <w:rPr>
          <w:rFonts w:eastAsia="Palatino Linotype"/>
        </w:rPr>
        <w:t>TO</w:t>
      </w:r>
      <w:r w:rsidR="00A970D5" w:rsidRPr="006922F5">
        <w:rPr>
          <w:rFonts w:eastAsia="Palatino Linotype"/>
        </w:rPr>
        <w:t>. Del turno y admisión del recurso de revisión.</w:t>
      </w:r>
    </w:p>
    <w:p w14:paraId="2459DEBA" w14:textId="0C4CDF30"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0911FA">
        <w:rPr>
          <w:rFonts w:eastAsia="Palatino Linotype" w:cs="Palatino Linotype"/>
          <w:color w:val="000000" w:themeColor="text1"/>
          <w:lang w:val="es-ES"/>
        </w:rPr>
        <w:t>once</w:t>
      </w:r>
      <w:r w:rsidR="00BA5C31">
        <w:rPr>
          <w:rFonts w:eastAsia="Palatino Linotype" w:cs="Palatino Linotype"/>
          <w:color w:val="000000" w:themeColor="text1"/>
          <w:lang w:val="es-ES"/>
        </w:rPr>
        <w:t xml:space="preserve">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C234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184081C" w:rsidR="00A970D5" w:rsidRPr="004941FA" w:rsidRDefault="004D1C42" w:rsidP="006922F5">
      <w:pPr>
        <w:pStyle w:val="Ttulo2"/>
        <w:rPr>
          <w:rFonts w:eastAsia="Palatino Linotype"/>
        </w:rPr>
      </w:pPr>
      <w:r>
        <w:rPr>
          <w:rFonts w:eastAsia="Palatino Linotype"/>
        </w:rPr>
        <w:t>QUIN</w:t>
      </w:r>
      <w:r w:rsidR="001728EC">
        <w:rPr>
          <w:rFonts w:eastAsia="Palatino Linotype"/>
        </w:rPr>
        <w:t>TO</w:t>
      </w:r>
      <w:r w:rsidR="00A970D5" w:rsidRPr="004941FA">
        <w:rPr>
          <w:rFonts w:eastAsia="Palatino Linotype"/>
        </w:rPr>
        <w:t>. De la etapa de instrucción.</w:t>
      </w:r>
    </w:p>
    <w:p w14:paraId="4F2B73AD" w14:textId="5ECE782F" w:rsidR="00BA5C31" w:rsidRPr="009D62BC" w:rsidRDefault="00BA5C31" w:rsidP="00BA5C31">
      <w:pPr>
        <w:pBdr>
          <w:top w:val="nil"/>
          <w:left w:val="nil"/>
          <w:bottom w:val="nil"/>
          <w:right w:val="nil"/>
          <w:between w:val="nil"/>
        </w:pBdr>
        <w:contextualSpacing/>
        <w:rPr>
          <w:rFonts w:eastAsia="Palatino Linotype" w:cs="Palatino Linotype"/>
          <w:color w:val="000000"/>
          <w:lang w:val="es-ES"/>
        </w:rPr>
      </w:pPr>
      <w:r w:rsidRPr="1064B07E">
        <w:rPr>
          <w:rFonts w:eastAsia="Palatino Linotype" w:cs="Palatino Linotype"/>
          <w:color w:val="000000" w:themeColor="text1"/>
          <w:lang w:val="es-ES"/>
        </w:rPr>
        <w:t>Durante la etapa de inst</w:t>
      </w:r>
      <w:r>
        <w:rPr>
          <w:rFonts w:eastAsia="Palatino Linotype" w:cs="Palatino Linotype"/>
          <w:color w:val="000000" w:themeColor="text1"/>
          <w:lang w:val="es-ES"/>
        </w:rPr>
        <w:t xml:space="preserve">rucción, se observa que el </w:t>
      </w:r>
      <w:r w:rsidR="000911FA">
        <w:rPr>
          <w:rFonts w:eastAsia="Palatino Linotype" w:cs="Palatino Linotype"/>
          <w:color w:val="000000" w:themeColor="text1"/>
          <w:lang w:val="es-ES"/>
        </w:rPr>
        <w:t>veinticinco</w:t>
      </w:r>
      <w:r>
        <w:rPr>
          <w:rFonts w:eastAsia="Palatino Linotype" w:cs="Palatino Linotype"/>
          <w:color w:val="000000" w:themeColor="text1"/>
          <w:lang w:val="es-ES"/>
        </w:rPr>
        <w:t xml:space="preserve"> de abril de dos mil veinticinco</w:t>
      </w:r>
      <w:r w:rsidRPr="1064B07E">
        <w:rPr>
          <w:rFonts w:eastAsia="Palatino Linotype" w:cs="Palatino Linotype"/>
          <w:color w:val="000000" w:themeColor="text1"/>
          <w:lang w:val="es-ES"/>
        </w:rPr>
        <w:t xml:space="preserve">, el Sujeto Obligado rindió su Informe Justificado, consistente en </w:t>
      </w:r>
      <w:r w:rsidR="000911FA">
        <w:rPr>
          <w:rFonts w:eastAsia="Palatino Linotype" w:cs="Palatino Linotype"/>
          <w:color w:val="000000" w:themeColor="text1"/>
          <w:lang w:val="es-ES"/>
        </w:rPr>
        <w:t>los</w:t>
      </w:r>
      <w:r w:rsidRPr="1064B07E">
        <w:rPr>
          <w:rFonts w:eastAsia="Palatino Linotype" w:cs="Palatino Linotype"/>
          <w:color w:val="000000" w:themeColor="text1"/>
          <w:lang w:val="es-ES"/>
        </w:rPr>
        <w:t xml:space="preserve"> documento</w:t>
      </w:r>
      <w:r w:rsidR="000911FA">
        <w:rPr>
          <w:rFonts w:eastAsia="Palatino Linotype" w:cs="Palatino Linotype"/>
          <w:color w:val="000000" w:themeColor="text1"/>
          <w:lang w:val="es-ES"/>
        </w:rPr>
        <w:t>s</w:t>
      </w:r>
      <w:r w:rsidRPr="1064B07E">
        <w:rPr>
          <w:rFonts w:eastAsia="Palatino Linotype" w:cs="Palatino Linotype"/>
          <w:color w:val="000000" w:themeColor="text1"/>
          <w:lang w:val="es-ES"/>
        </w:rPr>
        <w:t xml:space="preserve"> denominado</w:t>
      </w:r>
      <w:r w:rsidR="000911FA">
        <w:rPr>
          <w:rFonts w:eastAsia="Palatino Linotype" w:cs="Palatino Linotype"/>
          <w:color w:val="000000" w:themeColor="text1"/>
          <w:lang w:val="es-ES"/>
        </w:rPr>
        <w:t xml:space="preserve">s </w:t>
      </w:r>
      <w:r w:rsidR="000911FA">
        <w:rPr>
          <w:rFonts w:eastAsia="Palatino Linotype" w:cs="Palatino Linotype"/>
          <w:b/>
          <w:bCs/>
          <w:color w:val="000000" w:themeColor="text1"/>
          <w:lang w:val="es-ES"/>
        </w:rPr>
        <w:t>«</w:t>
      </w:r>
      <w:r w:rsidR="000911FA" w:rsidRPr="000911FA">
        <w:rPr>
          <w:rFonts w:eastAsia="Palatino Linotype" w:cs="Palatino Linotype"/>
          <w:b/>
          <w:bCs/>
          <w:color w:val="000000" w:themeColor="text1"/>
          <w:lang w:val="es-ES"/>
        </w:rPr>
        <w:t>MANIFESTACION SOL 84 RR 4285.pdf</w:t>
      </w:r>
      <w:r w:rsidR="000911FA" w:rsidRPr="1064B07E">
        <w:rPr>
          <w:rFonts w:eastAsia="Palatino Linotype" w:cs="Palatino Linotype"/>
          <w:b/>
          <w:bCs/>
          <w:color w:val="000000" w:themeColor="text1"/>
          <w:lang w:val="es-ES"/>
        </w:rPr>
        <w:t>»</w:t>
      </w:r>
      <w:r w:rsidR="000911FA">
        <w:rPr>
          <w:rFonts w:eastAsia="Palatino Linotype" w:cs="Palatino Linotype"/>
          <w:color w:val="000000" w:themeColor="text1"/>
          <w:lang w:val="es-ES"/>
        </w:rPr>
        <w:t xml:space="preserve"> y</w:t>
      </w:r>
      <w:r w:rsidRPr="1064B07E">
        <w:rPr>
          <w:rFonts w:eastAsia="Palatino Linotype" w:cs="Palatino Linotype"/>
          <w:color w:val="000000" w:themeColor="text1"/>
          <w:lang w:val="es-ES"/>
        </w:rPr>
        <w:t xml:space="preserve"> </w:t>
      </w:r>
      <w:r>
        <w:rPr>
          <w:rFonts w:eastAsia="Palatino Linotype" w:cs="Palatino Linotype"/>
          <w:b/>
          <w:bCs/>
          <w:color w:val="000000" w:themeColor="text1"/>
          <w:lang w:val="es-ES"/>
        </w:rPr>
        <w:t>«</w:t>
      </w:r>
      <w:r w:rsidR="000911FA" w:rsidRPr="000911FA">
        <w:rPr>
          <w:rFonts w:eastAsia="Palatino Linotype" w:cs="Palatino Linotype"/>
          <w:b/>
          <w:bCs/>
          <w:color w:val="000000" w:themeColor="text1"/>
          <w:lang w:val="es-ES"/>
        </w:rPr>
        <w:t>ACUERDO-9-ACTA-9-EXT.pdf</w:t>
      </w:r>
      <w:r w:rsidRPr="1064B07E">
        <w:rPr>
          <w:rFonts w:eastAsia="Palatino Linotype" w:cs="Palatino Linotype"/>
          <w:b/>
          <w:bCs/>
          <w:color w:val="000000" w:themeColor="text1"/>
          <w:lang w:val="es-ES"/>
        </w:rPr>
        <w:t>»</w:t>
      </w:r>
      <w:r w:rsidRPr="1064B07E">
        <w:rPr>
          <w:rFonts w:eastAsia="Palatino Linotype" w:cs="Palatino Linotype"/>
          <w:color w:val="000000" w:themeColor="text1"/>
          <w:lang w:val="es-ES"/>
        </w:rPr>
        <w:t>,</w:t>
      </w:r>
      <w:r w:rsidR="00FC347D">
        <w:rPr>
          <w:rFonts w:eastAsia="Palatino Linotype" w:cs="Palatino Linotype"/>
          <w:color w:val="000000" w:themeColor="text1"/>
          <w:lang w:val="es-ES"/>
        </w:rPr>
        <w:t xml:space="preserve"> </w:t>
      </w:r>
      <w:r w:rsidR="000911FA">
        <w:rPr>
          <w:rFonts w:eastAsia="Palatino Linotype" w:cs="Palatino Linotype"/>
          <w:color w:val="000000" w:themeColor="text1"/>
          <w:lang w:val="es-ES"/>
        </w:rPr>
        <w:t>documentación que fue puesta</w:t>
      </w:r>
      <w:r>
        <w:rPr>
          <w:rFonts w:eastAsia="Palatino Linotype" w:cs="Palatino Linotype"/>
          <w:color w:val="000000" w:themeColor="text1"/>
          <w:lang w:val="es-ES"/>
        </w:rPr>
        <w:t xml:space="preserve"> a la vista del Recurrente </w:t>
      </w:r>
      <w:r w:rsidRPr="1064B07E">
        <w:rPr>
          <w:rFonts w:eastAsia="Palatino Linotype" w:cs="Palatino Linotype"/>
          <w:color w:val="000000" w:themeColor="text1"/>
          <w:lang w:val="es-ES"/>
        </w:rPr>
        <w:t>mediante acuerdo</w:t>
      </w:r>
      <w:r>
        <w:rPr>
          <w:rFonts w:eastAsia="Palatino Linotype" w:cs="Palatino Linotype"/>
          <w:color w:val="000000" w:themeColor="text1"/>
          <w:lang w:val="es-ES"/>
        </w:rPr>
        <w:t xml:space="preserve"> de fecha </w:t>
      </w:r>
      <w:r w:rsidR="000911FA">
        <w:rPr>
          <w:rFonts w:eastAsia="Palatino Linotype" w:cs="Palatino Linotype"/>
          <w:color w:val="000000" w:themeColor="text1"/>
          <w:lang w:val="es-ES"/>
        </w:rPr>
        <w:t>veintiocho</w:t>
      </w:r>
      <w:r>
        <w:rPr>
          <w:rFonts w:eastAsia="Palatino Linotype" w:cs="Palatino Linotype"/>
          <w:color w:val="000000" w:themeColor="text1"/>
          <w:lang w:val="es-ES"/>
        </w:rPr>
        <w:t xml:space="preserve"> de abril</w:t>
      </w:r>
      <w:r w:rsidRPr="1064B07E">
        <w:rPr>
          <w:rFonts w:eastAsia="Palatino Linotype" w:cs="Palatino Linotype"/>
          <w:color w:val="000000" w:themeColor="text1"/>
          <w:lang w:val="es-ES"/>
        </w:rPr>
        <w:t xml:space="preserve"> del año en curso, en términos de la fracción III del artículo 185 de la Ley de Transparencia </w:t>
      </w:r>
      <w:r w:rsidR="00F81752">
        <w:rPr>
          <w:rFonts w:eastAsia="Palatino Linotype" w:cs="Palatino Linotype"/>
          <w:color w:val="000000" w:themeColor="text1"/>
          <w:lang w:val="es-ES"/>
        </w:rPr>
        <w:t>estatal</w:t>
      </w:r>
      <w:r w:rsidRPr="1064B07E">
        <w:rPr>
          <w:rFonts w:eastAsia="Palatino Linotype" w:cs="Palatino Linotype"/>
          <w:color w:val="000000" w:themeColor="text1"/>
          <w:lang w:val="es-ES"/>
        </w:rPr>
        <w:t>; y se otorgó al particular un término de tres días para manifestar lo que a su derecho convini</w:t>
      </w:r>
      <w:r w:rsidR="000911FA">
        <w:rPr>
          <w:rFonts w:eastAsia="Palatino Linotype" w:cs="Palatino Linotype"/>
          <w:color w:val="000000" w:themeColor="text1"/>
          <w:lang w:val="es-ES"/>
        </w:rPr>
        <w:t>era. Por su</w:t>
      </w:r>
      <w:r w:rsidRPr="1064B07E">
        <w:rPr>
          <w:rFonts w:eastAsia="Palatino Linotype" w:cs="Palatino Linotype"/>
          <w:color w:val="000000" w:themeColor="text1"/>
          <w:lang w:val="es-ES"/>
        </w:rPr>
        <w:t xml:space="preserve"> parte, </w:t>
      </w:r>
      <w:r w:rsidR="000911FA">
        <w:rPr>
          <w:rFonts w:eastAsia="Palatino Linotype" w:cs="Palatino Linotype"/>
          <w:color w:val="000000" w:themeColor="text1"/>
          <w:lang w:val="es-ES"/>
        </w:rPr>
        <w:t>el día veintinueve de abril de dos mil veinticinco, el Recurrente</w:t>
      </w:r>
      <w:r w:rsidRPr="1064B07E">
        <w:rPr>
          <w:rFonts w:eastAsia="Palatino Linotype" w:cs="Palatino Linotype"/>
          <w:color w:val="000000" w:themeColor="text1"/>
          <w:lang w:val="es-ES"/>
        </w:rPr>
        <w:t xml:space="preserve"> emitió manifestaciones</w:t>
      </w:r>
      <w:r w:rsidR="000911FA">
        <w:rPr>
          <w:rFonts w:eastAsia="Palatino Linotype" w:cs="Palatino Linotype"/>
          <w:color w:val="000000" w:themeColor="text1"/>
          <w:lang w:val="es-ES"/>
        </w:rPr>
        <w:t xml:space="preserve"> mediante la entrega del documento </w:t>
      </w:r>
      <w:r w:rsidR="000911FA">
        <w:rPr>
          <w:rFonts w:eastAsia="Palatino Linotype" w:cs="Palatino Linotype"/>
          <w:color w:val="000000" w:themeColor="text1"/>
          <w:lang w:val="es-ES"/>
        </w:rPr>
        <w:lastRenderedPageBreak/>
        <w:t xml:space="preserve">denominado </w:t>
      </w:r>
      <w:r w:rsidR="000911FA">
        <w:rPr>
          <w:rFonts w:eastAsia="Palatino Linotype" w:cs="Palatino Linotype"/>
          <w:b/>
          <w:bCs/>
          <w:color w:val="000000" w:themeColor="text1"/>
          <w:lang w:val="es-ES"/>
        </w:rPr>
        <w:t>«</w:t>
      </w:r>
      <w:r w:rsidR="000911FA" w:rsidRPr="000911FA">
        <w:rPr>
          <w:rFonts w:eastAsia="Palatino Linotype" w:cs="Palatino Linotype"/>
          <w:b/>
          <w:bCs/>
          <w:color w:val="000000" w:themeColor="text1"/>
          <w:lang w:val="es-ES"/>
        </w:rPr>
        <w:t>REGLAMENTO ORGÁNICO COYOTEPEC 2024.pdf</w:t>
      </w:r>
      <w:r w:rsidR="000911FA" w:rsidRPr="1064B07E">
        <w:rPr>
          <w:rFonts w:eastAsia="Palatino Linotype" w:cs="Palatino Linotype"/>
          <w:b/>
          <w:bCs/>
          <w:color w:val="000000" w:themeColor="text1"/>
          <w:lang w:val="es-ES"/>
        </w:rPr>
        <w:t>»</w:t>
      </w:r>
      <w:r w:rsidRPr="1064B07E">
        <w:rPr>
          <w:rFonts w:eastAsia="Palatino Linotype" w:cs="Palatino Linotype"/>
          <w:color w:val="000000" w:themeColor="text1"/>
          <w:lang w:val="es-ES"/>
        </w:rPr>
        <w:t>. El cont</w:t>
      </w:r>
      <w:r w:rsidR="000911FA">
        <w:rPr>
          <w:rFonts w:eastAsia="Palatino Linotype" w:cs="Palatino Linotype"/>
          <w:color w:val="000000" w:themeColor="text1"/>
          <w:lang w:val="es-ES"/>
        </w:rPr>
        <w:t>enido de la documentación referida</w:t>
      </w:r>
      <w:r w:rsidRPr="1064B07E">
        <w:rPr>
          <w:rFonts w:eastAsia="Palatino Linotype" w:cs="Palatino Linotype"/>
          <w:color w:val="000000" w:themeColor="text1"/>
          <w:lang w:val="es-ES"/>
        </w:rPr>
        <w:t xml:space="preserve"> será motivo de análisis durante el estudio respectivo.</w:t>
      </w:r>
    </w:p>
    <w:p w14:paraId="5B536618" w14:textId="7ED50870" w:rsidR="00C02596" w:rsidRPr="004C234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54EAA2E4" w:rsidR="00A970D5" w:rsidRPr="006922F5" w:rsidRDefault="004D1C42" w:rsidP="006922F5">
      <w:pPr>
        <w:pStyle w:val="Ttulo2"/>
        <w:rPr>
          <w:rFonts w:eastAsia="Palatino Linotype"/>
        </w:rPr>
      </w:pPr>
      <w:r>
        <w:rPr>
          <w:rFonts w:eastAsia="Palatino Linotype"/>
        </w:rPr>
        <w:t>SEXT</w:t>
      </w:r>
      <w:r w:rsidR="001728EC">
        <w:rPr>
          <w:rFonts w:eastAsia="Palatino Linotype"/>
        </w:rPr>
        <w:t>O</w:t>
      </w:r>
      <w:r w:rsidR="00A970D5" w:rsidRPr="006922F5">
        <w:rPr>
          <w:rFonts w:eastAsia="Palatino Linotype"/>
        </w:rPr>
        <w:t>. Del cierre de instrucción.</w:t>
      </w:r>
    </w:p>
    <w:p w14:paraId="2456F4BD" w14:textId="2458851D"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0911FA">
        <w:rPr>
          <w:rFonts w:eastAsia="Palatino Linotype" w:cs="Palatino Linotype"/>
          <w:color w:val="000000"/>
          <w:szCs w:val="24"/>
        </w:rPr>
        <w:t>seis</w:t>
      </w:r>
      <w:r w:rsidR="005C4797">
        <w:rPr>
          <w:rFonts w:eastAsia="Palatino Linotype" w:cs="Palatino Linotype"/>
          <w:color w:val="000000"/>
          <w:szCs w:val="24"/>
        </w:rPr>
        <w:t xml:space="preserv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w:t>
      </w:r>
      <w:r w:rsidR="00F81752">
        <w:rPr>
          <w:rFonts w:eastAsia="Palatino Linotype" w:cs="Palatino Linotype"/>
          <w:color w:val="000000"/>
          <w:szCs w:val="24"/>
        </w:rPr>
        <w:t xml:space="preserve"> local</w:t>
      </w:r>
      <w:r w:rsidRPr="006922F5">
        <w:rPr>
          <w:rFonts w:eastAsia="Palatino Linotype" w:cs="Palatino Linotype"/>
          <w:color w:val="000000"/>
          <w:szCs w:val="24"/>
        </w:rPr>
        <w:t>, iniciando el término legal para dictar resolución definitiva del asunto.</w:t>
      </w:r>
    </w:p>
    <w:p w14:paraId="1CD7B73C" w14:textId="77777777" w:rsidR="00FB234A" w:rsidRDefault="00FB234A" w:rsidP="006922F5">
      <w:pPr>
        <w:pBdr>
          <w:top w:val="nil"/>
          <w:left w:val="nil"/>
          <w:bottom w:val="nil"/>
          <w:right w:val="nil"/>
          <w:between w:val="nil"/>
        </w:pBdr>
        <w:contextualSpacing/>
        <w:rPr>
          <w:rFonts w:eastAsia="Palatino Linotype" w:cs="Palatino Linotype"/>
          <w:color w:val="000000"/>
          <w:szCs w:val="24"/>
        </w:rPr>
      </w:pPr>
    </w:p>
    <w:p w14:paraId="1AF1C885" w14:textId="5068DE1A" w:rsidR="00FB234A" w:rsidRPr="006054AA" w:rsidRDefault="004D1C42" w:rsidP="00FB234A">
      <w:pPr>
        <w:pStyle w:val="Ttulo2"/>
        <w:rPr>
          <w:rFonts w:eastAsiaTheme="minorHAnsi"/>
          <w:lang w:eastAsia="en-US"/>
        </w:rPr>
      </w:pPr>
      <w:r>
        <w:rPr>
          <w:rFonts w:eastAsiaTheme="minorHAnsi"/>
          <w:lang w:eastAsia="en-US"/>
        </w:rPr>
        <w:t>SÉPTIM</w:t>
      </w:r>
      <w:r w:rsidR="001728EC">
        <w:rPr>
          <w:rFonts w:eastAsiaTheme="minorHAnsi"/>
          <w:lang w:eastAsia="en-US"/>
        </w:rPr>
        <w:t>O</w:t>
      </w:r>
      <w:r w:rsidR="00FB234A" w:rsidRPr="006054AA">
        <w:rPr>
          <w:rFonts w:eastAsiaTheme="minorHAnsi"/>
          <w:lang w:eastAsia="en-US"/>
        </w:rPr>
        <w:t>. De la ampliación del término para resolver.</w:t>
      </w:r>
    </w:p>
    <w:p w14:paraId="48A643A6" w14:textId="6C784EC0" w:rsidR="00FB234A" w:rsidRPr="00546575" w:rsidRDefault="00FB234A" w:rsidP="00FB234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092B5E">
        <w:rPr>
          <w:rFonts w:eastAsiaTheme="minorHAnsi" w:cstheme="minorBidi"/>
          <w:szCs w:val="24"/>
          <w:lang w:eastAsia="en-US"/>
        </w:rPr>
        <w:t>cinco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w:t>
      </w:r>
      <w:r w:rsidR="00F81752">
        <w:rPr>
          <w:rFonts w:eastAsiaTheme="minorHAnsi" w:cstheme="minorBidi"/>
          <w:szCs w:val="24"/>
          <w:lang w:eastAsia="en-US"/>
        </w:rPr>
        <w:t xml:space="preserve"> estatal</w:t>
      </w:r>
      <w:r w:rsidRPr="006054AA">
        <w:rPr>
          <w:rFonts w:eastAsiaTheme="minorHAnsi" w:cstheme="minorBidi"/>
          <w:szCs w:val="24"/>
          <w:lang w:eastAsia="en-US"/>
        </w:rPr>
        <w:t>,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340B8FF2" w:rsidR="00A970D5" w:rsidRPr="006922F5" w:rsidRDefault="00FB234A" w:rsidP="006922F5">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D6605F">
        <w:rPr>
          <w:rFonts w:eastAsia="Palatino Linotype" w:cs="Palatino Linotype"/>
          <w:color w:val="000000"/>
          <w:szCs w:val="24"/>
        </w:rPr>
        <w:t>noveno</w:t>
      </w:r>
      <w:r w:rsidRPr="00785938">
        <w:rPr>
          <w:rFonts w:eastAsia="Palatino Linotype" w:cs="Palatino Linotype"/>
          <w:color w:val="000000"/>
          <w:szCs w:val="24"/>
        </w:rPr>
        <w:t xml:space="preserve">, </w:t>
      </w:r>
      <w:r w:rsidR="00D6605F">
        <w:rPr>
          <w:rFonts w:eastAsia="Palatino Linotype" w:cs="Palatino Linotype"/>
          <w:color w:val="000000"/>
          <w:szCs w:val="24"/>
        </w:rPr>
        <w:t>cuadragésimo y cuadragésimo primero</w:t>
      </w:r>
      <w:r w:rsidRPr="00785938">
        <w:rPr>
          <w:rFonts w:eastAsia="Palatino Linotype" w:cs="Palatino Linotype"/>
          <w:color w:val="000000"/>
          <w:szCs w:val="24"/>
        </w:rPr>
        <w:t xml:space="preserve"> fracciones IV y V de la Constitución Política </w:t>
      </w:r>
      <w:r w:rsidRPr="00785938">
        <w:rPr>
          <w:rFonts w:eastAsia="Palatino Linotype" w:cs="Palatino Linotype"/>
          <w:color w:val="000000"/>
          <w:szCs w:val="24"/>
        </w:rPr>
        <w:lastRenderedPageBreak/>
        <w:t xml:space="preserve">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707F2B88" w:rsidR="00454915" w:rsidRPr="006922F5" w:rsidRDefault="00092B5E"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lastRenderedPageBreak/>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6922F5">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15087CD0" w14:textId="77777777" w:rsidR="00092B5E" w:rsidRPr="006922F5" w:rsidRDefault="00092B5E" w:rsidP="00454915">
      <w:pPr>
        <w:pBdr>
          <w:top w:val="nil"/>
          <w:left w:val="nil"/>
          <w:bottom w:val="nil"/>
          <w:right w:val="nil"/>
          <w:between w:val="nil"/>
        </w:pBdr>
        <w:contextualSpacing/>
        <w:rPr>
          <w:rFonts w:eastAsia="Palatino Linotype" w:cs="Palatino Linotype"/>
          <w:color w:val="000000"/>
          <w:szCs w:val="24"/>
        </w:rPr>
      </w:pPr>
    </w:p>
    <w:p w14:paraId="4011745D" w14:textId="2019B383" w:rsidR="00454915" w:rsidRPr="00092B5E" w:rsidRDefault="00092B5E" w:rsidP="00092B5E">
      <w:pPr>
        <w:pStyle w:val="Ttulo2"/>
      </w:pPr>
      <w:r w:rsidRPr="00092B5E">
        <w:t>CUART</w:t>
      </w:r>
      <w:r w:rsidR="00F45971" w:rsidRPr="00092B5E">
        <w:t>O</w:t>
      </w:r>
      <w:r w:rsidR="00454915" w:rsidRPr="00092B5E">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0AB312B2" w14:textId="49622305" w:rsidR="004E3B34" w:rsidRDefault="0EE28084" w:rsidP="009C0C11">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w:t>
      </w:r>
      <w:r w:rsidR="009C0C11">
        <w:rPr>
          <w:rFonts w:eastAsiaTheme="minorEastAsia" w:cstheme="minorBidi"/>
          <w:lang w:val="es-ES" w:eastAsia="en-US"/>
        </w:rPr>
        <w:t xml:space="preserve"> que se le </w:t>
      </w:r>
      <w:r w:rsidR="00856785">
        <w:rPr>
          <w:rFonts w:eastAsiaTheme="minorEastAsia" w:cstheme="minorBidi"/>
          <w:lang w:val="es-ES" w:eastAsia="en-US"/>
        </w:rPr>
        <w:t xml:space="preserve">proporcionara </w:t>
      </w:r>
      <w:r w:rsidR="00EB7EFA">
        <w:rPr>
          <w:rFonts w:eastAsiaTheme="minorEastAsia" w:cstheme="minorBidi"/>
          <w:lang w:val="es-ES" w:eastAsia="en-US"/>
        </w:rPr>
        <w:t xml:space="preserve">el </w:t>
      </w:r>
      <w:r w:rsidR="00092B5E">
        <w:rPr>
          <w:rFonts w:eastAsiaTheme="minorEastAsia" w:cstheme="minorBidi"/>
          <w:lang w:val="es-ES" w:eastAsia="en-US"/>
        </w:rPr>
        <w:t>documento mediante el cual se clasifiquen las peticiones de la ciudadanía por barrios, dependencias, números de folio, fecha de ingreso, etcétera, generado desde el primero de enero de dos mil veintidós al veintiséis de febrero de dos mil veinticinco.</w:t>
      </w:r>
    </w:p>
    <w:p w14:paraId="5D9BB4A7" w14:textId="77777777" w:rsidR="0097403A" w:rsidRDefault="0097403A" w:rsidP="009C0C11">
      <w:pPr>
        <w:rPr>
          <w:rFonts w:eastAsiaTheme="minorEastAsia" w:cstheme="minorBidi"/>
          <w:lang w:val="es-ES" w:eastAsia="en-US"/>
        </w:rPr>
      </w:pPr>
    </w:p>
    <w:p w14:paraId="3F86D098" w14:textId="3D242E70" w:rsidR="009346B4" w:rsidRDefault="00A970D5" w:rsidP="00183BC3">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w:t>
      </w:r>
      <w:r w:rsidR="001C4CBF" w:rsidRPr="3F7020EE">
        <w:rPr>
          <w:rFonts w:eastAsia="Palatino Linotype" w:cs="Palatino Linotype"/>
          <w:color w:val="000000" w:themeColor="text1"/>
        </w:rPr>
        <w:t>respondió</w:t>
      </w:r>
      <w:r w:rsidR="006D6CD1" w:rsidRPr="3F7020EE">
        <w:rPr>
          <w:rFonts w:eastAsia="Palatino Linotype" w:cs="Palatino Linotype"/>
          <w:color w:val="000000" w:themeColor="text1"/>
        </w:rPr>
        <w:t xml:space="preserve"> </w:t>
      </w:r>
      <w:r w:rsidR="004E3B34">
        <w:rPr>
          <w:rFonts w:eastAsia="Palatino Linotype" w:cs="Palatino Linotype"/>
          <w:color w:val="000000" w:themeColor="text1"/>
        </w:rPr>
        <w:t>mediante la entrega de</w:t>
      </w:r>
      <w:r w:rsidR="00092B5E">
        <w:rPr>
          <w:rFonts w:eastAsia="Palatino Linotype" w:cs="Palatino Linotype"/>
          <w:color w:val="000000" w:themeColor="text1"/>
        </w:rPr>
        <w:t xml:space="preserve"> </w:t>
      </w:r>
      <w:r w:rsidR="004E3B34">
        <w:rPr>
          <w:rFonts w:eastAsia="Palatino Linotype" w:cs="Palatino Linotype"/>
          <w:color w:val="000000" w:themeColor="text1"/>
        </w:rPr>
        <w:t>l</w:t>
      </w:r>
      <w:r w:rsidR="00092B5E">
        <w:rPr>
          <w:rFonts w:eastAsia="Palatino Linotype" w:cs="Palatino Linotype"/>
          <w:color w:val="000000" w:themeColor="text1"/>
        </w:rPr>
        <w:t>os</w:t>
      </w:r>
      <w:r w:rsidR="004E3B34">
        <w:rPr>
          <w:rFonts w:eastAsia="Palatino Linotype" w:cs="Palatino Linotype"/>
          <w:color w:val="000000" w:themeColor="text1"/>
        </w:rPr>
        <w:t xml:space="preserve"> siguiente</w:t>
      </w:r>
      <w:r w:rsidR="00092B5E">
        <w:rPr>
          <w:rFonts w:eastAsia="Palatino Linotype" w:cs="Palatino Linotype"/>
          <w:color w:val="000000" w:themeColor="text1"/>
        </w:rPr>
        <w:t>s</w:t>
      </w:r>
      <w:r w:rsidR="004E3B34">
        <w:rPr>
          <w:rFonts w:eastAsia="Palatino Linotype" w:cs="Palatino Linotype"/>
          <w:color w:val="000000" w:themeColor="text1"/>
        </w:rPr>
        <w:t xml:space="preserve"> documento</w:t>
      </w:r>
      <w:r w:rsidR="00092B5E">
        <w:rPr>
          <w:rFonts w:eastAsia="Palatino Linotype" w:cs="Palatino Linotype"/>
          <w:color w:val="000000" w:themeColor="text1"/>
        </w:rPr>
        <w:t>s</w:t>
      </w:r>
      <w:r w:rsidR="004E3B34">
        <w:rPr>
          <w:rFonts w:eastAsia="Palatino Linotype" w:cs="Palatino Linotype"/>
          <w:color w:val="000000" w:themeColor="text1"/>
        </w:rPr>
        <w:t>:</w:t>
      </w:r>
    </w:p>
    <w:p w14:paraId="0AEA0E26" w14:textId="77777777" w:rsidR="004E3B34" w:rsidRDefault="004E3B34" w:rsidP="00183BC3">
      <w:pPr>
        <w:pBdr>
          <w:top w:val="nil"/>
          <w:left w:val="nil"/>
          <w:bottom w:val="nil"/>
          <w:right w:val="nil"/>
          <w:between w:val="nil"/>
        </w:pBdr>
        <w:contextualSpacing/>
        <w:rPr>
          <w:rFonts w:eastAsia="Palatino Linotype" w:cs="Palatino Linotype"/>
          <w:color w:val="000000" w:themeColor="text1"/>
        </w:rPr>
      </w:pPr>
    </w:p>
    <w:p w14:paraId="179D0624" w14:textId="37959E24" w:rsidR="00092B5E" w:rsidRDefault="00092B5E" w:rsidP="00092B5E">
      <w:pPr>
        <w:pStyle w:val="Prrafodelista"/>
        <w:numPr>
          <w:ilvl w:val="0"/>
          <w:numId w:val="67"/>
        </w:numPr>
        <w:pBdr>
          <w:top w:val="nil"/>
          <w:left w:val="nil"/>
          <w:bottom w:val="nil"/>
          <w:right w:val="nil"/>
          <w:between w:val="nil"/>
        </w:pBdr>
        <w:contextualSpacing/>
        <w:rPr>
          <w:rFonts w:eastAsia="Palatino Linotype" w:cs="Palatino Linotype"/>
          <w:color w:val="000000" w:themeColor="text1"/>
        </w:rPr>
      </w:pPr>
      <w:r w:rsidRPr="00092B5E">
        <w:rPr>
          <w:rFonts w:eastAsia="Palatino Linotype" w:cs="Palatino Linotype"/>
          <w:b/>
          <w:color w:val="000000" w:themeColor="text1"/>
        </w:rPr>
        <w:t>RESPUESTA A SOLICITUD 84.pdf</w:t>
      </w:r>
      <w:r>
        <w:rPr>
          <w:rFonts w:eastAsia="Palatino Linotype" w:cs="Palatino Linotype"/>
          <w:color w:val="000000" w:themeColor="text1"/>
        </w:rPr>
        <w:t>. Documento que contiene lo siguiente:</w:t>
      </w:r>
    </w:p>
    <w:p w14:paraId="3DA66C75" w14:textId="7EEEE7C0" w:rsidR="00092B5E" w:rsidRDefault="00092B5E" w:rsidP="00092B5E">
      <w:pPr>
        <w:pStyle w:val="Prrafodelista"/>
        <w:numPr>
          <w:ilvl w:val="1"/>
          <w:numId w:val="67"/>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 xml:space="preserve">Oficio </w:t>
      </w:r>
      <w:r w:rsidR="00891E88">
        <w:rPr>
          <w:rFonts w:eastAsia="Palatino Linotype" w:cs="Palatino Linotype"/>
          <w:color w:val="000000" w:themeColor="text1"/>
        </w:rPr>
        <w:t xml:space="preserve">COY/DDG/INT/03-2025/00024 emitido por el Director de Gobierno de la Administración Pública Municipal, mediante el cual informó que se brinda la </w:t>
      </w:r>
      <w:r w:rsidR="00891E88">
        <w:rPr>
          <w:rFonts w:eastAsia="Palatino Linotype" w:cs="Palatino Linotype"/>
          <w:color w:val="000000" w:themeColor="text1"/>
        </w:rPr>
        <w:lastRenderedPageBreak/>
        <w:t>respuesta en el sentido de que, una vez revisados los archivos de entrega-recepción de los años 2022 y 2023 se encuentra en resguardo de la Coordinación de Archivo del Ayuntamiento, por cuanto hace al año 2024 y 2025, obra en carpetas de oficios de entrada y oficios de salida, tanto en físico como en carpetas digitales, en donde se plasma el sello de recepción de la Dirección de Gobierno y en los cuales se agrega el día y hora de entrada. Finalmente, se refiere que se anexa copia del oficio de la coordinación del área de archivo que corrobora lo referido.</w:t>
      </w:r>
    </w:p>
    <w:p w14:paraId="7E49B3A7" w14:textId="1644130D" w:rsidR="00891E88" w:rsidRPr="00092B5E" w:rsidRDefault="00891E88" w:rsidP="00092B5E">
      <w:pPr>
        <w:pStyle w:val="Prrafodelista"/>
        <w:numPr>
          <w:ilvl w:val="1"/>
          <w:numId w:val="67"/>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COY/CA</w:t>
      </w:r>
      <w:r w:rsidR="00D33E08">
        <w:rPr>
          <w:rFonts w:eastAsia="Palatino Linotype" w:cs="Palatino Linotype"/>
          <w:color w:val="000000" w:themeColor="text1"/>
        </w:rPr>
        <w:t>/INT/03-2025/016 suscrito por la</w:t>
      </w:r>
      <w:r>
        <w:rPr>
          <w:rFonts w:eastAsia="Palatino Linotype" w:cs="Palatino Linotype"/>
          <w:color w:val="000000" w:themeColor="text1"/>
        </w:rPr>
        <w:t xml:space="preserve"> Titular de la Coordinación de Archivo y Reclutamiento, mediante el cual informó que en el área a su cargo sí obran los archivos del periodo 2022 y 2023, toda vez que sí hay registro de estos.</w:t>
      </w:r>
    </w:p>
    <w:p w14:paraId="01439604" w14:textId="05FE3DDD" w:rsidR="00B4609F" w:rsidRPr="00891E88" w:rsidRDefault="00092B5E" w:rsidP="00092B5E">
      <w:pPr>
        <w:pStyle w:val="Prrafodelista"/>
        <w:numPr>
          <w:ilvl w:val="0"/>
          <w:numId w:val="67"/>
        </w:numPr>
        <w:pBdr>
          <w:top w:val="nil"/>
          <w:left w:val="nil"/>
          <w:bottom w:val="nil"/>
          <w:right w:val="nil"/>
          <w:between w:val="nil"/>
        </w:pBdr>
        <w:contextualSpacing/>
        <w:rPr>
          <w:rFonts w:eastAsia="Palatino Linotype" w:cs="Palatino Linotype"/>
          <w:color w:val="000000" w:themeColor="text1"/>
        </w:rPr>
      </w:pPr>
      <w:r w:rsidRPr="00092B5E">
        <w:rPr>
          <w:rFonts w:eastAsia="Palatino Linotype" w:cs="Palatino Linotype"/>
          <w:b/>
          <w:color w:val="000000" w:themeColor="text1"/>
        </w:rPr>
        <w:t>COY-COPAC-03-2025-019.pdf</w:t>
      </w:r>
      <w:r w:rsidR="009B7D4A">
        <w:rPr>
          <w:rFonts w:eastAsia="Palatino Linotype" w:cs="Palatino Linotype"/>
          <w:bCs/>
          <w:color w:val="000000" w:themeColor="text1"/>
        </w:rPr>
        <w:t xml:space="preserve">. Documento </w:t>
      </w:r>
      <w:r w:rsidR="00891E88">
        <w:rPr>
          <w:rFonts w:eastAsia="Palatino Linotype" w:cs="Palatino Linotype"/>
          <w:bCs/>
          <w:color w:val="000000" w:themeColor="text1"/>
        </w:rPr>
        <w:t>que contiene lo siguiente:</w:t>
      </w:r>
    </w:p>
    <w:p w14:paraId="0597F033" w14:textId="6EB3CED2" w:rsidR="00891E88" w:rsidRDefault="00891E88" w:rsidP="00891E88">
      <w:pPr>
        <w:pStyle w:val="Prrafodelista"/>
        <w:numPr>
          <w:ilvl w:val="1"/>
          <w:numId w:val="67"/>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w:t>
      </w:r>
      <w:r w:rsidR="00D33E08">
        <w:rPr>
          <w:rFonts w:eastAsia="Palatino Linotype" w:cs="Palatino Linotype"/>
          <w:color w:val="000000" w:themeColor="text1"/>
        </w:rPr>
        <w:t xml:space="preserve"> COY/COPAC/03-2025/019 emitido por la Titular de la Coordinación de la Oficialía de Partes y Atención Ciudadana del Gobierno Municipal, quien hizo referencia a las atribuciones de esa Coordinación plasmadas en el artículo 91 fracción VII de la Ley Orgánica Municipal del Estado de México e informó que, después de una búsqueda exhaustiva y razonable en el archivo de trámite físico, no fueron localizados documentos con la descripción solicitada; que se turnó oficio al área de la Coordinación de Archivo y Reclutamiento, la cual refirió que no recibió documental alguna de</w:t>
      </w:r>
      <w:r w:rsidR="001D1ACB">
        <w:rPr>
          <w:rFonts w:eastAsia="Palatino Linotype" w:cs="Palatino Linotype"/>
          <w:color w:val="000000" w:themeColor="text1"/>
        </w:rPr>
        <w:t xml:space="preserve"> lo</w:t>
      </w:r>
      <w:r w:rsidR="00D33E08">
        <w:rPr>
          <w:rFonts w:eastAsia="Palatino Linotype" w:cs="Palatino Linotype"/>
          <w:color w:val="000000" w:themeColor="text1"/>
        </w:rPr>
        <w:t xml:space="preserve"> descrito, ya que no se tiene registro que se recibieran expedientes del área mencionada; por último, que esa Coordinación sólo está facultada para recibir y distribuir la correspondencia oficial del Ayuntamiento, dando cuenta diaria al Presidente Municipal para acordar su trámite, por lo que no genera la información solicitada.</w:t>
      </w:r>
    </w:p>
    <w:p w14:paraId="2E8B57F6" w14:textId="3A8C62A7" w:rsidR="00D33E08" w:rsidRDefault="00D33E08" w:rsidP="00891E88">
      <w:pPr>
        <w:pStyle w:val="Prrafodelista"/>
        <w:numPr>
          <w:ilvl w:val="1"/>
          <w:numId w:val="67"/>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lastRenderedPageBreak/>
        <w:t xml:space="preserve">Oficio COY/CA/INT/03-2025/015 suscrito por la Titular de la Coordinación de Archivo y Reclutamiento, mediante el cual se informó que en esa área no se recibió documental alguna relativa </w:t>
      </w:r>
      <w:r w:rsidR="00A371CE">
        <w:rPr>
          <w:rFonts w:eastAsia="Palatino Linotype" w:cs="Palatino Linotype"/>
          <w:color w:val="000000" w:themeColor="text1"/>
        </w:rPr>
        <w:t>al documento legal donde se clasifiquen las peticiones de la ciudadanía por barrios, dependencias, números de folio, fecha de ingreso, etcétera, del periodo comprendido del primero de enero a la fecha, ya que no se tiene registro de recepción de expedientes del área mencionada.</w:t>
      </w:r>
    </w:p>
    <w:p w14:paraId="17E2EF4D" w14:textId="77777777" w:rsidR="00D33E08" w:rsidRPr="00D33E08" w:rsidRDefault="00D33E08" w:rsidP="00D33E08">
      <w:pPr>
        <w:pBdr>
          <w:top w:val="nil"/>
          <w:left w:val="nil"/>
          <w:bottom w:val="nil"/>
          <w:right w:val="nil"/>
          <w:between w:val="nil"/>
        </w:pBdr>
        <w:contextualSpacing/>
        <w:rPr>
          <w:rFonts w:eastAsia="Palatino Linotype" w:cs="Palatino Linotype"/>
          <w:color w:val="000000" w:themeColor="text1"/>
        </w:rPr>
      </w:pPr>
    </w:p>
    <w:p w14:paraId="6128DFF4" w14:textId="61DA73CE" w:rsidR="00A970D5" w:rsidRPr="00D06465"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3E64C2">
        <w:rPr>
          <w:rFonts w:eastAsia="Palatino Linotype" w:cs="Palatino Linotype"/>
          <w:color w:val="000000" w:themeColor="text1"/>
          <w:lang w:val="es-ES"/>
        </w:rPr>
        <w:t>la respuesta del Sujeto Obligado</w:t>
      </w:r>
      <w:r w:rsidR="00D33A9A">
        <w:rPr>
          <w:rFonts w:eastAsia="Palatino Linotype" w:cs="Palatino Linotype"/>
          <w:color w:val="000000" w:themeColor="text1"/>
          <w:lang w:val="es-ES"/>
        </w:rPr>
        <w:t xml:space="preserve"> </w:t>
      </w:r>
      <w:r w:rsidR="003526EA">
        <w:rPr>
          <w:rFonts w:eastAsia="Palatino Linotype" w:cs="Palatino Linotype"/>
          <w:color w:val="000000" w:themeColor="text1"/>
          <w:lang w:val="es-ES"/>
        </w:rPr>
        <w:t>y dan</w:t>
      </w:r>
      <w:r w:rsidR="00D33A9A">
        <w:rPr>
          <w:rFonts w:eastAsia="Palatino Linotype" w:cs="Palatino Linotype"/>
          <w:color w:val="000000" w:themeColor="text1"/>
          <w:lang w:val="es-ES"/>
        </w:rPr>
        <w:t>do</w:t>
      </w:r>
      <w:r w:rsidR="001C407C">
        <w:rPr>
          <w:rFonts w:eastAsia="Palatino Linotype" w:cs="Palatino Linotype"/>
          <w:color w:val="000000" w:themeColor="text1"/>
          <w:lang w:val="es-ES"/>
        </w:rPr>
        <w:t xml:space="preserve"> razones o </w:t>
      </w:r>
      <w:r w:rsidR="00957B95">
        <w:rPr>
          <w:rFonts w:eastAsia="Palatino Linotype" w:cs="Palatino Linotype"/>
          <w:color w:val="000000" w:themeColor="text1"/>
          <w:lang w:val="es-ES"/>
        </w:rPr>
        <w:t xml:space="preserve">motivos de inconformidad </w:t>
      </w:r>
      <w:r w:rsidR="00F466C4">
        <w:rPr>
          <w:rFonts w:eastAsia="Palatino Linotype" w:cs="Palatino Linotype"/>
          <w:color w:val="000000" w:themeColor="text1"/>
          <w:lang w:val="es-ES"/>
        </w:rPr>
        <w:t xml:space="preserve">que </w:t>
      </w:r>
      <w:r w:rsidR="003E64C2">
        <w:rPr>
          <w:rFonts w:eastAsia="Palatino Linotype" w:cs="Palatino Linotype"/>
          <w:color w:val="000000" w:themeColor="text1"/>
          <w:lang w:val="es-ES"/>
        </w:rPr>
        <w:t>la información solicitada se encuentra dentro de las facultades del Sujeto Obligado, que el incumplimiento no es responsabilidad de su servidor, por lo que requiere la entrega de la información o, en su caso, el acuerdo de inexistencia correspondiente.</w:t>
      </w:r>
    </w:p>
    <w:p w14:paraId="4A6500B8" w14:textId="77777777" w:rsidR="008F50E6" w:rsidRDefault="008F50E6" w:rsidP="00A04222"/>
    <w:p w14:paraId="33F77DBC" w14:textId="417C07AF" w:rsidR="007B799D" w:rsidRDefault="00957B95" w:rsidP="007B799D">
      <w:r>
        <w:t>Durante la etapa de manifestaciones, el Sujeto Obligado rindió su Informe Justificado mediante la entrega de</w:t>
      </w:r>
      <w:r w:rsidR="000755E3">
        <w:t>l</w:t>
      </w:r>
      <w:r>
        <w:t xml:space="preserve"> siguiente documento:</w:t>
      </w:r>
    </w:p>
    <w:p w14:paraId="31A6779E" w14:textId="77777777" w:rsidR="00957B95" w:rsidRDefault="00957B95" w:rsidP="007B799D"/>
    <w:p w14:paraId="07139A15" w14:textId="09455F0B" w:rsidR="00BE576A" w:rsidRPr="003E64C2" w:rsidRDefault="003E64C2" w:rsidP="003E64C2">
      <w:pPr>
        <w:pStyle w:val="Prrafodelista"/>
        <w:numPr>
          <w:ilvl w:val="0"/>
          <w:numId w:val="70"/>
        </w:numPr>
        <w:rPr>
          <w:rFonts w:eastAsia="Palatino Linotype" w:cs="Palatino Linotype"/>
          <w:color w:val="000000"/>
        </w:rPr>
      </w:pPr>
      <w:r w:rsidRPr="003E64C2">
        <w:rPr>
          <w:b/>
          <w:bCs/>
        </w:rPr>
        <w:t>MANIFESTACION SOL 84 RR 4285.pdf</w:t>
      </w:r>
      <w:r w:rsidR="00957B95" w:rsidRPr="00957B95">
        <w:rPr>
          <w:bCs/>
        </w:rPr>
        <w:t>.</w:t>
      </w:r>
      <w:r w:rsidR="00B72258">
        <w:rPr>
          <w:bCs/>
        </w:rPr>
        <w:t xml:space="preserve"> </w:t>
      </w:r>
      <w:r w:rsidR="00716019">
        <w:rPr>
          <w:bCs/>
        </w:rPr>
        <w:t xml:space="preserve">Documento </w:t>
      </w:r>
      <w:r>
        <w:rPr>
          <w:bCs/>
        </w:rPr>
        <w:t>que contiene lo siguiente:</w:t>
      </w:r>
    </w:p>
    <w:p w14:paraId="455BDEDF" w14:textId="6BA14FB4" w:rsidR="003E64C2" w:rsidRPr="003E64C2" w:rsidRDefault="003E64C2" w:rsidP="003E64C2">
      <w:pPr>
        <w:pStyle w:val="Prrafodelista"/>
        <w:numPr>
          <w:ilvl w:val="1"/>
          <w:numId w:val="70"/>
        </w:numPr>
        <w:rPr>
          <w:rFonts w:eastAsia="Palatino Linotype" w:cs="Palatino Linotype"/>
          <w:color w:val="000000"/>
        </w:rPr>
      </w:pPr>
      <w:r>
        <w:rPr>
          <w:rFonts w:eastAsia="Palatino Linotype" w:cs="Palatino Linotype"/>
          <w:color w:val="000000"/>
        </w:rPr>
        <w:t xml:space="preserve">Oficio </w:t>
      </w:r>
      <w:r>
        <w:rPr>
          <w:rFonts w:eastAsia="Palatino Linotype" w:cs="Palatino Linotype"/>
          <w:color w:val="000000" w:themeColor="text1"/>
        </w:rPr>
        <w:t xml:space="preserve">COY/COPAC/04-2025/034 emitido por la Titular de la Coordinación de la Oficialía de Partes y Atención Ciudadana del Gobierno Municipal, por medio del cual manifestó que esa unidad no cuenta con los oficios en formato físico a los que se hace referencia en la solicitud </w:t>
      </w:r>
      <w:r w:rsidRPr="001C12EF">
        <w:rPr>
          <w:rFonts w:eastAsia="Palatino Linotype" w:cs="Palatino Linotype"/>
          <w:b/>
          <w:color w:val="000000" w:themeColor="text1"/>
        </w:rPr>
        <w:t>00084/COYOTEP/IP/2025</w:t>
      </w:r>
      <w:r>
        <w:rPr>
          <w:rFonts w:eastAsia="Palatino Linotype" w:cs="Palatino Linotype"/>
          <w:color w:val="000000" w:themeColor="text1"/>
        </w:rPr>
        <w:t xml:space="preserve">; sin embargo, la Coordinación implementó un bitácora electrónica, la cual se remite con la </w:t>
      </w:r>
      <w:r>
        <w:rPr>
          <w:rFonts w:eastAsia="Palatino Linotype" w:cs="Palatino Linotype"/>
          <w:color w:val="000000" w:themeColor="text1"/>
        </w:rPr>
        <w:lastRenderedPageBreak/>
        <w:t>información que obra en los archivos de esa Coordinación, señalando la documentación se encuentra en el área correspondiente para su atención, toda vez que no se cuenta con ella en formato físico.</w:t>
      </w:r>
    </w:p>
    <w:p w14:paraId="267BA95F" w14:textId="55A3050E" w:rsidR="003E64C2" w:rsidRPr="003E64C2" w:rsidRDefault="001C12EF" w:rsidP="003E64C2">
      <w:pPr>
        <w:pStyle w:val="Prrafodelista"/>
        <w:numPr>
          <w:ilvl w:val="1"/>
          <w:numId w:val="70"/>
        </w:numPr>
        <w:rPr>
          <w:rFonts w:eastAsia="Palatino Linotype" w:cs="Palatino Linotype"/>
          <w:color w:val="000000"/>
        </w:rPr>
      </w:pPr>
      <w:r>
        <w:rPr>
          <w:rFonts w:eastAsia="Palatino Linotype" w:cs="Palatino Linotype"/>
          <w:color w:val="000000"/>
        </w:rPr>
        <w:t xml:space="preserve">Oficio </w:t>
      </w:r>
      <w:r>
        <w:rPr>
          <w:rFonts w:eastAsia="Palatino Linotype" w:cs="Palatino Linotype"/>
          <w:color w:val="000000" w:themeColor="text1"/>
        </w:rPr>
        <w:t>COY/COPAC/04-2025/034 suscrito por la Titular de la Coordinación de la Oficialía de Partes y Atención Ciudadana del Gobierno Municipal, que consiste en el proyecto de clasificación de la información relativa a la información solicitada, en virtud de que ésta contiene datos personales que son susceptibles de ser clasificados como confidenciales.</w:t>
      </w:r>
    </w:p>
    <w:p w14:paraId="7FA21A6A" w14:textId="5F217CC5" w:rsidR="003E64C2" w:rsidRDefault="003E64C2" w:rsidP="003E64C2">
      <w:pPr>
        <w:pStyle w:val="Prrafodelista"/>
        <w:numPr>
          <w:ilvl w:val="0"/>
          <w:numId w:val="70"/>
        </w:numPr>
        <w:rPr>
          <w:rFonts w:eastAsia="Palatino Linotype" w:cs="Palatino Linotype"/>
          <w:color w:val="000000"/>
        </w:rPr>
      </w:pPr>
      <w:r w:rsidRPr="000911FA">
        <w:rPr>
          <w:rFonts w:eastAsia="Palatino Linotype" w:cs="Palatino Linotype"/>
          <w:b/>
          <w:bCs/>
          <w:color w:val="000000" w:themeColor="text1"/>
        </w:rPr>
        <w:t>ACUERDO-9-ACTA-9-EXT.pdf</w:t>
      </w:r>
      <w:r>
        <w:rPr>
          <w:rFonts w:eastAsia="Palatino Linotype" w:cs="Palatino Linotype"/>
          <w:bCs/>
          <w:color w:val="000000" w:themeColor="text1"/>
        </w:rPr>
        <w:t>.</w:t>
      </w:r>
      <w:r w:rsidR="001C12EF">
        <w:rPr>
          <w:rFonts w:eastAsia="Palatino Linotype" w:cs="Palatino Linotype"/>
          <w:bCs/>
          <w:color w:val="000000" w:themeColor="text1"/>
        </w:rPr>
        <w:t xml:space="preserve"> Acuerdo 009/COY-ACTA-EXTA-009/2025 del Comité de Transparencia de fecha veintidós de abril de dos mil veinticinco, con el que se aprobó la clasificación parcial de la información como confidencial de las documentales que darán respuesta a la solicitud </w:t>
      </w:r>
      <w:r w:rsidR="001C12EF" w:rsidRPr="001C12EF">
        <w:rPr>
          <w:rFonts w:eastAsia="Palatino Linotype" w:cs="Palatino Linotype"/>
          <w:b/>
          <w:color w:val="000000" w:themeColor="text1"/>
        </w:rPr>
        <w:t>00084/COYOTEP/IP/2025</w:t>
      </w:r>
      <w:r w:rsidR="001C12EF">
        <w:rPr>
          <w:rFonts w:eastAsia="Palatino Linotype" w:cs="Palatino Linotype"/>
          <w:color w:val="000000" w:themeColor="text1"/>
        </w:rPr>
        <w:t>.</w:t>
      </w:r>
    </w:p>
    <w:p w14:paraId="3ABD97D3" w14:textId="77777777" w:rsidR="00ED7BFA" w:rsidRDefault="00ED7BFA" w:rsidP="00BE576A">
      <w:pPr>
        <w:pBdr>
          <w:top w:val="nil"/>
          <w:left w:val="nil"/>
          <w:bottom w:val="nil"/>
          <w:right w:val="nil"/>
          <w:between w:val="nil"/>
        </w:pBdr>
        <w:contextualSpacing/>
        <w:rPr>
          <w:rFonts w:eastAsia="Palatino Linotype" w:cs="Palatino Linotype"/>
          <w:color w:val="000000"/>
          <w:szCs w:val="24"/>
        </w:rPr>
      </w:pPr>
    </w:p>
    <w:p w14:paraId="1F5B80C3" w14:textId="45EB53D4" w:rsidR="00172725" w:rsidRDefault="00F143A5"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su parte, el Recurrente </w:t>
      </w:r>
      <w:r w:rsidR="00172725">
        <w:rPr>
          <w:rFonts w:eastAsia="Palatino Linotype" w:cs="Palatino Linotype"/>
          <w:color w:val="000000"/>
          <w:szCs w:val="24"/>
        </w:rPr>
        <w:t>realizó manifestaciones</w:t>
      </w:r>
      <w:r>
        <w:rPr>
          <w:rFonts w:eastAsia="Palatino Linotype" w:cs="Palatino Linotype"/>
          <w:color w:val="000000"/>
          <w:szCs w:val="24"/>
        </w:rPr>
        <w:t xml:space="preserve"> mediante la presentación del documento </w:t>
      </w:r>
      <w:r>
        <w:rPr>
          <w:rFonts w:eastAsia="Palatino Linotype" w:cs="Palatino Linotype"/>
          <w:color w:val="000000" w:themeColor="text1"/>
          <w:lang w:val="es-ES"/>
        </w:rPr>
        <w:t xml:space="preserve">denominado </w:t>
      </w:r>
      <w:r>
        <w:rPr>
          <w:rFonts w:eastAsia="Palatino Linotype" w:cs="Palatino Linotype"/>
          <w:b/>
          <w:bCs/>
          <w:color w:val="000000" w:themeColor="text1"/>
          <w:lang w:val="es-ES"/>
        </w:rPr>
        <w:t>«</w:t>
      </w:r>
      <w:r w:rsidRPr="000911FA">
        <w:rPr>
          <w:rFonts w:eastAsia="Palatino Linotype" w:cs="Palatino Linotype"/>
          <w:b/>
          <w:bCs/>
          <w:color w:val="000000" w:themeColor="text1"/>
          <w:lang w:val="es-ES"/>
        </w:rPr>
        <w:t>REGLAMENTO ORGÁNICO COYOTEPEC 2024.pdf</w:t>
      </w:r>
      <w:r w:rsidRPr="1064B07E">
        <w:rPr>
          <w:rFonts w:eastAsia="Palatino Linotype" w:cs="Palatino Linotype"/>
          <w:b/>
          <w:bCs/>
          <w:color w:val="000000" w:themeColor="text1"/>
          <w:lang w:val="es-ES"/>
        </w:rPr>
        <w:t>»</w:t>
      </w:r>
      <w:r>
        <w:rPr>
          <w:rFonts w:eastAsia="Palatino Linotype" w:cs="Palatino Linotype"/>
          <w:color w:val="000000" w:themeColor="text1"/>
          <w:lang w:val="es-ES"/>
        </w:rPr>
        <w:t xml:space="preserve">, que contiene el Reglamento Orgánico de la Administración Pública Municipal de </w:t>
      </w:r>
      <w:proofErr w:type="spellStart"/>
      <w:r>
        <w:rPr>
          <w:rFonts w:eastAsia="Palatino Linotype" w:cs="Palatino Linotype"/>
          <w:color w:val="000000" w:themeColor="text1"/>
          <w:lang w:val="es-ES"/>
        </w:rPr>
        <w:t>Coyotepec</w:t>
      </w:r>
      <w:proofErr w:type="spellEnd"/>
      <w:r>
        <w:rPr>
          <w:rFonts w:eastAsia="Palatino Linotype" w:cs="Palatino Linotype"/>
          <w:color w:val="000000" w:themeColor="text1"/>
          <w:lang w:val="es-ES"/>
        </w:rPr>
        <w:t>, Estado de México, 2022-2024; señalando que en dicho Reglamento se encuentra el fundamento para generar la documentación como fue solicitada en el artículo 25 fracción VI.</w:t>
      </w:r>
    </w:p>
    <w:p w14:paraId="14676F9E" w14:textId="77777777" w:rsidR="00172725" w:rsidRDefault="00172725"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883C317" w14:textId="77777777" w:rsidR="00F143A5" w:rsidRPr="006922F5" w:rsidRDefault="00F143A5"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sidR="005E625F">
        <w:rPr>
          <w:rFonts w:eastAsia="Palatino Linotype" w:cs="Palatino Linotype"/>
          <w:szCs w:val="24"/>
        </w:rPr>
        <w:t>V</w:t>
      </w:r>
      <w:r w:rsidRPr="006922F5">
        <w:rPr>
          <w:rFonts w:eastAsia="Palatino Linotype" w:cs="Palatino Linotype"/>
          <w:szCs w:val="24"/>
        </w:rPr>
        <w:t>, lo siguiente:</w:t>
      </w:r>
    </w:p>
    <w:p w14:paraId="2225C7E4" w14:textId="77777777" w:rsidR="006100FC" w:rsidRPr="006922F5"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9A7D78C" w:rsidR="006100FC" w:rsidRPr="006922F5" w:rsidRDefault="006100FC" w:rsidP="006100FC">
      <w:pPr>
        <w:pStyle w:val="Fundamentos"/>
      </w:pPr>
      <w:r w:rsidRPr="006922F5">
        <w:rPr>
          <w:b/>
          <w:bCs/>
        </w:rPr>
        <w:t>I</w:t>
      </w:r>
      <w:r w:rsidR="005E625F">
        <w:rPr>
          <w:b/>
          <w:bCs/>
        </w:rPr>
        <w:t>V</w:t>
      </w:r>
      <w:r w:rsidRPr="006922F5">
        <w:rPr>
          <w:b/>
          <w:bCs/>
        </w:rPr>
        <w:t>.</w:t>
      </w:r>
      <w:r>
        <w:rPr>
          <w:b/>
          <w:bCs/>
        </w:rPr>
        <w:t xml:space="preserve"> </w:t>
      </w:r>
      <w:r w:rsidR="005E625F">
        <w:t>Los</w:t>
      </w:r>
      <w:r w:rsidRPr="006922F5">
        <w:t xml:space="preserve"> </w:t>
      </w:r>
      <w:r w:rsidR="00726486" w:rsidRPr="00726486">
        <w:t>ayuntamientos y las dependencias, organismos, órganos y entidades de la administración municipal</w:t>
      </w:r>
      <w:r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17153082" w:rsidR="00737EBC" w:rsidRPr="00172725" w:rsidRDefault="00737EBC" w:rsidP="006100FC">
      <w:r>
        <w:t xml:space="preserve">Asimismo, </w:t>
      </w:r>
      <w:r w:rsidR="00726486">
        <w:t>de</w:t>
      </w:r>
      <w:r w:rsidR="00942EC6">
        <w:t xml:space="preserve"> </w:t>
      </w:r>
      <w:r w:rsidR="00F143A5">
        <w:t xml:space="preserve">la </w:t>
      </w:r>
      <w:r w:rsidR="00FE3096">
        <w:t>interpretación</w:t>
      </w:r>
      <w:r w:rsidR="00F143A5">
        <w:t xml:space="preserve"> a los</w:t>
      </w:r>
      <w:r>
        <w:t xml:space="preserve"> motivos de inconformidad expresados por </w:t>
      </w:r>
      <w:r w:rsidR="00942EC6">
        <w:t>el</w:t>
      </w:r>
      <w:r>
        <w:t xml:space="preserve"> Recurrente, se estima que en el presente caso se actualizó la causal de procedencia del </w:t>
      </w:r>
      <w:r>
        <w:lastRenderedPageBreak/>
        <w:t>recurso de revisión</w:t>
      </w:r>
      <w:r w:rsidR="00392DAC">
        <w:t xml:space="preserve"> prevista </w:t>
      </w:r>
      <w:r w:rsidR="00392DAC" w:rsidRPr="00172725">
        <w:t>en la fracci</w:t>
      </w:r>
      <w:r w:rsidR="00942EC6" w:rsidRPr="00172725">
        <w:t>ón</w:t>
      </w:r>
      <w:r w:rsidR="00392DAC" w:rsidRPr="00172725">
        <w:t xml:space="preserve"> I</w:t>
      </w:r>
      <w:r w:rsidR="006E1158" w:rsidRPr="00172725">
        <w:t xml:space="preserve"> del artículo 179 de la Ley de Transparencia local, que a la letra es</w:t>
      </w:r>
      <w:r w:rsidR="0090120A" w:rsidRPr="00172725">
        <w:t>tipula lo siguiente:</w:t>
      </w:r>
    </w:p>
    <w:p w14:paraId="5EC36975" w14:textId="77777777" w:rsidR="0090120A" w:rsidRPr="00172725" w:rsidRDefault="0090120A" w:rsidP="006100FC"/>
    <w:p w14:paraId="24B98DEE" w14:textId="77777777" w:rsidR="009A41B1" w:rsidRPr="00172725" w:rsidRDefault="009A41B1" w:rsidP="007A5010">
      <w:pPr>
        <w:pStyle w:val="Fundamentos"/>
        <w:rPr>
          <w:lang w:val="es-MX"/>
        </w:rPr>
      </w:pPr>
      <w:r w:rsidRPr="00172725">
        <w:rPr>
          <w:b/>
          <w:lang w:val="es-MX"/>
        </w:rPr>
        <w:t xml:space="preserve">Artículo 179. </w:t>
      </w:r>
      <w:r w:rsidRPr="00172725">
        <w:rPr>
          <w:lang w:val="es-MX"/>
        </w:rPr>
        <w:t>El recurso de revisión es un medio de protección que la Ley otorga a los particulares, para hacer valer su derecho de acceso a la información pública, y procederá en contra de las siguientes causas:</w:t>
      </w:r>
    </w:p>
    <w:p w14:paraId="7C233B4F" w14:textId="5CA00634" w:rsidR="0090120A" w:rsidRPr="00172725" w:rsidRDefault="0090120A" w:rsidP="007A5010">
      <w:pPr>
        <w:pStyle w:val="Fundamentos"/>
        <w:rPr>
          <w:lang w:val="es-MX"/>
        </w:rPr>
      </w:pPr>
    </w:p>
    <w:p w14:paraId="5C4DD805" w14:textId="0D51E9FF" w:rsidR="009A41B1" w:rsidRPr="00172725" w:rsidRDefault="00FD005D" w:rsidP="00392DAC">
      <w:pPr>
        <w:pStyle w:val="Fundamentos"/>
      </w:pPr>
      <w:r w:rsidRPr="00172725">
        <w:rPr>
          <w:b/>
          <w:lang w:val="es-ES"/>
        </w:rPr>
        <w:t>I</w:t>
      </w:r>
      <w:r w:rsidR="00392DAC" w:rsidRPr="00172725">
        <w:rPr>
          <w:b/>
          <w:lang w:val="es-ES"/>
        </w:rPr>
        <w:t>.</w:t>
      </w:r>
      <w:r w:rsidR="00392DAC" w:rsidRPr="00172725">
        <w:rPr>
          <w:lang w:val="es-ES"/>
        </w:rPr>
        <w:t xml:space="preserve"> </w:t>
      </w:r>
      <w:r w:rsidR="44E9108F" w:rsidRPr="00172725">
        <w:rPr>
          <w:lang w:val="es-ES"/>
        </w:rPr>
        <w:t xml:space="preserve">La </w:t>
      </w:r>
      <w:r w:rsidR="007F0D9B" w:rsidRPr="00172725">
        <w:rPr>
          <w:lang w:val="es-ES"/>
        </w:rPr>
        <w:t>negativa a la información solicitada</w:t>
      </w:r>
      <w:r w:rsidR="44E9108F" w:rsidRPr="00172725">
        <w:rPr>
          <w:lang w:val="es-ES"/>
        </w:rPr>
        <w:t>;</w:t>
      </w:r>
    </w:p>
    <w:p w14:paraId="7DA613D5" w14:textId="0F80D5F5" w:rsidR="00392DAC" w:rsidRDefault="007A5010" w:rsidP="00291F65">
      <w:pPr>
        <w:pStyle w:val="Fundamentos"/>
      </w:pPr>
      <w:r w:rsidRPr="00172725">
        <w:t>[…]</w:t>
      </w:r>
    </w:p>
    <w:p w14:paraId="34F693E7" w14:textId="77777777" w:rsidR="009A41B1" w:rsidRDefault="009A41B1" w:rsidP="006100FC"/>
    <w:p w14:paraId="7CCDAF3D" w14:textId="3403AFB7" w:rsidR="001E6870" w:rsidRDefault="006100FC" w:rsidP="00172725">
      <w:pPr>
        <w:ind w:left="-20" w:right="-20"/>
        <w:rPr>
          <w:lang w:val="es-ES"/>
        </w:rPr>
      </w:pPr>
      <w:r w:rsidRPr="35EB3152">
        <w:rPr>
          <w:lang w:val="es-ES"/>
        </w:rPr>
        <w:t xml:space="preserve">En segundo término, </w:t>
      </w:r>
      <w:r w:rsidR="00CA59E3" w:rsidRPr="35EB3152">
        <w:rPr>
          <w:lang w:val="es-ES"/>
        </w:rPr>
        <w:t xml:space="preserve">se </w:t>
      </w:r>
      <w:r w:rsidR="00A24EF6">
        <w:rPr>
          <w:lang w:val="es-ES"/>
        </w:rPr>
        <w:t xml:space="preserve">advierte que al momento de dar respuesta a la solicitud, la Dirección de Gobierno manifestó que la información de los años 2022 y 2023 contenida en los archivos de entrega-recepción se encontraba en resguardo de la Coordinación de Archivos, área que aceptó que tenía los documentos, mientras que por cuanto hace a los años 2024 y 2025, la información obra en carpetas de oficio de entrada y oficios de salida, tanto en formato físico como en carpetas digitales. Por otra, parte, la Coordinación de la Oficialía de Partes y Atención Ciudadana refirió que dicha área sólo </w:t>
      </w:r>
      <w:r w:rsidR="00A24EF6" w:rsidRPr="00A24EF6">
        <w:rPr>
          <w:lang w:val="es-ES"/>
        </w:rPr>
        <w:t>está facultada para recibir y distribuir la correspondencia oficial del Ayuntamiento, dando cuenta diaria al Presidente Municipal para acordar su trámite, por lo que no genera la información solicitada.</w:t>
      </w:r>
    </w:p>
    <w:p w14:paraId="0C78DE45" w14:textId="77777777" w:rsidR="00A24EF6" w:rsidRDefault="00A24EF6" w:rsidP="00172725">
      <w:pPr>
        <w:ind w:left="-20" w:right="-20"/>
        <w:rPr>
          <w:lang w:val="es-ES"/>
        </w:rPr>
      </w:pPr>
    </w:p>
    <w:p w14:paraId="13F3A7EE" w14:textId="4A49496C" w:rsidR="00A24EF6" w:rsidRDefault="00A24EF6" w:rsidP="00172725">
      <w:pPr>
        <w:ind w:left="-20" w:right="-20"/>
        <w:rPr>
          <w:lang w:val="es-ES"/>
        </w:rPr>
      </w:pPr>
      <w:r>
        <w:rPr>
          <w:lang w:val="es-ES"/>
        </w:rPr>
        <w:t xml:space="preserve">No obstante, lo referido por el Sujeto Obligado no colma la pretensión del Recurrente toda vez que no se hizo entrega de ningún documento ni se realizó pronunciamiento alguno respecto de la generación, posesión o administración de los documentos en los que conste </w:t>
      </w:r>
      <w:r w:rsidR="009E5069">
        <w:rPr>
          <w:lang w:val="es-ES"/>
        </w:rPr>
        <w:t>lo requerido por el particular.</w:t>
      </w:r>
    </w:p>
    <w:p w14:paraId="7892854E" w14:textId="77777777" w:rsidR="009E5069" w:rsidRDefault="009E5069" w:rsidP="00172725">
      <w:pPr>
        <w:ind w:left="-20" w:right="-20"/>
        <w:rPr>
          <w:lang w:val="es-ES"/>
        </w:rPr>
      </w:pPr>
    </w:p>
    <w:p w14:paraId="2810EFB5" w14:textId="1298C76B" w:rsidR="009E5069" w:rsidRDefault="009E5069" w:rsidP="00172725">
      <w:pPr>
        <w:ind w:left="-20" w:right="-20"/>
        <w:rPr>
          <w:rFonts w:eastAsia="Palatino Linotype" w:cs="Palatino Linotype"/>
          <w:color w:val="000000" w:themeColor="text1"/>
        </w:rPr>
      </w:pPr>
      <w:r>
        <w:rPr>
          <w:lang w:val="es-ES"/>
        </w:rPr>
        <w:lastRenderedPageBreak/>
        <w:t xml:space="preserve">Posteriormente, al momento de rendir el Informe Justificado, </w:t>
      </w:r>
      <w:r>
        <w:rPr>
          <w:rFonts w:eastAsia="Palatino Linotype" w:cs="Palatino Linotype"/>
          <w:color w:val="000000" w:themeColor="text1"/>
        </w:rPr>
        <w:t>la Titular de la Coordinación de la Oficialía de Partes y Atención Ciudadana del Gobierno Municipal manifestó que los oficios solicitados no se encuentran en formato físico, sino que se implementó una bitácora electrónica, la cual se adjuntaría ya que contiene la información que obra en los archivos de esa Coordinación, para lo cual el Comité de Transparencia aprobó la versión pública de dicho documento; empero, no se adjuntó la bitácora referida.</w:t>
      </w:r>
    </w:p>
    <w:p w14:paraId="0A271669" w14:textId="77777777" w:rsidR="009E5069" w:rsidRDefault="009E5069" w:rsidP="00172725">
      <w:pPr>
        <w:ind w:left="-20" w:right="-20"/>
        <w:rPr>
          <w:rFonts w:eastAsia="Palatino Linotype" w:cs="Palatino Linotype"/>
          <w:color w:val="000000" w:themeColor="text1"/>
        </w:rPr>
      </w:pPr>
    </w:p>
    <w:p w14:paraId="18937903" w14:textId="3DBCCBB2" w:rsidR="009E5069" w:rsidRDefault="009E5069" w:rsidP="00172725">
      <w:pPr>
        <w:ind w:left="-20" w:right="-20"/>
        <w:rPr>
          <w:rFonts w:eastAsia="Palatino Linotype" w:cs="Palatino Linotype"/>
          <w:color w:val="000000" w:themeColor="text1"/>
          <w:lang w:val="es-ES"/>
        </w:rPr>
      </w:pPr>
      <w:r>
        <w:rPr>
          <w:rFonts w:eastAsia="Palatino Linotype" w:cs="Palatino Linotype"/>
          <w:color w:val="000000" w:themeColor="text1"/>
        </w:rPr>
        <w:t xml:space="preserve">Por otra parte, el particular realizó sus manifestaciones remitiendo el </w:t>
      </w:r>
      <w:r>
        <w:rPr>
          <w:rFonts w:eastAsia="Palatino Linotype" w:cs="Palatino Linotype"/>
          <w:color w:val="000000" w:themeColor="text1"/>
          <w:lang w:val="es-ES"/>
        </w:rPr>
        <w:t xml:space="preserve">Reglamento Orgánico de la Administración Pública Municipal de </w:t>
      </w:r>
      <w:proofErr w:type="spellStart"/>
      <w:r>
        <w:rPr>
          <w:rFonts w:eastAsia="Palatino Linotype" w:cs="Palatino Linotype"/>
          <w:color w:val="000000" w:themeColor="text1"/>
          <w:lang w:val="es-ES"/>
        </w:rPr>
        <w:t>Coyotepec</w:t>
      </w:r>
      <w:proofErr w:type="spellEnd"/>
      <w:r>
        <w:rPr>
          <w:rFonts w:eastAsia="Palatino Linotype" w:cs="Palatino Linotype"/>
          <w:color w:val="000000" w:themeColor="text1"/>
          <w:lang w:val="es-ES"/>
        </w:rPr>
        <w:t>, Estado de México, 2022-2024, que en su artículo 25 fracción VI estipula lo siguiente:</w:t>
      </w:r>
    </w:p>
    <w:p w14:paraId="0EDF450F" w14:textId="77777777" w:rsidR="009E5069" w:rsidRDefault="009E5069" w:rsidP="00172725">
      <w:pPr>
        <w:ind w:left="-20" w:right="-20"/>
        <w:rPr>
          <w:rFonts w:eastAsia="Palatino Linotype" w:cs="Palatino Linotype"/>
          <w:color w:val="000000" w:themeColor="text1"/>
          <w:lang w:val="es-ES"/>
        </w:rPr>
      </w:pPr>
    </w:p>
    <w:p w14:paraId="2668F850" w14:textId="7752CB7A" w:rsidR="009E5069" w:rsidRDefault="009E5069" w:rsidP="009E5069">
      <w:pPr>
        <w:pStyle w:val="Fundamentos"/>
      </w:pPr>
      <w:r w:rsidRPr="6B3EED6D">
        <w:rPr>
          <w:b/>
          <w:bCs/>
          <w:lang w:val="es-ES"/>
        </w:rPr>
        <w:t>Artículo 25:</w:t>
      </w:r>
      <w:r w:rsidRPr="6B3EED6D">
        <w:rPr>
          <w:lang w:val="es-ES"/>
        </w:rPr>
        <w:t xml:space="preserve"> La Jefatura de Oficialía de Partes tendrá una persona titular que se le denominará Jefe o Jefa de la Oficialía de Partes, su nombramiento como titular, será expedido por la Presidencia o el Presidente Municipal, y contará con las siguientes atribuciones:</w:t>
      </w:r>
    </w:p>
    <w:p w14:paraId="3E54F4F1" w14:textId="0A69E5E8" w:rsidR="009E5069" w:rsidRDefault="009E5069" w:rsidP="009E5069">
      <w:pPr>
        <w:pStyle w:val="Fundamentos"/>
      </w:pPr>
      <w:r>
        <w:t>[…]</w:t>
      </w:r>
    </w:p>
    <w:p w14:paraId="1BA5BAF8" w14:textId="6C1CB3AE" w:rsidR="009E5069" w:rsidRDefault="009E5069" w:rsidP="009E5069">
      <w:pPr>
        <w:pStyle w:val="Fundamentos"/>
        <w:ind w:left="1407" w:hanging="840"/>
      </w:pPr>
      <w:r w:rsidRPr="6B3EED6D">
        <w:rPr>
          <w:b/>
          <w:bCs/>
          <w:lang w:val="es-ES"/>
        </w:rPr>
        <w:t>VI.</w:t>
      </w:r>
      <w:r>
        <w:tab/>
      </w:r>
      <w:r w:rsidRPr="6B3EED6D">
        <w:rPr>
          <w:b/>
          <w:bCs/>
          <w:u w:val="single"/>
          <w:lang w:val="es-ES"/>
        </w:rPr>
        <w:t>Clasificar las peticiones por Barrios, dependencias, números de folio, fecha de ingreso y las demás que considere necesarias para facilitar su consulta</w:t>
      </w:r>
      <w:r w:rsidRPr="6B3EED6D">
        <w:rPr>
          <w:lang w:val="es-ES"/>
        </w:rPr>
        <w:t>;</w:t>
      </w:r>
    </w:p>
    <w:p w14:paraId="5C45917F" w14:textId="18B74104" w:rsidR="009E5069" w:rsidRDefault="009E5069" w:rsidP="009E5069">
      <w:pPr>
        <w:pStyle w:val="Fundamentos"/>
      </w:pPr>
      <w:r>
        <w:t>[…]</w:t>
      </w:r>
    </w:p>
    <w:p w14:paraId="25C17C6C" w14:textId="77777777" w:rsidR="001E6870" w:rsidRDefault="001E6870" w:rsidP="00172725">
      <w:pPr>
        <w:ind w:left="-20" w:right="-20"/>
        <w:rPr>
          <w:rFonts w:eastAsia="Palatino Linotype" w:cs="Palatino Linotype"/>
          <w:bCs/>
          <w:color w:val="000000" w:themeColor="text1"/>
        </w:rPr>
      </w:pPr>
    </w:p>
    <w:p w14:paraId="17E90150" w14:textId="4D996834" w:rsidR="009E5069" w:rsidRDefault="009E5069" w:rsidP="6B3EED6D">
      <w:pPr>
        <w:ind w:left="-20" w:right="-20"/>
        <w:rPr>
          <w:rFonts w:eastAsia="Palatino Linotype" w:cs="Palatino Linotype"/>
          <w:color w:val="000000" w:themeColor="text1"/>
          <w:lang w:val="es-ES"/>
        </w:rPr>
      </w:pPr>
      <w:r w:rsidRPr="6B3EED6D">
        <w:rPr>
          <w:rFonts w:eastAsia="Palatino Linotype" w:cs="Palatino Linotype"/>
          <w:color w:val="000000" w:themeColor="text1"/>
          <w:lang w:val="es-ES"/>
        </w:rPr>
        <w:t xml:space="preserve">Por lo anterior, del pronunciamiento de la Coordinación de la Oficialía de Partes y Atención Ciudadana del Gobierno Municipal emitido en el Informe Justificado se desprende que </w:t>
      </w:r>
      <w:r w:rsidR="00FE3096" w:rsidRPr="6B3EED6D">
        <w:rPr>
          <w:rFonts w:eastAsia="Palatino Linotype" w:cs="Palatino Linotype"/>
          <w:color w:val="000000" w:themeColor="text1"/>
          <w:lang w:val="es-ES"/>
        </w:rPr>
        <w:t>cuenta con una bitácora electrónica en la que consta la información solicitada por el Recurrente, sin embargo ésta no fue remitida como fue señalado por su titular; aunado a que existe una norma que expresamente lo faculta para generar la información tal como le fue requerida por el particular.</w:t>
      </w:r>
    </w:p>
    <w:p w14:paraId="113F7A72" w14:textId="77777777" w:rsidR="00FE3096" w:rsidRDefault="00FE3096" w:rsidP="00172725">
      <w:pPr>
        <w:ind w:left="-20" w:right="-20"/>
        <w:rPr>
          <w:rFonts w:eastAsia="Palatino Linotype" w:cs="Palatino Linotype"/>
          <w:bCs/>
          <w:color w:val="000000" w:themeColor="text1"/>
        </w:rPr>
      </w:pPr>
    </w:p>
    <w:p w14:paraId="0B1F385F" w14:textId="77777777" w:rsidR="00FE3096" w:rsidRPr="0044449B" w:rsidRDefault="00FE3096" w:rsidP="00FE3096">
      <w:pPr>
        <w:contextualSpacing/>
        <w:rPr>
          <w:rFonts w:eastAsia="Palatino Linotype" w:cs="Palatino Linotype"/>
          <w:color w:val="000000"/>
        </w:rPr>
      </w:pPr>
      <w:r>
        <w:rPr>
          <w:rFonts w:eastAsia="Palatino Linotype" w:cs="Palatino Linotype"/>
          <w:bCs/>
          <w:color w:val="000000" w:themeColor="text1"/>
        </w:rPr>
        <w:lastRenderedPageBreak/>
        <w:t xml:space="preserve">Así es como </w:t>
      </w:r>
      <w:r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47C2455D" w14:textId="77777777" w:rsidR="00FE3096" w:rsidRPr="0044449B" w:rsidRDefault="00FE3096" w:rsidP="00FE3096">
      <w:pPr>
        <w:contextualSpacing/>
        <w:rPr>
          <w:rFonts w:eastAsia="Palatino Linotype" w:cs="Palatino Linotype"/>
          <w:color w:val="000000"/>
        </w:rPr>
      </w:pPr>
    </w:p>
    <w:p w14:paraId="02EBEB1D"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2FA76159"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34E5472"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0A8457"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183B8CD"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755556FA"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5F6B219"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41B5DE5"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8EDFAD9" w14:textId="77777777" w:rsidR="00FE3096" w:rsidRPr="0044449B" w:rsidRDefault="00FE3096" w:rsidP="6B3EED6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B3EED6D">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6B3EED6D">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0CBD3CD0"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2D2B334"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7831C234"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7F44FCF" w14:textId="77777777" w:rsidR="00FE3096" w:rsidRPr="0044449B" w:rsidRDefault="00FE3096" w:rsidP="00FE3096">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62A6890C" w14:textId="77777777" w:rsidR="00FE3096" w:rsidRPr="0044449B" w:rsidRDefault="00FE3096" w:rsidP="00FE3096">
      <w:pPr>
        <w:contextualSpacing/>
        <w:rPr>
          <w:rFonts w:eastAsia="Palatino Linotype" w:cs="Palatino Linotype"/>
          <w:color w:val="000000"/>
        </w:rPr>
      </w:pPr>
    </w:p>
    <w:p w14:paraId="29E46AD3" w14:textId="77777777" w:rsidR="00FE3096" w:rsidRPr="0044449B" w:rsidRDefault="00FE3096" w:rsidP="00FE3096">
      <w:pPr>
        <w:contextualSpacing/>
        <w:rPr>
          <w:rFonts w:eastAsia="Palatino Linotype" w:cs="Palatino Linotype"/>
          <w:color w:val="000000"/>
          <w:lang w:val="es-ES"/>
        </w:rPr>
      </w:pPr>
      <w:r w:rsidRPr="0044449B">
        <w:rPr>
          <w:rFonts w:eastAsia="Palatino Linotype" w:cs="Palatino Linotype"/>
          <w:color w:val="000000"/>
          <w:lang w:val="es-ES"/>
        </w:rPr>
        <w:lastRenderedPageBreak/>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3AE2F5D9" w14:textId="77777777" w:rsidR="00FE3096" w:rsidRPr="0044449B" w:rsidRDefault="00FE3096" w:rsidP="00FE3096">
      <w:pPr>
        <w:contextualSpacing/>
        <w:rPr>
          <w:rFonts w:eastAsia="Palatino Linotype" w:cs="Palatino Linotype"/>
          <w:color w:val="000000"/>
        </w:rPr>
      </w:pPr>
    </w:p>
    <w:p w14:paraId="49BDFD8F" w14:textId="4CDBBB8E" w:rsidR="00FE3096" w:rsidRDefault="00FE3096" w:rsidP="00172725">
      <w:pPr>
        <w:ind w:left="-20" w:right="-20"/>
        <w:rPr>
          <w:rFonts w:eastAsia="Palatino Linotype" w:cs="Palatino Linotype"/>
          <w:bCs/>
          <w:color w:val="000000" w:themeColor="text1"/>
        </w:rPr>
      </w:pPr>
      <w:r>
        <w:rPr>
          <w:rFonts w:eastAsia="Palatino Linotype" w:cs="Palatino Linotype"/>
          <w:bCs/>
          <w:color w:val="000000" w:themeColor="text1"/>
        </w:rPr>
        <w:t>Por lo que al existir una fuente obligacional que constriñe al Sujeto Obligado a generar la información solicitada, así como una aceptación expresa de contar con el documento idóneo para colmar la pretensión del Recurrente, se estima que lo conducente es ordenar la entrega de dicho documento en versión pública.</w:t>
      </w:r>
    </w:p>
    <w:p w14:paraId="2B6BF054" w14:textId="77777777" w:rsidR="009E5069" w:rsidRDefault="009E5069" w:rsidP="00172725">
      <w:pPr>
        <w:ind w:left="-20" w:right="-20"/>
        <w:rPr>
          <w:rFonts w:eastAsia="Palatino Linotype" w:cs="Palatino Linotype"/>
          <w:bCs/>
          <w:color w:val="000000" w:themeColor="text1"/>
        </w:rPr>
      </w:pPr>
    </w:p>
    <w:p w14:paraId="13E46ED8" w14:textId="6D3AB9B9" w:rsidR="007B475E" w:rsidRDefault="00FE3096" w:rsidP="007B475E">
      <w:r>
        <w:t>Por lo señalado</w:t>
      </w:r>
      <w:r w:rsidR="007B475E" w:rsidRPr="00637FE9">
        <w:t xml:space="preserve"> anteriormente, este Instituto estima que los motivos de inconformidad planteados por el Recurrente devienen fundados, por lo que es procedente revocar la respuesta y ordenar al Sujeto Obligado que </w:t>
      </w:r>
      <w:r w:rsidR="007B475E">
        <w:t xml:space="preserve">haga entrega </w:t>
      </w:r>
      <w:r>
        <w:t>del documento en donde conste la clasificación de las peticiones hechas por los ciudadanos por b</w:t>
      </w:r>
      <w:r w:rsidRPr="00FE3096">
        <w:t>arrios, dependencias, números de folio, fecha de ingreso y las demás que considere necesarias para facilitar su consulta</w:t>
      </w:r>
      <w:r>
        <w:t xml:space="preserve"> generadas desde el primero de enero de dos mil veintidós al veintiséis de febrero de dos mil veinticinco</w:t>
      </w:r>
      <w:r w:rsidR="004B2E57">
        <w:t xml:space="preserve">, </w:t>
      </w:r>
      <w:r w:rsidR="007B475E">
        <w:t xml:space="preserve">en versión pública de ser procedente. </w:t>
      </w:r>
    </w:p>
    <w:p w14:paraId="3D7D0C4A" w14:textId="77777777" w:rsidR="007B475E" w:rsidRDefault="007B475E" w:rsidP="007B475E"/>
    <w:p w14:paraId="014D5917" w14:textId="77777777" w:rsidR="007B475E" w:rsidRPr="002C651D" w:rsidRDefault="007B475E" w:rsidP="002C651D">
      <w:pPr>
        <w:pStyle w:val="Ttulo3"/>
      </w:pPr>
      <w:r w:rsidRPr="002C651D">
        <w:t>DE LA VERSIÓN PÚBLICA</w:t>
      </w:r>
    </w:p>
    <w:p w14:paraId="0F5F718B" w14:textId="77777777" w:rsidR="007B475E" w:rsidRPr="006A7396" w:rsidRDefault="007B475E" w:rsidP="007B475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B939F16" w14:textId="77777777" w:rsidR="007B475E" w:rsidRPr="006A7396" w:rsidRDefault="007B475E" w:rsidP="007B475E">
      <w:pPr>
        <w:rPr>
          <w:rFonts w:eastAsia="Palatino Linotype" w:cs="Palatino Linotype"/>
          <w:szCs w:val="24"/>
        </w:rPr>
      </w:pPr>
    </w:p>
    <w:p w14:paraId="494B002C"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Artículo 3.</w:t>
      </w:r>
      <w:r w:rsidRPr="006A7396">
        <w:rPr>
          <w:rFonts w:eastAsia="Palatino Linotype" w:cs="Palatino Linotype"/>
          <w:i/>
          <w:color w:val="000000"/>
          <w:sz w:val="22"/>
          <w:szCs w:val="24"/>
        </w:rPr>
        <w:t xml:space="preserve"> Para los efectos de la presente Ley se entenderá por:</w:t>
      </w:r>
    </w:p>
    <w:p w14:paraId="5D526CCD"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3E24E5FD"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897FBDE"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9A64F22"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36C33D" w14:textId="77777777" w:rsidR="007B475E" w:rsidRPr="00787121"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BECC69D"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58C4B80"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02395EDF"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DF93DA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0DBFACD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D570EF9"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5FE62FE3"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1CC7F19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3D8C8E7E"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544340AE"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331522F0" w14:textId="77777777" w:rsidR="007B475E" w:rsidRPr="006A7396" w:rsidRDefault="007B475E" w:rsidP="007B475E">
      <w:pPr>
        <w:rPr>
          <w:rFonts w:eastAsia="Palatino Linotype" w:cs="Palatino Linotype"/>
          <w:i/>
          <w:szCs w:val="24"/>
        </w:rPr>
      </w:pPr>
    </w:p>
    <w:p w14:paraId="4CEA0EDA" w14:textId="77777777" w:rsidR="007B475E" w:rsidRPr="006A7396" w:rsidRDefault="007B475E" w:rsidP="007B475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48ADD7" w14:textId="77777777" w:rsidR="007B475E" w:rsidRPr="006A7396" w:rsidRDefault="007B475E" w:rsidP="007B475E">
      <w:pPr>
        <w:rPr>
          <w:rFonts w:eastAsia="Palatino Linotype" w:cs="Palatino Linotype"/>
          <w:szCs w:val="24"/>
        </w:rPr>
      </w:pPr>
    </w:p>
    <w:p w14:paraId="6141F97B" w14:textId="77777777" w:rsidR="007B475E" w:rsidRPr="006A7396" w:rsidRDefault="007B475E" w:rsidP="007B475E">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w:t>
      </w:r>
      <w:r w:rsidRPr="006A7396">
        <w:rPr>
          <w:rFonts w:eastAsia="Palatino Linotype" w:cs="Palatino Linotype"/>
          <w:szCs w:val="24"/>
        </w:rPr>
        <w:lastRenderedPageBreak/>
        <w:t>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0CBE7F" w14:textId="77777777" w:rsidR="007B475E" w:rsidRPr="006A7396" w:rsidRDefault="007B475E" w:rsidP="007B475E">
      <w:pPr>
        <w:rPr>
          <w:rFonts w:eastAsia="Palatino Linotype" w:cs="Palatino Linotype"/>
          <w:szCs w:val="24"/>
        </w:rPr>
      </w:pPr>
    </w:p>
    <w:p w14:paraId="72F4EDAB" w14:textId="77777777" w:rsidR="007B475E" w:rsidRPr="006A7396" w:rsidRDefault="007B475E" w:rsidP="007B475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94EA9AA" w14:textId="77777777" w:rsidR="007B475E" w:rsidRPr="006A7396" w:rsidRDefault="007B475E" w:rsidP="007B475E">
      <w:pPr>
        <w:rPr>
          <w:rFonts w:eastAsia="Palatino Linotype" w:cs="Palatino Linotype"/>
        </w:rPr>
      </w:pPr>
    </w:p>
    <w:p w14:paraId="19CFB1D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FE6E2E4"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79B37D7"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8BA2C57"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43DB66"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2B44B112"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0549D14A"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BEEBDE0"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0F72AD8"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5336CAB"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0DCD1E8" w14:textId="77777777" w:rsidR="007B475E" w:rsidRPr="006A7396" w:rsidRDefault="007B475E" w:rsidP="007B475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26D9FCD" w14:textId="77777777" w:rsidR="007B475E" w:rsidRPr="006A7396" w:rsidRDefault="007B475E" w:rsidP="007B475E">
      <w:pPr>
        <w:rPr>
          <w:rFonts w:eastAsia="Palatino Linotype" w:cs="Palatino Linotype"/>
          <w:i/>
          <w:szCs w:val="24"/>
        </w:rPr>
      </w:pPr>
    </w:p>
    <w:p w14:paraId="0298523E" w14:textId="77777777" w:rsidR="007B475E" w:rsidRDefault="007B475E" w:rsidP="007B475E">
      <w:pPr>
        <w:rPr>
          <w:rFonts w:eastAsia="Palatino Linotype" w:cs="Palatino Linotype"/>
          <w:lang w:val="es-ES"/>
        </w:rPr>
      </w:pPr>
      <w:r w:rsidRPr="006A7396">
        <w:rPr>
          <w:rFonts w:eastAsia="Palatino Linotype" w:cs="Palatino Linotype"/>
          <w:lang w:val="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2897D50A" w14:textId="77777777" w:rsidR="007B475E" w:rsidRDefault="007B475E" w:rsidP="007B475E">
      <w:pPr>
        <w:rPr>
          <w:rFonts w:eastAsia="Palatino Linotype" w:cs="Palatino Linotype"/>
          <w:lang w:val="es-ES"/>
        </w:rPr>
      </w:pPr>
    </w:p>
    <w:p w14:paraId="63D4A32B" w14:textId="77777777" w:rsidR="007B475E" w:rsidRPr="006A7396" w:rsidRDefault="007B475E" w:rsidP="007B475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6F84A4DA" w14:textId="77777777" w:rsidR="007B475E" w:rsidRPr="006A7396" w:rsidRDefault="007B475E" w:rsidP="007B475E">
      <w:pPr>
        <w:rPr>
          <w:rFonts w:eastAsia="Palatino Linotype" w:cs="Palatino Linotype"/>
          <w:szCs w:val="24"/>
        </w:rPr>
      </w:pPr>
    </w:p>
    <w:p w14:paraId="4EB51F2E" w14:textId="77777777" w:rsidR="007B475E" w:rsidRPr="006A7396" w:rsidRDefault="007B475E" w:rsidP="007B475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1579F56A" w14:textId="77777777" w:rsidR="007B475E" w:rsidRDefault="007B475E" w:rsidP="007B475E"/>
    <w:p w14:paraId="02C8A4D9" w14:textId="4144AB78" w:rsidR="007B475E" w:rsidRPr="006F2304" w:rsidRDefault="007B475E" w:rsidP="007B475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primera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w:t>
      </w:r>
      <w:r w:rsidRPr="0CEC3CE0">
        <w:rPr>
          <w:rFonts w:eastAsia="Palatino Linotype" w:cs="Palatino Linotype"/>
          <w:color w:val="000000" w:themeColor="text1"/>
        </w:rPr>
        <w:lastRenderedPageBreak/>
        <w:t xml:space="preserve">del Estado de México y Municipios, se </w:t>
      </w:r>
      <w:r>
        <w:rPr>
          <w:rFonts w:eastAsia="Palatino Linotype" w:cs="Palatino Linotype"/>
          <w:b/>
          <w:bCs/>
          <w:color w:val="000000" w:themeColor="text1"/>
        </w:rPr>
        <w:t>REVO</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FE3096" w:rsidRPr="00FE3096">
        <w:rPr>
          <w:rFonts w:eastAsia="Palatino Linotype" w:cs="Palatino Linotype"/>
          <w:b/>
          <w:bCs/>
          <w:color w:val="000000"/>
          <w:szCs w:val="24"/>
        </w:rPr>
        <w:t>00084/COYOTEP/IP/2025</w:t>
      </w:r>
      <w:r w:rsidRPr="0CEC3CE0">
        <w:rPr>
          <w:rFonts w:eastAsia="Palatino Linotype" w:cs="Palatino Linotype"/>
          <w:color w:val="000000" w:themeColor="text1"/>
        </w:rPr>
        <w:t>, que ha sido materia del presente estudio.</w:t>
      </w:r>
    </w:p>
    <w:p w14:paraId="6668DB4B" w14:textId="77777777" w:rsidR="007B475E" w:rsidRDefault="007B475E" w:rsidP="007B475E"/>
    <w:p w14:paraId="5FB1AA82" w14:textId="77777777" w:rsidR="007B475E" w:rsidRPr="00BB7F90" w:rsidRDefault="007B475E" w:rsidP="007B475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3DE71B0A" w14:textId="77777777" w:rsidR="007B475E" w:rsidRDefault="007B475E" w:rsidP="007B475E"/>
    <w:p w14:paraId="04F69938" w14:textId="77777777" w:rsidR="00581587" w:rsidRPr="00BB7F90" w:rsidRDefault="00581587" w:rsidP="00581587">
      <w:pPr>
        <w:pStyle w:val="Ttulo1"/>
        <w:rPr>
          <w:rFonts w:eastAsia="Palatino Linotype"/>
        </w:rPr>
      </w:pPr>
      <w:r w:rsidRPr="00BB7F90">
        <w:rPr>
          <w:rFonts w:eastAsia="Palatino Linotype"/>
        </w:rPr>
        <w:t>S E    R E S U E L V E</w:t>
      </w:r>
    </w:p>
    <w:p w14:paraId="0360AA6D" w14:textId="77777777" w:rsidR="00581587" w:rsidRPr="00BB7F90" w:rsidRDefault="00581587" w:rsidP="00581587">
      <w:pPr>
        <w:pBdr>
          <w:top w:val="nil"/>
          <w:left w:val="nil"/>
          <w:bottom w:val="nil"/>
          <w:right w:val="nil"/>
          <w:between w:val="nil"/>
        </w:pBdr>
        <w:rPr>
          <w:rFonts w:eastAsia="Palatino Linotype" w:cs="Palatino Linotype"/>
          <w:b/>
          <w:color w:val="000000"/>
          <w:szCs w:val="24"/>
        </w:rPr>
      </w:pPr>
    </w:p>
    <w:p w14:paraId="2E76CA1A" w14:textId="08B0A1C8" w:rsidR="00581587" w:rsidRPr="00BB7F90" w:rsidRDefault="00581587" w:rsidP="00581587">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451AD">
        <w:rPr>
          <w:rFonts w:eastAsia="Palatino Linotype" w:cs="Palatino Linotype"/>
          <w:b/>
          <w:bCs/>
          <w:color w:val="000000" w:themeColor="text1"/>
        </w:rPr>
        <w:t>REVO</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sidR="00642669">
        <w:rPr>
          <w:rFonts w:eastAsia="Palatino Linotype" w:cs="Palatino Linotype"/>
          <w:b/>
          <w:bCs/>
          <w:color w:val="000000"/>
          <w:szCs w:val="24"/>
        </w:rPr>
        <w:t xml:space="preserve"> </w:t>
      </w:r>
      <w:r w:rsidR="004D1C42">
        <w:rPr>
          <w:rFonts w:eastAsia="Palatino Linotype" w:cs="Palatino Linotype"/>
          <w:b/>
          <w:bCs/>
          <w:color w:val="000000"/>
          <w:szCs w:val="24"/>
        </w:rPr>
        <w:t>00084/COYOTEP/IP/2025</w:t>
      </w:r>
      <w:r w:rsidR="000D3DC4">
        <w:rPr>
          <w:rFonts w:eastAsia="Palatino Linotype" w:cs="Palatino Linotype"/>
          <w:color w:val="000000" w:themeColor="text1"/>
        </w:rPr>
        <w:t>, al resultar</w:t>
      </w:r>
      <w:r w:rsidR="005D743E">
        <w:rPr>
          <w:rFonts w:eastAsia="Palatino Linotype" w:cs="Palatino Linotype"/>
          <w:color w:val="000000" w:themeColor="text1"/>
        </w:rPr>
        <w:t xml:space="preserve"> </w:t>
      </w:r>
      <w:r w:rsidRPr="00BB7F90">
        <w:rPr>
          <w:rFonts w:eastAsia="Palatino Linotype" w:cs="Palatino Linotype"/>
          <w:color w:val="000000" w:themeColor="text1"/>
        </w:rPr>
        <w:t xml:space="preserve">fundados los motivos de inconformidad argüidos por </w:t>
      </w:r>
      <w:r w:rsidR="000D3DC4">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FE3096">
        <w:rPr>
          <w:rFonts w:eastAsia="Palatino Linotype" w:cs="Palatino Linotype"/>
          <w:b/>
          <w:bCs/>
          <w:color w:val="000000" w:themeColor="text1"/>
        </w:rPr>
        <w:t>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1E340B42"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DA0A536" w14:textId="604D779F" w:rsidR="00581587" w:rsidRPr="00BB7F90" w:rsidRDefault="00581587" w:rsidP="6B3EED6D">
      <w:pPr>
        <w:pBdr>
          <w:top w:val="nil"/>
          <w:left w:val="nil"/>
          <w:bottom w:val="nil"/>
          <w:right w:val="nil"/>
          <w:between w:val="nil"/>
        </w:pBdr>
        <w:rPr>
          <w:rFonts w:eastAsia="Palatino Linotype" w:cs="Palatino Linotype"/>
          <w:color w:val="000000"/>
        </w:rPr>
      </w:pPr>
      <w:r w:rsidRPr="6B3EED6D">
        <w:rPr>
          <w:rFonts w:eastAsia="Palatino Linotype" w:cs="Palatino Linotype"/>
          <w:b/>
          <w:bCs/>
          <w:color w:val="000000" w:themeColor="text1"/>
        </w:rPr>
        <w:t>SEGUNDO.</w:t>
      </w:r>
      <w:r w:rsidRPr="6B3EED6D">
        <w:rPr>
          <w:rFonts w:eastAsia="Palatino Linotype" w:cs="Palatino Linotype"/>
          <w:color w:val="000000" w:themeColor="text1"/>
        </w:rPr>
        <w:t xml:space="preserve"> Se </w:t>
      </w:r>
      <w:r w:rsidRPr="6B3EED6D">
        <w:rPr>
          <w:rFonts w:eastAsia="Palatino Linotype" w:cs="Palatino Linotype"/>
          <w:b/>
          <w:bCs/>
          <w:color w:val="000000" w:themeColor="text1"/>
        </w:rPr>
        <w:t>ORDENA</w:t>
      </w:r>
      <w:r w:rsidRPr="6B3EED6D">
        <w:rPr>
          <w:rFonts w:eastAsia="Palatino Linotype" w:cs="Palatino Linotype"/>
          <w:color w:val="000000" w:themeColor="text1"/>
        </w:rPr>
        <w:t xml:space="preserve"> </w:t>
      </w:r>
      <w:r w:rsidR="007501B9" w:rsidRPr="6B3EED6D">
        <w:rPr>
          <w:rFonts w:eastAsia="Palatino Linotype" w:cs="Palatino Linotype"/>
          <w:color w:val="000000" w:themeColor="text1"/>
        </w:rPr>
        <w:t>al Sujeto Obligado que</w:t>
      </w:r>
      <w:r w:rsidR="003A51C8" w:rsidRPr="6B3EED6D">
        <w:rPr>
          <w:rFonts w:eastAsia="Palatino Linotype" w:cs="Palatino Linotype"/>
          <w:color w:val="000000" w:themeColor="text1"/>
        </w:rPr>
        <w:t xml:space="preserve"> </w:t>
      </w:r>
      <w:r w:rsidR="00B837B8" w:rsidRPr="6B3EED6D">
        <w:rPr>
          <w:rFonts w:eastAsia="Palatino Linotype" w:cs="Palatino Linotype"/>
          <w:color w:val="000000" w:themeColor="text1"/>
        </w:rPr>
        <w:t xml:space="preserve">haga </w:t>
      </w:r>
      <w:r w:rsidR="007501B9" w:rsidRPr="6B3EED6D">
        <w:rPr>
          <w:rFonts w:eastAsia="Palatino Linotype" w:cs="Palatino Linotype"/>
          <w:color w:val="000000" w:themeColor="text1"/>
        </w:rPr>
        <w:t>entrega a</w:t>
      </w:r>
      <w:r w:rsidR="000D3DC4" w:rsidRPr="6B3EED6D">
        <w:rPr>
          <w:rFonts w:eastAsia="Palatino Linotype" w:cs="Palatino Linotype"/>
          <w:color w:val="000000" w:themeColor="text1"/>
        </w:rPr>
        <w:t>l</w:t>
      </w:r>
      <w:r w:rsidR="007501B9" w:rsidRPr="6B3EED6D">
        <w:rPr>
          <w:rFonts w:eastAsia="Palatino Linotype" w:cs="Palatino Linotype"/>
          <w:color w:val="000000" w:themeColor="text1"/>
        </w:rPr>
        <w:t xml:space="preserve"> Recurrente mediante el Sistema de Acceso a la Información Mexiquense (SAIMEX)</w:t>
      </w:r>
      <w:r w:rsidR="00B837B8" w:rsidRPr="6B3EED6D">
        <w:rPr>
          <w:rFonts w:eastAsia="Palatino Linotype" w:cs="Palatino Linotype"/>
          <w:color w:val="000000" w:themeColor="text1"/>
        </w:rPr>
        <w:t>, en v</w:t>
      </w:r>
      <w:r w:rsidR="00BF184A" w:rsidRPr="6B3EED6D">
        <w:rPr>
          <w:rFonts w:eastAsia="Palatino Linotype" w:cs="Palatino Linotype"/>
          <w:color w:val="000000" w:themeColor="text1"/>
        </w:rPr>
        <w:t>ersión pública</w:t>
      </w:r>
      <w:r w:rsidR="003A51C8" w:rsidRPr="6B3EED6D">
        <w:rPr>
          <w:rFonts w:eastAsia="Palatino Linotype" w:cs="Palatino Linotype"/>
          <w:color w:val="000000" w:themeColor="text1"/>
        </w:rPr>
        <w:t xml:space="preserve"> y </w:t>
      </w:r>
      <w:r w:rsidR="007501B9" w:rsidRPr="6B3EED6D">
        <w:rPr>
          <w:rFonts w:eastAsia="Palatino Linotype" w:cs="Palatino Linotype"/>
          <w:color w:val="000000" w:themeColor="text1"/>
        </w:rPr>
        <w:t xml:space="preserve">en términos del </w:t>
      </w:r>
      <w:r w:rsidR="000D3DC4" w:rsidRPr="6B3EED6D">
        <w:rPr>
          <w:rFonts w:eastAsia="Palatino Linotype" w:cs="Palatino Linotype"/>
          <w:b/>
          <w:bCs/>
          <w:color w:val="000000" w:themeColor="text1"/>
        </w:rPr>
        <w:t xml:space="preserve">Considerando </w:t>
      </w:r>
      <w:r w:rsidR="30B3AA10" w:rsidRPr="6B3EED6D">
        <w:rPr>
          <w:rFonts w:eastAsia="Palatino Linotype" w:cs="Palatino Linotype"/>
          <w:b/>
          <w:bCs/>
          <w:color w:val="000000" w:themeColor="text1"/>
        </w:rPr>
        <w:t>CUAR</w:t>
      </w:r>
      <w:r w:rsidR="007501B9" w:rsidRPr="6B3EED6D">
        <w:rPr>
          <w:rFonts w:eastAsia="Palatino Linotype" w:cs="Palatino Linotype"/>
          <w:b/>
          <w:bCs/>
          <w:color w:val="000000" w:themeColor="text1"/>
        </w:rPr>
        <w:t>TO</w:t>
      </w:r>
      <w:r w:rsidR="00637878" w:rsidRPr="6B3EED6D">
        <w:rPr>
          <w:rFonts w:eastAsia="Palatino Linotype" w:cs="Palatino Linotype"/>
          <w:color w:val="000000" w:themeColor="text1"/>
        </w:rPr>
        <w:t>, de</w:t>
      </w:r>
      <w:r w:rsidR="00FE3096" w:rsidRPr="6B3EED6D">
        <w:rPr>
          <w:rFonts w:eastAsia="Palatino Linotype" w:cs="Palatino Linotype"/>
          <w:color w:val="000000" w:themeColor="text1"/>
        </w:rPr>
        <w:t>l documento en donde conste</w:t>
      </w:r>
      <w:r w:rsidR="00637878" w:rsidRPr="6B3EED6D">
        <w:rPr>
          <w:rFonts w:eastAsia="Palatino Linotype" w:cs="Palatino Linotype"/>
          <w:color w:val="000000" w:themeColor="text1"/>
        </w:rPr>
        <w:t xml:space="preserve"> lo siguiente:</w:t>
      </w:r>
    </w:p>
    <w:p w14:paraId="26EEF856"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BDB4F80" w14:textId="7955C79D" w:rsidR="00637878" w:rsidRPr="00832CDC" w:rsidRDefault="00FE3096" w:rsidP="00FE3096">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Pr="00FE3096">
        <w:rPr>
          <w:rFonts w:eastAsia="Palatino Linotype" w:cs="Palatino Linotype"/>
          <w:i/>
          <w:iCs/>
          <w:color w:val="000000"/>
          <w:lang w:val="es-ES_tradnl"/>
        </w:rPr>
        <w:t>a clasificación de las peticiones hechas por los ciudadanos por barrios, dependencias, números de folio, fecha de ingreso y las demás que considere necesarias para facilitar su consulta</w:t>
      </w:r>
      <w:r>
        <w:rPr>
          <w:rFonts w:eastAsia="Palatino Linotype" w:cs="Palatino Linotype"/>
          <w:i/>
          <w:iCs/>
          <w:color w:val="000000"/>
          <w:lang w:val="es-ES_tradnl"/>
        </w:rPr>
        <w:t>,</w:t>
      </w:r>
      <w:r w:rsidRPr="00FE3096">
        <w:rPr>
          <w:rFonts w:eastAsia="Palatino Linotype" w:cs="Palatino Linotype"/>
          <w:i/>
          <w:iCs/>
          <w:color w:val="000000"/>
          <w:lang w:val="es-ES_tradnl"/>
        </w:rPr>
        <w:t xml:space="preserve"> generadas desde el primero de enero de dos mil veintidós al veintiséis de febrero de dos mil veinticinco</w:t>
      </w:r>
      <w:r w:rsidR="00FB127F">
        <w:rPr>
          <w:rFonts w:eastAsia="Palatino Linotype" w:cs="Palatino Linotype"/>
          <w:i/>
          <w:iCs/>
          <w:color w:val="000000"/>
          <w:lang w:val="es-ES_tradnl"/>
        </w:rPr>
        <w:t>.</w:t>
      </w:r>
    </w:p>
    <w:p w14:paraId="5D3CABD2" w14:textId="77777777" w:rsidR="00637878" w:rsidRPr="00637878" w:rsidRDefault="00637878" w:rsidP="00637878">
      <w:pPr>
        <w:pStyle w:val="NormalINFOEM"/>
      </w:pPr>
    </w:p>
    <w:p w14:paraId="62472026" w14:textId="52085641" w:rsidR="004161DA" w:rsidRPr="006A7396" w:rsidRDefault="00FE3096" w:rsidP="00637878">
      <w:pPr>
        <w:pStyle w:val="NormalINFOEM"/>
        <w:rPr>
          <w:szCs w:val="24"/>
        </w:rPr>
      </w:pPr>
      <w:r>
        <w:rPr>
          <w:szCs w:val="24"/>
        </w:rPr>
        <w:t>C</w:t>
      </w:r>
      <w:r w:rsidR="00B837B8" w:rsidRPr="00B837B8">
        <w:rPr>
          <w:szCs w:val="24"/>
        </w:rPr>
        <w:t xml:space="preserve">omo sustento de la versión pública se deberá emitir el Acuerdo del Comité de Transparencia en términos de los artículos 49, fracción VIII y 132 fracción II de la Ley de Transparencia y Acceso a la Información Pública del Estado de México y Municipios, en el </w:t>
      </w:r>
      <w:r w:rsidR="00B837B8" w:rsidRPr="00B837B8">
        <w:rPr>
          <w:szCs w:val="24"/>
        </w:rPr>
        <w:lastRenderedPageBreak/>
        <w:t>que funde y motive las razones sobre los datos que se supriman o eliminen y se ponga a disposición del Recurrente.</w:t>
      </w:r>
    </w:p>
    <w:p w14:paraId="455A0062" w14:textId="77777777" w:rsidR="004161DA" w:rsidRPr="00B667E3" w:rsidRDefault="004161DA" w:rsidP="00637878">
      <w:pPr>
        <w:pStyle w:val="NormalINFOEM"/>
        <w:rPr>
          <w:szCs w:val="24"/>
        </w:rPr>
      </w:pPr>
    </w:p>
    <w:p w14:paraId="0BFBD801" w14:textId="343F5C80"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 xml:space="preserve">la presente resolución al Titular de la Unidad de Transparencia del Sujeto Obligado </w:t>
      </w:r>
      <w:r w:rsidR="0032659A" w:rsidRPr="00325BCB">
        <w:rPr>
          <w:rFonts w:eastAsia="Palatino Linotype" w:cs="Palatino Linotype"/>
          <w:color w:val="000000"/>
          <w:szCs w:val="24"/>
        </w:rPr>
        <w:t>mediante el Sistema de Acceso a la Información Mexiquense (SAIMEX)</w:t>
      </w:r>
      <w:r w:rsidR="0032659A">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BA5315" w:rsidRDefault="00581587" w:rsidP="00581587">
      <w:pPr>
        <w:pBdr>
          <w:top w:val="nil"/>
          <w:left w:val="nil"/>
          <w:bottom w:val="nil"/>
          <w:right w:val="nil"/>
          <w:between w:val="nil"/>
        </w:pBdr>
        <w:rPr>
          <w:rFonts w:eastAsia="Palatino Linotype" w:cs="Palatino Linotype"/>
          <w:color w:val="000000"/>
          <w:szCs w:val="24"/>
        </w:rPr>
      </w:pPr>
    </w:p>
    <w:p w14:paraId="0DB49AA1" w14:textId="46022E53" w:rsidR="00581587" w:rsidRPr="00BA5315" w:rsidRDefault="00581587" w:rsidP="00581587">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w:t>
      </w:r>
      <w:r w:rsidR="000D3DC4" w:rsidRPr="00BA5315">
        <w:rPr>
          <w:rFonts w:eastAsia="Palatino Linotype" w:cs="Palatino Linotype"/>
          <w:color w:val="000000"/>
          <w:szCs w:val="24"/>
        </w:rPr>
        <w:t>l</w:t>
      </w:r>
      <w:r w:rsidRPr="00BA5315">
        <w:rPr>
          <w:rFonts w:eastAsia="Palatino Linotype" w:cs="Palatino Linotype"/>
          <w:color w:val="000000"/>
          <w:szCs w:val="24"/>
        </w:rPr>
        <w:t xml:space="preserve"> Recurrente mediante el Sistema de Acceso a la Información Mexiquense (SAIMEX)</w:t>
      </w:r>
      <w:r w:rsidR="00FB5BF2" w:rsidRPr="00BA5315">
        <w:rPr>
          <w:rFonts w:eastAsia="Palatino Linotype" w:cs="Palatino Linotype"/>
          <w:color w:val="000000"/>
          <w:szCs w:val="24"/>
        </w:rPr>
        <w:t xml:space="preserve">, </w:t>
      </w:r>
      <w:r w:rsidRPr="00BA5315">
        <w:rPr>
          <w:rFonts w:eastAsia="Palatino Linotype" w:cs="Palatino Linotype"/>
          <w:color w:val="000000"/>
          <w:szCs w:val="24"/>
        </w:rPr>
        <w:t xml:space="preserve">y hágase de su conocimiento que, en caso de considerar que la presente resolución le cause algún perjuicio, podrá promover el Juicio de Amparo en los términos de las leyes aplicables, de conformidad con lo establecido en el </w:t>
      </w:r>
      <w:r w:rsidRPr="00BA5315">
        <w:rPr>
          <w:rFonts w:eastAsia="Palatino Linotype" w:cs="Palatino Linotype"/>
          <w:color w:val="000000"/>
          <w:szCs w:val="24"/>
        </w:rPr>
        <w:lastRenderedPageBreak/>
        <w:t>artículo 196 de la Ley de Transparencia y Acceso a la Información Pública del Estado de México y Municipios.</w:t>
      </w:r>
    </w:p>
    <w:p w14:paraId="4289605E" w14:textId="77777777" w:rsidR="00454915" w:rsidRPr="00BA5315" w:rsidRDefault="00454915" w:rsidP="008F50E6">
      <w:pPr>
        <w:rPr>
          <w:szCs w:val="24"/>
        </w:rPr>
      </w:pPr>
    </w:p>
    <w:p w14:paraId="26290AC6" w14:textId="2E940021" w:rsidR="0057434D" w:rsidRDefault="005A45B1" w:rsidP="001E2ECC">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4619AF">
        <w:rPr>
          <w:rFonts w:eastAsia="Palatino Linotype" w:cs="Palatino Linotype"/>
          <w:color w:val="000000"/>
          <w:szCs w:val="24"/>
        </w:rPr>
        <w:t xml:space="preserve">VIGÉSIMA </w:t>
      </w:r>
      <w:r w:rsidR="00112647">
        <w:rPr>
          <w:rFonts w:eastAsia="Palatino Linotype" w:cs="Palatino Linotype"/>
          <w:color w:val="000000"/>
          <w:szCs w:val="24"/>
        </w:rPr>
        <w:t>OCTAVA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1A6AEA">
        <w:rPr>
          <w:rFonts w:eastAsia="Palatino Linotype" w:cs="Palatino Linotype"/>
          <w:color w:val="000000"/>
          <w:szCs w:val="24"/>
        </w:rPr>
        <w:t>TRECE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7A1385">
        <w:rPr>
          <w:rFonts w:eastAsia="Palatino Linotype" w:cs="Palatino Linotype"/>
          <w:color w:val="000000"/>
          <w:szCs w:val="24"/>
        </w:rPr>
        <w:t>--------------------------------------------------------------------------------------------------------------------------------------------------------------------------------------------------------------------------------------------------------------------------------------------------------------------------------------------------------------------------------------------------------------------------------------------------------------------------------------------------------------------------------------------------------------------------------------------------------</w:t>
      </w:r>
      <w:r w:rsidR="00BF184A">
        <w:rPr>
          <w:rFonts w:eastAsia="Palatino Linotype" w:cs="Palatino Linotype"/>
          <w:color w:val="000000"/>
          <w:szCs w:val="24"/>
        </w:rPr>
        <w:t>---------------------------------------------------------------------------------------------------------------------------------------------------------------------------------------------------------------------------------------------------------------------------------------------------------------------------------------------------------------------------------------------------------------------------------------------------------------</w:t>
      </w:r>
      <w:r w:rsidR="00FE3096">
        <w:rPr>
          <w:rFonts w:eastAsia="Palatino Linotype" w:cs="Palatino Linotype"/>
          <w:color w:val="000000"/>
          <w:szCs w:val="24"/>
        </w:rPr>
        <w:t>-------</w:t>
      </w:r>
      <w:r w:rsidR="00122291">
        <w:rPr>
          <w:rFonts w:eastAsia="Palatino Linotype" w:cs="Palatino Linotype"/>
          <w:color w:val="000000"/>
          <w:szCs w:val="24"/>
        </w:rPr>
        <w:t>----------------------------------------------</w:t>
      </w:r>
      <w:r w:rsidR="00FE3096">
        <w:rPr>
          <w:rFonts w:eastAsia="Palatino Linotype" w:cs="Palatino Linotype"/>
          <w:color w:val="000000"/>
          <w:szCs w:val="24"/>
        </w:rPr>
        <w:t>------------------</w:t>
      </w:r>
    </w:p>
    <w:p w14:paraId="4DA57669" w14:textId="1C13296D"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092B5E">
      <w:headerReference w:type="even" r:id="rId8"/>
      <w:headerReference w:type="default" r:id="rId9"/>
      <w:footerReference w:type="default" r:id="rId10"/>
      <w:headerReference w:type="first" r:id="rId11"/>
      <w:footerReference w:type="first" r:id="rId12"/>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419B6" w14:textId="77777777" w:rsidR="00DC256E" w:rsidRDefault="00DC256E" w:rsidP="00F2498E">
      <w:pPr>
        <w:spacing w:line="240" w:lineRule="auto"/>
      </w:pPr>
      <w:r>
        <w:separator/>
      </w:r>
    </w:p>
  </w:endnote>
  <w:endnote w:type="continuationSeparator" w:id="0">
    <w:p w14:paraId="4F33B544" w14:textId="77777777" w:rsidR="00DC256E" w:rsidRDefault="00DC256E" w:rsidP="00F2498E">
      <w:pPr>
        <w:spacing w:line="240" w:lineRule="auto"/>
      </w:pPr>
      <w:r>
        <w:continuationSeparator/>
      </w:r>
    </w:p>
  </w:endnote>
  <w:endnote w:type="continuationNotice" w:id="1">
    <w:p w14:paraId="485B40F5" w14:textId="77777777" w:rsidR="00DC256E" w:rsidRDefault="00DC25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CD877DF" w:rsidR="009E5069" w:rsidRPr="00871A91" w:rsidRDefault="009E506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44F5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44F56">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5D0E3B6" w:rsidR="009E5069" w:rsidRPr="00871A91" w:rsidRDefault="009E506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44F5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44F56">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5D0B" w14:textId="77777777" w:rsidR="00DC256E" w:rsidRDefault="00DC256E" w:rsidP="00F2498E">
      <w:pPr>
        <w:spacing w:line="240" w:lineRule="auto"/>
      </w:pPr>
      <w:r>
        <w:separator/>
      </w:r>
    </w:p>
  </w:footnote>
  <w:footnote w:type="continuationSeparator" w:id="0">
    <w:p w14:paraId="7FC42D9C" w14:textId="77777777" w:rsidR="00DC256E" w:rsidRDefault="00DC256E" w:rsidP="00F2498E">
      <w:pPr>
        <w:spacing w:line="240" w:lineRule="auto"/>
      </w:pPr>
      <w:r>
        <w:continuationSeparator/>
      </w:r>
    </w:p>
  </w:footnote>
  <w:footnote w:type="continuationNotice" w:id="1">
    <w:p w14:paraId="15D48456" w14:textId="77777777" w:rsidR="00DC256E" w:rsidRDefault="00DC256E">
      <w:pPr>
        <w:spacing w:line="240" w:lineRule="auto"/>
      </w:pPr>
    </w:p>
  </w:footnote>
  <w:footnote w:id="2">
    <w:p w14:paraId="2BCE50A0" w14:textId="77777777" w:rsidR="009E5069" w:rsidRPr="0031280C" w:rsidRDefault="009E5069"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9E5069" w:rsidRPr="0031280C" w:rsidRDefault="009E5069"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9E5069" w:rsidRPr="0031280C" w:rsidRDefault="009E5069"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9E5069" w:rsidRPr="0031280C" w:rsidRDefault="009E5069"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9E5069" w:rsidRDefault="00744F56">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245"/>
      <w:gridCol w:w="4253"/>
    </w:tblGrid>
    <w:tr w:rsidR="009E5069" w:rsidRPr="00B17577" w14:paraId="37B9EBDE" w14:textId="77777777" w:rsidTr="00F81752">
      <w:trPr>
        <w:trHeight w:val="227"/>
      </w:trPr>
      <w:tc>
        <w:tcPr>
          <w:tcW w:w="5245" w:type="dxa"/>
          <w:hideMark/>
        </w:tcPr>
        <w:p w14:paraId="4964FBC5" w14:textId="54CDA645" w:rsidR="009E5069" w:rsidRPr="00096248" w:rsidRDefault="009E5069" w:rsidP="00011C4D">
          <w:pPr>
            <w:spacing w:after="120" w:line="240" w:lineRule="auto"/>
            <w:ind w:right="69"/>
            <w:jc w:val="right"/>
            <w:rPr>
              <w:rFonts w:cs="Arial"/>
              <w:b/>
              <w:szCs w:val="24"/>
            </w:rPr>
          </w:pPr>
          <w:r w:rsidRPr="00096248">
            <w:rPr>
              <w:rFonts w:cs="Arial"/>
              <w:b/>
              <w:szCs w:val="24"/>
            </w:rPr>
            <w:t>Recurso de Revisión:</w:t>
          </w:r>
        </w:p>
      </w:tc>
      <w:tc>
        <w:tcPr>
          <w:tcW w:w="4253" w:type="dxa"/>
          <w:hideMark/>
        </w:tcPr>
        <w:p w14:paraId="421B9899" w14:textId="7538FBF3" w:rsidR="009E5069" w:rsidRPr="00096248" w:rsidRDefault="009E5069" w:rsidP="00011C4D">
          <w:pPr>
            <w:spacing w:after="120" w:line="240" w:lineRule="auto"/>
            <w:ind w:right="71"/>
            <w:jc w:val="right"/>
            <w:rPr>
              <w:rFonts w:cs="Arial"/>
              <w:b/>
              <w:szCs w:val="24"/>
            </w:rPr>
          </w:pPr>
          <w:r>
            <w:rPr>
              <w:rFonts w:cs="Arial"/>
              <w:b/>
              <w:bCs/>
              <w:szCs w:val="24"/>
            </w:rPr>
            <w:t>04285/INFOEM/IP/RR/2025</w:t>
          </w:r>
        </w:p>
      </w:tc>
    </w:tr>
    <w:tr w:rsidR="009E5069" w14:paraId="7591D3C9" w14:textId="77777777" w:rsidTr="00F81752">
      <w:trPr>
        <w:trHeight w:val="242"/>
      </w:trPr>
      <w:tc>
        <w:tcPr>
          <w:tcW w:w="5245" w:type="dxa"/>
          <w:hideMark/>
        </w:tcPr>
        <w:p w14:paraId="729A65A8" w14:textId="77777777" w:rsidR="009E5069" w:rsidRPr="00096248" w:rsidRDefault="009E5069" w:rsidP="00011C4D">
          <w:pPr>
            <w:spacing w:after="120" w:line="240" w:lineRule="auto"/>
            <w:ind w:right="69"/>
            <w:jc w:val="right"/>
            <w:rPr>
              <w:rFonts w:cs="Arial"/>
              <w:b/>
              <w:szCs w:val="24"/>
            </w:rPr>
          </w:pPr>
          <w:r w:rsidRPr="00096248">
            <w:rPr>
              <w:rFonts w:cs="Arial"/>
              <w:b/>
              <w:szCs w:val="24"/>
            </w:rPr>
            <w:t>Sujeto Obligado:</w:t>
          </w:r>
        </w:p>
      </w:tc>
      <w:tc>
        <w:tcPr>
          <w:tcW w:w="4253" w:type="dxa"/>
          <w:hideMark/>
        </w:tcPr>
        <w:p w14:paraId="283ADF36" w14:textId="69A7085A" w:rsidR="009E5069" w:rsidRPr="00096248" w:rsidRDefault="009E5069" w:rsidP="00011C4D">
          <w:pPr>
            <w:spacing w:after="120" w:line="240" w:lineRule="auto"/>
            <w:ind w:left="-81" w:right="71"/>
            <w:jc w:val="right"/>
            <w:rPr>
              <w:rFonts w:cs="Arial"/>
              <w:szCs w:val="24"/>
            </w:rPr>
          </w:pPr>
          <w:r>
            <w:rPr>
              <w:rFonts w:cs="Arial"/>
              <w:szCs w:val="24"/>
            </w:rPr>
            <w:t xml:space="preserve">Ayuntamiento de </w:t>
          </w:r>
          <w:proofErr w:type="spellStart"/>
          <w:r>
            <w:rPr>
              <w:rFonts w:cs="Arial"/>
              <w:szCs w:val="24"/>
            </w:rPr>
            <w:t>Coyotepec</w:t>
          </w:r>
          <w:proofErr w:type="spellEnd"/>
        </w:p>
      </w:tc>
    </w:tr>
    <w:tr w:rsidR="009E5069" w:rsidRPr="00F63239" w14:paraId="037E914D" w14:textId="77777777" w:rsidTr="00F81752">
      <w:trPr>
        <w:trHeight w:val="342"/>
      </w:trPr>
      <w:tc>
        <w:tcPr>
          <w:tcW w:w="5245" w:type="dxa"/>
          <w:hideMark/>
        </w:tcPr>
        <w:p w14:paraId="7676B68F" w14:textId="64D69EAF" w:rsidR="009E5069" w:rsidRPr="00096248" w:rsidRDefault="009E5069"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253" w:type="dxa"/>
          <w:hideMark/>
        </w:tcPr>
        <w:p w14:paraId="6493BA30" w14:textId="77777777" w:rsidR="009E5069" w:rsidRDefault="009E5069"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9E5069" w:rsidRPr="00711916" w:rsidRDefault="009E5069" w:rsidP="00011C4D">
          <w:pPr>
            <w:spacing w:after="120" w:line="240" w:lineRule="auto"/>
            <w:ind w:left="-486" w:right="71" w:firstLine="567"/>
            <w:jc w:val="right"/>
            <w:rPr>
              <w:rFonts w:cs="Arial"/>
              <w:sz w:val="2"/>
              <w:szCs w:val="2"/>
            </w:rPr>
          </w:pPr>
        </w:p>
      </w:tc>
    </w:tr>
  </w:tbl>
  <w:p w14:paraId="2998DBFD" w14:textId="777B9AAC" w:rsidR="009E5069" w:rsidRPr="00871A91" w:rsidRDefault="00744F56">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3.6pt;margin-top:-149.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9E506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245"/>
      <w:gridCol w:w="4253"/>
    </w:tblGrid>
    <w:tr w:rsidR="009E5069" w14:paraId="0F9FE9B6" w14:textId="77777777" w:rsidTr="00F81752">
      <w:trPr>
        <w:trHeight w:val="227"/>
      </w:trPr>
      <w:tc>
        <w:tcPr>
          <w:tcW w:w="5245" w:type="dxa"/>
          <w:hideMark/>
        </w:tcPr>
        <w:p w14:paraId="6D1D9D71" w14:textId="11150E5A" w:rsidR="009E5069" w:rsidRPr="00663A37" w:rsidRDefault="009E5069"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242DE466" w14:textId="2E3D3F13" w:rsidR="009E5069" w:rsidRPr="00C81ECD" w:rsidRDefault="009E5069" w:rsidP="00011C4D">
          <w:pPr>
            <w:spacing w:after="120" w:line="240" w:lineRule="auto"/>
            <w:ind w:left="-486" w:right="68" w:firstLine="558"/>
            <w:jc w:val="right"/>
            <w:rPr>
              <w:rFonts w:cs="Arial"/>
              <w:b/>
              <w:szCs w:val="24"/>
            </w:rPr>
          </w:pPr>
          <w:r>
            <w:rPr>
              <w:rFonts w:cs="Arial"/>
              <w:b/>
              <w:bCs/>
              <w:szCs w:val="24"/>
            </w:rPr>
            <w:t>04285/INFOEM/IP/RR/2025</w:t>
          </w:r>
        </w:p>
      </w:tc>
    </w:tr>
    <w:tr w:rsidR="009E5069" w:rsidRPr="001F57CD" w14:paraId="1377D264" w14:textId="77777777" w:rsidTr="00F81752">
      <w:trPr>
        <w:trHeight w:val="196"/>
      </w:trPr>
      <w:tc>
        <w:tcPr>
          <w:tcW w:w="5245" w:type="dxa"/>
          <w:hideMark/>
        </w:tcPr>
        <w:p w14:paraId="04D597A1" w14:textId="77777777" w:rsidR="009E5069" w:rsidRPr="00663A37" w:rsidRDefault="009E5069" w:rsidP="00011C4D">
          <w:pPr>
            <w:spacing w:after="120" w:line="240" w:lineRule="auto"/>
            <w:ind w:right="68"/>
            <w:jc w:val="right"/>
            <w:rPr>
              <w:rFonts w:cs="Arial"/>
              <w:b/>
              <w:szCs w:val="24"/>
            </w:rPr>
          </w:pPr>
          <w:r w:rsidRPr="00663A37">
            <w:rPr>
              <w:rFonts w:cs="Arial"/>
              <w:b/>
              <w:szCs w:val="24"/>
            </w:rPr>
            <w:t>Recurrente:</w:t>
          </w:r>
        </w:p>
      </w:tc>
      <w:tc>
        <w:tcPr>
          <w:tcW w:w="4253" w:type="dxa"/>
          <w:hideMark/>
        </w:tcPr>
        <w:p w14:paraId="1126AAEC" w14:textId="4D21A00A" w:rsidR="009E5069" w:rsidRPr="00663A37" w:rsidRDefault="00EC5623" w:rsidP="70652167">
          <w:pPr>
            <w:spacing w:after="120" w:line="240" w:lineRule="auto"/>
            <w:ind w:right="68"/>
            <w:jc w:val="right"/>
            <w:rPr>
              <w:rFonts w:cs="Arial"/>
              <w:lang w:val="es-ES"/>
            </w:rPr>
          </w:pPr>
          <w:proofErr w:type="spellStart"/>
          <w:r>
            <w:rPr>
              <w:rFonts w:cs="Arial"/>
              <w:lang w:val="es-ES"/>
            </w:rPr>
            <w:t>xxxxxxxxxxxxxxxxxxxxxxxxxxxx</w:t>
          </w:r>
          <w:proofErr w:type="spellEnd"/>
        </w:p>
      </w:tc>
    </w:tr>
    <w:tr w:rsidR="009E5069" w14:paraId="4DC11993" w14:textId="77777777" w:rsidTr="00F81752">
      <w:trPr>
        <w:trHeight w:val="242"/>
      </w:trPr>
      <w:tc>
        <w:tcPr>
          <w:tcW w:w="5245" w:type="dxa"/>
          <w:hideMark/>
        </w:tcPr>
        <w:p w14:paraId="76CEF1B5" w14:textId="77777777" w:rsidR="009E5069" w:rsidRPr="00663A37" w:rsidRDefault="009E5069" w:rsidP="00011C4D">
          <w:pPr>
            <w:spacing w:after="120" w:line="240" w:lineRule="auto"/>
            <w:ind w:right="68"/>
            <w:jc w:val="right"/>
            <w:rPr>
              <w:rFonts w:cs="Arial"/>
              <w:b/>
              <w:szCs w:val="24"/>
            </w:rPr>
          </w:pPr>
          <w:r w:rsidRPr="00663A37">
            <w:rPr>
              <w:rFonts w:cs="Arial"/>
              <w:b/>
              <w:szCs w:val="24"/>
            </w:rPr>
            <w:t>Sujeto Obligado:</w:t>
          </w:r>
        </w:p>
      </w:tc>
      <w:tc>
        <w:tcPr>
          <w:tcW w:w="4253" w:type="dxa"/>
          <w:hideMark/>
        </w:tcPr>
        <w:p w14:paraId="7C1BB379" w14:textId="1E85E5C4" w:rsidR="009E5069" w:rsidRPr="00663A37" w:rsidRDefault="009E5069" w:rsidP="00771E23">
          <w:pPr>
            <w:spacing w:after="120" w:line="240" w:lineRule="auto"/>
            <w:ind w:left="-70" w:right="68"/>
            <w:jc w:val="right"/>
            <w:rPr>
              <w:rFonts w:cs="Arial"/>
              <w:szCs w:val="24"/>
            </w:rPr>
          </w:pPr>
          <w:r>
            <w:rPr>
              <w:rFonts w:cs="Arial"/>
              <w:szCs w:val="24"/>
            </w:rPr>
            <w:t xml:space="preserve">Ayuntamiento de </w:t>
          </w:r>
          <w:proofErr w:type="spellStart"/>
          <w:r>
            <w:rPr>
              <w:rFonts w:cs="Arial"/>
              <w:szCs w:val="24"/>
            </w:rPr>
            <w:t>Coyotepec</w:t>
          </w:r>
          <w:proofErr w:type="spellEnd"/>
        </w:p>
      </w:tc>
    </w:tr>
    <w:tr w:rsidR="009E5069" w14:paraId="5C2B511D" w14:textId="77777777" w:rsidTr="00F81752">
      <w:trPr>
        <w:trHeight w:val="342"/>
      </w:trPr>
      <w:tc>
        <w:tcPr>
          <w:tcW w:w="5245" w:type="dxa"/>
          <w:hideMark/>
        </w:tcPr>
        <w:p w14:paraId="03FEF68C" w14:textId="45E91CF4" w:rsidR="009E5069" w:rsidRPr="00663A37" w:rsidRDefault="009E5069"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6744F9AD" w14:textId="1AF88FD3" w:rsidR="009E5069" w:rsidRPr="00663A37" w:rsidRDefault="009E5069"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5D8765B3" w:rsidR="009E5069" w:rsidRPr="00871A91" w:rsidRDefault="00744F56">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15pt;margin-top:-149.1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9E506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5F7A7B"/>
    <w:multiLevelType w:val="hybridMultilevel"/>
    <w:tmpl w:val="4B962980"/>
    <w:lvl w:ilvl="0" w:tplc="A2E4AD5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383FF5"/>
    <w:multiLevelType w:val="multilevel"/>
    <w:tmpl w:val="96781C5A"/>
    <w:styleLink w:val="Listaactual3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77716B"/>
    <w:multiLevelType w:val="hybridMultilevel"/>
    <w:tmpl w:val="AE6CE102"/>
    <w:lvl w:ilvl="0" w:tplc="E5D4B4F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B02D97"/>
    <w:multiLevelType w:val="hybridMultilevel"/>
    <w:tmpl w:val="E9CA8B2C"/>
    <w:lvl w:ilvl="0" w:tplc="DF741CD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F427B9"/>
    <w:multiLevelType w:val="hybridMultilevel"/>
    <w:tmpl w:val="18E44B40"/>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0B0FFB"/>
    <w:multiLevelType w:val="multilevel"/>
    <w:tmpl w:val="A5A6794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956403"/>
    <w:multiLevelType w:val="hybridMultilevel"/>
    <w:tmpl w:val="279CE15C"/>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1716F2C"/>
    <w:multiLevelType w:val="hybridMultilevel"/>
    <w:tmpl w:val="36F4A974"/>
    <w:lvl w:ilvl="0" w:tplc="E7A2BD1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7B97D80"/>
    <w:multiLevelType w:val="multilevel"/>
    <w:tmpl w:val="BA0E27BA"/>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4D40E1"/>
    <w:multiLevelType w:val="hybridMultilevel"/>
    <w:tmpl w:val="76A87F10"/>
    <w:lvl w:ilvl="0" w:tplc="C48A71BE">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3D06E5"/>
    <w:multiLevelType w:val="hybridMultilevel"/>
    <w:tmpl w:val="6AF81256"/>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5" w15:restartNumberingAfterBreak="0">
    <w:nsid w:val="76FA200C"/>
    <w:multiLevelType w:val="hybridMultilevel"/>
    <w:tmpl w:val="84A42018"/>
    <w:lvl w:ilvl="0" w:tplc="E5D4B4F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5"/>
  </w:num>
  <w:num w:numId="3">
    <w:abstractNumId w:val="16"/>
  </w:num>
  <w:num w:numId="4">
    <w:abstractNumId w:val="58"/>
  </w:num>
  <w:num w:numId="5">
    <w:abstractNumId w:val="5"/>
  </w:num>
  <w:num w:numId="6">
    <w:abstractNumId w:val="49"/>
  </w:num>
  <w:num w:numId="7">
    <w:abstractNumId w:val="13"/>
  </w:num>
  <w:num w:numId="8">
    <w:abstractNumId w:val="4"/>
  </w:num>
  <w:num w:numId="9">
    <w:abstractNumId w:val="26"/>
  </w:num>
  <w:num w:numId="10">
    <w:abstractNumId w:val="28"/>
  </w:num>
  <w:num w:numId="11">
    <w:abstractNumId w:val="63"/>
  </w:num>
  <w:num w:numId="12">
    <w:abstractNumId w:val="56"/>
  </w:num>
  <w:num w:numId="13">
    <w:abstractNumId w:val="39"/>
  </w:num>
  <w:num w:numId="14">
    <w:abstractNumId w:val="44"/>
  </w:num>
  <w:num w:numId="15">
    <w:abstractNumId w:val="22"/>
  </w:num>
  <w:num w:numId="16">
    <w:abstractNumId w:val="37"/>
  </w:num>
  <w:num w:numId="17">
    <w:abstractNumId w:val="18"/>
  </w:num>
  <w:num w:numId="18">
    <w:abstractNumId w:val="7"/>
  </w:num>
  <w:num w:numId="19">
    <w:abstractNumId w:val="8"/>
  </w:num>
  <w:num w:numId="20">
    <w:abstractNumId w:val="17"/>
  </w:num>
  <w:num w:numId="21">
    <w:abstractNumId w:val="33"/>
  </w:num>
  <w:num w:numId="22">
    <w:abstractNumId w:val="3"/>
  </w:num>
  <w:num w:numId="23">
    <w:abstractNumId w:val="41"/>
  </w:num>
  <w:num w:numId="24">
    <w:abstractNumId w:val="48"/>
  </w:num>
  <w:num w:numId="25">
    <w:abstractNumId w:val="57"/>
  </w:num>
  <w:num w:numId="26">
    <w:abstractNumId w:val="25"/>
  </w:num>
  <w:num w:numId="27">
    <w:abstractNumId w:val="52"/>
  </w:num>
  <w:num w:numId="28">
    <w:abstractNumId w:val="35"/>
  </w:num>
  <w:num w:numId="29">
    <w:abstractNumId w:val="31"/>
  </w:num>
  <w:num w:numId="30">
    <w:abstractNumId w:val="20"/>
  </w:num>
  <w:num w:numId="31">
    <w:abstractNumId w:val="43"/>
  </w:num>
  <w:num w:numId="32">
    <w:abstractNumId w:val="47"/>
  </w:num>
  <w:num w:numId="33">
    <w:abstractNumId w:val="6"/>
  </w:num>
  <w:num w:numId="34">
    <w:abstractNumId w:val="60"/>
  </w:num>
  <w:num w:numId="35">
    <w:abstractNumId w:val="67"/>
  </w:num>
  <w:num w:numId="36">
    <w:abstractNumId w:val="55"/>
  </w:num>
  <w:num w:numId="37">
    <w:abstractNumId w:val="10"/>
  </w:num>
  <w:num w:numId="38">
    <w:abstractNumId w:val="53"/>
  </w:num>
  <w:num w:numId="39">
    <w:abstractNumId w:val="11"/>
  </w:num>
  <w:num w:numId="40">
    <w:abstractNumId w:val="50"/>
  </w:num>
  <w:num w:numId="41">
    <w:abstractNumId w:val="59"/>
  </w:num>
  <w:num w:numId="42">
    <w:abstractNumId w:val="0"/>
  </w:num>
  <w:num w:numId="43">
    <w:abstractNumId w:val="2"/>
  </w:num>
  <w:num w:numId="44">
    <w:abstractNumId w:val="36"/>
  </w:num>
  <w:num w:numId="45">
    <w:abstractNumId w:val="23"/>
  </w:num>
  <w:num w:numId="46">
    <w:abstractNumId w:val="61"/>
  </w:num>
  <w:num w:numId="47">
    <w:abstractNumId w:val="34"/>
  </w:num>
  <w:num w:numId="48">
    <w:abstractNumId w:val="69"/>
  </w:num>
  <w:num w:numId="49">
    <w:abstractNumId w:val="1"/>
  </w:num>
  <w:num w:numId="50">
    <w:abstractNumId w:val="46"/>
  </w:num>
  <w:num w:numId="51">
    <w:abstractNumId w:val="12"/>
  </w:num>
  <w:num w:numId="52">
    <w:abstractNumId w:val="68"/>
  </w:num>
  <w:num w:numId="53">
    <w:abstractNumId w:val="62"/>
  </w:num>
  <w:num w:numId="54">
    <w:abstractNumId w:val="21"/>
  </w:num>
  <w:num w:numId="55">
    <w:abstractNumId w:val="64"/>
  </w:num>
  <w:num w:numId="56">
    <w:abstractNumId w:val="29"/>
  </w:num>
  <w:num w:numId="57">
    <w:abstractNumId w:val="38"/>
  </w:num>
  <w:num w:numId="58">
    <w:abstractNumId w:val="51"/>
  </w:num>
  <w:num w:numId="59">
    <w:abstractNumId w:val="42"/>
  </w:num>
  <w:num w:numId="60">
    <w:abstractNumId w:val="66"/>
  </w:num>
  <w:num w:numId="61">
    <w:abstractNumId w:val="27"/>
    <w:lvlOverride w:ilvl="0">
      <w:startOverride w:val="1"/>
    </w:lvlOverride>
    <w:lvlOverride w:ilvl="1"/>
    <w:lvlOverride w:ilvl="2"/>
    <w:lvlOverride w:ilvl="3"/>
    <w:lvlOverride w:ilvl="4"/>
    <w:lvlOverride w:ilvl="5"/>
    <w:lvlOverride w:ilvl="6"/>
    <w:lvlOverride w:ilvl="7"/>
    <w:lvlOverride w:ilvl="8"/>
  </w:num>
  <w:num w:numId="62">
    <w:abstractNumId w:val="54"/>
  </w:num>
  <w:num w:numId="63">
    <w:abstractNumId w:val="65"/>
  </w:num>
  <w:num w:numId="64">
    <w:abstractNumId w:val="19"/>
  </w:num>
  <w:num w:numId="65">
    <w:abstractNumId w:val="15"/>
  </w:num>
  <w:num w:numId="66">
    <w:abstractNumId w:val="9"/>
  </w:num>
  <w:num w:numId="67">
    <w:abstractNumId w:val="32"/>
  </w:num>
  <w:num w:numId="68">
    <w:abstractNumId w:val="30"/>
  </w:num>
  <w:num w:numId="69">
    <w:abstractNumId w:val="14"/>
  </w:num>
  <w:num w:numId="70">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41"/>
    <w:rsid w:val="000024F0"/>
    <w:rsid w:val="00002C6A"/>
    <w:rsid w:val="00003412"/>
    <w:rsid w:val="000034AA"/>
    <w:rsid w:val="000037B8"/>
    <w:rsid w:val="00003F45"/>
    <w:rsid w:val="00004014"/>
    <w:rsid w:val="00004465"/>
    <w:rsid w:val="00004479"/>
    <w:rsid w:val="00004B62"/>
    <w:rsid w:val="00005812"/>
    <w:rsid w:val="00005965"/>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3"/>
    <w:rsid w:val="00042C95"/>
    <w:rsid w:val="00043780"/>
    <w:rsid w:val="000452AA"/>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8EA"/>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5E3"/>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F54"/>
    <w:rsid w:val="000900C8"/>
    <w:rsid w:val="0009020C"/>
    <w:rsid w:val="00090297"/>
    <w:rsid w:val="00090A37"/>
    <w:rsid w:val="00090CCD"/>
    <w:rsid w:val="00090EE8"/>
    <w:rsid w:val="000911FA"/>
    <w:rsid w:val="00092681"/>
    <w:rsid w:val="00092B31"/>
    <w:rsid w:val="00092B5E"/>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03C4"/>
    <w:rsid w:val="000A110B"/>
    <w:rsid w:val="000A129E"/>
    <w:rsid w:val="000A1377"/>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1CC"/>
    <w:rsid w:val="000C539D"/>
    <w:rsid w:val="000C5552"/>
    <w:rsid w:val="000C568A"/>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D78DD"/>
    <w:rsid w:val="000E06A3"/>
    <w:rsid w:val="000E0D32"/>
    <w:rsid w:val="000E195F"/>
    <w:rsid w:val="000E1FD4"/>
    <w:rsid w:val="000E2370"/>
    <w:rsid w:val="000E27CE"/>
    <w:rsid w:val="000E2B1A"/>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2E3E"/>
    <w:rsid w:val="0010303E"/>
    <w:rsid w:val="00103271"/>
    <w:rsid w:val="00103A9A"/>
    <w:rsid w:val="00103C89"/>
    <w:rsid w:val="00103D8C"/>
    <w:rsid w:val="00104BE3"/>
    <w:rsid w:val="001050A9"/>
    <w:rsid w:val="001059AF"/>
    <w:rsid w:val="001059DF"/>
    <w:rsid w:val="001067FE"/>
    <w:rsid w:val="00107231"/>
    <w:rsid w:val="00107256"/>
    <w:rsid w:val="00107451"/>
    <w:rsid w:val="00107C93"/>
    <w:rsid w:val="0011071D"/>
    <w:rsid w:val="001107C4"/>
    <w:rsid w:val="0011108B"/>
    <w:rsid w:val="0011110C"/>
    <w:rsid w:val="001116B7"/>
    <w:rsid w:val="00112647"/>
    <w:rsid w:val="0011295F"/>
    <w:rsid w:val="001141AE"/>
    <w:rsid w:val="00114B1E"/>
    <w:rsid w:val="00114F1E"/>
    <w:rsid w:val="00115495"/>
    <w:rsid w:val="00116B11"/>
    <w:rsid w:val="00116E4B"/>
    <w:rsid w:val="00116F6B"/>
    <w:rsid w:val="001171FF"/>
    <w:rsid w:val="00121552"/>
    <w:rsid w:val="00121842"/>
    <w:rsid w:val="00121B19"/>
    <w:rsid w:val="00121BF4"/>
    <w:rsid w:val="00121F46"/>
    <w:rsid w:val="00122291"/>
    <w:rsid w:val="001235A0"/>
    <w:rsid w:val="00123D0B"/>
    <w:rsid w:val="00124B26"/>
    <w:rsid w:val="0012508E"/>
    <w:rsid w:val="00130C18"/>
    <w:rsid w:val="00131C40"/>
    <w:rsid w:val="00131C6C"/>
    <w:rsid w:val="00131F2D"/>
    <w:rsid w:val="001321ED"/>
    <w:rsid w:val="00133F26"/>
    <w:rsid w:val="0013462D"/>
    <w:rsid w:val="00134C8F"/>
    <w:rsid w:val="001360B8"/>
    <w:rsid w:val="0013657B"/>
    <w:rsid w:val="00136A94"/>
    <w:rsid w:val="00137807"/>
    <w:rsid w:val="00140181"/>
    <w:rsid w:val="0014092A"/>
    <w:rsid w:val="00140A63"/>
    <w:rsid w:val="00141359"/>
    <w:rsid w:val="00142AF7"/>
    <w:rsid w:val="00142D35"/>
    <w:rsid w:val="00143916"/>
    <w:rsid w:val="00143D01"/>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F75"/>
    <w:rsid w:val="00154FE3"/>
    <w:rsid w:val="00155477"/>
    <w:rsid w:val="00155CC6"/>
    <w:rsid w:val="00155CDF"/>
    <w:rsid w:val="00155F53"/>
    <w:rsid w:val="001564E3"/>
    <w:rsid w:val="00156699"/>
    <w:rsid w:val="001568D5"/>
    <w:rsid w:val="00156962"/>
    <w:rsid w:val="00156DAA"/>
    <w:rsid w:val="00157491"/>
    <w:rsid w:val="00157C91"/>
    <w:rsid w:val="00157D2B"/>
    <w:rsid w:val="00160608"/>
    <w:rsid w:val="001608D3"/>
    <w:rsid w:val="00160F20"/>
    <w:rsid w:val="00160F8D"/>
    <w:rsid w:val="001624E8"/>
    <w:rsid w:val="0016322B"/>
    <w:rsid w:val="0016339A"/>
    <w:rsid w:val="0016392B"/>
    <w:rsid w:val="001641EC"/>
    <w:rsid w:val="001643F2"/>
    <w:rsid w:val="00165898"/>
    <w:rsid w:val="00165CA1"/>
    <w:rsid w:val="00165E57"/>
    <w:rsid w:val="00166171"/>
    <w:rsid w:val="00166D47"/>
    <w:rsid w:val="00167291"/>
    <w:rsid w:val="001674EA"/>
    <w:rsid w:val="001678FF"/>
    <w:rsid w:val="00167DF0"/>
    <w:rsid w:val="00171192"/>
    <w:rsid w:val="00171AAD"/>
    <w:rsid w:val="00171BBC"/>
    <w:rsid w:val="00171CF4"/>
    <w:rsid w:val="00171F77"/>
    <w:rsid w:val="00172725"/>
    <w:rsid w:val="001728EC"/>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399"/>
    <w:rsid w:val="00192D02"/>
    <w:rsid w:val="0019442D"/>
    <w:rsid w:val="0019495B"/>
    <w:rsid w:val="00194C85"/>
    <w:rsid w:val="0019539C"/>
    <w:rsid w:val="001957CF"/>
    <w:rsid w:val="001957E6"/>
    <w:rsid w:val="00195845"/>
    <w:rsid w:val="0019584A"/>
    <w:rsid w:val="001960AD"/>
    <w:rsid w:val="0019662A"/>
    <w:rsid w:val="00196AF7"/>
    <w:rsid w:val="00196FB3"/>
    <w:rsid w:val="001A04F4"/>
    <w:rsid w:val="001A057E"/>
    <w:rsid w:val="001A0AFD"/>
    <w:rsid w:val="001A0E96"/>
    <w:rsid w:val="001A1BDB"/>
    <w:rsid w:val="001A2563"/>
    <w:rsid w:val="001A2A89"/>
    <w:rsid w:val="001A316F"/>
    <w:rsid w:val="001A321A"/>
    <w:rsid w:val="001A3982"/>
    <w:rsid w:val="001A3C5F"/>
    <w:rsid w:val="001A3F75"/>
    <w:rsid w:val="001A4523"/>
    <w:rsid w:val="001A4BDF"/>
    <w:rsid w:val="001A5348"/>
    <w:rsid w:val="001A5B53"/>
    <w:rsid w:val="001A6849"/>
    <w:rsid w:val="001A6AEA"/>
    <w:rsid w:val="001A773B"/>
    <w:rsid w:val="001A7F7F"/>
    <w:rsid w:val="001B0259"/>
    <w:rsid w:val="001B0262"/>
    <w:rsid w:val="001B0D9E"/>
    <w:rsid w:val="001B11CB"/>
    <w:rsid w:val="001B16F5"/>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2EF"/>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ACB"/>
    <w:rsid w:val="001D1B77"/>
    <w:rsid w:val="001D225B"/>
    <w:rsid w:val="001D31A1"/>
    <w:rsid w:val="001D32FC"/>
    <w:rsid w:val="001D3563"/>
    <w:rsid w:val="001D3687"/>
    <w:rsid w:val="001D3A08"/>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CB"/>
    <w:rsid w:val="001E4621"/>
    <w:rsid w:val="001E48A4"/>
    <w:rsid w:val="001E5273"/>
    <w:rsid w:val="001E5286"/>
    <w:rsid w:val="001E5453"/>
    <w:rsid w:val="001E5C3D"/>
    <w:rsid w:val="001E65C6"/>
    <w:rsid w:val="001E678B"/>
    <w:rsid w:val="001E6870"/>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FEA"/>
    <w:rsid w:val="002262C0"/>
    <w:rsid w:val="00226345"/>
    <w:rsid w:val="002264AE"/>
    <w:rsid w:val="00226D1C"/>
    <w:rsid w:val="00227691"/>
    <w:rsid w:val="00227A85"/>
    <w:rsid w:val="00227B4C"/>
    <w:rsid w:val="00227BB0"/>
    <w:rsid w:val="00227DBC"/>
    <w:rsid w:val="00230284"/>
    <w:rsid w:val="00230A96"/>
    <w:rsid w:val="00230AD8"/>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0526"/>
    <w:rsid w:val="00250ACE"/>
    <w:rsid w:val="00252443"/>
    <w:rsid w:val="00252CF5"/>
    <w:rsid w:val="002530AE"/>
    <w:rsid w:val="0025386E"/>
    <w:rsid w:val="002547B2"/>
    <w:rsid w:val="0025565C"/>
    <w:rsid w:val="00255E90"/>
    <w:rsid w:val="00255FD1"/>
    <w:rsid w:val="002564E8"/>
    <w:rsid w:val="00256CE0"/>
    <w:rsid w:val="0025791F"/>
    <w:rsid w:val="00261886"/>
    <w:rsid w:val="00261A13"/>
    <w:rsid w:val="00261B82"/>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FE6"/>
    <w:rsid w:val="00272121"/>
    <w:rsid w:val="002729A0"/>
    <w:rsid w:val="00272C83"/>
    <w:rsid w:val="00273312"/>
    <w:rsid w:val="00273E61"/>
    <w:rsid w:val="00273F5F"/>
    <w:rsid w:val="00273F7C"/>
    <w:rsid w:val="002745A2"/>
    <w:rsid w:val="00274CA6"/>
    <w:rsid w:val="0027555F"/>
    <w:rsid w:val="00275599"/>
    <w:rsid w:val="00275719"/>
    <w:rsid w:val="00275727"/>
    <w:rsid w:val="00275BE9"/>
    <w:rsid w:val="00275F2C"/>
    <w:rsid w:val="002777AD"/>
    <w:rsid w:val="00277BEF"/>
    <w:rsid w:val="00280398"/>
    <w:rsid w:val="00280800"/>
    <w:rsid w:val="00281167"/>
    <w:rsid w:val="002811E3"/>
    <w:rsid w:val="002813B2"/>
    <w:rsid w:val="00281AF5"/>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F9"/>
    <w:rsid w:val="00292F0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51D"/>
    <w:rsid w:val="002C6B4C"/>
    <w:rsid w:val="002C7329"/>
    <w:rsid w:val="002C7CEB"/>
    <w:rsid w:val="002C7EC4"/>
    <w:rsid w:val="002D003A"/>
    <w:rsid w:val="002D00F1"/>
    <w:rsid w:val="002D15F2"/>
    <w:rsid w:val="002D1E08"/>
    <w:rsid w:val="002D1EF0"/>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BC5"/>
    <w:rsid w:val="002E5CD1"/>
    <w:rsid w:val="002E5D59"/>
    <w:rsid w:val="002E6B68"/>
    <w:rsid w:val="002E72F0"/>
    <w:rsid w:val="002E7D14"/>
    <w:rsid w:val="002E7F0E"/>
    <w:rsid w:val="002F07A0"/>
    <w:rsid w:val="002F2261"/>
    <w:rsid w:val="002F2C8D"/>
    <w:rsid w:val="002F368E"/>
    <w:rsid w:val="002F3AAF"/>
    <w:rsid w:val="002F40FF"/>
    <w:rsid w:val="002F4EA4"/>
    <w:rsid w:val="002F5101"/>
    <w:rsid w:val="002F52C1"/>
    <w:rsid w:val="002F5C83"/>
    <w:rsid w:val="002F673C"/>
    <w:rsid w:val="002F713F"/>
    <w:rsid w:val="002F799E"/>
    <w:rsid w:val="002F7A64"/>
    <w:rsid w:val="002F7D3E"/>
    <w:rsid w:val="002F7ED4"/>
    <w:rsid w:val="00300919"/>
    <w:rsid w:val="00300C6B"/>
    <w:rsid w:val="00300EA0"/>
    <w:rsid w:val="00301202"/>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5A"/>
    <w:rsid w:val="003207ED"/>
    <w:rsid w:val="00320E35"/>
    <w:rsid w:val="0032116B"/>
    <w:rsid w:val="003216D3"/>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491A"/>
    <w:rsid w:val="00334F21"/>
    <w:rsid w:val="00335A61"/>
    <w:rsid w:val="0033687B"/>
    <w:rsid w:val="00337088"/>
    <w:rsid w:val="00337638"/>
    <w:rsid w:val="00337FA1"/>
    <w:rsid w:val="003403A1"/>
    <w:rsid w:val="00340ADD"/>
    <w:rsid w:val="00341178"/>
    <w:rsid w:val="00341869"/>
    <w:rsid w:val="00341B42"/>
    <w:rsid w:val="00341DB4"/>
    <w:rsid w:val="00341F6A"/>
    <w:rsid w:val="003420E1"/>
    <w:rsid w:val="00342221"/>
    <w:rsid w:val="003423FC"/>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4AB4"/>
    <w:rsid w:val="00355981"/>
    <w:rsid w:val="00355BFE"/>
    <w:rsid w:val="00355DF1"/>
    <w:rsid w:val="00356AA0"/>
    <w:rsid w:val="003573D2"/>
    <w:rsid w:val="003579CE"/>
    <w:rsid w:val="00357A38"/>
    <w:rsid w:val="00360189"/>
    <w:rsid w:val="0036110F"/>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0C4"/>
    <w:rsid w:val="003722D3"/>
    <w:rsid w:val="0037269A"/>
    <w:rsid w:val="00372B11"/>
    <w:rsid w:val="00373A8E"/>
    <w:rsid w:val="00373C5A"/>
    <w:rsid w:val="00373D4C"/>
    <w:rsid w:val="0037526D"/>
    <w:rsid w:val="0037545E"/>
    <w:rsid w:val="00375978"/>
    <w:rsid w:val="00376405"/>
    <w:rsid w:val="0037699E"/>
    <w:rsid w:val="00376C54"/>
    <w:rsid w:val="00380DDA"/>
    <w:rsid w:val="00381027"/>
    <w:rsid w:val="0038157C"/>
    <w:rsid w:val="00381BAB"/>
    <w:rsid w:val="00381F87"/>
    <w:rsid w:val="00381FE7"/>
    <w:rsid w:val="0038209B"/>
    <w:rsid w:val="003837A2"/>
    <w:rsid w:val="003839F9"/>
    <w:rsid w:val="00384AA7"/>
    <w:rsid w:val="00385421"/>
    <w:rsid w:val="00386219"/>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A9"/>
    <w:rsid w:val="003961DA"/>
    <w:rsid w:val="00396394"/>
    <w:rsid w:val="00397677"/>
    <w:rsid w:val="003A0095"/>
    <w:rsid w:val="003A00C9"/>
    <w:rsid w:val="003A0B24"/>
    <w:rsid w:val="003A0BF2"/>
    <w:rsid w:val="003A0F14"/>
    <w:rsid w:val="003A216B"/>
    <w:rsid w:val="003A36BD"/>
    <w:rsid w:val="003A3A32"/>
    <w:rsid w:val="003A3AF1"/>
    <w:rsid w:val="003A4262"/>
    <w:rsid w:val="003A4518"/>
    <w:rsid w:val="003A4D75"/>
    <w:rsid w:val="003A51C8"/>
    <w:rsid w:val="003A53BF"/>
    <w:rsid w:val="003A55D8"/>
    <w:rsid w:val="003A5940"/>
    <w:rsid w:val="003A59A6"/>
    <w:rsid w:val="003A5DA6"/>
    <w:rsid w:val="003A6AFF"/>
    <w:rsid w:val="003A6D2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B7E31"/>
    <w:rsid w:val="003C0A73"/>
    <w:rsid w:val="003C0BAC"/>
    <w:rsid w:val="003C1100"/>
    <w:rsid w:val="003C1570"/>
    <w:rsid w:val="003C199E"/>
    <w:rsid w:val="003C19CB"/>
    <w:rsid w:val="003C1CFB"/>
    <w:rsid w:val="003C1DE6"/>
    <w:rsid w:val="003C27A8"/>
    <w:rsid w:val="003C2E6F"/>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466D"/>
    <w:rsid w:val="003D5450"/>
    <w:rsid w:val="003D58CE"/>
    <w:rsid w:val="003D70D0"/>
    <w:rsid w:val="003D7707"/>
    <w:rsid w:val="003D7760"/>
    <w:rsid w:val="003D7841"/>
    <w:rsid w:val="003E0B2A"/>
    <w:rsid w:val="003E0F89"/>
    <w:rsid w:val="003E13A1"/>
    <w:rsid w:val="003E24F3"/>
    <w:rsid w:val="003E2955"/>
    <w:rsid w:val="003E37D8"/>
    <w:rsid w:val="003E3F80"/>
    <w:rsid w:val="003E44DA"/>
    <w:rsid w:val="003E468A"/>
    <w:rsid w:val="003E4972"/>
    <w:rsid w:val="003E4BAA"/>
    <w:rsid w:val="003E606D"/>
    <w:rsid w:val="003E6289"/>
    <w:rsid w:val="003E64C2"/>
    <w:rsid w:val="003E674F"/>
    <w:rsid w:val="003E6C77"/>
    <w:rsid w:val="003E6E17"/>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CBA"/>
    <w:rsid w:val="00403319"/>
    <w:rsid w:val="00404754"/>
    <w:rsid w:val="004049C4"/>
    <w:rsid w:val="00405A0E"/>
    <w:rsid w:val="00406793"/>
    <w:rsid w:val="0040791E"/>
    <w:rsid w:val="00410D87"/>
    <w:rsid w:val="00411C65"/>
    <w:rsid w:val="00411F8F"/>
    <w:rsid w:val="004135D8"/>
    <w:rsid w:val="004136D6"/>
    <w:rsid w:val="00413FC2"/>
    <w:rsid w:val="0041401B"/>
    <w:rsid w:val="00414020"/>
    <w:rsid w:val="0041428D"/>
    <w:rsid w:val="0041493D"/>
    <w:rsid w:val="00415270"/>
    <w:rsid w:val="004154DB"/>
    <w:rsid w:val="00415CF1"/>
    <w:rsid w:val="00415ED8"/>
    <w:rsid w:val="004161DA"/>
    <w:rsid w:val="00417379"/>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6DB"/>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19AF"/>
    <w:rsid w:val="0046281E"/>
    <w:rsid w:val="00463909"/>
    <w:rsid w:val="004639C1"/>
    <w:rsid w:val="00463C1C"/>
    <w:rsid w:val="00464AF4"/>
    <w:rsid w:val="00464D6B"/>
    <w:rsid w:val="00466DA3"/>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1B56"/>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1B1B"/>
    <w:rsid w:val="004A2091"/>
    <w:rsid w:val="004A212C"/>
    <w:rsid w:val="004A272D"/>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7"/>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27A"/>
    <w:rsid w:val="004C75B3"/>
    <w:rsid w:val="004C7D54"/>
    <w:rsid w:val="004D069A"/>
    <w:rsid w:val="004D0CC4"/>
    <w:rsid w:val="004D0E43"/>
    <w:rsid w:val="004D1001"/>
    <w:rsid w:val="004D11A8"/>
    <w:rsid w:val="004D175B"/>
    <w:rsid w:val="004D1C42"/>
    <w:rsid w:val="004D307E"/>
    <w:rsid w:val="004D3254"/>
    <w:rsid w:val="004D571F"/>
    <w:rsid w:val="004D6095"/>
    <w:rsid w:val="004D64C0"/>
    <w:rsid w:val="004D66AD"/>
    <w:rsid w:val="004D6995"/>
    <w:rsid w:val="004D69DF"/>
    <w:rsid w:val="004E07A1"/>
    <w:rsid w:val="004E1656"/>
    <w:rsid w:val="004E1729"/>
    <w:rsid w:val="004E1B3C"/>
    <w:rsid w:val="004E1CA8"/>
    <w:rsid w:val="004E32AA"/>
    <w:rsid w:val="004E34A8"/>
    <w:rsid w:val="004E3959"/>
    <w:rsid w:val="004E3B34"/>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666"/>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9C0"/>
    <w:rsid w:val="00504B42"/>
    <w:rsid w:val="005051F7"/>
    <w:rsid w:val="0050566F"/>
    <w:rsid w:val="005063E2"/>
    <w:rsid w:val="00506DB2"/>
    <w:rsid w:val="005070E1"/>
    <w:rsid w:val="00507EFE"/>
    <w:rsid w:val="0051074E"/>
    <w:rsid w:val="00510856"/>
    <w:rsid w:val="00510870"/>
    <w:rsid w:val="00511301"/>
    <w:rsid w:val="0051177C"/>
    <w:rsid w:val="00511AE4"/>
    <w:rsid w:val="0051262E"/>
    <w:rsid w:val="00512A53"/>
    <w:rsid w:val="00513D46"/>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9CB"/>
    <w:rsid w:val="00521A59"/>
    <w:rsid w:val="0052214D"/>
    <w:rsid w:val="005222B0"/>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56B"/>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34D"/>
    <w:rsid w:val="00574506"/>
    <w:rsid w:val="00574D31"/>
    <w:rsid w:val="0057697F"/>
    <w:rsid w:val="005807A8"/>
    <w:rsid w:val="00580D15"/>
    <w:rsid w:val="00581437"/>
    <w:rsid w:val="00581587"/>
    <w:rsid w:val="00581A2E"/>
    <w:rsid w:val="00582613"/>
    <w:rsid w:val="0058344E"/>
    <w:rsid w:val="00584C51"/>
    <w:rsid w:val="00584F97"/>
    <w:rsid w:val="00585165"/>
    <w:rsid w:val="005856B3"/>
    <w:rsid w:val="00585AA7"/>
    <w:rsid w:val="00587662"/>
    <w:rsid w:val="00587B1E"/>
    <w:rsid w:val="00587E84"/>
    <w:rsid w:val="005913E6"/>
    <w:rsid w:val="005918C7"/>
    <w:rsid w:val="00592125"/>
    <w:rsid w:val="00593A33"/>
    <w:rsid w:val="005944ED"/>
    <w:rsid w:val="00594665"/>
    <w:rsid w:val="005956A6"/>
    <w:rsid w:val="0059574D"/>
    <w:rsid w:val="00596159"/>
    <w:rsid w:val="005964D7"/>
    <w:rsid w:val="00596D61"/>
    <w:rsid w:val="00596E0E"/>
    <w:rsid w:val="00596FB6"/>
    <w:rsid w:val="00597018"/>
    <w:rsid w:val="00597C02"/>
    <w:rsid w:val="00597C06"/>
    <w:rsid w:val="005A030B"/>
    <w:rsid w:val="005A031C"/>
    <w:rsid w:val="005A0521"/>
    <w:rsid w:val="005A0649"/>
    <w:rsid w:val="005A0993"/>
    <w:rsid w:val="005A1C6D"/>
    <w:rsid w:val="005A1E29"/>
    <w:rsid w:val="005A1EA5"/>
    <w:rsid w:val="005A2CE7"/>
    <w:rsid w:val="005A2F92"/>
    <w:rsid w:val="005A40C1"/>
    <w:rsid w:val="005A43E7"/>
    <w:rsid w:val="005A4480"/>
    <w:rsid w:val="005A45B1"/>
    <w:rsid w:val="005A6057"/>
    <w:rsid w:val="005A60E9"/>
    <w:rsid w:val="005A77E1"/>
    <w:rsid w:val="005A7B5F"/>
    <w:rsid w:val="005A7E33"/>
    <w:rsid w:val="005B03D3"/>
    <w:rsid w:val="005B10CC"/>
    <w:rsid w:val="005B12BF"/>
    <w:rsid w:val="005B265D"/>
    <w:rsid w:val="005B32C9"/>
    <w:rsid w:val="005B3971"/>
    <w:rsid w:val="005B432B"/>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797"/>
    <w:rsid w:val="005C49D1"/>
    <w:rsid w:val="005C5501"/>
    <w:rsid w:val="005C5609"/>
    <w:rsid w:val="005C5AEA"/>
    <w:rsid w:val="005C629E"/>
    <w:rsid w:val="005C75AF"/>
    <w:rsid w:val="005C7AFE"/>
    <w:rsid w:val="005D01B4"/>
    <w:rsid w:val="005D0786"/>
    <w:rsid w:val="005D10B3"/>
    <w:rsid w:val="005D158D"/>
    <w:rsid w:val="005D1B72"/>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6A4"/>
    <w:rsid w:val="005E1AEC"/>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CCF"/>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2881"/>
    <w:rsid w:val="00624255"/>
    <w:rsid w:val="00624E9E"/>
    <w:rsid w:val="0062573B"/>
    <w:rsid w:val="006257D1"/>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560"/>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D69"/>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8C7"/>
    <w:rsid w:val="00663A37"/>
    <w:rsid w:val="00663B72"/>
    <w:rsid w:val="00664BB4"/>
    <w:rsid w:val="00665A8F"/>
    <w:rsid w:val="00666458"/>
    <w:rsid w:val="00666B9D"/>
    <w:rsid w:val="00667860"/>
    <w:rsid w:val="0067157E"/>
    <w:rsid w:val="0067198A"/>
    <w:rsid w:val="00671F02"/>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6D68"/>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AB2"/>
    <w:rsid w:val="00696FD6"/>
    <w:rsid w:val="00697B3A"/>
    <w:rsid w:val="006A04A9"/>
    <w:rsid w:val="006A0872"/>
    <w:rsid w:val="006A1D05"/>
    <w:rsid w:val="006A26B5"/>
    <w:rsid w:val="006A281D"/>
    <w:rsid w:val="006A3246"/>
    <w:rsid w:val="006A3A42"/>
    <w:rsid w:val="006A3B5E"/>
    <w:rsid w:val="006A4224"/>
    <w:rsid w:val="006A53BF"/>
    <w:rsid w:val="006A5697"/>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5E34"/>
    <w:rsid w:val="006B6498"/>
    <w:rsid w:val="006B64AA"/>
    <w:rsid w:val="006B6868"/>
    <w:rsid w:val="006B68FD"/>
    <w:rsid w:val="006B7074"/>
    <w:rsid w:val="006B7A23"/>
    <w:rsid w:val="006B7E1D"/>
    <w:rsid w:val="006C14E5"/>
    <w:rsid w:val="006C1705"/>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4C8B"/>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9"/>
    <w:rsid w:val="0071601C"/>
    <w:rsid w:val="007167AE"/>
    <w:rsid w:val="00716DAE"/>
    <w:rsid w:val="00717F32"/>
    <w:rsid w:val="00717FD6"/>
    <w:rsid w:val="0072057C"/>
    <w:rsid w:val="00720D8F"/>
    <w:rsid w:val="0072149D"/>
    <w:rsid w:val="007214D9"/>
    <w:rsid w:val="007218F7"/>
    <w:rsid w:val="0072232C"/>
    <w:rsid w:val="007229FC"/>
    <w:rsid w:val="00722CAC"/>
    <w:rsid w:val="0072385E"/>
    <w:rsid w:val="00723C6D"/>
    <w:rsid w:val="0072514D"/>
    <w:rsid w:val="00725AA8"/>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4F56"/>
    <w:rsid w:val="007465DF"/>
    <w:rsid w:val="00746C9E"/>
    <w:rsid w:val="00746DD6"/>
    <w:rsid w:val="00746E60"/>
    <w:rsid w:val="00746FA8"/>
    <w:rsid w:val="007479B5"/>
    <w:rsid w:val="007501B9"/>
    <w:rsid w:val="007502BD"/>
    <w:rsid w:val="0075033D"/>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93F"/>
    <w:rsid w:val="0075799A"/>
    <w:rsid w:val="00757CF8"/>
    <w:rsid w:val="00757ED4"/>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61F9"/>
    <w:rsid w:val="00797413"/>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765"/>
    <w:rsid w:val="007B1C33"/>
    <w:rsid w:val="007B24C4"/>
    <w:rsid w:val="007B2759"/>
    <w:rsid w:val="007B28CF"/>
    <w:rsid w:val="007B363B"/>
    <w:rsid w:val="007B3F26"/>
    <w:rsid w:val="007B4263"/>
    <w:rsid w:val="007B4416"/>
    <w:rsid w:val="007B46BF"/>
    <w:rsid w:val="007B47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0F6"/>
    <w:rsid w:val="007F06D2"/>
    <w:rsid w:val="007F08CA"/>
    <w:rsid w:val="007F0D9B"/>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5B3"/>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959"/>
    <w:rsid w:val="00803BF3"/>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35E"/>
    <w:rsid w:val="008315D5"/>
    <w:rsid w:val="00831867"/>
    <w:rsid w:val="00831A8D"/>
    <w:rsid w:val="00831D6C"/>
    <w:rsid w:val="00832CDC"/>
    <w:rsid w:val="00832F6C"/>
    <w:rsid w:val="008341ED"/>
    <w:rsid w:val="008356D0"/>
    <w:rsid w:val="0083573A"/>
    <w:rsid w:val="008362CE"/>
    <w:rsid w:val="00837584"/>
    <w:rsid w:val="0083796C"/>
    <w:rsid w:val="00837E77"/>
    <w:rsid w:val="00841352"/>
    <w:rsid w:val="00841673"/>
    <w:rsid w:val="0084172B"/>
    <w:rsid w:val="00841963"/>
    <w:rsid w:val="00841B5D"/>
    <w:rsid w:val="00841C0F"/>
    <w:rsid w:val="00841F3F"/>
    <w:rsid w:val="00842EC4"/>
    <w:rsid w:val="00843BC7"/>
    <w:rsid w:val="00845213"/>
    <w:rsid w:val="008455EF"/>
    <w:rsid w:val="008456E4"/>
    <w:rsid w:val="00845B52"/>
    <w:rsid w:val="008461A8"/>
    <w:rsid w:val="00846D3E"/>
    <w:rsid w:val="00846DE7"/>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6785"/>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480"/>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1E88"/>
    <w:rsid w:val="008921AE"/>
    <w:rsid w:val="00892323"/>
    <w:rsid w:val="00892BA4"/>
    <w:rsid w:val="00895187"/>
    <w:rsid w:val="00895BD3"/>
    <w:rsid w:val="00896CA2"/>
    <w:rsid w:val="00896EDC"/>
    <w:rsid w:val="00897AB4"/>
    <w:rsid w:val="00897BC1"/>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5A"/>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2EA"/>
    <w:rsid w:val="008B49E0"/>
    <w:rsid w:val="008B4D67"/>
    <w:rsid w:val="008B4FFE"/>
    <w:rsid w:val="008B507B"/>
    <w:rsid w:val="008B5D98"/>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658"/>
    <w:rsid w:val="008C5DCA"/>
    <w:rsid w:val="008C6195"/>
    <w:rsid w:val="008C6338"/>
    <w:rsid w:val="008C6360"/>
    <w:rsid w:val="008C6368"/>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08EC"/>
    <w:rsid w:val="00941538"/>
    <w:rsid w:val="009416DC"/>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57B95"/>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43B"/>
    <w:rsid w:val="00966A2E"/>
    <w:rsid w:val="009674D4"/>
    <w:rsid w:val="009676E3"/>
    <w:rsid w:val="00967E6A"/>
    <w:rsid w:val="00970143"/>
    <w:rsid w:val="00970B7F"/>
    <w:rsid w:val="00970C38"/>
    <w:rsid w:val="00971614"/>
    <w:rsid w:val="00972340"/>
    <w:rsid w:val="009723DE"/>
    <w:rsid w:val="00973B9F"/>
    <w:rsid w:val="0097403A"/>
    <w:rsid w:val="00974A7A"/>
    <w:rsid w:val="00975014"/>
    <w:rsid w:val="009752FA"/>
    <w:rsid w:val="009754C3"/>
    <w:rsid w:val="009755CD"/>
    <w:rsid w:val="009758B1"/>
    <w:rsid w:val="00976A4A"/>
    <w:rsid w:val="00976ABB"/>
    <w:rsid w:val="00977693"/>
    <w:rsid w:val="00977A7D"/>
    <w:rsid w:val="00977AC6"/>
    <w:rsid w:val="00977BB1"/>
    <w:rsid w:val="00980C24"/>
    <w:rsid w:val="009818E4"/>
    <w:rsid w:val="00982494"/>
    <w:rsid w:val="00982F6D"/>
    <w:rsid w:val="00983C60"/>
    <w:rsid w:val="009845F3"/>
    <w:rsid w:val="009845FD"/>
    <w:rsid w:val="009856E0"/>
    <w:rsid w:val="0098667D"/>
    <w:rsid w:val="00986E0B"/>
    <w:rsid w:val="00986E68"/>
    <w:rsid w:val="00987C19"/>
    <w:rsid w:val="00990289"/>
    <w:rsid w:val="00990935"/>
    <w:rsid w:val="00990A99"/>
    <w:rsid w:val="00990AFD"/>
    <w:rsid w:val="00991001"/>
    <w:rsid w:val="00991069"/>
    <w:rsid w:val="00992771"/>
    <w:rsid w:val="00992D8A"/>
    <w:rsid w:val="0099397C"/>
    <w:rsid w:val="009944C2"/>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5768"/>
    <w:rsid w:val="009A6084"/>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D4A"/>
    <w:rsid w:val="009B7FFD"/>
    <w:rsid w:val="009C0279"/>
    <w:rsid w:val="009C0C11"/>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19F"/>
    <w:rsid w:val="009D43DB"/>
    <w:rsid w:val="009D553D"/>
    <w:rsid w:val="009D5A24"/>
    <w:rsid w:val="009D5B2E"/>
    <w:rsid w:val="009D5CDE"/>
    <w:rsid w:val="009D6069"/>
    <w:rsid w:val="009D636F"/>
    <w:rsid w:val="009D6D1D"/>
    <w:rsid w:val="009D7457"/>
    <w:rsid w:val="009D758F"/>
    <w:rsid w:val="009D787F"/>
    <w:rsid w:val="009D7930"/>
    <w:rsid w:val="009D7AC7"/>
    <w:rsid w:val="009D7BF2"/>
    <w:rsid w:val="009D7D83"/>
    <w:rsid w:val="009E00E7"/>
    <w:rsid w:val="009E0BE8"/>
    <w:rsid w:val="009E172F"/>
    <w:rsid w:val="009E19CB"/>
    <w:rsid w:val="009E1C0E"/>
    <w:rsid w:val="009E1D3C"/>
    <w:rsid w:val="009E2429"/>
    <w:rsid w:val="009E3DAE"/>
    <w:rsid w:val="009E426E"/>
    <w:rsid w:val="009E4339"/>
    <w:rsid w:val="009E439C"/>
    <w:rsid w:val="009E46F2"/>
    <w:rsid w:val="009E5069"/>
    <w:rsid w:val="009E620D"/>
    <w:rsid w:val="009E7192"/>
    <w:rsid w:val="009E7F49"/>
    <w:rsid w:val="009F0B98"/>
    <w:rsid w:val="009F14F7"/>
    <w:rsid w:val="009F15B7"/>
    <w:rsid w:val="009F1641"/>
    <w:rsid w:val="009F1C46"/>
    <w:rsid w:val="009F1E25"/>
    <w:rsid w:val="009F2079"/>
    <w:rsid w:val="009F2592"/>
    <w:rsid w:val="009F2AB7"/>
    <w:rsid w:val="009F39BF"/>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616C"/>
    <w:rsid w:val="00A06896"/>
    <w:rsid w:val="00A069EB"/>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C29"/>
    <w:rsid w:val="00A16E1D"/>
    <w:rsid w:val="00A175E5"/>
    <w:rsid w:val="00A178C0"/>
    <w:rsid w:val="00A17EA1"/>
    <w:rsid w:val="00A17EDF"/>
    <w:rsid w:val="00A215DD"/>
    <w:rsid w:val="00A21746"/>
    <w:rsid w:val="00A24265"/>
    <w:rsid w:val="00A24B55"/>
    <w:rsid w:val="00A24D3F"/>
    <w:rsid w:val="00A24EF6"/>
    <w:rsid w:val="00A24F34"/>
    <w:rsid w:val="00A24F60"/>
    <w:rsid w:val="00A254EA"/>
    <w:rsid w:val="00A25999"/>
    <w:rsid w:val="00A26E31"/>
    <w:rsid w:val="00A274EF"/>
    <w:rsid w:val="00A2751A"/>
    <w:rsid w:val="00A27795"/>
    <w:rsid w:val="00A27E41"/>
    <w:rsid w:val="00A300E8"/>
    <w:rsid w:val="00A300FD"/>
    <w:rsid w:val="00A30DB1"/>
    <w:rsid w:val="00A31101"/>
    <w:rsid w:val="00A31F97"/>
    <w:rsid w:val="00A31FD9"/>
    <w:rsid w:val="00A32087"/>
    <w:rsid w:val="00A32460"/>
    <w:rsid w:val="00A33C77"/>
    <w:rsid w:val="00A34451"/>
    <w:rsid w:val="00A34742"/>
    <w:rsid w:val="00A3520E"/>
    <w:rsid w:val="00A35811"/>
    <w:rsid w:val="00A35C97"/>
    <w:rsid w:val="00A35D0A"/>
    <w:rsid w:val="00A3634E"/>
    <w:rsid w:val="00A36775"/>
    <w:rsid w:val="00A370D9"/>
    <w:rsid w:val="00A371CE"/>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5CA9"/>
    <w:rsid w:val="00A66FCC"/>
    <w:rsid w:val="00A671E7"/>
    <w:rsid w:val="00A67318"/>
    <w:rsid w:val="00A67625"/>
    <w:rsid w:val="00A677D3"/>
    <w:rsid w:val="00A67EF4"/>
    <w:rsid w:val="00A7032E"/>
    <w:rsid w:val="00A71E89"/>
    <w:rsid w:val="00A72970"/>
    <w:rsid w:val="00A72B9F"/>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889"/>
    <w:rsid w:val="00AC2BD0"/>
    <w:rsid w:val="00AC2E4E"/>
    <w:rsid w:val="00AC2F14"/>
    <w:rsid w:val="00AC38A9"/>
    <w:rsid w:val="00AC4681"/>
    <w:rsid w:val="00AC4BF6"/>
    <w:rsid w:val="00AC4CAF"/>
    <w:rsid w:val="00AC51CD"/>
    <w:rsid w:val="00AC5375"/>
    <w:rsid w:val="00AC5601"/>
    <w:rsid w:val="00AC5AF0"/>
    <w:rsid w:val="00AC6797"/>
    <w:rsid w:val="00AC6A7A"/>
    <w:rsid w:val="00AC6E64"/>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14E"/>
    <w:rsid w:val="00AD76EF"/>
    <w:rsid w:val="00AD773B"/>
    <w:rsid w:val="00AE0920"/>
    <w:rsid w:val="00AE0E2E"/>
    <w:rsid w:val="00AE1102"/>
    <w:rsid w:val="00AE19D1"/>
    <w:rsid w:val="00AE2666"/>
    <w:rsid w:val="00AE29DB"/>
    <w:rsid w:val="00AE2AEF"/>
    <w:rsid w:val="00AE2C80"/>
    <w:rsid w:val="00AE2E9B"/>
    <w:rsid w:val="00AE31C2"/>
    <w:rsid w:val="00AE3719"/>
    <w:rsid w:val="00AE3BE0"/>
    <w:rsid w:val="00AE3EF3"/>
    <w:rsid w:val="00AE44CF"/>
    <w:rsid w:val="00AE50C7"/>
    <w:rsid w:val="00AE5D09"/>
    <w:rsid w:val="00AE5EC2"/>
    <w:rsid w:val="00AE6037"/>
    <w:rsid w:val="00AE6B11"/>
    <w:rsid w:val="00AE78CD"/>
    <w:rsid w:val="00AE7EBC"/>
    <w:rsid w:val="00AF115C"/>
    <w:rsid w:val="00AF3714"/>
    <w:rsid w:val="00AF434D"/>
    <w:rsid w:val="00AF4D81"/>
    <w:rsid w:val="00AF4EE4"/>
    <w:rsid w:val="00AF5B98"/>
    <w:rsid w:val="00AF6B94"/>
    <w:rsid w:val="00AF7312"/>
    <w:rsid w:val="00B0026B"/>
    <w:rsid w:val="00B0036F"/>
    <w:rsid w:val="00B00A28"/>
    <w:rsid w:val="00B00C8E"/>
    <w:rsid w:val="00B02674"/>
    <w:rsid w:val="00B02AA5"/>
    <w:rsid w:val="00B045EC"/>
    <w:rsid w:val="00B04DA9"/>
    <w:rsid w:val="00B04F50"/>
    <w:rsid w:val="00B05AE4"/>
    <w:rsid w:val="00B05B42"/>
    <w:rsid w:val="00B05CA6"/>
    <w:rsid w:val="00B07742"/>
    <w:rsid w:val="00B10224"/>
    <w:rsid w:val="00B1073D"/>
    <w:rsid w:val="00B1129B"/>
    <w:rsid w:val="00B11534"/>
    <w:rsid w:val="00B11CD7"/>
    <w:rsid w:val="00B1205D"/>
    <w:rsid w:val="00B128F0"/>
    <w:rsid w:val="00B13307"/>
    <w:rsid w:val="00B1367C"/>
    <w:rsid w:val="00B13B7B"/>
    <w:rsid w:val="00B15202"/>
    <w:rsid w:val="00B1553A"/>
    <w:rsid w:val="00B15920"/>
    <w:rsid w:val="00B16338"/>
    <w:rsid w:val="00B1688A"/>
    <w:rsid w:val="00B17577"/>
    <w:rsid w:val="00B209BF"/>
    <w:rsid w:val="00B20D0D"/>
    <w:rsid w:val="00B21B6A"/>
    <w:rsid w:val="00B21CD1"/>
    <w:rsid w:val="00B2248D"/>
    <w:rsid w:val="00B23256"/>
    <w:rsid w:val="00B244AA"/>
    <w:rsid w:val="00B24CF5"/>
    <w:rsid w:val="00B25441"/>
    <w:rsid w:val="00B26507"/>
    <w:rsid w:val="00B265AB"/>
    <w:rsid w:val="00B269CE"/>
    <w:rsid w:val="00B3055A"/>
    <w:rsid w:val="00B31920"/>
    <w:rsid w:val="00B31A25"/>
    <w:rsid w:val="00B31CD8"/>
    <w:rsid w:val="00B32535"/>
    <w:rsid w:val="00B3277B"/>
    <w:rsid w:val="00B32A9E"/>
    <w:rsid w:val="00B32B21"/>
    <w:rsid w:val="00B3370C"/>
    <w:rsid w:val="00B33D83"/>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09F"/>
    <w:rsid w:val="00B4620E"/>
    <w:rsid w:val="00B46CB0"/>
    <w:rsid w:val="00B4725D"/>
    <w:rsid w:val="00B47408"/>
    <w:rsid w:val="00B50BEE"/>
    <w:rsid w:val="00B52150"/>
    <w:rsid w:val="00B52A3F"/>
    <w:rsid w:val="00B539AD"/>
    <w:rsid w:val="00B53BEF"/>
    <w:rsid w:val="00B5462A"/>
    <w:rsid w:val="00B5479E"/>
    <w:rsid w:val="00B54BC7"/>
    <w:rsid w:val="00B54E24"/>
    <w:rsid w:val="00B5606E"/>
    <w:rsid w:val="00B565AE"/>
    <w:rsid w:val="00B568C7"/>
    <w:rsid w:val="00B56C15"/>
    <w:rsid w:val="00B56F0A"/>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854"/>
    <w:rsid w:val="00B65D4D"/>
    <w:rsid w:val="00B6621C"/>
    <w:rsid w:val="00B66649"/>
    <w:rsid w:val="00B667E3"/>
    <w:rsid w:val="00B670F0"/>
    <w:rsid w:val="00B676F1"/>
    <w:rsid w:val="00B67741"/>
    <w:rsid w:val="00B67DF0"/>
    <w:rsid w:val="00B71399"/>
    <w:rsid w:val="00B720DB"/>
    <w:rsid w:val="00B72258"/>
    <w:rsid w:val="00B73D44"/>
    <w:rsid w:val="00B75226"/>
    <w:rsid w:val="00B75683"/>
    <w:rsid w:val="00B75985"/>
    <w:rsid w:val="00B76050"/>
    <w:rsid w:val="00B7667D"/>
    <w:rsid w:val="00B76ACC"/>
    <w:rsid w:val="00B80785"/>
    <w:rsid w:val="00B80CD9"/>
    <w:rsid w:val="00B810CC"/>
    <w:rsid w:val="00B8179C"/>
    <w:rsid w:val="00B81D3B"/>
    <w:rsid w:val="00B822DB"/>
    <w:rsid w:val="00B82D4E"/>
    <w:rsid w:val="00B837B8"/>
    <w:rsid w:val="00B84191"/>
    <w:rsid w:val="00B84A8A"/>
    <w:rsid w:val="00B850A5"/>
    <w:rsid w:val="00B865A6"/>
    <w:rsid w:val="00B87C64"/>
    <w:rsid w:val="00B87E47"/>
    <w:rsid w:val="00B916AD"/>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4E1C"/>
    <w:rsid w:val="00BA5315"/>
    <w:rsid w:val="00BA5C31"/>
    <w:rsid w:val="00BA636A"/>
    <w:rsid w:val="00BA6707"/>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2EC9"/>
    <w:rsid w:val="00BD3209"/>
    <w:rsid w:val="00BD323A"/>
    <w:rsid w:val="00BD361A"/>
    <w:rsid w:val="00BD3692"/>
    <w:rsid w:val="00BD3E45"/>
    <w:rsid w:val="00BD3ECE"/>
    <w:rsid w:val="00BD4316"/>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84A"/>
    <w:rsid w:val="00BF1D08"/>
    <w:rsid w:val="00BF26EE"/>
    <w:rsid w:val="00BF341C"/>
    <w:rsid w:val="00BF3D73"/>
    <w:rsid w:val="00BF4B2D"/>
    <w:rsid w:val="00BF5945"/>
    <w:rsid w:val="00BF5C55"/>
    <w:rsid w:val="00BF5D6D"/>
    <w:rsid w:val="00BF5FB6"/>
    <w:rsid w:val="00BF6362"/>
    <w:rsid w:val="00BF65AA"/>
    <w:rsid w:val="00BF6FA5"/>
    <w:rsid w:val="00BF7293"/>
    <w:rsid w:val="00BF7B4F"/>
    <w:rsid w:val="00C005BD"/>
    <w:rsid w:val="00C0066B"/>
    <w:rsid w:val="00C006C6"/>
    <w:rsid w:val="00C009C1"/>
    <w:rsid w:val="00C015F6"/>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C2"/>
    <w:rsid w:val="00C134F6"/>
    <w:rsid w:val="00C138AA"/>
    <w:rsid w:val="00C13BFC"/>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43C7"/>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BEB"/>
    <w:rsid w:val="00C41E0F"/>
    <w:rsid w:val="00C43670"/>
    <w:rsid w:val="00C43810"/>
    <w:rsid w:val="00C439F1"/>
    <w:rsid w:val="00C44200"/>
    <w:rsid w:val="00C4452E"/>
    <w:rsid w:val="00C46667"/>
    <w:rsid w:val="00C5042D"/>
    <w:rsid w:val="00C510A7"/>
    <w:rsid w:val="00C518EC"/>
    <w:rsid w:val="00C52AC3"/>
    <w:rsid w:val="00C52FE5"/>
    <w:rsid w:val="00C53282"/>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3708"/>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742E"/>
    <w:rsid w:val="00C8778D"/>
    <w:rsid w:val="00C87955"/>
    <w:rsid w:val="00C9074F"/>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05E2"/>
    <w:rsid w:val="00CB0679"/>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389"/>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10489"/>
    <w:rsid w:val="00D10ADB"/>
    <w:rsid w:val="00D113AA"/>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3A9A"/>
    <w:rsid w:val="00D33E08"/>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479A4"/>
    <w:rsid w:val="00D50F44"/>
    <w:rsid w:val="00D52933"/>
    <w:rsid w:val="00D52C36"/>
    <w:rsid w:val="00D52FF0"/>
    <w:rsid w:val="00D53395"/>
    <w:rsid w:val="00D537E5"/>
    <w:rsid w:val="00D538C9"/>
    <w:rsid w:val="00D54642"/>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05F"/>
    <w:rsid w:val="00D66CBB"/>
    <w:rsid w:val="00D6791C"/>
    <w:rsid w:val="00D7020B"/>
    <w:rsid w:val="00D7035F"/>
    <w:rsid w:val="00D70514"/>
    <w:rsid w:val="00D70BAB"/>
    <w:rsid w:val="00D71305"/>
    <w:rsid w:val="00D718B8"/>
    <w:rsid w:val="00D71BF7"/>
    <w:rsid w:val="00D71CEC"/>
    <w:rsid w:val="00D7214A"/>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205B"/>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B6D55"/>
    <w:rsid w:val="00DC0C9F"/>
    <w:rsid w:val="00DC1727"/>
    <w:rsid w:val="00DC1843"/>
    <w:rsid w:val="00DC256E"/>
    <w:rsid w:val="00DC30E4"/>
    <w:rsid w:val="00DC33BA"/>
    <w:rsid w:val="00DC4064"/>
    <w:rsid w:val="00DC4957"/>
    <w:rsid w:val="00DC4959"/>
    <w:rsid w:val="00DC4AE2"/>
    <w:rsid w:val="00DC63B3"/>
    <w:rsid w:val="00DC6B6C"/>
    <w:rsid w:val="00DD2877"/>
    <w:rsid w:val="00DD29DC"/>
    <w:rsid w:val="00DD2CDC"/>
    <w:rsid w:val="00DD2EDE"/>
    <w:rsid w:val="00DD3144"/>
    <w:rsid w:val="00DD371A"/>
    <w:rsid w:val="00DD3886"/>
    <w:rsid w:val="00DD38A3"/>
    <w:rsid w:val="00DD4064"/>
    <w:rsid w:val="00DD406B"/>
    <w:rsid w:val="00DD67AC"/>
    <w:rsid w:val="00DD7FD2"/>
    <w:rsid w:val="00DE0E0F"/>
    <w:rsid w:val="00DE0F3E"/>
    <w:rsid w:val="00DE19EB"/>
    <w:rsid w:val="00DE1DEE"/>
    <w:rsid w:val="00DE2889"/>
    <w:rsid w:val="00DE28E7"/>
    <w:rsid w:val="00DE2A8A"/>
    <w:rsid w:val="00DE2D8F"/>
    <w:rsid w:val="00DE3218"/>
    <w:rsid w:val="00DE33F9"/>
    <w:rsid w:val="00DE3693"/>
    <w:rsid w:val="00DE42C1"/>
    <w:rsid w:val="00DE452C"/>
    <w:rsid w:val="00DE4669"/>
    <w:rsid w:val="00DE4B38"/>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1A5"/>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20FC"/>
    <w:rsid w:val="00E126A6"/>
    <w:rsid w:val="00E12997"/>
    <w:rsid w:val="00E12D07"/>
    <w:rsid w:val="00E145C0"/>
    <w:rsid w:val="00E1477C"/>
    <w:rsid w:val="00E14BA9"/>
    <w:rsid w:val="00E14CCB"/>
    <w:rsid w:val="00E14D96"/>
    <w:rsid w:val="00E15771"/>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3D0"/>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1A0"/>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4E0"/>
    <w:rsid w:val="00EB65D1"/>
    <w:rsid w:val="00EB6B8E"/>
    <w:rsid w:val="00EB7EFA"/>
    <w:rsid w:val="00EC0F44"/>
    <w:rsid w:val="00EC115E"/>
    <w:rsid w:val="00EC1362"/>
    <w:rsid w:val="00EC14F5"/>
    <w:rsid w:val="00EC1756"/>
    <w:rsid w:val="00EC238F"/>
    <w:rsid w:val="00EC291E"/>
    <w:rsid w:val="00EC2EEA"/>
    <w:rsid w:val="00EC502F"/>
    <w:rsid w:val="00EC5623"/>
    <w:rsid w:val="00EC6033"/>
    <w:rsid w:val="00EC66F0"/>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BFA"/>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20D2"/>
    <w:rsid w:val="00EF2B23"/>
    <w:rsid w:val="00EF3A01"/>
    <w:rsid w:val="00EF4D0F"/>
    <w:rsid w:val="00EF4D9C"/>
    <w:rsid w:val="00EF52F1"/>
    <w:rsid w:val="00EF5516"/>
    <w:rsid w:val="00EF5FF8"/>
    <w:rsid w:val="00EF6F58"/>
    <w:rsid w:val="00EF6FA1"/>
    <w:rsid w:val="00EF71A3"/>
    <w:rsid w:val="00EF7935"/>
    <w:rsid w:val="00EF7C5F"/>
    <w:rsid w:val="00F01526"/>
    <w:rsid w:val="00F023A7"/>
    <w:rsid w:val="00F024D1"/>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43A5"/>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C4"/>
    <w:rsid w:val="00F466E6"/>
    <w:rsid w:val="00F47508"/>
    <w:rsid w:val="00F4786D"/>
    <w:rsid w:val="00F508F3"/>
    <w:rsid w:val="00F51133"/>
    <w:rsid w:val="00F51165"/>
    <w:rsid w:val="00F51C42"/>
    <w:rsid w:val="00F51CC4"/>
    <w:rsid w:val="00F51EAB"/>
    <w:rsid w:val="00F53747"/>
    <w:rsid w:val="00F53B5B"/>
    <w:rsid w:val="00F53EC1"/>
    <w:rsid w:val="00F541F1"/>
    <w:rsid w:val="00F5428B"/>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4B0"/>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1752"/>
    <w:rsid w:val="00F832E4"/>
    <w:rsid w:val="00F84205"/>
    <w:rsid w:val="00F86C5F"/>
    <w:rsid w:val="00F86D62"/>
    <w:rsid w:val="00F874BB"/>
    <w:rsid w:val="00F87AD1"/>
    <w:rsid w:val="00F87B3C"/>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22D"/>
    <w:rsid w:val="00FA7A6F"/>
    <w:rsid w:val="00FA7F35"/>
    <w:rsid w:val="00FB09A6"/>
    <w:rsid w:val="00FB127F"/>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47D"/>
    <w:rsid w:val="00FC37AD"/>
    <w:rsid w:val="00FC3CC6"/>
    <w:rsid w:val="00FC3FBD"/>
    <w:rsid w:val="00FC4195"/>
    <w:rsid w:val="00FC4F4D"/>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462F"/>
    <w:rsid w:val="00FD508D"/>
    <w:rsid w:val="00FD5601"/>
    <w:rsid w:val="00FD57A1"/>
    <w:rsid w:val="00FD5C86"/>
    <w:rsid w:val="00FD710A"/>
    <w:rsid w:val="00FD72C2"/>
    <w:rsid w:val="00FD7D51"/>
    <w:rsid w:val="00FE0B52"/>
    <w:rsid w:val="00FE10DF"/>
    <w:rsid w:val="00FE1867"/>
    <w:rsid w:val="00FE1A09"/>
    <w:rsid w:val="00FE26EC"/>
    <w:rsid w:val="00FE276F"/>
    <w:rsid w:val="00FE2DFF"/>
    <w:rsid w:val="00FE3096"/>
    <w:rsid w:val="00FE30A0"/>
    <w:rsid w:val="00FE35A8"/>
    <w:rsid w:val="00FE4867"/>
    <w:rsid w:val="00FE571B"/>
    <w:rsid w:val="00FE599A"/>
    <w:rsid w:val="00FE663C"/>
    <w:rsid w:val="00FE76FD"/>
    <w:rsid w:val="00FE7B8E"/>
    <w:rsid w:val="00FF0847"/>
    <w:rsid w:val="00FF1B40"/>
    <w:rsid w:val="00FF1B91"/>
    <w:rsid w:val="00FF28C3"/>
    <w:rsid w:val="00FF299D"/>
    <w:rsid w:val="00FF2FF5"/>
    <w:rsid w:val="00FF32F4"/>
    <w:rsid w:val="00FF35B6"/>
    <w:rsid w:val="00FF3E42"/>
    <w:rsid w:val="00FF40EB"/>
    <w:rsid w:val="00FF47CD"/>
    <w:rsid w:val="00FF48BE"/>
    <w:rsid w:val="00FF4CA5"/>
    <w:rsid w:val="00FF5344"/>
    <w:rsid w:val="00FF5532"/>
    <w:rsid w:val="00FF5DBD"/>
    <w:rsid w:val="00FF6225"/>
    <w:rsid w:val="00FF67D7"/>
    <w:rsid w:val="00FF71CB"/>
    <w:rsid w:val="08753047"/>
    <w:rsid w:val="0EE28084"/>
    <w:rsid w:val="14CCFBBF"/>
    <w:rsid w:val="23740614"/>
    <w:rsid w:val="30B3AA10"/>
    <w:rsid w:val="35EB3152"/>
    <w:rsid w:val="394BEE9E"/>
    <w:rsid w:val="3F7020EE"/>
    <w:rsid w:val="44E9108F"/>
    <w:rsid w:val="4EE559BE"/>
    <w:rsid w:val="5C21EC6B"/>
    <w:rsid w:val="5C35490E"/>
    <w:rsid w:val="5CFA4E03"/>
    <w:rsid w:val="6B3EED6D"/>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9346B4"/>
    <w:pPr>
      <w:numPr>
        <w:numId w:val="57"/>
      </w:numPr>
    </w:pPr>
  </w:style>
  <w:style w:type="numbering" w:customStyle="1" w:styleId="Listaactual34">
    <w:name w:val="Lista actual34"/>
    <w:uiPriority w:val="99"/>
    <w:rsid w:val="009346B4"/>
    <w:pPr>
      <w:numPr>
        <w:numId w:val="58"/>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character" w:customStyle="1" w:styleId="Mencinsinresolver7">
    <w:name w:val="Mención sin resolver7"/>
    <w:basedOn w:val="Fuentedeprrafopredeter"/>
    <w:uiPriority w:val="99"/>
    <w:semiHidden/>
    <w:unhideWhenUsed/>
    <w:rsid w:val="005918C7"/>
    <w:rPr>
      <w:color w:val="605E5C"/>
      <w:shd w:val="clear" w:color="auto" w:fill="E1DFDD"/>
    </w:rPr>
  </w:style>
  <w:style w:type="numbering" w:customStyle="1" w:styleId="Listaactual35">
    <w:name w:val="Lista actual35"/>
    <w:uiPriority w:val="99"/>
    <w:rsid w:val="00ED7BFA"/>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53314719">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60D93-FF17-491E-A8FE-B679D159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5657</Words>
  <Characters>31115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2025-08-15T18:08:00Z</cp:lastPrinted>
  <dcterms:created xsi:type="dcterms:W3CDTF">2025-07-15T22:13:00Z</dcterms:created>
  <dcterms:modified xsi:type="dcterms:W3CDTF">2025-09-02T18:59:00Z</dcterms:modified>
</cp:coreProperties>
</file>