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02CC6"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706A69D8" w:rsidR="007935E5" w:rsidRPr="00C56FC8" w:rsidRDefault="007935E5" w:rsidP="00442CAA">
          <w:pPr>
            <w:pStyle w:val="TtuloTDC"/>
            <w:spacing w:line="360" w:lineRule="auto"/>
            <w:rPr>
              <w:b w:val="0"/>
              <w:bCs/>
              <w:szCs w:val="22"/>
              <w:lang w:val="es-ES"/>
            </w:rPr>
          </w:pPr>
          <w:r w:rsidRPr="00C56FC8">
            <w:rPr>
              <w:b w:val="0"/>
              <w:bCs/>
              <w:szCs w:val="22"/>
              <w:lang w:val="es-ES"/>
            </w:rPr>
            <w:t xml:space="preserve">RESOLUCIÓN DEL RECURSO DE REVISIÓN </w:t>
          </w:r>
          <w:r w:rsidR="005F2EB8" w:rsidRPr="00C56FC8">
            <w:rPr>
              <w:b w:val="0"/>
              <w:bCs/>
              <w:szCs w:val="22"/>
              <w:lang w:val="es-ES"/>
            </w:rPr>
            <w:t>08256</w:t>
          </w:r>
          <w:r w:rsidR="0032214E" w:rsidRPr="00C56FC8">
            <w:rPr>
              <w:b w:val="0"/>
              <w:bCs/>
              <w:szCs w:val="22"/>
              <w:lang w:val="es-ES"/>
            </w:rPr>
            <w:t>/INFOEM/IP/RR/2025</w:t>
          </w:r>
        </w:p>
        <w:p w14:paraId="4D838E86" w14:textId="77777777" w:rsidR="00F12746" w:rsidRPr="00C56FC8" w:rsidRDefault="00F12746" w:rsidP="00442CAA">
          <w:pPr>
            <w:spacing w:line="360" w:lineRule="auto"/>
            <w:rPr>
              <w:lang w:val="es-ES" w:eastAsia="es-MX"/>
            </w:rPr>
          </w:pPr>
        </w:p>
        <w:p w14:paraId="16D80AD4" w14:textId="1713AC9E" w:rsidR="00C56FC8" w:rsidRPr="00C56FC8" w:rsidRDefault="007935E5">
          <w:pPr>
            <w:pStyle w:val="TDC1"/>
            <w:rPr>
              <w:rFonts w:asciiTheme="minorHAnsi" w:eastAsiaTheme="minorEastAsia" w:hAnsiTheme="minorHAnsi" w:cstheme="minorBidi"/>
              <w:noProof/>
              <w:sz w:val="22"/>
              <w:szCs w:val="22"/>
              <w:lang w:eastAsia="es-MX"/>
            </w:rPr>
          </w:pPr>
          <w:r w:rsidRPr="00C56FC8">
            <w:rPr>
              <w:rFonts w:ascii="Palatino Linotype" w:hAnsi="Palatino Linotype"/>
              <w:bCs/>
              <w:sz w:val="22"/>
              <w:szCs w:val="22"/>
            </w:rPr>
            <w:fldChar w:fldCharType="begin"/>
          </w:r>
          <w:r w:rsidRPr="00C56FC8">
            <w:rPr>
              <w:rFonts w:ascii="Palatino Linotype" w:hAnsi="Palatino Linotype"/>
              <w:bCs/>
              <w:sz w:val="22"/>
              <w:szCs w:val="22"/>
            </w:rPr>
            <w:instrText xml:space="preserve"> TOC \o "1-3" \h \z \u </w:instrText>
          </w:r>
          <w:r w:rsidRPr="00C56FC8">
            <w:rPr>
              <w:rFonts w:ascii="Palatino Linotype" w:hAnsi="Palatino Linotype"/>
              <w:bCs/>
              <w:sz w:val="22"/>
              <w:szCs w:val="22"/>
            </w:rPr>
            <w:fldChar w:fldCharType="separate"/>
          </w:r>
          <w:hyperlink w:anchor="_Toc206080979" w:history="1">
            <w:r w:rsidR="00C56FC8" w:rsidRPr="00C56FC8">
              <w:rPr>
                <w:rStyle w:val="Hipervnculo"/>
                <w:noProof/>
                <w:sz w:val="22"/>
                <w:szCs w:val="22"/>
              </w:rPr>
              <w:t>A N T E C E D E N T E S</w:t>
            </w:r>
            <w:r w:rsidR="00C56FC8" w:rsidRPr="00C56FC8">
              <w:rPr>
                <w:noProof/>
                <w:webHidden/>
                <w:sz w:val="22"/>
                <w:szCs w:val="22"/>
              </w:rPr>
              <w:tab/>
            </w:r>
            <w:r w:rsidR="00C56FC8" w:rsidRPr="00C56FC8">
              <w:rPr>
                <w:noProof/>
                <w:webHidden/>
                <w:sz w:val="22"/>
                <w:szCs w:val="22"/>
              </w:rPr>
              <w:fldChar w:fldCharType="begin"/>
            </w:r>
            <w:r w:rsidR="00C56FC8" w:rsidRPr="00C56FC8">
              <w:rPr>
                <w:noProof/>
                <w:webHidden/>
                <w:sz w:val="22"/>
                <w:szCs w:val="22"/>
              </w:rPr>
              <w:instrText xml:space="preserve"> PAGEREF _Toc206080979 \h </w:instrText>
            </w:r>
            <w:r w:rsidR="00C56FC8" w:rsidRPr="00C56FC8">
              <w:rPr>
                <w:noProof/>
                <w:webHidden/>
                <w:sz w:val="22"/>
                <w:szCs w:val="22"/>
              </w:rPr>
            </w:r>
            <w:r w:rsidR="00C56FC8" w:rsidRPr="00C56FC8">
              <w:rPr>
                <w:noProof/>
                <w:webHidden/>
                <w:sz w:val="22"/>
                <w:szCs w:val="22"/>
              </w:rPr>
              <w:fldChar w:fldCharType="separate"/>
            </w:r>
            <w:r w:rsidR="00E8429D">
              <w:rPr>
                <w:noProof/>
                <w:webHidden/>
                <w:sz w:val="22"/>
                <w:szCs w:val="22"/>
              </w:rPr>
              <w:t>2</w:t>
            </w:r>
            <w:r w:rsidR="00C56FC8" w:rsidRPr="00C56FC8">
              <w:rPr>
                <w:noProof/>
                <w:webHidden/>
                <w:sz w:val="22"/>
                <w:szCs w:val="22"/>
              </w:rPr>
              <w:fldChar w:fldCharType="end"/>
            </w:r>
          </w:hyperlink>
        </w:p>
        <w:p w14:paraId="79242BA6" w14:textId="5A0FC123" w:rsidR="00C56FC8" w:rsidRPr="00C56FC8" w:rsidRDefault="00F96332">
          <w:pPr>
            <w:pStyle w:val="TDC2"/>
            <w:tabs>
              <w:tab w:val="right" w:leader="dot" w:pos="9034"/>
            </w:tabs>
            <w:rPr>
              <w:rFonts w:asciiTheme="minorHAnsi" w:eastAsiaTheme="minorEastAsia" w:hAnsiTheme="minorHAnsi" w:cstheme="minorBidi"/>
              <w:noProof/>
              <w:sz w:val="22"/>
              <w:szCs w:val="22"/>
              <w:lang w:eastAsia="es-MX"/>
            </w:rPr>
          </w:pPr>
          <w:hyperlink w:anchor="_Toc206080980" w:history="1">
            <w:r w:rsidR="00C56FC8" w:rsidRPr="00C56FC8">
              <w:rPr>
                <w:rStyle w:val="Hipervnculo"/>
                <w:noProof/>
                <w:sz w:val="22"/>
                <w:szCs w:val="22"/>
              </w:rPr>
              <w:t>I. Presentación de la solicitud de información</w:t>
            </w:r>
            <w:r w:rsidR="00C56FC8" w:rsidRPr="00C56FC8">
              <w:rPr>
                <w:noProof/>
                <w:webHidden/>
                <w:sz w:val="22"/>
                <w:szCs w:val="22"/>
              </w:rPr>
              <w:tab/>
            </w:r>
            <w:r w:rsidR="00C56FC8" w:rsidRPr="00C56FC8">
              <w:rPr>
                <w:noProof/>
                <w:webHidden/>
                <w:sz w:val="22"/>
                <w:szCs w:val="22"/>
              </w:rPr>
              <w:fldChar w:fldCharType="begin"/>
            </w:r>
            <w:r w:rsidR="00C56FC8" w:rsidRPr="00C56FC8">
              <w:rPr>
                <w:noProof/>
                <w:webHidden/>
                <w:sz w:val="22"/>
                <w:szCs w:val="22"/>
              </w:rPr>
              <w:instrText xml:space="preserve"> PAGEREF _Toc206080980 \h </w:instrText>
            </w:r>
            <w:r w:rsidR="00C56FC8" w:rsidRPr="00C56FC8">
              <w:rPr>
                <w:noProof/>
                <w:webHidden/>
                <w:sz w:val="22"/>
                <w:szCs w:val="22"/>
              </w:rPr>
            </w:r>
            <w:r w:rsidR="00C56FC8" w:rsidRPr="00C56FC8">
              <w:rPr>
                <w:noProof/>
                <w:webHidden/>
                <w:sz w:val="22"/>
                <w:szCs w:val="22"/>
              </w:rPr>
              <w:fldChar w:fldCharType="separate"/>
            </w:r>
            <w:r w:rsidR="00E8429D">
              <w:rPr>
                <w:noProof/>
                <w:webHidden/>
                <w:sz w:val="22"/>
                <w:szCs w:val="22"/>
              </w:rPr>
              <w:t>2</w:t>
            </w:r>
            <w:r w:rsidR="00C56FC8" w:rsidRPr="00C56FC8">
              <w:rPr>
                <w:noProof/>
                <w:webHidden/>
                <w:sz w:val="22"/>
                <w:szCs w:val="22"/>
              </w:rPr>
              <w:fldChar w:fldCharType="end"/>
            </w:r>
          </w:hyperlink>
        </w:p>
        <w:p w14:paraId="7BAB67D4" w14:textId="7648C3F4" w:rsidR="00C56FC8" w:rsidRPr="00C56FC8" w:rsidRDefault="00F96332">
          <w:pPr>
            <w:pStyle w:val="TDC2"/>
            <w:tabs>
              <w:tab w:val="right" w:leader="dot" w:pos="9034"/>
            </w:tabs>
            <w:rPr>
              <w:rFonts w:asciiTheme="minorHAnsi" w:eastAsiaTheme="minorEastAsia" w:hAnsiTheme="minorHAnsi" w:cstheme="minorBidi"/>
              <w:noProof/>
              <w:sz w:val="22"/>
              <w:szCs w:val="22"/>
              <w:lang w:eastAsia="es-MX"/>
            </w:rPr>
          </w:pPr>
          <w:hyperlink w:anchor="_Toc206080981" w:history="1">
            <w:r w:rsidR="00C56FC8" w:rsidRPr="00C56FC8">
              <w:rPr>
                <w:rStyle w:val="Hipervnculo"/>
                <w:noProof/>
                <w:sz w:val="22"/>
                <w:szCs w:val="22"/>
              </w:rPr>
              <w:t>II. Respuesta del Sujeto Obligado</w:t>
            </w:r>
            <w:r w:rsidR="00C56FC8" w:rsidRPr="00C56FC8">
              <w:rPr>
                <w:noProof/>
                <w:webHidden/>
                <w:sz w:val="22"/>
                <w:szCs w:val="22"/>
              </w:rPr>
              <w:tab/>
            </w:r>
            <w:r w:rsidR="00C56FC8" w:rsidRPr="00C56FC8">
              <w:rPr>
                <w:noProof/>
                <w:webHidden/>
                <w:sz w:val="22"/>
                <w:szCs w:val="22"/>
              </w:rPr>
              <w:fldChar w:fldCharType="begin"/>
            </w:r>
            <w:r w:rsidR="00C56FC8" w:rsidRPr="00C56FC8">
              <w:rPr>
                <w:noProof/>
                <w:webHidden/>
                <w:sz w:val="22"/>
                <w:szCs w:val="22"/>
              </w:rPr>
              <w:instrText xml:space="preserve"> PAGEREF _Toc206080981 \h </w:instrText>
            </w:r>
            <w:r w:rsidR="00C56FC8" w:rsidRPr="00C56FC8">
              <w:rPr>
                <w:noProof/>
                <w:webHidden/>
                <w:sz w:val="22"/>
                <w:szCs w:val="22"/>
              </w:rPr>
            </w:r>
            <w:r w:rsidR="00C56FC8" w:rsidRPr="00C56FC8">
              <w:rPr>
                <w:noProof/>
                <w:webHidden/>
                <w:sz w:val="22"/>
                <w:szCs w:val="22"/>
              </w:rPr>
              <w:fldChar w:fldCharType="separate"/>
            </w:r>
            <w:r w:rsidR="00E8429D">
              <w:rPr>
                <w:noProof/>
                <w:webHidden/>
                <w:sz w:val="22"/>
                <w:szCs w:val="22"/>
              </w:rPr>
              <w:t>4</w:t>
            </w:r>
            <w:r w:rsidR="00C56FC8" w:rsidRPr="00C56FC8">
              <w:rPr>
                <w:noProof/>
                <w:webHidden/>
                <w:sz w:val="22"/>
                <w:szCs w:val="22"/>
              </w:rPr>
              <w:fldChar w:fldCharType="end"/>
            </w:r>
          </w:hyperlink>
        </w:p>
        <w:p w14:paraId="79BB18D6" w14:textId="6BE8B850" w:rsidR="00C56FC8" w:rsidRPr="00C56FC8" w:rsidRDefault="00F96332">
          <w:pPr>
            <w:pStyle w:val="TDC2"/>
            <w:tabs>
              <w:tab w:val="right" w:leader="dot" w:pos="9034"/>
            </w:tabs>
            <w:rPr>
              <w:rFonts w:asciiTheme="minorHAnsi" w:eastAsiaTheme="minorEastAsia" w:hAnsiTheme="minorHAnsi" w:cstheme="minorBidi"/>
              <w:noProof/>
              <w:sz w:val="22"/>
              <w:szCs w:val="22"/>
              <w:lang w:eastAsia="es-MX"/>
            </w:rPr>
          </w:pPr>
          <w:hyperlink w:anchor="_Toc206080982" w:history="1">
            <w:r w:rsidR="00C56FC8" w:rsidRPr="00C56FC8">
              <w:rPr>
                <w:rStyle w:val="Hipervnculo"/>
                <w:noProof/>
                <w:sz w:val="22"/>
                <w:szCs w:val="22"/>
                <w:lang w:eastAsia="en-US"/>
              </w:rPr>
              <w:t>III. Interposición del Recurso de Revisión</w:t>
            </w:r>
            <w:r w:rsidR="00C56FC8" w:rsidRPr="00C56FC8">
              <w:rPr>
                <w:noProof/>
                <w:webHidden/>
                <w:sz w:val="22"/>
                <w:szCs w:val="22"/>
              </w:rPr>
              <w:tab/>
            </w:r>
            <w:r w:rsidR="00C56FC8" w:rsidRPr="00C56FC8">
              <w:rPr>
                <w:noProof/>
                <w:webHidden/>
                <w:sz w:val="22"/>
                <w:szCs w:val="22"/>
              </w:rPr>
              <w:fldChar w:fldCharType="begin"/>
            </w:r>
            <w:r w:rsidR="00C56FC8" w:rsidRPr="00C56FC8">
              <w:rPr>
                <w:noProof/>
                <w:webHidden/>
                <w:sz w:val="22"/>
                <w:szCs w:val="22"/>
              </w:rPr>
              <w:instrText xml:space="preserve"> PAGEREF _Toc206080982 \h </w:instrText>
            </w:r>
            <w:r w:rsidR="00C56FC8" w:rsidRPr="00C56FC8">
              <w:rPr>
                <w:noProof/>
                <w:webHidden/>
                <w:sz w:val="22"/>
                <w:szCs w:val="22"/>
              </w:rPr>
            </w:r>
            <w:r w:rsidR="00C56FC8" w:rsidRPr="00C56FC8">
              <w:rPr>
                <w:noProof/>
                <w:webHidden/>
                <w:sz w:val="22"/>
                <w:szCs w:val="22"/>
              </w:rPr>
              <w:fldChar w:fldCharType="separate"/>
            </w:r>
            <w:r w:rsidR="00E8429D">
              <w:rPr>
                <w:noProof/>
                <w:webHidden/>
                <w:sz w:val="22"/>
                <w:szCs w:val="22"/>
              </w:rPr>
              <w:t>4</w:t>
            </w:r>
            <w:r w:rsidR="00C56FC8" w:rsidRPr="00C56FC8">
              <w:rPr>
                <w:noProof/>
                <w:webHidden/>
                <w:sz w:val="22"/>
                <w:szCs w:val="22"/>
              </w:rPr>
              <w:fldChar w:fldCharType="end"/>
            </w:r>
          </w:hyperlink>
        </w:p>
        <w:p w14:paraId="19B4CE71" w14:textId="799A0B69" w:rsidR="00C56FC8" w:rsidRPr="00C56FC8" w:rsidRDefault="00F96332">
          <w:pPr>
            <w:pStyle w:val="TDC2"/>
            <w:tabs>
              <w:tab w:val="right" w:leader="dot" w:pos="9034"/>
            </w:tabs>
            <w:rPr>
              <w:rFonts w:asciiTheme="minorHAnsi" w:eastAsiaTheme="minorEastAsia" w:hAnsiTheme="minorHAnsi" w:cstheme="minorBidi"/>
              <w:noProof/>
              <w:sz w:val="22"/>
              <w:szCs w:val="22"/>
              <w:lang w:eastAsia="es-MX"/>
            </w:rPr>
          </w:pPr>
          <w:hyperlink w:anchor="_Toc206080983" w:history="1">
            <w:r w:rsidR="00C56FC8" w:rsidRPr="00C56FC8">
              <w:rPr>
                <w:rStyle w:val="Hipervnculo"/>
                <w:noProof/>
                <w:sz w:val="22"/>
                <w:szCs w:val="22"/>
                <w:lang w:eastAsia="en-US"/>
              </w:rPr>
              <w:t>IV. Trámite del Recurso de Revisión ante el Instituto</w:t>
            </w:r>
            <w:r w:rsidR="00C56FC8" w:rsidRPr="00C56FC8">
              <w:rPr>
                <w:noProof/>
                <w:webHidden/>
                <w:sz w:val="22"/>
                <w:szCs w:val="22"/>
              </w:rPr>
              <w:tab/>
            </w:r>
            <w:r w:rsidR="00C56FC8" w:rsidRPr="00C56FC8">
              <w:rPr>
                <w:noProof/>
                <w:webHidden/>
                <w:sz w:val="22"/>
                <w:szCs w:val="22"/>
              </w:rPr>
              <w:fldChar w:fldCharType="begin"/>
            </w:r>
            <w:r w:rsidR="00C56FC8" w:rsidRPr="00C56FC8">
              <w:rPr>
                <w:noProof/>
                <w:webHidden/>
                <w:sz w:val="22"/>
                <w:szCs w:val="22"/>
              </w:rPr>
              <w:instrText xml:space="preserve"> PAGEREF _Toc206080983 \h </w:instrText>
            </w:r>
            <w:r w:rsidR="00C56FC8" w:rsidRPr="00C56FC8">
              <w:rPr>
                <w:noProof/>
                <w:webHidden/>
                <w:sz w:val="22"/>
                <w:szCs w:val="22"/>
              </w:rPr>
            </w:r>
            <w:r w:rsidR="00C56FC8" w:rsidRPr="00C56FC8">
              <w:rPr>
                <w:noProof/>
                <w:webHidden/>
                <w:sz w:val="22"/>
                <w:szCs w:val="22"/>
              </w:rPr>
              <w:fldChar w:fldCharType="separate"/>
            </w:r>
            <w:r w:rsidR="00E8429D">
              <w:rPr>
                <w:noProof/>
                <w:webHidden/>
                <w:sz w:val="22"/>
                <w:szCs w:val="22"/>
              </w:rPr>
              <w:t>5</w:t>
            </w:r>
            <w:r w:rsidR="00C56FC8" w:rsidRPr="00C56FC8">
              <w:rPr>
                <w:noProof/>
                <w:webHidden/>
                <w:sz w:val="22"/>
                <w:szCs w:val="22"/>
              </w:rPr>
              <w:fldChar w:fldCharType="end"/>
            </w:r>
          </w:hyperlink>
        </w:p>
        <w:p w14:paraId="486092E7" w14:textId="20F73D7E" w:rsidR="00C56FC8" w:rsidRPr="00C56FC8" w:rsidRDefault="00F96332">
          <w:pPr>
            <w:pStyle w:val="TDC1"/>
            <w:rPr>
              <w:rFonts w:asciiTheme="minorHAnsi" w:eastAsiaTheme="minorEastAsia" w:hAnsiTheme="minorHAnsi" w:cstheme="minorBidi"/>
              <w:noProof/>
              <w:sz w:val="22"/>
              <w:szCs w:val="22"/>
              <w:lang w:eastAsia="es-MX"/>
            </w:rPr>
          </w:pPr>
          <w:hyperlink w:anchor="_Toc206080984" w:history="1">
            <w:r w:rsidR="00C56FC8" w:rsidRPr="00C56FC8">
              <w:rPr>
                <w:rStyle w:val="Hipervnculo"/>
                <w:noProof/>
                <w:sz w:val="22"/>
                <w:szCs w:val="22"/>
                <w:lang w:val="es-ES"/>
              </w:rPr>
              <w:t>C O N S I D E R A N D O S</w:t>
            </w:r>
            <w:r w:rsidR="00C56FC8" w:rsidRPr="00C56FC8">
              <w:rPr>
                <w:noProof/>
                <w:webHidden/>
                <w:sz w:val="22"/>
                <w:szCs w:val="22"/>
              </w:rPr>
              <w:tab/>
            </w:r>
            <w:r w:rsidR="00C56FC8" w:rsidRPr="00C56FC8">
              <w:rPr>
                <w:noProof/>
                <w:webHidden/>
                <w:sz w:val="22"/>
                <w:szCs w:val="22"/>
              </w:rPr>
              <w:fldChar w:fldCharType="begin"/>
            </w:r>
            <w:r w:rsidR="00C56FC8" w:rsidRPr="00C56FC8">
              <w:rPr>
                <w:noProof/>
                <w:webHidden/>
                <w:sz w:val="22"/>
                <w:szCs w:val="22"/>
              </w:rPr>
              <w:instrText xml:space="preserve"> PAGEREF _Toc206080984 \h </w:instrText>
            </w:r>
            <w:r w:rsidR="00C56FC8" w:rsidRPr="00C56FC8">
              <w:rPr>
                <w:noProof/>
                <w:webHidden/>
                <w:sz w:val="22"/>
                <w:szCs w:val="22"/>
              </w:rPr>
            </w:r>
            <w:r w:rsidR="00C56FC8" w:rsidRPr="00C56FC8">
              <w:rPr>
                <w:noProof/>
                <w:webHidden/>
                <w:sz w:val="22"/>
                <w:szCs w:val="22"/>
              </w:rPr>
              <w:fldChar w:fldCharType="separate"/>
            </w:r>
            <w:r w:rsidR="00E8429D">
              <w:rPr>
                <w:noProof/>
                <w:webHidden/>
                <w:sz w:val="22"/>
                <w:szCs w:val="22"/>
              </w:rPr>
              <w:t>7</w:t>
            </w:r>
            <w:r w:rsidR="00C56FC8" w:rsidRPr="00C56FC8">
              <w:rPr>
                <w:noProof/>
                <w:webHidden/>
                <w:sz w:val="22"/>
                <w:szCs w:val="22"/>
              </w:rPr>
              <w:fldChar w:fldCharType="end"/>
            </w:r>
          </w:hyperlink>
        </w:p>
        <w:p w14:paraId="3BF07731" w14:textId="165EE630" w:rsidR="00C56FC8" w:rsidRPr="00C56FC8" w:rsidRDefault="00F96332">
          <w:pPr>
            <w:pStyle w:val="TDC2"/>
            <w:tabs>
              <w:tab w:val="right" w:leader="dot" w:pos="9034"/>
            </w:tabs>
            <w:rPr>
              <w:rFonts w:asciiTheme="minorHAnsi" w:eastAsiaTheme="minorEastAsia" w:hAnsiTheme="minorHAnsi" w:cstheme="minorBidi"/>
              <w:noProof/>
              <w:sz w:val="22"/>
              <w:szCs w:val="22"/>
              <w:lang w:eastAsia="es-MX"/>
            </w:rPr>
          </w:pPr>
          <w:hyperlink w:anchor="_Toc206080985" w:history="1">
            <w:r w:rsidR="00C56FC8" w:rsidRPr="00C56FC8">
              <w:rPr>
                <w:rStyle w:val="Hipervnculo"/>
                <w:rFonts w:eastAsia="Calibri"/>
                <w:noProof/>
                <w:sz w:val="22"/>
                <w:szCs w:val="22"/>
                <w:lang w:val="es-ES" w:eastAsia="es-MX"/>
              </w:rPr>
              <w:t xml:space="preserve">PRIMERO. </w:t>
            </w:r>
            <w:r w:rsidR="00C56FC8" w:rsidRPr="00C56FC8">
              <w:rPr>
                <w:rStyle w:val="Hipervnculo"/>
                <w:noProof/>
                <w:sz w:val="22"/>
                <w:szCs w:val="22"/>
                <w:lang w:val="es-ES"/>
              </w:rPr>
              <w:t>Competencia</w:t>
            </w:r>
            <w:r w:rsidR="00C56FC8" w:rsidRPr="00C56FC8">
              <w:rPr>
                <w:noProof/>
                <w:webHidden/>
                <w:sz w:val="22"/>
                <w:szCs w:val="22"/>
              </w:rPr>
              <w:tab/>
            </w:r>
            <w:r w:rsidR="00C56FC8" w:rsidRPr="00C56FC8">
              <w:rPr>
                <w:noProof/>
                <w:webHidden/>
                <w:sz w:val="22"/>
                <w:szCs w:val="22"/>
              </w:rPr>
              <w:fldChar w:fldCharType="begin"/>
            </w:r>
            <w:r w:rsidR="00C56FC8" w:rsidRPr="00C56FC8">
              <w:rPr>
                <w:noProof/>
                <w:webHidden/>
                <w:sz w:val="22"/>
                <w:szCs w:val="22"/>
              </w:rPr>
              <w:instrText xml:space="preserve"> PAGEREF _Toc206080985 \h </w:instrText>
            </w:r>
            <w:r w:rsidR="00C56FC8" w:rsidRPr="00C56FC8">
              <w:rPr>
                <w:noProof/>
                <w:webHidden/>
                <w:sz w:val="22"/>
                <w:szCs w:val="22"/>
              </w:rPr>
            </w:r>
            <w:r w:rsidR="00C56FC8" w:rsidRPr="00C56FC8">
              <w:rPr>
                <w:noProof/>
                <w:webHidden/>
                <w:sz w:val="22"/>
                <w:szCs w:val="22"/>
              </w:rPr>
              <w:fldChar w:fldCharType="separate"/>
            </w:r>
            <w:r w:rsidR="00E8429D">
              <w:rPr>
                <w:noProof/>
                <w:webHidden/>
                <w:sz w:val="22"/>
                <w:szCs w:val="22"/>
              </w:rPr>
              <w:t>7</w:t>
            </w:r>
            <w:r w:rsidR="00C56FC8" w:rsidRPr="00C56FC8">
              <w:rPr>
                <w:noProof/>
                <w:webHidden/>
                <w:sz w:val="22"/>
                <w:szCs w:val="22"/>
              </w:rPr>
              <w:fldChar w:fldCharType="end"/>
            </w:r>
          </w:hyperlink>
        </w:p>
        <w:p w14:paraId="13197363" w14:textId="206FA2B9" w:rsidR="00C56FC8" w:rsidRPr="00C56FC8" w:rsidRDefault="00F96332">
          <w:pPr>
            <w:pStyle w:val="TDC2"/>
            <w:tabs>
              <w:tab w:val="right" w:leader="dot" w:pos="9034"/>
            </w:tabs>
            <w:rPr>
              <w:rFonts w:asciiTheme="minorHAnsi" w:eastAsiaTheme="minorEastAsia" w:hAnsiTheme="minorHAnsi" w:cstheme="minorBidi"/>
              <w:noProof/>
              <w:sz w:val="22"/>
              <w:szCs w:val="22"/>
              <w:lang w:eastAsia="es-MX"/>
            </w:rPr>
          </w:pPr>
          <w:hyperlink w:anchor="_Toc206080986" w:history="1">
            <w:r w:rsidR="00C56FC8" w:rsidRPr="00C56FC8">
              <w:rPr>
                <w:rStyle w:val="Hipervnculo"/>
                <w:rFonts w:eastAsia="Calibri"/>
                <w:noProof/>
                <w:sz w:val="22"/>
                <w:szCs w:val="22"/>
                <w:lang w:val="es-ES" w:eastAsia="es-MX"/>
              </w:rPr>
              <w:t xml:space="preserve">SEGUNDO. </w:t>
            </w:r>
            <w:r w:rsidR="00C56FC8" w:rsidRPr="00C56FC8">
              <w:rPr>
                <w:rStyle w:val="Hipervnculo"/>
                <w:noProof/>
                <w:sz w:val="22"/>
                <w:szCs w:val="22"/>
                <w:lang w:val="es-ES"/>
              </w:rPr>
              <w:t>Causales de improcedencia y Sobreseimiento</w:t>
            </w:r>
            <w:r w:rsidR="00C56FC8" w:rsidRPr="00C56FC8">
              <w:rPr>
                <w:noProof/>
                <w:webHidden/>
                <w:sz w:val="22"/>
                <w:szCs w:val="22"/>
              </w:rPr>
              <w:tab/>
            </w:r>
            <w:r w:rsidR="00C56FC8" w:rsidRPr="00C56FC8">
              <w:rPr>
                <w:noProof/>
                <w:webHidden/>
                <w:sz w:val="22"/>
                <w:szCs w:val="22"/>
              </w:rPr>
              <w:fldChar w:fldCharType="begin"/>
            </w:r>
            <w:r w:rsidR="00C56FC8" w:rsidRPr="00C56FC8">
              <w:rPr>
                <w:noProof/>
                <w:webHidden/>
                <w:sz w:val="22"/>
                <w:szCs w:val="22"/>
              </w:rPr>
              <w:instrText xml:space="preserve"> PAGEREF _Toc206080986 \h </w:instrText>
            </w:r>
            <w:r w:rsidR="00C56FC8" w:rsidRPr="00C56FC8">
              <w:rPr>
                <w:noProof/>
                <w:webHidden/>
                <w:sz w:val="22"/>
                <w:szCs w:val="22"/>
              </w:rPr>
            </w:r>
            <w:r w:rsidR="00C56FC8" w:rsidRPr="00C56FC8">
              <w:rPr>
                <w:noProof/>
                <w:webHidden/>
                <w:sz w:val="22"/>
                <w:szCs w:val="22"/>
              </w:rPr>
              <w:fldChar w:fldCharType="separate"/>
            </w:r>
            <w:r w:rsidR="00E8429D">
              <w:rPr>
                <w:noProof/>
                <w:webHidden/>
                <w:sz w:val="22"/>
                <w:szCs w:val="22"/>
              </w:rPr>
              <w:t>7</w:t>
            </w:r>
            <w:r w:rsidR="00C56FC8" w:rsidRPr="00C56FC8">
              <w:rPr>
                <w:noProof/>
                <w:webHidden/>
                <w:sz w:val="22"/>
                <w:szCs w:val="22"/>
              </w:rPr>
              <w:fldChar w:fldCharType="end"/>
            </w:r>
          </w:hyperlink>
        </w:p>
        <w:p w14:paraId="526C559C" w14:textId="3D3D69C9" w:rsidR="00C56FC8" w:rsidRPr="00C56FC8" w:rsidRDefault="00F96332">
          <w:pPr>
            <w:pStyle w:val="TDC2"/>
            <w:tabs>
              <w:tab w:val="right" w:leader="dot" w:pos="9034"/>
            </w:tabs>
            <w:rPr>
              <w:rFonts w:asciiTheme="minorHAnsi" w:eastAsiaTheme="minorEastAsia" w:hAnsiTheme="minorHAnsi" w:cstheme="minorBidi"/>
              <w:noProof/>
              <w:sz w:val="22"/>
              <w:szCs w:val="22"/>
              <w:lang w:eastAsia="es-MX"/>
            </w:rPr>
          </w:pPr>
          <w:hyperlink w:anchor="_Toc206080987" w:history="1">
            <w:r w:rsidR="00C56FC8" w:rsidRPr="00C56FC8">
              <w:rPr>
                <w:rStyle w:val="Hipervnculo"/>
                <w:noProof/>
                <w:sz w:val="22"/>
                <w:szCs w:val="22"/>
                <w:lang w:val="es-ES"/>
              </w:rPr>
              <w:t>TERCERO. Determinación de la Controversia</w:t>
            </w:r>
            <w:r w:rsidR="00C56FC8" w:rsidRPr="00C56FC8">
              <w:rPr>
                <w:noProof/>
                <w:webHidden/>
                <w:sz w:val="22"/>
                <w:szCs w:val="22"/>
              </w:rPr>
              <w:tab/>
            </w:r>
            <w:r w:rsidR="00C56FC8" w:rsidRPr="00C56FC8">
              <w:rPr>
                <w:noProof/>
                <w:webHidden/>
                <w:sz w:val="22"/>
                <w:szCs w:val="22"/>
              </w:rPr>
              <w:fldChar w:fldCharType="begin"/>
            </w:r>
            <w:r w:rsidR="00C56FC8" w:rsidRPr="00C56FC8">
              <w:rPr>
                <w:noProof/>
                <w:webHidden/>
                <w:sz w:val="22"/>
                <w:szCs w:val="22"/>
              </w:rPr>
              <w:instrText xml:space="preserve"> PAGEREF _Toc206080987 \h </w:instrText>
            </w:r>
            <w:r w:rsidR="00C56FC8" w:rsidRPr="00C56FC8">
              <w:rPr>
                <w:noProof/>
                <w:webHidden/>
                <w:sz w:val="22"/>
                <w:szCs w:val="22"/>
              </w:rPr>
            </w:r>
            <w:r w:rsidR="00C56FC8" w:rsidRPr="00C56FC8">
              <w:rPr>
                <w:noProof/>
                <w:webHidden/>
                <w:sz w:val="22"/>
                <w:szCs w:val="22"/>
              </w:rPr>
              <w:fldChar w:fldCharType="separate"/>
            </w:r>
            <w:r w:rsidR="00E8429D">
              <w:rPr>
                <w:noProof/>
                <w:webHidden/>
                <w:sz w:val="22"/>
                <w:szCs w:val="22"/>
              </w:rPr>
              <w:t>9</w:t>
            </w:r>
            <w:r w:rsidR="00C56FC8" w:rsidRPr="00C56FC8">
              <w:rPr>
                <w:noProof/>
                <w:webHidden/>
                <w:sz w:val="22"/>
                <w:szCs w:val="22"/>
              </w:rPr>
              <w:fldChar w:fldCharType="end"/>
            </w:r>
          </w:hyperlink>
        </w:p>
        <w:p w14:paraId="211D27CD" w14:textId="1AD82F4F" w:rsidR="00C56FC8" w:rsidRPr="00C56FC8" w:rsidRDefault="00F96332">
          <w:pPr>
            <w:pStyle w:val="TDC2"/>
            <w:tabs>
              <w:tab w:val="right" w:leader="dot" w:pos="9034"/>
            </w:tabs>
            <w:rPr>
              <w:rFonts w:asciiTheme="minorHAnsi" w:eastAsiaTheme="minorEastAsia" w:hAnsiTheme="minorHAnsi" w:cstheme="minorBidi"/>
              <w:noProof/>
              <w:sz w:val="22"/>
              <w:szCs w:val="22"/>
              <w:lang w:eastAsia="es-MX"/>
            </w:rPr>
          </w:pPr>
          <w:hyperlink w:anchor="_Toc206080988" w:history="1">
            <w:r w:rsidR="00C56FC8" w:rsidRPr="00C56FC8">
              <w:rPr>
                <w:rStyle w:val="Hipervnculo"/>
                <w:noProof/>
                <w:sz w:val="22"/>
                <w:szCs w:val="22"/>
                <w:lang w:val="es-ES"/>
              </w:rPr>
              <w:t xml:space="preserve">CUARTO. </w:t>
            </w:r>
            <w:r w:rsidR="00C56FC8" w:rsidRPr="00C56FC8">
              <w:rPr>
                <w:rStyle w:val="Hipervnculo"/>
                <w:noProof/>
                <w:sz w:val="22"/>
                <w:szCs w:val="22"/>
              </w:rPr>
              <w:t>Marco normativo aplicable en materia de transparencia y acceso a la información pública</w:t>
            </w:r>
            <w:r w:rsidR="00C56FC8" w:rsidRPr="00C56FC8">
              <w:rPr>
                <w:noProof/>
                <w:webHidden/>
                <w:sz w:val="22"/>
                <w:szCs w:val="22"/>
              </w:rPr>
              <w:tab/>
            </w:r>
            <w:r w:rsidR="00C56FC8" w:rsidRPr="00C56FC8">
              <w:rPr>
                <w:noProof/>
                <w:webHidden/>
                <w:sz w:val="22"/>
                <w:szCs w:val="22"/>
              </w:rPr>
              <w:fldChar w:fldCharType="begin"/>
            </w:r>
            <w:r w:rsidR="00C56FC8" w:rsidRPr="00C56FC8">
              <w:rPr>
                <w:noProof/>
                <w:webHidden/>
                <w:sz w:val="22"/>
                <w:szCs w:val="22"/>
              </w:rPr>
              <w:instrText xml:space="preserve"> PAGEREF _Toc206080988 \h </w:instrText>
            </w:r>
            <w:r w:rsidR="00C56FC8" w:rsidRPr="00C56FC8">
              <w:rPr>
                <w:noProof/>
                <w:webHidden/>
                <w:sz w:val="22"/>
                <w:szCs w:val="22"/>
              </w:rPr>
            </w:r>
            <w:r w:rsidR="00C56FC8" w:rsidRPr="00C56FC8">
              <w:rPr>
                <w:noProof/>
                <w:webHidden/>
                <w:sz w:val="22"/>
                <w:szCs w:val="22"/>
              </w:rPr>
              <w:fldChar w:fldCharType="separate"/>
            </w:r>
            <w:r w:rsidR="00E8429D">
              <w:rPr>
                <w:noProof/>
                <w:webHidden/>
                <w:sz w:val="22"/>
                <w:szCs w:val="22"/>
              </w:rPr>
              <w:t>10</w:t>
            </w:r>
            <w:r w:rsidR="00C56FC8" w:rsidRPr="00C56FC8">
              <w:rPr>
                <w:noProof/>
                <w:webHidden/>
                <w:sz w:val="22"/>
                <w:szCs w:val="22"/>
              </w:rPr>
              <w:fldChar w:fldCharType="end"/>
            </w:r>
          </w:hyperlink>
        </w:p>
        <w:p w14:paraId="768CAD0D" w14:textId="55F823E2" w:rsidR="00C56FC8" w:rsidRPr="00C56FC8" w:rsidRDefault="00F96332">
          <w:pPr>
            <w:pStyle w:val="TDC2"/>
            <w:tabs>
              <w:tab w:val="right" w:leader="dot" w:pos="9034"/>
            </w:tabs>
            <w:rPr>
              <w:rFonts w:asciiTheme="minorHAnsi" w:eastAsiaTheme="minorEastAsia" w:hAnsiTheme="minorHAnsi" w:cstheme="minorBidi"/>
              <w:noProof/>
              <w:sz w:val="22"/>
              <w:szCs w:val="22"/>
              <w:lang w:eastAsia="es-MX"/>
            </w:rPr>
          </w:pPr>
          <w:hyperlink w:anchor="_Toc206080989" w:history="1">
            <w:r w:rsidR="00C56FC8" w:rsidRPr="00C56FC8">
              <w:rPr>
                <w:rStyle w:val="Hipervnculo"/>
                <w:noProof/>
                <w:sz w:val="22"/>
                <w:szCs w:val="22"/>
                <w:lang w:val="es-ES"/>
              </w:rPr>
              <w:t>QUINTO. Estudio de Fondo</w:t>
            </w:r>
            <w:r w:rsidR="00C56FC8" w:rsidRPr="00C56FC8">
              <w:rPr>
                <w:noProof/>
                <w:webHidden/>
                <w:sz w:val="22"/>
                <w:szCs w:val="22"/>
              </w:rPr>
              <w:tab/>
            </w:r>
            <w:r w:rsidR="00C56FC8" w:rsidRPr="00C56FC8">
              <w:rPr>
                <w:noProof/>
                <w:webHidden/>
                <w:sz w:val="22"/>
                <w:szCs w:val="22"/>
              </w:rPr>
              <w:fldChar w:fldCharType="begin"/>
            </w:r>
            <w:r w:rsidR="00C56FC8" w:rsidRPr="00C56FC8">
              <w:rPr>
                <w:noProof/>
                <w:webHidden/>
                <w:sz w:val="22"/>
                <w:szCs w:val="22"/>
              </w:rPr>
              <w:instrText xml:space="preserve"> PAGEREF _Toc206080989 \h </w:instrText>
            </w:r>
            <w:r w:rsidR="00C56FC8" w:rsidRPr="00C56FC8">
              <w:rPr>
                <w:noProof/>
                <w:webHidden/>
                <w:sz w:val="22"/>
                <w:szCs w:val="22"/>
              </w:rPr>
            </w:r>
            <w:r w:rsidR="00C56FC8" w:rsidRPr="00C56FC8">
              <w:rPr>
                <w:noProof/>
                <w:webHidden/>
                <w:sz w:val="22"/>
                <w:szCs w:val="22"/>
              </w:rPr>
              <w:fldChar w:fldCharType="separate"/>
            </w:r>
            <w:r w:rsidR="00E8429D">
              <w:rPr>
                <w:noProof/>
                <w:webHidden/>
                <w:sz w:val="22"/>
                <w:szCs w:val="22"/>
              </w:rPr>
              <w:t>11</w:t>
            </w:r>
            <w:r w:rsidR="00C56FC8" w:rsidRPr="00C56FC8">
              <w:rPr>
                <w:noProof/>
                <w:webHidden/>
                <w:sz w:val="22"/>
                <w:szCs w:val="22"/>
              </w:rPr>
              <w:fldChar w:fldCharType="end"/>
            </w:r>
          </w:hyperlink>
        </w:p>
        <w:p w14:paraId="0DD7B3CD" w14:textId="3914E430" w:rsidR="00C56FC8" w:rsidRPr="00C56FC8" w:rsidRDefault="00F96332">
          <w:pPr>
            <w:pStyle w:val="TDC2"/>
            <w:tabs>
              <w:tab w:val="right" w:leader="dot" w:pos="9034"/>
            </w:tabs>
            <w:rPr>
              <w:rFonts w:asciiTheme="minorHAnsi" w:eastAsiaTheme="minorEastAsia" w:hAnsiTheme="minorHAnsi" w:cstheme="minorBidi"/>
              <w:noProof/>
              <w:sz w:val="22"/>
              <w:szCs w:val="22"/>
              <w:lang w:eastAsia="es-MX"/>
            </w:rPr>
          </w:pPr>
          <w:hyperlink w:anchor="_Toc206080990" w:history="1">
            <w:r w:rsidR="00C56FC8" w:rsidRPr="00C56FC8">
              <w:rPr>
                <w:rStyle w:val="Hipervnculo"/>
                <w:noProof/>
                <w:sz w:val="22"/>
                <w:szCs w:val="22"/>
              </w:rPr>
              <w:t>SEXTO. Decisión</w:t>
            </w:r>
            <w:r w:rsidR="00C56FC8" w:rsidRPr="00C56FC8">
              <w:rPr>
                <w:noProof/>
                <w:webHidden/>
                <w:sz w:val="22"/>
                <w:szCs w:val="22"/>
              </w:rPr>
              <w:tab/>
            </w:r>
            <w:r w:rsidR="00C56FC8" w:rsidRPr="00C56FC8">
              <w:rPr>
                <w:noProof/>
                <w:webHidden/>
                <w:sz w:val="22"/>
                <w:szCs w:val="22"/>
              </w:rPr>
              <w:fldChar w:fldCharType="begin"/>
            </w:r>
            <w:r w:rsidR="00C56FC8" w:rsidRPr="00C56FC8">
              <w:rPr>
                <w:noProof/>
                <w:webHidden/>
                <w:sz w:val="22"/>
                <w:szCs w:val="22"/>
              </w:rPr>
              <w:instrText xml:space="preserve"> PAGEREF _Toc206080990 \h </w:instrText>
            </w:r>
            <w:r w:rsidR="00C56FC8" w:rsidRPr="00C56FC8">
              <w:rPr>
                <w:noProof/>
                <w:webHidden/>
                <w:sz w:val="22"/>
                <w:szCs w:val="22"/>
              </w:rPr>
            </w:r>
            <w:r w:rsidR="00C56FC8" w:rsidRPr="00C56FC8">
              <w:rPr>
                <w:noProof/>
                <w:webHidden/>
                <w:sz w:val="22"/>
                <w:szCs w:val="22"/>
              </w:rPr>
              <w:fldChar w:fldCharType="separate"/>
            </w:r>
            <w:r w:rsidR="00E8429D">
              <w:rPr>
                <w:noProof/>
                <w:webHidden/>
                <w:sz w:val="22"/>
                <w:szCs w:val="22"/>
              </w:rPr>
              <w:t>18</w:t>
            </w:r>
            <w:r w:rsidR="00C56FC8" w:rsidRPr="00C56FC8">
              <w:rPr>
                <w:noProof/>
                <w:webHidden/>
                <w:sz w:val="22"/>
                <w:szCs w:val="22"/>
              </w:rPr>
              <w:fldChar w:fldCharType="end"/>
            </w:r>
          </w:hyperlink>
        </w:p>
        <w:p w14:paraId="27197E7D" w14:textId="457A2FEE" w:rsidR="00C56FC8" w:rsidRPr="00C56FC8" w:rsidRDefault="00F96332">
          <w:pPr>
            <w:pStyle w:val="TDC2"/>
            <w:tabs>
              <w:tab w:val="right" w:leader="dot" w:pos="9034"/>
            </w:tabs>
            <w:rPr>
              <w:rFonts w:asciiTheme="minorHAnsi" w:eastAsiaTheme="minorEastAsia" w:hAnsiTheme="minorHAnsi" w:cstheme="minorBidi"/>
              <w:noProof/>
              <w:sz w:val="22"/>
              <w:szCs w:val="22"/>
              <w:lang w:eastAsia="es-MX"/>
            </w:rPr>
          </w:pPr>
          <w:hyperlink w:anchor="_Toc206080991" w:history="1">
            <w:r w:rsidR="00C56FC8" w:rsidRPr="00C56FC8">
              <w:rPr>
                <w:rStyle w:val="Hipervnculo"/>
                <w:noProof/>
                <w:sz w:val="22"/>
                <w:szCs w:val="22"/>
              </w:rPr>
              <w:t>SÉPTIMO. Vista a la Secretaría</w:t>
            </w:r>
            <w:r w:rsidR="00C56FC8" w:rsidRPr="00C56FC8">
              <w:rPr>
                <w:rStyle w:val="Hipervnculo"/>
                <w:noProof/>
                <w:sz w:val="22"/>
                <w:szCs w:val="22"/>
                <w:lang w:val="x-none"/>
              </w:rPr>
              <w:t xml:space="preserve"> Técnica del </w:t>
            </w:r>
            <w:r w:rsidR="00C56FC8" w:rsidRPr="00C56FC8">
              <w:rPr>
                <w:rStyle w:val="Hipervnculo"/>
                <w:noProof/>
                <w:sz w:val="22"/>
                <w:szCs w:val="22"/>
              </w:rPr>
              <w:t>Pleno</w:t>
            </w:r>
            <w:r w:rsidR="00C56FC8" w:rsidRPr="00C56FC8">
              <w:rPr>
                <w:noProof/>
                <w:webHidden/>
                <w:sz w:val="22"/>
                <w:szCs w:val="22"/>
              </w:rPr>
              <w:tab/>
            </w:r>
            <w:r w:rsidR="00C56FC8" w:rsidRPr="00C56FC8">
              <w:rPr>
                <w:noProof/>
                <w:webHidden/>
                <w:sz w:val="22"/>
                <w:szCs w:val="22"/>
              </w:rPr>
              <w:fldChar w:fldCharType="begin"/>
            </w:r>
            <w:r w:rsidR="00C56FC8" w:rsidRPr="00C56FC8">
              <w:rPr>
                <w:noProof/>
                <w:webHidden/>
                <w:sz w:val="22"/>
                <w:szCs w:val="22"/>
              </w:rPr>
              <w:instrText xml:space="preserve"> PAGEREF _Toc206080991 \h </w:instrText>
            </w:r>
            <w:r w:rsidR="00C56FC8" w:rsidRPr="00C56FC8">
              <w:rPr>
                <w:noProof/>
                <w:webHidden/>
                <w:sz w:val="22"/>
                <w:szCs w:val="22"/>
              </w:rPr>
            </w:r>
            <w:r w:rsidR="00C56FC8" w:rsidRPr="00C56FC8">
              <w:rPr>
                <w:noProof/>
                <w:webHidden/>
                <w:sz w:val="22"/>
                <w:szCs w:val="22"/>
              </w:rPr>
              <w:fldChar w:fldCharType="separate"/>
            </w:r>
            <w:r w:rsidR="00E8429D">
              <w:rPr>
                <w:noProof/>
                <w:webHidden/>
                <w:sz w:val="22"/>
                <w:szCs w:val="22"/>
              </w:rPr>
              <w:t>19</w:t>
            </w:r>
            <w:r w:rsidR="00C56FC8" w:rsidRPr="00C56FC8">
              <w:rPr>
                <w:noProof/>
                <w:webHidden/>
                <w:sz w:val="22"/>
                <w:szCs w:val="22"/>
              </w:rPr>
              <w:fldChar w:fldCharType="end"/>
            </w:r>
          </w:hyperlink>
        </w:p>
        <w:p w14:paraId="18165209" w14:textId="015CBD60" w:rsidR="00C56FC8" w:rsidRPr="00C56FC8" w:rsidRDefault="00F96332">
          <w:pPr>
            <w:pStyle w:val="TDC1"/>
            <w:rPr>
              <w:rFonts w:asciiTheme="minorHAnsi" w:eastAsiaTheme="minorEastAsia" w:hAnsiTheme="minorHAnsi" w:cstheme="minorBidi"/>
              <w:noProof/>
              <w:sz w:val="22"/>
              <w:szCs w:val="22"/>
              <w:lang w:eastAsia="es-MX"/>
            </w:rPr>
          </w:pPr>
          <w:hyperlink w:anchor="_Toc206080992" w:history="1">
            <w:r w:rsidR="00C56FC8" w:rsidRPr="00C56FC8">
              <w:rPr>
                <w:rStyle w:val="Hipervnculo"/>
                <w:noProof/>
                <w:sz w:val="22"/>
                <w:szCs w:val="22"/>
              </w:rPr>
              <w:t>R E S U E L V E</w:t>
            </w:r>
            <w:r w:rsidR="00C56FC8" w:rsidRPr="00C56FC8">
              <w:rPr>
                <w:noProof/>
                <w:webHidden/>
                <w:sz w:val="22"/>
                <w:szCs w:val="22"/>
              </w:rPr>
              <w:tab/>
            </w:r>
            <w:r w:rsidR="00C56FC8" w:rsidRPr="00C56FC8">
              <w:rPr>
                <w:noProof/>
                <w:webHidden/>
                <w:sz w:val="22"/>
                <w:szCs w:val="22"/>
              </w:rPr>
              <w:fldChar w:fldCharType="begin"/>
            </w:r>
            <w:r w:rsidR="00C56FC8" w:rsidRPr="00C56FC8">
              <w:rPr>
                <w:noProof/>
                <w:webHidden/>
                <w:sz w:val="22"/>
                <w:szCs w:val="22"/>
              </w:rPr>
              <w:instrText xml:space="preserve"> PAGEREF _Toc206080992 \h </w:instrText>
            </w:r>
            <w:r w:rsidR="00C56FC8" w:rsidRPr="00C56FC8">
              <w:rPr>
                <w:noProof/>
                <w:webHidden/>
                <w:sz w:val="22"/>
                <w:szCs w:val="22"/>
              </w:rPr>
            </w:r>
            <w:r w:rsidR="00C56FC8" w:rsidRPr="00C56FC8">
              <w:rPr>
                <w:noProof/>
                <w:webHidden/>
                <w:sz w:val="22"/>
                <w:szCs w:val="22"/>
              </w:rPr>
              <w:fldChar w:fldCharType="separate"/>
            </w:r>
            <w:r w:rsidR="00E8429D">
              <w:rPr>
                <w:noProof/>
                <w:webHidden/>
                <w:sz w:val="22"/>
                <w:szCs w:val="22"/>
              </w:rPr>
              <w:t>20</w:t>
            </w:r>
            <w:r w:rsidR="00C56FC8" w:rsidRPr="00C56FC8">
              <w:rPr>
                <w:noProof/>
                <w:webHidden/>
                <w:sz w:val="22"/>
                <w:szCs w:val="22"/>
              </w:rPr>
              <w:fldChar w:fldCharType="end"/>
            </w:r>
          </w:hyperlink>
        </w:p>
        <w:p w14:paraId="03C9AFF7" w14:textId="44FD5767" w:rsidR="007935E5" w:rsidRPr="00C56FC8" w:rsidRDefault="007935E5" w:rsidP="00442CAA">
          <w:pPr>
            <w:spacing w:line="360" w:lineRule="auto"/>
            <w:jc w:val="both"/>
          </w:pPr>
          <w:r w:rsidRPr="00C56FC8">
            <w:rPr>
              <w:rFonts w:ascii="Palatino Linotype" w:hAnsi="Palatino Linotype"/>
              <w:bCs/>
              <w:sz w:val="22"/>
              <w:szCs w:val="22"/>
              <w:lang w:val="es-ES"/>
            </w:rPr>
            <w:fldChar w:fldCharType="end"/>
          </w:r>
        </w:p>
      </w:sdtContent>
    </w:sdt>
    <w:p w14:paraId="0ED4147D" w14:textId="23F93B3D" w:rsidR="00F82637" w:rsidRPr="00C56FC8"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C56FC8">
        <w:rPr>
          <w:rFonts w:ascii="Palatino Linotype" w:eastAsiaTheme="minorHAnsi" w:hAnsi="Palatino Linotype" w:cs="Tahoma"/>
          <w:bCs/>
          <w:color w:val="000000" w:themeColor="text1"/>
          <w:sz w:val="22"/>
          <w:szCs w:val="22"/>
          <w:lang w:eastAsia="en-US"/>
        </w:rPr>
        <w:br w:type="column"/>
      </w:r>
      <w:r w:rsidR="00F82637" w:rsidRPr="00C56FC8">
        <w:rPr>
          <w:rFonts w:ascii="Palatino Linotype" w:eastAsiaTheme="minorHAnsi" w:hAnsi="Palatino Linotype" w:cs="Tahoma"/>
          <w:bCs/>
          <w:color w:val="000000" w:themeColor="text1"/>
          <w:sz w:val="22"/>
          <w:szCs w:val="22"/>
          <w:lang w:eastAsia="en-US"/>
        </w:rPr>
        <w:lastRenderedPageBreak/>
        <w:t xml:space="preserve">Resolución del Pleno del Instituto de Transparencia, Acceso a la Información Pública y </w:t>
      </w:r>
      <w:r w:rsidR="00F82637" w:rsidRPr="00C56FC8">
        <w:rPr>
          <w:rFonts w:ascii="Palatino Linotype" w:hAnsi="Palatino Linotype" w:cs="Tahoma"/>
          <w:bCs/>
          <w:sz w:val="22"/>
          <w:szCs w:val="22"/>
        </w:rPr>
        <w:t>Protección de Datos Personales del Estado de México y Municipios, con domicilio en Metepec, Estado de México, de fecha</w:t>
      </w:r>
      <w:r w:rsidR="00F33150" w:rsidRPr="00C56FC8">
        <w:rPr>
          <w:rFonts w:ascii="Palatino Linotype" w:hAnsi="Palatino Linotype" w:cs="Tahoma"/>
          <w:bCs/>
          <w:sz w:val="22"/>
          <w:szCs w:val="22"/>
        </w:rPr>
        <w:t xml:space="preserve"> </w:t>
      </w:r>
      <w:r w:rsidR="005F2EB8" w:rsidRPr="00C56FC8">
        <w:rPr>
          <w:rFonts w:ascii="Palatino Linotype" w:hAnsi="Palatino Linotype" w:cs="Tahoma"/>
          <w:bCs/>
          <w:sz w:val="22"/>
          <w:szCs w:val="22"/>
        </w:rPr>
        <w:t>trece</w:t>
      </w:r>
      <w:r w:rsidR="003E323C" w:rsidRPr="00C56FC8">
        <w:rPr>
          <w:rFonts w:ascii="Palatino Linotype" w:hAnsi="Palatino Linotype" w:cs="Tahoma"/>
          <w:bCs/>
          <w:sz w:val="22"/>
          <w:szCs w:val="22"/>
        </w:rPr>
        <w:t xml:space="preserve"> de agosto</w:t>
      </w:r>
      <w:r w:rsidR="00881C2B" w:rsidRPr="00C56FC8">
        <w:rPr>
          <w:rFonts w:ascii="Palatino Linotype" w:hAnsi="Palatino Linotype" w:cs="Tahoma"/>
          <w:bCs/>
          <w:sz w:val="22"/>
          <w:szCs w:val="22"/>
        </w:rPr>
        <w:t xml:space="preserve"> de dos mil veintic</w:t>
      </w:r>
      <w:r w:rsidR="00F33150" w:rsidRPr="00C56FC8">
        <w:rPr>
          <w:rFonts w:ascii="Palatino Linotype" w:hAnsi="Palatino Linotype" w:cs="Tahoma"/>
          <w:bCs/>
          <w:sz w:val="22"/>
          <w:szCs w:val="22"/>
        </w:rPr>
        <w:t>inco</w:t>
      </w:r>
      <w:r w:rsidR="00F82637" w:rsidRPr="00C56FC8">
        <w:rPr>
          <w:rFonts w:ascii="Palatino Linotype" w:hAnsi="Palatino Linotype" w:cs="Tahoma"/>
          <w:bCs/>
          <w:sz w:val="22"/>
          <w:szCs w:val="22"/>
        </w:rPr>
        <w:t xml:space="preserve">. </w:t>
      </w:r>
    </w:p>
    <w:p w14:paraId="7922BAAD" w14:textId="77777777" w:rsidR="00F82637" w:rsidRPr="00C56FC8"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54EA89CB" w:rsidR="00F82637" w:rsidRPr="00C56FC8"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C56FC8">
        <w:rPr>
          <w:rFonts w:ascii="Palatino Linotype" w:eastAsiaTheme="minorHAnsi" w:hAnsi="Palatino Linotype" w:cstheme="minorBidi"/>
          <w:b/>
          <w:bCs/>
          <w:color w:val="000000" w:themeColor="text1"/>
          <w:sz w:val="22"/>
          <w:szCs w:val="22"/>
          <w:lang w:eastAsia="en-US"/>
        </w:rPr>
        <w:t xml:space="preserve">VISTO </w:t>
      </w:r>
      <w:r w:rsidRPr="00C56FC8">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5F2EB8" w:rsidRPr="0008004A">
        <w:rPr>
          <w:rFonts w:ascii="Palatino Linotype" w:eastAsiaTheme="minorHAnsi" w:hAnsi="Palatino Linotype" w:cstheme="minorBidi"/>
          <w:b/>
          <w:bCs/>
          <w:color w:val="000000" w:themeColor="text1"/>
          <w:sz w:val="22"/>
          <w:szCs w:val="22"/>
          <w:lang w:eastAsia="en-US"/>
        </w:rPr>
        <w:t>08256</w:t>
      </w:r>
      <w:r w:rsidR="0032214E" w:rsidRPr="0008004A">
        <w:rPr>
          <w:rFonts w:ascii="Palatino Linotype" w:eastAsiaTheme="minorHAnsi" w:hAnsi="Palatino Linotype" w:cstheme="minorBidi"/>
          <w:b/>
          <w:bCs/>
          <w:color w:val="000000" w:themeColor="text1"/>
          <w:sz w:val="22"/>
          <w:szCs w:val="22"/>
          <w:lang w:eastAsia="en-US"/>
        </w:rPr>
        <w:t>/INFOEM/IP/RR/2025</w:t>
      </w:r>
      <w:r w:rsidRPr="00C56FC8">
        <w:rPr>
          <w:rFonts w:ascii="Palatino Linotype" w:eastAsiaTheme="minorHAnsi" w:hAnsi="Palatino Linotype" w:cstheme="minorBidi"/>
          <w:color w:val="000000" w:themeColor="text1"/>
          <w:sz w:val="22"/>
          <w:szCs w:val="22"/>
          <w:lang w:eastAsia="en-US"/>
        </w:rPr>
        <w:t xml:space="preserve">, </w:t>
      </w:r>
      <w:r w:rsidR="003E323C" w:rsidRPr="00C56FC8">
        <w:rPr>
          <w:rFonts w:ascii="Palatino Linotype" w:eastAsiaTheme="minorHAnsi" w:hAnsi="Palatino Linotype" w:cstheme="minorBidi"/>
          <w:color w:val="000000" w:themeColor="text1"/>
          <w:sz w:val="22"/>
          <w:szCs w:val="22"/>
          <w:lang w:eastAsia="en-US"/>
        </w:rPr>
        <w:t>interpuesto</w:t>
      </w:r>
      <w:r w:rsidR="005F2EB8" w:rsidRPr="00C56FC8">
        <w:rPr>
          <w:rFonts w:ascii="Palatino Linotype" w:eastAsiaTheme="minorHAnsi" w:hAnsi="Palatino Linotype" w:cstheme="minorBidi"/>
          <w:color w:val="000000" w:themeColor="text1"/>
          <w:sz w:val="22"/>
          <w:szCs w:val="22"/>
          <w:lang w:eastAsia="en-US"/>
        </w:rPr>
        <w:t xml:space="preserve"> por un </w:t>
      </w:r>
      <w:r w:rsidRPr="00C56FC8">
        <w:rPr>
          <w:rFonts w:ascii="Palatino Linotype" w:eastAsiaTheme="minorHAnsi" w:hAnsi="Palatino Linotype" w:cs="Tahoma"/>
          <w:color w:val="0D0D0D" w:themeColor="text1" w:themeTint="F2"/>
          <w:sz w:val="22"/>
          <w:szCs w:val="22"/>
          <w:lang w:eastAsia="en-US"/>
        </w:rPr>
        <w:t>Recurrente o Particular</w:t>
      </w:r>
      <w:r w:rsidRPr="00C56FC8">
        <w:rPr>
          <w:rFonts w:ascii="Palatino Linotype" w:eastAsiaTheme="minorHAnsi" w:hAnsi="Palatino Linotype" w:cstheme="minorBidi"/>
          <w:color w:val="000000" w:themeColor="text1"/>
          <w:sz w:val="22"/>
          <w:szCs w:val="22"/>
          <w:lang w:eastAsia="en-US"/>
        </w:rPr>
        <w:t xml:space="preserve">, en contra de la </w:t>
      </w:r>
      <w:r w:rsidR="003B4F63" w:rsidRPr="00C56FC8">
        <w:rPr>
          <w:rFonts w:ascii="Palatino Linotype" w:eastAsiaTheme="minorHAnsi" w:hAnsi="Palatino Linotype" w:cstheme="minorBidi"/>
          <w:color w:val="000000" w:themeColor="text1"/>
          <w:sz w:val="22"/>
          <w:szCs w:val="22"/>
          <w:lang w:eastAsia="en-US"/>
        </w:rPr>
        <w:t xml:space="preserve">falta de </w:t>
      </w:r>
      <w:r w:rsidRPr="00C56FC8">
        <w:rPr>
          <w:rFonts w:ascii="Palatino Linotype" w:eastAsiaTheme="minorHAnsi" w:hAnsi="Palatino Linotype" w:cstheme="minorBidi"/>
          <w:color w:val="000000" w:themeColor="text1"/>
          <w:sz w:val="22"/>
          <w:szCs w:val="22"/>
          <w:lang w:eastAsia="en-US"/>
        </w:rPr>
        <w:t xml:space="preserve">respuesta del Sujeto Obligado, </w:t>
      </w:r>
      <w:r w:rsidR="005F2EB8" w:rsidRPr="0008004A">
        <w:rPr>
          <w:rFonts w:ascii="Palatino Linotype" w:eastAsia="Calibri" w:hAnsi="Palatino Linotype" w:cs="Tahoma"/>
          <w:b/>
          <w:sz w:val="22"/>
          <w:szCs w:val="22"/>
          <w:lang w:eastAsia="en-US"/>
        </w:rPr>
        <w:t>Ayuntamiento de Ixtapaluca</w:t>
      </w:r>
      <w:r w:rsidRPr="00C56FC8">
        <w:rPr>
          <w:rFonts w:ascii="Palatino Linotype" w:eastAsiaTheme="minorHAnsi" w:hAnsi="Palatino Linotype" w:cstheme="minorBidi"/>
          <w:color w:val="000000" w:themeColor="text1"/>
          <w:sz w:val="22"/>
          <w:szCs w:val="22"/>
          <w:lang w:eastAsia="en-US"/>
        </w:rPr>
        <w:t xml:space="preserve">, a la solicitud de acceso a la información pública </w:t>
      </w:r>
      <w:r w:rsidR="005F2EB8" w:rsidRPr="00C56FC8">
        <w:rPr>
          <w:rFonts w:ascii="Palatino Linotype" w:eastAsiaTheme="minorHAnsi" w:hAnsi="Palatino Linotype" w:cstheme="minorBidi"/>
          <w:color w:val="000000" w:themeColor="text1"/>
          <w:sz w:val="22"/>
          <w:szCs w:val="22"/>
          <w:lang w:eastAsia="en-US"/>
        </w:rPr>
        <w:t>00164/IXTAPALU/IP/2025</w:t>
      </w:r>
      <w:r w:rsidRPr="00C56FC8">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C56FC8">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C56FC8" w:rsidRDefault="008F4B45" w:rsidP="00442CAA">
      <w:pPr>
        <w:pStyle w:val="Subttulo"/>
        <w:spacing w:after="0" w:line="360" w:lineRule="auto"/>
      </w:pPr>
    </w:p>
    <w:p w14:paraId="45CF508A" w14:textId="6496B8EC" w:rsidR="008F4B45" w:rsidRPr="00C56FC8" w:rsidRDefault="003F5E0D" w:rsidP="00442CAA">
      <w:pPr>
        <w:pStyle w:val="Ttulo1"/>
      </w:pPr>
      <w:bookmarkStart w:id="0" w:name="_Toc206080979"/>
      <w:r w:rsidRPr="00C56FC8">
        <w:t>A N T E C E D E N T E S</w:t>
      </w:r>
      <w:bookmarkEnd w:id="0"/>
    </w:p>
    <w:p w14:paraId="3D51A562" w14:textId="77777777" w:rsidR="008F4B45" w:rsidRPr="00C56FC8" w:rsidRDefault="008F4B45" w:rsidP="00442CAA">
      <w:pPr>
        <w:pStyle w:val="ResolucinV"/>
      </w:pPr>
    </w:p>
    <w:p w14:paraId="07539392" w14:textId="0541120D" w:rsidR="00F469B3" w:rsidRPr="00C56FC8" w:rsidRDefault="00F469B3" w:rsidP="00442CAA">
      <w:pPr>
        <w:pStyle w:val="Ttulo2"/>
      </w:pPr>
      <w:bookmarkStart w:id="1" w:name="_Toc206080980"/>
      <w:r w:rsidRPr="00C56FC8">
        <w:t>I. Presentación de la solicitud de información</w:t>
      </w:r>
      <w:bookmarkEnd w:id="1"/>
    </w:p>
    <w:p w14:paraId="2C510854" w14:textId="77777777" w:rsidR="00F469B3" w:rsidRPr="00C56FC8" w:rsidRDefault="00F469B3" w:rsidP="00442CAA">
      <w:pPr>
        <w:tabs>
          <w:tab w:val="left" w:pos="567"/>
        </w:tabs>
        <w:spacing w:line="360" w:lineRule="auto"/>
        <w:jc w:val="both"/>
        <w:rPr>
          <w:rFonts w:ascii="Palatino Linotype" w:hAnsi="Palatino Linotype" w:cs="Tahoma"/>
          <w:sz w:val="22"/>
          <w:szCs w:val="22"/>
        </w:rPr>
      </w:pPr>
    </w:p>
    <w:p w14:paraId="0F999651" w14:textId="3375F758" w:rsidR="00253EAE" w:rsidRPr="00C56FC8" w:rsidRDefault="00542F88" w:rsidP="003E323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C56FC8">
        <w:rPr>
          <w:rFonts w:ascii="Palatino Linotype" w:eastAsiaTheme="minorHAnsi" w:hAnsi="Palatino Linotype" w:cs="Tahoma"/>
          <w:color w:val="000000" w:themeColor="text1"/>
          <w:sz w:val="22"/>
          <w:szCs w:val="22"/>
          <w:lang w:eastAsia="en-US"/>
        </w:rPr>
        <w:t xml:space="preserve">El </w:t>
      </w:r>
      <w:r w:rsidR="005F2EB8" w:rsidRPr="00C56FC8">
        <w:rPr>
          <w:rFonts w:ascii="Palatino Linotype" w:eastAsiaTheme="minorHAnsi" w:hAnsi="Palatino Linotype" w:cs="Tahoma"/>
          <w:color w:val="000000" w:themeColor="text1"/>
          <w:sz w:val="22"/>
          <w:szCs w:val="22"/>
          <w:lang w:eastAsia="en-US"/>
        </w:rPr>
        <w:t>dieciséis</w:t>
      </w:r>
      <w:r w:rsidR="003E323C" w:rsidRPr="00C56FC8">
        <w:rPr>
          <w:rFonts w:ascii="Palatino Linotype" w:eastAsiaTheme="minorHAnsi" w:hAnsi="Palatino Linotype" w:cs="Tahoma"/>
          <w:color w:val="000000" w:themeColor="text1"/>
          <w:sz w:val="22"/>
          <w:szCs w:val="22"/>
          <w:lang w:eastAsia="en-US"/>
        </w:rPr>
        <w:t xml:space="preserve"> de junio de dos mil veinticinco, (</w:t>
      </w:r>
      <w:proofErr w:type="gramStart"/>
      <w:r w:rsidR="003E323C" w:rsidRPr="00C56FC8">
        <w:rPr>
          <w:rFonts w:ascii="Palatino Linotype" w:eastAsiaTheme="minorHAnsi" w:hAnsi="Palatino Linotype" w:cs="Tahoma"/>
          <w:color w:val="000000" w:themeColor="text1"/>
          <w:sz w:val="22"/>
          <w:szCs w:val="22"/>
          <w:lang w:eastAsia="en-US"/>
        </w:rPr>
        <w:t>ya que</w:t>
      </w:r>
      <w:proofErr w:type="gramEnd"/>
      <w:r w:rsidR="003E323C" w:rsidRPr="00C56FC8">
        <w:rPr>
          <w:rFonts w:ascii="Palatino Linotype" w:eastAsiaTheme="minorHAnsi" w:hAnsi="Palatino Linotype" w:cs="Tahoma"/>
          <w:color w:val="000000" w:themeColor="text1"/>
          <w:sz w:val="22"/>
          <w:szCs w:val="22"/>
          <w:lang w:eastAsia="en-US"/>
        </w:rPr>
        <w:t xml:space="preserve"> si bien se tuvo por presentada el </w:t>
      </w:r>
      <w:r w:rsidR="005F2EB8" w:rsidRPr="00C56FC8">
        <w:rPr>
          <w:rFonts w:ascii="Palatino Linotype" w:eastAsiaTheme="minorHAnsi" w:hAnsi="Palatino Linotype" w:cs="Tahoma"/>
          <w:color w:val="000000" w:themeColor="text1"/>
          <w:sz w:val="22"/>
          <w:szCs w:val="22"/>
          <w:lang w:eastAsia="en-US"/>
        </w:rPr>
        <w:t xml:space="preserve">catorce </w:t>
      </w:r>
      <w:r w:rsidR="003E323C" w:rsidRPr="00C56FC8">
        <w:rPr>
          <w:rFonts w:ascii="Palatino Linotype" w:eastAsiaTheme="minorHAnsi" w:hAnsi="Palatino Linotype" w:cs="Tahoma"/>
          <w:color w:val="000000" w:themeColor="text1"/>
          <w:sz w:val="22"/>
          <w:szCs w:val="22"/>
          <w:lang w:eastAsia="en-US"/>
        </w:rPr>
        <w:t>de dicho mes y año, este fue inhábil por lo que se tuvo por presentada el día hábil subsecuente)</w:t>
      </w:r>
      <w:r w:rsidR="00253EAE" w:rsidRPr="00C56FC8">
        <w:rPr>
          <w:rFonts w:ascii="Palatino Linotype" w:hAnsi="Palatino Linotype" w:cs="Tahoma"/>
          <w:sz w:val="22"/>
          <w:szCs w:val="22"/>
        </w:rPr>
        <w:t>, el Particular presentó solicitud de acceso a la información pública, a través del Sistema de Acceso a la Información Mexiquense (SAIMEX), ante el</w:t>
      </w:r>
      <w:r w:rsidR="003E16CF" w:rsidRPr="00C56FC8">
        <w:rPr>
          <w:rFonts w:ascii="Palatino Linotype" w:eastAsia="Calibri" w:hAnsi="Palatino Linotype" w:cs="Tahoma"/>
          <w:sz w:val="22"/>
          <w:szCs w:val="22"/>
          <w:lang w:eastAsia="en-US"/>
        </w:rPr>
        <w:t xml:space="preserve"> </w:t>
      </w:r>
      <w:r w:rsidR="005F2EB8" w:rsidRPr="00C56FC8">
        <w:rPr>
          <w:rFonts w:ascii="Palatino Linotype" w:eastAsia="Calibri" w:hAnsi="Palatino Linotype" w:cs="Tahoma"/>
          <w:bCs/>
          <w:sz w:val="22"/>
          <w:szCs w:val="22"/>
          <w:lang w:eastAsia="en-US"/>
        </w:rPr>
        <w:t>Ayuntamiento de Ixtapaluca</w:t>
      </w:r>
      <w:r w:rsidR="00253EAE" w:rsidRPr="00C56FC8">
        <w:rPr>
          <w:rFonts w:ascii="Palatino Linotype" w:hAnsi="Palatino Linotype"/>
          <w:bCs/>
          <w:sz w:val="22"/>
          <w:szCs w:val="22"/>
        </w:rPr>
        <w:t>,</w:t>
      </w:r>
      <w:r w:rsidR="00253EAE" w:rsidRPr="00C56FC8">
        <w:rPr>
          <w:rFonts w:ascii="Palatino Linotype" w:hAnsi="Palatino Linotype" w:cs="Tahoma"/>
          <w:bCs/>
          <w:sz w:val="22"/>
          <w:szCs w:val="22"/>
        </w:rPr>
        <w:t xml:space="preserve"> en los siguientes términos:</w:t>
      </w:r>
    </w:p>
    <w:p w14:paraId="122865B0" w14:textId="77777777" w:rsidR="00253EAE" w:rsidRPr="00C56FC8" w:rsidRDefault="00253EAE" w:rsidP="00442CAA">
      <w:pPr>
        <w:autoSpaceDE w:val="0"/>
        <w:autoSpaceDN w:val="0"/>
        <w:adjustRightInd w:val="0"/>
        <w:spacing w:line="360" w:lineRule="auto"/>
        <w:jc w:val="both"/>
        <w:rPr>
          <w:rFonts w:ascii="Palatino Linotype" w:hAnsi="Palatino Linotype" w:cs="Tahoma"/>
          <w:bCs/>
          <w:sz w:val="22"/>
          <w:szCs w:val="22"/>
        </w:rPr>
      </w:pPr>
    </w:p>
    <w:p w14:paraId="2638F9E1" w14:textId="72D6F916" w:rsidR="003E323C" w:rsidRPr="00C56FC8" w:rsidRDefault="003A796B" w:rsidP="003E323C">
      <w:pPr>
        <w:tabs>
          <w:tab w:val="left" w:pos="4667"/>
        </w:tabs>
        <w:spacing w:line="360" w:lineRule="auto"/>
        <w:ind w:left="567" w:right="567"/>
        <w:jc w:val="both"/>
        <w:rPr>
          <w:rFonts w:ascii="Palatino Linotype" w:hAnsi="Palatino Linotype" w:cs="Tahoma"/>
          <w:b/>
          <w:bCs/>
          <w:i/>
        </w:rPr>
      </w:pPr>
      <w:r w:rsidRPr="00C56FC8">
        <w:rPr>
          <w:rFonts w:ascii="Palatino Linotype" w:hAnsi="Palatino Linotype" w:cs="Tahoma"/>
          <w:b/>
          <w:bCs/>
          <w:i/>
        </w:rPr>
        <w:t>“</w:t>
      </w:r>
      <w:r w:rsidR="00253EAE" w:rsidRPr="00C56FC8">
        <w:rPr>
          <w:rFonts w:ascii="Palatino Linotype" w:hAnsi="Palatino Linotype" w:cs="Tahoma"/>
          <w:b/>
          <w:bCs/>
          <w:i/>
        </w:rPr>
        <w:t>DESCRIPCIÓN CLARA Y PRECISA DE LA INFORMACIÓN SOLICITADA</w:t>
      </w:r>
    </w:p>
    <w:p w14:paraId="372368C1" w14:textId="7B0805D5" w:rsidR="00253EAE" w:rsidRPr="00C56FC8" w:rsidRDefault="005F2EB8" w:rsidP="00442CAA">
      <w:pPr>
        <w:tabs>
          <w:tab w:val="left" w:pos="4667"/>
        </w:tabs>
        <w:spacing w:line="360" w:lineRule="auto"/>
        <w:ind w:left="567" w:right="567"/>
        <w:jc w:val="both"/>
        <w:rPr>
          <w:rFonts w:ascii="Palatino Linotype" w:hAnsi="Palatino Linotype" w:cs="Tahoma"/>
          <w:bCs/>
          <w:i/>
        </w:rPr>
      </w:pPr>
      <w:r w:rsidRPr="00C56FC8">
        <w:rPr>
          <w:rFonts w:ascii="Palatino Linotype" w:hAnsi="Palatino Linotype"/>
          <w:i/>
          <w:color w:val="000000"/>
        </w:rPr>
        <w:t xml:space="preserve">Solicito de manera atenta y conforme a lo establecido en la Ley General de Transparencia y Acceso a la Información Pública, así como en la Ley de Transparencia del Estado de México: El listado completo de todos los puestos ocupados en el Ayuntamiento de Ixtapaluca durante el año 2025, incluyendo: Nombre del puesto Unidad administrativa o área de adscripción Nivel jerárquico o categoría del puesto En caso de que la normatividad lo permita, se solicita también el nombre del servidor público que ocupa cada puesto. La remuneración mensual bruta y neta de cada uno de los </w:t>
      </w:r>
      <w:r w:rsidRPr="00C56FC8">
        <w:rPr>
          <w:rFonts w:ascii="Palatino Linotype" w:hAnsi="Palatino Linotype"/>
          <w:i/>
          <w:color w:val="000000"/>
        </w:rPr>
        <w:lastRenderedPageBreak/>
        <w:t>puestos (desglosada en percepciones ordinarias y extraordinarias), así como: Bonos Compensaciones Vales Seguros u otros beneficios económicos o en especie Periodo solicitado: Del 1 de enero al 31 de diciembre de 2025 o hasta la fecha más actual disponible. Se solicita que la información sea entregada en formato digital abierto (preferentemente Excel o CSV), para facilitar su análisis y consulta.</w:t>
      </w:r>
      <w:r w:rsidR="00253EAE" w:rsidRPr="00C56FC8">
        <w:rPr>
          <w:rFonts w:ascii="Palatino Linotype" w:hAnsi="Palatino Linotype" w:cs="Tahoma"/>
          <w:bCs/>
          <w:i/>
        </w:rPr>
        <w:t>” (Sic.)</w:t>
      </w:r>
    </w:p>
    <w:p w14:paraId="1DBA1A78" w14:textId="77777777" w:rsidR="00A90989" w:rsidRPr="00C56FC8"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C56FC8" w:rsidRDefault="003A796B" w:rsidP="00442CAA">
      <w:pPr>
        <w:tabs>
          <w:tab w:val="left" w:pos="4667"/>
        </w:tabs>
        <w:spacing w:line="360" w:lineRule="auto"/>
        <w:ind w:left="567" w:right="567"/>
        <w:jc w:val="both"/>
        <w:rPr>
          <w:rFonts w:ascii="Palatino Linotype" w:hAnsi="Palatino Linotype" w:cs="Tahoma"/>
          <w:b/>
          <w:bCs/>
          <w:i/>
          <w:iCs/>
        </w:rPr>
      </w:pPr>
      <w:r w:rsidRPr="00C56FC8">
        <w:rPr>
          <w:rFonts w:ascii="Palatino Linotype" w:hAnsi="Palatino Linotype" w:cs="Tahoma"/>
          <w:b/>
          <w:bCs/>
          <w:i/>
          <w:iCs/>
        </w:rPr>
        <w:t>“</w:t>
      </w:r>
      <w:r w:rsidR="00253EAE" w:rsidRPr="00C56FC8">
        <w:rPr>
          <w:rFonts w:ascii="Palatino Linotype" w:hAnsi="Palatino Linotype" w:cs="Tahoma"/>
          <w:b/>
          <w:bCs/>
          <w:i/>
          <w:iCs/>
        </w:rPr>
        <w:t>MODALIDAD DE ENTREGA</w:t>
      </w:r>
    </w:p>
    <w:p w14:paraId="0088BDE8" w14:textId="4E6DDB9C" w:rsidR="00253EAE" w:rsidRPr="00C56FC8" w:rsidRDefault="00253EAE" w:rsidP="00442CAA">
      <w:pPr>
        <w:spacing w:line="360" w:lineRule="auto"/>
        <w:ind w:left="567" w:right="567"/>
        <w:jc w:val="both"/>
        <w:rPr>
          <w:rFonts w:ascii="Palatino Linotype" w:hAnsi="Palatino Linotype" w:cs="Arial"/>
          <w:bCs/>
          <w:i/>
          <w:iCs/>
        </w:rPr>
      </w:pPr>
      <w:r w:rsidRPr="00C56FC8">
        <w:rPr>
          <w:rFonts w:ascii="Palatino Linotype" w:hAnsi="Palatino Linotype" w:cs="Arial"/>
          <w:bCs/>
          <w:i/>
          <w:iCs/>
        </w:rPr>
        <w:t xml:space="preserve">A través del SAIMEX” </w:t>
      </w:r>
    </w:p>
    <w:p w14:paraId="3514249A" w14:textId="77777777" w:rsidR="005F2EB8" w:rsidRPr="00C56FC8" w:rsidRDefault="005F2EB8" w:rsidP="005F2EB8">
      <w:pPr>
        <w:spacing w:line="360" w:lineRule="auto"/>
        <w:ind w:right="567"/>
        <w:jc w:val="both"/>
        <w:rPr>
          <w:rFonts w:ascii="Palatino Linotype" w:hAnsi="Palatino Linotype" w:cs="Arial"/>
          <w:bCs/>
          <w:i/>
          <w:iCs/>
        </w:rPr>
      </w:pPr>
    </w:p>
    <w:p w14:paraId="7DD4B250" w14:textId="6FDBFD6F" w:rsidR="005F2EB8" w:rsidRPr="00C56FC8" w:rsidRDefault="005F2EB8" w:rsidP="005F2EB8">
      <w:pPr>
        <w:spacing w:line="360" w:lineRule="auto"/>
        <w:ind w:right="567"/>
        <w:jc w:val="both"/>
        <w:rPr>
          <w:rFonts w:ascii="Palatino Linotype" w:hAnsi="Palatino Linotype" w:cs="Arial"/>
          <w:bCs/>
          <w:iCs/>
          <w:sz w:val="22"/>
        </w:rPr>
      </w:pPr>
      <w:proofErr w:type="gramStart"/>
      <w:r w:rsidRPr="00C56FC8">
        <w:rPr>
          <w:rFonts w:ascii="Palatino Linotype" w:hAnsi="Palatino Linotype" w:cs="Arial"/>
          <w:bCs/>
          <w:iCs/>
          <w:sz w:val="22"/>
        </w:rPr>
        <w:t>Además</w:t>
      </w:r>
      <w:proofErr w:type="gramEnd"/>
      <w:r w:rsidRPr="00C56FC8">
        <w:rPr>
          <w:rFonts w:ascii="Palatino Linotype" w:hAnsi="Palatino Linotype" w:cs="Arial"/>
          <w:bCs/>
          <w:iCs/>
          <w:sz w:val="22"/>
        </w:rPr>
        <w:t xml:space="preserve"> adjuntó el archivo </w:t>
      </w:r>
      <w:r w:rsidRPr="00C56FC8">
        <w:rPr>
          <w:rFonts w:ascii="Palatino Linotype" w:hAnsi="Palatino Linotype" w:cs="Arial"/>
          <w:b/>
          <w:bCs/>
          <w:i/>
          <w:iCs/>
          <w:sz w:val="22"/>
        </w:rPr>
        <w:t xml:space="preserve">ASUNTO.docx </w:t>
      </w:r>
      <w:r w:rsidRPr="00C56FC8">
        <w:rPr>
          <w:rFonts w:ascii="Palatino Linotype" w:hAnsi="Palatino Linotype" w:cs="Arial"/>
          <w:bCs/>
          <w:iCs/>
          <w:sz w:val="22"/>
        </w:rPr>
        <w:t>en el cual señaló lo siguiente:</w:t>
      </w:r>
    </w:p>
    <w:p w14:paraId="3182DA20" w14:textId="77777777" w:rsidR="005F2EB8" w:rsidRPr="00C56FC8" w:rsidRDefault="005F2EB8" w:rsidP="005F2EB8">
      <w:pPr>
        <w:spacing w:line="360" w:lineRule="auto"/>
        <w:ind w:left="567" w:right="567"/>
        <w:jc w:val="both"/>
        <w:rPr>
          <w:rFonts w:ascii="Palatino Linotype" w:hAnsi="Palatino Linotype" w:cs="Arial"/>
          <w:bCs/>
          <w:i/>
          <w:iCs/>
        </w:rPr>
      </w:pPr>
      <w:r w:rsidRPr="00C56FC8">
        <w:rPr>
          <w:rFonts w:ascii="Palatino Linotype" w:hAnsi="Palatino Linotype" w:cs="Arial"/>
          <w:bCs/>
          <w:i/>
          <w:iCs/>
        </w:rPr>
        <w:t>Por medio del presente y en ejercicio de mi derecho de acceso a la información pública, consagrado en el artículo 6° de la Constitución Política de los Estados Unidos Mexicanos, así como en la Ley General de Transparencia y Acceso a la Información Pública y su homóloga en el Estado de México, me permito solicitar la siguiente información correspondiente al ejercicio 2025:</w:t>
      </w:r>
    </w:p>
    <w:p w14:paraId="03F6C017" w14:textId="77777777" w:rsidR="005F2EB8" w:rsidRPr="00C56FC8" w:rsidRDefault="005F2EB8" w:rsidP="005F2EB8">
      <w:pPr>
        <w:spacing w:line="360" w:lineRule="auto"/>
        <w:ind w:left="567" w:right="567"/>
        <w:jc w:val="both"/>
        <w:rPr>
          <w:rFonts w:ascii="Palatino Linotype" w:hAnsi="Palatino Linotype" w:cs="Arial"/>
          <w:bCs/>
          <w:i/>
          <w:iCs/>
        </w:rPr>
      </w:pPr>
    </w:p>
    <w:p w14:paraId="2C33EA41" w14:textId="77777777" w:rsidR="005F2EB8" w:rsidRPr="00C56FC8" w:rsidRDefault="005F2EB8" w:rsidP="00DC69AB">
      <w:pPr>
        <w:numPr>
          <w:ilvl w:val="0"/>
          <w:numId w:val="4"/>
        </w:numPr>
        <w:spacing w:line="360" w:lineRule="auto"/>
        <w:ind w:left="1134" w:right="567"/>
        <w:jc w:val="both"/>
        <w:rPr>
          <w:rFonts w:ascii="Palatino Linotype" w:hAnsi="Palatino Linotype" w:cs="Arial"/>
          <w:bCs/>
          <w:i/>
          <w:iCs/>
        </w:rPr>
      </w:pPr>
      <w:r w:rsidRPr="00C56FC8">
        <w:rPr>
          <w:rFonts w:ascii="Palatino Linotype" w:hAnsi="Palatino Linotype" w:cs="Arial"/>
          <w:bCs/>
          <w:i/>
          <w:iCs/>
        </w:rPr>
        <w:t>Listado completo de todos los puestos ocupados en el Ayuntamiento de Ixtapaluca, incluyendo nombre del puesto, unidad administrativa a la que pertenece y nivel jerárquico.</w:t>
      </w:r>
    </w:p>
    <w:p w14:paraId="5EAE866B" w14:textId="77777777" w:rsidR="005F2EB8" w:rsidRPr="00C56FC8" w:rsidRDefault="005F2EB8" w:rsidP="005F2EB8">
      <w:pPr>
        <w:spacing w:line="360" w:lineRule="auto"/>
        <w:ind w:left="1134" w:right="567"/>
        <w:jc w:val="both"/>
        <w:rPr>
          <w:rFonts w:ascii="Palatino Linotype" w:hAnsi="Palatino Linotype" w:cs="Arial"/>
          <w:bCs/>
          <w:i/>
          <w:iCs/>
        </w:rPr>
      </w:pPr>
    </w:p>
    <w:p w14:paraId="6867A9A9" w14:textId="77777777" w:rsidR="005F2EB8" w:rsidRPr="00C56FC8" w:rsidRDefault="005F2EB8" w:rsidP="00DC69AB">
      <w:pPr>
        <w:numPr>
          <w:ilvl w:val="0"/>
          <w:numId w:val="4"/>
        </w:numPr>
        <w:spacing w:line="360" w:lineRule="auto"/>
        <w:ind w:left="1134" w:right="567"/>
        <w:jc w:val="both"/>
        <w:rPr>
          <w:rFonts w:ascii="Palatino Linotype" w:hAnsi="Palatino Linotype" w:cs="Arial"/>
          <w:bCs/>
          <w:i/>
          <w:iCs/>
        </w:rPr>
      </w:pPr>
      <w:r w:rsidRPr="00C56FC8">
        <w:rPr>
          <w:rFonts w:ascii="Palatino Linotype" w:hAnsi="Palatino Linotype" w:cs="Arial"/>
          <w:bCs/>
          <w:i/>
          <w:iCs/>
        </w:rPr>
        <w:t>Nombre del servidor público que ocupa cada puesto (si la normativa lo permite y no se considera información confidencial).</w:t>
      </w:r>
    </w:p>
    <w:p w14:paraId="6BE49CB9" w14:textId="77777777" w:rsidR="005F2EB8" w:rsidRPr="00C56FC8" w:rsidRDefault="005F2EB8" w:rsidP="005F2EB8">
      <w:pPr>
        <w:spacing w:line="360" w:lineRule="auto"/>
        <w:ind w:left="1134" w:right="567"/>
        <w:jc w:val="both"/>
        <w:rPr>
          <w:rFonts w:ascii="Palatino Linotype" w:hAnsi="Palatino Linotype" w:cs="Arial"/>
          <w:bCs/>
          <w:i/>
          <w:iCs/>
        </w:rPr>
      </w:pPr>
    </w:p>
    <w:p w14:paraId="3C5D475D" w14:textId="77777777" w:rsidR="005F2EB8" w:rsidRPr="00C56FC8" w:rsidRDefault="005F2EB8" w:rsidP="00DC69AB">
      <w:pPr>
        <w:numPr>
          <w:ilvl w:val="0"/>
          <w:numId w:val="4"/>
        </w:numPr>
        <w:spacing w:line="360" w:lineRule="auto"/>
        <w:ind w:left="1134" w:right="567"/>
        <w:jc w:val="both"/>
        <w:rPr>
          <w:rFonts w:ascii="Palatino Linotype" w:hAnsi="Palatino Linotype" w:cs="Arial"/>
          <w:bCs/>
          <w:i/>
          <w:iCs/>
        </w:rPr>
      </w:pPr>
      <w:r w:rsidRPr="00C56FC8">
        <w:rPr>
          <w:rFonts w:ascii="Palatino Linotype" w:hAnsi="Palatino Linotype" w:cs="Arial"/>
          <w:bCs/>
          <w:i/>
          <w:iCs/>
        </w:rPr>
        <w:t>Remuneración bruta y neta mensual correspondiente a cada puesto, desglosada en percepciones ordinarias y extraordinarias.</w:t>
      </w:r>
    </w:p>
    <w:p w14:paraId="618792D3" w14:textId="77777777" w:rsidR="005F2EB8" w:rsidRPr="00C56FC8" w:rsidRDefault="005F2EB8" w:rsidP="005F2EB8">
      <w:pPr>
        <w:spacing w:line="360" w:lineRule="auto"/>
        <w:ind w:left="1134" w:right="567"/>
        <w:jc w:val="both"/>
        <w:rPr>
          <w:rFonts w:ascii="Palatino Linotype" w:hAnsi="Palatino Linotype" w:cs="Arial"/>
          <w:bCs/>
          <w:i/>
          <w:iCs/>
        </w:rPr>
      </w:pPr>
    </w:p>
    <w:p w14:paraId="291892E7" w14:textId="77777777" w:rsidR="005F2EB8" w:rsidRPr="00C56FC8" w:rsidRDefault="005F2EB8" w:rsidP="00DC69AB">
      <w:pPr>
        <w:numPr>
          <w:ilvl w:val="0"/>
          <w:numId w:val="4"/>
        </w:numPr>
        <w:spacing w:line="360" w:lineRule="auto"/>
        <w:ind w:left="1134" w:right="567"/>
        <w:jc w:val="both"/>
        <w:rPr>
          <w:rFonts w:ascii="Palatino Linotype" w:hAnsi="Palatino Linotype" w:cs="Arial"/>
          <w:bCs/>
          <w:i/>
          <w:iCs/>
        </w:rPr>
      </w:pPr>
      <w:r w:rsidRPr="00C56FC8">
        <w:rPr>
          <w:rFonts w:ascii="Palatino Linotype" w:hAnsi="Palatino Linotype" w:cs="Arial"/>
          <w:bCs/>
          <w:i/>
          <w:iCs/>
        </w:rPr>
        <w:t>Cualquier otro beneficio económico o en especie asociado a los puestos (bonos, compensaciones, vales, seguros, etc.).</w:t>
      </w:r>
    </w:p>
    <w:p w14:paraId="2EC87120" w14:textId="77777777" w:rsidR="005F2EB8" w:rsidRPr="00C56FC8" w:rsidRDefault="005F2EB8" w:rsidP="005F2EB8">
      <w:pPr>
        <w:spacing w:line="360" w:lineRule="auto"/>
        <w:ind w:left="567" w:right="567"/>
        <w:jc w:val="both"/>
        <w:rPr>
          <w:rFonts w:ascii="Palatino Linotype" w:hAnsi="Palatino Linotype" w:cs="Arial"/>
          <w:bCs/>
          <w:i/>
          <w:iCs/>
        </w:rPr>
      </w:pPr>
    </w:p>
    <w:p w14:paraId="5AA89DDC" w14:textId="77777777" w:rsidR="005F2EB8" w:rsidRPr="00C56FC8" w:rsidRDefault="005F2EB8" w:rsidP="005F2EB8">
      <w:pPr>
        <w:spacing w:line="360" w:lineRule="auto"/>
        <w:ind w:left="567" w:right="567"/>
        <w:jc w:val="both"/>
        <w:rPr>
          <w:rFonts w:ascii="Palatino Linotype" w:hAnsi="Palatino Linotype" w:cs="Arial"/>
          <w:bCs/>
          <w:i/>
          <w:iCs/>
        </w:rPr>
      </w:pPr>
      <w:r w:rsidRPr="00C56FC8">
        <w:rPr>
          <w:rFonts w:ascii="Palatino Linotype" w:hAnsi="Palatino Linotype" w:cs="Arial"/>
          <w:bCs/>
          <w:i/>
          <w:iCs/>
        </w:rPr>
        <w:lastRenderedPageBreak/>
        <w:t>Solicito que la información sea entregada en formato digital (PDF o Excel) y que incluya el periodo comprendido del 1 de enero al 31 de diciembre de 2025 o, en su defecto, hasta la fecha más actualizada disponible.</w:t>
      </w:r>
    </w:p>
    <w:p w14:paraId="1A6019ED" w14:textId="77777777" w:rsidR="004805C1" w:rsidRPr="00C56FC8" w:rsidRDefault="004805C1" w:rsidP="00442CAA">
      <w:pPr>
        <w:pStyle w:val="Ttulo2"/>
      </w:pPr>
    </w:p>
    <w:p w14:paraId="4A453407" w14:textId="335FA941" w:rsidR="00F469B3" w:rsidRPr="00C56FC8" w:rsidRDefault="00F469B3" w:rsidP="00442CAA">
      <w:pPr>
        <w:pStyle w:val="Ttulo2"/>
      </w:pPr>
      <w:bookmarkStart w:id="2" w:name="_Toc206080981"/>
      <w:r w:rsidRPr="00C56FC8">
        <w:t>I</w:t>
      </w:r>
      <w:r w:rsidR="004805C1" w:rsidRPr="00C56FC8">
        <w:t>I</w:t>
      </w:r>
      <w:r w:rsidRPr="00C56FC8">
        <w:t>. Respuesta del Sujeto Obligado</w:t>
      </w:r>
      <w:bookmarkEnd w:id="2"/>
    </w:p>
    <w:p w14:paraId="4ED48BC3" w14:textId="77777777" w:rsidR="0053216F" w:rsidRPr="00C56FC8"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77777777" w:rsidR="003942CB" w:rsidRPr="00C56FC8"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C56FC8">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72793F33" w14:textId="5CC35282" w:rsidR="003942CB" w:rsidRPr="00C56FC8"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C56FC8">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C56FC8">
        <w:rPr>
          <w:rFonts w:ascii="Palatino Linotype" w:eastAsia="Calibri" w:hAnsi="Palatino Linotype" w:cs="Tahoma"/>
          <w:b/>
          <w:bCs/>
          <w:sz w:val="22"/>
          <w:szCs w:val="22"/>
          <w:lang w:eastAsia="en-US"/>
        </w:rPr>
        <w:t xml:space="preserve"> </w:t>
      </w:r>
      <w:r w:rsidR="005F2EB8" w:rsidRPr="00C56FC8">
        <w:rPr>
          <w:rFonts w:ascii="Palatino Linotype" w:eastAsia="Calibri" w:hAnsi="Palatino Linotype" w:cs="Tahoma"/>
          <w:b/>
          <w:bCs/>
          <w:sz w:val="22"/>
          <w:szCs w:val="22"/>
          <w:lang w:eastAsia="en-US"/>
        </w:rPr>
        <w:t>Ayuntamiento de Ixtapaluca</w:t>
      </w:r>
      <w:r w:rsidRPr="00C56FC8">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C56FC8">
        <w:rPr>
          <w:rFonts w:ascii="Palatino Linotype" w:eastAsiaTheme="minorHAnsi" w:hAnsi="Palatino Linotype" w:cstheme="minorBidi"/>
          <w:b/>
          <w:color w:val="000000" w:themeColor="text1"/>
          <w:sz w:val="22"/>
          <w:szCs w:val="22"/>
          <w:lang w:eastAsia="en-US"/>
        </w:rPr>
        <w:t>configura la negativa ficta</w:t>
      </w:r>
      <w:r w:rsidRPr="00C56FC8">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C56FC8" w:rsidRDefault="003942CB" w:rsidP="00442CAA">
      <w:pPr>
        <w:spacing w:line="360" w:lineRule="auto"/>
        <w:jc w:val="both"/>
        <w:rPr>
          <w:rFonts w:ascii="Palatino Linotype" w:hAnsi="Palatino Linotype" w:cs="Tahoma"/>
          <w:bCs/>
          <w:iCs/>
          <w:color w:val="000000" w:themeColor="text1"/>
          <w:sz w:val="22"/>
          <w:szCs w:val="22"/>
        </w:rPr>
      </w:pPr>
    </w:p>
    <w:p w14:paraId="6E7C6651" w14:textId="396CB299" w:rsidR="00F469B3" w:rsidRPr="00C56FC8" w:rsidRDefault="00F469B3" w:rsidP="00442CAA">
      <w:pPr>
        <w:pStyle w:val="Ttulo2"/>
        <w:rPr>
          <w:lang w:eastAsia="en-US"/>
        </w:rPr>
      </w:pPr>
      <w:bookmarkStart w:id="3" w:name="_Toc206080982"/>
      <w:r w:rsidRPr="00C56FC8">
        <w:rPr>
          <w:lang w:eastAsia="en-US"/>
        </w:rPr>
        <w:t>I</w:t>
      </w:r>
      <w:r w:rsidR="00D2369D" w:rsidRPr="00C56FC8">
        <w:rPr>
          <w:lang w:eastAsia="en-US"/>
        </w:rPr>
        <w:t>II</w:t>
      </w:r>
      <w:r w:rsidRPr="00C56FC8">
        <w:rPr>
          <w:lang w:eastAsia="en-US"/>
        </w:rPr>
        <w:t>. Interposición del Recurso de Revisión</w:t>
      </w:r>
      <w:bookmarkEnd w:id="3"/>
    </w:p>
    <w:p w14:paraId="356E2604" w14:textId="77777777" w:rsidR="00F469B3" w:rsidRPr="00C56FC8"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04C2411B" w:rsidR="00F469B3" w:rsidRPr="00C56FC8" w:rsidRDefault="00B4118B" w:rsidP="00442CAA">
      <w:pPr>
        <w:spacing w:line="360" w:lineRule="auto"/>
        <w:jc w:val="both"/>
        <w:rPr>
          <w:rFonts w:ascii="Palatino Linotype" w:eastAsiaTheme="minorHAnsi" w:hAnsi="Palatino Linotype" w:cs="Tahoma"/>
          <w:sz w:val="22"/>
          <w:szCs w:val="22"/>
          <w:lang w:val="es-ES" w:eastAsia="en-US"/>
        </w:rPr>
      </w:pPr>
      <w:r w:rsidRPr="00C56FC8">
        <w:rPr>
          <w:rFonts w:ascii="Palatino Linotype" w:eastAsiaTheme="minorHAnsi" w:hAnsi="Palatino Linotype" w:cs="Tahoma"/>
          <w:color w:val="000000" w:themeColor="text1"/>
          <w:sz w:val="22"/>
          <w:szCs w:val="22"/>
          <w:lang w:eastAsia="en-US"/>
        </w:rPr>
        <w:t>El</w:t>
      </w:r>
      <w:r w:rsidR="00F469B3" w:rsidRPr="00C56FC8">
        <w:rPr>
          <w:rFonts w:ascii="Palatino Linotype" w:eastAsiaTheme="minorHAnsi" w:hAnsi="Palatino Linotype" w:cs="Tahoma"/>
          <w:color w:val="000000" w:themeColor="text1"/>
          <w:sz w:val="22"/>
          <w:szCs w:val="22"/>
          <w:lang w:eastAsia="en-US"/>
        </w:rPr>
        <w:t xml:space="preserve"> </w:t>
      </w:r>
      <w:r w:rsidR="005F2EB8" w:rsidRPr="00C56FC8">
        <w:rPr>
          <w:rFonts w:ascii="Palatino Linotype" w:hAnsi="Palatino Linotype" w:cs="Tahoma"/>
          <w:bCs/>
          <w:iCs/>
          <w:color w:val="000000" w:themeColor="text1"/>
          <w:sz w:val="22"/>
          <w:szCs w:val="22"/>
        </w:rPr>
        <w:t>ocho</w:t>
      </w:r>
      <w:r w:rsidR="003E323C" w:rsidRPr="00C56FC8">
        <w:rPr>
          <w:rFonts w:ascii="Palatino Linotype" w:hAnsi="Palatino Linotype" w:cs="Tahoma"/>
          <w:bCs/>
          <w:iCs/>
          <w:color w:val="000000" w:themeColor="text1"/>
          <w:sz w:val="22"/>
          <w:szCs w:val="22"/>
        </w:rPr>
        <w:t xml:space="preserve"> de julio</w:t>
      </w:r>
      <w:r w:rsidR="00CF2FD4" w:rsidRPr="00C56FC8">
        <w:rPr>
          <w:rFonts w:ascii="Palatino Linotype" w:hAnsi="Palatino Linotype" w:cs="Tahoma"/>
          <w:bCs/>
          <w:iCs/>
          <w:color w:val="000000" w:themeColor="text1"/>
          <w:sz w:val="22"/>
          <w:szCs w:val="22"/>
        </w:rPr>
        <w:t xml:space="preserve"> de dos mil veintic</w:t>
      </w:r>
      <w:r w:rsidR="003E16CF" w:rsidRPr="00C56FC8">
        <w:rPr>
          <w:rFonts w:ascii="Palatino Linotype" w:hAnsi="Palatino Linotype" w:cs="Tahoma"/>
          <w:bCs/>
          <w:iCs/>
          <w:color w:val="000000" w:themeColor="text1"/>
          <w:sz w:val="22"/>
          <w:szCs w:val="22"/>
        </w:rPr>
        <w:t>inco</w:t>
      </w:r>
      <w:r w:rsidR="00F469B3" w:rsidRPr="00C56FC8">
        <w:rPr>
          <w:rFonts w:ascii="Palatino Linotype" w:eastAsiaTheme="minorHAnsi" w:hAnsi="Palatino Linotype" w:cs="Tahoma"/>
          <w:color w:val="000000" w:themeColor="text1"/>
          <w:sz w:val="22"/>
          <w:szCs w:val="22"/>
          <w:lang w:eastAsia="en-US"/>
        </w:rPr>
        <w:t xml:space="preserve">, </w:t>
      </w:r>
      <w:r w:rsidR="00F469B3" w:rsidRPr="00C56FC8">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C56FC8">
        <w:rPr>
          <w:rFonts w:ascii="Palatino Linotype" w:eastAsiaTheme="minorHAnsi" w:hAnsi="Palatino Linotype" w:cs="Tahoma"/>
          <w:color w:val="000000" w:themeColor="text1"/>
          <w:sz w:val="22"/>
          <w:szCs w:val="22"/>
          <w:lang w:val="es-ES" w:eastAsia="en-US"/>
        </w:rPr>
        <w:t xml:space="preserve">falta de </w:t>
      </w:r>
      <w:r w:rsidR="00F469B3" w:rsidRPr="00C56FC8">
        <w:rPr>
          <w:rFonts w:ascii="Palatino Linotype" w:eastAsiaTheme="minorHAnsi" w:hAnsi="Palatino Linotype" w:cs="Tahoma"/>
          <w:color w:val="000000" w:themeColor="text1"/>
          <w:sz w:val="22"/>
          <w:szCs w:val="22"/>
          <w:lang w:val="es-ES" w:eastAsia="en-US"/>
        </w:rPr>
        <w:t>respuesta por el</w:t>
      </w:r>
      <w:r w:rsidR="00542F88" w:rsidRPr="00C56FC8">
        <w:rPr>
          <w:rFonts w:ascii="Palatino Linotype" w:eastAsia="Calibri" w:hAnsi="Palatino Linotype" w:cs="Tahoma"/>
          <w:sz w:val="22"/>
          <w:szCs w:val="22"/>
          <w:lang w:eastAsia="en-US"/>
        </w:rPr>
        <w:t xml:space="preserve"> Sujeto Obligado</w:t>
      </w:r>
      <w:r w:rsidR="00F469B3" w:rsidRPr="00C56FC8">
        <w:rPr>
          <w:rFonts w:ascii="Palatino Linotype" w:eastAsiaTheme="minorHAnsi" w:hAnsi="Palatino Linotype" w:cs="Tahoma"/>
          <w:color w:val="000000" w:themeColor="text1"/>
          <w:sz w:val="22"/>
          <w:szCs w:val="22"/>
          <w:lang w:val="es-ES" w:eastAsia="en-US"/>
        </w:rPr>
        <w:t>, a la solicitud de información</w:t>
      </w:r>
      <w:r w:rsidR="00EB0141" w:rsidRPr="00C56FC8">
        <w:rPr>
          <w:rFonts w:ascii="Palatino Linotype" w:eastAsiaTheme="minorHAnsi" w:hAnsi="Palatino Linotype" w:cs="Tahoma"/>
          <w:color w:val="000000" w:themeColor="text1"/>
          <w:sz w:val="22"/>
          <w:szCs w:val="22"/>
          <w:lang w:val="es-ES" w:eastAsia="en-US"/>
        </w:rPr>
        <w:t>,</w:t>
      </w:r>
      <w:r w:rsidR="00F469B3" w:rsidRPr="00C56FC8">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C56FC8"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C56FC8"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C56FC8">
        <w:rPr>
          <w:rFonts w:ascii="Palatino Linotype" w:eastAsiaTheme="minorHAnsi" w:hAnsi="Palatino Linotype" w:cstheme="minorBidi"/>
          <w:b/>
          <w:bCs/>
          <w:i/>
          <w:color w:val="000000" w:themeColor="text1"/>
          <w:lang w:eastAsia="en-US"/>
        </w:rPr>
        <w:t>“</w:t>
      </w:r>
      <w:r w:rsidR="00F469B3" w:rsidRPr="00C56FC8">
        <w:rPr>
          <w:rFonts w:ascii="Palatino Linotype" w:eastAsiaTheme="minorHAnsi" w:hAnsi="Palatino Linotype" w:cstheme="minorBidi"/>
          <w:b/>
          <w:bCs/>
          <w:i/>
          <w:color w:val="000000" w:themeColor="text1"/>
          <w:lang w:eastAsia="en-US"/>
        </w:rPr>
        <w:t>ACTO IMPUGNADO</w:t>
      </w:r>
    </w:p>
    <w:p w14:paraId="2E8033F2" w14:textId="0F60500B" w:rsidR="00F469B3" w:rsidRPr="00C56FC8" w:rsidRDefault="005F2EB8" w:rsidP="00442CAA">
      <w:pPr>
        <w:spacing w:line="360" w:lineRule="auto"/>
        <w:ind w:left="567" w:right="567"/>
        <w:jc w:val="both"/>
        <w:rPr>
          <w:rFonts w:ascii="Palatino Linotype" w:eastAsiaTheme="minorHAnsi" w:hAnsi="Palatino Linotype" w:cstheme="minorBidi"/>
          <w:i/>
          <w:color w:val="000000" w:themeColor="text1"/>
          <w:lang w:eastAsia="en-US"/>
        </w:rPr>
      </w:pPr>
      <w:r w:rsidRPr="00C56FC8">
        <w:rPr>
          <w:rFonts w:ascii="Palatino Linotype" w:hAnsi="Palatino Linotype"/>
          <w:i/>
          <w:color w:val="000000"/>
        </w:rPr>
        <w:t>NEGATIVA A ENTREGAR LA INFORMACION SOLICITADA CON NUMERO DE FOLIO 00164/IXTAPALU/IP/2025</w:t>
      </w:r>
      <w:r w:rsidR="00F469B3" w:rsidRPr="00C56FC8">
        <w:rPr>
          <w:rFonts w:ascii="Palatino Linotype" w:eastAsiaTheme="minorHAnsi" w:hAnsi="Palatino Linotype" w:cstheme="minorBidi"/>
          <w:i/>
          <w:color w:val="000000" w:themeColor="text1"/>
          <w:lang w:eastAsia="en-US"/>
        </w:rPr>
        <w:t>”</w:t>
      </w:r>
      <w:r w:rsidR="009861C5" w:rsidRPr="00C56FC8">
        <w:rPr>
          <w:rFonts w:ascii="Palatino Linotype" w:eastAsiaTheme="minorHAnsi" w:hAnsi="Palatino Linotype" w:cstheme="minorBidi"/>
          <w:i/>
          <w:color w:val="000000" w:themeColor="text1"/>
          <w:lang w:eastAsia="en-US"/>
        </w:rPr>
        <w:t xml:space="preserve"> (Sic.)</w:t>
      </w:r>
    </w:p>
    <w:p w14:paraId="344FD83C" w14:textId="77777777" w:rsidR="00474ED7" w:rsidRPr="00C56FC8"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C56FC8" w:rsidRDefault="00A90989" w:rsidP="00442CAA">
      <w:pPr>
        <w:spacing w:line="360" w:lineRule="auto"/>
        <w:ind w:left="567" w:right="567"/>
        <w:rPr>
          <w:rFonts w:ascii="Palatino Linotype" w:hAnsi="Palatino Linotype" w:cs="Tahoma"/>
          <w:b/>
          <w:bCs/>
          <w:i/>
        </w:rPr>
      </w:pPr>
      <w:r w:rsidRPr="00C56FC8">
        <w:rPr>
          <w:rFonts w:ascii="Palatino Linotype" w:hAnsi="Palatino Linotype" w:cs="Tahoma"/>
          <w:b/>
          <w:bCs/>
          <w:i/>
        </w:rPr>
        <w:t>“</w:t>
      </w:r>
      <w:r w:rsidR="00EB0141" w:rsidRPr="00C56FC8">
        <w:rPr>
          <w:rFonts w:ascii="Palatino Linotype" w:hAnsi="Palatino Linotype" w:cs="Tahoma"/>
          <w:b/>
          <w:bCs/>
          <w:i/>
        </w:rPr>
        <w:t>RAZONES O MOTIVOS DE LA INCONFORMIDAD</w:t>
      </w:r>
    </w:p>
    <w:p w14:paraId="2B48CBA6" w14:textId="3CD84753" w:rsidR="009861C5" w:rsidRPr="00C56FC8" w:rsidRDefault="005F2EB8" w:rsidP="00442CAA">
      <w:pPr>
        <w:spacing w:line="360" w:lineRule="auto"/>
        <w:ind w:left="567" w:right="567"/>
        <w:jc w:val="both"/>
        <w:rPr>
          <w:rFonts w:ascii="Palatino Linotype" w:eastAsiaTheme="minorHAnsi" w:hAnsi="Palatino Linotype" w:cstheme="minorBidi"/>
          <w:i/>
          <w:color w:val="000000" w:themeColor="text1"/>
          <w:lang w:eastAsia="en-US"/>
        </w:rPr>
      </w:pPr>
      <w:r w:rsidRPr="00C56FC8">
        <w:rPr>
          <w:rFonts w:ascii="Palatino Linotype" w:hAnsi="Palatino Linotype"/>
          <w:i/>
          <w:color w:val="000000"/>
        </w:rPr>
        <w:lastRenderedPageBreak/>
        <w:t>NO SE RECIBIO RESPUESTA A LA SOLICITUD DE INFORMACION DENTRO DEL PLAZO ESTABLECIDO</w:t>
      </w:r>
      <w:r w:rsidR="009861C5" w:rsidRPr="00C56FC8">
        <w:rPr>
          <w:rFonts w:ascii="Palatino Linotype" w:eastAsiaTheme="minorHAnsi" w:hAnsi="Palatino Linotype" w:cstheme="minorBidi"/>
          <w:i/>
          <w:color w:val="000000" w:themeColor="text1"/>
          <w:lang w:eastAsia="en-US"/>
        </w:rPr>
        <w:t>” (Sic.)</w:t>
      </w:r>
    </w:p>
    <w:p w14:paraId="01F1B018" w14:textId="77777777" w:rsidR="00F469B3" w:rsidRPr="00C56FC8"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50351DE8" w14:textId="211412F9" w:rsidR="005F2EB8" w:rsidRPr="00C56FC8" w:rsidRDefault="005F2EB8" w:rsidP="00442CAA">
      <w:pPr>
        <w:spacing w:line="360" w:lineRule="auto"/>
        <w:jc w:val="both"/>
        <w:rPr>
          <w:rFonts w:ascii="Palatino Linotype" w:eastAsiaTheme="minorHAnsi" w:hAnsi="Palatino Linotype" w:cstheme="minorBidi"/>
          <w:color w:val="000000" w:themeColor="text1"/>
          <w:sz w:val="22"/>
          <w:szCs w:val="22"/>
          <w:lang w:eastAsia="en-US"/>
        </w:rPr>
      </w:pPr>
      <w:r w:rsidRPr="00C56FC8">
        <w:rPr>
          <w:rFonts w:ascii="Palatino Linotype" w:eastAsiaTheme="minorHAnsi" w:hAnsi="Palatino Linotype" w:cstheme="minorBidi"/>
          <w:color w:val="000000" w:themeColor="text1"/>
          <w:sz w:val="22"/>
          <w:szCs w:val="22"/>
          <w:lang w:eastAsia="en-US"/>
        </w:rPr>
        <w:t>El Particular adjuntó el Acuse de su solicitud de información.</w:t>
      </w:r>
    </w:p>
    <w:p w14:paraId="305C1795" w14:textId="77777777" w:rsidR="005F2EB8" w:rsidRPr="00C56FC8" w:rsidRDefault="005F2EB8"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1A0C7625" w:rsidR="00F469B3" w:rsidRPr="00C56FC8" w:rsidRDefault="00D2369D" w:rsidP="00442CAA">
      <w:pPr>
        <w:pStyle w:val="Ttulo2"/>
        <w:rPr>
          <w:lang w:eastAsia="en-US"/>
        </w:rPr>
      </w:pPr>
      <w:bookmarkStart w:id="4" w:name="_Toc206080983"/>
      <w:r w:rsidRPr="00C56FC8">
        <w:rPr>
          <w:lang w:eastAsia="en-US"/>
        </w:rPr>
        <w:t>I</w:t>
      </w:r>
      <w:r w:rsidR="00F469B3" w:rsidRPr="00C56FC8">
        <w:rPr>
          <w:lang w:eastAsia="en-US"/>
        </w:rPr>
        <w:t>V. Trámite del Recurso de Revisión ante el Instituto</w:t>
      </w:r>
      <w:bookmarkEnd w:id="4"/>
    </w:p>
    <w:p w14:paraId="7F62FC39" w14:textId="77777777" w:rsidR="00320CBA" w:rsidRPr="00C56FC8"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46926597" w:rsidR="00F469B3" w:rsidRPr="00C56FC8" w:rsidRDefault="00F469B3" w:rsidP="00442CAA">
      <w:pPr>
        <w:spacing w:line="360" w:lineRule="auto"/>
        <w:jc w:val="both"/>
        <w:rPr>
          <w:rFonts w:ascii="Palatino Linotype" w:eastAsia="Batang" w:hAnsi="Palatino Linotype" w:cs="Tahoma"/>
          <w:bCs/>
          <w:color w:val="000000" w:themeColor="text1"/>
          <w:sz w:val="22"/>
          <w:szCs w:val="22"/>
        </w:rPr>
      </w:pPr>
      <w:r w:rsidRPr="00C56FC8">
        <w:rPr>
          <w:rFonts w:ascii="Palatino Linotype" w:eastAsiaTheme="minorHAnsi" w:hAnsi="Palatino Linotype" w:cstheme="minorBidi"/>
          <w:b/>
          <w:bCs/>
          <w:color w:val="000000" w:themeColor="text1"/>
          <w:sz w:val="22"/>
          <w:szCs w:val="22"/>
          <w:lang w:eastAsia="en-US"/>
        </w:rPr>
        <w:t xml:space="preserve">a) Turno del Recurso de Revisión. </w:t>
      </w:r>
      <w:r w:rsidRPr="00C56FC8">
        <w:rPr>
          <w:rFonts w:ascii="Palatino Linotype" w:eastAsiaTheme="minorHAnsi" w:hAnsi="Palatino Linotype" w:cstheme="minorBidi"/>
          <w:color w:val="000000" w:themeColor="text1"/>
          <w:sz w:val="22"/>
          <w:szCs w:val="22"/>
          <w:lang w:eastAsia="en-US"/>
        </w:rPr>
        <w:t xml:space="preserve">El </w:t>
      </w:r>
      <w:r w:rsidR="005F2EB8" w:rsidRPr="00C56FC8">
        <w:rPr>
          <w:rFonts w:ascii="Palatino Linotype" w:hAnsi="Palatino Linotype" w:cs="Tahoma"/>
          <w:bCs/>
          <w:iCs/>
          <w:color w:val="000000" w:themeColor="text1"/>
          <w:sz w:val="22"/>
          <w:szCs w:val="22"/>
        </w:rPr>
        <w:t>ocho</w:t>
      </w:r>
      <w:r w:rsidR="003E323C" w:rsidRPr="00C56FC8">
        <w:rPr>
          <w:rFonts w:ascii="Palatino Linotype" w:hAnsi="Palatino Linotype" w:cs="Tahoma"/>
          <w:bCs/>
          <w:iCs/>
          <w:color w:val="000000" w:themeColor="text1"/>
          <w:sz w:val="22"/>
          <w:szCs w:val="22"/>
        </w:rPr>
        <w:t xml:space="preserve"> de julio</w:t>
      </w:r>
      <w:r w:rsidR="00CF2FD4" w:rsidRPr="00C56FC8">
        <w:rPr>
          <w:rFonts w:ascii="Palatino Linotype" w:hAnsi="Palatino Linotype" w:cs="Tahoma"/>
          <w:bCs/>
          <w:iCs/>
          <w:color w:val="000000" w:themeColor="text1"/>
          <w:sz w:val="22"/>
          <w:szCs w:val="22"/>
        </w:rPr>
        <w:t xml:space="preserve"> de dos mil veintic</w:t>
      </w:r>
      <w:r w:rsidR="003E16CF" w:rsidRPr="00C56FC8">
        <w:rPr>
          <w:rFonts w:ascii="Palatino Linotype" w:hAnsi="Palatino Linotype" w:cs="Tahoma"/>
          <w:bCs/>
          <w:iCs/>
          <w:color w:val="000000" w:themeColor="text1"/>
          <w:sz w:val="22"/>
          <w:szCs w:val="22"/>
        </w:rPr>
        <w:t>inco</w:t>
      </w:r>
      <w:r w:rsidRPr="00C56FC8">
        <w:rPr>
          <w:rFonts w:ascii="Palatino Linotype" w:eastAsia="Batang" w:hAnsi="Palatino Linotype" w:cs="Tahoma"/>
          <w:bCs/>
          <w:color w:val="000000" w:themeColor="text1"/>
          <w:sz w:val="22"/>
          <w:szCs w:val="22"/>
        </w:rPr>
        <w:t xml:space="preserve">, el </w:t>
      </w:r>
      <w:r w:rsidRPr="00C56FC8">
        <w:rPr>
          <w:rFonts w:ascii="Palatino Linotype" w:hAnsi="Palatino Linotype" w:cs="Tahoma"/>
          <w:color w:val="000000" w:themeColor="text1"/>
          <w:sz w:val="22"/>
          <w:szCs w:val="22"/>
          <w:lang w:val="es-ES"/>
        </w:rPr>
        <w:t>Sistema de Acceso a la Información Mexiquense (SAIMEX),</w:t>
      </w:r>
      <w:r w:rsidRPr="00C56FC8">
        <w:rPr>
          <w:rFonts w:ascii="Palatino Linotype" w:eastAsia="Batang" w:hAnsi="Palatino Linotype" w:cs="Tahoma"/>
          <w:bCs/>
          <w:color w:val="000000" w:themeColor="text1"/>
          <w:sz w:val="22"/>
          <w:szCs w:val="22"/>
        </w:rPr>
        <w:t xml:space="preserve"> asignó el número de expediente </w:t>
      </w:r>
      <w:r w:rsidR="005F2EB8" w:rsidRPr="00C56FC8">
        <w:rPr>
          <w:rFonts w:ascii="Palatino Linotype" w:eastAsia="Batang" w:hAnsi="Palatino Linotype" w:cs="Tahoma"/>
          <w:b/>
          <w:bCs/>
          <w:color w:val="000000" w:themeColor="text1"/>
          <w:sz w:val="22"/>
          <w:szCs w:val="22"/>
        </w:rPr>
        <w:t>08256</w:t>
      </w:r>
      <w:r w:rsidR="0032214E" w:rsidRPr="00C56FC8">
        <w:rPr>
          <w:rFonts w:ascii="Palatino Linotype" w:eastAsia="Batang" w:hAnsi="Palatino Linotype" w:cs="Tahoma"/>
          <w:b/>
          <w:bCs/>
          <w:color w:val="000000" w:themeColor="text1"/>
          <w:sz w:val="22"/>
          <w:szCs w:val="22"/>
        </w:rPr>
        <w:t>/INFOEM/IP/RR/2025</w:t>
      </w:r>
      <w:r w:rsidRPr="00C56FC8">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C56FC8">
        <w:rPr>
          <w:rFonts w:ascii="Palatino Linotype" w:eastAsia="Batang" w:hAnsi="Palatino Linotype" w:cs="Tahoma"/>
          <w:bCs/>
          <w:color w:val="000000" w:themeColor="text1"/>
          <w:sz w:val="22"/>
          <w:szCs w:val="22"/>
        </w:rPr>
        <w:t>Organismo</w:t>
      </w:r>
      <w:r w:rsidRPr="00C56FC8">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C56FC8"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14383307" w:rsidR="00F469B3" w:rsidRPr="00C56FC8" w:rsidRDefault="006C349C" w:rsidP="00442CAA">
      <w:pPr>
        <w:spacing w:line="360" w:lineRule="auto"/>
        <w:jc w:val="both"/>
        <w:rPr>
          <w:rFonts w:ascii="Palatino Linotype" w:hAnsi="Palatino Linotype" w:cs="Tahoma"/>
          <w:bCs/>
          <w:iCs/>
          <w:color w:val="000000" w:themeColor="text1"/>
          <w:sz w:val="22"/>
          <w:szCs w:val="22"/>
        </w:rPr>
      </w:pPr>
      <w:r w:rsidRPr="00C56FC8">
        <w:rPr>
          <w:rFonts w:ascii="Palatino Linotype" w:eastAsia="Batang" w:hAnsi="Palatino Linotype" w:cs="Tahoma"/>
          <w:b/>
          <w:bCs/>
          <w:color w:val="000000" w:themeColor="text1"/>
          <w:sz w:val="22"/>
          <w:szCs w:val="22"/>
        </w:rPr>
        <w:t>b</w:t>
      </w:r>
      <w:r w:rsidR="00F469B3" w:rsidRPr="00C56FC8">
        <w:rPr>
          <w:rFonts w:ascii="Palatino Linotype" w:eastAsia="Batang" w:hAnsi="Palatino Linotype" w:cs="Tahoma"/>
          <w:b/>
          <w:bCs/>
          <w:color w:val="000000" w:themeColor="text1"/>
          <w:sz w:val="22"/>
          <w:szCs w:val="22"/>
        </w:rPr>
        <w:t xml:space="preserve">) Admisión del </w:t>
      </w:r>
      <w:r w:rsidR="00F469B3" w:rsidRPr="00C56FC8">
        <w:rPr>
          <w:rFonts w:ascii="Palatino Linotype" w:hAnsi="Palatino Linotype" w:cs="Tahoma"/>
          <w:b/>
          <w:color w:val="000000" w:themeColor="text1"/>
          <w:sz w:val="22"/>
          <w:szCs w:val="22"/>
        </w:rPr>
        <w:t>Recurso de Revisión</w:t>
      </w:r>
      <w:r w:rsidR="00F469B3" w:rsidRPr="00C56FC8">
        <w:rPr>
          <w:rFonts w:ascii="Palatino Linotype" w:eastAsia="Batang" w:hAnsi="Palatino Linotype" w:cs="Tahoma"/>
          <w:b/>
          <w:bCs/>
          <w:color w:val="000000" w:themeColor="text1"/>
          <w:sz w:val="22"/>
          <w:szCs w:val="22"/>
          <w:lang w:val="es-ES_tradnl"/>
        </w:rPr>
        <w:t xml:space="preserve">. </w:t>
      </w:r>
      <w:r w:rsidR="006213D7" w:rsidRPr="00C56FC8">
        <w:rPr>
          <w:rFonts w:ascii="Palatino Linotype" w:eastAsia="Batang" w:hAnsi="Palatino Linotype" w:cs="Tahoma"/>
          <w:bCs/>
          <w:color w:val="000000" w:themeColor="text1"/>
          <w:sz w:val="22"/>
          <w:szCs w:val="22"/>
        </w:rPr>
        <w:t xml:space="preserve">El </w:t>
      </w:r>
      <w:r w:rsidR="005F2EB8" w:rsidRPr="00C56FC8">
        <w:rPr>
          <w:rFonts w:ascii="Palatino Linotype" w:hAnsi="Palatino Linotype" w:cs="Tahoma"/>
          <w:bCs/>
          <w:iCs/>
          <w:color w:val="000000" w:themeColor="text1"/>
          <w:sz w:val="22"/>
          <w:szCs w:val="22"/>
        </w:rPr>
        <w:t>once</w:t>
      </w:r>
      <w:r w:rsidR="003E323C" w:rsidRPr="00C56FC8">
        <w:rPr>
          <w:rFonts w:ascii="Palatino Linotype" w:hAnsi="Palatino Linotype" w:cs="Tahoma"/>
          <w:bCs/>
          <w:iCs/>
          <w:color w:val="000000" w:themeColor="text1"/>
          <w:sz w:val="22"/>
          <w:szCs w:val="22"/>
        </w:rPr>
        <w:t xml:space="preserve"> de julio</w:t>
      </w:r>
      <w:r w:rsidR="006213D7" w:rsidRPr="00C56FC8">
        <w:rPr>
          <w:rFonts w:ascii="Palatino Linotype" w:hAnsi="Palatino Linotype" w:cs="Tahoma"/>
          <w:bCs/>
          <w:iCs/>
          <w:color w:val="000000" w:themeColor="text1"/>
          <w:sz w:val="22"/>
          <w:szCs w:val="22"/>
        </w:rPr>
        <w:t xml:space="preserve"> de dos mil veintic</w:t>
      </w:r>
      <w:r w:rsidR="003E16CF" w:rsidRPr="00C56FC8">
        <w:rPr>
          <w:rFonts w:ascii="Palatino Linotype" w:hAnsi="Palatino Linotype" w:cs="Tahoma"/>
          <w:bCs/>
          <w:iCs/>
          <w:color w:val="000000" w:themeColor="text1"/>
          <w:sz w:val="22"/>
          <w:szCs w:val="22"/>
        </w:rPr>
        <w:t>inco</w:t>
      </w:r>
      <w:r w:rsidR="00F469B3" w:rsidRPr="00C56FC8">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C56FC8">
        <w:rPr>
          <w:rFonts w:ascii="Palatino Linotype" w:eastAsia="Batang" w:hAnsi="Palatino Linotype" w:cs="Tahoma"/>
          <w:bCs/>
          <w:color w:val="000000" w:themeColor="text1"/>
          <w:sz w:val="22"/>
          <w:szCs w:val="22"/>
          <w:lang w:val="es-ES_tradnl"/>
        </w:rPr>
        <w:t>la persona</w:t>
      </w:r>
      <w:r w:rsidR="00F469B3" w:rsidRPr="00C56FC8">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C56FC8">
        <w:rPr>
          <w:rFonts w:ascii="Palatino Linotype" w:eastAsia="Batang" w:hAnsi="Palatino Linotype" w:cs="Tahoma"/>
          <w:bCs/>
          <w:color w:val="000000" w:themeColor="text1"/>
          <w:sz w:val="22"/>
          <w:szCs w:val="22"/>
          <w:lang w:val="es-ES_tradnl"/>
        </w:rPr>
        <w:t xml:space="preserve"> treinta del  mismo mes y año</w:t>
      </w:r>
      <w:r w:rsidR="00F469B3" w:rsidRPr="00C56FC8">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C56FC8"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40C47B15" w:rsidR="00947608" w:rsidRPr="00C56FC8" w:rsidRDefault="006C349C" w:rsidP="00442CAA">
      <w:pPr>
        <w:spacing w:line="360" w:lineRule="auto"/>
        <w:jc w:val="both"/>
        <w:rPr>
          <w:rFonts w:ascii="Palatino Linotype" w:hAnsi="Palatino Linotype" w:cs="Tahoma"/>
          <w:sz w:val="22"/>
          <w:szCs w:val="22"/>
        </w:rPr>
      </w:pPr>
      <w:r w:rsidRPr="00C56FC8">
        <w:rPr>
          <w:rFonts w:ascii="Palatino Linotype" w:hAnsi="Palatino Linotype" w:cs="Tahoma"/>
          <w:b/>
          <w:color w:val="000000" w:themeColor="text1"/>
          <w:sz w:val="22"/>
          <w:szCs w:val="22"/>
        </w:rPr>
        <w:t>c</w:t>
      </w:r>
      <w:r w:rsidR="00F469B3" w:rsidRPr="00C56FC8">
        <w:rPr>
          <w:rFonts w:ascii="Palatino Linotype" w:hAnsi="Palatino Linotype" w:cs="Tahoma"/>
          <w:b/>
          <w:color w:val="000000" w:themeColor="text1"/>
          <w:sz w:val="22"/>
          <w:szCs w:val="22"/>
        </w:rPr>
        <w:t>)</w:t>
      </w:r>
      <w:r w:rsidR="00A31139" w:rsidRPr="00C56FC8">
        <w:rPr>
          <w:rFonts w:ascii="Palatino Linotype" w:hAnsi="Palatino Linotype" w:cs="Tahoma"/>
          <w:color w:val="000000" w:themeColor="text1"/>
          <w:sz w:val="22"/>
          <w:szCs w:val="22"/>
          <w:lang w:val="es-ES_tradnl"/>
        </w:rPr>
        <w:t xml:space="preserve"> </w:t>
      </w:r>
      <w:r w:rsidR="00947608" w:rsidRPr="00C56FC8">
        <w:rPr>
          <w:rFonts w:ascii="Palatino Linotype" w:hAnsi="Palatino Linotype" w:cs="Tahoma"/>
          <w:b/>
          <w:sz w:val="22"/>
          <w:szCs w:val="22"/>
          <w:lang w:val="es-ES_tradnl"/>
        </w:rPr>
        <w:t xml:space="preserve"> Informe Justificado. </w:t>
      </w:r>
      <w:r w:rsidR="005F2EB8" w:rsidRPr="00C56FC8">
        <w:rPr>
          <w:rFonts w:ascii="Palatino Linotype" w:hAnsi="Palatino Linotype" w:cs="Tahoma"/>
          <w:iCs/>
          <w:sz w:val="22"/>
          <w:szCs w:val="22"/>
          <w:lang w:val="es-ES"/>
        </w:rPr>
        <w:t>El Sujeto Obligado fue omiso en realizar manifestación alguna</w:t>
      </w:r>
      <w:r w:rsidR="00947608" w:rsidRPr="00C56FC8">
        <w:rPr>
          <w:rFonts w:ascii="Palatino Linotype" w:hAnsi="Palatino Linotype" w:cs="Tahoma"/>
          <w:sz w:val="22"/>
          <w:szCs w:val="22"/>
        </w:rPr>
        <w:t>.</w:t>
      </w:r>
    </w:p>
    <w:p w14:paraId="4CB29AB0" w14:textId="77777777" w:rsidR="005F2EB8" w:rsidRPr="00C56FC8" w:rsidRDefault="005F2EB8" w:rsidP="00442CAA">
      <w:pPr>
        <w:spacing w:line="360" w:lineRule="auto"/>
        <w:jc w:val="both"/>
        <w:rPr>
          <w:rFonts w:ascii="Palatino Linotype" w:hAnsi="Palatino Linotype" w:cs="Tahoma"/>
          <w:sz w:val="22"/>
          <w:szCs w:val="22"/>
        </w:rPr>
      </w:pPr>
    </w:p>
    <w:p w14:paraId="7AE52568" w14:textId="5CED7AA8" w:rsidR="005F2EB8" w:rsidRPr="00C56FC8" w:rsidRDefault="005F2EB8" w:rsidP="00442CAA">
      <w:pPr>
        <w:spacing w:line="360" w:lineRule="auto"/>
        <w:jc w:val="both"/>
        <w:rPr>
          <w:rFonts w:ascii="Palatino Linotype" w:hAnsi="Palatino Linotype" w:cs="Tahoma"/>
          <w:sz w:val="22"/>
          <w:szCs w:val="22"/>
        </w:rPr>
      </w:pPr>
      <w:r w:rsidRPr="00C56FC8">
        <w:rPr>
          <w:rFonts w:ascii="Palatino Linotype" w:hAnsi="Palatino Linotype" w:cs="Tahoma"/>
          <w:b/>
          <w:sz w:val="22"/>
          <w:szCs w:val="22"/>
        </w:rPr>
        <w:t xml:space="preserve">d) Manifestaciones del Recurrente: </w:t>
      </w:r>
      <w:r w:rsidRPr="00C56FC8">
        <w:rPr>
          <w:rFonts w:ascii="Palatino Linotype" w:hAnsi="Palatino Linotype" w:cs="Tahoma"/>
          <w:sz w:val="22"/>
          <w:szCs w:val="22"/>
        </w:rPr>
        <w:t>El doce de julio se recibió a través del SAIMEX las manifestaciones realizadas por el Particular en las que señaló lo siguiente:</w:t>
      </w:r>
    </w:p>
    <w:p w14:paraId="21AF4CF3" w14:textId="77777777" w:rsidR="005F2EB8" w:rsidRPr="00C56FC8" w:rsidRDefault="005F2EB8" w:rsidP="00442CAA">
      <w:pPr>
        <w:spacing w:line="360" w:lineRule="auto"/>
        <w:jc w:val="both"/>
        <w:rPr>
          <w:rFonts w:ascii="Palatino Linotype" w:hAnsi="Palatino Linotype" w:cs="Tahoma"/>
          <w:bCs/>
          <w:i/>
          <w:lang w:val="es-ES"/>
        </w:rPr>
      </w:pPr>
    </w:p>
    <w:p w14:paraId="7177D4A7" w14:textId="77777777" w:rsidR="005F2EB8" w:rsidRPr="00C56FC8" w:rsidRDefault="005F2EB8" w:rsidP="005F2EB8">
      <w:pPr>
        <w:spacing w:line="360" w:lineRule="auto"/>
        <w:ind w:left="567" w:right="539"/>
        <w:jc w:val="both"/>
        <w:rPr>
          <w:rFonts w:ascii="Palatino Linotype" w:hAnsi="Palatino Linotype" w:cs="Tahoma"/>
          <w:bCs/>
          <w:i/>
        </w:rPr>
      </w:pPr>
      <w:r w:rsidRPr="00C56FC8">
        <w:rPr>
          <w:rFonts w:ascii="Palatino Linotype" w:hAnsi="Palatino Linotype" w:cs="Tahoma"/>
          <w:bCs/>
          <w:i/>
        </w:rPr>
        <w:lastRenderedPageBreak/>
        <w:t>El Sujeto Obligado incumplió con su deber legal de responder en tiempo y forma a la solicitud de acceso a la información que presenté a través del sistema SAIMEX, lo que motivó la presentación del presente recurso de inconformidad.</w:t>
      </w:r>
    </w:p>
    <w:p w14:paraId="1D2602A1" w14:textId="77777777" w:rsidR="005F2EB8" w:rsidRPr="00C56FC8" w:rsidRDefault="005F2EB8" w:rsidP="005F2EB8">
      <w:pPr>
        <w:spacing w:line="360" w:lineRule="auto"/>
        <w:ind w:left="567" w:right="539"/>
        <w:jc w:val="both"/>
        <w:rPr>
          <w:rFonts w:ascii="Palatino Linotype" w:hAnsi="Palatino Linotype" w:cs="Tahoma"/>
          <w:bCs/>
          <w:i/>
        </w:rPr>
      </w:pPr>
    </w:p>
    <w:p w14:paraId="563FACFC" w14:textId="77777777" w:rsidR="005F2EB8" w:rsidRPr="00C56FC8" w:rsidRDefault="005F2EB8" w:rsidP="005F2EB8">
      <w:pPr>
        <w:spacing w:line="360" w:lineRule="auto"/>
        <w:ind w:left="567" w:right="539"/>
        <w:jc w:val="both"/>
        <w:rPr>
          <w:rFonts w:ascii="Palatino Linotype" w:hAnsi="Palatino Linotype" w:cs="Tahoma"/>
          <w:bCs/>
          <w:i/>
        </w:rPr>
      </w:pPr>
      <w:r w:rsidRPr="00C56FC8">
        <w:rPr>
          <w:rFonts w:ascii="Palatino Linotype" w:hAnsi="Palatino Linotype" w:cs="Tahoma"/>
          <w:bCs/>
          <w:i/>
        </w:rPr>
        <w:t>A la fecha, no he recibido respuesta alguna por parte del Ayuntamiento de Ixtapaluca, ni dentro del plazo legal establecido ni posteriormente.</w:t>
      </w:r>
    </w:p>
    <w:p w14:paraId="63DC18DC" w14:textId="77777777" w:rsidR="005F2EB8" w:rsidRPr="00C56FC8" w:rsidRDefault="005F2EB8" w:rsidP="005F2EB8">
      <w:pPr>
        <w:spacing w:line="360" w:lineRule="auto"/>
        <w:ind w:left="567" w:right="539"/>
        <w:jc w:val="both"/>
        <w:rPr>
          <w:rFonts w:ascii="Palatino Linotype" w:hAnsi="Palatino Linotype" w:cs="Tahoma"/>
          <w:bCs/>
          <w:i/>
        </w:rPr>
      </w:pPr>
    </w:p>
    <w:p w14:paraId="0DB29D8C" w14:textId="77777777" w:rsidR="005F2EB8" w:rsidRPr="00C56FC8" w:rsidRDefault="005F2EB8" w:rsidP="005F2EB8">
      <w:pPr>
        <w:spacing w:line="360" w:lineRule="auto"/>
        <w:ind w:left="567" w:right="539"/>
        <w:jc w:val="both"/>
        <w:rPr>
          <w:rFonts w:ascii="Palatino Linotype" w:hAnsi="Palatino Linotype" w:cs="Tahoma"/>
          <w:bCs/>
          <w:i/>
        </w:rPr>
      </w:pPr>
      <w:r w:rsidRPr="00C56FC8">
        <w:rPr>
          <w:rFonts w:ascii="Palatino Linotype" w:hAnsi="Palatino Linotype" w:cs="Tahoma"/>
          <w:bCs/>
          <w:i/>
        </w:rPr>
        <w:t>Esta omisión constituye una violación al derecho humano de acceso a la información, previsto tanto en la Constitución Política de los Estados Unidos Mexicanos como en la legislación estatal en materia de transparencia.</w:t>
      </w:r>
    </w:p>
    <w:p w14:paraId="1852AD5F" w14:textId="77777777" w:rsidR="005F2EB8" w:rsidRPr="00C56FC8" w:rsidRDefault="005F2EB8" w:rsidP="005F2EB8">
      <w:pPr>
        <w:spacing w:line="360" w:lineRule="auto"/>
        <w:ind w:left="567" w:right="539"/>
        <w:jc w:val="both"/>
        <w:rPr>
          <w:rFonts w:ascii="Palatino Linotype" w:hAnsi="Palatino Linotype" w:cs="Tahoma"/>
          <w:bCs/>
          <w:i/>
        </w:rPr>
      </w:pPr>
    </w:p>
    <w:p w14:paraId="36D1E11E" w14:textId="77777777" w:rsidR="005F2EB8" w:rsidRPr="00C56FC8" w:rsidRDefault="005F2EB8" w:rsidP="005F2EB8">
      <w:pPr>
        <w:spacing w:line="360" w:lineRule="auto"/>
        <w:ind w:left="567" w:right="539"/>
        <w:jc w:val="both"/>
        <w:rPr>
          <w:rFonts w:ascii="Palatino Linotype" w:hAnsi="Palatino Linotype" w:cs="Tahoma"/>
          <w:bCs/>
          <w:i/>
        </w:rPr>
      </w:pPr>
      <w:r w:rsidRPr="00C56FC8">
        <w:rPr>
          <w:rFonts w:ascii="Palatino Linotype" w:hAnsi="Palatino Linotype" w:cs="Tahoma"/>
          <w:bCs/>
          <w:i/>
        </w:rPr>
        <w:t>No cuento con pruebas adicionales más allá del propio expediente, siendo la principal evidencia la falta de respuesta registrada en el sistema SAIMEX.</w:t>
      </w:r>
    </w:p>
    <w:p w14:paraId="2CB5F9F1" w14:textId="77777777" w:rsidR="005F2EB8" w:rsidRPr="00C56FC8" w:rsidRDefault="005F2EB8" w:rsidP="005F2EB8">
      <w:pPr>
        <w:spacing w:line="360" w:lineRule="auto"/>
        <w:ind w:left="567" w:right="539"/>
        <w:jc w:val="both"/>
        <w:rPr>
          <w:rFonts w:ascii="Palatino Linotype" w:hAnsi="Palatino Linotype" w:cs="Tahoma"/>
          <w:bCs/>
          <w:i/>
        </w:rPr>
      </w:pPr>
    </w:p>
    <w:p w14:paraId="5C42554F" w14:textId="77777777" w:rsidR="005F2EB8" w:rsidRPr="00C56FC8" w:rsidRDefault="005F2EB8" w:rsidP="005F2EB8">
      <w:pPr>
        <w:spacing w:line="360" w:lineRule="auto"/>
        <w:ind w:left="567" w:right="539"/>
        <w:jc w:val="both"/>
        <w:rPr>
          <w:rFonts w:ascii="Palatino Linotype" w:hAnsi="Palatino Linotype" w:cs="Tahoma"/>
          <w:bCs/>
          <w:i/>
        </w:rPr>
      </w:pPr>
      <w:r w:rsidRPr="00C56FC8">
        <w:rPr>
          <w:rFonts w:ascii="Palatino Linotype" w:hAnsi="Palatino Linotype" w:cs="Tahoma"/>
          <w:bCs/>
          <w:i/>
        </w:rPr>
        <w:t>Por lo anterior, solicito se tenga por presentado este escrito como alegato dentro del recurso de inconformidad y se resuelva en consecuencia, ordenando al Sujeto Obligado emitir una respuesta clara, completa y conforme a derecho a mi solicitud de información.</w:t>
      </w:r>
    </w:p>
    <w:p w14:paraId="4F73B902" w14:textId="77777777" w:rsidR="00AC613F" w:rsidRPr="00C56FC8" w:rsidRDefault="00AC613F" w:rsidP="00442CAA">
      <w:pPr>
        <w:spacing w:line="360" w:lineRule="auto"/>
        <w:contextualSpacing/>
        <w:jc w:val="both"/>
        <w:rPr>
          <w:rFonts w:ascii="Palatino Linotype" w:hAnsi="Palatino Linotype" w:cs="Tahoma"/>
          <w:b/>
          <w:sz w:val="18"/>
          <w:szCs w:val="22"/>
          <w:lang w:val="es-ES_tradnl"/>
        </w:rPr>
      </w:pPr>
    </w:p>
    <w:p w14:paraId="155868CD" w14:textId="5369E697" w:rsidR="008F4B45" w:rsidRPr="00C56FC8" w:rsidRDefault="005F2EB8" w:rsidP="00442CAA">
      <w:pPr>
        <w:spacing w:line="360" w:lineRule="auto"/>
        <w:jc w:val="both"/>
        <w:rPr>
          <w:rFonts w:ascii="Palatino Linotype" w:hAnsi="Palatino Linotype"/>
          <w:b/>
          <w:sz w:val="22"/>
          <w:szCs w:val="22"/>
        </w:rPr>
      </w:pPr>
      <w:r w:rsidRPr="00C56FC8">
        <w:rPr>
          <w:rFonts w:ascii="Palatino Linotype" w:hAnsi="Palatino Linotype"/>
          <w:b/>
          <w:sz w:val="22"/>
          <w:szCs w:val="22"/>
        </w:rPr>
        <w:t>e</w:t>
      </w:r>
      <w:r w:rsidR="000553B4" w:rsidRPr="00C56FC8">
        <w:rPr>
          <w:rFonts w:ascii="Palatino Linotype" w:hAnsi="Palatino Linotype"/>
          <w:b/>
          <w:sz w:val="22"/>
          <w:szCs w:val="22"/>
        </w:rPr>
        <w:t xml:space="preserve">) </w:t>
      </w:r>
      <w:r w:rsidR="0063734D" w:rsidRPr="00C56FC8">
        <w:rPr>
          <w:rFonts w:ascii="Palatino Linotype" w:hAnsi="Palatino Linotype"/>
          <w:b/>
          <w:sz w:val="22"/>
          <w:szCs w:val="22"/>
        </w:rPr>
        <w:t>Cierre de instrucción.</w:t>
      </w:r>
      <w:r w:rsidR="00763D85" w:rsidRPr="00C56FC8">
        <w:rPr>
          <w:rFonts w:ascii="Palatino Linotype" w:hAnsi="Palatino Linotype"/>
          <w:b/>
          <w:sz w:val="22"/>
          <w:szCs w:val="22"/>
        </w:rPr>
        <w:t xml:space="preserve"> </w:t>
      </w:r>
      <w:r w:rsidR="008F4B45" w:rsidRPr="00C56FC8">
        <w:rPr>
          <w:rFonts w:ascii="Palatino Linotype" w:hAnsi="Palatino Linotype"/>
          <w:sz w:val="22"/>
          <w:szCs w:val="22"/>
        </w:rPr>
        <w:t>El</w:t>
      </w:r>
      <w:r w:rsidR="003E16CF" w:rsidRPr="00C56FC8">
        <w:rPr>
          <w:rFonts w:ascii="Palatino Linotype" w:hAnsi="Palatino Linotype"/>
          <w:sz w:val="22"/>
          <w:szCs w:val="22"/>
        </w:rPr>
        <w:t xml:space="preserve"> </w:t>
      </w:r>
      <w:r w:rsidRPr="00C56FC8">
        <w:rPr>
          <w:rFonts w:ascii="Palatino Linotype" w:hAnsi="Palatino Linotype"/>
          <w:sz w:val="22"/>
          <w:szCs w:val="22"/>
        </w:rPr>
        <w:t xml:space="preserve">seis de agosto </w:t>
      </w:r>
      <w:r w:rsidR="004F3A02" w:rsidRPr="00C56FC8">
        <w:rPr>
          <w:rFonts w:ascii="Palatino Linotype" w:hAnsi="Palatino Linotype"/>
          <w:sz w:val="22"/>
          <w:szCs w:val="22"/>
        </w:rPr>
        <w:t>de dos mil veinti</w:t>
      </w:r>
      <w:r w:rsidR="003E16CF" w:rsidRPr="00C56FC8">
        <w:rPr>
          <w:rFonts w:ascii="Palatino Linotype" w:hAnsi="Palatino Linotype"/>
          <w:sz w:val="22"/>
          <w:szCs w:val="22"/>
        </w:rPr>
        <w:t>cinco</w:t>
      </w:r>
      <w:r w:rsidR="008F4B45" w:rsidRPr="00C56FC8">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C56FC8"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C56FC8" w:rsidRDefault="008F4B45" w:rsidP="00442CAA">
      <w:pPr>
        <w:spacing w:line="360" w:lineRule="auto"/>
        <w:contextualSpacing/>
        <w:jc w:val="both"/>
        <w:rPr>
          <w:rFonts w:ascii="Palatino Linotype" w:hAnsi="Palatino Linotype" w:cs="Tahoma"/>
          <w:color w:val="000000"/>
          <w:sz w:val="22"/>
          <w:szCs w:val="22"/>
        </w:rPr>
      </w:pPr>
      <w:r w:rsidRPr="00C56FC8">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C56FC8"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C56FC8" w:rsidRDefault="004F3A02" w:rsidP="00442CAA">
      <w:pPr>
        <w:pStyle w:val="Ttulo1"/>
        <w:rPr>
          <w:lang w:val="es-ES"/>
        </w:rPr>
      </w:pPr>
      <w:bookmarkStart w:id="5" w:name="_Toc206080984"/>
      <w:r w:rsidRPr="00C56FC8">
        <w:rPr>
          <w:lang w:val="es-ES"/>
        </w:rPr>
        <w:t>C O N S I D E R A N D O S</w:t>
      </w:r>
      <w:bookmarkEnd w:id="5"/>
    </w:p>
    <w:p w14:paraId="066231C1" w14:textId="77777777" w:rsidR="004F3A02" w:rsidRPr="00C56FC8" w:rsidRDefault="004F3A02" w:rsidP="00442CAA">
      <w:pPr>
        <w:spacing w:line="360" w:lineRule="auto"/>
        <w:jc w:val="both"/>
        <w:rPr>
          <w:rFonts w:ascii="Palatino Linotype" w:hAnsi="Palatino Linotype" w:cs="Tahoma"/>
          <w:b/>
          <w:sz w:val="22"/>
          <w:lang w:val="es-ES"/>
        </w:rPr>
      </w:pPr>
    </w:p>
    <w:p w14:paraId="001B63FA" w14:textId="77777777" w:rsidR="004F3A02" w:rsidRPr="00C56FC8" w:rsidRDefault="004F3A02" w:rsidP="00442CAA">
      <w:pPr>
        <w:pStyle w:val="Ttulo2"/>
        <w:rPr>
          <w:lang w:val="es-ES"/>
        </w:rPr>
      </w:pPr>
      <w:bookmarkStart w:id="6" w:name="_Toc206080985"/>
      <w:r w:rsidRPr="00C56FC8">
        <w:rPr>
          <w:rFonts w:eastAsia="Calibri"/>
          <w:color w:val="000000"/>
          <w:lang w:val="es-ES" w:eastAsia="es-MX"/>
        </w:rPr>
        <w:t xml:space="preserve">PRIMERO. </w:t>
      </w:r>
      <w:r w:rsidRPr="00C56FC8">
        <w:rPr>
          <w:lang w:val="es-ES"/>
        </w:rPr>
        <w:t>Competencia</w:t>
      </w:r>
      <w:bookmarkEnd w:id="6"/>
    </w:p>
    <w:p w14:paraId="35D71D67" w14:textId="77777777" w:rsidR="004F3A02" w:rsidRPr="00C56FC8" w:rsidRDefault="004F3A02" w:rsidP="00442CAA">
      <w:pPr>
        <w:autoSpaceDE w:val="0"/>
        <w:autoSpaceDN w:val="0"/>
        <w:adjustRightInd w:val="0"/>
        <w:spacing w:line="360" w:lineRule="auto"/>
        <w:jc w:val="both"/>
        <w:rPr>
          <w:rFonts w:ascii="Palatino Linotype" w:hAnsi="Palatino Linotype" w:cs="Tahoma"/>
          <w:b/>
          <w:sz w:val="22"/>
          <w:lang w:val="es-ES"/>
        </w:rPr>
      </w:pPr>
    </w:p>
    <w:p w14:paraId="0DCC52A6" w14:textId="40941E52" w:rsidR="0004787C" w:rsidRPr="00C56FC8" w:rsidRDefault="0004787C" w:rsidP="0004787C">
      <w:pPr>
        <w:spacing w:line="360" w:lineRule="auto"/>
        <w:contextualSpacing/>
        <w:jc w:val="both"/>
        <w:rPr>
          <w:rFonts w:ascii="Palatino Linotype" w:hAnsi="Palatino Linotype" w:cs="Tahoma"/>
          <w:bCs/>
          <w:sz w:val="22"/>
        </w:rPr>
      </w:pPr>
      <w:bookmarkStart w:id="7" w:name="_Hlk63334754"/>
      <w:r w:rsidRPr="00C56FC8">
        <w:rPr>
          <w:rFonts w:ascii="Palatino Linotype" w:hAnsi="Palatino Linotype" w:cs="Tahoma"/>
          <w:bCs/>
          <w:sz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005F2EB8" w:rsidRPr="00C56FC8">
        <w:rPr>
          <w:rFonts w:ascii="Palatino Linotype" w:hAnsi="Palatino Linotype" w:cs="Tahoma"/>
          <w:bCs/>
          <w:sz w:val="22"/>
        </w:rPr>
        <w:t>trigésimo noveno, cuadragésimo y cuadragésimo primero</w:t>
      </w:r>
      <w:r w:rsidRPr="00C56FC8">
        <w:rPr>
          <w:rFonts w:ascii="Palatino Linotype" w:hAnsi="Palatino Linotype" w:cs="Tahoma"/>
          <w:bCs/>
          <w:sz w:val="22"/>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C56FC8">
        <w:rPr>
          <w:rFonts w:ascii="Palatino Linotype" w:hAnsi="Palatino Linotype"/>
          <w:bCs/>
          <w:sz w:val="22"/>
        </w:rPr>
        <w:t xml:space="preserve"> 7°, </w:t>
      </w:r>
      <w:r w:rsidRPr="00C56FC8">
        <w:rPr>
          <w:rFonts w:ascii="Palatino Linotype" w:hAnsi="Palatino Linotype" w:cs="Tahoma"/>
          <w:bCs/>
          <w:sz w:val="22"/>
        </w:rPr>
        <w:t>9°, fracciones I y XXIII, y 11 del Reglamento Interior del Instituto de Transparencia, Acceso a la Información Pública y Protección de Datos Personales del Estado de México y Municipios.</w:t>
      </w:r>
      <w:bookmarkEnd w:id="7"/>
    </w:p>
    <w:p w14:paraId="57A46968" w14:textId="77777777" w:rsidR="00BA5927" w:rsidRPr="00C56FC8"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C56FC8" w:rsidRDefault="00DA08C5" w:rsidP="00442CAA">
      <w:pPr>
        <w:pStyle w:val="Ttulo2"/>
        <w:rPr>
          <w:lang w:val="es-ES"/>
        </w:rPr>
      </w:pPr>
      <w:bookmarkStart w:id="8" w:name="_Toc206080986"/>
      <w:r w:rsidRPr="00C56FC8">
        <w:rPr>
          <w:rFonts w:eastAsia="Calibri"/>
          <w:color w:val="000000"/>
          <w:lang w:val="es-ES" w:eastAsia="es-MX"/>
        </w:rPr>
        <w:t xml:space="preserve">SEGUNDO. </w:t>
      </w:r>
      <w:r w:rsidRPr="00C56FC8">
        <w:rPr>
          <w:lang w:val="es-ES"/>
        </w:rPr>
        <w:t xml:space="preserve">Causales de improcedencia </w:t>
      </w:r>
      <w:r w:rsidR="00F93859" w:rsidRPr="00C56FC8">
        <w:rPr>
          <w:lang w:val="es-ES"/>
        </w:rPr>
        <w:t>y Sobreseimiento</w:t>
      </w:r>
      <w:bookmarkEnd w:id="8"/>
    </w:p>
    <w:p w14:paraId="39E19200" w14:textId="77777777" w:rsidR="00BA5927" w:rsidRPr="00C56FC8"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C56FC8"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C56FC8">
        <w:rPr>
          <w:rFonts w:ascii="Palatino Linotype" w:hAnsi="Palatino Linotype" w:cs="Tahoma"/>
          <w:sz w:val="22"/>
          <w:szCs w:val="22"/>
          <w:lang w:val="es-ES"/>
        </w:rPr>
        <w:t xml:space="preserve">De las constancias que forma parte del Recurso de Revisión que se analiza, se advierte que previo al estudio del fondo de la </w:t>
      </w:r>
      <w:r w:rsidRPr="00C56FC8">
        <w:rPr>
          <w:rFonts w:ascii="Palatino Linotype" w:hAnsi="Palatino Linotype" w:cs="Tahoma"/>
          <w:i/>
          <w:sz w:val="22"/>
          <w:szCs w:val="22"/>
          <w:lang w:val="es-ES"/>
        </w:rPr>
        <w:t>litis</w:t>
      </w:r>
      <w:r w:rsidRPr="00C56FC8">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C56FC8"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C56FC8" w:rsidRDefault="00DA08C5" w:rsidP="00442CAA">
      <w:pPr>
        <w:spacing w:line="360" w:lineRule="auto"/>
        <w:contextualSpacing/>
        <w:jc w:val="both"/>
        <w:rPr>
          <w:rFonts w:ascii="Palatino Linotype" w:hAnsi="Palatino Linotype"/>
          <w:b/>
          <w:sz w:val="22"/>
          <w:szCs w:val="22"/>
          <w:lang w:val="es-ES"/>
        </w:rPr>
      </w:pPr>
      <w:r w:rsidRPr="00C56FC8">
        <w:rPr>
          <w:rFonts w:ascii="Palatino Linotype" w:hAnsi="Palatino Linotype"/>
          <w:b/>
          <w:sz w:val="22"/>
          <w:szCs w:val="22"/>
          <w:lang w:val="es-ES"/>
        </w:rPr>
        <w:t>Causales de improcedencia</w:t>
      </w:r>
    </w:p>
    <w:p w14:paraId="7ABB438E" w14:textId="77777777" w:rsidR="00DA08C5" w:rsidRPr="00C56FC8" w:rsidRDefault="00DA08C5" w:rsidP="00442CAA">
      <w:pPr>
        <w:spacing w:line="360" w:lineRule="auto"/>
        <w:contextualSpacing/>
        <w:jc w:val="both"/>
        <w:rPr>
          <w:rFonts w:ascii="Palatino Linotype" w:hAnsi="Palatino Linotype"/>
          <w:sz w:val="22"/>
          <w:szCs w:val="22"/>
        </w:rPr>
      </w:pPr>
    </w:p>
    <w:p w14:paraId="7D1BAA53" w14:textId="77777777" w:rsidR="00DA08C5" w:rsidRPr="00C56FC8" w:rsidRDefault="00DA08C5" w:rsidP="00442CAA">
      <w:pPr>
        <w:spacing w:line="360" w:lineRule="auto"/>
        <w:contextualSpacing/>
        <w:jc w:val="both"/>
        <w:rPr>
          <w:rFonts w:ascii="Palatino Linotype" w:hAnsi="Palatino Linotype" w:cs="Tahoma"/>
          <w:sz w:val="22"/>
          <w:szCs w:val="22"/>
        </w:rPr>
      </w:pPr>
      <w:r w:rsidRPr="00C56FC8">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C56FC8">
        <w:rPr>
          <w:rFonts w:ascii="Palatino Linotype" w:hAnsi="Palatino Linotype" w:cs="Tahoma"/>
          <w:sz w:val="22"/>
          <w:szCs w:val="22"/>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C56FC8" w:rsidRDefault="00DA08C5" w:rsidP="00442CAA">
      <w:pPr>
        <w:spacing w:line="360" w:lineRule="auto"/>
        <w:contextualSpacing/>
        <w:jc w:val="both"/>
        <w:rPr>
          <w:rFonts w:ascii="Palatino Linotype" w:hAnsi="Palatino Linotype" w:cs="Tahoma"/>
          <w:sz w:val="22"/>
          <w:szCs w:val="22"/>
        </w:rPr>
      </w:pPr>
    </w:p>
    <w:p w14:paraId="35D3EE96" w14:textId="17683495" w:rsidR="00DA08C5" w:rsidRPr="00C56FC8" w:rsidRDefault="00DA08C5" w:rsidP="00442CAA">
      <w:pPr>
        <w:spacing w:line="360" w:lineRule="auto"/>
        <w:contextualSpacing/>
        <w:jc w:val="both"/>
        <w:rPr>
          <w:rFonts w:ascii="Palatino Linotype" w:hAnsi="Palatino Linotype" w:cs="Tahoma"/>
          <w:sz w:val="22"/>
          <w:szCs w:val="22"/>
        </w:rPr>
      </w:pPr>
      <w:r w:rsidRPr="00C56FC8">
        <w:rPr>
          <w:rFonts w:ascii="Palatino Linotype" w:hAnsi="Palatino Linotype" w:cs="Tahoma"/>
          <w:sz w:val="22"/>
          <w:szCs w:val="22"/>
        </w:rPr>
        <w:t>En el presente caso, </w:t>
      </w:r>
      <w:r w:rsidRPr="00C56FC8">
        <w:rPr>
          <w:rFonts w:ascii="Palatino Linotype" w:hAnsi="Palatino Linotype" w:cs="Tahoma"/>
          <w:b/>
          <w:bCs/>
          <w:sz w:val="22"/>
          <w:szCs w:val="22"/>
        </w:rPr>
        <w:t>no se actualiza ninguna de las causales de improcedencia</w:t>
      </w:r>
      <w:r w:rsidRPr="00C56FC8">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C56FC8">
        <w:rPr>
          <w:rFonts w:ascii="Palatino Linotype" w:hAnsi="Palatino Linotype" w:cs="Tahoma"/>
          <w:sz w:val="22"/>
          <w:szCs w:val="22"/>
        </w:rPr>
        <w:t>ersona</w:t>
      </w:r>
      <w:r w:rsidRPr="00C56FC8">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C56FC8"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C56FC8" w:rsidRDefault="00DA08C5" w:rsidP="00442CAA">
      <w:pPr>
        <w:spacing w:line="360" w:lineRule="auto"/>
        <w:contextualSpacing/>
        <w:jc w:val="both"/>
        <w:rPr>
          <w:rFonts w:ascii="Palatino Linotype" w:hAnsi="Palatino Linotype" w:cs="Tahoma"/>
          <w:sz w:val="22"/>
          <w:szCs w:val="22"/>
          <w:lang w:val="es-ES"/>
        </w:rPr>
      </w:pPr>
      <w:r w:rsidRPr="00C56FC8">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C56FC8">
        <w:rPr>
          <w:rFonts w:ascii="Palatino Linotype" w:hAnsi="Palatino Linotype" w:cs="Tahoma"/>
          <w:b/>
          <w:sz w:val="22"/>
          <w:szCs w:val="22"/>
          <w:lang w:val="es-ES"/>
        </w:rPr>
        <w:t>negativa ficta</w:t>
      </w:r>
      <w:r w:rsidRPr="00C56FC8">
        <w:rPr>
          <w:rFonts w:ascii="Palatino Linotype" w:hAnsi="Palatino Linotype" w:cs="Tahoma"/>
          <w:sz w:val="22"/>
          <w:szCs w:val="22"/>
          <w:lang w:val="es-ES"/>
        </w:rPr>
        <w:t xml:space="preserve">, que genera la posibilidad de los particulares de interponer un recurso de revisión ante tal omisión, </w:t>
      </w:r>
      <w:r w:rsidRPr="00C56FC8">
        <w:rPr>
          <w:rFonts w:ascii="Palatino Linotype" w:hAnsi="Palatino Linotype" w:cs="Tahoma"/>
          <w:sz w:val="22"/>
          <w:szCs w:val="22"/>
          <w:u w:val="single"/>
          <w:lang w:val="es-ES"/>
        </w:rPr>
        <w:t>en cualquier momento</w:t>
      </w:r>
      <w:r w:rsidRPr="00C56FC8">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C56FC8"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C56FC8" w:rsidRDefault="00DA08C5" w:rsidP="00442CAA">
      <w:pPr>
        <w:spacing w:line="360" w:lineRule="auto"/>
        <w:contextualSpacing/>
        <w:jc w:val="both"/>
        <w:rPr>
          <w:rFonts w:ascii="Palatino Linotype" w:hAnsi="Palatino Linotype" w:cs="Tahoma"/>
          <w:bCs/>
          <w:sz w:val="22"/>
          <w:szCs w:val="22"/>
          <w:lang w:val="es-ES"/>
        </w:rPr>
      </w:pPr>
      <w:r w:rsidRPr="00C56FC8">
        <w:rPr>
          <w:rFonts w:ascii="Palatino Linotype" w:hAnsi="Palatino Linotype" w:cs="Tahoma"/>
          <w:sz w:val="22"/>
          <w:szCs w:val="22"/>
          <w:lang w:val="es-ES"/>
        </w:rPr>
        <w:t>Conforme a lo anterior, se actualiza la causal de procedencia señalada en el artículo 179, fracción VII, de la Ley de la materia</w:t>
      </w:r>
      <w:r w:rsidRPr="00C56FC8">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C56FC8"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C56FC8" w:rsidRDefault="00F93859" w:rsidP="00442CAA">
      <w:pPr>
        <w:spacing w:line="360" w:lineRule="auto"/>
        <w:jc w:val="both"/>
        <w:rPr>
          <w:rFonts w:ascii="Palatino Linotype" w:hAnsi="Palatino Linotype" w:cs="Tahoma"/>
          <w:b/>
          <w:bCs/>
          <w:color w:val="0D0D0D" w:themeColor="text1" w:themeTint="F2"/>
          <w:sz w:val="22"/>
          <w:szCs w:val="22"/>
        </w:rPr>
      </w:pPr>
      <w:r w:rsidRPr="00C56FC8">
        <w:rPr>
          <w:rFonts w:ascii="Palatino Linotype" w:hAnsi="Palatino Linotype" w:cs="Tahoma"/>
          <w:b/>
          <w:bCs/>
          <w:color w:val="0D0D0D" w:themeColor="text1" w:themeTint="F2"/>
          <w:sz w:val="22"/>
          <w:szCs w:val="22"/>
        </w:rPr>
        <w:t>Causales de sobreseimiento</w:t>
      </w:r>
    </w:p>
    <w:p w14:paraId="4DD47685" w14:textId="77777777" w:rsidR="00F93859" w:rsidRPr="00C56FC8"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C56FC8" w:rsidRDefault="00F93859" w:rsidP="00442CAA">
      <w:pPr>
        <w:spacing w:line="360" w:lineRule="auto"/>
        <w:jc w:val="both"/>
        <w:rPr>
          <w:rFonts w:ascii="Palatino Linotype" w:hAnsi="Palatino Linotype" w:cs="Tahoma"/>
          <w:bCs/>
          <w:color w:val="0D0D0D" w:themeColor="text1" w:themeTint="F2"/>
          <w:sz w:val="22"/>
          <w:szCs w:val="22"/>
        </w:rPr>
      </w:pPr>
      <w:r w:rsidRPr="00C56FC8">
        <w:rPr>
          <w:rFonts w:ascii="Palatino Linotype" w:hAnsi="Palatino Linotype" w:cs="Tahoma"/>
          <w:bCs/>
          <w:color w:val="0D0D0D" w:themeColor="text1" w:themeTint="F2"/>
          <w:sz w:val="22"/>
          <w:szCs w:val="22"/>
        </w:rPr>
        <w:lastRenderedPageBreak/>
        <w:t>Por ser de previo y especial pronunciamiento, este Instituto analiza si se actualiza alguna causal de sobreseimiento.</w:t>
      </w:r>
    </w:p>
    <w:p w14:paraId="0AE1FC23" w14:textId="77777777" w:rsidR="0004787C" w:rsidRPr="00C56FC8"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C56FC8" w:rsidRDefault="00F93859" w:rsidP="00442CAA">
      <w:pPr>
        <w:spacing w:line="360" w:lineRule="auto"/>
        <w:jc w:val="both"/>
        <w:rPr>
          <w:rFonts w:ascii="Palatino Linotype" w:hAnsi="Palatino Linotype" w:cs="Tahoma"/>
          <w:sz w:val="22"/>
          <w:szCs w:val="28"/>
        </w:rPr>
      </w:pPr>
      <w:r w:rsidRPr="00C56FC8">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C56FC8" w:rsidRDefault="00F93859" w:rsidP="00442CAA">
      <w:pPr>
        <w:spacing w:line="360" w:lineRule="auto"/>
        <w:jc w:val="both"/>
        <w:rPr>
          <w:rFonts w:ascii="Palatino Linotype" w:hAnsi="Palatino Linotype" w:cs="Tahoma"/>
          <w:sz w:val="22"/>
          <w:szCs w:val="28"/>
        </w:rPr>
      </w:pPr>
    </w:p>
    <w:p w14:paraId="0156C47A" w14:textId="77777777" w:rsidR="00F93859" w:rsidRPr="00C56FC8" w:rsidRDefault="00F93859" w:rsidP="00442CAA">
      <w:pPr>
        <w:spacing w:line="360" w:lineRule="auto"/>
        <w:jc w:val="both"/>
        <w:rPr>
          <w:rFonts w:ascii="Palatino Linotype" w:hAnsi="Palatino Linotype" w:cs="Tahoma"/>
          <w:bCs/>
          <w:color w:val="0D0D0D" w:themeColor="text1" w:themeTint="F2"/>
          <w:sz w:val="22"/>
          <w:szCs w:val="22"/>
        </w:rPr>
      </w:pPr>
      <w:r w:rsidRPr="00C56FC8">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C56FC8"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C56FC8" w:rsidRDefault="00F93859" w:rsidP="00442CAA">
      <w:pPr>
        <w:pStyle w:val="Ttulo2"/>
        <w:rPr>
          <w:lang w:val="es-ES"/>
        </w:rPr>
      </w:pPr>
      <w:bookmarkStart w:id="9" w:name="_Toc206080987"/>
      <w:r w:rsidRPr="00C56FC8">
        <w:rPr>
          <w:lang w:val="es-ES"/>
        </w:rPr>
        <w:t>TERCERO. Determinación de la Controversia</w:t>
      </w:r>
      <w:bookmarkEnd w:id="9"/>
    </w:p>
    <w:p w14:paraId="7C507C79" w14:textId="77777777" w:rsidR="00F93859" w:rsidRPr="00C56FC8"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D1F6666" w14:textId="3ECB1CC8" w:rsidR="005F4B24" w:rsidRPr="00C56FC8" w:rsidRDefault="00F93859" w:rsidP="00442CAA">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C56FC8">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04787C" w:rsidRPr="00C56FC8">
        <w:rPr>
          <w:rFonts w:ascii="Palatino Linotype" w:eastAsia="Calibri" w:hAnsi="Palatino Linotype" w:cs="Tahoma"/>
          <w:color w:val="000000"/>
          <w:sz w:val="22"/>
          <w:szCs w:val="22"/>
          <w:lang w:val="es-ES" w:eastAsia="es-MX"/>
        </w:rPr>
        <w:t xml:space="preserve">, </w:t>
      </w:r>
      <w:r w:rsidR="00086E87" w:rsidRPr="00C56FC8">
        <w:rPr>
          <w:rFonts w:ascii="Palatino Linotype" w:eastAsia="Calibri" w:hAnsi="Palatino Linotype" w:cs="Tahoma"/>
          <w:color w:val="000000"/>
          <w:sz w:val="22"/>
          <w:szCs w:val="22"/>
          <w:lang w:val="es-ES" w:eastAsia="es-MX"/>
        </w:rPr>
        <w:t xml:space="preserve">al </w:t>
      </w:r>
      <w:r w:rsidR="005F2EB8" w:rsidRPr="00C56FC8">
        <w:rPr>
          <w:rFonts w:ascii="Palatino Linotype" w:eastAsia="Calibri" w:hAnsi="Palatino Linotype" w:cs="Tahoma"/>
          <w:color w:val="000000"/>
          <w:sz w:val="22"/>
          <w:szCs w:val="22"/>
          <w:lang w:val="es-ES" w:eastAsia="es-MX"/>
        </w:rPr>
        <w:t>Ayuntamiento de Ixtapaluca</w:t>
      </w:r>
      <w:r w:rsidR="00086E87" w:rsidRPr="00C56FC8">
        <w:rPr>
          <w:rFonts w:ascii="Palatino Linotype" w:eastAsia="Calibri" w:hAnsi="Palatino Linotype" w:cs="Tahoma"/>
          <w:color w:val="000000"/>
          <w:sz w:val="22"/>
          <w:szCs w:val="22"/>
          <w:lang w:val="es-ES" w:eastAsia="es-MX"/>
        </w:rPr>
        <w:t xml:space="preserve"> lo siguiente:</w:t>
      </w:r>
    </w:p>
    <w:p w14:paraId="058CA8C0" w14:textId="77777777" w:rsidR="0004787C" w:rsidRPr="00C56FC8" w:rsidRDefault="0004787C" w:rsidP="00442CAA">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2A9EF95D" w14:textId="77777777" w:rsidR="005F2EB8" w:rsidRPr="00C56FC8" w:rsidRDefault="005F2EB8" w:rsidP="00DC69AB">
      <w:pPr>
        <w:pStyle w:val="Prrafodelista"/>
        <w:numPr>
          <w:ilvl w:val="0"/>
          <w:numId w:val="5"/>
        </w:numPr>
        <w:tabs>
          <w:tab w:val="left" w:pos="4962"/>
        </w:tabs>
        <w:spacing w:line="360" w:lineRule="auto"/>
        <w:jc w:val="both"/>
        <w:rPr>
          <w:rFonts w:ascii="Palatino Linotype" w:eastAsia="Calibri" w:hAnsi="Palatino Linotype" w:cs="Tahoma"/>
          <w:color w:val="000000"/>
          <w:szCs w:val="22"/>
          <w:lang w:val="es-ES" w:eastAsia="es-MX"/>
        </w:rPr>
      </w:pPr>
      <w:r w:rsidRPr="00C56FC8">
        <w:rPr>
          <w:rFonts w:ascii="Palatino Linotype" w:eastAsia="Calibri" w:hAnsi="Palatino Linotype" w:cs="Tahoma"/>
          <w:color w:val="000000"/>
          <w:szCs w:val="22"/>
          <w:lang w:val="es-ES" w:eastAsia="es-MX"/>
        </w:rPr>
        <w:t>Listado completo de todos los puestos ocupados en el Ayuntamiento de Ixtapaluca durante el año 2025, incluyendo: Nombre del puesto Unidad administrativa o área de adscripción Nivel jerárquico o categoría del puesto</w:t>
      </w:r>
    </w:p>
    <w:p w14:paraId="423EBA1D" w14:textId="77777777" w:rsidR="005F2EB8" w:rsidRPr="00C56FC8" w:rsidRDefault="005F2EB8" w:rsidP="00DC69AB">
      <w:pPr>
        <w:pStyle w:val="Prrafodelista"/>
        <w:numPr>
          <w:ilvl w:val="0"/>
          <w:numId w:val="5"/>
        </w:numPr>
        <w:tabs>
          <w:tab w:val="left" w:pos="4962"/>
        </w:tabs>
        <w:spacing w:line="360" w:lineRule="auto"/>
        <w:jc w:val="both"/>
        <w:rPr>
          <w:rFonts w:ascii="Palatino Linotype" w:eastAsia="Calibri" w:hAnsi="Palatino Linotype" w:cs="Tahoma"/>
          <w:color w:val="000000"/>
          <w:szCs w:val="22"/>
          <w:lang w:val="es-ES" w:eastAsia="es-MX"/>
        </w:rPr>
      </w:pPr>
      <w:r w:rsidRPr="00C56FC8">
        <w:rPr>
          <w:rFonts w:ascii="Palatino Linotype" w:eastAsia="Calibri" w:hAnsi="Palatino Linotype" w:cs="Tahoma"/>
          <w:color w:val="000000"/>
          <w:szCs w:val="22"/>
          <w:lang w:val="es-ES" w:eastAsia="es-MX"/>
        </w:rPr>
        <w:t xml:space="preserve">Nombre del servidor público que ocupa cada puesto. </w:t>
      </w:r>
    </w:p>
    <w:p w14:paraId="14C03AEA" w14:textId="77777777" w:rsidR="005F2EB8" w:rsidRPr="00C56FC8" w:rsidRDefault="005F2EB8" w:rsidP="00DC69AB">
      <w:pPr>
        <w:pStyle w:val="Prrafodelista"/>
        <w:numPr>
          <w:ilvl w:val="0"/>
          <w:numId w:val="5"/>
        </w:numPr>
        <w:tabs>
          <w:tab w:val="left" w:pos="4962"/>
        </w:tabs>
        <w:spacing w:line="360" w:lineRule="auto"/>
        <w:jc w:val="both"/>
        <w:rPr>
          <w:rFonts w:ascii="Palatino Linotype" w:eastAsia="Calibri" w:hAnsi="Palatino Linotype" w:cs="Tahoma"/>
          <w:color w:val="000000"/>
          <w:szCs w:val="22"/>
          <w:lang w:val="es-ES" w:eastAsia="es-MX"/>
        </w:rPr>
      </w:pPr>
      <w:r w:rsidRPr="00C56FC8">
        <w:rPr>
          <w:rFonts w:ascii="Palatino Linotype" w:eastAsia="Calibri" w:hAnsi="Palatino Linotype" w:cs="Tahoma"/>
          <w:color w:val="000000"/>
          <w:szCs w:val="22"/>
          <w:lang w:val="es-ES" w:eastAsia="es-MX"/>
        </w:rPr>
        <w:t xml:space="preserve">La remuneración mensual bruta y neta de cada uno de los puestos (desglosada en percepciones ordinarias y extraordinarias), así como: Bonos Compensaciones Vales Seguros u otros beneficios económicos o en especie </w:t>
      </w:r>
    </w:p>
    <w:p w14:paraId="69F2BF0B" w14:textId="77777777" w:rsidR="0004787C" w:rsidRPr="00C56FC8" w:rsidRDefault="0004787C" w:rsidP="00442CAA">
      <w:pPr>
        <w:pStyle w:val="NormalWeb"/>
        <w:spacing w:after="0" w:line="360" w:lineRule="auto"/>
        <w:ind w:right="-28"/>
        <w:rPr>
          <w:rFonts w:ascii="Palatino Linotype" w:hAnsi="Palatino Linotype" w:cs="Tahoma"/>
          <w:bCs/>
          <w:iCs/>
          <w:sz w:val="22"/>
          <w:szCs w:val="22"/>
          <w:lang w:val="es-ES"/>
        </w:rPr>
      </w:pPr>
    </w:p>
    <w:p w14:paraId="56228336" w14:textId="6DA6213B" w:rsidR="00F93859" w:rsidRPr="00C56FC8" w:rsidRDefault="00F93859" w:rsidP="00442CAA">
      <w:pPr>
        <w:pStyle w:val="NormalWeb"/>
        <w:spacing w:after="0" w:line="360" w:lineRule="auto"/>
        <w:ind w:right="-28"/>
        <w:rPr>
          <w:rFonts w:ascii="Palatino Linotype" w:hAnsi="Palatino Linotype" w:cs="Tahoma"/>
          <w:bCs/>
          <w:iCs/>
          <w:sz w:val="22"/>
          <w:szCs w:val="22"/>
          <w:lang w:val="es-ES"/>
        </w:rPr>
      </w:pPr>
      <w:r w:rsidRPr="00C56FC8">
        <w:rPr>
          <w:rFonts w:ascii="Palatino Linotype" w:hAnsi="Palatino Linotype" w:cs="Tahoma"/>
          <w:bCs/>
          <w:iCs/>
          <w:sz w:val="22"/>
          <w:szCs w:val="22"/>
          <w:lang w:val="es-ES"/>
        </w:rPr>
        <w:lastRenderedPageBreak/>
        <w:t>Ante la falta de respuesta del Ente Recurrido</w:t>
      </w:r>
      <w:r w:rsidR="005F4B24" w:rsidRPr="00C56FC8">
        <w:rPr>
          <w:rFonts w:ascii="Palatino Linotype" w:hAnsi="Palatino Linotype" w:cs="Tahoma"/>
          <w:bCs/>
          <w:iCs/>
          <w:sz w:val="22"/>
          <w:szCs w:val="22"/>
          <w:lang w:val="es-ES"/>
        </w:rPr>
        <w:t xml:space="preserve">, </w:t>
      </w:r>
      <w:r w:rsidRPr="00C56FC8">
        <w:rPr>
          <w:rFonts w:ascii="Palatino Linotype" w:hAnsi="Palatino Linotype" w:cs="Tahoma"/>
          <w:bCs/>
          <w:iCs/>
          <w:sz w:val="22"/>
          <w:szCs w:val="22"/>
          <w:lang w:val="es-ES"/>
        </w:rPr>
        <w:t>el Particular, justamente se inconformó</w:t>
      </w:r>
      <w:r w:rsidR="005F4B24" w:rsidRPr="00C56FC8">
        <w:rPr>
          <w:rFonts w:ascii="Palatino Linotype" w:hAnsi="Palatino Linotype" w:cs="Tahoma"/>
          <w:bCs/>
          <w:iCs/>
          <w:sz w:val="22"/>
          <w:szCs w:val="22"/>
          <w:lang w:val="es-ES"/>
        </w:rPr>
        <w:t xml:space="preserve"> por la falta de entrega de la información</w:t>
      </w:r>
      <w:r w:rsidRPr="00C56FC8">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C56FC8">
        <w:rPr>
          <w:rFonts w:ascii="Palatino Linotype" w:hAnsi="Palatino Linotype" w:cs="Tahoma"/>
          <w:bCs/>
          <w:iCs/>
          <w:sz w:val="22"/>
          <w:szCs w:val="22"/>
          <w:shd w:val="clear" w:color="auto" w:fill="FFFFFF"/>
        </w:rPr>
        <w:t xml:space="preserve">. </w:t>
      </w:r>
      <w:r w:rsidRPr="00C56FC8">
        <w:rPr>
          <w:rFonts w:ascii="Palatino Linotype" w:hAnsi="Palatino Linotype" w:cs="Tahoma"/>
          <w:sz w:val="22"/>
          <w:szCs w:val="22"/>
          <w:lang w:val="es-ES"/>
        </w:rPr>
        <w:t xml:space="preserve">Así las cosas, una vez admitido y notificado el Recurso de Revisión a las partes, </w:t>
      </w:r>
      <w:r w:rsidR="00D46FC7" w:rsidRPr="00C56FC8">
        <w:rPr>
          <w:rFonts w:ascii="Palatino Linotype" w:hAnsi="Palatino Linotype" w:cs="Tahoma"/>
          <w:sz w:val="22"/>
          <w:szCs w:val="22"/>
          <w:lang w:val="es-ES"/>
        </w:rPr>
        <w:t>estas</w:t>
      </w:r>
      <w:r w:rsidR="00D46FC7" w:rsidRPr="00C56FC8">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C56FC8"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C56FC8" w:rsidRDefault="00F93859" w:rsidP="00442CAA">
      <w:pPr>
        <w:tabs>
          <w:tab w:val="left" w:pos="4962"/>
        </w:tabs>
        <w:spacing w:line="360" w:lineRule="auto"/>
        <w:jc w:val="both"/>
        <w:rPr>
          <w:rFonts w:ascii="Palatino Linotype" w:eastAsia="Calibri" w:hAnsi="Palatino Linotype" w:cs="Tahoma"/>
          <w:bCs/>
          <w:sz w:val="22"/>
          <w:szCs w:val="22"/>
        </w:rPr>
      </w:pPr>
      <w:r w:rsidRPr="00C56FC8">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C56FC8">
        <w:rPr>
          <w:rFonts w:ascii="Palatino Linotype" w:eastAsia="Calibri" w:hAnsi="Palatino Linotype" w:cs="Tahoma"/>
          <w:iCs/>
          <w:sz w:val="22"/>
          <w:szCs w:val="22"/>
          <w:lang w:val="es-ES" w:eastAsia="es-ES_tradnl"/>
        </w:rPr>
        <w:t xml:space="preserve"> y</w:t>
      </w:r>
      <w:r w:rsidRPr="00C56FC8">
        <w:rPr>
          <w:rFonts w:ascii="Palatino Linotype" w:eastAsia="Calibri" w:hAnsi="Palatino Linotype" w:cs="Tahoma"/>
          <w:iCs/>
          <w:sz w:val="22"/>
          <w:szCs w:val="22"/>
          <w:lang w:eastAsia="es-ES_tradnl"/>
        </w:rPr>
        <w:t xml:space="preserve"> el escrito </w:t>
      </w:r>
      <w:proofErr w:type="spellStart"/>
      <w:r w:rsidRPr="00C56FC8">
        <w:rPr>
          <w:rFonts w:ascii="Palatino Linotype" w:eastAsia="Calibri" w:hAnsi="Palatino Linotype" w:cs="Tahoma"/>
          <w:iCs/>
          <w:sz w:val="22"/>
          <w:szCs w:val="22"/>
          <w:lang w:eastAsia="es-ES_tradnl"/>
        </w:rPr>
        <w:t>recursal</w:t>
      </w:r>
      <w:proofErr w:type="spellEnd"/>
      <w:r w:rsidRPr="00C56FC8">
        <w:rPr>
          <w:rFonts w:ascii="Palatino Linotype" w:eastAsia="Calibri" w:hAnsi="Palatino Linotype" w:cs="Tahoma"/>
          <w:iCs/>
          <w:sz w:val="22"/>
          <w:szCs w:val="22"/>
          <w:lang w:eastAsia="es-ES_tradnl"/>
        </w:rPr>
        <w:t xml:space="preserve">; </w:t>
      </w:r>
      <w:r w:rsidRPr="00C56FC8">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C56FC8"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C56FC8" w:rsidRDefault="00F93859" w:rsidP="00442CAA">
      <w:pPr>
        <w:pStyle w:val="Ttulo2"/>
        <w:jc w:val="both"/>
      </w:pPr>
      <w:bookmarkStart w:id="10" w:name="_Toc206080988"/>
      <w:r w:rsidRPr="00C56FC8">
        <w:rPr>
          <w:lang w:val="es-ES"/>
        </w:rPr>
        <w:t xml:space="preserve">CUARTO. </w:t>
      </w:r>
      <w:r w:rsidRPr="00C56FC8">
        <w:t>Marco normativo aplicable en materia de transparencia y acceso a la información pública</w:t>
      </w:r>
      <w:bookmarkEnd w:id="10"/>
    </w:p>
    <w:p w14:paraId="46E96098" w14:textId="77777777" w:rsidR="00BA5927" w:rsidRPr="00C56FC8" w:rsidRDefault="00BA5927" w:rsidP="00442CAA">
      <w:pPr>
        <w:spacing w:line="360" w:lineRule="auto"/>
        <w:jc w:val="both"/>
        <w:rPr>
          <w:rFonts w:ascii="Palatino Linotype" w:hAnsi="Palatino Linotype" w:cs="Tahoma"/>
          <w:sz w:val="22"/>
          <w:szCs w:val="22"/>
        </w:rPr>
      </w:pPr>
    </w:p>
    <w:p w14:paraId="6C744EA8" w14:textId="5A4C947D" w:rsidR="00BA5927" w:rsidRPr="00C56FC8" w:rsidRDefault="00BA5927" w:rsidP="00442CAA">
      <w:pPr>
        <w:spacing w:line="360" w:lineRule="auto"/>
        <w:jc w:val="both"/>
        <w:rPr>
          <w:rFonts w:ascii="Palatino Linotype" w:hAnsi="Palatino Linotype" w:cs="Tahoma"/>
          <w:sz w:val="22"/>
          <w:szCs w:val="22"/>
        </w:rPr>
      </w:pPr>
      <w:r w:rsidRPr="00C56FC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C56FC8" w:rsidRDefault="00BA5927" w:rsidP="00442CAA">
      <w:pPr>
        <w:spacing w:line="360" w:lineRule="auto"/>
        <w:jc w:val="both"/>
        <w:rPr>
          <w:rFonts w:ascii="Palatino Linotype" w:hAnsi="Palatino Linotype" w:cs="Tahoma"/>
          <w:sz w:val="22"/>
          <w:szCs w:val="22"/>
        </w:rPr>
      </w:pPr>
    </w:p>
    <w:p w14:paraId="67458415" w14:textId="234AC19B" w:rsidR="00BA5927" w:rsidRPr="00C56FC8" w:rsidRDefault="00D6661B" w:rsidP="00D6661B">
      <w:pPr>
        <w:spacing w:line="360" w:lineRule="auto"/>
        <w:jc w:val="both"/>
        <w:rPr>
          <w:rFonts w:ascii="Palatino Linotype" w:hAnsi="Palatino Linotype" w:cs="Tahoma"/>
          <w:sz w:val="22"/>
          <w:szCs w:val="22"/>
        </w:rPr>
      </w:pPr>
      <w:r w:rsidRPr="00C56FC8">
        <w:rPr>
          <w:rFonts w:ascii="Palatino Linotype" w:hAnsi="Palatino Linotype" w:cs="Tahoma"/>
          <w:sz w:val="22"/>
          <w:szCs w:val="22"/>
        </w:rPr>
        <w:t>E</w:t>
      </w:r>
      <w:r w:rsidR="00BA5927" w:rsidRPr="00C56FC8">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C56FC8" w:rsidRDefault="00BA5927" w:rsidP="00442CAA">
      <w:pPr>
        <w:spacing w:line="360" w:lineRule="auto"/>
        <w:jc w:val="both"/>
        <w:rPr>
          <w:rFonts w:ascii="Palatino Linotype" w:hAnsi="Palatino Linotype" w:cs="Tahoma"/>
          <w:iCs/>
          <w:sz w:val="22"/>
          <w:szCs w:val="22"/>
        </w:rPr>
      </w:pPr>
    </w:p>
    <w:p w14:paraId="38D03AB7" w14:textId="77777777" w:rsidR="00BA5927" w:rsidRPr="00C56FC8" w:rsidRDefault="00BA5927" w:rsidP="00442CAA">
      <w:pPr>
        <w:spacing w:line="360" w:lineRule="auto"/>
        <w:jc w:val="both"/>
        <w:rPr>
          <w:rFonts w:ascii="Palatino Linotype" w:hAnsi="Palatino Linotype" w:cs="Tahoma"/>
          <w:iCs/>
          <w:sz w:val="22"/>
          <w:szCs w:val="22"/>
        </w:rPr>
      </w:pPr>
      <w:r w:rsidRPr="00C56FC8">
        <w:rPr>
          <w:rFonts w:ascii="Palatino Linotype" w:hAnsi="Palatino Linotype" w:cs="Tahoma"/>
          <w:iCs/>
          <w:sz w:val="22"/>
          <w:szCs w:val="22"/>
        </w:rPr>
        <w:lastRenderedPageBreak/>
        <w:t>En ese sentido, la Ley de Transparencia y Acceso a la Información Pública del Estado de México y Municipios (Reglamentaria del artículo 5° de la Constitución Local), establece lo siguiente:</w:t>
      </w:r>
    </w:p>
    <w:p w14:paraId="30C33E7D" w14:textId="77777777" w:rsidR="009C44AA" w:rsidRPr="00C56FC8" w:rsidRDefault="009C44AA" w:rsidP="00442CAA">
      <w:pPr>
        <w:spacing w:line="360" w:lineRule="auto"/>
        <w:jc w:val="both"/>
        <w:rPr>
          <w:rFonts w:ascii="Palatino Linotype" w:hAnsi="Palatino Linotype" w:cs="Tahoma"/>
          <w:iCs/>
          <w:sz w:val="22"/>
          <w:szCs w:val="22"/>
        </w:rPr>
      </w:pPr>
    </w:p>
    <w:p w14:paraId="666CD1C7" w14:textId="77777777" w:rsidR="00E716DD" w:rsidRPr="00C56FC8" w:rsidRDefault="00E716DD" w:rsidP="00442CAA">
      <w:pPr>
        <w:spacing w:line="360" w:lineRule="auto"/>
        <w:jc w:val="both"/>
        <w:rPr>
          <w:rFonts w:ascii="Palatino Linotype" w:hAnsi="Palatino Linotype" w:cs="Tahoma"/>
          <w:iCs/>
          <w:sz w:val="22"/>
          <w:szCs w:val="22"/>
        </w:rPr>
      </w:pPr>
      <w:r w:rsidRPr="00C56FC8">
        <w:rPr>
          <w:rFonts w:ascii="Palatino Linotype" w:hAnsi="Palatino Linotype" w:cs="Tahoma"/>
          <w:iCs/>
          <w:sz w:val="22"/>
          <w:szCs w:val="22"/>
        </w:rPr>
        <w:t>El artículo 12, que, quienes generen, recopilen, administren, manejen, procesen, archiven o conserven información pública serán responsables de la misma.</w:t>
      </w:r>
    </w:p>
    <w:p w14:paraId="44B503D7" w14:textId="77777777" w:rsidR="000B7778" w:rsidRPr="00C56FC8" w:rsidRDefault="000B7778" w:rsidP="00442CAA">
      <w:pPr>
        <w:spacing w:line="360" w:lineRule="auto"/>
        <w:jc w:val="both"/>
        <w:rPr>
          <w:rFonts w:ascii="Palatino Linotype" w:hAnsi="Palatino Linotype" w:cs="Tahoma"/>
          <w:iCs/>
          <w:sz w:val="22"/>
          <w:szCs w:val="22"/>
        </w:rPr>
      </w:pPr>
    </w:p>
    <w:p w14:paraId="0338B81A" w14:textId="77777777" w:rsidR="00E716DD" w:rsidRPr="00C56FC8" w:rsidRDefault="00E716DD" w:rsidP="00442CAA">
      <w:pPr>
        <w:spacing w:line="360" w:lineRule="auto"/>
        <w:jc w:val="both"/>
        <w:rPr>
          <w:rFonts w:ascii="Palatino Linotype" w:hAnsi="Palatino Linotype" w:cs="Tahoma"/>
          <w:iCs/>
          <w:sz w:val="22"/>
          <w:szCs w:val="22"/>
        </w:rPr>
      </w:pPr>
      <w:r w:rsidRPr="00C56FC8">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C56FC8" w:rsidRDefault="00E716DD" w:rsidP="00442CAA">
      <w:pPr>
        <w:spacing w:line="360" w:lineRule="auto"/>
        <w:jc w:val="both"/>
        <w:rPr>
          <w:rFonts w:ascii="Palatino Linotype" w:hAnsi="Palatino Linotype" w:cs="Tahoma"/>
          <w:iCs/>
          <w:sz w:val="22"/>
          <w:szCs w:val="22"/>
        </w:rPr>
      </w:pPr>
    </w:p>
    <w:p w14:paraId="142DF62C" w14:textId="77777777" w:rsidR="00E716DD" w:rsidRPr="00C56FC8" w:rsidRDefault="00E716DD" w:rsidP="00442CAA">
      <w:pPr>
        <w:spacing w:line="360" w:lineRule="auto"/>
        <w:jc w:val="both"/>
        <w:rPr>
          <w:rFonts w:ascii="Palatino Linotype" w:hAnsi="Palatino Linotype" w:cs="Tahoma"/>
          <w:iCs/>
          <w:sz w:val="22"/>
          <w:szCs w:val="22"/>
        </w:rPr>
      </w:pPr>
      <w:r w:rsidRPr="00C56FC8">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C56FC8"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C56FC8" w:rsidRDefault="00E716DD" w:rsidP="00442CAA">
      <w:pPr>
        <w:pStyle w:val="Ttulo2"/>
        <w:rPr>
          <w:lang w:val="es-ES"/>
        </w:rPr>
      </w:pPr>
      <w:bookmarkStart w:id="11" w:name="_Toc206080989"/>
      <w:r w:rsidRPr="00C56FC8">
        <w:rPr>
          <w:lang w:val="es-ES"/>
        </w:rPr>
        <w:t>QUINTO. Estudio de Fondo</w:t>
      </w:r>
      <w:bookmarkEnd w:id="11"/>
    </w:p>
    <w:p w14:paraId="7C675EDB" w14:textId="77777777" w:rsidR="00E716DD" w:rsidRPr="00C56FC8" w:rsidRDefault="00E716DD" w:rsidP="00442CAA">
      <w:pPr>
        <w:spacing w:line="360" w:lineRule="auto"/>
        <w:jc w:val="both"/>
        <w:rPr>
          <w:rFonts w:ascii="Palatino Linotype" w:hAnsi="Palatino Linotype" w:cs="Tahoma"/>
          <w:iCs/>
          <w:sz w:val="22"/>
          <w:szCs w:val="22"/>
          <w:lang w:val="es-ES"/>
        </w:rPr>
      </w:pPr>
    </w:p>
    <w:p w14:paraId="24AEFE35" w14:textId="06C60522" w:rsidR="00E716DD" w:rsidRPr="00C56FC8" w:rsidRDefault="00E716DD" w:rsidP="00442CAA">
      <w:pPr>
        <w:spacing w:line="360" w:lineRule="auto"/>
        <w:jc w:val="both"/>
        <w:rPr>
          <w:rFonts w:ascii="Palatino Linotype" w:hAnsi="Palatino Linotype" w:cs="Tahoma"/>
          <w:iCs/>
          <w:sz w:val="22"/>
          <w:szCs w:val="22"/>
        </w:rPr>
      </w:pPr>
      <w:r w:rsidRPr="00C56FC8">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5F2EB8" w:rsidRPr="00C56FC8">
        <w:rPr>
          <w:rFonts w:ascii="Palatino Linotype" w:eastAsia="Calibri" w:hAnsi="Palatino Linotype" w:cs="Tahoma"/>
          <w:bCs/>
          <w:sz w:val="22"/>
          <w:szCs w:val="22"/>
          <w:lang w:eastAsia="en-US"/>
        </w:rPr>
        <w:t>Ayuntamiento de Ixtapaluca</w:t>
      </w:r>
      <w:r w:rsidR="00086E87" w:rsidRPr="00C56FC8">
        <w:rPr>
          <w:rFonts w:ascii="Palatino Linotype" w:hAnsi="Palatino Linotype" w:cs="Tahoma"/>
          <w:iCs/>
          <w:sz w:val="22"/>
          <w:szCs w:val="22"/>
        </w:rPr>
        <w:t xml:space="preserve">, </w:t>
      </w:r>
      <w:r w:rsidRPr="00C56FC8">
        <w:rPr>
          <w:rFonts w:ascii="Palatino Linotype" w:hAnsi="Palatino Linotype" w:cs="Tahoma"/>
          <w:iCs/>
          <w:sz w:val="22"/>
          <w:szCs w:val="22"/>
        </w:rPr>
        <w:t>a la solicitud de información.</w:t>
      </w:r>
    </w:p>
    <w:p w14:paraId="685AFA76" w14:textId="77777777" w:rsidR="00E716DD" w:rsidRPr="00C56FC8" w:rsidRDefault="00E716DD" w:rsidP="00442CAA">
      <w:pPr>
        <w:spacing w:line="360" w:lineRule="auto"/>
        <w:jc w:val="both"/>
        <w:rPr>
          <w:rFonts w:ascii="Palatino Linotype" w:hAnsi="Palatino Linotype" w:cs="Tahoma"/>
          <w:iCs/>
          <w:sz w:val="22"/>
          <w:szCs w:val="22"/>
        </w:rPr>
      </w:pPr>
    </w:p>
    <w:p w14:paraId="05477E73" w14:textId="77777777" w:rsidR="00E716DD" w:rsidRPr="00C56FC8" w:rsidRDefault="00E716DD" w:rsidP="00442CAA">
      <w:pPr>
        <w:spacing w:line="360" w:lineRule="auto"/>
        <w:jc w:val="both"/>
        <w:rPr>
          <w:rFonts w:ascii="Palatino Linotype" w:hAnsi="Palatino Linotype" w:cs="Tahoma"/>
          <w:iCs/>
          <w:sz w:val="22"/>
          <w:szCs w:val="22"/>
        </w:rPr>
      </w:pPr>
      <w:r w:rsidRPr="00C56FC8">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C56FC8" w:rsidRDefault="00E716DD" w:rsidP="00442CAA">
      <w:pPr>
        <w:spacing w:line="360" w:lineRule="auto"/>
        <w:jc w:val="both"/>
        <w:rPr>
          <w:rFonts w:ascii="Palatino Linotype" w:hAnsi="Palatino Linotype" w:cs="Tahoma"/>
          <w:iCs/>
          <w:sz w:val="22"/>
          <w:szCs w:val="22"/>
        </w:rPr>
      </w:pPr>
    </w:p>
    <w:p w14:paraId="5810B3D5" w14:textId="77777777" w:rsidR="00E716DD" w:rsidRPr="00C56FC8" w:rsidRDefault="00E716DD" w:rsidP="00DC69AB">
      <w:pPr>
        <w:numPr>
          <w:ilvl w:val="0"/>
          <w:numId w:val="2"/>
        </w:numPr>
        <w:spacing w:line="360" w:lineRule="auto"/>
        <w:jc w:val="both"/>
        <w:rPr>
          <w:rFonts w:ascii="Palatino Linotype" w:hAnsi="Palatino Linotype" w:cs="Tahoma"/>
          <w:iCs/>
          <w:sz w:val="22"/>
          <w:szCs w:val="22"/>
        </w:rPr>
      </w:pPr>
      <w:r w:rsidRPr="00C56FC8">
        <w:rPr>
          <w:rFonts w:ascii="Palatino Linotype" w:hAnsi="Palatino Linotype" w:cs="Tahoma"/>
          <w:iCs/>
          <w:sz w:val="22"/>
          <w:szCs w:val="22"/>
        </w:rPr>
        <w:lastRenderedPageBreak/>
        <w:t>Proveer lo necesario para garantizar a toda persona el derecho de acceso a la información pública, a través de procedimientos sencillos, expeditos, oportunos y gratuitos;</w:t>
      </w:r>
    </w:p>
    <w:p w14:paraId="6A79A7E8" w14:textId="77777777" w:rsidR="003A796B" w:rsidRPr="00C56FC8" w:rsidRDefault="003A796B" w:rsidP="00442CAA">
      <w:pPr>
        <w:spacing w:line="360" w:lineRule="auto"/>
        <w:ind w:left="720"/>
        <w:jc w:val="both"/>
        <w:rPr>
          <w:rFonts w:ascii="Palatino Linotype" w:hAnsi="Palatino Linotype" w:cs="Tahoma"/>
          <w:iCs/>
          <w:sz w:val="22"/>
          <w:szCs w:val="22"/>
        </w:rPr>
      </w:pPr>
    </w:p>
    <w:p w14:paraId="27E57A7B" w14:textId="77777777" w:rsidR="00E716DD" w:rsidRPr="00C56FC8" w:rsidRDefault="00E716DD" w:rsidP="00DC69AB">
      <w:pPr>
        <w:numPr>
          <w:ilvl w:val="0"/>
          <w:numId w:val="2"/>
        </w:numPr>
        <w:spacing w:line="360" w:lineRule="auto"/>
        <w:jc w:val="both"/>
        <w:rPr>
          <w:rFonts w:ascii="Palatino Linotype" w:hAnsi="Palatino Linotype" w:cs="Tahoma"/>
          <w:iCs/>
          <w:sz w:val="22"/>
          <w:szCs w:val="22"/>
        </w:rPr>
      </w:pPr>
      <w:r w:rsidRPr="00C56FC8">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C56FC8" w:rsidRDefault="003A796B" w:rsidP="00442CAA">
      <w:pPr>
        <w:pStyle w:val="Prrafodelista"/>
        <w:spacing w:line="360" w:lineRule="auto"/>
        <w:rPr>
          <w:rFonts w:ascii="Palatino Linotype" w:hAnsi="Palatino Linotype" w:cs="Tahoma"/>
          <w:iCs/>
          <w:szCs w:val="22"/>
        </w:rPr>
      </w:pPr>
    </w:p>
    <w:p w14:paraId="5B30FD99" w14:textId="77777777" w:rsidR="00E716DD" w:rsidRPr="00C56FC8" w:rsidRDefault="00E716DD" w:rsidP="00DC69AB">
      <w:pPr>
        <w:numPr>
          <w:ilvl w:val="0"/>
          <w:numId w:val="2"/>
        </w:numPr>
        <w:spacing w:line="360" w:lineRule="auto"/>
        <w:jc w:val="both"/>
        <w:rPr>
          <w:rFonts w:ascii="Palatino Linotype" w:hAnsi="Palatino Linotype" w:cs="Tahoma"/>
          <w:iCs/>
          <w:sz w:val="22"/>
          <w:szCs w:val="22"/>
        </w:rPr>
      </w:pPr>
      <w:r w:rsidRPr="00C56FC8">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C56FC8" w:rsidRDefault="00E716DD" w:rsidP="00442CAA">
      <w:pPr>
        <w:spacing w:line="360" w:lineRule="auto"/>
        <w:jc w:val="both"/>
        <w:rPr>
          <w:rFonts w:ascii="Palatino Linotype" w:hAnsi="Palatino Linotype" w:cs="Tahoma"/>
          <w:iCs/>
          <w:sz w:val="22"/>
          <w:szCs w:val="22"/>
        </w:rPr>
      </w:pPr>
    </w:p>
    <w:p w14:paraId="4D78B5D2" w14:textId="77777777" w:rsidR="00E716DD" w:rsidRPr="00C56FC8" w:rsidRDefault="00E716DD" w:rsidP="00442CAA">
      <w:pPr>
        <w:spacing w:line="360" w:lineRule="auto"/>
        <w:jc w:val="both"/>
        <w:rPr>
          <w:rFonts w:ascii="Palatino Linotype" w:hAnsi="Palatino Linotype" w:cs="Tahoma"/>
          <w:iCs/>
          <w:sz w:val="22"/>
          <w:szCs w:val="22"/>
        </w:rPr>
      </w:pPr>
      <w:r w:rsidRPr="00C56FC8">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C56FC8" w:rsidRDefault="00E716DD" w:rsidP="00442CAA">
      <w:pPr>
        <w:spacing w:line="360" w:lineRule="auto"/>
        <w:jc w:val="both"/>
        <w:rPr>
          <w:rFonts w:ascii="Palatino Linotype" w:hAnsi="Palatino Linotype" w:cs="Tahoma"/>
          <w:iCs/>
          <w:sz w:val="22"/>
          <w:szCs w:val="22"/>
        </w:rPr>
      </w:pPr>
    </w:p>
    <w:p w14:paraId="0B263179" w14:textId="77777777" w:rsidR="00E716DD" w:rsidRPr="00C56FC8" w:rsidRDefault="00E716DD" w:rsidP="00442CAA">
      <w:pPr>
        <w:spacing w:line="360" w:lineRule="auto"/>
        <w:jc w:val="both"/>
        <w:rPr>
          <w:rFonts w:ascii="Palatino Linotype" w:hAnsi="Palatino Linotype" w:cs="Tahoma"/>
          <w:iCs/>
          <w:sz w:val="22"/>
          <w:szCs w:val="22"/>
        </w:rPr>
      </w:pPr>
      <w:r w:rsidRPr="00C56FC8">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C56FC8" w:rsidRDefault="00E716DD" w:rsidP="00442CAA">
      <w:pPr>
        <w:spacing w:line="360" w:lineRule="auto"/>
        <w:jc w:val="both"/>
        <w:rPr>
          <w:rFonts w:ascii="Palatino Linotype" w:hAnsi="Palatino Linotype" w:cs="Tahoma"/>
          <w:iCs/>
          <w:sz w:val="22"/>
          <w:szCs w:val="22"/>
        </w:rPr>
      </w:pPr>
    </w:p>
    <w:p w14:paraId="0A96F3D2" w14:textId="77777777" w:rsidR="00E716DD" w:rsidRPr="00C56FC8" w:rsidRDefault="00E716DD" w:rsidP="00442CAA">
      <w:pPr>
        <w:spacing w:line="360" w:lineRule="auto"/>
        <w:jc w:val="both"/>
        <w:rPr>
          <w:rFonts w:ascii="Palatino Linotype" w:hAnsi="Palatino Linotype" w:cs="Tahoma"/>
          <w:iCs/>
          <w:sz w:val="22"/>
          <w:szCs w:val="22"/>
        </w:rPr>
      </w:pPr>
      <w:r w:rsidRPr="00C56FC8">
        <w:rPr>
          <w:rFonts w:ascii="Palatino Linotype" w:hAnsi="Palatino Linotype" w:cs="Tahoma"/>
          <w:iCs/>
          <w:sz w:val="22"/>
          <w:szCs w:val="22"/>
        </w:rPr>
        <w:t xml:space="preserve">Para lograr lo anterior, los Sujetos Obligados deben seguir el procedimiento para la atención a las solicitudes de acceso a la información, establecido en los artículos 151, 159, 160, 162, 163, </w:t>
      </w:r>
      <w:r w:rsidRPr="00C56FC8">
        <w:rPr>
          <w:rFonts w:ascii="Palatino Linotype" w:hAnsi="Palatino Linotype" w:cs="Tahoma"/>
          <w:iCs/>
          <w:sz w:val="22"/>
          <w:szCs w:val="22"/>
        </w:rPr>
        <w:lastRenderedPageBreak/>
        <w:t>164, 165 y 166, de la Ley de Transparencia y Acceso a la Información Pública del Estado de México y Municipios, el cual es el siguiente:</w:t>
      </w:r>
    </w:p>
    <w:p w14:paraId="143619E8" w14:textId="77777777" w:rsidR="009A3007" w:rsidRPr="00C56FC8" w:rsidRDefault="009A3007" w:rsidP="00442CAA">
      <w:pPr>
        <w:spacing w:line="360" w:lineRule="auto"/>
        <w:jc w:val="both"/>
        <w:rPr>
          <w:rFonts w:ascii="Palatino Linotype" w:hAnsi="Palatino Linotype" w:cs="Tahoma"/>
          <w:iCs/>
          <w:sz w:val="22"/>
          <w:szCs w:val="22"/>
        </w:rPr>
      </w:pPr>
    </w:p>
    <w:p w14:paraId="167E06A5" w14:textId="77777777" w:rsidR="00E716DD" w:rsidRPr="00C56FC8" w:rsidRDefault="00E716DD" w:rsidP="00DC69AB">
      <w:pPr>
        <w:numPr>
          <w:ilvl w:val="0"/>
          <w:numId w:val="3"/>
        </w:numPr>
        <w:spacing w:line="360" w:lineRule="auto"/>
        <w:jc w:val="both"/>
        <w:rPr>
          <w:rFonts w:ascii="Palatino Linotype" w:hAnsi="Palatino Linotype" w:cs="Tahoma"/>
          <w:iCs/>
          <w:sz w:val="22"/>
          <w:szCs w:val="22"/>
        </w:rPr>
      </w:pPr>
      <w:r w:rsidRPr="00C56FC8">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C56FC8" w:rsidRDefault="00BA5927" w:rsidP="00442CAA">
      <w:pPr>
        <w:spacing w:line="360" w:lineRule="auto"/>
        <w:ind w:left="720"/>
        <w:jc w:val="both"/>
        <w:rPr>
          <w:rFonts w:ascii="Palatino Linotype" w:hAnsi="Palatino Linotype" w:cs="Tahoma"/>
          <w:iCs/>
          <w:sz w:val="22"/>
          <w:szCs w:val="22"/>
        </w:rPr>
      </w:pPr>
    </w:p>
    <w:p w14:paraId="37A816FA" w14:textId="16BEC6ED" w:rsidR="00E716DD" w:rsidRPr="00C56FC8" w:rsidRDefault="00E716DD" w:rsidP="00DC69AB">
      <w:pPr>
        <w:numPr>
          <w:ilvl w:val="0"/>
          <w:numId w:val="3"/>
        </w:numPr>
        <w:spacing w:line="360" w:lineRule="auto"/>
        <w:jc w:val="both"/>
        <w:rPr>
          <w:rFonts w:ascii="Palatino Linotype" w:hAnsi="Palatino Linotype" w:cs="Tahoma"/>
          <w:iCs/>
          <w:sz w:val="22"/>
          <w:szCs w:val="22"/>
        </w:rPr>
      </w:pPr>
      <w:r w:rsidRPr="00C56FC8">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C56FC8">
        <w:rPr>
          <w:rFonts w:ascii="Palatino Linotype" w:hAnsi="Palatino Linotype" w:cs="Tahoma"/>
          <w:iCs/>
          <w:sz w:val="22"/>
          <w:szCs w:val="22"/>
        </w:rPr>
        <w:t>;</w:t>
      </w:r>
    </w:p>
    <w:p w14:paraId="26759CEF" w14:textId="77777777" w:rsidR="00BA5927" w:rsidRPr="00C56FC8" w:rsidRDefault="00BA5927" w:rsidP="00442CAA">
      <w:pPr>
        <w:pStyle w:val="Prrafodelista"/>
        <w:spacing w:line="360" w:lineRule="auto"/>
        <w:rPr>
          <w:rFonts w:ascii="Palatino Linotype" w:hAnsi="Palatino Linotype" w:cs="Tahoma"/>
          <w:iCs/>
          <w:szCs w:val="22"/>
        </w:rPr>
      </w:pPr>
    </w:p>
    <w:p w14:paraId="29733BD8" w14:textId="48BAA504" w:rsidR="00E716DD" w:rsidRPr="00C56FC8" w:rsidRDefault="00BA5927" w:rsidP="00DC69AB">
      <w:pPr>
        <w:numPr>
          <w:ilvl w:val="0"/>
          <w:numId w:val="3"/>
        </w:numPr>
        <w:spacing w:line="360" w:lineRule="auto"/>
        <w:jc w:val="both"/>
        <w:rPr>
          <w:rFonts w:ascii="Palatino Linotype" w:hAnsi="Palatino Linotype" w:cs="Tahoma"/>
          <w:iCs/>
          <w:sz w:val="22"/>
          <w:szCs w:val="22"/>
        </w:rPr>
      </w:pPr>
      <w:r w:rsidRPr="00C56FC8">
        <w:rPr>
          <w:rFonts w:ascii="Palatino Linotype" w:hAnsi="Palatino Linotype" w:cs="Tahoma"/>
          <w:iCs/>
          <w:sz w:val="22"/>
          <w:szCs w:val="22"/>
        </w:rPr>
        <w:t xml:space="preserve"> </w:t>
      </w:r>
      <w:r w:rsidR="00E716DD" w:rsidRPr="00C56FC8">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C56FC8" w:rsidRDefault="00BA5927" w:rsidP="00442CAA">
      <w:pPr>
        <w:pStyle w:val="Prrafodelista"/>
        <w:spacing w:line="360" w:lineRule="auto"/>
        <w:rPr>
          <w:rFonts w:ascii="Palatino Linotype" w:hAnsi="Palatino Linotype" w:cs="Tahoma"/>
          <w:iCs/>
          <w:szCs w:val="22"/>
        </w:rPr>
      </w:pPr>
    </w:p>
    <w:p w14:paraId="51C1EBAF" w14:textId="77777777" w:rsidR="00E716DD" w:rsidRPr="00C56FC8" w:rsidRDefault="00E716DD" w:rsidP="00DC69AB">
      <w:pPr>
        <w:numPr>
          <w:ilvl w:val="0"/>
          <w:numId w:val="3"/>
        </w:numPr>
        <w:spacing w:line="360" w:lineRule="auto"/>
        <w:jc w:val="both"/>
        <w:rPr>
          <w:rFonts w:ascii="Palatino Linotype" w:hAnsi="Palatino Linotype" w:cs="Tahoma"/>
          <w:iCs/>
          <w:sz w:val="22"/>
          <w:szCs w:val="22"/>
        </w:rPr>
      </w:pPr>
      <w:r w:rsidRPr="00C56FC8">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C56FC8" w:rsidRDefault="007935E5" w:rsidP="00442CAA">
      <w:pPr>
        <w:spacing w:line="360" w:lineRule="auto"/>
        <w:rPr>
          <w:rFonts w:ascii="Palatino Linotype" w:hAnsi="Palatino Linotype" w:cs="Tahoma"/>
          <w:iCs/>
          <w:szCs w:val="22"/>
        </w:rPr>
      </w:pPr>
    </w:p>
    <w:p w14:paraId="76EF5205" w14:textId="2E3FA03E" w:rsidR="00E716DD" w:rsidRPr="00C56FC8" w:rsidRDefault="00E716DD" w:rsidP="00DC69AB">
      <w:pPr>
        <w:numPr>
          <w:ilvl w:val="0"/>
          <w:numId w:val="3"/>
        </w:numPr>
        <w:spacing w:line="360" w:lineRule="auto"/>
        <w:jc w:val="both"/>
        <w:rPr>
          <w:rFonts w:ascii="Palatino Linotype" w:hAnsi="Palatino Linotype" w:cs="Tahoma"/>
          <w:iCs/>
          <w:sz w:val="22"/>
          <w:szCs w:val="22"/>
        </w:rPr>
      </w:pPr>
      <w:r w:rsidRPr="00C56FC8">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C56FC8" w:rsidRDefault="00BA5927" w:rsidP="00442CAA">
      <w:pPr>
        <w:pStyle w:val="Prrafodelista"/>
        <w:spacing w:line="360" w:lineRule="auto"/>
        <w:rPr>
          <w:rFonts w:ascii="Palatino Linotype" w:hAnsi="Palatino Linotype" w:cs="Tahoma"/>
          <w:iCs/>
          <w:szCs w:val="22"/>
        </w:rPr>
      </w:pPr>
    </w:p>
    <w:p w14:paraId="385CBACE" w14:textId="73CE4B51" w:rsidR="00E716DD" w:rsidRPr="00C56FC8" w:rsidRDefault="00E716DD" w:rsidP="00DC69AB">
      <w:pPr>
        <w:numPr>
          <w:ilvl w:val="0"/>
          <w:numId w:val="3"/>
        </w:numPr>
        <w:spacing w:line="360" w:lineRule="auto"/>
        <w:jc w:val="both"/>
        <w:rPr>
          <w:rFonts w:ascii="Palatino Linotype" w:hAnsi="Palatino Linotype" w:cs="Tahoma"/>
          <w:iCs/>
          <w:sz w:val="22"/>
          <w:szCs w:val="22"/>
        </w:rPr>
      </w:pPr>
      <w:r w:rsidRPr="00C56FC8">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C56FC8" w:rsidRDefault="00E716DD" w:rsidP="00442CAA">
      <w:pPr>
        <w:spacing w:line="360" w:lineRule="auto"/>
        <w:jc w:val="both"/>
        <w:rPr>
          <w:rFonts w:ascii="Palatino Linotype" w:hAnsi="Palatino Linotype" w:cs="Tahoma"/>
          <w:iCs/>
          <w:sz w:val="22"/>
          <w:szCs w:val="22"/>
        </w:rPr>
      </w:pPr>
    </w:p>
    <w:p w14:paraId="15391486" w14:textId="2707C9BE" w:rsidR="005A1E4C" w:rsidRPr="00C56FC8" w:rsidRDefault="00E716DD" w:rsidP="00442CAA">
      <w:pPr>
        <w:spacing w:line="360" w:lineRule="auto"/>
        <w:jc w:val="both"/>
        <w:rPr>
          <w:rFonts w:ascii="Palatino Linotype" w:hAnsi="Palatino Linotype" w:cs="Tahoma"/>
          <w:iCs/>
          <w:sz w:val="22"/>
          <w:szCs w:val="22"/>
        </w:rPr>
      </w:pPr>
      <w:r w:rsidRPr="00C56FC8">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C56FC8">
        <w:rPr>
          <w:rFonts w:ascii="Palatino Linotype" w:eastAsia="Calibri" w:hAnsi="Palatino Linotype" w:cs="Tahoma"/>
          <w:sz w:val="22"/>
          <w:szCs w:val="22"/>
          <w:lang w:eastAsia="en-US"/>
        </w:rPr>
        <w:t xml:space="preserve"> </w:t>
      </w:r>
      <w:r w:rsidR="005F2EB8" w:rsidRPr="00C56FC8">
        <w:rPr>
          <w:rFonts w:ascii="Palatino Linotype" w:eastAsia="Calibri" w:hAnsi="Palatino Linotype" w:cs="Tahoma"/>
          <w:bCs/>
          <w:sz w:val="22"/>
          <w:szCs w:val="22"/>
          <w:lang w:eastAsia="en-US"/>
        </w:rPr>
        <w:t>Ayuntamiento de Ixtapaluca</w:t>
      </w:r>
      <w:r w:rsidRPr="00C56FC8">
        <w:rPr>
          <w:rFonts w:ascii="Palatino Linotype" w:hAnsi="Palatino Linotype" w:cs="Tahoma"/>
          <w:iCs/>
          <w:sz w:val="22"/>
          <w:szCs w:val="22"/>
        </w:rPr>
        <w:t xml:space="preserve">, no había registrado respuesta al requerimiento de acceso a la información, el cual se presentó, el </w:t>
      </w:r>
      <w:r w:rsidR="00BD6B3B" w:rsidRPr="00C56FC8">
        <w:rPr>
          <w:rFonts w:ascii="Palatino Linotype" w:hAnsi="Palatino Linotype" w:cs="Tahoma"/>
          <w:iCs/>
          <w:sz w:val="22"/>
          <w:szCs w:val="22"/>
        </w:rPr>
        <w:t xml:space="preserve">dieciséis </w:t>
      </w:r>
      <w:r w:rsidR="00086E87" w:rsidRPr="00C56FC8">
        <w:rPr>
          <w:rFonts w:ascii="Palatino Linotype" w:hAnsi="Palatino Linotype" w:cs="Tahoma"/>
          <w:iCs/>
          <w:sz w:val="22"/>
          <w:szCs w:val="22"/>
        </w:rPr>
        <w:t>de junio</w:t>
      </w:r>
      <w:r w:rsidR="00346D79" w:rsidRPr="00C56FC8">
        <w:rPr>
          <w:rFonts w:ascii="Palatino Linotype" w:hAnsi="Palatino Linotype" w:cs="Tahoma"/>
          <w:iCs/>
          <w:sz w:val="22"/>
          <w:szCs w:val="22"/>
        </w:rPr>
        <w:t xml:space="preserve"> de dos mil veinticinco.</w:t>
      </w:r>
    </w:p>
    <w:p w14:paraId="5D7A501D" w14:textId="77777777" w:rsidR="00BA5927" w:rsidRPr="00C56FC8" w:rsidRDefault="00BA5927" w:rsidP="00442CAA">
      <w:pPr>
        <w:spacing w:line="360" w:lineRule="auto"/>
        <w:jc w:val="both"/>
        <w:rPr>
          <w:rFonts w:ascii="Palatino Linotype" w:hAnsi="Palatino Linotype" w:cs="Tahoma"/>
          <w:iCs/>
          <w:sz w:val="22"/>
          <w:szCs w:val="22"/>
        </w:rPr>
      </w:pPr>
    </w:p>
    <w:p w14:paraId="24C19C3E" w14:textId="2BFC32A7" w:rsidR="00E716DD" w:rsidRPr="00C56FC8" w:rsidRDefault="00E716DD" w:rsidP="00442CAA">
      <w:pPr>
        <w:spacing w:line="360" w:lineRule="auto"/>
        <w:jc w:val="both"/>
        <w:rPr>
          <w:rFonts w:ascii="Palatino Linotype" w:hAnsi="Palatino Linotype" w:cs="Tahoma"/>
          <w:iCs/>
          <w:sz w:val="22"/>
          <w:szCs w:val="22"/>
        </w:rPr>
      </w:pPr>
      <w:r w:rsidRPr="00C56FC8">
        <w:rPr>
          <w:rFonts w:ascii="Palatino Linotype" w:hAnsi="Palatino Linotype" w:cs="Tahoma"/>
          <w:iCs/>
          <w:sz w:val="22"/>
          <w:szCs w:val="22"/>
        </w:rPr>
        <w:t xml:space="preserve">En ese orden de ideas, el plazo con el que contaba el Sujeto Obligado para emitir contestación al requerimiento </w:t>
      </w:r>
      <w:r w:rsidR="006D2B83" w:rsidRPr="00C56FC8">
        <w:rPr>
          <w:rFonts w:ascii="Palatino Linotype" w:hAnsi="Palatino Linotype" w:cs="Tahoma"/>
          <w:iCs/>
          <w:sz w:val="22"/>
          <w:szCs w:val="22"/>
        </w:rPr>
        <w:t>informativo</w:t>
      </w:r>
      <w:r w:rsidRPr="00C56FC8">
        <w:rPr>
          <w:rFonts w:ascii="Palatino Linotype" w:hAnsi="Palatino Linotype" w:cs="Tahoma"/>
          <w:iCs/>
          <w:sz w:val="22"/>
          <w:szCs w:val="22"/>
        </w:rPr>
        <w:t xml:space="preserve"> comenzó a correr el </w:t>
      </w:r>
      <w:r w:rsidR="004401AB" w:rsidRPr="00C56FC8">
        <w:rPr>
          <w:rFonts w:ascii="Palatino Linotype" w:hAnsi="Palatino Linotype" w:cs="Tahoma"/>
          <w:iCs/>
          <w:sz w:val="22"/>
          <w:szCs w:val="22"/>
        </w:rPr>
        <w:t>diecisiete</w:t>
      </w:r>
      <w:r w:rsidR="00346D79" w:rsidRPr="00C56FC8">
        <w:rPr>
          <w:rFonts w:ascii="Palatino Linotype" w:hAnsi="Palatino Linotype" w:cs="Tahoma"/>
          <w:iCs/>
          <w:sz w:val="22"/>
          <w:szCs w:val="22"/>
        </w:rPr>
        <w:t xml:space="preserve"> </w:t>
      </w:r>
      <w:r w:rsidR="004401AB" w:rsidRPr="00C56FC8">
        <w:rPr>
          <w:rFonts w:ascii="Palatino Linotype" w:hAnsi="Palatino Linotype" w:cs="Tahoma"/>
          <w:iCs/>
          <w:sz w:val="22"/>
          <w:szCs w:val="22"/>
        </w:rPr>
        <w:t xml:space="preserve">de junio </w:t>
      </w:r>
      <w:r w:rsidR="00346D79" w:rsidRPr="00C56FC8">
        <w:rPr>
          <w:rFonts w:ascii="Palatino Linotype" w:hAnsi="Palatino Linotype" w:cs="Tahoma"/>
          <w:iCs/>
          <w:sz w:val="22"/>
          <w:szCs w:val="22"/>
        </w:rPr>
        <w:t xml:space="preserve">y feneció el </w:t>
      </w:r>
      <w:r w:rsidR="004401AB" w:rsidRPr="00C56FC8">
        <w:rPr>
          <w:rFonts w:ascii="Palatino Linotype" w:hAnsi="Palatino Linotype" w:cs="Tahoma"/>
          <w:iCs/>
          <w:sz w:val="22"/>
          <w:szCs w:val="22"/>
        </w:rPr>
        <w:t xml:space="preserve">siete de julio </w:t>
      </w:r>
      <w:r w:rsidR="00FD614D" w:rsidRPr="00C56FC8">
        <w:rPr>
          <w:rFonts w:ascii="Palatino Linotype" w:hAnsi="Palatino Linotype" w:cs="Tahoma"/>
          <w:iCs/>
          <w:sz w:val="22"/>
          <w:szCs w:val="22"/>
        </w:rPr>
        <w:t>de dos mil veinticinco</w:t>
      </w:r>
      <w:r w:rsidRPr="00C56FC8">
        <w:rPr>
          <w:rFonts w:ascii="Palatino Linotype" w:hAnsi="Palatino Linotype" w:cs="Tahoma"/>
          <w:iCs/>
          <w:sz w:val="22"/>
          <w:szCs w:val="22"/>
        </w:rPr>
        <w:t>; lo anterior, sin contar los días,</w:t>
      </w:r>
      <w:r w:rsidR="00F46DAD" w:rsidRPr="00C56FC8">
        <w:rPr>
          <w:rFonts w:ascii="Palatino Linotype" w:hAnsi="Palatino Linotype" w:cs="Tahoma"/>
          <w:iCs/>
          <w:sz w:val="22"/>
          <w:szCs w:val="22"/>
        </w:rPr>
        <w:t xml:space="preserve"> </w:t>
      </w:r>
      <w:r w:rsidR="004401AB" w:rsidRPr="00C56FC8">
        <w:rPr>
          <w:rFonts w:ascii="Palatino Linotype" w:hAnsi="Palatino Linotype" w:cs="Tahoma"/>
          <w:iCs/>
          <w:sz w:val="22"/>
          <w:szCs w:val="22"/>
        </w:rPr>
        <w:t xml:space="preserve">veintiuno, veintidós, veintiocho y veintinueve de junio así como cinco y seis de julio </w:t>
      </w:r>
      <w:r w:rsidR="00F90CB9" w:rsidRPr="00C56FC8">
        <w:rPr>
          <w:rFonts w:ascii="Palatino Linotype" w:hAnsi="Palatino Linotype" w:cs="Tahoma"/>
          <w:iCs/>
          <w:sz w:val="22"/>
          <w:szCs w:val="22"/>
        </w:rPr>
        <w:t>de dos mil veinticinco</w:t>
      </w:r>
      <w:r w:rsidRPr="00C56FC8">
        <w:rPr>
          <w:rFonts w:ascii="Palatino Linotype" w:hAnsi="Palatino Linotype" w:cs="Tahoma"/>
          <w:iCs/>
          <w:sz w:val="22"/>
          <w:szCs w:val="22"/>
        </w:rPr>
        <w:t xml:space="preserve">, al ser inhábiles, de conformidad con </w:t>
      </w:r>
      <w:r w:rsidR="009C44AA" w:rsidRPr="00C56FC8">
        <w:rPr>
          <w:rFonts w:ascii="Palatino Linotype" w:hAnsi="Palatino Linotype" w:cs="Tahoma"/>
          <w:iCs/>
          <w:sz w:val="22"/>
          <w:szCs w:val="22"/>
        </w:rPr>
        <w:t>el artículo,</w:t>
      </w:r>
      <w:r w:rsidRPr="00C56FC8">
        <w:rPr>
          <w:rFonts w:ascii="Palatino Linotype" w:hAnsi="Palatino Linotype" w:cs="Tahoma"/>
          <w:iCs/>
          <w:sz w:val="22"/>
          <w:szCs w:val="22"/>
        </w:rPr>
        <w:t xml:space="preserve"> 3°, fracción X</w:t>
      </w:r>
      <w:r w:rsidR="009C44AA" w:rsidRPr="00C56FC8">
        <w:rPr>
          <w:rFonts w:ascii="Palatino Linotype" w:hAnsi="Palatino Linotype" w:cs="Tahoma"/>
          <w:iCs/>
          <w:sz w:val="22"/>
          <w:szCs w:val="22"/>
        </w:rPr>
        <w:t xml:space="preserve">, </w:t>
      </w:r>
      <w:r w:rsidRPr="00C56FC8">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C56FC8">
        <w:rPr>
          <w:rFonts w:ascii="Palatino Linotype" w:hAnsi="Palatino Linotype" w:cs="Tahoma"/>
          <w:iCs/>
          <w:sz w:val="22"/>
          <w:szCs w:val="22"/>
        </w:rPr>
        <w:t xml:space="preserve">el </w:t>
      </w:r>
      <w:r w:rsidRPr="00C56FC8">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C56FC8">
        <w:rPr>
          <w:rFonts w:ascii="Palatino Linotype" w:hAnsi="Palatino Linotype" w:cs="Tahoma"/>
          <w:iCs/>
          <w:sz w:val="22"/>
          <w:szCs w:val="22"/>
          <w:lang w:val="es-ES"/>
        </w:rPr>
        <w:t xml:space="preserve"> </w:t>
      </w:r>
      <w:r w:rsidRPr="00C56FC8">
        <w:rPr>
          <w:rFonts w:ascii="Palatino Linotype" w:hAnsi="Palatino Linotype" w:cs="Tahoma"/>
          <w:iCs/>
          <w:sz w:val="22"/>
          <w:szCs w:val="22"/>
          <w:lang w:val="es-ES"/>
        </w:rPr>
        <w:t>dos mil veinticinco.</w:t>
      </w:r>
    </w:p>
    <w:bookmarkEnd w:id="12"/>
    <w:p w14:paraId="3293CCFE" w14:textId="77777777" w:rsidR="00E716DD" w:rsidRPr="00C56FC8" w:rsidRDefault="00E716DD" w:rsidP="00442CAA">
      <w:pPr>
        <w:spacing w:line="360" w:lineRule="auto"/>
        <w:jc w:val="both"/>
        <w:rPr>
          <w:rFonts w:ascii="Palatino Linotype" w:hAnsi="Palatino Linotype" w:cs="Tahoma"/>
          <w:iCs/>
          <w:sz w:val="22"/>
          <w:szCs w:val="22"/>
        </w:rPr>
      </w:pPr>
    </w:p>
    <w:p w14:paraId="6B2BF746" w14:textId="77777777" w:rsidR="00E716DD" w:rsidRPr="00C56FC8" w:rsidRDefault="00E716DD" w:rsidP="00442CAA">
      <w:pPr>
        <w:spacing w:line="360" w:lineRule="auto"/>
        <w:jc w:val="both"/>
        <w:rPr>
          <w:rFonts w:ascii="Palatino Linotype" w:hAnsi="Palatino Linotype" w:cs="Tahoma"/>
          <w:iCs/>
          <w:sz w:val="22"/>
          <w:szCs w:val="22"/>
          <w:lang w:val="es-ES"/>
        </w:rPr>
      </w:pPr>
      <w:r w:rsidRPr="00C56FC8">
        <w:rPr>
          <w:rFonts w:ascii="Palatino Linotype" w:hAnsi="Palatino Linotype" w:cs="Tahoma"/>
          <w:iCs/>
          <w:sz w:val="22"/>
          <w:szCs w:val="22"/>
        </w:rPr>
        <w:t xml:space="preserve">Así, este Instituto verificó que, en efecto, no se registró respuesta a la solicitud de información de la persona Recurrente, en el </w:t>
      </w:r>
      <w:r w:rsidRPr="00C56FC8">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C56FC8" w:rsidRDefault="00346D79" w:rsidP="00442CAA">
      <w:pPr>
        <w:spacing w:line="360" w:lineRule="auto"/>
        <w:jc w:val="both"/>
        <w:rPr>
          <w:rFonts w:ascii="Palatino Linotype" w:hAnsi="Palatino Linotype" w:cs="Tahoma"/>
          <w:iCs/>
          <w:sz w:val="22"/>
          <w:szCs w:val="22"/>
          <w:lang w:val="es-ES"/>
        </w:rPr>
      </w:pPr>
    </w:p>
    <w:p w14:paraId="531AF76E" w14:textId="3F5800E0" w:rsidR="004A3E90" w:rsidRPr="00C56FC8" w:rsidRDefault="004401AB" w:rsidP="00346D79">
      <w:pPr>
        <w:spacing w:line="360" w:lineRule="auto"/>
        <w:jc w:val="center"/>
        <w:rPr>
          <w:rFonts w:ascii="Palatino Linotype" w:hAnsi="Palatino Linotype" w:cs="Tahoma"/>
          <w:iCs/>
          <w:sz w:val="22"/>
          <w:szCs w:val="22"/>
        </w:rPr>
      </w:pPr>
      <w:r w:rsidRPr="00C56FC8">
        <w:rPr>
          <w:rFonts w:ascii="Palatino Linotype" w:hAnsi="Palatino Linotype" w:cs="Tahoma"/>
          <w:iCs/>
          <w:noProof/>
          <w:sz w:val="22"/>
          <w:szCs w:val="22"/>
          <w:lang w:eastAsia="es-MX"/>
        </w:rPr>
        <w:drawing>
          <wp:inline distT="0" distB="0" distL="0" distR="0" wp14:anchorId="2E266C1D" wp14:editId="130E6D1A">
            <wp:extent cx="2838846" cy="1476581"/>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38846" cy="1476581"/>
                    </a:xfrm>
                    <a:prstGeom prst="rect">
                      <a:avLst/>
                    </a:prstGeom>
                  </pic:spPr>
                </pic:pic>
              </a:graphicData>
            </a:graphic>
          </wp:inline>
        </w:drawing>
      </w:r>
    </w:p>
    <w:p w14:paraId="4473720E" w14:textId="77777777" w:rsidR="004A3E90" w:rsidRPr="00C56FC8" w:rsidRDefault="004A3E90" w:rsidP="00442CAA">
      <w:pPr>
        <w:spacing w:line="360" w:lineRule="auto"/>
        <w:jc w:val="both"/>
        <w:rPr>
          <w:rFonts w:ascii="Palatino Linotype" w:hAnsi="Palatino Linotype" w:cs="Tahoma"/>
          <w:iCs/>
          <w:sz w:val="22"/>
          <w:szCs w:val="22"/>
        </w:rPr>
      </w:pPr>
    </w:p>
    <w:p w14:paraId="5077EB42" w14:textId="1F0437E9" w:rsidR="009B190E" w:rsidRPr="00C56FC8" w:rsidRDefault="00E716DD" w:rsidP="00442CAA">
      <w:pPr>
        <w:spacing w:line="360" w:lineRule="auto"/>
        <w:jc w:val="both"/>
        <w:rPr>
          <w:rFonts w:ascii="Palatino Linotype" w:hAnsi="Palatino Linotype" w:cs="Tahoma"/>
          <w:iCs/>
          <w:sz w:val="22"/>
          <w:szCs w:val="22"/>
        </w:rPr>
      </w:pPr>
      <w:r w:rsidRPr="00C56FC8">
        <w:rPr>
          <w:rFonts w:ascii="Palatino Linotype" w:hAnsi="Palatino Linotype" w:cs="Tahoma"/>
          <w:iCs/>
          <w:sz w:val="22"/>
          <w:szCs w:val="22"/>
        </w:rPr>
        <w:t>Conforme a lo anterior, se colige que, tal como lo precisó la persona Recurrente, el</w:t>
      </w:r>
      <w:r w:rsidR="00346D79" w:rsidRPr="00C56FC8">
        <w:rPr>
          <w:rFonts w:ascii="Palatino Linotype" w:eastAsia="Calibri" w:hAnsi="Palatino Linotype" w:cs="Tahoma"/>
          <w:sz w:val="22"/>
          <w:szCs w:val="22"/>
          <w:lang w:eastAsia="en-US"/>
        </w:rPr>
        <w:t xml:space="preserve"> </w:t>
      </w:r>
      <w:r w:rsidR="005F2EB8" w:rsidRPr="00C56FC8">
        <w:rPr>
          <w:rFonts w:ascii="Palatino Linotype" w:eastAsia="Calibri" w:hAnsi="Palatino Linotype" w:cs="Tahoma"/>
          <w:bCs/>
          <w:sz w:val="22"/>
          <w:szCs w:val="22"/>
          <w:lang w:eastAsia="en-US"/>
        </w:rPr>
        <w:t>Ayuntamiento de Ixtapaluca</w:t>
      </w:r>
      <w:r w:rsidRPr="00C56FC8">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346D79" w:rsidRPr="00C56FC8">
        <w:rPr>
          <w:rFonts w:ascii="Palatino Linotype" w:hAnsi="Palatino Linotype" w:cs="Tahoma"/>
          <w:iCs/>
          <w:sz w:val="22"/>
          <w:szCs w:val="22"/>
        </w:rPr>
        <w:t xml:space="preserve"> </w:t>
      </w:r>
      <w:r w:rsidR="004401AB" w:rsidRPr="00C56FC8">
        <w:rPr>
          <w:rFonts w:ascii="Palatino Linotype" w:hAnsi="Palatino Linotype" w:cs="Tahoma"/>
          <w:iCs/>
          <w:sz w:val="22"/>
          <w:szCs w:val="22"/>
        </w:rPr>
        <w:t>siete de julio</w:t>
      </w:r>
      <w:r w:rsidR="009B190E" w:rsidRPr="00C56FC8">
        <w:rPr>
          <w:rFonts w:ascii="Palatino Linotype" w:hAnsi="Palatino Linotype" w:cs="Tahoma"/>
          <w:iCs/>
          <w:sz w:val="22"/>
          <w:szCs w:val="22"/>
        </w:rPr>
        <w:t xml:space="preserve"> </w:t>
      </w:r>
      <w:r w:rsidRPr="00C56FC8">
        <w:rPr>
          <w:rFonts w:ascii="Palatino Linotype" w:hAnsi="Palatino Linotype" w:cs="Tahoma"/>
          <w:iCs/>
          <w:sz w:val="22"/>
          <w:szCs w:val="22"/>
        </w:rPr>
        <w:t>de dos mil veintic</w:t>
      </w:r>
      <w:r w:rsidR="00F90CB9" w:rsidRPr="00C56FC8">
        <w:rPr>
          <w:rFonts w:ascii="Palatino Linotype" w:hAnsi="Palatino Linotype" w:cs="Tahoma"/>
          <w:iCs/>
          <w:sz w:val="22"/>
          <w:szCs w:val="22"/>
        </w:rPr>
        <w:t>inco</w:t>
      </w:r>
      <w:r w:rsidRPr="00C56FC8">
        <w:rPr>
          <w:rFonts w:ascii="Palatino Linotype" w:hAnsi="Palatino Linotype" w:cs="Tahoma"/>
          <w:iCs/>
          <w:sz w:val="22"/>
          <w:szCs w:val="22"/>
        </w:rPr>
        <w:t xml:space="preserve">, para realizar dicha situación, por lo que es evidente que el agravio es </w:t>
      </w:r>
      <w:r w:rsidRPr="00C56FC8">
        <w:rPr>
          <w:rFonts w:ascii="Palatino Linotype" w:hAnsi="Palatino Linotype" w:cs="Tahoma"/>
          <w:b/>
          <w:bCs/>
          <w:iCs/>
          <w:sz w:val="22"/>
          <w:szCs w:val="22"/>
        </w:rPr>
        <w:t>FUNDADO</w:t>
      </w:r>
      <w:r w:rsidRPr="00C56FC8">
        <w:rPr>
          <w:rFonts w:ascii="Palatino Linotype" w:hAnsi="Palatino Linotype" w:cs="Tahoma"/>
          <w:iCs/>
          <w:sz w:val="22"/>
          <w:szCs w:val="22"/>
        </w:rPr>
        <w:t xml:space="preserve">. </w:t>
      </w:r>
    </w:p>
    <w:p w14:paraId="7C4A188F" w14:textId="77777777" w:rsidR="009B190E" w:rsidRPr="00C56FC8" w:rsidRDefault="009B190E" w:rsidP="00442CAA">
      <w:pPr>
        <w:spacing w:line="360" w:lineRule="auto"/>
        <w:jc w:val="both"/>
        <w:rPr>
          <w:rFonts w:ascii="Palatino Linotype" w:hAnsi="Palatino Linotype" w:cs="Tahoma"/>
          <w:iCs/>
          <w:sz w:val="22"/>
          <w:szCs w:val="22"/>
        </w:rPr>
      </w:pPr>
    </w:p>
    <w:p w14:paraId="4A7FCF3F" w14:textId="77777777" w:rsidR="009B190E" w:rsidRPr="00C56FC8" w:rsidRDefault="009B190E" w:rsidP="00442CAA">
      <w:pPr>
        <w:tabs>
          <w:tab w:val="left" w:pos="4962"/>
        </w:tabs>
        <w:spacing w:line="360" w:lineRule="auto"/>
        <w:jc w:val="both"/>
        <w:rPr>
          <w:rFonts w:ascii="Palatino Linotype" w:eastAsia="Calibri" w:hAnsi="Palatino Linotype" w:cs="Tahoma"/>
          <w:bCs/>
          <w:sz w:val="22"/>
          <w:szCs w:val="22"/>
        </w:rPr>
      </w:pPr>
      <w:r w:rsidRPr="00C56FC8">
        <w:rPr>
          <w:rFonts w:ascii="Palatino Linotype" w:eastAsia="Calibri" w:hAnsi="Palatino Linotype" w:cs="Tahoma"/>
          <w:bCs/>
          <w:sz w:val="22"/>
          <w:szCs w:val="22"/>
        </w:rPr>
        <w:t xml:space="preserve">Con base en lo expuesto, es procedente </w:t>
      </w:r>
      <w:r w:rsidRPr="00C56FC8">
        <w:rPr>
          <w:rFonts w:ascii="Palatino Linotype" w:eastAsia="Calibri" w:hAnsi="Palatino Linotype" w:cs="Tahoma"/>
          <w:b/>
          <w:bCs/>
          <w:sz w:val="22"/>
          <w:szCs w:val="22"/>
        </w:rPr>
        <w:t>ORDENAR</w:t>
      </w:r>
      <w:r w:rsidRPr="00C56FC8">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0EC3B6E6" w14:textId="77777777" w:rsidR="00346D79" w:rsidRPr="00C56FC8" w:rsidRDefault="00346D79" w:rsidP="00442CAA">
      <w:pPr>
        <w:tabs>
          <w:tab w:val="left" w:pos="4962"/>
        </w:tabs>
        <w:spacing w:line="360" w:lineRule="auto"/>
        <w:jc w:val="both"/>
        <w:rPr>
          <w:rFonts w:ascii="Palatino Linotype" w:eastAsia="Calibri" w:hAnsi="Palatino Linotype" w:cs="Tahoma"/>
          <w:bCs/>
          <w:sz w:val="22"/>
          <w:szCs w:val="22"/>
        </w:rPr>
      </w:pPr>
    </w:p>
    <w:p w14:paraId="59DA6E49" w14:textId="21199ED5" w:rsidR="00BB7770" w:rsidRPr="00C56FC8" w:rsidRDefault="004401AB" w:rsidP="00BB7770">
      <w:pPr>
        <w:spacing w:line="360" w:lineRule="auto"/>
        <w:jc w:val="both"/>
        <w:rPr>
          <w:rFonts w:ascii="Palatino Linotype" w:hAnsi="Palatino Linotype"/>
          <w:b/>
          <w:color w:val="0D0D0D"/>
          <w:sz w:val="22"/>
          <w:szCs w:val="22"/>
        </w:rPr>
      </w:pPr>
      <w:r w:rsidRPr="00C56FC8">
        <w:rPr>
          <w:rFonts w:ascii="Palatino Linotype" w:hAnsi="Palatino Linotype"/>
          <w:color w:val="0D0D0D"/>
          <w:sz w:val="22"/>
          <w:szCs w:val="22"/>
        </w:rPr>
        <w:t>Derivado de lo anterior, como se observa el Particular quiere conocer remuneraciones de todos los servidores públicos, así como sus nombre y categoría</w:t>
      </w:r>
      <w:r w:rsidR="00BB7770" w:rsidRPr="00C56FC8">
        <w:rPr>
          <w:rFonts w:ascii="Palatino Linotype" w:hAnsi="Palatino Linotype"/>
          <w:color w:val="0D0D0D"/>
          <w:sz w:val="22"/>
          <w:szCs w:val="22"/>
        </w:rPr>
        <w:t>, por ello es de señalar que</w:t>
      </w:r>
      <w:r w:rsidR="00BB7770" w:rsidRPr="00C56FC8">
        <w:rPr>
          <w:rFonts w:ascii="Palatino Linotype" w:hAnsi="Palatino Linotype"/>
          <w:bCs/>
          <w:iCs/>
          <w:color w:val="0D0D0D"/>
          <w:sz w:val="22"/>
          <w:szCs w:val="22"/>
        </w:rPr>
        <w:t xml:space="preserve"> el </w:t>
      </w:r>
      <w:r w:rsidR="00BB7770" w:rsidRPr="00C56FC8">
        <w:rPr>
          <w:rFonts w:ascii="Palatino Linotype" w:hAnsi="Palatino Linotype"/>
          <w:color w:val="0D0D0D"/>
          <w:sz w:val="22"/>
          <w:szCs w:val="22"/>
        </w:rPr>
        <w:t xml:space="preserve">artículo 108 de la Constitución Política de los Estados Unidos Mexicanos, establece que, en materia de responsabilidades, serán servidores públicos, los representantes de elección popular, los </w:t>
      </w:r>
      <w:r w:rsidR="00BB7770" w:rsidRPr="00C56FC8">
        <w:rPr>
          <w:rFonts w:ascii="Palatino Linotype" w:hAnsi="Palatino Linotype"/>
          <w:color w:val="0D0D0D"/>
          <w:sz w:val="22"/>
          <w:szCs w:val="22"/>
        </w:rPr>
        <w:lastRenderedPageBreak/>
        <w:t xml:space="preserve">funcionarios y empleados y, en general, a toda persona que desempeñe un empleo, cargo o comisión de cualquier naturaleza dentro de la Administración Pública. De la misma manera, el artículo 130 de la Constitución Política del Estado Libre y Soberano de México, precisa que son </w:t>
      </w:r>
      <w:r w:rsidR="00BB7770" w:rsidRPr="00C56FC8">
        <w:rPr>
          <w:rFonts w:ascii="Palatino Linotype" w:hAnsi="Palatino Linotype"/>
          <w:b/>
          <w:color w:val="0D0D0D"/>
          <w:sz w:val="22"/>
          <w:szCs w:val="22"/>
        </w:rPr>
        <w:t>servidores públicos a todas las personas que desempeñen un empleo, cargo o comisión en los Municipios.</w:t>
      </w:r>
    </w:p>
    <w:p w14:paraId="2BC5C5D5" w14:textId="77777777" w:rsidR="00BB7770" w:rsidRPr="00C56FC8" w:rsidRDefault="00BB7770" w:rsidP="00BB7770">
      <w:pPr>
        <w:spacing w:line="360" w:lineRule="auto"/>
        <w:jc w:val="both"/>
        <w:rPr>
          <w:rFonts w:ascii="Palatino Linotype" w:hAnsi="Palatino Linotype"/>
          <w:b/>
          <w:color w:val="0D0D0D"/>
          <w:sz w:val="22"/>
          <w:szCs w:val="22"/>
        </w:rPr>
      </w:pPr>
    </w:p>
    <w:p w14:paraId="5D4348A8" w14:textId="77777777" w:rsidR="00BB7770" w:rsidRPr="00C56FC8" w:rsidRDefault="00BB7770" w:rsidP="00BB7770">
      <w:pPr>
        <w:spacing w:line="360" w:lineRule="auto"/>
        <w:jc w:val="both"/>
        <w:rPr>
          <w:rFonts w:ascii="Palatino Linotype" w:hAnsi="Palatino Linotype"/>
          <w:color w:val="0D0D0D"/>
          <w:sz w:val="22"/>
          <w:szCs w:val="22"/>
        </w:rPr>
      </w:pPr>
      <w:r w:rsidRPr="00C56FC8">
        <w:rPr>
          <w:rFonts w:ascii="Palatino Linotype" w:hAnsi="Palatino Linotype"/>
          <w:color w:val="0D0D0D"/>
          <w:sz w:val="22"/>
          <w:szCs w:val="22"/>
        </w:rPr>
        <w:t xml:space="preserve">Además, el artículo 4°, fracción VI, de la Ley del Trabajo de los servidores públicos del Estado y Municipios, precisa que son </w:t>
      </w:r>
      <w:r w:rsidRPr="00C56FC8">
        <w:rPr>
          <w:rFonts w:ascii="Palatino Linotype" w:hAnsi="Palatino Linotype"/>
          <w:b/>
          <w:color w:val="0D0D0D"/>
          <w:sz w:val="22"/>
          <w:szCs w:val="22"/>
        </w:rPr>
        <w:t>servidores públicos,</w:t>
      </w:r>
      <w:r w:rsidRPr="00C56FC8">
        <w:rPr>
          <w:rFonts w:ascii="Palatino Linotype" w:hAnsi="Palatino Linotype"/>
          <w:color w:val="0D0D0D"/>
          <w:sz w:val="22"/>
          <w:szCs w:val="22"/>
        </w:rPr>
        <w:t xml:space="preserve"> todas las personas físicas que presten a una institución pública un trabajo personal subordinado, mediante el pago de un sueldo.</w:t>
      </w:r>
    </w:p>
    <w:p w14:paraId="79472B6C" w14:textId="77777777" w:rsidR="00BB7770" w:rsidRPr="00C56FC8" w:rsidRDefault="00BB7770" w:rsidP="00BB7770">
      <w:pPr>
        <w:spacing w:line="360" w:lineRule="auto"/>
        <w:jc w:val="both"/>
        <w:rPr>
          <w:rFonts w:ascii="Palatino Linotype" w:hAnsi="Palatino Linotype"/>
          <w:color w:val="0D0D0D"/>
          <w:sz w:val="22"/>
          <w:szCs w:val="22"/>
        </w:rPr>
      </w:pPr>
    </w:p>
    <w:p w14:paraId="3A59B8A2" w14:textId="77777777" w:rsidR="00BB7770" w:rsidRPr="00C56FC8" w:rsidRDefault="00BB7770" w:rsidP="00BB7770">
      <w:pPr>
        <w:spacing w:line="360" w:lineRule="auto"/>
        <w:jc w:val="both"/>
        <w:rPr>
          <w:rFonts w:ascii="Palatino Linotype" w:hAnsi="Palatino Linotype"/>
          <w:color w:val="0D0D0D"/>
          <w:sz w:val="22"/>
          <w:szCs w:val="22"/>
        </w:rPr>
      </w:pPr>
      <w:r w:rsidRPr="00C56FC8">
        <w:rPr>
          <w:rFonts w:ascii="Palatino Linotype" w:hAnsi="Palatino Linotype"/>
          <w:color w:val="0D0D0D"/>
          <w:sz w:val="22"/>
          <w:szCs w:val="22"/>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F0CF5FF" w14:textId="77777777" w:rsidR="00BB7770" w:rsidRPr="00C56FC8" w:rsidRDefault="00BB7770" w:rsidP="00BB7770">
      <w:pPr>
        <w:spacing w:line="360" w:lineRule="auto"/>
        <w:jc w:val="both"/>
        <w:rPr>
          <w:rFonts w:ascii="Palatino Linotype" w:hAnsi="Palatino Linotype"/>
          <w:color w:val="0D0D0D"/>
          <w:sz w:val="22"/>
          <w:szCs w:val="22"/>
        </w:rPr>
      </w:pPr>
    </w:p>
    <w:p w14:paraId="4F45F4A1" w14:textId="5D3C0DFA" w:rsidR="00BB7770" w:rsidRPr="00C56FC8" w:rsidRDefault="00BB7770" w:rsidP="00BB7770">
      <w:pPr>
        <w:spacing w:line="360" w:lineRule="auto"/>
        <w:jc w:val="both"/>
        <w:rPr>
          <w:rFonts w:ascii="Palatino Linotype" w:hAnsi="Palatino Linotype"/>
          <w:color w:val="0D0D0D"/>
          <w:sz w:val="22"/>
          <w:szCs w:val="22"/>
        </w:rPr>
      </w:pPr>
      <w:r w:rsidRPr="00C56FC8">
        <w:rPr>
          <w:rFonts w:ascii="Palatino Linotype" w:hAnsi="Palatino Linotype"/>
          <w:color w:val="0D0D0D"/>
          <w:sz w:val="22"/>
          <w:szCs w:val="22"/>
        </w:rPr>
        <w:t>En ese contexto, el artículo 92, fracción VIII, de la Ley de Transparencia y Acceso a la Información Pública del Estado de México y Municipios, establece que los Sujetos Obligados</w:t>
      </w:r>
    </w:p>
    <w:p w14:paraId="49C698C8" w14:textId="77777777" w:rsidR="00BB7770" w:rsidRPr="00C56FC8" w:rsidRDefault="00BB7770" w:rsidP="00BB7770">
      <w:pPr>
        <w:spacing w:line="360" w:lineRule="auto"/>
        <w:jc w:val="both"/>
        <w:rPr>
          <w:rFonts w:ascii="Palatino Linotype" w:hAnsi="Palatino Linotype"/>
          <w:color w:val="0D0D0D"/>
          <w:sz w:val="22"/>
          <w:szCs w:val="22"/>
        </w:rPr>
      </w:pPr>
      <w:r w:rsidRPr="00C56FC8">
        <w:rPr>
          <w:rFonts w:ascii="Palatino Linotype" w:hAnsi="Palatino Linotype"/>
          <w:color w:val="0D0D0D"/>
          <w:sz w:val="22"/>
          <w:szCs w:val="22"/>
        </w:rPr>
        <w:t>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62E017C1" w14:textId="77777777" w:rsidR="00BB7770" w:rsidRPr="00C56FC8" w:rsidRDefault="00BB7770" w:rsidP="00BB7770">
      <w:pPr>
        <w:spacing w:line="360" w:lineRule="auto"/>
        <w:jc w:val="both"/>
        <w:rPr>
          <w:rFonts w:ascii="Palatino Linotype" w:hAnsi="Palatino Linotype"/>
          <w:color w:val="0D0D0D"/>
          <w:sz w:val="22"/>
          <w:szCs w:val="22"/>
        </w:rPr>
      </w:pPr>
    </w:p>
    <w:p w14:paraId="49FC44EB" w14:textId="77777777" w:rsidR="00BB7770" w:rsidRPr="00C56FC8" w:rsidRDefault="00BB7770" w:rsidP="00BB7770">
      <w:pPr>
        <w:spacing w:line="360" w:lineRule="auto"/>
        <w:jc w:val="both"/>
        <w:rPr>
          <w:rFonts w:ascii="Palatino Linotype" w:hAnsi="Palatino Linotype"/>
          <w:b/>
          <w:color w:val="0D0D0D"/>
          <w:sz w:val="22"/>
          <w:szCs w:val="22"/>
        </w:rPr>
      </w:pPr>
      <w:r w:rsidRPr="00C56FC8">
        <w:rPr>
          <w:rFonts w:ascii="Palatino Linotype" w:hAnsi="Palatino Linotype"/>
          <w:color w:val="0D0D0D"/>
          <w:sz w:val="22"/>
          <w:szCs w:val="22"/>
        </w:rPr>
        <w:t>Por otra parte, respecto al documento requerido, el Glosario localizado en la página de Transparencia Presupuestaria de la Secretaría de Hacienda y Crédito Público (</w:t>
      </w:r>
      <w:hyperlink r:id="rId9" w:history="1">
        <w:r w:rsidRPr="00C56FC8">
          <w:rPr>
            <w:rStyle w:val="Hipervnculo"/>
            <w:rFonts w:ascii="Palatino Linotype" w:hAnsi="Palatino Linotype"/>
            <w:sz w:val="22"/>
            <w:szCs w:val="22"/>
          </w:rPr>
          <w:t>http://www.transparenciapresupuestaria.gob.mx/es/PTP/Glosario</w:t>
        </w:r>
      </w:hyperlink>
      <w:r w:rsidRPr="00C56FC8">
        <w:rPr>
          <w:rFonts w:ascii="Palatino Linotype" w:hAnsi="Palatino Linotype"/>
          <w:color w:val="0D0D0D"/>
          <w:sz w:val="22"/>
          <w:szCs w:val="22"/>
        </w:rPr>
        <w:t xml:space="preserve">), establece que la </w:t>
      </w:r>
      <w:r w:rsidRPr="00C56FC8">
        <w:rPr>
          <w:rFonts w:ascii="Palatino Linotype" w:hAnsi="Palatino Linotype"/>
          <w:b/>
          <w:color w:val="0D0D0D"/>
          <w:sz w:val="22"/>
          <w:szCs w:val="22"/>
        </w:rPr>
        <w:t xml:space="preserve">Nómina es el documento contable que contiene la relación de los trabajadores con las percepciones monetarias de cada uno; además, que también se refiere al recibo individual y justificativo </w:t>
      </w:r>
      <w:r w:rsidRPr="00C56FC8">
        <w:rPr>
          <w:rFonts w:ascii="Palatino Linotype" w:hAnsi="Palatino Linotype"/>
          <w:b/>
          <w:color w:val="0D0D0D"/>
          <w:sz w:val="22"/>
          <w:szCs w:val="22"/>
        </w:rPr>
        <w:lastRenderedPageBreak/>
        <w:t>que indica los sueldos de los trabajadores, incluyendo las prestaciones y deducciones correspondientes.</w:t>
      </w:r>
    </w:p>
    <w:p w14:paraId="6DECC43C" w14:textId="77777777" w:rsidR="00BB7770" w:rsidRPr="00C56FC8" w:rsidRDefault="00BB7770" w:rsidP="00BB7770">
      <w:pPr>
        <w:spacing w:line="360" w:lineRule="auto"/>
        <w:jc w:val="both"/>
        <w:rPr>
          <w:rFonts w:ascii="Palatino Linotype" w:hAnsi="Palatino Linotype"/>
          <w:color w:val="0D0D0D"/>
          <w:sz w:val="22"/>
          <w:szCs w:val="22"/>
        </w:rPr>
      </w:pPr>
    </w:p>
    <w:p w14:paraId="2F311BF9" w14:textId="77777777" w:rsidR="00BB7770" w:rsidRPr="00C56FC8" w:rsidRDefault="00BB7770" w:rsidP="00BB7770">
      <w:pPr>
        <w:spacing w:line="360" w:lineRule="auto"/>
        <w:jc w:val="both"/>
        <w:rPr>
          <w:rFonts w:ascii="Palatino Linotype" w:hAnsi="Palatino Linotype"/>
          <w:b/>
          <w:color w:val="0D0D0D"/>
          <w:sz w:val="22"/>
          <w:szCs w:val="22"/>
        </w:rPr>
      </w:pPr>
      <w:r w:rsidRPr="00C56FC8">
        <w:rPr>
          <w:rFonts w:ascii="Palatino Linotype" w:hAnsi="Palatino Linotype"/>
          <w:color w:val="0D0D0D"/>
          <w:sz w:val="22"/>
          <w:szCs w:val="22"/>
        </w:rPr>
        <w:t>De la misma manera, el Glosario de términos más usuales en la Administración Pública Federal, emitido por la Secretaría de Hacienda y Crédito Público (</w:t>
      </w:r>
      <w:hyperlink r:id="rId10" w:history="1">
        <w:r w:rsidRPr="00C56FC8">
          <w:rPr>
            <w:rStyle w:val="Hipervnculo"/>
            <w:rFonts w:ascii="Palatino Linotype" w:hAnsi="Palatino Linotype"/>
            <w:sz w:val="22"/>
            <w:szCs w:val="22"/>
          </w:rPr>
          <w:t>https://www.apartados.hacienda.gob.mx/contabilidad/documentos/informe_cuenta/1998/cuenta_publica/Glosario/n.htm</w:t>
        </w:r>
      </w:hyperlink>
      <w:r w:rsidRPr="00C56FC8">
        <w:rPr>
          <w:rFonts w:ascii="Palatino Linotype" w:hAnsi="Palatino Linotype"/>
          <w:color w:val="0D0D0D"/>
          <w:sz w:val="22"/>
          <w:szCs w:val="22"/>
        </w:rPr>
        <w:t xml:space="preserve">),  establece que la </w:t>
      </w:r>
      <w:r w:rsidRPr="00C56FC8">
        <w:rPr>
          <w:rFonts w:ascii="Palatino Linotype" w:hAnsi="Palatino Linotype"/>
          <w:b/>
          <w:color w:val="0D0D0D"/>
          <w:sz w:val="22"/>
          <w:szCs w:val="22"/>
          <w:u w:val="single"/>
        </w:rPr>
        <w:t>nómina es un listado general</w:t>
      </w:r>
      <w:r w:rsidRPr="00C56FC8">
        <w:rPr>
          <w:rFonts w:ascii="Palatino Linotype" w:hAnsi="Palatino Linotype"/>
          <w:b/>
          <w:color w:val="0D0D0D"/>
          <w:sz w:val="22"/>
          <w:szCs w:val="22"/>
        </w:rPr>
        <w:t xml:space="preserve"> de los trabajadores de una institución, en el cual se asientan las percepciones brutas, deducciones y alcance neto de las mismas.</w:t>
      </w:r>
    </w:p>
    <w:p w14:paraId="0A0AE1C6" w14:textId="77777777" w:rsidR="00BB7770" w:rsidRPr="00C56FC8" w:rsidRDefault="00BB7770" w:rsidP="00BB7770">
      <w:pPr>
        <w:spacing w:line="360" w:lineRule="auto"/>
        <w:jc w:val="both"/>
        <w:rPr>
          <w:rFonts w:ascii="Palatino Linotype" w:hAnsi="Palatino Linotype"/>
          <w:color w:val="0D0D0D"/>
          <w:sz w:val="22"/>
          <w:szCs w:val="22"/>
        </w:rPr>
      </w:pPr>
    </w:p>
    <w:p w14:paraId="5E8412E3" w14:textId="77777777" w:rsidR="00BB7770" w:rsidRPr="00C56FC8" w:rsidRDefault="00BB7770" w:rsidP="00BB7770">
      <w:pPr>
        <w:spacing w:line="360" w:lineRule="auto"/>
        <w:jc w:val="both"/>
        <w:rPr>
          <w:rFonts w:ascii="Palatino Linotype" w:hAnsi="Palatino Linotype"/>
          <w:color w:val="0D0D0D"/>
          <w:sz w:val="22"/>
          <w:szCs w:val="22"/>
        </w:rPr>
      </w:pPr>
      <w:r w:rsidRPr="00C56FC8">
        <w:rPr>
          <w:rFonts w:ascii="Palatino Linotype" w:hAnsi="Palatino Linotype"/>
          <w:color w:val="0D0D0D"/>
          <w:sz w:val="22"/>
          <w:szCs w:val="22"/>
        </w:rPr>
        <w:t xml:space="preserve">Conforme a lo anterior, se puede advertir que la nómina se puede referir a lo siguiente: </w:t>
      </w:r>
    </w:p>
    <w:p w14:paraId="0BD583E2" w14:textId="77777777" w:rsidR="00BB7770" w:rsidRPr="00C56FC8" w:rsidRDefault="00BB7770" w:rsidP="00BB7770">
      <w:pPr>
        <w:spacing w:line="360" w:lineRule="auto"/>
        <w:jc w:val="both"/>
        <w:rPr>
          <w:rFonts w:ascii="Palatino Linotype" w:hAnsi="Palatino Linotype"/>
          <w:color w:val="0D0D0D"/>
          <w:sz w:val="22"/>
          <w:szCs w:val="22"/>
        </w:rPr>
      </w:pPr>
    </w:p>
    <w:p w14:paraId="19311A6B" w14:textId="77777777" w:rsidR="00BB7770" w:rsidRPr="00C56FC8" w:rsidRDefault="00BB7770" w:rsidP="00DC69AB">
      <w:pPr>
        <w:numPr>
          <w:ilvl w:val="0"/>
          <w:numId w:val="6"/>
        </w:numPr>
        <w:spacing w:line="360" w:lineRule="auto"/>
        <w:jc w:val="both"/>
        <w:rPr>
          <w:rFonts w:ascii="Palatino Linotype" w:hAnsi="Palatino Linotype"/>
          <w:color w:val="0D0D0D"/>
          <w:sz w:val="22"/>
          <w:szCs w:val="22"/>
        </w:rPr>
      </w:pPr>
      <w:r w:rsidRPr="00C56FC8">
        <w:rPr>
          <w:rFonts w:ascii="Palatino Linotype" w:hAnsi="Palatino Linotype"/>
          <w:color w:val="0D0D0D"/>
          <w:sz w:val="22"/>
          <w:szCs w:val="22"/>
        </w:rPr>
        <w:t>Relación de trabajadores con las percepciones monetarias de cada uno.</w:t>
      </w:r>
    </w:p>
    <w:p w14:paraId="28D27FBE" w14:textId="77777777" w:rsidR="00BB7770" w:rsidRPr="00C56FC8" w:rsidRDefault="00BB7770" w:rsidP="00DC69AB">
      <w:pPr>
        <w:numPr>
          <w:ilvl w:val="0"/>
          <w:numId w:val="6"/>
        </w:numPr>
        <w:spacing w:line="360" w:lineRule="auto"/>
        <w:jc w:val="both"/>
        <w:rPr>
          <w:rFonts w:ascii="Palatino Linotype" w:hAnsi="Palatino Linotype"/>
          <w:color w:val="0D0D0D"/>
          <w:sz w:val="22"/>
          <w:szCs w:val="22"/>
        </w:rPr>
      </w:pPr>
      <w:r w:rsidRPr="00C56FC8">
        <w:rPr>
          <w:rFonts w:ascii="Palatino Linotype" w:hAnsi="Palatino Linotype"/>
          <w:color w:val="0D0D0D"/>
          <w:sz w:val="22"/>
          <w:szCs w:val="22"/>
        </w:rPr>
        <w:t xml:space="preserve">Recibo individual que contiene las prestaciones y deducciones de un trabajador. </w:t>
      </w:r>
    </w:p>
    <w:p w14:paraId="508AFAC9" w14:textId="77777777" w:rsidR="00BB7770" w:rsidRPr="00C56FC8" w:rsidRDefault="00BB7770" w:rsidP="00DC69AB">
      <w:pPr>
        <w:numPr>
          <w:ilvl w:val="0"/>
          <w:numId w:val="6"/>
        </w:numPr>
        <w:spacing w:line="360" w:lineRule="auto"/>
        <w:jc w:val="both"/>
        <w:rPr>
          <w:rFonts w:ascii="Palatino Linotype" w:hAnsi="Palatino Linotype"/>
          <w:color w:val="0D0D0D"/>
          <w:sz w:val="22"/>
          <w:szCs w:val="22"/>
        </w:rPr>
      </w:pPr>
      <w:r w:rsidRPr="00C56FC8">
        <w:rPr>
          <w:rFonts w:ascii="Palatino Linotype" w:hAnsi="Palatino Linotype"/>
          <w:color w:val="0D0D0D"/>
          <w:sz w:val="22"/>
          <w:szCs w:val="22"/>
        </w:rPr>
        <w:t>Listado general de los servidores públicos de una institución o dependencia, en el cual se asientan las percepciones brutas, deducciones y alcance neto de las mismas.</w:t>
      </w:r>
    </w:p>
    <w:p w14:paraId="7EC3D0B3" w14:textId="77777777" w:rsidR="00BB7770" w:rsidRPr="00C56FC8" w:rsidRDefault="00BB7770" w:rsidP="00BB7770">
      <w:pPr>
        <w:spacing w:line="360" w:lineRule="auto"/>
        <w:jc w:val="both"/>
        <w:rPr>
          <w:rFonts w:ascii="Palatino Linotype" w:hAnsi="Palatino Linotype"/>
          <w:color w:val="0D0D0D"/>
          <w:sz w:val="22"/>
          <w:szCs w:val="22"/>
        </w:rPr>
      </w:pPr>
    </w:p>
    <w:p w14:paraId="2563D72E" w14:textId="57A3C06A" w:rsidR="00020073" w:rsidRPr="00C56FC8" w:rsidRDefault="00BB7770" w:rsidP="000B7778">
      <w:pPr>
        <w:spacing w:line="360" w:lineRule="auto"/>
        <w:jc w:val="both"/>
        <w:rPr>
          <w:rFonts w:ascii="Palatino Linotype" w:eastAsia="Calibri" w:hAnsi="Palatino Linotype" w:cs="Tahoma"/>
          <w:bCs/>
          <w:sz w:val="22"/>
          <w:szCs w:val="22"/>
        </w:rPr>
      </w:pPr>
      <w:r w:rsidRPr="00C56FC8">
        <w:rPr>
          <w:rFonts w:ascii="Palatino Linotype" w:hAnsi="Palatino Linotype"/>
          <w:color w:val="0D0D0D"/>
          <w:sz w:val="22"/>
          <w:szCs w:val="22"/>
        </w:rPr>
        <w:t>En ese contexto, los Lineamientos para la Integración y Entrega del Informe Trimestral Municipal, dos mil veinticinco, emitidos por el Órgano Superior de Fiscalización del Estado de México, el cual precisa que los Ayuntamientos deben de proporcionar, para su fiscalización, diversos documentos, entre los cuales se encuentran aquellos del Módulo 4, que contienen la Conciliación de Nómina, el cual se conforma de del listado de servidores públicos, con todas sus percepciones y deducciones, mismo qu</w:t>
      </w:r>
      <w:r w:rsidR="000B7778" w:rsidRPr="00C56FC8">
        <w:rPr>
          <w:rFonts w:ascii="Palatino Linotype" w:hAnsi="Palatino Linotype"/>
          <w:color w:val="0D0D0D"/>
          <w:sz w:val="22"/>
          <w:szCs w:val="22"/>
        </w:rPr>
        <w:t xml:space="preserve">e se genera de manera quincenal, por lo que este documento de manera enunciativa mas no limitativa puede contener la información interés del Particular </w:t>
      </w:r>
    </w:p>
    <w:p w14:paraId="65E4550D" w14:textId="77777777" w:rsidR="00020073" w:rsidRPr="00C56FC8" w:rsidRDefault="00020073" w:rsidP="00442CAA">
      <w:pPr>
        <w:tabs>
          <w:tab w:val="left" w:pos="4962"/>
        </w:tabs>
        <w:spacing w:line="360" w:lineRule="auto"/>
        <w:jc w:val="both"/>
        <w:rPr>
          <w:rFonts w:ascii="Palatino Linotype" w:eastAsia="Calibri" w:hAnsi="Palatino Linotype" w:cs="Tahoma"/>
          <w:bCs/>
          <w:sz w:val="22"/>
          <w:szCs w:val="22"/>
        </w:rPr>
      </w:pPr>
    </w:p>
    <w:p w14:paraId="126E05AB" w14:textId="77777777" w:rsidR="001C6B9A" w:rsidRPr="00C56FC8" w:rsidRDefault="001C6B9A" w:rsidP="00442CAA">
      <w:pPr>
        <w:spacing w:line="360" w:lineRule="auto"/>
        <w:contextualSpacing/>
        <w:jc w:val="both"/>
        <w:rPr>
          <w:rFonts w:ascii="Palatino Linotype" w:hAnsi="Palatino Linotype" w:cs="Tahoma"/>
          <w:iCs/>
          <w:sz w:val="22"/>
          <w:szCs w:val="22"/>
        </w:rPr>
      </w:pPr>
      <w:r w:rsidRPr="00C56FC8">
        <w:rPr>
          <w:rFonts w:ascii="Palatino Linotype" w:hAnsi="Palatino Linotype" w:cs="Tahoma"/>
          <w:bCs/>
          <w:iCs/>
          <w:color w:val="000000"/>
          <w:sz w:val="22"/>
          <w:szCs w:val="22"/>
          <w:lang w:val="es-ES" w:eastAsia="es-MX"/>
        </w:rPr>
        <w:lastRenderedPageBreak/>
        <w:t>Conforme a lo anterior, el Sujeto Obligado cuenta con competencia para conocer de lo solicitado, por lo que, deberá realizar una búsqueda exhaustiva y razonable en todas las unidades administrativas competentes</w:t>
      </w:r>
      <w:r w:rsidRPr="00C56FC8">
        <w:rPr>
          <w:rFonts w:ascii="Palatino Linotype" w:hAnsi="Palatino Linotype" w:cs="Tahoma"/>
          <w:bCs/>
          <w:iCs/>
          <w:sz w:val="22"/>
          <w:szCs w:val="22"/>
        </w:rPr>
        <w:t>,</w:t>
      </w:r>
      <w:r w:rsidRPr="00C56FC8">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C56FC8">
        <w:rPr>
          <w:rFonts w:ascii="Palatino Linotype" w:eastAsia="Calibri" w:hAnsi="Palatino Linotype" w:cs="Tahoma"/>
          <w:bCs/>
          <w:color w:val="000000"/>
          <w:sz w:val="22"/>
          <w:szCs w:val="22"/>
        </w:rPr>
        <w:t>.</w:t>
      </w:r>
    </w:p>
    <w:p w14:paraId="21DC3250" w14:textId="77777777" w:rsidR="001C6B9A" w:rsidRPr="00C56FC8"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C56FC8" w:rsidRDefault="001C6B9A" w:rsidP="00442CAA">
      <w:pPr>
        <w:spacing w:line="360" w:lineRule="auto"/>
        <w:jc w:val="both"/>
        <w:rPr>
          <w:rFonts w:ascii="Palatino Linotype" w:hAnsi="Palatino Linotype" w:cs="Tahoma"/>
          <w:bCs/>
          <w:iCs/>
          <w:sz w:val="22"/>
          <w:szCs w:val="22"/>
          <w:lang w:val="es-ES"/>
        </w:rPr>
      </w:pPr>
      <w:bookmarkStart w:id="13" w:name="_Hlk76480431"/>
      <w:r w:rsidRPr="00C56FC8">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C56FC8">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C56FC8"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C56FC8" w:rsidRDefault="001C6B9A" w:rsidP="00442CAA">
      <w:pPr>
        <w:spacing w:line="360" w:lineRule="auto"/>
        <w:jc w:val="both"/>
        <w:rPr>
          <w:rFonts w:ascii="Palatino Linotype" w:hAnsi="Palatino Linotype" w:cs="Tahoma"/>
          <w:bCs/>
          <w:iCs/>
          <w:sz w:val="22"/>
          <w:szCs w:val="22"/>
          <w:lang w:val="es-ES"/>
        </w:rPr>
      </w:pPr>
      <w:r w:rsidRPr="00C56FC8">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2D72FD41" w14:textId="77777777" w:rsidR="00BC3D09" w:rsidRPr="00C56FC8" w:rsidRDefault="00BC3D09" w:rsidP="00442CAA">
      <w:pPr>
        <w:spacing w:line="360" w:lineRule="auto"/>
        <w:jc w:val="both"/>
        <w:rPr>
          <w:rFonts w:ascii="Palatino Linotype" w:eastAsia="Calibri" w:hAnsi="Palatino Linotype" w:cs="Tahoma"/>
          <w:bCs/>
          <w:sz w:val="22"/>
          <w:szCs w:val="22"/>
        </w:rPr>
      </w:pPr>
    </w:p>
    <w:p w14:paraId="5B220687" w14:textId="45A57D78" w:rsidR="001C6B9A" w:rsidRPr="00C56FC8" w:rsidRDefault="001C6B9A" w:rsidP="00442CAA">
      <w:pPr>
        <w:pStyle w:val="Ttulo2"/>
      </w:pPr>
      <w:bookmarkStart w:id="14" w:name="_Toc206080990"/>
      <w:r w:rsidRPr="00C56FC8">
        <w:t>SEXTO. Decisión</w:t>
      </w:r>
      <w:bookmarkEnd w:id="14"/>
    </w:p>
    <w:p w14:paraId="43614774" w14:textId="77777777" w:rsidR="001C6B9A" w:rsidRPr="00C56FC8" w:rsidRDefault="001C6B9A" w:rsidP="00442CAA">
      <w:pPr>
        <w:spacing w:line="360" w:lineRule="auto"/>
        <w:jc w:val="both"/>
        <w:rPr>
          <w:rFonts w:ascii="Palatino Linotype" w:hAnsi="Palatino Linotype" w:cs="Tahoma"/>
          <w:sz w:val="22"/>
          <w:szCs w:val="22"/>
        </w:rPr>
      </w:pPr>
    </w:p>
    <w:p w14:paraId="05FF01E3" w14:textId="44258E3F" w:rsidR="001C6B9A" w:rsidRPr="00C56FC8" w:rsidRDefault="001C6B9A" w:rsidP="00442CAA">
      <w:pPr>
        <w:spacing w:line="360" w:lineRule="auto"/>
        <w:jc w:val="both"/>
        <w:rPr>
          <w:rFonts w:ascii="Palatino Linotype" w:hAnsi="Palatino Linotype" w:cs="Tahoma"/>
          <w:color w:val="0D0D0D" w:themeColor="text1" w:themeTint="F2"/>
          <w:sz w:val="22"/>
          <w:szCs w:val="22"/>
        </w:rPr>
      </w:pPr>
      <w:r w:rsidRPr="00C56FC8">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C56FC8">
        <w:rPr>
          <w:rFonts w:ascii="Palatino Linotype" w:hAnsi="Palatino Linotype" w:cs="Tahoma"/>
          <w:b/>
          <w:bCs/>
          <w:sz w:val="22"/>
          <w:szCs w:val="22"/>
        </w:rPr>
        <w:t>ORDENAR</w:t>
      </w:r>
      <w:r w:rsidRPr="00C56FC8">
        <w:rPr>
          <w:rFonts w:ascii="Palatino Linotype" w:hAnsi="Palatino Linotype" w:cs="Tahoma"/>
          <w:sz w:val="22"/>
          <w:szCs w:val="22"/>
        </w:rPr>
        <w:t xml:space="preserve"> al Sujeto Obligado,</w:t>
      </w:r>
      <w:r w:rsidRPr="00C56FC8">
        <w:rPr>
          <w:rFonts w:ascii="Palatino Linotype" w:eastAsia="Calibri" w:hAnsi="Palatino Linotype" w:cs="Tahoma"/>
          <w:sz w:val="22"/>
          <w:szCs w:val="22"/>
        </w:rPr>
        <w:t xml:space="preserve"> a que dé trámite y </w:t>
      </w:r>
      <w:r w:rsidRPr="00C56FC8">
        <w:rPr>
          <w:rFonts w:ascii="Palatino Linotype" w:hAnsi="Palatino Linotype" w:cs="Tahoma"/>
          <w:sz w:val="22"/>
          <w:szCs w:val="22"/>
        </w:rPr>
        <w:t>respuesta a la solicitud de información pública con número</w:t>
      </w:r>
      <w:r w:rsidR="00274D9D" w:rsidRPr="00C56FC8">
        <w:rPr>
          <w:rFonts w:ascii="Palatino Linotype" w:eastAsiaTheme="minorHAnsi" w:hAnsi="Palatino Linotype" w:cstheme="minorBidi"/>
          <w:color w:val="000000" w:themeColor="text1"/>
          <w:sz w:val="22"/>
          <w:szCs w:val="22"/>
          <w:lang w:eastAsia="en-US"/>
        </w:rPr>
        <w:t xml:space="preserve"> </w:t>
      </w:r>
      <w:r w:rsidR="000B7778" w:rsidRPr="00C56FC8">
        <w:rPr>
          <w:rFonts w:ascii="Palatino Linotype" w:eastAsiaTheme="minorHAnsi" w:hAnsi="Palatino Linotype" w:cstheme="minorBidi"/>
          <w:color w:val="000000" w:themeColor="text1"/>
          <w:sz w:val="22"/>
          <w:szCs w:val="22"/>
          <w:lang w:eastAsia="en-US"/>
        </w:rPr>
        <w:t>00164/IXTAPALU/IP/2025</w:t>
      </w:r>
      <w:r w:rsidR="003E323C" w:rsidRPr="00C56FC8">
        <w:rPr>
          <w:rFonts w:ascii="Palatino Linotype" w:eastAsiaTheme="minorHAnsi" w:hAnsi="Palatino Linotype" w:cstheme="minorBidi"/>
          <w:color w:val="000000" w:themeColor="text1"/>
          <w:sz w:val="22"/>
          <w:szCs w:val="22"/>
          <w:lang w:eastAsia="en-US"/>
        </w:rPr>
        <w:t>.</w:t>
      </w:r>
    </w:p>
    <w:p w14:paraId="1F7F2430" w14:textId="77777777" w:rsidR="00895942" w:rsidRPr="00C56FC8"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C56FC8" w:rsidRDefault="00895942" w:rsidP="00442CAA">
      <w:pPr>
        <w:pStyle w:val="Ttulo2"/>
      </w:pPr>
      <w:bookmarkStart w:id="15" w:name="_Toc206080991"/>
      <w:r w:rsidRPr="00C56FC8">
        <w:lastRenderedPageBreak/>
        <w:t>SÉPTIMO. Vista a la Secretaría</w:t>
      </w:r>
      <w:r w:rsidRPr="00C56FC8">
        <w:rPr>
          <w:lang w:val="x-none"/>
        </w:rPr>
        <w:t xml:space="preserve"> Técnica del </w:t>
      </w:r>
      <w:r w:rsidRPr="00C56FC8">
        <w:t>Pleno</w:t>
      </w:r>
      <w:bookmarkEnd w:id="15"/>
    </w:p>
    <w:p w14:paraId="6FB0ED01" w14:textId="77777777" w:rsidR="00895942" w:rsidRPr="00C56FC8" w:rsidRDefault="00895942" w:rsidP="00442CAA">
      <w:pPr>
        <w:spacing w:line="360" w:lineRule="auto"/>
        <w:jc w:val="both"/>
        <w:rPr>
          <w:rFonts w:ascii="Palatino Linotype" w:hAnsi="Palatino Linotype" w:cs="Tahoma"/>
          <w:bCs/>
          <w:sz w:val="22"/>
          <w:szCs w:val="22"/>
        </w:rPr>
      </w:pPr>
    </w:p>
    <w:p w14:paraId="2CAC85A1" w14:textId="53A2D1B6" w:rsidR="00895942" w:rsidRPr="00C56FC8" w:rsidRDefault="00895942" w:rsidP="00442CAA">
      <w:pPr>
        <w:spacing w:line="360" w:lineRule="auto"/>
        <w:ind w:right="-93"/>
        <w:jc w:val="both"/>
        <w:rPr>
          <w:rFonts w:ascii="Palatino Linotype" w:eastAsia="Calibri" w:hAnsi="Palatino Linotype" w:cs="Tahoma"/>
          <w:bCs/>
          <w:sz w:val="22"/>
          <w:szCs w:val="22"/>
          <w:lang w:eastAsia="en-US"/>
        </w:rPr>
      </w:pPr>
      <w:r w:rsidRPr="00C56FC8">
        <w:rPr>
          <w:rFonts w:ascii="Palatino Linotype" w:hAnsi="Palatino Linotype" w:cs="Tahoma"/>
          <w:sz w:val="22"/>
          <w:szCs w:val="22"/>
        </w:rPr>
        <w:t xml:space="preserve">En el caso en estudio, como ha quedado señalado que el </w:t>
      </w:r>
      <w:r w:rsidR="005F2EB8" w:rsidRPr="00C56FC8">
        <w:rPr>
          <w:rFonts w:ascii="Palatino Linotype" w:eastAsia="Calibri" w:hAnsi="Palatino Linotype" w:cs="Tahoma"/>
          <w:sz w:val="22"/>
          <w:szCs w:val="22"/>
          <w:lang w:eastAsia="en-US"/>
        </w:rPr>
        <w:t>Ayuntamiento de Ixtapaluca</w:t>
      </w:r>
      <w:r w:rsidR="003E323C" w:rsidRPr="00C56FC8">
        <w:rPr>
          <w:rFonts w:ascii="Palatino Linotype" w:eastAsia="Calibri" w:hAnsi="Palatino Linotype" w:cs="Tahoma"/>
          <w:sz w:val="22"/>
          <w:szCs w:val="22"/>
          <w:lang w:eastAsia="en-US"/>
        </w:rPr>
        <w:t xml:space="preserve">, </w:t>
      </w:r>
      <w:r w:rsidRPr="00C56FC8">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C56FC8">
        <w:rPr>
          <w:rFonts w:ascii="Palatino Linotype" w:eastAsia="Calibri" w:hAnsi="Palatino Linotype" w:cs="Tahoma"/>
          <w:bCs/>
          <w:sz w:val="22"/>
          <w:szCs w:val="22"/>
          <w:lang w:eastAsia="en-US"/>
        </w:rPr>
        <w:t xml:space="preserve"> </w:t>
      </w:r>
    </w:p>
    <w:p w14:paraId="7CFB94A5" w14:textId="77777777" w:rsidR="00B8367F" w:rsidRPr="00C56FC8"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C56FC8" w:rsidRDefault="00895942" w:rsidP="00442CAA">
      <w:pPr>
        <w:spacing w:line="360" w:lineRule="auto"/>
        <w:ind w:right="-93"/>
        <w:jc w:val="both"/>
        <w:rPr>
          <w:rFonts w:ascii="Palatino Linotype" w:eastAsia="Calibri" w:hAnsi="Palatino Linotype" w:cs="Tahoma"/>
          <w:bCs/>
          <w:sz w:val="22"/>
          <w:szCs w:val="22"/>
          <w:lang w:eastAsia="en-US"/>
        </w:rPr>
      </w:pPr>
      <w:r w:rsidRPr="00C56FC8">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C56FC8"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C56FC8" w:rsidRDefault="00895942" w:rsidP="00442CAA">
      <w:pPr>
        <w:spacing w:line="360" w:lineRule="auto"/>
        <w:ind w:right="-93"/>
        <w:jc w:val="both"/>
        <w:rPr>
          <w:rFonts w:ascii="Palatino Linotype" w:eastAsia="Calibri" w:hAnsi="Palatino Linotype" w:cs="Tahoma"/>
          <w:bCs/>
          <w:sz w:val="22"/>
          <w:szCs w:val="22"/>
          <w:lang w:eastAsia="en-US"/>
        </w:rPr>
      </w:pPr>
      <w:r w:rsidRPr="00C56FC8">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C56FC8"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C56FC8" w:rsidRDefault="00895942" w:rsidP="00442CAA">
      <w:pPr>
        <w:spacing w:line="360" w:lineRule="auto"/>
        <w:ind w:right="-93"/>
        <w:jc w:val="both"/>
        <w:rPr>
          <w:rFonts w:ascii="Palatino Linotype" w:eastAsia="Calibri" w:hAnsi="Palatino Linotype" w:cs="Tahoma"/>
          <w:bCs/>
          <w:sz w:val="22"/>
          <w:szCs w:val="22"/>
          <w:lang w:eastAsia="en-US"/>
        </w:rPr>
      </w:pPr>
      <w:r w:rsidRPr="00C56FC8">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C56FC8"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C56FC8" w:rsidRDefault="00895942" w:rsidP="00442CAA">
      <w:pPr>
        <w:spacing w:line="360" w:lineRule="auto"/>
        <w:ind w:right="-93"/>
        <w:jc w:val="both"/>
        <w:rPr>
          <w:rFonts w:ascii="Palatino Linotype" w:eastAsia="Calibri" w:hAnsi="Palatino Linotype" w:cs="Tahoma"/>
          <w:bCs/>
          <w:sz w:val="22"/>
          <w:szCs w:val="22"/>
          <w:lang w:eastAsia="en-US"/>
        </w:rPr>
      </w:pPr>
      <w:r w:rsidRPr="00C56FC8">
        <w:rPr>
          <w:rFonts w:ascii="Palatino Linotype" w:eastAsia="Calibri" w:hAnsi="Palatino Linotype" w:cs="Tahoma"/>
          <w:bCs/>
          <w:sz w:val="22"/>
          <w:szCs w:val="22"/>
          <w:lang w:eastAsia="en-U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C56FC8">
        <w:rPr>
          <w:rFonts w:ascii="Palatino Linotype" w:eastAsia="Calibri" w:hAnsi="Palatino Linotype" w:cs="Tahoma"/>
          <w:bCs/>
          <w:sz w:val="22"/>
          <w:szCs w:val="22"/>
          <w:lang w:val="es-ES_tradnl" w:eastAsia="en-US"/>
        </w:rPr>
        <w:t>a la Secretaría Técnica de este Instituto</w:t>
      </w:r>
      <w:r w:rsidRPr="00C56FC8">
        <w:rPr>
          <w:rFonts w:ascii="Palatino Linotype" w:eastAsia="Calibri" w:hAnsi="Palatino Linotype" w:cs="Tahoma"/>
          <w:bCs/>
          <w:sz w:val="22"/>
          <w:szCs w:val="22"/>
          <w:lang w:eastAsia="en-US"/>
        </w:rPr>
        <w:t>, para que realice lo conducente.</w:t>
      </w:r>
    </w:p>
    <w:p w14:paraId="17EF86B7" w14:textId="77777777" w:rsidR="00895942" w:rsidRPr="00C56FC8"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C56FC8" w:rsidRDefault="00FF7C33" w:rsidP="00442CAA">
      <w:pPr>
        <w:spacing w:line="360" w:lineRule="auto"/>
        <w:jc w:val="both"/>
        <w:rPr>
          <w:rFonts w:ascii="Palatino Linotype" w:hAnsi="Palatino Linotype" w:cs="Tahoma"/>
          <w:b/>
          <w:bCs/>
          <w:iCs/>
          <w:sz w:val="22"/>
          <w:szCs w:val="22"/>
          <w:lang w:val="es-ES"/>
        </w:rPr>
      </w:pPr>
      <w:r w:rsidRPr="00C56FC8">
        <w:rPr>
          <w:rFonts w:ascii="Palatino Linotype" w:hAnsi="Palatino Linotype" w:cs="Tahoma"/>
          <w:b/>
          <w:bCs/>
          <w:iCs/>
          <w:sz w:val="22"/>
          <w:szCs w:val="22"/>
          <w:lang w:val="es-ES"/>
        </w:rPr>
        <w:t>Términos de la Resolución para conocimiento del Particular</w:t>
      </w:r>
    </w:p>
    <w:p w14:paraId="1EECC84D" w14:textId="77777777" w:rsidR="00501F15" w:rsidRPr="00C56FC8" w:rsidRDefault="00501F15" w:rsidP="00442CAA">
      <w:pPr>
        <w:spacing w:line="360" w:lineRule="auto"/>
        <w:jc w:val="both"/>
        <w:rPr>
          <w:rFonts w:ascii="Palatino Linotype" w:hAnsi="Palatino Linotype" w:cs="Tahoma"/>
          <w:b/>
          <w:bCs/>
          <w:iCs/>
          <w:sz w:val="22"/>
          <w:szCs w:val="22"/>
          <w:lang w:val="es-ES"/>
        </w:rPr>
      </w:pPr>
    </w:p>
    <w:p w14:paraId="6FF4803B" w14:textId="0650BEF0" w:rsidR="00BA5927" w:rsidRPr="00C56FC8" w:rsidRDefault="00FF7C33" w:rsidP="00442CAA">
      <w:pPr>
        <w:spacing w:line="360" w:lineRule="auto"/>
        <w:jc w:val="both"/>
        <w:rPr>
          <w:rFonts w:ascii="Palatino Linotype" w:hAnsi="Palatino Linotype" w:cs="Tahoma"/>
          <w:bCs/>
          <w:iCs/>
          <w:sz w:val="22"/>
          <w:szCs w:val="22"/>
          <w:lang w:val="es-ES"/>
        </w:rPr>
      </w:pPr>
      <w:r w:rsidRPr="00C56FC8">
        <w:rPr>
          <w:rFonts w:ascii="Palatino Linotype" w:hAnsi="Palatino Linotype" w:cs="Tahoma"/>
          <w:bCs/>
          <w:iCs/>
          <w:sz w:val="22"/>
          <w:szCs w:val="22"/>
          <w:lang w:val="es-ES"/>
        </w:rPr>
        <w:t xml:space="preserve">Se le hace del conocimiento al Particular, que, en el presente caso, se le da la razón, pues </w:t>
      </w:r>
      <w:r w:rsidRPr="00C56FC8">
        <w:rPr>
          <w:rFonts w:ascii="Palatino Linotype" w:hAnsi="Palatino Linotype" w:cs="Tahoma"/>
          <w:bCs/>
          <w:iCs/>
          <w:sz w:val="22"/>
          <w:szCs w:val="22"/>
        </w:rPr>
        <w:t xml:space="preserve">el </w:t>
      </w:r>
      <w:r w:rsidR="000268D8" w:rsidRPr="00C56FC8">
        <w:rPr>
          <w:rFonts w:ascii="Palatino Linotype" w:hAnsi="Palatino Linotype" w:cs="Tahoma"/>
          <w:bCs/>
          <w:iCs/>
          <w:sz w:val="22"/>
          <w:szCs w:val="22"/>
        </w:rPr>
        <w:t>Sujeto Obligado</w:t>
      </w:r>
      <w:r w:rsidRPr="00C56FC8">
        <w:rPr>
          <w:rFonts w:ascii="Palatino Linotype" w:hAnsi="Palatino Linotype" w:cs="Tahoma"/>
          <w:bCs/>
          <w:iCs/>
          <w:sz w:val="22"/>
          <w:szCs w:val="22"/>
        </w:rPr>
        <w:t xml:space="preserve"> </w:t>
      </w:r>
      <w:r w:rsidRPr="00C56FC8">
        <w:rPr>
          <w:rFonts w:ascii="Palatino Linotype" w:hAnsi="Palatino Linotype" w:cs="Tahoma"/>
          <w:bCs/>
          <w:iCs/>
          <w:sz w:val="22"/>
          <w:szCs w:val="22"/>
          <w:lang w:val="es-ES"/>
        </w:rPr>
        <w:t xml:space="preserve">no emitió contestación </w:t>
      </w:r>
      <w:r w:rsidR="00372534" w:rsidRPr="00C56FC8">
        <w:rPr>
          <w:rFonts w:ascii="Palatino Linotype" w:hAnsi="Palatino Linotype" w:cs="Tahoma"/>
          <w:bCs/>
          <w:iCs/>
          <w:sz w:val="22"/>
          <w:szCs w:val="22"/>
          <w:lang w:val="es-ES"/>
        </w:rPr>
        <w:t>alguna, por lo que, deberá dar atención al requerimien</w:t>
      </w:r>
      <w:r w:rsidR="003E323C" w:rsidRPr="00C56FC8">
        <w:rPr>
          <w:rFonts w:ascii="Palatino Linotype" w:hAnsi="Palatino Linotype" w:cs="Tahoma"/>
          <w:bCs/>
          <w:iCs/>
          <w:sz w:val="22"/>
          <w:szCs w:val="22"/>
          <w:lang w:val="es-ES"/>
        </w:rPr>
        <w:t>to de información, realizar una</w:t>
      </w:r>
      <w:r w:rsidR="00372534" w:rsidRPr="00C56FC8">
        <w:rPr>
          <w:rFonts w:ascii="Palatino Linotype" w:hAnsi="Palatino Linotype" w:cs="Tahoma"/>
          <w:bCs/>
          <w:iCs/>
          <w:sz w:val="22"/>
          <w:szCs w:val="22"/>
          <w:lang w:val="es-ES"/>
        </w:rPr>
        <w:t xml:space="preserve"> búsqueda exhaustiva y razonable en sus archivos, y en su caso, entregarle la documentación que corresponda. </w:t>
      </w:r>
    </w:p>
    <w:p w14:paraId="14C27014" w14:textId="77777777" w:rsidR="00BA5927" w:rsidRPr="00C56FC8" w:rsidRDefault="00BA5927" w:rsidP="00442CAA">
      <w:pPr>
        <w:spacing w:line="360" w:lineRule="auto"/>
        <w:jc w:val="both"/>
        <w:rPr>
          <w:rFonts w:ascii="Palatino Linotype" w:hAnsi="Palatino Linotype" w:cs="Tahoma"/>
          <w:bCs/>
          <w:iCs/>
          <w:sz w:val="22"/>
          <w:szCs w:val="22"/>
          <w:lang w:val="es-ES"/>
        </w:rPr>
      </w:pPr>
    </w:p>
    <w:p w14:paraId="2DA004D3" w14:textId="77777777" w:rsidR="00BA5927" w:rsidRPr="00C56FC8" w:rsidRDefault="00FF7C33" w:rsidP="00442CAA">
      <w:pPr>
        <w:spacing w:line="360" w:lineRule="auto"/>
        <w:jc w:val="both"/>
        <w:rPr>
          <w:rFonts w:ascii="Palatino Linotype" w:hAnsi="Palatino Linotype" w:cs="Tahoma"/>
          <w:bCs/>
          <w:iCs/>
          <w:sz w:val="22"/>
          <w:szCs w:val="22"/>
        </w:rPr>
      </w:pPr>
      <w:r w:rsidRPr="00C56FC8">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C56FC8" w:rsidRDefault="00BA5927" w:rsidP="00442CAA">
      <w:pPr>
        <w:spacing w:line="360" w:lineRule="auto"/>
        <w:jc w:val="both"/>
        <w:rPr>
          <w:rFonts w:ascii="Palatino Linotype" w:hAnsi="Palatino Linotype" w:cs="Tahoma"/>
          <w:bCs/>
          <w:iCs/>
          <w:sz w:val="22"/>
          <w:szCs w:val="22"/>
        </w:rPr>
      </w:pPr>
    </w:p>
    <w:p w14:paraId="44AA22FE" w14:textId="6EE5F02A" w:rsidR="00F57883" w:rsidRPr="00C56FC8" w:rsidRDefault="00F57883" w:rsidP="00442CAA">
      <w:pPr>
        <w:spacing w:line="360" w:lineRule="auto"/>
        <w:jc w:val="both"/>
        <w:rPr>
          <w:rFonts w:ascii="Palatino Linotype" w:eastAsia="Calibri" w:hAnsi="Palatino Linotype"/>
          <w:color w:val="000000"/>
          <w:sz w:val="22"/>
          <w:szCs w:val="22"/>
          <w:lang w:eastAsia="en-US"/>
        </w:rPr>
      </w:pPr>
      <w:r w:rsidRPr="00C56FC8">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C56FC8"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C56FC8" w:rsidRDefault="00FF7C33" w:rsidP="00442CAA">
      <w:pPr>
        <w:spacing w:line="360" w:lineRule="auto"/>
        <w:jc w:val="both"/>
        <w:rPr>
          <w:rFonts w:ascii="Palatino Linotype" w:hAnsi="Palatino Linotype" w:cs="Tahoma"/>
          <w:bCs/>
          <w:iCs/>
          <w:sz w:val="22"/>
          <w:szCs w:val="22"/>
        </w:rPr>
      </w:pPr>
      <w:r w:rsidRPr="00C56FC8">
        <w:rPr>
          <w:rFonts w:ascii="Palatino Linotype" w:hAnsi="Palatino Linotype" w:cs="Tahoma"/>
          <w:bCs/>
          <w:iCs/>
          <w:sz w:val="22"/>
          <w:szCs w:val="22"/>
        </w:rPr>
        <w:t>Por lo expuesto y fundado, este Pleno:</w:t>
      </w:r>
    </w:p>
    <w:p w14:paraId="2A3C222A" w14:textId="77777777" w:rsidR="003A796B" w:rsidRPr="00C56FC8" w:rsidRDefault="003A796B" w:rsidP="00442CAA">
      <w:pPr>
        <w:spacing w:line="360" w:lineRule="auto"/>
        <w:jc w:val="both"/>
        <w:rPr>
          <w:rFonts w:ascii="Palatino Linotype" w:hAnsi="Palatino Linotype" w:cs="Tahoma"/>
          <w:bCs/>
          <w:iCs/>
          <w:sz w:val="22"/>
          <w:szCs w:val="22"/>
        </w:rPr>
      </w:pPr>
    </w:p>
    <w:p w14:paraId="31431AD7" w14:textId="77777777" w:rsidR="00FF7C33" w:rsidRPr="00C56FC8" w:rsidRDefault="00FF7C33" w:rsidP="00442CAA">
      <w:pPr>
        <w:pStyle w:val="Ttulo1"/>
      </w:pPr>
      <w:bookmarkStart w:id="16" w:name="_Toc206080992"/>
      <w:r w:rsidRPr="00C56FC8">
        <w:t>R E S U E L V E</w:t>
      </w:r>
      <w:bookmarkEnd w:id="16"/>
    </w:p>
    <w:p w14:paraId="39DB2FA1" w14:textId="77777777" w:rsidR="00F57883" w:rsidRPr="00C56FC8" w:rsidRDefault="00F57883" w:rsidP="00442CAA">
      <w:pPr>
        <w:spacing w:line="360" w:lineRule="auto"/>
        <w:jc w:val="both"/>
        <w:rPr>
          <w:rFonts w:ascii="Palatino Linotype" w:hAnsi="Palatino Linotype" w:cs="Tahoma"/>
          <w:b/>
          <w:bCs/>
          <w:iCs/>
          <w:sz w:val="22"/>
          <w:szCs w:val="22"/>
        </w:rPr>
      </w:pPr>
    </w:p>
    <w:p w14:paraId="7A29059F" w14:textId="3F24ECB3" w:rsidR="00FC0A7F" w:rsidRPr="00C56FC8" w:rsidRDefault="00FF7C33" w:rsidP="00442CAA">
      <w:pPr>
        <w:spacing w:line="360" w:lineRule="auto"/>
        <w:jc w:val="both"/>
        <w:rPr>
          <w:rFonts w:ascii="Palatino Linotype" w:hAnsi="Palatino Linotype" w:cs="Tahoma"/>
          <w:bCs/>
          <w:iCs/>
          <w:sz w:val="22"/>
          <w:szCs w:val="22"/>
        </w:rPr>
      </w:pPr>
      <w:r w:rsidRPr="00C56FC8">
        <w:rPr>
          <w:rFonts w:ascii="Palatino Linotype" w:hAnsi="Palatino Linotype" w:cs="Tahoma"/>
          <w:b/>
          <w:bCs/>
          <w:iCs/>
          <w:sz w:val="22"/>
          <w:szCs w:val="22"/>
        </w:rPr>
        <w:lastRenderedPageBreak/>
        <w:t xml:space="preserve">PRIMERO. </w:t>
      </w:r>
      <w:r w:rsidRPr="00C56FC8">
        <w:rPr>
          <w:rFonts w:ascii="Palatino Linotype" w:hAnsi="Palatino Linotype" w:cs="Tahoma"/>
          <w:bCs/>
          <w:iCs/>
          <w:sz w:val="22"/>
          <w:szCs w:val="22"/>
        </w:rPr>
        <w:t xml:space="preserve">Resultan </w:t>
      </w:r>
      <w:r w:rsidRPr="00C56FC8">
        <w:rPr>
          <w:rFonts w:ascii="Palatino Linotype" w:hAnsi="Palatino Linotype" w:cs="Tahoma"/>
          <w:b/>
          <w:bCs/>
          <w:iCs/>
          <w:sz w:val="22"/>
          <w:szCs w:val="22"/>
        </w:rPr>
        <w:t>FUNDADAS</w:t>
      </w:r>
      <w:r w:rsidRPr="00C56FC8">
        <w:rPr>
          <w:rFonts w:ascii="Palatino Linotype" w:hAnsi="Palatino Linotype" w:cs="Tahoma"/>
          <w:bCs/>
          <w:iCs/>
          <w:sz w:val="22"/>
          <w:szCs w:val="22"/>
        </w:rPr>
        <w:t xml:space="preserve"> las razones o motivos de inconformidad hechos valer por el Particular en el Recurso de Revisión </w:t>
      </w:r>
      <w:r w:rsidR="000B7778" w:rsidRPr="00C56FC8">
        <w:rPr>
          <w:rFonts w:ascii="Palatino Linotype" w:hAnsi="Palatino Linotype" w:cs="Tahoma"/>
          <w:bCs/>
          <w:iCs/>
          <w:sz w:val="22"/>
          <w:szCs w:val="22"/>
        </w:rPr>
        <w:t>08256</w:t>
      </w:r>
      <w:r w:rsidR="00D22BC6" w:rsidRPr="00C56FC8">
        <w:rPr>
          <w:rFonts w:ascii="Palatino Linotype" w:hAnsi="Palatino Linotype" w:cs="Tahoma"/>
          <w:bCs/>
          <w:iCs/>
          <w:sz w:val="22"/>
          <w:szCs w:val="22"/>
        </w:rPr>
        <w:t>/INFOEM/IP/RR/2025</w:t>
      </w:r>
      <w:r w:rsidRPr="00C56FC8">
        <w:rPr>
          <w:rFonts w:ascii="Palatino Linotype" w:hAnsi="Palatino Linotype" w:cs="Tahoma"/>
          <w:bCs/>
          <w:iCs/>
          <w:sz w:val="22"/>
          <w:szCs w:val="22"/>
        </w:rPr>
        <w:t>,</w:t>
      </w:r>
      <w:r w:rsidRPr="00C56FC8">
        <w:rPr>
          <w:rFonts w:ascii="Palatino Linotype" w:hAnsi="Palatino Linotype" w:cs="Tahoma"/>
          <w:b/>
          <w:bCs/>
          <w:iCs/>
          <w:sz w:val="22"/>
          <w:szCs w:val="22"/>
        </w:rPr>
        <w:t xml:space="preserve"> </w:t>
      </w:r>
      <w:r w:rsidRPr="00C56FC8">
        <w:rPr>
          <w:rFonts w:ascii="Palatino Linotype" w:hAnsi="Palatino Linotype" w:cs="Tahoma"/>
          <w:bCs/>
          <w:iCs/>
          <w:sz w:val="22"/>
          <w:szCs w:val="22"/>
        </w:rPr>
        <w:t>en términos de los considerandos QUINTO y SEXTO de la presente Resolución.</w:t>
      </w:r>
    </w:p>
    <w:p w14:paraId="15952F75" w14:textId="77777777" w:rsidR="00FC0A7F" w:rsidRPr="00C56FC8" w:rsidRDefault="00FC0A7F" w:rsidP="00442CAA">
      <w:pPr>
        <w:spacing w:line="360" w:lineRule="auto"/>
        <w:jc w:val="both"/>
        <w:rPr>
          <w:rFonts w:ascii="Palatino Linotype" w:hAnsi="Palatino Linotype" w:cs="Tahoma"/>
          <w:bCs/>
          <w:iCs/>
          <w:sz w:val="22"/>
          <w:szCs w:val="22"/>
        </w:rPr>
      </w:pPr>
    </w:p>
    <w:p w14:paraId="0D9157E9" w14:textId="3AA448BF" w:rsidR="00FB7667" w:rsidRPr="00C56FC8" w:rsidRDefault="00FB7667" w:rsidP="00442CAA">
      <w:pPr>
        <w:spacing w:line="360" w:lineRule="auto"/>
        <w:jc w:val="both"/>
        <w:rPr>
          <w:rFonts w:cs="Tahoma"/>
          <w:b/>
          <w:bCs/>
          <w:iCs/>
          <w:lang w:val="es-ES"/>
        </w:rPr>
      </w:pPr>
      <w:r w:rsidRPr="00C56FC8">
        <w:rPr>
          <w:rFonts w:ascii="Palatino Linotype" w:hAnsi="Palatino Linotype" w:cs="Tahoma"/>
          <w:b/>
          <w:bCs/>
          <w:iCs/>
          <w:sz w:val="22"/>
          <w:szCs w:val="22"/>
          <w:lang w:val="es-ES"/>
        </w:rPr>
        <w:t xml:space="preserve">SEGUNDO. </w:t>
      </w:r>
      <w:r w:rsidRPr="00C56FC8">
        <w:rPr>
          <w:rFonts w:ascii="Palatino Linotype" w:hAnsi="Palatino Linotype" w:cs="Tahoma"/>
          <w:bCs/>
          <w:iCs/>
          <w:sz w:val="22"/>
          <w:szCs w:val="22"/>
          <w:lang w:val="es-ES"/>
        </w:rPr>
        <w:t>Se</w:t>
      </w:r>
      <w:r w:rsidRPr="00C56FC8">
        <w:rPr>
          <w:rFonts w:ascii="Palatino Linotype" w:hAnsi="Palatino Linotype" w:cs="Tahoma"/>
          <w:b/>
          <w:bCs/>
          <w:iCs/>
          <w:sz w:val="22"/>
          <w:szCs w:val="22"/>
          <w:lang w:val="es-ES"/>
        </w:rPr>
        <w:t xml:space="preserve"> ORDENA </w:t>
      </w:r>
      <w:r w:rsidRPr="00C56FC8">
        <w:rPr>
          <w:rFonts w:ascii="Palatino Linotype" w:hAnsi="Palatino Linotype" w:cs="Tahoma"/>
          <w:bCs/>
          <w:iCs/>
          <w:sz w:val="22"/>
          <w:szCs w:val="22"/>
          <w:lang w:val="es-ES"/>
        </w:rPr>
        <w:t>al Sujeto Obligado, a efecto de que dé atención a la solicitud de acceso a la información</w:t>
      </w:r>
      <w:r w:rsidR="00C10A8A" w:rsidRPr="00C56FC8">
        <w:rPr>
          <w:rFonts w:ascii="Palatino Linotype" w:hAnsi="Palatino Linotype" w:cs="Tahoma"/>
          <w:color w:val="0D0D0D" w:themeColor="text1" w:themeTint="F2"/>
          <w:sz w:val="22"/>
          <w:szCs w:val="22"/>
        </w:rPr>
        <w:t xml:space="preserve"> </w:t>
      </w:r>
      <w:r w:rsidR="000B7778" w:rsidRPr="00C56FC8">
        <w:rPr>
          <w:rFonts w:ascii="Palatino Linotype" w:hAnsi="Palatino Linotype" w:cs="Tahoma"/>
          <w:color w:val="0D0D0D" w:themeColor="text1" w:themeTint="F2"/>
          <w:sz w:val="22"/>
          <w:szCs w:val="22"/>
        </w:rPr>
        <w:t>00164/IXTAPALU/IP/2025</w:t>
      </w:r>
      <w:r w:rsidR="003E323C" w:rsidRPr="00C56FC8">
        <w:rPr>
          <w:rFonts w:ascii="Palatino Linotype" w:hAnsi="Palatino Linotype" w:cs="Tahoma"/>
          <w:color w:val="0D0D0D" w:themeColor="text1" w:themeTint="F2"/>
          <w:sz w:val="22"/>
          <w:szCs w:val="22"/>
        </w:rPr>
        <w:t xml:space="preserve">, </w:t>
      </w:r>
      <w:r w:rsidRPr="00C56FC8">
        <w:rPr>
          <w:rFonts w:ascii="Palatino Linotype" w:hAnsi="Palatino Linotype" w:cs="Tahoma"/>
          <w:bCs/>
          <w:iCs/>
          <w:sz w:val="22"/>
          <w:szCs w:val="22"/>
          <w:lang w:val="es-ES"/>
        </w:rPr>
        <w:t>y a través del SAIMEX, dé la respuesta que conforme a derecho corresponda</w:t>
      </w:r>
      <w:r w:rsidRPr="00C56FC8">
        <w:rPr>
          <w:rFonts w:cs="Tahoma"/>
          <w:b/>
          <w:bCs/>
          <w:iCs/>
          <w:lang w:val="es-ES"/>
        </w:rPr>
        <w:t>.</w:t>
      </w:r>
      <w:r w:rsidR="000268D8" w:rsidRPr="00C56FC8">
        <w:rPr>
          <w:rFonts w:cs="Tahoma"/>
          <w:b/>
          <w:bCs/>
          <w:iCs/>
          <w:lang w:val="es-ES"/>
        </w:rPr>
        <w:t xml:space="preserve"> </w:t>
      </w:r>
    </w:p>
    <w:p w14:paraId="08EA7079" w14:textId="77777777" w:rsidR="00E26B53" w:rsidRPr="00C56FC8" w:rsidRDefault="00E26B53" w:rsidP="00442CAA">
      <w:pPr>
        <w:spacing w:line="360" w:lineRule="auto"/>
        <w:jc w:val="both"/>
        <w:rPr>
          <w:rFonts w:ascii="Palatino Linotype" w:hAnsi="Palatino Linotype" w:cs="Tahoma"/>
          <w:bCs/>
          <w:iCs/>
          <w:sz w:val="22"/>
          <w:szCs w:val="22"/>
        </w:rPr>
      </w:pPr>
    </w:p>
    <w:p w14:paraId="2F31FE73" w14:textId="77777777" w:rsidR="00FF7C33" w:rsidRPr="00C56FC8" w:rsidRDefault="00FF7C33" w:rsidP="00442CAA">
      <w:pPr>
        <w:spacing w:line="360" w:lineRule="auto"/>
        <w:jc w:val="both"/>
        <w:rPr>
          <w:rFonts w:ascii="Palatino Linotype" w:hAnsi="Palatino Linotype" w:cs="Tahoma"/>
          <w:bCs/>
          <w:iCs/>
          <w:sz w:val="22"/>
          <w:szCs w:val="22"/>
          <w:lang w:val="es-ES_tradnl"/>
        </w:rPr>
      </w:pPr>
      <w:r w:rsidRPr="00C56FC8">
        <w:rPr>
          <w:rFonts w:ascii="Palatino Linotype" w:hAnsi="Palatino Linotype" w:cs="Tahoma"/>
          <w:b/>
          <w:bCs/>
          <w:iCs/>
          <w:sz w:val="22"/>
          <w:szCs w:val="22"/>
          <w:lang w:val="es-ES"/>
        </w:rPr>
        <w:t>TERCERO</w:t>
      </w:r>
      <w:r w:rsidRPr="00C56FC8">
        <w:rPr>
          <w:rFonts w:ascii="Palatino Linotype" w:hAnsi="Palatino Linotype" w:cs="Tahoma"/>
          <w:b/>
          <w:bCs/>
          <w:iCs/>
          <w:sz w:val="22"/>
          <w:szCs w:val="22"/>
        </w:rPr>
        <w:t xml:space="preserve">. </w:t>
      </w:r>
      <w:r w:rsidRPr="00C56FC8">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C56FC8" w:rsidRDefault="00FF7C33" w:rsidP="00442CAA">
      <w:pPr>
        <w:spacing w:line="360" w:lineRule="auto"/>
        <w:jc w:val="both"/>
        <w:rPr>
          <w:rFonts w:ascii="Palatino Linotype" w:hAnsi="Palatino Linotype" w:cs="Tahoma"/>
          <w:bCs/>
          <w:iCs/>
          <w:sz w:val="22"/>
          <w:szCs w:val="22"/>
        </w:rPr>
      </w:pPr>
    </w:p>
    <w:p w14:paraId="63F3D9B5" w14:textId="77777777" w:rsidR="00FF7C33" w:rsidRPr="00C56FC8" w:rsidRDefault="00FF7C33" w:rsidP="00442CAA">
      <w:pPr>
        <w:spacing w:line="360" w:lineRule="auto"/>
        <w:jc w:val="both"/>
        <w:rPr>
          <w:rFonts w:ascii="Palatino Linotype" w:hAnsi="Palatino Linotype" w:cs="Tahoma"/>
          <w:bCs/>
          <w:iCs/>
          <w:sz w:val="22"/>
          <w:szCs w:val="22"/>
        </w:rPr>
      </w:pPr>
      <w:r w:rsidRPr="00C56FC8">
        <w:rPr>
          <w:rFonts w:ascii="Palatino Linotype" w:hAnsi="Palatino Linotype" w:cs="Tahoma"/>
          <w:b/>
          <w:bCs/>
          <w:iCs/>
          <w:sz w:val="22"/>
          <w:szCs w:val="22"/>
        </w:rPr>
        <w:t>CUARTO.</w:t>
      </w:r>
      <w:r w:rsidRPr="00C56FC8">
        <w:rPr>
          <w:rFonts w:ascii="Palatino Linotype" w:hAnsi="Palatino Linotype" w:cs="Tahoma"/>
          <w:bCs/>
          <w:iCs/>
          <w:sz w:val="22"/>
          <w:szCs w:val="22"/>
        </w:rPr>
        <w:t xml:space="preserve"> </w:t>
      </w:r>
      <w:r w:rsidRPr="00C56FC8">
        <w:rPr>
          <w:rFonts w:ascii="Palatino Linotype" w:hAnsi="Palatino Linotype" w:cs="Tahoma"/>
          <w:b/>
          <w:bCs/>
          <w:iCs/>
          <w:sz w:val="22"/>
          <w:szCs w:val="22"/>
        </w:rPr>
        <w:t xml:space="preserve">NOTIFÍQUESE POR SAIMEX </w:t>
      </w:r>
      <w:r w:rsidRPr="00C56FC8">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C56FC8" w:rsidRDefault="00FF7C33" w:rsidP="00442CAA">
      <w:pPr>
        <w:spacing w:line="360" w:lineRule="auto"/>
        <w:jc w:val="both"/>
        <w:rPr>
          <w:rFonts w:ascii="Palatino Linotype" w:hAnsi="Palatino Linotype" w:cs="Tahoma"/>
          <w:bCs/>
          <w:iCs/>
          <w:sz w:val="22"/>
          <w:szCs w:val="22"/>
        </w:rPr>
      </w:pPr>
    </w:p>
    <w:p w14:paraId="540F4370" w14:textId="0BC61EE8" w:rsidR="00FF7C33" w:rsidRPr="00C56FC8" w:rsidRDefault="00FF7C33" w:rsidP="00442CAA">
      <w:pPr>
        <w:spacing w:line="360" w:lineRule="auto"/>
        <w:jc w:val="both"/>
        <w:rPr>
          <w:rFonts w:ascii="Palatino Linotype" w:hAnsi="Palatino Linotype" w:cs="Tahoma"/>
          <w:bCs/>
          <w:iCs/>
          <w:sz w:val="22"/>
          <w:szCs w:val="22"/>
        </w:rPr>
      </w:pPr>
      <w:r w:rsidRPr="00C56FC8">
        <w:rPr>
          <w:rFonts w:ascii="Palatino Linotype" w:hAnsi="Palatino Linotype" w:cs="Tahoma"/>
          <w:b/>
          <w:bCs/>
          <w:iCs/>
          <w:sz w:val="22"/>
          <w:szCs w:val="22"/>
        </w:rPr>
        <w:t>QUINTO. NOTIFÍQUESE</w:t>
      </w:r>
      <w:r w:rsidRPr="00C56FC8">
        <w:rPr>
          <w:rFonts w:ascii="Palatino Linotype" w:hAnsi="Palatino Linotype" w:cs="Tahoma"/>
          <w:bCs/>
          <w:iCs/>
          <w:sz w:val="22"/>
          <w:szCs w:val="22"/>
        </w:rPr>
        <w:t xml:space="preserve"> </w:t>
      </w:r>
      <w:r w:rsidRPr="00C56FC8">
        <w:rPr>
          <w:rFonts w:ascii="Palatino Linotype" w:hAnsi="Palatino Linotype" w:cs="Tahoma"/>
          <w:b/>
          <w:bCs/>
          <w:iCs/>
          <w:sz w:val="22"/>
          <w:szCs w:val="22"/>
        </w:rPr>
        <w:t xml:space="preserve">POR SAIMEX, </w:t>
      </w:r>
      <w:r w:rsidRPr="00C56FC8">
        <w:rPr>
          <w:rFonts w:ascii="Palatino Linotype" w:hAnsi="Palatino Linotype" w:cs="Tahoma"/>
          <w:bCs/>
          <w:iCs/>
          <w:sz w:val="22"/>
          <w:szCs w:val="22"/>
        </w:rPr>
        <w:t>a</w:t>
      </w:r>
      <w:r w:rsidR="009E3A34" w:rsidRPr="00C56FC8">
        <w:rPr>
          <w:rFonts w:ascii="Palatino Linotype" w:hAnsi="Palatino Linotype" w:cs="Tahoma"/>
          <w:bCs/>
          <w:iCs/>
          <w:sz w:val="22"/>
          <w:szCs w:val="22"/>
        </w:rPr>
        <w:t xml:space="preserve"> la persona</w:t>
      </w:r>
      <w:r w:rsidRPr="00C56FC8">
        <w:rPr>
          <w:rFonts w:ascii="Palatino Linotype" w:hAnsi="Palatino Linotype" w:cs="Tahoma"/>
          <w:bCs/>
          <w:iCs/>
          <w:sz w:val="22"/>
          <w:szCs w:val="22"/>
        </w:rPr>
        <w:t xml:space="preserve"> Recurrente la presente Resolución, asimismo, se hace de su conocimiento que de conformidad con lo establecido en el artículo </w:t>
      </w:r>
      <w:r w:rsidRPr="00C56FC8">
        <w:rPr>
          <w:rFonts w:ascii="Palatino Linotype" w:hAnsi="Palatino Linotype" w:cs="Tahoma"/>
          <w:bCs/>
          <w:iCs/>
          <w:sz w:val="22"/>
          <w:szCs w:val="22"/>
        </w:rPr>
        <w:lastRenderedPageBreak/>
        <w:t>196 de la Ley de Transparencia y Acceso a la Información Pública del Estado de México y Municipios podrá promover el Juicio de Amparo en los términos de las leyes aplicables.</w:t>
      </w:r>
    </w:p>
    <w:p w14:paraId="5040628A" w14:textId="77777777" w:rsidR="00501F15" w:rsidRPr="00C56FC8" w:rsidRDefault="00501F15" w:rsidP="00442CAA">
      <w:pPr>
        <w:spacing w:line="360" w:lineRule="auto"/>
        <w:jc w:val="both"/>
        <w:rPr>
          <w:rFonts w:ascii="Palatino Linotype" w:hAnsi="Palatino Linotype" w:cs="Tahoma"/>
          <w:bCs/>
          <w:iCs/>
          <w:sz w:val="22"/>
          <w:szCs w:val="22"/>
        </w:rPr>
      </w:pPr>
    </w:p>
    <w:p w14:paraId="4C0D39E9" w14:textId="77777777" w:rsidR="00501F15" w:rsidRPr="00C56FC8" w:rsidRDefault="00501F15" w:rsidP="00442CAA">
      <w:pPr>
        <w:spacing w:line="360" w:lineRule="auto"/>
        <w:jc w:val="both"/>
        <w:rPr>
          <w:rFonts w:ascii="Palatino Linotype" w:eastAsia="Calibri" w:hAnsi="Palatino Linotype" w:cs="Tahoma"/>
          <w:bCs/>
          <w:sz w:val="22"/>
          <w:szCs w:val="22"/>
          <w:lang w:eastAsia="en-US"/>
        </w:rPr>
      </w:pPr>
      <w:r w:rsidRPr="00C56FC8">
        <w:rPr>
          <w:rFonts w:ascii="Palatino Linotype" w:eastAsiaTheme="minorHAnsi" w:hAnsi="Palatino Linotype" w:cstheme="minorBidi"/>
          <w:b/>
          <w:bCs/>
          <w:sz w:val="22"/>
          <w:szCs w:val="22"/>
          <w:lang w:eastAsia="en-US"/>
        </w:rPr>
        <w:t>SEXTO.</w:t>
      </w:r>
      <w:r w:rsidRPr="00C56FC8">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C56FC8" w:rsidRDefault="00FF7C33" w:rsidP="00442CAA">
      <w:pPr>
        <w:spacing w:line="360" w:lineRule="auto"/>
        <w:jc w:val="both"/>
        <w:rPr>
          <w:rFonts w:ascii="Palatino Linotype" w:hAnsi="Palatino Linotype" w:cs="Tahoma"/>
          <w:b/>
          <w:bCs/>
          <w:iCs/>
          <w:sz w:val="22"/>
          <w:szCs w:val="22"/>
        </w:rPr>
      </w:pPr>
    </w:p>
    <w:p w14:paraId="164C9FE6" w14:textId="7C75F951" w:rsidR="00D22BC6" w:rsidRDefault="00FF7C33" w:rsidP="00442CAA">
      <w:pPr>
        <w:spacing w:line="360" w:lineRule="auto"/>
        <w:jc w:val="both"/>
        <w:rPr>
          <w:rFonts w:ascii="Palatino Linotype" w:hAnsi="Palatino Linotype" w:cs="Tahoma"/>
          <w:bCs/>
          <w:iCs/>
          <w:sz w:val="22"/>
          <w:szCs w:val="22"/>
        </w:rPr>
      </w:pPr>
      <w:r w:rsidRPr="00C56FC8">
        <w:rPr>
          <w:rFonts w:ascii="Palatino Linotype" w:hAnsi="Palatino Linotype" w:cs="Tahoma"/>
          <w:bCs/>
          <w:iCs/>
          <w:sz w:val="22"/>
          <w:szCs w:val="22"/>
        </w:rPr>
        <w:t>ASÍ LO RESUELVE, POR </w:t>
      </w:r>
      <w:r w:rsidRPr="00C56FC8">
        <w:rPr>
          <w:rFonts w:ascii="Palatino Linotype" w:hAnsi="Palatino Linotype" w:cs="Tahoma"/>
          <w:b/>
          <w:bCs/>
          <w:iCs/>
          <w:sz w:val="22"/>
          <w:szCs w:val="22"/>
        </w:rPr>
        <w:t>UNANIMIDAD</w:t>
      </w:r>
      <w:r w:rsidRPr="00C56FC8">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C56FC8">
        <w:rPr>
          <w:rFonts w:ascii="Palatino Linotype" w:hAnsi="Palatino Linotype" w:cs="Tahoma"/>
          <w:bCs/>
          <w:iCs/>
          <w:sz w:val="22"/>
          <w:szCs w:val="22"/>
        </w:rPr>
        <w:t xml:space="preserve"> </w:t>
      </w:r>
      <w:r w:rsidR="00C10A8A" w:rsidRPr="00C56FC8">
        <w:rPr>
          <w:rFonts w:ascii="Palatino Linotype" w:hAnsi="Palatino Linotype" w:cs="Tahoma"/>
          <w:bCs/>
          <w:iCs/>
          <w:sz w:val="22"/>
          <w:szCs w:val="22"/>
        </w:rPr>
        <w:t xml:space="preserve">VIGÉSIMA </w:t>
      </w:r>
      <w:r w:rsidR="000B7778" w:rsidRPr="00C56FC8">
        <w:rPr>
          <w:rFonts w:ascii="Palatino Linotype" w:hAnsi="Palatino Linotype" w:cs="Tahoma"/>
          <w:bCs/>
          <w:iCs/>
          <w:sz w:val="22"/>
          <w:szCs w:val="22"/>
        </w:rPr>
        <w:t>OCTAVA</w:t>
      </w:r>
      <w:r w:rsidR="000268D8" w:rsidRPr="00C56FC8">
        <w:rPr>
          <w:rFonts w:ascii="Palatino Linotype" w:hAnsi="Palatino Linotype" w:cs="Tahoma"/>
          <w:bCs/>
          <w:iCs/>
          <w:sz w:val="22"/>
          <w:szCs w:val="22"/>
        </w:rPr>
        <w:t xml:space="preserve"> </w:t>
      </w:r>
      <w:r w:rsidRPr="00C56FC8">
        <w:rPr>
          <w:rFonts w:ascii="Palatino Linotype" w:hAnsi="Palatino Linotype" w:cs="Tahoma"/>
          <w:bCs/>
          <w:iCs/>
          <w:sz w:val="22"/>
          <w:szCs w:val="22"/>
        </w:rPr>
        <w:t>SESIÓN ORDINARIA, CELEBRADA EL</w:t>
      </w:r>
      <w:r w:rsidR="00C10A8A" w:rsidRPr="00C56FC8">
        <w:rPr>
          <w:rFonts w:ascii="Palatino Linotype" w:hAnsi="Palatino Linotype" w:cs="Tahoma"/>
          <w:bCs/>
          <w:iCs/>
          <w:sz w:val="22"/>
          <w:szCs w:val="22"/>
        </w:rPr>
        <w:t xml:space="preserve"> </w:t>
      </w:r>
      <w:r w:rsidR="000B7778" w:rsidRPr="00C56FC8">
        <w:rPr>
          <w:rFonts w:ascii="Palatino Linotype" w:hAnsi="Palatino Linotype" w:cs="Tahoma"/>
          <w:bCs/>
          <w:iCs/>
          <w:sz w:val="22"/>
          <w:szCs w:val="22"/>
        </w:rPr>
        <w:t xml:space="preserve">TRECE </w:t>
      </w:r>
      <w:r w:rsidR="003E323C" w:rsidRPr="00C56FC8">
        <w:rPr>
          <w:rFonts w:ascii="Palatino Linotype" w:hAnsi="Palatino Linotype" w:cs="Tahoma"/>
          <w:bCs/>
          <w:iCs/>
          <w:sz w:val="22"/>
          <w:szCs w:val="22"/>
        </w:rPr>
        <w:t>DE AGOSTO</w:t>
      </w:r>
      <w:r w:rsidR="00BA3DF4" w:rsidRPr="00C56FC8">
        <w:rPr>
          <w:rFonts w:ascii="Palatino Linotype" w:hAnsi="Palatino Linotype" w:cs="Tahoma"/>
          <w:bCs/>
          <w:iCs/>
          <w:sz w:val="22"/>
          <w:szCs w:val="22"/>
        </w:rPr>
        <w:t xml:space="preserve"> </w:t>
      </w:r>
      <w:r w:rsidRPr="00C56FC8">
        <w:rPr>
          <w:rFonts w:ascii="Palatino Linotype" w:hAnsi="Palatino Linotype" w:cs="Tahoma"/>
          <w:bCs/>
          <w:iCs/>
          <w:sz w:val="22"/>
          <w:szCs w:val="22"/>
        </w:rPr>
        <w:t>DE DOS MIL VEINTIC</w:t>
      </w:r>
      <w:r w:rsidR="000268D8" w:rsidRPr="00C56FC8">
        <w:rPr>
          <w:rFonts w:ascii="Palatino Linotype" w:hAnsi="Palatino Linotype" w:cs="Tahoma"/>
          <w:bCs/>
          <w:iCs/>
          <w:sz w:val="22"/>
          <w:szCs w:val="22"/>
        </w:rPr>
        <w:t>INCO</w:t>
      </w:r>
      <w:r w:rsidRPr="00C56FC8">
        <w:rPr>
          <w:rFonts w:ascii="Palatino Linotype" w:hAnsi="Palatino Linotype" w:cs="Tahoma"/>
          <w:bCs/>
          <w:iCs/>
          <w:sz w:val="22"/>
          <w:szCs w:val="22"/>
        </w:rPr>
        <w:t>, ANTE EL SECRETARIO TÉCNICO DEL PLENO, ALEXIS TAPIA RAMÍREZ.</w:t>
      </w: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01FDBCDA" w:rsid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42B036" w14:textId="5F6F1096"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2DC3CE8" w14:textId="16197822"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6A2280BF" w14:textId="48B21BC4"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3E01C1F" w14:textId="77A3BD0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96D75B" w14:textId="38D0B1F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9487739" w14:textId="2C12906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3AE9A7" w14:textId="72229FE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55C7060" w14:textId="364FF39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416E41" w14:textId="4D2F917F"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EDA5D4" w14:textId="1BFF970D"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75289D1" w14:textId="747DE453"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CAD3658" w14:textId="3C0AA0EA"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CC0DC4" w14:textId="75391375"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9AC6811" w14:textId="562111B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DB09202" w14:textId="09DE475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F63D509" w14:textId="23F07A7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B97B412" w14:textId="78B6DACC" w:rsidR="00E1761D" w:rsidRPr="004F3A02"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E1761D" w:rsidRPr="004F3A02"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9A0C" w14:textId="77777777" w:rsidR="00F96332" w:rsidRDefault="00F96332" w:rsidP="00B31222">
      <w:r>
        <w:separator/>
      </w:r>
    </w:p>
  </w:endnote>
  <w:endnote w:type="continuationSeparator" w:id="0">
    <w:p w14:paraId="48DA6CCB" w14:textId="77777777" w:rsidR="00F96332" w:rsidRDefault="00F9633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5F2EB8" w:rsidRPr="00C13895" w:rsidRDefault="005F2EB8">
            <w:pPr>
              <w:pStyle w:val="Piedepgina"/>
              <w:jc w:val="right"/>
              <w:rPr>
                <w:sz w:val="26"/>
                <w:szCs w:val="26"/>
              </w:rPr>
            </w:pPr>
          </w:p>
          <w:p w14:paraId="4EA60772" w14:textId="77777777" w:rsidR="005F2EB8" w:rsidRDefault="005F2E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56FC8">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56FC8">
              <w:rPr>
                <w:b/>
                <w:bCs/>
                <w:noProof/>
              </w:rPr>
              <w:t>23</w:t>
            </w:r>
            <w:r>
              <w:rPr>
                <w:b/>
                <w:bCs/>
                <w:sz w:val="24"/>
                <w:szCs w:val="24"/>
              </w:rPr>
              <w:fldChar w:fldCharType="end"/>
            </w:r>
          </w:p>
        </w:sdtContent>
      </w:sdt>
    </w:sdtContent>
  </w:sdt>
  <w:p w14:paraId="52786F2A" w14:textId="77777777" w:rsidR="005F2EB8" w:rsidRDefault="005F2E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5F2EB8" w:rsidRDefault="005F2EB8">
            <w:pPr>
              <w:pStyle w:val="Piedepgina"/>
              <w:jc w:val="right"/>
            </w:pPr>
          </w:p>
          <w:p w14:paraId="2D2F5338" w14:textId="77777777" w:rsidR="005F2EB8" w:rsidRDefault="005F2E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56FC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56FC8">
              <w:rPr>
                <w:b/>
                <w:bCs/>
                <w:noProof/>
              </w:rPr>
              <w:t>23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C61B1" w14:textId="77777777" w:rsidR="00F96332" w:rsidRDefault="00F96332" w:rsidP="00B31222">
      <w:r>
        <w:separator/>
      </w:r>
    </w:p>
  </w:footnote>
  <w:footnote w:type="continuationSeparator" w:id="0">
    <w:p w14:paraId="709A8D83" w14:textId="77777777" w:rsidR="00F96332" w:rsidRDefault="00F96332"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22" w:type="dxa"/>
      <w:tblInd w:w="2552" w:type="dxa"/>
      <w:tblLayout w:type="fixed"/>
      <w:tblLook w:val="04A0" w:firstRow="1" w:lastRow="0" w:firstColumn="1" w:lastColumn="0" w:noHBand="0" w:noVBand="1"/>
    </w:tblPr>
    <w:tblGrid>
      <w:gridCol w:w="8222"/>
    </w:tblGrid>
    <w:tr w:rsidR="005F2EB8" w:rsidRPr="005C106F" w14:paraId="50E888ED" w14:textId="77777777" w:rsidTr="00895942">
      <w:trPr>
        <w:trHeight w:val="1412"/>
      </w:trPr>
      <w:tc>
        <w:tcPr>
          <w:tcW w:w="8222" w:type="dxa"/>
        </w:tcPr>
        <w:tbl>
          <w:tblPr>
            <w:tblStyle w:val="Tablaconcuadrcula"/>
            <w:tblW w:w="670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5F2EB8" w14:paraId="401FF1E4" w14:textId="77777777" w:rsidTr="00AC613F">
            <w:trPr>
              <w:trHeight w:val="144"/>
            </w:trPr>
            <w:tc>
              <w:tcPr>
                <w:tcW w:w="2552" w:type="dxa"/>
              </w:tcPr>
              <w:p w14:paraId="2FAA5A5D" w14:textId="71E8EA3B"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3706C4D7" w:rsidR="005F2EB8" w:rsidRPr="009C44AA" w:rsidRDefault="005F2EB8"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08256</w:t>
                </w:r>
                <w:r w:rsidRPr="0032214E">
                  <w:rPr>
                    <w:rFonts w:ascii="Palatino Linotype" w:eastAsia="Calibri" w:hAnsi="Palatino Linotype" w:cs="Tahoma"/>
                    <w:sz w:val="22"/>
                    <w:szCs w:val="22"/>
                    <w:lang w:eastAsia="en-US"/>
                  </w:rPr>
                  <w:t>/INFOEM/IP/RR/2025</w:t>
                </w:r>
              </w:p>
            </w:tc>
          </w:tr>
          <w:tr w:rsidR="005F2EB8" w14:paraId="6B793921" w14:textId="77777777" w:rsidTr="00AC613F">
            <w:trPr>
              <w:trHeight w:val="144"/>
            </w:trPr>
            <w:tc>
              <w:tcPr>
                <w:tcW w:w="2552" w:type="dxa"/>
              </w:tcPr>
              <w:p w14:paraId="248F8814"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3B8D6429" w:rsidR="005F2EB8" w:rsidRPr="009C44AA" w:rsidRDefault="005F2EB8" w:rsidP="0077690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Ayuntamiento de Ixtapaluca</w:t>
                </w:r>
              </w:p>
            </w:tc>
          </w:tr>
          <w:tr w:rsidR="005F2EB8" w14:paraId="5F57F04A" w14:textId="77777777" w:rsidTr="00AC613F">
            <w:trPr>
              <w:trHeight w:val="138"/>
            </w:trPr>
            <w:tc>
              <w:tcPr>
                <w:tcW w:w="2552" w:type="dxa"/>
              </w:tcPr>
              <w:p w14:paraId="249191FD"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5F2EB8" w:rsidRPr="009C44AA" w:rsidRDefault="005F2EB8"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5F2EB8" w:rsidRPr="005C106F" w:rsidRDefault="005F2EB8" w:rsidP="005743D2">
          <w:pPr>
            <w:tabs>
              <w:tab w:val="right" w:pos="8838"/>
            </w:tabs>
            <w:ind w:left="-28"/>
            <w:jc w:val="both"/>
            <w:rPr>
              <w:rFonts w:ascii="Arial" w:eastAsia="Calibri" w:hAnsi="Arial" w:cs="Arial"/>
              <w:b/>
              <w:sz w:val="22"/>
              <w:szCs w:val="22"/>
              <w:lang w:eastAsia="en-US"/>
            </w:rPr>
          </w:pPr>
        </w:p>
      </w:tc>
    </w:tr>
  </w:tbl>
  <w:p w14:paraId="03D9BF59" w14:textId="4D62241B" w:rsidR="005F2EB8" w:rsidRDefault="00F96332"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9.4pt;margin-top:-136.7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4F17" w14:textId="3AC7F79E" w:rsidR="005F2EB8" w:rsidRDefault="00F96332">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402"/>
      <w:gridCol w:w="2405"/>
      <w:gridCol w:w="4257"/>
    </w:tblGrid>
    <w:tr w:rsidR="005F2EB8" w:rsidRPr="00264223" w14:paraId="47FE01F0" w14:textId="77777777" w:rsidTr="00AC613F">
      <w:trPr>
        <w:trHeight w:val="466"/>
      </w:trPr>
      <w:tc>
        <w:tcPr>
          <w:tcW w:w="3402" w:type="dxa"/>
          <w:vAlign w:val="bottom"/>
        </w:tcPr>
        <w:p w14:paraId="797F08EF"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5F2EB8" w:rsidRPr="0091633A" w:rsidRDefault="005F2EB8"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4E121D58" w:rsidR="005F2EB8" w:rsidRPr="00A404EA" w:rsidRDefault="005F2EB8"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7" w:name="_Hlk191465363"/>
          <w:r>
            <w:rPr>
              <w:rFonts w:ascii="Palatino Linotype" w:eastAsia="Calibri" w:hAnsi="Palatino Linotype" w:cs="Tahoma"/>
              <w:sz w:val="22"/>
              <w:szCs w:val="22"/>
              <w:lang w:eastAsia="en-US"/>
            </w:rPr>
            <w:t>08256</w:t>
          </w:r>
          <w:r w:rsidRPr="0032214E">
            <w:rPr>
              <w:rFonts w:ascii="Palatino Linotype" w:eastAsia="Calibri" w:hAnsi="Palatino Linotype" w:cs="Tahoma"/>
              <w:sz w:val="22"/>
              <w:szCs w:val="22"/>
              <w:lang w:eastAsia="en-US"/>
            </w:rPr>
            <w:t>/INFOEM/IP/RR/2025</w:t>
          </w:r>
          <w:bookmarkEnd w:id="17"/>
        </w:p>
      </w:tc>
    </w:tr>
    <w:tr w:rsidR="005F2EB8" w:rsidRPr="00264223" w14:paraId="3B115A83" w14:textId="77777777" w:rsidTr="00AC613F">
      <w:trPr>
        <w:trHeight w:val="119"/>
      </w:trPr>
      <w:tc>
        <w:tcPr>
          <w:tcW w:w="3402" w:type="dxa"/>
        </w:tcPr>
        <w:p w14:paraId="769D227C"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5F2EB8" w:rsidRPr="00026EBB" w:rsidRDefault="005F2EB8"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3C3CD560" w:rsidR="005F2EB8" w:rsidRPr="00474ED7" w:rsidRDefault="001402D2" w:rsidP="00765288">
          <w:pPr>
            <w:tabs>
              <w:tab w:val="right" w:pos="8838"/>
            </w:tabs>
            <w:spacing w:line="276" w:lineRule="auto"/>
            <w:ind w:right="-246"/>
            <w:jc w:val="both"/>
            <w:rPr>
              <w:rFonts w:ascii="Palatino Linotype" w:eastAsia="Calibri" w:hAnsi="Palatino Linotype" w:cs="Tahoma"/>
              <w:sz w:val="22"/>
              <w:szCs w:val="22"/>
              <w:lang w:eastAsia="en-US"/>
            </w:rPr>
          </w:pPr>
          <w:r w:rsidRPr="001402D2">
            <w:rPr>
              <w:rFonts w:ascii="Palatino Linotype" w:eastAsia="Calibri" w:hAnsi="Palatino Linotype" w:cs="Tahoma"/>
              <w:sz w:val="22"/>
              <w:szCs w:val="22"/>
              <w:highlight w:val="black"/>
              <w:lang w:eastAsia="en-US"/>
            </w:rPr>
            <w:t>XXXXXXXXXXXXXXXXXXXX</w:t>
          </w:r>
        </w:p>
      </w:tc>
    </w:tr>
    <w:tr w:rsidR="005F2EB8" w:rsidRPr="00264223" w14:paraId="111B16D3" w14:textId="77777777" w:rsidTr="00AC613F">
      <w:trPr>
        <w:trHeight w:val="234"/>
      </w:trPr>
      <w:tc>
        <w:tcPr>
          <w:tcW w:w="3402" w:type="dxa"/>
        </w:tcPr>
        <w:p w14:paraId="23CA2497" w14:textId="2D869CFF"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5F2EB8" w:rsidRPr="00026EBB" w:rsidRDefault="005F2EB8"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01112533" w:rsidR="005F2EB8" w:rsidRPr="00E07AF1" w:rsidRDefault="005F2EB8" w:rsidP="004A0C66">
          <w:pPr>
            <w:tabs>
              <w:tab w:val="right" w:pos="8838"/>
            </w:tabs>
            <w:spacing w:line="276" w:lineRule="auto"/>
            <w:ind w:right="-10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Ixtapaluca</w:t>
          </w:r>
        </w:p>
      </w:tc>
    </w:tr>
    <w:tr w:rsidR="005F2EB8" w:rsidRPr="00264223" w14:paraId="69512480" w14:textId="77777777" w:rsidTr="00AC613F">
      <w:trPr>
        <w:trHeight w:val="234"/>
      </w:trPr>
      <w:tc>
        <w:tcPr>
          <w:tcW w:w="3402" w:type="dxa"/>
        </w:tcPr>
        <w:p w14:paraId="574761F6"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5F2EB8" w:rsidRPr="00026EBB" w:rsidRDefault="005F2EB8"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5F2EB8" w:rsidRDefault="005F2EB8"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5F2EB8" w:rsidRPr="00E67009" w:rsidRDefault="005F2EB8"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B54415"/>
    <w:multiLevelType w:val="hybridMultilevel"/>
    <w:tmpl w:val="2618F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6428B5"/>
    <w:multiLevelType w:val="hybridMultilevel"/>
    <w:tmpl w:val="6808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20073"/>
    <w:rsid w:val="00020FAA"/>
    <w:rsid w:val="000212E5"/>
    <w:rsid w:val="00021C64"/>
    <w:rsid w:val="0002230B"/>
    <w:rsid w:val="00023837"/>
    <w:rsid w:val="0002405C"/>
    <w:rsid w:val="000241C5"/>
    <w:rsid w:val="00026117"/>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09C3"/>
    <w:rsid w:val="000619FD"/>
    <w:rsid w:val="00063366"/>
    <w:rsid w:val="00072929"/>
    <w:rsid w:val="00073274"/>
    <w:rsid w:val="0007424C"/>
    <w:rsid w:val="00076A8D"/>
    <w:rsid w:val="0008004A"/>
    <w:rsid w:val="000813B0"/>
    <w:rsid w:val="0008148B"/>
    <w:rsid w:val="0008165E"/>
    <w:rsid w:val="00081C8C"/>
    <w:rsid w:val="00082F59"/>
    <w:rsid w:val="00086E87"/>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78"/>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2D2"/>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95F"/>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2A51"/>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3C"/>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5F0B"/>
    <w:rsid w:val="00417DE3"/>
    <w:rsid w:val="004203EE"/>
    <w:rsid w:val="00420B07"/>
    <w:rsid w:val="00422869"/>
    <w:rsid w:val="00422DDF"/>
    <w:rsid w:val="00424F57"/>
    <w:rsid w:val="00426448"/>
    <w:rsid w:val="00427207"/>
    <w:rsid w:val="0043139F"/>
    <w:rsid w:val="0043197C"/>
    <w:rsid w:val="0043257A"/>
    <w:rsid w:val="00436FD3"/>
    <w:rsid w:val="004401AB"/>
    <w:rsid w:val="004406CF"/>
    <w:rsid w:val="00441804"/>
    <w:rsid w:val="0044293C"/>
    <w:rsid w:val="00442CAA"/>
    <w:rsid w:val="004435B4"/>
    <w:rsid w:val="00444335"/>
    <w:rsid w:val="0044446C"/>
    <w:rsid w:val="00444AC3"/>
    <w:rsid w:val="004471B4"/>
    <w:rsid w:val="00450248"/>
    <w:rsid w:val="004517E5"/>
    <w:rsid w:val="004520DF"/>
    <w:rsid w:val="0046048A"/>
    <w:rsid w:val="00460606"/>
    <w:rsid w:val="00461690"/>
    <w:rsid w:val="00462ED7"/>
    <w:rsid w:val="00464C62"/>
    <w:rsid w:val="00466346"/>
    <w:rsid w:val="00466662"/>
    <w:rsid w:val="004711A3"/>
    <w:rsid w:val="00471D5D"/>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0BA2"/>
    <w:rsid w:val="004D2A6A"/>
    <w:rsid w:val="004D366A"/>
    <w:rsid w:val="004D5893"/>
    <w:rsid w:val="004D5DB3"/>
    <w:rsid w:val="004D6246"/>
    <w:rsid w:val="004D6B98"/>
    <w:rsid w:val="004E0096"/>
    <w:rsid w:val="004E1DDE"/>
    <w:rsid w:val="004E200B"/>
    <w:rsid w:val="004E2342"/>
    <w:rsid w:val="004E345F"/>
    <w:rsid w:val="004E3545"/>
    <w:rsid w:val="004E41C7"/>
    <w:rsid w:val="004E58C3"/>
    <w:rsid w:val="004E5A21"/>
    <w:rsid w:val="004E7335"/>
    <w:rsid w:val="004E7FE7"/>
    <w:rsid w:val="004F0A2C"/>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2EB8"/>
    <w:rsid w:val="005F3C27"/>
    <w:rsid w:val="005F4B24"/>
    <w:rsid w:val="005F77BB"/>
    <w:rsid w:val="005F7B7F"/>
    <w:rsid w:val="00602E30"/>
    <w:rsid w:val="00603706"/>
    <w:rsid w:val="00603A46"/>
    <w:rsid w:val="0060578B"/>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25"/>
    <w:rsid w:val="00662E00"/>
    <w:rsid w:val="00663B2D"/>
    <w:rsid w:val="00664587"/>
    <w:rsid w:val="00665164"/>
    <w:rsid w:val="0066578E"/>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0FD8"/>
    <w:rsid w:val="007E22E7"/>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5CE3"/>
    <w:rsid w:val="00886861"/>
    <w:rsid w:val="0089173B"/>
    <w:rsid w:val="00891E76"/>
    <w:rsid w:val="0089220F"/>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4169"/>
    <w:rsid w:val="00A14880"/>
    <w:rsid w:val="00A160F4"/>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47DDC"/>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110AF"/>
    <w:rsid w:val="00B11EBD"/>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B7770"/>
    <w:rsid w:val="00BC1FA5"/>
    <w:rsid w:val="00BC211C"/>
    <w:rsid w:val="00BC2C0C"/>
    <w:rsid w:val="00BC3D09"/>
    <w:rsid w:val="00BC4CF5"/>
    <w:rsid w:val="00BC539E"/>
    <w:rsid w:val="00BC55E5"/>
    <w:rsid w:val="00BC64F5"/>
    <w:rsid w:val="00BC732A"/>
    <w:rsid w:val="00BC758B"/>
    <w:rsid w:val="00BD181B"/>
    <w:rsid w:val="00BD2EAC"/>
    <w:rsid w:val="00BD4BB3"/>
    <w:rsid w:val="00BD5CDF"/>
    <w:rsid w:val="00BD5F6D"/>
    <w:rsid w:val="00BD61E2"/>
    <w:rsid w:val="00BD64FA"/>
    <w:rsid w:val="00BD6B3B"/>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B15"/>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6FC8"/>
    <w:rsid w:val="00C570C5"/>
    <w:rsid w:val="00C57FF9"/>
    <w:rsid w:val="00C61260"/>
    <w:rsid w:val="00C6305F"/>
    <w:rsid w:val="00C64434"/>
    <w:rsid w:val="00C659E5"/>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69AB"/>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61D"/>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37E7"/>
    <w:rsid w:val="00E67009"/>
    <w:rsid w:val="00E67B7B"/>
    <w:rsid w:val="00E70503"/>
    <w:rsid w:val="00E705B4"/>
    <w:rsid w:val="00E70B9A"/>
    <w:rsid w:val="00E70BBB"/>
    <w:rsid w:val="00E70DF8"/>
    <w:rsid w:val="00E713BD"/>
    <w:rsid w:val="00E716DD"/>
    <w:rsid w:val="00E71BE1"/>
    <w:rsid w:val="00E72967"/>
    <w:rsid w:val="00E72A19"/>
    <w:rsid w:val="00E7314A"/>
    <w:rsid w:val="00E74768"/>
    <w:rsid w:val="00E759B2"/>
    <w:rsid w:val="00E770B3"/>
    <w:rsid w:val="00E804F0"/>
    <w:rsid w:val="00E80503"/>
    <w:rsid w:val="00E8155D"/>
    <w:rsid w:val="00E829A2"/>
    <w:rsid w:val="00E8429D"/>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332"/>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4703"/>
    <w:rsid w:val="00FB55F4"/>
    <w:rsid w:val="00FB6B37"/>
    <w:rsid w:val="00FB7667"/>
    <w:rsid w:val="00FC0A7F"/>
    <w:rsid w:val="00FC0B08"/>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7154622">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partados.hacienda.gob.mx/contabilidad/documentos/informe_cuenta/1998/cuenta_publica/Glosario/n.htm" TargetMode="External"/><Relationship Id="rId4" Type="http://schemas.openxmlformats.org/officeDocument/2006/relationships/settings" Target="settings.xml"/><Relationship Id="rId9" Type="http://schemas.openxmlformats.org/officeDocument/2006/relationships/hyperlink" Target="http://www.transparenciapresupuestaria.gob.mx/es/PTP/Glosari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6F8B4-561B-4907-BE3B-A0495DEE7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5452</Words>
  <Characters>29986</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LENOVO</cp:lastModifiedBy>
  <cp:revision>4</cp:revision>
  <cp:lastPrinted>2025-08-15T05:50:00Z</cp:lastPrinted>
  <dcterms:created xsi:type="dcterms:W3CDTF">2025-08-15T05:50:00Z</dcterms:created>
  <dcterms:modified xsi:type="dcterms:W3CDTF">2025-09-25T17:12:00Z</dcterms:modified>
</cp:coreProperties>
</file>