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E1B1B" w14:textId="4A8E630E" w:rsidR="0009370D" w:rsidRPr="00C95BC8" w:rsidRDefault="0009370D" w:rsidP="0009370D">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C95B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dieciséis de julio de dos mil veinticinco.   </w:t>
      </w:r>
      <w:r w:rsidRPr="00C95BC8">
        <w:rPr>
          <w:rFonts w:ascii="Palatino Linotype" w:eastAsia="Times New Roman" w:hAnsi="Palatino Linotype" w:cs="Arial"/>
          <w:color w:val="000000"/>
          <w:sz w:val="24"/>
          <w:szCs w:val="24"/>
          <w:lang w:eastAsia="es-MX"/>
        </w:rPr>
        <w:t xml:space="preserve">      </w:t>
      </w:r>
    </w:p>
    <w:p w14:paraId="2C0B6AAE" w14:textId="13650AC2" w:rsidR="0009370D" w:rsidRPr="0009370D" w:rsidRDefault="0009370D" w:rsidP="0009370D">
      <w:pPr>
        <w:spacing w:before="240" w:line="360" w:lineRule="auto"/>
        <w:jc w:val="both"/>
        <w:rPr>
          <w:rFonts w:ascii="Palatino Linotype" w:hAnsi="Palatino Linotype" w:cs="Arial"/>
          <w:sz w:val="24"/>
        </w:rPr>
      </w:pPr>
      <w:r w:rsidRPr="00C95BC8">
        <w:rPr>
          <w:rFonts w:ascii="Palatino Linotype" w:hAnsi="Palatino Linotype" w:cs="Arial"/>
          <w:b/>
          <w:sz w:val="24"/>
        </w:rPr>
        <w:t>VISTOS</w:t>
      </w:r>
      <w:r w:rsidRPr="00C95BC8">
        <w:rPr>
          <w:rFonts w:ascii="Palatino Linotype" w:hAnsi="Palatino Linotype" w:cs="Arial"/>
          <w:sz w:val="24"/>
        </w:rPr>
        <w:t xml:space="preserve"> los expedientes electrónicos formados con motivo de los recursos de revisión números</w:t>
      </w:r>
      <w:r>
        <w:rPr>
          <w:rFonts w:ascii="Palatino Linotype" w:hAnsi="Palatino Linotype" w:cs="Arial"/>
          <w:sz w:val="24"/>
        </w:rPr>
        <w:t xml:space="preserve"> </w:t>
      </w:r>
      <w:bookmarkStart w:id="1" w:name="_GoBack"/>
      <w:r>
        <w:rPr>
          <w:rFonts w:ascii="Palatino Linotype" w:hAnsi="Palatino Linotype" w:cs="Arial"/>
          <w:b/>
          <w:bCs/>
          <w:sz w:val="24"/>
        </w:rPr>
        <w:t>05660/INFOEM/IP/RR/2025</w:t>
      </w:r>
      <w:bookmarkEnd w:id="1"/>
      <w:r>
        <w:rPr>
          <w:rFonts w:ascii="Palatino Linotype" w:hAnsi="Palatino Linotype" w:cs="Arial"/>
          <w:b/>
          <w:bCs/>
          <w:sz w:val="24"/>
        </w:rPr>
        <w:t xml:space="preserve">, 05769/INFOEM/IP/RR/2025, 05770/INFOEM/IP/RR/2025 y 05771/INFOEM/IP/RR/2025, </w:t>
      </w:r>
      <w:r>
        <w:rPr>
          <w:rFonts w:ascii="Palatino Linotype" w:hAnsi="Palatino Linotype" w:cs="Arial"/>
          <w:sz w:val="24"/>
        </w:rPr>
        <w:t xml:space="preserve">interpuestos por el </w:t>
      </w:r>
      <w:r>
        <w:rPr>
          <w:rFonts w:ascii="Palatino Linotype" w:hAnsi="Palatino Linotype" w:cs="Arial"/>
          <w:b/>
          <w:bCs/>
          <w:sz w:val="24"/>
        </w:rPr>
        <w:t xml:space="preserve">C. </w:t>
      </w:r>
      <w:r w:rsidR="002C5D9E">
        <w:rPr>
          <w:rFonts w:ascii="Palatino Linotype" w:hAnsi="Palatino Linotype" w:cs="Arial"/>
          <w:b/>
          <w:bCs/>
          <w:sz w:val="24"/>
        </w:rPr>
        <w:t>XXXXXXXXXXX</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Pr>
          <w:rFonts w:ascii="Palatino Linotype" w:hAnsi="Palatino Linotype" w:cs="Arial"/>
          <w:b/>
          <w:bCs/>
          <w:sz w:val="24"/>
        </w:rPr>
        <w:t xml:space="preserve">Ayuntamiento de Nezahualcóyotl, </w:t>
      </w:r>
      <w:r>
        <w:rPr>
          <w:rFonts w:ascii="Palatino Linotype" w:hAnsi="Palatino Linotype" w:cs="Arial"/>
          <w:sz w:val="24"/>
        </w:rPr>
        <w:t xml:space="preserve">en lo subsecuente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1D517106" w14:textId="77777777" w:rsidR="0009370D" w:rsidRDefault="0009370D" w:rsidP="0009370D">
      <w:pPr>
        <w:spacing w:before="240" w:line="360" w:lineRule="auto"/>
        <w:jc w:val="both"/>
        <w:rPr>
          <w:rFonts w:ascii="Palatino Linotype" w:hAnsi="Palatino Linotype" w:cs="Arial"/>
          <w:b/>
          <w:bCs/>
          <w:sz w:val="24"/>
        </w:rPr>
      </w:pPr>
    </w:p>
    <w:p w14:paraId="5869BE2F" w14:textId="77777777" w:rsidR="0009370D" w:rsidRPr="00C95BC8" w:rsidRDefault="0009370D" w:rsidP="0009370D">
      <w:pPr>
        <w:spacing w:before="240" w:line="360" w:lineRule="auto"/>
        <w:jc w:val="center"/>
        <w:rPr>
          <w:rFonts w:ascii="Palatino Linotype" w:hAnsi="Palatino Linotype"/>
          <w:b/>
          <w:sz w:val="28"/>
        </w:rPr>
      </w:pPr>
      <w:r w:rsidRPr="00C95BC8">
        <w:rPr>
          <w:rFonts w:ascii="Palatino Linotype" w:hAnsi="Palatino Linotype"/>
          <w:b/>
          <w:sz w:val="28"/>
        </w:rPr>
        <w:t>A N T E C E D E N T E S   D E L   A S U N T O</w:t>
      </w:r>
    </w:p>
    <w:p w14:paraId="6BB1E418" w14:textId="77777777" w:rsidR="0009370D" w:rsidRPr="00C95BC8" w:rsidRDefault="0009370D" w:rsidP="0009370D">
      <w:pPr>
        <w:spacing w:before="240" w:after="240" w:line="360" w:lineRule="auto"/>
        <w:jc w:val="both"/>
        <w:rPr>
          <w:rFonts w:ascii="Palatino Linotype" w:hAnsi="Palatino Linotype"/>
        </w:rPr>
      </w:pPr>
      <w:r w:rsidRPr="00C95BC8">
        <w:rPr>
          <w:rFonts w:ascii="Palatino Linotype" w:hAnsi="Palatino Linotype" w:cs="Arial"/>
          <w:b/>
          <w:sz w:val="28"/>
        </w:rPr>
        <w:t>PRIMERO.</w:t>
      </w:r>
      <w:r w:rsidRPr="00C95BC8">
        <w:rPr>
          <w:rFonts w:ascii="Palatino Linotype" w:hAnsi="Palatino Linotype" w:cs="Arial"/>
        </w:rPr>
        <w:t xml:space="preserve"> </w:t>
      </w:r>
      <w:r w:rsidRPr="00C95BC8">
        <w:rPr>
          <w:rFonts w:ascii="Palatino Linotype" w:hAnsi="Palatino Linotype"/>
          <w:b/>
          <w:sz w:val="28"/>
          <w:szCs w:val="28"/>
        </w:rPr>
        <w:t>De la Solicitud de Información.</w:t>
      </w:r>
    </w:p>
    <w:p w14:paraId="3B19B6E7" w14:textId="4A76E5A8" w:rsidR="00B12472" w:rsidRDefault="0009370D" w:rsidP="0009370D">
      <w:pPr>
        <w:spacing w:before="240" w:line="360" w:lineRule="auto"/>
        <w:jc w:val="both"/>
        <w:rPr>
          <w:rFonts w:ascii="Palatino Linotype" w:hAnsi="Palatino Linotype" w:cs="Arial"/>
          <w:sz w:val="24"/>
        </w:rPr>
      </w:pPr>
      <w:r w:rsidRPr="00C95BC8">
        <w:rPr>
          <w:rFonts w:ascii="Palatino Linotype" w:hAnsi="Palatino Linotype" w:cs="Arial"/>
          <w:sz w:val="24"/>
        </w:rPr>
        <w:t>Con fecha</w:t>
      </w:r>
      <w:r>
        <w:rPr>
          <w:rFonts w:ascii="Palatino Linotype" w:hAnsi="Palatino Linotype" w:cs="Arial"/>
          <w:sz w:val="24"/>
        </w:rPr>
        <w:t xml:space="preserve"> </w:t>
      </w:r>
      <w:r>
        <w:rPr>
          <w:rFonts w:ascii="Palatino Linotype" w:hAnsi="Palatino Linotype" w:cs="Arial"/>
          <w:b/>
          <w:bCs/>
          <w:sz w:val="24"/>
        </w:rPr>
        <w:t xml:space="preserve">veintitrés de abril de dos mil veinticinco, El Recurrente </w:t>
      </w:r>
      <w:r w:rsidRPr="00C95BC8">
        <w:rPr>
          <w:rFonts w:ascii="Palatino Linotype" w:hAnsi="Palatino Linotype" w:cs="Arial"/>
          <w:sz w:val="24"/>
        </w:rPr>
        <w:t>presentó a través del Sistema de Acceso a la Información Mexiquense (</w:t>
      </w:r>
      <w:r w:rsidRPr="00C95BC8">
        <w:rPr>
          <w:rFonts w:ascii="Palatino Linotype" w:hAnsi="Palatino Linotype" w:cs="Arial"/>
          <w:b/>
          <w:sz w:val="24"/>
        </w:rPr>
        <w:t>SAIMEX)</w:t>
      </w:r>
      <w:r w:rsidRPr="00C95BC8">
        <w:rPr>
          <w:rFonts w:ascii="Palatino Linotype" w:hAnsi="Palatino Linotype" w:cs="Arial"/>
          <w:sz w:val="24"/>
        </w:rPr>
        <w:t xml:space="preserve"> ante </w:t>
      </w:r>
      <w:r w:rsidRPr="00C95BC8">
        <w:rPr>
          <w:rFonts w:ascii="Palatino Linotype" w:hAnsi="Palatino Linotype" w:cs="Arial"/>
          <w:b/>
          <w:sz w:val="24"/>
        </w:rPr>
        <w:t>El Sujeto Obligado</w:t>
      </w:r>
      <w:r w:rsidRPr="00C95BC8">
        <w:rPr>
          <w:rFonts w:ascii="Palatino Linotype" w:hAnsi="Palatino Linotype" w:cs="Arial"/>
          <w:sz w:val="24"/>
        </w:rPr>
        <w:t>, las solicitudes de acceso a la información pública, registradas bajo los números de expediente</w:t>
      </w:r>
      <w:r>
        <w:rPr>
          <w:rFonts w:ascii="Palatino Linotype" w:hAnsi="Palatino Linotype" w:cs="Arial"/>
          <w:sz w:val="24"/>
        </w:rPr>
        <w:t xml:space="preserve"> </w:t>
      </w:r>
      <w:r>
        <w:rPr>
          <w:rFonts w:ascii="Palatino Linotype" w:hAnsi="Palatino Linotype" w:cs="Arial"/>
          <w:b/>
          <w:bCs/>
          <w:sz w:val="24"/>
        </w:rPr>
        <w:t>00168/NEZA/IP/2025, 0016</w:t>
      </w:r>
      <w:r w:rsidR="00B12472">
        <w:rPr>
          <w:rFonts w:ascii="Palatino Linotype" w:hAnsi="Palatino Linotype" w:cs="Arial"/>
          <w:b/>
          <w:bCs/>
          <w:sz w:val="24"/>
        </w:rPr>
        <w:t>7</w:t>
      </w:r>
      <w:r>
        <w:rPr>
          <w:rFonts w:ascii="Palatino Linotype" w:hAnsi="Palatino Linotype" w:cs="Arial"/>
          <w:b/>
          <w:bCs/>
          <w:sz w:val="24"/>
        </w:rPr>
        <w:t xml:space="preserve">/NEZA/IP/2025, </w:t>
      </w:r>
      <w:r w:rsidR="00B12472">
        <w:rPr>
          <w:rFonts w:ascii="Palatino Linotype" w:hAnsi="Palatino Linotype" w:cs="Arial"/>
          <w:b/>
          <w:bCs/>
          <w:sz w:val="24"/>
        </w:rPr>
        <w:t xml:space="preserve">00166/NEZA/IP/2025 y 00165/NEZA/IP/2025, </w:t>
      </w:r>
      <w:r w:rsidR="00B12472">
        <w:rPr>
          <w:rFonts w:ascii="Palatino Linotype" w:hAnsi="Palatino Linotype" w:cs="Arial"/>
          <w:sz w:val="24"/>
        </w:rPr>
        <w:t xml:space="preserve">mediante los cuales solicitó información </w:t>
      </w:r>
      <w:proofErr w:type="gramStart"/>
      <w:r w:rsidR="00B12472">
        <w:rPr>
          <w:rFonts w:ascii="Palatino Linotype" w:hAnsi="Palatino Linotype" w:cs="Arial"/>
          <w:sz w:val="24"/>
        </w:rPr>
        <w:t>en</w:t>
      </w:r>
      <w:proofErr w:type="gramEnd"/>
      <w:r w:rsidR="00B12472">
        <w:rPr>
          <w:rFonts w:ascii="Palatino Linotype" w:hAnsi="Palatino Linotype" w:cs="Arial"/>
          <w:sz w:val="24"/>
        </w:rPr>
        <w:t xml:space="preserve"> el tenor siguiente: </w:t>
      </w:r>
    </w:p>
    <w:p w14:paraId="3405B1F0" w14:textId="77777777" w:rsidR="00B12472" w:rsidRDefault="00B12472" w:rsidP="0009370D">
      <w:pPr>
        <w:spacing w:before="240" w:line="360" w:lineRule="auto"/>
        <w:jc w:val="both"/>
        <w:rPr>
          <w:rFonts w:ascii="Palatino Linotype" w:hAnsi="Palatino Linotype" w:cs="Arial"/>
          <w:sz w:val="24"/>
        </w:rPr>
      </w:pPr>
    </w:p>
    <w:p w14:paraId="06257F39" w14:textId="77777777" w:rsidR="00B12472" w:rsidRDefault="00B12472" w:rsidP="0009370D">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00168/NEZA/IP/2025</w:t>
      </w:r>
    </w:p>
    <w:p w14:paraId="61AD87DF" w14:textId="0708F901" w:rsidR="00B12472" w:rsidRPr="00B12472" w:rsidRDefault="00B12472" w:rsidP="00B12472">
      <w:pPr>
        <w:pStyle w:val="Citas"/>
        <w:rPr>
          <w:b/>
          <w:bCs/>
        </w:rPr>
      </w:pPr>
      <w:r>
        <w:t>“</w:t>
      </w:r>
      <w:r w:rsidRPr="00B12472">
        <w:t xml:space="preserve">Solicito copia simple digitalizada a través del sistema SAIMEX de los comprobantes de pago por cheque o transferencia interbancaria realizados por la </w:t>
      </w:r>
      <w:proofErr w:type="spellStart"/>
      <w:r w:rsidRPr="00B12472">
        <w:t>tesoreria</w:t>
      </w:r>
      <w:proofErr w:type="spellEnd"/>
      <w:r w:rsidRPr="00B12472">
        <w:t xml:space="preserve"> municipal el día 27 de diciembre de 2024</w:t>
      </w:r>
      <w:r>
        <w:t xml:space="preserve">” </w:t>
      </w:r>
      <w:r>
        <w:rPr>
          <w:b/>
          <w:bCs/>
        </w:rPr>
        <w:t>(Sic)</w:t>
      </w:r>
    </w:p>
    <w:p w14:paraId="3D9995F9" w14:textId="77777777" w:rsidR="00B12472" w:rsidRDefault="00B12472" w:rsidP="0009370D">
      <w:pPr>
        <w:spacing w:before="240" w:line="360" w:lineRule="auto"/>
        <w:jc w:val="both"/>
        <w:rPr>
          <w:rFonts w:ascii="Palatino Linotype" w:hAnsi="Palatino Linotype" w:cs="Arial"/>
          <w:b/>
          <w:bCs/>
          <w:sz w:val="24"/>
        </w:rPr>
      </w:pPr>
      <w:r>
        <w:rPr>
          <w:rFonts w:ascii="Palatino Linotype" w:hAnsi="Palatino Linotype" w:cs="Arial"/>
          <w:b/>
          <w:bCs/>
          <w:sz w:val="24"/>
        </w:rPr>
        <w:t>00167/NEZA/IP/2025</w:t>
      </w:r>
    </w:p>
    <w:p w14:paraId="60518C1D" w14:textId="0D5CE47F" w:rsidR="00B12472" w:rsidRPr="00B12472" w:rsidRDefault="00B12472" w:rsidP="00B12472">
      <w:pPr>
        <w:pStyle w:val="Citas"/>
        <w:rPr>
          <w:b/>
          <w:bCs/>
        </w:rPr>
      </w:pPr>
      <w:r>
        <w:t>“</w:t>
      </w:r>
      <w:r w:rsidRPr="00B12472">
        <w:t xml:space="preserve">Solicito copia simple digitalizada a través del sistema SAIMEX de los comprobantes de pago por cheque o transferencia interbancaria realizados por la </w:t>
      </w:r>
      <w:proofErr w:type="spellStart"/>
      <w:r w:rsidRPr="00B12472">
        <w:t>tesoreria</w:t>
      </w:r>
      <w:proofErr w:type="spellEnd"/>
      <w:r w:rsidRPr="00B12472">
        <w:t xml:space="preserve"> municipal el día 26 de diciembre de 2024</w:t>
      </w:r>
      <w:r>
        <w:t xml:space="preserve">” </w:t>
      </w:r>
      <w:r>
        <w:rPr>
          <w:b/>
          <w:bCs/>
        </w:rPr>
        <w:t>(Sic)</w:t>
      </w:r>
    </w:p>
    <w:p w14:paraId="5F656382" w14:textId="77777777" w:rsidR="00B12472" w:rsidRDefault="00B12472" w:rsidP="0009370D">
      <w:pPr>
        <w:spacing w:before="240" w:line="360" w:lineRule="auto"/>
        <w:jc w:val="both"/>
        <w:rPr>
          <w:rFonts w:ascii="Palatino Linotype" w:hAnsi="Palatino Linotype" w:cs="Arial"/>
          <w:b/>
          <w:bCs/>
          <w:sz w:val="24"/>
        </w:rPr>
      </w:pPr>
      <w:r>
        <w:rPr>
          <w:rFonts w:ascii="Palatino Linotype" w:hAnsi="Palatino Linotype" w:cs="Arial"/>
          <w:b/>
          <w:bCs/>
          <w:sz w:val="24"/>
        </w:rPr>
        <w:t xml:space="preserve"> 00166/NEZA/IP/2025 </w:t>
      </w:r>
    </w:p>
    <w:p w14:paraId="4B2E30BD" w14:textId="5D051E69" w:rsidR="00B12472" w:rsidRPr="00B12472" w:rsidRDefault="00B12472" w:rsidP="00B12472">
      <w:pPr>
        <w:pStyle w:val="Citas"/>
        <w:rPr>
          <w:b/>
          <w:bCs/>
        </w:rPr>
      </w:pPr>
      <w:r>
        <w:t>“</w:t>
      </w:r>
      <w:r w:rsidRPr="00B12472">
        <w:t xml:space="preserve">Solicito copia simple digitalizada a través del sistema SAIMEX de los comprobantes de pago por cheque o transferencia interbancaria realizados por la </w:t>
      </w:r>
      <w:proofErr w:type="spellStart"/>
      <w:r w:rsidRPr="00B12472">
        <w:t>tesoreria</w:t>
      </w:r>
      <w:proofErr w:type="spellEnd"/>
      <w:r w:rsidRPr="00B12472">
        <w:t xml:space="preserve"> municipal el día 30 de diciembre de 2024</w:t>
      </w:r>
      <w:r>
        <w:t xml:space="preserve">” </w:t>
      </w:r>
      <w:r>
        <w:rPr>
          <w:b/>
          <w:bCs/>
        </w:rPr>
        <w:t>(Sic)</w:t>
      </w:r>
    </w:p>
    <w:p w14:paraId="54C6F1CB" w14:textId="5880C729" w:rsidR="00B12472" w:rsidRPr="00B12472" w:rsidRDefault="00B12472" w:rsidP="0009370D">
      <w:pPr>
        <w:spacing w:before="240" w:line="360" w:lineRule="auto"/>
        <w:jc w:val="both"/>
        <w:rPr>
          <w:rFonts w:ascii="Palatino Linotype" w:hAnsi="Palatino Linotype" w:cs="Arial"/>
          <w:sz w:val="24"/>
        </w:rPr>
      </w:pPr>
      <w:r>
        <w:rPr>
          <w:rFonts w:ascii="Palatino Linotype" w:hAnsi="Palatino Linotype" w:cs="Arial"/>
          <w:b/>
          <w:bCs/>
          <w:sz w:val="24"/>
        </w:rPr>
        <w:t xml:space="preserve"> 00165/NEZA/IP/2025</w:t>
      </w:r>
    </w:p>
    <w:p w14:paraId="344F5D43" w14:textId="2858B31F" w:rsidR="00B12472" w:rsidRPr="00B12472" w:rsidRDefault="00B12472" w:rsidP="00B12472">
      <w:pPr>
        <w:pStyle w:val="Citas"/>
        <w:rPr>
          <w:b/>
          <w:bCs/>
        </w:rPr>
      </w:pPr>
      <w:r>
        <w:t>“</w:t>
      </w:r>
      <w:r w:rsidRPr="00B12472">
        <w:t xml:space="preserve">Solicito copia simple digitalizada a través del sistema SAIMEX de los comprobantes de pago por cheque o transferencia interbancaria realizados por la </w:t>
      </w:r>
      <w:proofErr w:type="spellStart"/>
      <w:r w:rsidRPr="00B12472">
        <w:t>tesoreria</w:t>
      </w:r>
      <w:proofErr w:type="spellEnd"/>
      <w:r w:rsidRPr="00B12472">
        <w:t xml:space="preserve"> municipal el día 31 de diciembre de 2024</w:t>
      </w:r>
      <w:r>
        <w:t xml:space="preserve">” </w:t>
      </w:r>
      <w:r>
        <w:rPr>
          <w:b/>
          <w:bCs/>
        </w:rPr>
        <w:t>(Sic)</w:t>
      </w:r>
    </w:p>
    <w:p w14:paraId="08E3A26A" w14:textId="4EF28DD0" w:rsidR="0009370D" w:rsidRPr="00C95BC8" w:rsidRDefault="0009370D" w:rsidP="0009370D">
      <w:pPr>
        <w:spacing w:before="240" w:line="360" w:lineRule="auto"/>
        <w:ind w:right="850"/>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b/>
          <w:sz w:val="24"/>
          <w:szCs w:val="24"/>
          <w:lang w:eastAsia="es-ES"/>
        </w:rPr>
        <w:t xml:space="preserve">Modalidad de entrega: </w:t>
      </w:r>
      <w:r w:rsidRPr="00C95BC8">
        <w:rPr>
          <w:rFonts w:ascii="Palatino Linotype" w:eastAsia="Times New Roman" w:hAnsi="Palatino Linotype" w:cs="Times New Roman"/>
          <w:sz w:val="24"/>
          <w:szCs w:val="24"/>
          <w:lang w:eastAsia="es-ES"/>
        </w:rPr>
        <w:t xml:space="preserve">A través del SAIMEX, en los </w:t>
      </w:r>
      <w:r w:rsidR="00B12472">
        <w:rPr>
          <w:rFonts w:ascii="Palatino Linotype" w:eastAsia="Times New Roman" w:hAnsi="Palatino Linotype" w:cs="Times New Roman"/>
          <w:sz w:val="24"/>
          <w:szCs w:val="24"/>
          <w:lang w:eastAsia="es-ES"/>
        </w:rPr>
        <w:t>cuatro</w:t>
      </w:r>
      <w:r>
        <w:rPr>
          <w:rFonts w:ascii="Palatino Linotype" w:eastAsia="Times New Roman" w:hAnsi="Palatino Linotype" w:cs="Times New Roman"/>
          <w:sz w:val="24"/>
          <w:szCs w:val="24"/>
          <w:lang w:eastAsia="es-ES"/>
        </w:rPr>
        <w:t xml:space="preserve"> casos. </w:t>
      </w:r>
      <w:r w:rsidRPr="00C95BC8">
        <w:rPr>
          <w:rFonts w:ascii="Palatino Linotype" w:eastAsia="Times New Roman" w:hAnsi="Palatino Linotype" w:cs="Times New Roman"/>
          <w:sz w:val="24"/>
          <w:szCs w:val="24"/>
          <w:lang w:eastAsia="es-ES"/>
        </w:rPr>
        <w:t xml:space="preserve"> </w:t>
      </w:r>
    </w:p>
    <w:p w14:paraId="1FDA7382" w14:textId="77777777" w:rsidR="0009370D" w:rsidRDefault="0009370D" w:rsidP="0009370D">
      <w:pPr>
        <w:spacing w:before="240" w:line="360" w:lineRule="auto"/>
        <w:jc w:val="both"/>
        <w:rPr>
          <w:rFonts w:ascii="Palatino Linotype" w:hAnsi="Palatino Linotype" w:cs="Arial"/>
          <w:b/>
          <w:sz w:val="28"/>
        </w:rPr>
      </w:pPr>
    </w:p>
    <w:p w14:paraId="1A8E0225" w14:textId="77777777" w:rsidR="0009370D" w:rsidRPr="00C95BC8" w:rsidRDefault="0009370D" w:rsidP="0009370D">
      <w:pPr>
        <w:spacing w:before="240" w:line="360" w:lineRule="auto"/>
        <w:jc w:val="both"/>
        <w:rPr>
          <w:rFonts w:ascii="Palatino Linotype" w:hAnsi="Palatino Linotype" w:cs="Arial"/>
          <w:b/>
          <w:sz w:val="28"/>
        </w:rPr>
      </w:pPr>
      <w:r w:rsidRPr="00C95BC8">
        <w:rPr>
          <w:rFonts w:ascii="Palatino Linotype" w:hAnsi="Palatino Linotype" w:cs="Arial"/>
          <w:b/>
          <w:sz w:val="28"/>
        </w:rPr>
        <w:t xml:space="preserve">SEGUNDO. </w:t>
      </w:r>
      <w:r w:rsidRPr="00C95BC8">
        <w:rPr>
          <w:rFonts w:ascii="Palatino Linotype" w:hAnsi="Palatino Linotype" w:cs="Arial"/>
          <w:b/>
          <w:sz w:val="28"/>
          <w:szCs w:val="20"/>
        </w:rPr>
        <w:t>De la respuesta del Sujeto Obligado.</w:t>
      </w:r>
    </w:p>
    <w:p w14:paraId="42F1D7A5" w14:textId="4FAEC476" w:rsidR="00B12472" w:rsidRDefault="0009370D" w:rsidP="0009370D">
      <w:pPr>
        <w:pStyle w:val="Prrafodelista"/>
        <w:spacing w:after="240" w:line="360" w:lineRule="auto"/>
        <w:ind w:left="0"/>
        <w:jc w:val="both"/>
        <w:rPr>
          <w:rFonts w:ascii="Palatino Linotype" w:hAnsi="Palatino Linotype" w:cs="Arial"/>
          <w:lang w:val="es-MX"/>
        </w:rPr>
      </w:pPr>
      <w:r w:rsidRPr="00C95BC8">
        <w:rPr>
          <w:rFonts w:ascii="Palatino Linotype" w:hAnsi="Palatino Linotype" w:cs="Arial"/>
          <w:lang w:val="es-MX"/>
        </w:rPr>
        <w:lastRenderedPageBreak/>
        <w:t xml:space="preserve">De las constancias de los expedientes electrónicos del </w:t>
      </w:r>
      <w:r w:rsidRPr="00C95BC8">
        <w:rPr>
          <w:rFonts w:ascii="Palatino Linotype" w:hAnsi="Palatino Linotype" w:cs="Arial"/>
          <w:b/>
          <w:lang w:val="es-MX"/>
        </w:rPr>
        <w:t xml:space="preserve">SAIMEX, </w:t>
      </w:r>
      <w:r w:rsidRPr="00C95BC8">
        <w:rPr>
          <w:rFonts w:ascii="Palatino Linotype" w:hAnsi="Palatino Linotype" w:cs="Arial"/>
          <w:lang w:val="es-MX"/>
        </w:rPr>
        <w:t xml:space="preserve">se advierte que </w:t>
      </w:r>
      <w:r w:rsidRPr="00C95BC8">
        <w:rPr>
          <w:rFonts w:ascii="Palatino Linotype" w:hAnsi="Palatino Linotype" w:cs="Arial"/>
          <w:b/>
          <w:lang w:val="es-MX"/>
        </w:rPr>
        <w:t xml:space="preserve">El Sujeto Obligado </w:t>
      </w:r>
      <w:r w:rsidRPr="00C95BC8">
        <w:rPr>
          <w:rFonts w:ascii="Palatino Linotype" w:hAnsi="Palatino Linotype" w:cs="Arial"/>
          <w:lang w:val="es-MX"/>
        </w:rPr>
        <w:t>emitió respuestas coincidentes a las solicitudes de información, en fecha</w:t>
      </w:r>
      <w:r>
        <w:rPr>
          <w:rFonts w:ascii="Palatino Linotype" w:hAnsi="Palatino Linotype" w:cs="Arial"/>
          <w:lang w:val="es-MX"/>
        </w:rPr>
        <w:t xml:space="preserve"> </w:t>
      </w:r>
      <w:r w:rsidR="00B12472">
        <w:rPr>
          <w:rFonts w:ascii="Palatino Linotype" w:hAnsi="Palatino Linotype" w:cs="Arial"/>
          <w:b/>
          <w:bCs/>
          <w:lang w:val="es-MX"/>
        </w:rPr>
        <w:t xml:space="preserve">dieciséis de mayo de dos mil veinticinco, </w:t>
      </w:r>
      <w:r w:rsidR="00B12472">
        <w:rPr>
          <w:rFonts w:ascii="Palatino Linotype" w:hAnsi="Palatino Linotype" w:cs="Arial"/>
          <w:lang w:val="es-MX"/>
        </w:rPr>
        <w:t xml:space="preserve">resultando de nuestro interés lo siguiente: </w:t>
      </w:r>
    </w:p>
    <w:p w14:paraId="5246C74F" w14:textId="4D5D7760" w:rsidR="00B12472" w:rsidRDefault="00B12472" w:rsidP="00B12472">
      <w:pPr>
        <w:pStyle w:val="Citas"/>
      </w:pPr>
      <w:r>
        <w:t>“</w:t>
      </w:r>
      <w:r w:rsidRPr="00B12472">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31B26AB7" w14:textId="5DE7B5ED" w:rsidR="00B12472" w:rsidRPr="00B12472" w:rsidRDefault="00B12472" w:rsidP="00B12472">
      <w:pPr>
        <w:pStyle w:val="Citas"/>
        <w:rPr>
          <w:b/>
          <w:bCs/>
        </w:rPr>
      </w:pPr>
      <w:r w:rsidRPr="00B12472">
        <w:t>SE ANEXA RESPUESTA BAJO LA MAS ESTRICTA RESPONSABILIDAD DEL SERVIDOR PUBLICO HABILITADO</w:t>
      </w:r>
      <w:r>
        <w:t xml:space="preserve">” </w:t>
      </w:r>
      <w:r>
        <w:rPr>
          <w:b/>
          <w:bCs/>
        </w:rPr>
        <w:t>(Sic)</w:t>
      </w:r>
    </w:p>
    <w:p w14:paraId="0EBED1A9" w14:textId="77777777" w:rsidR="00B12472" w:rsidRDefault="00B12472" w:rsidP="0009370D">
      <w:pPr>
        <w:pStyle w:val="Prrafodelista"/>
        <w:spacing w:after="240" w:line="360" w:lineRule="auto"/>
        <w:ind w:left="0"/>
        <w:jc w:val="both"/>
        <w:rPr>
          <w:rFonts w:ascii="Palatino Linotype" w:hAnsi="Palatino Linotype" w:cs="Arial"/>
          <w:lang w:val="es-MX"/>
        </w:rPr>
      </w:pPr>
    </w:p>
    <w:p w14:paraId="28E0F9E8" w14:textId="77777777" w:rsidR="0009370D" w:rsidRPr="00C95BC8" w:rsidRDefault="0009370D" w:rsidP="0009370D">
      <w:pPr>
        <w:pStyle w:val="Citas"/>
        <w:ind w:left="0" w:right="-18"/>
        <w:rPr>
          <w:i w:val="0"/>
          <w:iCs/>
          <w:sz w:val="24"/>
          <w:szCs w:val="24"/>
        </w:rPr>
      </w:pPr>
      <w:r w:rsidRPr="00C95BC8">
        <w:rPr>
          <w:i w:val="0"/>
          <w:iCs/>
          <w:sz w:val="24"/>
          <w:szCs w:val="24"/>
        </w:rPr>
        <w:t xml:space="preserve">De forma complementaria, en los expedientes electrónicos de las solicitudes de información, </w:t>
      </w:r>
      <w:r w:rsidRPr="00C95BC8">
        <w:rPr>
          <w:b/>
          <w:bCs/>
          <w:i w:val="0"/>
          <w:iCs/>
          <w:sz w:val="24"/>
          <w:szCs w:val="24"/>
        </w:rPr>
        <w:t xml:space="preserve">El Sujeto Obligado </w:t>
      </w:r>
      <w:r w:rsidRPr="00C95BC8">
        <w:rPr>
          <w:i w:val="0"/>
          <w:iCs/>
          <w:sz w:val="24"/>
          <w:szCs w:val="24"/>
        </w:rPr>
        <w:t>adjuntó lo siguiente:</w:t>
      </w:r>
    </w:p>
    <w:p w14:paraId="59DFFF1D" w14:textId="77777777" w:rsidR="0009370D" w:rsidRPr="00C95BC8" w:rsidRDefault="0009370D" w:rsidP="0009370D">
      <w:pPr>
        <w:pStyle w:val="Citas"/>
        <w:ind w:left="0" w:right="-18"/>
        <w:rPr>
          <w:i w:val="0"/>
          <w:iCs/>
          <w:sz w:val="24"/>
          <w:szCs w:val="24"/>
        </w:rPr>
      </w:pPr>
    </w:p>
    <w:tbl>
      <w:tblPr>
        <w:tblStyle w:val="Tablaconcuadrcula"/>
        <w:tblW w:w="0" w:type="auto"/>
        <w:tblLook w:val="04A0" w:firstRow="1" w:lastRow="0" w:firstColumn="1" w:lastColumn="0" w:noHBand="0" w:noVBand="1"/>
      </w:tblPr>
      <w:tblGrid>
        <w:gridCol w:w="3159"/>
        <w:gridCol w:w="5903"/>
      </w:tblGrid>
      <w:tr w:rsidR="0009370D" w:rsidRPr="00C95BC8" w14:paraId="6C732D11" w14:textId="77777777" w:rsidTr="008E7839">
        <w:tc>
          <w:tcPr>
            <w:tcW w:w="3159" w:type="dxa"/>
            <w:tcBorders>
              <w:right w:val="single" w:sz="12" w:space="0" w:color="FFFFFF" w:themeColor="background1"/>
            </w:tcBorders>
            <w:shd w:val="clear" w:color="auto" w:fill="000000" w:themeFill="text1"/>
          </w:tcPr>
          <w:p w14:paraId="014AE078" w14:textId="77777777" w:rsidR="0009370D" w:rsidRPr="00C95BC8" w:rsidRDefault="0009370D" w:rsidP="008E7839">
            <w:pPr>
              <w:pStyle w:val="Prrafodelista"/>
              <w:spacing w:after="240" w:line="360" w:lineRule="auto"/>
              <w:ind w:left="0"/>
              <w:jc w:val="center"/>
              <w:rPr>
                <w:rFonts w:ascii="Palatino Linotype" w:hAnsi="Palatino Linotype" w:cs="Arial"/>
                <w:b/>
                <w:bCs/>
                <w:lang w:val="es-MX"/>
              </w:rPr>
            </w:pPr>
            <w:r w:rsidRPr="00C95BC8">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30920268" w14:textId="77777777" w:rsidR="0009370D" w:rsidRPr="00C95BC8" w:rsidRDefault="0009370D" w:rsidP="008E7839">
            <w:pPr>
              <w:pStyle w:val="Prrafodelista"/>
              <w:spacing w:after="240" w:line="360" w:lineRule="auto"/>
              <w:ind w:left="0"/>
              <w:jc w:val="center"/>
              <w:rPr>
                <w:rFonts w:ascii="Palatino Linotype" w:hAnsi="Palatino Linotype" w:cs="Arial"/>
                <w:b/>
                <w:bCs/>
                <w:lang w:val="es-MX"/>
              </w:rPr>
            </w:pPr>
            <w:r w:rsidRPr="00C95BC8">
              <w:rPr>
                <w:rFonts w:ascii="Palatino Linotype" w:hAnsi="Palatino Linotype" w:cs="Arial"/>
                <w:b/>
                <w:bCs/>
                <w:lang w:val="es-MX"/>
              </w:rPr>
              <w:t>Anexos</w:t>
            </w:r>
          </w:p>
        </w:tc>
      </w:tr>
      <w:tr w:rsidR="0009370D" w:rsidRPr="002C5D9E" w14:paraId="65EE9B2F" w14:textId="77777777" w:rsidTr="008E7839">
        <w:tc>
          <w:tcPr>
            <w:tcW w:w="3159" w:type="dxa"/>
            <w:vAlign w:val="bottom"/>
          </w:tcPr>
          <w:p w14:paraId="1994CFFD" w14:textId="2D53C250" w:rsidR="0009370D" w:rsidRPr="00835A21" w:rsidRDefault="00B12472" w:rsidP="008E7839">
            <w:pPr>
              <w:pStyle w:val="Prrafodelista"/>
              <w:spacing w:after="240" w:line="360" w:lineRule="auto"/>
              <w:ind w:left="0"/>
              <w:jc w:val="center"/>
              <w:rPr>
                <w:rFonts w:ascii="Palatino Linotype" w:hAnsi="Palatino Linotype" w:cs="Arial"/>
                <w:b/>
                <w:bCs/>
                <w:sz w:val="22"/>
                <w:szCs w:val="22"/>
                <w:lang w:val="es-MX"/>
              </w:rPr>
            </w:pPr>
            <w:r>
              <w:rPr>
                <w:rFonts w:ascii="Palatino Linotype" w:hAnsi="Palatino Linotype" w:cs="Arial"/>
                <w:b/>
                <w:bCs/>
                <w:sz w:val="22"/>
                <w:szCs w:val="22"/>
                <w:lang w:val="es-MX"/>
              </w:rPr>
              <w:t>00168/NEZA/IP/2025</w:t>
            </w:r>
          </w:p>
        </w:tc>
        <w:tc>
          <w:tcPr>
            <w:tcW w:w="5903" w:type="dxa"/>
          </w:tcPr>
          <w:p w14:paraId="7E619417" w14:textId="77777777" w:rsidR="0009370D" w:rsidRDefault="0009370D" w:rsidP="002C5D9E">
            <w:pPr>
              <w:pStyle w:val="Prrafodelista"/>
              <w:numPr>
                <w:ilvl w:val="0"/>
                <w:numId w:val="2"/>
              </w:numPr>
              <w:spacing w:after="240" w:line="360" w:lineRule="auto"/>
              <w:jc w:val="both"/>
              <w:rPr>
                <w:rFonts w:ascii="Palatino Linotype" w:hAnsi="Palatino Linotype" w:cs="Arial"/>
                <w:b/>
                <w:bCs/>
                <w:lang w:val="es-MX"/>
              </w:rPr>
            </w:pPr>
            <w:r>
              <w:rPr>
                <w:rFonts w:ascii="Palatino Linotype" w:hAnsi="Palatino Linotype" w:cs="Arial"/>
                <w:b/>
                <w:bCs/>
                <w:lang w:val="es-MX"/>
              </w:rPr>
              <w:t>“</w:t>
            </w:r>
            <w:r w:rsidR="00B12472">
              <w:rPr>
                <w:rFonts w:ascii="Palatino Linotype" w:hAnsi="Palatino Linotype" w:cs="Arial"/>
                <w:b/>
                <w:bCs/>
                <w:lang w:val="es-MX"/>
              </w:rPr>
              <w:t>CONTESTACION 168 (2).</w:t>
            </w:r>
            <w:proofErr w:type="spellStart"/>
            <w:r w:rsidR="00B12472">
              <w:rPr>
                <w:rFonts w:ascii="Palatino Linotype" w:hAnsi="Palatino Linotype" w:cs="Arial"/>
                <w:b/>
                <w:bCs/>
                <w:lang w:val="es-MX"/>
              </w:rPr>
              <w:t>pdf</w:t>
            </w:r>
            <w:proofErr w:type="spellEnd"/>
            <w:r w:rsidR="00B12472">
              <w:rPr>
                <w:rFonts w:ascii="Palatino Linotype" w:hAnsi="Palatino Linotype" w:cs="Arial"/>
                <w:b/>
                <w:bCs/>
                <w:lang w:val="es-MX"/>
              </w:rPr>
              <w:t>”</w:t>
            </w:r>
          </w:p>
          <w:p w14:paraId="7CFBE0DE" w14:textId="46665400" w:rsidR="00B12472" w:rsidRPr="00B12472" w:rsidRDefault="00B12472" w:rsidP="002C5D9E">
            <w:pPr>
              <w:pStyle w:val="Prrafodelista"/>
              <w:numPr>
                <w:ilvl w:val="0"/>
                <w:numId w:val="2"/>
              </w:numPr>
              <w:spacing w:after="240" w:line="360" w:lineRule="auto"/>
              <w:jc w:val="both"/>
              <w:rPr>
                <w:rFonts w:ascii="Palatino Linotype" w:hAnsi="Palatino Linotype" w:cs="Arial"/>
                <w:b/>
                <w:bCs/>
                <w:lang w:val="en-US"/>
              </w:rPr>
            </w:pPr>
            <w:r w:rsidRPr="00B12472">
              <w:rPr>
                <w:rFonts w:ascii="Palatino Linotype" w:hAnsi="Palatino Linotype" w:cs="Arial"/>
                <w:b/>
                <w:bCs/>
                <w:lang w:val="en-US"/>
              </w:rPr>
              <w:t>“ACT-CT-NEZA-EXT-X</w:t>
            </w:r>
            <w:r>
              <w:rPr>
                <w:rFonts w:ascii="Palatino Linotype" w:hAnsi="Palatino Linotype" w:cs="Arial"/>
                <w:b/>
                <w:bCs/>
                <w:lang w:val="en-US"/>
              </w:rPr>
              <w:t>IV-2025.pdf”</w:t>
            </w:r>
          </w:p>
        </w:tc>
      </w:tr>
      <w:tr w:rsidR="0009370D" w:rsidRPr="00B12472" w14:paraId="0F672D7C" w14:textId="77777777" w:rsidTr="008E7839">
        <w:tc>
          <w:tcPr>
            <w:tcW w:w="3159" w:type="dxa"/>
            <w:vAlign w:val="bottom"/>
          </w:tcPr>
          <w:p w14:paraId="0DC441B4" w14:textId="2D0D9369" w:rsidR="0009370D" w:rsidRPr="00835A21" w:rsidRDefault="00B12472" w:rsidP="008E7839">
            <w:pPr>
              <w:pStyle w:val="Prrafodelista"/>
              <w:spacing w:after="240" w:line="360" w:lineRule="auto"/>
              <w:ind w:left="0"/>
              <w:jc w:val="center"/>
              <w:rPr>
                <w:rFonts w:ascii="Palatino Linotype" w:hAnsi="Palatino Linotype" w:cs="Arial"/>
                <w:b/>
                <w:bCs/>
                <w:sz w:val="22"/>
                <w:szCs w:val="22"/>
                <w:lang w:val="es-MX"/>
              </w:rPr>
            </w:pPr>
            <w:r>
              <w:rPr>
                <w:rFonts w:ascii="Palatino Linotype" w:hAnsi="Palatino Linotype" w:cs="Arial"/>
                <w:b/>
                <w:bCs/>
                <w:sz w:val="22"/>
                <w:szCs w:val="22"/>
                <w:lang w:val="es-MX"/>
              </w:rPr>
              <w:t>00167/NEZA/IP/2025</w:t>
            </w:r>
          </w:p>
        </w:tc>
        <w:tc>
          <w:tcPr>
            <w:tcW w:w="5903" w:type="dxa"/>
            <w:vAlign w:val="center"/>
          </w:tcPr>
          <w:p w14:paraId="0E15BED2" w14:textId="77777777" w:rsidR="0009370D" w:rsidRDefault="0009370D" w:rsidP="002C5D9E">
            <w:pPr>
              <w:pStyle w:val="Prrafodelista"/>
              <w:numPr>
                <w:ilvl w:val="0"/>
                <w:numId w:val="2"/>
              </w:numPr>
              <w:spacing w:after="240" w:line="360" w:lineRule="auto"/>
              <w:rPr>
                <w:rFonts w:ascii="Palatino Linotype" w:hAnsi="Palatino Linotype" w:cs="Arial"/>
                <w:b/>
                <w:bCs/>
                <w:lang w:val="en-US"/>
              </w:rPr>
            </w:pPr>
            <w:r w:rsidRPr="00B12472">
              <w:rPr>
                <w:rFonts w:ascii="Palatino Linotype" w:hAnsi="Palatino Linotype" w:cs="Arial"/>
                <w:b/>
                <w:bCs/>
                <w:lang w:val="en-US"/>
              </w:rPr>
              <w:t>“</w:t>
            </w:r>
            <w:r w:rsidR="00B12472" w:rsidRPr="00B12472">
              <w:rPr>
                <w:rFonts w:ascii="Palatino Linotype" w:hAnsi="Palatino Linotype" w:cs="Arial"/>
                <w:b/>
                <w:bCs/>
                <w:lang w:val="en-US"/>
              </w:rPr>
              <w:t>ACT-CT-NEZA-EXT-X</w:t>
            </w:r>
            <w:r w:rsidR="00B12472">
              <w:rPr>
                <w:rFonts w:ascii="Palatino Linotype" w:hAnsi="Palatino Linotype" w:cs="Arial"/>
                <w:b/>
                <w:bCs/>
                <w:lang w:val="en-US"/>
              </w:rPr>
              <w:t>IV-2025.pdf”</w:t>
            </w:r>
          </w:p>
          <w:p w14:paraId="3D1951E2" w14:textId="229D8D26" w:rsidR="00B12472" w:rsidRPr="00B12472" w:rsidRDefault="00B12472" w:rsidP="002C5D9E">
            <w:pPr>
              <w:pStyle w:val="Prrafodelista"/>
              <w:numPr>
                <w:ilvl w:val="0"/>
                <w:numId w:val="2"/>
              </w:numPr>
              <w:spacing w:after="240" w:line="360" w:lineRule="auto"/>
              <w:rPr>
                <w:rFonts w:ascii="Palatino Linotype" w:hAnsi="Palatino Linotype" w:cs="Arial"/>
                <w:b/>
                <w:bCs/>
                <w:lang w:val="en-US"/>
              </w:rPr>
            </w:pPr>
            <w:r>
              <w:rPr>
                <w:rFonts w:ascii="Palatino Linotype" w:hAnsi="Palatino Linotype" w:cs="Arial"/>
                <w:b/>
                <w:bCs/>
                <w:lang w:val="en-US"/>
              </w:rPr>
              <w:lastRenderedPageBreak/>
              <w:t>“CONTESTACION 167.pdf”</w:t>
            </w:r>
          </w:p>
        </w:tc>
      </w:tr>
      <w:tr w:rsidR="00B12472" w:rsidRPr="00B12472" w14:paraId="68D885C0" w14:textId="77777777" w:rsidTr="008E7839">
        <w:tc>
          <w:tcPr>
            <w:tcW w:w="3159" w:type="dxa"/>
            <w:vAlign w:val="bottom"/>
          </w:tcPr>
          <w:p w14:paraId="031C8396" w14:textId="1DAE4BBE" w:rsidR="00B12472" w:rsidRPr="00835A21" w:rsidRDefault="00B12472" w:rsidP="008E7839">
            <w:pPr>
              <w:pStyle w:val="Prrafodelista"/>
              <w:spacing w:after="240" w:line="360" w:lineRule="auto"/>
              <w:ind w:left="0"/>
              <w:jc w:val="center"/>
              <w:rPr>
                <w:rFonts w:ascii="Palatino Linotype" w:hAnsi="Palatino Linotype" w:cs="Arial"/>
                <w:b/>
                <w:bCs/>
                <w:sz w:val="22"/>
                <w:szCs w:val="22"/>
                <w:lang w:val="es-MX"/>
              </w:rPr>
            </w:pPr>
            <w:r>
              <w:rPr>
                <w:rFonts w:ascii="Palatino Linotype" w:hAnsi="Palatino Linotype" w:cs="Arial"/>
                <w:b/>
                <w:bCs/>
                <w:sz w:val="22"/>
                <w:szCs w:val="22"/>
                <w:lang w:val="es-MX"/>
              </w:rPr>
              <w:lastRenderedPageBreak/>
              <w:t>00166/NEZA/IP/2025</w:t>
            </w:r>
          </w:p>
        </w:tc>
        <w:tc>
          <w:tcPr>
            <w:tcW w:w="5903" w:type="dxa"/>
            <w:vAlign w:val="center"/>
          </w:tcPr>
          <w:p w14:paraId="2F46E4A7" w14:textId="77777777" w:rsidR="00B12472" w:rsidRDefault="00B12472" w:rsidP="002C5D9E">
            <w:pPr>
              <w:pStyle w:val="Prrafodelista"/>
              <w:numPr>
                <w:ilvl w:val="0"/>
                <w:numId w:val="2"/>
              </w:numPr>
              <w:spacing w:after="240" w:line="360" w:lineRule="auto"/>
              <w:rPr>
                <w:rFonts w:ascii="Palatino Linotype" w:hAnsi="Palatino Linotype" w:cs="Arial"/>
                <w:b/>
                <w:bCs/>
                <w:lang w:val="en-US"/>
              </w:rPr>
            </w:pPr>
            <w:r w:rsidRPr="00B12472">
              <w:rPr>
                <w:rFonts w:ascii="Palatino Linotype" w:hAnsi="Palatino Linotype" w:cs="Arial"/>
                <w:b/>
                <w:bCs/>
                <w:lang w:val="en-US"/>
              </w:rPr>
              <w:t>“(14) ACT-CT-NEZA-EXT-X</w:t>
            </w:r>
            <w:r>
              <w:rPr>
                <w:rFonts w:ascii="Palatino Linotype" w:hAnsi="Palatino Linotype" w:cs="Arial"/>
                <w:b/>
                <w:bCs/>
                <w:lang w:val="en-US"/>
              </w:rPr>
              <w:t>IV-2025.pdf”</w:t>
            </w:r>
          </w:p>
          <w:p w14:paraId="77F0B83A" w14:textId="4409334C" w:rsidR="00B12472" w:rsidRPr="00B12472" w:rsidRDefault="00B12472" w:rsidP="002C5D9E">
            <w:pPr>
              <w:pStyle w:val="Prrafodelista"/>
              <w:numPr>
                <w:ilvl w:val="0"/>
                <w:numId w:val="2"/>
              </w:numPr>
              <w:spacing w:after="240" w:line="360" w:lineRule="auto"/>
              <w:rPr>
                <w:rFonts w:ascii="Palatino Linotype" w:hAnsi="Palatino Linotype" w:cs="Arial"/>
                <w:b/>
                <w:bCs/>
                <w:lang w:val="en-US"/>
              </w:rPr>
            </w:pPr>
            <w:r>
              <w:rPr>
                <w:rFonts w:ascii="Palatino Linotype" w:hAnsi="Palatino Linotype" w:cs="Arial"/>
                <w:b/>
                <w:bCs/>
                <w:lang w:val="en-US"/>
              </w:rPr>
              <w:t>“RESPUESTA 00166-2025.pdf”</w:t>
            </w:r>
          </w:p>
        </w:tc>
      </w:tr>
      <w:tr w:rsidR="00B12472" w:rsidRPr="00B12472" w14:paraId="34F347DC" w14:textId="77777777" w:rsidTr="008E7839">
        <w:tc>
          <w:tcPr>
            <w:tcW w:w="3159" w:type="dxa"/>
            <w:vAlign w:val="bottom"/>
          </w:tcPr>
          <w:p w14:paraId="0C0D46C4" w14:textId="77AC1D54" w:rsidR="00B12472" w:rsidRPr="00835A21" w:rsidRDefault="00B12472" w:rsidP="008E7839">
            <w:pPr>
              <w:pStyle w:val="Prrafodelista"/>
              <w:spacing w:after="240" w:line="360" w:lineRule="auto"/>
              <w:ind w:left="0"/>
              <w:jc w:val="center"/>
              <w:rPr>
                <w:rFonts w:ascii="Palatino Linotype" w:hAnsi="Palatino Linotype" w:cs="Arial"/>
                <w:b/>
                <w:bCs/>
                <w:sz w:val="22"/>
                <w:szCs w:val="22"/>
                <w:lang w:val="es-MX"/>
              </w:rPr>
            </w:pPr>
            <w:r>
              <w:rPr>
                <w:rFonts w:ascii="Palatino Linotype" w:hAnsi="Palatino Linotype" w:cs="Arial"/>
                <w:b/>
                <w:bCs/>
                <w:sz w:val="22"/>
                <w:szCs w:val="22"/>
                <w:lang w:val="es-MX"/>
              </w:rPr>
              <w:t>00165/NEZA/IP/2025</w:t>
            </w:r>
          </w:p>
        </w:tc>
        <w:tc>
          <w:tcPr>
            <w:tcW w:w="5903" w:type="dxa"/>
            <w:vAlign w:val="center"/>
          </w:tcPr>
          <w:p w14:paraId="5E617E84" w14:textId="77777777" w:rsidR="00B12472" w:rsidRDefault="00B12472" w:rsidP="002C5D9E">
            <w:pPr>
              <w:pStyle w:val="Prrafodelista"/>
              <w:numPr>
                <w:ilvl w:val="0"/>
                <w:numId w:val="2"/>
              </w:numPr>
              <w:spacing w:after="240" w:line="360" w:lineRule="auto"/>
              <w:rPr>
                <w:rFonts w:ascii="Palatino Linotype" w:hAnsi="Palatino Linotype" w:cs="Arial"/>
                <w:b/>
                <w:bCs/>
                <w:lang w:val="en-US"/>
              </w:rPr>
            </w:pPr>
            <w:r w:rsidRPr="00B12472">
              <w:rPr>
                <w:rFonts w:ascii="Palatino Linotype" w:hAnsi="Palatino Linotype" w:cs="Arial"/>
                <w:b/>
                <w:bCs/>
                <w:lang w:val="en-US"/>
              </w:rPr>
              <w:t>“ACT-CT-NEZA-EXT-X</w:t>
            </w:r>
            <w:r>
              <w:rPr>
                <w:rFonts w:ascii="Palatino Linotype" w:hAnsi="Palatino Linotype" w:cs="Arial"/>
                <w:b/>
                <w:bCs/>
                <w:lang w:val="en-US"/>
              </w:rPr>
              <w:t>IV-2025.pdf”</w:t>
            </w:r>
          </w:p>
          <w:p w14:paraId="74607EF4" w14:textId="1C3836B8" w:rsidR="00B12472" w:rsidRPr="00B12472" w:rsidRDefault="00B12472" w:rsidP="002C5D9E">
            <w:pPr>
              <w:pStyle w:val="Prrafodelista"/>
              <w:numPr>
                <w:ilvl w:val="0"/>
                <w:numId w:val="2"/>
              </w:numPr>
              <w:spacing w:after="240" w:line="360" w:lineRule="auto"/>
              <w:rPr>
                <w:rFonts w:ascii="Palatino Linotype" w:hAnsi="Palatino Linotype" w:cs="Arial"/>
                <w:b/>
                <w:bCs/>
                <w:lang w:val="en-US"/>
              </w:rPr>
            </w:pPr>
            <w:r>
              <w:rPr>
                <w:rFonts w:ascii="Palatino Linotype" w:hAnsi="Palatino Linotype" w:cs="Arial"/>
                <w:b/>
                <w:bCs/>
                <w:lang w:val="en-US"/>
              </w:rPr>
              <w:t>“CONTESTACION 165.pdf”</w:t>
            </w:r>
          </w:p>
        </w:tc>
      </w:tr>
    </w:tbl>
    <w:p w14:paraId="0448B47C" w14:textId="77777777" w:rsidR="0009370D" w:rsidRPr="00B12472" w:rsidRDefault="0009370D" w:rsidP="0009370D">
      <w:pPr>
        <w:pStyle w:val="Prrafodelista"/>
        <w:spacing w:after="240" w:line="360" w:lineRule="auto"/>
        <w:ind w:left="0"/>
        <w:jc w:val="both"/>
        <w:rPr>
          <w:rFonts w:ascii="Palatino Linotype" w:hAnsi="Palatino Linotype" w:cs="Arial"/>
          <w:lang w:val="en-US"/>
        </w:rPr>
      </w:pPr>
    </w:p>
    <w:p w14:paraId="7440A2A1" w14:textId="77777777" w:rsidR="0009370D" w:rsidRDefault="0009370D" w:rsidP="0009370D">
      <w:pPr>
        <w:pStyle w:val="Prrafodelista"/>
        <w:spacing w:after="240" w:line="360" w:lineRule="auto"/>
        <w:ind w:left="0"/>
        <w:jc w:val="both"/>
        <w:rPr>
          <w:rFonts w:ascii="Palatino Linotype" w:hAnsi="Palatino Linotype" w:cs="Arial"/>
          <w:lang w:val="es-MX"/>
        </w:rPr>
      </w:pPr>
      <w:r w:rsidRPr="00C95BC8">
        <w:rPr>
          <w:rFonts w:ascii="Palatino Linotype" w:hAnsi="Palatino Linotype" w:cs="Arial"/>
          <w:lang w:val="es-MX"/>
        </w:rPr>
        <w:t xml:space="preserve">Soportes documentales en cita que serán materia de análisis en el considerando respectivo. </w:t>
      </w:r>
    </w:p>
    <w:p w14:paraId="6EABF36C" w14:textId="77777777" w:rsidR="0009370D" w:rsidRPr="00C95BC8" w:rsidRDefault="0009370D" w:rsidP="0009370D">
      <w:pPr>
        <w:pStyle w:val="Prrafodelista"/>
        <w:spacing w:after="240" w:line="360" w:lineRule="auto"/>
        <w:ind w:left="0"/>
        <w:jc w:val="both"/>
        <w:rPr>
          <w:rFonts w:ascii="Palatino Linotype" w:hAnsi="Palatino Linotype" w:cs="Arial"/>
          <w:lang w:val="es-MX"/>
        </w:rPr>
      </w:pPr>
    </w:p>
    <w:p w14:paraId="55A656AB" w14:textId="77777777" w:rsidR="0009370D" w:rsidRPr="00C95BC8" w:rsidRDefault="0009370D" w:rsidP="0009370D">
      <w:pPr>
        <w:spacing w:before="240" w:line="360" w:lineRule="auto"/>
        <w:jc w:val="both"/>
        <w:rPr>
          <w:rFonts w:ascii="Palatino Linotype" w:hAnsi="Palatino Linotype" w:cs="Arial"/>
          <w:b/>
          <w:sz w:val="28"/>
        </w:rPr>
      </w:pPr>
      <w:r w:rsidRPr="00C95BC8">
        <w:rPr>
          <w:rFonts w:ascii="Palatino Linotype" w:hAnsi="Palatino Linotype" w:cs="Arial"/>
          <w:b/>
          <w:sz w:val="28"/>
        </w:rPr>
        <w:t xml:space="preserve">TERCERO. </w:t>
      </w:r>
      <w:r w:rsidRPr="00C95BC8">
        <w:rPr>
          <w:rFonts w:ascii="Palatino Linotype" w:hAnsi="Palatino Linotype"/>
          <w:b/>
          <w:sz w:val="28"/>
        </w:rPr>
        <w:t>Del recurso de revisión.</w:t>
      </w:r>
    </w:p>
    <w:p w14:paraId="6957AF44" w14:textId="3D897774" w:rsidR="0009370D" w:rsidRDefault="0009370D" w:rsidP="0009370D">
      <w:pPr>
        <w:spacing w:before="240" w:line="360" w:lineRule="auto"/>
        <w:jc w:val="both"/>
        <w:rPr>
          <w:rFonts w:ascii="Palatino Linotype" w:hAnsi="Palatino Linotype" w:cs="Arial"/>
          <w:sz w:val="24"/>
        </w:rPr>
      </w:pPr>
      <w:r w:rsidRPr="00C95BC8">
        <w:rPr>
          <w:rFonts w:ascii="Palatino Linotype" w:hAnsi="Palatino Linotype" w:cs="Arial"/>
          <w:sz w:val="24"/>
          <w:szCs w:val="24"/>
        </w:rPr>
        <w:t xml:space="preserve">Inconforme con las respuestas notificadas por </w:t>
      </w:r>
      <w:r w:rsidRPr="00C95BC8">
        <w:rPr>
          <w:rFonts w:ascii="Palatino Linotype" w:hAnsi="Palatino Linotype" w:cs="Arial"/>
          <w:b/>
          <w:sz w:val="24"/>
          <w:szCs w:val="24"/>
        </w:rPr>
        <w:t xml:space="preserve">El Sujeto Obligado, El Recurrente </w:t>
      </w:r>
      <w:r w:rsidRPr="00C95BC8">
        <w:rPr>
          <w:rFonts w:ascii="Palatino Linotype" w:hAnsi="Palatino Linotype" w:cs="Arial"/>
          <w:sz w:val="24"/>
          <w:szCs w:val="24"/>
        </w:rPr>
        <w:t>interpuso recursos de revisión, en fecha</w:t>
      </w:r>
      <w:r w:rsidR="00B12472">
        <w:rPr>
          <w:rFonts w:ascii="Palatino Linotype" w:hAnsi="Palatino Linotype" w:cs="Arial"/>
          <w:sz w:val="24"/>
          <w:szCs w:val="24"/>
        </w:rPr>
        <w:t xml:space="preserve"> </w:t>
      </w:r>
      <w:r w:rsidR="000A517B">
        <w:rPr>
          <w:rFonts w:ascii="Palatino Linotype" w:hAnsi="Palatino Linotype" w:cs="Arial"/>
          <w:b/>
          <w:bCs/>
          <w:sz w:val="24"/>
          <w:szCs w:val="24"/>
        </w:rPr>
        <w:t xml:space="preserve">veinte y veintidós de mayo de dos mil veinticinco, </w:t>
      </w:r>
      <w:r w:rsidR="000A517B">
        <w:rPr>
          <w:rFonts w:ascii="Palatino Linotype" w:hAnsi="Palatino Linotype" w:cs="Arial"/>
          <w:sz w:val="24"/>
          <w:szCs w:val="24"/>
        </w:rPr>
        <w:t xml:space="preserve">los cuales fueron registrados en el sistema electrónico con los números </w:t>
      </w:r>
      <w:r w:rsidR="000A517B">
        <w:rPr>
          <w:rFonts w:ascii="Palatino Linotype" w:hAnsi="Palatino Linotype" w:cs="Arial"/>
          <w:b/>
          <w:bCs/>
          <w:sz w:val="24"/>
        </w:rPr>
        <w:t xml:space="preserve">05660/INFOEM/IP/RR/2025, 05769/INFOEM/IP/RR/2025, 05770/INFOEM/IP/RR/2025 y 05771/INFOEM/IP/RR/2025, </w:t>
      </w:r>
      <w:r>
        <w:rPr>
          <w:rFonts w:ascii="Palatino Linotype" w:hAnsi="Palatino Linotype" w:cs="Arial"/>
          <w:sz w:val="24"/>
        </w:rPr>
        <w:t xml:space="preserve">en los cuales arguye las siguientes manifestaciones: </w:t>
      </w:r>
    </w:p>
    <w:p w14:paraId="4D1C8083" w14:textId="77777777" w:rsidR="000A517B" w:rsidRPr="000A517B" w:rsidRDefault="000A517B" w:rsidP="0009370D">
      <w:pPr>
        <w:pStyle w:val="Citas"/>
        <w:ind w:left="0" w:right="72"/>
        <w:rPr>
          <w:b/>
          <w:bCs/>
          <w:i w:val="0"/>
          <w:iCs/>
          <w:sz w:val="24"/>
        </w:rPr>
      </w:pPr>
      <w:r w:rsidRPr="000A517B">
        <w:rPr>
          <w:b/>
          <w:bCs/>
          <w:i w:val="0"/>
          <w:iCs/>
          <w:sz w:val="24"/>
        </w:rPr>
        <w:t>05660/INFOEM/IP/RR/2025</w:t>
      </w:r>
    </w:p>
    <w:p w14:paraId="65269FB4" w14:textId="4BAD2976" w:rsidR="0009370D" w:rsidRPr="00C95BC8" w:rsidRDefault="0009370D" w:rsidP="0009370D">
      <w:pPr>
        <w:pStyle w:val="Citas"/>
        <w:ind w:left="0" w:right="72"/>
        <w:rPr>
          <w:b/>
          <w:bCs/>
          <w:i w:val="0"/>
          <w:iCs/>
          <w:color w:val="000000"/>
          <w:sz w:val="24"/>
          <w:szCs w:val="24"/>
        </w:rPr>
      </w:pPr>
      <w:r w:rsidRPr="00C95BC8">
        <w:rPr>
          <w:b/>
          <w:bCs/>
          <w:i w:val="0"/>
          <w:iCs/>
          <w:color w:val="000000"/>
          <w:sz w:val="24"/>
          <w:szCs w:val="24"/>
        </w:rPr>
        <w:t xml:space="preserve">Acto impugnado: </w:t>
      </w:r>
    </w:p>
    <w:p w14:paraId="15C9ABE3" w14:textId="0E5F9E04" w:rsidR="0009370D" w:rsidRPr="00C83866" w:rsidRDefault="0009370D" w:rsidP="0009370D">
      <w:pPr>
        <w:pStyle w:val="Citas"/>
        <w:rPr>
          <w:b/>
          <w:bCs/>
        </w:rPr>
      </w:pPr>
      <w:r>
        <w:lastRenderedPageBreak/>
        <w:t>“</w:t>
      </w:r>
      <w:r w:rsidR="00342990" w:rsidRPr="00342990">
        <w:t>00168/NEZA/IP/2025</w:t>
      </w:r>
      <w:r>
        <w:t xml:space="preserve">” </w:t>
      </w:r>
      <w:r>
        <w:rPr>
          <w:b/>
          <w:bCs/>
        </w:rPr>
        <w:t>(Sic)</w:t>
      </w:r>
    </w:p>
    <w:p w14:paraId="74D3E1BA" w14:textId="77777777" w:rsidR="0009370D" w:rsidRPr="00C95BC8" w:rsidRDefault="0009370D" w:rsidP="0009370D">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7F879A99" w14:textId="083508CF" w:rsidR="0009370D" w:rsidRDefault="0009370D" w:rsidP="0009370D">
      <w:pPr>
        <w:pStyle w:val="Citas"/>
        <w:rPr>
          <w:b/>
          <w:bCs/>
        </w:rPr>
      </w:pPr>
      <w:r>
        <w:t>“</w:t>
      </w:r>
      <w:r w:rsidR="00342990" w:rsidRPr="00342990">
        <w:t xml:space="preserve">A pesar de que la solicitud de información es muy puntual al señalar el día 27 de diciembre de 2024, el sujeto obligado afirma de manera dolosa el volumen total del mes de </w:t>
      </w:r>
      <w:proofErr w:type="spellStart"/>
      <w:r w:rsidR="00342990" w:rsidRPr="00342990">
        <w:t>diciemb</w:t>
      </w:r>
      <w:proofErr w:type="spellEnd"/>
      <w:r w:rsidR="00342990" w:rsidRPr="00342990">
        <w:t xml:space="preserve"> re </w:t>
      </w:r>
      <w:proofErr w:type="spellStart"/>
      <w:r w:rsidR="00342990" w:rsidRPr="00342990">
        <w:t>parfa</w:t>
      </w:r>
      <w:proofErr w:type="spellEnd"/>
      <w:r w:rsidR="00342990" w:rsidRPr="00342990">
        <w:t xml:space="preserve"> justificar un cambio en la modalidad de entrega que no se justifica más que como una negativa a entregar la </w:t>
      </w:r>
      <w:proofErr w:type="spellStart"/>
      <w:r w:rsidR="00342990" w:rsidRPr="00342990">
        <w:t>informaci</w:t>
      </w:r>
      <w:proofErr w:type="spellEnd"/>
      <w:r w:rsidR="00342990" w:rsidRPr="00342990">
        <w:t>{</w:t>
      </w:r>
      <w:proofErr w:type="spellStart"/>
      <w:r w:rsidR="00342990" w:rsidRPr="00342990">
        <w:t>on</w:t>
      </w:r>
      <w:proofErr w:type="spellEnd"/>
      <w:r w:rsidR="00342990" w:rsidRPr="00342990">
        <w:t xml:space="preserve"> solicitada. El volumen de documentos señalado por el sujeto obligado no corresponde a los indicados en la solicitud, por lo tanto no hay justificación para cambiar la modalidad de entrega. Por ello solicito se declare la invalidez de la respuesta y se ordene la entrega de la información en los mismos términos estipulados en la presente solicitud</w:t>
      </w:r>
      <w:r>
        <w:t xml:space="preserve">” </w:t>
      </w:r>
      <w:r>
        <w:rPr>
          <w:b/>
          <w:bCs/>
        </w:rPr>
        <w:t>(Sic)</w:t>
      </w:r>
    </w:p>
    <w:p w14:paraId="1042CD81" w14:textId="77777777" w:rsidR="0009370D" w:rsidRDefault="0009370D" w:rsidP="0009370D">
      <w:pPr>
        <w:pStyle w:val="Citas"/>
        <w:ind w:left="0"/>
        <w:rPr>
          <w:b/>
          <w:bCs/>
        </w:rPr>
      </w:pPr>
    </w:p>
    <w:p w14:paraId="11D7FF57" w14:textId="77777777" w:rsidR="000A517B" w:rsidRPr="001A4FA2" w:rsidRDefault="000A517B" w:rsidP="0009370D">
      <w:pPr>
        <w:pStyle w:val="Citas"/>
        <w:ind w:left="0"/>
        <w:rPr>
          <w:b/>
          <w:bCs/>
          <w:i w:val="0"/>
          <w:iCs/>
          <w:sz w:val="24"/>
        </w:rPr>
      </w:pPr>
      <w:r w:rsidRPr="001A4FA2">
        <w:rPr>
          <w:b/>
          <w:bCs/>
          <w:i w:val="0"/>
          <w:iCs/>
          <w:sz w:val="24"/>
        </w:rPr>
        <w:t>05769/INFOEM/IP/RR/2025</w:t>
      </w:r>
    </w:p>
    <w:p w14:paraId="4EBDAE44" w14:textId="77777777" w:rsidR="000A517B" w:rsidRPr="00C95BC8" w:rsidRDefault="000A517B" w:rsidP="000A517B">
      <w:pPr>
        <w:pStyle w:val="Citas"/>
        <w:ind w:left="0" w:right="72"/>
        <w:rPr>
          <w:b/>
          <w:bCs/>
          <w:i w:val="0"/>
          <w:iCs/>
          <w:color w:val="000000"/>
          <w:sz w:val="24"/>
          <w:szCs w:val="24"/>
        </w:rPr>
      </w:pPr>
      <w:r w:rsidRPr="00C95BC8">
        <w:rPr>
          <w:b/>
          <w:bCs/>
          <w:i w:val="0"/>
          <w:iCs/>
          <w:color w:val="000000"/>
          <w:sz w:val="24"/>
          <w:szCs w:val="24"/>
        </w:rPr>
        <w:t xml:space="preserve">Acto impugnado: </w:t>
      </w:r>
    </w:p>
    <w:p w14:paraId="5DD352C0" w14:textId="5A718F12" w:rsidR="000A517B" w:rsidRPr="00C83866" w:rsidRDefault="000A517B" w:rsidP="000A517B">
      <w:pPr>
        <w:pStyle w:val="Citas"/>
        <w:rPr>
          <w:b/>
          <w:bCs/>
        </w:rPr>
      </w:pPr>
      <w:r>
        <w:t>“</w:t>
      </w:r>
      <w:r w:rsidR="00342990" w:rsidRPr="00342990">
        <w:t>00167/NEZA/IP/2025</w:t>
      </w:r>
      <w:r>
        <w:t xml:space="preserve">” </w:t>
      </w:r>
      <w:r>
        <w:rPr>
          <w:b/>
          <w:bCs/>
        </w:rPr>
        <w:t>(Sic)</w:t>
      </w:r>
    </w:p>
    <w:p w14:paraId="0F1A66BF" w14:textId="77777777" w:rsidR="000A517B" w:rsidRPr="00C95BC8" w:rsidRDefault="000A517B" w:rsidP="000A517B">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02E45C72" w14:textId="561A5C68" w:rsidR="000A517B" w:rsidRDefault="000A517B" w:rsidP="000A517B">
      <w:pPr>
        <w:pStyle w:val="Citas"/>
        <w:rPr>
          <w:b/>
          <w:bCs/>
        </w:rPr>
      </w:pPr>
      <w:r>
        <w:t>“</w:t>
      </w:r>
      <w:r w:rsidR="00342990" w:rsidRPr="00342990">
        <w:t xml:space="preserve">A pesar de que la solicitud de información es muy puntual al señalar el día 26 de diciembre de 2024, el sujeto obligado afirma de manera dolosa el volumen total del mes de </w:t>
      </w:r>
      <w:proofErr w:type="spellStart"/>
      <w:r w:rsidR="00342990" w:rsidRPr="00342990">
        <w:t>diciemb</w:t>
      </w:r>
      <w:proofErr w:type="spellEnd"/>
      <w:r w:rsidR="00342990" w:rsidRPr="00342990">
        <w:t xml:space="preserve"> re </w:t>
      </w:r>
      <w:proofErr w:type="spellStart"/>
      <w:r w:rsidR="00342990" w:rsidRPr="00342990">
        <w:t>parfa</w:t>
      </w:r>
      <w:proofErr w:type="spellEnd"/>
      <w:r w:rsidR="00342990" w:rsidRPr="00342990">
        <w:t xml:space="preserve"> justificar un cambio en la modalidad de entrega que no se justifica más que como una negativa a entregar la </w:t>
      </w:r>
      <w:proofErr w:type="spellStart"/>
      <w:r w:rsidR="00342990" w:rsidRPr="00342990">
        <w:t>informaci</w:t>
      </w:r>
      <w:proofErr w:type="spellEnd"/>
      <w:r w:rsidR="00342990" w:rsidRPr="00342990">
        <w:t>{</w:t>
      </w:r>
      <w:proofErr w:type="spellStart"/>
      <w:r w:rsidR="00342990" w:rsidRPr="00342990">
        <w:t>on</w:t>
      </w:r>
      <w:proofErr w:type="spellEnd"/>
      <w:r w:rsidR="00342990" w:rsidRPr="00342990">
        <w:t xml:space="preserve"> solicitada. El volumen de documentos señalado por el sujeto obligado no corresponde a los </w:t>
      </w:r>
      <w:r w:rsidR="00342990" w:rsidRPr="00342990">
        <w:lastRenderedPageBreak/>
        <w:t>indicados en la solicitud, por lo tanto no hay justificación para cambiar la modalidad de entrega. Por ello solicito se declare la invalidez de la respuesta y se ordene la entrega de la información en los mismos términos estipulados en la presente solicitud</w:t>
      </w:r>
      <w:r>
        <w:t xml:space="preserve">” </w:t>
      </w:r>
      <w:r>
        <w:rPr>
          <w:b/>
          <w:bCs/>
        </w:rPr>
        <w:t>(Sic)</w:t>
      </w:r>
    </w:p>
    <w:p w14:paraId="0317D75C" w14:textId="77777777" w:rsidR="000A517B" w:rsidRPr="000A517B" w:rsidRDefault="000A517B" w:rsidP="0009370D">
      <w:pPr>
        <w:pStyle w:val="Citas"/>
        <w:ind w:left="0"/>
        <w:rPr>
          <w:b/>
          <w:bCs/>
          <w:i w:val="0"/>
          <w:iCs/>
          <w:sz w:val="24"/>
        </w:rPr>
      </w:pPr>
    </w:p>
    <w:p w14:paraId="1BF615FD" w14:textId="77777777" w:rsidR="000A517B" w:rsidRPr="000A517B" w:rsidRDefault="000A517B" w:rsidP="0009370D">
      <w:pPr>
        <w:pStyle w:val="Citas"/>
        <w:ind w:left="0"/>
        <w:rPr>
          <w:b/>
          <w:bCs/>
          <w:i w:val="0"/>
          <w:iCs/>
          <w:sz w:val="24"/>
        </w:rPr>
      </w:pPr>
      <w:r w:rsidRPr="000A517B">
        <w:rPr>
          <w:b/>
          <w:bCs/>
          <w:i w:val="0"/>
          <w:iCs/>
          <w:sz w:val="24"/>
        </w:rPr>
        <w:t xml:space="preserve"> 05770/INFOEM/IP/RR/2025 </w:t>
      </w:r>
    </w:p>
    <w:p w14:paraId="0DBB3797" w14:textId="77777777" w:rsidR="000A517B" w:rsidRPr="00C95BC8" w:rsidRDefault="000A517B" w:rsidP="000A517B">
      <w:pPr>
        <w:pStyle w:val="Citas"/>
        <w:ind w:left="0" w:right="72"/>
        <w:rPr>
          <w:b/>
          <w:bCs/>
          <w:i w:val="0"/>
          <w:iCs/>
          <w:color w:val="000000"/>
          <w:sz w:val="24"/>
          <w:szCs w:val="24"/>
        </w:rPr>
      </w:pPr>
      <w:r w:rsidRPr="00C95BC8">
        <w:rPr>
          <w:b/>
          <w:bCs/>
          <w:i w:val="0"/>
          <w:iCs/>
          <w:color w:val="000000"/>
          <w:sz w:val="24"/>
          <w:szCs w:val="24"/>
        </w:rPr>
        <w:t xml:space="preserve">Acto impugnado: </w:t>
      </w:r>
    </w:p>
    <w:p w14:paraId="62505BD8" w14:textId="20FB4399" w:rsidR="000A517B" w:rsidRPr="00C83866" w:rsidRDefault="000A517B" w:rsidP="000A517B">
      <w:pPr>
        <w:pStyle w:val="Citas"/>
        <w:rPr>
          <w:b/>
          <w:bCs/>
        </w:rPr>
      </w:pPr>
      <w:r>
        <w:t>“</w:t>
      </w:r>
      <w:r w:rsidR="00342990" w:rsidRPr="00342990">
        <w:t>00166/NEZA/IP/2025</w:t>
      </w:r>
      <w:r>
        <w:t xml:space="preserve">” </w:t>
      </w:r>
      <w:r>
        <w:rPr>
          <w:b/>
          <w:bCs/>
        </w:rPr>
        <w:t>(Sic)</w:t>
      </w:r>
    </w:p>
    <w:p w14:paraId="3FE062F5" w14:textId="77777777" w:rsidR="000A517B" w:rsidRPr="00C95BC8" w:rsidRDefault="000A517B" w:rsidP="000A517B">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1E4123A7" w14:textId="2AF5352A" w:rsidR="000A517B" w:rsidRDefault="000A517B" w:rsidP="000A517B">
      <w:pPr>
        <w:pStyle w:val="Citas"/>
        <w:rPr>
          <w:b/>
          <w:bCs/>
        </w:rPr>
      </w:pPr>
      <w:r>
        <w:t>“</w:t>
      </w:r>
      <w:r w:rsidR="00342990" w:rsidRPr="00342990">
        <w:t xml:space="preserve">A pesar de que la solicitud de información es muy puntual al señalar el día 30 de diciembre de 2024, el sujeto obligado afirma de manera dolosa el volumen total del mes de </w:t>
      </w:r>
      <w:proofErr w:type="spellStart"/>
      <w:r w:rsidR="00342990" w:rsidRPr="00342990">
        <w:t>diciemb</w:t>
      </w:r>
      <w:proofErr w:type="spellEnd"/>
      <w:r w:rsidR="00342990" w:rsidRPr="00342990">
        <w:t xml:space="preserve"> re </w:t>
      </w:r>
      <w:proofErr w:type="spellStart"/>
      <w:r w:rsidR="00342990" w:rsidRPr="00342990">
        <w:t>parfa</w:t>
      </w:r>
      <w:proofErr w:type="spellEnd"/>
      <w:r w:rsidR="00342990" w:rsidRPr="00342990">
        <w:t xml:space="preserve"> justificar un cambio en la modalidad de entrega que no se justifica más que como una negativa a entregar la </w:t>
      </w:r>
      <w:proofErr w:type="spellStart"/>
      <w:r w:rsidR="00342990" w:rsidRPr="00342990">
        <w:t>informaci</w:t>
      </w:r>
      <w:proofErr w:type="spellEnd"/>
      <w:r w:rsidR="00342990" w:rsidRPr="00342990">
        <w:t>{</w:t>
      </w:r>
      <w:proofErr w:type="spellStart"/>
      <w:r w:rsidR="00342990" w:rsidRPr="00342990">
        <w:t>on</w:t>
      </w:r>
      <w:proofErr w:type="spellEnd"/>
      <w:r w:rsidR="00342990" w:rsidRPr="00342990">
        <w:t xml:space="preserve"> solicitada. El volumen de documentos señalado por el sujeto obligado no corresponde a los indicados en la solicitud, por lo tanto no hay justificación para cambiar la modalidad de entrega. Por ello solicito se declare la invalidez de la respuesta y se ordene la entrega de la información en los mismos términos estipulados en la presente solicitud</w:t>
      </w:r>
      <w:r>
        <w:t xml:space="preserve">” </w:t>
      </w:r>
      <w:r>
        <w:rPr>
          <w:b/>
          <w:bCs/>
        </w:rPr>
        <w:t>(Sic)</w:t>
      </w:r>
    </w:p>
    <w:p w14:paraId="50BFDCE1" w14:textId="77777777" w:rsidR="000A517B" w:rsidRPr="000A517B" w:rsidRDefault="000A517B" w:rsidP="0009370D">
      <w:pPr>
        <w:pStyle w:val="Citas"/>
        <w:ind w:left="0"/>
        <w:rPr>
          <w:b/>
          <w:bCs/>
          <w:i w:val="0"/>
          <w:iCs/>
          <w:sz w:val="24"/>
        </w:rPr>
      </w:pPr>
    </w:p>
    <w:p w14:paraId="5B7ECA83" w14:textId="4AB65AA2" w:rsidR="000A517B" w:rsidRPr="000A517B" w:rsidRDefault="000A517B" w:rsidP="0009370D">
      <w:pPr>
        <w:pStyle w:val="Citas"/>
        <w:ind w:left="0"/>
        <w:rPr>
          <w:b/>
          <w:bCs/>
          <w:i w:val="0"/>
          <w:iCs/>
          <w:sz w:val="24"/>
          <w:szCs w:val="24"/>
        </w:rPr>
      </w:pPr>
      <w:r w:rsidRPr="000A517B">
        <w:rPr>
          <w:b/>
          <w:bCs/>
          <w:i w:val="0"/>
          <w:iCs/>
          <w:sz w:val="24"/>
        </w:rPr>
        <w:t xml:space="preserve"> 05771/INFOEM/IP/RR/2025,</w:t>
      </w:r>
    </w:p>
    <w:p w14:paraId="44017E8E" w14:textId="77777777" w:rsidR="000A517B" w:rsidRPr="00C95BC8" w:rsidRDefault="000A517B" w:rsidP="000A517B">
      <w:pPr>
        <w:pStyle w:val="Citas"/>
        <w:ind w:left="0" w:right="72"/>
        <w:rPr>
          <w:b/>
          <w:bCs/>
          <w:i w:val="0"/>
          <w:iCs/>
          <w:color w:val="000000"/>
          <w:sz w:val="24"/>
          <w:szCs w:val="24"/>
        </w:rPr>
      </w:pPr>
      <w:r w:rsidRPr="00C95BC8">
        <w:rPr>
          <w:b/>
          <w:bCs/>
          <w:i w:val="0"/>
          <w:iCs/>
          <w:color w:val="000000"/>
          <w:sz w:val="24"/>
          <w:szCs w:val="24"/>
        </w:rPr>
        <w:lastRenderedPageBreak/>
        <w:t xml:space="preserve">Acto impugnado: </w:t>
      </w:r>
    </w:p>
    <w:p w14:paraId="0860F2F8" w14:textId="0102E483" w:rsidR="000A517B" w:rsidRPr="00C83866" w:rsidRDefault="000A517B" w:rsidP="000A517B">
      <w:pPr>
        <w:pStyle w:val="Citas"/>
        <w:rPr>
          <w:b/>
          <w:bCs/>
        </w:rPr>
      </w:pPr>
      <w:r>
        <w:t>“</w:t>
      </w:r>
      <w:r w:rsidR="00342990" w:rsidRPr="00342990">
        <w:t>00165/NEZA/IP/2025</w:t>
      </w:r>
      <w:r>
        <w:t xml:space="preserve">” </w:t>
      </w:r>
      <w:r>
        <w:rPr>
          <w:b/>
          <w:bCs/>
        </w:rPr>
        <w:t>(Sic)</w:t>
      </w:r>
    </w:p>
    <w:p w14:paraId="0A55BE5B" w14:textId="77777777" w:rsidR="000A517B" w:rsidRPr="00C95BC8" w:rsidRDefault="000A517B" w:rsidP="000A517B">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16746D9F" w14:textId="098BD359" w:rsidR="000A517B" w:rsidRDefault="000A517B" w:rsidP="000A517B">
      <w:pPr>
        <w:pStyle w:val="Citas"/>
        <w:rPr>
          <w:b/>
          <w:bCs/>
        </w:rPr>
      </w:pPr>
      <w:r>
        <w:t>“</w:t>
      </w:r>
      <w:r w:rsidR="00342990" w:rsidRPr="00342990">
        <w:t xml:space="preserve">A pesar de que la solicitud de información es muy puntual al señalar el día 31 de diciembre de 2024, el sujeto obligado afirma de manera dolosa el volumen total del mes de </w:t>
      </w:r>
      <w:proofErr w:type="spellStart"/>
      <w:r w:rsidR="00342990" w:rsidRPr="00342990">
        <w:t>diciemb</w:t>
      </w:r>
      <w:proofErr w:type="spellEnd"/>
      <w:r w:rsidR="00342990" w:rsidRPr="00342990">
        <w:t xml:space="preserve"> re </w:t>
      </w:r>
      <w:proofErr w:type="spellStart"/>
      <w:r w:rsidR="00342990" w:rsidRPr="00342990">
        <w:t>parfa</w:t>
      </w:r>
      <w:proofErr w:type="spellEnd"/>
      <w:r w:rsidR="00342990" w:rsidRPr="00342990">
        <w:t xml:space="preserve"> justificar un cambio en la modalidad de entrega que no se justifica más que como una negativa a entregar la </w:t>
      </w:r>
      <w:proofErr w:type="spellStart"/>
      <w:r w:rsidR="00342990" w:rsidRPr="00342990">
        <w:t>informaci</w:t>
      </w:r>
      <w:proofErr w:type="spellEnd"/>
      <w:r w:rsidR="00342990" w:rsidRPr="00342990">
        <w:t>{</w:t>
      </w:r>
      <w:proofErr w:type="spellStart"/>
      <w:r w:rsidR="00342990" w:rsidRPr="00342990">
        <w:t>on</w:t>
      </w:r>
      <w:proofErr w:type="spellEnd"/>
      <w:r w:rsidR="00342990" w:rsidRPr="00342990">
        <w:t xml:space="preserve"> solicitada. El volumen de documentos señalado por el sujeto obligado no corresponde a los indicados en la solicitud, por lo tanto no hay justificación para cambiar la modalidad de entrega. Por ello solicito se declare la invalidez de la respuesta y se ordene la entrega de la información en los mismos términos estipulados en la presente solicitud</w:t>
      </w:r>
      <w:r>
        <w:t xml:space="preserve">” </w:t>
      </w:r>
      <w:r>
        <w:rPr>
          <w:b/>
          <w:bCs/>
        </w:rPr>
        <w:t>(Sic)</w:t>
      </w:r>
    </w:p>
    <w:p w14:paraId="6F3F5D9D" w14:textId="77777777" w:rsidR="000A517B" w:rsidRPr="00342990" w:rsidRDefault="000A517B" w:rsidP="0009370D">
      <w:pPr>
        <w:pStyle w:val="Citas"/>
        <w:ind w:left="0"/>
        <w:rPr>
          <w:b/>
          <w:bCs/>
          <w:i w:val="0"/>
          <w:iCs/>
        </w:rPr>
      </w:pPr>
    </w:p>
    <w:p w14:paraId="65612D8C" w14:textId="77777777" w:rsidR="0009370D" w:rsidRPr="00C95BC8" w:rsidRDefault="0009370D" w:rsidP="0009370D">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95BC8">
        <w:rPr>
          <w:rFonts w:ascii="Palatino Linotype" w:hAnsi="Palatino Linotype" w:cs="Arial"/>
          <w:b/>
          <w:sz w:val="24"/>
          <w:szCs w:val="24"/>
        </w:rPr>
        <w:t xml:space="preserve">. </w:t>
      </w:r>
      <w:r w:rsidRPr="00C95BC8">
        <w:rPr>
          <w:rFonts w:ascii="Palatino Linotype" w:hAnsi="Palatino Linotype" w:cs="Arial"/>
          <w:b/>
          <w:sz w:val="28"/>
          <w:szCs w:val="28"/>
        </w:rPr>
        <w:t>Del turno del recurso de revisión.</w:t>
      </w:r>
    </w:p>
    <w:p w14:paraId="5C1D45E6" w14:textId="2E9410BC" w:rsidR="0009370D" w:rsidRDefault="0009370D" w:rsidP="0009370D">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Medios de impugnación que le fueron turnados por medio del sistema electrónico a los Comisionados José Martínez Vilchis</w:t>
      </w:r>
      <w:r>
        <w:rPr>
          <w:rFonts w:ascii="Palatino Linotype" w:hAnsi="Palatino Linotype" w:cs="Arial"/>
          <w:lang w:val="es-MX"/>
        </w:rPr>
        <w:t xml:space="preserve"> y Luis Gustavo Parra Noriega, en </w:t>
      </w:r>
      <w:r w:rsidRPr="00415E43">
        <w:rPr>
          <w:rFonts w:ascii="Palatino Linotype" w:hAnsi="Palatino Linotype" w:cs="Arial"/>
          <w:lang w:val="es-MX"/>
        </w:rPr>
        <w:t>términos del arábigo 185 fracción I de la Ley de Transparencia y Acceso a la información Pública del Estado de México y Municipios, de los cuales recayeron en acuerdos de admisión en fecha</w:t>
      </w:r>
      <w:r>
        <w:rPr>
          <w:rFonts w:ascii="Palatino Linotype" w:hAnsi="Palatino Linotype" w:cs="Arial"/>
          <w:lang w:val="es-MX"/>
        </w:rPr>
        <w:t>s</w:t>
      </w:r>
      <w:r w:rsidR="00342990">
        <w:rPr>
          <w:rFonts w:ascii="Palatino Linotype" w:hAnsi="Palatino Linotype" w:cs="Arial"/>
          <w:lang w:val="es-MX"/>
        </w:rPr>
        <w:t xml:space="preserve"> </w:t>
      </w:r>
      <w:r w:rsidR="00342990" w:rsidRPr="00342990">
        <w:rPr>
          <w:rFonts w:ascii="Palatino Linotype" w:hAnsi="Palatino Linotype" w:cs="Arial"/>
          <w:b/>
          <w:bCs/>
          <w:lang w:val="es-MX"/>
        </w:rPr>
        <w:t>veintitrés y veintisiete de mayo de dos mil veinticinco,</w:t>
      </w:r>
      <w:r w:rsidR="00342990">
        <w:rPr>
          <w:rFonts w:ascii="Palatino Linotype" w:hAnsi="Palatino Linotype" w:cs="Arial"/>
          <w:lang w:val="es-MX"/>
        </w:rPr>
        <w:t xml:space="preserve"> </w:t>
      </w:r>
      <w:r>
        <w:rPr>
          <w:rFonts w:ascii="Palatino Linotype" w:hAnsi="Palatino Linotype" w:cs="Arial"/>
          <w:lang w:val="es-MX"/>
        </w:rPr>
        <w:t xml:space="preserve"> </w:t>
      </w:r>
      <w:r w:rsidRPr="00415E43">
        <w:rPr>
          <w:rFonts w:ascii="Palatino Linotype" w:hAnsi="Palatino Linotype" w:cs="Arial"/>
          <w:lang w:val="es-MX"/>
        </w:rPr>
        <w:t xml:space="preserve">determinándose, un plazo de siete días para que las partes manifestaran lo que a su derecho corresponda en términos de los numerales ya citados. </w:t>
      </w:r>
    </w:p>
    <w:p w14:paraId="26452997" w14:textId="77777777" w:rsidR="0009370D" w:rsidRPr="00415E43" w:rsidRDefault="0009370D" w:rsidP="0009370D">
      <w:pPr>
        <w:pStyle w:val="Prrafodelista"/>
        <w:spacing w:line="360" w:lineRule="auto"/>
        <w:ind w:left="0"/>
        <w:jc w:val="both"/>
        <w:rPr>
          <w:rFonts w:ascii="Palatino Linotype" w:hAnsi="Palatino Linotype" w:cs="Arial"/>
          <w:b/>
          <w:sz w:val="28"/>
          <w:szCs w:val="28"/>
          <w:lang w:val="es-MX"/>
        </w:rPr>
      </w:pPr>
      <w:r>
        <w:rPr>
          <w:rFonts w:ascii="Palatino Linotype" w:hAnsi="Palatino Linotype" w:cs="Arial"/>
          <w:b/>
          <w:sz w:val="28"/>
          <w:lang w:val="es-MX"/>
        </w:rPr>
        <w:lastRenderedPageBreak/>
        <w:t>QUINTO</w:t>
      </w:r>
      <w:r w:rsidRPr="00415E43">
        <w:rPr>
          <w:rFonts w:ascii="Palatino Linotype" w:hAnsi="Palatino Linotype" w:cs="Arial"/>
          <w:b/>
          <w:sz w:val="28"/>
          <w:szCs w:val="28"/>
          <w:lang w:val="es-MX"/>
        </w:rPr>
        <w:t>. De la acumulación.</w:t>
      </w:r>
    </w:p>
    <w:p w14:paraId="46595F18" w14:textId="78AC36B5" w:rsidR="0009370D" w:rsidRPr="00415E43" w:rsidRDefault="0009370D" w:rsidP="0009370D">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Posteriormente por acuerdo del Pleno del Instituto</w:t>
      </w:r>
      <w:r w:rsidR="00342990">
        <w:rPr>
          <w:rFonts w:ascii="Palatino Linotype" w:hAnsi="Palatino Linotype" w:cs="Arial"/>
          <w:lang w:val="es-MX"/>
        </w:rPr>
        <w:t xml:space="preserve"> en la vigésima sesión ordinaria celebrada el </w:t>
      </w:r>
      <w:r w:rsidR="00342990">
        <w:rPr>
          <w:rFonts w:ascii="Palatino Linotype" w:hAnsi="Palatino Linotype" w:cs="Arial"/>
          <w:b/>
          <w:bCs/>
          <w:lang w:val="es-MX"/>
        </w:rPr>
        <w:t xml:space="preserve">cuatro de junio de dos mil veinticinco, </w:t>
      </w:r>
      <w:r w:rsidR="00342990">
        <w:rPr>
          <w:rFonts w:ascii="Palatino Linotype" w:hAnsi="Palatino Linotype" w:cs="Arial"/>
          <w:lang w:val="es-MX"/>
        </w:rPr>
        <w:t xml:space="preserve">se </w:t>
      </w:r>
      <w:r>
        <w:rPr>
          <w:rFonts w:ascii="Palatino Linotype" w:hAnsi="Palatino Linotype" w:cs="Arial"/>
          <w:lang w:val="es-MX"/>
        </w:rPr>
        <w:t xml:space="preserve">determinó acumular los recursos de revisión en estudio, ya que existe identidad del solicitante, del sujeto obligado y </w:t>
      </w:r>
      <w:r w:rsidRPr="00415E43">
        <w:rPr>
          <w:rFonts w:ascii="Palatino Linotype" w:hAnsi="Palatino Linotype" w:cs="Arial"/>
          <w:lang w:val="es-MX"/>
        </w:rPr>
        <w:t xml:space="preserve">similitud de causas y objeto de solicitud. </w:t>
      </w:r>
    </w:p>
    <w:p w14:paraId="6DA2025E" w14:textId="77777777" w:rsidR="0009370D" w:rsidRDefault="0009370D" w:rsidP="0009370D">
      <w:pPr>
        <w:spacing w:after="0" w:line="360" w:lineRule="auto"/>
        <w:jc w:val="both"/>
        <w:rPr>
          <w:rFonts w:ascii="Palatino Linotype" w:hAnsi="Palatino Linotype"/>
          <w:sz w:val="24"/>
          <w:szCs w:val="24"/>
        </w:rPr>
      </w:pPr>
    </w:p>
    <w:p w14:paraId="7B41CA81" w14:textId="77777777" w:rsidR="0009370D" w:rsidRPr="00415E43" w:rsidRDefault="0009370D" w:rsidP="0009370D">
      <w:pPr>
        <w:spacing w:after="0" w:line="360" w:lineRule="auto"/>
        <w:jc w:val="both"/>
        <w:rPr>
          <w:rFonts w:ascii="Palatino Linotype" w:hAnsi="Palatino Linotype"/>
          <w:sz w:val="24"/>
          <w:szCs w:val="24"/>
        </w:rPr>
      </w:pPr>
      <w:r w:rsidRPr="00415E4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602A888" w14:textId="77777777" w:rsidR="0009370D" w:rsidRPr="00415E43" w:rsidRDefault="0009370D" w:rsidP="0009370D">
      <w:pPr>
        <w:spacing w:before="240" w:line="360" w:lineRule="auto"/>
        <w:ind w:left="851" w:right="851"/>
        <w:jc w:val="center"/>
        <w:rPr>
          <w:rFonts w:ascii="Palatino Linotype" w:hAnsi="Palatino Linotype"/>
          <w:b/>
          <w:i/>
        </w:rPr>
      </w:pPr>
      <w:r w:rsidRPr="00415E43">
        <w:rPr>
          <w:rFonts w:ascii="Palatino Linotype" w:hAnsi="Palatino Linotype"/>
          <w:b/>
          <w:i/>
        </w:rPr>
        <w:t>Ley de Transparencia y Acceso a la Información Pública del Estado de México y Municipios</w:t>
      </w:r>
    </w:p>
    <w:p w14:paraId="4F083203" w14:textId="77777777" w:rsidR="0009370D" w:rsidRPr="00415E43" w:rsidRDefault="0009370D" w:rsidP="0009370D">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195. En la tramitación del recurso de revisión se aplicarán supletoriamente las disposiciones contenidas en el </w:t>
      </w:r>
      <w:r w:rsidRPr="00415E43">
        <w:rPr>
          <w:rFonts w:ascii="Palatino Linotype" w:hAnsi="Palatino Linotype"/>
          <w:b/>
          <w:i/>
          <w:u w:val="single"/>
        </w:rPr>
        <w:t>Código de Procedimientos Administrativos del Estado de México</w:t>
      </w:r>
      <w:r w:rsidRPr="00415E43">
        <w:rPr>
          <w:rFonts w:ascii="Palatino Linotype" w:hAnsi="Palatino Linotype"/>
          <w:i/>
        </w:rPr>
        <w:t xml:space="preserve">.” </w:t>
      </w:r>
      <w:r w:rsidRPr="00415E43">
        <w:rPr>
          <w:rFonts w:ascii="Palatino Linotype" w:hAnsi="Palatino Linotype"/>
          <w:b/>
          <w:i/>
        </w:rPr>
        <w:t>[Sic]</w:t>
      </w:r>
    </w:p>
    <w:p w14:paraId="0873774F" w14:textId="77777777" w:rsidR="0009370D" w:rsidRDefault="0009370D" w:rsidP="0009370D">
      <w:pPr>
        <w:spacing w:before="240" w:line="360" w:lineRule="auto"/>
        <w:ind w:left="851" w:right="851"/>
        <w:jc w:val="center"/>
        <w:rPr>
          <w:rFonts w:ascii="Palatino Linotype" w:hAnsi="Palatino Linotype"/>
          <w:b/>
          <w:i/>
        </w:rPr>
      </w:pPr>
    </w:p>
    <w:p w14:paraId="50B4B97C" w14:textId="77777777" w:rsidR="0009370D" w:rsidRPr="00415E43" w:rsidRDefault="0009370D" w:rsidP="0009370D">
      <w:pPr>
        <w:spacing w:before="240" w:line="360" w:lineRule="auto"/>
        <w:ind w:left="851" w:right="851"/>
        <w:jc w:val="center"/>
        <w:rPr>
          <w:rFonts w:ascii="Palatino Linotype" w:hAnsi="Palatino Linotype"/>
          <w:b/>
          <w:i/>
        </w:rPr>
      </w:pPr>
      <w:r w:rsidRPr="00415E43">
        <w:rPr>
          <w:rFonts w:ascii="Palatino Linotype" w:hAnsi="Palatino Linotype"/>
          <w:b/>
          <w:i/>
        </w:rPr>
        <w:t>Código de Procedimientos Administrativos del Estado de México</w:t>
      </w:r>
    </w:p>
    <w:p w14:paraId="403CB532" w14:textId="77777777" w:rsidR="0009370D" w:rsidRPr="00415E43" w:rsidRDefault="0009370D" w:rsidP="0009370D">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18.- </w:t>
      </w:r>
      <w:r w:rsidRPr="00415E43">
        <w:rPr>
          <w:rFonts w:ascii="Palatino Linotype" w:hAnsi="Palatino Linotype"/>
          <w:b/>
          <w:i/>
          <w:u w:val="single"/>
        </w:rPr>
        <w:t>La autoridad administrativa</w:t>
      </w:r>
      <w:r w:rsidRPr="00415E43">
        <w:rPr>
          <w:rFonts w:ascii="Palatino Linotype" w:hAnsi="Palatino Linotype"/>
          <w:i/>
        </w:rPr>
        <w:t xml:space="preserve"> o el Tribunal </w:t>
      </w:r>
      <w:r w:rsidRPr="00415E43">
        <w:rPr>
          <w:rFonts w:ascii="Palatino Linotype" w:hAnsi="Palatino Linotype"/>
          <w:b/>
          <w:i/>
          <w:u w:val="single"/>
        </w:rPr>
        <w:t>acordarán la acumulación</w:t>
      </w:r>
      <w:r w:rsidRPr="00415E43">
        <w:rPr>
          <w:rFonts w:ascii="Palatino Linotype" w:hAnsi="Palatino Linotype"/>
          <w:i/>
        </w:rPr>
        <w:t xml:space="preserve"> de los expedientes del procedimiento y proceso administrativo que ante ellos se sigan</w:t>
      </w:r>
      <w:r w:rsidRPr="00415E43">
        <w:rPr>
          <w:rFonts w:ascii="Palatino Linotype" w:hAnsi="Palatino Linotype"/>
          <w:b/>
          <w:i/>
          <w:u w:val="single"/>
        </w:rPr>
        <w:t>, de oficio</w:t>
      </w:r>
      <w:r w:rsidRPr="00415E43">
        <w:rPr>
          <w:rFonts w:ascii="Palatino Linotype" w:hAnsi="Palatino Linotype"/>
          <w:i/>
        </w:rPr>
        <w:t xml:space="preserve"> o a petición de parte, </w:t>
      </w:r>
      <w:r w:rsidRPr="00415E43">
        <w:rPr>
          <w:rFonts w:ascii="Palatino Linotype" w:hAnsi="Palatino Linotype"/>
          <w:b/>
          <w:i/>
          <w:u w:val="single"/>
        </w:rPr>
        <w:t>cuando las partes o los actos administrativos sean iguales, se trate de actos conexos o resulte conveniente el trámite unificado de los asuntos</w:t>
      </w:r>
      <w:r w:rsidRPr="00415E43">
        <w:rPr>
          <w:rFonts w:ascii="Palatino Linotype" w:hAnsi="Palatino Linotype"/>
          <w:i/>
        </w:rPr>
        <w:t xml:space="preserve">, para evitar la emisión de resoluciones </w:t>
      </w:r>
      <w:r w:rsidRPr="00415E43">
        <w:rPr>
          <w:rFonts w:ascii="Palatino Linotype" w:hAnsi="Palatino Linotype"/>
          <w:i/>
        </w:rPr>
        <w:lastRenderedPageBreak/>
        <w:t xml:space="preserve">contradictorias. La misma regla se aplicará, en lo conducente, para la separación de los expedientes.” </w:t>
      </w:r>
      <w:r w:rsidRPr="00415E43">
        <w:rPr>
          <w:rFonts w:ascii="Palatino Linotype" w:hAnsi="Palatino Linotype"/>
          <w:b/>
          <w:i/>
        </w:rPr>
        <w:t>[Sic]</w:t>
      </w:r>
    </w:p>
    <w:p w14:paraId="74000F42" w14:textId="77777777" w:rsidR="0009370D" w:rsidRDefault="0009370D" w:rsidP="0009370D">
      <w:pPr>
        <w:pStyle w:val="Prrafodelista"/>
        <w:spacing w:line="360" w:lineRule="auto"/>
        <w:ind w:left="0"/>
        <w:jc w:val="both"/>
        <w:rPr>
          <w:rFonts w:ascii="Palatino Linotype" w:hAnsi="Palatino Linotype" w:cs="Arial"/>
          <w:b/>
          <w:sz w:val="28"/>
          <w:lang w:val="es-MX"/>
        </w:rPr>
      </w:pPr>
    </w:p>
    <w:p w14:paraId="41565DD9" w14:textId="77777777" w:rsidR="0009370D" w:rsidRDefault="0009370D" w:rsidP="0009370D">
      <w:pPr>
        <w:pStyle w:val="Prrafodelista"/>
        <w:spacing w:line="360" w:lineRule="auto"/>
        <w:ind w:left="0"/>
        <w:jc w:val="both"/>
        <w:rPr>
          <w:rFonts w:ascii="Palatino Linotype" w:hAnsi="Palatino Linotype" w:cs="Arial"/>
          <w:b/>
          <w:sz w:val="28"/>
          <w:szCs w:val="28"/>
          <w:lang w:val="es-MX"/>
        </w:rPr>
      </w:pPr>
      <w:r>
        <w:rPr>
          <w:rFonts w:ascii="Palatino Linotype" w:hAnsi="Palatino Linotype" w:cs="Arial"/>
          <w:b/>
          <w:sz w:val="28"/>
          <w:lang w:val="es-MX"/>
        </w:rPr>
        <w:t>SEXTO</w:t>
      </w:r>
      <w:r w:rsidRPr="00C95BC8">
        <w:rPr>
          <w:rFonts w:ascii="Palatino Linotype" w:hAnsi="Palatino Linotype" w:cs="Arial"/>
          <w:b/>
          <w:sz w:val="28"/>
          <w:szCs w:val="28"/>
          <w:lang w:val="es-MX"/>
        </w:rPr>
        <w:t xml:space="preserve">. De </w:t>
      </w:r>
      <w:r>
        <w:rPr>
          <w:rFonts w:ascii="Palatino Linotype" w:hAnsi="Palatino Linotype" w:cs="Arial"/>
          <w:b/>
          <w:sz w:val="28"/>
          <w:szCs w:val="28"/>
          <w:lang w:val="es-MX"/>
        </w:rPr>
        <w:t>etapa de instrucción</w:t>
      </w:r>
    </w:p>
    <w:p w14:paraId="69093322" w14:textId="77777777" w:rsidR="00342990" w:rsidRDefault="0009370D" w:rsidP="0009370D">
      <w:pPr>
        <w:spacing w:before="240" w:line="360" w:lineRule="auto"/>
        <w:jc w:val="both"/>
        <w:rPr>
          <w:rFonts w:ascii="Palatino Linotype" w:hAnsi="Palatino Linotype" w:cs="Arial"/>
          <w:b/>
          <w:bCs/>
          <w:sz w:val="24"/>
          <w:szCs w:val="24"/>
        </w:rPr>
      </w:pPr>
      <w:r w:rsidRPr="00C95BC8">
        <w:rPr>
          <w:rFonts w:ascii="Palatino Linotype" w:hAnsi="Palatino Linotype" w:cs="Arial"/>
          <w:sz w:val="24"/>
          <w:szCs w:val="24"/>
        </w:rPr>
        <w:t xml:space="preserve">Así, una vez transcurrido el término legal referido, se advierte en los expedientes electrónicos que </w:t>
      </w:r>
      <w:r w:rsidRPr="00C95BC8">
        <w:rPr>
          <w:rFonts w:ascii="Palatino Linotype" w:hAnsi="Palatino Linotype" w:cs="Arial"/>
          <w:b/>
          <w:bCs/>
          <w:sz w:val="24"/>
          <w:szCs w:val="24"/>
        </w:rPr>
        <w:t xml:space="preserve">El </w:t>
      </w:r>
      <w:r w:rsidRPr="004E31DE">
        <w:rPr>
          <w:rFonts w:ascii="Palatino Linotype" w:hAnsi="Palatino Linotype" w:cs="Arial"/>
          <w:b/>
          <w:bCs/>
          <w:sz w:val="24"/>
          <w:szCs w:val="24"/>
        </w:rPr>
        <w:t xml:space="preserve">Sujeto Obligado </w:t>
      </w:r>
      <w:r w:rsidRPr="004E31DE">
        <w:rPr>
          <w:rFonts w:ascii="Palatino Linotype" w:hAnsi="Palatino Linotype" w:cs="Arial"/>
          <w:sz w:val="24"/>
          <w:szCs w:val="24"/>
        </w:rPr>
        <w:t>rindió sus informes justificados en</w:t>
      </w:r>
      <w:r w:rsidRPr="00C95BC8">
        <w:rPr>
          <w:rFonts w:ascii="Palatino Linotype" w:hAnsi="Palatino Linotype" w:cs="Arial"/>
          <w:sz w:val="24"/>
          <w:szCs w:val="24"/>
        </w:rPr>
        <w:t xml:space="preserve"> fecha</w:t>
      </w:r>
      <w:r>
        <w:rPr>
          <w:rFonts w:ascii="Palatino Linotype" w:hAnsi="Palatino Linotype" w:cs="Arial"/>
          <w:sz w:val="24"/>
          <w:szCs w:val="24"/>
        </w:rPr>
        <w:t xml:space="preserve">s </w:t>
      </w:r>
      <w:r w:rsidR="00342990">
        <w:rPr>
          <w:rFonts w:ascii="Palatino Linotype" w:hAnsi="Palatino Linotype" w:cs="Arial"/>
          <w:b/>
          <w:bCs/>
          <w:sz w:val="24"/>
          <w:szCs w:val="24"/>
        </w:rPr>
        <w:t>tres, cinco y doce de junio de dos mil veinticinco.</w:t>
      </w:r>
    </w:p>
    <w:p w14:paraId="28BE31C0" w14:textId="4D3DE008" w:rsidR="00342990" w:rsidRDefault="00342990" w:rsidP="00342990">
      <w:pPr>
        <w:spacing w:before="240" w:line="360" w:lineRule="auto"/>
        <w:jc w:val="both"/>
        <w:rPr>
          <w:rFonts w:ascii="Palatino Linotype" w:hAnsi="Palatino Linotype" w:cs="Arial"/>
          <w:b/>
          <w:sz w:val="24"/>
          <w:szCs w:val="24"/>
          <w:lang w:val="es-ES"/>
        </w:rPr>
      </w:pPr>
      <w:r>
        <w:rPr>
          <w:rFonts w:ascii="Palatino Linotype" w:hAnsi="Palatino Linotype" w:cs="Arial"/>
          <w:bCs/>
          <w:sz w:val="24"/>
          <w:szCs w:val="24"/>
          <w:lang w:val="es-ES"/>
        </w:rPr>
        <w:t xml:space="preserve">Asimismo, los informes justificados se pusieron a la vista del </w:t>
      </w:r>
      <w:r>
        <w:rPr>
          <w:rFonts w:ascii="Palatino Linotype" w:hAnsi="Palatino Linotype" w:cs="Arial"/>
          <w:b/>
          <w:sz w:val="24"/>
          <w:szCs w:val="24"/>
          <w:lang w:val="es-ES"/>
        </w:rPr>
        <w:t xml:space="preserve">Recurrente, </w:t>
      </w:r>
      <w:r>
        <w:rPr>
          <w:rFonts w:ascii="Palatino Linotype" w:hAnsi="Palatino Linotype" w:cs="Arial"/>
          <w:bCs/>
          <w:sz w:val="24"/>
          <w:szCs w:val="24"/>
          <w:lang w:val="es-ES"/>
        </w:rPr>
        <w:t xml:space="preserve">en fecha </w:t>
      </w:r>
      <w:r w:rsidR="001A4FA2">
        <w:rPr>
          <w:rFonts w:ascii="Palatino Linotype" w:hAnsi="Palatino Linotype" w:cs="Arial"/>
          <w:b/>
          <w:sz w:val="24"/>
          <w:szCs w:val="24"/>
          <w:lang w:val="es-ES"/>
        </w:rPr>
        <w:t>cuatro</w:t>
      </w:r>
      <w:r>
        <w:rPr>
          <w:rFonts w:ascii="Palatino Linotype" w:hAnsi="Palatino Linotype" w:cs="Arial"/>
          <w:b/>
          <w:sz w:val="24"/>
          <w:szCs w:val="24"/>
          <w:lang w:val="es-ES"/>
        </w:rPr>
        <w:t xml:space="preserve"> de julio de dos mil veinticinco. </w:t>
      </w:r>
    </w:p>
    <w:p w14:paraId="6760D80D" w14:textId="29C03B9D" w:rsidR="00595F0D" w:rsidRPr="00C95BC8" w:rsidRDefault="00595F0D" w:rsidP="00595F0D">
      <w:pPr>
        <w:spacing w:before="240" w:line="360" w:lineRule="auto"/>
        <w:jc w:val="both"/>
        <w:rPr>
          <w:rFonts w:ascii="Palatino Linotype" w:hAnsi="Palatino Linotype" w:cs="Arial"/>
          <w:sz w:val="24"/>
          <w:szCs w:val="24"/>
        </w:rPr>
      </w:pPr>
      <w:bookmarkStart w:id="2" w:name="_Hlk197597279"/>
      <w:r w:rsidRPr="00C95BC8">
        <w:rPr>
          <w:rFonts w:ascii="Palatino Linotype" w:hAnsi="Palatino Linotype" w:cs="Arial"/>
          <w:sz w:val="24"/>
          <w:szCs w:val="24"/>
        </w:rPr>
        <w:t>Por lo que una vez transcurrido el plazo establecido para que las partes manifestaran lo que a su derecho conviniera, en fecha</w:t>
      </w:r>
      <w:r>
        <w:rPr>
          <w:rFonts w:ascii="Palatino Linotype" w:hAnsi="Palatino Linotype" w:cs="Arial"/>
          <w:sz w:val="24"/>
          <w:szCs w:val="24"/>
        </w:rPr>
        <w:t xml:space="preserve"> </w:t>
      </w:r>
      <w:r>
        <w:rPr>
          <w:rFonts w:ascii="Palatino Linotype" w:hAnsi="Palatino Linotype" w:cs="Arial"/>
          <w:b/>
          <w:bCs/>
          <w:sz w:val="24"/>
          <w:szCs w:val="24"/>
        </w:rPr>
        <w:t xml:space="preserve">cuatro de julio de dos mil veinticinco, </w:t>
      </w:r>
      <w:r>
        <w:rPr>
          <w:rFonts w:ascii="Palatino Linotype" w:hAnsi="Palatino Linotype" w:cs="Arial"/>
          <w:sz w:val="24"/>
          <w:szCs w:val="24"/>
        </w:rPr>
        <w:t>s</w:t>
      </w:r>
      <w:r w:rsidRPr="00C95BC8">
        <w:rPr>
          <w:rFonts w:ascii="Palatino Linotype" w:hAnsi="Palatino Linotype" w:cs="Arial"/>
          <w:sz w:val="24"/>
          <w:szCs w:val="24"/>
        </w:rPr>
        <w:t>e decretó el cierre de instrucción, en términos del artículo 185 fracción VI de la Ley de Transparencia y Acceso a la Información Pública del Estado de México y Municipios, iniciando el término legal para dictar resolución definitiva del asunto.</w:t>
      </w:r>
    </w:p>
    <w:p w14:paraId="52777EB0" w14:textId="73EEE0F7" w:rsidR="00342990" w:rsidRPr="00DA4DD7" w:rsidRDefault="00342990" w:rsidP="00342990">
      <w:pPr>
        <w:spacing w:line="360" w:lineRule="auto"/>
        <w:jc w:val="both"/>
        <w:rPr>
          <w:rFonts w:ascii="Palatino Linotype" w:hAnsi="Palatino Linotype" w:cs="Arial"/>
          <w:sz w:val="24"/>
          <w:szCs w:val="24"/>
        </w:rPr>
      </w:pPr>
      <w:r w:rsidRPr="00DA4DD7">
        <w:rPr>
          <w:rFonts w:ascii="Palatino Linotype" w:hAnsi="Palatino Linotype" w:cs="Arial"/>
          <w:sz w:val="24"/>
          <w:szCs w:val="24"/>
        </w:rPr>
        <w:t xml:space="preserve">El día </w:t>
      </w:r>
      <w:r w:rsidR="001A4FA2">
        <w:rPr>
          <w:rFonts w:ascii="Palatino Linotype" w:hAnsi="Palatino Linotype" w:cs="Arial"/>
          <w:b/>
          <w:bCs/>
          <w:sz w:val="24"/>
          <w:szCs w:val="24"/>
        </w:rPr>
        <w:t>diez</w:t>
      </w:r>
      <w:r>
        <w:rPr>
          <w:rFonts w:ascii="Palatino Linotype" w:hAnsi="Palatino Linotype" w:cs="Arial"/>
          <w:b/>
          <w:bCs/>
          <w:sz w:val="24"/>
          <w:szCs w:val="24"/>
        </w:rPr>
        <w:t xml:space="preserve"> de julio</w:t>
      </w:r>
      <w:r w:rsidRPr="00DA4DD7">
        <w:rPr>
          <w:rFonts w:ascii="Palatino Linotype" w:hAnsi="Palatino Linotype" w:cs="Arial"/>
          <w:b/>
          <w:bCs/>
          <w:sz w:val="24"/>
          <w:szCs w:val="24"/>
        </w:rPr>
        <w:t xml:space="preserve"> de dos mil veinticinco, </w:t>
      </w:r>
      <w:r w:rsidRPr="00DA4DD7">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2"/>
    <w:p w14:paraId="389E8095" w14:textId="77777777" w:rsidR="00EC49AF" w:rsidRDefault="00EC49AF" w:rsidP="005E46D0">
      <w:pPr>
        <w:spacing w:before="240" w:line="360" w:lineRule="auto"/>
        <w:jc w:val="both"/>
        <w:rPr>
          <w:rFonts w:ascii="Palatino Linotype" w:hAnsi="Palatino Linotype" w:cs="Arial"/>
          <w:bCs/>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49009DC" w14:textId="77777777" w:rsidR="00066E08" w:rsidRPr="008A2022" w:rsidRDefault="00066E08" w:rsidP="00066E08">
      <w:pPr>
        <w:spacing w:line="360" w:lineRule="auto"/>
        <w:jc w:val="both"/>
        <w:rPr>
          <w:rFonts w:ascii="Palatino Linotype" w:hAnsi="Palatino Linotype"/>
          <w:sz w:val="24"/>
          <w:szCs w:val="24"/>
        </w:rPr>
      </w:pPr>
      <w:r w:rsidRPr="00066E08">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2877A123" w14:textId="77777777" w:rsidR="00B452AF" w:rsidRDefault="00B452AF" w:rsidP="00BF01A7">
      <w:pPr>
        <w:spacing w:after="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940D13A" w14:textId="77777777" w:rsidR="005E46D0"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8EE9326" w14:textId="77777777" w:rsidR="00066E08" w:rsidRPr="00066E08" w:rsidRDefault="00066E08" w:rsidP="00066E08">
      <w:pPr>
        <w:spacing w:line="360" w:lineRule="auto"/>
        <w:jc w:val="both"/>
        <w:rPr>
          <w:rFonts w:ascii="Palatino Linotype" w:hAnsi="Palatino Linotype" w:cs="Arial"/>
          <w:b/>
          <w:sz w:val="28"/>
          <w:szCs w:val="28"/>
        </w:rPr>
      </w:pPr>
      <w:r w:rsidRPr="00066E08">
        <w:rPr>
          <w:rFonts w:ascii="Palatino Linotype" w:hAnsi="Palatino Linotype" w:cs="Arial"/>
          <w:b/>
          <w:sz w:val="28"/>
          <w:szCs w:val="28"/>
        </w:rPr>
        <w:t>TERCERO. De las causas de improcedencia.</w:t>
      </w:r>
    </w:p>
    <w:p w14:paraId="03900588" w14:textId="77777777" w:rsidR="00066E08" w:rsidRPr="00066E08" w:rsidRDefault="00066E08" w:rsidP="00066E08">
      <w:pPr>
        <w:autoSpaceDE w:val="0"/>
        <w:autoSpaceDN w:val="0"/>
        <w:adjustRightInd w:val="0"/>
        <w:spacing w:line="360" w:lineRule="auto"/>
        <w:jc w:val="both"/>
        <w:rPr>
          <w:rFonts w:ascii="Palatino Linotype" w:hAnsi="Palatino Linotype" w:cs="Arial"/>
          <w:sz w:val="24"/>
          <w:szCs w:val="24"/>
        </w:rPr>
      </w:pPr>
      <w:r w:rsidRPr="00066E08">
        <w:rPr>
          <w:rFonts w:ascii="Palatino Linotype" w:hAnsi="Palatino Linotype" w:cs="Arial"/>
          <w:sz w:val="24"/>
          <w:szCs w:val="24"/>
        </w:rPr>
        <w:t xml:space="preserve">En el procedimiento de acceso a la información y de los medios de impugnación de la materia, se advierten diversos supuestos de </w:t>
      </w:r>
      <w:proofErr w:type="spellStart"/>
      <w:r w:rsidRPr="00066E08">
        <w:rPr>
          <w:rFonts w:ascii="Palatino Linotype" w:hAnsi="Palatino Linotype" w:cs="Arial"/>
          <w:sz w:val="24"/>
          <w:szCs w:val="24"/>
        </w:rPr>
        <w:t>procedibilidad</w:t>
      </w:r>
      <w:proofErr w:type="spellEnd"/>
      <w:r w:rsidRPr="00066E08">
        <w:rPr>
          <w:rFonts w:ascii="Palatino Linotype" w:hAnsi="Palatino Linotype" w:cs="Arial"/>
          <w:sz w:val="24"/>
          <w:szCs w:val="24"/>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30D506" w14:textId="77777777" w:rsidR="00066E08" w:rsidRPr="00066E08" w:rsidRDefault="00066E08" w:rsidP="00066E08">
      <w:pPr>
        <w:widowControl w:val="0"/>
        <w:autoSpaceDE w:val="0"/>
        <w:autoSpaceDN w:val="0"/>
        <w:adjustRightInd w:val="0"/>
        <w:spacing w:line="360" w:lineRule="auto"/>
        <w:jc w:val="both"/>
        <w:rPr>
          <w:rFonts w:ascii="Palatino Linotype" w:hAnsi="Palatino Linotype" w:cs="Arial"/>
          <w:sz w:val="24"/>
          <w:szCs w:val="24"/>
        </w:rPr>
      </w:pPr>
      <w:r w:rsidRPr="00066E08">
        <w:rPr>
          <w:rFonts w:ascii="Palatino Linotype" w:hAnsi="Palatino Linotype" w:cs="Arial"/>
          <w:sz w:val="24"/>
          <w:szCs w:val="24"/>
        </w:rPr>
        <w:t xml:space="preserve">Siendo facultad de este Órgano entrar al estudio de las causas de improcedencia que hagan valer las partes o que se adviertan de oficio por este </w:t>
      </w:r>
      <w:proofErr w:type="spellStart"/>
      <w:r w:rsidRPr="00066E08">
        <w:rPr>
          <w:rFonts w:ascii="Palatino Linotype" w:hAnsi="Palatino Linotype" w:cs="Arial"/>
          <w:sz w:val="24"/>
          <w:szCs w:val="24"/>
        </w:rPr>
        <w:t>Resolutor</w:t>
      </w:r>
      <w:proofErr w:type="spellEnd"/>
      <w:r w:rsidRPr="00066E08">
        <w:rPr>
          <w:rFonts w:ascii="Palatino Linotype" w:hAnsi="Palatino Linotype" w:cs="Arial"/>
          <w:sz w:val="24"/>
          <w:szCs w:val="24"/>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066E08">
        <w:rPr>
          <w:rFonts w:ascii="Palatino Linotype" w:hAnsi="Palatino Linotype" w:cs="Arial"/>
          <w:sz w:val="24"/>
          <w:szCs w:val="24"/>
        </w:rPr>
        <w:lastRenderedPageBreak/>
        <w:t>improcedencia y sobreseimiento con tales fines</w:t>
      </w:r>
      <w:r w:rsidRPr="00066E08">
        <w:rPr>
          <w:rFonts w:ascii="Palatino Linotype" w:hAnsi="Palatino Linotype" w:cs="Arial"/>
          <w:sz w:val="24"/>
          <w:szCs w:val="24"/>
          <w:vertAlign w:val="superscript"/>
        </w:rPr>
        <w:footnoteReference w:id="1"/>
      </w:r>
      <w:r w:rsidRPr="00066E08">
        <w:rPr>
          <w:rFonts w:ascii="Palatino Linotype" w:hAnsi="Palatino Linotype" w:cs="Arial"/>
          <w:sz w:val="24"/>
          <w:szCs w:val="24"/>
        </w:rPr>
        <w:t xml:space="preserve">. </w:t>
      </w:r>
    </w:p>
    <w:p w14:paraId="37691DDF" w14:textId="77777777" w:rsidR="00066E08" w:rsidRPr="00066E08" w:rsidRDefault="00066E08" w:rsidP="00066E08">
      <w:pPr>
        <w:widowControl w:val="0"/>
        <w:autoSpaceDE w:val="0"/>
        <w:autoSpaceDN w:val="0"/>
        <w:adjustRightInd w:val="0"/>
        <w:spacing w:line="360" w:lineRule="auto"/>
        <w:jc w:val="both"/>
        <w:rPr>
          <w:rFonts w:ascii="Palatino Linotype" w:hAnsi="Palatino Linotype" w:cs="Arial"/>
          <w:sz w:val="24"/>
          <w:szCs w:val="24"/>
        </w:rPr>
      </w:pPr>
      <w:r w:rsidRPr="00066E08">
        <w:rPr>
          <w:rFonts w:ascii="Palatino Linotype" w:hAnsi="Palatino Linotype" w:cs="Arial"/>
          <w:sz w:val="24"/>
          <w:szCs w:val="24"/>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75BA50CC" w14:textId="77777777" w:rsidR="00B452AF" w:rsidRPr="00066E08" w:rsidRDefault="00B452AF" w:rsidP="007B0046">
      <w:pPr>
        <w:pStyle w:val="Prrafodelista"/>
        <w:autoSpaceDE w:val="0"/>
        <w:autoSpaceDN w:val="0"/>
        <w:adjustRightInd w:val="0"/>
        <w:spacing w:line="360" w:lineRule="auto"/>
        <w:ind w:left="0"/>
        <w:jc w:val="both"/>
        <w:rPr>
          <w:rFonts w:ascii="Palatino Linotype" w:hAnsi="Palatino Linotype" w:cs="Arial"/>
          <w:lang w:val="es-MX"/>
        </w:rPr>
      </w:pPr>
    </w:p>
    <w:p w14:paraId="4057BC66" w14:textId="77777777" w:rsidR="007B0046" w:rsidRPr="009A0D0A" w:rsidRDefault="007B0046" w:rsidP="007B004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00E379C3"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505517">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31C2E61D" w14:textId="77777777" w:rsidR="007B0046" w:rsidRPr="002869E1" w:rsidRDefault="007B0046" w:rsidP="007B0046">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8543637" w14:textId="77777777" w:rsidR="007B0046" w:rsidRPr="006010FE"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1B0A33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0732B0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EDAE62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6E4CCA"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59DC5F7" w14:textId="77777777" w:rsidR="007B0046" w:rsidRPr="006010FE" w:rsidRDefault="007B0046" w:rsidP="007B004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0C086EC" w14:textId="77777777" w:rsidR="007B0046" w:rsidRDefault="007B0046" w:rsidP="007B004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A3ED66A" w14:textId="77777777" w:rsidR="00367CC7" w:rsidRPr="006E4CCA" w:rsidRDefault="00367CC7" w:rsidP="007B0046">
      <w:pPr>
        <w:spacing w:before="240" w:line="360" w:lineRule="auto"/>
        <w:ind w:left="851" w:right="851"/>
        <w:jc w:val="both"/>
        <w:rPr>
          <w:rFonts w:ascii="Palatino Linotype" w:eastAsia="Times New Roman" w:hAnsi="Palatino Linotype" w:cs="Arial"/>
          <w:i/>
          <w:lang w:eastAsia="es-ES"/>
        </w:rPr>
      </w:pPr>
    </w:p>
    <w:p w14:paraId="195AA845" w14:textId="123A5DC4" w:rsidR="00066E08" w:rsidRPr="00066E08" w:rsidRDefault="00B452AF" w:rsidP="00B452AF">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con relación a la</w:t>
      </w:r>
      <w:r w:rsidR="00066E08">
        <w:rPr>
          <w:rFonts w:ascii="Palatino Linotype" w:hAnsi="Palatino Linotype" w:cs="Arial"/>
          <w:sz w:val="24"/>
          <w:szCs w:val="24"/>
        </w:rPr>
        <w:t>s</w:t>
      </w:r>
      <w:r>
        <w:rPr>
          <w:rFonts w:ascii="Palatino Linotype" w:hAnsi="Palatino Linotype" w:cs="Arial"/>
          <w:sz w:val="24"/>
          <w:szCs w:val="24"/>
        </w:rPr>
        <w:t xml:space="preserve"> solicitud</w:t>
      </w:r>
      <w:r w:rsidR="00066E08">
        <w:rPr>
          <w:rFonts w:ascii="Palatino Linotype" w:hAnsi="Palatino Linotype" w:cs="Arial"/>
          <w:sz w:val="24"/>
          <w:szCs w:val="24"/>
        </w:rPr>
        <w:t>es</w:t>
      </w:r>
      <w:r>
        <w:rPr>
          <w:rFonts w:ascii="Palatino Linotype" w:hAnsi="Palatino Linotype" w:cs="Arial"/>
          <w:sz w:val="24"/>
          <w:szCs w:val="24"/>
        </w:rPr>
        <w:t xml:space="preserve"> de información </w:t>
      </w:r>
      <w:r w:rsidR="00066E08">
        <w:rPr>
          <w:rFonts w:ascii="Palatino Linotype" w:hAnsi="Palatino Linotype" w:cs="Arial"/>
          <w:b/>
          <w:bCs/>
          <w:sz w:val="24"/>
        </w:rPr>
        <w:t xml:space="preserve">00168/NEZA/IP/2025, 00167/NEZA/IP/2025, 00166/NEZA/IP/2025 y 00165/NEZA/IP/2025, </w:t>
      </w:r>
      <w:r w:rsidR="00066E08">
        <w:rPr>
          <w:rFonts w:ascii="Palatino Linotype" w:hAnsi="Palatino Linotype" w:cs="Arial"/>
          <w:sz w:val="24"/>
        </w:rPr>
        <w:t xml:space="preserve">se desprende que fue requerido lo siguiente: </w:t>
      </w:r>
    </w:p>
    <w:p w14:paraId="0F76AA8A" w14:textId="05031832" w:rsidR="00066E08" w:rsidRPr="00066E08" w:rsidRDefault="00066E08" w:rsidP="002C5D9E">
      <w:pPr>
        <w:pStyle w:val="Prrafodelista"/>
        <w:numPr>
          <w:ilvl w:val="0"/>
          <w:numId w:val="3"/>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t>Comprobantes de pago por cheque o transferencia interbancaria realizados por la Tesorería municipal, correspondiente</w:t>
      </w:r>
      <w:r w:rsidR="00EF043F">
        <w:rPr>
          <w:rFonts w:ascii="Palatino Linotype" w:hAnsi="Palatino Linotype" w:cs="Arial"/>
        </w:rPr>
        <w:t>s</w:t>
      </w:r>
      <w:r>
        <w:rPr>
          <w:rFonts w:ascii="Palatino Linotype" w:hAnsi="Palatino Linotype" w:cs="Arial"/>
        </w:rPr>
        <w:t xml:space="preserve"> a las fechas veintiséis, veintisiete, treinta y treinta y uno </w:t>
      </w:r>
      <w:r w:rsidR="00951E2C">
        <w:rPr>
          <w:rFonts w:ascii="Palatino Linotype" w:hAnsi="Palatino Linotype" w:cs="Arial"/>
        </w:rPr>
        <w:t xml:space="preserve">de diciembre </w:t>
      </w:r>
      <w:r>
        <w:rPr>
          <w:rFonts w:ascii="Palatino Linotype" w:hAnsi="Palatino Linotype" w:cs="Arial"/>
        </w:rPr>
        <w:t xml:space="preserve">de </w:t>
      </w:r>
      <w:r w:rsidR="00951E2C">
        <w:rPr>
          <w:rFonts w:ascii="Palatino Linotype" w:hAnsi="Palatino Linotype" w:cs="Arial"/>
        </w:rPr>
        <w:t xml:space="preserve">dos mil veinticuatro. </w:t>
      </w:r>
    </w:p>
    <w:p w14:paraId="63AF87AB" w14:textId="77777777" w:rsidR="00066E08" w:rsidRDefault="00066E08" w:rsidP="000E5F05">
      <w:pPr>
        <w:autoSpaceDE w:val="0"/>
        <w:autoSpaceDN w:val="0"/>
        <w:adjustRightInd w:val="0"/>
        <w:spacing w:line="360" w:lineRule="auto"/>
        <w:jc w:val="both"/>
        <w:rPr>
          <w:rFonts w:ascii="Palatino Linotype" w:hAnsi="Palatino Linotype" w:cs="Arial"/>
          <w:sz w:val="24"/>
          <w:szCs w:val="24"/>
        </w:rPr>
      </w:pPr>
    </w:p>
    <w:p w14:paraId="2C3F1F1A" w14:textId="77777777" w:rsidR="00B452AF" w:rsidRDefault="00B452AF" w:rsidP="00B452AF">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C98EAFC" w14:textId="77777777" w:rsidR="00B452AF" w:rsidRDefault="00B452AF" w:rsidP="00B452AF">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1EEB48C" w14:textId="48B6FB0F" w:rsidR="00B452AF" w:rsidRPr="009535E0" w:rsidRDefault="00B452AF" w:rsidP="00B452AF">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17B8469" w14:textId="77777777" w:rsidR="00B452AF" w:rsidRPr="009535E0" w:rsidRDefault="00B452AF" w:rsidP="00B452AF">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A939931" w14:textId="77777777" w:rsidR="00B452AF" w:rsidRDefault="00B452AF" w:rsidP="00B452AF">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EA7209" w14:textId="722B5708" w:rsidR="00B452AF" w:rsidRPr="009535E0" w:rsidRDefault="00B452AF" w:rsidP="00B452AF">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B68DFF7" w14:textId="77777777" w:rsidR="00B452AF" w:rsidRDefault="00B452AF" w:rsidP="00B452AF">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164E78A" w14:textId="77777777" w:rsidR="00B452AF" w:rsidRPr="00A94BBE" w:rsidRDefault="00B452AF" w:rsidP="00B452AF">
      <w:pPr>
        <w:pStyle w:val="INFOEM"/>
        <w:rPr>
          <w:b/>
        </w:rPr>
      </w:pPr>
      <w:r>
        <w:t xml:space="preserve"> (…)” </w:t>
      </w:r>
      <w:r>
        <w:rPr>
          <w:b/>
        </w:rPr>
        <w:t xml:space="preserve">[Sic] </w:t>
      </w:r>
    </w:p>
    <w:p w14:paraId="36001A4A" w14:textId="77777777" w:rsidR="00B00559" w:rsidRDefault="00B00559" w:rsidP="00B452AF">
      <w:pPr>
        <w:autoSpaceDE w:val="0"/>
        <w:autoSpaceDN w:val="0"/>
        <w:adjustRightInd w:val="0"/>
        <w:spacing w:line="360" w:lineRule="auto"/>
        <w:jc w:val="both"/>
        <w:rPr>
          <w:rFonts w:ascii="Palatino Linotype" w:hAnsi="Palatino Linotype"/>
          <w:sz w:val="24"/>
          <w:szCs w:val="24"/>
        </w:rPr>
      </w:pPr>
    </w:p>
    <w:p w14:paraId="397856B9" w14:textId="5BD31224" w:rsidR="001269A0" w:rsidRPr="00B00559" w:rsidRDefault="00B452AF" w:rsidP="00B452AF">
      <w:pPr>
        <w:autoSpaceDE w:val="0"/>
        <w:autoSpaceDN w:val="0"/>
        <w:adjustRightInd w:val="0"/>
        <w:spacing w:line="360" w:lineRule="auto"/>
        <w:jc w:val="both"/>
        <w:rPr>
          <w:rFonts w:ascii="Palatino Linotype" w:hAnsi="Palatino Linotype"/>
          <w:b/>
          <w:bCs/>
          <w:sz w:val="24"/>
          <w:szCs w:val="24"/>
        </w:rPr>
      </w:pPr>
      <w:r w:rsidRPr="00B00559">
        <w:rPr>
          <w:rFonts w:ascii="Palatino Linotype" w:hAnsi="Palatino Linotype"/>
          <w:sz w:val="24"/>
          <w:szCs w:val="24"/>
        </w:rPr>
        <w:t xml:space="preserve">Resulta oportuno traer a colación las siguientes imágenes ilustrativas, correspondientes al organigrama del </w:t>
      </w:r>
      <w:r w:rsidRPr="00B00559">
        <w:rPr>
          <w:rFonts w:ascii="Palatino Linotype" w:hAnsi="Palatino Linotype"/>
          <w:b/>
          <w:bCs/>
          <w:sz w:val="24"/>
          <w:szCs w:val="24"/>
        </w:rPr>
        <w:t>Sujeto Obligado</w:t>
      </w:r>
      <w:r w:rsidR="00B00559">
        <w:rPr>
          <w:rFonts w:ascii="Palatino Linotype" w:hAnsi="Palatino Linotype"/>
          <w:b/>
          <w:bCs/>
          <w:sz w:val="24"/>
          <w:szCs w:val="24"/>
        </w:rPr>
        <w:t xml:space="preserve">: </w:t>
      </w:r>
    </w:p>
    <w:p w14:paraId="73E55DDE" w14:textId="7DC2268D" w:rsidR="00951E2C" w:rsidRDefault="00951E2C" w:rsidP="00B452AF">
      <w:pPr>
        <w:autoSpaceDE w:val="0"/>
        <w:autoSpaceDN w:val="0"/>
        <w:adjustRightInd w:val="0"/>
        <w:spacing w:line="360" w:lineRule="auto"/>
        <w:jc w:val="both"/>
        <w:rPr>
          <w:rFonts w:ascii="Palatino Linotype" w:hAnsi="Palatino Linotype"/>
          <w:b/>
          <w:bCs/>
        </w:rPr>
      </w:pPr>
      <w:r>
        <w:rPr>
          <w:rFonts w:ascii="Palatino Linotype" w:hAnsi="Palatino Linotype" w:cs="Arial"/>
          <w:b/>
          <w:bCs/>
          <w:noProof/>
          <w:sz w:val="24"/>
          <w:szCs w:val="24"/>
          <w:lang w:eastAsia="es-MX"/>
        </w:rPr>
        <w:lastRenderedPageBreak/>
        <mc:AlternateContent>
          <mc:Choice Requires="wps">
            <w:drawing>
              <wp:anchor distT="0" distB="0" distL="114300" distR="114300" simplePos="0" relativeHeight="251793398" behindDoc="0" locked="0" layoutInCell="1" allowOverlap="1" wp14:anchorId="1C4DED54" wp14:editId="37678D6C">
                <wp:simplePos x="0" y="0"/>
                <wp:positionH relativeFrom="column">
                  <wp:posOffset>1000125</wp:posOffset>
                </wp:positionH>
                <wp:positionV relativeFrom="paragraph">
                  <wp:posOffset>3054350</wp:posOffset>
                </wp:positionV>
                <wp:extent cx="1226820" cy="358140"/>
                <wp:effectExtent l="0" t="0" r="11430" b="22860"/>
                <wp:wrapNone/>
                <wp:docPr id="169185914" name="Rectangle 5"/>
                <wp:cNvGraphicFramePr/>
                <a:graphic xmlns:a="http://schemas.openxmlformats.org/drawingml/2006/main">
                  <a:graphicData uri="http://schemas.microsoft.com/office/word/2010/wordprocessingShape">
                    <wps:wsp>
                      <wps:cNvSpPr/>
                      <wps:spPr>
                        <a:xfrm>
                          <a:off x="0" y="0"/>
                          <a:ext cx="1226820" cy="35814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8341D" id="Rectangle 5" o:spid="_x0000_s1026" style="position:absolute;margin-left:78.75pt;margin-top:240.5pt;width:96.6pt;height:28.2pt;z-index:2517933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" filled="f" strokecolor="#e00" strokeweight="1pt"/>
            </w:pict>
          </mc:Fallback>
        </mc:AlternateContent>
      </w:r>
      <w:r w:rsidRPr="00951E2C">
        <w:rPr>
          <w:rFonts w:ascii="Palatino Linotype" w:hAnsi="Palatino Linotype" w:cs="Arial"/>
          <w:b/>
          <w:bCs/>
          <w:noProof/>
          <w:sz w:val="24"/>
          <w:szCs w:val="24"/>
          <w:lang w:eastAsia="es-MX"/>
        </w:rPr>
        <w:drawing>
          <wp:anchor distT="0" distB="0" distL="114300" distR="114300" simplePos="0" relativeHeight="251792374" behindDoc="0" locked="0" layoutInCell="1" allowOverlap="1" wp14:anchorId="58DF1AC9" wp14:editId="0B1DF1E9">
            <wp:simplePos x="0" y="0"/>
            <wp:positionH relativeFrom="page">
              <wp:align>center</wp:align>
            </wp:positionH>
            <wp:positionV relativeFrom="paragraph">
              <wp:posOffset>231140</wp:posOffset>
            </wp:positionV>
            <wp:extent cx="5760720" cy="3432810"/>
            <wp:effectExtent l="19050" t="19050" r="11430" b="15240"/>
            <wp:wrapThrough wrapText="bothSides">
              <wp:wrapPolygon edited="0">
                <wp:start x="-71" y="-120"/>
                <wp:lineTo x="-71" y="21576"/>
                <wp:lineTo x="21571" y="21576"/>
                <wp:lineTo x="21571" y="-120"/>
                <wp:lineTo x="-71" y="-120"/>
              </wp:wrapPolygon>
            </wp:wrapThrough>
            <wp:docPr id="190838599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85990"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328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7B99451" w14:textId="228C54AA" w:rsidR="00951E2C" w:rsidRDefault="00951E2C" w:rsidP="00B452AF">
      <w:pPr>
        <w:autoSpaceDE w:val="0"/>
        <w:autoSpaceDN w:val="0"/>
        <w:adjustRightInd w:val="0"/>
        <w:spacing w:line="360" w:lineRule="auto"/>
        <w:jc w:val="both"/>
        <w:rPr>
          <w:rFonts w:ascii="Palatino Linotype" w:hAnsi="Palatino Linotype" w:cs="Arial"/>
          <w:b/>
          <w:bCs/>
          <w:sz w:val="24"/>
          <w:szCs w:val="24"/>
        </w:rPr>
      </w:pPr>
    </w:p>
    <w:p w14:paraId="20E4FC08" w14:textId="70ADEA80" w:rsidR="001269A0" w:rsidRPr="001269A0" w:rsidRDefault="00951E2C" w:rsidP="000E5F05">
      <w:pPr>
        <w:autoSpaceDE w:val="0"/>
        <w:autoSpaceDN w:val="0"/>
        <w:adjustRightInd w:val="0"/>
        <w:spacing w:line="360" w:lineRule="auto"/>
        <w:jc w:val="both"/>
        <w:rPr>
          <w:rFonts w:ascii="Palatino Linotype" w:hAnsi="Palatino Linotype" w:cs="Arial"/>
          <w:b/>
          <w:bCs/>
          <w:sz w:val="24"/>
          <w:szCs w:val="24"/>
        </w:rPr>
      </w:pPr>
      <w:r w:rsidRPr="00951E2C">
        <w:rPr>
          <w:rFonts w:ascii="Palatino Linotype" w:hAnsi="Palatino Linotype" w:cs="Arial"/>
          <w:noProof/>
          <w:sz w:val="24"/>
          <w:szCs w:val="24"/>
          <w:lang w:eastAsia="es-MX"/>
        </w:rPr>
        <w:drawing>
          <wp:anchor distT="0" distB="0" distL="114300" distR="114300" simplePos="0" relativeHeight="251794422" behindDoc="0" locked="0" layoutInCell="1" allowOverlap="1" wp14:anchorId="0179AFA6" wp14:editId="06E4C1BC">
            <wp:simplePos x="0" y="0"/>
            <wp:positionH relativeFrom="page">
              <wp:align>center</wp:align>
            </wp:positionH>
            <wp:positionV relativeFrom="paragraph">
              <wp:posOffset>25400</wp:posOffset>
            </wp:positionV>
            <wp:extent cx="3272790" cy="614680"/>
            <wp:effectExtent l="19050" t="19050" r="22860" b="13970"/>
            <wp:wrapThrough wrapText="bothSides">
              <wp:wrapPolygon edited="0">
                <wp:start x="-126" y="-669"/>
                <wp:lineTo x="-126" y="21421"/>
                <wp:lineTo x="21625" y="21421"/>
                <wp:lineTo x="21625" y="-669"/>
                <wp:lineTo x="-126" y="-669"/>
              </wp:wrapPolygon>
            </wp:wrapThrough>
            <wp:docPr id="144175950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59508" name="Picture 1" descr="A close up of a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272790" cy="6146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DB638A4" w14:textId="63D80112" w:rsidR="00C1588F" w:rsidRDefault="00C1588F" w:rsidP="000E5F05">
      <w:pPr>
        <w:autoSpaceDE w:val="0"/>
        <w:autoSpaceDN w:val="0"/>
        <w:adjustRightInd w:val="0"/>
        <w:spacing w:line="360" w:lineRule="auto"/>
        <w:jc w:val="both"/>
        <w:rPr>
          <w:rFonts w:ascii="Palatino Linotype" w:hAnsi="Palatino Linotype" w:cs="Arial"/>
          <w:sz w:val="24"/>
          <w:szCs w:val="24"/>
        </w:rPr>
      </w:pPr>
    </w:p>
    <w:p w14:paraId="6C07EC1D" w14:textId="77777777" w:rsidR="00C1588F" w:rsidRPr="00247537" w:rsidRDefault="00C1588F" w:rsidP="000E5F05">
      <w:pPr>
        <w:autoSpaceDE w:val="0"/>
        <w:autoSpaceDN w:val="0"/>
        <w:adjustRightInd w:val="0"/>
        <w:spacing w:line="360" w:lineRule="auto"/>
        <w:jc w:val="both"/>
        <w:rPr>
          <w:rFonts w:ascii="Palatino Linotype" w:hAnsi="Palatino Linotype" w:cs="Arial"/>
          <w:sz w:val="24"/>
          <w:szCs w:val="24"/>
        </w:rPr>
      </w:pPr>
    </w:p>
    <w:p w14:paraId="0F253629" w14:textId="0D86CB61" w:rsidR="006816EF" w:rsidRDefault="009C5799" w:rsidP="00E8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r w:rsidR="00951E2C">
        <w:rPr>
          <w:rFonts w:ascii="Palatino Linotype" w:hAnsi="Palatino Linotype" w:cs="Arial"/>
          <w:sz w:val="24"/>
          <w:szCs w:val="24"/>
        </w:rPr>
        <w:t xml:space="preserve">De </w:t>
      </w:r>
      <w:r>
        <w:rPr>
          <w:rFonts w:ascii="Palatino Linotype" w:hAnsi="Palatino Linotype" w:cs="Arial"/>
          <w:sz w:val="24"/>
          <w:szCs w:val="24"/>
        </w:rPr>
        <w:t xml:space="preserve">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Coordinaciones, Direcciones y Departamentos para cumplir con sus fines y objetivos, resultando de nuestro interés </w:t>
      </w:r>
      <w:r w:rsidR="00E32BF3">
        <w:rPr>
          <w:rFonts w:ascii="Palatino Linotype" w:hAnsi="Palatino Linotype" w:cs="Arial"/>
          <w:sz w:val="24"/>
          <w:szCs w:val="24"/>
        </w:rPr>
        <w:t xml:space="preserve">la </w:t>
      </w:r>
      <w:r w:rsidR="00951E2C">
        <w:rPr>
          <w:rFonts w:ascii="Palatino Linotype" w:hAnsi="Palatino Linotype" w:cs="Arial"/>
          <w:sz w:val="24"/>
          <w:szCs w:val="24"/>
        </w:rPr>
        <w:t xml:space="preserve">Tesorería municipal. </w:t>
      </w:r>
      <w:r w:rsidR="006B13DA">
        <w:rPr>
          <w:rFonts w:ascii="Palatino Linotype" w:hAnsi="Palatino Linotype" w:cs="Arial"/>
          <w:sz w:val="24"/>
          <w:szCs w:val="24"/>
        </w:rPr>
        <w:t xml:space="preserve"> </w:t>
      </w:r>
      <w:r w:rsidR="006816EF">
        <w:rPr>
          <w:rFonts w:ascii="Palatino Linotype" w:hAnsi="Palatino Linotype" w:cs="Arial"/>
          <w:sz w:val="24"/>
          <w:szCs w:val="24"/>
        </w:rPr>
        <w:t xml:space="preserve"> </w:t>
      </w:r>
    </w:p>
    <w:p w14:paraId="381CFCB1" w14:textId="19A3A44B" w:rsidR="0066294C" w:rsidRDefault="0066294C" w:rsidP="0066294C">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este sentido, para ilustrar su esfera competencial se traen a colación el artículo 95 de la Ley Orgánica Municipal del Estado de México, así como los numerales 43 y 44 </w:t>
      </w:r>
      <w:r>
        <w:rPr>
          <w:rFonts w:ascii="Palatino Linotype" w:hAnsi="Palatino Linotype" w:cs="Arial"/>
          <w:sz w:val="24"/>
          <w:szCs w:val="24"/>
        </w:rPr>
        <w:lastRenderedPageBreak/>
        <w:t xml:space="preserve">del Reglamento Orgánico de la Administración Pública Municipal de Nezahualcóyotl, porciones normativas que disponen a la literalidad lo siguiente: </w:t>
      </w:r>
    </w:p>
    <w:p w14:paraId="26D16FC7" w14:textId="77777777" w:rsidR="00951E2C" w:rsidRPr="00A0321B" w:rsidRDefault="00951E2C" w:rsidP="00951E2C">
      <w:pPr>
        <w:pStyle w:val="Citas"/>
        <w:jc w:val="center"/>
        <w:rPr>
          <w:b/>
          <w:bCs/>
          <w:i w:val="0"/>
          <w:iCs/>
        </w:rPr>
      </w:pPr>
      <w:r w:rsidRPr="00A0321B">
        <w:rPr>
          <w:b/>
          <w:bCs/>
          <w:i w:val="0"/>
          <w:iCs/>
        </w:rPr>
        <w:t>LEY ORGÁNICA MUNICIPAL DEL ESTADO DE MÉXICO</w:t>
      </w:r>
    </w:p>
    <w:p w14:paraId="4BB9F158" w14:textId="77777777" w:rsidR="00951E2C" w:rsidRPr="00FE41D4" w:rsidRDefault="00951E2C" w:rsidP="00951E2C">
      <w:pPr>
        <w:pStyle w:val="Citas"/>
        <w:rPr>
          <w:b/>
          <w:bCs/>
          <w:u w:val="single"/>
        </w:rPr>
      </w:pPr>
      <w:r w:rsidRPr="00A0321B">
        <w:t>“</w:t>
      </w:r>
      <w:r w:rsidRPr="00FE41D4">
        <w:rPr>
          <w:b/>
          <w:bCs/>
          <w:u w:val="single"/>
        </w:rPr>
        <w:t>Artículo 95.- Son atribuciones del tesorero municipal:</w:t>
      </w:r>
    </w:p>
    <w:p w14:paraId="376CA4D2" w14:textId="77777777" w:rsidR="00951E2C" w:rsidRDefault="00951E2C" w:rsidP="00951E2C">
      <w:pPr>
        <w:pStyle w:val="Citas"/>
      </w:pPr>
      <w:r>
        <w:t>I. Administrar la hacienda pública municipal, de conformidad con las disposiciones legales aplicables;</w:t>
      </w:r>
    </w:p>
    <w:p w14:paraId="5DFBDCB0" w14:textId="77777777" w:rsidR="00951E2C" w:rsidRDefault="00951E2C" w:rsidP="00951E2C">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224E21F5" w14:textId="77777777" w:rsidR="00951E2C" w:rsidRDefault="00951E2C" w:rsidP="00951E2C">
      <w:pPr>
        <w:pStyle w:val="Citas"/>
      </w:pPr>
      <w:r>
        <w:t>(…)</w:t>
      </w:r>
    </w:p>
    <w:p w14:paraId="2A797B90" w14:textId="77777777" w:rsidR="00951E2C" w:rsidRDefault="00951E2C" w:rsidP="00951E2C">
      <w:pPr>
        <w:pStyle w:val="Citas"/>
      </w:pPr>
      <w:r>
        <w:t>IV. Llevar los registros contables, financieros y administrativos de los ingresos, egresos, e inventarios;</w:t>
      </w:r>
    </w:p>
    <w:p w14:paraId="118608B3" w14:textId="4F20745F" w:rsidR="00951E2C" w:rsidRPr="00951E2C" w:rsidRDefault="00951E2C" w:rsidP="00951E2C">
      <w:pPr>
        <w:pStyle w:val="Citas"/>
        <w:rPr>
          <w:b/>
          <w:bCs/>
        </w:rPr>
      </w:pPr>
      <w:r>
        <w:t xml:space="preserve">(…)” </w:t>
      </w:r>
      <w:r>
        <w:rPr>
          <w:b/>
          <w:bCs/>
        </w:rPr>
        <w:t>(Sic)</w:t>
      </w:r>
    </w:p>
    <w:p w14:paraId="19330FED" w14:textId="77777777" w:rsidR="00951E2C" w:rsidRDefault="00951E2C" w:rsidP="00E8308B">
      <w:pPr>
        <w:autoSpaceDE w:val="0"/>
        <w:autoSpaceDN w:val="0"/>
        <w:adjustRightInd w:val="0"/>
        <w:spacing w:before="240" w:line="360" w:lineRule="auto"/>
        <w:jc w:val="both"/>
        <w:rPr>
          <w:rFonts w:ascii="Palatino Linotype" w:hAnsi="Palatino Linotype" w:cs="Arial"/>
          <w:sz w:val="24"/>
          <w:szCs w:val="24"/>
        </w:rPr>
      </w:pPr>
    </w:p>
    <w:p w14:paraId="4D8B109E" w14:textId="19EE9FE2" w:rsidR="0066294C" w:rsidRPr="0066294C" w:rsidRDefault="0066294C" w:rsidP="0066294C">
      <w:pPr>
        <w:pStyle w:val="Citas"/>
        <w:rPr>
          <w:b/>
          <w:bCs/>
          <w:i w:val="0"/>
          <w:iCs/>
          <w:sz w:val="24"/>
          <w:szCs w:val="24"/>
        </w:rPr>
      </w:pPr>
      <w:r w:rsidRPr="0066294C">
        <w:rPr>
          <w:b/>
          <w:bCs/>
          <w:i w:val="0"/>
          <w:iCs/>
          <w:sz w:val="24"/>
          <w:szCs w:val="24"/>
        </w:rPr>
        <w:t xml:space="preserve">REGLAMENTO ORGÁNICO DE LA ADMINISTRACIÓN PÚBLICA MUNICIPAL DE NEZAHUALCÓYOTL </w:t>
      </w:r>
    </w:p>
    <w:p w14:paraId="23CF8E2B" w14:textId="61903ECD" w:rsidR="0066294C" w:rsidRPr="0066294C" w:rsidRDefault="0066294C" w:rsidP="0066294C">
      <w:pPr>
        <w:pStyle w:val="Citas"/>
      </w:pPr>
      <w:r>
        <w:t>“</w:t>
      </w:r>
      <w:r w:rsidRPr="0066294C">
        <w:t>Artículo 43. La Tesorería Municipal tiene a su cargo el despacho de los asuntos que le</w:t>
      </w:r>
      <w:r>
        <w:t xml:space="preserve"> </w:t>
      </w:r>
      <w:r w:rsidRPr="0066294C">
        <w:t>faculta la Ley Orgánica Municipal del Estado de México, el Código Financiero del Estado de</w:t>
      </w:r>
      <w:r>
        <w:t xml:space="preserve"> </w:t>
      </w:r>
      <w:r w:rsidRPr="0066294C">
        <w:t xml:space="preserve">México y Municipios que permitan ejecutar las políticas de la </w:t>
      </w:r>
      <w:r w:rsidRPr="0066294C">
        <w:lastRenderedPageBreak/>
        <w:t>administración financiera y</w:t>
      </w:r>
      <w:r>
        <w:t xml:space="preserve"> </w:t>
      </w:r>
      <w:r w:rsidRPr="0066294C">
        <w:t>tributaria para optimizar la recaudación en el municipio conduciendo una disciplina</w:t>
      </w:r>
      <w:r>
        <w:t xml:space="preserve"> </w:t>
      </w:r>
      <w:r w:rsidRPr="0066294C">
        <w:t>presupuestal para lograr los objetivos contemplados en el Plan de Desarrollo Municipal.</w:t>
      </w:r>
    </w:p>
    <w:p w14:paraId="5410EC00" w14:textId="6C8DD64B" w:rsidR="00951E2C" w:rsidRDefault="0066294C" w:rsidP="0066294C">
      <w:pPr>
        <w:pStyle w:val="Citas"/>
      </w:pPr>
      <w:r w:rsidRPr="0066294C">
        <w:t>Artículo 44. La Tesorería Municipal se integra por las áreas administrativas siguientes:</w:t>
      </w:r>
    </w:p>
    <w:p w14:paraId="26BD0EE4" w14:textId="67F72561" w:rsidR="0066294C" w:rsidRDefault="0066294C" w:rsidP="0066294C">
      <w:pPr>
        <w:pStyle w:val="Citas"/>
      </w:pPr>
      <w:r>
        <w:t>(…)</w:t>
      </w:r>
    </w:p>
    <w:p w14:paraId="11D0C0BA" w14:textId="77777777" w:rsidR="0066294C" w:rsidRPr="0066294C" w:rsidRDefault="0066294C" w:rsidP="0066294C">
      <w:pPr>
        <w:pStyle w:val="Citas"/>
      </w:pPr>
      <w:r w:rsidRPr="0066294C">
        <w:t>III. Subdirección de Egresos;</w:t>
      </w:r>
    </w:p>
    <w:p w14:paraId="3893039C" w14:textId="107E66D5" w:rsidR="0066294C" w:rsidRDefault="0066294C" w:rsidP="0066294C">
      <w:pPr>
        <w:pStyle w:val="Citas"/>
      </w:pPr>
      <w:r w:rsidRPr="0066294C">
        <w:t>IV. Subdirección de Contabilidad General y Presupuestos;</w:t>
      </w:r>
    </w:p>
    <w:p w14:paraId="76E4D06E" w14:textId="3E4ADF0B" w:rsidR="0066294C" w:rsidRDefault="0066294C" w:rsidP="0066294C">
      <w:pPr>
        <w:pStyle w:val="Citas"/>
      </w:pPr>
      <w:r>
        <w:t>(…)</w:t>
      </w:r>
    </w:p>
    <w:p w14:paraId="278BD3D9" w14:textId="25EC7AB7" w:rsidR="0066294C" w:rsidRDefault="0066294C" w:rsidP="0066294C">
      <w:pPr>
        <w:pStyle w:val="Citas"/>
      </w:pPr>
      <w:r w:rsidRPr="0066294C">
        <w:t>XXIV. Jefatura de Departamento de Egresos;</w:t>
      </w:r>
    </w:p>
    <w:p w14:paraId="26BBCD0A" w14:textId="7C5C0972" w:rsidR="0066294C" w:rsidRPr="0066294C" w:rsidRDefault="0066294C" w:rsidP="0066294C">
      <w:pPr>
        <w:pStyle w:val="Citas"/>
        <w:rPr>
          <w:b/>
          <w:bCs/>
        </w:rPr>
      </w:pPr>
      <w:r>
        <w:t xml:space="preserve">(…)” </w:t>
      </w:r>
      <w:r>
        <w:rPr>
          <w:b/>
          <w:bCs/>
        </w:rPr>
        <w:t>(Sic)</w:t>
      </w:r>
    </w:p>
    <w:p w14:paraId="69EC7247" w14:textId="77777777" w:rsidR="00951E2C" w:rsidRDefault="00951E2C" w:rsidP="00E8308B">
      <w:pPr>
        <w:autoSpaceDE w:val="0"/>
        <w:autoSpaceDN w:val="0"/>
        <w:adjustRightInd w:val="0"/>
        <w:spacing w:before="240" w:line="360" w:lineRule="auto"/>
        <w:jc w:val="both"/>
        <w:rPr>
          <w:rFonts w:ascii="Palatino Linotype" w:hAnsi="Palatino Linotype" w:cs="Arial"/>
          <w:sz w:val="24"/>
          <w:szCs w:val="24"/>
        </w:rPr>
      </w:pPr>
    </w:p>
    <w:p w14:paraId="1323D8F4" w14:textId="77777777" w:rsidR="00122510" w:rsidRDefault="0066294C" w:rsidP="00122510">
      <w:pPr>
        <w:autoSpaceDE w:val="0"/>
        <w:autoSpaceDN w:val="0"/>
        <w:adjustRightInd w:val="0"/>
        <w:spacing w:before="240" w:line="360" w:lineRule="auto"/>
        <w:jc w:val="both"/>
        <w:rPr>
          <w:rFonts w:ascii="Palatino Linotype" w:hAnsi="Palatino Linotype" w:cs="Arial"/>
          <w:sz w:val="24"/>
          <w:szCs w:val="24"/>
        </w:rPr>
      </w:pPr>
      <w:r w:rsidRPr="00122510">
        <w:rPr>
          <w:rFonts w:ascii="Palatino Linotype" w:hAnsi="Palatino Linotype" w:cs="Arial"/>
          <w:sz w:val="24"/>
          <w:szCs w:val="24"/>
        </w:rPr>
        <w:t xml:space="preserve">De ahí que deba arribarse a la premisa de que las funciones reservadas al tesorero municipal se traducen esencialmente en </w:t>
      </w:r>
      <w:r w:rsidR="00122510" w:rsidRPr="00122510">
        <w:rPr>
          <w:rFonts w:ascii="Palatino Linotype" w:hAnsi="Palatino Linotype" w:cs="Arial"/>
          <w:sz w:val="24"/>
          <w:szCs w:val="24"/>
        </w:rPr>
        <w:t xml:space="preserve">dar cuenta respecto de la hacienda pública municipal, registros contables, entre otros aspectos. </w:t>
      </w:r>
    </w:p>
    <w:p w14:paraId="687D50F5" w14:textId="77777777" w:rsidR="00122510" w:rsidRDefault="00122510" w:rsidP="00122510">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A97B021" w14:textId="77777777" w:rsidR="00122510" w:rsidRDefault="00122510" w:rsidP="00122510">
      <w:pPr>
        <w:pStyle w:val="Citas"/>
      </w:pPr>
      <w: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184CB5C3" w14:textId="77777777" w:rsidR="00122510" w:rsidRDefault="00122510" w:rsidP="00122510">
      <w:pPr>
        <w:pStyle w:val="Citas"/>
      </w:pPr>
      <w:r>
        <w:t xml:space="preserve">Artículo 19. Se presume que la información debe existir si se refiere a las facultades, competencias y funciones que los ordenamientos jurídicos aplicables otorgan a los sujetos obligados. </w:t>
      </w:r>
    </w:p>
    <w:p w14:paraId="51E5B029" w14:textId="77777777" w:rsidR="00122510" w:rsidRDefault="00122510" w:rsidP="00122510">
      <w:pPr>
        <w:pStyle w:val="Citas"/>
      </w:pPr>
      <w:r>
        <w:t xml:space="preserve">En los casos en que ciertas facultades, competencias o funciones no se hayan ejercido, se debe motivar la respuesta en función de las causas que motiven tal circunstancia. </w:t>
      </w:r>
    </w:p>
    <w:p w14:paraId="73A4092E" w14:textId="77777777" w:rsidR="00122510" w:rsidRPr="00407C65" w:rsidRDefault="00122510" w:rsidP="00122510">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932A42E" w14:textId="77777777" w:rsidR="00122510" w:rsidRPr="00122510" w:rsidRDefault="00122510" w:rsidP="00122510">
      <w:pPr>
        <w:autoSpaceDE w:val="0"/>
        <w:autoSpaceDN w:val="0"/>
        <w:adjustRightInd w:val="0"/>
        <w:spacing w:before="240" w:line="360" w:lineRule="auto"/>
        <w:jc w:val="both"/>
        <w:rPr>
          <w:rFonts w:ascii="Palatino Linotype" w:hAnsi="Palatino Linotype" w:cs="Arial"/>
          <w:sz w:val="24"/>
          <w:szCs w:val="24"/>
        </w:rPr>
      </w:pPr>
    </w:p>
    <w:p w14:paraId="0EEB5242" w14:textId="1855F75D" w:rsidR="00122510" w:rsidRPr="006C5C2C" w:rsidRDefault="00A6185A" w:rsidP="00A6185A">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t xml:space="preserve">Una vez sentado lo anterior, como se mencionó en el antecedente </w:t>
      </w:r>
      <w:r>
        <w:rPr>
          <w:rFonts w:ascii="Palatino Linotype" w:hAnsi="Palatino Linotype" w:cs="Arial"/>
          <w:color w:val="000000"/>
          <w:sz w:val="24"/>
          <w:lang w:val="es-ES_tradnl"/>
        </w:rPr>
        <w:t>segundo</w:t>
      </w:r>
      <w:r w:rsidRPr="00114DCB">
        <w:rPr>
          <w:rFonts w:ascii="Palatino Linotype" w:hAnsi="Palatino Linotype" w:cs="Arial"/>
          <w:color w:val="000000"/>
          <w:sz w:val="24"/>
          <w:lang w:val="es-ES_tradnl"/>
        </w:rPr>
        <w:t xml:space="preserve">, </w:t>
      </w:r>
      <w:r w:rsidRPr="00114DCB">
        <w:rPr>
          <w:rFonts w:ascii="Palatino Linotype" w:hAnsi="Palatino Linotype" w:cs="Arial"/>
          <w:b/>
          <w:color w:val="000000"/>
          <w:sz w:val="24"/>
          <w:lang w:val="es-ES_tradnl"/>
        </w:rPr>
        <w:t xml:space="preserve">El Sujeto Obligado </w:t>
      </w:r>
      <w:r w:rsidRPr="00114DCB">
        <w:rPr>
          <w:rFonts w:ascii="Palatino Linotype" w:hAnsi="Palatino Linotype" w:cs="Arial"/>
          <w:color w:val="000000"/>
          <w:sz w:val="24"/>
          <w:lang w:val="es-ES_tradnl"/>
        </w:rPr>
        <w:t xml:space="preserve">en </w:t>
      </w:r>
      <w:r w:rsidRPr="006C5C2C">
        <w:rPr>
          <w:rFonts w:ascii="Palatino Linotype" w:hAnsi="Palatino Linotype" w:cs="Arial"/>
          <w:color w:val="000000"/>
          <w:sz w:val="24"/>
          <w:lang w:val="es-ES_tradnl"/>
        </w:rPr>
        <w:t xml:space="preserve">fecha </w:t>
      </w:r>
      <w:r w:rsidR="00122510" w:rsidRPr="006C5C2C">
        <w:rPr>
          <w:rFonts w:ascii="Palatino Linotype" w:hAnsi="Palatino Linotype" w:cs="Arial"/>
          <w:b/>
          <w:bCs/>
          <w:color w:val="000000"/>
          <w:sz w:val="24"/>
          <w:lang w:val="es-ES_tradnl"/>
        </w:rPr>
        <w:t xml:space="preserve">dieciséis de mayo de dos mil veinticinco, </w:t>
      </w:r>
      <w:r w:rsidR="00D8595E" w:rsidRPr="006C5C2C">
        <w:rPr>
          <w:rFonts w:ascii="Palatino Linotype" w:hAnsi="Palatino Linotype" w:cs="Arial"/>
          <w:color w:val="000000"/>
          <w:sz w:val="24"/>
          <w:lang w:val="es-ES_tradnl"/>
        </w:rPr>
        <w:t>rindió su respuesta en los siguientes términos:</w:t>
      </w:r>
    </w:p>
    <w:p w14:paraId="65547E09" w14:textId="28B363CC" w:rsidR="00D8595E" w:rsidRPr="006C5C2C" w:rsidRDefault="00613417" w:rsidP="00A6185A">
      <w:pPr>
        <w:spacing w:after="240" w:line="360" w:lineRule="auto"/>
        <w:jc w:val="both"/>
        <w:rPr>
          <w:rFonts w:ascii="Palatino Linotype" w:hAnsi="Palatino Linotype" w:cs="Arial"/>
          <w:b/>
          <w:bCs/>
          <w:sz w:val="24"/>
          <w:szCs w:val="24"/>
        </w:rPr>
      </w:pPr>
      <w:r w:rsidRPr="006C5C2C">
        <w:rPr>
          <w:rFonts w:ascii="Palatino Linotype" w:hAnsi="Palatino Linotype" w:cs="Arial"/>
          <w:b/>
          <w:bCs/>
          <w:sz w:val="24"/>
          <w:szCs w:val="24"/>
        </w:rPr>
        <w:t>SOLICITUD DE INFORMACIÓN 00168/NEZA/IP/2025</w:t>
      </w:r>
    </w:p>
    <w:p w14:paraId="51535783" w14:textId="5C128179" w:rsidR="00D8595E" w:rsidRPr="00076BC5" w:rsidRDefault="00D8595E" w:rsidP="002C5D9E">
      <w:pPr>
        <w:pStyle w:val="Prrafodelista"/>
        <w:numPr>
          <w:ilvl w:val="0"/>
          <w:numId w:val="2"/>
        </w:numPr>
        <w:spacing w:after="240" w:line="360" w:lineRule="auto"/>
        <w:jc w:val="both"/>
        <w:rPr>
          <w:rFonts w:ascii="Palatino Linotype" w:hAnsi="Palatino Linotype" w:cs="Arial"/>
          <w:b/>
          <w:bCs/>
          <w:lang w:val="es-MX"/>
        </w:rPr>
      </w:pPr>
      <w:r w:rsidRPr="006C5C2C">
        <w:rPr>
          <w:rFonts w:ascii="Palatino Linotype" w:hAnsi="Palatino Linotype" w:cs="Arial"/>
          <w:b/>
          <w:bCs/>
          <w:lang w:val="es-MX"/>
        </w:rPr>
        <w:t>“CONTESTACIO</w:t>
      </w:r>
      <w:r w:rsidRPr="00D8595E">
        <w:rPr>
          <w:rFonts w:ascii="Palatino Linotype" w:hAnsi="Palatino Linotype" w:cs="Arial"/>
          <w:b/>
          <w:bCs/>
          <w:lang w:val="es-MX"/>
        </w:rPr>
        <w:t>N 168 (2).</w:t>
      </w:r>
      <w:proofErr w:type="spellStart"/>
      <w:r w:rsidRPr="00D8595E">
        <w:rPr>
          <w:rFonts w:ascii="Palatino Linotype" w:hAnsi="Palatino Linotype" w:cs="Arial"/>
          <w:b/>
          <w:bCs/>
          <w:lang w:val="es-MX"/>
        </w:rPr>
        <w:t>pdf</w:t>
      </w:r>
      <w:proofErr w:type="spellEnd"/>
      <w:r w:rsidRPr="00D8595E">
        <w:rPr>
          <w:rFonts w:ascii="Palatino Linotype" w:hAnsi="Palatino Linotype" w:cs="Arial"/>
          <w:b/>
          <w:bCs/>
          <w:lang w:val="es-MX"/>
        </w:rPr>
        <w:t>”</w:t>
      </w:r>
      <w:r w:rsidR="00076BC5">
        <w:rPr>
          <w:rFonts w:ascii="Palatino Linotype" w:hAnsi="Palatino Linotype" w:cs="Arial"/>
          <w:b/>
          <w:bCs/>
          <w:lang w:val="es-MX"/>
        </w:rPr>
        <w:t xml:space="preserve">: </w:t>
      </w:r>
      <w:r w:rsidR="00076BC5">
        <w:rPr>
          <w:rFonts w:ascii="Palatino Linotype" w:hAnsi="Palatino Linotype" w:cs="Arial"/>
          <w:lang w:val="es-MX"/>
        </w:rPr>
        <w:t>Compila l</w:t>
      </w:r>
      <w:r w:rsidR="00B00559">
        <w:rPr>
          <w:rFonts w:ascii="Palatino Linotype" w:hAnsi="Palatino Linotype" w:cs="Arial"/>
          <w:lang w:val="es-MX"/>
        </w:rPr>
        <w:t>os siguientes tres oficios:</w:t>
      </w:r>
    </w:p>
    <w:p w14:paraId="1EC17646" w14:textId="77777777" w:rsidR="00076BC5" w:rsidRPr="00B00559" w:rsidRDefault="00076BC5" w:rsidP="002C5D9E">
      <w:pPr>
        <w:pStyle w:val="Prrafodelista"/>
        <w:numPr>
          <w:ilvl w:val="0"/>
          <w:numId w:val="5"/>
        </w:numPr>
        <w:spacing w:after="240" w:line="360" w:lineRule="auto"/>
        <w:jc w:val="both"/>
        <w:rPr>
          <w:rFonts w:ascii="Palatino Linotype" w:hAnsi="Palatino Linotype" w:cs="Arial"/>
          <w:b/>
          <w:bCs/>
          <w:lang w:val="es-MX"/>
        </w:rPr>
      </w:pPr>
      <w:r>
        <w:rPr>
          <w:rFonts w:ascii="Palatino Linotype" w:hAnsi="Palatino Linotype" w:cs="Arial"/>
          <w:lang w:val="es-MX"/>
        </w:rPr>
        <w:t xml:space="preserve">Oficio sin número signado por el titular de la unidad de transparencia, dirigido al solicitante, de fecha quince de mayo de dos mil veinticinco, refiere adjuntar oficio emitido por el servidor público habilitado </w:t>
      </w:r>
      <w:r>
        <w:rPr>
          <w:rFonts w:ascii="Palatino Linotype" w:hAnsi="Palatino Linotype" w:cs="Arial"/>
          <w:lang w:val="es-MX"/>
        </w:rPr>
        <w:lastRenderedPageBreak/>
        <w:t xml:space="preserve">competente, así como acta de la décima cuarta sesión extraordinaria del comité de transparencia. </w:t>
      </w:r>
    </w:p>
    <w:p w14:paraId="44C8955F" w14:textId="77777777" w:rsidR="00B00559" w:rsidRPr="00076BC5" w:rsidRDefault="00B00559" w:rsidP="00B00559">
      <w:pPr>
        <w:pStyle w:val="Prrafodelista"/>
        <w:spacing w:after="240" w:line="360" w:lineRule="auto"/>
        <w:ind w:left="1080"/>
        <w:jc w:val="both"/>
        <w:rPr>
          <w:rFonts w:ascii="Palatino Linotype" w:hAnsi="Palatino Linotype" w:cs="Arial"/>
          <w:b/>
          <w:bCs/>
          <w:lang w:val="es-MX"/>
        </w:rPr>
      </w:pPr>
    </w:p>
    <w:p w14:paraId="199D9465" w14:textId="77777777" w:rsidR="00076BC5" w:rsidRPr="00076BC5" w:rsidRDefault="00076BC5" w:rsidP="002C5D9E">
      <w:pPr>
        <w:pStyle w:val="Prrafodelista"/>
        <w:numPr>
          <w:ilvl w:val="0"/>
          <w:numId w:val="5"/>
        </w:numPr>
        <w:spacing w:after="240" w:line="360" w:lineRule="auto"/>
        <w:jc w:val="both"/>
        <w:rPr>
          <w:rFonts w:ascii="Palatino Linotype" w:hAnsi="Palatino Linotype" w:cs="Arial"/>
          <w:b/>
          <w:bCs/>
          <w:lang w:val="es-MX"/>
        </w:rPr>
      </w:pPr>
      <w:r>
        <w:rPr>
          <w:rFonts w:ascii="Palatino Linotype" w:hAnsi="Palatino Linotype" w:cs="Arial"/>
          <w:lang w:val="es-MX"/>
        </w:rPr>
        <w:t xml:space="preserve">Oficio número </w:t>
      </w:r>
      <w:r>
        <w:rPr>
          <w:rFonts w:ascii="Palatino Linotype" w:hAnsi="Palatino Linotype" w:cs="Arial"/>
          <w:b/>
          <w:bCs/>
          <w:lang w:val="es-MX"/>
        </w:rPr>
        <w:t xml:space="preserve">HA/TM/2891/2025 </w:t>
      </w:r>
      <w:r>
        <w:rPr>
          <w:rFonts w:ascii="Palatino Linotype" w:hAnsi="Palatino Linotype" w:cs="Arial"/>
          <w:lang w:val="es-MX"/>
        </w:rPr>
        <w:t>signado por la tesorera municipal, dirigido al titular de la unidad de transparencia, de fecha seis de mayo de dos mil veinticinco, resulta de nuestro interés el siguiente extracto:</w:t>
      </w:r>
    </w:p>
    <w:p w14:paraId="63C1BD38" w14:textId="77777777" w:rsidR="00076BC5" w:rsidRDefault="00076BC5" w:rsidP="00076BC5">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t>“Para poder dar cumplimiento a lo solicitado se informa que el cambio de modalidad se llevara a cabo en las oficinas que ocupa la Subdirección de Contabilidad General y Presupuestos dependiente de la Tesorería Municipal, misma que se ubicada al interior del H. Ayuntamiento, cito Av. Chimalhuacán s/n entre Caballo Bayo y Faisán, Colonia Benito Juárez, C.P. 57000, Nezahualcóyotl, Estado de México, quedando como responsable el Lic. Juan Antonio Hernández Alvarado con cargo de Coordinador Administrativo de Transparencia y la Ing. Viridiana Maritza Espinosa Solano con categoría de Coordinador Ejecutivo, Adscritos a la Tesorería Municipal del H. Ayuntamiento de Nezahualcóyotl, las siguientes fechas:</w:t>
      </w:r>
    </w:p>
    <w:p w14:paraId="02E35758" w14:textId="77777777" w:rsidR="00076BC5" w:rsidRDefault="00076BC5" w:rsidP="00076BC5">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t xml:space="preserve">27 de Mayo del 2025 en un horario de 11:30am a 13:30 </w:t>
      </w:r>
      <w:proofErr w:type="spellStart"/>
      <w:r>
        <w:rPr>
          <w:rFonts w:ascii="Palatino Linotype" w:hAnsi="Palatino Linotype" w:cs="Arial"/>
          <w:i/>
          <w:iCs/>
          <w:lang w:val="es-MX"/>
        </w:rPr>
        <w:t>hrs</w:t>
      </w:r>
      <w:proofErr w:type="spellEnd"/>
      <w:r>
        <w:rPr>
          <w:rFonts w:ascii="Palatino Linotype" w:hAnsi="Palatino Linotype" w:cs="Arial"/>
          <w:i/>
          <w:iCs/>
          <w:lang w:val="es-MX"/>
        </w:rPr>
        <w:t>.</w:t>
      </w:r>
    </w:p>
    <w:p w14:paraId="7FDCD5AB" w14:textId="77777777" w:rsidR="00076BC5" w:rsidRDefault="00076BC5" w:rsidP="00076BC5">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t xml:space="preserve">28 de Mayo del 2025 en un horario de 11:30am a 13:30 </w:t>
      </w:r>
      <w:proofErr w:type="spellStart"/>
      <w:r>
        <w:rPr>
          <w:rFonts w:ascii="Palatino Linotype" w:hAnsi="Palatino Linotype" w:cs="Arial"/>
          <w:i/>
          <w:iCs/>
          <w:lang w:val="es-MX"/>
        </w:rPr>
        <w:t>hrs</w:t>
      </w:r>
      <w:proofErr w:type="spellEnd"/>
      <w:r>
        <w:rPr>
          <w:rFonts w:ascii="Palatino Linotype" w:hAnsi="Palatino Linotype" w:cs="Arial"/>
          <w:i/>
          <w:iCs/>
          <w:lang w:val="es-MX"/>
        </w:rPr>
        <w:t>.</w:t>
      </w:r>
    </w:p>
    <w:p w14:paraId="2FC96A19" w14:textId="5DAA3D0F" w:rsidR="00076BC5" w:rsidRPr="00076BC5" w:rsidRDefault="00076BC5" w:rsidP="00076BC5">
      <w:pPr>
        <w:pStyle w:val="Prrafodelista"/>
        <w:spacing w:after="240" w:line="360" w:lineRule="auto"/>
        <w:ind w:left="1080"/>
        <w:jc w:val="both"/>
        <w:rPr>
          <w:rFonts w:ascii="Palatino Linotype" w:hAnsi="Palatino Linotype" w:cs="Arial"/>
          <w:b/>
          <w:bCs/>
          <w:i/>
          <w:iCs/>
          <w:lang w:val="es-MX"/>
        </w:rPr>
      </w:pPr>
      <w:r>
        <w:rPr>
          <w:rFonts w:ascii="Palatino Linotype" w:hAnsi="Palatino Linotype" w:cs="Arial"/>
          <w:i/>
          <w:iCs/>
          <w:lang w:val="es-MX"/>
        </w:rPr>
        <w:t xml:space="preserve">29 de Mayo del 2025 en un horario de 11:30am a 13:30hrs.” </w:t>
      </w:r>
      <w:r>
        <w:rPr>
          <w:rFonts w:ascii="Palatino Linotype" w:hAnsi="Palatino Linotype" w:cs="Arial"/>
          <w:b/>
          <w:bCs/>
          <w:i/>
          <w:iCs/>
          <w:lang w:val="es-MX"/>
        </w:rPr>
        <w:t>(Sic)</w:t>
      </w:r>
    </w:p>
    <w:p w14:paraId="3C2EE3CF" w14:textId="77777777" w:rsidR="00B00559" w:rsidRPr="00B00559" w:rsidRDefault="00B00559" w:rsidP="00B00559">
      <w:pPr>
        <w:pStyle w:val="Prrafodelista"/>
        <w:spacing w:after="240" w:line="360" w:lineRule="auto"/>
        <w:ind w:left="1080"/>
        <w:jc w:val="both"/>
        <w:rPr>
          <w:rFonts w:ascii="Palatino Linotype" w:hAnsi="Palatino Linotype" w:cs="Arial"/>
          <w:b/>
          <w:bCs/>
          <w:lang w:val="es-MX"/>
        </w:rPr>
      </w:pPr>
    </w:p>
    <w:p w14:paraId="2F81554D" w14:textId="65F5671D" w:rsidR="00076BC5" w:rsidRPr="00921886" w:rsidRDefault="00B00559" w:rsidP="002C5D9E">
      <w:pPr>
        <w:pStyle w:val="Prrafodelista"/>
        <w:numPr>
          <w:ilvl w:val="0"/>
          <w:numId w:val="5"/>
        </w:numPr>
        <w:spacing w:after="240" w:line="360" w:lineRule="auto"/>
        <w:jc w:val="both"/>
        <w:rPr>
          <w:rFonts w:ascii="Palatino Linotype" w:hAnsi="Palatino Linotype" w:cs="Arial"/>
          <w:b/>
          <w:bCs/>
          <w:lang w:val="es-MX"/>
        </w:rPr>
      </w:pPr>
      <w:r w:rsidRPr="00921886">
        <w:rPr>
          <w:rFonts w:ascii="Palatino Linotype" w:hAnsi="Palatino Linotype" w:cs="Arial"/>
          <w:lang w:val="es-MX"/>
        </w:rPr>
        <w:lastRenderedPageBreak/>
        <w:t xml:space="preserve">Oficio </w:t>
      </w:r>
      <w:r w:rsidRPr="00921886">
        <w:rPr>
          <w:rFonts w:ascii="Palatino Linotype" w:hAnsi="Palatino Linotype" w:cs="Arial"/>
          <w:b/>
          <w:bCs/>
          <w:lang w:val="es-MX"/>
        </w:rPr>
        <w:t xml:space="preserve">INFOEM/DGI/436/2025 </w:t>
      </w:r>
      <w:r w:rsidRPr="00921886">
        <w:rPr>
          <w:rFonts w:ascii="Palatino Linotype" w:hAnsi="Palatino Linotype" w:cs="Arial"/>
          <w:lang w:val="es-MX"/>
        </w:rPr>
        <w:t xml:space="preserve">signado por el director general de informática, dirigido al titular de la unidad de transparencia del Ayuntamiento de Nezahualcóyotl, de fecha doce de mayo de dos mil veinticinco, correspondiente al registro de </w:t>
      </w:r>
      <w:r w:rsidR="00921886" w:rsidRPr="00921886">
        <w:rPr>
          <w:rFonts w:ascii="Palatino Linotype" w:hAnsi="Palatino Linotype" w:cs="Arial"/>
          <w:lang w:val="es-MX"/>
        </w:rPr>
        <w:t xml:space="preserve">incidencia de la solicitud de información </w:t>
      </w:r>
      <w:r w:rsidR="00921886" w:rsidRPr="00921886">
        <w:rPr>
          <w:rFonts w:ascii="Palatino Linotype" w:hAnsi="Palatino Linotype" w:cs="Arial"/>
          <w:b/>
          <w:bCs/>
          <w:lang w:val="es-MX"/>
        </w:rPr>
        <w:t xml:space="preserve">00168/NEZA/IP/2025, </w:t>
      </w:r>
      <w:r w:rsidRPr="00921886">
        <w:rPr>
          <w:rFonts w:ascii="Palatino Linotype" w:hAnsi="Palatino Linotype" w:cs="Arial"/>
          <w:lang w:val="es-MX"/>
        </w:rPr>
        <w:t xml:space="preserve">al intentar subir 55,000 fojas, lo cual sobrepasa las capacidades técnicas del sistema </w:t>
      </w:r>
      <w:r w:rsidRPr="00921886">
        <w:rPr>
          <w:rFonts w:ascii="Palatino Linotype" w:hAnsi="Palatino Linotype" w:cs="Arial"/>
          <w:b/>
          <w:bCs/>
          <w:lang w:val="es-MX"/>
        </w:rPr>
        <w:t xml:space="preserve">SAIMEX. </w:t>
      </w:r>
    </w:p>
    <w:p w14:paraId="55DA297F" w14:textId="77777777" w:rsidR="00B00559" w:rsidRPr="00B00559" w:rsidRDefault="00B00559" w:rsidP="00B00559">
      <w:pPr>
        <w:pStyle w:val="Prrafodelista"/>
        <w:spacing w:after="240" w:line="360" w:lineRule="auto"/>
        <w:ind w:left="1080"/>
        <w:jc w:val="both"/>
        <w:rPr>
          <w:rFonts w:ascii="Palatino Linotype" w:hAnsi="Palatino Linotype" w:cs="Arial"/>
          <w:b/>
          <w:bCs/>
          <w:lang w:val="es-MX"/>
        </w:rPr>
      </w:pPr>
    </w:p>
    <w:p w14:paraId="0E35F376" w14:textId="73D49D19" w:rsidR="00D8595E" w:rsidRPr="006C5C2C" w:rsidRDefault="00D8595E" w:rsidP="002C5D9E">
      <w:pPr>
        <w:pStyle w:val="Prrafodelista"/>
        <w:numPr>
          <w:ilvl w:val="0"/>
          <w:numId w:val="4"/>
        </w:numPr>
        <w:spacing w:after="240" w:line="360" w:lineRule="auto"/>
        <w:jc w:val="both"/>
        <w:rPr>
          <w:rFonts w:ascii="Palatino Linotype" w:hAnsi="Palatino Linotype" w:cs="Arial"/>
          <w:b/>
          <w:bCs/>
          <w:lang w:val="es-MX"/>
        </w:rPr>
      </w:pPr>
      <w:r w:rsidRPr="00B00559">
        <w:rPr>
          <w:rFonts w:ascii="Palatino Linotype" w:hAnsi="Palatino Linotype" w:cs="Arial"/>
          <w:b/>
          <w:bCs/>
          <w:lang w:val="es-MX"/>
        </w:rPr>
        <w:t>“ACT-CT-NEZA-EXT-XIV-2025.pdf”</w:t>
      </w:r>
      <w:r w:rsidR="00B00559" w:rsidRPr="00B00559">
        <w:rPr>
          <w:rFonts w:ascii="Palatino Linotype" w:hAnsi="Palatino Linotype" w:cs="Arial"/>
          <w:b/>
          <w:bCs/>
          <w:lang w:val="es-MX"/>
        </w:rPr>
        <w:t xml:space="preserve">: </w:t>
      </w:r>
      <w:r w:rsidR="00B00559" w:rsidRPr="00B00559">
        <w:rPr>
          <w:rFonts w:ascii="Palatino Linotype" w:hAnsi="Palatino Linotype" w:cs="Arial"/>
          <w:lang w:val="es-MX"/>
        </w:rPr>
        <w:t>Acta de</w:t>
      </w:r>
      <w:r w:rsidR="00B00559">
        <w:rPr>
          <w:rFonts w:ascii="Palatino Linotype" w:hAnsi="Palatino Linotype" w:cs="Arial"/>
          <w:lang w:val="es-MX"/>
        </w:rPr>
        <w:t xml:space="preserve"> la décimo cuarta sesión extraordinaria 2025 del Comité de Transparencia del Ayuntamiento de Nezahualcóyotl, de fecha trece de mayo de dos mil veinticinco, con relación al </w:t>
      </w:r>
      <w:r w:rsidR="00B00559">
        <w:rPr>
          <w:rFonts w:ascii="Palatino Linotype" w:hAnsi="Palatino Linotype" w:cs="Arial"/>
          <w:b/>
          <w:bCs/>
          <w:lang w:val="es-MX"/>
        </w:rPr>
        <w:t xml:space="preserve">quinto, sexto, séptimo y octavo puntos </w:t>
      </w:r>
      <w:r w:rsidR="00B00559">
        <w:rPr>
          <w:rFonts w:ascii="Palatino Linotype" w:hAnsi="Palatino Linotype" w:cs="Arial"/>
          <w:lang w:val="es-MX"/>
        </w:rPr>
        <w:t xml:space="preserve">del </w:t>
      </w:r>
      <w:r w:rsidR="00B00559" w:rsidRPr="006C5C2C">
        <w:rPr>
          <w:rFonts w:ascii="Palatino Linotype" w:hAnsi="Palatino Linotype" w:cs="Arial"/>
          <w:lang w:val="es-MX"/>
        </w:rPr>
        <w:t xml:space="preserve">orden del día se discutió, </w:t>
      </w:r>
      <w:r w:rsidR="00613417" w:rsidRPr="006C5C2C">
        <w:rPr>
          <w:rFonts w:ascii="Palatino Linotype" w:hAnsi="Palatino Linotype" w:cs="Arial"/>
          <w:lang w:val="es-MX"/>
        </w:rPr>
        <w:t>confirmó aprobó</w:t>
      </w:r>
      <w:r w:rsidR="00B00559" w:rsidRPr="006C5C2C">
        <w:rPr>
          <w:rFonts w:ascii="Palatino Linotype" w:hAnsi="Palatino Linotype" w:cs="Arial"/>
          <w:lang w:val="es-MX"/>
        </w:rPr>
        <w:t xml:space="preserve"> el cambio de modalidad respecto de la información requerida en las solicitudes de información </w:t>
      </w:r>
      <w:r w:rsidR="00B00559" w:rsidRPr="006C5C2C">
        <w:rPr>
          <w:rFonts w:ascii="Palatino Linotype" w:hAnsi="Palatino Linotype" w:cs="Arial"/>
          <w:b/>
          <w:bCs/>
          <w:lang w:val="es-MX"/>
        </w:rPr>
        <w:t xml:space="preserve">00165/NEZA/IP/2025, 00166/NEZA/IP/2025, 00167/NEZA/IP/2025 y 00168/NEZA/IP/2025, </w:t>
      </w:r>
      <w:r w:rsidR="00B00559" w:rsidRPr="006C5C2C">
        <w:rPr>
          <w:rFonts w:ascii="Palatino Linotype" w:hAnsi="Palatino Linotype" w:cs="Arial"/>
          <w:lang w:val="es-MX"/>
        </w:rPr>
        <w:t xml:space="preserve">respectivamente. </w:t>
      </w:r>
    </w:p>
    <w:p w14:paraId="41F69A69" w14:textId="77777777" w:rsidR="00D8595E" w:rsidRPr="006C5C2C" w:rsidRDefault="00D8595E" w:rsidP="00D8595E">
      <w:pPr>
        <w:pStyle w:val="Prrafodelista"/>
        <w:spacing w:after="240" w:line="360" w:lineRule="auto"/>
        <w:ind w:left="720"/>
        <w:jc w:val="both"/>
        <w:rPr>
          <w:rFonts w:ascii="Palatino Linotype" w:hAnsi="Palatino Linotype" w:cs="Arial"/>
          <w:b/>
          <w:bCs/>
          <w:lang w:val="es-MX"/>
        </w:rPr>
      </w:pPr>
    </w:p>
    <w:p w14:paraId="428C19F8" w14:textId="075645D3" w:rsidR="00D8595E" w:rsidRPr="006C5C2C" w:rsidRDefault="00613417" w:rsidP="00A6185A">
      <w:pPr>
        <w:spacing w:after="240" w:line="360" w:lineRule="auto"/>
        <w:jc w:val="both"/>
        <w:rPr>
          <w:rFonts w:ascii="Palatino Linotype" w:hAnsi="Palatino Linotype" w:cs="Arial"/>
          <w:b/>
          <w:bCs/>
          <w:sz w:val="24"/>
          <w:szCs w:val="24"/>
        </w:rPr>
      </w:pPr>
      <w:r w:rsidRPr="006C5C2C">
        <w:rPr>
          <w:rFonts w:ascii="Palatino Linotype" w:hAnsi="Palatino Linotype" w:cs="Arial"/>
          <w:b/>
          <w:bCs/>
          <w:sz w:val="24"/>
          <w:szCs w:val="24"/>
        </w:rPr>
        <w:t>SOLICITUD DE INFORMACIÓN 00167/NEZA/IP/2025</w:t>
      </w:r>
    </w:p>
    <w:p w14:paraId="0D252686" w14:textId="045BEB8D" w:rsidR="00613417" w:rsidRPr="00613417" w:rsidRDefault="00D8595E" w:rsidP="002C5D9E">
      <w:pPr>
        <w:pStyle w:val="Prrafodelista"/>
        <w:numPr>
          <w:ilvl w:val="0"/>
          <w:numId w:val="2"/>
        </w:numPr>
        <w:spacing w:after="240" w:line="360" w:lineRule="auto"/>
        <w:jc w:val="both"/>
        <w:rPr>
          <w:rFonts w:ascii="Palatino Linotype" w:hAnsi="Palatino Linotype" w:cs="Arial"/>
          <w:b/>
          <w:bCs/>
          <w:lang w:val="es-MX"/>
        </w:rPr>
      </w:pPr>
      <w:r w:rsidRPr="006C5C2C">
        <w:rPr>
          <w:rFonts w:ascii="Palatino Linotype" w:hAnsi="Palatino Linotype" w:cs="Arial"/>
          <w:b/>
          <w:bCs/>
          <w:lang w:val="es-MX"/>
        </w:rPr>
        <w:t>“ACT-CT-NEZA-EXT-XIV-2025.pdf”</w:t>
      </w:r>
      <w:r w:rsidR="00613417" w:rsidRPr="006C5C2C">
        <w:rPr>
          <w:rFonts w:ascii="Palatino Linotype" w:hAnsi="Palatino Linotype" w:cs="Arial"/>
          <w:b/>
          <w:bCs/>
          <w:lang w:val="es-MX"/>
        </w:rPr>
        <w:t xml:space="preserve">: </w:t>
      </w:r>
      <w:r w:rsidR="00613417" w:rsidRPr="006C5C2C">
        <w:rPr>
          <w:rFonts w:ascii="Palatino Linotype" w:hAnsi="Palatino Linotype" w:cs="Arial"/>
          <w:lang w:val="es-MX"/>
        </w:rPr>
        <w:t>Acta de la</w:t>
      </w:r>
      <w:r w:rsidR="00613417" w:rsidRPr="00613417">
        <w:rPr>
          <w:rFonts w:ascii="Palatino Linotype" w:hAnsi="Palatino Linotype" w:cs="Arial"/>
          <w:lang w:val="es-MX"/>
        </w:rPr>
        <w:t xml:space="preserve"> décimo cuarta sesión extraordinaria 2025 del Comité de Transparencia del Ayuntamiento de Nezahualcóyotl, de fecha trece de mayo de dos mil veinticinco, con relación al </w:t>
      </w:r>
      <w:r w:rsidR="00613417" w:rsidRPr="00613417">
        <w:rPr>
          <w:rFonts w:ascii="Palatino Linotype" w:hAnsi="Palatino Linotype" w:cs="Arial"/>
          <w:b/>
          <w:bCs/>
          <w:lang w:val="es-MX"/>
        </w:rPr>
        <w:t xml:space="preserve">quinto, sexto, séptimo y octavo puntos </w:t>
      </w:r>
      <w:r w:rsidR="00613417" w:rsidRPr="00613417">
        <w:rPr>
          <w:rFonts w:ascii="Palatino Linotype" w:hAnsi="Palatino Linotype" w:cs="Arial"/>
          <w:lang w:val="es-MX"/>
        </w:rPr>
        <w:t xml:space="preserve">del orden del día se discutió, confirmó aprobó el cambio de modalidad respecto de la información requerida en las </w:t>
      </w:r>
      <w:r w:rsidR="00613417" w:rsidRPr="00613417">
        <w:rPr>
          <w:rFonts w:ascii="Palatino Linotype" w:hAnsi="Palatino Linotype" w:cs="Arial"/>
          <w:lang w:val="es-MX"/>
        </w:rPr>
        <w:lastRenderedPageBreak/>
        <w:t xml:space="preserve">solicitudes de información </w:t>
      </w:r>
      <w:r w:rsidR="00613417" w:rsidRPr="00613417">
        <w:rPr>
          <w:rFonts w:ascii="Palatino Linotype" w:hAnsi="Palatino Linotype" w:cs="Arial"/>
          <w:b/>
          <w:bCs/>
          <w:lang w:val="es-MX"/>
        </w:rPr>
        <w:t xml:space="preserve">00165/NEZA/IP/2025, 00166/NEZA/IP/2025, 00167/NEZA/IP/2025 y 00168/NEZA/IP/2025, </w:t>
      </w:r>
      <w:r w:rsidR="00613417" w:rsidRPr="00613417">
        <w:rPr>
          <w:rFonts w:ascii="Palatino Linotype" w:hAnsi="Palatino Linotype" w:cs="Arial"/>
          <w:lang w:val="es-MX"/>
        </w:rPr>
        <w:t xml:space="preserve">respectivamente. </w:t>
      </w:r>
    </w:p>
    <w:p w14:paraId="70872F0E" w14:textId="77777777" w:rsidR="00613417" w:rsidRPr="00613417" w:rsidRDefault="00613417" w:rsidP="00613417">
      <w:pPr>
        <w:pStyle w:val="Prrafodelista"/>
        <w:spacing w:after="240" w:line="360" w:lineRule="auto"/>
        <w:ind w:left="720"/>
        <w:rPr>
          <w:rFonts w:ascii="Palatino Linotype" w:hAnsi="Palatino Linotype" w:cs="Arial"/>
          <w:b/>
          <w:bCs/>
          <w:lang w:val="es-MX"/>
        </w:rPr>
      </w:pPr>
    </w:p>
    <w:p w14:paraId="2EAC69B4" w14:textId="70BA47A4" w:rsidR="00D8595E" w:rsidRPr="00613417" w:rsidRDefault="00D8595E" w:rsidP="002C5D9E">
      <w:pPr>
        <w:pStyle w:val="Prrafodelista"/>
        <w:numPr>
          <w:ilvl w:val="0"/>
          <w:numId w:val="4"/>
        </w:numPr>
        <w:spacing w:after="240" w:line="360" w:lineRule="auto"/>
        <w:jc w:val="both"/>
        <w:rPr>
          <w:rFonts w:ascii="Palatino Linotype" w:hAnsi="Palatino Linotype" w:cs="Arial"/>
          <w:b/>
          <w:bCs/>
        </w:rPr>
      </w:pPr>
      <w:r w:rsidRPr="00613417">
        <w:rPr>
          <w:rFonts w:ascii="Palatino Linotype" w:hAnsi="Palatino Linotype" w:cs="Arial"/>
          <w:b/>
          <w:bCs/>
          <w:lang w:val="es-MX"/>
        </w:rPr>
        <w:t>“CONTESTACION 167.pdf”</w:t>
      </w:r>
      <w:r w:rsidR="00613417" w:rsidRPr="00613417">
        <w:rPr>
          <w:rFonts w:ascii="Palatino Linotype" w:hAnsi="Palatino Linotype" w:cs="Arial"/>
          <w:b/>
          <w:bCs/>
          <w:lang w:val="es-MX"/>
        </w:rPr>
        <w:t xml:space="preserve">: </w:t>
      </w:r>
      <w:r w:rsidR="00613417" w:rsidRPr="00613417">
        <w:rPr>
          <w:rFonts w:ascii="Palatino Linotype" w:hAnsi="Palatino Linotype" w:cs="Arial"/>
          <w:lang w:val="es-MX"/>
        </w:rPr>
        <w:t xml:space="preserve">Compila </w:t>
      </w:r>
      <w:r w:rsidR="00921886">
        <w:rPr>
          <w:rFonts w:ascii="Palatino Linotype" w:hAnsi="Palatino Linotype" w:cs="Arial"/>
          <w:lang w:val="es-MX"/>
        </w:rPr>
        <w:t xml:space="preserve">los siguientes tres oficios: </w:t>
      </w:r>
    </w:p>
    <w:p w14:paraId="4EDA15D0" w14:textId="06957077" w:rsidR="00613417" w:rsidRPr="00B00559" w:rsidRDefault="00613417" w:rsidP="002C5D9E">
      <w:pPr>
        <w:pStyle w:val="Prrafodelista"/>
        <w:numPr>
          <w:ilvl w:val="0"/>
          <w:numId w:val="5"/>
        </w:numPr>
        <w:spacing w:after="240" w:line="360" w:lineRule="auto"/>
        <w:jc w:val="both"/>
        <w:rPr>
          <w:rFonts w:ascii="Palatino Linotype" w:hAnsi="Palatino Linotype" w:cs="Arial"/>
          <w:b/>
          <w:bCs/>
          <w:lang w:val="es-MX"/>
        </w:rPr>
      </w:pPr>
      <w:r>
        <w:rPr>
          <w:rFonts w:ascii="Palatino Linotype" w:hAnsi="Palatino Linotype" w:cs="Arial"/>
          <w:lang w:val="es-MX"/>
        </w:rPr>
        <w:t xml:space="preserve">Oficio sin número signado por el titular de la unidad de transparencia, dirigido al solicitante, de fecha </w:t>
      </w:r>
      <w:r w:rsidR="00921886">
        <w:rPr>
          <w:rFonts w:ascii="Palatino Linotype" w:hAnsi="Palatino Linotype" w:cs="Arial"/>
          <w:lang w:val="es-MX"/>
        </w:rPr>
        <w:t>dieciséis</w:t>
      </w:r>
      <w:r>
        <w:rPr>
          <w:rFonts w:ascii="Palatino Linotype" w:hAnsi="Palatino Linotype" w:cs="Arial"/>
          <w:lang w:val="es-MX"/>
        </w:rPr>
        <w:t xml:space="preserve"> de mayo de dos mil veinticinco, refiere adjuntar oficio emitido por el servidor público habilitado competente, así como acta de la décima cuarta sesión extraordinaria del comité de transparencia. </w:t>
      </w:r>
    </w:p>
    <w:p w14:paraId="1F83B52A" w14:textId="77777777" w:rsidR="00613417" w:rsidRPr="00076BC5" w:rsidRDefault="00613417" w:rsidP="00613417">
      <w:pPr>
        <w:pStyle w:val="Prrafodelista"/>
        <w:spacing w:after="240" w:line="360" w:lineRule="auto"/>
        <w:ind w:left="1080"/>
        <w:jc w:val="both"/>
        <w:rPr>
          <w:rFonts w:ascii="Palatino Linotype" w:hAnsi="Palatino Linotype" w:cs="Arial"/>
          <w:b/>
          <w:bCs/>
          <w:lang w:val="es-MX"/>
        </w:rPr>
      </w:pPr>
    </w:p>
    <w:p w14:paraId="1AC9D59D" w14:textId="45056B60" w:rsidR="00613417" w:rsidRPr="00613417" w:rsidRDefault="00613417" w:rsidP="002C5D9E">
      <w:pPr>
        <w:pStyle w:val="Prrafodelista"/>
        <w:numPr>
          <w:ilvl w:val="0"/>
          <w:numId w:val="5"/>
        </w:numPr>
        <w:spacing w:after="240" w:line="360" w:lineRule="auto"/>
        <w:jc w:val="both"/>
        <w:rPr>
          <w:rFonts w:ascii="Palatino Linotype" w:hAnsi="Palatino Linotype" w:cs="Arial"/>
          <w:b/>
          <w:bCs/>
          <w:lang w:val="es-MX"/>
        </w:rPr>
      </w:pPr>
      <w:r w:rsidRPr="00613417">
        <w:rPr>
          <w:rFonts w:ascii="Palatino Linotype" w:hAnsi="Palatino Linotype" w:cs="Arial"/>
          <w:lang w:val="es-MX"/>
        </w:rPr>
        <w:t xml:space="preserve">Oficio número </w:t>
      </w:r>
      <w:r w:rsidRPr="00613417">
        <w:rPr>
          <w:rFonts w:ascii="Palatino Linotype" w:hAnsi="Palatino Linotype" w:cs="Arial"/>
          <w:b/>
          <w:bCs/>
          <w:lang w:val="es-MX"/>
        </w:rPr>
        <w:t xml:space="preserve">HA/TM/2890/2025 </w:t>
      </w:r>
      <w:r w:rsidRPr="00613417">
        <w:rPr>
          <w:rFonts w:ascii="Palatino Linotype" w:hAnsi="Palatino Linotype" w:cs="Arial"/>
          <w:lang w:val="es-MX"/>
        </w:rPr>
        <w:t>signado por la tesorera municipal, dirigido al titular de la unidad de transparencia, de fecha seis de mayo de dos mil veinticinco, resulta de nuestro interés el siguiente extracto:</w:t>
      </w:r>
    </w:p>
    <w:p w14:paraId="4C14BB35" w14:textId="1E2AAAB1" w:rsidR="00613417" w:rsidRDefault="00613417" w:rsidP="00613417">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t>“Para poder dar cumplimiento a lo solicitado se informa que el cambio de modalidad se llevara a cabo en las oficinas que ocupa la Subdirección de Contabilidad General y Presupuestos  (…)  las siguientes fechas:</w:t>
      </w:r>
    </w:p>
    <w:p w14:paraId="755CD6BB" w14:textId="55F51B83" w:rsidR="00613417" w:rsidRDefault="00613417" w:rsidP="00613417">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t>22 de Mayo del 2025 en un horario de 11:30am a 13:30hrs</w:t>
      </w:r>
    </w:p>
    <w:p w14:paraId="5F2B7407" w14:textId="1CD9287F" w:rsidR="00613417" w:rsidRDefault="00613417" w:rsidP="00613417">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t>23 de Mayo del 2025 en un horario de 11:30am a 13:30hrs</w:t>
      </w:r>
    </w:p>
    <w:p w14:paraId="4D9272E6" w14:textId="152D35F7" w:rsidR="00613417" w:rsidRPr="00613417" w:rsidRDefault="00613417" w:rsidP="00613417">
      <w:pPr>
        <w:pStyle w:val="Prrafodelista"/>
        <w:spacing w:after="240" w:line="360" w:lineRule="auto"/>
        <w:ind w:left="1080"/>
        <w:jc w:val="both"/>
        <w:rPr>
          <w:rFonts w:ascii="Palatino Linotype" w:hAnsi="Palatino Linotype" w:cs="Arial"/>
          <w:b/>
          <w:bCs/>
          <w:i/>
          <w:iCs/>
          <w:lang w:val="es-MX"/>
        </w:rPr>
      </w:pPr>
      <w:r>
        <w:rPr>
          <w:rFonts w:ascii="Palatino Linotype" w:hAnsi="Palatino Linotype" w:cs="Arial"/>
          <w:i/>
          <w:iCs/>
          <w:lang w:val="es-MX"/>
        </w:rPr>
        <w:t xml:space="preserve">26 de Mayo del 2025 en un horario de 11:30am a 13:30hrs” </w:t>
      </w:r>
      <w:r>
        <w:rPr>
          <w:rFonts w:ascii="Palatino Linotype" w:hAnsi="Palatino Linotype" w:cs="Arial"/>
          <w:b/>
          <w:bCs/>
          <w:i/>
          <w:iCs/>
          <w:lang w:val="es-MX"/>
        </w:rPr>
        <w:t>(Sic)</w:t>
      </w:r>
    </w:p>
    <w:p w14:paraId="69ED3567" w14:textId="2E083B7B" w:rsidR="00613417" w:rsidRPr="006C5C2C" w:rsidRDefault="00613417" w:rsidP="002C5D9E">
      <w:pPr>
        <w:pStyle w:val="Prrafodelista"/>
        <w:numPr>
          <w:ilvl w:val="0"/>
          <w:numId w:val="5"/>
        </w:numPr>
        <w:spacing w:after="240" w:line="360" w:lineRule="auto"/>
        <w:jc w:val="both"/>
        <w:rPr>
          <w:rFonts w:ascii="Palatino Linotype" w:hAnsi="Palatino Linotype" w:cs="Arial"/>
          <w:b/>
          <w:bCs/>
        </w:rPr>
      </w:pPr>
      <w:bookmarkStart w:id="3" w:name="_Hlk202352649"/>
      <w:r w:rsidRPr="00921886">
        <w:rPr>
          <w:rFonts w:ascii="Palatino Linotype" w:hAnsi="Palatino Linotype" w:cs="Arial"/>
          <w:lang w:val="es-MX"/>
        </w:rPr>
        <w:lastRenderedPageBreak/>
        <w:t xml:space="preserve">Oficio </w:t>
      </w:r>
      <w:r w:rsidRPr="00921886">
        <w:rPr>
          <w:rFonts w:ascii="Palatino Linotype" w:hAnsi="Palatino Linotype" w:cs="Arial"/>
          <w:b/>
          <w:bCs/>
          <w:lang w:val="es-MX"/>
        </w:rPr>
        <w:t xml:space="preserve">INFOEM/DGI/427/2025 </w:t>
      </w:r>
      <w:r w:rsidRPr="00921886">
        <w:rPr>
          <w:rFonts w:ascii="Palatino Linotype" w:hAnsi="Palatino Linotype" w:cs="Arial"/>
          <w:lang w:val="es-MX"/>
        </w:rPr>
        <w:t xml:space="preserve">signado por el director general de informática, dirigido al titular de la unidad de transparencia del Ayuntamiento de Nezahualcóyotl, de fecha siete de mayo de dos mil veinticinco, correspondiente </w:t>
      </w:r>
      <w:r w:rsidRPr="006C5C2C">
        <w:rPr>
          <w:rFonts w:ascii="Palatino Linotype" w:hAnsi="Palatino Linotype" w:cs="Arial"/>
          <w:lang w:val="es-MX"/>
        </w:rPr>
        <w:t xml:space="preserve">al registro de incidencia de la solicitud de información </w:t>
      </w:r>
      <w:r w:rsidRPr="006C5C2C">
        <w:rPr>
          <w:rFonts w:ascii="Palatino Linotype" w:hAnsi="Palatino Linotype" w:cs="Arial"/>
          <w:b/>
          <w:bCs/>
          <w:lang w:val="es-MX"/>
        </w:rPr>
        <w:t xml:space="preserve">00167/NEZA/IP/2025, </w:t>
      </w:r>
      <w:r w:rsidRPr="006C5C2C">
        <w:rPr>
          <w:rFonts w:ascii="Palatino Linotype" w:hAnsi="Palatino Linotype" w:cs="Arial"/>
          <w:lang w:val="es-MX"/>
        </w:rPr>
        <w:t xml:space="preserve">al intentar subir 55,000 fojas, lo cual sobrepasa las capacidades técnicas del sistema </w:t>
      </w:r>
      <w:r w:rsidRPr="006C5C2C">
        <w:rPr>
          <w:rFonts w:ascii="Palatino Linotype" w:hAnsi="Palatino Linotype" w:cs="Arial"/>
          <w:b/>
          <w:bCs/>
          <w:lang w:val="es-MX"/>
        </w:rPr>
        <w:t xml:space="preserve">SAIMEX. </w:t>
      </w:r>
    </w:p>
    <w:bookmarkEnd w:id="3"/>
    <w:p w14:paraId="747F0F25" w14:textId="77777777" w:rsidR="00D8595E" w:rsidRPr="006C5C2C" w:rsidRDefault="00D8595E" w:rsidP="00A6185A">
      <w:pPr>
        <w:spacing w:after="240" w:line="360" w:lineRule="auto"/>
        <w:jc w:val="both"/>
        <w:rPr>
          <w:rFonts w:ascii="Palatino Linotype" w:hAnsi="Palatino Linotype" w:cs="Arial"/>
          <w:b/>
          <w:bCs/>
          <w:sz w:val="24"/>
          <w:szCs w:val="24"/>
        </w:rPr>
      </w:pPr>
    </w:p>
    <w:p w14:paraId="27C5A0FA" w14:textId="7FA3204F" w:rsidR="00D8595E" w:rsidRPr="006C5C2C" w:rsidRDefault="00921886" w:rsidP="00A6185A">
      <w:pPr>
        <w:spacing w:after="240" w:line="360" w:lineRule="auto"/>
        <w:jc w:val="both"/>
        <w:rPr>
          <w:rFonts w:ascii="Palatino Linotype" w:hAnsi="Palatino Linotype" w:cs="Arial"/>
          <w:b/>
          <w:bCs/>
          <w:sz w:val="24"/>
          <w:szCs w:val="24"/>
        </w:rPr>
      </w:pPr>
      <w:r w:rsidRPr="006C5C2C">
        <w:rPr>
          <w:rFonts w:ascii="Palatino Linotype" w:hAnsi="Palatino Linotype" w:cs="Arial"/>
          <w:b/>
          <w:bCs/>
          <w:sz w:val="24"/>
          <w:szCs w:val="24"/>
        </w:rPr>
        <w:t>SOLICITUD DE INFORMACIÓN 00166/NEZA/IP/2025</w:t>
      </w:r>
    </w:p>
    <w:p w14:paraId="0973A115" w14:textId="74854E97" w:rsidR="00921886" w:rsidRPr="00921886" w:rsidRDefault="00D8595E" w:rsidP="002C5D9E">
      <w:pPr>
        <w:pStyle w:val="Prrafodelista"/>
        <w:numPr>
          <w:ilvl w:val="0"/>
          <w:numId w:val="2"/>
        </w:numPr>
        <w:spacing w:after="240" w:line="360" w:lineRule="auto"/>
        <w:jc w:val="both"/>
        <w:rPr>
          <w:rFonts w:ascii="Palatino Linotype" w:hAnsi="Palatino Linotype" w:cs="Arial"/>
          <w:b/>
          <w:bCs/>
          <w:lang w:val="es-MX"/>
        </w:rPr>
      </w:pPr>
      <w:r w:rsidRPr="006C5C2C">
        <w:rPr>
          <w:rFonts w:ascii="Palatino Linotype" w:hAnsi="Palatino Linotype" w:cs="Arial"/>
          <w:b/>
          <w:bCs/>
          <w:lang w:val="es-MX"/>
        </w:rPr>
        <w:t>“(14) ACT-CT-NEZA-EXT-XIV-2025.pdf”</w:t>
      </w:r>
      <w:r w:rsidR="00921886" w:rsidRPr="006C5C2C">
        <w:rPr>
          <w:rFonts w:ascii="Palatino Linotype" w:hAnsi="Palatino Linotype" w:cs="Arial"/>
          <w:b/>
          <w:bCs/>
          <w:lang w:val="es-MX"/>
        </w:rPr>
        <w:t xml:space="preserve">: </w:t>
      </w:r>
      <w:r w:rsidR="00921886" w:rsidRPr="006C5C2C">
        <w:rPr>
          <w:rFonts w:ascii="Palatino Linotype" w:hAnsi="Palatino Linotype" w:cs="Arial"/>
          <w:lang w:val="es-MX"/>
        </w:rPr>
        <w:t>Acta de la décimo cuarta sesión extraordinaria 2025 del Comité de Transparencia del Ayuntamiento de Nezahualcóyotl, de fecha trece de mayo de dos</w:t>
      </w:r>
      <w:r w:rsidR="00921886" w:rsidRPr="00921886">
        <w:rPr>
          <w:rFonts w:ascii="Palatino Linotype" w:hAnsi="Palatino Linotype" w:cs="Arial"/>
          <w:lang w:val="es-MX"/>
        </w:rPr>
        <w:t xml:space="preserve"> mil veinticinco, con relación al </w:t>
      </w:r>
      <w:r w:rsidR="00921886" w:rsidRPr="00921886">
        <w:rPr>
          <w:rFonts w:ascii="Palatino Linotype" w:hAnsi="Palatino Linotype" w:cs="Arial"/>
          <w:b/>
          <w:bCs/>
          <w:lang w:val="es-MX"/>
        </w:rPr>
        <w:t xml:space="preserve">quinto, sexto, séptimo y octavo puntos </w:t>
      </w:r>
      <w:r w:rsidR="00921886" w:rsidRPr="00921886">
        <w:rPr>
          <w:rFonts w:ascii="Palatino Linotype" w:hAnsi="Palatino Linotype" w:cs="Arial"/>
          <w:lang w:val="es-MX"/>
        </w:rPr>
        <w:t xml:space="preserve">del orden del día se discutió, confirmó aprobó el cambio de modalidad respecto de la información requerida en las solicitudes de información </w:t>
      </w:r>
      <w:r w:rsidR="00921886" w:rsidRPr="00921886">
        <w:rPr>
          <w:rFonts w:ascii="Palatino Linotype" w:hAnsi="Palatino Linotype" w:cs="Arial"/>
          <w:b/>
          <w:bCs/>
          <w:lang w:val="es-MX"/>
        </w:rPr>
        <w:t xml:space="preserve">00165/NEZA/IP/2025, 00166/NEZA/IP/2025, 00167/NEZA/IP/2025 y 00168/NEZA/IP/2025, </w:t>
      </w:r>
      <w:r w:rsidR="00921886" w:rsidRPr="00921886">
        <w:rPr>
          <w:rFonts w:ascii="Palatino Linotype" w:hAnsi="Palatino Linotype" w:cs="Arial"/>
          <w:lang w:val="es-MX"/>
        </w:rPr>
        <w:t xml:space="preserve">respectivamente. </w:t>
      </w:r>
    </w:p>
    <w:p w14:paraId="6E6D7920" w14:textId="77777777" w:rsidR="00921886" w:rsidRPr="00921886" w:rsidRDefault="00921886" w:rsidP="00921886">
      <w:pPr>
        <w:pStyle w:val="Prrafodelista"/>
        <w:spacing w:after="240" w:line="360" w:lineRule="auto"/>
        <w:ind w:left="720"/>
        <w:rPr>
          <w:rFonts w:ascii="Palatino Linotype" w:hAnsi="Palatino Linotype" w:cs="Arial"/>
          <w:b/>
          <w:bCs/>
          <w:lang w:val="es-MX"/>
        </w:rPr>
      </w:pPr>
    </w:p>
    <w:p w14:paraId="4121DEEF" w14:textId="34200E23" w:rsidR="00D8595E" w:rsidRPr="00921886" w:rsidRDefault="00D8595E" w:rsidP="002C5D9E">
      <w:pPr>
        <w:pStyle w:val="Prrafodelista"/>
        <w:numPr>
          <w:ilvl w:val="0"/>
          <w:numId w:val="2"/>
        </w:numPr>
        <w:spacing w:after="240" w:line="360" w:lineRule="auto"/>
        <w:jc w:val="both"/>
        <w:rPr>
          <w:rFonts w:ascii="Palatino Linotype" w:hAnsi="Palatino Linotype" w:cs="Arial"/>
          <w:b/>
          <w:bCs/>
        </w:rPr>
      </w:pPr>
      <w:r w:rsidRPr="00921886">
        <w:rPr>
          <w:rFonts w:ascii="Palatino Linotype" w:hAnsi="Palatino Linotype" w:cs="Arial"/>
          <w:b/>
          <w:bCs/>
          <w:lang w:val="es-MX"/>
        </w:rPr>
        <w:t>“RESPUESTA 00166-2025.pdf”</w:t>
      </w:r>
      <w:r w:rsidR="00921886" w:rsidRPr="00921886">
        <w:rPr>
          <w:rFonts w:ascii="Palatino Linotype" w:hAnsi="Palatino Linotype" w:cs="Arial"/>
          <w:b/>
          <w:bCs/>
          <w:lang w:val="es-MX"/>
        </w:rPr>
        <w:t xml:space="preserve">: </w:t>
      </w:r>
      <w:r w:rsidR="00921886" w:rsidRPr="00921886">
        <w:rPr>
          <w:rFonts w:ascii="Palatino Linotype" w:hAnsi="Palatino Linotype" w:cs="Arial"/>
          <w:lang w:val="es-MX"/>
        </w:rPr>
        <w:t>Compila los s</w:t>
      </w:r>
      <w:r w:rsidR="00921886">
        <w:rPr>
          <w:rFonts w:ascii="Palatino Linotype" w:hAnsi="Palatino Linotype" w:cs="Arial"/>
          <w:lang w:val="es-MX"/>
        </w:rPr>
        <w:t>iguientes tres oficios:</w:t>
      </w:r>
    </w:p>
    <w:p w14:paraId="665B110A" w14:textId="77777777" w:rsidR="00921886" w:rsidRPr="00921886" w:rsidRDefault="00921886" w:rsidP="00921886">
      <w:pPr>
        <w:pStyle w:val="Prrafodelista"/>
        <w:rPr>
          <w:rFonts w:ascii="Palatino Linotype" w:hAnsi="Palatino Linotype" w:cs="Arial"/>
          <w:b/>
          <w:bCs/>
        </w:rPr>
      </w:pPr>
    </w:p>
    <w:p w14:paraId="36F2311C" w14:textId="5CEAB140" w:rsidR="00921886" w:rsidRPr="00921886" w:rsidRDefault="00921886" w:rsidP="002C5D9E">
      <w:pPr>
        <w:pStyle w:val="Prrafodelista"/>
        <w:numPr>
          <w:ilvl w:val="0"/>
          <w:numId w:val="5"/>
        </w:numPr>
        <w:spacing w:after="240" w:line="360" w:lineRule="auto"/>
        <w:jc w:val="both"/>
        <w:rPr>
          <w:rFonts w:ascii="Palatino Linotype" w:hAnsi="Palatino Linotype" w:cs="Arial"/>
          <w:b/>
          <w:bCs/>
          <w:lang w:val="es-MX"/>
        </w:rPr>
      </w:pPr>
      <w:r w:rsidRPr="00921886">
        <w:rPr>
          <w:rFonts w:ascii="Palatino Linotype" w:hAnsi="Palatino Linotype" w:cs="Arial"/>
          <w:lang w:val="es-MX"/>
        </w:rPr>
        <w:t xml:space="preserve">Oficio sin número signado por el titular de la unidad de transparencia, dirigido al solicitante, de fecha catorce de mayo de dos mil veinticinco, refiere adjuntar oficio emitido por el servidor público habilitado </w:t>
      </w:r>
      <w:r w:rsidRPr="00921886">
        <w:rPr>
          <w:rFonts w:ascii="Palatino Linotype" w:hAnsi="Palatino Linotype" w:cs="Arial"/>
          <w:lang w:val="es-MX"/>
        </w:rPr>
        <w:lastRenderedPageBreak/>
        <w:t xml:space="preserve">competente, así como acta de la décima cuarta sesión extraordinaria del comité de transparencia. </w:t>
      </w:r>
    </w:p>
    <w:p w14:paraId="0452D38C" w14:textId="77777777" w:rsidR="00921886" w:rsidRPr="00076BC5" w:rsidRDefault="00921886" w:rsidP="00921886">
      <w:pPr>
        <w:pStyle w:val="Prrafodelista"/>
        <w:spacing w:after="240" w:line="360" w:lineRule="auto"/>
        <w:ind w:left="1080"/>
        <w:jc w:val="both"/>
        <w:rPr>
          <w:rFonts w:ascii="Palatino Linotype" w:hAnsi="Palatino Linotype" w:cs="Arial"/>
          <w:b/>
          <w:bCs/>
          <w:lang w:val="es-MX"/>
        </w:rPr>
      </w:pPr>
    </w:p>
    <w:p w14:paraId="788A4333" w14:textId="30C63264" w:rsidR="00921886" w:rsidRPr="00613417" w:rsidRDefault="00921886" w:rsidP="002C5D9E">
      <w:pPr>
        <w:pStyle w:val="Prrafodelista"/>
        <w:numPr>
          <w:ilvl w:val="0"/>
          <w:numId w:val="5"/>
        </w:numPr>
        <w:spacing w:after="240" w:line="360" w:lineRule="auto"/>
        <w:jc w:val="both"/>
        <w:rPr>
          <w:rFonts w:ascii="Palatino Linotype" w:hAnsi="Palatino Linotype" w:cs="Arial"/>
          <w:b/>
          <w:bCs/>
          <w:lang w:val="es-MX"/>
        </w:rPr>
      </w:pPr>
      <w:r w:rsidRPr="00613417">
        <w:rPr>
          <w:rFonts w:ascii="Palatino Linotype" w:hAnsi="Palatino Linotype" w:cs="Arial"/>
          <w:lang w:val="es-MX"/>
        </w:rPr>
        <w:t xml:space="preserve">Oficio número </w:t>
      </w:r>
      <w:r w:rsidRPr="00613417">
        <w:rPr>
          <w:rFonts w:ascii="Palatino Linotype" w:hAnsi="Palatino Linotype" w:cs="Arial"/>
          <w:b/>
          <w:bCs/>
          <w:lang w:val="es-MX"/>
        </w:rPr>
        <w:t>HA/TM/</w:t>
      </w:r>
      <w:r>
        <w:rPr>
          <w:rFonts w:ascii="Palatino Linotype" w:hAnsi="Palatino Linotype" w:cs="Arial"/>
          <w:b/>
          <w:bCs/>
          <w:lang w:val="es-MX"/>
        </w:rPr>
        <w:t>2889</w:t>
      </w:r>
      <w:r w:rsidRPr="00613417">
        <w:rPr>
          <w:rFonts w:ascii="Palatino Linotype" w:hAnsi="Palatino Linotype" w:cs="Arial"/>
          <w:b/>
          <w:bCs/>
          <w:lang w:val="es-MX"/>
        </w:rPr>
        <w:t xml:space="preserve">/2025 </w:t>
      </w:r>
      <w:r w:rsidRPr="00613417">
        <w:rPr>
          <w:rFonts w:ascii="Palatino Linotype" w:hAnsi="Palatino Linotype" w:cs="Arial"/>
          <w:lang w:val="es-MX"/>
        </w:rPr>
        <w:t>signado por la tesorera municipal, dirigido al titular de la unidad de transparencia, de fecha seis de mayo de dos mil veinticinco, resulta de nuestro interés el siguiente extracto:</w:t>
      </w:r>
    </w:p>
    <w:p w14:paraId="6B40F535" w14:textId="77777777" w:rsidR="00921886" w:rsidRDefault="00921886" w:rsidP="00921886">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t>“Para poder dar cumplimiento a lo solicitado se informa que el cambio de modalidad se llevara a cabo en las oficinas que ocupa la Subdirección de Contabilidad General y Presupuestos  (…)  las siguientes fechas:</w:t>
      </w:r>
    </w:p>
    <w:p w14:paraId="360BF1DC" w14:textId="68C8CE15" w:rsidR="00921886" w:rsidRDefault="00921886" w:rsidP="00921886">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t>19 de Mayo del 2025 en un horario de 11:30am a 13:30hrs</w:t>
      </w:r>
    </w:p>
    <w:p w14:paraId="034A454A" w14:textId="5C88518A" w:rsidR="00921886" w:rsidRDefault="00921886" w:rsidP="00921886">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t>20 de Mayo del 2025 en un horario de 11:30am a 13:30hrs</w:t>
      </w:r>
    </w:p>
    <w:p w14:paraId="5350DC7B" w14:textId="70719308" w:rsidR="00921886" w:rsidRPr="00613417" w:rsidRDefault="00921886" w:rsidP="00921886">
      <w:pPr>
        <w:pStyle w:val="Prrafodelista"/>
        <w:spacing w:after="240" w:line="360" w:lineRule="auto"/>
        <w:ind w:left="1080"/>
        <w:jc w:val="both"/>
        <w:rPr>
          <w:rFonts w:ascii="Palatino Linotype" w:hAnsi="Palatino Linotype" w:cs="Arial"/>
          <w:b/>
          <w:bCs/>
          <w:i/>
          <w:iCs/>
          <w:lang w:val="es-MX"/>
        </w:rPr>
      </w:pPr>
      <w:r>
        <w:rPr>
          <w:rFonts w:ascii="Palatino Linotype" w:hAnsi="Palatino Linotype" w:cs="Arial"/>
          <w:i/>
          <w:iCs/>
          <w:lang w:val="es-MX"/>
        </w:rPr>
        <w:t xml:space="preserve">21 de Mayo del 2025 en un horario de 11:30am a 13:30hrs” </w:t>
      </w:r>
      <w:r>
        <w:rPr>
          <w:rFonts w:ascii="Palatino Linotype" w:hAnsi="Palatino Linotype" w:cs="Arial"/>
          <w:b/>
          <w:bCs/>
          <w:i/>
          <w:iCs/>
          <w:lang w:val="es-MX"/>
        </w:rPr>
        <w:t>(Sic)</w:t>
      </w:r>
    </w:p>
    <w:p w14:paraId="018F8DE7" w14:textId="77777777" w:rsidR="00921886" w:rsidRPr="00921886" w:rsidRDefault="00921886" w:rsidP="00921886">
      <w:pPr>
        <w:pStyle w:val="Prrafodelista"/>
        <w:spacing w:after="240" w:line="360" w:lineRule="auto"/>
        <w:ind w:left="1080"/>
        <w:jc w:val="both"/>
        <w:rPr>
          <w:rFonts w:ascii="Palatino Linotype" w:hAnsi="Palatino Linotype" w:cs="Arial"/>
          <w:b/>
          <w:bCs/>
        </w:rPr>
      </w:pPr>
    </w:p>
    <w:p w14:paraId="60274828" w14:textId="2FEC4BB2" w:rsidR="00921886" w:rsidRPr="00921886" w:rsidRDefault="00921886" w:rsidP="002C5D9E">
      <w:pPr>
        <w:pStyle w:val="Prrafodelista"/>
        <w:numPr>
          <w:ilvl w:val="0"/>
          <w:numId w:val="5"/>
        </w:numPr>
        <w:spacing w:after="240" w:line="360" w:lineRule="auto"/>
        <w:jc w:val="both"/>
        <w:rPr>
          <w:rFonts w:ascii="Palatino Linotype" w:hAnsi="Palatino Linotype" w:cs="Arial"/>
          <w:b/>
          <w:bCs/>
        </w:rPr>
      </w:pPr>
      <w:r w:rsidRPr="00921886">
        <w:rPr>
          <w:rFonts w:ascii="Palatino Linotype" w:hAnsi="Palatino Linotype" w:cs="Arial"/>
          <w:lang w:val="es-MX"/>
        </w:rPr>
        <w:t xml:space="preserve">Oficio </w:t>
      </w:r>
      <w:r w:rsidRPr="00921886">
        <w:rPr>
          <w:rFonts w:ascii="Palatino Linotype" w:hAnsi="Palatino Linotype" w:cs="Arial"/>
          <w:b/>
          <w:bCs/>
          <w:lang w:val="es-MX"/>
        </w:rPr>
        <w:t>INFOEM/DGI/42</w:t>
      </w:r>
      <w:r>
        <w:rPr>
          <w:rFonts w:ascii="Palatino Linotype" w:hAnsi="Palatino Linotype" w:cs="Arial"/>
          <w:b/>
          <w:bCs/>
          <w:lang w:val="es-MX"/>
        </w:rPr>
        <w:t>6</w:t>
      </w:r>
      <w:r w:rsidRPr="00921886">
        <w:rPr>
          <w:rFonts w:ascii="Palatino Linotype" w:hAnsi="Palatino Linotype" w:cs="Arial"/>
          <w:b/>
          <w:bCs/>
          <w:lang w:val="es-MX"/>
        </w:rPr>
        <w:t xml:space="preserve">/2025 </w:t>
      </w:r>
      <w:r w:rsidRPr="00921886">
        <w:rPr>
          <w:rFonts w:ascii="Palatino Linotype" w:hAnsi="Palatino Linotype" w:cs="Arial"/>
          <w:lang w:val="es-MX"/>
        </w:rPr>
        <w:t xml:space="preserve">signado por el director general de informática, dirigido al titular de la unidad de transparencia del Ayuntamiento de Nezahualcóyotl, de fecha siete de mayo de dos mil veinticinco, correspondiente al registro de incidencia de la solicitud de información </w:t>
      </w:r>
      <w:r>
        <w:rPr>
          <w:rFonts w:ascii="Palatino Linotype" w:hAnsi="Palatino Linotype" w:cs="Arial"/>
          <w:b/>
          <w:bCs/>
          <w:lang w:val="es-MX"/>
        </w:rPr>
        <w:t>00166</w:t>
      </w:r>
      <w:r w:rsidRPr="00921886">
        <w:rPr>
          <w:rFonts w:ascii="Palatino Linotype" w:hAnsi="Palatino Linotype" w:cs="Arial"/>
          <w:b/>
          <w:bCs/>
          <w:lang w:val="es-MX"/>
        </w:rPr>
        <w:t xml:space="preserve">/NEZA/IP/2025, </w:t>
      </w:r>
      <w:r w:rsidRPr="00921886">
        <w:rPr>
          <w:rFonts w:ascii="Palatino Linotype" w:hAnsi="Palatino Linotype" w:cs="Arial"/>
          <w:lang w:val="es-MX"/>
        </w:rPr>
        <w:t xml:space="preserve">al intentar subir 55,000 fojas, lo cual sobrepasa las capacidades técnicas del sistema </w:t>
      </w:r>
      <w:r w:rsidRPr="00921886">
        <w:rPr>
          <w:rFonts w:ascii="Palatino Linotype" w:hAnsi="Palatino Linotype" w:cs="Arial"/>
          <w:b/>
          <w:bCs/>
          <w:lang w:val="es-MX"/>
        </w:rPr>
        <w:t xml:space="preserve">SAIMEX. </w:t>
      </w:r>
    </w:p>
    <w:p w14:paraId="7A03989C" w14:textId="6B6526C6" w:rsidR="00D8595E" w:rsidRPr="006C5C2C" w:rsidRDefault="00921886" w:rsidP="00A6185A">
      <w:pPr>
        <w:spacing w:after="240" w:line="360" w:lineRule="auto"/>
        <w:jc w:val="both"/>
        <w:rPr>
          <w:rFonts w:ascii="Palatino Linotype" w:hAnsi="Palatino Linotype" w:cs="Arial"/>
          <w:b/>
          <w:bCs/>
          <w:sz w:val="24"/>
          <w:szCs w:val="24"/>
        </w:rPr>
      </w:pPr>
      <w:r w:rsidRPr="006C5C2C">
        <w:rPr>
          <w:rFonts w:ascii="Palatino Linotype" w:hAnsi="Palatino Linotype" w:cs="Arial"/>
          <w:b/>
          <w:bCs/>
          <w:sz w:val="24"/>
          <w:szCs w:val="24"/>
        </w:rPr>
        <w:lastRenderedPageBreak/>
        <w:t>SOLICITUD DE INFORMACIÓN 00165/NEZA/IP/2025</w:t>
      </w:r>
    </w:p>
    <w:p w14:paraId="66FB90F2" w14:textId="0BFB8E88" w:rsidR="00921886" w:rsidRPr="00921886" w:rsidRDefault="00D8595E" w:rsidP="002C5D9E">
      <w:pPr>
        <w:pStyle w:val="Prrafodelista"/>
        <w:numPr>
          <w:ilvl w:val="0"/>
          <w:numId w:val="2"/>
        </w:numPr>
        <w:spacing w:after="240" w:line="360" w:lineRule="auto"/>
        <w:jc w:val="both"/>
        <w:rPr>
          <w:rFonts w:ascii="Palatino Linotype" w:hAnsi="Palatino Linotype" w:cs="Arial"/>
          <w:b/>
          <w:bCs/>
          <w:lang w:val="es-MX"/>
        </w:rPr>
      </w:pPr>
      <w:r w:rsidRPr="006C5C2C">
        <w:rPr>
          <w:rFonts w:ascii="Palatino Linotype" w:hAnsi="Palatino Linotype" w:cs="Arial"/>
          <w:b/>
          <w:bCs/>
          <w:lang w:val="es-MX"/>
        </w:rPr>
        <w:t>“ACT-CT-NEZA-EXT-XIV-2025.pdf”</w:t>
      </w:r>
      <w:r w:rsidR="00921886" w:rsidRPr="006C5C2C">
        <w:rPr>
          <w:rFonts w:ascii="Palatino Linotype" w:hAnsi="Palatino Linotype" w:cs="Arial"/>
          <w:b/>
          <w:bCs/>
          <w:lang w:val="es-MX"/>
        </w:rPr>
        <w:t xml:space="preserve">: </w:t>
      </w:r>
      <w:r w:rsidR="00921886" w:rsidRPr="006C5C2C">
        <w:rPr>
          <w:rFonts w:ascii="Palatino Linotype" w:hAnsi="Palatino Linotype" w:cs="Arial"/>
          <w:lang w:val="es-MX"/>
        </w:rPr>
        <w:t xml:space="preserve">Acta de la décimo cuarta sesión extraordinaria 2025 del Comité de Transparencia del Ayuntamiento de Nezahualcóyotl, de fecha trece de mayo de dos mil veinticinco, con relación al </w:t>
      </w:r>
      <w:r w:rsidR="00921886" w:rsidRPr="006C5C2C">
        <w:rPr>
          <w:rFonts w:ascii="Palatino Linotype" w:hAnsi="Palatino Linotype" w:cs="Arial"/>
          <w:b/>
          <w:bCs/>
          <w:lang w:val="es-MX"/>
        </w:rPr>
        <w:t xml:space="preserve">quinto, sexto, séptimo y octavo puntos </w:t>
      </w:r>
      <w:r w:rsidR="00921886" w:rsidRPr="006C5C2C">
        <w:rPr>
          <w:rFonts w:ascii="Palatino Linotype" w:hAnsi="Palatino Linotype" w:cs="Arial"/>
          <w:lang w:val="es-MX"/>
        </w:rPr>
        <w:t>del orden del día se discutió, confirmó aprobó el cambio</w:t>
      </w:r>
      <w:r w:rsidR="00921886" w:rsidRPr="00921886">
        <w:rPr>
          <w:rFonts w:ascii="Palatino Linotype" w:hAnsi="Palatino Linotype" w:cs="Arial"/>
          <w:lang w:val="es-MX"/>
        </w:rPr>
        <w:t xml:space="preserve"> de modalidad respecto de la información requerida en las solicitudes de información </w:t>
      </w:r>
      <w:r w:rsidR="00921886" w:rsidRPr="00921886">
        <w:rPr>
          <w:rFonts w:ascii="Palatino Linotype" w:hAnsi="Palatino Linotype" w:cs="Arial"/>
          <w:b/>
          <w:bCs/>
          <w:lang w:val="es-MX"/>
        </w:rPr>
        <w:t xml:space="preserve">00165/NEZA/IP/2025, 00166/NEZA/IP/2025, 00167/NEZA/IP/2025 y 00168/NEZA/IP/2025, </w:t>
      </w:r>
      <w:r w:rsidR="00921886" w:rsidRPr="00921886">
        <w:rPr>
          <w:rFonts w:ascii="Palatino Linotype" w:hAnsi="Palatino Linotype" w:cs="Arial"/>
          <w:lang w:val="es-MX"/>
        </w:rPr>
        <w:t xml:space="preserve">respectivamente. </w:t>
      </w:r>
    </w:p>
    <w:p w14:paraId="491C8A89" w14:textId="77777777" w:rsidR="00921886" w:rsidRPr="00921886" w:rsidRDefault="00921886" w:rsidP="00921886">
      <w:pPr>
        <w:pStyle w:val="Prrafodelista"/>
        <w:spacing w:after="240" w:line="360" w:lineRule="auto"/>
        <w:ind w:left="720"/>
        <w:rPr>
          <w:rFonts w:ascii="Palatino Linotype" w:hAnsi="Palatino Linotype" w:cs="Arial"/>
          <w:b/>
          <w:bCs/>
          <w:lang w:val="es-MX"/>
        </w:rPr>
      </w:pPr>
    </w:p>
    <w:p w14:paraId="74E87CF4" w14:textId="2862FB18" w:rsidR="00D8595E" w:rsidRPr="00921886" w:rsidRDefault="00D8595E" w:rsidP="002C5D9E">
      <w:pPr>
        <w:pStyle w:val="Prrafodelista"/>
        <w:numPr>
          <w:ilvl w:val="0"/>
          <w:numId w:val="4"/>
        </w:numPr>
        <w:spacing w:after="240" w:line="360" w:lineRule="auto"/>
        <w:jc w:val="both"/>
        <w:rPr>
          <w:rFonts w:ascii="Palatino Linotype" w:hAnsi="Palatino Linotype" w:cs="Arial"/>
          <w:color w:val="000000"/>
          <w:lang w:val="es-ES_tradnl"/>
        </w:rPr>
      </w:pPr>
      <w:r w:rsidRPr="00921886">
        <w:rPr>
          <w:rFonts w:ascii="Palatino Linotype" w:hAnsi="Palatino Linotype" w:cs="Arial"/>
          <w:b/>
          <w:bCs/>
          <w:lang w:val="es-MX"/>
        </w:rPr>
        <w:t>“CONTESTACION 165.pdf”</w:t>
      </w:r>
      <w:r w:rsidR="00921886" w:rsidRPr="00921886">
        <w:rPr>
          <w:rFonts w:ascii="Palatino Linotype" w:hAnsi="Palatino Linotype" w:cs="Arial"/>
          <w:b/>
          <w:bCs/>
          <w:lang w:val="es-MX"/>
        </w:rPr>
        <w:t xml:space="preserve">: </w:t>
      </w:r>
      <w:r w:rsidR="00921886" w:rsidRPr="00921886">
        <w:rPr>
          <w:rFonts w:ascii="Palatino Linotype" w:hAnsi="Palatino Linotype" w:cs="Arial"/>
          <w:lang w:val="es-MX"/>
        </w:rPr>
        <w:t>Compila los s</w:t>
      </w:r>
      <w:r w:rsidR="00921886">
        <w:rPr>
          <w:rFonts w:ascii="Palatino Linotype" w:hAnsi="Palatino Linotype" w:cs="Arial"/>
          <w:lang w:val="es-MX"/>
        </w:rPr>
        <w:t>iguientes tres oficios:</w:t>
      </w:r>
    </w:p>
    <w:p w14:paraId="16ABF091" w14:textId="54704A04" w:rsidR="00921886" w:rsidRPr="00921886" w:rsidRDefault="00921886" w:rsidP="002C5D9E">
      <w:pPr>
        <w:pStyle w:val="Prrafodelista"/>
        <w:numPr>
          <w:ilvl w:val="0"/>
          <w:numId w:val="5"/>
        </w:numPr>
        <w:spacing w:after="240" w:line="360" w:lineRule="auto"/>
        <w:jc w:val="both"/>
        <w:rPr>
          <w:rFonts w:ascii="Palatino Linotype" w:hAnsi="Palatino Linotype" w:cs="Arial"/>
          <w:b/>
          <w:bCs/>
          <w:lang w:val="es-MX"/>
        </w:rPr>
      </w:pPr>
      <w:r w:rsidRPr="00921886">
        <w:rPr>
          <w:rFonts w:ascii="Palatino Linotype" w:hAnsi="Palatino Linotype" w:cs="Arial"/>
          <w:lang w:val="es-MX"/>
        </w:rPr>
        <w:t xml:space="preserve">Oficio sin número signado por el titular de la unidad de transparencia, dirigido al solicitante, de fecha </w:t>
      </w:r>
      <w:r>
        <w:rPr>
          <w:rFonts w:ascii="Palatino Linotype" w:hAnsi="Palatino Linotype" w:cs="Arial"/>
          <w:lang w:val="es-MX"/>
        </w:rPr>
        <w:t>quince</w:t>
      </w:r>
      <w:r w:rsidRPr="00921886">
        <w:rPr>
          <w:rFonts w:ascii="Palatino Linotype" w:hAnsi="Palatino Linotype" w:cs="Arial"/>
          <w:lang w:val="es-MX"/>
        </w:rPr>
        <w:t xml:space="preserve"> de mayo de dos mil veinticinco, refiere adjuntar oficio emitido por el servidor público habilitado competente, así como acta de la décima cuarta sesión extraordinaria del comité de transparencia. </w:t>
      </w:r>
    </w:p>
    <w:p w14:paraId="5D38A950" w14:textId="77777777" w:rsidR="00921886" w:rsidRPr="00076BC5" w:rsidRDefault="00921886" w:rsidP="00921886">
      <w:pPr>
        <w:pStyle w:val="Prrafodelista"/>
        <w:spacing w:after="240" w:line="360" w:lineRule="auto"/>
        <w:ind w:left="1080"/>
        <w:jc w:val="both"/>
        <w:rPr>
          <w:rFonts w:ascii="Palatino Linotype" w:hAnsi="Palatino Linotype" w:cs="Arial"/>
          <w:b/>
          <w:bCs/>
          <w:lang w:val="es-MX"/>
        </w:rPr>
      </w:pPr>
    </w:p>
    <w:p w14:paraId="61C45C92" w14:textId="56D6100C" w:rsidR="00921886" w:rsidRPr="00613417" w:rsidRDefault="00921886" w:rsidP="002C5D9E">
      <w:pPr>
        <w:pStyle w:val="Prrafodelista"/>
        <w:numPr>
          <w:ilvl w:val="0"/>
          <w:numId w:val="5"/>
        </w:numPr>
        <w:spacing w:after="240" w:line="360" w:lineRule="auto"/>
        <w:jc w:val="both"/>
        <w:rPr>
          <w:rFonts w:ascii="Palatino Linotype" w:hAnsi="Palatino Linotype" w:cs="Arial"/>
          <w:b/>
          <w:bCs/>
          <w:lang w:val="es-MX"/>
        </w:rPr>
      </w:pPr>
      <w:r w:rsidRPr="00613417">
        <w:rPr>
          <w:rFonts w:ascii="Palatino Linotype" w:hAnsi="Palatino Linotype" w:cs="Arial"/>
          <w:lang w:val="es-MX"/>
        </w:rPr>
        <w:t xml:space="preserve">Oficio número </w:t>
      </w:r>
      <w:r w:rsidRPr="00613417">
        <w:rPr>
          <w:rFonts w:ascii="Palatino Linotype" w:hAnsi="Palatino Linotype" w:cs="Arial"/>
          <w:b/>
          <w:bCs/>
          <w:lang w:val="es-MX"/>
        </w:rPr>
        <w:t>HA/TM/</w:t>
      </w:r>
      <w:r>
        <w:rPr>
          <w:rFonts w:ascii="Palatino Linotype" w:hAnsi="Palatino Linotype" w:cs="Arial"/>
          <w:b/>
          <w:bCs/>
          <w:lang w:val="es-MX"/>
        </w:rPr>
        <w:t>2888</w:t>
      </w:r>
      <w:r w:rsidRPr="00613417">
        <w:rPr>
          <w:rFonts w:ascii="Palatino Linotype" w:hAnsi="Palatino Linotype" w:cs="Arial"/>
          <w:b/>
          <w:bCs/>
          <w:lang w:val="es-MX"/>
        </w:rPr>
        <w:t xml:space="preserve">/2025 </w:t>
      </w:r>
      <w:r w:rsidRPr="00613417">
        <w:rPr>
          <w:rFonts w:ascii="Palatino Linotype" w:hAnsi="Palatino Linotype" w:cs="Arial"/>
          <w:lang w:val="es-MX"/>
        </w:rPr>
        <w:t>signado por la tesorera municipal, dirigido al titular de la unidad de transparencia, de fecha seis de mayo de dos mil veinticinco, resulta de nuestro interés el siguiente extracto:</w:t>
      </w:r>
    </w:p>
    <w:p w14:paraId="45202634" w14:textId="77777777" w:rsidR="00921886" w:rsidRDefault="00921886" w:rsidP="00921886">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lastRenderedPageBreak/>
        <w:t>“Para poder dar cumplimiento a lo solicitado se informa que el cambio de modalidad se llevara a cabo en las oficinas que ocupa la Subdirección de Contabilidad General y Presupuestos  (…)  las siguientes fechas:</w:t>
      </w:r>
    </w:p>
    <w:p w14:paraId="7D667892" w14:textId="0C84B074" w:rsidR="00921886" w:rsidRDefault="00921886" w:rsidP="00921886">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t>14 de Mayo del 2025 en un horario de 11:30am a 13:30hrs</w:t>
      </w:r>
    </w:p>
    <w:p w14:paraId="5F2C7784" w14:textId="7183E78A" w:rsidR="00921886" w:rsidRDefault="00921886" w:rsidP="00921886">
      <w:pPr>
        <w:pStyle w:val="Prrafodelista"/>
        <w:spacing w:after="240" w:line="360" w:lineRule="auto"/>
        <w:ind w:left="1080"/>
        <w:jc w:val="both"/>
        <w:rPr>
          <w:rFonts w:ascii="Palatino Linotype" w:hAnsi="Palatino Linotype" w:cs="Arial"/>
          <w:i/>
          <w:iCs/>
          <w:lang w:val="es-MX"/>
        </w:rPr>
      </w:pPr>
      <w:r>
        <w:rPr>
          <w:rFonts w:ascii="Palatino Linotype" w:hAnsi="Palatino Linotype" w:cs="Arial"/>
          <w:i/>
          <w:iCs/>
          <w:lang w:val="es-MX"/>
        </w:rPr>
        <w:t>15 de Mayo del 2025 en un horario de 11:30am a 13:30hrs</w:t>
      </w:r>
    </w:p>
    <w:p w14:paraId="47F1F42B" w14:textId="3564E456" w:rsidR="00921886" w:rsidRPr="00613417" w:rsidRDefault="00921886" w:rsidP="00921886">
      <w:pPr>
        <w:pStyle w:val="Prrafodelista"/>
        <w:spacing w:after="240" w:line="360" w:lineRule="auto"/>
        <w:ind w:left="1080"/>
        <w:jc w:val="both"/>
        <w:rPr>
          <w:rFonts w:ascii="Palatino Linotype" w:hAnsi="Palatino Linotype" w:cs="Arial"/>
          <w:b/>
          <w:bCs/>
          <w:i/>
          <w:iCs/>
          <w:lang w:val="es-MX"/>
        </w:rPr>
      </w:pPr>
      <w:r>
        <w:rPr>
          <w:rFonts w:ascii="Palatino Linotype" w:hAnsi="Palatino Linotype" w:cs="Arial"/>
          <w:i/>
          <w:iCs/>
          <w:lang w:val="es-MX"/>
        </w:rPr>
        <w:t xml:space="preserve">16 de Mayo del 2025 en un horario de 11:30am a 13:30hrs” </w:t>
      </w:r>
      <w:r>
        <w:rPr>
          <w:rFonts w:ascii="Palatino Linotype" w:hAnsi="Palatino Linotype" w:cs="Arial"/>
          <w:b/>
          <w:bCs/>
          <w:i/>
          <w:iCs/>
          <w:lang w:val="es-MX"/>
        </w:rPr>
        <w:t>(Sic)</w:t>
      </w:r>
    </w:p>
    <w:p w14:paraId="28310112" w14:textId="77777777" w:rsidR="00921886" w:rsidRPr="00921886" w:rsidRDefault="00921886" w:rsidP="00921886">
      <w:pPr>
        <w:pStyle w:val="Prrafodelista"/>
        <w:spacing w:after="240" w:line="360" w:lineRule="auto"/>
        <w:ind w:left="1080"/>
        <w:jc w:val="both"/>
        <w:rPr>
          <w:rFonts w:ascii="Palatino Linotype" w:hAnsi="Palatino Linotype" w:cs="Arial"/>
          <w:b/>
          <w:bCs/>
        </w:rPr>
      </w:pPr>
    </w:p>
    <w:p w14:paraId="7B02D525" w14:textId="2922CACA" w:rsidR="00921886" w:rsidRPr="00921886" w:rsidRDefault="00921886" w:rsidP="002C5D9E">
      <w:pPr>
        <w:pStyle w:val="Prrafodelista"/>
        <w:numPr>
          <w:ilvl w:val="0"/>
          <w:numId w:val="5"/>
        </w:numPr>
        <w:spacing w:after="240" w:line="360" w:lineRule="auto"/>
        <w:jc w:val="both"/>
        <w:rPr>
          <w:rFonts w:ascii="Palatino Linotype" w:hAnsi="Palatino Linotype" w:cs="Arial"/>
          <w:b/>
          <w:bCs/>
        </w:rPr>
      </w:pPr>
      <w:r w:rsidRPr="00921886">
        <w:rPr>
          <w:rFonts w:ascii="Palatino Linotype" w:hAnsi="Palatino Linotype" w:cs="Arial"/>
          <w:lang w:val="es-MX"/>
        </w:rPr>
        <w:t xml:space="preserve">Oficio </w:t>
      </w:r>
      <w:r w:rsidRPr="00921886">
        <w:rPr>
          <w:rFonts w:ascii="Palatino Linotype" w:hAnsi="Palatino Linotype" w:cs="Arial"/>
          <w:b/>
          <w:bCs/>
          <w:lang w:val="es-MX"/>
        </w:rPr>
        <w:t>INFOEM/DGI/</w:t>
      </w:r>
      <w:r>
        <w:rPr>
          <w:rFonts w:ascii="Palatino Linotype" w:hAnsi="Palatino Linotype" w:cs="Arial"/>
          <w:b/>
          <w:bCs/>
          <w:lang w:val="es-MX"/>
        </w:rPr>
        <w:t>434</w:t>
      </w:r>
      <w:r w:rsidRPr="00921886">
        <w:rPr>
          <w:rFonts w:ascii="Palatino Linotype" w:hAnsi="Palatino Linotype" w:cs="Arial"/>
          <w:b/>
          <w:bCs/>
          <w:lang w:val="es-MX"/>
        </w:rPr>
        <w:t xml:space="preserve">/2025 </w:t>
      </w:r>
      <w:r w:rsidRPr="00921886">
        <w:rPr>
          <w:rFonts w:ascii="Palatino Linotype" w:hAnsi="Palatino Linotype" w:cs="Arial"/>
          <w:lang w:val="es-MX"/>
        </w:rPr>
        <w:t xml:space="preserve">signado por el director general de informática, dirigido al titular de la unidad de transparencia del Ayuntamiento de Nezahualcóyotl, de fecha </w:t>
      </w:r>
      <w:r>
        <w:rPr>
          <w:rFonts w:ascii="Palatino Linotype" w:hAnsi="Palatino Linotype" w:cs="Arial"/>
          <w:lang w:val="es-MX"/>
        </w:rPr>
        <w:t>doce</w:t>
      </w:r>
      <w:r w:rsidRPr="00921886">
        <w:rPr>
          <w:rFonts w:ascii="Palatino Linotype" w:hAnsi="Palatino Linotype" w:cs="Arial"/>
          <w:lang w:val="es-MX"/>
        </w:rPr>
        <w:t xml:space="preserve"> de mayo de dos mil veinticinco, correspondiente al registro de incidencia de la solicitud de información </w:t>
      </w:r>
      <w:r>
        <w:rPr>
          <w:rFonts w:ascii="Palatino Linotype" w:hAnsi="Palatino Linotype" w:cs="Arial"/>
          <w:b/>
          <w:bCs/>
          <w:lang w:val="es-MX"/>
        </w:rPr>
        <w:t>00165</w:t>
      </w:r>
      <w:r w:rsidRPr="00921886">
        <w:rPr>
          <w:rFonts w:ascii="Palatino Linotype" w:hAnsi="Palatino Linotype" w:cs="Arial"/>
          <w:b/>
          <w:bCs/>
          <w:lang w:val="es-MX"/>
        </w:rPr>
        <w:t xml:space="preserve">/NEZA/IP/2025, </w:t>
      </w:r>
      <w:r w:rsidRPr="00921886">
        <w:rPr>
          <w:rFonts w:ascii="Palatino Linotype" w:hAnsi="Palatino Linotype" w:cs="Arial"/>
          <w:lang w:val="es-MX"/>
        </w:rPr>
        <w:t xml:space="preserve">al intentar subir 55,000 fojas, lo cual sobrepasa las capacidades técnicas del sistema </w:t>
      </w:r>
      <w:r w:rsidRPr="00921886">
        <w:rPr>
          <w:rFonts w:ascii="Palatino Linotype" w:hAnsi="Palatino Linotype" w:cs="Arial"/>
          <w:b/>
          <w:bCs/>
          <w:lang w:val="es-MX"/>
        </w:rPr>
        <w:t xml:space="preserve">SAIMEX. </w:t>
      </w:r>
    </w:p>
    <w:p w14:paraId="6B59274C" w14:textId="7ADCFD8B" w:rsidR="00921886" w:rsidRPr="00921886" w:rsidRDefault="00921886" w:rsidP="00921886">
      <w:pPr>
        <w:pStyle w:val="Prrafodelista"/>
        <w:spacing w:after="240" w:line="360" w:lineRule="auto"/>
        <w:ind w:left="1080"/>
        <w:jc w:val="both"/>
        <w:rPr>
          <w:rFonts w:ascii="Palatino Linotype" w:hAnsi="Palatino Linotype" w:cs="Arial"/>
          <w:color w:val="000000"/>
          <w:lang w:val="es-ES_tradnl"/>
        </w:rPr>
      </w:pPr>
    </w:p>
    <w:p w14:paraId="5C10A000" w14:textId="77777777" w:rsidR="001257F6" w:rsidRPr="00814810" w:rsidRDefault="001257F6" w:rsidP="001257F6">
      <w:pPr>
        <w:spacing w:line="360" w:lineRule="auto"/>
        <w:jc w:val="both"/>
        <w:rPr>
          <w:rFonts w:ascii="Palatino Linotype" w:hAnsi="Palatino Linotype"/>
          <w:sz w:val="24"/>
          <w:szCs w:val="24"/>
          <w:lang w:val="es-ES_tradnl"/>
        </w:rPr>
      </w:pPr>
      <w:bookmarkStart w:id="4" w:name="_Hlk147324223"/>
      <w:r w:rsidRPr="00814810">
        <w:rPr>
          <w:rFonts w:ascii="Palatino Linotype" w:hAnsi="Palatino Linotype" w:cs="Arial"/>
          <w:bCs/>
          <w:sz w:val="24"/>
          <w:szCs w:val="24"/>
          <w:lang w:eastAsia="es-MX"/>
        </w:rPr>
        <w:t xml:space="preserve">Con relación a la problemática expuesta, </w:t>
      </w:r>
      <w:r w:rsidRPr="00814810">
        <w:rPr>
          <w:rFonts w:ascii="Palatino Linotype" w:hAnsi="Palatino Linotype" w:cs="Arial"/>
          <w:sz w:val="24"/>
          <w:szCs w:val="24"/>
        </w:rPr>
        <w:t xml:space="preserve">resulta óbice señalar que </w:t>
      </w:r>
      <w:r w:rsidRPr="00814810">
        <w:rPr>
          <w:rFonts w:ascii="Palatino Linotype" w:hAnsi="Palatino Linotype" w:cs="Arial"/>
          <w:b/>
          <w:bCs/>
          <w:sz w:val="24"/>
          <w:szCs w:val="24"/>
        </w:rPr>
        <w:t xml:space="preserve">El Sujeto Obligado </w:t>
      </w:r>
      <w:r w:rsidRPr="00814810">
        <w:rPr>
          <w:rFonts w:ascii="Palatino Linotype" w:hAnsi="Palatino Linotype" w:cs="Arial"/>
          <w:sz w:val="24"/>
          <w:szCs w:val="24"/>
        </w:rPr>
        <w:t xml:space="preserve">pretendió realizar cambio de modalidad </w:t>
      </w:r>
      <w:r w:rsidRPr="00814810">
        <w:rPr>
          <w:rFonts w:ascii="Palatino Linotype" w:hAnsi="Palatino Linotype" w:cs="Arial"/>
          <w:color w:val="000000"/>
          <w:sz w:val="24"/>
          <w:szCs w:val="24"/>
          <w:lang w:val="es-ES_tradnl"/>
        </w:rPr>
        <w:t xml:space="preserve">poniendo a disposición del </w:t>
      </w:r>
      <w:r w:rsidRPr="00814810">
        <w:rPr>
          <w:rFonts w:ascii="Palatino Linotype" w:hAnsi="Palatino Linotype" w:cs="Arial"/>
          <w:b/>
          <w:bCs/>
          <w:color w:val="000000"/>
          <w:sz w:val="24"/>
          <w:szCs w:val="24"/>
          <w:lang w:val="es-ES_tradnl"/>
        </w:rPr>
        <w:t xml:space="preserve">Recurrente </w:t>
      </w:r>
      <w:r w:rsidRPr="00814810">
        <w:rPr>
          <w:rFonts w:ascii="Palatino Linotype" w:hAnsi="Palatino Linotype" w:cs="Arial"/>
          <w:color w:val="000000"/>
          <w:sz w:val="24"/>
          <w:szCs w:val="24"/>
          <w:lang w:val="es-ES_tradnl"/>
        </w:rPr>
        <w:t xml:space="preserve">la información solicitada mediante consulta directa </w:t>
      </w:r>
      <w:r w:rsidRPr="00814810">
        <w:rPr>
          <w:rFonts w:ascii="Palatino Linotype" w:hAnsi="Palatino Linotype"/>
          <w:i/>
          <w:sz w:val="24"/>
          <w:szCs w:val="24"/>
          <w:lang w:val="es-ES_tradnl"/>
        </w:rPr>
        <w:t>in situ</w:t>
      </w:r>
      <w:r w:rsidRPr="00814810">
        <w:rPr>
          <w:rFonts w:ascii="Palatino Linotype" w:hAnsi="Palatino Linotype"/>
          <w:sz w:val="24"/>
          <w:szCs w:val="24"/>
          <w:lang w:val="es-ES_tradnl"/>
        </w:rPr>
        <w:t xml:space="preserve">, de lo que </w:t>
      </w:r>
      <w:r w:rsidRPr="00814810">
        <w:rPr>
          <w:rFonts w:ascii="Palatino Linotype" w:hAnsi="Palatino Linotype"/>
          <w:b/>
          <w:sz w:val="24"/>
          <w:szCs w:val="24"/>
          <w:lang w:val="es-ES_tradnl"/>
        </w:rPr>
        <w:t>se deduce que existe una aceptación por parte del Sujeto Obligado que genera, administra o posee dicha información, derivada del ejercicio de sus funciones de derecho público</w:t>
      </w:r>
      <w:r w:rsidRPr="00814810">
        <w:rPr>
          <w:rFonts w:ascii="Palatino Linotype" w:hAnsi="Palatino Linotype"/>
          <w:sz w:val="24"/>
          <w:szCs w:val="24"/>
          <w:lang w:val="es-ES_tradnl"/>
        </w:rPr>
        <w:t>.</w:t>
      </w:r>
    </w:p>
    <w:p w14:paraId="04D70B3A" w14:textId="604DF298" w:rsidR="001257F6" w:rsidRPr="00814810" w:rsidRDefault="001257F6" w:rsidP="001257F6">
      <w:pPr>
        <w:spacing w:after="0" w:line="360" w:lineRule="auto"/>
        <w:jc w:val="both"/>
        <w:rPr>
          <w:rFonts w:ascii="Palatino Linotype" w:hAnsi="Palatino Linotype"/>
          <w:sz w:val="24"/>
          <w:szCs w:val="24"/>
          <w:highlight w:val="yellow"/>
          <w:lang w:val="es-ES_tradnl"/>
        </w:rPr>
      </w:pPr>
      <w:r w:rsidRPr="00814810">
        <w:rPr>
          <w:rFonts w:ascii="Palatino Linotype" w:hAnsi="Palatino Linotype"/>
          <w:sz w:val="24"/>
          <w:szCs w:val="24"/>
          <w:lang w:val="es-ES_tradnl"/>
        </w:rPr>
        <w:lastRenderedPageBreak/>
        <w:t xml:space="preserve">Por lo que este Órgano Garante estima conveniente resaltar que la información fue requerida a través del </w:t>
      </w:r>
      <w:r w:rsidRPr="00814810">
        <w:rPr>
          <w:rFonts w:ascii="Palatino Linotype" w:hAnsi="Palatino Linotype"/>
          <w:b/>
          <w:bCs/>
          <w:sz w:val="24"/>
          <w:szCs w:val="24"/>
          <w:lang w:val="es-ES_tradnl"/>
        </w:rPr>
        <w:t>SAIMEX;</w:t>
      </w:r>
      <w:r w:rsidRPr="00814810">
        <w:rPr>
          <w:rFonts w:ascii="Palatino Linotype" w:hAnsi="Palatino Linotype"/>
          <w:sz w:val="24"/>
          <w:szCs w:val="24"/>
          <w:lang w:val="es-ES_tradnl"/>
        </w:rPr>
        <w:t xml:space="preserve"> sin embargo, mediante respuesta a la solicitud de información, </w:t>
      </w:r>
      <w:r>
        <w:rPr>
          <w:rFonts w:ascii="Palatino Linotype" w:hAnsi="Palatino Linotype"/>
          <w:b/>
          <w:bCs/>
          <w:sz w:val="24"/>
          <w:szCs w:val="24"/>
          <w:lang w:val="es-ES_tradnl"/>
        </w:rPr>
        <w:t>E</w:t>
      </w:r>
      <w:r w:rsidRPr="00826CDC">
        <w:rPr>
          <w:rFonts w:ascii="Palatino Linotype" w:hAnsi="Palatino Linotype"/>
          <w:b/>
          <w:bCs/>
          <w:sz w:val="24"/>
          <w:szCs w:val="24"/>
          <w:lang w:val="es-ES_tradnl"/>
        </w:rPr>
        <w:t>l Sujeto Obligado</w:t>
      </w:r>
      <w:r w:rsidRPr="00814810">
        <w:rPr>
          <w:rFonts w:ascii="Palatino Linotype" w:hAnsi="Palatino Linotype"/>
          <w:sz w:val="24"/>
          <w:szCs w:val="24"/>
          <w:lang w:val="es-ES_tradnl"/>
        </w:rPr>
        <w:t xml:space="preserve"> realizó un cambio en la modalidad de entrega y puso a disposición </w:t>
      </w:r>
      <w:r>
        <w:rPr>
          <w:rFonts w:ascii="Palatino Linotype" w:hAnsi="Palatino Linotype"/>
          <w:sz w:val="24"/>
          <w:szCs w:val="24"/>
          <w:lang w:val="es-ES_tradnl"/>
        </w:rPr>
        <w:t>del</w:t>
      </w:r>
      <w:r w:rsidRPr="00814810">
        <w:rPr>
          <w:rFonts w:ascii="Palatino Linotype" w:hAnsi="Palatino Linotype"/>
          <w:sz w:val="24"/>
          <w:szCs w:val="24"/>
          <w:lang w:val="es-ES_tradnl"/>
        </w:rPr>
        <w:t xml:space="preserve"> </w:t>
      </w:r>
      <w:r w:rsidRPr="00814810">
        <w:rPr>
          <w:rFonts w:ascii="Palatino Linotype" w:hAnsi="Palatino Linotype"/>
          <w:b/>
          <w:bCs/>
          <w:sz w:val="24"/>
          <w:szCs w:val="24"/>
          <w:lang w:val="es-ES_tradnl"/>
        </w:rPr>
        <w:t>Recurrente</w:t>
      </w:r>
      <w:r w:rsidRPr="00814810">
        <w:rPr>
          <w:rFonts w:ascii="Palatino Linotype" w:hAnsi="Palatino Linotype"/>
          <w:sz w:val="24"/>
          <w:szCs w:val="24"/>
          <w:lang w:val="es-ES_tradnl"/>
        </w:rPr>
        <w:t xml:space="preserve"> la información en consulta directa</w:t>
      </w:r>
      <w:r w:rsidR="0091548A">
        <w:rPr>
          <w:rFonts w:ascii="Palatino Linotype" w:hAnsi="Palatino Linotype"/>
          <w:sz w:val="24"/>
          <w:szCs w:val="24"/>
          <w:lang w:val="es-ES_tradnl"/>
        </w:rPr>
        <w:t xml:space="preserve">, resaltando que no fue expuesta justificación alguna. </w:t>
      </w:r>
    </w:p>
    <w:p w14:paraId="48D660C6" w14:textId="77777777" w:rsidR="001257F6" w:rsidRPr="00814810" w:rsidRDefault="001257F6" w:rsidP="001257F6">
      <w:pPr>
        <w:spacing w:after="0" w:line="360" w:lineRule="auto"/>
        <w:jc w:val="both"/>
        <w:rPr>
          <w:rFonts w:ascii="Palatino Linotype" w:hAnsi="Palatino Linotype"/>
          <w:sz w:val="24"/>
          <w:szCs w:val="24"/>
          <w:highlight w:val="yellow"/>
          <w:lang w:val="es-ES_tradnl"/>
        </w:rPr>
      </w:pPr>
    </w:p>
    <w:p w14:paraId="634B6850" w14:textId="77777777" w:rsidR="001257F6" w:rsidRPr="00F74924" w:rsidRDefault="001257F6" w:rsidP="001257F6">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En este sentido se arriba a la premisa de que excepcionalmente, los </w:t>
      </w:r>
      <w:r w:rsidRPr="00F74924">
        <w:rPr>
          <w:rFonts w:ascii="Palatino Linotype" w:hAnsi="Palatino Linotype"/>
          <w:b/>
          <w:bCs/>
          <w:sz w:val="24"/>
          <w:szCs w:val="24"/>
          <w:lang w:val="es-ES_tradnl"/>
        </w:rPr>
        <w:t xml:space="preserve">Sujetos Obligados </w:t>
      </w:r>
      <w:r w:rsidRPr="00F74924">
        <w:rPr>
          <w:rFonts w:ascii="Palatino Linotype" w:hAnsi="Palatino Linotype"/>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5EEDC3D7" w14:textId="77777777" w:rsidR="001257F6" w:rsidRPr="00227A85" w:rsidRDefault="001257F6" w:rsidP="001257F6">
      <w:pPr>
        <w:pStyle w:val="Citas"/>
      </w:pPr>
      <w:r>
        <w:t>“</w:t>
      </w:r>
      <w:r w:rsidRPr="00227A85">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27EF5D5" w14:textId="77777777" w:rsidR="001257F6" w:rsidRPr="00227A85" w:rsidRDefault="001257F6" w:rsidP="001257F6">
      <w:pPr>
        <w:pStyle w:val="Citas"/>
      </w:pPr>
      <w:r w:rsidRPr="00227A85">
        <w:t>En todo caso, se facilitará su copia simple o certificada, así como su reproducción por cualquier medio disponible en las instalaciones del sujeto obligado o que, en su caso, aporte el solicitante.</w:t>
      </w:r>
    </w:p>
    <w:p w14:paraId="3BA9C758" w14:textId="77777777" w:rsidR="001257F6" w:rsidRPr="00227A85" w:rsidRDefault="001257F6" w:rsidP="001257F6">
      <w:pPr>
        <w:pStyle w:val="Citas"/>
      </w:pPr>
      <w:r w:rsidRPr="00227A85">
        <w:t xml:space="preserve">Artículo 164. El acceso se dará en la modalidad de entrega y, en su caso, de envío elegidos por el solicitante. Cuando la información no pueda entregarse o enviarse en </w:t>
      </w:r>
      <w:r w:rsidRPr="00227A85">
        <w:lastRenderedPageBreak/>
        <w:t>la modalidad solicitada, el sujeto obligado deberá ofrecer otra u otras modalidades de entrega.</w:t>
      </w:r>
    </w:p>
    <w:p w14:paraId="7B514213" w14:textId="77777777" w:rsidR="001257F6" w:rsidRDefault="001257F6" w:rsidP="001257F6">
      <w:pPr>
        <w:pStyle w:val="Citas"/>
      </w:pPr>
      <w:r w:rsidRPr="00227A85">
        <w:t>En cualquier caso, se deberá fundar y motivar la necesidad de ofrecer otras modalidades.</w:t>
      </w:r>
    </w:p>
    <w:p w14:paraId="7760BB33" w14:textId="77777777" w:rsidR="001257F6" w:rsidRDefault="001257F6" w:rsidP="001257F6">
      <w:pPr>
        <w:pStyle w:val="Citas"/>
      </w:pPr>
      <w:r>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54FA8DBC" w14:textId="77777777" w:rsidR="001257F6" w:rsidRPr="00B47230" w:rsidRDefault="001257F6" w:rsidP="001257F6">
      <w:pPr>
        <w:pStyle w:val="Citas"/>
        <w:rPr>
          <w:b/>
          <w:bCs/>
        </w:rPr>
      </w:pPr>
      <w: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r w:rsidRPr="00B47230">
        <w:t>Una vez entregada la información, el solicitante acusará recibo por escrito, dándose por terminado el trámite de acceso a la información</w:t>
      </w:r>
    </w:p>
    <w:p w14:paraId="2B1C4907" w14:textId="77777777" w:rsidR="001257F6" w:rsidRPr="00B47230" w:rsidRDefault="001257F6" w:rsidP="001257F6">
      <w:pPr>
        <w:spacing w:after="0" w:line="360" w:lineRule="auto"/>
        <w:jc w:val="both"/>
        <w:rPr>
          <w:lang w:val="es-ES_tradnl"/>
        </w:rPr>
      </w:pPr>
    </w:p>
    <w:p w14:paraId="6BFB55B0" w14:textId="45BE51D4" w:rsidR="001257F6" w:rsidRDefault="001257F6" w:rsidP="001257F6">
      <w:pPr>
        <w:autoSpaceDE w:val="0"/>
        <w:autoSpaceDN w:val="0"/>
        <w:adjustRightInd w:val="0"/>
        <w:spacing w:before="240" w:line="360" w:lineRule="auto"/>
        <w:jc w:val="both"/>
        <w:rPr>
          <w:rFonts w:ascii="Palatino Linotype" w:hAnsi="Palatino Linotype" w:cs="Arial"/>
          <w:sz w:val="24"/>
          <w:szCs w:val="24"/>
        </w:rPr>
      </w:pPr>
      <w:r w:rsidRPr="00B47230">
        <w:rPr>
          <w:rFonts w:ascii="Palatino Linotype" w:hAnsi="Palatino Linotype" w:cs="Arial"/>
          <w:noProof/>
          <w:color w:val="000000"/>
          <w:sz w:val="24"/>
          <w:szCs w:val="24"/>
          <w:lang w:eastAsia="es-MX"/>
        </w:rPr>
        <w:t xml:space="preserve">En razón de lo anterior, </w:t>
      </w:r>
      <w:r w:rsidRPr="00B47230">
        <w:rPr>
          <w:rFonts w:ascii="Palatino Linotype" w:hAnsi="Palatino Linotype" w:cs="Arial"/>
          <w:sz w:val="24"/>
          <w:szCs w:val="24"/>
        </w:rPr>
        <w:t xml:space="preserve">mediante respuesta a la solicitud de información, el </w:t>
      </w:r>
      <w:r w:rsidRPr="00B47230">
        <w:rPr>
          <w:rFonts w:ascii="Palatino Linotype" w:hAnsi="Palatino Linotype" w:cs="Arial"/>
          <w:b/>
          <w:sz w:val="24"/>
          <w:szCs w:val="24"/>
        </w:rPr>
        <w:t>Sujeto Obligado</w:t>
      </w:r>
      <w:r w:rsidRPr="00B47230">
        <w:rPr>
          <w:rFonts w:ascii="Palatino Linotype" w:hAnsi="Palatino Linotype" w:cs="Arial"/>
          <w:sz w:val="24"/>
          <w:szCs w:val="24"/>
        </w:rPr>
        <w:t xml:space="preserve"> propuso un cambio de modalidad de entrega, poniendo a disposición del </w:t>
      </w:r>
      <w:r w:rsidRPr="00B47230">
        <w:rPr>
          <w:rFonts w:ascii="Palatino Linotype" w:hAnsi="Palatino Linotype" w:cs="Arial"/>
          <w:b/>
          <w:sz w:val="24"/>
          <w:szCs w:val="24"/>
        </w:rPr>
        <w:t>Recurrente</w:t>
      </w:r>
      <w:r w:rsidRPr="00B47230">
        <w:rPr>
          <w:rFonts w:ascii="Palatino Linotype" w:hAnsi="Palatino Linotype" w:cs="Arial"/>
          <w:sz w:val="24"/>
          <w:szCs w:val="24"/>
        </w:rPr>
        <w:t xml:space="preserve"> la información en consulta directa, </w:t>
      </w:r>
      <w:r>
        <w:rPr>
          <w:rFonts w:ascii="Palatino Linotype" w:hAnsi="Palatino Linotype" w:cs="Arial"/>
          <w:sz w:val="24"/>
          <w:szCs w:val="24"/>
        </w:rPr>
        <w:t xml:space="preserve">resaltando que no fueron expuestas las razones por las </w:t>
      </w:r>
      <w:r w:rsidRPr="0091548A">
        <w:rPr>
          <w:rFonts w:ascii="Palatino Linotype" w:hAnsi="Palatino Linotype" w:cs="Arial"/>
          <w:sz w:val="24"/>
          <w:szCs w:val="24"/>
        </w:rPr>
        <w:t xml:space="preserve">cuales se justifica el cambio de modalidad. </w:t>
      </w:r>
      <w:bookmarkEnd w:id="4"/>
    </w:p>
    <w:p w14:paraId="743E256C" w14:textId="7CB13527" w:rsidR="00D1143C" w:rsidRPr="00C83866" w:rsidRDefault="001852EA" w:rsidP="00795759">
      <w:pPr>
        <w:spacing w:after="240" w:line="360" w:lineRule="auto"/>
        <w:jc w:val="both"/>
        <w:rPr>
          <w:b/>
          <w:bCs/>
        </w:rPr>
      </w:pPr>
      <w:r>
        <w:rPr>
          <w:rFonts w:ascii="Palatino Linotype" w:hAnsi="Palatino Linotype" w:cs="Arial"/>
          <w:color w:val="000000"/>
          <w:sz w:val="24"/>
          <w:lang w:val="es-ES_tradnl"/>
        </w:rPr>
        <w:lastRenderedPageBreak/>
        <w:t xml:space="preserve">Inconforme con la respuesta rendida por </w:t>
      </w:r>
      <w:r>
        <w:rPr>
          <w:rFonts w:ascii="Palatino Linotype" w:hAnsi="Palatino Linotype" w:cs="Arial"/>
          <w:b/>
          <w:bCs/>
          <w:color w:val="000000"/>
          <w:sz w:val="24"/>
          <w:lang w:val="es-ES_tradnl"/>
        </w:rPr>
        <w:t xml:space="preserve">El Sujeto Obligado, El Recurrente </w:t>
      </w:r>
      <w:r>
        <w:rPr>
          <w:rFonts w:ascii="Palatino Linotype" w:hAnsi="Palatino Linotype" w:cs="Arial"/>
          <w:color w:val="000000"/>
          <w:sz w:val="24"/>
          <w:lang w:val="es-ES_tradnl"/>
        </w:rPr>
        <w:t>interpuso recurso</w:t>
      </w:r>
      <w:r w:rsidR="00D1143C">
        <w:rPr>
          <w:rFonts w:ascii="Palatino Linotype" w:hAnsi="Palatino Linotype" w:cs="Arial"/>
          <w:color w:val="000000"/>
          <w:sz w:val="24"/>
          <w:lang w:val="es-ES_tradnl"/>
        </w:rPr>
        <w:t>s</w:t>
      </w:r>
      <w:r>
        <w:rPr>
          <w:rFonts w:ascii="Palatino Linotype" w:hAnsi="Palatino Linotype" w:cs="Arial"/>
          <w:color w:val="000000"/>
          <w:sz w:val="24"/>
          <w:lang w:val="es-ES_tradnl"/>
        </w:rPr>
        <w:t xml:space="preserve"> de revisión en fecha</w:t>
      </w:r>
      <w:r w:rsidR="00D1143C">
        <w:rPr>
          <w:rFonts w:ascii="Palatino Linotype" w:hAnsi="Palatino Linotype" w:cs="Arial"/>
          <w:color w:val="000000"/>
          <w:sz w:val="24"/>
          <w:lang w:val="es-ES_tradnl"/>
        </w:rPr>
        <w:t xml:space="preserve">s </w:t>
      </w:r>
      <w:r w:rsidR="00D1143C">
        <w:rPr>
          <w:rFonts w:ascii="Palatino Linotype" w:hAnsi="Palatino Linotype" w:cs="Arial"/>
          <w:b/>
          <w:bCs/>
          <w:sz w:val="24"/>
          <w:szCs w:val="24"/>
        </w:rPr>
        <w:t xml:space="preserve">veinte y veintidós de mayo de dos mil veinticinco, </w:t>
      </w:r>
      <w:r w:rsidR="00D1143C">
        <w:rPr>
          <w:rFonts w:ascii="Palatino Linotype" w:hAnsi="Palatino Linotype" w:cs="Arial"/>
          <w:sz w:val="24"/>
          <w:szCs w:val="24"/>
        </w:rPr>
        <w:t xml:space="preserve">los cuales fueron registrados en el sistema electrónico con los números </w:t>
      </w:r>
      <w:r w:rsidR="00D1143C">
        <w:rPr>
          <w:rFonts w:ascii="Palatino Linotype" w:hAnsi="Palatino Linotype" w:cs="Arial"/>
          <w:b/>
          <w:bCs/>
          <w:sz w:val="24"/>
        </w:rPr>
        <w:t xml:space="preserve">05660/INFOEM/IP/RR/2025, 05769/INFOEM/IP/RR/2025, 05770/INFOEM/IP/RR/2025 y 05771/INFOEM/IP/RR/2025, </w:t>
      </w:r>
      <w:r w:rsidR="00EF043F">
        <w:rPr>
          <w:rFonts w:ascii="Palatino Linotype" w:hAnsi="Palatino Linotype" w:cs="Arial"/>
          <w:sz w:val="24"/>
        </w:rPr>
        <w:t xml:space="preserve">a manera de ejemplo, se traen a colación los motivos de inconformidad del primero de ellos: </w:t>
      </w:r>
      <w:r w:rsidR="00795759">
        <w:rPr>
          <w:rFonts w:ascii="Palatino Linotype" w:hAnsi="Palatino Linotype" w:cs="Arial"/>
          <w:sz w:val="24"/>
        </w:rPr>
        <w:t xml:space="preserve"> </w:t>
      </w:r>
    </w:p>
    <w:p w14:paraId="082758F5" w14:textId="77777777" w:rsidR="00D1143C" w:rsidRDefault="00D1143C" w:rsidP="00D1143C">
      <w:pPr>
        <w:pStyle w:val="Citas"/>
        <w:rPr>
          <w:b/>
          <w:bCs/>
        </w:rPr>
      </w:pPr>
      <w:r>
        <w:t>“</w:t>
      </w:r>
      <w:r w:rsidRPr="00342990">
        <w:t xml:space="preserve">A pesar de que la solicitud de información es muy puntual al señalar el día 27 de diciembre de 2024, el sujeto obligado afirma de manera dolosa el volumen total del mes de </w:t>
      </w:r>
      <w:proofErr w:type="spellStart"/>
      <w:r w:rsidRPr="00342990">
        <w:t>diciemb</w:t>
      </w:r>
      <w:proofErr w:type="spellEnd"/>
      <w:r w:rsidRPr="00342990">
        <w:t xml:space="preserve"> re </w:t>
      </w:r>
      <w:proofErr w:type="spellStart"/>
      <w:r w:rsidRPr="00342990">
        <w:t>parfa</w:t>
      </w:r>
      <w:proofErr w:type="spellEnd"/>
      <w:r w:rsidRPr="00342990">
        <w:t xml:space="preserve"> justificar un cambio en la modalidad de entrega que no se justifica más que como una negativa a entregar la </w:t>
      </w:r>
      <w:proofErr w:type="spellStart"/>
      <w:r w:rsidRPr="00342990">
        <w:t>informaci</w:t>
      </w:r>
      <w:proofErr w:type="spellEnd"/>
      <w:r w:rsidRPr="00342990">
        <w:t>{</w:t>
      </w:r>
      <w:proofErr w:type="spellStart"/>
      <w:r w:rsidRPr="00342990">
        <w:t>on</w:t>
      </w:r>
      <w:proofErr w:type="spellEnd"/>
      <w:r w:rsidRPr="00342990">
        <w:t xml:space="preserve"> solicitada. El volumen de documentos señalado por el sujeto obligado no corresponde a los indicados en la solicitud, por lo tanto no hay justificación para cambiar la modalidad de entrega. Por ello solicito se declare la invalidez de la respuesta y se ordene la entrega de la información en los mismos términos estipulados en la presente solicitud</w:t>
      </w:r>
      <w:r>
        <w:t xml:space="preserve">” </w:t>
      </w:r>
      <w:r>
        <w:rPr>
          <w:b/>
          <w:bCs/>
        </w:rPr>
        <w:t>(Sic)</w:t>
      </w:r>
    </w:p>
    <w:p w14:paraId="688C767C" w14:textId="77777777" w:rsidR="00D1143C" w:rsidRDefault="00D1143C" w:rsidP="00D1143C">
      <w:pPr>
        <w:pStyle w:val="Citas"/>
        <w:ind w:left="0"/>
        <w:rPr>
          <w:b/>
          <w:bCs/>
        </w:rPr>
      </w:pPr>
    </w:p>
    <w:p w14:paraId="07222C53" w14:textId="17097478" w:rsidR="001852EA" w:rsidRDefault="001852EA" w:rsidP="001852EA">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w:t>
      </w:r>
      <w:r>
        <w:rPr>
          <w:rFonts w:cs="Arial"/>
          <w:i w:val="0"/>
          <w:noProof/>
          <w:color w:val="000000"/>
          <w:sz w:val="24"/>
          <w:lang w:eastAsia="es-MX"/>
        </w:rPr>
        <w:t xml:space="preserve">fracciones </w:t>
      </w:r>
      <w:r w:rsidR="00795759">
        <w:rPr>
          <w:rFonts w:cs="Arial"/>
          <w:i w:val="0"/>
          <w:noProof/>
          <w:color w:val="000000"/>
          <w:sz w:val="24"/>
          <w:lang w:eastAsia="es-MX"/>
        </w:rPr>
        <w:t>I y VIII</w:t>
      </w:r>
      <w:r>
        <w:rPr>
          <w:rFonts w:cs="Arial"/>
          <w:i w:val="0"/>
          <w:noProof/>
          <w:color w:val="000000"/>
          <w:sz w:val="24"/>
          <w:lang w:eastAsia="es-MX"/>
        </w:rPr>
        <w:t xml:space="preserve"> de la Ley de Transparencia y Acceso a la Información Pública del Estado de Mexico y Municipios, cuyo contenido literal es el siguiente: </w:t>
      </w:r>
    </w:p>
    <w:p w14:paraId="450B17B0" w14:textId="77777777" w:rsidR="001852EA" w:rsidRPr="00EF043F" w:rsidRDefault="001852EA" w:rsidP="001852EA">
      <w:pPr>
        <w:pStyle w:val="Citas"/>
      </w:pPr>
      <w:r w:rsidRPr="00EF043F">
        <w:lastRenderedPageBreak/>
        <w:t xml:space="preserve"> “Artículo 179. El recurso de revisión es un medio de protección que la Ley otorga a los particulares, para hacer valer su derecho de acceso a la información pública, y procederá en contra de las siguientes causas:</w:t>
      </w:r>
    </w:p>
    <w:p w14:paraId="559882DE" w14:textId="77777777" w:rsidR="001852EA" w:rsidRPr="00EF043F" w:rsidRDefault="001852EA" w:rsidP="001852EA">
      <w:pPr>
        <w:pStyle w:val="Citas"/>
      </w:pPr>
      <w:r w:rsidRPr="00EF043F">
        <w:t>I. La negativa a la información solicitada;</w:t>
      </w:r>
    </w:p>
    <w:p w14:paraId="1629BB07" w14:textId="3E87EC50" w:rsidR="001852EA" w:rsidRPr="00EF043F" w:rsidRDefault="001852EA" w:rsidP="001852EA">
      <w:pPr>
        <w:pStyle w:val="Citas"/>
      </w:pPr>
      <w:r w:rsidRPr="00EF043F">
        <w:t>(…)</w:t>
      </w:r>
    </w:p>
    <w:p w14:paraId="2907586D" w14:textId="188A6AEA" w:rsidR="003135F0" w:rsidRPr="00EF043F" w:rsidRDefault="003135F0" w:rsidP="001852EA">
      <w:pPr>
        <w:pStyle w:val="Citas"/>
        <w:rPr>
          <w:noProof/>
          <w:color w:val="000000"/>
          <w:lang w:eastAsia="es-MX"/>
        </w:rPr>
      </w:pPr>
      <w:r w:rsidRPr="00EF043F">
        <w:rPr>
          <w:noProof/>
          <w:color w:val="000000"/>
          <w:lang w:eastAsia="es-MX"/>
        </w:rPr>
        <w:t>VIII. La notificación, entrega o puesta a disposición de información en una modalidad o formato distinto al solicitado;</w:t>
      </w:r>
    </w:p>
    <w:p w14:paraId="46370C11" w14:textId="561422E1" w:rsidR="003135F0" w:rsidRPr="003135F0" w:rsidRDefault="003135F0" w:rsidP="001852EA">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41904874" w14:textId="77777777" w:rsidR="001852EA" w:rsidRDefault="001852EA" w:rsidP="001257F6">
      <w:pPr>
        <w:autoSpaceDE w:val="0"/>
        <w:autoSpaceDN w:val="0"/>
        <w:adjustRightInd w:val="0"/>
        <w:spacing w:before="240" w:line="360" w:lineRule="auto"/>
        <w:jc w:val="both"/>
        <w:rPr>
          <w:rFonts w:ascii="Palatino Linotype" w:hAnsi="Palatino Linotype" w:cs="Arial"/>
          <w:sz w:val="24"/>
          <w:szCs w:val="24"/>
        </w:rPr>
      </w:pPr>
    </w:p>
    <w:p w14:paraId="6C6352F9" w14:textId="487855BD" w:rsidR="00795759" w:rsidRPr="006C5C2C" w:rsidRDefault="001159A6" w:rsidP="007957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En seguimiento a lo anterior</w:t>
      </w:r>
      <w:r w:rsidR="00927858" w:rsidRPr="00B47230">
        <w:rPr>
          <w:rFonts w:ascii="Palatino Linotype" w:hAnsi="Palatino Linotype" w:cs="Arial"/>
          <w:sz w:val="24"/>
          <w:szCs w:val="24"/>
        </w:rPr>
        <w:t xml:space="preserve">, </w:t>
      </w:r>
      <w:r>
        <w:rPr>
          <w:rFonts w:ascii="Palatino Linotype" w:hAnsi="Palatino Linotype" w:cs="Arial"/>
          <w:sz w:val="24"/>
          <w:szCs w:val="24"/>
        </w:rPr>
        <w:t xml:space="preserve">en fecha </w:t>
      </w:r>
      <w:r w:rsidR="00795759">
        <w:rPr>
          <w:rFonts w:ascii="Palatino Linotype" w:hAnsi="Palatino Linotype" w:cs="Arial"/>
          <w:b/>
          <w:bCs/>
          <w:sz w:val="24"/>
          <w:szCs w:val="24"/>
        </w:rPr>
        <w:t xml:space="preserve">tres, cinco y </w:t>
      </w:r>
      <w:r w:rsidR="00795759" w:rsidRPr="006C5C2C">
        <w:rPr>
          <w:rFonts w:ascii="Palatino Linotype" w:hAnsi="Palatino Linotype" w:cs="Arial"/>
          <w:b/>
          <w:bCs/>
          <w:sz w:val="24"/>
          <w:szCs w:val="24"/>
        </w:rPr>
        <w:t xml:space="preserve">doce de junio de dos mil veinticinco, El Sujeto Obligado </w:t>
      </w:r>
      <w:r w:rsidR="00795759" w:rsidRPr="006C5C2C">
        <w:rPr>
          <w:rFonts w:ascii="Palatino Linotype" w:hAnsi="Palatino Linotype" w:cs="Arial"/>
          <w:sz w:val="24"/>
          <w:szCs w:val="24"/>
        </w:rPr>
        <w:t xml:space="preserve">rindió sus informes justificados en los siguientes términos: </w:t>
      </w:r>
    </w:p>
    <w:p w14:paraId="49DA018F" w14:textId="3519BEF9" w:rsidR="00795759" w:rsidRPr="006C5C2C" w:rsidRDefault="00795759" w:rsidP="001257F6">
      <w:pPr>
        <w:autoSpaceDE w:val="0"/>
        <w:autoSpaceDN w:val="0"/>
        <w:adjustRightInd w:val="0"/>
        <w:spacing w:before="240" w:line="360" w:lineRule="auto"/>
        <w:jc w:val="both"/>
        <w:rPr>
          <w:rFonts w:ascii="Palatino Linotype" w:hAnsi="Palatino Linotype" w:cs="Arial"/>
          <w:b/>
          <w:bCs/>
          <w:sz w:val="24"/>
        </w:rPr>
      </w:pPr>
      <w:r w:rsidRPr="006C5C2C">
        <w:rPr>
          <w:rFonts w:ascii="Palatino Linotype" w:hAnsi="Palatino Linotype" w:cs="Arial"/>
          <w:b/>
          <w:bCs/>
          <w:sz w:val="24"/>
        </w:rPr>
        <w:t>RECURSO DE REVISIÓN 05660/INFOEM/IP/RR/2025</w:t>
      </w:r>
    </w:p>
    <w:p w14:paraId="32B01935" w14:textId="45E690C9" w:rsidR="00795759" w:rsidRPr="006C5C2C" w:rsidRDefault="00795759" w:rsidP="002C5D9E">
      <w:pPr>
        <w:pStyle w:val="Prrafodelista"/>
        <w:numPr>
          <w:ilvl w:val="0"/>
          <w:numId w:val="4"/>
        </w:numPr>
        <w:autoSpaceDE w:val="0"/>
        <w:autoSpaceDN w:val="0"/>
        <w:adjustRightInd w:val="0"/>
        <w:spacing w:before="240" w:line="360" w:lineRule="auto"/>
        <w:jc w:val="both"/>
        <w:rPr>
          <w:rFonts w:ascii="Palatino Linotype" w:hAnsi="Palatino Linotype" w:cs="Arial"/>
          <w:b/>
          <w:bCs/>
          <w:lang w:val="es-MX"/>
        </w:rPr>
      </w:pPr>
      <w:r w:rsidRPr="006C5C2C">
        <w:rPr>
          <w:rFonts w:ascii="Palatino Linotype" w:hAnsi="Palatino Linotype" w:cs="Arial"/>
          <w:b/>
          <w:bCs/>
          <w:lang w:val="es-MX"/>
        </w:rPr>
        <w:t xml:space="preserve">“INFORME-168-25-25.pdf”: </w:t>
      </w:r>
      <w:r w:rsidRPr="006C5C2C">
        <w:rPr>
          <w:rFonts w:ascii="Palatino Linotype" w:hAnsi="Palatino Linotype" w:cs="Arial"/>
          <w:lang w:val="es-MX"/>
        </w:rPr>
        <w:t>Compila lo siguiente:</w:t>
      </w:r>
    </w:p>
    <w:p w14:paraId="62367105" w14:textId="147526C1" w:rsidR="00795759" w:rsidRPr="006C5C2C" w:rsidRDefault="00795759" w:rsidP="002C5D9E">
      <w:pPr>
        <w:pStyle w:val="Prrafodelista"/>
        <w:numPr>
          <w:ilvl w:val="0"/>
          <w:numId w:val="5"/>
        </w:numPr>
        <w:autoSpaceDE w:val="0"/>
        <w:autoSpaceDN w:val="0"/>
        <w:adjustRightInd w:val="0"/>
        <w:spacing w:before="240" w:line="360" w:lineRule="auto"/>
        <w:jc w:val="both"/>
        <w:rPr>
          <w:rFonts w:ascii="Palatino Linotype" w:hAnsi="Palatino Linotype" w:cs="Arial"/>
          <w:b/>
          <w:bCs/>
          <w:lang w:val="es-MX"/>
        </w:rPr>
      </w:pPr>
      <w:r w:rsidRPr="006C5C2C">
        <w:rPr>
          <w:rFonts w:ascii="Palatino Linotype" w:hAnsi="Palatino Linotype" w:cs="Arial"/>
          <w:lang w:val="es-MX"/>
        </w:rPr>
        <w:t xml:space="preserve">Oficio número </w:t>
      </w:r>
      <w:r w:rsidRPr="006C5C2C">
        <w:rPr>
          <w:rFonts w:ascii="Palatino Linotype" w:hAnsi="Palatino Linotype" w:cs="Arial"/>
          <w:b/>
          <w:bCs/>
          <w:lang w:val="es-MX"/>
        </w:rPr>
        <w:t xml:space="preserve">NEZ/547/UTAIPM/2025 </w:t>
      </w:r>
      <w:r w:rsidRPr="006C5C2C">
        <w:rPr>
          <w:rFonts w:ascii="Palatino Linotype" w:hAnsi="Palatino Linotype" w:cs="Arial"/>
          <w:lang w:val="es-MX"/>
        </w:rPr>
        <w:t xml:space="preserve">signado por el titular de la unidad de transparencia, dirigido al comisionado ponente, de fecha tres de junio de dos mil veinticinco, en términos generales ratifica la respuesta primigenia. </w:t>
      </w:r>
    </w:p>
    <w:p w14:paraId="1199A0DA" w14:textId="6B1E49A1" w:rsidR="00795759" w:rsidRPr="006C5C2C" w:rsidRDefault="00795759" w:rsidP="002C5D9E">
      <w:pPr>
        <w:pStyle w:val="Prrafodelista"/>
        <w:numPr>
          <w:ilvl w:val="0"/>
          <w:numId w:val="5"/>
        </w:numPr>
        <w:autoSpaceDE w:val="0"/>
        <w:autoSpaceDN w:val="0"/>
        <w:adjustRightInd w:val="0"/>
        <w:spacing w:before="240" w:line="360" w:lineRule="auto"/>
        <w:jc w:val="both"/>
        <w:rPr>
          <w:rFonts w:ascii="Palatino Linotype" w:hAnsi="Palatino Linotype" w:cs="Arial"/>
          <w:b/>
          <w:bCs/>
          <w:lang w:val="es-MX"/>
        </w:rPr>
      </w:pPr>
      <w:r w:rsidRPr="006C5C2C">
        <w:rPr>
          <w:rFonts w:ascii="Palatino Linotype" w:hAnsi="Palatino Linotype" w:cs="Arial"/>
          <w:lang w:val="es-MX"/>
        </w:rPr>
        <w:t xml:space="preserve">Oficio </w:t>
      </w:r>
      <w:r w:rsidRPr="006C5C2C">
        <w:rPr>
          <w:rFonts w:ascii="Palatino Linotype" w:hAnsi="Palatino Linotype" w:cs="Arial"/>
          <w:b/>
          <w:bCs/>
          <w:lang w:val="es-MX"/>
        </w:rPr>
        <w:t xml:space="preserve">HA/TM/SJ/3399/2025 </w:t>
      </w:r>
      <w:r w:rsidRPr="006C5C2C">
        <w:rPr>
          <w:rFonts w:ascii="Palatino Linotype" w:hAnsi="Palatino Linotype" w:cs="Arial"/>
          <w:lang w:val="es-MX"/>
        </w:rPr>
        <w:t xml:space="preserve">signado por la tesorera municipal, dirigido al titular de la unidad de transparencia, de fecha veintitrés de mayo de dos mil </w:t>
      </w:r>
      <w:r w:rsidRPr="006C5C2C">
        <w:rPr>
          <w:rFonts w:ascii="Palatino Linotype" w:hAnsi="Palatino Linotype" w:cs="Arial"/>
          <w:lang w:val="es-MX"/>
        </w:rPr>
        <w:lastRenderedPageBreak/>
        <w:t xml:space="preserve">veinticinco, en lo medular expone diversos antecedentes y cita un extracto del oficio </w:t>
      </w:r>
      <w:r w:rsidRPr="006C5C2C">
        <w:rPr>
          <w:rFonts w:ascii="Palatino Linotype" w:hAnsi="Palatino Linotype" w:cs="Arial"/>
          <w:b/>
          <w:bCs/>
          <w:lang w:val="es-MX"/>
        </w:rPr>
        <w:t xml:space="preserve">HA/TM/SCGYP/412/2025 </w:t>
      </w:r>
      <w:r w:rsidRPr="006C5C2C">
        <w:rPr>
          <w:rFonts w:ascii="Palatino Linotype" w:hAnsi="Palatino Linotype" w:cs="Arial"/>
          <w:lang w:val="es-MX"/>
        </w:rPr>
        <w:t xml:space="preserve">en donde se precisa que cuenta con 1638 pólizas contables que ascienden a 55,000 fojas. </w:t>
      </w:r>
    </w:p>
    <w:p w14:paraId="73CCB7F9" w14:textId="77777777" w:rsidR="00FF1D24" w:rsidRPr="006C5C2C" w:rsidRDefault="00FF1D24" w:rsidP="00FF1D24">
      <w:pPr>
        <w:pStyle w:val="Prrafodelista"/>
        <w:autoSpaceDE w:val="0"/>
        <w:autoSpaceDN w:val="0"/>
        <w:adjustRightInd w:val="0"/>
        <w:spacing w:before="240" w:line="360" w:lineRule="auto"/>
        <w:ind w:left="1080"/>
        <w:jc w:val="both"/>
        <w:rPr>
          <w:rFonts w:ascii="Palatino Linotype" w:hAnsi="Palatino Linotype" w:cs="Arial"/>
          <w:b/>
          <w:bCs/>
          <w:lang w:val="es-MX"/>
        </w:rPr>
      </w:pPr>
    </w:p>
    <w:p w14:paraId="524E21FD" w14:textId="220F84F2" w:rsidR="00795759" w:rsidRPr="006C5C2C" w:rsidRDefault="00795759" w:rsidP="002C5D9E">
      <w:pPr>
        <w:pStyle w:val="Prrafodelista"/>
        <w:numPr>
          <w:ilvl w:val="0"/>
          <w:numId w:val="4"/>
        </w:numPr>
        <w:autoSpaceDE w:val="0"/>
        <w:autoSpaceDN w:val="0"/>
        <w:adjustRightInd w:val="0"/>
        <w:spacing w:before="240" w:line="360" w:lineRule="auto"/>
        <w:jc w:val="both"/>
        <w:rPr>
          <w:rFonts w:ascii="Palatino Linotype" w:hAnsi="Palatino Linotype" w:cs="Arial"/>
          <w:b/>
          <w:bCs/>
          <w:lang w:val="es-MX"/>
        </w:rPr>
      </w:pPr>
      <w:r w:rsidRPr="006C5C2C">
        <w:rPr>
          <w:rFonts w:ascii="Palatino Linotype" w:hAnsi="Palatino Linotype" w:cs="Arial"/>
          <w:b/>
          <w:bCs/>
          <w:lang w:val="es-MX"/>
        </w:rPr>
        <w:t xml:space="preserve">“168-ACTA-CIRC.pdf”: </w:t>
      </w:r>
      <w:r w:rsidR="001407A2" w:rsidRPr="006C5C2C">
        <w:rPr>
          <w:rFonts w:ascii="Palatino Linotype" w:hAnsi="Palatino Linotype" w:cs="Arial"/>
          <w:lang w:val="es-MX"/>
        </w:rPr>
        <w:t>Compila lo siguiente:</w:t>
      </w:r>
      <w:r w:rsidR="00FF1D24" w:rsidRPr="006C5C2C">
        <w:rPr>
          <w:rFonts w:ascii="Palatino Linotype" w:hAnsi="Palatino Linotype" w:cs="Arial"/>
          <w:lang w:val="es-MX"/>
        </w:rPr>
        <w:t xml:space="preserve"> </w:t>
      </w:r>
    </w:p>
    <w:p w14:paraId="0BD367C4" w14:textId="364D0400" w:rsidR="00FF1D24" w:rsidRPr="006C5C2C" w:rsidRDefault="00FF1D24" w:rsidP="002C5D9E">
      <w:pPr>
        <w:pStyle w:val="Prrafodelista"/>
        <w:numPr>
          <w:ilvl w:val="0"/>
          <w:numId w:val="5"/>
        </w:numPr>
        <w:autoSpaceDE w:val="0"/>
        <w:autoSpaceDN w:val="0"/>
        <w:adjustRightInd w:val="0"/>
        <w:spacing w:before="240" w:line="360" w:lineRule="auto"/>
        <w:jc w:val="both"/>
        <w:rPr>
          <w:rFonts w:ascii="Palatino Linotype" w:hAnsi="Palatino Linotype" w:cs="Arial"/>
          <w:b/>
          <w:bCs/>
          <w:lang w:val="es-MX"/>
        </w:rPr>
      </w:pPr>
      <w:r w:rsidRPr="006C5C2C">
        <w:rPr>
          <w:rFonts w:ascii="Palatino Linotype" w:hAnsi="Palatino Linotype" w:cs="Arial"/>
          <w:lang w:val="es-MX"/>
        </w:rPr>
        <w:t xml:space="preserve">Oficio número </w:t>
      </w:r>
      <w:r w:rsidRPr="006C5C2C">
        <w:rPr>
          <w:rFonts w:ascii="Palatino Linotype" w:hAnsi="Palatino Linotype" w:cs="Arial"/>
          <w:b/>
          <w:bCs/>
          <w:lang w:val="es-MX"/>
        </w:rPr>
        <w:t xml:space="preserve">NEZ/0595/UTAIPM/2025 </w:t>
      </w:r>
      <w:r w:rsidRPr="006C5C2C">
        <w:rPr>
          <w:rFonts w:ascii="Palatino Linotype" w:hAnsi="Palatino Linotype" w:cs="Arial"/>
          <w:lang w:val="es-MX"/>
        </w:rPr>
        <w:t xml:space="preserve">signado por el titular de la unidad de transparencia, dirigido al comisionado ponente, de fecha once de junio de dos mil veinticinco, refiere que el particular no acudió en las fechas propuestas a consultar la información. </w:t>
      </w:r>
    </w:p>
    <w:p w14:paraId="039267BD" w14:textId="0D6C82E9" w:rsidR="00FF1D24" w:rsidRPr="006C5C2C" w:rsidRDefault="00FF1D24" w:rsidP="002C5D9E">
      <w:pPr>
        <w:pStyle w:val="Prrafodelista"/>
        <w:numPr>
          <w:ilvl w:val="0"/>
          <w:numId w:val="5"/>
        </w:numPr>
        <w:autoSpaceDE w:val="0"/>
        <w:autoSpaceDN w:val="0"/>
        <w:adjustRightInd w:val="0"/>
        <w:spacing w:before="240" w:line="360" w:lineRule="auto"/>
        <w:jc w:val="both"/>
        <w:rPr>
          <w:rFonts w:ascii="Palatino Linotype" w:hAnsi="Palatino Linotype" w:cs="Arial"/>
          <w:b/>
          <w:bCs/>
          <w:lang w:val="es-MX"/>
        </w:rPr>
      </w:pPr>
      <w:r w:rsidRPr="006C5C2C">
        <w:rPr>
          <w:rFonts w:ascii="Palatino Linotype" w:hAnsi="Palatino Linotype" w:cs="Arial"/>
          <w:lang w:val="es-MX"/>
        </w:rPr>
        <w:t xml:space="preserve">Oficio número </w:t>
      </w:r>
      <w:r w:rsidRPr="006C5C2C">
        <w:rPr>
          <w:rFonts w:ascii="Palatino Linotype" w:hAnsi="Palatino Linotype" w:cs="Arial"/>
          <w:b/>
          <w:bCs/>
          <w:lang w:val="es-MX"/>
        </w:rPr>
        <w:t xml:space="preserve">HA/TM/3544/2025 </w:t>
      </w:r>
      <w:r w:rsidRPr="006C5C2C">
        <w:rPr>
          <w:rFonts w:ascii="Palatino Linotype" w:hAnsi="Palatino Linotype" w:cs="Arial"/>
          <w:lang w:val="es-MX"/>
        </w:rPr>
        <w:t xml:space="preserve">signado por la tesorera municipal, dirigido al titular de la unidad de transparencia, de fecha veintinueve de mayo de dos mil veinticinco, en términos generales refiere que el particular no acudió en las fechas propuestas a consultar la información. </w:t>
      </w:r>
    </w:p>
    <w:p w14:paraId="1B6F4913" w14:textId="2F09D47C" w:rsidR="00FF1D24" w:rsidRPr="006C5C2C" w:rsidRDefault="00FF1D24" w:rsidP="002C5D9E">
      <w:pPr>
        <w:pStyle w:val="Prrafodelista"/>
        <w:numPr>
          <w:ilvl w:val="0"/>
          <w:numId w:val="5"/>
        </w:numPr>
        <w:autoSpaceDE w:val="0"/>
        <w:autoSpaceDN w:val="0"/>
        <w:adjustRightInd w:val="0"/>
        <w:spacing w:before="240" w:line="360" w:lineRule="auto"/>
        <w:jc w:val="both"/>
        <w:rPr>
          <w:rFonts w:ascii="Palatino Linotype" w:hAnsi="Palatino Linotype" w:cs="Arial"/>
          <w:b/>
          <w:bCs/>
          <w:lang w:val="es-MX"/>
        </w:rPr>
      </w:pPr>
      <w:r w:rsidRPr="006C5C2C">
        <w:rPr>
          <w:rFonts w:ascii="Palatino Linotype" w:hAnsi="Palatino Linotype" w:cs="Arial"/>
          <w:lang w:val="es-MX"/>
        </w:rPr>
        <w:t xml:space="preserve">Actas circunstanciadas de fechas </w:t>
      </w:r>
      <w:r w:rsidRPr="006C5C2C">
        <w:rPr>
          <w:rFonts w:ascii="Palatino Linotype" w:hAnsi="Palatino Linotype" w:cs="Arial"/>
          <w:b/>
          <w:bCs/>
          <w:lang w:val="es-MX"/>
        </w:rPr>
        <w:t xml:space="preserve">veintisiete, veintiocho y veintinueve de mayo de dos mil veinticinco, </w:t>
      </w:r>
      <w:r w:rsidRPr="006C5C2C">
        <w:rPr>
          <w:rFonts w:ascii="Palatino Linotype" w:hAnsi="Palatino Linotype" w:cs="Arial"/>
          <w:lang w:val="es-MX"/>
        </w:rPr>
        <w:t xml:space="preserve">en las cuales se hace constar que el particular no acudió a consultar la información in situ. </w:t>
      </w:r>
    </w:p>
    <w:p w14:paraId="19CA3819" w14:textId="77777777" w:rsidR="001407A2" w:rsidRPr="006C5C2C" w:rsidRDefault="001407A2" w:rsidP="001407A2">
      <w:pPr>
        <w:pStyle w:val="Prrafodelista"/>
        <w:autoSpaceDE w:val="0"/>
        <w:autoSpaceDN w:val="0"/>
        <w:adjustRightInd w:val="0"/>
        <w:spacing w:before="240" w:line="360" w:lineRule="auto"/>
        <w:ind w:left="720"/>
        <w:jc w:val="both"/>
        <w:rPr>
          <w:rFonts w:ascii="Palatino Linotype" w:hAnsi="Palatino Linotype" w:cs="Arial"/>
          <w:b/>
          <w:bCs/>
          <w:lang w:val="es-MX"/>
        </w:rPr>
      </w:pPr>
    </w:p>
    <w:p w14:paraId="3ECAF0E9" w14:textId="4F3D329C" w:rsidR="00795759" w:rsidRPr="00FF1D24" w:rsidRDefault="00FF1D24" w:rsidP="001257F6">
      <w:pPr>
        <w:autoSpaceDE w:val="0"/>
        <w:autoSpaceDN w:val="0"/>
        <w:adjustRightInd w:val="0"/>
        <w:spacing w:before="240" w:line="360" w:lineRule="auto"/>
        <w:jc w:val="both"/>
        <w:rPr>
          <w:rFonts w:ascii="Palatino Linotype" w:hAnsi="Palatino Linotype" w:cs="Arial"/>
          <w:b/>
          <w:bCs/>
          <w:sz w:val="24"/>
        </w:rPr>
      </w:pPr>
      <w:r w:rsidRPr="006C5C2C">
        <w:rPr>
          <w:rFonts w:ascii="Palatino Linotype" w:hAnsi="Palatino Linotype" w:cs="Arial"/>
          <w:b/>
          <w:bCs/>
          <w:sz w:val="24"/>
        </w:rPr>
        <w:t xml:space="preserve">RECURSO DE REVISIÓN </w:t>
      </w:r>
      <w:r w:rsidR="00795759" w:rsidRPr="006C5C2C">
        <w:rPr>
          <w:rFonts w:ascii="Palatino Linotype" w:hAnsi="Palatino Linotype" w:cs="Arial"/>
          <w:b/>
          <w:bCs/>
          <w:sz w:val="24"/>
        </w:rPr>
        <w:t xml:space="preserve"> 05769/INFOEM/IP/RR/2025</w:t>
      </w:r>
    </w:p>
    <w:p w14:paraId="0C995338" w14:textId="62D3B08D" w:rsidR="00FF1D24" w:rsidRPr="00006710" w:rsidRDefault="00FF1D24" w:rsidP="002C5D9E">
      <w:pPr>
        <w:pStyle w:val="Prrafodelista"/>
        <w:numPr>
          <w:ilvl w:val="0"/>
          <w:numId w:val="4"/>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b/>
          <w:bCs/>
        </w:rPr>
        <w:lastRenderedPageBreak/>
        <w:t xml:space="preserve">“INFORME JUSTIFICADO 167-2025.pdf”: </w:t>
      </w:r>
      <w:r w:rsidR="00006710">
        <w:rPr>
          <w:rFonts w:ascii="Palatino Linotype" w:hAnsi="Palatino Linotype" w:cs="Arial"/>
        </w:rPr>
        <w:t>Compila los siguientes documentos:</w:t>
      </w:r>
    </w:p>
    <w:p w14:paraId="33C5CB5D" w14:textId="0A724229" w:rsidR="00006710" w:rsidRDefault="00006710" w:rsidP="002C5D9E">
      <w:pPr>
        <w:pStyle w:val="Prrafodelista"/>
        <w:numPr>
          <w:ilvl w:val="0"/>
          <w:numId w:val="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Oficio número </w:t>
      </w:r>
      <w:r>
        <w:rPr>
          <w:rFonts w:ascii="Palatino Linotype" w:hAnsi="Palatino Linotype" w:cs="Arial"/>
          <w:b/>
          <w:bCs/>
        </w:rPr>
        <w:t xml:space="preserve">NEZ/555/UTAIPM/2025 </w:t>
      </w:r>
      <w:r>
        <w:rPr>
          <w:rFonts w:ascii="Palatino Linotype" w:hAnsi="Palatino Linotype" w:cs="Arial"/>
        </w:rPr>
        <w:t>signado por el titular de la unidad de transparencia, dirigido al comisionado ponente, de fecha cinco de junio de dos mil veinticinco, ratifica la postura inicial</w:t>
      </w:r>
    </w:p>
    <w:p w14:paraId="07B2EC5D" w14:textId="27C7674D" w:rsidR="00006710" w:rsidRDefault="00006710" w:rsidP="002C5D9E">
      <w:pPr>
        <w:pStyle w:val="Prrafodelista"/>
        <w:numPr>
          <w:ilvl w:val="0"/>
          <w:numId w:val="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Oficio número </w:t>
      </w:r>
      <w:r>
        <w:rPr>
          <w:rFonts w:ascii="Palatino Linotype" w:hAnsi="Palatino Linotype" w:cs="Arial"/>
          <w:b/>
          <w:bCs/>
        </w:rPr>
        <w:t xml:space="preserve">HA/TM/SJ/3407/2025 </w:t>
      </w:r>
      <w:r>
        <w:rPr>
          <w:rFonts w:ascii="Palatino Linotype" w:hAnsi="Palatino Linotype" w:cs="Arial"/>
        </w:rPr>
        <w:t xml:space="preserve">signado por la tesorera municipal, dirigido a la titular de la unidad de transparencia, de fecha veintiséis de mayo de dos mil veinticinco, </w:t>
      </w:r>
      <w:r w:rsidR="00EE6BBD">
        <w:rPr>
          <w:rFonts w:ascii="Palatino Linotype" w:hAnsi="Palatino Linotype" w:cs="Arial"/>
        </w:rPr>
        <w:t xml:space="preserve">ratifica la respuesta, al señalar que la información requerida consta de 1638 pólizas contables, constantes en 55,000 fojas. </w:t>
      </w:r>
    </w:p>
    <w:p w14:paraId="59B73CE0" w14:textId="5BC30F9B" w:rsidR="00EE6BBD" w:rsidRPr="006C5C2C" w:rsidRDefault="00EE6BBD" w:rsidP="002C5D9E">
      <w:pPr>
        <w:pStyle w:val="Prrafodelista"/>
        <w:numPr>
          <w:ilvl w:val="0"/>
          <w:numId w:val="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Oficio número </w:t>
      </w:r>
      <w:r>
        <w:rPr>
          <w:rFonts w:ascii="Palatino Linotype" w:hAnsi="Palatino Linotype" w:cs="Arial"/>
          <w:b/>
          <w:bCs/>
        </w:rPr>
        <w:t xml:space="preserve">HA/TM/3410/2025 </w:t>
      </w:r>
      <w:r w:rsidRPr="006C5C2C">
        <w:rPr>
          <w:rFonts w:ascii="Palatino Linotype" w:hAnsi="Palatino Linotype" w:cs="Arial"/>
        </w:rPr>
        <w:t xml:space="preserve">signado por la tesorera municipal, dirigido al titular de la unidad de transparencia, de fecha veintisiete de mayo de dos mil veinticinco, refiere que el particular no se presentó a realizar la consulta in situ. </w:t>
      </w:r>
    </w:p>
    <w:p w14:paraId="108AD80D" w14:textId="18AA8FC9" w:rsidR="00EE6BBD" w:rsidRPr="006C5C2C" w:rsidRDefault="00EE6BBD" w:rsidP="002C5D9E">
      <w:pPr>
        <w:pStyle w:val="Prrafodelista"/>
        <w:numPr>
          <w:ilvl w:val="0"/>
          <w:numId w:val="5"/>
        </w:numPr>
        <w:autoSpaceDE w:val="0"/>
        <w:autoSpaceDN w:val="0"/>
        <w:adjustRightInd w:val="0"/>
        <w:spacing w:before="240" w:line="360" w:lineRule="auto"/>
        <w:jc w:val="both"/>
        <w:rPr>
          <w:rFonts w:ascii="Palatino Linotype" w:hAnsi="Palatino Linotype" w:cs="Arial"/>
        </w:rPr>
      </w:pPr>
      <w:r w:rsidRPr="006C5C2C">
        <w:rPr>
          <w:rFonts w:ascii="Palatino Linotype" w:hAnsi="Palatino Linotype" w:cs="Arial"/>
        </w:rPr>
        <w:t xml:space="preserve">Actas circunstanciadas de fechas </w:t>
      </w:r>
      <w:r w:rsidRPr="006C5C2C">
        <w:rPr>
          <w:rFonts w:ascii="Palatino Linotype" w:hAnsi="Palatino Linotype" w:cs="Arial"/>
          <w:b/>
          <w:bCs/>
        </w:rPr>
        <w:t xml:space="preserve">veintidós, veintitrés y veintiséis de mayo, </w:t>
      </w:r>
      <w:r w:rsidRPr="006C5C2C">
        <w:rPr>
          <w:rFonts w:ascii="Palatino Linotype" w:hAnsi="Palatino Linotype" w:cs="Arial"/>
        </w:rPr>
        <w:t xml:space="preserve">en las cuales se hace constar que el particular no acudió a consultar la información in situ. </w:t>
      </w:r>
    </w:p>
    <w:p w14:paraId="18DCF976" w14:textId="77777777" w:rsidR="00FF1D24" w:rsidRPr="006C5C2C" w:rsidRDefault="00FF1D24" w:rsidP="001257F6">
      <w:pPr>
        <w:autoSpaceDE w:val="0"/>
        <w:autoSpaceDN w:val="0"/>
        <w:adjustRightInd w:val="0"/>
        <w:spacing w:before="240" w:line="360" w:lineRule="auto"/>
        <w:jc w:val="both"/>
        <w:rPr>
          <w:rFonts w:ascii="Palatino Linotype" w:hAnsi="Palatino Linotype" w:cs="Arial"/>
          <w:b/>
          <w:bCs/>
          <w:sz w:val="24"/>
        </w:rPr>
      </w:pPr>
    </w:p>
    <w:p w14:paraId="5F0D165F" w14:textId="2DFDE514" w:rsidR="00795759" w:rsidRPr="006C5C2C" w:rsidRDefault="00EE6BBD" w:rsidP="001257F6">
      <w:pPr>
        <w:autoSpaceDE w:val="0"/>
        <w:autoSpaceDN w:val="0"/>
        <w:adjustRightInd w:val="0"/>
        <w:spacing w:before="240" w:line="360" w:lineRule="auto"/>
        <w:jc w:val="both"/>
        <w:rPr>
          <w:rFonts w:ascii="Palatino Linotype" w:hAnsi="Palatino Linotype" w:cs="Arial"/>
          <w:b/>
          <w:bCs/>
          <w:sz w:val="24"/>
        </w:rPr>
      </w:pPr>
      <w:r w:rsidRPr="006C5C2C">
        <w:rPr>
          <w:rFonts w:ascii="Palatino Linotype" w:hAnsi="Palatino Linotype" w:cs="Arial"/>
          <w:b/>
          <w:bCs/>
          <w:sz w:val="24"/>
        </w:rPr>
        <w:t>RECURSO DE REVISIÓN</w:t>
      </w:r>
      <w:r w:rsidR="00795759" w:rsidRPr="006C5C2C">
        <w:rPr>
          <w:rFonts w:ascii="Palatino Linotype" w:hAnsi="Palatino Linotype" w:cs="Arial"/>
          <w:b/>
          <w:bCs/>
          <w:sz w:val="24"/>
        </w:rPr>
        <w:t xml:space="preserve"> 05770/INFOEM/IP/RR/2025 </w:t>
      </w:r>
    </w:p>
    <w:p w14:paraId="30508390" w14:textId="040427DC" w:rsidR="00EE6BBD" w:rsidRPr="006C5C2C" w:rsidRDefault="00EE6BBD" w:rsidP="002C5D9E">
      <w:pPr>
        <w:pStyle w:val="Prrafodelista"/>
        <w:numPr>
          <w:ilvl w:val="0"/>
          <w:numId w:val="4"/>
        </w:numPr>
        <w:autoSpaceDE w:val="0"/>
        <w:autoSpaceDN w:val="0"/>
        <w:adjustRightInd w:val="0"/>
        <w:spacing w:before="240" w:line="360" w:lineRule="auto"/>
        <w:jc w:val="both"/>
        <w:rPr>
          <w:rFonts w:ascii="Palatino Linotype" w:hAnsi="Palatino Linotype" w:cs="Arial"/>
          <w:b/>
          <w:bCs/>
        </w:rPr>
      </w:pPr>
      <w:r w:rsidRPr="006C5C2C">
        <w:rPr>
          <w:rFonts w:ascii="Palatino Linotype" w:hAnsi="Palatino Linotype" w:cs="Arial"/>
          <w:b/>
          <w:bCs/>
        </w:rPr>
        <w:t xml:space="preserve">“COMISIONADO 05770-2025.pdf”: </w:t>
      </w:r>
      <w:r w:rsidRPr="006C5C2C">
        <w:rPr>
          <w:rFonts w:ascii="Palatino Linotype" w:hAnsi="Palatino Linotype" w:cs="Arial"/>
        </w:rPr>
        <w:t>Compila lo siguiente:</w:t>
      </w:r>
    </w:p>
    <w:p w14:paraId="15C09A99" w14:textId="6F59DD2D" w:rsidR="00EE6BBD" w:rsidRPr="006C5C2C" w:rsidRDefault="00EE6BBD" w:rsidP="002C5D9E">
      <w:pPr>
        <w:pStyle w:val="Prrafodelista"/>
        <w:numPr>
          <w:ilvl w:val="0"/>
          <w:numId w:val="5"/>
        </w:numPr>
        <w:autoSpaceDE w:val="0"/>
        <w:autoSpaceDN w:val="0"/>
        <w:adjustRightInd w:val="0"/>
        <w:spacing w:before="240" w:line="360" w:lineRule="auto"/>
        <w:jc w:val="both"/>
        <w:rPr>
          <w:rFonts w:ascii="Palatino Linotype" w:hAnsi="Palatino Linotype" w:cs="Arial"/>
          <w:b/>
          <w:bCs/>
        </w:rPr>
      </w:pPr>
      <w:r w:rsidRPr="006C5C2C">
        <w:rPr>
          <w:rFonts w:ascii="Palatino Linotype" w:hAnsi="Palatino Linotype" w:cs="Arial"/>
        </w:rPr>
        <w:lastRenderedPageBreak/>
        <w:t xml:space="preserve">Oficio número </w:t>
      </w:r>
      <w:r w:rsidRPr="006C5C2C">
        <w:rPr>
          <w:rFonts w:ascii="Palatino Linotype" w:hAnsi="Palatino Linotype" w:cs="Arial"/>
          <w:b/>
          <w:bCs/>
        </w:rPr>
        <w:t xml:space="preserve">NEZ/568/UTAIPM/2025 </w:t>
      </w:r>
      <w:r w:rsidRPr="006C5C2C">
        <w:rPr>
          <w:rFonts w:ascii="Palatino Linotype" w:hAnsi="Palatino Linotype" w:cs="Arial"/>
        </w:rPr>
        <w:t>signado por el titular de la unidad de transparencia, dirigido al comisionado ponente, de fecha cinco de junio de dos mil veinticinco, ratifica la postura inicial</w:t>
      </w:r>
    </w:p>
    <w:p w14:paraId="059BBC2E" w14:textId="7410A51A" w:rsidR="00EE6BBD" w:rsidRPr="006C5C2C" w:rsidRDefault="00EE6BBD" w:rsidP="002C5D9E">
      <w:pPr>
        <w:pStyle w:val="Prrafodelista"/>
        <w:numPr>
          <w:ilvl w:val="0"/>
          <w:numId w:val="5"/>
        </w:numPr>
        <w:autoSpaceDE w:val="0"/>
        <w:autoSpaceDN w:val="0"/>
        <w:adjustRightInd w:val="0"/>
        <w:spacing w:before="240" w:line="360" w:lineRule="auto"/>
        <w:jc w:val="both"/>
        <w:rPr>
          <w:rFonts w:ascii="Palatino Linotype" w:hAnsi="Palatino Linotype" w:cs="Arial"/>
          <w:b/>
          <w:bCs/>
        </w:rPr>
      </w:pPr>
      <w:r w:rsidRPr="006C5C2C">
        <w:rPr>
          <w:rFonts w:ascii="Palatino Linotype" w:hAnsi="Palatino Linotype" w:cs="Arial"/>
        </w:rPr>
        <w:t xml:space="preserve">Oficio número </w:t>
      </w:r>
      <w:r w:rsidRPr="006C5C2C">
        <w:rPr>
          <w:rFonts w:ascii="Palatino Linotype" w:hAnsi="Palatino Linotype" w:cs="Arial"/>
          <w:b/>
          <w:bCs/>
        </w:rPr>
        <w:t xml:space="preserve">HA/TM/SJ/3405/2025 </w:t>
      </w:r>
      <w:r w:rsidRPr="006C5C2C">
        <w:rPr>
          <w:rFonts w:ascii="Palatino Linotype" w:hAnsi="Palatino Linotype" w:cs="Arial"/>
        </w:rPr>
        <w:t xml:space="preserve">signado por la tesorera municipal, dirigido al titular de la unidad de transparencia, de fecha veintiséis de mayo de dos mil veinticinco, ratifica el cambio de modalidad al señalar que la información asciende a 1638 pólizas contables que se traducen en 55,000 fojas. </w:t>
      </w:r>
    </w:p>
    <w:p w14:paraId="76F8BDC2" w14:textId="1E79D916" w:rsidR="00EE6BBD" w:rsidRPr="006C5C2C" w:rsidRDefault="00EE6BBD" w:rsidP="002C5D9E">
      <w:pPr>
        <w:pStyle w:val="Prrafodelista"/>
        <w:numPr>
          <w:ilvl w:val="0"/>
          <w:numId w:val="5"/>
        </w:numPr>
        <w:autoSpaceDE w:val="0"/>
        <w:autoSpaceDN w:val="0"/>
        <w:adjustRightInd w:val="0"/>
        <w:spacing w:before="240" w:line="360" w:lineRule="auto"/>
        <w:jc w:val="both"/>
        <w:rPr>
          <w:rFonts w:ascii="Palatino Linotype" w:hAnsi="Palatino Linotype" w:cs="Arial"/>
          <w:b/>
          <w:bCs/>
        </w:rPr>
      </w:pPr>
      <w:r w:rsidRPr="006C5C2C">
        <w:rPr>
          <w:rFonts w:ascii="Palatino Linotype" w:hAnsi="Palatino Linotype" w:cs="Arial"/>
        </w:rPr>
        <w:t xml:space="preserve">Oficio número </w:t>
      </w:r>
      <w:r w:rsidRPr="006C5C2C">
        <w:rPr>
          <w:rFonts w:ascii="Palatino Linotype" w:hAnsi="Palatino Linotype" w:cs="Arial"/>
          <w:b/>
          <w:bCs/>
        </w:rPr>
        <w:t xml:space="preserve">HA/TM/3247/2025 </w:t>
      </w:r>
      <w:r w:rsidRPr="006C5C2C">
        <w:rPr>
          <w:rFonts w:ascii="Palatino Linotype" w:hAnsi="Palatino Linotype" w:cs="Arial"/>
        </w:rPr>
        <w:t xml:space="preserve">signado por la tesorera municipal, dirigido al titular de la unidad de transparencia, de fecha veintiuno de mayo de dos mil veinticinco, en términos generales refiere que el particular no acudió en las fechas señaladas a consultar la información. </w:t>
      </w:r>
    </w:p>
    <w:p w14:paraId="1D632655" w14:textId="64B78B2B" w:rsidR="00EE6BBD" w:rsidRPr="006C5C2C" w:rsidRDefault="00EE6BBD" w:rsidP="002C5D9E">
      <w:pPr>
        <w:pStyle w:val="Prrafodelista"/>
        <w:numPr>
          <w:ilvl w:val="0"/>
          <w:numId w:val="5"/>
        </w:numPr>
        <w:autoSpaceDE w:val="0"/>
        <w:autoSpaceDN w:val="0"/>
        <w:adjustRightInd w:val="0"/>
        <w:spacing w:before="240" w:line="360" w:lineRule="auto"/>
        <w:jc w:val="both"/>
        <w:rPr>
          <w:rFonts w:ascii="Palatino Linotype" w:hAnsi="Palatino Linotype" w:cs="Arial"/>
          <w:b/>
          <w:bCs/>
        </w:rPr>
      </w:pPr>
      <w:r w:rsidRPr="006C5C2C">
        <w:rPr>
          <w:rFonts w:ascii="Palatino Linotype" w:hAnsi="Palatino Linotype" w:cs="Arial"/>
        </w:rPr>
        <w:t xml:space="preserve">Actas </w:t>
      </w:r>
      <w:r w:rsidR="009A2725" w:rsidRPr="006C5C2C">
        <w:rPr>
          <w:rFonts w:ascii="Palatino Linotype" w:hAnsi="Palatino Linotype" w:cs="Arial"/>
        </w:rPr>
        <w:t xml:space="preserve">circunstanciadas de fechas </w:t>
      </w:r>
      <w:r w:rsidR="009A2725" w:rsidRPr="006C5C2C">
        <w:rPr>
          <w:rFonts w:ascii="Palatino Linotype" w:hAnsi="Palatino Linotype" w:cs="Arial"/>
          <w:b/>
          <w:bCs/>
        </w:rPr>
        <w:t xml:space="preserve">diecinueve, veinte y veintiuno de mayo de dos mil veinticinco, </w:t>
      </w:r>
      <w:r w:rsidR="009A2725" w:rsidRPr="006C5C2C">
        <w:rPr>
          <w:rFonts w:ascii="Palatino Linotype" w:hAnsi="Palatino Linotype" w:cs="Arial"/>
        </w:rPr>
        <w:t xml:space="preserve">en las cuales se hace constar que el particular no acudió a consultar la información in situ. </w:t>
      </w:r>
    </w:p>
    <w:p w14:paraId="504BBFD1" w14:textId="77777777" w:rsidR="00EE6BBD" w:rsidRPr="006C5C2C" w:rsidRDefault="00EE6BBD" w:rsidP="001257F6">
      <w:pPr>
        <w:autoSpaceDE w:val="0"/>
        <w:autoSpaceDN w:val="0"/>
        <w:adjustRightInd w:val="0"/>
        <w:spacing w:before="240" w:line="360" w:lineRule="auto"/>
        <w:jc w:val="both"/>
        <w:rPr>
          <w:rFonts w:ascii="Palatino Linotype" w:hAnsi="Palatino Linotype" w:cs="Arial"/>
          <w:b/>
          <w:bCs/>
          <w:sz w:val="24"/>
        </w:rPr>
      </w:pPr>
    </w:p>
    <w:p w14:paraId="030F6034" w14:textId="70D67BCC" w:rsidR="00795759" w:rsidRPr="006C5C2C" w:rsidRDefault="009A2725" w:rsidP="001257F6">
      <w:pPr>
        <w:autoSpaceDE w:val="0"/>
        <w:autoSpaceDN w:val="0"/>
        <w:adjustRightInd w:val="0"/>
        <w:spacing w:before="240" w:line="360" w:lineRule="auto"/>
        <w:jc w:val="both"/>
        <w:rPr>
          <w:rFonts w:ascii="Palatino Linotype" w:hAnsi="Palatino Linotype" w:cs="Arial"/>
          <w:sz w:val="24"/>
          <w:szCs w:val="24"/>
        </w:rPr>
      </w:pPr>
      <w:r w:rsidRPr="006C5C2C">
        <w:rPr>
          <w:rFonts w:ascii="Palatino Linotype" w:hAnsi="Palatino Linotype" w:cs="Arial"/>
          <w:b/>
          <w:bCs/>
          <w:sz w:val="24"/>
        </w:rPr>
        <w:t xml:space="preserve">RECURSO DE REVISIÓN </w:t>
      </w:r>
      <w:r w:rsidR="00795759" w:rsidRPr="006C5C2C">
        <w:rPr>
          <w:rFonts w:ascii="Palatino Linotype" w:hAnsi="Palatino Linotype" w:cs="Arial"/>
          <w:b/>
          <w:bCs/>
          <w:sz w:val="24"/>
        </w:rPr>
        <w:t xml:space="preserve"> 05771/INFOEM/IP/RR/2025</w:t>
      </w:r>
    </w:p>
    <w:p w14:paraId="5C305976" w14:textId="5299B061" w:rsidR="00795759" w:rsidRPr="006C5C2C" w:rsidRDefault="009A2725" w:rsidP="002C5D9E">
      <w:pPr>
        <w:pStyle w:val="Prrafodelista"/>
        <w:numPr>
          <w:ilvl w:val="0"/>
          <w:numId w:val="4"/>
        </w:numPr>
        <w:autoSpaceDE w:val="0"/>
        <w:autoSpaceDN w:val="0"/>
        <w:adjustRightInd w:val="0"/>
        <w:spacing w:before="240" w:line="360" w:lineRule="auto"/>
        <w:jc w:val="both"/>
        <w:rPr>
          <w:rFonts w:ascii="Palatino Linotype" w:hAnsi="Palatino Linotype" w:cs="Arial"/>
          <w:b/>
          <w:bCs/>
          <w:lang w:val="es-MX"/>
        </w:rPr>
      </w:pPr>
      <w:r w:rsidRPr="006C5C2C">
        <w:rPr>
          <w:rFonts w:ascii="Palatino Linotype" w:hAnsi="Palatino Linotype" w:cs="Arial"/>
          <w:b/>
          <w:bCs/>
          <w:lang w:val="es-MX"/>
        </w:rPr>
        <w:t xml:space="preserve">“INFORME JUST-165-25-Comp.pdf”: </w:t>
      </w:r>
      <w:r w:rsidRPr="006C5C2C">
        <w:rPr>
          <w:rFonts w:ascii="Palatino Linotype" w:hAnsi="Palatino Linotype" w:cs="Arial"/>
          <w:lang w:val="es-MX"/>
        </w:rPr>
        <w:t>Compila lo siguiente:</w:t>
      </w:r>
    </w:p>
    <w:p w14:paraId="2763EB86" w14:textId="7B3ED083" w:rsidR="009A2725" w:rsidRPr="009A2725" w:rsidRDefault="009A2725" w:rsidP="002C5D9E">
      <w:pPr>
        <w:pStyle w:val="Prrafodelista"/>
        <w:numPr>
          <w:ilvl w:val="0"/>
          <w:numId w:val="5"/>
        </w:numPr>
        <w:autoSpaceDE w:val="0"/>
        <w:autoSpaceDN w:val="0"/>
        <w:adjustRightInd w:val="0"/>
        <w:spacing w:before="240" w:line="360" w:lineRule="auto"/>
        <w:jc w:val="both"/>
        <w:rPr>
          <w:rFonts w:ascii="Palatino Linotype" w:hAnsi="Palatino Linotype" w:cs="Arial"/>
          <w:b/>
          <w:bCs/>
          <w:lang w:val="es-MX"/>
        </w:rPr>
      </w:pPr>
      <w:r>
        <w:rPr>
          <w:rFonts w:ascii="Palatino Linotype" w:hAnsi="Palatino Linotype" w:cs="Arial"/>
          <w:lang w:val="es-MX"/>
        </w:rPr>
        <w:lastRenderedPageBreak/>
        <w:t xml:space="preserve">Oficio número </w:t>
      </w:r>
      <w:r>
        <w:rPr>
          <w:rFonts w:ascii="Palatino Linotype" w:hAnsi="Palatino Linotype" w:cs="Arial"/>
          <w:b/>
          <w:bCs/>
          <w:lang w:val="es-MX"/>
        </w:rPr>
        <w:t xml:space="preserve">NEZ/572/UTAIPM/2025 </w:t>
      </w:r>
      <w:r>
        <w:rPr>
          <w:rFonts w:ascii="Palatino Linotype" w:hAnsi="Palatino Linotype" w:cs="Arial"/>
          <w:lang w:val="es-MX"/>
        </w:rPr>
        <w:t xml:space="preserve">signado por el titular de la unidad de transparencia, dirigido al comisionado ponente, de fecha cinco de junio de dos mil veinticinco, en lo medular ratifica la postura inicial. </w:t>
      </w:r>
    </w:p>
    <w:p w14:paraId="217F6DE9" w14:textId="71301B64" w:rsidR="009A2725" w:rsidRPr="009A2725" w:rsidRDefault="009A2725" w:rsidP="002C5D9E">
      <w:pPr>
        <w:pStyle w:val="Prrafodelista"/>
        <w:numPr>
          <w:ilvl w:val="0"/>
          <w:numId w:val="5"/>
        </w:numPr>
        <w:autoSpaceDE w:val="0"/>
        <w:autoSpaceDN w:val="0"/>
        <w:adjustRightInd w:val="0"/>
        <w:spacing w:before="240" w:line="360" w:lineRule="auto"/>
        <w:jc w:val="both"/>
        <w:rPr>
          <w:rFonts w:ascii="Palatino Linotype" w:hAnsi="Palatino Linotype" w:cs="Arial"/>
          <w:b/>
          <w:bCs/>
          <w:lang w:val="es-MX"/>
        </w:rPr>
      </w:pPr>
      <w:r>
        <w:rPr>
          <w:rFonts w:ascii="Palatino Linotype" w:hAnsi="Palatino Linotype" w:cs="Arial"/>
          <w:lang w:val="es-MX"/>
        </w:rPr>
        <w:t xml:space="preserve">Oficio número </w:t>
      </w:r>
      <w:r>
        <w:rPr>
          <w:rFonts w:ascii="Palatino Linotype" w:hAnsi="Palatino Linotype" w:cs="Arial"/>
          <w:b/>
          <w:bCs/>
          <w:lang w:val="es-MX"/>
        </w:rPr>
        <w:t xml:space="preserve">HA/TM/SJ/3405/2025 </w:t>
      </w:r>
      <w:r>
        <w:rPr>
          <w:rFonts w:ascii="Palatino Linotype" w:hAnsi="Palatino Linotype" w:cs="Arial"/>
          <w:lang w:val="es-MX"/>
        </w:rPr>
        <w:t xml:space="preserve">signado por la tesorera municipal, dirigido al titular de la unidad de transparencia, de fecha veintiséis de mayo de dos mil veinticinco, ratifica el cambio de modalidad al señalar que la información asciende a 1638 pólizas contables que se traducen en 55,000 fojas. </w:t>
      </w:r>
    </w:p>
    <w:p w14:paraId="7995A95A" w14:textId="77777777" w:rsidR="00795759" w:rsidRPr="009A2725" w:rsidRDefault="00795759" w:rsidP="001257F6">
      <w:pPr>
        <w:autoSpaceDE w:val="0"/>
        <w:autoSpaceDN w:val="0"/>
        <w:adjustRightInd w:val="0"/>
        <w:spacing w:before="240" w:line="360" w:lineRule="auto"/>
        <w:jc w:val="both"/>
        <w:rPr>
          <w:rFonts w:ascii="Palatino Linotype" w:hAnsi="Palatino Linotype" w:cs="Arial"/>
          <w:sz w:val="24"/>
          <w:szCs w:val="24"/>
          <w:lang w:val="es-ES"/>
        </w:rPr>
      </w:pPr>
    </w:p>
    <w:p w14:paraId="6910BF88" w14:textId="7A15B2AA" w:rsidR="00927858" w:rsidRPr="0029415E" w:rsidRDefault="00927858" w:rsidP="00927858">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Bajo este contexto, del cambio de modalidad sustentado por </w:t>
      </w:r>
      <w:r w:rsidRPr="00F74924">
        <w:rPr>
          <w:rFonts w:ascii="Palatino Linotype" w:hAnsi="Palatino Linotype"/>
          <w:b/>
          <w:bCs/>
          <w:sz w:val="24"/>
          <w:szCs w:val="24"/>
          <w:lang w:val="es-ES_tradnl"/>
        </w:rPr>
        <w:t>El Sujeto Obligado</w:t>
      </w:r>
      <w:r>
        <w:rPr>
          <w:rFonts w:ascii="Palatino Linotype" w:hAnsi="Palatino Linotype"/>
          <w:b/>
          <w:bCs/>
          <w:sz w:val="24"/>
          <w:szCs w:val="24"/>
          <w:lang w:val="es-ES_tradnl"/>
        </w:rPr>
        <w:t xml:space="preserve"> </w:t>
      </w:r>
      <w:r>
        <w:rPr>
          <w:rFonts w:ascii="Palatino Linotype" w:hAnsi="Palatino Linotype"/>
          <w:sz w:val="24"/>
          <w:szCs w:val="24"/>
          <w:lang w:val="es-ES_tradnl"/>
        </w:rPr>
        <w:t xml:space="preserve">y en atención a los </w:t>
      </w:r>
      <w:r>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Pr>
          <w:rFonts w:ascii="Palatino Linotype" w:hAnsi="Palatino Linotype"/>
          <w:sz w:val="24"/>
          <w:szCs w:val="24"/>
          <w:lang w:val="es-ES_tradnl"/>
        </w:rPr>
        <w:t xml:space="preserve">y demás normatividad aplicable, se desprenden las siguientes consideraciones: </w:t>
      </w:r>
    </w:p>
    <w:p w14:paraId="05A134E3" w14:textId="6C702282" w:rsidR="001407A2" w:rsidRDefault="00927858" w:rsidP="002C5D9E">
      <w:pPr>
        <w:pStyle w:val="Prrafodelista"/>
        <w:numPr>
          <w:ilvl w:val="0"/>
          <w:numId w:val="1"/>
        </w:numPr>
        <w:spacing w:line="360" w:lineRule="auto"/>
        <w:jc w:val="both"/>
        <w:rPr>
          <w:rFonts w:ascii="Palatino Linotype" w:hAnsi="Palatino Linotype"/>
          <w:lang w:val="es-ES_tradnl"/>
        </w:rPr>
      </w:pPr>
      <w:r w:rsidRPr="00F74924">
        <w:rPr>
          <w:rFonts w:ascii="Palatino Linotype" w:hAnsi="Palatino Linotype"/>
          <w:lang w:val="es-ES_tradnl"/>
        </w:rPr>
        <w:t xml:space="preserve">Que fue señalado el parámetro de inicio y conclusión de plazo para hacer consulta de la información, </w:t>
      </w:r>
      <w:r w:rsidR="001407A2">
        <w:rPr>
          <w:rFonts w:ascii="Palatino Linotype" w:hAnsi="Palatino Linotype"/>
          <w:lang w:val="es-ES_tradnl"/>
        </w:rPr>
        <w:t xml:space="preserve">en clara discordancia con el artículo 166 de la Ley de Transparencia local, el cual señala un plazo mínimo de sesenta días hábiles. </w:t>
      </w:r>
    </w:p>
    <w:p w14:paraId="264352F9" w14:textId="77777777" w:rsidR="001407A2" w:rsidRDefault="001407A2" w:rsidP="009A2725">
      <w:pPr>
        <w:pStyle w:val="Prrafodelista"/>
        <w:spacing w:line="360" w:lineRule="auto"/>
        <w:ind w:left="720"/>
        <w:jc w:val="both"/>
        <w:rPr>
          <w:rFonts w:ascii="Palatino Linotype" w:hAnsi="Palatino Linotype"/>
          <w:lang w:val="es-ES_tradnl"/>
        </w:rPr>
      </w:pPr>
    </w:p>
    <w:p w14:paraId="2C47CD2B" w14:textId="7334D8BC" w:rsidR="00927858" w:rsidRDefault="00927858" w:rsidP="002C5D9E">
      <w:pPr>
        <w:pStyle w:val="Prrafodelista"/>
        <w:numPr>
          <w:ilvl w:val="0"/>
          <w:numId w:val="1"/>
        </w:numPr>
        <w:spacing w:line="360" w:lineRule="auto"/>
        <w:jc w:val="both"/>
        <w:rPr>
          <w:rFonts w:ascii="Palatino Linotype" w:hAnsi="Palatino Linotype"/>
          <w:lang w:val="es-ES_tradnl"/>
        </w:rPr>
      </w:pPr>
      <w:r w:rsidRPr="00F74924">
        <w:rPr>
          <w:rFonts w:ascii="Palatino Linotype" w:hAnsi="Palatino Linotype"/>
          <w:lang w:val="es-ES_tradnl"/>
        </w:rPr>
        <w:t xml:space="preserve">Que previo a sustentar la consulta directa, </w:t>
      </w:r>
      <w:r w:rsidR="00EF043F" w:rsidRPr="00EF043F">
        <w:rPr>
          <w:rFonts w:ascii="Palatino Linotype" w:hAnsi="Palatino Linotype"/>
          <w:b/>
          <w:bCs/>
          <w:lang w:val="es-ES_tradnl"/>
        </w:rPr>
        <w:t>NO</w:t>
      </w:r>
      <w:r w:rsidRPr="00F74924">
        <w:rPr>
          <w:rFonts w:ascii="Palatino Linotype" w:hAnsi="Palatino Linotype"/>
          <w:lang w:val="es-ES_tradnl"/>
        </w:rPr>
        <w:t xml:space="preserve"> fueron ofrecidas otras modalidades para consulta de la información, otorgando uso preferente y preponderantemente a medios electrónicos. </w:t>
      </w:r>
    </w:p>
    <w:p w14:paraId="6C4CD596" w14:textId="2C6B9E88" w:rsidR="00266DEC" w:rsidRDefault="00266DEC" w:rsidP="002C5D9E">
      <w:pPr>
        <w:pStyle w:val="Prrafodelista"/>
        <w:numPr>
          <w:ilvl w:val="0"/>
          <w:numId w:val="1"/>
        </w:numPr>
        <w:spacing w:line="360" w:lineRule="auto"/>
        <w:jc w:val="both"/>
        <w:rPr>
          <w:rFonts w:ascii="Palatino Linotype" w:hAnsi="Palatino Linotype"/>
          <w:lang w:val="es-ES_tradnl"/>
        </w:rPr>
      </w:pPr>
      <w:r>
        <w:rPr>
          <w:rFonts w:ascii="Palatino Linotype" w:hAnsi="Palatino Linotype"/>
          <w:lang w:val="es-ES_tradnl"/>
        </w:rPr>
        <w:lastRenderedPageBreak/>
        <w:t xml:space="preserve">Que fue señalado el lugar (dirección) para realizar la consulta directa de la información, así como el nombre </w:t>
      </w:r>
      <w:r w:rsidR="001407A2">
        <w:rPr>
          <w:rFonts w:ascii="Palatino Linotype" w:hAnsi="Palatino Linotype"/>
          <w:lang w:val="es-ES_tradnl"/>
        </w:rPr>
        <w:t xml:space="preserve">de los servidores públicos </w:t>
      </w:r>
      <w:r>
        <w:rPr>
          <w:rFonts w:ascii="Palatino Linotype" w:hAnsi="Palatino Linotype"/>
          <w:lang w:val="es-ES_tradnl"/>
        </w:rPr>
        <w:t>comisionado</w:t>
      </w:r>
      <w:r w:rsidR="001407A2">
        <w:rPr>
          <w:rFonts w:ascii="Palatino Linotype" w:hAnsi="Palatino Linotype"/>
          <w:lang w:val="es-ES_tradnl"/>
        </w:rPr>
        <w:t>s</w:t>
      </w:r>
      <w:r>
        <w:rPr>
          <w:rFonts w:ascii="Palatino Linotype" w:hAnsi="Palatino Linotype"/>
          <w:lang w:val="es-ES_tradnl"/>
        </w:rPr>
        <w:t xml:space="preserve"> a efecto de brindar atención al particular. </w:t>
      </w:r>
    </w:p>
    <w:p w14:paraId="23F7ABB0" w14:textId="77777777" w:rsidR="009A2725" w:rsidRPr="00F74924" w:rsidRDefault="009A2725" w:rsidP="009A2725">
      <w:pPr>
        <w:pStyle w:val="Prrafodelista"/>
        <w:spacing w:line="360" w:lineRule="auto"/>
        <w:ind w:left="720"/>
        <w:jc w:val="both"/>
        <w:rPr>
          <w:rFonts w:ascii="Palatino Linotype" w:hAnsi="Palatino Linotype"/>
          <w:lang w:val="es-ES_tradnl"/>
        </w:rPr>
      </w:pPr>
    </w:p>
    <w:p w14:paraId="5AAABED9" w14:textId="0666AF9C" w:rsidR="00266DEC" w:rsidRPr="009A2725" w:rsidRDefault="00266DEC" w:rsidP="002C5D9E">
      <w:pPr>
        <w:pStyle w:val="Prrafodelista"/>
        <w:numPr>
          <w:ilvl w:val="0"/>
          <w:numId w:val="1"/>
        </w:numPr>
        <w:spacing w:line="360" w:lineRule="auto"/>
        <w:jc w:val="both"/>
        <w:rPr>
          <w:lang w:val="es-ES_tradnl"/>
        </w:rPr>
      </w:pPr>
      <w:r w:rsidRPr="00056A6D">
        <w:rPr>
          <w:rFonts w:ascii="Palatino Linotype" w:hAnsi="Palatino Linotype"/>
          <w:lang w:val="es-ES_tradnl"/>
        </w:rPr>
        <w:t xml:space="preserve">Que </w:t>
      </w:r>
      <w:r w:rsidR="001407A2">
        <w:rPr>
          <w:rFonts w:ascii="Palatino Linotype" w:hAnsi="Palatino Linotype"/>
          <w:lang w:val="es-ES_tradnl"/>
        </w:rPr>
        <w:t>fue expuesto</w:t>
      </w:r>
      <w:r w:rsidR="001159A6">
        <w:rPr>
          <w:rFonts w:ascii="Palatino Linotype" w:hAnsi="Palatino Linotype"/>
          <w:lang w:val="es-ES_tradnl"/>
        </w:rPr>
        <w:t xml:space="preserve"> el número de fojas al cual asciende la información</w:t>
      </w:r>
      <w:r w:rsidR="00D758A9">
        <w:rPr>
          <w:rFonts w:ascii="Palatino Linotype" w:hAnsi="Palatino Linotype"/>
          <w:lang w:val="es-ES_tradnl"/>
        </w:rPr>
        <w:t xml:space="preserve">, </w:t>
      </w:r>
      <w:r w:rsidR="001407A2">
        <w:rPr>
          <w:rFonts w:ascii="Palatino Linotype" w:hAnsi="Palatino Linotype"/>
          <w:lang w:val="es-ES_tradnl"/>
        </w:rPr>
        <w:t xml:space="preserve">así como el peso aproximado. </w:t>
      </w:r>
    </w:p>
    <w:p w14:paraId="5FDB9174" w14:textId="77777777" w:rsidR="009A2725" w:rsidRPr="009A2725" w:rsidRDefault="009A2725" w:rsidP="009A2725">
      <w:pPr>
        <w:pStyle w:val="Prrafodelista"/>
        <w:rPr>
          <w:lang w:val="es-ES_tradnl"/>
        </w:rPr>
      </w:pPr>
    </w:p>
    <w:p w14:paraId="05B9B633" w14:textId="77777777" w:rsidR="009A2725" w:rsidRPr="009A2725" w:rsidRDefault="009A2725" w:rsidP="009A2725">
      <w:pPr>
        <w:pStyle w:val="Prrafodelista"/>
        <w:rPr>
          <w:rFonts w:ascii="Palatino Linotype" w:hAnsi="Palatino Linotype"/>
          <w:lang w:val="es-ES_tradnl"/>
        </w:rPr>
      </w:pPr>
    </w:p>
    <w:p w14:paraId="63685F46" w14:textId="0782DAE1" w:rsidR="00266DEC" w:rsidRPr="00A6118E" w:rsidRDefault="00266DEC" w:rsidP="002C5D9E">
      <w:pPr>
        <w:pStyle w:val="Prrafodelista"/>
        <w:numPr>
          <w:ilvl w:val="0"/>
          <w:numId w:val="1"/>
        </w:numPr>
        <w:spacing w:line="360" w:lineRule="auto"/>
        <w:jc w:val="both"/>
        <w:rPr>
          <w:b/>
          <w:bCs/>
          <w:u w:val="single"/>
          <w:lang w:val="es-ES_tradnl"/>
        </w:rPr>
      </w:pPr>
      <w:r w:rsidRPr="00B47230">
        <w:rPr>
          <w:rFonts w:ascii="Palatino Linotype" w:hAnsi="Palatino Linotype"/>
          <w:lang w:val="es-ES_tradnl"/>
        </w:rPr>
        <w:t xml:space="preserve">Que el cambio de modalidad a consulta directa por volumen de información fue </w:t>
      </w:r>
      <w:r w:rsidR="00A6118E">
        <w:rPr>
          <w:rFonts w:ascii="Palatino Linotype" w:hAnsi="Palatino Linotype"/>
          <w:lang w:val="es-ES_tradnl"/>
        </w:rPr>
        <w:t>materia de</w:t>
      </w:r>
      <w:r w:rsidRPr="00B47230">
        <w:rPr>
          <w:rFonts w:ascii="Palatino Linotype" w:hAnsi="Palatino Linotype"/>
          <w:lang w:val="es-ES_tradnl"/>
        </w:rPr>
        <w:t xml:space="preserve"> registro de incidencia ante la Dirección de informática del Órgano Garante, </w:t>
      </w:r>
      <w:r w:rsidRPr="00A6118E">
        <w:rPr>
          <w:rFonts w:ascii="Palatino Linotype" w:hAnsi="Palatino Linotype"/>
          <w:b/>
          <w:bCs/>
          <w:u w:val="single"/>
          <w:lang w:val="es-ES_tradnl"/>
        </w:rPr>
        <w:t xml:space="preserve">dando cuenta de que </w:t>
      </w:r>
      <w:r w:rsidR="001407A2">
        <w:rPr>
          <w:rFonts w:ascii="Palatino Linotype" w:hAnsi="Palatino Linotype"/>
          <w:b/>
          <w:bCs/>
          <w:u w:val="single"/>
          <w:lang w:val="es-ES_tradnl"/>
        </w:rPr>
        <w:t>SÍ</w:t>
      </w:r>
      <w:r w:rsidR="00A6118E" w:rsidRPr="00A6118E">
        <w:rPr>
          <w:rFonts w:ascii="Palatino Linotype" w:hAnsi="Palatino Linotype"/>
          <w:b/>
          <w:bCs/>
          <w:u w:val="single"/>
          <w:lang w:val="es-ES_tradnl"/>
        </w:rPr>
        <w:t xml:space="preserve"> </w:t>
      </w:r>
      <w:r w:rsidRPr="00A6118E">
        <w:rPr>
          <w:rFonts w:ascii="Palatino Linotype" w:hAnsi="Palatino Linotype"/>
          <w:b/>
          <w:bCs/>
          <w:u w:val="single"/>
          <w:lang w:val="es-ES_tradnl"/>
        </w:rPr>
        <w:t xml:space="preserve">sobrepasa las capacidades del sistema SAIMEX.  </w:t>
      </w:r>
    </w:p>
    <w:p w14:paraId="1B67D8A6" w14:textId="77777777" w:rsidR="00266DEC" w:rsidRDefault="00266DEC" w:rsidP="00266DEC">
      <w:pPr>
        <w:spacing w:line="360" w:lineRule="auto"/>
        <w:jc w:val="both"/>
        <w:rPr>
          <w:rFonts w:ascii="Palatino Linotype" w:hAnsi="Palatino Linotype"/>
          <w:lang w:val="es-ES_tradnl"/>
        </w:rPr>
      </w:pPr>
    </w:p>
    <w:p w14:paraId="6942A32A" w14:textId="284EEF5E" w:rsidR="00266DEC" w:rsidRPr="00B47230" w:rsidRDefault="00266DEC" w:rsidP="00266DEC">
      <w:pPr>
        <w:spacing w:line="360" w:lineRule="auto"/>
        <w:jc w:val="both"/>
        <w:rPr>
          <w:rFonts w:ascii="Palatino Linotype" w:hAnsi="Palatino Linotype"/>
          <w:sz w:val="24"/>
          <w:szCs w:val="24"/>
          <w:lang w:val="es-ES_tradnl"/>
        </w:rPr>
      </w:pPr>
      <w:r w:rsidRPr="00B47230">
        <w:rPr>
          <w:rFonts w:ascii="Palatino Linotype" w:hAnsi="Palatino Linotype"/>
          <w:sz w:val="24"/>
          <w:szCs w:val="24"/>
          <w:lang w:val="es-ES_tradnl"/>
        </w:rPr>
        <w:t xml:space="preserve">Así pues, respecto de lo manifestado por </w:t>
      </w:r>
      <w:r w:rsidRPr="00B47230">
        <w:rPr>
          <w:rFonts w:ascii="Palatino Linotype" w:hAnsi="Palatino Linotype"/>
          <w:b/>
          <w:bCs/>
          <w:sz w:val="24"/>
          <w:szCs w:val="24"/>
          <w:lang w:val="es-ES_tradnl"/>
        </w:rPr>
        <w:t xml:space="preserve">El Sujeto Obligado, </w:t>
      </w:r>
      <w:r w:rsidRPr="00B47230">
        <w:rPr>
          <w:rFonts w:ascii="Palatino Linotype" w:hAnsi="Palatino Linotype"/>
          <w:sz w:val="24"/>
          <w:szCs w:val="24"/>
          <w:lang w:val="es-ES_tradnl"/>
        </w:rPr>
        <w:t xml:space="preserve">este Organismo Garante advierte que </w:t>
      </w:r>
      <w:r w:rsidRPr="00B47230">
        <w:rPr>
          <w:rFonts w:ascii="Palatino Linotype" w:hAnsi="Palatino Linotype"/>
          <w:b/>
          <w:bCs/>
          <w:sz w:val="24"/>
          <w:szCs w:val="24"/>
          <w:lang w:val="es-ES_tradnl"/>
        </w:rPr>
        <w:t>El Sujeto Obligado</w:t>
      </w:r>
      <w:r w:rsidR="001159A6">
        <w:rPr>
          <w:rFonts w:ascii="Palatino Linotype" w:hAnsi="Palatino Linotype"/>
          <w:b/>
          <w:bCs/>
          <w:sz w:val="24"/>
          <w:szCs w:val="24"/>
          <w:lang w:val="es-ES_tradnl"/>
        </w:rPr>
        <w:t xml:space="preserve"> </w:t>
      </w:r>
      <w:r w:rsidR="001407A2">
        <w:rPr>
          <w:rFonts w:ascii="Palatino Linotype" w:hAnsi="Palatino Linotype"/>
          <w:b/>
          <w:bCs/>
          <w:sz w:val="24"/>
          <w:szCs w:val="24"/>
          <w:lang w:val="es-ES_tradnl"/>
        </w:rPr>
        <w:t>sí</w:t>
      </w:r>
      <w:r w:rsidRPr="00B47230">
        <w:rPr>
          <w:rFonts w:ascii="Palatino Linotype" w:hAnsi="Palatino Linotype"/>
          <w:b/>
          <w:bCs/>
          <w:sz w:val="24"/>
          <w:szCs w:val="24"/>
          <w:lang w:val="es-ES_tradnl"/>
        </w:rPr>
        <w:t xml:space="preserve"> </w:t>
      </w:r>
      <w:r w:rsidRPr="00B47230">
        <w:rPr>
          <w:rFonts w:ascii="Palatino Linotype" w:hAnsi="Palatino Linotype"/>
          <w:sz w:val="24"/>
          <w:szCs w:val="24"/>
          <w:lang w:val="es-ES_tradnl"/>
        </w:rPr>
        <w:t xml:space="preserve">acreditó una imposibilidad técnica para entregar la información vía Sistema de Acceso a la Información Mexiquense </w:t>
      </w:r>
      <w:r w:rsidRPr="001407A2">
        <w:rPr>
          <w:rFonts w:ascii="Palatino Linotype" w:hAnsi="Palatino Linotype"/>
          <w:b/>
          <w:bCs/>
          <w:sz w:val="24"/>
          <w:szCs w:val="24"/>
          <w:lang w:val="es-ES_tradnl"/>
        </w:rPr>
        <w:t xml:space="preserve">(SAIMEX). </w:t>
      </w:r>
    </w:p>
    <w:p w14:paraId="618E433F" w14:textId="1215818B" w:rsidR="00E469E1" w:rsidRDefault="00A6118E" w:rsidP="009E6CE0">
      <w:pPr>
        <w:pStyle w:val="Default"/>
        <w:spacing w:before="240" w:after="160" w:line="360" w:lineRule="auto"/>
        <w:jc w:val="both"/>
        <w:rPr>
          <w:rFonts w:ascii="Palatino Linotype" w:hAnsi="Palatino Linotype"/>
          <w:iCs/>
        </w:rPr>
      </w:pPr>
      <w:r>
        <w:rPr>
          <w:rFonts w:ascii="Palatino Linotype" w:hAnsi="Palatino Linotype"/>
          <w:iCs/>
          <w:lang w:val="es-ES_tradnl"/>
        </w:rPr>
        <w:t xml:space="preserve">Con base en lo anteriormente expuesto, se arriba a la conclusión de que mediante etapa de manifestaciones, </w:t>
      </w:r>
      <w:r>
        <w:rPr>
          <w:rFonts w:ascii="Palatino Linotype" w:hAnsi="Palatino Linotype"/>
          <w:b/>
          <w:bCs/>
          <w:iCs/>
          <w:lang w:val="es-ES_tradnl"/>
        </w:rPr>
        <w:t>El Sujeto Obligado</w:t>
      </w:r>
      <w:r w:rsidR="009E6CE0">
        <w:rPr>
          <w:rFonts w:ascii="Palatino Linotype" w:hAnsi="Palatino Linotype"/>
          <w:iCs/>
        </w:rPr>
        <w:t xml:space="preserve"> no subsanó la violación al derecho de acceso a la información pública, resultando procedente ordenar la entrega de lo siguiente:</w:t>
      </w:r>
    </w:p>
    <w:p w14:paraId="10F2EFCB" w14:textId="77777777" w:rsidR="001407A2" w:rsidRPr="009A2725" w:rsidRDefault="001407A2" w:rsidP="002C5D9E">
      <w:pPr>
        <w:pStyle w:val="Prrafodelista"/>
        <w:numPr>
          <w:ilvl w:val="0"/>
          <w:numId w:val="4"/>
        </w:numPr>
        <w:autoSpaceDE w:val="0"/>
        <w:autoSpaceDN w:val="0"/>
        <w:adjustRightInd w:val="0"/>
        <w:spacing w:before="240" w:line="360" w:lineRule="auto"/>
        <w:jc w:val="both"/>
        <w:rPr>
          <w:rFonts w:ascii="Palatino Linotype" w:hAnsi="Palatino Linotype" w:cs="Arial"/>
          <w:b/>
          <w:bCs/>
        </w:rPr>
      </w:pPr>
      <w:r w:rsidRPr="009A2725">
        <w:rPr>
          <w:rFonts w:ascii="Palatino Linotype" w:hAnsi="Palatino Linotype" w:cs="Arial"/>
        </w:rPr>
        <w:t xml:space="preserve">Comprobantes de pago por cheque o transferencia interbancaria realizados por la Tesorería municipal, correspondiente a las fechas veintiséis, veintisiete, treinta y treinta y uno de diciembre de dos mil veinticuatro. </w:t>
      </w:r>
    </w:p>
    <w:p w14:paraId="3A3845A5" w14:textId="5E176831" w:rsidR="00BD001D" w:rsidRDefault="00BD001D" w:rsidP="00BD001D">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lastRenderedPageBreak/>
        <w:t>De la Versión Pública</w:t>
      </w:r>
      <w:r w:rsidRPr="00C22506">
        <w:rPr>
          <w:rFonts w:ascii="Palatino Linotype" w:hAnsi="Palatino Linotype"/>
          <w:b/>
          <w:sz w:val="28"/>
          <w:szCs w:val="28"/>
        </w:rPr>
        <w:t xml:space="preserve"> </w:t>
      </w:r>
    </w:p>
    <w:p w14:paraId="2A1CEE90"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32F8DBE9" w14:textId="77777777" w:rsidR="009E6CE0" w:rsidRPr="00F42CE0" w:rsidRDefault="009E6CE0" w:rsidP="009E6CE0">
      <w:pPr>
        <w:pStyle w:val="Citas"/>
      </w:pPr>
      <w:r>
        <w:rPr>
          <w:b/>
        </w:rPr>
        <w:t>“</w:t>
      </w:r>
      <w:r w:rsidRPr="00F42CE0">
        <w:rPr>
          <w:b/>
        </w:rPr>
        <w:t>Artículo 3.</w:t>
      </w:r>
      <w:r w:rsidRPr="00F42CE0">
        <w:t xml:space="preserve"> Para los efectos de la presente Ley se entenderá por:</w:t>
      </w:r>
    </w:p>
    <w:p w14:paraId="10194C12" w14:textId="77777777" w:rsidR="009E6CE0" w:rsidRPr="00F42CE0" w:rsidRDefault="009E6CE0" w:rsidP="009E6CE0">
      <w:pPr>
        <w:pStyle w:val="Citas"/>
      </w:pPr>
      <w:r w:rsidRPr="00F42CE0">
        <w:t>(…)</w:t>
      </w:r>
    </w:p>
    <w:p w14:paraId="3587FA86" w14:textId="77777777" w:rsidR="009E6CE0" w:rsidRPr="00F42CE0" w:rsidRDefault="009E6CE0" w:rsidP="009E6CE0">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3CA2B20F" w14:textId="77777777" w:rsidR="009E6CE0" w:rsidRPr="00F42CE0" w:rsidRDefault="009E6CE0" w:rsidP="009E6CE0">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4895B8F3" w14:textId="77777777" w:rsidR="009E6CE0" w:rsidRPr="00F42CE0" w:rsidRDefault="009E6CE0" w:rsidP="009E6CE0">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E51167" w14:textId="77777777" w:rsidR="009E6CE0" w:rsidRPr="000F6865" w:rsidRDefault="009E6CE0" w:rsidP="009E6CE0">
      <w:pPr>
        <w:pStyle w:val="Citas"/>
        <w:rPr>
          <w:bCs/>
        </w:rPr>
      </w:pPr>
      <w:r w:rsidRPr="000F6865">
        <w:rPr>
          <w:bCs/>
        </w:rPr>
        <w:t>(…)</w:t>
      </w:r>
    </w:p>
    <w:p w14:paraId="18D96F11" w14:textId="77777777" w:rsidR="009E6CE0" w:rsidRPr="00F42CE0" w:rsidRDefault="009E6CE0" w:rsidP="009E6CE0">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6886A010" w14:textId="77777777" w:rsidR="009E6CE0" w:rsidRPr="00F42CE0" w:rsidRDefault="009E6CE0" w:rsidP="009E6CE0">
      <w:pPr>
        <w:pStyle w:val="Citas"/>
      </w:pPr>
      <w:r w:rsidRPr="00F42CE0">
        <w:t>(…)</w:t>
      </w:r>
    </w:p>
    <w:p w14:paraId="0FB76B32" w14:textId="77777777" w:rsidR="009E6CE0" w:rsidRPr="00F42CE0" w:rsidRDefault="009E6CE0" w:rsidP="009E6CE0">
      <w:pPr>
        <w:pStyle w:val="Citas"/>
      </w:pPr>
      <w:r w:rsidRPr="00F42CE0">
        <w:rPr>
          <w:b/>
        </w:rPr>
        <w:lastRenderedPageBreak/>
        <w:t xml:space="preserve">Artículo 91. </w:t>
      </w:r>
      <w:r w:rsidRPr="00F42CE0">
        <w:t>El acceso a la información pública será restringido excepcionalmente, cuando ésta sea clasificada como reservada o confidencial.</w:t>
      </w:r>
    </w:p>
    <w:p w14:paraId="0A98076D" w14:textId="77777777" w:rsidR="009E6CE0" w:rsidRPr="00F42CE0" w:rsidRDefault="009E6CE0" w:rsidP="009E6CE0">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0561A529" w14:textId="77777777" w:rsidR="009E6CE0" w:rsidRPr="00F42CE0" w:rsidRDefault="009E6CE0" w:rsidP="009E6CE0">
      <w:pPr>
        <w:pStyle w:val="Citas"/>
      </w:pPr>
      <w:r w:rsidRPr="00F42CE0">
        <w:rPr>
          <w:b/>
        </w:rPr>
        <w:t>I.</w:t>
      </w:r>
      <w:r w:rsidRPr="00F42CE0">
        <w:t xml:space="preserve"> Se reciba una solicitud de acceso a la información;</w:t>
      </w:r>
    </w:p>
    <w:p w14:paraId="0E09D117" w14:textId="77777777" w:rsidR="009E6CE0" w:rsidRPr="00F42CE0" w:rsidRDefault="009E6CE0" w:rsidP="009E6CE0">
      <w:pPr>
        <w:pStyle w:val="Citas"/>
      </w:pPr>
      <w:r w:rsidRPr="00F42CE0">
        <w:rPr>
          <w:b/>
        </w:rPr>
        <w:t>II.</w:t>
      </w:r>
      <w:r w:rsidRPr="00F42CE0">
        <w:t xml:space="preserve"> </w:t>
      </w:r>
      <w:r w:rsidRPr="00F42CE0">
        <w:rPr>
          <w:u w:val="single"/>
        </w:rPr>
        <w:t>Se determine mediante resolución de autoridad competente; o</w:t>
      </w:r>
    </w:p>
    <w:p w14:paraId="29A725DD" w14:textId="77777777" w:rsidR="009E6CE0" w:rsidRPr="00F42CE0" w:rsidRDefault="009E6CE0" w:rsidP="009E6CE0">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0C646635" w14:textId="77777777" w:rsidR="009E6CE0" w:rsidRPr="000F6865" w:rsidRDefault="009E6CE0" w:rsidP="009E6CE0">
      <w:pPr>
        <w:pStyle w:val="Citas"/>
        <w:rPr>
          <w:b/>
          <w:bCs/>
        </w:rPr>
      </w:pPr>
      <w:r w:rsidRPr="00F42CE0">
        <w:t>(…)</w:t>
      </w:r>
      <w:r>
        <w:t xml:space="preserve">” </w:t>
      </w:r>
      <w:r>
        <w:rPr>
          <w:b/>
          <w:bCs/>
        </w:rPr>
        <w:t xml:space="preserve"> (Sic)</w:t>
      </w:r>
    </w:p>
    <w:p w14:paraId="02B1A758" w14:textId="77777777" w:rsidR="009E6CE0" w:rsidRPr="00F42CE0" w:rsidRDefault="009E6CE0" w:rsidP="009E6CE0">
      <w:pPr>
        <w:rPr>
          <w:rFonts w:eastAsia="Palatino Linotype" w:cs="Palatino Linotype"/>
          <w:i/>
          <w:szCs w:val="24"/>
        </w:rPr>
      </w:pPr>
    </w:p>
    <w:p w14:paraId="746D9543"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041152"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0F6865">
        <w:rPr>
          <w:rFonts w:ascii="Palatino Linotype" w:eastAsia="Palatino Linotype" w:hAnsi="Palatino Linotype" w:cs="Palatino Linotype"/>
          <w:sz w:val="24"/>
          <w:szCs w:val="24"/>
        </w:rPr>
        <w:lastRenderedPageBreak/>
        <w:t>información que posean, desclasificarán y generarán, en su caso, versiones públicas de expedientes o documentos que contengan partes o secciones clasificadas.</w:t>
      </w:r>
    </w:p>
    <w:p w14:paraId="5619496F"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23230E94" w14:textId="77777777" w:rsidR="009E6CE0" w:rsidRDefault="009E6CE0" w:rsidP="009E6CE0">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12F302C9" w14:textId="77777777" w:rsidR="009E6CE0" w:rsidRPr="00F42CE0" w:rsidRDefault="009E6CE0" w:rsidP="009E6CE0">
      <w:pPr>
        <w:pStyle w:val="Citas"/>
      </w:pPr>
      <w:r w:rsidRPr="00F42CE0">
        <w:rPr>
          <w:b/>
        </w:rPr>
        <w:t>Quincuagésimo séptimo.</w:t>
      </w:r>
      <w:r w:rsidRPr="00F42CE0">
        <w:t xml:space="preserve"> Se considera, en principio, como información pública y no podrá omitirse de las versiones públicas la siguiente:</w:t>
      </w:r>
    </w:p>
    <w:p w14:paraId="0FBE8348" w14:textId="77777777" w:rsidR="009E6CE0" w:rsidRPr="00F42CE0" w:rsidRDefault="009E6CE0" w:rsidP="009E6CE0">
      <w:pPr>
        <w:pStyle w:val="Citas"/>
      </w:pPr>
      <w:r w:rsidRPr="00F42CE0">
        <w:t xml:space="preserve">I. La relativa a las Obligaciones de Transparencia que contempla el Título V de la Ley General y las demás disposiciones legales aplicables; </w:t>
      </w:r>
    </w:p>
    <w:p w14:paraId="1ABF25B8" w14:textId="77777777" w:rsidR="009E6CE0" w:rsidRPr="00F42CE0" w:rsidRDefault="009E6CE0" w:rsidP="009E6CE0">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3216BF0A" w14:textId="77777777" w:rsidR="009E6CE0" w:rsidRPr="00F42CE0" w:rsidRDefault="009E6CE0" w:rsidP="009E6CE0">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DABA924" w14:textId="77777777" w:rsidR="009E6CE0" w:rsidRPr="00F42CE0" w:rsidRDefault="009E6CE0" w:rsidP="009E6CE0">
      <w:pPr>
        <w:pStyle w:val="Citas"/>
      </w:pPr>
      <w:r w:rsidRPr="00F42CE0">
        <w:t xml:space="preserve">Lo anterior, siempre y cuando no se acredite alguna causal de clasificación, prevista en las leyes o en los tratados internacionales suscritos por el Estado mexicano. </w:t>
      </w:r>
    </w:p>
    <w:p w14:paraId="2D84A0FF" w14:textId="77777777" w:rsidR="009E6CE0" w:rsidRPr="000F6865" w:rsidRDefault="009E6CE0" w:rsidP="009E6CE0">
      <w:pPr>
        <w:pStyle w:val="Citas"/>
        <w:rPr>
          <w:b/>
          <w:bCs/>
        </w:rPr>
      </w:pPr>
      <w:r w:rsidRPr="00F42CE0">
        <w:rPr>
          <w:b/>
        </w:rPr>
        <w:lastRenderedPageBreak/>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54212516" w14:textId="77777777" w:rsidR="009E6CE0" w:rsidRPr="00F42CE0" w:rsidRDefault="009E6CE0" w:rsidP="009E6CE0">
      <w:pPr>
        <w:pStyle w:val="Citas"/>
      </w:pPr>
    </w:p>
    <w:p w14:paraId="16989DA7"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7E4CF47"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1FF0DF2A" w14:textId="77777777" w:rsidR="009E6CE0" w:rsidRPr="000F6865" w:rsidRDefault="009E6CE0" w:rsidP="009E6CE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6AE1836" w14:textId="77777777" w:rsidR="009E6CE0" w:rsidRDefault="009E6CE0" w:rsidP="009E6CE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90D46BA" w14:textId="5F6C4CE8" w:rsidR="001407A2" w:rsidRPr="009A2725" w:rsidRDefault="001407A2" w:rsidP="001407A2">
      <w:pPr>
        <w:tabs>
          <w:tab w:val="left" w:pos="709"/>
        </w:tabs>
        <w:spacing w:before="240" w:line="360" w:lineRule="auto"/>
        <w:ind w:right="51"/>
        <w:jc w:val="both"/>
        <w:rPr>
          <w:rFonts w:ascii="Palatino Linotype" w:hAnsi="Palatino Linotype"/>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AF17B1">
        <w:rPr>
          <w:rFonts w:ascii="Palatino Linotype" w:hAnsi="Palatino Linotype"/>
          <w:b/>
          <w:sz w:val="24"/>
          <w:szCs w:val="24"/>
        </w:rPr>
        <w:t>MODIFICA</w:t>
      </w:r>
      <w:r>
        <w:rPr>
          <w:rFonts w:ascii="Palatino Linotype" w:hAnsi="Palatino Linotype"/>
          <w:b/>
          <w:sz w:val="24"/>
          <w:szCs w:val="24"/>
        </w:rPr>
        <w:t xml:space="preserve">N </w:t>
      </w:r>
      <w:r>
        <w:rPr>
          <w:rFonts w:ascii="Palatino Linotype" w:hAnsi="Palatino Linotype"/>
          <w:bCs/>
          <w:sz w:val="24"/>
          <w:szCs w:val="24"/>
        </w:rPr>
        <w:t xml:space="preserve">las respuestas a las solicitudes de información </w:t>
      </w:r>
      <w:r w:rsidR="009A2725">
        <w:rPr>
          <w:rFonts w:ascii="Palatino Linotype" w:hAnsi="Palatino Linotype" w:cs="Arial"/>
          <w:b/>
          <w:bCs/>
          <w:sz w:val="24"/>
        </w:rPr>
        <w:t xml:space="preserve">00168/NEZA/IP/2025, 00167/NEZA/IP/2025, 00166/NEZA/IP/2025 y 00165/NEZA/IP/2025 </w:t>
      </w:r>
      <w:r w:rsidR="009A2725">
        <w:rPr>
          <w:rFonts w:ascii="Palatino Linotype" w:hAnsi="Palatino Linotype" w:cs="Arial"/>
          <w:sz w:val="24"/>
        </w:rPr>
        <w:t xml:space="preserve">que han sido materia del presente fallo. </w:t>
      </w:r>
    </w:p>
    <w:p w14:paraId="4F3B0A9C" w14:textId="77777777" w:rsidR="001407A2" w:rsidRDefault="001407A2" w:rsidP="001407A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2712E175" w14:textId="77777777" w:rsidR="001407A2" w:rsidRDefault="001407A2" w:rsidP="001407A2">
      <w:pPr>
        <w:spacing w:after="0" w:line="360" w:lineRule="auto"/>
        <w:jc w:val="both"/>
        <w:rPr>
          <w:rFonts w:ascii="Palatino Linotype" w:eastAsia="Times New Roman" w:hAnsi="Palatino Linotype" w:cs="Times New Roman"/>
          <w:sz w:val="24"/>
          <w:szCs w:val="24"/>
          <w:lang w:eastAsia="es-ES"/>
        </w:rPr>
      </w:pPr>
    </w:p>
    <w:p w14:paraId="1A6016BB" w14:textId="77777777" w:rsidR="001407A2" w:rsidRPr="00413327" w:rsidRDefault="001407A2" w:rsidP="001407A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354B383" w14:textId="5FC70DFB" w:rsidR="001407A2" w:rsidRPr="00CE4289" w:rsidRDefault="001407A2" w:rsidP="001407A2">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lastRenderedPageBreak/>
        <w:t>PRIMERO.</w:t>
      </w:r>
      <w:r w:rsidRPr="00413327">
        <w:rPr>
          <w:rFonts w:ascii="Palatino Linotype" w:hAnsi="Palatino Linotype" w:cs="Arial"/>
          <w:sz w:val="24"/>
          <w:szCs w:val="24"/>
          <w:lang w:val="es-ES_tradnl"/>
        </w:rPr>
        <w:t xml:space="preserve"> </w:t>
      </w:r>
      <w:r w:rsidRPr="00CE4289">
        <w:rPr>
          <w:rFonts w:ascii="Palatino Linotype" w:hAnsi="Palatino Linotype" w:cs="Arial"/>
          <w:sz w:val="24"/>
          <w:szCs w:val="24"/>
        </w:rPr>
        <w:t xml:space="preserve">Se </w:t>
      </w:r>
      <w:r w:rsidRPr="00CE4289">
        <w:rPr>
          <w:rFonts w:ascii="Palatino Linotype" w:hAnsi="Palatino Linotype" w:cs="Arial"/>
          <w:b/>
          <w:sz w:val="24"/>
          <w:szCs w:val="24"/>
        </w:rPr>
        <w:t xml:space="preserve">MODIFICAN </w:t>
      </w:r>
      <w:r w:rsidRPr="00CE4289">
        <w:rPr>
          <w:rFonts w:ascii="Palatino Linotype" w:hAnsi="Palatino Linotype" w:cs="Arial"/>
          <w:sz w:val="24"/>
          <w:szCs w:val="24"/>
        </w:rPr>
        <w:t xml:space="preserve">las respuestas entregadas por </w:t>
      </w:r>
      <w:r w:rsidRPr="00CE4289">
        <w:rPr>
          <w:rFonts w:ascii="Palatino Linotype" w:hAnsi="Palatino Linotype" w:cs="Arial"/>
          <w:b/>
          <w:sz w:val="24"/>
          <w:szCs w:val="24"/>
        </w:rPr>
        <w:t xml:space="preserve">EL SUJETO OBLIGADO, </w:t>
      </w:r>
      <w:r w:rsidRPr="00CE4289">
        <w:rPr>
          <w:rFonts w:ascii="Palatino Linotype" w:hAnsi="Palatino Linotype" w:cs="Arial"/>
          <w:sz w:val="24"/>
          <w:szCs w:val="24"/>
        </w:rPr>
        <w:t xml:space="preserve">a las solicitudes de información números </w:t>
      </w:r>
      <w:r w:rsidR="009A2725">
        <w:rPr>
          <w:rFonts w:ascii="Palatino Linotype" w:hAnsi="Palatino Linotype" w:cs="Arial"/>
          <w:b/>
          <w:bCs/>
          <w:sz w:val="24"/>
        </w:rPr>
        <w:t xml:space="preserve">00168/NEZA/IP/2025, 00167/NEZA/IP/2025, 00166/NEZA/IP/2025 y 00165/NEZA/IP/2025, </w:t>
      </w:r>
      <w:r w:rsidR="009A2725">
        <w:rPr>
          <w:rFonts w:ascii="Palatino Linotype" w:hAnsi="Palatino Linotype" w:cs="Arial"/>
          <w:sz w:val="24"/>
        </w:rPr>
        <w:t xml:space="preserve">por </w:t>
      </w:r>
      <w:r w:rsidRPr="00CE4289">
        <w:rPr>
          <w:rFonts w:ascii="Palatino Linotype" w:hAnsi="Palatino Linotype" w:cs="Arial"/>
          <w:sz w:val="24"/>
          <w:szCs w:val="24"/>
        </w:rPr>
        <w:t xml:space="preserve">resultar parcialmente fundados los motivos de inconformidad que arguye </w:t>
      </w:r>
      <w:r>
        <w:rPr>
          <w:rFonts w:ascii="Palatino Linotype" w:hAnsi="Palatino Linotype" w:cs="Arial"/>
          <w:b/>
          <w:sz w:val="24"/>
          <w:szCs w:val="24"/>
        </w:rPr>
        <w:t>EL</w:t>
      </w:r>
      <w:r w:rsidRPr="00CE4289">
        <w:rPr>
          <w:rFonts w:ascii="Palatino Linotype" w:hAnsi="Palatino Linotype" w:cs="Arial"/>
          <w:b/>
          <w:sz w:val="24"/>
          <w:szCs w:val="24"/>
        </w:rPr>
        <w:t xml:space="preserve"> RECURRENTE, </w:t>
      </w:r>
      <w:r w:rsidRPr="00CE4289">
        <w:rPr>
          <w:rFonts w:ascii="Palatino Linotype" w:hAnsi="Palatino Linotype" w:cs="Arial"/>
          <w:sz w:val="24"/>
          <w:szCs w:val="24"/>
        </w:rPr>
        <w:t xml:space="preserve">en términos del </w:t>
      </w:r>
      <w:r w:rsidRPr="00CE4289">
        <w:rPr>
          <w:rFonts w:ascii="Palatino Linotype" w:hAnsi="Palatino Linotype" w:cs="Arial"/>
          <w:b/>
          <w:sz w:val="24"/>
          <w:szCs w:val="24"/>
        </w:rPr>
        <w:t xml:space="preserve">Considerando CUARTO </w:t>
      </w:r>
      <w:r w:rsidRPr="00CE4289">
        <w:rPr>
          <w:rFonts w:ascii="Palatino Linotype" w:hAnsi="Palatino Linotype" w:cs="Arial"/>
          <w:sz w:val="24"/>
          <w:szCs w:val="24"/>
        </w:rPr>
        <w:t xml:space="preserve">de la presente resolución. </w:t>
      </w:r>
    </w:p>
    <w:p w14:paraId="13778F8B" w14:textId="77777777" w:rsidR="001407A2" w:rsidRDefault="001407A2" w:rsidP="001407A2">
      <w:pPr>
        <w:spacing w:before="240" w:line="360" w:lineRule="auto"/>
        <w:jc w:val="both"/>
        <w:rPr>
          <w:rFonts w:ascii="Palatino Linotype" w:hAnsi="Palatino Linotype" w:cs="Arial"/>
          <w:sz w:val="24"/>
          <w:szCs w:val="24"/>
        </w:rPr>
      </w:pPr>
    </w:p>
    <w:p w14:paraId="6460E22A" w14:textId="77777777" w:rsidR="009A2725" w:rsidRDefault="001407A2" w:rsidP="009A2725">
      <w:pPr>
        <w:autoSpaceDE w:val="0"/>
        <w:autoSpaceDN w:val="0"/>
        <w:adjustRightInd w:val="0"/>
        <w:spacing w:before="240" w:line="360" w:lineRule="auto"/>
        <w:ind w:right="49"/>
        <w:jc w:val="both"/>
        <w:rPr>
          <w:rFonts w:ascii="Palatino Linotype" w:hAnsi="Palatino Linotype" w:cs="Arial"/>
          <w:sz w:val="24"/>
          <w:szCs w:val="24"/>
        </w:rPr>
      </w:pPr>
      <w:r w:rsidRPr="00354286">
        <w:rPr>
          <w:rFonts w:ascii="Palatino Linotype" w:hAnsi="Palatino Linotype" w:cs="Arial"/>
          <w:b/>
          <w:sz w:val="24"/>
          <w:szCs w:val="24"/>
        </w:rPr>
        <w:t>SEGUNDO.</w:t>
      </w:r>
      <w:r w:rsidRPr="00354286">
        <w:rPr>
          <w:rFonts w:ascii="Palatino Linotype" w:hAnsi="Palatino Linotype" w:cs="Arial"/>
          <w:sz w:val="24"/>
          <w:szCs w:val="24"/>
        </w:rPr>
        <w:t xml:space="preserve"> </w:t>
      </w:r>
      <w:r w:rsidR="009A2725" w:rsidRPr="006633BF">
        <w:rPr>
          <w:rFonts w:ascii="Palatino Linotype" w:hAnsi="Palatino Linotype" w:cs="Arial"/>
          <w:sz w:val="24"/>
          <w:szCs w:val="24"/>
        </w:rPr>
        <w:t xml:space="preserve">Se </w:t>
      </w:r>
      <w:r w:rsidR="009A2725" w:rsidRPr="006633BF">
        <w:rPr>
          <w:rFonts w:ascii="Palatino Linotype" w:hAnsi="Palatino Linotype" w:cs="Arial"/>
          <w:b/>
          <w:sz w:val="24"/>
          <w:szCs w:val="24"/>
        </w:rPr>
        <w:t>ORDENA</w:t>
      </w:r>
      <w:r w:rsidR="009A2725" w:rsidRPr="006633BF">
        <w:rPr>
          <w:rFonts w:ascii="Palatino Linotype" w:hAnsi="Palatino Linotype" w:cs="Arial"/>
          <w:sz w:val="24"/>
          <w:szCs w:val="24"/>
        </w:rPr>
        <w:t xml:space="preserve"> al </w:t>
      </w:r>
      <w:r w:rsidR="009A2725" w:rsidRPr="006633BF">
        <w:rPr>
          <w:rFonts w:ascii="Palatino Linotype" w:hAnsi="Palatino Linotype" w:cs="Arial"/>
          <w:b/>
          <w:sz w:val="24"/>
          <w:szCs w:val="24"/>
        </w:rPr>
        <w:t>SUJETO OBLIGADO</w:t>
      </w:r>
      <w:r w:rsidR="009A2725" w:rsidRPr="006633BF">
        <w:rPr>
          <w:rFonts w:ascii="Palatino Linotype" w:hAnsi="Palatino Linotype" w:cs="Arial"/>
          <w:sz w:val="24"/>
          <w:szCs w:val="24"/>
        </w:rPr>
        <w:t xml:space="preserve"> </w:t>
      </w:r>
      <w:r w:rsidR="009A2725" w:rsidRPr="00B47230">
        <w:rPr>
          <w:rFonts w:ascii="Palatino Linotype" w:hAnsi="Palatino Linotype" w:cs="Arial"/>
          <w:sz w:val="24"/>
          <w:szCs w:val="24"/>
        </w:rPr>
        <w:t>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en versión pública de ser procedente, de lo siguiente:</w:t>
      </w:r>
    </w:p>
    <w:p w14:paraId="3EE73422" w14:textId="77777777" w:rsidR="009A2725" w:rsidRPr="00527272" w:rsidRDefault="009A2725" w:rsidP="002C5D9E">
      <w:pPr>
        <w:pStyle w:val="Prrafodelista"/>
        <w:numPr>
          <w:ilvl w:val="0"/>
          <w:numId w:val="6"/>
        </w:numPr>
        <w:autoSpaceDE w:val="0"/>
        <w:autoSpaceDN w:val="0"/>
        <w:adjustRightInd w:val="0"/>
        <w:spacing w:before="240" w:line="360" w:lineRule="auto"/>
        <w:jc w:val="both"/>
        <w:rPr>
          <w:rFonts w:ascii="Palatino Linotype" w:hAnsi="Palatino Linotype" w:cs="Arial"/>
          <w:b/>
          <w:bCs/>
          <w:i/>
          <w:iCs/>
        </w:rPr>
      </w:pPr>
      <w:bookmarkStart w:id="5" w:name="_Hlk121218568"/>
      <w:r w:rsidRPr="009A2725">
        <w:rPr>
          <w:rFonts w:ascii="Palatino Linotype" w:hAnsi="Palatino Linotype" w:cs="Arial"/>
          <w:i/>
          <w:iCs/>
        </w:rPr>
        <w:t xml:space="preserve">Comprobantes de pago por cheque o transferencia interbancaria realizados por la Tesorería municipal, correspondiente a las fechas veintiséis, veintisiete, treinta y treinta y uno de diciembre de dos mil veinticuatro. </w:t>
      </w:r>
    </w:p>
    <w:p w14:paraId="22F88363" w14:textId="77777777" w:rsidR="00527272" w:rsidRPr="009A2725" w:rsidRDefault="00527272" w:rsidP="00527272">
      <w:pPr>
        <w:pStyle w:val="Prrafodelista"/>
        <w:autoSpaceDE w:val="0"/>
        <w:autoSpaceDN w:val="0"/>
        <w:adjustRightInd w:val="0"/>
        <w:spacing w:before="240" w:line="360" w:lineRule="auto"/>
        <w:ind w:left="782"/>
        <w:jc w:val="both"/>
        <w:rPr>
          <w:rFonts w:ascii="Palatino Linotype" w:hAnsi="Palatino Linotype" w:cs="Arial"/>
          <w:b/>
          <w:bCs/>
          <w:i/>
          <w:iCs/>
        </w:rPr>
      </w:pPr>
    </w:p>
    <w:p w14:paraId="6919E922" w14:textId="77777777" w:rsidR="009A2725" w:rsidRDefault="009A2725" w:rsidP="009A2725">
      <w:pPr>
        <w:pStyle w:val="Sinespaciado"/>
        <w:spacing w:line="360" w:lineRule="auto"/>
        <w:ind w:left="782"/>
        <w:jc w:val="both"/>
        <w:rPr>
          <w:rFonts w:ascii="Palatino Linotype" w:hAnsi="Palatino Linotype" w:cs="Arial"/>
          <w:i/>
        </w:rPr>
      </w:pPr>
      <w:r>
        <w:rPr>
          <w:rFonts w:ascii="Palatino Linotype" w:hAnsi="Palatino Linotype" w:cs="Arial"/>
          <w:i/>
        </w:rPr>
        <w:t>Para</w:t>
      </w:r>
      <w:r w:rsidRPr="0037314A">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211B3BE" w14:textId="77777777" w:rsidR="009A2725" w:rsidRDefault="009A2725" w:rsidP="009A2725">
      <w:pPr>
        <w:pStyle w:val="Prrafodelista"/>
        <w:tabs>
          <w:tab w:val="left" w:pos="7470"/>
          <w:tab w:val="left" w:pos="7920"/>
          <w:tab w:val="left" w:pos="8370"/>
        </w:tabs>
        <w:spacing w:line="360" w:lineRule="auto"/>
        <w:ind w:left="782" w:right="72"/>
        <w:jc w:val="both"/>
        <w:rPr>
          <w:rFonts w:ascii="Palatino Linotype" w:hAnsi="Palatino Linotype" w:cs="Arial"/>
          <w:i/>
          <w:lang w:val="es-MX"/>
        </w:rPr>
      </w:pPr>
    </w:p>
    <w:p w14:paraId="1C293334" w14:textId="77777777" w:rsidR="009A2725" w:rsidRPr="004C5781" w:rsidRDefault="009A2725" w:rsidP="009A2725">
      <w:pPr>
        <w:pStyle w:val="Prrafodelista"/>
        <w:tabs>
          <w:tab w:val="left" w:pos="7470"/>
          <w:tab w:val="left" w:pos="7920"/>
          <w:tab w:val="left" w:pos="8370"/>
        </w:tabs>
        <w:spacing w:line="360" w:lineRule="auto"/>
        <w:ind w:left="782" w:right="72"/>
        <w:jc w:val="both"/>
        <w:rPr>
          <w:rFonts w:ascii="Palatino Linotype" w:hAnsi="Palatino Linotype" w:cs="Arial"/>
          <w:i/>
          <w:iCs/>
          <w:lang w:val="es-MX"/>
        </w:rPr>
      </w:pPr>
      <w:r w:rsidRPr="00B47230">
        <w:rPr>
          <w:rFonts w:ascii="Palatino Linotype" w:hAnsi="Palatino Linotype" w:cs="Arial"/>
          <w:i/>
          <w:lang w:val="es-MX"/>
        </w:rPr>
        <w:t xml:space="preserve">Para tal situación, </w:t>
      </w:r>
      <w:r w:rsidRPr="00B47230">
        <w:rPr>
          <w:rFonts w:ascii="Palatino Linotype" w:hAnsi="Palatino Linotype"/>
          <w:i/>
          <w:iCs/>
        </w:rPr>
        <w:t>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r>
        <w:rPr>
          <w:rFonts w:ascii="Palatino Linotype" w:hAnsi="Palatino Linotype"/>
          <w:i/>
          <w:iCs/>
        </w:rPr>
        <w:t>.</w:t>
      </w:r>
    </w:p>
    <w:p w14:paraId="23D2A589" w14:textId="77777777" w:rsidR="001407A2" w:rsidRDefault="001407A2" w:rsidP="001407A2">
      <w:pPr>
        <w:pStyle w:val="Prrafodelista"/>
        <w:spacing w:before="240" w:line="360" w:lineRule="auto"/>
        <w:ind w:left="720"/>
        <w:jc w:val="both"/>
        <w:rPr>
          <w:rFonts w:ascii="Palatino Linotype" w:hAnsi="Palatino Linotype" w:cs="Arial"/>
          <w:i/>
        </w:rPr>
      </w:pPr>
      <w:bookmarkStart w:id="6" w:name="_Hlk202179451"/>
    </w:p>
    <w:bookmarkEnd w:id="5"/>
    <w:bookmarkEnd w:id="6"/>
    <w:p w14:paraId="63253B61" w14:textId="77777777" w:rsidR="001407A2" w:rsidRDefault="001407A2" w:rsidP="001407A2">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63E470" w14:textId="77777777" w:rsidR="001407A2" w:rsidRDefault="001407A2" w:rsidP="001407A2">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613F5B40" w14:textId="77777777" w:rsidR="001407A2" w:rsidRDefault="001407A2" w:rsidP="001407A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lastRenderedPageBreak/>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69C99CA" w14:textId="77777777" w:rsidR="001407A2" w:rsidRDefault="001407A2" w:rsidP="001407A2">
      <w:pPr>
        <w:spacing w:after="0" w:line="360" w:lineRule="auto"/>
        <w:jc w:val="both"/>
        <w:rPr>
          <w:rFonts w:ascii="Palatino Linotype" w:eastAsia="Times New Roman" w:hAnsi="Palatino Linotype" w:cs="Arial"/>
          <w:b/>
          <w:sz w:val="28"/>
          <w:szCs w:val="28"/>
          <w:lang w:eastAsia="es-ES"/>
        </w:rPr>
      </w:pPr>
    </w:p>
    <w:p w14:paraId="50C4B7AB" w14:textId="77777777" w:rsidR="001407A2" w:rsidRDefault="001407A2" w:rsidP="001407A2">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25C6FA6F" w14:textId="77777777" w:rsidR="001407A2" w:rsidRDefault="001407A2" w:rsidP="001407A2">
      <w:pPr>
        <w:spacing w:after="0" w:line="360" w:lineRule="auto"/>
        <w:jc w:val="both"/>
        <w:rPr>
          <w:rFonts w:ascii="Palatino Linotype" w:hAnsi="Palatino Linotype"/>
          <w:sz w:val="24"/>
          <w:szCs w:val="24"/>
        </w:rPr>
      </w:pPr>
    </w:p>
    <w:p w14:paraId="4DDBE134" w14:textId="20AF9619" w:rsidR="007832A5" w:rsidRPr="00E317B3" w:rsidRDefault="007832A5" w:rsidP="007832A5">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E317B3">
        <w:rPr>
          <w:rFonts w:ascii="Palatino Linotype" w:hAnsi="Palatino Linotype" w:cs="Arial"/>
          <w:sz w:val="23"/>
          <w:szCs w:val="23"/>
        </w:rPr>
        <w:t xml:space="preserve">ASÍ LO ACORDÓ, POR </w:t>
      </w:r>
      <w:r w:rsidR="006C5C2C" w:rsidRPr="00E317B3">
        <w:rPr>
          <w:rFonts w:ascii="Palatino Linotype" w:hAnsi="Palatino Linotype" w:cs="Arial"/>
          <w:sz w:val="23"/>
          <w:szCs w:val="23"/>
        </w:rPr>
        <w:t>MAYORÍA</w:t>
      </w:r>
      <w:r w:rsidRPr="00E317B3">
        <w:rPr>
          <w:rFonts w:ascii="Palatino Linotype" w:hAnsi="Palatino Linotype" w:cs="Arial"/>
          <w:sz w:val="23"/>
          <w:szCs w:val="23"/>
        </w:rPr>
        <w:t xml:space="preserve"> DE VOTOS, EL PLENO DEL</w:t>
      </w:r>
      <w:r w:rsidRPr="00E317B3">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E317B3">
        <w:rPr>
          <w:rFonts w:ascii="Palatino Linotype" w:hAnsi="Palatino Linotype" w:cs="Arial"/>
          <w:sz w:val="23"/>
          <w:szCs w:val="23"/>
        </w:rPr>
        <w:t>, CONFORMADO POR LOS COMISIONADOS JOSÉ MARTÍNEZ VILCHIS, MARÍA DEL ROSARIO MEJÍA AYALA, SHARON CRISTINA MORALES MARTÍNEZ, LUIS GUSTAVO PARRA NORIEGA Y GUADALUPE RAMÍREZ PEÑA</w:t>
      </w:r>
      <w:r w:rsidR="006C5C2C" w:rsidRPr="00E317B3">
        <w:rPr>
          <w:rFonts w:ascii="Palatino Linotype" w:hAnsi="Palatino Linotype" w:cs="Arial"/>
          <w:sz w:val="23"/>
          <w:szCs w:val="23"/>
        </w:rPr>
        <w:t xml:space="preserve"> </w:t>
      </w:r>
      <w:r w:rsidR="006C5C2C" w:rsidRPr="00E317B3">
        <w:rPr>
          <w:rFonts w:ascii="Palatino Linotype" w:hAnsi="Palatino Linotype" w:cs="Arial"/>
          <w:sz w:val="23"/>
          <w:szCs w:val="23"/>
          <w:lang w:val="es-MX"/>
        </w:rPr>
        <w:t>(</w:t>
      </w:r>
      <w:r w:rsidR="006C5C2C" w:rsidRPr="00E317B3">
        <w:rPr>
          <w:rFonts w:ascii="Palatino Linotype" w:hAnsi="Palatino Linotype" w:cs="Arial"/>
          <w:sz w:val="23"/>
          <w:szCs w:val="23"/>
        </w:rPr>
        <w:t>EMITIENDO VOTO DISIDENTE)</w:t>
      </w:r>
      <w:r w:rsidRPr="00E317B3">
        <w:rPr>
          <w:rFonts w:ascii="Palatino Linotype" w:hAnsi="Palatino Linotype" w:cs="Arial"/>
          <w:sz w:val="23"/>
          <w:szCs w:val="23"/>
        </w:rPr>
        <w:t xml:space="preserve">, EN LA VIGÉSIMA SEXTA SESIÓN ORDINARIA CELEBRADA EL DIECISÉIS DE JULIO DE DOS MIL VEINTICINCO, ANTE EL SECRETARIO TÉCNICO DEL PLENO, ALEXIS TAPIA RAMÍREZ. </w:t>
      </w:r>
    </w:p>
    <w:p w14:paraId="075B5BAA" w14:textId="77777777" w:rsidR="007832A5" w:rsidRDefault="007832A5" w:rsidP="007832A5">
      <w:pPr>
        <w:pStyle w:val="Citas"/>
        <w:ind w:left="0" w:right="0"/>
        <w:rPr>
          <w:bCs/>
          <w:i w:val="0"/>
          <w:iCs/>
          <w:sz w:val="18"/>
          <w:szCs w:val="18"/>
        </w:rPr>
      </w:pPr>
      <w:r w:rsidRPr="008C0DA8">
        <w:rPr>
          <w:bCs/>
          <w:i w:val="0"/>
          <w:iCs/>
          <w:sz w:val="18"/>
          <w:szCs w:val="18"/>
        </w:rPr>
        <w:t>CCR/JCMA</w:t>
      </w:r>
    </w:p>
    <w:p w14:paraId="00CBDD3D" w14:textId="663B22E3"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1A364" w14:textId="77777777" w:rsidR="007B0F47" w:rsidRDefault="007B0F47" w:rsidP="006168E4">
      <w:pPr>
        <w:spacing w:after="0" w:line="240" w:lineRule="auto"/>
      </w:pPr>
      <w:r>
        <w:separator/>
      </w:r>
    </w:p>
  </w:endnote>
  <w:endnote w:type="continuationSeparator" w:id="0">
    <w:p w14:paraId="4DC53B84" w14:textId="77777777" w:rsidR="007B0F47" w:rsidRDefault="007B0F4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5D9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5D9E">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5D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5D9E">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96634" w14:textId="77777777" w:rsidR="007B0F47" w:rsidRDefault="007B0F47" w:rsidP="006168E4">
      <w:pPr>
        <w:spacing w:after="0" w:line="240" w:lineRule="auto"/>
      </w:pPr>
      <w:r>
        <w:separator/>
      </w:r>
    </w:p>
  </w:footnote>
  <w:footnote w:type="continuationSeparator" w:id="0">
    <w:p w14:paraId="06354BC1" w14:textId="77777777" w:rsidR="007B0F47" w:rsidRDefault="007B0F47" w:rsidP="006168E4">
      <w:pPr>
        <w:spacing w:after="0" w:line="240" w:lineRule="auto"/>
      </w:pPr>
      <w:r>
        <w:continuationSeparator/>
      </w:r>
    </w:p>
  </w:footnote>
  <w:footnote w:id="1">
    <w:p w14:paraId="56ABD3EB" w14:textId="77777777" w:rsidR="00066E08" w:rsidRPr="005552A8" w:rsidRDefault="00066E08" w:rsidP="00066E08">
      <w:pPr>
        <w:jc w:val="both"/>
        <w:rPr>
          <w:rFonts w:ascii="Palatino Linotype"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8EDCB65" w14:textId="77777777" w:rsidR="00066E08" w:rsidRPr="005552A8" w:rsidRDefault="00066E08" w:rsidP="00066E0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529A69B" w:rsidR="00D338F0" w:rsidRPr="00B4142F" w:rsidRDefault="00736C2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9370D">
            <w:rPr>
              <w:rFonts w:ascii="Palatino Linotype" w:hAnsi="Palatino Linotype" w:cs="Arial"/>
              <w:bCs/>
              <w:sz w:val="24"/>
              <w:lang w:eastAsia="es-MX"/>
            </w:rPr>
            <w:t>5660</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r w:rsidR="0009370D">
            <w:rPr>
              <w:rFonts w:ascii="Palatino Linotype" w:hAnsi="Palatino Linotype" w:cs="Arial"/>
              <w:bCs/>
              <w:sz w:val="24"/>
              <w:lang w:eastAsia="es-MX"/>
            </w:rPr>
            <w:t xml:space="preserve"> y acumulados</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7C088FCA" w:rsidR="00D338F0" w:rsidRPr="00F06FED" w:rsidRDefault="0009370D" w:rsidP="00F4623D">
          <w:pPr>
            <w:spacing w:after="120" w:line="256" w:lineRule="auto"/>
            <w:ind w:left="639" w:right="214"/>
            <w:jc w:val="both"/>
            <w:rPr>
              <w:rFonts w:ascii="Palatino Linotype" w:hAnsi="Palatino Linotype" w:cs="Arial"/>
            </w:rPr>
          </w:pPr>
          <w:r>
            <w:rPr>
              <w:rFonts w:ascii="Palatino Linotype" w:hAnsi="Palatino Linotype" w:cs="Arial"/>
              <w:szCs w:val="20"/>
            </w:rPr>
            <w:t>Ayuntamiento de Nezahualcóyotl</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177E4176"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9370D">
            <w:rPr>
              <w:rFonts w:ascii="Palatino Linotype" w:hAnsi="Palatino Linotype" w:cs="Arial"/>
              <w:bCs/>
              <w:sz w:val="24"/>
              <w:lang w:eastAsia="es-MX"/>
            </w:rPr>
            <w:t>5660</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r w:rsidR="0009370D">
            <w:rPr>
              <w:rFonts w:ascii="Palatino Linotype" w:hAnsi="Palatino Linotype" w:cs="Arial"/>
              <w:bCs/>
              <w:sz w:val="24"/>
              <w:lang w:eastAsia="es-MX"/>
            </w:rPr>
            <w:t xml:space="preserve"> y acumulados </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3CCB38C1" w:rsidR="00D338F0" w:rsidRPr="00F06FED" w:rsidRDefault="002C5D9E" w:rsidP="00CC0C5F">
          <w:pPr>
            <w:spacing w:after="120" w:line="256" w:lineRule="auto"/>
            <w:ind w:left="639" w:right="214"/>
            <w:jc w:val="both"/>
            <w:rPr>
              <w:rFonts w:ascii="Palatino Linotype" w:hAnsi="Palatino Linotype" w:cs="Arial"/>
            </w:rPr>
          </w:pPr>
          <w:r>
            <w:rPr>
              <w:rFonts w:ascii="Palatino Linotype" w:hAnsi="Palatino Linotype" w:cs="Arial"/>
            </w:rPr>
            <w:t>XXXXXXXXXXXXXXXX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01712127" w:rsidR="00D338F0" w:rsidRDefault="0009370D"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Nezahualcóyotl</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41EEC"/>
    <w:multiLevelType w:val="hybridMultilevel"/>
    <w:tmpl w:val="3A623280"/>
    <w:lvl w:ilvl="0" w:tplc="627CCE4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1B82948"/>
    <w:multiLevelType w:val="hybridMultilevel"/>
    <w:tmpl w:val="BBA08B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3856F2"/>
    <w:multiLevelType w:val="hybridMultilevel"/>
    <w:tmpl w:val="EA3E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20C87"/>
    <w:multiLevelType w:val="hybridMultilevel"/>
    <w:tmpl w:val="CC4AD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710"/>
    <w:rsid w:val="00006FB9"/>
    <w:rsid w:val="000114DC"/>
    <w:rsid w:val="00012201"/>
    <w:rsid w:val="00012220"/>
    <w:rsid w:val="00014FD1"/>
    <w:rsid w:val="00015D83"/>
    <w:rsid w:val="000213BA"/>
    <w:rsid w:val="00022EAF"/>
    <w:rsid w:val="00023875"/>
    <w:rsid w:val="000271CC"/>
    <w:rsid w:val="000306A7"/>
    <w:rsid w:val="00031605"/>
    <w:rsid w:val="00032CE7"/>
    <w:rsid w:val="0004190A"/>
    <w:rsid w:val="00041F04"/>
    <w:rsid w:val="000426E3"/>
    <w:rsid w:val="00045379"/>
    <w:rsid w:val="00045B3C"/>
    <w:rsid w:val="0004682D"/>
    <w:rsid w:val="00047EAF"/>
    <w:rsid w:val="00055224"/>
    <w:rsid w:val="00061821"/>
    <w:rsid w:val="000623F9"/>
    <w:rsid w:val="00063A10"/>
    <w:rsid w:val="00063AE3"/>
    <w:rsid w:val="000662F8"/>
    <w:rsid w:val="00066B01"/>
    <w:rsid w:val="00066E08"/>
    <w:rsid w:val="00071571"/>
    <w:rsid w:val="00073CC6"/>
    <w:rsid w:val="00073E78"/>
    <w:rsid w:val="00076BC5"/>
    <w:rsid w:val="00090745"/>
    <w:rsid w:val="00091552"/>
    <w:rsid w:val="00091C3A"/>
    <w:rsid w:val="00092586"/>
    <w:rsid w:val="0009370D"/>
    <w:rsid w:val="00094155"/>
    <w:rsid w:val="00094C05"/>
    <w:rsid w:val="00096CA4"/>
    <w:rsid w:val="000A03E0"/>
    <w:rsid w:val="000A04D9"/>
    <w:rsid w:val="000A3486"/>
    <w:rsid w:val="000A378C"/>
    <w:rsid w:val="000A517B"/>
    <w:rsid w:val="000A79DA"/>
    <w:rsid w:val="000B3E98"/>
    <w:rsid w:val="000B426F"/>
    <w:rsid w:val="000B4B51"/>
    <w:rsid w:val="000B6D7D"/>
    <w:rsid w:val="000B7158"/>
    <w:rsid w:val="000B7D23"/>
    <w:rsid w:val="000B7F64"/>
    <w:rsid w:val="000C06C3"/>
    <w:rsid w:val="000C0F57"/>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372C"/>
    <w:rsid w:val="00105C41"/>
    <w:rsid w:val="00111DCD"/>
    <w:rsid w:val="00113D3E"/>
    <w:rsid w:val="00114CF9"/>
    <w:rsid w:val="001159A6"/>
    <w:rsid w:val="00115A39"/>
    <w:rsid w:val="00115F16"/>
    <w:rsid w:val="001164A1"/>
    <w:rsid w:val="001179DB"/>
    <w:rsid w:val="00121ED7"/>
    <w:rsid w:val="00122510"/>
    <w:rsid w:val="00122CB4"/>
    <w:rsid w:val="00122EC2"/>
    <w:rsid w:val="00124855"/>
    <w:rsid w:val="001254F5"/>
    <w:rsid w:val="001257F6"/>
    <w:rsid w:val="001269A0"/>
    <w:rsid w:val="00136FAD"/>
    <w:rsid w:val="0014029B"/>
    <w:rsid w:val="001407A2"/>
    <w:rsid w:val="00146C08"/>
    <w:rsid w:val="00146F0A"/>
    <w:rsid w:val="00152C2B"/>
    <w:rsid w:val="0015319B"/>
    <w:rsid w:val="0015468D"/>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52EA"/>
    <w:rsid w:val="0018726A"/>
    <w:rsid w:val="00193784"/>
    <w:rsid w:val="0019396C"/>
    <w:rsid w:val="00194B4C"/>
    <w:rsid w:val="001957D7"/>
    <w:rsid w:val="001A02EC"/>
    <w:rsid w:val="001A1D9B"/>
    <w:rsid w:val="001A1FF5"/>
    <w:rsid w:val="001A318E"/>
    <w:rsid w:val="001A4FA2"/>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67B5"/>
    <w:rsid w:val="001D7575"/>
    <w:rsid w:val="001E456C"/>
    <w:rsid w:val="001F3F3C"/>
    <w:rsid w:val="001F4025"/>
    <w:rsid w:val="00211C66"/>
    <w:rsid w:val="0021296D"/>
    <w:rsid w:val="00212CB5"/>
    <w:rsid w:val="0021501E"/>
    <w:rsid w:val="00215A83"/>
    <w:rsid w:val="00216ABF"/>
    <w:rsid w:val="00217852"/>
    <w:rsid w:val="00220339"/>
    <w:rsid w:val="002205C0"/>
    <w:rsid w:val="00226760"/>
    <w:rsid w:val="002303A7"/>
    <w:rsid w:val="00231D77"/>
    <w:rsid w:val="002324F1"/>
    <w:rsid w:val="0023373D"/>
    <w:rsid w:val="0023423C"/>
    <w:rsid w:val="00236C82"/>
    <w:rsid w:val="0024638F"/>
    <w:rsid w:val="00246807"/>
    <w:rsid w:val="00247537"/>
    <w:rsid w:val="00247D10"/>
    <w:rsid w:val="00250470"/>
    <w:rsid w:val="00252985"/>
    <w:rsid w:val="002577FE"/>
    <w:rsid w:val="00266DEC"/>
    <w:rsid w:val="00266E00"/>
    <w:rsid w:val="002674C9"/>
    <w:rsid w:val="00271EED"/>
    <w:rsid w:val="002725E3"/>
    <w:rsid w:val="00273D0E"/>
    <w:rsid w:val="00283BF1"/>
    <w:rsid w:val="0028788A"/>
    <w:rsid w:val="002915F2"/>
    <w:rsid w:val="00292885"/>
    <w:rsid w:val="002942AD"/>
    <w:rsid w:val="00296A44"/>
    <w:rsid w:val="00297140"/>
    <w:rsid w:val="00297368"/>
    <w:rsid w:val="00297870"/>
    <w:rsid w:val="002A0104"/>
    <w:rsid w:val="002A2034"/>
    <w:rsid w:val="002A24F4"/>
    <w:rsid w:val="002A38BF"/>
    <w:rsid w:val="002A597E"/>
    <w:rsid w:val="002B1410"/>
    <w:rsid w:val="002B1C1D"/>
    <w:rsid w:val="002B5069"/>
    <w:rsid w:val="002B5DBD"/>
    <w:rsid w:val="002B70DD"/>
    <w:rsid w:val="002C51F7"/>
    <w:rsid w:val="002C5D9E"/>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1522"/>
    <w:rsid w:val="0030471E"/>
    <w:rsid w:val="00306096"/>
    <w:rsid w:val="00306848"/>
    <w:rsid w:val="00311566"/>
    <w:rsid w:val="003135F0"/>
    <w:rsid w:val="0031645D"/>
    <w:rsid w:val="00320A67"/>
    <w:rsid w:val="0032220E"/>
    <w:rsid w:val="00324C2A"/>
    <w:rsid w:val="003266DA"/>
    <w:rsid w:val="00326AAA"/>
    <w:rsid w:val="003272FB"/>
    <w:rsid w:val="00330F3C"/>
    <w:rsid w:val="00334158"/>
    <w:rsid w:val="003349F3"/>
    <w:rsid w:val="003406C5"/>
    <w:rsid w:val="003410F2"/>
    <w:rsid w:val="00342990"/>
    <w:rsid w:val="0035016E"/>
    <w:rsid w:val="003507D3"/>
    <w:rsid w:val="00353C25"/>
    <w:rsid w:val="00356E3E"/>
    <w:rsid w:val="00357457"/>
    <w:rsid w:val="00361B9C"/>
    <w:rsid w:val="0036339F"/>
    <w:rsid w:val="00364209"/>
    <w:rsid w:val="00365DA0"/>
    <w:rsid w:val="00367CC7"/>
    <w:rsid w:val="003733F5"/>
    <w:rsid w:val="003749D9"/>
    <w:rsid w:val="00375BBA"/>
    <w:rsid w:val="00376CEC"/>
    <w:rsid w:val="00380010"/>
    <w:rsid w:val="00380758"/>
    <w:rsid w:val="00381214"/>
    <w:rsid w:val="003812E0"/>
    <w:rsid w:val="003869DF"/>
    <w:rsid w:val="00394A1E"/>
    <w:rsid w:val="003969CB"/>
    <w:rsid w:val="00397C0C"/>
    <w:rsid w:val="003A378D"/>
    <w:rsid w:val="003A61F9"/>
    <w:rsid w:val="003B171C"/>
    <w:rsid w:val="003B1E88"/>
    <w:rsid w:val="003B4030"/>
    <w:rsid w:val="003B5FD0"/>
    <w:rsid w:val="003C4F65"/>
    <w:rsid w:val="003C5DEB"/>
    <w:rsid w:val="003D08E9"/>
    <w:rsid w:val="003D2D99"/>
    <w:rsid w:val="003D78A3"/>
    <w:rsid w:val="003E05A5"/>
    <w:rsid w:val="003E128A"/>
    <w:rsid w:val="003E16E1"/>
    <w:rsid w:val="003E5144"/>
    <w:rsid w:val="003F3A54"/>
    <w:rsid w:val="004012CF"/>
    <w:rsid w:val="00402831"/>
    <w:rsid w:val="00402A46"/>
    <w:rsid w:val="00402FF3"/>
    <w:rsid w:val="00403A1E"/>
    <w:rsid w:val="004069EB"/>
    <w:rsid w:val="004071A7"/>
    <w:rsid w:val="00410789"/>
    <w:rsid w:val="00412901"/>
    <w:rsid w:val="00417E4F"/>
    <w:rsid w:val="00423213"/>
    <w:rsid w:val="00423ECD"/>
    <w:rsid w:val="0042416D"/>
    <w:rsid w:val="00426B98"/>
    <w:rsid w:val="0042798A"/>
    <w:rsid w:val="00433D7C"/>
    <w:rsid w:val="00433F2D"/>
    <w:rsid w:val="00442582"/>
    <w:rsid w:val="00442C1A"/>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FFD"/>
    <w:rsid w:val="004A7CE2"/>
    <w:rsid w:val="004B15D1"/>
    <w:rsid w:val="004B38AC"/>
    <w:rsid w:val="004B64C1"/>
    <w:rsid w:val="004B7109"/>
    <w:rsid w:val="004C39DC"/>
    <w:rsid w:val="004D08EB"/>
    <w:rsid w:val="004D0C64"/>
    <w:rsid w:val="004D2B23"/>
    <w:rsid w:val="004D2C8F"/>
    <w:rsid w:val="004D2D18"/>
    <w:rsid w:val="004D5AD4"/>
    <w:rsid w:val="004E0136"/>
    <w:rsid w:val="004E1318"/>
    <w:rsid w:val="004E2371"/>
    <w:rsid w:val="004E5994"/>
    <w:rsid w:val="004E6BE9"/>
    <w:rsid w:val="004F17FE"/>
    <w:rsid w:val="00503655"/>
    <w:rsid w:val="005037B3"/>
    <w:rsid w:val="005039A0"/>
    <w:rsid w:val="00504FB2"/>
    <w:rsid w:val="00506846"/>
    <w:rsid w:val="00512DA7"/>
    <w:rsid w:val="00514633"/>
    <w:rsid w:val="00515090"/>
    <w:rsid w:val="005202C4"/>
    <w:rsid w:val="00520D7E"/>
    <w:rsid w:val="005211D9"/>
    <w:rsid w:val="00521E57"/>
    <w:rsid w:val="00522FD2"/>
    <w:rsid w:val="005245A9"/>
    <w:rsid w:val="00524E8D"/>
    <w:rsid w:val="00527272"/>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0E2E"/>
    <w:rsid w:val="005520FE"/>
    <w:rsid w:val="005523D5"/>
    <w:rsid w:val="00556513"/>
    <w:rsid w:val="005575CB"/>
    <w:rsid w:val="0056015B"/>
    <w:rsid w:val="0056134C"/>
    <w:rsid w:val="00562653"/>
    <w:rsid w:val="005629B2"/>
    <w:rsid w:val="00567998"/>
    <w:rsid w:val="00572979"/>
    <w:rsid w:val="005733EB"/>
    <w:rsid w:val="00575651"/>
    <w:rsid w:val="005759BB"/>
    <w:rsid w:val="00576BCC"/>
    <w:rsid w:val="005803A1"/>
    <w:rsid w:val="00580802"/>
    <w:rsid w:val="00581A22"/>
    <w:rsid w:val="00581E5E"/>
    <w:rsid w:val="00582A33"/>
    <w:rsid w:val="0058505F"/>
    <w:rsid w:val="0058671A"/>
    <w:rsid w:val="00593E91"/>
    <w:rsid w:val="00595F0D"/>
    <w:rsid w:val="005A0B49"/>
    <w:rsid w:val="005A5930"/>
    <w:rsid w:val="005A6D57"/>
    <w:rsid w:val="005A7F1F"/>
    <w:rsid w:val="005B36D5"/>
    <w:rsid w:val="005B5B70"/>
    <w:rsid w:val="005B5F05"/>
    <w:rsid w:val="005B60F0"/>
    <w:rsid w:val="005C04BB"/>
    <w:rsid w:val="005C123F"/>
    <w:rsid w:val="005C6605"/>
    <w:rsid w:val="005C6982"/>
    <w:rsid w:val="005D15A3"/>
    <w:rsid w:val="005D1602"/>
    <w:rsid w:val="005D2B59"/>
    <w:rsid w:val="005D362F"/>
    <w:rsid w:val="005D370F"/>
    <w:rsid w:val="005E2749"/>
    <w:rsid w:val="005E46D0"/>
    <w:rsid w:val="005E48E4"/>
    <w:rsid w:val="005E4D7C"/>
    <w:rsid w:val="005E5834"/>
    <w:rsid w:val="005E65F2"/>
    <w:rsid w:val="005F048E"/>
    <w:rsid w:val="005F4734"/>
    <w:rsid w:val="005F57F0"/>
    <w:rsid w:val="005F7598"/>
    <w:rsid w:val="00607168"/>
    <w:rsid w:val="0061042F"/>
    <w:rsid w:val="00610C37"/>
    <w:rsid w:val="006114BA"/>
    <w:rsid w:val="00613417"/>
    <w:rsid w:val="006168E4"/>
    <w:rsid w:val="00624EB5"/>
    <w:rsid w:val="00626A70"/>
    <w:rsid w:val="006323CA"/>
    <w:rsid w:val="006329AB"/>
    <w:rsid w:val="00633DE8"/>
    <w:rsid w:val="006360F3"/>
    <w:rsid w:val="00636327"/>
    <w:rsid w:val="006369B4"/>
    <w:rsid w:val="00637512"/>
    <w:rsid w:val="00640EE4"/>
    <w:rsid w:val="00641150"/>
    <w:rsid w:val="006466F5"/>
    <w:rsid w:val="0064761A"/>
    <w:rsid w:val="00650C5E"/>
    <w:rsid w:val="00651322"/>
    <w:rsid w:val="0065263E"/>
    <w:rsid w:val="00652A6B"/>
    <w:rsid w:val="00654718"/>
    <w:rsid w:val="00657DAD"/>
    <w:rsid w:val="00660C59"/>
    <w:rsid w:val="00661753"/>
    <w:rsid w:val="006620AC"/>
    <w:rsid w:val="0066294C"/>
    <w:rsid w:val="00667DD9"/>
    <w:rsid w:val="00677379"/>
    <w:rsid w:val="006816EF"/>
    <w:rsid w:val="00683727"/>
    <w:rsid w:val="006848B7"/>
    <w:rsid w:val="00686FD5"/>
    <w:rsid w:val="0069026E"/>
    <w:rsid w:val="00697278"/>
    <w:rsid w:val="006A02AC"/>
    <w:rsid w:val="006A04CA"/>
    <w:rsid w:val="006A2BEC"/>
    <w:rsid w:val="006A4785"/>
    <w:rsid w:val="006B10D7"/>
    <w:rsid w:val="006B13DA"/>
    <w:rsid w:val="006B1953"/>
    <w:rsid w:val="006B1BF1"/>
    <w:rsid w:val="006B26E3"/>
    <w:rsid w:val="006B34A6"/>
    <w:rsid w:val="006B4B63"/>
    <w:rsid w:val="006B5DDC"/>
    <w:rsid w:val="006B68FC"/>
    <w:rsid w:val="006B7294"/>
    <w:rsid w:val="006B7444"/>
    <w:rsid w:val="006C5C2C"/>
    <w:rsid w:val="006C698B"/>
    <w:rsid w:val="006D1F6B"/>
    <w:rsid w:val="006D23FC"/>
    <w:rsid w:val="006D7FD9"/>
    <w:rsid w:val="006E21BB"/>
    <w:rsid w:val="006E7563"/>
    <w:rsid w:val="006F3C14"/>
    <w:rsid w:val="006F42AC"/>
    <w:rsid w:val="006F5F55"/>
    <w:rsid w:val="00701033"/>
    <w:rsid w:val="00701B61"/>
    <w:rsid w:val="00702C82"/>
    <w:rsid w:val="00703614"/>
    <w:rsid w:val="007164CD"/>
    <w:rsid w:val="007172F5"/>
    <w:rsid w:val="00717E41"/>
    <w:rsid w:val="00725A90"/>
    <w:rsid w:val="0072689F"/>
    <w:rsid w:val="007316B6"/>
    <w:rsid w:val="00732104"/>
    <w:rsid w:val="00736C2C"/>
    <w:rsid w:val="00736D41"/>
    <w:rsid w:val="00741327"/>
    <w:rsid w:val="00742EAF"/>
    <w:rsid w:val="00744EEF"/>
    <w:rsid w:val="007456B7"/>
    <w:rsid w:val="00754CAE"/>
    <w:rsid w:val="007550F3"/>
    <w:rsid w:val="007568AD"/>
    <w:rsid w:val="00763C1A"/>
    <w:rsid w:val="00770CD1"/>
    <w:rsid w:val="00770FCE"/>
    <w:rsid w:val="00771AC2"/>
    <w:rsid w:val="00772E31"/>
    <w:rsid w:val="007748C4"/>
    <w:rsid w:val="00774A9C"/>
    <w:rsid w:val="007770C2"/>
    <w:rsid w:val="00777164"/>
    <w:rsid w:val="00780B57"/>
    <w:rsid w:val="00781530"/>
    <w:rsid w:val="007830E9"/>
    <w:rsid w:val="007832A5"/>
    <w:rsid w:val="007835B9"/>
    <w:rsid w:val="00783A07"/>
    <w:rsid w:val="007851D5"/>
    <w:rsid w:val="00787D06"/>
    <w:rsid w:val="007929FA"/>
    <w:rsid w:val="0079486A"/>
    <w:rsid w:val="00794F80"/>
    <w:rsid w:val="00795759"/>
    <w:rsid w:val="0079735D"/>
    <w:rsid w:val="007A1C9E"/>
    <w:rsid w:val="007A3206"/>
    <w:rsid w:val="007A4692"/>
    <w:rsid w:val="007B0046"/>
    <w:rsid w:val="007B0F47"/>
    <w:rsid w:val="007B2303"/>
    <w:rsid w:val="007B2C77"/>
    <w:rsid w:val="007B3414"/>
    <w:rsid w:val="007B403C"/>
    <w:rsid w:val="007B68F7"/>
    <w:rsid w:val="007C1116"/>
    <w:rsid w:val="007C4168"/>
    <w:rsid w:val="007C45D8"/>
    <w:rsid w:val="007D1A27"/>
    <w:rsid w:val="007D1B24"/>
    <w:rsid w:val="007D1F15"/>
    <w:rsid w:val="007D25B1"/>
    <w:rsid w:val="007D2878"/>
    <w:rsid w:val="007D3203"/>
    <w:rsid w:val="007D4303"/>
    <w:rsid w:val="007D43D3"/>
    <w:rsid w:val="007E6161"/>
    <w:rsid w:val="007E7BAB"/>
    <w:rsid w:val="007E7DCE"/>
    <w:rsid w:val="007F1441"/>
    <w:rsid w:val="007F20AC"/>
    <w:rsid w:val="007F53A0"/>
    <w:rsid w:val="007F7A92"/>
    <w:rsid w:val="0080158F"/>
    <w:rsid w:val="008024BA"/>
    <w:rsid w:val="00802C56"/>
    <w:rsid w:val="00807A3D"/>
    <w:rsid w:val="00811205"/>
    <w:rsid w:val="0081126B"/>
    <w:rsid w:val="00811D55"/>
    <w:rsid w:val="00812C48"/>
    <w:rsid w:val="0081447E"/>
    <w:rsid w:val="008146F9"/>
    <w:rsid w:val="00817A08"/>
    <w:rsid w:val="00822215"/>
    <w:rsid w:val="00824DCD"/>
    <w:rsid w:val="00832CE7"/>
    <w:rsid w:val="00833011"/>
    <w:rsid w:val="00836B8D"/>
    <w:rsid w:val="008427E4"/>
    <w:rsid w:val="00843314"/>
    <w:rsid w:val="00844569"/>
    <w:rsid w:val="008466EC"/>
    <w:rsid w:val="008474E1"/>
    <w:rsid w:val="00847D23"/>
    <w:rsid w:val="0085196B"/>
    <w:rsid w:val="00853BED"/>
    <w:rsid w:val="00855266"/>
    <w:rsid w:val="008602F9"/>
    <w:rsid w:val="00863327"/>
    <w:rsid w:val="00866F25"/>
    <w:rsid w:val="00870F44"/>
    <w:rsid w:val="00871DC1"/>
    <w:rsid w:val="008724F6"/>
    <w:rsid w:val="00884054"/>
    <w:rsid w:val="00887CDA"/>
    <w:rsid w:val="00891C7A"/>
    <w:rsid w:val="008936E7"/>
    <w:rsid w:val="00895089"/>
    <w:rsid w:val="008951ED"/>
    <w:rsid w:val="008A0A23"/>
    <w:rsid w:val="008A68CA"/>
    <w:rsid w:val="008A75BE"/>
    <w:rsid w:val="008B02FB"/>
    <w:rsid w:val="008B0679"/>
    <w:rsid w:val="008B1E28"/>
    <w:rsid w:val="008B3A59"/>
    <w:rsid w:val="008B42B1"/>
    <w:rsid w:val="008B5224"/>
    <w:rsid w:val="008B7382"/>
    <w:rsid w:val="008C0375"/>
    <w:rsid w:val="008C32A8"/>
    <w:rsid w:val="008C55A3"/>
    <w:rsid w:val="008C5A03"/>
    <w:rsid w:val="008C5E94"/>
    <w:rsid w:val="008D038F"/>
    <w:rsid w:val="008D1D2A"/>
    <w:rsid w:val="008D3703"/>
    <w:rsid w:val="008D4154"/>
    <w:rsid w:val="008D4EB7"/>
    <w:rsid w:val="008D6297"/>
    <w:rsid w:val="008D6D04"/>
    <w:rsid w:val="008E3791"/>
    <w:rsid w:val="008E6375"/>
    <w:rsid w:val="008F0117"/>
    <w:rsid w:val="008F4C65"/>
    <w:rsid w:val="00905422"/>
    <w:rsid w:val="00913133"/>
    <w:rsid w:val="00913221"/>
    <w:rsid w:val="0091548A"/>
    <w:rsid w:val="00920128"/>
    <w:rsid w:val="00921886"/>
    <w:rsid w:val="00921DB9"/>
    <w:rsid w:val="0092403D"/>
    <w:rsid w:val="009268BB"/>
    <w:rsid w:val="00926D4D"/>
    <w:rsid w:val="00927858"/>
    <w:rsid w:val="00935D2F"/>
    <w:rsid w:val="00935EDE"/>
    <w:rsid w:val="00936B04"/>
    <w:rsid w:val="00940116"/>
    <w:rsid w:val="009402DB"/>
    <w:rsid w:val="009449B8"/>
    <w:rsid w:val="00944DC9"/>
    <w:rsid w:val="00945479"/>
    <w:rsid w:val="00946380"/>
    <w:rsid w:val="009464B0"/>
    <w:rsid w:val="00947A9B"/>
    <w:rsid w:val="009502C8"/>
    <w:rsid w:val="009517DA"/>
    <w:rsid w:val="00951E2C"/>
    <w:rsid w:val="0095731A"/>
    <w:rsid w:val="009611E0"/>
    <w:rsid w:val="00961369"/>
    <w:rsid w:val="00964DA7"/>
    <w:rsid w:val="00965B02"/>
    <w:rsid w:val="00965FEE"/>
    <w:rsid w:val="0096643B"/>
    <w:rsid w:val="009706B5"/>
    <w:rsid w:val="00970CB5"/>
    <w:rsid w:val="00972BDF"/>
    <w:rsid w:val="00974AE2"/>
    <w:rsid w:val="0098182D"/>
    <w:rsid w:val="00990C92"/>
    <w:rsid w:val="00991F20"/>
    <w:rsid w:val="009923E0"/>
    <w:rsid w:val="009950AD"/>
    <w:rsid w:val="00996BFF"/>
    <w:rsid w:val="00997E87"/>
    <w:rsid w:val="009A0AF8"/>
    <w:rsid w:val="009A1139"/>
    <w:rsid w:val="009A2725"/>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E0867"/>
    <w:rsid w:val="009E0A25"/>
    <w:rsid w:val="009E1411"/>
    <w:rsid w:val="009E45A0"/>
    <w:rsid w:val="009E49A3"/>
    <w:rsid w:val="009E52F2"/>
    <w:rsid w:val="009E6CE0"/>
    <w:rsid w:val="009F0515"/>
    <w:rsid w:val="009F1A4C"/>
    <w:rsid w:val="009F3C1F"/>
    <w:rsid w:val="009F51E1"/>
    <w:rsid w:val="009F614E"/>
    <w:rsid w:val="009F6571"/>
    <w:rsid w:val="009F762B"/>
    <w:rsid w:val="00A00E96"/>
    <w:rsid w:val="00A02047"/>
    <w:rsid w:val="00A036BE"/>
    <w:rsid w:val="00A12205"/>
    <w:rsid w:val="00A155B9"/>
    <w:rsid w:val="00A214B4"/>
    <w:rsid w:val="00A32D63"/>
    <w:rsid w:val="00A345F6"/>
    <w:rsid w:val="00A348B5"/>
    <w:rsid w:val="00A34DDD"/>
    <w:rsid w:val="00A37DAA"/>
    <w:rsid w:val="00A4436A"/>
    <w:rsid w:val="00A453DC"/>
    <w:rsid w:val="00A45721"/>
    <w:rsid w:val="00A457D1"/>
    <w:rsid w:val="00A47E87"/>
    <w:rsid w:val="00A516E8"/>
    <w:rsid w:val="00A520C9"/>
    <w:rsid w:val="00A525D9"/>
    <w:rsid w:val="00A52BA3"/>
    <w:rsid w:val="00A565E7"/>
    <w:rsid w:val="00A6118E"/>
    <w:rsid w:val="00A6185A"/>
    <w:rsid w:val="00A625E2"/>
    <w:rsid w:val="00A67B13"/>
    <w:rsid w:val="00A71080"/>
    <w:rsid w:val="00A72465"/>
    <w:rsid w:val="00A72DCB"/>
    <w:rsid w:val="00A75001"/>
    <w:rsid w:val="00A80C92"/>
    <w:rsid w:val="00A82461"/>
    <w:rsid w:val="00A83323"/>
    <w:rsid w:val="00A85006"/>
    <w:rsid w:val="00A851D8"/>
    <w:rsid w:val="00A86352"/>
    <w:rsid w:val="00A90295"/>
    <w:rsid w:val="00A91E94"/>
    <w:rsid w:val="00A9227B"/>
    <w:rsid w:val="00A93540"/>
    <w:rsid w:val="00A953BA"/>
    <w:rsid w:val="00AA1A2C"/>
    <w:rsid w:val="00AA207C"/>
    <w:rsid w:val="00AA5D62"/>
    <w:rsid w:val="00AB3710"/>
    <w:rsid w:val="00AB37EB"/>
    <w:rsid w:val="00AB4B0F"/>
    <w:rsid w:val="00AB6C3B"/>
    <w:rsid w:val="00AB7525"/>
    <w:rsid w:val="00AC1971"/>
    <w:rsid w:val="00AC5D43"/>
    <w:rsid w:val="00AD15A7"/>
    <w:rsid w:val="00AD6BEE"/>
    <w:rsid w:val="00AE008F"/>
    <w:rsid w:val="00AE1EF2"/>
    <w:rsid w:val="00AE33FE"/>
    <w:rsid w:val="00AF1248"/>
    <w:rsid w:val="00AF55AC"/>
    <w:rsid w:val="00B00559"/>
    <w:rsid w:val="00B07D6D"/>
    <w:rsid w:val="00B1003A"/>
    <w:rsid w:val="00B103E0"/>
    <w:rsid w:val="00B11E08"/>
    <w:rsid w:val="00B12472"/>
    <w:rsid w:val="00B12E48"/>
    <w:rsid w:val="00B13C33"/>
    <w:rsid w:val="00B2478C"/>
    <w:rsid w:val="00B26C37"/>
    <w:rsid w:val="00B27983"/>
    <w:rsid w:val="00B32CD3"/>
    <w:rsid w:val="00B35834"/>
    <w:rsid w:val="00B35A93"/>
    <w:rsid w:val="00B3635B"/>
    <w:rsid w:val="00B3672D"/>
    <w:rsid w:val="00B36D2B"/>
    <w:rsid w:val="00B452AF"/>
    <w:rsid w:val="00B47192"/>
    <w:rsid w:val="00B4745C"/>
    <w:rsid w:val="00B477AC"/>
    <w:rsid w:val="00B6107A"/>
    <w:rsid w:val="00B61D75"/>
    <w:rsid w:val="00B62F0D"/>
    <w:rsid w:val="00B66DB3"/>
    <w:rsid w:val="00B7258D"/>
    <w:rsid w:val="00B72B0F"/>
    <w:rsid w:val="00B72D1B"/>
    <w:rsid w:val="00B741B2"/>
    <w:rsid w:val="00B75A86"/>
    <w:rsid w:val="00B7668E"/>
    <w:rsid w:val="00B80028"/>
    <w:rsid w:val="00B833EA"/>
    <w:rsid w:val="00B85271"/>
    <w:rsid w:val="00B85EF3"/>
    <w:rsid w:val="00B9223B"/>
    <w:rsid w:val="00B97604"/>
    <w:rsid w:val="00BA11EC"/>
    <w:rsid w:val="00BA4D1F"/>
    <w:rsid w:val="00BA7AD1"/>
    <w:rsid w:val="00BB04EC"/>
    <w:rsid w:val="00BB2250"/>
    <w:rsid w:val="00BB4A68"/>
    <w:rsid w:val="00BB58EE"/>
    <w:rsid w:val="00BB739A"/>
    <w:rsid w:val="00BC0FDD"/>
    <w:rsid w:val="00BC14E6"/>
    <w:rsid w:val="00BC22E0"/>
    <w:rsid w:val="00BD001D"/>
    <w:rsid w:val="00BD30FE"/>
    <w:rsid w:val="00BD65B1"/>
    <w:rsid w:val="00BE0E4A"/>
    <w:rsid w:val="00BE0F79"/>
    <w:rsid w:val="00BE21EF"/>
    <w:rsid w:val="00BE28ED"/>
    <w:rsid w:val="00BE3E18"/>
    <w:rsid w:val="00BE673B"/>
    <w:rsid w:val="00BE688D"/>
    <w:rsid w:val="00BE7C9B"/>
    <w:rsid w:val="00BF01A7"/>
    <w:rsid w:val="00BF0A4C"/>
    <w:rsid w:val="00BF0D34"/>
    <w:rsid w:val="00BF1ECA"/>
    <w:rsid w:val="00BF3A47"/>
    <w:rsid w:val="00BF3F7C"/>
    <w:rsid w:val="00C00463"/>
    <w:rsid w:val="00C0147E"/>
    <w:rsid w:val="00C03F20"/>
    <w:rsid w:val="00C04FE4"/>
    <w:rsid w:val="00C1588F"/>
    <w:rsid w:val="00C219E6"/>
    <w:rsid w:val="00C25084"/>
    <w:rsid w:val="00C30A4F"/>
    <w:rsid w:val="00C31401"/>
    <w:rsid w:val="00C378D4"/>
    <w:rsid w:val="00C41665"/>
    <w:rsid w:val="00C41758"/>
    <w:rsid w:val="00C429E1"/>
    <w:rsid w:val="00C462F8"/>
    <w:rsid w:val="00C70B66"/>
    <w:rsid w:val="00C70E6A"/>
    <w:rsid w:val="00C71CD1"/>
    <w:rsid w:val="00C73143"/>
    <w:rsid w:val="00C77685"/>
    <w:rsid w:val="00C77815"/>
    <w:rsid w:val="00C80100"/>
    <w:rsid w:val="00C8239D"/>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164"/>
    <w:rsid w:val="00CC2F3D"/>
    <w:rsid w:val="00CC3508"/>
    <w:rsid w:val="00CC5144"/>
    <w:rsid w:val="00CC5FF3"/>
    <w:rsid w:val="00CD08E2"/>
    <w:rsid w:val="00CD422C"/>
    <w:rsid w:val="00CD783C"/>
    <w:rsid w:val="00CE2766"/>
    <w:rsid w:val="00CE2ADF"/>
    <w:rsid w:val="00CE3713"/>
    <w:rsid w:val="00CF0807"/>
    <w:rsid w:val="00CF1976"/>
    <w:rsid w:val="00CF1D7D"/>
    <w:rsid w:val="00CF45D3"/>
    <w:rsid w:val="00CF5787"/>
    <w:rsid w:val="00CF6B6C"/>
    <w:rsid w:val="00D01197"/>
    <w:rsid w:val="00D042BB"/>
    <w:rsid w:val="00D058B0"/>
    <w:rsid w:val="00D05C8E"/>
    <w:rsid w:val="00D06CA0"/>
    <w:rsid w:val="00D1143C"/>
    <w:rsid w:val="00D11F7D"/>
    <w:rsid w:val="00D11FC3"/>
    <w:rsid w:val="00D1275E"/>
    <w:rsid w:val="00D13098"/>
    <w:rsid w:val="00D17789"/>
    <w:rsid w:val="00D1789C"/>
    <w:rsid w:val="00D17B5C"/>
    <w:rsid w:val="00D17EDC"/>
    <w:rsid w:val="00D20AC2"/>
    <w:rsid w:val="00D21565"/>
    <w:rsid w:val="00D226BE"/>
    <w:rsid w:val="00D25860"/>
    <w:rsid w:val="00D2737E"/>
    <w:rsid w:val="00D274A9"/>
    <w:rsid w:val="00D32347"/>
    <w:rsid w:val="00D32644"/>
    <w:rsid w:val="00D33229"/>
    <w:rsid w:val="00D33619"/>
    <w:rsid w:val="00D338F0"/>
    <w:rsid w:val="00D40FD4"/>
    <w:rsid w:val="00D4693D"/>
    <w:rsid w:val="00D52AC7"/>
    <w:rsid w:val="00D53772"/>
    <w:rsid w:val="00D54CA9"/>
    <w:rsid w:val="00D556EC"/>
    <w:rsid w:val="00D56D67"/>
    <w:rsid w:val="00D6340F"/>
    <w:rsid w:val="00D72D16"/>
    <w:rsid w:val="00D72EAA"/>
    <w:rsid w:val="00D74213"/>
    <w:rsid w:val="00D758A9"/>
    <w:rsid w:val="00D7792E"/>
    <w:rsid w:val="00D8049E"/>
    <w:rsid w:val="00D804D4"/>
    <w:rsid w:val="00D81032"/>
    <w:rsid w:val="00D81914"/>
    <w:rsid w:val="00D8195B"/>
    <w:rsid w:val="00D8561C"/>
    <w:rsid w:val="00D8595E"/>
    <w:rsid w:val="00D8619F"/>
    <w:rsid w:val="00D86764"/>
    <w:rsid w:val="00D90DA7"/>
    <w:rsid w:val="00D924C9"/>
    <w:rsid w:val="00D92F0C"/>
    <w:rsid w:val="00D957E3"/>
    <w:rsid w:val="00D970E2"/>
    <w:rsid w:val="00DA5ABC"/>
    <w:rsid w:val="00DB0873"/>
    <w:rsid w:val="00DB235D"/>
    <w:rsid w:val="00DB2772"/>
    <w:rsid w:val="00DB5528"/>
    <w:rsid w:val="00DB5C0A"/>
    <w:rsid w:val="00DB5E40"/>
    <w:rsid w:val="00DC0C93"/>
    <w:rsid w:val="00DC0E09"/>
    <w:rsid w:val="00DC168A"/>
    <w:rsid w:val="00DC56A5"/>
    <w:rsid w:val="00DC68EB"/>
    <w:rsid w:val="00DD13E2"/>
    <w:rsid w:val="00DD4351"/>
    <w:rsid w:val="00DE153B"/>
    <w:rsid w:val="00DE3B70"/>
    <w:rsid w:val="00DF003C"/>
    <w:rsid w:val="00DF4501"/>
    <w:rsid w:val="00DF719A"/>
    <w:rsid w:val="00DF723C"/>
    <w:rsid w:val="00DF783E"/>
    <w:rsid w:val="00DF78AE"/>
    <w:rsid w:val="00E01ADB"/>
    <w:rsid w:val="00E029A8"/>
    <w:rsid w:val="00E117EC"/>
    <w:rsid w:val="00E11E2E"/>
    <w:rsid w:val="00E15602"/>
    <w:rsid w:val="00E173AC"/>
    <w:rsid w:val="00E20084"/>
    <w:rsid w:val="00E21FFF"/>
    <w:rsid w:val="00E24CF4"/>
    <w:rsid w:val="00E26A43"/>
    <w:rsid w:val="00E27279"/>
    <w:rsid w:val="00E31699"/>
    <w:rsid w:val="00E316D8"/>
    <w:rsid w:val="00E317B3"/>
    <w:rsid w:val="00E32707"/>
    <w:rsid w:val="00E32BF3"/>
    <w:rsid w:val="00E348A5"/>
    <w:rsid w:val="00E371EC"/>
    <w:rsid w:val="00E422D7"/>
    <w:rsid w:val="00E469E1"/>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79CD"/>
    <w:rsid w:val="00EB7F18"/>
    <w:rsid w:val="00EC305D"/>
    <w:rsid w:val="00EC3BF2"/>
    <w:rsid w:val="00EC3C36"/>
    <w:rsid w:val="00EC49AF"/>
    <w:rsid w:val="00ED6131"/>
    <w:rsid w:val="00EE0578"/>
    <w:rsid w:val="00EE0F2E"/>
    <w:rsid w:val="00EE1454"/>
    <w:rsid w:val="00EE2A41"/>
    <w:rsid w:val="00EE2B54"/>
    <w:rsid w:val="00EE2C8C"/>
    <w:rsid w:val="00EE3054"/>
    <w:rsid w:val="00EE3257"/>
    <w:rsid w:val="00EE575D"/>
    <w:rsid w:val="00EE5F8D"/>
    <w:rsid w:val="00EE6BBD"/>
    <w:rsid w:val="00EE786B"/>
    <w:rsid w:val="00EF043F"/>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623D"/>
    <w:rsid w:val="00F47DEC"/>
    <w:rsid w:val="00F510DB"/>
    <w:rsid w:val="00F54525"/>
    <w:rsid w:val="00F56B30"/>
    <w:rsid w:val="00F64643"/>
    <w:rsid w:val="00F647F3"/>
    <w:rsid w:val="00F7260C"/>
    <w:rsid w:val="00F727B0"/>
    <w:rsid w:val="00F72B5D"/>
    <w:rsid w:val="00F750BE"/>
    <w:rsid w:val="00F84FFF"/>
    <w:rsid w:val="00F90E93"/>
    <w:rsid w:val="00F91F36"/>
    <w:rsid w:val="00F946D3"/>
    <w:rsid w:val="00F94BD5"/>
    <w:rsid w:val="00F95A73"/>
    <w:rsid w:val="00F97F52"/>
    <w:rsid w:val="00FA2545"/>
    <w:rsid w:val="00FA5036"/>
    <w:rsid w:val="00FA5363"/>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4D25"/>
    <w:rsid w:val="00FD65FE"/>
    <w:rsid w:val="00FD68C0"/>
    <w:rsid w:val="00FD6B1B"/>
    <w:rsid w:val="00FE08B8"/>
    <w:rsid w:val="00FE0C67"/>
    <w:rsid w:val="00FE3D5E"/>
    <w:rsid w:val="00FE4640"/>
    <w:rsid w:val="00FF1D24"/>
    <w:rsid w:val="00FF1E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D1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12406106">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CB8FF-39CA-4A4D-B863-720FAD96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45</Pages>
  <Words>8274</Words>
  <Characters>45510</Characters>
  <Application>Microsoft Office Word</Application>
  <DocSecurity>0</DocSecurity>
  <Lines>379</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2020-01-30T23:10:00Z</cp:lastPrinted>
  <dcterms:created xsi:type="dcterms:W3CDTF">2025-07-02T16:52:00Z</dcterms:created>
  <dcterms:modified xsi:type="dcterms:W3CDTF">2025-08-26T16:08:00Z</dcterms:modified>
</cp:coreProperties>
</file>