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C3757" w14:textId="2D096F88"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México, </w:t>
      </w:r>
      <w:r>
        <w:rPr>
          <w:rFonts w:ascii="Palatino Linotype" w:eastAsia="Palatino Linotype" w:hAnsi="Palatino Linotype" w:cs="Palatino Linotype"/>
          <w:color w:val="000000"/>
          <w:sz w:val="24"/>
          <w:szCs w:val="24"/>
          <w:lang w:val="es-ES_tradnl"/>
        </w:rPr>
        <w:t>a</w:t>
      </w:r>
      <w:r w:rsidR="009A4376">
        <w:rPr>
          <w:rFonts w:ascii="Palatino Linotype" w:eastAsia="Palatino Linotype" w:hAnsi="Palatino Linotype" w:cs="Palatino Linotype"/>
          <w:color w:val="000000"/>
          <w:sz w:val="24"/>
          <w:szCs w:val="24"/>
          <w:lang w:val="es-ES_tradnl"/>
        </w:rPr>
        <w:t xml:space="preserve"> </w:t>
      </w:r>
      <w:r w:rsidR="00BE6F61">
        <w:rPr>
          <w:rFonts w:ascii="Palatino Linotype" w:eastAsia="Palatino Linotype" w:hAnsi="Palatino Linotype" w:cs="Palatino Linotype"/>
          <w:color w:val="000000"/>
          <w:sz w:val="24"/>
          <w:szCs w:val="24"/>
          <w:lang w:val="es-ES_tradnl"/>
        </w:rPr>
        <w:t>once de junio</w:t>
      </w:r>
      <w:r w:rsidR="008B5FBF">
        <w:rPr>
          <w:rFonts w:ascii="Palatino Linotype" w:eastAsia="Palatino Linotype" w:hAnsi="Palatino Linotype" w:cs="Palatino Linotype"/>
          <w:color w:val="000000"/>
          <w:sz w:val="24"/>
          <w:szCs w:val="24"/>
          <w:lang w:val="es-ES_tradnl"/>
        </w:rPr>
        <w:t xml:space="preserve"> de dos mil veinticinco</w:t>
      </w:r>
      <w:r w:rsidR="00146453">
        <w:rPr>
          <w:rFonts w:ascii="Palatino Linotype" w:eastAsia="Palatino Linotype" w:hAnsi="Palatino Linotype" w:cs="Palatino Linotype"/>
          <w:color w:val="000000"/>
          <w:sz w:val="24"/>
          <w:szCs w:val="24"/>
          <w:lang w:val="es-ES_tradnl"/>
        </w:rPr>
        <w:t xml:space="preserve">. </w:t>
      </w:r>
      <w:r w:rsidR="0073555B">
        <w:rPr>
          <w:rFonts w:ascii="Palatino Linotype" w:eastAsia="Palatino Linotype" w:hAnsi="Palatino Linotype" w:cs="Palatino Linotype"/>
          <w:color w:val="000000"/>
          <w:sz w:val="24"/>
          <w:szCs w:val="24"/>
          <w:lang w:val="es-ES_tradnl"/>
        </w:rPr>
        <w:t xml:space="preserve"> </w:t>
      </w:r>
      <w:r w:rsidR="000379C2">
        <w:rPr>
          <w:rFonts w:ascii="Palatino Linotype" w:eastAsia="Palatino Linotype" w:hAnsi="Palatino Linotype" w:cs="Palatino Linotype"/>
          <w:color w:val="000000"/>
          <w:sz w:val="24"/>
          <w:szCs w:val="24"/>
          <w:lang w:val="es-ES_tradnl"/>
        </w:rPr>
        <w:t xml:space="preserve"> </w:t>
      </w:r>
      <w:r w:rsidR="0087667A">
        <w:rPr>
          <w:rFonts w:ascii="Palatino Linotype" w:eastAsia="Palatino Linotype" w:hAnsi="Palatino Linotype" w:cs="Palatino Linotype"/>
          <w:color w:val="000000"/>
          <w:sz w:val="24"/>
          <w:szCs w:val="24"/>
          <w:lang w:val="es-ES_tradnl"/>
        </w:rPr>
        <w:t xml:space="preserve"> </w:t>
      </w:r>
      <w:r w:rsidR="009A4376">
        <w:rPr>
          <w:rFonts w:ascii="Palatino Linotype" w:eastAsia="Palatino Linotype" w:hAnsi="Palatino Linotype" w:cs="Palatino Linotype"/>
          <w:color w:val="000000"/>
          <w:sz w:val="24"/>
          <w:szCs w:val="24"/>
          <w:lang w:val="es-ES_tradnl"/>
        </w:rPr>
        <w:t xml:space="preserve"> </w:t>
      </w:r>
      <w:r w:rsidR="00C62CAB">
        <w:rPr>
          <w:rFonts w:ascii="Palatino Linotype" w:eastAsia="Palatino Linotype" w:hAnsi="Palatino Linotype" w:cs="Palatino Linotype"/>
          <w:color w:val="000000"/>
          <w:sz w:val="24"/>
          <w:szCs w:val="24"/>
          <w:lang w:val="es-ES_tradnl"/>
        </w:rPr>
        <w:t xml:space="preserve"> </w:t>
      </w:r>
      <w:r w:rsidR="00C96EBF">
        <w:rPr>
          <w:rFonts w:ascii="Palatino Linotype" w:eastAsia="Palatino Linotype" w:hAnsi="Palatino Linotype" w:cs="Palatino Linotype"/>
          <w:color w:val="000000"/>
          <w:sz w:val="24"/>
          <w:szCs w:val="24"/>
          <w:lang w:val="es-ES_tradnl"/>
        </w:rPr>
        <w:t xml:space="preserve"> </w:t>
      </w:r>
      <w:r w:rsidR="000658F7">
        <w:rPr>
          <w:rFonts w:ascii="Palatino Linotype" w:eastAsia="Palatino Linotype" w:hAnsi="Palatino Linotype" w:cs="Palatino Linotype"/>
          <w:color w:val="000000"/>
          <w:sz w:val="24"/>
          <w:szCs w:val="24"/>
          <w:lang w:val="es-ES_tradnl"/>
        </w:rPr>
        <w:t xml:space="preserve"> </w:t>
      </w:r>
      <w:r>
        <w:rPr>
          <w:rFonts w:ascii="Palatino Linotype" w:eastAsia="Palatino Linotype" w:hAnsi="Palatino Linotype" w:cs="Palatino Linotype"/>
          <w:color w:val="000000"/>
          <w:sz w:val="24"/>
          <w:szCs w:val="24"/>
          <w:lang w:val="es-ES_tradnl"/>
        </w:rPr>
        <w:t xml:space="preserve">     </w:t>
      </w:r>
    </w:p>
    <w:p w14:paraId="11D3D89A"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2E8CAE8" w14:textId="2586207C" w:rsidR="00146453" w:rsidRPr="00146453"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VISTO </w:t>
      </w:r>
      <w:r w:rsidRPr="00883102">
        <w:rPr>
          <w:rFonts w:ascii="Palatino Linotype" w:eastAsia="Palatino Linotype" w:hAnsi="Palatino Linotype" w:cs="Palatino Linotype"/>
          <w:color w:val="000000"/>
          <w:sz w:val="24"/>
          <w:szCs w:val="24"/>
          <w:lang w:val="es-ES_tradnl"/>
        </w:rPr>
        <w:t xml:space="preserve">el expediente electrónico formado con motivo del recurso de revisión </w:t>
      </w:r>
      <w:r w:rsidR="00146453">
        <w:rPr>
          <w:rFonts w:ascii="Palatino Linotype" w:eastAsia="Palatino Linotype" w:hAnsi="Palatino Linotype" w:cs="Palatino Linotype"/>
          <w:b/>
          <w:color w:val="000000"/>
          <w:sz w:val="24"/>
          <w:szCs w:val="24"/>
          <w:lang w:val="es-ES_tradnl"/>
        </w:rPr>
        <w:t>0</w:t>
      </w:r>
      <w:r w:rsidR="008B5FBF">
        <w:rPr>
          <w:rFonts w:ascii="Palatino Linotype" w:eastAsia="Palatino Linotype" w:hAnsi="Palatino Linotype" w:cs="Palatino Linotype"/>
          <w:b/>
          <w:color w:val="000000"/>
          <w:sz w:val="24"/>
          <w:szCs w:val="24"/>
          <w:lang w:val="es-ES_tradnl"/>
        </w:rPr>
        <w:t xml:space="preserve">4960/INFOEM/IP/RR/2025, </w:t>
      </w:r>
      <w:r w:rsidR="008B5FBF">
        <w:rPr>
          <w:rFonts w:ascii="Palatino Linotype" w:eastAsia="Palatino Linotype" w:hAnsi="Palatino Linotype" w:cs="Palatino Linotype"/>
          <w:bCs/>
          <w:color w:val="000000"/>
          <w:sz w:val="24"/>
          <w:szCs w:val="24"/>
          <w:lang w:val="es-ES_tradnl"/>
        </w:rPr>
        <w:t xml:space="preserve">interpuesto por el </w:t>
      </w:r>
      <w:r w:rsidR="008B5FBF">
        <w:rPr>
          <w:rFonts w:ascii="Palatino Linotype" w:eastAsia="Palatino Linotype" w:hAnsi="Palatino Linotype" w:cs="Palatino Linotype"/>
          <w:b/>
          <w:color w:val="000000"/>
          <w:sz w:val="24"/>
          <w:szCs w:val="24"/>
          <w:lang w:val="es-ES_tradnl"/>
        </w:rPr>
        <w:t xml:space="preserve">C. </w:t>
      </w:r>
      <w:r w:rsidR="000102DC">
        <w:rPr>
          <w:rFonts w:ascii="Palatino Linotype" w:eastAsia="Palatino Linotype" w:hAnsi="Palatino Linotype" w:cs="Palatino Linotype"/>
          <w:b/>
          <w:color w:val="000000"/>
          <w:sz w:val="24"/>
          <w:szCs w:val="24"/>
          <w:lang w:val="es-ES_tradnl"/>
        </w:rPr>
        <w:t>XXXXXXXXXXXXXXXXXXXXX</w:t>
      </w:r>
      <w:r w:rsidR="008B5FBF">
        <w:rPr>
          <w:rFonts w:ascii="Palatino Linotype" w:eastAsia="Palatino Linotype" w:hAnsi="Palatino Linotype" w:cs="Palatino Linotype"/>
          <w:b/>
          <w:color w:val="000000"/>
          <w:sz w:val="24"/>
          <w:szCs w:val="24"/>
          <w:lang w:val="es-ES_tradnl"/>
        </w:rPr>
        <w:t xml:space="preserve">, </w:t>
      </w:r>
      <w:r w:rsidR="008B5FBF">
        <w:rPr>
          <w:rFonts w:ascii="Palatino Linotype" w:eastAsia="Palatino Linotype" w:hAnsi="Palatino Linotype" w:cs="Palatino Linotype"/>
          <w:bCs/>
          <w:color w:val="000000"/>
          <w:sz w:val="24"/>
          <w:szCs w:val="24"/>
          <w:lang w:val="es-ES_tradnl"/>
        </w:rPr>
        <w:t xml:space="preserve">en lo sucesivo </w:t>
      </w:r>
      <w:r w:rsidR="008B5FBF">
        <w:rPr>
          <w:rFonts w:ascii="Palatino Linotype" w:eastAsia="Palatino Linotype" w:hAnsi="Palatino Linotype" w:cs="Palatino Linotype"/>
          <w:b/>
          <w:color w:val="000000"/>
          <w:sz w:val="24"/>
          <w:szCs w:val="24"/>
          <w:lang w:val="es-ES_tradnl"/>
        </w:rPr>
        <w:t xml:space="preserve">El Recurrente, </w:t>
      </w:r>
      <w:r w:rsidR="008B5FBF">
        <w:rPr>
          <w:rFonts w:ascii="Palatino Linotype" w:eastAsia="Palatino Linotype" w:hAnsi="Palatino Linotype" w:cs="Palatino Linotype"/>
          <w:bCs/>
          <w:color w:val="000000"/>
          <w:sz w:val="24"/>
          <w:szCs w:val="24"/>
          <w:lang w:val="es-ES_tradnl"/>
        </w:rPr>
        <w:t xml:space="preserve">en contra de la falta de respuesta del </w:t>
      </w:r>
      <w:r w:rsidR="008B5FBF">
        <w:rPr>
          <w:rFonts w:ascii="Palatino Linotype" w:eastAsia="Palatino Linotype" w:hAnsi="Palatino Linotype" w:cs="Palatino Linotype"/>
          <w:b/>
          <w:color w:val="000000"/>
          <w:sz w:val="24"/>
          <w:szCs w:val="24"/>
          <w:lang w:val="es-ES_tradnl"/>
        </w:rPr>
        <w:t xml:space="preserve">Ayuntamiento de Villa del Carbón, </w:t>
      </w:r>
      <w:r w:rsidR="00146453" w:rsidRPr="00842BB5">
        <w:rPr>
          <w:rFonts w:ascii="Palatino Linotype" w:eastAsia="Palatino Linotype" w:hAnsi="Palatino Linotype" w:cs="Palatino Linotype"/>
          <w:color w:val="000000"/>
          <w:sz w:val="24"/>
          <w:szCs w:val="24"/>
          <w:lang w:val="es-ES_tradnl"/>
        </w:rPr>
        <w:t xml:space="preserve">en lo subsecuente </w:t>
      </w:r>
      <w:r w:rsidR="00146453" w:rsidRPr="00842BB5">
        <w:rPr>
          <w:rFonts w:ascii="Palatino Linotype" w:eastAsia="Palatino Linotype" w:hAnsi="Palatino Linotype" w:cs="Palatino Linotype"/>
          <w:b/>
          <w:color w:val="000000"/>
          <w:sz w:val="24"/>
          <w:szCs w:val="24"/>
          <w:lang w:val="es-ES_tradnl"/>
        </w:rPr>
        <w:t>El Sujeto</w:t>
      </w:r>
      <w:r w:rsidR="00146453">
        <w:rPr>
          <w:rFonts w:ascii="Palatino Linotype" w:eastAsia="Palatino Linotype" w:hAnsi="Palatino Linotype" w:cs="Palatino Linotype"/>
          <w:b/>
          <w:color w:val="000000"/>
          <w:sz w:val="24"/>
          <w:szCs w:val="24"/>
          <w:lang w:val="es-ES_tradnl"/>
        </w:rPr>
        <w:t xml:space="preserve"> Obligado, </w:t>
      </w:r>
      <w:r w:rsidR="00146453">
        <w:rPr>
          <w:rFonts w:ascii="Palatino Linotype" w:eastAsia="Palatino Linotype" w:hAnsi="Palatino Linotype" w:cs="Palatino Linotype"/>
          <w:color w:val="000000"/>
          <w:sz w:val="24"/>
          <w:szCs w:val="24"/>
          <w:lang w:val="es-ES_tradnl"/>
        </w:rPr>
        <w:t xml:space="preserve">se procede a dictar la presente resolución. </w:t>
      </w:r>
    </w:p>
    <w:p w14:paraId="32656B97" w14:textId="77777777" w:rsidR="0073555B" w:rsidRDefault="0073555B" w:rsidP="00EE12D5">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1F0B28FD" w14:textId="77777777" w:rsidR="00EE12D5" w:rsidRPr="00883102" w:rsidRDefault="00EE12D5" w:rsidP="00EE12D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7727D554"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De la solicitud de información.</w:t>
      </w:r>
    </w:p>
    <w:p w14:paraId="4F49AE99" w14:textId="4D4045C3" w:rsidR="008B5FBF"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Con fecha</w:t>
      </w:r>
      <w:r w:rsidR="008B5FBF">
        <w:rPr>
          <w:rFonts w:ascii="Palatino Linotype" w:eastAsia="Palatino Linotype" w:hAnsi="Palatino Linotype" w:cs="Palatino Linotype"/>
          <w:color w:val="000000"/>
          <w:sz w:val="24"/>
          <w:szCs w:val="24"/>
          <w:lang w:val="es-ES_tradnl"/>
        </w:rPr>
        <w:t xml:space="preserve"> </w:t>
      </w:r>
      <w:r w:rsidR="008B5FBF">
        <w:rPr>
          <w:rFonts w:ascii="Palatino Linotype" w:eastAsia="Palatino Linotype" w:hAnsi="Palatino Linotype" w:cs="Palatino Linotype"/>
          <w:b/>
          <w:bCs/>
          <w:color w:val="000000"/>
          <w:sz w:val="24"/>
          <w:szCs w:val="24"/>
          <w:lang w:val="es-ES_tradnl"/>
        </w:rPr>
        <w:t xml:space="preserve">uno de abril de dos mil veinticinco, El Recurrente, </w:t>
      </w:r>
      <w:r w:rsidR="008B5FBF" w:rsidRPr="00883102">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sidR="008B5FBF">
        <w:rPr>
          <w:rFonts w:ascii="Palatino Linotype" w:eastAsia="Palatino Linotype" w:hAnsi="Palatino Linotype" w:cs="Palatino Linotype"/>
          <w:b/>
          <w:color w:val="000000"/>
          <w:sz w:val="24"/>
          <w:szCs w:val="24"/>
          <w:lang w:val="es-ES_tradnl"/>
        </w:rPr>
        <w:t>E</w:t>
      </w:r>
      <w:r w:rsidR="008B5FBF" w:rsidRPr="00C00092">
        <w:rPr>
          <w:rFonts w:ascii="Palatino Linotype" w:eastAsia="Palatino Linotype" w:hAnsi="Palatino Linotype" w:cs="Palatino Linotype"/>
          <w:b/>
          <w:color w:val="000000"/>
          <w:sz w:val="24"/>
          <w:szCs w:val="24"/>
          <w:lang w:val="es-ES_tradnl"/>
        </w:rPr>
        <w:t>l Sujeto Obligado,</w:t>
      </w:r>
      <w:r w:rsidR="008B5FBF" w:rsidRPr="00883102">
        <w:rPr>
          <w:rFonts w:ascii="Palatino Linotype" w:eastAsia="Palatino Linotype" w:hAnsi="Palatino Linotype" w:cs="Palatino Linotype"/>
          <w:color w:val="000000"/>
          <w:sz w:val="24"/>
          <w:szCs w:val="24"/>
          <w:lang w:val="es-ES_tradnl"/>
        </w:rPr>
        <w:t xml:space="preserve"> solicitud de acceso a la información pública registrada con el número de expediente</w:t>
      </w:r>
      <w:r w:rsidR="008B5FBF">
        <w:rPr>
          <w:rFonts w:ascii="Palatino Linotype" w:eastAsia="Palatino Linotype" w:hAnsi="Palatino Linotype" w:cs="Palatino Linotype"/>
          <w:color w:val="000000"/>
          <w:sz w:val="24"/>
          <w:szCs w:val="24"/>
          <w:lang w:val="es-ES_tradnl"/>
        </w:rPr>
        <w:t xml:space="preserve"> </w:t>
      </w:r>
      <w:r w:rsidR="008B5FBF">
        <w:rPr>
          <w:rFonts w:ascii="Palatino Linotype" w:eastAsia="Palatino Linotype" w:hAnsi="Palatino Linotype" w:cs="Palatino Linotype"/>
          <w:b/>
          <w:bCs/>
          <w:color w:val="000000"/>
          <w:sz w:val="24"/>
          <w:szCs w:val="24"/>
          <w:lang w:val="es-ES_tradnl"/>
        </w:rPr>
        <w:t xml:space="preserve">00088/VICARBO/IP/2025, </w:t>
      </w:r>
      <w:r w:rsidR="008B5FBF">
        <w:rPr>
          <w:rFonts w:ascii="Palatino Linotype" w:eastAsia="Palatino Linotype" w:hAnsi="Palatino Linotype" w:cs="Palatino Linotype"/>
          <w:color w:val="000000"/>
          <w:sz w:val="24"/>
          <w:szCs w:val="24"/>
          <w:lang w:val="es-ES_tradnl"/>
        </w:rPr>
        <w:t>mediante la cual solicitó información en el tenor siguiente:</w:t>
      </w:r>
    </w:p>
    <w:p w14:paraId="4E9CB0E2" w14:textId="1C8DFA3C" w:rsidR="008B5FBF" w:rsidRPr="008B5FBF" w:rsidRDefault="008B5FBF" w:rsidP="008B5FBF">
      <w:pPr>
        <w:pStyle w:val="Citas"/>
        <w:rPr>
          <w:rFonts w:ascii="Times New Roman" w:hAnsi="Times New Roman"/>
          <w:b/>
          <w:bCs/>
          <w:sz w:val="24"/>
          <w:szCs w:val="24"/>
        </w:rPr>
      </w:pPr>
      <w:r>
        <w:t>“</w:t>
      </w:r>
      <w:r w:rsidRPr="008B5FBF">
        <w:t>solicito el Plan de desarrollo municipal aprobado por cabildo</w:t>
      </w:r>
      <w:r>
        <w:rPr>
          <w:rFonts w:ascii="Times New Roman" w:hAnsi="Times New Roman"/>
          <w:sz w:val="24"/>
          <w:szCs w:val="24"/>
        </w:rPr>
        <w:t xml:space="preserve">” </w:t>
      </w:r>
      <w:r>
        <w:rPr>
          <w:rFonts w:ascii="Times New Roman" w:hAnsi="Times New Roman"/>
          <w:b/>
          <w:bCs/>
          <w:sz w:val="24"/>
          <w:szCs w:val="24"/>
        </w:rPr>
        <w:t>(Sic)</w:t>
      </w:r>
    </w:p>
    <w:p w14:paraId="08191501"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0564EAD2" w14:textId="77777777" w:rsidR="000B0365" w:rsidRDefault="000B036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0E5E246"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 xml:space="preserve">SEGUNDO. </w:t>
      </w:r>
      <w:r w:rsidRPr="00883102">
        <w:rPr>
          <w:rFonts w:ascii="Palatino Linotype" w:eastAsia="Palatino Linotype" w:hAnsi="Palatino Linotype" w:cs="Palatino Linotype"/>
          <w:b/>
          <w:color w:val="000000"/>
          <w:sz w:val="26"/>
          <w:szCs w:val="26"/>
          <w:lang w:val="es-ES_tradnl"/>
        </w:rPr>
        <w:t>De la respuesta del Sujeto Obligado.</w:t>
      </w:r>
    </w:p>
    <w:p w14:paraId="7E26644D" w14:textId="07062706"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el expediente electrónico </w:t>
      </w:r>
      <w:r w:rsidRPr="0065074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F04B5E">
        <w:rPr>
          <w:rFonts w:ascii="Palatino Linotype" w:eastAsia="Palatino Linotype" w:hAnsi="Palatino Linotype" w:cs="Palatino Linotype"/>
          <w:b/>
          <w:color w:val="000000"/>
          <w:sz w:val="24"/>
          <w:szCs w:val="24"/>
          <w:lang w:val="es-ES_tradnl"/>
        </w:rPr>
        <w:t>El</w:t>
      </w:r>
      <w:r w:rsidRPr="00C0009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Derivado </w:t>
      </w:r>
      <w:r w:rsidRPr="00883102">
        <w:rPr>
          <w:rFonts w:ascii="Palatino Linotype" w:eastAsia="Palatino Linotype" w:hAnsi="Palatino Linotype" w:cs="Palatino Linotype"/>
          <w:color w:val="000000"/>
          <w:sz w:val="24"/>
          <w:szCs w:val="24"/>
          <w:lang w:val="es-ES_tradnl"/>
        </w:rPr>
        <w:lastRenderedPageBreak/>
        <w:t xml:space="preserve">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2728A3A3" w14:textId="77777777" w:rsidR="000658F7" w:rsidRPr="00883102" w:rsidRDefault="000658F7"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E2EC1D"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988DE0B"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Pr="00883102">
        <w:rPr>
          <w:rFonts w:ascii="Palatino Linotype" w:eastAsia="Palatino Linotype" w:hAnsi="Palatino Linotype" w:cs="Palatino Linotype"/>
          <w:b/>
          <w:color w:val="000000"/>
          <w:sz w:val="26"/>
          <w:szCs w:val="26"/>
          <w:lang w:val="es-ES_tradnl"/>
        </w:rPr>
        <w:t>. Del recurso de revisión.</w:t>
      </w:r>
    </w:p>
    <w:p w14:paraId="6F550E90" w14:textId="3E0B0179" w:rsidR="008B5FBF" w:rsidRPr="008B5FBF"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8B5FBF">
        <w:rPr>
          <w:rFonts w:ascii="Palatino Linotype" w:eastAsia="Palatino Linotype" w:hAnsi="Palatino Linotype" w:cs="Palatino Linotype"/>
          <w:b/>
          <w:bCs/>
          <w:color w:val="000000"/>
          <w:sz w:val="24"/>
          <w:szCs w:val="24"/>
          <w:lang w:val="es-ES_tradnl"/>
        </w:rPr>
        <w:t xml:space="preserve">treinta de abril de dos mil veinticinco, El Recurrente, </w:t>
      </w:r>
      <w:r w:rsidR="008B5FBF">
        <w:rPr>
          <w:rFonts w:ascii="Palatino Linotype" w:eastAsia="Palatino Linotype" w:hAnsi="Palatino Linotype" w:cs="Palatino Linotype"/>
          <w:color w:val="000000"/>
          <w:sz w:val="24"/>
          <w:szCs w:val="24"/>
          <w:lang w:val="es-ES_tradnl"/>
        </w:rPr>
        <w:t xml:space="preserve">interpuso el recurso de revisión el cual fue registrado en el sistema </w:t>
      </w:r>
      <w:r w:rsidR="008B5FBF">
        <w:rPr>
          <w:rFonts w:ascii="Palatino Linotype" w:eastAsia="Palatino Linotype" w:hAnsi="Palatino Linotype" w:cs="Palatino Linotype"/>
          <w:b/>
          <w:bCs/>
          <w:color w:val="000000"/>
          <w:sz w:val="24"/>
          <w:szCs w:val="24"/>
          <w:lang w:val="es-ES_tradnl"/>
        </w:rPr>
        <w:t xml:space="preserve">SAIMEX </w:t>
      </w:r>
      <w:r w:rsidR="008B5FBF">
        <w:rPr>
          <w:rFonts w:ascii="Palatino Linotype" w:eastAsia="Palatino Linotype" w:hAnsi="Palatino Linotype" w:cs="Palatino Linotype"/>
          <w:color w:val="000000"/>
          <w:sz w:val="24"/>
          <w:szCs w:val="24"/>
          <w:lang w:val="es-ES_tradnl"/>
        </w:rPr>
        <w:t xml:space="preserve">con el expediente número </w:t>
      </w:r>
      <w:r w:rsidR="008B5FBF">
        <w:rPr>
          <w:rFonts w:ascii="Palatino Linotype" w:eastAsia="Palatino Linotype" w:hAnsi="Palatino Linotype" w:cs="Palatino Linotype"/>
          <w:b/>
          <w:bCs/>
          <w:color w:val="000000"/>
          <w:sz w:val="24"/>
          <w:szCs w:val="24"/>
          <w:lang w:val="es-ES_tradnl"/>
        </w:rPr>
        <w:t xml:space="preserve">04960/INFOEM/IP/RR/2025, </w:t>
      </w:r>
      <w:r w:rsidR="008B5FBF">
        <w:rPr>
          <w:rFonts w:ascii="Palatino Linotype" w:eastAsia="Palatino Linotype" w:hAnsi="Palatino Linotype" w:cs="Palatino Linotype"/>
          <w:color w:val="000000"/>
          <w:sz w:val="24"/>
          <w:szCs w:val="24"/>
          <w:lang w:val="es-ES_tradnl"/>
        </w:rPr>
        <w:t xml:space="preserve">manifestando lo siguiente: </w:t>
      </w:r>
    </w:p>
    <w:p w14:paraId="4BFE6A15"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Acto Impugnado: </w:t>
      </w:r>
    </w:p>
    <w:p w14:paraId="10338A53" w14:textId="1D42F435" w:rsidR="00C62CAB" w:rsidRPr="00C62CAB" w:rsidRDefault="00C62CAB" w:rsidP="00C62CAB">
      <w:pPr>
        <w:pStyle w:val="Citas"/>
        <w:rPr>
          <w:rFonts w:eastAsia="Palatino Linotype" w:cs="Palatino Linotype"/>
          <w:b/>
          <w:bCs/>
          <w:sz w:val="24"/>
          <w:szCs w:val="24"/>
          <w:lang w:val="es-ES_tradnl"/>
        </w:rPr>
      </w:pPr>
      <w:r w:rsidRPr="00306832">
        <w:t>“</w:t>
      </w:r>
      <w:r w:rsidR="008B5FBF" w:rsidRPr="008B5FBF">
        <w:t xml:space="preserve">no se </w:t>
      </w:r>
      <w:proofErr w:type="spellStart"/>
      <w:r w:rsidR="008B5FBF" w:rsidRPr="008B5FBF">
        <w:t>entrego</w:t>
      </w:r>
      <w:proofErr w:type="spellEnd"/>
      <w:r w:rsidR="008B5FBF" w:rsidRPr="008B5FBF">
        <w:t xml:space="preserve"> la información</w:t>
      </w:r>
      <w:r w:rsidRPr="00306832">
        <w:t>”</w:t>
      </w:r>
      <w:r>
        <w:t xml:space="preserve"> </w:t>
      </w:r>
      <w:r>
        <w:rPr>
          <w:b/>
          <w:bCs/>
        </w:rPr>
        <w:t>(Sic)</w:t>
      </w:r>
    </w:p>
    <w:p w14:paraId="681024A1" w14:textId="2112F0D4"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49173CC5" w14:textId="4CAEFBEB" w:rsidR="00F04B5E" w:rsidRPr="00C62CAB" w:rsidRDefault="00C62CAB" w:rsidP="00C62CAB">
      <w:pPr>
        <w:pStyle w:val="Citas"/>
        <w:rPr>
          <w:rFonts w:eastAsia="Palatino Linotype" w:cs="Palatino Linotype"/>
          <w:b/>
          <w:bCs/>
          <w:sz w:val="26"/>
          <w:szCs w:val="26"/>
          <w:lang w:val="es-ES_tradnl"/>
        </w:rPr>
      </w:pPr>
      <w:r w:rsidRPr="00306832">
        <w:t>“</w:t>
      </w:r>
      <w:r w:rsidR="008B5FBF" w:rsidRPr="008B5FBF">
        <w:t xml:space="preserve">el sujeto obligado no respondió mi solicitud de </w:t>
      </w:r>
      <w:proofErr w:type="spellStart"/>
      <w:r w:rsidR="008B5FBF" w:rsidRPr="008B5FBF">
        <w:t>informacion</w:t>
      </w:r>
      <w:proofErr w:type="spellEnd"/>
      <w:r w:rsidRPr="00306832">
        <w:t>”</w:t>
      </w:r>
      <w:r>
        <w:t xml:space="preserve"> </w:t>
      </w:r>
      <w:r>
        <w:rPr>
          <w:b/>
          <w:bCs/>
        </w:rPr>
        <w:t>(Sic)</w:t>
      </w:r>
    </w:p>
    <w:p w14:paraId="24087C07" w14:textId="77777777" w:rsidR="008B5FBF" w:rsidRDefault="008B5FBF"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46A883EF" w14:textId="6249156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Del turno y admisión de los recursos de revisión.</w:t>
      </w:r>
    </w:p>
    <w:p w14:paraId="7B1E18A9" w14:textId="3970CA16" w:rsidR="00306832" w:rsidRPr="00883102" w:rsidRDefault="00EE12D5" w:rsidP="0030683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Medio de impugnación que fue turnado por medio del sistema electrónico en términos del numeral 185 fracción I de la Ley de Transparencia y Acceso a la información Pública del Estado de México y Municipios al </w:t>
      </w:r>
      <w:r w:rsidRPr="00883102">
        <w:rPr>
          <w:rFonts w:ascii="Palatino Linotype" w:eastAsia="Palatino Linotype" w:hAnsi="Palatino Linotype" w:cs="Palatino Linotype"/>
          <w:b/>
          <w:bCs/>
          <w:color w:val="000000"/>
          <w:sz w:val="24"/>
          <w:szCs w:val="24"/>
          <w:lang w:val="es-ES_tradnl"/>
        </w:rPr>
        <w:t xml:space="preserve">Comisionado </w:t>
      </w:r>
      <w:r>
        <w:rPr>
          <w:rFonts w:ascii="Palatino Linotype" w:eastAsia="Palatino Linotype" w:hAnsi="Palatino Linotype" w:cs="Palatino Linotype"/>
          <w:b/>
          <w:bCs/>
          <w:color w:val="000000"/>
          <w:sz w:val="24"/>
          <w:szCs w:val="24"/>
          <w:lang w:val="es-ES_tradnl"/>
        </w:rPr>
        <w:t xml:space="preserve">Presidente </w:t>
      </w:r>
      <w:r w:rsidRPr="00883102">
        <w:rPr>
          <w:rFonts w:ascii="Palatino Linotype" w:eastAsia="Palatino Linotype" w:hAnsi="Palatino Linotype" w:cs="Palatino Linotype"/>
          <w:b/>
          <w:bCs/>
          <w:color w:val="000000"/>
          <w:sz w:val="24"/>
          <w:szCs w:val="24"/>
          <w:lang w:val="es-ES_tradnl"/>
        </w:rPr>
        <w:t>J</w:t>
      </w:r>
      <w:r w:rsidRPr="00883102">
        <w:rPr>
          <w:rFonts w:ascii="Palatino Linotype" w:eastAsia="Palatino Linotype" w:hAnsi="Palatino Linotype" w:cs="Palatino Linotype"/>
          <w:b/>
          <w:color w:val="000000"/>
          <w:sz w:val="24"/>
          <w:szCs w:val="24"/>
          <w:lang w:val="es-ES_tradnl"/>
        </w:rPr>
        <w:t>osé Martínez Vilchis</w:t>
      </w:r>
      <w:r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Pr>
          <w:rFonts w:ascii="Palatino Linotype" w:eastAsia="Palatino Linotype" w:hAnsi="Palatino Linotype" w:cs="Palatino Linotype"/>
          <w:color w:val="000000"/>
          <w:sz w:val="24"/>
          <w:szCs w:val="24"/>
          <w:lang w:val="es-ES_tradnl"/>
        </w:rPr>
        <w:t xml:space="preserve">que en fecha </w:t>
      </w:r>
      <w:r w:rsidR="008B5FBF">
        <w:rPr>
          <w:rFonts w:ascii="Palatino Linotype" w:eastAsia="Palatino Linotype" w:hAnsi="Palatino Linotype" w:cs="Palatino Linotype"/>
          <w:b/>
          <w:color w:val="000000"/>
          <w:sz w:val="24"/>
          <w:szCs w:val="24"/>
          <w:lang w:val="es-ES_tradnl"/>
        </w:rPr>
        <w:t>seis de mayo de dos mil veinticinco</w:t>
      </w:r>
      <w:r w:rsidR="00306832">
        <w:rPr>
          <w:rFonts w:ascii="Palatino Linotype" w:eastAsia="Palatino Linotype" w:hAnsi="Palatino Linotype" w:cs="Palatino Linotype"/>
          <w:b/>
          <w:color w:val="000000"/>
          <w:sz w:val="24"/>
          <w:szCs w:val="24"/>
          <w:lang w:val="es-ES_tradnl"/>
        </w:rPr>
        <w:t xml:space="preserve">, </w:t>
      </w:r>
      <w:r w:rsidR="00306832">
        <w:rPr>
          <w:rFonts w:ascii="Palatino Linotype" w:eastAsia="Palatino Linotype" w:hAnsi="Palatino Linotype" w:cs="Palatino Linotype"/>
          <w:color w:val="000000"/>
          <w:sz w:val="24"/>
          <w:szCs w:val="24"/>
          <w:lang w:val="es-ES_tradnl"/>
        </w:rPr>
        <w:t xml:space="preserve">el recurso de revisión fue admitido en la vía </w:t>
      </w:r>
      <w:r w:rsidR="00306832" w:rsidRPr="00883102">
        <w:rPr>
          <w:rFonts w:ascii="Palatino Linotype" w:eastAsia="Palatino Linotype" w:hAnsi="Palatino Linotype" w:cs="Palatino Linotype"/>
          <w:color w:val="000000"/>
          <w:sz w:val="24"/>
          <w:szCs w:val="24"/>
          <w:lang w:val="es-ES_tradnl"/>
        </w:rPr>
        <w:t xml:space="preserve">interpuesta determinándose en él un plazo de siete días para que las partes </w:t>
      </w:r>
      <w:r w:rsidR="00306832" w:rsidRPr="00883102">
        <w:rPr>
          <w:rFonts w:ascii="Palatino Linotype" w:eastAsia="Palatino Linotype" w:hAnsi="Palatino Linotype" w:cs="Palatino Linotype"/>
          <w:color w:val="000000"/>
          <w:sz w:val="24"/>
          <w:szCs w:val="24"/>
          <w:lang w:val="es-ES_tradnl"/>
        </w:rPr>
        <w:lastRenderedPageBreak/>
        <w:t>manifestaran lo que a su derecho corresponda en términos de las fracciones I, II y III del artículo previamente citado.</w:t>
      </w:r>
    </w:p>
    <w:p w14:paraId="17935FC6" w14:textId="236B3EAA" w:rsidR="00306832" w:rsidRPr="00306832" w:rsidRDefault="00306832"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3383B86B"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Pr="00883102">
        <w:rPr>
          <w:rFonts w:ascii="Palatino Linotype" w:eastAsia="Palatino Linotype" w:hAnsi="Palatino Linotype" w:cs="Palatino Linotype"/>
          <w:b/>
          <w:color w:val="000000"/>
          <w:sz w:val="26"/>
          <w:szCs w:val="26"/>
          <w:lang w:val="es-ES_tradnl"/>
        </w:rPr>
        <w:t>. De la etapa de instrucción.</w:t>
      </w:r>
    </w:p>
    <w:p w14:paraId="1E7EDEC4" w14:textId="644F7AD0" w:rsidR="008B5FBF" w:rsidRDefault="0073555B" w:rsidP="00695248">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sidR="00695248">
        <w:rPr>
          <w:rFonts w:ascii="Palatino Linotype" w:hAnsi="Palatino Linotype" w:cs="Arial"/>
          <w:b/>
          <w:sz w:val="24"/>
          <w:szCs w:val="24"/>
        </w:rPr>
        <w:t xml:space="preserve">El Sujeto Obligado </w:t>
      </w:r>
      <w:r w:rsidR="00695248">
        <w:rPr>
          <w:rFonts w:ascii="Palatino Linotype" w:hAnsi="Palatino Linotype" w:cs="Arial"/>
          <w:sz w:val="24"/>
          <w:szCs w:val="24"/>
        </w:rPr>
        <w:t xml:space="preserve">rindió su informe justificado en fecha </w:t>
      </w:r>
      <w:r w:rsidR="008B5FBF">
        <w:rPr>
          <w:rFonts w:ascii="Palatino Linotype" w:hAnsi="Palatino Linotype" w:cs="Arial"/>
          <w:b/>
          <w:bCs/>
          <w:sz w:val="24"/>
          <w:szCs w:val="24"/>
        </w:rPr>
        <w:t xml:space="preserve">dieciséis de mayo, </w:t>
      </w:r>
      <w:r w:rsidR="008B5FBF">
        <w:rPr>
          <w:rFonts w:ascii="Palatino Linotype" w:hAnsi="Palatino Linotype" w:cs="Arial"/>
          <w:sz w:val="24"/>
          <w:szCs w:val="24"/>
        </w:rPr>
        <w:t xml:space="preserve">mismo que fue puesto a la vista el </w:t>
      </w:r>
      <w:r w:rsidR="008B5FBF">
        <w:rPr>
          <w:rFonts w:ascii="Palatino Linotype" w:hAnsi="Palatino Linotype" w:cs="Arial"/>
          <w:b/>
          <w:bCs/>
          <w:sz w:val="24"/>
          <w:szCs w:val="24"/>
        </w:rPr>
        <w:t xml:space="preserve">veinte de mayo, ambos de dos mil veinticinco. </w:t>
      </w:r>
    </w:p>
    <w:p w14:paraId="064F869D" w14:textId="77777777" w:rsidR="0069567E" w:rsidRDefault="0069567E" w:rsidP="00695248">
      <w:pPr>
        <w:spacing w:after="0" w:line="360" w:lineRule="auto"/>
        <w:jc w:val="both"/>
        <w:rPr>
          <w:rFonts w:ascii="Palatino Linotype" w:hAnsi="Palatino Linotype" w:cs="Arial"/>
          <w:b/>
          <w:bCs/>
          <w:sz w:val="24"/>
          <w:szCs w:val="24"/>
        </w:rPr>
      </w:pPr>
    </w:p>
    <w:p w14:paraId="11EBEDD8" w14:textId="2BA9FA81" w:rsidR="0069567E" w:rsidRPr="0069567E" w:rsidRDefault="0069567E" w:rsidP="00695248">
      <w:pPr>
        <w:spacing w:after="0" w:line="360" w:lineRule="auto"/>
        <w:jc w:val="both"/>
        <w:rPr>
          <w:rFonts w:ascii="Palatino Linotype" w:hAnsi="Palatino Linotype" w:cs="Arial"/>
          <w:b/>
          <w:bCs/>
          <w:sz w:val="24"/>
          <w:szCs w:val="24"/>
        </w:rPr>
      </w:pPr>
      <w:r w:rsidRPr="00B5665D">
        <w:rPr>
          <w:rFonts w:ascii="Palatino Linotype" w:hAnsi="Palatino Linotype" w:cs="Arial"/>
          <w:sz w:val="24"/>
          <w:szCs w:val="24"/>
        </w:rPr>
        <w:t xml:space="preserve">Por su parte, </w:t>
      </w:r>
      <w:r w:rsidRPr="00B5665D">
        <w:rPr>
          <w:rFonts w:ascii="Palatino Linotype" w:hAnsi="Palatino Linotype" w:cs="Arial"/>
          <w:b/>
          <w:bCs/>
          <w:sz w:val="24"/>
          <w:szCs w:val="24"/>
        </w:rPr>
        <w:t xml:space="preserve">El Recurrente </w:t>
      </w:r>
      <w:r w:rsidRPr="00B5665D">
        <w:rPr>
          <w:rFonts w:ascii="Palatino Linotype" w:hAnsi="Palatino Linotype" w:cs="Arial"/>
          <w:sz w:val="24"/>
          <w:szCs w:val="24"/>
        </w:rPr>
        <w:t xml:space="preserve">rindió las pruebas, manifestaciones y alegatos estimados pertinentes en fecha </w:t>
      </w:r>
      <w:r w:rsidRPr="00B5665D">
        <w:rPr>
          <w:rFonts w:ascii="Palatino Linotype" w:hAnsi="Palatino Linotype" w:cs="Arial"/>
          <w:b/>
          <w:bCs/>
          <w:sz w:val="24"/>
          <w:szCs w:val="24"/>
        </w:rPr>
        <w:t>veintidós de mayo de dos mil veinticinco.</w:t>
      </w:r>
      <w:r>
        <w:rPr>
          <w:rFonts w:ascii="Palatino Linotype" w:hAnsi="Palatino Linotype" w:cs="Arial"/>
          <w:b/>
          <w:bCs/>
          <w:sz w:val="24"/>
          <w:szCs w:val="24"/>
        </w:rPr>
        <w:t xml:space="preserve"> </w:t>
      </w:r>
    </w:p>
    <w:p w14:paraId="451448C0" w14:textId="0A3BB9E4" w:rsidR="0073555B" w:rsidRDefault="0073555B" w:rsidP="0073555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w:t>
      </w:r>
      <w:r w:rsidRPr="00E568E0">
        <w:rPr>
          <w:rFonts w:ascii="Palatino Linotype" w:hAnsi="Palatino Linotype" w:cs="Arial"/>
          <w:sz w:val="24"/>
          <w:szCs w:val="24"/>
        </w:rPr>
        <w:t xml:space="preserve">fecha </w:t>
      </w:r>
      <w:r w:rsidR="008B5FBF">
        <w:rPr>
          <w:rFonts w:ascii="Palatino Linotype" w:hAnsi="Palatino Linotype" w:cs="Arial"/>
          <w:b/>
          <w:bCs/>
          <w:sz w:val="24"/>
          <w:szCs w:val="24"/>
        </w:rPr>
        <w:t>veintiséis de mayo</w:t>
      </w:r>
      <w:r>
        <w:rPr>
          <w:rFonts w:ascii="Palatino Linotype" w:hAnsi="Palatino Linotype" w:cs="Arial"/>
          <w:b/>
          <w:bCs/>
          <w:sz w:val="24"/>
          <w:szCs w:val="24"/>
        </w:rPr>
        <w:t xml:space="preserve"> de dos mil </w:t>
      </w:r>
      <w:r w:rsidR="008B5FBF">
        <w:rPr>
          <w:rFonts w:ascii="Palatino Linotype" w:hAnsi="Palatino Linotype" w:cs="Arial"/>
          <w:b/>
          <w:bCs/>
          <w:sz w:val="24"/>
          <w:szCs w:val="24"/>
        </w:rPr>
        <w:t>veinticinco</w:t>
      </w:r>
      <w:r>
        <w:rPr>
          <w:rFonts w:ascii="Palatino Linotype" w:hAnsi="Palatino Linotype" w:cs="Arial"/>
          <w:b/>
          <w:bCs/>
          <w:sz w:val="24"/>
          <w:szCs w:val="24"/>
        </w:rPr>
        <w:t xml:space="preserve">, </w:t>
      </w:r>
      <w:r w:rsidRPr="008B5FBF">
        <w:rPr>
          <w:rFonts w:ascii="Palatino Linotype" w:hAnsi="Palatino Linotype" w:cs="Arial"/>
          <w:sz w:val="24"/>
          <w:szCs w:val="24"/>
        </w:rPr>
        <w:t>en</w:t>
      </w:r>
      <w:r w:rsidRPr="00E568E0">
        <w:rPr>
          <w:rFonts w:ascii="Palatino Linotype" w:hAnsi="Palatino Linotype" w:cs="Arial"/>
          <w:sz w:val="24"/>
          <w:szCs w:val="24"/>
        </w:rPr>
        <w:t xml:space="preserve"> términos del artículo 185 Fracción VI de la Ley</w:t>
      </w:r>
      <w:r w:rsidRPr="00C12209">
        <w:rPr>
          <w:rFonts w:ascii="Palatino Linotype" w:hAnsi="Palatino Linotype" w:cs="Arial"/>
          <w:sz w:val="24"/>
          <w:szCs w:val="24"/>
        </w:rPr>
        <w:t xml:space="preserve"> de Transparencia y Acceso a la Información Pública del Estado de México y Municipios, iniciando el término legal para dictar resolución definitiva del asunto.</w:t>
      </w:r>
    </w:p>
    <w:p w14:paraId="0C54C762" w14:textId="77777777" w:rsidR="009A4376" w:rsidRDefault="009A4376" w:rsidP="00C00092">
      <w:pPr>
        <w:spacing w:before="240" w:line="360" w:lineRule="auto"/>
        <w:jc w:val="center"/>
        <w:rPr>
          <w:rFonts w:ascii="Palatino Linotype" w:hAnsi="Palatino Linotype" w:cs="Arial"/>
          <w:b/>
          <w:sz w:val="24"/>
        </w:rPr>
      </w:pPr>
    </w:p>
    <w:p w14:paraId="57C9775C" w14:textId="2094ECFF"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7131C378" w14:textId="77777777" w:rsidR="00900E03" w:rsidRDefault="00900E03" w:rsidP="00900E03">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w:t>
      </w:r>
      <w:r w:rsidRPr="008A2022">
        <w:rPr>
          <w:rFonts w:ascii="Palatino Linotype" w:hAnsi="Palatino Linotype"/>
          <w:sz w:val="24"/>
          <w:szCs w:val="24"/>
        </w:rPr>
        <w:lastRenderedPageBreak/>
        <w:t xml:space="preserve">el presente Recurso de Revisión, conforme a lo </w:t>
      </w:r>
      <w:r w:rsidRPr="005E4999">
        <w:rPr>
          <w:rFonts w:ascii="Palatino Linotype" w:hAnsi="Palatino Linotype"/>
          <w:sz w:val="24"/>
          <w:szCs w:val="24"/>
        </w:rPr>
        <w:t>dispuesto en el artículo 5, párrafos trigésimo séptimo, trigésimo octavo y trigésimo noveno fracciones IV y V de la Constitución Política del Estado Libre y Soberano de México</w:t>
      </w:r>
      <w:r w:rsidRPr="008A2022">
        <w:rPr>
          <w:rFonts w:ascii="Palatino Linotype" w:hAnsi="Palatino Linotype"/>
          <w:sz w:val="24"/>
          <w:szCs w:val="24"/>
        </w:rPr>
        <w:t>;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09BD0FAF" w14:textId="77777777" w:rsidR="00900E03" w:rsidRPr="00C96EBF" w:rsidRDefault="00900E03" w:rsidP="00C00092">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01A01ABF" w14:textId="7E216E3A"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35066273"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0FBA906" w14:textId="77777777" w:rsidR="00F04B5E" w:rsidRDefault="00F04B5E" w:rsidP="00C00092">
      <w:pPr>
        <w:pStyle w:val="Prrafodelista"/>
        <w:autoSpaceDE w:val="0"/>
        <w:autoSpaceDN w:val="0"/>
        <w:adjustRightInd w:val="0"/>
        <w:spacing w:before="240" w:after="160" w:line="360" w:lineRule="auto"/>
        <w:ind w:left="0"/>
        <w:jc w:val="both"/>
        <w:rPr>
          <w:rFonts w:ascii="Palatino Linotype" w:hAnsi="Palatino Linotype" w:cs="Arial"/>
        </w:rPr>
      </w:pPr>
    </w:p>
    <w:p w14:paraId="3ADE95D9" w14:textId="77777777" w:rsidR="00306832" w:rsidRDefault="00306832" w:rsidP="00306832">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8278B83" w14:textId="5CB7E7BE" w:rsidR="00306832" w:rsidRDefault="00306832" w:rsidP="00306832">
      <w:pPr>
        <w:spacing w:after="0" w:line="360" w:lineRule="auto"/>
        <w:jc w:val="both"/>
        <w:rPr>
          <w:rFonts w:ascii="Palatino Linotype" w:hAnsi="Palatino Linotype" w:cs="Arial"/>
          <w:sz w:val="24"/>
        </w:rPr>
      </w:pPr>
      <w:r>
        <w:rPr>
          <w:rFonts w:ascii="Palatino Linotype" w:hAnsi="Palatino Linotype"/>
          <w:sz w:val="24"/>
          <w:szCs w:val="24"/>
        </w:rPr>
        <w:lastRenderedPageBreak/>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0102DC">
        <w:rPr>
          <w:rFonts w:ascii="Palatino Linotype" w:eastAsia="Palatino Linotype" w:hAnsi="Palatino Linotype" w:cs="Palatino Linotype"/>
          <w:b/>
          <w:color w:val="000000"/>
          <w:sz w:val="24"/>
          <w:szCs w:val="24"/>
          <w:lang w:val="es-ES_tradnl"/>
        </w:rPr>
        <w:t>XXXXXXXXXXXXXXXXXXXXXX</w:t>
      </w:r>
      <w:r>
        <w:rPr>
          <w:rFonts w:ascii="Palatino Linotype" w:hAnsi="Palatino Linotype" w:cs="Arial"/>
          <w:sz w:val="24"/>
        </w:rPr>
        <w:t>, del cual no se colige que corresponda al nombre de una persona.</w:t>
      </w:r>
    </w:p>
    <w:p w14:paraId="701FE6B8" w14:textId="77777777" w:rsidR="00306832" w:rsidRDefault="00306832" w:rsidP="00306832">
      <w:pPr>
        <w:spacing w:after="0" w:line="360" w:lineRule="auto"/>
        <w:jc w:val="both"/>
        <w:rPr>
          <w:rFonts w:ascii="Palatino Linotype" w:hAnsi="Palatino Linotype"/>
          <w:sz w:val="24"/>
          <w:szCs w:val="24"/>
        </w:rPr>
      </w:pPr>
    </w:p>
    <w:p w14:paraId="12E321A6" w14:textId="77777777" w:rsidR="00306832" w:rsidRDefault="00306832" w:rsidP="00306832">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2E8E9A13" w14:textId="77777777" w:rsidR="00306832" w:rsidRDefault="00306832" w:rsidP="00306832">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rPr>
        <w:t>de</w:t>
      </w:r>
      <w:r>
        <w:rPr>
          <w:rFonts w:ascii="Palatino Linotype" w:hAnsi="Palatino Linotype"/>
          <w:i/>
        </w:rPr>
        <w:t xml:space="preserve"> revisión contendrá:</w:t>
      </w:r>
      <w:r>
        <w:rPr>
          <w:rFonts w:ascii="Palatino Linotype" w:hAnsi="Palatino Linotype"/>
          <w:b/>
          <w:i/>
        </w:rPr>
        <w:t xml:space="preserve"> </w:t>
      </w:r>
    </w:p>
    <w:p w14:paraId="2FB98A4B" w14:textId="77777777" w:rsidR="00306832" w:rsidRDefault="00306832" w:rsidP="00306832">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rPr>
        <w:t>se</w:t>
      </w:r>
      <w:r>
        <w:rPr>
          <w:rFonts w:ascii="Palatino Linotype" w:hAnsi="Palatino Linotype"/>
          <w:i/>
        </w:rPr>
        <w:t xml:space="preserve"> presentó la solicitud;</w:t>
      </w:r>
      <w:r>
        <w:rPr>
          <w:rFonts w:ascii="Palatino Linotype" w:hAnsi="Palatino Linotype"/>
          <w:b/>
          <w:i/>
        </w:rPr>
        <w:t xml:space="preserve"> </w:t>
      </w:r>
    </w:p>
    <w:p w14:paraId="7BFB2C58" w14:textId="77777777" w:rsidR="00306832" w:rsidRDefault="00306832" w:rsidP="00306832">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6DE128A6" w14:textId="77777777" w:rsidR="00306832" w:rsidRDefault="00306832" w:rsidP="00306832">
      <w:pPr>
        <w:spacing w:before="240" w:line="360" w:lineRule="auto"/>
        <w:ind w:left="851" w:right="851"/>
        <w:rPr>
          <w:rFonts w:ascii="Palatino Linotype" w:hAnsi="Palatino Linotype"/>
          <w:i/>
        </w:rPr>
      </w:pPr>
      <w:r>
        <w:rPr>
          <w:rFonts w:ascii="Palatino Linotype" w:hAnsi="Palatino Linotype"/>
          <w:b/>
          <w:i/>
        </w:rPr>
        <w:t>(…)” [Sic]</w:t>
      </w:r>
    </w:p>
    <w:p w14:paraId="71E14BBB" w14:textId="77777777" w:rsidR="00306832" w:rsidRDefault="00306832" w:rsidP="00306832">
      <w:pPr>
        <w:pStyle w:val="Prrafodelista"/>
        <w:widowControl w:val="0"/>
        <w:autoSpaceDE w:val="0"/>
        <w:autoSpaceDN w:val="0"/>
        <w:adjustRightInd w:val="0"/>
        <w:ind w:left="0"/>
        <w:jc w:val="both"/>
        <w:rPr>
          <w:rFonts w:ascii="Palatino Linotype" w:hAnsi="Palatino Linotype"/>
          <w:highlight w:val="yellow"/>
        </w:rPr>
      </w:pPr>
    </w:p>
    <w:p w14:paraId="6B2346A2" w14:textId="2E54A268" w:rsidR="00306832" w:rsidRDefault="00306832" w:rsidP="00306832">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000102DC">
        <w:rPr>
          <w:rFonts w:ascii="Palatino Linotype" w:eastAsia="Palatino Linotype" w:hAnsi="Palatino Linotype" w:cs="Palatino Linotype"/>
          <w:b/>
          <w:color w:val="000000"/>
          <w:lang w:val="es-ES_tradnl"/>
        </w:rPr>
        <w:t>XXXXXXXXXXXXXXXXXXXX</w:t>
      </w:r>
      <w:bookmarkStart w:id="0" w:name="_GoBack"/>
      <w:bookmarkEnd w:id="0"/>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1E2E4183" w14:textId="77777777" w:rsidR="008B5FBF" w:rsidRDefault="008B5FBF" w:rsidP="00306832">
      <w:pPr>
        <w:pStyle w:val="Prrafodelista"/>
        <w:widowControl w:val="0"/>
        <w:autoSpaceDE w:val="0"/>
        <w:autoSpaceDN w:val="0"/>
        <w:adjustRightInd w:val="0"/>
        <w:spacing w:line="360" w:lineRule="auto"/>
        <w:ind w:left="0"/>
        <w:jc w:val="both"/>
        <w:rPr>
          <w:rFonts w:ascii="Palatino Linotype" w:hAnsi="Palatino Linotype"/>
        </w:rPr>
      </w:pPr>
    </w:p>
    <w:p w14:paraId="6030D21D" w14:textId="77777777" w:rsidR="00306832" w:rsidRDefault="00306832" w:rsidP="00306832">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BF97B1A" w14:textId="77777777" w:rsidR="00306832" w:rsidRDefault="00306832" w:rsidP="00306832">
      <w:pPr>
        <w:pStyle w:val="Prrafodelista"/>
        <w:widowControl w:val="0"/>
        <w:autoSpaceDE w:val="0"/>
        <w:autoSpaceDN w:val="0"/>
        <w:adjustRightInd w:val="0"/>
        <w:ind w:left="0"/>
        <w:jc w:val="both"/>
        <w:rPr>
          <w:rFonts w:ascii="Palatino Linotype" w:hAnsi="Palatino Linotype"/>
          <w:highlight w:val="yellow"/>
        </w:rPr>
      </w:pPr>
    </w:p>
    <w:p w14:paraId="3CF462BF" w14:textId="77777777" w:rsidR="00306832" w:rsidRDefault="00306832" w:rsidP="00306832">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w:t>
      </w:r>
      <w:r>
        <w:rPr>
          <w:rFonts w:ascii="Palatino Linotype" w:hAnsi="Palatino Linotype"/>
        </w:rPr>
        <w:lastRenderedPageBreak/>
        <w:t>permite la posibilidad de que inclusive, la solicitud de acceso a la información pueda ser anónima o no contener un nombre que identifique al solicitante o que permita tener certeza sobre su identidad.</w:t>
      </w:r>
    </w:p>
    <w:p w14:paraId="7B8323EC" w14:textId="77777777" w:rsidR="0069567E" w:rsidRDefault="0069567E" w:rsidP="00306832">
      <w:pPr>
        <w:pStyle w:val="Prrafodelista"/>
        <w:widowControl w:val="0"/>
        <w:autoSpaceDE w:val="0"/>
        <w:autoSpaceDN w:val="0"/>
        <w:adjustRightInd w:val="0"/>
        <w:spacing w:line="360" w:lineRule="auto"/>
        <w:ind w:left="0"/>
        <w:jc w:val="both"/>
        <w:rPr>
          <w:rFonts w:ascii="Palatino Linotype" w:hAnsi="Palatino Linotype"/>
        </w:rPr>
      </w:pPr>
    </w:p>
    <w:p w14:paraId="09A8D32D" w14:textId="77777777" w:rsidR="00306832" w:rsidRPr="00883102" w:rsidRDefault="00306832" w:rsidP="0030683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2CBA1A66" w14:textId="77777777" w:rsidR="00306832" w:rsidRPr="006B413D" w:rsidRDefault="00306832" w:rsidP="00306832">
      <w:pPr>
        <w:spacing w:line="360" w:lineRule="auto"/>
        <w:jc w:val="both"/>
        <w:rPr>
          <w:rFonts w:ascii="Palatino Linotype" w:hAnsi="Palatino Linotype"/>
          <w:sz w:val="24"/>
          <w:szCs w:val="24"/>
        </w:rPr>
      </w:pPr>
      <w:r w:rsidRPr="006B413D">
        <w:rPr>
          <w:rFonts w:ascii="Palatino Linotype" w:hAnsi="Palatino Linotype"/>
          <w:sz w:val="24"/>
          <w:szCs w:val="24"/>
        </w:rPr>
        <w:t xml:space="preserve">Antes del entrar al estudio, cabe precisar que </w:t>
      </w:r>
      <w:r w:rsidRPr="006B413D">
        <w:rPr>
          <w:rFonts w:ascii="Palatino Linotype" w:hAnsi="Palatino Linotype"/>
          <w:b/>
          <w:sz w:val="24"/>
          <w:szCs w:val="24"/>
        </w:rPr>
        <w:t>El Sujeto Obligado</w:t>
      </w:r>
      <w:r w:rsidRPr="006B413D">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6B413D">
        <w:rPr>
          <w:rFonts w:ascii="Palatino Linotype" w:hAnsi="Palatino Linotype"/>
          <w:b/>
          <w:sz w:val="24"/>
          <w:szCs w:val="24"/>
        </w:rPr>
        <w:t xml:space="preserve"> </w:t>
      </w:r>
      <w:r w:rsidRPr="006B413D">
        <w:rPr>
          <w:rFonts w:ascii="Palatino Linotype" w:hAnsi="Palatino Linotype"/>
          <w:sz w:val="24"/>
          <w:szCs w:val="24"/>
        </w:rPr>
        <w:t>resultando procedente la interposición del recurso de revisión cuando no se dé respuesta a una solicitud de información.</w:t>
      </w:r>
    </w:p>
    <w:p w14:paraId="7A93859B" w14:textId="77777777" w:rsidR="00306832" w:rsidRPr="006B413D" w:rsidRDefault="00306832" w:rsidP="00306832">
      <w:pPr>
        <w:spacing w:line="360" w:lineRule="auto"/>
        <w:jc w:val="both"/>
        <w:rPr>
          <w:rFonts w:ascii="Palatino Linotype" w:hAnsi="Palatino Linotype"/>
          <w:sz w:val="24"/>
          <w:szCs w:val="24"/>
        </w:rPr>
      </w:pPr>
      <w:r w:rsidRPr="006B413D">
        <w:rPr>
          <w:rFonts w:ascii="Palatino Linotype" w:hAnsi="Palatino Linotype"/>
          <w:sz w:val="24"/>
          <w:szCs w:val="24"/>
        </w:rPr>
        <w:t>Así las cosas, ante la omisión del Sujeto Obligado para dar respuesta a</w:t>
      </w:r>
      <w:r>
        <w:rPr>
          <w:rFonts w:ascii="Palatino Linotype" w:hAnsi="Palatino Linotype"/>
          <w:sz w:val="24"/>
          <w:szCs w:val="24"/>
        </w:rPr>
        <w:t xml:space="preserve">l </w:t>
      </w:r>
      <w:r w:rsidRPr="006B413D">
        <w:rPr>
          <w:rFonts w:ascii="Palatino Linotype" w:hAnsi="Palatino Linotype"/>
          <w:b/>
          <w:sz w:val="24"/>
          <w:szCs w:val="24"/>
        </w:rPr>
        <w:t>Recurrente</w:t>
      </w:r>
      <w:r w:rsidRPr="006B413D">
        <w:rPr>
          <w:rFonts w:ascii="Palatino Linotype" w:hAnsi="Palatino Linotype"/>
          <w:sz w:val="24"/>
          <w:szCs w:val="24"/>
        </w:rPr>
        <w:t xml:space="preserve">, se advierte lo que en la doctrina se le conoce como </w:t>
      </w:r>
      <w:r w:rsidRPr="006B413D">
        <w:rPr>
          <w:rFonts w:ascii="Palatino Linotype" w:hAnsi="Palatino Linotype"/>
          <w:b/>
          <w:i/>
          <w:sz w:val="24"/>
          <w:szCs w:val="24"/>
        </w:rPr>
        <w:t>negativa ficta</w:t>
      </w:r>
      <w:r w:rsidRPr="006B413D">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08798140" w14:textId="77777777" w:rsidR="00306832" w:rsidRPr="006B413D" w:rsidRDefault="00306832" w:rsidP="00306832">
      <w:pPr>
        <w:spacing w:line="360" w:lineRule="auto"/>
        <w:jc w:val="both"/>
        <w:rPr>
          <w:rFonts w:ascii="Palatino Linotype" w:hAnsi="Palatino Linotype"/>
          <w:sz w:val="24"/>
          <w:szCs w:val="24"/>
        </w:rPr>
      </w:pPr>
      <w:r w:rsidRPr="006B413D">
        <w:rPr>
          <w:rFonts w:ascii="Palatino Linotype" w:hAnsi="Palatino Linotype"/>
          <w:sz w:val="24"/>
          <w:szCs w:val="24"/>
        </w:rPr>
        <w:t xml:space="preserve">En este sentido la </w:t>
      </w:r>
      <w:r w:rsidRPr="006B413D">
        <w:rPr>
          <w:rFonts w:ascii="Palatino Linotype" w:hAnsi="Palatino Linotype"/>
          <w:i/>
          <w:sz w:val="24"/>
          <w:szCs w:val="24"/>
        </w:rPr>
        <w:t>negativa ficta</w:t>
      </w:r>
      <w:r w:rsidRPr="006B413D">
        <w:rPr>
          <w:rFonts w:ascii="Palatino Linotype" w:hAnsi="Palatino Linotype"/>
          <w:sz w:val="24"/>
          <w:szCs w:val="24"/>
        </w:rPr>
        <w:t xml:space="preserve"> constituye una presunción legal, en el entendido de que donde no hubo respuesta por parte del Sujeto Obligado</w:t>
      </w:r>
      <w:r w:rsidRPr="006B413D">
        <w:rPr>
          <w:rFonts w:ascii="Palatino Linotype" w:hAnsi="Palatino Linotype"/>
          <w:b/>
          <w:sz w:val="24"/>
          <w:szCs w:val="24"/>
        </w:rPr>
        <w:t xml:space="preserve"> </w:t>
      </w:r>
      <w:r w:rsidRPr="006B413D">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w:t>
      </w:r>
      <w:r w:rsidRPr="006B413D">
        <w:rPr>
          <w:rFonts w:ascii="Palatino Linotype" w:hAnsi="Palatino Linotype"/>
          <w:sz w:val="24"/>
          <w:szCs w:val="24"/>
        </w:rPr>
        <w:lastRenderedPageBreak/>
        <w:t xml:space="preserve">consagrado en nuestra Carta Magna, es por ello que constituye un instrumento que garantiza la posibilidad de defensa del particular en contra de la incertidumbre jurídica y que tiende a realizar ese </w:t>
      </w:r>
      <w:r w:rsidRPr="006B413D">
        <w:rPr>
          <w:rFonts w:ascii="Palatino Linotype" w:hAnsi="Palatino Linotype"/>
          <w:i/>
          <w:sz w:val="24"/>
          <w:szCs w:val="24"/>
        </w:rPr>
        <w:t>Estado de Derecho</w:t>
      </w:r>
      <w:r w:rsidRPr="006B413D">
        <w:rPr>
          <w:rFonts w:ascii="Palatino Linotype" w:hAnsi="Palatino Linotype"/>
          <w:sz w:val="24"/>
          <w:szCs w:val="24"/>
        </w:rPr>
        <w:t xml:space="preserve"> en el que, el particular, tiene siempre una vía de defensa.</w:t>
      </w:r>
    </w:p>
    <w:p w14:paraId="38602421" w14:textId="77777777" w:rsidR="00306832" w:rsidRPr="006B413D" w:rsidRDefault="00306832" w:rsidP="00306832">
      <w:pPr>
        <w:spacing w:line="360" w:lineRule="auto"/>
        <w:jc w:val="both"/>
        <w:rPr>
          <w:rFonts w:ascii="Palatino Linotype" w:hAnsi="Palatino Linotype"/>
          <w:sz w:val="24"/>
          <w:szCs w:val="24"/>
        </w:rPr>
      </w:pPr>
      <w:r w:rsidRPr="006B413D">
        <w:rPr>
          <w:rFonts w:ascii="Palatino Linotype" w:hAnsi="Palatino Linotype"/>
          <w:sz w:val="24"/>
          <w:szCs w:val="24"/>
        </w:rPr>
        <w:t xml:space="preserve">En tal tesitura en el marco del derecho de acceso a la información pública, la figura de la </w:t>
      </w:r>
      <w:r w:rsidRPr="006B413D">
        <w:rPr>
          <w:rFonts w:ascii="Palatino Linotype" w:hAnsi="Palatino Linotype"/>
          <w:i/>
          <w:sz w:val="24"/>
          <w:szCs w:val="24"/>
        </w:rPr>
        <w:t>negativa ficta</w:t>
      </w:r>
      <w:r w:rsidRPr="006B413D">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B56E273" w14:textId="77777777" w:rsidR="00306832" w:rsidRPr="00CF0F1D" w:rsidRDefault="00306832" w:rsidP="00306832">
      <w:pPr>
        <w:pStyle w:val="Citas"/>
      </w:pPr>
      <w:r>
        <w:rPr>
          <w:b/>
        </w:rPr>
        <w:t>“</w:t>
      </w:r>
      <w:r w:rsidRPr="00CF0F1D">
        <w:rPr>
          <w:b/>
        </w:rPr>
        <w:t>Artículo 4.</w:t>
      </w:r>
      <w:r w:rsidRPr="00CF0F1D">
        <w:t xml:space="preserve"> El derecho humano de acceso a la información pública es la prerrogativa de las personas para buscar, difundir, investigar, recabar, recibir y solicitar información pública, sin necesidad de acreditar personalidad ni interés jurídico.</w:t>
      </w:r>
    </w:p>
    <w:p w14:paraId="2F3A352A" w14:textId="77777777" w:rsidR="00306832" w:rsidRPr="00CF0F1D" w:rsidRDefault="00306832" w:rsidP="00306832">
      <w:pPr>
        <w:pStyle w:val="Citas"/>
      </w:pPr>
      <w:r w:rsidRPr="00CF0F1D">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7164880" w14:textId="77777777" w:rsidR="00306832" w:rsidRPr="00CF0F1D" w:rsidRDefault="00306832" w:rsidP="00306832">
      <w:pPr>
        <w:pStyle w:val="Citas"/>
      </w:pPr>
      <w:r w:rsidRPr="00CF0F1D">
        <w:lastRenderedPageBreak/>
        <w:t>Los sujetos obligados deben poner en práctica, políticas y programas de acceso a la información que se apeguen a criterios de publicidad, veracidad, oportunidad, precisión y suficiencia en beneficio de los solicitantes.</w:t>
      </w:r>
    </w:p>
    <w:p w14:paraId="5CE831D6" w14:textId="77777777" w:rsidR="00306832" w:rsidRPr="00CF0F1D" w:rsidRDefault="00306832" w:rsidP="00306832">
      <w:pPr>
        <w:pStyle w:val="Citas"/>
      </w:pPr>
      <w:r w:rsidRPr="00CF0F1D">
        <w:rPr>
          <w:b/>
        </w:rPr>
        <w:t>Artículo 12.</w:t>
      </w:r>
      <w:r w:rsidRPr="00CF0F1D">
        <w:t xml:space="preserve"> Quienes generen, recopilen, administren, manejen, procesen, archiven o conserven información pública serán responsables de la misma en los términos de las disposiciones jurídicas aplicables.</w:t>
      </w:r>
    </w:p>
    <w:p w14:paraId="52CCC8B1" w14:textId="77777777" w:rsidR="00306832" w:rsidRPr="00CF0F1D" w:rsidRDefault="00306832" w:rsidP="00306832">
      <w:pPr>
        <w:pStyle w:val="Citas"/>
      </w:pPr>
      <w:r w:rsidRPr="00CF0F1D">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53C0200" w14:textId="77777777" w:rsidR="00306832" w:rsidRPr="00CF0F1D" w:rsidRDefault="00306832" w:rsidP="00306832">
      <w:pPr>
        <w:pStyle w:val="Citas"/>
      </w:pPr>
      <w:r w:rsidRPr="00CF0F1D">
        <w:t>(…)</w:t>
      </w:r>
    </w:p>
    <w:p w14:paraId="3A25695B" w14:textId="77777777" w:rsidR="00306832" w:rsidRPr="00CF0F1D" w:rsidRDefault="00306832" w:rsidP="00306832">
      <w:pPr>
        <w:pStyle w:val="Citas"/>
        <w:rPr>
          <w:b/>
        </w:rPr>
      </w:pPr>
      <w:r w:rsidRPr="00CF0F1D">
        <w:rPr>
          <w:b/>
        </w:rPr>
        <w:t xml:space="preserve">Artículo 24. </w:t>
      </w:r>
    </w:p>
    <w:p w14:paraId="48479A1B" w14:textId="77777777" w:rsidR="00306832" w:rsidRPr="00CF0F1D" w:rsidRDefault="00306832" w:rsidP="00306832">
      <w:pPr>
        <w:pStyle w:val="Citas"/>
      </w:pPr>
      <w:r w:rsidRPr="00CF0F1D">
        <w:t>(…)</w:t>
      </w:r>
    </w:p>
    <w:p w14:paraId="7DEFD3AC" w14:textId="77777777" w:rsidR="00306832" w:rsidRPr="00CF0F1D" w:rsidRDefault="00306832" w:rsidP="00306832">
      <w:pPr>
        <w:pStyle w:val="Citas"/>
      </w:pPr>
      <w:r w:rsidRPr="00CF0F1D">
        <w:t>Los sujetos obligados solo proporcionarán la información pública que generen, administren o posean en el ejercicio de sus atribuciones.”</w:t>
      </w:r>
    </w:p>
    <w:p w14:paraId="749873D4" w14:textId="77777777" w:rsidR="00306832" w:rsidRPr="00CF0F1D" w:rsidRDefault="00306832" w:rsidP="00306832">
      <w:pPr>
        <w:pStyle w:val="Citas"/>
      </w:pPr>
      <w:r w:rsidRPr="00CF0F1D">
        <w:t>(…)</w:t>
      </w:r>
    </w:p>
    <w:p w14:paraId="17A08015" w14:textId="77777777" w:rsidR="00306832" w:rsidRPr="00CF0F1D" w:rsidRDefault="00306832" w:rsidP="00306832">
      <w:pPr>
        <w:pStyle w:val="Citas"/>
      </w:pPr>
      <w:r w:rsidRPr="00CF0F1D">
        <w:rPr>
          <w:b/>
        </w:rPr>
        <w:t>Artículo 160.</w:t>
      </w:r>
      <w:r w:rsidRPr="00CF0F1D">
        <w:t xml:space="preserve"> Los sujetos obligados deberán otorgar acceso a los documentos que se encuentren en sus archivos o que estén obligados a documentar de acuerdo con sus facultades, competencias o funciones en el formato que el solicitante manifieste, de </w:t>
      </w:r>
      <w:r w:rsidRPr="00CF0F1D">
        <w:lastRenderedPageBreak/>
        <w:t>entre aquellos formatos existentes, conforme a las características físicas de la información o del lugar donde se encuentre así lo permita.</w:t>
      </w:r>
    </w:p>
    <w:p w14:paraId="035E670C" w14:textId="77777777" w:rsidR="00306832" w:rsidRPr="004F14BE" w:rsidRDefault="00306832" w:rsidP="00306832">
      <w:pPr>
        <w:pStyle w:val="Citas"/>
        <w:rPr>
          <w:b/>
          <w:bCs/>
        </w:rPr>
      </w:pPr>
      <w:r w:rsidRPr="00CF0F1D">
        <w:t>En caso que la información solicitada consista en bases de datos se deberá privilegiar la entrega de la misma en formatos abiertos.</w:t>
      </w:r>
      <w:r>
        <w:t xml:space="preserve">” </w:t>
      </w:r>
      <w:r>
        <w:rPr>
          <w:b/>
          <w:bCs/>
        </w:rPr>
        <w:t>(Sic)</w:t>
      </w:r>
    </w:p>
    <w:p w14:paraId="43FF61BD" w14:textId="77777777" w:rsidR="00306832" w:rsidRPr="006B413D" w:rsidRDefault="00306832" w:rsidP="00306832">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B413D">
        <w:rPr>
          <w:rFonts w:ascii="Palatino Linotype" w:hAnsi="Palatino Linotype"/>
          <w:bCs/>
          <w:sz w:val="24"/>
          <w:szCs w:val="24"/>
        </w:rPr>
        <w:t>de la Ley local en la materia, que se reproduce de la siguiente forma</w:t>
      </w:r>
      <w:r w:rsidRPr="006B413D">
        <w:rPr>
          <w:rFonts w:ascii="Palatino Linotype" w:hAnsi="Palatino Linotype"/>
          <w:sz w:val="24"/>
          <w:szCs w:val="24"/>
        </w:rPr>
        <w:t>:</w:t>
      </w:r>
    </w:p>
    <w:p w14:paraId="375556D8" w14:textId="77777777" w:rsidR="00306832" w:rsidRPr="00BD6BE1" w:rsidRDefault="00306832" w:rsidP="00306832">
      <w:pPr>
        <w:pStyle w:val="Citas"/>
        <w:rPr>
          <w:b/>
          <w:bCs/>
        </w:rPr>
      </w:pPr>
      <w:r>
        <w:rPr>
          <w:b/>
        </w:rPr>
        <w:t>“</w:t>
      </w:r>
      <w:r w:rsidRPr="00CF0F1D">
        <w:rPr>
          <w:b/>
        </w:rPr>
        <w:t>Artículo 166.</w:t>
      </w:r>
      <w:r w:rsidRPr="00CF0F1D">
        <w:t xml:space="preserve"> La obligación de acceso a la información pública se tendrá por cumplida cuando el solicitante tenga a su disposición la información requerida, o cuando realice la consulta de la misma en el lugar en el que ésta se localice.</w:t>
      </w:r>
      <w:r>
        <w:t xml:space="preserve">” </w:t>
      </w:r>
      <w:r>
        <w:rPr>
          <w:b/>
          <w:bCs/>
        </w:rPr>
        <w:t>(Sic)</w:t>
      </w:r>
    </w:p>
    <w:p w14:paraId="5FF1655F" w14:textId="77777777" w:rsidR="00306832" w:rsidRPr="00CF0F1D" w:rsidRDefault="00306832" w:rsidP="00306832">
      <w:pPr>
        <w:spacing w:line="360" w:lineRule="auto"/>
        <w:jc w:val="both"/>
        <w:rPr>
          <w:rFonts w:ascii="Palatino Linotype" w:hAnsi="Palatino Linotype"/>
        </w:rPr>
      </w:pPr>
    </w:p>
    <w:p w14:paraId="4ACAE399" w14:textId="77777777" w:rsidR="00306832" w:rsidRPr="006B413D" w:rsidRDefault="00306832" w:rsidP="00306832">
      <w:pPr>
        <w:spacing w:line="360" w:lineRule="auto"/>
        <w:jc w:val="both"/>
        <w:rPr>
          <w:rFonts w:ascii="Palatino Linotype" w:hAnsi="Palatino Linotype"/>
          <w:sz w:val="24"/>
          <w:szCs w:val="24"/>
        </w:rPr>
      </w:pPr>
      <w:r w:rsidRPr="006B413D">
        <w:rPr>
          <w:rFonts w:ascii="Palatino Linotype" w:hAnsi="Palatino Linotype"/>
          <w:sz w:val="24"/>
          <w:szCs w:val="24"/>
        </w:rPr>
        <w:t xml:space="preserve">De lo anterior, conforme a las acciones del </w:t>
      </w:r>
      <w:r w:rsidRPr="00EB55AB">
        <w:rPr>
          <w:rFonts w:ascii="Palatino Linotype" w:hAnsi="Palatino Linotype"/>
          <w:b/>
          <w:bCs/>
          <w:sz w:val="24"/>
          <w:szCs w:val="24"/>
        </w:rPr>
        <w:t>Sujeto Obligado,</w:t>
      </w:r>
      <w:r w:rsidRPr="006B413D">
        <w:rPr>
          <w:rFonts w:ascii="Palatino Linotype" w:hAnsi="Palatino Linotype"/>
          <w:sz w:val="24"/>
          <w:szCs w:val="24"/>
        </w:rPr>
        <w:t xml:space="preserve"> se establece que éste vulnera el derecho de acceso a la información pública </w:t>
      </w:r>
      <w:r>
        <w:rPr>
          <w:rFonts w:ascii="Palatino Linotype" w:hAnsi="Palatino Linotype"/>
          <w:sz w:val="24"/>
          <w:szCs w:val="24"/>
        </w:rPr>
        <w:t>del</w:t>
      </w:r>
      <w:r w:rsidRPr="00EB55AB">
        <w:rPr>
          <w:rFonts w:ascii="Palatino Linotype" w:hAnsi="Palatino Linotype"/>
          <w:b/>
          <w:bCs/>
          <w:sz w:val="24"/>
          <w:szCs w:val="24"/>
        </w:rPr>
        <w:t xml:space="preserve"> Recurrente, </w:t>
      </w:r>
      <w:r w:rsidRPr="006B413D">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48A489C" w14:textId="77777777" w:rsidR="00306832" w:rsidRPr="00CF0F1D" w:rsidRDefault="00306832" w:rsidP="00306832">
      <w:pPr>
        <w:pStyle w:val="Citas"/>
      </w:pPr>
      <w:r>
        <w:rPr>
          <w:b/>
        </w:rPr>
        <w:t>“</w:t>
      </w:r>
      <w:r w:rsidRPr="00CF0F1D">
        <w:rPr>
          <w:b/>
        </w:rPr>
        <w:t>A</w:t>
      </w:r>
      <w:r w:rsidRPr="00CF0F1D">
        <w:rPr>
          <w:b/>
          <w:bCs/>
        </w:rPr>
        <w:t>rtículo 24.</w:t>
      </w:r>
      <w:r w:rsidRPr="00CF0F1D">
        <w:rPr>
          <w:bCs/>
        </w:rPr>
        <w:t xml:space="preserve"> </w:t>
      </w:r>
      <w:r w:rsidRPr="00CF0F1D">
        <w:t>Para el cumplimiento de los objetivos de esta Ley, los sujetos obligados deberán cumplir con las siguientes obligaciones, según corresponda, de acuerdo a su naturaleza:</w:t>
      </w:r>
    </w:p>
    <w:p w14:paraId="28107552" w14:textId="77777777" w:rsidR="00306832" w:rsidRPr="00CF0F1D" w:rsidRDefault="00306832" w:rsidP="00306832">
      <w:pPr>
        <w:pStyle w:val="Citas"/>
      </w:pPr>
      <w:r w:rsidRPr="00CF0F1D">
        <w:rPr>
          <w:bCs/>
        </w:rPr>
        <w:lastRenderedPageBreak/>
        <w:t>(..</w:t>
      </w:r>
      <w:r w:rsidRPr="00CF0F1D">
        <w:t>.)</w:t>
      </w:r>
    </w:p>
    <w:p w14:paraId="1A718CCE" w14:textId="77777777" w:rsidR="00306832" w:rsidRPr="00BD6BE1" w:rsidRDefault="00306832" w:rsidP="00306832">
      <w:pPr>
        <w:pStyle w:val="Citas"/>
        <w:rPr>
          <w:b/>
        </w:rPr>
      </w:pPr>
      <w:r w:rsidRPr="00CF0F1D">
        <w:rPr>
          <w:bCs/>
        </w:rPr>
        <w:t>XI. Dar acceso a la información pública que le sea requerida, en los términos de la Ley General, esta Ley y demás disposiciones jurídicas aplicables;</w:t>
      </w:r>
      <w:r>
        <w:rPr>
          <w:bCs/>
        </w:rPr>
        <w:t xml:space="preserve">” </w:t>
      </w:r>
      <w:r>
        <w:rPr>
          <w:b/>
        </w:rPr>
        <w:t>(Sic)</w:t>
      </w:r>
    </w:p>
    <w:p w14:paraId="11336F4A" w14:textId="77777777" w:rsidR="00306832" w:rsidRPr="00CF0F1D" w:rsidRDefault="00306832" w:rsidP="00306832">
      <w:pPr>
        <w:pStyle w:val="Prrafodelista"/>
        <w:autoSpaceDE w:val="0"/>
        <w:autoSpaceDN w:val="0"/>
        <w:adjustRightInd w:val="0"/>
        <w:spacing w:line="360" w:lineRule="auto"/>
        <w:ind w:left="0"/>
        <w:jc w:val="both"/>
        <w:rPr>
          <w:rFonts w:ascii="Palatino Linotype" w:hAnsi="Palatino Linotype" w:cs="Arial"/>
        </w:rPr>
      </w:pPr>
    </w:p>
    <w:p w14:paraId="7D41230D" w14:textId="77777777" w:rsidR="00306832" w:rsidRPr="00CF0F1D" w:rsidRDefault="00306832" w:rsidP="00306832">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6EA9A44" w14:textId="77777777" w:rsidR="00306832" w:rsidRPr="00CF0F1D" w:rsidRDefault="00306832" w:rsidP="00306832">
      <w:pPr>
        <w:pStyle w:val="Prrafodelista"/>
        <w:autoSpaceDE w:val="0"/>
        <w:autoSpaceDN w:val="0"/>
        <w:adjustRightInd w:val="0"/>
        <w:spacing w:line="360" w:lineRule="auto"/>
        <w:ind w:left="0"/>
        <w:jc w:val="both"/>
        <w:rPr>
          <w:rFonts w:ascii="Palatino Linotype" w:hAnsi="Palatino Linotype" w:cs="Arial"/>
        </w:rPr>
      </w:pPr>
    </w:p>
    <w:p w14:paraId="24E43D8D" w14:textId="5C0F47E1" w:rsidR="00306832" w:rsidRDefault="00306832" w:rsidP="00306832">
      <w:pPr>
        <w:pStyle w:val="INFOEM"/>
        <w:ind w:left="0" w:right="49"/>
        <w:rPr>
          <w:rFonts w:cs="Arial"/>
          <w:bCs/>
          <w:i w:val="0"/>
          <w:sz w:val="24"/>
          <w:szCs w:val="24"/>
        </w:rPr>
      </w:pPr>
      <w:r>
        <w:rPr>
          <w:rFonts w:cs="Arial"/>
          <w:bCs/>
          <w:i w:val="0"/>
          <w:sz w:val="24"/>
          <w:szCs w:val="24"/>
        </w:rPr>
        <w:t xml:space="preserve">Ahora bien, en una aproximación inicial, con relación a la solicitud de información </w:t>
      </w:r>
      <w:r w:rsidR="008B5FBF">
        <w:rPr>
          <w:rFonts w:cs="Arial"/>
          <w:b/>
          <w:bCs/>
          <w:i w:val="0"/>
          <w:sz w:val="24"/>
          <w:szCs w:val="24"/>
        </w:rPr>
        <w:t>00088/VICARBO/IP/2025</w:t>
      </w:r>
      <w:r>
        <w:rPr>
          <w:rFonts w:cs="Arial"/>
          <w:b/>
          <w:bCs/>
          <w:i w:val="0"/>
          <w:sz w:val="24"/>
          <w:szCs w:val="24"/>
        </w:rPr>
        <w:t xml:space="preserve"> </w:t>
      </w:r>
      <w:r>
        <w:rPr>
          <w:rFonts w:cs="Arial"/>
          <w:bCs/>
          <w:i w:val="0"/>
          <w:sz w:val="24"/>
          <w:szCs w:val="24"/>
        </w:rPr>
        <w:t>se desprenden las siguientes consideraciones:</w:t>
      </w:r>
    </w:p>
    <w:p w14:paraId="78585B64" w14:textId="77777777" w:rsidR="00306832" w:rsidRPr="008B5FBF" w:rsidRDefault="00306832" w:rsidP="007F6C94">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Sujetos Obligados.</w:t>
      </w:r>
    </w:p>
    <w:p w14:paraId="6DF4A050" w14:textId="77777777" w:rsidR="008B5FBF" w:rsidRPr="00690743" w:rsidRDefault="008B5FBF" w:rsidP="008B5FBF">
      <w:pPr>
        <w:pStyle w:val="Prrafodelista"/>
        <w:autoSpaceDE w:val="0"/>
        <w:autoSpaceDN w:val="0"/>
        <w:adjustRightInd w:val="0"/>
        <w:spacing w:line="360" w:lineRule="auto"/>
        <w:ind w:left="720"/>
        <w:jc w:val="both"/>
        <w:rPr>
          <w:rFonts w:ascii="Palatino Linotype" w:hAnsi="Palatino Linotype" w:cs="Arial"/>
        </w:rPr>
      </w:pPr>
    </w:p>
    <w:p w14:paraId="767A9C00" w14:textId="1464892F" w:rsidR="008B5FBF" w:rsidRDefault="00306832" w:rsidP="007F6C94">
      <w:pPr>
        <w:pStyle w:val="Sinespaciado"/>
        <w:numPr>
          <w:ilvl w:val="0"/>
          <w:numId w:val="1"/>
        </w:numPr>
        <w:spacing w:line="360" w:lineRule="auto"/>
        <w:jc w:val="both"/>
        <w:rPr>
          <w:rFonts w:ascii="Palatino Linotype" w:hAnsi="Palatino Linotype"/>
        </w:rPr>
      </w:pPr>
      <w:r>
        <w:rPr>
          <w:rFonts w:ascii="Palatino Linotype" w:hAnsi="Palatino Linotype"/>
        </w:rPr>
        <w:lastRenderedPageBreak/>
        <w:t>Que fue</w:t>
      </w:r>
      <w:r w:rsidR="008B5FBF">
        <w:rPr>
          <w:rFonts w:ascii="Palatino Linotype" w:hAnsi="Palatino Linotype"/>
        </w:rPr>
        <w:t xml:space="preserve"> </w:t>
      </w:r>
      <w:r w:rsidR="00AE2014">
        <w:rPr>
          <w:rFonts w:ascii="Palatino Linotype" w:hAnsi="Palatino Linotype"/>
        </w:rPr>
        <w:t xml:space="preserve">formulado </w:t>
      </w:r>
      <w:r w:rsidR="00AE2014">
        <w:rPr>
          <w:rFonts w:ascii="Palatino Linotype" w:hAnsi="Palatino Linotype"/>
          <w:b/>
          <w:bCs/>
        </w:rPr>
        <w:t xml:space="preserve">1 -un- </w:t>
      </w:r>
      <w:r w:rsidR="00AE2014">
        <w:rPr>
          <w:rFonts w:ascii="Palatino Linotype" w:hAnsi="Palatino Linotype"/>
        </w:rPr>
        <w:t xml:space="preserve">requerimiento respecto del cual no fue señalado un parámetro de inicio y conclusión para realizar la búsqueda de la información, luego entonces, la temporalidad debe de ser fijada a la fecha en que se ejerció el derecho de acceso a la información, es decir, al uno de abril de dos mil veinticinco. </w:t>
      </w:r>
    </w:p>
    <w:p w14:paraId="58BFA921" w14:textId="77777777" w:rsidR="008B5FBF" w:rsidRDefault="008B5FBF" w:rsidP="008B5FBF">
      <w:pPr>
        <w:pStyle w:val="Prrafodelista"/>
        <w:rPr>
          <w:rFonts w:ascii="Palatino Linotype" w:hAnsi="Palatino Linotype"/>
        </w:rPr>
      </w:pPr>
    </w:p>
    <w:p w14:paraId="67D84F97" w14:textId="77777777" w:rsidR="00255A05" w:rsidRPr="0051062B" w:rsidRDefault="00255A05" w:rsidP="00255A05">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7072406D" w14:textId="77777777" w:rsidR="00255A05" w:rsidRPr="0051062B" w:rsidRDefault="00255A05" w:rsidP="00255A05">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6A1E7701" w14:textId="77777777" w:rsidR="00255A05" w:rsidRPr="0051062B" w:rsidRDefault="00255A05" w:rsidP="00255A05">
      <w:pPr>
        <w:pStyle w:val="Citas"/>
        <w:rPr>
          <w:b/>
        </w:rPr>
      </w:pPr>
      <w:r w:rsidRPr="0051062B">
        <w:rPr>
          <w:b/>
        </w:rPr>
        <w:t xml:space="preserve">Artículo 181. … </w:t>
      </w:r>
    </w:p>
    <w:p w14:paraId="2DC8404D" w14:textId="77777777" w:rsidR="00255A05" w:rsidRDefault="00255A05" w:rsidP="00255A05">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20847C5C" w14:textId="77777777" w:rsidR="00255A05" w:rsidRDefault="00255A05" w:rsidP="00255A05">
      <w:pPr>
        <w:pStyle w:val="Sinespaciado"/>
        <w:spacing w:line="360" w:lineRule="auto"/>
        <w:jc w:val="both"/>
        <w:rPr>
          <w:rFonts w:ascii="Palatino Linotype" w:hAnsi="Palatino Linotype"/>
        </w:rPr>
      </w:pPr>
    </w:p>
    <w:p w14:paraId="4A6CDAD0" w14:textId="77777777" w:rsidR="00255A05" w:rsidRDefault="00255A05" w:rsidP="00255A05">
      <w:pPr>
        <w:spacing w:before="240" w:line="360" w:lineRule="auto"/>
        <w:jc w:val="both"/>
        <w:rPr>
          <w:rFonts w:ascii="Palatino Linotype" w:hAnsi="Palatino Linotype"/>
        </w:rPr>
      </w:pPr>
      <w:r>
        <w:rPr>
          <w:rFonts w:ascii="Palatino Linotype" w:hAnsi="Palatino Linotype"/>
          <w:sz w:val="24"/>
          <w:szCs w:val="24"/>
        </w:rPr>
        <w:t xml:space="preserve">Bajo estas líneas argumentativas, al retomar y delimitar los requerimientos formulados por la ahora </w:t>
      </w:r>
      <w:r>
        <w:rPr>
          <w:rFonts w:ascii="Palatino Linotype" w:hAnsi="Palatino Linotype"/>
          <w:b/>
          <w:bCs/>
          <w:sz w:val="24"/>
          <w:szCs w:val="24"/>
        </w:rPr>
        <w:t xml:space="preserve">Recurrente, </w:t>
      </w:r>
      <w:r>
        <w:rPr>
          <w:rFonts w:ascii="Palatino Linotype" w:hAnsi="Palatino Linotype"/>
          <w:sz w:val="24"/>
          <w:szCs w:val="24"/>
        </w:rPr>
        <w:t>de manera objetiva se precisa que versa en conocer la siguiente información:</w:t>
      </w:r>
    </w:p>
    <w:p w14:paraId="51AA32B6" w14:textId="6AE53F3A" w:rsidR="00D02553" w:rsidRPr="00EC627E" w:rsidRDefault="00AE2014" w:rsidP="007F6C94">
      <w:pPr>
        <w:pStyle w:val="Sinespaciado"/>
        <w:numPr>
          <w:ilvl w:val="0"/>
          <w:numId w:val="3"/>
        </w:numPr>
        <w:spacing w:line="360" w:lineRule="auto"/>
        <w:jc w:val="both"/>
        <w:rPr>
          <w:rFonts w:ascii="Palatino Linotype" w:hAnsi="Palatino Linotype"/>
        </w:rPr>
      </w:pPr>
      <w:r>
        <w:rPr>
          <w:rFonts w:ascii="Palatino Linotype" w:hAnsi="Palatino Linotype"/>
        </w:rPr>
        <w:t xml:space="preserve">Plan de desarrollo municipal aprobado por Cabildo, al uno de abril de dos mil veinticinco. </w:t>
      </w:r>
    </w:p>
    <w:p w14:paraId="1D5A0A66" w14:textId="1849FF0D" w:rsidR="000409EA" w:rsidRDefault="000409EA" w:rsidP="000409EA">
      <w:pPr>
        <w:spacing w:after="0" w:line="360" w:lineRule="auto"/>
        <w:jc w:val="both"/>
        <w:rPr>
          <w:rFonts w:ascii="Palatino Linotype" w:hAnsi="Palatino Linotype" w:cs="Arial"/>
          <w:noProof/>
          <w:color w:val="000000"/>
          <w:sz w:val="24"/>
        </w:rPr>
      </w:pPr>
      <w:r>
        <w:rPr>
          <w:rFonts w:ascii="Palatino Linotype" w:hAnsi="Palatino Linotype" w:cs="Arial"/>
          <w:sz w:val="24"/>
          <w:szCs w:val="24"/>
        </w:rPr>
        <w:lastRenderedPageBreak/>
        <w:t xml:space="preserve">Bajo este contexto, </w:t>
      </w:r>
      <w:r w:rsidR="00695248">
        <w:rPr>
          <w:rFonts w:ascii="Palatino Linotype" w:hAnsi="Palatino Linotype" w:cs="Arial"/>
          <w:sz w:val="24"/>
          <w:szCs w:val="24"/>
        </w:rPr>
        <w:t>para</w:t>
      </w:r>
      <w:r>
        <w:rPr>
          <w:rFonts w:ascii="Palatino Linotype" w:hAnsi="Palatino Linotype" w:cs="Arial"/>
          <w:sz w:val="24"/>
          <w:szCs w:val="24"/>
        </w:rPr>
        <w:t xml:space="preserve"> identificar las unidades administrativas donde pudiera obrar la información se traen a colación los </w:t>
      </w:r>
      <w:r>
        <w:rPr>
          <w:rFonts w:ascii="Palatino Linotype" w:hAnsi="Palatino Linotype" w:cs="Arial"/>
          <w:noProof/>
          <w:color w:val="000000"/>
          <w:sz w:val="24"/>
        </w:rPr>
        <w:t>artículos 24, fracción XII, y 92, fracción II de la Ley de Transparencia local, porciones normativas cuyo contenido literal es el siguiente:</w:t>
      </w:r>
    </w:p>
    <w:p w14:paraId="224DB1A4" w14:textId="77777777" w:rsidR="000409EA" w:rsidRPr="009535E0" w:rsidRDefault="000409EA" w:rsidP="000409EA">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19A4981A" w14:textId="77777777" w:rsidR="000409EA" w:rsidRPr="009535E0" w:rsidRDefault="000409EA" w:rsidP="000409EA">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A6BE7C6" w14:textId="77777777" w:rsidR="000409EA" w:rsidRPr="009535E0" w:rsidRDefault="000409EA" w:rsidP="000409EA">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8A777F5" w14:textId="77777777" w:rsidR="000409EA" w:rsidRDefault="000409EA" w:rsidP="000409EA">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BB1FAD3" w14:textId="77777777" w:rsidR="000409EA" w:rsidRDefault="000409EA" w:rsidP="000409EA">
      <w:pPr>
        <w:pStyle w:val="INFOEM"/>
        <w:rPr>
          <w:b/>
        </w:rPr>
      </w:pPr>
      <w:r>
        <w:t xml:space="preserve"> (…)” </w:t>
      </w:r>
      <w:r>
        <w:rPr>
          <w:b/>
        </w:rPr>
        <w:t>[Sic]</w:t>
      </w:r>
    </w:p>
    <w:p w14:paraId="3DBE45E5" w14:textId="77777777" w:rsidR="00AE2014" w:rsidRDefault="00AE2014" w:rsidP="000409EA">
      <w:pPr>
        <w:pStyle w:val="INFOEM"/>
        <w:ind w:left="0"/>
        <w:rPr>
          <w:i w:val="0"/>
          <w:iCs/>
          <w:sz w:val="24"/>
          <w:szCs w:val="24"/>
        </w:rPr>
      </w:pPr>
    </w:p>
    <w:p w14:paraId="6C8F2AA7" w14:textId="73E682A7" w:rsidR="000409EA" w:rsidRDefault="000409EA" w:rsidP="000409EA">
      <w:pPr>
        <w:pStyle w:val="INFOEM"/>
        <w:ind w:left="0"/>
        <w:rPr>
          <w:i w:val="0"/>
          <w:iCs/>
          <w:sz w:val="24"/>
          <w:szCs w:val="24"/>
        </w:rPr>
      </w:pPr>
      <w:r>
        <w:rPr>
          <w:i w:val="0"/>
          <w:iCs/>
          <w:sz w:val="24"/>
          <w:szCs w:val="24"/>
        </w:rPr>
        <w:t xml:space="preserve">Sirven de sustento las siguientes imágenes ilustrativas: </w:t>
      </w:r>
    </w:p>
    <w:p w14:paraId="631A0EA1" w14:textId="76AE04E3" w:rsidR="00306832" w:rsidRDefault="00226C3E" w:rsidP="0030683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666432" behindDoc="0" locked="0" layoutInCell="1" allowOverlap="1" wp14:anchorId="0A40A752" wp14:editId="02977BB1">
                <wp:simplePos x="0" y="0"/>
                <wp:positionH relativeFrom="margin">
                  <wp:align>center</wp:align>
                </wp:positionH>
                <wp:positionV relativeFrom="paragraph">
                  <wp:posOffset>5067922</wp:posOffset>
                </wp:positionV>
                <wp:extent cx="5287108" cy="568569"/>
                <wp:effectExtent l="0" t="0" r="27940" b="22225"/>
                <wp:wrapNone/>
                <wp:docPr id="1604709609" name="Rectángulo 3"/>
                <wp:cNvGraphicFramePr/>
                <a:graphic xmlns:a="http://schemas.openxmlformats.org/drawingml/2006/main">
                  <a:graphicData uri="http://schemas.microsoft.com/office/word/2010/wordprocessingShape">
                    <wps:wsp>
                      <wps:cNvSpPr/>
                      <wps:spPr>
                        <a:xfrm>
                          <a:off x="0" y="0"/>
                          <a:ext cx="5287108" cy="568569"/>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5274AF" id="Rectángulo 3" o:spid="_x0000_s1026" style="position:absolute;margin-left:0;margin-top:399.05pt;width:416.3pt;height:44.75pt;z-index:25166643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" filled="f" strokecolor="#e00" strokeweight="1pt">
                <w10:wrap anchorx="margin"/>
              </v:rect>
            </w:pict>
          </mc:Fallback>
        </mc:AlternateContent>
      </w:r>
      <w:r w:rsidRPr="00AE2014">
        <w:rPr>
          <w:rFonts w:ascii="Palatino Linotype" w:hAnsi="Palatino Linotype" w:cs="Arial"/>
          <w:noProof/>
          <w:lang w:val="es-MX" w:eastAsia="es-MX"/>
        </w:rPr>
        <w:drawing>
          <wp:anchor distT="0" distB="0" distL="114300" distR="114300" simplePos="0" relativeHeight="251665408" behindDoc="0" locked="0" layoutInCell="1" allowOverlap="1" wp14:anchorId="1FD877D6" wp14:editId="7AB14497">
            <wp:simplePos x="0" y="0"/>
            <wp:positionH relativeFrom="page">
              <wp:align>center</wp:align>
            </wp:positionH>
            <wp:positionV relativeFrom="paragraph">
              <wp:posOffset>3541814</wp:posOffset>
            </wp:positionV>
            <wp:extent cx="5790565" cy="3268345"/>
            <wp:effectExtent l="19050" t="19050" r="19685" b="27305"/>
            <wp:wrapThrough wrapText="bothSides">
              <wp:wrapPolygon edited="0">
                <wp:start x="-71" y="-126"/>
                <wp:lineTo x="-71" y="21655"/>
                <wp:lineTo x="21602" y="21655"/>
                <wp:lineTo x="21602" y="-126"/>
                <wp:lineTo x="-71" y="-126"/>
              </wp:wrapPolygon>
            </wp:wrapThrough>
            <wp:docPr id="1340060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0603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4328" cy="32763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AE2014">
        <w:rPr>
          <w:rFonts w:ascii="Palatino Linotype" w:hAnsi="Palatino Linotype" w:cs="Arial"/>
          <w:noProof/>
          <w:lang w:val="es-MX" w:eastAsia="es-MX"/>
        </w:rPr>
        <w:drawing>
          <wp:anchor distT="0" distB="0" distL="114300" distR="114300" simplePos="0" relativeHeight="251659263" behindDoc="0" locked="0" layoutInCell="1" allowOverlap="1" wp14:anchorId="78CBD13D" wp14:editId="402230A7">
            <wp:simplePos x="0" y="0"/>
            <wp:positionH relativeFrom="page">
              <wp:align>center</wp:align>
            </wp:positionH>
            <wp:positionV relativeFrom="paragraph">
              <wp:posOffset>19496</wp:posOffset>
            </wp:positionV>
            <wp:extent cx="5791835" cy="3249295"/>
            <wp:effectExtent l="19050" t="19050" r="18415" b="27305"/>
            <wp:wrapThrough wrapText="bothSides">
              <wp:wrapPolygon edited="0">
                <wp:start x="-71" y="-127"/>
                <wp:lineTo x="-71" y="21655"/>
                <wp:lineTo x="21598" y="21655"/>
                <wp:lineTo x="21598" y="-127"/>
                <wp:lineTo x="-71" y="-127"/>
              </wp:wrapPolygon>
            </wp:wrapThrough>
            <wp:docPr id="799529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29706"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91835" cy="324929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E844F93" w14:textId="3E2C36EA" w:rsidR="000409EA" w:rsidRPr="00842BB5" w:rsidRDefault="000409EA" w:rsidP="000409E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Direcciones, </w:t>
      </w:r>
      <w:r w:rsidRPr="00842BB5">
        <w:rPr>
          <w:rFonts w:ascii="Palatino Linotype" w:hAnsi="Palatino Linotype" w:cs="Arial"/>
        </w:rPr>
        <w:t xml:space="preserve">Subdirecciones, Departamentos y Unidades Administrativas para cumplir con sus fines y objetivos, resultando de nuestro más amplio interés la </w:t>
      </w:r>
      <w:r w:rsidR="00AE2014">
        <w:rPr>
          <w:rFonts w:ascii="Palatino Linotype" w:hAnsi="Palatino Linotype" w:cs="Arial"/>
        </w:rPr>
        <w:t xml:space="preserve">Unidad de Información, Planeación, Programación </w:t>
      </w:r>
      <w:r w:rsidR="007A6B8F">
        <w:rPr>
          <w:rFonts w:ascii="Palatino Linotype" w:hAnsi="Palatino Linotype" w:cs="Arial"/>
        </w:rPr>
        <w:t xml:space="preserve">y Evaluación. </w:t>
      </w:r>
      <w:r w:rsidRPr="00842BB5">
        <w:rPr>
          <w:rFonts w:ascii="Palatino Linotype" w:hAnsi="Palatino Linotype" w:cs="Arial"/>
        </w:rPr>
        <w:t xml:space="preserve"> </w:t>
      </w:r>
    </w:p>
    <w:p w14:paraId="2CB9123F" w14:textId="7C6F0D65" w:rsidR="007A6B8F" w:rsidRDefault="000409EA" w:rsidP="000409EA">
      <w:pPr>
        <w:pStyle w:val="Prrafodelista"/>
        <w:autoSpaceDE w:val="0"/>
        <w:autoSpaceDN w:val="0"/>
        <w:adjustRightInd w:val="0"/>
        <w:spacing w:before="240" w:after="160" w:line="360" w:lineRule="auto"/>
        <w:ind w:left="0"/>
        <w:jc w:val="both"/>
        <w:rPr>
          <w:rFonts w:ascii="Palatino Linotype" w:hAnsi="Palatino Linotype" w:cs="Arial"/>
        </w:rPr>
      </w:pPr>
      <w:r w:rsidRPr="00842BB5">
        <w:rPr>
          <w:rFonts w:ascii="Palatino Linotype" w:hAnsi="Palatino Linotype" w:cs="Arial"/>
        </w:rPr>
        <w:t xml:space="preserve">De manera complementaria, a efecto de ilustrar la esfera competencial de </w:t>
      </w:r>
      <w:r w:rsidR="007A6B8F">
        <w:rPr>
          <w:rFonts w:ascii="Palatino Linotype" w:hAnsi="Palatino Linotype" w:cs="Arial"/>
        </w:rPr>
        <w:t xml:space="preserve">la unidad administrativa en cita, resulta oportuno traer a colación los artículos 114, 116 y 117 de la Ley Orgánica Municipal del Estado de México, así como el numeral 64 del Bando municipal de Villa del Carbón, porciones normativas que disponen a la literalidad lo siguiente: </w:t>
      </w:r>
    </w:p>
    <w:p w14:paraId="72760CCA" w14:textId="77777777" w:rsidR="007A6B8F" w:rsidRPr="00505A47" w:rsidRDefault="007A6B8F" w:rsidP="007A6B8F">
      <w:pPr>
        <w:pStyle w:val="Citas"/>
        <w:jc w:val="center"/>
        <w:rPr>
          <w:b/>
          <w:bCs/>
          <w:i w:val="0"/>
          <w:iCs/>
          <w:sz w:val="24"/>
          <w:szCs w:val="24"/>
        </w:rPr>
      </w:pPr>
      <w:r w:rsidRPr="00505A47">
        <w:rPr>
          <w:b/>
          <w:bCs/>
          <w:i w:val="0"/>
          <w:iCs/>
          <w:sz w:val="24"/>
          <w:szCs w:val="24"/>
        </w:rPr>
        <w:t>LEY ORGÁNICA MUNICIPAL DEL ESTADO DE MÉXICO</w:t>
      </w:r>
    </w:p>
    <w:p w14:paraId="6DD2600D" w14:textId="404153F5" w:rsidR="007A6B8F" w:rsidRDefault="007A6B8F" w:rsidP="007A6B8F">
      <w:pPr>
        <w:pStyle w:val="Citas"/>
      </w:pPr>
      <w:r>
        <w:t>“</w:t>
      </w:r>
      <w:r w:rsidRPr="00505A47">
        <w:t>Artículo 114.- Cada ayuntamiento elaborará su plan de desarrollo municipal y los programas</w:t>
      </w:r>
      <w:r>
        <w:t xml:space="preserve"> </w:t>
      </w:r>
      <w:r w:rsidRPr="00505A47">
        <w:t>de trabajo necesarios para su ejecución en forma democrática y participativa.</w:t>
      </w:r>
    </w:p>
    <w:p w14:paraId="3ABBC13E" w14:textId="77777777" w:rsidR="007A6B8F" w:rsidRPr="00527374" w:rsidRDefault="007A6B8F" w:rsidP="007A6B8F">
      <w:pPr>
        <w:pStyle w:val="Citas"/>
        <w:rPr>
          <w:b/>
          <w:bCs/>
          <w:u w:val="single"/>
        </w:rPr>
      </w:pPr>
      <w:r w:rsidRPr="00527374">
        <w:rPr>
          <w:b/>
          <w:bCs/>
          <w:u w:val="single"/>
        </w:rPr>
        <w:t>Artículo 116.</w:t>
      </w:r>
      <w:r>
        <w:rPr>
          <w:b/>
          <w:bCs/>
          <w:u w:val="single"/>
        </w:rPr>
        <w:tab/>
      </w:r>
      <w:r w:rsidRPr="00527374">
        <w:rPr>
          <w:b/>
          <w:bCs/>
          <w:u w:val="single"/>
        </w:rPr>
        <w:t>- El Plan de Desarrollo Municipal deberá ser elaborado, aprobado y publicado, dentro de los primeros tres meses de la gestión municipal. Su evaluación deberá realizarse anualmente; y en caso de no hacerse se hará acreedor a las sanciones de las dependencias normativas en el ámbito de su competencia.</w:t>
      </w:r>
    </w:p>
    <w:p w14:paraId="4FF13E5D" w14:textId="77777777" w:rsidR="007A6B8F" w:rsidRPr="00505A47" w:rsidRDefault="007A6B8F" w:rsidP="007A6B8F">
      <w:pPr>
        <w:pStyle w:val="Citas"/>
      </w:pPr>
      <w:r w:rsidRPr="00505A47">
        <w:t>Artículo 117.- El Plan de Desarrollo Municipal tendrá los objetivos siguientes:</w:t>
      </w:r>
    </w:p>
    <w:p w14:paraId="74F263A1" w14:textId="227E67BE" w:rsidR="007A6B8F" w:rsidRPr="00505A47" w:rsidRDefault="007A6B8F" w:rsidP="007A6B8F">
      <w:pPr>
        <w:pStyle w:val="Citas"/>
      </w:pPr>
      <w:r w:rsidRPr="00505A47">
        <w:t>I. Atender las demandas prioritarias de la población;</w:t>
      </w:r>
    </w:p>
    <w:p w14:paraId="11E4FC45" w14:textId="77777777" w:rsidR="007A6B8F" w:rsidRPr="00505A47" w:rsidRDefault="007A6B8F" w:rsidP="007A6B8F">
      <w:pPr>
        <w:pStyle w:val="Citas"/>
      </w:pPr>
      <w:r w:rsidRPr="00505A47">
        <w:lastRenderedPageBreak/>
        <w:t>II. Propiciar el desarrollo armónico del municipio;</w:t>
      </w:r>
    </w:p>
    <w:p w14:paraId="18AEA262" w14:textId="77777777" w:rsidR="007A6B8F" w:rsidRPr="00505A47" w:rsidRDefault="007A6B8F" w:rsidP="007A6B8F">
      <w:pPr>
        <w:pStyle w:val="Citas"/>
      </w:pPr>
      <w:r w:rsidRPr="00505A47">
        <w:t>III. Asegurar la participación de la sociedad en las acciones del gobierno municipal;</w:t>
      </w:r>
    </w:p>
    <w:p w14:paraId="7E984FBB" w14:textId="77777777" w:rsidR="007A6B8F" w:rsidRPr="00505A47" w:rsidRDefault="007A6B8F" w:rsidP="007A6B8F">
      <w:pPr>
        <w:pStyle w:val="Citas"/>
      </w:pPr>
      <w:r w:rsidRPr="00505A47">
        <w:t>IV. Vincular el Plan de Desarrollo Municipal con los planes de desarrollo federal y estatal;</w:t>
      </w:r>
    </w:p>
    <w:p w14:paraId="3437B9BD" w14:textId="77777777" w:rsidR="007A6B8F" w:rsidRPr="00FE41D4" w:rsidRDefault="007A6B8F" w:rsidP="007A6B8F">
      <w:pPr>
        <w:pStyle w:val="Citas"/>
        <w:rPr>
          <w:b/>
          <w:bCs/>
        </w:rPr>
      </w:pPr>
      <w:r w:rsidRPr="00505A47">
        <w:t>V. Aplicar de manera racional los recursos financieros para el cumplimiento del plan y los</w:t>
      </w:r>
      <w:r>
        <w:t xml:space="preserve"> </w:t>
      </w:r>
      <w:r w:rsidRPr="00505A47">
        <w:t>programas de desarrollo.</w:t>
      </w:r>
      <w:r>
        <w:t xml:space="preserve">” </w:t>
      </w:r>
      <w:r>
        <w:rPr>
          <w:b/>
          <w:bCs/>
        </w:rPr>
        <w:t>(Sic)</w:t>
      </w:r>
    </w:p>
    <w:p w14:paraId="6E2A3D00" w14:textId="77777777" w:rsidR="007A6B8F" w:rsidRDefault="007A6B8F" w:rsidP="000409EA">
      <w:pPr>
        <w:pStyle w:val="Prrafodelista"/>
        <w:autoSpaceDE w:val="0"/>
        <w:autoSpaceDN w:val="0"/>
        <w:adjustRightInd w:val="0"/>
        <w:spacing w:before="240" w:after="160" w:line="360" w:lineRule="auto"/>
        <w:ind w:left="0"/>
        <w:jc w:val="both"/>
        <w:rPr>
          <w:rFonts w:ascii="Palatino Linotype" w:hAnsi="Palatino Linotype" w:cs="Arial"/>
        </w:rPr>
      </w:pPr>
    </w:p>
    <w:p w14:paraId="4CD545A9" w14:textId="159BAECF" w:rsidR="007A6B8F" w:rsidRPr="007A6B8F" w:rsidRDefault="007A6B8F" w:rsidP="007A6B8F">
      <w:pPr>
        <w:pStyle w:val="Citas"/>
        <w:jc w:val="center"/>
        <w:rPr>
          <w:b/>
          <w:bCs/>
          <w:i w:val="0"/>
          <w:iCs/>
        </w:rPr>
      </w:pPr>
      <w:r w:rsidRPr="007A6B8F">
        <w:rPr>
          <w:b/>
          <w:bCs/>
          <w:i w:val="0"/>
          <w:iCs/>
        </w:rPr>
        <w:t>BANDO MUNICIPAL DE VILLA DE CARBÓN</w:t>
      </w:r>
    </w:p>
    <w:p w14:paraId="0ABEE725" w14:textId="5380ED44" w:rsidR="007A6B8F" w:rsidRDefault="007A6B8F" w:rsidP="007A6B8F">
      <w:pPr>
        <w:pStyle w:val="Citas"/>
      </w:pPr>
      <w:r>
        <w:t xml:space="preserve">“Artículo 64.- El Ayuntamiento está obligado a formular en su administración el Plan de Desarrollo Municipal, el cual contendrá un riguroso análisis de la problemática municipal e implementará las políticas y estrategias, así como los programas precisos para hacerle frente. </w:t>
      </w:r>
    </w:p>
    <w:p w14:paraId="360C6D50" w14:textId="6748F707" w:rsidR="007A6B8F" w:rsidRPr="007A6B8F" w:rsidRDefault="007A6B8F" w:rsidP="007A6B8F">
      <w:pPr>
        <w:pStyle w:val="Citas"/>
        <w:rPr>
          <w:b/>
          <w:bCs/>
        </w:rPr>
      </w:pPr>
      <w:r>
        <w:t xml:space="preserve">Las unidades administrativas estarán obligadas a participar en el proceso de planeación, presupuestación y evaluación de los planes y programas del Gobierno Municipal conforme a lo previsto por la ley.” </w:t>
      </w:r>
      <w:r>
        <w:rPr>
          <w:b/>
          <w:bCs/>
        </w:rPr>
        <w:t>(Sic)</w:t>
      </w:r>
    </w:p>
    <w:p w14:paraId="413B63E4" w14:textId="77777777" w:rsidR="007A6B8F" w:rsidRDefault="007A6B8F" w:rsidP="000409EA">
      <w:pPr>
        <w:pStyle w:val="Prrafodelista"/>
        <w:autoSpaceDE w:val="0"/>
        <w:autoSpaceDN w:val="0"/>
        <w:adjustRightInd w:val="0"/>
        <w:spacing w:before="240" w:after="160" w:line="360" w:lineRule="auto"/>
        <w:ind w:left="0"/>
        <w:jc w:val="both"/>
        <w:rPr>
          <w:rFonts w:ascii="Palatino Linotype" w:hAnsi="Palatino Linotype" w:cs="Arial"/>
        </w:rPr>
      </w:pPr>
    </w:p>
    <w:p w14:paraId="68DEABA5" w14:textId="43441248" w:rsidR="00097479" w:rsidRPr="00FF6701" w:rsidRDefault="00097479" w:rsidP="00097479">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 xml:space="preserve">De ahí que deba arribarse a la consideración de que el </w:t>
      </w:r>
      <w:r w:rsidRPr="00FF6701">
        <w:rPr>
          <w:rFonts w:ascii="Palatino Linotype" w:hAnsi="Palatino Linotype"/>
        </w:rPr>
        <w:t xml:space="preserve">plan anual de desarrollo municipal deberá de ser elaborado, aprobado y publicado, dentro de los primeros tres meses de la gestión municipal, resultando competencia de la UIPPE y otras áreas. </w:t>
      </w:r>
    </w:p>
    <w:p w14:paraId="3B78974D" w14:textId="77777777" w:rsidR="00097479" w:rsidRDefault="00097479" w:rsidP="00097479">
      <w:pPr>
        <w:spacing w:line="360" w:lineRule="auto"/>
        <w:jc w:val="both"/>
        <w:rPr>
          <w:rFonts w:ascii="Palatino Linotype" w:hAnsi="Palatino Linotype" w:cs="Arial"/>
          <w:sz w:val="24"/>
          <w:szCs w:val="24"/>
        </w:rPr>
      </w:pPr>
      <w:r>
        <w:rPr>
          <w:rFonts w:ascii="Palatino Linotype" w:hAnsi="Palatino Linotype"/>
          <w:sz w:val="24"/>
          <w:szCs w:val="24"/>
          <w:lang w:val="es-ES"/>
        </w:rPr>
        <w:lastRenderedPageBreak/>
        <w:t>Hasta aquí lo expuesto</w:t>
      </w:r>
      <w:r>
        <w:rPr>
          <w:rFonts w:ascii="Palatino Linotype" w:hAnsi="Palatino Linotype"/>
          <w:sz w:val="24"/>
          <w:szCs w:val="24"/>
        </w:rPr>
        <w:t xml:space="preserve">, se desprende que la esfera competencial del </w:t>
      </w:r>
      <w:r>
        <w:rPr>
          <w:rFonts w:ascii="Palatino Linotype" w:hAnsi="Palatino Linotype"/>
          <w:b/>
          <w:bCs/>
          <w:sz w:val="24"/>
          <w:szCs w:val="24"/>
        </w:rPr>
        <w:t xml:space="preserve">Sujeto Obligado </w:t>
      </w:r>
      <w:r>
        <w:rPr>
          <w:rFonts w:ascii="Palatino Linotype" w:hAnsi="Palatino Linotype"/>
          <w:sz w:val="24"/>
          <w:szCs w:val="24"/>
        </w:rPr>
        <w:t xml:space="preserve">le constriñe a generar, poseer y administrar la información requerida. </w:t>
      </w: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1C513DB1" w14:textId="77777777" w:rsidR="00097479" w:rsidRDefault="00097479" w:rsidP="00097479">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73B8652C" w14:textId="77777777" w:rsidR="00097479" w:rsidRDefault="00097479" w:rsidP="00097479">
      <w:pPr>
        <w:pStyle w:val="Citas"/>
      </w:pPr>
      <w:r>
        <w:t xml:space="preserve">Artículo 19. Se presume que la información debe existir si se refiere a las facultades, competencias y funciones que los ordenamientos jurídicos aplicables otorgan a los sujetos obligados. </w:t>
      </w:r>
    </w:p>
    <w:p w14:paraId="040E39D5" w14:textId="77777777" w:rsidR="00097479" w:rsidRDefault="00097479" w:rsidP="00097479">
      <w:pPr>
        <w:pStyle w:val="Citas"/>
      </w:pPr>
      <w:r>
        <w:t xml:space="preserve">En los casos en que ciertas facultades, competencias o funciones no se hayan ejercido, se debe motivar la respuesta en función de las causas que motiven tal circunstancia. </w:t>
      </w:r>
    </w:p>
    <w:p w14:paraId="30CD42C6" w14:textId="77777777" w:rsidR="00097479" w:rsidRPr="00407C65" w:rsidRDefault="00097479" w:rsidP="00097479">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701BB7F9" w14:textId="77777777" w:rsidR="00097479" w:rsidRDefault="00097479" w:rsidP="00EF4367">
      <w:pPr>
        <w:pStyle w:val="Citas"/>
        <w:ind w:left="0" w:right="72"/>
        <w:rPr>
          <w:bCs/>
          <w:i w:val="0"/>
          <w:iCs/>
          <w:sz w:val="24"/>
          <w:szCs w:val="24"/>
        </w:rPr>
      </w:pPr>
    </w:p>
    <w:p w14:paraId="76317CAF" w14:textId="38DBA7DE" w:rsidR="00EF4367" w:rsidRPr="00C43BA5" w:rsidRDefault="00EF4367" w:rsidP="00EF4367">
      <w:pPr>
        <w:pStyle w:val="Citas"/>
        <w:ind w:left="0" w:right="72"/>
        <w:rPr>
          <w:b/>
          <w:i w:val="0"/>
          <w:iCs/>
          <w:sz w:val="24"/>
          <w:szCs w:val="24"/>
        </w:rPr>
      </w:pPr>
      <w:r>
        <w:rPr>
          <w:bCs/>
          <w:i w:val="0"/>
          <w:iCs/>
          <w:sz w:val="24"/>
          <w:szCs w:val="24"/>
        </w:rPr>
        <w:lastRenderedPageBreak/>
        <w:t xml:space="preserve">Una vez sentado lo anterior, como se mencionó en el antecedente segundo, </w:t>
      </w:r>
      <w:r>
        <w:rPr>
          <w:b/>
          <w:i w:val="0"/>
          <w:iCs/>
          <w:sz w:val="24"/>
          <w:szCs w:val="24"/>
        </w:rPr>
        <w:t xml:space="preserve">El Sujeto Obligado </w:t>
      </w:r>
      <w:r>
        <w:rPr>
          <w:bCs/>
          <w:i w:val="0"/>
          <w:iCs/>
          <w:sz w:val="24"/>
          <w:szCs w:val="24"/>
        </w:rPr>
        <w:t xml:space="preserve">fue omiso en rendir respuesta a la solicitud de información </w:t>
      </w:r>
      <w:r w:rsidR="00097479">
        <w:rPr>
          <w:b/>
          <w:i w:val="0"/>
          <w:iCs/>
          <w:sz w:val="24"/>
          <w:szCs w:val="24"/>
        </w:rPr>
        <w:t xml:space="preserve">00088/VICARBO/IP/2025. </w:t>
      </w:r>
      <w:r>
        <w:rPr>
          <w:b/>
          <w:i w:val="0"/>
          <w:iCs/>
          <w:sz w:val="24"/>
          <w:szCs w:val="24"/>
        </w:rPr>
        <w:t xml:space="preserve">  </w:t>
      </w:r>
    </w:p>
    <w:p w14:paraId="6ACD41C7" w14:textId="77777777" w:rsidR="00695248" w:rsidRDefault="00695248" w:rsidP="00695248">
      <w:pPr>
        <w:pStyle w:val="Prrafodelista"/>
        <w:autoSpaceDE w:val="0"/>
        <w:autoSpaceDN w:val="0"/>
        <w:adjustRightInd w:val="0"/>
        <w:spacing w:line="360" w:lineRule="auto"/>
        <w:ind w:left="0"/>
        <w:jc w:val="both"/>
        <w:rPr>
          <w:rFonts w:ascii="Palatino Linotype" w:hAnsi="Palatino Linotype" w:cs="Arial"/>
        </w:rPr>
      </w:pPr>
    </w:p>
    <w:p w14:paraId="5F615891" w14:textId="2BD54C9A" w:rsidR="00695248" w:rsidRDefault="00695248" w:rsidP="00695248">
      <w:pPr>
        <w:pStyle w:val="Prrafodelista"/>
        <w:autoSpaceDE w:val="0"/>
        <w:autoSpaceDN w:val="0"/>
        <w:adjustRightInd w:val="0"/>
        <w:spacing w:line="360" w:lineRule="auto"/>
        <w:ind w:left="0"/>
        <w:jc w:val="both"/>
        <w:rPr>
          <w:rFonts w:ascii="Palatino Linotype" w:hAnsi="Palatino Linotype"/>
        </w:rPr>
      </w:pPr>
      <w:r w:rsidRPr="00CF0F1D">
        <w:rPr>
          <w:rFonts w:ascii="Palatino Linotype" w:hAnsi="Palatino Linotype" w:cs="Arial"/>
        </w:rPr>
        <w:t>En este tenor, r</w:t>
      </w:r>
      <w:r w:rsidRPr="009F5B38">
        <w:rPr>
          <w:rFonts w:ascii="Palatino Linotype" w:hAnsi="Palatino Linotype" w:cs="Arial"/>
        </w:rPr>
        <w:t>esulta evidente que las razones o motivos de inconformidad hechos valer</w:t>
      </w:r>
      <w:r w:rsidRPr="00CF0F1D">
        <w:rPr>
          <w:rFonts w:ascii="Palatino Linotype" w:hAnsi="Palatino Linotype" w:cs="Arial"/>
        </w:rPr>
        <w:t xml:space="preserve"> por </w:t>
      </w:r>
      <w:r>
        <w:rPr>
          <w:rFonts w:ascii="Palatino Linotype" w:hAnsi="Palatino Linotype" w:cs="Arial"/>
          <w:b/>
        </w:rPr>
        <w:t>El</w:t>
      </w:r>
      <w:r w:rsidRPr="00CF0F1D">
        <w:rPr>
          <w:rFonts w:ascii="Palatino Linotype" w:hAnsi="Palatino Linotype" w:cs="Arial"/>
          <w:b/>
        </w:rPr>
        <w:t xml:space="preserve"> Recurrente, </w:t>
      </w:r>
      <w:r w:rsidRPr="00CF0F1D">
        <w:rPr>
          <w:rFonts w:ascii="Palatino Linotype" w:hAnsi="Palatino Linotype" w:cs="Arial"/>
        </w:rPr>
        <w:t>resultan fundados y procedentes, en virtud de que</w:t>
      </w:r>
      <w:r>
        <w:rPr>
          <w:rFonts w:ascii="Palatino Linotype" w:hAnsi="Palatino Linotype" w:cs="Arial"/>
        </w:rPr>
        <w:t>,</w:t>
      </w:r>
      <w:r w:rsidRPr="00CF0F1D">
        <w:rPr>
          <w:rFonts w:ascii="Palatino Linotype" w:hAnsi="Palatino Linotype" w:cs="Arial"/>
        </w:rPr>
        <w:t xml:space="preserve"> como consta en el expediente electrónico del </w:t>
      </w:r>
      <w:r w:rsidRPr="00CF0F1D">
        <w:rPr>
          <w:rFonts w:ascii="Palatino Linotype" w:hAnsi="Palatino Linotype" w:cs="Arial"/>
          <w:b/>
        </w:rPr>
        <w:t xml:space="preserve">SAIMEX, </w:t>
      </w:r>
      <w:r w:rsidRPr="006544D5">
        <w:rPr>
          <w:rFonts w:ascii="Palatino Linotype" w:hAnsi="Palatino Linotype" w:cs="Arial"/>
        </w:rPr>
        <w:t xml:space="preserve">se acredita que </w:t>
      </w:r>
      <w:r w:rsidRPr="006544D5">
        <w:rPr>
          <w:rFonts w:ascii="Palatino Linotype" w:hAnsi="Palatino Linotype" w:cs="Arial"/>
          <w:b/>
        </w:rPr>
        <w:t xml:space="preserve">El Sujeto Obligado </w:t>
      </w:r>
      <w:r w:rsidRPr="006544D5">
        <w:rPr>
          <w:rFonts w:ascii="Palatino Linotype" w:hAnsi="Palatino Linotype" w:cs="Arial"/>
        </w:rPr>
        <w:t xml:space="preserve">fue omiso en responder la solicitud de información hecha por </w:t>
      </w:r>
      <w:r w:rsidRPr="006544D5">
        <w:rPr>
          <w:rFonts w:ascii="Palatino Linotype" w:hAnsi="Palatino Linotype" w:cs="Arial"/>
          <w:b/>
          <w:bCs/>
        </w:rPr>
        <w:t xml:space="preserve">El Recurrente, </w:t>
      </w:r>
      <w:r w:rsidRPr="006544D5">
        <w:rPr>
          <w:rFonts w:ascii="Palatino Linotype" w:hAnsi="Palatino Linotype" w:cs="Arial"/>
        </w:rPr>
        <w:t xml:space="preserve">por ello </w:t>
      </w:r>
      <w:r w:rsidRPr="006544D5">
        <w:rPr>
          <w:rFonts w:ascii="Palatino Linotype" w:hAnsi="Palatino Linotype"/>
        </w:rPr>
        <w:t xml:space="preserve">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w:t>
      </w:r>
      <w:r w:rsidRPr="006544D5">
        <w:rPr>
          <w:rFonts w:ascii="Palatino Linotype" w:eastAsiaTheme="minorHAnsi" w:hAnsi="Palatino Linotype" w:cstheme="minorHAnsi"/>
          <w:bCs/>
          <w:lang w:val="es-ES_tradnl" w:eastAsia="en-US"/>
        </w:rPr>
        <w:t>conocimiento del Órgano Interno de Control</w:t>
      </w:r>
      <w:r w:rsidR="005A1CCB">
        <w:rPr>
          <w:rFonts w:ascii="Palatino Linotype" w:eastAsiaTheme="minorHAnsi" w:hAnsi="Palatino Linotype" w:cstheme="minorHAnsi"/>
          <w:bCs/>
          <w:lang w:val="es-ES_tradnl" w:eastAsia="en-US"/>
        </w:rPr>
        <w:t xml:space="preserve"> competente</w:t>
      </w:r>
      <w:r w:rsidRPr="006544D5">
        <w:rPr>
          <w:rFonts w:ascii="Palatino Linotype" w:eastAsiaTheme="minorHAnsi" w:hAnsi="Palatino Linotype" w:cstheme="minorHAnsi"/>
          <w:bCs/>
          <w:lang w:val="es-ES_tradnl" w:eastAsia="en-US"/>
        </w:rPr>
        <w:t>, el cual determinará lo conducente.</w:t>
      </w:r>
      <w:r>
        <w:rPr>
          <w:rFonts w:ascii="Palatino Linotype" w:eastAsiaTheme="minorHAnsi" w:hAnsi="Palatino Linotype" w:cstheme="minorHAnsi"/>
          <w:bCs/>
          <w:lang w:val="es-ES_tradnl" w:eastAsia="en-US"/>
        </w:rPr>
        <w:t xml:space="preserve">  </w:t>
      </w:r>
    </w:p>
    <w:p w14:paraId="052AF0EB" w14:textId="77777777" w:rsidR="00695248" w:rsidRDefault="00695248" w:rsidP="00EF4367">
      <w:pPr>
        <w:pStyle w:val="Prrafodelista"/>
        <w:autoSpaceDE w:val="0"/>
        <w:autoSpaceDN w:val="0"/>
        <w:adjustRightInd w:val="0"/>
        <w:spacing w:line="360" w:lineRule="auto"/>
        <w:ind w:left="0"/>
        <w:jc w:val="both"/>
        <w:rPr>
          <w:rFonts w:ascii="Palatino Linotype" w:hAnsi="Palatino Linotype" w:cs="Arial"/>
        </w:rPr>
      </w:pPr>
    </w:p>
    <w:p w14:paraId="63894CE5" w14:textId="77777777" w:rsidR="00EF4367" w:rsidRPr="00CF0F1D" w:rsidRDefault="00EF4367" w:rsidP="00EF4367">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otra parte, al referirnos al acto impugnado por </w:t>
      </w:r>
      <w:r>
        <w:rPr>
          <w:rFonts w:ascii="Palatino Linotype" w:hAnsi="Palatino Linotype" w:cs="Arial"/>
          <w:b/>
        </w:rPr>
        <w:t>El</w:t>
      </w:r>
      <w:r w:rsidRPr="00CF0F1D">
        <w:rPr>
          <w:rFonts w:ascii="Palatino Linotype" w:hAnsi="Palatino Linotype" w:cs="Arial"/>
          <w:b/>
        </w:rPr>
        <w:t xml:space="preserve"> Recurrente</w:t>
      </w:r>
      <w:r w:rsidRPr="00CF0F1D">
        <w:rPr>
          <w:rFonts w:ascii="Palatino Linotype" w:hAnsi="Palatino Linotype" w:cs="Arial"/>
        </w:rPr>
        <w:t xml:space="preserve">, </w:t>
      </w:r>
      <w:r w:rsidRPr="009F5B38">
        <w:rPr>
          <w:rFonts w:ascii="Palatino Linotype" w:hAnsi="Palatino Linotype" w:cs="Arial"/>
        </w:rPr>
        <w:t>concatenado con los motivos o razones de inconformidad emitidos</w:t>
      </w:r>
      <w:r>
        <w:rPr>
          <w:rFonts w:ascii="Palatino Linotype" w:hAnsi="Palatino Linotype" w:cs="Arial"/>
        </w:rPr>
        <w:t>,</w:t>
      </w:r>
      <w:r w:rsidRPr="009F5B38">
        <w:rPr>
          <w:rFonts w:ascii="Palatino Linotype" w:hAnsi="Palatino Linotype" w:cs="Arial"/>
        </w:rPr>
        <w:t xml:space="preserve"> </w:t>
      </w:r>
      <w:r w:rsidRPr="00CF0F1D">
        <w:rPr>
          <w:rFonts w:ascii="Palatino Linotype" w:hAnsi="Palatino Linotype" w:cs="Arial"/>
        </w:rPr>
        <w:t>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2557C8D5" w14:textId="77777777" w:rsidR="00EF4367" w:rsidRPr="00CF0F1D" w:rsidRDefault="00EF4367" w:rsidP="00EF4367">
      <w:pPr>
        <w:pStyle w:val="Citas"/>
      </w:pPr>
      <w:r w:rsidRPr="00CF0F1D">
        <w:rPr>
          <w:b/>
          <w:bCs/>
        </w:rPr>
        <w:lastRenderedPageBreak/>
        <w:t xml:space="preserve">“Artículo 179. </w:t>
      </w:r>
      <w:r w:rsidRPr="00CF0F1D">
        <w:t>El recurso de revisión es un medio de protección que la Ley otorga a los particulares, para hacer valer su derecho de acceso a la información pública, y procederá en contra de las siguientes causas:</w:t>
      </w:r>
    </w:p>
    <w:p w14:paraId="33C04C7A" w14:textId="77777777" w:rsidR="00EF4367" w:rsidRPr="00CF0F1D" w:rsidRDefault="00EF4367" w:rsidP="00EF4367">
      <w:pPr>
        <w:pStyle w:val="Citas"/>
      </w:pPr>
      <w:r w:rsidRPr="00CF0F1D">
        <w:rPr>
          <w:b/>
          <w:bCs/>
        </w:rPr>
        <w:t>(…</w:t>
      </w:r>
      <w:r w:rsidRPr="00CF0F1D">
        <w:t>)</w:t>
      </w:r>
    </w:p>
    <w:p w14:paraId="7342A787" w14:textId="77777777" w:rsidR="00EF4367" w:rsidRPr="00CF0F1D" w:rsidRDefault="00EF4367" w:rsidP="00EF4367">
      <w:pPr>
        <w:pStyle w:val="Citas"/>
      </w:pPr>
      <w:r w:rsidRPr="00CF0F1D">
        <w:rPr>
          <w:b/>
          <w:bCs/>
        </w:rPr>
        <w:t xml:space="preserve">VII. </w:t>
      </w:r>
      <w:r w:rsidRPr="00CF0F1D">
        <w:t>La falta de respuesta a una solicitud de acceso a la información</w:t>
      </w:r>
    </w:p>
    <w:p w14:paraId="5F21E39F" w14:textId="77777777" w:rsidR="00EF4367" w:rsidRPr="00CF0F1D" w:rsidRDefault="00EF4367" w:rsidP="00EF4367">
      <w:pPr>
        <w:pStyle w:val="Citas"/>
        <w:rPr>
          <w:b/>
        </w:rPr>
      </w:pPr>
      <w:r w:rsidRPr="00CF0F1D">
        <w:rPr>
          <w:b/>
        </w:rPr>
        <w:t>(…)”</w:t>
      </w:r>
      <w:r w:rsidRPr="00CF0F1D">
        <w:t xml:space="preserve"> </w:t>
      </w:r>
      <w:r>
        <w:rPr>
          <w:b/>
        </w:rPr>
        <w:t>(Sic)</w:t>
      </w:r>
    </w:p>
    <w:p w14:paraId="5B44F0D7" w14:textId="77777777" w:rsidR="00EF4367" w:rsidRDefault="00EF4367" w:rsidP="00EF4367">
      <w:pPr>
        <w:autoSpaceDE w:val="0"/>
        <w:autoSpaceDN w:val="0"/>
        <w:adjustRightInd w:val="0"/>
        <w:spacing w:before="240" w:line="360" w:lineRule="auto"/>
        <w:jc w:val="both"/>
        <w:rPr>
          <w:rFonts w:ascii="Palatino Linotype" w:hAnsi="Palatino Linotype" w:cs="Arial"/>
        </w:rPr>
      </w:pPr>
    </w:p>
    <w:p w14:paraId="066C7D6F" w14:textId="00F655A5" w:rsidR="00EF4367" w:rsidRDefault="00EF4367" w:rsidP="00EF4367">
      <w:pPr>
        <w:pStyle w:val="Prrafodelista"/>
        <w:autoSpaceDE w:val="0"/>
        <w:autoSpaceDN w:val="0"/>
        <w:adjustRightInd w:val="0"/>
        <w:spacing w:line="360" w:lineRule="auto"/>
        <w:ind w:left="0"/>
        <w:jc w:val="both"/>
        <w:rPr>
          <w:rFonts w:ascii="Palatino Linotype" w:hAnsi="Palatino Linotype" w:cs="Arial"/>
          <w:color w:val="000000"/>
          <w:lang w:val="es-ES_tradnl"/>
        </w:rPr>
      </w:pPr>
      <w:r>
        <w:rPr>
          <w:rFonts w:ascii="Palatino Linotype" w:hAnsi="Palatino Linotype" w:cs="Arial"/>
        </w:rPr>
        <w:t xml:space="preserve">En contraste, </w:t>
      </w:r>
      <w:r>
        <w:rPr>
          <w:rFonts w:ascii="Palatino Linotype" w:hAnsi="Palatino Linotype" w:cs="Arial"/>
          <w:color w:val="000000"/>
          <w:lang w:val="es-ES_tradnl"/>
        </w:rPr>
        <w:t xml:space="preserve">conforme fue mencionado en el antecedente quinto, </w:t>
      </w:r>
      <w:r>
        <w:rPr>
          <w:rFonts w:ascii="Palatino Linotype" w:hAnsi="Palatino Linotype" w:cs="Arial"/>
          <w:b/>
          <w:color w:val="000000"/>
          <w:lang w:val="es-ES_tradnl"/>
        </w:rPr>
        <w:t xml:space="preserve">El Recurrente </w:t>
      </w:r>
      <w:r>
        <w:rPr>
          <w:rFonts w:ascii="Palatino Linotype" w:hAnsi="Palatino Linotype" w:cs="Arial"/>
          <w:color w:val="000000"/>
          <w:lang w:val="es-ES_tradnl"/>
        </w:rPr>
        <w:t xml:space="preserve">rindió las manifestaciones, pruebas y alegatos estimados pertinentes, </w:t>
      </w:r>
      <w:r w:rsidR="00FB17DA">
        <w:rPr>
          <w:rFonts w:ascii="Palatino Linotype" w:hAnsi="Palatino Linotype" w:cs="Arial"/>
          <w:color w:val="000000"/>
          <w:lang w:val="es-ES_tradnl"/>
        </w:rPr>
        <w:t xml:space="preserve">en fecha </w:t>
      </w:r>
      <w:r w:rsidR="00097479">
        <w:rPr>
          <w:rFonts w:ascii="Palatino Linotype" w:hAnsi="Palatino Linotype" w:cs="Arial"/>
          <w:b/>
          <w:color w:val="000000"/>
          <w:lang w:val="es-ES_tradnl"/>
        </w:rPr>
        <w:t>dieciséis de mayo de dos mil veinticinco</w:t>
      </w:r>
      <w:r w:rsidR="00FB17DA">
        <w:rPr>
          <w:rFonts w:ascii="Palatino Linotype" w:hAnsi="Palatino Linotype" w:cs="Arial"/>
          <w:b/>
          <w:color w:val="000000"/>
          <w:lang w:val="es-ES_tradnl"/>
        </w:rPr>
        <w:t xml:space="preserve">, </w:t>
      </w:r>
      <w:r>
        <w:rPr>
          <w:rFonts w:ascii="Palatino Linotype" w:hAnsi="Palatino Linotype" w:cs="Arial"/>
          <w:color w:val="000000"/>
          <w:lang w:val="es-ES_tradnl"/>
        </w:rPr>
        <w:t>adjuntando para tal efecto lo siguiente:</w:t>
      </w:r>
    </w:p>
    <w:p w14:paraId="02345F7F" w14:textId="101E8AC7" w:rsidR="00097479" w:rsidRDefault="00EF4367" w:rsidP="007F6C94">
      <w:pPr>
        <w:pStyle w:val="Prrafodelista"/>
        <w:numPr>
          <w:ilvl w:val="0"/>
          <w:numId w:val="4"/>
        </w:numPr>
        <w:autoSpaceDE w:val="0"/>
        <w:autoSpaceDN w:val="0"/>
        <w:adjustRightInd w:val="0"/>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w:t>
      </w:r>
      <w:r w:rsidR="00097479">
        <w:rPr>
          <w:rFonts w:ascii="Palatino Linotype" w:hAnsi="Palatino Linotype" w:cs="Arial"/>
          <w:b/>
          <w:color w:val="000000"/>
          <w:lang w:val="es-ES_tradnl"/>
        </w:rPr>
        <w:t xml:space="preserve">00088VICARBOIP2025.pdf”: </w:t>
      </w:r>
      <w:r w:rsidR="00097479">
        <w:rPr>
          <w:rFonts w:ascii="Palatino Linotype" w:hAnsi="Palatino Linotype" w:cs="Arial"/>
          <w:bCs/>
          <w:color w:val="000000"/>
          <w:lang w:val="es-ES_tradnl"/>
        </w:rPr>
        <w:t xml:space="preserve">Compila lo siguiente: </w:t>
      </w:r>
    </w:p>
    <w:p w14:paraId="72FF198C" w14:textId="178E7796" w:rsidR="00FB17DA" w:rsidRPr="00097479" w:rsidRDefault="00097479" w:rsidP="007F6C94">
      <w:pPr>
        <w:pStyle w:val="Prrafodelista"/>
        <w:numPr>
          <w:ilvl w:val="0"/>
          <w:numId w:val="6"/>
        </w:numPr>
        <w:autoSpaceDE w:val="0"/>
        <w:autoSpaceDN w:val="0"/>
        <w:adjustRightInd w:val="0"/>
        <w:spacing w:line="360" w:lineRule="auto"/>
        <w:jc w:val="both"/>
        <w:rPr>
          <w:rFonts w:ascii="Palatino Linotype" w:hAnsi="Palatino Linotype" w:cs="Arial"/>
          <w:b/>
          <w:color w:val="000000"/>
          <w:lang w:val="es-ES_tradnl"/>
        </w:rPr>
      </w:pPr>
      <w:r>
        <w:rPr>
          <w:rFonts w:ascii="Palatino Linotype" w:hAnsi="Palatino Linotype" w:cs="Arial"/>
          <w:bCs/>
          <w:color w:val="000000"/>
          <w:lang w:val="es-ES_tradnl"/>
        </w:rPr>
        <w:t xml:space="preserve">Oficio número </w:t>
      </w:r>
      <w:r>
        <w:rPr>
          <w:rFonts w:ascii="Palatino Linotype" w:hAnsi="Palatino Linotype" w:cs="Arial"/>
          <w:b/>
          <w:color w:val="000000"/>
          <w:lang w:val="es-ES_tradnl"/>
        </w:rPr>
        <w:t xml:space="preserve">UIPPE/UT/00238 </w:t>
      </w:r>
      <w:r>
        <w:rPr>
          <w:rFonts w:ascii="Palatino Linotype" w:hAnsi="Palatino Linotype" w:cs="Arial"/>
          <w:bCs/>
          <w:color w:val="000000"/>
          <w:lang w:val="es-ES_tradnl"/>
        </w:rPr>
        <w:t xml:space="preserve">signado por la titular de la unidad de transparencia, dirigido a la titular de la UIPPE, de fecha veintiocho de abril de dos mil veinticinco, en términos generales le requiere rendir elementos para integrar la respuesta primigenia. </w:t>
      </w:r>
    </w:p>
    <w:p w14:paraId="2D4FE00F" w14:textId="77777777" w:rsidR="00097479" w:rsidRPr="00097479" w:rsidRDefault="00097479" w:rsidP="00097479">
      <w:pPr>
        <w:pStyle w:val="Prrafodelista"/>
        <w:autoSpaceDE w:val="0"/>
        <w:autoSpaceDN w:val="0"/>
        <w:adjustRightInd w:val="0"/>
        <w:spacing w:line="360" w:lineRule="auto"/>
        <w:ind w:left="1080"/>
        <w:jc w:val="both"/>
        <w:rPr>
          <w:rFonts w:ascii="Palatino Linotype" w:hAnsi="Palatino Linotype" w:cs="Arial"/>
          <w:b/>
          <w:color w:val="000000"/>
          <w:lang w:val="es-ES_tradnl"/>
        </w:rPr>
      </w:pPr>
    </w:p>
    <w:p w14:paraId="275D6CBF" w14:textId="14411C1E" w:rsidR="00097479" w:rsidRPr="00097479" w:rsidRDefault="00097479" w:rsidP="007F6C94">
      <w:pPr>
        <w:pStyle w:val="Prrafodelista"/>
        <w:numPr>
          <w:ilvl w:val="0"/>
          <w:numId w:val="6"/>
        </w:numPr>
        <w:autoSpaceDE w:val="0"/>
        <w:autoSpaceDN w:val="0"/>
        <w:adjustRightInd w:val="0"/>
        <w:spacing w:line="360" w:lineRule="auto"/>
        <w:jc w:val="both"/>
        <w:rPr>
          <w:rFonts w:ascii="Palatino Linotype" w:hAnsi="Palatino Linotype" w:cs="Arial"/>
          <w:b/>
          <w:color w:val="000000"/>
          <w:lang w:val="es-ES_tradnl"/>
        </w:rPr>
      </w:pPr>
      <w:r>
        <w:rPr>
          <w:rFonts w:ascii="Palatino Linotype" w:hAnsi="Palatino Linotype" w:cs="Arial"/>
          <w:bCs/>
          <w:color w:val="000000"/>
          <w:lang w:val="es-ES_tradnl"/>
        </w:rPr>
        <w:t xml:space="preserve">Oficio número </w:t>
      </w:r>
      <w:r>
        <w:rPr>
          <w:rFonts w:ascii="Palatino Linotype" w:hAnsi="Palatino Linotype" w:cs="Arial"/>
          <w:b/>
          <w:color w:val="000000"/>
          <w:lang w:val="es-ES_tradnl"/>
        </w:rPr>
        <w:t xml:space="preserve">UIPPE25/013/2025 </w:t>
      </w:r>
      <w:r>
        <w:rPr>
          <w:rFonts w:ascii="Palatino Linotype" w:hAnsi="Palatino Linotype" w:cs="Arial"/>
          <w:bCs/>
          <w:color w:val="000000"/>
          <w:lang w:val="es-ES_tradnl"/>
        </w:rPr>
        <w:t>signado por la titular de la unidad de información, planeación, programación y evaluación, dirigido a la titular de la UIPPE, de fecha dieciséis de mayo de dos mil veinticinco, resulta de nuestro interés el siguiente extracto:</w:t>
      </w:r>
    </w:p>
    <w:p w14:paraId="5CECFF63" w14:textId="3DAFBADD" w:rsidR="00097479" w:rsidRPr="001D7C06" w:rsidRDefault="00097479" w:rsidP="00097479">
      <w:pPr>
        <w:pStyle w:val="Prrafodelista"/>
        <w:autoSpaceDE w:val="0"/>
        <w:autoSpaceDN w:val="0"/>
        <w:adjustRightInd w:val="0"/>
        <w:spacing w:line="360" w:lineRule="auto"/>
        <w:ind w:left="1080"/>
        <w:jc w:val="both"/>
        <w:rPr>
          <w:rFonts w:ascii="Palatino Linotype" w:hAnsi="Palatino Linotype" w:cs="Arial"/>
          <w:b/>
          <w:i/>
          <w:iCs/>
          <w:color w:val="000000"/>
          <w:lang w:val="es-ES_tradnl"/>
        </w:rPr>
      </w:pPr>
      <w:r>
        <w:rPr>
          <w:rFonts w:ascii="Palatino Linotype" w:hAnsi="Palatino Linotype" w:cs="Arial"/>
          <w:bCs/>
          <w:i/>
          <w:iCs/>
          <w:color w:val="000000"/>
          <w:lang w:val="es-ES_tradnl"/>
        </w:rPr>
        <w:lastRenderedPageBreak/>
        <w:t>“… de acuerdo con el sistema IFOEM 04960/INFOEM/IP/RR/2025 y en atención al acuerdo primero, segundo, tercero y cuarto</w:t>
      </w:r>
      <w:r w:rsidR="001D7C06">
        <w:rPr>
          <w:rFonts w:ascii="Palatino Linotype" w:hAnsi="Palatino Linotype" w:cs="Arial"/>
          <w:bCs/>
          <w:i/>
          <w:iCs/>
          <w:color w:val="000000"/>
          <w:lang w:val="es-ES_tradnl"/>
        </w:rPr>
        <w:t>; y cumpliendo con lo solicitado,</w:t>
      </w:r>
      <w:r w:rsidR="001D7C06" w:rsidRPr="001D7C06">
        <w:rPr>
          <w:rFonts w:ascii="Palatino Linotype" w:hAnsi="Palatino Linotype" w:cs="Arial"/>
          <w:b/>
          <w:i/>
          <w:iCs/>
          <w:color w:val="000000"/>
          <w:u w:val="single"/>
          <w:lang w:val="es-ES_tradnl"/>
        </w:rPr>
        <w:t xml:space="preserve"> remito la liga y documento en PDF del Plan de Desarrollo Municipal”</w:t>
      </w:r>
      <w:r w:rsidR="001D7C06">
        <w:rPr>
          <w:rFonts w:ascii="Palatino Linotype" w:hAnsi="Palatino Linotype" w:cs="Arial"/>
          <w:b/>
          <w:i/>
          <w:iCs/>
          <w:color w:val="000000"/>
          <w:u w:val="single"/>
          <w:lang w:val="es-ES_tradnl"/>
        </w:rPr>
        <w:t xml:space="preserve"> </w:t>
      </w:r>
      <w:r w:rsidR="001D7C06">
        <w:rPr>
          <w:rFonts w:ascii="Palatino Linotype" w:hAnsi="Palatino Linotype" w:cs="Arial"/>
          <w:b/>
          <w:i/>
          <w:iCs/>
          <w:color w:val="000000"/>
          <w:lang w:val="es-ES_tradnl"/>
        </w:rPr>
        <w:t>(Sic)</w:t>
      </w:r>
    </w:p>
    <w:p w14:paraId="716B16ED" w14:textId="77777777" w:rsidR="00097479" w:rsidRDefault="00097479" w:rsidP="00FB17DA">
      <w:pPr>
        <w:autoSpaceDE w:val="0"/>
        <w:autoSpaceDN w:val="0"/>
        <w:adjustRightInd w:val="0"/>
        <w:spacing w:line="360" w:lineRule="auto"/>
        <w:jc w:val="both"/>
        <w:rPr>
          <w:rFonts w:ascii="Palatino Linotype" w:hAnsi="Palatino Linotype" w:cs="Arial"/>
          <w:color w:val="000000"/>
          <w:sz w:val="24"/>
          <w:szCs w:val="24"/>
          <w:lang w:val="es-ES_tradnl"/>
        </w:rPr>
      </w:pPr>
    </w:p>
    <w:p w14:paraId="3DE85D56" w14:textId="77777777" w:rsidR="0069567E" w:rsidRPr="00B5665D" w:rsidRDefault="0069567E" w:rsidP="0069567E">
      <w:pPr>
        <w:tabs>
          <w:tab w:val="left" w:pos="1284"/>
        </w:tabs>
        <w:spacing w:line="360" w:lineRule="auto"/>
        <w:jc w:val="both"/>
        <w:rPr>
          <w:rFonts w:ascii="Palatino Linotype" w:hAnsi="Palatino Linotype" w:cs="Arial"/>
          <w:color w:val="000000"/>
          <w:sz w:val="24"/>
          <w:szCs w:val="24"/>
          <w:lang w:val="es-ES_tradnl"/>
        </w:rPr>
      </w:pPr>
      <w:r w:rsidRPr="00B5665D">
        <w:rPr>
          <w:rFonts w:ascii="Palatino Linotype" w:hAnsi="Palatino Linotype" w:cs="Arial"/>
          <w:color w:val="000000"/>
          <w:sz w:val="24"/>
          <w:szCs w:val="24"/>
          <w:lang w:val="es-ES_tradnl"/>
        </w:rPr>
        <w:t xml:space="preserve">En contraste, </w:t>
      </w:r>
      <w:r w:rsidRPr="00B5665D">
        <w:rPr>
          <w:rFonts w:ascii="Palatino Linotype" w:hAnsi="Palatino Linotype" w:cs="Arial"/>
          <w:b/>
          <w:bCs/>
          <w:color w:val="000000"/>
          <w:sz w:val="24"/>
          <w:szCs w:val="24"/>
          <w:lang w:val="es-ES_tradnl"/>
        </w:rPr>
        <w:t xml:space="preserve">El Recurrente </w:t>
      </w:r>
      <w:r w:rsidRPr="00B5665D">
        <w:rPr>
          <w:rFonts w:ascii="Palatino Linotype" w:hAnsi="Palatino Linotype" w:cs="Arial"/>
          <w:color w:val="000000"/>
          <w:sz w:val="24"/>
          <w:szCs w:val="24"/>
          <w:lang w:val="es-ES_tradnl"/>
        </w:rPr>
        <w:t>rindió las manifestaciones estimadas pertinentes en los siguientes términos:</w:t>
      </w:r>
    </w:p>
    <w:p w14:paraId="1651747A" w14:textId="77777777" w:rsidR="0069567E" w:rsidRPr="00B5665D" w:rsidRDefault="0069567E" w:rsidP="007F6C94">
      <w:pPr>
        <w:pStyle w:val="Prrafodelista"/>
        <w:numPr>
          <w:ilvl w:val="0"/>
          <w:numId w:val="7"/>
        </w:numPr>
        <w:tabs>
          <w:tab w:val="left" w:pos="1284"/>
        </w:tabs>
        <w:spacing w:line="360" w:lineRule="auto"/>
        <w:jc w:val="both"/>
        <w:rPr>
          <w:rFonts w:ascii="Palatino Linotype" w:hAnsi="Palatino Linotype" w:cs="Arial"/>
          <w:b/>
          <w:bCs/>
          <w:color w:val="000000"/>
          <w:lang w:val="es-ES_tradnl"/>
        </w:rPr>
      </w:pPr>
      <w:r w:rsidRPr="00B5665D">
        <w:rPr>
          <w:rFonts w:ascii="Palatino Linotype" w:hAnsi="Palatino Linotype" w:cs="Arial"/>
          <w:b/>
          <w:bCs/>
          <w:color w:val="000000"/>
          <w:lang w:val="es-ES_tradnl"/>
        </w:rPr>
        <w:t xml:space="preserve">“Manifestaciones.docx”: </w:t>
      </w:r>
      <w:r w:rsidRPr="00B5665D">
        <w:rPr>
          <w:rFonts w:ascii="Palatino Linotype" w:hAnsi="Palatino Linotype" w:cs="Arial"/>
          <w:color w:val="000000"/>
          <w:lang w:val="es-ES_tradnl"/>
        </w:rPr>
        <w:t>Escrito libre emitido por el recurrente, dirigido al titular de la unidad de transparencia, de fecha veintidós de mayo de dos mil veinticinco, resulta de nuestro interés el siguiente extracto:</w:t>
      </w:r>
    </w:p>
    <w:p w14:paraId="4DEE23B1" w14:textId="77777777" w:rsidR="0069567E" w:rsidRPr="0069567E" w:rsidRDefault="0069567E" w:rsidP="0069567E">
      <w:pPr>
        <w:pStyle w:val="Prrafodelista"/>
        <w:tabs>
          <w:tab w:val="left" w:pos="1284"/>
        </w:tabs>
        <w:spacing w:line="360" w:lineRule="auto"/>
        <w:ind w:left="720"/>
        <w:jc w:val="both"/>
        <w:rPr>
          <w:rFonts w:ascii="Palatino Linotype" w:hAnsi="Palatino Linotype" w:cs="Arial"/>
          <w:b/>
          <w:bCs/>
          <w:i/>
          <w:iCs/>
          <w:color w:val="000000"/>
          <w:sz w:val="22"/>
          <w:szCs w:val="22"/>
          <w:lang w:val="es-ES_tradnl"/>
        </w:rPr>
      </w:pPr>
      <w:r w:rsidRPr="00B5665D">
        <w:rPr>
          <w:rFonts w:ascii="Palatino Linotype" w:hAnsi="Palatino Linotype"/>
          <w:i/>
          <w:iCs/>
          <w:sz w:val="22"/>
          <w:szCs w:val="22"/>
          <w:lang w:val="es-ES_tradnl"/>
        </w:rPr>
        <w:t xml:space="preserve">“le solicito respetuosamente: se anexe el documento en PDF y la liga del Plan de Desarrollo Municipal que la titular de la UIPPE LEC. Magaly </w:t>
      </w:r>
      <w:proofErr w:type="spellStart"/>
      <w:r w:rsidRPr="00B5665D">
        <w:rPr>
          <w:rFonts w:ascii="Palatino Linotype" w:hAnsi="Palatino Linotype"/>
          <w:i/>
          <w:iCs/>
          <w:sz w:val="22"/>
          <w:szCs w:val="22"/>
          <w:lang w:val="es-ES_tradnl"/>
        </w:rPr>
        <w:t>Tellez</w:t>
      </w:r>
      <w:proofErr w:type="spellEnd"/>
      <w:r w:rsidRPr="00B5665D">
        <w:rPr>
          <w:rFonts w:ascii="Palatino Linotype" w:hAnsi="Palatino Linotype"/>
          <w:i/>
          <w:iCs/>
          <w:sz w:val="22"/>
          <w:szCs w:val="22"/>
          <w:lang w:val="es-ES_tradnl"/>
        </w:rPr>
        <w:t xml:space="preserve"> Medina menciona en su oficio </w:t>
      </w:r>
      <w:proofErr w:type="spellStart"/>
      <w:r w:rsidRPr="00B5665D">
        <w:rPr>
          <w:rFonts w:ascii="Palatino Linotype" w:hAnsi="Palatino Linotype"/>
          <w:i/>
          <w:iCs/>
          <w:sz w:val="22"/>
          <w:szCs w:val="22"/>
          <w:lang w:val="es-ES_tradnl"/>
        </w:rPr>
        <w:t>numero</w:t>
      </w:r>
      <w:proofErr w:type="spellEnd"/>
      <w:r w:rsidRPr="00B5665D">
        <w:rPr>
          <w:rFonts w:ascii="Palatino Linotype" w:hAnsi="Palatino Linotype"/>
          <w:i/>
          <w:iCs/>
          <w:sz w:val="22"/>
          <w:szCs w:val="22"/>
          <w:lang w:val="es-ES_tradnl"/>
        </w:rPr>
        <w:t xml:space="preserve"> UIPPE25/013/2025…” </w:t>
      </w:r>
      <w:r w:rsidRPr="00B5665D">
        <w:rPr>
          <w:rFonts w:ascii="Palatino Linotype" w:hAnsi="Palatino Linotype"/>
          <w:b/>
          <w:bCs/>
          <w:i/>
          <w:iCs/>
          <w:sz w:val="22"/>
          <w:szCs w:val="22"/>
          <w:lang w:val="es-ES_tradnl"/>
        </w:rPr>
        <w:t>(Sic)</w:t>
      </w:r>
    </w:p>
    <w:p w14:paraId="4D93E5EC" w14:textId="77777777" w:rsidR="0069567E" w:rsidRDefault="0069567E" w:rsidP="00EF4367">
      <w:pPr>
        <w:pStyle w:val="Prrafodelista"/>
        <w:autoSpaceDE w:val="0"/>
        <w:autoSpaceDN w:val="0"/>
        <w:adjustRightInd w:val="0"/>
        <w:spacing w:line="360" w:lineRule="auto"/>
        <w:ind w:left="0"/>
        <w:jc w:val="both"/>
        <w:rPr>
          <w:rFonts w:ascii="Palatino Linotype" w:hAnsi="Palatino Linotype" w:cs="Arial"/>
          <w:color w:val="000000"/>
          <w:lang w:val="es-ES_tradnl"/>
        </w:rPr>
      </w:pPr>
    </w:p>
    <w:p w14:paraId="362A7AFD" w14:textId="3C6A1AD3" w:rsidR="001D7C06" w:rsidRPr="001D7C06" w:rsidRDefault="00B37AAC" w:rsidP="00EF4367">
      <w:pPr>
        <w:pStyle w:val="Prrafodelista"/>
        <w:autoSpaceDE w:val="0"/>
        <w:autoSpaceDN w:val="0"/>
        <w:adjustRightInd w:val="0"/>
        <w:spacing w:line="360" w:lineRule="auto"/>
        <w:ind w:left="0"/>
        <w:jc w:val="both"/>
        <w:rPr>
          <w:rFonts w:ascii="Palatino Linotype" w:hAnsi="Palatino Linotype" w:cs="Arial"/>
          <w:bCs/>
          <w:color w:val="000000"/>
          <w:lang w:val="es-ES_tradnl"/>
        </w:rPr>
      </w:pPr>
      <w:r>
        <w:rPr>
          <w:rFonts w:ascii="Palatino Linotype" w:hAnsi="Palatino Linotype" w:cs="Arial"/>
          <w:color w:val="000000"/>
          <w:lang w:val="es-ES_tradnl"/>
        </w:rPr>
        <w:t xml:space="preserve">De ahí que deba arribarse a la premisa de que la obligación de acceso a la información pública se tendrá por cumplida cuando el solicitante tenga a su disposición la información requerida, o cuando realice la consulta de la misma en el lugar en el que ésta se localice, hipótesis fáctica que no aconteció en el caso en particular, pues conforme a lo anteriormente expuesto </w:t>
      </w:r>
      <w:r>
        <w:rPr>
          <w:rFonts w:ascii="Palatino Linotype" w:hAnsi="Palatino Linotype" w:cs="Arial"/>
          <w:b/>
          <w:color w:val="000000"/>
          <w:lang w:val="es-ES_tradnl"/>
        </w:rPr>
        <w:t>El Sujeto Obligado</w:t>
      </w:r>
      <w:r w:rsidR="001D7C06">
        <w:rPr>
          <w:rFonts w:ascii="Palatino Linotype" w:hAnsi="Palatino Linotype" w:cs="Arial"/>
          <w:b/>
          <w:color w:val="000000"/>
          <w:lang w:val="es-ES_tradnl"/>
        </w:rPr>
        <w:t xml:space="preserve"> </w:t>
      </w:r>
      <w:r w:rsidR="001D7C06">
        <w:rPr>
          <w:rFonts w:ascii="Palatino Linotype" w:hAnsi="Palatino Linotype" w:cs="Arial"/>
          <w:bCs/>
          <w:color w:val="000000"/>
          <w:lang w:val="es-ES_tradnl"/>
        </w:rPr>
        <w:t xml:space="preserve">refirió adjuntar un documento y una liga electrónica, los cuales no se advierte que formen parte del informe justificado.  </w:t>
      </w:r>
    </w:p>
    <w:p w14:paraId="6AF8E676" w14:textId="77777777" w:rsidR="001D7C06" w:rsidRDefault="001D7C06" w:rsidP="00EF4367">
      <w:pPr>
        <w:pStyle w:val="Prrafodelista"/>
        <w:autoSpaceDE w:val="0"/>
        <w:autoSpaceDN w:val="0"/>
        <w:adjustRightInd w:val="0"/>
        <w:spacing w:line="360" w:lineRule="auto"/>
        <w:ind w:left="0"/>
        <w:jc w:val="both"/>
        <w:rPr>
          <w:rFonts w:ascii="Palatino Linotype" w:hAnsi="Palatino Linotype" w:cs="Arial"/>
          <w:b/>
          <w:color w:val="000000"/>
          <w:lang w:val="es-ES_tradnl"/>
        </w:rPr>
      </w:pPr>
    </w:p>
    <w:p w14:paraId="51FD71FA" w14:textId="096F39DF" w:rsidR="001D7C06" w:rsidRDefault="00B37AAC" w:rsidP="00695248">
      <w:pPr>
        <w:tabs>
          <w:tab w:val="left" w:pos="1284"/>
        </w:tabs>
        <w:spacing w:line="360" w:lineRule="auto"/>
        <w:jc w:val="both"/>
        <w:rPr>
          <w:rFonts w:ascii="Palatino Linotype" w:hAnsi="Palatino Linotype" w:cs="Arial"/>
          <w:color w:val="000000"/>
          <w:sz w:val="24"/>
          <w:szCs w:val="24"/>
          <w:lang w:val="es-ES_tradnl"/>
        </w:rPr>
      </w:pPr>
      <w:r w:rsidRPr="005A1CCB">
        <w:rPr>
          <w:rFonts w:ascii="Palatino Linotype" w:hAnsi="Palatino Linotype" w:cs="Arial"/>
          <w:color w:val="000000"/>
          <w:sz w:val="24"/>
          <w:szCs w:val="24"/>
          <w:lang w:val="es-ES_tradnl"/>
        </w:rPr>
        <w:lastRenderedPageBreak/>
        <w:t xml:space="preserve">De ahí que deba arribarse a la premisa de que el informe justificado rendido por </w:t>
      </w:r>
      <w:r w:rsidRPr="005A1CCB">
        <w:rPr>
          <w:rFonts w:ascii="Palatino Linotype" w:hAnsi="Palatino Linotype" w:cs="Arial"/>
          <w:b/>
          <w:color w:val="000000"/>
          <w:sz w:val="24"/>
          <w:szCs w:val="24"/>
          <w:lang w:val="es-ES_tradnl"/>
        </w:rPr>
        <w:t xml:space="preserve">El Sujeto Obligado </w:t>
      </w:r>
      <w:r w:rsidR="00695248" w:rsidRPr="005A1CCB">
        <w:rPr>
          <w:rFonts w:ascii="Palatino Linotype" w:hAnsi="Palatino Linotype" w:cs="Arial"/>
          <w:color w:val="000000"/>
          <w:sz w:val="24"/>
          <w:szCs w:val="24"/>
          <w:lang w:val="es-ES_tradnl"/>
        </w:rPr>
        <w:t xml:space="preserve">no es susceptible de colmar la pretensión del particular, al inobservar </w:t>
      </w:r>
      <w:r w:rsidR="001D7C06">
        <w:rPr>
          <w:rFonts w:ascii="Palatino Linotype" w:hAnsi="Palatino Linotype" w:cs="Arial"/>
          <w:color w:val="000000"/>
          <w:sz w:val="24"/>
          <w:szCs w:val="24"/>
          <w:lang w:val="es-ES_tradnl"/>
        </w:rPr>
        <w:t xml:space="preserve">los numerales 161 y 166 de la Ley de Transparencia y Acceso a la Información Pública del Estado de México y Municipios, cuyo contenido disponen a la literalidad lo siguiente: </w:t>
      </w:r>
    </w:p>
    <w:p w14:paraId="406A260C" w14:textId="5CC21621" w:rsidR="001D7C06" w:rsidRDefault="001D7C06" w:rsidP="001D7C06">
      <w:pPr>
        <w:pStyle w:val="Citas"/>
        <w:rPr>
          <w:lang w:val="es-ES_tradnl"/>
        </w:rPr>
      </w:pPr>
      <w:r>
        <w:rPr>
          <w:lang w:val="es-ES_tradnl"/>
        </w:rPr>
        <w:t>“</w:t>
      </w:r>
      <w:r w:rsidRPr="001D7C06">
        <w:rPr>
          <w:lang w:val="es-ES_tradnl"/>
        </w:rPr>
        <w:t>Artículo 161. Cuando la información requerida por el solicitante ya esté disponible al público en</w:t>
      </w:r>
      <w:r>
        <w:rPr>
          <w:lang w:val="es-ES_tradnl"/>
        </w:rPr>
        <w:t xml:space="preserve"> </w:t>
      </w:r>
      <w:r w:rsidRPr="001D7C06">
        <w:rPr>
          <w:lang w:val="es-ES_tradnl"/>
        </w:rPr>
        <w:t>medios impresos, tales como libros, compendios, trípticos, registros públicos, en formatos electrónicos</w:t>
      </w:r>
      <w:r>
        <w:rPr>
          <w:lang w:val="es-ES_tradnl"/>
        </w:rPr>
        <w:t xml:space="preserve"> </w:t>
      </w:r>
      <w:r w:rsidRPr="001D7C06">
        <w:rPr>
          <w:lang w:val="es-ES_tradnl"/>
        </w:rPr>
        <w:t>disponibles en Internet o en cualquier otro medio, se le hará saber por el medio requerido por el</w:t>
      </w:r>
      <w:r>
        <w:rPr>
          <w:lang w:val="es-ES_tradnl"/>
        </w:rPr>
        <w:t xml:space="preserve"> </w:t>
      </w:r>
      <w:r w:rsidRPr="001D7C06">
        <w:rPr>
          <w:lang w:val="es-ES_tradnl"/>
        </w:rPr>
        <w:t>solicitante la fuente, el lugar y la forma en que puede consultar, reproducir o adquirir dicha</w:t>
      </w:r>
      <w:r>
        <w:rPr>
          <w:lang w:val="es-ES_tradnl"/>
        </w:rPr>
        <w:t xml:space="preserve"> </w:t>
      </w:r>
      <w:r w:rsidRPr="001D7C06">
        <w:rPr>
          <w:lang w:val="es-ES_tradnl"/>
        </w:rPr>
        <w:t>información en un plazo no mayor a cinco días hábiles. La fuente deberá ser precisa y concreta y no</w:t>
      </w:r>
      <w:r>
        <w:rPr>
          <w:lang w:val="es-ES_tradnl"/>
        </w:rPr>
        <w:t xml:space="preserve"> </w:t>
      </w:r>
      <w:r w:rsidRPr="001D7C06">
        <w:rPr>
          <w:lang w:val="es-ES_tradnl"/>
        </w:rPr>
        <w:t>debe implicar que el solicitante realice una búsqueda en toda la información que se encuentre</w:t>
      </w:r>
      <w:r>
        <w:rPr>
          <w:lang w:val="es-ES_tradnl"/>
        </w:rPr>
        <w:t xml:space="preserve"> </w:t>
      </w:r>
      <w:r w:rsidRPr="001D7C06">
        <w:rPr>
          <w:lang w:val="es-ES_tradnl"/>
        </w:rPr>
        <w:t>disponible</w:t>
      </w:r>
    </w:p>
    <w:p w14:paraId="69539B79" w14:textId="593DE182" w:rsidR="001D7C06" w:rsidRPr="001D7C06" w:rsidRDefault="001D7C06" w:rsidP="001D7C06">
      <w:pPr>
        <w:pStyle w:val="Citas"/>
        <w:rPr>
          <w:b/>
          <w:bCs/>
          <w:lang w:val="es-ES_tradnl"/>
        </w:rPr>
      </w:pPr>
      <w:r w:rsidRPr="001D7C06">
        <w:rPr>
          <w:lang w:val="es-ES_tradnl"/>
        </w:rPr>
        <w:t>Artículo 166. La obligación de acceso a la información pública se tendrá por cumplida cuando el</w:t>
      </w:r>
      <w:r>
        <w:rPr>
          <w:lang w:val="es-ES_tradnl"/>
        </w:rPr>
        <w:t xml:space="preserve"> </w:t>
      </w:r>
      <w:r w:rsidRPr="001D7C06">
        <w:rPr>
          <w:lang w:val="es-ES_tradnl"/>
        </w:rPr>
        <w:t>solicitante tenga a su disposición la información requerida, o cuando realice la consulta de la misma en</w:t>
      </w:r>
      <w:r>
        <w:rPr>
          <w:lang w:val="es-ES_tradnl"/>
        </w:rPr>
        <w:t xml:space="preserve"> </w:t>
      </w:r>
      <w:r w:rsidRPr="001D7C06">
        <w:rPr>
          <w:lang w:val="es-ES_tradnl"/>
        </w:rPr>
        <w:t>el lugar en el que ésta se localice</w:t>
      </w:r>
      <w:r>
        <w:rPr>
          <w:lang w:val="es-ES_tradnl"/>
        </w:rPr>
        <w:t xml:space="preserve">” </w:t>
      </w:r>
      <w:r>
        <w:rPr>
          <w:b/>
          <w:bCs/>
          <w:lang w:val="es-ES_tradnl"/>
        </w:rPr>
        <w:t>(Sic)</w:t>
      </w:r>
    </w:p>
    <w:p w14:paraId="23CFF719" w14:textId="77777777" w:rsidR="001D7C06" w:rsidRDefault="001D7C06" w:rsidP="00695248">
      <w:pPr>
        <w:tabs>
          <w:tab w:val="left" w:pos="1284"/>
        </w:tabs>
        <w:spacing w:line="360" w:lineRule="auto"/>
        <w:jc w:val="both"/>
        <w:rPr>
          <w:rFonts w:ascii="Palatino Linotype" w:hAnsi="Palatino Linotype" w:cs="Arial"/>
          <w:color w:val="000000"/>
          <w:sz w:val="24"/>
          <w:szCs w:val="24"/>
          <w:lang w:val="es-ES_tradnl"/>
        </w:rPr>
      </w:pPr>
    </w:p>
    <w:p w14:paraId="7FC6B7DD" w14:textId="10FA1BF4" w:rsidR="00695248" w:rsidRDefault="0069567E" w:rsidP="00D458CD">
      <w:pPr>
        <w:pStyle w:val="Prrafodelista"/>
        <w:autoSpaceDE w:val="0"/>
        <w:autoSpaceDN w:val="0"/>
        <w:adjustRightInd w:val="0"/>
        <w:spacing w:line="360" w:lineRule="auto"/>
        <w:ind w:left="0"/>
        <w:jc w:val="both"/>
        <w:rPr>
          <w:rFonts w:ascii="Palatino Linotype" w:hAnsi="Palatino Linotype"/>
          <w:iCs/>
        </w:rPr>
      </w:pPr>
      <w:r w:rsidRPr="00B5665D">
        <w:rPr>
          <w:rFonts w:ascii="Palatino Linotype" w:hAnsi="Palatino Linotype" w:cs="Arial"/>
          <w:color w:val="000000"/>
          <w:lang w:val="es-ES_tradnl"/>
        </w:rPr>
        <w:t>Hasta aquí lo expuesto se concluye que</w:t>
      </w:r>
      <w:r w:rsidR="00D458CD" w:rsidRPr="00B5665D">
        <w:rPr>
          <w:rFonts w:ascii="Palatino Linotype" w:hAnsi="Palatino Linotype" w:cs="Arial"/>
          <w:color w:val="000000"/>
          <w:lang w:val="es-ES_tradnl"/>
        </w:rPr>
        <w:t xml:space="preserve"> </w:t>
      </w:r>
      <w:r w:rsidR="00695248" w:rsidRPr="00B5665D">
        <w:rPr>
          <w:rFonts w:ascii="Palatino Linotype" w:hAnsi="Palatino Linotype"/>
          <w:iCs/>
        </w:rPr>
        <w:t>resulta</w:t>
      </w:r>
      <w:r w:rsidR="00695248">
        <w:rPr>
          <w:rFonts w:ascii="Palatino Linotype" w:hAnsi="Palatino Linotype"/>
          <w:iCs/>
        </w:rPr>
        <w:t xml:space="preserve"> procedente ordenar una búsqueda exhaustiva y razonable, a efecto de hacer entrega, en versión pública de ser procedente, de la siguiente información:</w:t>
      </w:r>
    </w:p>
    <w:p w14:paraId="6B0D249C" w14:textId="77777777" w:rsidR="00D458CD" w:rsidRPr="00EC627E" w:rsidRDefault="00D458CD" w:rsidP="007F6C94">
      <w:pPr>
        <w:pStyle w:val="Sinespaciado"/>
        <w:numPr>
          <w:ilvl w:val="0"/>
          <w:numId w:val="5"/>
        </w:numPr>
        <w:spacing w:line="360" w:lineRule="auto"/>
        <w:jc w:val="both"/>
        <w:rPr>
          <w:rFonts w:ascii="Palatino Linotype" w:hAnsi="Palatino Linotype"/>
        </w:rPr>
      </w:pPr>
      <w:r>
        <w:rPr>
          <w:rFonts w:ascii="Palatino Linotype" w:hAnsi="Palatino Linotype"/>
        </w:rPr>
        <w:t xml:space="preserve">Plan de desarrollo municipal aprobado por Cabildo, al uno de abril de dos mil veinticinco. </w:t>
      </w:r>
    </w:p>
    <w:p w14:paraId="7857A619" w14:textId="5966817A" w:rsidR="00D458CD" w:rsidRPr="00226C3E" w:rsidRDefault="00D458CD" w:rsidP="00226C3E">
      <w:pPr>
        <w:autoSpaceDE w:val="0"/>
        <w:autoSpaceDN w:val="0"/>
        <w:adjustRightInd w:val="0"/>
        <w:spacing w:line="360" w:lineRule="auto"/>
        <w:jc w:val="both"/>
        <w:rPr>
          <w:rFonts w:ascii="Palatino Linotype" w:hAnsi="Palatino Linotype"/>
          <w:b/>
          <w:iCs/>
          <w:sz w:val="24"/>
          <w:szCs w:val="24"/>
        </w:rPr>
      </w:pPr>
      <w:r w:rsidRPr="00226C3E">
        <w:rPr>
          <w:rFonts w:ascii="Palatino Linotype" w:hAnsi="Palatino Linotype"/>
          <w:b/>
          <w:iCs/>
          <w:sz w:val="24"/>
          <w:szCs w:val="24"/>
        </w:rPr>
        <w:lastRenderedPageBreak/>
        <w:t xml:space="preserve">VISTA A LOS ÓRGANOS DE CONTROL INTERNO COMPETENTES </w:t>
      </w:r>
    </w:p>
    <w:p w14:paraId="79EEEF5D" w14:textId="77777777" w:rsidR="00D458CD" w:rsidRPr="00624ED4" w:rsidRDefault="00D458CD" w:rsidP="00D458CD">
      <w:pPr>
        <w:spacing w:line="360" w:lineRule="auto"/>
        <w:contextualSpacing/>
        <w:jc w:val="both"/>
        <w:rPr>
          <w:rFonts w:ascii="Palatino Linotype" w:eastAsia="MS Mincho" w:hAnsi="Palatino Linotype"/>
          <w:sz w:val="24"/>
          <w:szCs w:val="24"/>
          <w:lang w:val="es-ES_tradnl"/>
        </w:rPr>
      </w:pPr>
      <w:r w:rsidRPr="00624ED4">
        <w:rPr>
          <w:rFonts w:ascii="Palatino Linotype" w:eastAsia="MS Mincho" w:hAnsi="Palatino Linotype"/>
          <w:sz w:val="24"/>
          <w:szCs w:val="24"/>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5E61CE00" w14:textId="77777777" w:rsidR="00D458CD" w:rsidRPr="00624ED4" w:rsidRDefault="00D458CD" w:rsidP="00D458CD">
      <w:pPr>
        <w:spacing w:line="360" w:lineRule="auto"/>
        <w:contextualSpacing/>
        <w:jc w:val="both"/>
        <w:rPr>
          <w:rFonts w:ascii="Palatino Linotype" w:eastAsia="MS Mincho" w:hAnsi="Palatino Linotype"/>
          <w:sz w:val="24"/>
          <w:szCs w:val="24"/>
          <w:lang w:val="es-ES_tradnl"/>
        </w:rPr>
      </w:pPr>
    </w:p>
    <w:p w14:paraId="6928C2B8" w14:textId="77777777" w:rsidR="00D458CD" w:rsidRPr="00624ED4" w:rsidRDefault="00D458CD" w:rsidP="00D458CD">
      <w:pPr>
        <w:spacing w:line="360" w:lineRule="auto"/>
        <w:contextualSpacing/>
        <w:jc w:val="both"/>
        <w:rPr>
          <w:rFonts w:ascii="Palatino Linotype" w:eastAsia="MS Mincho" w:hAnsi="Palatino Linotype" w:cs="Arial"/>
          <w:sz w:val="24"/>
          <w:szCs w:val="24"/>
        </w:rPr>
      </w:pPr>
      <w:r w:rsidRPr="00624ED4">
        <w:rPr>
          <w:rFonts w:ascii="Palatino Linotype" w:eastAsia="MS Mincho" w:hAnsi="Palatino Linotype"/>
          <w:sz w:val="24"/>
          <w:szCs w:val="24"/>
          <w:lang w:val="es-ES_tradnl"/>
        </w:rPr>
        <w:t xml:space="preserve">En efecto, la Secretaría Técnica del Pleno hará del conocimiento del </w:t>
      </w:r>
      <w:r w:rsidRPr="00624ED4">
        <w:rPr>
          <w:rFonts w:ascii="Palatino Linotype" w:eastAsia="MS Mincho" w:hAnsi="Palatino Linotype"/>
          <w:sz w:val="24"/>
          <w:szCs w:val="24"/>
        </w:rPr>
        <w:t xml:space="preserve">órgano interno de control competente de las infracciones en que el </w:t>
      </w:r>
      <w:r w:rsidRPr="00624ED4">
        <w:rPr>
          <w:rFonts w:ascii="Palatino Linotype" w:eastAsia="MS Mincho" w:hAnsi="Palatino Linotype"/>
          <w:b/>
          <w:sz w:val="24"/>
          <w:szCs w:val="24"/>
        </w:rPr>
        <w:t>Sujeto Obligado</w:t>
      </w:r>
      <w:r w:rsidRPr="00624ED4">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624ED4">
        <w:rPr>
          <w:rFonts w:ascii="Palatino Linotype" w:eastAsia="MS Mincho" w:hAnsi="Palatino Linotype" w:cs="Arial"/>
          <w:sz w:val="24"/>
          <w:szCs w:val="24"/>
        </w:rPr>
        <w:t>en la Ley de Transparencia Acceso a la Información Pública del Estado de México y Municipios específicamente en sus artículos 190 y 222, que señalan lo siguiente:</w:t>
      </w:r>
    </w:p>
    <w:p w14:paraId="5BC2FC30" w14:textId="77777777" w:rsidR="00D458CD" w:rsidRPr="00A952FD" w:rsidRDefault="00D458CD" w:rsidP="00D458CD">
      <w:pPr>
        <w:pStyle w:val="Citas"/>
      </w:pPr>
      <w:r w:rsidRPr="00A952FD">
        <w:rPr>
          <w:b/>
        </w:rPr>
        <w:t>“Artículo 190.</w:t>
      </w:r>
      <w:r w:rsidRPr="00A952FD">
        <w:t xml:space="preserve"> Cuando el Instituto determine durante la sustanciación del recurso de revisión que pudo haberse incurrido en una probable responsabilidad por el incumplimiento a las obligaciones previstas en esta Ley y las demás disposiciones </w:t>
      </w:r>
      <w:r w:rsidRPr="00A952FD">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2519421" w14:textId="77777777" w:rsidR="00D458CD" w:rsidRPr="00A952FD" w:rsidRDefault="00D458CD" w:rsidP="00D458CD">
      <w:pPr>
        <w:pStyle w:val="Citas"/>
      </w:pPr>
      <w:r w:rsidRPr="00A952FD">
        <w:rPr>
          <w:b/>
        </w:rPr>
        <w:t>Artículo 222.</w:t>
      </w:r>
      <w:r w:rsidRPr="00A952FD">
        <w:t xml:space="preserve"> Son causas de responsabilidad administrativa de los servidores públicos de los sujetos obligados, por incumplimiento de las obligaciones establecidas en la materia de la presente Ley, las siguientes:</w:t>
      </w:r>
    </w:p>
    <w:p w14:paraId="6EAC95E5" w14:textId="77777777" w:rsidR="00D458CD" w:rsidRPr="00A952FD" w:rsidRDefault="00D458CD" w:rsidP="00D458CD">
      <w:pPr>
        <w:pStyle w:val="Citas"/>
      </w:pPr>
      <w:r w:rsidRPr="00A952FD">
        <w:t>(…)</w:t>
      </w:r>
    </w:p>
    <w:p w14:paraId="6DFF5F36" w14:textId="77777777" w:rsidR="00D458CD" w:rsidRPr="00A952FD" w:rsidRDefault="00D458CD" w:rsidP="00D458CD">
      <w:pPr>
        <w:pStyle w:val="Citas"/>
        <w:rPr>
          <w:b/>
        </w:rPr>
      </w:pPr>
      <w:r w:rsidRPr="00A952FD">
        <w:rPr>
          <w:b/>
        </w:rPr>
        <w:t xml:space="preserve">I. Cualquier acto u </w:t>
      </w:r>
      <w:r w:rsidRPr="00A952FD">
        <w:rPr>
          <w:b/>
          <w:u w:val="single"/>
        </w:rPr>
        <w:t>omisión</w:t>
      </w:r>
      <w:r w:rsidRPr="00A952FD">
        <w:rPr>
          <w:b/>
        </w:rPr>
        <w:t xml:space="preserve"> que provoque la suspensión o deficiencia en la atención de las solicitudes de información;</w:t>
      </w:r>
    </w:p>
    <w:p w14:paraId="78F47F8B" w14:textId="77777777" w:rsidR="00D458CD" w:rsidRPr="00A952FD" w:rsidRDefault="00D458CD" w:rsidP="00D458CD">
      <w:pPr>
        <w:pStyle w:val="Citas"/>
      </w:pPr>
      <w:r w:rsidRPr="00A952FD">
        <w:rPr>
          <w:b/>
          <w:u w:val="single"/>
        </w:rPr>
        <w:t>II. La falta de respuesta a las solicitudes de información en los plazos señalados en la normatividad aplicable</w:t>
      </w:r>
      <w:r w:rsidRPr="00A952FD">
        <w:t>;</w:t>
      </w:r>
    </w:p>
    <w:p w14:paraId="56CDEB1C" w14:textId="77777777" w:rsidR="00D458CD" w:rsidRPr="00A952FD" w:rsidRDefault="00D458CD" w:rsidP="00D458CD">
      <w:pPr>
        <w:pStyle w:val="Citas"/>
        <w:rPr>
          <w:b/>
          <w:bCs/>
        </w:rPr>
      </w:pPr>
      <w:r w:rsidRPr="00A952FD">
        <w:t xml:space="preserve">(…)” </w:t>
      </w:r>
      <w:r w:rsidRPr="00A952FD">
        <w:rPr>
          <w:b/>
          <w:bCs/>
        </w:rPr>
        <w:t>(Sic)</w:t>
      </w:r>
    </w:p>
    <w:p w14:paraId="34C17580" w14:textId="77777777" w:rsidR="00D458CD" w:rsidRPr="00A952FD" w:rsidRDefault="00D458CD" w:rsidP="00D458CD">
      <w:pPr>
        <w:spacing w:line="360" w:lineRule="auto"/>
        <w:contextualSpacing/>
        <w:jc w:val="both"/>
        <w:rPr>
          <w:rFonts w:ascii="Palatino Linotype" w:eastAsia="MS Mincho" w:hAnsi="Palatino Linotype"/>
          <w:lang w:val="es-ES_tradnl"/>
        </w:rPr>
      </w:pPr>
    </w:p>
    <w:p w14:paraId="7CC591A7" w14:textId="77777777" w:rsidR="00D458CD" w:rsidRPr="00624ED4" w:rsidRDefault="00D458CD" w:rsidP="00D458CD">
      <w:pPr>
        <w:spacing w:line="360" w:lineRule="auto"/>
        <w:contextualSpacing/>
        <w:jc w:val="both"/>
        <w:rPr>
          <w:rFonts w:ascii="Palatino Linotype" w:eastAsia="MS Mincho" w:hAnsi="Palatino Linotype"/>
          <w:sz w:val="24"/>
          <w:szCs w:val="24"/>
          <w:lang w:val="es-ES_tradnl"/>
        </w:rPr>
      </w:pPr>
      <w:r w:rsidRPr="00624ED4">
        <w:rPr>
          <w:rFonts w:ascii="Palatino Linotype" w:eastAsia="MS Mincho" w:hAnsi="Palatino Linotype"/>
          <w:sz w:val="24"/>
          <w:szCs w:val="24"/>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4271B1EC" w14:textId="77777777" w:rsidR="00D458CD" w:rsidRPr="00A952FD" w:rsidRDefault="00D458CD" w:rsidP="00D458CD">
      <w:pPr>
        <w:pStyle w:val="Citas"/>
      </w:pPr>
      <w:r w:rsidRPr="00A952FD">
        <w:t>“Artículo 19. Corresponde a la Secretaría Técnica del Pleno ejercer las atribuciones siguientes:</w:t>
      </w:r>
    </w:p>
    <w:p w14:paraId="1EC38720" w14:textId="77777777" w:rsidR="00D458CD" w:rsidRPr="00A952FD" w:rsidRDefault="00D458CD" w:rsidP="00D458CD">
      <w:pPr>
        <w:pStyle w:val="Citas"/>
      </w:pPr>
      <w:r w:rsidRPr="00A952FD">
        <w:lastRenderedPageBreak/>
        <w:t>(…)</w:t>
      </w:r>
    </w:p>
    <w:p w14:paraId="4E2388AD" w14:textId="77777777" w:rsidR="00D458CD" w:rsidRPr="00A952FD" w:rsidRDefault="00D458CD" w:rsidP="00D458CD">
      <w:pPr>
        <w:pStyle w:val="Citas"/>
        <w:rPr>
          <w:rFonts w:eastAsia="MS Mincho"/>
          <w:b/>
          <w:bCs/>
          <w:sz w:val="24"/>
          <w:szCs w:val="24"/>
          <w:lang w:val="es-ES_tradnl"/>
        </w:rPr>
      </w:pPr>
      <w:r w:rsidRPr="00A952FD">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A952FD">
        <w:rPr>
          <w:b/>
          <w:bCs/>
        </w:rPr>
        <w:t>(Sic)</w:t>
      </w:r>
    </w:p>
    <w:p w14:paraId="443F3B93" w14:textId="77777777" w:rsidR="00D458CD" w:rsidRPr="00A952FD" w:rsidRDefault="00D458CD" w:rsidP="00D458CD">
      <w:pPr>
        <w:spacing w:line="360" w:lineRule="auto"/>
        <w:contextualSpacing/>
        <w:jc w:val="both"/>
        <w:rPr>
          <w:rFonts w:ascii="Palatino Linotype" w:eastAsia="MS Mincho" w:hAnsi="Palatino Linotype"/>
          <w:lang w:val="es-ES_tradnl"/>
        </w:rPr>
      </w:pPr>
    </w:p>
    <w:p w14:paraId="48DD515D" w14:textId="77777777" w:rsidR="00D458CD" w:rsidRPr="00624ED4" w:rsidRDefault="00D458CD" w:rsidP="00D458CD">
      <w:pPr>
        <w:spacing w:line="360" w:lineRule="auto"/>
        <w:contextualSpacing/>
        <w:jc w:val="both"/>
        <w:rPr>
          <w:rFonts w:ascii="Palatino Linotype" w:hAnsi="Palatino Linotype" w:cs="Arial"/>
          <w:color w:val="222222"/>
          <w:sz w:val="24"/>
          <w:szCs w:val="24"/>
        </w:rPr>
      </w:pPr>
      <w:r w:rsidRPr="00624ED4">
        <w:rPr>
          <w:rFonts w:ascii="Palatino Linotype" w:hAnsi="Palatino Linotype" w:cs="Arial"/>
          <w:color w:val="000000"/>
          <w:sz w:val="24"/>
          <w:szCs w:val="24"/>
        </w:rPr>
        <w:t xml:space="preserve">Por lo que es menester en este asunto, </w:t>
      </w:r>
      <w:r w:rsidRPr="00624ED4">
        <w:rPr>
          <w:rFonts w:ascii="Palatino Linotype" w:hAnsi="Palatino Linotype" w:cs="Arial"/>
          <w:color w:val="222222"/>
          <w:sz w:val="24"/>
          <w:szCs w:val="24"/>
        </w:rPr>
        <w:t>dar vista a la Secretaría Técnica del Pleno a efecto de que ejerza las atribuciones previstas en la normatividad aplicable y comunique al  Órgano Interno de Control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de control de la instancia competente para que éste inicie, en su caso, el procedimiento de responsabilidad respectivo, cuyo resultado deberá de ser informado al Instituto.</w:t>
      </w:r>
    </w:p>
    <w:p w14:paraId="1EE95EB1" w14:textId="77777777" w:rsidR="00D458CD" w:rsidRDefault="00D458CD" w:rsidP="00D458CD">
      <w:pPr>
        <w:autoSpaceDE w:val="0"/>
        <w:autoSpaceDN w:val="0"/>
        <w:adjustRightInd w:val="0"/>
        <w:spacing w:before="240" w:line="360" w:lineRule="auto"/>
        <w:jc w:val="both"/>
        <w:rPr>
          <w:rFonts w:ascii="Palatino Linotype" w:hAnsi="Palatino Linotype"/>
          <w:b/>
        </w:rPr>
      </w:pPr>
    </w:p>
    <w:p w14:paraId="05235859" w14:textId="794B4F30" w:rsidR="00D458CD" w:rsidRPr="00226C3E" w:rsidRDefault="00D458CD" w:rsidP="00226C3E">
      <w:pPr>
        <w:autoSpaceDE w:val="0"/>
        <w:autoSpaceDN w:val="0"/>
        <w:adjustRightInd w:val="0"/>
        <w:spacing w:before="240" w:line="360" w:lineRule="auto"/>
        <w:jc w:val="both"/>
        <w:rPr>
          <w:rFonts w:ascii="Palatino Linotype" w:hAnsi="Palatino Linotype"/>
          <w:b/>
          <w:sz w:val="24"/>
          <w:szCs w:val="24"/>
        </w:rPr>
      </w:pPr>
      <w:r w:rsidRPr="00226C3E">
        <w:rPr>
          <w:rFonts w:ascii="Palatino Linotype" w:hAnsi="Palatino Linotype"/>
          <w:b/>
          <w:sz w:val="24"/>
          <w:szCs w:val="24"/>
        </w:rPr>
        <w:t xml:space="preserve">DE LA VERSIÓN PÚBLICA </w:t>
      </w:r>
    </w:p>
    <w:p w14:paraId="3800F811" w14:textId="77777777" w:rsidR="00D458CD" w:rsidRPr="007554C8" w:rsidRDefault="00D458CD" w:rsidP="00D458CD">
      <w:pPr>
        <w:spacing w:line="360" w:lineRule="auto"/>
        <w:jc w:val="both"/>
        <w:rPr>
          <w:rFonts w:ascii="Palatino Linotype" w:eastAsia="Palatino Linotype" w:hAnsi="Palatino Linotype" w:cs="Palatino Linotype"/>
          <w:sz w:val="24"/>
          <w:szCs w:val="24"/>
        </w:rPr>
      </w:pPr>
      <w:r w:rsidRPr="007554C8">
        <w:rPr>
          <w:rFonts w:ascii="Palatino Linotype" w:eastAsia="Palatino Linotype" w:hAnsi="Palatino Linotype" w:cs="Palatino Linotype"/>
          <w:sz w:val="24"/>
          <w:szCs w:val="24"/>
        </w:rPr>
        <w:t xml:space="preserve">En la elaboración de la versión pública se deberá considerar lo dispuesto en los artículos 3 fracciones IX, XX, XXI y XLV, 91 y 132 fracciones II y III de la Ley de </w:t>
      </w:r>
      <w:r w:rsidRPr="007554C8">
        <w:rPr>
          <w:rFonts w:ascii="Palatino Linotype" w:eastAsia="Palatino Linotype" w:hAnsi="Palatino Linotype" w:cs="Palatino Linotype"/>
          <w:sz w:val="24"/>
          <w:szCs w:val="24"/>
        </w:rPr>
        <w:lastRenderedPageBreak/>
        <w:t>Transparencia y Acceso a la Información Pública del Estado de México y Municipios que establecen lo siguiente:</w:t>
      </w:r>
    </w:p>
    <w:p w14:paraId="183984B0" w14:textId="77777777" w:rsidR="00D458CD" w:rsidRPr="007554C8" w:rsidRDefault="00D458CD" w:rsidP="00D458CD">
      <w:pPr>
        <w:pStyle w:val="Citas"/>
      </w:pPr>
      <w:r w:rsidRPr="007554C8">
        <w:rPr>
          <w:b/>
        </w:rPr>
        <w:t>“Artículo 3.</w:t>
      </w:r>
      <w:r w:rsidRPr="007554C8">
        <w:t xml:space="preserve"> Para los efectos de la presente Ley se entenderá por:</w:t>
      </w:r>
    </w:p>
    <w:p w14:paraId="71A4059D" w14:textId="77777777" w:rsidR="00D458CD" w:rsidRPr="007554C8" w:rsidRDefault="00D458CD" w:rsidP="00D458CD">
      <w:pPr>
        <w:pStyle w:val="Citas"/>
      </w:pPr>
      <w:r w:rsidRPr="007554C8">
        <w:t>(…)</w:t>
      </w:r>
    </w:p>
    <w:p w14:paraId="3C784249" w14:textId="77777777" w:rsidR="00D458CD" w:rsidRPr="007554C8" w:rsidRDefault="00D458CD" w:rsidP="00D458CD">
      <w:pPr>
        <w:pStyle w:val="Citas"/>
      </w:pPr>
      <w:r w:rsidRPr="007554C8">
        <w:rPr>
          <w:b/>
        </w:rPr>
        <w:t>IX. Datos personales:</w:t>
      </w:r>
      <w:r w:rsidRPr="007554C8">
        <w:t xml:space="preserve"> La información concerniente a una persona, identificada o identificable según lo dispuesto por la Ley de Protección de Datos Personales del Estado de México; </w:t>
      </w:r>
    </w:p>
    <w:p w14:paraId="6C93B3DF" w14:textId="77777777" w:rsidR="00D458CD" w:rsidRPr="007554C8" w:rsidRDefault="00D458CD" w:rsidP="00D458CD">
      <w:pPr>
        <w:pStyle w:val="Citas"/>
      </w:pPr>
      <w:r w:rsidRPr="007554C8">
        <w:rPr>
          <w:b/>
        </w:rPr>
        <w:t>XX.</w:t>
      </w:r>
      <w:r w:rsidRPr="007554C8">
        <w:t xml:space="preserve"> </w:t>
      </w:r>
      <w:r w:rsidRPr="007554C8">
        <w:rPr>
          <w:b/>
        </w:rPr>
        <w:t>Información clasificada:</w:t>
      </w:r>
      <w:r w:rsidRPr="007554C8">
        <w:t xml:space="preserve"> Aquella considerada por la presente Ley como reservada o confidencial;</w:t>
      </w:r>
    </w:p>
    <w:p w14:paraId="79686B8B" w14:textId="77777777" w:rsidR="00D458CD" w:rsidRPr="007554C8" w:rsidRDefault="00D458CD" w:rsidP="00D458CD">
      <w:pPr>
        <w:pStyle w:val="Citas"/>
      </w:pPr>
      <w:r w:rsidRPr="007554C8">
        <w:rPr>
          <w:b/>
        </w:rPr>
        <w:t>XXI.</w:t>
      </w:r>
      <w:r w:rsidRPr="007554C8">
        <w:t xml:space="preserve"> </w:t>
      </w:r>
      <w:r w:rsidRPr="007554C8">
        <w:rPr>
          <w:b/>
        </w:rPr>
        <w:t>Información confidencial:</w:t>
      </w:r>
      <w:r w:rsidRPr="007554C8">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5F2A550" w14:textId="77777777" w:rsidR="00D458CD" w:rsidRPr="007554C8" w:rsidRDefault="00D458CD" w:rsidP="00D458CD">
      <w:pPr>
        <w:pStyle w:val="Citas"/>
        <w:rPr>
          <w:bCs/>
        </w:rPr>
      </w:pPr>
      <w:r w:rsidRPr="007554C8">
        <w:rPr>
          <w:bCs/>
        </w:rPr>
        <w:t>(…)</w:t>
      </w:r>
    </w:p>
    <w:p w14:paraId="38BCC49B" w14:textId="77777777" w:rsidR="00D458CD" w:rsidRPr="007554C8" w:rsidRDefault="00D458CD" w:rsidP="00D458CD">
      <w:pPr>
        <w:pStyle w:val="Citas"/>
      </w:pPr>
      <w:r w:rsidRPr="007554C8">
        <w:rPr>
          <w:b/>
        </w:rPr>
        <w:t>XLV.</w:t>
      </w:r>
      <w:r w:rsidRPr="007554C8">
        <w:t xml:space="preserve"> </w:t>
      </w:r>
      <w:r w:rsidRPr="007554C8">
        <w:rPr>
          <w:b/>
        </w:rPr>
        <w:t>Versión pública:</w:t>
      </w:r>
      <w:r w:rsidRPr="007554C8">
        <w:t xml:space="preserve"> Documento en el que se elimine, suprime o borra la información clasificada como reservada o confidencial para permitir su acceso.</w:t>
      </w:r>
    </w:p>
    <w:p w14:paraId="3CCF4048" w14:textId="77777777" w:rsidR="00D458CD" w:rsidRPr="007554C8" w:rsidRDefault="00D458CD" w:rsidP="00D458CD">
      <w:pPr>
        <w:pStyle w:val="Citas"/>
      </w:pPr>
      <w:r w:rsidRPr="007554C8">
        <w:t>(…)</w:t>
      </w:r>
    </w:p>
    <w:p w14:paraId="75E1D90E" w14:textId="77777777" w:rsidR="00D458CD" w:rsidRPr="007554C8" w:rsidRDefault="00D458CD" w:rsidP="00D458CD">
      <w:pPr>
        <w:pStyle w:val="Citas"/>
      </w:pPr>
      <w:r w:rsidRPr="007554C8">
        <w:rPr>
          <w:b/>
        </w:rPr>
        <w:t xml:space="preserve">Artículo 91. </w:t>
      </w:r>
      <w:r w:rsidRPr="007554C8">
        <w:t>El acceso a la información pública será restringido excepcionalmente, cuando ésta sea clasificada como reservada o confidencial.</w:t>
      </w:r>
    </w:p>
    <w:p w14:paraId="7450D230" w14:textId="77777777" w:rsidR="00D458CD" w:rsidRPr="007554C8" w:rsidRDefault="00D458CD" w:rsidP="00D458CD">
      <w:pPr>
        <w:pStyle w:val="Citas"/>
      </w:pPr>
      <w:r w:rsidRPr="007554C8">
        <w:rPr>
          <w:b/>
        </w:rPr>
        <w:lastRenderedPageBreak/>
        <w:t>Artículo 132.</w:t>
      </w:r>
      <w:r w:rsidRPr="007554C8">
        <w:t xml:space="preserve"> </w:t>
      </w:r>
      <w:r w:rsidRPr="007554C8">
        <w:rPr>
          <w:u w:val="single"/>
        </w:rPr>
        <w:t>La clasificación de la información se llevará a cabo en el momento en que</w:t>
      </w:r>
      <w:r w:rsidRPr="007554C8">
        <w:t>:</w:t>
      </w:r>
    </w:p>
    <w:p w14:paraId="5B9C6F0D" w14:textId="77777777" w:rsidR="00D458CD" w:rsidRPr="007554C8" w:rsidRDefault="00D458CD" w:rsidP="00D458CD">
      <w:pPr>
        <w:pStyle w:val="Citas"/>
      </w:pPr>
      <w:r w:rsidRPr="007554C8">
        <w:rPr>
          <w:b/>
        </w:rPr>
        <w:t>I.</w:t>
      </w:r>
      <w:r w:rsidRPr="007554C8">
        <w:t xml:space="preserve"> Se reciba una solicitud de acceso a la información;</w:t>
      </w:r>
    </w:p>
    <w:p w14:paraId="1B5D2A0E" w14:textId="77777777" w:rsidR="00D458CD" w:rsidRPr="007554C8" w:rsidRDefault="00D458CD" w:rsidP="00D458CD">
      <w:pPr>
        <w:pStyle w:val="Citas"/>
      </w:pPr>
      <w:r w:rsidRPr="007554C8">
        <w:rPr>
          <w:b/>
        </w:rPr>
        <w:t>II.</w:t>
      </w:r>
      <w:r w:rsidRPr="007554C8">
        <w:t xml:space="preserve"> </w:t>
      </w:r>
      <w:r w:rsidRPr="007554C8">
        <w:rPr>
          <w:u w:val="single"/>
        </w:rPr>
        <w:t>Se determine mediante resolución de autoridad competente; o</w:t>
      </w:r>
    </w:p>
    <w:p w14:paraId="602316E1" w14:textId="77777777" w:rsidR="00D458CD" w:rsidRPr="007554C8" w:rsidRDefault="00D458CD" w:rsidP="00D458CD">
      <w:pPr>
        <w:pStyle w:val="Citas"/>
        <w:rPr>
          <w:u w:val="single"/>
        </w:rPr>
      </w:pPr>
      <w:r w:rsidRPr="007554C8">
        <w:rPr>
          <w:b/>
        </w:rPr>
        <w:t>III.</w:t>
      </w:r>
      <w:r w:rsidRPr="007554C8">
        <w:t xml:space="preserve"> </w:t>
      </w:r>
      <w:r w:rsidRPr="007554C8">
        <w:rPr>
          <w:u w:val="single"/>
        </w:rPr>
        <w:t>Se generen versiones públicas para dar cumplimiento a las obligaciones de transparencia previstas en esta Ley.</w:t>
      </w:r>
    </w:p>
    <w:p w14:paraId="3D318DA1" w14:textId="77777777" w:rsidR="00D458CD" w:rsidRPr="007554C8" w:rsidRDefault="00D458CD" w:rsidP="00D458CD">
      <w:pPr>
        <w:pStyle w:val="Citas"/>
        <w:rPr>
          <w:b/>
          <w:bCs/>
        </w:rPr>
      </w:pPr>
      <w:r w:rsidRPr="007554C8">
        <w:t xml:space="preserve">(…)” </w:t>
      </w:r>
      <w:r w:rsidRPr="007554C8">
        <w:rPr>
          <w:b/>
          <w:bCs/>
        </w:rPr>
        <w:t xml:space="preserve"> (Sic)</w:t>
      </w:r>
    </w:p>
    <w:p w14:paraId="311335CD" w14:textId="77777777" w:rsidR="00D458CD" w:rsidRPr="007554C8" w:rsidRDefault="00D458CD" w:rsidP="00D458CD">
      <w:pPr>
        <w:rPr>
          <w:rFonts w:eastAsia="Palatino Linotype" w:cs="Palatino Linotype"/>
          <w:i/>
          <w:szCs w:val="24"/>
        </w:rPr>
      </w:pPr>
    </w:p>
    <w:p w14:paraId="4903CAEB" w14:textId="77777777" w:rsidR="00D458CD" w:rsidRPr="007554C8" w:rsidRDefault="00D458CD" w:rsidP="00D458CD">
      <w:pPr>
        <w:spacing w:line="360" w:lineRule="auto"/>
        <w:jc w:val="both"/>
        <w:rPr>
          <w:rFonts w:ascii="Palatino Linotype" w:eastAsia="Palatino Linotype" w:hAnsi="Palatino Linotype" w:cs="Palatino Linotype"/>
          <w:sz w:val="24"/>
          <w:szCs w:val="24"/>
        </w:rPr>
      </w:pPr>
      <w:r w:rsidRPr="007554C8">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18C8438" w14:textId="77777777" w:rsidR="00D458CD" w:rsidRPr="007554C8" w:rsidRDefault="00D458CD" w:rsidP="00D458CD">
      <w:pPr>
        <w:spacing w:line="360" w:lineRule="auto"/>
        <w:jc w:val="both"/>
        <w:rPr>
          <w:rFonts w:ascii="Palatino Linotype" w:eastAsia="Palatino Linotype" w:hAnsi="Palatino Linotype" w:cs="Palatino Linotype"/>
          <w:sz w:val="24"/>
          <w:szCs w:val="24"/>
        </w:rPr>
      </w:pPr>
      <w:r w:rsidRPr="007554C8">
        <w:rPr>
          <w:rFonts w:ascii="Palatino Linotype" w:eastAsia="Palatino Linotype" w:hAnsi="Palatino Linotype" w:cs="Palatino Linotype"/>
          <w:sz w:val="24"/>
          <w:szCs w:val="24"/>
        </w:rPr>
        <w:t xml:space="preserve">Por otro lado, los </w:t>
      </w:r>
      <w:r w:rsidRPr="007554C8">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7554C8">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6B932EE" w14:textId="77777777" w:rsidR="00D458CD" w:rsidRPr="007554C8" w:rsidRDefault="00D458CD" w:rsidP="00D458CD">
      <w:pPr>
        <w:spacing w:line="360" w:lineRule="auto"/>
        <w:jc w:val="both"/>
        <w:rPr>
          <w:rFonts w:ascii="Palatino Linotype" w:eastAsia="Palatino Linotype" w:hAnsi="Palatino Linotype" w:cs="Palatino Linotype"/>
          <w:sz w:val="24"/>
          <w:szCs w:val="24"/>
        </w:rPr>
      </w:pPr>
      <w:r w:rsidRPr="007554C8">
        <w:rPr>
          <w:rFonts w:ascii="Palatino Linotype" w:eastAsia="Palatino Linotype" w:hAnsi="Palatino Linotype" w:cs="Palatino Linotype"/>
          <w:sz w:val="24"/>
          <w:szCs w:val="24"/>
        </w:rPr>
        <w:lastRenderedPageBreak/>
        <w:t>Asimismo, los Lineamientos Quincuagésimo sexto, Quincuagésimo séptimo y Quincuagésimo octavo, establecen lo siguiente:</w:t>
      </w:r>
    </w:p>
    <w:p w14:paraId="39E3C574" w14:textId="77777777" w:rsidR="00D458CD" w:rsidRPr="007554C8" w:rsidRDefault="00D458CD" w:rsidP="00D458CD">
      <w:pPr>
        <w:pStyle w:val="Citas"/>
      </w:pPr>
      <w:r w:rsidRPr="007554C8">
        <w:rPr>
          <w:b/>
        </w:rPr>
        <w:t>“Quincuagésimo sexto.</w:t>
      </w:r>
      <w:r w:rsidRPr="007554C8">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721AC9AE" w14:textId="77777777" w:rsidR="00D458CD" w:rsidRPr="007554C8" w:rsidRDefault="00D458CD" w:rsidP="00D458CD">
      <w:pPr>
        <w:pStyle w:val="Citas"/>
      </w:pPr>
      <w:r w:rsidRPr="007554C8">
        <w:rPr>
          <w:b/>
        </w:rPr>
        <w:t>Quincuagésimo séptimo.</w:t>
      </w:r>
      <w:r w:rsidRPr="007554C8">
        <w:t xml:space="preserve"> Se considera, en principio, como información pública y no podrá omitirse de las versiones públicas la siguiente:</w:t>
      </w:r>
    </w:p>
    <w:p w14:paraId="08B8108D" w14:textId="77777777" w:rsidR="00D458CD" w:rsidRPr="007554C8" w:rsidRDefault="00D458CD" w:rsidP="00D458CD">
      <w:pPr>
        <w:pStyle w:val="Citas"/>
      </w:pPr>
      <w:r w:rsidRPr="007554C8">
        <w:t xml:space="preserve">I. La relativa a las Obligaciones de Transparencia que contempla el Título V de la Ley General y las demás disposiciones legales aplicables; </w:t>
      </w:r>
    </w:p>
    <w:p w14:paraId="185F99E9" w14:textId="77777777" w:rsidR="00D458CD" w:rsidRPr="007554C8" w:rsidRDefault="00D458CD" w:rsidP="00D458CD">
      <w:pPr>
        <w:pStyle w:val="Citas"/>
      </w:pPr>
      <w:r w:rsidRPr="007554C8">
        <w:t xml:space="preserve">II. El nombre de los integrantes de los sujetos obligados en los documentos, y sus firmas autógrafas o digitales, cuando sean utilizados en el ejercicio de las facultades conferidas para el desempeño del servicio público, y </w:t>
      </w:r>
    </w:p>
    <w:p w14:paraId="26A04B53" w14:textId="77777777" w:rsidR="00D458CD" w:rsidRPr="007554C8" w:rsidRDefault="00D458CD" w:rsidP="00D458CD">
      <w:pPr>
        <w:pStyle w:val="Citas"/>
      </w:pPr>
      <w:r w:rsidRPr="007554C8">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E767429" w14:textId="77777777" w:rsidR="00D458CD" w:rsidRPr="007554C8" w:rsidRDefault="00D458CD" w:rsidP="00D458CD">
      <w:pPr>
        <w:pStyle w:val="Citas"/>
      </w:pPr>
      <w:r w:rsidRPr="007554C8">
        <w:t xml:space="preserve">Lo anterior, siempre y cuando no se acredite alguna causal de clasificación, prevista en las leyes o en los tratados internacionales suscritos por el Estado mexicano. </w:t>
      </w:r>
    </w:p>
    <w:p w14:paraId="51532DE6" w14:textId="77777777" w:rsidR="00D458CD" w:rsidRPr="007554C8" w:rsidRDefault="00D458CD" w:rsidP="00D458CD">
      <w:pPr>
        <w:pStyle w:val="Citas"/>
        <w:rPr>
          <w:b/>
          <w:bCs/>
        </w:rPr>
      </w:pPr>
      <w:r w:rsidRPr="007554C8">
        <w:rPr>
          <w:b/>
        </w:rPr>
        <w:t>Quincuagésimo octavo.</w:t>
      </w:r>
      <w:r w:rsidRPr="007554C8">
        <w:t xml:space="preserve"> Los sujetos obligados garantizarán que los sistemas o medios empleados para eliminar la información en las versiones públicas sean </w:t>
      </w:r>
      <w:r w:rsidRPr="007554C8">
        <w:lastRenderedPageBreak/>
        <w:t xml:space="preserve">irreversibles, de tal forma que no permitan la recuperación o visualización de la misma.” </w:t>
      </w:r>
      <w:r w:rsidRPr="007554C8">
        <w:rPr>
          <w:b/>
          <w:bCs/>
        </w:rPr>
        <w:t>(Sic)</w:t>
      </w:r>
    </w:p>
    <w:p w14:paraId="7F14A4B2" w14:textId="77777777" w:rsidR="00D458CD" w:rsidRPr="007554C8" w:rsidRDefault="00D458CD" w:rsidP="00D458CD">
      <w:pPr>
        <w:pStyle w:val="Citas"/>
      </w:pPr>
    </w:p>
    <w:p w14:paraId="55FF4031" w14:textId="77777777" w:rsidR="00D458CD" w:rsidRPr="007554C8" w:rsidRDefault="00D458CD" w:rsidP="00D458CD">
      <w:pPr>
        <w:spacing w:line="360" w:lineRule="auto"/>
        <w:jc w:val="both"/>
        <w:rPr>
          <w:rFonts w:ascii="Palatino Linotype" w:eastAsia="Palatino Linotype" w:hAnsi="Palatino Linotype" w:cs="Palatino Linotype"/>
          <w:sz w:val="24"/>
          <w:szCs w:val="24"/>
        </w:rPr>
      </w:pPr>
      <w:r w:rsidRPr="007554C8">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C4E77A2" w14:textId="77777777" w:rsidR="00D458CD" w:rsidRPr="007554C8" w:rsidRDefault="00D458CD" w:rsidP="00D458CD">
      <w:pPr>
        <w:spacing w:line="360" w:lineRule="auto"/>
        <w:jc w:val="both"/>
        <w:rPr>
          <w:rFonts w:ascii="Palatino Linotype" w:eastAsia="Palatino Linotype" w:hAnsi="Palatino Linotype" w:cs="Palatino Linotype"/>
          <w:sz w:val="24"/>
          <w:szCs w:val="24"/>
        </w:rPr>
      </w:pPr>
      <w:r w:rsidRPr="007554C8">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7554C8">
        <w:rPr>
          <w:rFonts w:ascii="Palatino Linotype" w:eastAsia="Palatino Linotype" w:hAnsi="Palatino Linotype" w:cs="Palatino Linotype"/>
          <w:b/>
          <w:bCs/>
          <w:sz w:val="24"/>
          <w:szCs w:val="24"/>
        </w:rPr>
        <w:t>SAIMEX.</w:t>
      </w:r>
    </w:p>
    <w:p w14:paraId="295067E8" w14:textId="77777777" w:rsidR="00D458CD" w:rsidRPr="007554C8" w:rsidRDefault="00D458CD" w:rsidP="00D458C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7554C8">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0CAEF1E5" w14:textId="77777777" w:rsidR="00D458CD" w:rsidRDefault="00D458CD" w:rsidP="00D458CD">
      <w:pPr>
        <w:spacing w:after="0" w:line="360" w:lineRule="auto"/>
        <w:ind w:right="51"/>
        <w:jc w:val="both"/>
        <w:rPr>
          <w:rFonts w:ascii="Palatino Linotype" w:hAnsi="Palatino Linotype" w:cs="Arial"/>
          <w:sz w:val="24"/>
          <w:szCs w:val="24"/>
        </w:rPr>
      </w:pPr>
      <w:r w:rsidRPr="007554C8">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554C8">
        <w:rPr>
          <w:rFonts w:ascii="Palatino Linotype" w:hAnsi="Palatino Linotype" w:cs="Arial"/>
          <w:b/>
          <w:sz w:val="24"/>
          <w:szCs w:val="24"/>
        </w:rPr>
        <w:t>LINEAMIENTOS GENERALES EN MATERIA DE CLASIFICACIÓN Y DESCLASIFICACIÓN DE LA INFORMACIÓN, ASÍ COMO PARA LA ELABORACIÓN DE VERSIONES PÚBLICAS,</w:t>
      </w:r>
      <w:r w:rsidRPr="007554C8">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w:t>
      </w:r>
      <w:r w:rsidRPr="001571EB">
        <w:rPr>
          <w:rFonts w:ascii="Palatino Linotype" w:hAnsi="Palatino Linotype" w:cs="Arial"/>
          <w:sz w:val="24"/>
          <w:szCs w:val="24"/>
        </w:rPr>
        <w:t xml:space="preserve"> </w:t>
      </w:r>
    </w:p>
    <w:p w14:paraId="747F478E" w14:textId="29F954E6" w:rsidR="00B972E3" w:rsidRPr="009A4376" w:rsidRDefault="00B972E3" w:rsidP="00B972E3">
      <w:pPr>
        <w:autoSpaceDE w:val="0"/>
        <w:autoSpaceDN w:val="0"/>
        <w:adjustRightInd w:val="0"/>
        <w:spacing w:line="360" w:lineRule="auto"/>
        <w:jc w:val="both"/>
        <w:rPr>
          <w:rFonts w:ascii="Palatino Linotype" w:hAnsi="Palatino Linotype" w:cs="Arial"/>
          <w:sz w:val="24"/>
          <w:szCs w:val="24"/>
        </w:rPr>
      </w:pPr>
      <w:r w:rsidRPr="00A720C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720C4">
        <w:rPr>
          <w:rFonts w:ascii="Palatino Linotype" w:hAnsi="Palatino Linotype" w:cs="Arial"/>
          <w:b/>
          <w:sz w:val="24"/>
          <w:szCs w:val="24"/>
        </w:rPr>
        <w:t>ORDENA</w:t>
      </w:r>
      <w:r w:rsidRPr="00A720C4">
        <w:rPr>
          <w:rFonts w:ascii="Palatino Linotype" w:hAnsi="Palatino Linotype" w:cs="Arial"/>
          <w:sz w:val="24"/>
          <w:szCs w:val="24"/>
        </w:rPr>
        <w:t xml:space="preserve"> al </w:t>
      </w:r>
      <w:r w:rsidRPr="00A720C4">
        <w:rPr>
          <w:rFonts w:ascii="Palatino Linotype" w:hAnsi="Palatino Linotype" w:cs="Arial"/>
          <w:b/>
          <w:sz w:val="24"/>
          <w:szCs w:val="24"/>
        </w:rPr>
        <w:t>Sujeto Obligado</w:t>
      </w:r>
      <w:r w:rsidRPr="00A720C4">
        <w:rPr>
          <w:rFonts w:ascii="Palatino Linotype" w:hAnsi="Palatino Linotype" w:cs="Arial"/>
          <w:sz w:val="24"/>
          <w:szCs w:val="24"/>
        </w:rPr>
        <w:t>, atienda la solicitud de información</w:t>
      </w:r>
      <w:r>
        <w:rPr>
          <w:rFonts w:ascii="Palatino Linotype" w:hAnsi="Palatino Linotype" w:cs="Arial"/>
          <w:sz w:val="24"/>
          <w:szCs w:val="24"/>
        </w:rPr>
        <w:t xml:space="preserve"> </w:t>
      </w:r>
      <w:r w:rsidR="00D458CD">
        <w:rPr>
          <w:rFonts w:ascii="Palatino Linotype" w:hAnsi="Palatino Linotype" w:cs="Arial"/>
          <w:b/>
          <w:bCs/>
          <w:sz w:val="24"/>
          <w:szCs w:val="24"/>
        </w:rPr>
        <w:t>00088/VICARBO/IP/2025</w:t>
      </w:r>
      <w:r>
        <w:rPr>
          <w:rFonts w:ascii="Palatino Linotype" w:hAnsi="Palatino Linotype" w:cs="Arial"/>
          <w:b/>
          <w:bCs/>
          <w:sz w:val="24"/>
          <w:szCs w:val="24"/>
        </w:rPr>
        <w:t xml:space="preserve">, </w:t>
      </w:r>
      <w:r>
        <w:rPr>
          <w:rFonts w:ascii="Palatino Linotype" w:hAnsi="Palatino Linotype" w:cs="Arial"/>
          <w:sz w:val="24"/>
          <w:szCs w:val="24"/>
        </w:rPr>
        <w:t xml:space="preserve">que ha sido materia del presente fallo. </w:t>
      </w:r>
    </w:p>
    <w:p w14:paraId="51E9187B" w14:textId="77777777" w:rsidR="00B972E3" w:rsidRPr="0077248B" w:rsidRDefault="00B972E3" w:rsidP="00B972E3">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P</w:t>
      </w:r>
      <w:r w:rsidRPr="0077248B">
        <w:rPr>
          <w:rFonts w:ascii="Palatino Linotype" w:hAnsi="Palatino Linotype"/>
          <w:sz w:val="24"/>
          <w:szCs w:val="24"/>
        </w:rPr>
        <w:t>or lo antes expuesto y fundado es de resolverse y;</w:t>
      </w:r>
    </w:p>
    <w:p w14:paraId="765D174C" w14:textId="77777777" w:rsidR="00B972E3" w:rsidRDefault="00B972E3" w:rsidP="00B972E3">
      <w:pPr>
        <w:spacing w:after="0" w:line="360" w:lineRule="auto"/>
        <w:jc w:val="center"/>
        <w:rPr>
          <w:rFonts w:ascii="Palatino Linotype" w:eastAsiaTheme="minorHAnsi" w:hAnsi="Palatino Linotype" w:cstheme="minorHAnsi"/>
          <w:b/>
          <w:sz w:val="28"/>
          <w:szCs w:val="28"/>
          <w:lang w:eastAsia="en-US"/>
        </w:rPr>
      </w:pPr>
    </w:p>
    <w:p w14:paraId="6C53BF09" w14:textId="77777777" w:rsidR="00B972E3" w:rsidRPr="00883102" w:rsidRDefault="00B972E3" w:rsidP="00B972E3">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63D4A2FF" w14:textId="77777777" w:rsidR="00B972E3" w:rsidRPr="00883102" w:rsidRDefault="00B972E3" w:rsidP="00B972E3">
      <w:pPr>
        <w:spacing w:after="0" w:line="360" w:lineRule="auto"/>
        <w:jc w:val="both"/>
        <w:rPr>
          <w:rFonts w:ascii="Palatino Linotype" w:eastAsiaTheme="minorHAnsi" w:hAnsi="Palatino Linotype" w:cstheme="minorHAnsi"/>
          <w:sz w:val="24"/>
          <w:szCs w:val="24"/>
          <w:lang w:val="es-ES_tradnl" w:eastAsia="en-US"/>
        </w:rPr>
      </w:pPr>
    </w:p>
    <w:p w14:paraId="6F7DEBAC" w14:textId="77777777" w:rsidR="00B972E3" w:rsidRPr="00883102" w:rsidRDefault="00B972E3" w:rsidP="00B972E3">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lastRenderedPageBreak/>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Pr>
          <w:rFonts w:ascii="Palatino Linotype" w:eastAsiaTheme="minorHAnsi" w:hAnsi="Palatino Linotype" w:cstheme="minorHAnsi"/>
          <w:b/>
          <w:bCs/>
          <w:sz w:val="24"/>
          <w:szCs w:val="24"/>
          <w:lang w:val="es-ES_tradnl" w:eastAsia="en-US"/>
        </w:rPr>
        <w:t>EL</w:t>
      </w:r>
      <w:r w:rsidRPr="005345E7">
        <w:rPr>
          <w:rFonts w:ascii="Palatino Linotype" w:eastAsiaTheme="minorHAnsi" w:hAnsi="Palatino Linotype" w:cstheme="minorHAnsi"/>
          <w:b/>
          <w:bCs/>
          <w:sz w:val="24"/>
          <w:szCs w:val="24"/>
          <w:lang w:val="es-ES_tradnl" w:eastAsia="en-US"/>
        </w:rPr>
        <w:t xml:space="preserve"> RECURRENTE,</w:t>
      </w:r>
      <w:r w:rsidRPr="00883102">
        <w:rPr>
          <w:rFonts w:ascii="Palatino Linotype" w:eastAsiaTheme="minorHAnsi" w:hAnsi="Palatino Linotype" w:cstheme="minorHAnsi"/>
          <w:sz w:val="24"/>
          <w:szCs w:val="24"/>
          <w:lang w:val="es-ES_tradnl" w:eastAsia="en-US"/>
        </w:rPr>
        <w:t xml:space="preserve"> en términos del </w:t>
      </w:r>
      <w:r w:rsidRPr="00883102">
        <w:rPr>
          <w:rFonts w:ascii="Palatino Linotype" w:eastAsiaTheme="minorHAnsi" w:hAnsi="Palatino Linotype" w:cstheme="minorHAnsi"/>
          <w:b/>
          <w:sz w:val="24"/>
          <w:szCs w:val="24"/>
          <w:lang w:val="es-ES_tradnl" w:eastAsia="en-US"/>
        </w:rPr>
        <w:t xml:space="preserve">Considerando </w:t>
      </w:r>
      <w:r>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4CC719EC" w14:textId="77777777" w:rsidR="00B972E3" w:rsidRPr="00883102" w:rsidRDefault="00B972E3" w:rsidP="00B972E3">
      <w:pPr>
        <w:spacing w:after="0" w:line="360" w:lineRule="auto"/>
        <w:jc w:val="both"/>
        <w:rPr>
          <w:rFonts w:ascii="Palatino Linotype" w:eastAsiaTheme="minorHAnsi" w:hAnsi="Palatino Linotype" w:cstheme="minorHAnsi"/>
          <w:sz w:val="24"/>
          <w:szCs w:val="24"/>
          <w:lang w:val="es-ES_tradnl" w:eastAsia="en-US"/>
        </w:rPr>
      </w:pPr>
    </w:p>
    <w:p w14:paraId="0D3A5711" w14:textId="42B50387" w:rsidR="00B972E3" w:rsidRDefault="00B972E3" w:rsidP="00B972E3">
      <w:pPr>
        <w:spacing w:after="0" w:line="360" w:lineRule="auto"/>
        <w:jc w:val="both"/>
        <w:rPr>
          <w:rFonts w:ascii="Palatino Linotype" w:eastAsiaTheme="minorHAnsi" w:hAnsi="Palatino Linotype" w:cstheme="minorBidi"/>
          <w:color w:val="222222"/>
          <w:sz w:val="24"/>
          <w:szCs w:val="24"/>
          <w:lang w:val="es-ES_tradnl"/>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 xml:space="preserve">al </w:t>
      </w:r>
      <w:r w:rsidRPr="006215C1">
        <w:rPr>
          <w:rFonts w:ascii="Palatino Linotype" w:eastAsiaTheme="minorHAnsi" w:hAnsi="Palatino Linotype" w:cstheme="minorBidi"/>
          <w:b/>
          <w:bCs/>
          <w:color w:val="222222"/>
          <w:sz w:val="24"/>
          <w:szCs w:val="24"/>
          <w:lang w:val="es-ES_tradnl"/>
        </w:rPr>
        <w:t>SUJETO OBLIGADO</w:t>
      </w:r>
      <w:r w:rsidRPr="00883102">
        <w:rPr>
          <w:rFonts w:ascii="Palatino Linotype" w:eastAsiaTheme="minorHAnsi" w:hAnsi="Palatino Linotype" w:cstheme="minorBidi"/>
          <w:color w:val="222222"/>
          <w:sz w:val="24"/>
          <w:szCs w:val="24"/>
          <w:lang w:val="es-ES_tradnl"/>
        </w:rPr>
        <w:t xml:space="preserve"> 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 de información</w:t>
      </w:r>
      <w:r>
        <w:rPr>
          <w:rFonts w:ascii="Palatino Linotype" w:eastAsiaTheme="minorHAnsi" w:hAnsi="Palatino Linotype" w:cstheme="minorBidi"/>
          <w:bCs/>
          <w:color w:val="222222"/>
          <w:sz w:val="24"/>
          <w:szCs w:val="24"/>
          <w:lang w:val="es-ES_tradnl"/>
        </w:rPr>
        <w:t xml:space="preserve"> </w:t>
      </w:r>
      <w:r w:rsidR="00D458CD">
        <w:rPr>
          <w:rFonts w:ascii="Palatino Linotype" w:hAnsi="Palatino Linotype" w:cs="Arial"/>
          <w:b/>
          <w:bCs/>
          <w:sz w:val="24"/>
          <w:szCs w:val="24"/>
        </w:rPr>
        <w:t>00088/VICARBO/IP/2025</w:t>
      </w:r>
      <w:r>
        <w:rPr>
          <w:rFonts w:ascii="Palatino Linotype" w:hAnsi="Palatino Linotype" w:cs="Arial"/>
          <w:b/>
          <w:bCs/>
          <w:sz w:val="24"/>
          <w:szCs w:val="24"/>
        </w:rPr>
        <w:t xml:space="preserve">, </w:t>
      </w:r>
      <w:r>
        <w:rPr>
          <w:rFonts w:ascii="Palatino Linotype" w:hAnsi="Palatino Linotype" w:cs="Arial"/>
          <w:sz w:val="24"/>
          <w:szCs w:val="24"/>
        </w:rPr>
        <w:t>y</w:t>
      </w:r>
      <w:r>
        <w:rPr>
          <w:rFonts w:ascii="Palatino Linotype" w:hAnsi="Palatino Linotype" w:cs="Arial"/>
          <w:b/>
          <w:bCs/>
          <w:sz w:val="24"/>
          <w:szCs w:val="24"/>
        </w:rPr>
        <w:t xml:space="preserve"> </w:t>
      </w:r>
      <w:r w:rsidRPr="00883102">
        <w:rPr>
          <w:rFonts w:ascii="Palatino Linotype" w:eastAsiaTheme="minorHAnsi" w:hAnsi="Palatino Linotype" w:cstheme="minorBidi"/>
          <w:bCs/>
          <w:color w:val="222222"/>
          <w:sz w:val="24"/>
          <w:szCs w:val="24"/>
          <w:lang w:val="es-ES_tradnl"/>
        </w:rPr>
        <w:t>en</w:t>
      </w:r>
      <w:r>
        <w:rPr>
          <w:rFonts w:ascii="Palatino Linotype" w:hAnsi="Palatino Linotype" w:cs="Arial"/>
          <w:sz w:val="24"/>
          <w:szCs w:val="24"/>
        </w:rPr>
        <w:t xml:space="preserve"> términos del </w:t>
      </w:r>
      <w:r w:rsidRPr="00883102">
        <w:rPr>
          <w:rFonts w:ascii="Palatino Linotype" w:eastAsiaTheme="minorHAnsi" w:hAnsi="Palatino Linotype" w:cstheme="minorBidi"/>
          <w:b/>
          <w:color w:val="222222"/>
          <w:sz w:val="24"/>
          <w:szCs w:val="24"/>
          <w:lang w:val="es-ES_tradnl"/>
        </w:rPr>
        <w:t xml:space="preserve">Considerando </w:t>
      </w:r>
      <w:r>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Pr>
          <w:rFonts w:ascii="Palatino Linotype" w:eastAsiaTheme="minorHAnsi" w:hAnsi="Palatino Linotype" w:cstheme="minorBidi"/>
          <w:color w:val="222222"/>
          <w:sz w:val="24"/>
          <w:szCs w:val="24"/>
          <w:lang w:val="es-ES_tradnl"/>
        </w:rPr>
        <w:t xml:space="preserve">la presente resolución haga entrega al </w:t>
      </w:r>
      <w:r>
        <w:rPr>
          <w:rFonts w:ascii="Palatino Linotype" w:eastAsiaTheme="minorHAnsi" w:hAnsi="Palatino Linotype" w:cstheme="minorBidi"/>
          <w:b/>
          <w:bCs/>
          <w:color w:val="222222"/>
          <w:sz w:val="24"/>
          <w:szCs w:val="24"/>
          <w:lang w:val="es-ES_tradnl"/>
        </w:rPr>
        <w:t xml:space="preserve">RECURRENTE, </w:t>
      </w:r>
      <w:r>
        <w:rPr>
          <w:rFonts w:ascii="Palatino Linotype" w:eastAsiaTheme="minorHAnsi" w:hAnsi="Palatino Linotype" w:cstheme="minorBidi"/>
          <w:color w:val="222222"/>
          <w:sz w:val="24"/>
          <w:szCs w:val="24"/>
          <w:lang w:val="es-ES_tradnl"/>
        </w:rPr>
        <w:t xml:space="preserve">en versión pública de ser procedente, a través del </w:t>
      </w:r>
      <w:r w:rsidRPr="00883102">
        <w:rPr>
          <w:rFonts w:ascii="Palatino Linotype" w:eastAsiaTheme="minorHAnsi" w:hAnsi="Palatino Linotype" w:cstheme="minorBidi"/>
          <w:color w:val="222222"/>
          <w:sz w:val="24"/>
          <w:szCs w:val="24"/>
          <w:lang w:val="es-ES_tradnl"/>
        </w:rPr>
        <w:t xml:space="preserve">Sistema de Acceso a la Información Mexiquense </w:t>
      </w:r>
      <w:r w:rsidRPr="008B7C81">
        <w:rPr>
          <w:rFonts w:ascii="Palatino Linotype" w:eastAsiaTheme="minorHAnsi" w:hAnsi="Palatino Linotype" w:cstheme="minorBidi"/>
          <w:b/>
          <w:color w:val="222222"/>
          <w:sz w:val="24"/>
          <w:szCs w:val="24"/>
          <w:lang w:val="es-ES_tradnl"/>
        </w:rPr>
        <w:t>(SAIMEX)</w:t>
      </w:r>
      <w:r>
        <w:rPr>
          <w:rFonts w:ascii="Palatino Linotype" w:eastAsiaTheme="minorHAnsi" w:hAnsi="Palatino Linotype" w:cstheme="minorBidi"/>
          <w:b/>
          <w:bCs/>
          <w:color w:val="222222"/>
          <w:sz w:val="24"/>
          <w:szCs w:val="24"/>
          <w:lang w:val="es-ES_tradnl"/>
        </w:rPr>
        <w:t xml:space="preserve">, </w:t>
      </w:r>
      <w:r>
        <w:rPr>
          <w:rFonts w:ascii="Palatino Linotype" w:eastAsiaTheme="minorHAnsi" w:hAnsi="Palatino Linotype" w:cstheme="minorBidi"/>
          <w:color w:val="222222"/>
          <w:sz w:val="24"/>
          <w:szCs w:val="24"/>
          <w:lang w:val="es-ES_tradnl"/>
        </w:rPr>
        <w:t>de lo siguiente:</w:t>
      </w:r>
    </w:p>
    <w:p w14:paraId="4DB30267" w14:textId="77777777" w:rsidR="00D458CD" w:rsidRPr="00D458CD" w:rsidRDefault="00D458CD" w:rsidP="007F6C94">
      <w:pPr>
        <w:pStyle w:val="Sinespaciado"/>
        <w:numPr>
          <w:ilvl w:val="0"/>
          <w:numId w:val="2"/>
        </w:numPr>
        <w:spacing w:line="360" w:lineRule="auto"/>
        <w:jc w:val="both"/>
        <w:rPr>
          <w:rFonts w:ascii="Palatino Linotype" w:hAnsi="Palatino Linotype"/>
          <w:i/>
          <w:iCs/>
        </w:rPr>
      </w:pPr>
      <w:r w:rsidRPr="00D458CD">
        <w:rPr>
          <w:rFonts w:ascii="Palatino Linotype" w:hAnsi="Palatino Linotype"/>
          <w:i/>
          <w:iCs/>
        </w:rPr>
        <w:t xml:space="preserve">Plan de desarrollo municipal aprobado por Cabildo, al uno de abril de dos mil veinticinco. </w:t>
      </w:r>
    </w:p>
    <w:p w14:paraId="0123D09C" w14:textId="77777777" w:rsidR="00D458CD" w:rsidRPr="00B972E3" w:rsidRDefault="00D458CD" w:rsidP="00D458CD">
      <w:pPr>
        <w:pStyle w:val="Sinespaciado"/>
        <w:spacing w:line="360" w:lineRule="auto"/>
        <w:ind w:left="720"/>
        <w:jc w:val="both"/>
        <w:rPr>
          <w:rFonts w:ascii="Palatino Linotype" w:hAnsi="Palatino Linotype"/>
          <w:i/>
        </w:rPr>
      </w:pPr>
    </w:p>
    <w:p w14:paraId="2591BF5F" w14:textId="5176EA89" w:rsidR="00B972E3" w:rsidRDefault="003E03E5" w:rsidP="00B972E3">
      <w:pPr>
        <w:pStyle w:val="Sinespaciado"/>
        <w:spacing w:line="360" w:lineRule="auto"/>
        <w:ind w:left="720"/>
        <w:jc w:val="both"/>
        <w:rPr>
          <w:rFonts w:ascii="Palatino Linotype" w:hAnsi="Palatino Linotype" w:cs="Arial"/>
          <w:i/>
        </w:rPr>
      </w:pPr>
      <w:r>
        <w:rPr>
          <w:rFonts w:ascii="Palatino Linotype" w:hAnsi="Palatino Linotype" w:cs="Arial"/>
          <w:i/>
        </w:rPr>
        <w:t>Para la</w:t>
      </w:r>
      <w:r w:rsidR="00B972E3">
        <w:rPr>
          <w:rFonts w:ascii="Palatino Linotype" w:hAnsi="Palatino Linotype" w:cs="Arial"/>
          <w:i/>
        </w:rPr>
        <w:t xml:space="preserve">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3676412" w14:textId="77777777" w:rsidR="00B972E3" w:rsidRPr="00090EFA" w:rsidRDefault="00B972E3" w:rsidP="00B972E3">
      <w:pPr>
        <w:spacing w:after="0" w:line="360" w:lineRule="auto"/>
        <w:jc w:val="both"/>
        <w:rPr>
          <w:rFonts w:ascii="Palatino Linotype" w:eastAsiaTheme="minorHAnsi" w:hAnsi="Palatino Linotype" w:cstheme="minorBidi"/>
          <w:color w:val="222222"/>
          <w:sz w:val="24"/>
          <w:szCs w:val="24"/>
        </w:rPr>
      </w:pPr>
    </w:p>
    <w:p w14:paraId="1076E819" w14:textId="77777777" w:rsidR="00B972E3" w:rsidRDefault="00B972E3" w:rsidP="00B972E3">
      <w:pPr>
        <w:spacing w:after="0" w:line="360" w:lineRule="auto"/>
        <w:jc w:val="both"/>
        <w:rPr>
          <w:rFonts w:ascii="Palatino Linotype" w:eastAsiaTheme="minorHAnsi" w:hAnsi="Palatino Linotype" w:cstheme="minorBidi"/>
          <w:bCs/>
          <w:color w:val="222222"/>
          <w:sz w:val="24"/>
          <w:szCs w:val="24"/>
          <w:lang w:val="es-ES_tradnl"/>
        </w:rPr>
      </w:pPr>
    </w:p>
    <w:p w14:paraId="3CB2CD97" w14:textId="77777777" w:rsidR="00B972E3" w:rsidRPr="00883102" w:rsidRDefault="00B972E3" w:rsidP="00B972E3">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Pr="00883102">
        <w:rPr>
          <w:rFonts w:ascii="Palatino Linotype" w:eastAsiaTheme="minorHAnsi" w:hAnsi="Palatino Linotype" w:cstheme="minorHAnsi"/>
          <w:i/>
          <w:sz w:val="24"/>
          <w:szCs w:val="24"/>
          <w:lang w:val="es-ES_tradnl" w:eastAsia="en-US"/>
        </w:rPr>
        <w:t xml:space="preserve"> </w:t>
      </w:r>
      <w:r w:rsidRPr="0077248B">
        <w:rPr>
          <w:rFonts w:ascii="Palatino Linotype" w:eastAsiaTheme="minorHAnsi" w:hAnsi="Palatino Linotype" w:cstheme="minorHAnsi"/>
          <w:sz w:val="24"/>
          <w:szCs w:val="24"/>
          <w:lang w:val="es-ES_tradnl"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Pr="0077248B">
        <w:rPr>
          <w:rFonts w:ascii="Palatino Linotype" w:eastAsiaTheme="minorHAnsi" w:hAnsi="Palatino Linotype" w:cstheme="minorHAnsi"/>
          <w:sz w:val="24"/>
          <w:szCs w:val="24"/>
          <w:lang w:val="es-ES_tradnl" w:eastAsia="en-US"/>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285F0C6" w14:textId="77777777" w:rsidR="00B972E3" w:rsidRPr="00883102" w:rsidRDefault="00B972E3" w:rsidP="00B972E3">
      <w:pPr>
        <w:spacing w:after="0" w:line="360" w:lineRule="auto"/>
        <w:jc w:val="both"/>
        <w:rPr>
          <w:rFonts w:ascii="Palatino Linotype" w:eastAsiaTheme="minorHAnsi" w:hAnsi="Palatino Linotype" w:cstheme="minorHAnsi"/>
          <w:sz w:val="24"/>
          <w:szCs w:val="24"/>
          <w:lang w:val="es-ES_tradnl" w:eastAsia="en-US"/>
        </w:rPr>
      </w:pPr>
    </w:p>
    <w:p w14:paraId="5772AA61" w14:textId="1D752179" w:rsidR="00B972E3" w:rsidRDefault="00B972E3" w:rsidP="00B972E3">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883102">
        <w:rPr>
          <w:rFonts w:ascii="Palatino Linotype" w:eastAsiaTheme="minorHAnsi" w:hAnsi="Palatino Linotype" w:cstheme="minorHAnsi"/>
          <w:b/>
          <w:sz w:val="24"/>
          <w:szCs w:val="24"/>
          <w:lang w:val="es-ES_tradnl" w:eastAsia="en-US"/>
        </w:rPr>
        <w:t xml:space="preserve">CUARTO.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w:t>
      </w:r>
      <w:r w:rsidRPr="00B12642">
        <w:rPr>
          <w:rFonts w:ascii="Palatino Linotype" w:eastAsia="Times New Roman" w:hAnsi="Palatino Linotype" w:cs="Times New Roman"/>
          <w:color w:val="222222"/>
          <w:sz w:val="24"/>
          <w:szCs w:val="24"/>
          <w:lang w:eastAsia="es-ES"/>
        </w:rPr>
        <w:t>las leyes aplicables.</w:t>
      </w:r>
    </w:p>
    <w:p w14:paraId="44E20500" w14:textId="77777777" w:rsidR="00B12642" w:rsidRPr="00883102" w:rsidRDefault="00B12642" w:rsidP="00B972E3">
      <w:pPr>
        <w:spacing w:after="0" w:line="360" w:lineRule="auto"/>
        <w:jc w:val="both"/>
        <w:rPr>
          <w:rFonts w:ascii="Palatino Linotype" w:eastAsiaTheme="minorHAnsi" w:hAnsi="Palatino Linotype" w:cstheme="minorHAnsi"/>
          <w:sz w:val="24"/>
          <w:szCs w:val="24"/>
          <w:lang w:val="es-ES_tradnl" w:eastAsia="en-US"/>
        </w:rPr>
      </w:pPr>
    </w:p>
    <w:p w14:paraId="2C43D62C" w14:textId="77777777" w:rsidR="00B972E3" w:rsidRPr="006544D5" w:rsidRDefault="00B972E3" w:rsidP="00B972E3">
      <w:pPr>
        <w:spacing w:after="0" w:line="360" w:lineRule="auto"/>
        <w:jc w:val="both"/>
        <w:rPr>
          <w:rFonts w:ascii="Palatino Linotype" w:eastAsiaTheme="minorHAnsi" w:hAnsi="Palatino Linotype" w:cstheme="minorHAnsi"/>
          <w:bCs/>
          <w:sz w:val="24"/>
          <w:szCs w:val="24"/>
          <w:lang w:val="es-ES_tradnl" w:eastAsia="en-US"/>
        </w:rPr>
      </w:pPr>
      <w:r w:rsidRPr="006544D5">
        <w:rPr>
          <w:rFonts w:ascii="Palatino Linotype" w:eastAsiaTheme="minorHAnsi" w:hAnsi="Palatino Linotype" w:cstheme="minorHAnsi"/>
          <w:b/>
          <w:sz w:val="24"/>
          <w:szCs w:val="24"/>
          <w:lang w:val="es-ES_tradnl" w:eastAsia="en-US"/>
        </w:rPr>
        <w:t xml:space="preserve">QUINTO. Gírese </w:t>
      </w:r>
      <w:r w:rsidRPr="006544D5">
        <w:rPr>
          <w:rFonts w:ascii="Palatino Linotype" w:eastAsiaTheme="minorHAnsi" w:hAnsi="Palatino Linotype" w:cstheme="minorHAnsi"/>
          <w:bCs/>
          <w:sz w:val="24"/>
          <w:szCs w:val="24"/>
          <w:lang w:val="es-ES_tradnl"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6544D5">
        <w:rPr>
          <w:rFonts w:ascii="Palatino Linotype" w:eastAsiaTheme="minorHAnsi" w:hAnsi="Palatino Linotype" w:cstheme="minorHAnsi"/>
          <w:b/>
          <w:sz w:val="24"/>
          <w:szCs w:val="24"/>
          <w:lang w:val="es-ES_tradnl" w:eastAsia="en-US"/>
        </w:rPr>
        <w:t>CUARTO</w:t>
      </w:r>
      <w:r w:rsidRPr="006544D5">
        <w:rPr>
          <w:rFonts w:ascii="Palatino Linotype" w:eastAsiaTheme="minorHAnsi" w:hAnsi="Palatino Linotype" w:cstheme="minorHAnsi"/>
          <w:bCs/>
          <w:sz w:val="24"/>
          <w:szCs w:val="24"/>
          <w:lang w:val="es-ES_tradnl" w:eastAsia="en-US"/>
        </w:rPr>
        <w:t xml:space="preserve"> de la presente resolución.</w:t>
      </w:r>
    </w:p>
    <w:p w14:paraId="417C11A1" w14:textId="77777777" w:rsidR="00B972E3" w:rsidRPr="00883102" w:rsidRDefault="00B972E3" w:rsidP="00B972E3">
      <w:pPr>
        <w:spacing w:after="0" w:line="360" w:lineRule="auto"/>
        <w:jc w:val="both"/>
        <w:rPr>
          <w:rFonts w:ascii="Palatino Linotype" w:eastAsiaTheme="minorHAnsi" w:hAnsi="Palatino Linotype" w:cstheme="minorHAnsi"/>
          <w:sz w:val="24"/>
          <w:szCs w:val="24"/>
          <w:lang w:val="es-ES_tradnl" w:eastAsia="en-US"/>
        </w:rPr>
      </w:pPr>
    </w:p>
    <w:p w14:paraId="4FBD1771" w14:textId="77777777" w:rsidR="00B972E3" w:rsidRDefault="00B972E3" w:rsidP="00B972E3">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w:t>
      </w:r>
      <w:r>
        <w:rPr>
          <w:rFonts w:ascii="Palatino Linotype" w:eastAsiaTheme="minorHAnsi" w:hAnsi="Palatino Linotype" w:cstheme="minorHAnsi"/>
          <w:color w:val="222222"/>
          <w:sz w:val="24"/>
          <w:szCs w:val="24"/>
          <w:lang w:val="es-ES_tradnl" w:eastAsia="es-ES_tradnl"/>
        </w:rPr>
        <w:t>del</w:t>
      </w:r>
      <w:r w:rsidRPr="0039731D">
        <w:rPr>
          <w:rFonts w:ascii="Palatino Linotype" w:eastAsiaTheme="minorHAnsi" w:hAnsi="Palatino Linotype" w:cstheme="minorHAnsi"/>
          <w:b/>
          <w:bCs/>
          <w:color w:val="222222"/>
          <w:sz w:val="24"/>
          <w:szCs w:val="24"/>
          <w:lang w:val="es-ES_tradnl" w:eastAsia="es-ES_tradnl"/>
        </w:rPr>
        <w:t xml:space="preserve"> RECURRENTE</w:t>
      </w:r>
      <w:r w:rsidRPr="00883102">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FA8C446" w14:textId="77777777" w:rsidR="00C11EEA" w:rsidRPr="00627D99" w:rsidRDefault="00C11EEA" w:rsidP="00C11EEA">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lastRenderedPageBreak/>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w:t>
      </w:r>
      <w:r>
        <w:rPr>
          <w:rFonts w:ascii="Palatino Linotype" w:hAnsi="Palatino Linotype" w:cs="Arial"/>
        </w:rPr>
        <w:t xml:space="preserve">, </w:t>
      </w:r>
      <w:r w:rsidRPr="00266B85">
        <w:rPr>
          <w:rFonts w:ascii="Palatino Linotype" w:hAnsi="Palatino Linotype" w:cs="Arial"/>
        </w:rPr>
        <w:t>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VIGÉSIMA PRIMERA SESIÓN ORDINARIA, CELEBRADA EL ONCE DE JUNIO DE DOS MIL VEINTICINCO, ANTE EL SECRETARIO </w:t>
      </w:r>
      <w:r w:rsidRPr="00627D99">
        <w:rPr>
          <w:rFonts w:ascii="Palatino Linotype" w:hAnsi="Palatino Linotype" w:cs="Arial"/>
          <w:sz w:val="23"/>
          <w:szCs w:val="23"/>
        </w:rPr>
        <w:t xml:space="preserve">TÉCNICO DEL PLENO, ALEXIS TAPIA RAMÍREZ. </w:t>
      </w:r>
    </w:p>
    <w:p w14:paraId="187E8DD2" w14:textId="77777777" w:rsidR="00C11EEA" w:rsidRPr="0006186D" w:rsidRDefault="00C11EEA" w:rsidP="00C11EEA">
      <w:pPr>
        <w:pStyle w:val="INFOEM"/>
        <w:ind w:left="0"/>
        <w:rPr>
          <w:i w:val="0"/>
          <w:iCs/>
          <w:sz w:val="20"/>
          <w:szCs w:val="20"/>
        </w:rPr>
      </w:pPr>
      <w:r w:rsidRPr="0006186D">
        <w:rPr>
          <w:i w:val="0"/>
          <w:iCs/>
          <w:sz w:val="20"/>
          <w:szCs w:val="20"/>
        </w:rPr>
        <w:t>CCR/JCMA</w:t>
      </w:r>
    </w:p>
    <w:p w14:paraId="1F95C4BA" w14:textId="4C0D4E90" w:rsidR="00C11EEA" w:rsidRPr="00C11EEA" w:rsidRDefault="00730430" w:rsidP="00B972E3">
      <w:pPr>
        <w:pStyle w:val="Prrafodelista"/>
        <w:autoSpaceDE w:val="0"/>
        <w:autoSpaceDN w:val="0"/>
        <w:adjustRightInd w:val="0"/>
        <w:spacing w:before="240" w:after="160" w:line="360" w:lineRule="auto"/>
        <w:ind w:left="0"/>
        <w:jc w:val="both"/>
        <w:rPr>
          <w:rFonts w:ascii="Palatino Linotype" w:hAnsi="Palatino Linotype" w:cs="Arial"/>
          <w:sz w:val="23"/>
          <w:szCs w:val="23"/>
          <w:lang w:val="es-ES_tradnl"/>
        </w:rPr>
      </w:pPr>
      <w:r>
        <w:rPr>
          <w:rFonts w:ascii="Palatino Linotype" w:hAnsi="Palatino Linotype" w:cs="Arial"/>
          <w:noProof/>
          <w:sz w:val="23"/>
          <w:szCs w:val="23"/>
          <w:lang w:val="es-MX" w:eastAsia="es-MX"/>
        </w:rPr>
        <mc:AlternateContent>
          <mc:Choice Requires="wps">
            <w:drawing>
              <wp:anchor distT="0" distB="0" distL="114300" distR="114300" simplePos="0" relativeHeight="251667456" behindDoc="0" locked="0" layoutInCell="1" allowOverlap="1" wp14:anchorId="358BC7AD" wp14:editId="0B42ADF5">
                <wp:simplePos x="0" y="0"/>
                <wp:positionH relativeFrom="column">
                  <wp:posOffset>-137160</wp:posOffset>
                </wp:positionH>
                <wp:positionV relativeFrom="paragraph">
                  <wp:posOffset>226694</wp:posOffset>
                </wp:positionV>
                <wp:extent cx="5981700" cy="3590925"/>
                <wp:effectExtent l="0" t="0" r="19050" b="28575"/>
                <wp:wrapNone/>
                <wp:docPr id="105216955" name="Straight Connector 2"/>
                <wp:cNvGraphicFramePr/>
                <a:graphic xmlns:a="http://schemas.openxmlformats.org/drawingml/2006/main">
                  <a:graphicData uri="http://schemas.microsoft.com/office/word/2010/wordprocessingShape">
                    <wps:wsp>
                      <wps:cNvCnPr/>
                      <wps:spPr>
                        <a:xfrm>
                          <a:off x="0" y="0"/>
                          <a:ext cx="5981700" cy="3590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30B6A9"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8pt,17.85pt" to="460.2pt,3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" strokecolor="#5b9bd5 [3204]" strokeweight=".5pt">
                <v:stroke joinstyle="miter"/>
              </v:line>
            </w:pict>
          </mc:Fallback>
        </mc:AlternateContent>
      </w:r>
    </w:p>
    <w:p w14:paraId="23BA377E" w14:textId="77777777" w:rsidR="00D458CD" w:rsidRDefault="00D458CD" w:rsidP="00B972E3">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38D0C9A7" w14:textId="77777777" w:rsidR="00D458CD" w:rsidRDefault="00D458CD" w:rsidP="00B972E3">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2BAB2B3F"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60A6D93D"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7BE8F2B1"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32B361F8"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26C22FB3"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02ACC03F"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3857D8AD"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1D2029A3"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75EA12F3"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2FE5F215"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2384E892"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3CDAF3D1"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36C87D68"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447FC883"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753C193C"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p w14:paraId="1DA11639" w14:textId="77777777" w:rsidR="00FA4A85" w:rsidRDefault="00FA4A85" w:rsidP="00306832">
      <w:pPr>
        <w:pStyle w:val="Prrafodelista"/>
        <w:autoSpaceDE w:val="0"/>
        <w:autoSpaceDN w:val="0"/>
        <w:adjustRightInd w:val="0"/>
        <w:spacing w:line="360" w:lineRule="auto"/>
        <w:ind w:left="0"/>
        <w:jc w:val="both"/>
        <w:rPr>
          <w:rFonts w:ascii="Palatino Linotype" w:hAnsi="Palatino Linotype" w:cs="Arial"/>
        </w:rPr>
      </w:pPr>
    </w:p>
    <w:sectPr w:rsidR="00FA4A85" w:rsidSect="00713DD5">
      <w:headerReference w:type="even" r:id="rId10"/>
      <w:headerReference w:type="default" r:id="rId11"/>
      <w:footerReference w:type="default" r:id="rId12"/>
      <w:headerReference w:type="first" r:id="rId13"/>
      <w:footerReference w:type="first" r:id="rId14"/>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E6190" w14:textId="77777777" w:rsidR="00335A9A" w:rsidRDefault="00335A9A" w:rsidP="00F2498E">
      <w:pPr>
        <w:spacing w:after="0" w:line="240" w:lineRule="auto"/>
      </w:pPr>
      <w:r>
        <w:separator/>
      </w:r>
    </w:p>
  </w:endnote>
  <w:endnote w:type="continuationSeparator" w:id="0">
    <w:p w14:paraId="7F53C6D3" w14:textId="77777777" w:rsidR="00335A9A" w:rsidRDefault="00335A9A"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EF4367" w:rsidRDefault="00EF4367"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102DC">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102DC">
      <w:rPr>
        <w:rFonts w:ascii="Palatino Linotype" w:hAnsi="Palatino Linotype"/>
        <w:b/>
        <w:bCs/>
        <w:noProof/>
        <w:sz w:val="20"/>
      </w:rPr>
      <w:t>33</w:t>
    </w:r>
    <w:r w:rsidRPr="00713DD5">
      <w:rPr>
        <w:rFonts w:ascii="Palatino Linotype" w:hAnsi="Palatino Linotype"/>
        <w:b/>
        <w:bCs/>
        <w:sz w:val="20"/>
      </w:rPr>
      <w:fldChar w:fldCharType="end"/>
    </w:r>
  </w:p>
  <w:p w14:paraId="0DA4C4E6" w14:textId="77777777" w:rsidR="00EF4367" w:rsidRPr="000B69FA" w:rsidRDefault="00EF4367"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EF4367" w:rsidRDefault="00EF4367"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102D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102DC">
      <w:rPr>
        <w:rFonts w:ascii="Palatino Linotype" w:hAnsi="Palatino Linotype"/>
        <w:b/>
        <w:bCs/>
        <w:noProof/>
        <w:sz w:val="20"/>
      </w:rPr>
      <w:t>33</w:t>
    </w:r>
    <w:r w:rsidRPr="00713DD5">
      <w:rPr>
        <w:rFonts w:ascii="Palatino Linotype" w:hAnsi="Palatino Linotype"/>
        <w:b/>
        <w:bCs/>
        <w:sz w:val="20"/>
      </w:rPr>
      <w:fldChar w:fldCharType="end"/>
    </w:r>
  </w:p>
  <w:p w14:paraId="58082FE6" w14:textId="77777777" w:rsidR="00EF4367" w:rsidRPr="000B69FA" w:rsidRDefault="00EF4367"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32E94" w14:textId="77777777" w:rsidR="00335A9A" w:rsidRDefault="00335A9A" w:rsidP="00F2498E">
      <w:pPr>
        <w:spacing w:after="0" w:line="240" w:lineRule="auto"/>
      </w:pPr>
      <w:r>
        <w:separator/>
      </w:r>
    </w:p>
  </w:footnote>
  <w:footnote w:type="continuationSeparator" w:id="0">
    <w:p w14:paraId="7810E060" w14:textId="77777777" w:rsidR="00335A9A" w:rsidRDefault="00335A9A"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EF4367" w:rsidRDefault="000102DC">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EF4367" w:rsidRPr="00B17577" w14:paraId="37B9EBDE" w14:textId="77777777" w:rsidTr="008A31B4">
      <w:trPr>
        <w:trHeight w:val="227"/>
      </w:trPr>
      <w:tc>
        <w:tcPr>
          <w:tcW w:w="5245" w:type="dxa"/>
          <w:hideMark/>
        </w:tcPr>
        <w:p w14:paraId="4964FBC5" w14:textId="54CDA645" w:rsidR="00EF4367" w:rsidRPr="00096248" w:rsidRDefault="00EF4367"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09709D93" w:rsidR="00EF4367" w:rsidRPr="00096248" w:rsidRDefault="00EF4367"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0</w:t>
          </w:r>
          <w:r w:rsidR="008B5FBF">
            <w:rPr>
              <w:rFonts w:ascii="Palatino Linotype" w:hAnsi="Palatino Linotype" w:cs="Arial"/>
              <w:b/>
              <w:bCs/>
              <w:sz w:val="24"/>
              <w:szCs w:val="24"/>
            </w:rPr>
            <w:t>4960</w:t>
          </w:r>
          <w:r w:rsidRPr="00096248">
            <w:rPr>
              <w:rFonts w:ascii="Palatino Linotype" w:hAnsi="Palatino Linotype" w:cs="Arial"/>
              <w:b/>
              <w:bCs/>
              <w:sz w:val="24"/>
              <w:szCs w:val="24"/>
            </w:rPr>
            <w:t>/INFOEM/IP/RR/202</w:t>
          </w:r>
          <w:r w:rsidR="008B5FBF">
            <w:rPr>
              <w:rFonts w:ascii="Palatino Linotype" w:hAnsi="Palatino Linotype" w:cs="Arial"/>
              <w:b/>
              <w:bCs/>
              <w:sz w:val="24"/>
              <w:szCs w:val="24"/>
            </w:rPr>
            <w:t>5</w:t>
          </w:r>
        </w:p>
      </w:tc>
    </w:tr>
    <w:tr w:rsidR="00EF4367" w14:paraId="7591D3C9" w14:textId="77777777" w:rsidTr="008A31B4">
      <w:trPr>
        <w:trHeight w:val="242"/>
      </w:trPr>
      <w:tc>
        <w:tcPr>
          <w:tcW w:w="5245" w:type="dxa"/>
          <w:hideMark/>
        </w:tcPr>
        <w:p w14:paraId="729A65A8" w14:textId="77777777" w:rsidR="00EF4367" w:rsidRPr="00096248" w:rsidRDefault="00EF4367"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2DC67103" w:rsidR="00EF4367" w:rsidRPr="00096248" w:rsidRDefault="00EF4367" w:rsidP="00146453">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8B5FBF">
            <w:rPr>
              <w:rFonts w:ascii="Palatino Linotype" w:hAnsi="Palatino Linotype" w:cs="Arial"/>
              <w:sz w:val="24"/>
              <w:szCs w:val="24"/>
            </w:rPr>
            <w:t>Villa del Carbón</w:t>
          </w:r>
        </w:p>
      </w:tc>
    </w:tr>
    <w:tr w:rsidR="00EF4367" w:rsidRPr="00F63239" w14:paraId="037E914D" w14:textId="77777777" w:rsidTr="008A31B4">
      <w:trPr>
        <w:trHeight w:val="342"/>
      </w:trPr>
      <w:tc>
        <w:tcPr>
          <w:tcW w:w="5245" w:type="dxa"/>
          <w:hideMark/>
        </w:tcPr>
        <w:p w14:paraId="7676B68F" w14:textId="64D69EAF" w:rsidR="00EF4367" w:rsidRPr="00096248" w:rsidRDefault="00EF4367"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EF4367" w:rsidRPr="00096248" w:rsidRDefault="00EF4367"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EF4367" w:rsidRDefault="000102DC">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EF4367" w14:paraId="0F9FE9B6" w14:textId="77777777" w:rsidTr="00096248">
      <w:trPr>
        <w:trHeight w:val="227"/>
      </w:trPr>
      <w:tc>
        <w:tcPr>
          <w:tcW w:w="5245" w:type="dxa"/>
          <w:hideMark/>
        </w:tcPr>
        <w:p w14:paraId="6D1D9D71" w14:textId="11150E5A" w:rsidR="00EF4367" w:rsidRPr="00663A37" w:rsidRDefault="00EF4367"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4748168" w:rsidR="00EF4367" w:rsidRPr="00096248" w:rsidRDefault="00EF4367"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0</w:t>
          </w:r>
          <w:r w:rsidR="008B5FBF">
            <w:rPr>
              <w:rFonts w:ascii="Palatino Linotype" w:hAnsi="Palatino Linotype" w:cs="Arial"/>
              <w:b/>
              <w:bCs/>
              <w:sz w:val="24"/>
              <w:szCs w:val="24"/>
            </w:rPr>
            <w:t>4960</w:t>
          </w:r>
          <w:r w:rsidRPr="00096248">
            <w:rPr>
              <w:rFonts w:ascii="Palatino Linotype" w:hAnsi="Palatino Linotype" w:cs="Arial"/>
              <w:b/>
              <w:bCs/>
              <w:sz w:val="24"/>
              <w:szCs w:val="24"/>
            </w:rPr>
            <w:t>/INFOEM/IP/RR/202</w:t>
          </w:r>
          <w:r w:rsidR="008B5FBF">
            <w:rPr>
              <w:rFonts w:ascii="Palatino Linotype" w:hAnsi="Palatino Linotype" w:cs="Arial"/>
              <w:b/>
              <w:bCs/>
              <w:sz w:val="24"/>
              <w:szCs w:val="24"/>
            </w:rPr>
            <w:t>5</w:t>
          </w:r>
        </w:p>
      </w:tc>
    </w:tr>
    <w:tr w:rsidR="00EF4367" w:rsidRPr="001F57CD" w14:paraId="1377D264" w14:textId="77777777" w:rsidTr="00096248">
      <w:trPr>
        <w:trHeight w:val="196"/>
      </w:trPr>
      <w:tc>
        <w:tcPr>
          <w:tcW w:w="5245" w:type="dxa"/>
          <w:hideMark/>
        </w:tcPr>
        <w:p w14:paraId="04D597A1" w14:textId="77777777" w:rsidR="00EF4367" w:rsidRPr="00663A37" w:rsidRDefault="00EF4367"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69D34D05" w:rsidR="00EF4367" w:rsidRPr="00C50FCD" w:rsidRDefault="000102DC" w:rsidP="000102DC">
          <w:pPr>
            <w:pStyle w:val="Prrafodelista"/>
            <w:spacing w:after="120"/>
            <w:ind w:left="720" w:right="68"/>
            <w:jc w:val="right"/>
            <w:rPr>
              <w:rFonts w:ascii="Palatino Linotype" w:hAnsi="Palatino Linotype" w:cs="Arial"/>
            </w:rPr>
          </w:pPr>
          <w:r>
            <w:rPr>
              <w:rFonts w:ascii="Palatino Linotype" w:hAnsi="Palatino Linotype" w:cs="Arial"/>
            </w:rPr>
            <w:t>XXXXXXXXXXXXXXXX</w:t>
          </w:r>
          <w:r w:rsidR="008B5FBF">
            <w:rPr>
              <w:rFonts w:ascii="Palatino Linotype" w:hAnsi="Palatino Linotype" w:cs="Arial"/>
            </w:rPr>
            <w:t xml:space="preserve"> </w:t>
          </w:r>
          <w:r>
            <w:rPr>
              <w:rFonts w:ascii="Palatino Linotype" w:hAnsi="Palatino Linotype" w:cs="Arial"/>
            </w:rPr>
            <w:t>XXXXXX</w:t>
          </w:r>
          <w:r w:rsidR="00EF4367">
            <w:rPr>
              <w:rFonts w:ascii="Palatino Linotype" w:hAnsi="Palatino Linotype" w:cs="Arial"/>
            </w:rPr>
            <w:t xml:space="preserve">  </w:t>
          </w:r>
        </w:p>
      </w:tc>
    </w:tr>
    <w:tr w:rsidR="00EF4367" w14:paraId="4DC11993" w14:textId="77777777" w:rsidTr="00096248">
      <w:trPr>
        <w:trHeight w:val="242"/>
      </w:trPr>
      <w:tc>
        <w:tcPr>
          <w:tcW w:w="5245" w:type="dxa"/>
          <w:hideMark/>
        </w:tcPr>
        <w:p w14:paraId="76CEF1B5" w14:textId="77777777" w:rsidR="00EF4367" w:rsidRPr="00663A37" w:rsidRDefault="00EF4367"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7A746C3E" w:rsidR="00EF4367" w:rsidRPr="00663A37" w:rsidRDefault="00EF4367" w:rsidP="00146453">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8B5FBF">
            <w:rPr>
              <w:rFonts w:ascii="Palatino Linotype" w:hAnsi="Palatino Linotype" w:cs="Arial"/>
              <w:sz w:val="24"/>
              <w:szCs w:val="24"/>
            </w:rPr>
            <w:t>Villa del Carbón</w:t>
          </w:r>
        </w:p>
      </w:tc>
    </w:tr>
    <w:tr w:rsidR="00EF4367" w14:paraId="5C2B511D" w14:textId="77777777" w:rsidTr="00096248">
      <w:trPr>
        <w:trHeight w:val="342"/>
      </w:trPr>
      <w:tc>
        <w:tcPr>
          <w:tcW w:w="5245" w:type="dxa"/>
          <w:hideMark/>
        </w:tcPr>
        <w:p w14:paraId="03FEF68C" w14:textId="45E91CF4" w:rsidR="00EF4367" w:rsidRPr="00663A37" w:rsidRDefault="00EF4367"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EF4367" w:rsidRPr="00663A37" w:rsidRDefault="00EF4367"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EF4367" w:rsidRPr="00C50FCD" w:rsidRDefault="000102DC">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D2452"/>
    <w:multiLevelType w:val="hybridMultilevel"/>
    <w:tmpl w:val="4E9C48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D838DD"/>
    <w:multiLevelType w:val="hybridMultilevel"/>
    <w:tmpl w:val="8B6AD3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DF409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D5920D0"/>
    <w:multiLevelType w:val="hybridMultilevel"/>
    <w:tmpl w:val="1D0CC464"/>
    <w:lvl w:ilvl="0" w:tplc="33E2D594">
      <w:numFmt w:val="bullet"/>
      <w:lvlText w:val="-"/>
      <w:lvlJc w:val="left"/>
      <w:pPr>
        <w:ind w:left="1080" w:hanging="360"/>
      </w:pPr>
      <w:rPr>
        <w:rFonts w:ascii="Palatino Linotype" w:eastAsia="Times New Roman" w:hAnsi="Palatino Linotype" w:cs="Aria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59013DFC"/>
    <w:multiLevelType w:val="hybridMultilevel"/>
    <w:tmpl w:val="C1963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7EE6735"/>
    <w:multiLevelType w:val="hybridMultilevel"/>
    <w:tmpl w:val="4E9C48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8F41A23"/>
    <w:multiLevelType w:val="hybridMultilevel"/>
    <w:tmpl w:val="3D4845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4D08"/>
    <w:rsid w:val="00007857"/>
    <w:rsid w:val="000102DC"/>
    <w:rsid w:val="0001151F"/>
    <w:rsid w:val="00011CCA"/>
    <w:rsid w:val="00012BEE"/>
    <w:rsid w:val="00012D78"/>
    <w:rsid w:val="00014F9D"/>
    <w:rsid w:val="00015487"/>
    <w:rsid w:val="000171BE"/>
    <w:rsid w:val="00021122"/>
    <w:rsid w:val="00021165"/>
    <w:rsid w:val="00023DD4"/>
    <w:rsid w:val="00024A6D"/>
    <w:rsid w:val="000258DE"/>
    <w:rsid w:val="00026582"/>
    <w:rsid w:val="00027170"/>
    <w:rsid w:val="000307FB"/>
    <w:rsid w:val="00031232"/>
    <w:rsid w:val="00031BA3"/>
    <w:rsid w:val="00033479"/>
    <w:rsid w:val="00033562"/>
    <w:rsid w:val="0003461C"/>
    <w:rsid w:val="00035A30"/>
    <w:rsid w:val="00036D5F"/>
    <w:rsid w:val="00036EFC"/>
    <w:rsid w:val="000379C2"/>
    <w:rsid w:val="000409EA"/>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58F7"/>
    <w:rsid w:val="000666B3"/>
    <w:rsid w:val="0007107B"/>
    <w:rsid w:val="000739AF"/>
    <w:rsid w:val="000744AF"/>
    <w:rsid w:val="00075586"/>
    <w:rsid w:val="00075D5E"/>
    <w:rsid w:val="00076332"/>
    <w:rsid w:val="00077A55"/>
    <w:rsid w:val="000802BA"/>
    <w:rsid w:val="00081CE0"/>
    <w:rsid w:val="00082E5D"/>
    <w:rsid w:val="00083498"/>
    <w:rsid w:val="0008496A"/>
    <w:rsid w:val="00085EA2"/>
    <w:rsid w:val="0008737D"/>
    <w:rsid w:val="00087F54"/>
    <w:rsid w:val="00090EFA"/>
    <w:rsid w:val="00092681"/>
    <w:rsid w:val="00092D82"/>
    <w:rsid w:val="0009328A"/>
    <w:rsid w:val="0009397B"/>
    <w:rsid w:val="00094FD7"/>
    <w:rsid w:val="0009609D"/>
    <w:rsid w:val="00096248"/>
    <w:rsid w:val="00097479"/>
    <w:rsid w:val="000A110B"/>
    <w:rsid w:val="000A2F65"/>
    <w:rsid w:val="000A3F41"/>
    <w:rsid w:val="000A50D0"/>
    <w:rsid w:val="000A5BE7"/>
    <w:rsid w:val="000A77E8"/>
    <w:rsid w:val="000B0365"/>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D30"/>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53"/>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A1A"/>
    <w:rsid w:val="001A4BDF"/>
    <w:rsid w:val="001A6849"/>
    <w:rsid w:val="001A773B"/>
    <w:rsid w:val="001B28D1"/>
    <w:rsid w:val="001B3FD2"/>
    <w:rsid w:val="001B6C2D"/>
    <w:rsid w:val="001C087E"/>
    <w:rsid w:val="001C0F32"/>
    <w:rsid w:val="001C2755"/>
    <w:rsid w:val="001C2C72"/>
    <w:rsid w:val="001C3387"/>
    <w:rsid w:val="001C54A1"/>
    <w:rsid w:val="001C5CD0"/>
    <w:rsid w:val="001C72C0"/>
    <w:rsid w:val="001C7697"/>
    <w:rsid w:val="001C7C31"/>
    <w:rsid w:val="001D1B77"/>
    <w:rsid w:val="001D225B"/>
    <w:rsid w:val="001D3563"/>
    <w:rsid w:val="001D3EE2"/>
    <w:rsid w:val="001D41E0"/>
    <w:rsid w:val="001D6CA8"/>
    <w:rsid w:val="001D7C06"/>
    <w:rsid w:val="001E04CC"/>
    <w:rsid w:val="001E2186"/>
    <w:rsid w:val="001E35AE"/>
    <w:rsid w:val="001E5453"/>
    <w:rsid w:val="001E5C3D"/>
    <w:rsid w:val="001E678B"/>
    <w:rsid w:val="001F2BC9"/>
    <w:rsid w:val="001F408E"/>
    <w:rsid w:val="001F4860"/>
    <w:rsid w:val="001F4EDD"/>
    <w:rsid w:val="001F57CD"/>
    <w:rsid w:val="001F5E0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173F3"/>
    <w:rsid w:val="0022245F"/>
    <w:rsid w:val="00224FEA"/>
    <w:rsid w:val="002264AE"/>
    <w:rsid w:val="00226C3E"/>
    <w:rsid w:val="00227DBC"/>
    <w:rsid w:val="0023118D"/>
    <w:rsid w:val="00232621"/>
    <w:rsid w:val="0023293E"/>
    <w:rsid w:val="00232A7A"/>
    <w:rsid w:val="00232DA5"/>
    <w:rsid w:val="002338B9"/>
    <w:rsid w:val="00234061"/>
    <w:rsid w:val="0023573F"/>
    <w:rsid w:val="00236B9A"/>
    <w:rsid w:val="00240046"/>
    <w:rsid w:val="0024157E"/>
    <w:rsid w:val="00241AEF"/>
    <w:rsid w:val="002432E1"/>
    <w:rsid w:val="00245AC1"/>
    <w:rsid w:val="002517F8"/>
    <w:rsid w:val="00251C3F"/>
    <w:rsid w:val="002520A8"/>
    <w:rsid w:val="00252443"/>
    <w:rsid w:val="0025255F"/>
    <w:rsid w:val="002529C6"/>
    <w:rsid w:val="002547B2"/>
    <w:rsid w:val="0025565C"/>
    <w:rsid w:val="00255A05"/>
    <w:rsid w:val="00255FD1"/>
    <w:rsid w:val="00256CE0"/>
    <w:rsid w:val="00261A13"/>
    <w:rsid w:val="002623BE"/>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3376"/>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320E"/>
    <w:rsid w:val="002D4953"/>
    <w:rsid w:val="002D5CCE"/>
    <w:rsid w:val="002E1484"/>
    <w:rsid w:val="002E2BE0"/>
    <w:rsid w:val="002E37DA"/>
    <w:rsid w:val="002E40AD"/>
    <w:rsid w:val="002E72F0"/>
    <w:rsid w:val="002E7843"/>
    <w:rsid w:val="002F368E"/>
    <w:rsid w:val="002F3AAF"/>
    <w:rsid w:val="002F40FF"/>
    <w:rsid w:val="002F5101"/>
    <w:rsid w:val="002F5645"/>
    <w:rsid w:val="002F5851"/>
    <w:rsid w:val="002F713F"/>
    <w:rsid w:val="00300919"/>
    <w:rsid w:val="00302BF3"/>
    <w:rsid w:val="00302D8C"/>
    <w:rsid w:val="00303F92"/>
    <w:rsid w:val="00304386"/>
    <w:rsid w:val="00306832"/>
    <w:rsid w:val="0030691E"/>
    <w:rsid w:val="00310825"/>
    <w:rsid w:val="00312106"/>
    <w:rsid w:val="003126FB"/>
    <w:rsid w:val="00315AE3"/>
    <w:rsid w:val="00315CA2"/>
    <w:rsid w:val="00316A7B"/>
    <w:rsid w:val="0032187B"/>
    <w:rsid w:val="003219BC"/>
    <w:rsid w:val="00324F09"/>
    <w:rsid w:val="0033070B"/>
    <w:rsid w:val="00331513"/>
    <w:rsid w:val="0033491A"/>
    <w:rsid w:val="00335A9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09A3"/>
    <w:rsid w:val="003522F3"/>
    <w:rsid w:val="00352677"/>
    <w:rsid w:val="003572E7"/>
    <w:rsid w:val="0036188D"/>
    <w:rsid w:val="00362013"/>
    <w:rsid w:val="00364C0A"/>
    <w:rsid w:val="00367D62"/>
    <w:rsid w:val="003713C2"/>
    <w:rsid w:val="0037172A"/>
    <w:rsid w:val="0037269A"/>
    <w:rsid w:val="00372B35"/>
    <w:rsid w:val="00372B45"/>
    <w:rsid w:val="0037526D"/>
    <w:rsid w:val="003800E9"/>
    <w:rsid w:val="003834CC"/>
    <w:rsid w:val="003839F9"/>
    <w:rsid w:val="00385421"/>
    <w:rsid w:val="00386A48"/>
    <w:rsid w:val="00387CF3"/>
    <w:rsid w:val="00392022"/>
    <w:rsid w:val="0039214E"/>
    <w:rsid w:val="0039244B"/>
    <w:rsid w:val="0039256B"/>
    <w:rsid w:val="0039393F"/>
    <w:rsid w:val="003943CF"/>
    <w:rsid w:val="0039731D"/>
    <w:rsid w:val="00397677"/>
    <w:rsid w:val="003A0B24"/>
    <w:rsid w:val="003A0BF2"/>
    <w:rsid w:val="003A3A32"/>
    <w:rsid w:val="003A459D"/>
    <w:rsid w:val="003A4948"/>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C79F2"/>
    <w:rsid w:val="003D0AE2"/>
    <w:rsid w:val="003D127C"/>
    <w:rsid w:val="003D3477"/>
    <w:rsid w:val="003D5450"/>
    <w:rsid w:val="003D7760"/>
    <w:rsid w:val="003E03E5"/>
    <w:rsid w:val="003E0721"/>
    <w:rsid w:val="003E13A1"/>
    <w:rsid w:val="003E2955"/>
    <w:rsid w:val="003E44DA"/>
    <w:rsid w:val="003E468A"/>
    <w:rsid w:val="003E6E17"/>
    <w:rsid w:val="003F2491"/>
    <w:rsid w:val="003F308A"/>
    <w:rsid w:val="003F5D5C"/>
    <w:rsid w:val="003F6192"/>
    <w:rsid w:val="003F78BE"/>
    <w:rsid w:val="00400915"/>
    <w:rsid w:val="00400AFE"/>
    <w:rsid w:val="00401333"/>
    <w:rsid w:val="00401D6E"/>
    <w:rsid w:val="00403319"/>
    <w:rsid w:val="00404426"/>
    <w:rsid w:val="00406793"/>
    <w:rsid w:val="00407067"/>
    <w:rsid w:val="00411F8F"/>
    <w:rsid w:val="004123D8"/>
    <w:rsid w:val="004135D8"/>
    <w:rsid w:val="00414020"/>
    <w:rsid w:val="0041428D"/>
    <w:rsid w:val="004154DB"/>
    <w:rsid w:val="00417379"/>
    <w:rsid w:val="004176BF"/>
    <w:rsid w:val="004204D0"/>
    <w:rsid w:val="00420AC4"/>
    <w:rsid w:val="004232C6"/>
    <w:rsid w:val="00425A31"/>
    <w:rsid w:val="00426124"/>
    <w:rsid w:val="00426F24"/>
    <w:rsid w:val="004310BB"/>
    <w:rsid w:val="004331F5"/>
    <w:rsid w:val="004338C7"/>
    <w:rsid w:val="00433E65"/>
    <w:rsid w:val="00434C3F"/>
    <w:rsid w:val="004406B5"/>
    <w:rsid w:val="00444E7F"/>
    <w:rsid w:val="00445514"/>
    <w:rsid w:val="00445853"/>
    <w:rsid w:val="00447748"/>
    <w:rsid w:val="00447A90"/>
    <w:rsid w:val="0045354B"/>
    <w:rsid w:val="00453687"/>
    <w:rsid w:val="004536F3"/>
    <w:rsid w:val="004558BD"/>
    <w:rsid w:val="004579C0"/>
    <w:rsid w:val="00460C5B"/>
    <w:rsid w:val="004615D3"/>
    <w:rsid w:val="0046281E"/>
    <w:rsid w:val="00463909"/>
    <w:rsid w:val="00464049"/>
    <w:rsid w:val="00464D6B"/>
    <w:rsid w:val="00466742"/>
    <w:rsid w:val="00467C83"/>
    <w:rsid w:val="00471E09"/>
    <w:rsid w:val="004728C4"/>
    <w:rsid w:val="00473C7A"/>
    <w:rsid w:val="00474B40"/>
    <w:rsid w:val="00474C35"/>
    <w:rsid w:val="004750A1"/>
    <w:rsid w:val="004769A4"/>
    <w:rsid w:val="00480212"/>
    <w:rsid w:val="00480D99"/>
    <w:rsid w:val="00483EC9"/>
    <w:rsid w:val="004841AE"/>
    <w:rsid w:val="00484C7F"/>
    <w:rsid w:val="00485194"/>
    <w:rsid w:val="0049095E"/>
    <w:rsid w:val="004933FC"/>
    <w:rsid w:val="00494029"/>
    <w:rsid w:val="004A050E"/>
    <w:rsid w:val="004A212C"/>
    <w:rsid w:val="004A4D7E"/>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3FE5"/>
    <w:rsid w:val="004C43C9"/>
    <w:rsid w:val="004C45FA"/>
    <w:rsid w:val="004C4707"/>
    <w:rsid w:val="004C4BB7"/>
    <w:rsid w:val="004C6779"/>
    <w:rsid w:val="004C7D54"/>
    <w:rsid w:val="004D0CC4"/>
    <w:rsid w:val="004D5020"/>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14BE"/>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5A06"/>
    <w:rsid w:val="005367E7"/>
    <w:rsid w:val="00540529"/>
    <w:rsid w:val="00542B22"/>
    <w:rsid w:val="00542CDB"/>
    <w:rsid w:val="00543B75"/>
    <w:rsid w:val="00544041"/>
    <w:rsid w:val="005449D0"/>
    <w:rsid w:val="005455EC"/>
    <w:rsid w:val="00547C37"/>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3E1D"/>
    <w:rsid w:val="00584C51"/>
    <w:rsid w:val="0058529D"/>
    <w:rsid w:val="00587B1E"/>
    <w:rsid w:val="00587E84"/>
    <w:rsid w:val="005913E6"/>
    <w:rsid w:val="00593C38"/>
    <w:rsid w:val="005944ED"/>
    <w:rsid w:val="00594C9E"/>
    <w:rsid w:val="005964D7"/>
    <w:rsid w:val="00596D61"/>
    <w:rsid w:val="00597018"/>
    <w:rsid w:val="005A0521"/>
    <w:rsid w:val="005A1266"/>
    <w:rsid w:val="005A1CCB"/>
    <w:rsid w:val="005A2F92"/>
    <w:rsid w:val="005A43E7"/>
    <w:rsid w:val="005A4480"/>
    <w:rsid w:val="005A60E9"/>
    <w:rsid w:val="005A7E33"/>
    <w:rsid w:val="005B10CC"/>
    <w:rsid w:val="005B52A0"/>
    <w:rsid w:val="005B6FFD"/>
    <w:rsid w:val="005B72D5"/>
    <w:rsid w:val="005C196C"/>
    <w:rsid w:val="005C1C6F"/>
    <w:rsid w:val="005C3BE2"/>
    <w:rsid w:val="005C3DF3"/>
    <w:rsid w:val="005C5501"/>
    <w:rsid w:val="005C75E5"/>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15C1"/>
    <w:rsid w:val="00624358"/>
    <w:rsid w:val="00624E9E"/>
    <w:rsid w:val="00624ED4"/>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44D5"/>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AF7"/>
    <w:rsid w:val="00683B9C"/>
    <w:rsid w:val="00684491"/>
    <w:rsid w:val="0068643A"/>
    <w:rsid w:val="00687F16"/>
    <w:rsid w:val="00690405"/>
    <w:rsid w:val="00690944"/>
    <w:rsid w:val="006914D2"/>
    <w:rsid w:val="00691C06"/>
    <w:rsid w:val="0069448A"/>
    <w:rsid w:val="00695248"/>
    <w:rsid w:val="0069567E"/>
    <w:rsid w:val="0069574F"/>
    <w:rsid w:val="00696FD6"/>
    <w:rsid w:val="006A3459"/>
    <w:rsid w:val="006A360F"/>
    <w:rsid w:val="006A4224"/>
    <w:rsid w:val="006A56F0"/>
    <w:rsid w:val="006A585F"/>
    <w:rsid w:val="006A5A66"/>
    <w:rsid w:val="006A7CE2"/>
    <w:rsid w:val="006A7E3C"/>
    <w:rsid w:val="006B041D"/>
    <w:rsid w:val="006B413D"/>
    <w:rsid w:val="006B4CA4"/>
    <w:rsid w:val="006B4EB1"/>
    <w:rsid w:val="006B55E5"/>
    <w:rsid w:val="006B59D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9B2"/>
    <w:rsid w:val="006F1A99"/>
    <w:rsid w:val="006F676C"/>
    <w:rsid w:val="006F759B"/>
    <w:rsid w:val="00700C90"/>
    <w:rsid w:val="00701F34"/>
    <w:rsid w:val="007031A2"/>
    <w:rsid w:val="00704693"/>
    <w:rsid w:val="00704AB9"/>
    <w:rsid w:val="00704E53"/>
    <w:rsid w:val="007054D8"/>
    <w:rsid w:val="00706D47"/>
    <w:rsid w:val="00711EE2"/>
    <w:rsid w:val="00712306"/>
    <w:rsid w:val="007130DA"/>
    <w:rsid w:val="00713DD5"/>
    <w:rsid w:val="007143FA"/>
    <w:rsid w:val="0071601C"/>
    <w:rsid w:val="00720D8F"/>
    <w:rsid w:val="0072149D"/>
    <w:rsid w:val="007214D9"/>
    <w:rsid w:val="00723C6D"/>
    <w:rsid w:val="0072514D"/>
    <w:rsid w:val="00725C5A"/>
    <w:rsid w:val="007263E6"/>
    <w:rsid w:val="007264EA"/>
    <w:rsid w:val="00726F49"/>
    <w:rsid w:val="00730430"/>
    <w:rsid w:val="00732AB3"/>
    <w:rsid w:val="00732B11"/>
    <w:rsid w:val="007332CF"/>
    <w:rsid w:val="0073555B"/>
    <w:rsid w:val="00736F47"/>
    <w:rsid w:val="00737773"/>
    <w:rsid w:val="00740DFE"/>
    <w:rsid w:val="007410C2"/>
    <w:rsid w:val="007411F0"/>
    <w:rsid w:val="0074208A"/>
    <w:rsid w:val="00746DD6"/>
    <w:rsid w:val="00746E60"/>
    <w:rsid w:val="00746FA8"/>
    <w:rsid w:val="007479B5"/>
    <w:rsid w:val="00751999"/>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693"/>
    <w:rsid w:val="00766A73"/>
    <w:rsid w:val="00766F19"/>
    <w:rsid w:val="007712C7"/>
    <w:rsid w:val="0077248B"/>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A6B8F"/>
    <w:rsid w:val="007B0145"/>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6C94"/>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2351"/>
    <w:rsid w:val="00842BB5"/>
    <w:rsid w:val="00845819"/>
    <w:rsid w:val="00845B52"/>
    <w:rsid w:val="00846D3E"/>
    <w:rsid w:val="00846DE7"/>
    <w:rsid w:val="008477B9"/>
    <w:rsid w:val="008523FA"/>
    <w:rsid w:val="008529E6"/>
    <w:rsid w:val="00852CDD"/>
    <w:rsid w:val="00855E11"/>
    <w:rsid w:val="00856565"/>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383F"/>
    <w:rsid w:val="008755C2"/>
    <w:rsid w:val="00875A6F"/>
    <w:rsid w:val="0087667A"/>
    <w:rsid w:val="00881947"/>
    <w:rsid w:val="00881D64"/>
    <w:rsid w:val="00882C01"/>
    <w:rsid w:val="00882E02"/>
    <w:rsid w:val="00883102"/>
    <w:rsid w:val="00883C16"/>
    <w:rsid w:val="008853EC"/>
    <w:rsid w:val="00891CFC"/>
    <w:rsid w:val="008921AE"/>
    <w:rsid w:val="00895187"/>
    <w:rsid w:val="00895BD3"/>
    <w:rsid w:val="00896EDC"/>
    <w:rsid w:val="008977AA"/>
    <w:rsid w:val="008A0C9F"/>
    <w:rsid w:val="008A14F6"/>
    <w:rsid w:val="008A1645"/>
    <w:rsid w:val="008A31B4"/>
    <w:rsid w:val="008A3E6F"/>
    <w:rsid w:val="008A4D74"/>
    <w:rsid w:val="008A7EF2"/>
    <w:rsid w:val="008B0DFB"/>
    <w:rsid w:val="008B5FBF"/>
    <w:rsid w:val="008B646D"/>
    <w:rsid w:val="008B6842"/>
    <w:rsid w:val="008B70C4"/>
    <w:rsid w:val="008B7C81"/>
    <w:rsid w:val="008B7F11"/>
    <w:rsid w:val="008C18C1"/>
    <w:rsid w:val="008C30CF"/>
    <w:rsid w:val="008C3DC2"/>
    <w:rsid w:val="008C442E"/>
    <w:rsid w:val="008C4943"/>
    <w:rsid w:val="008C5658"/>
    <w:rsid w:val="008C5DCA"/>
    <w:rsid w:val="008C6500"/>
    <w:rsid w:val="008D0ADE"/>
    <w:rsid w:val="008D344B"/>
    <w:rsid w:val="008D346A"/>
    <w:rsid w:val="008D370B"/>
    <w:rsid w:val="008D41FC"/>
    <w:rsid w:val="008D4ED9"/>
    <w:rsid w:val="008D6101"/>
    <w:rsid w:val="008D6B04"/>
    <w:rsid w:val="008E2654"/>
    <w:rsid w:val="008E4CE5"/>
    <w:rsid w:val="008E7C9A"/>
    <w:rsid w:val="008F1C22"/>
    <w:rsid w:val="008F2554"/>
    <w:rsid w:val="008F47DC"/>
    <w:rsid w:val="008F4B33"/>
    <w:rsid w:val="00900E03"/>
    <w:rsid w:val="009025FB"/>
    <w:rsid w:val="009029DB"/>
    <w:rsid w:val="009038A8"/>
    <w:rsid w:val="0090753F"/>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04"/>
    <w:rsid w:val="00954528"/>
    <w:rsid w:val="009558AA"/>
    <w:rsid w:val="00957622"/>
    <w:rsid w:val="00957F9F"/>
    <w:rsid w:val="009603E5"/>
    <w:rsid w:val="0096071A"/>
    <w:rsid w:val="00960C91"/>
    <w:rsid w:val="00961AEB"/>
    <w:rsid w:val="00961B6D"/>
    <w:rsid w:val="00963717"/>
    <w:rsid w:val="00963B9C"/>
    <w:rsid w:val="00963BBB"/>
    <w:rsid w:val="00965CC4"/>
    <w:rsid w:val="0096624D"/>
    <w:rsid w:val="00970143"/>
    <w:rsid w:val="00970B7F"/>
    <w:rsid w:val="00970C38"/>
    <w:rsid w:val="00971614"/>
    <w:rsid w:val="00972340"/>
    <w:rsid w:val="009752FA"/>
    <w:rsid w:val="00977693"/>
    <w:rsid w:val="00977905"/>
    <w:rsid w:val="00982494"/>
    <w:rsid w:val="009845F3"/>
    <w:rsid w:val="009845FD"/>
    <w:rsid w:val="00990935"/>
    <w:rsid w:val="00990AFD"/>
    <w:rsid w:val="00991069"/>
    <w:rsid w:val="0099397C"/>
    <w:rsid w:val="00996257"/>
    <w:rsid w:val="00996BCA"/>
    <w:rsid w:val="00997314"/>
    <w:rsid w:val="009A0E79"/>
    <w:rsid w:val="009A216A"/>
    <w:rsid w:val="009A23B0"/>
    <w:rsid w:val="009A35C9"/>
    <w:rsid w:val="009A3604"/>
    <w:rsid w:val="009A4376"/>
    <w:rsid w:val="009A473C"/>
    <w:rsid w:val="009A640D"/>
    <w:rsid w:val="009A7F00"/>
    <w:rsid w:val="009B0924"/>
    <w:rsid w:val="009B0952"/>
    <w:rsid w:val="009B12D0"/>
    <w:rsid w:val="009B1548"/>
    <w:rsid w:val="009B3A1D"/>
    <w:rsid w:val="009B40BC"/>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A21"/>
    <w:rsid w:val="009D7BF2"/>
    <w:rsid w:val="009D7D83"/>
    <w:rsid w:val="009E16DC"/>
    <w:rsid w:val="009E19CB"/>
    <w:rsid w:val="009E426E"/>
    <w:rsid w:val="009E439C"/>
    <w:rsid w:val="009E620D"/>
    <w:rsid w:val="009E7F49"/>
    <w:rsid w:val="009F0B98"/>
    <w:rsid w:val="009F1C46"/>
    <w:rsid w:val="009F2079"/>
    <w:rsid w:val="009F4BE1"/>
    <w:rsid w:val="009F69B5"/>
    <w:rsid w:val="009F745B"/>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5772"/>
    <w:rsid w:val="00A4637B"/>
    <w:rsid w:val="00A470D9"/>
    <w:rsid w:val="00A476D0"/>
    <w:rsid w:val="00A50959"/>
    <w:rsid w:val="00A50D2F"/>
    <w:rsid w:val="00A50EE4"/>
    <w:rsid w:val="00A521D4"/>
    <w:rsid w:val="00A53511"/>
    <w:rsid w:val="00A541FE"/>
    <w:rsid w:val="00A57733"/>
    <w:rsid w:val="00A60841"/>
    <w:rsid w:val="00A61A4E"/>
    <w:rsid w:val="00A61EF5"/>
    <w:rsid w:val="00A63700"/>
    <w:rsid w:val="00A64575"/>
    <w:rsid w:val="00A65A26"/>
    <w:rsid w:val="00A67625"/>
    <w:rsid w:val="00A67EF4"/>
    <w:rsid w:val="00A706BE"/>
    <w:rsid w:val="00A720C4"/>
    <w:rsid w:val="00A72735"/>
    <w:rsid w:val="00A73EF9"/>
    <w:rsid w:val="00A756C6"/>
    <w:rsid w:val="00A77200"/>
    <w:rsid w:val="00A80BB6"/>
    <w:rsid w:val="00A80C68"/>
    <w:rsid w:val="00A821AF"/>
    <w:rsid w:val="00A844B8"/>
    <w:rsid w:val="00A855BE"/>
    <w:rsid w:val="00A859AF"/>
    <w:rsid w:val="00A85F03"/>
    <w:rsid w:val="00A86406"/>
    <w:rsid w:val="00A86E74"/>
    <w:rsid w:val="00A87937"/>
    <w:rsid w:val="00A9014B"/>
    <w:rsid w:val="00A91212"/>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49FC"/>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1D0"/>
    <w:rsid w:val="00AD4839"/>
    <w:rsid w:val="00AD76EF"/>
    <w:rsid w:val="00AE19D1"/>
    <w:rsid w:val="00AE1B32"/>
    <w:rsid w:val="00AE2014"/>
    <w:rsid w:val="00AE25BF"/>
    <w:rsid w:val="00AE2666"/>
    <w:rsid w:val="00AE2BDE"/>
    <w:rsid w:val="00AE5093"/>
    <w:rsid w:val="00AE5D09"/>
    <w:rsid w:val="00AF13E8"/>
    <w:rsid w:val="00AF1662"/>
    <w:rsid w:val="00AF3B5E"/>
    <w:rsid w:val="00AF4EE4"/>
    <w:rsid w:val="00B0036F"/>
    <w:rsid w:val="00B00C8E"/>
    <w:rsid w:val="00B02AA5"/>
    <w:rsid w:val="00B04F50"/>
    <w:rsid w:val="00B1073D"/>
    <w:rsid w:val="00B10DED"/>
    <w:rsid w:val="00B11CD7"/>
    <w:rsid w:val="00B1205D"/>
    <w:rsid w:val="00B12642"/>
    <w:rsid w:val="00B13307"/>
    <w:rsid w:val="00B15202"/>
    <w:rsid w:val="00B1553A"/>
    <w:rsid w:val="00B17577"/>
    <w:rsid w:val="00B21CD1"/>
    <w:rsid w:val="00B23256"/>
    <w:rsid w:val="00B24CF5"/>
    <w:rsid w:val="00B26507"/>
    <w:rsid w:val="00B269CE"/>
    <w:rsid w:val="00B31CD8"/>
    <w:rsid w:val="00B32B21"/>
    <w:rsid w:val="00B345E3"/>
    <w:rsid w:val="00B37176"/>
    <w:rsid w:val="00B373AA"/>
    <w:rsid w:val="00B37AAC"/>
    <w:rsid w:val="00B40823"/>
    <w:rsid w:val="00B40DF9"/>
    <w:rsid w:val="00B42083"/>
    <w:rsid w:val="00B43455"/>
    <w:rsid w:val="00B435F8"/>
    <w:rsid w:val="00B4620E"/>
    <w:rsid w:val="00B4642E"/>
    <w:rsid w:val="00B46CB0"/>
    <w:rsid w:val="00B5157B"/>
    <w:rsid w:val="00B5462A"/>
    <w:rsid w:val="00B5665D"/>
    <w:rsid w:val="00B57336"/>
    <w:rsid w:val="00B57348"/>
    <w:rsid w:val="00B61E5E"/>
    <w:rsid w:val="00B62D2B"/>
    <w:rsid w:val="00B63807"/>
    <w:rsid w:val="00B64C91"/>
    <w:rsid w:val="00B65D4D"/>
    <w:rsid w:val="00B66649"/>
    <w:rsid w:val="00B67741"/>
    <w:rsid w:val="00B75683"/>
    <w:rsid w:val="00B7667D"/>
    <w:rsid w:val="00B8179C"/>
    <w:rsid w:val="00B822DB"/>
    <w:rsid w:val="00B84A8A"/>
    <w:rsid w:val="00B915B6"/>
    <w:rsid w:val="00B91EC0"/>
    <w:rsid w:val="00B9279C"/>
    <w:rsid w:val="00B934BE"/>
    <w:rsid w:val="00B9576A"/>
    <w:rsid w:val="00B962BB"/>
    <w:rsid w:val="00B972E3"/>
    <w:rsid w:val="00BA1623"/>
    <w:rsid w:val="00BA2861"/>
    <w:rsid w:val="00BA4B04"/>
    <w:rsid w:val="00BA6707"/>
    <w:rsid w:val="00BA7C0B"/>
    <w:rsid w:val="00BB0C10"/>
    <w:rsid w:val="00BB0F85"/>
    <w:rsid w:val="00BB1940"/>
    <w:rsid w:val="00BB1AAA"/>
    <w:rsid w:val="00BB1DF7"/>
    <w:rsid w:val="00BB5301"/>
    <w:rsid w:val="00BB57E8"/>
    <w:rsid w:val="00BB7349"/>
    <w:rsid w:val="00BC0196"/>
    <w:rsid w:val="00BC0367"/>
    <w:rsid w:val="00BC219A"/>
    <w:rsid w:val="00BC42A8"/>
    <w:rsid w:val="00BC6695"/>
    <w:rsid w:val="00BC66EE"/>
    <w:rsid w:val="00BC69F2"/>
    <w:rsid w:val="00BC75E6"/>
    <w:rsid w:val="00BC7FFB"/>
    <w:rsid w:val="00BD034D"/>
    <w:rsid w:val="00BD2EB5"/>
    <w:rsid w:val="00BD3ECE"/>
    <w:rsid w:val="00BD5782"/>
    <w:rsid w:val="00BD6BE1"/>
    <w:rsid w:val="00BD780A"/>
    <w:rsid w:val="00BE0CEB"/>
    <w:rsid w:val="00BE1E12"/>
    <w:rsid w:val="00BE346A"/>
    <w:rsid w:val="00BE46DF"/>
    <w:rsid w:val="00BE635E"/>
    <w:rsid w:val="00BE6364"/>
    <w:rsid w:val="00BE6D71"/>
    <w:rsid w:val="00BE6F61"/>
    <w:rsid w:val="00BE718D"/>
    <w:rsid w:val="00BE7A12"/>
    <w:rsid w:val="00BE7CAE"/>
    <w:rsid w:val="00BE7F8D"/>
    <w:rsid w:val="00BF5945"/>
    <w:rsid w:val="00BF6362"/>
    <w:rsid w:val="00C00092"/>
    <w:rsid w:val="00C009C1"/>
    <w:rsid w:val="00C01B8A"/>
    <w:rsid w:val="00C01FED"/>
    <w:rsid w:val="00C02093"/>
    <w:rsid w:val="00C05398"/>
    <w:rsid w:val="00C056BE"/>
    <w:rsid w:val="00C06182"/>
    <w:rsid w:val="00C06249"/>
    <w:rsid w:val="00C07B7F"/>
    <w:rsid w:val="00C07C24"/>
    <w:rsid w:val="00C07EC8"/>
    <w:rsid w:val="00C10243"/>
    <w:rsid w:val="00C11EEA"/>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43BA5"/>
    <w:rsid w:val="00C50FCD"/>
    <w:rsid w:val="00C510A6"/>
    <w:rsid w:val="00C536D2"/>
    <w:rsid w:val="00C54558"/>
    <w:rsid w:val="00C558A4"/>
    <w:rsid w:val="00C559CD"/>
    <w:rsid w:val="00C57E04"/>
    <w:rsid w:val="00C61FEC"/>
    <w:rsid w:val="00C62B4F"/>
    <w:rsid w:val="00C62CAB"/>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1E99"/>
    <w:rsid w:val="00C9443B"/>
    <w:rsid w:val="00C94C46"/>
    <w:rsid w:val="00C94DF4"/>
    <w:rsid w:val="00C96E34"/>
    <w:rsid w:val="00C96EBF"/>
    <w:rsid w:val="00C9717B"/>
    <w:rsid w:val="00C97586"/>
    <w:rsid w:val="00CA1AD6"/>
    <w:rsid w:val="00CA39B7"/>
    <w:rsid w:val="00CA5AF6"/>
    <w:rsid w:val="00CB05D4"/>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BF6"/>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2553"/>
    <w:rsid w:val="00D04514"/>
    <w:rsid w:val="00D04DE0"/>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1339"/>
    <w:rsid w:val="00D338DB"/>
    <w:rsid w:val="00D3511F"/>
    <w:rsid w:val="00D36BE0"/>
    <w:rsid w:val="00D36DB6"/>
    <w:rsid w:val="00D3752B"/>
    <w:rsid w:val="00D40470"/>
    <w:rsid w:val="00D41147"/>
    <w:rsid w:val="00D41C48"/>
    <w:rsid w:val="00D4515E"/>
    <w:rsid w:val="00D4521D"/>
    <w:rsid w:val="00D45819"/>
    <w:rsid w:val="00D458CD"/>
    <w:rsid w:val="00D46397"/>
    <w:rsid w:val="00D52933"/>
    <w:rsid w:val="00D52FF0"/>
    <w:rsid w:val="00D56683"/>
    <w:rsid w:val="00D6001A"/>
    <w:rsid w:val="00D605EF"/>
    <w:rsid w:val="00D6189E"/>
    <w:rsid w:val="00D61E4F"/>
    <w:rsid w:val="00D62E71"/>
    <w:rsid w:val="00D65159"/>
    <w:rsid w:val="00D6573E"/>
    <w:rsid w:val="00D65C56"/>
    <w:rsid w:val="00D66CBB"/>
    <w:rsid w:val="00D70514"/>
    <w:rsid w:val="00D71305"/>
    <w:rsid w:val="00D718B8"/>
    <w:rsid w:val="00D71BF7"/>
    <w:rsid w:val="00D73052"/>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3E3B"/>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27C"/>
    <w:rsid w:val="00E14BA9"/>
    <w:rsid w:val="00E1701F"/>
    <w:rsid w:val="00E2168A"/>
    <w:rsid w:val="00E22FD4"/>
    <w:rsid w:val="00E23EE3"/>
    <w:rsid w:val="00E245A1"/>
    <w:rsid w:val="00E24831"/>
    <w:rsid w:val="00E31001"/>
    <w:rsid w:val="00E34A4E"/>
    <w:rsid w:val="00E34FAC"/>
    <w:rsid w:val="00E41D0D"/>
    <w:rsid w:val="00E43D9B"/>
    <w:rsid w:val="00E44190"/>
    <w:rsid w:val="00E46685"/>
    <w:rsid w:val="00E507BE"/>
    <w:rsid w:val="00E50A06"/>
    <w:rsid w:val="00E51D63"/>
    <w:rsid w:val="00E5265D"/>
    <w:rsid w:val="00E546D8"/>
    <w:rsid w:val="00E55C26"/>
    <w:rsid w:val="00E55EA0"/>
    <w:rsid w:val="00E568E0"/>
    <w:rsid w:val="00E600CD"/>
    <w:rsid w:val="00E61DB3"/>
    <w:rsid w:val="00E62EF4"/>
    <w:rsid w:val="00E65521"/>
    <w:rsid w:val="00E65C9D"/>
    <w:rsid w:val="00E6674B"/>
    <w:rsid w:val="00E66763"/>
    <w:rsid w:val="00E67455"/>
    <w:rsid w:val="00E701AC"/>
    <w:rsid w:val="00E719E2"/>
    <w:rsid w:val="00E730F3"/>
    <w:rsid w:val="00E75386"/>
    <w:rsid w:val="00E758A1"/>
    <w:rsid w:val="00E76832"/>
    <w:rsid w:val="00E77015"/>
    <w:rsid w:val="00E77017"/>
    <w:rsid w:val="00E77830"/>
    <w:rsid w:val="00E807E8"/>
    <w:rsid w:val="00E80AD6"/>
    <w:rsid w:val="00E8267D"/>
    <w:rsid w:val="00E83C17"/>
    <w:rsid w:val="00E844ED"/>
    <w:rsid w:val="00E8653F"/>
    <w:rsid w:val="00E86C05"/>
    <w:rsid w:val="00E87153"/>
    <w:rsid w:val="00E90C8F"/>
    <w:rsid w:val="00E91006"/>
    <w:rsid w:val="00E92106"/>
    <w:rsid w:val="00E92204"/>
    <w:rsid w:val="00E93F35"/>
    <w:rsid w:val="00EA4ACC"/>
    <w:rsid w:val="00EA4C1F"/>
    <w:rsid w:val="00EA5B2B"/>
    <w:rsid w:val="00EA7E00"/>
    <w:rsid w:val="00EA7EA7"/>
    <w:rsid w:val="00EB0AFA"/>
    <w:rsid w:val="00EB2BE8"/>
    <w:rsid w:val="00EB3FD5"/>
    <w:rsid w:val="00EB4897"/>
    <w:rsid w:val="00EB55AB"/>
    <w:rsid w:val="00EB5F05"/>
    <w:rsid w:val="00EB65D1"/>
    <w:rsid w:val="00EC1362"/>
    <w:rsid w:val="00EC238F"/>
    <w:rsid w:val="00EC291E"/>
    <w:rsid w:val="00EC2EEA"/>
    <w:rsid w:val="00EC6ABB"/>
    <w:rsid w:val="00EC77F6"/>
    <w:rsid w:val="00EC7B44"/>
    <w:rsid w:val="00ED10D9"/>
    <w:rsid w:val="00ED279B"/>
    <w:rsid w:val="00ED28F4"/>
    <w:rsid w:val="00ED30A9"/>
    <w:rsid w:val="00ED43C6"/>
    <w:rsid w:val="00ED4E6A"/>
    <w:rsid w:val="00ED5476"/>
    <w:rsid w:val="00ED6821"/>
    <w:rsid w:val="00ED7864"/>
    <w:rsid w:val="00EE0200"/>
    <w:rsid w:val="00EE0F6C"/>
    <w:rsid w:val="00EE12D5"/>
    <w:rsid w:val="00EE1465"/>
    <w:rsid w:val="00EE2C69"/>
    <w:rsid w:val="00EE34DD"/>
    <w:rsid w:val="00EE3C92"/>
    <w:rsid w:val="00EE447F"/>
    <w:rsid w:val="00EE47C6"/>
    <w:rsid w:val="00EE4D84"/>
    <w:rsid w:val="00EE76B1"/>
    <w:rsid w:val="00EF0F59"/>
    <w:rsid w:val="00EF1196"/>
    <w:rsid w:val="00EF2B23"/>
    <w:rsid w:val="00EF3A01"/>
    <w:rsid w:val="00EF4367"/>
    <w:rsid w:val="00EF52F1"/>
    <w:rsid w:val="00EF6F58"/>
    <w:rsid w:val="00EF7935"/>
    <w:rsid w:val="00F01526"/>
    <w:rsid w:val="00F023A7"/>
    <w:rsid w:val="00F039E2"/>
    <w:rsid w:val="00F03B12"/>
    <w:rsid w:val="00F04A95"/>
    <w:rsid w:val="00F04B5E"/>
    <w:rsid w:val="00F058D3"/>
    <w:rsid w:val="00F11FF3"/>
    <w:rsid w:val="00F121CF"/>
    <w:rsid w:val="00F12EA3"/>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66E6"/>
    <w:rsid w:val="00F47F02"/>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19FA"/>
    <w:rsid w:val="00F74A3D"/>
    <w:rsid w:val="00F74FB9"/>
    <w:rsid w:val="00F77D38"/>
    <w:rsid w:val="00F85476"/>
    <w:rsid w:val="00F86C5F"/>
    <w:rsid w:val="00F86D62"/>
    <w:rsid w:val="00F874BB"/>
    <w:rsid w:val="00F90DA5"/>
    <w:rsid w:val="00F9118F"/>
    <w:rsid w:val="00F914C6"/>
    <w:rsid w:val="00F92B59"/>
    <w:rsid w:val="00F944D1"/>
    <w:rsid w:val="00F97115"/>
    <w:rsid w:val="00F97289"/>
    <w:rsid w:val="00F97B3C"/>
    <w:rsid w:val="00F97DE7"/>
    <w:rsid w:val="00FA00A8"/>
    <w:rsid w:val="00FA1F4B"/>
    <w:rsid w:val="00FA3644"/>
    <w:rsid w:val="00FA47A9"/>
    <w:rsid w:val="00FA4A6C"/>
    <w:rsid w:val="00FA4A85"/>
    <w:rsid w:val="00FA4CAD"/>
    <w:rsid w:val="00FA4DC7"/>
    <w:rsid w:val="00FA5D15"/>
    <w:rsid w:val="00FB17DA"/>
    <w:rsid w:val="00FB4E64"/>
    <w:rsid w:val="00FB6398"/>
    <w:rsid w:val="00FC16AB"/>
    <w:rsid w:val="00FC3FBD"/>
    <w:rsid w:val="00FC54A4"/>
    <w:rsid w:val="00FC5CDF"/>
    <w:rsid w:val="00FD0A58"/>
    <w:rsid w:val="00FD160B"/>
    <w:rsid w:val="00FD19B7"/>
    <w:rsid w:val="00FD39C9"/>
    <w:rsid w:val="00FD3CDC"/>
    <w:rsid w:val="00FD4378"/>
    <w:rsid w:val="00FD72C2"/>
    <w:rsid w:val="00FE0D70"/>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4F14BE"/>
    <w:pPr>
      <w:spacing w:before="240" w:line="360" w:lineRule="auto"/>
      <w:ind w:left="851" w:right="851"/>
      <w:jc w:val="both"/>
    </w:pPr>
    <w:rPr>
      <w:rFonts w:ascii="Palatino Linotype" w:eastAsiaTheme="minorHAnsi" w:hAnsi="Palatino Linotype" w:cstheme="minorBidi"/>
      <w:i/>
      <w:lang w:eastAsia="en-US"/>
    </w:rPr>
  </w:style>
  <w:style w:type="character" w:customStyle="1" w:styleId="UnresolvedMention1">
    <w:name w:val="Unresolved Mention1"/>
    <w:basedOn w:val="Fuentedeprrafopredeter"/>
    <w:uiPriority w:val="99"/>
    <w:semiHidden/>
    <w:unhideWhenUsed/>
    <w:rsid w:val="009F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148473223">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83677880">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4165-6073-41BC-A586-3585BA34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33</Pages>
  <Words>6337</Words>
  <Characters>34859</Characters>
  <Application>Microsoft Office Word</Application>
  <DocSecurity>0</DocSecurity>
  <Lines>290</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70</cp:revision>
  <cp:lastPrinted>2025-06-13T16:49:00Z</cp:lastPrinted>
  <dcterms:created xsi:type="dcterms:W3CDTF">2023-02-28T17:15:00Z</dcterms:created>
  <dcterms:modified xsi:type="dcterms:W3CDTF">2025-06-27T19:33:00Z</dcterms:modified>
</cp:coreProperties>
</file>