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FD2CD" w14:textId="4A102189"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4638C" w:rsidRPr="00704C22">
        <w:rPr>
          <w:rFonts w:ascii="Palatino Linotype" w:eastAsia="Palatino Linotype" w:hAnsi="Palatino Linotype" w:cs="Palatino Linotype"/>
          <w:sz w:val="22"/>
          <w:szCs w:val="22"/>
        </w:rPr>
        <w:t>nueve</w:t>
      </w:r>
      <w:r w:rsidRPr="00704C22">
        <w:rPr>
          <w:rFonts w:ascii="Palatino Linotype" w:eastAsia="Palatino Linotype" w:hAnsi="Palatino Linotype" w:cs="Palatino Linotype"/>
          <w:sz w:val="22"/>
          <w:szCs w:val="22"/>
        </w:rPr>
        <w:t xml:space="preserve"> de julio de dos mil veinticinco.  </w:t>
      </w:r>
    </w:p>
    <w:p w14:paraId="1A670A52"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7E03AB66" w14:textId="64A30FDF"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Visto</w:t>
      </w:r>
      <w:r w:rsidRPr="00704C22">
        <w:rPr>
          <w:rFonts w:ascii="Palatino Linotype" w:eastAsia="Palatino Linotype" w:hAnsi="Palatino Linotype" w:cs="Palatino Linotype"/>
          <w:sz w:val="22"/>
          <w:szCs w:val="22"/>
        </w:rPr>
        <w:t xml:space="preserve"> el expediente relativo al recurso de revisión </w:t>
      </w:r>
      <w:r w:rsidRPr="00704C22">
        <w:rPr>
          <w:rFonts w:ascii="Palatino Linotype" w:eastAsia="Palatino Linotype" w:hAnsi="Palatino Linotype" w:cs="Palatino Linotype"/>
          <w:b/>
          <w:sz w:val="22"/>
          <w:szCs w:val="22"/>
        </w:rPr>
        <w:t>0</w:t>
      </w:r>
      <w:r w:rsidR="006A05C4" w:rsidRPr="00704C22">
        <w:rPr>
          <w:rFonts w:ascii="Palatino Linotype" w:eastAsia="Palatino Linotype" w:hAnsi="Palatino Linotype" w:cs="Palatino Linotype"/>
          <w:b/>
          <w:sz w:val="22"/>
          <w:szCs w:val="22"/>
        </w:rPr>
        <w:t>5379</w:t>
      </w:r>
      <w:r w:rsidRPr="00704C22">
        <w:rPr>
          <w:rFonts w:ascii="Palatino Linotype" w:eastAsia="Palatino Linotype" w:hAnsi="Palatino Linotype" w:cs="Palatino Linotype"/>
          <w:b/>
          <w:sz w:val="22"/>
          <w:szCs w:val="22"/>
        </w:rPr>
        <w:t>/INFOEM/IP/RR/2025</w:t>
      </w:r>
      <w:r w:rsidRPr="00704C22">
        <w:rPr>
          <w:rFonts w:ascii="Palatino Linotype" w:eastAsia="Palatino Linotype" w:hAnsi="Palatino Linotype" w:cs="Palatino Linotype"/>
          <w:sz w:val="22"/>
          <w:szCs w:val="22"/>
        </w:rPr>
        <w:t xml:space="preserve">, interpuesto por </w:t>
      </w:r>
      <w:r w:rsidR="00837334" w:rsidRPr="00837334">
        <w:rPr>
          <w:rFonts w:ascii="Palatino Linotype" w:eastAsia="Palatino Linotype" w:hAnsi="Palatino Linotype" w:cs="Palatino Linotype"/>
          <w:b/>
          <w:sz w:val="22"/>
          <w:szCs w:val="22"/>
        </w:rPr>
        <w:t xml:space="preserve">XXXXX XXXXXXXXX XXXXXXX XXXX </w:t>
      </w:r>
      <w:r w:rsidRPr="00704C22">
        <w:rPr>
          <w:rFonts w:ascii="Palatino Linotype" w:eastAsia="Palatino Linotype" w:hAnsi="Palatino Linotype" w:cs="Palatino Linotype"/>
          <w:sz w:val="22"/>
          <w:szCs w:val="22"/>
        </w:rPr>
        <w:t>en lo sucesivo se le denominará la parte</w:t>
      </w:r>
      <w:r w:rsidRPr="00704C22">
        <w:rPr>
          <w:rFonts w:ascii="Palatino Linotype" w:eastAsia="Palatino Linotype" w:hAnsi="Palatino Linotype" w:cs="Palatino Linotype"/>
          <w:b/>
          <w:sz w:val="22"/>
          <w:szCs w:val="22"/>
        </w:rPr>
        <w:t xml:space="preserve"> RECURRENTE</w:t>
      </w:r>
      <w:r w:rsidRPr="00704C22">
        <w:rPr>
          <w:rFonts w:ascii="Palatino Linotype" w:eastAsia="Palatino Linotype" w:hAnsi="Palatino Linotype" w:cs="Palatino Linotype"/>
          <w:sz w:val="22"/>
          <w:szCs w:val="22"/>
        </w:rPr>
        <w:t>, en contra de la respuesta a su solicitud de información con número de folio</w:t>
      </w:r>
      <w:r w:rsidRPr="00704C22">
        <w:rPr>
          <w:rFonts w:ascii="Palatino Linotype" w:eastAsia="Palatino Linotype" w:hAnsi="Palatino Linotype" w:cs="Palatino Linotype"/>
          <w:b/>
          <w:sz w:val="22"/>
          <w:szCs w:val="22"/>
        </w:rPr>
        <w:t xml:space="preserve"> </w:t>
      </w:r>
      <w:r w:rsidR="006A05C4" w:rsidRPr="00704C22">
        <w:rPr>
          <w:rFonts w:ascii="Palatino Linotype" w:eastAsia="Palatino Linotype" w:hAnsi="Palatino Linotype" w:cs="Palatino Linotype"/>
          <w:b/>
          <w:sz w:val="22"/>
          <w:szCs w:val="22"/>
        </w:rPr>
        <w:t>00032/CHAPULTE/IP/2025</w:t>
      </w:r>
      <w:r w:rsidRPr="00704C22">
        <w:rPr>
          <w:rFonts w:ascii="Palatino Linotype" w:eastAsia="Palatino Linotype" w:hAnsi="Palatino Linotype" w:cs="Palatino Linotype"/>
          <w:sz w:val="22"/>
          <w:szCs w:val="22"/>
        </w:rPr>
        <w:t xml:space="preserve">, por parte del </w:t>
      </w:r>
      <w:r w:rsidR="00DA618B" w:rsidRPr="00704C22">
        <w:rPr>
          <w:rFonts w:ascii="Palatino Linotype" w:eastAsia="Palatino Linotype" w:hAnsi="Palatino Linotype" w:cs="Palatino Linotype"/>
          <w:b/>
          <w:sz w:val="22"/>
          <w:szCs w:val="22"/>
        </w:rPr>
        <w:t>Ayuntamiento de Chapultepec</w:t>
      </w:r>
      <w:r w:rsidR="0024638C" w:rsidRPr="00704C22">
        <w:rPr>
          <w:rFonts w:ascii="Palatino Linotype" w:eastAsia="Palatino Linotype" w:hAnsi="Palatino Linotype" w:cs="Palatino Linotype"/>
          <w:sz w:val="22"/>
          <w:szCs w:val="22"/>
        </w:rPr>
        <w:t xml:space="preserve"> </w:t>
      </w:r>
      <w:r w:rsidRPr="00704C22">
        <w:rPr>
          <w:rFonts w:ascii="Palatino Linotype" w:eastAsia="Palatino Linotype" w:hAnsi="Palatino Linotype" w:cs="Palatino Linotype"/>
          <w:sz w:val="22"/>
          <w:szCs w:val="22"/>
        </w:rPr>
        <w:t xml:space="preserve">en lo sucesivo el </w:t>
      </w:r>
      <w:r w:rsidRPr="00704C22">
        <w:rPr>
          <w:rFonts w:ascii="Palatino Linotype" w:eastAsia="Palatino Linotype" w:hAnsi="Palatino Linotype" w:cs="Palatino Linotype"/>
          <w:b/>
          <w:sz w:val="22"/>
          <w:szCs w:val="22"/>
        </w:rPr>
        <w:t>SUJETO OBLIGADO</w:t>
      </w:r>
      <w:r w:rsidRPr="00704C22">
        <w:rPr>
          <w:rFonts w:ascii="Palatino Linotype" w:eastAsia="Palatino Linotype" w:hAnsi="Palatino Linotype" w:cs="Palatino Linotype"/>
          <w:sz w:val="22"/>
          <w:szCs w:val="22"/>
        </w:rPr>
        <w:t>;</w:t>
      </w:r>
      <w:r w:rsidRPr="00704C22">
        <w:rPr>
          <w:rFonts w:ascii="Palatino Linotype" w:eastAsia="Palatino Linotype" w:hAnsi="Palatino Linotype" w:cs="Palatino Linotype"/>
          <w:b/>
          <w:sz w:val="22"/>
          <w:szCs w:val="22"/>
        </w:rPr>
        <w:t xml:space="preserve"> </w:t>
      </w:r>
      <w:r w:rsidRPr="00704C22">
        <w:rPr>
          <w:rFonts w:ascii="Palatino Linotype" w:eastAsia="Palatino Linotype" w:hAnsi="Palatino Linotype" w:cs="Palatino Linotype"/>
          <w:sz w:val="22"/>
          <w:szCs w:val="22"/>
        </w:rPr>
        <w:t>se procede a dictar la presente resolución, con base en los siguientes:</w:t>
      </w:r>
    </w:p>
    <w:p w14:paraId="6DD3706C"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638CCF8D" w14:textId="77777777" w:rsidR="00CF7DC1" w:rsidRPr="00704C22" w:rsidRDefault="008E39FE">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704C22">
        <w:rPr>
          <w:rFonts w:ascii="Palatino Linotype" w:eastAsia="Palatino Linotype" w:hAnsi="Palatino Linotype" w:cs="Palatino Linotype"/>
          <w:b/>
          <w:sz w:val="22"/>
          <w:szCs w:val="22"/>
        </w:rPr>
        <w:t>A N T E C E D E N T E S:</w:t>
      </w:r>
    </w:p>
    <w:p w14:paraId="2C0338DA" w14:textId="77777777" w:rsidR="00CF7DC1" w:rsidRPr="00704C22"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2A8DADD" w14:textId="3F2FB442" w:rsidR="00CF7DC1" w:rsidRPr="00704C22" w:rsidRDefault="008E39FE">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704C22">
        <w:rPr>
          <w:rFonts w:ascii="Palatino Linotype" w:eastAsia="Palatino Linotype" w:hAnsi="Palatino Linotype" w:cs="Palatino Linotype"/>
          <w:b/>
          <w:sz w:val="22"/>
          <w:szCs w:val="22"/>
        </w:rPr>
        <w:t xml:space="preserve">Solicitud de acceso a la información. </w:t>
      </w:r>
      <w:r w:rsidRPr="00704C22">
        <w:rPr>
          <w:rFonts w:ascii="Palatino Linotype" w:eastAsia="Palatino Linotype" w:hAnsi="Palatino Linotype" w:cs="Palatino Linotype"/>
          <w:sz w:val="22"/>
          <w:szCs w:val="22"/>
        </w:rPr>
        <w:t xml:space="preserve">Con fecha </w:t>
      </w:r>
      <w:r w:rsidR="006A05C4" w:rsidRPr="00704C22">
        <w:rPr>
          <w:rFonts w:ascii="Palatino Linotype" w:eastAsia="Palatino Linotype" w:hAnsi="Palatino Linotype" w:cs="Palatino Linotype"/>
          <w:b/>
          <w:sz w:val="22"/>
          <w:szCs w:val="22"/>
        </w:rPr>
        <w:t>veinticinco</w:t>
      </w:r>
      <w:r w:rsidR="0024638C" w:rsidRPr="00704C22">
        <w:rPr>
          <w:rFonts w:ascii="Palatino Linotype" w:eastAsia="Palatino Linotype" w:hAnsi="Palatino Linotype" w:cs="Palatino Linotype"/>
          <w:b/>
          <w:sz w:val="22"/>
          <w:szCs w:val="22"/>
        </w:rPr>
        <w:t xml:space="preserve"> </w:t>
      </w:r>
      <w:r w:rsidRPr="00704C22">
        <w:rPr>
          <w:rFonts w:ascii="Palatino Linotype" w:eastAsia="Palatino Linotype" w:hAnsi="Palatino Linotype" w:cs="Palatino Linotype"/>
          <w:b/>
          <w:sz w:val="22"/>
          <w:szCs w:val="22"/>
        </w:rPr>
        <w:t>de marzo de dos mil veinticinco</w:t>
      </w:r>
      <w:r w:rsidRPr="00704C22">
        <w:rPr>
          <w:rFonts w:ascii="Palatino Linotype" w:eastAsia="Palatino Linotype" w:hAnsi="Palatino Linotype" w:cs="Palatino Linotype"/>
          <w:sz w:val="22"/>
          <w:szCs w:val="22"/>
        </w:rPr>
        <w:t xml:space="preserve">, la parte </w:t>
      </w:r>
      <w:r w:rsidRPr="00704C22">
        <w:rPr>
          <w:rFonts w:ascii="Palatino Linotype" w:eastAsia="Palatino Linotype" w:hAnsi="Palatino Linotype" w:cs="Palatino Linotype"/>
          <w:b/>
          <w:sz w:val="22"/>
          <w:szCs w:val="22"/>
        </w:rPr>
        <w:t>RECURRENTE</w:t>
      </w:r>
      <w:r w:rsidRPr="00704C22">
        <w:rPr>
          <w:rFonts w:ascii="Palatino Linotype" w:eastAsia="Palatino Linotype" w:hAnsi="Palatino Linotype" w:cs="Palatino Linotype"/>
          <w:sz w:val="22"/>
          <w:szCs w:val="22"/>
        </w:rPr>
        <w:t xml:space="preserve"> formuló solicitud de acceso a información pública al </w:t>
      </w:r>
      <w:r w:rsidRPr="00704C22">
        <w:rPr>
          <w:rFonts w:ascii="Palatino Linotype" w:eastAsia="Palatino Linotype" w:hAnsi="Palatino Linotype" w:cs="Palatino Linotype"/>
          <w:b/>
          <w:sz w:val="22"/>
          <w:szCs w:val="22"/>
        </w:rPr>
        <w:t>SUJETO OBLIGADO</w:t>
      </w:r>
      <w:r w:rsidRPr="00704C22">
        <w:rPr>
          <w:rFonts w:ascii="Palatino Linotype" w:eastAsia="Palatino Linotype" w:hAnsi="Palatino Linotype" w:cs="Palatino Linotype"/>
          <w:sz w:val="22"/>
          <w:szCs w:val="22"/>
        </w:rPr>
        <w:t xml:space="preserve"> a través del Sistema de Acceso a la Información Mexiquense, en adelante </w:t>
      </w:r>
      <w:r w:rsidRPr="00704C22">
        <w:rPr>
          <w:rFonts w:ascii="Palatino Linotype" w:eastAsia="Palatino Linotype" w:hAnsi="Palatino Linotype" w:cs="Palatino Linotype"/>
          <w:b/>
          <w:sz w:val="22"/>
          <w:szCs w:val="22"/>
        </w:rPr>
        <w:t>SAIMEX</w:t>
      </w:r>
      <w:r w:rsidRPr="00704C22">
        <w:rPr>
          <w:rFonts w:ascii="Palatino Linotype" w:eastAsia="Palatino Linotype" w:hAnsi="Palatino Linotype" w:cs="Palatino Linotype"/>
          <w:sz w:val="22"/>
          <w:szCs w:val="22"/>
        </w:rPr>
        <w:t>, requiriéndole lo siguiente:</w:t>
      </w:r>
    </w:p>
    <w:p w14:paraId="403E62F3" w14:textId="77777777" w:rsidR="0024638C" w:rsidRPr="00704C22" w:rsidRDefault="0024638C" w:rsidP="0024638C">
      <w:pPr>
        <w:spacing w:line="360" w:lineRule="auto"/>
        <w:ind w:left="709" w:right="900"/>
        <w:jc w:val="both"/>
        <w:rPr>
          <w:rFonts w:ascii="Palatino Linotype" w:eastAsia="Palatino Linotype" w:hAnsi="Palatino Linotype" w:cs="Palatino Linotype"/>
          <w:i/>
          <w:sz w:val="22"/>
          <w:szCs w:val="22"/>
        </w:rPr>
      </w:pPr>
    </w:p>
    <w:p w14:paraId="5AEE7EE5" w14:textId="218F05D2" w:rsidR="00CF7DC1" w:rsidRPr="00704C22" w:rsidRDefault="0024638C" w:rsidP="0024638C">
      <w:pPr>
        <w:spacing w:line="360" w:lineRule="auto"/>
        <w:ind w:left="709" w:right="900"/>
        <w:jc w:val="both"/>
        <w:rPr>
          <w:rFonts w:ascii="Palatino Linotype" w:eastAsia="Palatino Linotype" w:hAnsi="Palatino Linotype" w:cs="Palatino Linotype"/>
          <w:b/>
          <w:i/>
          <w:sz w:val="22"/>
          <w:szCs w:val="22"/>
        </w:rPr>
      </w:pPr>
      <w:r w:rsidRPr="00704C22">
        <w:rPr>
          <w:rFonts w:ascii="Palatino Linotype" w:eastAsia="Palatino Linotype" w:hAnsi="Palatino Linotype" w:cs="Palatino Linotype"/>
          <w:i/>
          <w:sz w:val="22"/>
          <w:szCs w:val="22"/>
        </w:rPr>
        <w:t>“</w:t>
      </w:r>
      <w:r w:rsidR="006A05C4" w:rsidRPr="00704C22">
        <w:rPr>
          <w:rFonts w:ascii="Palatino Linotype" w:eastAsia="Palatino Linotype" w:hAnsi="Palatino Linotype" w:cs="Palatino Linotype"/>
          <w:i/>
          <w:sz w:val="22"/>
          <w:szCs w:val="22"/>
        </w:rPr>
        <w:t>DOCUMENTACIÓN EN VERSION PUBLICA DE LA NOMINA DE TODO EL PERSONAL DEL AYUNTAMIENTO DE CHAPULTEPEC, ASÍ COMO DEL SISTEMA INTEGRAL DE LA FAMILIA DEL MISMO MUNICIPIO, EN EL ESTADO DE MÉXICO, CON REFERENCIA ESPECÍFICA AL CARGO QUE DESEMPEÑA CADA SERVIDOR PÚBLICO, PERCEPCIONES BRUTAS Y NETAS, MENSUALES DE LOS ULTIMIOS TRES MESES, ES DECIR, DE LOS MESES ENERO, FEBRERO Y MARZO DEL AÑO DOS MIL VEINTICINCO.</w:t>
      </w:r>
      <w:r w:rsidRPr="00704C22">
        <w:rPr>
          <w:rFonts w:ascii="Palatino Linotype" w:eastAsia="Palatino Linotype" w:hAnsi="Palatino Linotype" w:cs="Palatino Linotype"/>
          <w:i/>
          <w:sz w:val="22"/>
          <w:szCs w:val="22"/>
        </w:rPr>
        <w:t xml:space="preserve">”(Sic) </w:t>
      </w:r>
    </w:p>
    <w:p w14:paraId="6713D136" w14:textId="77777777" w:rsidR="0024638C" w:rsidRPr="00704C22" w:rsidRDefault="0024638C">
      <w:pPr>
        <w:spacing w:line="360" w:lineRule="auto"/>
        <w:jc w:val="both"/>
        <w:rPr>
          <w:rFonts w:ascii="Palatino Linotype" w:eastAsia="Palatino Linotype" w:hAnsi="Palatino Linotype" w:cs="Palatino Linotype"/>
          <w:b/>
          <w:sz w:val="22"/>
          <w:szCs w:val="22"/>
        </w:rPr>
      </w:pPr>
    </w:p>
    <w:p w14:paraId="0A86FC59" w14:textId="783E777A" w:rsidR="00CF7DC1" w:rsidRPr="00704C22" w:rsidRDefault="008E39FE">
      <w:pPr>
        <w:spacing w:line="360" w:lineRule="auto"/>
        <w:jc w:val="both"/>
        <w:rPr>
          <w:rFonts w:ascii="Palatino Linotype" w:eastAsia="Palatino Linotype" w:hAnsi="Palatino Linotype" w:cs="Palatino Linotype"/>
          <w:strike/>
          <w:sz w:val="22"/>
          <w:szCs w:val="22"/>
        </w:rPr>
      </w:pPr>
      <w:r w:rsidRPr="00704C22">
        <w:rPr>
          <w:rFonts w:ascii="Palatino Linotype" w:eastAsia="Palatino Linotype" w:hAnsi="Palatino Linotype" w:cs="Palatino Linotype"/>
          <w:b/>
          <w:sz w:val="22"/>
          <w:szCs w:val="22"/>
        </w:rPr>
        <w:t xml:space="preserve">Modalidad elegida para la entrega de la información: </w:t>
      </w:r>
      <w:r w:rsidR="008628CB" w:rsidRPr="00704C22">
        <w:rPr>
          <w:rFonts w:ascii="Palatino Linotype" w:eastAsia="Palatino Linotype" w:hAnsi="Palatino Linotype" w:cs="Palatino Linotype"/>
          <w:b/>
          <w:sz w:val="22"/>
          <w:szCs w:val="22"/>
        </w:rPr>
        <w:t>a través de Copias Certificadas (con costo)</w:t>
      </w:r>
      <w:r w:rsidR="00712929" w:rsidRPr="00704C22">
        <w:rPr>
          <w:rFonts w:ascii="Palatino Linotype" w:eastAsia="Palatino Linotype" w:hAnsi="Palatino Linotype" w:cs="Palatino Linotype"/>
          <w:strike/>
          <w:sz w:val="22"/>
          <w:szCs w:val="22"/>
        </w:rPr>
        <w:t xml:space="preserve"> </w:t>
      </w:r>
    </w:p>
    <w:p w14:paraId="778B9E0C" w14:textId="77777777" w:rsidR="00CF7DC1" w:rsidRPr="00704C22" w:rsidRDefault="00CF7DC1">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67999A76" w14:textId="3FA825F2" w:rsidR="00B96293" w:rsidRPr="00704C22" w:rsidRDefault="008E39F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0" w:name="_heading=h.3znysh7" w:colFirst="0" w:colLast="0"/>
      <w:bookmarkEnd w:id="0"/>
      <w:r w:rsidRPr="00704C22">
        <w:rPr>
          <w:rFonts w:ascii="Palatino Linotype" w:eastAsia="Palatino Linotype" w:hAnsi="Palatino Linotype" w:cs="Palatino Linotype"/>
          <w:b/>
          <w:sz w:val="22"/>
          <w:szCs w:val="22"/>
        </w:rPr>
        <w:t xml:space="preserve">Respuesta. </w:t>
      </w:r>
      <w:r w:rsidRPr="00704C22">
        <w:rPr>
          <w:rFonts w:ascii="Palatino Linotype" w:eastAsia="Palatino Linotype" w:hAnsi="Palatino Linotype" w:cs="Palatino Linotype"/>
          <w:sz w:val="22"/>
          <w:szCs w:val="22"/>
        </w:rPr>
        <w:t xml:space="preserve">Con fecha </w:t>
      </w:r>
      <w:r w:rsidR="006A05C4" w:rsidRPr="00704C22">
        <w:rPr>
          <w:rFonts w:ascii="Palatino Linotype" w:eastAsia="Palatino Linotype" w:hAnsi="Palatino Linotype" w:cs="Palatino Linotype"/>
          <w:b/>
          <w:sz w:val="22"/>
          <w:szCs w:val="22"/>
        </w:rPr>
        <w:t>veintidós</w:t>
      </w:r>
      <w:r w:rsidRPr="00704C22">
        <w:rPr>
          <w:rFonts w:ascii="Palatino Linotype" w:eastAsia="Palatino Linotype" w:hAnsi="Palatino Linotype" w:cs="Palatino Linotype"/>
          <w:b/>
          <w:sz w:val="22"/>
          <w:szCs w:val="22"/>
        </w:rPr>
        <w:t xml:space="preserve"> de abril de dos mil veinticinco</w:t>
      </w:r>
      <w:r w:rsidRPr="00704C22">
        <w:rPr>
          <w:rFonts w:ascii="Palatino Linotype" w:eastAsia="Palatino Linotype" w:hAnsi="Palatino Linotype" w:cs="Palatino Linotype"/>
          <w:sz w:val="22"/>
          <w:szCs w:val="22"/>
        </w:rPr>
        <w:t xml:space="preserve">, el </w:t>
      </w:r>
      <w:r w:rsidRPr="00704C22">
        <w:rPr>
          <w:rFonts w:ascii="Palatino Linotype" w:eastAsia="Palatino Linotype" w:hAnsi="Palatino Linotype" w:cs="Palatino Linotype"/>
          <w:b/>
          <w:sz w:val="22"/>
          <w:szCs w:val="22"/>
        </w:rPr>
        <w:t>SUJETO OBLIGADO</w:t>
      </w:r>
      <w:r w:rsidRPr="00704C22">
        <w:rPr>
          <w:rFonts w:ascii="Palatino Linotype" w:eastAsia="Palatino Linotype" w:hAnsi="Palatino Linotype" w:cs="Palatino Linotype"/>
          <w:sz w:val="22"/>
          <w:szCs w:val="22"/>
        </w:rPr>
        <w:t xml:space="preserve"> envió su respuesta a la solicitud de acceso a la información a través del SAIMEX, </w:t>
      </w:r>
      <w:r w:rsidR="006A05C4" w:rsidRPr="00704C22">
        <w:rPr>
          <w:rFonts w:ascii="Palatino Linotype" w:eastAsia="Palatino Linotype" w:hAnsi="Palatino Linotype" w:cs="Palatino Linotype"/>
          <w:sz w:val="22"/>
          <w:szCs w:val="22"/>
        </w:rPr>
        <w:t xml:space="preserve">a través del oficio documento electrónico </w:t>
      </w:r>
      <w:r w:rsidR="00B96293" w:rsidRPr="00704C22">
        <w:rPr>
          <w:rFonts w:ascii="Palatino Linotype" w:eastAsia="Palatino Linotype" w:hAnsi="Palatino Linotype" w:cs="Palatino Linotype"/>
          <w:sz w:val="22"/>
          <w:szCs w:val="22"/>
        </w:rPr>
        <w:t xml:space="preserve">denominado </w:t>
      </w:r>
      <w:r w:rsidR="00B96293" w:rsidRPr="00704C22">
        <w:rPr>
          <w:rFonts w:ascii="Palatino Linotype" w:eastAsia="Palatino Linotype" w:hAnsi="Palatino Linotype" w:cs="Palatino Linotype"/>
          <w:b/>
          <w:sz w:val="22"/>
          <w:szCs w:val="22"/>
        </w:rPr>
        <w:t>00032_CHAPULTEIP_2025_OFICIO.pdf</w:t>
      </w:r>
      <w:r w:rsidR="00B96293" w:rsidRPr="00704C22">
        <w:rPr>
          <w:rFonts w:ascii="Palatino Linotype" w:eastAsia="Palatino Linotype" w:hAnsi="Palatino Linotype" w:cs="Palatino Linotype"/>
          <w:sz w:val="22"/>
          <w:szCs w:val="22"/>
        </w:rPr>
        <w:t xml:space="preserve"> mediante el cual el Titular de la unidad de Transparencia </w:t>
      </w:r>
      <w:r w:rsidR="008366F9" w:rsidRPr="00704C22">
        <w:rPr>
          <w:rFonts w:ascii="Palatino Linotype" w:eastAsia="Palatino Linotype" w:hAnsi="Palatino Linotype" w:cs="Palatino Linotype"/>
          <w:sz w:val="22"/>
          <w:szCs w:val="22"/>
        </w:rPr>
        <w:t>solicita al Recurrente señalar de manera clara y precisa los nombres, áreas o cargos específicos de los servidores públicos respecto de los cuales requiere información.</w:t>
      </w:r>
      <w:r w:rsidR="00B96293" w:rsidRPr="00704C22">
        <w:rPr>
          <w:rFonts w:ascii="Palatino Linotype" w:eastAsia="Palatino Linotype" w:hAnsi="Palatino Linotype" w:cs="Palatino Linotype"/>
          <w:sz w:val="22"/>
          <w:szCs w:val="22"/>
        </w:rPr>
        <w:t xml:space="preserve"> </w:t>
      </w:r>
    </w:p>
    <w:p w14:paraId="274D0348" w14:textId="77777777" w:rsidR="00B96293" w:rsidRPr="00704C22" w:rsidRDefault="00B96293" w:rsidP="00B962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38F8BA" w14:textId="6512D8F5" w:rsidR="00CF7DC1" w:rsidRPr="00704C22" w:rsidRDefault="00B96293" w:rsidP="008366F9">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04C22">
        <w:rPr>
          <w:rFonts w:ascii="Palatino Linotype" w:eastAsia="Palatino Linotype" w:hAnsi="Palatino Linotype" w:cs="Palatino Linotype"/>
        </w:rPr>
        <w:t xml:space="preserve"> </w:t>
      </w:r>
      <w:r w:rsidR="008E39FE" w:rsidRPr="00704C22">
        <w:rPr>
          <w:rFonts w:ascii="Palatino Linotype" w:eastAsia="Palatino Linotype" w:hAnsi="Palatino Linotype" w:cs="Palatino Linotype"/>
          <w:b/>
        </w:rPr>
        <w:t xml:space="preserve">Interposición del recurso de revisión. </w:t>
      </w:r>
      <w:r w:rsidR="008E39FE" w:rsidRPr="00704C22">
        <w:rPr>
          <w:rFonts w:ascii="Palatino Linotype" w:eastAsia="Palatino Linotype" w:hAnsi="Palatino Linotype" w:cs="Palatino Linotype"/>
        </w:rPr>
        <w:t xml:space="preserve">Inconforme con la respuesta del </w:t>
      </w:r>
      <w:r w:rsidR="008E39FE" w:rsidRPr="00704C22">
        <w:rPr>
          <w:rFonts w:ascii="Palatino Linotype" w:eastAsia="Palatino Linotype" w:hAnsi="Palatino Linotype" w:cs="Palatino Linotype"/>
          <w:b/>
        </w:rPr>
        <w:t>SUJETO OBLIGADO, la parte RECURRENTE</w:t>
      </w:r>
      <w:r w:rsidR="008E39FE" w:rsidRPr="00704C22">
        <w:rPr>
          <w:rFonts w:ascii="Palatino Linotype" w:eastAsia="Palatino Linotype" w:hAnsi="Palatino Linotype" w:cs="Palatino Linotype"/>
        </w:rPr>
        <w:t xml:space="preserve"> interpuso recurso de revisión a través del SAIMEX en fecha </w:t>
      </w:r>
      <w:r w:rsidR="008366F9" w:rsidRPr="00704C22">
        <w:rPr>
          <w:rFonts w:ascii="Palatino Linotype" w:eastAsia="Palatino Linotype" w:hAnsi="Palatino Linotype" w:cs="Palatino Linotype"/>
          <w:b/>
        </w:rPr>
        <w:t>doce</w:t>
      </w:r>
      <w:r w:rsidR="00883406" w:rsidRPr="00704C22">
        <w:rPr>
          <w:rFonts w:ascii="Palatino Linotype" w:eastAsia="Palatino Linotype" w:hAnsi="Palatino Linotype" w:cs="Palatino Linotype"/>
          <w:b/>
        </w:rPr>
        <w:t xml:space="preserve"> de </w:t>
      </w:r>
      <w:r w:rsidR="008366F9" w:rsidRPr="00704C22">
        <w:rPr>
          <w:rFonts w:ascii="Palatino Linotype" w:eastAsia="Palatino Linotype" w:hAnsi="Palatino Linotype" w:cs="Palatino Linotype"/>
          <w:b/>
        </w:rPr>
        <w:t>mayo</w:t>
      </w:r>
      <w:r w:rsidR="00883406" w:rsidRPr="00704C22">
        <w:rPr>
          <w:rFonts w:ascii="Palatino Linotype" w:eastAsia="Palatino Linotype" w:hAnsi="Palatino Linotype" w:cs="Palatino Linotype"/>
          <w:b/>
        </w:rPr>
        <w:t xml:space="preserve"> </w:t>
      </w:r>
      <w:r w:rsidR="008E39FE" w:rsidRPr="00704C22">
        <w:rPr>
          <w:rFonts w:ascii="Palatino Linotype" w:eastAsia="Palatino Linotype" w:hAnsi="Palatino Linotype" w:cs="Palatino Linotype"/>
          <w:b/>
        </w:rPr>
        <w:t>de dos mil veinticinco</w:t>
      </w:r>
      <w:r w:rsidR="008E39FE" w:rsidRPr="00704C22">
        <w:rPr>
          <w:rFonts w:ascii="Palatino Linotype" w:eastAsia="Palatino Linotype" w:hAnsi="Palatino Linotype" w:cs="Palatino Linotype"/>
        </w:rPr>
        <w:t>,</w:t>
      </w:r>
      <w:r w:rsidR="00883406" w:rsidRPr="00704C22">
        <w:rPr>
          <w:rFonts w:ascii="Palatino Linotype" w:eastAsia="Palatino Linotype" w:hAnsi="Palatino Linotype" w:cs="Palatino Linotype"/>
        </w:rPr>
        <w:t xml:space="preserve"> </w:t>
      </w:r>
      <w:r w:rsidR="008E39FE" w:rsidRPr="00704C22">
        <w:rPr>
          <w:rFonts w:ascii="Palatino Linotype" w:eastAsia="Palatino Linotype" w:hAnsi="Palatino Linotype" w:cs="Palatino Linotype"/>
        </w:rPr>
        <w:t>a través del cual expresó lo siguiente:</w:t>
      </w:r>
    </w:p>
    <w:p w14:paraId="0AAAB205" w14:textId="77777777" w:rsidR="00CF7DC1" w:rsidRPr="00704C22" w:rsidRDefault="00CF7DC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517C1101" w14:textId="78F05EA3" w:rsidR="00CF7DC1" w:rsidRPr="00704C22" w:rsidRDefault="008E39FE">
      <w:pPr>
        <w:spacing w:line="276" w:lineRule="auto"/>
        <w:ind w:left="851"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sz w:val="22"/>
          <w:szCs w:val="22"/>
        </w:rPr>
        <w:t xml:space="preserve">Acto impugnado. </w:t>
      </w:r>
      <w:r w:rsidRPr="00704C22">
        <w:rPr>
          <w:rFonts w:ascii="Palatino Linotype" w:eastAsia="Palatino Linotype" w:hAnsi="Palatino Linotype" w:cs="Palatino Linotype"/>
          <w:i/>
          <w:sz w:val="22"/>
          <w:szCs w:val="22"/>
        </w:rPr>
        <w:t>“</w:t>
      </w:r>
      <w:r w:rsidR="008366F9" w:rsidRPr="00704C22">
        <w:rPr>
          <w:rFonts w:ascii="Palatino Linotype" w:eastAsia="Palatino Linotype" w:hAnsi="Palatino Linotype" w:cs="Palatino Linotype"/>
          <w:i/>
          <w:sz w:val="22"/>
          <w:szCs w:val="22"/>
        </w:rPr>
        <w:t>LA RESPUESTA EMITIDA POR LA OBLIGADA EN FECHA VEINTICINCO DE ABRIL DEL AÑO CORRIENTE, al indicar que</w:t>
      </w:r>
      <w:r w:rsidRPr="00704C22">
        <w:rPr>
          <w:rFonts w:ascii="Palatino Linotype" w:eastAsia="Palatino Linotype" w:hAnsi="Palatino Linotype" w:cs="Palatino Linotype"/>
          <w:i/>
          <w:sz w:val="22"/>
          <w:szCs w:val="22"/>
        </w:rPr>
        <w:t xml:space="preserve">”. </w:t>
      </w:r>
    </w:p>
    <w:p w14:paraId="1FA52D21" w14:textId="77777777" w:rsidR="00CF7DC1" w:rsidRPr="00704C22" w:rsidRDefault="00CF7DC1">
      <w:pPr>
        <w:spacing w:line="276" w:lineRule="auto"/>
        <w:ind w:left="851" w:right="616"/>
        <w:rPr>
          <w:rFonts w:ascii="Palatino Linotype" w:eastAsia="Palatino Linotype" w:hAnsi="Palatino Linotype" w:cs="Palatino Linotype"/>
          <w:sz w:val="22"/>
          <w:szCs w:val="22"/>
        </w:rPr>
      </w:pPr>
    </w:p>
    <w:p w14:paraId="1EC115B2" w14:textId="46742BBA" w:rsidR="00CF7DC1" w:rsidRPr="00704C22" w:rsidRDefault="008E39FE" w:rsidP="008366F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sz w:val="22"/>
          <w:szCs w:val="22"/>
        </w:rPr>
        <w:t xml:space="preserve">Motivos de inconformidad. </w:t>
      </w:r>
      <w:r w:rsidRPr="00704C22">
        <w:rPr>
          <w:rFonts w:ascii="Palatino Linotype" w:eastAsia="Palatino Linotype" w:hAnsi="Palatino Linotype" w:cs="Palatino Linotype"/>
          <w:i/>
          <w:sz w:val="22"/>
          <w:szCs w:val="22"/>
        </w:rPr>
        <w:t>“</w:t>
      </w:r>
      <w:r w:rsidR="008366F9" w:rsidRPr="00704C22">
        <w:rPr>
          <w:rFonts w:ascii="Palatino Linotype" w:eastAsia="Palatino Linotype" w:hAnsi="Palatino Linotype" w:cs="Palatino Linotype"/>
          <w:i/>
          <w:sz w:val="22"/>
          <w:szCs w:val="22"/>
        </w:rPr>
        <w:t xml:space="preserve">PRIMERO. LA INFORMACIÓN SOLICITADA A LA OBLIGADA, FUE LA SIGUIENTE: se solicitó DOCUMENTACIÓN EN VERSION PUBLICA DE LA NOMINA DE TODO EL PERSONAL DEL AYUNTAMIENTO DE CHAPULTEPEC, ASÍ COMO DEL SISTEMA INTEGRAL DE LA FAMILIA DEL MISMO MUNICIPIO, EN EL ESTADO DE MÉXICO, CON REFERENCIA ESPECÍFICA AL CARGO QUE DESEMPEÑA CADA SERVIDOR PÚBLICO, PERCEPCIONES BRUTAS Y NETAS, MENSUALES DE LOS ULTIMIOS TRES MESES, ES DECIR, DE LOS MESES ENERO, FEBRERO Y MARZO DEL AÑO DOS MIL VEINTICINCO, DOS. Dicha información no me fue proporcionada, lo que significa que a pesar de que la obligada dio respuesta, no le </w:t>
      </w:r>
      <w:proofErr w:type="spellStart"/>
      <w:r w:rsidR="008366F9" w:rsidRPr="00704C22">
        <w:rPr>
          <w:rFonts w:ascii="Palatino Linotype" w:eastAsia="Palatino Linotype" w:hAnsi="Palatino Linotype" w:cs="Palatino Linotype"/>
          <w:i/>
          <w:sz w:val="22"/>
          <w:szCs w:val="22"/>
        </w:rPr>
        <w:t>dió</w:t>
      </w:r>
      <w:proofErr w:type="spellEnd"/>
      <w:r w:rsidR="008366F9" w:rsidRPr="00704C22">
        <w:rPr>
          <w:rFonts w:ascii="Palatino Linotype" w:eastAsia="Palatino Linotype" w:hAnsi="Palatino Linotype" w:cs="Palatino Linotype"/>
          <w:i/>
          <w:sz w:val="22"/>
          <w:szCs w:val="22"/>
        </w:rPr>
        <w:t xml:space="preserve"> trámite a lo requerido por la actual recurrente. </w:t>
      </w:r>
      <w:r w:rsidR="008366F9" w:rsidRPr="00704C22">
        <w:rPr>
          <w:rFonts w:ascii="Palatino Linotype" w:eastAsia="Palatino Linotype" w:hAnsi="Palatino Linotype" w:cs="Palatino Linotype"/>
          <w:i/>
          <w:sz w:val="22"/>
          <w:szCs w:val="22"/>
        </w:rPr>
        <w:lastRenderedPageBreak/>
        <w:t xml:space="preserve">TERCERO. Conforme al artículo 179 de la materia no solo se está violentando un solo precepto si no podemos nombrar. los contenidos en las fracciones I y XIII, de dicha disposición. Ahora bien, en los términos establecidos por la unidad de transparencia, jamás me fue requerida alguna aclaración, en los términos que la obligada indica en su respuesta, por lo que se puede interpretar que la obligada incurre en la negativa al acceso de información. Además de que en su respuesta no motiva ni fundamenta la imposibilidad que tiene para la entrega de la información solicitada. CUARTO. la obligada me solicita señalar de manera clara y especifica los nombres, áreas o cargos específicos de los servidores públicos, cuando en la solicitud es claro y preciso cuando se indica que se requiere la </w:t>
      </w:r>
      <w:proofErr w:type="spellStart"/>
      <w:r w:rsidR="008366F9" w:rsidRPr="00704C22">
        <w:rPr>
          <w:rFonts w:ascii="Palatino Linotype" w:eastAsia="Palatino Linotype" w:hAnsi="Palatino Linotype" w:cs="Palatino Linotype"/>
          <w:i/>
          <w:sz w:val="22"/>
          <w:szCs w:val="22"/>
        </w:rPr>
        <w:t>nomina</w:t>
      </w:r>
      <w:proofErr w:type="spellEnd"/>
      <w:r w:rsidR="008366F9" w:rsidRPr="00704C22">
        <w:rPr>
          <w:rFonts w:ascii="Palatino Linotype" w:eastAsia="Palatino Linotype" w:hAnsi="Palatino Linotype" w:cs="Palatino Linotype"/>
          <w:i/>
          <w:sz w:val="22"/>
          <w:szCs w:val="22"/>
        </w:rPr>
        <w:t xml:space="preserve"> del Ayuntamiento y la </w:t>
      </w:r>
      <w:proofErr w:type="spellStart"/>
      <w:r w:rsidR="008366F9" w:rsidRPr="00704C22">
        <w:rPr>
          <w:rFonts w:ascii="Palatino Linotype" w:eastAsia="Palatino Linotype" w:hAnsi="Palatino Linotype" w:cs="Palatino Linotype"/>
          <w:i/>
          <w:sz w:val="22"/>
          <w:szCs w:val="22"/>
        </w:rPr>
        <w:t>nomina</w:t>
      </w:r>
      <w:proofErr w:type="spellEnd"/>
      <w:r w:rsidR="008366F9" w:rsidRPr="00704C22">
        <w:rPr>
          <w:rFonts w:ascii="Palatino Linotype" w:eastAsia="Palatino Linotype" w:hAnsi="Palatino Linotype" w:cs="Palatino Linotype"/>
          <w:i/>
          <w:sz w:val="22"/>
          <w:szCs w:val="22"/>
        </w:rPr>
        <w:t xml:space="preserve"> del DIF. La </w:t>
      </w:r>
      <w:proofErr w:type="spellStart"/>
      <w:r w:rsidR="008366F9" w:rsidRPr="00704C22">
        <w:rPr>
          <w:rFonts w:ascii="Palatino Linotype" w:eastAsia="Palatino Linotype" w:hAnsi="Palatino Linotype" w:cs="Palatino Linotype"/>
          <w:i/>
          <w:sz w:val="22"/>
          <w:szCs w:val="22"/>
        </w:rPr>
        <w:t>Informacion</w:t>
      </w:r>
      <w:proofErr w:type="spellEnd"/>
      <w:r w:rsidR="008366F9" w:rsidRPr="00704C22">
        <w:rPr>
          <w:rFonts w:ascii="Palatino Linotype" w:eastAsia="Palatino Linotype" w:hAnsi="Palatino Linotype" w:cs="Palatino Linotype"/>
          <w:i/>
          <w:sz w:val="22"/>
          <w:szCs w:val="22"/>
        </w:rPr>
        <w:t xml:space="preserve"> solicitada por la suscrita, es clara y precisa QUINTO. En consecuencia, se me </w:t>
      </w:r>
      <w:proofErr w:type="spellStart"/>
      <w:r w:rsidR="008366F9" w:rsidRPr="00704C22">
        <w:rPr>
          <w:rFonts w:ascii="Palatino Linotype" w:eastAsia="Palatino Linotype" w:hAnsi="Palatino Linotype" w:cs="Palatino Linotype"/>
          <w:i/>
          <w:sz w:val="22"/>
          <w:szCs w:val="22"/>
        </w:rPr>
        <w:t>esta</w:t>
      </w:r>
      <w:proofErr w:type="spellEnd"/>
      <w:r w:rsidR="008366F9" w:rsidRPr="00704C22">
        <w:rPr>
          <w:rFonts w:ascii="Palatino Linotype" w:eastAsia="Palatino Linotype" w:hAnsi="Palatino Linotype" w:cs="Palatino Linotype"/>
          <w:i/>
          <w:sz w:val="22"/>
          <w:szCs w:val="22"/>
        </w:rPr>
        <w:t xml:space="preserve"> vulnerando el derecho consagrado en el artículo 6o. Constitucional, con respecto al derecho al acceso de la información solicitada. </w:t>
      </w:r>
      <w:r w:rsidRPr="00704C22">
        <w:rPr>
          <w:rFonts w:ascii="Palatino Linotype" w:eastAsia="Palatino Linotype" w:hAnsi="Palatino Linotype" w:cs="Palatino Linotype"/>
          <w:i/>
          <w:sz w:val="22"/>
          <w:szCs w:val="22"/>
        </w:rPr>
        <w:t>”. (sic)</w:t>
      </w:r>
    </w:p>
    <w:p w14:paraId="0D4C3342" w14:textId="77777777" w:rsidR="002B3067" w:rsidRPr="00704C22" w:rsidRDefault="002B3067" w:rsidP="008366F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F57184F" w14:textId="48981F9F" w:rsidR="002B3067" w:rsidRPr="00704C22" w:rsidRDefault="002B3067" w:rsidP="002B3067">
      <w:pPr>
        <w:pStyle w:val="Prrafodelista"/>
        <w:numPr>
          <w:ilvl w:val="0"/>
          <w:numId w:val="7"/>
        </w:numPr>
        <w:pBdr>
          <w:top w:val="nil"/>
          <w:left w:val="nil"/>
          <w:bottom w:val="nil"/>
          <w:right w:val="nil"/>
          <w:between w:val="nil"/>
        </w:pBdr>
        <w:spacing w:line="276" w:lineRule="auto"/>
        <w:ind w:left="851" w:right="616"/>
        <w:jc w:val="both"/>
        <w:rPr>
          <w:rFonts w:ascii="Palatino Linotype" w:eastAsia="Palatino Linotype" w:hAnsi="Palatino Linotype" w:cs="Palatino Linotype"/>
        </w:rPr>
      </w:pPr>
      <w:r w:rsidRPr="00704C22">
        <w:rPr>
          <w:rFonts w:ascii="Palatino Linotype" w:eastAsia="Palatino Linotype" w:hAnsi="Palatino Linotype" w:cs="Palatino Linotype"/>
        </w:rPr>
        <w:t xml:space="preserve">Al escrito de recurso de revisión, el Recurrente adjuntó el documento denominado </w:t>
      </w:r>
      <w:r w:rsidRPr="00704C22">
        <w:rPr>
          <w:rFonts w:ascii="Palatino Linotype" w:eastAsia="Palatino Linotype" w:hAnsi="Palatino Linotype" w:cs="Palatino Linotype"/>
          <w:b/>
        </w:rPr>
        <w:t xml:space="preserve">00032_CHAPULTEIP_2025_OFICIO.pdf, </w:t>
      </w:r>
      <w:r w:rsidRPr="00704C22">
        <w:rPr>
          <w:rFonts w:ascii="Palatino Linotype" w:eastAsia="Palatino Linotype" w:hAnsi="Palatino Linotype" w:cs="Palatino Linotype"/>
        </w:rPr>
        <w:t>el cual corresponde a la respuesta que brindó el Sujeto Obligado.</w:t>
      </w:r>
    </w:p>
    <w:p w14:paraId="706A04CF" w14:textId="77777777" w:rsidR="00CF7DC1" w:rsidRPr="00704C22" w:rsidRDefault="00CF7DC1">
      <w:p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p>
    <w:p w14:paraId="2E476D6A" w14:textId="5889FE04" w:rsidR="00CF7DC1" w:rsidRPr="00704C22"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 xml:space="preserve">Turno. </w:t>
      </w:r>
      <w:r w:rsidRPr="00704C2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6A05C4" w:rsidRPr="00704C22">
        <w:rPr>
          <w:rFonts w:ascii="Palatino Linotype" w:eastAsia="Palatino Linotype" w:hAnsi="Palatino Linotype" w:cs="Palatino Linotype"/>
          <w:b/>
          <w:sz w:val="22"/>
          <w:szCs w:val="22"/>
        </w:rPr>
        <w:t>05379/INFOEM/IP/RR/2025</w:t>
      </w:r>
      <w:r w:rsidRPr="00704C22">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704C22">
        <w:rPr>
          <w:rFonts w:ascii="Palatino Linotype" w:eastAsia="Palatino Linotype" w:hAnsi="Palatino Linotype" w:cs="Palatino Linotype"/>
          <w:b/>
          <w:sz w:val="22"/>
          <w:szCs w:val="22"/>
        </w:rPr>
        <w:t>Guadalupe Ramírez Peña</w:t>
      </w:r>
      <w:r w:rsidRPr="00704C22">
        <w:rPr>
          <w:rFonts w:ascii="Palatino Linotype" w:eastAsia="Palatino Linotype" w:hAnsi="Palatino Linotype" w:cs="Palatino Linotype"/>
          <w:sz w:val="22"/>
          <w:szCs w:val="22"/>
        </w:rPr>
        <w:t>, para su análisis, estudio, elaboración del proyecto y presentación ante el Pleno de este Instituto.</w:t>
      </w:r>
    </w:p>
    <w:p w14:paraId="053D4ADC" w14:textId="77777777" w:rsidR="00CF7DC1" w:rsidRPr="00704C22" w:rsidRDefault="00CF7DC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B6D9B1D" w14:textId="6D6D459C" w:rsidR="00CF7DC1" w:rsidRPr="00704C22"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704C22">
        <w:rPr>
          <w:rFonts w:ascii="Palatino Linotype" w:eastAsia="Palatino Linotype" w:hAnsi="Palatino Linotype" w:cs="Palatino Linotype"/>
          <w:b/>
          <w:sz w:val="22"/>
          <w:szCs w:val="22"/>
        </w:rPr>
        <w:t xml:space="preserve">Admisión del recurso de revisión: </w:t>
      </w:r>
      <w:r w:rsidRPr="00704C22">
        <w:rPr>
          <w:rFonts w:ascii="Palatino Linotype" w:eastAsia="Palatino Linotype" w:hAnsi="Palatino Linotype" w:cs="Palatino Linotype"/>
          <w:sz w:val="22"/>
          <w:szCs w:val="22"/>
        </w:rPr>
        <w:t xml:space="preserve">En fecha </w:t>
      </w:r>
      <w:r w:rsidR="00C3177F" w:rsidRPr="00704C22">
        <w:rPr>
          <w:rFonts w:ascii="Palatino Linotype" w:eastAsia="Palatino Linotype" w:hAnsi="Palatino Linotype" w:cs="Palatino Linotype"/>
          <w:b/>
          <w:sz w:val="22"/>
          <w:szCs w:val="22"/>
        </w:rPr>
        <w:t>quince</w:t>
      </w:r>
      <w:r w:rsidR="00883406" w:rsidRPr="00704C22">
        <w:rPr>
          <w:rFonts w:ascii="Palatino Linotype" w:eastAsia="Palatino Linotype" w:hAnsi="Palatino Linotype" w:cs="Palatino Linotype"/>
          <w:b/>
          <w:sz w:val="22"/>
          <w:szCs w:val="22"/>
        </w:rPr>
        <w:t xml:space="preserve"> de </w:t>
      </w:r>
      <w:r w:rsidR="00C3177F" w:rsidRPr="00704C22">
        <w:rPr>
          <w:rFonts w:ascii="Palatino Linotype" w:eastAsia="Palatino Linotype" w:hAnsi="Palatino Linotype" w:cs="Palatino Linotype"/>
          <w:b/>
          <w:sz w:val="22"/>
          <w:szCs w:val="22"/>
        </w:rPr>
        <w:t>mayo</w:t>
      </w:r>
      <w:r w:rsidRPr="00704C22">
        <w:rPr>
          <w:rFonts w:ascii="Palatino Linotype" w:eastAsia="Palatino Linotype" w:hAnsi="Palatino Linotype" w:cs="Palatino Linotype"/>
          <w:b/>
          <w:sz w:val="22"/>
          <w:szCs w:val="22"/>
        </w:rPr>
        <w:t xml:space="preserve"> de dos mil veinticinco</w:t>
      </w:r>
      <w:r w:rsidRPr="00704C22">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w:t>
      </w:r>
      <w:r w:rsidRPr="00704C22">
        <w:rPr>
          <w:rFonts w:ascii="Palatino Linotype" w:eastAsia="Palatino Linotype" w:hAnsi="Palatino Linotype" w:cs="Palatino Linotype"/>
          <w:sz w:val="22"/>
          <w:szCs w:val="22"/>
        </w:rPr>
        <w:lastRenderedPageBreak/>
        <w:t xml:space="preserve">resultara conveniente, ofrecieran pruebas, formularan alegatos y el </w:t>
      </w:r>
      <w:r w:rsidRPr="00704C22">
        <w:rPr>
          <w:rFonts w:ascii="Palatino Linotype" w:eastAsia="Palatino Linotype" w:hAnsi="Palatino Linotype" w:cs="Palatino Linotype"/>
          <w:b/>
          <w:sz w:val="22"/>
          <w:szCs w:val="22"/>
        </w:rPr>
        <w:t>SUJETO OBLIGADO</w:t>
      </w:r>
      <w:r w:rsidRPr="00704C22">
        <w:rPr>
          <w:rFonts w:ascii="Palatino Linotype" w:eastAsia="Palatino Linotype" w:hAnsi="Palatino Linotype" w:cs="Palatino Linotype"/>
          <w:sz w:val="22"/>
          <w:szCs w:val="22"/>
        </w:rPr>
        <w:t xml:space="preserve"> presentara su informe justificado.</w:t>
      </w:r>
    </w:p>
    <w:p w14:paraId="56E45C0F" w14:textId="77777777" w:rsidR="00CF7DC1" w:rsidRPr="00704C22" w:rsidRDefault="00CF7DC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D1C44A8" w14:textId="77777777" w:rsidR="00C3177F" w:rsidRPr="00704C22"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Manifestaciones.</w:t>
      </w:r>
      <w:r w:rsidRPr="00704C22">
        <w:rPr>
          <w:rFonts w:ascii="Palatino Linotype" w:eastAsia="Palatino Linotype" w:hAnsi="Palatino Linotype" w:cs="Palatino Linotype"/>
          <w:sz w:val="22"/>
          <w:szCs w:val="22"/>
        </w:rPr>
        <w:t xml:space="preserve"> </w:t>
      </w:r>
      <w:r w:rsidR="00C3177F" w:rsidRPr="00704C22">
        <w:rPr>
          <w:rFonts w:ascii="Palatino Linotype" w:eastAsia="Palatino Linotype" w:hAnsi="Palatino Linotype" w:cs="Palatino Linotype"/>
          <w:sz w:val="22"/>
          <w:szCs w:val="22"/>
        </w:rPr>
        <w:t>De las constancias que obran en el expediente electrónico del SAIMEX, se aprecia que el Sujeto Obligado fue omiso en realizar manifestaciones o presentar el informe justificado correspondiente.</w:t>
      </w:r>
    </w:p>
    <w:p w14:paraId="222DEFDA" w14:textId="77777777" w:rsidR="00C3177F" w:rsidRPr="00704C22" w:rsidRDefault="00C3177F" w:rsidP="00C3177F">
      <w:pPr>
        <w:pStyle w:val="Prrafodelista"/>
        <w:rPr>
          <w:rFonts w:ascii="Palatino Linotype" w:eastAsia="Palatino Linotype" w:hAnsi="Palatino Linotype" w:cs="Palatino Linotype"/>
        </w:rPr>
      </w:pPr>
    </w:p>
    <w:p w14:paraId="57572FF2" w14:textId="218083F6" w:rsidR="00C3177F" w:rsidRPr="00704C22" w:rsidRDefault="00C3177F" w:rsidP="00C3177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Por su parte, el Recurrente, los días veintinueve y treinta de mayo y cinco de junio realizó manifestaciones a través de los documentos siguientes:</w:t>
      </w:r>
    </w:p>
    <w:p w14:paraId="5A532AD7" w14:textId="77777777" w:rsidR="00C3177F" w:rsidRPr="00704C22" w:rsidRDefault="00C3177F" w:rsidP="00C3177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39F55F8" w14:textId="2C6E24FD" w:rsidR="00C3177F" w:rsidRPr="00704C22" w:rsidRDefault="00C3177F" w:rsidP="00C3177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704C22">
        <w:rPr>
          <w:rFonts w:ascii="Palatino Linotype" w:eastAsia="Palatino Linotype" w:hAnsi="Palatino Linotype" w:cs="Palatino Linotype"/>
          <w:b/>
          <w:sz w:val="22"/>
          <w:szCs w:val="22"/>
        </w:rPr>
        <w:t xml:space="preserve">00032_CHAPULTEIP_2025_OFICIO.pdf: </w:t>
      </w:r>
      <w:r w:rsidRPr="00704C22">
        <w:rPr>
          <w:rFonts w:ascii="Palatino Linotype" w:eastAsia="Palatino Linotype" w:hAnsi="Palatino Linotype" w:cs="Palatino Linotype"/>
          <w:sz w:val="22"/>
          <w:szCs w:val="22"/>
        </w:rPr>
        <w:t>Corresponde al documento con el que dio respuesta a la solicitud el Sujeto Obligado.</w:t>
      </w:r>
    </w:p>
    <w:p w14:paraId="4A64EC3B" w14:textId="7F62F7B5" w:rsidR="00C3177F" w:rsidRPr="00704C22" w:rsidRDefault="00C3177F" w:rsidP="00C3177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 xml:space="preserve">acuse </w:t>
      </w:r>
      <w:proofErr w:type="spellStart"/>
      <w:r w:rsidRPr="00704C22">
        <w:rPr>
          <w:rFonts w:ascii="Palatino Linotype" w:eastAsia="Palatino Linotype" w:hAnsi="Palatino Linotype" w:cs="Palatino Linotype"/>
          <w:b/>
          <w:sz w:val="22"/>
          <w:szCs w:val="22"/>
        </w:rPr>
        <w:t>saimex</w:t>
      </w:r>
      <w:proofErr w:type="spellEnd"/>
      <w:r w:rsidRPr="00704C22">
        <w:rPr>
          <w:rFonts w:ascii="Palatino Linotype" w:eastAsia="Palatino Linotype" w:hAnsi="Palatino Linotype" w:cs="Palatino Linotype"/>
          <w:b/>
          <w:sz w:val="22"/>
          <w:szCs w:val="22"/>
        </w:rPr>
        <w:t xml:space="preserve"> nómina.pdf: </w:t>
      </w:r>
      <w:r w:rsidRPr="00704C22">
        <w:rPr>
          <w:rFonts w:ascii="Palatino Linotype" w:eastAsia="Palatino Linotype" w:hAnsi="Palatino Linotype" w:cs="Palatino Linotype"/>
          <w:sz w:val="22"/>
          <w:szCs w:val="22"/>
        </w:rPr>
        <w:t>Contiene el acuse de la solicitud de acceso a la información pública.</w:t>
      </w:r>
    </w:p>
    <w:p w14:paraId="7CE507DC" w14:textId="50F28E66" w:rsidR="00C3177F" w:rsidRPr="00704C22" w:rsidRDefault="00C3177F" w:rsidP="00C3177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704C22">
        <w:rPr>
          <w:rFonts w:ascii="Palatino Linotype" w:eastAsia="Palatino Linotype" w:hAnsi="Palatino Linotype" w:cs="Palatino Linotype"/>
          <w:b/>
          <w:sz w:val="22"/>
          <w:szCs w:val="22"/>
        </w:rPr>
        <w:t>ALEGATOS recurso de revisión.docx</w:t>
      </w:r>
      <w:r w:rsidR="00D71A3A" w:rsidRPr="00704C22">
        <w:rPr>
          <w:rFonts w:ascii="Palatino Linotype" w:eastAsia="Palatino Linotype" w:hAnsi="Palatino Linotype" w:cs="Palatino Linotype"/>
          <w:b/>
          <w:sz w:val="22"/>
          <w:szCs w:val="22"/>
        </w:rPr>
        <w:t xml:space="preserve"> Contiene lo siguiente:</w:t>
      </w:r>
    </w:p>
    <w:p w14:paraId="044DC33D" w14:textId="77777777" w:rsidR="00D71A3A" w:rsidRPr="00704C22" w:rsidRDefault="00D71A3A" w:rsidP="00C3177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762BDE95" w14:textId="77777777" w:rsidR="00D71A3A" w:rsidRPr="00704C22" w:rsidRDefault="00D71A3A" w:rsidP="00D71A3A">
      <w:pPr>
        <w:ind w:left="567" w:right="616"/>
        <w:jc w:val="both"/>
        <w:rPr>
          <w:rFonts w:ascii="Palatino Linotype" w:hAnsi="Palatino Linotype" w:cs="Arial"/>
          <w:i/>
          <w:sz w:val="22"/>
          <w:szCs w:val="22"/>
        </w:rPr>
      </w:pPr>
      <w:r w:rsidRPr="00704C22">
        <w:rPr>
          <w:rFonts w:ascii="Palatino Linotype" w:hAnsi="Palatino Linotype" w:cs="Arial"/>
          <w:b/>
          <w:bCs/>
          <w:i/>
          <w:sz w:val="22"/>
          <w:szCs w:val="22"/>
        </w:rPr>
        <w:t>PRIMERO.</w:t>
      </w:r>
      <w:r w:rsidRPr="00704C22">
        <w:rPr>
          <w:rFonts w:ascii="Palatino Linotype" w:hAnsi="Palatino Linotype" w:cs="Arial"/>
          <w:i/>
          <w:sz w:val="22"/>
          <w:szCs w:val="22"/>
        </w:rPr>
        <w:t xml:space="preserve"> En fecha 25 de marzo del año en curso, se </w:t>
      </w:r>
      <w:proofErr w:type="spellStart"/>
      <w:r w:rsidRPr="00704C22">
        <w:rPr>
          <w:rFonts w:ascii="Palatino Linotype" w:hAnsi="Palatino Linotype" w:cs="Arial"/>
          <w:i/>
          <w:sz w:val="22"/>
          <w:szCs w:val="22"/>
        </w:rPr>
        <w:t>inicio</w:t>
      </w:r>
      <w:proofErr w:type="spellEnd"/>
      <w:r w:rsidRPr="00704C22">
        <w:rPr>
          <w:rFonts w:ascii="Palatino Linotype" w:hAnsi="Palatino Linotype" w:cs="Arial"/>
          <w:i/>
          <w:sz w:val="22"/>
          <w:szCs w:val="22"/>
        </w:rPr>
        <w:t xml:space="preserve"> el trámite de solicitud de información, solicitando al sujeto obligado, lo siguiente: DOCUMENTACIÓN EN VERSION PUBLICA DE </w:t>
      </w:r>
      <w:r w:rsidRPr="00704C22">
        <w:rPr>
          <w:rFonts w:ascii="Palatino Linotype" w:hAnsi="Palatino Linotype" w:cs="Arial"/>
          <w:b/>
          <w:bCs/>
          <w:i/>
          <w:sz w:val="22"/>
          <w:szCs w:val="22"/>
        </w:rPr>
        <w:t>LA NOMINA DE TODO EL PERSONAL</w:t>
      </w:r>
      <w:r w:rsidRPr="00704C22">
        <w:rPr>
          <w:rFonts w:ascii="Palatino Linotype" w:hAnsi="Palatino Linotype" w:cs="Arial"/>
          <w:i/>
          <w:sz w:val="22"/>
          <w:szCs w:val="22"/>
        </w:rPr>
        <w:t xml:space="preserve"> DEL AYUNTAMIENTO DE CHAPULTEPEC, ASÍ COMO DEL SISTEMA INTEGRAL DE LA FAMILIA DEL MISMO MUNICIPIO, EN EL ESTADO DE MÉXICO, CON REFERENCIA ESPECÍFICA AL CARGO QUE DESEMPEÑA CADA SERVIDOR PÚBLICO, PERCEPCIONES BRUTAS Y NETAS, MENSUALES DE LOS ULTIMIOS TRES MESES, ES DECIR, DE LOS MESES ENERO, FEBRERO Y MARZO DEL AÑO DOS MIL VEINTICINCO.</w:t>
      </w:r>
    </w:p>
    <w:p w14:paraId="0C06FC0F" w14:textId="77777777" w:rsidR="00D71A3A" w:rsidRPr="00704C22" w:rsidRDefault="00D71A3A" w:rsidP="00D71A3A">
      <w:pPr>
        <w:ind w:left="567" w:right="616"/>
        <w:jc w:val="both"/>
        <w:rPr>
          <w:rFonts w:ascii="Palatino Linotype" w:hAnsi="Palatino Linotype" w:cs="Arial"/>
          <w:i/>
          <w:sz w:val="22"/>
          <w:szCs w:val="22"/>
        </w:rPr>
      </w:pPr>
      <w:r w:rsidRPr="00704C22">
        <w:rPr>
          <w:rFonts w:ascii="Palatino Linotype" w:hAnsi="Palatino Linotype" w:cs="Arial"/>
          <w:b/>
          <w:bCs/>
          <w:i/>
          <w:sz w:val="22"/>
          <w:szCs w:val="22"/>
        </w:rPr>
        <w:t>SEGUNDO.</w:t>
      </w:r>
      <w:r w:rsidRPr="00704C22">
        <w:rPr>
          <w:rFonts w:ascii="Palatino Linotype" w:hAnsi="Palatino Linotype" w:cs="Arial"/>
          <w:i/>
          <w:sz w:val="22"/>
          <w:szCs w:val="22"/>
        </w:rPr>
        <w:t xml:space="preserve"> la solicitud de información recae el número de expediente de solicitud. </w:t>
      </w:r>
      <w:r w:rsidRPr="00704C22">
        <w:rPr>
          <w:rFonts w:ascii="Palatino Linotype" w:hAnsi="Palatino Linotype" w:cs="Arial"/>
          <w:b/>
          <w:bCs/>
          <w:i/>
          <w:sz w:val="22"/>
          <w:szCs w:val="22"/>
        </w:rPr>
        <w:t>00032/CHAPULTE/IP/2025</w:t>
      </w:r>
    </w:p>
    <w:p w14:paraId="03007DBB" w14:textId="77777777" w:rsidR="00D71A3A" w:rsidRPr="00704C22" w:rsidRDefault="00D71A3A" w:rsidP="00D71A3A">
      <w:pPr>
        <w:ind w:left="567" w:right="616"/>
        <w:jc w:val="both"/>
        <w:rPr>
          <w:rFonts w:ascii="Palatino Linotype" w:hAnsi="Palatino Linotype" w:cs="Arial"/>
          <w:i/>
          <w:sz w:val="22"/>
          <w:szCs w:val="22"/>
        </w:rPr>
      </w:pPr>
      <w:r w:rsidRPr="00704C22">
        <w:rPr>
          <w:rFonts w:ascii="Palatino Linotype" w:hAnsi="Palatino Linotype" w:cs="Arial"/>
          <w:i/>
          <w:sz w:val="22"/>
          <w:szCs w:val="22"/>
        </w:rPr>
        <w:t xml:space="preserve"> </w:t>
      </w:r>
      <w:r w:rsidRPr="00704C22">
        <w:rPr>
          <w:rFonts w:ascii="Palatino Linotype" w:hAnsi="Palatino Linotype" w:cs="Arial"/>
          <w:b/>
          <w:bCs/>
          <w:i/>
          <w:sz w:val="22"/>
          <w:szCs w:val="22"/>
        </w:rPr>
        <w:t xml:space="preserve">TERCERO. </w:t>
      </w:r>
      <w:r w:rsidRPr="00704C22">
        <w:rPr>
          <w:rFonts w:ascii="Palatino Linotype" w:hAnsi="Palatino Linotype" w:cs="Arial"/>
          <w:i/>
          <w:sz w:val="22"/>
          <w:szCs w:val="22"/>
        </w:rPr>
        <w:t xml:space="preserve">La autoridad obligada responde a tal solicitud mediante oficio de fecha 22 de abril de 2025, lo siguiente: “… solicito </w:t>
      </w:r>
      <w:r w:rsidRPr="00704C22">
        <w:rPr>
          <w:rFonts w:ascii="Palatino Linotype" w:hAnsi="Palatino Linotype" w:cs="Arial"/>
          <w:b/>
          <w:bCs/>
          <w:i/>
          <w:sz w:val="22"/>
          <w:szCs w:val="22"/>
        </w:rPr>
        <w:t xml:space="preserve">señalar </w:t>
      </w:r>
      <w:r w:rsidRPr="00704C22">
        <w:rPr>
          <w:rFonts w:ascii="Palatino Linotype" w:hAnsi="Palatino Linotype" w:cs="Arial"/>
          <w:i/>
          <w:sz w:val="22"/>
          <w:szCs w:val="22"/>
        </w:rPr>
        <w:t xml:space="preserve">de manera </w:t>
      </w:r>
      <w:r w:rsidRPr="00704C22">
        <w:rPr>
          <w:rFonts w:ascii="Palatino Linotype" w:hAnsi="Palatino Linotype" w:cs="Arial"/>
          <w:b/>
          <w:bCs/>
          <w:i/>
          <w:sz w:val="22"/>
          <w:szCs w:val="22"/>
        </w:rPr>
        <w:t xml:space="preserve">clara y especifica los nombres, áreas o cargos específicos de los servidores públicos </w:t>
      </w:r>
      <w:r w:rsidRPr="00704C22">
        <w:rPr>
          <w:rFonts w:ascii="Palatino Linotype" w:hAnsi="Palatino Linotype" w:cs="Arial"/>
          <w:i/>
          <w:sz w:val="22"/>
          <w:szCs w:val="22"/>
        </w:rPr>
        <w:t xml:space="preserve">respecto de los cuales se solicita dicha información, con el propósito de atender la solicitud de manera </w:t>
      </w:r>
      <w:r w:rsidRPr="00704C22">
        <w:rPr>
          <w:rFonts w:ascii="Palatino Linotype" w:hAnsi="Palatino Linotype" w:cs="Arial"/>
          <w:i/>
          <w:sz w:val="22"/>
          <w:szCs w:val="22"/>
        </w:rPr>
        <w:lastRenderedPageBreak/>
        <w:t xml:space="preserve">eficiente y conforme…”.  Es evidente que la obligada, evade dar la respuesta a la solicitud requerida al expresar lo que se indica en líneas anteriores. </w:t>
      </w:r>
    </w:p>
    <w:p w14:paraId="44E41DD7" w14:textId="77777777" w:rsidR="00D71A3A" w:rsidRPr="00704C22" w:rsidRDefault="00D71A3A" w:rsidP="00D71A3A">
      <w:pPr>
        <w:ind w:left="567" w:right="616"/>
        <w:jc w:val="both"/>
        <w:rPr>
          <w:rFonts w:ascii="Palatino Linotype" w:hAnsi="Palatino Linotype" w:cs="Arial"/>
          <w:i/>
          <w:sz w:val="22"/>
          <w:szCs w:val="22"/>
        </w:rPr>
      </w:pPr>
      <w:r w:rsidRPr="00704C22">
        <w:rPr>
          <w:rFonts w:ascii="Palatino Linotype" w:hAnsi="Palatino Linotype" w:cs="Arial"/>
          <w:i/>
          <w:sz w:val="22"/>
          <w:szCs w:val="22"/>
        </w:rPr>
        <w:t>De dicha determinación se colige la existencia de violación a mis derechos concerniente al acceso a la información, pasando por encima lo preceptuado por el artículo 6º Constitucional al no dar la información, al evadir la entrega de lo solicitado por la recurrente.</w:t>
      </w:r>
    </w:p>
    <w:p w14:paraId="7E598FB4" w14:textId="77777777" w:rsidR="00D71A3A" w:rsidRPr="00704C22" w:rsidRDefault="00D71A3A" w:rsidP="00D71A3A">
      <w:pPr>
        <w:ind w:left="567" w:right="616"/>
        <w:jc w:val="both"/>
        <w:rPr>
          <w:rFonts w:ascii="Palatino Linotype" w:hAnsi="Palatino Linotype" w:cs="Arial"/>
          <w:i/>
          <w:sz w:val="22"/>
          <w:szCs w:val="22"/>
        </w:rPr>
      </w:pPr>
      <w:r w:rsidRPr="00704C22">
        <w:rPr>
          <w:rFonts w:ascii="Palatino Linotype" w:hAnsi="Palatino Linotype" w:cs="Arial"/>
          <w:i/>
          <w:sz w:val="22"/>
          <w:szCs w:val="22"/>
        </w:rPr>
        <w:t>En este sentido, concluyo que al no da respuesta a lo solicitado, evidentemente ocultan información a efecto de que la ciudadanía no tenga conocimiento de algún conflicto de intereses que pudiera tener la presente administración, en concreto la Presidenta Municipal del Ayuntamiento de Chapultepec y el Presidente del DIF. De dicho Municipio.</w:t>
      </w:r>
    </w:p>
    <w:p w14:paraId="4CEAF1FD" w14:textId="77777777" w:rsidR="00D71A3A" w:rsidRPr="00704C22" w:rsidRDefault="00D71A3A" w:rsidP="00D71A3A">
      <w:pPr>
        <w:ind w:left="567" w:right="616"/>
        <w:jc w:val="both"/>
        <w:rPr>
          <w:rFonts w:ascii="Palatino Linotype" w:hAnsi="Palatino Linotype" w:cs="Arial"/>
          <w:i/>
          <w:sz w:val="22"/>
          <w:szCs w:val="22"/>
        </w:rPr>
      </w:pPr>
      <w:r w:rsidRPr="00704C22">
        <w:rPr>
          <w:rFonts w:ascii="Palatino Linotype" w:hAnsi="Palatino Linotype" w:cs="Arial"/>
          <w:i/>
          <w:sz w:val="22"/>
          <w:szCs w:val="22"/>
        </w:rPr>
        <w:t>En mérito de lo anteriormente expresado, atentamente pido:</w:t>
      </w:r>
    </w:p>
    <w:p w14:paraId="6C524BA7" w14:textId="77777777" w:rsidR="00D71A3A" w:rsidRPr="00704C22" w:rsidRDefault="00D71A3A" w:rsidP="00D71A3A">
      <w:pPr>
        <w:ind w:left="567" w:right="616"/>
        <w:jc w:val="both"/>
        <w:rPr>
          <w:rFonts w:ascii="Palatino Linotype" w:hAnsi="Palatino Linotype" w:cs="Arial"/>
          <w:i/>
          <w:sz w:val="22"/>
          <w:szCs w:val="22"/>
        </w:rPr>
      </w:pPr>
    </w:p>
    <w:p w14:paraId="2C2D3038" w14:textId="77777777" w:rsidR="00D71A3A" w:rsidRPr="00704C22" w:rsidRDefault="00D71A3A" w:rsidP="00D71A3A">
      <w:pPr>
        <w:ind w:left="567" w:right="616"/>
        <w:jc w:val="both"/>
        <w:rPr>
          <w:rFonts w:ascii="Palatino Linotype" w:hAnsi="Palatino Linotype" w:cs="Arial"/>
          <w:i/>
          <w:sz w:val="22"/>
          <w:szCs w:val="22"/>
        </w:rPr>
      </w:pPr>
      <w:r w:rsidRPr="00704C22">
        <w:rPr>
          <w:rFonts w:ascii="Palatino Linotype" w:hAnsi="Palatino Linotype" w:cs="Arial"/>
          <w:i/>
          <w:sz w:val="22"/>
          <w:szCs w:val="22"/>
        </w:rPr>
        <w:t>PRIMERO. Tenerme por presentada con este documento, y por expresados los alegatos que se formulan.</w:t>
      </w:r>
    </w:p>
    <w:p w14:paraId="5C9F9335" w14:textId="77777777" w:rsidR="00D71A3A" w:rsidRPr="00704C22" w:rsidRDefault="00D71A3A" w:rsidP="00D71A3A">
      <w:pPr>
        <w:ind w:left="567" w:right="616"/>
        <w:jc w:val="both"/>
        <w:rPr>
          <w:rFonts w:ascii="Palatino Linotype" w:hAnsi="Palatino Linotype" w:cs="Arial"/>
          <w:i/>
          <w:sz w:val="22"/>
          <w:szCs w:val="22"/>
        </w:rPr>
      </w:pPr>
      <w:r w:rsidRPr="00704C22">
        <w:rPr>
          <w:rFonts w:ascii="Palatino Linotype" w:hAnsi="Palatino Linotype" w:cs="Arial"/>
          <w:i/>
          <w:sz w:val="22"/>
          <w:szCs w:val="22"/>
        </w:rPr>
        <w:t>SEGUNDO. toda vez que no fue rendido el informe justificado por la autoridad obligada, solicito que se le tenga por precluido su derecho; denotando una vez más su falta de compromiso e interés para hacer frente sus obligaciones.</w:t>
      </w:r>
    </w:p>
    <w:p w14:paraId="70DF414D" w14:textId="77777777" w:rsidR="00D71A3A" w:rsidRPr="00704C22" w:rsidRDefault="00D71A3A" w:rsidP="00D71A3A">
      <w:pPr>
        <w:ind w:left="567" w:right="616"/>
        <w:jc w:val="both"/>
        <w:rPr>
          <w:rFonts w:ascii="Palatino Linotype" w:hAnsi="Palatino Linotype" w:cs="Arial"/>
          <w:i/>
          <w:sz w:val="22"/>
          <w:szCs w:val="22"/>
        </w:rPr>
      </w:pPr>
      <w:r w:rsidRPr="00704C22">
        <w:rPr>
          <w:rFonts w:ascii="Palatino Linotype" w:hAnsi="Palatino Linotype" w:cs="Arial"/>
          <w:i/>
          <w:sz w:val="22"/>
          <w:szCs w:val="22"/>
        </w:rPr>
        <w:t>TERCERO. Invoco la suplencia de la queja para el presente asunto.</w:t>
      </w:r>
    </w:p>
    <w:p w14:paraId="3647A904" w14:textId="77777777" w:rsidR="00D71A3A" w:rsidRPr="00704C22" w:rsidRDefault="00D71A3A" w:rsidP="00C3177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16921A7C" w14:textId="7A7B96DA" w:rsidR="00CF7DC1" w:rsidRPr="00704C22" w:rsidRDefault="008E39F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Ampliación del plazo.</w:t>
      </w:r>
      <w:r w:rsidRPr="00704C22">
        <w:rPr>
          <w:rFonts w:ascii="Palatino Linotype" w:eastAsia="Palatino Linotype" w:hAnsi="Palatino Linotype" w:cs="Palatino Linotype"/>
          <w:sz w:val="22"/>
          <w:szCs w:val="22"/>
        </w:rPr>
        <w:t xml:space="preserve"> En fecha </w:t>
      </w:r>
      <w:r w:rsidR="00D71A3A" w:rsidRPr="00704C22">
        <w:rPr>
          <w:rFonts w:ascii="Palatino Linotype" w:eastAsia="Palatino Linotype" w:hAnsi="Palatino Linotype" w:cs="Palatino Linotype"/>
          <w:b/>
          <w:sz w:val="22"/>
          <w:szCs w:val="22"/>
        </w:rPr>
        <w:t>tres</w:t>
      </w:r>
      <w:r w:rsidR="00883406" w:rsidRPr="00704C22">
        <w:rPr>
          <w:rFonts w:ascii="Palatino Linotype" w:eastAsia="Palatino Linotype" w:hAnsi="Palatino Linotype" w:cs="Palatino Linotype"/>
          <w:b/>
          <w:sz w:val="22"/>
          <w:szCs w:val="22"/>
        </w:rPr>
        <w:t xml:space="preserve"> de julio</w:t>
      </w:r>
      <w:r w:rsidRPr="00704C22">
        <w:rPr>
          <w:rFonts w:ascii="Palatino Linotype" w:eastAsia="Palatino Linotype" w:hAnsi="Palatino Linotype" w:cs="Palatino Linotype"/>
          <w:b/>
          <w:sz w:val="22"/>
          <w:szCs w:val="22"/>
        </w:rPr>
        <w:t xml:space="preserve"> de dos mil veinticinco</w:t>
      </w:r>
      <w:r w:rsidRPr="00704C22">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367A0ADB"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02FF4755" w14:textId="4242C09C" w:rsidR="00CF7DC1" w:rsidRPr="00704C22" w:rsidRDefault="008E39F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 xml:space="preserve">Cierre de instrucción. </w:t>
      </w:r>
      <w:r w:rsidRPr="00704C22">
        <w:rPr>
          <w:rFonts w:ascii="Palatino Linotype" w:eastAsia="Palatino Linotype" w:hAnsi="Palatino Linotype" w:cs="Palatino Linotype"/>
          <w:sz w:val="22"/>
          <w:szCs w:val="22"/>
        </w:rPr>
        <w:t xml:space="preserve">El </w:t>
      </w:r>
      <w:r w:rsidR="00D71A3A" w:rsidRPr="00704C22">
        <w:rPr>
          <w:rFonts w:ascii="Palatino Linotype" w:eastAsia="Palatino Linotype" w:hAnsi="Palatino Linotype" w:cs="Palatino Linotype"/>
          <w:b/>
          <w:sz w:val="22"/>
          <w:szCs w:val="22"/>
        </w:rPr>
        <w:t>tres</w:t>
      </w:r>
      <w:r w:rsidR="00883406" w:rsidRPr="00704C22">
        <w:rPr>
          <w:rFonts w:ascii="Palatino Linotype" w:eastAsia="Palatino Linotype" w:hAnsi="Palatino Linotype" w:cs="Palatino Linotype"/>
          <w:b/>
          <w:sz w:val="22"/>
          <w:szCs w:val="22"/>
        </w:rPr>
        <w:t xml:space="preserve"> de julio</w:t>
      </w:r>
      <w:r w:rsidRPr="00704C22">
        <w:rPr>
          <w:rFonts w:ascii="Palatino Linotype" w:eastAsia="Palatino Linotype" w:hAnsi="Palatino Linotype" w:cs="Palatino Linotype"/>
          <w:b/>
          <w:sz w:val="22"/>
          <w:szCs w:val="22"/>
        </w:rPr>
        <w:t xml:space="preserve"> de dos mil veinticinco</w:t>
      </w:r>
      <w:r w:rsidRPr="00704C2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6603E34" w14:textId="77777777" w:rsidR="00CF7DC1" w:rsidRPr="00704C22" w:rsidRDefault="00CF7D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53F1ED3"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534DC62" w14:textId="77777777" w:rsidR="00CF7DC1" w:rsidRPr="00704C22" w:rsidRDefault="008E39FE">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704C22">
        <w:rPr>
          <w:rFonts w:ascii="Palatino Linotype" w:eastAsia="Palatino Linotype" w:hAnsi="Palatino Linotype" w:cs="Palatino Linotype"/>
          <w:b/>
          <w:sz w:val="22"/>
          <w:szCs w:val="22"/>
        </w:rPr>
        <w:lastRenderedPageBreak/>
        <w:t>C O N S I D E R A N D O:</w:t>
      </w:r>
    </w:p>
    <w:p w14:paraId="77F75571" w14:textId="77777777" w:rsidR="00CF7DC1" w:rsidRPr="00704C22"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695D8F1"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Primero. Competencia.</w:t>
      </w:r>
      <w:r w:rsidRPr="00704C2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B0905C" w14:textId="77777777" w:rsidR="00CF7DC1" w:rsidRPr="00704C22" w:rsidRDefault="00CF7DC1">
      <w:pPr>
        <w:spacing w:line="360" w:lineRule="auto"/>
        <w:jc w:val="both"/>
        <w:rPr>
          <w:rFonts w:ascii="Palatino Linotype" w:eastAsia="Palatino Linotype" w:hAnsi="Palatino Linotype" w:cs="Palatino Linotype"/>
          <w:b/>
          <w:sz w:val="22"/>
          <w:szCs w:val="22"/>
        </w:rPr>
      </w:pPr>
    </w:p>
    <w:p w14:paraId="199EE819"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Segundo. Oportunidad y Procedibilidad del Recurso de Revisión</w:t>
      </w:r>
      <w:r w:rsidRPr="00704C2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03AD649"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6C3B61C5" w14:textId="0666A79C" w:rsidR="00CF7DC1" w:rsidRPr="00704C22" w:rsidRDefault="008E39FE">
      <w:pPr>
        <w:spacing w:line="360" w:lineRule="auto"/>
        <w:ind w:right="49"/>
        <w:jc w:val="both"/>
        <w:rPr>
          <w:rFonts w:ascii="Palatino Linotype" w:eastAsia="Palatino Linotype" w:hAnsi="Palatino Linotype" w:cs="Palatino Linotype"/>
          <w:strike/>
          <w:sz w:val="22"/>
          <w:szCs w:val="22"/>
        </w:rPr>
      </w:pPr>
      <w:r w:rsidRPr="00704C2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704C22">
        <w:rPr>
          <w:rFonts w:ascii="Palatino Linotype" w:eastAsia="Palatino Linotype" w:hAnsi="Palatino Linotype" w:cs="Palatino Linotype"/>
          <w:b/>
          <w:sz w:val="22"/>
          <w:szCs w:val="22"/>
        </w:rPr>
        <w:t>SUJETO OBLIGADO</w:t>
      </w:r>
      <w:r w:rsidRPr="00704C22">
        <w:rPr>
          <w:rFonts w:ascii="Palatino Linotype" w:eastAsia="Palatino Linotype" w:hAnsi="Palatino Linotype" w:cs="Palatino Linotype"/>
          <w:sz w:val="22"/>
          <w:szCs w:val="22"/>
        </w:rPr>
        <w:t xml:space="preserve"> proporcionó su respuesta a la solicitud de información el </w:t>
      </w:r>
      <w:r w:rsidR="00D71A3A" w:rsidRPr="00704C22">
        <w:rPr>
          <w:rFonts w:ascii="Palatino Linotype" w:eastAsia="Palatino Linotype" w:hAnsi="Palatino Linotype" w:cs="Palatino Linotype"/>
          <w:b/>
          <w:sz w:val="22"/>
          <w:szCs w:val="22"/>
        </w:rPr>
        <w:t>veintidós</w:t>
      </w:r>
      <w:r w:rsidRPr="00704C22">
        <w:rPr>
          <w:rFonts w:ascii="Palatino Linotype" w:eastAsia="Palatino Linotype" w:hAnsi="Palatino Linotype" w:cs="Palatino Linotype"/>
          <w:b/>
          <w:sz w:val="22"/>
          <w:szCs w:val="22"/>
        </w:rPr>
        <w:t xml:space="preserve"> de abril de dos mil veinticinco</w:t>
      </w:r>
      <w:r w:rsidRPr="00704C22">
        <w:rPr>
          <w:rFonts w:ascii="Palatino Linotype" w:eastAsia="Palatino Linotype" w:hAnsi="Palatino Linotype" w:cs="Palatino Linotype"/>
          <w:sz w:val="22"/>
          <w:szCs w:val="22"/>
        </w:rPr>
        <w:t xml:space="preserve"> y </w:t>
      </w:r>
      <w:r w:rsidR="00883406" w:rsidRPr="00704C22">
        <w:rPr>
          <w:rFonts w:ascii="Palatino Linotype" w:eastAsia="Palatino Linotype" w:hAnsi="Palatino Linotype" w:cs="Palatino Linotype"/>
          <w:sz w:val="22"/>
          <w:szCs w:val="22"/>
        </w:rPr>
        <w:t xml:space="preserve">el recurso se tuvo por presentado el </w:t>
      </w:r>
      <w:r w:rsidR="008628CB" w:rsidRPr="00704C22">
        <w:rPr>
          <w:rFonts w:ascii="Palatino Linotype" w:eastAsia="Palatino Linotype" w:hAnsi="Palatino Linotype" w:cs="Palatino Linotype"/>
          <w:sz w:val="22"/>
          <w:szCs w:val="22"/>
        </w:rPr>
        <w:t>doce de mayo de dos mil veinticinco, esto es al décimo segundo día hábil en que se tuvo conocimiento de la respuesta.</w:t>
      </w:r>
      <w:r w:rsidRPr="00704C22">
        <w:rPr>
          <w:rFonts w:ascii="Palatino Linotype" w:eastAsia="Palatino Linotype" w:hAnsi="Palatino Linotype" w:cs="Palatino Linotype"/>
          <w:strike/>
          <w:sz w:val="22"/>
          <w:szCs w:val="22"/>
        </w:rPr>
        <w:t xml:space="preserve"> </w:t>
      </w:r>
    </w:p>
    <w:p w14:paraId="3D22A5B3"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753B91E0" w14:textId="77777777" w:rsidR="00CF7DC1" w:rsidRPr="00704C22" w:rsidRDefault="008E39FE">
      <w:pPr>
        <w:spacing w:line="360" w:lineRule="auto"/>
        <w:jc w:val="both"/>
        <w:rPr>
          <w:rFonts w:ascii="Palatino Linotype" w:eastAsia="Palatino Linotype" w:hAnsi="Palatino Linotype" w:cs="Palatino Linotype"/>
          <w:b/>
          <w:sz w:val="22"/>
          <w:szCs w:val="22"/>
        </w:rPr>
      </w:pPr>
      <w:r w:rsidRPr="00704C22">
        <w:rPr>
          <w:rFonts w:ascii="Palatino Linotype" w:eastAsia="Palatino Linotype" w:hAnsi="Palatino Linotype" w:cs="Palatino Linotype"/>
          <w:sz w:val="22"/>
          <w:szCs w:val="22"/>
        </w:rPr>
        <w:lastRenderedPageBreak/>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704C22">
        <w:rPr>
          <w:rFonts w:ascii="Palatino Linotype" w:eastAsia="Palatino Linotype" w:hAnsi="Palatino Linotype" w:cs="Palatino Linotype"/>
          <w:b/>
          <w:sz w:val="22"/>
          <w:szCs w:val="22"/>
        </w:rPr>
        <w:t>EL SAIMEX.</w:t>
      </w:r>
    </w:p>
    <w:p w14:paraId="09583404"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1B8968F4" w14:textId="01C7994E"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w:t>
      </w:r>
      <w:r w:rsidR="00E5693D" w:rsidRPr="00704C22">
        <w:rPr>
          <w:rFonts w:ascii="Palatino Linotype" w:eastAsia="Palatino Linotype" w:hAnsi="Palatino Linotype" w:cs="Palatino Linotype"/>
          <w:sz w:val="22"/>
          <w:szCs w:val="22"/>
        </w:rPr>
        <w:t xml:space="preserve"> </w:t>
      </w:r>
      <w:r w:rsidR="008628CB" w:rsidRPr="00704C22">
        <w:rPr>
          <w:rFonts w:ascii="Palatino Linotype" w:eastAsia="Palatino Linotype" w:hAnsi="Palatino Linotype" w:cs="Palatino Linotype"/>
          <w:sz w:val="22"/>
          <w:szCs w:val="22"/>
        </w:rPr>
        <w:t>I</w:t>
      </w:r>
      <w:r w:rsidRPr="00704C22">
        <w:rPr>
          <w:rFonts w:ascii="Palatino Linotype" w:eastAsia="Palatino Linotype" w:hAnsi="Palatino Linotype" w:cs="Palatino Linotype"/>
          <w:sz w:val="22"/>
          <w:szCs w:val="22"/>
        </w:rPr>
        <w:t xml:space="preserve"> de la ley de la materia, que a la letra dice:</w:t>
      </w:r>
    </w:p>
    <w:p w14:paraId="018C14BD"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76043DB2" w14:textId="77777777" w:rsidR="00CF7DC1" w:rsidRPr="00704C22" w:rsidRDefault="008E39FE">
      <w:pPr>
        <w:spacing w:line="276" w:lineRule="auto"/>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r w:rsidRPr="00704C22">
        <w:rPr>
          <w:rFonts w:ascii="Palatino Linotype" w:eastAsia="Palatino Linotype" w:hAnsi="Palatino Linotype" w:cs="Palatino Linotype"/>
          <w:b/>
          <w:i/>
          <w:sz w:val="22"/>
          <w:szCs w:val="22"/>
        </w:rPr>
        <w:t xml:space="preserve">Artículo 179. </w:t>
      </w:r>
      <w:r w:rsidRPr="00704C2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61B46B1" w14:textId="77777777" w:rsidR="00EC5A17" w:rsidRPr="00704C22" w:rsidRDefault="00EC5A17">
      <w:pPr>
        <w:spacing w:line="360" w:lineRule="auto"/>
        <w:ind w:left="567" w:right="616"/>
        <w:jc w:val="both"/>
        <w:rPr>
          <w:rFonts w:ascii="Palatino Linotype" w:hAnsi="Palatino Linotype"/>
          <w:i/>
          <w:sz w:val="22"/>
          <w:szCs w:val="22"/>
        </w:rPr>
      </w:pPr>
      <w:r w:rsidRPr="00704C22">
        <w:rPr>
          <w:rFonts w:ascii="Palatino Linotype" w:hAnsi="Palatino Linotype"/>
          <w:i/>
          <w:sz w:val="22"/>
          <w:szCs w:val="22"/>
        </w:rPr>
        <w:t>I. La negativa a la información solicitada;</w:t>
      </w:r>
    </w:p>
    <w:p w14:paraId="1B45B0B6" w14:textId="77777777" w:rsidR="00CF7DC1" w:rsidRPr="00704C22" w:rsidRDefault="008E39FE">
      <w:pPr>
        <w:spacing w:line="360" w:lineRule="auto"/>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 </w:t>
      </w:r>
    </w:p>
    <w:p w14:paraId="5B98F62E" w14:textId="77777777" w:rsidR="00CF7DC1" w:rsidRPr="00704C22" w:rsidRDefault="00CF7DC1">
      <w:pPr>
        <w:spacing w:line="360" w:lineRule="auto"/>
        <w:ind w:left="567" w:right="616"/>
        <w:jc w:val="both"/>
        <w:rPr>
          <w:rFonts w:ascii="Palatino Linotype" w:eastAsia="Palatino Linotype" w:hAnsi="Palatino Linotype" w:cs="Palatino Linotype"/>
          <w:i/>
          <w:sz w:val="22"/>
          <w:szCs w:val="22"/>
        </w:rPr>
      </w:pPr>
    </w:p>
    <w:p w14:paraId="1629282B" w14:textId="6150F2E4"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Tercero. Materia de Revisión</w:t>
      </w:r>
      <w:r w:rsidRPr="00704C22">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8628CB" w:rsidRPr="00704C22">
        <w:rPr>
          <w:rFonts w:ascii="Palatino Linotype" w:eastAsia="Palatino Linotype" w:hAnsi="Palatino Linotype" w:cs="Palatino Linotype"/>
          <w:sz w:val="22"/>
          <w:szCs w:val="22"/>
        </w:rPr>
        <w:t xml:space="preserve">I </w:t>
      </w:r>
      <w:r w:rsidRPr="00704C22">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43F6AAD9"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69052DA2"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Cuarto.</w:t>
      </w:r>
      <w:r w:rsidRPr="00704C22">
        <w:rPr>
          <w:rFonts w:ascii="Palatino Linotype" w:eastAsia="Palatino Linotype" w:hAnsi="Palatino Linotype" w:cs="Palatino Linotype"/>
          <w:sz w:val="22"/>
          <w:szCs w:val="22"/>
        </w:rPr>
        <w:t xml:space="preserve"> </w:t>
      </w:r>
      <w:r w:rsidRPr="00704C22">
        <w:rPr>
          <w:rFonts w:ascii="Palatino Linotype" w:eastAsia="Palatino Linotype" w:hAnsi="Palatino Linotype" w:cs="Palatino Linotype"/>
          <w:b/>
          <w:sz w:val="22"/>
          <w:szCs w:val="22"/>
        </w:rPr>
        <w:t>Estudio de fondo del asunto.</w:t>
      </w:r>
      <w:r w:rsidRPr="00704C22">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w:t>
      </w:r>
      <w:r w:rsidRPr="00704C22">
        <w:rPr>
          <w:rFonts w:ascii="Palatino Linotype" w:eastAsia="Palatino Linotype" w:hAnsi="Palatino Linotype" w:cs="Palatino Linotype"/>
          <w:sz w:val="22"/>
          <w:szCs w:val="22"/>
        </w:rPr>
        <w:lastRenderedPageBreak/>
        <w:t>tal y como lo prevén los arábigos 1 párrafos primero, segundo y tercero y 6 apartado A fracciones I, II, III, IV, V, VI y VII que a la letra señalan:</w:t>
      </w:r>
    </w:p>
    <w:p w14:paraId="06B481C9" w14:textId="77777777" w:rsidR="00CF7DC1" w:rsidRPr="00704C22" w:rsidRDefault="00CF7DC1">
      <w:pPr>
        <w:ind w:left="567" w:right="560"/>
        <w:jc w:val="both"/>
        <w:rPr>
          <w:rFonts w:ascii="Palatino Linotype" w:eastAsia="Palatino Linotype" w:hAnsi="Palatino Linotype" w:cs="Palatino Linotype"/>
          <w:i/>
          <w:sz w:val="22"/>
          <w:szCs w:val="22"/>
        </w:rPr>
      </w:pPr>
    </w:p>
    <w:p w14:paraId="55E3BF01"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Artículo 1o.</w:t>
      </w:r>
      <w:r w:rsidRPr="00704C22">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D23720A"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73DAB9F4"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1CBB0E"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4E40D3D7" w14:textId="77777777" w:rsidR="00CF7DC1" w:rsidRPr="00704C22" w:rsidRDefault="008E39FE">
      <w:pPr>
        <w:ind w:left="567" w:right="560"/>
        <w:jc w:val="both"/>
        <w:rPr>
          <w:rFonts w:ascii="Palatino Linotype" w:eastAsia="Palatino Linotype" w:hAnsi="Palatino Linotype" w:cs="Palatino Linotype"/>
          <w:b/>
          <w:i/>
          <w:sz w:val="22"/>
          <w:szCs w:val="22"/>
        </w:rPr>
      </w:pPr>
      <w:r w:rsidRPr="00704C22">
        <w:rPr>
          <w:rFonts w:ascii="Palatino Linotype" w:eastAsia="Palatino Linotype" w:hAnsi="Palatino Linotype" w:cs="Palatino Linotype"/>
          <w:b/>
          <w:i/>
          <w:sz w:val="22"/>
          <w:szCs w:val="22"/>
        </w:rPr>
        <w:t>“Artículo 6o.</w:t>
      </w:r>
    </w:p>
    <w:p w14:paraId="280BAB16"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62AF2582"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743EE71B"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34F2D1"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w:t>
      </w:r>
    </w:p>
    <w:p w14:paraId="06540715"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 III. Toda persona, sin necesidad de acreditar interés alguno o justificar su utilización, tendrá acceso gratuito a la información pública, a sus datos personales o a la rectificación de éstos.</w:t>
      </w:r>
    </w:p>
    <w:p w14:paraId="60A06B39"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lastRenderedPageBreak/>
        <w:t xml:space="preserve"> IV. Se establecerán mecanismos de acceso a la información y procedimientos de revisión expeditos que se sustanciarán ante los organismos autónomos especializados e imparciales que establece esta Constitución.</w:t>
      </w:r>
    </w:p>
    <w:p w14:paraId="053E4533"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0F160B0"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 VI. Las leyes determinarán la manera en que los sujetos obligados deberán hacer pública la información relativa a los recursos públicos que entreguen a personas físicas o morales.</w:t>
      </w:r>
    </w:p>
    <w:p w14:paraId="07170B65"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14:paraId="1A1CD1CC" w14:textId="77777777" w:rsidR="00CF7DC1" w:rsidRPr="00704C22" w:rsidRDefault="00CF7DC1">
      <w:pPr>
        <w:ind w:left="567" w:right="560"/>
        <w:jc w:val="both"/>
        <w:rPr>
          <w:rFonts w:ascii="Palatino Linotype" w:eastAsia="Palatino Linotype" w:hAnsi="Palatino Linotype" w:cs="Palatino Linotype"/>
          <w:i/>
          <w:sz w:val="22"/>
          <w:szCs w:val="22"/>
        </w:rPr>
      </w:pPr>
    </w:p>
    <w:p w14:paraId="5EA94A1C"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F8D0D8F"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014DE452"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r w:rsidRPr="00704C22">
        <w:rPr>
          <w:rFonts w:ascii="Palatino Linotype" w:eastAsia="Palatino Linotype" w:hAnsi="Palatino Linotype" w:cs="Palatino Linotype"/>
          <w:b/>
          <w:i/>
          <w:sz w:val="22"/>
          <w:szCs w:val="22"/>
        </w:rPr>
        <w:t>Artículo 4.</w:t>
      </w:r>
      <w:r w:rsidRPr="00704C2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3CC833"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AD91F06"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06880E00" w14:textId="77777777" w:rsidR="00CF7DC1" w:rsidRPr="00704C22" w:rsidRDefault="00CF7DC1">
      <w:pPr>
        <w:spacing w:line="360" w:lineRule="auto"/>
        <w:ind w:left="567" w:right="560"/>
        <w:jc w:val="both"/>
        <w:rPr>
          <w:rFonts w:ascii="Palatino Linotype" w:eastAsia="Palatino Linotype" w:hAnsi="Palatino Linotype" w:cs="Palatino Linotype"/>
          <w:i/>
          <w:sz w:val="22"/>
          <w:szCs w:val="22"/>
        </w:rPr>
      </w:pPr>
    </w:p>
    <w:p w14:paraId="2C8DC582"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5DEC5D8"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5E58E375"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r w:rsidRPr="00704C22">
        <w:rPr>
          <w:rFonts w:ascii="Palatino Linotype" w:eastAsia="Palatino Linotype" w:hAnsi="Palatino Linotype" w:cs="Palatino Linotype"/>
          <w:b/>
          <w:i/>
          <w:sz w:val="22"/>
          <w:szCs w:val="22"/>
        </w:rPr>
        <w:t>Artículo 12.</w:t>
      </w:r>
      <w:r w:rsidRPr="00704C2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31AE03D"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194ABF"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2A5538E9" w14:textId="34F33820"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w:t>
      </w:r>
      <w:r w:rsidR="00E5693D" w:rsidRPr="00704C22">
        <w:rPr>
          <w:rFonts w:ascii="Palatino Linotype" w:eastAsia="Palatino Linotype" w:hAnsi="Palatino Linotype" w:cs="Palatino Linotype"/>
          <w:sz w:val="22"/>
          <w:szCs w:val="22"/>
        </w:rPr>
        <w:t xml:space="preserve"> Orientador </w:t>
      </w:r>
      <w:r w:rsidRPr="00704C22">
        <w:rPr>
          <w:rFonts w:ascii="Palatino Linotype" w:eastAsia="Palatino Linotype" w:hAnsi="Palatino Linotype" w:cs="Palatino Linotype"/>
          <w:sz w:val="22"/>
          <w:szCs w:val="22"/>
        </w:rPr>
        <w:t>03/17 emitido por el entonces Instituto Nacional de Transparencia, Acceso a la Información Pública y Protección de Datos Personales, el cual señala lo siguiente:</w:t>
      </w:r>
    </w:p>
    <w:p w14:paraId="22750CFA"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7F7F8D7C" w14:textId="77777777" w:rsidR="00CF7DC1" w:rsidRPr="00704C22" w:rsidRDefault="008E39FE">
      <w:pPr>
        <w:ind w:left="567" w:right="560"/>
        <w:jc w:val="both"/>
        <w:rPr>
          <w:rFonts w:ascii="Palatino Linotype" w:eastAsia="Palatino Linotype" w:hAnsi="Palatino Linotype" w:cs="Palatino Linotype"/>
          <w:b/>
          <w:i/>
          <w:sz w:val="22"/>
          <w:szCs w:val="22"/>
        </w:rPr>
      </w:pPr>
      <w:r w:rsidRPr="00704C22">
        <w:rPr>
          <w:rFonts w:ascii="Palatino Linotype" w:eastAsia="Palatino Linotype" w:hAnsi="Palatino Linotype" w:cs="Palatino Linotype"/>
          <w:b/>
          <w:i/>
          <w:sz w:val="22"/>
          <w:szCs w:val="22"/>
        </w:rPr>
        <w:t>Criterio 03/17</w:t>
      </w:r>
    </w:p>
    <w:p w14:paraId="5B63D6DD"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lastRenderedPageBreak/>
        <w:t xml:space="preserve">“NO EXISTE OBLIGACIÓN DE ELABORAR DOCUMENTOS AD HOC PARA ATENDER LAS SOLICITUDES DE ACCESO A LA INFORMACIÓN. </w:t>
      </w:r>
      <w:r w:rsidRPr="00704C22">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36D034" w14:textId="77777777" w:rsidR="00CF7DC1" w:rsidRPr="00704C22" w:rsidRDefault="00CF7DC1">
      <w:pPr>
        <w:spacing w:line="360" w:lineRule="auto"/>
        <w:ind w:left="567" w:right="560"/>
        <w:jc w:val="both"/>
        <w:rPr>
          <w:rFonts w:ascii="Palatino Linotype" w:eastAsia="Palatino Linotype" w:hAnsi="Palatino Linotype" w:cs="Palatino Linotype"/>
          <w:b/>
          <w:i/>
          <w:sz w:val="22"/>
          <w:szCs w:val="22"/>
        </w:rPr>
      </w:pPr>
    </w:p>
    <w:p w14:paraId="71DE0E4A"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ED71DF2"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4DA4D0DD"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6ED832E"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20CE4DD6"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704C22">
        <w:rPr>
          <w:rFonts w:ascii="Palatino Linotype" w:eastAsia="Palatino Linotype" w:hAnsi="Palatino Linotype" w:cs="Palatino Linotype"/>
          <w:sz w:val="22"/>
          <w:szCs w:val="22"/>
        </w:rPr>
        <w:lastRenderedPageBreak/>
        <w:t xml:space="preserve">competencias de los Sujetos Obligados; los que, podrán estar en cualquier medio, sea escrito, impreso, sonoro, visual, electrónico, informático u holográfico de conformidad con el artículo 3, fracción XI de la Ley de la materia, el cual señala lo siguiente: </w:t>
      </w:r>
    </w:p>
    <w:p w14:paraId="258CC138"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23DD36D8"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r w:rsidRPr="00704C22">
        <w:rPr>
          <w:rFonts w:ascii="Palatino Linotype" w:eastAsia="Palatino Linotype" w:hAnsi="Palatino Linotype" w:cs="Palatino Linotype"/>
          <w:b/>
          <w:i/>
          <w:sz w:val="22"/>
          <w:szCs w:val="22"/>
        </w:rPr>
        <w:t>Artículo 3.</w:t>
      </w:r>
      <w:r w:rsidRPr="00704C22">
        <w:rPr>
          <w:rFonts w:ascii="Palatino Linotype" w:eastAsia="Palatino Linotype" w:hAnsi="Palatino Linotype" w:cs="Palatino Linotype"/>
          <w:i/>
          <w:sz w:val="22"/>
          <w:szCs w:val="22"/>
        </w:rPr>
        <w:t xml:space="preserve"> Para los efectos de la presente Ley se entenderá por:</w:t>
      </w:r>
    </w:p>
    <w:p w14:paraId="788DCA77"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729D3ACD"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XI. Documento:</w:t>
      </w:r>
      <w:r w:rsidRPr="00704C22">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4E5C92E"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4E63A32E"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7801C3"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19E87ED1" w14:textId="77777777" w:rsidR="00CF7DC1" w:rsidRPr="00704C22" w:rsidRDefault="008E39FE">
      <w:pPr>
        <w:ind w:left="567" w:right="560"/>
        <w:jc w:val="both"/>
        <w:rPr>
          <w:rFonts w:ascii="Palatino Linotype" w:eastAsia="Palatino Linotype" w:hAnsi="Palatino Linotype" w:cs="Palatino Linotype"/>
          <w:b/>
          <w:i/>
          <w:sz w:val="22"/>
          <w:szCs w:val="22"/>
        </w:rPr>
      </w:pPr>
      <w:r w:rsidRPr="00704C22">
        <w:rPr>
          <w:rFonts w:ascii="Palatino Linotype" w:eastAsia="Palatino Linotype" w:hAnsi="Palatino Linotype" w:cs="Palatino Linotype"/>
          <w:i/>
          <w:sz w:val="22"/>
          <w:szCs w:val="22"/>
        </w:rPr>
        <w:t>“</w:t>
      </w:r>
      <w:r w:rsidRPr="00704C22">
        <w:rPr>
          <w:rFonts w:ascii="Palatino Linotype" w:eastAsia="Palatino Linotype" w:hAnsi="Palatino Linotype" w:cs="Palatino Linotype"/>
          <w:b/>
          <w:i/>
          <w:sz w:val="22"/>
          <w:szCs w:val="22"/>
        </w:rPr>
        <w:t>CRITERIO 0002-11</w:t>
      </w:r>
    </w:p>
    <w:p w14:paraId="0755DDC3"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04C2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294069"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D98A2F5"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1)</w:t>
      </w:r>
      <w:r w:rsidRPr="00704C22">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14:paraId="23B06E4B"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lastRenderedPageBreak/>
        <w:t>2)</w:t>
      </w:r>
      <w:r w:rsidRPr="00704C22">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14:paraId="4283EC31" w14:textId="77777777" w:rsidR="00CF7DC1" w:rsidRPr="00704C22" w:rsidRDefault="008E39FE">
      <w:pP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5A08EF70"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23D67B26" w14:textId="36B3F23B"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w:t>
      </w:r>
      <w:r w:rsidR="00DA618B" w:rsidRPr="00704C22">
        <w:rPr>
          <w:rFonts w:ascii="Palatino Linotype" w:eastAsia="Palatino Linotype" w:hAnsi="Palatino Linotype" w:cs="Palatino Linotype"/>
          <w:sz w:val="22"/>
          <w:szCs w:val="22"/>
        </w:rPr>
        <w:t>an a cabo los Sujetos Obligados</w:t>
      </w:r>
      <w:r w:rsidRPr="00704C22">
        <w:rPr>
          <w:rFonts w:ascii="Palatino Linotype" w:eastAsia="Palatino Linotype" w:hAnsi="Palatino Linotype" w:cs="Palatino Linotype"/>
          <w:sz w:val="22"/>
          <w:szCs w:val="22"/>
        </w:rPr>
        <w:t>.</w:t>
      </w:r>
    </w:p>
    <w:p w14:paraId="763F2403"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6F5584AB" w14:textId="12F9029B"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De las actuaciones que integran el expediente electrónico, se procede al análisis de los agravios hechos valer por la parte Recurrente, relativos a la </w:t>
      </w:r>
      <w:r w:rsidR="00263A8D" w:rsidRPr="00704C22">
        <w:rPr>
          <w:rFonts w:ascii="Palatino Linotype" w:eastAsia="Palatino Linotype" w:hAnsi="Palatino Linotype" w:cs="Palatino Linotype"/>
          <w:sz w:val="22"/>
          <w:szCs w:val="22"/>
        </w:rPr>
        <w:t xml:space="preserve">entrega </w:t>
      </w:r>
      <w:r w:rsidR="00DA618B" w:rsidRPr="00704C22">
        <w:rPr>
          <w:rFonts w:ascii="Palatino Linotype" w:eastAsia="Palatino Linotype" w:hAnsi="Palatino Linotype" w:cs="Palatino Linotype"/>
          <w:sz w:val="22"/>
          <w:szCs w:val="22"/>
        </w:rPr>
        <w:t xml:space="preserve">negativa de la información y falta y fundamentación de la respuesta contempladas en la fracción I Y XIII </w:t>
      </w:r>
      <w:r w:rsidRPr="00704C22">
        <w:rPr>
          <w:rFonts w:ascii="Palatino Linotype" w:eastAsia="Palatino Linotype" w:hAnsi="Palatino Linotype" w:cs="Palatino Linotype"/>
          <w:sz w:val="22"/>
          <w:szCs w:val="22"/>
        </w:rPr>
        <w:t>del artículo 179 de la Ley de Transparencia y Acceso a la Información Pública del Estado de México y Municipios.</w:t>
      </w:r>
    </w:p>
    <w:p w14:paraId="3ECF7E72" w14:textId="77777777" w:rsidR="00CF7DC1" w:rsidRPr="00704C22" w:rsidRDefault="00CF7DC1">
      <w:pPr>
        <w:spacing w:line="276" w:lineRule="auto"/>
        <w:ind w:left="851" w:right="616"/>
        <w:jc w:val="both"/>
        <w:rPr>
          <w:rFonts w:ascii="Palatino Linotype" w:eastAsia="Palatino Linotype" w:hAnsi="Palatino Linotype" w:cs="Palatino Linotype"/>
          <w:b/>
          <w:i/>
          <w:sz w:val="22"/>
          <w:szCs w:val="22"/>
        </w:rPr>
      </w:pPr>
    </w:p>
    <w:p w14:paraId="67F060D6" w14:textId="4C2A9D5D" w:rsidR="00CF7DC1" w:rsidRPr="00704C22" w:rsidRDefault="008E39FE" w:rsidP="00E5693D">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Dicho lo anterior, es de recordar que la pretensión de la parte Recurrente es obtener la </w:t>
      </w:r>
      <w:r w:rsidR="00E5693D" w:rsidRPr="00704C22">
        <w:rPr>
          <w:rFonts w:ascii="Palatino Linotype" w:eastAsia="Palatino Linotype" w:hAnsi="Palatino Linotype" w:cs="Palatino Linotype"/>
          <w:sz w:val="22"/>
          <w:szCs w:val="22"/>
        </w:rPr>
        <w:t xml:space="preserve">nómina completa de los servidores públicos del </w:t>
      </w:r>
      <w:r w:rsidR="00DA618B" w:rsidRPr="00704C22">
        <w:rPr>
          <w:rFonts w:ascii="Palatino Linotype" w:eastAsia="Palatino Linotype" w:hAnsi="Palatino Linotype" w:cs="Palatino Linotype"/>
          <w:b/>
          <w:sz w:val="22"/>
          <w:szCs w:val="22"/>
        </w:rPr>
        <w:t>Ayuntamiento de Chapultepec y del Sistema Municipal para el Desarrollo Integral de la Familia</w:t>
      </w:r>
      <w:r w:rsidR="000166B7" w:rsidRPr="00704C22">
        <w:rPr>
          <w:rFonts w:ascii="Palatino Linotype" w:eastAsia="Palatino Linotype" w:hAnsi="Palatino Linotype" w:cs="Palatino Linotype"/>
          <w:b/>
          <w:sz w:val="22"/>
          <w:szCs w:val="22"/>
        </w:rPr>
        <w:t xml:space="preserve"> de los meses de enero, febrero y marzo de dos mil veinticinco.</w:t>
      </w:r>
      <w:r w:rsidR="00E5693D" w:rsidRPr="00704C22">
        <w:rPr>
          <w:rFonts w:ascii="Palatino Linotype" w:eastAsia="Palatino Linotype" w:hAnsi="Palatino Linotype" w:cs="Palatino Linotype"/>
          <w:sz w:val="22"/>
          <w:szCs w:val="22"/>
        </w:rPr>
        <w:t xml:space="preserve"> </w:t>
      </w:r>
      <w:r w:rsidR="00F30206" w:rsidRPr="00704C22">
        <w:rPr>
          <w:rFonts w:ascii="Palatino Linotype" w:eastAsia="Palatino Linotype" w:hAnsi="Palatino Linotype" w:cs="Palatino Linotype"/>
          <w:sz w:val="22"/>
          <w:szCs w:val="22"/>
        </w:rPr>
        <w:t xml:space="preserve"> </w:t>
      </w:r>
    </w:p>
    <w:p w14:paraId="399BCB4E" w14:textId="77777777" w:rsidR="004321AE" w:rsidRPr="00704C22" w:rsidRDefault="004321AE" w:rsidP="00E5693D">
      <w:pPr>
        <w:spacing w:line="360" w:lineRule="auto"/>
        <w:ind w:right="49"/>
        <w:jc w:val="both"/>
        <w:rPr>
          <w:rFonts w:ascii="Palatino Linotype" w:eastAsia="Palatino Linotype" w:hAnsi="Palatino Linotype" w:cs="Palatino Linotype"/>
          <w:sz w:val="22"/>
          <w:szCs w:val="22"/>
        </w:rPr>
      </w:pPr>
    </w:p>
    <w:p w14:paraId="61FF7F1A" w14:textId="7FBA71C7" w:rsidR="004321AE" w:rsidRPr="00704C22" w:rsidRDefault="004321AE" w:rsidP="004321AE">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lastRenderedPageBreak/>
        <w:t>En primer momento, es necesario señalar que la temporalidad referida por el Particular, comprende del uno de enero al treinta y uno de marzo de dos mil veinticinco; sin embargo, la solicitud ingresó el veinticinco de marzo de dos mil veinticinco. Este dato es relevante, ya que la información que quiere el particular es generada de manera quincenal, es decir, que a la fecha de la solicitud, del mes de marzo sólo se había generado la nómina de la primera quincena</w:t>
      </w:r>
      <w:r w:rsidR="00EA143D" w:rsidRPr="00704C22">
        <w:rPr>
          <w:rFonts w:ascii="Palatino Linotype" w:eastAsia="Palatino Linotype" w:hAnsi="Palatino Linotype" w:cs="Palatino Linotype"/>
          <w:sz w:val="22"/>
          <w:szCs w:val="22"/>
        </w:rPr>
        <w:t>, en consecuencia, lo relativo a la segunda quincena del mes de marzo corresponde a un hecho futuro</w:t>
      </w:r>
      <w:r w:rsidR="00A2630E" w:rsidRPr="00704C22">
        <w:rPr>
          <w:rFonts w:ascii="Palatino Linotype" w:eastAsia="Palatino Linotype" w:hAnsi="Palatino Linotype" w:cs="Palatino Linotype"/>
          <w:sz w:val="22"/>
          <w:szCs w:val="22"/>
        </w:rPr>
        <w:t xml:space="preserve">, por lo que se dejan a salvo sus derechos para formular una nueva solicitud. </w:t>
      </w:r>
    </w:p>
    <w:p w14:paraId="73A76091" w14:textId="77777777" w:rsidR="004321AE" w:rsidRPr="00704C22" w:rsidRDefault="004321AE" w:rsidP="004321AE">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En ese sentido la información sobre hechos que aún no se han generado debido a la temporalidad respecto a la solicitud, son hechos futuros; por lo que no es procedente que los sujetos obligados proporcionen dicha información, siendo aplicable la tesis con número de registro digital 209001 emitida por el Poder Judicial de la Federación, que dispone lo siguiente:</w:t>
      </w:r>
    </w:p>
    <w:p w14:paraId="77309E79" w14:textId="77777777" w:rsidR="004321AE" w:rsidRPr="00704C22" w:rsidRDefault="004321AE" w:rsidP="004321AE">
      <w:pPr>
        <w:pBdr>
          <w:top w:val="nil"/>
          <w:left w:val="nil"/>
          <w:bottom w:val="nil"/>
          <w:right w:val="nil"/>
          <w:between w:val="nil"/>
        </w:pBdr>
        <w:spacing w:before="240" w:after="240"/>
        <w:ind w:left="567"/>
        <w:jc w:val="both"/>
        <w:rPr>
          <w:rFonts w:ascii="Palatino Linotype" w:eastAsia="Palatino Linotype" w:hAnsi="Palatino Linotype" w:cs="Palatino Linotype"/>
          <w:b/>
          <w:sz w:val="22"/>
          <w:szCs w:val="22"/>
        </w:rPr>
      </w:pPr>
      <w:r w:rsidRPr="00704C22">
        <w:rPr>
          <w:rFonts w:ascii="Palatino Linotype" w:eastAsia="Palatino Linotype" w:hAnsi="Palatino Linotype" w:cs="Palatino Linotype"/>
          <w:sz w:val="22"/>
          <w:szCs w:val="22"/>
        </w:rPr>
        <w:t> </w:t>
      </w:r>
      <w:r w:rsidRPr="00704C22">
        <w:rPr>
          <w:rFonts w:ascii="Palatino Linotype" w:eastAsia="Palatino Linotype" w:hAnsi="Palatino Linotype" w:cs="Palatino Linotype"/>
          <w:b/>
          <w:i/>
          <w:sz w:val="22"/>
          <w:szCs w:val="22"/>
        </w:rPr>
        <w:t>ACTOS FUTUROS DE REALIZACION INCIERTA. NO PROCEDE EL JUICIO DE AMPARO CONTRA LOS.</w:t>
      </w:r>
    </w:p>
    <w:p w14:paraId="1F3C7548" w14:textId="77777777" w:rsidR="004321AE" w:rsidRPr="00704C22" w:rsidRDefault="004321AE" w:rsidP="004321AE">
      <w:pPr>
        <w:pBdr>
          <w:top w:val="nil"/>
          <w:left w:val="nil"/>
          <w:bottom w:val="nil"/>
          <w:right w:val="nil"/>
          <w:between w:val="nil"/>
        </w:pBdr>
        <w:ind w:left="567" w:right="420"/>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i/>
          <w:sz w:val="22"/>
          <w:szCs w:val="22"/>
        </w:rPr>
        <w:t>Contra actos futuros de realización incierta no procede el juicio de garantías.</w:t>
      </w:r>
    </w:p>
    <w:p w14:paraId="6D6BFF3B" w14:textId="77777777" w:rsidR="004321AE" w:rsidRPr="00704C22" w:rsidRDefault="004321AE" w:rsidP="004321AE">
      <w:pPr>
        <w:pBdr>
          <w:top w:val="nil"/>
          <w:left w:val="nil"/>
          <w:bottom w:val="nil"/>
          <w:right w:val="nil"/>
          <w:between w:val="nil"/>
        </w:pBdr>
        <w:ind w:left="567" w:right="420"/>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i/>
          <w:sz w:val="22"/>
          <w:szCs w:val="22"/>
        </w:rPr>
        <w:t> </w:t>
      </w:r>
    </w:p>
    <w:p w14:paraId="632B5D7D" w14:textId="77777777" w:rsidR="004321AE" w:rsidRPr="00704C22" w:rsidRDefault="004321AE" w:rsidP="004321AE">
      <w:pPr>
        <w:pBdr>
          <w:top w:val="nil"/>
          <w:left w:val="nil"/>
          <w:bottom w:val="nil"/>
          <w:right w:val="nil"/>
          <w:between w:val="nil"/>
        </w:pBdr>
        <w:ind w:left="567" w:right="420"/>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i/>
          <w:sz w:val="22"/>
          <w:szCs w:val="22"/>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11AE6359" w14:textId="77777777" w:rsidR="004321AE" w:rsidRPr="00704C22" w:rsidRDefault="004321AE" w:rsidP="004321A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En ese sentido, analizar información que aún no haya sido generada por el </w:t>
      </w:r>
      <w:r w:rsidRPr="00704C22">
        <w:rPr>
          <w:rFonts w:ascii="Palatino Linotype" w:eastAsia="Palatino Linotype" w:hAnsi="Palatino Linotype" w:cs="Palatino Linotype"/>
          <w:b/>
          <w:sz w:val="22"/>
          <w:szCs w:val="22"/>
        </w:rPr>
        <w:t>SUJETO OBLIGADO a la fecha de la solicitud</w:t>
      </w:r>
      <w:r w:rsidRPr="00704C22">
        <w:rPr>
          <w:rFonts w:ascii="Palatino Linotype" w:eastAsia="Palatino Linotype" w:hAnsi="Palatino Linotype" w:cs="Palatino Linotype"/>
          <w:sz w:val="22"/>
          <w:szCs w:val="22"/>
        </w:rPr>
        <w:t>, pues esa autoridad únicamente está constreñida a proporcionar la información pública que genere en uso de sus atribuciones de derecho público a la fecha de la solicitud de información.</w:t>
      </w:r>
    </w:p>
    <w:p w14:paraId="28D353E4" w14:textId="77777777" w:rsidR="004321AE" w:rsidRPr="00704C22" w:rsidRDefault="004321AE" w:rsidP="00E5693D">
      <w:pPr>
        <w:spacing w:line="360" w:lineRule="auto"/>
        <w:ind w:right="49"/>
        <w:jc w:val="both"/>
        <w:rPr>
          <w:rFonts w:ascii="Palatino Linotype" w:eastAsia="Palatino Linotype" w:hAnsi="Palatino Linotype" w:cs="Palatino Linotype"/>
          <w:b/>
          <w:sz w:val="22"/>
          <w:szCs w:val="22"/>
        </w:rPr>
      </w:pPr>
    </w:p>
    <w:p w14:paraId="3901C215" w14:textId="4BC14C26" w:rsidR="00EA143D" w:rsidRPr="00704C22" w:rsidRDefault="00E5693D">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lastRenderedPageBreak/>
        <w:t>E</w:t>
      </w:r>
      <w:r w:rsidR="008E39FE" w:rsidRPr="00704C22">
        <w:rPr>
          <w:rFonts w:ascii="Palatino Linotype" w:eastAsia="Palatino Linotype" w:hAnsi="Palatino Linotype" w:cs="Palatino Linotype"/>
          <w:sz w:val="22"/>
          <w:szCs w:val="22"/>
        </w:rPr>
        <w:t xml:space="preserve">n respuesta, </w:t>
      </w:r>
      <w:r w:rsidR="00EA143D" w:rsidRPr="00704C22">
        <w:rPr>
          <w:rFonts w:ascii="Palatino Linotype" w:eastAsia="Palatino Linotype" w:hAnsi="Palatino Linotype" w:cs="Palatino Linotype"/>
          <w:sz w:val="22"/>
          <w:szCs w:val="22"/>
        </w:rPr>
        <w:t xml:space="preserve">la Titular de la Unidad de Transparencia se limitó a señalar que </w:t>
      </w:r>
      <w:r w:rsidR="00A00B25" w:rsidRPr="00704C22">
        <w:rPr>
          <w:rFonts w:ascii="Palatino Linotype" w:eastAsia="Palatino Linotype" w:hAnsi="Palatino Linotype" w:cs="Palatino Linotype"/>
          <w:sz w:val="22"/>
          <w:szCs w:val="22"/>
        </w:rPr>
        <w:t>el Recurrente debe aclarar y especificar los nombres, áreas o cargos específicos de los que requiere información.</w:t>
      </w:r>
    </w:p>
    <w:p w14:paraId="63FAAF8A" w14:textId="77777777" w:rsidR="00A00B25" w:rsidRPr="00704C22" w:rsidRDefault="00A00B25">
      <w:pPr>
        <w:spacing w:line="360" w:lineRule="auto"/>
        <w:ind w:right="49"/>
        <w:jc w:val="both"/>
        <w:rPr>
          <w:rFonts w:ascii="Palatino Linotype" w:eastAsia="Palatino Linotype" w:hAnsi="Palatino Linotype" w:cs="Palatino Linotype"/>
          <w:sz w:val="22"/>
          <w:szCs w:val="22"/>
        </w:rPr>
      </w:pPr>
    </w:p>
    <w:p w14:paraId="224EBE88" w14:textId="77777777" w:rsidR="00A00B25" w:rsidRPr="00704C22" w:rsidRDefault="00A00B25" w:rsidP="00A00B25">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Tal y como se aprecia, el Sujeto Obligado requiere una aclaración de la solicitud, por considerar que los detalles proporcionados para localizar los documentos resultan insuficientes, incompletos o son erróneos, la pretensión del Ayuntamiento encuentra  fundamento en el artículo 159 de la Ley de Transparencia del Estado de México y Municipios; sin embargo, </w:t>
      </w:r>
    </w:p>
    <w:p w14:paraId="41F02945" w14:textId="77777777" w:rsidR="00A00B25" w:rsidRPr="00704C22" w:rsidRDefault="00A00B25" w:rsidP="00A00B25">
      <w:pPr>
        <w:spacing w:line="360" w:lineRule="auto"/>
        <w:ind w:right="49"/>
        <w:jc w:val="both"/>
        <w:rPr>
          <w:rFonts w:ascii="Palatino Linotype" w:eastAsia="Palatino Linotype" w:hAnsi="Palatino Linotype" w:cs="Palatino Linotype"/>
          <w:sz w:val="22"/>
          <w:szCs w:val="22"/>
        </w:rPr>
      </w:pPr>
    </w:p>
    <w:p w14:paraId="356C08F2" w14:textId="77777777" w:rsidR="00A00B25" w:rsidRPr="00704C22" w:rsidRDefault="00A00B25" w:rsidP="00A00B25">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Dicho precepto legal establece que se podrá requerir al solicitante que aclare sus requerimientos, cuando estos sean insuficientes, incompletos o erróneos, este requerimiento se hará dentro de los cinco días hábiles de conocida la solicitud. </w:t>
      </w:r>
    </w:p>
    <w:p w14:paraId="0C9FED54" w14:textId="77777777" w:rsidR="00A00B25" w:rsidRPr="00704C22" w:rsidRDefault="00A00B25" w:rsidP="00A00B25">
      <w:pPr>
        <w:spacing w:line="360" w:lineRule="auto"/>
        <w:ind w:right="49"/>
        <w:jc w:val="both"/>
        <w:rPr>
          <w:rFonts w:ascii="Palatino Linotype" w:eastAsia="Palatino Linotype" w:hAnsi="Palatino Linotype" w:cs="Palatino Linotype"/>
          <w:sz w:val="22"/>
          <w:szCs w:val="22"/>
        </w:rPr>
      </w:pPr>
    </w:p>
    <w:p w14:paraId="6E6078F1" w14:textId="57217D85" w:rsidR="00A00B25" w:rsidRPr="00704C22" w:rsidRDefault="00A00B25" w:rsidP="00A00B25">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Al respecto, es necesario precisar que la solicitud de acceso a la información pública se presentó el </w:t>
      </w:r>
      <w:r w:rsidR="0018593C" w:rsidRPr="00704C22">
        <w:rPr>
          <w:rFonts w:ascii="Palatino Linotype" w:eastAsia="Palatino Linotype" w:hAnsi="Palatino Linotype" w:cs="Palatino Linotype"/>
          <w:sz w:val="22"/>
          <w:szCs w:val="22"/>
        </w:rPr>
        <w:t>veinticinco</w:t>
      </w:r>
      <w:r w:rsidRPr="00704C22">
        <w:rPr>
          <w:rFonts w:ascii="Palatino Linotype" w:eastAsia="Palatino Linotype" w:hAnsi="Palatino Linotype" w:cs="Palatino Linotype"/>
          <w:sz w:val="22"/>
          <w:szCs w:val="22"/>
        </w:rPr>
        <w:t xml:space="preserve"> de </w:t>
      </w:r>
      <w:r w:rsidR="0018593C" w:rsidRPr="00704C22">
        <w:rPr>
          <w:rFonts w:ascii="Palatino Linotype" w:eastAsia="Palatino Linotype" w:hAnsi="Palatino Linotype" w:cs="Palatino Linotype"/>
          <w:sz w:val="22"/>
          <w:szCs w:val="22"/>
        </w:rPr>
        <w:t>marzo</w:t>
      </w:r>
      <w:r w:rsidRPr="00704C22">
        <w:rPr>
          <w:rFonts w:ascii="Palatino Linotype" w:eastAsia="Palatino Linotype" w:hAnsi="Palatino Linotype" w:cs="Palatino Linotype"/>
          <w:sz w:val="22"/>
          <w:szCs w:val="22"/>
        </w:rPr>
        <w:t xml:space="preserve">, por lo que el plazo para solicitar al Recurrente la aclaración a sus requerimientos feneció el </w:t>
      </w:r>
      <w:r w:rsidR="0018593C" w:rsidRPr="00704C22">
        <w:rPr>
          <w:rFonts w:ascii="Palatino Linotype" w:eastAsia="Palatino Linotype" w:hAnsi="Palatino Linotype" w:cs="Palatino Linotype"/>
          <w:sz w:val="22"/>
          <w:szCs w:val="22"/>
        </w:rPr>
        <w:t>uno de abril</w:t>
      </w:r>
      <w:r w:rsidRPr="00704C22">
        <w:rPr>
          <w:rFonts w:ascii="Palatino Linotype" w:eastAsia="Palatino Linotype" w:hAnsi="Palatino Linotype" w:cs="Palatino Linotype"/>
          <w:sz w:val="22"/>
          <w:szCs w:val="22"/>
        </w:rPr>
        <w:t xml:space="preserve">; sin embargo, al haber sido presentado el requerimiento en la respuesta el día </w:t>
      </w:r>
      <w:r w:rsidR="0018593C" w:rsidRPr="00704C22">
        <w:rPr>
          <w:rFonts w:ascii="Palatino Linotype" w:eastAsia="Palatino Linotype" w:hAnsi="Palatino Linotype" w:cs="Palatino Linotype"/>
          <w:sz w:val="22"/>
          <w:szCs w:val="22"/>
        </w:rPr>
        <w:t>veintidós</w:t>
      </w:r>
      <w:r w:rsidRPr="00704C22">
        <w:rPr>
          <w:rFonts w:ascii="Palatino Linotype" w:eastAsia="Palatino Linotype" w:hAnsi="Palatino Linotype" w:cs="Palatino Linotype"/>
          <w:sz w:val="22"/>
          <w:szCs w:val="22"/>
        </w:rPr>
        <w:t xml:space="preserve"> de </w:t>
      </w:r>
      <w:r w:rsidR="0018593C" w:rsidRPr="00704C22">
        <w:rPr>
          <w:rFonts w:ascii="Palatino Linotype" w:eastAsia="Palatino Linotype" w:hAnsi="Palatino Linotype" w:cs="Palatino Linotype"/>
          <w:sz w:val="22"/>
          <w:szCs w:val="22"/>
        </w:rPr>
        <w:t>abril</w:t>
      </w:r>
      <w:r w:rsidRPr="00704C22">
        <w:rPr>
          <w:rFonts w:ascii="Palatino Linotype" w:eastAsia="Palatino Linotype" w:hAnsi="Palatino Linotype" w:cs="Palatino Linotype"/>
          <w:sz w:val="22"/>
          <w:szCs w:val="22"/>
        </w:rPr>
        <w:t xml:space="preserve">, se encuentra fuera del plazo establecido para tal efecto. </w:t>
      </w:r>
    </w:p>
    <w:p w14:paraId="060CB60F" w14:textId="77777777" w:rsidR="00A00B25" w:rsidRPr="00704C22" w:rsidRDefault="00A00B25" w:rsidP="00A00B25">
      <w:pPr>
        <w:spacing w:line="360" w:lineRule="auto"/>
        <w:ind w:right="49"/>
        <w:jc w:val="both"/>
        <w:rPr>
          <w:rFonts w:ascii="Palatino Linotype" w:eastAsia="Palatino Linotype" w:hAnsi="Palatino Linotype" w:cs="Palatino Linotype"/>
          <w:sz w:val="22"/>
          <w:szCs w:val="22"/>
        </w:rPr>
      </w:pPr>
    </w:p>
    <w:p w14:paraId="30B0FE58" w14:textId="3FAE045D" w:rsidR="00A00B25" w:rsidRPr="00704C22" w:rsidRDefault="00A00B25" w:rsidP="00A00B25">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Además, en apego a los principios de eficacia, imparcialidad y máxima publicidad que rigen el derecho de acceso a la información,</w:t>
      </w:r>
      <w:r w:rsidR="0018593C" w:rsidRPr="00704C22">
        <w:rPr>
          <w:rFonts w:ascii="Palatino Linotype" w:eastAsia="Palatino Linotype" w:hAnsi="Palatino Linotype" w:cs="Palatino Linotype"/>
          <w:sz w:val="22"/>
          <w:szCs w:val="22"/>
        </w:rPr>
        <w:t xml:space="preserve"> este Organismo Garante </w:t>
      </w:r>
      <w:r w:rsidRPr="00704C22">
        <w:rPr>
          <w:rFonts w:ascii="Palatino Linotype" w:eastAsia="Palatino Linotype" w:hAnsi="Palatino Linotype" w:cs="Palatino Linotype"/>
          <w:sz w:val="22"/>
          <w:szCs w:val="22"/>
        </w:rPr>
        <w:t>no ve la necesidad de que el Recurrente aclare su requerimiento, ya que se determina que el Recurrent</w:t>
      </w:r>
      <w:r w:rsidR="0018593C" w:rsidRPr="00704C22">
        <w:rPr>
          <w:rFonts w:ascii="Palatino Linotype" w:eastAsia="Palatino Linotype" w:hAnsi="Palatino Linotype" w:cs="Palatino Linotype"/>
          <w:sz w:val="22"/>
          <w:szCs w:val="22"/>
        </w:rPr>
        <w:t xml:space="preserve">e solicitó la nómina de todos los servidores públicos del Ayuntamiento y del Sistema Municipal para el Desarrollo Integral de la Familia. </w:t>
      </w:r>
    </w:p>
    <w:p w14:paraId="232D2803" w14:textId="77777777" w:rsidR="00A00B25" w:rsidRPr="00704C22" w:rsidRDefault="00A00B25">
      <w:pPr>
        <w:spacing w:line="360" w:lineRule="auto"/>
        <w:ind w:right="49"/>
        <w:jc w:val="both"/>
        <w:rPr>
          <w:rFonts w:ascii="Palatino Linotype" w:eastAsia="Palatino Linotype" w:hAnsi="Palatino Linotype" w:cs="Palatino Linotype"/>
          <w:sz w:val="22"/>
          <w:szCs w:val="22"/>
        </w:rPr>
      </w:pPr>
    </w:p>
    <w:p w14:paraId="29FDC467" w14:textId="77777777" w:rsidR="00CB4FCB" w:rsidRPr="00704C22" w:rsidRDefault="00CB4FCB" w:rsidP="00CB4FCB">
      <w:pPr>
        <w:spacing w:before="280" w:after="280"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lastRenderedPageBreak/>
        <w:t xml:space="preserve">Una vez establecidas las posturas de las partes, se procede al análisis de los requerimientos de información, así como la información proporcionada por el </w:t>
      </w:r>
      <w:r w:rsidRPr="00704C22">
        <w:rPr>
          <w:rFonts w:ascii="Palatino Linotype" w:eastAsia="Palatino Linotype" w:hAnsi="Palatino Linotype" w:cs="Palatino Linotype"/>
          <w:b/>
          <w:sz w:val="22"/>
          <w:szCs w:val="22"/>
        </w:rPr>
        <w:t xml:space="preserve">Sujeto Obligado, </w:t>
      </w:r>
      <w:r w:rsidRPr="00704C22">
        <w:rPr>
          <w:rFonts w:ascii="Palatino Linotype" w:eastAsia="Palatino Linotype" w:hAnsi="Palatino Linotype" w:cs="Palatino Linotype"/>
          <w:sz w:val="22"/>
          <w:szCs w:val="22"/>
        </w:rPr>
        <w:t xml:space="preserve">en contraposición con el motivo de inconformidad alegado por la parte </w:t>
      </w:r>
      <w:r w:rsidRPr="00704C22">
        <w:rPr>
          <w:rFonts w:ascii="Palatino Linotype" w:eastAsia="Palatino Linotype" w:hAnsi="Palatino Linotype" w:cs="Palatino Linotype"/>
          <w:b/>
          <w:sz w:val="22"/>
          <w:szCs w:val="22"/>
        </w:rPr>
        <w:t xml:space="preserve">Recurrente, </w:t>
      </w:r>
      <w:r w:rsidRPr="00704C22">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76468E1" w14:textId="77777777" w:rsidR="00CB4FCB" w:rsidRPr="00704C22" w:rsidRDefault="00CB4FCB" w:rsidP="00CB4FCB">
      <w:pPr>
        <w:spacing w:before="240" w:after="240" w:line="360" w:lineRule="auto"/>
        <w:ind w:right="51"/>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En este tenor, en principio es de recordar que de acuerdo con lo establecido en los artículos 53, fracción IV y 162 de la Ley de Transparencia y Acceso a la Información Pública del Estado de México y Municipios, las Unidades de Transparencia deben garantizar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w:t>
      </w:r>
    </w:p>
    <w:p w14:paraId="5D4C32AD" w14:textId="1888CFEF" w:rsidR="00415886" w:rsidRPr="00704C22" w:rsidRDefault="00CB4FCB" w:rsidP="00295EF4">
      <w:pPr>
        <w:spacing w:before="240" w:after="240"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En el caso particular, la Unidad de Transparencia </w:t>
      </w:r>
      <w:r w:rsidR="00295EF4" w:rsidRPr="00704C22">
        <w:rPr>
          <w:rFonts w:ascii="Palatino Linotype" w:eastAsia="Palatino Linotype" w:hAnsi="Palatino Linotype" w:cs="Palatino Linotype"/>
          <w:sz w:val="22"/>
          <w:szCs w:val="22"/>
        </w:rPr>
        <w:t xml:space="preserve">fue quién dio respuesta a la solicitud, sin que se haya turnado a ninguna área, </w:t>
      </w:r>
      <w:r w:rsidR="00415886" w:rsidRPr="00704C22">
        <w:rPr>
          <w:rFonts w:ascii="Palatino Linotype" w:eastAsia="Palatino Linotype" w:hAnsi="Palatino Linotype" w:cs="Palatino Linotype"/>
          <w:sz w:val="22"/>
          <w:szCs w:val="22"/>
        </w:rPr>
        <w:t xml:space="preserve">por lo tanto, la Unidad de Transparencia </w:t>
      </w:r>
      <w:r w:rsidR="00295EF4" w:rsidRPr="00704C22">
        <w:rPr>
          <w:rFonts w:ascii="Palatino Linotype" w:eastAsia="Palatino Linotype" w:hAnsi="Palatino Linotype" w:cs="Palatino Linotype"/>
          <w:sz w:val="22"/>
          <w:szCs w:val="22"/>
        </w:rPr>
        <w:t xml:space="preserve">no </w:t>
      </w:r>
      <w:r w:rsidR="00415886" w:rsidRPr="00704C22">
        <w:rPr>
          <w:rFonts w:ascii="Palatino Linotype" w:eastAsia="Palatino Linotype" w:hAnsi="Palatino Linotype" w:cs="Palatino Linotype"/>
          <w:sz w:val="22"/>
          <w:szCs w:val="22"/>
        </w:rPr>
        <w:t>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7067D4B5" w14:textId="35BB972C" w:rsidR="00CF7DC1" w:rsidRPr="00704C22" w:rsidRDefault="00415886">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D</w:t>
      </w:r>
      <w:r w:rsidR="008E39FE" w:rsidRPr="00704C22">
        <w:rPr>
          <w:rFonts w:ascii="Palatino Linotype" w:eastAsia="Palatino Linotype" w:hAnsi="Palatino Linotype" w:cs="Palatino Linotype"/>
          <w:sz w:val="22"/>
          <w:szCs w:val="22"/>
        </w:rPr>
        <w:t xml:space="preserve">icho lo anterior, se procede a contextualizar la información solicitada, para ello, es de recordar que la parte Recurrente solicitó conocer información sobre las percepciones de los </w:t>
      </w:r>
      <w:r w:rsidR="008E39FE" w:rsidRPr="00704C22">
        <w:rPr>
          <w:rFonts w:ascii="Palatino Linotype" w:eastAsia="Palatino Linotype" w:hAnsi="Palatino Linotype" w:cs="Palatino Linotype"/>
          <w:sz w:val="22"/>
          <w:szCs w:val="22"/>
        </w:rPr>
        <w:lastRenderedPageBreak/>
        <w:t xml:space="preserve">servidores públicos, por lo que, es necesario traer a colación el Glosario localizado en la página de Transparencia Presupuestaria de la Secretaría de Hacienda y Crédito Público (consultado en </w:t>
      </w:r>
      <w:hyperlink r:id="rId8">
        <w:r w:rsidR="008E39FE" w:rsidRPr="00704C22">
          <w:rPr>
            <w:rFonts w:ascii="Palatino Linotype" w:eastAsia="Palatino Linotype" w:hAnsi="Palatino Linotype" w:cs="Palatino Linotype"/>
            <w:sz w:val="22"/>
            <w:szCs w:val="22"/>
            <w:u w:val="single"/>
          </w:rPr>
          <w:t>https://www.transparenciapresupuestaria.gob.mx/es/PTP/Glosario</w:t>
        </w:r>
      </w:hyperlink>
      <w:r w:rsidR="008E39FE" w:rsidRPr="00704C22">
        <w:rPr>
          <w:rFonts w:ascii="Palatino Linotype" w:eastAsia="Palatino Linotype" w:hAnsi="Palatino Linotype" w:cs="Palatino Linotype"/>
          <w:sz w:val="22"/>
          <w:szCs w:val="22"/>
        </w:rPr>
        <w:t>), establece que:</w:t>
      </w:r>
    </w:p>
    <w:p w14:paraId="5A582035" w14:textId="77777777" w:rsidR="00CF7DC1" w:rsidRPr="00704C22" w:rsidRDefault="00CF7DC1">
      <w:pPr>
        <w:tabs>
          <w:tab w:val="left" w:pos="3261"/>
        </w:tabs>
        <w:spacing w:line="360" w:lineRule="auto"/>
        <w:jc w:val="both"/>
        <w:rPr>
          <w:rFonts w:ascii="Palatino Linotype" w:eastAsia="Palatino Linotype" w:hAnsi="Palatino Linotype" w:cs="Palatino Linotype"/>
          <w:sz w:val="22"/>
          <w:szCs w:val="22"/>
        </w:rPr>
      </w:pPr>
    </w:p>
    <w:p w14:paraId="01D88639" w14:textId="77777777" w:rsidR="00CF7DC1" w:rsidRPr="00704C22" w:rsidRDefault="008E39FE">
      <w:pPr>
        <w:spacing w:line="360" w:lineRule="auto"/>
        <w:jc w:val="center"/>
        <w:rPr>
          <w:rFonts w:ascii="Palatino Linotype" w:eastAsia="Palatino Linotype" w:hAnsi="Palatino Linotype" w:cs="Palatino Linotype"/>
          <w:sz w:val="22"/>
          <w:szCs w:val="22"/>
        </w:rPr>
      </w:pPr>
      <w:r w:rsidRPr="00704C22">
        <w:rPr>
          <w:rFonts w:ascii="Palatino Linotype" w:eastAsia="Palatino Linotype" w:hAnsi="Palatino Linotype" w:cs="Palatino Linotype"/>
          <w:noProof/>
          <w:sz w:val="22"/>
          <w:szCs w:val="22"/>
          <w:lang w:val="es-MX"/>
        </w:rPr>
        <w:drawing>
          <wp:inline distT="0" distB="0" distL="0" distR="0" wp14:anchorId="041492FC" wp14:editId="24577410">
            <wp:extent cx="4186953" cy="1197435"/>
            <wp:effectExtent l="0" t="0" r="0" b="0"/>
            <wp:docPr id="6744007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6AA1DA93"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5E4B1723"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0">
        <w:r w:rsidRPr="00704C22">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704C22">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01C3937A"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46FD692A"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Conforme a lo anterior, se puede advertir que la nómina se puede referir a lo siguiente:</w:t>
      </w:r>
    </w:p>
    <w:p w14:paraId="02B852CC"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 </w:t>
      </w:r>
    </w:p>
    <w:p w14:paraId="744CFAC1" w14:textId="77777777" w:rsidR="00CF7DC1" w:rsidRPr="00704C22" w:rsidRDefault="008E39FE">
      <w:pPr>
        <w:tabs>
          <w:tab w:val="left" w:pos="8222"/>
        </w:tabs>
        <w:ind w:left="567" w:right="70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a)      Relación de trabajadores con las percepciones monetarias de cada uno.</w:t>
      </w:r>
    </w:p>
    <w:p w14:paraId="483CA31E" w14:textId="77777777" w:rsidR="00CF7DC1" w:rsidRPr="00704C22" w:rsidRDefault="008E39FE">
      <w:pPr>
        <w:tabs>
          <w:tab w:val="left" w:pos="8222"/>
        </w:tabs>
        <w:ind w:left="567" w:right="709"/>
        <w:jc w:val="both"/>
        <w:rPr>
          <w:rFonts w:ascii="Palatino Linotype" w:eastAsia="Palatino Linotype" w:hAnsi="Palatino Linotype" w:cs="Palatino Linotype"/>
          <w:b/>
          <w:sz w:val="22"/>
          <w:szCs w:val="22"/>
          <w:u w:val="single"/>
        </w:rPr>
      </w:pPr>
      <w:r w:rsidRPr="00704C22">
        <w:rPr>
          <w:rFonts w:ascii="Palatino Linotype" w:eastAsia="Palatino Linotype" w:hAnsi="Palatino Linotype" w:cs="Palatino Linotype"/>
          <w:b/>
          <w:sz w:val="22"/>
          <w:szCs w:val="22"/>
          <w:u w:val="single"/>
        </w:rPr>
        <w:t>b)      Recibo individual que contiene las prestaciones y deducciones de un trabajador.</w:t>
      </w:r>
    </w:p>
    <w:p w14:paraId="594AA11F" w14:textId="77777777" w:rsidR="00CF7DC1" w:rsidRPr="00704C22" w:rsidRDefault="008E39FE">
      <w:pPr>
        <w:tabs>
          <w:tab w:val="left" w:pos="8222"/>
        </w:tabs>
        <w:ind w:left="567" w:right="709"/>
        <w:jc w:val="both"/>
        <w:rPr>
          <w:rFonts w:ascii="Palatino Linotype" w:eastAsia="Palatino Linotype" w:hAnsi="Palatino Linotype" w:cs="Palatino Linotype"/>
          <w:b/>
          <w:sz w:val="22"/>
          <w:szCs w:val="22"/>
          <w:u w:val="single"/>
        </w:rPr>
      </w:pPr>
      <w:r w:rsidRPr="00704C22">
        <w:rPr>
          <w:rFonts w:ascii="Palatino Linotype" w:eastAsia="Palatino Linotype" w:hAnsi="Palatino Linotype" w:cs="Palatino Linotype"/>
          <w:b/>
          <w:sz w:val="22"/>
          <w:szCs w:val="22"/>
          <w:u w:val="single"/>
        </w:rPr>
        <w:t>c)       Listado general de los servidores públicos de una institución o dependencia, en el cual se asientan las percepciones brutas, deducciones y alcance neto de las mismas.</w:t>
      </w:r>
    </w:p>
    <w:p w14:paraId="1F13F955"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5C50E7E7"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lastRenderedPageBreak/>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26DD6156"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15EBE09C"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15147546"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4CE3C589"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591E0112" w14:textId="77777777" w:rsidR="00CF7DC1" w:rsidRPr="00704C22" w:rsidRDefault="00CF7DC1">
      <w:pPr>
        <w:spacing w:line="360" w:lineRule="auto"/>
        <w:ind w:right="843"/>
        <w:jc w:val="both"/>
        <w:rPr>
          <w:rFonts w:ascii="Palatino Linotype" w:eastAsia="Palatino Linotype" w:hAnsi="Palatino Linotype" w:cs="Palatino Linotype"/>
          <w:i/>
          <w:sz w:val="22"/>
          <w:szCs w:val="22"/>
        </w:rPr>
      </w:pPr>
    </w:p>
    <w:p w14:paraId="6F1BE362"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1BEF0A42"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3C694FEE" w14:textId="77777777" w:rsidR="00CF7DC1" w:rsidRPr="00704C22" w:rsidRDefault="008E39FE">
      <w:pPr>
        <w:ind w:left="567" w:right="843"/>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ARTÍCULO 220 K</w:t>
      </w:r>
      <w:r w:rsidRPr="00704C22">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2F2C4204" w14:textId="77777777" w:rsidR="00CF7DC1" w:rsidRPr="00704C22" w:rsidRDefault="008E39FE">
      <w:pPr>
        <w:ind w:left="567" w:right="843"/>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4FED6426" w14:textId="77777777" w:rsidR="00CF7DC1" w:rsidRPr="00704C22" w:rsidRDefault="008E39FE">
      <w:pPr>
        <w:ind w:left="567" w:right="843"/>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6127F7B2" w14:textId="77777777" w:rsidR="00CF7DC1" w:rsidRPr="00704C22" w:rsidRDefault="008E39FE">
      <w:pPr>
        <w:ind w:left="567" w:right="843"/>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55564519" w14:textId="77777777" w:rsidR="00CF7DC1" w:rsidRPr="00704C22" w:rsidRDefault="008E39FE">
      <w:pPr>
        <w:ind w:left="567" w:right="843"/>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IV. Recibos o las constancias de </w:t>
      </w:r>
      <w:proofErr w:type="spellStart"/>
      <w:r w:rsidRPr="00704C22">
        <w:rPr>
          <w:rFonts w:ascii="Palatino Linotype" w:eastAsia="Palatino Linotype" w:hAnsi="Palatino Linotype" w:cs="Palatino Linotype"/>
          <w:i/>
          <w:sz w:val="22"/>
          <w:szCs w:val="22"/>
        </w:rPr>
        <w:t>deposito</w:t>
      </w:r>
      <w:proofErr w:type="spellEnd"/>
      <w:r w:rsidRPr="00704C22">
        <w:rPr>
          <w:rFonts w:ascii="Palatino Linotype" w:eastAsia="Palatino Linotype" w:hAnsi="Palatino Linotype" w:cs="Palatino Linotype"/>
          <w:i/>
          <w:sz w:val="22"/>
          <w:szCs w:val="22"/>
        </w:rPr>
        <w:t xml:space="preserve"> o del medio de información magnética o electrónica que sean utilizadas para el pago de salarios, prima vacacional, aguinaldo y demás prestaciones establecidas en la presente ley; </w:t>
      </w:r>
    </w:p>
    <w:p w14:paraId="69A5BD53" w14:textId="77777777" w:rsidR="00CF7DC1" w:rsidRPr="00704C22" w:rsidRDefault="00CF7DC1">
      <w:pPr>
        <w:spacing w:line="360" w:lineRule="auto"/>
        <w:ind w:left="567" w:right="843"/>
        <w:jc w:val="both"/>
        <w:rPr>
          <w:rFonts w:ascii="Palatino Linotype" w:eastAsia="Palatino Linotype" w:hAnsi="Palatino Linotype" w:cs="Palatino Linotype"/>
          <w:i/>
          <w:sz w:val="22"/>
          <w:szCs w:val="22"/>
        </w:rPr>
      </w:pPr>
    </w:p>
    <w:p w14:paraId="165D12EA"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documentos que de manera enunciativa, más no limitativa pueden ser entregados por el Sujeto Obligado para colmar la pretensión del ahora Recurrente. </w:t>
      </w:r>
    </w:p>
    <w:p w14:paraId="0BAB54DB"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46E311BA" w14:textId="7BD53DB3"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Por otro lado, </w:t>
      </w:r>
      <w:r w:rsidR="00311627" w:rsidRPr="00704C22">
        <w:rPr>
          <w:rFonts w:ascii="Palatino Linotype" w:eastAsia="Palatino Linotype" w:hAnsi="Palatino Linotype" w:cs="Palatino Linotype"/>
          <w:sz w:val="22"/>
          <w:szCs w:val="22"/>
        </w:rPr>
        <w:t xml:space="preserve">es de mencionar que el </w:t>
      </w:r>
      <w:r w:rsidR="00311627" w:rsidRPr="00704C22">
        <w:rPr>
          <w:rFonts w:ascii="Palatino Linotype" w:eastAsia="Palatino Linotype" w:hAnsi="Palatino Linotype" w:cs="Palatino Linotype"/>
          <w:b/>
          <w:sz w:val="22"/>
          <w:szCs w:val="22"/>
        </w:rPr>
        <w:t xml:space="preserve">Sujeto Obligado </w:t>
      </w:r>
      <w:r w:rsidR="00311627" w:rsidRPr="00704C22">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00311627" w:rsidRPr="00704C22">
        <w:rPr>
          <w:rFonts w:ascii="Palatino Linotype" w:eastAsia="Palatino Linotype" w:hAnsi="Palatino Linotype" w:cs="Palatino Linotype"/>
          <w:i/>
          <w:sz w:val="22"/>
          <w:szCs w:val="22"/>
        </w:rPr>
        <w:t>conciliación de nómina</w:t>
      </w:r>
      <w:r w:rsidR="00311627" w:rsidRPr="00704C22">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5F861877" w14:textId="4BA03ACD" w:rsidR="00311627" w:rsidRPr="00704C22" w:rsidRDefault="00311627" w:rsidP="00311627">
      <w:pPr>
        <w:spacing w:before="240" w:after="240"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De conformidad con los Lineamientos del ejercicio 2025, la información que generan los entes fiscalizables de carácter municipal con mot</w:t>
      </w:r>
      <w:r w:rsidR="00263A8D" w:rsidRPr="00704C22">
        <w:rPr>
          <w:rFonts w:ascii="Palatino Linotype" w:eastAsia="Palatino Linotype" w:hAnsi="Palatino Linotype" w:cs="Palatino Linotype"/>
          <w:sz w:val="22"/>
          <w:szCs w:val="22"/>
        </w:rPr>
        <w:t xml:space="preserve">ivo de la nómina, se encuentra </w:t>
      </w:r>
      <w:r w:rsidRPr="00704C22">
        <w:rPr>
          <w:rFonts w:ascii="Palatino Linotype" w:eastAsia="Palatino Linotype" w:hAnsi="Palatino Linotype" w:cs="Palatino Linotype"/>
          <w:sz w:val="22"/>
          <w:szCs w:val="22"/>
        </w:rPr>
        <w:t>en el Módulo 4 Información Administrativa, Submódulo Nómina (Plataforma Digital), como se muestra a continuación:</w:t>
      </w:r>
    </w:p>
    <w:p w14:paraId="36657F6C" w14:textId="7F3FC52D" w:rsidR="00311627" w:rsidRPr="00704C22" w:rsidRDefault="00311627" w:rsidP="00311627">
      <w:pPr>
        <w:spacing w:before="240" w:after="240" w:line="360" w:lineRule="auto"/>
        <w:jc w:val="center"/>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lastRenderedPageBreak/>
        <w:t xml:space="preserve"> </w:t>
      </w:r>
      <w:r w:rsidR="00435A13" w:rsidRPr="00704C22">
        <w:rPr>
          <w:rFonts w:ascii="Palatino Linotype" w:eastAsia="Palatino Linotype" w:hAnsi="Palatino Linotype" w:cs="Palatino Linotype"/>
          <w:noProof/>
          <w:sz w:val="22"/>
          <w:szCs w:val="22"/>
          <w:lang w:val="es-MX"/>
        </w:rPr>
        <w:drawing>
          <wp:inline distT="0" distB="0" distL="0" distR="0" wp14:anchorId="4C7C5CBD" wp14:editId="59FE8F35">
            <wp:extent cx="5077534" cy="5506218"/>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77534" cy="5506218"/>
                    </a:xfrm>
                    <a:prstGeom prst="rect">
                      <a:avLst/>
                    </a:prstGeom>
                  </pic:spPr>
                </pic:pic>
              </a:graphicData>
            </a:graphic>
          </wp:inline>
        </w:drawing>
      </w:r>
    </w:p>
    <w:p w14:paraId="285D3279" w14:textId="77777777" w:rsidR="00311627" w:rsidRPr="00704C22" w:rsidRDefault="00311627" w:rsidP="00311627">
      <w:pPr>
        <w:spacing w:before="240" w:after="240" w:line="360" w:lineRule="auto"/>
        <w:jc w:val="both"/>
        <w:rPr>
          <w:rFonts w:ascii="Palatino Linotype" w:hAnsi="Palatino Linotype"/>
          <w:sz w:val="22"/>
          <w:szCs w:val="22"/>
        </w:rPr>
      </w:pPr>
      <w:r w:rsidRPr="00704C22">
        <w:rPr>
          <w:rFonts w:ascii="Palatino Linotype" w:hAnsi="Palatino Linotype"/>
          <w:sz w:val="22"/>
          <w:szCs w:val="22"/>
        </w:rPr>
        <w:t xml:space="preserve"> </w:t>
      </w:r>
      <w:r w:rsidRPr="00704C22">
        <w:rPr>
          <w:rFonts w:ascii="Palatino Linotype" w:eastAsia="Palatino Linotype" w:hAnsi="Palatino Linotype" w:cs="Palatino Linotype"/>
          <w:sz w:val="22"/>
          <w:szCs w:val="22"/>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1A662101" w14:textId="77777777" w:rsidR="00311627" w:rsidRPr="00704C22" w:rsidRDefault="00311627" w:rsidP="00311627">
      <w:pPr>
        <w:spacing w:before="240" w:after="240"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Y, debe presentarse a través de los formatos XLSX y TXT, siendo el primero el siguiente:</w:t>
      </w:r>
    </w:p>
    <w:p w14:paraId="17895D0C" w14:textId="77777777" w:rsidR="00311627" w:rsidRPr="00704C22" w:rsidRDefault="00311627" w:rsidP="00311627">
      <w:pPr>
        <w:ind w:right="51"/>
        <w:jc w:val="center"/>
        <w:rPr>
          <w:rFonts w:ascii="Palatino Linotype" w:eastAsia="Palatino Linotype" w:hAnsi="Palatino Linotype" w:cs="Palatino Linotype"/>
          <w:sz w:val="22"/>
          <w:szCs w:val="22"/>
        </w:rPr>
      </w:pPr>
      <w:r w:rsidRPr="00704C22">
        <w:rPr>
          <w:rFonts w:ascii="Palatino Linotype" w:hAnsi="Palatino Linotype"/>
          <w:noProof/>
          <w:sz w:val="22"/>
          <w:szCs w:val="22"/>
          <w:lang w:val="es-MX"/>
        </w:rPr>
        <w:lastRenderedPageBreak/>
        <w:drawing>
          <wp:inline distT="0" distB="0" distL="0" distR="0" wp14:anchorId="52BB568A" wp14:editId="7D298981">
            <wp:extent cx="4124325" cy="5419725"/>
            <wp:effectExtent l="0" t="0" r="9525" b="9525"/>
            <wp:docPr id="21401318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t="-1" b="-191"/>
                    <a:stretch>
                      <a:fillRect/>
                    </a:stretch>
                  </pic:blipFill>
                  <pic:spPr>
                    <a:xfrm>
                      <a:off x="0" y="0"/>
                      <a:ext cx="4124519" cy="5419980"/>
                    </a:xfrm>
                    <a:prstGeom prst="rect">
                      <a:avLst/>
                    </a:prstGeom>
                    <a:ln/>
                  </pic:spPr>
                </pic:pic>
              </a:graphicData>
            </a:graphic>
          </wp:inline>
        </w:drawing>
      </w:r>
    </w:p>
    <w:p w14:paraId="0BC34B9C" w14:textId="77777777" w:rsidR="00311627" w:rsidRPr="00704C22" w:rsidRDefault="00311627" w:rsidP="00311627">
      <w:pPr>
        <w:ind w:right="51"/>
        <w:jc w:val="center"/>
        <w:rPr>
          <w:rFonts w:ascii="Palatino Linotype" w:eastAsia="Palatino Linotype" w:hAnsi="Palatino Linotype" w:cs="Palatino Linotype"/>
          <w:sz w:val="22"/>
          <w:szCs w:val="22"/>
        </w:rPr>
      </w:pPr>
    </w:p>
    <w:p w14:paraId="5E3866A1" w14:textId="164DDEF4" w:rsidR="00311627" w:rsidRPr="00704C22" w:rsidRDefault="00435A13" w:rsidP="00311627">
      <w:pPr>
        <w:spacing w:before="240"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Además, p</w:t>
      </w:r>
      <w:r w:rsidR="00311627" w:rsidRPr="00704C22">
        <w:rPr>
          <w:rFonts w:ascii="Palatino Linotype" w:eastAsia="Palatino Linotype" w:hAnsi="Palatino Linotype" w:cs="Palatino Linotype"/>
          <w:sz w:val="22"/>
          <w:szCs w:val="22"/>
        </w:rPr>
        <w:t>ara el llenado de dicho formato se deben observar las siguientes consideraciones:</w:t>
      </w:r>
    </w:p>
    <w:p w14:paraId="34C608DA" w14:textId="77777777" w:rsidR="00311627" w:rsidRPr="00704C22" w:rsidRDefault="00311627" w:rsidP="00311627">
      <w:pPr>
        <w:spacing w:before="240" w:line="360" w:lineRule="auto"/>
        <w:ind w:right="49"/>
        <w:jc w:val="center"/>
        <w:rPr>
          <w:rFonts w:ascii="Palatino Linotype" w:eastAsia="Palatino Linotype" w:hAnsi="Palatino Linotype" w:cs="Palatino Linotype"/>
          <w:sz w:val="22"/>
          <w:szCs w:val="22"/>
        </w:rPr>
      </w:pPr>
      <w:r w:rsidRPr="00704C22">
        <w:rPr>
          <w:rFonts w:ascii="Palatino Linotype" w:hAnsi="Palatino Linotype"/>
          <w:noProof/>
          <w:sz w:val="22"/>
          <w:szCs w:val="22"/>
          <w:lang w:val="es-MX"/>
        </w:rPr>
        <w:lastRenderedPageBreak/>
        <w:drawing>
          <wp:inline distT="0" distB="0" distL="0" distR="0" wp14:anchorId="5EA28BC1" wp14:editId="1CD86639">
            <wp:extent cx="4644000" cy="1276864"/>
            <wp:effectExtent l="0" t="0" r="0" b="0"/>
            <wp:docPr id="21401318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644000" cy="1276864"/>
                    </a:xfrm>
                    <a:prstGeom prst="rect">
                      <a:avLst/>
                    </a:prstGeom>
                    <a:ln/>
                  </pic:spPr>
                </pic:pic>
              </a:graphicData>
            </a:graphic>
          </wp:inline>
        </w:drawing>
      </w:r>
      <w:r w:rsidRPr="00704C22">
        <w:rPr>
          <w:rFonts w:ascii="Palatino Linotype" w:hAnsi="Palatino Linotype"/>
          <w:noProof/>
          <w:sz w:val="22"/>
          <w:szCs w:val="22"/>
          <w:lang w:val="es-MX"/>
        </w:rPr>
        <w:drawing>
          <wp:inline distT="0" distB="0" distL="0" distR="0" wp14:anchorId="34D65CE5" wp14:editId="1EB67BE9">
            <wp:extent cx="4642622" cy="4868323"/>
            <wp:effectExtent l="0" t="0" r="0" b="0"/>
            <wp:docPr id="214013184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b="207"/>
                    <a:stretch>
                      <a:fillRect/>
                    </a:stretch>
                  </pic:blipFill>
                  <pic:spPr>
                    <a:xfrm>
                      <a:off x="0" y="0"/>
                      <a:ext cx="4642622" cy="4868323"/>
                    </a:xfrm>
                    <a:prstGeom prst="rect">
                      <a:avLst/>
                    </a:prstGeom>
                    <a:ln/>
                  </pic:spPr>
                </pic:pic>
              </a:graphicData>
            </a:graphic>
          </wp:inline>
        </w:drawing>
      </w:r>
    </w:p>
    <w:p w14:paraId="74AAC84B" w14:textId="40EE16F3" w:rsidR="00CF7DC1" w:rsidRPr="00704C22" w:rsidRDefault="00311627">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los rubros: Número Progresivo, Número de quincena, Número de empleado, </w:t>
      </w:r>
      <w:r w:rsidRPr="00704C22">
        <w:rPr>
          <w:rFonts w:ascii="Palatino Linotype" w:eastAsia="Palatino Linotype" w:hAnsi="Palatino Linotype" w:cs="Palatino Linotype"/>
          <w:sz w:val="22"/>
          <w:szCs w:val="22"/>
        </w:rPr>
        <w:lastRenderedPageBreak/>
        <w:t xml:space="preserve">R.F.C, CURP, Número de seguridad social (ISSEMYM), </w:t>
      </w:r>
      <w:r w:rsidRPr="00704C22">
        <w:rPr>
          <w:rFonts w:ascii="Palatino Linotype" w:eastAsia="Palatino Linotype" w:hAnsi="Palatino Linotype" w:cs="Palatino Linotype"/>
          <w:b/>
          <w:sz w:val="22"/>
          <w:szCs w:val="22"/>
        </w:rPr>
        <w:t>Nombre completo</w:t>
      </w:r>
      <w:r w:rsidRPr="00704C22">
        <w:rPr>
          <w:rFonts w:ascii="Palatino Linotype" w:eastAsia="Palatino Linotype" w:hAnsi="Palatino Linotype" w:cs="Palatino Linotype"/>
          <w:sz w:val="22"/>
          <w:szCs w:val="22"/>
        </w:rPr>
        <w:t xml:space="preserve">: Apellido Paterno, Apellido Materno, Nombre (s), Fecha de alta, Fecha de baja, </w:t>
      </w:r>
      <w:r w:rsidRPr="00704C22">
        <w:rPr>
          <w:rFonts w:ascii="Palatino Linotype" w:eastAsia="Palatino Linotype" w:hAnsi="Palatino Linotype" w:cs="Palatino Linotype"/>
          <w:b/>
          <w:sz w:val="22"/>
          <w:szCs w:val="22"/>
        </w:rPr>
        <w:t>Puesto funcional</w:t>
      </w:r>
      <w:r w:rsidRPr="00704C22">
        <w:rPr>
          <w:rFonts w:ascii="Palatino Linotype" w:eastAsia="Palatino Linotype" w:hAnsi="Palatino Linotype" w:cs="Palatino Linotype"/>
          <w:sz w:val="22"/>
          <w:szCs w:val="22"/>
        </w:rPr>
        <w:t xml:space="preserve">, Nivel y/o rango, No. de horas laboradas, </w:t>
      </w:r>
      <w:r w:rsidRPr="00704C22">
        <w:rPr>
          <w:rFonts w:ascii="Palatino Linotype" w:eastAsia="Palatino Linotype" w:hAnsi="Palatino Linotype" w:cs="Palatino Linotype"/>
          <w:b/>
          <w:sz w:val="22"/>
          <w:szCs w:val="22"/>
        </w:rPr>
        <w:t>Adscripción,</w:t>
      </w:r>
      <w:r w:rsidRPr="00704C22">
        <w:rPr>
          <w:rFonts w:ascii="Palatino Linotype" w:eastAsia="Palatino Linotype" w:hAnsi="Palatino Linotype" w:cs="Palatino Linotype"/>
          <w:sz w:val="22"/>
          <w:szCs w:val="22"/>
        </w:rPr>
        <w:t xml:space="preserve"> </w:t>
      </w:r>
      <w:r w:rsidRPr="00704C22">
        <w:rPr>
          <w:rFonts w:ascii="Palatino Linotype" w:eastAsia="Palatino Linotype" w:hAnsi="Palatino Linotype" w:cs="Palatino Linotype"/>
          <w:b/>
          <w:sz w:val="22"/>
          <w:szCs w:val="22"/>
        </w:rPr>
        <w:t>Categoría: Confianza, Sindicalizado o Eventual</w:t>
      </w:r>
      <w:r w:rsidRPr="00704C22">
        <w:rPr>
          <w:rFonts w:ascii="Palatino Linotype" w:eastAsia="Palatino Linotype" w:hAnsi="Palatino Linotype" w:cs="Palatino Linotype"/>
          <w:sz w:val="22"/>
          <w:szCs w:val="22"/>
        </w:rPr>
        <w:t xml:space="preserve">; </w:t>
      </w:r>
      <w:r w:rsidRPr="00704C22">
        <w:rPr>
          <w:rFonts w:ascii="Palatino Linotype" w:eastAsia="Palatino Linotype" w:hAnsi="Palatino Linotype" w:cs="Palatino Linotype"/>
          <w:b/>
          <w:sz w:val="22"/>
          <w:szCs w:val="22"/>
        </w:rPr>
        <w:t>Percepciones ordinarias</w:t>
      </w:r>
      <w:r w:rsidRPr="00704C22">
        <w:rPr>
          <w:rFonts w:ascii="Palatino Linotype" w:eastAsia="Palatino Linotype" w:hAnsi="Palatino Linotype" w:cs="Palatino Linotype"/>
          <w:sz w:val="22"/>
          <w:szCs w:val="22"/>
        </w:rPr>
        <w:t xml:space="preserve"> (de acuerdo al tabulador), </w:t>
      </w:r>
      <w:r w:rsidRPr="00704C22">
        <w:rPr>
          <w:rFonts w:ascii="Palatino Linotype" w:eastAsia="Palatino Linotype" w:hAnsi="Palatino Linotype" w:cs="Palatino Linotype"/>
          <w:b/>
          <w:sz w:val="22"/>
          <w:szCs w:val="22"/>
        </w:rPr>
        <w:t>Percepciones extraordinarias</w:t>
      </w:r>
      <w:r w:rsidRPr="00704C22">
        <w:rPr>
          <w:rFonts w:ascii="Palatino Linotype" w:eastAsia="Palatino Linotype" w:hAnsi="Palatino Linotype" w:cs="Palatino Linotype"/>
          <w:sz w:val="22"/>
          <w:szCs w:val="22"/>
        </w:rPr>
        <w:t xml:space="preserve">, </w:t>
      </w:r>
      <w:r w:rsidRPr="00704C22">
        <w:rPr>
          <w:rFonts w:ascii="Palatino Linotype" w:eastAsia="Palatino Linotype" w:hAnsi="Palatino Linotype" w:cs="Palatino Linotype"/>
          <w:b/>
          <w:sz w:val="22"/>
          <w:szCs w:val="22"/>
        </w:rPr>
        <w:t>Total de percepciones brutas; Deducciones; Total de deducciones, Total neto</w:t>
      </w:r>
      <w:r w:rsidRPr="00704C22">
        <w:rPr>
          <w:rFonts w:ascii="Palatino Linotype" w:eastAsia="Palatino Linotype" w:hAnsi="Palatino Linotype" w:cs="Palatino Linotype"/>
          <w:sz w:val="22"/>
          <w:szCs w:val="22"/>
        </w:rPr>
        <w:t xml:space="preserve">, Días pagados, Nombre de la fuente de financiamiento, Póliza, y Medio de pago. </w:t>
      </w:r>
    </w:p>
    <w:p w14:paraId="4A631D2F" w14:textId="77777777" w:rsidR="00F867D8" w:rsidRPr="00704C22" w:rsidRDefault="00F867D8" w:rsidP="00F867D8">
      <w:pPr>
        <w:spacing w:line="360" w:lineRule="auto"/>
        <w:jc w:val="both"/>
        <w:rPr>
          <w:rFonts w:ascii="Palatino Linotype" w:eastAsia="Palatino Linotype" w:hAnsi="Palatino Linotype" w:cs="Palatino Linotype"/>
          <w:sz w:val="22"/>
          <w:szCs w:val="22"/>
        </w:rPr>
      </w:pPr>
    </w:p>
    <w:p w14:paraId="096BA02F" w14:textId="5840E36C" w:rsidR="00F867D8" w:rsidRPr="00704C22" w:rsidRDefault="00F867D8" w:rsidP="00F867D8">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Además, </w:t>
      </w:r>
      <w:r w:rsidR="00311627" w:rsidRPr="00704C22">
        <w:rPr>
          <w:rFonts w:ascii="Palatino Linotype" w:eastAsia="Palatino Linotype" w:hAnsi="Palatino Linotype" w:cs="Palatino Linotype"/>
          <w:sz w:val="22"/>
          <w:szCs w:val="22"/>
        </w:rPr>
        <w:t xml:space="preserve">es de mencionar que </w:t>
      </w:r>
      <w:r w:rsidRPr="00704C22">
        <w:rPr>
          <w:rFonts w:ascii="Palatino Linotype" w:eastAsia="Palatino Linotype" w:hAnsi="Palatino Linotype" w:cs="Palatino Linotype"/>
          <w:sz w:val="22"/>
          <w:szCs w:val="22"/>
        </w:rPr>
        <w:t xml:space="preserve">respecto a los sueldos y salarios pagados a servidores públicos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00ECDBB5" w14:textId="77777777" w:rsidR="00F867D8" w:rsidRPr="00704C22" w:rsidRDefault="00F867D8" w:rsidP="00F867D8">
      <w:pPr>
        <w:spacing w:line="360" w:lineRule="auto"/>
        <w:jc w:val="both"/>
        <w:rPr>
          <w:rFonts w:ascii="Palatino Linotype" w:eastAsia="Palatino Linotype" w:hAnsi="Palatino Linotype" w:cs="Palatino Linotype"/>
          <w:sz w:val="22"/>
          <w:szCs w:val="22"/>
        </w:rPr>
      </w:pPr>
    </w:p>
    <w:p w14:paraId="19B55DD0" w14:textId="77777777" w:rsidR="00F867D8" w:rsidRPr="00704C22" w:rsidRDefault="00F867D8" w:rsidP="00F867D8">
      <w:pPr>
        <w:ind w:left="567" w:right="843"/>
        <w:jc w:val="center"/>
        <w:rPr>
          <w:rFonts w:ascii="Palatino Linotype" w:eastAsia="Palatino Linotype" w:hAnsi="Palatino Linotype" w:cs="Palatino Linotype"/>
          <w:b/>
          <w:i/>
          <w:sz w:val="22"/>
          <w:szCs w:val="22"/>
        </w:rPr>
      </w:pPr>
      <w:r w:rsidRPr="00704C22">
        <w:rPr>
          <w:rFonts w:ascii="Palatino Linotype" w:eastAsia="Palatino Linotype" w:hAnsi="Palatino Linotype" w:cs="Palatino Linotype"/>
          <w:b/>
          <w:i/>
          <w:sz w:val="22"/>
          <w:szCs w:val="22"/>
        </w:rPr>
        <w:t>Ley de Transparencia y Acceso a la Información Pública del Estado de México y Municipios</w:t>
      </w:r>
    </w:p>
    <w:p w14:paraId="5DDCAABC" w14:textId="77777777" w:rsidR="00F867D8" w:rsidRPr="00704C22" w:rsidRDefault="00F867D8" w:rsidP="00F867D8">
      <w:pPr>
        <w:ind w:left="567" w:right="843"/>
        <w:jc w:val="both"/>
        <w:rPr>
          <w:rFonts w:ascii="Palatino Linotype" w:eastAsia="Palatino Linotype" w:hAnsi="Palatino Linotype" w:cs="Palatino Linotype"/>
          <w:i/>
          <w:sz w:val="22"/>
          <w:szCs w:val="22"/>
        </w:rPr>
      </w:pPr>
    </w:p>
    <w:p w14:paraId="758EE026" w14:textId="77777777" w:rsidR="00F867D8" w:rsidRPr="00704C22" w:rsidRDefault="00F867D8" w:rsidP="00F867D8">
      <w:pPr>
        <w:ind w:left="567" w:right="843"/>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Artículo 92.</w:t>
      </w:r>
      <w:r w:rsidRPr="00704C22">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39FEE7" w14:textId="77777777" w:rsidR="00F867D8" w:rsidRPr="00704C22" w:rsidRDefault="00F867D8" w:rsidP="00F867D8">
      <w:pPr>
        <w:ind w:left="567" w:right="843"/>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1CF4A961" w14:textId="77777777" w:rsidR="00F867D8" w:rsidRPr="00704C22" w:rsidRDefault="00F867D8" w:rsidP="00F867D8">
      <w:pPr>
        <w:ind w:left="567" w:right="843"/>
        <w:jc w:val="both"/>
        <w:rPr>
          <w:rFonts w:ascii="Palatino Linotype" w:eastAsia="Palatino Linotype" w:hAnsi="Palatino Linotype" w:cs="Palatino Linotype"/>
          <w:b/>
          <w:i/>
          <w:sz w:val="22"/>
          <w:szCs w:val="22"/>
          <w:u w:val="single"/>
        </w:rPr>
      </w:pPr>
      <w:r w:rsidRPr="00704C22">
        <w:rPr>
          <w:rFonts w:ascii="Palatino Linotype" w:eastAsia="Palatino Linotype" w:hAnsi="Palatino Linotype" w:cs="Palatino Linotype"/>
          <w:b/>
          <w:i/>
          <w:sz w:val="22"/>
          <w:szCs w:val="22"/>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112B053" w14:textId="77777777" w:rsidR="00F867D8" w:rsidRPr="00704C22" w:rsidRDefault="00F867D8" w:rsidP="00F867D8">
      <w:pPr>
        <w:ind w:left="567" w:right="843"/>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750341EE" w14:textId="77777777" w:rsidR="00F867D8" w:rsidRPr="00704C22" w:rsidRDefault="00F867D8" w:rsidP="00F867D8">
      <w:pPr>
        <w:spacing w:line="360" w:lineRule="auto"/>
        <w:ind w:right="134"/>
        <w:jc w:val="both"/>
        <w:rPr>
          <w:rFonts w:ascii="Palatino Linotype" w:eastAsia="Palatino Linotype" w:hAnsi="Palatino Linotype" w:cs="Palatino Linotype"/>
          <w:sz w:val="22"/>
          <w:szCs w:val="22"/>
        </w:rPr>
      </w:pPr>
    </w:p>
    <w:p w14:paraId="6C97C634" w14:textId="56274BCB" w:rsidR="00F867D8" w:rsidRPr="00704C22" w:rsidRDefault="00F867D8" w:rsidP="00F867D8">
      <w:pPr>
        <w:spacing w:line="360" w:lineRule="auto"/>
        <w:ind w:right="134"/>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lastRenderedPageBreak/>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0EF0E3E2" w14:textId="2C71FED2" w:rsidR="00F867D8" w:rsidRPr="00704C22" w:rsidRDefault="00F867D8" w:rsidP="00F867D8">
      <w:pPr>
        <w:spacing w:before="240" w:after="240"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Atento a lo anterior se arriba a la conclusión de que la conciliación de nómina es el documento que contempla las percepciones y deducciones de todos los servidores públicos adscritos al Sujeto Obligado, siendo el documento idóneo que da cuenta de la información que solicitó el Particular, por lo que se ORDENA entregar lo siguiente:</w:t>
      </w:r>
    </w:p>
    <w:p w14:paraId="1DA32412" w14:textId="55A459E4" w:rsidR="00F867D8" w:rsidRPr="00704C22" w:rsidRDefault="00F867D8" w:rsidP="00F867D8">
      <w:pPr>
        <w:spacing w:before="240" w:after="240" w:line="360" w:lineRule="auto"/>
        <w:jc w:val="both"/>
        <w:rPr>
          <w:rFonts w:ascii="Palatino Linotype" w:eastAsia="Palatino Linotype" w:hAnsi="Palatino Linotype" w:cs="Palatino Linotype"/>
          <w:b/>
          <w:bCs/>
          <w:sz w:val="22"/>
          <w:szCs w:val="22"/>
          <w:u w:val="single"/>
        </w:rPr>
      </w:pPr>
      <w:r w:rsidRPr="00704C22">
        <w:rPr>
          <w:rFonts w:ascii="Palatino Linotype" w:eastAsia="Palatino Linotype" w:hAnsi="Palatino Linotype" w:cs="Palatino Linotype"/>
          <w:sz w:val="22"/>
          <w:szCs w:val="22"/>
        </w:rPr>
        <w:t xml:space="preserve">Conciliación de nómina </w:t>
      </w:r>
      <w:r w:rsidR="00DC0499" w:rsidRPr="00704C22">
        <w:rPr>
          <w:rFonts w:ascii="Palatino Linotype" w:eastAsia="Palatino Linotype" w:hAnsi="Palatino Linotype" w:cs="Palatino Linotype"/>
          <w:sz w:val="22"/>
          <w:szCs w:val="22"/>
        </w:rPr>
        <w:t xml:space="preserve">de la primera quincena de enero a la primera quincena de marzo de dos mil veinticinco de los Servidores Públicos del Ayuntamiento de Chapultepec </w:t>
      </w:r>
      <w:r w:rsidR="00DC0499" w:rsidRPr="00704C22">
        <w:rPr>
          <w:rFonts w:ascii="Palatino Linotype" w:eastAsia="Palatino Linotype" w:hAnsi="Palatino Linotype" w:cs="Palatino Linotype"/>
          <w:b/>
          <w:bCs/>
          <w:sz w:val="22"/>
          <w:szCs w:val="22"/>
          <w:u w:val="single"/>
        </w:rPr>
        <w:t xml:space="preserve">y del Sistema Municipal para el Desarrollo Integral de la Familia. </w:t>
      </w:r>
    </w:p>
    <w:p w14:paraId="6B46A4EA" w14:textId="46BE421C" w:rsidR="008E34F5" w:rsidRPr="00704C22" w:rsidRDefault="008628CB" w:rsidP="008E34F5">
      <w:pPr>
        <w:spacing w:before="240" w:after="240"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bCs/>
          <w:sz w:val="22"/>
          <w:szCs w:val="22"/>
        </w:rPr>
        <w:t xml:space="preserve">Por último y no menos importante, no pasa desapercibido para este Organismo Garante </w:t>
      </w:r>
      <w:r w:rsidR="008E34F5" w:rsidRPr="00704C22">
        <w:rPr>
          <w:rFonts w:ascii="Palatino Linotype" w:eastAsia="Palatino Linotype" w:hAnsi="Palatino Linotype" w:cs="Palatino Linotype"/>
          <w:b/>
          <w:bCs/>
          <w:sz w:val="22"/>
          <w:szCs w:val="22"/>
        </w:rPr>
        <w:t>la modalidad de entrega de la información elegida por el Recurrente, pues en el acuse de la solicitud, el Particular seleccionó como modalidad de entrega en c</w:t>
      </w:r>
      <w:r w:rsidR="008E34F5" w:rsidRPr="00704C22">
        <w:rPr>
          <w:rFonts w:ascii="Palatino Linotype" w:eastAsia="Palatino Linotype" w:hAnsi="Palatino Linotype" w:cs="Palatino Linotype"/>
          <w:sz w:val="22"/>
          <w:szCs w:val="22"/>
        </w:rPr>
        <w:t>opias certificadas. Por tal razón es necesario señalar que dicha modalidad de entrega recae en el supuesto previsto en el artículo 174 fracciones I, III y párrafo segundo de la Ley de Transparencia y Acceso a la Información Pública del Estado de México y Municipios, a saber:</w:t>
      </w:r>
    </w:p>
    <w:p w14:paraId="1031A058" w14:textId="77777777" w:rsidR="008E34F5" w:rsidRPr="00704C22" w:rsidRDefault="008E34F5" w:rsidP="008E34F5">
      <w:pPr>
        <w:spacing w:before="120" w:after="120"/>
        <w:ind w:left="851" w:right="902"/>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“Artículo 174.</w:t>
      </w:r>
      <w:r w:rsidRPr="00704C22">
        <w:rPr>
          <w:rFonts w:ascii="Palatino Linotype" w:eastAsia="Palatino Linotype" w:hAnsi="Palatino Linotype" w:cs="Palatino Linotype"/>
          <w:i/>
          <w:sz w:val="22"/>
          <w:szCs w:val="22"/>
        </w:rPr>
        <w:t xml:space="preserve"> En caso de existir costos para obtener la información deberán cubrirse de manera previa a la entrega y no podrán ser superiores a la suma de: </w:t>
      </w:r>
    </w:p>
    <w:p w14:paraId="5AE102D8" w14:textId="77777777" w:rsidR="008E34F5" w:rsidRPr="00704C22" w:rsidRDefault="008E34F5" w:rsidP="008E34F5">
      <w:pPr>
        <w:spacing w:before="120" w:after="120"/>
        <w:ind w:left="1134" w:right="902"/>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I.</w:t>
      </w:r>
      <w:r w:rsidRPr="00704C22">
        <w:rPr>
          <w:rFonts w:ascii="Palatino Linotype" w:eastAsia="Palatino Linotype" w:hAnsi="Palatino Linotype" w:cs="Palatino Linotype"/>
          <w:i/>
          <w:sz w:val="22"/>
          <w:szCs w:val="22"/>
        </w:rPr>
        <w:t xml:space="preserve"> El costo de los materiales utilizados en la reproducción de la información;</w:t>
      </w:r>
    </w:p>
    <w:p w14:paraId="0536FF20" w14:textId="77777777" w:rsidR="008E34F5" w:rsidRPr="00704C22" w:rsidRDefault="008E34F5" w:rsidP="008E34F5">
      <w:pPr>
        <w:spacing w:before="120" w:after="120"/>
        <w:ind w:left="1134" w:right="902"/>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29E61C42" w14:textId="77777777" w:rsidR="008E34F5" w:rsidRPr="00704C22" w:rsidRDefault="008E34F5" w:rsidP="008E34F5">
      <w:pPr>
        <w:spacing w:before="120" w:after="120"/>
        <w:ind w:left="1134" w:right="902"/>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III.</w:t>
      </w:r>
      <w:r w:rsidRPr="00704C22">
        <w:rPr>
          <w:rFonts w:ascii="Palatino Linotype" w:eastAsia="Palatino Linotype" w:hAnsi="Palatino Linotype" w:cs="Palatino Linotype"/>
          <w:i/>
          <w:sz w:val="22"/>
          <w:szCs w:val="22"/>
        </w:rPr>
        <w:t xml:space="preserve"> El pago de la certificación de los documentos, cuando proceda.</w:t>
      </w:r>
    </w:p>
    <w:p w14:paraId="7BD6DB34" w14:textId="77777777" w:rsidR="008E34F5" w:rsidRPr="00704C22" w:rsidRDefault="008E34F5" w:rsidP="008E34F5">
      <w:pPr>
        <w:spacing w:before="120" w:after="120"/>
        <w:ind w:left="1134" w:right="902"/>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w:t>
      </w:r>
      <w:r w:rsidRPr="00704C22">
        <w:rPr>
          <w:rFonts w:ascii="Palatino Linotype" w:eastAsia="Palatino Linotype" w:hAnsi="Palatino Linotype" w:cs="Palatino Linotype"/>
          <w:i/>
          <w:sz w:val="22"/>
          <w:szCs w:val="22"/>
        </w:rPr>
        <w:t>..</w:t>
      </w:r>
    </w:p>
    <w:p w14:paraId="7CA441D0" w14:textId="77777777" w:rsidR="008E34F5" w:rsidRPr="00704C22" w:rsidRDefault="008E34F5" w:rsidP="008E34F5">
      <w:pPr>
        <w:spacing w:before="120" w:after="120"/>
        <w:ind w:left="851" w:right="902"/>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lastRenderedPageBreak/>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704C22">
        <w:rPr>
          <w:rFonts w:ascii="Palatino Linotype" w:eastAsia="Palatino Linotype" w:hAnsi="Palatino Linotype" w:cs="Palatino Linotype"/>
          <w:sz w:val="22"/>
          <w:szCs w:val="22"/>
        </w:rPr>
        <w:t>.</w:t>
      </w:r>
      <w:r w:rsidRPr="00704C22">
        <w:rPr>
          <w:rFonts w:ascii="Palatino Linotype" w:eastAsia="Palatino Linotype" w:hAnsi="Palatino Linotype" w:cs="Palatino Linotype"/>
          <w:i/>
          <w:sz w:val="22"/>
          <w:szCs w:val="22"/>
        </w:rPr>
        <w:t>”</w:t>
      </w:r>
    </w:p>
    <w:p w14:paraId="447DC65E" w14:textId="2333C0E8" w:rsidR="008E34F5" w:rsidRPr="00704C22" w:rsidRDefault="008E34F5" w:rsidP="008E34F5">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Las cuotas de los derechos aplicables para la expedición de documentos solicitados en el ejercicio del derecho de acceso a la información pública, se encuentran previstas en el Código Financiero del Estado de México,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14:paraId="26EEB004" w14:textId="77777777" w:rsidR="008E34F5" w:rsidRPr="00704C22" w:rsidRDefault="008E34F5" w:rsidP="008E34F5">
      <w:pPr>
        <w:spacing w:before="280" w:after="280" w:line="360" w:lineRule="auto"/>
        <w:ind w:firstLine="1"/>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Asimismo, el artículo 9 en su fracción II define a los derechos como las contraprestaciones establecidas en este Código que deben pagar las personas físicas y jurídicas colectivas, por el uso o aprovechamiento de los bienes del dominio público de la Entidad, así como por recibir servicios que preste, el Estado, sus organismos y Municipios en funciones de derecho público.</w:t>
      </w:r>
    </w:p>
    <w:p w14:paraId="01EA4508" w14:textId="77777777" w:rsidR="008E34F5" w:rsidRPr="00704C22" w:rsidRDefault="008E34F5" w:rsidP="008E34F5">
      <w:pPr>
        <w:spacing w:before="280" w:after="280" w:line="360" w:lineRule="auto"/>
        <w:ind w:firstLine="1"/>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Así, se tiene que el cobro por la certificación de los documentos a entregar, es un ingreso al que tienen derecho los municipios y su destino es cubrir el gasto público y demás obligaciones a su cargo, toda vez que es una ganancia lícita que se debe obtener con el cumplimiento de la obligación de la parte </w:t>
      </w:r>
      <w:r w:rsidRPr="00704C22">
        <w:rPr>
          <w:rFonts w:ascii="Palatino Linotype" w:eastAsia="Palatino Linotype" w:hAnsi="Palatino Linotype" w:cs="Palatino Linotype"/>
          <w:b/>
          <w:sz w:val="22"/>
          <w:szCs w:val="22"/>
        </w:rPr>
        <w:t>Recurrente</w:t>
      </w:r>
      <w:r w:rsidRPr="00704C22">
        <w:rPr>
          <w:rFonts w:ascii="Palatino Linotype" w:eastAsia="Palatino Linotype" w:hAnsi="Palatino Linotype" w:cs="Palatino Linotype"/>
          <w:sz w:val="22"/>
          <w:szCs w:val="22"/>
        </w:rPr>
        <w:t xml:space="preserve"> a realizar el pago establecido en el artículo 73 del Código Financiero. </w:t>
      </w:r>
    </w:p>
    <w:p w14:paraId="4F418622" w14:textId="539EE4C3" w:rsidR="008E34F5" w:rsidRPr="00704C22" w:rsidRDefault="008E34F5" w:rsidP="008E34F5">
      <w:pPr>
        <w:spacing w:before="280" w:after="280" w:line="360" w:lineRule="auto"/>
        <w:ind w:firstLine="1"/>
        <w:jc w:val="both"/>
        <w:rPr>
          <w:rFonts w:ascii="Palatino Linotype" w:eastAsia="Palatino Linotype" w:hAnsi="Palatino Linotype" w:cs="Palatino Linotype"/>
          <w:sz w:val="22"/>
          <w:szCs w:val="22"/>
        </w:rPr>
      </w:pPr>
      <w:r w:rsidRPr="00704C22">
        <w:rPr>
          <w:rFonts w:ascii="Palatino Linotype" w:hAnsi="Palatino Linotype"/>
          <w:noProof/>
          <w:sz w:val="22"/>
          <w:szCs w:val="22"/>
          <w:lang w:val="es-MX"/>
        </w:rPr>
        <w:lastRenderedPageBreak/>
        <w:drawing>
          <wp:inline distT="0" distB="0" distL="0" distR="0" wp14:anchorId="11BAEF13" wp14:editId="2FD8DE15">
            <wp:extent cx="5612130" cy="23120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312035"/>
                    </a:xfrm>
                    <a:prstGeom prst="rect">
                      <a:avLst/>
                    </a:prstGeom>
                  </pic:spPr>
                </pic:pic>
              </a:graphicData>
            </a:graphic>
          </wp:inline>
        </w:drawing>
      </w:r>
      <w:r w:rsidRPr="00704C22">
        <w:rPr>
          <w:rFonts w:ascii="Palatino Linotype" w:hAnsi="Palatino Linotype"/>
          <w:sz w:val="22"/>
          <w:szCs w:val="22"/>
        </w:rPr>
        <w:t xml:space="preserve"> </w:t>
      </w:r>
    </w:p>
    <w:p w14:paraId="1FC3AAD5" w14:textId="77777777" w:rsidR="008E34F5" w:rsidRPr="00704C22" w:rsidRDefault="008E34F5" w:rsidP="008E34F5">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Como se advierte, los derechos por la certificación de la primera hoja, equivalen a $103 pesos mientras que los derechos para cada una de las subsecuentes equivalen a $50 pesos. </w:t>
      </w:r>
    </w:p>
    <w:p w14:paraId="307D771C" w14:textId="77777777" w:rsidR="008E34F5" w:rsidRPr="00704C22" w:rsidRDefault="008E34F5" w:rsidP="008E34F5">
      <w:pPr>
        <w:spacing w:before="160"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En este sentido, es evidente que la entrega de la información a la particular mediante copias certificadas, procederá una vez que se acredite el pago de derechos correspondiente.</w:t>
      </w:r>
    </w:p>
    <w:p w14:paraId="584F3CD2" w14:textId="77777777" w:rsidR="008E34F5" w:rsidRPr="00704C22" w:rsidRDefault="008E34F5" w:rsidP="008E34F5">
      <w:pPr>
        <w:spacing w:line="360" w:lineRule="auto"/>
        <w:ind w:right="51"/>
        <w:jc w:val="both"/>
        <w:rPr>
          <w:rFonts w:ascii="Palatino Linotype" w:eastAsia="Palatino Linotype" w:hAnsi="Palatino Linotype" w:cs="Palatino Linotype"/>
          <w:sz w:val="22"/>
          <w:szCs w:val="22"/>
        </w:rPr>
      </w:pPr>
    </w:p>
    <w:p w14:paraId="72DD2159" w14:textId="537045CC" w:rsidR="008E34F5" w:rsidRPr="00704C22" w:rsidRDefault="008E34F5" w:rsidP="008E34F5">
      <w:pPr>
        <w:spacing w:line="360" w:lineRule="auto"/>
        <w:ind w:right="51"/>
        <w:jc w:val="both"/>
        <w:rPr>
          <w:rFonts w:ascii="Palatino Linotype" w:eastAsia="Palatino Linotype" w:hAnsi="Palatino Linotype" w:cs="Palatino Linotype"/>
          <w:b/>
          <w:sz w:val="22"/>
          <w:szCs w:val="22"/>
          <w:u w:val="single"/>
        </w:rPr>
      </w:pPr>
      <w:r w:rsidRPr="00704C22">
        <w:rPr>
          <w:rFonts w:ascii="Palatino Linotype" w:eastAsia="Palatino Linotype" w:hAnsi="Palatino Linotype" w:cs="Palatino Linotype"/>
          <w:sz w:val="22"/>
          <w:szCs w:val="22"/>
        </w:rPr>
        <w:t>Asimismo, se precisa que para la entrega de la información certificada tal y como fue solicitada por el particular, debemos tener en cuenta que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que en el caso de que la información se haya solicitado en una modalidad que sea técnicamente factible y que constituya un costo de reproducción, los Sujetos Obligados deberán hacer del conocimiento de los particulares</w:t>
      </w:r>
      <w:r w:rsidRPr="00704C22">
        <w:rPr>
          <w:rFonts w:ascii="Palatino Linotype" w:eastAsia="Palatino Linotype" w:hAnsi="Palatino Linotype" w:cs="Palatino Linotype"/>
          <w:b/>
          <w:sz w:val="22"/>
          <w:szCs w:val="22"/>
        </w:rPr>
        <w:t xml:space="preserve"> </w:t>
      </w:r>
      <w:r w:rsidRPr="00704C22">
        <w:rPr>
          <w:rFonts w:ascii="Palatino Linotype" w:eastAsia="Palatino Linotype" w:hAnsi="Palatino Linotype" w:cs="Palatino Linotype"/>
          <w:sz w:val="22"/>
          <w:szCs w:val="22"/>
        </w:rPr>
        <w:t>previamente</w:t>
      </w:r>
      <w:r w:rsidRPr="00704C22">
        <w:rPr>
          <w:rFonts w:ascii="Palatino Linotype" w:eastAsia="Palatino Linotype" w:hAnsi="Palatino Linotype" w:cs="Palatino Linotype"/>
          <w:b/>
          <w:sz w:val="22"/>
          <w:szCs w:val="22"/>
        </w:rPr>
        <w:t>, el costo total por la reproducción y certificación de la información requerida,</w:t>
      </w:r>
      <w:r w:rsidRPr="00704C22">
        <w:rPr>
          <w:rFonts w:ascii="Palatino Linotype" w:eastAsia="Palatino Linotype" w:hAnsi="Palatino Linotype" w:cs="Palatino Linotype"/>
          <w:sz w:val="22"/>
          <w:szCs w:val="22"/>
        </w:rPr>
        <w:t xml:space="preserve"> </w:t>
      </w:r>
      <w:r w:rsidRPr="00704C22">
        <w:rPr>
          <w:rFonts w:ascii="Palatino Linotype" w:eastAsia="Palatino Linotype" w:hAnsi="Palatino Linotype" w:cs="Palatino Linotype"/>
          <w:b/>
          <w:sz w:val="22"/>
          <w:szCs w:val="22"/>
        </w:rPr>
        <w:t xml:space="preserve">así como el procedimiento para la entrega de la misma en el que se establezca: procedimiento para realizar el pago correspondiente, lugar, día y horarios en los que </w:t>
      </w:r>
      <w:r w:rsidRPr="00704C22">
        <w:rPr>
          <w:rFonts w:ascii="Palatino Linotype" w:eastAsia="Palatino Linotype" w:hAnsi="Palatino Linotype" w:cs="Palatino Linotype"/>
          <w:b/>
          <w:sz w:val="22"/>
          <w:szCs w:val="22"/>
        </w:rPr>
        <w:lastRenderedPageBreak/>
        <w:t>podrá presentarse a recoger las copias certificadas y el nombre del o los servidores públicos que le atenderán.</w:t>
      </w:r>
    </w:p>
    <w:p w14:paraId="2855441A" w14:textId="77777777" w:rsidR="008E34F5" w:rsidRPr="00704C22" w:rsidRDefault="008E34F5" w:rsidP="008E34F5">
      <w:pPr>
        <w:spacing w:line="360" w:lineRule="auto"/>
        <w:ind w:right="51"/>
        <w:jc w:val="both"/>
        <w:rPr>
          <w:rFonts w:ascii="Palatino Linotype" w:eastAsia="Palatino Linotype" w:hAnsi="Palatino Linotype" w:cs="Palatino Linotype"/>
          <w:b/>
          <w:sz w:val="22"/>
          <w:szCs w:val="22"/>
        </w:rPr>
      </w:pPr>
    </w:p>
    <w:p w14:paraId="6A225B28" w14:textId="77777777" w:rsidR="008E34F5" w:rsidRPr="00704C22" w:rsidRDefault="008E34F5" w:rsidP="008E34F5">
      <w:pPr>
        <w:spacing w:line="360" w:lineRule="auto"/>
        <w:ind w:right="51"/>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Asimismo, no debe perderse de vista el contenido del artículo 166 de la Ley de Transparencia y Acceso a la Información Pública del Estado de México y Municipios, que señala a la literalidad lo siguiente:</w:t>
      </w:r>
    </w:p>
    <w:p w14:paraId="430FF2D6" w14:textId="77777777" w:rsidR="008E34F5" w:rsidRPr="00704C22" w:rsidRDefault="008E34F5" w:rsidP="008E34F5">
      <w:pPr>
        <w:spacing w:line="360" w:lineRule="auto"/>
        <w:ind w:right="51"/>
        <w:jc w:val="both"/>
        <w:rPr>
          <w:rFonts w:ascii="Palatino Linotype" w:eastAsia="Palatino Linotype" w:hAnsi="Palatino Linotype" w:cs="Palatino Linotype"/>
          <w:sz w:val="22"/>
          <w:szCs w:val="22"/>
        </w:rPr>
      </w:pPr>
    </w:p>
    <w:p w14:paraId="55E3C565" w14:textId="77777777" w:rsidR="008E34F5" w:rsidRPr="00704C22" w:rsidRDefault="008E34F5" w:rsidP="008E34F5">
      <w:pPr>
        <w:spacing w:after="120"/>
        <w:ind w:left="851" w:right="851"/>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r w:rsidRPr="00704C22">
        <w:rPr>
          <w:rFonts w:ascii="Palatino Linotype" w:eastAsia="Palatino Linotype" w:hAnsi="Palatino Linotype" w:cs="Palatino Linotype"/>
          <w:b/>
          <w:i/>
          <w:sz w:val="22"/>
          <w:szCs w:val="22"/>
        </w:rPr>
        <w:t>Artículo 166</w:t>
      </w:r>
      <w:r w:rsidRPr="00704C22">
        <w:rPr>
          <w:rFonts w:ascii="Palatino Linotype" w:eastAsia="Palatino Linotype" w:hAnsi="Palatino Linotype" w:cs="Palatino Linotype"/>
          <w:i/>
          <w:sz w:val="22"/>
          <w:szCs w:val="22"/>
        </w:rPr>
        <w:t xml:space="preserve">. La obligación de acceso a la información pública se tendrá por cumplida </w:t>
      </w:r>
      <w:r w:rsidRPr="00704C22">
        <w:rPr>
          <w:rFonts w:ascii="Palatino Linotype" w:eastAsia="Palatino Linotype" w:hAnsi="Palatino Linotype" w:cs="Palatino Linotype"/>
          <w:b/>
          <w:i/>
          <w:sz w:val="22"/>
          <w:szCs w:val="22"/>
        </w:rPr>
        <w:t xml:space="preserve">cuando el solicitante tenga a su disposición la información requerida, </w:t>
      </w:r>
      <w:r w:rsidRPr="00704C22">
        <w:rPr>
          <w:rFonts w:ascii="Palatino Linotype" w:eastAsia="Palatino Linotype" w:hAnsi="Palatino Linotype" w:cs="Palatino Linotype"/>
          <w:i/>
          <w:sz w:val="22"/>
          <w:szCs w:val="22"/>
        </w:rPr>
        <w:t>o cuando realice la consulta de la misma en el lugar en el que ésta se localice.</w:t>
      </w:r>
    </w:p>
    <w:p w14:paraId="1E18A2BD" w14:textId="77777777" w:rsidR="008E34F5" w:rsidRPr="00704C22" w:rsidRDefault="008E34F5" w:rsidP="008E34F5">
      <w:pPr>
        <w:spacing w:before="120" w:after="120"/>
        <w:ind w:left="851" w:right="851"/>
        <w:jc w:val="both"/>
        <w:rPr>
          <w:rFonts w:ascii="Palatino Linotype" w:eastAsia="Palatino Linotype" w:hAnsi="Palatino Linotype" w:cs="Palatino Linotype"/>
          <w:b/>
          <w:i/>
          <w:sz w:val="22"/>
          <w:szCs w:val="22"/>
        </w:rPr>
      </w:pPr>
      <w:r w:rsidRPr="00704C22">
        <w:rPr>
          <w:rFonts w:ascii="Palatino Linotype" w:eastAsia="Palatino Linotype" w:hAnsi="Palatino Linotype" w:cs="Palatino Linotype"/>
          <w:b/>
          <w:i/>
          <w:sz w:val="22"/>
          <w:szCs w:val="22"/>
          <w:u w:val="single"/>
        </w:rPr>
        <w:t>La Unidad de Transparencia tendrá disponible la información solicitada</w:t>
      </w:r>
      <w:r w:rsidRPr="00704C22">
        <w:rPr>
          <w:rFonts w:ascii="Palatino Linotype" w:eastAsia="Palatino Linotype" w:hAnsi="Palatino Linotype" w:cs="Palatino Linotype"/>
          <w:b/>
          <w:i/>
          <w:sz w:val="22"/>
          <w:szCs w:val="22"/>
        </w:rPr>
        <w:t xml:space="preserve">, </w:t>
      </w:r>
      <w:r w:rsidRPr="00704C22">
        <w:rPr>
          <w:rFonts w:ascii="Palatino Linotype" w:eastAsia="Palatino Linotype" w:hAnsi="Palatino Linotype" w:cs="Palatino Linotype"/>
          <w:b/>
          <w:i/>
          <w:sz w:val="22"/>
          <w:szCs w:val="22"/>
          <w:u w:val="single"/>
        </w:rPr>
        <w:t>durante un plazo mínimo de sesenta días hábiles, contado a partir de que el solicitante hubiere realizado, en su caso, el pago respectivo</w:t>
      </w:r>
      <w:r w:rsidRPr="00704C22">
        <w:rPr>
          <w:rFonts w:ascii="Palatino Linotype" w:eastAsia="Palatino Linotype" w:hAnsi="Palatino Linotype" w:cs="Palatino Linotype"/>
          <w:b/>
          <w:i/>
          <w:sz w:val="22"/>
          <w:szCs w:val="22"/>
        </w:rPr>
        <w:t>, el cual deberá efectuarse en un plazo no mayor a treinta días hábiles.</w:t>
      </w:r>
    </w:p>
    <w:p w14:paraId="3227E77B" w14:textId="77777777" w:rsidR="008E34F5" w:rsidRPr="00704C22" w:rsidRDefault="008E34F5" w:rsidP="008E34F5">
      <w:pPr>
        <w:spacing w:before="120" w:after="120"/>
        <w:ind w:left="851" w:right="851"/>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Transcurridos dichos plazos, si los solicitantes no acuden a recibir la información requerida los sujetos obligados darán por concluida la solicitud y procederán, de ser el caso, a la destrucción del material en el que se reprodujo la información.</w:t>
      </w:r>
    </w:p>
    <w:p w14:paraId="3FE823B7" w14:textId="77777777" w:rsidR="008E34F5" w:rsidRPr="00704C22" w:rsidRDefault="008E34F5" w:rsidP="008E34F5">
      <w:pPr>
        <w:spacing w:before="120" w:after="120"/>
        <w:ind w:left="851" w:right="851"/>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47AEE8A4" w14:textId="77777777" w:rsidR="008E34F5" w:rsidRPr="00704C22" w:rsidRDefault="008E34F5" w:rsidP="008E34F5">
      <w:pPr>
        <w:spacing w:before="120" w:after="120"/>
        <w:ind w:left="851" w:right="851"/>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Una vez entregada la información, el solicitante acusará recibo por escrito, dándose por terminado el trámite de acceso a la información.”</w:t>
      </w:r>
    </w:p>
    <w:p w14:paraId="1C1FA828" w14:textId="77777777" w:rsidR="008E34F5" w:rsidRPr="00704C22" w:rsidRDefault="008E34F5" w:rsidP="008E34F5">
      <w:pPr>
        <w:spacing w:before="120" w:line="360" w:lineRule="auto"/>
        <w:ind w:right="49"/>
        <w:jc w:val="both"/>
        <w:rPr>
          <w:rFonts w:ascii="Palatino Linotype" w:eastAsia="Palatino Linotype" w:hAnsi="Palatino Linotype" w:cs="Palatino Linotype"/>
          <w:sz w:val="22"/>
          <w:szCs w:val="22"/>
        </w:rPr>
      </w:pPr>
    </w:p>
    <w:p w14:paraId="0582D270" w14:textId="77777777" w:rsidR="008E34F5" w:rsidRPr="00704C22" w:rsidRDefault="008E34F5" w:rsidP="008E34F5">
      <w:pPr>
        <w:spacing w:line="360" w:lineRule="auto"/>
        <w:ind w:right="49"/>
        <w:jc w:val="both"/>
        <w:rPr>
          <w:rFonts w:ascii="Palatino Linotype" w:eastAsia="Palatino Linotype" w:hAnsi="Palatino Linotype" w:cs="Palatino Linotype"/>
          <w:b/>
          <w:sz w:val="22"/>
          <w:szCs w:val="22"/>
          <w:u w:val="single"/>
        </w:rPr>
      </w:pPr>
      <w:r w:rsidRPr="00704C22">
        <w:rPr>
          <w:rFonts w:ascii="Palatino Linotype" w:eastAsia="Palatino Linotype" w:hAnsi="Palatino Linotype" w:cs="Palatino Linotype"/>
          <w:sz w:val="22"/>
          <w:szCs w:val="22"/>
        </w:rPr>
        <w:t>Razón por la cual,</w:t>
      </w:r>
      <w:r w:rsidRPr="00704C22">
        <w:rPr>
          <w:rFonts w:ascii="Palatino Linotype" w:eastAsia="Palatino Linotype" w:hAnsi="Palatino Linotype" w:cs="Palatino Linotype"/>
          <w:b/>
          <w:sz w:val="22"/>
          <w:szCs w:val="22"/>
        </w:rPr>
        <w:t xml:space="preserve"> </w:t>
      </w:r>
      <w:r w:rsidRPr="00704C22">
        <w:rPr>
          <w:rFonts w:ascii="Palatino Linotype" w:eastAsia="Palatino Linotype" w:hAnsi="Palatino Linotype" w:cs="Palatino Linotype"/>
          <w:sz w:val="22"/>
          <w:szCs w:val="22"/>
        </w:rPr>
        <w:t xml:space="preserve">para dar cumplimiento a la presente resolución, el </w:t>
      </w:r>
      <w:r w:rsidRPr="00704C22">
        <w:rPr>
          <w:rFonts w:ascii="Palatino Linotype" w:eastAsia="Palatino Linotype" w:hAnsi="Palatino Linotype" w:cs="Palatino Linotype"/>
          <w:b/>
          <w:sz w:val="22"/>
          <w:szCs w:val="22"/>
        </w:rPr>
        <w:t>SUJETO OBLIGADO</w:t>
      </w:r>
      <w:r w:rsidRPr="00704C22">
        <w:rPr>
          <w:rFonts w:ascii="Palatino Linotype" w:eastAsia="Palatino Linotype" w:hAnsi="Palatino Linotype" w:cs="Palatino Linotype"/>
          <w:sz w:val="22"/>
          <w:szCs w:val="22"/>
        </w:rPr>
        <w:t xml:space="preserve"> deberá hacer del conocimiento de la parte </w:t>
      </w:r>
      <w:r w:rsidRPr="00704C22">
        <w:rPr>
          <w:rFonts w:ascii="Palatino Linotype" w:eastAsia="Palatino Linotype" w:hAnsi="Palatino Linotype" w:cs="Palatino Linotype"/>
          <w:b/>
          <w:sz w:val="22"/>
          <w:szCs w:val="22"/>
        </w:rPr>
        <w:t>RECURRENTE</w:t>
      </w:r>
      <w:r w:rsidRPr="00704C22">
        <w:rPr>
          <w:rFonts w:ascii="Palatino Linotype" w:eastAsia="Palatino Linotype" w:hAnsi="Palatino Linotype" w:cs="Palatino Linotype"/>
          <w:sz w:val="22"/>
          <w:szCs w:val="22"/>
        </w:rPr>
        <w:t xml:space="preserve">, vía SAIMEX, </w:t>
      </w:r>
      <w:r w:rsidRPr="00704C22">
        <w:rPr>
          <w:rFonts w:ascii="Palatino Linotype" w:eastAsia="Palatino Linotype" w:hAnsi="Palatino Linotype" w:cs="Palatino Linotype"/>
          <w:b/>
          <w:sz w:val="22"/>
          <w:szCs w:val="22"/>
          <w:u w:val="single"/>
        </w:rPr>
        <w:t>el costo por la reproducción y certificación de la información requerida</w:t>
      </w:r>
      <w:r w:rsidRPr="00704C22">
        <w:rPr>
          <w:rFonts w:ascii="Palatino Linotype" w:eastAsia="Palatino Linotype" w:hAnsi="Palatino Linotype" w:cs="Palatino Linotype"/>
          <w:sz w:val="22"/>
          <w:szCs w:val="22"/>
        </w:rPr>
        <w:t xml:space="preserve">, así </w:t>
      </w:r>
      <w:r w:rsidRPr="00704C22">
        <w:rPr>
          <w:rFonts w:ascii="Palatino Linotype" w:eastAsia="Palatino Linotype" w:hAnsi="Palatino Linotype" w:cs="Palatino Linotype"/>
          <w:b/>
          <w:sz w:val="22"/>
          <w:szCs w:val="22"/>
          <w:u w:val="single"/>
        </w:rPr>
        <w:t>como el procedimiento para la entrega de la misma una vez que haya efectuado el pago por concepto de derechos, en el que se establezca: lugar, día y horarios en los que podrá presentarse a recoger las copias certificadas, así como el nombre del o los servidores públicos que le atenderán.</w:t>
      </w:r>
    </w:p>
    <w:p w14:paraId="06CFC63E" w14:textId="77777777" w:rsidR="008E34F5" w:rsidRPr="00704C22" w:rsidRDefault="008E34F5" w:rsidP="008E34F5">
      <w:pPr>
        <w:spacing w:after="40" w:line="360" w:lineRule="auto"/>
        <w:ind w:right="49"/>
        <w:jc w:val="both"/>
        <w:rPr>
          <w:rFonts w:ascii="Palatino Linotype" w:eastAsia="Palatino Linotype" w:hAnsi="Palatino Linotype" w:cs="Palatino Linotype"/>
          <w:sz w:val="22"/>
          <w:szCs w:val="22"/>
        </w:rPr>
      </w:pPr>
    </w:p>
    <w:p w14:paraId="6BF4EACC" w14:textId="77777777" w:rsidR="008E34F5" w:rsidRPr="00704C22" w:rsidRDefault="008E34F5" w:rsidP="008E34F5">
      <w:pPr>
        <w:spacing w:before="40" w:after="280"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Ahora bien, conviene señalar que si bien dicha modalidad de entrega en copias certificadas faculta a los servidores públicos para que expidan certificaciones de los documentos solicitados que obran en los archivos de las dependencias o entidades en copia simple u original según sea el caso; también lo es que, en materia de acceso a la información la certificación </w:t>
      </w:r>
      <w:r w:rsidRPr="00704C22">
        <w:rPr>
          <w:rFonts w:ascii="Palatino Linotype" w:eastAsia="Palatino Linotype" w:hAnsi="Palatino Linotype" w:cs="Palatino Linotype"/>
          <w:b/>
          <w:sz w:val="22"/>
          <w:szCs w:val="22"/>
        </w:rPr>
        <w:t>únicamente por efecto constata que la copia certificada que se entrega es una reproducción fiel del documento -original o copia simple- que obra en los archivos de la dependencia</w:t>
      </w:r>
      <w:r w:rsidRPr="00704C22">
        <w:rPr>
          <w:rFonts w:ascii="Palatino Linotype" w:eastAsia="Palatino Linotype" w:hAnsi="Palatino Linotype" w:cs="Palatino Linotype"/>
          <w:sz w:val="22"/>
          <w:szCs w:val="22"/>
        </w:rPr>
        <w:t xml:space="preserve"> o entidad requerida, en ese orden de ideas, </w:t>
      </w:r>
      <w:r w:rsidRPr="00704C22">
        <w:rPr>
          <w:rFonts w:ascii="Palatino Linotype" w:eastAsia="Palatino Linotype" w:hAnsi="Palatino Linotype" w:cs="Palatino Linotype"/>
          <w:b/>
          <w:sz w:val="22"/>
          <w:szCs w:val="22"/>
          <w:u w:val="single"/>
        </w:rPr>
        <w:t>la certificación, para efectos de acceso a la información, no tiene como propósito que el documento certificado haga las veces de un original,</w:t>
      </w:r>
      <w:r w:rsidRPr="00704C22">
        <w:rPr>
          <w:rFonts w:ascii="Palatino Linotype" w:eastAsia="Palatino Linotype" w:hAnsi="Palatino Linotype" w:cs="Palatino Linotype"/>
          <w:sz w:val="22"/>
          <w:szCs w:val="22"/>
        </w:rPr>
        <w:t xml:space="preserve"> sino dejar evidencia de que los documentos obran en los archivos de los sujetos obligados, tal cual se encuentran, lo cual deberá quedar precisado en la leyenda de certificación correspondiente. </w:t>
      </w:r>
    </w:p>
    <w:p w14:paraId="2DE08FBE" w14:textId="6584763B" w:rsidR="008E34F5" w:rsidRPr="00704C22" w:rsidRDefault="008E34F5" w:rsidP="008E34F5">
      <w:pPr>
        <w:spacing w:before="240"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Sirve de fundamentación a lo antes expresado, el criterio orientador 06/2017 emitido por el entonces Instituto Nacional de Transparencia, Acceso a la Información y Protección de Datos Personales: </w:t>
      </w:r>
    </w:p>
    <w:p w14:paraId="1AF73AC7" w14:textId="77777777" w:rsidR="008E34F5" w:rsidRPr="00704C22" w:rsidRDefault="008E34F5" w:rsidP="008E34F5">
      <w:pPr>
        <w:spacing w:line="360" w:lineRule="auto"/>
        <w:ind w:right="49"/>
        <w:jc w:val="both"/>
        <w:rPr>
          <w:rFonts w:ascii="Palatino Linotype" w:eastAsia="Palatino Linotype" w:hAnsi="Palatino Linotype" w:cs="Palatino Linotype"/>
          <w:sz w:val="22"/>
          <w:szCs w:val="22"/>
        </w:rPr>
      </w:pPr>
    </w:p>
    <w:p w14:paraId="1996941A" w14:textId="77777777" w:rsidR="008E34F5" w:rsidRPr="00704C22" w:rsidRDefault="008E34F5" w:rsidP="008E34F5">
      <w:pPr>
        <w:ind w:left="851" w:right="90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 xml:space="preserve">Copias certificadas, como modalidad de entrega en la Ley Federal de Transparencia y Acceso a la Información Pública corrobora que el documento es una copia fiel del que obra en los archivos del sujeto obligado. </w:t>
      </w:r>
      <w:r w:rsidRPr="00704C22">
        <w:rPr>
          <w:rFonts w:ascii="Palatino Linotype" w:eastAsia="Palatino Linotype" w:hAnsi="Palatino Linotype" w:cs="Palatino Linotype"/>
          <w:i/>
          <w:sz w:val="22"/>
          <w:szCs w:val="22"/>
        </w:rPr>
        <w:t xml:space="preserve">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w:t>
      </w:r>
      <w:r w:rsidRPr="00704C22">
        <w:rPr>
          <w:rFonts w:ascii="Palatino Linotype" w:eastAsia="Palatino Linotype" w:hAnsi="Palatino Linotype" w:cs="Palatino Linotype"/>
          <w:i/>
          <w:sz w:val="22"/>
          <w:szCs w:val="22"/>
        </w:rPr>
        <w:lastRenderedPageBreak/>
        <w:t>Federación, no tiene como propósito que el documento certificado haga las veces de un original, sino dejar evidencia de que los documentos obran en los archivos de los sujetos obligados, tal como se encuentran.</w:t>
      </w:r>
    </w:p>
    <w:p w14:paraId="40BC5893" w14:textId="77777777" w:rsidR="008E34F5" w:rsidRPr="00704C22" w:rsidRDefault="008E34F5" w:rsidP="008E34F5">
      <w:pPr>
        <w:ind w:left="851" w:right="900"/>
        <w:jc w:val="both"/>
        <w:rPr>
          <w:rFonts w:ascii="Palatino Linotype" w:eastAsia="Palatino Linotype" w:hAnsi="Palatino Linotype" w:cs="Palatino Linotype"/>
          <w:i/>
          <w:sz w:val="22"/>
          <w:szCs w:val="22"/>
        </w:rPr>
      </w:pPr>
    </w:p>
    <w:p w14:paraId="149EE2E9" w14:textId="77777777" w:rsidR="008E34F5" w:rsidRPr="00704C22" w:rsidRDefault="008E34F5" w:rsidP="008E34F5">
      <w:pPr>
        <w:ind w:left="851" w:right="900"/>
        <w:jc w:val="both"/>
        <w:rPr>
          <w:rFonts w:ascii="Palatino Linotype" w:eastAsia="Palatino Linotype" w:hAnsi="Palatino Linotype" w:cs="Palatino Linotype"/>
          <w:b/>
          <w:i/>
          <w:sz w:val="22"/>
          <w:szCs w:val="22"/>
        </w:rPr>
      </w:pPr>
      <w:r w:rsidRPr="00704C22">
        <w:rPr>
          <w:rFonts w:ascii="Palatino Linotype" w:eastAsia="Palatino Linotype" w:hAnsi="Palatino Linotype" w:cs="Palatino Linotype"/>
          <w:b/>
          <w:i/>
          <w:sz w:val="22"/>
          <w:szCs w:val="22"/>
        </w:rPr>
        <w:t>Precedentes:</w:t>
      </w:r>
    </w:p>
    <w:p w14:paraId="2E73C083" w14:textId="77777777" w:rsidR="008E34F5" w:rsidRPr="00704C22" w:rsidRDefault="008E34F5" w:rsidP="008E34F5">
      <w:pPr>
        <w:numPr>
          <w:ilvl w:val="0"/>
          <w:numId w:val="8"/>
        </w:numPr>
        <w:pBdr>
          <w:top w:val="nil"/>
          <w:left w:val="nil"/>
          <w:bottom w:val="nil"/>
          <w:right w:val="nil"/>
          <w:between w:val="nil"/>
        </w:pBdr>
        <w:ind w:left="851" w:right="900" w:hanging="357"/>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Acceso a la información pública. RRA 1291/16. Sesión del 07 de septiembre de 2016. Votación por unanimidad. Sin votos disidentes o particulares. Partido Encuentro Social. Comisionado Ponente Oscar Mauricio Guerra Ford.</w:t>
      </w:r>
    </w:p>
    <w:p w14:paraId="29AD4073" w14:textId="77777777" w:rsidR="008E34F5" w:rsidRPr="00704C22" w:rsidRDefault="008E34F5" w:rsidP="008E34F5">
      <w:pPr>
        <w:numPr>
          <w:ilvl w:val="0"/>
          <w:numId w:val="8"/>
        </w:numPr>
        <w:pBdr>
          <w:top w:val="nil"/>
          <w:left w:val="nil"/>
          <w:bottom w:val="nil"/>
          <w:right w:val="nil"/>
          <w:between w:val="nil"/>
        </w:pBdr>
        <w:ind w:left="851" w:right="900" w:hanging="357"/>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Acceso a la información pública. RRA 1541/16. Sesión del 14 de septiembre de 2016. Votación por unanimidad. Sin votos disidentes o particulares. Secretaría de Agricultura, Ganadería, Desarrollo Rural, Pesca y Alimentación. Comisionado Ponente Francisco Javier Acuña Llamas.</w:t>
      </w:r>
      <w:r w:rsidRPr="00704C22">
        <w:rPr>
          <w:rFonts w:ascii="Palatino Linotype" w:eastAsia="Palatino Linotype" w:hAnsi="Palatino Linotype" w:cs="Palatino Linotype"/>
          <w:b/>
          <w:i/>
          <w:sz w:val="22"/>
          <w:szCs w:val="22"/>
        </w:rPr>
        <w:t xml:space="preserve"> </w:t>
      </w:r>
    </w:p>
    <w:p w14:paraId="768E53F7" w14:textId="77777777" w:rsidR="008E34F5" w:rsidRPr="00704C22" w:rsidRDefault="008E34F5" w:rsidP="008E34F5">
      <w:pPr>
        <w:numPr>
          <w:ilvl w:val="0"/>
          <w:numId w:val="8"/>
        </w:numPr>
        <w:pBdr>
          <w:top w:val="nil"/>
          <w:left w:val="nil"/>
          <w:bottom w:val="nil"/>
          <w:right w:val="nil"/>
          <w:between w:val="nil"/>
        </w:pBdr>
        <w:ind w:left="851" w:right="900" w:hanging="357"/>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Acceso a la información pública. RRA 1657/16. Sesión del 05 de octubre de 2016. Votación por unanimidad. Sin votos disidentes o particulares. Universidad Nacional Autónoma de México. Comisionado Ponente </w:t>
      </w:r>
      <w:proofErr w:type="spellStart"/>
      <w:r w:rsidRPr="00704C22">
        <w:rPr>
          <w:rFonts w:ascii="Palatino Linotype" w:eastAsia="Palatino Linotype" w:hAnsi="Palatino Linotype" w:cs="Palatino Linotype"/>
          <w:i/>
          <w:sz w:val="22"/>
          <w:szCs w:val="22"/>
        </w:rPr>
        <w:t>Rosendoevgueni</w:t>
      </w:r>
      <w:proofErr w:type="spellEnd"/>
      <w:r w:rsidRPr="00704C22">
        <w:rPr>
          <w:rFonts w:ascii="Palatino Linotype" w:eastAsia="Palatino Linotype" w:hAnsi="Palatino Linotype" w:cs="Palatino Linotype"/>
          <w:i/>
          <w:sz w:val="22"/>
          <w:szCs w:val="22"/>
        </w:rPr>
        <w:t xml:space="preserve"> Monterrey </w:t>
      </w:r>
      <w:proofErr w:type="spellStart"/>
      <w:r w:rsidRPr="00704C22">
        <w:rPr>
          <w:rFonts w:ascii="Palatino Linotype" w:eastAsia="Palatino Linotype" w:hAnsi="Palatino Linotype" w:cs="Palatino Linotype"/>
          <w:i/>
          <w:sz w:val="22"/>
          <w:szCs w:val="22"/>
        </w:rPr>
        <w:t>Chepov</w:t>
      </w:r>
      <w:proofErr w:type="spellEnd"/>
    </w:p>
    <w:p w14:paraId="4D3822EA" w14:textId="77777777" w:rsidR="008E34F5" w:rsidRPr="00704C22" w:rsidRDefault="008E34F5" w:rsidP="008E34F5">
      <w:pPr>
        <w:pBdr>
          <w:top w:val="nil"/>
          <w:left w:val="nil"/>
          <w:bottom w:val="nil"/>
          <w:right w:val="nil"/>
          <w:between w:val="nil"/>
        </w:pBdr>
        <w:ind w:left="714"/>
        <w:jc w:val="both"/>
        <w:rPr>
          <w:rFonts w:ascii="Palatino Linotype" w:eastAsia="Palatino Linotype" w:hAnsi="Palatino Linotype" w:cs="Palatino Linotype"/>
          <w:i/>
          <w:sz w:val="22"/>
          <w:szCs w:val="22"/>
        </w:rPr>
      </w:pPr>
    </w:p>
    <w:p w14:paraId="7DA05255" w14:textId="77777777" w:rsidR="008E34F5" w:rsidRPr="00704C22" w:rsidRDefault="008E34F5" w:rsidP="008E34F5">
      <w:pPr>
        <w:spacing w:before="240" w:line="360" w:lineRule="auto"/>
        <w:ind w:right="51"/>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Por las circunstancias específicas de haber sido solicitada la información de manera certificada, ésta tiene que ser entregada/remitida de manera física a efecto de satisfacer dicha modalidad. </w:t>
      </w:r>
    </w:p>
    <w:p w14:paraId="5798E44D" w14:textId="77777777" w:rsidR="008628CB" w:rsidRPr="00704C22" w:rsidRDefault="008628CB" w:rsidP="008628CB">
      <w:pPr>
        <w:spacing w:before="240" w:after="240"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Para la elaboración de las versiones públicas, el Sujeto Obligado estará a lo dispuesto en el Considerando Quinto de la presente resolución.</w:t>
      </w:r>
    </w:p>
    <w:p w14:paraId="5DD97F63"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 xml:space="preserve">Quinto. Versión Pública. </w:t>
      </w:r>
      <w:r w:rsidRPr="00704C22">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7BF8D80C"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14853175"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w:t>
      </w:r>
      <w:r w:rsidRPr="00704C22">
        <w:rPr>
          <w:rFonts w:ascii="Palatino Linotype" w:eastAsia="Palatino Linotype" w:hAnsi="Palatino Linotype" w:cs="Palatino Linotype"/>
          <w:sz w:val="22"/>
          <w:szCs w:val="22"/>
        </w:rPr>
        <w:lastRenderedPageBreak/>
        <w:t xml:space="preserve">de acceso a la información pública del recurrente sin menoscabar el derecho a la protección de los datos personales de terceros. </w:t>
      </w:r>
    </w:p>
    <w:p w14:paraId="54C71AF6"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756237D0"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704C22">
        <w:rPr>
          <w:rFonts w:ascii="Palatino Linotype" w:eastAsia="Palatino Linotype" w:hAnsi="Palatino Linotype" w:cs="Palatino Linotype"/>
          <w:b/>
          <w:sz w:val="22"/>
          <w:szCs w:val="22"/>
        </w:rPr>
        <w:t>Sujeto Obligado</w:t>
      </w:r>
      <w:r w:rsidRPr="00704C22">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704C22">
        <w:rPr>
          <w:rFonts w:ascii="Palatino Linotype" w:eastAsia="Palatino Linotype" w:hAnsi="Palatino Linotype" w:cs="Palatino Linotype"/>
          <w:b/>
          <w:sz w:val="22"/>
          <w:szCs w:val="22"/>
        </w:rPr>
        <w:t>Registro Federal de Contribuyentes</w:t>
      </w:r>
      <w:r w:rsidRPr="00704C22">
        <w:rPr>
          <w:rFonts w:ascii="Palatino Linotype" w:eastAsia="Palatino Linotype" w:hAnsi="Palatino Linotype" w:cs="Palatino Linotype"/>
          <w:sz w:val="22"/>
          <w:szCs w:val="22"/>
        </w:rPr>
        <w:t xml:space="preserve"> (RFC), la </w:t>
      </w:r>
      <w:r w:rsidRPr="00704C22">
        <w:rPr>
          <w:rFonts w:ascii="Palatino Linotype" w:eastAsia="Palatino Linotype" w:hAnsi="Palatino Linotype" w:cs="Palatino Linotype"/>
          <w:b/>
          <w:sz w:val="22"/>
          <w:szCs w:val="22"/>
        </w:rPr>
        <w:t>Clave Única de Registro de Población</w:t>
      </w:r>
      <w:r w:rsidRPr="00704C22">
        <w:rPr>
          <w:rFonts w:ascii="Palatino Linotype" w:eastAsia="Palatino Linotype" w:hAnsi="Palatino Linotype" w:cs="Palatino Linotype"/>
          <w:sz w:val="22"/>
          <w:szCs w:val="22"/>
        </w:rPr>
        <w:t xml:space="preserve"> (CURP), la </w:t>
      </w:r>
      <w:r w:rsidRPr="00704C22">
        <w:rPr>
          <w:rFonts w:ascii="Palatino Linotype" w:eastAsia="Palatino Linotype" w:hAnsi="Palatino Linotype" w:cs="Palatino Linotype"/>
          <w:b/>
          <w:sz w:val="22"/>
          <w:szCs w:val="22"/>
        </w:rPr>
        <w:t>Clave de cualquier tipo de seguridad social</w:t>
      </w:r>
      <w:r w:rsidRPr="00704C22">
        <w:rPr>
          <w:rFonts w:ascii="Palatino Linotype" w:eastAsia="Palatino Linotype" w:hAnsi="Palatino Linotype" w:cs="Palatino Linotype"/>
          <w:sz w:val="22"/>
          <w:szCs w:val="22"/>
        </w:rPr>
        <w:t xml:space="preserve"> (ISSEMYM, u otros), los </w:t>
      </w:r>
      <w:r w:rsidRPr="00704C22">
        <w:rPr>
          <w:rFonts w:ascii="Palatino Linotype" w:eastAsia="Palatino Linotype" w:hAnsi="Palatino Linotype" w:cs="Palatino Linotype"/>
          <w:b/>
          <w:sz w:val="22"/>
          <w:szCs w:val="22"/>
        </w:rPr>
        <w:t>números de cuentas bancarias</w:t>
      </w:r>
      <w:r w:rsidRPr="00704C22">
        <w:rPr>
          <w:rFonts w:ascii="Palatino Linotype" w:eastAsia="Palatino Linotype" w:hAnsi="Palatino Linotype" w:cs="Palatino Linotype"/>
          <w:sz w:val="22"/>
          <w:szCs w:val="22"/>
        </w:rPr>
        <w:t xml:space="preserve">, claves estandarizadas – interbancarias - (CLABES) y de tarjetas, los </w:t>
      </w:r>
      <w:r w:rsidRPr="00704C22">
        <w:rPr>
          <w:rFonts w:ascii="Palatino Linotype" w:eastAsia="Palatino Linotype" w:hAnsi="Palatino Linotype" w:cs="Palatino Linotype"/>
          <w:b/>
          <w:sz w:val="22"/>
          <w:szCs w:val="22"/>
        </w:rPr>
        <w:t>préstamos o descuentos</w:t>
      </w:r>
      <w:r w:rsidRPr="00704C22">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704C22">
        <w:rPr>
          <w:rFonts w:ascii="Palatino Linotype" w:eastAsia="Palatino Linotype" w:hAnsi="Palatino Linotype" w:cs="Palatino Linotype"/>
          <w:b/>
          <w:sz w:val="22"/>
          <w:szCs w:val="22"/>
        </w:rPr>
        <w:t xml:space="preserve"> número de empleado</w:t>
      </w:r>
      <w:r w:rsidRPr="00704C22">
        <w:rPr>
          <w:rFonts w:ascii="Palatino Linotype" w:eastAsia="Palatino Linotype" w:hAnsi="Palatino Linotype" w:cs="Palatino Linotype"/>
          <w:sz w:val="22"/>
          <w:szCs w:val="22"/>
        </w:rPr>
        <w:t xml:space="preserve"> y cualquier información de carácter fiscal, bajo las siguientes consideraciones. </w:t>
      </w:r>
    </w:p>
    <w:p w14:paraId="54042EB5"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3F80B13E" w14:textId="77777777" w:rsidR="00CF7DC1" w:rsidRPr="00704C22" w:rsidRDefault="008E39FE">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71C690C" w14:textId="77777777" w:rsidR="00CF7DC1" w:rsidRPr="00704C22" w:rsidRDefault="00CF7DC1">
      <w:pPr>
        <w:pBdr>
          <w:top w:val="nil"/>
          <w:left w:val="nil"/>
          <w:bottom w:val="nil"/>
          <w:right w:val="nil"/>
          <w:between w:val="nil"/>
        </w:pBdr>
        <w:spacing w:line="360" w:lineRule="auto"/>
        <w:ind w:right="50"/>
        <w:jc w:val="both"/>
        <w:rPr>
          <w:rFonts w:ascii="Palatino Linotype" w:hAnsi="Palatino Linotype"/>
          <w:sz w:val="22"/>
          <w:szCs w:val="22"/>
        </w:rPr>
      </w:pPr>
    </w:p>
    <w:p w14:paraId="27F6BCD0"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Por cuanto hace al </w:t>
      </w:r>
      <w:r w:rsidRPr="00704C22">
        <w:rPr>
          <w:rFonts w:ascii="Palatino Linotype" w:eastAsia="Palatino Linotype" w:hAnsi="Palatino Linotype" w:cs="Palatino Linotype"/>
          <w:b/>
          <w:sz w:val="22"/>
          <w:szCs w:val="22"/>
        </w:rPr>
        <w:t>Registro Federal de Contribuyentes, RFC</w:t>
      </w:r>
      <w:r w:rsidRPr="00704C22">
        <w:rPr>
          <w:rFonts w:ascii="Palatino Linotype" w:eastAsia="Palatino Linotype" w:hAnsi="Palatino Linotype" w:cs="Palatino Linotype"/>
          <w:sz w:val="22"/>
          <w:szCs w:val="22"/>
        </w:rPr>
        <w:t xml:space="preserve"> de las personas físicas, constituye un dato personal, pues se genera con caracteres alfanuméricos a partir del </w:t>
      </w:r>
      <w:r w:rsidRPr="00704C22">
        <w:rPr>
          <w:rFonts w:ascii="Palatino Linotype" w:eastAsia="Palatino Linotype" w:hAnsi="Palatino Linotype" w:cs="Palatino Linotype"/>
          <w:sz w:val="22"/>
          <w:szCs w:val="22"/>
        </w:rPr>
        <w:lastRenderedPageBreak/>
        <w:t xml:space="preserve">nombre y la fecha de nacimiento de cada persona, y finalmente la </w:t>
      </w:r>
      <w:proofErr w:type="spellStart"/>
      <w:r w:rsidRPr="00704C22">
        <w:rPr>
          <w:rFonts w:ascii="Palatino Linotype" w:eastAsia="Palatino Linotype" w:hAnsi="Palatino Linotype" w:cs="Palatino Linotype"/>
          <w:sz w:val="22"/>
          <w:szCs w:val="22"/>
        </w:rPr>
        <w:t>homoclave</w:t>
      </w:r>
      <w:proofErr w:type="spellEnd"/>
      <w:r w:rsidRPr="00704C22">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3FB64E08"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4FDC53E9"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28BE4AA"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5BD0317C"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Lo anterior es compartido por el entonces Instituto Nacional de Transparencia, Acceso a la Información y Protección de Datos Personales, INAI, a través del Criterio 19/17, el cual es del tenor literal siguiente:</w:t>
      </w:r>
    </w:p>
    <w:p w14:paraId="5D07592E" w14:textId="77777777" w:rsidR="00CF7DC1" w:rsidRPr="00704C22" w:rsidRDefault="00CF7DC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DF53291" w14:textId="77777777" w:rsidR="00CF7DC1" w:rsidRPr="00704C22" w:rsidRDefault="008E39FE">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 “Registro Federal de Contribuyentes (RFC) de personas físicas</w:t>
      </w:r>
      <w:r w:rsidRPr="00704C22">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42A1E45B" w14:textId="77777777" w:rsidR="00CF7DC1" w:rsidRPr="00704C22" w:rsidRDefault="00CF7DC1">
      <w:pPr>
        <w:pBdr>
          <w:top w:val="nil"/>
          <w:left w:val="nil"/>
          <w:bottom w:val="nil"/>
          <w:right w:val="nil"/>
          <w:between w:val="nil"/>
        </w:pBdr>
        <w:spacing w:line="360" w:lineRule="auto"/>
        <w:ind w:left="851" w:right="900"/>
        <w:jc w:val="both"/>
        <w:rPr>
          <w:rFonts w:ascii="Palatino Linotype" w:hAnsi="Palatino Linotype"/>
          <w:sz w:val="22"/>
          <w:szCs w:val="22"/>
        </w:rPr>
      </w:pPr>
    </w:p>
    <w:p w14:paraId="57C23E50"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704C22">
        <w:rPr>
          <w:rFonts w:ascii="Palatino Linotype" w:eastAsia="Palatino Linotype" w:hAnsi="Palatino Linotype" w:cs="Palatino Linotype"/>
          <w:sz w:val="22"/>
          <w:szCs w:val="22"/>
        </w:rPr>
        <w:t>homoclave</w:t>
      </w:r>
      <w:proofErr w:type="spellEnd"/>
      <w:r w:rsidRPr="00704C22">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1DD794C"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38834A93"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lastRenderedPageBreak/>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FD0CDCF"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287440F6"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Argumento que es compartido por el entonces Instituto Nacional de Transparencia, Acceso a la Información y Protección de Datos Personales, INAI, conforme al criterio 18/17, el cual refiere:</w:t>
      </w:r>
    </w:p>
    <w:p w14:paraId="0EECF124"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32EBA867" w14:textId="77777777" w:rsidR="00CF7DC1" w:rsidRPr="00704C22" w:rsidRDefault="008E39FE">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 xml:space="preserve"> “Clave Única de Registro de Población (CURP). </w:t>
      </w:r>
      <w:r w:rsidRPr="00704C22">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5A84559" w14:textId="77777777" w:rsidR="00CF7DC1" w:rsidRPr="00704C22" w:rsidRDefault="00CF7DC1">
      <w:pPr>
        <w:pBdr>
          <w:top w:val="nil"/>
          <w:left w:val="nil"/>
          <w:bottom w:val="nil"/>
          <w:right w:val="nil"/>
          <w:between w:val="nil"/>
        </w:pBdr>
        <w:spacing w:line="360" w:lineRule="auto"/>
        <w:ind w:left="851" w:right="851"/>
        <w:jc w:val="both"/>
        <w:rPr>
          <w:rFonts w:ascii="Palatino Linotype" w:hAnsi="Palatino Linotype"/>
          <w:sz w:val="22"/>
          <w:szCs w:val="22"/>
        </w:rPr>
      </w:pPr>
    </w:p>
    <w:p w14:paraId="73791735"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77C4F15"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46F291CD"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62D02FA6"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67C0ECC3"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F47DF89"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33577DC9"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3E815AF7" w14:textId="77777777" w:rsidR="00CF7DC1" w:rsidRPr="00704C22" w:rsidRDefault="00CF7DC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8B927F"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1C7FC0AB"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6C0F323D"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1E07515D"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19C9125D"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Lo argumentado encuentra sustento en los criterios 10/17 y 11/17 emitidos por el entonces Instituto Nacional de Transparencia, Acceso a la Información y Protección de Datos Personales, INAI, que llevan por rubro y texto los siguientes:</w:t>
      </w:r>
    </w:p>
    <w:p w14:paraId="51D22864"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06645D6C" w14:textId="77777777" w:rsidR="00CF7DC1" w:rsidRPr="00704C22" w:rsidRDefault="008E39FE">
      <w:pPr>
        <w:pBdr>
          <w:top w:val="nil"/>
          <w:left w:val="nil"/>
          <w:bottom w:val="nil"/>
          <w:right w:val="nil"/>
          <w:between w:val="nil"/>
        </w:pBdr>
        <w:ind w:left="851" w:right="900"/>
        <w:jc w:val="both"/>
        <w:rPr>
          <w:rFonts w:ascii="Palatino Linotype" w:hAnsi="Palatino Linotype"/>
          <w:sz w:val="22"/>
          <w:szCs w:val="22"/>
        </w:rPr>
      </w:pPr>
      <w:r w:rsidRPr="00704C22">
        <w:rPr>
          <w:rFonts w:ascii="Palatino Linotype" w:eastAsia="Palatino Linotype" w:hAnsi="Palatino Linotype" w:cs="Palatino Linotype"/>
          <w:i/>
          <w:sz w:val="22"/>
          <w:szCs w:val="22"/>
        </w:rPr>
        <w:t>“</w:t>
      </w:r>
      <w:r w:rsidRPr="00704C22">
        <w:rPr>
          <w:rFonts w:ascii="Palatino Linotype" w:eastAsia="Palatino Linotype" w:hAnsi="Palatino Linotype" w:cs="Palatino Linotype"/>
          <w:b/>
          <w:i/>
          <w:sz w:val="22"/>
          <w:szCs w:val="22"/>
        </w:rPr>
        <w:t>Cuentas bancarias y/o CLABE interbancaria de personas físicas y morales privadas.</w:t>
      </w:r>
      <w:r w:rsidRPr="00704C22">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w:t>
      </w:r>
      <w:r w:rsidRPr="00704C22">
        <w:rPr>
          <w:rFonts w:ascii="Palatino Linotype" w:eastAsia="Palatino Linotype" w:hAnsi="Palatino Linotype" w:cs="Palatino Linotype"/>
          <w:i/>
          <w:sz w:val="22"/>
          <w:szCs w:val="22"/>
        </w:rPr>
        <w:lastRenderedPageBreak/>
        <w:t>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360AA96" w14:textId="77777777" w:rsidR="00CF7DC1" w:rsidRPr="00704C22" w:rsidRDefault="008E39FE">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704C22">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4869E43" w14:textId="77777777" w:rsidR="006B5BC6" w:rsidRPr="00704C22" w:rsidRDefault="006B5BC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7D18BB" w14:textId="45D98315"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Por cuanto hace a los </w:t>
      </w:r>
      <w:r w:rsidRPr="00704C22">
        <w:rPr>
          <w:rFonts w:ascii="Palatino Linotype" w:eastAsia="Palatino Linotype" w:hAnsi="Palatino Linotype" w:cs="Palatino Linotype"/>
          <w:b/>
          <w:sz w:val="22"/>
          <w:szCs w:val="22"/>
        </w:rPr>
        <w:t>préstamos o descuentos de carácter personal</w:t>
      </w:r>
      <w:r w:rsidRPr="00704C22">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602A8869"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5AC0131D"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15AA19C0"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39AAA8E7" w14:textId="77777777" w:rsidR="00CF7DC1" w:rsidRPr="00704C22" w:rsidRDefault="008E39FE">
      <w:pPr>
        <w:pBdr>
          <w:top w:val="nil"/>
          <w:left w:val="nil"/>
          <w:bottom w:val="nil"/>
          <w:right w:val="nil"/>
          <w:between w:val="nil"/>
        </w:pBdr>
        <w:ind w:left="567" w:right="900"/>
        <w:jc w:val="both"/>
        <w:rPr>
          <w:rFonts w:ascii="Palatino Linotype" w:hAnsi="Palatino Linotype"/>
          <w:sz w:val="22"/>
          <w:szCs w:val="22"/>
        </w:rPr>
      </w:pPr>
      <w:r w:rsidRPr="00704C22">
        <w:rPr>
          <w:rFonts w:ascii="Palatino Linotype" w:eastAsia="Palatino Linotype" w:hAnsi="Palatino Linotype" w:cs="Palatino Linotype"/>
          <w:b/>
          <w:i/>
          <w:sz w:val="22"/>
          <w:szCs w:val="22"/>
        </w:rPr>
        <w:t xml:space="preserve">“ARTÍCULO 84. </w:t>
      </w:r>
      <w:r w:rsidRPr="00704C22">
        <w:rPr>
          <w:rFonts w:ascii="Palatino Linotype" w:eastAsia="Palatino Linotype" w:hAnsi="Palatino Linotype" w:cs="Palatino Linotype"/>
          <w:i/>
          <w:sz w:val="22"/>
          <w:szCs w:val="22"/>
        </w:rPr>
        <w:t>Sólo podrán hacerse retenciones, descuentos o deducciones al sueldo de los servidores públicos por concepto de:</w:t>
      </w:r>
    </w:p>
    <w:p w14:paraId="631E6AB3" w14:textId="77777777" w:rsidR="00CF7DC1" w:rsidRPr="00704C22" w:rsidRDefault="008E39FE">
      <w:pPr>
        <w:pBdr>
          <w:top w:val="nil"/>
          <w:left w:val="nil"/>
          <w:bottom w:val="nil"/>
          <w:right w:val="nil"/>
          <w:between w:val="nil"/>
        </w:pBdr>
        <w:ind w:left="567" w:right="902"/>
        <w:jc w:val="both"/>
        <w:rPr>
          <w:rFonts w:ascii="Palatino Linotype" w:hAnsi="Palatino Linotype"/>
          <w:sz w:val="22"/>
          <w:szCs w:val="22"/>
        </w:rPr>
      </w:pPr>
      <w:r w:rsidRPr="00704C22">
        <w:rPr>
          <w:rFonts w:ascii="Palatino Linotype" w:eastAsia="Palatino Linotype" w:hAnsi="Palatino Linotype" w:cs="Palatino Linotype"/>
          <w:i/>
          <w:sz w:val="22"/>
          <w:szCs w:val="22"/>
        </w:rPr>
        <w:t>I. Gravámenes fiscales relacionados con el sueldo;</w:t>
      </w:r>
    </w:p>
    <w:p w14:paraId="20F04B7E" w14:textId="77777777" w:rsidR="00CF7DC1" w:rsidRPr="00704C22" w:rsidRDefault="008E39FE">
      <w:pPr>
        <w:pBdr>
          <w:top w:val="nil"/>
          <w:left w:val="nil"/>
          <w:bottom w:val="nil"/>
          <w:right w:val="nil"/>
          <w:between w:val="nil"/>
        </w:pBdr>
        <w:ind w:left="567" w:right="902"/>
        <w:jc w:val="both"/>
        <w:rPr>
          <w:rFonts w:ascii="Palatino Linotype" w:hAnsi="Palatino Linotype"/>
          <w:sz w:val="22"/>
          <w:szCs w:val="22"/>
        </w:rPr>
      </w:pPr>
      <w:r w:rsidRPr="00704C22">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3D8CDAEB" w14:textId="77777777" w:rsidR="00CF7DC1" w:rsidRPr="00704C22" w:rsidRDefault="008E39FE">
      <w:pPr>
        <w:pBdr>
          <w:top w:val="nil"/>
          <w:left w:val="nil"/>
          <w:bottom w:val="nil"/>
          <w:right w:val="nil"/>
          <w:between w:val="nil"/>
        </w:pBdr>
        <w:ind w:left="567" w:right="902"/>
        <w:jc w:val="both"/>
        <w:rPr>
          <w:rFonts w:ascii="Palatino Linotype" w:hAnsi="Palatino Linotype"/>
          <w:sz w:val="22"/>
          <w:szCs w:val="22"/>
        </w:rPr>
      </w:pPr>
      <w:r w:rsidRPr="00704C22">
        <w:rPr>
          <w:rFonts w:ascii="Palatino Linotype" w:eastAsia="Palatino Linotype" w:hAnsi="Palatino Linotype" w:cs="Palatino Linotype"/>
          <w:i/>
          <w:sz w:val="22"/>
          <w:szCs w:val="22"/>
        </w:rPr>
        <w:t>III. Cuotas sindicales;</w:t>
      </w:r>
    </w:p>
    <w:p w14:paraId="5FB74169" w14:textId="77777777" w:rsidR="00CF7DC1" w:rsidRPr="00704C22" w:rsidRDefault="008E39FE">
      <w:pPr>
        <w:pBdr>
          <w:top w:val="nil"/>
          <w:left w:val="nil"/>
          <w:bottom w:val="nil"/>
          <w:right w:val="nil"/>
          <w:between w:val="nil"/>
        </w:pBdr>
        <w:ind w:left="567" w:right="902"/>
        <w:jc w:val="both"/>
        <w:rPr>
          <w:rFonts w:ascii="Palatino Linotype" w:hAnsi="Palatino Linotype"/>
          <w:sz w:val="22"/>
          <w:szCs w:val="22"/>
        </w:rPr>
      </w:pPr>
      <w:r w:rsidRPr="00704C22">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14554365" w14:textId="77777777" w:rsidR="00CF7DC1" w:rsidRPr="00704C22" w:rsidRDefault="008E39FE">
      <w:pPr>
        <w:pBdr>
          <w:top w:val="nil"/>
          <w:left w:val="nil"/>
          <w:bottom w:val="nil"/>
          <w:right w:val="nil"/>
          <w:between w:val="nil"/>
        </w:pBdr>
        <w:ind w:left="567" w:right="902"/>
        <w:jc w:val="both"/>
        <w:rPr>
          <w:rFonts w:ascii="Palatino Linotype" w:hAnsi="Palatino Linotype"/>
          <w:sz w:val="22"/>
          <w:szCs w:val="22"/>
        </w:rPr>
      </w:pPr>
      <w:r w:rsidRPr="00704C22">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260742E6" w14:textId="77777777" w:rsidR="00CF7DC1" w:rsidRPr="00704C22" w:rsidRDefault="008E39FE">
      <w:pPr>
        <w:pBdr>
          <w:top w:val="nil"/>
          <w:left w:val="nil"/>
          <w:bottom w:val="nil"/>
          <w:right w:val="nil"/>
          <w:between w:val="nil"/>
        </w:pBdr>
        <w:ind w:left="567" w:right="902"/>
        <w:jc w:val="both"/>
        <w:rPr>
          <w:rFonts w:ascii="Palatino Linotype" w:hAnsi="Palatino Linotype"/>
          <w:sz w:val="22"/>
          <w:szCs w:val="22"/>
        </w:rPr>
      </w:pPr>
      <w:r w:rsidRPr="00704C22">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7F9E36C9" w14:textId="77777777" w:rsidR="00CF7DC1" w:rsidRPr="00704C22" w:rsidRDefault="008E39FE">
      <w:pPr>
        <w:pBdr>
          <w:top w:val="nil"/>
          <w:left w:val="nil"/>
          <w:bottom w:val="nil"/>
          <w:right w:val="nil"/>
          <w:between w:val="nil"/>
        </w:pBdr>
        <w:ind w:left="567" w:right="902"/>
        <w:jc w:val="both"/>
        <w:rPr>
          <w:rFonts w:ascii="Palatino Linotype" w:hAnsi="Palatino Linotype"/>
          <w:sz w:val="22"/>
          <w:szCs w:val="22"/>
        </w:rPr>
      </w:pPr>
      <w:r w:rsidRPr="00704C22">
        <w:rPr>
          <w:rFonts w:ascii="Palatino Linotype" w:eastAsia="Palatino Linotype" w:hAnsi="Palatino Linotype" w:cs="Palatino Linotype"/>
          <w:i/>
          <w:sz w:val="22"/>
          <w:szCs w:val="22"/>
        </w:rPr>
        <w:t>VII. Faltas de puntualidad o de asistencia injustificadas;</w:t>
      </w:r>
    </w:p>
    <w:p w14:paraId="73A8B6ED" w14:textId="77777777" w:rsidR="00CF7DC1" w:rsidRPr="00704C22" w:rsidRDefault="008E39FE">
      <w:pPr>
        <w:pBdr>
          <w:top w:val="nil"/>
          <w:left w:val="nil"/>
          <w:bottom w:val="nil"/>
          <w:right w:val="nil"/>
          <w:between w:val="nil"/>
        </w:pBdr>
        <w:ind w:left="567" w:right="902"/>
        <w:jc w:val="both"/>
        <w:rPr>
          <w:rFonts w:ascii="Palatino Linotype" w:hAnsi="Palatino Linotype"/>
          <w:sz w:val="22"/>
          <w:szCs w:val="22"/>
        </w:rPr>
      </w:pPr>
      <w:r w:rsidRPr="00704C22">
        <w:rPr>
          <w:rFonts w:ascii="Palatino Linotype" w:eastAsia="Palatino Linotype" w:hAnsi="Palatino Linotype" w:cs="Palatino Linotype"/>
          <w:b/>
          <w:i/>
          <w:sz w:val="22"/>
          <w:szCs w:val="22"/>
        </w:rPr>
        <w:lastRenderedPageBreak/>
        <w:t>VIII. Pensiones alimenticias ordenadas por la autoridad judicial;</w:t>
      </w:r>
      <w:r w:rsidRPr="00704C22">
        <w:rPr>
          <w:rFonts w:ascii="Palatino Linotype" w:eastAsia="Palatino Linotype" w:hAnsi="Palatino Linotype" w:cs="Palatino Linotype"/>
          <w:i/>
          <w:sz w:val="22"/>
          <w:szCs w:val="22"/>
        </w:rPr>
        <w:t xml:space="preserve"> o</w:t>
      </w:r>
    </w:p>
    <w:p w14:paraId="2A7E9052" w14:textId="77777777" w:rsidR="00CF7DC1" w:rsidRPr="00704C22" w:rsidRDefault="008E39FE">
      <w:pPr>
        <w:pBdr>
          <w:top w:val="nil"/>
          <w:left w:val="nil"/>
          <w:bottom w:val="nil"/>
          <w:right w:val="nil"/>
          <w:between w:val="nil"/>
        </w:pBdr>
        <w:ind w:left="567" w:right="902"/>
        <w:jc w:val="both"/>
        <w:rPr>
          <w:rFonts w:ascii="Palatino Linotype" w:hAnsi="Palatino Linotype"/>
          <w:sz w:val="22"/>
          <w:szCs w:val="22"/>
        </w:rPr>
      </w:pPr>
      <w:r w:rsidRPr="00704C22">
        <w:rPr>
          <w:rFonts w:ascii="Palatino Linotype" w:eastAsia="Palatino Linotype" w:hAnsi="Palatino Linotype" w:cs="Palatino Linotype"/>
          <w:b/>
          <w:i/>
          <w:sz w:val="22"/>
          <w:szCs w:val="22"/>
        </w:rPr>
        <w:t>IX. Cualquier otro convenido con instituciones de servicios y aceptado por el servidor público.</w:t>
      </w:r>
    </w:p>
    <w:p w14:paraId="547354C2" w14:textId="77777777" w:rsidR="00CF7DC1" w:rsidRPr="00704C22" w:rsidRDefault="008E39FE">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7876E71" w14:textId="77777777" w:rsidR="00CF7DC1" w:rsidRPr="00704C22" w:rsidRDefault="00CF7DC1">
      <w:pPr>
        <w:pBdr>
          <w:top w:val="nil"/>
          <w:left w:val="nil"/>
          <w:bottom w:val="nil"/>
          <w:right w:val="nil"/>
          <w:between w:val="nil"/>
        </w:pBdr>
        <w:ind w:left="567" w:right="900"/>
        <w:jc w:val="both"/>
        <w:rPr>
          <w:rFonts w:ascii="Palatino Linotype" w:hAnsi="Palatino Linotype"/>
          <w:sz w:val="22"/>
          <w:szCs w:val="22"/>
        </w:rPr>
      </w:pPr>
    </w:p>
    <w:p w14:paraId="51A4C854"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9A63235"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37E0E01D"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Con relación al </w:t>
      </w:r>
      <w:r w:rsidRPr="00704C22">
        <w:rPr>
          <w:rFonts w:ascii="Palatino Linotype" w:eastAsia="Palatino Linotype" w:hAnsi="Palatino Linotype" w:cs="Palatino Linotype"/>
          <w:b/>
          <w:sz w:val="22"/>
          <w:szCs w:val="22"/>
        </w:rPr>
        <w:t>número de empleado</w:t>
      </w:r>
      <w:r w:rsidRPr="00704C22">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49028F9A"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024BE356" w14:textId="4F0254C3"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w:t>
      </w:r>
      <w:r w:rsidR="006B5BC6" w:rsidRPr="00704C22">
        <w:rPr>
          <w:rFonts w:ascii="Palatino Linotype" w:eastAsia="Palatino Linotype" w:hAnsi="Palatino Linotype" w:cs="Palatino Linotype"/>
          <w:sz w:val="22"/>
          <w:szCs w:val="22"/>
        </w:rPr>
        <w:t>s</w:t>
      </w:r>
      <w:r w:rsidRPr="00704C22">
        <w:rPr>
          <w:rFonts w:ascii="Palatino Linotype" w:eastAsia="Palatino Linotype" w:hAnsi="Palatino Linotype" w:cs="Palatino Linotype"/>
          <w:sz w:val="22"/>
          <w:szCs w:val="22"/>
        </w:rPr>
        <w:t xml:space="preserve">e ha pronunciado sobre su publicidad, a través del criterio </w:t>
      </w:r>
      <w:r w:rsidR="006B5BC6" w:rsidRPr="00704C22">
        <w:rPr>
          <w:rFonts w:ascii="Palatino Linotype" w:eastAsia="Palatino Linotype" w:hAnsi="Palatino Linotype" w:cs="Palatino Linotype"/>
          <w:sz w:val="22"/>
          <w:szCs w:val="22"/>
        </w:rPr>
        <w:t xml:space="preserve">orientador </w:t>
      </w:r>
      <w:r w:rsidRPr="00704C22">
        <w:rPr>
          <w:rFonts w:ascii="Palatino Linotype" w:eastAsia="Palatino Linotype" w:hAnsi="Palatino Linotype" w:cs="Palatino Linotype"/>
          <w:sz w:val="22"/>
          <w:szCs w:val="22"/>
        </w:rPr>
        <w:t>06/19, que indica lo siguiente:</w:t>
      </w:r>
    </w:p>
    <w:p w14:paraId="345D0C4C" w14:textId="77777777" w:rsidR="00CF7DC1" w:rsidRPr="00704C22" w:rsidRDefault="00CF7DC1">
      <w:pPr>
        <w:pBdr>
          <w:top w:val="nil"/>
          <w:left w:val="nil"/>
          <w:bottom w:val="nil"/>
          <w:right w:val="nil"/>
          <w:between w:val="nil"/>
        </w:pBdr>
        <w:spacing w:line="360" w:lineRule="auto"/>
        <w:jc w:val="both"/>
        <w:rPr>
          <w:rFonts w:ascii="Palatino Linotype" w:hAnsi="Palatino Linotype"/>
          <w:sz w:val="22"/>
          <w:szCs w:val="22"/>
        </w:rPr>
      </w:pPr>
    </w:p>
    <w:p w14:paraId="70AD7FF9" w14:textId="77777777" w:rsidR="00CF7DC1" w:rsidRPr="00704C22" w:rsidRDefault="008E39FE">
      <w:pPr>
        <w:pBdr>
          <w:top w:val="nil"/>
          <w:left w:val="nil"/>
          <w:bottom w:val="nil"/>
          <w:right w:val="nil"/>
          <w:between w:val="nil"/>
        </w:pBdr>
        <w:ind w:left="993" w:right="992"/>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 xml:space="preserve">“Número de empleado. </w:t>
      </w:r>
      <w:r w:rsidRPr="00704C22">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B13656C" w14:textId="77777777" w:rsidR="00CF7DC1" w:rsidRPr="00704C22" w:rsidRDefault="00CF7DC1">
      <w:pPr>
        <w:pBdr>
          <w:top w:val="nil"/>
          <w:left w:val="nil"/>
          <w:bottom w:val="nil"/>
          <w:right w:val="nil"/>
          <w:between w:val="nil"/>
        </w:pBdr>
        <w:ind w:left="993" w:right="992"/>
        <w:jc w:val="both"/>
        <w:rPr>
          <w:rFonts w:ascii="Palatino Linotype" w:hAnsi="Palatino Linotype"/>
          <w:sz w:val="22"/>
          <w:szCs w:val="22"/>
        </w:rPr>
      </w:pPr>
    </w:p>
    <w:p w14:paraId="4226C4B7"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704C22">
        <w:rPr>
          <w:rFonts w:ascii="Palatino Linotype" w:eastAsia="Palatino Linotype" w:hAnsi="Palatino Linotype" w:cs="Palatino Linotype"/>
          <w:b/>
          <w:sz w:val="22"/>
          <w:szCs w:val="22"/>
        </w:rPr>
        <w:t>Sujeto Obligado</w:t>
      </w:r>
      <w:r w:rsidRPr="00704C22">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4556A35"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3BD86944" w14:textId="77777777" w:rsidR="00CF7DC1" w:rsidRPr="00704C22" w:rsidRDefault="008E39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Por otro lado, derivado de la información que se ordena entregar pudiera existir información de la </w:t>
      </w:r>
      <w:r w:rsidRPr="00704C22">
        <w:rPr>
          <w:rFonts w:ascii="Palatino Linotype" w:eastAsia="Palatino Linotype" w:hAnsi="Palatino Linotype" w:cs="Palatino Linotype"/>
          <w:b/>
          <w:sz w:val="22"/>
          <w:szCs w:val="22"/>
        </w:rPr>
        <w:t>Dirección de Seguridad Pública del Ayuntamiento o su equivalente,</w:t>
      </w:r>
      <w:r w:rsidRPr="00704C22">
        <w:rPr>
          <w:rFonts w:ascii="Palatino Linotype" w:eastAsia="Palatino Linotype" w:hAnsi="Palatino Linotype" w:cs="Palatino Linotype"/>
          <w:sz w:val="22"/>
          <w:szCs w:val="22"/>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Municipal </w:t>
      </w:r>
      <w:r w:rsidRPr="00704C22">
        <w:rPr>
          <w:rFonts w:ascii="Palatino Linotype" w:eastAsia="Palatino Linotype" w:hAnsi="Palatino Linotype" w:cs="Palatino Linotype"/>
          <w:b/>
          <w:sz w:val="22"/>
          <w:szCs w:val="22"/>
        </w:rPr>
        <w:t>que desempeñen funciones operativas</w:t>
      </w:r>
      <w:r w:rsidRPr="00704C22">
        <w:rPr>
          <w:rFonts w:ascii="Palatino Linotype" w:eastAsia="Palatino Linotype" w:hAnsi="Palatino Linotype" w:cs="Palatino Linotype"/>
          <w:sz w:val="22"/>
          <w:szCs w:val="22"/>
        </w:rPr>
        <w:t>.</w:t>
      </w:r>
    </w:p>
    <w:p w14:paraId="784B32C3" w14:textId="77777777" w:rsidR="00CF7DC1" w:rsidRPr="00704C22" w:rsidRDefault="00CF7DC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E7539B"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Al respecto, la información </w:t>
      </w:r>
      <w:r w:rsidRPr="00704C22">
        <w:rPr>
          <w:rFonts w:ascii="Palatino Linotype" w:eastAsia="Palatino Linotype" w:hAnsi="Palatino Linotype" w:cs="Palatino Linotype"/>
          <w:b/>
          <w:sz w:val="22"/>
          <w:szCs w:val="22"/>
        </w:rPr>
        <w:t>de los elementos que realizan funciones operativas, entre ellos su nombre debe ser protegido</w:t>
      </w:r>
      <w:r w:rsidRPr="00704C22">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007F4963"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2E2F19FB" w14:textId="77777777" w:rsidR="00CF7DC1" w:rsidRPr="00704C22" w:rsidRDefault="008E39FE">
      <w:pPr>
        <w:pBdr>
          <w:top w:val="nil"/>
          <w:left w:val="nil"/>
          <w:bottom w:val="nil"/>
          <w:right w:val="nil"/>
          <w:between w:val="nil"/>
        </w:pBdr>
        <w:spacing w:line="360" w:lineRule="auto"/>
        <w:jc w:val="both"/>
        <w:rPr>
          <w:rFonts w:ascii="Palatino Linotype" w:hAnsi="Palatino Linotype"/>
          <w:sz w:val="22"/>
          <w:szCs w:val="22"/>
        </w:rPr>
      </w:pPr>
      <w:r w:rsidRPr="00704C22">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600482CE" w14:textId="77777777" w:rsidR="00CF7DC1" w:rsidRPr="00704C22" w:rsidRDefault="00CF7DC1">
      <w:pPr>
        <w:spacing w:line="360" w:lineRule="auto"/>
        <w:rPr>
          <w:rFonts w:ascii="Palatino Linotype" w:eastAsia="Palatino Linotype" w:hAnsi="Palatino Linotype" w:cs="Palatino Linotype"/>
          <w:sz w:val="22"/>
          <w:szCs w:val="22"/>
        </w:rPr>
      </w:pPr>
    </w:p>
    <w:p w14:paraId="281B0F43" w14:textId="77777777" w:rsidR="00CF7DC1" w:rsidRPr="00704C22" w:rsidRDefault="008E39FE">
      <w:pPr>
        <w:pBdr>
          <w:top w:val="nil"/>
          <w:left w:val="nil"/>
          <w:bottom w:val="nil"/>
          <w:right w:val="nil"/>
          <w:between w:val="nil"/>
        </w:pBdr>
        <w:spacing w:line="360" w:lineRule="auto"/>
        <w:jc w:val="both"/>
        <w:rPr>
          <w:rFonts w:ascii="Palatino Linotype" w:hAnsi="Palatino Linotype"/>
          <w:sz w:val="22"/>
          <w:szCs w:val="22"/>
        </w:rPr>
      </w:pPr>
      <w:r w:rsidRPr="00704C22">
        <w:rPr>
          <w:rFonts w:ascii="Palatino Linotype" w:eastAsia="Palatino Linotype" w:hAnsi="Palatino Linotype" w:cs="Palatino Linotype"/>
          <w:sz w:val="22"/>
          <w:szCs w:val="22"/>
        </w:rPr>
        <w:t xml:space="preserve">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w:t>
      </w:r>
      <w:r w:rsidRPr="00704C22">
        <w:rPr>
          <w:rFonts w:ascii="Palatino Linotype" w:eastAsia="Palatino Linotype" w:hAnsi="Palatino Linotype" w:cs="Palatino Linotype"/>
          <w:sz w:val="22"/>
          <w:szCs w:val="22"/>
        </w:rPr>
        <w:lastRenderedPageBreak/>
        <w:t>pública para la preservación del orden y la paz pública, por lo que, no se trata de una medida desproporcional, ni excesiva.</w:t>
      </w:r>
    </w:p>
    <w:p w14:paraId="31254738" w14:textId="77777777" w:rsidR="00CF7DC1" w:rsidRPr="00704C22" w:rsidRDefault="00CF7DC1">
      <w:pPr>
        <w:spacing w:line="360" w:lineRule="auto"/>
        <w:rPr>
          <w:rFonts w:ascii="Palatino Linotype" w:eastAsia="Palatino Linotype" w:hAnsi="Palatino Linotype" w:cs="Palatino Linotype"/>
          <w:sz w:val="22"/>
          <w:szCs w:val="22"/>
        </w:rPr>
      </w:pPr>
    </w:p>
    <w:p w14:paraId="7E2A0CED" w14:textId="77777777" w:rsidR="00CF7DC1" w:rsidRPr="00704C22" w:rsidRDefault="008E39FE">
      <w:pPr>
        <w:pBdr>
          <w:top w:val="nil"/>
          <w:left w:val="nil"/>
          <w:bottom w:val="nil"/>
          <w:right w:val="nil"/>
          <w:between w:val="nil"/>
        </w:pBdr>
        <w:spacing w:line="360" w:lineRule="auto"/>
        <w:jc w:val="both"/>
        <w:rPr>
          <w:rFonts w:ascii="Palatino Linotype" w:hAnsi="Palatino Linotype"/>
          <w:sz w:val="22"/>
          <w:szCs w:val="22"/>
        </w:rPr>
      </w:pPr>
      <w:r w:rsidRPr="00704C22">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2E3EDB48" w14:textId="77777777" w:rsidR="00CF7DC1" w:rsidRPr="00704C22" w:rsidRDefault="00CF7DC1">
      <w:pPr>
        <w:spacing w:line="360" w:lineRule="auto"/>
        <w:rPr>
          <w:rFonts w:ascii="Palatino Linotype" w:hAnsi="Palatino Linotype"/>
          <w:sz w:val="22"/>
          <w:szCs w:val="22"/>
        </w:rPr>
      </w:pPr>
    </w:p>
    <w:p w14:paraId="3C6F244F" w14:textId="77777777" w:rsidR="00CF7DC1" w:rsidRPr="00704C22" w:rsidRDefault="008E39FE">
      <w:pPr>
        <w:pBdr>
          <w:top w:val="nil"/>
          <w:left w:val="nil"/>
          <w:bottom w:val="nil"/>
          <w:right w:val="nil"/>
          <w:between w:val="nil"/>
        </w:pBdr>
        <w:spacing w:line="360" w:lineRule="auto"/>
        <w:jc w:val="both"/>
        <w:rPr>
          <w:rFonts w:ascii="Palatino Linotype" w:hAnsi="Palatino Linotype"/>
          <w:sz w:val="22"/>
          <w:szCs w:val="22"/>
        </w:rPr>
      </w:pPr>
      <w:r w:rsidRPr="00704C22">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0ED0CBA9" w14:textId="77777777" w:rsidR="00CF7DC1" w:rsidRPr="00704C22" w:rsidRDefault="008E39FE">
      <w:pPr>
        <w:pBdr>
          <w:top w:val="nil"/>
          <w:left w:val="nil"/>
          <w:bottom w:val="nil"/>
          <w:right w:val="nil"/>
          <w:between w:val="nil"/>
        </w:pBdr>
        <w:spacing w:line="276" w:lineRule="auto"/>
        <w:ind w:left="567" w:right="616"/>
        <w:jc w:val="both"/>
        <w:rPr>
          <w:rFonts w:ascii="Palatino Linotype" w:hAnsi="Palatino Linotype"/>
          <w:sz w:val="22"/>
          <w:szCs w:val="22"/>
        </w:rPr>
      </w:pPr>
      <w:r w:rsidRPr="00704C22">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704C22">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w:t>
      </w:r>
      <w:r w:rsidRPr="00704C22">
        <w:rPr>
          <w:rFonts w:ascii="Palatino Linotype" w:eastAsia="Palatino Linotype" w:hAnsi="Palatino Linotype" w:cs="Palatino Linotype"/>
          <w:i/>
          <w:sz w:val="22"/>
          <w:szCs w:val="22"/>
        </w:rPr>
        <w:lastRenderedPageBreak/>
        <w:t>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B21C784" w14:textId="77777777" w:rsidR="00CF7DC1" w:rsidRPr="00704C22" w:rsidRDefault="00CF7DC1">
      <w:pPr>
        <w:spacing w:line="360" w:lineRule="auto"/>
        <w:rPr>
          <w:rFonts w:ascii="Palatino Linotype" w:eastAsia="Palatino Linotype" w:hAnsi="Palatino Linotype" w:cs="Palatino Linotype"/>
          <w:sz w:val="22"/>
          <w:szCs w:val="22"/>
        </w:rPr>
      </w:pPr>
    </w:p>
    <w:p w14:paraId="59F00AD6" w14:textId="77777777" w:rsidR="00CF7DC1" w:rsidRPr="00704C22" w:rsidRDefault="008E39FE">
      <w:pPr>
        <w:pBdr>
          <w:top w:val="nil"/>
          <w:left w:val="nil"/>
          <w:bottom w:val="nil"/>
          <w:right w:val="nil"/>
          <w:between w:val="nil"/>
        </w:pBdr>
        <w:spacing w:line="360" w:lineRule="auto"/>
        <w:jc w:val="both"/>
        <w:rPr>
          <w:rFonts w:ascii="Palatino Linotype" w:hAnsi="Palatino Linotype"/>
          <w:sz w:val="22"/>
          <w:szCs w:val="22"/>
        </w:rPr>
      </w:pPr>
      <w:r w:rsidRPr="00704C22">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704C22">
        <w:rPr>
          <w:rFonts w:ascii="Palatino Linotype" w:eastAsia="Palatino Linotype" w:hAnsi="Palatino Linotype" w:cs="Palatino Linotype"/>
          <w:b/>
          <w:sz w:val="22"/>
          <w:szCs w:val="22"/>
        </w:rPr>
        <w:t>funciones de carácter operativo.</w:t>
      </w:r>
    </w:p>
    <w:p w14:paraId="68DCA58E" w14:textId="77777777" w:rsidR="00CF7DC1" w:rsidRPr="00704C22" w:rsidRDefault="00CF7DC1">
      <w:pPr>
        <w:spacing w:line="360" w:lineRule="auto"/>
        <w:rPr>
          <w:rFonts w:ascii="Palatino Linotype" w:eastAsia="Palatino Linotype" w:hAnsi="Palatino Linotype" w:cs="Palatino Linotype"/>
          <w:sz w:val="22"/>
          <w:szCs w:val="22"/>
        </w:rPr>
      </w:pPr>
    </w:p>
    <w:p w14:paraId="73C8356A" w14:textId="77777777" w:rsidR="00CF7DC1" w:rsidRPr="00704C22" w:rsidRDefault="008E39FE">
      <w:pPr>
        <w:pBdr>
          <w:top w:val="nil"/>
          <w:left w:val="nil"/>
          <w:bottom w:val="nil"/>
          <w:right w:val="nil"/>
          <w:between w:val="nil"/>
        </w:pBdr>
        <w:spacing w:line="360" w:lineRule="auto"/>
        <w:jc w:val="both"/>
        <w:rPr>
          <w:rFonts w:ascii="Palatino Linotype" w:hAnsi="Palatino Linotype"/>
          <w:sz w:val="22"/>
          <w:szCs w:val="22"/>
        </w:rPr>
      </w:pPr>
      <w:r w:rsidRPr="00704C22">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62B614DF" w14:textId="77777777" w:rsidR="00CF7DC1" w:rsidRPr="00704C22" w:rsidRDefault="00CF7DC1">
      <w:pPr>
        <w:spacing w:line="360" w:lineRule="auto"/>
        <w:rPr>
          <w:rFonts w:ascii="Palatino Linotype" w:hAnsi="Palatino Linotype"/>
          <w:sz w:val="22"/>
          <w:szCs w:val="22"/>
        </w:rPr>
      </w:pPr>
    </w:p>
    <w:p w14:paraId="7E4BA878" w14:textId="77777777" w:rsidR="00CF7DC1" w:rsidRPr="00704C22" w:rsidRDefault="008E39FE" w:rsidP="00DC0499">
      <w:pPr>
        <w:pBdr>
          <w:top w:val="nil"/>
          <w:left w:val="nil"/>
          <w:bottom w:val="nil"/>
          <w:right w:val="nil"/>
          <w:between w:val="nil"/>
        </w:pBdr>
        <w:ind w:left="567" w:right="616"/>
        <w:jc w:val="both"/>
        <w:rPr>
          <w:rFonts w:ascii="Palatino Linotype" w:hAnsi="Palatino Linotype"/>
          <w:sz w:val="22"/>
          <w:szCs w:val="22"/>
        </w:rPr>
      </w:pPr>
      <w:r w:rsidRPr="00704C22">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704C22">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w:t>
      </w:r>
      <w:r w:rsidRPr="00704C22">
        <w:rPr>
          <w:rFonts w:ascii="Palatino Linotype" w:eastAsia="Palatino Linotype" w:hAnsi="Palatino Linotype" w:cs="Palatino Linotype"/>
          <w:i/>
          <w:sz w:val="22"/>
          <w:szCs w:val="22"/>
        </w:rPr>
        <w:lastRenderedPageBreak/>
        <w:t xml:space="preserve">atención a la materia a que se refiera; así, en cuanto a la seguridad nacional, se tienen normas que, por un lado, </w:t>
      </w:r>
      <w:r w:rsidRPr="00704C22">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704C22">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704C22">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p>
    <w:p w14:paraId="378AEE4B" w14:textId="77777777" w:rsidR="00CF7DC1" w:rsidRPr="00704C22" w:rsidRDefault="00CF7DC1" w:rsidP="00DC0499">
      <w:pPr>
        <w:ind w:left="567" w:right="616"/>
        <w:rPr>
          <w:rFonts w:ascii="Palatino Linotype" w:hAnsi="Palatino Linotype"/>
          <w:sz w:val="22"/>
          <w:szCs w:val="22"/>
        </w:rPr>
      </w:pPr>
    </w:p>
    <w:p w14:paraId="67E47FE5" w14:textId="77777777" w:rsidR="00CF7DC1" w:rsidRPr="00704C22" w:rsidRDefault="008E39FE" w:rsidP="00DC0499">
      <w:pPr>
        <w:pBdr>
          <w:top w:val="nil"/>
          <w:left w:val="nil"/>
          <w:bottom w:val="nil"/>
          <w:right w:val="nil"/>
          <w:between w:val="nil"/>
        </w:pBdr>
        <w:ind w:left="567" w:right="616"/>
        <w:jc w:val="both"/>
        <w:rPr>
          <w:rFonts w:ascii="Palatino Linotype" w:hAnsi="Palatino Linotype"/>
          <w:sz w:val="22"/>
          <w:szCs w:val="22"/>
        </w:rPr>
      </w:pPr>
      <w:r w:rsidRPr="00704C22">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704C22">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04C22">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04C22">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40B6D6D" w14:textId="77777777" w:rsidR="00CF7DC1" w:rsidRPr="00704C22" w:rsidRDefault="00CF7DC1">
      <w:pPr>
        <w:pBdr>
          <w:top w:val="nil"/>
          <w:left w:val="nil"/>
          <w:bottom w:val="nil"/>
          <w:right w:val="nil"/>
          <w:between w:val="nil"/>
        </w:pBdr>
        <w:ind w:left="567" w:right="616"/>
        <w:jc w:val="both"/>
        <w:rPr>
          <w:rFonts w:ascii="Palatino Linotype" w:hAnsi="Palatino Linotype"/>
          <w:sz w:val="22"/>
          <w:szCs w:val="22"/>
        </w:rPr>
      </w:pPr>
    </w:p>
    <w:p w14:paraId="0571C465" w14:textId="77777777" w:rsidR="00CF7DC1" w:rsidRPr="00704C22" w:rsidRDefault="008E39FE">
      <w:pPr>
        <w:spacing w:line="360" w:lineRule="auto"/>
        <w:ind w:right="50"/>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78880957" w14:textId="77777777" w:rsidR="00CF7DC1" w:rsidRPr="00704C22" w:rsidRDefault="00CF7DC1">
      <w:pPr>
        <w:spacing w:line="360" w:lineRule="auto"/>
        <w:ind w:right="50"/>
        <w:jc w:val="both"/>
        <w:rPr>
          <w:rFonts w:ascii="Palatino Linotype" w:eastAsia="Palatino Linotype" w:hAnsi="Palatino Linotype" w:cs="Palatino Linotype"/>
          <w:sz w:val="22"/>
          <w:szCs w:val="22"/>
        </w:rPr>
      </w:pPr>
    </w:p>
    <w:p w14:paraId="15DB46B8"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r w:rsidRPr="00704C22">
        <w:rPr>
          <w:rFonts w:ascii="Palatino Linotype" w:eastAsia="Palatino Linotype" w:hAnsi="Palatino Linotype" w:cs="Palatino Linotype"/>
          <w:b/>
          <w:i/>
          <w:sz w:val="22"/>
          <w:szCs w:val="22"/>
        </w:rPr>
        <w:t>Artículo 3.</w:t>
      </w:r>
      <w:r w:rsidRPr="00704C22">
        <w:rPr>
          <w:rFonts w:ascii="Palatino Linotype" w:eastAsia="Palatino Linotype" w:hAnsi="Palatino Linotype" w:cs="Palatino Linotype"/>
          <w:i/>
          <w:sz w:val="22"/>
          <w:szCs w:val="22"/>
        </w:rPr>
        <w:t xml:space="preserve"> Para los efectos de la presente Ley se entenderá por:</w:t>
      </w:r>
    </w:p>
    <w:p w14:paraId="1834BAEA"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39F37415"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BB911A2"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XX. Información clasificada: Aquella considerada por la presente Ley como reservada o confidencial;</w:t>
      </w:r>
    </w:p>
    <w:p w14:paraId="15E6630C"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2728C1D"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3F761CB0"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313751D9"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Artículo 91.</w:t>
      </w:r>
      <w:r w:rsidRPr="00704C2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24BB75E"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Artículo 132.</w:t>
      </w:r>
      <w:r w:rsidRPr="00704C22">
        <w:rPr>
          <w:rFonts w:ascii="Palatino Linotype" w:eastAsia="Palatino Linotype" w:hAnsi="Palatino Linotype" w:cs="Palatino Linotype"/>
          <w:i/>
          <w:sz w:val="22"/>
          <w:szCs w:val="22"/>
        </w:rPr>
        <w:t xml:space="preserve"> La clasificación de la información se llevará a cabo en el momento en que:</w:t>
      </w:r>
    </w:p>
    <w:p w14:paraId="1DC65A35" w14:textId="77777777" w:rsidR="00CF7DC1" w:rsidRPr="00704C22" w:rsidRDefault="008E39FE">
      <w:pPr>
        <w:tabs>
          <w:tab w:val="left" w:pos="1134"/>
        </w:tabs>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 Se reciba una solicitud de acceso a la información;</w:t>
      </w:r>
    </w:p>
    <w:p w14:paraId="5D7F5A8D" w14:textId="77777777" w:rsidR="00CF7DC1" w:rsidRPr="00704C22" w:rsidRDefault="008E39FE">
      <w:pPr>
        <w:tabs>
          <w:tab w:val="left" w:pos="1134"/>
        </w:tabs>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II. Se determine mediante resolución de autoridad competente; o</w:t>
      </w:r>
    </w:p>
    <w:p w14:paraId="79C1AF02" w14:textId="77777777" w:rsidR="00CF7DC1" w:rsidRPr="00704C22" w:rsidRDefault="008E39FE">
      <w:pPr>
        <w:tabs>
          <w:tab w:val="left" w:pos="1134"/>
        </w:tabs>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663CD20"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0DC0FF99"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Artículo 143</w:t>
      </w:r>
      <w:r w:rsidRPr="00704C2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01A422F"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A69E85B"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C03B862"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5C572D4"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2D2DFB8"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EDD723A" w14:textId="77777777" w:rsidR="00CF7DC1" w:rsidRPr="00704C22" w:rsidRDefault="00CF7DC1">
      <w:pPr>
        <w:ind w:left="567" w:right="616"/>
        <w:jc w:val="both"/>
        <w:rPr>
          <w:rFonts w:ascii="Palatino Linotype" w:eastAsia="Palatino Linotype" w:hAnsi="Palatino Linotype" w:cs="Palatino Linotype"/>
          <w:i/>
          <w:sz w:val="22"/>
          <w:szCs w:val="22"/>
        </w:rPr>
      </w:pPr>
    </w:p>
    <w:p w14:paraId="107419DA"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110808F" w14:textId="77777777" w:rsidR="00CF7DC1" w:rsidRPr="00704C22" w:rsidRDefault="00CF7DC1">
      <w:pPr>
        <w:jc w:val="both"/>
        <w:rPr>
          <w:rFonts w:ascii="Palatino Linotype" w:eastAsia="Palatino Linotype" w:hAnsi="Palatino Linotype" w:cs="Palatino Linotype"/>
          <w:sz w:val="22"/>
          <w:szCs w:val="22"/>
        </w:rPr>
      </w:pPr>
    </w:p>
    <w:p w14:paraId="0120C8EB" w14:textId="277AABCF"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281DFE6A" w14:textId="77777777" w:rsidR="006B5BC6" w:rsidRPr="00704C22" w:rsidRDefault="006B5BC6">
      <w:pPr>
        <w:spacing w:line="360" w:lineRule="auto"/>
        <w:jc w:val="both"/>
        <w:rPr>
          <w:rFonts w:ascii="Palatino Linotype" w:eastAsia="Palatino Linotype" w:hAnsi="Palatino Linotype" w:cs="Palatino Linotype"/>
          <w:sz w:val="22"/>
          <w:szCs w:val="22"/>
        </w:rPr>
      </w:pPr>
    </w:p>
    <w:p w14:paraId="61C8801D"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 “</w:t>
      </w:r>
      <w:r w:rsidRPr="00704C22">
        <w:rPr>
          <w:rFonts w:ascii="Palatino Linotype" w:eastAsia="Palatino Linotype" w:hAnsi="Palatino Linotype" w:cs="Palatino Linotype"/>
          <w:b/>
          <w:i/>
          <w:sz w:val="22"/>
          <w:szCs w:val="22"/>
        </w:rPr>
        <w:t>Quincuagésimo</w:t>
      </w:r>
      <w:r w:rsidRPr="00704C22">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3E7C0D6"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Quincuagésimo primero.</w:t>
      </w:r>
      <w:r w:rsidRPr="00704C22">
        <w:rPr>
          <w:rFonts w:ascii="Palatino Linotype" w:eastAsia="Palatino Linotype" w:hAnsi="Palatino Linotype" w:cs="Palatino Linotype"/>
          <w:i/>
          <w:sz w:val="22"/>
          <w:szCs w:val="22"/>
        </w:rPr>
        <w:t xml:space="preserve"> Toda acta del Comité de Transparencia deberá contener: </w:t>
      </w:r>
    </w:p>
    <w:p w14:paraId="4CDDB10D"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I. El número de sesión y fecha; </w:t>
      </w:r>
    </w:p>
    <w:p w14:paraId="6FDE1B5B"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II. El nombre del área que solicitó la clasificación de información; </w:t>
      </w:r>
    </w:p>
    <w:p w14:paraId="36CC77E2"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III. La fundamentación legal y motivación correspondiente; </w:t>
      </w:r>
    </w:p>
    <w:p w14:paraId="5D1FDC76"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IV. La resolución o resoluciones aprobadas; y </w:t>
      </w:r>
    </w:p>
    <w:p w14:paraId="2A598006"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V. La rúbrica o firma digital de cada integrante del Comité de Transparencia. </w:t>
      </w:r>
    </w:p>
    <w:p w14:paraId="469121E6"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8CE457A"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 Los motivos y razonamientos que sustenten la confirmación o modificación de la prueba de daño;</w:t>
      </w:r>
    </w:p>
    <w:p w14:paraId="2C4C39C1"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II. Descripción de las partes o secciones reservadas, en caso de clasificación parcial; </w:t>
      </w:r>
    </w:p>
    <w:p w14:paraId="03507231"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III. El periodo por el que mantendrá su clasificación y fecha de expiración; y </w:t>
      </w:r>
    </w:p>
    <w:p w14:paraId="40396372"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lastRenderedPageBreak/>
        <w:t xml:space="preserve">IV. El nombre del titular y área encargada de realizar la versión pública del documento, en su caso. </w:t>
      </w:r>
    </w:p>
    <w:p w14:paraId="74A8D53E"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C09B1A6"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AF0E62C"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Quincuagésimo segundo.</w:t>
      </w:r>
      <w:r w:rsidRPr="00704C22">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6BB2104"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3EE7A2F"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ED22DD9"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035B054"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III. Señalar las personas o instancias autorizadas a acceder a la información clasificada.</w:t>
      </w:r>
    </w:p>
    <w:p w14:paraId="36BA5FD5"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6FB35A3"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0E457E17"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1B0303F6"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5DBBB268" w14:textId="77777777" w:rsidR="00CF7DC1" w:rsidRPr="00704C22" w:rsidRDefault="008E39FE">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r w:rsidRPr="00704C22">
        <w:rPr>
          <w:rFonts w:ascii="Palatino Linotype" w:eastAsia="Palatino Linotype" w:hAnsi="Palatino Linotype" w:cs="Palatino Linotype"/>
          <w:b/>
          <w:i/>
          <w:sz w:val="22"/>
          <w:szCs w:val="22"/>
        </w:rPr>
        <w:t>Quincuagésimo cuarto.</w:t>
      </w:r>
      <w:r w:rsidRPr="00704C22">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4B828E9"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Quincuagésimo quinto.</w:t>
      </w:r>
      <w:r w:rsidRPr="00704C22">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704C22">
        <w:rPr>
          <w:rFonts w:ascii="Palatino Linotype" w:eastAsia="Palatino Linotype" w:hAnsi="Palatino Linotype" w:cs="Palatino Linotype"/>
          <w:i/>
          <w:sz w:val="22"/>
          <w:szCs w:val="22"/>
        </w:rPr>
        <w:t>testado</w:t>
      </w:r>
      <w:proofErr w:type="spellEnd"/>
      <w:r w:rsidRPr="00704C22">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w:t>
      </w:r>
      <w:r w:rsidRPr="00704C22">
        <w:rPr>
          <w:rFonts w:ascii="Palatino Linotype" w:eastAsia="Palatino Linotype" w:hAnsi="Palatino Linotype" w:cs="Palatino Linotype"/>
          <w:i/>
          <w:sz w:val="22"/>
          <w:szCs w:val="22"/>
        </w:rPr>
        <w:lastRenderedPageBreak/>
        <w:t>verificando que cumplan con los requisitos señalados en las Leyes Generales, los presentes Lineamientos y demás normativa aplicable antes de su confirmación por el Comité de Transparencia.</w:t>
      </w:r>
    </w:p>
    <w:p w14:paraId="2806200E"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w:t>
      </w:r>
    </w:p>
    <w:p w14:paraId="0E086F6A"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b/>
          <w:i/>
          <w:sz w:val="22"/>
          <w:szCs w:val="22"/>
        </w:rPr>
        <w:t>Quincuagésimo séptimo.</w:t>
      </w:r>
      <w:r w:rsidRPr="00704C2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4A6DD11"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07BD1C8"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692BC231"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EC5B827"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2368EA8" w14:textId="77777777" w:rsidR="00CF7DC1" w:rsidRPr="00704C22" w:rsidRDefault="008E39FE">
      <w:pPr>
        <w:ind w:left="567" w:right="616"/>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520B7861" w14:textId="77777777" w:rsidR="00CF7DC1" w:rsidRPr="00704C22" w:rsidRDefault="00CF7DC1">
      <w:pPr>
        <w:spacing w:line="360" w:lineRule="auto"/>
        <w:ind w:left="567" w:right="616"/>
        <w:jc w:val="both"/>
        <w:rPr>
          <w:rFonts w:ascii="Palatino Linotype" w:eastAsia="Palatino Linotype" w:hAnsi="Palatino Linotype" w:cs="Palatino Linotype"/>
          <w:i/>
          <w:sz w:val="22"/>
          <w:szCs w:val="22"/>
        </w:rPr>
      </w:pPr>
    </w:p>
    <w:p w14:paraId="1D1607AB" w14:textId="77777777"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7130EA35"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7C95F134" w14:textId="7654AF0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704C22">
        <w:rPr>
          <w:rFonts w:ascii="Palatino Linotype" w:eastAsia="Palatino Linotype" w:hAnsi="Palatino Linotype" w:cs="Palatino Linotype"/>
          <w:b/>
          <w:sz w:val="22"/>
          <w:szCs w:val="22"/>
        </w:rPr>
        <w:t>RECURRENTE</w:t>
      </w:r>
      <w:r w:rsidRPr="00704C22">
        <w:rPr>
          <w:rFonts w:ascii="Palatino Linotype" w:eastAsia="Palatino Linotype" w:hAnsi="Palatino Linotype" w:cs="Palatino Linotype"/>
          <w:sz w:val="22"/>
          <w:szCs w:val="22"/>
        </w:rPr>
        <w:t xml:space="preserve"> dentro del recurso de </w:t>
      </w:r>
      <w:r w:rsidRPr="00704C22">
        <w:rPr>
          <w:rFonts w:ascii="Palatino Linotype" w:eastAsia="Palatino Linotype" w:hAnsi="Palatino Linotype" w:cs="Palatino Linotype"/>
          <w:sz w:val="22"/>
          <w:szCs w:val="22"/>
        </w:rPr>
        <w:lastRenderedPageBreak/>
        <w:t xml:space="preserve">revisión </w:t>
      </w:r>
      <w:r w:rsidR="006A05C4" w:rsidRPr="00704C22">
        <w:rPr>
          <w:rFonts w:ascii="Palatino Linotype" w:eastAsia="Palatino Linotype" w:hAnsi="Palatino Linotype" w:cs="Palatino Linotype"/>
          <w:b/>
          <w:sz w:val="22"/>
          <w:szCs w:val="22"/>
        </w:rPr>
        <w:t>05379/INFOEM/IP/RR/2025</w:t>
      </w:r>
      <w:r w:rsidRPr="00704C22">
        <w:rPr>
          <w:rFonts w:ascii="Palatino Linotype" w:eastAsia="Palatino Linotype" w:hAnsi="Palatino Linotype" w:cs="Palatino Linotype"/>
          <w:sz w:val="22"/>
          <w:szCs w:val="22"/>
        </w:rPr>
        <w:t>; por ello, y con fundamento en la fracción I</w:t>
      </w:r>
      <w:r w:rsidR="00DC0499" w:rsidRPr="00704C22">
        <w:rPr>
          <w:rFonts w:ascii="Palatino Linotype" w:eastAsia="Palatino Linotype" w:hAnsi="Palatino Linotype" w:cs="Palatino Linotype"/>
          <w:sz w:val="22"/>
          <w:szCs w:val="22"/>
        </w:rPr>
        <w:t>II</w:t>
      </w:r>
      <w:r w:rsidRPr="00704C22">
        <w:rPr>
          <w:rFonts w:ascii="Palatino Linotype" w:eastAsia="Palatino Linotype" w:hAnsi="Palatino Linotype" w:cs="Palatino Linotype"/>
          <w:sz w:val="22"/>
          <w:szCs w:val="22"/>
        </w:rPr>
        <w:t xml:space="preserve"> del numeral 186 de la Ley de Transparencia y Acceso a la Información Pública del Estado de México y Municipios, por lo que se </w:t>
      </w:r>
      <w:r w:rsidR="00DC0499" w:rsidRPr="00704C22">
        <w:rPr>
          <w:rFonts w:ascii="Palatino Linotype" w:eastAsia="Palatino Linotype" w:hAnsi="Palatino Linotype" w:cs="Palatino Linotype"/>
          <w:b/>
          <w:sz w:val="22"/>
          <w:szCs w:val="22"/>
        </w:rPr>
        <w:t>REVOCA</w:t>
      </w:r>
      <w:r w:rsidR="006B5BC6" w:rsidRPr="00704C22">
        <w:rPr>
          <w:rFonts w:ascii="Palatino Linotype" w:eastAsia="Palatino Linotype" w:hAnsi="Palatino Linotype" w:cs="Palatino Linotype"/>
          <w:b/>
          <w:sz w:val="22"/>
          <w:szCs w:val="22"/>
        </w:rPr>
        <w:t xml:space="preserve"> </w:t>
      </w:r>
      <w:r w:rsidRPr="00704C22">
        <w:rPr>
          <w:rFonts w:ascii="Palatino Linotype" w:eastAsia="Palatino Linotype" w:hAnsi="Palatino Linotype" w:cs="Palatino Linotype"/>
          <w:sz w:val="22"/>
          <w:szCs w:val="22"/>
        </w:rPr>
        <w:t xml:space="preserve">la respuesta del </w:t>
      </w:r>
      <w:r w:rsidRPr="00704C22">
        <w:rPr>
          <w:rFonts w:ascii="Palatino Linotype" w:eastAsia="Palatino Linotype" w:hAnsi="Palatino Linotype" w:cs="Palatino Linotype"/>
          <w:b/>
          <w:sz w:val="22"/>
          <w:szCs w:val="22"/>
        </w:rPr>
        <w:t xml:space="preserve">SUJETO OBLIGADO </w:t>
      </w:r>
      <w:r w:rsidRPr="00704C22">
        <w:rPr>
          <w:rFonts w:ascii="Palatino Linotype" w:eastAsia="Palatino Linotype" w:hAnsi="Palatino Linotype" w:cs="Palatino Linotype"/>
          <w:sz w:val="22"/>
          <w:szCs w:val="22"/>
        </w:rPr>
        <w:t xml:space="preserve">a la solicitud de información </w:t>
      </w:r>
      <w:r w:rsidR="006A05C4" w:rsidRPr="00704C22">
        <w:rPr>
          <w:rFonts w:ascii="Palatino Linotype" w:eastAsia="Palatino Linotype" w:hAnsi="Palatino Linotype" w:cs="Palatino Linotype"/>
          <w:b/>
          <w:sz w:val="22"/>
          <w:szCs w:val="22"/>
        </w:rPr>
        <w:t>00032/CHAPULTE/IP/2025</w:t>
      </w:r>
      <w:r w:rsidRPr="00704C22">
        <w:rPr>
          <w:rFonts w:ascii="Palatino Linotype" w:eastAsia="Palatino Linotype" w:hAnsi="Palatino Linotype" w:cs="Palatino Linotype"/>
          <w:b/>
          <w:sz w:val="22"/>
          <w:szCs w:val="22"/>
        </w:rPr>
        <w:t>.</w:t>
      </w:r>
      <w:r w:rsidRPr="00704C22">
        <w:rPr>
          <w:rFonts w:ascii="Palatino Linotype" w:eastAsia="Palatino Linotype" w:hAnsi="Palatino Linotype" w:cs="Palatino Linotype"/>
          <w:sz w:val="22"/>
          <w:szCs w:val="22"/>
        </w:rPr>
        <w:t xml:space="preserve"> </w:t>
      </w:r>
    </w:p>
    <w:p w14:paraId="1F536522"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5D5B8BF6"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C154891"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778DA13D" w14:textId="77777777" w:rsidR="00CF7DC1" w:rsidRPr="00704C22" w:rsidRDefault="008E39FE">
      <w:pPr>
        <w:spacing w:line="360" w:lineRule="auto"/>
        <w:ind w:right="49"/>
        <w:jc w:val="center"/>
        <w:rPr>
          <w:rFonts w:ascii="Palatino Linotype" w:eastAsia="Palatino Linotype" w:hAnsi="Palatino Linotype" w:cs="Palatino Linotype"/>
          <w:b/>
          <w:sz w:val="22"/>
          <w:szCs w:val="22"/>
        </w:rPr>
      </w:pPr>
      <w:r w:rsidRPr="00704C22">
        <w:rPr>
          <w:rFonts w:ascii="Palatino Linotype" w:eastAsia="Palatino Linotype" w:hAnsi="Palatino Linotype" w:cs="Palatino Linotype"/>
          <w:b/>
          <w:sz w:val="22"/>
          <w:szCs w:val="22"/>
        </w:rPr>
        <w:t>III.</w:t>
      </w:r>
      <w:r w:rsidRPr="00704C22">
        <w:rPr>
          <w:rFonts w:ascii="Palatino Linotype" w:eastAsia="Palatino Linotype" w:hAnsi="Palatino Linotype" w:cs="Palatino Linotype"/>
          <w:b/>
          <w:sz w:val="22"/>
          <w:szCs w:val="22"/>
        </w:rPr>
        <w:tab/>
        <w:t>R E S U E L V E:</w:t>
      </w:r>
    </w:p>
    <w:p w14:paraId="0F6F94B4" w14:textId="77777777" w:rsidR="00CF7DC1" w:rsidRPr="00704C22" w:rsidRDefault="00CF7DC1">
      <w:pPr>
        <w:spacing w:line="360" w:lineRule="auto"/>
        <w:ind w:right="49"/>
        <w:jc w:val="center"/>
        <w:rPr>
          <w:rFonts w:ascii="Palatino Linotype" w:eastAsia="Palatino Linotype" w:hAnsi="Palatino Linotype" w:cs="Palatino Linotype"/>
          <w:b/>
          <w:sz w:val="22"/>
          <w:szCs w:val="22"/>
        </w:rPr>
      </w:pPr>
    </w:p>
    <w:p w14:paraId="46A87476" w14:textId="796CF5A3" w:rsidR="00CF7DC1" w:rsidRPr="00704C22" w:rsidRDefault="008E39FE">
      <w:pPr>
        <w:spacing w:line="360" w:lineRule="auto"/>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 xml:space="preserve">Primero. </w:t>
      </w:r>
      <w:r w:rsidRPr="00704C22">
        <w:rPr>
          <w:rFonts w:ascii="Palatino Linotype" w:eastAsia="Palatino Linotype" w:hAnsi="Palatino Linotype" w:cs="Palatino Linotype"/>
          <w:sz w:val="22"/>
          <w:szCs w:val="22"/>
        </w:rPr>
        <w:t>Se</w:t>
      </w:r>
      <w:r w:rsidRPr="00704C22">
        <w:rPr>
          <w:rFonts w:ascii="Palatino Linotype" w:hAnsi="Palatino Linotype"/>
          <w:sz w:val="22"/>
          <w:szCs w:val="22"/>
        </w:rPr>
        <w:t xml:space="preserve"> </w:t>
      </w:r>
      <w:r w:rsidR="00DC0499" w:rsidRPr="00704C22">
        <w:rPr>
          <w:rFonts w:ascii="Palatino Linotype" w:hAnsi="Palatino Linotype"/>
          <w:b/>
          <w:sz w:val="22"/>
          <w:szCs w:val="22"/>
        </w:rPr>
        <w:t>REVOCA</w:t>
      </w:r>
      <w:r w:rsidRPr="00704C22">
        <w:rPr>
          <w:rFonts w:ascii="Palatino Linotype" w:eastAsia="Palatino Linotype" w:hAnsi="Palatino Linotype" w:cs="Palatino Linotype"/>
          <w:b/>
          <w:sz w:val="22"/>
          <w:szCs w:val="22"/>
        </w:rPr>
        <w:t xml:space="preserve"> </w:t>
      </w:r>
      <w:r w:rsidRPr="00704C22">
        <w:rPr>
          <w:rFonts w:ascii="Palatino Linotype" w:eastAsia="Palatino Linotype" w:hAnsi="Palatino Linotype" w:cs="Palatino Linotype"/>
          <w:sz w:val="22"/>
          <w:szCs w:val="22"/>
        </w:rPr>
        <w:t xml:space="preserve">la respuesta entregada por </w:t>
      </w:r>
      <w:r w:rsidRPr="00704C22">
        <w:rPr>
          <w:rFonts w:ascii="Palatino Linotype" w:eastAsia="Palatino Linotype" w:hAnsi="Palatino Linotype" w:cs="Palatino Linotype"/>
          <w:b/>
          <w:sz w:val="22"/>
          <w:szCs w:val="22"/>
        </w:rPr>
        <w:t xml:space="preserve">EL SUJETO OBLIGADO </w:t>
      </w:r>
      <w:r w:rsidRPr="00704C22">
        <w:rPr>
          <w:rFonts w:ascii="Palatino Linotype" w:eastAsia="Palatino Linotype" w:hAnsi="Palatino Linotype" w:cs="Palatino Linotype"/>
          <w:sz w:val="22"/>
          <w:szCs w:val="22"/>
        </w:rPr>
        <w:t xml:space="preserve">a la solicitud de información </w:t>
      </w:r>
      <w:r w:rsidR="006B5BC6" w:rsidRPr="00704C22">
        <w:rPr>
          <w:rFonts w:ascii="Palatino Linotype" w:eastAsia="Palatino Linotype" w:hAnsi="Palatino Linotype" w:cs="Palatino Linotype"/>
          <w:b/>
          <w:sz w:val="22"/>
          <w:szCs w:val="22"/>
        </w:rPr>
        <w:t>00</w:t>
      </w:r>
      <w:r w:rsidR="006A05C4" w:rsidRPr="00704C22">
        <w:rPr>
          <w:rFonts w:ascii="Palatino Linotype" w:eastAsia="Palatino Linotype" w:hAnsi="Palatino Linotype" w:cs="Palatino Linotype"/>
          <w:b/>
          <w:sz w:val="22"/>
          <w:szCs w:val="22"/>
        </w:rPr>
        <w:t>032</w:t>
      </w:r>
      <w:r w:rsidR="006B5BC6" w:rsidRPr="00704C22">
        <w:rPr>
          <w:rFonts w:ascii="Palatino Linotype" w:eastAsia="Palatino Linotype" w:hAnsi="Palatino Linotype" w:cs="Palatino Linotype"/>
          <w:b/>
          <w:sz w:val="22"/>
          <w:szCs w:val="22"/>
        </w:rPr>
        <w:t>/</w:t>
      </w:r>
      <w:r w:rsidR="006A05C4" w:rsidRPr="00704C22">
        <w:rPr>
          <w:rFonts w:ascii="Palatino Linotype" w:eastAsia="Palatino Linotype" w:hAnsi="Palatino Linotype" w:cs="Palatino Linotype"/>
          <w:b/>
          <w:sz w:val="22"/>
          <w:szCs w:val="22"/>
        </w:rPr>
        <w:t>CHAPULTE</w:t>
      </w:r>
      <w:r w:rsidR="006B5BC6" w:rsidRPr="00704C22">
        <w:rPr>
          <w:rFonts w:ascii="Palatino Linotype" w:eastAsia="Palatino Linotype" w:hAnsi="Palatino Linotype" w:cs="Palatino Linotype"/>
          <w:b/>
          <w:sz w:val="22"/>
          <w:szCs w:val="22"/>
        </w:rPr>
        <w:t>/IP/2025</w:t>
      </w:r>
      <w:r w:rsidRPr="00704C22">
        <w:rPr>
          <w:rFonts w:ascii="Palatino Linotype" w:eastAsia="Palatino Linotype" w:hAnsi="Palatino Linotype" w:cs="Palatino Linotype"/>
          <w:sz w:val="22"/>
          <w:szCs w:val="22"/>
        </w:rPr>
        <w:t xml:space="preserve">, por resultar fundadas las razones o motivos de inconformidad hechos valer por la parte </w:t>
      </w:r>
      <w:r w:rsidRPr="00704C22">
        <w:rPr>
          <w:rFonts w:ascii="Palatino Linotype" w:eastAsia="Palatino Linotype" w:hAnsi="Palatino Linotype" w:cs="Palatino Linotype"/>
          <w:b/>
          <w:sz w:val="22"/>
          <w:szCs w:val="22"/>
        </w:rPr>
        <w:t xml:space="preserve">RECURRENTE, </w:t>
      </w:r>
      <w:r w:rsidRPr="00704C22">
        <w:rPr>
          <w:rFonts w:ascii="Palatino Linotype" w:eastAsia="Palatino Linotype" w:hAnsi="Palatino Linotype" w:cs="Palatino Linotype"/>
          <w:sz w:val="22"/>
          <w:szCs w:val="22"/>
        </w:rPr>
        <w:t xml:space="preserve">en el Recurso de Revisión </w:t>
      </w:r>
      <w:r w:rsidRPr="00704C22">
        <w:rPr>
          <w:rFonts w:ascii="Palatino Linotype" w:eastAsia="Palatino Linotype" w:hAnsi="Palatino Linotype" w:cs="Palatino Linotype"/>
          <w:b/>
          <w:sz w:val="22"/>
          <w:szCs w:val="22"/>
        </w:rPr>
        <w:t>0</w:t>
      </w:r>
      <w:r w:rsidR="00DC0499" w:rsidRPr="00704C22">
        <w:rPr>
          <w:rFonts w:ascii="Palatino Linotype" w:eastAsia="Palatino Linotype" w:hAnsi="Palatino Linotype" w:cs="Palatino Linotype"/>
          <w:b/>
          <w:sz w:val="22"/>
          <w:szCs w:val="22"/>
        </w:rPr>
        <w:t>5379</w:t>
      </w:r>
      <w:r w:rsidRPr="00704C22">
        <w:rPr>
          <w:rFonts w:ascii="Palatino Linotype" w:eastAsia="Palatino Linotype" w:hAnsi="Palatino Linotype" w:cs="Palatino Linotype"/>
          <w:b/>
          <w:sz w:val="22"/>
          <w:szCs w:val="22"/>
        </w:rPr>
        <w:t>/INFOEM/IP/RR/2025,</w:t>
      </w:r>
      <w:r w:rsidRPr="00704C22">
        <w:rPr>
          <w:rFonts w:ascii="Palatino Linotype" w:eastAsia="Palatino Linotype" w:hAnsi="Palatino Linotype" w:cs="Palatino Linotype"/>
          <w:sz w:val="22"/>
          <w:szCs w:val="22"/>
        </w:rPr>
        <w:t xml:space="preserve"> en términos del considerando </w:t>
      </w:r>
      <w:r w:rsidRPr="00704C22">
        <w:rPr>
          <w:rFonts w:ascii="Palatino Linotype" w:eastAsia="Palatino Linotype" w:hAnsi="Palatino Linotype" w:cs="Palatino Linotype"/>
          <w:b/>
          <w:sz w:val="22"/>
          <w:szCs w:val="22"/>
        </w:rPr>
        <w:t>Cuarto</w:t>
      </w:r>
      <w:r w:rsidRPr="00704C22">
        <w:rPr>
          <w:rFonts w:ascii="Palatino Linotype" w:eastAsia="Palatino Linotype" w:hAnsi="Palatino Linotype" w:cs="Palatino Linotype"/>
          <w:sz w:val="22"/>
          <w:szCs w:val="22"/>
        </w:rPr>
        <w:t xml:space="preserve"> de la presente Resolución.</w:t>
      </w:r>
    </w:p>
    <w:p w14:paraId="4788C01D"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643EEBEE" w14:textId="6ED1760C" w:rsidR="00CF7DC1" w:rsidRPr="00704C22" w:rsidRDefault="008E39FE">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 xml:space="preserve">Segundo. </w:t>
      </w:r>
      <w:r w:rsidRPr="00704C22">
        <w:rPr>
          <w:rFonts w:ascii="Palatino Linotype" w:eastAsia="Palatino Linotype" w:hAnsi="Palatino Linotype" w:cs="Palatino Linotype"/>
          <w:sz w:val="22"/>
          <w:szCs w:val="22"/>
        </w:rPr>
        <w:t>Se</w:t>
      </w:r>
      <w:r w:rsidRPr="00704C22">
        <w:rPr>
          <w:rFonts w:ascii="Palatino Linotype" w:eastAsia="Palatino Linotype" w:hAnsi="Palatino Linotype" w:cs="Palatino Linotype"/>
          <w:b/>
          <w:sz w:val="22"/>
          <w:szCs w:val="22"/>
        </w:rPr>
        <w:t xml:space="preserve"> ORDENA </w:t>
      </w:r>
      <w:r w:rsidRPr="00704C22">
        <w:rPr>
          <w:rFonts w:ascii="Palatino Linotype" w:eastAsia="Palatino Linotype" w:hAnsi="Palatino Linotype" w:cs="Palatino Linotype"/>
          <w:sz w:val="22"/>
          <w:szCs w:val="22"/>
        </w:rPr>
        <w:t xml:space="preserve">al </w:t>
      </w:r>
      <w:r w:rsidRPr="00704C22">
        <w:rPr>
          <w:rFonts w:ascii="Palatino Linotype" w:eastAsia="Palatino Linotype" w:hAnsi="Palatino Linotype" w:cs="Palatino Linotype"/>
          <w:b/>
          <w:sz w:val="22"/>
          <w:szCs w:val="22"/>
        </w:rPr>
        <w:t>SUJETO OBLIGADO</w:t>
      </w:r>
      <w:r w:rsidRPr="00704C22">
        <w:rPr>
          <w:rFonts w:ascii="Palatino Linotype" w:eastAsia="Palatino Linotype" w:hAnsi="Palatino Linotype" w:cs="Palatino Linotype"/>
          <w:sz w:val="22"/>
          <w:szCs w:val="22"/>
        </w:rPr>
        <w:t xml:space="preserve"> a que,</w:t>
      </w:r>
      <w:r w:rsidRPr="00704C22">
        <w:rPr>
          <w:rFonts w:ascii="Palatino Linotype" w:eastAsia="Palatino Linotype" w:hAnsi="Palatino Linotype" w:cs="Palatino Linotype"/>
          <w:b/>
          <w:sz w:val="22"/>
          <w:szCs w:val="22"/>
        </w:rPr>
        <w:t xml:space="preserve"> </w:t>
      </w:r>
      <w:r w:rsidRPr="00704C22">
        <w:rPr>
          <w:rFonts w:ascii="Palatino Linotype" w:eastAsia="Palatino Linotype" w:hAnsi="Palatino Linotype" w:cs="Palatino Linotype"/>
          <w:sz w:val="22"/>
          <w:szCs w:val="22"/>
        </w:rPr>
        <w:t xml:space="preserve">en términos del Considerando Cuarto y Quinto, haga entrega, </w:t>
      </w:r>
      <w:r w:rsidR="00B83898" w:rsidRPr="00704C22">
        <w:rPr>
          <w:rFonts w:ascii="Palatino Linotype" w:eastAsia="Palatino Linotype" w:hAnsi="Palatino Linotype" w:cs="Palatino Linotype"/>
          <w:sz w:val="22"/>
          <w:szCs w:val="22"/>
        </w:rPr>
        <w:t xml:space="preserve">en </w:t>
      </w:r>
      <w:r w:rsidR="00B83898" w:rsidRPr="00704C22">
        <w:rPr>
          <w:rFonts w:ascii="Palatino Linotype" w:eastAsia="Palatino Linotype" w:hAnsi="Palatino Linotype" w:cs="Palatino Linotype"/>
          <w:b/>
          <w:sz w:val="22"/>
          <w:szCs w:val="22"/>
        </w:rPr>
        <w:t>Copias Certificadas (con costo)</w:t>
      </w:r>
      <w:r w:rsidRPr="00704C22">
        <w:rPr>
          <w:rFonts w:ascii="Palatino Linotype" w:eastAsia="Palatino Linotype" w:hAnsi="Palatino Linotype" w:cs="Palatino Linotype"/>
          <w:sz w:val="22"/>
          <w:szCs w:val="22"/>
        </w:rPr>
        <w:t xml:space="preserve">, en versión pública, </w:t>
      </w:r>
      <w:r w:rsidR="00B83898" w:rsidRPr="00704C22">
        <w:rPr>
          <w:rFonts w:ascii="Palatino Linotype" w:eastAsia="Palatino Linotype" w:hAnsi="Palatino Linotype" w:cs="Palatino Linotype"/>
          <w:sz w:val="22"/>
          <w:szCs w:val="22"/>
        </w:rPr>
        <w:t>la</w:t>
      </w:r>
      <w:r w:rsidRPr="00704C22">
        <w:rPr>
          <w:rFonts w:ascii="Palatino Linotype" w:eastAsia="Palatino Linotype" w:hAnsi="Palatino Linotype" w:cs="Palatino Linotype"/>
          <w:sz w:val="22"/>
          <w:szCs w:val="22"/>
        </w:rPr>
        <w:t xml:space="preserve"> siguiente</w:t>
      </w:r>
      <w:r w:rsidR="00B83898" w:rsidRPr="00704C22">
        <w:rPr>
          <w:rFonts w:ascii="Palatino Linotype" w:eastAsia="Palatino Linotype" w:hAnsi="Palatino Linotype" w:cs="Palatino Linotype"/>
          <w:sz w:val="22"/>
          <w:szCs w:val="22"/>
        </w:rPr>
        <w:t xml:space="preserve"> información</w:t>
      </w:r>
      <w:r w:rsidRPr="00704C22">
        <w:rPr>
          <w:rFonts w:ascii="Palatino Linotype" w:eastAsia="Palatino Linotype" w:hAnsi="Palatino Linotype" w:cs="Palatino Linotype"/>
          <w:sz w:val="22"/>
          <w:szCs w:val="22"/>
        </w:rPr>
        <w:t xml:space="preserve">: </w:t>
      </w:r>
    </w:p>
    <w:p w14:paraId="5CEDE9AB" w14:textId="77777777" w:rsidR="00CF7DC1" w:rsidRPr="00704C22" w:rsidRDefault="00CF7DC1">
      <w:pPr>
        <w:pBdr>
          <w:top w:val="nil"/>
          <w:left w:val="nil"/>
          <w:bottom w:val="nil"/>
          <w:right w:val="nil"/>
          <w:between w:val="nil"/>
        </w:pBdr>
        <w:spacing w:line="360" w:lineRule="auto"/>
        <w:ind w:left="720" w:right="-7"/>
        <w:jc w:val="both"/>
        <w:rPr>
          <w:rFonts w:ascii="Palatino Linotype" w:eastAsia="Palatino Linotype" w:hAnsi="Palatino Linotype" w:cs="Palatino Linotype"/>
          <w:sz w:val="22"/>
          <w:szCs w:val="22"/>
        </w:rPr>
      </w:pPr>
    </w:p>
    <w:p w14:paraId="2E2A27A7" w14:textId="03082C95" w:rsidR="00CF7DC1" w:rsidRPr="00704C22" w:rsidRDefault="008E39FE">
      <w:pPr>
        <w:numPr>
          <w:ilvl w:val="0"/>
          <w:numId w:val="4"/>
        </w:numPr>
        <w:pBdr>
          <w:top w:val="nil"/>
          <w:left w:val="nil"/>
          <w:bottom w:val="nil"/>
          <w:right w:val="nil"/>
          <w:between w:val="nil"/>
        </w:pBdr>
        <w:spacing w:line="360" w:lineRule="auto"/>
        <w:ind w:left="567" w:right="616"/>
        <w:jc w:val="both"/>
        <w:rPr>
          <w:rFonts w:ascii="Palatino Linotype" w:eastAsia="Palatino Linotype" w:hAnsi="Palatino Linotype" w:cs="Palatino Linotype"/>
          <w:b/>
          <w:sz w:val="22"/>
          <w:szCs w:val="22"/>
        </w:rPr>
      </w:pPr>
      <w:r w:rsidRPr="00704C22">
        <w:rPr>
          <w:rFonts w:ascii="Palatino Linotype" w:eastAsia="Palatino Linotype" w:hAnsi="Palatino Linotype" w:cs="Palatino Linotype"/>
          <w:b/>
          <w:sz w:val="22"/>
          <w:szCs w:val="22"/>
        </w:rPr>
        <w:t xml:space="preserve">Conciliación de nómina </w:t>
      </w:r>
      <w:r w:rsidR="00F97DB3" w:rsidRPr="00704C22">
        <w:rPr>
          <w:rFonts w:ascii="Palatino Linotype" w:eastAsia="Palatino Linotype" w:hAnsi="Palatino Linotype" w:cs="Palatino Linotype"/>
          <w:b/>
          <w:sz w:val="22"/>
          <w:szCs w:val="22"/>
        </w:rPr>
        <w:t xml:space="preserve">de la primera quincena de enero a la primera quincena de marzo de dos mil veinticinco, </w:t>
      </w:r>
      <w:r w:rsidRPr="00704C22">
        <w:rPr>
          <w:rFonts w:ascii="Palatino Linotype" w:eastAsia="Palatino Linotype" w:hAnsi="Palatino Linotype" w:cs="Palatino Linotype"/>
          <w:b/>
          <w:sz w:val="22"/>
          <w:szCs w:val="22"/>
        </w:rPr>
        <w:t xml:space="preserve">de los servidores públicos </w:t>
      </w:r>
      <w:r w:rsidR="00DC0499" w:rsidRPr="00704C22">
        <w:rPr>
          <w:rFonts w:ascii="Palatino Linotype" w:eastAsia="Palatino Linotype" w:hAnsi="Palatino Linotype" w:cs="Palatino Linotype"/>
          <w:b/>
          <w:sz w:val="22"/>
          <w:szCs w:val="22"/>
        </w:rPr>
        <w:lastRenderedPageBreak/>
        <w:t>adscritos al Ayuntamiento</w:t>
      </w:r>
      <w:r w:rsidR="00A2630E" w:rsidRPr="00704C22">
        <w:rPr>
          <w:rFonts w:ascii="Palatino Linotype" w:eastAsia="Palatino Linotype" w:hAnsi="Palatino Linotype" w:cs="Palatino Linotype"/>
          <w:b/>
          <w:sz w:val="22"/>
          <w:szCs w:val="22"/>
        </w:rPr>
        <w:t>, incluyendo a los del</w:t>
      </w:r>
      <w:r w:rsidR="00DC0499" w:rsidRPr="00704C22">
        <w:rPr>
          <w:rFonts w:ascii="Palatino Linotype" w:eastAsia="Palatino Linotype" w:hAnsi="Palatino Linotype" w:cs="Palatino Linotype"/>
          <w:b/>
          <w:sz w:val="22"/>
          <w:szCs w:val="22"/>
        </w:rPr>
        <w:t xml:space="preserve"> Sistema Municipal para el Desarrollo Integral de la Familia de Chapultepec</w:t>
      </w:r>
      <w:r w:rsidR="00F97DB3" w:rsidRPr="00704C22">
        <w:rPr>
          <w:rFonts w:ascii="Palatino Linotype" w:eastAsia="Palatino Linotype" w:hAnsi="Palatino Linotype" w:cs="Palatino Linotype"/>
          <w:b/>
          <w:sz w:val="22"/>
          <w:szCs w:val="22"/>
        </w:rPr>
        <w:t>.</w:t>
      </w:r>
    </w:p>
    <w:p w14:paraId="2240060A" w14:textId="77777777" w:rsidR="00CF7DC1" w:rsidRPr="00704C22" w:rsidRDefault="00CF7DC1">
      <w:pPr>
        <w:pBdr>
          <w:top w:val="nil"/>
          <w:left w:val="nil"/>
          <w:bottom w:val="nil"/>
          <w:right w:val="nil"/>
          <w:between w:val="nil"/>
        </w:pBdr>
        <w:spacing w:line="360" w:lineRule="auto"/>
        <w:ind w:left="720" w:right="-7"/>
        <w:jc w:val="both"/>
        <w:rPr>
          <w:rFonts w:ascii="Palatino Linotype" w:eastAsia="Palatino Linotype" w:hAnsi="Palatino Linotype" w:cs="Palatino Linotype"/>
          <w:sz w:val="22"/>
          <w:szCs w:val="22"/>
        </w:rPr>
      </w:pPr>
    </w:p>
    <w:p w14:paraId="090B5505" w14:textId="77777777" w:rsidR="00B83898" w:rsidRPr="00704C22" w:rsidRDefault="008E39FE" w:rsidP="00B83898">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704C22">
        <w:rPr>
          <w:rFonts w:ascii="Palatino Linotype" w:eastAsia="Palatino Linotype" w:hAnsi="Palatino Linotype" w:cs="Palatino Linotype"/>
          <w:b/>
          <w:i/>
          <w:sz w:val="22"/>
          <w:szCs w:val="22"/>
        </w:rPr>
        <w:t>,</w:t>
      </w:r>
      <w:r w:rsidRPr="00704C22">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5376B31A" w14:textId="77777777" w:rsidR="00B83898" w:rsidRPr="00704C22" w:rsidRDefault="00B83898" w:rsidP="00B83898">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209AD1C3" w14:textId="12C966BA" w:rsidR="00B83898" w:rsidRPr="00704C22" w:rsidRDefault="00B83898" w:rsidP="00B83898">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04C22">
        <w:rPr>
          <w:rFonts w:ascii="Palatino Linotype" w:eastAsia="Palatino Linotype" w:hAnsi="Palatino Linotype" w:cs="Palatino Linotype"/>
          <w:i/>
          <w:sz w:val="22"/>
          <w:szCs w:val="22"/>
        </w:rPr>
        <w:t xml:space="preserve">Para la entrega de la información mediante copia certificada, el </w:t>
      </w:r>
      <w:r w:rsidRPr="00704C22">
        <w:rPr>
          <w:rFonts w:ascii="Palatino Linotype" w:eastAsia="Palatino Linotype" w:hAnsi="Palatino Linotype" w:cs="Palatino Linotype"/>
          <w:b/>
          <w:i/>
          <w:sz w:val="22"/>
          <w:szCs w:val="22"/>
        </w:rPr>
        <w:t>Sujeto Obligado</w:t>
      </w:r>
      <w:r w:rsidRPr="00704C22">
        <w:rPr>
          <w:rFonts w:ascii="Palatino Linotype" w:eastAsia="Palatino Linotype" w:hAnsi="Palatino Linotype" w:cs="Palatino Linotype"/>
          <w:i/>
          <w:sz w:val="22"/>
          <w:szCs w:val="22"/>
        </w:rPr>
        <w:t xml:space="preserve"> previamente deberá hacer de conocimiento de la parte </w:t>
      </w:r>
      <w:r w:rsidRPr="00704C22">
        <w:rPr>
          <w:rFonts w:ascii="Palatino Linotype" w:eastAsia="Palatino Linotype" w:hAnsi="Palatino Linotype" w:cs="Palatino Linotype"/>
          <w:b/>
          <w:i/>
          <w:sz w:val="22"/>
          <w:szCs w:val="22"/>
        </w:rPr>
        <w:t>Recurrente</w:t>
      </w:r>
      <w:r w:rsidRPr="00704C22">
        <w:rPr>
          <w:rFonts w:ascii="Palatino Linotype" w:eastAsia="Palatino Linotype" w:hAnsi="Palatino Linotype" w:cs="Palatino Linotype"/>
          <w:i/>
          <w:sz w:val="22"/>
          <w:szCs w:val="22"/>
        </w:rPr>
        <w:t>, vía SAIMEX, el costo por la reproducción en su caso, el lugar, día y horarios en los que podrá acceder a la información, así como el nombre del o los servidores públicos que le atenderán</w:t>
      </w:r>
    </w:p>
    <w:p w14:paraId="0BC1DBDE" w14:textId="77777777" w:rsidR="00B83898" w:rsidRPr="00704C22" w:rsidRDefault="00B83898" w:rsidP="00B83898">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2DCE2657"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r w:rsidRPr="00704C22">
        <w:rPr>
          <w:rFonts w:ascii="Palatino Linotype" w:eastAsia="Palatino Linotype" w:hAnsi="Palatino Linotype" w:cs="Palatino Linotype"/>
          <w:b/>
          <w:sz w:val="22"/>
          <w:szCs w:val="22"/>
        </w:rPr>
        <w:t>Tercero.</w:t>
      </w:r>
      <w:r w:rsidRPr="00704C22">
        <w:rPr>
          <w:rFonts w:ascii="Palatino Linotype" w:eastAsia="Palatino Linotype" w:hAnsi="Palatino Linotype" w:cs="Palatino Linotype"/>
          <w:sz w:val="22"/>
          <w:szCs w:val="22"/>
        </w:rPr>
        <w:t xml:space="preserve"> </w:t>
      </w:r>
      <w:r w:rsidRPr="00704C22">
        <w:rPr>
          <w:rFonts w:ascii="Palatino Linotype" w:eastAsia="Palatino Linotype" w:hAnsi="Palatino Linotype" w:cs="Palatino Linotype"/>
          <w:b/>
          <w:sz w:val="22"/>
          <w:szCs w:val="22"/>
        </w:rPr>
        <w:t xml:space="preserve">Notifíquese vía SAIMEX </w:t>
      </w:r>
      <w:r w:rsidRPr="00704C22">
        <w:rPr>
          <w:rFonts w:ascii="Palatino Linotype" w:eastAsia="Palatino Linotype" w:hAnsi="Palatino Linotype" w:cs="Palatino Linotype"/>
          <w:sz w:val="22"/>
          <w:szCs w:val="22"/>
        </w:rPr>
        <w:t>la presente resolución al T</w:t>
      </w:r>
      <w:r w:rsidRPr="00704C22">
        <w:rPr>
          <w:rFonts w:ascii="Palatino Linotype" w:eastAsia="Palatino Linotype" w:hAnsi="Palatino Linotype" w:cs="Palatino Linotype"/>
          <w:b/>
          <w:sz w:val="22"/>
          <w:szCs w:val="22"/>
        </w:rPr>
        <w:t xml:space="preserve">itular de la Unidad de Transparencia </w:t>
      </w:r>
      <w:r w:rsidRPr="00704C22">
        <w:rPr>
          <w:rFonts w:ascii="Palatino Linotype" w:eastAsia="Palatino Linotype" w:hAnsi="Palatino Linotype" w:cs="Palatino Linotype"/>
          <w:sz w:val="22"/>
          <w:szCs w:val="22"/>
        </w:rPr>
        <w:t xml:space="preserve">del </w:t>
      </w:r>
      <w:r w:rsidRPr="00704C22">
        <w:rPr>
          <w:rFonts w:ascii="Palatino Linotype" w:eastAsia="Palatino Linotype" w:hAnsi="Palatino Linotype" w:cs="Palatino Linotype"/>
          <w:b/>
          <w:sz w:val="22"/>
          <w:szCs w:val="22"/>
        </w:rPr>
        <w:t>Sujeto Obligado</w:t>
      </w:r>
      <w:r w:rsidRPr="00704C2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A197E5"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p>
    <w:p w14:paraId="4A4D0030"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bookmarkStart w:id="3" w:name="_heading=h.tm8elnn6ne6s" w:colFirst="0" w:colLast="0"/>
      <w:bookmarkEnd w:id="3"/>
      <w:r w:rsidRPr="00704C22">
        <w:rPr>
          <w:rFonts w:ascii="Palatino Linotype" w:eastAsia="Palatino Linotype" w:hAnsi="Palatino Linotype" w:cs="Palatino Linotype"/>
          <w:b/>
          <w:sz w:val="22"/>
          <w:szCs w:val="22"/>
        </w:rPr>
        <w:t>Cuarto.</w:t>
      </w:r>
      <w:r w:rsidRPr="00704C22">
        <w:rPr>
          <w:rFonts w:ascii="Palatino Linotype" w:eastAsia="Palatino Linotype" w:hAnsi="Palatino Linotype" w:cs="Palatino Linotype"/>
          <w:sz w:val="22"/>
          <w:szCs w:val="22"/>
        </w:rPr>
        <w:t xml:space="preserve"> </w:t>
      </w:r>
      <w:r w:rsidRPr="00704C22">
        <w:rPr>
          <w:rFonts w:ascii="Palatino Linotype" w:eastAsia="Palatino Linotype" w:hAnsi="Palatino Linotype" w:cs="Palatino Linotype"/>
          <w:b/>
          <w:sz w:val="22"/>
          <w:szCs w:val="22"/>
        </w:rPr>
        <w:t>Notifíquese vía SAIMEX</w:t>
      </w:r>
      <w:r w:rsidRPr="00704C22">
        <w:rPr>
          <w:rFonts w:ascii="Palatino Linotype" w:eastAsia="Palatino Linotype" w:hAnsi="Palatino Linotype" w:cs="Palatino Linotype"/>
          <w:sz w:val="22"/>
          <w:szCs w:val="22"/>
        </w:rPr>
        <w:t xml:space="preserve"> a </w:t>
      </w:r>
      <w:r w:rsidRPr="00704C22">
        <w:rPr>
          <w:rFonts w:ascii="Palatino Linotype" w:eastAsia="Palatino Linotype" w:hAnsi="Palatino Linotype" w:cs="Palatino Linotype"/>
          <w:b/>
          <w:sz w:val="22"/>
          <w:szCs w:val="22"/>
        </w:rPr>
        <w:t>la parte</w:t>
      </w:r>
      <w:r w:rsidRPr="00704C22">
        <w:rPr>
          <w:rFonts w:ascii="Palatino Linotype" w:eastAsia="Palatino Linotype" w:hAnsi="Palatino Linotype" w:cs="Palatino Linotype"/>
          <w:sz w:val="22"/>
          <w:szCs w:val="22"/>
        </w:rPr>
        <w:t xml:space="preserve"> </w:t>
      </w:r>
      <w:r w:rsidRPr="00704C22">
        <w:rPr>
          <w:rFonts w:ascii="Palatino Linotype" w:eastAsia="Palatino Linotype" w:hAnsi="Palatino Linotype" w:cs="Palatino Linotype"/>
          <w:b/>
          <w:sz w:val="22"/>
          <w:szCs w:val="22"/>
        </w:rPr>
        <w:t xml:space="preserve">Recurrente </w:t>
      </w:r>
      <w:r w:rsidRPr="00704C22">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70CFCAB" w14:textId="77777777" w:rsidR="00CF7DC1" w:rsidRPr="00704C22" w:rsidRDefault="00CF7DC1">
      <w:pPr>
        <w:spacing w:line="360" w:lineRule="auto"/>
        <w:ind w:right="49"/>
        <w:jc w:val="both"/>
        <w:rPr>
          <w:rFonts w:ascii="Palatino Linotype" w:eastAsia="Palatino Linotype" w:hAnsi="Palatino Linotype" w:cs="Palatino Linotype"/>
          <w:sz w:val="22"/>
          <w:szCs w:val="22"/>
        </w:rPr>
      </w:pPr>
      <w:bookmarkStart w:id="4" w:name="_heading=h.n8pan1x6l0sc" w:colFirst="0" w:colLast="0"/>
      <w:bookmarkEnd w:id="4"/>
    </w:p>
    <w:p w14:paraId="1845EDB0" w14:textId="77777777" w:rsidR="00CF7DC1" w:rsidRPr="00704C22" w:rsidRDefault="008E39FE">
      <w:pPr>
        <w:spacing w:line="360" w:lineRule="auto"/>
        <w:ind w:right="49"/>
        <w:jc w:val="both"/>
        <w:rPr>
          <w:rFonts w:ascii="Palatino Linotype" w:eastAsia="Palatino Linotype" w:hAnsi="Palatino Linotype" w:cs="Palatino Linotype"/>
          <w:sz w:val="22"/>
          <w:szCs w:val="22"/>
        </w:rPr>
      </w:pPr>
      <w:bookmarkStart w:id="5" w:name="_heading=h.xth0w7wieqal" w:colFirst="0" w:colLast="0"/>
      <w:bookmarkEnd w:id="5"/>
      <w:r w:rsidRPr="00704C22">
        <w:rPr>
          <w:rFonts w:ascii="Palatino Linotype" w:eastAsia="Palatino Linotype" w:hAnsi="Palatino Linotype" w:cs="Palatino Linotype"/>
          <w:b/>
          <w:sz w:val="22"/>
          <w:szCs w:val="22"/>
        </w:rPr>
        <w:lastRenderedPageBreak/>
        <w:t>Quinto.</w:t>
      </w:r>
      <w:r w:rsidRPr="00704C22">
        <w:rPr>
          <w:rFonts w:ascii="Palatino Linotype" w:eastAsia="Palatino Linotype" w:hAnsi="Palatino Linotype" w:cs="Palatino Linotype"/>
          <w:sz w:val="22"/>
          <w:szCs w:val="22"/>
        </w:rPr>
        <w:t xml:space="preserve"> </w:t>
      </w:r>
      <w:r w:rsidRPr="00704C22">
        <w:rPr>
          <w:rFonts w:ascii="Palatino Linotype" w:eastAsia="Palatino Linotype" w:hAnsi="Palatino Linotype" w:cs="Palatino Linotype"/>
          <w:b/>
          <w:sz w:val="22"/>
          <w:szCs w:val="22"/>
        </w:rPr>
        <w:t xml:space="preserve">Notifíquese vía SAIMEX </w:t>
      </w:r>
      <w:r w:rsidRPr="00704C22">
        <w:rPr>
          <w:rFonts w:ascii="Palatino Linotype" w:eastAsia="Palatino Linotype" w:hAnsi="Palatino Linotype" w:cs="Palatino Linotype"/>
          <w:sz w:val="22"/>
          <w:szCs w:val="22"/>
        </w:rPr>
        <w:t>la presente resolución al T</w:t>
      </w:r>
      <w:r w:rsidRPr="00704C22">
        <w:rPr>
          <w:rFonts w:ascii="Palatino Linotype" w:eastAsia="Palatino Linotype" w:hAnsi="Palatino Linotype" w:cs="Palatino Linotype"/>
          <w:b/>
          <w:sz w:val="22"/>
          <w:szCs w:val="22"/>
        </w:rPr>
        <w:t xml:space="preserve">itular de la Unidad de Transparencia </w:t>
      </w:r>
      <w:r w:rsidRPr="00704C22">
        <w:rPr>
          <w:rFonts w:ascii="Palatino Linotype" w:eastAsia="Palatino Linotype" w:hAnsi="Palatino Linotype" w:cs="Palatino Linotype"/>
          <w:sz w:val="22"/>
          <w:szCs w:val="22"/>
        </w:rPr>
        <w:t xml:space="preserve">del </w:t>
      </w:r>
      <w:r w:rsidRPr="00704C22">
        <w:rPr>
          <w:rFonts w:ascii="Palatino Linotype" w:eastAsia="Palatino Linotype" w:hAnsi="Palatino Linotype" w:cs="Palatino Linotype"/>
          <w:b/>
          <w:sz w:val="22"/>
          <w:szCs w:val="22"/>
        </w:rPr>
        <w:t>Sujeto Obligado</w:t>
      </w:r>
      <w:r w:rsidRPr="00704C22">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DBC29F1" w14:textId="77777777" w:rsidR="00CF7DC1" w:rsidRPr="00704C22" w:rsidRDefault="00CF7DC1">
      <w:pPr>
        <w:spacing w:line="360" w:lineRule="auto"/>
        <w:jc w:val="both"/>
        <w:rPr>
          <w:rFonts w:ascii="Palatino Linotype" w:eastAsia="Palatino Linotype" w:hAnsi="Palatino Linotype" w:cs="Palatino Linotype"/>
          <w:sz w:val="22"/>
          <w:szCs w:val="22"/>
        </w:rPr>
      </w:pPr>
    </w:p>
    <w:p w14:paraId="46A1D473" w14:textId="5F223178" w:rsidR="00CF7DC1" w:rsidRPr="00E4181B" w:rsidRDefault="008E39FE">
      <w:pPr>
        <w:spacing w:line="360" w:lineRule="auto"/>
        <w:jc w:val="both"/>
        <w:rPr>
          <w:rFonts w:ascii="Palatino Linotype" w:eastAsia="Palatino Linotype" w:hAnsi="Palatino Linotype" w:cs="Palatino Linotype"/>
          <w:sz w:val="22"/>
          <w:szCs w:val="22"/>
        </w:rPr>
        <w:sectPr w:rsidR="00CF7DC1" w:rsidRPr="00E4181B">
          <w:headerReference w:type="default" r:id="rId16"/>
          <w:footerReference w:type="default" r:id="rId17"/>
          <w:headerReference w:type="first" r:id="rId18"/>
          <w:footerReference w:type="first" r:id="rId19"/>
          <w:pgSz w:w="12240" w:h="15840"/>
          <w:pgMar w:top="2041" w:right="1701" w:bottom="1701" w:left="1701" w:header="709" w:footer="709" w:gutter="0"/>
          <w:pgNumType w:start="1"/>
          <w:cols w:space="720"/>
          <w:titlePg/>
        </w:sectPr>
      </w:pPr>
      <w:r w:rsidRPr="00704C2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77C83" w:rsidRPr="00704C22">
        <w:rPr>
          <w:rFonts w:ascii="Palatino Linotype" w:eastAsia="Palatino Linotype" w:hAnsi="Palatino Linotype" w:cs="Palatino Linotype"/>
          <w:sz w:val="22"/>
          <w:szCs w:val="22"/>
        </w:rPr>
        <w:t xml:space="preserve"> </w:t>
      </w:r>
      <w:r w:rsidR="00977C83" w:rsidRPr="00704C22">
        <w:rPr>
          <w:rFonts w:ascii="Palatino Linotype" w:eastAsia="Palatino Linotype" w:hAnsi="Palatino Linotype" w:cs="Palatino Linotype"/>
        </w:rPr>
        <w:t>(AUSENCIA JUSTIFICADA)</w:t>
      </w:r>
      <w:r w:rsidRPr="00704C22">
        <w:rPr>
          <w:rFonts w:ascii="Palatino Linotype" w:eastAsia="Palatino Linotype" w:hAnsi="Palatino Linotype" w:cs="Palatino Linotype"/>
          <w:sz w:val="22"/>
          <w:szCs w:val="22"/>
        </w:rPr>
        <w:t>, SHARON CRISTINA MORALES MARTÍNEZ, LUIS GUSTAVO PARRA NORIEGA</w:t>
      </w:r>
      <w:r w:rsidR="00977C83" w:rsidRPr="00704C22">
        <w:rPr>
          <w:rFonts w:ascii="Palatino Linotype" w:eastAsia="Palatino Linotype" w:hAnsi="Palatino Linotype" w:cs="Palatino Linotype"/>
          <w:sz w:val="22"/>
          <w:szCs w:val="22"/>
        </w:rPr>
        <w:t>, EMITIENDO VOTO PARTICULAR</w:t>
      </w:r>
      <w:r w:rsidRPr="00704C22">
        <w:rPr>
          <w:rFonts w:ascii="Palatino Linotype" w:eastAsia="Palatino Linotype" w:hAnsi="Palatino Linotype" w:cs="Palatino Linotype"/>
          <w:sz w:val="22"/>
          <w:szCs w:val="22"/>
        </w:rPr>
        <w:t xml:space="preserve"> Y GUADALUPE RAMÍREZ PEÑA</w:t>
      </w:r>
      <w:r w:rsidR="00977C83" w:rsidRPr="00704C22">
        <w:rPr>
          <w:rFonts w:ascii="Palatino Linotype" w:eastAsia="Palatino Linotype" w:hAnsi="Palatino Linotype" w:cs="Palatino Linotype"/>
          <w:sz w:val="22"/>
          <w:szCs w:val="22"/>
        </w:rPr>
        <w:t>, EMITIENDO VOTO PARTICULAR</w:t>
      </w:r>
      <w:r w:rsidRPr="00704C22">
        <w:rPr>
          <w:rFonts w:ascii="Palatino Linotype" w:eastAsia="Palatino Linotype" w:hAnsi="Palatino Linotype" w:cs="Palatino Linotype"/>
          <w:sz w:val="22"/>
          <w:szCs w:val="22"/>
        </w:rPr>
        <w:t xml:space="preserve">; EN LA VIGÉSIMA </w:t>
      </w:r>
      <w:r w:rsidR="006B5BC6" w:rsidRPr="00704C22">
        <w:rPr>
          <w:rFonts w:ascii="Palatino Linotype" w:eastAsia="Palatino Linotype" w:hAnsi="Palatino Linotype" w:cs="Palatino Linotype"/>
          <w:sz w:val="22"/>
          <w:szCs w:val="22"/>
        </w:rPr>
        <w:t xml:space="preserve">QUINTA </w:t>
      </w:r>
      <w:r w:rsidRPr="00704C22">
        <w:rPr>
          <w:rFonts w:ascii="Palatino Linotype" w:eastAsia="Palatino Linotype" w:hAnsi="Palatino Linotype" w:cs="Palatino Linotype"/>
          <w:sz w:val="22"/>
          <w:szCs w:val="22"/>
        </w:rPr>
        <w:t xml:space="preserve">SESIÓN ORDINARIA CELEBRADA EL </w:t>
      </w:r>
      <w:r w:rsidR="006B5BC6" w:rsidRPr="00704C22">
        <w:rPr>
          <w:rFonts w:ascii="Palatino Linotype" w:eastAsia="Palatino Linotype" w:hAnsi="Palatino Linotype" w:cs="Palatino Linotype"/>
          <w:sz w:val="22"/>
          <w:szCs w:val="22"/>
        </w:rPr>
        <w:t>NUEVE DE JULIO</w:t>
      </w:r>
      <w:r w:rsidRPr="00704C22">
        <w:rPr>
          <w:rFonts w:ascii="Palatino Linotype" w:eastAsia="Palatino Linotype" w:hAnsi="Palatino Linotype" w:cs="Palatino Linotype"/>
          <w:sz w:val="22"/>
          <w:szCs w:val="22"/>
        </w:rPr>
        <w:t xml:space="preserve"> DE DOS MIL VEINTICINCO, ANTE EL SECRETARIO TÉCNICO DEL PLENO ALEXIS TAPIA RAMÍREZ.</w:t>
      </w:r>
      <w:r w:rsidRPr="00E4181B">
        <w:rPr>
          <w:rFonts w:ascii="Palatino Linotype" w:eastAsia="Palatino Linotype" w:hAnsi="Palatino Linotype" w:cs="Palatino Linotype"/>
          <w:sz w:val="22"/>
          <w:szCs w:val="22"/>
        </w:rPr>
        <w:t xml:space="preserve">                              </w:t>
      </w:r>
    </w:p>
    <w:p w14:paraId="496007B5" w14:textId="77777777" w:rsidR="00CF7DC1" w:rsidRPr="00E4181B" w:rsidRDefault="00CF7DC1">
      <w:pPr>
        <w:spacing w:line="360" w:lineRule="auto"/>
        <w:jc w:val="both"/>
        <w:rPr>
          <w:rFonts w:ascii="Palatino Linotype" w:eastAsia="Palatino Linotype" w:hAnsi="Palatino Linotype" w:cs="Palatino Linotype"/>
          <w:sz w:val="22"/>
          <w:szCs w:val="22"/>
        </w:rPr>
      </w:pPr>
    </w:p>
    <w:sectPr w:rsidR="00CF7DC1" w:rsidRPr="00E4181B">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8D2F" w14:textId="77777777" w:rsidR="00584C1A" w:rsidRDefault="00584C1A">
      <w:r>
        <w:separator/>
      </w:r>
    </w:p>
  </w:endnote>
  <w:endnote w:type="continuationSeparator" w:id="0">
    <w:p w14:paraId="5E2B89DF" w14:textId="77777777" w:rsidR="00584C1A" w:rsidRDefault="0058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A666" w14:textId="77777777" w:rsidR="008E34F5" w:rsidRDefault="008E34F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4C22">
      <w:rPr>
        <w:rFonts w:ascii="Arial" w:eastAsia="Arial" w:hAnsi="Arial" w:cs="Arial"/>
        <w:b/>
        <w:noProof/>
        <w:color w:val="000000"/>
        <w:sz w:val="20"/>
        <w:szCs w:val="20"/>
      </w:rPr>
      <w:t>45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4C22">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14:paraId="411D54CC" w14:textId="77777777" w:rsidR="008E34F5" w:rsidRDefault="008E34F5">
    <w:pPr>
      <w:pBdr>
        <w:top w:val="nil"/>
        <w:left w:val="nil"/>
        <w:bottom w:val="nil"/>
        <w:right w:val="nil"/>
        <w:between w:val="nil"/>
      </w:pBdr>
      <w:tabs>
        <w:tab w:val="center" w:pos="4252"/>
        <w:tab w:val="right" w:pos="8504"/>
      </w:tabs>
      <w:rPr>
        <w:color w:val="000000"/>
      </w:rPr>
    </w:pPr>
  </w:p>
  <w:p w14:paraId="1D4AE35D" w14:textId="77777777" w:rsidR="008E34F5" w:rsidRDefault="008E34F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7108" w14:textId="77777777" w:rsidR="008E34F5" w:rsidRDefault="008E34F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4C22">
      <w:rPr>
        <w:rFonts w:ascii="Arial" w:eastAsia="Arial" w:hAnsi="Arial" w:cs="Arial"/>
        <w:b/>
        <w:noProof/>
        <w:color w:val="000000"/>
        <w:sz w:val="20"/>
        <w:szCs w:val="20"/>
      </w:rPr>
      <w:t>48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4C22">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14:paraId="54E70105" w14:textId="77777777" w:rsidR="008E34F5" w:rsidRDefault="008E34F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971E" w14:textId="77777777" w:rsidR="00584C1A" w:rsidRDefault="00584C1A">
      <w:r>
        <w:separator/>
      </w:r>
    </w:p>
  </w:footnote>
  <w:footnote w:type="continuationSeparator" w:id="0">
    <w:p w14:paraId="3AE566F0" w14:textId="77777777" w:rsidR="00584C1A" w:rsidRDefault="00584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E67B" w14:textId="77777777" w:rsidR="008E34F5" w:rsidRDefault="008E34F5">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26CDE8CD" wp14:editId="4468BC57">
          <wp:simplePos x="0" y="0"/>
          <wp:positionH relativeFrom="column">
            <wp:posOffset>-638173</wp:posOffset>
          </wp:positionH>
          <wp:positionV relativeFrom="paragraph">
            <wp:posOffset>-450213</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8E34F5" w14:paraId="15688AAE" w14:textId="77777777">
      <w:tc>
        <w:tcPr>
          <w:tcW w:w="2551" w:type="dxa"/>
          <w:vAlign w:val="center"/>
        </w:tcPr>
        <w:p w14:paraId="622ED360" w14:textId="77777777" w:rsidR="008E34F5" w:rsidRDefault="008E34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96FE9C9" w14:textId="3534127C" w:rsidR="008E34F5" w:rsidRDefault="008E34F5" w:rsidP="008628CB">
          <w:pPr>
            <w:jc w:val="both"/>
            <w:rPr>
              <w:rFonts w:ascii="Palatino Linotype" w:eastAsia="Palatino Linotype" w:hAnsi="Palatino Linotype" w:cs="Palatino Linotype"/>
              <w:b/>
              <w:sz w:val="22"/>
              <w:szCs w:val="22"/>
            </w:rPr>
          </w:pPr>
          <w:r w:rsidRPr="008628CB">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5379</w:t>
          </w:r>
          <w:r w:rsidRPr="008628CB">
            <w:rPr>
              <w:rFonts w:ascii="Palatino Linotype" w:eastAsia="Palatino Linotype" w:hAnsi="Palatino Linotype" w:cs="Palatino Linotype"/>
              <w:b/>
              <w:sz w:val="22"/>
              <w:szCs w:val="22"/>
            </w:rPr>
            <w:t>/INFOEM/IP/RR/2025</w:t>
          </w:r>
        </w:p>
      </w:tc>
    </w:tr>
    <w:tr w:rsidR="008E34F5" w14:paraId="1C8FFCFE" w14:textId="77777777">
      <w:trPr>
        <w:trHeight w:val="228"/>
      </w:trPr>
      <w:tc>
        <w:tcPr>
          <w:tcW w:w="2551" w:type="dxa"/>
          <w:vAlign w:val="center"/>
        </w:tcPr>
        <w:p w14:paraId="669CF3B3" w14:textId="77777777" w:rsidR="008E34F5" w:rsidRDefault="008E34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E3E069A" w14:textId="63598969" w:rsidR="008E34F5" w:rsidRDefault="008E34F5" w:rsidP="00DA618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Chapultepec</w:t>
          </w:r>
        </w:p>
      </w:tc>
    </w:tr>
    <w:tr w:rsidR="008E34F5" w14:paraId="01D90B31" w14:textId="77777777">
      <w:tc>
        <w:tcPr>
          <w:tcW w:w="2551" w:type="dxa"/>
          <w:vAlign w:val="center"/>
        </w:tcPr>
        <w:p w14:paraId="5AE954D8" w14:textId="77777777" w:rsidR="008E34F5" w:rsidRDefault="008E34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468C1A1" w14:textId="77777777" w:rsidR="008E34F5" w:rsidRDefault="008E34F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8F1822" w14:textId="77777777" w:rsidR="008E34F5" w:rsidRDefault="008E34F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DC0A" w14:textId="77777777" w:rsidR="008E34F5" w:rsidRDefault="008E34F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10E3478" wp14:editId="18FF916C">
          <wp:simplePos x="0" y="0"/>
          <wp:positionH relativeFrom="column">
            <wp:posOffset>-798191</wp:posOffset>
          </wp:positionH>
          <wp:positionV relativeFrom="paragraph">
            <wp:posOffset>-399411</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953" w:type="dxa"/>
      <w:tblInd w:w="3119" w:type="dxa"/>
      <w:tblLayout w:type="fixed"/>
      <w:tblLook w:val="0400" w:firstRow="0" w:lastRow="0" w:firstColumn="0" w:lastColumn="0" w:noHBand="0" w:noVBand="1"/>
    </w:tblPr>
    <w:tblGrid>
      <w:gridCol w:w="2551"/>
      <w:gridCol w:w="3119"/>
      <w:gridCol w:w="283"/>
    </w:tblGrid>
    <w:tr w:rsidR="008E34F5" w14:paraId="4B00A4C3" w14:textId="77777777" w:rsidTr="0024638C">
      <w:trPr>
        <w:gridAfter w:val="1"/>
        <w:wAfter w:w="283" w:type="dxa"/>
      </w:trPr>
      <w:tc>
        <w:tcPr>
          <w:tcW w:w="2551" w:type="dxa"/>
          <w:vAlign w:val="center"/>
        </w:tcPr>
        <w:p w14:paraId="734E2147" w14:textId="77777777" w:rsidR="008E34F5" w:rsidRDefault="008E34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75FA319" w14:textId="7DB57D0F" w:rsidR="008E34F5" w:rsidRDefault="008E34F5" w:rsidP="00DC049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05379/INFOEM/IP/RR/2025 </w:t>
          </w:r>
        </w:p>
      </w:tc>
    </w:tr>
    <w:tr w:rsidR="008E34F5" w14:paraId="7371367D" w14:textId="77777777" w:rsidTr="0024638C">
      <w:tc>
        <w:tcPr>
          <w:tcW w:w="2551" w:type="dxa"/>
          <w:vAlign w:val="center"/>
        </w:tcPr>
        <w:p w14:paraId="72BDACE5" w14:textId="77777777" w:rsidR="008E34F5" w:rsidRDefault="008E34F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719EC825" w14:textId="3928BDC6" w:rsidR="008E34F5" w:rsidRDefault="00837334" w:rsidP="006A05C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XXXXXXXXX XXXXXXX XXXX </w:t>
          </w:r>
        </w:p>
      </w:tc>
    </w:tr>
    <w:tr w:rsidR="008E34F5" w14:paraId="4058574A" w14:textId="77777777" w:rsidTr="0024638C">
      <w:trPr>
        <w:gridAfter w:val="1"/>
        <w:wAfter w:w="283" w:type="dxa"/>
        <w:trHeight w:val="228"/>
      </w:trPr>
      <w:tc>
        <w:tcPr>
          <w:tcW w:w="2551" w:type="dxa"/>
          <w:vAlign w:val="center"/>
        </w:tcPr>
        <w:p w14:paraId="59444DC6" w14:textId="77777777" w:rsidR="008E34F5" w:rsidRDefault="008E34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C688238" w14:textId="5F97A8D3" w:rsidR="008E34F5" w:rsidRDefault="008E34F5">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Chapultepec</w:t>
          </w:r>
        </w:p>
      </w:tc>
    </w:tr>
    <w:tr w:rsidR="008E34F5" w14:paraId="50ABC381" w14:textId="77777777" w:rsidTr="0024638C">
      <w:trPr>
        <w:gridAfter w:val="1"/>
        <w:wAfter w:w="283" w:type="dxa"/>
      </w:trPr>
      <w:tc>
        <w:tcPr>
          <w:tcW w:w="2551" w:type="dxa"/>
          <w:vAlign w:val="center"/>
        </w:tcPr>
        <w:p w14:paraId="18198D86" w14:textId="77777777" w:rsidR="008E34F5" w:rsidRDefault="008E34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75706C7" w14:textId="77777777" w:rsidR="008E34F5" w:rsidRDefault="008E34F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780314" w14:textId="77777777" w:rsidR="008E34F5" w:rsidRDefault="008E34F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46EB" w14:textId="77777777" w:rsidR="008E34F5" w:rsidRDefault="008E34F5">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6DB916A" w14:textId="77777777" w:rsidR="008E34F5" w:rsidRDefault="008E34F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5B78"/>
    <w:multiLevelType w:val="multilevel"/>
    <w:tmpl w:val="A13E4DDA"/>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C47D74"/>
    <w:multiLevelType w:val="multilevel"/>
    <w:tmpl w:val="29BC9558"/>
    <w:lvl w:ilvl="0">
      <w:numFmt w:val="bullet"/>
      <w:pStyle w:val="Listaconvietas3"/>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3C2936D7"/>
    <w:multiLevelType w:val="multilevel"/>
    <w:tmpl w:val="37AC2A7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4E8A5385"/>
    <w:multiLevelType w:val="hybridMultilevel"/>
    <w:tmpl w:val="9CC827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60AF7550"/>
    <w:multiLevelType w:val="multilevel"/>
    <w:tmpl w:val="9000B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B12D07"/>
    <w:multiLevelType w:val="multilevel"/>
    <w:tmpl w:val="1F72CCE8"/>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9D61E5"/>
    <w:multiLevelType w:val="multilevel"/>
    <w:tmpl w:val="BFA843A6"/>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CB6518"/>
    <w:multiLevelType w:val="multilevel"/>
    <w:tmpl w:val="31445C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2"/>
  </w:num>
  <w:num w:numId="3">
    <w:abstractNumId w:val="0"/>
  </w:num>
  <w:num w:numId="4">
    <w:abstractNumId w:val="1"/>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C1"/>
    <w:rsid w:val="000166B7"/>
    <w:rsid w:val="00033BB1"/>
    <w:rsid w:val="00066A1F"/>
    <w:rsid w:val="0018593C"/>
    <w:rsid w:val="0024638C"/>
    <w:rsid w:val="00263A8D"/>
    <w:rsid w:val="00295EF4"/>
    <w:rsid w:val="002B3067"/>
    <w:rsid w:val="00311627"/>
    <w:rsid w:val="00415886"/>
    <w:rsid w:val="004321AE"/>
    <w:rsid w:val="00435A13"/>
    <w:rsid w:val="004965F7"/>
    <w:rsid w:val="00584C1A"/>
    <w:rsid w:val="006078C9"/>
    <w:rsid w:val="006A05C4"/>
    <w:rsid w:val="006B5BC6"/>
    <w:rsid w:val="00704C22"/>
    <w:rsid w:val="00712929"/>
    <w:rsid w:val="008366F9"/>
    <w:rsid w:val="00837334"/>
    <w:rsid w:val="008628CB"/>
    <w:rsid w:val="00883406"/>
    <w:rsid w:val="008E34F5"/>
    <w:rsid w:val="008E39FE"/>
    <w:rsid w:val="0090297A"/>
    <w:rsid w:val="00977C83"/>
    <w:rsid w:val="00A00B25"/>
    <w:rsid w:val="00A2630E"/>
    <w:rsid w:val="00B83898"/>
    <w:rsid w:val="00B87F31"/>
    <w:rsid w:val="00B96293"/>
    <w:rsid w:val="00C3177F"/>
    <w:rsid w:val="00C52A54"/>
    <w:rsid w:val="00C94A70"/>
    <w:rsid w:val="00C96E97"/>
    <w:rsid w:val="00CB4FCB"/>
    <w:rsid w:val="00CD6297"/>
    <w:rsid w:val="00CF7DC1"/>
    <w:rsid w:val="00D71A3A"/>
    <w:rsid w:val="00DA618B"/>
    <w:rsid w:val="00DC0499"/>
    <w:rsid w:val="00E4181B"/>
    <w:rsid w:val="00E5693D"/>
    <w:rsid w:val="00EA143D"/>
    <w:rsid w:val="00EC5A17"/>
    <w:rsid w:val="00F07D2B"/>
    <w:rsid w:val="00F30206"/>
    <w:rsid w:val="00F867D8"/>
    <w:rsid w:val="00F97DB3"/>
    <w:rsid w:val="00FE4D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441EA"/>
  <w15:docId w15:val="{DE685569-6765-492A-B6E5-C3664556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921718">
      <w:bodyDiv w:val="1"/>
      <w:marLeft w:val="0"/>
      <w:marRight w:val="0"/>
      <w:marTop w:val="0"/>
      <w:marBottom w:val="0"/>
      <w:divBdr>
        <w:top w:val="none" w:sz="0" w:space="0" w:color="auto"/>
        <w:left w:val="none" w:sz="0" w:space="0" w:color="auto"/>
        <w:bottom w:val="none" w:sz="0" w:space="0" w:color="auto"/>
        <w:right w:val="none" w:sz="0" w:space="0" w:color="auto"/>
      </w:divBdr>
    </w:div>
    <w:div w:id="1174757309">
      <w:bodyDiv w:val="1"/>
      <w:marLeft w:val="0"/>
      <w:marRight w:val="0"/>
      <w:marTop w:val="0"/>
      <w:marBottom w:val="0"/>
      <w:divBdr>
        <w:top w:val="none" w:sz="0" w:space="0" w:color="auto"/>
        <w:left w:val="none" w:sz="0" w:space="0" w:color="auto"/>
        <w:bottom w:val="none" w:sz="0" w:space="0" w:color="auto"/>
        <w:right w:val="none" w:sz="0" w:space="0" w:color="auto"/>
      </w:divBdr>
    </w:div>
    <w:div w:id="1336541485">
      <w:bodyDiv w:val="1"/>
      <w:marLeft w:val="0"/>
      <w:marRight w:val="0"/>
      <w:marTop w:val="0"/>
      <w:marBottom w:val="0"/>
      <w:divBdr>
        <w:top w:val="none" w:sz="0" w:space="0" w:color="auto"/>
        <w:left w:val="none" w:sz="0" w:space="0" w:color="auto"/>
        <w:bottom w:val="none" w:sz="0" w:space="0" w:color="auto"/>
        <w:right w:val="none" w:sz="0" w:space="0" w:color="auto"/>
      </w:divBdr>
    </w:div>
    <w:div w:id="1620602446">
      <w:bodyDiv w:val="1"/>
      <w:marLeft w:val="0"/>
      <w:marRight w:val="0"/>
      <w:marTop w:val="0"/>
      <w:marBottom w:val="0"/>
      <w:divBdr>
        <w:top w:val="none" w:sz="0" w:space="0" w:color="auto"/>
        <w:left w:val="none" w:sz="0" w:space="0" w:color="auto"/>
        <w:bottom w:val="none" w:sz="0" w:space="0" w:color="auto"/>
        <w:right w:val="none" w:sz="0" w:space="0" w:color="auto"/>
      </w:divBdr>
    </w:div>
    <w:div w:id="174694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fI36E9hbwXce8N43KqBCAwGS+Q==">CgMxLjAyCWguM3pueXNoNzIIaC5namRneHMyCWguMzBqMHpsbDIOaC50bThlbG5uNm5lNnMyDmgubjhwYW4xeDZsMHNjMg5oLnh0aDB3N3dpZXFhbDgAciExS0hMNEhJYXd4ZXZPTHZ4WElmX1BCZDVnc1BxWG9oUnM=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13102</Words>
  <Characters>72065</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2025-07-11T18:57:00Z</cp:lastPrinted>
  <dcterms:created xsi:type="dcterms:W3CDTF">2025-08-07T18:08:00Z</dcterms:created>
  <dcterms:modified xsi:type="dcterms:W3CDTF">2025-08-07T18:08:00Z</dcterms:modified>
</cp:coreProperties>
</file>