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9ACF" w14:textId="47271053" w:rsidR="00B22D46" w:rsidRPr="002629CF" w:rsidRDefault="00A17A61">
      <w:pPr>
        <w:spacing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367BF8" w:rsidRPr="002629CF">
        <w:rPr>
          <w:rFonts w:ascii="Palatino Linotype" w:eastAsia="Palatino Linotype" w:hAnsi="Palatino Linotype" w:cs="Palatino Linotype"/>
          <w:sz w:val="22"/>
          <w:szCs w:val="22"/>
        </w:rPr>
        <w:t xml:space="preserve"> </w:t>
      </w:r>
      <w:r w:rsidR="00367BF8" w:rsidRPr="002629CF">
        <w:rPr>
          <w:rFonts w:ascii="Palatino Linotype" w:eastAsia="Palatino Linotype" w:hAnsi="Palatino Linotype" w:cs="Palatino Linotype"/>
          <w:b/>
          <w:sz w:val="22"/>
          <w:szCs w:val="22"/>
        </w:rPr>
        <w:t>diez</w:t>
      </w:r>
      <w:r w:rsidRPr="002629CF">
        <w:rPr>
          <w:rFonts w:ascii="Palatino Linotype" w:eastAsia="Palatino Linotype" w:hAnsi="Palatino Linotype" w:cs="Palatino Linotype"/>
          <w:b/>
          <w:sz w:val="22"/>
          <w:szCs w:val="22"/>
        </w:rPr>
        <w:t xml:space="preserve"> de </w:t>
      </w:r>
      <w:r w:rsidR="00367BF8" w:rsidRPr="002629CF">
        <w:rPr>
          <w:rFonts w:ascii="Palatino Linotype" w:eastAsia="Palatino Linotype" w:hAnsi="Palatino Linotype" w:cs="Palatino Linotype"/>
          <w:b/>
          <w:sz w:val="22"/>
          <w:szCs w:val="22"/>
        </w:rPr>
        <w:t>septiembre</w:t>
      </w:r>
      <w:r w:rsidRPr="002629CF">
        <w:rPr>
          <w:rFonts w:ascii="Palatino Linotype" w:eastAsia="Palatino Linotype" w:hAnsi="Palatino Linotype" w:cs="Palatino Linotype"/>
          <w:b/>
          <w:sz w:val="22"/>
          <w:szCs w:val="22"/>
        </w:rPr>
        <w:t xml:space="preserve"> de dos mil veinticinco.</w:t>
      </w:r>
    </w:p>
    <w:p w14:paraId="1B93CE58" w14:textId="77777777" w:rsidR="00B22D46" w:rsidRPr="002629CF" w:rsidRDefault="00B22D46">
      <w:pPr>
        <w:spacing w:line="360" w:lineRule="auto"/>
        <w:jc w:val="both"/>
        <w:rPr>
          <w:rFonts w:ascii="Palatino Linotype" w:eastAsia="Palatino Linotype" w:hAnsi="Palatino Linotype" w:cs="Palatino Linotype"/>
          <w:sz w:val="22"/>
          <w:szCs w:val="22"/>
        </w:rPr>
      </w:pPr>
    </w:p>
    <w:p w14:paraId="105FC2F7" w14:textId="42FA9F2A" w:rsidR="00B22D46" w:rsidRPr="002629CF" w:rsidRDefault="00A17A61">
      <w:pPr>
        <w:spacing w:line="360" w:lineRule="auto"/>
        <w:jc w:val="both"/>
        <w:rPr>
          <w:rFonts w:ascii="Palatino Linotype" w:eastAsia="Palatino Linotype" w:hAnsi="Palatino Linotype" w:cs="Palatino Linotype"/>
          <w:b/>
          <w:sz w:val="22"/>
          <w:szCs w:val="22"/>
        </w:rPr>
      </w:pPr>
      <w:r w:rsidRPr="002629CF">
        <w:rPr>
          <w:rFonts w:ascii="Palatino Linotype" w:eastAsia="Palatino Linotype" w:hAnsi="Palatino Linotype" w:cs="Palatino Linotype"/>
          <w:b/>
          <w:sz w:val="22"/>
          <w:szCs w:val="22"/>
        </w:rPr>
        <w:t>Visto</w:t>
      </w:r>
      <w:r w:rsidRPr="002629CF">
        <w:rPr>
          <w:rFonts w:ascii="Palatino Linotype" w:eastAsia="Palatino Linotype" w:hAnsi="Palatino Linotype" w:cs="Palatino Linotype"/>
          <w:sz w:val="22"/>
          <w:szCs w:val="22"/>
        </w:rPr>
        <w:t xml:space="preserve"> el expediente relativo al recurso de revisión </w:t>
      </w:r>
      <w:r w:rsidR="00921E94" w:rsidRPr="002629CF">
        <w:rPr>
          <w:rFonts w:ascii="Palatino Linotype" w:eastAsia="Palatino Linotype" w:hAnsi="Palatino Linotype" w:cs="Palatino Linotype"/>
          <w:b/>
          <w:sz w:val="22"/>
          <w:szCs w:val="22"/>
        </w:rPr>
        <w:t>08394/INFOEM/IP/RR/2025</w:t>
      </w:r>
      <w:r w:rsidRPr="002629CF">
        <w:rPr>
          <w:rFonts w:ascii="Palatino Linotype" w:eastAsia="Palatino Linotype" w:hAnsi="Palatino Linotype" w:cs="Palatino Linotype"/>
          <w:sz w:val="22"/>
          <w:szCs w:val="22"/>
        </w:rPr>
        <w:t xml:space="preserve">, interpuesto por </w:t>
      </w:r>
      <w:r w:rsidR="00442F61" w:rsidRPr="002629CF">
        <w:rPr>
          <w:rFonts w:ascii="Palatino Linotype" w:eastAsia="Palatino Linotype" w:hAnsi="Palatino Linotype" w:cs="Palatino Linotype"/>
          <w:sz w:val="22"/>
          <w:szCs w:val="22"/>
        </w:rPr>
        <w:t xml:space="preserve">un </w:t>
      </w:r>
      <w:r w:rsidR="00FA7265" w:rsidRPr="00FA7265">
        <w:rPr>
          <w:rFonts w:ascii="Palatino Linotype" w:eastAsia="Palatino Linotype" w:hAnsi="Palatino Linotype" w:cs="Palatino Linotype"/>
          <w:b/>
          <w:sz w:val="22"/>
          <w:szCs w:val="22"/>
        </w:rPr>
        <w:t>XXXX XXXXXXX XXXXXX</w:t>
      </w:r>
      <w:r w:rsidRPr="002629CF">
        <w:rPr>
          <w:rFonts w:ascii="Palatino Linotype" w:eastAsia="Palatino Linotype" w:hAnsi="Palatino Linotype" w:cs="Palatino Linotype"/>
          <w:b/>
          <w:sz w:val="22"/>
          <w:szCs w:val="22"/>
        </w:rPr>
        <w:t>,</w:t>
      </w:r>
      <w:r w:rsidRPr="002629CF">
        <w:rPr>
          <w:rFonts w:ascii="Palatino Linotype" w:eastAsia="Palatino Linotype" w:hAnsi="Palatino Linotype" w:cs="Palatino Linotype"/>
          <w:sz w:val="22"/>
          <w:szCs w:val="22"/>
        </w:rPr>
        <w:t xml:space="preserve"> en lo sucesivo se le denominará la parte</w:t>
      </w:r>
      <w:r w:rsidRPr="002629CF">
        <w:rPr>
          <w:rFonts w:ascii="Palatino Linotype" w:eastAsia="Palatino Linotype" w:hAnsi="Palatino Linotype" w:cs="Palatino Linotype"/>
          <w:b/>
          <w:sz w:val="22"/>
          <w:szCs w:val="22"/>
        </w:rPr>
        <w:t xml:space="preserve"> RECURRENTE</w:t>
      </w:r>
      <w:r w:rsidRPr="002629CF">
        <w:rPr>
          <w:rFonts w:ascii="Palatino Linotype" w:eastAsia="Palatino Linotype" w:hAnsi="Palatino Linotype" w:cs="Palatino Linotype"/>
          <w:sz w:val="22"/>
          <w:szCs w:val="22"/>
        </w:rPr>
        <w:t>, en contra de la respuesta a su solicitud de información con número de folio</w:t>
      </w:r>
      <w:r w:rsidRPr="002629CF">
        <w:rPr>
          <w:rFonts w:ascii="Palatino Linotype" w:eastAsia="Palatino Linotype" w:hAnsi="Palatino Linotype" w:cs="Palatino Linotype"/>
          <w:b/>
          <w:sz w:val="22"/>
          <w:szCs w:val="22"/>
        </w:rPr>
        <w:t xml:space="preserve"> 00</w:t>
      </w:r>
      <w:r w:rsidR="00367BF8" w:rsidRPr="002629CF">
        <w:rPr>
          <w:rFonts w:ascii="Palatino Linotype" w:eastAsia="Palatino Linotype" w:hAnsi="Palatino Linotype" w:cs="Palatino Linotype"/>
          <w:b/>
          <w:sz w:val="22"/>
          <w:szCs w:val="22"/>
        </w:rPr>
        <w:t>1</w:t>
      </w:r>
      <w:r w:rsidR="00921E94" w:rsidRPr="002629CF">
        <w:rPr>
          <w:rFonts w:ascii="Palatino Linotype" w:eastAsia="Palatino Linotype" w:hAnsi="Palatino Linotype" w:cs="Palatino Linotype"/>
          <w:b/>
          <w:sz w:val="22"/>
          <w:szCs w:val="22"/>
        </w:rPr>
        <w:t>08</w:t>
      </w:r>
      <w:r w:rsidRPr="002629CF">
        <w:rPr>
          <w:rFonts w:ascii="Palatino Linotype" w:eastAsia="Palatino Linotype" w:hAnsi="Palatino Linotype" w:cs="Palatino Linotype"/>
          <w:b/>
          <w:sz w:val="22"/>
          <w:szCs w:val="22"/>
        </w:rPr>
        <w:t>/</w:t>
      </w:r>
      <w:r w:rsidR="00367BF8" w:rsidRPr="002629CF">
        <w:rPr>
          <w:rFonts w:ascii="Palatino Linotype" w:eastAsia="Palatino Linotype" w:hAnsi="Palatino Linotype" w:cs="Palatino Linotype"/>
          <w:b/>
          <w:sz w:val="22"/>
          <w:szCs w:val="22"/>
        </w:rPr>
        <w:t>CHICOLOA</w:t>
      </w:r>
      <w:r w:rsidRPr="002629CF">
        <w:rPr>
          <w:rFonts w:ascii="Palatino Linotype" w:eastAsia="Palatino Linotype" w:hAnsi="Palatino Linotype" w:cs="Palatino Linotype"/>
          <w:b/>
          <w:sz w:val="22"/>
          <w:szCs w:val="22"/>
        </w:rPr>
        <w:t xml:space="preserve">/IP/2025, </w:t>
      </w:r>
      <w:r w:rsidRPr="002629CF">
        <w:rPr>
          <w:rFonts w:ascii="Palatino Linotype" w:eastAsia="Palatino Linotype" w:hAnsi="Palatino Linotype" w:cs="Palatino Linotype"/>
          <w:sz w:val="22"/>
          <w:szCs w:val="22"/>
        </w:rPr>
        <w:t xml:space="preserve">por parte del </w:t>
      </w:r>
      <w:r w:rsidR="00367BF8" w:rsidRPr="002629CF">
        <w:rPr>
          <w:rFonts w:ascii="Palatino Linotype" w:eastAsia="Palatino Linotype" w:hAnsi="Palatino Linotype" w:cs="Palatino Linotype"/>
          <w:b/>
          <w:sz w:val="22"/>
          <w:szCs w:val="22"/>
        </w:rPr>
        <w:t>Ayuntamiento de Chicoloapan</w:t>
      </w:r>
      <w:r w:rsidRPr="002629CF">
        <w:rPr>
          <w:rFonts w:ascii="Palatino Linotype" w:eastAsia="Palatino Linotype" w:hAnsi="Palatino Linotype" w:cs="Palatino Linotype"/>
          <w:b/>
          <w:sz w:val="22"/>
          <w:szCs w:val="22"/>
        </w:rPr>
        <w:t xml:space="preserve"> </w:t>
      </w:r>
      <w:r w:rsidRPr="002629CF">
        <w:rPr>
          <w:rFonts w:ascii="Palatino Linotype" w:eastAsia="Palatino Linotype" w:hAnsi="Palatino Linotype" w:cs="Palatino Linotype"/>
          <w:sz w:val="22"/>
          <w:szCs w:val="22"/>
        </w:rPr>
        <w:t xml:space="preserve">en lo sucesivo el </w:t>
      </w:r>
      <w:r w:rsidRPr="002629CF">
        <w:rPr>
          <w:rFonts w:ascii="Palatino Linotype" w:eastAsia="Palatino Linotype" w:hAnsi="Palatino Linotype" w:cs="Palatino Linotype"/>
          <w:b/>
          <w:sz w:val="22"/>
          <w:szCs w:val="22"/>
        </w:rPr>
        <w:t>SUJETO OBLIGADO</w:t>
      </w:r>
      <w:r w:rsidRPr="002629CF">
        <w:rPr>
          <w:rFonts w:ascii="Palatino Linotype" w:eastAsia="Palatino Linotype" w:hAnsi="Palatino Linotype" w:cs="Palatino Linotype"/>
          <w:sz w:val="22"/>
          <w:szCs w:val="22"/>
        </w:rPr>
        <w:t>;</w:t>
      </w:r>
      <w:r w:rsidRPr="002629CF">
        <w:rPr>
          <w:rFonts w:ascii="Palatino Linotype" w:eastAsia="Palatino Linotype" w:hAnsi="Palatino Linotype" w:cs="Palatino Linotype"/>
          <w:b/>
          <w:sz w:val="22"/>
          <w:szCs w:val="22"/>
        </w:rPr>
        <w:t xml:space="preserve"> </w:t>
      </w:r>
      <w:r w:rsidRPr="002629CF">
        <w:rPr>
          <w:rFonts w:ascii="Palatino Linotype" w:eastAsia="Palatino Linotype" w:hAnsi="Palatino Linotype" w:cs="Palatino Linotype"/>
          <w:sz w:val="22"/>
          <w:szCs w:val="22"/>
        </w:rPr>
        <w:t xml:space="preserve">se procede a dictar la presente resolución, con base en los siguientes: </w:t>
      </w:r>
      <w:r w:rsidR="00EC38B7" w:rsidRPr="002629CF">
        <w:rPr>
          <w:rFonts w:ascii="Palatino Linotype" w:eastAsia="Palatino Linotype" w:hAnsi="Palatino Linotype" w:cs="Palatino Linotype"/>
          <w:sz w:val="22"/>
          <w:szCs w:val="22"/>
        </w:rPr>
        <w:t xml:space="preserve"> </w:t>
      </w:r>
    </w:p>
    <w:p w14:paraId="44C72BA9" w14:textId="77777777" w:rsidR="00B22D46" w:rsidRPr="002629CF" w:rsidRDefault="00B22D46">
      <w:pPr>
        <w:spacing w:line="360" w:lineRule="auto"/>
        <w:jc w:val="both"/>
        <w:rPr>
          <w:rFonts w:ascii="Palatino Linotype" w:eastAsia="Palatino Linotype" w:hAnsi="Palatino Linotype" w:cs="Palatino Linotype"/>
          <w:sz w:val="22"/>
          <w:szCs w:val="22"/>
        </w:rPr>
      </w:pPr>
    </w:p>
    <w:p w14:paraId="27E2D97F" w14:textId="77777777" w:rsidR="00B22D46" w:rsidRPr="002629CF" w:rsidRDefault="00A17A61">
      <w:pPr>
        <w:numPr>
          <w:ilvl w:val="0"/>
          <w:numId w:val="3"/>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2629CF">
        <w:rPr>
          <w:rFonts w:ascii="Palatino Linotype" w:eastAsia="Palatino Linotype" w:hAnsi="Palatino Linotype" w:cs="Palatino Linotype"/>
          <w:b/>
          <w:sz w:val="22"/>
          <w:szCs w:val="22"/>
        </w:rPr>
        <w:t>A N T E C E D E N T E S:</w:t>
      </w:r>
    </w:p>
    <w:p w14:paraId="44BEB494" w14:textId="77777777" w:rsidR="00B22D46" w:rsidRPr="002629CF" w:rsidRDefault="00B22D4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3226AA1" w14:textId="5A41DFAB" w:rsidR="00B22D46" w:rsidRPr="002629CF" w:rsidRDefault="00A17A61">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2629CF">
        <w:rPr>
          <w:rFonts w:ascii="Palatino Linotype" w:eastAsia="Palatino Linotype" w:hAnsi="Palatino Linotype" w:cs="Palatino Linotype"/>
          <w:b/>
          <w:sz w:val="22"/>
          <w:szCs w:val="22"/>
        </w:rPr>
        <w:t xml:space="preserve">Solicitud de acceso a la información. </w:t>
      </w:r>
      <w:r w:rsidRPr="002629CF">
        <w:rPr>
          <w:rFonts w:ascii="Palatino Linotype" w:eastAsia="Palatino Linotype" w:hAnsi="Palatino Linotype" w:cs="Palatino Linotype"/>
          <w:sz w:val="22"/>
          <w:szCs w:val="22"/>
        </w:rPr>
        <w:t xml:space="preserve">Con fecha </w:t>
      </w:r>
      <w:r w:rsidR="00921E94" w:rsidRPr="002629CF">
        <w:rPr>
          <w:rFonts w:ascii="Palatino Linotype" w:eastAsia="Palatino Linotype" w:hAnsi="Palatino Linotype" w:cs="Palatino Linotype"/>
          <w:b/>
          <w:sz w:val="22"/>
          <w:szCs w:val="22"/>
        </w:rPr>
        <w:t>dieciocho</w:t>
      </w:r>
      <w:r w:rsidR="00367BF8" w:rsidRPr="002629CF">
        <w:rPr>
          <w:rFonts w:ascii="Palatino Linotype" w:eastAsia="Palatino Linotype" w:hAnsi="Palatino Linotype" w:cs="Palatino Linotype"/>
          <w:b/>
          <w:sz w:val="22"/>
          <w:szCs w:val="22"/>
        </w:rPr>
        <w:t xml:space="preserve"> de junio</w:t>
      </w:r>
      <w:r w:rsidRPr="002629CF">
        <w:rPr>
          <w:rFonts w:ascii="Palatino Linotype" w:eastAsia="Palatino Linotype" w:hAnsi="Palatino Linotype" w:cs="Palatino Linotype"/>
          <w:b/>
          <w:sz w:val="22"/>
          <w:szCs w:val="22"/>
        </w:rPr>
        <w:t xml:space="preserve"> de dos mil veinticinco</w:t>
      </w:r>
      <w:r w:rsidRPr="002629CF">
        <w:rPr>
          <w:rFonts w:ascii="Palatino Linotype" w:eastAsia="Palatino Linotype" w:hAnsi="Palatino Linotype" w:cs="Palatino Linotype"/>
          <w:sz w:val="22"/>
          <w:szCs w:val="22"/>
        </w:rPr>
        <w:t xml:space="preserve">, la parte </w:t>
      </w:r>
      <w:r w:rsidRPr="002629CF">
        <w:rPr>
          <w:rFonts w:ascii="Palatino Linotype" w:eastAsia="Palatino Linotype" w:hAnsi="Palatino Linotype" w:cs="Palatino Linotype"/>
          <w:b/>
          <w:sz w:val="22"/>
          <w:szCs w:val="22"/>
        </w:rPr>
        <w:t>RECURRENTE</w:t>
      </w:r>
      <w:r w:rsidRPr="002629CF">
        <w:rPr>
          <w:rFonts w:ascii="Palatino Linotype" w:eastAsia="Palatino Linotype" w:hAnsi="Palatino Linotype" w:cs="Palatino Linotype"/>
          <w:sz w:val="22"/>
          <w:szCs w:val="22"/>
        </w:rPr>
        <w:t xml:space="preserve"> formuló solicitud de acceso a información pública al </w:t>
      </w:r>
      <w:r w:rsidRPr="002629CF">
        <w:rPr>
          <w:rFonts w:ascii="Palatino Linotype" w:eastAsia="Palatino Linotype" w:hAnsi="Palatino Linotype" w:cs="Palatino Linotype"/>
          <w:b/>
          <w:sz w:val="22"/>
          <w:szCs w:val="22"/>
        </w:rPr>
        <w:t>SUJETO OBLIGADO,</w:t>
      </w:r>
      <w:r w:rsidRPr="002629CF">
        <w:rPr>
          <w:rFonts w:ascii="Palatino Linotype" w:eastAsia="Palatino Linotype" w:hAnsi="Palatino Linotype" w:cs="Palatino Linotype"/>
          <w:sz w:val="22"/>
          <w:szCs w:val="22"/>
        </w:rPr>
        <w:t xml:space="preserve"> a través del Sistema de Acceso a la Información Mexiquense, en adelante </w:t>
      </w:r>
      <w:r w:rsidRPr="002629CF">
        <w:rPr>
          <w:rFonts w:ascii="Palatino Linotype" w:eastAsia="Palatino Linotype" w:hAnsi="Palatino Linotype" w:cs="Palatino Linotype"/>
          <w:b/>
          <w:sz w:val="22"/>
          <w:szCs w:val="22"/>
        </w:rPr>
        <w:t>SAIMEX</w:t>
      </w:r>
      <w:r w:rsidRPr="002629CF">
        <w:rPr>
          <w:rFonts w:ascii="Palatino Linotype" w:eastAsia="Palatino Linotype" w:hAnsi="Palatino Linotype" w:cs="Palatino Linotype"/>
          <w:sz w:val="22"/>
          <w:szCs w:val="22"/>
        </w:rPr>
        <w:t xml:space="preserve">, en la que requirió lo siguiente:  </w:t>
      </w:r>
    </w:p>
    <w:p w14:paraId="3A618CAA" w14:textId="77777777" w:rsidR="00B22D46" w:rsidRPr="002629CF" w:rsidRDefault="00B22D4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B5E17FE" w14:textId="358BDBB0" w:rsidR="00B22D46" w:rsidRPr="002629CF" w:rsidRDefault="00A17A61">
      <w:pPr>
        <w:spacing w:line="360" w:lineRule="auto"/>
        <w:ind w:left="567" w:right="616"/>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i/>
          <w:sz w:val="22"/>
          <w:szCs w:val="22"/>
        </w:rPr>
        <w:t>“</w:t>
      </w:r>
      <w:r w:rsidR="00921E94" w:rsidRPr="002629CF">
        <w:rPr>
          <w:rFonts w:ascii="Palatino Linotype" w:eastAsia="Palatino Linotype" w:hAnsi="Palatino Linotype" w:cs="Palatino Linotype"/>
          <w:i/>
          <w:sz w:val="22"/>
          <w:szCs w:val="22"/>
        </w:rPr>
        <w:t xml:space="preserve">se le solicita </w:t>
      </w:r>
      <w:proofErr w:type="spellStart"/>
      <w:r w:rsidR="00921E94" w:rsidRPr="002629CF">
        <w:rPr>
          <w:rFonts w:ascii="Palatino Linotype" w:eastAsia="Palatino Linotype" w:hAnsi="Palatino Linotype" w:cs="Palatino Linotype"/>
          <w:i/>
          <w:sz w:val="22"/>
          <w:szCs w:val="22"/>
        </w:rPr>
        <w:t>la</w:t>
      </w:r>
      <w:proofErr w:type="spellEnd"/>
      <w:r w:rsidR="00921E94" w:rsidRPr="002629CF">
        <w:rPr>
          <w:rFonts w:ascii="Palatino Linotype" w:eastAsia="Palatino Linotype" w:hAnsi="Palatino Linotype" w:cs="Palatino Linotype"/>
          <w:i/>
          <w:sz w:val="22"/>
          <w:szCs w:val="22"/>
        </w:rPr>
        <w:t xml:space="preserve"> gobierno municipal de </w:t>
      </w:r>
      <w:proofErr w:type="spellStart"/>
      <w:r w:rsidR="00921E94" w:rsidRPr="002629CF">
        <w:rPr>
          <w:rFonts w:ascii="Palatino Linotype" w:eastAsia="Palatino Linotype" w:hAnsi="Palatino Linotype" w:cs="Palatino Linotype"/>
          <w:i/>
          <w:sz w:val="22"/>
          <w:szCs w:val="22"/>
        </w:rPr>
        <w:t>chicoloapan</w:t>
      </w:r>
      <w:proofErr w:type="spellEnd"/>
      <w:r w:rsidR="00921E94" w:rsidRPr="002629CF">
        <w:rPr>
          <w:rFonts w:ascii="Palatino Linotype" w:eastAsia="Palatino Linotype" w:hAnsi="Palatino Linotype" w:cs="Palatino Linotype"/>
          <w:i/>
          <w:sz w:val="22"/>
          <w:szCs w:val="22"/>
        </w:rPr>
        <w:t xml:space="preserve"> expida una copia de la licencia de funcionamiento del comercio denominado TROYA PUB, el cual se encuentra ubicado en la avenida Juárez </w:t>
      </w:r>
      <w:proofErr w:type="spellStart"/>
      <w:r w:rsidR="00921E94" w:rsidRPr="002629CF">
        <w:rPr>
          <w:rFonts w:ascii="Palatino Linotype" w:eastAsia="Palatino Linotype" w:hAnsi="Palatino Linotype" w:cs="Palatino Linotype"/>
          <w:i/>
          <w:sz w:val="22"/>
          <w:szCs w:val="22"/>
        </w:rPr>
        <w:t>numero</w:t>
      </w:r>
      <w:proofErr w:type="spellEnd"/>
      <w:r w:rsidR="00921E94" w:rsidRPr="002629CF">
        <w:rPr>
          <w:rFonts w:ascii="Palatino Linotype" w:eastAsia="Palatino Linotype" w:hAnsi="Palatino Linotype" w:cs="Palatino Linotype"/>
          <w:i/>
          <w:sz w:val="22"/>
          <w:szCs w:val="22"/>
        </w:rPr>
        <w:t xml:space="preserve"> 9, de la cabecera municipal de Chicoloapan, Estado de </w:t>
      </w:r>
      <w:proofErr w:type="spellStart"/>
      <w:r w:rsidR="00921E94" w:rsidRPr="002629CF">
        <w:rPr>
          <w:rFonts w:ascii="Palatino Linotype" w:eastAsia="Palatino Linotype" w:hAnsi="Palatino Linotype" w:cs="Palatino Linotype"/>
          <w:i/>
          <w:sz w:val="22"/>
          <w:szCs w:val="22"/>
        </w:rPr>
        <w:t>Mexico</w:t>
      </w:r>
      <w:proofErr w:type="spellEnd"/>
      <w:r w:rsidR="00367BF8" w:rsidRPr="002629CF">
        <w:rPr>
          <w:rFonts w:ascii="Palatino Linotype" w:eastAsia="Palatino Linotype" w:hAnsi="Palatino Linotype" w:cs="Palatino Linotype"/>
          <w:i/>
          <w:sz w:val="22"/>
          <w:szCs w:val="22"/>
        </w:rPr>
        <w:t>.</w:t>
      </w:r>
      <w:r w:rsidRPr="002629CF">
        <w:rPr>
          <w:rFonts w:ascii="Palatino Linotype" w:eastAsia="Palatino Linotype" w:hAnsi="Palatino Linotype" w:cs="Palatino Linotype"/>
          <w:i/>
          <w:sz w:val="22"/>
          <w:szCs w:val="22"/>
        </w:rPr>
        <w:t>”</w:t>
      </w:r>
    </w:p>
    <w:p w14:paraId="73CB5AFD" w14:textId="77777777" w:rsidR="00B22D46" w:rsidRPr="002629CF" w:rsidRDefault="00B22D46">
      <w:pPr>
        <w:spacing w:line="360" w:lineRule="auto"/>
        <w:ind w:left="709" w:right="900"/>
        <w:jc w:val="both"/>
        <w:rPr>
          <w:rFonts w:ascii="Palatino Linotype" w:eastAsia="Palatino Linotype" w:hAnsi="Palatino Linotype" w:cs="Palatino Linotype"/>
          <w:b/>
          <w:i/>
          <w:sz w:val="22"/>
          <w:szCs w:val="22"/>
        </w:rPr>
      </w:pPr>
    </w:p>
    <w:p w14:paraId="5B6E9571" w14:textId="77777777" w:rsidR="00B22D46" w:rsidRPr="002629CF" w:rsidRDefault="00A17A61">
      <w:pPr>
        <w:spacing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b/>
          <w:sz w:val="22"/>
          <w:szCs w:val="22"/>
        </w:rPr>
        <w:t xml:space="preserve">Modalidad elegida para la entrega de la información: </w:t>
      </w:r>
      <w:r w:rsidRPr="002629CF">
        <w:rPr>
          <w:rFonts w:ascii="Palatino Linotype" w:eastAsia="Palatino Linotype" w:hAnsi="Palatino Linotype" w:cs="Palatino Linotype"/>
          <w:sz w:val="22"/>
          <w:szCs w:val="22"/>
        </w:rPr>
        <w:t>a través del Sistema de Acceso a la Información Mexiquense.</w:t>
      </w:r>
    </w:p>
    <w:p w14:paraId="3C6801DE" w14:textId="77777777" w:rsidR="00B22D46" w:rsidRPr="002629CF" w:rsidRDefault="00B22D46">
      <w:pPr>
        <w:spacing w:line="360" w:lineRule="auto"/>
        <w:jc w:val="both"/>
        <w:rPr>
          <w:rFonts w:ascii="Palatino Linotype" w:eastAsia="Palatino Linotype" w:hAnsi="Palatino Linotype" w:cs="Palatino Linotype"/>
          <w:sz w:val="22"/>
          <w:szCs w:val="22"/>
        </w:rPr>
      </w:pPr>
    </w:p>
    <w:p w14:paraId="7D1C781D" w14:textId="5D0185E9" w:rsidR="00A17A61" w:rsidRPr="002629CF" w:rsidRDefault="00A17A6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b/>
          <w:sz w:val="22"/>
          <w:szCs w:val="22"/>
        </w:rPr>
        <w:lastRenderedPageBreak/>
        <w:t xml:space="preserve">Respuesta. </w:t>
      </w:r>
      <w:r w:rsidRPr="002629CF">
        <w:rPr>
          <w:rFonts w:ascii="Palatino Linotype" w:eastAsia="Palatino Linotype" w:hAnsi="Palatino Linotype" w:cs="Palatino Linotype"/>
          <w:sz w:val="22"/>
          <w:szCs w:val="22"/>
        </w:rPr>
        <w:t xml:space="preserve">De las constancias que obran en el Sistema de Acceso a la Información Mexiquense, se aprecia que el Sujeto Obligado dio respuesta a la solicitud el </w:t>
      </w:r>
      <w:r w:rsidR="00DE0621" w:rsidRPr="002629CF">
        <w:rPr>
          <w:rFonts w:ascii="Palatino Linotype" w:eastAsia="Palatino Linotype" w:hAnsi="Palatino Linotype" w:cs="Palatino Linotype"/>
          <w:b/>
          <w:sz w:val="22"/>
          <w:szCs w:val="22"/>
        </w:rPr>
        <w:t>nueve</w:t>
      </w:r>
      <w:r w:rsidRPr="002629CF">
        <w:rPr>
          <w:rFonts w:ascii="Palatino Linotype" w:eastAsia="Palatino Linotype" w:hAnsi="Palatino Linotype" w:cs="Palatino Linotype"/>
          <w:b/>
          <w:sz w:val="22"/>
          <w:szCs w:val="22"/>
        </w:rPr>
        <w:t xml:space="preserve"> de </w:t>
      </w:r>
      <w:r w:rsidR="00367BF8" w:rsidRPr="002629CF">
        <w:rPr>
          <w:rFonts w:ascii="Palatino Linotype" w:eastAsia="Palatino Linotype" w:hAnsi="Palatino Linotype" w:cs="Palatino Linotype"/>
          <w:b/>
          <w:sz w:val="22"/>
          <w:szCs w:val="22"/>
        </w:rPr>
        <w:t>julio</w:t>
      </w:r>
      <w:r w:rsidRPr="002629CF">
        <w:rPr>
          <w:rFonts w:ascii="Palatino Linotype" w:eastAsia="Palatino Linotype" w:hAnsi="Palatino Linotype" w:cs="Palatino Linotype"/>
          <w:b/>
          <w:sz w:val="22"/>
          <w:szCs w:val="22"/>
        </w:rPr>
        <w:t xml:space="preserve"> de dos mil veinticinco</w:t>
      </w:r>
      <w:r w:rsidRPr="002629CF">
        <w:rPr>
          <w:rFonts w:ascii="Palatino Linotype" w:eastAsia="Palatino Linotype" w:hAnsi="Palatino Linotype" w:cs="Palatino Linotype"/>
          <w:sz w:val="22"/>
          <w:szCs w:val="22"/>
        </w:rPr>
        <w:t>, señalando lo siguiente:</w:t>
      </w:r>
    </w:p>
    <w:p w14:paraId="4838E1E7" w14:textId="77777777" w:rsidR="00A17A61" w:rsidRPr="002629CF" w:rsidRDefault="00A17A61" w:rsidP="00A17A6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B42AF52" w14:textId="77777777" w:rsidR="00DE0621" w:rsidRPr="002629CF" w:rsidRDefault="00A17A61" w:rsidP="00DE062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i/>
          <w:sz w:val="22"/>
          <w:szCs w:val="22"/>
        </w:rPr>
        <w:t>“</w:t>
      </w:r>
      <w:r w:rsidR="00DE0621" w:rsidRPr="002629C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4CC1DF" w14:textId="77777777" w:rsidR="00DE0621" w:rsidRPr="002629CF" w:rsidRDefault="00DE0621" w:rsidP="00DE062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i/>
          <w:sz w:val="22"/>
          <w:szCs w:val="22"/>
        </w:rPr>
        <w:t xml:space="preserve">CHICOLOAPAN, MÉXICO, A 03 DE JULIO DEL 2025. CHICO/DDE/0102/2025. ASUNTO: EL QUE SE INDICA. C.JUAN CARLOS RUIZ MILLÁN TITULAR DE LA UNIDAD DE TRANSPARENCIA PRESENTE: Por medio del presente reciba un cordial saludo, el mismo que aprovecho para mencionar lo siguiente Derivado de la solicitud del oficio recibido con folio CHICO/DJ/DT/0180/2025: Con fundamento en los artículos: 6 apartado A fracciones I, III, IV, VII de la Constitución Política de los Estados Unidos Mexicanos; 5 fracciones I, III y VII de la constitución Política del Estado Libre y soberano de México; 1, 4, 6, 7, 11, 12, 23 fracción IV; 53, 59 y 173 de la Ley de Transparencia y Acceso a la Información Pública del Estado de México y Municipios; 1 Y 3 Fracción IV de la Ley de Protección de Datos en Posesión de Sujetos Obligados del Estado de México y Municipios; y demás relativos y aplicables en la materia, me permito comunicarle a usted lo siguiente: ÚNICO. Siendo las 8:00:19 PM, del día 18 de junio de 2025, la Unidad de Transparencia recibió mediante el Sistema de Acceso a la Información Mexiquense (SAIMEX), la solicitud de información Pública bajo el folio: 00108/CHICOLOA/IP/2025, y que a la letra refiere “se le solicita al gobierno municipal de Chicoloapan expida una copia de la licencia de funcionamiento del comercio denominado TROYA PUB, el cual se encuentra ubicado en la avenida Juárez número 9, de la cabecera municipal de Chicoloapan, Estado de México”. Por lo que </w:t>
      </w:r>
      <w:r w:rsidRPr="002629CF">
        <w:rPr>
          <w:rFonts w:ascii="Palatino Linotype" w:eastAsia="Palatino Linotype" w:hAnsi="Palatino Linotype" w:cs="Palatino Linotype"/>
          <w:b/>
          <w:bCs/>
          <w:i/>
          <w:sz w:val="22"/>
          <w:szCs w:val="22"/>
          <w:u w:val="single"/>
        </w:rPr>
        <w:t xml:space="preserve">hago de su conocimiento que la Unidad económica antes referida no cuenta con Licencia </w:t>
      </w:r>
      <w:r w:rsidRPr="002629CF">
        <w:rPr>
          <w:rFonts w:ascii="Palatino Linotype" w:eastAsia="Palatino Linotype" w:hAnsi="Palatino Linotype" w:cs="Palatino Linotype"/>
          <w:b/>
          <w:bCs/>
          <w:i/>
          <w:sz w:val="22"/>
          <w:szCs w:val="22"/>
          <w:u w:val="single"/>
        </w:rPr>
        <w:lastRenderedPageBreak/>
        <w:t>de Funcionamiento,</w:t>
      </w:r>
      <w:r w:rsidRPr="002629CF">
        <w:rPr>
          <w:rFonts w:ascii="Palatino Linotype" w:eastAsia="Palatino Linotype" w:hAnsi="Palatino Linotype" w:cs="Palatino Linotype"/>
          <w:i/>
          <w:sz w:val="22"/>
          <w:szCs w:val="22"/>
        </w:rPr>
        <w:t xml:space="preserve"> haciendo mención que el Titular y/o responsable del giro comercial se encuentra en gestión de tramites que competen a otras áreas administrativas, toda vez que son requisitos para seguir con el trámite de la Licencia de Funcionamiento. Sin más por el momento, agradezco su fina atención al presente, esperando contar con una respuesta favorable. A T E N T A M E N T E LIC. LUIS ANTONIO HERNÁNDEZ RAMÍREZ DIRECCIÓN DE DESARROLLO ECONÓMICO CHICOLOAPAN, ESTADO DE MÉXICO</w:t>
      </w:r>
    </w:p>
    <w:p w14:paraId="03B63CC4" w14:textId="77777777" w:rsidR="00DE0621" w:rsidRPr="002629CF" w:rsidRDefault="00DE0621" w:rsidP="00DE062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i/>
          <w:sz w:val="22"/>
          <w:szCs w:val="22"/>
        </w:rPr>
        <w:t>ATENTAMENTE</w:t>
      </w:r>
    </w:p>
    <w:p w14:paraId="10B2A125" w14:textId="0145D9E3" w:rsidR="00A17A61" w:rsidRPr="002629CF" w:rsidRDefault="00DE0621" w:rsidP="00DE062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i/>
          <w:sz w:val="22"/>
          <w:szCs w:val="22"/>
        </w:rPr>
        <w:t>JUAN CARLOS RUIZ MILLAN</w:t>
      </w:r>
      <w:r w:rsidR="00A17A61" w:rsidRPr="002629CF">
        <w:rPr>
          <w:rFonts w:ascii="Palatino Linotype" w:eastAsia="Palatino Linotype" w:hAnsi="Palatino Linotype" w:cs="Palatino Linotype"/>
          <w:i/>
          <w:sz w:val="22"/>
          <w:szCs w:val="22"/>
        </w:rPr>
        <w:t xml:space="preserve">” </w:t>
      </w:r>
    </w:p>
    <w:p w14:paraId="2FDCB7DF" w14:textId="77777777" w:rsidR="00A17A61" w:rsidRPr="002629CF" w:rsidRDefault="00A17A61" w:rsidP="00A17A6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685CA0F0" w14:textId="76DD92BE" w:rsidR="00DE0621" w:rsidRPr="002629CF" w:rsidRDefault="00367BF8" w:rsidP="00DE0621">
      <w:pPr>
        <w:pStyle w:val="Prrafodelista"/>
        <w:numPr>
          <w:ilvl w:val="0"/>
          <w:numId w:val="6"/>
        </w:numPr>
        <w:pBdr>
          <w:top w:val="nil"/>
          <w:left w:val="nil"/>
          <w:bottom w:val="nil"/>
          <w:right w:val="nil"/>
          <w:between w:val="nil"/>
        </w:pBdr>
        <w:spacing w:line="360" w:lineRule="auto"/>
        <w:ind w:left="567" w:right="616"/>
        <w:jc w:val="both"/>
        <w:rPr>
          <w:rFonts w:ascii="Palatino Linotype" w:eastAsia="Palatino Linotype" w:hAnsi="Palatino Linotype" w:cs="Palatino Linotype"/>
          <w:b/>
          <w:i/>
        </w:rPr>
      </w:pPr>
      <w:r w:rsidRPr="002629CF">
        <w:rPr>
          <w:rFonts w:ascii="Palatino Linotype" w:eastAsia="Palatino Linotype" w:hAnsi="Palatino Linotype" w:cs="Palatino Linotype"/>
          <w:bCs/>
          <w:iCs/>
        </w:rPr>
        <w:t xml:space="preserve">El Sujeto Obligado entregó el documento electrónico denominado </w:t>
      </w:r>
      <w:r w:rsidR="00DE0621" w:rsidRPr="002629CF">
        <w:rPr>
          <w:rFonts w:ascii="Palatino Linotype" w:eastAsia="Palatino Linotype" w:hAnsi="Palatino Linotype" w:cs="Palatino Linotype"/>
          <w:b/>
          <w:bCs/>
          <w:i/>
          <w:iCs/>
        </w:rPr>
        <w:t>RESPUESTA DESARROLLO ECONOMICO...</w:t>
      </w:r>
      <w:proofErr w:type="spellStart"/>
      <w:r w:rsidR="00DE0621" w:rsidRPr="002629CF">
        <w:rPr>
          <w:rFonts w:ascii="Palatino Linotype" w:eastAsia="Palatino Linotype" w:hAnsi="Palatino Linotype" w:cs="Palatino Linotype"/>
          <w:b/>
          <w:bCs/>
          <w:i/>
          <w:iCs/>
        </w:rPr>
        <w:t>pdf</w:t>
      </w:r>
      <w:proofErr w:type="spellEnd"/>
      <w:r w:rsidR="00A17A61" w:rsidRPr="002629CF">
        <w:rPr>
          <w:rFonts w:ascii="Palatino Linotype" w:eastAsia="Palatino Linotype" w:hAnsi="Palatino Linotype" w:cs="Palatino Linotype"/>
          <w:b/>
          <w:i/>
        </w:rPr>
        <w:t xml:space="preserve">: </w:t>
      </w:r>
      <w:r w:rsidRPr="002629CF">
        <w:rPr>
          <w:rFonts w:ascii="Palatino Linotype" w:eastAsia="Palatino Linotype" w:hAnsi="Palatino Linotype" w:cs="Palatino Linotype"/>
          <w:bCs/>
          <w:iCs/>
        </w:rPr>
        <w:t>que contiene el oficio CHICO/D</w:t>
      </w:r>
      <w:r w:rsidR="00DE0621" w:rsidRPr="002629CF">
        <w:rPr>
          <w:rFonts w:ascii="Palatino Linotype" w:eastAsia="Palatino Linotype" w:hAnsi="Palatino Linotype" w:cs="Palatino Linotype"/>
          <w:bCs/>
          <w:iCs/>
        </w:rPr>
        <w:t>DE</w:t>
      </w:r>
      <w:r w:rsidRPr="002629CF">
        <w:rPr>
          <w:rFonts w:ascii="Palatino Linotype" w:eastAsia="Palatino Linotype" w:hAnsi="Palatino Linotype" w:cs="Palatino Linotype"/>
          <w:bCs/>
          <w:iCs/>
        </w:rPr>
        <w:t>/</w:t>
      </w:r>
      <w:r w:rsidR="00DE0621" w:rsidRPr="002629CF">
        <w:rPr>
          <w:rFonts w:ascii="Palatino Linotype" w:eastAsia="Palatino Linotype" w:hAnsi="Palatino Linotype" w:cs="Palatino Linotype"/>
          <w:bCs/>
          <w:iCs/>
        </w:rPr>
        <w:t>0102/2025</w:t>
      </w:r>
      <w:r w:rsidRPr="002629CF">
        <w:rPr>
          <w:rFonts w:ascii="Palatino Linotype" w:eastAsia="Palatino Linotype" w:hAnsi="Palatino Linotype" w:cs="Palatino Linotype"/>
          <w:bCs/>
          <w:iCs/>
        </w:rPr>
        <w:t xml:space="preserve"> suscrito por </w:t>
      </w:r>
      <w:r w:rsidR="00DE0621" w:rsidRPr="002629CF">
        <w:rPr>
          <w:rFonts w:ascii="Palatino Linotype" w:eastAsia="Palatino Linotype" w:hAnsi="Palatino Linotype" w:cs="Palatino Linotype"/>
          <w:bCs/>
          <w:iCs/>
        </w:rPr>
        <w:t>la Dirección de Desarrollo Económico mediante el cual refiere que la unidad económica no cuenta con licencia de funcionamiento, por el hecho de que se encuentra en gestión de trámites que competen a otras áreas administrativas, por ser requisitos para seguir con el trámite.</w:t>
      </w:r>
    </w:p>
    <w:p w14:paraId="72C8303D" w14:textId="77777777" w:rsidR="00DE0621" w:rsidRPr="002629CF" w:rsidRDefault="00DE0621" w:rsidP="00DE0621">
      <w:pPr>
        <w:pStyle w:val="Prrafodelista"/>
        <w:pBdr>
          <w:top w:val="nil"/>
          <w:left w:val="nil"/>
          <w:bottom w:val="nil"/>
          <w:right w:val="nil"/>
          <w:between w:val="nil"/>
        </w:pBdr>
        <w:spacing w:line="360" w:lineRule="auto"/>
        <w:ind w:left="1287" w:right="616"/>
        <w:jc w:val="both"/>
        <w:rPr>
          <w:rFonts w:ascii="Palatino Linotype" w:eastAsia="Palatino Linotype" w:hAnsi="Palatino Linotype" w:cs="Palatino Linotype"/>
          <w:b/>
          <w:i/>
        </w:rPr>
      </w:pPr>
    </w:p>
    <w:p w14:paraId="1FC9A9BA" w14:textId="47D9BDCB" w:rsidR="00B22D46" w:rsidRPr="002629CF" w:rsidRDefault="00A17A6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b/>
          <w:sz w:val="22"/>
          <w:szCs w:val="22"/>
        </w:rPr>
        <w:t xml:space="preserve">Interposición del recurso de revisión. </w:t>
      </w:r>
      <w:r w:rsidR="00472B44" w:rsidRPr="002629CF">
        <w:rPr>
          <w:rFonts w:ascii="Palatino Linotype" w:eastAsia="Palatino Linotype" w:hAnsi="Palatino Linotype" w:cs="Palatino Linotype"/>
          <w:b/>
          <w:sz w:val="22"/>
          <w:szCs w:val="22"/>
        </w:rPr>
        <w:t xml:space="preserve">El </w:t>
      </w:r>
      <w:r w:rsidR="00DE0621" w:rsidRPr="002629CF">
        <w:rPr>
          <w:rFonts w:ascii="Palatino Linotype" w:eastAsia="Palatino Linotype" w:hAnsi="Palatino Linotype" w:cs="Palatino Linotype"/>
          <w:b/>
          <w:sz w:val="22"/>
          <w:szCs w:val="22"/>
        </w:rPr>
        <w:t>diez</w:t>
      </w:r>
      <w:r w:rsidR="00472B44" w:rsidRPr="002629CF">
        <w:rPr>
          <w:rFonts w:ascii="Palatino Linotype" w:eastAsia="Palatino Linotype" w:hAnsi="Palatino Linotype" w:cs="Palatino Linotype"/>
          <w:b/>
          <w:sz w:val="22"/>
          <w:szCs w:val="22"/>
        </w:rPr>
        <w:t xml:space="preserve"> de </w:t>
      </w:r>
      <w:r w:rsidR="00367BF8" w:rsidRPr="002629CF">
        <w:rPr>
          <w:rFonts w:ascii="Palatino Linotype" w:eastAsia="Palatino Linotype" w:hAnsi="Palatino Linotype" w:cs="Palatino Linotype"/>
          <w:b/>
          <w:sz w:val="22"/>
          <w:szCs w:val="22"/>
        </w:rPr>
        <w:t>julio</w:t>
      </w:r>
      <w:r w:rsidR="00472B44" w:rsidRPr="002629CF">
        <w:rPr>
          <w:rFonts w:ascii="Palatino Linotype" w:eastAsia="Palatino Linotype" w:hAnsi="Palatino Linotype" w:cs="Palatino Linotype"/>
          <w:b/>
          <w:sz w:val="22"/>
          <w:szCs w:val="22"/>
        </w:rPr>
        <w:t xml:space="preserve"> de dos mil veinticinco, a</w:t>
      </w:r>
      <w:r w:rsidRPr="002629CF">
        <w:rPr>
          <w:rFonts w:ascii="Palatino Linotype" w:eastAsia="Palatino Linotype" w:hAnsi="Palatino Linotype" w:cs="Palatino Linotype"/>
          <w:b/>
          <w:sz w:val="22"/>
          <w:szCs w:val="22"/>
        </w:rPr>
        <w:t xml:space="preserve">nte la respuesta </w:t>
      </w:r>
      <w:r w:rsidRPr="002629CF">
        <w:rPr>
          <w:rFonts w:ascii="Palatino Linotype" w:eastAsia="Palatino Linotype" w:hAnsi="Palatino Linotype" w:cs="Palatino Linotype"/>
          <w:sz w:val="22"/>
          <w:szCs w:val="22"/>
        </w:rPr>
        <w:t xml:space="preserve">del </w:t>
      </w:r>
      <w:r w:rsidRPr="002629CF">
        <w:rPr>
          <w:rFonts w:ascii="Palatino Linotype" w:eastAsia="Palatino Linotype" w:hAnsi="Palatino Linotype" w:cs="Palatino Linotype"/>
          <w:b/>
          <w:sz w:val="22"/>
          <w:szCs w:val="22"/>
        </w:rPr>
        <w:t>SUJETO OBLIGADO, el ahora RECURRENTE</w:t>
      </w:r>
      <w:r w:rsidRPr="002629CF">
        <w:rPr>
          <w:rFonts w:ascii="Palatino Linotype" w:eastAsia="Palatino Linotype" w:hAnsi="Palatino Linotype" w:cs="Palatino Linotype"/>
          <w:sz w:val="22"/>
          <w:szCs w:val="22"/>
        </w:rPr>
        <w:t xml:space="preserve"> interpuso recurso </w:t>
      </w:r>
      <w:r w:rsidR="00472B44" w:rsidRPr="002629CF">
        <w:rPr>
          <w:rFonts w:ascii="Palatino Linotype" w:eastAsia="Palatino Linotype" w:hAnsi="Palatino Linotype" w:cs="Palatino Linotype"/>
          <w:sz w:val="22"/>
          <w:szCs w:val="22"/>
        </w:rPr>
        <w:t>de revisión a través del SAIMEX</w:t>
      </w:r>
      <w:r w:rsidRPr="002629CF">
        <w:rPr>
          <w:rFonts w:ascii="Palatino Linotype" w:eastAsia="Palatino Linotype" w:hAnsi="Palatino Linotype" w:cs="Palatino Linotype"/>
          <w:sz w:val="22"/>
          <w:szCs w:val="22"/>
        </w:rPr>
        <w:t>, a través del cual expresó lo siguiente:</w:t>
      </w:r>
    </w:p>
    <w:p w14:paraId="16810CBB" w14:textId="77777777" w:rsidR="00B22D46" w:rsidRPr="002629CF" w:rsidRDefault="00B22D46">
      <w:pPr>
        <w:spacing w:line="360" w:lineRule="auto"/>
        <w:ind w:right="49"/>
        <w:jc w:val="both"/>
        <w:rPr>
          <w:rFonts w:ascii="Palatino Linotype" w:eastAsia="Palatino Linotype" w:hAnsi="Palatino Linotype" w:cs="Palatino Linotype"/>
          <w:sz w:val="22"/>
          <w:szCs w:val="22"/>
        </w:rPr>
      </w:pPr>
    </w:p>
    <w:p w14:paraId="6FD21256" w14:textId="0EAF93FE" w:rsidR="00B22D46" w:rsidRPr="002629CF" w:rsidRDefault="00A17A61">
      <w:pPr>
        <w:spacing w:line="360" w:lineRule="auto"/>
        <w:ind w:left="567" w:right="900"/>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b/>
          <w:sz w:val="22"/>
          <w:szCs w:val="22"/>
        </w:rPr>
        <w:t xml:space="preserve">Acto impugnado. </w:t>
      </w:r>
      <w:r w:rsidRPr="002629CF">
        <w:rPr>
          <w:rFonts w:ascii="Palatino Linotype" w:eastAsia="Palatino Linotype" w:hAnsi="Palatino Linotype" w:cs="Palatino Linotype"/>
          <w:i/>
          <w:sz w:val="22"/>
          <w:szCs w:val="22"/>
        </w:rPr>
        <w:t>“</w:t>
      </w:r>
      <w:r w:rsidR="00DE0621" w:rsidRPr="002629CF">
        <w:rPr>
          <w:rFonts w:ascii="Palatino Linotype" w:eastAsia="Palatino Linotype" w:hAnsi="Palatino Linotype" w:cs="Palatino Linotype"/>
          <w:i/>
          <w:sz w:val="22"/>
          <w:szCs w:val="22"/>
        </w:rPr>
        <w:t xml:space="preserve">La falta de </w:t>
      </w:r>
      <w:proofErr w:type="spellStart"/>
      <w:r w:rsidR="00DE0621" w:rsidRPr="002629CF">
        <w:rPr>
          <w:rFonts w:ascii="Palatino Linotype" w:eastAsia="Palatino Linotype" w:hAnsi="Palatino Linotype" w:cs="Palatino Linotype"/>
          <w:i/>
          <w:sz w:val="22"/>
          <w:szCs w:val="22"/>
        </w:rPr>
        <w:t>informacion</w:t>
      </w:r>
      <w:proofErr w:type="spellEnd"/>
      <w:r w:rsidR="00DE0621" w:rsidRPr="002629CF">
        <w:rPr>
          <w:rFonts w:ascii="Palatino Linotype" w:eastAsia="Palatino Linotype" w:hAnsi="Palatino Linotype" w:cs="Palatino Linotype"/>
          <w:i/>
          <w:sz w:val="22"/>
          <w:szCs w:val="22"/>
        </w:rPr>
        <w:t xml:space="preserve"> completa de la </w:t>
      </w:r>
      <w:proofErr w:type="spellStart"/>
      <w:r w:rsidR="00DE0621" w:rsidRPr="002629CF">
        <w:rPr>
          <w:rFonts w:ascii="Palatino Linotype" w:eastAsia="Palatino Linotype" w:hAnsi="Palatino Linotype" w:cs="Palatino Linotype"/>
          <w:i/>
          <w:sz w:val="22"/>
          <w:szCs w:val="22"/>
        </w:rPr>
        <w:t>dependecia</w:t>
      </w:r>
      <w:proofErr w:type="spellEnd"/>
      <w:r w:rsidR="00DE0621" w:rsidRPr="002629CF">
        <w:rPr>
          <w:rFonts w:ascii="Palatino Linotype" w:eastAsia="Palatino Linotype" w:hAnsi="Palatino Linotype" w:cs="Palatino Linotype"/>
          <w:i/>
          <w:sz w:val="22"/>
          <w:szCs w:val="22"/>
        </w:rPr>
        <w:t xml:space="preserve"> a cargo</w:t>
      </w:r>
      <w:r w:rsidR="00270B89" w:rsidRPr="002629CF">
        <w:rPr>
          <w:rFonts w:ascii="Palatino Linotype" w:eastAsia="Palatino Linotype" w:hAnsi="Palatino Linotype" w:cs="Palatino Linotype"/>
          <w:i/>
          <w:sz w:val="22"/>
          <w:szCs w:val="22"/>
        </w:rPr>
        <w:t>.</w:t>
      </w:r>
      <w:r w:rsidRPr="002629CF">
        <w:rPr>
          <w:rFonts w:ascii="Palatino Linotype" w:eastAsia="Palatino Linotype" w:hAnsi="Palatino Linotype" w:cs="Palatino Linotype"/>
          <w:i/>
          <w:sz w:val="22"/>
          <w:szCs w:val="22"/>
        </w:rPr>
        <w:t xml:space="preserve">”. </w:t>
      </w:r>
    </w:p>
    <w:p w14:paraId="6916541E" w14:textId="77777777" w:rsidR="00B22D46" w:rsidRPr="002629CF" w:rsidRDefault="00B22D46">
      <w:pPr>
        <w:spacing w:line="360" w:lineRule="auto"/>
        <w:ind w:left="567" w:right="900"/>
        <w:jc w:val="both"/>
        <w:rPr>
          <w:rFonts w:ascii="Palatino Linotype" w:eastAsia="Palatino Linotype" w:hAnsi="Palatino Linotype" w:cs="Palatino Linotype"/>
          <w:b/>
          <w:sz w:val="22"/>
          <w:szCs w:val="22"/>
        </w:rPr>
      </w:pPr>
    </w:p>
    <w:p w14:paraId="69E5A694" w14:textId="77777777" w:rsidR="00DE0621" w:rsidRPr="002629CF" w:rsidRDefault="00DE0621">
      <w:pPr>
        <w:spacing w:line="360" w:lineRule="auto"/>
        <w:ind w:left="567" w:right="900"/>
        <w:jc w:val="both"/>
        <w:rPr>
          <w:rFonts w:ascii="Palatino Linotype" w:eastAsia="Palatino Linotype" w:hAnsi="Palatino Linotype" w:cs="Palatino Linotype"/>
          <w:b/>
          <w:sz w:val="22"/>
          <w:szCs w:val="22"/>
        </w:rPr>
      </w:pPr>
    </w:p>
    <w:p w14:paraId="2A346C76" w14:textId="77777777" w:rsidR="00DE0621" w:rsidRPr="002629CF" w:rsidRDefault="00DE0621">
      <w:pPr>
        <w:spacing w:line="360" w:lineRule="auto"/>
        <w:ind w:left="567" w:right="900"/>
        <w:jc w:val="both"/>
        <w:rPr>
          <w:rFonts w:ascii="Palatino Linotype" w:eastAsia="Palatino Linotype" w:hAnsi="Palatino Linotype" w:cs="Palatino Linotype"/>
          <w:b/>
          <w:sz w:val="22"/>
          <w:szCs w:val="22"/>
        </w:rPr>
      </w:pPr>
    </w:p>
    <w:p w14:paraId="18A5EBE0" w14:textId="3FD9EB09" w:rsidR="00B22D46" w:rsidRPr="002629CF" w:rsidRDefault="00A17A61" w:rsidP="00F9103C">
      <w:pPr>
        <w:spacing w:line="360" w:lineRule="auto"/>
        <w:ind w:left="567" w:right="616"/>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b/>
          <w:sz w:val="22"/>
          <w:szCs w:val="22"/>
        </w:rPr>
        <w:lastRenderedPageBreak/>
        <w:t xml:space="preserve">Motivos de inconformidad. </w:t>
      </w:r>
      <w:r w:rsidRPr="002629CF">
        <w:rPr>
          <w:rFonts w:ascii="Palatino Linotype" w:eastAsia="Palatino Linotype" w:hAnsi="Palatino Linotype" w:cs="Palatino Linotype"/>
          <w:i/>
          <w:sz w:val="22"/>
          <w:szCs w:val="22"/>
        </w:rPr>
        <w:t>“</w:t>
      </w:r>
      <w:r w:rsidR="00DE0621" w:rsidRPr="002629CF">
        <w:rPr>
          <w:rFonts w:ascii="Palatino Linotype" w:eastAsia="Palatino Linotype" w:hAnsi="Palatino Linotype" w:cs="Palatino Linotype"/>
          <w:i/>
          <w:sz w:val="22"/>
          <w:szCs w:val="22"/>
        </w:rPr>
        <w:t>Se le solicita a la Dirección de Desarrollo Económico del gobierno de Chicoloapan haga del conocimiento por este medio de la notificación generada a dicho establecimiento derivado de la inspección efectuada el 18 de junio de 2025</w:t>
      </w:r>
      <w:r w:rsidR="00270B89" w:rsidRPr="002629CF">
        <w:rPr>
          <w:rFonts w:ascii="Palatino Linotype" w:eastAsia="Palatino Linotype" w:hAnsi="Palatino Linotype" w:cs="Palatino Linotype"/>
          <w:i/>
          <w:sz w:val="22"/>
          <w:szCs w:val="22"/>
        </w:rPr>
        <w:t>.</w:t>
      </w:r>
      <w:r w:rsidR="00F9103C" w:rsidRPr="002629CF">
        <w:rPr>
          <w:rFonts w:ascii="Palatino Linotype" w:eastAsia="Palatino Linotype" w:hAnsi="Palatino Linotype" w:cs="Palatino Linotype"/>
          <w:i/>
          <w:sz w:val="22"/>
          <w:szCs w:val="22"/>
        </w:rPr>
        <w:t>”</w:t>
      </w:r>
    </w:p>
    <w:p w14:paraId="3056B636" w14:textId="77777777" w:rsidR="00F9103C" w:rsidRPr="002629CF" w:rsidRDefault="00F9103C" w:rsidP="00F9103C">
      <w:pPr>
        <w:spacing w:line="360" w:lineRule="auto"/>
        <w:ind w:left="567" w:right="616"/>
        <w:jc w:val="both"/>
        <w:rPr>
          <w:rFonts w:ascii="Palatino Linotype" w:eastAsia="Palatino Linotype" w:hAnsi="Palatino Linotype" w:cs="Palatino Linotype"/>
          <w:i/>
          <w:sz w:val="22"/>
          <w:szCs w:val="22"/>
        </w:rPr>
      </w:pPr>
    </w:p>
    <w:p w14:paraId="0998F430" w14:textId="03E868C1" w:rsidR="00B22D46" w:rsidRPr="002629CF" w:rsidRDefault="00A17A6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b/>
          <w:sz w:val="22"/>
          <w:szCs w:val="22"/>
        </w:rPr>
        <w:t xml:space="preserve">Turno. </w:t>
      </w:r>
      <w:r w:rsidRPr="002629C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921E94" w:rsidRPr="002629CF">
        <w:rPr>
          <w:rFonts w:ascii="Palatino Linotype" w:eastAsia="Palatino Linotype" w:hAnsi="Palatino Linotype" w:cs="Palatino Linotype"/>
          <w:b/>
          <w:sz w:val="22"/>
          <w:szCs w:val="22"/>
        </w:rPr>
        <w:t>08394/INFOEM/IP/RR/2025</w:t>
      </w:r>
      <w:r w:rsidRPr="002629CF">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2629CF">
        <w:rPr>
          <w:rFonts w:ascii="Palatino Linotype" w:eastAsia="Palatino Linotype" w:hAnsi="Palatino Linotype" w:cs="Palatino Linotype"/>
          <w:b/>
          <w:sz w:val="22"/>
          <w:szCs w:val="22"/>
        </w:rPr>
        <w:t>Guadalupe Ramírez Peña</w:t>
      </w:r>
      <w:r w:rsidRPr="002629CF">
        <w:rPr>
          <w:rFonts w:ascii="Palatino Linotype" w:eastAsia="Palatino Linotype" w:hAnsi="Palatino Linotype" w:cs="Palatino Linotype"/>
          <w:sz w:val="22"/>
          <w:szCs w:val="22"/>
        </w:rPr>
        <w:t>, para su análisis, estudio, elaboración del proyecto y presentación ante el Pleno de este Instituto.</w:t>
      </w:r>
    </w:p>
    <w:p w14:paraId="4BDC7C40" w14:textId="77777777" w:rsidR="00B22D46" w:rsidRPr="002629CF" w:rsidRDefault="00B22D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4978089" w14:textId="1DC82A25" w:rsidR="00B22D46" w:rsidRPr="002629CF" w:rsidRDefault="00A17A6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0" w:name="_heading=h.gjdgxs" w:colFirst="0" w:colLast="0"/>
      <w:bookmarkEnd w:id="0"/>
      <w:r w:rsidRPr="002629CF">
        <w:rPr>
          <w:rFonts w:ascii="Palatino Linotype" w:eastAsia="Palatino Linotype" w:hAnsi="Palatino Linotype" w:cs="Palatino Linotype"/>
          <w:b/>
          <w:sz w:val="22"/>
          <w:szCs w:val="22"/>
        </w:rPr>
        <w:t xml:space="preserve">Admisión del recurso de revisión: </w:t>
      </w:r>
      <w:r w:rsidRPr="002629CF">
        <w:rPr>
          <w:rFonts w:ascii="Palatino Linotype" w:eastAsia="Palatino Linotype" w:hAnsi="Palatino Linotype" w:cs="Palatino Linotype"/>
          <w:sz w:val="22"/>
          <w:szCs w:val="22"/>
        </w:rPr>
        <w:t xml:space="preserve">En fecha </w:t>
      </w:r>
      <w:r w:rsidR="00AD55AD" w:rsidRPr="002629CF">
        <w:rPr>
          <w:rFonts w:ascii="Palatino Linotype" w:eastAsia="Palatino Linotype" w:hAnsi="Palatino Linotype" w:cs="Palatino Linotype"/>
          <w:b/>
          <w:sz w:val="22"/>
          <w:szCs w:val="22"/>
        </w:rPr>
        <w:t>quince</w:t>
      </w:r>
      <w:r w:rsidRPr="002629CF">
        <w:rPr>
          <w:rFonts w:ascii="Palatino Linotype" w:eastAsia="Palatino Linotype" w:hAnsi="Palatino Linotype" w:cs="Palatino Linotype"/>
          <w:b/>
          <w:sz w:val="22"/>
          <w:szCs w:val="22"/>
        </w:rPr>
        <w:t xml:space="preserve"> de </w:t>
      </w:r>
      <w:r w:rsidR="00AD55AD" w:rsidRPr="002629CF">
        <w:rPr>
          <w:rFonts w:ascii="Palatino Linotype" w:eastAsia="Palatino Linotype" w:hAnsi="Palatino Linotype" w:cs="Palatino Linotype"/>
          <w:b/>
          <w:sz w:val="22"/>
          <w:szCs w:val="22"/>
        </w:rPr>
        <w:t>julio</w:t>
      </w:r>
      <w:r w:rsidRPr="002629CF">
        <w:rPr>
          <w:rFonts w:ascii="Palatino Linotype" w:eastAsia="Palatino Linotype" w:hAnsi="Palatino Linotype" w:cs="Palatino Linotype"/>
          <w:b/>
          <w:sz w:val="22"/>
          <w:szCs w:val="22"/>
        </w:rPr>
        <w:t xml:space="preserve"> de dos mil veinticinco</w:t>
      </w:r>
      <w:r w:rsidRPr="002629CF">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2629CF">
        <w:rPr>
          <w:rFonts w:ascii="Palatino Linotype" w:eastAsia="Palatino Linotype" w:hAnsi="Palatino Linotype" w:cs="Palatino Linotype"/>
          <w:b/>
          <w:sz w:val="22"/>
          <w:szCs w:val="22"/>
        </w:rPr>
        <w:t>SUJETO OBLIGADO</w:t>
      </w:r>
      <w:r w:rsidRPr="002629CF">
        <w:rPr>
          <w:rFonts w:ascii="Palatino Linotype" w:eastAsia="Palatino Linotype" w:hAnsi="Palatino Linotype" w:cs="Palatino Linotype"/>
          <w:sz w:val="22"/>
          <w:szCs w:val="22"/>
        </w:rPr>
        <w:t xml:space="preserve"> presentara su informe justificado.</w:t>
      </w:r>
    </w:p>
    <w:p w14:paraId="232AE715" w14:textId="77777777" w:rsidR="00B22D46" w:rsidRPr="002629CF" w:rsidRDefault="00B22D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DDFBBD4" w14:textId="250F9B33" w:rsidR="00A85704" w:rsidRPr="002629CF" w:rsidRDefault="00A17A61" w:rsidP="00D6000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2629CF">
        <w:rPr>
          <w:rFonts w:ascii="Palatino Linotype" w:eastAsia="Palatino Linotype" w:hAnsi="Palatino Linotype" w:cs="Palatino Linotype"/>
          <w:b/>
          <w:sz w:val="22"/>
          <w:szCs w:val="22"/>
        </w:rPr>
        <w:t>Manifestaciones</w:t>
      </w:r>
      <w:r w:rsidRPr="002629CF">
        <w:rPr>
          <w:rFonts w:ascii="Palatino Linotype" w:eastAsia="Palatino Linotype" w:hAnsi="Palatino Linotype" w:cs="Palatino Linotype"/>
          <w:sz w:val="22"/>
          <w:szCs w:val="22"/>
        </w:rPr>
        <w:t xml:space="preserve">: El </w:t>
      </w:r>
      <w:r w:rsidR="00270B89" w:rsidRPr="002629CF">
        <w:rPr>
          <w:rFonts w:ascii="Palatino Linotype" w:eastAsia="Palatino Linotype" w:hAnsi="Palatino Linotype" w:cs="Palatino Linotype"/>
          <w:b/>
          <w:sz w:val="22"/>
          <w:szCs w:val="22"/>
        </w:rPr>
        <w:t>veinti</w:t>
      </w:r>
      <w:r w:rsidR="00AD55AD" w:rsidRPr="002629CF">
        <w:rPr>
          <w:rFonts w:ascii="Palatino Linotype" w:eastAsia="Palatino Linotype" w:hAnsi="Palatino Linotype" w:cs="Palatino Linotype"/>
          <w:b/>
          <w:sz w:val="22"/>
          <w:szCs w:val="22"/>
        </w:rPr>
        <w:t>séis</w:t>
      </w:r>
      <w:r w:rsidR="00270B89" w:rsidRPr="002629CF">
        <w:rPr>
          <w:rFonts w:ascii="Palatino Linotype" w:eastAsia="Palatino Linotype" w:hAnsi="Palatino Linotype" w:cs="Palatino Linotype"/>
          <w:b/>
          <w:sz w:val="22"/>
          <w:szCs w:val="22"/>
        </w:rPr>
        <w:t xml:space="preserve"> de agosto de dos mil veinticinco</w:t>
      </w:r>
      <w:r w:rsidR="00270B89" w:rsidRPr="002629CF">
        <w:rPr>
          <w:rFonts w:ascii="Palatino Linotype" w:eastAsia="Palatino Linotype" w:hAnsi="Palatino Linotype" w:cs="Palatino Linotype"/>
          <w:sz w:val="22"/>
          <w:szCs w:val="22"/>
        </w:rPr>
        <w:t xml:space="preserve">, el Sujeto Obligado rindió informe justificado a través del documento electrónico denominado </w:t>
      </w:r>
      <w:r w:rsidR="00AD55AD" w:rsidRPr="002629CF">
        <w:rPr>
          <w:rFonts w:ascii="Palatino Linotype" w:eastAsia="Palatino Linotype" w:hAnsi="Palatino Linotype" w:cs="Palatino Linotype"/>
          <w:b/>
          <w:bCs/>
          <w:sz w:val="22"/>
          <w:szCs w:val="22"/>
        </w:rPr>
        <w:t>folio 8394</w:t>
      </w:r>
      <w:r w:rsidR="00270B89" w:rsidRPr="002629CF">
        <w:rPr>
          <w:rFonts w:ascii="Palatino Linotype" w:eastAsia="Palatino Linotype" w:hAnsi="Palatino Linotype" w:cs="Palatino Linotype"/>
          <w:b/>
          <w:bCs/>
          <w:sz w:val="22"/>
          <w:szCs w:val="22"/>
        </w:rPr>
        <w:t>.pdf</w:t>
      </w:r>
      <w:r w:rsidR="00270B89" w:rsidRPr="002629CF">
        <w:rPr>
          <w:rFonts w:ascii="Palatino Linotype" w:eastAsia="Palatino Linotype" w:hAnsi="Palatino Linotype" w:cs="Palatino Linotype"/>
          <w:sz w:val="22"/>
          <w:szCs w:val="22"/>
        </w:rPr>
        <w:t xml:space="preserve"> que </w:t>
      </w:r>
      <w:r w:rsidR="009210FB" w:rsidRPr="002629CF">
        <w:rPr>
          <w:rFonts w:ascii="Palatino Linotype" w:eastAsia="Palatino Linotype" w:hAnsi="Palatino Linotype" w:cs="Palatino Linotype"/>
          <w:sz w:val="22"/>
          <w:szCs w:val="22"/>
        </w:rPr>
        <w:t xml:space="preserve">contiene el formato de solicitud para la emisión de </w:t>
      </w:r>
      <w:r w:rsidR="00AD55AD" w:rsidRPr="002629CF">
        <w:rPr>
          <w:rFonts w:ascii="Palatino Linotype" w:eastAsia="Palatino Linotype" w:hAnsi="Palatino Linotype" w:cs="Palatino Linotype"/>
          <w:sz w:val="22"/>
          <w:szCs w:val="22"/>
        </w:rPr>
        <w:t xml:space="preserve">licencia de funcionamiento. La cual no se puso a la vista del Recurrente </w:t>
      </w:r>
      <w:r w:rsidR="00BC1CAC" w:rsidRPr="002629CF">
        <w:rPr>
          <w:rFonts w:ascii="Palatino Linotype" w:eastAsia="Palatino Linotype" w:hAnsi="Palatino Linotype" w:cs="Palatino Linotype"/>
          <w:sz w:val="22"/>
          <w:szCs w:val="22"/>
        </w:rPr>
        <w:t xml:space="preserve">ya que no corresponde con lo solicitado y contiene datos personales como la firma de particulares. </w:t>
      </w:r>
    </w:p>
    <w:p w14:paraId="55266FAA" w14:textId="77777777" w:rsidR="00BC1CAC" w:rsidRPr="002629CF" w:rsidRDefault="00BC1CAC" w:rsidP="00BC1CA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B35AB87" w14:textId="36D122E0" w:rsidR="00A85704" w:rsidRPr="002629CF" w:rsidRDefault="00A85704" w:rsidP="00A85704">
      <w:pPr>
        <w:pStyle w:val="Prrafodelista"/>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rPr>
      </w:pPr>
      <w:r w:rsidRPr="002629CF">
        <w:rPr>
          <w:rFonts w:ascii="Palatino Linotype" w:eastAsia="Palatino Linotype" w:hAnsi="Palatino Linotype" w:cs="Palatino Linotype"/>
          <w:b/>
        </w:rPr>
        <w:t>Ampliación de plazo. El cuatro de septiembre de dos mil veinticinco</w:t>
      </w:r>
      <w:r w:rsidRPr="002629CF">
        <w:rPr>
          <w:rFonts w:ascii="Palatino Linotype" w:eastAsia="Palatino Linotype" w:hAnsi="Palatino Linotype" w:cs="Palatino Linotype"/>
        </w:rPr>
        <w:t xml:space="preserve">, se amplió el término para resolver el recurso de revisión en términos del artículo 181 párrafo tercero de </w:t>
      </w:r>
      <w:r w:rsidRPr="002629CF">
        <w:rPr>
          <w:rFonts w:ascii="Palatino Linotype" w:eastAsia="Palatino Linotype" w:hAnsi="Palatino Linotype" w:cs="Palatino Linotype"/>
        </w:rPr>
        <w:lastRenderedPageBreak/>
        <w:t xml:space="preserve">la Ley de Transparencia y Acceso a la Información Pública del Estado de México y Municipios. </w:t>
      </w:r>
    </w:p>
    <w:p w14:paraId="16C19776" w14:textId="77777777" w:rsidR="00270B89" w:rsidRPr="002629CF" w:rsidRDefault="00270B89" w:rsidP="00270B8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6B8BD3A" w14:textId="412B553D" w:rsidR="00B22D46" w:rsidRPr="002629CF" w:rsidRDefault="00A17A61">
      <w:pPr>
        <w:numPr>
          <w:ilvl w:val="0"/>
          <w:numId w:val="1"/>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b/>
          <w:sz w:val="22"/>
          <w:szCs w:val="22"/>
        </w:rPr>
        <w:t xml:space="preserve">Cierre de instrucción. </w:t>
      </w:r>
      <w:r w:rsidR="00530CD2" w:rsidRPr="002629CF">
        <w:rPr>
          <w:rFonts w:ascii="Palatino Linotype" w:eastAsia="Palatino Linotype" w:hAnsi="Palatino Linotype" w:cs="Palatino Linotype"/>
          <w:sz w:val="22"/>
          <w:szCs w:val="22"/>
        </w:rPr>
        <w:t xml:space="preserve">El </w:t>
      </w:r>
      <w:r w:rsidR="00AD55AD" w:rsidRPr="002629CF">
        <w:rPr>
          <w:rFonts w:ascii="Palatino Linotype" w:eastAsia="Palatino Linotype" w:hAnsi="Palatino Linotype" w:cs="Palatino Linotype"/>
          <w:b/>
          <w:sz w:val="22"/>
          <w:szCs w:val="22"/>
        </w:rPr>
        <w:t>cuatro</w:t>
      </w:r>
      <w:r w:rsidRPr="002629CF">
        <w:rPr>
          <w:rFonts w:ascii="Palatino Linotype" w:eastAsia="Palatino Linotype" w:hAnsi="Palatino Linotype" w:cs="Palatino Linotype"/>
          <w:b/>
          <w:sz w:val="22"/>
          <w:szCs w:val="22"/>
        </w:rPr>
        <w:t xml:space="preserve"> de </w:t>
      </w:r>
      <w:r w:rsidR="002116F1" w:rsidRPr="002629CF">
        <w:rPr>
          <w:rFonts w:ascii="Palatino Linotype" w:eastAsia="Palatino Linotype" w:hAnsi="Palatino Linotype" w:cs="Palatino Linotype"/>
          <w:b/>
          <w:sz w:val="22"/>
          <w:szCs w:val="22"/>
        </w:rPr>
        <w:t>septiembre</w:t>
      </w:r>
      <w:r w:rsidRPr="002629CF">
        <w:rPr>
          <w:rFonts w:ascii="Palatino Linotype" w:eastAsia="Palatino Linotype" w:hAnsi="Palatino Linotype" w:cs="Palatino Linotype"/>
          <w:b/>
          <w:sz w:val="22"/>
          <w:szCs w:val="22"/>
        </w:rPr>
        <w:t xml:space="preserve"> de dos mil veinticinco</w:t>
      </w:r>
      <w:r w:rsidRPr="002629C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84007A0" w14:textId="77777777" w:rsidR="00B22D46" w:rsidRPr="002629CF" w:rsidRDefault="00B22D46">
      <w:pPr>
        <w:pBdr>
          <w:top w:val="nil"/>
          <w:left w:val="nil"/>
          <w:bottom w:val="nil"/>
          <w:right w:val="nil"/>
          <w:between w:val="nil"/>
        </w:pBdr>
        <w:ind w:left="708"/>
        <w:rPr>
          <w:rFonts w:ascii="Palatino Linotype" w:eastAsia="Palatino Linotype" w:hAnsi="Palatino Linotype" w:cs="Palatino Linotype"/>
          <w:sz w:val="22"/>
          <w:szCs w:val="22"/>
        </w:rPr>
      </w:pPr>
    </w:p>
    <w:p w14:paraId="4B716FBF" w14:textId="77777777" w:rsidR="00B22D46" w:rsidRPr="002629CF" w:rsidRDefault="00A17A61">
      <w:pPr>
        <w:spacing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9D8DE82" w14:textId="77777777" w:rsidR="00FE14B3" w:rsidRPr="002629CF" w:rsidRDefault="00FE14B3">
      <w:pPr>
        <w:spacing w:line="360" w:lineRule="auto"/>
        <w:jc w:val="both"/>
        <w:rPr>
          <w:rFonts w:ascii="Palatino Linotype" w:eastAsia="Palatino Linotype" w:hAnsi="Palatino Linotype" w:cs="Palatino Linotype"/>
          <w:sz w:val="22"/>
          <w:szCs w:val="22"/>
        </w:rPr>
      </w:pPr>
    </w:p>
    <w:p w14:paraId="1A0E85F5" w14:textId="77777777" w:rsidR="00B22D46" w:rsidRPr="002629CF" w:rsidRDefault="00A17A61">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 w:name="_heading=h.30j0zll" w:colFirst="0" w:colLast="0"/>
      <w:bookmarkEnd w:id="1"/>
      <w:r w:rsidRPr="002629CF">
        <w:rPr>
          <w:rFonts w:ascii="Palatino Linotype" w:eastAsia="Palatino Linotype" w:hAnsi="Palatino Linotype" w:cs="Palatino Linotype"/>
          <w:b/>
          <w:sz w:val="22"/>
          <w:szCs w:val="22"/>
        </w:rPr>
        <w:t>C O N S I D E R A N D O:</w:t>
      </w:r>
    </w:p>
    <w:p w14:paraId="3A35CDC3" w14:textId="77777777" w:rsidR="00B22D46" w:rsidRPr="002629CF" w:rsidRDefault="00B22D4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D238FCD" w14:textId="1BA7CA9C" w:rsidR="00CB542C" w:rsidRPr="002629CF" w:rsidRDefault="00CB542C" w:rsidP="00CB542C">
      <w:pPr>
        <w:spacing w:before="240" w:after="240"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b/>
          <w:sz w:val="22"/>
          <w:szCs w:val="22"/>
        </w:rPr>
        <w:t>Primero. Competencia.</w:t>
      </w:r>
      <w:r w:rsidRPr="002629C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280281" w:rsidRPr="002629CF">
        <w:rPr>
          <w:rFonts w:ascii="Palatino Linotype" w:eastAsia="Palatino Linotype" w:hAnsi="Palatino Linotype" w:cs="Palatino Linotype"/>
          <w:sz w:val="22"/>
          <w:szCs w:val="22"/>
        </w:rPr>
        <w:t>5 párrafos trigésimo noveno, cuadragésimo y cuadragésimo primero fracciones IV y V</w:t>
      </w:r>
      <w:r w:rsidRPr="002629CF">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507CC6" w14:textId="77777777" w:rsidR="00CB542C" w:rsidRPr="002629CF" w:rsidRDefault="00CB542C" w:rsidP="00CB542C">
      <w:pPr>
        <w:spacing w:before="240" w:after="240" w:line="360" w:lineRule="auto"/>
        <w:jc w:val="both"/>
        <w:rPr>
          <w:rFonts w:ascii="Palatino Linotype" w:eastAsia="Palatino Linotype" w:hAnsi="Palatino Linotype" w:cs="Palatino Linotype"/>
          <w:sz w:val="22"/>
          <w:szCs w:val="22"/>
        </w:rPr>
      </w:pPr>
      <w:bookmarkStart w:id="2" w:name="_heading=h.tyjcwt" w:colFirst="0" w:colLast="0"/>
      <w:bookmarkEnd w:id="2"/>
      <w:r w:rsidRPr="002629CF">
        <w:rPr>
          <w:rFonts w:ascii="Palatino Linotype" w:eastAsia="Palatino Linotype" w:hAnsi="Palatino Linotype" w:cs="Palatino Linotype"/>
          <w:b/>
          <w:sz w:val="22"/>
          <w:szCs w:val="22"/>
        </w:rPr>
        <w:lastRenderedPageBreak/>
        <w:t>Segundo. Oportunidad y Procedibilidad del Recurso de Revisión</w:t>
      </w:r>
      <w:r w:rsidRPr="002629C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0DA9F0C" w14:textId="2721790A" w:rsidR="00FC0ECF" w:rsidRPr="002629CF" w:rsidRDefault="00CB542C" w:rsidP="00270B89">
      <w:pPr>
        <w:spacing w:before="240" w:after="240"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629CF">
        <w:rPr>
          <w:rFonts w:ascii="Palatino Linotype" w:eastAsia="Palatino Linotype" w:hAnsi="Palatino Linotype" w:cs="Palatino Linotype"/>
          <w:b/>
          <w:sz w:val="22"/>
          <w:szCs w:val="22"/>
        </w:rPr>
        <w:t xml:space="preserve">Sujeto Obligado </w:t>
      </w:r>
      <w:r w:rsidRPr="002629CF">
        <w:rPr>
          <w:rFonts w:ascii="Palatino Linotype" w:eastAsia="Palatino Linotype" w:hAnsi="Palatino Linotype" w:cs="Palatino Linotype"/>
          <w:sz w:val="22"/>
          <w:szCs w:val="22"/>
        </w:rPr>
        <w:t xml:space="preserve">remitió la respuesta a la solicitud de información el día </w:t>
      </w:r>
      <w:r w:rsidR="00AD55AD" w:rsidRPr="002629CF">
        <w:rPr>
          <w:rFonts w:ascii="Palatino Linotype" w:eastAsia="Palatino Linotype" w:hAnsi="Palatino Linotype" w:cs="Palatino Linotype"/>
          <w:b/>
          <w:sz w:val="22"/>
          <w:szCs w:val="22"/>
        </w:rPr>
        <w:t>nueve</w:t>
      </w:r>
      <w:r w:rsidRPr="002629CF">
        <w:rPr>
          <w:rFonts w:ascii="Palatino Linotype" w:eastAsia="Palatino Linotype" w:hAnsi="Palatino Linotype" w:cs="Palatino Linotype"/>
          <w:b/>
          <w:sz w:val="22"/>
          <w:szCs w:val="22"/>
        </w:rPr>
        <w:t xml:space="preserve"> de </w:t>
      </w:r>
      <w:r w:rsidR="00270B89" w:rsidRPr="002629CF">
        <w:rPr>
          <w:rFonts w:ascii="Palatino Linotype" w:eastAsia="Palatino Linotype" w:hAnsi="Palatino Linotype" w:cs="Palatino Linotype"/>
          <w:b/>
          <w:sz w:val="22"/>
          <w:szCs w:val="22"/>
        </w:rPr>
        <w:t>julio</w:t>
      </w:r>
      <w:r w:rsidRPr="002629CF">
        <w:rPr>
          <w:rFonts w:ascii="Palatino Linotype" w:eastAsia="Palatino Linotype" w:hAnsi="Palatino Linotype" w:cs="Palatino Linotype"/>
          <w:b/>
          <w:sz w:val="22"/>
          <w:szCs w:val="22"/>
        </w:rPr>
        <w:t xml:space="preserve"> de dos mil veinticinco, </w:t>
      </w:r>
      <w:r w:rsidRPr="002629CF">
        <w:rPr>
          <w:rFonts w:ascii="Palatino Linotype" w:eastAsia="Palatino Linotype" w:hAnsi="Palatino Linotype" w:cs="Palatino Linotype"/>
          <w:sz w:val="22"/>
          <w:szCs w:val="22"/>
        </w:rPr>
        <w:t xml:space="preserve">mientras que el recurso de revisión interpuesto por la parte </w:t>
      </w:r>
      <w:r w:rsidRPr="002629CF">
        <w:rPr>
          <w:rFonts w:ascii="Palatino Linotype" w:eastAsia="Palatino Linotype" w:hAnsi="Palatino Linotype" w:cs="Palatino Linotype"/>
          <w:b/>
          <w:sz w:val="22"/>
          <w:szCs w:val="22"/>
        </w:rPr>
        <w:t xml:space="preserve">Recurrente, </w:t>
      </w:r>
      <w:r w:rsidRPr="002629CF">
        <w:rPr>
          <w:rFonts w:ascii="Palatino Linotype" w:eastAsia="Palatino Linotype" w:hAnsi="Palatino Linotype" w:cs="Palatino Linotype"/>
          <w:sz w:val="22"/>
          <w:szCs w:val="22"/>
        </w:rPr>
        <w:t>se tuvo por presentado el día</w:t>
      </w:r>
      <w:r w:rsidRPr="002629CF">
        <w:rPr>
          <w:rFonts w:ascii="Palatino Linotype" w:eastAsia="Palatino Linotype" w:hAnsi="Palatino Linotype" w:cs="Palatino Linotype"/>
          <w:b/>
          <w:sz w:val="22"/>
          <w:szCs w:val="22"/>
        </w:rPr>
        <w:t xml:space="preserve"> </w:t>
      </w:r>
      <w:r w:rsidR="00AD55AD" w:rsidRPr="002629CF">
        <w:rPr>
          <w:rFonts w:ascii="Palatino Linotype" w:eastAsia="Palatino Linotype" w:hAnsi="Palatino Linotype" w:cs="Palatino Linotype"/>
          <w:b/>
          <w:sz w:val="22"/>
          <w:szCs w:val="22"/>
        </w:rPr>
        <w:t>diez</w:t>
      </w:r>
      <w:r w:rsidRPr="002629CF">
        <w:rPr>
          <w:rFonts w:ascii="Palatino Linotype" w:eastAsia="Palatino Linotype" w:hAnsi="Palatino Linotype" w:cs="Palatino Linotype"/>
          <w:b/>
          <w:sz w:val="22"/>
          <w:szCs w:val="22"/>
        </w:rPr>
        <w:t xml:space="preserve"> de </w:t>
      </w:r>
      <w:r w:rsidR="00270B89" w:rsidRPr="002629CF">
        <w:rPr>
          <w:rFonts w:ascii="Palatino Linotype" w:eastAsia="Palatino Linotype" w:hAnsi="Palatino Linotype" w:cs="Palatino Linotype"/>
          <w:b/>
          <w:sz w:val="22"/>
          <w:szCs w:val="22"/>
        </w:rPr>
        <w:t>julio</w:t>
      </w:r>
      <w:r w:rsidRPr="002629CF">
        <w:rPr>
          <w:rFonts w:ascii="Palatino Linotype" w:eastAsia="Palatino Linotype" w:hAnsi="Palatino Linotype" w:cs="Palatino Linotype"/>
          <w:b/>
          <w:sz w:val="22"/>
          <w:szCs w:val="22"/>
        </w:rPr>
        <w:t xml:space="preserve"> de dos mil veinticinco, </w:t>
      </w:r>
      <w:r w:rsidRPr="002629CF">
        <w:rPr>
          <w:rFonts w:ascii="Palatino Linotype" w:eastAsia="Palatino Linotype" w:hAnsi="Palatino Linotype" w:cs="Palatino Linotype"/>
          <w:sz w:val="22"/>
          <w:szCs w:val="22"/>
        </w:rPr>
        <w:t xml:space="preserve">esto es, </w:t>
      </w:r>
      <w:r w:rsidR="007E7FBA" w:rsidRPr="002629CF">
        <w:rPr>
          <w:rFonts w:ascii="Palatino Linotype" w:eastAsia="Palatino Linotype" w:hAnsi="Palatino Linotype" w:cs="Palatino Linotype"/>
          <w:sz w:val="22"/>
          <w:szCs w:val="22"/>
        </w:rPr>
        <w:t xml:space="preserve">al </w:t>
      </w:r>
      <w:r w:rsidR="00270B89" w:rsidRPr="002629CF">
        <w:rPr>
          <w:rFonts w:ascii="Palatino Linotype" w:eastAsia="Palatino Linotype" w:hAnsi="Palatino Linotype" w:cs="Palatino Linotype"/>
          <w:sz w:val="22"/>
          <w:szCs w:val="22"/>
        </w:rPr>
        <w:t>primer día</w:t>
      </w:r>
      <w:r w:rsidRPr="002629CF">
        <w:rPr>
          <w:rFonts w:ascii="Palatino Linotype" w:eastAsia="Palatino Linotype" w:hAnsi="Palatino Linotype" w:cs="Palatino Linotype"/>
          <w:sz w:val="22"/>
          <w:szCs w:val="22"/>
        </w:rPr>
        <w:t xml:space="preserve"> en el que tuvo conocimiento de la respuesta impugnada. En este sentido, se concluye que el presente recurso de revisión se encuentra dentro de los márgenes temporales previstos en las disposiciones legales referidas.</w:t>
      </w:r>
    </w:p>
    <w:p w14:paraId="3E146CF2" w14:textId="77777777" w:rsidR="00FC0ECF" w:rsidRPr="002629CF" w:rsidRDefault="00FC0ECF" w:rsidP="00FC0ECF">
      <w:pPr>
        <w:spacing w:before="240" w:after="240" w:line="360" w:lineRule="auto"/>
        <w:ind w:right="49"/>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0A454BC" w14:textId="3B872D56" w:rsidR="00CB542C" w:rsidRPr="002629CF" w:rsidRDefault="00CB542C" w:rsidP="00CB542C">
      <w:pPr>
        <w:spacing w:before="240" w:after="240" w:line="360" w:lineRule="auto"/>
        <w:jc w:val="both"/>
        <w:rPr>
          <w:rFonts w:ascii="Palatino Linotype" w:eastAsia="Palatino Linotype" w:hAnsi="Palatino Linotype" w:cs="Palatino Linotype"/>
          <w:sz w:val="22"/>
          <w:szCs w:val="22"/>
        </w:rPr>
      </w:pPr>
      <w:bookmarkStart w:id="3" w:name="_heading=h.3znysh7" w:colFirst="0" w:colLast="0"/>
      <w:bookmarkEnd w:id="3"/>
      <w:r w:rsidRPr="002629CF">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2629CF">
        <w:rPr>
          <w:rFonts w:ascii="Palatino Linotype" w:eastAsia="Palatino Linotype" w:hAnsi="Palatino Linotype" w:cs="Palatino Linotype"/>
          <w:b/>
          <w:sz w:val="22"/>
          <w:szCs w:val="22"/>
        </w:rPr>
        <w:t>Recurrente</w:t>
      </w:r>
      <w:r w:rsidRPr="002629CF">
        <w:rPr>
          <w:rFonts w:ascii="Palatino Linotype" w:eastAsia="Palatino Linotype" w:hAnsi="Palatino Linotype" w:cs="Palatino Linotype"/>
          <w:sz w:val="22"/>
          <w:szCs w:val="22"/>
        </w:rPr>
        <w:t xml:space="preserve"> en sus motivos de inconformidad, de acuerdo al artículo 179, fracción </w:t>
      </w:r>
      <w:r w:rsidRPr="002629CF">
        <w:rPr>
          <w:rFonts w:ascii="Palatino Linotype" w:eastAsia="Palatino Linotype" w:hAnsi="Palatino Linotype" w:cs="Palatino Linotype"/>
          <w:b/>
          <w:sz w:val="22"/>
          <w:szCs w:val="22"/>
        </w:rPr>
        <w:t>V</w:t>
      </w:r>
      <w:r w:rsidRPr="002629CF">
        <w:rPr>
          <w:rFonts w:ascii="Palatino Linotype" w:eastAsia="Palatino Linotype" w:hAnsi="Palatino Linotype" w:cs="Palatino Linotype"/>
          <w:sz w:val="22"/>
          <w:szCs w:val="22"/>
        </w:rPr>
        <w:t xml:space="preserve"> del ordenamiento legal citado, que a la letra dice: </w:t>
      </w:r>
    </w:p>
    <w:p w14:paraId="2B537B74" w14:textId="77777777" w:rsidR="00CB542C" w:rsidRPr="002629CF" w:rsidRDefault="00CB542C" w:rsidP="00CB542C">
      <w:pPr>
        <w:tabs>
          <w:tab w:val="left" w:pos="7938"/>
        </w:tabs>
        <w:spacing w:before="120" w:after="120"/>
        <w:ind w:left="851" w:right="902"/>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i/>
          <w:sz w:val="22"/>
          <w:szCs w:val="22"/>
        </w:rPr>
        <w:t>“</w:t>
      </w:r>
      <w:r w:rsidRPr="002629CF">
        <w:rPr>
          <w:rFonts w:ascii="Palatino Linotype" w:eastAsia="Palatino Linotype" w:hAnsi="Palatino Linotype" w:cs="Palatino Linotype"/>
          <w:b/>
          <w:i/>
          <w:sz w:val="22"/>
          <w:szCs w:val="22"/>
        </w:rPr>
        <w:t>Artículo 179.</w:t>
      </w:r>
      <w:r w:rsidRPr="002629C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CB3CBBC" w14:textId="77777777" w:rsidR="00CB542C" w:rsidRPr="002629CF" w:rsidRDefault="00CB542C" w:rsidP="00CB542C">
      <w:pPr>
        <w:tabs>
          <w:tab w:val="left" w:pos="7938"/>
        </w:tabs>
        <w:spacing w:before="120" w:after="120"/>
        <w:ind w:left="1134" w:right="902"/>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i/>
          <w:sz w:val="22"/>
          <w:szCs w:val="22"/>
        </w:rPr>
        <w:t>…</w:t>
      </w:r>
    </w:p>
    <w:p w14:paraId="589BC6C8" w14:textId="0B467686" w:rsidR="00B22D46" w:rsidRPr="002629CF" w:rsidRDefault="007E7FBA" w:rsidP="007E7FBA">
      <w:pPr>
        <w:tabs>
          <w:tab w:val="left" w:pos="7938"/>
        </w:tabs>
        <w:spacing w:before="120" w:after="120"/>
        <w:ind w:left="1134" w:right="900"/>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b/>
          <w:i/>
          <w:sz w:val="22"/>
          <w:szCs w:val="22"/>
        </w:rPr>
        <w:lastRenderedPageBreak/>
        <w:t xml:space="preserve">V. </w:t>
      </w:r>
      <w:r w:rsidR="00270B89" w:rsidRPr="002629CF">
        <w:rPr>
          <w:rFonts w:ascii="Palatino Linotype" w:eastAsia="Palatino Linotype" w:hAnsi="Palatino Linotype" w:cs="Palatino Linotype"/>
          <w:b/>
          <w:i/>
          <w:sz w:val="22"/>
          <w:szCs w:val="22"/>
        </w:rPr>
        <w:t>La entrega de información incompleta</w:t>
      </w:r>
      <w:r w:rsidRPr="002629CF">
        <w:rPr>
          <w:rFonts w:ascii="Palatino Linotype" w:eastAsia="Palatino Linotype" w:hAnsi="Palatino Linotype" w:cs="Palatino Linotype"/>
          <w:b/>
          <w:i/>
          <w:sz w:val="22"/>
          <w:szCs w:val="22"/>
        </w:rPr>
        <w:t>;</w:t>
      </w:r>
      <w:r w:rsidRPr="002629CF">
        <w:rPr>
          <w:rFonts w:ascii="Palatino Linotype" w:eastAsia="Palatino Linotype" w:hAnsi="Palatino Linotype" w:cs="Palatino Linotype"/>
          <w:b/>
          <w:i/>
          <w:sz w:val="22"/>
          <w:szCs w:val="22"/>
        </w:rPr>
        <w:cr/>
        <w:t>…</w:t>
      </w:r>
    </w:p>
    <w:p w14:paraId="6B25DE8A" w14:textId="77777777" w:rsidR="00B22D46" w:rsidRPr="002629CF" w:rsidRDefault="00A17A61">
      <w:pPr>
        <w:spacing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b/>
          <w:sz w:val="22"/>
          <w:szCs w:val="22"/>
        </w:rPr>
        <w:t>TERCERO. ANÁLISIS DE LAS CAUSALES DE SOBRESEIMIENTO</w:t>
      </w:r>
      <w:r w:rsidRPr="002629CF">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6D745F3" w14:textId="77777777" w:rsidR="00B22D46" w:rsidRPr="002629CF" w:rsidRDefault="00B22D46">
      <w:pPr>
        <w:spacing w:line="360" w:lineRule="auto"/>
        <w:jc w:val="both"/>
        <w:rPr>
          <w:rFonts w:ascii="Palatino Linotype" w:eastAsia="Palatino Linotype" w:hAnsi="Palatino Linotype" w:cs="Palatino Linotype"/>
          <w:sz w:val="22"/>
          <w:szCs w:val="22"/>
        </w:rPr>
      </w:pPr>
    </w:p>
    <w:p w14:paraId="2BA351D2" w14:textId="77777777" w:rsidR="00B22D46" w:rsidRPr="002629CF" w:rsidRDefault="00A17A61">
      <w:pPr>
        <w:spacing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3386B743" w14:textId="77777777" w:rsidR="00B22D46" w:rsidRPr="002629CF" w:rsidRDefault="00B22D46">
      <w:pPr>
        <w:spacing w:line="360" w:lineRule="auto"/>
        <w:jc w:val="both"/>
        <w:rPr>
          <w:rFonts w:ascii="Palatino Linotype" w:eastAsia="Palatino Linotype" w:hAnsi="Palatino Linotype" w:cs="Palatino Linotype"/>
          <w:sz w:val="22"/>
          <w:szCs w:val="22"/>
        </w:rPr>
      </w:pPr>
    </w:p>
    <w:p w14:paraId="5231543D" w14:textId="77777777" w:rsidR="00B22D46" w:rsidRPr="002629CF" w:rsidRDefault="00A17A61">
      <w:pPr>
        <w:spacing w:line="360" w:lineRule="auto"/>
        <w:ind w:right="51"/>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De manera preliminar en el caso concreto conviene analizar si se actualiza alguna de las causales de sobreseimiento de los recursos de revisión.</w:t>
      </w:r>
    </w:p>
    <w:p w14:paraId="49798C44" w14:textId="77777777" w:rsidR="00B22D46" w:rsidRPr="002629CF" w:rsidRDefault="00B22D46">
      <w:pPr>
        <w:spacing w:line="360" w:lineRule="auto"/>
        <w:ind w:right="51"/>
        <w:jc w:val="both"/>
        <w:rPr>
          <w:rFonts w:ascii="Palatino Linotype" w:eastAsia="Palatino Linotype" w:hAnsi="Palatino Linotype" w:cs="Palatino Linotype"/>
          <w:sz w:val="22"/>
          <w:szCs w:val="22"/>
        </w:rPr>
      </w:pPr>
    </w:p>
    <w:p w14:paraId="2D2AF76E" w14:textId="77777777" w:rsidR="00AD55AD" w:rsidRPr="002629CF" w:rsidRDefault="00A17A61" w:rsidP="00AD55AD">
      <w:pPr>
        <w:spacing w:line="360" w:lineRule="auto"/>
        <w:ind w:right="51"/>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Dicho lo anterior, es conveniente referir que el Recurrente so</w:t>
      </w:r>
      <w:r w:rsidR="00302079" w:rsidRPr="002629CF">
        <w:rPr>
          <w:rFonts w:ascii="Palatino Linotype" w:eastAsia="Palatino Linotype" w:hAnsi="Palatino Linotype" w:cs="Palatino Linotype"/>
          <w:sz w:val="22"/>
          <w:szCs w:val="22"/>
        </w:rPr>
        <w:t>licitó la siguiente información:</w:t>
      </w:r>
    </w:p>
    <w:p w14:paraId="45B98EF7" w14:textId="77777777" w:rsidR="00AD55AD" w:rsidRPr="002629CF" w:rsidRDefault="00AD55AD" w:rsidP="00AD55AD">
      <w:pPr>
        <w:spacing w:line="360" w:lineRule="auto"/>
        <w:ind w:right="51"/>
        <w:jc w:val="both"/>
        <w:rPr>
          <w:rFonts w:ascii="Palatino Linotype" w:eastAsia="Palatino Linotype" w:hAnsi="Palatino Linotype" w:cs="Palatino Linotype"/>
          <w:sz w:val="22"/>
          <w:szCs w:val="22"/>
        </w:rPr>
      </w:pPr>
    </w:p>
    <w:p w14:paraId="64DC80CD" w14:textId="2B32E70F" w:rsidR="00302079" w:rsidRPr="002629CF" w:rsidRDefault="00AD55AD" w:rsidP="00AD55AD">
      <w:pPr>
        <w:pStyle w:val="Prrafodelista"/>
        <w:numPr>
          <w:ilvl w:val="0"/>
          <w:numId w:val="6"/>
        </w:numPr>
        <w:spacing w:line="360" w:lineRule="auto"/>
        <w:ind w:left="709" w:right="51"/>
        <w:jc w:val="both"/>
        <w:rPr>
          <w:rFonts w:ascii="Palatino Linotype" w:eastAsia="Palatino Linotype" w:hAnsi="Palatino Linotype" w:cs="Palatino Linotype"/>
        </w:rPr>
      </w:pPr>
      <w:r w:rsidRPr="002629CF">
        <w:rPr>
          <w:rFonts w:ascii="Palatino Linotype" w:eastAsia="Palatino Linotype" w:hAnsi="Palatino Linotype" w:cs="Palatino Linotype"/>
        </w:rPr>
        <w:lastRenderedPageBreak/>
        <w:t>Licencia de funcionamiento del comercio denominado TROYA PUB con domicilio señalado en la solicitud.</w:t>
      </w:r>
    </w:p>
    <w:p w14:paraId="0DBDF94A" w14:textId="77777777" w:rsidR="00AD55AD" w:rsidRPr="002629CF" w:rsidRDefault="00AD55AD" w:rsidP="00244B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3371E1C" w14:textId="77777777" w:rsidR="00D12DEB" w:rsidRPr="002629CF" w:rsidRDefault="00D12DEB" w:rsidP="00244B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El Sujeto Obligado, a través de la Dirección de Desarrollo Económico refirió que el establecimiento comercial no cuenta con licencia de funcionamiento por encontrarse en trámite.</w:t>
      </w:r>
    </w:p>
    <w:p w14:paraId="716D6F05" w14:textId="77777777" w:rsidR="00D12DEB" w:rsidRPr="002629CF" w:rsidRDefault="00D12DEB" w:rsidP="00244B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7E9500E" w14:textId="26A291C4" w:rsidR="00EB5C12" w:rsidRPr="002629CF" w:rsidRDefault="00D12DEB" w:rsidP="00EB5C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Sin embargo,</w:t>
      </w:r>
      <w:r w:rsidR="00EB5C12" w:rsidRPr="002629CF">
        <w:rPr>
          <w:rFonts w:ascii="Palatino Linotype" w:eastAsia="Palatino Linotype" w:hAnsi="Palatino Linotype" w:cs="Palatino Linotype"/>
          <w:sz w:val="22"/>
          <w:szCs w:val="22"/>
        </w:rPr>
        <w:t xml:space="preserve"> de la lectura al medio de impugnación se advierte el Recurrente realiza una ampliación a su solicitud inicial pues en este se manifiesta lo siguiente </w:t>
      </w:r>
      <w:r w:rsidR="00EB5C12" w:rsidRPr="002629CF">
        <w:rPr>
          <w:rFonts w:ascii="Palatino Linotype" w:eastAsia="Palatino Linotype" w:hAnsi="Palatino Linotype" w:cs="Palatino Linotype"/>
          <w:i/>
          <w:sz w:val="22"/>
          <w:szCs w:val="22"/>
        </w:rPr>
        <w:t>“Se le solicita a la Dirección de Desarrollo Económico del gobierno de Chicoloapan haga del conocimiento por este medio de la notificación generada a dicho establecimiento derivado de la inspección efectuada el 18 de junio de 2025.</w:t>
      </w:r>
      <w:r w:rsidR="00EB5C12" w:rsidRPr="002629CF">
        <w:rPr>
          <w:rFonts w:ascii="Palatino Linotype" w:hAnsi="Palatino Linotype"/>
          <w:i/>
          <w:sz w:val="22"/>
          <w:szCs w:val="22"/>
        </w:rPr>
        <w:t>”</w:t>
      </w:r>
      <w:r w:rsidR="00EB5C12" w:rsidRPr="002629CF">
        <w:rPr>
          <w:rFonts w:ascii="Palatino Linotype" w:eastAsia="Palatino Linotype" w:hAnsi="Palatino Linotype" w:cs="Palatino Linotype"/>
          <w:sz w:val="22"/>
          <w:szCs w:val="22"/>
        </w:rPr>
        <w:t xml:space="preserve"> información que no se requirió en un inicio, </w:t>
      </w:r>
      <w:r w:rsidR="00EB5C12" w:rsidRPr="002629CF">
        <w:rPr>
          <w:rFonts w:ascii="Palatino Linotype" w:eastAsia="Palatino Linotype" w:hAnsi="Palatino Linotype" w:cs="Palatino Linotype"/>
          <w:b/>
          <w:sz w:val="22"/>
          <w:szCs w:val="22"/>
        </w:rPr>
        <w:t xml:space="preserve">ya que en un inicio, únicamente se solicitó la Licencia de Funcionamiento de dicho establecimiento comercial, </w:t>
      </w:r>
      <w:r w:rsidR="00EB5C12" w:rsidRPr="002629CF">
        <w:rPr>
          <w:rFonts w:ascii="Palatino Linotype" w:eastAsia="Palatino Linotype" w:hAnsi="Palatino Linotype" w:cs="Palatino Linotype"/>
          <w:sz w:val="22"/>
          <w:szCs w:val="22"/>
        </w:rPr>
        <w:t xml:space="preserve">configurándose así lo que se conoce como </w:t>
      </w:r>
      <w:r w:rsidR="00EB5C12" w:rsidRPr="002629CF">
        <w:rPr>
          <w:rFonts w:ascii="Palatino Linotype" w:eastAsia="Palatino Linotype" w:hAnsi="Palatino Linotype" w:cs="Palatino Linotype"/>
          <w:i/>
          <w:sz w:val="22"/>
          <w:szCs w:val="22"/>
        </w:rPr>
        <w:t>plus petitio</w:t>
      </w:r>
      <w:r w:rsidR="00EB5C12" w:rsidRPr="002629CF">
        <w:rPr>
          <w:rFonts w:ascii="Palatino Linotype" w:eastAsia="Palatino Linotype" w:hAnsi="Palatino Linotype" w:cs="Palatino Linotype"/>
          <w:b/>
          <w:i/>
          <w:sz w:val="22"/>
          <w:szCs w:val="22"/>
        </w:rPr>
        <w:t xml:space="preserve"> </w:t>
      </w:r>
      <w:r w:rsidR="00EB5C12" w:rsidRPr="002629CF">
        <w:rPr>
          <w:rFonts w:ascii="Palatino Linotype" w:eastAsia="Palatino Linotype" w:hAnsi="Palatino Linotype" w:cs="Palatino Linotype"/>
          <w:sz w:val="22"/>
          <w:szCs w:val="22"/>
        </w:rPr>
        <w:t>que</w:t>
      </w:r>
      <w:r w:rsidR="00EB5C12" w:rsidRPr="002629CF">
        <w:rPr>
          <w:rFonts w:ascii="Palatino Linotype" w:eastAsia="Palatino Linotype" w:hAnsi="Palatino Linotype" w:cs="Palatino Linotype"/>
          <w:b/>
          <w:i/>
          <w:sz w:val="22"/>
          <w:szCs w:val="22"/>
        </w:rPr>
        <w:t xml:space="preserve"> </w:t>
      </w:r>
      <w:r w:rsidR="00EB5C12" w:rsidRPr="002629CF">
        <w:rPr>
          <w:rFonts w:ascii="Palatino Linotype" w:eastAsia="Palatino Linotype" w:hAnsi="Palatino Linotype" w:cs="Palatino Linotype"/>
          <w:sz w:val="22"/>
          <w:szCs w:val="22"/>
        </w:rPr>
        <w:t>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la parte Recurrente amplíe su solicitud en el Recurso de Revisión, cuestión que tuvo lugar en el presente caso, pues la parte Recurrente formuló nuevos cuestionamientos, en los que solicitó información que no formó parte de su solicitud inicial y por lo tanto son inatendibles a través del recurso de revisión.</w:t>
      </w:r>
    </w:p>
    <w:p w14:paraId="62C1BADB" w14:textId="77777777" w:rsidR="009210FB" w:rsidRPr="002629CF" w:rsidRDefault="009210FB" w:rsidP="00EB5C12">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4B6D9683" w14:textId="77777777" w:rsidR="00BC1CAC" w:rsidRPr="002629CF" w:rsidRDefault="00BC1CAC" w:rsidP="009210FB">
      <w:pPr>
        <w:pStyle w:val="NormalWeb"/>
        <w:spacing w:before="0" w:beforeAutospacing="0" w:after="0" w:afterAutospacing="0" w:line="360" w:lineRule="auto"/>
        <w:ind w:right="49"/>
        <w:jc w:val="both"/>
        <w:rPr>
          <w:sz w:val="22"/>
          <w:szCs w:val="22"/>
        </w:rPr>
      </w:pPr>
      <w:r w:rsidRPr="002629CF">
        <w:rPr>
          <w:rFonts w:ascii="Palatino Linotype" w:hAnsi="Palatino Linotype"/>
          <w:sz w:val="22"/>
          <w:szCs w:val="22"/>
        </w:rPr>
        <w:t xml:space="preserve">Por lo tanto, sus motivos de inconformidad no se encuentran relacionados con lo solicitado en un primer momento; en ese tenor se actualiza el supuesto de improcedencia previsto en el artículo 191 fracción VII de la Ley de Transparencia y Acceso a la Información Pública </w:t>
      </w:r>
      <w:r w:rsidRPr="002629CF">
        <w:rPr>
          <w:rFonts w:ascii="Palatino Linotype" w:hAnsi="Palatino Linotype"/>
          <w:sz w:val="22"/>
          <w:szCs w:val="22"/>
        </w:rPr>
        <w:lastRenderedPageBreak/>
        <w:t>del Estado de México y Municipios; que prevé que son improcedentes los Recursos de Revisión en los que se plantean ampliaciones a las solicitudes iniciales.</w:t>
      </w:r>
    </w:p>
    <w:p w14:paraId="46340AD0" w14:textId="77777777" w:rsidR="00BC1CAC" w:rsidRPr="002629CF" w:rsidRDefault="00BC1CAC" w:rsidP="009210FB">
      <w:pPr>
        <w:spacing w:line="360" w:lineRule="auto"/>
        <w:rPr>
          <w:sz w:val="22"/>
          <w:szCs w:val="22"/>
        </w:rPr>
      </w:pPr>
    </w:p>
    <w:p w14:paraId="558FA4A1" w14:textId="77777777" w:rsidR="00BC1CAC" w:rsidRPr="002629CF" w:rsidRDefault="00BC1CAC" w:rsidP="009210FB">
      <w:pPr>
        <w:pStyle w:val="NormalWeb"/>
        <w:spacing w:before="0" w:beforeAutospacing="0" w:after="0" w:afterAutospacing="0" w:line="360" w:lineRule="auto"/>
        <w:jc w:val="both"/>
        <w:rPr>
          <w:sz w:val="22"/>
          <w:szCs w:val="22"/>
        </w:rPr>
      </w:pPr>
      <w:r w:rsidRPr="002629CF">
        <w:rPr>
          <w:rFonts w:ascii="Palatino Linotype" w:hAnsi="Palatino Linotype"/>
          <w:sz w:val="22"/>
          <w:szCs w:val="22"/>
        </w:rPr>
        <w:t>En este orden de ideas, una vez formulada su solicitud inicial,</w:t>
      </w:r>
      <w:r w:rsidRPr="002629CF">
        <w:rPr>
          <w:rFonts w:ascii="Palatino Linotype" w:hAnsi="Palatino Linotype"/>
          <w:i/>
          <w:iCs/>
          <w:sz w:val="22"/>
          <w:szCs w:val="22"/>
        </w:rPr>
        <w:t xml:space="preserve"> </w:t>
      </w:r>
      <w:r w:rsidRPr="002629CF">
        <w:rPr>
          <w:rFonts w:ascii="Palatino Linotype" w:hAnsi="Palatino Linotype"/>
          <w:sz w:val="22"/>
          <w:szCs w:val="22"/>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02AB90E1" w14:textId="77777777" w:rsidR="00BC1CAC" w:rsidRPr="002629CF" w:rsidRDefault="00BC1CAC" w:rsidP="009210FB">
      <w:pPr>
        <w:spacing w:line="360" w:lineRule="auto"/>
        <w:rPr>
          <w:sz w:val="22"/>
          <w:szCs w:val="22"/>
        </w:rPr>
      </w:pPr>
    </w:p>
    <w:p w14:paraId="0AE1B9CB" w14:textId="3EA4E9F9" w:rsidR="00BC1CAC" w:rsidRPr="002629CF" w:rsidRDefault="00BC1CAC" w:rsidP="009210FB">
      <w:pPr>
        <w:pStyle w:val="NormalWeb"/>
        <w:spacing w:before="0" w:beforeAutospacing="0" w:after="0" w:afterAutospacing="0" w:line="360" w:lineRule="auto"/>
        <w:jc w:val="both"/>
        <w:rPr>
          <w:sz w:val="22"/>
          <w:szCs w:val="22"/>
        </w:rPr>
      </w:pPr>
      <w:r w:rsidRPr="002629CF">
        <w:rPr>
          <w:rFonts w:ascii="Palatino Linotype" w:hAnsi="Palatino Linotype"/>
          <w:sz w:val="22"/>
          <w:szCs w:val="22"/>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10A1611D" w14:textId="77777777" w:rsidR="00BC1CAC" w:rsidRPr="002629CF" w:rsidRDefault="00BC1CAC" w:rsidP="009210FB">
      <w:pPr>
        <w:pStyle w:val="NormalWeb"/>
        <w:spacing w:before="0" w:beforeAutospacing="0" w:after="0" w:afterAutospacing="0"/>
        <w:ind w:left="851" w:right="902"/>
        <w:jc w:val="both"/>
        <w:rPr>
          <w:sz w:val="22"/>
          <w:szCs w:val="22"/>
        </w:rPr>
      </w:pPr>
      <w:r w:rsidRPr="002629CF">
        <w:rPr>
          <w:rFonts w:ascii="Palatino Linotype" w:hAnsi="Palatino Linotype"/>
          <w:i/>
          <w:iCs/>
          <w:sz w:val="22"/>
          <w:szCs w:val="22"/>
        </w:rPr>
        <w:t>“</w:t>
      </w:r>
      <w:r w:rsidRPr="002629CF">
        <w:rPr>
          <w:rFonts w:ascii="Palatino Linotype" w:hAnsi="Palatino Linotype"/>
          <w:b/>
          <w:bCs/>
          <w:i/>
          <w:iCs/>
          <w:sz w:val="22"/>
          <w:szCs w:val="22"/>
        </w:rPr>
        <w:t xml:space="preserve">Es improcedente ampliar las solicitudes de acceso a información, a través de la interposición del recurso de revisión. </w:t>
      </w:r>
      <w:r w:rsidRPr="002629CF">
        <w:rPr>
          <w:rFonts w:ascii="Palatino Linotype" w:hAnsi="Palatino Linotype"/>
          <w:i/>
          <w:iCs/>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2629CF">
        <w:rPr>
          <w:rFonts w:ascii="Palatino Linotype" w:hAnsi="Palatino Linotype"/>
          <w:b/>
          <w:bCs/>
          <w:i/>
          <w:iCs/>
          <w:sz w:val="22"/>
          <w:szCs w:val="22"/>
        </w:rPr>
        <w:t>.</w:t>
      </w:r>
      <w:r w:rsidRPr="002629CF">
        <w:rPr>
          <w:rFonts w:ascii="Palatino Linotype" w:hAnsi="Palatino Linotype"/>
          <w:i/>
          <w:iCs/>
          <w:sz w:val="22"/>
          <w:szCs w:val="22"/>
        </w:rPr>
        <w:t>”</w:t>
      </w:r>
    </w:p>
    <w:p w14:paraId="3CB0E687" w14:textId="77777777" w:rsidR="00EB5C12" w:rsidRPr="002629CF" w:rsidRDefault="00EB5C12" w:rsidP="00EB5C12">
      <w:pPr>
        <w:spacing w:line="360" w:lineRule="auto"/>
        <w:jc w:val="both"/>
        <w:rPr>
          <w:rFonts w:ascii="Palatino Linotype" w:eastAsia="Palatino Linotype" w:hAnsi="Palatino Linotype" w:cs="Palatino Linotype"/>
          <w:b/>
          <w:sz w:val="22"/>
          <w:szCs w:val="22"/>
          <w:lang w:val="es-MX"/>
        </w:rPr>
      </w:pPr>
    </w:p>
    <w:p w14:paraId="6988A0C8" w14:textId="04BA1EE3" w:rsidR="00EB5C12" w:rsidRPr="002629CF" w:rsidRDefault="00EB5C12" w:rsidP="00EB5C12">
      <w:pPr>
        <w:spacing w:line="360" w:lineRule="auto"/>
        <w:ind w:right="96"/>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 xml:space="preserve">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las causales de improcedencia contemplada en la fracción VII del artículo 191 del </w:t>
      </w:r>
      <w:r w:rsidRPr="002629CF">
        <w:rPr>
          <w:rFonts w:ascii="Palatino Linotype" w:eastAsia="Palatino Linotype" w:hAnsi="Palatino Linotype" w:cs="Palatino Linotype"/>
          <w:sz w:val="22"/>
          <w:szCs w:val="22"/>
        </w:rPr>
        <w:lastRenderedPageBreak/>
        <w:t>ordenamiento legal en cita, los que se transcriben a continuación, para un mejor entendimiento:</w:t>
      </w:r>
    </w:p>
    <w:p w14:paraId="398D0D65" w14:textId="77777777" w:rsidR="00EB5C12" w:rsidRPr="002629CF" w:rsidRDefault="00EB5C12" w:rsidP="00EB5C12">
      <w:pPr>
        <w:spacing w:line="360" w:lineRule="auto"/>
        <w:ind w:right="96"/>
        <w:jc w:val="both"/>
        <w:rPr>
          <w:rFonts w:ascii="Palatino Linotype" w:eastAsia="Palatino Linotype" w:hAnsi="Palatino Linotype" w:cs="Palatino Linotype"/>
          <w:sz w:val="22"/>
          <w:szCs w:val="22"/>
        </w:rPr>
      </w:pPr>
    </w:p>
    <w:p w14:paraId="7347B561" w14:textId="77777777" w:rsidR="00EB5C12" w:rsidRPr="002629CF" w:rsidRDefault="00EB5C12" w:rsidP="00EB5C12">
      <w:pPr>
        <w:tabs>
          <w:tab w:val="left" w:pos="7938"/>
        </w:tabs>
        <w:spacing w:line="276" w:lineRule="auto"/>
        <w:ind w:left="567" w:right="902"/>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i/>
          <w:sz w:val="22"/>
          <w:szCs w:val="22"/>
        </w:rPr>
        <w:t>“</w:t>
      </w:r>
      <w:r w:rsidRPr="002629CF">
        <w:rPr>
          <w:rFonts w:ascii="Palatino Linotype" w:eastAsia="Palatino Linotype" w:hAnsi="Palatino Linotype" w:cs="Palatino Linotype"/>
          <w:b/>
          <w:i/>
          <w:sz w:val="22"/>
          <w:szCs w:val="22"/>
        </w:rPr>
        <w:t>Artículo 191</w:t>
      </w:r>
      <w:r w:rsidRPr="002629CF">
        <w:rPr>
          <w:rFonts w:ascii="Palatino Linotype" w:eastAsia="Palatino Linotype" w:hAnsi="Palatino Linotype" w:cs="Palatino Linotype"/>
          <w:i/>
          <w:sz w:val="22"/>
          <w:szCs w:val="22"/>
        </w:rPr>
        <w:t xml:space="preserve">. </w:t>
      </w:r>
      <w:r w:rsidRPr="002629CF">
        <w:rPr>
          <w:rFonts w:ascii="Palatino Linotype" w:eastAsia="Palatino Linotype" w:hAnsi="Palatino Linotype" w:cs="Palatino Linotype"/>
          <w:b/>
          <w:i/>
          <w:sz w:val="22"/>
          <w:szCs w:val="22"/>
        </w:rPr>
        <w:t>El recurso</w:t>
      </w:r>
      <w:r w:rsidRPr="002629CF">
        <w:rPr>
          <w:rFonts w:ascii="Palatino Linotype" w:eastAsia="Palatino Linotype" w:hAnsi="Palatino Linotype" w:cs="Palatino Linotype"/>
          <w:i/>
          <w:sz w:val="22"/>
          <w:szCs w:val="22"/>
        </w:rPr>
        <w:t xml:space="preserve"> </w:t>
      </w:r>
      <w:r w:rsidRPr="002629CF">
        <w:rPr>
          <w:rFonts w:ascii="Palatino Linotype" w:eastAsia="Palatino Linotype" w:hAnsi="Palatino Linotype" w:cs="Palatino Linotype"/>
          <w:b/>
          <w:i/>
          <w:sz w:val="22"/>
          <w:szCs w:val="22"/>
        </w:rPr>
        <w:t xml:space="preserve">será </w:t>
      </w:r>
      <w:r w:rsidRPr="002629CF">
        <w:rPr>
          <w:rFonts w:ascii="Palatino Linotype" w:eastAsia="Palatino Linotype" w:hAnsi="Palatino Linotype" w:cs="Palatino Linotype"/>
          <w:i/>
          <w:sz w:val="22"/>
          <w:szCs w:val="22"/>
        </w:rPr>
        <w:t xml:space="preserve">desechado por </w:t>
      </w:r>
      <w:r w:rsidRPr="002629CF">
        <w:rPr>
          <w:rFonts w:ascii="Palatino Linotype" w:eastAsia="Palatino Linotype" w:hAnsi="Palatino Linotype" w:cs="Palatino Linotype"/>
          <w:b/>
          <w:i/>
          <w:sz w:val="22"/>
          <w:szCs w:val="22"/>
        </w:rPr>
        <w:t>improcedente cuando</w:t>
      </w:r>
      <w:r w:rsidRPr="002629CF">
        <w:rPr>
          <w:rFonts w:ascii="Palatino Linotype" w:eastAsia="Palatino Linotype" w:hAnsi="Palatino Linotype" w:cs="Palatino Linotype"/>
          <w:i/>
          <w:sz w:val="22"/>
          <w:szCs w:val="22"/>
        </w:rPr>
        <w:t>:</w:t>
      </w:r>
    </w:p>
    <w:p w14:paraId="21063457" w14:textId="77777777" w:rsidR="00EB5C12" w:rsidRPr="002629CF" w:rsidRDefault="00EB5C12" w:rsidP="00EB5C12">
      <w:pPr>
        <w:tabs>
          <w:tab w:val="left" w:pos="7938"/>
        </w:tabs>
        <w:spacing w:line="276" w:lineRule="auto"/>
        <w:ind w:left="567" w:right="902"/>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i/>
          <w:sz w:val="22"/>
          <w:szCs w:val="22"/>
        </w:rPr>
        <w:t>…</w:t>
      </w:r>
    </w:p>
    <w:p w14:paraId="3FA78BFE" w14:textId="77777777" w:rsidR="00EB5C12" w:rsidRPr="002629CF" w:rsidRDefault="00EB5C12" w:rsidP="00EB5C12">
      <w:pPr>
        <w:tabs>
          <w:tab w:val="left" w:pos="7938"/>
        </w:tabs>
        <w:spacing w:line="276" w:lineRule="auto"/>
        <w:ind w:left="567" w:right="902"/>
        <w:jc w:val="both"/>
        <w:rPr>
          <w:rFonts w:ascii="Palatino Linotype" w:eastAsia="Palatino Linotype" w:hAnsi="Palatino Linotype" w:cs="Palatino Linotype"/>
          <w:b/>
          <w:i/>
          <w:sz w:val="22"/>
          <w:szCs w:val="22"/>
        </w:rPr>
      </w:pPr>
      <w:r w:rsidRPr="002629CF">
        <w:rPr>
          <w:rFonts w:ascii="Palatino Linotype" w:eastAsia="Palatino Linotype" w:hAnsi="Palatino Linotype" w:cs="Palatino Linotype"/>
          <w:b/>
          <w:i/>
          <w:sz w:val="22"/>
          <w:szCs w:val="22"/>
        </w:rPr>
        <w:t>VII. El recurrente amplíe su solicitud en el recurso de revisión, únicamente respecto de los nuevos contenidos.</w:t>
      </w:r>
    </w:p>
    <w:p w14:paraId="19B25E1A" w14:textId="77777777" w:rsidR="00EB5C12" w:rsidRPr="002629CF" w:rsidRDefault="00EB5C12" w:rsidP="00EB5C12">
      <w:pPr>
        <w:tabs>
          <w:tab w:val="left" w:pos="7938"/>
        </w:tabs>
        <w:spacing w:line="276" w:lineRule="auto"/>
        <w:ind w:left="567" w:right="902"/>
        <w:jc w:val="both"/>
        <w:rPr>
          <w:rFonts w:ascii="Palatino Linotype" w:eastAsia="Palatino Linotype" w:hAnsi="Palatino Linotype" w:cs="Palatino Linotype"/>
          <w:b/>
          <w:i/>
          <w:sz w:val="22"/>
          <w:szCs w:val="22"/>
        </w:rPr>
      </w:pPr>
    </w:p>
    <w:p w14:paraId="6AD0C237" w14:textId="77777777" w:rsidR="00EB5C12" w:rsidRPr="002629CF" w:rsidRDefault="00EB5C12" w:rsidP="00EB5C12">
      <w:pPr>
        <w:tabs>
          <w:tab w:val="left" w:pos="7938"/>
        </w:tabs>
        <w:spacing w:line="276" w:lineRule="auto"/>
        <w:ind w:left="567" w:right="902"/>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b/>
          <w:i/>
          <w:sz w:val="22"/>
          <w:szCs w:val="22"/>
        </w:rPr>
        <w:t>Artículo 192.</w:t>
      </w:r>
      <w:r w:rsidRPr="002629CF">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65B7AFB7" w14:textId="77777777" w:rsidR="00EB5C12" w:rsidRPr="002629CF" w:rsidRDefault="00EB5C12" w:rsidP="00EB5C12">
      <w:pPr>
        <w:tabs>
          <w:tab w:val="left" w:pos="7938"/>
        </w:tabs>
        <w:spacing w:line="276" w:lineRule="auto"/>
        <w:ind w:left="567" w:right="902"/>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i/>
          <w:sz w:val="22"/>
          <w:szCs w:val="22"/>
        </w:rPr>
        <w:t>…</w:t>
      </w:r>
    </w:p>
    <w:p w14:paraId="52DCE382" w14:textId="77777777" w:rsidR="00EB5C12" w:rsidRPr="002629CF" w:rsidRDefault="00EB5C12" w:rsidP="00EB5C12">
      <w:pPr>
        <w:tabs>
          <w:tab w:val="left" w:pos="7938"/>
        </w:tabs>
        <w:spacing w:line="276" w:lineRule="auto"/>
        <w:ind w:left="567" w:right="902"/>
        <w:jc w:val="both"/>
        <w:rPr>
          <w:rFonts w:ascii="Palatino Linotype" w:eastAsia="Palatino Linotype" w:hAnsi="Palatino Linotype" w:cs="Palatino Linotype"/>
          <w:i/>
          <w:sz w:val="22"/>
          <w:szCs w:val="22"/>
        </w:rPr>
      </w:pPr>
      <w:r w:rsidRPr="002629CF">
        <w:rPr>
          <w:rFonts w:ascii="Palatino Linotype" w:eastAsia="Palatino Linotype" w:hAnsi="Palatino Linotype" w:cs="Palatino Linotype"/>
          <w:b/>
          <w:i/>
          <w:sz w:val="22"/>
          <w:szCs w:val="22"/>
        </w:rPr>
        <w:t>IV</w:t>
      </w:r>
      <w:r w:rsidRPr="002629CF">
        <w:rPr>
          <w:rFonts w:ascii="Palatino Linotype" w:eastAsia="Palatino Linotype" w:hAnsi="Palatino Linotype" w:cs="Palatino Linotype"/>
          <w:i/>
          <w:sz w:val="22"/>
          <w:szCs w:val="22"/>
        </w:rPr>
        <w:t xml:space="preserve">. Admitido el recurso de revisión, </w:t>
      </w:r>
      <w:r w:rsidRPr="002629CF">
        <w:rPr>
          <w:rFonts w:ascii="Palatino Linotype" w:eastAsia="Palatino Linotype" w:hAnsi="Palatino Linotype" w:cs="Palatino Linotype"/>
          <w:b/>
          <w:i/>
          <w:sz w:val="22"/>
          <w:szCs w:val="22"/>
        </w:rPr>
        <w:t>aparezca alguna causal de improcedencia</w:t>
      </w:r>
      <w:r w:rsidRPr="002629CF">
        <w:rPr>
          <w:rFonts w:ascii="Palatino Linotype" w:eastAsia="Palatino Linotype" w:hAnsi="Palatino Linotype" w:cs="Palatino Linotype"/>
          <w:i/>
          <w:sz w:val="22"/>
          <w:szCs w:val="22"/>
        </w:rPr>
        <w:t xml:space="preserve"> en los términos de la presente Ley. “</w:t>
      </w:r>
    </w:p>
    <w:p w14:paraId="7F10DEDE" w14:textId="77777777" w:rsidR="00EB5C12" w:rsidRPr="002629CF" w:rsidRDefault="00EB5C12" w:rsidP="00EB5C12">
      <w:pPr>
        <w:tabs>
          <w:tab w:val="left" w:pos="7938"/>
        </w:tabs>
        <w:spacing w:line="360" w:lineRule="auto"/>
        <w:ind w:left="567" w:right="902"/>
        <w:jc w:val="both"/>
        <w:rPr>
          <w:rFonts w:ascii="Palatino Linotype" w:eastAsia="Palatino Linotype" w:hAnsi="Palatino Linotype" w:cs="Palatino Linotype"/>
          <w:i/>
          <w:sz w:val="22"/>
          <w:szCs w:val="22"/>
        </w:rPr>
      </w:pPr>
    </w:p>
    <w:p w14:paraId="4542F963" w14:textId="77777777" w:rsidR="00EB5C12" w:rsidRPr="002629CF" w:rsidRDefault="00EB5C12" w:rsidP="00EB5C12">
      <w:pPr>
        <w:spacing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 xml:space="preserve">Siendo el </w:t>
      </w:r>
      <w:r w:rsidRPr="002629CF">
        <w:rPr>
          <w:rFonts w:ascii="Palatino Linotype" w:eastAsia="Palatino Linotype" w:hAnsi="Palatino Linotype" w:cs="Palatino Linotype"/>
          <w:b/>
          <w:i/>
          <w:sz w:val="22"/>
          <w:szCs w:val="22"/>
        </w:rPr>
        <w:t>sobreseimiento</w:t>
      </w:r>
      <w:r w:rsidRPr="002629CF">
        <w:rPr>
          <w:rFonts w:ascii="Palatino Linotype" w:eastAsia="Palatino Linotype" w:hAnsi="Palatino Linotype" w:cs="Palatino Linotype"/>
          <w:b/>
          <w:sz w:val="22"/>
          <w:szCs w:val="22"/>
        </w:rPr>
        <w:t xml:space="preserve"> </w:t>
      </w:r>
      <w:r w:rsidRPr="002629CF">
        <w:rPr>
          <w:rFonts w:ascii="Palatino Linotype" w:eastAsia="Palatino Linotype" w:hAnsi="Palatino Linotype" w:cs="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56625DB" w14:textId="77777777" w:rsidR="00EB5C12" w:rsidRPr="002629CF" w:rsidRDefault="00EB5C12" w:rsidP="00EB5C12">
      <w:pPr>
        <w:spacing w:line="360" w:lineRule="auto"/>
        <w:jc w:val="both"/>
        <w:rPr>
          <w:rFonts w:ascii="Palatino Linotype" w:eastAsia="Palatino Linotype" w:hAnsi="Palatino Linotype" w:cs="Palatino Linotype"/>
          <w:sz w:val="22"/>
          <w:szCs w:val="22"/>
        </w:rPr>
      </w:pPr>
    </w:p>
    <w:p w14:paraId="2AC702B3" w14:textId="77777777" w:rsidR="00EB5C12" w:rsidRPr="002629CF" w:rsidRDefault="00EB5C12" w:rsidP="00EB5C12">
      <w:pPr>
        <w:spacing w:line="276" w:lineRule="auto"/>
        <w:ind w:left="567" w:right="902"/>
        <w:jc w:val="both"/>
        <w:rPr>
          <w:rFonts w:ascii="Palatino Linotype" w:eastAsia="Palatino Linotype" w:hAnsi="Palatino Linotype" w:cs="Palatino Linotype"/>
          <w:b/>
          <w:i/>
          <w:sz w:val="22"/>
          <w:szCs w:val="22"/>
        </w:rPr>
      </w:pPr>
      <w:r w:rsidRPr="002629CF">
        <w:rPr>
          <w:rFonts w:ascii="Palatino Linotype" w:eastAsia="Palatino Linotype" w:hAnsi="Palatino Linotype" w:cs="Palatino Linotype"/>
          <w:i/>
          <w:sz w:val="22"/>
          <w:szCs w:val="22"/>
        </w:rPr>
        <w:t>“</w:t>
      </w:r>
      <w:r w:rsidRPr="002629CF">
        <w:rPr>
          <w:rFonts w:ascii="Palatino Linotype" w:eastAsia="Palatino Linotype" w:hAnsi="Palatino Linotype" w:cs="Palatino Linotype"/>
          <w:b/>
          <w:i/>
          <w:sz w:val="22"/>
          <w:szCs w:val="22"/>
        </w:rPr>
        <w:t xml:space="preserve">SOBRESEIMIENTO, NO PERMITE ENTRAR AL ESTUDIO DE LAS CUESTIONES DE FONDO. </w:t>
      </w:r>
      <w:r w:rsidRPr="002629CF">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2FBF5316" w14:textId="77777777" w:rsidR="00EB5C12" w:rsidRPr="002629CF" w:rsidRDefault="00EB5C12" w:rsidP="00EB5C12">
      <w:pPr>
        <w:spacing w:line="360" w:lineRule="auto"/>
        <w:jc w:val="both"/>
        <w:rPr>
          <w:rFonts w:ascii="Palatino Linotype" w:eastAsia="Palatino Linotype" w:hAnsi="Palatino Linotype" w:cs="Palatino Linotype"/>
          <w:sz w:val="22"/>
          <w:szCs w:val="22"/>
        </w:rPr>
      </w:pPr>
    </w:p>
    <w:p w14:paraId="59E34676" w14:textId="77777777" w:rsidR="00EB5C12" w:rsidRPr="002629CF" w:rsidRDefault="00EB5C12" w:rsidP="00EB5C12">
      <w:pPr>
        <w:spacing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F13040A" w14:textId="77777777" w:rsidR="00EB5C12" w:rsidRPr="002629CF" w:rsidRDefault="00EB5C12" w:rsidP="00EB5C12">
      <w:pPr>
        <w:spacing w:line="360" w:lineRule="auto"/>
        <w:jc w:val="both"/>
        <w:rPr>
          <w:rFonts w:ascii="Palatino Linotype" w:eastAsia="Palatino Linotype" w:hAnsi="Palatino Linotype" w:cs="Palatino Linotype"/>
          <w:sz w:val="22"/>
          <w:szCs w:val="22"/>
        </w:rPr>
      </w:pPr>
    </w:p>
    <w:p w14:paraId="178EF869" w14:textId="77777777" w:rsidR="00EB5C12" w:rsidRPr="002629CF" w:rsidRDefault="00EB5C12" w:rsidP="00EB5C12">
      <w:pPr>
        <w:spacing w:line="276" w:lineRule="auto"/>
        <w:ind w:left="567" w:right="567"/>
        <w:jc w:val="both"/>
        <w:rPr>
          <w:rFonts w:ascii="Palatino Linotype" w:eastAsia="Palatino Linotype" w:hAnsi="Palatino Linotype" w:cs="Palatino Linotype"/>
          <w:b/>
          <w:i/>
          <w:sz w:val="22"/>
          <w:szCs w:val="22"/>
        </w:rPr>
      </w:pPr>
      <w:r w:rsidRPr="002629CF">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2629CF">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6F5DEB30" w14:textId="65DE74DC" w:rsidR="000E783F" w:rsidRPr="002629CF" w:rsidRDefault="000E783F" w:rsidP="000E783F">
      <w:pPr>
        <w:spacing w:before="120"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2629CF">
        <w:rPr>
          <w:rFonts w:ascii="Palatino Linotype" w:eastAsia="Palatino Linotype" w:hAnsi="Palatino Linotype" w:cs="Palatino Linotype"/>
          <w:b/>
          <w:sz w:val="22"/>
          <w:szCs w:val="22"/>
        </w:rPr>
        <w:t xml:space="preserve">Sobresee </w:t>
      </w:r>
      <w:r w:rsidRPr="002629CF">
        <w:rPr>
          <w:rFonts w:ascii="Palatino Linotype" w:eastAsia="Palatino Linotype" w:hAnsi="Palatino Linotype" w:cs="Palatino Linotype"/>
          <w:sz w:val="22"/>
          <w:szCs w:val="22"/>
        </w:rPr>
        <w:t xml:space="preserve">el recurso de revisión </w:t>
      </w:r>
      <w:r w:rsidR="00921E94" w:rsidRPr="002629CF">
        <w:rPr>
          <w:rFonts w:ascii="Palatino Linotype" w:eastAsia="Palatino Linotype" w:hAnsi="Palatino Linotype" w:cs="Palatino Linotype"/>
          <w:b/>
          <w:sz w:val="22"/>
          <w:szCs w:val="22"/>
        </w:rPr>
        <w:t>08394/INFOEM/IP/RR/2025</w:t>
      </w:r>
      <w:r w:rsidRPr="002629CF">
        <w:rPr>
          <w:rFonts w:ascii="Palatino Linotype" w:eastAsia="Palatino Linotype" w:hAnsi="Palatino Linotype" w:cs="Palatino Linotype"/>
          <w:sz w:val="22"/>
          <w:szCs w:val="22"/>
        </w:rPr>
        <w:t>, que ha sido materia del presente fallo.</w:t>
      </w:r>
    </w:p>
    <w:p w14:paraId="2C697A21" w14:textId="7066CAD5" w:rsidR="000E783F" w:rsidRPr="002629CF" w:rsidRDefault="000E783F" w:rsidP="000E783F">
      <w:pPr>
        <w:spacing w:before="120"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sz w:val="22"/>
          <w:szCs w:val="22"/>
        </w:rPr>
        <w:t>Por último y no menos importante, es necesario referir que se dejan a salvo los derechos del particular, para que, si así lo desea, formule una nueva solicitud con la información de su interés.</w:t>
      </w:r>
    </w:p>
    <w:p w14:paraId="0D2893CA" w14:textId="34F7FF1C" w:rsidR="00280281" w:rsidRPr="002629CF" w:rsidRDefault="00280281" w:rsidP="00244B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02B24F" w14:textId="77777777" w:rsidR="00DF4B82" w:rsidRPr="002629CF" w:rsidRDefault="00DF4B82" w:rsidP="00244B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01A77B8" w14:textId="77777777" w:rsidR="001D4CBF" w:rsidRPr="002629CF" w:rsidRDefault="001D4CBF" w:rsidP="001D4CB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629CF">
        <w:rPr>
          <w:rFonts w:ascii="Palatino Linotype" w:eastAsia="Palatino Linotype" w:hAnsi="Palatino Linotype" w:cs="Palatino Linotype"/>
          <w:b/>
          <w:sz w:val="22"/>
          <w:szCs w:val="22"/>
        </w:rPr>
        <w:lastRenderedPageBreak/>
        <w:t>R E S U E L V E:</w:t>
      </w:r>
    </w:p>
    <w:p w14:paraId="226FB818" w14:textId="77777777" w:rsidR="001D4CBF" w:rsidRPr="002629CF" w:rsidRDefault="001D4CBF" w:rsidP="001D4CB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2F639ED" w14:textId="3BB011B5" w:rsidR="001D4CBF" w:rsidRPr="002629CF" w:rsidRDefault="001D4CBF" w:rsidP="001D4CBF">
      <w:pPr>
        <w:tabs>
          <w:tab w:val="left" w:pos="7936"/>
        </w:tabs>
        <w:spacing w:line="360" w:lineRule="auto"/>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b/>
          <w:sz w:val="22"/>
          <w:szCs w:val="22"/>
        </w:rPr>
        <w:t xml:space="preserve">PRIMERO. </w:t>
      </w:r>
      <w:r w:rsidRPr="002629CF">
        <w:rPr>
          <w:rFonts w:ascii="Palatino Linotype" w:eastAsia="Palatino Linotype" w:hAnsi="Palatino Linotype" w:cs="Palatino Linotype"/>
          <w:sz w:val="22"/>
          <w:szCs w:val="22"/>
        </w:rPr>
        <w:t xml:space="preserve">Se </w:t>
      </w:r>
      <w:r w:rsidRPr="002629CF">
        <w:rPr>
          <w:rFonts w:ascii="Palatino Linotype" w:eastAsia="Palatino Linotype" w:hAnsi="Palatino Linotype" w:cs="Palatino Linotype"/>
          <w:b/>
          <w:sz w:val="22"/>
          <w:szCs w:val="22"/>
        </w:rPr>
        <w:t>SOBRESEE</w:t>
      </w:r>
      <w:r w:rsidRPr="002629CF">
        <w:rPr>
          <w:rFonts w:ascii="Palatino Linotype" w:eastAsia="Palatino Linotype" w:hAnsi="Palatino Linotype" w:cs="Palatino Linotype"/>
          <w:sz w:val="22"/>
          <w:szCs w:val="22"/>
        </w:rPr>
        <w:t xml:space="preserve"> por improcedente el recurso de revisión </w:t>
      </w:r>
      <w:r w:rsidR="00367BF8" w:rsidRPr="002629CF">
        <w:rPr>
          <w:rFonts w:ascii="Palatino Linotype" w:eastAsia="Palatino Linotype" w:hAnsi="Palatino Linotype" w:cs="Palatino Linotype"/>
          <w:b/>
          <w:sz w:val="22"/>
          <w:szCs w:val="22"/>
        </w:rPr>
        <w:t>08</w:t>
      </w:r>
      <w:r w:rsidR="004D5191" w:rsidRPr="002629CF">
        <w:rPr>
          <w:rFonts w:ascii="Palatino Linotype" w:eastAsia="Palatino Linotype" w:hAnsi="Palatino Linotype" w:cs="Palatino Linotype"/>
          <w:b/>
          <w:sz w:val="22"/>
          <w:szCs w:val="22"/>
        </w:rPr>
        <w:t>3</w:t>
      </w:r>
      <w:r w:rsidR="00367BF8" w:rsidRPr="002629CF">
        <w:rPr>
          <w:rFonts w:ascii="Palatino Linotype" w:eastAsia="Palatino Linotype" w:hAnsi="Palatino Linotype" w:cs="Palatino Linotype"/>
          <w:b/>
          <w:sz w:val="22"/>
          <w:szCs w:val="22"/>
        </w:rPr>
        <w:t>94/INFOEM/IP/RR/2025</w:t>
      </w:r>
      <w:r w:rsidRPr="002629CF">
        <w:rPr>
          <w:rFonts w:ascii="Palatino Linotype" w:eastAsia="Palatino Linotype" w:hAnsi="Palatino Linotype" w:cs="Palatino Linotype"/>
          <w:b/>
          <w:sz w:val="22"/>
          <w:szCs w:val="22"/>
        </w:rPr>
        <w:t xml:space="preserve">, </w:t>
      </w:r>
      <w:r w:rsidRPr="002629CF">
        <w:rPr>
          <w:rFonts w:ascii="Palatino Linotype" w:eastAsia="Palatino Linotype" w:hAnsi="Palatino Linotype" w:cs="Palatino Linotype"/>
          <w:sz w:val="22"/>
          <w:szCs w:val="22"/>
        </w:rPr>
        <w:t xml:space="preserve">por actualizarse la fracción </w:t>
      </w:r>
      <w:r w:rsidR="00EB5C12" w:rsidRPr="002629CF">
        <w:rPr>
          <w:rFonts w:ascii="Palatino Linotype" w:eastAsia="Palatino Linotype" w:hAnsi="Palatino Linotype" w:cs="Palatino Linotype"/>
          <w:sz w:val="22"/>
          <w:szCs w:val="22"/>
        </w:rPr>
        <w:t>I</w:t>
      </w:r>
      <w:r w:rsidRPr="002629CF">
        <w:rPr>
          <w:rFonts w:ascii="Palatino Linotype" w:eastAsia="Palatino Linotype" w:hAnsi="Palatino Linotype" w:cs="Palatino Linotype"/>
          <w:sz w:val="22"/>
          <w:szCs w:val="22"/>
        </w:rPr>
        <w:t>V del artí</w:t>
      </w:r>
      <w:r w:rsidR="005E2D66" w:rsidRPr="002629CF">
        <w:rPr>
          <w:rFonts w:ascii="Palatino Linotype" w:eastAsia="Palatino Linotype" w:hAnsi="Palatino Linotype" w:cs="Palatino Linotype"/>
          <w:sz w:val="22"/>
          <w:szCs w:val="22"/>
        </w:rPr>
        <w:t>culo 192,</w:t>
      </w:r>
      <w:r w:rsidRPr="002629CF">
        <w:rPr>
          <w:rFonts w:ascii="Palatino Linotype" w:eastAsia="Palatino Linotype" w:hAnsi="Palatino Linotype" w:cs="Palatino Linotype"/>
          <w:sz w:val="22"/>
          <w:szCs w:val="22"/>
        </w:rPr>
        <w:t xml:space="preserve"> </w:t>
      </w:r>
      <w:r w:rsidR="00EB5C12" w:rsidRPr="002629CF">
        <w:rPr>
          <w:rFonts w:ascii="Palatino Linotype" w:eastAsia="Palatino Linotype" w:hAnsi="Palatino Linotype" w:cs="Palatino Linotype"/>
          <w:sz w:val="22"/>
          <w:szCs w:val="22"/>
        </w:rPr>
        <w:t xml:space="preserve">en relación a la fracción VII del artículo 191, </w:t>
      </w:r>
      <w:r w:rsidRPr="002629CF">
        <w:rPr>
          <w:rFonts w:ascii="Palatino Linotype" w:eastAsia="Palatino Linotype" w:hAnsi="Palatino Linotype" w:cs="Palatino Linotype"/>
          <w:sz w:val="22"/>
          <w:szCs w:val="22"/>
        </w:rPr>
        <w:t xml:space="preserve">de la Ley de Transparencia y Acceso a la Información Pública del Estado de México y Municipios, en términos del </w:t>
      </w:r>
      <w:r w:rsidRPr="002629CF">
        <w:rPr>
          <w:rFonts w:ascii="Palatino Linotype" w:eastAsia="Palatino Linotype" w:hAnsi="Palatino Linotype" w:cs="Palatino Linotype"/>
          <w:b/>
          <w:sz w:val="22"/>
          <w:szCs w:val="22"/>
        </w:rPr>
        <w:t>Considerando Tercero</w:t>
      </w:r>
      <w:r w:rsidRPr="002629CF">
        <w:rPr>
          <w:rFonts w:ascii="Palatino Linotype" w:eastAsia="Palatino Linotype" w:hAnsi="Palatino Linotype" w:cs="Palatino Linotype"/>
          <w:sz w:val="22"/>
          <w:szCs w:val="22"/>
        </w:rPr>
        <w:t xml:space="preserve"> de la presente resolución.</w:t>
      </w:r>
    </w:p>
    <w:p w14:paraId="2B18FE55" w14:textId="77777777" w:rsidR="001D4CBF" w:rsidRPr="002629CF" w:rsidRDefault="001D4CBF" w:rsidP="001D4CBF">
      <w:pPr>
        <w:tabs>
          <w:tab w:val="left" w:pos="7936"/>
        </w:tabs>
        <w:spacing w:line="360" w:lineRule="auto"/>
        <w:jc w:val="both"/>
        <w:rPr>
          <w:rFonts w:ascii="Palatino Linotype" w:eastAsia="Palatino Linotype" w:hAnsi="Palatino Linotype" w:cs="Palatino Linotype"/>
          <w:sz w:val="22"/>
          <w:szCs w:val="22"/>
        </w:rPr>
      </w:pPr>
    </w:p>
    <w:p w14:paraId="78E1D66C" w14:textId="77777777" w:rsidR="001D4CBF" w:rsidRPr="002629CF" w:rsidRDefault="001D4CBF" w:rsidP="001D4CBF">
      <w:pPr>
        <w:spacing w:line="360" w:lineRule="auto"/>
        <w:jc w:val="both"/>
        <w:rPr>
          <w:rFonts w:ascii="Palatino Linotype" w:eastAsia="Palatino Linotype" w:hAnsi="Palatino Linotype" w:cs="Palatino Linotype"/>
          <w:sz w:val="22"/>
          <w:szCs w:val="22"/>
        </w:rPr>
      </w:pPr>
      <w:bookmarkStart w:id="4" w:name="_heading=h.17dp8vu" w:colFirst="0" w:colLast="0"/>
      <w:bookmarkEnd w:id="4"/>
      <w:r w:rsidRPr="002629CF">
        <w:rPr>
          <w:rFonts w:ascii="Palatino Linotype" w:eastAsia="Palatino Linotype" w:hAnsi="Palatino Linotype" w:cs="Palatino Linotype"/>
          <w:b/>
          <w:sz w:val="22"/>
          <w:szCs w:val="22"/>
        </w:rPr>
        <w:t>SEGUNDO. Notifíquese</w:t>
      </w:r>
      <w:r w:rsidRPr="002629CF">
        <w:rPr>
          <w:rFonts w:ascii="Palatino Linotype" w:eastAsia="Palatino Linotype" w:hAnsi="Palatino Linotype" w:cs="Palatino Linotype"/>
          <w:sz w:val="22"/>
          <w:szCs w:val="22"/>
        </w:rPr>
        <w:t xml:space="preserve"> vía </w:t>
      </w:r>
      <w:r w:rsidRPr="002629CF">
        <w:rPr>
          <w:rFonts w:ascii="Palatino Linotype" w:eastAsia="Palatino Linotype" w:hAnsi="Palatino Linotype" w:cs="Palatino Linotype"/>
          <w:b/>
          <w:sz w:val="22"/>
          <w:szCs w:val="22"/>
        </w:rPr>
        <w:t xml:space="preserve">SAIMEX </w:t>
      </w:r>
      <w:r w:rsidRPr="002629CF">
        <w:rPr>
          <w:rFonts w:ascii="Palatino Linotype" w:eastAsia="Palatino Linotype" w:hAnsi="Palatino Linotype" w:cs="Palatino Linotype"/>
          <w:sz w:val="22"/>
          <w:szCs w:val="22"/>
        </w:rPr>
        <w:t xml:space="preserve">la presente resolución a la Titular de la Unidad de Transparencia del </w:t>
      </w:r>
      <w:r w:rsidRPr="002629CF">
        <w:rPr>
          <w:rFonts w:ascii="Palatino Linotype" w:eastAsia="Palatino Linotype" w:hAnsi="Palatino Linotype" w:cs="Palatino Linotype"/>
          <w:b/>
          <w:sz w:val="22"/>
          <w:szCs w:val="22"/>
        </w:rPr>
        <w:t>SUJETO OBLIGADO</w:t>
      </w:r>
      <w:r w:rsidRPr="002629CF">
        <w:rPr>
          <w:rFonts w:ascii="Palatino Linotype" w:eastAsia="Palatino Linotype" w:hAnsi="Palatino Linotype" w:cs="Palatino Linotype"/>
          <w:sz w:val="22"/>
          <w:szCs w:val="22"/>
        </w:rPr>
        <w:t>, para su conocimiento, lo anterior en términos del artículo 189 de la Ley de Transparencia y Acceso a la Información Pública del Estado de México y Municipios.</w:t>
      </w:r>
    </w:p>
    <w:p w14:paraId="0AEBDB62" w14:textId="77777777" w:rsidR="001D4CBF" w:rsidRPr="002629CF" w:rsidRDefault="001D4CBF" w:rsidP="001D4CBF">
      <w:pPr>
        <w:spacing w:line="360" w:lineRule="auto"/>
        <w:jc w:val="both"/>
        <w:rPr>
          <w:rFonts w:ascii="Palatino Linotype" w:eastAsia="Palatino Linotype" w:hAnsi="Palatino Linotype" w:cs="Palatino Linotype"/>
          <w:sz w:val="22"/>
          <w:szCs w:val="22"/>
        </w:rPr>
      </w:pPr>
    </w:p>
    <w:p w14:paraId="154BF2AE" w14:textId="77777777" w:rsidR="001D4CBF" w:rsidRPr="002629CF" w:rsidRDefault="001D4CBF" w:rsidP="001D4CBF">
      <w:pPr>
        <w:tabs>
          <w:tab w:val="left" w:pos="8647"/>
        </w:tabs>
        <w:spacing w:line="360" w:lineRule="auto"/>
        <w:ind w:right="51"/>
        <w:jc w:val="both"/>
        <w:rPr>
          <w:rFonts w:ascii="Palatino Linotype" w:eastAsia="Palatino Linotype" w:hAnsi="Palatino Linotype" w:cs="Palatino Linotype"/>
          <w:sz w:val="22"/>
          <w:szCs w:val="22"/>
        </w:rPr>
      </w:pPr>
      <w:r w:rsidRPr="002629CF">
        <w:rPr>
          <w:rFonts w:ascii="Palatino Linotype" w:eastAsia="Palatino Linotype" w:hAnsi="Palatino Linotype" w:cs="Palatino Linotype"/>
          <w:b/>
          <w:sz w:val="22"/>
          <w:szCs w:val="22"/>
        </w:rPr>
        <w:t xml:space="preserve">TERCERO. Notifíquese, vía SAIMEX </w:t>
      </w:r>
      <w:r w:rsidRPr="002629CF">
        <w:rPr>
          <w:rFonts w:ascii="Palatino Linotype" w:eastAsia="Palatino Linotype" w:hAnsi="Palatino Linotype" w:cs="Palatino Linotype"/>
          <w:sz w:val="22"/>
          <w:szCs w:val="22"/>
        </w:rPr>
        <w:t>a</w:t>
      </w:r>
      <w:r w:rsidRPr="002629CF">
        <w:rPr>
          <w:rFonts w:ascii="Palatino Linotype" w:eastAsia="Palatino Linotype" w:hAnsi="Palatino Linotype" w:cs="Palatino Linotype"/>
          <w:b/>
          <w:sz w:val="22"/>
          <w:szCs w:val="22"/>
        </w:rPr>
        <w:t xml:space="preserve"> LA PARTE RECURRENTE</w:t>
      </w:r>
      <w:r w:rsidRPr="002629CF">
        <w:rPr>
          <w:rFonts w:ascii="Palatino Linotype" w:eastAsia="Palatino Linotype" w:hAnsi="Palatino Linotype" w:cs="Palatino Linotype"/>
          <w:sz w:val="22"/>
          <w:szCs w:val="22"/>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A9B9E8" w14:textId="77777777" w:rsidR="001D4CBF" w:rsidRPr="002629CF" w:rsidRDefault="001D4CBF"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4DB1B5" w14:textId="435E08FE" w:rsidR="00B22D46" w:rsidRPr="00DF4B82" w:rsidRDefault="00A17A61">
      <w:pPr>
        <w:spacing w:line="360" w:lineRule="auto"/>
        <w:jc w:val="both"/>
        <w:rPr>
          <w:rFonts w:ascii="Palatino Linotype" w:eastAsia="Palatino Linotype" w:hAnsi="Palatino Linotype" w:cs="Palatino Linotype"/>
          <w:sz w:val="22"/>
          <w:szCs w:val="22"/>
        </w:rPr>
        <w:sectPr w:rsidR="00B22D46" w:rsidRPr="00DF4B82">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r w:rsidRPr="002629C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67BF8" w:rsidRPr="002629CF">
        <w:rPr>
          <w:rFonts w:ascii="Palatino Linotype" w:eastAsia="Palatino Linotype" w:hAnsi="Palatino Linotype" w:cs="Palatino Linotype"/>
          <w:sz w:val="22"/>
          <w:szCs w:val="22"/>
        </w:rPr>
        <w:t>TRIGÉSIMA SEGUNDA</w:t>
      </w:r>
      <w:r w:rsidRPr="002629CF">
        <w:rPr>
          <w:rFonts w:ascii="Palatino Linotype" w:eastAsia="Palatino Linotype" w:hAnsi="Palatino Linotype" w:cs="Palatino Linotype"/>
          <w:sz w:val="22"/>
          <w:szCs w:val="22"/>
        </w:rPr>
        <w:t xml:space="preserve"> SESIÓN </w:t>
      </w:r>
      <w:r w:rsidRPr="002629CF">
        <w:rPr>
          <w:rFonts w:ascii="Palatino Linotype" w:eastAsia="Palatino Linotype" w:hAnsi="Palatino Linotype" w:cs="Palatino Linotype"/>
          <w:sz w:val="22"/>
          <w:szCs w:val="22"/>
        </w:rPr>
        <w:lastRenderedPageBreak/>
        <w:t>ORDINARIA CELEBRADA EL</w:t>
      </w:r>
      <w:r w:rsidR="00367BF8" w:rsidRPr="002629CF">
        <w:rPr>
          <w:rFonts w:ascii="Palatino Linotype" w:eastAsia="Palatino Linotype" w:hAnsi="Palatino Linotype" w:cs="Palatino Linotype"/>
          <w:sz w:val="22"/>
          <w:szCs w:val="22"/>
        </w:rPr>
        <w:t xml:space="preserve"> DIEZ</w:t>
      </w:r>
      <w:r w:rsidRPr="002629CF">
        <w:rPr>
          <w:rFonts w:ascii="Palatino Linotype" w:eastAsia="Palatino Linotype" w:hAnsi="Palatino Linotype" w:cs="Palatino Linotype"/>
          <w:sz w:val="22"/>
          <w:szCs w:val="22"/>
        </w:rPr>
        <w:t xml:space="preserve"> DE </w:t>
      </w:r>
      <w:r w:rsidR="00367BF8" w:rsidRPr="002629CF">
        <w:rPr>
          <w:rFonts w:ascii="Palatino Linotype" w:eastAsia="Palatino Linotype" w:hAnsi="Palatino Linotype" w:cs="Palatino Linotype"/>
          <w:sz w:val="22"/>
          <w:szCs w:val="22"/>
        </w:rPr>
        <w:t>SEPTIEMBRE</w:t>
      </w:r>
      <w:r w:rsidRPr="002629CF">
        <w:rPr>
          <w:rFonts w:ascii="Palatino Linotype" w:eastAsia="Palatino Linotype" w:hAnsi="Palatino Linotype" w:cs="Palatino Linotype"/>
          <w:sz w:val="22"/>
          <w:szCs w:val="22"/>
        </w:rPr>
        <w:t xml:space="preserve"> DE DOS MIL VEINTICINCO ANTE EL SECRETARIO TÉCNICO DEL PLENO ALEXIS TAPIA RAMÍREZ.</w:t>
      </w:r>
      <w:r w:rsidRPr="00DF4B82">
        <w:rPr>
          <w:rFonts w:ascii="Palatino Linotype" w:eastAsia="Palatino Linotype" w:hAnsi="Palatino Linotype" w:cs="Palatino Linotype"/>
          <w:sz w:val="22"/>
          <w:szCs w:val="22"/>
        </w:rPr>
        <w:t xml:space="preserve">                             </w:t>
      </w:r>
    </w:p>
    <w:p w14:paraId="26A7179D" w14:textId="77777777" w:rsidR="00B22D46" w:rsidRPr="00DF4B82" w:rsidRDefault="00B22D46">
      <w:pPr>
        <w:spacing w:line="360" w:lineRule="auto"/>
        <w:jc w:val="both"/>
        <w:rPr>
          <w:rFonts w:ascii="Palatino Linotype" w:eastAsia="Palatino Linotype" w:hAnsi="Palatino Linotype" w:cs="Palatino Linotype"/>
          <w:sz w:val="22"/>
          <w:szCs w:val="22"/>
        </w:rPr>
      </w:pPr>
    </w:p>
    <w:p w14:paraId="7341B7FA" w14:textId="77777777" w:rsidR="00B22D46" w:rsidRPr="00DF4B82" w:rsidRDefault="00B22D46">
      <w:pPr>
        <w:spacing w:line="360" w:lineRule="auto"/>
        <w:jc w:val="both"/>
        <w:rPr>
          <w:rFonts w:ascii="Palatino Linotype" w:eastAsia="Palatino Linotype" w:hAnsi="Palatino Linotype" w:cs="Palatino Linotype"/>
          <w:sz w:val="22"/>
          <w:szCs w:val="22"/>
        </w:rPr>
      </w:pPr>
    </w:p>
    <w:sectPr w:rsidR="00B22D46" w:rsidRPr="00DF4B82">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07B6" w14:textId="77777777" w:rsidR="005F4645" w:rsidRDefault="005F4645">
      <w:r>
        <w:separator/>
      </w:r>
    </w:p>
  </w:endnote>
  <w:endnote w:type="continuationSeparator" w:id="0">
    <w:p w14:paraId="12877A54" w14:textId="77777777" w:rsidR="005F4645" w:rsidRDefault="005F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EEB3" w14:textId="77777777" w:rsidR="000E783F" w:rsidRDefault="000E783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29CF">
      <w:rPr>
        <w:rFonts w:ascii="Arial" w:eastAsia="Arial" w:hAnsi="Arial" w:cs="Arial"/>
        <w:b/>
        <w:noProof/>
        <w:color w:val="000000"/>
        <w:sz w:val="20"/>
        <w:szCs w:val="20"/>
      </w:rPr>
      <w:t>13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29CF">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6945336C" w14:textId="77777777" w:rsidR="000E783F" w:rsidRDefault="000E783F">
    <w:pPr>
      <w:pBdr>
        <w:top w:val="nil"/>
        <w:left w:val="nil"/>
        <w:bottom w:val="nil"/>
        <w:right w:val="nil"/>
        <w:between w:val="nil"/>
      </w:pBdr>
      <w:tabs>
        <w:tab w:val="center" w:pos="4252"/>
        <w:tab w:val="right" w:pos="8504"/>
      </w:tabs>
      <w:rPr>
        <w:color w:val="000000"/>
      </w:rPr>
    </w:pPr>
  </w:p>
  <w:p w14:paraId="1ED2B3BE" w14:textId="77777777" w:rsidR="000E783F" w:rsidRDefault="000E783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39FD" w14:textId="77777777" w:rsidR="000E783F" w:rsidRDefault="000E783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29CF">
      <w:rPr>
        <w:rFonts w:ascii="Arial" w:eastAsia="Arial" w:hAnsi="Arial" w:cs="Arial"/>
        <w:b/>
        <w:noProof/>
        <w:color w:val="000000"/>
        <w:sz w:val="20"/>
        <w:szCs w:val="20"/>
      </w:rPr>
      <w:t>14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29CF">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4B0A4F8A" w14:textId="77777777" w:rsidR="000E783F" w:rsidRDefault="000E783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A5D7" w14:textId="77777777" w:rsidR="005F4645" w:rsidRDefault="005F4645">
      <w:r>
        <w:separator/>
      </w:r>
    </w:p>
  </w:footnote>
  <w:footnote w:type="continuationSeparator" w:id="0">
    <w:p w14:paraId="7DA92FEA" w14:textId="77777777" w:rsidR="005F4645" w:rsidRDefault="005F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3F8A" w14:textId="77777777" w:rsidR="000E783F" w:rsidRDefault="000E783F">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F22DDEA" wp14:editId="07A83B58">
          <wp:simplePos x="0" y="0"/>
          <wp:positionH relativeFrom="column">
            <wp:posOffset>-781049</wp:posOffset>
          </wp:positionH>
          <wp:positionV relativeFrom="paragraph">
            <wp:posOffset>-316864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528" w:type="dxa"/>
      <w:tblInd w:w="3261" w:type="dxa"/>
      <w:tblLayout w:type="fixed"/>
      <w:tblLook w:val="0400" w:firstRow="0" w:lastRow="0" w:firstColumn="0" w:lastColumn="0" w:noHBand="0" w:noVBand="1"/>
    </w:tblPr>
    <w:tblGrid>
      <w:gridCol w:w="2551"/>
      <w:gridCol w:w="2977"/>
    </w:tblGrid>
    <w:tr w:rsidR="000E783F" w14:paraId="797E2427" w14:textId="77777777">
      <w:tc>
        <w:tcPr>
          <w:tcW w:w="2551" w:type="dxa"/>
          <w:vAlign w:val="center"/>
        </w:tcPr>
        <w:p w14:paraId="4552456F" w14:textId="77777777" w:rsidR="000E783F" w:rsidRDefault="000E78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003E84ED" w14:textId="76D9F2F3" w:rsidR="000E783F" w:rsidRDefault="000E783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08594/INFOEM/IP/RR/2025</w:t>
          </w:r>
        </w:p>
      </w:tc>
    </w:tr>
    <w:tr w:rsidR="000E783F" w14:paraId="517FB083" w14:textId="77777777">
      <w:trPr>
        <w:trHeight w:val="228"/>
      </w:trPr>
      <w:tc>
        <w:tcPr>
          <w:tcW w:w="2551" w:type="dxa"/>
          <w:vAlign w:val="center"/>
        </w:tcPr>
        <w:p w14:paraId="773DE4E0" w14:textId="77777777" w:rsidR="000E783F" w:rsidRDefault="000E78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C826594" w14:textId="19C80BC8" w:rsidR="000E783F" w:rsidRDefault="000E783F" w:rsidP="00442F6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Chicoloapan</w:t>
          </w:r>
        </w:p>
      </w:tc>
    </w:tr>
    <w:tr w:rsidR="000E783F" w14:paraId="3D7418BB" w14:textId="77777777">
      <w:tc>
        <w:tcPr>
          <w:tcW w:w="2551" w:type="dxa"/>
          <w:vAlign w:val="center"/>
        </w:tcPr>
        <w:p w14:paraId="2AA371F3" w14:textId="77777777" w:rsidR="000E783F" w:rsidRDefault="000E78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B574161" w14:textId="77777777" w:rsidR="000E783F" w:rsidRDefault="000E783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E58664" w14:textId="77777777" w:rsidR="000E783F" w:rsidRDefault="000E783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96BF" w14:textId="77777777" w:rsidR="000E783F" w:rsidRDefault="000E783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BF95092" wp14:editId="0694D453">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0E783F" w14:paraId="6627B20F" w14:textId="77777777">
      <w:tc>
        <w:tcPr>
          <w:tcW w:w="2551" w:type="dxa"/>
          <w:vAlign w:val="center"/>
        </w:tcPr>
        <w:p w14:paraId="3667047D" w14:textId="77777777" w:rsidR="000E783F" w:rsidRDefault="000E78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92406DA" w14:textId="619DE91A" w:rsidR="000E783F" w:rsidRDefault="000E783F" w:rsidP="00921E9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w:t>
          </w:r>
          <w:r w:rsidR="00921E94">
            <w:rPr>
              <w:rFonts w:ascii="Palatino Linotype" w:eastAsia="Palatino Linotype" w:hAnsi="Palatino Linotype" w:cs="Palatino Linotype"/>
              <w:b/>
              <w:sz w:val="22"/>
              <w:szCs w:val="22"/>
            </w:rPr>
            <w:t>394</w:t>
          </w:r>
          <w:r>
            <w:rPr>
              <w:rFonts w:ascii="Palatino Linotype" w:eastAsia="Palatino Linotype" w:hAnsi="Palatino Linotype" w:cs="Palatino Linotype"/>
              <w:b/>
              <w:sz w:val="22"/>
              <w:szCs w:val="22"/>
            </w:rPr>
            <w:t xml:space="preserve">/INFOEM/IP/RR/2025 </w:t>
          </w:r>
        </w:p>
      </w:tc>
    </w:tr>
    <w:tr w:rsidR="000E783F" w14:paraId="2A5DB024" w14:textId="77777777">
      <w:tc>
        <w:tcPr>
          <w:tcW w:w="2551" w:type="dxa"/>
          <w:vAlign w:val="center"/>
        </w:tcPr>
        <w:p w14:paraId="1BE6D3A0" w14:textId="77777777" w:rsidR="000E783F" w:rsidRDefault="000E783F">
          <w:pPr>
            <w:ind w:left="35" w:hanging="35"/>
            <w:rPr>
              <w:rFonts w:ascii="Palatino Linotype" w:eastAsia="Palatino Linotype" w:hAnsi="Palatino Linotype" w:cs="Palatino Linotype"/>
              <w:b/>
              <w:sz w:val="22"/>
              <w:szCs w:val="22"/>
            </w:rPr>
          </w:pPr>
          <w:bookmarkStart w:id="5" w:name="_Hlk210646237"/>
          <w:r>
            <w:rPr>
              <w:rFonts w:ascii="Palatino Linotype" w:eastAsia="Palatino Linotype" w:hAnsi="Palatino Linotype" w:cs="Palatino Linotype"/>
              <w:b/>
              <w:sz w:val="22"/>
              <w:szCs w:val="22"/>
            </w:rPr>
            <w:t>Recurrente:</w:t>
          </w:r>
        </w:p>
      </w:tc>
      <w:tc>
        <w:tcPr>
          <w:tcW w:w="3119" w:type="dxa"/>
          <w:vAlign w:val="center"/>
        </w:tcPr>
        <w:p w14:paraId="0151635E" w14:textId="5CB01FE7" w:rsidR="000E783F" w:rsidRDefault="00FA7265">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 XXXXXX </w:t>
          </w:r>
        </w:p>
      </w:tc>
    </w:tr>
    <w:bookmarkEnd w:id="5"/>
    <w:tr w:rsidR="000E783F" w14:paraId="58834E4D" w14:textId="77777777">
      <w:trPr>
        <w:trHeight w:val="228"/>
      </w:trPr>
      <w:tc>
        <w:tcPr>
          <w:tcW w:w="2551" w:type="dxa"/>
          <w:vAlign w:val="center"/>
        </w:tcPr>
        <w:p w14:paraId="673B283F" w14:textId="77777777" w:rsidR="000E783F" w:rsidRDefault="000E78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383F60D" w14:textId="768DE985" w:rsidR="000E783F" w:rsidRDefault="000E783F">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Chicoloapan</w:t>
          </w:r>
        </w:p>
      </w:tc>
    </w:tr>
    <w:tr w:rsidR="000E783F" w14:paraId="03DF0123" w14:textId="77777777">
      <w:tc>
        <w:tcPr>
          <w:tcW w:w="2551" w:type="dxa"/>
          <w:vAlign w:val="center"/>
        </w:tcPr>
        <w:p w14:paraId="405FCA4C" w14:textId="77777777" w:rsidR="000E783F" w:rsidRDefault="000E78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5E095C9" w14:textId="77777777" w:rsidR="000E783F" w:rsidRDefault="000E783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D3B4946" w14:textId="77777777" w:rsidR="000E783F" w:rsidRDefault="000E783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9BC2" w14:textId="77777777" w:rsidR="000E783F" w:rsidRDefault="000E783F">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C0347D4" w14:textId="77777777" w:rsidR="000E783F" w:rsidRDefault="000E783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6CC"/>
    <w:multiLevelType w:val="hybridMultilevel"/>
    <w:tmpl w:val="C284C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D923BE"/>
    <w:multiLevelType w:val="hybridMultilevel"/>
    <w:tmpl w:val="E164350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E8D2FF5"/>
    <w:multiLevelType w:val="multilevel"/>
    <w:tmpl w:val="0E183270"/>
    <w:lvl w:ilvl="0">
      <w:start w:val="1"/>
      <w:numFmt w:val="upperRoman"/>
      <w:pStyle w:val="Listaconvietas3"/>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1F122ED2"/>
    <w:multiLevelType w:val="multilevel"/>
    <w:tmpl w:val="E1FADB2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C905C0"/>
    <w:multiLevelType w:val="multilevel"/>
    <w:tmpl w:val="7AC09DA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5" w15:restartNumberingAfterBreak="0">
    <w:nsid w:val="404B31A8"/>
    <w:multiLevelType w:val="multilevel"/>
    <w:tmpl w:val="54500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0A05B7"/>
    <w:multiLevelType w:val="hybridMultilevel"/>
    <w:tmpl w:val="F55A26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47136C3B"/>
    <w:multiLevelType w:val="multilevel"/>
    <w:tmpl w:val="B0C02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AAE3A79"/>
    <w:multiLevelType w:val="hybridMultilevel"/>
    <w:tmpl w:val="CAC47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3375999">
    <w:abstractNumId w:val="3"/>
  </w:num>
  <w:num w:numId="2" w16cid:durableId="1703245818">
    <w:abstractNumId w:val="5"/>
  </w:num>
  <w:num w:numId="3" w16cid:durableId="230309185">
    <w:abstractNumId w:val="2"/>
  </w:num>
  <w:num w:numId="4" w16cid:durableId="2037996575">
    <w:abstractNumId w:val="4"/>
  </w:num>
  <w:num w:numId="5" w16cid:durableId="988676260">
    <w:abstractNumId w:val="7"/>
  </w:num>
  <w:num w:numId="6" w16cid:durableId="958103459">
    <w:abstractNumId w:val="6"/>
  </w:num>
  <w:num w:numId="7" w16cid:durableId="1039209396">
    <w:abstractNumId w:val="8"/>
  </w:num>
  <w:num w:numId="8" w16cid:durableId="1164933308">
    <w:abstractNumId w:val="0"/>
  </w:num>
  <w:num w:numId="9" w16cid:durableId="1824395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46"/>
    <w:rsid w:val="0006731E"/>
    <w:rsid w:val="00095637"/>
    <w:rsid w:val="000A6464"/>
    <w:rsid w:val="000E783F"/>
    <w:rsid w:val="000F736B"/>
    <w:rsid w:val="0010521B"/>
    <w:rsid w:val="001074A5"/>
    <w:rsid w:val="00150C48"/>
    <w:rsid w:val="001D4CBF"/>
    <w:rsid w:val="002116F1"/>
    <w:rsid w:val="00230C44"/>
    <w:rsid w:val="00244B9D"/>
    <w:rsid w:val="002629CF"/>
    <w:rsid w:val="00270B89"/>
    <w:rsid w:val="00280281"/>
    <w:rsid w:val="002A6FFD"/>
    <w:rsid w:val="002B0D57"/>
    <w:rsid w:val="002C5A94"/>
    <w:rsid w:val="00302079"/>
    <w:rsid w:val="0033333A"/>
    <w:rsid w:val="00367BF8"/>
    <w:rsid w:val="0040086D"/>
    <w:rsid w:val="00442F61"/>
    <w:rsid w:val="00456180"/>
    <w:rsid w:val="00463025"/>
    <w:rsid w:val="00472B44"/>
    <w:rsid w:val="004D5191"/>
    <w:rsid w:val="00530CD2"/>
    <w:rsid w:val="00540759"/>
    <w:rsid w:val="00576329"/>
    <w:rsid w:val="00594859"/>
    <w:rsid w:val="005C3842"/>
    <w:rsid w:val="005E2D66"/>
    <w:rsid w:val="005F4645"/>
    <w:rsid w:val="006012E4"/>
    <w:rsid w:val="00646781"/>
    <w:rsid w:val="006841CF"/>
    <w:rsid w:val="00693808"/>
    <w:rsid w:val="007104E7"/>
    <w:rsid w:val="0073635C"/>
    <w:rsid w:val="00737666"/>
    <w:rsid w:val="0078069E"/>
    <w:rsid w:val="007C7AF7"/>
    <w:rsid w:val="007E7FBA"/>
    <w:rsid w:val="00804443"/>
    <w:rsid w:val="00845DFD"/>
    <w:rsid w:val="00846F34"/>
    <w:rsid w:val="009210FB"/>
    <w:rsid w:val="00921E94"/>
    <w:rsid w:val="00923429"/>
    <w:rsid w:val="00937B13"/>
    <w:rsid w:val="009450DF"/>
    <w:rsid w:val="00957A0B"/>
    <w:rsid w:val="009A2806"/>
    <w:rsid w:val="009C06DA"/>
    <w:rsid w:val="009D0AE8"/>
    <w:rsid w:val="009F00D7"/>
    <w:rsid w:val="009F4E5E"/>
    <w:rsid w:val="00A123F1"/>
    <w:rsid w:val="00A17A61"/>
    <w:rsid w:val="00A30B49"/>
    <w:rsid w:val="00A44A95"/>
    <w:rsid w:val="00A85704"/>
    <w:rsid w:val="00AD55AD"/>
    <w:rsid w:val="00AF5BD9"/>
    <w:rsid w:val="00B17C45"/>
    <w:rsid w:val="00B22D46"/>
    <w:rsid w:val="00B24D36"/>
    <w:rsid w:val="00BB0C0F"/>
    <w:rsid w:val="00BC093E"/>
    <w:rsid w:val="00BC1CAC"/>
    <w:rsid w:val="00BE107E"/>
    <w:rsid w:val="00BE735E"/>
    <w:rsid w:val="00C62FFA"/>
    <w:rsid w:val="00C95E47"/>
    <w:rsid w:val="00CB542C"/>
    <w:rsid w:val="00CD1B66"/>
    <w:rsid w:val="00D02FE1"/>
    <w:rsid w:val="00D12DEB"/>
    <w:rsid w:val="00D20FA8"/>
    <w:rsid w:val="00D3751B"/>
    <w:rsid w:val="00DA6D57"/>
    <w:rsid w:val="00DB37C7"/>
    <w:rsid w:val="00DE0621"/>
    <w:rsid w:val="00DF4B82"/>
    <w:rsid w:val="00DF546C"/>
    <w:rsid w:val="00EB5C12"/>
    <w:rsid w:val="00EC38B7"/>
    <w:rsid w:val="00ED23A2"/>
    <w:rsid w:val="00EE057F"/>
    <w:rsid w:val="00F419A6"/>
    <w:rsid w:val="00F55A65"/>
    <w:rsid w:val="00F9103C"/>
    <w:rsid w:val="00F9451B"/>
    <w:rsid w:val="00FA671E"/>
    <w:rsid w:val="00FA7265"/>
    <w:rsid w:val="00FC0ECF"/>
    <w:rsid w:val="00FC50C8"/>
    <w:rsid w:val="00FE14B3"/>
    <w:rsid w:val="00FF1F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12C1"/>
  <w15:docId w15:val="{0AC7ED35-1CE9-4E6F-9BAB-A5DF425E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paragraph" w:customStyle="1" w:styleId="INFOEM">
    <w:name w:val="INFOEM"/>
    <w:basedOn w:val="Normal"/>
    <w:qFormat/>
    <w:rsid w:val="00A87C1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Default">
    <w:name w:val="Default"/>
    <w:rsid w:val="005E228D"/>
    <w:pPr>
      <w:autoSpaceDE w:val="0"/>
      <w:autoSpaceDN w:val="0"/>
      <w:adjustRightInd w:val="0"/>
    </w:pPr>
    <w:rPr>
      <w:rFonts w:ascii="Palatino Linotype" w:eastAsiaTheme="minorEastAsia" w:hAnsi="Palatino Linotype" w:cs="Palatino Linotype"/>
      <w:color w:val="000000"/>
      <w:lang w:val="es-MX" w:eastAsia="es-ES"/>
    </w:rPr>
  </w:style>
  <w:style w:type="character" w:customStyle="1" w:styleId="Mencinsinresolver4">
    <w:name w:val="Mención sin resolver4"/>
    <w:basedOn w:val="Fuentedeprrafopredeter"/>
    <w:uiPriority w:val="99"/>
    <w:semiHidden/>
    <w:unhideWhenUsed/>
    <w:rsid w:val="00577C03"/>
    <w:rPr>
      <w:color w:val="605E5C"/>
      <w:shd w:val="clear" w:color="auto" w:fill="E1DFDD"/>
    </w:rPr>
  </w:style>
  <w:style w:type="paragraph" w:styleId="Revisin">
    <w:name w:val="Revision"/>
    <w:hidden/>
    <w:uiPriority w:val="99"/>
    <w:semiHidden/>
    <w:rsid w:val="009F0FE0"/>
    <w:rPr>
      <w:lang w:eastAsia="es-ES"/>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9184">
      <w:bodyDiv w:val="1"/>
      <w:marLeft w:val="0"/>
      <w:marRight w:val="0"/>
      <w:marTop w:val="0"/>
      <w:marBottom w:val="0"/>
      <w:divBdr>
        <w:top w:val="none" w:sz="0" w:space="0" w:color="auto"/>
        <w:left w:val="none" w:sz="0" w:space="0" w:color="auto"/>
        <w:bottom w:val="none" w:sz="0" w:space="0" w:color="auto"/>
        <w:right w:val="none" w:sz="0" w:space="0" w:color="auto"/>
      </w:divBdr>
    </w:div>
    <w:div w:id="96339839">
      <w:bodyDiv w:val="1"/>
      <w:marLeft w:val="0"/>
      <w:marRight w:val="0"/>
      <w:marTop w:val="0"/>
      <w:marBottom w:val="0"/>
      <w:divBdr>
        <w:top w:val="none" w:sz="0" w:space="0" w:color="auto"/>
        <w:left w:val="none" w:sz="0" w:space="0" w:color="auto"/>
        <w:bottom w:val="none" w:sz="0" w:space="0" w:color="auto"/>
        <w:right w:val="none" w:sz="0" w:space="0" w:color="auto"/>
      </w:divBdr>
    </w:div>
    <w:div w:id="196624413">
      <w:bodyDiv w:val="1"/>
      <w:marLeft w:val="0"/>
      <w:marRight w:val="0"/>
      <w:marTop w:val="0"/>
      <w:marBottom w:val="0"/>
      <w:divBdr>
        <w:top w:val="none" w:sz="0" w:space="0" w:color="auto"/>
        <w:left w:val="none" w:sz="0" w:space="0" w:color="auto"/>
        <w:bottom w:val="none" w:sz="0" w:space="0" w:color="auto"/>
        <w:right w:val="none" w:sz="0" w:space="0" w:color="auto"/>
      </w:divBdr>
    </w:div>
    <w:div w:id="244610282">
      <w:bodyDiv w:val="1"/>
      <w:marLeft w:val="0"/>
      <w:marRight w:val="0"/>
      <w:marTop w:val="0"/>
      <w:marBottom w:val="0"/>
      <w:divBdr>
        <w:top w:val="none" w:sz="0" w:space="0" w:color="auto"/>
        <w:left w:val="none" w:sz="0" w:space="0" w:color="auto"/>
        <w:bottom w:val="none" w:sz="0" w:space="0" w:color="auto"/>
        <w:right w:val="none" w:sz="0" w:space="0" w:color="auto"/>
      </w:divBdr>
    </w:div>
    <w:div w:id="358968507">
      <w:bodyDiv w:val="1"/>
      <w:marLeft w:val="0"/>
      <w:marRight w:val="0"/>
      <w:marTop w:val="0"/>
      <w:marBottom w:val="0"/>
      <w:divBdr>
        <w:top w:val="none" w:sz="0" w:space="0" w:color="auto"/>
        <w:left w:val="none" w:sz="0" w:space="0" w:color="auto"/>
        <w:bottom w:val="none" w:sz="0" w:space="0" w:color="auto"/>
        <w:right w:val="none" w:sz="0" w:space="0" w:color="auto"/>
      </w:divBdr>
    </w:div>
    <w:div w:id="466820723">
      <w:bodyDiv w:val="1"/>
      <w:marLeft w:val="0"/>
      <w:marRight w:val="0"/>
      <w:marTop w:val="0"/>
      <w:marBottom w:val="0"/>
      <w:divBdr>
        <w:top w:val="none" w:sz="0" w:space="0" w:color="auto"/>
        <w:left w:val="none" w:sz="0" w:space="0" w:color="auto"/>
        <w:bottom w:val="none" w:sz="0" w:space="0" w:color="auto"/>
        <w:right w:val="none" w:sz="0" w:space="0" w:color="auto"/>
      </w:divBdr>
    </w:div>
    <w:div w:id="488134886">
      <w:bodyDiv w:val="1"/>
      <w:marLeft w:val="0"/>
      <w:marRight w:val="0"/>
      <w:marTop w:val="0"/>
      <w:marBottom w:val="0"/>
      <w:divBdr>
        <w:top w:val="none" w:sz="0" w:space="0" w:color="auto"/>
        <w:left w:val="none" w:sz="0" w:space="0" w:color="auto"/>
        <w:bottom w:val="none" w:sz="0" w:space="0" w:color="auto"/>
        <w:right w:val="none" w:sz="0" w:space="0" w:color="auto"/>
      </w:divBdr>
    </w:div>
    <w:div w:id="507870307">
      <w:bodyDiv w:val="1"/>
      <w:marLeft w:val="0"/>
      <w:marRight w:val="0"/>
      <w:marTop w:val="0"/>
      <w:marBottom w:val="0"/>
      <w:divBdr>
        <w:top w:val="none" w:sz="0" w:space="0" w:color="auto"/>
        <w:left w:val="none" w:sz="0" w:space="0" w:color="auto"/>
        <w:bottom w:val="none" w:sz="0" w:space="0" w:color="auto"/>
        <w:right w:val="none" w:sz="0" w:space="0" w:color="auto"/>
      </w:divBdr>
    </w:div>
    <w:div w:id="569115352">
      <w:bodyDiv w:val="1"/>
      <w:marLeft w:val="0"/>
      <w:marRight w:val="0"/>
      <w:marTop w:val="0"/>
      <w:marBottom w:val="0"/>
      <w:divBdr>
        <w:top w:val="none" w:sz="0" w:space="0" w:color="auto"/>
        <w:left w:val="none" w:sz="0" w:space="0" w:color="auto"/>
        <w:bottom w:val="none" w:sz="0" w:space="0" w:color="auto"/>
        <w:right w:val="none" w:sz="0" w:space="0" w:color="auto"/>
      </w:divBdr>
    </w:div>
    <w:div w:id="678198106">
      <w:bodyDiv w:val="1"/>
      <w:marLeft w:val="0"/>
      <w:marRight w:val="0"/>
      <w:marTop w:val="0"/>
      <w:marBottom w:val="0"/>
      <w:divBdr>
        <w:top w:val="none" w:sz="0" w:space="0" w:color="auto"/>
        <w:left w:val="none" w:sz="0" w:space="0" w:color="auto"/>
        <w:bottom w:val="none" w:sz="0" w:space="0" w:color="auto"/>
        <w:right w:val="none" w:sz="0" w:space="0" w:color="auto"/>
      </w:divBdr>
    </w:div>
    <w:div w:id="727269992">
      <w:bodyDiv w:val="1"/>
      <w:marLeft w:val="0"/>
      <w:marRight w:val="0"/>
      <w:marTop w:val="0"/>
      <w:marBottom w:val="0"/>
      <w:divBdr>
        <w:top w:val="none" w:sz="0" w:space="0" w:color="auto"/>
        <w:left w:val="none" w:sz="0" w:space="0" w:color="auto"/>
        <w:bottom w:val="none" w:sz="0" w:space="0" w:color="auto"/>
        <w:right w:val="none" w:sz="0" w:space="0" w:color="auto"/>
      </w:divBdr>
    </w:div>
    <w:div w:id="816186355">
      <w:bodyDiv w:val="1"/>
      <w:marLeft w:val="0"/>
      <w:marRight w:val="0"/>
      <w:marTop w:val="0"/>
      <w:marBottom w:val="0"/>
      <w:divBdr>
        <w:top w:val="none" w:sz="0" w:space="0" w:color="auto"/>
        <w:left w:val="none" w:sz="0" w:space="0" w:color="auto"/>
        <w:bottom w:val="none" w:sz="0" w:space="0" w:color="auto"/>
        <w:right w:val="none" w:sz="0" w:space="0" w:color="auto"/>
      </w:divBdr>
    </w:div>
    <w:div w:id="1392776016">
      <w:bodyDiv w:val="1"/>
      <w:marLeft w:val="0"/>
      <w:marRight w:val="0"/>
      <w:marTop w:val="0"/>
      <w:marBottom w:val="0"/>
      <w:divBdr>
        <w:top w:val="none" w:sz="0" w:space="0" w:color="auto"/>
        <w:left w:val="none" w:sz="0" w:space="0" w:color="auto"/>
        <w:bottom w:val="none" w:sz="0" w:space="0" w:color="auto"/>
        <w:right w:val="none" w:sz="0" w:space="0" w:color="auto"/>
      </w:divBdr>
    </w:div>
    <w:div w:id="1402405374">
      <w:bodyDiv w:val="1"/>
      <w:marLeft w:val="0"/>
      <w:marRight w:val="0"/>
      <w:marTop w:val="0"/>
      <w:marBottom w:val="0"/>
      <w:divBdr>
        <w:top w:val="none" w:sz="0" w:space="0" w:color="auto"/>
        <w:left w:val="none" w:sz="0" w:space="0" w:color="auto"/>
        <w:bottom w:val="none" w:sz="0" w:space="0" w:color="auto"/>
        <w:right w:val="none" w:sz="0" w:space="0" w:color="auto"/>
      </w:divBdr>
    </w:div>
    <w:div w:id="1644651289">
      <w:bodyDiv w:val="1"/>
      <w:marLeft w:val="0"/>
      <w:marRight w:val="0"/>
      <w:marTop w:val="0"/>
      <w:marBottom w:val="0"/>
      <w:divBdr>
        <w:top w:val="none" w:sz="0" w:space="0" w:color="auto"/>
        <w:left w:val="none" w:sz="0" w:space="0" w:color="auto"/>
        <w:bottom w:val="none" w:sz="0" w:space="0" w:color="auto"/>
        <w:right w:val="none" w:sz="0" w:space="0" w:color="auto"/>
      </w:divBdr>
    </w:div>
    <w:div w:id="1846246489">
      <w:bodyDiv w:val="1"/>
      <w:marLeft w:val="0"/>
      <w:marRight w:val="0"/>
      <w:marTop w:val="0"/>
      <w:marBottom w:val="0"/>
      <w:divBdr>
        <w:top w:val="none" w:sz="0" w:space="0" w:color="auto"/>
        <w:left w:val="none" w:sz="0" w:space="0" w:color="auto"/>
        <w:bottom w:val="none" w:sz="0" w:space="0" w:color="auto"/>
        <w:right w:val="none" w:sz="0" w:space="0" w:color="auto"/>
      </w:divBdr>
    </w:div>
    <w:div w:id="1873766580">
      <w:bodyDiv w:val="1"/>
      <w:marLeft w:val="0"/>
      <w:marRight w:val="0"/>
      <w:marTop w:val="0"/>
      <w:marBottom w:val="0"/>
      <w:divBdr>
        <w:top w:val="none" w:sz="0" w:space="0" w:color="auto"/>
        <w:left w:val="none" w:sz="0" w:space="0" w:color="auto"/>
        <w:bottom w:val="none" w:sz="0" w:space="0" w:color="auto"/>
        <w:right w:val="none" w:sz="0" w:space="0" w:color="auto"/>
      </w:divBdr>
    </w:div>
    <w:div w:id="2047175149">
      <w:bodyDiv w:val="1"/>
      <w:marLeft w:val="0"/>
      <w:marRight w:val="0"/>
      <w:marTop w:val="0"/>
      <w:marBottom w:val="0"/>
      <w:divBdr>
        <w:top w:val="none" w:sz="0" w:space="0" w:color="auto"/>
        <w:left w:val="none" w:sz="0" w:space="0" w:color="auto"/>
        <w:bottom w:val="none" w:sz="0" w:space="0" w:color="auto"/>
        <w:right w:val="none" w:sz="0" w:space="0" w:color="auto"/>
      </w:divBdr>
    </w:div>
    <w:div w:id="2094430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t3rGxP6bc2s+7EN5MolApZCXeA==">CgMxLjAyCGguZ2pkZ3hzMgloLjMwajB6bGwyCWlkLmdqZGd4czIIaC5sbnhiejkyCWguMWZvYjl0ZTIOaC5jYW53ajlqNmpyeG04AHIhMXNDNkxzVThTYl9WbXJoZlhZRHJRdFhKS2hXMkxsWk9t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3275</Words>
  <Characters>16967</Characters>
  <Application>Microsoft Office Word</Application>
  <DocSecurity>0</DocSecurity>
  <Lines>320</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2025-09-11T17:03:00Z</cp:lastPrinted>
  <dcterms:created xsi:type="dcterms:W3CDTF">2025-10-06T18:32:00Z</dcterms:created>
  <dcterms:modified xsi:type="dcterms:W3CDTF">2025-10-06T18:32:00Z</dcterms:modified>
</cp:coreProperties>
</file>