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DE08" w14:textId="14DB87D5" w:rsidR="0001640F" w:rsidRPr="007072FC" w:rsidRDefault="0029071C" w:rsidP="00185CD9">
      <w:pPr>
        <w:shd w:val="clear" w:color="auto" w:fill="FFFFFF"/>
        <w:spacing w:line="360" w:lineRule="auto"/>
        <w:jc w:val="both"/>
        <w:rPr>
          <w:rFonts w:ascii="Palatino Linotype" w:hAnsi="Palatino Linotype" w:cs="Arial"/>
          <w:color w:val="000000"/>
          <w:lang w:val="es-MX" w:eastAsia="es-MX"/>
        </w:rPr>
      </w:pPr>
      <w:r w:rsidRPr="007072F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4336981"/>
      <w:r w:rsidR="009B68A5" w:rsidRPr="007072FC">
        <w:rPr>
          <w:rFonts w:ascii="Palatino Linotype" w:hAnsi="Palatino Linotype" w:cs="Arial"/>
          <w:color w:val="000000"/>
          <w:lang w:val="es-MX" w:eastAsia="es-MX"/>
        </w:rPr>
        <w:t>veintiuno</w:t>
      </w:r>
      <w:r w:rsidR="0007714C" w:rsidRPr="007072FC">
        <w:rPr>
          <w:rFonts w:ascii="Palatino Linotype" w:hAnsi="Palatino Linotype" w:cs="Arial"/>
          <w:color w:val="000000"/>
          <w:lang w:val="es-MX" w:eastAsia="es-MX"/>
        </w:rPr>
        <w:t xml:space="preserve"> de mayo</w:t>
      </w:r>
      <w:r w:rsidR="009B68A5" w:rsidRPr="007072FC">
        <w:rPr>
          <w:rFonts w:ascii="Palatino Linotype" w:hAnsi="Palatino Linotype" w:cs="Arial"/>
          <w:color w:val="000000"/>
          <w:lang w:val="es-MX" w:eastAsia="es-MX"/>
        </w:rPr>
        <w:t xml:space="preserve"> de</w:t>
      </w:r>
      <w:r w:rsidR="00126CCD" w:rsidRPr="007072FC">
        <w:rPr>
          <w:rFonts w:ascii="Palatino Linotype" w:hAnsi="Palatino Linotype" w:cs="Arial"/>
          <w:color w:val="000000"/>
          <w:lang w:val="es-MX" w:eastAsia="es-MX"/>
        </w:rPr>
        <w:t xml:space="preserve"> </w:t>
      </w:r>
      <w:bookmarkEnd w:id="0"/>
      <w:r w:rsidR="00126CCD" w:rsidRPr="007072FC">
        <w:rPr>
          <w:rFonts w:ascii="Palatino Linotype" w:hAnsi="Palatino Linotype" w:cs="Arial"/>
          <w:color w:val="000000"/>
          <w:lang w:val="es-MX" w:eastAsia="es-MX"/>
        </w:rPr>
        <w:t>dos mil veinti</w:t>
      </w:r>
      <w:r w:rsidR="00FE49AC" w:rsidRPr="007072FC">
        <w:rPr>
          <w:rFonts w:ascii="Palatino Linotype" w:hAnsi="Palatino Linotype" w:cs="Arial"/>
          <w:color w:val="000000"/>
          <w:lang w:val="es-MX" w:eastAsia="es-MX"/>
        </w:rPr>
        <w:t>c</w:t>
      </w:r>
      <w:r w:rsidR="003F171B" w:rsidRPr="007072FC">
        <w:rPr>
          <w:rFonts w:ascii="Palatino Linotype" w:hAnsi="Palatino Linotype" w:cs="Arial"/>
          <w:color w:val="000000"/>
          <w:lang w:val="es-MX" w:eastAsia="es-MX"/>
        </w:rPr>
        <w:t>inco</w:t>
      </w:r>
      <w:r w:rsidRPr="007072FC">
        <w:rPr>
          <w:rFonts w:ascii="Palatino Linotype" w:hAnsi="Palatino Linotype" w:cs="Arial"/>
          <w:color w:val="000000"/>
          <w:lang w:val="es-MX" w:eastAsia="es-MX"/>
        </w:rPr>
        <w:t>.</w:t>
      </w:r>
    </w:p>
    <w:p w14:paraId="4F89F411" w14:textId="77777777" w:rsidR="00185CD9" w:rsidRPr="007072FC" w:rsidRDefault="00185CD9" w:rsidP="00185CD9">
      <w:pPr>
        <w:shd w:val="clear" w:color="auto" w:fill="FFFFFF"/>
        <w:spacing w:line="360" w:lineRule="auto"/>
        <w:jc w:val="both"/>
        <w:rPr>
          <w:rFonts w:ascii="Palatino Linotype" w:hAnsi="Palatino Linotype" w:cs="Arial"/>
          <w:color w:val="000000"/>
          <w:lang w:val="es-MX" w:eastAsia="es-MX"/>
        </w:rPr>
      </w:pPr>
    </w:p>
    <w:p w14:paraId="3A39ACC2" w14:textId="56DE8529" w:rsidR="0001640F" w:rsidRPr="007072FC" w:rsidRDefault="0029071C" w:rsidP="00185CD9">
      <w:pPr>
        <w:tabs>
          <w:tab w:val="left" w:pos="1701"/>
        </w:tabs>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b/>
          <w:lang w:val="es-MX" w:eastAsia="en-US"/>
        </w:rPr>
        <w:t>VISTO</w:t>
      </w:r>
      <w:r w:rsidRPr="007072FC">
        <w:rPr>
          <w:rFonts w:ascii="Palatino Linotype" w:eastAsiaTheme="minorHAnsi" w:hAnsi="Palatino Linotype" w:cs="Arial"/>
          <w:lang w:val="es-MX" w:eastAsia="en-US"/>
        </w:rPr>
        <w:t xml:space="preserve"> el expediente electrónico formado con motivo del recurso de revisión número </w:t>
      </w:r>
      <w:r w:rsidR="00C45025" w:rsidRPr="007072FC">
        <w:rPr>
          <w:rFonts w:ascii="Palatino Linotype" w:eastAsiaTheme="minorHAnsi" w:hAnsi="Palatino Linotype" w:cs="Arial"/>
          <w:b/>
          <w:lang w:val="es-MX" w:eastAsia="en-US"/>
        </w:rPr>
        <w:t>0</w:t>
      </w:r>
      <w:r w:rsidR="00FD2218" w:rsidRPr="007072FC">
        <w:rPr>
          <w:rFonts w:ascii="Palatino Linotype" w:eastAsiaTheme="minorHAnsi" w:hAnsi="Palatino Linotype" w:cs="Arial"/>
          <w:b/>
          <w:lang w:val="es-MX" w:eastAsia="en-US"/>
        </w:rPr>
        <w:t>2</w:t>
      </w:r>
      <w:r w:rsidR="0007714C" w:rsidRPr="007072FC">
        <w:rPr>
          <w:rFonts w:ascii="Palatino Linotype" w:eastAsiaTheme="minorHAnsi" w:hAnsi="Palatino Linotype" w:cs="Arial"/>
          <w:b/>
          <w:lang w:val="es-MX" w:eastAsia="en-US"/>
        </w:rPr>
        <w:t>715</w:t>
      </w:r>
      <w:r w:rsidRPr="007072FC">
        <w:rPr>
          <w:rFonts w:ascii="Palatino Linotype" w:eastAsiaTheme="minorHAnsi" w:hAnsi="Palatino Linotype" w:cs="Arial"/>
          <w:b/>
          <w:bCs/>
          <w:lang w:val="es-MX" w:eastAsia="es-MX"/>
        </w:rPr>
        <w:t>/INFOEM/IP/RR/202</w:t>
      </w:r>
      <w:r w:rsidR="00230100" w:rsidRPr="007072FC">
        <w:rPr>
          <w:rFonts w:ascii="Palatino Linotype" w:eastAsiaTheme="minorHAnsi" w:hAnsi="Palatino Linotype" w:cs="Arial"/>
          <w:b/>
          <w:bCs/>
          <w:lang w:val="es-MX" w:eastAsia="es-MX"/>
        </w:rPr>
        <w:t>5</w:t>
      </w:r>
      <w:r w:rsidRPr="007072FC">
        <w:rPr>
          <w:rFonts w:ascii="Palatino Linotype" w:eastAsiaTheme="minorHAnsi" w:hAnsi="Palatino Linotype" w:cs="Arial"/>
          <w:lang w:val="es-MX" w:eastAsia="en-US"/>
        </w:rPr>
        <w:t xml:space="preserve">, </w:t>
      </w:r>
      <w:r w:rsidR="00EC54C8" w:rsidRPr="007072FC">
        <w:rPr>
          <w:rFonts w:ascii="Palatino Linotype" w:hAnsi="Palatino Linotype" w:cs="Arial"/>
        </w:rPr>
        <w:t xml:space="preserve">interpuesto </w:t>
      </w:r>
      <w:r w:rsidR="00115ABC" w:rsidRPr="007072FC">
        <w:rPr>
          <w:rFonts w:ascii="Palatino Linotype" w:hAnsi="Palatino Linotype" w:cs="Arial"/>
        </w:rPr>
        <w:t>por un particular que al momento de ingresar la solicitud de información e interponer el recurso de revisión, no señaló nombre o seudónimo con el cual desee ser identificado</w:t>
      </w:r>
      <w:r w:rsidR="00AB55A1" w:rsidRPr="007072FC">
        <w:rPr>
          <w:rFonts w:ascii="Palatino Linotype" w:hAnsi="Palatino Linotype" w:cs="Arial"/>
        </w:rPr>
        <w:t>,</w:t>
      </w:r>
      <w:r w:rsidR="005F1F89" w:rsidRPr="007072FC">
        <w:rPr>
          <w:rFonts w:ascii="Palatino Linotype" w:hAnsi="Palatino Linotype" w:cs="Arial"/>
          <w:b/>
        </w:rPr>
        <w:t xml:space="preserve"> </w:t>
      </w:r>
      <w:r w:rsidR="005F1F89" w:rsidRPr="007072FC">
        <w:rPr>
          <w:rFonts w:ascii="Palatino Linotype" w:hAnsi="Palatino Linotype" w:cs="Arial"/>
        </w:rPr>
        <w:t>en lo sucesivo</w:t>
      </w:r>
      <w:r w:rsidR="00230100" w:rsidRPr="007072FC">
        <w:rPr>
          <w:rFonts w:ascii="Palatino Linotype" w:hAnsi="Palatino Linotype" w:cs="Arial"/>
        </w:rPr>
        <w:t xml:space="preserve"> la parte </w:t>
      </w:r>
      <w:r w:rsidR="005F1F89" w:rsidRPr="007072FC">
        <w:rPr>
          <w:rFonts w:ascii="Palatino Linotype" w:hAnsi="Palatino Linotype" w:cs="Arial"/>
          <w:b/>
        </w:rPr>
        <w:t>Recurrente</w:t>
      </w:r>
      <w:r w:rsidRPr="007072FC">
        <w:rPr>
          <w:rFonts w:ascii="Palatino Linotype" w:eastAsiaTheme="minorHAnsi" w:hAnsi="Palatino Linotype" w:cs="Arial"/>
          <w:lang w:val="es-MX" w:eastAsia="en-US"/>
        </w:rPr>
        <w:t>, en contra de la respuesta de</w:t>
      </w:r>
      <w:r w:rsidR="00BE68FA" w:rsidRPr="007072FC">
        <w:rPr>
          <w:rFonts w:ascii="Palatino Linotype" w:eastAsiaTheme="minorHAnsi" w:hAnsi="Palatino Linotype" w:cs="Arial"/>
          <w:lang w:val="es-MX" w:eastAsia="en-US"/>
        </w:rPr>
        <w:t>l</w:t>
      </w:r>
      <w:r w:rsidRPr="007072FC">
        <w:rPr>
          <w:rFonts w:ascii="Palatino Linotype" w:eastAsiaTheme="minorHAnsi" w:hAnsi="Palatino Linotype" w:cs="Arial"/>
          <w:lang w:val="es-MX" w:eastAsia="en-US"/>
        </w:rPr>
        <w:t xml:space="preserve"> </w:t>
      </w:r>
      <w:r w:rsidR="0007714C" w:rsidRPr="007072FC">
        <w:rPr>
          <w:rFonts w:ascii="Palatino Linotype" w:eastAsiaTheme="minorHAnsi" w:hAnsi="Palatino Linotype" w:cs="Arial"/>
          <w:b/>
          <w:lang w:val="es-MX" w:eastAsia="en-US"/>
        </w:rPr>
        <w:t>Organismo Público Descentralizado Municipal para la Prestación de Los Servicios de Agua Potable Alcantarillado y Saneamiento de Cuautitlán Izcalli denominado OPERAGUA, O.P.D.M.</w:t>
      </w:r>
      <w:r w:rsidRPr="007072FC">
        <w:rPr>
          <w:rFonts w:ascii="Palatino Linotype" w:eastAsiaTheme="minorHAnsi" w:hAnsi="Palatino Linotype" w:cs="Arial"/>
          <w:lang w:val="es-MX" w:eastAsia="en-US"/>
        </w:rPr>
        <w:t>,</w:t>
      </w:r>
      <w:r w:rsidRPr="007072FC">
        <w:rPr>
          <w:rFonts w:ascii="Palatino Linotype" w:eastAsiaTheme="minorHAnsi" w:hAnsi="Palatino Linotype" w:cs="Arial"/>
          <w:b/>
          <w:lang w:val="es-MX" w:eastAsia="en-US"/>
        </w:rPr>
        <w:t xml:space="preserve"> </w:t>
      </w:r>
      <w:r w:rsidRPr="007072FC">
        <w:rPr>
          <w:rFonts w:ascii="Palatino Linotype" w:eastAsiaTheme="minorHAnsi" w:hAnsi="Palatino Linotype" w:cs="Arial"/>
          <w:lang w:val="es-MX" w:eastAsia="en-US"/>
        </w:rPr>
        <w:t>en lo subsecuente</w:t>
      </w:r>
      <w:r w:rsidR="00230100" w:rsidRPr="007072FC">
        <w:rPr>
          <w:rFonts w:ascii="Palatino Linotype" w:eastAsiaTheme="minorHAnsi" w:hAnsi="Palatino Linotype" w:cs="Arial"/>
          <w:lang w:val="es-MX" w:eastAsia="en-US"/>
        </w:rPr>
        <w:t xml:space="preserve"> el </w:t>
      </w:r>
      <w:r w:rsidRPr="007072FC">
        <w:rPr>
          <w:rFonts w:ascii="Palatino Linotype" w:eastAsiaTheme="minorHAnsi" w:hAnsi="Palatino Linotype" w:cs="Arial"/>
          <w:b/>
          <w:lang w:val="es-MX" w:eastAsia="en-US"/>
        </w:rPr>
        <w:t xml:space="preserve">Sujeto Obligado, </w:t>
      </w:r>
      <w:r w:rsidRPr="007072FC">
        <w:rPr>
          <w:rFonts w:ascii="Palatino Linotype" w:eastAsiaTheme="minorHAnsi" w:hAnsi="Palatino Linotype" w:cs="Arial"/>
          <w:lang w:val="es-MX" w:eastAsia="en-US"/>
        </w:rPr>
        <w:t>se procede a dictar la presente resolución.</w:t>
      </w:r>
    </w:p>
    <w:p w14:paraId="148A5E2B" w14:textId="77777777" w:rsidR="00185CD9" w:rsidRPr="007072FC" w:rsidRDefault="00185CD9" w:rsidP="00185CD9">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7072FC" w:rsidRDefault="0029071C" w:rsidP="0001640F">
      <w:pPr>
        <w:spacing w:line="360" w:lineRule="auto"/>
        <w:jc w:val="center"/>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A N T E C E D E N T E S</w:t>
      </w:r>
    </w:p>
    <w:p w14:paraId="4CBA2DAD" w14:textId="77777777" w:rsidR="0001640F" w:rsidRPr="007072FC" w:rsidRDefault="0001640F" w:rsidP="00115ABC">
      <w:pPr>
        <w:pStyle w:val="Sinespaciado"/>
        <w:rPr>
          <w:rFonts w:eastAsiaTheme="minorHAnsi"/>
          <w:lang w:eastAsia="en-US"/>
        </w:rPr>
      </w:pPr>
    </w:p>
    <w:p w14:paraId="515BDA31" w14:textId="77777777" w:rsidR="0029071C" w:rsidRPr="007072FC" w:rsidRDefault="0029071C" w:rsidP="0029071C">
      <w:pPr>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PRIMERO. De la solicitud de información.</w:t>
      </w:r>
    </w:p>
    <w:p w14:paraId="47D71BFE" w14:textId="389022B9" w:rsidR="008A446B" w:rsidRPr="007072FC" w:rsidRDefault="0029071C" w:rsidP="0001640F">
      <w:pPr>
        <w:spacing w:line="360" w:lineRule="auto"/>
        <w:jc w:val="both"/>
        <w:rPr>
          <w:rFonts w:ascii="Palatino Linotype" w:eastAsiaTheme="minorHAnsi" w:hAnsi="Palatino Linotype" w:cs="Arial"/>
          <w:szCs w:val="22"/>
          <w:lang w:val="es-MX" w:eastAsia="en-US"/>
        </w:rPr>
      </w:pPr>
      <w:r w:rsidRPr="007072FC">
        <w:rPr>
          <w:rFonts w:ascii="Palatino Linotype" w:eastAsiaTheme="minorHAnsi" w:hAnsi="Palatino Linotype" w:cs="Arial"/>
          <w:szCs w:val="22"/>
          <w:lang w:val="es-MX" w:eastAsia="en-US"/>
        </w:rPr>
        <w:t xml:space="preserve">En fecha </w:t>
      </w:r>
      <w:r w:rsidR="0007714C" w:rsidRPr="007072FC">
        <w:rPr>
          <w:rFonts w:ascii="Palatino Linotype" w:eastAsiaTheme="minorHAnsi" w:hAnsi="Palatino Linotype" w:cs="Arial"/>
          <w:szCs w:val="22"/>
          <w:lang w:val="es-MX" w:eastAsia="en-US"/>
        </w:rPr>
        <w:t>treinta y uno de enero</w:t>
      </w:r>
      <w:r w:rsidR="00DD2DA4" w:rsidRPr="007072FC">
        <w:rPr>
          <w:rFonts w:ascii="Palatino Linotype" w:eastAsiaTheme="minorHAnsi" w:hAnsi="Palatino Linotype" w:cs="Arial"/>
          <w:szCs w:val="22"/>
          <w:lang w:val="es-MX" w:eastAsia="en-US"/>
        </w:rPr>
        <w:t xml:space="preserve"> </w:t>
      </w:r>
      <w:r w:rsidR="008A446B" w:rsidRPr="007072FC">
        <w:rPr>
          <w:rFonts w:ascii="Palatino Linotype" w:eastAsiaTheme="minorHAnsi" w:hAnsi="Palatino Linotype" w:cs="Arial"/>
          <w:szCs w:val="22"/>
          <w:lang w:val="es-MX" w:eastAsia="en-US"/>
        </w:rPr>
        <w:t>de dos mil veinti</w:t>
      </w:r>
      <w:r w:rsidR="00AB55A1" w:rsidRPr="007072FC">
        <w:rPr>
          <w:rFonts w:ascii="Palatino Linotype" w:eastAsiaTheme="minorHAnsi" w:hAnsi="Palatino Linotype" w:cs="Arial"/>
          <w:szCs w:val="22"/>
          <w:lang w:val="es-MX" w:eastAsia="en-US"/>
        </w:rPr>
        <w:t>c</w:t>
      </w:r>
      <w:r w:rsidR="00230100" w:rsidRPr="007072FC">
        <w:rPr>
          <w:rFonts w:ascii="Palatino Linotype" w:eastAsiaTheme="minorHAnsi" w:hAnsi="Palatino Linotype" w:cs="Arial"/>
          <w:szCs w:val="22"/>
          <w:lang w:val="es-MX" w:eastAsia="en-US"/>
        </w:rPr>
        <w:t>inco</w:t>
      </w:r>
      <w:r w:rsidRPr="007072FC">
        <w:rPr>
          <w:rFonts w:ascii="Palatino Linotype" w:eastAsiaTheme="minorHAnsi" w:hAnsi="Palatino Linotype" w:cs="Arial"/>
          <w:szCs w:val="22"/>
          <w:lang w:val="es-MX" w:eastAsia="en-US"/>
        </w:rPr>
        <w:t xml:space="preserve">, </w:t>
      </w:r>
      <w:r w:rsidR="00230100" w:rsidRPr="007072FC">
        <w:rPr>
          <w:rFonts w:ascii="Palatino Linotype" w:eastAsiaTheme="minorHAnsi" w:hAnsi="Palatino Linotype" w:cs="Arial"/>
          <w:szCs w:val="22"/>
          <w:lang w:val="es-MX" w:eastAsia="en-US"/>
        </w:rPr>
        <w:t xml:space="preserve">la parte </w:t>
      </w:r>
      <w:r w:rsidR="00230100" w:rsidRPr="007072FC">
        <w:rPr>
          <w:rFonts w:ascii="Palatino Linotype" w:eastAsiaTheme="minorHAnsi" w:hAnsi="Palatino Linotype" w:cs="Arial"/>
          <w:b/>
          <w:bCs/>
          <w:szCs w:val="22"/>
          <w:lang w:val="es-MX" w:eastAsia="en-US"/>
        </w:rPr>
        <w:t>R</w:t>
      </w:r>
      <w:r w:rsidRPr="007072FC">
        <w:rPr>
          <w:rFonts w:ascii="Palatino Linotype" w:eastAsiaTheme="minorHAnsi" w:hAnsi="Palatino Linotype" w:cs="Arial"/>
          <w:b/>
          <w:szCs w:val="22"/>
          <w:lang w:val="es-MX" w:eastAsia="en-US"/>
        </w:rPr>
        <w:t>ecurrente</w:t>
      </w:r>
      <w:r w:rsidRPr="007072FC">
        <w:rPr>
          <w:rFonts w:ascii="Palatino Linotype" w:eastAsiaTheme="minorHAnsi" w:hAnsi="Palatino Linotype" w:cs="Arial"/>
          <w:szCs w:val="22"/>
          <w:lang w:val="es-MX" w:eastAsia="en-US"/>
        </w:rPr>
        <w:t>, presentó a través d</w:t>
      </w:r>
      <w:r w:rsidR="00CF1704" w:rsidRPr="007072FC">
        <w:rPr>
          <w:rFonts w:ascii="Palatino Linotype" w:eastAsiaTheme="minorHAnsi" w:hAnsi="Palatino Linotype" w:cs="Arial"/>
          <w:szCs w:val="22"/>
          <w:lang w:val="es-MX" w:eastAsia="en-US"/>
        </w:rPr>
        <w:t>e</w:t>
      </w:r>
      <w:r w:rsidR="00230100" w:rsidRPr="007072FC">
        <w:rPr>
          <w:rFonts w:ascii="Palatino Linotype" w:eastAsiaTheme="minorHAnsi" w:hAnsi="Palatino Linotype" w:cs="Arial"/>
          <w:szCs w:val="22"/>
          <w:lang w:val="es-MX" w:eastAsia="en-US"/>
        </w:rPr>
        <w:t xml:space="preserve">l </w:t>
      </w:r>
      <w:r w:rsidRPr="007072FC">
        <w:rPr>
          <w:rFonts w:ascii="Palatino Linotype" w:eastAsiaTheme="minorHAnsi" w:hAnsi="Palatino Linotype" w:cs="Arial"/>
          <w:szCs w:val="22"/>
          <w:lang w:val="es-MX" w:eastAsia="en-US"/>
        </w:rPr>
        <w:t xml:space="preserve">Sistema de Acceso a la Información Mexiquense </w:t>
      </w:r>
      <w:r w:rsidRPr="007072FC">
        <w:rPr>
          <w:rFonts w:ascii="Palatino Linotype" w:eastAsiaTheme="minorHAnsi" w:hAnsi="Palatino Linotype" w:cs="Arial"/>
          <w:b/>
          <w:szCs w:val="22"/>
          <w:lang w:val="es-MX" w:eastAsia="en-US"/>
        </w:rPr>
        <w:t>(SAIMEX),</w:t>
      </w:r>
      <w:r w:rsidRPr="007072FC">
        <w:rPr>
          <w:rFonts w:ascii="Palatino Linotype" w:eastAsiaTheme="minorHAnsi" w:hAnsi="Palatino Linotype" w:cs="Arial"/>
          <w:szCs w:val="22"/>
          <w:lang w:val="es-MX" w:eastAsia="en-US"/>
        </w:rPr>
        <w:t xml:space="preserve"> ante el </w:t>
      </w:r>
      <w:r w:rsidRPr="007072FC">
        <w:rPr>
          <w:rFonts w:ascii="Palatino Linotype" w:eastAsiaTheme="minorHAnsi" w:hAnsi="Palatino Linotype" w:cs="Arial"/>
          <w:b/>
          <w:szCs w:val="22"/>
          <w:lang w:val="es-MX" w:eastAsia="en-US"/>
        </w:rPr>
        <w:t>Sujeto Obligado</w:t>
      </w:r>
      <w:r w:rsidRPr="007072FC">
        <w:rPr>
          <w:rFonts w:ascii="Palatino Linotype" w:eastAsiaTheme="minorHAnsi" w:hAnsi="Palatino Linotype" w:cs="Arial"/>
          <w:szCs w:val="22"/>
          <w:lang w:val="es-MX" w:eastAsia="en-US"/>
        </w:rPr>
        <w:t>, la solicitud de acceso a la información pública, a la que se le</w:t>
      </w:r>
      <w:r w:rsidR="00C753C2" w:rsidRPr="007072FC">
        <w:rPr>
          <w:rFonts w:ascii="Palatino Linotype" w:eastAsiaTheme="minorHAnsi" w:hAnsi="Palatino Linotype" w:cs="Arial"/>
          <w:szCs w:val="22"/>
          <w:lang w:val="es-MX" w:eastAsia="en-US"/>
        </w:rPr>
        <w:t xml:space="preserve"> asignó el número de expediente </w:t>
      </w:r>
      <w:r w:rsidR="008F2D97" w:rsidRPr="007072FC">
        <w:rPr>
          <w:rFonts w:ascii="Palatino Linotype" w:eastAsiaTheme="minorHAnsi" w:hAnsi="Palatino Linotype" w:cs="Arial"/>
          <w:b/>
          <w:szCs w:val="22"/>
          <w:lang w:val="es-MX" w:eastAsia="en-US"/>
        </w:rPr>
        <w:t>00017/OASCUATIZC/IP/2025</w:t>
      </w:r>
      <w:r w:rsidRPr="007072FC">
        <w:rPr>
          <w:rFonts w:ascii="Palatino Linotype" w:eastAsiaTheme="minorHAnsi" w:hAnsi="Palatino Linotype" w:cs="Arial"/>
          <w:szCs w:val="22"/>
          <w:lang w:val="es-MX" w:eastAsia="en-US"/>
        </w:rPr>
        <w:t>, mediante la cual solicitó lo siguiente:</w:t>
      </w:r>
    </w:p>
    <w:p w14:paraId="4CEE322A" w14:textId="77777777" w:rsidR="0001640F" w:rsidRPr="007072FC" w:rsidRDefault="0001640F" w:rsidP="00115ABC">
      <w:pPr>
        <w:pStyle w:val="Sinespaciado"/>
        <w:rPr>
          <w:rFonts w:eastAsiaTheme="minorHAnsi"/>
          <w:sz w:val="22"/>
          <w:szCs w:val="22"/>
          <w:lang w:eastAsia="en-US"/>
        </w:rPr>
      </w:pPr>
    </w:p>
    <w:p w14:paraId="2259B06C" w14:textId="2273679E" w:rsidR="00DD2DA4" w:rsidRPr="007072FC" w:rsidRDefault="0029071C" w:rsidP="0007714C">
      <w:pPr>
        <w:spacing w:line="276" w:lineRule="auto"/>
        <w:ind w:left="426" w:right="474"/>
        <w:jc w:val="both"/>
        <w:rPr>
          <w:rFonts w:ascii="Palatino Linotype" w:hAnsi="Palatino Linotype"/>
          <w:i/>
          <w:sz w:val="22"/>
          <w:szCs w:val="22"/>
          <w:lang w:val="es-MX"/>
        </w:rPr>
      </w:pPr>
      <w:r w:rsidRPr="007072FC">
        <w:rPr>
          <w:rFonts w:ascii="Palatino Linotype" w:hAnsi="Palatino Linotype"/>
          <w:i/>
          <w:sz w:val="22"/>
          <w:szCs w:val="22"/>
          <w:lang w:val="es-MX"/>
        </w:rPr>
        <w:lastRenderedPageBreak/>
        <w:t>“</w:t>
      </w:r>
      <w:r w:rsidR="0007714C" w:rsidRPr="007072FC">
        <w:rPr>
          <w:rFonts w:ascii="Palatino Linotype" w:hAnsi="Palatino Linotype"/>
          <w:i/>
          <w:sz w:val="22"/>
          <w:szCs w:val="22"/>
          <w:lang w:val="es-MX"/>
        </w:rPr>
        <w:t>Con fundamento a lo establecido en la LEY DE TRANSPARENCIA Y ACCESO A LA INFORMACIÓN PÚBLICA DEL ESTADO DE MÉXICO Y MUNICIPIOS, solicito lo siguiente: Copia del contrato en versión pública para la adquisición de combustibles (gasolina magna, premium y diesel) para el abastecimiento al parque vehicular del Organismo.</w:t>
      </w:r>
      <w:r w:rsidRPr="007072FC">
        <w:rPr>
          <w:rFonts w:ascii="Palatino Linotype" w:hAnsi="Palatino Linotype"/>
          <w:i/>
          <w:sz w:val="22"/>
          <w:szCs w:val="22"/>
          <w:lang w:val="es-MX"/>
        </w:rPr>
        <w:t>”</w:t>
      </w:r>
      <w:r w:rsidRPr="007072FC">
        <w:rPr>
          <w:rFonts w:ascii="Palatino Linotype" w:hAnsi="Palatino Linotype"/>
          <w:i/>
          <w:sz w:val="22"/>
          <w:szCs w:val="22"/>
          <w:lang w:val="es-ES_tradnl"/>
        </w:rPr>
        <w:t xml:space="preserve"> (Sic).</w:t>
      </w:r>
    </w:p>
    <w:p w14:paraId="65D1EE35" w14:textId="77777777" w:rsidR="008A446B" w:rsidRPr="007072FC"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Pr="007072F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7072FC">
        <w:rPr>
          <w:rFonts w:ascii="Palatino Linotype" w:hAnsi="Palatino Linotype"/>
          <w:b/>
          <w:lang w:val="es-ES_tradnl"/>
        </w:rPr>
        <w:t>MODALIDAD DE ENTREGA:</w:t>
      </w:r>
      <w:r w:rsidRPr="007072FC">
        <w:rPr>
          <w:rFonts w:ascii="Palatino Linotype" w:hAnsi="Palatino Linotype"/>
          <w:lang w:val="es-ES_tradnl"/>
        </w:rPr>
        <w:t xml:space="preserve"> </w:t>
      </w:r>
      <w:r w:rsidR="009C6853" w:rsidRPr="007072FC">
        <w:rPr>
          <w:rFonts w:ascii="Palatino Linotype" w:eastAsiaTheme="minorHAnsi" w:hAnsi="Palatino Linotype" w:cstheme="minorBidi"/>
          <w:color w:val="000000"/>
          <w:lang w:val="es-MX" w:eastAsia="en-US"/>
        </w:rPr>
        <w:t>A través de</w:t>
      </w:r>
      <w:r w:rsidR="007A5ED4" w:rsidRPr="007072FC">
        <w:rPr>
          <w:rFonts w:ascii="Palatino Linotype" w:eastAsiaTheme="minorHAnsi" w:hAnsi="Palatino Linotype" w:cstheme="minorBidi"/>
          <w:color w:val="000000"/>
          <w:lang w:val="es-MX" w:eastAsia="en-US"/>
        </w:rPr>
        <w:t>l</w:t>
      </w:r>
      <w:r w:rsidR="009C6853" w:rsidRPr="007072FC">
        <w:rPr>
          <w:rFonts w:ascii="Palatino Linotype" w:eastAsiaTheme="minorHAnsi" w:hAnsi="Palatino Linotype" w:cstheme="minorBidi"/>
          <w:color w:val="000000"/>
          <w:lang w:val="es-MX" w:eastAsia="en-US"/>
        </w:rPr>
        <w:t xml:space="preserve"> </w:t>
      </w:r>
      <w:r w:rsidR="007A5ED4" w:rsidRPr="007072FC">
        <w:rPr>
          <w:rFonts w:ascii="Palatino Linotype" w:eastAsiaTheme="minorHAnsi" w:hAnsi="Palatino Linotype" w:cstheme="minorBidi"/>
          <w:b/>
          <w:color w:val="000000"/>
          <w:lang w:val="es-MX" w:eastAsia="en-US"/>
        </w:rPr>
        <w:t>SAIMEX</w:t>
      </w:r>
      <w:r w:rsidRPr="007072FC">
        <w:rPr>
          <w:rFonts w:ascii="Palatino Linotype" w:eastAsiaTheme="minorHAnsi" w:hAnsi="Palatino Linotype" w:cstheme="minorBidi"/>
          <w:color w:val="000000"/>
          <w:lang w:val="es-MX" w:eastAsia="en-US"/>
        </w:rPr>
        <w:t>.</w:t>
      </w:r>
    </w:p>
    <w:p w14:paraId="51679155" w14:textId="77777777" w:rsidR="0007714C" w:rsidRPr="007072FC" w:rsidRDefault="0007714C" w:rsidP="0029071C">
      <w:pPr>
        <w:spacing w:line="360" w:lineRule="auto"/>
        <w:jc w:val="both"/>
        <w:rPr>
          <w:rFonts w:ascii="Palatino Linotype" w:eastAsiaTheme="minorHAnsi" w:hAnsi="Palatino Linotype" w:cs="Arial"/>
          <w:b/>
          <w:lang w:val="es-MX" w:eastAsia="en-US"/>
        </w:rPr>
      </w:pPr>
    </w:p>
    <w:p w14:paraId="6EBD4FB4" w14:textId="4AB8164B" w:rsidR="0029071C" w:rsidRPr="007072FC" w:rsidRDefault="00B77FED" w:rsidP="0029071C">
      <w:pPr>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SEGUND</w:t>
      </w:r>
      <w:r w:rsidR="0029071C" w:rsidRPr="007072FC">
        <w:rPr>
          <w:rFonts w:ascii="Palatino Linotype" w:eastAsiaTheme="minorHAnsi" w:hAnsi="Palatino Linotype" w:cs="Arial"/>
          <w:b/>
          <w:sz w:val="28"/>
          <w:lang w:val="es-MX" w:eastAsia="en-US"/>
        </w:rPr>
        <w:t xml:space="preserve">O. De la respuesta del Sujeto Obligado. </w:t>
      </w:r>
    </w:p>
    <w:p w14:paraId="6FA79A28" w14:textId="04544E00" w:rsidR="0029071C" w:rsidRPr="007072FC" w:rsidRDefault="0029071C" w:rsidP="0029071C">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De las constancias que obran en el sistema </w:t>
      </w:r>
      <w:r w:rsidRPr="007072FC">
        <w:rPr>
          <w:rFonts w:ascii="Palatino Linotype" w:eastAsiaTheme="minorHAnsi" w:hAnsi="Palatino Linotype" w:cs="Arial"/>
          <w:b/>
          <w:bCs/>
          <w:lang w:val="es-MX" w:eastAsia="en-US"/>
        </w:rPr>
        <w:t>SAIMEX</w:t>
      </w:r>
      <w:r w:rsidRPr="007072FC">
        <w:rPr>
          <w:rFonts w:ascii="Palatino Linotype" w:eastAsiaTheme="minorHAnsi" w:hAnsi="Palatino Linotype" w:cs="Arial"/>
          <w:lang w:val="es-MX" w:eastAsia="en-US"/>
        </w:rPr>
        <w:t xml:space="preserve">, se advierte que en fecha </w:t>
      </w:r>
      <w:r w:rsidR="0007714C" w:rsidRPr="007072FC">
        <w:rPr>
          <w:rFonts w:ascii="Palatino Linotype" w:eastAsiaTheme="minorHAnsi" w:hAnsi="Palatino Linotype" w:cs="Arial"/>
          <w:lang w:val="es-MX" w:eastAsia="en-US"/>
        </w:rPr>
        <w:t xml:space="preserve">veinticinco de febrero </w:t>
      </w:r>
      <w:r w:rsidR="005F1F89" w:rsidRPr="007072FC">
        <w:rPr>
          <w:rFonts w:ascii="Palatino Linotype" w:eastAsiaTheme="minorHAnsi" w:hAnsi="Palatino Linotype" w:cs="Arial"/>
          <w:lang w:val="es-MX" w:eastAsia="en-US"/>
        </w:rPr>
        <w:t xml:space="preserve">de dos mil </w:t>
      </w:r>
      <w:r w:rsidR="008A446B" w:rsidRPr="007072FC">
        <w:rPr>
          <w:rFonts w:ascii="Palatino Linotype" w:eastAsiaTheme="minorHAnsi" w:hAnsi="Palatino Linotype" w:cs="Arial"/>
          <w:lang w:val="es-MX" w:eastAsia="en-US"/>
        </w:rPr>
        <w:t>veinti</w:t>
      </w:r>
      <w:r w:rsidR="0082270E" w:rsidRPr="007072FC">
        <w:rPr>
          <w:rFonts w:ascii="Palatino Linotype" w:eastAsiaTheme="minorHAnsi" w:hAnsi="Palatino Linotype" w:cs="Arial"/>
          <w:lang w:val="es-MX" w:eastAsia="en-US"/>
        </w:rPr>
        <w:t>c</w:t>
      </w:r>
      <w:r w:rsidR="00230100" w:rsidRPr="007072FC">
        <w:rPr>
          <w:rFonts w:ascii="Palatino Linotype" w:eastAsiaTheme="minorHAnsi" w:hAnsi="Palatino Linotype" w:cs="Arial"/>
          <w:lang w:val="es-MX" w:eastAsia="en-US"/>
        </w:rPr>
        <w:t>inco</w:t>
      </w:r>
      <w:r w:rsidRPr="007072FC">
        <w:rPr>
          <w:rFonts w:ascii="Palatino Linotype" w:eastAsiaTheme="minorHAnsi" w:hAnsi="Palatino Linotype" w:cs="Arial"/>
          <w:lang w:val="es-MX" w:eastAsia="en-US"/>
        </w:rPr>
        <w:t>,</w:t>
      </w:r>
      <w:r w:rsidR="00230100" w:rsidRPr="007072FC">
        <w:rPr>
          <w:rFonts w:ascii="Palatino Linotype" w:eastAsiaTheme="minorHAnsi" w:hAnsi="Palatino Linotype" w:cs="Arial"/>
          <w:lang w:val="es-MX" w:eastAsia="en-US"/>
        </w:rPr>
        <w:t xml:space="preserve"> el </w:t>
      </w:r>
      <w:r w:rsidRPr="007072FC">
        <w:rPr>
          <w:rFonts w:ascii="Palatino Linotype" w:eastAsiaTheme="minorHAnsi" w:hAnsi="Palatino Linotype" w:cs="Arial"/>
          <w:b/>
          <w:lang w:val="es-MX" w:eastAsia="en-US"/>
        </w:rPr>
        <w:t>Sujeto Obligado</w:t>
      </w:r>
      <w:r w:rsidRPr="007072FC">
        <w:rPr>
          <w:rFonts w:ascii="Palatino Linotype" w:eastAsiaTheme="minorHAnsi" w:hAnsi="Palatino Linotype" w:cs="Arial"/>
          <w:lang w:val="es-MX" w:eastAsia="en-US"/>
        </w:rPr>
        <w:t xml:space="preserve"> emitió la respuesta en los siguientes términos:</w:t>
      </w:r>
    </w:p>
    <w:p w14:paraId="0BD1F4C8" w14:textId="77777777" w:rsidR="0029071C" w:rsidRPr="007072FC" w:rsidRDefault="0029071C" w:rsidP="0029071C">
      <w:pPr>
        <w:rPr>
          <w:lang w:val="es-MX"/>
        </w:rPr>
      </w:pPr>
    </w:p>
    <w:p w14:paraId="5C154408" w14:textId="77777777" w:rsidR="0007714C" w:rsidRPr="007072FC" w:rsidRDefault="0029071C" w:rsidP="0007714C">
      <w:pPr>
        <w:spacing w:line="276" w:lineRule="auto"/>
        <w:ind w:left="567" w:right="567"/>
        <w:jc w:val="both"/>
        <w:rPr>
          <w:rFonts w:ascii="Palatino Linotype" w:hAnsi="Palatino Linotype"/>
          <w:i/>
          <w:sz w:val="22"/>
          <w:szCs w:val="22"/>
          <w:lang w:val="es-MX" w:eastAsia="es-MX"/>
        </w:rPr>
      </w:pPr>
      <w:r w:rsidRPr="007072FC">
        <w:rPr>
          <w:rFonts w:ascii="Palatino Linotype" w:hAnsi="Palatino Linotype"/>
          <w:i/>
          <w:sz w:val="22"/>
          <w:szCs w:val="22"/>
          <w:lang w:val="es-MX" w:eastAsia="es-MX"/>
        </w:rPr>
        <w:t>“</w:t>
      </w:r>
      <w:r w:rsidR="0007714C" w:rsidRPr="007072FC">
        <w:rPr>
          <w:rFonts w:ascii="Palatino Linotype" w:hAnsi="Palatino Linotype"/>
          <w:i/>
          <w:sz w:val="22"/>
          <w:szCs w:val="22"/>
          <w:lang w:val="es-MX" w:eastAsia="es-MX"/>
        </w:rPr>
        <w:t>De conformidad con los artículos 1, 2 fracción II, 3 fracciones X, XXXIX y XLIV, 4, 8, 12, 15, 16, 17, 18, 21, 23, fracción IV, 24 fracciones XI, XVI, XIX y últimos dos párrafos, 50, 51, y 53 fracciones V y VI de la Ley de Transparencia y Acceso a la Información Pública del Estado de México y Municipios, se da respuesta a la solicitud de acceso a la información pública ingresada mediante el Sistema de Acceso a la Información Mexiquense (SAIMEX), de fecha trece de enero de dos mil veinticinco, registrada bajo el número de folio 00017/OASCUATIZC/IP/2025.</w:t>
      </w:r>
    </w:p>
    <w:p w14:paraId="36DFDDAB" w14:textId="77777777" w:rsidR="0007714C" w:rsidRPr="007072FC" w:rsidRDefault="0007714C" w:rsidP="0007714C">
      <w:pPr>
        <w:spacing w:line="276" w:lineRule="auto"/>
        <w:ind w:left="567" w:right="567"/>
        <w:jc w:val="both"/>
        <w:rPr>
          <w:rFonts w:ascii="Palatino Linotype" w:hAnsi="Palatino Linotype"/>
          <w:i/>
          <w:sz w:val="22"/>
          <w:szCs w:val="22"/>
          <w:lang w:val="es-MX" w:eastAsia="es-MX"/>
        </w:rPr>
      </w:pPr>
    </w:p>
    <w:p w14:paraId="4547BF24" w14:textId="77777777" w:rsidR="0007714C" w:rsidRPr="007072FC" w:rsidRDefault="0007714C" w:rsidP="0007714C">
      <w:pPr>
        <w:spacing w:line="276" w:lineRule="auto"/>
        <w:ind w:left="567" w:right="567"/>
        <w:jc w:val="both"/>
        <w:rPr>
          <w:rFonts w:ascii="Palatino Linotype" w:hAnsi="Palatino Linotype"/>
          <w:i/>
          <w:sz w:val="22"/>
          <w:szCs w:val="22"/>
          <w:lang w:val="es-MX" w:eastAsia="es-MX"/>
        </w:rPr>
      </w:pPr>
      <w:r w:rsidRPr="007072FC">
        <w:rPr>
          <w:rFonts w:ascii="Palatino Linotype" w:hAnsi="Palatino Linotype"/>
          <w:i/>
          <w:sz w:val="22"/>
          <w:szCs w:val="22"/>
          <w:lang w:val="es-MX" w:eastAsia="es-MX"/>
        </w:rPr>
        <w:t>ATENTAMENTE</w:t>
      </w:r>
    </w:p>
    <w:p w14:paraId="3D4F3A50" w14:textId="6C7C8FA2" w:rsidR="0029071C" w:rsidRPr="007072FC" w:rsidRDefault="0007714C" w:rsidP="0007714C">
      <w:pPr>
        <w:spacing w:line="276" w:lineRule="auto"/>
        <w:ind w:left="567" w:right="567"/>
        <w:jc w:val="both"/>
        <w:rPr>
          <w:rFonts w:ascii="Palatino Linotype" w:hAnsi="Palatino Linotype"/>
          <w:i/>
          <w:sz w:val="22"/>
          <w:szCs w:val="22"/>
          <w:lang w:val="es-MX" w:eastAsia="es-MX"/>
        </w:rPr>
      </w:pPr>
      <w:r w:rsidRPr="007072FC">
        <w:rPr>
          <w:rFonts w:ascii="Palatino Linotype" w:hAnsi="Palatino Linotype"/>
          <w:i/>
          <w:sz w:val="22"/>
          <w:szCs w:val="22"/>
          <w:lang w:val="es-MX" w:eastAsia="es-MX"/>
        </w:rPr>
        <w:t>Consuelo Emily Espinoza Mendoza</w:t>
      </w:r>
      <w:r w:rsidR="00E74701" w:rsidRPr="007072FC">
        <w:rPr>
          <w:rFonts w:ascii="Palatino Linotype" w:hAnsi="Palatino Linotype"/>
          <w:i/>
          <w:sz w:val="22"/>
          <w:szCs w:val="22"/>
          <w:lang w:val="es-MX" w:eastAsia="es-MX"/>
        </w:rPr>
        <w:t>” (Sic).</w:t>
      </w:r>
    </w:p>
    <w:p w14:paraId="6ACE9111" w14:textId="77777777" w:rsidR="00464839" w:rsidRPr="007072FC" w:rsidRDefault="00464839" w:rsidP="0029071C">
      <w:pPr>
        <w:spacing w:line="360" w:lineRule="auto"/>
        <w:jc w:val="both"/>
        <w:rPr>
          <w:rFonts w:ascii="Palatino Linotype" w:eastAsiaTheme="minorHAnsi" w:hAnsi="Palatino Linotype" w:cs="Arial"/>
          <w:b/>
          <w:lang w:val="es-MX" w:eastAsia="en-US"/>
        </w:rPr>
      </w:pPr>
    </w:p>
    <w:p w14:paraId="3538BDA4" w14:textId="073A6B2C" w:rsidR="00CF1704" w:rsidRPr="007072FC" w:rsidRDefault="00CF1704" w:rsidP="0029071C">
      <w:pPr>
        <w:spacing w:line="360" w:lineRule="auto"/>
        <w:jc w:val="both"/>
        <w:rPr>
          <w:rFonts w:ascii="Palatino Linotype" w:eastAsiaTheme="minorHAnsi" w:hAnsi="Palatino Linotype" w:cs="Arial"/>
          <w:bCs/>
          <w:lang w:val="es-MX" w:eastAsia="en-US"/>
        </w:rPr>
      </w:pPr>
      <w:r w:rsidRPr="007072FC">
        <w:rPr>
          <w:rFonts w:ascii="Palatino Linotype" w:eastAsiaTheme="minorHAnsi" w:hAnsi="Palatino Linotype" w:cs="Arial"/>
          <w:bCs/>
          <w:lang w:val="es-MX" w:eastAsia="en-US"/>
        </w:rPr>
        <w:t>El</w:t>
      </w:r>
      <w:r w:rsidRPr="007072FC">
        <w:rPr>
          <w:rFonts w:ascii="Palatino Linotype" w:eastAsiaTheme="minorHAnsi" w:hAnsi="Palatino Linotype" w:cs="Arial"/>
          <w:b/>
          <w:lang w:val="es-MX" w:eastAsia="en-US"/>
        </w:rPr>
        <w:t xml:space="preserve"> Sujeto Obligado</w:t>
      </w:r>
      <w:r w:rsidRPr="007072FC">
        <w:rPr>
          <w:rFonts w:ascii="Palatino Linotype" w:eastAsiaTheme="minorHAnsi" w:hAnsi="Palatino Linotype" w:cs="Arial"/>
          <w:bCs/>
          <w:lang w:val="es-MX" w:eastAsia="en-US"/>
        </w:rPr>
        <w:t xml:space="preserve">, adjuntó a su respuesta, </w:t>
      </w:r>
      <w:r w:rsidR="00230100" w:rsidRPr="007072FC">
        <w:rPr>
          <w:rFonts w:ascii="Palatino Linotype" w:eastAsiaTheme="minorHAnsi" w:hAnsi="Palatino Linotype" w:cs="Arial"/>
          <w:bCs/>
          <w:lang w:val="es-MX" w:eastAsia="en-US"/>
        </w:rPr>
        <w:t>el</w:t>
      </w:r>
      <w:r w:rsidRPr="007072FC">
        <w:rPr>
          <w:rFonts w:ascii="Palatino Linotype" w:eastAsiaTheme="minorHAnsi" w:hAnsi="Palatino Linotype" w:cs="Arial"/>
          <w:bCs/>
          <w:lang w:val="es-MX" w:eastAsia="en-US"/>
        </w:rPr>
        <w:t xml:space="preserve"> archivo electrónico denominado </w:t>
      </w:r>
      <w:r w:rsidRPr="007072FC">
        <w:rPr>
          <w:rFonts w:ascii="Palatino Linotype" w:eastAsiaTheme="minorHAnsi" w:hAnsi="Palatino Linotype" w:cs="Arial"/>
          <w:bCs/>
          <w:i/>
          <w:iCs/>
          <w:lang w:val="es-MX" w:eastAsia="en-US"/>
        </w:rPr>
        <w:t>“</w:t>
      </w:r>
      <w:r w:rsidR="0007714C" w:rsidRPr="007072FC">
        <w:rPr>
          <w:rFonts w:ascii="Palatino Linotype" w:eastAsiaTheme="minorHAnsi" w:hAnsi="Palatino Linotype" w:cs="Arial"/>
          <w:bCs/>
          <w:i/>
          <w:iCs/>
          <w:lang w:val="es-MX" w:eastAsia="en-US"/>
        </w:rPr>
        <w:t>RESPUESTA SAIMEX 00017-OASCUATIZC-IP-2025.pdf</w:t>
      </w:r>
      <w:r w:rsidRPr="007072FC">
        <w:rPr>
          <w:rFonts w:ascii="Palatino Linotype" w:eastAsiaTheme="minorHAnsi" w:hAnsi="Palatino Linotype" w:cs="Arial"/>
          <w:bCs/>
          <w:i/>
          <w:iCs/>
          <w:lang w:val="es-MX" w:eastAsia="en-US"/>
        </w:rPr>
        <w:t>”</w:t>
      </w:r>
      <w:r w:rsidRPr="007072FC">
        <w:rPr>
          <w:rFonts w:ascii="Palatino Linotype" w:eastAsiaTheme="minorHAnsi" w:hAnsi="Palatino Linotype" w:cs="Arial"/>
          <w:bCs/>
          <w:lang w:val="es-MX" w:eastAsia="en-US"/>
        </w:rPr>
        <w:t xml:space="preserve">; mismo que no se inserta </w:t>
      </w:r>
      <w:r w:rsidRPr="007072FC">
        <w:rPr>
          <w:rFonts w:ascii="Palatino Linotype" w:eastAsiaTheme="minorHAnsi" w:hAnsi="Palatino Linotype" w:cs="Arial"/>
          <w:bCs/>
          <w:lang w:val="es-MX" w:eastAsia="en-US"/>
        </w:rPr>
        <w:lastRenderedPageBreak/>
        <w:t>por ser del conocimiento de las partes; sin embargo, será motivo de estudio en el Considerando respectivo.</w:t>
      </w:r>
    </w:p>
    <w:p w14:paraId="735558EF" w14:textId="77777777" w:rsidR="003A2B8C" w:rsidRPr="007072FC"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7072FC" w:rsidRDefault="00B77FED" w:rsidP="0029071C">
      <w:pPr>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TERCERO</w:t>
      </w:r>
      <w:r w:rsidR="0029071C" w:rsidRPr="007072FC">
        <w:rPr>
          <w:rFonts w:ascii="Palatino Linotype" w:eastAsiaTheme="minorHAnsi" w:hAnsi="Palatino Linotype" w:cs="Arial"/>
          <w:b/>
          <w:sz w:val="28"/>
          <w:lang w:val="es-MX" w:eastAsia="en-US"/>
        </w:rPr>
        <w:t>. Del recurso de revisión.</w:t>
      </w:r>
    </w:p>
    <w:p w14:paraId="297932D8" w14:textId="437F1476" w:rsidR="0029071C" w:rsidRPr="007072FC" w:rsidRDefault="0029071C" w:rsidP="007A5ED4">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Inconforme con la respuesta por parte del </w:t>
      </w:r>
      <w:r w:rsidRPr="007072FC">
        <w:rPr>
          <w:rFonts w:ascii="Palatino Linotype" w:eastAsiaTheme="minorHAnsi" w:hAnsi="Palatino Linotype" w:cs="Arial"/>
          <w:b/>
          <w:lang w:val="es-MX" w:eastAsia="en-US"/>
        </w:rPr>
        <w:t>Sujeto Obligado</w:t>
      </w:r>
      <w:r w:rsidRPr="007072FC">
        <w:rPr>
          <w:rFonts w:ascii="Palatino Linotype" w:eastAsiaTheme="minorHAnsi" w:hAnsi="Palatino Linotype" w:cs="Arial"/>
          <w:lang w:val="es-MX" w:eastAsia="en-US"/>
        </w:rPr>
        <w:t xml:space="preserve">, </w:t>
      </w:r>
      <w:r w:rsidR="00BA27FC" w:rsidRPr="007072FC">
        <w:rPr>
          <w:rFonts w:ascii="Palatino Linotype" w:eastAsiaTheme="minorHAnsi" w:hAnsi="Palatino Linotype" w:cs="Arial"/>
          <w:lang w:val="es-MX" w:eastAsia="en-US"/>
        </w:rPr>
        <w:t>el</w:t>
      </w:r>
      <w:r w:rsidRPr="007072FC">
        <w:rPr>
          <w:rFonts w:ascii="Palatino Linotype" w:eastAsiaTheme="minorHAnsi" w:hAnsi="Palatino Linotype" w:cs="Arial"/>
          <w:lang w:val="es-MX" w:eastAsia="en-US"/>
        </w:rPr>
        <w:t xml:space="preserve"> ahora </w:t>
      </w:r>
      <w:r w:rsidRPr="007072FC">
        <w:rPr>
          <w:rFonts w:ascii="Palatino Linotype" w:eastAsiaTheme="minorHAnsi" w:hAnsi="Palatino Linotype" w:cs="Arial"/>
          <w:b/>
          <w:lang w:val="es-MX" w:eastAsia="en-US"/>
        </w:rPr>
        <w:t>Recurrente</w:t>
      </w:r>
      <w:r w:rsidRPr="007072FC">
        <w:rPr>
          <w:rFonts w:ascii="Palatino Linotype" w:eastAsiaTheme="minorHAnsi" w:hAnsi="Palatino Linotype" w:cs="Arial"/>
          <w:lang w:val="es-MX" w:eastAsia="en-US"/>
        </w:rPr>
        <w:t xml:space="preserve"> interpuso el presente recurso de revisión en fecha </w:t>
      </w:r>
      <w:r w:rsidR="00185CD9" w:rsidRPr="007072FC">
        <w:rPr>
          <w:rFonts w:ascii="Palatino Linotype" w:eastAsiaTheme="minorHAnsi" w:hAnsi="Palatino Linotype" w:cs="Arial"/>
          <w:lang w:val="es-MX" w:eastAsia="en-US"/>
        </w:rPr>
        <w:t>diez de marzo</w:t>
      </w:r>
      <w:r w:rsidR="00C45025" w:rsidRPr="007072FC">
        <w:rPr>
          <w:rFonts w:ascii="Palatino Linotype" w:eastAsiaTheme="minorHAnsi" w:hAnsi="Palatino Linotype" w:cs="Arial"/>
          <w:lang w:val="es-MX" w:eastAsia="en-US"/>
        </w:rPr>
        <w:t xml:space="preserve"> de dos mil veinti</w:t>
      </w:r>
      <w:r w:rsidR="00CF1704" w:rsidRPr="007072FC">
        <w:rPr>
          <w:rFonts w:ascii="Palatino Linotype" w:eastAsiaTheme="minorHAnsi" w:hAnsi="Palatino Linotype" w:cs="Arial"/>
          <w:lang w:val="es-MX" w:eastAsia="en-US"/>
        </w:rPr>
        <w:t>c</w:t>
      </w:r>
      <w:r w:rsidR="008218E5" w:rsidRPr="007072FC">
        <w:rPr>
          <w:rFonts w:ascii="Palatino Linotype" w:eastAsiaTheme="minorHAnsi" w:hAnsi="Palatino Linotype" w:cs="Arial"/>
          <w:lang w:val="es-MX" w:eastAsia="en-US"/>
        </w:rPr>
        <w:t>inco</w:t>
      </w:r>
      <w:r w:rsidRPr="007072FC">
        <w:rPr>
          <w:rFonts w:ascii="Palatino Linotype" w:eastAsiaTheme="minorHAnsi" w:hAnsi="Palatino Linotype" w:cs="Arial"/>
          <w:lang w:val="es-MX" w:eastAsia="en-US"/>
        </w:rPr>
        <w:t>, el cual fue registrado</w:t>
      </w:r>
      <w:r w:rsidRPr="007072FC">
        <w:rPr>
          <w:rFonts w:ascii="Palatino Linotype" w:eastAsiaTheme="minorHAnsi" w:hAnsi="Palatino Linotype" w:cs="Arial"/>
          <w:b/>
          <w:lang w:val="es-MX" w:eastAsia="en-US"/>
        </w:rPr>
        <w:t xml:space="preserve"> </w:t>
      </w:r>
      <w:r w:rsidRPr="007072FC">
        <w:rPr>
          <w:rFonts w:ascii="Palatino Linotype" w:eastAsiaTheme="minorHAnsi" w:hAnsi="Palatino Linotype" w:cs="Arial"/>
          <w:lang w:val="es-MX" w:eastAsia="en-US"/>
        </w:rPr>
        <w:t xml:space="preserve">en el sistema electrónico con el expediente número </w:t>
      </w:r>
      <w:r w:rsidR="00C45025" w:rsidRPr="007072FC">
        <w:rPr>
          <w:rFonts w:ascii="Palatino Linotype" w:eastAsiaTheme="minorHAnsi" w:hAnsi="Palatino Linotype" w:cs="Arial"/>
          <w:b/>
          <w:bCs/>
          <w:lang w:val="es-MX" w:eastAsia="es-MX"/>
        </w:rPr>
        <w:t>0</w:t>
      </w:r>
      <w:r w:rsidR="00115ABC" w:rsidRPr="007072FC">
        <w:rPr>
          <w:rFonts w:ascii="Palatino Linotype" w:eastAsiaTheme="minorHAnsi" w:hAnsi="Palatino Linotype" w:cs="Arial"/>
          <w:b/>
          <w:bCs/>
          <w:lang w:val="es-MX" w:eastAsia="es-MX"/>
        </w:rPr>
        <w:t>2</w:t>
      </w:r>
      <w:r w:rsidR="00167BA2" w:rsidRPr="007072FC">
        <w:rPr>
          <w:rFonts w:ascii="Palatino Linotype" w:eastAsiaTheme="minorHAnsi" w:hAnsi="Palatino Linotype" w:cs="Arial"/>
          <w:b/>
          <w:bCs/>
          <w:lang w:val="es-MX" w:eastAsia="es-MX"/>
        </w:rPr>
        <w:t>715</w:t>
      </w:r>
      <w:r w:rsidR="00C45025" w:rsidRPr="007072FC">
        <w:rPr>
          <w:rFonts w:ascii="Palatino Linotype" w:eastAsiaTheme="minorHAnsi" w:hAnsi="Palatino Linotype" w:cs="Arial"/>
          <w:b/>
          <w:bCs/>
          <w:lang w:val="es-MX" w:eastAsia="es-MX"/>
        </w:rPr>
        <w:t>/INFOEM/IP/RR/202</w:t>
      </w:r>
      <w:r w:rsidR="008218E5" w:rsidRPr="007072FC">
        <w:rPr>
          <w:rFonts w:ascii="Palatino Linotype" w:eastAsiaTheme="minorHAnsi" w:hAnsi="Palatino Linotype" w:cs="Arial"/>
          <w:b/>
          <w:bCs/>
          <w:lang w:val="es-MX" w:eastAsia="es-MX"/>
        </w:rPr>
        <w:t>5</w:t>
      </w:r>
      <w:r w:rsidRPr="007072FC">
        <w:rPr>
          <w:rFonts w:ascii="Palatino Linotype" w:eastAsiaTheme="minorHAnsi" w:hAnsi="Palatino Linotype" w:cs="Arial"/>
          <w:lang w:val="es-MX" w:eastAsia="en-US"/>
        </w:rPr>
        <w:t>, en el cual aduce, las siguientes manifestaciones:</w:t>
      </w:r>
    </w:p>
    <w:p w14:paraId="068AD5CB" w14:textId="77777777" w:rsidR="007A5ED4" w:rsidRPr="007072FC" w:rsidRDefault="007A5ED4" w:rsidP="007A5ED4">
      <w:pPr>
        <w:pStyle w:val="Sinespaciado"/>
        <w:rPr>
          <w:rFonts w:eastAsiaTheme="minorHAnsi"/>
          <w:lang w:eastAsia="en-US"/>
        </w:rPr>
      </w:pPr>
    </w:p>
    <w:p w14:paraId="29A04516" w14:textId="024F94A6" w:rsidR="002D6E4B" w:rsidRPr="007072FC" w:rsidRDefault="0029071C" w:rsidP="00167BA2">
      <w:pPr>
        <w:numPr>
          <w:ilvl w:val="0"/>
          <w:numId w:val="1"/>
        </w:numPr>
        <w:spacing w:line="360" w:lineRule="auto"/>
        <w:jc w:val="both"/>
        <w:rPr>
          <w:rFonts w:ascii="Palatino Linotype" w:hAnsi="Palatino Linotype" w:cs="Arial"/>
          <w:b/>
          <w:sz w:val="26"/>
          <w:szCs w:val="26"/>
        </w:rPr>
      </w:pPr>
      <w:r w:rsidRPr="007072FC">
        <w:rPr>
          <w:rFonts w:ascii="Palatino Linotype" w:hAnsi="Palatino Linotype" w:cs="Arial"/>
          <w:b/>
          <w:sz w:val="26"/>
          <w:szCs w:val="26"/>
        </w:rPr>
        <w:t>Acto Impugnado:</w:t>
      </w:r>
      <w:r w:rsidR="00DD2DA4" w:rsidRPr="007072FC">
        <w:rPr>
          <w:rFonts w:ascii="Palatino Linotype" w:hAnsi="Palatino Linotype" w:cs="Arial"/>
          <w:b/>
          <w:sz w:val="26"/>
          <w:szCs w:val="26"/>
        </w:rPr>
        <w:t xml:space="preserve"> </w:t>
      </w:r>
      <w:r w:rsidRPr="007072FC">
        <w:rPr>
          <w:rFonts w:ascii="Palatino Linotype" w:eastAsiaTheme="minorHAnsi" w:hAnsi="Palatino Linotype" w:cstheme="minorBidi"/>
          <w:i/>
          <w:color w:val="000000"/>
          <w:sz w:val="22"/>
          <w:szCs w:val="22"/>
          <w:lang w:val="es-MX" w:eastAsia="en-US"/>
        </w:rPr>
        <w:t>“</w:t>
      </w:r>
      <w:r w:rsidR="00167BA2" w:rsidRPr="007072FC">
        <w:rPr>
          <w:rFonts w:ascii="Palatino Linotype" w:eastAsiaTheme="minorHAnsi" w:hAnsi="Palatino Linotype" w:cstheme="minorBidi"/>
          <w:i/>
          <w:color w:val="000000"/>
          <w:sz w:val="22"/>
          <w:szCs w:val="22"/>
          <w:lang w:val="es-MX" w:eastAsia="en-US"/>
        </w:rPr>
        <w:t>Respuesta</w:t>
      </w:r>
      <w:r w:rsidRPr="007072FC">
        <w:rPr>
          <w:rFonts w:ascii="Palatino Linotype" w:eastAsiaTheme="minorHAnsi" w:hAnsi="Palatino Linotype" w:cstheme="minorBidi"/>
          <w:i/>
          <w:color w:val="000000"/>
          <w:sz w:val="22"/>
          <w:szCs w:val="22"/>
          <w:lang w:val="es-MX" w:eastAsia="en-US"/>
        </w:rPr>
        <w:t>” (Sic).</w:t>
      </w:r>
    </w:p>
    <w:p w14:paraId="5D30BF86" w14:textId="77777777" w:rsidR="00B77FED" w:rsidRPr="007072FC" w:rsidRDefault="00B77FED" w:rsidP="007A5ED4">
      <w:pPr>
        <w:pStyle w:val="Sinespaciado"/>
        <w:spacing w:line="360" w:lineRule="auto"/>
      </w:pPr>
    </w:p>
    <w:p w14:paraId="7CD83100" w14:textId="4AE39FD7" w:rsidR="00821C4B" w:rsidRPr="007072FC" w:rsidRDefault="0029071C" w:rsidP="00167BA2">
      <w:pPr>
        <w:pStyle w:val="Prrafodelista"/>
        <w:numPr>
          <w:ilvl w:val="0"/>
          <w:numId w:val="1"/>
        </w:numPr>
        <w:spacing w:line="276" w:lineRule="auto"/>
        <w:jc w:val="both"/>
        <w:rPr>
          <w:rFonts w:ascii="Palatino Linotype" w:hAnsi="Palatino Linotype"/>
          <w:i/>
          <w:sz w:val="26"/>
          <w:szCs w:val="26"/>
          <w:lang w:val="es-MX" w:eastAsia="es-MX"/>
        </w:rPr>
      </w:pPr>
      <w:r w:rsidRPr="007072FC">
        <w:rPr>
          <w:rFonts w:ascii="Palatino Linotype" w:hAnsi="Palatino Linotype" w:cs="Arial"/>
          <w:b/>
          <w:sz w:val="26"/>
          <w:szCs w:val="26"/>
        </w:rPr>
        <w:t>Razones o Motivos de Inconformidad</w:t>
      </w:r>
      <w:r w:rsidRPr="007072FC">
        <w:rPr>
          <w:rFonts w:ascii="Palatino Linotype" w:hAnsi="Palatino Linotype" w:cs="Arial"/>
          <w:sz w:val="26"/>
          <w:szCs w:val="26"/>
        </w:rPr>
        <w:t xml:space="preserve">: </w:t>
      </w:r>
      <w:r w:rsidRPr="007072FC">
        <w:rPr>
          <w:rFonts w:ascii="Palatino Linotype" w:eastAsiaTheme="minorHAnsi" w:hAnsi="Palatino Linotype" w:cs="Arial"/>
          <w:i/>
          <w:sz w:val="22"/>
          <w:szCs w:val="22"/>
          <w:lang w:val="es-MX" w:eastAsia="en-US"/>
        </w:rPr>
        <w:t>“</w:t>
      </w:r>
      <w:r w:rsidR="00167BA2" w:rsidRPr="007072FC">
        <w:rPr>
          <w:rFonts w:ascii="Palatino Linotype" w:eastAsiaTheme="minorHAnsi" w:hAnsi="Palatino Linotype" w:cstheme="minorBidi"/>
          <w:i/>
          <w:color w:val="000000"/>
          <w:sz w:val="22"/>
          <w:szCs w:val="22"/>
          <w:lang w:val="es-MX" w:eastAsia="en-US"/>
        </w:rPr>
        <w:t>Niegan la información, como es que suministran combustible sin un contrato de por medio, o como se comprueba el egreso sin un contrato de por medio, el contrato de combustible es información que debe existir ya que esta en el ámbito de las atribuciones conferidas en su reglamento interno.</w:t>
      </w:r>
      <w:r w:rsidRPr="007072FC">
        <w:rPr>
          <w:rFonts w:ascii="Palatino Linotype" w:eastAsiaTheme="minorHAnsi" w:hAnsi="Palatino Linotype" w:cstheme="minorBidi"/>
          <w:i/>
          <w:color w:val="000000"/>
          <w:sz w:val="22"/>
          <w:szCs w:val="22"/>
          <w:lang w:val="es-MX" w:eastAsia="en-US"/>
        </w:rPr>
        <w:t>” (Sic)</w:t>
      </w:r>
    </w:p>
    <w:p w14:paraId="41329C93" w14:textId="77777777" w:rsidR="003A2B8C" w:rsidRPr="007072FC" w:rsidRDefault="003A2B8C" w:rsidP="003A2B8C">
      <w:pPr>
        <w:jc w:val="both"/>
        <w:rPr>
          <w:rFonts w:ascii="Palatino Linotype" w:hAnsi="Palatino Linotype"/>
          <w:i/>
          <w:sz w:val="26"/>
          <w:szCs w:val="26"/>
          <w:lang w:val="es-MX" w:eastAsia="es-MX"/>
        </w:rPr>
      </w:pPr>
    </w:p>
    <w:p w14:paraId="43F10EA1" w14:textId="5B5C851A" w:rsidR="0029071C" w:rsidRPr="007072FC" w:rsidRDefault="00B77FED" w:rsidP="0029071C">
      <w:pPr>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CUART</w:t>
      </w:r>
      <w:r w:rsidR="0029071C" w:rsidRPr="007072FC">
        <w:rPr>
          <w:rFonts w:ascii="Palatino Linotype" w:eastAsiaTheme="minorHAnsi" w:hAnsi="Palatino Linotype" w:cs="Arial"/>
          <w:b/>
          <w:sz w:val="28"/>
          <w:lang w:val="es-MX" w:eastAsia="en-US"/>
        </w:rPr>
        <w:t>O. Del turno del recurso de revisión.</w:t>
      </w:r>
    </w:p>
    <w:p w14:paraId="11CB15BA" w14:textId="431F44E6" w:rsidR="00BA27FC" w:rsidRPr="007072FC" w:rsidRDefault="0029071C" w:rsidP="00DC1583">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Medio de impugnación </w:t>
      </w:r>
      <w:r w:rsidR="00E74701" w:rsidRPr="007072FC">
        <w:rPr>
          <w:rFonts w:ascii="Palatino Linotype" w:eastAsiaTheme="minorHAnsi" w:hAnsi="Palatino Linotype" w:cs="Arial"/>
          <w:lang w:val="es-MX" w:eastAsia="en-US"/>
        </w:rPr>
        <w:t>que le fue turnado al</w:t>
      </w:r>
      <w:r w:rsidRPr="007072FC">
        <w:rPr>
          <w:rFonts w:ascii="Palatino Linotype" w:eastAsiaTheme="minorHAnsi" w:hAnsi="Palatino Linotype" w:cs="Arial"/>
          <w:lang w:val="es-MX" w:eastAsia="en-US"/>
        </w:rPr>
        <w:t xml:space="preserve"> </w:t>
      </w:r>
      <w:r w:rsidR="00E74701" w:rsidRPr="007072FC">
        <w:rPr>
          <w:rFonts w:ascii="Palatino Linotype" w:eastAsiaTheme="minorHAnsi" w:hAnsi="Palatino Linotype" w:cs="Arial"/>
          <w:lang w:val="es-MX" w:eastAsia="en-US"/>
        </w:rPr>
        <w:t>Comisionado Presidente</w:t>
      </w:r>
      <w:r w:rsidRPr="007072FC">
        <w:rPr>
          <w:rFonts w:ascii="Palatino Linotype" w:eastAsiaTheme="minorHAnsi" w:hAnsi="Palatino Linotype" w:cs="Arial"/>
          <w:lang w:val="es-MX" w:eastAsia="en-US"/>
        </w:rPr>
        <w:t xml:space="preserve"> </w:t>
      </w:r>
      <w:r w:rsidR="00E74701" w:rsidRPr="007072FC">
        <w:rPr>
          <w:rFonts w:ascii="Palatino Linotype" w:eastAsiaTheme="minorHAnsi" w:hAnsi="Palatino Linotype" w:cs="Arial"/>
          <w:b/>
          <w:lang w:val="es-MX" w:eastAsia="en-US"/>
        </w:rPr>
        <w:t>José Martínez Vilchis</w:t>
      </w:r>
      <w:r w:rsidRPr="007072F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85CD9" w:rsidRPr="007072FC">
        <w:rPr>
          <w:rFonts w:ascii="Palatino Linotype" w:eastAsiaTheme="minorHAnsi" w:hAnsi="Palatino Linotype" w:cs="Arial"/>
          <w:lang w:val="es-MX" w:eastAsia="en-US"/>
        </w:rPr>
        <w:t xml:space="preserve">catorce </w:t>
      </w:r>
      <w:r w:rsidR="00115ABC" w:rsidRPr="007072FC">
        <w:rPr>
          <w:rFonts w:ascii="Palatino Linotype" w:eastAsiaTheme="minorHAnsi" w:hAnsi="Palatino Linotype" w:cs="Arial"/>
          <w:lang w:val="es-MX" w:eastAsia="en-US"/>
        </w:rPr>
        <w:t>de marzo</w:t>
      </w:r>
      <w:r w:rsidR="00BA27FC" w:rsidRPr="007072FC">
        <w:rPr>
          <w:rFonts w:ascii="Palatino Linotype" w:eastAsiaTheme="minorHAnsi" w:hAnsi="Palatino Linotype" w:cs="Arial"/>
          <w:lang w:val="es-MX" w:eastAsia="en-US"/>
        </w:rPr>
        <w:t xml:space="preserve"> de</w:t>
      </w:r>
      <w:r w:rsidRPr="007072FC">
        <w:rPr>
          <w:rFonts w:ascii="Palatino Linotype" w:eastAsiaTheme="minorHAnsi" w:hAnsi="Palatino Linotype" w:cs="Arial"/>
          <w:lang w:val="es-MX" w:eastAsia="en-US"/>
        </w:rPr>
        <w:t xml:space="preserve"> </w:t>
      </w:r>
      <w:r w:rsidR="002D6E4B" w:rsidRPr="007072FC">
        <w:rPr>
          <w:rFonts w:ascii="Palatino Linotype" w:eastAsiaTheme="minorHAnsi" w:hAnsi="Palatino Linotype" w:cs="Arial"/>
          <w:lang w:val="es-MX" w:eastAsia="en-US"/>
        </w:rPr>
        <w:t>dos mil veinti</w:t>
      </w:r>
      <w:r w:rsidR="00CF1704" w:rsidRPr="007072FC">
        <w:rPr>
          <w:rFonts w:ascii="Palatino Linotype" w:eastAsiaTheme="minorHAnsi" w:hAnsi="Palatino Linotype" w:cs="Arial"/>
          <w:lang w:val="es-MX" w:eastAsia="en-US"/>
        </w:rPr>
        <w:t>c</w:t>
      </w:r>
      <w:r w:rsidR="008218E5" w:rsidRPr="007072FC">
        <w:rPr>
          <w:rFonts w:ascii="Palatino Linotype" w:eastAsiaTheme="minorHAnsi" w:hAnsi="Palatino Linotype" w:cs="Arial"/>
          <w:lang w:val="es-MX" w:eastAsia="en-US"/>
        </w:rPr>
        <w:t>inco</w:t>
      </w:r>
      <w:r w:rsidRPr="007072F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FCC2AF5" w14:textId="17339579" w:rsidR="0029071C" w:rsidRPr="007072FC" w:rsidRDefault="00B77FED" w:rsidP="0029071C">
      <w:pPr>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lastRenderedPageBreak/>
        <w:t>QUIN</w:t>
      </w:r>
      <w:r w:rsidR="00B250D7" w:rsidRPr="007072FC">
        <w:rPr>
          <w:rFonts w:ascii="Palatino Linotype" w:eastAsiaTheme="minorHAnsi" w:hAnsi="Palatino Linotype" w:cs="Arial"/>
          <w:b/>
          <w:sz w:val="28"/>
          <w:lang w:val="es-MX" w:eastAsia="en-US"/>
        </w:rPr>
        <w:t>T</w:t>
      </w:r>
      <w:r w:rsidR="0029071C" w:rsidRPr="007072FC">
        <w:rPr>
          <w:rFonts w:ascii="Palatino Linotype" w:eastAsiaTheme="minorHAnsi" w:hAnsi="Palatino Linotype" w:cs="Arial"/>
          <w:b/>
          <w:sz w:val="28"/>
          <w:lang w:val="es-MX" w:eastAsia="en-US"/>
        </w:rPr>
        <w:t>O. De la etapa de manifestaciones y/o alegatos.</w:t>
      </w:r>
    </w:p>
    <w:p w14:paraId="3BB4E07F" w14:textId="77777777" w:rsidR="007A5ED4" w:rsidRPr="007072FC" w:rsidRDefault="00CF1DF5" w:rsidP="007A5ED4">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U</w:t>
      </w:r>
      <w:r w:rsidR="0029071C" w:rsidRPr="007072FC">
        <w:rPr>
          <w:rFonts w:ascii="Palatino Linotype" w:eastAsiaTheme="minorHAnsi" w:hAnsi="Palatino Linotype" w:cs="Arial"/>
          <w:lang w:val="es-MX" w:eastAsia="en-US"/>
        </w:rPr>
        <w:t>na vez transcurrido el término legal referido se destaca que</w:t>
      </w:r>
      <w:r w:rsidR="00267458" w:rsidRPr="007072FC">
        <w:rPr>
          <w:rFonts w:ascii="Palatino Linotype" w:eastAsiaTheme="minorHAnsi" w:hAnsi="Palatino Linotype" w:cs="Arial"/>
          <w:lang w:val="es-MX" w:eastAsia="en-US"/>
        </w:rPr>
        <w:t>,</w:t>
      </w:r>
      <w:r w:rsidR="00CF1704" w:rsidRPr="007072FC">
        <w:rPr>
          <w:rFonts w:ascii="Palatino Linotype" w:eastAsiaTheme="minorHAnsi" w:hAnsi="Palatino Linotype" w:cs="Arial"/>
          <w:lang w:val="es-MX" w:eastAsia="en-US"/>
        </w:rPr>
        <w:t xml:space="preserve"> el </w:t>
      </w:r>
      <w:r w:rsidR="0029071C" w:rsidRPr="007072FC">
        <w:rPr>
          <w:rFonts w:ascii="Palatino Linotype" w:eastAsiaTheme="minorHAnsi" w:hAnsi="Palatino Linotype" w:cs="Arial"/>
          <w:b/>
          <w:lang w:val="es-MX" w:eastAsia="en-US"/>
        </w:rPr>
        <w:t>Sujeto Obligado</w:t>
      </w:r>
      <w:r w:rsidR="00D45F61" w:rsidRPr="007072FC">
        <w:rPr>
          <w:rFonts w:ascii="Palatino Linotype" w:eastAsiaTheme="minorHAnsi" w:hAnsi="Palatino Linotype" w:cs="Arial"/>
          <w:lang w:val="es-MX" w:eastAsia="en-US"/>
        </w:rPr>
        <w:t xml:space="preserve"> </w:t>
      </w:r>
      <w:r w:rsidR="007A5ED4" w:rsidRPr="007072FC">
        <w:rPr>
          <w:rFonts w:ascii="Palatino Linotype" w:eastAsiaTheme="minorHAnsi" w:hAnsi="Palatino Linotype" w:cs="Arial"/>
          <w:lang w:val="es-MX" w:eastAsia="en-US"/>
        </w:rPr>
        <w:t>fue omiso en remitir su</w:t>
      </w:r>
      <w:r w:rsidR="00267458" w:rsidRPr="007072FC">
        <w:rPr>
          <w:rFonts w:ascii="Palatino Linotype" w:eastAsiaTheme="minorHAnsi" w:hAnsi="Palatino Linotype" w:cs="Arial"/>
          <w:lang w:val="es-MX" w:eastAsia="en-US"/>
        </w:rPr>
        <w:t xml:space="preserve"> </w:t>
      </w:r>
      <w:r w:rsidR="00BA27FC" w:rsidRPr="007072FC">
        <w:rPr>
          <w:rFonts w:ascii="Palatino Linotype" w:eastAsiaTheme="minorHAnsi" w:hAnsi="Palatino Linotype" w:cs="Arial"/>
          <w:lang w:val="es-MX" w:eastAsia="en-US"/>
        </w:rPr>
        <w:t>informe justificado</w:t>
      </w:r>
      <w:r w:rsidR="009A7B69" w:rsidRPr="007072FC">
        <w:rPr>
          <w:rFonts w:ascii="Palatino Linotype" w:eastAsiaTheme="minorHAnsi" w:hAnsi="Palatino Linotype" w:cs="Arial"/>
          <w:lang w:val="es-MX" w:eastAsia="en-US"/>
        </w:rPr>
        <w:t xml:space="preserve">; </w:t>
      </w:r>
      <w:r w:rsidR="002D6E4B" w:rsidRPr="007072FC">
        <w:rPr>
          <w:rFonts w:ascii="Palatino Linotype" w:eastAsiaTheme="minorHAnsi" w:hAnsi="Palatino Linotype" w:cs="Arial"/>
          <w:lang w:val="es-MX" w:eastAsia="en-US"/>
        </w:rPr>
        <w:t>asimismo</w:t>
      </w:r>
      <w:r w:rsidR="00267458" w:rsidRPr="007072FC">
        <w:rPr>
          <w:rFonts w:ascii="Palatino Linotype" w:eastAsiaTheme="minorHAnsi" w:hAnsi="Palatino Linotype" w:cs="Arial"/>
          <w:lang w:val="es-MX" w:eastAsia="en-US"/>
        </w:rPr>
        <w:t>,</w:t>
      </w:r>
      <w:r w:rsidR="00B96A17" w:rsidRPr="007072FC">
        <w:rPr>
          <w:rFonts w:ascii="Palatino Linotype" w:eastAsiaTheme="minorHAnsi" w:hAnsi="Palatino Linotype" w:cs="Arial"/>
          <w:lang w:val="es-MX" w:eastAsia="en-US"/>
        </w:rPr>
        <w:t xml:space="preserve"> se aprecia que</w:t>
      </w:r>
      <w:r w:rsidR="002D6E4B" w:rsidRPr="007072FC">
        <w:rPr>
          <w:rFonts w:ascii="Palatino Linotype" w:eastAsiaTheme="minorHAnsi" w:hAnsi="Palatino Linotype" w:cs="Arial"/>
          <w:lang w:val="es-MX" w:eastAsia="en-US"/>
        </w:rPr>
        <w:t xml:space="preserve"> la </w:t>
      </w:r>
      <w:r w:rsidR="0029071C" w:rsidRPr="007072FC">
        <w:rPr>
          <w:rFonts w:ascii="Palatino Linotype" w:eastAsiaTheme="minorHAnsi" w:hAnsi="Palatino Linotype" w:cs="Arial"/>
          <w:lang w:val="es-MX" w:eastAsia="en-US"/>
        </w:rPr>
        <w:t xml:space="preserve">parte </w:t>
      </w:r>
      <w:r w:rsidR="0029071C" w:rsidRPr="007072FC">
        <w:rPr>
          <w:rFonts w:ascii="Palatino Linotype" w:eastAsiaTheme="minorHAnsi" w:hAnsi="Palatino Linotype" w:cs="Arial"/>
          <w:b/>
          <w:lang w:val="es-MX" w:eastAsia="en-US"/>
        </w:rPr>
        <w:t>Recurrente</w:t>
      </w:r>
      <w:r w:rsidR="0029071C" w:rsidRPr="007072FC">
        <w:rPr>
          <w:rFonts w:ascii="Palatino Linotype" w:eastAsiaTheme="minorHAnsi" w:hAnsi="Palatino Linotype" w:cs="Arial"/>
          <w:lang w:val="es-MX" w:eastAsia="en-US"/>
        </w:rPr>
        <w:t xml:space="preserve"> </w:t>
      </w:r>
      <w:r w:rsidR="007A5ED4" w:rsidRPr="007072FC">
        <w:rPr>
          <w:rFonts w:ascii="Palatino Linotype" w:eastAsiaTheme="minorHAnsi" w:hAnsi="Palatino Linotype" w:cs="Arial"/>
          <w:lang w:val="es-MX" w:eastAsia="en-US"/>
        </w:rPr>
        <w:t>tampoco</w:t>
      </w:r>
      <w:r w:rsidR="006B2F26" w:rsidRPr="007072FC">
        <w:rPr>
          <w:rFonts w:ascii="Palatino Linotype" w:eastAsiaTheme="minorHAnsi" w:hAnsi="Palatino Linotype" w:cs="Arial"/>
          <w:lang w:val="es-MX" w:eastAsia="en-US"/>
        </w:rPr>
        <w:t xml:space="preserve"> </w:t>
      </w:r>
      <w:r w:rsidR="00DC1583" w:rsidRPr="007072FC">
        <w:rPr>
          <w:rFonts w:ascii="Palatino Linotype" w:eastAsiaTheme="minorHAnsi" w:hAnsi="Palatino Linotype" w:cs="Arial"/>
          <w:lang w:val="es-MX" w:eastAsia="en-US"/>
        </w:rPr>
        <w:t>realizó</w:t>
      </w:r>
      <w:r w:rsidR="006B2F26" w:rsidRPr="007072FC">
        <w:rPr>
          <w:rFonts w:ascii="Palatino Linotype" w:eastAsiaTheme="minorHAnsi" w:hAnsi="Palatino Linotype" w:cs="Arial"/>
          <w:lang w:val="es-MX" w:eastAsia="en-US"/>
        </w:rPr>
        <w:t xml:space="preserve"> alegatos</w:t>
      </w:r>
      <w:r w:rsidR="007A5ED4" w:rsidRPr="007072FC">
        <w:rPr>
          <w:rFonts w:ascii="Palatino Linotype" w:eastAsiaTheme="minorHAnsi" w:hAnsi="Palatino Linotype" w:cs="Arial"/>
          <w:lang w:val="es-MX" w:eastAsia="en-US"/>
        </w:rPr>
        <w:t xml:space="preserve"> ni manifestaciones, de conformidad con la siguiente captura de pantalla:</w:t>
      </w:r>
    </w:p>
    <w:p w14:paraId="75A71F57" w14:textId="43DC6CD1" w:rsidR="008218E5" w:rsidRPr="007072FC" w:rsidRDefault="00167BA2" w:rsidP="008218E5">
      <w:pPr>
        <w:spacing w:line="360" w:lineRule="auto"/>
        <w:jc w:val="both"/>
        <w:rPr>
          <w:rFonts w:ascii="Palatino Linotype" w:eastAsiaTheme="minorHAnsi" w:hAnsi="Palatino Linotype" w:cs="Arial"/>
          <w:i/>
          <w:sz w:val="22"/>
          <w:lang w:val="es-MX" w:eastAsia="en-US"/>
        </w:rPr>
      </w:pPr>
      <w:r w:rsidRPr="007072FC">
        <w:rPr>
          <w:rFonts w:ascii="Palatino Linotype" w:eastAsiaTheme="minorHAnsi" w:hAnsi="Palatino Linotype" w:cs="Arial"/>
          <w:i/>
          <w:noProof/>
          <w:sz w:val="22"/>
          <w:lang w:val="es-MX" w:eastAsia="es-MX"/>
        </w:rPr>
        <w:drawing>
          <wp:inline distT="0" distB="0" distL="0" distR="0" wp14:anchorId="7A475481" wp14:editId="419C7172">
            <wp:extent cx="5791835" cy="1382395"/>
            <wp:effectExtent l="152400" t="152400" r="361315" b="3702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2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5562F9D8" w:rsidR="0029071C" w:rsidRPr="007072FC"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SEXT</w:t>
      </w:r>
      <w:r w:rsidR="0029071C" w:rsidRPr="007072FC">
        <w:rPr>
          <w:rFonts w:ascii="Palatino Linotype" w:eastAsiaTheme="minorHAnsi" w:hAnsi="Palatino Linotype" w:cs="Arial"/>
          <w:b/>
          <w:sz w:val="28"/>
          <w:lang w:val="es-MX" w:eastAsia="en-US"/>
        </w:rPr>
        <w:t>O. Del cierre de instrucción.</w:t>
      </w:r>
      <w:r w:rsidR="0029071C" w:rsidRPr="007072FC">
        <w:rPr>
          <w:rFonts w:ascii="Palatino Linotype" w:eastAsiaTheme="minorHAnsi" w:hAnsi="Palatino Linotype" w:cs="Arial"/>
          <w:b/>
          <w:sz w:val="28"/>
          <w:lang w:val="es-MX" w:eastAsia="en-US"/>
        </w:rPr>
        <w:tab/>
      </w:r>
    </w:p>
    <w:p w14:paraId="2C64AFEC" w14:textId="5B82838F" w:rsidR="00DD2DA4" w:rsidRPr="007072FC" w:rsidRDefault="0029071C" w:rsidP="0029071C">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Así, una vez transcurrido el término legal, </w:t>
      </w:r>
      <w:r w:rsidR="00DC1583" w:rsidRPr="007072FC">
        <w:rPr>
          <w:rFonts w:ascii="Palatino Linotype" w:eastAsiaTheme="minorHAnsi" w:hAnsi="Palatino Linotype" w:cs="Arial"/>
          <w:lang w:val="es-MX" w:eastAsia="en-US"/>
        </w:rPr>
        <w:t>permitió decretarse</w:t>
      </w:r>
      <w:r w:rsidRPr="007072FC">
        <w:rPr>
          <w:rFonts w:ascii="Palatino Linotype" w:eastAsiaTheme="minorHAnsi" w:hAnsi="Palatino Linotype" w:cs="Arial"/>
          <w:lang w:val="es-MX" w:eastAsia="en-US"/>
        </w:rPr>
        <w:t xml:space="preserve"> el cierre de instrucción en fecha </w:t>
      </w:r>
      <w:r w:rsidR="00185CD9" w:rsidRPr="007072FC">
        <w:rPr>
          <w:rFonts w:ascii="Palatino Linotype" w:eastAsiaTheme="minorHAnsi" w:hAnsi="Palatino Linotype" w:cs="Arial"/>
          <w:lang w:val="es-MX" w:eastAsia="en-US"/>
        </w:rPr>
        <w:t>veintisiete</w:t>
      </w:r>
      <w:r w:rsidR="007A5ED4" w:rsidRPr="007072FC">
        <w:rPr>
          <w:rFonts w:ascii="Palatino Linotype" w:eastAsiaTheme="minorHAnsi" w:hAnsi="Palatino Linotype" w:cs="Arial"/>
          <w:lang w:val="es-MX" w:eastAsia="en-US"/>
        </w:rPr>
        <w:t xml:space="preserve"> de marzo</w:t>
      </w:r>
      <w:r w:rsidRPr="007072FC">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A33A549" w14:textId="77777777" w:rsidR="00167BA2" w:rsidRPr="007072FC" w:rsidRDefault="00167BA2" w:rsidP="0029071C">
      <w:pPr>
        <w:spacing w:line="360" w:lineRule="auto"/>
        <w:jc w:val="both"/>
        <w:rPr>
          <w:rFonts w:ascii="Palatino Linotype" w:eastAsiaTheme="minorHAnsi" w:hAnsi="Palatino Linotype" w:cs="Arial"/>
          <w:lang w:val="es-MX" w:eastAsia="en-US"/>
        </w:rPr>
      </w:pPr>
    </w:p>
    <w:p w14:paraId="2C65A426" w14:textId="77777777" w:rsidR="00167BA2" w:rsidRPr="007072FC" w:rsidRDefault="00167BA2" w:rsidP="00167BA2">
      <w:pPr>
        <w:pStyle w:val="Sinespaciado"/>
        <w:spacing w:line="360" w:lineRule="auto"/>
        <w:rPr>
          <w:rFonts w:ascii="Palatino Linotype" w:hAnsi="Palatino Linotype"/>
          <w:b/>
          <w:sz w:val="28"/>
          <w:szCs w:val="26"/>
        </w:rPr>
      </w:pPr>
      <w:r w:rsidRPr="007072FC">
        <w:rPr>
          <w:rFonts w:ascii="Palatino Linotype" w:hAnsi="Palatino Linotype"/>
          <w:b/>
          <w:sz w:val="28"/>
          <w:szCs w:val="26"/>
        </w:rPr>
        <w:t>SÉPTIMO. De la ampliación del término para resolver.</w:t>
      </w:r>
    </w:p>
    <w:p w14:paraId="52570FD5" w14:textId="152E1691" w:rsidR="00167BA2" w:rsidRPr="007072FC" w:rsidRDefault="00167BA2" w:rsidP="00167BA2">
      <w:pPr>
        <w:pStyle w:val="Sinespaciado"/>
        <w:spacing w:line="360" w:lineRule="auto"/>
        <w:jc w:val="both"/>
        <w:rPr>
          <w:rFonts w:ascii="Palatino Linotype" w:hAnsi="Palatino Linotype"/>
        </w:rPr>
      </w:pPr>
      <w:r w:rsidRPr="007072FC">
        <w:rPr>
          <w:rFonts w:ascii="Palatino Linotype" w:hAnsi="Palatino Linotype"/>
        </w:rPr>
        <w:t xml:space="preserve">En fecha siete de mayo de dos mil veinticinco, se amplió el término para resolver el recurso de revisión en términos del artículo 181 párrafo tercero de la Ley de </w:t>
      </w:r>
      <w:r w:rsidRPr="007072FC">
        <w:rPr>
          <w:rFonts w:ascii="Palatino Linotype" w:hAnsi="Palatino Linotype"/>
        </w:rPr>
        <w:lastRenderedPageBreak/>
        <w:t>Transparencia y Acceso a la Información Pública del Estado de México y Municipios por un plazo de quince días hábiles.</w:t>
      </w:r>
    </w:p>
    <w:p w14:paraId="4FCA0EAE" w14:textId="77777777" w:rsidR="00167BA2" w:rsidRPr="007072FC" w:rsidRDefault="00167BA2" w:rsidP="0029071C">
      <w:pPr>
        <w:spacing w:line="360" w:lineRule="auto"/>
        <w:jc w:val="both"/>
        <w:rPr>
          <w:rFonts w:ascii="Palatino Linotype" w:eastAsiaTheme="minorHAnsi" w:hAnsi="Palatino Linotype" w:cs="Arial"/>
          <w:lang w:val="es-MX" w:eastAsia="en-US"/>
        </w:rPr>
      </w:pPr>
    </w:p>
    <w:p w14:paraId="38AE8253" w14:textId="77777777" w:rsidR="008150CA" w:rsidRPr="007072FC" w:rsidRDefault="00E74701" w:rsidP="00EE7775">
      <w:pPr>
        <w:spacing w:line="360" w:lineRule="auto"/>
        <w:jc w:val="center"/>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C O N S I D E R A N</w:t>
      </w:r>
      <w:r w:rsidR="00D57F74" w:rsidRPr="007072FC">
        <w:rPr>
          <w:rFonts w:ascii="Palatino Linotype" w:eastAsiaTheme="minorHAnsi" w:hAnsi="Palatino Linotype" w:cs="Arial"/>
          <w:b/>
          <w:sz w:val="28"/>
          <w:lang w:val="es-MX" w:eastAsia="en-US"/>
        </w:rPr>
        <w:t xml:space="preserve"> D O </w:t>
      </w:r>
    </w:p>
    <w:p w14:paraId="19CA75D5" w14:textId="77777777" w:rsidR="00EE7775" w:rsidRPr="007072FC"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7072FC" w:rsidRDefault="0029071C" w:rsidP="0029071C">
      <w:pPr>
        <w:spacing w:line="360" w:lineRule="auto"/>
        <w:jc w:val="both"/>
        <w:rPr>
          <w:rFonts w:ascii="Palatino Linotype" w:eastAsiaTheme="minorHAnsi" w:hAnsi="Palatino Linotype" w:cs="Arial"/>
          <w:sz w:val="28"/>
          <w:lang w:val="es-MX" w:eastAsia="en-US"/>
        </w:rPr>
      </w:pPr>
      <w:r w:rsidRPr="007072FC">
        <w:rPr>
          <w:rFonts w:ascii="Palatino Linotype" w:eastAsiaTheme="minorHAnsi" w:hAnsi="Palatino Linotype" w:cs="Arial"/>
          <w:b/>
          <w:sz w:val="28"/>
          <w:lang w:val="es-MX" w:eastAsia="en-US"/>
        </w:rPr>
        <w:t>PRIMERO. De la competencia</w:t>
      </w:r>
      <w:r w:rsidRPr="007072FC">
        <w:rPr>
          <w:rFonts w:ascii="Palatino Linotype" w:eastAsiaTheme="minorHAnsi" w:hAnsi="Palatino Linotype" w:cs="Arial"/>
          <w:sz w:val="28"/>
          <w:lang w:val="es-MX" w:eastAsia="en-US"/>
        </w:rPr>
        <w:t>.</w:t>
      </w:r>
    </w:p>
    <w:p w14:paraId="460EBA73" w14:textId="1630A2E2" w:rsidR="008218E5" w:rsidRPr="007072FC" w:rsidRDefault="00115ABC" w:rsidP="00723B5A">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7072FC"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7072F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072FC">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Pr="007072FC"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7072FC">
        <w:rPr>
          <w:rFonts w:ascii="Palatino Linotype" w:eastAsiaTheme="minorHAnsi" w:hAnsi="Palatino Linotype" w:cs="Arial"/>
          <w:lang w:val="es-MX" w:eastAsia="en-US"/>
        </w:rPr>
        <w:lastRenderedPageBreak/>
        <w:t>expediente electrónico con la finalidad de reparar cualquier posible afectación al derecho de acceso a la información pública y garantizando el principio rector de máxima publicidad.</w:t>
      </w:r>
    </w:p>
    <w:p w14:paraId="42B4970D" w14:textId="77777777" w:rsidR="00E4075B" w:rsidRPr="007072FC" w:rsidRDefault="00E4075B"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07972C8C" w14:textId="77777777"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7EAF74DD" w14:textId="77777777" w:rsidR="00185CD9" w:rsidRPr="007072FC" w:rsidRDefault="00185CD9" w:rsidP="008218E5">
      <w:pPr>
        <w:autoSpaceDE w:val="0"/>
        <w:autoSpaceDN w:val="0"/>
        <w:adjustRightInd w:val="0"/>
        <w:spacing w:line="360" w:lineRule="auto"/>
        <w:jc w:val="both"/>
        <w:rPr>
          <w:rFonts w:ascii="Palatino Linotype" w:eastAsiaTheme="minorHAnsi" w:hAnsi="Palatino Linotype" w:cs="Arial"/>
          <w:lang w:val="es-MX" w:eastAsia="en-US"/>
        </w:rPr>
      </w:pPr>
    </w:p>
    <w:p w14:paraId="62C7BC15" w14:textId="77777777" w:rsidR="00185CD9" w:rsidRPr="007072FC" w:rsidRDefault="00185CD9" w:rsidP="00185CD9">
      <w:pPr>
        <w:autoSpaceDE w:val="0"/>
        <w:autoSpaceDN w:val="0"/>
        <w:adjustRightInd w:val="0"/>
        <w:spacing w:line="360" w:lineRule="auto"/>
        <w:jc w:val="both"/>
        <w:rPr>
          <w:rFonts w:ascii="Palatino Linotype" w:hAnsi="Palatino Linotype" w:cs="Arial"/>
          <w:b/>
        </w:rPr>
      </w:pPr>
      <w:r w:rsidRPr="007072FC">
        <w:rPr>
          <w:rFonts w:ascii="Palatino Linotype" w:hAnsi="Palatino Linotype" w:cs="Arial"/>
          <w:b/>
          <w:sz w:val="28"/>
        </w:rPr>
        <w:t>TERCERO. Cuestiones de previo y especial pronunciamiento</w:t>
      </w:r>
      <w:r w:rsidRPr="007072FC">
        <w:rPr>
          <w:rFonts w:ascii="Palatino Linotype" w:hAnsi="Palatino Linotype" w:cs="Arial"/>
          <w:b/>
        </w:rPr>
        <w:t>.</w:t>
      </w:r>
    </w:p>
    <w:p w14:paraId="23876D1D" w14:textId="77777777" w:rsidR="00185CD9" w:rsidRPr="007072FC" w:rsidRDefault="00185CD9" w:rsidP="00185CD9">
      <w:pPr>
        <w:spacing w:line="360" w:lineRule="auto"/>
        <w:jc w:val="both"/>
        <w:rPr>
          <w:rFonts w:ascii="Palatino Linotype" w:hAnsi="Palatino Linotype" w:cs="Arial"/>
        </w:rPr>
      </w:pPr>
      <w:r w:rsidRPr="007072F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w:t>
      </w:r>
      <w:r w:rsidRPr="007072FC">
        <w:rPr>
          <w:rFonts w:ascii="Palatino Linotype" w:hAnsi="Palatino Linotype"/>
        </w:rPr>
        <w:lastRenderedPageBreak/>
        <w:t xml:space="preserve">descrito en el apartado de antecedentes, no menos cierto es que en el acuerdo de admisión no se hace mención al nombre del </w:t>
      </w:r>
      <w:r w:rsidRPr="007072FC">
        <w:rPr>
          <w:rFonts w:ascii="Palatino Linotype" w:hAnsi="Palatino Linotype"/>
          <w:b/>
        </w:rPr>
        <w:t>Recurrente,</w:t>
      </w:r>
      <w:r w:rsidRPr="007072F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7072FC">
        <w:rPr>
          <w:rFonts w:ascii="Palatino Linotype" w:hAnsi="Palatino Linotype" w:cs="Arial"/>
        </w:rPr>
        <w:t>, del cual no se colige que corresponda al nombre de una persona.</w:t>
      </w:r>
    </w:p>
    <w:p w14:paraId="7BDCAA54" w14:textId="77777777" w:rsidR="00E4075B" w:rsidRPr="007072FC" w:rsidRDefault="00E4075B" w:rsidP="00185CD9">
      <w:pPr>
        <w:spacing w:line="360" w:lineRule="auto"/>
        <w:jc w:val="both"/>
        <w:rPr>
          <w:rFonts w:ascii="Palatino Linotype" w:hAnsi="Palatino Linotype"/>
        </w:rPr>
      </w:pPr>
    </w:p>
    <w:p w14:paraId="2DCE1F00" w14:textId="77777777" w:rsidR="00185CD9" w:rsidRPr="007072FC" w:rsidRDefault="00185CD9" w:rsidP="00185CD9">
      <w:pPr>
        <w:widowControl w:val="0"/>
        <w:autoSpaceDE w:val="0"/>
        <w:autoSpaceDN w:val="0"/>
        <w:adjustRightInd w:val="0"/>
        <w:spacing w:line="360" w:lineRule="auto"/>
        <w:jc w:val="both"/>
        <w:rPr>
          <w:rFonts w:ascii="Palatino Linotype" w:hAnsi="Palatino Linotype" w:cs="Arial"/>
        </w:rPr>
      </w:pPr>
      <w:r w:rsidRPr="007072FC">
        <w:rPr>
          <w:rFonts w:ascii="Palatino Linotype" w:hAnsi="Palatino Linotype" w:cs="Arial"/>
        </w:rPr>
        <w:t xml:space="preserve">Esta Ponencia considera importante abordar el análisis de los requisitos de procedibilidad de los recursos de revisión, así el artículo 180 de la </w:t>
      </w:r>
      <w:r w:rsidRPr="007072FC">
        <w:rPr>
          <w:rFonts w:ascii="Palatino Linotype" w:hAnsi="Palatino Linotype" w:cs="Arial"/>
          <w:lang w:eastAsia="es-MX"/>
        </w:rPr>
        <w:t xml:space="preserve">Ley de Transparencia y Acceso a la Información Pública del Estado de México y Municipios, que </w:t>
      </w:r>
      <w:r w:rsidRPr="007072FC">
        <w:rPr>
          <w:rFonts w:ascii="Palatino Linotype" w:hAnsi="Palatino Linotype" w:cs="Arial"/>
        </w:rPr>
        <w:t>establece lo siguiente:</w:t>
      </w:r>
    </w:p>
    <w:p w14:paraId="57881FFC" w14:textId="77777777" w:rsidR="00185CD9" w:rsidRPr="007072FC" w:rsidRDefault="00185CD9" w:rsidP="00185CD9">
      <w:pPr>
        <w:rPr>
          <w:lang w:val="es-MX"/>
        </w:rPr>
      </w:pPr>
    </w:p>
    <w:p w14:paraId="1C3FF059" w14:textId="77777777" w:rsidR="00185CD9" w:rsidRPr="007072FC" w:rsidRDefault="00185CD9" w:rsidP="00185CD9">
      <w:pPr>
        <w:ind w:left="851" w:right="851"/>
        <w:jc w:val="both"/>
        <w:rPr>
          <w:rFonts w:ascii="Palatino Linotype" w:hAnsi="Palatino Linotype"/>
          <w:b/>
          <w:i/>
          <w:sz w:val="22"/>
        </w:rPr>
      </w:pPr>
      <w:r w:rsidRPr="007072FC">
        <w:rPr>
          <w:rFonts w:ascii="Palatino Linotype" w:hAnsi="Palatino Linotype"/>
          <w:i/>
          <w:sz w:val="22"/>
        </w:rPr>
        <w:t>“</w:t>
      </w:r>
      <w:r w:rsidRPr="007072FC">
        <w:rPr>
          <w:rFonts w:ascii="Palatino Linotype" w:hAnsi="Palatino Linotype"/>
          <w:b/>
          <w:i/>
          <w:sz w:val="22"/>
        </w:rPr>
        <w:t xml:space="preserve">Artículo 180. </w:t>
      </w:r>
      <w:r w:rsidRPr="007072FC">
        <w:rPr>
          <w:rFonts w:ascii="Palatino Linotype" w:hAnsi="Palatino Linotype"/>
          <w:i/>
          <w:sz w:val="22"/>
        </w:rPr>
        <w:t xml:space="preserve">El </w:t>
      </w:r>
      <w:r w:rsidRPr="007072FC">
        <w:rPr>
          <w:rFonts w:ascii="Palatino Linotype" w:hAnsi="Palatino Linotype" w:cs="Arial"/>
          <w:i/>
          <w:sz w:val="22"/>
        </w:rPr>
        <w:t>recurso</w:t>
      </w:r>
      <w:r w:rsidRPr="007072FC">
        <w:rPr>
          <w:rFonts w:ascii="Palatino Linotype" w:hAnsi="Palatino Linotype"/>
          <w:i/>
          <w:sz w:val="22"/>
        </w:rPr>
        <w:t xml:space="preserve"> </w:t>
      </w:r>
      <w:r w:rsidRPr="007072FC">
        <w:rPr>
          <w:rFonts w:ascii="Palatino Linotype" w:hAnsi="Palatino Linotype" w:cs="Arial"/>
          <w:i/>
          <w:sz w:val="22"/>
          <w:lang w:eastAsia="es-MX"/>
        </w:rPr>
        <w:t>de</w:t>
      </w:r>
      <w:r w:rsidRPr="007072FC">
        <w:rPr>
          <w:rFonts w:ascii="Palatino Linotype" w:hAnsi="Palatino Linotype"/>
          <w:i/>
          <w:sz w:val="22"/>
        </w:rPr>
        <w:t xml:space="preserve"> revisión contendrá:</w:t>
      </w:r>
      <w:r w:rsidRPr="007072FC">
        <w:rPr>
          <w:rFonts w:ascii="Palatino Linotype" w:hAnsi="Palatino Linotype"/>
          <w:b/>
          <w:i/>
          <w:sz w:val="22"/>
        </w:rPr>
        <w:t xml:space="preserve"> </w:t>
      </w:r>
    </w:p>
    <w:p w14:paraId="5BF44C17" w14:textId="77777777" w:rsidR="00185CD9" w:rsidRPr="007072FC" w:rsidRDefault="00185CD9" w:rsidP="00185CD9">
      <w:pPr>
        <w:ind w:left="851" w:right="851"/>
        <w:jc w:val="both"/>
        <w:rPr>
          <w:rFonts w:ascii="Palatino Linotype" w:hAnsi="Palatino Linotype"/>
          <w:b/>
          <w:i/>
          <w:sz w:val="22"/>
        </w:rPr>
      </w:pPr>
      <w:r w:rsidRPr="007072FC">
        <w:rPr>
          <w:rFonts w:ascii="Palatino Linotype" w:hAnsi="Palatino Linotype"/>
          <w:b/>
          <w:i/>
          <w:sz w:val="22"/>
        </w:rPr>
        <w:t xml:space="preserve">I. </w:t>
      </w:r>
      <w:r w:rsidRPr="007072FC">
        <w:rPr>
          <w:rFonts w:ascii="Palatino Linotype" w:hAnsi="Palatino Linotype"/>
          <w:i/>
          <w:sz w:val="22"/>
        </w:rPr>
        <w:t xml:space="preserve">El sujeto obligado ante </w:t>
      </w:r>
      <w:r w:rsidRPr="007072FC">
        <w:rPr>
          <w:rFonts w:ascii="Palatino Linotype" w:hAnsi="Palatino Linotype" w:cs="Arial"/>
          <w:i/>
          <w:sz w:val="22"/>
        </w:rPr>
        <w:t>la</w:t>
      </w:r>
      <w:r w:rsidRPr="007072FC">
        <w:rPr>
          <w:rFonts w:ascii="Palatino Linotype" w:hAnsi="Palatino Linotype"/>
          <w:i/>
          <w:sz w:val="22"/>
        </w:rPr>
        <w:t xml:space="preserve"> cual </w:t>
      </w:r>
      <w:r w:rsidRPr="007072FC">
        <w:rPr>
          <w:rFonts w:ascii="Palatino Linotype" w:hAnsi="Palatino Linotype" w:cs="Arial"/>
          <w:i/>
          <w:sz w:val="22"/>
          <w:lang w:eastAsia="es-MX"/>
        </w:rPr>
        <w:t>se</w:t>
      </w:r>
      <w:r w:rsidRPr="007072FC">
        <w:rPr>
          <w:rFonts w:ascii="Palatino Linotype" w:hAnsi="Palatino Linotype"/>
          <w:i/>
          <w:sz w:val="22"/>
        </w:rPr>
        <w:t xml:space="preserve"> presentó la solicitud;</w:t>
      </w:r>
      <w:r w:rsidRPr="007072FC">
        <w:rPr>
          <w:rFonts w:ascii="Palatino Linotype" w:hAnsi="Palatino Linotype"/>
          <w:b/>
          <w:i/>
          <w:sz w:val="22"/>
        </w:rPr>
        <w:t xml:space="preserve"> </w:t>
      </w:r>
    </w:p>
    <w:p w14:paraId="4617EC51" w14:textId="77777777" w:rsidR="00185CD9" w:rsidRPr="007072FC" w:rsidRDefault="00185CD9" w:rsidP="00185CD9">
      <w:pPr>
        <w:ind w:left="851" w:right="851"/>
        <w:jc w:val="both"/>
        <w:rPr>
          <w:rFonts w:ascii="Palatino Linotype" w:hAnsi="Palatino Linotype"/>
          <w:b/>
          <w:i/>
          <w:sz w:val="22"/>
        </w:rPr>
      </w:pPr>
      <w:r w:rsidRPr="007072FC">
        <w:rPr>
          <w:rFonts w:ascii="Palatino Linotype" w:hAnsi="Palatino Linotype"/>
          <w:b/>
          <w:i/>
          <w:sz w:val="22"/>
        </w:rPr>
        <w:t xml:space="preserve">II. </w:t>
      </w:r>
      <w:r w:rsidRPr="007072FC">
        <w:rPr>
          <w:rFonts w:ascii="Palatino Linotype" w:hAnsi="Palatino Linotype"/>
          <w:b/>
          <w:i/>
          <w:sz w:val="22"/>
          <w:u w:val="single"/>
        </w:rPr>
        <w:t xml:space="preserve">El nombre del solicitante </w:t>
      </w:r>
      <w:r w:rsidRPr="007072FC">
        <w:rPr>
          <w:rFonts w:ascii="Palatino Linotype" w:hAnsi="Palatino Linotype" w:cs="Arial"/>
          <w:b/>
          <w:i/>
          <w:sz w:val="22"/>
          <w:u w:val="single"/>
          <w:lang w:eastAsia="es-MX"/>
        </w:rPr>
        <w:t>que</w:t>
      </w:r>
      <w:r w:rsidRPr="007072FC">
        <w:rPr>
          <w:rFonts w:ascii="Palatino Linotype" w:hAnsi="Palatino Linotype"/>
          <w:b/>
          <w:i/>
          <w:sz w:val="22"/>
          <w:u w:val="single"/>
        </w:rPr>
        <w:t xml:space="preserve"> recurre</w:t>
      </w:r>
      <w:r w:rsidRPr="007072FC">
        <w:rPr>
          <w:rFonts w:ascii="Palatino Linotype" w:hAnsi="Palatino Linotype"/>
          <w:b/>
          <w:i/>
          <w:sz w:val="22"/>
        </w:rPr>
        <w:t xml:space="preserve"> </w:t>
      </w:r>
      <w:r w:rsidRPr="007072FC">
        <w:rPr>
          <w:rFonts w:ascii="Palatino Linotype" w:hAnsi="Palatino Linotype"/>
          <w:i/>
          <w:sz w:val="22"/>
        </w:rPr>
        <w:t>o de su representante y, en su caso, del tercero interesado, así como la dirección o medio que señale para recibir notificaciones;</w:t>
      </w:r>
      <w:r w:rsidRPr="007072FC">
        <w:rPr>
          <w:rFonts w:ascii="Palatino Linotype" w:hAnsi="Palatino Linotype"/>
          <w:b/>
          <w:i/>
          <w:sz w:val="22"/>
        </w:rPr>
        <w:t xml:space="preserve"> </w:t>
      </w:r>
    </w:p>
    <w:p w14:paraId="1ED1B0BA" w14:textId="77777777" w:rsidR="00185CD9" w:rsidRPr="007072FC" w:rsidRDefault="00185CD9" w:rsidP="00185CD9">
      <w:pPr>
        <w:widowControl w:val="0"/>
        <w:autoSpaceDE w:val="0"/>
        <w:autoSpaceDN w:val="0"/>
        <w:adjustRightInd w:val="0"/>
        <w:spacing w:line="360" w:lineRule="auto"/>
        <w:jc w:val="both"/>
        <w:rPr>
          <w:rFonts w:ascii="Palatino Linotype" w:hAnsi="Palatino Linotype"/>
        </w:rPr>
      </w:pPr>
    </w:p>
    <w:p w14:paraId="6D75861E" w14:textId="77777777" w:rsidR="00185CD9" w:rsidRPr="007072FC" w:rsidRDefault="00185CD9" w:rsidP="00185CD9">
      <w:pPr>
        <w:widowControl w:val="0"/>
        <w:autoSpaceDE w:val="0"/>
        <w:autoSpaceDN w:val="0"/>
        <w:adjustRightInd w:val="0"/>
        <w:spacing w:line="360" w:lineRule="auto"/>
        <w:jc w:val="both"/>
        <w:rPr>
          <w:rFonts w:ascii="Palatino Linotype" w:hAnsi="Palatino Linotype"/>
        </w:rPr>
      </w:pPr>
      <w:r w:rsidRPr="007072FC">
        <w:rPr>
          <w:rFonts w:ascii="Palatino Linotype" w:hAnsi="Palatino Linotype"/>
        </w:rPr>
        <w:t xml:space="preserve">En principio, de una interpretación del artículo transcrito se observan los requisitos que </w:t>
      </w:r>
      <w:r w:rsidRPr="007072FC">
        <w:rPr>
          <w:rFonts w:ascii="Palatino Linotype" w:hAnsi="Palatino Linotype" w:cs="Arial"/>
        </w:rPr>
        <w:t>deberán</w:t>
      </w:r>
      <w:r w:rsidRPr="007072FC">
        <w:rPr>
          <w:rFonts w:ascii="Palatino Linotype" w:hAnsi="Palatino Linotype"/>
        </w:rPr>
        <w:t xml:space="preserve"> contener los recursos de revisión; sobre el particular, de la revisión del expediente electrónico del </w:t>
      </w:r>
      <w:r w:rsidRPr="007072FC">
        <w:rPr>
          <w:rFonts w:ascii="Palatino Linotype" w:hAnsi="Palatino Linotype"/>
          <w:b/>
        </w:rPr>
        <w:t>SAIMEX</w:t>
      </w:r>
      <w:r w:rsidRPr="007072FC">
        <w:rPr>
          <w:rFonts w:ascii="Palatino Linotype" w:hAnsi="Palatino Linotype"/>
        </w:rPr>
        <w:t xml:space="preserve"> se desprende que el solicitante y ahora </w:t>
      </w:r>
      <w:r w:rsidRPr="007072FC">
        <w:rPr>
          <w:rFonts w:ascii="Palatino Linotype" w:hAnsi="Palatino Linotype"/>
          <w:b/>
        </w:rPr>
        <w:t>Recurrente</w:t>
      </w:r>
      <w:r w:rsidRPr="007072FC">
        <w:rPr>
          <w:rFonts w:ascii="Palatino Linotype" w:hAnsi="Palatino Linotype"/>
        </w:rPr>
        <w:t xml:space="preserve">, en ejercicio de su derecho de acceso a la información pública, no proporcionó un nombre para que </w:t>
      </w:r>
      <w:r w:rsidRPr="007072FC">
        <w:rPr>
          <w:rFonts w:ascii="Palatino Linotype" w:hAnsi="Palatino Linotype" w:cs="Arial"/>
        </w:rPr>
        <w:t>sea</w:t>
      </w:r>
      <w:r w:rsidRPr="007072FC">
        <w:rPr>
          <w:rFonts w:ascii="Palatino Linotype" w:hAnsi="Palatino Linotype"/>
        </w:rPr>
        <w:t xml:space="preserve"> identificado; por lo que no tiene certeza sobre su identidad, lo que en estricto sentido, no se colmarían los requisitos establecidos en el citado artículo </w:t>
      </w:r>
      <w:r w:rsidRPr="007072FC">
        <w:rPr>
          <w:rFonts w:ascii="Palatino Linotype" w:hAnsi="Palatino Linotype"/>
        </w:rPr>
        <w:lastRenderedPageBreak/>
        <w:t>180, de la Ley de Transparencia.</w:t>
      </w:r>
    </w:p>
    <w:p w14:paraId="50A70FBA" w14:textId="77777777" w:rsidR="00185CD9" w:rsidRPr="007072FC" w:rsidRDefault="00185CD9" w:rsidP="00185CD9">
      <w:pPr>
        <w:widowControl w:val="0"/>
        <w:autoSpaceDE w:val="0"/>
        <w:autoSpaceDN w:val="0"/>
        <w:adjustRightInd w:val="0"/>
        <w:spacing w:line="360" w:lineRule="auto"/>
        <w:jc w:val="both"/>
        <w:rPr>
          <w:rFonts w:ascii="Palatino Linotype" w:hAnsi="Palatino Linotype"/>
        </w:rPr>
      </w:pPr>
    </w:p>
    <w:p w14:paraId="341342E4" w14:textId="77777777" w:rsidR="00185CD9" w:rsidRPr="007072FC" w:rsidRDefault="00185CD9" w:rsidP="00185CD9">
      <w:pPr>
        <w:widowControl w:val="0"/>
        <w:autoSpaceDE w:val="0"/>
        <w:autoSpaceDN w:val="0"/>
        <w:adjustRightInd w:val="0"/>
        <w:spacing w:line="360" w:lineRule="auto"/>
        <w:jc w:val="both"/>
        <w:rPr>
          <w:rFonts w:ascii="Palatino Linotype" w:hAnsi="Palatino Linotype" w:cs="Arial"/>
        </w:rPr>
      </w:pPr>
      <w:r w:rsidRPr="007072FC">
        <w:rPr>
          <w:rFonts w:ascii="Palatino Linotype" w:hAnsi="Palatino Linotype"/>
        </w:rPr>
        <w:t xml:space="preserve">No obstante lo anterior, debe destacarse que el artículo 15, de </w:t>
      </w:r>
      <w:r w:rsidRPr="007072FC">
        <w:rPr>
          <w:rFonts w:ascii="Palatino Linotype" w:hAnsi="Palatino Linotype" w:cs="Arial"/>
          <w:lang w:eastAsia="es-MX"/>
        </w:rPr>
        <w:t xml:space="preserve">Ley de Transparencia y Acceso a la </w:t>
      </w:r>
      <w:r w:rsidRPr="007072FC">
        <w:rPr>
          <w:rFonts w:ascii="Palatino Linotype" w:hAnsi="Palatino Linotype" w:cs="Arial"/>
        </w:rPr>
        <w:t>Información</w:t>
      </w:r>
      <w:r w:rsidRPr="007072FC">
        <w:rPr>
          <w:rFonts w:ascii="Palatino Linotype" w:hAnsi="Palatino Linotype" w:cs="Arial"/>
          <w:lang w:eastAsia="es-MX"/>
        </w:rPr>
        <w:t xml:space="preserve"> Pública del Estado de México y Municipios </w:t>
      </w:r>
      <w:r w:rsidRPr="007072FC">
        <w:rPr>
          <w:rFonts w:ascii="Palatino Linotype" w:hAnsi="Palatino Linotype" w:cs="Arial"/>
          <w:iCs/>
        </w:rPr>
        <w:t xml:space="preserve">prevé que, </w:t>
      </w:r>
      <w:r w:rsidRPr="007072FC">
        <w:rPr>
          <w:rFonts w:ascii="Palatino Linotype" w:hAnsi="Palatino Linotype"/>
        </w:rPr>
        <w:t xml:space="preserve">toda persona tendrá acceso a la información </w:t>
      </w:r>
      <w:r w:rsidRPr="007072FC">
        <w:rPr>
          <w:rFonts w:ascii="Palatino Linotype" w:hAnsi="Palatino Linotype" w:cs="Arial"/>
        </w:rPr>
        <w:t xml:space="preserve">sin necesidad de acreditar interés alguno o justificar su utilización, de lo que se infiere que para el </w:t>
      </w:r>
      <w:r w:rsidRPr="007072FC">
        <w:rPr>
          <w:rFonts w:ascii="Palatino Linotype" w:hAnsi="Palatino Linotype"/>
        </w:rPr>
        <w:t>ejercicio</w:t>
      </w:r>
      <w:r w:rsidRPr="007072FC">
        <w:rPr>
          <w:rFonts w:ascii="Palatino Linotype" w:hAnsi="Palatino Linotype" w:cs="Arial"/>
        </w:rPr>
        <w:t xml:space="preserve"> del derecho de acceso a la información pública, el nombre no es un requisito </w:t>
      </w:r>
      <w:r w:rsidRPr="007072FC">
        <w:rPr>
          <w:rFonts w:ascii="Palatino Linotype" w:hAnsi="Palatino Linotype" w:cs="Arial"/>
          <w:i/>
        </w:rPr>
        <w:t>sine qua non</w:t>
      </w:r>
      <w:r w:rsidRPr="007072F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FBA99BF" w14:textId="77777777" w:rsidR="00E4075B" w:rsidRPr="007072FC" w:rsidRDefault="00E4075B" w:rsidP="00185CD9">
      <w:pPr>
        <w:widowControl w:val="0"/>
        <w:autoSpaceDE w:val="0"/>
        <w:autoSpaceDN w:val="0"/>
        <w:adjustRightInd w:val="0"/>
        <w:spacing w:line="360" w:lineRule="auto"/>
        <w:jc w:val="both"/>
        <w:rPr>
          <w:rFonts w:ascii="Palatino Linotype" w:hAnsi="Palatino Linotype" w:cs="Arial"/>
        </w:rPr>
      </w:pPr>
    </w:p>
    <w:p w14:paraId="4A870784" w14:textId="77777777" w:rsidR="00185CD9" w:rsidRPr="007072FC" w:rsidRDefault="00185CD9" w:rsidP="00185CD9">
      <w:pPr>
        <w:autoSpaceDE w:val="0"/>
        <w:autoSpaceDN w:val="0"/>
        <w:adjustRightInd w:val="0"/>
        <w:spacing w:line="360" w:lineRule="auto"/>
        <w:jc w:val="both"/>
        <w:rPr>
          <w:rFonts w:ascii="Palatino Linotype" w:eastAsiaTheme="minorHAnsi" w:hAnsi="Palatino Linotype" w:cs="Arial"/>
          <w:lang w:val="es-MX" w:eastAsia="en-US"/>
        </w:rPr>
      </w:pPr>
      <w:r w:rsidRPr="007072F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7072FC">
        <w:rPr>
          <w:rFonts w:ascii="Palatino Linotype" w:hAnsi="Palatino Linotype" w:cs="Arial"/>
        </w:rPr>
        <w:t>derecho</w:t>
      </w:r>
      <w:r w:rsidRPr="007072F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7072FC"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5C2DDD9C" w:rsidR="00081BEC" w:rsidRPr="007072FC" w:rsidRDefault="00185CD9" w:rsidP="00081BEC">
      <w:pPr>
        <w:spacing w:line="360" w:lineRule="auto"/>
        <w:jc w:val="both"/>
        <w:rPr>
          <w:rFonts w:ascii="Palatino Linotype" w:eastAsiaTheme="minorHAnsi" w:hAnsi="Palatino Linotype" w:cs="Arial"/>
          <w:b/>
          <w:sz w:val="28"/>
          <w:szCs w:val="28"/>
          <w:lang w:val="es-MX" w:eastAsia="en-US"/>
        </w:rPr>
      </w:pPr>
      <w:r w:rsidRPr="007072FC">
        <w:rPr>
          <w:rFonts w:ascii="Palatino Linotype" w:eastAsiaTheme="minorHAnsi" w:hAnsi="Palatino Linotype" w:cs="Arial"/>
          <w:b/>
          <w:sz w:val="28"/>
          <w:szCs w:val="28"/>
          <w:lang w:val="es-MX" w:eastAsia="en-US"/>
        </w:rPr>
        <w:t>CUART</w:t>
      </w:r>
      <w:r w:rsidR="00081BEC" w:rsidRPr="007072FC">
        <w:rPr>
          <w:rFonts w:ascii="Palatino Linotype" w:eastAsiaTheme="minorHAnsi" w:hAnsi="Palatino Linotype" w:cs="Arial"/>
          <w:b/>
          <w:sz w:val="28"/>
          <w:szCs w:val="28"/>
          <w:lang w:val="es-MX" w:eastAsia="en-US"/>
        </w:rPr>
        <w:t>O. De las causas de improcedencia.</w:t>
      </w:r>
    </w:p>
    <w:p w14:paraId="14EF5228" w14:textId="6F6B35E8" w:rsidR="002B17F9" w:rsidRPr="007072FC" w:rsidRDefault="00081BEC" w:rsidP="00081BEC">
      <w:pPr>
        <w:autoSpaceDE w:val="0"/>
        <w:autoSpaceDN w:val="0"/>
        <w:adjustRightInd w:val="0"/>
        <w:spacing w:line="360" w:lineRule="auto"/>
        <w:jc w:val="both"/>
        <w:rPr>
          <w:rFonts w:ascii="Palatino Linotype" w:hAnsi="Palatino Linotype" w:cs="Arial"/>
        </w:rPr>
      </w:pPr>
      <w:r w:rsidRPr="007072FC">
        <w:rPr>
          <w:rFonts w:ascii="Palatino Linotype" w:hAnsi="Palatino Linotype" w:cs="Arial"/>
        </w:rPr>
        <w:t xml:space="preserve">El estudio de las causas de improcedencia que se hagan valer por las partes o que se advierta de oficio por este Resolutor debe ser objeto de análisis previo al estudio de </w:t>
      </w:r>
      <w:r w:rsidRPr="007072FC">
        <w:rPr>
          <w:rFonts w:ascii="Palatino Linotype" w:hAnsi="Palatino Linotype" w:cs="Arial"/>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7072FC">
        <w:rPr>
          <w:rFonts w:ascii="Palatino Linotype" w:hAnsi="Palatino Linotype" w:cs="Arial"/>
          <w:vertAlign w:val="superscript"/>
        </w:rPr>
        <w:footnoteReference w:id="1"/>
      </w:r>
      <w:r w:rsidRPr="007072FC">
        <w:rPr>
          <w:rFonts w:ascii="Palatino Linotype" w:hAnsi="Palatino Linotype" w:cs="Arial"/>
        </w:rPr>
        <w:t>.</w:t>
      </w:r>
    </w:p>
    <w:p w14:paraId="409E6A35" w14:textId="67B871E6" w:rsidR="007A5ED4" w:rsidRPr="007072FC" w:rsidRDefault="00081BEC" w:rsidP="00081BEC">
      <w:pPr>
        <w:autoSpaceDE w:val="0"/>
        <w:autoSpaceDN w:val="0"/>
        <w:adjustRightInd w:val="0"/>
        <w:spacing w:line="360" w:lineRule="auto"/>
        <w:jc w:val="both"/>
        <w:rPr>
          <w:rFonts w:ascii="Palatino Linotype" w:hAnsi="Palatino Linotype" w:cs="Arial"/>
        </w:rPr>
      </w:pPr>
      <w:r w:rsidRPr="007072F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26E2853D" w14:textId="77777777" w:rsidR="00185CD9" w:rsidRPr="007072FC" w:rsidRDefault="00185CD9" w:rsidP="00081BEC">
      <w:pPr>
        <w:autoSpaceDE w:val="0"/>
        <w:autoSpaceDN w:val="0"/>
        <w:adjustRightInd w:val="0"/>
        <w:spacing w:line="360" w:lineRule="auto"/>
        <w:jc w:val="both"/>
        <w:rPr>
          <w:rFonts w:ascii="Palatino Linotype" w:hAnsi="Palatino Linotype" w:cs="Arial"/>
        </w:rPr>
      </w:pPr>
    </w:p>
    <w:p w14:paraId="4A6150B3" w14:textId="742CD154" w:rsidR="00081BEC" w:rsidRPr="007072FC" w:rsidRDefault="00185CD9" w:rsidP="00081BEC">
      <w:pPr>
        <w:autoSpaceDE w:val="0"/>
        <w:autoSpaceDN w:val="0"/>
        <w:adjustRightInd w:val="0"/>
        <w:spacing w:line="360" w:lineRule="auto"/>
        <w:jc w:val="both"/>
        <w:rPr>
          <w:rFonts w:ascii="Palatino Linotype" w:hAnsi="Palatino Linotype" w:cs="Arial"/>
          <w:sz w:val="28"/>
          <w:szCs w:val="28"/>
        </w:rPr>
      </w:pPr>
      <w:r w:rsidRPr="007072FC">
        <w:rPr>
          <w:rFonts w:ascii="Palatino Linotype" w:hAnsi="Palatino Linotype" w:cs="Arial"/>
          <w:b/>
          <w:sz w:val="28"/>
        </w:rPr>
        <w:t>QUIN</w:t>
      </w:r>
      <w:r w:rsidR="00081BEC" w:rsidRPr="007072FC">
        <w:rPr>
          <w:rFonts w:ascii="Palatino Linotype" w:hAnsi="Palatino Linotype" w:cs="Arial"/>
          <w:b/>
          <w:sz w:val="28"/>
        </w:rPr>
        <w:t>TO</w:t>
      </w:r>
      <w:r w:rsidR="00081BEC" w:rsidRPr="007072FC">
        <w:rPr>
          <w:rFonts w:ascii="Palatino Linotype" w:hAnsi="Palatino Linotype" w:cs="Arial"/>
          <w:b/>
          <w:sz w:val="28"/>
          <w:szCs w:val="28"/>
        </w:rPr>
        <w:t>.</w:t>
      </w:r>
      <w:r w:rsidR="00081BEC" w:rsidRPr="007072FC">
        <w:rPr>
          <w:rFonts w:ascii="Palatino Linotype" w:hAnsi="Palatino Linotype" w:cs="Arial"/>
          <w:sz w:val="28"/>
          <w:szCs w:val="28"/>
        </w:rPr>
        <w:t xml:space="preserve"> </w:t>
      </w:r>
      <w:r w:rsidR="00081BEC" w:rsidRPr="007072FC">
        <w:rPr>
          <w:rFonts w:ascii="Palatino Linotype" w:hAnsi="Palatino Linotype" w:cs="Arial"/>
          <w:b/>
          <w:sz w:val="28"/>
          <w:szCs w:val="28"/>
        </w:rPr>
        <w:t>Estudio y resolución del asunto.</w:t>
      </w:r>
    </w:p>
    <w:p w14:paraId="1261BD2B" w14:textId="77777777" w:rsidR="00081BEC" w:rsidRPr="007072FC" w:rsidRDefault="00081BEC" w:rsidP="00081BEC">
      <w:pPr>
        <w:autoSpaceDE w:val="0"/>
        <w:autoSpaceDN w:val="0"/>
        <w:adjustRightInd w:val="0"/>
        <w:spacing w:line="360" w:lineRule="auto"/>
        <w:jc w:val="both"/>
        <w:rPr>
          <w:rFonts w:ascii="Palatino Linotype" w:hAnsi="Palatino Linotype" w:cs="Arial"/>
        </w:rPr>
      </w:pPr>
      <w:r w:rsidRPr="007072F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4246975" w14:textId="77777777" w:rsidR="00167BA2" w:rsidRPr="007072FC" w:rsidRDefault="00167BA2" w:rsidP="00081BEC">
      <w:pPr>
        <w:autoSpaceDE w:val="0"/>
        <w:autoSpaceDN w:val="0"/>
        <w:adjustRightInd w:val="0"/>
        <w:spacing w:line="360" w:lineRule="auto"/>
        <w:jc w:val="both"/>
        <w:rPr>
          <w:rFonts w:ascii="Palatino Linotype" w:hAnsi="Palatino Linotype" w:cs="Arial"/>
        </w:rPr>
      </w:pPr>
    </w:p>
    <w:p w14:paraId="5C986EB1" w14:textId="04D7A8DA" w:rsidR="00081BEC" w:rsidRPr="007072FC" w:rsidRDefault="00464E34" w:rsidP="00464E34">
      <w:pPr>
        <w:spacing w:line="360" w:lineRule="auto"/>
        <w:ind w:right="141"/>
        <w:jc w:val="both"/>
        <w:rPr>
          <w:rFonts w:ascii="Palatino Linotype" w:eastAsiaTheme="minorHAnsi" w:hAnsi="Palatino Linotype" w:cstheme="minorBidi"/>
          <w:lang w:val="es-MX" w:eastAsia="es-MX"/>
        </w:rPr>
      </w:pPr>
      <w:r w:rsidRPr="007072F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072FC">
        <w:rPr>
          <w:rFonts w:ascii="Palatino Linotype" w:eastAsiaTheme="minorHAnsi" w:hAnsi="Palatino Linotype" w:cstheme="minorBidi"/>
          <w:b/>
          <w:lang w:val="es-MX" w:eastAsia="es-MX"/>
        </w:rPr>
        <w:t xml:space="preserve"> </w:t>
      </w:r>
      <w:r w:rsidRPr="007072FC">
        <w:rPr>
          <w:rFonts w:ascii="Palatino Linotype" w:eastAsiaTheme="minorHAnsi" w:hAnsi="Palatino Linotype" w:cstheme="minorBidi"/>
          <w:lang w:val="es-MX" w:eastAsia="es-MX"/>
        </w:rPr>
        <w:t>parte</w:t>
      </w:r>
      <w:r w:rsidRPr="007072FC">
        <w:rPr>
          <w:rFonts w:ascii="Palatino Linotype" w:eastAsiaTheme="minorHAnsi" w:hAnsi="Palatino Linotype" w:cstheme="minorBidi"/>
          <w:b/>
          <w:lang w:val="es-MX" w:eastAsia="es-MX"/>
        </w:rPr>
        <w:t xml:space="preserve"> Recurrente</w:t>
      </w:r>
      <w:r w:rsidRPr="007072FC">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7072FC"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Pr="007072FC" w:rsidRDefault="00464E34" w:rsidP="003A1AF3">
      <w:pPr>
        <w:spacing w:line="360" w:lineRule="auto"/>
        <w:ind w:right="141"/>
        <w:jc w:val="both"/>
        <w:rPr>
          <w:rFonts w:ascii="Palatino Linotype" w:eastAsiaTheme="minorHAnsi" w:hAnsi="Palatino Linotype" w:cstheme="minorBidi"/>
          <w:b/>
          <w:szCs w:val="22"/>
          <w:lang w:val="es-MX" w:eastAsia="es-MX"/>
        </w:rPr>
      </w:pPr>
      <w:r w:rsidRPr="007072FC">
        <w:rPr>
          <w:rFonts w:ascii="Palatino Linotype" w:eastAsiaTheme="minorHAnsi" w:hAnsi="Palatino Linotype" w:cstheme="minorBidi"/>
          <w:b/>
          <w:szCs w:val="22"/>
          <w:lang w:val="es-MX" w:eastAsia="es-MX"/>
        </w:rPr>
        <w:lastRenderedPageBreak/>
        <w:t>REQUERIMIENTOS SOLICITADOS</w:t>
      </w:r>
      <w:r w:rsidR="002B17F9" w:rsidRPr="007072FC">
        <w:rPr>
          <w:rFonts w:ascii="Palatino Linotype" w:eastAsiaTheme="minorHAnsi" w:hAnsi="Palatino Linotype" w:cstheme="minorBidi"/>
          <w:b/>
          <w:szCs w:val="22"/>
          <w:lang w:val="es-MX" w:eastAsia="es-MX"/>
        </w:rPr>
        <w:t>.</w:t>
      </w:r>
      <w:r w:rsidRPr="007072FC">
        <w:rPr>
          <w:rFonts w:ascii="Palatino Linotype" w:eastAsiaTheme="minorHAnsi" w:hAnsi="Palatino Linotype" w:cstheme="minorBidi"/>
          <w:b/>
          <w:szCs w:val="22"/>
          <w:lang w:val="es-MX" w:eastAsia="es-MX"/>
        </w:rPr>
        <w:t xml:space="preserve"> </w:t>
      </w:r>
    </w:p>
    <w:p w14:paraId="78EEACF7" w14:textId="77777777" w:rsidR="00130316" w:rsidRPr="007072FC" w:rsidRDefault="00130316" w:rsidP="00130316">
      <w:pPr>
        <w:pStyle w:val="Sinespaciado"/>
        <w:rPr>
          <w:rFonts w:eastAsiaTheme="minorHAnsi"/>
          <w:lang w:eastAsia="es-MX"/>
        </w:rPr>
      </w:pPr>
    </w:p>
    <w:p w14:paraId="1261A30F" w14:textId="512E8DA8" w:rsidR="00E4075B" w:rsidRPr="007072FC" w:rsidRDefault="00167BA2" w:rsidP="006A1DB2">
      <w:pPr>
        <w:pStyle w:val="Prrafodelista"/>
        <w:numPr>
          <w:ilvl w:val="0"/>
          <w:numId w:val="5"/>
        </w:numPr>
        <w:spacing w:line="360" w:lineRule="auto"/>
        <w:ind w:right="141"/>
        <w:jc w:val="both"/>
        <w:rPr>
          <w:rFonts w:ascii="Palatino Linotype" w:eastAsiaTheme="minorHAnsi" w:hAnsi="Palatino Linotype" w:cstheme="minorBidi"/>
          <w:bCs/>
          <w:szCs w:val="22"/>
          <w:lang w:val="es-MX" w:eastAsia="es-MX"/>
        </w:rPr>
      </w:pPr>
      <w:r w:rsidRPr="007072FC">
        <w:rPr>
          <w:rFonts w:ascii="Palatino Linotype" w:eastAsiaTheme="minorHAnsi" w:hAnsi="Palatino Linotype" w:cstheme="minorBidi"/>
          <w:bCs/>
          <w:szCs w:val="22"/>
          <w:lang w:val="es-MX" w:eastAsia="es-MX"/>
        </w:rPr>
        <w:t xml:space="preserve">Copia del contrato en versión pública para la adquisición de combustibles </w:t>
      </w:r>
      <w:r w:rsidRPr="007072FC">
        <w:rPr>
          <w:rFonts w:ascii="Palatino Linotype" w:eastAsiaTheme="minorHAnsi" w:hAnsi="Palatino Linotype" w:cstheme="minorBidi"/>
          <w:bCs/>
          <w:i/>
          <w:szCs w:val="22"/>
          <w:lang w:val="es-MX" w:eastAsia="es-MX"/>
        </w:rPr>
        <w:t>(gasolina magna, premium y diesel)</w:t>
      </w:r>
      <w:r w:rsidRPr="007072FC">
        <w:rPr>
          <w:rFonts w:ascii="Palatino Linotype" w:eastAsiaTheme="minorHAnsi" w:hAnsi="Palatino Linotype" w:cstheme="minorBidi"/>
          <w:bCs/>
          <w:szCs w:val="22"/>
          <w:lang w:val="es-MX" w:eastAsia="es-MX"/>
        </w:rPr>
        <w:t xml:space="preserve"> para el abastecimiento al parque vehicular del Organismo.</w:t>
      </w:r>
    </w:p>
    <w:p w14:paraId="55F57210" w14:textId="77777777" w:rsidR="00D563FD" w:rsidRPr="007072FC" w:rsidRDefault="00D563FD" w:rsidP="00D563FD">
      <w:pPr>
        <w:spacing w:line="360" w:lineRule="auto"/>
        <w:ind w:right="141"/>
        <w:jc w:val="both"/>
        <w:rPr>
          <w:rFonts w:ascii="Palatino Linotype" w:eastAsiaTheme="minorHAnsi" w:hAnsi="Palatino Linotype" w:cstheme="minorBidi"/>
          <w:bCs/>
          <w:szCs w:val="22"/>
          <w:lang w:val="es-MX" w:eastAsia="es-MX"/>
        </w:rPr>
      </w:pPr>
    </w:p>
    <w:p w14:paraId="3CE046DB" w14:textId="093BB575" w:rsidR="00167BA2" w:rsidRPr="007072FC" w:rsidRDefault="009602BA" w:rsidP="002E227E">
      <w:pPr>
        <w:spacing w:line="360" w:lineRule="auto"/>
        <w:jc w:val="both"/>
        <w:rPr>
          <w:rFonts w:ascii="Palatino Linotype" w:eastAsiaTheme="minorHAnsi" w:hAnsi="Palatino Linotype" w:cs="TimesNewRomanPS-ItalicMT"/>
          <w:iCs/>
          <w:lang w:val="es-MX" w:eastAsia="en-US"/>
        </w:rPr>
      </w:pPr>
      <w:r w:rsidRPr="007072FC">
        <w:rPr>
          <w:rFonts w:ascii="Palatino Linotype" w:eastAsiaTheme="minorHAnsi" w:hAnsi="Palatino Linotype" w:cs="TimesNewRomanPS-ItalicMT"/>
          <w:iCs/>
          <w:lang w:val="es-MX" w:eastAsia="en-US"/>
        </w:rPr>
        <w:t xml:space="preserve">En vista de lo anterior, el </w:t>
      </w:r>
      <w:r w:rsidRPr="007072FC">
        <w:rPr>
          <w:rFonts w:ascii="Palatino Linotype" w:eastAsiaTheme="minorHAnsi" w:hAnsi="Palatino Linotype" w:cs="TimesNewRomanPS-ItalicMT"/>
          <w:b/>
          <w:iCs/>
          <w:lang w:val="es-MX" w:eastAsia="en-US"/>
        </w:rPr>
        <w:t>Sujeto Obligado</w:t>
      </w:r>
      <w:r w:rsidRPr="007072FC">
        <w:rPr>
          <w:rFonts w:ascii="Palatino Linotype" w:eastAsiaTheme="minorHAnsi" w:hAnsi="Palatino Linotype" w:cs="TimesNewRomanPS-ItalicMT"/>
          <w:iCs/>
          <w:lang w:val="es-MX" w:eastAsia="en-US"/>
        </w:rPr>
        <w:t xml:space="preserve"> </w:t>
      </w:r>
      <w:r w:rsidR="00167BA2" w:rsidRPr="007072FC">
        <w:rPr>
          <w:rFonts w:ascii="Palatino Linotype" w:eastAsiaTheme="minorHAnsi" w:hAnsi="Palatino Linotype" w:cs="TimesNewRomanPS-ItalicMT"/>
          <w:iCs/>
          <w:lang w:val="es-MX" w:eastAsia="en-US"/>
        </w:rPr>
        <w:t xml:space="preserve">a través del oficio número </w:t>
      </w:r>
      <w:r w:rsidR="0095162A" w:rsidRPr="007072FC">
        <w:rPr>
          <w:rFonts w:ascii="Palatino Linotype" w:eastAsiaTheme="minorHAnsi" w:hAnsi="Palatino Linotype" w:cs="TimesNewRomanPS-ItalicMT"/>
          <w:iCs/>
          <w:lang w:val="es-MX" w:eastAsia="en-US"/>
        </w:rPr>
        <w:t xml:space="preserve">OPDM/SA/MMN/076/2025, firmado por la Subdirectora de Administración de OPERAGUA IZCALLI, O.P.D.M., informó que, </w:t>
      </w:r>
      <w:r w:rsidR="0095162A" w:rsidRPr="007072FC">
        <w:rPr>
          <w:rFonts w:ascii="Palatino Linotype" w:eastAsiaTheme="minorHAnsi" w:hAnsi="Palatino Linotype" w:cs="TimesNewRomanPS-ItalicMT"/>
          <w:b/>
          <w:iCs/>
          <w:u w:val="single"/>
          <w:lang w:val="es-MX" w:eastAsia="en-US"/>
        </w:rPr>
        <w:t xml:space="preserve">a la fecha de la solicitud, no se ha celebrado un contrato con dicho concepto, siendo esto un </w:t>
      </w:r>
      <w:r w:rsidR="0095162A" w:rsidRPr="007072FC">
        <w:rPr>
          <w:rFonts w:ascii="Palatino Linotype" w:eastAsiaTheme="minorHAnsi" w:hAnsi="Palatino Linotype" w:cs="TimesNewRomanPS-ItalicMT"/>
          <w:b/>
          <w:i/>
          <w:iCs/>
          <w:u w:val="single"/>
          <w:lang w:val="es-MX" w:eastAsia="en-US"/>
        </w:rPr>
        <w:t>“Hecho Negativo”</w:t>
      </w:r>
      <w:r w:rsidR="0095162A" w:rsidRPr="007072FC">
        <w:rPr>
          <w:rFonts w:ascii="Palatino Linotype" w:eastAsiaTheme="minorHAnsi" w:hAnsi="Palatino Linotype" w:cs="TimesNewRomanPS-ItalicMT"/>
          <w:iCs/>
          <w:lang w:val="es-MX" w:eastAsia="en-US"/>
        </w:rPr>
        <w:t xml:space="preserve">. </w:t>
      </w:r>
    </w:p>
    <w:p w14:paraId="2C70311F"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bCs/>
          <w:szCs w:val="22"/>
          <w:lang w:val="es-MX" w:eastAsia="en-US"/>
        </w:rPr>
      </w:pPr>
    </w:p>
    <w:p w14:paraId="290B2AA8"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bCs/>
          <w:szCs w:val="22"/>
          <w:lang w:val="es-MX" w:eastAsia="en-US"/>
        </w:rPr>
      </w:pPr>
      <w:r w:rsidRPr="007072FC">
        <w:rPr>
          <w:rFonts w:ascii="Palatino Linotype" w:eastAsiaTheme="minorHAnsi" w:hAnsi="Palatino Linotype" w:cs="Arial"/>
          <w:bCs/>
          <w:szCs w:val="22"/>
          <w:lang w:val="es-MX" w:eastAsia="en-US"/>
        </w:rPr>
        <w:t xml:space="preserve">Es de destacar que, al haber un pronunciamiento por parte del </w:t>
      </w:r>
      <w:r w:rsidRPr="007072FC">
        <w:rPr>
          <w:rFonts w:ascii="Palatino Linotype" w:eastAsiaTheme="minorHAnsi" w:hAnsi="Palatino Linotype" w:cs="Arial"/>
          <w:b/>
          <w:bCs/>
          <w:szCs w:val="22"/>
          <w:lang w:val="es-MX" w:eastAsia="en-US"/>
        </w:rPr>
        <w:t>Sujeto Obligado</w:t>
      </w:r>
      <w:r w:rsidRPr="007072FC">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7072FC">
        <w:rPr>
          <w:rFonts w:ascii="Palatino Linotype" w:eastAsiaTheme="minorHAnsi" w:hAnsi="Palatino Linotype" w:cs="Arial"/>
          <w:b/>
          <w:bCs/>
          <w:szCs w:val="22"/>
          <w:lang w:val="es-MX" w:eastAsia="en-US"/>
        </w:rPr>
        <w:t>Sujeto Obligado</w:t>
      </w:r>
      <w:r w:rsidRPr="007072FC">
        <w:rPr>
          <w:rFonts w:ascii="Palatino Linotype" w:eastAsiaTheme="minorHAnsi" w:hAnsi="Palatino Linotype" w:cs="Arial"/>
          <w:bCs/>
          <w:szCs w:val="22"/>
          <w:lang w:val="es-MX" w:eastAsia="en-US"/>
        </w:rPr>
        <w:t xml:space="preserve"> pues no existe precepto legal alguno en la Ley de la materia que lo faculte para ello. </w:t>
      </w:r>
    </w:p>
    <w:p w14:paraId="33CD4CCC" w14:textId="77777777" w:rsidR="002E227E" w:rsidRPr="007072FC" w:rsidRDefault="002E227E" w:rsidP="002E227E">
      <w:pPr>
        <w:spacing w:line="360" w:lineRule="auto"/>
        <w:jc w:val="both"/>
        <w:rPr>
          <w:rFonts w:ascii="Palatino Linotype" w:eastAsiaTheme="minorHAnsi" w:hAnsi="Palatino Linotype" w:cs="TimesNewRomanPS-ItalicMT"/>
          <w:iCs/>
          <w:lang w:val="es-MX" w:eastAsia="en-US"/>
        </w:rPr>
      </w:pPr>
    </w:p>
    <w:p w14:paraId="6340D9C5" w14:textId="67192DAE" w:rsidR="00786028" w:rsidRPr="007072FC" w:rsidRDefault="009602BA" w:rsidP="0032287D">
      <w:pPr>
        <w:spacing w:line="360" w:lineRule="auto"/>
        <w:jc w:val="both"/>
        <w:rPr>
          <w:rFonts w:ascii="Palatino Linotype" w:eastAsiaTheme="minorHAnsi" w:hAnsi="Palatino Linotype" w:cstheme="minorBidi"/>
          <w:i/>
          <w:color w:val="000000"/>
          <w:szCs w:val="22"/>
          <w:lang w:val="es-MX" w:eastAsia="en-US"/>
        </w:rPr>
      </w:pPr>
      <w:r w:rsidRPr="007072FC">
        <w:rPr>
          <w:rFonts w:ascii="Palatino Linotype" w:hAnsi="Palatino Linotype" w:cs="Arial"/>
        </w:rPr>
        <w:t xml:space="preserve">Por lo que, inconforme con la respuesta emitida por parte del </w:t>
      </w:r>
      <w:r w:rsidRPr="007072FC">
        <w:rPr>
          <w:rFonts w:ascii="Palatino Linotype" w:hAnsi="Palatino Linotype" w:cs="Arial"/>
          <w:b/>
        </w:rPr>
        <w:t>Sujeto Obligado</w:t>
      </w:r>
      <w:r w:rsidRPr="007072FC">
        <w:rPr>
          <w:rFonts w:ascii="Palatino Linotype" w:hAnsi="Palatino Linotype" w:cs="Arial"/>
        </w:rPr>
        <w:t xml:space="preserve">, </w:t>
      </w:r>
      <w:r w:rsidR="0058348E" w:rsidRPr="007072FC">
        <w:rPr>
          <w:rFonts w:ascii="Palatino Linotype" w:hAnsi="Palatino Linotype" w:cs="Arial"/>
          <w:b/>
        </w:rPr>
        <w:t>El</w:t>
      </w:r>
      <w:r w:rsidRPr="007072FC">
        <w:rPr>
          <w:rFonts w:ascii="Palatino Linotype" w:hAnsi="Palatino Linotype" w:cs="Arial"/>
          <w:b/>
        </w:rPr>
        <w:t xml:space="preserve"> Recurrente </w:t>
      </w:r>
      <w:r w:rsidRPr="007072FC">
        <w:rPr>
          <w:rFonts w:ascii="Palatino Linotype" w:hAnsi="Palatino Linotype" w:cs="Arial"/>
        </w:rPr>
        <w:t xml:space="preserve">interpuso el presente recurso de revisión, señalando como su </w:t>
      </w:r>
      <w:r w:rsidR="00E4075B" w:rsidRPr="007072FC">
        <w:rPr>
          <w:rFonts w:ascii="Palatino Linotype" w:hAnsi="Palatino Linotype" w:cs="Arial"/>
          <w:b/>
          <w:bCs/>
        </w:rPr>
        <w:t>acto impugnado</w:t>
      </w:r>
      <w:r w:rsidRPr="007072FC">
        <w:rPr>
          <w:rFonts w:ascii="Palatino Linotype" w:hAnsi="Palatino Linotype" w:cs="Arial"/>
        </w:rPr>
        <w:t>, lo siguiente:</w:t>
      </w:r>
      <w:r w:rsidRPr="007072FC">
        <w:rPr>
          <w:rFonts w:ascii="Palatino Linotype" w:eastAsiaTheme="minorHAnsi" w:hAnsi="Palatino Linotype" w:cs="TimesNewRomanPS-ItalicMT"/>
          <w:iCs/>
          <w:lang w:val="es-MX" w:eastAsia="en-US"/>
        </w:rPr>
        <w:t xml:space="preserve"> </w:t>
      </w:r>
      <w:r w:rsidR="004218B2" w:rsidRPr="007072FC">
        <w:rPr>
          <w:rFonts w:ascii="Palatino Linotype" w:eastAsiaTheme="minorHAnsi" w:hAnsi="Palatino Linotype" w:cstheme="minorBidi"/>
          <w:i/>
          <w:color w:val="000000"/>
          <w:szCs w:val="22"/>
          <w:lang w:val="es-MX" w:eastAsia="en-US"/>
        </w:rPr>
        <w:t>“</w:t>
      </w:r>
      <w:r w:rsidR="0095162A" w:rsidRPr="007072FC">
        <w:rPr>
          <w:rFonts w:ascii="Palatino Linotype" w:eastAsiaTheme="minorHAnsi" w:hAnsi="Palatino Linotype" w:cstheme="minorBidi"/>
          <w:i/>
          <w:color w:val="000000"/>
          <w:szCs w:val="22"/>
          <w:lang w:val="es-MX" w:eastAsia="en-US"/>
        </w:rPr>
        <w:t>Niegan la información, como es que suministran combustible sin un contrato de por medio, o como se comprueba el egreso sin un contrato de por medio, el contrato de combustible es información que debe existir ya que está en el ámbito de las atribuciones conferidas en su reglamento interno.</w:t>
      </w:r>
      <w:r w:rsidR="004218B2" w:rsidRPr="007072FC">
        <w:rPr>
          <w:rFonts w:ascii="Palatino Linotype" w:eastAsiaTheme="minorHAnsi" w:hAnsi="Palatino Linotype" w:cstheme="minorBidi"/>
          <w:i/>
          <w:color w:val="000000"/>
          <w:szCs w:val="22"/>
          <w:lang w:val="es-MX" w:eastAsia="en-US"/>
        </w:rPr>
        <w:t xml:space="preserve">" [Sic]. </w:t>
      </w:r>
    </w:p>
    <w:p w14:paraId="049EF452" w14:textId="0067C5BB" w:rsidR="00802ABB" w:rsidRPr="007072FC" w:rsidRDefault="00802ABB" w:rsidP="00802ABB">
      <w:pPr>
        <w:tabs>
          <w:tab w:val="left" w:pos="709"/>
        </w:tabs>
        <w:spacing w:line="360" w:lineRule="auto"/>
        <w:contextualSpacing/>
        <w:jc w:val="both"/>
        <w:rPr>
          <w:rFonts w:ascii="Palatino Linotype" w:hAnsi="Palatino Linotype" w:cs="Arial"/>
        </w:rPr>
      </w:pPr>
      <w:r w:rsidRPr="007072FC">
        <w:rPr>
          <w:rFonts w:ascii="Palatino Linotype" w:hAnsi="Palatino Linotype" w:cs="Arial"/>
          <w:lang w:val="es-ES_tradnl"/>
        </w:rPr>
        <w:lastRenderedPageBreak/>
        <w:t xml:space="preserve">Ante ello, es de </w:t>
      </w:r>
      <w:r w:rsidRPr="007072FC">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7072FC" w:rsidRDefault="00802ABB" w:rsidP="00802ABB">
      <w:pPr>
        <w:pStyle w:val="Sinespaciado"/>
      </w:pPr>
    </w:p>
    <w:p w14:paraId="2E7CACF5" w14:textId="77777777" w:rsidR="00802ABB" w:rsidRPr="007072FC" w:rsidRDefault="00802ABB" w:rsidP="00802ABB">
      <w:pPr>
        <w:ind w:left="567" w:right="616"/>
        <w:jc w:val="both"/>
        <w:rPr>
          <w:rFonts w:ascii="Palatino Linotype" w:hAnsi="Palatino Linotype" w:cs="Arial"/>
          <w:i/>
          <w:sz w:val="22"/>
        </w:rPr>
      </w:pPr>
      <w:r w:rsidRPr="007072FC">
        <w:rPr>
          <w:rFonts w:ascii="Palatino Linotype" w:hAnsi="Palatino Linotype" w:cs="Arial"/>
          <w:i/>
          <w:sz w:val="22"/>
        </w:rPr>
        <w:t>“</w:t>
      </w:r>
      <w:r w:rsidRPr="007072FC">
        <w:rPr>
          <w:rFonts w:ascii="Palatino Linotype" w:hAnsi="Palatino Linotype" w:cs="Arial"/>
          <w:b/>
          <w:i/>
          <w:sz w:val="22"/>
        </w:rPr>
        <w:t xml:space="preserve">Artículo 4. </w:t>
      </w:r>
      <w:r w:rsidRPr="007072FC">
        <w:rPr>
          <w:rFonts w:ascii="Palatino Linotype" w:hAnsi="Palatino Linotype" w:cs="Arial"/>
          <w:i/>
          <w:sz w:val="22"/>
        </w:rPr>
        <w:t xml:space="preserve">… </w:t>
      </w:r>
    </w:p>
    <w:p w14:paraId="0003F0C0" w14:textId="77777777" w:rsidR="00802ABB" w:rsidRPr="007072FC" w:rsidRDefault="00802ABB" w:rsidP="00802ABB">
      <w:pPr>
        <w:ind w:left="567" w:right="616"/>
        <w:jc w:val="both"/>
        <w:rPr>
          <w:rFonts w:ascii="Palatino Linotype" w:hAnsi="Palatino Linotype" w:cs="Arial"/>
          <w:i/>
          <w:sz w:val="22"/>
        </w:rPr>
      </w:pPr>
      <w:r w:rsidRPr="007072F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7072FC"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7072FC" w:rsidRDefault="00802ABB" w:rsidP="00802ABB">
      <w:pPr>
        <w:tabs>
          <w:tab w:val="left" w:pos="709"/>
        </w:tabs>
        <w:spacing w:line="360" w:lineRule="auto"/>
        <w:contextualSpacing/>
        <w:jc w:val="both"/>
        <w:rPr>
          <w:rFonts w:ascii="Palatino Linotype" w:hAnsi="Palatino Linotype" w:cs="Arial"/>
          <w:lang w:val="es-ES_tradnl"/>
        </w:rPr>
      </w:pPr>
      <w:r w:rsidRPr="007072F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Pr="007072FC"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7072FC" w:rsidRDefault="009602BA" w:rsidP="009602BA">
      <w:pPr>
        <w:autoSpaceDE w:val="0"/>
        <w:autoSpaceDN w:val="0"/>
        <w:adjustRightInd w:val="0"/>
        <w:spacing w:line="360" w:lineRule="auto"/>
        <w:jc w:val="both"/>
        <w:rPr>
          <w:rFonts w:ascii="Palatino Linotype" w:hAnsi="Palatino Linotype" w:cs="Arial"/>
        </w:rPr>
      </w:pPr>
      <w:r w:rsidRPr="007072FC">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7072FC" w:rsidRDefault="009602BA" w:rsidP="009602BA">
      <w:pPr>
        <w:rPr>
          <w:rFonts w:asciiTheme="minorHAnsi" w:eastAsiaTheme="minorHAnsi" w:hAnsiTheme="minorHAnsi" w:cstheme="minorBidi"/>
          <w:sz w:val="22"/>
          <w:szCs w:val="22"/>
          <w:lang w:val="es-MX" w:eastAsia="en-US"/>
        </w:rPr>
      </w:pPr>
    </w:p>
    <w:p w14:paraId="6411B9D9" w14:textId="77777777" w:rsidR="009602BA" w:rsidRPr="007072FC" w:rsidRDefault="009602BA" w:rsidP="00C52084">
      <w:pPr>
        <w:pStyle w:val="Sinespaciado"/>
        <w:rPr>
          <w:rFonts w:eastAsiaTheme="minorHAnsi"/>
          <w:sz w:val="8"/>
        </w:rPr>
      </w:pPr>
    </w:p>
    <w:p w14:paraId="17139DF0" w14:textId="77777777" w:rsidR="009602BA" w:rsidRPr="007072FC"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7072FC">
        <w:rPr>
          <w:rFonts w:ascii="Palatino Linotype" w:eastAsiaTheme="minorHAnsi" w:hAnsi="Palatino Linotype" w:cs="Arial"/>
          <w:b/>
          <w:i/>
          <w:sz w:val="22"/>
          <w:szCs w:val="22"/>
          <w:lang w:val="es-MX" w:eastAsia="en-US"/>
        </w:rPr>
        <w:t>Artículo 12.</w:t>
      </w:r>
      <w:r w:rsidRPr="007072FC">
        <w:rPr>
          <w:rFonts w:ascii="Palatino Linotype" w:eastAsiaTheme="minorHAnsi" w:hAnsi="Palatino Linotype" w:cs="Arial"/>
          <w:i/>
          <w:sz w:val="22"/>
          <w:szCs w:val="22"/>
          <w:lang w:val="es-MX" w:eastAsia="en-US"/>
        </w:rPr>
        <w:t xml:space="preserve"> …</w:t>
      </w:r>
      <w:r w:rsidRPr="007072FC">
        <w:rPr>
          <w:rFonts w:ascii="Palatino Linotype" w:eastAsiaTheme="minorHAnsi" w:hAnsi="Palatino Linotype" w:cs="Arial"/>
          <w:b/>
          <w:i/>
          <w:sz w:val="22"/>
          <w:szCs w:val="22"/>
          <w:lang w:val="es-MX" w:eastAsia="en-US"/>
        </w:rPr>
        <w:t xml:space="preserve"> </w:t>
      </w:r>
    </w:p>
    <w:p w14:paraId="669ECD70" w14:textId="77777777" w:rsidR="009602BA" w:rsidRPr="007072FC"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7072FC">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7072FC">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7072FC"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7072FC" w:rsidRDefault="009602BA" w:rsidP="009602BA">
      <w:pPr>
        <w:spacing w:line="360" w:lineRule="auto"/>
        <w:jc w:val="both"/>
        <w:rPr>
          <w:rFonts w:ascii="Palatino Linotype" w:eastAsiaTheme="minorHAnsi" w:hAnsi="Palatino Linotype" w:cs="Arial"/>
          <w:lang w:val="es-MX" w:eastAsia="es-MX"/>
        </w:rPr>
      </w:pPr>
      <w:r w:rsidRPr="007072FC">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7072FC">
        <w:rPr>
          <w:rFonts w:ascii="Palatino Linotype" w:eastAsiaTheme="minorHAnsi" w:hAnsi="Palatino Linotype" w:cs="Arial"/>
          <w:b/>
          <w:lang w:val="es-MX" w:eastAsia="es-MX"/>
        </w:rPr>
        <w:t>Sujeto Obligado</w:t>
      </w:r>
      <w:r w:rsidRPr="007072FC">
        <w:rPr>
          <w:rFonts w:ascii="Palatino Linotype" w:eastAsiaTheme="minorHAnsi" w:hAnsi="Palatino Linotype" w:cs="Arial"/>
          <w:lang w:val="es-MX" w:eastAsia="es-MX"/>
        </w:rPr>
        <w:t xml:space="preserve"> sólo proporcionará la información que obra en sus archivos, lo que </w:t>
      </w:r>
      <w:r w:rsidRPr="007072FC">
        <w:rPr>
          <w:rFonts w:ascii="Palatino Linotype" w:eastAsiaTheme="minorHAnsi" w:hAnsi="Palatino Linotype" w:cs="Arial"/>
          <w:i/>
          <w:lang w:val="es-MX" w:eastAsia="es-MX"/>
        </w:rPr>
        <w:t>a contrario sensu</w:t>
      </w:r>
      <w:r w:rsidRPr="007072FC">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7072FC"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7072FC" w:rsidRDefault="009602BA" w:rsidP="009602BA">
      <w:pPr>
        <w:spacing w:line="360" w:lineRule="auto"/>
        <w:jc w:val="both"/>
        <w:rPr>
          <w:rFonts w:ascii="Palatino Linotype" w:eastAsia="Calibri" w:hAnsi="Palatino Linotype" w:cs="Arial"/>
          <w:szCs w:val="22"/>
          <w:lang w:val="es-MX" w:eastAsia="en-US"/>
        </w:rPr>
      </w:pPr>
      <w:r w:rsidRPr="007072FC">
        <w:rPr>
          <w:rFonts w:ascii="Palatino Linotype" w:eastAsia="Calibri" w:hAnsi="Palatino Linotype" w:cs="Arial"/>
          <w:szCs w:val="22"/>
          <w:lang w:val="es-MX" w:eastAsia="en-US"/>
        </w:rPr>
        <w:t>Así también, se dispone que</w:t>
      </w:r>
      <w:r w:rsidRPr="007072FC">
        <w:rPr>
          <w:rFonts w:ascii="Palatino Linotype" w:eastAsiaTheme="minorHAnsi" w:hAnsi="Palatino Linotype" w:cstheme="minorBidi"/>
          <w:szCs w:val="22"/>
          <w:lang w:val="es-MX" w:eastAsia="en-US"/>
        </w:rPr>
        <w:t xml:space="preserve"> </w:t>
      </w:r>
      <w:r w:rsidRPr="007072FC">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7072FC"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7072FC"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7072FC">
        <w:rPr>
          <w:rFonts w:ascii="Palatino Linotype" w:eastAsiaTheme="minorHAnsi" w:hAnsi="Palatino Linotype" w:cs="Arial"/>
          <w:szCs w:val="22"/>
          <w:lang w:val="es-MX" w:eastAsia="en-US"/>
        </w:rPr>
        <w:t xml:space="preserve">En este contexto, </w:t>
      </w:r>
      <w:r w:rsidRPr="007072FC">
        <w:rPr>
          <w:rFonts w:ascii="Palatino Linotype" w:eastAsiaTheme="minorHAnsi" w:hAnsi="Palatino Linotype" w:cs="Arial"/>
          <w:szCs w:val="22"/>
          <w:lang w:val="es-MX" w:eastAsia="es-MX"/>
        </w:rPr>
        <w:t xml:space="preserve">el </w:t>
      </w:r>
      <w:r w:rsidRPr="007072FC">
        <w:rPr>
          <w:rFonts w:ascii="Palatino Linotype" w:eastAsiaTheme="minorHAnsi" w:hAnsi="Palatino Linotype" w:cs="Arial"/>
          <w:b/>
          <w:szCs w:val="22"/>
          <w:lang w:val="es-MX" w:eastAsia="es-MX"/>
        </w:rPr>
        <w:t>Sujeto Obligado</w:t>
      </w:r>
      <w:r w:rsidRPr="007072FC">
        <w:rPr>
          <w:rFonts w:ascii="Palatino Linotype" w:eastAsiaTheme="minorHAnsi" w:hAnsi="Palatino Linotype" w:cs="Arial"/>
          <w:szCs w:val="22"/>
          <w:lang w:val="es-MX" w:eastAsia="en-US"/>
        </w:rPr>
        <w:t xml:space="preserve"> no está obligado a generar documento </w:t>
      </w:r>
      <w:r w:rsidRPr="007072FC">
        <w:rPr>
          <w:rFonts w:ascii="Palatino Linotype" w:eastAsiaTheme="minorHAnsi" w:hAnsi="Palatino Linotype" w:cs="Arial"/>
          <w:b/>
          <w:i/>
          <w:szCs w:val="22"/>
          <w:lang w:val="es-MX" w:eastAsia="en-US"/>
        </w:rPr>
        <w:t>ad hoc</w:t>
      </w:r>
      <w:r w:rsidRPr="007072FC">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7072FC">
        <w:rPr>
          <w:rFonts w:ascii="Palatino Linotype" w:eastAsiaTheme="minorHAnsi" w:hAnsi="Palatino Linotype" w:cs="Arial"/>
          <w:color w:val="000000"/>
          <w:szCs w:val="22"/>
          <w:lang w:val="es-MX" w:eastAsia="en-US"/>
        </w:rPr>
        <w:t xml:space="preserve">Como apoyo a lo anterior, es aplicable el Criterio 03-17, emitido por </w:t>
      </w:r>
      <w:r w:rsidRPr="007072FC">
        <w:rPr>
          <w:rFonts w:ascii="Palatino Linotype" w:eastAsia="Arial Unicode MS" w:hAnsi="Palatino Linotype" w:cs="Arial"/>
          <w:color w:val="000000"/>
          <w:szCs w:val="22"/>
          <w:lang w:val="es-MX" w:eastAsia="en-US"/>
        </w:rPr>
        <w:t>el</w:t>
      </w:r>
      <w:r w:rsidR="002E227E" w:rsidRPr="007072FC">
        <w:rPr>
          <w:rFonts w:ascii="Palatino Linotype" w:eastAsia="Arial Unicode MS" w:hAnsi="Palatino Linotype" w:cs="Arial"/>
          <w:color w:val="000000"/>
          <w:szCs w:val="22"/>
          <w:lang w:val="es-MX" w:eastAsia="en-US"/>
        </w:rPr>
        <w:t xml:space="preserve"> entonces</w:t>
      </w:r>
      <w:r w:rsidRPr="007072FC">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7072FC">
        <w:rPr>
          <w:rFonts w:ascii="Palatino Linotype" w:eastAsiaTheme="minorHAnsi" w:hAnsi="Palatino Linotype" w:cstheme="minorBidi"/>
          <w:bCs/>
          <w:color w:val="000000"/>
          <w:szCs w:val="22"/>
          <w:lang w:val="es-MX" w:eastAsia="en-US"/>
        </w:rPr>
        <w:t xml:space="preserve"> que dice:</w:t>
      </w:r>
      <w:r w:rsidRPr="007072FC">
        <w:rPr>
          <w:rFonts w:ascii="Palatino Linotype" w:eastAsiaTheme="minorHAnsi" w:hAnsi="Palatino Linotype" w:cstheme="minorBidi"/>
          <w:b/>
          <w:bCs/>
          <w:color w:val="000000"/>
          <w:szCs w:val="22"/>
          <w:lang w:val="es-MX" w:eastAsia="en-US"/>
        </w:rPr>
        <w:t xml:space="preserve"> </w:t>
      </w:r>
    </w:p>
    <w:p w14:paraId="00868262" w14:textId="77777777" w:rsidR="009602BA" w:rsidRPr="007072FC" w:rsidRDefault="009602BA" w:rsidP="009602BA">
      <w:pPr>
        <w:rPr>
          <w:rFonts w:asciiTheme="minorHAnsi" w:eastAsiaTheme="minorHAnsi" w:hAnsiTheme="minorHAnsi" w:cstheme="minorBidi"/>
          <w:sz w:val="22"/>
          <w:szCs w:val="22"/>
          <w:lang w:val="es-MX" w:eastAsia="en-US"/>
        </w:rPr>
      </w:pPr>
    </w:p>
    <w:p w14:paraId="4344A0AD" w14:textId="77777777" w:rsidR="009602BA" w:rsidRPr="007072FC"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072FC">
        <w:rPr>
          <w:rFonts w:ascii="Palatino Linotype" w:eastAsiaTheme="minorHAnsi" w:hAnsi="Palatino Linotype" w:cs="Arial"/>
          <w:i/>
          <w:color w:val="000000"/>
          <w:sz w:val="22"/>
          <w:szCs w:val="22"/>
          <w:lang w:val="es-MX" w:eastAsia="en-US"/>
        </w:rPr>
        <w:t>“</w:t>
      </w:r>
      <w:r w:rsidRPr="007072FC">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7072FC">
        <w:rPr>
          <w:rFonts w:ascii="Palatino Linotype" w:eastAsiaTheme="minorHAnsi" w:hAnsi="Palatino Linotype" w:cs="Arial"/>
          <w:i/>
          <w:color w:val="000000"/>
          <w:sz w:val="22"/>
          <w:szCs w:val="22"/>
          <w:lang w:val="es-MX" w:eastAsia="en-US"/>
        </w:rPr>
        <w:t xml:space="preserve"> Los artículos 129 de la Ley General de Transparencia y </w:t>
      </w:r>
      <w:r w:rsidRPr="007072FC">
        <w:rPr>
          <w:rFonts w:ascii="Palatino Linotype" w:eastAsiaTheme="minorHAnsi" w:hAnsi="Palatino Linotype" w:cs="Arial"/>
          <w:i/>
          <w:color w:val="000000"/>
          <w:sz w:val="22"/>
          <w:szCs w:val="22"/>
          <w:lang w:val="es-MX" w:eastAsia="en-US"/>
        </w:rPr>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072FC">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072FC">
        <w:rPr>
          <w:rFonts w:ascii="Palatino Linotype" w:eastAsiaTheme="minorHAnsi" w:hAnsi="Palatino Linotype" w:cs="Arial"/>
          <w:i/>
          <w:color w:val="000000"/>
          <w:sz w:val="22"/>
          <w:szCs w:val="22"/>
          <w:lang w:val="es-MX" w:eastAsia="en-US"/>
        </w:rPr>
        <w:sym w:font="Symbol" w:char="F0B7"/>
      </w:r>
      <w:r w:rsidRPr="007072FC">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072FC">
        <w:rPr>
          <w:rFonts w:ascii="Palatino Linotype" w:eastAsiaTheme="minorHAnsi" w:hAnsi="Palatino Linotype" w:cs="Arial"/>
          <w:i/>
          <w:color w:val="000000"/>
          <w:sz w:val="22"/>
          <w:szCs w:val="22"/>
          <w:lang w:val="es-MX" w:eastAsia="en-US"/>
        </w:rPr>
        <w:sym w:font="Symbol" w:char="F0B7"/>
      </w:r>
      <w:r w:rsidRPr="007072FC">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7072FC"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7072FC">
        <w:rPr>
          <w:rFonts w:ascii="Palatino Linotype" w:eastAsiaTheme="minorHAnsi" w:hAnsi="Palatino Linotype" w:cs="Arial"/>
          <w:i/>
          <w:color w:val="000000"/>
          <w:sz w:val="22"/>
          <w:szCs w:val="22"/>
          <w:lang w:val="es-MX" w:eastAsia="en-US"/>
        </w:rPr>
        <w:sym w:font="Symbol" w:char="F0B7"/>
      </w:r>
      <w:r w:rsidRPr="007072FC">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B85542" w14:textId="77777777" w:rsidR="00786028" w:rsidRPr="007072FC" w:rsidRDefault="00786028" w:rsidP="002E227E">
      <w:pPr>
        <w:spacing w:line="360" w:lineRule="auto"/>
        <w:jc w:val="both"/>
        <w:rPr>
          <w:rFonts w:ascii="Palatino Linotype" w:hAnsi="Palatino Linotype" w:cs="Tahoma"/>
          <w:bCs/>
        </w:rPr>
      </w:pPr>
    </w:p>
    <w:p w14:paraId="7737BACD" w14:textId="6791128E" w:rsidR="00F65CF8" w:rsidRPr="007072FC" w:rsidRDefault="00F65CF8" w:rsidP="002E227E">
      <w:pPr>
        <w:spacing w:line="360" w:lineRule="auto"/>
        <w:jc w:val="both"/>
        <w:rPr>
          <w:rFonts w:ascii="Palatino Linotype" w:hAnsi="Palatino Linotype" w:cs="Tahoma"/>
          <w:bCs/>
        </w:rPr>
      </w:pPr>
      <w:r w:rsidRPr="007072FC">
        <w:rPr>
          <w:rFonts w:ascii="Palatino Linotype" w:hAnsi="Palatino Linotype" w:cs="Tahoma"/>
          <w:bCs/>
        </w:rPr>
        <w:t xml:space="preserve">Bajo estas líneas argumentativas, al retomar y delimitar los requerimientos del ahora </w:t>
      </w:r>
      <w:r w:rsidRPr="007072FC">
        <w:rPr>
          <w:rFonts w:ascii="Palatino Linotype" w:hAnsi="Palatino Linotype" w:cs="Tahoma"/>
          <w:b/>
          <w:bCs/>
        </w:rPr>
        <w:t>Recurrente</w:t>
      </w:r>
      <w:r w:rsidRPr="007072FC">
        <w:rPr>
          <w:rFonts w:ascii="Palatino Linotype" w:hAnsi="Palatino Linotype" w:cs="Tahoma"/>
          <w:bCs/>
        </w:rPr>
        <w:t xml:space="preserve">, de manera objetiva se </w:t>
      </w:r>
      <w:r w:rsidR="00786028" w:rsidRPr="007072FC">
        <w:rPr>
          <w:rFonts w:ascii="Palatino Linotype" w:hAnsi="Palatino Linotype" w:cs="Tahoma"/>
          <w:bCs/>
        </w:rPr>
        <w:t>adolece de la falta de l</w:t>
      </w:r>
      <w:r w:rsidR="002E227E" w:rsidRPr="007072FC">
        <w:rPr>
          <w:rFonts w:ascii="Palatino Linotype" w:hAnsi="Palatino Linotype" w:cs="Tahoma"/>
          <w:bCs/>
        </w:rPr>
        <w:t>a siguiente información:</w:t>
      </w:r>
    </w:p>
    <w:p w14:paraId="6125CE12" w14:textId="77777777" w:rsidR="002E227E" w:rsidRPr="007072FC" w:rsidRDefault="002E227E" w:rsidP="002E227E">
      <w:pPr>
        <w:spacing w:line="360" w:lineRule="auto"/>
        <w:jc w:val="both"/>
        <w:rPr>
          <w:rFonts w:ascii="Palatino Linotype" w:hAnsi="Palatino Linotype" w:cs="Tahoma"/>
          <w:bCs/>
        </w:rPr>
      </w:pPr>
    </w:p>
    <w:p w14:paraId="6352E54F" w14:textId="65911C8C" w:rsidR="002E227E" w:rsidRPr="007072FC" w:rsidRDefault="0095162A" w:rsidP="006A1DB2">
      <w:pPr>
        <w:pStyle w:val="Prrafodelista"/>
        <w:numPr>
          <w:ilvl w:val="0"/>
          <w:numId w:val="6"/>
        </w:numPr>
        <w:spacing w:line="360" w:lineRule="auto"/>
        <w:ind w:right="141"/>
        <w:jc w:val="both"/>
        <w:rPr>
          <w:rFonts w:ascii="Palatino Linotype" w:eastAsiaTheme="minorHAnsi" w:hAnsi="Palatino Linotype" w:cstheme="minorBidi"/>
          <w:bCs/>
          <w:szCs w:val="22"/>
          <w:lang w:val="es-MX" w:eastAsia="es-MX"/>
        </w:rPr>
      </w:pPr>
      <w:r w:rsidRPr="007072FC">
        <w:rPr>
          <w:rFonts w:ascii="Palatino Linotype" w:eastAsiaTheme="minorHAnsi" w:hAnsi="Palatino Linotype" w:cstheme="minorBidi"/>
          <w:b/>
          <w:bCs/>
          <w:szCs w:val="22"/>
          <w:u w:val="single"/>
          <w:lang w:val="es-MX" w:eastAsia="es-MX"/>
        </w:rPr>
        <w:t>Niegan la información, como es que suministran combustible sin un contrato de por medio</w:t>
      </w:r>
      <w:r w:rsidRPr="007072FC">
        <w:rPr>
          <w:rFonts w:ascii="Palatino Linotype" w:eastAsiaTheme="minorHAnsi" w:hAnsi="Palatino Linotype" w:cstheme="minorBidi"/>
          <w:bCs/>
          <w:szCs w:val="22"/>
          <w:lang w:val="es-MX" w:eastAsia="es-MX"/>
        </w:rPr>
        <w:t>, o como se comprueba el egreso sin un contrato de por medio, el contrato de combustible es información que debe existir ya que está en el ámbito de las atribuciones conferidas en su reglamento interno</w:t>
      </w:r>
      <w:r w:rsidR="002E227E" w:rsidRPr="007072FC">
        <w:rPr>
          <w:rFonts w:ascii="Palatino Linotype" w:eastAsiaTheme="minorHAnsi" w:hAnsi="Palatino Linotype" w:cstheme="minorBidi"/>
          <w:bCs/>
          <w:szCs w:val="22"/>
          <w:lang w:val="es-MX" w:eastAsia="es-MX"/>
        </w:rPr>
        <w:t xml:space="preserve">. </w:t>
      </w:r>
    </w:p>
    <w:p w14:paraId="30063C71" w14:textId="77777777" w:rsidR="00F65CF8" w:rsidRPr="007072FC" w:rsidRDefault="00F65CF8" w:rsidP="00F65CF8">
      <w:pPr>
        <w:spacing w:line="360" w:lineRule="auto"/>
        <w:jc w:val="both"/>
        <w:rPr>
          <w:rFonts w:ascii="Palatino Linotype" w:hAnsi="Palatino Linotype" w:cs="Arial"/>
          <w:lang w:val="es-MX"/>
        </w:rPr>
      </w:pPr>
    </w:p>
    <w:p w14:paraId="5C453FD2" w14:textId="77777777" w:rsidR="009C3709" w:rsidRPr="007072FC" w:rsidRDefault="009C3709" w:rsidP="0095162A">
      <w:pPr>
        <w:spacing w:line="360" w:lineRule="auto"/>
        <w:jc w:val="both"/>
        <w:rPr>
          <w:rFonts w:ascii="Palatino Linotype" w:eastAsiaTheme="minorHAnsi" w:hAnsi="Palatino Linotype" w:cs="Arial"/>
          <w:color w:val="000000" w:themeColor="text1"/>
          <w:lang w:val="es-MX" w:eastAsia="en-US"/>
        </w:rPr>
      </w:pPr>
    </w:p>
    <w:p w14:paraId="67AE4EE7" w14:textId="77777777" w:rsidR="009C3709" w:rsidRPr="007072FC" w:rsidRDefault="009C3709" w:rsidP="0095162A">
      <w:pPr>
        <w:spacing w:line="360" w:lineRule="auto"/>
        <w:jc w:val="both"/>
        <w:rPr>
          <w:rFonts w:ascii="Palatino Linotype" w:eastAsiaTheme="minorHAnsi" w:hAnsi="Palatino Linotype" w:cs="Arial"/>
          <w:color w:val="000000" w:themeColor="text1"/>
          <w:lang w:val="es-MX" w:eastAsia="en-US"/>
        </w:rPr>
      </w:pPr>
    </w:p>
    <w:p w14:paraId="3AD4D2FF" w14:textId="1933C41B" w:rsidR="009C3709" w:rsidRPr="007072FC" w:rsidRDefault="009C3709" w:rsidP="009C3709">
      <w:pPr>
        <w:tabs>
          <w:tab w:val="left" w:pos="7938"/>
        </w:tabs>
        <w:spacing w:line="360" w:lineRule="auto"/>
        <w:jc w:val="both"/>
        <w:rPr>
          <w:rFonts w:ascii="Palatino Linotype" w:eastAsia="Palatino Linotype" w:hAnsi="Palatino Linotype" w:cs="Palatino Linotype"/>
          <w:szCs w:val="22"/>
          <w:lang w:val="es-MX" w:eastAsia="en-US"/>
        </w:rPr>
      </w:pPr>
      <w:r w:rsidRPr="007072FC">
        <w:rPr>
          <w:rFonts w:ascii="Palatino Linotype" w:eastAsia="Palatino Linotype" w:hAnsi="Palatino Linotype" w:cs="Palatino Linotype"/>
          <w:szCs w:val="22"/>
          <w:lang w:val="es-MX" w:eastAsia="en-US"/>
        </w:rPr>
        <w:lastRenderedPageBreak/>
        <w:t xml:space="preserve">En el presente caso, se tiene que, del análisis realizado a la solicitud de información, se colige que, la parte </w:t>
      </w:r>
      <w:r w:rsidRPr="007072FC">
        <w:rPr>
          <w:rFonts w:ascii="Palatino Linotype" w:eastAsia="Palatino Linotype" w:hAnsi="Palatino Linotype" w:cs="Palatino Linotype"/>
          <w:b/>
          <w:szCs w:val="22"/>
          <w:lang w:val="es-MX" w:eastAsia="en-US"/>
        </w:rPr>
        <w:t>Recurrente</w:t>
      </w:r>
      <w:r w:rsidRPr="007072FC">
        <w:rPr>
          <w:rFonts w:ascii="Palatino Linotype" w:eastAsia="Palatino Linotype" w:hAnsi="Palatino Linotype" w:cs="Palatino Linotype"/>
          <w:szCs w:val="22"/>
          <w:lang w:val="es-MX" w:eastAsia="en-US"/>
        </w:rPr>
        <w:t xml:space="preserve"> requiere información contractual respecto del concepto referido en los antecedentes del presente recurso de revisión; por lo que, </w:t>
      </w:r>
      <w:r w:rsidRPr="007072FC">
        <w:rPr>
          <w:rFonts w:ascii="Palatino Linotype" w:eastAsia="Palatino Linotype" w:hAnsi="Palatino Linotype" w:cs="Palatino Linotype"/>
          <w:lang w:val="es-MX" w:eastAsia="es-MX"/>
        </w:rPr>
        <w:t xml:space="preserve">se debe de mencionar que, de conformidad con el artículo 92, fracciones XXIX y XXXIV de la Ley de Transparencia y Acceso a la Información Pública del Estado de México y Municipios, los Sujetos Obligados se encuentran constreñidos a poner a disposición del público, de manera permanente y actualizada en </w:t>
      </w:r>
      <w:r w:rsidRPr="007072FC">
        <w:rPr>
          <w:rFonts w:ascii="Palatino Linotype" w:hAnsi="Palatino Linotype"/>
          <w:lang w:val="es-MX" w:eastAsia="es-MX"/>
        </w:rPr>
        <w:t xml:space="preserve">los respectivos medios electrónicos, información sobre </w:t>
      </w:r>
      <w:r w:rsidRPr="007072FC">
        <w:rPr>
          <w:rFonts w:ascii="Palatino Linotype" w:hAnsi="Palatino Linotype"/>
          <w:u w:val="single"/>
          <w:lang w:val="es-MX" w:eastAsia="es-MX"/>
        </w:rPr>
        <w:t>los procesos y resultados sobre procedimientos de adjudicación directa, invitación restringida y licitación de cualquier naturaleza</w:t>
      </w:r>
      <w:r w:rsidRPr="007072FC">
        <w:rPr>
          <w:rFonts w:ascii="Palatino Linotype" w:hAnsi="Palatino Linotype"/>
          <w:lang w:val="es-MX" w:eastAsia="es-MX"/>
        </w:rPr>
        <w:t xml:space="preserve">, incluyendo la versión pública del expediente respectivo y </w:t>
      </w:r>
      <w:r w:rsidRPr="007072FC">
        <w:rPr>
          <w:rFonts w:ascii="Palatino Linotype" w:hAnsi="Palatino Linotype"/>
          <w:b/>
          <w:u w:val="single"/>
          <w:lang w:val="es-MX" w:eastAsia="es-MX"/>
        </w:rPr>
        <w:t>de los contratos celebrados;</w:t>
      </w:r>
      <w:r w:rsidRPr="007072FC">
        <w:rPr>
          <w:rFonts w:ascii="Palatino Linotype" w:hAnsi="Palatino Linotype"/>
          <w:lang w:val="es-MX" w:eastAsia="es-MX"/>
        </w:rPr>
        <w:t xml:space="preserve"> </w:t>
      </w:r>
      <w:r w:rsidRPr="007072FC">
        <w:rPr>
          <w:rFonts w:ascii="Palatino Linotype" w:hAnsi="Palatino Linotype"/>
          <w:b/>
          <w:u w:val="single"/>
          <w:lang w:val="es-MX" w:eastAsia="es-MX"/>
        </w:rPr>
        <w:t>así como el padrón de proveedores y contratistas</w:t>
      </w:r>
      <w:r w:rsidRPr="007072FC">
        <w:rPr>
          <w:rFonts w:ascii="Palatino Linotype" w:hAnsi="Palatino Linotype"/>
          <w:lang w:val="es-MX" w:eastAsia="es-MX"/>
        </w:rPr>
        <w:t>, a saber:</w:t>
      </w:r>
    </w:p>
    <w:p w14:paraId="11AF5C94" w14:textId="77777777" w:rsidR="009C3709" w:rsidRPr="007072FC" w:rsidRDefault="009C3709" w:rsidP="009C3709">
      <w:pPr>
        <w:rPr>
          <w:rFonts w:asciiTheme="minorHAnsi" w:eastAsiaTheme="minorHAnsi" w:hAnsiTheme="minorHAnsi" w:cstheme="minorBidi"/>
          <w:sz w:val="22"/>
          <w:szCs w:val="22"/>
        </w:rPr>
      </w:pPr>
    </w:p>
    <w:p w14:paraId="0F7F4860" w14:textId="77777777" w:rsidR="009C3709" w:rsidRPr="007072FC" w:rsidRDefault="009C3709" w:rsidP="009C3709">
      <w:pPr>
        <w:tabs>
          <w:tab w:val="left" w:pos="975"/>
        </w:tabs>
        <w:spacing w:before="120" w:after="120"/>
        <w:ind w:left="851" w:right="616"/>
        <w:jc w:val="both"/>
        <w:rPr>
          <w:rFonts w:ascii="Palatino Linotype" w:hAnsi="Palatino Linotype"/>
          <w:i/>
          <w:sz w:val="22"/>
          <w:szCs w:val="22"/>
          <w:lang w:val="es-MX" w:eastAsia="es-MX"/>
        </w:rPr>
      </w:pPr>
      <w:r w:rsidRPr="007072FC">
        <w:rPr>
          <w:rFonts w:ascii="Palatino Linotype" w:hAnsi="Palatino Linotype"/>
          <w:i/>
          <w:sz w:val="22"/>
          <w:szCs w:val="22"/>
          <w:lang w:val="es-MX" w:eastAsia="es-MX"/>
        </w:rPr>
        <w:t>“</w:t>
      </w:r>
      <w:r w:rsidRPr="007072FC">
        <w:rPr>
          <w:rFonts w:ascii="Palatino Linotype" w:hAnsi="Palatino Linotype"/>
          <w:b/>
          <w:i/>
          <w:sz w:val="22"/>
          <w:szCs w:val="22"/>
          <w:lang w:val="es-MX" w:eastAsia="es-MX"/>
        </w:rPr>
        <w:t>Artículo 92.</w:t>
      </w:r>
      <w:r w:rsidRPr="007072FC">
        <w:rPr>
          <w:rFonts w:ascii="Palatino Linotype" w:hAnsi="Palatino Linotype"/>
          <w:i/>
          <w:sz w:val="22"/>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083D9B" w14:textId="77777777" w:rsidR="009C3709" w:rsidRPr="007072FC" w:rsidRDefault="009C3709" w:rsidP="009C3709">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7072FC">
        <w:rPr>
          <w:rFonts w:ascii="Palatino Linotype" w:hAnsi="Palatino Linotype"/>
          <w:i/>
          <w:sz w:val="22"/>
          <w:szCs w:val="22"/>
          <w:lang w:val="es-MX" w:eastAsia="es-MX"/>
        </w:rPr>
        <w:t>…</w:t>
      </w:r>
    </w:p>
    <w:p w14:paraId="543015A9" w14:textId="77777777" w:rsidR="009C3709" w:rsidRPr="007072FC" w:rsidRDefault="009C3709" w:rsidP="009C3709">
      <w:pPr>
        <w:tabs>
          <w:tab w:val="left" w:pos="1134"/>
        </w:tabs>
        <w:spacing w:before="120" w:after="120"/>
        <w:ind w:left="1134" w:right="616"/>
        <w:jc w:val="both"/>
        <w:rPr>
          <w:rFonts w:ascii="Palatino Linotype" w:hAnsi="Palatino Linotype"/>
          <w:i/>
          <w:sz w:val="22"/>
          <w:szCs w:val="22"/>
          <w:lang w:val="es-MX" w:eastAsia="es-MX"/>
        </w:rPr>
      </w:pPr>
      <w:r w:rsidRPr="007072FC">
        <w:rPr>
          <w:rFonts w:ascii="Palatino Linotype" w:hAnsi="Palatino Linotype"/>
          <w:b/>
          <w:i/>
          <w:sz w:val="22"/>
          <w:szCs w:val="22"/>
          <w:lang w:val="es-MX" w:eastAsia="es-MX"/>
        </w:rPr>
        <w:t>XXIX.</w:t>
      </w:r>
      <w:r w:rsidRPr="007072FC">
        <w:rPr>
          <w:rFonts w:ascii="Palatino Linotype" w:hAnsi="Palatino Linotype"/>
          <w:i/>
          <w:sz w:val="22"/>
          <w:szCs w:val="22"/>
          <w:lang w:val="es-MX" w:eastAsia="es-MX"/>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53BBD0A1" w14:textId="77777777" w:rsidR="009C3709" w:rsidRPr="007072FC" w:rsidRDefault="009C3709" w:rsidP="009C3709">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a) De licitaciones públicas o procedimientos de invitación restringida:</w:t>
      </w:r>
    </w:p>
    <w:p w14:paraId="673FA154" w14:textId="77777777" w:rsidR="009C3709" w:rsidRPr="007072FC" w:rsidRDefault="009C3709" w:rsidP="009C3709">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0F1D027D" w14:textId="77777777" w:rsidR="009C3709" w:rsidRPr="007072FC" w:rsidRDefault="009C3709" w:rsidP="009C3709">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7) </w:t>
      </w:r>
      <w:r w:rsidRPr="007072FC">
        <w:rPr>
          <w:rFonts w:ascii="Palatino Linotype" w:eastAsia="Palatino Linotype" w:hAnsi="Palatino Linotype" w:cs="Palatino Linotype"/>
          <w:i/>
          <w:sz w:val="22"/>
          <w:szCs w:val="22"/>
          <w:lang w:val="es-MX" w:eastAsia="es-MX"/>
        </w:rPr>
        <w:t xml:space="preserve">El contrato y, en su caso, sus anexos; </w:t>
      </w:r>
    </w:p>
    <w:p w14:paraId="66F52942" w14:textId="77777777" w:rsidR="009C3709" w:rsidRPr="007072FC" w:rsidRDefault="009C3709" w:rsidP="009C3709">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663CBD7D" w14:textId="77777777" w:rsidR="009C3709" w:rsidRPr="007072FC" w:rsidRDefault="009C3709" w:rsidP="009C3709">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lastRenderedPageBreak/>
        <w:t xml:space="preserve">b) De las adjudicaciones directas: </w:t>
      </w:r>
    </w:p>
    <w:p w14:paraId="433E4F8F" w14:textId="77777777" w:rsidR="009C3709" w:rsidRPr="007072FC" w:rsidRDefault="009C3709" w:rsidP="009C3709">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487EF10C" w14:textId="77777777" w:rsidR="009C3709" w:rsidRPr="007072FC" w:rsidRDefault="009C3709" w:rsidP="009C3709">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7) </w:t>
      </w:r>
      <w:r w:rsidRPr="007072FC">
        <w:rPr>
          <w:rFonts w:ascii="Palatino Linotype" w:eastAsia="Palatino Linotype" w:hAnsi="Palatino Linotype" w:cs="Palatino Linotype"/>
          <w:i/>
          <w:sz w:val="22"/>
          <w:szCs w:val="22"/>
          <w:lang w:val="es-MX" w:eastAsia="es-MX"/>
        </w:rPr>
        <w:t xml:space="preserve">El número, fecha, el monto del contrato y el plazo de entrega o de ejecución de los servicios u obra; </w:t>
      </w:r>
    </w:p>
    <w:p w14:paraId="48F239DE" w14:textId="77777777" w:rsidR="009C3709" w:rsidRPr="007072FC" w:rsidRDefault="009C3709" w:rsidP="009C3709">
      <w:pPr>
        <w:tabs>
          <w:tab w:val="left" w:pos="975"/>
        </w:tabs>
        <w:spacing w:before="120" w:after="120"/>
        <w:ind w:left="851"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ab/>
      </w:r>
      <w:r w:rsidRPr="007072FC">
        <w:rPr>
          <w:rFonts w:ascii="Palatino Linotype" w:eastAsia="Palatino Linotype" w:hAnsi="Palatino Linotype" w:cs="Palatino Linotype"/>
          <w:i/>
          <w:sz w:val="22"/>
          <w:szCs w:val="22"/>
          <w:lang w:val="es-MX" w:eastAsia="es-MX"/>
        </w:rPr>
        <w:tab/>
        <w:t>(…)</w:t>
      </w:r>
    </w:p>
    <w:p w14:paraId="0FA2D1B1" w14:textId="77777777" w:rsidR="009C3709" w:rsidRPr="007072FC" w:rsidRDefault="009C3709" w:rsidP="009C3709">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7072FC">
        <w:rPr>
          <w:rFonts w:ascii="Palatino Linotype" w:hAnsi="Palatino Linotype"/>
          <w:b/>
          <w:i/>
          <w:sz w:val="22"/>
          <w:szCs w:val="22"/>
          <w:lang w:val="es-MX" w:eastAsia="es-MX"/>
        </w:rPr>
        <w:t>XXXVI</w:t>
      </w:r>
      <w:r w:rsidRPr="007072FC">
        <w:rPr>
          <w:rFonts w:ascii="Palatino Linotype" w:hAnsi="Palatino Linotype"/>
          <w:i/>
          <w:sz w:val="22"/>
          <w:szCs w:val="22"/>
          <w:lang w:val="es-MX" w:eastAsia="es-MX"/>
        </w:rPr>
        <w:t>. Padrón de proveedores y contratistas;”</w:t>
      </w:r>
    </w:p>
    <w:p w14:paraId="7453372F" w14:textId="77777777" w:rsidR="009C3709" w:rsidRPr="007072FC" w:rsidRDefault="009C3709" w:rsidP="009C3709">
      <w:pPr>
        <w:rPr>
          <w:rFonts w:asciiTheme="minorHAnsi" w:eastAsiaTheme="minorHAnsi" w:hAnsiTheme="minorHAnsi" w:cstheme="minorBidi"/>
          <w:sz w:val="22"/>
          <w:szCs w:val="22"/>
          <w:lang w:val="es-MX" w:eastAsia="es-MX"/>
        </w:rPr>
      </w:pPr>
    </w:p>
    <w:p w14:paraId="3778F5A5" w14:textId="77777777" w:rsidR="009C3709" w:rsidRPr="007072FC" w:rsidRDefault="009C3709" w:rsidP="009C3709">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de los contratos celebrados.</w:t>
      </w:r>
    </w:p>
    <w:p w14:paraId="5212EB2C" w14:textId="77777777" w:rsidR="009C3709" w:rsidRPr="007072FC" w:rsidRDefault="009C3709" w:rsidP="0095162A">
      <w:pPr>
        <w:spacing w:line="360" w:lineRule="auto"/>
        <w:jc w:val="both"/>
        <w:rPr>
          <w:rFonts w:ascii="Palatino Linotype" w:eastAsiaTheme="minorHAnsi" w:hAnsi="Palatino Linotype" w:cs="Arial"/>
          <w:color w:val="000000" w:themeColor="text1"/>
          <w:lang w:val="es-MX" w:eastAsia="en-US"/>
        </w:rPr>
      </w:pPr>
    </w:p>
    <w:p w14:paraId="43D03BDE" w14:textId="77777777" w:rsidR="0095162A" w:rsidRPr="007072FC" w:rsidRDefault="00F65CF8" w:rsidP="0095162A">
      <w:pPr>
        <w:spacing w:line="360" w:lineRule="auto"/>
        <w:jc w:val="both"/>
        <w:rPr>
          <w:rFonts w:ascii="Palatino Linotype" w:eastAsiaTheme="minorHAnsi" w:hAnsi="Palatino Linotype" w:cs="TimesNewRomanPS-ItalicMT"/>
          <w:iCs/>
          <w:lang w:val="es-MX" w:eastAsia="en-US"/>
        </w:rPr>
      </w:pPr>
      <w:r w:rsidRPr="007072FC">
        <w:rPr>
          <w:rFonts w:ascii="Palatino Linotype" w:eastAsiaTheme="minorHAnsi" w:hAnsi="Palatino Linotype" w:cs="Arial"/>
          <w:color w:val="000000" w:themeColor="text1"/>
          <w:lang w:val="es-MX" w:eastAsia="en-US"/>
        </w:rPr>
        <w:t>Por lo anteriormente expuesto</w:t>
      </w:r>
      <w:r w:rsidRPr="007072FC">
        <w:rPr>
          <w:rFonts w:ascii="Palatino Linotype" w:hAnsi="Palatino Linotype" w:cs="Arial"/>
        </w:rPr>
        <w:t xml:space="preserve">, recordemos que, en respuesta, el </w:t>
      </w:r>
      <w:r w:rsidRPr="007072FC">
        <w:rPr>
          <w:rFonts w:ascii="Palatino Linotype" w:hAnsi="Palatino Linotype" w:cs="Arial"/>
          <w:b/>
          <w:bCs/>
        </w:rPr>
        <w:t>Sujeto Obligado</w:t>
      </w:r>
      <w:r w:rsidR="000C3D4F" w:rsidRPr="007072FC">
        <w:rPr>
          <w:rFonts w:ascii="Palatino Linotype" w:hAnsi="Palatino Linotype" w:cs="Arial"/>
        </w:rPr>
        <w:t xml:space="preserve"> </w:t>
      </w:r>
      <w:bookmarkStart w:id="1" w:name="_Hlk190173978"/>
      <w:r w:rsidR="0095162A" w:rsidRPr="007072FC">
        <w:rPr>
          <w:rFonts w:ascii="Palatino Linotype" w:hAnsi="Palatino Linotype" w:cs="Arial"/>
          <w:iCs/>
          <w:lang w:val="es-MX"/>
        </w:rPr>
        <w:t xml:space="preserve">a través de la Subdirección de Administración, informó que, </w:t>
      </w:r>
      <w:r w:rsidR="0095162A" w:rsidRPr="007072FC">
        <w:rPr>
          <w:rFonts w:ascii="Palatino Linotype" w:eastAsiaTheme="minorHAnsi" w:hAnsi="Palatino Linotype" w:cs="TimesNewRomanPS-ItalicMT"/>
          <w:b/>
          <w:iCs/>
          <w:u w:val="single"/>
          <w:lang w:val="es-MX" w:eastAsia="en-US"/>
        </w:rPr>
        <w:t xml:space="preserve">a la fecha de la solicitud, no se ha celebrado un contrato con dicho concepto, siendo esto un </w:t>
      </w:r>
      <w:r w:rsidR="0095162A" w:rsidRPr="007072FC">
        <w:rPr>
          <w:rFonts w:ascii="Palatino Linotype" w:eastAsiaTheme="minorHAnsi" w:hAnsi="Palatino Linotype" w:cs="TimesNewRomanPS-ItalicMT"/>
          <w:b/>
          <w:i/>
          <w:iCs/>
          <w:u w:val="single"/>
          <w:lang w:val="es-MX" w:eastAsia="en-US"/>
        </w:rPr>
        <w:t>“Hecho Negativo”</w:t>
      </w:r>
      <w:r w:rsidR="0095162A" w:rsidRPr="007072FC">
        <w:rPr>
          <w:rFonts w:ascii="Palatino Linotype" w:eastAsiaTheme="minorHAnsi" w:hAnsi="Palatino Linotype" w:cs="TimesNewRomanPS-ItalicMT"/>
          <w:iCs/>
          <w:lang w:val="es-MX" w:eastAsia="en-US"/>
        </w:rPr>
        <w:t xml:space="preserve">. </w:t>
      </w:r>
    </w:p>
    <w:p w14:paraId="04503F47" w14:textId="77777777" w:rsidR="00492B04" w:rsidRPr="007072FC" w:rsidRDefault="00492B04" w:rsidP="000C3D4F">
      <w:pPr>
        <w:spacing w:line="360" w:lineRule="auto"/>
        <w:jc w:val="both"/>
        <w:rPr>
          <w:rFonts w:ascii="Palatino Linotype" w:hAnsi="Palatino Linotype" w:cs="Arial"/>
          <w:iCs/>
          <w:lang w:val="es-MX"/>
        </w:rPr>
      </w:pPr>
    </w:p>
    <w:p w14:paraId="2D2D1C79"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szCs w:val="22"/>
          <w:lang w:val="es-MX" w:eastAsia="en-US"/>
        </w:rPr>
      </w:pPr>
      <w:r w:rsidRPr="007072FC">
        <w:rPr>
          <w:rFonts w:ascii="Palatino Linotype" w:eastAsiaTheme="minorHAnsi" w:hAnsi="Palatino Linotype" w:cs="Arial"/>
          <w:szCs w:val="22"/>
          <w:lang w:val="es-MX" w:eastAsia="es-MX"/>
        </w:rPr>
        <w:t xml:space="preserve">Así que, </w:t>
      </w:r>
      <w:r w:rsidRPr="007072FC">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7072FC">
        <w:rPr>
          <w:rFonts w:ascii="Palatino Linotype" w:eastAsiaTheme="minorHAnsi" w:hAnsi="Palatino Linotype" w:cs="Arial"/>
          <w:b/>
          <w:szCs w:val="22"/>
          <w:lang w:val="es-MX" w:eastAsia="en-US"/>
        </w:rPr>
        <w:t>Sujeto Obligado</w:t>
      </w:r>
      <w:r w:rsidRPr="007072FC">
        <w:rPr>
          <w:rFonts w:ascii="Palatino Linotype" w:eastAsiaTheme="minorHAnsi" w:hAnsi="Palatino Linotype" w:cs="Arial"/>
          <w:szCs w:val="22"/>
          <w:lang w:val="es-MX" w:eastAsia="en-US"/>
        </w:rPr>
        <w:t>, ya que no puede probarse por ser lógica y materialmente imposible.</w:t>
      </w:r>
    </w:p>
    <w:p w14:paraId="36AA1118"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szCs w:val="22"/>
          <w:lang w:val="es-MX" w:eastAsia="en-US"/>
        </w:rPr>
      </w:pPr>
    </w:p>
    <w:p w14:paraId="355E95F8"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szCs w:val="22"/>
          <w:lang w:val="es-MX" w:eastAsia="en-US"/>
        </w:rPr>
      </w:pPr>
      <w:r w:rsidRPr="007072FC">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7072FC">
        <w:rPr>
          <w:rFonts w:ascii="Palatino Linotype" w:eastAsiaTheme="minorHAnsi" w:hAnsi="Palatino Linotype" w:cs="Arial"/>
          <w:b/>
          <w:i/>
          <w:szCs w:val="22"/>
          <w:lang w:val="es-MX" w:eastAsia="en-US"/>
        </w:rPr>
        <w:lastRenderedPageBreak/>
        <w:t>hecho negativo</w:t>
      </w:r>
      <w:r w:rsidRPr="007072FC">
        <w:rPr>
          <w:rFonts w:ascii="Palatino Linotype" w:eastAsiaTheme="minorHAnsi" w:hAnsi="Palatino Linotype" w:cs="Arial"/>
          <w:szCs w:val="22"/>
          <w:lang w:val="es-MX" w:eastAsia="en-US"/>
        </w:rPr>
        <w:t xml:space="preserve">, en virtud de que la información solicitada no puede fácticamente obrar en los archivos del </w:t>
      </w:r>
      <w:r w:rsidRPr="007072FC">
        <w:rPr>
          <w:rFonts w:ascii="Palatino Linotype" w:eastAsiaTheme="minorHAnsi" w:hAnsi="Palatino Linotype" w:cs="Arial"/>
          <w:b/>
          <w:szCs w:val="22"/>
          <w:lang w:val="es-MX" w:eastAsia="en-US"/>
        </w:rPr>
        <w:t>Sujeto Obligado</w:t>
      </w:r>
      <w:r w:rsidRPr="007072FC">
        <w:rPr>
          <w:rFonts w:ascii="Palatino Linotype" w:eastAsiaTheme="minorHAnsi" w:hAnsi="Palatino Linotype" w:cs="Arial"/>
          <w:szCs w:val="22"/>
          <w:lang w:val="es-MX" w:eastAsia="en-US"/>
        </w:rPr>
        <w:t>, ya que no puede probarse por ser lógica y materialmente imposible.</w:t>
      </w:r>
    </w:p>
    <w:p w14:paraId="08AC132E"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szCs w:val="22"/>
          <w:lang w:val="es-MX" w:eastAsia="en-US"/>
        </w:rPr>
      </w:pPr>
    </w:p>
    <w:p w14:paraId="4C687525" w14:textId="77777777" w:rsidR="0095162A" w:rsidRPr="007072FC" w:rsidRDefault="0095162A" w:rsidP="0095162A">
      <w:pPr>
        <w:autoSpaceDE w:val="0"/>
        <w:autoSpaceDN w:val="0"/>
        <w:adjustRightInd w:val="0"/>
        <w:spacing w:line="360" w:lineRule="auto"/>
        <w:jc w:val="both"/>
        <w:rPr>
          <w:rFonts w:ascii="Palatino Linotype" w:eastAsiaTheme="minorHAnsi" w:hAnsi="Palatino Linotype" w:cs="Arial"/>
          <w:szCs w:val="22"/>
          <w:lang w:val="es-MX" w:eastAsia="en-US"/>
        </w:rPr>
      </w:pPr>
      <w:r w:rsidRPr="007072FC">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5E62F770" w14:textId="77777777" w:rsidR="0095162A" w:rsidRPr="007072FC" w:rsidRDefault="0095162A" w:rsidP="0095162A">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52333C5E" w14:textId="1EB177D0" w:rsidR="0095162A" w:rsidRPr="007072FC" w:rsidRDefault="0095162A" w:rsidP="0095162A">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7072FC">
        <w:rPr>
          <w:rFonts w:ascii="Palatino Linotype" w:eastAsiaTheme="minorHAnsi" w:hAnsi="Palatino Linotype" w:cs="Palatino Linotype"/>
          <w:i/>
          <w:color w:val="000000"/>
          <w:sz w:val="22"/>
          <w:szCs w:val="20"/>
          <w:lang w:val="es-MX" w:eastAsia="en-US"/>
        </w:rPr>
        <w:t>“</w:t>
      </w:r>
      <w:r w:rsidRPr="007072FC">
        <w:rPr>
          <w:rFonts w:ascii="Palatino Linotype" w:eastAsiaTheme="minorHAnsi" w:hAnsi="Palatino Linotype" w:cs="Palatino Linotype"/>
          <w:b/>
          <w:i/>
          <w:color w:val="000000"/>
          <w:sz w:val="22"/>
          <w:szCs w:val="20"/>
          <w:lang w:val="es-MX" w:eastAsia="en-US"/>
        </w:rPr>
        <w:t>HECHOS NEGATIVOS, NO SON SUSCEPTIBLES DE DEMOSTRACION</w:t>
      </w:r>
      <w:r w:rsidRPr="007072FC">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71F7112E" w14:textId="77777777" w:rsidR="009C3709" w:rsidRPr="007072FC" w:rsidRDefault="009C3709" w:rsidP="0095162A">
      <w:pPr>
        <w:spacing w:line="360" w:lineRule="auto"/>
        <w:contextualSpacing/>
        <w:jc w:val="both"/>
        <w:rPr>
          <w:rFonts w:ascii="Palatino Linotype" w:eastAsia="Calibri" w:hAnsi="Palatino Linotype" w:cs="Tahoma"/>
          <w:szCs w:val="22"/>
          <w:lang w:val="es-MX"/>
        </w:rPr>
      </w:pPr>
    </w:p>
    <w:p w14:paraId="129FB971" w14:textId="291DFD74" w:rsidR="0095162A" w:rsidRPr="007072FC" w:rsidRDefault="0095162A" w:rsidP="0095162A">
      <w:pPr>
        <w:spacing w:line="360" w:lineRule="auto"/>
        <w:contextualSpacing/>
        <w:jc w:val="both"/>
        <w:rPr>
          <w:rFonts w:ascii="Palatino Linotype" w:hAnsi="Palatino Linotype" w:cs="Tahoma"/>
          <w:bCs/>
          <w:szCs w:val="22"/>
          <w:lang w:val="es-MX" w:eastAsia="es-MX"/>
        </w:rPr>
      </w:pPr>
      <w:r w:rsidRPr="007072FC">
        <w:rPr>
          <w:rFonts w:ascii="Palatino Linotype" w:eastAsia="Calibri" w:hAnsi="Palatino Linotype" w:cs="Tahoma"/>
          <w:szCs w:val="22"/>
          <w:lang w:val="es-MX"/>
        </w:rPr>
        <w:t xml:space="preserve">Ahora bien, de las constancias que obran en el expediente </w:t>
      </w:r>
      <w:r w:rsidRPr="007072FC">
        <w:rPr>
          <w:rFonts w:ascii="Palatino Linotype" w:hAnsi="Palatino Linotype" w:cs="Tahoma"/>
          <w:bCs/>
          <w:iCs/>
          <w:szCs w:val="22"/>
          <w:lang w:val="es-MX"/>
        </w:rPr>
        <w:t xml:space="preserve">se logra vislumbrar que el </w:t>
      </w:r>
      <w:r w:rsidRPr="007072FC">
        <w:rPr>
          <w:rFonts w:ascii="Palatino Linotype" w:hAnsi="Palatino Linotype" w:cs="Tahoma"/>
          <w:b/>
          <w:bCs/>
          <w:iCs/>
          <w:szCs w:val="22"/>
          <w:lang w:val="es-MX"/>
        </w:rPr>
        <w:t>Sujeto Obligado</w:t>
      </w:r>
      <w:r w:rsidRPr="007072FC">
        <w:rPr>
          <w:rFonts w:ascii="Palatino Linotype" w:hAnsi="Palatino Linotype" w:cs="Tahoma"/>
          <w:bCs/>
          <w:iCs/>
          <w:szCs w:val="22"/>
          <w:lang w:val="es-MX"/>
        </w:rPr>
        <w:t xml:space="preserve"> </w:t>
      </w:r>
      <w:r w:rsidRPr="007072FC">
        <w:rPr>
          <w:rFonts w:ascii="Palatino Linotype" w:hAnsi="Palatino Linotype" w:cs="Tahoma"/>
          <w:bCs/>
          <w:szCs w:val="22"/>
          <w:lang w:val="es-MX"/>
        </w:rPr>
        <w:t xml:space="preserve">turnó la solicitud de información, a la </w:t>
      </w:r>
      <w:r w:rsidRPr="007072FC">
        <w:rPr>
          <w:rFonts w:ascii="Palatino Linotype" w:hAnsi="Palatino Linotype" w:cs="Tahoma"/>
          <w:b/>
          <w:bCs/>
          <w:szCs w:val="22"/>
          <w:lang w:val="es-MX"/>
        </w:rPr>
        <w:t>Subdirección de Administración</w:t>
      </w:r>
      <w:r w:rsidRPr="007072FC">
        <w:rPr>
          <w:rFonts w:ascii="Palatino Linotype" w:hAnsi="Palatino Linotype" w:cs="Tahoma"/>
          <w:bCs/>
          <w:iCs/>
          <w:szCs w:val="22"/>
          <w:lang w:val="es-MX"/>
        </w:rPr>
        <w:t xml:space="preserve">, por lo que, es necesario hacer referencia al procedimiento de búsqueda </w:t>
      </w:r>
      <w:r w:rsidRPr="007072FC">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1499EEFB" w14:textId="77777777" w:rsidR="0095162A" w:rsidRPr="007072FC" w:rsidRDefault="0095162A" w:rsidP="0095162A">
      <w:pPr>
        <w:spacing w:line="360" w:lineRule="auto"/>
        <w:contextualSpacing/>
        <w:jc w:val="both"/>
        <w:rPr>
          <w:rFonts w:ascii="Palatino Linotype" w:hAnsi="Palatino Linotype" w:cs="Tahoma"/>
          <w:bCs/>
          <w:sz w:val="22"/>
          <w:szCs w:val="22"/>
          <w:lang w:val="es-MX"/>
        </w:rPr>
      </w:pPr>
      <w:r w:rsidRPr="007072FC">
        <w:rPr>
          <w:rFonts w:ascii="Palatino Linotype" w:hAnsi="Palatino Linotype" w:cs="Tahoma"/>
          <w:bCs/>
          <w:sz w:val="22"/>
          <w:szCs w:val="22"/>
          <w:lang w:val="es-MX"/>
        </w:rPr>
        <w:t xml:space="preserve"> </w:t>
      </w:r>
    </w:p>
    <w:p w14:paraId="7071DF3C" w14:textId="77777777" w:rsidR="0095162A" w:rsidRPr="007072FC" w:rsidRDefault="0095162A" w:rsidP="006A1DB2">
      <w:pPr>
        <w:numPr>
          <w:ilvl w:val="0"/>
          <w:numId w:val="7"/>
        </w:numPr>
        <w:spacing w:line="360" w:lineRule="auto"/>
        <w:contextualSpacing/>
        <w:jc w:val="both"/>
        <w:rPr>
          <w:rFonts w:ascii="Palatino Linotype" w:hAnsi="Palatino Linotype" w:cs="Tahoma"/>
          <w:bCs/>
          <w:szCs w:val="22"/>
          <w:lang w:val="es-MX"/>
        </w:rPr>
      </w:pPr>
      <w:r w:rsidRPr="007072FC">
        <w:rPr>
          <w:rFonts w:ascii="Palatino Linotype" w:hAnsi="Palatino Linotype" w:cs="Tahoma"/>
          <w:bCs/>
          <w:szCs w:val="22"/>
          <w:lang w:val="es-MX"/>
        </w:rPr>
        <w:t xml:space="preserve">Las Unidades de Transparencia garantizarán que las solicitudes de acceso a la información se turnen a todas las áreas competentes que cuenten con la </w:t>
      </w:r>
      <w:r w:rsidRPr="007072FC">
        <w:rPr>
          <w:rFonts w:ascii="Palatino Linotype" w:hAnsi="Palatino Linotype" w:cs="Tahoma"/>
          <w:bCs/>
          <w:szCs w:val="22"/>
          <w:lang w:val="es-MX"/>
        </w:rPr>
        <w:lastRenderedPageBreak/>
        <w:t>información o deban tenerla -de acuerdo a las facultades, competencias y funciones-, con el objeto de que dichas áreas realicen una búsqueda exhaustiva y razonable de la información requerida, y</w:t>
      </w:r>
    </w:p>
    <w:p w14:paraId="5B8DE8A5" w14:textId="77777777" w:rsidR="0095162A" w:rsidRPr="007072FC" w:rsidRDefault="0095162A" w:rsidP="006A1DB2">
      <w:pPr>
        <w:numPr>
          <w:ilvl w:val="0"/>
          <w:numId w:val="7"/>
        </w:numPr>
        <w:spacing w:line="360" w:lineRule="auto"/>
        <w:contextualSpacing/>
        <w:jc w:val="both"/>
        <w:rPr>
          <w:rFonts w:ascii="Palatino Linotype" w:hAnsi="Palatino Linotype" w:cs="Tahoma"/>
          <w:bCs/>
          <w:szCs w:val="22"/>
          <w:lang w:val="es-MX"/>
        </w:rPr>
      </w:pPr>
      <w:r w:rsidRPr="007072FC">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E22F8DA" w14:textId="77777777" w:rsidR="0095162A" w:rsidRPr="007072FC" w:rsidRDefault="0095162A" w:rsidP="0095162A">
      <w:pPr>
        <w:spacing w:line="360" w:lineRule="auto"/>
        <w:contextualSpacing/>
        <w:jc w:val="both"/>
        <w:rPr>
          <w:rFonts w:ascii="Palatino Linotype" w:hAnsi="Palatino Linotype" w:cs="Tahoma"/>
          <w:bCs/>
          <w:iCs/>
          <w:sz w:val="22"/>
          <w:szCs w:val="22"/>
          <w:lang w:val="es-MX"/>
        </w:rPr>
      </w:pPr>
    </w:p>
    <w:p w14:paraId="4EB1A726" w14:textId="13ED146F" w:rsidR="0095162A" w:rsidRPr="007072FC" w:rsidRDefault="0095162A" w:rsidP="0095162A">
      <w:pPr>
        <w:autoSpaceDE w:val="0"/>
        <w:autoSpaceDN w:val="0"/>
        <w:adjustRightInd w:val="0"/>
        <w:spacing w:line="360" w:lineRule="auto"/>
        <w:jc w:val="both"/>
        <w:rPr>
          <w:rFonts w:ascii="Palatino Linotype" w:hAnsi="Palatino Linotype" w:cs="Tahoma"/>
          <w:bCs/>
          <w:szCs w:val="22"/>
          <w:lang w:val="es-MX"/>
        </w:rPr>
      </w:pPr>
      <w:r w:rsidRPr="007072FC">
        <w:rPr>
          <w:rFonts w:ascii="Palatino Linotype" w:hAnsi="Palatino Linotype" w:cs="Tahoma"/>
          <w:bCs/>
          <w:szCs w:val="22"/>
          <w:lang w:val="es-MX"/>
        </w:rPr>
        <w:t xml:space="preserve">Así, a efecto de determinar si el </w:t>
      </w:r>
      <w:r w:rsidRPr="007072FC">
        <w:rPr>
          <w:rFonts w:ascii="Palatino Linotype" w:hAnsi="Palatino Linotype" w:cs="Tahoma"/>
          <w:b/>
          <w:bCs/>
          <w:szCs w:val="22"/>
          <w:lang w:val="es-MX"/>
        </w:rPr>
        <w:t>Sujeto Obligado</w:t>
      </w:r>
      <w:r w:rsidRPr="007072FC">
        <w:rPr>
          <w:rFonts w:ascii="Palatino Linotype" w:hAnsi="Palatino Linotype" w:cs="Tahoma"/>
          <w:bCs/>
          <w:szCs w:val="22"/>
          <w:lang w:val="es-MX"/>
        </w:rPr>
        <w:t xml:space="preserve"> cumplió con el procedimiento de búsqueda, resulta necesario traer a estudio el </w:t>
      </w:r>
      <w:r w:rsidRPr="007072FC">
        <w:rPr>
          <w:rFonts w:ascii="Palatino Linotype" w:hAnsi="Palatino Linotype" w:cs="Tahoma"/>
          <w:b/>
          <w:bCs/>
          <w:szCs w:val="22"/>
          <w:lang w:val="es-MX"/>
        </w:rPr>
        <w:t xml:space="preserve">Reglamento Interno del Organismo Público Descentralizado para la Prestación de los Servicios de Agua Potable, Alcantarillado y Saneamiento del Municipio de Cuautitlán Izcalli, denominado OPERAGUA IZCALLI O.P.D.M., </w:t>
      </w:r>
      <w:r w:rsidRPr="007072FC">
        <w:rPr>
          <w:rFonts w:ascii="Palatino Linotype" w:hAnsi="Palatino Linotype" w:cs="Tahoma"/>
          <w:bCs/>
          <w:szCs w:val="22"/>
          <w:lang w:val="es-MX"/>
        </w:rPr>
        <w:t xml:space="preserve">en el cual se establece que, el </w:t>
      </w:r>
      <w:r w:rsidRPr="007072FC">
        <w:rPr>
          <w:rFonts w:ascii="Palatino Linotype" w:hAnsi="Palatino Linotype" w:cs="Tahoma"/>
          <w:b/>
          <w:bCs/>
          <w:szCs w:val="22"/>
          <w:lang w:val="es-MX"/>
        </w:rPr>
        <w:t>Sujeto Obligado</w:t>
      </w:r>
      <w:r w:rsidRPr="007072FC">
        <w:rPr>
          <w:rFonts w:ascii="Palatino Linotype" w:hAnsi="Palatino Linotype" w:cs="Tahoma"/>
          <w:bCs/>
          <w:szCs w:val="22"/>
          <w:lang w:val="es-MX"/>
        </w:rPr>
        <w:t xml:space="preserve"> para el ejercicio de sus funciones, contará con diversas unidades administrativas, entre otras las siguientes:</w:t>
      </w:r>
    </w:p>
    <w:p w14:paraId="09359515" w14:textId="77777777" w:rsidR="0095162A" w:rsidRPr="007072FC" w:rsidRDefault="0095162A" w:rsidP="0095162A">
      <w:pPr>
        <w:autoSpaceDE w:val="0"/>
        <w:autoSpaceDN w:val="0"/>
        <w:adjustRightInd w:val="0"/>
        <w:spacing w:line="360" w:lineRule="auto"/>
        <w:jc w:val="both"/>
        <w:rPr>
          <w:rFonts w:ascii="Palatino Linotype" w:hAnsi="Palatino Linotype" w:cs="Tahoma"/>
          <w:bCs/>
          <w:szCs w:val="22"/>
          <w:lang w:val="es-MX"/>
        </w:rPr>
      </w:pPr>
    </w:p>
    <w:p w14:paraId="7A795573" w14:textId="44B4F0CF" w:rsidR="0095162A" w:rsidRPr="007072FC" w:rsidRDefault="0095162A" w:rsidP="009C3709">
      <w:pPr>
        <w:autoSpaceDE w:val="0"/>
        <w:autoSpaceDN w:val="0"/>
        <w:adjustRightInd w:val="0"/>
        <w:spacing w:after="240"/>
        <w:ind w:left="567" w:right="616"/>
        <w:jc w:val="center"/>
        <w:rPr>
          <w:rFonts w:ascii="Palatino Linotype" w:hAnsi="Palatino Linotype" w:cs="Tahoma"/>
          <w:b/>
          <w:bCs/>
          <w:i/>
          <w:sz w:val="22"/>
          <w:szCs w:val="22"/>
          <w:lang w:val="es-MX"/>
        </w:rPr>
      </w:pPr>
      <w:r w:rsidRPr="007072FC">
        <w:rPr>
          <w:rFonts w:ascii="Palatino Linotype" w:hAnsi="Palatino Linotype" w:cs="Tahoma"/>
          <w:b/>
          <w:bCs/>
          <w:i/>
          <w:sz w:val="22"/>
          <w:szCs w:val="22"/>
          <w:lang w:val="es-MX"/>
        </w:rPr>
        <w:t>De la Subdirección de Administración</w:t>
      </w:r>
    </w:p>
    <w:p w14:paraId="1BD02573" w14:textId="77777777" w:rsidR="0095162A" w:rsidRPr="007072FC" w:rsidRDefault="0095162A" w:rsidP="009C3709">
      <w:pPr>
        <w:autoSpaceDE w:val="0"/>
        <w:autoSpaceDN w:val="0"/>
        <w:adjustRightInd w:val="0"/>
        <w:spacing w:after="240"/>
        <w:ind w:left="567" w:right="616"/>
        <w:jc w:val="both"/>
        <w:rPr>
          <w:rFonts w:ascii="Palatino Linotype" w:hAnsi="Palatino Linotype" w:cs="Tahoma"/>
          <w:b/>
          <w:bCs/>
          <w:i/>
          <w:sz w:val="22"/>
          <w:szCs w:val="22"/>
          <w:lang w:val="es-MX"/>
        </w:rPr>
      </w:pPr>
      <w:r w:rsidRPr="007072FC">
        <w:rPr>
          <w:rFonts w:ascii="Palatino Linotype" w:hAnsi="Palatino Linotype" w:cs="Tahoma"/>
          <w:b/>
          <w:bCs/>
          <w:i/>
          <w:sz w:val="22"/>
          <w:szCs w:val="22"/>
          <w:lang w:val="es-MX"/>
        </w:rPr>
        <w:t xml:space="preserve">Artículo 61.- </w:t>
      </w:r>
      <w:r w:rsidRPr="007072FC">
        <w:rPr>
          <w:rFonts w:ascii="Palatino Linotype" w:hAnsi="Palatino Linotype" w:cs="Tahoma"/>
          <w:bCs/>
          <w:i/>
          <w:sz w:val="22"/>
          <w:szCs w:val="22"/>
          <w:lang w:val="es-MX"/>
        </w:rPr>
        <w:t>La Subdirección de Administración tendrá las siguientes atribuciones:</w:t>
      </w:r>
      <w:r w:rsidRPr="007072FC">
        <w:rPr>
          <w:rFonts w:ascii="Palatino Linotype" w:hAnsi="Palatino Linotype" w:cs="Tahoma"/>
          <w:b/>
          <w:bCs/>
          <w:i/>
          <w:sz w:val="22"/>
          <w:szCs w:val="22"/>
          <w:lang w:val="es-MX"/>
        </w:rPr>
        <w:t xml:space="preserve"> </w:t>
      </w:r>
    </w:p>
    <w:p w14:paraId="1B396C3F" w14:textId="06173E12"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I. </w:t>
      </w:r>
      <w:r w:rsidR="009C3709" w:rsidRPr="007072FC">
        <w:rPr>
          <w:rFonts w:ascii="Palatino Linotype" w:hAnsi="Palatino Linotype" w:cs="Tahoma"/>
          <w:bCs/>
          <w:i/>
          <w:sz w:val="22"/>
          <w:szCs w:val="22"/>
          <w:lang w:val="es-MX"/>
        </w:rPr>
        <w:t xml:space="preserve">Controlar la programación, presupuestación, administración y control de los recursos humanos y materiales, así como de los servicios generales que se requieran para el funcionamiento de las Unidades Administrativas del Organismo; </w:t>
      </w:r>
    </w:p>
    <w:p w14:paraId="04FA5A99" w14:textId="3E02F04F"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II. </w:t>
      </w:r>
      <w:r w:rsidR="009C3709" w:rsidRPr="007072FC">
        <w:rPr>
          <w:rFonts w:ascii="Palatino Linotype" w:hAnsi="Palatino Linotype" w:cs="Tahoma"/>
          <w:bCs/>
          <w:i/>
          <w:sz w:val="22"/>
          <w:szCs w:val="22"/>
          <w:u w:val="single"/>
          <w:lang w:val="es-MX"/>
        </w:rPr>
        <w:t>Cumplir y hacer cumplir las normas y políticas aplicables en materia de administración de</w:t>
      </w:r>
      <w:r w:rsidR="009C3709" w:rsidRPr="007072FC">
        <w:rPr>
          <w:rFonts w:ascii="Palatino Linotype" w:hAnsi="Palatino Linotype" w:cs="Tahoma"/>
          <w:bCs/>
          <w:i/>
          <w:sz w:val="22"/>
          <w:szCs w:val="22"/>
          <w:lang w:val="es-MX"/>
        </w:rPr>
        <w:t xml:space="preserve"> recursos humanos y </w:t>
      </w:r>
      <w:r w:rsidR="009C3709" w:rsidRPr="007072FC">
        <w:rPr>
          <w:rFonts w:ascii="Palatino Linotype" w:hAnsi="Palatino Linotype" w:cs="Tahoma"/>
          <w:bCs/>
          <w:i/>
          <w:sz w:val="22"/>
          <w:szCs w:val="22"/>
          <w:u w:val="single"/>
          <w:lang w:val="es-MX"/>
        </w:rPr>
        <w:t>materiales</w:t>
      </w:r>
      <w:r w:rsidR="009C3709" w:rsidRPr="007072FC">
        <w:rPr>
          <w:rFonts w:ascii="Palatino Linotype" w:hAnsi="Palatino Linotype" w:cs="Tahoma"/>
          <w:bCs/>
          <w:i/>
          <w:sz w:val="22"/>
          <w:szCs w:val="22"/>
          <w:lang w:val="es-MX"/>
        </w:rPr>
        <w:t xml:space="preserve">; </w:t>
      </w:r>
    </w:p>
    <w:p w14:paraId="13724B6B" w14:textId="5D24ABFA"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lastRenderedPageBreak/>
        <w:t xml:space="preserve">III. </w:t>
      </w:r>
      <w:r w:rsidR="009C3709" w:rsidRPr="007072FC">
        <w:rPr>
          <w:rFonts w:ascii="Palatino Linotype" w:hAnsi="Palatino Linotype" w:cs="Tahoma"/>
          <w:bCs/>
          <w:i/>
          <w:sz w:val="22"/>
          <w:szCs w:val="22"/>
          <w:lang w:val="es-MX"/>
        </w:rPr>
        <w:t xml:space="preserve">Validar los movimientos de altas, bajas, cambios, remociones, licencias y demás permisos de los servidores públicos previa autorización de los titulares de las Unidades Administrativas correspondientes; </w:t>
      </w:r>
    </w:p>
    <w:p w14:paraId="22C40550" w14:textId="2BCA7997"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IV. </w:t>
      </w:r>
      <w:r w:rsidR="009C3709" w:rsidRPr="007072FC">
        <w:rPr>
          <w:rFonts w:ascii="Palatino Linotype" w:hAnsi="Palatino Linotype" w:cs="Tahoma"/>
          <w:bCs/>
          <w:i/>
          <w:sz w:val="22"/>
          <w:szCs w:val="22"/>
          <w:lang w:val="es-MX"/>
        </w:rPr>
        <w:t xml:space="preserve">Validar el cálculo de las liquidaciones, indemnizaciones y/o finiquitos por baja laboral para autorización de la Dirección de Administración y Finanzas; </w:t>
      </w:r>
    </w:p>
    <w:p w14:paraId="550CA5CD" w14:textId="473667F1"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V. </w:t>
      </w:r>
      <w:r w:rsidR="009C3709" w:rsidRPr="007072FC">
        <w:rPr>
          <w:rFonts w:ascii="Palatino Linotype" w:hAnsi="Palatino Linotype" w:cs="Tahoma"/>
          <w:bCs/>
          <w:i/>
          <w:sz w:val="22"/>
          <w:szCs w:val="22"/>
          <w:lang w:val="es-MX"/>
        </w:rPr>
        <w:t xml:space="preserve">Proponer y coordinar las actividades de capacitación, profesionalización, adiestramiento y motivación de los servidores públicos del Organismo; </w:t>
      </w:r>
    </w:p>
    <w:p w14:paraId="61419E36" w14:textId="40DF07AE" w:rsidR="0095162A" w:rsidRPr="007072FC" w:rsidRDefault="0095162A"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VI. </w:t>
      </w:r>
      <w:r w:rsidR="009C3709" w:rsidRPr="007072FC">
        <w:rPr>
          <w:rFonts w:ascii="Palatino Linotype" w:hAnsi="Palatino Linotype" w:cs="Tahoma"/>
          <w:bCs/>
          <w:i/>
          <w:sz w:val="22"/>
          <w:szCs w:val="22"/>
          <w:lang w:val="es-MX"/>
        </w:rPr>
        <w:t>Derogado; Fracción derogada Gaceta Municipal 163 17-03-23.</w:t>
      </w:r>
    </w:p>
    <w:p w14:paraId="191199DB" w14:textId="1351B6D0"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VII. </w:t>
      </w:r>
      <w:r w:rsidRPr="007072FC">
        <w:rPr>
          <w:rFonts w:ascii="Palatino Linotype" w:hAnsi="Palatino Linotype" w:cs="Tahoma"/>
          <w:bCs/>
          <w:i/>
          <w:sz w:val="22"/>
          <w:szCs w:val="22"/>
          <w:lang w:val="es-MX"/>
        </w:rPr>
        <w:t xml:space="preserve">Verificar la integración del Programa Anual de Adquisiciones de Bienes y Servicios y de Arrendamientos del Organismo; </w:t>
      </w:r>
    </w:p>
    <w:p w14:paraId="53481F5A" w14:textId="49964423"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VIII. </w:t>
      </w:r>
      <w:r w:rsidRPr="007072FC">
        <w:rPr>
          <w:rFonts w:ascii="Palatino Linotype" w:hAnsi="Palatino Linotype" w:cs="Tahoma"/>
          <w:bCs/>
          <w:i/>
          <w:sz w:val="22"/>
          <w:szCs w:val="22"/>
          <w:u w:val="single"/>
          <w:lang w:val="es-MX"/>
        </w:rPr>
        <w:t>Participar en los procedimientos para la contratación de los</w:t>
      </w:r>
      <w:r w:rsidRPr="007072FC">
        <w:rPr>
          <w:rFonts w:ascii="Palatino Linotype" w:hAnsi="Palatino Linotype" w:cs="Tahoma"/>
          <w:bCs/>
          <w:i/>
          <w:sz w:val="22"/>
          <w:szCs w:val="22"/>
          <w:lang w:val="es-MX"/>
        </w:rPr>
        <w:t xml:space="preserve"> bienes, arrendamientos y </w:t>
      </w:r>
      <w:r w:rsidRPr="007072FC">
        <w:rPr>
          <w:rFonts w:ascii="Palatino Linotype" w:hAnsi="Palatino Linotype" w:cs="Tahoma"/>
          <w:bCs/>
          <w:i/>
          <w:sz w:val="22"/>
          <w:szCs w:val="22"/>
          <w:u w:val="single"/>
          <w:lang w:val="es-MX"/>
        </w:rPr>
        <w:t>servicios que les soliciten las diferentes Unidades Administrativas del Organismo</w:t>
      </w:r>
      <w:r w:rsidRPr="007072FC">
        <w:rPr>
          <w:rFonts w:ascii="Palatino Linotype" w:hAnsi="Palatino Linotype" w:cs="Tahoma"/>
          <w:bCs/>
          <w:i/>
          <w:sz w:val="22"/>
          <w:szCs w:val="22"/>
          <w:lang w:val="es-MX"/>
        </w:rPr>
        <w:t xml:space="preserve">; </w:t>
      </w:r>
    </w:p>
    <w:p w14:paraId="10E7B3C3" w14:textId="1CEB67B7"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IX. </w:t>
      </w:r>
      <w:r w:rsidRPr="007072FC">
        <w:rPr>
          <w:rFonts w:ascii="Palatino Linotype" w:hAnsi="Palatino Linotype" w:cs="Tahoma"/>
          <w:bCs/>
          <w:i/>
          <w:sz w:val="22"/>
          <w:szCs w:val="22"/>
          <w:lang w:val="es-MX"/>
        </w:rPr>
        <w:t xml:space="preserve">Participar en coordinación con la Dirección de Construcción y Proyectos de Obra en los procedimientos para la contratación de obras públicas; </w:t>
      </w:r>
    </w:p>
    <w:p w14:paraId="5801C1A0" w14:textId="77777777"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 </w:t>
      </w:r>
      <w:r w:rsidRPr="007072FC">
        <w:rPr>
          <w:rFonts w:ascii="Palatino Linotype" w:hAnsi="Palatino Linotype" w:cs="Tahoma"/>
          <w:bCs/>
          <w:i/>
          <w:sz w:val="22"/>
          <w:szCs w:val="22"/>
          <w:lang w:val="es-MX"/>
        </w:rPr>
        <w:t xml:space="preserve">Participar en los Comités de Adquisiciones, Arrendamientos, Servicios y Obras del </w:t>
      </w:r>
    </w:p>
    <w:p w14:paraId="23E8012E" w14:textId="5024555B"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Cs/>
          <w:i/>
          <w:sz w:val="22"/>
          <w:szCs w:val="22"/>
          <w:lang w:val="es-MX"/>
        </w:rPr>
        <w:t xml:space="preserve">Organismo; </w:t>
      </w:r>
    </w:p>
    <w:p w14:paraId="1682042D" w14:textId="6770095E"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XI. </w:t>
      </w:r>
      <w:r w:rsidRPr="007072FC">
        <w:rPr>
          <w:rFonts w:ascii="Palatino Linotype" w:hAnsi="Palatino Linotype" w:cs="Tahoma"/>
          <w:bCs/>
          <w:i/>
          <w:sz w:val="22"/>
          <w:szCs w:val="22"/>
          <w:lang w:val="es-MX"/>
        </w:rPr>
        <w:t xml:space="preserve">Supervisar el cumplimiento de los contratos de Adquisiciones, Arrendamientos y Servicios; </w:t>
      </w:r>
    </w:p>
    <w:p w14:paraId="14E6EA3F" w14:textId="107904BC"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XII. </w:t>
      </w:r>
      <w:r w:rsidRPr="007072FC">
        <w:rPr>
          <w:rFonts w:ascii="Palatino Linotype" w:hAnsi="Palatino Linotype" w:cs="Tahoma"/>
          <w:bCs/>
          <w:i/>
          <w:sz w:val="22"/>
          <w:szCs w:val="22"/>
          <w:u w:val="single"/>
          <w:lang w:val="es-MX"/>
        </w:rPr>
        <w:t>Informar a la Dirección de Administración y Finanzas sobre la suspensión, terminación anticipada y rescisión administrativa de los contratos de adquisiciones</w:t>
      </w:r>
      <w:r w:rsidRPr="007072FC">
        <w:rPr>
          <w:rFonts w:ascii="Palatino Linotype" w:hAnsi="Palatino Linotype" w:cs="Tahoma"/>
          <w:bCs/>
          <w:i/>
          <w:sz w:val="22"/>
          <w:szCs w:val="22"/>
          <w:lang w:val="es-MX"/>
        </w:rPr>
        <w:t xml:space="preserve"> y de arrendamientos que haya celebrado el Organismo, aplicar las penas convencionales, así como dar vista a las autoridades competentes para la imposición de las sanciones que prevé la legislación de la materia; </w:t>
      </w:r>
    </w:p>
    <w:p w14:paraId="79B539B1" w14:textId="3F185512"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XIII. </w:t>
      </w:r>
      <w:r w:rsidRPr="007072FC">
        <w:rPr>
          <w:rFonts w:ascii="Palatino Linotype" w:hAnsi="Palatino Linotype" w:cs="Tahoma"/>
          <w:bCs/>
          <w:i/>
          <w:sz w:val="22"/>
          <w:szCs w:val="22"/>
          <w:lang w:val="es-MX"/>
        </w:rPr>
        <w:t xml:space="preserve">Supervisar el registro, control, mantenimiento y conservación de los bienes muebles e inmuebles asignados a las Unidades Administrativas del Organismo; </w:t>
      </w:r>
    </w:p>
    <w:p w14:paraId="38732E17" w14:textId="17D569AA"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XIV. </w:t>
      </w:r>
      <w:r w:rsidRPr="007072FC">
        <w:rPr>
          <w:rFonts w:ascii="Palatino Linotype" w:hAnsi="Palatino Linotype" w:cs="Tahoma"/>
          <w:bCs/>
          <w:i/>
          <w:sz w:val="22"/>
          <w:szCs w:val="22"/>
          <w:lang w:val="es-MX"/>
        </w:rPr>
        <w:t xml:space="preserve">Administrar, controlar y vigilar los almacenes del Organismo; </w:t>
      </w:r>
    </w:p>
    <w:p w14:paraId="26D83007" w14:textId="77777777"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u w:val="single"/>
          <w:lang w:val="es-MX"/>
        </w:rPr>
      </w:pPr>
      <w:r w:rsidRPr="007072FC">
        <w:rPr>
          <w:rFonts w:ascii="Palatino Linotype" w:hAnsi="Palatino Linotype" w:cs="Tahoma"/>
          <w:b/>
          <w:bCs/>
          <w:i/>
          <w:sz w:val="22"/>
          <w:szCs w:val="22"/>
          <w:lang w:val="es-MX"/>
        </w:rPr>
        <w:lastRenderedPageBreak/>
        <w:t xml:space="preserve">XV. </w:t>
      </w:r>
      <w:r w:rsidRPr="007072FC">
        <w:rPr>
          <w:rFonts w:ascii="Palatino Linotype" w:hAnsi="Palatino Linotype" w:cs="Tahoma"/>
          <w:bCs/>
          <w:i/>
          <w:sz w:val="22"/>
          <w:szCs w:val="22"/>
          <w:u w:val="single"/>
          <w:lang w:val="es-MX"/>
        </w:rPr>
        <w:t xml:space="preserve">Supervisar la administración, control y mantenimiento del parque vehicular del </w:t>
      </w:r>
    </w:p>
    <w:p w14:paraId="35BC0CAF" w14:textId="2ADB174C"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u w:val="single"/>
          <w:lang w:val="es-MX"/>
        </w:rPr>
      </w:pPr>
      <w:r w:rsidRPr="007072FC">
        <w:rPr>
          <w:rFonts w:ascii="Palatino Linotype" w:hAnsi="Palatino Linotype" w:cs="Tahoma"/>
          <w:bCs/>
          <w:i/>
          <w:sz w:val="22"/>
          <w:szCs w:val="22"/>
          <w:u w:val="single"/>
          <w:lang w:val="es-MX"/>
        </w:rPr>
        <w:t xml:space="preserve">Organismo; </w:t>
      </w:r>
    </w:p>
    <w:p w14:paraId="0A3F77BC" w14:textId="7E15F168"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XVI. </w:t>
      </w:r>
      <w:r w:rsidRPr="007072FC">
        <w:rPr>
          <w:rFonts w:ascii="Palatino Linotype" w:hAnsi="Palatino Linotype" w:cs="Tahoma"/>
          <w:bCs/>
          <w:i/>
          <w:sz w:val="22"/>
          <w:szCs w:val="22"/>
          <w:lang w:val="es-MX"/>
        </w:rPr>
        <w:t xml:space="preserve">Tramitar el desarrollo, mantenimiento y soporte de los sistemas informáticos del Organismo, y proveer a las Unidades Administrativas del equipo y sistemas de cómputo que requieran; </w:t>
      </w:r>
    </w:p>
    <w:p w14:paraId="3FE118D3" w14:textId="3B56285E"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 xml:space="preserve">XVII. </w:t>
      </w:r>
      <w:r w:rsidRPr="007072FC">
        <w:rPr>
          <w:rFonts w:ascii="Palatino Linotype" w:hAnsi="Palatino Linotype" w:cs="Tahoma"/>
          <w:bCs/>
          <w:i/>
          <w:sz w:val="22"/>
          <w:szCs w:val="22"/>
          <w:lang w:val="es-MX"/>
        </w:rPr>
        <w:t>Validar el inventario general y los expedientes de los bienes muebles e inmuebles;</w:t>
      </w:r>
    </w:p>
    <w:p w14:paraId="463B679E" w14:textId="7002ED4A"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XVIII.</w:t>
      </w:r>
      <w:r w:rsidRPr="007072FC">
        <w:rPr>
          <w:rFonts w:ascii="Palatino Linotype" w:hAnsi="Palatino Linotype" w:cs="Tahoma"/>
          <w:bCs/>
          <w:i/>
          <w:sz w:val="22"/>
          <w:szCs w:val="22"/>
          <w:lang w:val="es-MX"/>
        </w:rPr>
        <w:t xml:space="preserve"> Supervisar que se realice y actualice el Padrón de Proveedores; </w:t>
      </w:r>
    </w:p>
    <w:p w14:paraId="51786F15" w14:textId="43D3B099"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XIX.</w:t>
      </w:r>
      <w:r w:rsidRPr="007072FC">
        <w:rPr>
          <w:rFonts w:ascii="Palatino Linotype" w:hAnsi="Palatino Linotype" w:cs="Tahoma"/>
          <w:bCs/>
          <w:i/>
          <w:sz w:val="22"/>
          <w:szCs w:val="22"/>
          <w:lang w:val="es-MX"/>
        </w:rPr>
        <w:t xml:space="preserve"> Realizar políticas, normas y procedimientos que en materia de recursos humanos, materiales, financieros y servicios generales se requieran para la operación del </w:t>
      </w:r>
    </w:p>
    <w:p w14:paraId="144A58B1" w14:textId="77777777" w:rsidR="009C3709"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Cs/>
          <w:i/>
          <w:sz w:val="22"/>
          <w:szCs w:val="22"/>
          <w:lang w:val="es-MX"/>
        </w:rPr>
        <w:t xml:space="preserve">Organismo con la aprobación de la Dirección de Administración y Finanzas, y </w:t>
      </w:r>
    </w:p>
    <w:p w14:paraId="0030B010" w14:textId="7D6BB43F" w:rsidR="0095162A" w:rsidRPr="007072FC" w:rsidRDefault="009C3709" w:rsidP="009C3709">
      <w:pPr>
        <w:autoSpaceDE w:val="0"/>
        <w:autoSpaceDN w:val="0"/>
        <w:adjustRightInd w:val="0"/>
        <w:spacing w:after="240"/>
        <w:ind w:left="567" w:right="616"/>
        <w:jc w:val="both"/>
        <w:rPr>
          <w:rFonts w:ascii="Palatino Linotype" w:hAnsi="Palatino Linotype" w:cs="Tahoma"/>
          <w:bCs/>
          <w:i/>
          <w:sz w:val="22"/>
          <w:szCs w:val="22"/>
          <w:lang w:val="es-MX"/>
        </w:rPr>
      </w:pPr>
      <w:r w:rsidRPr="007072FC">
        <w:rPr>
          <w:rFonts w:ascii="Palatino Linotype" w:hAnsi="Palatino Linotype" w:cs="Tahoma"/>
          <w:b/>
          <w:bCs/>
          <w:i/>
          <w:sz w:val="22"/>
          <w:szCs w:val="22"/>
          <w:lang w:val="es-MX"/>
        </w:rPr>
        <w:t>XX.</w:t>
      </w:r>
      <w:r w:rsidRPr="007072FC">
        <w:rPr>
          <w:rFonts w:ascii="Palatino Linotype" w:hAnsi="Palatino Linotype" w:cs="Tahoma"/>
          <w:bCs/>
          <w:i/>
          <w:sz w:val="22"/>
          <w:szCs w:val="22"/>
          <w:lang w:val="es-MX"/>
        </w:rPr>
        <w:t xml:space="preserve"> Las demás previstas en las disposiciones legales y las que le encomiende la Dirección de Administración y Finanzas.</w:t>
      </w:r>
    </w:p>
    <w:p w14:paraId="66DEFA00" w14:textId="7F966CA2" w:rsidR="0095162A" w:rsidRPr="007072FC" w:rsidRDefault="0095162A" w:rsidP="0095162A">
      <w:pPr>
        <w:spacing w:line="360" w:lineRule="auto"/>
        <w:jc w:val="both"/>
        <w:rPr>
          <w:rFonts w:ascii="Palatino Linotype" w:hAnsi="Palatino Linotype" w:cs="Tahoma"/>
          <w:bCs/>
          <w:iCs/>
          <w:szCs w:val="22"/>
          <w:u w:val="single"/>
          <w:lang w:val="es-MX"/>
        </w:rPr>
      </w:pPr>
      <w:r w:rsidRPr="007072FC">
        <w:rPr>
          <w:rFonts w:ascii="Palatino Linotype" w:hAnsi="Palatino Linotype" w:cs="Tahoma"/>
          <w:bCs/>
          <w:iCs/>
          <w:szCs w:val="22"/>
          <w:lang w:val="es-MX"/>
        </w:rPr>
        <w:t xml:space="preserve">De conformidad con lo anterior, se observa que </w:t>
      </w:r>
      <w:r w:rsidR="009C3709" w:rsidRPr="007072FC">
        <w:rPr>
          <w:rFonts w:ascii="Palatino Linotype" w:hAnsi="Palatino Linotype" w:cs="Tahoma"/>
          <w:bCs/>
          <w:iCs/>
          <w:szCs w:val="22"/>
          <w:lang w:val="es-MX"/>
        </w:rPr>
        <w:t>la</w:t>
      </w:r>
      <w:r w:rsidRPr="007072FC">
        <w:rPr>
          <w:rFonts w:ascii="Palatino Linotype" w:hAnsi="Palatino Linotype" w:cs="Tahoma"/>
          <w:bCs/>
          <w:iCs/>
          <w:szCs w:val="22"/>
          <w:lang w:val="es-MX"/>
        </w:rPr>
        <w:t xml:space="preserve"> </w:t>
      </w:r>
      <w:r w:rsidR="009C3709" w:rsidRPr="007072FC">
        <w:rPr>
          <w:rFonts w:ascii="Palatino Linotype" w:hAnsi="Palatino Linotype" w:cs="Tahoma"/>
          <w:b/>
          <w:bCs/>
          <w:szCs w:val="22"/>
          <w:lang w:val="es-MX"/>
        </w:rPr>
        <w:t>Subdirección de Administración</w:t>
      </w:r>
      <w:r w:rsidRPr="007072FC">
        <w:rPr>
          <w:rFonts w:ascii="Palatino Linotype" w:hAnsi="Palatino Linotype" w:cs="Tahoma"/>
          <w:bCs/>
          <w:iCs/>
          <w:szCs w:val="22"/>
          <w:lang w:val="es-MX"/>
        </w:rPr>
        <w:t>, es el área encargada de</w:t>
      </w:r>
      <w:r w:rsidR="009C3709" w:rsidRPr="007072FC">
        <w:rPr>
          <w:rFonts w:ascii="Palatino Linotype" w:hAnsi="Palatino Linotype" w:cs="Tahoma"/>
          <w:bCs/>
          <w:iCs/>
          <w:szCs w:val="22"/>
          <w:lang w:val="es-MX"/>
        </w:rPr>
        <w:t>l</w:t>
      </w:r>
      <w:r w:rsidRPr="007072FC">
        <w:rPr>
          <w:rFonts w:ascii="Palatino Linotype" w:hAnsi="Palatino Linotype" w:cs="Tahoma"/>
          <w:bCs/>
          <w:iCs/>
          <w:szCs w:val="22"/>
          <w:lang w:val="es-MX"/>
        </w:rPr>
        <w:t xml:space="preserve"> </w:t>
      </w:r>
      <w:r w:rsidR="009C3709" w:rsidRPr="007072FC">
        <w:rPr>
          <w:rFonts w:ascii="Palatino Linotype" w:hAnsi="Palatino Linotype" w:cs="Tahoma"/>
          <w:bCs/>
          <w:iCs/>
          <w:szCs w:val="22"/>
          <w:u w:val="single"/>
          <w:lang w:val="es-MX"/>
        </w:rPr>
        <w:t>control de los recursos humanos y materiales, así como de los servicios generales que se requieran para el funcionamiento de las Unidades Administrativas del Organismo</w:t>
      </w:r>
      <w:r w:rsidRPr="007072FC">
        <w:rPr>
          <w:rFonts w:ascii="Palatino Linotype" w:hAnsi="Palatino Linotype" w:cs="Tahoma"/>
          <w:bCs/>
          <w:iCs/>
          <w:szCs w:val="22"/>
          <w:u w:val="single"/>
          <w:lang w:val="es-MX"/>
        </w:rPr>
        <w:t>.</w:t>
      </w:r>
    </w:p>
    <w:p w14:paraId="1329C7F1" w14:textId="77777777" w:rsidR="0095162A" w:rsidRPr="007072FC" w:rsidRDefault="0095162A" w:rsidP="0095162A">
      <w:pPr>
        <w:spacing w:line="360" w:lineRule="auto"/>
        <w:jc w:val="both"/>
        <w:rPr>
          <w:rFonts w:ascii="Palatino Linotype" w:hAnsi="Palatino Linotype" w:cs="Tahoma"/>
          <w:bCs/>
          <w:iCs/>
          <w:szCs w:val="22"/>
          <w:lang w:val="es-MX"/>
        </w:rPr>
      </w:pPr>
    </w:p>
    <w:p w14:paraId="44E826AB" w14:textId="77777777" w:rsidR="0095162A" w:rsidRPr="007072FC" w:rsidRDefault="0095162A" w:rsidP="0095162A">
      <w:pPr>
        <w:spacing w:line="360" w:lineRule="auto"/>
        <w:jc w:val="both"/>
        <w:rPr>
          <w:rFonts w:ascii="Palatino Linotype" w:eastAsia="Calibri" w:hAnsi="Palatino Linotype"/>
          <w:lang w:val="es-ES_tradnl"/>
        </w:rPr>
      </w:pPr>
      <w:r w:rsidRPr="007072FC">
        <w:rPr>
          <w:rFonts w:ascii="Palatino Linotype" w:hAnsi="Palatino Linotype" w:cs="Tahoma"/>
          <w:bCs/>
          <w:iCs/>
          <w:szCs w:val="22"/>
          <w:lang w:val="es-MX"/>
        </w:rPr>
        <w:t xml:space="preserve">Así se logra vislumbrar que, el </w:t>
      </w:r>
      <w:r w:rsidRPr="007072FC">
        <w:rPr>
          <w:rFonts w:ascii="Palatino Linotype" w:hAnsi="Palatino Linotype" w:cs="Tahoma"/>
          <w:b/>
          <w:bCs/>
          <w:iCs/>
          <w:szCs w:val="22"/>
          <w:lang w:val="es-MX"/>
        </w:rPr>
        <w:t>Sujeto Obligado</w:t>
      </w:r>
      <w:r w:rsidRPr="007072FC">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ya que, no turnó la solicitud de información al área competente; no obstante, </w:t>
      </w:r>
      <w:r w:rsidRPr="007072FC">
        <w:rPr>
          <w:rFonts w:ascii="Palatino Linotype" w:eastAsiaTheme="minorHAnsi" w:hAnsi="Palatino Linotype" w:cstheme="minorBidi"/>
          <w:lang w:val="es-MX" w:eastAsia="en-US"/>
        </w:rPr>
        <w:t xml:space="preserve">de conformidad con el contenido de los documentos descritos previamente, </w:t>
      </w:r>
      <w:r w:rsidRPr="007072FC">
        <w:rPr>
          <w:rFonts w:ascii="Palatino Linotype" w:eastAsia="Calibri" w:hAnsi="Palatino Linotype"/>
          <w:lang w:val="es-ES_tradnl"/>
        </w:rPr>
        <w:t xml:space="preserve">podemos concluir que, </w:t>
      </w:r>
      <w:r w:rsidRPr="007072FC">
        <w:rPr>
          <w:rFonts w:ascii="Palatino Linotype" w:eastAsia="Calibri" w:hAnsi="Palatino Linotype"/>
          <w:b/>
          <w:lang w:val="es-ES_tradnl"/>
        </w:rPr>
        <w:t>se obvia el estudio del marco normativo</w:t>
      </w:r>
      <w:r w:rsidRPr="007072FC">
        <w:rPr>
          <w:rFonts w:ascii="Palatino Linotype" w:eastAsia="Calibri" w:hAnsi="Palatino Linotype"/>
          <w:lang w:val="es-ES_tradnl"/>
        </w:rPr>
        <w:t xml:space="preserve"> que rige el actual del </w:t>
      </w:r>
      <w:r w:rsidRPr="007072FC">
        <w:rPr>
          <w:rFonts w:ascii="Palatino Linotype" w:eastAsia="Calibri" w:hAnsi="Palatino Linotype"/>
          <w:b/>
          <w:lang w:val="es-ES_tradnl"/>
        </w:rPr>
        <w:t>Sujeto Obligado</w:t>
      </w:r>
      <w:r w:rsidRPr="007072FC">
        <w:rPr>
          <w:rFonts w:ascii="Palatino Linotype" w:eastAsia="Calibri" w:hAnsi="Palatino Linotype"/>
          <w:lang w:val="es-ES_tradnl"/>
        </w:rPr>
        <w:t xml:space="preserve">, ello atendiendo que, el </w:t>
      </w:r>
      <w:r w:rsidRPr="007072FC">
        <w:rPr>
          <w:rFonts w:ascii="Palatino Linotype" w:eastAsia="Calibri" w:hAnsi="Palatino Linotype"/>
          <w:lang w:val="es-ES_tradnl"/>
        </w:rPr>
        <w:lastRenderedPageBreak/>
        <w:t>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2E5AF597" w14:textId="77777777" w:rsidR="009C3709" w:rsidRPr="007072FC" w:rsidRDefault="009C3709" w:rsidP="0095162A">
      <w:pPr>
        <w:spacing w:line="360" w:lineRule="auto"/>
        <w:jc w:val="both"/>
        <w:rPr>
          <w:rFonts w:ascii="Palatino Linotype" w:eastAsia="Calibri" w:hAnsi="Palatino Linotype"/>
          <w:lang w:val="es-ES_tradnl"/>
        </w:rPr>
      </w:pPr>
    </w:p>
    <w:p w14:paraId="54B68D66" w14:textId="1BE400E3" w:rsidR="00C535F4" w:rsidRPr="007072FC" w:rsidRDefault="00C535F4" w:rsidP="00C535F4">
      <w:pPr>
        <w:spacing w:line="360" w:lineRule="auto"/>
        <w:jc w:val="both"/>
        <w:rPr>
          <w:rFonts w:ascii="Palatino Linotype" w:eastAsia="Calibri" w:hAnsi="Palatino Linotype"/>
          <w:bCs/>
          <w:iCs/>
          <w:color w:val="000000"/>
          <w:szCs w:val="22"/>
          <w:lang w:val="es-MX" w:eastAsia="en-US"/>
        </w:rPr>
      </w:pPr>
      <w:r w:rsidRPr="007072FC">
        <w:rPr>
          <w:rFonts w:ascii="Palatino Linotype" w:eastAsia="Calibri" w:hAnsi="Palatino Linotype"/>
          <w:bCs/>
          <w:iCs/>
          <w:color w:val="000000"/>
          <w:szCs w:val="22"/>
          <w:lang w:val="es-MX" w:eastAsia="en-US"/>
        </w:rPr>
        <w:t xml:space="preserve">Asimismo, el </w:t>
      </w:r>
      <w:r w:rsidRPr="007072FC">
        <w:rPr>
          <w:rFonts w:ascii="Palatino Linotype" w:eastAsia="Calibri" w:hAnsi="Palatino Linotype"/>
          <w:b/>
          <w:iCs/>
          <w:color w:val="000000"/>
          <w:szCs w:val="22"/>
          <w:lang w:val="es-MX" w:eastAsia="en-US"/>
        </w:rPr>
        <w:t>Sujeto Obligado</w:t>
      </w:r>
      <w:r w:rsidRPr="007072FC">
        <w:rPr>
          <w:rFonts w:ascii="Palatino Linotype" w:eastAsia="Calibri" w:hAnsi="Palatino Linotype"/>
          <w:bCs/>
          <w:iCs/>
          <w:color w:val="000000"/>
          <w:szCs w:val="22"/>
          <w:lang w:val="es-MX" w:eastAsia="en-US"/>
        </w:rPr>
        <w:t xml:space="preserve"> indicó que no contaba con la información requerida a la fecha de la solicitud de información</w:t>
      </w:r>
      <w:r w:rsidRPr="007072FC">
        <w:rPr>
          <w:rFonts w:ascii="Palatino Linotype" w:hAnsi="Palatino Linotype" w:cs="Arial"/>
          <w:lang w:val="es-MX"/>
        </w:rPr>
        <w:t>; sin embargo, se aprecia en la solicitud de acceso a la información que</w:t>
      </w:r>
      <w:r w:rsidRPr="007072FC">
        <w:rPr>
          <w:rFonts w:ascii="Palatino Linotype" w:hAnsi="Palatino Linotype" w:cs="Arial"/>
          <w:b/>
          <w:bCs/>
          <w:lang w:val="es-MX"/>
        </w:rPr>
        <w:t>, </w:t>
      </w:r>
      <w:r w:rsidRPr="007072FC">
        <w:rPr>
          <w:rFonts w:ascii="Palatino Linotype" w:hAnsi="Palatino Linotype" w:cs="Arial"/>
          <w:lang w:val="es-MX"/>
        </w:rPr>
        <w:t>el particular no especificó un periodo de entrega de la información, por lo que es puntual señalar que este Órgano Colegiado toma en consideración el criterio emitido por el entonces Instituto Nacional de Acceso a la Información y Protección de Datos Personales, Criterio 009-13 Periodo de Búsqueda de la Información, que a la letra señala:</w:t>
      </w:r>
    </w:p>
    <w:p w14:paraId="7A5B6C3A" w14:textId="77777777" w:rsidR="00C535F4" w:rsidRPr="007072FC" w:rsidRDefault="00C535F4" w:rsidP="00C535F4">
      <w:pPr>
        <w:spacing w:line="360" w:lineRule="auto"/>
        <w:jc w:val="both"/>
        <w:rPr>
          <w:rFonts w:ascii="Palatino Linotype" w:hAnsi="Palatino Linotype" w:cs="Arial"/>
          <w:lang w:val="es-MX"/>
        </w:rPr>
      </w:pPr>
      <w:r w:rsidRPr="007072FC">
        <w:rPr>
          <w:rFonts w:ascii="Palatino Linotype" w:hAnsi="Palatino Linotype" w:cs="Arial"/>
          <w:lang w:val="es-MX"/>
        </w:rPr>
        <w:t> </w:t>
      </w:r>
    </w:p>
    <w:p w14:paraId="2053D5AC" w14:textId="77777777" w:rsidR="00C535F4" w:rsidRPr="007072FC" w:rsidRDefault="00C535F4" w:rsidP="00C535F4">
      <w:pPr>
        <w:ind w:left="567" w:right="616"/>
        <w:jc w:val="both"/>
        <w:rPr>
          <w:rFonts w:ascii="Palatino Linotype" w:hAnsi="Palatino Linotype" w:cs="Arial"/>
          <w:sz w:val="22"/>
          <w:szCs w:val="22"/>
          <w:lang w:val="es-MX"/>
        </w:rPr>
      </w:pPr>
      <w:r w:rsidRPr="007072FC">
        <w:rPr>
          <w:rFonts w:ascii="Palatino Linotype" w:hAnsi="Palatino Linotype" w:cs="Arial"/>
          <w:i/>
          <w:iCs/>
          <w:sz w:val="22"/>
          <w:szCs w:val="22"/>
          <w:lang w:val="es-MX"/>
        </w:rPr>
        <w:t>“</w:t>
      </w:r>
      <w:r w:rsidRPr="007072FC">
        <w:rPr>
          <w:rFonts w:ascii="Palatino Linotype" w:hAnsi="Palatino Linotype" w:cs="Arial"/>
          <w:b/>
          <w:bCs/>
          <w:i/>
          <w:iCs/>
          <w:sz w:val="22"/>
          <w:szCs w:val="22"/>
          <w:u w:val="single"/>
          <w:lang w:val="es-MX"/>
        </w:rPr>
        <w:t>Periodo de búsqueda de la información, cuando no se precisa en la solicitud de información. </w:t>
      </w:r>
      <w:r w:rsidRPr="007072FC">
        <w:rPr>
          <w:rFonts w:ascii="Palatino Linotype" w:hAnsi="Palatino Linotype" w:cs="Arial"/>
          <w:i/>
          <w:iCs/>
          <w:sz w:val="22"/>
          <w:szCs w:val="22"/>
          <w:lang w:val="es-MX"/>
        </w:rPr>
        <w:t>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627C3B46" w14:textId="77777777" w:rsidR="00C535F4" w:rsidRPr="007072FC" w:rsidRDefault="00C535F4" w:rsidP="00C535F4">
      <w:pPr>
        <w:spacing w:line="360" w:lineRule="auto"/>
        <w:jc w:val="both"/>
        <w:rPr>
          <w:rFonts w:ascii="Palatino Linotype" w:hAnsi="Palatino Linotype" w:cs="Arial"/>
          <w:lang w:val="es-MX"/>
        </w:rPr>
      </w:pPr>
    </w:p>
    <w:p w14:paraId="4B38F0D7" w14:textId="35D5E27B" w:rsidR="00C535F4" w:rsidRPr="007072FC" w:rsidRDefault="00C535F4" w:rsidP="00C535F4">
      <w:pPr>
        <w:spacing w:line="360" w:lineRule="auto"/>
        <w:jc w:val="both"/>
        <w:rPr>
          <w:rFonts w:ascii="Palatino Linotype" w:hAnsi="Palatino Linotype" w:cs="Arial"/>
          <w:lang w:val="es-MX"/>
        </w:rPr>
      </w:pPr>
      <w:r w:rsidRPr="007072FC">
        <w:rPr>
          <w:rFonts w:ascii="Palatino Linotype" w:hAnsi="Palatino Linotype" w:cs="Arial"/>
          <w:lang w:val="es-MX"/>
        </w:rPr>
        <w:lastRenderedPageBreak/>
        <w:t>Por lo que, del análisis realizado y toda vez que el </w:t>
      </w:r>
      <w:r w:rsidRPr="007072FC">
        <w:rPr>
          <w:rFonts w:ascii="Palatino Linotype" w:hAnsi="Palatino Linotype" w:cs="Arial"/>
          <w:b/>
          <w:lang w:val="es-MX"/>
        </w:rPr>
        <w:t>Recurrente </w:t>
      </w:r>
      <w:r w:rsidRPr="007072FC">
        <w:rPr>
          <w:rFonts w:ascii="Palatino Linotype" w:hAnsi="Palatino Linotype" w:cs="Arial"/>
          <w:lang w:val="es-MX"/>
        </w:rPr>
        <w:t xml:space="preserve">no solicitó un tiempo determinado para la información requerida, este Órgano Resolutor considera que debe localizar la información solicitada, </w:t>
      </w:r>
      <w:r w:rsidRPr="007072FC">
        <w:rPr>
          <w:rFonts w:ascii="Palatino Linotype" w:hAnsi="Palatino Linotype" w:cs="Arial"/>
          <w:b/>
          <w:u w:val="single"/>
          <w:lang w:val="es-MX"/>
        </w:rPr>
        <w:t xml:space="preserve">tomando en cuenta el periodo de la búsqueda de un año anterior a la fecha de solicitud; es decir, del </w:t>
      </w:r>
      <w:bookmarkStart w:id="2" w:name="_Hlk148458893"/>
      <w:bookmarkStart w:id="3" w:name="_Hlk169537599"/>
      <w:r w:rsidRPr="007072FC">
        <w:rPr>
          <w:rFonts w:ascii="Palatino Linotype" w:hAnsi="Palatino Linotype" w:cs="Arial"/>
          <w:b/>
          <w:u w:val="single"/>
          <w:lang w:val="es-MX"/>
        </w:rPr>
        <w:t>treinta y uno de enero al treinta y uno de diciembre de dos mil veinticuatro</w:t>
      </w:r>
      <w:bookmarkEnd w:id="2"/>
      <w:bookmarkEnd w:id="3"/>
      <w:r w:rsidRPr="007072FC">
        <w:rPr>
          <w:rFonts w:ascii="Palatino Linotype" w:hAnsi="Palatino Linotype" w:cs="Arial"/>
        </w:rPr>
        <w:t>;</w:t>
      </w:r>
      <w:r w:rsidRPr="007072FC">
        <w:rPr>
          <w:rFonts w:ascii="Palatino Linotype" w:hAnsi="Palatino Linotype"/>
        </w:rPr>
        <w:t xml:space="preserve"> ya que, el pronunciamiento del Servidor Público Habilitado, indicó que a la fecha de solicitud no había generado la información, es decir, durante el año dos mil veinticinco; asimismo, deberá observar lo siguiente:</w:t>
      </w:r>
    </w:p>
    <w:p w14:paraId="48D28899" w14:textId="77777777" w:rsidR="009C3709" w:rsidRPr="007072FC" w:rsidRDefault="009C3709" w:rsidP="0095162A">
      <w:pPr>
        <w:spacing w:line="360" w:lineRule="auto"/>
        <w:jc w:val="both"/>
        <w:rPr>
          <w:rFonts w:ascii="Palatino Linotype" w:eastAsia="Calibri" w:hAnsi="Palatino Linotype"/>
          <w:lang w:val="es-ES_tradnl"/>
        </w:rPr>
      </w:pPr>
    </w:p>
    <w:p w14:paraId="7B6EFDC0" w14:textId="77777777" w:rsidR="00C535F4" w:rsidRPr="007072FC" w:rsidRDefault="00C535F4" w:rsidP="006A1DB2">
      <w:pPr>
        <w:numPr>
          <w:ilvl w:val="0"/>
          <w:numId w:val="4"/>
        </w:numPr>
        <w:spacing w:after="160" w:line="360" w:lineRule="auto"/>
        <w:jc w:val="both"/>
        <w:rPr>
          <w:rFonts w:ascii="Palatino Linotype" w:hAnsi="Palatino Linotype" w:cs="Arial"/>
          <w:b/>
          <w:i/>
          <w:sz w:val="26"/>
          <w:szCs w:val="26"/>
        </w:rPr>
      </w:pPr>
      <w:r w:rsidRPr="007072FC">
        <w:rPr>
          <w:rFonts w:ascii="Palatino Linotype" w:hAnsi="Palatino Linotype" w:cs="Arial"/>
          <w:b/>
          <w:i/>
          <w:sz w:val="26"/>
          <w:szCs w:val="26"/>
        </w:rPr>
        <w:t>DE LA VERSIÓN PÚBLICA.</w:t>
      </w:r>
    </w:p>
    <w:p w14:paraId="6C099EFD" w14:textId="77777777" w:rsidR="00C535F4" w:rsidRPr="007072FC" w:rsidRDefault="00C535F4" w:rsidP="00C535F4">
      <w:pPr>
        <w:spacing w:line="360" w:lineRule="auto"/>
        <w:ind w:right="49"/>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Al respecto, los artículos 3, fracciones IX, XX, XXI, XXXII, XLV; 6, 91, 132, 137, 143, fracción I, de la Ley de Transparencia y Acceso a la Información Pública del Estado de México y Municipios establecen:</w:t>
      </w:r>
    </w:p>
    <w:p w14:paraId="48255402" w14:textId="77777777" w:rsidR="00C535F4" w:rsidRPr="007072FC" w:rsidRDefault="00C535F4" w:rsidP="00C535F4">
      <w:pPr>
        <w:spacing w:line="360" w:lineRule="auto"/>
        <w:ind w:right="49"/>
        <w:jc w:val="both"/>
        <w:rPr>
          <w:rFonts w:ascii="Palatino Linotype" w:eastAsia="Palatino Linotype" w:hAnsi="Palatino Linotype" w:cs="Palatino Linotype"/>
          <w:lang w:val="es-MX" w:eastAsia="es-MX"/>
        </w:rPr>
      </w:pPr>
    </w:p>
    <w:p w14:paraId="5B14B38E"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lang w:val="es-MX" w:eastAsia="es-MX"/>
        </w:rPr>
        <w:t> </w:t>
      </w:r>
      <w:r w:rsidRPr="007072FC">
        <w:rPr>
          <w:rFonts w:ascii="Palatino Linotype" w:eastAsia="Palatino Linotype" w:hAnsi="Palatino Linotype" w:cs="Palatino Linotype"/>
          <w:i/>
          <w:sz w:val="22"/>
          <w:szCs w:val="22"/>
          <w:lang w:val="es-MX" w:eastAsia="es-MX"/>
        </w:rPr>
        <w:t>“</w:t>
      </w:r>
      <w:r w:rsidRPr="007072FC">
        <w:rPr>
          <w:rFonts w:ascii="Palatino Linotype" w:eastAsia="Palatino Linotype" w:hAnsi="Palatino Linotype" w:cs="Palatino Linotype"/>
          <w:b/>
          <w:i/>
          <w:sz w:val="22"/>
          <w:szCs w:val="22"/>
          <w:lang w:val="es-MX" w:eastAsia="es-MX"/>
        </w:rPr>
        <w:t>Artículo 3.</w:t>
      </w:r>
      <w:r w:rsidRPr="007072FC">
        <w:rPr>
          <w:rFonts w:ascii="Palatino Linotype" w:eastAsia="Palatino Linotype" w:hAnsi="Palatino Linotype" w:cs="Palatino Linotype"/>
          <w:i/>
          <w:sz w:val="22"/>
          <w:szCs w:val="22"/>
          <w:lang w:val="es-MX" w:eastAsia="es-MX"/>
        </w:rPr>
        <w:t xml:space="preserve"> Para los efectos de la presente Ley se entenderá por:</w:t>
      </w:r>
    </w:p>
    <w:p w14:paraId="44393ED4" w14:textId="77777777" w:rsidR="00C535F4" w:rsidRPr="007072FC" w:rsidRDefault="00C535F4" w:rsidP="00C535F4">
      <w:pPr>
        <w:tabs>
          <w:tab w:val="left" w:pos="1276"/>
        </w:tabs>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p>
    <w:p w14:paraId="632C2899"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IX. Datos personales</w:t>
      </w:r>
      <w:r w:rsidRPr="007072FC">
        <w:rPr>
          <w:rFonts w:ascii="Palatino Linotype" w:eastAsia="Palatino Linotype" w:hAnsi="Palatino Linotype" w:cs="Palatino Linotype"/>
          <w:i/>
          <w:sz w:val="22"/>
          <w:szCs w:val="22"/>
          <w:lang w:val="es-MX" w:eastAsia="es-MX"/>
        </w:rPr>
        <w:t>: La información concerniente a una persona, identificada o identificable según lo dispuesto por la Ley de Protección de Datos Personales del Estado de México;</w:t>
      </w:r>
    </w:p>
    <w:p w14:paraId="301E70C4"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p>
    <w:p w14:paraId="1AD8DA5C"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XX. Información clasificada</w:t>
      </w:r>
      <w:r w:rsidRPr="007072FC">
        <w:rPr>
          <w:rFonts w:ascii="Palatino Linotype" w:eastAsia="Palatino Linotype" w:hAnsi="Palatino Linotype" w:cs="Palatino Linotype"/>
          <w:i/>
          <w:sz w:val="22"/>
          <w:szCs w:val="22"/>
          <w:lang w:val="es-MX" w:eastAsia="es-MX"/>
        </w:rPr>
        <w:t>: Aquella considerada por la presente Ley como reservada o confidencial;</w:t>
      </w:r>
    </w:p>
    <w:p w14:paraId="0C3DB605"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XXI. Información confidencial</w:t>
      </w:r>
      <w:r w:rsidRPr="007072FC">
        <w:rPr>
          <w:rFonts w:ascii="Palatino Linotype" w:eastAsia="Palatino Linotype" w:hAnsi="Palatino Linotype" w:cs="Palatino Linotype"/>
          <w:i/>
          <w:sz w:val="22"/>
          <w:szCs w:val="22"/>
          <w:lang w:val="es-MX"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7C92F1"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lastRenderedPageBreak/>
        <w:t>…</w:t>
      </w:r>
    </w:p>
    <w:p w14:paraId="641DF912"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XXXII. Protección de Datos Personales</w:t>
      </w:r>
      <w:r w:rsidRPr="007072FC">
        <w:rPr>
          <w:rFonts w:ascii="Palatino Linotype" w:eastAsia="Palatino Linotype" w:hAnsi="Palatino Linotype" w:cs="Palatino Linotype"/>
          <w:i/>
          <w:sz w:val="22"/>
          <w:szCs w:val="22"/>
          <w:lang w:val="es-MX" w:eastAsia="es-MX"/>
        </w:rPr>
        <w:t>: Derecho humano que tutela la privacidad de datos personales en poder de los sujetos obligados y sujetos particulares;</w:t>
      </w:r>
    </w:p>
    <w:p w14:paraId="6CE9195A"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p>
    <w:p w14:paraId="457E8E87" w14:textId="77777777" w:rsidR="00C535F4" w:rsidRPr="007072FC"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XLV. Versión pública</w:t>
      </w:r>
      <w:r w:rsidRPr="007072FC">
        <w:rPr>
          <w:rFonts w:ascii="Palatino Linotype" w:eastAsia="Palatino Linotype" w:hAnsi="Palatino Linotype" w:cs="Palatino Linotype"/>
          <w:i/>
          <w:sz w:val="22"/>
          <w:szCs w:val="22"/>
          <w:lang w:val="es-MX" w:eastAsia="es-MX"/>
        </w:rPr>
        <w:t>: Documento en el que se elimine, suprime o borra la información clasificada como reservada o confidencial para permitir su acceso.</w:t>
      </w:r>
    </w:p>
    <w:p w14:paraId="232E9C33"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Artículo 6</w:t>
      </w:r>
      <w:r w:rsidRPr="007072FC">
        <w:rPr>
          <w:rFonts w:ascii="Palatino Linotype" w:eastAsia="Palatino Linotype" w:hAnsi="Palatino Linotype" w:cs="Palatino Linotype"/>
          <w:i/>
          <w:sz w:val="22"/>
          <w:szCs w:val="22"/>
          <w:lang w:val="es-MX" w:eastAsia="es-MX"/>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E2B0B1F"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p>
    <w:p w14:paraId="64567FBF"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Artículo 91.</w:t>
      </w:r>
      <w:r w:rsidRPr="007072FC">
        <w:rPr>
          <w:rFonts w:ascii="Palatino Linotype" w:eastAsia="Palatino Linotype" w:hAnsi="Palatino Linotype" w:cs="Palatino Linotype"/>
          <w:i/>
          <w:sz w:val="22"/>
          <w:szCs w:val="22"/>
          <w:lang w:val="es-MX" w:eastAsia="es-MX"/>
        </w:rPr>
        <w:t xml:space="preserve"> El acceso a la información pública será restringido excepcionalmente, cuando ésta sea clasificada como reservada o confidencial.</w:t>
      </w:r>
      <w:r w:rsidRPr="007072FC">
        <w:rPr>
          <w:rFonts w:ascii="Palatino Linotype" w:eastAsia="Palatino Linotype" w:hAnsi="Palatino Linotype" w:cs="Palatino Linotype"/>
          <w:i/>
          <w:sz w:val="22"/>
          <w:szCs w:val="22"/>
          <w:lang w:val="es-MX" w:eastAsia="es-MX"/>
        </w:rPr>
        <w:br/>
        <w:t>…</w:t>
      </w:r>
    </w:p>
    <w:p w14:paraId="656FBA45"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Artículo 132.</w:t>
      </w:r>
      <w:r w:rsidRPr="007072FC">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0A49DAE3"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Se reciba una solicitud de acceso a la información;</w:t>
      </w:r>
    </w:p>
    <w:p w14:paraId="4E5EE691"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xml:space="preserve"> Se determine mediante resolución de autoridad competente; o</w:t>
      </w:r>
    </w:p>
    <w:p w14:paraId="29C03A0B"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III.</w:t>
      </w:r>
      <w:r w:rsidRPr="007072FC">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esta Ley.</w:t>
      </w:r>
    </w:p>
    <w:p w14:paraId="4E7F8B04"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0E04FC30"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Artículo 137.</w:t>
      </w:r>
      <w:r w:rsidRPr="007072FC">
        <w:rPr>
          <w:rFonts w:ascii="Palatino Linotype" w:eastAsia="Palatino Linotype" w:hAnsi="Palatino Linotype" w:cs="Palatino Linotype"/>
          <w:i/>
          <w:sz w:val="22"/>
          <w:szCs w:val="22"/>
          <w:lang w:val="es-MX" w:eastAsia="es-MX"/>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04B67D8"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Artículo 143.</w:t>
      </w:r>
      <w:r w:rsidRPr="007072FC">
        <w:rPr>
          <w:rFonts w:ascii="Palatino Linotype" w:eastAsia="Palatino Linotype" w:hAnsi="Palatino Linotype" w:cs="Palatino Linotype"/>
          <w:i/>
          <w:sz w:val="22"/>
          <w:szCs w:val="22"/>
          <w:lang w:val="es-MX" w:eastAsia="es-MX"/>
        </w:rPr>
        <w:t xml:space="preserve"> Para los efectos de esta Ley se considera información confidencial, la clasificada como tal, de manera permanente, por su naturaleza, cuando:</w:t>
      </w:r>
    </w:p>
    <w:p w14:paraId="17DBC255"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lastRenderedPageBreak/>
        <w:t>I.</w:t>
      </w:r>
      <w:r w:rsidRPr="007072FC">
        <w:rPr>
          <w:rFonts w:ascii="Palatino Linotype" w:eastAsia="Palatino Linotype" w:hAnsi="Palatino Linotype" w:cs="Palatino Linotype"/>
          <w:i/>
          <w:sz w:val="22"/>
          <w:szCs w:val="22"/>
          <w:lang w:val="es-MX" w:eastAsia="es-MX"/>
        </w:rPr>
        <w:t xml:space="preserve"> Se refiera a la información privada y los datos personales concernientes a una persona física o jurídico colectiva identificada o identificable...”</w:t>
      </w:r>
    </w:p>
    <w:p w14:paraId="64BAE9E7"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71AC3781"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7072FC">
        <w:rPr>
          <w:rFonts w:ascii="Palatino Linotype" w:eastAsia="Palatino Linotype" w:hAnsi="Palatino Linotype" w:cs="Palatino Linotype"/>
          <w:b/>
          <w:lang w:val="es-MX" w:eastAsia="es-MX"/>
        </w:rPr>
        <w:t>Sujeto Obligado</w:t>
      </w:r>
      <w:r w:rsidRPr="007072FC">
        <w:rPr>
          <w:rFonts w:ascii="Palatino Linotype" w:eastAsia="Palatino Linotype" w:hAnsi="Palatino Linotype" w:cs="Palatino Linotype"/>
          <w:lang w:val="es-MX" w:eastAsia="es-MX"/>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6DA41FA"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2E22063D"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A5613B8"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033F7794"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En el caso específico, la información solicitada puede contener datos susceptibles de clasificarse, que de hacerse públicos afectarían la intimidad y vida privada de </w:t>
      </w:r>
      <w:r w:rsidRPr="007072FC">
        <w:rPr>
          <w:rFonts w:ascii="Palatino Linotype" w:eastAsia="Palatino Linotype" w:hAnsi="Palatino Linotype" w:cs="Palatino Linotype"/>
          <w:lang w:val="es-MX" w:eastAsia="es-MX"/>
        </w:rPr>
        <w:lastRenderedPageBreak/>
        <w:t>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34DB144D"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53A695E8"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La </w:t>
      </w:r>
      <w:r w:rsidRPr="007072FC">
        <w:rPr>
          <w:rFonts w:ascii="Palatino Linotype" w:eastAsia="Palatino Linotype" w:hAnsi="Palatino Linotype" w:cs="Palatino Linotype"/>
          <w:b/>
          <w:lang w:val="es-MX" w:eastAsia="es-MX"/>
        </w:rPr>
        <w:t>clave de elector</w:t>
      </w:r>
      <w:r w:rsidRPr="007072FC">
        <w:rPr>
          <w:rFonts w:ascii="Palatino Linotype" w:eastAsia="Palatino Linotype" w:hAnsi="Palatino Linotype" w:cs="Palatino Linotype"/>
          <w:lang w:val="es-MX" w:eastAsia="es-MX"/>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38D1BE26"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61787B9D"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El </w:t>
      </w:r>
      <w:r w:rsidRPr="007072FC">
        <w:rPr>
          <w:rFonts w:ascii="Palatino Linotype" w:eastAsia="Palatino Linotype" w:hAnsi="Palatino Linotype" w:cs="Palatino Linotype"/>
          <w:b/>
          <w:lang w:val="es-MX" w:eastAsia="es-MX"/>
        </w:rPr>
        <w:t>número de OCR,</w:t>
      </w:r>
      <w:r w:rsidRPr="007072FC">
        <w:rPr>
          <w:rFonts w:ascii="Palatino Linotype" w:eastAsia="Palatino Linotype" w:hAnsi="Palatino Linotype" w:cs="Palatino Linotype"/>
          <w:lang w:val="es-MX" w:eastAsia="es-MX"/>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662B1EA2"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1F431C92"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La </w:t>
      </w:r>
      <w:r w:rsidRPr="007072FC">
        <w:rPr>
          <w:rFonts w:ascii="Palatino Linotype" w:eastAsia="Palatino Linotype" w:hAnsi="Palatino Linotype" w:cs="Palatino Linotype"/>
          <w:b/>
          <w:lang w:val="es-MX" w:eastAsia="es-MX"/>
        </w:rPr>
        <w:t>clave única del registro de población,</w:t>
      </w:r>
      <w:r w:rsidRPr="007072FC">
        <w:rPr>
          <w:rFonts w:ascii="Palatino Linotype" w:eastAsia="Palatino Linotype" w:hAnsi="Palatino Linotype" w:cs="Palatino Linotype"/>
          <w:i/>
          <w:lang w:val="es-MX" w:eastAsia="es-MX"/>
        </w:rPr>
        <w:t xml:space="preserve"> </w:t>
      </w:r>
      <w:r w:rsidRPr="007072FC">
        <w:rPr>
          <w:rFonts w:ascii="Palatino Linotype" w:eastAsia="Palatino Linotype" w:hAnsi="Palatino Linotype" w:cs="Palatino Linotype"/>
          <w:lang w:val="es-MX" w:eastAsia="es-MX"/>
        </w:rPr>
        <w:t xml:space="preserve">se integra por datos personales que sólo conciernen al particular titular de la misma, como lo son su nombre, apellidos, fecha </w:t>
      </w:r>
      <w:r w:rsidRPr="007072FC">
        <w:rPr>
          <w:rFonts w:ascii="Palatino Linotype" w:eastAsia="Palatino Linotype" w:hAnsi="Palatino Linotype" w:cs="Palatino Linotype"/>
          <w:lang w:val="es-MX" w:eastAsia="es-MX"/>
        </w:rPr>
        <w:lastRenderedPageBreak/>
        <w:t>de nacimiento, lugar de nacimiento y sexo. Dichos datos, constituyen información que distingue plenamente a una persona física del resto de los habitantes del país, por lo está considerada como información confidencial.</w:t>
      </w:r>
    </w:p>
    <w:p w14:paraId="0FEF2A85"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6CABE035"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Igualmente, resulta importante destacar que el </w:t>
      </w:r>
      <w:r w:rsidRPr="007072FC">
        <w:rPr>
          <w:rFonts w:ascii="Palatino Linotype" w:eastAsia="Palatino Linotype" w:hAnsi="Palatino Linotype" w:cs="Palatino Linotype"/>
          <w:i/>
          <w:lang w:val="es-MX" w:eastAsia="es-MX"/>
        </w:rPr>
        <w:t>número de cuenta bancaria</w:t>
      </w:r>
      <w:r w:rsidRPr="007072FC">
        <w:rPr>
          <w:rFonts w:ascii="Palatino Linotype" w:eastAsia="Palatino Linotype" w:hAnsi="Palatino Linotype" w:cs="Palatino Linotype"/>
          <w:lang w:val="es-MX" w:eastAsia="es-MX"/>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8C542EC"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62A52057"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73D683D1"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078BDD71"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w:t>
      </w:r>
      <w:r w:rsidRPr="007072FC">
        <w:rPr>
          <w:rFonts w:ascii="Palatino Linotype" w:eastAsia="Palatino Linotype" w:hAnsi="Palatino Linotype" w:cs="Palatino Linotype"/>
          <w:lang w:val="es-MX" w:eastAsia="es-MX"/>
        </w:rPr>
        <w:lastRenderedPageBreak/>
        <w:t xml:space="preserve">público, toda vez que se podría dar un uso inadecuado a la misma o cometer algún ilícito o fraude en contra del patrimonio de los particulares. </w:t>
      </w:r>
    </w:p>
    <w:p w14:paraId="653EE211"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6F854DB5"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En esa virtud, este Pleno determina que dicha información no puede ser del dominio público, toda vez que se podría dar un uso inadecuado a la misma o cometer algún ilícito o fraude como ya ha sido expuesto. </w:t>
      </w:r>
    </w:p>
    <w:p w14:paraId="68031B80"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5A42FC5A"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Es por esta razón que se debe omitir el o los números de cuentas bancarias de particulares en las versiones públicas que de las facturas se hagan, para ser entregadas.</w:t>
      </w:r>
    </w:p>
    <w:p w14:paraId="56D7F664"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3614312C"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Lo anterior, no es así tratándose de las cuentas bancarias o claves interbancarias de los Sujetos Obligados ya que su publicidad cede a la rendición de cuentas al transparentar la forma en que son administrados los recursos públicos.</w:t>
      </w:r>
    </w:p>
    <w:p w14:paraId="3FAF2C77" w14:textId="0B607EDA" w:rsidR="00C535F4" w:rsidRPr="007072FC" w:rsidRDefault="00C535F4" w:rsidP="00C535F4">
      <w:pPr>
        <w:spacing w:before="240" w:after="240"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Lo argumentado encuentra sustento en los criterios 10/17 y 11/17 emitidos por el entonces, Instituto Nacional de Transparencia, Acceso a la Información y Protección de Datos Personales, INAI, que llevan por rubro y texto los siguientes:</w:t>
      </w:r>
    </w:p>
    <w:p w14:paraId="3E49B602" w14:textId="77777777" w:rsidR="00C535F4" w:rsidRPr="007072FC" w:rsidRDefault="00C535F4" w:rsidP="00C535F4">
      <w:pPr>
        <w:rPr>
          <w:rFonts w:eastAsia="Palatino Linotype"/>
          <w:lang w:val="es-MX" w:eastAsia="es-MX"/>
        </w:rPr>
      </w:pPr>
    </w:p>
    <w:p w14:paraId="2CD85055"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“Cuentas bancarias y/o CLABE interbancaria de personas físicas y morales privadas.</w:t>
      </w:r>
      <w:r w:rsidRPr="007072FC">
        <w:rPr>
          <w:rFonts w:ascii="Palatino Linotype" w:eastAsia="Palatino Linotype" w:hAnsi="Palatino Linotype" w:cs="Palatino Linotype"/>
          <w:i/>
          <w:sz w:val="22"/>
          <w:szCs w:val="22"/>
          <w:lang w:val="es-MX" w:eastAsia="es-MX"/>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7072FC">
        <w:rPr>
          <w:rFonts w:ascii="Palatino Linotype" w:eastAsia="Palatino Linotype" w:hAnsi="Palatino Linotype" w:cs="Palatino Linotype"/>
          <w:i/>
          <w:sz w:val="22"/>
          <w:szCs w:val="22"/>
          <w:lang w:val="es-MX" w:eastAsia="es-MX"/>
        </w:rPr>
        <w:lastRenderedPageBreak/>
        <w:t>artículos 116 de la Ley General de Transparencia y Acceso a la Información Pública y 113 de la Ley Federal de Transparencia y Acceso a la Información Pública.</w:t>
      </w:r>
    </w:p>
    <w:p w14:paraId="56B880A0"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p>
    <w:p w14:paraId="018E8C0C"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Cuentas bancarias y/o CLABE interbancaria de sujetos obligados que reciben y/o transfieren recursos públicos, son información pública</w:t>
      </w:r>
      <w:r w:rsidRPr="007072FC">
        <w:rPr>
          <w:rFonts w:ascii="Palatino Linotype" w:eastAsia="Palatino Linotype" w:hAnsi="Palatino Linotype" w:cs="Palatino Linotype"/>
          <w:i/>
          <w:sz w:val="22"/>
          <w:szCs w:val="22"/>
          <w:lang w:val="es-MX" w:eastAsia="es-MX"/>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49F608E"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01480A46"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Por cuanto hace al </w:t>
      </w:r>
      <w:r w:rsidRPr="007072FC">
        <w:rPr>
          <w:rFonts w:ascii="Palatino Linotype" w:eastAsia="Palatino Linotype" w:hAnsi="Palatino Linotype" w:cs="Palatino Linotype"/>
          <w:b/>
          <w:lang w:val="es-MX" w:eastAsia="es-MX"/>
        </w:rPr>
        <w:t xml:space="preserve">Registro Federal de Contribuyentes (RFC) </w:t>
      </w:r>
      <w:r w:rsidRPr="007072FC">
        <w:rPr>
          <w:rFonts w:ascii="Palatino Linotype" w:eastAsia="Palatino Linotype" w:hAnsi="Palatino Linotype" w:cs="Palatino Linotype"/>
          <w:lang w:val="es-MX" w:eastAsia="es-MX"/>
        </w:rPr>
        <w:t>y</w:t>
      </w:r>
      <w:r w:rsidRPr="007072FC">
        <w:rPr>
          <w:rFonts w:ascii="Palatino Linotype" w:eastAsia="Palatino Linotype" w:hAnsi="Palatino Linotype" w:cs="Palatino Linotype"/>
          <w:b/>
          <w:lang w:val="es-MX" w:eastAsia="es-MX"/>
        </w:rPr>
        <w:t xml:space="preserve"> el domicilio fiscal </w:t>
      </w:r>
      <w:r w:rsidRPr="007072FC">
        <w:rPr>
          <w:rFonts w:ascii="Palatino Linotype" w:eastAsia="Palatino Linotype" w:hAnsi="Palatino Linotype" w:cs="Palatino Linotype"/>
          <w:lang w:val="es-MX" w:eastAsia="es-MX"/>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3BEC079"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07EABFC6"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3CBB764"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49475477"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Además, las personas físicas que realicen las actividades contratadas por las instituciones, renuncian implícitamente a una parte de su derecho a la intimidad al </w:t>
      </w:r>
      <w:r w:rsidRPr="007072FC">
        <w:rPr>
          <w:rFonts w:ascii="Palatino Linotype" w:eastAsia="Palatino Linotype" w:hAnsi="Palatino Linotype" w:cs="Palatino Linotype"/>
          <w:lang w:val="es-MX" w:eastAsia="es-MX"/>
        </w:rPr>
        <w:lastRenderedPageBreak/>
        <w:t xml:space="preserve">obtener beneficios y lucros de los recursos públicos por dicha contratación, por lo que </w:t>
      </w:r>
      <w:r w:rsidRPr="007072FC">
        <w:rPr>
          <w:rFonts w:ascii="Palatino Linotype" w:eastAsia="Palatino Linotype" w:hAnsi="Palatino Linotype" w:cs="Palatino Linotype"/>
          <w:b/>
          <w:lang w:val="es-MX" w:eastAsia="es-MX"/>
        </w:rPr>
        <w:t>no puede considerarse como información clasificada lo relativo a su nombre, registro federal de contribuyentes y domicilio fiscal</w:t>
      </w:r>
      <w:r w:rsidRPr="007072FC">
        <w:rPr>
          <w:rFonts w:ascii="Palatino Linotype" w:eastAsia="Palatino Linotype" w:hAnsi="Palatino Linotype" w:cs="Palatino Linotype"/>
          <w:lang w:val="es-MX" w:eastAsia="es-MX"/>
        </w:rPr>
        <w:t>, atento a que dicha información es la que puede generar certeza en los gobernados en que se está ejerciendo debidamente el presupuesto.</w:t>
      </w:r>
    </w:p>
    <w:p w14:paraId="50802A9A"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5FEF39D3" w14:textId="646A2273"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Robustece lo anterior el criterio orientador 04/21 emitido por el entonces, Instituto Nacional de Transparencia, Acceso a la Información y Protección de Datos Personales, INAI, el cual refiere:</w:t>
      </w:r>
    </w:p>
    <w:p w14:paraId="778A325C" w14:textId="77777777" w:rsidR="00C535F4" w:rsidRPr="007072FC" w:rsidRDefault="00C535F4" w:rsidP="00C535F4">
      <w:pPr>
        <w:spacing w:before="120" w:after="120"/>
        <w:ind w:left="851" w:right="902"/>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“Registro Federal de Contribuyentes (RFC) de personas físicas proveedoras o contratistas. </w:t>
      </w:r>
      <w:r w:rsidRPr="007072FC">
        <w:rPr>
          <w:rFonts w:ascii="Palatino Linotype" w:eastAsia="Palatino Linotype" w:hAnsi="Palatino Linotype" w:cs="Palatino Linotype"/>
          <w:i/>
          <w:sz w:val="22"/>
          <w:szCs w:val="22"/>
          <w:lang w:val="es-MX" w:eastAsia="es-MX"/>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0BBAE40B"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1BCB2DC6" w14:textId="4BE719C6"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Relacionado con lo anterior, el </w:t>
      </w:r>
      <w:r w:rsidRPr="007072FC">
        <w:rPr>
          <w:rFonts w:ascii="Palatino Linotype" w:eastAsia="Palatino Linotype" w:hAnsi="Palatino Linotype" w:cs="Palatino Linotype"/>
          <w:b/>
          <w:lang w:val="es-MX" w:eastAsia="es-MX"/>
        </w:rPr>
        <w:t>nombre de las personas físicas</w:t>
      </w:r>
      <w:r w:rsidRPr="007072FC">
        <w:rPr>
          <w:rFonts w:ascii="Palatino Linotype" w:eastAsia="Palatino Linotype" w:hAnsi="Palatino Linotype" w:cs="Palatino Linotype"/>
          <w:lang w:val="es-MX" w:eastAsia="es-MX"/>
        </w:rPr>
        <w:t xml:space="preserve"> o los </w:t>
      </w:r>
      <w:r w:rsidRPr="007072FC">
        <w:rPr>
          <w:rFonts w:ascii="Palatino Linotype" w:eastAsia="Palatino Linotype" w:hAnsi="Palatino Linotype" w:cs="Palatino Linotype"/>
          <w:b/>
          <w:lang w:val="es-MX" w:eastAsia="es-MX"/>
        </w:rPr>
        <w:t>representantes legales de las personas morales</w:t>
      </w:r>
      <w:r w:rsidRPr="007072FC">
        <w:rPr>
          <w:rFonts w:ascii="Palatino Linotype" w:eastAsia="Palatino Linotype" w:hAnsi="Palatino Linotype" w:cs="Palatino Linotype"/>
          <w:lang w:val="es-MX" w:eastAsia="es-MX"/>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w:t>
      </w:r>
      <w:r w:rsidRPr="007072FC">
        <w:rPr>
          <w:rFonts w:ascii="Palatino Linotype" w:eastAsia="Palatino Linotype" w:hAnsi="Palatino Linotype" w:cs="Palatino Linotype"/>
          <w:lang w:val="es-MX" w:eastAsia="es-MX"/>
        </w:rPr>
        <w:lastRenderedPageBreak/>
        <w:t>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CA7CC1C"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p>
    <w:p w14:paraId="2C4E3D71"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Argumentación que guarda sustento en lo estipulado por el artículo 23 de la Ley de Transparencia y Acceso a la Información Pública del Estado de México y Municipios en su penúltimo párrafo, mismo que es del tenor literal siguiente:</w:t>
      </w:r>
    </w:p>
    <w:p w14:paraId="5097E7C6" w14:textId="77777777" w:rsidR="00C535F4" w:rsidRPr="007072FC" w:rsidRDefault="00C535F4" w:rsidP="00C535F4">
      <w:pPr>
        <w:rPr>
          <w:rFonts w:eastAsia="Palatino Linotype"/>
          <w:lang w:val="es-MX" w:eastAsia="es-MX"/>
        </w:rPr>
      </w:pPr>
    </w:p>
    <w:p w14:paraId="6EA37AF5"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r w:rsidRPr="007072FC">
        <w:rPr>
          <w:rFonts w:ascii="Palatino Linotype" w:eastAsia="Palatino Linotype" w:hAnsi="Palatino Linotype" w:cs="Palatino Linotype"/>
          <w:b/>
          <w:i/>
          <w:sz w:val="22"/>
          <w:szCs w:val="22"/>
          <w:lang w:val="es-MX" w:eastAsia="es-MX"/>
        </w:rPr>
        <w:t>Artículo 23.</w:t>
      </w:r>
      <w:r w:rsidRPr="007072FC">
        <w:rPr>
          <w:rFonts w:ascii="Palatino Linotype" w:eastAsia="Palatino Linotype" w:hAnsi="Palatino Linotype" w:cs="Palatino Linotype"/>
          <w:i/>
          <w:sz w:val="22"/>
          <w:szCs w:val="22"/>
          <w:lang w:val="es-MX" w:eastAsia="es-MX"/>
        </w:rPr>
        <w:t xml:space="preserve"> (…)</w:t>
      </w:r>
    </w:p>
    <w:p w14:paraId="10B0F5A7"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FCCC9D4"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1E67B2C5" w14:textId="3320F108"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Asimismo, resulta aplicable el contenido del criterio de interpretación 01/19 emitido por el entonces Instituto Nacional de Transparencia, Acceso a la Información, y Protección de Datos Personales, INAI, que lleva por rubro y texto los siguientes</w:t>
      </w:r>
    </w:p>
    <w:p w14:paraId="0B41E0A6" w14:textId="77777777" w:rsidR="00C535F4" w:rsidRPr="007072FC" w:rsidRDefault="00C535F4" w:rsidP="00C535F4">
      <w:pPr>
        <w:rPr>
          <w:rFonts w:eastAsia="Palatino Linotype"/>
          <w:lang w:val="es-MX" w:eastAsia="es-MX"/>
        </w:rPr>
      </w:pPr>
    </w:p>
    <w:p w14:paraId="7953F2CE"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“Datos de identificación del representante o apoderado legal.</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 xml:space="preserve">Naturaleza jurídica. </w:t>
      </w:r>
      <w:r w:rsidRPr="007072FC">
        <w:rPr>
          <w:rFonts w:ascii="Palatino Linotype" w:eastAsia="Palatino Linotype" w:hAnsi="Palatino Linotype" w:cs="Palatino Linotype"/>
          <w:i/>
          <w:sz w:val="22"/>
          <w:szCs w:val="22"/>
          <w:lang w:val="es-MX" w:eastAsia="es-MX"/>
        </w:rPr>
        <w:t xml:space="preserve">El nombre, la firma y la rúbrica de una persona física, que actúe como representante o apoderado legal de un tercero que haya celebrado un acto jurídico, con algún sujeto obligado, </w:t>
      </w:r>
      <w:r w:rsidRPr="007072FC">
        <w:rPr>
          <w:rFonts w:ascii="Palatino Linotype" w:eastAsia="Palatino Linotype" w:hAnsi="Palatino Linotype" w:cs="Palatino Linotype"/>
          <w:b/>
          <w:i/>
          <w:sz w:val="22"/>
          <w:szCs w:val="22"/>
          <w:lang w:val="es-MX" w:eastAsia="es-MX"/>
        </w:rPr>
        <w:t>es información pública, en razón de que tales datos fueron proporcionados con el objeto de expresar el consentimiento obligacional del tercero y otorgar validez a dicho instrumento jurídico</w:t>
      </w:r>
      <w:r w:rsidRPr="007072FC">
        <w:rPr>
          <w:rFonts w:ascii="Palatino Linotype" w:eastAsia="Palatino Linotype" w:hAnsi="Palatino Linotype" w:cs="Palatino Linotype"/>
          <w:i/>
          <w:sz w:val="22"/>
          <w:szCs w:val="22"/>
          <w:lang w:val="es-MX" w:eastAsia="es-MX"/>
        </w:rPr>
        <w:t>.”</w:t>
      </w:r>
    </w:p>
    <w:p w14:paraId="2496B303" w14:textId="77777777" w:rsidR="00C535F4" w:rsidRPr="007072FC" w:rsidRDefault="00C535F4" w:rsidP="00C535F4">
      <w:pPr>
        <w:rPr>
          <w:rFonts w:eastAsia="Palatino Linotype"/>
          <w:lang w:val="es-MX" w:eastAsia="es-MX"/>
        </w:rPr>
      </w:pPr>
    </w:p>
    <w:p w14:paraId="445E3C67" w14:textId="77777777" w:rsidR="00C535F4" w:rsidRPr="007072FC" w:rsidRDefault="00C535F4" w:rsidP="00C535F4">
      <w:pPr>
        <w:spacing w:line="360" w:lineRule="auto"/>
        <w:ind w:right="50"/>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En tal contexto, es de señalar que la clasificación de la información no opera con la simple supresión de datos que se haga en los documentos de que se trate o con la </w:t>
      </w:r>
      <w:r w:rsidRPr="007072FC">
        <w:rPr>
          <w:rFonts w:ascii="Palatino Linotype" w:eastAsia="Palatino Linotype" w:hAnsi="Palatino Linotype" w:cs="Palatino Linotype"/>
          <w:lang w:val="es-MX" w:eastAsia="es-MX"/>
        </w:rPr>
        <w:lastRenderedPageBreak/>
        <w:t>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E400BBD" w14:textId="77777777" w:rsidR="00C535F4" w:rsidRPr="007072FC" w:rsidRDefault="00C535F4" w:rsidP="00C535F4">
      <w:pPr>
        <w:rPr>
          <w:rFonts w:eastAsia="Palatino Linotype"/>
          <w:lang w:val="es-MX" w:eastAsia="es-MX"/>
        </w:rPr>
      </w:pPr>
    </w:p>
    <w:p w14:paraId="2A0F4713"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“Artículo 49.</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Los Comités de Transparencia</w:t>
      </w:r>
      <w:r w:rsidRPr="007072FC">
        <w:rPr>
          <w:rFonts w:ascii="Palatino Linotype" w:eastAsia="Palatino Linotype" w:hAnsi="Palatino Linotype" w:cs="Palatino Linotype"/>
          <w:i/>
          <w:sz w:val="22"/>
          <w:szCs w:val="22"/>
          <w:lang w:val="es-MX" w:eastAsia="es-MX"/>
        </w:rPr>
        <w:t xml:space="preserve"> tendrán las siguientes atribuciones:</w:t>
      </w:r>
    </w:p>
    <w:p w14:paraId="27266FA8"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VIII. Aprobar, modificar o revocar la clasificación de la información</w:t>
      </w:r>
      <w:r w:rsidRPr="007072FC">
        <w:rPr>
          <w:rFonts w:ascii="Palatino Linotype" w:eastAsia="Palatino Linotype" w:hAnsi="Palatino Linotype" w:cs="Palatino Linotype"/>
          <w:i/>
          <w:sz w:val="22"/>
          <w:szCs w:val="22"/>
          <w:lang w:val="es-MX" w:eastAsia="es-MX"/>
        </w:rPr>
        <w:t>…”</w:t>
      </w:r>
    </w:p>
    <w:p w14:paraId="08964C03"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p>
    <w:p w14:paraId="08EEC99D"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r w:rsidRPr="007072FC">
        <w:rPr>
          <w:rFonts w:ascii="Palatino Linotype" w:eastAsia="Palatino Linotype" w:hAnsi="Palatino Linotype" w:cs="Palatino Linotype"/>
          <w:b/>
          <w:i/>
          <w:sz w:val="22"/>
          <w:szCs w:val="22"/>
          <w:lang w:val="es-MX" w:eastAsia="es-MX"/>
        </w:rPr>
        <w:t>Artículo 53.</w:t>
      </w:r>
      <w:r w:rsidRPr="007072FC">
        <w:rPr>
          <w:rFonts w:ascii="Palatino Linotype" w:eastAsia="Palatino Linotype" w:hAnsi="Palatino Linotype" w:cs="Palatino Linotype"/>
          <w:i/>
          <w:sz w:val="22"/>
          <w:szCs w:val="22"/>
          <w:lang w:val="es-MX" w:eastAsia="es-MX"/>
        </w:rPr>
        <w:t xml:space="preserve"> Las </w:t>
      </w:r>
      <w:r w:rsidRPr="007072FC">
        <w:rPr>
          <w:rFonts w:ascii="Palatino Linotype" w:eastAsia="Palatino Linotype" w:hAnsi="Palatino Linotype" w:cs="Palatino Linotype"/>
          <w:b/>
          <w:i/>
          <w:sz w:val="22"/>
          <w:szCs w:val="22"/>
          <w:lang w:val="es-MX" w:eastAsia="es-MX"/>
        </w:rPr>
        <w:t>Unidades de Transparencia</w:t>
      </w:r>
      <w:r w:rsidRPr="007072FC">
        <w:rPr>
          <w:rFonts w:ascii="Palatino Linotype" w:eastAsia="Palatino Linotype" w:hAnsi="Palatino Linotype" w:cs="Palatino Linotype"/>
          <w:i/>
          <w:sz w:val="22"/>
          <w:szCs w:val="22"/>
          <w:lang w:val="es-MX" w:eastAsia="es-MX"/>
        </w:rPr>
        <w:t xml:space="preserve"> tendrán las siguientes </w:t>
      </w:r>
      <w:r w:rsidRPr="007072FC">
        <w:rPr>
          <w:rFonts w:ascii="Palatino Linotype" w:eastAsia="Palatino Linotype" w:hAnsi="Palatino Linotype" w:cs="Palatino Linotype"/>
          <w:b/>
          <w:i/>
          <w:sz w:val="22"/>
          <w:szCs w:val="22"/>
          <w:lang w:val="es-MX" w:eastAsia="es-MX"/>
        </w:rPr>
        <w:t>funciones</w:t>
      </w:r>
      <w:r w:rsidRPr="007072FC">
        <w:rPr>
          <w:rFonts w:ascii="Palatino Linotype" w:eastAsia="Palatino Linotype" w:hAnsi="Palatino Linotype" w:cs="Palatino Linotype"/>
          <w:i/>
          <w:sz w:val="22"/>
          <w:szCs w:val="22"/>
          <w:lang w:val="es-MX" w:eastAsia="es-MX"/>
        </w:rPr>
        <w:t>:</w:t>
      </w:r>
    </w:p>
    <w:p w14:paraId="4BB93A31"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 Presentar ante el Comité, el proyecto de clasificación de información</w:t>
      </w:r>
      <w:r w:rsidRPr="007072FC">
        <w:rPr>
          <w:rFonts w:ascii="Palatino Linotype" w:eastAsia="Palatino Linotype" w:hAnsi="Palatino Linotype" w:cs="Palatino Linotype"/>
          <w:i/>
          <w:sz w:val="22"/>
          <w:szCs w:val="22"/>
          <w:lang w:val="es-MX" w:eastAsia="es-MX"/>
        </w:rPr>
        <w:t xml:space="preserve">…” </w:t>
      </w:r>
    </w:p>
    <w:p w14:paraId="1BFA3F72" w14:textId="77777777" w:rsidR="00C535F4" w:rsidRPr="007072FC" w:rsidRDefault="00C535F4" w:rsidP="00C535F4">
      <w:pPr>
        <w:ind w:left="567" w:right="616"/>
        <w:jc w:val="both"/>
        <w:rPr>
          <w:rFonts w:ascii="Palatino Linotype" w:eastAsia="Palatino Linotype" w:hAnsi="Palatino Linotype" w:cs="Palatino Linotype"/>
          <w:b/>
          <w:i/>
          <w:sz w:val="22"/>
          <w:szCs w:val="22"/>
          <w:lang w:val="es-MX" w:eastAsia="es-MX"/>
        </w:rPr>
      </w:pPr>
    </w:p>
    <w:p w14:paraId="6A60C37D" w14:textId="77777777" w:rsidR="00C535F4" w:rsidRPr="007072FC" w:rsidRDefault="00C535F4" w:rsidP="00C535F4">
      <w:pPr>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“Artículo 59.</w:t>
      </w:r>
      <w:r w:rsidRPr="007072FC">
        <w:rPr>
          <w:rFonts w:ascii="Palatino Linotype" w:eastAsia="Palatino Linotype" w:hAnsi="Palatino Linotype" w:cs="Palatino Linotype"/>
          <w:i/>
          <w:sz w:val="22"/>
          <w:szCs w:val="22"/>
          <w:lang w:val="es-MX" w:eastAsia="es-MX"/>
        </w:rPr>
        <w:t xml:space="preserve"> Los </w:t>
      </w:r>
      <w:r w:rsidRPr="007072FC">
        <w:rPr>
          <w:rFonts w:ascii="Palatino Linotype" w:eastAsia="Palatino Linotype" w:hAnsi="Palatino Linotype" w:cs="Palatino Linotype"/>
          <w:b/>
          <w:i/>
          <w:sz w:val="22"/>
          <w:szCs w:val="22"/>
          <w:lang w:val="es-MX" w:eastAsia="es-MX"/>
        </w:rPr>
        <w:t>servidores públicos habilitados</w:t>
      </w:r>
      <w:r w:rsidRPr="007072FC">
        <w:rPr>
          <w:rFonts w:ascii="Palatino Linotype" w:eastAsia="Palatino Linotype" w:hAnsi="Palatino Linotype" w:cs="Palatino Linotype"/>
          <w:i/>
          <w:sz w:val="22"/>
          <w:szCs w:val="22"/>
          <w:lang w:val="es-MX" w:eastAsia="es-MX"/>
        </w:rPr>
        <w:t xml:space="preserve"> tendrán las </w:t>
      </w:r>
      <w:r w:rsidRPr="007072FC">
        <w:rPr>
          <w:rFonts w:ascii="Palatino Linotype" w:eastAsia="Palatino Linotype" w:hAnsi="Palatino Linotype" w:cs="Palatino Linotype"/>
          <w:b/>
          <w:i/>
          <w:sz w:val="22"/>
          <w:szCs w:val="22"/>
          <w:lang w:val="es-MX" w:eastAsia="es-MX"/>
        </w:rPr>
        <w:t>funciones</w:t>
      </w:r>
      <w:r w:rsidRPr="007072FC">
        <w:rPr>
          <w:rFonts w:ascii="Palatino Linotype" w:eastAsia="Palatino Linotype" w:hAnsi="Palatino Linotype" w:cs="Palatino Linotype"/>
          <w:i/>
          <w:sz w:val="22"/>
          <w:szCs w:val="22"/>
          <w:lang w:val="es-MX" w:eastAsia="es-MX"/>
        </w:rPr>
        <w:t xml:space="preserve"> siguientes:</w:t>
      </w:r>
    </w:p>
    <w:p w14:paraId="1D3892C4" w14:textId="77777777" w:rsidR="00C535F4" w:rsidRPr="007072FC" w:rsidRDefault="00C535F4" w:rsidP="00C535F4">
      <w:pPr>
        <w:ind w:left="567" w:right="616"/>
        <w:jc w:val="both"/>
        <w:rPr>
          <w:rFonts w:ascii="Palatino Linotype" w:eastAsia="Palatino Linotype" w:hAnsi="Palatino Linotype" w:cs="Palatino Linotype"/>
          <w:i/>
          <w:lang w:val="es-MX" w:eastAsia="es-MX"/>
        </w:rPr>
      </w:pPr>
      <w:r w:rsidRPr="007072FC">
        <w:rPr>
          <w:rFonts w:ascii="Palatino Linotype" w:eastAsia="Palatino Linotype" w:hAnsi="Palatino Linotype" w:cs="Palatino Linotype"/>
          <w:b/>
          <w:i/>
          <w:sz w:val="22"/>
          <w:szCs w:val="22"/>
          <w:lang w:val="es-MX" w:eastAsia="es-MX"/>
        </w:rPr>
        <w:t>V. Integrar y presentar al responsable de la Unidad de Transparencia la propuesta de clasificación de información</w:t>
      </w:r>
      <w:r w:rsidRPr="007072FC">
        <w:rPr>
          <w:rFonts w:ascii="Palatino Linotype" w:eastAsia="Palatino Linotype" w:hAnsi="Palatino Linotype" w:cs="Palatino Linotype"/>
          <w:i/>
          <w:sz w:val="22"/>
          <w:szCs w:val="22"/>
          <w:lang w:val="es-MX" w:eastAsia="es-MX"/>
        </w:rPr>
        <w:t xml:space="preserve">, la cual </w:t>
      </w:r>
      <w:r w:rsidRPr="007072FC">
        <w:rPr>
          <w:rFonts w:ascii="Palatino Linotype" w:eastAsia="Palatino Linotype" w:hAnsi="Palatino Linotype" w:cs="Palatino Linotype"/>
          <w:i/>
          <w:lang w:val="es-MX" w:eastAsia="es-MX"/>
        </w:rPr>
        <w:t>tendrá los fundamentos y argumentos en que se basa dicha propuesta…”</w:t>
      </w:r>
    </w:p>
    <w:p w14:paraId="1E632273" w14:textId="77777777" w:rsidR="00C535F4" w:rsidRPr="007072FC" w:rsidRDefault="00C535F4" w:rsidP="00C535F4">
      <w:pPr>
        <w:jc w:val="both"/>
        <w:rPr>
          <w:rFonts w:ascii="Palatino Linotype" w:eastAsia="Palatino Linotype" w:hAnsi="Palatino Linotype" w:cs="Palatino Linotype"/>
          <w:lang w:val="es-MX" w:eastAsia="es-MX"/>
        </w:rPr>
      </w:pPr>
    </w:p>
    <w:p w14:paraId="5C2D66EC"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4D26112"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25E2DA9D"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lastRenderedPageBreak/>
        <w:t>Para lo cual, a su vez en el caso de información de carácter confidencial, se debe atender a lo que señala el artículo 149 de la Ley de Transparencia Local vigente, que se lee como sigue:</w:t>
      </w:r>
    </w:p>
    <w:p w14:paraId="0AE9822B"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3B3369E3" w14:textId="77777777" w:rsidR="00C535F4" w:rsidRPr="007072FC" w:rsidRDefault="00C535F4" w:rsidP="00C535F4">
      <w:pPr>
        <w:ind w:left="851" w:right="902"/>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r w:rsidRPr="007072FC">
        <w:rPr>
          <w:rFonts w:ascii="Palatino Linotype" w:eastAsia="Palatino Linotype" w:hAnsi="Palatino Linotype" w:cs="Palatino Linotype"/>
          <w:b/>
          <w:i/>
          <w:sz w:val="22"/>
          <w:szCs w:val="22"/>
          <w:lang w:val="es-MX" w:eastAsia="es-MX"/>
        </w:rPr>
        <w:t>Artículo 149.</w:t>
      </w:r>
      <w:r w:rsidRPr="007072FC">
        <w:rPr>
          <w:rFonts w:ascii="Palatino Linotype" w:eastAsia="Palatino Linotype" w:hAnsi="Palatino Linotype" w:cs="Palatino Linotype"/>
          <w:i/>
          <w:sz w:val="22"/>
          <w:szCs w:val="22"/>
          <w:lang w:val="es-MX" w:eastAsia="es-MX"/>
        </w:rPr>
        <w:t xml:space="preserve"> El </w:t>
      </w:r>
      <w:r w:rsidRPr="007072FC">
        <w:rPr>
          <w:rFonts w:ascii="Palatino Linotype" w:eastAsia="Palatino Linotype" w:hAnsi="Palatino Linotype" w:cs="Palatino Linotype"/>
          <w:b/>
          <w:i/>
          <w:sz w:val="22"/>
          <w:szCs w:val="22"/>
          <w:lang w:val="es-MX" w:eastAsia="es-MX"/>
        </w:rPr>
        <w:t>acuerdo que clasifique la información como confidencial</w:t>
      </w:r>
      <w:r w:rsidRPr="007072FC">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w:t>
      </w:r>
    </w:p>
    <w:p w14:paraId="3E720122" w14:textId="77777777" w:rsidR="00C535F4" w:rsidRPr="007072FC" w:rsidRDefault="00C535F4" w:rsidP="00C535F4">
      <w:pPr>
        <w:spacing w:line="360" w:lineRule="auto"/>
        <w:ind w:right="51"/>
        <w:jc w:val="both"/>
        <w:rPr>
          <w:rFonts w:ascii="Palatino Linotype" w:eastAsia="Palatino Linotype" w:hAnsi="Palatino Linotype" w:cs="Palatino Linotype"/>
          <w:lang w:val="es-MX" w:eastAsia="es-MX"/>
        </w:rPr>
      </w:pPr>
    </w:p>
    <w:p w14:paraId="36A23CC2" w14:textId="77777777" w:rsidR="00C535F4" w:rsidRPr="007072FC" w:rsidRDefault="00C535F4" w:rsidP="00C535F4">
      <w:pPr>
        <w:spacing w:line="360" w:lineRule="auto"/>
        <w:ind w:right="51"/>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Es decir, el </w:t>
      </w:r>
      <w:r w:rsidRPr="007072FC">
        <w:rPr>
          <w:rFonts w:ascii="Palatino Linotype" w:eastAsia="Palatino Linotype" w:hAnsi="Palatino Linotype" w:cs="Palatino Linotype"/>
          <w:b/>
          <w:lang w:val="es-MX" w:eastAsia="es-MX"/>
        </w:rPr>
        <w:t>Sujeto Obligado</w:t>
      </w:r>
      <w:r w:rsidRPr="007072FC">
        <w:rPr>
          <w:rFonts w:ascii="Palatino Linotype" w:eastAsia="Palatino Linotype" w:hAnsi="Palatino Linotype" w:cs="Palatino Linotype"/>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0901BC4A" w14:textId="77777777" w:rsidR="00C535F4" w:rsidRPr="007072FC" w:rsidRDefault="00C535F4" w:rsidP="00C535F4">
      <w:pPr>
        <w:spacing w:line="360" w:lineRule="auto"/>
        <w:ind w:right="51"/>
        <w:jc w:val="both"/>
        <w:rPr>
          <w:rFonts w:ascii="Palatino Linotype" w:eastAsia="Palatino Linotype" w:hAnsi="Palatino Linotype" w:cs="Palatino Linotype"/>
          <w:lang w:val="es-MX" w:eastAsia="es-MX"/>
        </w:rPr>
      </w:pPr>
    </w:p>
    <w:p w14:paraId="22A1263F" w14:textId="77777777" w:rsidR="00C535F4" w:rsidRPr="007072FC" w:rsidRDefault="00C535F4" w:rsidP="00C535F4">
      <w:pPr>
        <w:spacing w:line="360" w:lineRule="auto"/>
        <w:ind w:right="49"/>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Atento a lo anterior, cabe señalar que el Comité de Transparencia del </w:t>
      </w:r>
      <w:r w:rsidRPr="007072FC">
        <w:rPr>
          <w:rFonts w:ascii="Palatino Linotype" w:eastAsia="Palatino Linotype" w:hAnsi="Palatino Linotype" w:cs="Palatino Linotype"/>
          <w:b/>
          <w:lang w:val="es-MX" w:eastAsia="es-MX"/>
        </w:rPr>
        <w:t>Sujeto Obligado</w:t>
      </w:r>
      <w:r w:rsidRPr="007072FC">
        <w:rPr>
          <w:rFonts w:ascii="Palatino Linotype" w:eastAsia="Palatino Linotype" w:hAnsi="Palatino Linotype" w:cs="Palatino Linotype"/>
          <w:lang w:val="es-MX" w:eastAsia="es-MX"/>
        </w:rPr>
        <w:t xml:space="preserve">, deberá emitir el acuerdo de clasificación de información debidamente fundado y motivado, en términos los Lineamientos Segundo, fracción XVIII, y del Cuarto al Décimo Primero de los “Lineamientos Generales en materia de Clasificación y </w:t>
      </w:r>
      <w:r w:rsidRPr="007072FC">
        <w:rPr>
          <w:rFonts w:ascii="Palatino Linotype" w:eastAsia="Palatino Linotype" w:hAnsi="Palatino Linotype" w:cs="Palatino Linotype"/>
          <w:lang w:val="es-MX" w:eastAsia="es-MX"/>
        </w:rPr>
        <w:lastRenderedPageBreak/>
        <w:t>Desclasificación de la Información, así como para la elaboración de Versiones Públicas”, que literalmente expresan:</w:t>
      </w:r>
    </w:p>
    <w:p w14:paraId="1B44FDAE" w14:textId="77777777" w:rsidR="00C535F4" w:rsidRPr="007072FC" w:rsidRDefault="00C535F4" w:rsidP="00C535F4">
      <w:pPr>
        <w:rPr>
          <w:rFonts w:asciiTheme="minorHAnsi" w:eastAsiaTheme="minorHAnsi" w:hAnsiTheme="minorHAnsi" w:cstheme="minorBidi"/>
          <w:sz w:val="22"/>
          <w:szCs w:val="22"/>
          <w:lang w:val="es-MX" w:eastAsia="es-MX"/>
        </w:rPr>
      </w:pPr>
    </w:p>
    <w:p w14:paraId="40C4B7EE"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Segundo.-</w:t>
      </w:r>
      <w:r w:rsidRPr="007072FC">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55D0F662"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XVIII.</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Versión pública:</w:t>
      </w:r>
      <w:r w:rsidRPr="007072FC">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7072FC">
        <w:rPr>
          <w:rFonts w:ascii="Palatino Linotype" w:eastAsia="Palatino Linotype" w:hAnsi="Palatino Linotype" w:cs="Palatino Linotype"/>
          <w:b/>
          <w:i/>
          <w:sz w:val="22"/>
          <w:szCs w:val="22"/>
          <w:lang w:val="es-MX" w:eastAsia="es-MX"/>
        </w:rPr>
        <w:t>fundando y motivando la</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reserva o confidencialidad</w:t>
      </w:r>
      <w:r w:rsidRPr="007072FC">
        <w:rPr>
          <w:rFonts w:ascii="Palatino Linotype" w:eastAsia="Palatino Linotype" w:hAnsi="Palatino Linotype" w:cs="Palatino Linotype"/>
          <w:i/>
          <w:sz w:val="22"/>
          <w:szCs w:val="22"/>
          <w:lang w:val="es-MX" w:eastAsia="es-MX"/>
        </w:rPr>
        <w:t>, a través de la resolución que para tal efecto emita el Comité de Transparencia.</w:t>
      </w:r>
    </w:p>
    <w:p w14:paraId="4C88EE09"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3C20A058"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Cuarto.</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Para clasificar la información como</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reservada o</w:t>
      </w:r>
      <w:r w:rsidRPr="007072FC">
        <w:rPr>
          <w:rFonts w:ascii="Palatino Linotype" w:eastAsia="Palatino Linotype" w:hAnsi="Palatino Linotype" w:cs="Palatino Linotype"/>
          <w:i/>
          <w:sz w:val="22"/>
          <w:szCs w:val="22"/>
          <w:lang w:val="es-MX" w:eastAsia="es-MX"/>
        </w:rPr>
        <w:t xml:space="preserve"> </w:t>
      </w:r>
      <w:r w:rsidRPr="007072FC">
        <w:rPr>
          <w:rFonts w:ascii="Palatino Linotype" w:eastAsia="Palatino Linotype" w:hAnsi="Palatino Linotype" w:cs="Palatino Linotype"/>
          <w:b/>
          <w:i/>
          <w:sz w:val="22"/>
          <w:szCs w:val="22"/>
          <w:lang w:val="es-MX" w:eastAsia="es-MX"/>
        </w:rPr>
        <w:t>confidencial, de manera total o parcial, el titular del área del sujeto obligado deberá atender lo dispuesto por el Título Sexto de la Ley General</w:t>
      </w:r>
      <w:r w:rsidRPr="007072FC">
        <w:rPr>
          <w:rFonts w:ascii="Palatino Linotype" w:eastAsia="Palatino Linotype" w:hAnsi="Palatino Linotype" w:cs="Palatino Linotype"/>
          <w:i/>
          <w:sz w:val="22"/>
          <w:szCs w:val="22"/>
          <w:lang w:val="es-MX"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B417F9"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A089AA6"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Quinto.</w:t>
      </w:r>
      <w:r w:rsidRPr="007072FC">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721C16D"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Sexto.</w:t>
      </w:r>
      <w:r w:rsidRPr="007072FC">
        <w:rPr>
          <w:rFonts w:ascii="Palatino Linotype" w:eastAsia="Palatino Linotype" w:hAnsi="Palatino Linotype" w:cs="Palatino Linotype"/>
          <w:i/>
          <w:sz w:val="22"/>
          <w:szCs w:val="22"/>
          <w:lang w:val="es-MX" w:eastAsia="es-MX"/>
        </w:rPr>
        <w:t xml:space="preserve"> Se deroga.</w:t>
      </w:r>
    </w:p>
    <w:p w14:paraId="25063476"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Séptimo.</w:t>
      </w:r>
      <w:r w:rsidRPr="007072FC">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7A175FBE"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xml:space="preserve"> Se reciba una solicitud de acceso a la información;</w:t>
      </w:r>
    </w:p>
    <w:p w14:paraId="6DC0E3CC"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xml:space="preserve"> Se determine mediante resolución del Comité de Transparencia, el órgano garante competente, o en cumplimiento a una sentencia del Poder Judicial; o</w:t>
      </w:r>
    </w:p>
    <w:p w14:paraId="1BEFF8FB"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lastRenderedPageBreak/>
        <w:t>III.</w:t>
      </w:r>
      <w:r w:rsidRPr="007072FC">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02F7000"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para verificar</w:t>
      </w:r>
      <w:r w:rsidRPr="007072FC">
        <w:rPr>
          <w:rFonts w:ascii="Palatino Linotype" w:eastAsia="Palatino Linotype" w:hAnsi="Palatino Linotype" w:cs="Palatino Linotype"/>
          <w:sz w:val="22"/>
          <w:szCs w:val="22"/>
          <w:lang w:val="es-MX" w:eastAsia="es-MX"/>
        </w:rPr>
        <w:t xml:space="preserve">, </w:t>
      </w:r>
      <w:r w:rsidRPr="007072FC">
        <w:rPr>
          <w:rFonts w:ascii="Palatino Linotype" w:eastAsia="Palatino Linotype" w:hAnsi="Palatino Linotype" w:cs="Palatino Linotype"/>
          <w:i/>
          <w:sz w:val="22"/>
          <w:szCs w:val="22"/>
          <w:lang w:val="es-MX" w:eastAsia="es-MX"/>
        </w:rPr>
        <w:t>conforme a su naturaleza, si encuadra en una causal de reserva o de confidencialidad.</w:t>
      </w:r>
    </w:p>
    <w:p w14:paraId="16E8A065"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Octavo.</w:t>
      </w:r>
      <w:r w:rsidRPr="007072FC">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55E07D9"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336002C6"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055731FC"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Noveno.</w:t>
      </w:r>
      <w:r w:rsidRPr="007072FC">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255208"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Décimo.</w:t>
      </w:r>
      <w:r w:rsidRPr="007072FC">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BC8F3AC"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0738BD38" w14:textId="77777777" w:rsidR="00C535F4" w:rsidRPr="007072FC" w:rsidRDefault="00C535F4" w:rsidP="00C535F4">
      <w:pPr>
        <w:tabs>
          <w:tab w:val="left" w:pos="8222"/>
        </w:tabs>
        <w:spacing w:before="120" w:after="120"/>
        <w:ind w:left="567" w:right="616"/>
        <w:jc w:val="both"/>
        <w:rPr>
          <w:rFonts w:ascii="Palatino Linotype" w:eastAsia="Palatino Linotype" w:hAnsi="Palatino Linotype" w:cs="Palatino Linotype"/>
          <w:i/>
          <w:lang w:val="es-MX" w:eastAsia="es-MX"/>
        </w:rPr>
      </w:pPr>
      <w:r w:rsidRPr="007072FC">
        <w:rPr>
          <w:rFonts w:ascii="Palatino Linotype" w:eastAsia="Palatino Linotype" w:hAnsi="Palatino Linotype" w:cs="Palatino Linotype"/>
          <w:b/>
          <w:i/>
          <w:sz w:val="22"/>
          <w:szCs w:val="22"/>
          <w:lang w:val="es-MX" w:eastAsia="es-MX"/>
        </w:rPr>
        <w:t>Décimo primero.</w:t>
      </w:r>
      <w:r w:rsidRPr="007072FC">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w:t>
      </w:r>
      <w:r w:rsidRPr="007072FC">
        <w:rPr>
          <w:rFonts w:ascii="Palatino Linotype" w:eastAsia="Palatino Linotype" w:hAnsi="Palatino Linotype" w:cs="Palatino Linotype"/>
          <w:i/>
          <w:sz w:val="22"/>
          <w:szCs w:val="22"/>
          <w:lang w:val="es-MX" w:eastAsia="es-MX"/>
        </w:rPr>
        <w:lastRenderedPageBreak/>
        <w:t>correspondiente de conformidad con lo dispuesto en el Capítulo VIII de los presentes lineamientos.”</w:t>
      </w:r>
      <w:r w:rsidRPr="007072FC">
        <w:rPr>
          <w:rFonts w:ascii="Palatino Linotype" w:eastAsia="Palatino Linotype" w:hAnsi="Palatino Linotype" w:cs="Palatino Linotype"/>
          <w:i/>
          <w:lang w:val="es-MX" w:eastAsia="es-MX"/>
        </w:rPr>
        <w:t xml:space="preserve"> </w:t>
      </w:r>
    </w:p>
    <w:p w14:paraId="26BFB582" w14:textId="77777777" w:rsidR="00C535F4" w:rsidRPr="007072FC" w:rsidRDefault="00C535F4" w:rsidP="00C535F4">
      <w:pPr>
        <w:pBdr>
          <w:top w:val="nil"/>
          <w:left w:val="nil"/>
          <w:bottom w:val="nil"/>
          <w:right w:val="nil"/>
          <w:between w:val="nil"/>
        </w:pBdr>
        <w:spacing w:line="360" w:lineRule="auto"/>
        <w:ind w:right="51"/>
        <w:jc w:val="both"/>
        <w:rPr>
          <w:rFonts w:ascii="Palatino Linotype" w:eastAsia="Palatino Linotype" w:hAnsi="Palatino Linotype" w:cs="Palatino Linotype"/>
          <w:lang w:val="es-MX" w:eastAsia="es-MX"/>
        </w:rPr>
      </w:pPr>
    </w:p>
    <w:p w14:paraId="23A2FD7E" w14:textId="77777777" w:rsidR="00C535F4" w:rsidRPr="007072FC" w:rsidRDefault="00C535F4" w:rsidP="00C535F4">
      <w:pPr>
        <w:pBdr>
          <w:top w:val="nil"/>
          <w:left w:val="nil"/>
          <w:bottom w:val="nil"/>
          <w:right w:val="nil"/>
          <w:between w:val="nil"/>
        </w:pBdr>
        <w:spacing w:line="360" w:lineRule="auto"/>
        <w:ind w:right="51"/>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 xml:space="preserve">Asimismo, respecto a las formalidades que deberá llevar el acuerdo de clasificación que deberá emitir el </w:t>
      </w:r>
      <w:r w:rsidRPr="007072FC">
        <w:rPr>
          <w:rFonts w:ascii="Palatino Linotype" w:eastAsia="Palatino Linotype" w:hAnsi="Palatino Linotype" w:cs="Palatino Linotype"/>
          <w:b/>
          <w:lang w:val="es-MX" w:eastAsia="es-MX"/>
        </w:rPr>
        <w:t>Sujeto Obligado</w:t>
      </w:r>
      <w:r w:rsidRPr="007072FC">
        <w:rPr>
          <w:rFonts w:ascii="Palatino Linotype" w:eastAsia="Palatino Linotype" w:hAnsi="Palatino Linotype" w:cs="Palatino Linotype"/>
          <w:lang w:val="es-MX" w:eastAsia="es-MX"/>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EE38644" w14:textId="77777777" w:rsidR="00C535F4" w:rsidRPr="007072FC" w:rsidRDefault="00C535F4" w:rsidP="00C535F4">
      <w:pPr>
        <w:rPr>
          <w:rFonts w:eastAsia="Palatino Linotype"/>
          <w:lang w:val="es-MX" w:eastAsia="es-MX"/>
        </w:rPr>
      </w:pPr>
    </w:p>
    <w:p w14:paraId="39A2C116"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 “Quincuagésimo. </w:t>
      </w:r>
      <w:r w:rsidRPr="007072FC">
        <w:rPr>
          <w:rFonts w:ascii="Palatino Linotype" w:eastAsia="Palatino Linotype" w:hAnsi="Palatino Linotype" w:cs="Palatino Linotype"/>
          <w:i/>
          <w:sz w:val="22"/>
          <w:szCs w:val="22"/>
          <w:lang w:val="es-MX" w:eastAsia="es-MX"/>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3D62F6D"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Quincuagésimo primero. </w:t>
      </w:r>
      <w:r w:rsidRPr="007072FC">
        <w:rPr>
          <w:rFonts w:ascii="Palatino Linotype" w:eastAsia="Palatino Linotype" w:hAnsi="Palatino Linotype" w:cs="Palatino Linotype"/>
          <w:i/>
          <w:sz w:val="22"/>
          <w:szCs w:val="22"/>
          <w:lang w:val="es-MX" w:eastAsia="es-MX"/>
        </w:rPr>
        <w:t xml:space="preserve">Toda acta del Comité de Transparencia deberá contener: </w:t>
      </w:r>
    </w:p>
    <w:p w14:paraId="3AE6388C"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xml:space="preserve"> El número de sesión y fecha; </w:t>
      </w:r>
    </w:p>
    <w:p w14:paraId="2D14256F"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xml:space="preserve">. El nombre del área que solicitó la clasificación de información; </w:t>
      </w:r>
    </w:p>
    <w:p w14:paraId="78ECCD3E"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III</w:t>
      </w:r>
      <w:r w:rsidRPr="007072FC">
        <w:rPr>
          <w:rFonts w:ascii="Palatino Linotype" w:eastAsia="Palatino Linotype" w:hAnsi="Palatino Linotype" w:cs="Palatino Linotype"/>
          <w:i/>
          <w:sz w:val="22"/>
          <w:szCs w:val="22"/>
          <w:lang w:val="es-MX" w:eastAsia="es-MX"/>
        </w:rPr>
        <w:t xml:space="preserve">. La fundamentación legal y motivación correspondiente; </w:t>
      </w:r>
    </w:p>
    <w:p w14:paraId="2F8AAD06"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IV</w:t>
      </w:r>
      <w:r w:rsidRPr="007072FC">
        <w:rPr>
          <w:rFonts w:ascii="Palatino Linotype" w:eastAsia="Palatino Linotype" w:hAnsi="Palatino Linotype" w:cs="Palatino Linotype"/>
          <w:i/>
          <w:sz w:val="22"/>
          <w:szCs w:val="22"/>
          <w:lang w:val="es-MX" w:eastAsia="es-MX"/>
        </w:rPr>
        <w:t xml:space="preserve">. La resolución o resoluciones aprobadas; y </w:t>
      </w:r>
    </w:p>
    <w:p w14:paraId="761C8F6D"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V</w:t>
      </w:r>
      <w:r w:rsidRPr="007072FC">
        <w:rPr>
          <w:rFonts w:ascii="Palatino Linotype" w:eastAsia="Palatino Linotype" w:hAnsi="Palatino Linotype" w:cs="Palatino Linotype"/>
          <w:i/>
          <w:sz w:val="22"/>
          <w:szCs w:val="22"/>
          <w:lang w:val="es-MX" w:eastAsia="es-MX"/>
        </w:rPr>
        <w:t xml:space="preserve">. La rúbrica o firma digital de cada integrante del Comité de Transparencia. </w:t>
      </w:r>
    </w:p>
    <w:p w14:paraId="40B7370B"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 xml:space="preserve">Las resoluciones del Comité en las que se haya determinado confirmar o modificar la clasificación de información pública como reservada, deberán incluir, cuando menos: </w:t>
      </w:r>
    </w:p>
    <w:p w14:paraId="4FC770F2"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xml:space="preserve"> Los motivos y razonamientos que sustenten la confirmación o modificación de la prueba de daño;</w:t>
      </w:r>
    </w:p>
    <w:p w14:paraId="3144C67C"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Descripción de las partes o secciones reservadas, en caso de clasificación parcial</w:t>
      </w:r>
      <w:r w:rsidRPr="007072FC">
        <w:rPr>
          <w:rFonts w:ascii="Palatino Linotype" w:eastAsia="Palatino Linotype" w:hAnsi="Palatino Linotype" w:cs="Palatino Linotype"/>
          <w:b/>
          <w:i/>
          <w:sz w:val="22"/>
          <w:szCs w:val="22"/>
          <w:lang w:val="es-MX" w:eastAsia="es-MX"/>
        </w:rPr>
        <w:t xml:space="preserve">; </w:t>
      </w:r>
    </w:p>
    <w:p w14:paraId="367F6355"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III.</w:t>
      </w:r>
      <w:r w:rsidRPr="007072FC">
        <w:rPr>
          <w:rFonts w:ascii="Palatino Linotype" w:eastAsia="Palatino Linotype" w:hAnsi="Palatino Linotype" w:cs="Palatino Linotype"/>
          <w:i/>
          <w:sz w:val="22"/>
          <w:szCs w:val="22"/>
          <w:lang w:val="es-MX" w:eastAsia="es-MX"/>
        </w:rPr>
        <w:t xml:space="preserve"> El periodo por el que mantendrá su clasificación y fecha de expiración; y </w:t>
      </w:r>
    </w:p>
    <w:p w14:paraId="50127704"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IV.</w:t>
      </w:r>
      <w:r w:rsidRPr="007072FC">
        <w:rPr>
          <w:rFonts w:ascii="Palatino Linotype" w:eastAsia="Palatino Linotype" w:hAnsi="Palatino Linotype" w:cs="Palatino Linotype"/>
          <w:i/>
          <w:sz w:val="22"/>
          <w:szCs w:val="22"/>
          <w:lang w:val="es-MX" w:eastAsia="es-MX"/>
        </w:rPr>
        <w:t xml:space="preserve"> El nombre del titular y área encargada de realizar la versión pública del documento, en su caso. </w:t>
      </w:r>
    </w:p>
    <w:p w14:paraId="6F6CA4B3"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lastRenderedPageBreak/>
        <w:t xml:space="preserve">En los casos en que se clasifique la información como reservada siempre se entregará o anexará la prueba de daño con la respuesta al solicitante. </w:t>
      </w:r>
    </w:p>
    <w:p w14:paraId="35F75579"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6C96D2E7"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p>
    <w:p w14:paraId="7125E0D9" w14:textId="77777777" w:rsidR="00C535F4" w:rsidRPr="007072FC" w:rsidRDefault="00C535F4" w:rsidP="00C535F4">
      <w:pPr>
        <w:spacing w:line="360" w:lineRule="auto"/>
        <w:jc w:val="both"/>
        <w:rPr>
          <w:rFonts w:ascii="Palatino Linotype" w:eastAsia="Palatino Linotype" w:hAnsi="Palatino Linotype" w:cs="Palatino Linotype"/>
          <w:lang w:val="es-MX" w:eastAsia="es-MX"/>
        </w:rPr>
      </w:pPr>
      <w:r w:rsidRPr="007072FC">
        <w:rPr>
          <w:rFonts w:ascii="Palatino Linotype" w:eastAsia="Palatino Linotype" w:hAnsi="Palatino Linotype" w:cs="Palatino Linotype"/>
          <w:lang w:val="es-MX" w:eastAsia="es-MX"/>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552FEBA1" w14:textId="77777777" w:rsidR="00C535F4" w:rsidRPr="007072FC" w:rsidRDefault="00C535F4" w:rsidP="00C535F4">
      <w:pPr>
        <w:rPr>
          <w:rFonts w:eastAsia="Palatino Linotype"/>
          <w:lang w:val="es-MX" w:eastAsia="es-MX"/>
        </w:rPr>
      </w:pPr>
    </w:p>
    <w:p w14:paraId="2A6F50A3"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r w:rsidRPr="007072FC">
        <w:rPr>
          <w:rFonts w:ascii="Palatino Linotype" w:eastAsia="Palatino Linotype" w:hAnsi="Palatino Linotype" w:cs="Palatino Linotype"/>
          <w:b/>
          <w:i/>
          <w:sz w:val="22"/>
          <w:szCs w:val="22"/>
          <w:lang w:val="es-MX" w:eastAsia="es-MX"/>
        </w:rPr>
        <w:t>Quincuagésimo segundo</w:t>
      </w:r>
      <w:r w:rsidRPr="007072FC">
        <w:rPr>
          <w:rFonts w:ascii="Palatino Linotype" w:eastAsia="Palatino Linotype" w:hAnsi="Palatino Linotype" w:cs="Palatino Linotype"/>
          <w:i/>
          <w:sz w:val="22"/>
          <w:szCs w:val="22"/>
          <w:lang w:val="es-MX" w:eastAsia="es-MX"/>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754C31"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 xml:space="preserve">En el caso específico de la clasificación y elaboración de versiones públicas de documentos que contengan información confidencial, las áreas de los sujetos obligados deberán: </w:t>
      </w:r>
    </w:p>
    <w:p w14:paraId="2DF8B883"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xml:space="preserve"> Fijar la fecha en que se elaboró la versión pública y la fecha en la cual el Comité de Transparencia confirmó dicha versión;</w:t>
      </w:r>
    </w:p>
    <w:p w14:paraId="39CB42B8"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xml:space="preserve"> Señalar dentro del documento el tipo de información confidencial que fue testada en cada caso específico, de conformidad con el lineamiento trigésimo octavo; y</w:t>
      </w:r>
    </w:p>
    <w:p w14:paraId="45CB7179"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III.</w:t>
      </w:r>
      <w:r w:rsidRPr="007072FC">
        <w:rPr>
          <w:rFonts w:ascii="Palatino Linotype" w:eastAsia="Palatino Linotype" w:hAnsi="Palatino Linotype" w:cs="Palatino Linotype"/>
          <w:i/>
          <w:sz w:val="22"/>
          <w:szCs w:val="22"/>
          <w:lang w:val="es-MX" w:eastAsia="es-MX"/>
        </w:rPr>
        <w:t xml:space="preserve"> Señalar las personas o instancias autorizadas a acceder a la información clasificada.</w:t>
      </w:r>
    </w:p>
    <w:p w14:paraId="28CD06A0"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En los documentos de difusión electrónica, señalar en la primera hoja y en el nombre del archivo, que la versión pública corresponde a un documento que contiene información confidencial.”</w:t>
      </w:r>
    </w:p>
    <w:p w14:paraId="5C83EF88"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w:t>
      </w:r>
    </w:p>
    <w:p w14:paraId="4C891237" w14:textId="77777777" w:rsidR="00C535F4" w:rsidRPr="007072FC"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lastRenderedPageBreak/>
        <w:t xml:space="preserve">Quincuagésimo cuarto. </w:t>
      </w:r>
      <w:r w:rsidRPr="007072FC">
        <w:rPr>
          <w:rFonts w:ascii="Palatino Linotype" w:eastAsia="Palatino Linotype" w:hAnsi="Palatino Linotype" w:cs="Palatino Linotype"/>
          <w:i/>
          <w:sz w:val="22"/>
          <w:szCs w:val="22"/>
          <w:lang w:val="es-MX" w:eastAsia="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072FC">
        <w:rPr>
          <w:rFonts w:ascii="Palatino Linotype" w:eastAsia="Palatino Linotype" w:hAnsi="Palatino Linotype" w:cs="Palatino Linotype"/>
          <w:b/>
          <w:i/>
          <w:sz w:val="22"/>
          <w:szCs w:val="22"/>
          <w:lang w:val="es-MX" w:eastAsia="es-MX"/>
        </w:rPr>
        <w:t xml:space="preserve"> </w:t>
      </w:r>
    </w:p>
    <w:p w14:paraId="418CB1B4"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 xml:space="preserve">Quincuagésimo quinto. </w:t>
      </w:r>
      <w:r w:rsidRPr="007072FC">
        <w:rPr>
          <w:rFonts w:ascii="Palatino Linotype" w:eastAsia="Palatino Linotype" w:hAnsi="Palatino Linotype" w:cs="Palatino Linotype"/>
          <w:i/>
          <w:sz w:val="22"/>
          <w:szCs w:val="22"/>
          <w:lang w:val="es-MX" w:eastAsia="es-MX"/>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D8A2B8B" w14:textId="77777777" w:rsidR="00C535F4" w:rsidRPr="007072FC" w:rsidRDefault="00C535F4" w:rsidP="00C535F4">
      <w:pPr>
        <w:spacing w:before="120" w:after="120"/>
        <w:ind w:left="567" w:right="616"/>
        <w:jc w:val="both"/>
        <w:rPr>
          <w:rFonts w:ascii="Palatino Linotype" w:eastAsia="Palatino Linotype" w:hAnsi="Palatino Linotype" w:cs="Palatino Linotype"/>
          <w:b/>
          <w:i/>
          <w:sz w:val="22"/>
          <w:szCs w:val="22"/>
          <w:lang w:val="es-MX" w:eastAsia="es-MX"/>
        </w:rPr>
      </w:pPr>
      <w:r w:rsidRPr="007072FC">
        <w:rPr>
          <w:rFonts w:ascii="Palatino Linotype" w:eastAsia="Palatino Linotype" w:hAnsi="Palatino Linotype" w:cs="Palatino Linotype"/>
          <w:b/>
          <w:i/>
          <w:sz w:val="22"/>
          <w:szCs w:val="22"/>
          <w:lang w:val="es-MX" w:eastAsia="es-MX"/>
        </w:rPr>
        <w:t>...</w:t>
      </w:r>
    </w:p>
    <w:p w14:paraId="48B55594"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Quincuagésimo séptimo</w:t>
      </w:r>
      <w:r w:rsidRPr="007072FC">
        <w:rPr>
          <w:rFonts w:ascii="Palatino Linotype" w:eastAsia="Palatino Linotype" w:hAnsi="Palatino Linotype" w:cs="Palatino Linotype"/>
          <w:i/>
          <w:sz w:val="22"/>
          <w:szCs w:val="22"/>
          <w:lang w:val="es-MX" w:eastAsia="es-MX"/>
        </w:rPr>
        <w:t xml:space="preserve">. Se considera, en principio, como información pública y no podrá omitirse de las versiones públicas la siguiente: </w:t>
      </w:r>
    </w:p>
    <w:p w14:paraId="6FA0DFB0"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w:t>
      </w:r>
      <w:r w:rsidRPr="007072FC">
        <w:rPr>
          <w:rFonts w:ascii="Palatino Linotype" w:eastAsia="Palatino Linotype" w:hAnsi="Palatino Linotype" w:cs="Palatino Linotype"/>
          <w:i/>
          <w:sz w:val="22"/>
          <w:szCs w:val="22"/>
          <w:lang w:val="es-MX" w:eastAsia="es-MX"/>
        </w:rPr>
        <w:t xml:space="preserve">. La relativa a las Obligaciones de Transparencia que contempla el Título V de la Ley General y las demás disposiciones legales aplicables; </w:t>
      </w:r>
    </w:p>
    <w:p w14:paraId="09B24360"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w:t>
      </w:r>
      <w:r w:rsidRPr="007072FC">
        <w:rPr>
          <w:rFonts w:ascii="Palatino Linotype" w:eastAsia="Palatino Linotype" w:hAnsi="Palatino Linotype" w:cs="Palatino Linotype"/>
          <w:i/>
          <w:sz w:val="22"/>
          <w:szCs w:val="22"/>
          <w:lang w:val="es-MX" w:eastAsia="es-MX"/>
        </w:rPr>
        <w:t xml:space="preserve"> El nombre de los integrantes de los sujetos obligados en los documentos, y sus firmas autógrafas o digitales, cuando sean utilizados en el ejercicio de las facultades conferidas para el desempeño del servicio público, y</w:t>
      </w:r>
    </w:p>
    <w:p w14:paraId="16CF64A9"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III</w:t>
      </w:r>
      <w:r w:rsidRPr="007072FC">
        <w:rPr>
          <w:rFonts w:ascii="Palatino Linotype" w:eastAsia="Palatino Linotype" w:hAnsi="Palatino Linotype" w:cs="Palatino Linotype"/>
          <w:i/>
          <w:sz w:val="22"/>
          <w:szCs w:val="22"/>
          <w:lang w:val="es-MX" w:eastAsia="es-MX"/>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D55765F"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i/>
          <w:sz w:val="22"/>
          <w:szCs w:val="22"/>
          <w:lang w:val="es-MX" w:eastAsia="es-MX"/>
        </w:rPr>
        <w:t xml:space="preserve">Lo anterior, siempre y cuando no se acredite alguna causal de clasificación, prevista en las leyes o en los tratados internacionales suscritas por el Estado mexicano.  </w:t>
      </w:r>
    </w:p>
    <w:p w14:paraId="42AADF39" w14:textId="77777777" w:rsidR="00C535F4" w:rsidRPr="007072FC"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7072FC">
        <w:rPr>
          <w:rFonts w:ascii="Palatino Linotype" w:eastAsia="Palatino Linotype" w:hAnsi="Palatino Linotype" w:cs="Palatino Linotype"/>
          <w:b/>
          <w:i/>
          <w:sz w:val="22"/>
          <w:szCs w:val="22"/>
          <w:lang w:val="es-MX" w:eastAsia="es-MX"/>
        </w:rPr>
        <w:t>Quincuagésimo octavo</w:t>
      </w:r>
      <w:r w:rsidRPr="007072FC">
        <w:rPr>
          <w:rFonts w:ascii="Palatino Linotype" w:eastAsia="Palatino Linotype" w:hAnsi="Palatino Linotype" w:cs="Palatino Linotype"/>
          <w:i/>
          <w:sz w:val="22"/>
          <w:szCs w:val="22"/>
          <w:lang w:val="es-MX" w:eastAsia="es-MX"/>
        </w:rPr>
        <w:t>. Los sujetos obligados garantizarán que los sistemas o medios empleados para eliminar la información en las versiones públicas sean irreversibles, de tal forma que no permitan su recuperación o la visualización de la misma.”</w:t>
      </w:r>
    </w:p>
    <w:p w14:paraId="304256D7" w14:textId="77777777" w:rsidR="00C535F4" w:rsidRPr="007072FC" w:rsidRDefault="00C535F4" w:rsidP="00C535F4">
      <w:pPr>
        <w:spacing w:line="360" w:lineRule="auto"/>
        <w:jc w:val="both"/>
        <w:rPr>
          <w:rFonts w:ascii="Palatino Linotype" w:hAnsi="Palatino Linotype" w:cs="Arial"/>
        </w:rPr>
      </w:pPr>
    </w:p>
    <w:p w14:paraId="7C0A345E" w14:textId="77777777" w:rsidR="00C535F4" w:rsidRPr="007072FC" w:rsidRDefault="00C535F4" w:rsidP="00C535F4">
      <w:pPr>
        <w:spacing w:line="360" w:lineRule="auto"/>
        <w:jc w:val="both"/>
        <w:rPr>
          <w:rFonts w:ascii="Palatino Linotype" w:hAnsi="Palatino Linotype" w:cs="Arial"/>
          <w:bCs/>
          <w:lang w:val="es-MX"/>
        </w:rPr>
      </w:pPr>
      <w:r w:rsidRPr="007072FC">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w:t>
      </w:r>
      <w:r w:rsidRPr="007072FC">
        <w:rPr>
          <w:rFonts w:ascii="Palatino Linotype" w:hAnsi="Palatino Linotype" w:cs="Arial"/>
          <w:bCs/>
          <w:lang w:val="es-MX"/>
        </w:rPr>
        <w:lastRenderedPageBreak/>
        <w:t xml:space="preserve">fracción I, </w:t>
      </w:r>
      <w:r w:rsidRPr="007072FC">
        <w:rPr>
          <w:rFonts w:ascii="Palatino Linotype" w:hAnsi="Palatino Linotype" w:cs="Arial"/>
          <w:lang w:val="es-MX"/>
        </w:rPr>
        <w:t xml:space="preserve">de la Ley de Transparencia y Acceso a la Información Pública del Estado de México y Municipios, </w:t>
      </w:r>
      <w:r w:rsidRPr="007072FC">
        <w:rPr>
          <w:rFonts w:ascii="Palatino Linotype" w:hAnsi="Palatino Linotype" w:cs="Arial"/>
          <w:bCs/>
          <w:lang w:val="es-MX"/>
        </w:rPr>
        <w:t xml:space="preserve">a efecto de salvaguardar el derecho de acceso a la información pública consignado a favor del </w:t>
      </w:r>
      <w:r w:rsidRPr="007072FC">
        <w:rPr>
          <w:rFonts w:ascii="Palatino Linotype" w:hAnsi="Palatino Linotype" w:cs="Arial"/>
          <w:b/>
          <w:bCs/>
          <w:lang w:val="es-MX"/>
        </w:rPr>
        <w:t>Recurrente</w:t>
      </w:r>
      <w:r w:rsidRPr="007072FC">
        <w:rPr>
          <w:rFonts w:ascii="Palatino Linotype" w:hAnsi="Palatino Linotype" w:cs="Arial"/>
          <w:bCs/>
          <w:lang w:val="es-MX"/>
        </w:rPr>
        <w:t>.</w:t>
      </w:r>
    </w:p>
    <w:p w14:paraId="7B96DD49" w14:textId="77777777" w:rsidR="0095162A" w:rsidRPr="007072FC" w:rsidRDefault="0095162A" w:rsidP="00691D96">
      <w:pPr>
        <w:spacing w:line="360" w:lineRule="auto"/>
        <w:jc w:val="both"/>
        <w:rPr>
          <w:rFonts w:ascii="Palatino Linotype" w:eastAsia="MS Mincho" w:hAnsi="Palatino Linotype"/>
        </w:rPr>
      </w:pPr>
    </w:p>
    <w:p w14:paraId="3EE2C9CF" w14:textId="1A4DA9E6" w:rsidR="00691D96" w:rsidRPr="007072FC" w:rsidRDefault="00691D96" w:rsidP="00691D96">
      <w:pPr>
        <w:spacing w:line="360" w:lineRule="auto"/>
        <w:jc w:val="both"/>
        <w:rPr>
          <w:rFonts w:ascii="Palatino Linotype" w:hAnsi="Palatino Linotype"/>
        </w:rPr>
      </w:pPr>
      <w:r w:rsidRPr="007072FC">
        <w:rPr>
          <w:rFonts w:ascii="Palatino Linotype" w:hAnsi="Palatino Linotype" w:cs="Arial"/>
          <w:lang w:eastAsia="es-MX"/>
        </w:rPr>
        <w:t>Final</w:t>
      </w:r>
      <w:r w:rsidRPr="007072FC">
        <w:rPr>
          <w:rFonts w:ascii="Palatino Linotype" w:hAnsi="Palatino Linotype"/>
        </w:rPr>
        <w:t xml:space="preserve">mente, y en mérito de lo expuesto en líneas anteriores, resultan </w:t>
      </w:r>
      <w:r w:rsidR="004E1F1C" w:rsidRPr="007072FC">
        <w:rPr>
          <w:rFonts w:ascii="Palatino Linotype" w:hAnsi="Palatino Linotype"/>
        </w:rPr>
        <w:t xml:space="preserve">parcialmente </w:t>
      </w:r>
      <w:r w:rsidRPr="007072FC">
        <w:rPr>
          <w:rFonts w:ascii="Palatino Linotype" w:hAnsi="Palatino Linotype"/>
        </w:rPr>
        <w:t>fundados</w:t>
      </w:r>
      <w:r w:rsidR="004E1F1C" w:rsidRPr="007072FC">
        <w:rPr>
          <w:rFonts w:ascii="Palatino Linotype" w:hAnsi="Palatino Linotype"/>
        </w:rPr>
        <w:t xml:space="preserve"> </w:t>
      </w:r>
      <w:r w:rsidRPr="007072FC">
        <w:rPr>
          <w:rFonts w:ascii="Palatino Linotype" w:hAnsi="Palatino Linotype"/>
        </w:rPr>
        <w:t xml:space="preserve">los motivos de inconformidad vertidos por la parte </w:t>
      </w:r>
      <w:r w:rsidRPr="007072FC">
        <w:rPr>
          <w:rFonts w:ascii="Palatino Linotype" w:hAnsi="Palatino Linotype"/>
          <w:b/>
        </w:rPr>
        <w:t>Recurrente</w:t>
      </w:r>
      <w:r w:rsidRPr="007072FC">
        <w:rPr>
          <w:rFonts w:ascii="Palatino Linotype" w:hAnsi="Palatino Linotype"/>
        </w:rPr>
        <w:t xml:space="preserve">, por ello con fundamento en la </w:t>
      </w:r>
      <w:r w:rsidR="0012070A" w:rsidRPr="007072FC">
        <w:rPr>
          <w:rFonts w:ascii="Palatino Linotype" w:hAnsi="Palatino Linotype"/>
          <w:i/>
        </w:rPr>
        <w:t>segund</w:t>
      </w:r>
      <w:r w:rsidRPr="007072FC">
        <w:rPr>
          <w:rFonts w:ascii="Palatino Linotype" w:hAnsi="Palatino Linotype"/>
          <w:i/>
        </w:rPr>
        <w:t>a hipótesis</w:t>
      </w:r>
      <w:r w:rsidRPr="007072FC">
        <w:rPr>
          <w:rFonts w:ascii="Palatino Linotype" w:hAnsi="Palatino Linotype"/>
        </w:rPr>
        <w:t xml:space="preserve"> del artículo 186, fracción III, de la Ley de Transparencia y Acceso a la Información Pública del Estado de México y Municipios, se </w:t>
      </w:r>
      <w:r w:rsidR="0012070A" w:rsidRPr="007072FC">
        <w:rPr>
          <w:rFonts w:ascii="Palatino Linotype" w:hAnsi="Palatino Linotype"/>
          <w:b/>
        </w:rPr>
        <w:t>MODIFI</w:t>
      </w:r>
      <w:r w:rsidRPr="007072FC">
        <w:rPr>
          <w:rFonts w:ascii="Palatino Linotype" w:hAnsi="Palatino Linotype"/>
          <w:b/>
        </w:rPr>
        <w:t xml:space="preserve">CA </w:t>
      </w:r>
      <w:r w:rsidRPr="007072FC">
        <w:rPr>
          <w:rFonts w:ascii="Palatino Linotype" w:hAnsi="Palatino Linotype"/>
        </w:rPr>
        <w:t xml:space="preserve">la respuesta a la solicitud de información </w:t>
      </w:r>
      <w:r w:rsidR="004E1F1C" w:rsidRPr="007072FC">
        <w:rPr>
          <w:rFonts w:ascii="Palatino Linotype" w:hAnsi="Palatino Linotype" w:cs="Arial"/>
          <w:b/>
        </w:rPr>
        <w:t>00017/OASCUATIZC/IP/2025</w:t>
      </w:r>
      <w:r w:rsidRPr="007072FC">
        <w:rPr>
          <w:rFonts w:ascii="Palatino Linotype" w:hAnsi="Palatino Linotype" w:cs="Arial"/>
        </w:rPr>
        <w:t xml:space="preserve">, </w:t>
      </w:r>
      <w:r w:rsidRPr="007072FC">
        <w:rPr>
          <w:rFonts w:ascii="Palatino Linotype" w:hAnsi="Palatino Linotype"/>
        </w:rPr>
        <w:t>que ha sido materia del presente fallo.</w:t>
      </w:r>
    </w:p>
    <w:p w14:paraId="1D64EE61" w14:textId="77777777" w:rsidR="00691D96" w:rsidRPr="007072FC" w:rsidRDefault="00691D96" w:rsidP="00691D96">
      <w:pPr>
        <w:spacing w:line="360" w:lineRule="auto"/>
        <w:jc w:val="both"/>
        <w:rPr>
          <w:rFonts w:ascii="Palatino Linotype" w:hAnsi="Palatino Linotype"/>
        </w:rPr>
      </w:pPr>
    </w:p>
    <w:p w14:paraId="4419D375" w14:textId="77777777" w:rsidR="00691D96" w:rsidRPr="007072FC" w:rsidRDefault="00691D96" w:rsidP="00691D96">
      <w:pPr>
        <w:spacing w:line="360" w:lineRule="auto"/>
        <w:jc w:val="both"/>
        <w:rPr>
          <w:rFonts w:ascii="Palatino Linotype" w:hAnsi="Palatino Linotype"/>
        </w:rPr>
      </w:pPr>
      <w:r w:rsidRPr="007072FC">
        <w:rPr>
          <w:rFonts w:ascii="Palatino Linotype" w:hAnsi="Palatino Linotype"/>
        </w:rPr>
        <w:t xml:space="preserve">Por lo antes expuesto y fundado. </w:t>
      </w:r>
    </w:p>
    <w:p w14:paraId="406699C9" w14:textId="77777777" w:rsidR="00691D96" w:rsidRPr="007072FC" w:rsidRDefault="00691D96" w:rsidP="00691D96">
      <w:pPr>
        <w:spacing w:line="360" w:lineRule="auto"/>
        <w:jc w:val="both"/>
        <w:rPr>
          <w:rFonts w:ascii="Palatino Linotype" w:hAnsi="Palatino Linotype"/>
        </w:rPr>
      </w:pPr>
    </w:p>
    <w:p w14:paraId="3B267B6D" w14:textId="77777777" w:rsidR="00691D96" w:rsidRPr="007072FC" w:rsidRDefault="00691D96" w:rsidP="00691D96">
      <w:pPr>
        <w:spacing w:line="360" w:lineRule="auto"/>
        <w:jc w:val="center"/>
        <w:rPr>
          <w:rFonts w:ascii="Palatino Linotype" w:hAnsi="Palatino Linotype"/>
          <w:b/>
          <w:bCs/>
          <w:spacing w:val="60"/>
          <w:sz w:val="28"/>
          <w:lang w:val="es-ES_tradnl"/>
        </w:rPr>
      </w:pPr>
      <w:r w:rsidRPr="007072FC">
        <w:rPr>
          <w:rFonts w:ascii="Palatino Linotype" w:hAnsi="Palatino Linotype"/>
          <w:b/>
          <w:bCs/>
          <w:spacing w:val="60"/>
          <w:sz w:val="28"/>
          <w:lang w:val="es-ES_tradnl"/>
        </w:rPr>
        <w:t>SE    RESUELVE</w:t>
      </w:r>
    </w:p>
    <w:p w14:paraId="4E59E268" w14:textId="77777777" w:rsidR="00691D96" w:rsidRPr="007072FC" w:rsidRDefault="00691D96" w:rsidP="00691D96">
      <w:pPr>
        <w:rPr>
          <w:rFonts w:ascii="Palatino Linotype" w:hAnsi="Palatino Linotype"/>
          <w:lang w:val="es-ES_tradnl"/>
        </w:rPr>
      </w:pPr>
    </w:p>
    <w:p w14:paraId="694F9981" w14:textId="7A61BC25" w:rsidR="00691D96" w:rsidRPr="007072FC" w:rsidRDefault="00691D96" w:rsidP="00691D96">
      <w:pPr>
        <w:autoSpaceDE w:val="0"/>
        <w:autoSpaceDN w:val="0"/>
        <w:adjustRightInd w:val="0"/>
        <w:spacing w:line="360" w:lineRule="auto"/>
        <w:ind w:right="49"/>
        <w:jc w:val="both"/>
        <w:rPr>
          <w:rFonts w:ascii="Palatino Linotype" w:hAnsi="Palatino Linotype" w:cs="Arial"/>
        </w:rPr>
      </w:pPr>
      <w:r w:rsidRPr="007072FC">
        <w:rPr>
          <w:rFonts w:ascii="Palatino Linotype" w:hAnsi="Palatino Linotype" w:cs="Arial"/>
          <w:b/>
          <w:sz w:val="28"/>
          <w:szCs w:val="28"/>
          <w:lang w:val="es-ES_tradnl"/>
        </w:rPr>
        <w:t>PRIMERO.</w:t>
      </w:r>
      <w:r w:rsidRPr="007072FC">
        <w:rPr>
          <w:rFonts w:ascii="Palatino Linotype" w:hAnsi="Palatino Linotype" w:cs="Arial"/>
          <w:lang w:val="es-ES_tradnl"/>
        </w:rPr>
        <w:t xml:space="preserve"> </w:t>
      </w:r>
      <w:r w:rsidRPr="007072FC">
        <w:rPr>
          <w:rFonts w:ascii="Palatino Linotype" w:hAnsi="Palatino Linotype" w:cs="Arial"/>
        </w:rPr>
        <w:t>Se</w:t>
      </w:r>
      <w:r w:rsidRPr="007072FC">
        <w:rPr>
          <w:rFonts w:ascii="Palatino Linotype" w:hAnsi="Palatino Linotype" w:cs="Arial"/>
          <w:b/>
        </w:rPr>
        <w:t xml:space="preserve"> </w:t>
      </w:r>
      <w:r w:rsidR="0012070A" w:rsidRPr="007072FC">
        <w:rPr>
          <w:rFonts w:ascii="Palatino Linotype" w:hAnsi="Palatino Linotype" w:cs="Arial"/>
          <w:b/>
        </w:rPr>
        <w:t>MODIFI</w:t>
      </w:r>
      <w:r w:rsidRPr="007072FC">
        <w:rPr>
          <w:rFonts w:ascii="Palatino Linotype" w:hAnsi="Palatino Linotype" w:cs="Arial"/>
          <w:b/>
        </w:rPr>
        <w:t xml:space="preserve">CA </w:t>
      </w:r>
      <w:r w:rsidRPr="007072FC">
        <w:rPr>
          <w:rFonts w:ascii="Palatino Linotype" w:eastAsia="Arial Unicode MS" w:hAnsi="Palatino Linotype" w:cs="Arial"/>
        </w:rPr>
        <w:t xml:space="preserve">la respuesta entregada por el </w:t>
      </w:r>
      <w:r w:rsidRPr="007072FC">
        <w:rPr>
          <w:rFonts w:ascii="Palatino Linotype" w:eastAsia="Arial Unicode MS" w:hAnsi="Palatino Linotype" w:cs="Arial"/>
          <w:b/>
        </w:rPr>
        <w:t xml:space="preserve">Sujeto Obligado </w:t>
      </w:r>
      <w:r w:rsidRPr="007072FC">
        <w:rPr>
          <w:rFonts w:ascii="Palatino Linotype" w:eastAsia="Arial Unicode MS" w:hAnsi="Palatino Linotype" w:cs="Arial"/>
        </w:rPr>
        <w:t xml:space="preserve">a la solicitud de información número </w:t>
      </w:r>
      <w:r w:rsidR="004E1F1C" w:rsidRPr="007072FC">
        <w:rPr>
          <w:rFonts w:ascii="Palatino Linotype" w:hAnsi="Palatino Linotype" w:cs="Arial"/>
          <w:b/>
        </w:rPr>
        <w:t>00017/OASCUATIZC/IP/2025</w:t>
      </w:r>
      <w:r w:rsidRPr="007072FC">
        <w:rPr>
          <w:rFonts w:ascii="Palatino Linotype" w:hAnsi="Palatino Linotype" w:cs="Arial"/>
        </w:rPr>
        <w:t xml:space="preserve">, por resultar </w:t>
      </w:r>
      <w:r w:rsidR="004E1F1C" w:rsidRPr="007072FC">
        <w:rPr>
          <w:rFonts w:ascii="Palatino Linotype" w:hAnsi="Palatino Linotype" w:cs="Arial"/>
        </w:rPr>
        <w:t xml:space="preserve">parcialmente </w:t>
      </w:r>
      <w:r w:rsidRPr="007072FC">
        <w:rPr>
          <w:rFonts w:ascii="Palatino Linotype" w:hAnsi="Palatino Linotype" w:cs="Arial"/>
        </w:rPr>
        <w:t>fundados los motivos de inconformidad vertidos por la parte</w:t>
      </w:r>
      <w:r w:rsidRPr="007072FC">
        <w:rPr>
          <w:rFonts w:ascii="Palatino Linotype" w:hAnsi="Palatino Linotype" w:cs="Arial"/>
          <w:b/>
        </w:rPr>
        <w:t xml:space="preserve"> Recurrente</w:t>
      </w:r>
      <w:r w:rsidRPr="007072FC">
        <w:rPr>
          <w:rFonts w:ascii="Palatino Linotype" w:hAnsi="Palatino Linotype" w:cs="Arial"/>
        </w:rPr>
        <w:t xml:space="preserve">, en términos del Considerando </w:t>
      </w:r>
      <w:r w:rsidRPr="007072FC">
        <w:rPr>
          <w:rFonts w:ascii="Palatino Linotype" w:hAnsi="Palatino Linotype" w:cs="Arial"/>
          <w:b/>
        </w:rPr>
        <w:t>QUINTO</w:t>
      </w:r>
      <w:r w:rsidRPr="007072FC">
        <w:rPr>
          <w:rFonts w:ascii="Palatino Linotype" w:hAnsi="Palatino Linotype" w:cs="Arial"/>
        </w:rPr>
        <w:t xml:space="preserve"> de esta resolución.</w:t>
      </w:r>
    </w:p>
    <w:p w14:paraId="2DC0CF05" w14:textId="77777777" w:rsidR="00691D96" w:rsidRPr="007072FC" w:rsidRDefault="00691D96" w:rsidP="00691D96">
      <w:pPr>
        <w:autoSpaceDE w:val="0"/>
        <w:autoSpaceDN w:val="0"/>
        <w:adjustRightInd w:val="0"/>
        <w:spacing w:line="360" w:lineRule="auto"/>
        <w:ind w:right="49"/>
        <w:jc w:val="both"/>
        <w:rPr>
          <w:rFonts w:ascii="Palatino Linotype" w:hAnsi="Palatino Linotype" w:cs="Arial"/>
        </w:rPr>
      </w:pPr>
    </w:p>
    <w:p w14:paraId="58D2AE88" w14:textId="185EEE1A" w:rsidR="00691D96" w:rsidRPr="007072FC" w:rsidRDefault="00691D96" w:rsidP="00691D96">
      <w:pPr>
        <w:spacing w:line="360" w:lineRule="auto"/>
        <w:jc w:val="both"/>
        <w:rPr>
          <w:rFonts w:ascii="Palatino Linotype" w:hAnsi="Palatino Linotype" w:cs="Arial"/>
        </w:rPr>
      </w:pPr>
      <w:r w:rsidRPr="007072FC">
        <w:rPr>
          <w:rFonts w:ascii="Palatino Linotype" w:hAnsi="Palatino Linotype" w:cs="Arial"/>
          <w:b/>
          <w:sz w:val="28"/>
          <w:szCs w:val="28"/>
        </w:rPr>
        <w:t>SEGUNDO.</w:t>
      </w:r>
      <w:r w:rsidRPr="007072FC">
        <w:rPr>
          <w:rFonts w:ascii="Palatino Linotype" w:hAnsi="Palatino Linotype" w:cs="Arial"/>
        </w:rPr>
        <w:t xml:space="preserve"> Se </w:t>
      </w:r>
      <w:r w:rsidRPr="007072FC">
        <w:rPr>
          <w:rFonts w:ascii="Palatino Linotype" w:hAnsi="Palatino Linotype" w:cs="Arial"/>
          <w:b/>
        </w:rPr>
        <w:t>ORDENA</w:t>
      </w:r>
      <w:r w:rsidRPr="007072FC">
        <w:rPr>
          <w:rFonts w:ascii="Palatino Linotype" w:hAnsi="Palatino Linotype" w:cs="Arial"/>
        </w:rPr>
        <w:t xml:space="preserve"> al </w:t>
      </w:r>
      <w:r w:rsidRPr="007072FC">
        <w:rPr>
          <w:rFonts w:ascii="Palatino Linotype" w:hAnsi="Palatino Linotype" w:cs="Arial"/>
          <w:b/>
        </w:rPr>
        <w:t>Sujeto Obligado</w:t>
      </w:r>
      <w:r w:rsidRPr="007072FC">
        <w:rPr>
          <w:rFonts w:ascii="Palatino Linotype" w:hAnsi="Palatino Linotype" w:cs="Arial"/>
        </w:rPr>
        <w:t xml:space="preserve"> haga entrega a la parte </w:t>
      </w:r>
      <w:r w:rsidRPr="007072FC">
        <w:rPr>
          <w:rFonts w:ascii="Palatino Linotype" w:hAnsi="Palatino Linotype" w:cs="Arial"/>
          <w:b/>
        </w:rPr>
        <w:t xml:space="preserve">Recurrente </w:t>
      </w:r>
      <w:r w:rsidRPr="007072FC">
        <w:rPr>
          <w:rFonts w:ascii="Palatino Linotype" w:hAnsi="Palatino Linotype" w:cs="Arial"/>
        </w:rPr>
        <w:t xml:space="preserve">en términos del Considerando </w:t>
      </w:r>
      <w:r w:rsidRPr="007072FC">
        <w:rPr>
          <w:rFonts w:ascii="Palatino Linotype" w:hAnsi="Palatino Linotype" w:cs="Arial"/>
          <w:b/>
        </w:rPr>
        <w:t xml:space="preserve">QUINTO </w:t>
      </w:r>
      <w:r w:rsidRPr="007072FC">
        <w:rPr>
          <w:rFonts w:ascii="Palatino Linotype" w:hAnsi="Palatino Linotype" w:cs="Arial"/>
        </w:rPr>
        <w:t>de esta resolución, a través del</w:t>
      </w:r>
      <w:r w:rsidRPr="007072FC">
        <w:rPr>
          <w:rFonts w:ascii="Palatino Linotype" w:hAnsi="Palatino Linotype" w:cs="Arial"/>
          <w:b/>
        </w:rPr>
        <w:t xml:space="preserve"> </w:t>
      </w:r>
      <w:r w:rsidRPr="007072FC">
        <w:rPr>
          <w:rFonts w:ascii="Palatino Linotype" w:hAnsi="Palatino Linotype" w:cs="Arial"/>
        </w:rPr>
        <w:t xml:space="preserve">Sistema de </w:t>
      </w:r>
      <w:r w:rsidRPr="007072FC">
        <w:rPr>
          <w:rFonts w:ascii="Palatino Linotype" w:hAnsi="Palatino Linotype" w:cs="Arial"/>
        </w:rPr>
        <w:lastRenderedPageBreak/>
        <w:t xml:space="preserve">Acceso a la Información Mexiquense </w:t>
      </w:r>
      <w:r w:rsidRPr="007072FC">
        <w:rPr>
          <w:rFonts w:ascii="Palatino Linotype" w:hAnsi="Palatino Linotype" w:cs="Arial"/>
          <w:b/>
        </w:rPr>
        <w:t>(SAIMEX)</w:t>
      </w:r>
      <w:r w:rsidRPr="007072FC">
        <w:rPr>
          <w:rFonts w:ascii="Palatino Linotype" w:hAnsi="Palatino Linotype" w:cs="Arial"/>
        </w:rPr>
        <w:t xml:space="preserve">, </w:t>
      </w:r>
      <w:r w:rsidR="004E1F1C" w:rsidRPr="007072FC">
        <w:rPr>
          <w:rFonts w:ascii="Palatino Linotype" w:hAnsi="Palatino Linotype" w:cs="Arial"/>
        </w:rPr>
        <w:t xml:space="preserve">de ser procedente en versión pública, </w:t>
      </w:r>
      <w:r w:rsidR="00D93D76" w:rsidRPr="007072FC">
        <w:rPr>
          <w:rFonts w:ascii="Palatino Linotype" w:hAnsi="Palatino Linotype" w:cs="Arial"/>
        </w:rPr>
        <w:t xml:space="preserve">de </w:t>
      </w:r>
      <w:r w:rsidRPr="007072FC">
        <w:rPr>
          <w:rFonts w:ascii="Palatino Linotype" w:hAnsi="Palatino Linotype" w:cs="Arial"/>
        </w:rPr>
        <w:t>lo siguiente:</w:t>
      </w:r>
    </w:p>
    <w:p w14:paraId="257E8EB2" w14:textId="77777777" w:rsidR="00691D96" w:rsidRPr="007072FC" w:rsidRDefault="00691D96" w:rsidP="00691D96">
      <w:pPr>
        <w:spacing w:line="360" w:lineRule="auto"/>
        <w:jc w:val="both"/>
        <w:rPr>
          <w:rFonts w:ascii="Palatino Linotype" w:hAnsi="Palatino Linotype" w:cs="Arial"/>
        </w:rPr>
      </w:pPr>
    </w:p>
    <w:p w14:paraId="4A76B9AA" w14:textId="2992B1BD" w:rsidR="004E1F1C" w:rsidRPr="007072FC" w:rsidRDefault="004E1F1C" w:rsidP="006A1DB2">
      <w:pPr>
        <w:pStyle w:val="Prrafodelista"/>
        <w:numPr>
          <w:ilvl w:val="0"/>
          <w:numId w:val="8"/>
        </w:numPr>
        <w:spacing w:line="360" w:lineRule="auto"/>
        <w:jc w:val="both"/>
        <w:rPr>
          <w:rFonts w:ascii="Palatino Linotype" w:eastAsiaTheme="minorHAnsi" w:hAnsi="Palatino Linotype"/>
          <w:lang w:eastAsia="es-MX"/>
        </w:rPr>
      </w:pPr>
      <w:bookmarkStart w:id="4" w:name="_Hlk194404031"/>
      <w:bookmarkStart w:id="5" w:name="_Hlk196737578"/>
      <w:r w:rsidRPr="007072FC">
        <w:rPr>
          <w:rFonts w:ascii="Palatino Linotype" w:eastAsiaTheme="minorHAnsi" w:hAnsi="Palatino Linotype"/>
          <w:lang w:eastAsia="es-MX"/>
        </w:rPr>
        <w:t xml:space="preserve">El contrato para la adquisición de combustible </w:t>
      </w:r>
      <w:r w:rsidRPr="007072FC">
        <w:rPr>
          <w:rFonts w:ascii="Palatino Linotype" w:eastAsiaTheme="minorHAnsi" w:hAnsi="Palatino Linotype"/>
          <w:i/>
          <w:lang w:eastAsia="es-MX"/>
        </w:rPr>
        <w:t>(gasolina magna, premium y diesel)</w:t>
      </w:r>
      <w:r w:rsidRPr="007072FC">
        <w:rPr>
          <w:rFonts w:ascii="Palatino Linotype" w:eastAsiaTheme="minorHAnsi" w:hAnsi="Palatino Linotype"/>
          <w:lang w:eastAsia="es-MX"/>
        </w:rPr>
        <w:t xml:space="preserve"> para el abastecimiento al parque vehicular del Organismo, del periodo comprendido del uno de enero al treinta y uno de diciembre de dos mil veinticuatro.</w:t>
      </w:r>
    </w:p>
    <w:p w14:paraId="7BB96B7C" w14:textId="77777777" w:rsidR="004E1F1C" w:rsidRPr="007072FC" w:rsidRDefault="004E1F1C" w:rsidP="004E1F1C">
      <w:pPr>
        <w:pStyle w:val="Prrafodelista"/>
        <w:spacing w:line="276" w:lineRule="auto"/>
        <w:ind w:left="720"/>
        <w:jc w:val="both"/>
        <w:rPr>
          <w:rFonts w:ascii="Palatino Linotype" w:eastAsiaTheme="minorHAnsi" w:hAnsi="Palatino Linotype"/>
          <w:lang w:eastAsia="es-MX"/>
        </w:rPr>
      </w:pPr>
    </w:p>
    <w:bookmarkEnd w:id="4"/>
    <w:p w14:paraId="212F6113" w14:textId="77777777" w:rsidR="004E1F1C" w:rsidRPr="007072FC" w:rsidRDefault="004E1F1C" w:rsidP="004E1F1C">
      <w:pPr>
        <w:pStyle w:val="Prrafodelista"/>
        <w:ind w:left="284" w:right="567"/>
        <w:jc w:val="both"/>
        <w:rPr>
          <w:rFonts w:ascii="Palatino Linotype" w:hAnsi="Palatino Linotype" w:cs="Arial"/>
          <w:i/>
          <w:sz w:val="22"/>
          <w:szCs w:val="22"/>
        </w:rPr>
      </w:pPr>
      <w:r w:rsidRPr="007072FC">
        <w:rPr>
          <w:rFonts w:ascii="Palatino Linotype" w:hAnsi="Palatino Linotype" w:cs="Arial"/>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7072FC">
        <w:rPr>
          <w:rFonts w:ascii="Palatino Linotype" w:hAnsi="Palatino Linotype" w:cs="Arial"/>
          <w:b/>
          <w:i/>
          <w:sz w:val="22"/>
          <w:szCs w:val="22"/>
        </w:rPr>
        <w:t>Recurrente</w:t>
      </w:r>
      <w:r w:rsidRPr="007072FC">
        <w:rPr>
          <w:rFonts w:ascii="Palatino Linotype" w:hAnsi="Palatino Linotype" w:cs="Arial"/>
          <w:i/>
          <w:sz w:val="22"/>
          <w:szCs w:val="22"/>
        </w:rPr>
        <w:t>.</w:t>
      </w:r>
    </w:p>
    <w:p w14:paraId="2AE2ABAA" w14:textId="77777777" w:rsidR="004E1F1C" w:rsidRPr="007072FC" w:rsidRDefault="004E1F1C" w:rsidP="004E1F1C">
      <w:pPr>
        <w:pStyle w:val="Prrafodelista"/>
        <w:ind w:left="284" w:right="567"/>
        <w:jc w:val="both"/>
        <w:rPr>
          <w:rFonts w:ascii="Palatino Linotype" w:hAnsi="Palatino Linotype" w:cs="Arial"/>
          <w:i/>
          <w:sz w:val="22"/>
          <w:szCs w:val="22"/>
        </w:rPr>
      </w:pPr>
    </w:p>
    <w:p w14:paraId="6381884A" w14:textId="31ABE7A6" w:rsidR="00521414" w:rsidRPr="007072FC" w:rsidRDefault="00521414" w:rsidP="004E1F1C">
      <w:pPr>
        <w:pStyle w:val="Prrafodelista"/>
        <w:ind w:left="284" w:right="567"/>
        <w:jc w:val="both"/>
        <w:rPr>
          <w:rFonts w:ascii="Palatino Linotype" w:hAnsi="Palatino Linotype" w:cs="Arial"/>
          <w:i/>
          <w:sz w:val="22"/>
          <w:szCs w:val="22"/>
        </w:rPr>
      </w:pPr>
      <w:r w:rsidRPr="007072FC">
        <w:rPr>
          <w:rFonts w:ascii="Palatino Linotype" w:hAnsi="Palatino Linotype" w:cs="Arial"/>
          <w:i/>
          <w:sz w:val="22"/>
          <w:szCs w:val="22"/>
        </w:rPr>
        <w:t xml:space="preserve">En el supuesto de que la información referida en el </w:t>
      </w:r>
      <w:r w:rsidRPr="007072FC">
        <w:rPr>
          <w:rFonts w:ascii="Palatino Linotype" w:hAnsi="Palatino Linotype" w:cs="Arial"/>
          <w:b/>
          <w:bCs/>
          <w:i/>
          <w:sz w:val="22"/>
          <w:szCs w:val="22"/>
        </w:rPr>
        <w:t>numeral 1)</w:t>
      </w:r>
      <w:r w:rsidRPr="007072FC">
        <w:rPr>
          <w:rFonts w:ascii="Palatino Linotype" w:hAnsi="Palatino Linotype" w:cs="Arial"/>
          <w:i/>
          <w:sz w:val="22"/>
          <w:szCs w:val="22"/>
        </w:rPr>
        <w:t xml:space="preserve">, del </w:t>
      </w:r>
      <w:r w:rsidRPr="007072FC">
        <w:rPr>
          <w:rFonts w:ascii="Palatino Linotype" w:hAnsi="Palatino Linotype" w:cs="Arial"/>
          <w:b/>
          <w:bCs/>
          <w:i/>
          <w:sz w:val="22"/>
          <w:szCs w:val="22"/>
        </w:rPr>
        <w:t>Resolutivo Segundo</w:t>
      </w:r>
      <w:r w:rsidRPr="007072FC">
        <w:rPr>
          <w:rFonts w:ascii="Palatino Linotype" w:hAnsi="Palatino Linotype" w:cs="Arial"/>
          <w:i/>
          <w:sz w:val="22"/>
          <w:szCs w:val="22"/>
        </w:rPr>
        <w:t xml:space="preserve">, no haya sido poseída, generada o administrada por el </w:t>
      </w:r>
      <w:r w:rsidRPr="007072FC">
        <w:rPr>
          <w:rFonts w:ascii="Palatino Linotype" w:hAnsi="Palatino Linotype" w:cs="Arial"/>
          <w:b/>
          <w:bCs/>
          <w:i/>
          <w:sz w:val="22"/>
          <w:szCs w:val="22"/>
        </w:rPr>
        <w:t>Sujeto Obligado</w:t>
      </w:r>
      <w:r w:rsidRPr="007072FC">
        <w:rPr>
          <w:rFonts w:ascii="Palatino Linotype" w:hAnsi="Palatino Linotype" w:cs="Arial"/>
          <w:i/>
          <w:sz w:val="22"/>
          <w:szCs w:val="22"/>
        </w:rPr>
        <w:t>, bastará con que así lo manifieste.</w:t>
      </w:r>
    </w:p>
    <w:bookmarkEnd w:id="5"/>
    <w:p w14:paraId="629FE959" w14:textId="77777777" w:rsidR="00691D96" w:rsidRPr="007072FC" w:rsidRDefault="00691D96" w:rsidP="00691D96">
      <w:pPr>
        <w:pStyle w:val="Sinespaciado"/>
      </w:pPr>
    </w:p>
    <w:p w14:paraId="6384E317" w14:textId="77777777" w:rsidR="004E1F1C" w:rsidRPr="007072FC" w:rsidRDefault="004E1F1C" w:rsidP="004E1F1C">
      <w:pPr>
        <w:pStyle w:val="Sinespaciado"/>
      </w:pPr>
    </w:p>
    <w:p w14:paraId="2BC7DAB8" w14:textId="77777777" w:rsidR="00691D96" w:rsidRPr="007072FC"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7072FC">
        <w:rPr>
          <w:rFonts w:ascii="Palatino Linotype" w:hAnsi="Palatino Linotype" w:cs="Arial"/>
          <w:b/>
          <w:sz w:val="28"/>
          <w:szCs w:val="28"/>
          <w:lang w:val="es-ES_tradnl"/>
        </w:rPr>
        <w:t xml:space="preserve">TERCERO. </w:t>
      </w:r>
      <w:r w:rsidRPr="007072FC">
        <w:rPr>
          <w:rFonts w:ascii="Palatino Linotype" w:hAnsi="Palatino Linotype" w:cs="Arial"/>
          <w:b/>
          <w:szCs w:val="28"/>
          <w:lang w:val="es-ES_tradnl"/>
        </w:rPr>
        <w:t xml:space="preserve">NOTIFÍQUESE </w:t>
      </w:r>
      <w:r w:rsidRPr="007072FC">
        <w:rPr>
          <w:rFonts w:ascii="Palatino Linotype" w:hAnsi="Palatino Linotype" w:cs="Arial"/>
          <w:szCs w:val="28"/>
          <w:lang w:val="es-ES_tradnl"/>
        </w:rPr>
        <w:t xml:space="preserve">la presente resolución </w:t>
      </w:r>
      <w:r w:rsidRPr="007072FC">
        <w:rPr>
          <w:rFonts w:ascii="Palatino Linotype" w:hAnsi="Palatino Linotype" w:cs="Arial"/>
        </w:rPr>
        <w:t xml:space="preserve">a través del Sistema de Acceso a la Información Mexiquense </w:t>
      </w:r>
      <w:r w:rsidRPr="007072FC">
        <w:rPr>
          <w:rFonts w:ascii="Palatino Linotype" w:hAnsi="Palatino Linotype" w:cs="Arial"/>
          <w:b/>
        </w:rPr>
        <w:t>(SAIMEX)</w:t>
      </w:r>
      <w:r w:rsidRPr="007072FC">
        <w:rPr>
          <w:rFonts w:ascii="Palatino Linotype" w:hAnsi="Palatino Linotype" w:cs="Arial"/>
          <w:szCs w:val="28"/>
          <w:lang w:val="es-ES_tradnl"/>
        </w:rPr>
        <w:t xml:space="preserve"> al Titular de la Unidad de Transparencia del </w:t>
      </w:r>
      <w:r w:rsidRPr="007072FC">
        <w:rPr>
          <w:rFonts w:ascii="Palatino Linotype" w:hAnsi="Palatino Linotype" w:cs="Arial"/>
          <w:b/>
          <w:szCs w:val="28"/>
          <w:lang w:val="es-ES_tradnl"/>
        </w:rPr>
        <w:t>Sujeto Obligado</w:t>
      </w:r>
      <w:r w:rsidRPr="007072FC">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7072FC">
        <w:rPr>
          <w:rFonts w:ascii="Palatino Linotype" w:hAnsi="Palatino Linotype" w:cs="Arial"/>
          <w:szCs w:val="28"/>
          <w:lang w:val="es-ES_tradnl"/>
        </w:rPr>
        <w:lastRenderedPageBreak/>
        <w:t>apremio de conformidad con lo previsto en los artículos 198, 200, fracción III; 214, 215 y 216 de la Ley  de Transparencia y Acceso a la Información Pública del Estado de México y Municipios.</w:t>
      </w:r>
    </w:p>
    <w:p w14:paraId="2D1E8116" w14:textId="77777777" w:rsidR="00691D96" w:rsidRPr="007072FC" w:rsidRDefault="00691D96" w:rsidP="00691D96">
      <w:pPr>
        <w:autoSpaceDE w:val="0"/>
        <w:autoSpaceDN w:val="0"/>
        <w:adjustRightInd w:val="0"/>
        <w:spacing w:line="360" w:lineRule="auto"/>
        <w:ind w:right="49"/>
        <w:jc w:val="both"/>
        <w:rPr>
          <w:rFonts w:ascii="Palatino Linotype" w:hAnsi="Palatino Linotype" w:cs="Arial"/>
          <w:szCs w:val="28"/>
          <w:lang w:val="es-ES_tradnl"/>
        </w:rPr>
      </w:pPr>
    </w:p>
    <w:p w14:paraId="064B0455" w14:textId="77777777" w:rsidR="00691D96" w:rsidRPr="007072FC" w:rsidRDefault="00691D96" w:rsidP="00691D96">
      <w:pPr>
        <w:spacing w:line="360" w:lineRule="auto"/>
        <w:jc w:val="both"/>
        <w:rPr>
          <w:rFonts w:ascii="Palatino Linotype" w:hAnsi="Palatino Linotype" w:cs="Arial"/>
          <w:bCs/>
          <w:szCs w:val="28"/>
        </w:rPr>
      </w:pPr>
      <w:r w:rsidRPr="007072FC">
        <w:rPr>
          <w:rFonts w:ascii="Palatino Linotype" w:hAnsi="Palatino Linotype" w:cs="Arial"/>
          <w:b/>
          <w:bCs/>
          <w:sz w:val="28"/>
          <w:szCs w:val="28"/>
        </w:rPr>
        <w:t>CUARTO.</w:t>
      </w:r>
      <w:r w:rsidRPr="007072FC">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072FC">
        <w:rPr>
          <w:rFonts w:ascii="Palatino Linotype" w:hAnsi="Palatino Linotype" w:cs="Arial"/>
          <w:b/>
          <w:bCs/>
          <w:szCs w:val="28"/>
        </w:rPr>
        <w:t>Sujeto Obligado</w:t>
      </w:r>
      <w:r w:rsidRPr="007072FC">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7072FC"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Pr="007072FC" w:rsidRDefault="00691D96" w:rsidP="00691D96">
      <w:pPr>
        <w:autoSpaceDE w:val="0"/>
        <w:autoSpaceDN w:val="0"/>
        <w:adjustRightInd w:val="0"/>
        <w:spacing w:line="360" w:lineRule="auto"/>
        <w:ind w:right="49"/>
        <w:jc w:val="both"/>
        <w:rPr>
          <w:rFonts w:ascii="Palatino Linotype" w:hAnsi="Palatino Linotype" w:cs="Arial"/>
        </w:rPr>
      </w:pPr>
      <w:r w:rsidRPr="007072FC">
        <w:rPr>
          <w:rFonts w:ascii="Palatino Linotype" w:hAnsi="Palatino Linotype" w:cs="Arial"/>
          <w:b/>
          <w:sz w:val="28"/>
          <w:szCs w:val="28"/>
        </w:rPr>
        <w:t>QUINTO.</w:t>
      </w:r>
      <w:r w:rsidRPr="007072FC">
        <w:rPr>
          <w:rFonts w:ascii="Palatino Linotype" w:hAnsi="Palatino Linotype" w:cs="Arial"/>
          <w:b/>
        </w:rPr>
        <w:t xml:space="preserve"> NOTIFÍQUESE</w:t>
      </w:r>
      <w:r w:rsidRPr="007072FC">
        <w:rPr>
          <w:rFonts w:ascii="Palatino Linotype" w:hAnsi="Palatino Linotype" w:cs="Arial"/>
        </w:rPr>
        <w:t xml:space="preserve"> a la parte </w:t>
      </w:r>
      <w:r w:rsidRPr="007072FC">
        <w:rPr>
          <w:rFonts w:ascii="Palatino Linotype" w:hAnsi="Palatino Linotype" w:cs="Arial"/>
          <w:b/>
        </w:rPr>
        <w:t>Recurrente</w:t>
      </w:r>
      <w:r w:rsidRPr="007072FC">
        <w:rPr>
          <w:rFonts w:ascii="Palatino Linotype" w:hAnsi="Palatino Linotype" w:cs="Arial"/>
        </w:rPr>
        <w:t xml:space="preserve"> la presente resolución a través del Sistema de Acceso a la Información Mexiquense </w:t>
      </w:r>
      <w:r w:rsidRPr="007072FC">
        <w:rPr>
          <w:rFonts w:ascii="Palatino Linotype" w:hAnsi="Palatino Linotype" w:cs="Arial"/>
          <w:b/>
        </w:rPr>
        <w:t>(SAIMEX)</w:t>
      </w:r>
      <w:r w:rsidRPr="007072FC">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bookmarkEnd w:id="1"/>
    </w:p>
    <w:p w14:paraId="2AB742F9" w14:textId="77777777" w:rsidR="00691D96" w:rsidRPr="007072FC" w:rsidRDefault="00691D96" w:rsidP="00691D96">
      <w:pPr>
        <w:autoSpaceDE w:val="0"/>
        <w:autoSpaceDN w:val="0"/>
        <w:adjustRightInd w:val="0"/>
        <w:spacing w:line="360" w:lineRule="auto"/>
        <w:ind w:right="49"/>
        <w:jc w:val="both"/>
        <w:rPr>
          <w:rFonts w:ascii="Palatino Linotype" w:hAnsi="Palatino Linotype" w:cs="Arial"/>
        </w:rPr>
      </w:pPr>
    </w:p>
    <w:p w14:paraId="2C59DFB6" w14:textId="3EDF9591" w:rsidR="00054E04" w:rsidRPr="007072FC" w:rsidRDefault="0029071C" w:rsidP="00EE7775">
      <w:pPr>
        <w:spacing w:line="360" w:lineRule="auto"/>
        <w:jc w:val="both"/>
        <w:rPr>
          <w:rFonts w:ascii="Palatino Linotype" w:eastAsiaTheme="minorHAnsi" w:hAnsi="Palatino Linotype" w:cs="Arial"/>
          <w:lang w:val="es-MX" w:eastAsia="en-US"/>
        </w:rPr>
      </w:pPr>
      <w:r w:rsidRPr="007072FC">
        <w:rPr>
          <w:rFonts w:ascii="Palatino Linotype" w:eastAsiaTheme="minorHAnsi" w:hAnsi="Palatino Linotype" w:cs="Arial"/>
          <w:lang w:val="es-MX" w:eastAsia="en-US"/>
        </w:rPr>
        <w:t xml:space="preserve">ASÍ LO RESUELVE, POR </w:t>
      </w:r>
      <w:r w:rsidR="00B72A73" w:rsidRPr="007072FC">
        <w:rPr>
          <w:rFonts w:ascii="Palatino Linotype" w:eastAsiaTheme="minorHAnsi" w:hAnsi="Palatino Linotype" w:cs="Arial"/>
          <w:lang w:val="es-MX" w:eastAsia="en-US"/>
        </w:rPr>
        <w:t>MAYORÍA</w:t>
      </w:r>
      <w:r w:rsidRPr="007072FC">
        <w:rPr>
          <w:rFonts w:ascii="Palatino Linotype" w:eastAsiaTheme="minorHAnsi" w:hAnsi="Palatino Linotype" w:cs="Arial"/>
          <w:lang w:val="es-MX" w:eastAsia="en-US"/>
        </w:rPr>
        <w:t xml:space="preserve"> DE VOTOS, EL PLENO DEL</w:t>
      </w:r>
      <w:r w:rsidRPr="007072F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072FC">
        <w:rPr>
          <w:rFonts w:ascii="Palatino Linotype" w:eastAsiaTheme="minorHAnsi" w:hAnsi="Palatino Linotype" w:cs="Arial"/>
          <w:lang w:val="es-MX" w:eastAsia="en-US"/>
        </w:rPr>
        <w:t>, CONFORMADO POR LOS COMISIONADOS JOSÉ MARTÍNEZ VILCHIS; MARÍA DEL ROSARIO MEJÍA AYALA; SHARON CRISTINA MORALES MARTÍNEZ</w:t>
      </w:r>
      <w:r w:rsidR="000A7501" w:rsidRPr="007072FC">
        <w:rPr>
          <w:rFonts w:ascii="Palatino Linotype" w:eastAsiaTheme="minorHAnsi" w:hAnsi="Palatino Linotype" w:cs="Arial"/>
          <w:lang w:val="es-MX" w:eastAsia="en-US"/>
        </w:rPr>
        <w:t xml:space="preserve"> </w:t>
      </w:r>
      <w:r w:rsidRPr="007072FC">
        <w:rPr>
          <w:rFonts w:ascii="Palatino Linotype" w:eastAsiaTheme="minorHAnsi" w:hAnsi="Palatino Linotype" w:cs="Arial"/>
          <w:lang w:val="es-MX" w:eastAsia="en-US"/>
        </w:rPr>
        <w:t>Y GUADALUPE RAMÍREZ PEÑA</w:t>
      </w:r>
      <w:r w:rsidR="00B72A73" w:rsidRPr="007072FC">
        <w:rPr>
          <w:rFonts w:ascii="Palatino Linotype" w:eastAsiaTheme="minorHAnsi" w:hAnsi="Palatino Linotype" w:cs="Arial"/>
          <w:lang w:val="es-MX" w:eastAsia="en-US"/>
        </w:rPr>
        <w:t xml:space="preserve"> (EMITIENDO VOTO DISIDENTE); </w:t>
      </w:r>
      <w:r w:rsidRPr="007072FC">
        <w:rPr>
          <w:rFonts w:ascii="Palatino Linotype" w:eastAsiaTheme="minorHAnsi" w:hAnsi="Palatino Linotype" w:cs="Arial"/>
          <w:lang w:val="es-MX" w:eastAsia="en-US"/>
        </w:rPr>
        <w:t xml:space="preserve">EN LA </w:t>
      </w:r>
      <w:r w:rsidR="006E6B4F" w:rsidRPr="007072FC">
        <w:rPr>
          <w:rFonts w:ascii="Palatino Linotype" w:hAnsi="Palatino Linotype" w:cs="Arial"/>
        </w:rPr>
        <w:t>DÉCIM</w:t>
      </w:r>
      <w:r w:rsidR="00230100" w:rsidRPr="007072FC">
        <w:rPr>
          <w:rFonts w:ascii="Palatino Linotype" w:hAnsi="Palatino Linotype" w:cs="Arial"/>
        </w:rPr>
        <w:t>A</w:t>
      </w:r>
      <w:r w:rsidR="006E6B4F" w:rsidRPr="007072FC">
        <w:rPr>
          <w:rFonts w:ascii="Palatino Linotype" w:hAnsi="Palatino Linotype" w:cs="Arial"/>
        </w:rPr>
        <w:t xml:space="preserve"> </w:t>
      </w:r>
      <w:r w:rsidR="0007714C" w:rsidRPr="007072FC">
        <w:rPr>
          <w:rFonts w:ascii="Palatino Linotype" w:hAnsi="Palatino Linotype" w:cs="Arial"/>
        </w:rPr>
        <w:t>OCTAV</w:t>
      </w:r>
      <w:r w:rsidR="006E6B4F" w:rsidRPr="007072FC">
        <w:rPr>
          <w:rFonts w:ascii="Palatino Linotype" w:hAnsi="Palatino Linotype" w:cs="Arial"/>
        </w:rPr>
        <w:t>A</w:t>
      </w:r>
      <w:r w:rsidR="00230100" w:rsidRPr="007072FC">
        <w:rPr>
          <w:rFonts w:ascii="Palatino Linotype" w:hAnsi="Palatino Linotype" w:cs="Arial"/>
        </w:rPr>
        <w:t xml:space="preserve"> </w:t>
      </w:r>
      <w:r w:rsidR="00230100" w:rsidRPr="007072FC">
        <w:rPr>
          <w:rFonts w:ascii="Palatino Linotype" w:hAnsi="Palatino Linotype" w:cs="Arial"/>
        </w:rPr>
        <w:lastRenderedPageBreak/>
        <w:t>SESIÓN ORDINARIA CEL</w:t>
      </w:r>
      <w:r w:rsidR="00663AF3" w:rsidRPr="007072FC">
        <w:rPr>
          <w:rFonts w:ascii="Palatino Linotype" w:hAnsi="Palatino Linotype" w:cs="Arial"/>
        </w:rPr>
        <w:t xml:space="preserve">EBRADA EL </w:t>
      </w:r>
      <w:r w:rsidR="0007714C" w:rsidRPr="007072FC">
        <w:rPr>
          <w:rFonts w:ascii="Palatino Linotype" w:hAnsi="Palatino Linotype" w:cs="Arial"/>
        </w:rPr>
        <w:t xml:space="preserve">DIECIOCHO DE MAYO </w:t>
      </w:r>
      <w:r w:rsidR="00115ABC" w:rsidRPr="007072FC">
        <w:rPr>
          <w:rFonts w:ascii="Palatino Linotype" w:hAnsi="Palatino Linotype" w:cs="Arial"/>
        </w:rPr>
        <w:t xml:space="preserve">DOS </w:t>
      </w:r>
      <w:r w:rsidR="00230100" w:rsidRPr="007072FC">
        <w:rPr>
          <w:rFonts w:ascii="Palatino Linotype" w:hAnsi="Palatino Linotype" w:cs="Arial"/>
        </w:rPr>
        <w:t>MIL VEINTICINCO</w:t>
      </w:r>
      <w:r w:rsidRPr="007072FC">
        <w:rPr>
          <w:rFonts w:ascii="Palatino Linotype" w:eastAsiaTheme="minorHAnsi" w:hAnsi="Palatino Linotype" w:cs="Arial"/>
          <w:lang w:val="es-MX" w:eastAsia="en-US"/>
        </w:rPr>
        <w:t>, ANTE EL SECRETARIO TÉCNICO</w:t>
      </w:r>
      <w:r w:rsidR="009B68A5" w:rsidRPr="007072FC">
        <w:rPr>
          <w:rFonts w:ascii="Palatino Linotype" w:eastAsiaTheme="minorHAnsi" w:hAnsi="Palatino Linotype" w:cs="Arial"/>
          <w:lang w:val="es-MX" w:eastAsia="en-US"/>
        </w:rPr>
        <w:t xml:space="preserve"> DEL PLENO</w:t>
      </w:r>
      <w:r w:rsidRPr="007072FC">
        <w:rPr>
          <w:rFonts w:ascii="Palatino Linotype" w:eastAsiaTheme="minorHAnsi" w:hAnsi="Palatino Linotype" w:cs="Arial"/>
          <w:lang w:val="es-MX" w:eastAsia="en-US"/>
        </w:rPr>
        <w:t>, ALEXIS TAPIA RA</w:t>
      </w:r>
      <w:r w:rsidR="00054E04" w:rsidRPr="007072FC">
        <w:rPr>
          <w:rFonts w:ascii="Palatino Linotype" w:eastAsiaTheme="minorHAnsi" w:hAnsi="Palatino Linotype" w:cs="Arial"/>
          <w:lang w:val="es-MX" w:eastAsia="en-US"/>
        </w:rPr>
        <w:t>MÍREZ.</w:t>
      </w:r>
      <w:r w:rsidR="005909E0" w:rsidRPr="007072FC">
        <w:rPr>
          <w:rFonts w:ascii="Palatino Linotype" w:eastAsiaTheme="minorHAnsi" w:hAnsi="Palatino Linotype" w:cs="Arial"/>
          <w:lang w:val="es-MX" w:eastAsia="en-US"/>
        </w:rPr>
        <w:t>----</w:t>
      </w:r>
      <w:r w:rsidR="003277BA" w:rsidRPr="007072FC">
        <w:rPr>
          <w:rFonts w:ascii="Palatino Linotype" w:eastAsiaTheme="minorHAnsi" w:hAnsi="Palatino Linotype" w:cs="Arial"/>
          <w:lang w:val="es-MX" w:eastAsia="en-US"/>
        </w:rPr>
        <w:t>---</w:t>
      </w:r>
      <w:r w:rsidR="004E1F1C" w:rsidRPr="007072FC">
        <w:rPr>
          <w:rFonts w:ascii="Palatino Linotype" w:eastAsiaTheme="minorHAnsi" w:hAnsi="Palatino Linotype" w:cs="Arial"/>
          <w:lang w:val="es-MX" w:eastAsia="en-US"/>
        </w:rPr>
        <w:t>--------------------------------------------------------------------------------------------------------------------------------------------------------------------------------------------------------------------------------------------------------------------------------------------------------------------------------------------------------------------------------------------------------------------------------------------------------------------------------------------------------------------------------------------------------------------------------------------------------------------------------------------------------------------------------------------------------------------------------------------------------------------------------------------------------------------------------------------------------------------------------------------------------------------------------------------------------------------------------------------------------------------------------------------------------------------------------------------------------------------------------------------------------------------------------------------------------------------------------------------------------------------------------------------------------------------------------------------------------------------------------------------------------------------------------------------------------------------------------------------------------------------------------------------------------------------------------------------------------------------------------------------------------------------------------------------------------------------------------------------------------------------------------------------------------------------------------------------------------------------------------------------------------------------------------------------------------------------------------------------------------------------------------------------------------------------------------------------------------------------------------------------------</w:t>
      </w:r>
      <w:r w:rsidR="000A7501" w:rsidRPr="007072FC">
        <w:rPr>
          <w:rFonts w:ascii="Palatino Linotype" w:eastAsiaTheme="minorHAnsi" w:hAnsi="Palatino Linotype" w:cs="Arial"/>
          <w:lang w:val="es-MX" w:eastAsia="en-US"/>
        </w:rPr>
        <w:t>--------------------------------------------------------------------------</w:t>
      </w:r>
      <w:r w:rsidR="004E1F1C" w:rsidRPr="007072FC">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7072FC">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F107FE6" w:rsidR="0029071C" w:rsidRPr="003E56C9" w:rsidRDefault="0029071C" w:rsidP="003E56C9">
      <w:bookmarkStart w:id="6" w:name="_GoBack"/>
      <w:bookmarkEnd w:id="6"/>
    </w:p>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395F" w14:textId="77777777" w:rsidR="00A957C8" w:rsidRDefault="00A957C8" w:rsidP="000B5E25">
      <w:r>
        <w:separator/>
      </w:r>
    </w:p>
  </w:endnote>
  <w:endnote w:type="continuationSeparator" w:id="0">
    <w:p w14:paraId="06DFD96A" w14:textId="77777777" w:rsidR="00A957C8" w:rsidRDefault="00A957C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95162A" w:rsidRPr="000D3AD4" w:rsidRDefault="0095162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072FC">
      <w:rPr>
        <w:rFonts w:ascii="Palatino Linotype" w:hAnsi="Palatino Linotype" w:cs="Arial"/>
        <w:bCs/>
        <w:noProof/>
        <w:sz w:val="20"/>
        <w:szCs w:val="20"/>
      </w:rPr>
      <w:t>42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072FC">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95162A" w:rsidRPr="000D3AD4" w:rsidRDefault="0095162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072F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072FC">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3A84" w14:textId="77777777" w:rsidR="00A957C8" w:rsidRDefault="00A957C8" w:rsidP="000B5E25">
      <w:r>
        <w:separator/>
      </w:r>
    </w:p>
  </w:footnote>
  <w:footnote w:type="continuationSeparator" w:id="0">
    <w:p w14:paraId="15C0570B" w14:textId="77777777" w:rsidR="00A957C8" w:rsidRDefault="00A957C8" w:rsidP="000B5E25">
      <w:r>
        <w:continuationSeparator/>
      </w:r>
    </w:p>
  </w:footnote>
  <w:footnote w:id="1">
    <w:p w14:paraId="4AA2E1CD" w14:textId="77777777" w:rsidR="0095162A" w:rsidRPr="00F07740" w:rsidRDefault="0095162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95162A" w:rsidRPr="00946E1F" w:rsidRDefault="0095162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95162A" w:rsidRDefault="007072FC">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5162A" w:rsidRPr="008F2CCC" w14:paraId="7D0B18AB" w14:textId="77777777" w:rsidTr="00BA27FC">
      <w:tc>
        <w:tcPr>
          <w:tcW w:w="2551" w:type="dxa"/>
          <w:shd w:val="clear" w:color="auto" w:fill="auto"/>
          <w:vAlign w:val="center"/>
        </w:tcPr>
        <w:p w14:paraId="0E184FBC"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132EEB36" w:rsidR="0095162A" w:rsidRPr="0029071C" w:rsidRDefault="0095162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02715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95162A" w:rsidRPr="008F2CCC" w14:paraId="58149F82" w14:textId="77777777" w:rsidTr="00BA27FC">
      <w:trPr>
        <w:trHeight w:val="228"/>
      </w:trPr>
      <w:tc>
        <w:tcPr>
          <w:tcW w:w="2551" w:type="dxa"/>
          <w:shd w:val="clear" w:color="auto" w:fill="auto"/>
          <w:vAlign w:val="center"/>
        </w:tcPr>
        <w:p w14:paraId="2DBE5EC5"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2DFD94D3" w:rsidR="0095162A" w:rsidRPr="0029071C" w:rsidRDefault="0095162A" w:rsidP="002A6EB1">
          <w:pPr>
            <w:spacing w:line="276" w:lineRule="auto"/>
            <w:jc w:val="right"/>
            <w:rPr>
              <w:rFonts w:ascii="Palatino Linotype" w:hAnsi="Palatino Linotype"/>
              <w:sz w:val="22"/>
              <w:szCs w:val="22"/>
            </w:rPr>
          </w:pPr>
          <w:r w:rsidRPr="00415F5C">
            <w:rPr>
              <w:rFonts w:ascii="Palatino Linotype" w:hAnsi="Palatino Linotype"/>
              <w:sz w:val="22"/>
              <w:szCs w:val="22"/>
            </w:rPr>
            <w:t>Organismo Público Descentralizado Municipal para la Prestación de Los Servicios de Agua Potable Alcantarillado y Saneamiento de Cuautitlán Izcalli denominado OPERAGUA, O.P.D.M.</w:t>
          </w:r>
        </w:p>
      </w:tc>
    </w:tr>
    <w:tr w:rsidR="0095162A" w:rsidRPr="008F2CCC" w14:paraId="73D5FF2A" w14:textId="77777777" w:rsidTr="00BA27FC">
      <w:tc>
        <w:tcPr>
          <w:tcW w:w="2551" w:type="dxa"/>
          <w:shd w:val="clear" w:color="auto" w:fill="auto"/>
          <w:vAlign w:val="center"/>
        </w:tcPr>
        <w:p w14:paraId="2A38288D"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95162A" w:rsidRPr="0029071C" w:rsidRDefault="0095162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95162A" w:rsidRPr="001779E0" w:rsidRDefault="007072F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3pt;margin-top:-184.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92" w:type="dxa"/>
      <w:tblInd w:w="2122" w:type="dxa"/>
      <w:tblLayout w:type="fixed"/>
      <w:tblLook w:val="04A0" w:firstRow="1" w:lastRow="0" w:firstColumn="1" w:lastColumn="0" w:noHBand="0" w:noVBand="1"/>
    </w:tblPr>
    <w:tblGrid>
      <w:gridCol w:w="2551"/>
      <w:gridCol w:w="4541"/>
    </w:tblGrid>
    <w:tr w:rsidR="0095162A" w:rsidRPr="008F2CCC" w14:paraId="53180D23" w14:textId="77777777" w:rsidTr="0007714C">
      <w:tc>
        <w:tcPr>
          <w:tcW w:w="2551" w:type="dxa"/>
          <w:shd w:val="clear" w:color="auto" w:fill="auto"/>
          <w:vAlign w:val="center"/>
        </w:tcPr>
        <w:p w14:paraId="51394AA5"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541" w:type="dxa"/>
          <w:shd w:val="clear" w:color="auto" w:fill="auto"/>
          <w:vAlign w:val="center"/>
        </w:tcPr>
        <w:p w14:paraId="1DF174BC" w14:textId="6BD07934" w:rsidR="0095162A" w:rsidRPr="0029071C" w:rsidRDefault="0095162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02715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95162A" w:rsidRPr="008F2CCC" w14:paraId="390D27D0" w14:textId="77777777" w:rsidTr="0007714C">
      <w:tc>
        <w:tcPr>
          <w:tcW w:w="2551" w:type="dxa"/>
          <w:shd w:val="clear" w:color="auto" w:fill="auto"/>
          <w:vAlign w:val="center"/>
        </w:tcPr>
        <w:p w14:paraId="5CBCE46F"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541" w:type="dxa"/>
          <w:shd w:val="clear" w:color="auto" w:fill="auto"/>
          <w:vAlign w:val="center"/>
        </w:tcPr>
        <w:p w14:paraId="559465AB" w14:textId="004CDA45" w:rsidR="0095162A" w:rsidRPr="006D30E6" w:rsidRDefault="004129D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95162A" w:rsidRPr="008F2CCC" w14:paraId="233C19E4" w14:textId="77777777" w:rsidTr="0007714C">
      <w:trPr>
        <w:trHeight w:val="228"/>
      </w:trPr>
      <w:tc>
        <w:tcPr>
          <w:tcW w:w="2551" w:type="dxa"/>
          <w:shd w:val="clear" w:color="auto" w:fill="auto"/>
          <w:vAlign w:val="center"/>
        </w:tcPr>
        <w:p w14:paraId="48BD3678"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541" w:type="dxa"/>
          <w:shd w:val="clear" w:color="auto" w:fill="auto"/>
          <w:vAlign w:val="center"/>
        </w:tcPr>
        <w:p w14:paraId="1DDF869E" w14:textId="2AE58E6B" w:rsidR="0095162A" w:rsidRPr="0029071C" w:rsidRDefault="0095162A" w:rsidP="00AB55A1">
          <w:pPr>
            <w:spacing w:line="276" w:lineRule="auto"/>
            <w:jc w:val="right"/>
            <w:rPr>
              <w:rFonts w:ascii="Palatino Linotype" w:hAnsi="Palatino Linotype"/>
              <w:sz w:val="22"/>
              <w:szCs w:val="22"/>
            </w:rPr>
          </w:pPr>
          <w:r w:rsidRPr="00415F5C">
            <w:rPr>
              <w:rFonts w:ascii="Palatino Linotype" w:hAnsi="Palatino Linotype"/>
              <w:sz w:val="22"/>
              <w:szCs w:val="22"/>
            </w:rPr>
            <w:t>Organismo Público Descentralizado Municipal para la Prestación de Los Servicios de Agua Potable Alcantarillado y Saneamiento de Cuautitlán Izcalli denominado OPERAGUA, O.P.D.M.</w:t>
          </w:r>
        </w:p>
      </w:tc>
    </w:tr>
    <w:tr w:rsidR="0095162A" w:rsidRPr="008F2CCC" w14:paraId="196A93C9" w14:textId="77777777" w:rsidTr="0007714C">
      <w:tc>
        <w:tcPr>
          <w:tcW w:w="2551" w:type="dxa"/>
          <w:shd w:val="clear" w:color="auto" w:fill="auto"/>
          <w:vAlign w:val="center"/>
        </w:tcPr>
        <w:p w14:paraId="53BA0609"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541" w:type="dxa"/>
          <w:shd w:val="clear" w:color="auto" w:fill="auto"/>
          <w:vAlign w:val="center"/>
        </w:tcPr>
        <w:p w14:paraId="228668AE" w14:textId="77777777" w:rsidR="0095162A" w:rsidRPr="0029071C" w:rsidRDefault="0095162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5162A" w:rsidRPr="008F2CCC" w14:paraId="5010D2D3" w14:textId="77777777" w:rsidTr="0007714C">
      <w:tc>
        <w:tcPr>
          <w:tcW w:w="2551" w:type="dxa"/>
          <w:shd w:val="clear" w:color="auto" w:fill="auto"/>
          <w:vAlign w:val="center"/>
        </w:tcPr>
        <w:p w14:paraId="28B43ED1" w14:textId="77777777" w:rsidR="0095162A" w:rsidRPr="008F5DAE" w:rsidRDefault="0095162A" w:rsidP="00BA27FC">
          <w:pPr>
            <w:spacing w:line="276" w:lineRule="auto"/>
            <w:jc w:val="right"/>
            <w:rPr>
              <w:rFonts w:ascii="Palatino Linotype" w:hAnsi="Palatino Linotype"/>
              <w:b/>
              <w:sz w:val="22"/>
              <w:szCs w:val="22"/>
              <w:lang w:val="es-ES_tradnl"/>
            </w:rPr>
          </w:pPr>
        </w:p>
      </w:tc>
      <w:tc>
        <w:tcPr>
          <w:tcW w:w="4541" w:type="dxa"/>
          <w:shd w:val="clear" w:color="auto" w:fill="auto"/>
          <w:vAlign w:val="center"/>
        </w:tcPr>
        <w:p w14:paraId="25DAA5A1" w14:textId="77777777" w:rsidR="0095162A" w:rsidRPr="00BA27FC" w:rsidRDefault="0095162A" w:rsidP="00BA27FC">
          <w:pPr>
            <w:spacing w:line="276" w:lineRule="auto"/>
            <w:rPr>
              <w:rFonts w:ascii="Palatino Linotype" w:hAnsi="Palatino Linotype"/>
              <w:sz w:val="14"/>
              <w:szCs w:val="22"/>
              <w:lang w:val="es-ES_tradnl"/>
            </w:rPr>
          </w:pPr>
        </w:p>
      </w:tc>
    </w:tr>
  </w:tbl>
  <w:p w14:paraId="3074D17A" w14:textId="77777777" w:rsidR="0095162A" w:rsidRPr="009F1AB6" w:rsidRDefault="007072FC">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98.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1"/>
  </w:num>
  <w:num w:numId="6">
    <w:abstractNumId w:val="5"/>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52E6"/>
    <w:rsid w:val="000062CE"/>
    <w:rsid w:val="000102E5"/>
    <w:rsid w:val="000120BC"/>
    <w:rsid w:val="0001640F"/>
    <w:rsid w:val="00023A5D"/>
    <w:rsid w:val="00032D08"/>
    <w:rsid w:val="0003374C"/>
    <w:rsid w:val="00036F8B"/>
    <w:rsid w:val="00037B15"/>
    <w:rsid w:val="00054E04"/>
    <w:rsid w:val="000572E9"/>
    <w:rsid w:val="00070516"/>
    <w:rsid w:val="00070547"/>
    <w:rsid w:val="00071173"/>
    <w:rsid w:val="00071590"/>
    <w:rsid w:val="00073BC8"/>
    <w:rsid w:val="00076286"/>
    <w:rsid w:val="0007714C"/>
    <w:rsid w:val="000775FC"/>
    <w:rsid w:val="00081BEC"/>
    <w:rsid w:val="0008501B"/>
    <w:rsid w:val="0009028F"/>
    <w:rsid w:val="0009159F"/>
    <w:rsid w:val="00093AE1"/>
    <w:rsid w:val="000941CE"/>
    <w:rsid w:val="00094F32"/>
    <w:rsid w:val="000A34BB"/>
    <w:rsid w:val="000A717C"/>
    <w:rsid w:val="000A7501"/>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15ABC"/>
    <w:rsid w:val="0012070A"/>
    <w:rsid w:val="00123996"/>
    <w:rsid w:val="0012510D"/>
    <w:rsid w:val="00126CCD"/>
    <w:rsid w:val="00130316"/>
    <w:rsid w:val="00137D13"/>
    <w:rsid w:val="001424E1"/>
    <w:rsid w:val="0014397A"/>
    <w:rsid w:val="00143F6E"/>
    <w:rsid w:val="00151D4C"/>
    <w:rsid w:val="00152CA2"/>
    <w:rsid w:val="001558F3"/>
    <w:rsid w:val="00167BA2"/>
    <w:rsid w:val="00170AA7"/>
    <w:rsid w:val="00185CD9"/>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A6EB1"/>
    <w:rsid w:val="002B17F9"/>
    <w:rsid w:val="002B1A86"/>
    <w:rsid w:val="002B48AD"/>
    <w:rsid w:val="002B7930"/>
    <w:rsid w:val="002C0BE5"/>
    <w:rsid w:val="002C240F"/>
    <w:rsid w:val="002D17B8"/>
    <w:rsid w:val="002D32D2"/>
    <w:rsid w:val="002D61F7"/>
    <w:rsid w:val="002D6656"/>
    <w:rsid w:val="002D6E4B"/>
    <w:rsid w:val="002E00B6"/>
    <w:rsid w:val="002E227E"/>
    <w:rsid w:val="002E2D87"/>
    <w:rsid w:val="002E3085"/>
    <w:rsid w:val="002E4785"/>
    <w:rsid w:val="002F3B20"/>
    <w:rsid w:val="00305594"/>
    <w:rsid w:val="003059E0"/>
    <w:rsid w:val="00307006"/>
    <w:rsid w:val="0030701F"/>
    <w:rsid w:val="00313B96"/>
    <w:rsid w:val="0031472B"/>
    <w:rsid w:val="00320F38"/>
    <w:rsid w:val="00321CC2"/>
    <w:rsid w:val="0032287D"/>
    <w:rsid w:val="003277BA"/>
    <w:rsid w:val="00330FC3"/>
    <w:rsid w:val="0033140D"/>
    <w:rsid w:val="00331F0D"/>
    <w:rsid w:val="00335D94"/>
    <w:rsid w:val="003408DD"/>
    <w:rsid w:val="00340A06"/>
    <w:rsid w:val="00343F0B"/>
    <w:rsid w:val="00345B85"/>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B0FAC"/>
    <w:rsid w:val="003B1C85"/>
    <w:rsid w:val="003B3537"/>
    <w:rsid w:val="003B70B0"/>
    <w:rsid w:val="003C625F"/>
    <w:rsid w:val="003C6409"/>
    <w:rsid w:val="003E21A7"/>
    <w:rsid w:val="003E56C9"/>
    <w:rsid w:val="003F171B"/>
    <w:rsid w:val="003F424E"/>
    <w:rsid w:val="003F689E"/>
    <w:rsid w:val="003F71DA"/>
    <w:rsid w:val="004018F9"/>
    <w:rsid w:val="004129D6"/>
    <w:rsid w:val="00415F5C"/>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2B04"/>
    <w:rsid w:val="00497EBF"/>
    <w:rsid w:val="004A32AF"/>
    <w:rsid w:val="004A7F7D"/>
    <w:rsid w:val="004B1693"/>
    <w:rsid w:val="004B1A5F"/>
    <w:rsid w:val="004B2314"/>
    <w:rsid w:val="004B2516"/>
    <w:rsid w:val="004D18B6"/>
    <w:rsid w:val="004D5D2F"/>
    <w:rsid w:val="004D6F71"/>
    <w:rsid w:val="004E1F1C"/>
    <w:rsid w:val="004E5628"/>
    <w:rsid w:val="004F48CE"/>
    <w:rsid w:val="00500ACC"/>
    <w:rsid w:val="0050130E"/>
    <w:rsid w:val="0050243E"/>
    <w:rsid w:val="00514370"/>
    <w:rsid w:val="00521414"/>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908"/>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1DB2"/>
    <w:rsid w:val="006A6362"/>
    <w:rsid w:val="006B2F26"/>
    <w:rsid w:val="006B321A"/>
    <w:rsid w:val="006B418F"/>
    <w:rsid w:val="006B7174"/>
    <w:rsid w:val="006C3931"/>
    <w:rsid w:val="006D1713"/>
    <w:rsid w:val="006D30E6"/>
    <w:rsid w:val="006D3A03"/>
    <w:rsid w:val="006E08FA"/>
    <w:rsid w:val="006E6B4F"/>
    <w:rsid w:val="006F0603"/>
    <w:rsid w:val="006F2978"/>
    <w:rsid w:val="006F29CD"/>
    <w:rsid w:val="006F358C"/>
    <w:rsid w:val="006F5F93"/>
    <w:rsid w:val="00700960"/>
    <w:rsid w:val="0070129E"/>
    <w:rsid w:val="007072FC"/>
    <w:rsid w:val="00710FED"/>
    <w:rsid w:val="00716632"/>
    <w:rsid w:val="00717A0C"/>
    <w:rsid w:val="00723B5A"/>
    <w:rsid w:val="00724B06"/>
    <w:rsid w:val="0072658E"/>
    <w:rsid w:val="0073117F"/>
    <w:rsid w:val="00732345"/>
    <w:rsid w:val="0074342A"/>
    <w:rsid w:val="0074517D"/>
    <w:rsid w:val="007528A6"/>
    <w:rsid w:val="007532C7"/>
    <w:rsid w:val="00756F04"/>
    <w:rsid w:val="00757D60"/>
    <w:rsid w:val="00770F18"/>
    <w:rsid w:val="007764BB"/>
    <w:rsid w:val="007828DC"/>
    <w:rsid w:val="00786028"/>
    <w:rsid w:val="0079783C"/>
    <w:rsid w:val="007A118C"/>
    <w:rsid w:val="007A37FE"/>
    <w:rsid w:val="007A5ED4"/>
    <w:rsid w:val="007B1893"/>
    <w:rsid w:val="007B489A"/>
    <w:rsid w:val="007C181E"/>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5D3"/>
    <w:rsid w:val="0082270E"/>
    <w:rsid w:val="0082458F"/>
    <w:rsid w:val="0083345F"/>
    <w:rsid w:val="00835035"/>
    <w:rsid w:val="008500D3"/>
    <w:rsid w:val="00852668"/>
    <w:rsid w:val="00855F8D"/>
    <w:rsid w:val="008578BF"/>
    <w:rsid w:val="008609C8"/>
    <w:rsid w:val="0086182D"/>
    <w:rsid w:val="008660D6"/>
    <w:rsid w:val="00872C8F"/>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2D97"/>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47E18"/>
    <w:rsid w:val="0095162A"/>
    <w:rsid w:val="009526B5"/>
    <w:rsid w:val="009602BA"/>
    <w:rsid w:val="00961002"/>
    <w:rsid w:val="00966B66"/>
    <w:rsid w:val="009758CB"/>
    <w:rsid w:val="00977059"/>
    <w:rsid w:val="00980909"/>
    <w:rsid w:val="00981064"/>
    <w:rsid w:val="00984B9D"/>
    <w:rsid w:val="00993406"/>
    <w:rsid w:val="00994862"/>
    <w:rsid w:val="009A0F77"/>
    <w:rsid w:val="009A5223"/>
    <w:rsid w:val="009A6B97"/>
    <w:rsid w:val="009A6D6A"/>
    <w:rsid w:val="009A7B69"/>
    <w:rsid w:val="009B23B7"/>
    <w:rsid w:val="009B2B6B"/>
    <w:rsid w:val="009B68A5"/>
    <w:rsid w:val="009B7E91"/>
    <w:rsid w:val="009C174A"/>
    <w:rsid w:val="009C3709"/>
    <w:rsid w:val="009C6154"/>
    <w:rsid w:val="009C6853"/>
    <w:rsid w:val="009D2E87"/>
    <w:rsid w:val="009D39B3"/>
    <w:rsid w:val="009D7E06"/>
    <w:rsid w:val="009E0C45"/>
    <w:rsid w:val="009E0E89"/>
    <w:rsid w:val="009E15AC"/>
    <w:rsid w:val="009E1F26"/>
    <w:rsid w:val="009E68E7"/>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957C8"/>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4C21"/>
    <w:rsid w:val="00B05B83"/>
    <w:rsid w:val="00B1099E"/>
    <w:rsid w:val="00B129DD"/>
    <w:rsid w:val="00B14C24"/>
    <w:rsid w:val="00B17992"/>
    <w:rsid w:val="00B20C2B"/>
    <w:rsid w:val="00B22967"/>
    <w:rsid w:val="00B23344"/>
    <w:rsid w:val="00B24258"/>
    <w:rsid w:val="00B250D7"/>
    <w:rsid w:val="00B302FB"/>
    <w:rsid w:val="00B309E3"/>
    <w:rsid w:val="00B31853"/>
    <w:rsid w:val="00B359C6"/>
    <w:rsid w:val="00B36260"/>
    <w:rsid w:val="00B4463E"/>
    <w:rsid w:val="00B50B07"/>
    <w:rsid w:val="00B530DA"/>
    <w:rsid w:val="00B6659F"/>
    <w:rsid w:val="00B70A99"/>
    <w:rsid w:val="00B71058"/>
    <w:rsid w:val="00B72A73"/>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35F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3F79"/>
    <w:rsid w:val="00D4431A"/>
    <w:rsid w:val="00D45F61"/>
    <w:rsid w:val="00D46962"/>
    <w:rsid w:val="00D47741"/>
    <w:rsid w:val="00D53327"/>
    <w:rsid w:val="00D553D4"/>
    <w:rsid w:val="00D563FD"/>
    <w:rsid w:val="00D57210"/>
    <w:rsid w:val="00D57AED"/>
    <w:rsid w:val="00D57F74"/>
    <w:rsid w:val="00D6211C"/>
    <w:rsid w:val="00D62775"/>
    <w:rsid w:val="00D81A9D"/>
    <w:rsid w:val="00D901D7"/>
    <w:rsid w:val="00D91535"/>
    <w:rsid w:val="00D92B4E"/>
    <w:rsid w:val="00D92BFE"/>
    <w:rsid w:val="00D93D76"/>
    <w:rsid w:val="00D96D23"/>
    <w:rsid w:val="00DA14E0"/>
    <w:rsid w:val="00DB195E"/>
    <w:rsid w:val="00DC1583"/>
    <w:rsid w:val="00DC2B31"/>
    <w:rsid w:val="00DC32DB"/>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75B"/>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4A74"/>
    <w:rsid w:val="00F565FD"/>
    <w:rsid w:val="00F570D3"/>
    <w:rsid w:val="00F62221"/>
    <w:rsid w:val="00F65CF8"/>
    <w:rsid w:val="00F712EE"/>
    <w:rsid w:val="00F73BB1"/>
    <w:rsid w:val="00F814A4"/>
    <w:rsid w:val="00F8513C"/>
    <w:rsid w:val="00F93CF4"/>
    <w:rsid w:val="00F97C38"/>
    <w:rsid w:val="00FA5CB2"/>
    <w:rsid w:val="00FA7ED5"/>
    <w:rsid w:val="00FB1441"/>
    <w:rsid w:val="00FB72DD"/>
    <w:rsid w:val="00FC05A9"/>
    <w:rsid w:val="00FC0DAE"/>
    <w:rsid w:val="00FC0EBE"/>
    <w:rsid w:val="00FC1FC5"/>
    <w:rsid w:val="00FC6F08"/>
    <w:rsid w:val="00FC7CC7"/>
    <w:rsid w:val="00FD070C"/>
    <w:rsid w:val="00FD2218"/>
    <w:rsid w:val="00FD3B73"/>
    <w:rsid w:val="00FE2FFB"/>
    <w:rsid w:val="00FE49AC"/>
    <w:rsid w:val="00FF2D02"/>
    <w:rsid w:val="00FF369E"/>
    <w:rsid w:val="00FF4563"/>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2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numbering" w:customStyle="1" w:styleId="Estiloimportado21">
    <w:name w:val="Estilo importado 21"/>
    <w:rsid w:val="0012070A"/>
  </w:style>
  <w:style w:type="numbering" w:customStyle="1" w:styleId="Estiloimportado11">
    <w:name w:val="Estilo importado 11"/>
    <w:qFormat/>
    <w:rsid w:val="0012070A"/>
  </w:style>
  <w:style w:type="table" w:customStyle="1" w:styleId="Tablaconcuadrcula5">
    <w:name w:val="Tabla con cuadrícula5"/>
    <w:basedOn w:val="Tablanormal"/>
    <w:next w:val="Tablaconcuadrcula"/>
    <w:uiPriority w:val="5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12070A"/>
    <w:rPr>
      <w:color w:val="605E5C"/>
      <w:shd w:val="clear" w:color="auto" w:fill="E1DFDD"/>
    </w:rPr>
  </w:style>
  <w:style w:type="numbering" w:customStyle="1" w:styleId="Sinlista3">
    <w:name w:val="Sin lista3"/>
    <w:next w:val="Sinlista"/>
    <w:uiPriority w:val="99"/>
    <w:semiHidden/>
    <w:unhideWhenUsed/>
    <w:rsid w:val="0012070A"/>
  </w:style>
  <w:style w:type="table" w:customStyle="1" w:styleId="Tablaconcuadrcula7">
    <w:name w:val="Tabla con cuadrícula7"/>
    <w:basedOn w:val="Tablanormal"/>
    <w:next w:val="Tablaconcuadrcula"/>
    <w:uiPriority w:val="3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12070A"/>
  </w:style>
  <w:style w:type="numbering" w:customStyle="1" w:styleId="Estiloimportado12">
    <w:name w:val="Estilo importado 12"/>
    <w:qFormat/>
    <w:rsid w:val="0012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05AE-BD1A-477C-9EE2-57D8044C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42</Pages>
  <Words>9794</Words>
  <Characters>53870</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9</cp:revision>
  <dcterms:created xsi:type="dcterms:W3CDTF">2025-05-08T00:53:00Z</dcterms:created>
  <dcterms:modified xsi:type="dcterms:W3CDTF">2025-07-01T23:51:00Z</dcterms:modified>
</cp:coreProperties>
</file>