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FE3F" w14:textId="283ECDA1" w:rsidR="00397333" w:rsidRPr="005B45E9" w:rsidRDefault="00B16908">
      <w:pPr>
        <w:spacing w:line="360" w:lineRule="auto"/>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w:t>
      </w:r>
      <w:r w:rsidR="00CF4F0B" w:rsidRPr="005B45E9">
        <w:rPr>
          <w:rFonts w:ascii="Palatino Linotype" w:eastAsia="Palatino Linotype" w:hAnsi="Palatino Linotype" w:cs="Palatino Linotype"/>
          <w:sz w:val="22"/>
          <w:szCs w:val="22"/>
        </w:rPr>
        <w:t xml:space="preserve">fecha </w:t>
      </w:r>
      <w:r w:rsidR="00983024" w:rsidRPr="005B45E9">
        <w:rPr>
          <w:rFonts w:ascii="Palatino Linotype" w:eastAsia="Palatino Linotype" w:hAnsi="Palatino Linotype" w:cs="Palatino Linotype"/>
          <w:sz w:val="22"/>
          <w:szCs w:val="22"/>
        </w:rPr>
        <w:t>seis</w:t>
      </w:r>
      <w:r w:rsidR="007D67D6" w:rsidRPr="005B45E9">
        <w:rPr>
          <w:rFonts w:ascii="Palatino Linotype" w:eastAsia="Palatino Linotype" w:hAnsi="Palatino Linotype" w:cs="Palatino Linotype"/>
          <w:sz w:val="22"/>
          <w:szCs w:val="22"/>
        </w:rPr>
        <w:t xml:space="preserve"> </w:t>
      </w:r>
      <w:r w:rsidR="009104C6" w:rsidRPr="005B45E9">
        <w:rPr>
          <w:rFonts w:ascii="Palatino Linotype" w:eastAsia="Palatino Linotype" w:hAnsi="Palatino Linotype" w:cs="Palatino Linotype"/>
          <w:sz w:val="22"/>
          <w:szCs w:val="22"/>
        </w:rPr>
        <w:t>de</w:t>
      </w:r>
      <w:r w:rsidR="00983024" w:rsidRPr="005B45E9">
        <w:rPr>
          <w:rFonts w:ascii="Palatino Linotype" w:eastAsia="Palatino Linotype" w:hAnsi="Palatino Linotype" w:cs="Palatino Linotype"/>
          <w:sz w:val="22"/>
          <w:szCs w:val="22"/>
        </w:rPr>
        <w:t xml:space="preserve"> febrero de dos mil veinticinco.</w:t>
      </w:r>
    </w:p>
    <w:p w14:paraId="0641B12C" w14:textId="77777777" w:rsidR="00397333" w:rsidRPr="005B45E9" w:rsidRDefault="00397333">
      <w:pPr>
        <w:spacing w:line="360" w:lineRule="auto"/>
        <w:jc w:val="both"/>
        <w:rPr>
          <w:rFonts w:ascii="Palatino Linotype" w:eastAsia="Palatino Linotype" w:hAnsi="Palatino Linotype" w:cs="Palatino Linotype"/>
          <w:sz w:val="22"/>
          <w:szCs w:val="22"/>
        </w:rPr>
      </w:pPr>
    </w:p>
    <w:p w14:paraId="2136A93F" w14:textId="1917BBFE" w:rsidR="00397333" w:rsidRPr="005B45E9" w:rsidRDefault="00B16908">
      <w:pPr>
        <w:spacing w:line="360" w:lineRule="auto"/>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b/>
          <w:sz w:val="22"/>
          <w:szCs w:val="22"/>
        </w:rPr>
        <w:t>Visto</w:t>
      </w:r>
      <w:r w:rsidRPr="005B45E9">
        <w:rPr>
          <w:rFonts w:ascii="Palatino Linotype" w:eastAsia="Palatino Linotype" w:hAnsi="Palatino Linotype" w:cs="Palatino Linotype"/>
          <w:sz w:val="22"/>
          <w:szCs w:val="22"/>
        </w:rPr>
        <w:t xml:space="preserve"> el expediente relativo al recurso de revisión </w:t>
      </w:r>
      <w:r w:rsidR="00983024" w:rsidRPr="005B45E9">
        <w:rPr>
          <w:rFonts w:ascii="Palatino Linotype" w:eastAsia="Palatino Linotype" w:hAnsi="Palatino Linotype" w:cs="Palatino Linotype"/>
          <w:b/>
          <w:sz w:val="22"/>
          <w:szCs w:val="22"/>
        </w:rPr>
        <w:t>00094/INFOEM/IP/RR/2025</w:t>
      </w:r>
      <w:r w:rsidRPr="005B45E9">
        <w:rPr>
          <w:rFonts w:ascii="Palatino Linotype" w:eastAsia="Palatino Linotype" w:hAnsi="Palatino Linotype" w:cs="Palatino Linotype"/>
          <w:sz w:val="22"/>
          <w:szCs w:val="22"/>
        </w:rPr>
        <w:t xml:space="preserve">, interpuesto </w:t>
      </w:r>
      <w:r w:rsidR="00CF4F0B" w:rsidRPr="005B45E9">
        <w:rPr>
          <w:rFonts w:ascii="Palatino Linotype" w:eastAsia="Palatino Linotype" w:hAnsi="Palatino Linotype" w:cs="Palatino Linotype"/>
          <w:sz w:val="22"/>
          <w:szCs w:val="22"/>
        </w:rPr>
        <w:t>por</w:t>
      </w:r>
      <w:r w:rsidR="00CF4F0B" w:rsidRPr="005B45E9">
        <w:rPr>
          <w:rFonts w:ascii="Palatino Linotype" w:eastAsia="Palatino Linotype" w:hAnsi="Palatino Linotype" w:cs="Palatino Linotype"/>
          <w:b/>
          <w:sz w:val="22"/>
          <w:szCs w:val="22"/>
        </w:rPr>
        <w:t xml:space="preserve"> </w:t>
      </w:r>
      <w:r w:rsidR="009104C6" w:rsidRPr="005B45E9">
        <w:rPr>
          <w:rFonts w:ascii="Palatino Linotype" w:eastAsia="Palatino Linotype" w:hAnsi="Palatino Linotype" w:cs="Palatino Linotype"/>
          <w:b/>
          <w:sz w:val="22"/>
          <w:szCs w:val="22"/>
        </w:rPr>
        <w:t>una persona usuaria del sistema de acceso a la información mexiquense</w:t>
      </w:r>
      <w:r w:rsidR="009104C6" w:rsidRPr="005B45E9">
        <w:rPr>
          <w:rFonts w:ascii="Palatino Linotype" w:eastAsia="Palatino Linotype" w:hAnsi="Palatino Linotype" w:cs="Palatino Linotype"/>
          <w:sz w:val="22"/>
          <w:szCs w:val="22"/>
        </w:rPr>
        <w:t>,</w:t>
      </w:r>
      <w:r w:rsidR="008D7E32" w:rsidRPr="005B45E9">
        <w:rPr>
          <w:rFonts w:ascii="Palatino Linotype" w:eastAsia="Palatino Linotype" w:hAnsi="Palatino Linotype" w:cs="Palatino Linotype"/>
          <w:sz w:val="22"/>
          <w:szCs w:val="22"/>
        </w:rPr>
        <w:t xml:space="preserve"> en </w:t>
      </w:r>
      <w:r w:rsidR="00111D33" w:rsidRPr="005B45E9">
        <w:rPr>
          <w:rFonts w:ascii="Palatino Linotype" w:eastAsia="Palatino Linotype" w:hAnsi="Palatino Linotype" w:cs="Palatino Linotype"/>
          <w:sz w:val="22"/>
          <w:szCs w:val="22"/>
        </w:rPr>
        <w:t>lo sucesivo se le denominará la parte</w:t>
      </w:r>
      <w:r w:rsidRPr="005B45E9">
        <w:rPr>
          <w:rFonts w:ascii="Palatino Linotype" w:eastAsia="Palatino Linotype" w:hAnsi="Palatino Linotype" w:cs="Palatino Linotype"/>
          <w:b/>
          <w:sz w:val="22"/>
          <w:szCs w:val="22"/>
        </w:rPr>
        <w:t xml:space="preserve"> RECURRENTE</w:t>
      </w:r>
      <w:r w:rsidRPr="005B45E9">
        <w:rPr>
          <w:rFonts w:ascii="Palatino Linotype" w:eastAsia="Palatino Linotype" w:hAnsi="Palatino Linotype" w:cs="Palatino Linotype"/>
          <w:sz w:val="22"/>
          <w:szCs w:val="22"/>
        </w:rPr>
        <w:t>, en contra de la respuesta a su solicitud de información con número de folio</w:t>
      </w:r>
      <w:r w:rsidR="00983024" w:rsidRPr="005B45E9">
        <w:rPr>
          <w:rFonts w:ascii="Palatino Linotype" w:eastAsia="Palatino Linotype" w:hAnsi="Palatino Linotype" w:cs="Palatino Linotype"/>
          <w:b/>
          <w:sz w:val="22"/>
          <w:szCs w:val="22"/>
        </w:rPr>
        <w:t xml:space="preserve"> 00290/COACALCO/IP/2024</w:t>
      </w:r>
      <w:r w:rsidRPr="005B45E9">
        <w:rPr>
          <w:rFonts w:ascii="Palatino Linotype" w:eastAsia="Palatino Linotype" w:hAnsi="Palatino Linotype" w:cs="Palatino Linotype"/>
          <w:sz w:val="22"/>
          <w:szCs w:val="22"/>
        </w:rPr>
        <w:t xml:space="preserve">, por parte del </w:t>
      </w:r>
      <w:r w:rsidR="00983024" w:rsidRPr="005B45E9">
        <w:rPr>
          <w:rFonts w:ascii="Palatino Linotype" w:eastAsia="Palatino Linotype" w:hAnsi="Palatino Linotype" w:cs="Palatino Linotype"/>
          <w:b/>
          <w:sz w:val="22"/>
          <w:szCs w:val="22"/>
        </w:rPr>
        <w:t>Ayuntamiento de Coacalco de Berriozábal</w:t>
      </w:r>
      <w:r w:rsidR="00EE05BB" w:rsidRPr="005B45E9">
        <w:rPr>
          <w:rFonts w:ascii="Palatino Linotype" w:eastAsia="Palatino Linotype" w:hAnsi="Palatino Linotype" w:cs="Palatino Linotype"/>
          <w:b/>
          <w:sz w:val="22"/>
          <w:szCs w:val="22"/>
        </w:rPr>
        <w:t xml:space="preserve"> </w:t>
      </w:r>
      <w:r w:rsidRPr="005B45E9">
        <w:rPr>
          <w:rFonts w:ascii="Palatino Linotype" w:eastAsia="Palatino Linotype" w:hAnsi="Palatino Linotype" w:cs="Palatino Linotype"/>
          <w:sz w:val="22"/>
          <w:szCs w:val="22"/>
        </w:rPr>
        <w:t xml:space="preserve">en lo sucesivo el </w:t>
      </w:r>
      <w:r w:rsidRPr="005B45E9">
        <w:rPr>
          <w:rFonts w:ascii="Palatino Linotype" w:eastAsia="Palatino Linotype" w:hAnsi="Palatino Linotype" w:cs="Palatino Linotype"/>
          <w:b/>
          <w:sz w:val="22"/>
          <w:szCs w:val="22"/>
        </w:rPr>
        <w:t>SUJETO OBLIGADO</w:t>
      </w:r>
      <w:r w:rsidRPr="005B45E9">
        <w:rPr>
          <w:rFonts w:ascii="Palatino Linotype" w:eastAsia="Palatino Linotype" w:hAnsi="Palatino Linotype" w:cs="Palatino Linotype"/>
          <w:sz w:val="22"/>
          <w:szCs w:val="22"/>
        </w:rPr>
        <w:t>;</w:t>
      </w:r>
      <w:r w:rsidRPr="005B45E9">
        <w:rPr>
          <w:rFonts w:ascii="Palatino Linotype" w:eastAsia="Palatino Linotype" w:hAnsi="Palatino Linotype" w:cs="Palatino Linotype"/>
          <w:b/>
          <w:sz w:val="22"/>
          <w:szCs w:val="22"/>
        </w:rPr>
        <w:t xml:space="preserve"> </w:t>
      </w:r>
      <w:r w:rsidRPr="005B45E9">
        <w:rPr>
          <w:rFonts w:ascii="Palatino Linotype" w:eastAsia="Palatino Linotype" w:hAnsi="Palatino Linotype" w:cs="Palatino Linotype"/>
          <w:sz w:val="22"/>
          <w:szCs w:val="22"/>
        </w:rPr>
        <w:t>se procede a dictar la presente resolución, con base en los siguientes:</w:t>
      </w:r>
    </w:p>
    <w:p w14:paraId="3E93BD04" w14:textId="77777777" w:rsidR="007C2C87" w:rsidRPr="005B45E9" w:rsidRDefault="007C2C87">
      <w:pPr>
        <w:spacing w:line="360" w:lineRule="auto"/>
        <w:jc w:val="both"/>
        <w:rPr>
          <w:rFonts w:ascii="Palatino Linotype" w:eastAsia="Palatino Linotype" w:hAnsi="Palatino Linotype" w:cs="Palatino Linotype"/>
          <w:sz w:val="22"/>
          <w:szCs w:val="22"/>
        </w:rPr>
      </w:pPr>
    </w:p>
    <w:p w14:paraId="43E80708" w14:textId="77777777" w:rsidR="00397333" w:rsidRPr="005B45E9" w:rsidRDefault="00B16908" w:rsidP="003537BC">
      <w:pPr>
        <w:numPr>
          <w:ilvl w:val="0"/>
          <w:numId w:val="6"/>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5B45E9">
        <w:rPr>
          <w:rFonts w:ascii="Palatino Linotype" w:eastAsia="Palatino Linotype" w:hAnsi="Palatino Linotype" w:cs="Palatino Linotype"/>
          <w:b/>
          <w:sz w:val="22"/>
          <w:szCs w:val="22"/>
        </w:rPr>
        <w:t>A N T E C E D E N T E S:</w:t>
      </w:r>
    </w:p>
    <w:p w14:paraId="37629353" w14:textId="77777777" w:rsidR="00397333" w:rsidRPr="005B45E9"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5BBAB3B0" w14:textId="4C218753" w:rsidR="00397333" w:rsidRPr="005B45E9" w:rsidRDefault="00B16908">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5B45E9">
        <w:rPr>
          <w:rFonts w:ascii="Palatino Linotype" w:eastAsia="Palatino Linotype" w:hAnsi="Palatino Linotype" w:cs="Palatino Linotype"/>
          <w:b/>
          <w:sz w:val="22"/>
          <w:szCs w:val="22"/>
        </w:rPr>
        <w:t xml:space="preserve">Solicitud de acceso a la información. </w:t>
      </w:r>
      <w:r w:rsidRPr="005B45E9">
        <w:rPr>
          <w:rFonts w:ascii="Palatino Linotype" w:eastAsia="Palatino Linotype" w:hAnsi="Palatino Linotype" w:cs="Palatino Linotype"/>
          <w:sz w:val="22"/>
          <w:szCs w:val="22"/>
        </w:rPr>
        <w:t xml:space="preserve">Con fecha </w:t>
      </w:r>
      <w:r w:rsidR="00983024" w:rsidRPr="005B45E9">
        <w:rPr>
          <w:rFonts w:ascii="Palatino Linotype" w:eastAsia="Palatino Linotype" w:hAnsi="Palatino Linotype" w:cs="Palatino Linotype"/>
          <w:b/>
          <w:sz w:val="22"/>
          <w:szCs w:val="22"/>
        </w:rPr>
        <w:t>quince de noviembre de dos mil veinticuatro</w:t>
      </w:r>
      <w:r w:rsidRPr="005B45E9">
        <w:rPr>
          <w:rFonts w:ascii="Palatino Linotype" w:eastAsia="Palatino Linotype" w:hAnsi="Palatino Linotype" w:cs="Palatino Linotype"/>
          <w:sz w:val="22"/>
          <w:szCs w:val="22"/>
        </w:rPr>
        <w:t xml:space="preserve">, la parte </w:t>
      </w:r>
      <w:r w:rsidRPr="005B45E9">
        <w:rPr>
          <w:rFonts w:ascii="Palatino Linotype" w:eastAsia="Palatino Linotype" w:hAnsi="Palatino Linotype" w:cs="Palatino Linotype"/>
          <w:b/>
          <w:sz w:val="22"/>
          <w:szCs w:val="22"/>
        </w:rPr>
        <w:t>RECURRENTE</w:t>
      </w:r>
      <w:r w:rsidRPr="005B45E9">
        <w:rPr>
          <w:rFonts w:ascii="Palatino Linotype" w:eastAsia="Palatino Linotype" w:hAnsi="Palatino Linotype" w:cs="Palatino Linotype"/>
          <w:sz w:val="22"/>
          <w:szCs w:val="22"/>
        </w:rPr>
        <w:t xml:space="preserve"> formuló solicitud de acceso a información pública al </w:t>
      </w:r>
      <w:r w:rsidRPr="005B45E9">
        <w:rPr>
          <w:rFonts w:ascii="Palatino Linotype" w:eastAsia="Palatino Linotype" w:hAnsi="Palatino Linotype" w:cs="Palatino Linotype"/>
          <w:b/>
          <w:sz w:val="22"/>
          <w:szCs w:val="22"/>
        </w:rPr>
        <w:t>SUJETO OBLIGADO</w:t>
      </w:r>
      <w:r w:rsidRPr="005B45E9">
        <w:rPr>
          <w:rFonts w:ascii="Palatino Linotype" w:eastAsia="Palatino Linotype" w:hAnsi="Palatino Linotype" w:cs="Palatino Linotype"/>
          <w:sz w:val="22"/>
          <w:szCs w:val="22"/>
        </w:rPr>
        <w:t xml:space="preserve"> a través</w:t>
      </w:r>
      <w:r w:rsidR="009104C6" w:rsidRPr="005B45E9">
        <w:rPr>
          <w:rFonts w:ascii="Palatino Linotype" w:eastAsia="Palatino Linotype" w:hAnsi="Palatino Linotype" w:cs="Palatino Linotype"/>
          <w:sz w:val="22"/>
          <w:szCs w:val="22"/>
        </w:rPr>
        <w:t xml:space="preserve"> del</w:t>
      </w:r>
      <w:r w:rsidR="00EE05BB" w:rsidRPr="005B45E9">
        <w:rPr>
          <w:rFonts w:ascii="Palatino Linotype" w:eastAsia="Palatino Linotype" w:hAnsi="Palatino Linotype" w:cs="Palatino Linotype"/>
          <w:sz w:val="22"/>
          <w:szCs w:val="22"/>
        </w:rPr>
        <w:t xml:space="preserve"> </w:t>
      </w:r>
      <w:r w:rsidRPr="005B45E9">
        <w:rPr>
          <w:rFonts w:ascii="Palatino Linotype" w:eastAsia="Palatino Linotype" w:hAnsi="Palatino Linotype" w:cs="Palatino Linotype"/>
          <w:sz w:val="22"/>
          <w:szCs w:val="22"/>
        </w:rPr>
        <w:t xml:space="preserve">Sistema de Acceso a la Información Mexiquense, en adelante </w:t>
      </w:r>
      <w:r w:rsidRPr="005B45E9">
        <w:rPr>
          <w:rFonts w:ascii="Palatino Linotype" w:eastAsia="Palatino Linotype" w:hAnsi="Palatino Linotype" w:cs="Palatino Linotype"/>
          <w:b/>
          <w:sz w:val="22"/>
          <w:szCs w:val="22"/>
        </w:rPr>
        <w:t>SAIMEX</w:t>
      </w:r>
      <w:r w:rsidRPr="005B45E9">
        <w:rPr>
          <w:rFonts w:ascii="Palatino Linotype" w:eastAsia="Palatino Linotype" w:hAnsi="Palatino Linotype" w:cs="Palatino Linotype"/>
          <w:sz w:val="22"/>
          <w:szCs w:val="22"/>
        </w:rPr>
        <w:t>, requiriéndole lo siguiente:</w:t>
      </w:r>
    </w:p>
    <w:p w14:paraId="248C4D4B" w14:textId="77777777" w:rsidR="00397333" w:rsidRPr="005B45E9" w:rsidRDefault="0039733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3B2E67DC" w14:textId="43DB687C" w:rsidR="00C33785" w:rsidRPr="005B45E9" w:rsidRDefault="009104C6" w:rsidP="00736EFD">
      <w:pPr>
        <w:spacing w:line="276" w:lineRule="auto"/>
        <w:ind w:left="709" w:right="900"/>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i/>
          <w:sz w:val="22"/>
          <w:szCs w:val="22"/>
        </w:rPr>
        <w:t>“</w:t>
      </w:r>
      <w:r w:rsidR="00983024" w:rsidRPr="005B45E9">
        <w:rPr>
          <w:rFonts w:ascii="Palatino Linotype" w:eastAsia="Palatino Linotype" w:hAnsi="Palatino Linotype" w:cs="Palatino Linotype"/>
          <w:i/>
          <w:sz w:val="22"/>
          <w:szCs w:val="22"/>
        </w:rPr>
        <w:t xml:space="preserve">Documentos donde consten </w:t>
      </w:r>
      <w:r w:rsidR="00983024" w:rsidRPr="005B45E9">
        <w:rPr>
          <w:rFonts w:ascii="Palatino Linotype" w:eastAsia="Palatino Linotype" w:hAnsi="Palatino Linotype" w:cs="Palatino Linotype"/>
          <w:b/>
          <w:i/>
          <w:sz w:val="22"/>
          <w:szCs w:val="22"/>
          <w:u w:val="single"/>
        </w:rPr>
        <w:t xml:space="preserve">los motivos por los cuales el Ayuntamiento no ha bacheado, reparado o </w:t>
      </w:r>
      <w:proofErr w:type="spellStart"/>
      <w:r w:rsidR="00983024" w:rsidRPr="005B45E9">
        <w:rPr>
          <w:rFonts w:ascii="Palatino Linotype" w:eastAsia="Palatino Linotype" w:hAnsi="Palatino Linotype" w:cs="Palatino Linotype"/>
          <w:b/>
          <w:i/>
          <w:sz w:val="22"/>
          <w:szCs w:val="22"/>
          <w:u w:val="single"/>
        </w:rPr>
        <w:t>reencarpetado</w:t>
      </w:r>
      <w:proofErr w:type="spellEnd"/>
      <w:r w:rsidR="00983024" w:rsidRPr="005B45E9">
        <w:rPr>
          <w:rFonts w:ascii="Palatino Linotype" w:eastAsia="Palatino Linotype" w:hAnsi="Palatino Linotype" w:cs="Palatino Linotype"/>
          <w:b/>
          <w:i/>
          <w:sz w:val="22"/>
          <w:szCs w:val="22"/>
          <w:u w:val="single"/>
        </w:rPr>
        <w:t xml:space="preserve"> las calles de las colonias República Mexicana y ejidal Coacalco</w:t>
      </w:r>
      <w:r w:rsidR="00983024" w:rsidRPr="005B45E9">
        <w:rPr>
          <w:rFonts w:ascii="Palatino Linotype" w:eastAsia="Palatino Linotype" w:hAnsi="Palatino Linotype" w:cs="Palatino Linotype"/>
          <w:i/>
          <w:sz w:val="22"/>
          <w:szCs w:val="22"/>
        </w:rPr>
        <w:t xml:space="preserve">; El </w:t>
      </w:r>
      <w:r w:rsidR="00983024" w:rsidRPr="005B45E9">
        <w:rPr>
          <w:rFonts w:ascii="Palatino Linotype" w:eastAsia="Palatino Linotype" w:hAnsi="Palatino Linotype" w:cs="Palatino Linotype"/>
          <w:b/>
          <w:i/>
          <w:sz w:val="22"/>
          <w:szCs w:val="22"/>
          <w:u w:val="single"/>
        </w:rPr>
        <w:t xml:space="preserve">plan de </w:t>
      </w:r>
      <w:proofErr w:type="spellStart"/>
      <w:r w:rsidR="00983024" w:rsidRPr="005B45E9">
        <w:rPr>
          <w:rFonts w:ascii="Palatino Linotype" w:eastAsia="Palatino Linotype" w:hAnsi="Palatino Linotype" w:cs="Palatino Linotype"/>
          <w:b/>
          <w:i/>
          <w:sz w:val="22"/>
          <w:szCs w:val="22"/>
          <w:u w:val="single"/>
        </w:rPr>
        <w:t>repavinetación</w:t>
      </w:r>
      <w:proofErr w:type="spellEnd"/>
      <w:r w:rsidR="00983024" w:rsidRPr="005B45E9">
        <w:rPr>
          <w:rFonts w:ascii="Palatino Linotype" w:eastAsia="Palatino Linotype" w:hAnsi="Palatino Linotype" w:cs="Palatino Linotype"/>
          <w:b/>
          <w:i/>
          <w:sz w:val="22"/>
          <w:szCs w:val="22"/>
          <w:u w:val="single"/>
        </w:rPr>
        <w:t xml:space="preserve"> o bacheo de las calles de la colonias referidas</w:t>
      </w:r>
      <w:r w:rsidR="00983024" w:rsidRPr="005B45E9">
        <w:rPr>
          <w:rFonts w:ascii="Palatino Linotype" w:eastAsia="Palatino Linotype" w:hAnsi="Palatino Linotype" w:cs="Palatino Linotype"/>
          <w:i/>
          <w:sz w:val="22"/>
          <w:szCs w:val="22"/>
        </w:rPr>
        <w:t xml:space="preserve">; </w:t>
      </w:r>
      <w:r w:rsidR="00983024" w:rsidRPr="005B45E9">
        <w:rPr>
          <w:rFonts w:ascii="Palatino Linotype" w:eastAsia="Palatino Linotype" w:hAnsi="Palatino Linotype" w:cs="Palatino Linotype"/>
          <w:b/>
          <w:i/>
          <w:sz w:val="22"/>
          <w:szCs w:val="22"/>
          <w:u w:val="single"/>
        </w:rPr>
        <w:t>Recursos públicos que se tienen contemplados destinar para el bacheo y repavimentado de las calles en las citadas colonias</w:t>
      </w:r>
      <w:r w:rsidR="00983024" w:rsidRPr="005B45E9">
        <w:rPr>
          <w:rFonts w:ascii="Palatino Linotype" w:eastAsia="Palatino Linotype" w:hAnsi="Palatino Linotype" w:cs="Palatino Linotype"/>
          <w:i/>
          <w:sz w:val="22"/>
          <w:szCs w:val="22"/>
        </w:rPr>
        <w:t xml:space="preserve">; </w:t>
      </w:r>
      <w:r w:rsidR="00983024" w:rsidRPr="005B45E9">
        <w:rPr>
          <w:rFonts w:ascii="Palatino Linotype" w:eastAsia="Palatino Linotype" w:hAnsi="Palatino Linotype" w:cs="Palatino Linotype"/>
          <w:b/>
          <w:i/>
          <w:sz w:val="22"/>
          <w:szCs w:val="22"/>
          <w:u w:val="single"/>
        </w:rPr>
        <w:t xml:space="preserve">Fechas en las cuales </w:t>
      </w:r>
      <w:proofErr w:type="spellStart"/>
      <w:r w:rsidR="00983024" w:rsidRPr="005B45E9">
        <w:rPr>
          <w:rFonts w:ascii="Palatino Linotype" w:eastAsia="Palatino Linotype" w:hAnsi="Palatino Linotype" w:cs="Palatino Linotype"/>
          <w:b/>
          <w:i/>
          <w:sz w:val="22"/>
          <w:szCs w:val="22"/>
          <w:u w:val="single"/>
        </w:rPr>
        <w:t>de</w:t>
      </w:r>
      <w:proofErr w:type="spellEnd"/>
      <w:r w:rsidR="00983024" w:rsidRPr="005B45E9">
        <w:rPr>
          <w:rFonts w:ascii="Palatino Linotype" w:eastAsia="Palatino Linotype" w:hAnsi="Palatino Linotype" w:cs="Palatino Linotype"/>
          <w:b/>
          <w:i/>
          <w:sz w:val="22"/>
          <w:szCs w:val="22"/>
          <w:u w:val="single"/>
        </w:rPr>
        <w:t xml:space="preserve"> considera dar mantenimiento a las calles de las citadas colonias.</w:t>
      </w:r>
      <w:r w:rsidRPr="005B45E9">
        <w:rPr>
          <w:rFonts w:ascii="Palatino Linotype" w:eastAsia="Palatino Linotype" w:hAnsi="Palatino Linotype" w:cs="Palatino Linotype"/>
          <w:i/>
          <w:sz w:val="22"/>
          <w:szCs w:val="22"/>
        </w:rPr>
        <w:t xml:space="preserve">”. </w:t>
      </w:r>
    </w:p>
    <w:p w14:paraId="7CC8C2B7" w14:textId="77777777" w:rsidR="009104C6" w:rsidRPr="005B45E9" w:rsidRDefault="009104C6" w:rsidP="00C33785">
      <w:pPr>
        <w:spacing w:line="360" w:lineRule="auto"/>
        <w:ind w:left="709" w:right="900"/>
        <w:jc w:val="both"/>
        <w:rPr>
          <w:rFonts w:ascii="Palatino Linotype" w:eastAsia="Palatino Linotype" w:hAnsi="Palatino Linotype" w:cs="Palatino Linotype"/>
          <w:b/>
          <w:i/>
          <w:sz w:val="22"/>
          <w:szCs w:val="22"/>
        </w:rPr>
      </w:pPr>
    </w:p>
    <w:p w14:paraId="53443815" w14:textId="44C70FB4" w:rsidR="00983024" w:rsidRPr="005B45E9" w:rsidRDefault="00B16908" w:rsidP="007D67D6">
      <w:pPr>
        <w:spacing w:line="360" w:lineRule="auto"/>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b/>
          <w:sz w:val="22"/>
          <w:szCs w:val="22"/>
        </w:rPr>
        <w:lastRenderedPageBreak/>
        <w:t xml:space="preserve">Modalidad elegida para la entrega de la información: </w:t>
      </w:r>
      <w:r w:rsidRPr="005B45E9">
        <w:rPr>
          <w:rFonts w:ascii="Palatino Linotype" w:eastAsia="Palatino Linotype" w:hAnsi="Palatino Linotype" w:cs="Palatino Linotype"/>
          <w:sz w:val="22"/>
          <w:szCs w:val="22"/>
        </w:rPr>
        <w:t>a través del Sistema de Acce</w:t>
      </w:r>
      <w:r w:rsidR="009104C6" w:rsidRPr="005B45E9">
        <w:rPr>
          <w:rFonts w:ascii="Palatino Linotype" w:eastAsia="Palatino Linotype" w:hAnsi="Palatino Linotype" w:cs="Palatino Linotype"/>
          <w:sz w:val="22"/>
          <w:szCs w:val="22"/>
        </w:rPr>
        <w:t>so a la Información Mexiquense.</w:t>
      </w:r>
    </w:p>
    <w:p w14:paraId="23B250A6" w14:textId="77777777" w:rsidR="007C2C87" w:rsidRPr="005B45E9" w:rsidRDefault="007C2C87" w:rsidP="007D67D6">
      <w:pPr>
        <w:spacing w:line="360" w:lineRule="auto"/>
        <w:jc w:val="both"/>
        <w:rPr>
          <w:rFonts w:ascii="Palatino Linotype" w:eastAsia="Palatino Linotype" w:hAnsi="Palatino Linotype" w:cs="Palatino Linotype"/>
          <w:sz w:val="22"/>
          <w:szCs w:val="22"/>
        </w:rPr>
      </w:pPr>
    </w:p>
    <w:p w14:paraId="3D06DED9" w14:textId="56D77CAC" w:rsidR="00983024" w:rsidRPr="005B45E9" w:rsidRDefault="00983024" w:rsidP="00983024">
      <w:pPr>
        <w:pStyle w:val="Prrafodelista"/>
        <w:numPr>
          <w:ilvl w:val="0"/>
          <w:numId w:val="1"/>
        </w:numPr>
        <w:spacing w:line="360" w:lineRule="auto"/>
        <w:ind w:left="0" w:right="49" w:firstLine="0"/>
        <w:jc w:val="both"/>
        <w:rPr>
          <w:rFonts w:ascii="Palatino Linotype" w:eastAsia="Palatino Linotype" w:hAnsi="Palatino Linotype" w:cs="Palatino Linotype"/>
        </w:rPr>
      </w:pPr>
      <w:r w:rsidRPr="005B45E9">
        <w:rPr>
          <w:rFonts w:ascii="Palatino Linotype" w:eastAsia="Palatino Linotype" w:hAnsi="Palatino Linotype" w:cs="Palatino Linotype"/>
        </w:rPr>
        <w:t xml:space="preserve"> </w:t>
      </w:r>
      <w:r w:rsidRPr="005B45E9">
        <w:rPr>
          <w:rFonts w:ascii="Palatino Linotype" w:eastAsia="Palatino Linotype" w:hAnsi="Palatino Linotype" w:cs="Palatino Linotype"/>
          <w:b/>
        </w:rPr>
        <w:t>Ampliación de plazo para emitir respuesta.</w:t>
      </w:r>
      <w:r w:rsidRPr="005B45E9">
        <w:rPr>
          <w:rFonts w:ascii="Palatino Linotype" w:eastAsia="Palatino Linotype" w:hAnsi="Palatino Linotype" w:cs="Palatino Linotype"/>
        </w:rPr>
        <w:t xml:space="preserve"> En fecha </w:t>
      </w:r>
      <w:r w:rsidRPr="005B45E9">
        <w:rPr>
          <w:rFonts w:ascii="Palatino Linotype" w:eastAsia="Palatino Linotype" w:hAnsi="Palatino Linotype" w:cs="Palatino Linotype"/>
          <w:b/>
        </w:rPr>
        <w:t>cinco de diciembre de dos mil veinticuatro</w:t>
      </w:r>
      <w:r w:rsidRPr="005B45E9">
        <w:rPr>
          <w:rFonts w:ascii="Palatino Linotype" w:eastAsia="Palatino Linotype" w:hAnsi="Palatino Linotype" w:cs="Palatino Linotype"/>
        </w:rPr>
        <w:t xml:space="preserve">, el </w:t>
      </w:r>
      <w:r w:rsidRPr="005B45E9">
        <w:rPr>
          <w:rFonts w:ascii="Palatino Linotype" w:eastAsia="Palatino Linotype" w:hAnsi="Palatino Linotype" w:cs="Palatino Linotype"/>
          <w:b/>
        </w:rPr>
        <w:t xml:space="preserve">SUJETO OBLIGADO </w:t>
      </w:r>
      <w:r w:rsidRPr="005B45E9">
        <w:rPr>
          <w:rFonts w:ascii="Palatino Linotype" w:eastAsia="Palatino Linotype" w:hAnsi="Palatino Linotype" w:cs="Palatino Linotype"/>
        </w:rPr>
        <w:t xml:space="preserve">amplió el plazo para emitir respuesta al tenor de lo siguiente: </w:t>
      </w:r>
    </w:p>
    <w:p w14:paraId="4B9FF982" w14:textId="77777777" w:rsidR="00983024" w:rsidRPr="005B45E9" w:rsidRDefault="00983024" w:rsidP="00983024">
      <w:pPr>
        <w:spacing w:line="360" w:lineRule="auto"/>
        <w:ind w:right="49"/>
        <w:jc w:val="both"/>
        <w:rPr>
          <w:rFonts w:ascii="Palatino Linotype" w:eastAsia="Palatino Linotype" w:hAnsi="Palatino Linotype" w:cs="Palatino Linotype"/>
        </w:rPr>
      </w:pPr>
    </w:p>
    <w:p w14:paraId="03439237" w14:textId="66667EA6" w:rsidR="00983024" w:rsidRPr="005B45E9" w:rsidRDefault="00983024" w:rsidP="00983024">
      <w:pPr>
        <w:pStyle w:val="Prrafodelista"/>
        <w:spacing w:line="276" w:lineRule="auto"/>
        <w:ind w:left="720" w:right="616"/>
        <w:jc w:val="both"/>
        <w:rPr>
          <w:rFonts w:ascii="Palatino Linotype" w:eastAsia="Palatino Linotype" w:hAnsi="Palatino Linotype" w:cs="Palatino Linotype"/>
          <w:i/>
        </w:rPr>
      </w:pPr>
      <w:r w:rsidRPr="005B45E9">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90F2D01" w14:textId="77777777" w:rsidR="00983024" w:rsidRPr="005B45E9" w:rsidRDefault="00983024" w:rsidP="00983024">
      <w:pPr>
        <w:pStyle w:val="Prrafodelista"/>
        <w:spacing w:line="276" w:lineRule="auto"/>
        <w:ind w:left="720" w:right="616"/>
        <w:jc w:val="both"/>
        <w:rPr>
          <w:rFonts w:ascii="Palatino Linotype" w:eastAsia="Palatino Linotype" w:hAnsi="Palatino Linotype" w:cs="Palatino Linotype"/>
          <w:i/>
        </w:rPr>
      </w:pPr>
    </w:p>
    <w:p w14:paraId="463E5A40" w14:textId="34C9129A" w:rsidR="00983024" w:rsidRPr="005B45E9" w:rsidRDefault="00983024" w:rsidP="00983024">
      <w:pPr>
        <w:pStyle w:val="Prrafodelista"/>
        <w:spacing w:line="276" w:lineRule="auto"/>
        <w:ind w:left="720" w:right="616"/>
        <w:jc w:val="both"/>
        <w:rPr>
          <w:rFonts w:ascii="Palatino Linotype" w:eastAsia="Palatino Linotype" w:hAnsi="Palatino Linotype" w:cs="Palatino Linotype"/>
          <w:i/>
        </w:rPr>
      </w:pPr>
      <w:r w:rsidRPr="005B45E9">
        <w:rPr>
          <w:rFonts w:ascii="Palatino Linotype" w:eastAsia="Palatino Linotype" w:hAnsi="Palatino Linotype" w:cs="Palatino Linotype"/>
          <w:i/>
        </w:rPr>
        <w:t>SE APRUEBA PRORROGA</w:t>
      </w:r>
    </w:p>
    <w:p w14:paraId="05159C05" w14:textId="77777777" w:rsidR="00983024" w:rsidRPr="005B45E9" w:rsidRDefault="00983024" w:rsidP="00983024">
      <w:pPr>
        <w:pStyle w:val="Prrafodelista"/>
        <w:spacing w:line="360" w:lineRule="auto"/>
        <w:ind w:left="720" w:right="49"/>
        <w:jc w:val="both"/>
        <w:rPr>
          <w:rFonts w:ascii="Palatino Linotype" w:eastAsia="Palatino Linotype" w:hAnsi="Palatino Linotype" w:cs="Palatino Linotype"/>
        </w:rPr>
      </w:pPr>
    </w:p>
    <w:p w14:paraId="524D04BF" w14:textId="77777777" w:rsidR="00983024" w:rsidRPr="005B45E9" w:rsidRDefault="00983024" w:rsidP="00983024">
      <w:pPr>
        <w:pStyle w:val="Prrafodelista"/>
        <w:spacing w:line="360" w:lineRule="auto"/>
        <w:ind w:left="0" w:right="49"/>
        <w:jc w:val="both"/>
        <w:rPr>
          <w:rFonts w:ascii="Palatino Linotype" w:eastAsia="Palatino Linotype" w:hAnsi="Palatino Linotype" w:cs="Palatino Linotype"/>
        </w:rPr>
      </w:pPr>
      <w:r w:rsidRPr="005B45E9">
        <w:rPr>
          <w:rFonts w:ascii="Palatino Linotype" w:eastAsia="Palatino Linotype" w:hAnsi="Palatino Linotype" w:cs="Palatino Linotype"/>
        </w:rPr>
        <w:t>Como refiere el Sujeto Obligado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que nos ocupa y derivado de las constancias que obran en el expediente, se advierte que no se observaron las formalidades que establece la Ley de la materia, pues no se anexó la resolución mediante la cual el Comité de Transparencia aprobó la ampliación del plazo.</w:t>
      </w:r>
    </w:p>
    <w:p w14:paraId="68CDDF92" w14:textId="77777777" w:rsidR="00983024" w:rsidRPr="005B45E9" w:rsidRDefault="00983024" w:rsidP="009830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8192537" w14:textId="16AAF04E" w:rsidR="00C33785" w:rsidRPr="005B45E9" w:rsidRDefault="00B16908" w:rsidP="0098302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b/>
          <w:sz w:val="22"/>
          <w:szCs w:val="22"/>
        </w:rPr>
        <w:t xml:space="preserve">Respuesta. </w:t>
      </w:r>
      <w:r w:rsidRPr="005B45E9">
        <w:rPr>
          <w:rFonts w:ascii="Palatino Linotype" w:eastAsia="Palatino Linotype" w:hAnsi="Palatino Linotype" w:cs="Palatino Linotype"/>
          <w:sz w:val="22"/>
          <w:szCs w:val="22"/>
        </w:rPr>
        <w:t xml:space="preserve">Con fecha </w:t>
      </w:r>
      <w:r w:rsidR="00736EFD" w:rsidRPr="005B45E9">
        <w:rPr>
          <w:rFonts w:ascii="Palatino Linotype" w:eastAsia="Palatino Linotype" w:hAnsi="Palatino Linotype" w:cs="Palatino Linotype"/>
          <w:b/>
          <w:sz w:val="22"/>
          <w:szCs w:val="22"/>
        </w:rPr>
        <w:t>dieciséis</w:t>
      </w:r>
      <w:r w:rsidR="00983024" w:rsidRPr="005B45E9">
        <w:rPr>
          <w:rFonts w:ascii="Palatino Linotype" w:eastAsia="Palatino Linotype" w:hAnsi="Palatino Linotype" w:cs="Palatino Linotype"/>
          <w:b/>
          <w:sz w:val="22"/>
          <w:szCs w:val="22"/>
        </w:rPr>
        <w:t xml:space="preserve"> de diciembre de dos mil veinticuatro</w:t>
      </w:r>
      <w:r w:rsidRPr="005B45E9">
        <w:rPr>
          <w:rFonts w:ascii="Palatino Linotype" w:eastAsia="Palatino Linotype" w:hAnsi="Palatino Linotype" w:cs="Palatino Linotype"/>
          <w:sz w:val="22"/>
          <w:szCs w:val="22"/>
        </w:rPr>
        <w:t xml:space="preserve">, el </w:t>
      </w:r>
      <w:r w:rsidRPr="005B45E9">
        <w:rPr>
          <w:rFonts w:ascii="Palatino Linotype" w:eastAsia="Palatino Linotype" w:hAnsi="Palatino Linotype" w:cs="Palatino Linotype"/>
          <w:b/>
          <w:sz w:val="22"/>
          <w:szCs w:val="22"/>
        </w:rPr>
        <w:t>SUJETO OBLIGADO</w:t>
      </w:r>
      <w:r w:rsidRPr="005B45E9">
        <w:rPr>
          <w:rFonts w:ascii="Palatino Linotype" w:eastAsia="Palatino Linotype" w:hAnsi="Palatino Linotype" w:cs="Palatino Linotype"/>
          <w:sz w:val="22"/>
          <w:szCs w:val="22"/>
        </w:rPr>
        <w:t xml:space="preserve"> envió su respuesta a la solicitud de acceso a la información a través del SAIMEX, la cual versa como sigue: </w:t>
      </w:r>
      <w:bookmarkStart w:id="0" w:name="_heading=h.3znysh7" w:colFirst="0" w:colLast="0"/>
      <w:bookmarkEnd w:id="0"/>
    </w:p>
    <w:p w14:paraId="308D38A5" w14:textId="77777777" w:rsidR="00736EFD" w:rsidRPr="005B45E9" w:rsidRDefault="00736EFD" w:rsidP="00736EF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641132E" w14:textId="77777777" w:rsidR="00983024" w:rsidRPr="005B45E9" w:rsidRDefault="00983024" w:rsidP="00983024">
      <w:pPr>
        <w:tabs>
          <w:tab w:val="left" w:pos="7371"/>
        </w:tabs>
        <w:spacing w:line="360" w:lineRule="auto"/>
        <w:ind w:left="567" w:right="616"/>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4A83764" w14:textId="4989B86E" w:rsidR="00EE05BB" w:rsidRPr="005B45E9" w:rsidRDefault="00983024" w:rsidP="00983024">
      <w:pPr>
        <w:tabs>
          <w:tab w:val="left" w:pos="7371"/>
        </w:tabs>
        <w:spacing w:line="360" w:lineRule="auto"/>
        <w:ind w:left="567" w:right="616"/>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i/>
          <w:sz w:val="22"/>
          <w:szCs w:val="22"/>
        </w:rPr>
        <w:t>ENTREGA DE INFORMACIÓN</w:t>
      </w:r>
    </w:p>
    <w:p w14:paraId="4375434E" w14:textId="77777777" w:rsidR="00983024" w:rsidRPr="005B45E9" w:rsidRDefault="00983024" w:rsidP="00983024">
      <w:pPr>
        <w:tabs>
          <w:tab w:val="left" w:pos="7371"/>
        </w:tabs>
        <w:spacing w:line="360" w:lineRule="auto"/>
        <w:ind w:left="567" w:right="616"/>
        <w:jc w:val="both"/>
        <w:rPr>
          <w:rFonts w:ascii="Palatino Linotype" w:eastAsia="Palatino Linotype" w:hAnsi="Palatino Linotype" w:cs="Palatino Linotype"/>
          <w:i/>
          <w:sz w:val="22"/>
          <w:szCs w:val="22"/>
        </w:rPr>
      </w:pPr>
    </w:p>
    <w:p w14:paraId="5CB2F7B3" w14:textId="77777777" w:rsidR="00397333" w:rsidRPr="005B45E9" w:rsidRDefault="00B16908">
      <w:pPr>
        <w:spacing w:line="360" w:lineRule="auto"/>
        <w:ind w:right="49"/>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sz w:val="22"/>
          <w:szCs w:val="22"/>
        </w:rPr>
        <w:t xml:space="preserve">Del mismo modo, el Sujeto Obligado adjuntó a su respuesta lo siguiente: </w:t>
      </w:r>
    </w:p>
    <w:p w14:paraId="58D58024" w14:textId="77777777" w:rsidR="00397333" w:rsidRPr="005B45E9" w:rsidRDefault="00397333">
      <w:pPr>
        <w:spacing w:line="360" w:lineRule="auto"/>
        <w:ind w:right="49"/>
        <w:jc w:val="both"/>
        <w:rPr>
          <w:rFonts w:ascii="Palatino Linotype" w:eastAsia="Palatino Linotype" w:hAnsi="Palatino Linotype" w:cs="Palatino Linotype"/>
          <w:sz w:val="22"/>
          <w:szCs w:val="22"/>
        </w:rPr>
      </w:pPr>
    </w:p>
    <w:p w14:paraId="4803521A" w14:textId="1B0F10CF" w:rsidR="00A94A15" w:rsidRPr="005B45E9" w:rsidRDefault="00B0008F" w:rsidP="00983024">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5B45E9">
        <w:rPr>
          <w:rFonts w:ascii="Palatino Linotype" w:eastAsia="Palatino Linotype" w:hAnsi="Palatino Linotype" w:cs="Palatino Linotype"/>
          <w:sz w:val="22"/>
          <w:szCs w:val="22"/>
        </w:rPr>
        <w:t xml:space="preserve">Oficio de </w:t>
      </w:r>
      <w:r w:rsidR="00EE05BB" w:rsidRPr="005B45E9">
        <w:rPr>
          <w:rFonts w:ascii="Palatino Linotype" w:eastAsia="Palatino Linotype" w:hAnsi="Palatino Linotype" w:cs="Palatino Linotype"/>
          <w:sz w:val="22"/>
          <w:szCs w:val="22"/>
        </w:rPr>
        <w:t xml:space="preserve">fecha </w:t>
      </w:r>
      <w:r w:rsidR="00983024" w:rsidRPr="005B45E9">
        <w:rPr>
          <w:rFonts w:ascii="Palatino Linotype" w:eastAsia="Palatino Linotype" w:hAnsi="Palatino Linotype" w:cs="Palatino Linotype"/>
          <w:sz w:val="22"/>
          <w:szCs w:val="22"/>
        </w:rPr>
        <w:t xml:space="preserve">diecinueve de diciembre de dos mil veinticuatro, signado por el Titular de la Unidad de Transparencia, mediante el cual informa que, se envía la respuesta proporcionada por la Dirección de Servicios Públicos y la Dirección de Obras Públicas. </w:t>
      </w:r>
    </w:p>
    <w:p w14:paraId="5B38EBCB" w14:textId="68B368B5" w:rsidR="00983024" w:rsidRPr="005B45E9" w:rsidRDefault="00983024" w:rsidP="00983024">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b/>
          <w:bCs/>
          <w:sz w:val="22"/>
          <w:szCs w:val="22"/>
          <w:u w:val="single"/>
        </w:rPr>
      </w:pPr>
      <w:r w:rsidRPr="005B45E9">
        <w:rPr>
          <w:rFonts w:ascii="Palatino Linotype" w:eastAsia="Palatino Linotype" w:hAnsi="Palatino Linotype" w:cs="Palatino Linotype"/>
          <w:sz w:val="22"/>
          <w:szCs w:val="22"/>
        </w:rPr>
        <w:t xml:space="preserve">Oficio de fecha cuatro de diciembre de dos mil veinticuatro, signado por el Titular de la Dirección de Servicios Públicos, mediante el cual </w:t>
      </w:r>
      <w:r w:rsidRPr="005B45E9">
        <w:rPr>
          <w:rFonts w:ascii="Palatino Linotype" w:eastAsia="Palatino Linotype" w:hAnsi="Palatino Linotype" w:cs="Palatino Linotype"/>
          <w:b/>
          <w:bCs/>
          <w:sz w:val="22"/>
          <w:szCs w:val="22"/>
          <w:u w:val="single"/>
        </w:rPr>
        <w:t>informa que, las calles y colonias en mención no se encuentran programadas para la ejecución de la planeación correspondiente a 2024, toda vez que se dio prioridad a las calles y colonias donde hubo una solicitud ciudadana previa y que no habían sido atendidas con anterioridad</w:t>
      </w:r>
    </w:p>
    <w:p w14:paraId="4F915934" w14:textId="663E48F1" w:rsidR="00983024" w:rsidRPr="005B45E9" w:rsidRDefault="00983024" w:rsidP="00983024">
      <w:pPr>
        <w:pBdr>
          <w:top w:val="nil"/>
          <w:left w:val="nil"/>
          <w:bottom w:val="nil"/>
          <w:right w:val="nil"/>
          <w:between w:val="nil"/>
        </w:pBdr>
        <w:spacing w:line="360" w:lineRule="auto"/>
        <w:ind w:left="720" w:right="49"/>
        <w:jc w:val="both"/>
        <w:rPr>
          <w:rFonts w:ascii="Palatino Linotype" w:eastAsia="Palatino Linotype" w:hAnsi="Palatino Linotype" w:cs="Palatino Linotype"/>
          <w:b/>
          <w:sz w:val="22"/>
          <w:szCs w:val="22"/>
        </w:rPr>
      </w:pPr>
      <w:r w:rsidRPr="005B45E9">
        <w:rPr>
          <w:rFonts w:ascii="Palatino Linotype" w:eastAsia="Palatino Linotype" w:hAnsi="Palatino Linotype" w:cs="Palatino Linotype"/>
          <w:sz w:val="22"/>
          <w:szCs w:val="22"/>
        </w:rPr>
        <w:t>Derivado de lo antes mencionado y entendiendo que persiste la necesidad de continuar con las calles y colonias que aún no han sido atendidas, extiendo la invitación a realizar una solicite por escrito para poder programar las calles y colonia mencionadas durante la anualidad 2025.</w:t>
      </w:r>
    </w:p>
    <w:p w14:paraId="21FC30FC" w14:textId="5BE793EE" w:rsidR="004C3B64" w:rsidRPr="005B45E9" w:rsidRDefault="00983024" w:rsidP="004C3B64">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5B45E9">
        <w:rPr>
          <w:rFonts w:ascii="Palatino Linotype" w:eastAsia="Palatino Linotype" w:hAnsi="Palatino Linotype" w:cs="Palatino Linotype"/>
          <w:sz w:val="22"/>
          <w:szCs w:val="22"/>
        </w:rPr>
        <w:t xml:space="preserve">Oficio de fecha seis de diciembre de dos mil veinticuatro, signado por el Titular de la Dirección de </w:t>
      </w:r>
      <w:r w:rsidR="004C3B64" w:rsidRPr="005B45E9">
        <w:rPr>
          <w:rFonts w:ascii="Palatino Linotype" w:eastAsia="Palatino Linotype" w:hAnsi="Palatino Linotype" w:cs="Palatino Linotype"/>
          <w:sz w:val="22"/>
          <w:szCs w:val="22"/>
        </w:rPr>
        <w:t>Obras Públicas</w:t>
      </w:r>
      <w:r w:rsidRPr="005B45E9">
        <w:rPr>
          <w:rFonts w:ascii="Palatino Linotype" w:eastAsia="Palatino Linotype" w:hAnsi="Palatino Linotype" w:cs="Palatino Linotype"/>
          <w:sz w:val="22"/>
          <w:szCs w:val="22"/>
        </w:rPr>
        <w:t xml:space="preserve">, mediante el cual informa que, </w:t>
      </w:r>
      <w:r w:rsidR="004C3B64" w:rsidRPr="005B45E9">
        <w:rPr>
          <w:rFonts w:ascii="Palatino Linotype" w:eastAsia="Palatino Linotype" w:hAnsi="Palatino Linotype" w:cs="Palatino Linotype"/>
          <w:sz w:val="22"/>
          <w:szCs w:val="22"/>
        </w:rPr>
        <w:t xml:space="preserve">con respecto a la Información solicitada y encontrándome dentro del término legal concedido me permito informar, los proyectos del año fiscal 2024 ya están por concluir, de manera </w:t>
      </w:r>
      <w:r w:rsidR="004C3B64" w:rsidRPr="005B45E9">
        <w:rPr>
          <w:rFonts w:ascii="Palatino Linotype" w:eastAsia="Palatino Linotype" w:hAnsi="Palatino Linotype" w:cs="Palatino Linotype"/>
          <w:sz w:val="22"/>
          <w:szCs w:val="22"/>
        </w:rPr>
        <w:lastRenderedPageBreak/>
        <w:t>que el anteproyecto aún no ha sido aprobado, así como las gacetas no han sido publicadas para el ejercicio fiscal 2025, aunado a esto la Dirección de Obras Publicas no realiza bacheos, siendo la encargada de dicha actividad la Dirección de Servicios Públicos, motivo por el cual no se cuenta con la información solicitada.</w:t>
      </w:r>
    </w:p>
    <w:p w14:paraId="75E6593E" w14:textId="62EFF1E3" w:rsidR="004C3B64" w:rsidRPr="005B45E9" w:rsidRDefault="004C3B64" w:rsidP="004C3B64">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sz w:val="22"/>
          <w:szCs w:val="22"/>
        </w:rPr>
        <w:t>Lo anterior con fundamento en los Artículos 12 segundo párrafo, 59, fracciones I, II, III y demás relativos aplicables a la de la Ley de Transparencia y Acceso a la Información Pública del Estado de México y Municipios.</w:t>
      </w:r>
    </w:p>
    <w:p w14:paraId="25E87940" w14:textId="77777777" w:rsidR="00051B89" w:rsidRPr="005B45E9" w:rsidRDefault="00051B89" w:rsidP="00051B89">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6B84D34A" w14:textId="6458F240" w:rsidR="00397333" w:rsidRPr="005B45E9" w:rsidRDefault="00B16908" w:rsidP="008D7E32">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b/>
          <w:sz w:val="22"/>
          <w:szCs w:val="22"/>
        </w:rPr>
        <w:t xml:space="preserve">Interposición del recurso de revisión. </w:t>
      </w:r>
      <w:r w:rsidRPr="005B45E9">
        <w:rPr>
          <w:rFonts w:ascii="Palatino Linotype" w:eastAsia="Palatino Linotype" w:hAnsi="Palatino Linotype" w:cs="Palatino Linotype"/>
          <w:sz w:val="22"/>
          <w:szCs w:val="22"/>
        </w:rPr>
        <w:t xml:space="preserve">Inconforme con la respuesta del </w:t>
      </w:r>
      <w:r w:rsidRPr="005B45E9">
        <w:rPr>
          <w:rFonts w:ascii="Palatino Linotype" w:eastAsia="Palatino Linotype" w:hAnsi="Palatino Linotype" w:cs="Palatino Linotype"/>
          <w:b/>
          <w:sz w:val="22"/>
          <w:szCs w:val="22"/>
        </w:rPr>
        <w:t xml:space="preserve">SUJETO OBLIGADO </w:t>
      </w:r>
      <w:r w:rsidR="00111D33" w:rsidRPr="005B45E9">
        <w:rPr>
          <w:rFonts w:ascii="Palatino Linotype" w:eastAsia="Palatino Linotype" w:hAnsi="Palatino Linotype" w:cs="Palatino Linotype"/>
          <w:b/>
          <w:sz w:val="22"/>
          <w:szCs w:val="22"/>
        </w:rPr>
        <w:t>la parte</w:t>
      </w:r>
      <w:r w:rsidRPr="005B45E9">
        <w:rPr>
          <w:rFonts w:ascii="Palatino Linotype" w:eastAsia="Palatino Linotype" w:hAnsi="Palatino Linotype" w:cs="Palatino Linotype"/>
          <w:b/>
          <w:sz w:val="22"/>
          <w:szCs w:val="22"/>
        </w:rPr>
        <w:t xml:space="preserve"> RECURRENTE</w:t>
      </w:r>
      <w:r w:rsidRPr="005B45E9">
        <w:rPr>
          <w:rFonts w:ascii="Palatino Linotype" w:eastAsia="Palatino Linotype" w:hAnsi="Palatino Linotype" w:cs="Palatino Linotype"/>
          <w:sz w:val="22"/>
          <w:szCs w:val="22"/>
        </w:rPr>
        <w:t xml:space="preserve"> interpuso recurso de revisión a través del SAIMEX en fecha </w:t>
      </w:r>
      <w:r w:rsidR="004C3B64" w:rsidRPr="005B45E9">
        <w:rPr>
          <w:rFonts w:ascii="Palatino Linotype" w:eastAsia="Palatino Linotype" w:hAnsi="Palatino Linotype" w:cs="Palatino Linotype"/>
          <w:b/>
          <w:sz w:val="22"/>
          <w:szCs w:val="22"/>
        </w:rPr>
        <w:t>quince de enero de dos mil veinticinco</w:t>
      </w:r>
      <w:r w:rsidRPr="005B45E9">
        <w:rPr>
          <w:rFonts w:ascii="Palatino Linotype" w:eastAsia="Palatino Linotype" w:hAnsi="Palatino Linotype" w:cs="Palatino Linotype"/>
          <w:sz w:val="22"/>
          <w:szCs w:val="22"/>
        </w:rPr>
        <w:t>, a través del cual expresó lo siguiente:</w:t>
      </w:r>
    </w:p>
    <w:p w14:paraId="1F6CC3E6" w14:textId="77777777" w:rsidR="00111D33" w:rsidRPr="005B45E9" w:rsidRDefault="00111D33" w:rsidP="00111D3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61AA9ED7" w14:textId="65745531" w:rsidR="00397333" w:rsidRPr="005B45E9" w:rsidRDefault="00B16908" w:rsidP="00111D33">
      <w:pPr>
        <w:spacing w:line="360" w:lineRule="auto"/>
        <w:ind w:left="567"/>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b/>
          <w:sz w:val="22"/>
          <w:szCs w:val="22"/>
        </w:rPr>
        <w:t xml:space="preserve">Acto impugnado. </w:t>
      </w:r>
      <w:r w:rsidRPr="005B45E9">
        <w:rPr>
          <w:rFonts w:ascii="Palatino Linotype" w:eastAsia="Palatino Linotype" w:hAnsi="Palatino Linotype" w:cs="Palatino Linotype"/>
          <w:i/>
          <w:sz w:val="22"/>
          <w:szCs w:val="22"/>
        </w:rPr>
        <w:t>“</w:t>
      </w:r>
      <w:r w:rsidR="004C3B64" w:rsidRPr="005B45E9">
        <w:rPr>
          <w:rFonts w:ascii="Palatino Linotype" w:hAnsi="Palatino Linotype"/>
          <w:i/>
          <w:sz w:val="22"/>
          <w:szCs w:val="22"/>
        </w:rPr>
        <w:t>No me entregaron la información solicitada</w:t>
      </w:r>
      <w:r w:rsidR="00111D33" w:rsidRPr="005B45E9">
        <w:rPr>
          <w:rFonts w:ascii="Palatino Linotype" w:hAnsi="Palatino Linotype"/>
          <w:i/>
          <w:sz w:val="22"/>
          <w:szCs w:val="22"/>
        </w:rPr>
        <w:t>.</w:t>
      </w:r>
      <w:r w:rsidRPr="005B45E9">
        <w:rPr>
          <w:rFonts w:ascii="Palatino Linotype" w:eastAsia="Palatino Linotype" w:hAnsi="Palatino Linotype" w:cs="Palatino Linotype"/>
          <w:i/>
          <w:sz w:val="22"/>
          <w:szCs w:val="22"/>
        </w:rPr>
        <w:t xml:space="preserve">” </w:t>
      </w:r>
    </w:p>
    <w:p w14:paraId="66910C6E" w14:textId="77777777" w:rsidR="008C5C02" w:rsidRPr="005B45E9" w:rsidRDefault="008C5C02" w:rsidP="00C81AB2">
      <w:pPr>
        <w:spacing w:line="360" w:lineRule="auto"/>
        <w:ind w:left="567"/>
        <w:rPr>
          <w:sz w:val="22"/>
          <w:szCs w:val="22"/>
          <w:lang w:eastAsia="es-MX"/>
        </w:rPr>
      </w:pPr>
    </w:p>
    <w:p w14:paraId="64B1EF90" w14:textId="631E4DE3" w:rsidR="00A94A15" w:rsidRPr="005B45E9" w:rsidRDefault="00B16908" w:rsidP="00C81AB2">
      <w:pPr>
        <w:pBdr>
          <w:top w:val="nil"/>
          <w:left w:val="nil"/>
          <w:bottom w:val="nil"/>
          <w:right w:val="nil"/>
          <w:between w:val="nil"/>
        </w:pBdr>
        <w:spacing w:line="360" w:lineRule="auto"/>
        <w:ind w:left="567"/>
        <w:jc w:val="both"/>
        <w:rPr>
          <w:rFonts w:ascii="Palatino Linotype" w:eastAsia="Palatino Linotype" w:hAnsi="Palatino Linotype" w:cs="Palatino Linotype"/>
          <w:b/>
          <w:i/>
          <w:sz w:val="22"/>
          <w:szCs w:val="22"/>
          <w:u w:val="single"/>
        </w:rPr>
      </w:pPr>
      <w:r w:rsidRPr="005B45E9">
        <w:rPr>
          <w:rFonts w:ascii="Palatino Linotype" w:eastAsia="Palatino Linotype" w:hAnsi="Palatino Linotype" w:cs="Palatino Linotype"/>
          <w:b/>
          <w:sz w:val="22"/>
          <w:szCs w:val="22"/>
        </w:rPr>
        <w:t xml:space="preserve">Motivos de inconformidad. </w:t>
      </w:r>
      <w:r w:rsidR="009104C6" w:rsidRPr="005B45E9">
        <w:rPr>
          <w:rFonts w:ascii="Palatino Linotype" w:eastAsia="Palatino Linotype" w:hAnsi="Palatino Linotype" w:cs="Palatino Linotype"/>
          <w:i/>
          <w:sz w:val="22"/>
          <w:szCs w:val="22"/>
        </w:rPr>
        <w:t>“</w:t>
      </w:r>
      <w:r w:rsidR="004C3B64" w:rsidRPr="005B45E9">
        <w:rPr>
          <w:rFonts w:ascii="Palatino Linotype" w:eastAsia="Palatino Linotype" w:hAnsi="Palatino Linotype" w:cs="Palatino Linotype"/>
          <w:i/>
          <w:sz w:val="22"/>
          <w:szCs w:val="22"/>
        </w:rPr>
        <w:t>No me entregaron la información solicitada</w:t>
      </w:r>
      <w:r w:rsidR="009104C6" w:rsidRPr="005B45E9">
        <w:rPr>
          <w:rFonts w:ascii="Palatino Linotype" w:eastAsia="Palatino Linotype" w:hAnsi="Palatino Linotype" w:cs="Palatino Linotype"/>
          <w:i/>
          <w:sz w:val="22"/>
          <w:szCs w:val="22"/>
        </w:rPr>
        <w:t xml:space="preserve">”. </w:t>
      </w:r>
    </w:p>
    <w:p w14:paraId="163E978B" w14:textId="77777777" w:rsidR="005532C7" w:rsidRPr="005B45E9" w:rsidRDefault="005532C7" w:rsidP="005532C7">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p>
    <w:p w14:paraId="54645142" w14:textId="40FE9A74" w:rsidR="00397333" w:rsidRPr="005B45E9" w:rsidRDefault="00B16908" w:rsidP="00111D33">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b/>
          <w:sz w:val="22"/>
          <w:szCs w:val="22"/>
        </w:rPr>
        <w:t xml:space="preserve">Turno. </w:t>
      </w:r>
      <w:r w:rsidRPr="005B45E9">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004C3B64" w:rsidRPr="005B45E9">
        <w:rPr>
          <w:rFonts w:ascii="Palatino Linotype" w:eastAsia="Palatino Linotype" w:hAnsi="Palatino Linotype" w:cs="Palatino Linotype"/>
          <w:b/>
          <w:sz w:val="22"/>
          <w:szCs w:val="22"/>
        </w:rPr>
        <w:t>00094</w:t>
      </w:r>
      <w:r w:rsidRPr="005B45E9">
        <w:rPr>
          <w:rFonts w:ascii="Palatino Linotype" w:eastAsia="Palatino Linotype" w:hAnsi="Palatino Linotype" w:cs="Palatino Linotype"/>
          <w:b/>
          <w:sz w:val="22"/>
          <w:szCs w:val="22"/>
        </w:rPr>
        <w:t>/INFOEM/IP/RR/202</w:t>
      </w:r>
      <w:r w:rsidR="004C3B64" w:rsidRPr="005B45E9">
        <w:rPr>
          <w:rFonts w:ascii="Palatino Linotype" w:eastAsia="Palatino Linotype" w:hAnsi="Palatino Linotype" w:cs="Palatino Linotype"/>
          <w:b/>
          <w:sz w:val="22"/>
          <w:szCs w:val="22"/>
        </w:rPr>
        <w:t>5</w:t>
      </w:r>
      <w:r w:rsidRPr="005B45E9">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5B45E9">
        <w:rPr>
          <w:rFonts w:ascii="Palatino Linotype" w:eastAsia="Palatino Linotype" w:hAnsi="Palatino Linotype" w:cs="Palatino Linotype"/>
          <w:b/>
          <w:sz w:val="22"/>
          <w:szCs w:val="22"/>
        </w:rPr>
        <w:t>Guadalupe Ramírez Peña</w:t>
      </w:r>
      <w:r w:rsidRPr="005B45E9">
        <w:rPr>
          <w:rFonts w:ascii="Palatino Linotype" w:eastAsia="Palatino Linotype" w:hAnsi="Palatino Linotype" w:cs="Palatino Linotype"/>
          <w:sz w:val="22"/>
          <w:szCs w:val="22"/>
        </w:rPr>
        <w:t>, para su análisis, estudio, elaboración del proyecto y presentación ante el Pleno de este Instituto.</w:t>
      </w:r>
    </w:p>
    <w:p w14:paraId="581AB42E" w14:textId="77777777" w:rsidR="00D8337B" w:rsidRPr="005B45E9" w:rsidRDefault="00D8337B" w:rsidP="00D8337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78E2832" w14:textId="42E6E94D" w:rsidR="00397333" w:rsidRPr="005B45E9" w:rsidRDefault="00B16908">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1" w:name="_heading=h.gjdgxs" w:colFirst="0" w:colLast="0"/>
      <w:bookmarkEnd w:id="1"/>
      <w:r w:rsidRPr="005B45E9">
        <w:rPr>
          <w:rFonts w:ascii="Palatino Linotype" w:eastAsia="Palatino Linotype" w:hAnsi="Palatino Linotype" w:cs="Palatino Linotype"/>
          <w:b/>
          <w:sz w:val="22"/>
          <w:szCs w:val="22"/>
        </w:rPr>
        <w:t xml:space="preserve">Admisión del recurso de revisión: </w:t>
      </w:r>
      <w:r w:rsidRPr="005B45E9">
        <w:rPr>
          <w:rFonts w:ascii="Palatino Linotype" w:eastAsia="Palatino Linotype" w:hAnsi="Palatino Linotype" w:cs="Palatino Linotype"/>
          <w:sz w:val="22"/>
          <w:szCs w:val="22"/>
        </w:rPr>
        <w:t xml:space="preserve">En fecha </w:t>
      </w:r>
      <w:r w:rsidR="004C3B64" w:rsidRPr="005B45E9">
        <w:rPr>
          <w:rFonts w:ascii="Palatino Linotype" w:eastAsia="Palatino Linotype" w:hAnsi="Palatino Linotype" w:cs="Palatino Linotype"/>
          <w:b/>
          <w:sz w:val="22"/>
          <w:szCs w:val="22"/>
        </w:rPr>
        <w:t>veinte de enero de dos mil veinticinco</w:t>
      </w:r>
      <w:r w:rsidRPr="005B45E9">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w:t>
      </w:r>
      <w:r w:rsidRPr="005B45E9">
        <w:rPr>
          <w:rFonts w:ascii="Palatino Linotype" w:eastAsia="Palatino Linotype" w:hAnsi="Palatino Linotype" w:cs="Palatino Linotype"/>
          <w:sz w:val="22"/>
          <w:szCs w:val="22"/>
        </w:rPr>
        <w:lastRenderedPageBreak/>
        <w:t xml:space="preserve">resultara conveniente, ofrecieran pruebas, formularan alegatos y el </w:t>
      </w:r>
      <w:r w:rsidRPr="005B45E9">
        <w:rPr>
          <w:rFonts w:ascii="Palatino Linotype" w:eastAsia="Palatino Linotype" w:hAnsi="Palatino Linotype" w:cs="Palatino Linotype"/>
          <w:b/>
          <w:sz w:val="22"/>
          <w:szCs w:val="22"/>
        </w:rPr>
        <w:t>SUJETO OBLIGADO</w:t>
      </w:r>
      <w:r w:rsidRPr="005B45E9">
        <w:rPr>
          <w:rFonts w:ascii="Palatino Linotype" w:eastAsia="Palatino Linotype" w:hAnsi="Palatino Linotype" w:cs="Palatino Linotype"/>
          <w:sz w:val="22"/>
          <w:szCs w:val="22"/>
        </w:rPr>
        <w:t xml:space="preserve"> presentara su informe justificado.</w:t>
      </w:r>
    </w:p>
    <w:p w14:paraId="13A8CA21" w14:textId="77777777" w:rsidR="00397333" w:rsidRPr="005B45E9" w:rsidRDefault="0039733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62374E2E" w14:textId="19DAFBB4" w:rsidR="004C3B64" w:rsidRPr="005B45E9" w:rsidRDefault="005532C7" w:rsidP="009104C6">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b/>
          <w:sz w:val="22"/>
          <w:szCs w:val="22"/>
        </w:rPr>
        <w:t>Manifestacione</w:t>
      </w:r>
      <w:r w:rsidR="00B16908" w:rsidRPr="005B45E9">
        <w:rPr>
          <w:rFonts w:ascii="Palatino Linotype" w:eastAsia="Palatino Linotype" w:hAnsi="Palatino Linotype" w:cs="Palatino Linotype"/>
          <w:b/>
          <w:sz w:val="22"/>
          <w:szCs w:val="22"/>
        </w:rPr>
        <w:t>s</w:t>
      </w:r>
      <w:r w:rsidR="00B16908" w:rsidRPr="005B45E9">
        <w:rPr>
          <w:rFonts w:ascii="Palatino Linotype" w:eastAsia="Palatino Linotype" w:hAnsi="Palatino Linotype" w:cs="Palatino Linotype"/>
          <w:sz w:val="22"/>
          <w:szCs w:val="22"/>
        </w:rPr>
        <w:t xml:space="preserve">: </w:t>
      </w:r>
      <w:r w:rsidR="004C3B64" w:rsidRPr="005B45E9">
        <w:rPr>
          <w:rFonts w:ascii="Palatino Linotype" w:eastAsia="Palatino Linotype" w:hAnsi="Palatino Linotype" w:cs="Palatino Linotype"/>
          <w:sz w:val="22"/>
          <w:szCs w:val="22"/>
        </w:rPr>
        <w:t xml:space="preserve">En fecha </w:t>
      </w:r>
      <w:r w:rsidR="004C3B64" w:rsidRPr="005B45E9">
        <w:rPr>
          <w:rFonts w:ascii="Palatino Linotype" w:eastAsia="Palatino Linotype" w:hAnsi="Palatino Linotype" w:cs="Palatino Linotype"/>
          <w:b/>
          <w:sz w:val="22"/>
          <w:szCs w:val="22"/>
        </w:rPr>
        <w:t xml:space="preserve">veintitrés de enero de dos mil veinticinco </w:t>
      </w:r>
      <w:r w:rsidR="004C3B64" w:rsidRPr="005B45E9">
        <w:rPr>
          <w:rFonts w:ascii="Palatino Linotype" w:eastAsia="Palatino Linotype" w:hAnsi="Palatino Linotype" w:cs="Palatino Linotype"/>
          <w:sz w:val="22"/>
          <w:szCs w:val="22"/>
        </w:rPr>
        <w:t xml:space="preserve">el </w:t>
      </w:r>
      <w:r w:rsidR="004C3B64" w:rsidRPr="005B45E9">
        <w:rPr>
          <w:rFonts w:ascii="Palatino Linotype" w:eastAsia="Palatino Linotype" w:hAnsi="Palatino Linotype" w:cs="Palatino Linotype"/>
          <w:b/>
          <w:sz w:val="22"/>
          <w:szCs w:val="22"/>
        </w:rPr>
        <w:t xml:space="preserve">SUJETO OBLIGADO </w:t>
      </w:r>
      <w:r w:rsidR="004C3B64" w:rsidRPr="005B45E9">
        <w:rPr>
          <w:rFonts w:ascii="Palatino Linotype" w:eastAsia="Palatino Linotype" w:hAnsi="Palatino Linotype" w:cs="Palatino Linotype"/>
          <w:sz w:val="22"/>
          <w:szCs w:val="22"/>
        </w:rPr>
        <w:t xml:space="preserve">rindió su informe justificado, a través de lo siguiente: </w:t>
      </w:r>
    </w:p>
    <w:p w14:paraId="3CFCCD37" w14:textId="77777777" w:rsidR="004C3B64" w:rsidRPr="005B45E9" w:rsidRDefault="004C3B64" w:rsidP="004C3B64">
      <w:pPr>
        <w:spacing w:line="360" w:lineRule="auto"/>
        <w:ind w:right="49"/>
        <w:jc w:val="both"/>
        <w:rPr>
          <w:rFonts w:ascii="Palatino Linotype" w:eastAsia="Palatino Linotype" w:hAnsi="Palatino Linotype" w:cs="Palatino Linotype"/>
          <w:sz w:val="22"/>
          <w:szCs w:val="22"/>
        </w:rPr>
      </w:pPr>
    </w:p>
    <w:p w14:paraId="49599E3B" w14:textId="5AC47715" w:rsidR="004C3B64" w:rsidRPr="005B45E9" w:rsidRDefault="004C3B64" w:rsidP="004C3B64">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5B45E9">
        <w:rPr>
          <w:rFonts w:ascii="Palatino Linotype" w:eastAsia="Palatino Linotype" w:hAnsi="Palatino Linotype" w:cs="Palatino Linotype"/>
          <w:sz w:val="22"/>
          <w:szCs w:val="22"/>
        </w:rPr>
        <w:t xml:space="preserve">Oficio de fecha veintidós de enero de dos mil veinticinco, signado por la Directora Jurídica, mediante el cual refiere que se entrega el informe justificado.  </w:t>
      </w:r>
    </w:p>
    <w:p w14:paraId="49EA3309" w14:textId="7077A2AA" w:rsidR="004C3B64" w:rsidRPr="005B45E9" w:rsidRDefault="004C3B64" w:rsidP="004C3B64">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sz w:val="22"/>
          <w:szCs w:val="22"/>
        </w:rPr>
        <w:t xml:space="preserve">Oficio de fecha veintiuno de enero de dos mil veinticinco, signado por el Titular de la Dirección de Obras Públicas, mediante el cual informa que, después de una búsqueda exhaustiva en los archivos de la Dirección de Obras Públicas, no se encontraron documentos donde consten los motivos por los cuales el Ayuntamiento no ha bacheado, o </w:t>
      </w:r>
      <w:proofErr w:type="spellStart"/>
      <w:r w:rsidRPr="005B45E9">
        <w:rPr>
          <w:rFonts w:ascii="Palatino Linotype" w:eastAsia="Palatino Linotype" w:hAnsi="Palatino Linotype" w:cs="Palatino Linotype"/>
          <w:sz w:val="22"/>
          <w:szCs w:val="22"/>
        </w:rPr>
        <w:t>reencarpetado</w:t>
      </w:r>
      <w:proofErr w:type="spellEnd"/>
      <w:r w:rsidRPr="005B45E9">
        <w:rPr>
          <w:rFonts w:ascii="Palatino Linotype" w:eastAsia="Palatino Linotype" w:hAnsi="Palatino Linotype" w:cs="Palatino Linotype"/>
          <w:sz w:val="22"/>
          <w:szCs w:val="22"/>
        </w:rPr>
        <w:t xml:space="preserve"> las calles de las colonias República Mexicana y ejidal Coacalco; El plan de repavimentación o bacheo de las calles referidas; Recursos públicos que se tienen contemplados destinar para el bacheo y repavimentado de las calles en las citadas colonias; Fechas en las cuales se considera dar mantenimiento a las calles de las citadas colonias.</w:t>
      </w:r>
    </w:p>
    <w:p w14:paraId="418333FF" w14:textId="24D57202" w:rsidR="004C3B64" w:rsidRPr="005B45E9" w:rsidRDefault="004C3B64" w:rsidP="004C3B64">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5B45E9">
        <w:rPr>
          <w:rFonts w:ascii="Palatino Linotype" w:eastAsia="Palatino Linotype" w:hAnsi="Palatino Linotype" w:cs="Palatino Linotype"/>
          <w:sz w:val="22"/>
          <w:szCs w:val="22"/>
        </w:rPr>
        <w:t xml:space="preserve">Oficio de fecha </w:t>
      </w:r>
      <w:r w:rsidR="00147419" w:rsidRPr="005B45E9">
        <w:rPr>
          <w:rFonts w:ascii="Palatino Linotype" w:eastAsia="Palatino Linotype" w:hAnsi="Palatino Linotype" w:cs="Palatino Linotype"/>
          <w:sz w:val="22"/>
          <w:szCs w:val="22"/>
        </w:rPr>
        <w:t xml:space="preserve">diecisiete de enero de dos mil veinticinco, signado por el Director de Servicios Públicos, mediante el cual informa que, se </w:t>
      </w:r>
      <w:r w:rsidR="000D06F4" w:rsidRPr="005B45E9">
        <w:rPr>
          <w:rFonts w:ascii="Palatino Linotype" w:eastAsia="Palatino Linotype" w:hAnsi="Palatino Linotype" w:cs="Palatino Linotype"/>
          <w:sz w:val="22"/>
          <w:szCs w:val="22"/>
        </w:rPr>
        <w:t xml:space="preserve">anexa copia de la constancia de la atención brindada a la solicitud de información. </w:t>
      </w:r>
    </w:p>
    <w:p w14:paraId="4AAA4BAF" w14:textId="01E89E3C" w:rsidR="000D06F4" w:rsidRPr="005B45E9" w:rsidRDefault="000D06F4" w:rsidP="000D06F4">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5B45E9">
        <w:rPr>
          <w:rFonts w:ascii="Palatino Linotype" w:eastAsia="Palatino Linotype" w:hAnsi="Palatino Linotype" w:cs="Palatino Linotype"/>
          <w:sz w:val="22"/>
          <w:szCs w:val="22"/>
        </w:rPr>
        <w:t>Oficio de fecha cuatro de diciembre de dos mil veinticuatro, signado por la Dirección de Servicios Públicos,</w:t>
      </w:r>
      <w:r w:rsidRPr="005B45E9">
        <w:rPr>
          <w:rFonts w:ascii="Palatino Linotype" w:eastAsia="Palatino Linotype" w:hAnsi="Palatino Linotype" w:cs="Palatino Linotype"/>
          <w:b/>
          <w:sz w:val="22"/>
          <w:szCs w:val="22"/>
        </w:rPr>
        <w:t xml:space="preserve"> </w:t>
      </w:r>
      <w:r w:rsidRPr="005B45E9">
        <w:rPr>
          <w:rFonts w:ascii="Palatino Linotype" w:eastAsia="Palatino Linotype" w:hAnsi="Palatino Linotype" w:cs="Palatino Linotype"/>
          <w:sz w:val="22"/>
          <w:szCs w:val="22"/>
        </w:rPr>
        <w:t>mediante el cual informa que, las calles y colonias en mención no se encuentran programadas para la ejecución de la planeación correspondiente a 2024, toda vez que se dio prioridad a las calles y colonias donde hubo una solicitud ciudadana previa y que no habían sido atendidas con anterioridad</w:t>
      </w:r>
    </w:p>
    <w:p w14:paraId="0226557D" w14:textId="77777777" w:rsidR="000D06F4" w:rsidRPr="005B45E9" w:rsidRDefault="000D06F4" w:rsidP="000D06F4">
      <w:pPr>
        <w:pBdr>
          <w:top w:val="nil"/>
          <w:left w:val="nil"/>
          <w:bottom w:val="nil"/>
          <w:right w:val="nil"/>
          <w:between w:val="nil"/>
        </w:pBdr>
        <w:spacing w:line="360" w:lineRule="auto"/>
        <w:ind w:left="720" w:right="49"/>
        <w:jc w:val="both"/>
        <w:rPr>
          <w:rFonts w:ascii="Palatino Linotype" w:eastAsia="Palatino Linotype" w:hAnsi="Palatino Linotype" w:cs="Palatino Linotype"/>
          <w:b/>
          <w:sz w:val="22"/>
          <w:szCs w:val="22"/>
        </w:rPr>
      </w:pPr>
      <w:r w:rsidRPr="005B45E9">
        <w:rPr>
          <w:rFonts w:ascii="Palatino Linotype" w:eastAsia="Palatino Linotype" w:hAnsi="Palatino Linotype" w:cs="Palatino Linotype"/>
          <w:sz w:val="22"/>
          <w:szCs w:val="22"/>
        </w:rPr>
        <w:lastRenderedPageBreak/>
        <w:t>Derivado de lo antes mencionado y entendiendo que persiste la necesidad de continuar con las calles y colonias que aún no han sido atendidas, extiendo la invitación a realizar una solicite por escrito para poder programar las calles y colonia mencionadas durante la anualidad 2025.</w:t>
      </w:r>
    </w:p>
    <w:p w14:paraId="2C4F6DF4" w14:textId="77777777" w:rsidR="00147419" w:rsidRPr="005B45E9" w:rsidRDefault="00147419" w:rsidP="00EE6FB1">
      <w:pPr>
        <w:spacing w:line="360" w:lineRule="auto"/>
        <w:jc w:val="both"/>
        <w:rPr>
          <w:rFonts w:ascii="Palatino Linotype" w:eastAsia="Palatino Linotype" w:hAnsi="Palatino Linotype" w:cs="Palatino Linotype"/>
          <w:sz w:val="22"/>
          <w:szCs w:val="22"/>
        </w:rPr>
      </w:pPr>
    </w:p>
    <w:p w14:paraId="6E39043E" w14:textId="52DF4AAF" w:rsidR="000D06F4" w:rsidRPr="005B45E9" w:rsidRDefault="000D06F4" w:rsidP="00EE6FB1">
      <w:pPr>
        <w:spacing w:line="360" w:lineRule="auto"/>
        <w:jc w:val="both"/>
        <w:rPr>
          <w:rFonts w:ascii="Palatino Linotype" w:eastAsia="Palatino Linotype" w:hAnsi="Palatino Linotype" w:cs="Palatino Linotype"/>
          <w:b/>
          <w:sz w:val="22"/>
          <w:szCs w:val="22"/>
        </w:rPr>
      </w:pPr>
      <w:r w:rsidRPr="005B45E9">
        <w:rPr>
          <w:rFonts w:ascii="Palatino Linotype" w:eastAsia="Palatino Linotype" w:hAnsi="Palatino Linotype" w:cs="Palatino Linotype"/>
          <w:sz w:val="22"/>
          <w:szCs w:val="22"/>
        </w:rPr>
        <w:t xml:space="preserve">Documentos que se hicieron del conocimiento de la parte Recurrente en fecha </w:t>
      </w:r>
      <w:r w:rsidRPr="005B45E9">
        <w:rPr>
          <w:rFonts w:ascii="Palatino Linotype" w:eastAsia="Palatino Linotype" w:hAnsi="Palatino Linotype" w:cs="Palatino Linotype"/>
          <w:b/>
          <w:sz w:val="22"/>
          <w:szCs w:val="22"/>
        </w:rPr>
        <w:t xml:space="preserve">veintiocho de enero de dos mil veinticinco. </w:t>
      </w:r>
    </w:p>
    <w:p w14:paraId="5B40FB68" w14:textId="77777777" w:rsidR="000D06F4" w:rsidRPr="005B45E9" w:rsidRDefault="000D06F4" w:rsidP="00EE6FB1">
      <w:pPr>
        <w:spacing w:line="360" w:lineRule="auto"/>
        <w:jc w:val="both"/>
        <w:rPr>
          <w:rFonts w:ascii="Palatino Linotype" w:eastAsia="Palatino Linotype" w:hAnsi="Palatino Linotype" w:cs="Palatino Linotype"/>
          <w:b/>
          <w:sz w:val="22"/>
          <w:szCs w:val="22"/>
        </w:rPr>
      </w:pPr>
    </w:p>
    <w:p w14:paraId="66F9AAD5" w14:textId="40958B34" w:rsidR="000D06F4" w:rsidRPr="005B45E9" w:rsidRDefault="000D06F4" w:rsidP="00EE6FB1">
      <w:pPr>
        <w:spacing w:line="360" w:lineRule="auto"/>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sz w:val="22"/>
          <w:szCs w:val="22"/>
        </w:rPr>
        <w:t xml:space="preserve">La parte Recurrente fue omisa en rendir manifestaciones. </w:t>
      </w:r>
    </w:p>
    <w:p w14:paraId="440A1CB0" w14:textId="77777777" w:rsidR="000D06F4" w:rsidRPr="005B45E9" w:rsidRDefault="000D06F4" w:rsidP="00EE6FB1">
      <w:pPr>
        <w:spacing w:line="360" w:lineRule="auto"/>
        <w:jc w:val="both"/>
        <w:rPr>
          <w:rFonts w:ascii="Palatino Linotype" w:eastAsia="Palatino Linotype" w:hAnsi="Palatino Linotype" w:cs="Palatino Linotype"/>
          <w:sz w:val="22"/>
          <w:szCs w:val="22"/>
        </w:rPr>
      </w:pPr>
    </w:p>
    <w:p w14:paraId="530874FF" w14:textId="5D6E5ED5" w:rsidR="00215DEF" w:rsidRPr="005B45E9" w:rsidRDefault="00B16908" w:rsidP="00215DEF">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b/>
          <w:sz w:val="22"/>
          <w:szCs w:val="22"/>
        </w:rPr>
        <w:t xml:space="preserve">Cierre de instrucción. </w:t>
      </w:r>
      <w:r w:rsidRPr="005B45E9">
        <w:rPr>
          <w:rFonts w:ascii="Palatino Linotype" w:eastAsia="Palatino Linotype" w:hAnsi="Palatino Linotype" w:cs="Palatino Linotype"/>
          <w:sz w:val="22"/>
          <w:szCs w:val="22"/>
        </w:rPr>
        <w:t xml:space="preserve">El </w:t>
      </w:r>
      <w:r w:rsidR="000D06F4" w:rsidRPr="005B45E9">
        <w:rPr>
          <w:rFonts w:ascii="Palatino Linotype" w:eastAsia="Palatino Linotype" w:hAnsi="Palatino Linotype" w:cs="Palatino Linotype"/>
          <w:b/>
          <w:sz w:val="22"/>
          <w:szCs w:val="22"/>
        </w:rPr>
        <w:t>cuatro</w:t>
      </w:r>
      <w:r w:rsidR="009104C6" w:rsidRPr="005B45E9">
        <w:rPr>
          <w:rFonts w:ascii="Palatino Linotype" w:eastAsia="Palatino Linotype" w:hAnsi="Palatino Linotype" w:cs="Palatino Linotype"/>
          <w:b/>
          <w:sz w:val="22"/>
          <w:szCs w:val="22"/>
        </w:rPr>
        <w:t xml:space="preserve"> de febrero</w:t>
      </w:r>
      <w:r w:rsidR="00505D52" w:rsidRPr="005B45E9">
        <w:rPr>
          <w:rFonts w:ascii="Palatino Linotype" w:eastAsia="Palatino Linotype" w:hAnsi="Palatino Linotype" w:cs="Palatino Linotype"/>
          <w:b/>
          <w:sz w:val="22"/>
          <w:szCs w:val="22"/>
        </w:rPr>
        <w:t xml:space="preserve"> de d</w:t>
      </w:r>
      <w:r w:rsidR="000D06F4" w:rsidRPr="005B45E9">
        <w:rPr>
          <w:rFonts w:ascii="Palatino Linotype" w:eastAsia="Palatino Linotype" w:hAnsi="Palatino Linotype" w:cs="Palatino Linotype"/>
          <w:b/>
          <w:sz w:val="22"/>
          <w:szCs w:val="22"/>
        </w:rPr>
        <w:t>os mil veinticinco</w:t>
      </w:r>
      <w:r w:rsidRPr="005B45E9">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5A3AB45A" w14:textId="77777777" w:rsidR="00DA55A9" w:rsidRPr="005B45E9" w:rsidRDefault="00DA55A9" w:rsidP="00DA55A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38122F24" w14:textId="6B9D468D" w:rsidR="00505D52" w:rsidRPr="005B45E9" w:rsidRDefault="00B16908">
      <w:pPr>
        <w:spacing w:line="360" w:lineRule="auto"/>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6441DC2" w14:textId="77777777" w:rsidR="004A6331" w:rsidRPr="005B45E9" w:rsidRDefault="004A6331">
      <w:pPr>
        <w:spacing w:line="360" w:lineRule="auto"/>
        <w:jc w:val="both"/>
        <w:rPr>
          <w:rFonts w:ascii="Palatino Linotype" w:eastAsia="Palatino Linotype" w:hAnsi="Palatino Linotype" w:cs="Palatino Linotype"/>
          <w:sz w:val="22"/>
          <w:szCs w:val="22"/>
        </w:rPr>
      </w:pPr>
    </w:p>
    <w:p w14:paraId="1A4B7790" w14:textId="77777777" w:rsidR="00397333" w:rsidRPr="005B45E9" w:rsidRDefault="00B16908">
      <w:pPr>
        <w:numPr>
          <w:ilvl w:val="0"/>
          <w:numId w:val="6"/>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2" w:name="_heading=h.30j0zll" w:colFirst="0" w:colLast="0"/>
      <w:bookmarkEnd w:id="2"/>
      <w:r w:rsidRPr="005B45E9">
        <w:rPr>
          <w:rFonts w:ascii="Palatino Linotype" w:eastAsia="Palatino Linotype" w:hAnsi="Palatino Linotype" w:cs="Palatino Linotype"/>
          <w:b/>
          <w:sz w:val="22"/>
          <w:szCs w:val="22"/>
        </w:rPr>
        <w:t>C O N S I D E R A N D O:</w:t>
      </w:r>
    </w:p>
    <w:p w14:paraId="5C36930C" w14:textId="77777777" w:rsidR="00397333" w:rsidRPr="005B45E9"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5506211A" w14:textId="77777777" w:rsidR="000D06F4" w:rsidRPr="005B45E9" w:rsidRDefault="000D06F4" w:rsidP="000D06F4">
      <w:pPr>
        <w:spacing w:line="360" w:lineRule="auto"/>
        <w:ind w:right="49"/>
        <w:jc w:val="both"/>
        <w:rPr>
          <w:rFonts w:ascii="Palatino Linotype" w:eastAsia="Palatino Linotype" w:hAnsi="Palatino Linotype" w:cs="Palatino Linotype"/>
          <w:sz w:val="22"/>
        </w:rPr>
      </w:pPr>
      <w:r w:rsidRPr="005B45E9">
        <w:rPr>
          <w:rFonts w:ascii="Palatino Linotype" w:eastAsia="Palatino Linotype" w:hAnsi="Palatino Linotype" w:cs="Palatino Linotype"/>
          <w:b/>
          <w:sz w:val="22"/>
        </w:rPr>
        <w:t>Primero. Competencia.</w:t>
      </w:r>
      <w:r w:rsidRPr="005B45E9">
        <w:rPr>
          <w:rFonts w:ascii="Palatino Linotype" w:eastAsia="Palatino Linotype" w:hAnsi="Palatino Linotype" w:cs="Palatino Linotype"/>
          <w:sz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w:t>
      </w:r>
      <w:r w:rsidRPr="005B45E9">
        <w:rPr>
          <w:rFonts w:ascii="Palatino Linotype" w:eastAsia="Palatino Linotype" w:hAnsi="Palatino Linotype" w:cs="Palatino Linotype"/>
          <w:sz w:val="22"/>
        </w:rPr>
        <w:lastRenderedPageBreak/>
        <w:t>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B9621BF" w14:textId="77777777" w:rsidR="00397333" w:rsidRPr="005B45E9" w:rsidRDefault="00397333">
      <w:pPr>
        <w:spacing w:line="360" w:lineRule="auto"/>
        <w:jc w:val="both"/>
        <w:rPr>
          <w:rFonts w:ascii="Palatino Linotype" w:eastAsia="Palatino Linotype" w:hAnsi="Palatino Linotype" w:cs="Palatino Linotype"/>
          <w:b/>
          <w:sz w:val="22"/>
          <w:szCs w:val="22"/>
        </w:rPr>
      </w:pPr>
    </w:p>
    <w:p w14:paraId="4999958C" w14:textId="77777777" w:rsidR="00397333" w:rsidRPr="005B45E9" w:rsidRDefault="00B16908">
      <w:pPr>
        <w:spacing w:line="360" w:lineRule="auto"/>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b/>
          <w:sz w:val="22"/>
          <w:szCs w:val="22"/>
        </w:rPr>
        <w:t>Segundo. Oportunidad y Procedibilidad del Recurso de Revisión</w:t>
      </w:r>
      <w:r w:rsidRPr="005B45E9">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40AEAC3" w14:textId="77777777" w:rsidR="00397333" w:rsidRPr="005B45E9" w:rsidRDefault="00397333">
      <w:pPr>
        <w:spacing w:line="360" w:lineRule="auto"/>
        <w:jc w:val="both"/>
        <w:rPr>
          <w:rFonts w:ascii="Palatino Linotype" w:eastAsia="Palatino Linotype" w:hAnsi="Palatino Linotype" w:cs="Palatino Linotype"/>
          <w:sz w:val="22"/>
          <w:szCs w:val="22"/>
        </w:rPr>
      </w:pPr>
    </w:p>
    <w:p w14:paraId="51DCF894" w14:textId="0F31FE62" w:rsidR="00397333" w:rsidRPr="005B45E9" w:rsidRDefault="00B16908">
      <w:pPr>
        <w:spacing w:line="360" w:lineRule="auto"/>
        <w:ind w:right="49"/>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5B45E9">
        <w:rPr>
          <w:rFonts w:ascii="Palatino Linotype" w:eastAsia="Palatino Linotype" w:hAnsi="Palatino Linotype" w:cs="Palatino Linotype"/>
          <w:b/>
          <w:sz w:val="22"/>
          <w:szCs w:val="22"/>
        </w:rPr>
        <w:t>SUJETO OBLIGADO</w:t>
      </w:r>
      <w:r w:rsidRPr="005B45E9">
        <w:rPr>
          <w:rFonts w:ascii="Palatino Linotype" w:eastAsia="Palatino Linotype" w:hAnsi="Palatino Linotype" w:cs="Palatino Linotype"/>
          <w:sz w:val="22"/>
          <w:szCs w:val="22"/>
        </w:rPr>
        <w:t xml:space="preserve"> proporcionó su respuesta a la solicitud de información el </w:t>
      </w:r>
      <w:r w:rsidR="000D06F4" w:rsidRPr="005B45E9">
        <w:rPr>
          <w:rFonts w:ascii="Palatino Linotype" w:eastAsia="Palatino Linotype" w:hAnsi="Palatino Linotype" w:cs="Palatino Linotype"/>
          <w:b/>
          <w:sz w:val="22"/>
          <w:szCs w:val="22"/>
        </w:rPr>
        <w:t>dieciséis de diciembre de dos mil veinticuatro</w:t>
      </w:r>
      <w:r w:rsidR="00505D52" w:rsidRPr="005B45E9">
        <w:rPr>
          <w:rFonts w:ascii="Palatino Linotype" w:eastAsia="Palatino Linotype" w:hAnsi="Palatino Linotype" w:cs="Palatino Linotype"/>
          <w:sz w:val="22"/>
          <w:szCs w:val="22"/>
        </w:rPr>
        <w:t>, y la parte</w:t>
      </w:r>
      <w:r w:rsidRPr="005B45E9">
        <w:rPr>
          <w:rFonts w:ascii="Palatino Linotype" w:eastAsia="Palatino Linotype" w:hAnsi="Palatino Linotype" w:cs="Palatino Linotype"/>
          <w:sz w:val="22"/>
          <w:szCs w:val="22"/>
        </w:rPr>
        <w:t xml:space="preserve"> </w:t>
      </w:r>
      <w:r w:rsidRPr="005B45E9">
        <w:rPr>
          <w:rFonts w:ascii="Palatino Linotype" w:eastAsia="Palatino Linotype" w:hAnsi="Palatino Linotype" w:cs="Palatino Linotype"/>
          <w:b/>
          <w:sz w:val="22"/>
          <w:szCs w:val="22"/>
        </w:rPr>
        <w:t>RECURRENTE</w:t>
      </w:r>
      <w:r w:rsidRPr="005B45E9">
        <w:rPr>
          <w:rFonts w:ascii="Palatino Linotype" w:eastAsia="Palatino Linotype" w:hAnsi="Palatino Linotype" w:cs="Palatino Linotype"/>
          <w:sz w:val="22"/>
          <w:szCs w:val="22"/>
        </w:rPr>
        <w:t xml:space="preserve"> presentó su recurso de revisión el</w:t>
      </w:r>
      <w:r w:rsidR="00A94A15" w:rsidRPr="005B45E9">
        <w:rPr>
          <w:rFonts w:ascii="Palatino Linotype" w:eastAsia="Palatino Linotype" w:hAnsi="Palatino Linotype" w:cs="Palatino Linotype"/>
          <w:sz w:val="22"/>
          <w:szCs w:val="22"/>
        </w:rPr>
        <w:t xml:space="preserve"> </w:t>
      </w:r>
      <w:r w:rsidR="000D06F4" w:rsidRPr="005B45E9">
        <w:rPr>
          <w:rFonts w:ascii="Palatino Linotype" w:eastAsia="Palatino Linotype" w:hAnsi="Palatino Linotype" w:cs="Palatino Linotype"/>
          <w:b/>
          <w:sz w:val="22"/>
          <w:szCs w:val="22"/>
        </w:rPr>
        <w:t>quince de enero de dos mil veinticinco</w:t>
      </w:r>
      <w:r w:rsidR="007D67D6" w:rsidRPr="005B45E9">
        <w:rPr>
          <w:rFonts w:ascii="Palatino Linotype" w:eastAsia="Palatino Linotype" w:hAnsi="Palatino Linotype" w:cs="Palatino Linotype"/>
          <w:sz w:val="22"/>
          <w:szCs w:val="22"/>
        </w:rPr>
        <w:t xml:space="preserve">, esto es al </w:t>
      </w:r>
      <w:r w:rsidR="000D06F4" w:rsidRPr="005B45E9">
        <w:rPr>
          <w:rFonts w:ascii="Palatino Linotype" w:eastAsia="Palatino Linotype" w:hAnsi="Palatino Linotype" w:cs="Palatino Linotype"/>
          <w:sz w:val="22"/>
          <w:szCs w:val="22"/>
        </w:rPr>
        <w:t>séptimo</w:t>
      </w:r>
      <w:r w:rsidR="007D67D6" w:rsidRPr="005B45E9">
        <w:rPr>
          <w:rFonts w:ascii="Palatino Linotype" w:eastAsia="Palatino Linotype" w:hAnsi="Palatino Linotype" w:cs="Palatino Linotype"/>
          <w:sz w:val="22"/>
          <w:szCs w:val="22"/>
        </w:rPr>
        <w:t xml:space="preserve"> día en que se tuvo conocimiento de la respuesta. </w:t>
      </w:r>
    </w:p>
    <w:p w14:paraId="75E8C50F" w14:textId="77777777" w:rsidR="00505D52" w:rsidRPr="005B45E9" w:rsidRDefault="00505D52" w:rsidP="00505D52">
      <w:pPr>
        <w:spacing w:line="360" w:lineRule="auto"/>
        <w:ind w:right="843"/>
        <w:jc w:val="both"/>
        <w:rPr>
          <w:rFonts w:ascii="Palatino Linotype" w:eastAsia="Palatino Linotype" w:hAnsi="Palatino Linotype" w:cs="Palatino Linotype"/>
          <w:i/>
          <w:sz w:val="22"/>
          <w:szCs w:val="22"/>
        </w:rPr>
      </w:pPr>
    </w:p>
    <w:p w14:paraId="7E0851C6" w14:textId="60E28A90" w:rsidR="00E22C26" w:rsidRPr="005B45E9" w:rsidRDefault="00B16908">
      <w:pPr>
        <w:spacing w:line="360" w:lineRule="auto"/>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742E6F18" w14:textId="77777777" w:rsidR="00060C1B" w:rsidRPr="005B45E9" w:rsidRDefault="00060C1B">
      <w:pPr>
        <w:spacing w:line="360" w:lineRule="auto"/>
        <w:jc w:val="both"/>
        <w:rPr>
          <w:rFonts w:ascii="Palatino Linotype" w:eastAsia="Palatino Linotype" w:hAnsi="Palatino Linotype" w:cs="Palatino Linotype"/>
          <w:sz w:val="22"/>
          <w:szCs w:val="22"/>
        </w:rPr>
      </w:pPr>
    </w:p>
    <w:p w14:paraId="5C111DEA" w14:textId="77777777" w:rsidR="00060C1B" w:rsidRPr="005B45E9" w:rsidRDefault="00060C1B" w:rsidP="00060C1B">
      <w:pPr>
        <w:spacing w:line="360" w:lineRule="auto"/>
        <w:ind w:right="49"/>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sz w:val="22"/>
          <w:szCs w:val="22"/>
        </w:rPr>
        <w:t xml:space="preserve">Es de suma importancia mencionar que si bien, la parte no proporcionó nombre o seudónimo para ser identificado como se advierte en el detalle de seguimiento del Sistema de Acceso a la Información Mexiquense, no es motivo para archivar la solicitud de acceso a </w:t>
      </w:r>
      <w:r w:rsidRPr="005B45E9">
        <w:rPr>
          <w:rFonts w:ascii="Palatino Linotype" w:eastAsia="Palatino Linotype" w:hAnsi="Palatino Linotype" w:cs="Palatino Linotype"/>
          <w:sz w:val="22"/>
          <w:szCs w:val="22"/>
        </w:rPr>
        <w:lastRenderedPageBreak/>
        <w:t>la información pública como concluida, conforme a lo previsto en el artículo 155, penúltimo párrafo de la Ley de Transparencia y Acceso a la Información Pública del Estado de México y Municipios que establece lo siguiente:</w:t>
      </w:r>
    </w:p>
    <w:p w14:paraId="17B576B2" w14:textId="77777777" w:rsidR="00060C1B" w:rsidRPr="005B45E9" w:rsidRDefault="00060C1B" w:rsidP="00060C1B">
      <w:pPr>
        <w:spacing w:line="360" w:lineRule="auto"/>
        <w:ind w:right="49"/>
        <w:jc w:val="both"/>
        <w:rPr>
          <w:rFonts w:ascii="Palatino Linotype" w:eastAsia="Palatino Linotype" w:hAnsi="Palatino Linotype" w:cs="Palatino Linotype"/>
          <w:sz w:val="22"/>
          <w:szCs w:val="22"/>
        </w:rPr>
      </w:pPr>
    </w:p>
    <w:p w14:paraId="27975897" w14:textId="77777777" w:rsidR="00060C1B" w:rsidRPr="005B45E9" w:rsidRDefault="00060C1B" w:rsidP="00060C1B">
      <w:pPr>
        <w:ind w:left="567" w:right="560"/>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0B96E1A0" w14:textId="77777777" w:rsidR="00DA55A9" w:rsidRPr="005B45E9" w:rsidRDefault="00DA55A9">
      <w:pPr>
        <w:spacing w:line="360" w:lineRule="auto"/>
        <w:jc w:val="both"/>
        <w:rPr>
          <w:rFonts w:ascii="Palatino Linotype" w:eastAsia="Palatino Linotype" w:hAnsi="Palatino Linotype" w:cs="Palatino Linotype"/>
          <w:sz w:val="22"/>
          <w:szCs w:val="22"/>
        </w:rPr>
      </w:pPr>
    </w:p>
    <w:p w14:paraId="7048B760" w14:textId="38942A08" w:rsidR="00397333" w:rsidRPr="005B45E9" w:rsidRDefault="00B16908">
      <w:pPr>
        <w:spacing w:line="360" w:lineRule="auto"/>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sz w:val="22"/>
          <w:szCs w:val="22"/>
        </w:rPr>
        <w:t>Asimismo, resulta procedente la interposición del recurso de revisión al rubro anotado, toda vez que se actualiza las hipótesis previstas</w:t>
      </w:r>
      <w:r w:rsidR="005532C7" w:rsidRPr="005B45E9">
        <w:rPr>
          <w:rFonts w:ascii="Palatino Linotype" w:eastAsia="Palatino Linotype" w:hAnsi="Palatino Linotype" w:cs="Palatino Linotype"/>
          <w:sz w:val="22"/>
          <w:szCs w:val="22"/>
        </w:rPr>
        <w:t xml:space="preserve"> en el artículo 179, fracción </w:t>
      </w:r>
      <w:r w:rsidR="00060C1B" w:rsidRPr="005B45E9">
        <w:rPr>
          <w:rFonts w:ascii="Palatino Linotype" w:eastAsia="Palatino Linotype" w:hAnsi="Palatino Linotype" w:cs="Palatino Linotype"/>
          <w:sz w:val="22"/>
          <w:szCs w:val="22"/>
        </w:rPr>
        <w:t>I</w:t>
      </w:r>
      <w:r w:rsidR="003776E1" w:rsidRPr="005B45E9">
        <w:rPr>
          <w:rFonts w:ascii="Palatino Linotype" w:eastAsia="Palatino Linotype" w:hAnsi="Palatino Linotype" w:cs="Palatino Linotype"/>
          <w:sz w:val="22"/>
          <w:szCs w:val="22"/>
        </w:rPr>
        <w:t xml:space="preserve"> </w:t>
      </w:r>
      <w:r w:rsidRPr="005B45E9">
        <w:rPr>
          <w:rFonts w:ascii="Palatino Linotype" w:eastAsia="Palatino Linotype" w:hAnsi="Palatino Linotype" w:cs="Palatino Linotype"/>
          <w:sz w:val="22"/>
          <w:szCs w:val="22"/>
        </w:rPr>
        <w:t>de la ley de la materia, que a la letra dice:</w:t>
      </w:r>
    </w:p>
    <w:p w14:paraId="30AFE02D" w14:textId="77777777" w:rsidR="00397333" w:rsidRPr="005B45E9" w:rsidRDefault="00397333">
      <w:pPr>
        <w:spacing w:line="360" w:lineRule="auto"/>
        <w:jc w:val="both"/>
        <w:rPr>
          <w:rFonts w:ascii="Palatino Linotype" w:eastAsia="Palatino Linotype" w:hAnsi="Palatino Linotype" w:cs="Palatino Linotype"/>
          <w:sz w:val="22"/>
          <w:szCs w:val="22"/>
        </w:rPr>
      </w:pPr>
    </w:p>
    <w:p w14:paraId="6637F364" w14:textId="77777777" w:rsidR="00397333" w:rsidRPr="005B45E9" w:rsidRDefault="00B16908" w:rsidP="00C42377">
      <w:pPr>
        <w:spacing w:line="276" w:lineRule="auto"/>
        <w:ind w:left="567" w:right="616"/>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i/>
          <w:sz w:val="22"/>
          <w:szCs w:val="22"/>
        </w:rPr>
        <w:t>“</w:t>
      </w:r>
      <w:r w:rsidRPr="005B45E9">
        <w:rPr>
          <w:rFonts w:ascii="Palatino Linotype" w:eastAsia="Palatino Linotype" w:hAnsi="Palatino Linotype" w:cs="Palatino Linotype"/>
          <w:b/>
          <w:i/>
          <w:sz w:val="22"/>
          <w:szCs w:val="22"/>
        </w:rPr>
        <w:t xml:space="preserve">Artículo 179. </w:t>
      </w:r>
      <w:r w:rsidRPr="005B45E9">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0B812364" w14:textId="77777777" w:rsidR="00397333" w:rsidRPr="005B45E9" w:rsidRDefault="00B16908" w:rsidP="00C42377">
      <w:pPr>
        <w:spacing w:line="276" w:lineRule="auto"/>
        <w:ind w:left="567" w:right="616"/>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i/>
          <w:sz w:val="22"/>
          <w:szCs w:val="22"/>
        </w:rPr>
        <w:t>…</w:t>
      </w:r>
    </w:p>
    <w:p w14:paraId="7437618E" w14:textId="02A78063" w:rsidR="00397333" w:rsidRPr="005B45E9" w:rsidRDefault="00060C1B" w:rsidP="00C42377">
      <w:pPr>
        <w:spacing w:line="276" w:lineRule="auto"/>
        <w:ind w:left="567" w:right="616"/>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i/>
          <w:sz w:val="22"/>
          <w:szCs w:val="22"/>
        </w:rPr>
        <w:t>I. La negativa de entrega de la información</w:t>
      </w:r>
      <w:r w:rsidR="003776E1" w:rsidRPr="005B45E9">
        <w:rPr>
          <w:rFonts w:ascii="Palatino Linotype" w:eastAsia="Palatino Linotype" w:hAnsi="Palatino Linotype" w:cs="Palatino Linotype"/>
          <w:i/>
          <w:sz w:val="22"/>
          <w:szCs w:val="22"/>
        </w:rPr>
        <w:t>;</w:t>
      </w:r>
    </w:p>
    <w:p w14:paraId="0BA68790" w14:textId="77777777" w:rsidR="00397333" w:rsidRPr="005B45E9" w:rsidRDefault="000E3910">
      <w:pPr>
        <w:spacing w:line="360" w:lineRule="auto"/>
        <w:ind w:left="567" w:right="616"/>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i/>
          <w:sz w:val="22"/>
          <w:szCs w:val="22"/>
        </w:rPr>
        <w:t xml:space="preserve">…” </w:t>
      </w:r>
    </w:p>
    <w:p w14:paraId="41F4483B" w14:textId="77777777" w:rsidR="007B2993" w:rsidRPr="005B45E9" w:rsidRDefault="007B2993">
      <w:pPr>
        <w:spacing w:line="360" w:lineRule="auto"/>
        <w:ind w:left="567" w:right="616"/>
        <w:jc w:val="both"/>
        <w:rPr>
          <w:rFonts w:ascii="Palatino Linotype" w:eastAsia="Palatino Linotype" w:hAnsi="Palatino Linotype" w:cs="Palatino Linotype"/>
          <w:i/>
          <w:sz w:val="22"/>
          <w:szCs w:val="22"/>
        </w:rPr>
      </w:pPr>
    </w:p>
    <w:p w14:paraId="20361371" w14:textId="15D8156D" w:rsidR="00E22C26" w:rsidRPr="005B45E9" w:rsidRDefault="00B16908">
      <w:pPr>
        <w:spacing w:line="360" w:lineRule="auto"/>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b/>
          <w:sz w:val="22"/>
          <w:szCs w:val="22"/>
        </w:rPr>
        <w:t>Tercero. Materia de Revisión</w:t>
      </w:r>
      <w:r w:rsidRPr="005B45E9">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en determinar si se actualiza la fracción </w:t>
      </w:r>
      <w:r w:rsidR="00060C1B" w:rsidRPr="005B45E9">
        <w:rPr>
          <w:rFonts w:ascii="Palatino Linotype" w:eastAsia="Palatino Linotype" w:hAnsi="Palatino Linotype" w:cs="Palatino Linotype"/>
          <w:sz w:val="22"/>
          <w:szCs w:val="22"/>
        </w:rPr>
        <w:t xml:space="preserve">I </w:t>
      </w:r>
      <w:r w:rsidRPr="005B45E9">
        <w:rPr>
          <w:rFonts w:ascii="Palatino Linotype" w:eastAsia="Palatino Linotype" w:hAnsi="Palatino Linotype" w:cs="Palatino Linotype"/>
          <w:sz w:val="22"/>
          <w:szCs w:val="22"/>
        </w:rPr>
        <w:t xml:space="preserve">del artículo 179 de la Ley de Transparencia y Acceso a la Información Pública del Estado de México y Municipios.  </w:t>
      </w:r>
    </w:p>
    <w:p w14:paraId="0BF89C88" w14:textId="77777777" w:rsidR="000D06F4" w:rsidRPr="005B45E9" w:rsidRDefault="000D06F4">
      <w:pPr>
        <w:spacing w:line="360" w:lineRule="auto"/>
        <w:jc w:val="both"/>
        <w:rPr>
          <w:rFonts w:ascii="Palatino Linotype" w:eastAsia="Palatino Linotype" w:hAnsi="Palatino Linotype" w:cs="Palatino Linotype"/>
          <w:sz w:val="22"/>
          <w:szCs w:val="22"/>
        </w:rPr>
      </w:pPr>
    </w:p>
    <w:p w14:paraId="06331E45" w14:textId="6DEA9ADD" w:rsidR="00397333" w:rsidRPr="005B45E9" w:rsidRDefault="00B16908">
      <w:pPr>
        <w:spacing w:line="360" w:lineRule="auto"/>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b/>
          <w:sz w:val="22"/>
          <w:szCs w:val="22"/>
        </w:rPr>
        <w:t xml:space="preserve">Cuarto. Estudio de fondo del asunto. </w:t>
      </w:r>
      <w:r w:rsidRPr="005B45E9">
        <w:rPr>
          <w:rFonts w:ascii="Palatino Linotype" w:eastAsia="Palatino Linotype" w:hAnsi="Palatino Linotype" w:cs="Palatino Linotype"/>
          <w:sz w:val="22"/>
          <w:szCs w:val="22"/>
        </w:rPr>
        <w:t>Es conveniente analizar si la respuesta del Sujeto Obligado</w:t>
      </w:r>
      <w:r w:rsidRPr="005B45E9">
        <w:rPr>
          <w:rFonts w:ascii="Palatino Linotype" w:eastAsia="Palatino Linotype" w:hAnsi="Palatino Linotype" w:cs="Palatino Linotype"/>
          <w:b/>
          <w:sz w:val="22"/>
          <w:szCs w:val="22"/>
        </w:rPr>
        <w:t xml:space="preserve"> </w:t>
      </w:r>
      <w:r w:rsidRPr="005B45E9">
        <w:rPr>
          <w:rFonts w:ascii="Palatino Linotype" w:eastAsia="Palatino Linotype" w:hAnsi="Palatino Linotype" w:cs="Palatino Linotype"/>
          <w:sz w:val="22"/>
          <w:szCs w:val="22"/>
        </w:rPr>
        <w:t xml:space="preserve">cumple con los requisitos y procedimientos del derecho de acceso a la información pública, en atención a que en la Ley de Transparencia y Acceso a la Información Pública del Estado de México y Municipios en su artículo 4, que dice que toda la información generada, </w:t>
      </w:r>
      <w:r w:rsidRPr="005B45E9">
        <w:rPr>
          <w:rFonts w:ascii="Palatino Linotype" w:eastAsia="Palatino Linotype" w:hAnsi="Palatino Linotype" w:cs="Palatino Linotype"/>
          <w:sz w:val="22"/>
          <w:szCs w:val="22"/>
        </w:rPr>
        <w:lastRenderedPageBreak/>
        <w:t>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72E80A9" w14:textId="77777777" w:rsidR="00DA55A9" w:rsidRPr="005B45E9" w:rsidRDefault="00DA55A9">
      <w:pPr>
        <w:spacing w:line="360" w:lineRule="auto"/>
        <w:jc w:val="both"/>
        <w:rPr>
          <w:rFonts w:ascii="Palatino Linotype" w:eastAsia="Palatino Linotype" w:hAnsi="Palatino Linotype" w:cs="Palatino Linotype"/>
          <w:sz w:val="22"/>
          <w:szCs w:val="22"/>
        </w:rPr>
      </w:pPr>
    </w:p>
    <w:p w14:paraId="721CE78C" w14:textId="77777777" w:rsidR="00397333" w:rsidRPr="005B45E9" w:rsidRDefault="00B16908">
      <w:pPr>
        <w:tabs>
          <w:tab w:val="left" w:pos="851"/>
        </w:tabs>
        <w:spacing w:line="276" w:lineRule="auto"/>
        <w:ind w:left="567" w:right="616"/>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i/>
          <w:sz w:val="22"/>
          <w:szCs w:val="22"/>
        </w:rPr>
        <w:t>“</w:t>
      </w:r>
      <w:r w:rsidRPr="005B45E9">
        <w:rPr>
          <w:rFonts w:ascii="Palatino Linotype" w:eastAsia="Palatino Linotype" w:hAnsi="Palatino Linotype" w:cs="Palatino Linotype"/>
          <w:b/>
          <w:i/>
          <w:sz w:val="22"/>
          <w:szCs w:val="22"/>
        </w:rPr>
        <w:t>Artículo 4</w:t>
      </w:r>
      <w:r w:rsidRPr="005B45E9">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9EBE5B0" w14:textId="77777777" w:rsidR="00397333" w:rsidRPr="005B45E9" w:rsidRDefault="00B16908">
      <w:pPr>
        <w:tabs>
          <w:tab w:val="left" w:pos="851"/>
        </w:tabs>
        <w:spacing w:line="276" w:lineRule="auto"/>
        <w:ind w:left="567" w:right="616"/>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5B45E9">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9D76648" w14:textId="7D3A802A" w:rsidR="00397333" w:rsidRPr="005B45E9" w:rsidRDefault="00B16908">
      <w:pPr>
        <w:tabs>
          <w:tab w:val="left" w:pos="851"/>
        </w:tabs>
        <w:spacing w:line="276" w:lineRule="auto"/>
        <w:ind w:left="567" w:right="616"/>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5B45E9">
        <w:rPr>
          <w:rFonts w:ascii="Palatino Linotype" w:eastAsia="Palatino Linotype" w:hAnsi="Palatino Linotype" w:cs="Palatino Linotype"/>
          <w:i/>
          <w:sz w:val="22"/>
          <w:szCs w:val="22"/>
        </w:rPr>
        <w:t>.”</w:t>
      </w:r>
    </w:p>
    <w:p w14:paraId="677BADB9" w14:textId="77777777" w:rsidR="00397333" w:rsidRPr="005B45E9" w:rsidRDefault="00397333">
      <w:pPr>
        <w:spacing w:line="360" w:lineRule="auto"/>
        <w:jc w:val="both"/>
        <w:rPr>
          <w:rFonts w:ascii="Palatino Linotype" w:eastAsia="Palatino Linotype" w:hAnsi="Palatino Linotype" w:cs="Palatino Linotype"/>
          <w:sz w:val="22"/>
          <w:szCs w:val="22"/>
        </w:rPr>
      </w:pPr>
    </w:p>
    <w:p w14:paraId="0EC47CAF" w14:textId="77777777" w:rsidR="00397333" w:rsidRPr="005B45E9" w:rsidRDefault="00B16908">
      <w:pPr>
        <w:spacing w:line="360" w:lineRule="auto"/>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2EFFD53" w14:textId="77777777" w:rsidR="00397333" w:rsidRPr="005B45E9" w:rsidRDefault="00397333" w:rsidP="00DA55A9">
      <w:pPr>
        <w:spacing w:line="276" w:lineRule="auto"/>
        <w:ind w:left="567" w:right="616"/>
        <w:jc w:val="both"/>
        <w:rPr>
          <w:rFonts w:ascii="Palatino Linotype" w:eastAsia="Palatino Linotype" w:hAnsi="Palatino Linotype" w:cs="Palatino Linotype"/>
          <w:sz w:val="22"/>
          <w:szCs w:val="22"/>
        </w:rPr>
      </w:pPr>
    </w:p>
    <w:p w14:paraId="6BD61205" w14:textId="77777777" w:rsidR="00397333" w:rsidRPr="005B45E9" w:rsidRDefault="00B16908" w:rsidP="00DA55A9">
      <w:pPr>
        <w:spacing w:line="276" w:lineRule="auto"/>
        <w:ind w:left="567" w:right="616"/>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i/>
          <w:sz w:val="22"/>
          <w:szCs w:val="22"/>
        </w:rPr>
        <w:lastRenderedPageBreak/>
        <w:t>“</w:t>
      </w:r>
      <w:r w:rsidRPr="005B45E9">
        <w:rPr>
          <w:rFonts w:ascii="Palatino Linotype" w:eastAsia="Palatino Linotype" w:hAnsi="Palatino Linotype" w:cs="Palatino Linotype"/>
          <w:b/>
          <w:i/>
          <w:sz w:val="22"/>
          <w:szCs w:val="22"/>
        </w:rPr>
        <w:t>Artículo 12.-</w:t>
      </w:r>
      <w:r w:rsidRPr="005B45E9">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E7E44DA" w14:textId="77777777" w:rsidR="00397333" w:rsidRPr="005B45E9" w:rsidRDefault="00397333" w:rsidP="00DA55A9">
      <w:pPr>
        <w:spacing w:line="276" w:lineRule="auto"/>
        <w:ind w:left="567" w:right="616"/>
        <w:jc w:val="both"/>
        <w:rPr>
          <w:rFonts w:ascii="Palatino Linotype" w:eastAsia="Palatino Linotype" w:hAnsi="Palatino Linotype" w:cs="Palatino Linotype"/>
          <w:i/>
          <w:sz w:val="22"/>
          <w:szCs w:val="22"/>
        </w:rPr>
      </w:pPr>
    </w:p>
    <w:p w14:paraId="0D689117" w14:textId="63A4B8DF" w:rsidR="00397333" w:rsidRPr="005B45E9" w:rsidRDefault="00B16908" w:rsidP="00060C1B">
      <w:pPr>
        <w:spacing w:line="276" w:lineRule="auto"/>
        <w:ind w:left="567" w:right="616"/>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5B45E9">
        <w:rPr>
          <w:rFonts w:ascii="Palatino Linotype" w:eastAsia="Palatino Linotype" w:hAnsi="Palatino Linotype" w:cs="Palatino Linotype"/>
          <w:i/>
          <w:sz w:val="22"/>
          <w:szCs w:val="22"/>
        </w:rPr>
        <w:t xml:space="preserve">. </w:t>
      </w:r>
      <w:r w:rsidRPr="005B45E9">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5B45E9">
        <w:rPr>
          <w:rFonts w:ascii="Palatino Linotype" w:eastAsia="Palatino Linotype" w:hAnsi="Palatino Linotype" w:cs="Palatino Linotype"/>
          <w:i/>
          <w:sz w:val="22"/>
          <w:szCs w:val="22"/>
        </w:rPr>
        <w:t xml:space="preserve">.” </w:t>
      </w:r>
    </w:p>
    <w:p w14:paraId="1DBAB2D8" w14:textId="77777777" w:rsidR="007D67D6" w:rsidRPr="005B45E9" w:rsidRDefault="007D67D6" w:rsidP="00060C1B">
      <w:pPr>
        <w:spacing w:line="276" w:lineRule="auto"/>
        <w:ind w:left="567" w:right="616"/>
        <w:jc w:val="both"/>
        <w:rPr>
          <w:rFonts w:ascii="Palatino Linotype" w:eastAsia="Palatino Linotype" w:hAnsi="Palatino Linotype" w:cs="Palatino Linotype"/>
          <w:i/>
          <w:sz w:val="22"/>
          <w:szCs w:val="22"/>
        </w:rPr>
      </w:pPr>
    </w:p>
    <w:p w14:paraId="7F92CB7C" w14:textId="77777777" w:rsidR="00397333" w:rsidRPr="005B45E9" w:rsidRDefault="00B16908">
      <w:pPr>
        <w:spacing w:line="360" w:lineRule="auto"/>
        <w:ind w:right="-93"/>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3D9553BA" w14:textId="77777777" w:rsidR="00397333" w:rsidRPr="005B45E9" w:rsidRDefault="00397333">
      <w:pPr>
        <w:spacing w:line="360" w:lineRule="auto"/>
        <w:ind w:right="-93"/>
        <w:jc w:val="both"/>
        <w:rPr>
          <w:rFonts w:ascii="Palatino Linotype" w:eastAsia="Palatino Linotype" w:hAnsi="Palatino Linotype" w:cs="Palatino Linotype"/>
          <w:sz w:val="22"/>
          <w:szCs w:val="22"/>
        </w:rPr>
      </w:pPr>
    </w:p>
    <w:p w14:paraId="24B9CDD4" w14:textId="77777777" w:rsidR="00397333" w:rsidRPr="005B45E9" w:rsidRDefault="00B16908">
      <w:pPr>
        <w:spacing w:line="360" w:lineRule="auto"/>
        <w:jc w:val="both"/>
        <w:rPr>
          <w:rFonts w:ascii="Palatino Linotype" w:eastAsia="Palatino Linotype" w:hAnsi="Palatino Linotype" w:cs="Palatino Linotype"/>
          <w:b/>
          <w:sz w:val="22"/>
          <w:szCs w:val="22"/>
        </w:rPr>
      </w:pPr>
      <w:r w:rsidRPr="005B45E9">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5B45E9">
        <w:rPr>
          <w:rFonts w:ascii="Palatino Linotype" w:eastAsia="Palatino Linotype" w:hAnsi="Palatino Linotype" w:cs="Palatino Linotype"/>
          <w:b/>
          <w:sz w:val="22"/>
          <w:szCs w:val="22"/>
        </w:rPr>
        <w:t xml:space="preserve"> </w:t>
      </w:r>
    </w:p>
    <w:p w14:paraId="071A0DE5" w14:textId="77777777" w:rsidR="00397333" w:rsidRPr="005B45E9" w:rsidRDefault="00397333">
      <w:pPr>
        <w:spacing w:line="276" w:lineRule="auto"/>
        <w:ind w:left="851" w:right="850"/>
        <w:jc w:val="both"/>
        <w:rPr>
          <w:rFonts w:ascii="Palatino Linotype" w:eastAsia="Palatino Linotype" w:hAnsi="Palatino Linotype" w:cs="Palatino Linotype"/>
          <w:sz w:val="22"/>
          <w:szCs w:val="22"/>
        </w:rPr>
      </w:pPr>
    </w:p>
    <w:p w14:paraId="75BDF35D" w14:textId="5C440758" w:rsidR="00397333" w:rsidRPr="005B45E9" w:rsidRDefault="00B16908" w:rsidP="00104B28">
      <w:pPr>
        <w:spacing w:line="276" w:lineRule="auto"/>
        <w:ind w:left="567" w:right="616"/>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i/>
          <w:sz w:val="22"/>
          <w:szCs w:val="22"/>
        </w:rPr>
        <w:t>“</w:t>
      </w:r>
      <w:r w:rsidRPr="005B45E9">
        <w:rPr>
          <w:rFonts w:ascii="Palatino Linotype" w:eastAsia="Palatino Linotype" w:hAnsi="Palatino Linotype" w:cs="Palatino Linotype"/>
          <w:b/>
          <w:i/>
          <w:sz w:val="22"/>
          <w:szCs w:val="22"/>
        </w:rPr>
        <w:t>No existe obligación de elaborar documentos ad hoc para atender las solicitudes de acceso a la información.</w:t>
      </w:r>
      <w:r w:rsidRPr="005B45E9">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w:t>
      </w:r>
      <w:r w:rsidRPr="005B45E9">
        <w:rPr>
          <w:rFonts w:ascii="Palatino Linotype" w:eastAsia="Palatino Linotype" w:hAnsi="Palatino Linotype" w:cs="Palatino Linotype"/>
          <w:i/>
          <w:sz w:val="22"/>
          <w:szCs w:val="22"/>
        </w:rPr>
        <w:lastRenderedPageBreak/>
        <w:t xml:space="preserve">formato en que la misma obre en sus archivos; sin necesidad de elaborar documentos ad hoc para atender las solicitudes de información”. </w:t>
      </w:r>
    </w:p>
    <w:p w14:paraId="363DDB2A" w14:textId="77777777" w:rsidR="00DA55A9" w:rsidRPr="005B45E9" w:rsidRDefault="00DA55A9" w:rsidP="00104B28">
      <w:pPr>
        <w:spacing w:line="276" w:lineRule="auto"/>
        <w:ind w:left="567" w:right="616"/>
        <w:jc w:val="both"/>
        <w:rPr>
          <w:rFonts w:ascii="Palatino Linotype" w:eastAsia="Palatino Linotype" w:hAnsi="Palatino Linotype" w:cs="Palatino Linotype"/>
          <w:i/>
          <w:sz w:val="22"/>
          <w:szCs w:val="22"/>
        </w:rPr>
      </w:pPr>
    </w:p>
    <w:p w14:paraId="132E1FEA" w14:textId="77777777" w:rsidR="00397333" w:rsidRPr="005B45E9" w:rsidRDefault="00B16908">
      <w:pPr>
        <w:spacing w:line="360" w:lineRule="auto"/>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B8B017D" w14:textId="77777777" w:rsidR="00397333" w:rsidRPr="005B45E9" w:rsidRDefault="00397333">
      <w:pPr>
        <w:spacing w:line="360" w:lineRule="auto"/>
        <w:jc w:val="both"/>
        <w:rPr>
          <w:rFonts w:ascii="Palatino Linotype" w:eastAsia="Palatino Linotype" w:hAnsi="Palatino Linotype" w:cs="Palatino Linotype"/>
          <w:sz w:val="22"/>
          <w:szCs w:val="22"/>
        </w:rPr>
      </w:pPr>
    </w:p>
    <w:p w14:paraId="4EC4FC10" w14:textId="77777777" w:rsidR="00397333" w:rsidRPr="005B45E9" w:rsidRDefault="00B16908">
      <w:pPr>
        <w:spacing w:line="360" w:lineRule="auto"/>
        <w:ind w:right="49"/>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606E221" w14:textId="77777777" w:rsidR="00397333" w:rsidRPr="005B45E9" w:rsidRDefault="00397333">
      <w:pPr>
        <w:spacing w:line="360" w:lineRule="auto"/>
        <w:ind w:right="49"/>
        <w:jc w:val="both"/>
        <w:rPr>
          <w:rFonts w:ascii="Palatino Linotype" w:eastAsia="Palatino Linotype" w:hAnsi="Palatino Linotype" w:cs="Palatino Linotype"/>
          <w:sz w:val="22"/>
          <w:szCs w:val="22"/>
        </w:rPr>
      </w:pPr>
    </w:p>
    <w:p w14:paraId="74A1D557" w14:textId="38DAACEF" w:rsidR="00397333" w:rsidRPr="005B45E9" w:rsidRDefault="00B16908" w:rsidP="00104B28">
      <w:pPr>
        <w:spacing w:line="360" w:lineRule="auto"/>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E0DB7D7" w14:textId="77777777" w:rsidR="00DA55A9" w:rsidRPr="005B45E9" w:rsidRDefault="00DA55A9" w:rsidP="00104B28">
      <w:pPr>
        <w:spacing w:line="360" w:lineRule="auto"/>
        <w:jc w:val="both"/>
        <w:rPr>
          <w:rFonts w:ascii="Palatino Linotype" w:eastAsia="Palatino Linotype" w:hAnsi="Palatino Linotype" w:cs="Palatino Linotype"/>
          <w:sz w:val="22"/>
          <w:szCs w:val="22"/>
        </w:rPr>
      </w:pPr>
    </w:p>
    <w:p w14:paraId="7F826A6E" w14:textId="77777777" w:rsidR="00397333" w:rsidRPr="005B45E9" w:rsidRDefault="00B16908" w:rsidP="00060C1B">
      <w:pPr>
        <w:spacing w:line="276" w:lineRule="auto"/>
        <w:ind w:left="567" w:right="616"/>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i/>
          <w:sz w:val="22"/>
          <w:szCs w:val="22"/>
        </w:rPr>
        <w:t>“</w:t>
      </w:r>
      <w:r w:rsidRPr="005B45E9">
        <w:rPr>
          <w:rFonts w:ascii="Palatino Linotype" w:eastAsia="Palatino Linotype" w:hAnsi="Palatino Linotype" w:cs="Palatino Linotype"/>
          <w:b/>
          <w:i/>
          <w:sz w:val="22"/>
          <w:szCs w:val="22"/>
        </w:rPr>
        <w:t xml:space="preserve">Artículo 3. </w:t>
      </w:r>
      <w:r w:rsidRPr="005B45E9">
        <w:rPr>
          <w:rFonts w:ascii="Palatino Linotype" w:eastAsia="Palatino Linotype" w:hAnsi="Palatino Linotype" w:cs="Palatino Linotype"/>
          <w:i/>
          <w:sz w:val="22"/>
          <w:szCs w:val="22"/>
        </w:rPr>
        <w:t>Para los efectos de la presente Ley se entenderá por:</w:t>
      </w:r>
    </w:p>
    <w:p w14:paraId="493A050E" w14:textId="77777777" w:rsidR="00397333" w:rsidRPr="005B45E9" w:rsidRDefault="00B16908" w:rsidP="00060C1B">
      <w:pPr>
        <w:spacing w:line="276" w:lineRule="auto"/>
        <w:ind w:left="567" w:right="616"/>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i/>
          <w:sz w:val="22"/>
          <w:szCs w:val="22"/>
        </w:rPr>
        <w:t>…</w:t>
      </w:r>
    </w:p>
    <w:p w14:paraId="51E0D71B" w14:textId="1FD79F77" w:rsidR="00397333" w:rsidRPr="005B45E9" w:rsidRDefault="00B16908" w:rsidP="00060C1B">
      <w:pPr>
        <w:spacing w:line="276" w:lineRule="auto"/>
        <w:ind w:left="567" w:right="616"/>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b/>
          <w:i/>
          <w:sz w:val="22"/>
          <w:szCs w:val="22"/>
        </w:rPr>
        <w:lastRenderedPageBreak/>
        <w:t>XI. Documento:</w:t>
      </w:r>
      <w:r w:rsidRPr="005B45E9">
        <w:rPr>
          <w:rFonts w:ascii="Palatino Linotype" w:eastAsia="Palatino Linotype" w:hAnsi="Palatino Linotype" w:cs="Palatino Linotype"/>
          <w:i/>
          <w:sz w:val="22"/>
          <w:szCs w:val="22"/>
        </w:rPr>
        <w:t xml:space="preserve"> Los expedientes, reportes, estudios, actas</w:t>
      </w:r>
      <w:r w:rsidRPr="005B45E9">
        <w:rPr>
          <w:rFonts w:ascii="Palatino Linotype" w:eastAsia="Palatino Linotype" w:hAnsi="Palatino Linotype" w:cs="Palatino Linotype"/>
          <w:b/>
          <w:i/>
          <w:sz w:val="22"/>
          <w:szCs w:val="22"/>
        </w:rPr>
        <w:t>,</w:t>
      </w:r>
      <w:r w:rsidRPr="005B45E9">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9A90BAA" w14:textId="77777777" w:rsidR="00397333" w:rsidRPr="005B45E9" w:rsidRDefault="00397333">
      <w:pPr>
        <w:spacing w:line="360" w:lineRule="auto"/>
        <w:ind w:left="851" w:right="899"/>
        <w:jc w:val="both"/>
        <w:rPr>
          <w:rFonts w:ascii="Palatino Linotype" w:eastAsia="Palatino Linotype" w:hAnsi="Palatino Linotype" w:cs="Palatino Linotype"/>
          <w:sz w:val="22"/>
          <w:szCs w:val="22"/>
        </w:rPr>
      </w:pPr>
    </w:p>
    <w:p w14:paraId="6D496B23" w14:textId="41553654" w:rsidR="00BB3E37" w:rsidRPr="005B45E9" w:rsidRDefault="00B16908" w:rsidP="00060C1B">
      <w:pPr>
        <w:spacing w:line="360" w:lineRule="auto"/>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41DFCB7" w14:textId="77777777" w:rsidR="004A6331" w:rsidRPr="005B45E9" w:rsidRDefault="004A6331">
      <w:pPr>
        <w:spacing w:line="360" w:lineRule="auto"/>
        <w:ind w:left="851" w:right="899"/>
        <w:jc w:val="both"/>
        <w:rPr>
          <w:rFonts w:ascii="Palatino Linotype" w:eastAsia="Palatino Linotype" w:hAnsi="Palatino Linotype" w:cs="Palatino Linotype"/>
          <w:sz w:val="22"/>
          <w:szCs w:val="22"/>
        </w:rPr>
      </w:pPr>
    </w:p>
    <w:p w14:paraId="78AC4B89" w14:textId="4DE4BF79" w:rsidR="00397333" w:rsidRPr="005B45E9" w:rsidRDefault="00B16908" w:rsidP="00060C1B">
      <w:pPr>
        <w:tabs>
          <w:tab w:val="left" w:pos="7797"/>
        </w:tabs>
        <w:spacing w:line="276" w:lineRule="auto"/>
        <w:ind w:left="709" w:right="616"/>
        <w:jc w:val="both"/>
        <w:rPr>
          <w:rFonts w:ascii="Palatino Linotype" w:eastAsia="Palatino Linotype" w:hAnsi="Palatino Linotype" w:cs="Palatino Linotype"/>
          <w:b/>
          <w:i/>
          <w:sz w:val="22"/>
          <w:szCs w:val="22"/>
        </w:rPr>
      </w:pPr>
      <w:r w:rsidRPr="005B45E9">
        <w:rPr>
          <w:rFonts w:ascii="Palatino Linotype" w:eastAsia="Palatino Linotype" w:hAnsi="Palatino Linotype" w:cs="Palatino Linotype"/>
          <w:b/>
          <w:sz w:val="22"/>
          <w:szCs w:val="22"/>
        </w:rPr>
        <w:t>“</w:t>
      </w:r>
      <w:r w:rsidRPr="005B45E9">
        <w:rPr>
          <w:rFonts w:ascii="Palatino Linotype" w:eastAsia="Palatino Linotype" w:hAnsi="Palatino Linotype" w:cs="Palatino Linotype"/>
          <w:b/>
          <w:i/>
          <w:sz w:val="22"/>
          <w:szCs w:val="22"/>
        </w:rPr>
        <w:t>CRITERIO 0002-11</w:t>
      </w:r>
      <w:r w:rsidR="004A6331" w:rsidRPr="005B45E9">
        <w:rPr>
          <w:rFonts w:ascii="Palatino Linotype" w:eastAsia="Palatino Linotype" w:hAnsi="Palatino Linotype" w:cs="Palatino Linotype"/>
          <w:b/>
          <w:i/>
          <w:sz w:val="22"/>
          <w:szCs w:val="22"/>
        </w:rPr>
        <w:t xml:space="preserve">. </w:t>
      </w:r>
      <w:r w:rsidRPr="005B45E9">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5B45E9">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4DAC1CE" w14:textId="77777777" w:rsidR="00397333" w:rsidRPr="005B45E9" w:rsidRDefault="00B16908" w:rsidP="00060C1B">
      <w:pPr>
        <w:tabs>
          <w:tab w:val="left" w:pos="7797"/>
        </w:tabs>
        <w:spacing w:line="276" w:lineRule="auto"/>
        <w:ind w:left="709" w:right="616"/>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749B933" w14:textId="77777777" w:rsidR="00397333" w:rsidRPr="005B45E9" w:rsidRDefault="00B16908" w:rsidP="00060C1B">
      <w:pPr>
        <w:tabs>
          <w:tab w:val="left" w:pos="7797"/>
        </w:tabs>
        <w:spacing w:line="276" w:lineRule="auto"/>
        <w:ind w:left="709" w:right="616"/>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252D0AA" w14:textId="77777777" w:rsidR="00397333" w:rsidRPr="005B45E9" w:rsidRDefault="00B16908" w:rsidP="00060C1B">
      <w:pPr>
        <w:tabs>
          <w:tab w:val="left" w:pos="7797"/>
        </w:tabs>
        <w:spacing w:line="276" w:lineRule="auto"/>
        <w:ind w:left="709" w:right="616"/>
        <w:jc w:val="both"/>
        <w:rPr>
          <w:rFonts w:ascii="Palatino Linotype" w:eastAsia="Palatino Linotype" w:hAnsi="Palatino Linotype" w:cs="Palatino Linotype"/>
          <w:b/>
          <w:i/>
          <w:sz w:val="22"/>
          <w:szCs w:val="22"/>
        </w:rPr>
      </w:pPr>
      <w:r w:rsidRPr="005B45E9">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0DDD82EE" w14:textId="25D380D8" w:rsidR="00397333" w:rsidRPr="005B45E9" w:rsidRDefault="00B16908" w:rsidP="000D06F4">
      <w:pPr>
        <w:tabs>
          <w:tab w:val="left" w:pos="7797"/>
        </w:tabs>
        <w:spacing w:line="276" w:lineRule="auto"/>
        <w:ind w:left="709" w:right="616"/>
        <w:jc w:val="both"/>
        <w:rPr>
          <w:rFonts w:ascii="Palatino Linotype" w:eastAsia="Palatino Linotype" w:hAnsi="Palatino Linotype" w:cs="Palatino Linotype"/>
          <w:b/>
          <w:i/>
          <w:sz w:val="22"/>
          <w:szCs w:val="22"/>
        </w:rPr>
      </w:pPr>
      <w:r w:rsidRPr="005B45E9">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580B0E79" w14:textId="607D0F5D" w:rsidR="00D9430A" w:rsidRPr="005B45E9" w:rsidRDefault="00D6232B" w:rsidP="003776E1">
      <w:pPr>
        <w:spacing w:line="360" w:lineRule="auto"/>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sz w:val="22"/>
          <w:szCs w:val="22"/>
        </w:rPr>
        <w:lastRenderedPageBreak/>
        <w:t xml:space="preserve">Dicho lo anterior, es de recordar que la parte Solicitante requirió se le proporcionara la siguiente información: </w:t>
      </w:r>
    </w:p>
    <w:p w14:paraId="0C53C024" w14:textId="77777777" w:rsidR="009A026A" w:rsidRPr="005B45E9" w:rsidRDefault="009A026A" w:rsidP="000D06F4">
      <w:pPr>
        <w:spacing w:line="360" w:lineRule="auto"/>
        <w:ind w:right="49"/>
        <w:jc w:val="both"/>
        <w:rPr>
          <w:rFonts w:ascii="Palatino Linotype" w:eastAsia="Palatino Linotype" w:hAnsi="Palatino Linotype" w:cs="Palatino Linotype"/>
          <w:sz w:val="22"/>
          <w:szCs w:val="22"/>
          <w:lang w:eastAsia="en-US"/>
        </w:rPr>
      </w:pPr>
    </w:p>
    <w:p w14:paraId="0EEEFD58" w14:textId="77777777" w:rsidR="000D06F4" w:rsidRPr="005B45E9" w:rsidRDefault="000D06F4" w:rsidP="000D06F4">
      <w:pPr>
        <w:pStyle w:val="Prrafodelista"/>
        <w:numPr>
          <w:ilvl w:val="0"/>
          <w:numId w:val="29"/>
        </w:numPr>
        <w:spacing w:line="360" w:lineRule="auto"/>
        <w:ind w:right="49"/>
        <w:jc w:val="both"/>
        <w:rPr>
          <w:rFonts w:ascii="Palatino Linotype" w:eastAsia="Palatino Linotype" w:hAnsi="Palatino Linotype" w:cs="Palatino Linotype"/>
        </w:rPr>
      </w:pPr>
      <w:r w:rsidRPr="005B45E9">
        <w:rPr>
          <w:rFonts w:ascii="Palatino Linotype" w:eastAsia="Palatino Linotype" w:hAnsi="Palatino Linotype" w:cs="Palatino Linotype"/>
        </w:rPr>
        <w:t xml:space="preserve">Documento donde consten los motivos por los cuales el Ayuntamiento no ha bacheado, reparado o </w:t>
      </w:r>
      <w:proofErr w:type="spellStart"/>
      <w:r w:rsidRPr="005B45E9">
        <w:rPr>
          <w:rFonts w:ascii="Palatino Linotype" w:eastAsia="Palatino Linotype" w:hAnsi="Palatino Linotype" w:cs="Palatino Linotype"/>
        </w:rPr>
        <w:t>reencarpetado</w:t>
      </w:r>
      <w:proofErr w:type="spellEnd"/>
      <w:r w:rsidRPr="005B45E9">
        <w:rPr>
          <w:rFonts w:ascii="Palatino Linotype" w:eastAsia="Palatino Linotype" w:hAnsi="Palatino Linotype" w:cs="Palatino Linotype"/>
        </w:rPr>
        <w:t xml:space="preserve"> las calles de las colonias República Mexicana y ejidal Coacalco.</w:t>
      </w:r>
    </w:p>
    <w:p w14:paraId="50FFE27F" w14:textId="52282BCE" w:rsidR="000D06F4" w:rsidRPr="005B45E9" w:rsidRDefault="000D06F4" w:rsidP="000D06F4">
      <w:pPr>
        <w:pStyle w:val="Prrafodelista"/>
        <w:numPr>
          <w:ilvl w:val="0"/>
          <w:numId w:val="29"/>
        </w:numPr>
        <w:spacing w:line="360" w:lineRule="auto"/>
        <w:ind w:right="49"/>
        <w:jc w:val="both"/>
        <w:rPr>
          <w:rFonts w:ascii="Palatino Linotype" w:eastAsia="Palatino Linotype" w:hAnsi="Palatino Linotype" w:cs="Palatino Linotype"/>
        </w:rPr>
      </w:pPr>
      <w:r w:rsidRPr="005B45E9">
        <w:rPr>
          <w:rFonts w:ascii="Palatino Linotype" w:eastAsia="Palatino Linotype" w:hAnsi="Palatino Linotype" w:cs="Palatino Linotype"/>
        </w:rPr>
        <w:t>El plan de repavimentación o bacheo de las calles de las colonias referidas.</w:t>
      </w:r>
    </w:p>
    <w:p w14:paraId="436C4A55" w14:textId="77777777" w:rsidR="000D06F4" w:rsidRPr="005B45E9" w:rsidRDefault="000D06F4" w:rsidP="000D06F4">
      <w:pPr>
        <w:pStyle w:val="Prrafodelista"/>
        <w:numPr>
          <w:ilvl w:val="0"/>
          <w:numId w:val="29"/>
        </w:numPr>
        <w:spacing w:line="360" w:lineRule="auto"/>
        <w:ind w:right="49"/>
        <w:jc w:val="both"/>
        <w:rPr>
          <w:rFonts w:ascii="Palatino Linotype" w:eastAsia="Palatino Linotype" w:hAnsi="Palatino Linotype" w:cs="Palatino Linotype"/>
        </w:rPr>
      </w:pPr>
      <w:r w:rsidRPr="005B45E9">
        <w:rPr>
          <w:rFonts w:ascii="Palatino Linotype" w:eastAsia="Palatino Linotype" w:hAnsi="Palatino Linotype" w:cs="Palatino Linotype"/>
        </w:rPr>
        <w:t xml:space="preserve">Recursos públicos que se tienen contemplados destinar para el bacheo y repavimentado de las calles en las citadas colonias. </w:t>
      </w:r>
    </w:p>
    <w:p w14:paraId="7ABE8B78" w14:textId="270637FE" w:rsidR="000D06F4" w:rsidRPr="005B45E9" w:rsidRDefault="000D06F4" w:rsidP="000D06F4">
      <w:pPr>
        <w:pStyle w:val="Prrafodelista"/>
        <w:numPr>
          <w:ilvl w:val="0"/>
          <w:numId w:val="29"/>
        </w:numPr>
        <w:spacing w:line="360" w:lineRule="auto"/>
        <w:ind w:right="49"/>
        <w:jc w:val="both"/>
        <w:rPr>
          <w:rFonts w:ascii="Palatino Linotype" w:eastAsia="Palatino Linotype" w:hAnsi="Palatino Linotype" w:cs="Palatino Linotype"/>
        </w:rPr>
      </w:pPr>
      <w:r w:rsidRPr="005B45E9">
        <w:rPr>
          <w:rFonts w:ascii="Palatino Linotype" w:eastAsia="Palatino Linotype" w:hAnsi="Palatino Linotype" w:cs="Palatino Linotype"/>
        </w:rPr>
        <w:t xml:space="preserve">Fechas en las cuales se considera dar mantenimiento a las calles de las citadas colonias. </w:t>
      </w:r>
    </w:p>
    <w:p w14:paraId="0762F786" w14:textId="77777777" w:rsidR="000D06F4" w:rsidRPr="005B45E9" w:rsidRDefault="000D06F4" w:rsidP="000D06F4">
      <w:pPr>
        <w:spacing w:line="360" w:lineRule="auto"/>
        <w:ind w:right="49"/>
        <w:jc w:val="both"/>
        <w:rPr>
          <w:rFonts w:ascii="Palatino Linotype" w:eastAsia="Palatino Linotype" w:hAnsi="Palatino Linotype" w:cs="Palatino Linotype"/>
          <w:sz w:val="22"/>
          <w:szCs w:val="22"/>
        </w:rPr>
      </w:pPr>
    </w:p>
    <w:p w14:paraId="265FB47A" w14:textId="52882D6B" w:rsidR="000D06F4" w:rsidRPr="005B45E9" w:rsidRDefault="00D6232B" w:rsidP="000D06F4">
      <w:pPr>
        <w:spacing w:line="360" w:lineRule="auto"/>
        <w:ind w:right="49"/>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sz w:val="22"/>
          <w:szCs w:val="22"/>
        </w:rPr>
        <w:t>E</w:t>
      </w:r>
      <w:r w:rsidR="00060C1B" w:rsidRPr="005B45E9">
        <w:rPr>
          <w:rFonts w:ascii="Palatino Linotype" w:eastAsia="Palatino Linotype" w:hAnsi="Palatino Linotype" w:cs="Palatino Linotype"/>
          <w:sz w:val="22"/>
          <w:szCs w:val="22"/>
        </w:rPr>
        <w:t>n r</w:t>
      </w:r>
      <w:r w:rsidR="000D06F4" w:rsidRPr="005B45E9">
        <w:rPr>
          <w:rFonts w:ascii="Palatino Linotype" w:eastAsia="Palatino Linotype" w:hAnsi="Palatino Linotype" w:cs="Palatino Linotype"/>
          <w:sz w:val="22"/>
          <w:szCs w:val="22"/>
        </w:rPr>
        <w:t>espuesta, el Sujeto Obligado, a través del Titular de la Dirección de Servicios Públicos, informó que, las calles y colonias en mención no se encuentran programadas para la ejecución de la planeación correspondiente a 2024, toda vez que se dio prioridad a las calles y colonias donde hubo una solicitud ciudadana previa y que no habían sido atendidas con anterioridad. Derivado de lo antes mencionado y entendiendo que persiste la necesidad de continuar con las calles y colonias que aún no han sido atendidas, extiendo la invitación a realizar una solicite por escrito para poder programar las calles y colonia mencionadas durante la anualidad 2025.</w:t>
      </w:r>
    </w:p>
    <w:p w14:paraId="2AE7464C" w14:textId="77777777" w:rsidR="000D06F4" w:rsidRPr="005B45E9" w:rsidRDefault="000D06F4" w:rsidP="000D06F4">
      <w:pPr>
        <w:spacing w:line="360" w:lineRule="auto"/>
        <w:ind w:right="49"/>
        <w:jc w:val="both"/>
        <w:rPr>
          <w:rFonts w:ascii="Palatino Linotype" w:eastAsia="Palatino Linotype" w:hAnsi="Palatino Linotype" w:cs="Palatino Linotype"/>
          <w:sz w:val="22"/>
          <w:szCs w:val="22"/>
        </w:rPr>
      </w:pPr>
    </w:p>
    <w:p w14:paraId="3EC17BB5" w14:textId="166F8C1F" w:rsidR="000D06F4" w:rsidRPr="005B45E9" w:rsidRDefault="000D06F4" w:rsidP="000D06F4">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5B45E9">
        <w:rPr>
          <w:rFonts w:ascii="Palatino Linotype" w:eastAsia="Palatino Linotype" w:hAnsi="Palatino Linotype" w:cs="Palatino Linotype"/>
          <w:sz w:val="22"/>
          <w:szCs w:val="22"/>
        </w:rPr>
        <w:t xml:space="preserve">Asimismo, el Titular de la Dirección de Obras Públicas, informó que, los proyectos del año fiscal 2024 ya estaban por concluir, de manera que el anteproyecto aún no había sido aprobado, así como las gacetas no habían sido publicadas para el ejercicio fiscal 2025, aunado a esto la Dirección de Obras Publicas no realiza bacheos, siendo la encargada de </w:t>
      </w:r>
      <w:r w:rsidRPr="005B45E9">
        <w:rPr>
          <w:rFonts w:ascii="Palatino Linotype" w:eastAsia="Palatino Linotype" w:hAnsi="Palatino Linotype" w:cs="Palatino Linotype"/>
          <w:sz w:val="22"/>
          <w:szCs w:val="22"/>
        </w:rPr>
        <w:lastRenderedPageBreak/>
        <w:t>dicha actividad la Dirección de Servicios Públicos, motivo por el cual no se cuenta con la información solicitada.</w:t>
      </w:r>
    </w:p>
    <w:p w14:paraId="49C1E4F8" w14:textId="77777777" w:rsidR="00CF4F0B" w:rsidRPr="005B45E9" w:rsidRDefault="00CF4F0B" w:rsidP="00D6232B">
      <w:pPr>
        <w:spacing w:line="360" w:lineRule="auto"/>
        <w:ind w:right="49"/>
        <w:jc w:val="both"/>
        <w:rPr>
          <w:rFonts w:ascii="Palatino Linotype" w:eastAsia="Palatino Linotype" w:hAnsi="Palatino Linotype" w:cs="Palatino Linotype"/>
          <w:sz w:val="22"/>
          <w:szCs w:val="22"/>
        </w:rPr>
      </w:pPr>
    </w:p>
    <w:p w14:paraId="4905FAE1" w14:textId="01BB0971" w:rsidR="00D6232B" w:rsidRPr="005B45E9" w:rsidRDefault="00D6232B" w:rsidP="00D6232B">
      <w:pPr>
        <w:spacing w:line="360" w:lineRule="auto"/>
        <w:ind w:right="49"/>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sz w:val="22"/>
          <w:szCs w:val="22"/>
        </w:rPr>
        <w:t xml:space="preserve">Derivado de ello, la parte Solicitante, se inconformó porque </w:t>
      </w:r>
      <w:r w:rsidR="00060C1B" w:rsidRPr="005B45E9">
        <w:rPr>
          <w:rFonts w:ascii="Palatino Linotype" w:eastAsia="Palatino Linotype" w:hAnsi="Palatino Linotype" w:cs="Palatino Linotype"/>
          <w:sz w:val="22"/>
          <w:szCs w:val="22"/>
        </w:rPr>
        <w:t xml:space="preserve">no se le había entregado la información. </w:t>
      </w:r>
    </w:p>
    <w:p w14:paraId="366B6913" w14:textId="77777777" w:rsidR="00D6232B" w:rsidRPr="005B45E9" w:rsidRDefault="00D6232B" w:rsidP="00D6232B">
      <w:pPr>
        <w:spacing w:line="360" w:lineRule="auto"/>
        <w:ind w:right="49"/>
        <w:jc w:val="both"/>
        <w:rPr>
          <w:rFonts w:ascii="Palatino Linotype" w:eastAsia="Palatino Linotype" w:hAnsi="Palatino Linotype" w:cs="Palatino Linotype"/>
          <w:sz w:val="22"/>
          <w:szCs w:val="22"/>
        </w:rPr>
      </w:pPr>
    </w:p>
    <w:p w14:paraId="218B0C8D" w14:textId="14797BE3" w:rsidR="00D6232B" w:rsidRPr="005B45E9" w:rsidRDefault="000D06F4" w:rsidP="00D6232B">
      <w:pPr>
        <w:spacing w:line="360" w:lineRule="auto"/>
        <w:ind w:right="49"/>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sz w:val="22"/>
          <w:szCs w:val="22"/>
        </w:rPr>
        <w:t xml:space="preserve">En atención a ello, el Sujeto Obligado medularmente ratificó su respuesta inicial. </w:t>
      </w:r>
    </w:p>
    <w:p w14:paraId="6D36E722" w14:textId="77777777" w:rsidR="00060C1B" w:rsidRPr="005B45E9" w:rsidRDefault="00060C1B" w:rsidP="00227026">
      <w:pPr>
        <w:spacing w:line="360" w:lineRule="auto"/>
        <w:ind w:right="49"/>
        <w:jc w:val="both"/>
        <w:rPr>
          <w:rFonts w:ascii="Palatino Linotype" w:eastAsia="Palatino Linotype" w:hAnsi="Palatino Linotype" w:cs="Palatino Linotype"/>
          <w:sz w:val="22"/>
          <w:szCs w:val="22"/>
        </w:rPr>
      </w:pPr>
    </w:p>
    <w:p w14:paraId="0D918DA1" w14:textId="27E6E63D" w:rsidR="00D85E1E" w:rsidRPr="005B45E9" w:rsidRDefault="00D85E1E" w:rsidP="00D85E1E">
      <w:pPr>
        <w:spacing w:line="360" w:lineRule="auto"/>
        <w:ind w:right="49"/>
        <w:jc w:val="both"/>
        <w:rPr>
          <w:rFonts w:ascii="Palatino Linotype" w:eastAsia="Palatino Linotype" w:hAnsi="Palatino Linotype" w:cs="Palatino Linotype"/>
          <w:sz w:val="22"/>
        </w:rPr>
      </w:pPr>
      <w:r w:rsidRPr="005B45E9">
        <w:rPr>
          <w:rFonts w:ascii="Palatino Linotype" w:eastAsia="Palatino Linotype" w:hAnsi="Palatino Linotype" w:cs="Palatino Linotype"/>
          <w:sz w:val="22"/>
          <w:szCs w:val="22"/>
        </w:rPr>
        <w:t xml:space="preserve">Ahora bien, antes de iniciar con el análisis de la información solicitada, </w:t>
      </w:r>
      <w:r w:rsidRPr="005B45E9">
        <w:rPr>
          <w:rFonts w:ascii="Palatino Linotype" w:eastAsia="Palatino Linotype" w:hAnsi="Palatino Linotype" w:cs="Palatino Linotype"/>
          <w:sz w:val="22"/>
        </w:rPr>
        <w:t xml:space="preserve">es necesario mencionar que de la lectura realizada a la solicitud de información  se advirtió que el requerimiento consistente en los </w:t>
      </w:r>
      <w:r w:rsidRPr="005B45E9">
        <w:rPr>
          <w:rFonts w:ascii="Palatino Linotype" w:eastAsia="Palatino Linotype" w:hAnsi="Palatino Linotype" w:cs="Palatino Linotype"/>
          <w:b/>
          <w:i/>
          <w:sz w:val="22"/>
          <w:szCs w:val="22"/>
          <w:u w:val="single"/>
        </w:rPr>
        <w:t xml:space="preserve">motivos por los cuales el Ayuntamiento no ha bacheado, reparado o </w:t>
      </w:r>
      <w:proofErr w:type="spellStart"/>
      <w:r w:rsidRPr="005B45E9">
        <w:rPr>
          <w:rFonts w:ascii="Palatino Linotype" w:eastAsia="Palatino Linotype" w:hAnsi="Palatino Linotype" w:cs="Palatino Linotype"/>
          <w:b/>
          <w:i/>
          <w:sz w:val="22"/>
          <w:szCs w:val="22"/>
          <w:u w:val="single"/>
        </w:rPr>
        <w:t>reencarpetado</w:t>
      </w:r>
      <w:proofErr w:type="spellEnd"/>
      <w:r w:rsidRPr="005B45E9">
        <w:rPr>
          <w:rFonts w:ascii="Palatino Linotype" w:eastAsia="Palatino Linotype" w:hAnsi="Palatino Linotype" w:cs="Palatino Linotype"/>
          <w:b/>
          <w:i/>
          <w:sz w:val="22"/>
          <w:szCs w:val="22"/>
          <w:u w:val="single"/>
        </w:rPr>
        <w:t xml:space="preserve"> las calles de las colonias República Mexicana y ejidal Coacalco</w:t>
      </w:r>
      <w:r w:rsidRPr="005B45E9">
        <w:rPr>
          <w:rFonts w:ascii="Palatino Linotype" w:eastAsia="Palatino Linotype" w:hAnsi="Palatino Linotype" w:cs="Palatino Linotype"/>
          <w:i/>
          <w:sz w:val="22"/>
          <w:szCs w:val="22"/>
        </w:rPr>
        <w:t>;</w:t>
      </w:r>
      <w:r w:rsidRPr="005B45E9">
        <w:rPr>
          <w:rFonts w:ascii="Palatino Linotype" w:eastAsia="Palatino Linotype" w:hAnsi="Palatino Linotype" w:cs="Palatino Linotype"/>
          <w:sz w:val="22"/>
        </w:rPr>
        <w:t xml:space="preserve"> no puede ser atendido a través de la vía del Derecho de Acceso a la Información Pública, debido a que se tratan de un ejercicio del derecho de petición de la parte Recurrente.</w:t>
      </w:r>
    </w:p>
    <w:p w14:paraId="23F31F66" w14:textId="77777777" w:rsidR="00D85E1E" w:rsidRPr="005B45E9" w:rsidRDefault="00D85E1E" w:rsidP="00D85E1E">
      <w:pPr>
        <w:pBdr>
          <w:top w:val="nil"/>
          <w:left w:val="nil"/>
          <w:bottom w:val="nil"/>
          <w:right w:val="nil"/>
          <w:between w:val="nil"/>
        </w:pBdr>
        <w:spacing w:line="360" w:lineRule="auto"/>
        <w:ind w:right="49"/>
        <w:jc w:val="both"/>
        <w:rPr>
          <w:rFonts w:ascii="Palatino Linotype" w:eastAsia="Palatino Linotype" w:hAnsi="Palatino Linotype" w:cs="Palatino Linotype"/>
          <w:sz w:val="22"/>
        </w:rPr>
      </w:pPr>
    </w:p>
    <w:p w14:paraId="41085197" w14:textId="77777777" w:rsidR="00D85E1E" w:rsidRPr="005B45E9" w:rsidRDefault="00D85E1E" w:rsidP="00D85E1E">
      <w:pPr>
        <w:spacing w:line="360" w:lineRule="auto"/>
        <w:jc w:val="both"/>
        <w:rPr>
          <w:rFonts w:ascii="Palatino Linotype" w:eastAsia="Palatino Linotype" w:hAnsi="Palatino Linotype" w:cs="Palatino Linotype"/>
          <w:i/>
          <w:sz w:val="22"/>
        </w:rPr>
      </w:pPr>
      <w:r w:rsidRPr="005B45E9">
        <w:rPr>
          <w:rFonts w:ascii="Palatino Linotype" w:eastAsia="Palatino Linotype" w:hAnsi="Palatino Linotype" w:cs="Palatino Linotype"/>
          <w:sz w:val="22"/>
        </w:rPr>
        <w:t xml:space="preserve">A efecto de sustentar lo anterior, es preciso mencionar que David Cienfuegos Salgado, concibe al derecho de petición como </w:t>
      </w:r>
      <w:r w:rsidRPr="005B45E9">
        <w:rPr>
          <w:rFonts w:ascii="Palatino Linotype" w:eastAsia="Palatino Linotype" w:hAnsi="Palatino Linotype" w:cs="Palatino Linotype"/>
          <w:i/>
          <w:sz w:val="22"/>
        </w:rPr>
        <w:t>“</w:t>
      </w:r>
      <w:r w:rsidRPr="005B45E9">
        <w:rPr>
          <w:rFonts w:ascii="Palatino Linotype" w:eastAsia="Palatino Linotype" w:hAnsi="Palatino Linotype" w:cs="Palatino Linotype"/>
          <w:b/>
          <w:i/>
          <w:sz w:val="22"/>
          <w:u w:val="single"/>
        </w:rPr>
        <w:t>el derecho de toda persona a ser escuchado por quienes ejercen el poder público</w:t>
      </w:r>
      <w:r w:rsidRPr="005B45E9">
        <w:rPr>
          <w:rFonts w:ascii="Palatino Linotype" w:eastAsia="Palatino Linotype" w:hAnsi="Palatino Linotype" w:cs="Palatino Linotype"/>
          <w:i/>
          <w:sz w:val="22"/>
        </w:rPr>
        <w:t xml:space="preserve">”  </w:t>
      </w:r>
    </w:p>
    <w:p w14:paraId="772ED6E8" w14:textId="77777777" w:rsidR="00D85E1E" w:rsidRPr="005B45E9" w:rsidRDefault="00D85E1E" w:rsidP="00D85E1E">
      <w:pPr>
        <w:spacing w:line="360" w:lineRule="auto"/>
        <w:jc w:val="both"/>
        <w:rPr>
          <w:rFonts w:ascii="Palatino Linotype" w:eastAsia="Palatino Linotype" w:hAnsi="Palatino Linotype" w:cs="Palatino Linotype"/>
          <w:i/>
          <w:sz w:val="22"/>
        </w:rPr>
      </w:pPr>
    </w:p>
    <w:p w14:paraId="5AF7864E" w14:textId="77777777" w:rsidR="00D85E1E" w:rsidRPr="005B45E9" w:rsidRDefault="00D85E1E" w:rsidP="00D85E1E">
      <w:pPr>
        <w:spacing w:line="360" w:lineRule="auto"/>
        <w:jc w:val="both"/>
        <w:rPr>
          <w:rFonts w:ascii="Palatino Linotype" w:eastAsia="Palatino Linotype" w:hAnsi="Palatino Linotype" w:cs="Palatino Linotype"/>
          <w:sz w:val="22"/>
        </w:rPr>
      </w:pPr>
      <w:r w:rsidRPr="005B45E9">
        <w:rPr>
          <w:rFonts w:ascii="Palatino Linotype" w:eastAsia="Palatino Linotype" w:hAnsi="Palatino Linotype" w:cs="Palatino Linotype"/>
          <w:sz w:val="22"/>
        </w:rPr>
        <w:t xml:space="preserve">De la misma manera, Miguel Carbonell en su libro </w:t>
      </w:r>
      <w:r w:rsidRPr="005B45E9">
        <w:rPr>
          <w:rFonts w:ascii="Palatino Linotype" w:eastAsia="Palatino Linotype" w:hAnsi="Palatino Linotype" w:cs="Palatino Linotype"/>
          <w:i/>
          <w:sz w:val="22"/>
        </w:rPr>
        <w:t xml:space="preserve">“Los derechos fundamentales” </w:t>
      </w:r>
      <w:r w:rsidRPr="005B45E9">
        <w:rPr>
          <w:rFonts w:ascii="Palatino Linotype" w:eastAsia="Palatino Linotype" w:hAnsi="Palatino Linotype" w:cs="Palatino Linotype"/>
          <w:sz w:val="22"/>
        </w:rPr>
        <w:t xml:space="preserve">refiere que el derecho de petición se ha entendido de dos distintitas maneras, a saber: como un derecho fundamental de participación política ya que permite a los particulares trasladar a las autoridades sus </w:t>
      </w:r>
      <w:r w:rsidRPr="005B45E9">
        <w:rPr>
          <w:rFonts w:ascii="Palatino Linotype" w:eastAsia="Palatino Linotype" w:hAnsi="Palatino Linotype" w:cs="Palatino Linotype"/>
          <w:b/>
          <w:sz w:val="22"/>
        </w:rPr>
        <w:t>inquietudes, quejas</w:t>
      </w:r>
      <w:r w:rsidRPr="005B45E9">
        <w:rPr>
          <w:rFonts w:ascii="Palatino Linotype" w:eastAsia="Palatino Linotype" w:hAnsi="Palatino Linotype" w:cs="Palatino Linotype"/>
          <w:sz w:val="22"/>
        </w:rPr>
        <w:t xml:space="preserve">, sugerencias y requerimientos en cualquier materia o asunto; y como una </w:t>
      </w:r>
      <w:r w:rsidRPr="005B45E9">
        <w:rPr>
          <w:rFonts w:ascii="Palatino Linotype" w:eastAsia="Palatino Linotype" w:hAnsi="Palatino Linotype" w:cs="Palatino Linotype"/>
          <w:b/>
          <w:sz w:val="22"/>
        </w:rPr>
        <w:t>forma específica de la libertad de expresión</w:t>
      </w:r>
      <w:r w:rsidRPr="005B45E9">
        <w:rPr>
          <w:rFonts w:ascii="Palatino Linotype" w:eastAsia="Palatino Linotype" w:hAnsi="Palatino Linotype" w:cs="Palatino Linotype"/>
          <w:sz w:val="22"/>
        </w:rPr>
        <w:t xml:space="preserve">, en tanto que permite expresarse frente a las autoridades. </w:t>
      </w:r>
    </w:p>
    <w:p w14:paraId="64E83A45" w14:textId="77777777" w:rsidR="00D85E1E" w:rsidRPr="005B45E9" w:rsidRDefault="00D85E1E" w:rsidP="00D85E1E">
      <w:pPr>
        <w:spacing w:line="360" w:lineRule="auto"/>
        <w:jc w:val="both"/>
        <w:rPr>
          <w:rFonts w:ascii="Palatino Linotype" w:eastAsia="Palatino Linotype" w:hAnsi="Palatino Linotype" w:cs="Palatino Linotype"/>
          <w:sz w:val="22"/>
        </w:rPr>
      </w:pPr>
    </w:p>
    <w:p w14:paraId="3C106466" w14:textId="77777777" w:rsidR="00D85E1E" w:rsidRPr="005B45E9" w:rsidRDefault="00D85E1E" w:rsidP="00D85E1E">
      <w:pPr>
        <w:spacing w:line="360" w:lineRule="auto"/>
        <w:jc w:val="both"/>
        <w:rPr>
          <w:rFonts w:ascii="Palatino Linotype" w:eastAsia="Palatino Linotype" w:hAnsi="Palatino Linotype" w:cs="Palatino Linotype"/>
          <w:sz w:val="22"/>
        </w:rPr>
      </w:pPr>
      <w:r w:rsidRPr="005B45E9">
        <w:rPr>
          <w:rFonts w:ascii="Palatino Linotype" w:eastAsia="Palatino Linotype" w:hAnsi="Palatino Linotype" w:cs="Palatino Linotype"/>
          <w:sz w:val="22"/>
        </w:rPr>
        <w:lastRenderedPageBreak/>
        <w:t>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14:paraId="5BE87625" w14:textId="77777777" w:rsidR="00D85E1E" w:rsidRPr="005B45E9" w:rsidRDefault="00D85E1E" w:rsidP="00D85E1E">
      <w:pPr>
        <w:spacing w:line="360" w:lineRule="auto"/>
        <w:jc w:val="both"/>
        <w:rPr>
          <w:rFonts w:ascii="Palatino Linotype" w:eastAsia="Palatino Linotype" w:hAnsi="Palatino Linotype" w:cs="Palatino Linotype"/>
          <w:sz w:val="22"/>
          <w:vertAlign w:val="superscript"/>
        </w:rPr>
      </w:pPr>
    </w:p>
    <w:p w14:paraId="00094229" w14:textId="77777777" w:rsidR="00D85E1E" w:rsidRPr="005B45E9" w:rsidRDefault="00D85E1E" w:rsidP="00D85E1E">
      <w:pPr>
        <w:spacing w:line="360" w:lineRule="auto"/>
        <w:jc w:val="both"/>
        <w:rPr>
          <w:rFonts w:ascii="Palatino Linotype" w:eastAsia="Palatino Linotype" w:hAnsi="Palatino Linotype" w:cs="Palatino Linotype"/>
          <w:sz w:val="22"/>
        </w:rPr>
      </w:pPr>
      <w:r w:rsidRPr="005B45E9">
        <w:rPr>
          <w:rFonts w:ascii="Palatino Linotype" w:eastAsia="Palatino Linotype" w:hAnsi="Palatino Linotype" w:cs="Palatino Linotype"/>
          <w:sz w:val="22"/>
        </w:rPr>
        <w:t xml:space="preserve">Por otro lado, el autor anteriormente citado, indica que el </w:t>
      </w:r>
      <w:r w:rsidRPr="005B45E9">
        <w:rPr>
          <w:rFonts w:ascii="Palatino Linotype" w:eastAsia="Palatino Linotype" w:hAnsi="Palatino Linotype" w:cs="Palatino Linotype"/>
          <w:b/>
          <w:sz w:val="22"/>
        </w:rPr>
        <w:t>derecho de acceso a la información pública</w:t>
      </w:r>
      <w:r w:rsidRPr="005B45E9">
        <w:rPr>
          <w:rFonts w:ascii="Palatino Linotype" w:eastAsia="Palatino Linotype" w:hAnsi="Palatino Linotype" w:cs="Palatino Linotype"/>
          <w:sz w:val="22"/>
        </w:rPr>
        <w:t xml:space="preserve">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obren en el poder del gobierno.</w:t>
      </w:r>
    </w:p>
    <w:p w14:paraId="601B7A17" w14:textId="77777777" w:rsidR="00D85E1E" w:rsidRPr="005B45E9" w:rsidRDefault="00D85E1E" w:rsidP="00D85E1E">
      <w:pPr>
        <w:spacing w:line="360" w:lineRule="auto"/>
        <w:jc w:val="both"/>
        <w:rPr>
          <w:rFonts w:ascii="Palatino Linotype" w:eastAsia="Palatino Linotype" w:hAnsi="Palatino Linotype" w:cs="Palatino Linotype"/>
          <w:sz w:val="22"/>
        </w:rPr>
      </w:pPr>
    </w:p>
    <w:p w14:paraId="7E3BD4C4" w14:textId="77777777" w:rsidR="00D85E1E" w:rsidRPr="005B45E9" w:rsidRDefault="00D85E1E" w:rsidP="00D85E1E">
      <w:pPr>
        <w:spacing w:line="360" w:lineRule="auto"/>
        <w:jc w:val="both"/>
        <w:rPr>
          <w:rFonts w:ascii="Palatino Linotype" w:eastAsia="Palatino Linotype" w:hAnsi="Palatino Linotype" w:cs="Palatino Linotype"/>
          <w:sz w:val="22"/>
        </w:rPr>
      </w:pPr>
      <w:r w:rsidRPr="005B45E9">
        <w:rPr>
          <w:rFonts w:ascii="Palatino Linotype" w:eastAsia="Palatino Linotype" w:hAnsi="Palatino Linotype" w:cs="Palatino Linotype"/>
          <w:sz w:val="22"/>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p>
    <w:p w14:paraId="585E540C" w14:textId="77777777" w:rsidR="00D85E1E" w:rsidRPr="005B45E9" w:rsidRDefault="00D85E1E" w:rsidP="00D85E1E">
      <w:pPr>
        <w:spacing w:line="360" w:lineRule="auto"/>
        <w:jc w:val="both"/>
        <w:rPr>
          <w:rFonts w:ascii="Palatino Linotype" w:eastAsia="Palatino Linotype" w:hAnsi="Palatino Linotype" w:cs="Palatino Linotype"/>
          <w:sz w:val="22"/>
        </w:rPr>
      </w:pPr>
    </w:p>
    <w:p w14:paraId="35CB26C1" w14:textId="77777777" w:rsidR="00D85E1E" w:rsidRPr="005B45E9" w:rsidRDefault="00D85E1E" w:rsidP="00D85E1E">
      <w:pPr>
        <w:spacing w:line="360" w:lineRule="auto"/>
        <w:ind w:right="99"/>
        <w:jc w:val="both"/>
        <w:rPr>
          <w:rFonts w:ascii="Palatino Linotype" w:eastAsia="Palatino Linotype" w:hAnsi="Palatino Linotype" w:cs="Palatino Linotype"/>
          <w:sz w:val="22"/>
        </w:rPr>
      </w:pPr>
      <w:r w:rsidRPr="005B45E9">
        <w:rPr>
          <w:rFonts w:ascii="Palatino Linotype" w:eastAsia="Palatino Linotype" w:hAnsi="Palatino Linotype" w:cs="Palatino Linotype"/>
          <w:sz w:val="22"/>
        </w:rPr>
        <w:t xml:space="preserve">De lo anterior se puede concluir que la distinción entre el </w:t>
      </w:r>
      <w:r w:rsidRPr="005B45E9">
        <w:rPr>
          <w:rFonts w:ascii="Palatino Linotype" w:eastAsia="Palatino Linotype" w:hAnsi="Palatino Linotype" w:cs="Palatino Linotype"/>
          <w:b/>
          <w:sz w:val="22"/>
        </w:rPr>
        <w:t>derecho de petición</w:t>
      </w:r>
      <w:r w:rsidRPr="005B45E9">
        <w:rPr>
          <w:rFonts w:ascii="Palatino Linotype" w:eastAsia="Palatino Linotype" w:hAnsi="Palatino Linotype" w:cs="Palatino Linotype"/>
          <w:sz w:val="22"/>
        </w:rPr>
        <w:t xml:space="preserve"> y el derecho de acceso a la información descansa, principalmente, en que la pretensión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4D9A7E26" w14:textId="77777777" w:rsidR="00D85E1E" w:rsidRPr="005B45E9" w:rsidRDefault="00D85E1E" w:rsidP="00D85E1E">
      <w:pPr>
        <w:spacing w:line="360" w:lineRule="auto"/>
        <w:ind w:right="99"/>
        <w:jc w:val="both"/>
        <w:rPr>
          <w:rFonts w:ascii="Palatino Linotype" w:eastAsia="Palatino Linotype" w:hAnsi="Palatino Linotype" w:cs="Palatino Linotype"/>
          <w:sz w:val="22"/>
        </w:rPr>
      </w:pPr>
    </w:p>
    <w:p w14:paraId="3AE64EF2" w14:textId="77777777" w:rsidR="00D85E1E" w:rsidRPr="005B45E9" w:rsidRDefault="00D85E1E" w:rsidP="00D85E1E">
      <w:pPr>
        <w:spacing w:line="360" w:lineRule="auto"/>
        <w:jc w:val="both"/>
        <w:rPr>
          <w:rFonts w:ascii="Palatino Linotype" w:eastAsia="Palatino Linotype" w:hAnsi="Palatino Linotype" w:cs="Palatino Linotype"/>
          <w:sz w:val="22"/>
        </w:rPr>
      </w:pPr>
      <w:r w:rsidRPr="005B45E9">
        <w:rPr>
          <w:rFonts w:ascii="Palatino Linotype" w:eastAsia="Palatino Linotype" w:hAnsi="Palatino Linotype" w:cs="Palatino Linotype"/>
          <w:sz w:val="22"/>
        </w:rPr>
        <w:lastRenderedPageBreak/>
        <w:t xml:space="preserve">Ante ello, de conformidad con lo que establece el artículo 12 de la Ley de Transparencia y Acceso a la Información Pública del Estado de México y Municipios, los sujetos obligados no se encuentran constreñidos a entregar información que no obra en sus archivos o generarla conforme al interés de los solicitantes, asimismo, el Criterio 03/17 emitido por el Instituto Nacional de Transparencia, Acceso a la Información y Protección de Datos Personales, establece lo siguiente: </w:t>
      </w:r>
    </w:p>
    <w:p w14:paraId="306F7D45" w14:textId="77777777" w:rsidR="00D85E1E" w:rsidRPr="005B45E9" w:rsidRDefault="00D85E1E" w:rsidP="00D85E1E">
      <w:pPr>
        <w:spacing w:line="360" w:lineRule="auto"/>
        <w:jc w:val="both"/>
        <w:rPr>
          <w:rFonts w:ascii="Palatino Linotype" w:eastAsia="Palatino Linotype" w:hAnsi="Palatino Linotype" w:cs="Palatino Linotype"/>
          <w:sz w:val="22"/>
        </w:rPr>
      </w:pPr>
    </w:p>
    <w:p w14:paraId="4025945C" w14:textId="77777777" w:rsidR="00D85E1E" w:rsidRPr="005B45E9" w:rsidRDefault="00D85E1E" w:rsidP="00D85E1E">
      <w:pPr>
        <w:spacing w:line="276" w:lineRule="auto"/>
        <w:ind w:left="567" w:right="567"/>
        <w:jc w:val="both"/>
        <w:rPr>
          <w:rFonts w:ascii="Palatino Linotype" w:eastAsia="Arial" w:hAnsi="Palatino Linotype" w:cs="Arial"/>
          <w:i/>
          <w:sz w:val="22"/>
        </w:rPr>
      </w:pPr>
      <w:r w:rsidRPr="005B45E9">
        <w:rPr>
          <w:rFonts w:ascii="Palatino Linotype" w:eastAsia="Arial" w:hAnsi="Palatino Linotype" w:cs="Arial"/>
          <w:b/>
          <w:i/>
          <w:sz w:val="22"/>
        </w:rPr>
        <w:t xml:space="preserve">No existe obligación de elaborar </w:t>
      </w:r>
      <w:r w:rsidRPr="005B45E9">
        <w:rPr>
          <w:rFonts w:ascii="Palatino Linotype" w:eastAsia="Arial" w:hAnsi="Palatino Linotype" w:cs="Arial"/>
          <w:b/>
          <w:i/>
          <w:spacing w:val="-3"/>
          <w:sz w:val="22"/>
        </w:rPr>
        <w:t>d</w:t>
      </w:r>
      <w:r w:rsidRPr="005B45E9">
        <w:rPr>
          <w:rFonts w:ascii="Palatino Linotype" w:eastAsia="Arial" w:hAnsi="Palatino Linotype" w:cs="Arial"/>
          <w:b/>
          <w:i/>
          <w:sz w:val="22"/>
        </w:rPr>
        <w:t>ocum</w:t>
      </w:r>
      <w:r w:rsidRPr="005B45E9">
        <w:rPr>
          <w:rFonts w:ascii="Palatino Linotype" w:eastAsia="Arial" w:hAnsi="Palatino Linotype" w:cs="Arial"/>
          <w:b/>
          <w:i/>
          <w:spacing w:val="1"/>
          <w:sz w:val="22"/>
        </w:rPr>
        <w:t>e</w:t>
      </w:r>
      <w:r w:rsidRPr="005B45E9">
        <w:rPr>
          <w:rFonts w:ascii="Palatino Linotype" w:eastAsia="Arial" w:hAnsi="Palatino Linotype" w:cs="Arial"/>
          <w:b/>
          <w:i/>
          <w:sz w:val="22"/>
        </w:rPr>
        <w:t>n</w:t>
      </w:r>
      <w:r w:rsidRPr="005B45E9">
        <w:rPr>
          <w:rFonts w:ascii="Palatino Linotype" w:eastAsia="Arial" w:hAnsi="Palatino Linotype" w:cs="Arial"/>
          <w:b/>
          <w:i/>
          <w:spacing w:val="-1"/>
          <w:sz w:val="22"/>
        </w:rPr>
        <w:t>t</w:t>
      </w:r>
      <w:r w:rsidRPr="005B45E9">
        <w:rPr>
          <w:rFonts w:ascii="Palatino Linotype" w:eastAsia="Arial" w:hAnsi="Palatino Linotype" w:cs="Arial"/>
          <w:b/>
          <w:i/>
          <w:sz w:val="22"/>
        </w:rPr>
        <w:t>os</w:t>
      </w:r>
      <w:r w:rsidRPr="005B45E9">
        <w:rPr>
          <w:rFonts w:ascii="Palatino Linotype" w:eastAsia="Arial" w:hAnsi="Palatino Linotype" w:cs="Arial"/>
          <w:b/>
          <w:i/>
          <w:spacing w:val="14"/>
          <w:sz w:val="22"/>
        </w:rPr>
        <w:t xml:space="preserve"> </w:t>
      </w:r>
      <w:r w:rsidRPr="005B45E9">
        <w:rPr>
          <w:rFonts w:ascii="Palatino Linotype" w:eastAsia="Arial" w:hAnsi="Palatino Linotype" w:cs="Arial"/>
          <w:b/>
          <w:i/>
          <w:spacing w:val="-1"/>
          <w:sz w:val="22"/>
        </w:rPr>
        <w:t xml:space="preserve">ad </w:t>
      </w:r>
      <w:r w:rsidRPr="005B45E9">
        <w:rPr>
          <w:rFonts w:ascii="Palatino Linotype" w:eastAsia="Arial" w:hAnsi="Palatino Linotype" w:cs="Arial"/>
          <w:b/>
          <w:i/>
          <w:sz w:val="22"/>
        </w:rPr>
        <w:t>hoc</w:t>
      </w:r>
      <w:r w:rsidRPr="005B45E9">
        <w:rPr>
          <w:rFonts w:ascii="Palatino Linotype" w:eastAsia="Arial" w:hAnsi="Palatino Linotype" w:cs="Arial"/>
          <w:b/>
          <w:i/>
          <w:spacing w:val="11"/>
          <w:sz w:val="22"/>
        </w:rPr>
        <w:t xml:space="preserve"> </w:t>
      </w:r>
      <w:r w:rsidRPr="005B45E9">
        <w:rPr>
          <w:rFonts w:ascii="Palatino Linotype" w:eastAsia="Arial" w:hAnsi="Palatino Linotype" w:cs="Arial"/>
          <w:b/>
          <w:i/>
          <w:sz w:val="22"/>
        </w:rPr>
        <w:t>para</w:t>
      </w:r>
      <w:r w:rsidRPr="005B45E9">
        <w:rPr>
          <w:rFonts w:ascii="Palatino Linotype" w:eastAsia="Arial" w:hAnsi="Palatino Linotype" w:cs="Arial"/>
          <w:b/>
          <w:i/>
          <w:spacing w:val="10"/>
          <w:sz w:val="22"/>
        </w:rPr>
        <w:t xml:space="preserve"> </w:t>
      </w:r>
      <w:r w:rsidRPr="005B45E9">
        <w:rPr>
          <w:rFonts w:ascii="Palatino Linotype" w:eastAsia="Arial" w:hAnsi="Palatino Linotype" w:cs="Arial"/>
          <w:b/>
          <w:i/>
          <w:sz w:val="22"/>
        </w:rPr>
        <w:t>atender las sol</w:t>
      </w:r>
      <w:r w:rsidRPr="005B45E9">
        <w:rPr>
          <w:rFonts w:ascii="Palatino Linotype" w:eastAsia="Arial" w:hAnsi="Palatino Linotype" w:cs="Arial"/>
          <w:b/>
          <w:i/>
          <w:spacing w:val="-2"/>
          <w:sz w:val="22"/>
        </w:rPr>
        <w:t>i</w:t>
      </w:r>
      <w:r w:rsidRPr="005B45E9">
        <w:rPr>
          <w:rFonts w:ascii="Palatino Linotype" w:eastAsia="Arial" w:hAnsi="Palatino Linotype" w:cs="Arial"/>
          <w:b/>
          <w:i/>
          <w:spacing w:val="1"/>
          <w:sz w:val="22"/>
        </w:rPr>
        <w:t>c</w:t>
      </w:r>
      <w:r w:rsidRPr="005B45E9">
        <w:rPr>
          <w:rFonts w:ascii="Palatino Linotype" w:eastAsia="Arial" w:hAnsi="Palatino Linotype" w:cs="Arial"/>
          <w:b/>
          <w:i/>
          <w:sz w:val="22"/>
        </w:rPr>
        <w:t>itudes</w:t>
      </w:r>
      <w:r w:rsidRPr="005B45E9">
        <w:rPr>
          <w:rFonts w:ascii="Palatino Linotype" w:eastAsia="Arial" w:hAnsi="Palatino Linotype" w:cs="Arial"/>
          <w:b/>
          <w:i/>
          <w:spacing w:val="10"/>
          <w:sz w:val="22"/>
        </w:rPr>
        <w:t xml:space="preserve"> </w:t>
      </w:r>
      <w:r w:rsidRPr="005B45E9">
        <w:rPr>
          <w:rFonts w:ascii="Palatino Linotype" w:eastAsia="Arial" w:hAnsi="Palatino Linotype" w:cs="Arial"/>
          <w:b/>
          <w:i/>
          <w:sz w:val="22"/>
        </w:rPr>
        <w:t>de</w:t>
      </w:r>
      <w:r w:rsidRPr="005B45E9">
        <w:rPr>
          <w:rFonts w:ascii="Palatino Linotype" w:eastAsia="Arial" w:hAnsi="Palatino Linotype" w:cs="Arial"/>
          <w:b/>
          <w:i/>
          <w:spacing w:val="9"/>
          <w:sz w:val="22"/>
        </w:rPr>
        <w:t xml:space="preserve"> </w:t>
      </w:r>
      <w:r w:rsidRPr="005B45E9">
        <w:rPr>
          <w:rFonts w:ascii="Palatino Linotype" w:eastAsia="Arial" w:hAnsi="Palatino Linotype" w:cs="Arial"/>
          <w:b/>
          <w:i/>
          <w:spacing w:val="1"/>
          <w:sz w:val="22"/>
        </w:rPr>
        <w:t>ac</w:t>
      </w:r>
      <w:r w:rsidRPr="005B45E9">
        <w:rPr>
          <w:rFonts w:ascii="Palatino Linotype" w:eastAsia="Arial" w:hAnsi="Palatino Linotype" w:cs="Arial"/>
          <w:b/>
          <w:i/>
          <w:spacing w:val="-1"/>
          <w:sz w:val="22"/>
        </w:rPr>
        <w:t>c</w:t>
      </w:r>
      <w:r w:rsidRPr="005B45E9">
        <w:rPr>
          <w:rFonts w:ascii="Palatino Linotype" w:eastAsia="Arial" w:hAnsi="Palatino Linotype" w:cs="Arial"/>
          <w:b/>
          <w:i/>
          <w:spacing w:val="1"/>
          <w:sz w:val="22"/>
        </w:rPr>
        <w:t>es</w:t>
      </w:r>
      <w:r w:rsidRPr="005B45E9">
        <w:rPr>
          <w:rFonts w:ascii="Palatino Linotype" w:eastAsia="Arial" w:hAnsi="Palatino Linotype" w:cs="Arial"/>
          <w:b/>
          <w:i/>
          <w:sz w:val="22"/>
        </w:rPr>
        <w:t>o</w:t>
      </w:r>
      <w:r w:rsidRPr="005B45E9">
        <w:rPr>
          <w:rFonts w:ascii="Palatino Linotype" w:eastAsia="Arial" w:hAnsi="Palatino Linotype" w:cs="Arial"/>
          <w:b/>
          <w:i/>
          <w:spacing w:val="11"/>
          <w:sz w:val="22"/>
        </w:rPr>
        <w:t xml:space="preserve"> </w:t>
      </w:r>
      <w:r w:rsidRPr="005B45E9">
        <w:rPr>
          <w:rFonts w:ascii="Palatino Linotype" w:eastAsia="Arial" w:hAnsi="Palatino Linotype" w:cs="Arial"/>
          <w:b/>
          <w:i/>
          <w:sz w:val="22"/>
        </w:rPr>
        <w:t>a</w:t>
      </w:r>
      <w:r w:rsidRPr="005B45E9">
        <w:rPr>
          <w:rFonts w:ascii="Palatino Linotype" w:eastAsia="Arial" w:hAnsi="Palatino Linotype" w:cs="Arial"/>
          <w:b/>
          <w:i/>
          <w:spacing w:val="9"/>
          <w:sz w:val="22"/>
        </w:rPr>
        <w:t xml:space="preserve"> </w:t>
      </w:r>
      <w:r w:rsidRPr="005B45E9">
        <w:rPr>
          <w:rFonts w:ascii="Palatino Linotype" w:eastAsia="Arial" w:hAnsi="Palatino Linotype" w:cs="Arial"/>
          <w:b/>
          <w:i/>
          <w:sz w:val="22"/>
        </w:rPr>
        <w:t>la</w:t>
      </w:r>
      <w:r w:rsidRPr="005B45E9">
        <w:rPr>
          <w:rFonts w:ascii="Palatino Linotype" w:eastAsia="Arial" w:hAnsi="Palatino Linotype" w:cs="Arial"/>
          <w:b/>
          <w:i/>
          <w:spacing w:val="10"/>
          <w:sz w:val="22"/>
        </w:rPr>
        <w:t xml:space="preserve"> </w:t>
      </w:r>
      <w:r w:rsidRPr="005B45E9">
        <w:rPr>
          <w:rFonts w:ascii="Palatino Linotype" w:eastAsia="Arial" w:hAnsi="Palatino Linotype" w:cs="Arial"/>
          <w:b/>
          <w:i/>
          <w:sz w:val="22"/>
        </w:rPr>
        <w:t>informa</w:t>
      </w:r>
      <w:r w:rsidRPr="005B45E9">
        <w:rPr>
          <w:rFonts w:ascii="Palatino Linotype" w:eastAsia="Arial" w:hAnsi="Palatino Linotype" w:cs="Arial"/>
          <w:b/>
          <w:i/>
          <w:spacing w:val="1"/>
          <w:sz w:val="22"/>
        </w:rPr>
        <w:t>c</w:t>
      </w:r>
      <w:r w:rsidRPr="005B45E9">
        <w:rPr>
          <w:rFonts w:ascii="Palatino Linotype" w:eastAsia="Arial" w:hAnsi="Palatino Linotype" w:cs="Arial"/>
          <w:b/>
          <w:i/>
          <w:sz w:val="22"/>
        </w:rPr>
        <w:t>ió</w:t>
      </w:r>
      <w:r w:rsidRPr="005B45E9">
        <w:rPr>
          <w:rFonts w:ascii="Palatino Linotype" w:eastAsia="Arial" w:hAnsi="Palatino Linotype" w:cs="Arial"/>
          <w:b/>
          <w:i/>
          <w:spacing w:val="-2"/>
          <w:sz w:val="22"/>
        </w:rPr>
        <w:t>n</w:t>
      </w:r>
      <w:r w:rsidRPr="005B45E9">
        <w:rPr>
          <w:rFonts w:ascii="Palatino Linotype" w:eastAsia="Arial" w:hAnsi="Palatino Linotype" w:cs="Arial"/>
          <w:b/>
          <w:i/>
          <w:sz w:val="22"/>
        </w:rPr>
        <w:t>.</w:t>
      </w:r>
      <w:r w:rsidRPr="005B45E9">
        <w:rPr>
          <w:rFonts w:ascii="Palatino Linotype" w:eastAsia="Arial" w:hAnsi="Palatino Linotype" w:cs="Arial"/>
          <w:b/>
          <w:i/>
          <w:spacing w:val="18"/>
          <w:sz w:val="22"/>
        </w:rPr>
        <w:t xml:space="preserve"> </w:t>
      </w:r>
      <w:r w:rsidRPr="005B45E9">
        <w:rPr>
          <w:rFonts w:ascii="Palatino Linotype" w:eastAsia="Arial" w:hAnsi="Palatino Linotype" w:cs="Arial"/>
          <w:i/>
          <w:spacing w:val="18"/>
          <w:sz w:val="22"/>
        </w:rPr>
        <w:t>L</w:t>
      </w:r>
      <w:r w:rsidRPr="005B45E9">
        <w:rPr>
          <w:rFonts w:ascii="Palatino Linotype" w:eastAsia="Arial" w:hAnsi="Palatino Linotype" w:cs="Arial"/>
          <w:i/>
          <w:spacing w:val="-1"/>
          <w:sz w:val="22"/>
        </w:rPr>
        <w:t xml:space="preserve">os </w:t>
      </w:r>
      <w:r w:rsidRPr="005B45E9">
        <w:rPr>
          <w:rFonts w:ascii="Palatino Linotype" w:eastAsia="Arial" w:hAnsi="Palatino Linotype" w:cs="Arial"/>
          <w:i/>
          <w:spacing w:val="1"/>
          <w:sz w:val="22"/>
        </w:rPr>
        <w:t>a</w:t>
      </w:r>
      <w:r w:rsidRPr="005B45E9">
        <w:rPr>
          <w:rFonts w:ascii="Palatino Linotype" w:eastAsia="Arial" w:hAnsi="Palatino Linotype" w:cs="Arial"/>
          <w:i/>
          <w:sz w:val="22"/>
        </w:rPr>
        <w:t>rt</w:t>
      </w:r>
      <w:r w:rsidRPr="005B45E9">
        <w:rPr>
          <w:rFonts w:ascii="Palatino Linotype" w:eastAsia="Arial" w:hAnsi="Palatino Linotype" w:cs="Arial"/>
          <w:i/>
          <w:spacing w:val="-2"/>
          <w:sz w:val="22"/>
        </w:rPr>
        <w:t>í</w:t>
      </w:r>
      <w:r w:rsidRPr="005B45E9">
        <w:rPr>
          <w:rFonts w:ascii="Palatino Linotype" w:eastAsia="Arial" w:hAnsi="Palatino Linotype" w:cs="Arial"/>
          <w:i/>
          <w:sz w:val="22"/>
        </w:rPr>
        <w:t>c</w:t>
      </w:r>
      <w:r w:rsidRPr="005B45E9">
        <w:rPr>
          <w:rFonts w:ascii="Palatino Linotype" w:eastAsia="Arial" w:hAnsi="Palatino Linotype" w:cs="Arial"/>
          <w:i/>
          <w:spacing w:val="1"/>
          <w:sz w:val="22"/>
        </w:rPr>
        <w:t>u</w:t>
      </w:r>
      <w:r w:rsidRPr="005B45E9">
        <w:rPr>
          <w:rFonts w:ascii="Palatino Linotype" w:eastAsia="Arial" w:hAnsi="Palatino Linotype" w:cs="Arial"/>
          <w:i/>
          <w:sz w:val="22"/>
        </w:rPr>
        <w:t>los</w:t>
      </w:r>
      <w:r w:rsidRPr="005B45E9">
        <w:rPr>
          <w:rFonts w:ascii="Palatino Linotype" w:eastAsia="Arial" w:hAnsi="Palatino Linotype" w:cs="Arial"/>
          <w:i/>
          <w:spacing w:val="8"/>
          <w:sz w:val="22"/>
        </w:rPr>
        <w:t xml:space="preserve"> 129 </w:t>
      </w:r>
      <w:r w:rsidRPr="005B45E9">
        <w:rPr>
          <w:rFonts w:ascii="Palatino Linotype" w:eastAsia="Arial" w:hAnsi="Palatino Linotype" w:cs="Arial"/>
          <w:i/>
          <w:spacing w:val="1"/>
          <w:sz w:val="22"/>
        </w:rPr>
        <w:t>d</w:t>
      </w:r>
      <w:r w:rsidRPr="005B45E9">
        <w:rPr>
          <w:rFonts w:ascii="Palatino Linotype" w:eastAsia="Arial" w:hAnsi="Palatino Linotype" w:cs="Arial"/>
          <w:i/>
          <w:sz w:val="22"/>
        </w:rPr>
        <w:t>e</w:t>
      </w:r>
      <w:r w:rsidRPr="005B45E9">
        <w:rPr>
          <w:rFonts w:ascii="Palatino Linotype" w:eastAsia="Arial" w:hAnsi="Palatino Linotype" w:cs="Arial"/>
          <w:i/>
          <w:spacing w:val="9"/>
          <w:sz w:val="22"/>
        </w:rPr>
        <w:t xml:space="preserve"> </w:t>
      </w:r>
      <w:r w:rsidRPr="005B45E9">
        <w:rPr>
          <w:rFonts w:ascii="Palatino Linotype" w:eastAsia="Arial" w:hAnsi="Palatino Linotype" w:cs="Arial"/>
          <w:i/>
          <w:sz w:val="22"/>
        </w:rPr>
        <w:t>la</w:t>
      </w:r>
      <w:r w:rsidRPr="005B45E9">
        <w:rPr>
          <w:rFonts w:ascii="Palatino Linotype" w:eastAsia="Arial" w:hAnsi="Palatino Linotype" w:cs="Arial"/>
          <w:i/>
          <w:spacing w:val="10"/>
          <w:sz w:val="22"/>
        </w:rPr>
        <w:t xml:space="preserve"> </w:t>
      </w:r>
      <w:r w:rsidRPr="005B45E9">
        <w:rPr>
          <w:rFonts w:ascii="Palatino Linotype" w:eastAsia="Arial" w:hAnsi="Palatino Linotype" w:cs="Arial"/>
          <w:i/>
          <w:spacing w:val="-1"/>
          <w:sz w:val="22"/>
        </w:rPr>
        <w:t>L</w:t>
      </w:r>
      <w:r w:rsidRPr="005B45E9">
        <w:rPr>
          <w:rFonts w:ascii="Palatino Linotype" w:eastAsia="Arial" w:hAnsi="Palatino Linotype" w:cs="Arial"/>
          <w:i/>
          <w:spacing w:val="1"/>
          <w:sz w:val="22"/>
        </w:rPr>
        <w:t>e</w:t>
      </w:r>
      <w:r w:rsidRPr="005B45E9">
        <w:rPr>
          <w:rFonts w:ascii="Palatino Linotype" w:eastAsia="Arial" w:hAnsi="Palatino Linotype" w:cs="Arial"/>
          <w:i/>
          <w:sz w:val="22"/>
        </w:rPr>
        <w:t>y</w:t>
      </w:r>
      <w:r w:rsidRPr="005B45E9">
        <w:rPr>
          <w:rFonts w:ascii="Palatino Linotype" w:eastAsia="Arial" w:hAnsi="Palatino Linotype" w:cs="Arial"/>
          <w:i/>
          <w:spacing w:val="8"/>
          <w:sz w:val="22"/>
        </w:rPr>
        <w:t xml:space="preserve"> </w:t>
      </w:r>
      <w:r w:rsidRPr="005B45E9">
        <w:rPr>
          <w:rFonts w:ascii="Palatino Linotype" w:eastAsia="Arial" w:hAnsi="Palatino Linotype" w:cs="Arial"/>
          <w:i/>
          <w:sz w:val="22"/>
        </w:rPr>
        <w:t>General</w:t>
      </w:r>
      <w:r w:rsidRPr="005B45E9">
        <w:rPr>
          <w:rFonts w:ascii="Palatino Linotype" w:eastAsia="Arial" w:hAnsi="Palatino Linotype" w:cs="Arial"/>
          <w:i/>
          <w:spacing w:val="10"/>
          <w:sz w:val="22"/>
        </w:rPr>
        <w:t xml:space="preserve"> </w:t>
      </w:r>
      <w:r w:rsidRPr="005B45E9">
        <w:rPr>
          <w:rFonts w:ascii="Palatino Linotype" w:eastAsia="Arial" w:hAnsi="Palatino Linotype" w:cs="Arial"/>
          <w:i/>
          <w:spacing w:val="-1"/>
          <w:sz w:val="22"/>
        </w:rPr>
        <w:t>d</w:t>
      </w:r>
      <w:r w:rsidRPr="005B45E9">
        <w:rPr>
          <w:rFonts w:ascii="Palatino Linotype" w:eastAsia="Arial" w:hAnsi="Palatino Linotype" w:cs="Arial"/>
          <w:i/>
          <w:sz w:val="22"/>
        </w:rPr>
        <w:t>e</w:t>
      </w:r>
      <w:r w:rsidRPr="005B45E9">
        <w:rPr>
          <w:rFonts w:ascii="Palatino Linotype" w:eastAsia="Arial" w:hAnsi="Palatino Linotype" w:cs="Arial"/>
          <w:i/>
          <w:spacing w:val="9"/>
          <w:sz w:val="22"/>
        </w:rPr>
        <w:t xml:space="preserve"> </w:t>
      </w:r>
      <w:r w:rsidRPr="005B45E9">
        <w:rPr>
          <w:rFonts w:ascii="Palatino Linotype" w:eastAsia="Arial" w:hAnsi="Palatino Linotype" w:cs="Arial"/>
          <w:i/>
          <w:spacing w:val="2"/>
          <w:sz w:val="22"/>
        </w:rPr>
        <w:t>T</w:t>
      </w:r>
      <w:r w:rsidRPr="005B45E9">
        <w:rPr>
          <w:rFonts w:ascii="Palatino Linotype" w:eastAsia="Arial" w:hAnsi="Palatino Linotype" w:cs="Arial"/>
          <w:i/>
          <w:sz w:val="22"/>
        </w:rPr>
        <w:t>r</w:t>
      </w:r>
      <w:r w:rsidRPr="005B45E9">
        <w:rPr>
          <w:rFonts w:ascii="Palatino Linotype" w:eastAsia="Arial" w:hAnsi="Palatino Linotype" w:cs="Arial"/>
          <w:i/>
          <w:spacing w:val="-2"/>
          <w:sz w:val="22"/>
        </w:rPr>
        <w:t>a</w:t>
      </w:r>
      <w:r w:rsidRPr="005B45E9">
        <w:rPr>
          <w:rFonts w:ascii="Palatino Linotype" w:eastAsia="Arial" w:hAnsi="Palatino Linotype" w:cs="Arial"/>
          <w:i/>
          <w:spacing w:val="1"/>
          <w:sz w:val="22"/>
        </w:rPr>
        <w:t>n</w:t>
      </w:r>
      <w:r w:rsidRPr="005B45E9">
        <w:rPr>
          <w:rFonts w:ascii="Palatino Linotype" w:eastAsia="Arial" w:hAnsi="Palatino Linotype" w:cs="Arial"/>
          <w:i/>
          <w:sz w:val="22"/>
        </w:rPr>
        <w:t>s</w:t>
      </w:r>
      <w:r w:rsidRPr="005B45E9">
        <w:rPr>
          <w:rFonts w:ascii="Palatino Linotype" w:eastAsia="Arial" w:hAnsi="Palatino Linotype" w:cs="Arial"/>
          <w:i/>
          <w:spacing w:val="1"/>
          <w:sz w:val="22"/>
        </w:rPr>
        <w:t>pa</w:t>
      </w:r>
      <w:r w:rsidRPr="005B45E9">
        <w:rPr>
          <w:rFonts w:ascii="Palatino Linotype" w:eastAsia="Arial" w:hAnsi="Palatino Linotype" w:cs="Arial"/>
          <w:i/>
          <w:sz w:val="22"/>
        </w:rPr>
        <w:t>r</w:t>
      </w:r>
      <w:r w:rsidRPr="005B45E9">
        <w:rPr>
          <w:rFonts w:ascii="Palatino Linotype" w:eastAsia="Arial" w:hAnsi="Palatino Linotype" w:cs="Arial"/>
          <w:i/>
          <w:spacing w:val="-2"/>
          <w:sz w:val="22"/>
        </w:rPr>
        <w:t>e</w:t>
      </w:r>
      <w:r w:rsidRPr="005B45E9">
        <w:rPr>
          <w:rFonts w:ascii="Palatino Linotype" w:eastAsia="Arial" w:hAnsi="Palatino Linotype" w:cs="Arial"/>
          <w:i/>
          <w:spacing w:val="1"/>
          <w:sz w:val="22"/>
        </w:rPr>
        <w:t>n</w:t>
      </w:r>
      <w:r w:rsidRPr="005B45E9">
        <w:rPr>
          <w:rFonts w:ascii="Palatino Linotype" w:eastAsia="Arial" w:hAnsi="Palatino Linotype" w:cs="Arial"/>
          <w:i/>
          <w:sz w:val="22"/>
        </w:rPr>
        <w:t>cia y Acc</w:t>
      </w:r>
      <w:r w:rsidRPr="005B45E9">
        <w:rPr>
          <w:rFonts w:ascii="Palatino Linotype" w:eastAsia="Arial" w:hAnsi="Palatino Linotype" w:cs="Arial"/>
          <w:i/>
          <w:spacing w:val="1"/>
          <w:sz w:val="22"/>
        </w:rPr>
        <w:t>e</w:t>
      </w:r>
      <w:r w:rsidRPr="005B45E9">
        <w:rPr>
          <w:rFonts w:ascii="Palatino Linotype" w:eastAsia="Arial" w:hAnsi="Palatino Linotype" w:cs="Arial"/>
          <w:i/>
          <w:sz w:val="22"/>
        </w:rPr>
        <w:t>so</w:t>
      </w:r>
      <w:r w:rsidRPr="005B45E9">
        <w:rPr>
          <w:rFonts w:ascii="Palatino Linotype" w:eastAsia="Arial" w:hAnsi="Palatino Linotype" w:cs="Arial"/>
          <w:i/>
          <w:spacing w:val="3"/>
          <w:sz w:val="22"/>
        </w:rPr>
        <w:t xml:space="preserve"> </w:t>
      </w:r>
      <w:r w:rsidRPr="005B45E9">
        <w:rPr>
          <w:rFonts w:ascii="Palatino Linotype" w:eastAsia="Arial" w:hAnsi="Palatino Linotype" w:cs="Arial"/>
          <w:i/>
          <w:sz w:val="22"/>
        </w:rPr>
        <w:t>a</w:t>
      </w:r>
      <w:r w:rsidRPr="005B45E9">
        <w:rPr>
          <w:rFonts w:ascii="Palatino Linotype" w:eastAsia="Arial" w:hAnsi="Palatino Linotype" w:cs="Arial"/>
          <w:i/>
          <w:spacing w:val="1"/>
          <w:sz w:val="22"/>
        </w:rPr>
        <w:t xml:space="preserve"> </w:t>
      </w:r>
      <w:r w:rsidRPr="005B45E9">
        <w:rPr>
          <w:rFonts w:ascii="Palatino Linotype" w:eastAsia="Arial" w:hAnsi="Palatino Linotype" w:cs="Arial"/>
          <w:i/>
          <w:sz w:val="22"/>
        </w:rPr>
        <w:t>la I</w:t>
      </w:r>
      <w:r w:rsidRPr="005B45E9">
        <w:rPr>
          <w:rFonts w:ascii="Palatino Linotype" w:eastAsia="Arial" w:hAnsi="Palatino Linotype" w:cs="Arial"/>
          <w:i/>
          <w:spacing w:val="-1"/>
          <w:sz w:val="22"/>
        </w:rPr>
        <w:t>n</w:t>
      </w:r>
      <w:r w:rsidRPr="005B45E9">
        <w:rPr>
          <w:rFonts w:ascii="Palatino Linotype" w:eastAsia="Arial" w:hAnsi="Palatino Linotype" w:cs="Arial"/>
          <w:i/>
          <w:sz w:val="22"/>
        </w:rPr>
        <w:t>f</w:t>
      </w:r>
      <w:r w:rsidRPr="005B45E9">
        <w:rPr>
          <w:rFonts w:ascii="Palatino Linotype" w:eastAsia="Arial" w:hAnsi="Palatino Linotype" w:cs="Arial"/>
          <w:i/>
          <w:spacing w:val="1"/>
          <w:sz w:val="22"/>
        </w:rPr>
        <w:t>o</w:t>
      </w:r>
      <w:r w:rsidRPr="005B45E9">
        <w:rPr>
          <w:rFonts w:ascii="Palatino Linotype" w:eastAsia="Arial" w:hAnsi="Palatino Linotype" w:cs="Arial"/>
          <w:i/>
          <w:spacing w:val="-3"/>
          <w:sz w:val="22"/>
        </w:rPr>
        <w:t>r</w:t>
      </w:r>
      <w:r w:rsidRPr="005B45E9">
        <w:rPr>
          <w:rFonts w:ascii="Palatino Linotype" w:eastAsia="Arial" w:hAnsi="Palatino Linotype" w:cs="Arial"/>
          <w:i/>
          <w:spacing w:val="1"/>
          <w:sz w:val="22"/>
        </w:rPr>
        <w:t>ma</w:t>
      </w:r>
      <w:r w:rsidRPr="005B45E9">
        <w:rPr>
          <w:rFonts w:ascii="Palatino Linotype" w:eastAsia="Arial" w:hAnsi="Palatino Linotype" w:cs="Arial"/>
          <w:i/>
          <w:sz w:val="22"/>
        </w:rPr>
        <w:t>ci</w:t>
      </w:r>
      <w:r w:rsidRPr="005B45E9">
        <w:rPr>
          <w:rFonts w:ascii="Palatino Linotype" w:eastAsia="Arial" w:hAnsi="Palatino Linotype" w:cs="Arial"/>
          <w:i/>
          <w:spacing w:val="-2"/>
          <w:sz w:val="22"/>
        </w:rPr>
        <w:t>ó</w:t>
      </w:r>
      <w:r w:rsidRPr="005B45E9">
        <w:rPr>
          <w:rFonts w:ascii="Palatino Linotype" w:eastAsia="Arial" w:hAnsi="Palatino Linotype" w:cs="Arial"/>
          <w:i/>
          <w:sz w:val="22"/>
        </w:rPr>
        <w:t>n</w:t>
      </w:r>
      <w:r w:rsidRPr="005B45E9">
        <w:rPr>
          <w:rFonts w:ascii="Palatino Linotype" w:eastAsia="Arial" w:hAnsi="Palatino Linotype" w:cs="Arial"/>
          <w:i/>
          <w:spacing w:val="6"/>
          <w:sz w:val="22"/>
        </w:rPr>
        <w:t xml:space="preserve"> </w:t>
      </w:r>
      <w:r w:rsidRPr="005B45E9">
        <w:rPr>
          <w:rFonts w:ascii="Palatino Linotype" w:eastAsia="Arial" w:hAnsi="Palatino Linotype" w:cs="Arial"/>
          <w:i/>
          <w:spacing w:val="-2"/>
          <w:sz w:val="22"/>
        </w:rPr>
        <w:t>P</w:t>
      </w:r>
      <w:r w:rsidRPr="005B45E9">
        <w:rPr>
          <w:rFonts w:ascii="Palatino Linotype" w:eastAsia="Arial" w:hAnsi="Palatino Linotype" w:cs="Arial"/>
          <w:i/>
          <w:spacing w:val="1"/>
          <w:sz w:val="22"/>
        </w:rPr>
        <w:t>úb</w:t>
      </w:r>
      <w:r w:rsidRPr="005B45E9">
        <w:rPr>
          <w:rFonts w:ascii="Palatino Linotype" w:eastAsia="Arial" w:hAnsi="Palatino Linotype" w:cs="Arial"/>
          <w:i/>
          <w:sz w:val="22"/>
        </w:rPr>
        <w:t>l</w:t>
      </w:r>
      <w:r w:rsidRPr="005B45E9">
        <w:rPr>
          <w:rFonts w:ascii="Palatino Linotype" w:eastAsia="Arial" w:hAnsi="Palatino Linotype" w:cs="Arial"/>
          <w:i/>
          <w:spacing w:val="-1"/>
          <w:sz w:val="22"/>
        </w:rPr>
        <w:t>i</w:t>
      </w:r>
      <w:r w:rsidRPr="005B45E9">
        <w:rPr>
          <w:rFonts w:ascii="Palatino Linotype" w:eastAsia="Arial" w:hAnsi="Palatino Linotype" w:cs="Arial"/>
          <w:i/>
          <w:sz w:val="22"/>
        </w:rPr>
        <w:t xml:space="preserve">ca y </w:t>
      </w:r>
      <w:r w:rsidRPr="005B45E9">
        <w:rPr>
          <w:rFonts w:ascii="Palatino Linotype" w:eastAsia="Arial" w:hAnsi="Palatino Linotype" w:cs="Arial"/>
          <w:i/>
          <w:spacing w:val="8"/>
          <w:sz w:val="22"/>
        </w:rPr>
        <w:t xml:space="preserve">130, párrafo cuarto, </w:t>
      </w:r>
      <w:r w:rsidRPr="005B45E9">
        <w:rPr>
          <w:rFonts w:ascii="Palatino Linotype" w:eastAsia="Arial" w:hAnsi="Palatino Linotype" w:cs="Arial"/>
          <w:i/>
          <w:spacing w:val="1"/>
          <w:sz w:val="22"/>
        </w:rPr>
        <w:t>d</w:t>
      </w:r>
      <w:r w:rsidRPr="005B45E9">
        <w:rPr>
          <w:rFonts w:ascii="Palatino Linotype" w:eastAsia="Arial" w:hAnsi="Palatino Linotype" w:cs="Arial"/>
          <w:i/>
          <w:sz w:val="22"/>
        </w:rPr>
        <w:t>e</w:t>
      </w:r>
      <w:r w:rsidRPr="005B45E9">
        <w:rPr>
          <w:rFonts w:ascii="Palatino Linotype" w:eastAsia="Arial" w:hAnsi="Palatino Linotype" w:cs="Arial"/>
          <w:i/>
          <w:spacing w:val="9"/>
          <w:sz w:val="22"/>
        </w:rPr>
        <w:t xml:space="preserve"> </w:t>
      </w:r>
      <w:r w:rsidRPr="005B45E9">
        <w:rPr>
          <w:rFonts w:ascii="Palatino Linotype" w:eastAsia="Arial" w:hAnsi="Palatino Linotype" w:cs="Arial"/>
          <w:i/>
          <w:sz w:val="22"/>
        </w:rPr>
        <w:t>la</w:t>
      </w:r>
      <w:r w:rsidRPr="005B45E9">
        <w:rPr>
          <w:rFonts w:ascii="Palatino Linotype" w:eastAsia="Arial" w:hAnsi="Palatino Linotype" w:cs="Arial"/>
          <w:i/>
          <w:spacing w:val="10"/>
          <w:sz w:val="22"/>
        </w:rPr>
        <w:t xml:space="preserve"> </w:t>
      </w:r>
      <w:r w:rsidRPr="005B45E9">
        <w:rPr>
          <w:rFonts w:ascii="Palatino Linotype" w:eastAsia="Arial" w:hAnsi="Palatino Linotype" w:cs="Arial"/>
          <w:i/>
          <w:spacing w:val="-1"/>
          <w:sz w:val="22"/>
        </w:rPr>
        <w:t>L</w:t>
      </w:r>
      <w:r w:rsidRPr="005B45E9">
        <w:rPr>
          <w:rFonts w:ascii="Palatino Linotype" w:eastAsia="Arial" w:hAnsi="Palatino Linotype" w:cs="Arial"/>
          <w:i/>
          <w:spacing w:val="1"/>
          <w:sz w:val="22"/>
        </w:rPr>
        <w:t>e</w:t>
      </w:r>
      <w:r w:rsidRPr="005B45E9">
        <w:rPr>
          <w:rFonts w:ascii="Palatino Linotype" w:eastAsia="Arial" w:hAnsi="Palatino Linotype" w:cs="Arial"/>
          <w:i/>
          <w:sz w:val="22"/>
        </w:rPr>
        <w:t>y</w:t>
      </w:r>
      <w:r w:rsidRPr="005B45E9">
        <w:rPr>
          <w:rFonts w:ascii="Palatino Linotype" w:eastAsia="Arial" w:hAnsi="Palatino Linotype" w:cs="Arial"/>
          <w:i/>
          <w:spacing w:val="8"/>
          <w:sz w:val="22"/>
        </w:rPr>
        <w:t xml:space="preserve"> </w:t>
      </w:r>
      <w:r w:rsidRPr="005B45E9">
        <w:rPr>
          <w:rFonts w:ascii="Palatino Linotype" w:eastAsia="Arial" w:hAnsi="Palatino Linotype" w:cs="Arial"/>
          <w:i/>
          <w:sz w:val="22"/>
        </w:rPr>
        <w:t>Fe</w:t>
      </w:r>
      <w:r w:rsidRPr="005B45E9">
        <w:rPr>
          <w:rFonts w:ascii="Palatino Linotype" w:eastAsia="Arial" w:hAnsi="Palatino Linotype" w:cs="Arial"/>
          <w:i/>
          <w:spacing w:val="1"/>
          <w:sz w:val="22"/>
        </w:rPr>
        <w:t>de</w:t>
      </w:r>
      <w:r w:rsidRPr="005B45E9">
        <w:rPr>
          <w:rFonts w:ascii="Palatino Linotype" w:eastAsia="Arial" w:hAnsi="Palatino Linotype" w:cs="Arial"/>
          <w:i/>
          <w:sz w:val="22"/>
        </w:rPr>
        <w:t>ral</w:t>
      </w:r>
      <w:r w:rsidRPr="005B45E9">
        <w:rPr>
          <w:rFonts w:ascii="Palatino Linotype" w:eastAsia="Arial" w:hAnsi="Palatino Linotype" w:cs="Arial"/>
          <w:i/>
          <w:spacing w:val="10"/>
          <w:sz w:val="22"/>
        </w:rPr>
        <w:t xml:space="preserve"> </w:t>
      </w:r>
      <w:r w:rsidRPr="005B45E9">
        <w:rPr>
          <w:rFonts w:ascii="Palatino Linotype" w:eastAsia="Arial" w:hAnsi="Palatino Linotype" w:cs="Arial"/>
          <w:i/>
          <w:spacing w:val="-1"/>
          <w:sz w:val="22"/>
        </w:rPr>
        <w:t>d</w:t>
      </w:r>
      <w:r w:rsidRPr="005B45E9">
        <w:rPr>
          <w:rFonts w:ascii="Palatino Linotype" w:eastAsia="Arial" w:hAnsi="Palatino Linotype" w:cs="Arial"/>
          <w:i/>
          <w:sz w:val="22"/>
        </w:rPr>
        <w:t>e</w:t>
      </w:r>
      <w:r w:rsidRPr="005B45E9">
        <w:rPr>
          <w:rFonts w:ascii="Palatino Linotype" w:eastAsia="Arial" w:hAnsi="Palatino Linotype" w:cs="Arial"/>
          <w:i/>
          <w:spacing w:val="9"/>
          <w:sz w:val="22"/>
        </w:rPr>
        <w:t xml:space="preserve"> </w:t>
      </w:r>
      <w:r w:rsidRPr="005B45E9">
        <w:rPr>
          <w:rFonts w:ascii="Palatino Linotype" w:eastAsia="Arial" w:hAnsi="Palatino Linotype" w:cs="Arial"/>
          <w:i/>
          <w:spacing w:val="2"/>
          <w:sz w:val="22"/>
        </w:rPr>
        <w:t>T</w:t>
      </w:r>
      <w:r w:rsidRPr="005B45E9">
        <w:rPr>
          <w:rFonts w:ascii="Palatino Linotype" w:eastAsia="Arial" w:hAnsi="Palatino Linotype" w:cs="Arial"/>
          <w:i/>
          <w:sz w:val="22"/>
        </w:rPr>
        <w:t>r</w:t>
      </w:r>
      <w:r w:rsidRPr="005B45E9">
        <w:rPr>
          <w:rFonts w:ascii="Palatino Linotype" w:eastAsia="Arial" w:hAnsi="Palatino Linotype" w:cs="Arial"/>
          <w:i/>
          <w:spacing w:val="-2"/>
          <w:sz w:val="22"/>
        </w:rPr>
        <w:t>a</w:t>
      </w:r>
      <w:r w:rsidRPr="005B45E9">
        <w:rPr>
          <w:rFonts w:ascii="Palatino Linotype" w:eastAsia="Arial" w:hAnsi="Palatino Linotype" w:cs="Arial"/>
          <w:i/>
          <w:spacing w:val="1"/>
          <w:sz w:val="22"/>
        </w:rPr>
        <w:t>n</w:t>
      </w:r>
      <w:r w:rsidRPr="005B45E9">
        <w:rPr>
          <w:rFonts w:ascii="Palatino Linotype" w:eastAsia="Arial" w:hAnsi="Palatino Linotype" w:cs="Arial"/>
          <w:i/>
          <w:sz w:val="22"/>
        </w:rPr>
        <w:t>s</w:t>
      </w:r>
      <w:r w:rsidRPr="005B45E9">
        <w:rPr>
          <w:rFonts w:ascii="Palatino Linotype" w:eastAsia="Arial" w:hAnsi="Palatino Linotype" w:cs="Arial"/>
          <w:i/>
          <w:spacing w:val="1"/>
          <w:sz w:val="22"/>
        </w:rPr>
        <w:t>pa</w:t>
      </w:r>
      <w:r w:rsidRPr="005B45E9">
        <w:rPr>
          <w:rFonts w:ascii="Palatino Linotype" w:eastAsia="Arial" w:hAnsi="Palatino Linotype" w:cs="Arial"/>
          <w:i/>
          <w:sz w:val="22"/>
        </w:rPr>
        <w:t>r</w:t>
      </w:r>
      <w:r w:rsidRPr="005B45E9">
        <w:rPr>
          <w:rFonts w:ascii="Palatino Linotype" w:eastAsia="Arial" w:hAnsi="Palatino Linotype" w:cs="Arial"/>
          <w:i/>
          <w:spacing w:val="-2"/>
          <w:sz w:val="22"/>
        </w:rPr>
        <w:t>e</w:t>
      </w:r>
      <w:r w:rsidRPr="005B45E9">
        <w:rPr>
          <w:rFonts w:ascii="Palatino Linotype" w:eastAsia="Arial" w:hAnsi="Palatino Linotype" w:cs="Arial"/>
          <w:i/>
          <w:spacing w:val="1"/>
          <w:sz w:val="22"/>
        </w:rPr>
        <w:t>n</w:t>
      </w:r>
      <w:r w:rsidRPr="005B45E9">
        <w:rPr>
          <w:rFonts w:ascii="Palatino Linotype" w:eastAsia="Arial" w:hAnsi="Palatino Linotype" w:cs="Arial"/>
          <w:i/>
          <w:sz w:val="22"/>
        </w:rPr>
        <w:t>cia y Acc</w:t>
      </w:r>
      <w:r w:rsidRPr="005B45E9">
        <w:rPr>
          <w:rFonts w:ascii="Palatino Linotype" w:eastAsia="Arial" w:hAnsi="Palatino Linotype" w:cs="Arial"/>
          <w:i/>
          <w:spacing w:val="1"/>
          <w:sz w:val="22"/>
        </w:rPr>
        <w:t>e</w:t>
      </w:r>
      <w:r w:rsidRPr="005B45E9">
        <w:rPr>
          <w:rFonts w:ascii="Palatino Linotype" w:eastAsia="Arial" w:hAnsi="Palatino Linotype" w:cs="Arial"/>
          <w:i/>
          <w:sz w:val="22"/>
        </w:rPr>
        <w:t>so</w:t>
      </w:r>
      <w:r w:rsidRPr="005B45E9">
        <w:rPr>
          <w:rFonts w:ascii="Palatino Linotype" w:eastAsia="Arial" w:hAnsi="Palatino Linotype" w:cs="Arial"/>
          <w:i/>
          <w:spacing w:val="3"/>
          <w:sz w:val="22"/>
        </w:rPr>
        <w:t xml:space="preserve"> </w:t>
      </w:r>
      <w:r w:rsidRPr="005B45E9">
        <w:rPr>
          <w:rFonts w:ascii="Palatino Linotype" w:eastAsia="Arial" w:hAnsi="Palatino Linotype" w:cs="Arial"/>
          <w:i/>
          <w:sz w:val="22"/>
        </w:rPr>
        <w:t>a</w:t>
      </w:r>
      <w:r w:rsidRPr="005B45E9">
        <w:rPr>
          <w:rFonts w:ascii="Palatino Linotype" w:eastAsia="Arial" w:hAnsi="Palatino Linotype" w:cs="Arial"/>
          <w:i/>
          <w:spacing w:val="1"/>
          <w:sz w:val="22"/>
        </w:rPr>
        <w:t xml:space="preserve"> </w:t>
      </w:r>
      <w:r w:rsidRPr="005B45E9">
        <w:rPr>
          <w:rFonts w:ascii="Palatino Linotype" w:eastAsia="Arial" w:hAnsi="Palatino Linotype" w:cs="Arial"/>
          <w:i/>
          <w:sz w:val="22"/>
        </w:rPr>
        <w:t>la I</w:t>
      </w:r>
      <w:r w:rsidRPr="005B45E9">
        <w:rPr>
          <w:rFonts w:ascii="Palatino Linotype" w:eastAsia="Arial" w:hAnsi="Palatino Linotype" w:cs="Arial"/>
          <w:i/>
          <w:spacing w:val="-1"/>
          <w:sz w:val="22"/>
        </w:rPr>
        <w:t>n</w:t>
      </w:r>
      <w:r w:rsidRPr="005B45E9">
        <w:rPr>
          <w:rFonts w:ascii="Palatino Linotype" w:eastAsia="Arial" w:hAnsi="Palatino Linotype" w:cs="Arial"/>
          <w:i/>
          <w:sz w:val="22"/>
        </w:rPr>
        <w:t>f</w:t>
      </w:r>
      <w:r w:rsidRPr="005B45E9">
        <w:rPr>
          <w:rFonts w:ascii="Palatino Linotype" w:eastAsia="Arial" w:hAnsi="Palatino Linotype" w:cs="Arial"/>
          <w:i/>
          <w:spacing w:val="1"/>
          <w:sz w:val="22"/>
        </w:rPr>
        <w:t>o</w:t>
      </w:r>
      <w:r w:rsidRPr="005B45E9">
        <w:rPr>
          <w:rFonts w:ascii="Palatino Linotype" w:eastAsia="Arial" w:hAnsi="Palatino Linotype" w:cs="Arial"/>
          <w:i/>
          <w:spacing w:val="-3"/>
          <w:sz w:val="22"/>
        </w:rPr>
        <w:t>r</w:t>
      </w:r>
      <w:r w:rsidRPr="005B45E9">
        <w:rPr>
          <w:rFonts w:ascii="Palatino Linotype" w:eastAsia="Arial" w:hAnsi="Palatino Linotype" w:cs="Arial"/>
          <w:i/>
          <w:spacing w:val="1"/>
          <w:sz w:val="22"/>
        </w:rPr>
        <w:t>ma</w:t>
      </w:r>
      <w:r w:rsidRPr="005B45E9">
        <w:rPr>
          <w:rFonts w:ascii="Palatino Linotype" w:eastAsia="Arial" w:hAnsi="Palatino Linotype" w:cs="Arial"/>
          <w:i/>
          <w:sz w:val="22"/>
        </w:rPr>
        <w:t>ci</w:t>
      </w:r>
      <w:r w:rsidRPr="005B45E9">
        <w:rPr>
          <w:rFonts w:ascii="Palatino Linotype" w:eastAsia="Arial" w:hAnsi="Palatino Linotype" w:cs="Arial"/>
          <w:i/>
          <w:spacing w:val="-2"/>
          <w:sz w:val="22"/>
        </w:rPr>
        <w:t>ó</w:t>
      </w:r>
      <w:r w:rsidRPr="005B45E9">
        <w:rPr>
          <w:rFonts w:ascii="Palatino Linotype" w:eastAsia="Arial" w:hAnsi="Palatino Linotype" w:cs="Arial"/>
          <w:i/>
          <w:sz w:val="22"/>
        </w:rPr>
        <w:t>n</w:t>
      </w:r>
      <w:r w:rsidRPr="005B45E9">
        <w:rPr>
          <w:rFonts w:ascii="Palatino Linotype" w:eastAsia="Arial" w:hAnsi="Palatino Linotype" w:cs="Arial"/>
          <w:i/>
          <w:spacing w:val="6"/>
          <w:sz w:val="22"/>
        </w:rPr>
        <w:t xml:space="preserve"> </w:t>
      </w:r>
      <w:r w:rsidRPr="005B45E9">
        <w:rPr>
          <w:rFonts w:ascii="Palatino Linotype" w:eastAsia="Arial" w:hAnsi="Palatino Linotype" w:cs="Arial"/>
          <w:i/>
          <w:spacing w:val="-2"/>
          <w:sz w:val="22"/>
        </w:rPr>
        <w:t>P</w:t>
      </w:r>
      <w:r w:rsidRPr="005B45E9">
        <w:rPr>
          <w:rFonts w:ascii="Palatino Linotype" w:eastAsia="Arial" w:hAnsi="Palatino Linotype" w:cs="Arial"/>
          <w:i/>
          <w:spacing w:val="1"/>
          <w:sz w:val="22"/>
        </w:rPr>
        <w:t>úb</w:t>
      </w:r>
      <w:r w:rsidRPr="005B45E9">
        <w:rPr>
          <w:rFonts w:ascii="Palatino Linotype" w:eastAsia="Arial" w:hAnsi="Palatino Linotype" w:cs="Arial"/>
          <w:i/>
          <w:sz w:val="22"/>
        </w:rPr>
        <w:t>l</w:t>
      </w:r>
      <w:r w:rsidRPr="005B45E9">
        <w:rPr>
          <w:rFonts w:ascii="Palatino Linotype" w:eastAsia="Arial" w:hAnsi="Palatino Linotype" w:cs="Arial"/>
          <w:i/>
          <w:spacing w:val="-1"/>
          <w:sz w:val="22"/>
        </w:rPr>
        <w:t>i</w:t>
      </w:r>
      <w:r w:rsidRPr="005B45E9">
        <w:rPr>
          <w:rFonts w:ascii="Palatino Linotype" w:eastAsia="Arial" w:hAnsi="Palatino Linotype" w:cs="Arial"/>
          <w:i/>
          <w:sz w:val="22"/>
        </w:rPr>
        <w:t xml:space="preserve">ca, </w:t>
      </w:r>
      <w:r w:rsidRPr="005B45E9">
        <w:rPr>
          <w:rFonts w:ascii="Palatino Linotype" w:eastAsia="Arial" w:hAnsi="Palatino Linotype" w:cs="Arial"/>
          <w:i/>
          <w:spacing w:val="-1"/>
          <w:sz w:val="22"/>
        </w:rPr>
        <w:t>señalan</w:t>
      </w:r>
      <w:r w:rsidRPr="005B45E9">
        <w:rPr>
          <w:rFonts w:ascii="Palatino Linotype" w:eastAsia="Arial" w:hAnsi="Palatino Linotype" w:cs="Arial"/>
          <w:i/>
          <w:spacing w:val="1"/>
          <w:sz w:val="22"/>
        </w:rPr>
        <w:t xml:space="preserve"> </w:t>
      </w:r>
      <w:r w:rsidRPr="005B45E9">
        <w:rPr>
          <w:rFonts w:ascii="Palatino Linotype" w:eastAsia="Arial" w:hAnsi="Palatino Linotype" w:cs="Arial"/>
          <w:i/>
          <w:spacing w:val="-1"/>
          <w:sz w:val="22"/>
        </w:rPr>
        <w:t>q</w:t>
      </w:r>
      <w:r w:rsidRPr="005B45E9">
        <w:rPr>
          <w:rFonts w:ascii="Palatino Linotype" w:eastAsia="Arial" w:hAnsi="Palatino Linotype" w:cs="Arial"/>
          <w:i/>
          <w:spacing w:val="1"/>
          <w:sz w:val="22"/>
        </w:rPr>
        <w:t>u</w:t>
      </w:r>
      <w:r w:rsidRPr="005B45E9">
        <w:rPr>
          <w:rFonts w:ascii="Palatino Linotype" w:eastAsia="Arial" w:hAnsi="Palatino Linotype" w:cs="Arial"/>
          <w:i/>
          <w:sz w:val="22"/>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5B45E9">
        <w:rPr>
          <w:rFonts w:ascii="Palatino Linotype" w:eastAsia="Arial" w:hAnsi="Palatino Linotype" w:cs="Arial"/>
          <w:i/>
          <w:spacing w:val="-1"/>
          <w:sz w:val="22"/>
        </w:rPr>
        <w:t xml:space="preserve"> sin necesidad de</w:t>
      </w:r>
      <w:r w:rsidRPr="005B45E9">
        <w:rPr>
          <w:rFonts w:ascii="Palatino Linotype" w:eastAsia="Arial" w:hAnsi="Palatino Linotype" w:cs="Arial"/>
          <w:i/>
          <w:spacing w:val="1"/>
          <w:sz w:val="22"/>
        </w:rPr>
        <w:t xml:space="preserve"> e</w:t>
      </w:r>
      <w:r w:rsidRPr="005B45E9">
        <w:rPr>
          <w:rFonts w:ascii="Palatino Linotype" w:eastAsia="Arial" w:hAnsi="Palatino Linotype" w:cs="Arial"/>
          <w:i/>
          <w:sz w:val="22"/>
        </w:rPr>
        <w:t>la</w:t>
      </w:r>
      <w:r w:rsidRPr="005B45E9">
        <w:rPr>
          <w:rFonts w:ascii="Palatino Linotype" w:eastAsia="Arial" w:hAnsi="Palatino Linotype" w:cs="Arial"/>
          <w:i/>
          <w:spacing w:val="1"/>
          <w:sz w:val="22"/>
        </w:rPr>
        <w:t>bo</w:t>
      </w:r>
      <w:r w:rsidRPr="005B45E9">
        <w:rPr>
          <w:rFonts w:ascii="Palatino Linotype" w:eastAsia="Arial" w:hAnsi="Palatino Linotype" w:cs="Arial"/>
          <w:i/>
          <w:sz w:val="22"/>
        </w:rPr>
        <w:t xml:space="preserve">rar </w:t>
      </w:r>
      <w:r w:rsidRPr="005B45E9">
        <w:rPr>
          <w:rFonts w:ascii="Palatino Linotype" w:eastAsia="Arial" w:hAnsi="Palatino Linotype" w:cs="Arial"/>
          <w:i/>
          <w:spacing w:val="1"/>
          <w:sz w:val="22"/>
        </w:rPr>
        <w:t>do</w:t>
      </w:r>
      <w:r w:rsidRPr="005B45E9">
        <w:rPr>
          <w:rFonts w:ascii="Palatino Linotype" w:eastAsia="Arial" w:hAnsi="Palatino Linotype" w:cs="Arial"/>
          <w:i/>
          <w:spacing w:val="-2"/>
          <w:sz w:val="22"/>
        </w:rPr>
        <w:t>c</w:t>
      </w:r>
      <w:r w:rsidRPr="005B45E9">
        <w:rPr>
          <w:rFonts w:ascii="Palatino Linotype" w:eastAsia="Arial" w:hAnsi="Palatino Linotype" w:cs="Arial"/>
          <w:i/>
          <w:spacing w:val="1"/>
          <w:sz w:val="22"/>
        </w:rPr>
        <w:t>u</w:t>
      </w:r>
      <w:r w:rsidRPr="005B45E9">
        <w:rPr>
          <w:rFonts w:ascii="Palatino Linotype" w:eastAsia="Arial" w:hAnsi="Palatino Linotype" w:cs="Arial"/>
          <w:i/>
          <w:spacing w:val="-1"/>
          <w:sz w:val="22"/>
        </w:rPr>
        <w:t>m</w:t>
      </w:r>
      <w:r w:rsidRPr="005B45E9">
        <w:rPr>
          <w:rFonts w:ascii="Palatino Linotype" w:eastAsia="Arial" w:hAnsi="Palatino Linotype" w:cs="Arial"/>
          <w:i/>
          <w:spacing w:val="1"/>
          <w:sz w:val="22"/>
        </w:rPr>
        <w:t>en</w:t>
      </w:r>
      <w:r w:rsidRPr="005B45E9">
        <w:rPr>
          <w:rFonts w:ascii="Palatino Linotype" w:eastAsia="Arial" w:hAnsi="Palatino Linotype" w:cs="Arial"/>
          <w:i/>
          <w:spacing w:val="-2"/>
          <w:sz w:val="22"/>
        </w:rPr>
        <w:t>t</w:t>
      </w:r>
      <w:r w:rsidRPr="005B45E9">
        <w:rPr>
          <w:rFonts w:ascii="Palatino Linotype" w:eastAsia="Arial" w:hAnsi="Palatino Linotype" w:cs="Arial"/>
          <w:i/>
          <w:spacing w:val="1"/>
          <w:sz w:val="22"/>
        </w:rPr>
        <w:t>o</w:t>
      </w:r>
      <w:r w:rsidRPr="005B45E9">
        <w:rPr>
          <w:rFonts w:ascii="Palatino Linotype" w:eastAsia="Arial" w:hAnsi="Palatino Linotype" w:cs="Arial"/>
          <w:i/>
          <w:sz w:val="22"/>
        </w:rPr>
        <w:t>s</w:t>
      </w:r>
      <w:r w:rsidRPr="005B45E9">
        <w:rPr>
          <w:rFonts w:ascii="Palatino Linotype" w:eastAsia="Arial" w:hAnsi="Palatino Linotype" w:cs="Arial"/>
          <w:i/>
          <w:spacing w:val="3"/>
          <w:sz w:val="22"/>
        </w:rPr>
        <w:t xml:space="preserve"> </w:t>
      </w:r>
      <w:r w:rsidRPr="005B45E9">
        <w:rPr>
          <w:rFonts w:ascii="Palatino Linotype" w:eastAsia="Arial" w:hAnsi="Palatino Linotype" w:cs="Arial"/>
          <w:i/>
          <w:spacing w:val="1"/>
          <w:sz w:val="22"/>
        </w:rPr>
        <w:t>a</w:t>
      </w:r>
      <w:r w:rsidRPr="005B45E9">
        <w:rPr>
          <w:rFonts w:ascii="Palatino Linotype" w:eastAsia="Arial" w:hAnsi="Palatino Linotype" w:cs="Arial"/>
          <w:i/>
          <w:sz w:val="22"/>
        </w:rPr>
        <w:t>d</w:t>
      </w:r>
      <w:r w:rsidRPr="005B45E9">
        <w:rPr>
          <w:rFonts w:ascii="Palatino Linotype" w:eastAsia="Arial" w:hAnsi="Palatino Linotype" w:cs="Arial"/>
          <w:i/>
          <w:spacing w:val="1"/>
          <w:sz w:val="22"/>
        </w:rPr>
        <w:t xml:space="preserve"> ho</w:t>
      </w:r>
      <w:r w:rsidRPr="005B45E9">
        <w:rPr>
          <w:rFonts w:ascii="Palatino Linotype" w:eastAsia="Arial" w:hAnsi="Palatino Linotype" w:cs="Arial"/>
          <w:i/>
          <w:sz w:val="22"/>
        </w:rPr>
        <w:t>c</w:t>
      </w:r>
      <w:r w:rsidRPr="005B45E9">
        <w:rPr>
          <w:rFonts w:ascii="Palatino Linotype" w:eastAsia="Arial" w:hAnsi="Palatino Linotype" w:cs="Arial"/>
          <w:i/>
          <w:spacing w:val="2"/>
          <w:sz w:val="22"/>
        </w:rPr>
        <w:t xml:space="preserve"> </w:t>
      </w:r>
      <w:r w:rsidRPr="005B45E9">
        <w:rPr>
          <w:rFonts w:ascii="Palatino Linotype" w:eastAsia="Arial" w:hAnsi="Palatino Linotype" w:cs="Arial"/>
          <w:i/>
          <w:spacing w:val="1"/>
          <w:sz w:val="22"/>
        </w:rPr>
        <w:t>pa</w:t>
      </w:r>
      <w:r w:rsidRPr="005B45E9">
        <w:rPr>
          <w:rFonts w:ascii="Palatino Linotype" w:eastAsia="Arial" w:hAnsi="Palatino Linotype" w:cs="Arial"/>
          <w:i/>
          <w:sz w:val="22"/>
        </w:rPr>
        <w:t xml:space="preserve">ra </w:t>
      </w:r>
      <w:r w:rsidRPr="005B45E9">
        <w:rPr>
          <w:rFonts w:ascii="Palatino Linotype" w:eastAsia="Arial" w:hAnsi="Palatino Linotype" w:cs="Arial"/>
          <w:i/>
          <w:spacing w:val="1"/>
          <w:sz w:val="22"/>
        </w:rPr>
        <w:t>a</w:t>
      </w:r>
      <w:r w:rsidRPr="005B45E9">
        <w:rPr>
          <w:rFonts w:ascii="Palatino Linotype" w:eastAsia="Arial" w:hAnsi="Palatino Linotype" w:cs="Arial"/>
          <w:i/>
          <w:sz w:val="22"/>
        </w:rPr>
        <w:t>t</w:t>
      </w:r>
      <w:r w:rsidRPr="005B45E9">
        <w:rPr>
          <w:rFonts w:ascii="Palatino Linotype" w:eastAsia="Arial" w:hAnsi="Palatino Linotype" w:cs="Arial"/>
          <w:i/>
          <w:spacing w:val="-1"/>
          <w:sz w:val="22"/>
        </w:rPr>
        <w:t>e</w:t>
      </w:r>
      <w:r w:rsidRPr="005B45E9">
        <w:rPr>
          <w:rFonts w:ascii="Palatino Linotype" w:eastAsia="Arial" w:hAnsi="Palatino Linotype" w:cs="Arial"/>
          <w:i/>
          <w:spacing w:val="1"/>
          <w:sz w:val="22"/>
        </w:rPr>
        <w:t>n</w:t>
      </w:r>
      <w:r w:rsidRPr="005B45E9">
        <w:rPr>
          <w:rFonts w:ascii="Palatino Linotype" w:eastAsia="Arial" w:hAnsi="Palatino Linotype" w:cs="Arial"/>
          <w:i/>
          <w:spacing w:val="-1"/>
          <w:sz w:val="22"/>
        </w:rPr>
        <w:t>d</w:t>
      </w:r>
      <w:r w:rsidRPr="005B45E9">
        <w:rPr>
          <w:rFonts w:ascii="Palatino Linotype" w:eastAsia="Arial" w:hAnsi="Palatino Linotype" w:cs="Arial"/>
          <w:i/>
          <w:spacing w:val="1"/>
          <w:sz w:val="22"/>
        </w:rPr>
        <w:t>e</w:t>
      </w:r>
      <w:r w:rsidRPr="005B45E9">
        <w:rPr>
          <w:rFonts w:ascii="Palatino Linotype" w:eastAsia="Arial" w:hAnsi="Palatino Linotype" w:cs="Arial"/>
          <w:i/>
          <w:sz w:val="22"/>
        </w:rPr>
        <w:t>r</w:t>
      </w:r>
      <w:r w:rsidRPr="005B45E9">
        <w:rPr>
          <w:rFonts w:ascii="Palatino Linotype" w:eastAsia="Arial" w:hAnsi="Palatino Linotype" w:cs="Arial"/>
          <w:i/>
          <w:spacing w:val="2"/>
          <w:sz w:val="22"/>
        </w:rPr>
        <w:t xml:space="preserve"> </w:t>
      </w:r>
      <w:r w:rsidRPr="005B45E9">
        <w:rPr>
          <w:rFonts w:ascii="Palatino Linotype" w:eastAsia="Arial" w:hAnsi="Palatino Linotype" w:cs="Arial"/>
          <w:i/>
          <w:sz w:val="22"/>
        </w:rPr>
        <w:t>l</w:t>
      </w:r>
      <w:r w:rsidRPr="005B45E9">
        <w:rPr>
          <w:rFonts w:ascii="Palatino Linotype" w:eastAsia="Arial" w:hAnsi="Palatino Linotype" w:cs="Arial"/>
          <w:i/>
          <w:spacing w:val="-2"/>
          <w:sz w:val="22"/>
        </w:rPr>
        <w:t>a</w:t>
      </w:r>
      <w:r w:rsidRPr="005B45E9">
        <w:rPr>
          <w:rFonts w:ascii="Palatino Linotype" w:eastAsia="Arial" w:hAnsi="Palatino Linotype" w:cs="Arial"/>
          <w:i/>
          <w:sz w:val="22"/>
        </w:rPr>
        <w:t>s</w:t>
      </w:r>
      <w:r w:rsidRPr="005B45E9">
        <w:rPr>
          <w:rFonts w:ascii="Palatino Linotype" w:eastAsia="Arial" w:hAnsi="Palatino Linotype" w:cs="Arial"/>
          <w:i/>
          <w:spacing w:val="2"/>
          <w:sz w:val="22"/>
        </w:rPr>
        <w:t xml:space="preserve"> </w:t>
      </w:r>
      <w:r w:rsidRPr="005B45E9">
        <w:rPr>
          <w:rFonts w:ascii="Palatino Linotype" w:eastAsia="Arial" w:hAnsi="Palatino Linotype" w:cs="Arial"/>
          <w:i/>
          <w:sz w:val="22"/>
        </w:rPr>
        <w:t>s</w:t>
      </w:r>
      <w:r w:rsidRPr="005B45E9">
        <w:rPr>
          <w:rFonts w:ascii="Palatino Linotype" w:eastAsia="Arial" w:hAnsi="Palatino Linotype" w:cs="Arial"/>
          <w:i/>
          <w:spacing w:val="1"/>
          <w:sz w:val="22"/>
        </w:rPr>
        <w:t>o</w:t>
      </w:r>
      <w:r w:rsidRPr="005B45E9">
        <w:rPr>
          <w:rFonts w:ascii="Palatino Linotype" w:eastAsia="Arial" w:hAnsi="Palatino Linotype" w:cs="Arial"/>
          <w:i/>
          <w:sz w:val="22"/>
        </w:rPr>
        <w:t>l</w:t>
      </w:r>
      <w:r w:rsidRPr="005B45E9">
        <w:rPr>
          <w:rFonts w:ascii="Palatino Linotype" w:eastAsia="Arial" w:hAnsi="Palatino Linotype" w:cs="Arial"/>
          <w:i/>
          <w:spacing w:val="-1"/>
          <w:sz w:val="22"/>
        </w:rPr>
        <w:t>i</w:t>
      </w:r>
      <w:r w:rsidRPr="005B45E9">
        <w:rPr>
          <w:rFonts w:ascii="Palatino Linotype" w:eastAsia="Arial" w:hAnsi="Palatino Linotype" w:cs="Arial"/>
          <w:i/>
          <w:sz w:val="22"/>
        </w:rPr>
        <w:t>cit</w:t>
      </w:r>
      <w:r w:rsidRPr="005B45E9">
        <w:rPr>
          <w:rFonts w:ascii="Palatino Linotype" w:eastAsia="Arial" w:hAnsi="Palatino Linotype" w:cs="Arial"/>
          <w:i/>
          <w:spacing w:val="1"/>
          <w:sz w:val="22"/>
        </w:rPr>
        <w:t>ude</w:t>
      </w:r>
      <w:r w:rsidRPr="005B45E9">
        <w:rPr>
          <w:rFonts w:ascii="Palatino Linotype" w:eastAsia="Arial" w:hAnsi="Palatino Linotype" w:cs="Arial"/>
          <w:i/>
          <w:sz w:val="22"/>
        </w:rPr>
        <w:t>s</w:t>
      </w:r>
      <w:r w:rsidRPr="005B45E9">
        <w:rPr>
          <w:rFonts w:ascii="Palatino Linotype" w:eastAsia="Arial" w:hAnsi="Palatino Linotype" w:cs="Arial"/>
          <w:i/>
          <w:spacing w:val="4"/>
          <w:sz w:val="22"/>
        </w:rPr>
        <w:t xml:space="preserve"> </w:t>
      </w:r>
      <w:r w:rsidRPr="005B45E9">
        <w:rPr>
          <w:rFonts w:ascii="Palatino Linotype" w:eastAsia="Arial" w:hAnsi="Palatino Linotype" w:cs="Arial"/>
          <w:i/>
          <w:spacing w:val="-1"/>
          <w:sz w:val="22"/>
        </w:rPr>
        <w:t>d</w:t>
      </w:r>
      <w:r w:rsidRPr="005B45E9">
        <w:rPr>
          <w:rFonts w:ascii="Palatino Linotype" w:eastAsia="Arial" w:hAnsi="Palatino Linotype" w:cs="Arial"/>
          <w:i/>
          <w:sz w:val="22"/>
        </w:rPr>
        <w:t>e</w:t>
      </w:r>
      <w:r w:rsidRPr="005B45E9">
        <w:rPr>
          <w:rFonts w:ascii="Palatino Linotype" w:eastAsia="Arial" w:hAnsi="Palatino Linotype" w:cs="Arial"/>
          <w:i/>
          <w:spacing w:val="3"/>
          <w:sz w:val="22"/>
        </w:rPr>
        <w:t xml:space="preserve"> </w:t>
      </w:r>
      <w:r w:rsidRPr="005B45E9">
        <w:rPr>
          <w:rFonts w:ascii="Palatino Linotype" w:eastAsia="Arial" w:hAnsi="Palatino Linotype" w:cs="Arial"/>
          <w:i/>
          <w:sz w:val="22"/>
        </w:rPr>
        <w:t>i</w:t>
      </w:r>
      <w:r w:rsidRPr="005B45E9">
        <w:rPr>
          <w:rFonts w:ascii="Palatino Linotype" w:eastAsia="Arial" w:hAnsi="Palatino Linotype" w:cs="Arial"/>
          <w:i/>
          <w:spacing w:val="-2"/>
          <w:sz w:val="22"/>
        </w:rPr>
        <w:t>n</w:t>
      </w:r>
      <w:r w:rsidRPr="005B45E9">
        <w:rPr>
          <w:rFonts w:ascii="Palatino Linotype" w:eastAsia="Arial" w:hAnsi="Palatino Linotype" w:cs="Arial"/>
          <w:i/>
          <w:sz w:val="22"/>
        </w:rPr>
        <w:t>f</w:t>
      </w:r>
      <w:r w:rsidRPr="005B45E9">
        <w:rPr>
          <w:rFonts w:ascii="Palatino Linotype" w:eastAsia="Arial" w:hAnsi="Palatino Linotype" w:cs="Arial"/>
          <w:i/>
          <w:spacing w:val="1"/>
          <w:sz w:val="22"/>
        </w:rPr>
        <w:t>o</w:t>
      </w:r>
      <w:r w:rsidRPr="005B45E9">
        <w:rPr>
          <w:rFonts w:ascii="Palatino Linotype" w:eastAsia="Arial" w:hAnsi="Palatino Linotype" w:cs="Arial"/>
          <w:i/>
          <w:sz w:val="22"/>
        </w:rPr>
        <w:t>r</w:t>
      </w:r>
      <w:r w:rsidRPr="005B45E9">
        <w:rPr>
          <w:rFonts w:ascii="Palatino Linotype" w:eastAsia="Arial" w:hAnsi="Palatino Linotype" w:cs="Arial"/>
          <w:i/>
          <w:spacing w:val="-1"/>
          <w:sz w:val="22"/>
        </w:rPr>
        <w:t>m</w:t>
      </w:r>
      <w:r w:rsidRPr="005B45E9">
        <w:rPr>
          <w:rFonts w:ascii="Palatino Linotype" w:eastAsia="Arial" w:hAnsi="Palatino Linotype" w:cs="Arial"/>
          <w:i/>
          <w:spacing w:val="1"/>
          <w:sz w:val="22"/>
        </w:rPr>
        <w:t>a</w:t>
      </w:r>
      <w:r w:rsidRPr="005B45E9">
        <w:rPr>
          <w:rFonts w:ascii="Palatino Linotype" w:eastAsia="Arial" w:hAnsi="Palatino Linotype" w:cs="Arial"/>
          <w:i/>
          <w:sz w:val="22"/>
        </w:rPr>
        <w:t>ció</w:t>
      </w:r>
      <w:r w:rsidRPr="005B45E9">
        <w:rPr>
          <w:rFonts w:ascii="Palatino Linotype" w:eastAsia="Arial" w:hAnsi="Palatino Linotype" w:cs="Arial"/>
          <w:i/>
          <w:spacing w:val="1"/>
          <w:sz w:val="22"/>
        </w:rPr>
        <w:t>n</w:t>
      </w:r>
      <w:r w:rsidRPr="005B45E9">
        <w:rPr>
          <w:rFonts w:ascii="Palatino Linotype" w:eastAsia="Arial" w:hAnsi="Palatino Linotype" w:cs="Arial"/>
          <w:i/>
          <w:sz w:val="22"/>
        </w:rPr>
        <w:t>.</w:t>
      </w:r>
    </w:p>
    <w:p w14:paraId="7CB97485" w14:textId="77777777" w:rsidR="00D85E1E" w:rsidRPr="005B45E9" w:rsidRDefault="00D85E1E" w:rsidP="00D85E1E">
      <w:pPr>
        <w:spacing w:line="360" w:lineRule="auto"/>
        <w:jc w:val="both"/>
        <w:rPr>
          <w:rFonts w:ascii="Palatino Linotype" w:eastAsia="Palatino Linotype" w:hAnsi="Palatino Linotype" w:cs="Palatino Linotype"/>
          <w:sz w:val="22"/>
        </w:rPr>
      </w:pPr>
    </w:p>
    <w:p w14:paraId="71B8101E" w14:textId="30EC1DD4" w:rsidR="00D85E1E" w:rsidRPr="005B45E9" w:rsidRDefault="00D85E1E" w:rsidP="00D85E1E">
      <w:pPr>
        <w:spacing w:line="360" w:lineRule="auto"/>
        <w:jc w:val="both"/>
        <w:rPr>
          <w:rFonts w:ascii="Palatino Linotype" w:eastAsia="Palatino Linotype" w:hAnsi="Palatino Linotype" w:cs="Palatino Linotype"/>
          <w:sz w:val="22"/>
          <w:u w:val="single"/>
        </w:rPr>
      </w:pPr>
      <w:r w:rsidRPr="005B45E9">
        <w:rPr>
          <w:rFonts w:ascii="Palatino Linotype" w:eastAsia="Palatino Linotype" w:hAnsi="Palatino Linotype" w:cs="Palatino Linotype"/>
          <w:sz w:val="22"/>
        </w:rPr>
        <w:t>En ese sentido, se tiene que, esta parte de la solicitud de información se relaciona con el ejercicio del derecho de petición, pues se busca que el Sujeto Obligado explique los motivos</w:t>
      </w:r>
      <w:r w:rsidR="002A34FC" w:rsidRPr="005B45E9">
        <w:rPr>
          <w:rFonts w:ascii="Palatino Linotype" w:eastAsia="Palatino Linotype" w:hAnsi="Palatino Linotype" w:cs="Palatino Linotype"/>
          <w:sz w:val="22"/>
        </w:rPr>
        <w:t xml:space="preserve"> por los cuales el ayuntamiento no ha bacheado, reparado o </w:t>
      </w:r>
      <w:proofErr w:type="spellStart"/>
      <w:r w:rsidR="002A34FC" w:rsidRPr="005B45E9">
        <w:rPr>
          <w:rFonts w:ascii="Palatino Linotype" w:eastAsia="Palatino Linotype" w:hAnsi="Palatino Linotype" w:cs="Palatino Linotype"/>
          <w:sz w:val="22"/>
        </w:rPr>
        <w:t>reencarpetado</w:t>
      </w:r>
      <w:proofErr w:type="spellEnd"/>
      <w:r w:rsidR="002A34FC" w:rsidRPr="005B45E9">
        <w:rPr>
          <w:rFonts w:ascii="Palatino Linotype" w:eastAsia="Palatino Linotype" w:hAnsi="Palatino Linotype" w:cs="Palatino Linotype"/>
          <w:sz w:val="22"/>
        </w:rPr>
        <w:t xml:space="preserve"> ciertas calles, situación que no puede ser atendida a través de la presente vía.</w:t>
      </w:r>
      <w:r w:rsidR="002A34FC" w:rsidRPr="005B45E9">
        <w:rPr>
          <w:rFonts w:ascii="Palatino Linotype" w:eastAsia="Palatino Linotype" w:hAnsi="Palatino Linotype" w:cs="Palatino Linotype"/>
          <w:sz w:val="22"/>
          <w:u w:val="single"/>
        </w:rPr>
        <w:t xml:space="preserve"> </w:t>
      </w:r>
    </w:p>
    <w:p w14:paraId="3D4F4E34" w14:textId="77777777" w:rsidR="00D85E1E" w:rsidRPr="005B45E9" w:rsidRDefault="00D85E1E" w:rsidP="00D85E1E">
      <w:pPr>
        <w:spacing w:line="360" w:lineRule="auto"/>
        <w:jc w:val="both"/>
        <w:rPr>
          <w:rFonts w:ascii="Palatino Linotype" w:eastAsia="Palatino Linotype" w:hAnsi="Palatino Linotype" w:cs="Palatino Linotype"/>
        </w:rPr>
      </w:pPr>
    </w:p>
    <w:p w14:paraId="6C6201D0" w14:textId="77777777" w:rsidR="002A34FC" w:rsidRPr="005B45E9" w:rsidRDefault="002A34FC" w:rsidP="002A34FC">
      <w:pPr>
        <w:spacing w:line="360" w:lineRule="auto"/>
        <w:jc w:val="both"/>
        <w:rPr>
          <w:rFonts w:ascii="Palatino Linotype" w:hAnsi="Palatino Linotype"/>
          <w:sz w:val="22"/>
          <w:szCs w:val="22"/>
        </w:rPr>
      </w:pPr>
      <w:r w:rsidRPr="005B45E9">
        <w:rPr>
          <w:rFonts w:ascii="Palatino Linotype" w:eastAsia="Palatino Linotype" w:hAnsi="Palatino Linotype" w:cs="Palatino Linotype"/>
          <w:sz w:val="22"/>
          <w:szCs w:val="22"/>
        </w:rPr>
        <w:t>Ahora bien</w:t>
      </w:r>
      <w:r w:rsidRPr="005B45E9">
        <w:rPr>
          <w:rFonts w:ascii="Palatino Linotype" w:eastAsia="Palatino Linotype" w:hAnsi="Palatino Linotype" w:cs="Palatino Linotype"/>
          <w:b/>
          <w:sz w:val="22"/>
          <w:szCs w:val="22"/>
        </w:rPr>
        <w:t>, en cuanto hace al p</w:t>
      </w:r>
      <w:r w:rsidR="00D85E1E" w:rsidRPr="005B45E9">
        <w:rPr>
          <w:rFonts w:ascii="Palatino Linotype" w:eastAsia="Palatino Linotype" w:hAnsi="Palatino Linotype" w:cs="Palatino Linotype"/>
          <w:b/>
          <w:sz w:val="22"/>
          <w:szCs w:val="22"/>
        </w:rPr>
        <w:t xml:space="preserve">lan de repavimentación o bacheo </w:t>
      </w:r>
      <w:r w:rsidR="00D85E1E" w:rsidRPr="005B45E9">
        <w:rPr>
          <w:rFonts w:ascii="Palatino Linotype" w:eastAsia="Palatino Linotype" w:hAnsi="Palatino Linotype" w:cs="Palatino Linotype"/>
          <w:b/>
          <w:sz w:val="22"/>
          <w:szCs w:val="22"/>
          <w:u w:val="single"/>
        </w:rPr>
        <w:t>de las calles de las colonias referida</w:t>
      </w:r>
      <w:r w:rsidRPr="005B45E9">
        <w:rPr>
          <w:rFonts w:ascii="Palatino Linotype" w:eastAsia="Palatino Linotype" w:hAnsi="Palatino Linotype" w:cs="Palatino Linotype"/>
          <w:b/>
          <w:sz w:val="22"/>
          <w:szCs w:val="22"/>
          <w:u w:val="single"/>
        </w:rPr>
        <w:t>s</w:t>
      </w:r>
      <w:r w:rsidRPr="005B45E9">
        <w:rPr>
          <w:rFonts w:ascii="Palatino Linotype" w:eastAsia="Palatino Linotype" w:hAnsi="Palatino Linotype" w:cs="Palatino Linotype"/>
          <w:b/>
          <w:sz w:val="22"/>
          <w:szCs w:val="22"/>
        </w:rPr>
        <w:t>, los r</w:t>
      </w:r>
      <w:r w:rsidR="00D85E1E" w:rsidRPr="005B45E9">
        <w:rPr>
          <w:rFonts w:ascii="Palatino Linotype" w:eastAsia="Palatino Linotype" w:hAnsi="Palatino Linotype" w:cs="Palatino Linotype"/>
          <w:b/>
          <w:sz w:val="22"/>
          <w:szCs w:val="22"/>
        </w:rPr>
        <w:t xml:space="preserve">ecursos públicos que se tienen contemplados destinar para el bacheo y repavimentado </w:t>
      </w:r>
      <w:r w:rsidR="00D85E1E" w:rsidRPr="005B45E9">
        <w:rPr>
          <w:rFonts w:ascii="Palatino Linotype" w:eastAsia="Palatino Linotype" w:hAnsi="Palatino Linotype" w:cs="Palatino Linotype"/>
          <w:b/>
          <w:sz w:val="22"/>
          <w:szCs w:val="22"/>
          <w:u w:val="single"/>
        </w:rPr>
        <w:t>de las calles en las citadas colonias</w:t>
      </w:r>
      <w:r w:rsidRPr="005B45E9">
        <w:rPr>
          <w:rFonts w:ascii="Palatino Linotype" w:eastAsia="Palatino Linotype" w:hAnsi="Palatino Linotype" w:cs="Palatino Linotype"/>
          <w:b/>
          <w:sz w:val="22"/>
          <w:szCs w:val="22"/>
        </w:rPr>
        <w:t>, así como, las f</w:t>
      </w:r>
      <w:r w:rsidR="00D85E1E" w:rsidRPr="005B45E9">
        <w:rPr>
          <w:rFonts w:ascii="Palatino Linotype" w:eastAsia="Palatino Linotype" w:hAnsi="Palatino Linotype" w:cs="Palatino Linotype"/>
          <w:b/>
          <w:sz w:val="22"/>
          <w:szCs w:val="22"/>
        </w:rPr>
        <w:t xml:space="preserve">echas en las </w:t>
      </w:r>
      <w:r w:rsidR="00D85E1E" w:rsidRPr="005B45E9">
        <w:rPr>
          <w:rFonts w:ascii="Palatino Linotype" w:eastAsia="Palatino Linotype" w:hAnsi="Palatino Linotype" w:cs="Palatino Linotype"/>
          <w:b/>
          <w:sz w:val="22"/>
          <w:szCs w:val="22"/>
        </w:rPr>
        <w:lastRenderedPageBreak/>
        <w:t xml:space="preserve">cuales se considera dar mantenimiento </w:t>
      </w:r>
      <w:r w:rsidR="00D85E1E" w:rsidRPr="005B45E9">
        <w:rPr>
          <w:rFonts w:ascii="Palatino Linotype" w:eastAsia="Palatino Linotype" w:hAnsi="Palatino Linotype" w:cs="Palatino Linotype"/>
          <w:b/>
          <w:sz w:val="22"/>
          <w:szCs w:val="22"/>
          <w:u w:val="single"/>
        </w:rPr>
        <w:t xml:space="preserve">a las </w:t>
      </w:r>
      <w:r w:rsidRPr="005B45E9">
        <w:rPr>
          <w:rFonts w:ascii="Palatino Linotype" w:eastAsia="Palatino Linotype" w:hAnsi="Palatino Linotype" w:cs="Palatino Linotype"/>
          <w:b/>
          <w:sz w:val="22"/>
          <w:szCs w:val="22"/>
          <w:u w:val="single"/>
        </w:rPr>
        <w:t>calles de las citadas colonias</w:t>
      </w:r>
      <w:r w:rsidRPr="005B45E9">
        <w:rPr>
          <w:rFonts w:ascii="Palatino Linotype" w:eastAsia="Palatino Linotype" w:hAnsi="Palatino Linotype" w:cs="Palatino Linotype"/>
          <w:sz w:val="22"/>
          <w:szCs w:val="22"/>
        </w:rPr>
        <w:t xml:space="preserve">, resulta procedente </w:t>
      </w:r>
      <w:r w:rsidR="0045248B" w:rsidRPr="005B45E9">
        <w:rPr>
          <w:rFonts w:ascii="Palatino Linotype" w:hAnsi="Palatino Linotype"/>
          <w:sz w:val="22"/>
          <w:szCs w:val="22"/>
        </w:rPr>
        <w:t>contextua</w:t>
      </w:r>
      <w:r w:rsidRPr="005B45E9">
        <w:rPr>
          <w:rFonts w:ascii="Palatino Linotype" w:hAnsi="Palatino Linotype"/>
          <w:sz w:val="22"/>
          <w:szCs w:val="22"/>
        </w:rPr>
        <w:t xml:space="preserve">lizar la información solicitada. </w:t>
      </w:r>
    </w:p>
    <w:p w14:paraId="3B3939AC" w14:textId="77777777" w:rsidR="002A34FC" w:rsidRPr="005B45E9" w:rsidRDefault="002A34FC" w:rsidP="002A34FC">
      <w:pPr>
        <w:spacing w:line="360" w:lineRule="auto"/>
        <w:jc w:val="both"/>
        <w:rPr>
          <w:rFonts w:ascii="Palatino Linotype" w:hAnsi="Palatino Linotype"/>
          <w:sz w:val="22"/>
          <w:szCs w:val="22"/>
        </w:rPr>
      </w:pPr>
    </w:p>
    <w:p w14:paraId="298A6F3B" w14:textId="326B3E46" w:rsidR="000D06F4" w:rsidRPr="005B45E9" w:rsidRDefault="002A34FC" w:rsidP="002A34FC">
      <w:pPr>
        <w:spacing w:line="360" w:lineRule="auto"/>
        <w:jc w:val="both"/>
        <w:rPr>
          <w:rFonts w:ascii="Palatino Linotype" w:eastAsia="Palatino Linotype" w:hAnsi="Palatino Linotype" w:cs="Palatino Linotype"/>
          <w:sz w:val="22"/>
          <w:szCs w:val="22"/>
        </w:rPr>
      </w:pPr>
      <w:r w:rsidRPr="005B45E9">
        <w:rPr>
          <w:rFonts w:ascii="Palatino Linotype" w:hAnsi="Palatino Linotype"/>
          <w:sz w:val="22"/>
          <w:szCs w:val="22"/>
        </w:rPr>
        <w:t>P</w:t>
      </w:r>
      <w:r w:rsidR="007D67D6" w:rsidRPr="005B45E9">
        <w:rPr>
          <w:rFonts w:ascii="Palatino Linotype" w:hAnsi="Palatino Linotype"/>
          <w:sz w:val="22"/>
          <w:szCs w:val="22"/>
        </w:rPr>
        <w:t xml:space="preserve">ara ello, </w:t>
      </w:r>
      <w:r w:rsidR="004956FE" w:rsidRPr="005B45E9">
        <w:rPr>
          <w:rFonts w:ascii="Palatino Linotype" w:hAnsi="Palatino Linotype"/>
          <w:sz w:val="22"/>
          <w:szCs w:val="22"/>
        </w:rPr>
        <w:t xml:space="preserve">es menester mencionar que </w:t>
      </w:r>
      <w:r w:rsidR="000D06F4" w:rsidRPr="005B45E9">
        <w:rPr>
          <w:rFonts w:ascii="Palatino Linotype" w:eastAsia="Palatino Linotype" w:hAnsi="Palatino Linotype" w:cs="Palatino Linotype"/>
          <w:sz w:val="22"/>
          <w:szCs w:val="22"/>
        </w:rPr>
        <w:t xml:space="preserve">los artículos 12.1, fracción III, 12.2., 12.4. Fracción I, 12.20, 12.21 y 12.42, fracción I del Libro Décimo Segundo del Código Administrativo del Estado de México, establecen que: </w:t>
      </w:r>
    </w:p>
    <w:p w14:paraId="3ED9F031" w14:textId="77777777" w:rsidR="000D06F4" w:rsidRPr="005B45E9" w:rsidRDefault="000D06F4" w:rsidP="000D06F4">
      <w:pPr>
        <w:spacing w:line="360" w:lineRule="auto"/>
        <w:jc w:val="both"/>
        <w:rPr>
          <w:rFonts w:ascii="Palatino Linotype" w:eastAsia="Palatino Linotype" w:hAnsi="Palatino Linotype" w:cs="Palatino Linotype"/>
          <w:sz w:val="22"/>
          <w:szCs w:val="22"/>
        </w:rPr>
      </w:pPr>
    </w:p>
    <w:p w14:paraId="49E065C3" w14:textId="77777777" w:rsidR="000D06F4" w:rsidRPr="005B45E9" w:rsidRDefault="000D06F4" w:rsidP="000D06F4">
      <w:pPr>
        <w:ind w:left="567" w:right="560"/>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i/>
          <w:sz w:val="22"/>
          <w:szCs w:val="22"/>
        </w:rPr>
        <w:t>“Artículo 12.1.- Este Libro tiene por objeto regular los actos relativos a la planeación, programación, presupuestación, adjudicación, contratación, ejecución y control de la obra pública, así como los servicios relacionados con la misma que, por sí o por conducto de terceros, realicen:</w:t>
      </w:r>
    </w:p>
    <w:p w14:paraId="40ACBB23" w14:textId="77777777" w:rsidR="000D06F4" w:rsidRPr="005B45E9" w:rsidRDefault="000D06F4" w:rsidP="000D06F4">
      <w:pPr>
        <w:ind w:left="567" w:right="560"/>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i/>
          <w:sz w:val="22"/>
          <w:szCs w:val="22"/>
        </w:rPr>
        <w:t>[…]</w:t>
      </w:r>
    </w:p>
    <w:p w14:paraId="3D940AA0" w14:textId="77777777" w:rsidR="000D06F4" w:rsidRPr="005B45E9" w:rsidRDefault="000D06F4" w:rsidP="000D06F4">
      <w:pPr>
        <w:ind w:left="567" w:right="560"/>
        <w:jc w:val="both"/>
        <w:rPr>
          <w:rFonts w:ascii="Palatino Linotype" w:eastAsia="Palatino Linotype" w:hAnsi="Palatino Linotype" w:cs="Palatino Linotype"/>
          <w:b/>
          <w:i/>
          <w:sz w:val="22"/>
          <w:szCs w:val="22"/>
        </w:rPr>
      </w:pPr>
      <w:r w:rsidRPr="005B45E9">
        <w:rPr>
          <w:rFonts w:ascii="Palatino Linotype" w:eastAsia="Palatino Linotype" w:hAnsi="Palatino Linotype" w:cs="Palatino Linotype"/>
          <w:b/>
          <w:i/>
          <w:sz w:val="22"/>
          <w:szCs w:val="22"/>
        </w:rPr>
        <w:t>III. Los ayuntamientos de los municipios del Estado;</w:t>
      </w:r>
    </w:p>
    <w:p w14:paraId="73687EF4" w14:textId="77777777" w:rsidR="000D06F4" w:rsidRPr="005B45E9" w:rsidRDefault="000D06F4" w:rsidP="000D06F4">
      <w:pPr>
        <w:ind w:left="567" w:right="560"/>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i/>
          <w:sz w:val="22"/>
          <w:szCs w:val="22"/>
        </w:rPr>
        <w:t>[…]”</w:t>
      </w:r>
    </w:p>
    <w:p w14:paraId="0ADB46E3" w14:textId="77777777" w:rsidR="000D06F4" w:rsidRPr="005B45E9" w:rsidRDefault="000D06F4" w:rsidP="000D06F4">
      <w:pPr>
        <w:ind w:left="567" w:right="560"/>
        <w:jc w:val="both"/>
        <w:rPr>
          <w:rFonts w:ascii="Palatino Linotype" w:eastAsia="Palatino Linotype" w:hAnsi="Palatino Linotype" w:cs="Palatino Linotype"/>
          <w:i/>
          <w:sz w:val="22"/>
          <w:szCs w:val="22"/>
        </w:rPr>
      </w:pPr>
    </w:p>
    <w:p w14:paraId="193B29D7" w14:textId="77777777" w:rsidR="000D06F4" w:rsidRPr="005B45E9" w:rsidRDefault="000D06F4" w:rsidP="000D06F4">
      <w:pPr>
        <w:ind w:left="567" w:right="560"/>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i/>
          <w:sz w:val="22"/>
          <w:szCs w:val="22"/>
        </w:rPr>
        <w:t>“Artículo 12.2.- Las disposiciones de este Libro tienen como finalidad asegurar al Gobierno del Estado y a los municipios, las mejores condiciones disponibles en cuanto a precio, calidad, financiamiento, oportunidad y demás circunstancias pertinentes, en la contratación de la obra pública y servicios relacionados con la misma, en un marco de legalidad y transparencia.”</w:t>
      </w:r>
    </w:p>
    <w:p w14:paraId="0DC0D980" w14:textId="77777777" w:rsidR="000D06F4" w:rsidRPr="005B45E9" w:rsidRDefault="000D06F4" w:rsidP="000D06F4">
      <w:pPr>
        <w:ind w:left="567" w:right="560"/>
        <w:jc w:val="both"/>
        <w:rPr>
          <w:rFonts w:ascii="Palatino Linotype" w:eastAsia="Palatino Linotype" w:hAnsi="Palatino Linotype" w:cs="Palatino Linotype"/>
          <w:i/>
          <w:sz w:val="22"/>
          <w:szCs w:val="22"/>
        </w:rPr>
      </w:pPr>
    </w:p>
    <w:p w14:paraId="3A64C669" w14:textId="77777777" w:rsidR="000D06F4" w:rsidRPr="005B45E9" w:rsidRDefault="000D06F4" w:rsidP="000D06F4">
      <w:pPr>
        <w:ind w:left="567" w:right="560"/>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i/>
          <w:sz w:val="22"/>
          <w:szCs w:val="22"/>
        </w:rPr>
        <w:t xml:space="preserve">“Artículo 12.4.- </w:t>
      </w:r>
      <w:r w:rsidRPr="005B45E9">
        <w:rPr>
          <w:rFonts w:ascii="Palatino Linotype" w:eastAsia="Palatino Linotype" w:hAnsi="Palatino Linotype" w:cs="Palatino Linotype"/>
          <w:b/>
          <w:i/>
          <w:sz w:val="22"/>
          <w:szCs w:val="22"/>
        </w:rPr>
        <w:t xml:space="preserve">Se considera obra pública todo trabajo que tenga por objeto principal construir, instalar, ampliar, adecuar, remodelar, restaurar, conservar, mantener, modificar o demoler bienes inmuebles propiedad </w:t>
      </w:r>
      <w:r w:rsidRPr="005B45E9">
        <w:rPr>
          <w:rFonts w:ascii="Palatino Linotype" w:eastAsia="Palatino Linotype" w:hAnsi="Palatino Linotype" w:cs="Palatino Linotype"/>
          <w:i/>
          <w:sz w:val="22"/>
          <w:szCs w:val="22"/>
        </w:rPr>
        <w:t xml:space="preserve">del Estado, de sus dependencias y entidades </w:t>
      </w:r>
      <w:r w:rsidRPr="005B45E9">
        <w:rPr>
          <w:rFonts w:ascii="Palatino Linotype" w:eastAsia="Palatino Linotype" w:hAnsi="Palatino Linotype" w:cs="Palatino Linotype"/>
          <w:b/>
          <w:i/>
          <w:sz w:val="22"/>
          <w:szCs w:val="22"/>
          <w:u w:val="single"/>
        </w:rPr>
        <w:t>y de los municipios</w:t>
      </w:r>
      <w:r w:rsidRPr="005B45E9">
        <w:rPr>
          <w:rFonts w:ascii="Palatino Linotype" w:eastAsia="Palatino Linotype" w:hAnsi="Palatino Linotype" w:cs="Palatino Linotype"/>
          <w:i/>
          <w:sz w:val="22"/>
          <w:szCs w:val="22"/>
        </w:rPr>
        <w:t xml:space="preserve"> y sus organismos con cargo a recursos públicos estatales o municipales. </w:t>
      </w:r>
    </w:p>
    <w:p w14:paraId="471C8BDA" w14:textId="77777777" w:rsidR="000D06F4" w:rsidRPr="005B45E9" w:rsidRDefault="000D06F4" w:rsidP="000D06F4">
      <w:pPr>
        <w:ind w:left="567" w:right="560"/>
        <w:jc w:val="both"/>
        <w:rPr>
          <w:rFonts w:ascii="Palatino Linotype" w:eastAsia="Palatino Linotype" w:hAnsi="Palatino Linotype" w:cs="Palatino Linotype"/>
          <w:i/>
          <w:sz w:val="22"/>
          <w:szCs w:val="22"/>
        </w:rPr>
      </w:pPr>
    </w:p>
    <w:p w14:paraId="2D2DFEA4" w14:textId="77777777" w:rsidR="000D06F4" w:rsidRPr="005B45E9" w:rsidRDefault="000D06F4" w:rsidP="000D06F4">
      <w:pPr>
        <w:ind w:left="567" w:right="560"/>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i/>
          <w:sz w:val="22"/>
          <w:szCs w:val="22"/>
        </w:rPr>
        <w:t>Quedan comprendidos dentro de la obra pública:</w:t>
      </w:r>
    </w:p>
    <w:p w14:paraId="588EA840" w14:textId="77777777" w:rsidR="000D06F4" w:rsidRPr="005B45E9" w:rsidRDefault="000D06F4" w:rsidP="000D06F4">
      <w:pPr>
        <w:ind w:left="567" w:right="560"/>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i/>
          <w:sz w:val="22"/>
          <w:szCs w:val="22"/>
        </w:rPr>
        <w:t>[…]</w:t>
      </w:r>
    </w:p>
    <w:p w14:paraId="73D994CF" w14:textId="77777777" w:rsidR="000D06F4" w:rsidRPr="005B45E9" w:rsidRDefault="000D06F4" w:rsidP="000D06F4">
      <w:pPr>
        <w:ind w:left="567" w:right="560"/>
        <w:jc w:val="both"/>
        <w:rPr>
          <w:rFonts w:ascii="Palatino Linotype" w:eastAsia="Palatino Linotype" w:hAnsi="Palatino Linotype" w:cs="Palatino Linotype"/>
          <w:i/>
          <w:sz w:val="22"/>
          <w:szCs w:val="22"/>
        </w:rPr>
      </w:pPr>
    </w:p>
    <w:p w14:paraId="7D2EC92C" w14:textId="77777777" w:rsidR="000D06F4" w:rsidRPr="005B45E9" w:rsidRDefault="000D06F4" w:rsidP="000D06F4">
      <w:pPr>
        <w:ind w:left="567" w:right="560"/>
        <w:jc w:val="both"/>
        <w:rPr>
          <w:rFonts w:ascii="Palatino Linotype" w:eastAsia="Palatino Linotype" w:hAnsi="Palatino Linotype" w:cs="Palatino Linotype"/>
          <w:b/>
          <w:i/>
          <w:sz w:val="22"/>
          <w:szCs w:val="22"/>
        </w:rPr>
      </w:pPr>
      <w:r w:rsidRPr="005B45E9">
        <w:rPr>
          <w:rFonts w:ascii="Palatino Linotype" w:eastAsia="Palatino Linotype" w:hAnsi="Palatino Linotype" w:cs="Palatino Linotype"/>
          <w:b/>
          <w:i/>
          <w:sz w:val="22"/>
          <w:szCs w:val="22"/>
        </w:rPr>
        <w:t>I. El mantenimiento, restauración, desmantelamiento o remoción de bienes muebles incorporados o adheridos a un inmueble;</w:t>
      </w:r>
    </w:p>
    <w:p w14:paraId="06E8A67B" w14:textId="77777777" w:rsidR="000D06F4" w:rsidRPr="005B45E9" w:rsidRDefault="000D06F4" w:rsidP="000D06F4">
      <w:pPr>
        <w:ind w:left="567" w:right="560"/>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i/>
          <w:sz w:val="22"/>
          <w:szCs w:val="22"/>
        </w:rPr>
        <w:t xml:space="preserve"> […]”</w:t>
      </w:r>
    </w:p>
    <w:p w14:paraId="26477C26" w14:textId="77777777" w:rsidR="000D06F4" w:rsidRPr="005B45E9" w:rsidRDefault="000D06F4" w:rsidP="000D06F4">
      <w:pPr>
        <w:ind w:left="567" w:right="560"/>
        <w:jc w:val="both"/>
        <w:rPr>
          <w:rFonts w:ascii="Palatino Linotype" w:eastAsia="Palatino Linotype" w:hAnsi="Palatino Linotype" w:cs="Palatino Linotype"/>
          <w:i/>
          <w:sz w:val="22"/>
          <w:szCs w:val="22"/>
        </w:rPr>
      </w:pPr>
    </w:p>
    <w:p w14:paraId="1F7291E0" w14:textId="77777777" w:rsidR="000D06F4" w:rsidRPr="005B45E9" w:rsidRDefault="000D06F4" w:rsidP="000D06F4">
      <w:pPr>
        <w:ind w:left="567" w:right="560"/>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i/>
          <w:sz w:val="22"/>
          <w:szCs w:val="22"/>
        </w:rPr>
        <w:lastRenderedPageBreak/>
        <w:t xml:space="preserve">“Artículo 12.20.- </w:t>
      </w:r>
      <w:r w:rsidRPr="005B45E9">
        <w:rPr>
          <w:rFonts w:ascii="Palatino Linotype" w:eastAsia="Palatino Linotype" w:hAnsi="Palatino Linotype" w:cs="Palatino Linotype"/>
          <w:b/>
          <w:i/>
          <w:sz w:val="22"/>
          <w:szCs w:val="22"/>
        </w:rPr>
        <w:t>Los contratos a que se refiere este Libro, se adjudicarán a través de licitaciones públicas, mediante convocatoria pública.”</w:t>
      </w:r>
      <w:r w:rsidRPr="005B45E9">
        <w:rPr>
          <w:rFonts w:ascii="Palatino Linotype" w:eastAsia="Palatino Linotype" w:hAnsi="Palatino Linotype" w:cs="Palatino Linotype"/>
          <w:i/>
          <w:sz w:val="22"/>
          <w:szCs w:val="22"/>
        </w:rPr>
        <w:t xml:space="preserve"> </w:t>
      </w:r>
    </w:p>
    <w:p w14:paraId="09531093" w14:textId="77777777" w:rsidR="000D06F4" w:rsidRPr="005B45E9" w:rsidRDefault="000D06F4" w:rsidP="000D06F4">
      <w:pPr>
        <w:ind w:left="567" w:right="560"/>
        <w:jc w:val="both"/>
        <w:rPr>
          <w:rFonts w:ascii="Palatino Linotype" w:eastAsia="Palatino Linotype" w:hAnsi="Palatino Linotype" w:cs="Palatino Linotype"/>
          <w:i/>
          <w:sz w:val="22"/>
          <w:szCs w:val="22"/>
        </w:rPr>
      </w:pPr>
    </w:p>
    <w:p w14:paraId="52AF94D8" w14:textId="77777777" w:rsidR="000D06F4" w:rsidRPr="005B45E9" w:rsidRDefault="000D06F4" w:rsidP="000D06F4">
      <w:pPr>
        <w:ind w:left="567" w:right="560"/>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i/>
          <w:sz w:val="22"/>
          <w:szCs w:val="22"/>
        </w:rPr>
        <w:t xml:space="preserve">“Artículo 12.21.- Las dependencias, entidades y ayuntamientos podrán adjudicar contratos para la ejecución de obra pública o servicios relacionados con la misma mediante las excepciones al procedimiento de licitación siguientes: </w:t>
      </w:r>
    </w:p>
    <w:p w14:paraId="34EDFA36" w14:textId="77777777" w:rsidR="000D06F4" w:rsidRPr="005B45E9" w:rsidRDefault="000D06F4" w:rsidP="000D06F4">
      <w:pPr>
        <w:ind w:left="567" w:right="560"/>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i/>
          <w:sz w:val="22"/>
          <w:szCs w:val="22"/>
        </w:rPr>
        <w:t xml:space="preserve">I. Invitación restringida; </w:t>
      </w:r>
    </w:p>
    <w:p w14:paraId="28A4B7FE" w14:textId="77777777" w:rsidR="000D06F4" w:rsidRPr="005B45E9" w:rsidRDefault="000D06F4" w:rsidP="000D06F4">
      <w:pPr>
        <w:ind w:left="567" w:right="560"/>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i/>
          <w:sz w:val="22"/>
          <w:szCs w:val="22"/>
        </w:rPr>
        <w:t>II. Adjudicación directa.”</w:t>
      </w:r>
    </w:p>
    <w:p w14:paraId="523364F6" w14:textId="77777777" w:rsidR="000D06F4" w:rsidRPr="005B45E9" w:rsidRDefault="000D06F4" w:rsidP="000D06F4">
      <w:pPr>
        <w:ind w:left="567" w:right="560"/>
        <w:jc w:val="both"/>
        <w:rPr>
          <w:rFonts w:ascii="Palatino Linotype" w:eastAsia="Palatino Linotype" w:hAnsi="Palatino Linotype" w:cs="Palatino Linotype"/>
          <w:i/>
          <w:sz w:val="22"/>
          <w:szCs w:val="22"/>
        </w:rPr>
      </w:pPr>
    </w:p>
    <w:p w14:paraId="18B51B78" w14:textId="77777777" w:rsidR="000D06F4" w:rsidRPr="005B45E9" w:rsidRDefault="000D06F4" w:rsidP="000D06F4">
      <w:pPr>
        <w:ind w:left="567" w:right="560"/>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i/>
          <w:sz w:val="22"/>
          <w:szCs w:val="22"/>
        </w:rPr>
        <w:t xml:space="preserve">“Artículo 12.42.- Los contratos de obra pública o de servicios relacionados con la misma, podrán ser de tres tipos: </w:t>
      </w:r>
    </w:p>
    <w:p w14:paraId="76EB85DC" w14:textId="77777777" w:rsidR="000D06F4" w:rsidRPr="005B45E9" w:rsidRDefault="000D06F4" w:rsidP="000D06F4">
      <w:pPr>
        <w:ind w:left="567" w:right="560"/>
        <w:jc w:val="both"/>
        <w:rPr>
          <w:rFonts w:ascii="Palatino Linotype" w:eastAsia="Palatino Linotype" w:hAnsi="Palatino Linotype" w:cs="Palatino Linotype"/>
          <w:i/>
          <w:sz w:val="22"/>
          <w:szCs w:val="22"/>
        </w:rPr>
      </w:pPr>
    </w:p>
    <w:p w14:paraId="447B3CC3" w14:textId="77777777" w:rsidR="000D06F4" w:rsidRPr="005B45E9" w:rsidRDefault="000D06F4" w:rsidP="000D06F4">
      <w:pPr>
        <w:ind w:left="567" w:right="560"/>
        <w:jc w:val="both"/>
        <w:rPr>
          <w:rFonts w:ascii="Palatino Linotype" w:eastAsia="Palatino Linotype" w:hAnsi="Palatino Linotype" w:cs="Palatino Linotype"/>
          <w:b/>
          <w:i/>
          <w:sz w:val="22"/>
          <w:szCs w:val="22"/>
          <w:u w:val="single"/>
        </w:rPr>
      </w:pPr>
      <w:r w:rsidRPr="005B45E9">
        <w:rPr>
          <w:rFonts w:ascii="Palatino Linotype" w:eastAsia="Palatino Linotype" w:hAnsi="Palatino Linotype" w:cs="Palatino Linotype"/>
          <w:b/>
          <w:i/>
          <w:sz w:val="22"/>
          <w:szCs w:val="22"/>
          <w:u w:val="single"/>
        </w:rPr>
        <w:t>I. Sobre la base de precios unitarios, en cuyo caso el pago que deba cubrirse al contratista se hará por unidad de concepto de trabajo terminado;</w:t>
      </w:r>
    </w:p>
    <w:p w14:paraId="46D6D7C9" w14:textId="77777777" w:rsidR="000D06F4" w:rsidRPr="005B45E9" w:rsidRDefault="000D06F4" w:rsidP="000D06F4">
      <w:pPr>
        <w:ind w:left="567" w:right="560"/>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i/>
          <w:sz w:val="22"/>
          <w:szCs w:val="22"/>
        </w:rPr>
        <w:t>[…]”</w:t>
      </w:r>
    </w:p>
    <w:p w14:paraId="3B2116C8" w14:textId="77777777" w:rsidR="000D06F4" w:rsidRPr="005B45E9" w:rsidRDefault="000D06F4" w:rsidP="000D06F4">
      <w:pPr>
        <w:ind w:left="567" w:right="560"/>
        <w:jc w:val="right"/>
        <w:rPr>
          <w:rFonts w:ascii="Palatino Linotype" w:eastAsia="Palatino Linotype" w:hAnsi="Palatino Linotype" w:cs="Palatino Linotype"/>
          <w:i/>
          <w:sz w:val="22"/>
          <w:szCs w:val="22"/>
        </w:rPr>
      </w:pPr>
      <w:r w:rsidRPr="005B45E9">
        <w:rPr>
          <w:rFonts w:ascii="Palatino Linotype" w:eastAsia="Palatino Linotype" w:hAnsi="Palatino Linotype" w:cs="Palatino Linotype"/>
          <w:i/>
          <w:sz w:val="22"/>
          <w:szCs w:val="22"/>
        </w:rPr>
        <w:t>(Énfasis añadido)</w:t>
      </w:r>
    </w:p>
    <w:p w14:paraId="7F73CB8C" w14:textId="77777777" w:rsidR="000D06F4" w:rsidRPr="005B45E9" w:rsidRDefault="000D06F4" w:rsidP="000D06F4">
      <w:pPr>
        <w:spacing w:line="360" w:lineRule="auto"/>
        <w:jc w:val="both"/>
        <w:rPr>
          <w:rFonts w:ascii="Palatino Linotype" w:eastAsia="Palatino Linotype" w:hAnsi="Palatino Linotype" w:cs="Palatino Linotype"/>
          <w:sz w:val="22"/>
          <w:szCs w:val="22"/>
        </w:rPr>
      </w:pPr>
    </w:p>
    <w:p w14:paraId="1854B259" w14:textId="77777777" w:rsidR="000D06F4" w:rsidRPr="005B45E9" w:rsidRDefault="000D06F4" w:rsidP="000D06F4">
      <w:pPr>
        <w:spacing w:line="360" w:lineRule="auto"/>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sz w:val="22"/>
          <w:szCs w:val="22"/>
        </w:rPr>
        <w:t xml:space="preserve">De los preceptos anteriores, se advierte que el Código de Procedimientos Administrativos del Estado de México, dispone que es considerada como </w:t>
      </w:r>
      <w:r w:rsidRPr="005B45E9">
        <w:rPr>
          <w:rFonts w:ascii="Palatino Linotype" w:eastAsia="Palatino Linotype" w:hAnsi="Palatino Linotype" w:cs="Palatino Linotype"/>
          <w:b/>
          <w:sz w:val="22"/>
          <w:szCs w:val="22"/>
          <w:u w:val="single"/>
        </w:rPr>
        <w:t>obra pública</w:t>
      </w:r>
      <w:r w:rsidRPr="005B45E9">
        <w:rPr>
          <w:rFonts w:ascii="Palatino Linotype" w:eastAsia="Palatino Linotype" w:hAnsi="Palatino Linotype" w:cs="Palatino Linotype"/>
          <w:sz w:val="22"/>
          <w:szCs w:val="22"/>
        </w:rPr>
        <w:t xml:space="preserve">, todo trabajo que tenga por objeto principal </w:t>
      </w:r>
      <w:r w:rsidRPr="005B45E9">
        <w:rPr>
          <w:rFonts w:ascii="Palatino Linotype" w:eastAsia="Palatino Linotype" w:hAnsi="Palatino Linotype" w:cs="Palatino Linotype"/>
          <w:b/>
          <w:sz w:val="22"/>
          <w:szCs w:val="22"/>
          <w:u w:val="single"/>
        </w:rPr>
        <w:t>construir,</w:t>
      </w:r>
      <w:r w:rsidRPr="005B45E9">
        <w:rPr>
          <w:rFonts w:ascii="Palatino Linotype" w:eastAsia="Palatino Linotype" w:hAnsi="Palatino Linotype" w:cs="Palatino Linotype"/>
          <w:sz w:val="22"/>
          <w:szCs w:val="22"/>
        </w:rPr>
        <w:t xml:space="preserve"> instalar, ampliar, </w:t>
      </w:r>
      <w:r w:rsidRPr="005B45E9">
        <w:rPr>
          <w:rFonts w:ascii="Palatino Linotype" w:eastAsia="Palatino Linotype" w:hAnsi="Palatino Linotype" w:cs="Palatino Linotype"/>
          <w:b/>
          <w:sz w:val="22"/>
          <w:szCs w:val="22"/>
          <w:u w:val="single"/>
        </w:rPr>
        <w:t>adecuar, remodelar,</w:t>
      </w:r>
      <w:r w:rsidRPr="005B45E9">
        <w:rPr>
          <w:rFonts w:ascii="Palatino Linotype" w:eastAsia="Palatino Linotype" w:hAnsi="Palatino Linotype" w:cs="Palatino Linotype"/>
          <w:sz w:val="22"/>
          <w:szCs w:val="22"/>
        </w:rPr>
        <w:t xml:space="preserve"> </w:t>
      </w:r>
      <w:r w:rsidRPr="005B45E9">
        <w:rPr>
          <w:rFonts w:ascii="Palatino Linotype" w:eastAsia="Palatino Linotype" w:hAnsi="Palatino Linotype" w:cs="Palatino Linotype"/>
          <w:b/>
          <w:sz w:val="22"/>
          <w:szCs w:val="22"/>
          <w:u w:val="single"/>
        </w:rPr>
        <w:t>restaurar,</w:t>
      </w:r>
      <w:r w:rsidRPr="005B45E9">
        <w:rPr>
          <w:rFonts w:ascii="Palatino Linotype" w:eastAsia="Palatino Linotype" w:hAnsi="Palatino Linotype" w:cs="Palatino Linotype"/>
          <w:sz w:val="22"/>
          <w:szCs w:val="22"/>
        </w:rPr>
        <w:t xml:space="preserve"> conservar, mantener, </w:t>
      </w:r>
      <w:r w:rsidRPr="005B45E9">
        <w:rPr>
          <w:rFonts w:ascii="Palatino Linotype" w:eastAsia="Palatino Linotype" w:hAnsi="Palatino Linotype" w:cs="Palatino Linotype"/>
          <w:b/>
          <w:sz w:val="22"/>
          <w:szCs w:val="22"/>
          <w:u w:val="single"/>
        </w:rPr>
        <w:t>modificar</w:t>
      </w:r>
      <w:r w:rsidRPr="005B45E9">
        <w:rPr>
          <w:rFonts w:ascii="Palatino Linotype" w:eastAsia="Palatino Linotype" w:hAnsi="Palatino Linotype" w:cs="Palatino Linotype"/>
          <w:sz w:val="22"/>
          <w:szCs w:val="22"/>
        </w:rPr>
        <w:t xml:space="preserve"> o demoler </w:t>
      </w:r>
      <w:r w:rsidRPr="005B45E9">
        <w:rPr>
          <w:rFonts w:ascii="Palatino Linotype" w:eastAsia="Palatino Linotype" w:hAnsi="Palatino Linotype" w:cs="Palatino Linotype"/>
          <w:b/>
          <w:sz w:val="22"/>
          <w:szCs w:val="22"/>
        </w:rPr>
        <w:t>bienes inmuebles propiedad</w:t>
      </w:r>
      <w:r w:rsidRPr="005B45E9">
        <w:rPr>
          <w:rFonts w:ascii="Palatino Linotype" w:eastAsia="Palatino Linotype" w:hAnsi="Palatino Linotype" w:cs="Palatino Linotype"/>
          <w:sz w:val="22"/>
          <w:szCs w:val="22"/>
        </w:rPr>
        <w:t xml:space="preserve">, entre otros, </w:t>
      </w:r>
      <w:r w:rsidRPr="005B45E9">
        <w:rPr>
          <w:rFonts w:ascii="Palatino Linotype" w:eastAsia="Palatino Linotype" w:hAnsi="Palatino Linotype" w:cs="Palatino Linotype"/>
          <w:b/>
          <w:sz w:val="22"/>
          <w:szCs w:val="22"/>
        </w:rPr>
        <w:t>de los municipios</w:t>
      </w:r>
      <w:r w:rsidRPr="005B45E9">
        <w:rPr>
          <w:rFonts w:ascii="Palatino Linotype" w:eastAsia="Palatino Linotype" w:hAnsi="Palatino Linotype" w:cs="Palatino Linotype"/>
          <w:sz w:val="22"/>
          <w:szCs w:val="22"/>
        </w:rPr>
        <w:t>; considerando dentro de estos trabajos, aquellos relacionados con el mantenimiento, restauración, desmantelamiento o remoción de bienes muebles incorporados o adheridos a un inmueble.</w:t>
      </w:r>
    </w:p>
    <w:p w14:paraId="6C4B4B50" w14:textId="77777777" w:rsidR="000D06F4" w:rsidRPr="005B45E9" w:rsidRDefault="000D06F4" w:rsidP="000D06F4">
      <w:pPr>
        <w:spacing w:line="360" w:lineRule="auto"/>
        <w:ind w:right="49"/>
        <w:jc w:val="both"/>
        <w:rPr>
          <w:rFonts w:ascii="Palatino Linotype" w:hAnsi="Palatino Linotype"/>
          <w:sz w:val="22"/>
          <w:szCs w:val="22"/>
        </w:rPr>
      </w:pPr>
    </w:p>
    <w:p w14:paraId="3B21EBBC" w14:textId="0446D4E2" w:rsidR="00D85E1E" w:rsidRPr="005B45E9" w:rsidRDefault="00D85E1E" w:rsidP="00D85E1E">
      <w:pPr>
        <w:pBdr>
          <w:top w:val="nil"/>
          <w:left w:val="nil"/>
          <w:bottom w:val="nil"/>
          <w:right w:val="nil"/>
          <w:between w:val="nil"/>
        </w:pBdr>
        <w:spacing w:line="360" w:lineRule="auto"/>
        <w:ind w:right="-7"/>
        <w:jc w:val="both"/>
        <w:rPr>
          <w:rFonts w:ascii="Palatino Linotype" w:hAnsi="Palatino Linotype"/>
          <w:sz w:val="22"/>
        </w:rPr>
      </w:pPr>
      <w:r w:rsidRPr="005B45E9">
        <w:rPr>
          <w:rFonts w:ascii="Palatino Linotype" w:hAnsi="Palatino Linotype"/>
          <w:sz w:val="22"/>
        </w:rPr>
        <w:t xml:space="preserve">Por otro lado, la Ley Orgánica Municipal del Estado de México, establece que: </w:t>
      </w:r>
    </w:p>
    <w:p w14:paraId="1F5D6417" w14:textId="77777777" w:rsidR="00D85E1E" w:rsidRPr="005B45E9" w:rsidRDefault="00D85E1E" w:rsidP="00D85E1E">
      <w:pPr>
        <w:pBdr>
          <w:top w:val="nil"/>
          <w:left w:val="nil"/>
          <w:bottom w:val="nil"/>
          <w:right w:val="nil"/>
          <w:between w:val="nil"/>
        </w:pBdr>
        <w:spacing w:line="360" w:lineRule="auto"/>
        <w:ind w:right="-7"/>
        <w:jc w:val="both"/>
        <w:rPr>
          <w:rFonts w:ascii="Palatino Linotype" w:hAnsi="Palatino Linotype"/>
          <w:sz w:val="22"/>
        </w:rPr>
      </w:pPr>
    </w:p>
    <w:p w14:paraId="5CD58332" w14:textId="77777777" w:rsidR="00D85E1E" w:rsidRPr="005B45E9" w:rsidRDefault="00D85E1E" w:rsidP="00D85E1E">
      <w:pPr>
        <w:pBdr>
          <w:top w:val="nil"/>
          <w:left w:val="nil"/>
          <w:bottom w:val="nil"/>
          <w:right w:val="nil"/>
          <w:between w:val="nil"/>
        </w:pBdr>
        <w:ind w:left="567" w:right="560"/>
        <w:jc w:val="both"/>
        <w:rPr>
          <w:rFonts w:ascii="Palatino Linotype" w:hAnsi="Palatino Linotype"/>
          <w:i/>
          <w:sz w:val="22"/>
        </w:rPr>
      </w:pPr>
      <w:r w:rsidRPr="005B45E9">
        <w:rPr>
          <w:rFonts w:ascii="Palatino Linotype" w:hAnsi="Palatino Linotype"/>
          <w:b/>
          <w:i/>
          <w:sz w:val="22"/>
        </w:rPr>
        <w:t>Artículo 31.-</w:t>
      </w:r>
      <w:r w:rsidRPr="005B45E9">
        <w:rPr>
          <w:rFonts w:ascii="Palatino Linotype" w:hAnsi="Palatino Linotype"/>
          <w:i/>
          <w:sz w:val="22"/>
        </w:rPr>
        <w:t xml:space="preserve"> Son atribuciones de los ayuntamientos:</w:t>
      </w:r>
    </w:p>
    <w:p w14:paraId="061701E4" w14:textId="77777777" w:rsidR="00D85E1E" w:rsidRPr="005B45E9" w:rsidRDefault="00D85E1E" w:rsidP="00D85E1E">
      <w:pPr>
        <w:pBdr>
          <w:top w:val="nil"/>
          <w:left w:val="nil"/>
          <w:bottom w:val="nil"/>
          <w:right w:val="nil"/>
          <w:between w:val="nil"/>
        </w:pBdr>
        <w:ind w:left="567" w:right="560"/>
        <w:jc w:val="both"/>
        <w:rPr>
          <w:rFonts w:ascii="Palatino Linotype" w:hAnsi="Palatino Linotype"/>
          <w:i/>
          <w:sz w:val="22"/>
        </w:rPr>
      </w:pPr>
      <w:r w:rsidRPr="005B45E9">
        <w:rPr>
          <w:rFonts w:ascii="Palatino Linotype" w:hAnsi="Palatino Linotype"/>
          <w:i/>
          <w:sz w:val="22"/>
        </w:rPr>
        <w:t>…</w:t>
      </w:r>
    </w:p>
    <w:p w14:paraId="3BB02A72" w14:textId="77777777" w:rsidR="00D85E1E" w:rsidRPr="005B45E9" w:rsidRDefault="00D85E1E" w:rsidP="00D85E1E">
      <w:pPr>
        <w:pBdr>
          <w:top w:val="nil"/>
          <w:left w:val="nil"/>
          <w:bottom w:val="nil"/>
          <w:right w:val="nil"/>
          <w:between w:val="nil"/>
        </w:pBdr>
        <w:ind w:left="567" w:right="560"/>
        <w:jc w:val="both"/>
        <w:rPr>
          <w:rFonts w:ascii="Palatino Linotype" w:hAnsi="Palatino Linotype"/>
          <w:i/>
          <w:sz w:val="22"/>
        </w:rPr>
      </w:pPr>
      <w:r w:rsidRPr="005B45E9">
        <w:rPr>
          <w:rFonts w:ascii="Palatino Linotype" w:hAnsi="Palatino Linotype"/>
          <w:i/>
          <w:sz w:val="22"/>
        </w:rPr>
        <w:t xml:space="preserve">VII. Convenir, contratar o concesionar, en términos de ley, la </w:t>
      </w:r>
      <w:r w:rsidRPr="005B45E9">
        <w:rPr>
          <w:rFonts w:ascii="Palatino Linotype" w:hAnsi="Palatino Linotype"/>
          <w:b/>
          <w:i/>
          <w:sz w:val="22"/>
        </w:rPr>
        <w:t>ejecución de obras</w:t>
      </w:r>
      <w:r w:rsidRPr="005B45E9">
        <w:rPr>
          <w:rFonts w:ascii="Palatino Linotype" w:hAnsi="Palatino Linotype"/>
          <w:i/>
          <w:sz w:val="22"/>
        </w:rPr>
        <w:t xml:space="preserve"> y la prestación de servicios públicos, con el Estado, con otros municipios de la entidad o con particulares, recabando, cuando proceda, la autorización de la Legislatura del Estado</w:t>
      </w:r>
    </w:p>
    <w:p w14:paraId="284AA1B8" w14:textId="16E6BD12" w:rsidR="00D85E1E" w:rsidRPr="005B45E9" w:rsidRDefault="00D85E1E" w:rsidP="0028772F">
      <w:pPr>
        <w:pBdr>
          <w:top w:val="nil"/>
          <w:left w:val="nil"/>
          <w:bottom w:val="nil"/>
          <w:right w:val="nil"/>
          <w:between w:val="nil"/>
        </w:pBdr>
        <w:ind w:left="567" w:right="560"/>
        <w:jc w:val="both"/>
        <w:rPr>
          <w:rFonts w:ascii="Palatino Linotype" w:hAnsi="Palatino Linotype"/>
          <w:i/>
          <w:sz w:val="22"/>
        </w:rPr>
      </w:pPr>
      <w:r w:rsidRPr="005B45E9">
        <w:rPr>
          <w:rFonts w:ascii="Palatino Linotype" w:hAnsi="Palatino Linotype"/>
          <w:i/>
          <w:sz w:val="22"/>
        </w:rPr>
        <w:t>…</w:t>
      </w:r>
    </w:p>
    <w:p w14:paraId="522AD680" w14:textId="77777777" w:rsidR="00D85E1E" w:rsidRPr="005B45E9" w:rsidRDefault="00D85E1E" w:rsidP="00D85E1E">
      <w:pPr>
        <w:pBdr>
          <w:top w:val="nil"/>
          <w:left w:val="nil"/>
          <w:bottom w:val="nil"/>
          <w:right w:val="nil"/>
          <w:between w:val="nil"/>
        </w:pBdr>
        <w:ind w:left="567" w:right="560"/>
        <w:jc w:val="both"/>
        <w:rPr>
          <w:rFonts w:ascii="Palatino Linotype" w:hAnsi="Palatino Linotype"/>
          <w:i/>
          <w:sz w:val="22"/>
        </w:rPr>
      </w:pPr>
      <w:r w:rsidRPr="005B45E9">
        <w:rPr>
          <w:rFonts w:ascii="Palatino Linotype" w:hAnsi="Palatino Linotype"/>
          <w:b/>
          <w:i/>
          <w:sz w:val="22"/>
        </w:rPr>
        <w:lastRenderedPageBreak/>
        <w:t>Artículo 48.-</w:t>
      </w:r>
      <w:r w:rsidRPr="005B45E9">
        <w:rPr>
          <w:rFonts w:ascii="Palatino Linotype" w:hAnsi="Palatino Linotype"/>
          <w:i/>
          <w:sz w:val="22"/>
        </w:rPr>
        <w:t xml:space="preserve"> La persona titular de la presidencia municipal tiene las siguientes atribuciones:</w:t>
      </w:r>
    </w:p>
    <w:p w14:paraId="5073D15A" w14:textId="77777777" w:rsidR="00D85E1E" w:rsidRPr="005B45E9" w:rsidRDefault="00D85E1E" w:rsidP="00D85E1E">
      <w:pPr>
        <w:pBdr>
          <w:top w:val="nil"/>
          <w:left w:val="nil"/>
          <w:bottom w:val="nil"/>
          <w:right w:val="nil"/>
          <w:between w:val="nil"/>
        </w:pBdr>
        <w:ind w:left="567" w:right="560"/>
        <w:jc w:val="both"/>
        <w:rPr>
          <w:rFonts w:ascii="Palatino Linotype" w:hAnsi="Palatino Linotype"/>
          <w:i/>
          <w:sz w:val="22"/>
        </w:rPr>
      </w:pPr>
      <w:r w:rsidRPr="005B45E9">
        <w:rPr>
          <w:rFonts w:ascii="Palatino Linotype" w:hAnsi="Palatino Linotype"/>
          <w:i/>
          <w:sz w:val="22"/>
        </w:rPr>
        <w:t>…</w:t>
      </w:r>
    </w:p>
    <w:p w14:paraId="06335645" w14:textId="77777777" w:rsidR="00D85E1E" w:rsidRPr="005B45E9" w:rsidRDefault="00D85E1E" w:rsidP="00D85E1E">
      <w:pPr>
        <w:pBdr>
          <w:top w:val="nil"/>
          <w:left w:val="nil"/>
          <w:bottom w:val="nil"/>
          <w:right w:val="nil"/>
          <w:between w:val="nil"/>
        </w:pBdr>
        <w:ind w:left="567" w:right="560"/>
        <w:jc w:val="both"/>
        <w:rPr>
          <w:rFonts w:ascii="Palatino Linotype" w:hAnsi="Palatino Linotype"/>
          <w:i/>
          <w:sz w:val="22"/>
        </w:rPr>
      </w:pPr>
      <w:r w:rsidRPr="005B45E9">
        <w:rPr>
          <w:rFonts w:ascii="Palatino Linotype" w:hAnsi="Palatino Linotype"/>
          <w:i/>
          <w:sz w:val="22"/>
        </w:rPr>
        <w:t>VIII. Contratar y concertar en representación del ayuntamiento y previo acuerdo de éste, la realización de obras y la prestación de servicios públicos, por terceros o con el concurso del Estado o de otros ayuntamientos;</w:t>
      </w:r>
    </w:p>
    <w:p w14:paraId="7A81501B" w14:textId="77777777" w:rsidR="00D85E1E" w:rsidRPr="005B45E9" w:rsidRDefault="00D85E1E" w:rsidP="00D85E1E">
      <w:pPr>
        <w:pBdr>
          <w:top w:val="nil"/>
          <w:left w:val="nil"/>
          <w:bottom w:val="nil"/>
          <w:right w:val="nil"/>
          <w:between w:val="nil"/>
        </w:pBdr>
        <w:ind w:left="567" w:right="560"/>
        <w:jc w:val="both"/>
        <w:rPr>
          <w:rFonts w:ascii="Palatino Linotype" w:hAnsi="Palatino Linotype"/>
          <w:i/>
          <w:sz w:val="22"/>
        </w:rPr>
      </w:pPr>
      <w:r w:rsidRPr="005B45E9">
        <w:rPr>
          <w:rFonts w:ascii="Palatino Linotype" w:hAnsi="Palatino Linotype"/>
          <w:i/>
          <w:sz w:val="22"/>
        </w:rPr>
        <w:t>…</w:t>
      </w:r>
    </w:p>
    <w:p w14:paraId="4DEB211B" w14:textId="77777777" w:rsidR="00D85E1E" w:rsidRPr="005B45E9" w:rsidRDefault="00D85E1E" w:rsidP="00D85E1E">
      <w:pPr>
        <w:pBdr>
          <w:top w:val="nil"/>
          <w:left w:val="nil"/>
          <w:bottom w:val="nil"/>
          <w:right w:val="nil"/>
          <w:between w:val="nil"/>
        </w:pBdr>
        <w:ind w:left="567" w:right="560"/>
        <w:jc w:val="both"/>
        <w:rPr>
          <w:rFonts w:ascii="Palatino Linotype" w:hAnsi="Palatino Linotype"/>
          <w:i/>
          <w:sz w:val="22"/>
        </w:rPr>
      </w:pPr>
      <w:r w:rsidRPr="005B45E9">
        <w:rPr>
          <w:rFonts w:ascii="Palatino Linotype" w:hAnsi="Palatino Linotype"/>
          <w:b/>
          <w:i/>
          <w:sz w:val="22"/>
        </w:rPr>
        <w:t>Artículo 87.-</w:t>
      </w:r>
      <w:r w:rsidRPr="005B45E9">
        <w:rPr>
          <w:rFonts w:ascii="Palatino Linotype" w:hAnsi="Palatino Linotype"/>
          <w:i/>
          <w:sz w:val="22"/>
        </w:rPr>
        <w:t xml:space="preserve"> Para el despacho, estudio y planeación de los diversos asuntos de la administración municipal, el ayuntamiento contará por lo menos con las siguientes Dependencias: </w:t>
      </w:r>
    </w:p>
    <w:p w14:paraId="5061E80B" w14:textId="77777777" w:rsidR="00D85E1E" w:rsidRPr="005B45E9" w:rsidRDefault="00D85E1E" w:rsidP="00D85E1E">
      <w:pPr>
        <w:pBdr>
          <w:top w:val="nil"/>
          <w:left w:val="nil"/>
          <w:bottom w:val="nil"/>
          <w:right w:val="nil"/>
          <w:between w:val="nil"/>
        </w:pBdr>
        <w:ind w:left="567" w:right="560"/>
        <w:jc w:val="both"/>
        <w:rPr>
          <w:rFonts w:ascii="Palatino Linotype" w:hAnsi="Palatino Linotype"/>
          <w:i/>
          <w:sz w:val="22"/>
        </w:rPr>
      </w:pPr>
      <w:r w:rsidRPr="005B45E9">
        <w:rPr>
          <w:rFonts w:ascii="Palatino Linotype" w:hAnsi="Palatino Linotype"/>
          <w:i/>
          <w:sz w:val="22"/>
        </w:rPr>
        <w:t xml:space="preserve">I. La secretaría del ayuntamiento; </w:t>
      </w:r>
    </w:p>
    <w:p w14:paraId="570FC2AA" w14:textId="77777777" w:rsidR="00D85E1E" w:rsidRPr="005B45E9" w:rsidRDefault="00D85E1E" w:rsidP="00D85E1E">
      <w:pPr>
        <w:pBdr>
          <w:top w:val="nil"/>
          <w:left w:val="nil"/>
          <w:bottom w:val="nil"/>
          <w:right w:val="nil"/>
          <w:between w:val="nil"/>
        </w:pBdr>
        <w:ind w:left="567" w:right="560"/>
        <w:jc w:val="both"/>
        <w:rPr>
          <w:rFonts w:ascii="Palatino Linotype" w:hAnsi="Palatino Linotype"/>
          <w:i/>
          <w:sz w:val="22"/>
        </w:rPr>
      </w:pPr>
      <w:r w:rsidRPr="005B45E9">
        <w:rPr>
          <w:rFonts w:ascii="Palatino Linotype" w:hAnsi="Palatino Linotype"/>
          <w:i/>
          <w:sz w:val="22"/>
        </w:rPr>
        <w:t xml:space="preserve">II. La tesorería municipal. </w:t>
      </w:r>
    </w:p>
    <w:p w14:paraId="12ABD757" w14:textId="77777777" w:rsidR="00D85E1E" w:rsidRPr="005B45E9" w:rsidRDefault="00D85E1E" w:rsidP="00D85E1E">
      <w:pPr>
        <w:pBdr>
          <w:top w:val="nil"/>
          <w:left w:val="nil"/>
          <w:bottom w:val="nil"/>
          <w:right w:val="nil"/>
          <w:between w:val="nil"/>
        </w:pBdr>
        <w:ind w:left="567" w:right="560"/>
        <w:jc w:val="both"/>
        <w:rPr>
          <w:rFonts w:ascii="Palatino Linotype" w:hAnsi="Palatino Linotype"/>
          <w:b/>
          <w:i/>
          <w:sz w:val="22"/>
          <w:u w:val="single"/>
        </w:rPr>
      </w:pPr>
      <w:r w:rsidRPr="005B45E9">
        <w:rPr>
          <w:rFonts w:ascii="Palatino Linotype" w:hAnsi="Palatino Linotype"/>
          <w:b/>
          <w:i/>
          <w:sz w:val="22"/>
          <w:u w:val="single"/>
        </w:rPr>
        <w:t xml:space="preserve">III. La Dirección de Obras Públicas o equivalente. </w:t>
      </w:r>
    </w:p>
    <w:p w14:paraId="6570E771" w14:textId="77777777" w:rsidR="00D85E1E" w:rsidRPr="005B45E9" w:rsidRDefault="00D85E1E" w:rsidP="00D85E1E">
      <w:pPr>
        <w:pBdr>
          <w:top w:val="nil"/>
          <w:left w:val="nil"/>
          <w:bottom w:val="nil"/>
          <w:right w:val="nil"/>
          <w:between w:val="nil"/>
        </w:pBdr>
        <w:ind w:left="567" w:right="560"/>
        <w:jc w:val="both"/>
        <w:rPr>
          <w:rFonts w:ascii="Palatino Linotype" w:hAnsi="Palatino Linotype"/>
          <w:i/>
          <w:sz w:val="22"/>
        </w:rPr>
      </w:pPr>
      <w:r w:rsidRPr="005B45E9">
        <w:rPr>
          <w:rFonts w:ascii="Palatino Linotype" w:hAnsi="Palatino Linotype"/>
          <w:i/>
          <w:sz w:val="22"/>
        </w:rPr>
        <w:t xml:space="preserve">IV. La Dirección de Desarrollo Económico o equivalente. </w:t>
      </w:r>
    </w:p>
    <w:p w14:paraId="376BB4CA" w14:textId="77777777" w:rsidR="00D85E1E" w:rsidRPr="005B45E9" w:rsidRDefault="00D85E1E" w:rsidP="00D85E1E">
      <w:pPr>
        <w:pBdr>
          <w:top w:val="nil"/>
          <w:left w:val="nil"/>
          <w:bottom w:val="nil"/>
          <w:right w:val="nil"/>
          <w:between w:val="nil"/>
        </w:pBdr>
        <w:ind w:left="567" w:right="560"/>
        <w:jc w:val="both"/>
        <w:rPr>
          <w:rFonts w:ascii="Palatino Linotype" w:hAnsi="Palatino Linotype"/>
          <w:b/>
          <w:i/>
          <w:sz w:val="22"/>
          <w:u w:val="single"/>
        </w:rPr>
      </w:pPr>
      <w:r w:rsidRPr="005B45E9">
        <w:rPr>
          <w:rFonts w:ascii="Palatino Linotype" w:hAnsi="Palatino Linotype"/>
          <w:b/>
          <w:i/>
          <w:sz w:val="22"/>
          <w:u w:val="single"/>
        </w:rPr>
        <w:t xml:space="preserve">V. La Dirección de Desarrollo Urbano o equivalente; </w:t>
      </w:r>
    </w:p>
    <w:p w14:paraId="3A0381F3" w14:textId="77777777" w:rsidR="00D85E1E" w:rsidRPr="005B45E9" w:rsidRDefault="00D85E1E" w:rsidP="00D85E1E">
      <w:pPr>
        <w:pBdr>
          <w:top w:val="nil"/>
          <w:left w:val="nil"/>
          <w:bottom w:val="nil"/>
          <w:right w:val="nil"/>
          <w:between w:val="nil"/>
        </w:pBdr>
        <w:ind w:left="567" w:right="560"/>
        <w:jc w:val="both"/>
        <w:rPr>
          <w:rFonts w:ascii="Palatino Linotype" w:hAnsi="Palatino Linotype"/>
          <w:i/>
          <w:sz w:val="22"/>
        </w:rPr>
      </w:pPr>
      <w:r w:rsidRPr="005B45E9">
        <w:rPr>
          <w:rFonts w:ascii="Palatino Linotype" w:hAnsi="Palatino Linotype"/>
          <w:i/>
          <w:sz w:val="22"/>
        </w:rPr>
        <w:t xml:space="preserve">VI. La Dirección de Ecología o equivalente. </w:t>
      </w:r>
    </w:p>
    <w:p w14:paraId="339D1594" w14:textId="77777777" w:rsidR="00D85E1E" w:rsidRPr="005B45E9" w:rsidRDefault="00D85E1E" w:rsidP="00D85E1E">
      <w:pPr>
        <w:pBdr>
          <w:top w:val="nil"/>
          <w:left w:val="nil"/>
          <w:bottom w:val="nil"/>
          <w:right w:val="nil"/>
          <w:between w:val="nil"/>
        </w:pBdr>
        <w:ind w:left="567" w:right="560"/>
        <w:jc w:val="both"/>
        <w:rPr>
          <w:rFonts w:ascii="Palatino Linotype" w:hAnsi="Palatino Linotype"/>
          <w:i/>
          <w:sz w:val="22"/>
        </w:rPr>
      </w:pPr>
      <w:r w:rsidRPr="005B45E9">
        <w:rPr>
          <w:rFonts w:ascii="Palatino Linotype" w:hAnsi="Palatino Linotype"/>
          <w:i/>
          <w:sz w:val="22"/>
        </w:rPr>
        <w:t xml:space="preserve">VII. La Dirección de Desarrollo Social o equivalente. </w:t>
      </w:r>
    </w:p>
    <w:p w14:paraId="2C51A17D" w14:textId="77777777" w:rsidR="00D85E1E" w:rsidRPr="005B45E9" w:rsidRDefault="00D85E1E" w:rsidP="00D85E1E">
      <w:pPr>
        <w:pBdr>
          <w:top w:val="nil"/>
          <w:left w:val="nil"/>
          <w:bottom w:val="nil"/>
          <w:right w:val="nil"/>
          <w:between w:val="nil"/>
        </w:pBdr>
        <w:ind w:left="567" w:right="560"/>
        <w:jc w:val="both"/>
        <w:rPr>
          <w:rFonts w:ascii="Palatino Linotype" w:hAnsi="Palatino Linotype"/>
          <w:i/>
          <w:sz w:val="22"/>
        </w:rPr>
      </w:pPr>
      <w:r w:rsidRPr="005B45E9">
        <w:rPr>
          <w:rFonts w:ascii="Palatino Linotype" w:hAnsi="Palatino Linotype"/>
          <w:i/>
          <w:sz w:val="22"/>
        </w:rPr>
        <w:t xml:space="preserve">VIII. La Coordinación Municipal de Protección Civil o equivalente. </w:t>
      </w:r>
    </w:p>
    <w:p w14:paraId="52AD0044" w14:textId="77777777" w:rsidR="00D85E1E" w:rsidRPr="005B45E9" w:rsidRDefault="00D85E1E" w:rsidP="00D85E1E">
      <w:pPr>
        <w:pBdr>
          <w:top w:val="nil"/>
          <w:left w:val="nil"/>
          <w:bottom w:val="nil"/>
          <w:right w:val="nil"/>
          <w:between w:val="nil"/>
        </w:pBdr>
        <w:ind w:left="567" w:right="560"/>
        <w:jc w:val="both"/>
        <w:rPr>
          <w:rFonts w:ascii="Palatino Linotype" w:hAnsi="Palatino Linotype"/>
          <w:i/>
          <w:sz w:val="22"/>
        </w:rPr>
      </w:pPr>
      <w:r w:rsidRPr="005B45E9">
        <w:rPr>
          <w:rFonts w:ascii="Palatino Linotype" w:hAnsi="Palatino Linotype"/>
          <w:i/>
          <w:sz w:val="22"/>
        </w:rPr>
        <w:t>IX. La Dirección de las Mujeres o equivalente.</w:t>
      </w:r>
    </w:p>
    <w:p w14:paraId="51F011F6" w14:textId="77777777" w:rsidR="00D85E1E" w:rsidRPr="005B45E9" w:rsidRDefault="00D85E1E" w:rsidP="00D85E1E">
      <w:pPr>
        <w:pBdr>
          <w:top w:val="nil"/>
          <w:left w:val="nil"/>
          <w:bottom w:val="nil"/>
          <w:right w:val="nil"/>
          <w:between w:val="nil"/>
        </w:pBdr>
        <w:ind w:left="567" w:right="560"/>
        <w:jc w:val="both"/>
        <w:rPr>
          <w:rFonts w:ascii="Palatino Linotype" w:hAnsi="Palatino Linotype"/>
          <w:i/>
          <w:sz w:val="22"/>
        </w:rPr>
      </w:pPr>
      <w:r w:rsidRPr="005B45E9">
        <w:rPr>
          <w:rFonts w:ascii="Palatino Linotype" w:hAnsi="Palatino Linotype"/>
          <w:i/>
          <w:sz w:val="22"/>
        </w:rPr>
        <w:t xml:space="preserve"> X. Dirección del Campo o equivalente, preferentemente en los municipios cuyas características geográficas, territoriales, sociales, culturales</w:t>
      </w:r>
      <w:r w:rsidRPr="005B45E9">
        <w:rPr>
          <w:rFonts w:ascii="Palatino Linotype" w:hAnsi="Palatino Linotype"/>
          <w:b/>
          <w:i/>
          <w:sz w:val="22"/>
        </w:rPr>
        <w:t>,</w:t>
      </w:r>
      <w:r w:rsidRPr="005B45E9">
        <w:rPr>
          <w:rFonts w:ascii="Palatino Linotype" w:hAnsi="Palatino Linotype"/>
          <w:i/>
          <w:sz w:val="22"/>
        </w:rPr>
        <w:t xml:space="preserve"> políticas y económicas sean predominantemente inherentes al ámbito rural.</w:t>
      </w:r>
    </w:p>
    <w:p w14:paraId="01EDDB5E" w14:textId="77777777" w:rsidR="00D85E1E" w:rsidRPr="005B45E9" w:rsidRDefault="00D85E1E" w:rsidP="002A34FC">
      <w:pPr>
        <w:pBdr>
          <w:top w:val="nil"/>
          <w:left w:val="nil"/>
          <w:bottom w:val="nil"/>
          <w:right w:val="nil"/>
          <w:between w:val="nil"/>
        </w:pBdr>
        <w:spacing w:line="276" w:lineRule="auto"/>
        <w:ind w:left="567" w:right="616"/>
        <w:jc w:val="both"/>
        <w:rPr>
          <w:rFonts w:ascii="Palatino Linotype" w:hAnsi="Palatino Linotype"/>
          <w:i/>
          <w:sz w:val="20"/>
        </w:rPr>
      </w:pPr>
    </w:p>
    <w:p w14:paraId="361853DE" w14:textId="77777777" w:rsidR="002A34FC" w:rsidRPr="005B45E9" w:rsidRDefault="002A34FC" w:rsidP="002A34FC">
      <w:pPr>
        <w:pBdr>
          <w:top w:val="nil"/>
          <w:left w:val="nil"/>
          <w:bottom w:val="nil"/>
          <w:right w:val="nil"/>
          <w:between w:val="nil"/>
        </w:pBdr>
        <w:spacing w:line="276" w:lineRule="auto"/>
        <w:ind w:left="567" w:right="616"/>
        <w:jc w:val="both"/>
        <w:rPr>
          <w:rFonts w:ascii="Palatino Linotype" w:hAnsi="Palatino Linotype"/>
          <w:i/>
          <w:sz w:val="22"/>
        </w:rPr>
      </w:pPr>
      <w:r w:rsidRPr="005B45E9">
        <w:rPr>
          <w:rFonts w:ascii="Palatino Linotype" w:hAnsi="Palatino Linotype"/>
          <w:b/>
          <w:i/>
          <w:sz w:val="22"/>
        </w:rPr>
        <w:t>Artículo 125.-</w:t>
      </w:r>
      <w:r w:rsidRPr="005B45E9">
        <w:rPr>
          <w:rFonts w:ascii="Palatino Linotype" w:hAnsi="Palatino Linotype"/>
          <w:i/>
          <w:sz w:val="22"/>
        </w:rPr>
        <w:t xml:space="preserve"> Los municipios tendrán a su cargo la prestación, explotación, administración y conservación de los servicios públicos municipales, considerándose enunciativa y no limitativamente, los siguientes: </w:t>
      </w:r>
    </w:p>
    <w:p w14:paraId="2FDF90A2" w14:textId="77777777" w:rsidR="002A34FC" w:rsidRPr="005B45E9" w:rsidRDefault="002A34FC" w:rsidP="002A34FC">
      <w:pPr>
        <w:pBdr>
          <w:top w:val="nil"/>
          <w:left w:val="nil"/>
          <w:bottom w:val="nil"/>
          <w:right w:val="nil"/>
          <w:between w:val="nil"/>
        </w:pBdr>
        <w:spacing w:line="276" w:lineRule="auto"/>
        <w:ind w:left="567" w:right="616"/>
        <w:jc w:val="both"/>
        <w:rPr>
          <w:rFonts w:ascii="Palatino Linotype" w:hAnsi="Palatino Linotype"/>
          <w:i/>
          <w:sz w:val="22"/>
        </w:rPr>
      </w:pPr>
      <w:r w:rsidRPr="005B45E9">
        <w:rPr>
          <w:rFonts w:ascii="Palatino Linotype" w:hAnsi="Palatino Linotype"/>
          <w:i/>
          <w:sz w:val="22"/>
        </w:rPr>
        <w:t>I. Agua potable, alcantarillado, saneamiento y aguas residuales;</w:t>
      </w:r>
    </w:p>
    <w:p w14:paraId="0D2DD422" w14:textId="77777777" w:rsidR="002A34FC" w:rsidRPr="005B45E9" w:rsidRDefault="002A34FC" w:rsidP="002A34FC">
      <w:pPr>
        <w:pBdr>
          <w:top w:val="nil"/>
          <w:left w:val="nil"/>
          <w:bottom w:val="nil"/>
          <w:right w:val="nil"/>
          <w:between w:val="nil"/>
        </w:pBdr>
        <w:spacing w:line="276" w:lineRule="auto"/>
        <w:ind w:left="567" w:right="616"/>
        <w:jc w:val="both"/>
        <w:rPr>
          <w:rFonts w:ascii="Palatino Linotype" w:hAnsi="Palatino Linotype"/>
          <w:i/>
          <w:sz w:val="22"/>
        </w:rPr>
      </w:pPr>
      <w:r w:rsidRPr="005B45E9">
        <w:rPr>
          <w:rFonts w:ascii="Palatino Linotype" w:hAnsi="Palatino Linotype"/>
          <w:i/>
          <w:sz w:val="22"/>
        </w:rPr>
        <w:t xml:space="preserve"> II. Alumbrado público; </w:t>
      </w:r>
    </w:p>
    <w:p w14:paraId="6FC343FF" w14:textId="77777777" w:rsidR="002A34FC" w:rsidRPr="005B45E9" w:rsidRDefault="002A34FC" w:rsidP="002A34FC">
      <w:pPr>
        <w:pBdr>
          <w:top w:val="nil"/>
          <w:left w:val="nil"/>
          <w:bottom w:val="nil"/>
          <w:right w:val="nil"/>
          <w:between w:val="nil"/>
        </w:pBdr>
        <w:spacing w:line="276" w:lineRule="auto"/>
        <w:ind w:left="567" w:right="616"/>
        <w:jc w:val="both"/>
        <w:rPr>
          <w:rFonts w:ascii="Palatino Linotype" w:hAnsi="Palatino Linotype"/>
          <w:i/>
          <w:sz w:val="22"/>
        </w:rPr>
      </w:pPr>
      <w:r w:rsidRPr="005B45E9">
        <w:rPr>
          <w:rFonts w:ascii="Palatino Linotype" w:hAnsi="Palatino Linotype"/>
          <w:i/>
          <w:sz w:val="22"/>
        </w:rPr>
        <w:t xml:space="preserve">III. Limpia, recolección, segregada, traslado, tratamiento y disposición final de los residuos sólidos urbanos; debiendo emprender acciones para la identificación y prevención de la creación de nuevos tiraderos a cielo abierto o sitios de disposición clandestina de residuos de cualquier índole. </w:t>
      </w:r>
    </w:p>
    <w:p w14:paraId="7853B3BC" w14:textId="77777777" w:rsidR="002A34FC" w:rsidRPr="005B45E9" w:rsidRDefault="002A34FC" w:rsidP="002A34FC">
      <w:pPr>
        <w:pBdr>
          <w:top w:val="nil"/>
          <w:left w:val="nil"/>
          <w:bottom w:val="nil"/>
          <w:right w:val="nil"/>
          <w:between w:val="nil"/>
        </w:pBdr>
        <w:spacing w:line="276" w:lineRule="auto"/>
        <w:ind w:left="567" w:right="616"/>
        <w:jc w:val="both"/>
        <w:rPr>
          <w:rFonts w:ascii="Palatino Linotype" w:hAnsi="Palatino Linotype"/>
          <w:i/>
          <w:sz w:val="22"/>
        </w:rPr>
      </w:pPr>
      <w:r w:rsidRPr="005B45E9">
        <w:rPr>
          <w:rFonts w:ascii="Palatino Linotype" w:hAnsi="Palatino Linotype"/>
          <w:i/>
          <w:sz w:val="22"/>
        </w:rPr>
        <w:t xml:space="preserve">En la recolección segregada, con la finalidad de fomentar la economía circular y promover la valorización de los residuos sólidos urbanos, se observará la siguiente clasificación: </w:t>
      </w:r>
    </w:p>
    <w:p w14:paraId="6630F60B" w14:textId="77777777" w:rsidR="002A34FC" w:rsidRPr="005B45E9" w:rsidRDefault="002A34FC" w:rsidP="002A34FC">
      <w:pPr>
        <w:pBdr>
          <w:top w:val="nil"/>
          <w:left w:val="nil"/>
          <w:bottom w:val="nil"/>
          <w:right w:val="nil"/>
          <w:between w:val="nil"/>
        </w:pBdr>
        <w:spacing w:line="276" w:lineRule="auto"/>
        <w:ind w:left="567" w:right="616"/>
        <w:jc w:val="both"/>
        <w:rPr>
          <w:rFonts w:ascii="Palatino Linotype" w:hAnsi="Palatino Linotype"/>
          <w:i/>
          <w:sz w:val="22"/>
        </w:rPr>
      </w:pPr>
      <w:r w:rsidRPr="005B45E9">
        <w:rPr>
          <w:rFonts w:ascii="Palatino Linotype" w:hAnsi="Palatino Linotype"/>
          <w:i/>
          <w:sz w:val="22"/>
        </w:rPr>
        <w:t xml:space="preserve">a) Orgánicos </w:t>
      </w:r>
    </w:p>
    <w:p w14:paraId="045135C9" w14:textId="77777777" w:rsidR="002A34FC" w:rsidRPr="005B45E9" w:rsidRDefault="002A34FC" w:rsidP="002A34FC">
      <w:pPr>
        <w:pBdr>
          <w:top w:val="nil"/>
          <w:left w:val="nil"/>
          <w:bottom w:val="nil"/>
          <w:right w:val="nil"/>
          <w:between w:val="nil"/>
        </w:pBdr>
        <w:spacing w:line="276" w:lineRule="auto"/>
        <w:ind w:left="567" w:right="616"/>
        <w:jc w:val="both"/>
        <w:rPr>
          <w:rFonts w:ascii="Palatino Linotype" w:hAnsi="Palatino Linotype"/>
          <w:i/>
          <w:sz w:val="22"/>
        </w:rPr>
      </w:pPr>
      <w:r w:rsidRPr="005B45E9">
        <w:rPr>
          <w:rFonts w:ascii="Palatino Linotype" w:hAnsi="Palatino Linotype"/>
          <w:i/>
          <w:sz w:val="22"/>
        </w:rPr>
        <w:t xml:space="preserve">b) Inorgánicos </w:t>
      </w:r>
    </w:p>
    <w:p w14:paraId="38D77423" w14:textId="77777777" w:rsidR="002A34FC" w:rsidRPr="005B45E9" w:rsidRDefault="002A34FC" w:rsidP="002A34FC">
      <w:pPr>
        <w:pBdr>
          <w:top w:val="nil"/>
          <w:left w:val="nil"/>
          <w:bottom w:val="nil"/>
          <w:right w:val="nil"/>
          <w:between w:val="nil"/>
        </w:pBdr>
        <w:spacing w:line="276" w:lineRule="auto"/>
        <w:ind w:left="567" w:right="616"/>
        <w:jc w:val="both"/>
        <w:rPr>
          <w:rFonts w:ascii="Palatino Linotype" w:hAnsi="Palatino Linotype"/>
          <w:i/>
          <w:sz w:val="22"/>
        </w:rPr>
      </w:pPr>
      <w:r w:rsidRPr="005B45E9">
        <w:rPr>
          <w:rFonts w:ascii="Palatino Linotype" w:hAnsi="Palatino Linotype"/>
          <w:i/>
          <w:sz w:val="22"/>
        </w:rPr>
        <w:lastRenderedPageBreak/>
        <w:t xml:space="preserve">IV. Mercados y centrales de abasto; </w:t>
      </w:r>
    </w:p>
    <w:p w14:paraId="3207C48B" w14:textId="77777777" w:rsidR="002A34FC" w:rsidRPr="005B45E9" w:rsidRDefault="002A34FC" w:rsidP="002A34FC">
      <w:pPr>
        <w:pBdr>
          <w:top w:val="nil"/>
          <w:left w:val="nil"/>
          <w:bottom w:val="nil"/>
          <w:right w:val="nil"/>
          <w:between w:val="nil"/>
        </w:pBdr>
        <w:spacing w:line="276" w:lineRule="auto"/>
        <w:ind w:left="567" w:right="616"/>
        <w:jc w:val="both"/>
        <w:rPr>
          <w:rFonts w:ascii="Palatino Linotype" w:hAnsi="Palatino Linotype"/>
          <w:i/>
          <w:sz w:val="22"/>
        </w:rPr>
      </w:pPr>
      <w:r w:rsidRPr="005B45E9">
        <w:rPr>
          <w:rFonts w:ascii="Palatino Linotype" w:hAnsi="Palatino Linotype"/>
          <w:i/>
          <w:sz w:val="22"/>
        </w:rPr>
        <w:t>V. Panteones;</w:t>
      </w:r>
    </w:p>
    <w:p w14:paraId="35F9AEC9" w14:textId="77777777" w:rsidR="002A34FC" w:rsidRPr="005B45E9" w:rsidRDefault="002A34FC" w:rsidP="002A34FC">
      <w:pPr>
        <w:pBdr>
          <w:top w:val="nil"/>
          <w:left w:val="nil"/>
          <w:bottom w:val="nil"/>
          <w:right w:val="nil"/>
          <w:between w:val="nil"/>
        </w:pBdr>
        <w:spacing w:line="276" w:lineRule="auto"/>
        <w:ind w:left="567" w:right="616"/>
        <w:jc w:val="both"/>
        <w:rPr>
          <w:rFonts w:ascii="Palatino Linotype" w:hAnsi="Palatino Linotype"/>
          <w:i/>
          <w:sz w:val="22"/>
        </w:rPr>
      </w:pPr>
      <w:r w:rsidRPr="005B45E9">
        <w:rPr>
          <w:rFonts w:ascii="Palatino Linotype" w:hAnsi="Palatino Linotype"/>
          <w:i/>
          <w:sz w:val="22"/>
        </w:rPr>
        <w:t xml:space="preserve">VI. Rastro; </w:t>
      </w:r>
    </w:p>
    <w:p w14:paraId="5DBA39BB" w14:textId="77777777" w:rsidR="002A34FC" w:rsidRPr="005B45E9" w:rsidRDefault="002A34FC" w:rsidP="002A34FC">
      <w:pPr>
        <w:pBdr>
          <w:top w:val="nil"/>
          <w:left w:val="nil"/>
          <w:bottom w:val="nil"/>
          <w:right w:val="nil"/>
          <w:between w:val="nil"/>
        </w:pBdr>
        <w:spacing w:line="276" w:lineRule="auto"/>
        <w:ind w:left="567" w:right="616"/>
        <w:jc w:val="both"/>
        <w:rPr>
          <w:rFonts w:ascii="Palatino Linotype" w:hAnsi="Palatino Linotype"/>
          <w:b/>
          <w:i/>
          <w:sz w:val="22"/>
          <w:u w:val="single"/>
        </w:rPr>
      </w:pPr>
      <w:r w:rsidRPr="005B45E9">
        <w:rPr>
          <w:rFonts w:ascii="Palatino Linotype" w:hAnsi="Palatino Linotype"/>
          <w:b/>
          <w:i/>
          <w:sz w:val="22"/>
          <w:u w:val="single"/>
        </w:rPr>
        <w:t xml:space="preserve">VII. Calles, parques, jardines, áreas verdes y recreativas; </w:t>
      </w:r>
    </w:p>
    <w:p w14:paraId="626D075A" w14:textId="4C459A2B" w:rsidR="002A34FC" w:rsidRPr="005B45E9" w:rsidRDefault="002A34FC" w:rsidP="002A34FC">
      <w:pPr>
        <w:pBdr>
          <w:top w:val="nil"/>
          <w:left w:val="nil"/>
          <w:bottom w:val="nil"/>
          <w:right w:val="nil"/>
          <w:between w:val="nil"/>
        </w:pBdr>
        <w:spacing w:line="276" w:lineRule="auto"/>
        <w:ind w:left="567" w:right="616"/>
        <w:jc w:val="both"/>
        <w:rPr>
          <w:rFonts w:ascii="Palatino Linotype" w:hAnsi="Palatino Linotype"/>
          <w:i/>
          <w:sz w:val="22"/>
        </w:rPr>
      </w:pPr>
      <w:r w:rsidRPr="005B45E9">
        <w:rPr>
          <w:rFonts w:ascii="Palatino Linotype" w:hAnsi="Palatino Linotype"/>
          <w:i/>
          <w:sz w:val="22"/>
        </w:rPr>
        <w:t xml:space="preserve">VIII. Seguridad pública y tránsito; </w:t>
      </w:r>
    </w:p>
    <w:p w14:paraId="2538384B" w14:textId="77777777" w:rsidR="002A34FC" w:rsidRPr="005B45E9" w:rsidRDefault="002A34FC" w:rsidP="002A34FC">
      <w:pPr>
        <w:pBdr>
          <w:top w:val="nil"/>
          <w:left w:val="nil"/>
          <w:bottom w:val="nil"/>
          <w:right w:val="nil"/>
          <w:between w:val="nil"/>
        </w:pBdr>
        <w:spacing w:line="276" w:lineRule="auto"/>
        <w:ind w:left="567" w:right="616"/>
        <w:jc w:val="both"/>
        <w:rPr>
          <w:rFonts w:ascii="Palatino Linotype" w:hAnsi="Palatino Linotype"/>
          <w:i/>
          <w:sz w:val="22"/>
        </w:rPr>
      </w:pPr>
      <w:r w:rsidRPr="005B45E9">
        <w:rPr>
          <w:rFonts w:ascii="Palatino Linotype" w:hAnsi="Palatino Linotype"/>
          <w:i/>
          <w:sz w:val="22"/>
        </w:rPr>
        <w:t xml:space="preserve">IX. Embellecimiento y conservación de los poblados, centros urbanos y obras de interés social; </w:t>
      </w:r>
    </w:p>
    <w:p w14:paraId="046C6212" w14:textId="77777777" w:rsidR="002A34FC" w:rsidRPr="005B45E9" w:rsidRDefault="002A34FC" w:rsidP="002A34FC">
      <w:pPr>
        <w:pBdr>
          <w:top w:val="nil"/>
          <w:left w:val="nil"/>
          <w:bottom w:val="nil"/>
          <w:right w:val="nil"/>
          <w:between w:val="nil"/>
        </w:pBdr>
        <w:spacing w:line="276" w:lineRule="auto"/>
        <w:ind w:left="567" w:right="616"/>
        <w:jc w:val="both"/>
        <w:rPr>
          <w:rFonts w:ascii="Palatino Linotype" w:hAnsi="Palatino Linotype"/>
          <w:i/>
          <w:sz w:val="22"/>
        </w:rPr>
      </w:pPr>
      <w:r w:rsidRPr="005B45E9">
        <w:rPr>
          <w:rFonts w:ascii="Palatino Linotype" w:hAnsi="Palatino Linotype"/>
          <w:i/>
          <w:sz w:val="22"/>
        </w:rPr>
        <w:t xml:space="preserve">X. Asistencia social en el ámbito de su competencia, atención para el desarrollo integral de la mujer y grupos vulnerables, para lograr su incorporación plena y activa en todos los ámbitos; </w:t>
      </w:r>
    </w:p>
    <w:p w14:paraId="1C2B6946" w14:textId="4CFB00EA" w:rsidR="002A34FC" w:rsidRPr="005B45E9" w:rsidRDefault="002A34FC" w:rsidP="002A34FC">
      <w:pPr>
        <w:pBdr>
          <w:top w:val="nil"/>
          <w:left w:val="nil"/>
          <w:bottom w:val="nil"/>
          <w:right w:val="nil"/>
          <w:between w:val="nil"/>
        </w:pBdr>
        <w:spacing w:line="276" w:lineRule="auto"/>
        <w:ind w:left="567" w:right="616"/>
        <w:jc w:val="both"/>
        <w:rPr>
          <w:rFonts w:ascii="Palatino Linotype" w:hAnsi="Palatino Linotype"/>
          <w:i/>
          <w:sz w:val="22"/>
        </w:rPr>
      </w:pPr>
      <w:r w:rsidRPr="005B45E9">
        <w:rPr>
          <w:rFonts w:ascii="Palatino Linotype" w:hAnsi="Palatino Linotype"/>
          <w:i/>
          <w:sz w:val="22"/>
        </w:rPr>
        <w:t>XI. De empleo.</w:t>
      </w:r>
    </w:p>
    <w:p w14:paraId="1DD186DD" w14:textId="77777777" w:rsidR="002A34FC" w:rsidRPr="005B45E9" w:rsidRDefault="002A34FC" w:rsidP="002A34FC">
      <w:pPr>
        <w:pBdr>
          <w:top w:val="nil"/>
          <w:left w:val="nil"/>
          <w:bottom w:val="nil"/>
          <w:right w:val="nil"/>
          <w:between w:val="nil"/>
        </w:pBdr>
        <w:spacing w:line="276" w:lineRule="auto"/>
        <w:ind w:left="567" w:right="616"/>
        <w:jc w:val="both"/>
        <w:rPr>
          <w:rFonts w:ascii="Palatino Linotype" w:hAnsi="Palatino Linotype"/>
          <w:i/>
          <w:sz w:val="22"/>
        </w:rPr>
      </w:pPr>
    </w:p>
    <w:p w14:paraId="0A2F9425" w14:textId="1D9C2A18" w:rsidR="002A34FC" w:rsidRPr="005B45E9" w:rsidRDefault="002A34FC" w:rsidP="002A34FC">
      <w:pPr>
        <w:pBdr>
          <w:top w:val="nil"/>
          <w:left w:val="nil"/>
          <w:bottom w:val="nil"/>
          <w:right w:val="nil"/>
          <w:between w:val="nil"/>
        </w:pBdr>
        <w:spacing w:line="276" w:lineRule="auto"/>
        <w:ind w:left="567" w:right="616"/>
        <w:jc w:val="both"/>
        <w:rPr>
          <w:rFonts w:ascii="Palatino Linotype" w:hAnsi="Palatino Linotype"/>
          <w:i/>
          <w:sz w:val="22"/>
        </w:rPr>
      </w:pPr>
      <w:r w:rsidRPr="005B45E9">
        <w:rPr>
          <w:rFonts w:ascii="Palatino Linotype" w:hAnsi="Palatino Linotype"/>
          <w:b/>
          <w:i/>
          <w:sz w:val="22"/>
        </w:rPr>
        <w:t>Artículo 126.-</w:t>
      </w:r>
      <w:r w:rsidRPr="005B45E9">
        <w:rPr>
          <w:rFonts w:ascii="Palatino Linotype" w:hAnsi="Palatino Linotype"/>
          <w:i/>
          <w:sz w:val="22"/>
        </w:rPr>
        <w:t xml:space="preserve"> La prestación de los servicios públicos deberá realizarse por los ayuntamientos, sus unidades administrativas y organismos auxiliares, quienes podrán coordinarse con el Estado o con otros municipios para la eficacia en su prestación. Podrá concesionarse a terceros la prestación de servicios públicos municipales, a excepción de los de Seguridad Pública y Tránsito, prefiriéndose en igualdad de circunstancias a vecinos del municipio.</w:t>
      </w:r>
    </w:p>
    <w:p w14:paraId="545EE992" w14:textId="77777777" w:rsidR="002A34FC" w:rsidRPr="005B45E9" w:rsidRDefault="002A34FC" w:rsidP="00D85E1E">
      <w:pPr>
        <w:pBdr>
          <w:top w:val="nil"/>
          <w:left w:val="nil"/>
          <w:bottom w:val="nil"/>
          <w:right w:val="nil"/>
          <w:between w:val="nil"/>
        </w:pBdr>
        <w:spacing w:line="360" w:lineRule="auto"/>
        <w:ind w:right="-7"/>
        <w:jc w:val="both"/>
        <w:rPr>
          <w:rFonts w:ascii="Palatino Linotype" w:eastAsia="Palatino Linotype" w:hAnsi="Palatino Linotype" w:cs="Palatino Linotype"/>
          <w:sz w:val="22"/>
        </w:rPr>
      </w:pPr>
    </w:p>
    <w:p w14:paraId="58337AB4" w14:textId="442EAE7E" w:rsidR="002A34FC" w:rsidRPr="005B45E9" w:rsidRDefault="002A34FC" w:rsidP="00D85E1E">
      <w:pPr>
        <w:pBdr>
          <w:top w:val="nil"/>
          <w:left w:val="nil"/>
          <w:bottom w:val="nil"/>
          <w:right w:val="nil"/>
          <w:between w:val="nil"/>
        </w:pBdr>
        <w:spacing w:line="360" w:lineRule="auto"/>
        <w:ind w:right="-7"/>
        <w:jc w:val="both"/>
        <w:rPr>
          <w:rFonts w:ascii="Palatino Linotype" w:eastAsia="Palatino Linotype" w:hAnsi="Palatino Linotype" w:cs="Palatino Linotype"/>
          <w:sz w:val="22"/>
        </w:rPr>
      </w:pPr>
      <w:r w:rsidRPr="005B45E9">
        <w:rPr>
          <w:rFonts w:ascii="Palatino Linotype" w:eastAsia="Palatino Linotype" w:hAnsi="Palatino Linotype" w:cs="Palatino Linotype"/>
          <w:sz w:val="22"/>
        </w:rPr>
        <w:t xml:space="preserve">En lo que compete al Sujeto Obligado, </w:t>
      </w:r>
      <w:r w:rsidR="0028772F" w:rsidRPr="005B45E9">
        <w:rPr>
          <w:rFonts w:ascii="Palatino Linotype" w:eastAsia="Palatino Linotype" w:hAnsi="Palatino Linotype" w:cs="Palatino Linotype"/>
          <w:sz w:val="22"/>
        </w:rPr>
        <w:t xml:space="preserve">el Bando Municipal 2024 establece en su artículo 40 que la administración se encuentra integrada por lo siguiente: </w:t>
      </w:r>
    </w:p>
    <w:p w14:paraId="4DE8E759" w14:textId="77777777" w:rsidR="0028772F" w:rsidRPr="005B45E9" w:rsidRDefault="0028772F" w:rsidP="0028772F">
      <w:pPr>
        <w:pBdr>
          <w:top w:val="nil"/>
          <w:left w:val="nil"/>
          <w:bottom w:val="nil"/>
          <w:right w:val="nil"/>
          <w:between w:val="nil"/>
        </w:pBdr>
        <w:spacing w:line="360" w:lineRule="auto"/>
        <w:ind w:right="616"/>
        <w:jc w:val="both"/>
        <w:rPr>
          <w:rFonts w:ascii="Palatino Linotype" w:eastAsia="Palatino Linotype" w:hAnsi="Palatino Linotype" w:cs="Palatino Linotype"/>
          <w:sz w:val="22"/>
        </w:rPr>
      </w:pPr>
    </w:p>
    <w:p w14:paraId="1A1A1CF5" w14:textId="177B539D" w:rsidR="0028772F" w:rsidRPr="005B45E9" w:rsidRDefault="0028772F" w:rsidP="0028772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rPr>
      </w:pPr>
      <w:r w:rsidRPr="005B45E9">
        <w:rPr>
          <w:rFonts w:ascii="Palatino Linotype" w:eastAsia="Palatino Linotype" w:hAnsi="Palatino Linotype" w:cs="Palatino Linotype"/>
          <w:b/>
          <w:i/>
          <w:sz w:val="22"/>
        </w:rPr>
        <w:t>Artículo 40.</w:t>
      </w:r>
      <w:r w:rsidRPr="005B45E9">
        <w:rPr>
          <w:rFonts w:ascii="Palatino Linotype" w:eastAsia="Palatino Linotype" w:hAnsi="Palatino Linotype" w:cs="Palatino Linotype"/>
          <w:i/>
          <w:sz w:val="22"/>
        </w:rPr>
        <w:t xml:space="preserve"> La administración pública municipal estará integrada por la Presidencia Municipal, las Dependencias y Entidades siguientes: </w:t>
      </w:r>
    </w:p>
    <w:p w14:paraId="68B7E7D1" w14:textId="7E684CBC" w:rsidR="0028772F" w:rsidRPr="005B45E9" w:rsidRDefault="0028772F" w:rsidP="0028772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rPr>
      </w:pPr>
      <w:r w:rsidRPr="005B45E9">
        <w:rPr>
          <w:rFonts w:ascii="Palatino Linotype" w:eastAsia="Palatino Linotype" w:hAnsi="Palatino Linotype" w:cs="Palatino Linotype"/>
          <w:i/>
          <w:sz w:val="22"/>
        </w:rPr>
        <w:t>…</w:t>
      </w:r>
    </w:p>
    <w:p w14:paraId="10FA7B26" w14:textId="745316AD" w:rsidR="0028772F" w:rsidRPr="005B45E9" w:rsidRDefault="0028772F" w:rsidP="0028772F">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rPr>
      </w:pPr>
      <w:r w:rsidRPr="005B45E9">
        <w:rPr>
          <w:rFonts w:ascii="Palatino Linotype" w:eastAsia="Palatino Linotype" w:hAnsi="Palatino Linotype" w:cs="Palatino Linotype"/>
          <w:b/>
          <w:i/>
          <w:sz w:val="22"/>
        </w:rPr>
        <w:t>III. DIRECCIONES:</w:t>
      </w:r>
    </w:p>
    <w:p w14:paraId="7B00176C" w14:textId="09F190E0" w:rsidR="0028772F" w:rsidRPr="005B45E9" w:rsidRDefault="0028772F" w:rsidP="0028772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rPr>
      </w:pPr>
      <w:r w:rsidRPr="005B45E9">
        <w:rPr>
          <w:rFonts w:ascii="Palatino Linotype" w:eastAsia="Palatino Linotype" w:hAnsi="Palatino Linotype" w:cs="Palatino Linotype"/>
          <w:i/>
          <w:sz w:val="22"/>
        </w:rPr>
        <w:t xml:space="preserve">… </w:t>
      </w:r>
    </w:p>
    <w:p w14:paraId="3299DBB1" w14:textId="2A728603" w:rsidR="0028772F" w:rsidRPr="005B45E9" w:rsidRDefault="0028772F" w:rsidP="0028772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rPr>
      </w:pPr>
      <w:r w:rsidRPr="005B45E9">
        <w:rPr>
          <w:rFonts w:ascii="Palatino Linotype" w:eastAsia="Palatino Linotype" w:hAnsi="Palatino Linotype" w:cs="Palatino Linotype"/>
          <w:i/>
          <w:sz w:val="22"/>
        </w:rPr>
        <w:t>d) Dirección de Servicios Públicos</w:t>
      </w:r>
    </w:p>
    <w:p w14:paraId="068BF191" w14:textId="5B0F6009" w:rsidR="0028772F" w:rsidRPr="005B45E9" w:rsidRDefault="0028772F" w:rsidP="0028772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rPr>
      </w:pPr>
      <w:r w:rsidRPr="005B45E9">
        <w:rPr>
          <w:rFonts w:ascii="Palatino Linotype" w:eastAsia="Palatino Linotype" w:hAnsi="Palatino Linotype" w:cs="Palatino Linotype"/>
          <w:i/>
          <w:sz w:val="22"/>
        </w:rPr>
        <w:t>…</w:t>
      </w:r>
    </w:p>
    <w:p w14:paraId="77E4162D" w14:textId="5AD12F30" w:rsidR="0028772F" w:rsidRPr="005B45E9" w:rsidRDefault="0028772F" w:rsidP="0028772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rPr>
      </w:pPr>
      <w:r w:rsidRPr="005B45E9">
        <w:rPr>
          <w:rFonts w:ascii="Palatino Linotype" w:eastAsia="Palatino Linotype" w:hAnsi="Palatino Linotype" w:cs="Palatino Linotype"/>
          <w:i/>
          <w:sz w:val="22"/>
        </w:rPr>
        <w:t>j) Dirección de Obras Públicas</w:t>
      </w:r>
    </w:p>
    <w:p w14:paraId="260C2120" w14:textId="57401D91" w:rsidR="0028772F" w:rsidRPr="005B45E9" w:rsidRDefault="0028772F" w:rsidP="0028772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rPr>
      </w:pPr>
      <w:r w:rsidRPr="005B45E9">
        <w:rPr>
          <w:rFonts w:ascii="Palatino Linotype" w:eastAsia="Palatino Linotype" w:hAnsi="Palatino Linotype" w:cs="Palatino Linotype"/>
          <w:i/>
          <w:sz w:val="22"/>
        </w:rPr>
        <w:t>…</w:t>
      </w:r>
    </w:p>
    <w:p w14:paraId="4AB794DB" w14:textId="77777777" w:rsidR="002A34FC" w:rsidRPr="005B45E9" w:rsidRDefault="002A34FC" w:rsidP="00D85E1E">
      <w:pPr>
        <w:pBdr>
          <w:top w:val="nil"/>
          <w:left w:val="nil"/>
          <w:bottom w:val="nil"/>
          <w:right w:val="nil"/>
          <w:between w:val="nil"/>
        </w:pBdr>
        <w:spacing w:line="360" w:lineRule="auto"/>
        <w:ind w:right="-7"/>
        <w:jc w:val="both"/>
        <w:rPr>
          <w:rFonts w:ascii="Palatino Linotype" w:eastAsia="Palatino Linotype" w:hAnsi="Palatino Linotype" w:cs="Palatino Linotype"/>
          <w:sz w:val="22"/>
        </w:rPr>
      </w:pPr>
    </w:p>
    <w:p w14:paraId="1537E233" w14:textId="65961579" w:rsidR="002A34FC" w:rsidRPr="005B45E9" w:rsidRDefault="002A34FC" w:rsidP="00430BF0">
      <w:pPr>
        <w:pBdr>
          <w:top w:val="nil"/>
          <w:left w:val="nil"/>
          <w:bottom w:val="nil"/>
          <w:right w:val="nil"/>
          <w:between w:val="nil"/>
        </w:pBdr>
        <w:spacing w:line="360" w:lineRule="auto"/>
        <w:ind w:right="-7"/>
        <w:jc w:val="both"/>
        <w:rPr>
          <w:rFonts w:ascii="Palatino Linotype" w:eastAsia="Palatino Linotype" w:hAnsi="Palatino Linotype" w:cs="Palatino Linotype"/>
          <w:sz w:val="22"/>
        </w:rPr>
      </w:pPr>
      <w:r w:rsidRPr="005B45E9">
        <w:rPr>
          <w:rFonts w:ascii="Palatino Linotype" w:eastAsia="Palatino Linotype" w:hAnsi="Palatino Linotype" w:cs="Palatino Linotype"/>
          <w:sz w:val="22"/>
        </w:rPr>
        <w:lastRenderedPageBreak/>
        <w:t xml:space="preserve">De lo anterior, se advierte que, el Sujeto Obligado cuenta con facultades, competencias y funciones para generar, administrar y poseer la información solicitada por la parte Recurrente. </w:t>
      </w:r>
    </w:p>
    <w:p w14:paraId="428220FA" w14:textId="77777777" w:rsidR="002A34FC" w:rsidRPr="005B45E9" w:rsidRDefault="002A34FC" w:rsidP="00430BF0">
      <w:pPr>
        <w:pBdr>
          <w:top w:val="nil"/>
          <w:left w:val="nil"/>
          <w:bottom w:val="nil"/>
          <w:right w:val="nil"/>
          <w:between w:val="nil"/>
        </w:pBdr>
        <w:spacing w:line="360" w:lineRule="auto"/>
        <w:ind w:right="-7"/>
        <w:jc w:val="both"/>
        <w:rPr>
          <w:rFonts w:ascii="Palatino Linotype" w:eastAsia="Palatino Linotype" w:hAnsi="Palatino Linotype" w:cs="Palatino Linotype"/>
          <w:sz w:val="22"/>
        </w:rPr>
      </w:pPr>
    </w:p>
    <w:p w14:paraId="509ECF1D" w14:textId="34AC62DC" w:rsidR="0075421E" w:rsidRPr="005B45E9" w:rsidRDefault="0075421E" w:rsidP="0075421E">
      <w:pPr>
        <w:spacing w:line="360" w:lineRule="auto"/>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sz w:val="22"/>
          <w:szCs w:val="22"/>
        </w:rPr>
        <w:t>Ante ello, es de recordar que las unidades administrativas que dieron atención a la solicitud de información fueron la Dirección de Servicios Públicos y la Dirección de Obras Públicas, en ese sentido, es de recordar que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777C7734" w14:textId="77777777" w:rsidR="0075421E" w:rsidRPr="005B45E9" w:rsidRDefault="0075421E" w:rsidP="0075421E">
      <w:pPr>
        <w:spacing w:line="360" w:lineRule="auto"/>
        <w:rPr>
          <w:rFonts w:ascii="Palatino Linotype" w:eastAsia="Palatino Linotype" w:hAnsi="Palatino Linotype" w:cs="Palatino Linotype"/>
          <w:sz w:val="22"/>
          <w:szCs w:val="22"/>
        </w:rPr>
      </w:pPr>
    </w:p>
    <w:p w14:paraId="7CF606C4" w14:textId="77777777" w:rsidR="0075421E" w:rsidRPr="005B45E9" w:rsidRDefault="0075421E" w:rsidP="0075421E">
      <w:pPr>
        <w:numPr>
          <w:ilvl w:val="0"/>
          <w:numId w:val="27"/>
        </w:numPr>
        <w:spacing w:line="360" w:lineRule="auto"/>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056E773B" w14:textId="77777777" w:rsidR="0075421E" w:rsidRPr="005B45E9" w:rsidRDefault="0075421E" w:rsidP="0075421E">
      <w:pPr>
        <w:numPr>
          <w:ilvl w:val="0"/>
          <w:numId w:val="27"/>
        </w:numPr>
        <w:spacing w:line="360" w:lineRule="auto"/>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79E0C6CE" w14:textId="77777777" w:rsidR="0075421E" w:rsidRPr="005B45E9" w:rsidRDefault="0075421E" w:rsidP="0075421E">
      <w:pPr>
        <w:numPr>
          <w:ilvl w:val="0"/>
          <w:numId w:val="27"/>
        </w:numPr>
        <w:spacing w:line="360" w:lineRule="auto"/>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5B45E9">
        <w:rPr>
          <w:rFonts w:ascii="Palatino Linotype" w:eastAsia="Palatino Linotype" w:hAnsi="Palatino Linotype" w:cs="Palatino Linotype"/>
          <w:b/>
          <w:sz w:val="22"/>
          <w:szCs w:val="22"/>
        </w:rPr>
        <w:t>quince días, contados a partir del día siguiente a la presentación de ésta.</w:t>
      </w:r>
      <w:r w:rsidRPr="005B45E9">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3F37CBC4" w14:textId="77777777" w:rsidR="0075421E" w:rsidRPr="005B45E9" w:rsidRDefault="0075421E" w:rsidP="0075421E">
      <w:pPr>
        <w:numPr>
          <w:ilvl w:val="0"/>
          <w:numId w:val="27"/>
        </w:numPr>
        <w:spacing w:line="360" w:lineRule="auto"/>
        <w:jc w:val="both"/>
        <w:rPr>
          <w:rFonts w:ascii="Palatino Linotype" w:eastAsia="Palatino Linotype" w:hAnsi="Palatino Linotype" w:cs="Palatino Linotype"/>
          <w:b/>
          <w:sz w:val="22"/>
          <w:szCs w:val="22"/>
          <w:u w:val="single"/>
        </w:rPr>
      </w:pPr>
      <w:r w:rsidRPr="005B45E9">
        <w:rPr>
          <w:rFonts w:ascii="Palatino Linotype" w:eastAsia="Palatino Linotype" w:hAnsi="Palatino Linotype" w:cs="Palatino Linotype"/>
          <w:b/>
          <w:sz w:val="22"/>
          <w:szCs w:val="22"/>
          <w:u w:val="single"/>
        </w:rPr>
        <w:lastRenderedPageBreak/>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5A90ECA7" w14:textId="77777777" w:rsidR="0075421E" w:rsidRPr="005B45E9" w:rsidRDefault="0075421E" w:rsidP="0075421E">
      <w:pPr>
        <w:numPr>
          <w:ilvl w:val="0"/>
          <w:numId w:val="27"/>
        </w:numPr>
        <w:spacing w:line="360" w:lineRule="auto"/>
        <w:jc w:val="both"/>
        <w:rPr>
          <w:rFonts w:ascii="Palatino Linotype" w:eastAsia="Palatino Linotype" w:hAnsi="Palatino Linotype" w:cs="Palatino Linotype"/>
          <w:b/>
          <w:sz w:val="22"/>
          <w:szCs w:val="22"/>
        </w:rPr>
      </w:pPr>
      <w:r w:rsidRPr="005B45E9">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04D3A354" w14:textId="77777777" w:rsidR="0075421E" w:rsidRPr="005B45E9" w:rsidRDefault="0075421E" w:rsidP="0075421E">
      <w:pPr>
        <w:numPr>
          <w:ilvl w:val="0"/>
          <w:numId w:val="27"/>
        </w:numPr>
        <w:spacing w:line="360" w:lineRule="auto"/>
        <w:jc w:val="both"/>
        <w:rPr>
          <w:rFonts w:ascii="Palatino Linotype" w:eastAsia="Palatino Linotype" w:hAnsi="Palatino Linotype" w:cs="Palatino Linotype"/>
          <w:b/>
          <w:sz w:val="22"/>
          <w:szCs w:val="22"/>
        </w:rPr>
      </w:pPr>
      <w:r w:rsidRPr="005B45E9">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462D8D21" w14:textId="77777777" w:rsidR="0075421E" w:rsidRPr="005B45E9" w:rsidRDefault="0075421E" w:rsidP="0075421E">
      <w:pPr>
        <w:spacing w:line="360" w:lineRule="auto"/>
        <w:rPr>
          <w:rFonts w:ascii="Palatino Linotype" w:hAnsi="Palatino Linotype"/>
          <w:sz w:val="22"/>
          <w:szCs w:val="22"/>
        </w:rPr>
      </w:pPr>
    </w:p>
    <w:p w14:paraId="5C8C0CFE" w14:textId="3D1EB05F" w:rsidR="0075421E" w:rsidRPr="005B45E9" w:rsidRDefault="0075421E" w:rsidP="0075421E">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u w:val="single"/>
        </w:rPr>
      </w:pPr>
      <w:r w:rsidRPr="005B45E9">
        <w:rPr>
          <w:rFonts w:ascii="Palatino Linotype" w:eastAsia="Palatino Linotype" w:hAnsi="Palatino Linotype" w:cs="Palatino Linotype"/>
          <w:sz w:val="22"/>
          <w:szCs w:val="22"/>
        </w:rPr>
        <w:t xml:space="preserve">En ese sentido, se advierte que la Unidad de Transparencia siguió el procedimiento establecido en el artículo 162 de la Ley de Transparencia de la Entidad, pues turnó la solicitud de información a las unidades administrativas competentes, que de conformidad con sus atribuciones contaban con la información requerida. </w:t>
      </w:r>
    </w:p>
    <w:p w14:paraId="33CCBDEC" w14:textId="77777777" w:rsidR="0075421E" w:rsidRPr="005B45E9" w:rsidRDefault="0075421E" w:rsidP="00430BF0">
      <w:pPr>
        <w:pBdr>
          <w:top w:val="nil"/>
          <w:left w:val="nil"/>
          <w:bottom w:val="nil"/>
          <w:right w:val="nil"/>
          <w:between w:val="nil"/>
        </w:pBdr>
        <w:spacing w:line="360" w:lineRule="auto"/>
        <w:ind w:right="-7"/>
        <w:jc w:val="both"/>
        <w:rPr>
          <w:rFonts w:ascii="Palatino Linotype" w:eastAsia="Palatino Linotype" w:hAnsi="Palatino Linotype" w:cs="Palatino Linotype"/>
          <w:sz w:val="22"/>
        </w:rPr>
      </w:pPr>
    </w:p>
    <w:p w14:paraId="30E049A9" w14:textId="14242F3A" w:rsidR="006D2440" w:rsidRPr="005B45E9" w:rsidRDefault="006D2440" w:rsidP="0075421E">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sz w:val="22"/>
        </w:rPr>
        <w:t>Ahora bien, es de recordar que</w:t>
      </w:r>
      <w:r w:rsidR="002A34FC" w:rsidRPr="005B45E9">
        <w:rPr>
          <w:rFonts w:ascii="Palatino Linotype" w:eastAsia="Palatino Linotype" w:hAnsi="Palatino Linotype" w:cs="Palatino Linotype"/>
          <w:sz w:val="22"/>
        </w:rPr>
        <w:t>, l</w:t>
      </w:r>
      <w:r w:rsidR="002A34FC" w:rsidRPr="005B45E9">
        <w:rPr>
          <w:rFonts w:ascii="Palatino Linotype" w:eastAsia="Palatino Linotype" w:hAnsi="Palatino Linotype" w:cs="Palatino Linotype"/>
          <w:sz w:val="22"/>
          <w:szCs w:val="22"/>
        </w:rPr>
        <w:t xml:space="preserve">a </w:t>
      </w:r>
      <w:r w:rsidRPr="005B45E9">
        <w:rPr>
          <w:rFonts w:ascii="Palatino Linotype" w:eastAsia="Palatino Linotype" w:hAnsi="Palatino Linotype" w:cs="Palatino Linotype"/>
          <w:sz w:val="22"/>
          <w:szCs w:val="22"/>
        </w:rPr>
        <w:t xml:space="preserve">Dirección de Servicios Públicos refirió que las calles y colonias en mención </w:t>
      </w:r>
      <w:r w:rsidRPr="005B45E9">
        <w:rPr>
          <w:rFonts w:ascii="Palatino Linotype" w:eastAsia="Palatino Linotype" w:hAnsi="Palatino Linotype" w:cs="Palatino Linotype"/>
          <w:b/>
          <w:sz w:val="22"/>
          <w:szCs w:val="22"/>
          <w:u w:val="single"/>
        </w:rPr>
        <w:t>no se encuentran programadas para la ejecución de la planeación correspondiente a 2024</w:t>
      </w:r>
      <w:r w:rsidRPr="005B45E9">
        <w:rPr>
          <w:rFonts w:ascii="Palatino Linotype" w:eastAsia="Palatino Linotype" w:hAnsi="Palatino Linotype" w:cs="Palatino Linotype"/>
          <w:sz w:val="22"/>
          <w:szCs w:val="22"/>
        </w:rPr>
        <w:t xml:space="preserve">, toda vez que se dio </w:t>
      </w:r>
      <w:r w:rsidRPr="005B45E9">
        <w:rPr>
          <w:rFonts w:ascii="Palatino Linotype" w:eastAsia="Palatino Linotype" w:hAnsi="Palatino Linotype" w:cs="Palatino Linotype"/>
          <w:b/>
          <w:sz w:val="22"/>
          <w:szCs w:val="22"/>
        </w:rPr>
        <w:t>prioridad a las calles y colonias donde hubo una solicitud ciudadana previa y que no habían sido atendidas con anterioridad</w:t>
      </w:r>
      <w:r w:rsidRPr="005B45E9">
        <w:rPr>
          <w:rFonts w:ascii="Palatino Linotype" w:eastAsia="Palatino Linotype" w:hAnsi="Palatino Linotype" w:cs="Palatino Linotype"/>
          <w:sz w:val="22"/>
          <w:szCs w:val="22"/>
        </w:rPr>
        <w:t xml:space="preserve">, </w:t>
      </w:r>
      <w:r w:rsidRPr="005B45E9">
        <w:rPr>
          <w:rFonts w:ascii="Palatino Linotype" w:eastAsia="Palatino Linotype" w:hAnsi="Palatino Linotype" w:cs="Palatino Linotype"/>
          <w:sz w:val="22"/>
          <w:szCs w:val="22"/>
        </w:rPr>
        <w:lastRenderedPageBreak/>
        <w:t xml:space="preserve">asimismo, precisó que persiste la necesidad de continuar con las calles y colonias que aún no han sido atendidas, por lo que, extendía la invitación a realizar una solicitud por escrito para poder programar las calles y colonia mencionadas durante la anualidad dos mil veinticinco. </w:t>
      </w:r>
    </w:p>
    <w:p w14:paraId="3A75BE05" w14:textId="77777777" w:rsidR="006D2440" w:rsidRPr="005B45E9" w:rsidRDefault="006D2440" w:rsidP="0075421E">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37D32BD8" w14:textId="54264597" w:rsidR="006D2440" w:rsidRPr="005B45E9" w:rsidRDefault="006D2440" w:rsidP="0075421E">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sz w:val="22"/>
          <w:szCs w:val="22"/>
        </w:rPr>
        <w:t>Por su parte, el Titular de la Dirección de Obras Públicas refirió que, los proyec</w:t>
      </w:r>
      <w:r w:rsidR="00EE5350" w:rsidRPr="005B45E9">
        <w:rPr>
          <w:rFonts w:ascii="Palatino Linotype" w:eastAsia="Palatino Linotype" w:hAnsi="Palatino Linotype" w:cs="Palatino Linotype"/>
          <w:sz w:val="22"/>
          <w:szCs w:val="22"/>
        </w:rPr>
        <w:t>tos del año fiscal 2024 ya estaban</w:t>
      </w:r>
      <w:r w:rsidRPr="005B45E9">
        <w:rPr>
          <w:rFonts w:ascii="Palatino Linotype" w:eastAsia="Palatino Linotype" w:hAnsi="Palatino Linotype" w:cs="Palatino Linotype"/>
          <w:sz w:val="22"/>
          <w:szCs w:val="22"/>
        </w:rPr>
        <w:t xml:space="preserve"> por concluir, de manera que el anteproyecto aún no ha</w:t>
      </w:r>
      <w:r w:rsidR="00EE5350" w:rsidRPr="005B45E9">
        <w:rPr>
          <w:rFonts w:ascii="Palatino Linotype" w:eastAsia="Palatino Linotype" w:hAnsi="Palatino Linotype" w:cs="Palatino Linotype"/>
          <w:sz w:val="22"/>
          <w:szCs w:val="22"/>
        </w:rPr>
        <w:t>bía</w:t>
      </w:r>
      <w:r w:rsidRPr="005B45E9">
        <w:rPr>
          <w:rFonts w:ascii="Palatino Linotype" w:eastAsia="Palatino Linotype" w:hAnsi="Palatino Linotype" w:cs="Palatino Linotype"/>
          <w:sz w:val="22"/>
          <w:szCs w:val="22"/>
        </w:rPr>
        <w:t xml:space="preserve"> sido aprobado,</w:t>
      </w:r>
      <w:r w:rsidR="00CA06BE" w:rsidRPr="005B45E9">
        <w:rPr>
          <w:rFonts w:ascii="Palatino Linotype" w:eastAsia="Palatino Linotype" w:hAnsi="Palatino Linotype" w:cs="Palatino Linotype"/>
          <w:sz w:val="22"/>
          <w:szCs w:val="22"/>
        </w:rPr>
        <w:t xml:space="preserve"> así como las gacetas no habían</w:t>
      </w:r>
      <w:r w:rsidRPr="005B45E9">
        <w:rPr>
          <w:rFonts w:ascii="Palatino Linotype" w:eastAsia="Palatino Linotype" w:hAnsi="Palatino Linotype" w:cs="Palatino Linotype"/>
          <w:sz w:val="22"/>
          <w:szCs w:val="22"/>
        </w:rPr>
        <w:t xml:space="preserve"> sido publicadas para el ejercicio fiscal 2025, aunado a esto </w:t>
      </w:r>
      <w:r w:rsidR="0028541F" w:rsidRPr="005B45E9">
        <w:rPr>
          <w:rFonts w:ascii="Palatino Linotype" w:eastAsia="Palatino Linotype" w:hAnsi="Palatino Linotype" w:cs="Palatino Linotype"/>
          <w:sz w:val="22"/>
          <w:szCs w:val="22"/>
        </w:rPr>
        <w:t xml:space="preserve">refirió que </w:t>
      </w:r>
      <w:r w:rsidRPr="005B45E9">
        <w:rPr>
          <w:rFonts w:ascii="Palatino Linotype" w:eastAsia="Palatino Linotype" w:hAnsi="Palatino Linotype" w:cs="Palatino Linotype"/>
          <w:sz w:val="22"/>
          <w:szCs w:val="22"/>
        </w:rPr>
        <w:t>la Dirección de Obras Publicas no realiza bacheos, siendo la encargada de dicha actividad la Dirección de Servicios Públicos, motivo por el cual no se cuenta con la información solicitada.</w:t>
      </w:r>
    </w:p>
    <w:p w14:paraId="5B4888FF" w14:textId="77777777" w:rsidR="0028541F" w:rsidRPr="005B45E9" w:rsidRDefault="0028541F" w:rsidP="0075421E">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08BC81FF" w14:textId="10BD1C73" w:rsidR="0028541F" w:rsidRPr="005B45E9" w:rsidRDefault="0028541F" w:rsidP="0075421E">
      <w:pPr>
        <w:pBdr>
          <w:top w:val="nil"/>
          <w:left w:val="nil"/>
          <w:bottom w:val="nil"/>
          <w:right w:val="nil"/>
          <w:between w:val="nil"/>
        </w:pBdr>
        <w:spacing w:line="360" w:lineRule="auto"/>
        <w:ind w:right="-7"/>
        <w:jc w:val="both"/>
        <w:rPr>
          <w:rFonts w:ascii="Palatino Linotype" w:eastAsia="Palatino Linotype" w:hAnsi="Palatino Linotype" w:cs="Palatino Linotype"/>
          <w:b/>
          <w:sz w:val="22"/>
          <w:szCs w:val="22"/>
        </w:rPr>
      </w:pPr>
      <w:r w:rsidRPr="005B45E9">
        <w:rPr>
          <w:rFonts w:ascii="Palatino Linotype" w:eastAsia="Palatino Linotype" w:hAnsi="Palatino Linotype" w:cs="Palatino Linotype"/>
          <w:sz w:val="22"/>
          <w:szCs w:val="22"/>
        </w:rPr>
        <w:t xml:space="preserve">De lo anterior, </w:t>
      </w:r>
      <w:r w:rsidR="0075421E" w:rsidRPr="005B45E9">
        <w:rPr>
          <w:rFonts w:ascii="Palatino Linotype" w:eastAsia="Palatino Linotype" w:hAnsi="Palatino Linotype" w:cs="Palatino Linotype"/>
          <w:sz w:val="22"/>
          <w:szCs w:val="22"/>
        </w:rPr>
        <w:t>se resume en que</w:t>
      </w:r>
      <w:r w:rsidR="000A3AB1" w:rsidRPr="005B45E9">
        <w:rPr>
          <w:rFonts w:ascii="Palatino Linotype" w:eastAsia="Palatino Linotype" w:hAnsi="Palatino Linotype" w:cs="Palatino Linotype"/>
          <w:sz w:val="22"/>
          <w:szCs w:val="22"/>
        </w:rPr>
        <w:t xml:space="preserve"> </w:t>
      </w:r>
      <w:r w:rsidR="0075421E" w:rsidRPr="005B45E9">
        <w:rPr>
          <w:rFonts w:ascii="Palatino Linotype" w:eastAsia="Palatino Linotype" w:hAnsi="Palatino Linotype" w:cs="Palatino Linotype"/>
          <w:b/>
          <w:sz w:val="22"/>
          <w:szCs w:val="22"/>
        </w:rPr>
        <w:t xml:space="preserve">las calles y colonias en mención no habían sido programadas para el año dos mil veinticuatro y que el proyecto para el dos mil veinticinco aún no había sido aprobado, además de que, se extendía la invitación para poder programar las calles y colonias mencionadas durante el dos mil veinticinco. </w:t>
      </w:r>
    </w:p>
    <w:p w14:paraId="45F4CB46" w14:textId="77777777" w:rsidR="00430BF0" w:rsidRPr="005B45E9" w:rsidRDefault="00430BF0">
      <w:pPr>
        <w:spacing w:line="360" w:lineRule="auto"/>
        <w:ind w:right="49"/>
        <w:jc w:val="both"/>
        <w:rPr>
          <w:rFonts w:ascii="Palatino Linotype" w:hAnsi="Palatino Linotype"/>
          <w:sz w:val="20"/>
          <w:szCs w:val="22"/>
        </w:rPr>
      </w:pPr>
    </w:p>
    <w:p w14:paraId="6B83304F" w14:textId="5EA3166F" w:rsidR="005C5E27" w:rsidRPr="005B45E9" w:rsidRDefault="0075421E" w:rsidP="00736EFD">
      <w:pPr>
        <w:spacing w:line="360" w:lineRule="auto"/>
        <w:ind w:right="49"/>
        <w:jc w:val="both"/>
        <w:rPr>
          <w:rFonts w:ascii="Palatino Linotype" w:hAnsi="Palatino Linotype"/>
          <w:sz w:val="22"/>
          <w:szCs w:val="22"/>
        </w:rPr>
      </w:pPr>
      <w:r w:rsidRPr="005B45E9">
        <w:rPr>
          <w:rFonts w:ascii="Palatino Linotype" w:hAnsi="Palatino Linotype"/>
          <w:sz w:val="22"/>
          <w:szCs w:val="22"/>
        </w:rPr>
        <w:t xml:space="preserve">De esto, se concluye que, al no haberse contemplado las calles de las colonias República Mexicana y ejidal Coacalco para trabajos de bacheo, reparación o </w:t>
      </w:r>
      <w:proofErr w:type="spellStart"/>
      <w:r w:rsidRPr="005B45E9">
        <w:rPr>
          <w:rFonts w:ascii="Palatino Linotype" w:hAnsi="Palatino Linotype"/>
          <w:sz w:val="22"/>
          <w:szCs w:val="22"/>
        </w:rPr>
        <w:t>reencarpetado</w:t>
      </w:r>
      <w:proofErr w:type="spellEnd"/>
      <w:r w:rsidRPr="005B45E9">
        <w:rPr>
          <w:rFonts w:ascii="Palatino Linotype" w:hAnsi="Palatino Linotype"/>
          <w:sz w:val="22"/>
          <w:szCs w:val="22"/>
        </w:rPr>
        <w:t>, por ende, tampoco se destinaron recursos</w:t>
      </w:r>
      <w:r w:rsidR="00736EFD" w:rsidRPr="005B45E9">
        <w:rPr>
          <w:rFonts w:ascii="Palatino Linotype" w:hAnsi="Palatino Linotype"/>
          <w:sz w:val="22"/>
          <w:szCs w:val="22"/>
        </w:rPr>
        <w:t xml:space="preserve"> económicos</w:t>
      </w:r>
      <w:r w:rsidRPr="005B45E9">
        <w:rPr>
          <w:rFonts w:ascii="Palatino Linotype" w:hAnsi="Palatino Linotype"/>
          <w:sz w:val="22"/>
          <w:szCs w:val="22"/>
        </w:rPr>
        <w:t xml:space="preserve"> para este fin y a la fecha de la solicitud de información </w:t>
      </w:r>
      <w:r w:rsidR="00736EFD" w:rsidRPr="005B45E9">
        <w:rPr>
          <w:rFonts w:ascii="Palatino Linotype" w:hAnsi="Palatino Linotype"/>
          <w:sz w:val="22"/>
          <w:szCs w:val="22"/>
        </w:rPr>
        <w:t xml:space="preserve">no se contaba con alguna fecha para su mantenimiento, debido a que no se había aprobado el anteproyecto del ejercicio fiscal 2025 y, se extendía la invitación de realizar una solicitud por escrito para programas las calles y colonias mencionadas. </w:t>
      </w:r>
    </w:p>
    <w:p w14:paraId="31A0991C" w14:textId="77777777" w:rsidR="00736EFD" w:rsidRPr="005B45E9" w:rsidRDefault="00736EFD" w:rsidP="00736EFD">
      <w:pPr>
        <w:spacing w:line="360" w:lineRule="auto"/>
        <w:ind w:right="49"/>
        <w:jc w:val="both"/>
        <w:rPr>
          <w:rFonts w:ascii="Palatino Linotype" w:hAnsi="Palatino Linotype"/>
          <w:sz w:val="22"/>
          <w:szCs w:val="22"/>
        </w:rPr>
      </w:pPr>
    </w:p>
    <w:p w14:paraId="6DCA836C" w14:textId="32C65FCE" w:rsidR="005C7524" w:rsidRPr="005B45E9" w:rsidRDefault="00736EFD" w:rsidP="005C752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sz w:val="22"/>
          <w:szCs w:val="22"/>
        </w:rPr>
        <w:t xml:space="preserve">Situación que nos conduce a estar en </w:t>
      </w:r>
      <w:r w:rsidR="005C7524" w:rsidRPr="005B45E9">
        <w:rPr>
          <w:rFonts w:ascii="Palatino Linotype" w:eastAsia="Palatino Linotype" w:hAnsi="Palatino Linotype" w:cs="Palatino Linotype"/>
          <w:sz w:val="22"/>
          <w:szCs w:val="22"/>
        </w:rPr>
        <w:t xml:space="preserve">presencia de un </w:t>
      </w:r>
      <w:r w:rsidR="005C7524" w:rsidRPr="005B45E9">
        <w:rPr>
          <w:rFonts w:ascii="Palatino Linotype" w:eastAsia="Palatino Linotype" w:hAnsi="Palatino Linotype" w:cs="Palatino Linotype"/>
          <w:i/>
          <w:sz w:val="22"/>
          <w:szCs w:val="22"/>
        </w:rPr>
        <w:t xml:space="preserve">hecho negativo </w:t>
      </w:r>
      <w:r w:rsidR="005C7524" w:rsidRPr="005B45E9">
        <w:rPr>
          <w:rFonts w:ascii="Palatino Linotype" w:eastAsia="Palatino Linotype" w:hAnsi="Palatino Linotype" w:cs="Palatino Linotype"/>
          <w:sz w:val="22"/>
          <w:szCs w:val="22"/>
        </w:rPr>
        <w:t xml:space="preserve">el cual establece que: </w:t>
      </w:r>
    </w:p>
    <w:p w14:paraId="46BBD2C5" w14:textId="77777777" w:rsidR="005C7524" w:rsidRPr="005B45E9" w:rsidRDefault="005C7524" w:rsidP="005C752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5A10682" w14:textId="0743ED1F" w:rsidR="005C7524" w:rsidRPr="005B45E9" w:rsidRDefault="005C7524" w:rsidP="005C752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5B45E9">
        <w:rPr>
          <w:rFonts w:ascii="Palatino Linotype" w:eastAsia="Palatino Linotype" w:hAnsi="Palatino Linotype" w:cs="Palatino Linotype"/>
          <w:b/>
          <w:i/>
          <w:sz w:val="22"/>
          <w:szCs w:val="22"/>
        </w:rPr>
        <w:lastRenderedPageBreak/>
        <w:t>HECHOS NEGATIVOS, NO SON SUSCEPTIBLES DE DEMOSTRACIÓN.</w:t>
      </w:r>
      <w:r w:rsidRPr="005B45E9">
        <w:rPr>
          <w:rFonts w:ascii="Palatino Linotype" w:eastAsia="Palatino Linotype" w:hAnsi="Palatino Linotype" w:cs="Palatino Linotype"/>
          <w:i/>
          <w:sz w:val="22"/>
          <w:szCs w:val="22"/>
        </w:rPr>
        <w:t xml:space="preserve"> Tratándose de un hecho negativo, el Juez no tiene </w:t>
      </w:r>
      <w:proofErr w:type="spellStart"/>
      <w:r w:rsidRPr="005B45E9">
        <w:rPr>
          <w:rFonts w:ascii="Palatino Linotype" w:eastAsia="Palatino Linotype" w:hAnsi="Palatino Linotype" w:cs="Palatino Linotype"/>
          <w:i/>
          <w:sz w:val="22"/>
          <w:szCs w:val="22"/>
        </w:rPr>
        <w:t>por que</w:t>
      </w:r>
      <w:proofErr w:type="spellEnd"/>
      <w:r w:rsidRPr="005B45E9">
        <w:rPr>
          <w:rFonts w:ascii="Palatino Linotype" w:eastAsia="Palatino Linotype" w:hAnsi="Palatino Linotype" w:cs="Palatino Linotype"/>
          <w:i/>
          <w:sz w:val="22"/>
          <w:szCs w:val="22"/>
        </w:rPr>
        <w:t xml:space="preserve"> invocar prueba alguna de la que se desprenda, ya que es bien sabido que esta clase de hechos no son susceptibles de demostración. Amparo en revisión 2022/61. José García Florín (Menor).</w:t>
      </w:r>
    </w:p>
    <w:p w14:paraId="619FFECD" w14:textId="77777777" w:rsidR="005C7524" w:rsidRPr="005B45E9" w:rsidRDefault="005C7524" w:rsidP="005C752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BB4BD4D" w14:textId="67D40B38" w:rsidR="005C7524" w:rsidRPr="005B45E9" w:rsidRDefault="005C7524" w:rsidP="005C7524">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5B45E9">
        <w:rPr>
          <w:rFonts w:ascii="Palatino Linotype" w:eastAsia="Palatino Linotype" w:hAnsi="Palatino Linotype" w:cs="Palatino Linotype"/>
          <w:b/>
          <w:sz w:val="22"/>
          <w:szCs w:val="22"/>
        </w:rPr>
        <w:t xml:space="preserve">Por lo que, resulta lógica y materialmente imposible hacer entrega de información que no obra en los archivos del Sujeto Obligado. </w:t>
      </w:r>
    </w:p>
    <w:p w14:paraId="762AED07" w14:textId="77777777" w:rsidR="005C7524" w:rsidRPr="005B45E9" w:rsidRDefault="005C7524" w:rsidP="005C752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713FAE0F" w14:textId="0BCFE5C5" w:rsidR="005C7524" w:rsidRPr="005B45E9" w:rsidRDefault="00736EFD" w:rsidP="005C7524">
      <w:pPr>
        <w:spacing w:line="360" w:lineRule="auto"/>
        <w:ind w:right="49"/>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sz w:val="22"/>
          <w:szCs w:val="22"/>
        </w:rPr>
        <w:t>De igual manera</w:t>
      </w:r>
      <w:r w:rsidR="005C7524" w:rsidRPr="005B45E9">
        <w:rPr>
          <w:rFonts w:ascii="Palatino Linotype" w:eastAsia="Palatino Linotype" w:hAnsi="Palatino Linotype" w:cs="Palatino Linotype"/>
          <w:sz w:val="22"/>
          <w:szCs w:val="22"/>
        </w:rPr>
        <w:t xml:space="preserve">, resulta necesario traer a colación lo que establece el Criterio 31/10 emitido por el Instituto Nacional de Transparencia, Acceso a la Información y Protección de Datos Personales que señala lo siguiente: </w:t>
      </w:r>
    </w:p>
    <w:p w14:paraId="33057C19" w14:textId="77777777" w:rsidR="005C7524" w:rsidRPr="005B45E9" w:rsidRDefault="005C7524" w:rsidP="005C7524">
      <w:pPr>
        <w:spacing w:line="360" w:lineRule="auto"/>
        <w:ind w:right="49"/>
        <w:jc w:val="both"/>
        <w:rPr>
          <w:rFonts w:ascii="Palatino Linotype" w:eastAsia="Palatino Linotype" w:hAnsi="Palatino Linotype" w:cs="Palatino Linotype"/>
          <w:sz w:val="22"/>
          <w:szCs w:val="22"/>
        </w:rPr>
      </w:pPr>
    </w:p>
    <w:p w14:paraId="74768E4A" w14:textId="77777777" w:rsidR="005C7524" w:rsidRPr="005B45E9" w:rsidRDefault="005C7524" w:rsidP="005C7524">
      <w:pPr>
        <w:ind w:left="567" w:right="560"/>
        <w:jc w:val="both"/>
        <w:rPr>
          <w:rFonts w:ascii="Palatino Linotype" w:hAnsi="Palatino Linotype" w:cs="Arial"/>
          <w:i/>
          <w:sz w:val="22"/>
          <w:szCs w:val="22"/>
        </w:rPr>
      </w:pPr>
      <w:r w:rsidRPr="005B45E9">
        <w:rPr>
          <w:rFonts w:ascii="Palatino Linotype" w:hAnsi="Palatino Linotype" w:cs="Arial"/>
          <w:b/>
          <w:i/>
          <w:sz w:val="22"/>
          <w:szCs w:val="22"/>
        </w:rPr>
        <w:t xml:space="preserve">El Instituto Federal de Acceso a la Información y Protección de Datos no cuenta con facultades para pronunciarse respecto de la veracidad de los documentos proporcionados por los sujetos obligados. </w:t>
      </w:r>
      <w:r w:rsidRPr="005B45E9">
        <w:rPr>
          <w:rFonts w:ascii="Palatino Linotype" w:hAnsi="Palatino Linotype" w:cs="Arial"/>
          <w:i/>
          <w:sz w:val="22"/>
          <w:szCs w:val="22"/>
        </w:rPr>
        <w:t>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33DAA77" w14:textId="77777777" w:rsidR="005C7524" w:rsidRPr="005B45E9" w:rsidRDefault="005C7524" w:rsidP="005C7524">
      <w:pPr>
        <w:spacing w:line="360" w:lineRule="auto"/>
        <w:ind w:right="49"/>
        <w:jc w:val="both"/>
        <w:rPr>
          <w:rFonts w:ascii="Palatino Linotype" w:eastAsia="Palatino Linotype" w:hAnsi="Palatino Linotype" w:cs="Palatino Linotype"/>
          <w:sz w:val="22"/>
          <w:szCs w:val="22"/>
        </w:rPr>
      </w:pPr>
    </w:p>
    <w:p w14:paraId="6FC15B30" w14:textId="77777777" w:rsidR="005C7524" w:rsidRPr="005B45E9" w:rsidRDefault="005C7524" w:rsidP="005C7524">
      <w:pPr>
        <w:spacing w:line="360" w:lineRule="auto"/>
        <w:ind w:right="49"/>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sz w:val="22"/>
          <w:szCs w:val="22"/>
        </w:rPr>
        <w:t xml:space="preserve">Es así que, este Organismo Garante no cuenta con facultades para pronunciarse de la veracidad de la información que los sujetos obligados ponen a disposición de los particulares, aunado a ello, de conformidad con el artículo 12 de la Ley de Transparencia y Acceso a la Información Pública del Estado de México y Municipios, los sujetos obligados </w:t>
      </w:r>
      <w:r w:rsidRPr="005B45E9">
        <w:rPr>
          <w:rFonts w:ascii="Palatino Linotype" w:eastAsia="Palatino Linotype" w:hAnsi="Palatino Linotype" w:cs="Palatino Linotype"/>
          <w:sz w:val="22"/>
          <w:szCs w:val="22"/>
        </w:rPr>
        <w:lastRenderedPageBreak/>
        <w:t xml:space="preserve">únicamente proporcionarán la información que se les requiera, tal como obren en sus archivos. </w:t>
      </w:r>
    </w:p>
    <w:p w14:paraId="036BCC67" w14:textId="77777777" w:rsidR="00616E8C" w:rsidRPr="005B45E9" w:rsidRDefault="00616E8C" w:rsidP="00616E8C">
      <w:pPr>
        <w:spacing w:line="360" w:lineRule="auto"/>
        <w:ind w:right="49"/>
        <w:jc w:val="both"/>
        <w:rPr>
          <w:rFonts w:ascii="Palatino Linotype" w:eastAsia="Palatino Linotype" w:hAnsi="Palatino Linotype" w:cs="Palatino Linotype"/>
          <w:sz w:val="22"/>
          <w:szCs w:val="22"/>
        </w:rPr>
      </w:pPr>
    </w:p>
    <w:p w14:paraId="1D6C0B9B" w14:textId="70919E26" w:rsidR="005C7524" w:rsidRPr="005B45E9" w:rsidRDefault="005C7524" w:rsidP="005C7524">
      <w:pPr>
        <w:spacing w:line="360" w:lineRule="auto"/>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sz w:val="22"/>
          <w:szCs w:val="22"/>
        </w:rPr>
        <w:t>Por lo anterior, toda vez que, el Sujeto Obligado, a través de su</w:t>
      </w:r>
      <w:r w:rsidR="00D264DB" w:rsidRPr="005B45E9">
        <w:rPr>
          <w:rFonts w:ascii="Palatino Linotype" w:eastAsia="Palatino Linotype" w:hAnsi="Palatino Linotype" w:cs="Palatino Linotype"/>
          <w:sz w:val="22"/>
          <w:szCs w:val="22"/>
        </w:rPr>
        <w:t>s</w:t>
      </w:r>
      <w:r w:rsidRPr="005B45E9">
        <w:rPr>
          <w:rFonts w:ascii="Palatino Linotype" w:eastAsia="Palatino Linotype" w:hAnsi="Palatino Linotype" w:cs="Palatino Linotype"/>
          <w:sz w:val="22"/>
          <w:szCs w:val="22"/>
        </w:rPr>
        <w:t xml:space="preserve"> unidad</w:t>
      </w:r>
      <w:r w:rsidR="00D264DB" w:rsidRPr="005B45E9">
        <w:rPr>
          <w:rFonts w:ascii="Palatino Linotype" w:eastAsia="Palatino Linotype" w:hAnsi="Palatino Linotype" w:cs="Palatino Linotype"/>
          <w:sz w:val="22"/>
          <w:szCs w:val="22"/>
        </w:rPr>
        <w:t>es</w:t>
      </w:r>
      <w:r w:rsidRPr="005B45E9">
        <w:rPr>
          <w:rFonts w:ascii="Palatino Linotype" w:eastAsia="Palatino Linotype" w:hAnsi="Palatino Linotype" w:cs="Palatino Linotype"/>
          <w:sz w:val="22"/>
          <w:szCs w:val="22"/>
        </w:rPr>
        <w:t xml:space="preserve"> administrativa</w:t>
      </w:r>
      <w:r w:rsidR="00D264DB" w:rsidRPr="005B45E9">
        <w:rPr>
          <w:rFonts w:ascii="Palatino Linotype" w:eastAsia="Palatino Linotype" w:hAnsi="Palatino Linotype" w:cs="Palatino Linotype"/>
          <w:sz w:val="22"/>
          <w:szCs w:val="22"/>
        </w:rPr>
        <w:t>s</w:t>
      </w:r>
      <w:r w:rsidRPr="005B45E9">
        <w:rPr>
          <w:rFonts w:ascii="Palatino Linotype" w:eastAsia="Palatino Linotype" w:hAnsi="Palatino Linotype" w:cs="Palatino Linotype"/>
          <w:sz w:val="22"/>
          <w:szCs w:val="22"/>
        </w:rPr>
        <w:t xml:space="preserve"> competente</w:t>
      </w:r>
      <w:r w:rsidR="00D264DB" w:rsidRPr="005B45E9">
        <w:rPr>
          <w:rFonts w:ascii="Palatino Linotype" w:eastAsia="Palatino Linotype" w:hAnsi="Palatino Linotype" w:cs="Palatino Linotype"/>
          <w:sz w:val="22"/>
          <w:szCs w:val="22"/>
        </w:rPr>
        <w:t>s</w:t>
      </w:r>
      <w:r w:rsidRPr="005B45E9">
        <w:rPr>
          <w:rFonts w:ascii="Palatino Linotype" w:eastAsia="Palatino Linotype" w:hAnsi="Palatino Linotype" w:cs="Palatino Linotype"/>
          <w:sz w:val="22"/>
          <w:szCs w:val="22"/>
        </w:rPr>
        <w:t xml:space="preserve">, refirió que </w:t>
      </w:r>
      <w:r w:rsidR="00D264DB" w:rsidRPr="005B45E9">
        <w:rPr>
          <w:rFonts w:ascii="Palatino Linotype" w:eastAsia="Palatino Linotype" w:hAnsi="Palatino Linotype" w:cs="Palatino Linotype"/>
          <w:b/>
          <w:sz w:val="22"/>
          <w:szCs w:val="22"/>
        </w:rPr>
        <w:t>las calles y colonias en mención no habían sido programadas para el año dos mil veinticuatro y que el proyecto para el dos mil veinticinco aún no había sido aprobado, además de que, se extendía la invitación para poder programar las calles y colonias mencionadas durante el dos mil veinticinco</w:t>
      </w:r>
      <w:r w:rsidRPr="005B45E9">
        <w:rPr>
          <w:rFonts w:ascii="Palatino Linotype" w:eastAsia="Palatino Linotype" w:hAnsi="Palatino Linotype" w:cs="Palatino Linotype"/>
          <w:sz w:val="22"/>
          <w:szCs w:val="22"/>
        </w:rPr>
        <w:t xml:space="preserve">, se determina que, los agravios hechos valer por la parte Recurrente devienen </w:t>
      </w:r>
      <w:r w:rsidRPr="005B45E9">
        <w:rPr>
          <w:rFonts w:ascii="Palatino Linotype" w:eastAsia="Palatino Linotype" w:hAnsi="Palatino Linotype" w:cs="Palatino Linotype"/>
          <w:b/>
          <w:sz w:val="22"/>
          <w:szCs w:val="22"/>
        </w:rPr>
        <w:t xml:space="preserve">INFUNDADOS </w:t>
      </w:r>
      <w:r w:rsidRPr="005B45E9">
        <w:rPr>
          <w:rFonts w:ascii="Palatino Linotype" w:eastAsia="Palatino Linotype" w:hAnsi="Palatino Linotype" w:cs="Palatino Linotype"/>
          <w:sz w:val="22"/>
          <w:szCs w:val="22"/>
        </w:rPr>
        <w:t xml:space="preserve">y, por lo tanto, resulta procedente </w:t>
      </w:r>
      <w:r w:rsidRPr="005B45E9">
        <w:rPr>
          <w:rFonts w:ascii="Palatino Linotype" w:eastAsia="Palatino Linotype" w:hAnsi="Palatino Linotype" w:cs="Palatino Linotype"/>
          <w:b/>
          <w:sz w:val="22"/>
          <w:szCs w:val="22"/>
        </w:rPr>
        <w:t xml:space="preserve">CONFIRMAR </w:t>
      </w:r>
      <w:r w:rsidRPr="005B45E9">
        <w:rPr>
          <w:rFonts w:ascii="Palatino Linotype" w:eastAsia="Palatino Linotype" w:hAnsi="Palatino Linotype" w:cs="Palatino Linotype"/>
          <w:sz w:val="22"/>
          <w:szCs w:val="22"/>
        </w:rPr>
        <w:t xml:space="preserve">la respuesta emitida por el Sujeto Obligado, en términos de la fracción II del artículo 186 de la Ley de Transparencia y Acceso a la Información Pública del Estado de México y Municipios. </w:t>
      </w:r>
    </w:p>
    <w:p w14:paraId="5505E823" w14:textId="77777777" w:rsidR="005C7524" w:rsidRPr="005B45E9" w:rsidRDefault="005C7524" w:rsidP="005C7524">
      <w:pPr>
        <w:spacing w:line="360" w:lineRule="auto"/>
        <w:jc w:val="both"/>
        <w:rPr>
          <w:rFonts w:ascii="Palatino Linotype" w:eastAsia="Palatino Linotype" w:hAnsi="Palatino Linotype" w:cs="Palatino Linotype"/>
          <w:sz w:val="22"/>
          <w:szCs w:val="22"/>
        </w:rPr>
      </w:pPr>
    </w:p>
    <w:p w14:paraId="5EA774B5" w14:textId="77777777" w:rsidR="005C7524" w:rsidRPr="005B45E9" w:rsidRDefault="005C7524" w:rsidP="005C7524">
      <w:pPr>
        <w:spacing w:line="360" w:lineRule="auto"/>
        <w:ind w:right="49"/>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697776F4" w14:textId="77777777" w:rsidR="005C7524" w:rsidRPr="005B45E9" w:rsidRDefault="005C7524" w:rsidP="005C7524">
      <w:pPr>
        <w:spacing w:line="360" w:lineRule="auto"/>
        <w:ind w:right="49"/>
        <w:jc w:val="both"/>
        <w:rPr>
          <w:rFonts w:ascii="Palatino Linotype" w:eastAsia="Palatino Linotype" w:hAnsi="Palatino Linotype" w:cs="Palatino Linotype"/>
          <w:sz w:val="22"/>
          <w:szCs w:val="22"/>
        </w:rPr>
      </w:pPr>
    </w:p>
    <w:p w14:paraId="271B54EB" w14:textId="77777777" w:rsidR="005C7524" w:rsidRPr="005B45E9" w:rsidRDefault="005C7524" w:rsidP="005C7524">
      <w:pPr>
        <w:spacing w:line="360" w:lineRule="auto"/>
        <w:jc w:val="center"/>
        <w:rPr>
          <w:rFonts w:ascii="Palatino Linotype" w:eastAsia="Palatino Linotype" w:hAnsi="Palatino Linotype" w:cs="Palatino Linotype"/>
          <w:b/>
          <w:sz w:val="22"/>
          <w:szCs w:val="22"/>
        </w:rPr>
      </w:pPr>
      <w:r w:rsidRPr="005B45E9">
        <w:rPr>
          <w:rFonts w:ascii="Palatino Linotype" w:eastAsia="Palatino Linotype" w:hAnsi="Palatino Linotype" w:cs="Palatino Linotype"/>
          <w:b/>
          <w:sz w:val="22"/>
          <w:szCs w:val="22"/>
        </w:rPr>
        <w:t>R E S U E L V E:</w:t>
      </w:r>
    </w:p>
    <w:p w14:paraId="5E9592E3" w14:textId="77777777" w:rsidR="005C7524" w:rsidRPr="005B45E9" w:rsidRDefault="005C7524" w:rsidP="005C7524">
      <w:pPr>
        <w:spacing w:line="360" w:lineRule="auto"/>
        <w:rPr>
          <w:rFonts w:ascii="Palatino Linotype" w:eastAsia="Palatino Linotype" w:hAnsi="Palatino Linotype" w:cs="Palatino Linotype"/>
          <w:b/>
          <w:sz w:val="22"/>
          <w:szCs w:val="22"/>
        </w:rPr>
      </w:pPr>
    </w:p>
    <w:p w14:paraId="2B30EE4D" w14:textId="3740F8AE" w:rsidR="005C7524" w:rsidRPr="005B45E9" w:rsidRDefault="005C7524" w:rsidP="005C7524">
      <w:pPr>
        <w:spacing w:line="360" w:lineRule="auto"/>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b/>
          <w:sz w:val="22"/>
          <w:szCs w:val="22"/>
        </w:rPr>
        <w:t xml:space="preserve">Primero. </w:t>
      </w:r>
      <w:r w:rsidRPr="005B45E9">
        <w:rPr>
          <w:rFonts w:ascii="Palatino Linotype" w:eastAsia="Palatino Linotype" w:hAnsi="Palatino Linotype" w:cs="Palatino Linotype"/>
          <w:sz w:val="22"/>
          <w:szCs w:val="22"/>
        </w:rPr>
        <w:t xml:space="preserve">Resultan </w:t>
      </w:r>
      <w:r w:rsidRPr="005B45E9">
        <w:rPr>
          <w:rFonts w:ascii="Palatino Linotype" w:eastAsia="Palatino Linotype" w:hAnsi="Palatino Linotype" w:cs="Palatino Linotype"/>
          <w:b/>
          <w:sz w:val="22"/>
          <w:szCs w:val="22"/>
        </w:rPr>
        <w:t>INFUNDADOS</w:t>
      </w:r>
      <w:r w:rsidRPr="005B45E9">
        <w:rPr>
          <w:rFonts w:ascii="Palatino Linotype" w:eastAsia="Palatino Linotype" w:hAnsi="Palatino Linotype" w:cs="Palatino Linotype"/>
          <w:sz w:val="22"/>
          <w:szCs w:val="22"/>
        </w:rPr>
        <w:t xml:space="preserve"> los motivos de inconformidad hechos valer por la parte </w:t>
      </w:r>
      <w:r w:rsidRPr="005B45E9">
        <w:rPr>
          <w:rFonts w:ascii="Palatino Linotype" w:eastAsia="Palatino Linotype" w:hAnsi="Palatino Linotype" w:cs="Palatino Linotype"/>
          <w:b/>
          <w:sz w:val="22"/>
          <w:szCs w:val="22"/>
        </w:rPr>
        <w:t>RECURRENTE</w:t>
      </w:r>
      <w:r w:rsidRPr="005B45E9">
        <w:rPr>
          <w:rFonts w:ascii="Palatino Linotype" w:eastAsia="Palatino Linotype" w:hAnsi="Palatino Linotype" w:cs="Palatino Linotype"/>
          <w:sz w:val="22"/>
          <w:szCs w:val="22"/>
        </w:rPr>
        <w:t xml:space="preserve"> en el Recurso de Revisión </w:t>
      </w:r>
      <w:r w:rsidR="00736EFD" w:rsidRPr="005B45E9">
        <w:rPr>
          <w:rFonts w:ascii="Palatino Linotype" w:eastAsia="Palatino Linotype" w:hAnsi="Palatino Linotype" w:cs="Palatino Linotype"/>
          <w:b/>
          <w:sz w:val="22"/>
          <w:szCs w:val="22"/>
        </w:rPr>
        <w:t>00094/INFOEM/IP/RR/2025</w:t>
      </w:r>
      <w:r w:rsidRPr="005B45E9">
        <w:rPr>
          <w:rFonts w:ascii="Palatino Linotype" w:eastAsia="Palatino Linotype" w:hAnsi="Palatino Linotype" w:cs="Palatino Linotype"/>
          <w:sz w:val="22"/>
          <w:szCs w:val="22"/>
        </w:rPr>
        <w:t xml:space="preserve"> por lo que, en términos del</w:t>
      </w:r>
      <w:r w:rsidRPr="005B45E9">
        <w:rPr>
          <w:rFonts w:ascii="Palatino Linotype" w:eastAsia="Palatino Linotype" w:hAnsi="Palatino Linotype" w:cs="Palatino Linotype"/>
          <w:b/>
          <w:sz w:val="22"/>
          <w:szCs w:val="22"/>
        </w:rPr>
        <w:t xml:space="preserve"> Considerando Cuarto </w:t>
      </w:r>
      <w:r w:rsidRPr="005B45E9">
        <w:rPr>
          <w:rFonts w:ascii="Palatino Linotype" w:eastAsia="Palatino Linotype" w:hAnsi="Palatino Linotype" w:cs="Palatino Linotype"/>
          <w:sz w:val="22"/>
          <w:szCs w:val="22"/>
        </w:rPr>
        <w:t xml:space="preserve">de esta resolución, se </w:t>
      </w:r>
      <w:r w:rsidRPr="005B45E9">
        <w:rPr>
          <w:rFonts w:ascii="Palatino Linotype" w:eastAsia="Palatino Linotype" w:hAnsi="Palatino Linotype" w:cs="Palatino Linotype"/>
          <w:b/>
          <w:sz w:val="22"/>
          <w:szCs w:val="22"/>
        </w:rPr>
        <w:t xml:space="preserve">CONFIRMA </w:t>
      </w:r>
      <w:r w:rsidRPr="005B45E9">
        <w:rPr>
          <w:rFonts w:ascii="Palatino Linotype" w:eastAsia="Palatino Linotype" w:hAnsi="Palatino Linotype" w:cs="Palatino Linotype"/>
          <w:sz w:val="22"/>
          <w:szCs w:val="22"/>
        </w:rPr>
        <w:t xml:space="preserve">la respuesta emitida por el </w:t>
      </w:r>
      <w:r w:rsidRPr="005B45E9">
        <w:rPr>
          <w:rFonts w:ascii="Palatino Linotype" w:eastAsia="Palatino Linotype" w:hAnsi="Palatino Linotype" w:cs="Palatino Linotype"/>
          <w:b/>
          <w:sz w:val="22"/>
          <w:szCs w:val="22"/>
        </w:rPr>
        <w:t>SUJETO OBLIGADO</w:t>
      </w:r>
      <w:r w:rsidRPr="005B45E9">
        <w:rPr>
          <w:rFonts w:ascii="Palatino Linotype" w:eastAsia="Palatino Linotype" w:hAnsi="Palatino Linotype" w:cs="Palatino Linotype"/>
          <w:sz w:val="22"/>
          <w:szCs w:val="22"/>
        </w:rPr>
        <w:t>.</w:t>
      </w:r>
    </w:p>
    <w:p w14:paraId="0F32BFAA" w14:textId="77777777" w:rsidR="005C7524" w:rsidRPr="005B45E9" w:rsidRDefault="005C7524" w:rsidP="005C7524">
      <w:pPr>
        <w:spacing w:line="360" w:lineRule="auto"/>
        <w:jc w:val="both"/>
        <w:rPr>
          <w:rFonts w:ascii="Palatino Linotype" w:eastAsia="Palatino Linotype" w:hAnsi="Palatino Linotype" w:cs="Palatino Linotype"/>
          <w:sz w:val="22"/>
          <w:szCs w:val="22"/>
        </w:rPr>
      </w:pPr>
    </w:p>
    <w:p w14:paraId="28EF9F5F" w14:textId="77777777" w:rsidR="005C7524" w:rsidRPr="005B45E9" w:rsidRDefault="005C7524" w:rsidP="005C7524">
      <w:pPr>
        <w:spacing w:line="360" w:lineRule="auto"/>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b/>
          <w:sz w:val="22"/>
          <w:szCs w:val="22"/>
        </w:rPr>
        <w:lastRenderedPageBreak/>
        <w:t>Segundo. Notifíquese vía Sistema de Acceso a la Información Mexiquense (SAIMEX)</w:t>
      </w:r>
      <w:r w:rsidRPr="005B45E9">
        <w:rPr>
          <w:rFonts w:ascii="Palatino Linotype" w:eastAsia="Palatino Linotype" w:hAnsi="Palatino Linotype" w:cs="Palatino Linotype"/>
          <w:sz w:val="22"/>
          <w:szCs w:val="22"/>
        </w:rPr>
        <w:t>, al Titular de la Unidad de Transparencia del Sujeto Obligado, para su conocimiento.</w:t>
      </w:r>
    </w:p>
    <w:p w14:paraId="0BC1C559" w14:textId="77777777" w:rsidR="005C7524" w:rsidRPr="005B45E9" w:rsidRDefault="005C7524" w:rsidP="005C7524">
      <w:pPr>
        <w:spacing w:line="360" w:lineRule="auto"/>
        <w:ind w:firstLine="720"/>
        <w:jc w:val="both"/>
        <w:rPr>
          <w:rFonts w:ascii="Palatino Linotype" w:eastAsia="Palatino Linotype" w:hAnsi="Palatino Linotype" w:cs="Palatino Linotype"/>
          <w:sz w:val="22"/>
          <w:szCs w:val="22"/>
        </w:rPr>
      </w:pPr>
    </w:p>
    <w:p w14:paraId="23BCA5E6" w14:textId="77777777" w:rsidR="005C7524" w:rsidRPr="005B45E9" w:rsidRDefault="005C7524" w:rsidP="005C7524">
      <w:pPr>
        <w:spacing w:line="360" w:lineRule="auto"/>
        <w:jc w:val="both"/>
        <w:rPr>
          <w:rFonts w:ascii="Palatino Linotype" w:eastAsia="Palatino Linotype" w:hAnsi="Palatino Linotype" w:cs="Palatino Linotype"/>
          <w:sz w:val="22"/>
          <w:szCs w:val="22"/>
        </w:rPr>
      </w:pPr>
      <w:r w:rsidRPr="005B45E9">
        <w:rPr>
          <w:rFonts w:ascii="Palatino Linotype" w:eastAsia="Palatino Linotype" w:hAnsi="Palatino Linotype" w:cs="Palatino Linotype"/>
          <w:b/>
          <w:sz w:val="22"/>
          <w:szCs w:val="22"/>
        </w:rPr>
        <w:t xml:space="preserve">Tercero. Notifíquese vía Sistema de Acceso a la Información Mexiquense (SAIMEX) </w:t>
      </w:r>
      <w:r w:rsidRPr="005B45E9">
        <w:rPr>
          <w:rFonts w:ascii="Palatino Linotype" w:eastAsia="Palatino Linotype" w:hAnsi="Palatino Linotype" w:cs="Palatino Linotype"/>
          <w:sz w:val="22"/>
          <w:szCs w:val="22"/>
        </w:rPr>
        <w:t>la presente resolución a la parte recurrente, así como, que de conformidad con lo establecido en el artículo 196 de la Ley de Transparencia y Acceso a la Información Pública del Estado de México y Municipios, podrá impugnarla vía Juicio de Amparo en los términos de las leyes aplicables.</w:t>
      </w:r>
    </w:p>
    <w:p w14:paraId="56ADF8D9" w14:textId="77777777" w:rsidR="00315FA3" w:rsidRPr="005B45E9" w:rsidRDefault="00315FA3">
      <w:pPr>
        <w:spacing w:line="360" w:lineRule="auto"/>
        <w:jc w:val="both"/>
        <w:rPr>
          <w:rFonts w:ascii="Palatino Linotype" w:eastAsia="Palatino Linotype" w:hAnsi="Palatino Linotype" w:cs="Palatino Linotype"/>
          <w:strike/>
          <w:sz w:val="22"/>
          <w:szCs w:val="22"/>
        </w:rPr>
      </w:pPr>
    </w:p>
    <w:p w14:paraId="1A1357A5" w14:textId="435FD1CC" w:rsidR="00397333" w:rsidRPr="00071D13" w:rsidRDefault="00B16908">
      <w:pPr>
        <w:spacing w:line="360" w:lineRule="auto"/>
        <w:jc w:val="both"/>
        <w:rPr>
          <w:rFonts w:ascii="Palatino Linotype" w:eastAsia="Palatino Linotype" w:hAnsi="Palatino Linotype" w:cs="Palatino Linotype"/>
          <w:sz w:val="22"/>
          <w:szCs w:val="22"/>
        </w:rPr>
        <w:sectPr w:rsidR="00397333" w:rsidRPr="00071D13">
          <w:headerReference w:type="default" r:id="rId9"/>
          <w:footerReference w:type="default" r:id="rId10"/>
          <w:headerReference w:type="first" r:id="rId11"/>
          <w:footerReference w:type="first" r:id="rId12"/>
          <w:pgSz w:w="12240" w:h="15840"/>
          <w:pgMar w:top="2041" w:right="1701" w:bottom="1701" w:left="1701" w:header="709" w:footer="709" w:gutter="0"/>
          <w:pgNumType w:start="1"/>
          <w:cols w:space="720"/>
          <w:titlePg/>
        </w:sectPr>
      </w:pPr>
      <w:r w:rsidRPr="005B45E9">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E22C26" w:rsidRPr="005B45E9">
        <w:rPr>
          <w:rFonts w:ascii="Palatino Linotype" w:eastAsia="Palatino Linotype" w:hAnsi="Palatino Linotype" w:cs="Palatino Linotype"/>
          <w:sz w:val="22"/>
          <w:szCs w:val="22"/>
        </w:rPr>
        <w:t xml:space="preserve"> GUADALUPE RAMÍREZ PEÑA; EN LA </w:t>
      </w:r>
      <w:r w:rsidR="00736EFD" w:rsidRPr="005B45E9">
        <w:rPr>
          <w:rFonts w:ascii="Palatino Linotype" w:eastAsia="Palatino Linotype" w:hAnsi="Palatino Linotype" w:cs="Palatino Linotype"/>
          <w:sz w:val="22"/>
          <w:szCs w:val="22"/>
        </w:rPr>
        <w:t>CUARTA</w:t>
      </w:r>
      <w:r w:rsidR="00042166" w:rsidRPr="005B45E9">
        <w:rPr>
          <w:rFonts w:ascii="Palatino Linotype" w:eastAsia="Palatino Linotype" w:hAnsi="Palatino Linotype" w:cs="Palatino Linotype"/>
          <w:sz w:val="22"/>
          <w:szCs w:val="22"/>
        </w:rPr>
        <w:t xml:space="preserve"> </w:t>
      </w:r>
      <w:r w:rsidR="00CF4F0B" w:rsidRPr="005B45E9">
        <w:rPr>
          <w:rFonts w:ascii="Palatino Linotype" w:eastAsia="Palatino Linotype" w:hAnsi="Palatino Linotype" w:cs="Palatino Linotype"/>
          <w:sz w:val="22"/>
          <w:szCs w:val="22"/>
        </w:rPr>
        <w:t xml:space="preserve">SESIÓN ORDINARIA CELEBRADA EL </w:t>
      </w:r>
      <w:r w:rsidR="00736EFD" w:rsidRPr="005B45E9">
        <w:rPr>
          <w:rFonts w:ascii="Palatino Linotype" w:eastAsia="Palatino Linotype" w:hAnsi="Palatino Linotype" w:cs="Palatino Linotype"/>
          <w:sz w:val="22"/>
          <w:szCs w:val="22"/>
        </w:rPr>
        <w:t>SEIS DE FEBRERO</w:t>
      </w:r>
      <w:r w:rsidR="00042166" w:rsidRPr="005B45E9">
        <w:rPr>
          <w:rFonts w:ascii="Palatino Linotype" w:eastAsia="Palatino Linotype" w:hAnsi="Palatino Linotype" w:cs="Palatino Linotype"/>
          <w:sz w:val="22"/>
          <w:szCs w:val="22"/>
        </w:rPr>
        <w:t xml:space="preserve"> DE DOS MIL </w:t>
      </w:r>
      <w:r w:rsidR="00736EFD" w:rsidRPr="005B45E9">
        <w:rPr>
          <w:rFonts w:ascii="Palatino Linotype" w:eastAsia="Palatino Linotype" w:hAnsi="Palatino Linotype" w:cs="Palatino Linotype"/>
          <w:sz w:val="22"/>
          <w:szCs w:val="22"/>
        </w:rPr>
        <w:t>VEINTICINCO</w:t>
      </w:r>
      <w:r w:rsidRPr="005B45E9">
        <w:rPr>
          <w:rFonts w:ascii="Palatino Linotype" w:eastAsia="Palatino Linotype" w:hAnsi="Palatino Linotype" w:cs="Palatino Linotype"/>
          <w:sz w:val="22"/>
          <w:szCs w:val="22"/>
        </w:rPr>
        <w:t>, ANTE EL SECRETARIO TÉCNICO DEL PLENO ALEXIS TAPIA RAMÍREZ</w:t>
      </w:r>
      <w:r w:rsidR="00E22C26" w:rsidRPr="005B45E9">
        <w:rPr>
          <w:rFonts w:ascii="Palatino Linotype" w:eastAsia="Palatino Linotype" w:hAnsi="Palatino Linotype" w:cs="Palatino Linotype"/>
          <w:sz w:val="22"/>
          <w:szCs w:val="22"/>
        </w:rPr>
        <w:t>.</w:t>
      </w:r>
      <w:r w:rsidR="00E22C26" w:rsidRPr="00071D13">
        <w:rPr>
          <w:rFonts w:ascii="Palatino Linotype" w:eastAsia="Palatino Linotype" w:hAnsi="Palatino Linotype" w:cs="Palatino Linotype"/>
          <w:sz w:val="22"/>
          <w:szCs w:val="22"/>
        </w:rPr>
        <w:t xml:space="preserve">                              </w:t>
      </w:r>
    </w:p>
    <w:p w14:paraId="731620FE" w14:textId="77777777" w:rsidR="00397333" w:rsidRPr="00071D13" w:rsidRDefault="00397333">
      <w:pPr>
        <w:spacing w:line="360" w:lineRule="auto"/>
        <w:jc w:val="both"/>
        <w:rPr>
          <w:rFonts w:ascii="Palatino Linotype" w:eastAsia="Palatino Linotype" w:hAnsi="Palatino Linotype" w:cs="Palatino Linotype"/>
          <w:sz w:val="22"/>
          <w:szCs w:val="22"/>
        </w:rPr>
      </w:pPr>
    </w:p>
    <w:sectPr w:rsidR="00397333" w:rsidRPr="00071D13">
      <w:headerReference w:type="first" r:id="rId13"/>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9528" w14:textId="77777777" w:rsidR="006A3E3F" w:rsidRDefault="006A3E3F">
      <w:r>
        <w:separator/>
      </w:r>
    </w:p>
  </w:endnote>
  <w:endnote w:type="continuationSeparator" w:id="0">
    <w:p w14:paraId="4E169E24" w14:textId="77777777" w:rsidR="006A3E3F" w:rsidRDefault="006A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5CAD" w14:textId="77777777" w:rsidR="0075421E" w:rsidRDefault="0075421E">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D2BEC">
      <w:rPr>
        <w:rFonts w:ascii="Arial" w:eastAsia="Arial" w:hAnsi="Arial" w:cs="Arial"/>
        <w:b/>
        <w:noProof/>
        <w:color w:val="000000"/>
        <w:sz w:val="20"/>
        <w:szCs w:val="20"/>
      </w:rPr>
      <w:t>21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D2BEC">
      <w:rPr>
        <w:rFonts w:ascii="Arial" w:eastAsia="Arial" w:hAnsi="Arial" w:cs="Arial"/>
        <w:b/>
        <w:noProof/>
        <w:color w:val="000000"/>
        <w:sz w:val="20"/>
        <w:szCs w:val="20"/>
      </w:rPr>
      <w:t>27</w:t>
    </w:r>
    <w:r>
      <w:rPr>
        <w:rFonts w:ascii="Arial" w:eastAsia="Arial" w:hAnsi="Arial" w:cs="Arial"/>
        <w:b/>
        <w:color w:val="000000"/>
        <w:sz w:val="20"/>
        <w:szCs w:val="20"/>
      </w:rPr>
      <w:fldChar w:fldCharType="end"/>
    </w:r>
  </w:p>
  <w:p w14:paraId="74FD0940" w14:textId="77777777" w:rsidR="0075421E" w:rsidRDefault="0075421E">
    <w:pPr>
      <w:pBdr>
        <w:top w:val="nil"/>
        <w:left w:val="nil"/>
        <w:bottom w:val="nil"/>
        <w:right w:val="nil"/>
        <w:between w:val="nil"/>
      </w:pBdr>
      <w:tabs>
        <w:tab w:val="center" w:pos="4252"/>
        <w:tab w:val="right" w:pos="8504"/>
      </w:tabs>
      <w:rPr>
        <w:color w:val="000000"/>
      </w:rPr>
    </w:pPr>
  </w:p>
  <w:p w14:paraId="2A58C321" w14:textId="77777777" w:rsidR="0075421E" w:rsidRDefault="0075421E">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0492" w14:textId="77777777" w:rsidR="0075421E" w:rsidRDefault="0075421E">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D2BEC">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D2BEC">
      <w:rPr>
        <w:rFonts w:ascii="Arial" w:eastAsia="Arial" w:hAnsi="Arial" w:cs="Arial"/>
        <w:b/>
        <w:noProof/>
        <w:color w:val="000000"/>
        <w:sz w:val="20"/>
        <w:szCs w:val="20"/>
      </w:rPr>
      <w:t>27</w:t>
    </w:r>
    <w:r>
      <w:rPr>
        <w:rFonts w:ascii="Arial" w:eastAsia="Arial" w:hAnsi="Arial" w:cs="Arial"/>
        <w:b/>
        <w:color w:val="000000"/>
        <w:sz w:val="20"/>
        <w:szCs w:val="20"/>
      </w:rPr>
      <w:fldChar w:fldCharType="end"/>
    </w:r>
  </w:p>
  <w:p w14:paraId="086B091E" w14:textId="77777777" w:rsidR="0075421E" w:rsidRDefault="0075421E">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9F4EA" w14:textId="77777777" w:rsidR="006A3E3F" w:rsidRDefault="006A3E3F">
      <w:r>
        <w:separator/>
      </w:r>
    </w:p>
  </w:footnote>
  <w:footnote w:type="continuationSeparator" w:id="0">
    <w:p w14:paraId="5DD07DA1" w14:textId="77777777" w:rsidR="006A3E3F" w:rsidRDefault="006A3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A884" w14:textId="00E0108E" w:rsidR="0075421E" w:rsidRDefault="0075421E">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A6EFE51" wp14:editId="034A774B">
          <wp:simplePos x="0" y="0"/>
          <wp:positionH relativeFrom="column">
            <wp:posOffset>-638175</wp:posOffset>
          </wp:positionH>
          <wp:positionV relativeFrom="paragraph">
            <wp:posOffset>-450215</wp:posOffset>
          </wp:positionV>
          <wp:extent cx="7809876" cy="10165823"/>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0"/>
      <w:tblW w:w="5528" w:type="dxa"/>
      <w:tblInd w:w="3261" w:type="dxa"/>
      <w:tblLayout w:type="fixed"/>
      <w:tblLook w:val="0400" w:firstRow="0" w:lastRow="0" w:firstColumn="0" w:lastColumn="0" w:noHBand="0" w:noVBand="1"/>
    </w:tblPr>
    <w:tblGrid>
      <w:gridCol w:w="2551"/>
      <w:gridCol w:w="2977"/>
    </w:tblGrid>
    <w:tr w:rsidR="0075421E" w14:paraId="410F6866" w14:textId="77777777">
      <w:tc>
        <w:tcPr>
          <w:tcW w:w="2551" w:type="dxa"/>
          <w:vAlign w:val="center"/>
        </w:tcPr>
        <w:p w14:paraId="4F3EC25E" w14:textId="77777777" w:rsidR="0075421E" w:rsidRDefault="0075421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35B37800" w14:textId="0C25F458" w:rsidR="0075421E" w:rsidRDefault="0075421E" w:rsidP="0098302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00094/INFOEM/IP/RR/2025</w:t>
          </w:r>
        </w:p>
      </w:tc>
    </w:tr>
    <w:tr w:rsidR="0075421E" w14:paraId="7FF3BFBA" w14:textId="77777777">
      <w:trPr>
        <w:trHeight w:val="228"/>
      </w:trPr>
      <w:tc>
        <w:tcPr>
          <w:tcW w:w="2551" w:type="dxa"/>
          <w:vAlign w:val="center"/>
        </w:tcPr>
        <w:p w14:paraId="653BCA51" w14:textId="77777777" w:rsidR="0075421E" w:rsidRDefault="0075421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2DC18B76" w14:textId="3ED92A85" w:rsidR="0075421E" w:rsidRDefault="0075421E">
          <w:pPr>
            <w:rPr>
              <w:rFonts w:ascii="Palatino Linotype" w:eastAsia="Palatino Linotype" w:hAnsi="Palatino Linotype" w:cs="Palatino Linotype"/>
              <w:b/>
              <w:sz w:val="22"/>
              <w:szCs w:val="22"/>
            </w:rPr>
          </w:pPr>
        </w:p>
      </w:tc>
      <w:tc>
        <w:tcPr>
          <w:tcW w:w="2977" w:type="dxa"/>
          <w:vAlign w:val="center"/>
        </w:tcPr>
        <w:p w14:paraId="750FF33F" w14:textId="30141866" w:rsidR="0075421E" w:rsidRDefault="0075421E" w:rsidP="009104C6">
          <w:pPr>
            <w:jc w:val="both"/>
            <w:rPr>
              <w:rFonts w:ascii="Palatino Linotype" w:eastAsia="Palatino Linotype" w:hAnsi="Palatino Linotype" w:cs="Palatino Linotype"/>
              <w:b/>
              <w:sz w:val="22"/>
              <w:szCs w:val="22"/>
            </w:rPr>
          </w:pPr>
          <w:r w:rsidRPr="00983024">
            <w:rPr>
              <w:rFonts w:ascii="Palatino Linotype" w:eastAsia="Palatino Linotype" w:hAnsi="Palatino Linotype" w:cs="Palatino Linotype"/>
              <w:b/>
              <w:sz w:val="22"/>
              <w:szCs w:val="22"/>
            </w:rPr>
            <w:t>Ayuntamiento de Coacalco de Berriozábal</w:t>
          </w:r>
        </w:p>
      </w:tc>
    </w:tr>
    <w:tr w:rsidR="0075421E" w14:paraId="4B680A7E" w14:textId="77777777">
      <w:tc>
        <w:tcPr>
          <w:tcW w:w="2551" w:type="dxa"/>
          <w:vAlign w:val="center"/>
        </w:tcPr>
        <w:p w14:paraId="450F4EE9" w14:textId="77777777" w:rsidR="0075421E" w:rsidRDefault="0075421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75322B9" w14:textId="77777777" w:rsidR="0075421E" w:rsidRDefault="0075421E">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676434" w14:textId="13F3891E" w:rsidR="0075421E" w:rsidRDefault="0075421E">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04DC" w14:textId="77777777" w:rsidR="0075421E" w:rsidRDefault="0075421E">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EE867EB" wp14:editId="24E76882">
          <wp:simplePos x="0" y="0"/>
          <wp:positionH relativeFrom="column">
            <wp:posOffset>-798194</wp:posOffset>
          </wp:positionH>
          <wp:positionV relativeFrom="paragraph">
            <wp:posOffset>-399414</wp:posOffset>
          </wp:positionV>
          <wp:extent cx="7809876" cy="10165823"/>
          <wp:effectExtent l="0" t="0" r="0" b="0"/>
          <wp:wrapNone/>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
      <w:tblW w:w="5670" w:type="dxa"/>
      <w:tblInd w:w="3119" w:type="dxa"/>
      <w:tblLayout w:type="fixed"/>
      <w:tblLook w:val="0400" w:firstRow="0" w:lastRow="0" w:firstColumn="0" w:lastColumn="0" w:noHBand="0" w:noVBand="1"/>
    </w:tblPr>
    <w:tblGrid>
      <w:gridCol w:w="2551"/>
      <w:gridCol w:w="3119"/>
    </w:tblGrid>
    <w:tr w:rsidR="0075421E" w14:paraId="0ABB4C37" w14:textId="77777777">
      <w:tc>
        <w:tcPr>
          <w:tcW w:w="2551" w:type="dxa"/>
          <w:vAlign w:val="center"/>
        </w:tcPr>
        <w:p w14:paraId="23A06263" w14:textId="77777777" w:rsidR="0075421E" w:rsidRDefault="0075421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5AEB2A1C" w14:textId="4749073A" w:rsidR="0075421E" w:rsidRDefault="0075421E" w:rsidP="00111D3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00094/INFOEM/IP/RR/2025</w:t>
          </w:r>
        </w:p>
      </w:tc>
    </w:tr>
    <w:tr w:rsidR="0075421E" w14:paraId="021994CC" w14:textId="77777777">
      <w:tc>
        <w:tcPr>
          <w:tcW w:w="2551" w:type="dxa"/>
          <w:vAlign w:val="center"/>
        </w:tcPr>
        <w:p w14:paraId="4E679DDD" w14:textId="77777777" w:rsidR="0075421E" w:rsidRPr="00CF4F0B" w:rsidRDefault="0075421E">
          <w:pPr>
            <w:ind w:left="35" w:hanging="35"/>
            <w:rPr>
              <w:rFonts w:ascii="Palatino Linotype" w:eastAsia="Palatino Linotype" w:hAnsi="Palatino Linotype" w:cs="Palatino Linotype"/>
              <w:b/>
              <w:sz w:val="22"/>
              <w:szCs w:val="22"/>
            </w:rPr>
          </w:pPr>
          <w:r w:rsidRPr="00CF4F0B">
            <w:rPr>
              <w:rFonts w:ascii="Palatino Linotype" w:eastAsia="Palatino Linotype" w:hAnsi="Palatino Linotype" w:cs="Palatino Linotype"/>
              <w:b/>
              <w:sz w:val="22"/>
              <w:szCs w:val="22"/>
            </w:rPr>
            <w:t>Recurrente:</w:t>
          </w:r>
        </w:p>
      </w:tc>
      <w:tc>
        <w:tcPr>
          <w:tcW w:w="3119" w:type="dxa"/>
          <w:vAlign w:val="center"/>
        </w:tcPr>
        <w:p w14:paraId="782016DA" w14:textId="3E5DB019" w:rsidR="0075421E" w:rsidRPr="00CF4F0B" w:rsidRDefault="0075421E" w:rsidP="008D7E32">
          <w:pPr>
            <w:ind w:right="-533"/>
            <w:jc w:val="both"/>
            <w:rPr>
              <w:rFonts w:ascii="Palatino Linotype" w:eastAsia="Palatino Linotype" w:hAnsi="Palatino Linotype" w:cs="Palatino Linotype"/>
              <w:b/>
              <w:sz w:val="22"/>
              <w:szCs w:val="22"/>
            </w:rPr>
          </w:pPr>
        </w:p>
      </w:tc>
    </w:tr>
    <w:tr w:rsidR="0075421E" w14:paraId="491D29D6" w14:textId="77777777">
      <w:trPr>
        <w:trHeight w:val="228"/>
      </w:trPr>
      <w:tc>
        <w:tcPr>
          <w:tcW w:w="2551" w:type="dxa"/>
          <w:vAlign w:val="center"/>
        </w:tcPr>
        <w:p w14:paraId="2A6E034B" w14:textId="1A8E0197" w:rsidR="0075421E" w:rsidRDefault="0075421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59811C07" w14:textId="1B1750AF" w:rsidR="0075421E" w:rsidRDefault="0075421E" w:rsidP="009104C6">
          <w:pPr>
            <w:ind w:right="27"/>
            <w:jc w:val="both"/>
            <w:rPr>
              <w:rFonts w:ascii="Palatino Linotype" w:eastAsia="Palatino Linotype" w:hAnsi="Palatino Linotype" w:cs="Palatino Linotype"/>
              <w:b/>
              <w:sz w:val="22"/>
              <w:szCs w:val="22"/>
            </w:rPr>
          </w:pPr>
          <w:r w:rsidRPr="00983024">
            <w:rPr>
              <w:rFonts w:ascii="Palatino Linotype" w:eastAsia="Palatino Linotype" w:hAnsi="Palatino Linotype" w:cs="Palatino Linotype"/>
              <w:b/>
              <w:sz w:val="22"/>
              <w:szCs w:val="22"/>
            </w:rPr>
            <w:t>Ayuntamiento de Coacalco de Berriozábal</w:t>
          </w:r>
        </w:p>
      </w:tc>
    </w:tr>
    <w:tr w:rsidR="0075421E" w14:paraId="412F3721" w14:textId="77777777">
      <w:tc>
        <w:tcPr>
          <w:tcW w:w="2551" w:type="dxa"/>
          <w:vAlign w:val="center"/>
        </w:tcPr>
        <w:p w14:paraId="7EDAC2CA" w14:textId="77777777" w:rsidR="0075421E" w:rsidRDefault="0075421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296FCD99" w14:textId="77777777" w:rsidR="0075421E" w:rsidRDefault="0075421E">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B62D0F1" w14:textId="77777777" w:rsidR="0075421E" w:rsidRDefault="0075421E">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FFA3" w14:textId="77777777" w:rsidR="0075421E" w:rsidRDefault="0075421E">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E1A07CC" w14:textId="77777777" w:rsidR="0075421E" w:rsidRDefault="0075421E">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AB3"/>
    <w:multiLevelType w:val="hybridMultilevel"/>
    <w:tmpl w:val="AF38748C"/>
    <w:lvl w:ilvl="0" w:tplc="B98844BA">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80197E"/>
    <w:multiLevelType w:val="hybridMultilevel"/>
    <w:tmpl w:val="69CE6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265EB2"/>
    <w:multiLevelType w:val="hybridMultilevel"/>
    <w:tmpl w:val="354E70CA"/>
    <w:lvl w:ilvl="0" w:tplc="EC5ACB6A">
      <w:start w:val="7"/>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DD530E"/>
    <w:multiLevelType w:val="hybridMultilevel"/>
    <w:tmpl w:val="EAA2E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AA73B1"/>
    <w:multiLevelType w:val="hybridMultilevel"/>
    <w:tmpl w:val="380EC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CB333E"/>
    <w:multiLevelType w:val="hybridMultilevel"/>
    <w:tmpl w:val="73D06E6C"/>
    <w:lvl w:ilvl="0" w:tplc="7ECAA388">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F35580"/>
    <w:multiLevelType w:val="hybridMultilevel"/>
    <w:tmpl w:val="67F22EA2"/>
    <w:lvl w:ilvl="0" w:tplc="8326F25A">
      <w:start w:val="1"/>
      <w:numFmt w:val="lowerLetter"/>
      <w:lvlText w:val="%1)"/>
      <w:lvlJc w:val="left"/>
      <w:pPr>
        <w:ind w:left="720" w:hanging="360"/>
      </w:pPr>
      <w:rPr>
        <w:rFonts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551817"/>
    <w:multiLevelType w:val="multilevel"/>
    <w:tmpl w:val="BA94335A"/>
    <w:lvl w:ilvl="0">
      <w:start w:val="1"/>
      <w:numFmt w:val="upperRoman"/>
      <w:lvlText w:val="%1."/>
      <w:lvlJc w:val="left"/>
      <w:pPr>
        <w:ind w:left="1854" w:hanging="720"/>
      </w:pPr>
      <w:rPr>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21E1639F"/>
    <w:multiLevelType w:val="hybridMultilevel"/>
    <w:tmpl w:val="064607E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9" w15:restartNumberingAfterBreak="0">
    <w:nsid w:val="2B533A68"/>
    <w:multiLevelType w:val="multilevel"/>
    <w:tmpl w:val="EDEE70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34317490"/>
    <w:multiLevelType w:val="hybridMultilevel"/>
    <w:tmpl w:val="A566DA98"/>
    <w:lvl w:ilvl="0" w:tplc="269A6166">
      <w:start w:val="1"/>
      <w:numFmt w:val="decimal"/>
      <w:lvlText w:val="%1."/>
      <w:lvlJc w:val="left"/>
      <w:pPr>
        <w:ind w:left="720"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73239D"/>
    <w:multiLevelType w:val="multilevel"/>
    <w:tmpl w:val="C6B835D2"/>
    <w:lvl w:ilvl="0">
      <w:start w:val="1"/>
      <w:numFmt w:val="bullet"/>
      <w:lvlText w:val="●"/>
      <w:lvlJc w:val="left"/>
      <w:pPr>
        <w:ind w:left="720" w:hanging="360"/>
      </w:pPr>
      <w:rPr>
        <w:rFonts w:ascii="Noto Sans Symbols" w:eastAsia="Noto Sans Symbols" w:hAnsi="Noto Sans Symbols" w:cs="Noto Sans Symbols"/>
        <w:color w:val="auto"/>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4DC6A5E"/>
    <w:multiLevelType w:val="hybridMultilevel"/>
    <w:tmpl w:val="E0EAF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57A2C31"/>
    <w:multiLevelType w:val="hybridMultilevel"/>
    <w:tmpl w:val="DBFC1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590F93"/>
    <w:multiLevelType w:val="hybridMultilevel"/>
    <w:tmpl w:val="04CC5D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893703"/>
    <w:multiLevelType w:val="hybridMultilevel"/>
    <w:tmpl w:val="53543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B3010A8"/>
    <w:multiLevelType w:val="hybridMultilevel"/>
    <w:tmpl w:val="67F22EA2"/>
    <w:lvl w:ilvl="0" w:tplc="8326F25A">
      <w:start w:val="1"/>
      <w:numFmt w:val="lowerLetter"/>
      <w:lvlText w:val="%1)"/>
      <w:lvlJc w:val="left"/>
      <w:pPr>
        <w:ind w:left="720" w:hanging="360"/>
      </w:pPr>
      <w:rPr>
        <w:rFonts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916939"/>
    <w:multiLevelType w:val="multilevel"/>
    <w:tmpl w:val="139E0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35D2BE2"/>
    <w:multiLevelType w:val="multilevel"/>
    <w:tmpl w:val="6FBABAF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4113715"/>
    <w:multiLevelType w:val="multilevel"/>
    <w:tmpl w:val="A7D4DD72"/>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267B50"/>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2"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AB9199C"/>
    <w:multiLevelType w:val="hybridMultilevel"/>
    <w:tmpl w:val="4ADC588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4" w15:restartNumberingAfterBreak="0">
    <w:nsid w:val="715C26AB"/>
    <w:multiLevelType w:val="hybridMultilevel"/>
    <w:tmpl w:val="30DA6276"/>
    <w:lvl w:ilvl="0" w:tplc="CC28BA78">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770136A0"/>
    <w:multiLevelType w:val="hybridMultilevel"/>
    <w:tmpl w:val="4A840F12"/>
    <w:lvl w:ilvl="0" w:tplc="080A000F">
      <w:start w:val="1"/>
      <w:numFmt w:val="decimal"/>
      <w:lvlText w:val="%1."/>
      <w:lvlJc w:val="left"/>
      <w:pPr>
        <w:ind w:left="8582"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B757AEF"/>
    <w:multiLevelType w:val="hybridMultilevel"/>
    <w:tmpl w:val="0FEAE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8"/>
  </w:num>
  <w:num w:numId="4">
    <w:abstractNumId w:val="7"/>
  </w:num>
  <w:num w:numId="5">
    <w:abstractNumId w:val="11"/>
  </w:num>
  <w:num w:numId="6">
    <w:abstractNumId w:val="21"/>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num>
  <w:num w:numId="11">
    <w:abstractNumId w:val="24"/>
  </w:num>
  <w:num w:numId="12">
    <w:abstractNumId w:val="13"/>
  </w:num>
  <w:num w:numId="13">
    <w:abstractNumId w:val="10"/>
  </w:num>
  <w:num w:numId="14">
    <w:abstractNumId w:val="26"/>
  </w:num>
  <w:num w:numId="15">
    <w:abstractNumId w:val="20"/>
  </w:num>
  <w:num w:numId="16">
    <w:abstractNumId w:val="27"/>
  </w:num>
  <w:num w:numId="17">
    <w:abstractNumId w:val="23"/>
  </w:num>
  <w:num w:numId="18">
    <w:abstractNumId w:val="8"/>
  </w:num>
  <w:num w:numId="19">
    <w:abstractNumId w:val="4"/>
  </w:num>
  <w:num w:numId="20">
    <w:abstractNumId w:val="3"/>
  </w:num>
  <w:num w:numId="21">
    <w:abstractNumId w:val="25"/>
  </w:num>
  <w:num w:numId="22">
    <w:abstractNumId w:val="17"/>
  </w:num>
  <w:num w:numId="23">
    <w:abstractNumId w:val="6"/>
  </w:num>
  <w:num w:numId="24">
    <w:abstractNumId w:val="16"/>
  </w:num>
  <w:num w:numId="25">
    <w:abstractNumId w:val="14"/>
  </w:num>
  <w:num w:numId="26">
    <w:abstractNumId w:val="5"/>
  </w:num>
  <w:num w:numId="27">
    <w:abstractNumId w:val="22"/>
  </w:num>
  <w:num w:numId="28">
    <w:abstractNumId w:val="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33"/>
    <w:rsid w:val="00025FCE"/>
    <w:rsid w:val="00042166"/>
    <w:rsid w:val="00051B89"/>
    <w:rsid w:val="00060C1B"/>
    <w:rsid w:val="00071508"/>
    <w:rsid w:val="00071D13"/>
    <w:rsid w:val="00083C22"/>
    <w:rsid w:val="000A3AB1"/>
    <w:rsid w:val="000D06F4"/>
    <w:rsid w:val="000D394F"/>
    <w:rsid w:val="000D442C"/>
    <w:rsid w:val="000D4A9B"/>
    <w:rsid w:val="000E3910"/>
    <w:rsid w:val="00104B28"/>
    <w:rsid w:val="00105688"/>
    <w:rsid w:val="0011177E"/>
    <w:rsid w:val="00111D33"/>
    <w:rsid w:val="001270A6"/>
    <w:rsid w:val="00130ADB"/>
    <w:rsid w:val="0014425E"/>
    <w:rsid w:val="00147419"/>
    <w:rsid w:val="0015352F"/>
    <w:rsid w:val="00182F33"/>
    <w:rsid w:val="001A2789"/>
    <w:rsid w:val="0021224F"/>
    <w:rsid w:val="00215DEF"/>
    <w:rsid w:val="00227026"/>
    <w:rsid w:val="00237EBD"/>
    <w:rsid w:val="00241E82"/>
    <w:rsid w:val="0024674D"/>
    <w:rsid w:val="00250736"/>
    <w:rsid w:val="00254E6B"/>
    <w:rsid w:val="00272FE8"/>
    <w:rsid w:val="00274708"/>
    <w:rsid w:val="0028541F"/>
    <w:rsid w:val="0028772F"/>
    <w:rsid w:val="002A34FC"/>
    <w:rsid w:val="002C59DD"/>
    <w:rsid w:val="00315FA3"/>
    <w:rsid w:val="00334A48"/>
    <w:rsid w:val="00334DC9"/>
    <w:rsid w:val="00344842"/>
    <w:rsid w:val="003537BC"/>
    <w:rsid w:val="00360E8E"/>
    <w:rsid w:val="003658E9"/>
    <w:rsid w:val="003776E1"/>
    <w:rsid w:val="003804FB"/>
    <w:rsid w:val="00397333"/>
    <w:rsid w:val="003C0A84"/>
    <w:rsid w:val="003E2AB0"/>
    <w:rsid w:val="00430BF0"/>
    <w:rsid w:val="0045248B"/>
    <w:rsid w:val="00452B2D"/>
    <w:rsid w:val="0047162B"/>
    <w:rsid w:val="00477CB8"/>
    <w:rsid w:val="004948E3"/>
    <w:rsid w:val="004956FE"/>
    <w:rsid w:val="004A6331"/>
    <w:rsid w:val="004C3B64"/>
    <w:rsid w:val="00505D52"/>
    <w:rsid w:val="00507AAF"/>
    <w:rsid w:val="005100F1"/>
    <w:rsid w:val="005156E8"/>
    <w:rsid w:val="00527423"/>
    <w:rsid w:val="00530576"/>
    <w:rsid w:val="00542102"/>
    <w:rsid w:val="00550C9E"/>
    <w:rsid w:val="005532C7"/>
    <w:rsid w:val="0059062C"/>
    <w:rsid w:val="005B45E9"/>
    <w:rsid w:val="005C5E27"/>
    <w:rsid w:val="005C7524"/>
    <w:rsid w:val="006039B6"/>
    <w:rsid w:val="00613037"/>
    <w:rsid w:val="00613B06"/>
    <w:rsid w:val="00616E8C"/>
    <w:rsid w:val="00634EF5"/>
    <w:rsid w:val="00644DB5"/>
    <w:rsid w:val="00646715"/>
    <w:rsid w:val="00655336"/>
    <w:rsid w:val="00656B51"/>
    <w:rsid w:val="006A3E3F"/>
    <w:rsid w:val="006D2440"/>
    <w:rsid w:val="006E24A6"/>
    <w:rsid w:val="007063C1"/>
    <w:rsid w:val="00714EEE"/>
    <w:rsid w:val="00736EFD"/>
    <w:rsid w:val="00753E24"/>
    <w:rsid w:val="0075421E"/>
    <w:rsid w:val="00770319"/>
    <w:rsid w:val="007729C9"/>
    <w:rsid w:val="00786665"/>
    <w:rsid w:val="007B2993"/>
    <w:rsid w:val="007B492E"/>
    <w:rsid w:val="007C2C87"/>
    <w:rsid w:val="007D67D6"/>
    <w:rsid w:val="007E78EB"/>
    <w:rsid w:val="008014E6"/>
    <w:rsid w:val="00813356"/>
    <w:rsid w:val="00831675"/>
    <w:rsid w:val="00836A8D"/>
    <w:rsid w:val="00846B9D"/>
    <w:rsid w:val="0087513D"/>
    <w:rsid w:val="008C5C02"/>
    <w:rsid w:val="008D7E32"/>
    <w:rsid w:val="009104C6"/>
    <w:rsid w:val="00937642"/>
    <w:rsid w:val="0094563A"/>
    <w:rsid w:val="00963859"/>
    <w:rsid w:val="009734D4"/>
    <w:rsid w:val="009807CD"/>
    <w:rsid w:val="00983024"/>
    <w:rsid w:val="0099390D"/>
    <w:rsid w:val="009A026A"/>
    <w:rsid w:val="009A52A2"/>
    <w:rsid w:val="009C2284"/>
    <w:rsid w:val="009E3163"/>
    <w:rsid w:val="009F604C"/>
    <w:rsid w:val="00A17DBD"/>
    <w:rsid w:val="00A4419B"/>
    <w:rsid w:val="00A6555D"/>
    <w:rsid w:val="00A74A95"/>
    <w:rsid w:val="00A86253"/>
    <w:rsid w:val="00A90D86"/>
    <w:rsid w:val="00A94A15"/>
    <w:rsid w:val="00A95952"/>
    <w:rsid w:val="00AE3BA7"/>
    <w:rsid w:val="00AE5AA7"/>
    <w:rsid w:val="00AE6D18"/>
    <w:rsid w:val="00B0008F"/>
    <w:rsid w:val="00B15AFE"/>
    <w:rsid w:val="00B16908"/>
    <w:rsid w:val="00B174AF"/>
    <w:rsid w:val="00B47B61"/>
    <w:rsid w:val="00B7533E"/>
    <w:rsid w:val="00B928F5"/>
    <w:rsid w:val="00BA0EC3"/>
    <w:rsid w:val="00BB0BC6"/>
    <w:rsid w:val="00BB3E37"/>
    <w:rsid w:val="00BC3999"/>
    <w:rsid w:val="00BC7555"/>
    <w:rsid w:val="00BF2BDB"/>
    <w:rsid w:val="00C034F4"/>
    <w:rsid w:val="00C12534"/>
    <w:rsid w:val="00C33785"/>
    <w:rsid w:val="00C42377"/>
    <w:rsid w:val="00C45371"/>
    <w:rsid w:val="00C604BB"/>
    <w:rsid w:val="00C63FAA"/>
    <w:rsid w:val="00C757D6"/>
    <w:rsid w:val="00C81AB2"/>
    <w:rsid w:val="00C838CE"/>
    <w:rsid w:val="00C963F2"/>
    <w:rsid w:val="00CA06BE"/>
    <w:rsid w:val="00CA34D7"/>
    <w:rsid w:val="00CD2BEC"/>
    <w:rsid w:val="00CE0FF1"/>
    <w:rsid w:val="00CE6A00"/>
    <w:rsid w:val="00CF4F0B"/>
    <w:rsid w:val="00D02185"/>
    <w:rsid w:val="00D126B9"/>
    <w:rsid w:val="00D155F3"/>
    <w:rsid w:val="00D264DB"/>
    <w:rsid w:val="00D524D6"/>
    <w:rsid w:val="00D6232B"/>
    <w:rsid w:val="00D8337B"/>
    <w:rsid w:val="00D85E1E"/>
    <w:rsid w:val="00D9430A"/>
    <w:rsid w:val="00DA55A9"/>
    <w:rsid w:val="00DB78DA"/>
    <w:rsid w:val="00DC1728"/>
    <w:rsid w:val="00DC4C19"/>
    <w:rsid w:val="00DF0EE7"/>
    <w:rsid w:val="00E06B79"/>
    <w:rsid w:val="00E22C26"/>
    <w:rsid w:val="00E3154F"/>
    <w:rsid w:val="00E34508"/>
    <w:rsid w:val="00E45040"/>
    <w:rsid w:val="00E567CE"/>
    <w:rsid w:val="00E57BE8"/>
    <w:rsid w:val="00E77807"/>
    <w:rsid w:val="00E80ADB"/>
    <w:rsid w:val="00EE05BB"/>
    <w:rsid w:val="00EE5350"/>
    <w:rsid w:val="00EE6FB1"/>
    <w:rsid w:val="00F260D6"/>
    <w:rsid w:val="00F41B7B"/>
    <w:rsid w:val="00F60280"/>
    <w:rsid w:val="00FA360E"/>
    <w:rsid w:val="00FA6F09"/>
    <w:rsid w:val="00FC4D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C2808"/>
  <w15:docId w15:val="{36299130-6057-419E-A691-B3535123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7"/>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paragraph" w:customStyle="1" w:styleId="Default">
    <w:name w:val="Default"/>
    <w:rsid w:val="00613037"/>
    <w:pPr>
      <w:autoSpaceDE w:val="0"/>
      <w:autoSpaceDN w:val="0"/>
      <w:adjustRightInd w:val="0"/>
    </w:pPr>
    <w:rPr>
      <w:rFonts w:ascii="Arial"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9557">
      <w:bodyDiv w:val="1"/>
      <w:marLeft w:val="0"/>
      <w:marRight w:val="0"/>
      <w:marTop w:val="0"/>
      <w:marBottom w:val="0"/>
      <w:divBdr>
        <w:top w:val="none" w:sz="0" w:space="0" w:color="auto"/>
        <w:left w:val="none" w:sz="0" w:space="0" w:color="auto"/>
        <w:bottom w:val="none" w:sz="0" w:space="0" w:color="auto"/>
        <w:right w:val="none" w:sz="0" w:space="0" w:color="auto"/>
      </w:divBdr>
    </w:div>
    <w:div w:id="168065096">
      <w:bodyDiv w:val="1"/>
      <w:marLeft w:val="0"/>
      <w:marRight w:val="0"/>
      <w:marTop w:val="0"/>
      <w:marBottom w:val="0"/>
      <w:divBdr>
        <w:top w:val="none" w:sz="0" w:space="0" w:color="auto"/>
        <w:left w:val="none" w:sz="0" w:space="0" w:color="auto"/>
        <w:bottom w:val="none" w:sz="0" w:space="0" w:color="auto"/>
        <w:right w:val="none" w:sz="0" w:space="0" w:color="auto"/>
      </w:divBdr>
    </w:div>
    <w:div w:id="169223281">
      <w:bodyDiv w:val="1"/>
      <w:marLeft w:val="0"/>
      <w:marRight w:val="0"/>
      <w:marTop w:val="0"/>
      <w:marBottom w:val="0"/>
      <w:divBdr>
        <w:top w:val="none" w:sz="0" w:space="0" w:color="auto"/>
        <w:left w:val="none" w:sz="0" w:space="0" w:color="auto"/>
        <w:bottom w:val="none" w:sz="0" w:space="0" w:color="auto"/>
        <w:right w:val="none" w:sz="0" w:space="0" w:color="auto"/>
      </w:divBdr>
    </w:div>
    <w:div w:id="190073297">
      <w:bodyDiv w:val="1"/>
      <w:marLeft w:val="0"/>
      <w:marRight w:val="0"/>
      <w:marTop w:val="0"/>
      <w:marBottom w:val="0"/>
      <w:divBdr>
        <w:top w:val="none" w:sz="0" w:space="0" w:color="auto"/>
        <w:left w:val="none" w:sz="0" w:space="0" w:color="auto"/>
        <w:bottom w:val="none" w:sz="0" w:space="0" w:color="auto"/>
        <w:right w:val="none" w:sz="0" w:space="0" w:color="auto"/>
      </w:divBdr>
    </w:div>
    <w:div w:id="239873825">
      <w:bodyDiv w:val="1"/>
      <w:marLeft w:val="0"/>
      <w:marRight w:val="0"/>
      <w:marTop w:val="0"/>
      <w:marBottom w:val="0"/>
      <w:divBdr>
        <w:top w:val="none" w:sz="0" w:space="0" w:color="auto"/>
        <w:left w:val="none" w:sz="0" w:space="0" w:color="auto"/>
        <w:bottom w:val="none" w:sz="0" w:space="0" w:color="auto"/>
        <w:right w:val="none" w:sz="0" w:space="0" w:color="auto"/>
      </w:divBdr>
    </w:div>
    <w:div w:id="264460817">
      <w:bodyDiv w:val="1"/>
      <w:marLeft w:val="0"/>
      <w:marRight w:val="0"/>
      <w:marTop w:val="0"/>
      <w:marBottom w:val="0"/>
      <w:divBdr>
        <w:top w:val="none" w:sz="0" w:space="0" w:color="auto"/>
        <w:left w:val="none" w:sz="0" w:space="0" w:color="auto"/>
        <w:bottom w:val="none" w:sz="0" w:space="0" w:color="auto"/>
        <w:right w:val="none" w:sz="0" w:space="0" w:color="auto"/>
      </w:divBdr>
    </w:div>
    <w:div w:id="267124837">
      <w:bodyDiv w:val="1"/>
      <w:marLeft w:val="0"/>
      <w:marRight w:val="0"/>
      <w:marTop w:val="0"/>
      <w:marBottom w:val="0"/>
      <w:divBdr>
        <w:top w:val="none" w:sz="0" w:space="0" w:color="auto"/>
        <w:left w:val="none" w:sz="0" w:space="0" w:color="auto"/>
        <w:bottom w:val="none" w:sz="0" w:space="0" w:color="auto"/>
        <w:right w:val="none" w:sz="0" w:space="0" w:color="auto"/>
      </w:divBdr>
    </w:div>
    <w:div w:id="376783849">
      <w:bodyDiv w:val="1"/>
      <w:marLeft w:val="0"/>
      <w:marRight w:val="0"/>
      <w:marTop w:val="0"/>
      <w:marBottom w:val="0"/>
      <w:divBdr>
        <w:top w:val="none" w:sz="0" w:space="0" w:color="auto"/>
        <w:left w:val="none" w:sz="0" w:space="0" w:color="auto"/>
        <w:bottom w:val="none" w:sz="0" w:space="0" w:color="auto"/>
        <w:right w:val="none" w:sz="0" w:space="0" w:color="auto"/>
      </w:divBdr>
    </w:div>
    <w:div w:id="390272707">
      <w:bodyDiv w:val="1"/>
      <w:marLeft w:val="0"/>
      <w:marRight w:val="0"/>
      <w:marTop w:val="0"/>
      <w:marBottom w:val="0"/>
      <w:divBdr>
        <w:top w:val="none" w:sz="0" w:space="0" w:color="auto"/>
        <w:left w:val="none" w:sz="0" w:space="0" w:color="auto"/>
        <w:bottom w:val="none" w:sz="0" w:space="0" w:color="auto"/>
        <w:right w:val="none" w:sz="0" w:space="0" w:color="auto"/>
      </w:divBdr>
    </w:div>
    <w:div w:id="401832262">
      <w:bodyDiv w:val="1"/>
      <w:marLeft w:val="0"/>
      <w:marRight w:val="0"/>
      <w:marTop w:val="0"/>
      <w:marBottom w:val="0"/>
      <w:divBdr>
        <w:top w:val="none" w:sz="0" w:space="0" w:color="auto"/>
        <w:left w:val="none" w:sz="0" w:space="0" w:color="auto"/>
        <w:bottom w:val="none" w:sz="0" w:space="0" w:color="auto"/>
        <w:right w:val="none" w:sz="0" w:space="0" w:color="auto"/>
      </w:divBdr>
    </w:div>
    <w:div w:id="550074365">
      <w:bodyDiv w:val="1"/>
      <w:marLeft w:val="0"/>
      <w:marRight w:val="0"/>
      <w:marTop w:val="0"/>
      <w:marBottom w:val="0"/>
      <w:divBdr>
        <w:top w:val="none" w:sz="0" w:space="0" w:color="auto"/>
        <w:left w:val="none" w:sz="0" w:space="0" w:color="auto"/>
        <w:bottom w:val="none" w:sz="0" w:space="0" w:color="auto"/>
        <w:right w:val="none" w:sz="0" w:space="0" w:color="auto"/>
      </w:divBdr>
    </w:div>
    <w:div w:id="558172910">
      <w:bodyDiv w:val="1"/>
      <w:marLeft w:val="0"/>
      <w:marRight w:val="0"/>
      <w:marTop w:val="0"/>
      <w:marBottom w:val="0"/>
      <w:divBdr>
        <w:top w:val="none" w:sz="0" w:space="0" w:color="auto"/>
        <w:left w:val="none" w:sz="0" w:space="0" w:color="auto"/>
        <w:bottom w:val="none" w:sz="0" w:space="0" w:color="auto"/>
        <w:right w:val="none" w:sz="0" w:space="0" w:color="auto"/>
      </w:divBdr>
    </w:div>
    <w:div w:id="576135749">
      <w:bodyDiv w:val="1"/>
      <w:marLeft w:val="0"/>
      <w:marRight w:val="0"/>
      <w:marTop w:val="0"/>
      <w:marBottom w:val="0"/>
      <w:divBdr>
        <w:top w:val="none" w:sz="0" w:space="0" w:color="auto"/>
        <w:left w:val="none" w:sz="0" w:space="0" w:color="auto"/>
        <w:bottom w:val="none" w:sz="0" w:space="0" w:color="auto"/>
        <w:right w:val="none" w:sz="0" w:space="0" w:color="auto"/>
      </w:divBdr>
    </w:div>
    <w:div w:id="703016068">
      <w:bodyDiv w:val="1"/>
      <w:marLeft w:val="0"/>
      <w:marRight w:val="0"/>
      <w:marTop w:val="0"/>
      <w:marBottom w:val="0"/>
      <w:divBdr>
        <w:top w:val="none" w:sz="0" w:space="0" w:color="auto"/>
        <w:left w:val="none" w:sz="0" w:space="0" w:color="auto"/>
        <w:bottom w:val="none" w:sz="0" w:space="0" w:color="auto"/>
        <w:right w:val="none" w:sz="0" w:space="0" w:color="auto"/>
      </w:divBdr>
    </w:div>
    <w:div w:id="721640891">
      <w:bodyDiv w:val="1"/>
      <w:marLeft w:val="0"/>
      <w:marRight w:val="0"/>
      <w:marTop w:val="0"/>
      <w:marBottom w:val="0"/>
      <w:divBdr>
        <w:top w:val="none" w:sz="0" w:space="0" w:color="auto"/>
        <w:left w:val="none" w:sz="0" w:space="0" w:color="auto"/>
        <w:bottom w:val="none" w:sz="0" w:space="0" w:color="auto"/>
        <w:right w:val="none" w:sz="0" w:space="0" w:color="auto"/>
      </w:divBdr>
    </w:div>
    <w:div w:id="723867147">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53471663">
      <w:bodyDiv w:val="1"/>
      <w:marLeft w:val="0"/>
      <w:marRight w:val="0"/>
      <w:marTop w:val="0"/>
      <w:marBottom w:val="0"/>
      <w:divBdr>
        <w:top w:val="none" w:sz="0" w:space="0" w:color="auto"/>
        <w:left w:val="none" w:sz="0" w:space="0" w:color="auto"/>
        <w:bottom w:val="none" w:sz="0" w:space="0" w:color="auto"/>
        <w:right w:val="none" w:sz="0" w:space="0" w:color="auto"/>
      </w:divBdr>
    </w:div>
    <w:div w:id="814570515">
      <w:bodyDiv w:val="1"/>
      <w:marLeft w:val="0"/>
      <w:marRight w:val="0"/>
      <w:marTop w:val="0"/>
      <w:marBottom w:val="0"/>
      <w:divBdr>
        <w:top w:val="none" w:sz="0" w:space="0" w:color="auto"/>
        <w:left w:val="none" w:sz="0" w:space="0" w:color="auto"/>
        <w:bottom w:val="none" w:sz="0" w:space="0" w:color="auto"/>
        <w:right w:val="none" w:sz="0" w:space="0" w:color="auto"/>
      </w:divBdr>
    </w:div>
    <w:div w:id="850484089">
      <w:bodyDiv w:val="1"/>
      <w:marLeft w:val="0"/>
      <w:marRight w:val="0"/>
      <w:marTop w:val="0"/>
      <w:marBottom w:val="0"/>
      <w:divBdr>
        <w:top w:val="none" w:sz="0" w:space="0" w:color="auto"/>
        <w:left w:val="none" w:sz="0" w:space="0" w:color="auto"/>
        <w:bottom w:val="none" w:sz="0" w:space="0" w:color="auto"/>
        <w:right w:val="none" w:sz="0" w:space="0" w:color="auto"/>
      </w:divBdr>
    </w:div>
    <w:div w:id="875431776">
      <w:bodyDiv w:val="1"/>
      <w:marLeft w:val="0"/>
      <w:marRight w:val="0"/>
      <w:marTop w:val="0"/>
      <w:marBottom w:val="0"/>
      <w:divBdr>
        <w:top w:val="none" w:sz="0" w:space="0" w:color="auto"/>
        <w:left w:val="none" w:sz="0" w:space="0" w:color="auto"/>
        <w:bottom w:val="none" w:sz="0" w:space="0" w:color="auto"/>
        <w:right w:val="none" w:sz="0" w:space="0" w:color="auto"/>
      </w:divBdr>
    </w:div>
    <w:div w:id="1089930554">
      <w:bodyDiv w:val="1"/>
      <w:marLeft w:val="0"/>
      <w:marRight w:val="0"/>
      <w:marTop w:val="0"/>
      <w:marBottom w:val="0"/>
      <w:divBdr>
        <w:top w:val="none" w:sz="0" w:space="0" w:color="auto"/>
        <w:left w:val="none" w:sz="0" w:space="0" w:color="auto"/>
        <w:bottom w:val="none" w:sz="0" w:space="0" w:color="auto"/>
        <w:right w:val="none" w:sz="0" w:space="0" w:color="auto"/>
      </w:divBdr>
    </w:div>
    <w:div w:id="1122504985">
      <w:bodyDiv w:val="1"/>
      <w:marLeft w:val="0"/>
      <w:marRight w:val="0"/>
      <w:marTop w:val="0"/>
      <w:marBottom w:val="0"/>
      <w:divBdr>
        <w:top w:val="none" w:sz="0" w:space="0" w:color="auto"/>
        <w:left w:val="none" w:sz="0" w:space="0" w:color="auto"/>
        <w:bottom w:val="none" w:sz="0" w:space="0" w:color="auto"/>
        <w:right w:val="none" w:sz="0" w:space="0" w:color="auto"/>
      </w:divBdr>
    </w:div>
    <w:div w:id="1126197363">
      <w:bodyDiv w:val="1"/>
      <w:marLeft w:val="0"/>
      <w:marRight w:val="0"/>
      <w:marTop w:val="0"/>
      <w:marBottom w:val="0"/>
      <w:divBdr>
        <w:top w:val="none" w:sz="0" w:space="0" w:color="auto"/>
        <w:left w:val="none" w:sz="0" w:space="0" w:color="auto"/>
        <w:bottom w:val="none" w:sz="0" w:space="0" w:color="auto"/>
        <w:right w:val="none" w:sz="0" w:space="0" w:color="auto"/>
      </w:divBdr>
    </w:div>
    <w:div w:id="1132287417">
      <w:bodyDiv w:val="1"/>
      <w:marLeft w:val="0"/>
      <w:marRight w:val="0"/>
      <w:marTop w:val="0"/>
      <w:marBottom w:val="0"/>
      <w:divBdr>
        <w:top w:val="none" w:sz="0" w:space="0" w:color="auto"/>
        <w:left w:val="none" w:sz="0" w:space="0" w:color="auto"/>
        <w:bottom w:val="none" w:sz="0" w:space="0" w:color="auto"/>
        <w:right w:val="none" w:sz="0" w:space="0" w:color="auto"/>
      </w:divBdr>
    </w:div>
    <w:div w:id="1134910885">
      <w:bodyDiv w:val="1"/>
      <w:marLeft w:val="0"/>
      <w:marRight w:val="0"/>
      <w:marTop w:val="0"/>
      <w:marBottom w:val="0"/>
      <w:divBdr>
        <w:top w:val="none" w:sz="0" w:space="0" w:color="auto"/>
        <w:left w:val="none" w:sz="0" w:space="0" w:color="auto"/>
        <w:bottom w:val="none" w:sz="0" w:space="0" w:color="auto"/>
        <w:right w:val="none" w:sz="0" w:space="0" w:color="auto"/>
      </w:divBdr>
    </w:div>
    <w:div w:id="1139614875">
      <w:bodyDiv w:val="1"/>
      <w:marLeft w:val="0"/>
      <w:marRight w:val="0"/>
      <w:marTop w:val="0"/>
      <w:marBottom w:val="0"/>
      <w:divBdr>
        <w:top w:val="none" w:sz="0" w:space="0" w:color="auto"/>
        <w:left w:val="none" w:sz="0" w:space="0" w:color="auto"/>
        <w:bottom w:val="none" w:sz="0" w:space="0" w:color="auto"/>
        <w:right w:val="none" w:sz="0" w:space="0" w:color="auto"/>
      </w:divBdr>
    </w:div>
    <w:div w:id="1149246574">
      <w:bodyDiv w:val="1"/>
      <w:marLeft w:val="0"/>
      <w:marRight w:val="0"/>
      <w:marTop w:val="0"/>
      <w:marBottom w:val="0"/>
      <w:divBdr>
        <w:top w:val="none" w:sz="0" w:space="0" w:color="auto"/>
        <w:left w:val="none" w:sz="0" w:space="0" w:color="auto"/>
        <w:bottom w:val="none" w:sz="0" w:space="0" w:color="auto"/>
        <w:right w:val="none" w:sz="0" w:space="0" w:color="auto"/>
      </w:divBdr>
    </w:div>
    <w:div w:id="1294485088">
      <w:bodyDiv w:val="1"/>
      <w:marLeft w:val="0"/>
      <w:marRight w:val="0"/>
      <w:marTop w:val="0"/>
      <w:marBottom w:val="0"/>
      <w:divBdr>
        <w:top w:val="none" w:sz="0" w:space="0" w:color="auto"/>
        <w:left w:val="none" w:sz="0" w:space="0" w:color="auto"/>
        <w:bottom w:val="none" w:sz="0" w:space="0" w:color="auto"/>
        <w:right w:val="none" w:sz="0" w:space="0" w:color="auto"/>
      </w:divBdr>
    </w:div>
    <w:div w:id="1349722238">
      <w:bodyDiv w:val="1"/>
      <w:marLeft w:val="0"/>
      <w:marRight w:val="0"/>
      <w:marTop w:val="0"/>
      <w:marBottom w:val="0"/>
      <w:divBdr>
        <w:top w:val="none" w:sz="0" w:space="0" w:color="auto"/>
        <w:left w:val="none" w:sz="0" w:space="0" w:color="auto"/>
        <w:bottom w:val="none" w:sz="0" w:space="0" w:color="auto"/>
        <w:right w:val="none" w:sz="0" w:space="0" w:color="auto"/>
      </w:divBdr>
    </w:div>
    <w:div w:id="1356034440">
      <w:bodyDiv w:val="1"/>
      <w:marLeft w:val="0"/>
      <w:marRight w:val="0"/>
      <w:marTop w:val="0"/>
      <w:marBottom w:val="0"/>
      <w:divBdr>
        <w:top w:val="none" w:sz="0" w:space="0" w:color="auto"/>
        <w:left w:val="none" w:sz="0" w:space="0" w:color="auto"/>
        <w:bottom w:val="none" w:sz="0" w:space="0" w:color="auto"/>
        <w:right w:val="none" w:sz="0" w:space="0" w:color="auto"/>
      </w:divBdr>
    </w:div>
    <w:div w:id="1412510750">
      <w:bodyDiv w:val="1"/>
      <w:marLeft w:val="0"/>
      <w:marRight w:val="0"/>
      <w:marTop w:val="0"/>
      <w:marBottom w:val="0"/>
      <w:divBdr>
        <w:top w:val="none" w:sz="0" w:space="0" w:color="auto"/>
        <w:left w:val="none" w:sz="0" w:space="0" w:color="auto"/>
        <w:bottom w:val="none" w:sz="0" w:space="0" w:color="auto"/>
        <w:right w:val="none" w:sz="0" w:space="0" w:color="auto"/>
      </w:divBdr>
    </w:div>
    <w:div w:id="1624997191">
      <w:bodyDiv w:val="1"/>
      <w:marLeft w:val="0"/>
      <w:marRight w:val="0"/>
      <w:marTop w:val="0"/>
      <w:marBottom w:val="0"/>
      <w:divBdr>
        <w:top w:val="none" w:sz="0" w:space="0" w:color="auto"/>
        <w:left w:val="none" w:sz="0" w:space="0" w:color="auto"/>
        <w:bottom w:val="none" w:sz="0" w:space="0" w:color="auto"/>
        <w:right w:val="none" w:sz="0" w:space="0" w:color="auto"/>
      </w:divBdr>
    </w:div>
    <w:div w:id="1710031747">
      <w:bodyDiv w:val="1"/>
      <w:marLeft w:val="0"/>
      <w:marRight w:val="0"/>
      <w:marTop w:val="0"/>
      <w:marBottom w:val="0"/>
      <w:divBdr>
        <w:top w:val="none" w:sz="0" w:space="0" w:color="auto"/>
        <w:left w:val="none" w:sz="0" w:space="0" w:color="auto"/>
        <w:bottom w:val="none" w:sz="0" w:space="0" w:color="auto"/>
        <w:right w:val="none" w:sz="0" w:space="0" w:color="auto"/>
      </w:divBdr>
    </w:div>
    <w:div w:id="1755861508">
      <w:bodyDiv w:val="1"/>
      <w:marLeft w:val="0"/>
      <w:marRight w:val="0"/>
      <w:marTop w:val="0"/>
      <w:marBottom w:val="0"/>
      <w:divBdr>
        <w:top w:val="none" w:sz="0" w:space="0" w:color="auto"/>
        <w:left w:val="none" w:sz="0" w:space="0" w:color="auto"/>
        <w:bottom w:val="none" w:sz="0" w:space="0" w:color="auto"/>
        <w:right w:val="none" w:sz="0" w:space="0" w:color="auto"/>
      </w:divBdr>
    </w:div>
    <w:div w:id="1760713046">
      <w:bodyDiv w:val="1"/>
      <w:marLeft w:val="0"/>
      <w:marRight w:val="0"/>
      <w:marTop w:val="0"/>
      <w:marBottom w:val="0"/>
      <w:divBdr>
        <w:top w:val="none" w:sz="0" w:space="0" w:color="auto"/>
        <w:left w:val="none" w:sz="0" w:space="0" w:color="auto"/>
        <w:bottom w:val="none" w:sz="0" w:space="0" w:color="auto"/>
        <w:right w:val="none" w:sz="0" w:space="0" w:color="auto"/>
      </w:divBdr>
    </w:div>
    <w:div w:id="1950355325">
      <w:bodyDiv w:val="1"/>
      <w:marLeft w:val="0"/>
      <w:marRight w:val="0"/>
      <w:marTop w:val="0"/>
      <w:marBottom w:val="0"/>
      <w:divBdr>
        <w:top w:val="none" w:sz="0" w:space="0" w:color="auto"/>
        <w:left w:val="none" w:sz="0" w:space="0" w:color="auto"/>
        <w:bottom w:val="none" w:sz="0" w:space="0" w:color="auto"/>
        <w:right w:val="none" w:sz="0" w:space="0" w:color="auto"/>
      </w:divBdr>
    </w:div>
    <w:div w:id="1955211221">
      <w:bodyDiv w:val="1"/>
      <w:marLeft w:val="0"/>
      <w:marRight w:val="0"/>
      <w:marTop w:val="0"/>
      <w:marBottom w:val="0"/>
      <w:divBdr>
        <w:top w:val="none" w:sz="0" w:space="0" w:color="auto"/>
        <w:left w:val="none" w:sz="0" w:space="0" w:color="auto"/>
        <w:bottom w:val="none" w:sz="0" w:space="0" w:color="auto"/>
        <w:right w:val="none" w:sz="0" w:space="0" w:color="auto"/>
      </w:divBdr>
    </w:div>
    <w:div w:id="1996958684">
      <w:bodyDiv w:val="1"/>
      <w:marLeft w:val="0"/>
      <w:marRight w:val="0"/>
      <w:marTop w:val="0"/>
      <w:marBottom w:val="0"/>
      <w:divBdr>
        <w:top w:val="none" w:sz="0" w:space="0" w:color="auto"/>
        <w:left w:val="none" w:sz="0" w:space="0" w:color="auto"/>
        <w:bottom w:val="none" w:sz="0" w:space="0" w:color="auto"/>
        <w:right w:val="none" w:sz="0" w:space="0" w:color="auto"/>
      </w:divBdr>
    </w:div>
    <w:div w:id="2038772619">
      <w:bodyDiv w:val="1"/>
      <w:marLeft w:val="0"/>
      <w:marRight w:val="0"/>
      <w:marTop w:val="0"/>
      <w:marBottom w:val="0"/>
      <w:divBdr>
        <w:top w:val="none" w:sz="0" w:space="0" w:color="auto"/>
        <w:left w:val="none" w:sz="0" w:space="0" w:color="auto"/>
        <w:bottom w:val="none" w:sz="0" w:space="0" w:color="auto"/>
        <w:right w:val="none" w:sz="0" w:space="0" w:color="auto"/>
      </w:divBdr>
    </w:div>
    <w:div w:id="2058780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jYDFJOlflV5KCS2pAb63pvpijQ==">AMUW2mXa3FqXrKpXIzQUA3jEIb683JR1w6KpMzUNOBF30pez84Qr9ATzkAZsrGhNZP/8AlAEB8vdf3E1Cfp2a5rwqXqa83VH0Gcqmar5a1bivJBtWKiwScdV4viuvDvRwnTOAaoMxmbaAOUNCqr8VDxEd4kmVr3kg8irGyd9NJigMlStLPnqJSM=</go:docsCustomData>
</go:gDocsCustomXmlDataStorage>
</file>

<file path=customXml/itemProps1.xml><?xml version="1.0" encoding="utf-8"?>
<ds:datastoreItem xmlns:ds="http://schemas.openxmlformats.org/officeDocument/2006/customXml" ds:itemID="{5CD3B7C4-76A6-482C-A965-661A2E5DC04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27</Pages>
  <Words>6866</Words>
  <Characters>37768</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Maricela Villagómez Martínez</cp:lastModifiedBy>
  <cp:revision>2</cp:revision>
  <cp:lastPrinted>2025-02-07T20:55:00Z</cp:lastPrinted>
  <dcterms:created xsi:type="dcterms:W3CDTF">2025-02-24T18:11:00Z</dcterms:created>
  <dcterms:modified xsi:type="dcterms:W3CDTF">2025-02-24T18:11:00Z</dcterms:modified>
</cp:coreProperties>
</file>