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E9AAA" w14:textId="77777777" w:rsidR="00F02691" w:rsidRPr="007D7F42" w:rsidRDefault="007401C4">
      <w:pPr>
        <w:spacing w:before="240" w:after="240"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Pr="007D7F42">
        <w:rPr>
          <w:rFonts w:ascii="Palatino Linotype" w:eastAsia="Palatino Linotype" w:hAnsi="Palatino Linotype" w:cs="Palatino Linotype"/>
          <w:b/>
          <w:sz w:val="22"/>
          <w:szCs w:val="22"/>
        </w:rPr>
        <w:t>dieciocho de junio de dos mil veinticinco</w:t>
      </w:r>
      <w:r w:rsidRPr="007D7F42">
        <w:rPr>
          <w:rFonts w:ascii="Palatino Linotype" w:eastAsia="Palatino Linotype" w:hAnsi="Palatino Linotype" w:cs="Palatino Linotype"/>
          <w:sz w:val="22"/>
          <w:szCs w:val="22"/>
        </w:rPr>
        <w:t xml:space="preserve">. </w:t>
      </w:r>
    </w:p>
    <w:p w14:paraId="18E01306" w14:textId="3145B5BF" w:rsidR="00F02691" w:rsidRPr="007D7F42" w:rsidRDefault="007401C4">
      <w:pPr>
        <w:spacing w:before="240" w:after="240" w:line="360" w:lineRule="auto"/>
        <w:jc w:val="both"/>
        <w:rPr>
          <w:rFonts w:ascii="Palatino Linotype" w:eastAsia="Palatino Linotype" w:hAnsi="Palatino Linotype" w:cs="Palatino Linotype"/>
          <w:sz w:val="20"/>
          <w:szCs w:val="20"/>
        </w:rPr>
      </w:pPr>
      <w:r w:rsidRPr="007D7F42">
        <w:rPr>
          <w:rFonts w:ascii="Palatino Linotype" w:eastAsia="Palatino Linotype" w:hAnsi="Palatino Linotype" w:cs="Palatino Linotype"/>
          <w:b/>
          <w:sz w:val="22"/>
          <w:szCs w:val="22"/>
        </w:rPr>
        <w:t>Visto</w:t>
      </w:r>
      <w:r w:rsidRPr="007D7F42">
        <w:rPr>
          <w:rFonts w:ascii="Palatino Linotype" w:eastAsia="Palatino Linotype" w:hAnsi="Palatino Linotype" w:cs="Palatino Linotype"/>
          <w:sz w:val="22"/>
          <w:szCs w:val="22"/>
        </w:rPr>
        <w:t xml:space="preserve"> el expediente formado con motivo del recurso de revisión </w:t>
      </w:r>
      <w:r w:rsidRPr="007D7F42">
        <w:rPr>
          <w:rFonts w:ascii="Palatino Linotype" w:eastAsia="Palatino Linotype" w:hAnsi="Palatino Linotype" w:cs="Palatino Linotype"/>
          <w:b/>
          <w:color w:val="000000"/>
          <w:sz w:val="22"/>
          <w:szCs w:val="22"/>
        </w:rPr>
        <w:t>03444/INFOEM/IP/RR/2025</w:t>
      </w:r>
      <w:r w:rsidRPr="007D7F42">
        <w:rPr>
          <w:rFonts w:ascii="Palatino Linotype" w:eastAsia="Palatino Linotype" w:hAnsi="Palatino Linotype" w:cs="Palatino Linotype"/>
          <w:color w:val="000000"/>
          <w:sz w:val="22"/>
          <w:szCs w:val="22"/>
        </w:rPr>
        <w:t>,</w:t>
      </w:r>
      <w:r w:rsidRPr="007D7F42">
        <w:rPr>
          <w:rFonts w:ascii="Palatino Linotype" w:eastAsia="Palatino Linotype" w:hAnsi="Palatino Linotype" w:cs="Palatino Linotype"/>
          <w:color w:val="FF0000"/>
          <w:sz w:val="22"/>
          <w:szCs w:val="22"/>
        </w:rPr>
        <w:t xml:space="preserve"> </w:t>
      </w:r>
      <w:r w:rsidRPr="007D7F42">
        <w:rPr>
          <w:rFonts w:ascii="Palatino Linotype" w:eastAsia="Palatino Linotype" w:hAnsi="Palatino Linotype" w:cs="Palatino Linotype"/>
          <w:sz w:val="22"/>
          <w:szCs w:val="22"/>
        </w:rPr>
        <w:t>interpuesto por</w:t>
      </w:r>
      <w:r w:rsidRPr="007D7F42">
        <w:rPr>
          <w:rFonts w:ascii="Palatino Linotype" w:eastAsia="Palatino Linotype" w:hAnsi="Palatino Linotype" w:cs="Palatino Linotype"/>
          <w:b/>
          <w:sz w:val="22"/>
          <w:szCs w:val="22"/>
        </w:rPr>
        <w:t xml:space="preserve"> </w:t>
      </w:r>
      <w:r w:rsidR="00AB77CE" w:rsidRPr="00AB77CE">
        <w:rPr>
          <w:rFonts w:ascii="Palatino Linotype" w:eastAsia="Palatino Linotype" w:hAnsi="Palatino Linotype" w:cs="Palatino Linotype"/>
          <w:b/>
          <w:sz w:val="22"/>
          <w:szCs w:val="22"/>
        </w:rPr>
        <w:t>XXX XXXXX XXXXXXX XXXXXX</w:t>
      </w:r>
      <w:r w:rsidRPr="007D7F42">
        <w:rPr>
          <w:rFonts w:ascii="Palatino Linotype" w:eastAsia="Palatino Linotype" w:hAnsi="Palatino Linotype" w:cs="Palatino Linotype"/>
          <w:b/>
          <w:sz w:val="22"/>
          <w:szCs w:val="22"/>
        </w:rPr>
        <w:t>,</w:t>
      </w:r>
      <w:r w:rsidRPr="007D7F42">
        <w:rPr>
          <w:rFonts w:ascii="Palatino Linotype" w:eastAsia="Palatino Linotype" w:hAnsi="Palatino Linotype" w:cs="Palatino Linotype"/>
          <w:sz w:val="22"/>
          <w:szCs w:val="22"/>
        </w:rPr>
        <w:t xml:space="preserve"> en lo sucesivo</w:t>
      </w:r>
      <w:r w:rsidRPr="007D7F42">
        <w:rPr>
          <w:rFonts w:ascii="Palatino Linotype" w:eastAsia="Palatino Linotype" w:hAnsi="Palatino Linotype" w:cs="Palatino Linotype"/>
          <w:b/>
          <w:sz w:val="22"/>
          <w:szCs w:val="22"/>
        </w:rPr>
        <w:t xml:space="preserve"> la parte</w:t>
      </w:r>
      <w:r w:rsidRPr="007D7F42">
        <w:rPr>
          <w:rFonts w:ascii="Palatino Linotype" w:eastAsia="Palatino Linotype" w:hAnsi="Palatino Linotype" w:cs="Palatino Linotype"/>
          <w:sz w:val="22"/>
          <w:szCs w:val="22"/>
        </w:rPr>
        <w:t xml:space="preserve"> </w:t>
      </w:r>
      <w:r w:rsidRPr="007D7F42">
        <w:rPr>
          <w:rFonts w:ascii="Palatino Linotype" w:eastAsia="Palatino Linotype" w:hAnsi="Palatino Linotype" w:cs="Palatino Linotype"/>
          <w:b/>
          <w:sz w:val="22"/>
          <w:szCs w:val="22"/>
        </w:rPr>
        <w:t>Recurrente,</w:t>
      </w:r>
      <w:r w:rsidRPr="007D7F42">
        <w:rPr>
          <w:rFonts w:ascii="Palatino Linotype" w:eastAsia="Palatino Linotype" w:hAnsi="Palatino Linotype" w:cs="Palatino Linotype"/>
          <w:sz w:val="22"/>
          <w:szCs w:val="22"/>
        </w:rPr>
        <w:t xml:space="preserve"> en contra de la respuesta a su solicitud por parte del </w:t>
      </w:r>
      <w:r w:rsidRPr="007D7F42">
        <w:rPr>
          <w:rFonts w:ascii="Palatino Linotype" w:eastAsia="Palatino Linotype" w:hAnsi="Palatino Linotype" w:cs="Palatino Linotype"/>
          <w:b/>
          <w:sz w:val="22"/>
          <w:szCs w:val="22"/>
        </w:rPr>
        <w:t xml:space="preserve">Organismo Agua y Saneamiento de Toluca, </w:t>
      </w:r>
      <w:r w:rsidRPr="007D7F42">
        <w:rPr>
          <w:rFonts w:ascii="Palatino Linotype" w:eastAsia="Palatino Linotype" w:hAnsi="Palatino Linotype" w:cs="Palatino Linotype"/>
          <w:sz w:val="22"/>
          <w:szCs w:val="22"/>
        </w:rPr>
        <w:t xml:space="preserve">en lo sucesivo el </w:t>
      </w:r>
      <w:r w:rsidRPr="007D7F42">
        <w:rPr>
          <w:rFonts w:ascii="Palatino Linotype" w:eastAsia="Palatino Linotype" w:hAnsi="Palatino Linotype" w:cs="Palatino Linotype"/>
          <w:b/>
          <w:sz w:val="22"/>
          <w:szCs w:val="22"/>
        </w:rPr>
        <w:t xml:space="preserve">Sujeto Obligado, </w:t>
      </w:r>
      <w:r w:rsidRPr="007D7F42">
        <w:rPr>
          <w:rFonts w:ascii="Palatino Linotype" w:eastAsia="Palatino Linotype" w:hAnsi="Palatino Linotype" w:cs="Palatino Linotype"/>
          <w:sz w:val="22"/>
          <w:szCs w:val="22"/>
        </w:rPr>
        <w:t xml:space="preserve">se procede a dictar la presente resolución con base en los siguientes: </w:t>
      </w:r>
    </w:p>
    <w:p w14:paraId="6746878C" w14:textId="77777777" w:rsidR="00F02691" w:rsidRPr="007D7F42" w:rsidRDefault="007401C4">
      <w:pPr>
        <w:spacing w:before="240" w:after="240" w:line="360" w:lineRule="auto"/>
        <w:jc w:val="center"/>
        <w:rPr>
          <w:rFonts w:ascii="Palatino Linotype" w:eastAsia="Palatino Linotype" w:hAnsi="Palatino Linotype" w:cs="Palatino Linotype"/>
          <w:b/>
          <w:sz w:val="22"/>
          <w:szCs w:val="22"/>
        </w:rPr>
      </w:pPr>
      <w:r w:rsidRPr="007D7F42">
        <w:rPr>
          <w:rFonts w:ascii="Palatino Linotype" w:eastAsia="Palatino Linotype" w:hAnsi="Palatino Linotype" w:cs="Palatino Linotype"/>
          <w:b/>
          <w:sz w:val="22"/>
          <w:szCs w:val="22"/>
        </w:rPr>
        <w:t>I. A N T E C E D E N T E S</w:t>
      </w:r>
    </w:p>
    <w:p w14:paraId="17CAF2CF" w14:textId="77777777" w:rsidR="00F02691" w:rsidRPr="007D7F42" w:rsidRDefault="007401C4">
      <w:pPr>
        <w:spacing w:before="240" w:after="240"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b/>
          <w:sz w:val="22"/>
          <w:szCs w:val="22"/>
        </w:rPr>
        <w:t>1. Solicitud de acceso a la información.</w:t>
      </w:r>
      <w:r w:rsidRPr="007D7F42">
        <w:rPr>
          <w:rFonts w:ascii="Palatino Linotype" w:eastAsia="Palatino Linotype" w:hAnsi="Palatino Linotype" w:cs="Palatino Linotype"/>
          <w:sz w:val="22"/>
          <w:szCs w:val="22"/>
        </w:rPr>
        <w:t xml:space="preserve"> El </w:t>
      </w:r>
      <w:r w:rsidRPr="007D7F42">
        <w:rPr>
          <w:rFonts w:ascii="Palatino Linotype" w:eastAsia="Palatino Linotype" w:hAnsi="Palatino Linotype" w:cs="Palatino Linotype"/>
          <w:b/>
          <w:sz w:val="22"/>
          <w:szCs w:val="22"/>
        </w:rPr>
        <w:t>diecinueve de febrero de</w:t>
      </w:r>
      <w:r w:rsidRPr="007D7F42">
        <w:rPr>
          <w:rFonts w:ascii="Palatino Linotype" w:eastAsia="Palatino Linotype" w:hAnsi="Palatino Linotype" w:cs="Palatino Linotype"/>
          <w:sz w:val="22"/>
          <w:szCs w:val="22"/>
        </w:rPr>
        <w:t xml:space="preserve"> </w:t>
      </w:r>
      <w:r w:rsidRPr="007D7F42">
        <w:rPr>
          <w:rFonts w:ascii="Palatino Linotype" w:eastAsia="Palatino Linotype" w:hAnsi="Palatino Linotype" w:cs="Palatino Linotype"/>
          <w:b/>
          <w:sz w:val="22"/>
          <w:szCs w:val="22"/>
        </w:rPr>
        <w:t>dos mil veinticinco,</w:t>
      </w:r>
      <w:r w:rsidRPr="007D7F42">
        <w:rPr>
          <w:rFonts w:ascii="Palatino Linotype" w:eastAsia="Palatino Linotype" w:hAnsi="Palatino Linotype" w:cs="Palatino Linotype"/>
          <w:sz w:val="22"/>
          <w:szCs w:val="22"/>
        </w:rPr>
        <w:t xml:space="preserve"> </w:t>
      </w:r>
      <w:r w:rsidRPr="007D7F42">
        <w:rPr>
          <w:rFonts w:ascii="Palatino Linotype" w:eastAsia="Palatino Linotype" w:hAnsi="Palatino Linotype" w:cs="Palatino Linotype"/>
          <w:b/>
          <w:sz w:val="22"/>
          <w:szCs w:val="22"/>
        </w:rPr>
        <w:t>la parte</w:t>
      </w:r>
      <w:r w:rsidRPr="007D7F42">
        <w:rPr>
          <w:rFonts w:ascii="Palatino Linotype" w:eastAsia="Palatino Linotype" w:hAnsi="Palatino Linotype" w:cs="Palatino Linotype"/>
          <w:sz w:val="22"/>
          <w:szCs w:val="22"/>
        </w:rPr>
        <w:t xml:space="preserve"> </w:t>
      </w:r>
      <w:r w:rsidRPr="007D7F42">
        <w:rPr>
          <w:rFonts w:ascii="Palatino Linotype" w:eastAsia="Palatino Linotype" w:hAnsi="Palatino Linotype" w:cs="Palatino Linotype"/>
          <w:b/>
          <w:sz w:val="22"/>
          <w:szCs w:val="22"/>
        </w:rPr>
        <w:t xml:space="preserve">Recurrente </w:t>
      </w:r>
      <w:r w:rsidRPr="007D7F42">
        <w:rPr>
          <w:rFonts w:ascii="Palatino Linotype" w:eastAsia="Palatino Linotype" w:hAnsi="Palatino Linotype" w:cs="Palatino Linotype"/>
          <w:sz w:val="22"/>
          <w:szCs w:val="22"/>
        </w:rPr>
        <w:t xml:space="preserve">presentó, a través del Sistema de Acceso a la Información Mexiquense, en lo subsecuente el </w:t>
      </w:r>
      <w:r w:rsidRPr="007D7F42">
        <w:rPr>
          <w:rFonts w:ascii="Palatino Linotype" w:eastAsia="Palatino Linotype" w:hAnsi="Palatino Linotype" w:cs="Palatino Linotype"/>
          <w:b/>
          <w:sz w:val="22"/>
          <w:szCs w:val="22"/>
        </w:rPr>
        <w:t>SAIMEX,</w:t>
      </w:r>
      <w:r w:rsidRPr="007D7F42">
        <w:rPr>
          <w:rFonts w:ascii="Palatino Linotype" w:eastAsia="Palatino Linotype" w:hAnsi="Palatino Linotype" w:cs="Palatino Linotype"/>
          <w:sz w:val="22"/>
          <w:szCs w:val="22"/>
        </w:rPr>
        <w:t xml:space="preserve"> ante el </w:t>
      </w:r>
      <w:r w:rsidRPr="007D7F42">
        <w:rPr>
          <w:rFonts w:ascii="Palatino Linotype" w:eastAsia="Palatino Linotype" w:hAnsi="Palatino Linotype" w:cs="Palatino Linotype"/>
          <w:b/>
          <w:sz w:val="22"/>
          <w:szCs w:val="22"/>
        </w:rPr>
        <w:t>Sujeto Obligado</w:t>
      </w:r>
      <w:r w:rsidRPr="007D7F42">
        <w:rPr>
          <w:rFonts w:ascii="Palatino Linotype" w:eastAsia="Palatino Linotype" w:hAnsi="Palatino Linotype" w:cs="Palatino Linotype"/>
          <w:sz w:val="22"/>
          <w:szCs w:val="22"/>
        </w:rPr>
        <w:t>, la solicitud de acceso a la información pública, a la que se le asignó el número</w:t>
      </w:r>
      <w:r w:rsidRPr="007D7F42">
        <w:rPr>
          <w:rFonts w:ascii="Palatino Linotype" w:eastAsia="Palatino Linotype" w:hAnsi="Palatino Linotype" w:cs="Palatino Linotype"/>
          <w:b/>
          <w:sz w:val="22"/>
          <w:szCs w:val="22"/>
        </w:rPr>
        <w:t xml:space="preserve"> 00023/OASTOL/IP/2025, </w:t>
      </w:r>
      <w:r w:rsidRPr="007D7F42">
        <w:rPr>
          <w:rFonts w:ascii="Palatino Linotype" w:eastAsia="Palatino Linotype" w:hAnsi="Palatino Linotype" w:cs="Palatino Linotype"/>
          <w:sz w:val="22"/>
          <w:szCs w:val="22"/>
        </w:rPr>
        <w:t xml:space="preserve">mediante la cual requirió la información siguiente: </w:t>
      </w:r>
    </w:p>
    <w:p w14:paraId="5FD1A6B8" w14:textId="77777777" w:rsidR="00F02691" w:rsidRPr="007D7F42" w:rsidRDefault="007401C4">
      <w:pPr>
        <w:spacing w:before="240" w:after="240"/>
        <w:ind w:left="567" w:right="902"/>
        <w:jc w:val="both"/>
        <w:rPr>
          <w:rFonts w:ascii="Palatino Linotype" w:eastAsia="Palatino Linotype" w:hAnsi="Palatino Linotype" w:cs="Palatino Linotype"/>
          <w:i/>
          <w:sz w:val="22"/>
          <w:szCs w:val="22"/>
        </w:rPr>
      </w:pPr>
      <w:bookmarkStart w:id="0" w:name="_heading=h.gjdgxs" w:colFirst="0" w:colLast="0"/>
      <w:bookmarkEnd w:id="0"/>
      <w:r w:rsidRPr="007D7F42">
        <w:rPr>
          <w:rFonts w:ascii="Palatino Linotype" w:eastAsia="Palatino Linotype" w:hAnsi="Palatino Linotype" w:cs="Palatino Linotype"/>
          <w:i/>
          <w:sz w:val="22"/>
          <w:szCs w:val="22"/>
        </w:rPr>
        <w:t xml:space="preserve">“Todos los Procedimientos Administrativos de Ejecución de 2018 a la fecha” (Sic) </w:t>
      </w:r>
    </w:p>
    <w:p w14:paraId="08F5D18A" w14:textId="77777777" w:rsidR="00F02691" w:rsidRPr="007D7F42" w:rsidRDefault="007401C4">
      <w:pPr>
        <w:spacing w:before="240" w:after="240" w:line="360" w:lineRule="auto"/>
        <w:ind w:right="49"/>
        <w:rPr>
          <w:rFonts w:ascii="Palatino Linotype" w:eastAsia="Palatino Linotype" w:hAnsi="Palatino Linotype" w:cs="Palatino Linotype"/>
          <w:b/>
          <w:sz w:val="22"/>
          <w:szCs w:val="22"/>
        </w:rPr>
      </w:pPr>
      <w:r w:rsidRPr="007D7F42">
        <w:rPr>
          <w:rFonts w:ascii="Palatino Linotype" w:eastAsia="Palatino Linotype" w:hAnsi="Palatino Linotype" w:cs="Palatino Linotype"/>
          <w:b/>
          <w:sz w:val="22"/>
          <w:szCs w:val="22"/>
        </w:rPr>
        <w:t>Modalidad de Entrega:</w:t>
      </w:r>
      <w:r w:rsidRPr="007D7F42">
        <w:rPr>
          <w:rFonts w:ascii="Palatino Linotype" w:eastAsia="Palatino Linotype" w:hAnsi="Palatino Linotype" w:cs="Palatino Linotype"/>
          <w:sz w:val="22"/>
          <w:szCs w:val="22"/>
        </w:rPr>
        <w:t xml:space="preserve"> a través </w:t>
      </w:r>
      <w:r w:rsidRPr="007D7F42">
        <w:rPr>
          <w:rFonts w:ascii="Palatino Linotype" w:eastAsia="Palatino Linotype" w:hAnsi="Palatino Linotype" w:cs="Palatino Linotype"/>
          <w:b/>
          <w:sz w:val="22"/>
          <w:szCs w:val="22"/>
        </w:rPr>
        <w:t>del SAIMEX.</w:t>
      </w:r>
    </w:p>
    <w:p w14:paraId="597455CD" w14:textId="77777777" w:rsidR="00F02691" w:rsidRPr="007D7F42" w:rsidRDefault="007401C4">
      <w:pPr>
        <w:spacing w:before="240" w:after="240" w:line="360" w:lineRule="auto"/>
        <w:jc w:val="both"/>
        <w:rPr>
          <w:rFonts w:ascii="Palatino Linotype" w:eastAsia="Palatino Linotype" w:hAnsi="Palatino Linotype" w:cs="Palatino Linotype"/>
          <w:sz w:val="22"/>
          <w:szCs w:val="22"/>
        </w:rPr>
      </w:pPr>
      <w:bookmarkStart w:id="1" w:name="_heading=h.3dy6vkm" w:colFirst="0" w:colLast="0"/>
      <w:bookmarkEnd w:id="1"/>
      <w:r w:rsidRPr="007D7F42">
        <w:rPr>
          <w:rFonts w:ascii="Palatino Linotype" w:eastAsia="Palatino Linotype" w:hAnsi="Palatino Linotype" w:cs="Palatino Linotype"/>
          <w:b/>
          <w:sz w:val="22"/>
          <w:szCs w:val="22"/>
        </w:rPr>
        <w:t xml:space="preserve">2. Solicitud de aclaración. El veinticuatro de febrero de dos mil veinticinco, el Sujeto Obligado </w:t>
      </w:r>
      <w:r w:rsidRPr="007D7F42">
        <w:rPr>
          <w:rFonts w:ascii="Palatino Linotype" w:eastAsia="Palatino Linotype" w:hAnsi="Palatino Linotype" w:cs="Palatino Linotype"/>
          <w:sz w:val="22"/>
          <w:szCs w:val="22"/>
        </w:rPr>
        <w:t>tuvo a</w:t>
      </w:r>
      <w:r w:rsidRPr="007D7F42">
        <w:rPr>
          <w:rFonts w:ascii="Palatino Linotype" w:eastAsia="Palatino Linotype" w:hAnsi="Palatino Linotype" w:cs="Palatino Linotype"/>
          <w:b/>
          <w:sz w:val="22"/>
          <w:szCs w:val="22"/>
        </w:rPr>
        <w:t xml:space="preserve"> </w:t>
      </w:r>
      <w:r w:rsidRPr="007D7F42">
        <w:rPr>
          <w:rFonts w:ascii="Palatino Linotype" w:eastAsia="Palatino Linotype" w:hAnsi="Palatino Linotype" w:cs="Palatino Linotype"/>
          <w:sz w:val="22"/>
          <w:szCs w:val="22"/>
        </w:rPr>
        <w:t>bien requerirle la aclaración de su solicitud de información, en los siguientes términos:</w:t>
      </w:r>
    </w:p>
    <w:p w14:paraId="5F0C7BED" w14:textId="77777777" w:rsidR="00F02691" w:rsidRPr="007D7F42" w:rsidRDefault="00F02691">
      <w:pPr>
        <w:spacing w:before="240" w:after="240" w:line="360" w:lineRule="auto"/>
        <w:jc w:val="both"/>
        <w:rPr>
          <w:rFonts w:ascii="Palatino Linotype" w:eastAsia="Palatino Linotype" w:hAnsi="Palatino Linotype" w:cs="Palatino Linotype"/>
          <w:sz w:val="22"/>
          <w:szCs w:val="22"/>
        </w:rPr>
      </w:pPr>
    </w:p>
    <w:p w14:paraId="7CFB26DC" w14:textId="77777777" w:rsidR="00F02691" w:rsidRPr="007D7F42" w:rsidRDefault="007401C4">
      <w:pPr>
        <w:spacing w:before="240" w:after="240" w:line="276" w:lineRule="auto"/>
        <w:ind w:left="567" w:right="900"/>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i/>
          <w:sz w:val="22"/>
          <w:szCs w:val="22"/>
        </w:rPr>
        <w:lastRenderedPageBreak/>
        <w:t xml:space="preserve">“Con fundamento en el </w:t>
      </w:r>
      <w:proofErr w:type="spellStart"/>
      <w:r w:rsidRPr="007D7F42">
        <w:rPr>
          <w:rFonts w:ascii="Palatino Linotype" w:eastAsia="Palatino Linotype" w:hAnsi="Palatino Linotype" w:cs="Palatino Linotype"/>
          <w:i/>
          <w:sz w:val="22"/>
          <w:szCs w:val="22"/>
        </w:rPr>
        <w:t>articulo</w:t>
      </w:r>
      <w:proofErr w:type="spellEnd"/>
      <w:r w:rsidRPr="007D7F42">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14:paraId="4A0EB81D" w14:textId="77777777" w:rsidR="00F02691" w:rsidRPr="007D7F42" w:rsidRDefault="007401C4">
      <w:pPr>
        <w:spacing w:before="240" w:after="240" w:line="276" w:lineRule="auto"/>
        <w:ind w:left="567" w:right="900"/>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i/>
          <w:sz w:val="22"/>
          <w:szCs w:val="22"/>
        </w:rPr>
        <w:t xml:space="preserve">Con fundamento en el </w:t>
      </w:r>
      <w:proofErr w:type="spellStart"/>
      <w:r w:rsidRPr="007D7F42">
        <w:rPr>
          <w:rFonts w:ascii="Palatino Linotype" w:eastAsia="Palatino Linotype" w:hAnsi="Palatino Linotype" w:cs="Palatino Linotype"/>
          <w:i/>
          <w:sz w:val="22"/>
          <w:szCs w:val="22"/>
        </w:rPr>
        <w:t>articulo</w:t>
      </w:r>
      <w:proofErr w:type="spellEnd"/>
      <w:r w:rsidRPr="007D7F42">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 DE CONFORMIDAD CON EL ART 159 DE LA ITAIPEM, </w:t>
      </w:r>
      <w:r w:rsidRPr="007D7F42">
        <w:rPr>
          <w:rFonts w:ascii="Palatino Linotype" w:eastAsia="Palatino Linotype" w:hAnsi="Palatino Linotype" w:cs="Palatino Linotype"/>
          <w:b/>
          <w:i/>
          <w:sz w:val="22"/>
          <w:szCs w:val="22"/>
          <w:u w:val="single"/>
        </w:rPr>
        <w:t>SE SOLICITA AL IMPETRANTE,</w:t>
      </w:r>
      <w:r w:rsidRPr="007D7F42">
        <w:rPr>
          <w:rFonts w:ascii="Palatino Linotype" w:eastAsia="Palatino Linotype" w:hAnsi="Palatino Linotype" w:cs="Palatino Linotype"/>
          <w:i/>
          <w:sz w:val="22"/>
          <w:szCs w:val="22"/>
        </w:rPr>
        <w:t xml:space="preserve"> </w:t>
      </w:r>
      <w:r w:rsidRPr="007D7F42">
        <w:rPr>
          <w:rFonts w:ascii="Palatino Linotype" w:eastAsia="Palatino Linotype" w:hAnsi="Palatino Linotype" w:cs="Palatino Linotype"/>
          <w:b/>
          <w:i/>
          <w:sz w:val="22"/>
          <w:szCs w:val="22"/>
          <w:u w:val="single"/>
        </w:rPr>
        <w:t>ESPECIFICAR A QUÉ SE REFIERE CON " Procedimientos Administrativos de Ejecución”;</w:t>
      </w:r>
      <w:r w:rsidRPr="007D7F42">
        <w:rPr>
          <w:rFonts w:ascii="Palatino Linotype" w:eastAsia="Palatino Linotype" w:hAnsi="Palatino Linotype" w:cs="Palatino Linotype"/>
          <w:i/>
          <w:sz w:val="22"/>
          <w:szCs w:val="22"/>
        </w:rPr>
        <w:t xml:space="preserve"> A FIN DE PODER EMITIR LO SOLICITADO. En caso de que no se desahogue el requerimiento señalado dentro del plazo citado se tendrá por no presentada la solicitud de información, quedando a salvo sus derechos para volver a presentar la solicitud, lo anterior con fundamento en el artículo 159 de la Ley invocada. ATENTAMENTE Areli Aurora Roldan Correa Unidad de Transparencia Organismo Agua y Saneamiento de Toluca</w:t>
      </w:r>
    </w:p>
    <w:p w14:paraId="31BA037B" w14:textId="77777777" w:rsidR="00F02691" w:rsidRPr="007D7F42" w:rsidRDefault="007401C4">
      <w:pPr>
        <w:spacing w:before="240" w:after="240" w:line="276" w:lineRule="auto"/>
        <w:ind w:left="567" w:right="900"/>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8246272" w14:textId="77777777" w:rsidR="00F02691" w:rsidRPr="007D7F42" w:rsidRDefault="007401C4">
      <w:pPr>
        <w:spacing w:before="240" w:after="240" w:line="276" w:lineRule="auto"/>
        <w:ind w:left="567" w:right="900"/>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i/>
          <w:sz w:val="22"/>
          <w:szCs w:val="22"/>
        </w:rPr>
        <w:t>ATENTAMENTE</w:t>
      </w:r>
    </w:p>
    <w:p w14:paraId="36E1844F" w14:textId="77777777" w:rsidR="00F02691" w:rsidRPr="007D7F42" w:rsidRDefault="007401C4">
      <w:pPr>
        <w:spacing w:before="240" w:after="240" w:line="276" w:lineRule="auto"/>
        <w:ind w:left="567" w:right="900"/>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i/>
          <w:sz w:val="22"/>
          <w:szCs w:val="22"/>
        </w:rPr>
        <w:t>Areli Aurora Roldan Correa”</w:t>
      </w:r>
    </w:p>
    <w:p w14:paraId="049D9CD3" w14:textId="77777777" w:rsidR="00F02691" w:rsidRPr="007D7F42" w:rsidRDefault="007401C4">
      <w:pPr>
        <w:spacing w:before="240" w:after="240"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b/>
          <w:sz w:val="22"/>
          <w:szCs w:val="22"/>
        </w:rPr>
        <w:t xml:space="preserve">3. Aclaración. </w:t>
      </w:r>
      <w:r w:rsidRPr="007D7F42">
        <w:rPr>
          <w:rFonts w:ascii="Palatino Linotype" w:eastAsia="Palatino Linotype" w:hAnsi="Palatino Linotype" w:cs="Palatino Linotype"/>
          <w:sz w:val="22"/>
          <w:szCs w:val="22"/>
        </w:rPr>
        <w:t xml:space="preserve">El </w:t>
      </w:r>
      <w:r w:rsidRPr="007D7F42">
        <w:rPr>
          <w:rFonts w:ascii="Palatino Linotype" w:eastAsia="Palatino Linotype" w:hAnsi="Palatino Linotype" w:cs="Palatino Linotype"/>
          <w:b/>
          <w:sz w:val="22"/>
          <w:szCs w:val="22"/>
        </w:rPr>
        <w:t>veintiséis de febrero de dos mil veinticinco</w:t>
      </w:r>
      <w:r w:rsidRPr="007D7F42">
        <w:rPr>
          <w:rFonts w:ascii="Palatino Linotype" w:eastAsia="Palatino Linotype" w:hAnsi="Palatino Linotype" w:cs="Palatino Linotype"/>
          <w:sz w:val="22"/>
          <w:szCs w:val="22"/>
        </w:rPr>
        <w:t>, la persona solicitante de información, desahogó el requerimiento de aclaración, en los siguientes términos:</w:t>
      </w:r>
    </w:p>
    <w:p w14:paraId="2D960120" w14:textId="77777777" w:rsidR="00F02691" w:rsidRPr="007D7F42" w:rsidRDefault="007401C4">
      <w:pPr>
        <w:spacing w:before="240" w:after="240" w:line="276" w:lineRule="auto"/>
        <w:ind w:left="567" w:right="900"/>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i/>
          <w:sz w:val="22"/>
          <w:szCs w:val="22"/>
        </w:rPr>
        <w:t>“No es posible que la autoridad fiscalizadora (Organismo) requiera una aclaración, cuando la Ley es clara y determina que es un procedimiento administrativo de ejecución, por lo cual, le invito a leer la ley y normatividad aplicable antes de pedir una aclaración a la solicitud de información, recordando que es información que debería de generar y poseer.”</w:t>
      </w:r>
    </w:p>
    <w:p w14:paraId="6EB6047C" w14:textId="77777777" w:rsidR="00F02691" w:rsidRPr="007D7F42" w:rsidRDefault="00F02691">
      <w:pPr>
        <w:spacing w:before="240" w:after="240" w:line="360" w:lineRule="auto"/>
        <w:jc w:val="both"/>
        <w:rPr>
          <w:rFonts w:ascii="Palatino Linotype" w:eastAsia="Palatino Linotype" w:hAnsi="Palatino Linotype" w:cs="Palatino Linotype"/>
          <w:b/>
          <w:sz w:val="22"/>
          <w:szCs w:val="22"/>
        </w:rPr>
      </w:pPr>
    </w:p>
    <w:p w14:paraId="57D6FD69" w14:textId="77777777" w:rsidR="00F02691" w:rsidRPr="007D7F42" w:rsidRDefault="007401C4">
      <w:pPr>
        <w:spacing w:before="240" w:after="240" w:line="360" w:lineRule="auto"/>
        <w:jc w:val="both"/>
        <w:rPr>
          <w:rFonts w:ascii="Palatino Linotype" w:eastAsia="Palatino Linotype" w:hAnsi="Palatino Linotype" w:cs="Palatino Linotype"/>
          <w:b/>
          <w:sz w:val="22"/>
          <w:szCs w:val="22"/>
        </w:rPr>
      </w:pPr>
      <w:r w:rsidRPr="007D7F42">
        <w:rPr>
          <w:rFonts w:ascii="Palatino Linotype" w:eastAsia="Palatino Linotype" w:hAnsi="Palatino Linotype" w:cs="Palatino Linotype"/>
          <w:b/>
          <w:sz w:val="22"/>
          <w:szCs w:val="22"/>
        </w:rPr>
        <w:lastRenderedPageBreak/>
        <w:t xml:space="preserve">4. Respuesta. </w:t>
      </w:r>
      <w:r w:rsidRPr="007D7F42">
        <w:rPr>
          <w:rFonts w:ascii="Palatino Linotype" w:eastAsia="Palatino Linotype" w:hAnsi="Palatino Linotype" w:cs="Palatino Linotype"/>
          <w:sz w:val="22"/>
          <w:szCs w:val="22"/>
        </w:rPr>
        <w:t xml:space="preserve">El </w:t>
      </w:r>
      <w:r w:rsidRPr="007D7F42">
        <w:rPr>
          <w:rFonts w:ascii="Palatino Linotype" w:eastAsia="Palatino Linotype" w:hAnsi="Palatino Linotype" w:cs="Palatino Linotype"/>
          <w:b/>
          <w:sz w:val="22"/>
          <w:szCs w:val="22"/>
        </w:rPr>
        <w:t>veintiuno de marzo de dos mil veinticinco</w:t>
      </w:r>
      <w:r w:rsidRPr="007D7F42">
        <w:rPr>
          <w:rFonts w:ascii="Palatino Linotype" w:eastAsia="Palatino Linotype" w:hAnsi="Palatino Linotype" w:cs="Palatino Linotype"/>
          <w:sz w:val="22"/>
          <w:szCs w:val="22"/>
        </w:rPr>
        <w:t xml:space="preserve">, el </w:t>
      </w:r>
      <w:r w:rsidRPr="007D7F42">
        <w:rPr>
          <w:rFonts w:ascii="Palatino Linotype" w:eastAsia="Palatino Linotype" w:hAnsi="Palatino Linotype" w:cs="Palatino Linotype"/>
          <w:b/>
          <w:sz w:val="22"/>
          <w:szCs w:val="22"/>
        </w:rPr>
        <w:t xml:space="preserve">Sujeto Obligado </w:t>
      </w:r>
      <w:r w:rsidRPr="007D7F42">
        <w:rPr>
          <w:rFonts w:ascii="Palatino Linotype" w:eastAsia="Palatino Linotype" w:hAnsi="Palatino Linotype" w:cs="Palatino Linotype"/>
          <w:sz w:val="22"/>
          <w:szCs w:val="22"/>
        </w:rPr>
        <w:t xml:space="preserve">notificó la respuesta para atender la solicitud de acceso a la información a través de SAIMEX, sustancialmente en los términos siguientes:   </w:t>
      </w:r>
    </w:p>
    <w:p w14:paraId="6DC4826E" w14:textId="77777777" w:rsidR="00F02691" w:rsidRPr="007D7F42" w:rsidRDefault="007401C4">
      <w:pPr>
        <w:spacing w:before="240" w:after="240"/>
        <w:ind w:left="567" w:right="902"/>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i/>
          <w:sz w:val="22"/>
          <w:szCs w:val="22"/>
        </w:rPr>
        <w:t>“Con fundamento en el artículo 163 de la Ley de Transparencia y Acceso a la Información Pública del Estado de México y Municipios, le contestamos que:</w:t>
      </w:r>
    </w:p>
    <w:p w14:paraId="26CC9546" w14:textId="77777777" w:rsidR="00F02691" w:rsidRPr="007D7F42" w:rsidRDefault="007401C4">
      <w:pPr>
        <w:spacing w:before="240" w:after="240"/>
        <w:ind w:left="567" w:right="902"/>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i/>
          <w:sz w:val="22"/>
          <w:szCs w:val="22"/>
        </w:rPr>
        <w:t>SE ANEXAN OFICIOS QUE RESPONDEN A LA SOLICITUD 00023, REITERANDO NUESTRA INSTITUCIONALIDAD.</w:t>
      </w:r>
    </w:p>
    <w:p w14:paraId="118753B5" w14:textId="77777777" w:rsidR="00F02691" w:rsidRPr="007D7F42" w:rsidRDefault="007401C4">
      <w:pPr>
        <w:spacing w:before="240" w:after="240"/>
        <w:ind w:left="567" w:right="902"/>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i/>
          <w:sz w:val="22"/>
          <w:szCs w:val="22"/>
        </w:rPr>
        <w:t>ATENTAMENTE</w:t>
      </w:r>
    </w:p>
    <w:p w14:paraId="0FA2FFDA" w14:textId="77777777" w:rsidR="00F02691" w:rsidRPr="007D7F42" w:rsidRDefault="007401C4">
      <w:pPr>
        <w:spacing w:before="240" w:after="240"/>
        <w:ind w:left="567" w:right="902"/>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i/>
          <w:sz w:val="22"/>
          <w:szCs w:val="22"/>
        </w:rPr>
        <w:t>Areli Aurora Roldan Correa” (Sic)</w:t>
      </w:r>
    </w:p>
    <w:p w14:paraId="7B3E1167" w14:textId="77777777" w:rsidR="00F02691" w:rsidRPr="007D7F42" w:rsidRDefault="007401C4">
      <w:pPr>
        <w:spacing w:before="240" w:after="240"/>
        <w:ind w:left="567" w:right="902"/>
        <w:jc w:val="both"/>
        <w:rPr>
          <w:rFonts w:ascii="Palatino Linotype" w:eastAsia="Palatino Linotype" w:hAnsi="Palatino Linotype" w:cs="Palatino Linotype"/>
          <w:b/>
          <w:sz w:val="22"/>
          <w:szCs w:val="22"/>
        </w:rPr>
      </w:pPr>
      <w:r w:rsidRPr="007D7F42">
        <w:rPr>
          <w:rFonts w:ascii="Palatino Linotype" w:eastAsia="Palatino Linotype" w:hAnsi="Palatino Linotype" w:cs="Palatino Linotype"/>
          <w:b/>
          <w:sz w:val="22"/>
          <w:szCs w:val="22"/>
        </w:rPr>
        <w:t>Archivos adjuntos:</w:t>
      </w:r>
    </w:p>
    <w:p w14:paraId="172E9A00" w14:textId="77777777" w:rsidR="00F02691" w:rsidRPr="007D7F42" w:rsidRDefault="007401C4">
      <w:pPr>
        <w:spacing w:before="240" w:after="240" w:line="360" w:lineRule="auto"/>
        <w:ind w:left="567" w:right="902"/>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b/>
          <w:i/>
          <w:sz w:val="22"/>
          <w:szCs w:val="22"/>
        </w:rPr>
        <w:t xml:space="preserve">“OFICIO 200C12000.291.2025.pdf”: </w:t>
      </w:r>
      <w:r w:rsidRPr="007D7F42">
        <w:rPr>
          <w:rFonts w:ascii="Palatino Linotype" w:eastAsia="Palatino Linotype" w:hAnsi="Palatino Linotype" w:cs="Palatino Linotype"/>
          <w:sz w:val="22"/>
          <w:szCs w:val="22"/>
        </w:rPr>
        <w:t xml:space="preserve">Oficio 200C12000/291/2025, suscrito por el </w:t>
      </w:r>
      <w:proofErr w:type="gramStart"/>
      <w:r w:rsidRPr="007D7F42">
        <w:rPr>
          <w:rFonts w:ascii="Palatino Linotype" w:eastAsia="Palatino Linotype" w:hAnsi="Palatino Linotype" w:cs="Palatino Linotype"/>
          <w:sz w:val="22"/>
          <w:szCs w:val="22"/>
        </w:rPr>
        <w:t>Director</w:t>
      </w:r>
      <w:proofErr w:type="gramEnd"/>
      <w:r w:rsidRPr="007D7F42">
        <w:rPr>
          <w:rFonts w:ascii="Palatino Linotype" w:eastAsia="Palatino Linotype" w:hAnsi="Palatino Linotype" w:cs="Palatino Linotype"/>
          <w:sz w:val="22"/>
          <w:szCs w:val="22"/>
        </w:rPr>
        <w:t xml:space="preserve"> Jurídico y de Fiscalización, en el cual medularmente refiere lo siguiente: </w:t>
      </w:r>
    </w:p>
    <w:p w14:paraId="71D6B5F5" w14:textId="77777777" w:rsidR="00F02691" w:rsidRPr="007D7F42" w:rsidRDefault="007401C4">
      <w:pPr>
        <w:spacing w:before="240" w:after="240"/>
        <w:ind w:left="567" w:right="902"/>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i/>
          <w:sz w:val="22"/>
          <w:szCs w:val="22"/>
        </w:rPr>
        <w:t>“…Por medio del presente y en atención al Memorándum número 200C16281/698/2025 de fecha 26 de febrero del 2025 por medio del cual informa acerca de la presentación de la solicitud de acceso a la información pública identificada con el número de folio 00023/OASTOL/IP/2025, recibida a través del Sistema de Acceso a la Información Mexiquense (</w:t>
      </w:r>
      <w:proofErr w:type="spellStart"/>
      <w:r w:rsidRPr="007D7F42">
        <w:rPr>
          <w:rFonts w:ascii="Palatino Linotype" w:eastAsia="Palatino Linotype" w:hAnsi="Palatino Linotype" w:cs="Palatino Linotype"/>
          <w:i/>
          <w:sz w:val="22"/>
          <w:szCs w:val="22"/>
        </w:rPr>
        <w:t>Saimex</w:t>
      </w:r>
      <w:proofErr w:type="spellEnd"/>
      <w:r w:rsidRPr="007D7F42">
        <w:rPr>
          <w:rFonts w:ascii="Palatino Linotype" w:eastAsia="Palatino Linotype" w:hAnsi="Palatino Linotype" w:cs="Palatino Linotype"/>
          <w:i/>
          <w:sz w:val="22"/>
          <w:szCs w:val="22"/>
        </w:rPr>
        <w:t>), de la cual solicita lo siguiente:</w:t>
      </w:r>
    </w:p>
    <w:p w14:paraId="550F6E8A" w14:textId="77777777" w:rsidR="00F02691" w:rsidRPr="007D7F42" w:rsidRDefault="007401C4">
      <w:pPr>
        <w:spacing w:before="240" w:after="240"/>
        <w:ind w:left="567" w:right="902"/>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i/>
          <w:sz w:val="22"/>
          <w:szCs w:val="22"/>
        </w:rPr>
        <w:t>"Todos los procedimientos Administrativos de Ejecución de 2018 a la fecha"</w:t>
      </w:r>
    </w:p>
    <w:p w14:paraId="4C108BC2" w14:textId="77777777" w:rsidR="00F02691" w:rsidRPr="007D7F42" w:rsidRDefault="007401C4">
      <w:pPr>
        <w:spacing w:before="240" w:after="240"/>
        <w:ind w:left="567" w:right="902"/>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i/>
          <w:sz w:val="22"/>
          <w:szCs w:val="22"/>
        </w:rPr>
        <w:t xml:space="preserve">Por lo anterior, me permito informar que se realizó una exhaustiva búsqueda </w:t>
      </w:r>
      <w:r w:rsidRPr="007D7F42">
        <w:rPr>
          <w:rFonts w:ascii="Palatino Linotype" w:eastAsia="Palatino Linotype" w:hAnsi="Palatino Linotype" w:cs="Palatino Linotype"/>
          <w:b/>
          <w:i/>
          <w:sz w:val="22"/>
          <w:szCs w:val="22"/>
          <w:u w:val="single"/>
        </w:rPr>
        <w:t xml:space="preserve">en los archivos de esta Dirección Jurídica y de Fiscalización, derivado de la cual, la información con la que se cuenta refiere un (01) registro del año 2022 correspondiente al Procedimiento Administrativo de Ejecución con número de expediente </w:t>
      </w:r>
      <w:proofErr w:type="spellStart"/>
      <w:r w:rsidRPr="007D7F42">
        <w:rPr>
          <w:rFonts w:ascii="Palatino Linotype" w:eastAsia="Palatino Linotype" w:hAnsi="Palatino Linotype" w:cs="Palatino Linotype"/>
          <w:b/>
          <w:i/>
          <w:sz w:val="22"/>
          <w:szCs w:val="22"/>
          <w:u w:val="single"/>
        </w:rPr>
        <w:t>AyST</w:t>
      </w:r>
      <w:proofErr w:type="spellEnd"/>
      <w:r w:rsidRPr="007D7F42">
        <w:rPr>
          <w:rFonts w:ascii="Palatino Linotype" w:eastAsia="Palatino Linotype" w:hAnsi="Palatino Linotype" w:cs="Palatino Linotype"/>
          <w:b/>
          <w:i/>
          <w:sz w:val="22"/>
          <w:szCs w:val="22"/>
          <w:u w:val="single"/>
        </w:rPr>
        <w:t>/SJ/PAE/001/2022, de la jurídico colectiva denominada "Propiedades 7" Sociedad Anónima de Capital Variable, con fecha de primera actuación el trece (13) de febrero del 2015 y fecha de última actuación el nueve (09) de diciembre del 2022.</w:t>
      </w:r>
    </w:p>
    <w:p w14:paraId="31CE7356" w14:textId="77777777" w:rsidR="00F02691" w:rsidRPr="007D7F42" w:rsidRDefault="007401C4">
      <w:pPr>
        <w:spacing w:before="240" w:after="240"/>
        <w:ind w:left="567" w:right="902"/>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i/>
          <w:sz w:val="22"/>
          <w:szCs w:val="22"/>
        </w:rPr>
        <w:lastRenderedPageBreak/>
        <w:t xml:space="preserve">No omito mencionar que, </w:t>
      </w:r>
      <w:r w:rsidRPr="007D7F42">
        <w:rPr>
          <w:rFonts w:ascii="Palatino Linotype" w:eastAsia="Palatino Linotype" w:hAnsi="Palatino Linotype" w:cs="Palatino Linotype"/>
          <w:b/>
          <w:i/>
          <w:sz w:val="22"/>
          <w:szCs w:val="22"/>
        </w:rPr>
        <w:t>actualmente en la Dirección Jurídica y de Fiscalización, obran registros de Procedimientos Administrativos a partir del año 2023 por ser el área de Ejecución Fiscal una Unidad administrativa adscrita a la Subdirección de Fiscalización, dependiente de esta Dirección, creada en ese año (2023), sin que dichos procedimientos hayan llegado a la Ejecución del crédito fiscal;</w:t>
      </w:r>
      <w:r w:rsidRPr="007D7F42">
        <w:rPr>
          <w:rFonts w:ascii="Palatino Linotype" w:eastAsia="Palatino Linotype" w:hAnsi="Palatino Linotype" w:cs="Palatino Linotype"/>
          <w:i/>
          <w:sz w:val="22"/>
          <w:szCs w:val="22"/>
        </w:rPr>
        <w:t xml:space="preserve"> lo anterior, para los efectos legales procedentes.”</w:t>
      </w:r>
    </w:p>
    <w:p w14:paraId="582B6642" w14:textId="77777777" w:rsidR="00F02691" w:rsidRPr="007D7F42" w:rsidRDefault="007401C4">
      <w:pPr>
        <w:spacing w:before="240" w:after="240" w:line="360" w:lineRule="auto"/>
        <w:ind w:left="567" w:right="902"/>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b/>
          <w:i/>
          <w:sz w:val="22"/>
          <w:szCs w:val="22"/>
        </w:rPr>
        <w:t xml:space="preserve">“OFICIO 49 SOL00023.pdf”: </w:t>
      </w:r>
      <w:r w:rsidRPr="007D7F42">
        <w:rPr>
          <w:rFonts w:ascii="Palatino Linotype" w:eastAsia="Palatino Linotype" w:hAnsi="Palatino Linotype" w:cs="Palatino Linotype"/>
          <w:sz w:val="22"/>
          <w:szCs w:val="22"/>
        </w:rPr>
        <w:t xml:space="preserve">Oficio suscrito por la </w:t>
      </w:r>
      <w:proofErr w:type="gramStart"/>
      <w:r w:rsidRPr="007D7F42">
        <w:rPr>
          <w:rFonts w:ascii="Palatino Linotype" w:eastAsia="Palatino Linotype" w:hAnsi="Palatino Linotype" w:cs="Palatino Linotype"/>
          <w:sz w:val="22"/>
          <w:szCs w:val="22"/>
        </w:rPr>
        <w:t>Jefa</w:t>
      </w:r>
      <w:proofErr w:type="gramEnd"/>
      <w:r w:rsidRPr="007D7F42">
        <w:rPr>
          <w:rFonts w:ascii="Palatino Linotype" w:eastAsia="Palatino Linotype" w:hAnsi="Palatino Linotype" w:cs="Palatino Linotype"/>
          <w:sz w:val="22"/>
          <w:szCs w:val="22"/>
        </w:rPr>
        <w:t xml:space="preserve"> del Departamento de Transparencia, Oficialía de Partes y Atención Ciudadana, en el que medularmente refiere que adjunta el oficio número 200C12000/291/2025, remitido por el Director Jurídico y de Fiscalización, mediante el cual se da respuesta a su solicitud de información pública. </w:t>
      </w:r>
    </w:p>
    <w:p w14:paraId="13FEDEC7" w14:textId="77777777" w:rsidR="00F02691" w:rsidRPr="007D7F42" w:rsidRDefault="007401C4">
      <w:pPr>
        <w:spacing w:before="240" w:after="240" w:line="360" w:lineRule="auto"/>
        <w:ind w:right="49"/>
        <w:jc w:val="both"/>
        <w:rPr>
          <w:rFonts w:ascii="Palatino Linotype" w:eastAsia="Palatino Linotype" w:hAnsi="Palatino Linotype" w:cs="Palatino Linotype"/>
          <w:b/>
          <w:sz w:val="22"/>
          <w:szCs w:val="22"/>
        </w:rPr>
      </w:pPr>
      <w:r w:rsidRPr="007D7F42">
        <w:rPr>
          <w:rFonts w:ascii="Palatino Linotype" w:eastAsia="Palatino Linotype" w:hAnsi="Palatino Linotype" w:cs="Palatino Linotype"/>
          <w:b/>
          <w:sz w:val="22"/>
          <w:szCs w:val="22"/>
        </w:rPr>
        <w:t xml:space="preserve">5. Interposición del recurso de revisión. </w:t>
      </w:r>
      <w:r w:rsidRPr="007D7F42">
        <w:rPr>
          <w:rFonts w:ascii="Palatino Linotype" w:eastAsia="Palatino Linotype" w:hAnsi="Palatino Linotype" w:cs="Palatino Linotype"/>
          <w:sz w:val="22"/>
          <w:szCs w:val="22"/>
        </w:rPr>
        <w:t xml:space="preserve">Inconforme con los términos de la respuesta emitida por parte del </w:t>
      </w:r>
      <w:r w:rsidRPr="007D7F42">
        <w:rPr>
          <w:rFonts w:ascii="Palatino Linotype" w:eastAsia="Palatino Linotype" w:hAnsi="Palatino Linotype" w:cs="Palatino Linotype"/>
          <w:b/>
          <w:sz w:val="22"/>
          <w:szCs w:val="22"/>
        </w:rPr>
        <w:t>Sujeto Obligado</w:t>
      </w:r>
      <w:r w:rsidRPr="007D7F42">
        <w:rPr>
          <w:rFonts w:ascii="Palatino Linotype" w:eastAsia="Palatino Linotype" w:hAnsi="Palatino Linotype" w:cs="Palatino Linotype"/>
          <w:sz w:val="22"/>
          <w:szCs w:val="22"/>
        </w:rPr>
        <w:t xml:space="preserve">, de las constancias que obran en el expediente electrónico, se advierte que la persona solicitante interpuso el recurso de revisión que nos ocupa a través del SAIMEX, el </w:t>
      </w:r>
      <w:r w:rsidRPr="007D7F42">
        <w:rPr>
          <w:rFonts w:ascii="Palatino Linotype" w:eastAsia="Palatino Linotype" w:hAnsi="Palatino Linotype" w:cs="Palatino Linotype"/>
          <w:b/>
          <w:sz w:val="22"/>
          <w:szCs w:val="22"/>
        </w:rPr>
        <w:t xml:space="preserve">veinticinco de marzo del dos mil veinticinco, </w:t>
      </w:r>
      <w:r w:rsidRPr="007D7F42">
        <w:rPr>
          <w:rFonts w:ascii="Palatino Linotype" w:eastAsia="Palatino Linotype" w:hAnsi="Palatino Linotype" w:cs="Palatino Linotype"/>
          <w:sz w:val="22"/>
          <w:szCs w:val="22"/>
        </w:rPr>
        <w:t>en donde se manifestó de la siguiente manera:</w:t>
      </w:r>
    </w:p>
    <w:p w14:paraId="33B521E1" w14:textId="77777777" w:rsidR="00F02691" w:rsidRPr="007D7F42" w:rsidRDefault="007401C4">
      <w:pPr>
        <w:tabs>
          <w:tab w:val="left" w:pos="2745"/>
        </w:tabs>
        <w:spacing w:before="240" w:after="240"/>
        <w:ind w:left="567" w:right="900"/>
        <w:jc w:val="both"/>
        <w:rPr>
          <w:rFonts w:ascii="Palatino Linotype" w:eastAsia="Palatino Linotype" w:hAnsi="Palatino Linotype" w:cs="Palatino Linotype"/>
          <w:b/>
        </w:rPr>
      </w:pPr>
      <w:r w:rsidRPr="007D7F42">
        <w:rPr>
          <w:rFonts w:ascii="Palatino Linotype" w:eastAsia="Palatino Linotype" w:hAnsi="Palatino Linotype" w:cs="Palatino Linotype"/>
          <w:b/>
          <w:sz w:val="22"/>
          <w:szCs w:val="22"/>
        </w:rPr>
        <w:t xml:space="preserve">a) Acto impugnado: </w:t>
      </w:r>
      <w:r w:rsidRPr="007D7F42">
        <w:rPr>
          <w:rFonts w:ascii="Palatino Linotype" w:eastAsia="Palatino Linotype" w:hAnsi="Palatino Linotype" w:cs="Palatino Linotype"/>
          <w:i/>
          <w:sz w:val="22"/>
          <w:szCs w:val="22"/>
        </w:rPr>
        <w:t>“falta de información” (Sic)</w:t>
      </w:r>
    </w:p>
    <w:p w14:paraId="46E1874F" w14:textId="77777777" w:rsidR="00F02691" w:rsidRPr="007D7F42" w:rsidRDefault="007401C4">
      <w:pPr>
        <w:spacing w:line="276" w:lineRule="auto"/>
        <w:ind w:left="567" w:right="900"/>
        <w:jc w:val="both"/>
        <w:rPr>
          <w:rFonts w:ascii="Palatino Linotype" w:eastAsia="Palatino Linotype" w:hAnsi="Palatino Linotype" w:cs="Palatino Linotype"/>
          <w:i/>
          <w:sz w:val="22"/>
          <w:szCs w:val="22"/>
        </w:rPr>
      </w:pPr>
      <w:bookmarkStart w:id="2" w:name="_heading=h.30j0zll" w:colFirst="0" w:colLast="0"/>
      <w:bookmarkEnd w:id="2"/>
      <w:r w:rsidRPr="007D7F42">
        <w:rPr>
          <w:rFonts w:ascii="Palatino Linotype" w:eastAsia="Palatino Linotype" w:hAnsi="Palatino Linotype" w:cs="Palatino Linotype"/>
          <w:b/>
          <w:sz w:val="22"/>
          <w:szCs w:val="22"/>
        </w:rPr>
        <w:t>b) Razones o motivos de inconformidad</w:t>
      </w:r>
      <w:r w:rsidRPr="007D7F42">
        <w:rPr>
          <w:rFonts w:ascii="Palatino Linotype" w:eastAsia="Palatino Linotype" w:hAnsi="Palatino Linotype" w:cs="Palatino Linotype"/>
          <w:sz w:val="22"/>
          <w:szCs w:val="22"/>
        </w:rPr>
        <w:t>: “</w:t>
      </w:r>
      <w:r w:rsidRPr="007D7F42">
        <w:rPr>
          <w:rFonts w:ascii="Palatino Linotype" w:eastAsia="Palatino Linotype" w:hAnsi="Palatino Linotype" w:cs="Palatino Linotype"/>
          <w:i/>
          <w:sz w:val="22"/>
          <w:szCs w:val="22"/>
        </w:rPr>
        <w:t xml:space="preserve">El sujeto obligado solo informa del año 2022 y no de los demás ejercicios fiscales, por lo que no hace una búsqueda exhaustiva y minuciosa en todos los archivos del sujeto obligado, además de que </w:t>
      </w:r>
      <w:r w:rsidRPr="007D7F42">
        <w:rPr>
          <w:rFonts w:ascii="Palatino Linotype" w:eastAsia="Palatino Linotype" w:hAnsi="Palatino Linotype" w:cs="Palatino Linotype"/>
          <w:b/>
          <w:i/>
          <w:sz w:val="22"/>
          <w:szCs w:val="22"/>
          <w:u w:val="single"/>
        </w:rPr>
        <w:t>no envía la información solicitada, solo la menciona</w:t>
      </w:r>
      <w:r w:rsidRPr="007D7F42">
        <w:rPr>
          <w:rFonts w:ascii="Palatino Linotype" w:eastAsia="Palatino Linotype" w:hAnsi="Palatino Linotype" w:cs="Palatino Linotype"/>
          <w:i/>
          <w:sz w:val="22"/>
          <w:szCs w:val="22"/>
        </w:rPr>
        <w:t>” (Sic)</w:t>
      </w:r>
    </w:p>
    <w:p w14:paraId="5510C1FB" w14:textId="77777777" w:rsidR="00F02691" w:rsidRPr="007D7F42" w:rsidRDefault="007401C4">
      <w:pPr>
        <w:spacing w:before="240" w:after="240" w:line="360" w:lineRule="auto"/>
        <w:ind w:right="51"/>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b/>
          <w:sz w:val="22"/>
          <w:szCs w:val="22"/>
        </w:rPr>
        <w:t xml:space="preserve">6. Turno. </w:t>
      </w:r>
      <w:r w:rsidRPr="007D7F42">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7D7F42">
        <w:rPr>
          <w:rFonts w:ascii="Palatino Linotype" w:eastAsia="Palatino Linotype" w:hAnsi="Palatino Linotype" w:cs="Palatino Linotype"/>
          <w:b/>
          <w:sz w:val="22"/>
          <w:szCs w:val="22"/>
        </w:rPr>
        <w:t>Comisionada</w:t>
      </w:r>
      <w:r w:rsidRPr="007D7F42">
        <w:rPr>
          <w:rFonts w:ascii="Palatino Linotype" w:eastAsia="Palatino Linotype" w:hAnsi="Palatino Linotype" w:cs="Palatino Linotype"/>
          <w:sz w:val="22"/>
          <w:szCs w:val="22"/>
        </w:rPr>
        <w:t xml:space="preserve"> </w:t>
      </w:r>
      <w:r w:rsidRPr="007D7F42">
        <w:rPr>
          <w:rFonts w:ascii="Palatino Linotype" w:eastAsia="Palatino Linotype" w:hAnsi="Palatino Linotype" w:cs="Palatino Linotype"/>
          <w:b/>
          <w:sz w:val="22"/>
          <w:szCs w:val="22"/>
        </w:rPr>
        <w:t xml:space="preserve">Guadalupe Ramírez Peña, </w:t>
      </w:r>
      <w:r w:rsidRPr="007D7F42">
        <w:rPr>
          <w:rFonts w:ascii="Palatino Linotype" w:eastAsia="Palatino Linotype" w:hAnsi="Palatino Linotype" w:cs="Palatino Linotype"/>
          <w:sz w:val="22"/>
          <w:szCs w:val="22"/>
        </w:rPr>
        <w:t xml:space="preserve">a efecto de que analizara sobre su admisión o su </w:t>
      </w:r>
      <w:proofErr w:type="spellStart"/>
      <w:r w:rsidRPr="007D7F42">
        <w:rPr>
          <w:rFonts w:ascii="Palatino Linotype" w:eastAsia="Palatino Linotype" w:hAnsi="Palatino Linotype" w:cs="Palatino Linotype"/>
          <w:sz w:val="22"/>
          <w:szCs w:val="22"/>
        </w:rPr>
        <w:t>desechamiento</w:t>
      </w:r>
      <w:proofErr w:type="spellEnd"/>
      <w:r w:rsidRPr="007D7F42">
        <w:rPr>
          <w:rFonts w:ascii="Palatino Linotype" w:eastAsia="Palatino Linotype" w:hAnsi="Palatino Linotype" w:cs="Palatino Linotype"/>
          <w:sz w:val="22"/>
          <w:szCs w:val="22"/>
        </w:rPr>
        <w:t>.</w:t>
      </w:r>
    </w:p>
    <w:p w14:paraId="7EEEA3AE" w14:textId="77777777" w:rsidR="00F02691" w:rsidRPr="007D7F42" w:rsidRDefault="007401C4">
      <w:pPr>
        <w:spacing w:before="240" w:after="240"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b/>
          <w:sz w:val="22"/>
          <w:szCs w:val="22"/>
        </w:rPr>
        <w:lastRenderedPageBreak/>
        <w:t>7. Admisión del Recurso de revisión.</w:t>
      </w:r>
      <w:r w:rsidRPr="007D7F42">
        <w:rPr>
          <w:rFonts w:ascii="Palatino Linotype" w:eastAsia="Palatino Linotype" w:hAnsi="Palatino Linotype" w:cs="Palatino Linotype"/>
          <w:sz w:val="22"/>
          <w:szCs w:val="22"/>
        </w:rPr>
        <w:t xml:space="preserve"> El </w:t>
      </w:r>
      <w:r w:rsidRPr="007D7F42">
        <w:rPr>
          <w:rFonts w:ascii="Palatino Linotype" w:eastAsia="Palatino Linotype" w:hAnsi="Palatino Linotype" w:cs="Palatino Linotype"/>
          <w:b/>
          <w:sz w:val="22"/>
          <w:szCs w:val="22"/>
        </w:rPr>
        <w:t xml:space="preserve">veintiuno de abril de dos mil veinticinco, </w:t>
      </w:r>
      <w:r w:rsidRPr="007D7F42">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w:t>
      </w:r>
      <w:r w:rsidRPr="007D7F42">
        <w:rPr>
          <w:rFonts w:ascii="Palatino Linotype" w:eastAsia="Palatino Linotype" w:hAnsi="Palatino Linotype" w:cs="Palatino Linotype"/>
          <w:b/>
          <w:sz w:val="22"/>
          <w:szCs w:val="22"/>
        </w:rPr>
        <w:t>la parte Recurrente</w:t>
      </w:r>
      <w:r w:rsidRPr="007D7F42">
        <w:rPr>
          <w:rFonts w:ascii="Palatino Linotype" w:eastAsia="Palatino Linotype" w:hAnsi="Palatino Linotype" w:cs="Palatino Linotype"/>
          <w:sz w:val="22"/>
          <w:szCs w:val="22"/>
        </w:rPr>
        <w:t xml:space="preserve"> manifestaran lo que a su derecho resultara conveniente, ofrecieran pruebas, formularan alegatos y el </w:t>
      </w:r>
      <w:r w:rsidRPr="007D7F42">
        <w:rPr>
          <w:rFonts w:ascii="Palatino Linotype" w:eastAsia="Palatino Linotype" w:hAnsi="Palatino Linotype" w:cs="Palatino Linotype"/>
          <w:b/>
          <w:sz w:val="22"/>
          <w:szCs w:val="22"/>
        </w:rPr>
        <w:t xml:space="preserve">Sujeto Obligado </w:t>
      </w:r>
      <w:r w:rsidRPr="007D7F42">
        <w:rPr>
          <w:rFonts w:ascii="Palatino Linotype" w:eastAsia="Palatino Linotype" w:hAnsi="Palatino Linotype" w:cs="Palatino Linotype"/>
          <w:sz w:val="22"/>
          <w:szCs w:val="22"/>
        </w:rPr>
        <w:t>presentara su informe justificado.</w:t>
      </w:r>
    </w:p>
    <w:p w14:paraId="240A40D3" w14:textId="77777777" w:rsidR="00F02691" w:rsidRPr="007D7F42" w:rsidRDefault="007401C4">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bookmarkStart w:id="3" w:name="_heading=h.2s8eyo1" w:colFirst="0" w:colLast="0"/>
      <w:bookmarkEnd w:id="3"/>
      <w:r w:rsidRPr="007D7F42">
        <w:rPr>
          <w:rFonts w:ascii="Palatino Linotype" w:eastAsia="Palatino Linotype" w:hAnsi="Palatino Linotype" w:cs="Palatino Linotype"/>
          <w:b/>
          <w:sz w:val="22"/>
          <w:szCs w:val="22"/>
        </w:rPr>
        <w:t>8. Manifestaciones e Informe Justificado</w:t>
      </w:r>
      <w:r w:rsidRPr="007D7F42">
        <w:rPr>
          <w:rFonts w:ascii="Palatino Linotype" w:eastAsia="Palatino Linotype" w:hAnsi="Palatino Linotype" w:cs="Palatino Linotype"/>
          <w:sz w:val="22"/>
          <w:szCs w:val="22"/>
        </w:rPr>
        <w:t xml:space="preserve">. </w:t>
      </w:r>
      <w:r w:rsidRPr="007D7F42">
        <w:rPr>
          <w:rFonts w:ascii="Palatino Linotype" w:eastAsia="Palatino Linotype" w:hAnsi="Palatino Linotype" w:cs="Palatino Linotype"/>
          <w:color w:val="000000"/>
          <w:sz w:val="22"/>
          <w:szCs w:val="22"/>
        </w:rPr>
        <w:t xml:space="preserve">De las constancias que integran el expediente en que se actúa se advierte </w:t>
      </w:r>
      <w:proofErr w:type="gramStart"/>
      <w:r w:rsidRPr="007D7F42">
        <w:rPr>
          <w:rFonts w:ascii="Palatino Linotype" w:eastAsia="Palatino Linotype" w:hAnsi="Palatino Linotype" w:cs="Palatino Linotype"/>
          <w:color w:val="000000"/>
          <w:sz w:val="22"/>
          <w:szCs w:val="22"/>
        </w:rPr>
        <w:t>que</w:t>
      </w:r>
      <w:proofErr w:type="gramEnd"/>
      <w:r w:rsidRPr="007D7F42">
        <w:rPr>
          <w:rFonts w:ascii="Palatino Linotype" w:eastAsia="Palatino Linotype" w:hAnsi="Palatino Linotype" w:cs="Palatino Linotype"/>
          <w:color w:val="000000"/>
          <w:sz w:val="22"/>
          <w:szCs w:val="22"/>
        </w:rPr>
        <w:t xml:space="preserve"> durante el periodo de manifestaciones e informe justificado, las partes fueron omisas en aportar documento alguno, por lo que se tiene por precluido su derecho para tal efecto.</w:t>
      </w:r>
    </w:p>
    <w:p w14:paraId="3865A6CF" w14:textId="77777777" w:rsidR="00F02691" w:rsidRPr="007D7F42" w:rsidRDefault="007401C4">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r w:rsidRPr="007D7F42">
        <w:rPr>
          <w:rFonts w:ascii="Palatino Linotype" w:eastAsia="Palatino Linotype" w:hAnsi="Palatino Linotype" w:cs="Palatino Linotype"/>
          <w:noProof/>
          <w:color w:val="000000"/>
          <w:sz w:val="22"/>
          <w:szCs w:val="22"/>
        </w:rPr>
        <w:drawing>
          <wp:inline distT="0" distB="0" distL="0" distR="0" wp14:anchorId="426CD062" wp14:editId="63831E16">
            <wp:extent cx="5612130" cy="1343660"/>
            <wp:effectExtent l="0" t="0" r="0" b="0"/>
            <wp:docPr id="5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612130" cy="1343660"/>
                    </a:xfrm>
                    <a:prstGeom prst="rect">
                      <a:avLst/>
                    </a:prstGeom>
                    <a:ln/>
                  </pic:spPr>
                </pic:pic>
              </a:graphicData>
            </a:graphic>
          </wp:inline>
        </w:drawing>
      </w:r>
    </w:p>
    <w:p w14:paraId="2EBD29F8" w14:textId="77777777" w:rsidR="00F02691" w:rsidRPr="007D7F42" w:rsidRDefault="007401C4">
      <w:pPr>
        <w:spacing w:after="240"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b/>
          <w:sz w:val="22"/>
          <w:szCs w:val="22"/>
        </w:rPr>
        <w:t xml:space="preserve">9. Cierre de instrucción. </w:t>
      </w:r>
      <w:r w:rsidRPr="007D7F42">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7D7F42">
        <w:rPr>
          <w:rFonts w:ascii="Palatino Linotype" w:eastAsia="Palatino Linotype" w:hAnsi="Palatino Linotype" w:cs="Palatino Linotype"/>
          <w:b/>
          <w:color w:val="000000"/>
          <w:sz w:val="22"/>
          <w:szCs w:val="22"/>
        </w:rPr>
        <w:t xml:space="preserve">tres de </w:t>
      </w:r>
      <w:r w:rsidRPr="007D7F42">
        <w:rPr>
          <w:rFonts w:ascii="Palatino Linotype" w:eastAsia="Palatino Linotype" w:hAnsi="Palatino Linotype" w:cs="Palatino Linotype"/>
          <w:b/>
          <w:sz w:val="22"/>
          <w:szCs w:val="22"/>
        </w:rPr>
        <w:t>junio de dos mil veinticinco,</w:t>
      </w:r>
      <w:r w:rsidRPr="007D7F42">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29FFCF9C" w14:textId="77777777" w:rsidR="00F02691" w:rsidRPr="007D7F42" w:rsidRDefault="007401C4">
      <w:pPr>
        <w:spacing w:after="240"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b/>
          <w:sz w:val="22"/>
          <w:szCs w:val="22"/>
        </w:rPr>
        <w:t xml:space="preserve">10. Ampliación del término para resolver. </w:t>
      </w:r>
      <w:r w:rsidRPr="007D7F42">
        <w:rPr>
          <w:rFonts w:ascii="Palatino Linotype" w:eastAsia="Palatino Linotype" w:hAnsi="Palatino Linotype" w:cs="Palatino Linotype"/>
          <w:sz w:val="22"/>
          <w:szCs w:val="22"/>
        </w:rPr>
        <w:t>El</w:t>
      </w:r>
      <w:r w:rsidRPr="007D7F42">
        <w:rPr>
          <w:rFonts w:ascii="Palatino Linotype" w:eastAsia="Palatino Linotype" w:hAnsi="Palatino Linotype" w:cs="Palatino Linotype"/>
          <w:b/>
          <w:sz w:val="22"/>
          <w:szCs w:val="22"/>
        </w:rPr>
        <w:t xml:space="preserve"> </w:t>
      </w:r>
      <w:r w:rsidRPr="007D7F42">
        <w:rPr>
          <w:rFonts w:ascii="Palatino Linotype" w:eastAsia="Palatino Linotype" w:hAnsi="Palatino Linotype" w:cs="Palatino Linotype"/>
          <w:b/>
          <w:color w:val="000000"/>
          <w:sz w:val="22"/>
          <w:szCs w:val="22"/>
        </w:rPr>
        <w:t>tres</w:t>
      </w:r>
      <w:r w:rsidRPr="007D7F42">
        <w:rPr>
          <w:rFonts w:ascii="Palatino Linotype" w:eastAsia="Palatino Linotype" w:hAnsi="Palatino Linotype" w:cs="Palatino Linotype"/>
          <w:b/>
          <w:color w:val="FF0000"/>
          <w:sz w:val="22"/>
          <w:szCs w:val="22"/>
        </w:rPr>
        <w:t xml:space="preserve"> </w:t>
      </w:r>
      <w:r w:rsidRPr="007D7F42">
        <w:rPr>
          <w:rFonts w:ascii="Palatino Linotype" w:eastAsia="Palatino Linotype" w:hAnsi="Palatino Linotype" w:cs="Palatino Linotype"/>
          <w:b/>
          <w:sz w:val="22"/>
          <w:szCs w:val="22"/>
        </w:rPr>
        <w:t xml:space="preserve">de junio de dos mil veinticinco, </w:t>
      </w:r>
      <w:r w:rsidRPr="007D7F42">
        <w:rPr>
          <w:rFonts w:ascii="Palatino Linotype" w:eastAsia="Palatino Linotype" w:hAnsi="Palatino Linotype" w:cs="Palatino Linotype"/>
          <w:sz w:val="22"/>
          <w:szCs w:val="22"/>
        </w:rPr>
        <w:t>se notificó a las partes, el acuerdo que amplía el término para resolver el recurso de revisión en términos del artículo 181 párrafo tercero de la Ley de Transparencia y Acceso a la Información Pública del Estado de México y Municipios.</w:t>
      </w:r>
    </w:p>
    <w:p w14:paraId="55CC5635" w14:textId="77777777" w:rsidR="00F02691" w:rsidRPr="007D7F42" w:rsidRDefault="007401C4">
      <w:pPr>
        <w:spacing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lastRenderedPageBreak/>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B14147C" w14:textId="77777777" w:rsidR="00F02691" w:rsidRPr="007D7F42" w:rsidRDefault="00F02691">
      <w:pPr>
        <w:spacing w:line="360" w:lineRule="auto"/>
        <w:jc w:val="both"/>
        <w:rPr>
          <w:rFonts w:ascii="Palatino Linotype" w:eastAsia="Palatino Linotype" w:hAnsi="Palatino Linotype" w:cs="Palatino Linotype"/>
          <w:sz w:val="22"/>
          <w:szCs w:val="22"/>
        </w:rPr>
      </w:pPr>
    </w:p>
    <w:p w14:paraId="6C629BBB" w14:textId="77777777" w:rsidR="00F02691" w:rsidRPr="007D7F42" w:rsidRDefault="007401C4">
      <w:pPr>
        <w:spacing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DFD481A" w14:textId="77777777" w:rsidR="00F02691" w:rsidRPr="007D7F42" w:rsidRDefault="00F02691">
      <w:pPr>
        <w:spacing w:line="360" w:lineRule="auto"/>
        <w:jc w:val="both"/>
        <w:rPr>
          <w:rFonts w:ascii="Palatino Linotype" w:eastAsia="Palatino Linotype" w:hAnsi="Palatino Linotype" w:cs="Palatino Linotype"/>
          <w:sz w:val="22"/>
          <w:szCs w:val="22"/>
        </w:rPr>
      </w:pPr>
    </w:p>
    <w:p w14:paraId="18C3C7F8" w14:textId="77777777" w:rsidR="00F02691" w:rsidRPr="007D7F42" w:rsidRDefault="007401C4">
      <w:pPr>
        <w:spacing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9DB2340" w14:textId="77777777" w:rsidR="00F02691" w:rsidRPr="007D7F42" w:rsidRDefault="00F02691">
      <w:pPr>
        <w:spacing w:line="360" w:lineRule="auto"/>
        <w:jc w:val="both"/>
        <w:rPr>
          <w:rFonts w:ascii="Palatino Linotype" w:eastAsia="Palatino Linotype" w:hAnsi="Palatino Linotype" w:cs="Palatino Linotype"/>
          <w:sz w:val="22"/>
          <w:szCs w:val="22"/>
        </w:rPr>
      </w:pPr>
    </w:p>
    <w:p w14:paraId="56E423E4" w14:textId="77777777" w:rsidR="00F02691" w:rsidRPr="007D7F42" w:rsidRDefault="007401C4">
      <w:pPr>
        <w:spacing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941D346" w14:textId="77777777" w:rsidR="00F02691" w:rsidRPr="007D7F42" w:rsidRDefault="00F02691">
      <w:pPr>
        <w:spacing w:line="360" w:lineRule="auto"/>
        <w:jc w:val="both"/>
        <w:rPr>
          <w:rFonts w:ascii="Palatino Linotype" w:eastAsia="Palatino Linotype" w:hAnsi="Palatino Linotype" w:cs="Palatino Linotype"/>
          <w:sz w:val="22"/>
          <w:szCs w:val="22"/>
        </w:rPr>
      </w:pPr>
    </w:p>
    <w:p w14:paraId="3D52D80E" w14:textId="77777777" w:rsidR="00F02691" w:rsidRPr="007D7F42" w:rsidRDefault="007401C4">
      <w:pPr>
        <w:spacing w:line="360" w:lineRule="auto"/>
        <w:jc w:val="both"/>
        <w:rPr>
          <w:rFonts w:ascii="Palatino Linotype" w:eastAsia="Palatino Linotype" w:hAnsi="Palatino Linotype" w:cs="Palatino Linotype"/>
          <w:strike/>
          <w:sz w:val="22"/>
          <w:szCs w:val="22"/>
        </w:rPr>
      </w:pPr>
      <w:r w:rsidRPr="007D7F42">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2E3770B2" w14:textId="77777777" w:rsidR="00F02691" w:rsidRPr="007D7F42" w:rsidRDefault="00F02691">
      <w:pPr>
        <w:spacing w:line="360" w:lineRule="auto"/>
        <w:jc w:val="both"/>
        <w:rPr>
          <w:rFonts w:ascii="Palatino Linotype" w:eastAsia="Palatino Linotype" w:hAnsi="Palatino Linotype" w:cs="Palatino Linotype"/>
          <w:sz w:val="22"/>
          <w:szCs w:val="22"/>
        </w:rPr>
      </w:pPr>
    </w:p>
    <w:p w14:paraId="1FEB2DD0" w14:textId="77777777" w:rsidR="00F02691" w:rsidRPr="007D7F42" w:rsidRDefault="007401C4">
      <w:pPr>
        <w:numPr>
          <w:ilvl w:val="0"/>
          <w:numId w:val="2"/>
        </w:numPr>
        <w:spacing w:line="360" w:lineRule="auto"/>
        <w:ind w:left="567" w:right="709" w:hanging="283"/>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b/>
          <w:sz w:val="22"/>
          <w:szCs w:val="22"/>
        </w:rPr>
        <w:lastRenderedPageBreak/>
        <w:t>Complejidad del Asunto:</w:t>
      </w:r>
      <w:r w:rsidRPr="007D7F42">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1C49538A" w14:textId="77777777" w:rsidR="00F02691" w:rsidRPr="007D7F42" w:rsidRDefault="007401C4">
      <w:pPr>
        <w:numPr>
          <w:ilvl w:val="0"/>
          <w:numId w:val="2"/>
        </w:numPr>
        <w:spacing w:line="360" w:lineRule="auto"/>
        <w:ind w:left="567" w:right="709" w:hanging="283"/>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b/>
          <w:sz w:val="22"/>
          <w:szCs w:val="22"/>
        </w:rPr>
        <w:t>Actividad Procesal del interesado</w:t>
      </w:r>
      <w:r w:rsidRPr="007D7F42">
        <w:rPr>
          <w:rFonts w:ascii="Palatino Linotype" w:eastAsia="Palatino Linotype" w:hAnsi="Palatino Linotype" w:cs="Palatino Linotype"/>
          <w:sz w:val="22"/>
          <w:szCs w:val="22"/>
        </w:rPr>
        <w:t>. Acciones u omisiones del interesado.</w:t>
      </w:r>
    </w:p>
    <w:p w14:paraId="441699D8" w14:textId="77777777" w:rsidR="00F02691" w:rsidRPr="007D7F42" w:rsidRDefault="007401C4">
      <w:pPr>
        <w:numPr>
          <w:ilvl w:val="0"/>
          <w:numId w:val="2"/>
        </w:numPr>
        <w:spacing w:line="360" w:lineRule="auto"/>
        <w:ind w:left="567" w:right="709" w:hanging="283"/>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b/>
          <w:sz w:val="22"/>
          <w:szCs w:val="22"/>
        </w:rPr>
        <w:t>Conducta de la Autoridad:</w:t>
      </w:r>
      <w:r w:rsidRPr="007D7F42">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3218BC9A" w14:textId="77777777" w:rsidR="00F02691" w:rsidRPr="007D7F42" w:rsidRDefault="007401C4">
      <w:pPr>
        <w:spacing w:line="360" w:lineRule="auto"/>
        <w:ind w:left="567" w:right="709" w:hanging="283"/>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b/>
          <w:sz w:val="22"/>
          <w:szCs w:val="22"/>
        </w:rPr>
        <w:t>d) La afectación generada en la situación jurídica de la persona involucrada en el proceso:</w:t>
      </w:r>
      <w:r w:rsidRPr="007D7F42">
        <w:rPr>
          <w:rFonts w:ascii="Palatino Linotype" w:eastAsia="Palatino Linotype" w:hAnsi="Palatino Linotype" w:cs="Palatino Linotype"/>
          <w:sz w:val="22"/>
          <w:szCs w:val="22"/>
        </w:rPr>
        <w:t xml:space="preserve"> Violación a sus derechos humanos.</w:t>
      </w:r>
    </w:p>
    <w:p w14:paraId="7A081E35" w14:textId="77777777" w:rsidR="00F02691" w:rsidRPr="007D7F42" w:rsidRDefault="00F02691">
      <w:pPr>
        <w:spacing w:line="360" w:lineRule="auto"/>
        <w:jc w:val="both"/>
        <w:rPr>
          <w:rFonts w:ascii="Palatino Linotype" w:eastAsia="Palatino Linotype" w:hAnsi="Palatino Linotype" w:cs="Palatino Linotype"/>
          <w:sz w:val="22"/>
          <w:szCs w:val="22"/>
        </w:rPr>
      </w:pPr>
    </w:p>
    <w:p w14:paraId="247BD549" w14:textId="77777777" w:rsidR="00F02691" w:rsidRPr="007D7F42" w:rsidRDefault="007401C4">
      <w:pPr>
        <w:spacing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DB21914" w14:textId="77777777" w:rsidR="00F02691" w:rsidRPr="007D7F42" w:rsidRDefault="00F02691">
      <w:pPr>
        <w:spacing w:line="360" w:lineRule="auto"/>
        <w:jc w:val="both"/>
        <w:rPr>
          <w:rFonts w:ascii="Palatino Linotype" w:eastAsia="Palatino Linotype" w:hAnsi="Palatino Linotype" w:cs="Palatino Linotype"/>
          <w:sz w:val="22"/>
          <w:szCs w:val="22"/>
        </w:rPr>
      </w:pPr>
    </w:p>
    <w:p w14:paraId="7478D9A5" w14:textId="77777777" w:rsidR="00F02691" w:rsidRPr="007D7F42" w:rsidRDefault="007401C4">
      <w:pPr>
        <w:spacing w:line="360" w:lineRule="auto"/>
        <w:jc w:val="both"/>
        <w:rPr>
          <w:rFonts w:ascii="Palatino Linotype" w:eastAsia="Palatino Linotype" w:hAnsi="Palatino Linotype" w:cs="Palatino Linotype"/>
          <w:b/>
          <w:sz w:val="22"/>
          <w:szCs w:val="22"/>
        </w:rPr>
      </w:pPr>
      <w:r w:rsidRPr="007D7F42">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7D7F42">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7D7F42">
        <w:rPr>
          <w:rFonts w:ascii="Palatino Linotype" w:eastAsia="Palatino Linotype" w:hAnsi="Palatino Linotype" w:cs="Palatino Linotype"/>
          <w:sz w:val="22"/>
          <w:szCs w:val="22"/>
        </w:rPr>
        <w:t>, visible en la Gaceta del Seminario Judicial de la Federación con el registro digital 205635.</w:t>
      </w:r>
    </w:p>
    <w:p w14:paraId="5B4296C9" w14:textId="77777777" w:rsidR="00F02691" w:rsidRPr="007D7F42" w:rsidRDefault="00F02691">
      <w:pPr>
        <w:spacing w:line="360" w:lineRule="auto"/>
        <w:jc w:val="both"/>
        <w:rPr>
          <w:rFonts w:ascii="Palatino Linotype" w:eastAsia="Palatino Linotype" w:hAnsi="Palatino Linotype" w:cs="Palatino Linotype"/>
          <w:sz w:val="22"/>
          <w:szCs w:val="22"/>
        </w:rPr>
      </w:pPr>
    </w:p>
    <w:p w14:paraId="249F8300" w14:textId="77777777" w:rsidR="00F02691" w:rsidRPr="007D7F42" w:rsidRDefault="007401C4">
      <w:pPr>
        <w:spacing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w:t>
      </w:r>
      <w:r w:rsidRPr="007D7F42">
        <w:rPr>
          <w:rFonts w:ascii="Palatino Linotype" w:eastAsia="Palatino Linotype" w:hAnsi="Palatino Linotype" w:cs="Palatino Linotype"/>
          <w:sz w:val="22"/>
          <w:szCs w:val="22"/>
        </w:rPr>
        <w:lastRenderedPageBreak/>
        <w:t>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7152A5" w14:textId="77777777" w:rsidR="00F02691" w:rsidRPr="007D7F42" w:rsidRDefault="00F02691">
      <w:pPr>
        <w:spacing w:line="360" w:lineRule="auto"/>
        <w:jc w:val="both"/>
        <w:rPr>
          <w:rFonts w:ascii="Palatino Linotype" w:eastAsia="Palatino Linotype" w:hAnsi="Palatino Linotype" w:cs="Palatino Linotype"/>
          <w:sz w:val="22"/>
          <w:szCs w:val="22"/>
        </w:rPr>
      </w:pPr>
    </w:p>
    <w:p w14:paraId="147C4DE6" w14:textId="77777777" w:rsidR="00F02691" w:rsidRPr="007D7F42" w:rsidRDefault="007401C4">
      <w:pPr>
        <w:spacing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7FC52EBE" w14:textId="77777777" w:rsidR="00F02691" w:rsidRPr="007D7F42" w:rsidRDefault="007401C4">
      <w:pPr>
        <w:spacing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i/>
          <w:sz w:val="22"/>
          <w:szCs w:val="22"/>
        </w:rPr>
        <w:t>“PLAZO RAZONABLE PARA RESOLVER. DIMENSIÓN Y EFECTOS DE ESTE CONCEPTO CUANDO SE ADUCE EXCESIVA CARGA DE TRABAJO.”</w:t>
      </w:r>
      <w:r w:rsidRPr="007D7F42">
        <w:rPr>
          <w:rFonts w:ascii="Palatino Linotype" w:eastAsia="Palatino Linotype" w:hAnsi="Palatino Linotype" w:cs="Palatino Linotype"/>
          <w:sz w:val="22"/>
          <w:szCs w:val="22"/>
        </w:rPr>
        <w:t xml:space="preserve"> consultable en el Seminario Judicial de la Federación y su gaceta, con el registro digital 2002351.</w:t>
      </w:r>
    </w:p>
    <w:p w14:paraId="4A9F2616" w14:textId="77777777" w:rsidR="00F02691" w:rsidRPr="007D7F42" w:rsidRDefault="00F02691">
      <w:pPr>
        <w:spacing w:line="360" w:lineRule="auto"/>
        <w:jc w:val="both"/>
        <w:rPr>
          <w:rFonts w:ascii="Palatino Linotype" w:eastAsia="Palatino Linotype" w:hAnsi="Palatino Linotype" w:cs="Palatino Linotype"/>
          <w:b/>
          <w:sz w:val="22"/>
          <w:szCs w:val="22"/>
        </w:rPr>
      </w:pPr>
    </w:p>
    <w:p w14:paraId="5684E598" w14:textId="77777777" w:rsidR="00F02691" w:rsidRPr="007D7F42" w:rsidRDefault="007401C4">
      <w:pPr>
        <w:spacing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7D7F42">
        <w:rPr>
          <w:rFonts w:ascii="Palatino Linotype" w:eastAsia="Palatino Linotype" w:hAnsi="Palatino Linotype" w:cs="Palatino Linotype"/>
          <w:sz w:val="22"/>
          <w:szCs w:val="22"/>
        </w:rPr>
        <w:t>, visible en el Seminario Judicial de la Federación y su gaceta, con el registro digital 2002350.</w:t>
      </w:r>
    </w:p>
    <w:p w14:paraId="4368DC9F" w14:textId="77777777" w:rsidR="00F02691" w:rsidRPr="007D7F42" w:rsidRDefault="00F02691">
      <w:pPr>
        <w:spacing w:line="360" w:lineRule="auto"/>
        <w:jc w:val="both"/>
        <w:rPr>
          <w:rFonts w:ascii="Palatino Linotype" w:eastAsia="Palatino Linotype" w:hAnsi="Palatino Linotype" w:cs="Palatino Linotype"/>
          <w:sz w:val="22"/>
          <w:szCs w:val="22"/>
        </w:rPr>
      </w:pPr>
    </w:p>
    <w:p w14:paraId="28E4A8E3" w14:textId="77777777" w:rsidR="00F02691" w:rsidRPr="007D7F42" w:rsidRDefault="007401C4">
      <w:pPr>
        <w:spacing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672FE03C" w14:textId="77777777" w:rsidR="00F02691" w:rsidRPr="007D7F42" w:rsidRDefault="00F02691">
      <w:pPr>
        <w:spacing w:after="240" w:line="360" w:lineRule="auto"/>
        <w:jc w:val="both"/>
        <w:rPr>
          <w:rFonts w:ascii="Palatino Linotype" w:eastAsia="Palatino Linotype" w:hAnsi="Palatino Linotype" w:cs="Palatino Linotype"/>
          <w:sz w:val="22"/>
          <w:szCs w:val="22"/>
        </w:rPr>
      </w:pPr>
      <w:bookmarkStart w:id="4" w:name="_heading=h.5t75scsqr01e" w:colFirst="0" w:colLast="0"/>
      <w:bookmarkEnd w:id="4"/>
    </w:p>
    <w:p w14:paraId="32BA3A7C" w14:textId="77777777" w:rsidR="00F02691" w:rsidRPr="007D7F42" w:rsidRDefault="007401C4">
      <w:pPr>
        <w:spacing w:before="240" w:after="240"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D6274F9" w14:textId="77777777" w:rsidR="00F02691" w:rsidRPr="007D7F42" w:rsidRDefault="007401C4">
      <w:pPr>
        <w:widowControl w:val="0"/>
        <w:spacing w:before="240" w:after="240" w:line="360" w:lineRule="auto"/>
        <w:jc w:val="center"/>
        <w:rPr>
          <w:rFonts w:ascii="Palatino Linotype" w:eastAsia="Palatino Linotype" w:hAnsi="Palatino Linotype" w:cs="Palatino Linotype"/>
          <w:b/>
          <w:sz w:val="22"/>
          <w:szCs w:val="22"/>
        </w:rPr>
      </w:pPr>
      <w:r w:rsidRPr="007D7F42">
        <w:rPr>
          <w:rFonts w:ascii="Palatino Linotype" w:eastAsia="Palatino Linotype" w:hAnsi="Palatino Linotype" w:cs="Palatino Linotype"/>
          <w:b/>
          <w:sz w:val="22"/>
          <w:szCs w:val="22"/>
        </w:rPr>
        <w:lastRenderedPageBreak/>
        <w:t>II. C O N S I D E R A N D O S</w:t>
      </w:r>
    </w:p>
    <w:p w14:paraId="352E4AB3" w14:textId="77777777" w:rsidR="00F02691" w:rsidRPr="007D7F42" w:rsidRDefault="007401C4">
      <w:pPr>
        <w:spacing w:before="240" w:after="240"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b/>
          <w:sz w:val="22"/>
          <w:szCs w:val="22"/>
        </w:rPr>
        <w:t>Primero. Competencia.</w:t>
      </w:r>
      <w:r w:rsidRPr="007D7F4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w:t>
      </w:r>
      <w:r w:rsidRPr="007D7F42">
        <w:rPr>
          <w:rFonts w:ascii="Palatino Linotype" w:eastAsia="Palatino Linotype" w:hAnsi="Palatino Linotype" w:cs="Palatino Linotype"/>
          <w:b/>
          <w:sz w:val="22"/>
          <w:szCs w:val="22"/>
        </w:rPr>
        <w:t>la parte Recurrente</w:t>
      </w:r>
      <w:r w:rsidRPr="007D7F42">
        <w:rPr>
          <w:rFonts w:ascii="Palatino Linotype" w:eastAsia="Palatino Linotype" w:hAnsi="Palatino Linotype" w:cs="Palatino Linotype"/>
          <w:sz w:val="22"/>
          <w:szCs w:val="22"/>
        </w:rPr>
        <w:t>,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BF4917D" w14:textId="77777777" w:rsidR="00F02691" w:rsidRPr="007D7F42" w:rsidRDefault="007401C4">
      <w:pPr>
        <w:spacing w:before="240" w:after="240" w:line="360" w:lineRule="auto"/>
        <w:jc w:val="both"/>
        <w:rPr>
          <w:rFonts w:ascii="Palatino Linotype" w:eastAsia="Palatino Linotype" w:hAnsi="Palatino Linotype" w:cs="Palatino Linotype"/>
          <w:sz w:val="22"/>
          <w:szCs w:val="22"/>
        </w:rPr>
      </w:pPr>
      <w:bookmarkStart w:id="5" w:name="_heading=h.tyjcwt" w:colFirst="0" w:colLast="0"/>
      <w:bookmarkEnd w:id="5"/>
      <w:r w:rsidRPr="007D7F42">
        <w:rPr>
          <w:rFonts w:ascii="Palatino Linotype" w:eastAsia="Palatino Linotype" w:hAnsi="Palatino Linotype" w:cs="Palatino Linotype"/>
          <w:b/>
          <w:sz w:val="22"/>
          <w:szCs w:val="22"/>
        </w:rPr>
        <w:t>Segundo. Oportunidad y Procedibilidad del Recurso de Revisión</w:t>
      </w:r>
      <w:r w:rsidRPr="007D7F42">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07E47CC" w14:textId="77777777" w:rsidR="00F02691" w:rsidRPr="007D7F42" w:rsidRDefault="007401C4">
      <w:pPr>
        <w:spacing w:before="240" w:after="240"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7D7F42">
        <w:rPr>
          <w:rFonts w:ascii="Palatino Linotype" w:eastAsia="Palatino Linotype" w:hAnsi="Palatino Linotype" w:cs="Palatino Linotype"/>
          <w:b/>
          <w:sz w:val="22"/>
          <w:szCs w:val="22"/>
        </w:rPr>
        <w:t xml:space="preserve">Sujeto Obligado </w:t>
      </w:r>
      <w:r w:rsidRPr="007D7F42">
        <w:rPr>
          <w:rFonts w:ascii="Palatino Linotype" w:eastAsia="Palatino Linotype" w:hAnsi="Palatino Linotype" w:cs="Palatino Linotype"/>
          <w:sz w:val="22"/>
          <w:szCs w:val="22"/>
        </w:rPr>
        <w:t xml:space="preserve">otorgó respuesta a la solicitud de información el </w:t>
      </w:r>
      <w:r w:rsidRPr="007D7F42">
        <w:rPr>
          <w:rFonts w:ascii="Palatino Linotype" w:eastAsia="Palatino Linotype" w:hAnsi="Palatino Linotype" w:cs="Palatino Linotype"/>
          <w:b/>
          <w:sz w:val="22"/>
          <w:szCs w:val="22"/>
        </w:rPr>
        <w:t>veintiuno</w:t>
      </w:r>
      <w:r w:rsidRPr="007D7F42">
        <w:rPr>
          <w:rFonts w:ascii="Palatino Linotype" w:eastAsia="Palatino Linotype" w:hAnsi="Palatino Linotype" w:cs="Palatino Linotype"/>
          <w:b/>
          <w:color w:val="000000"/>
          <w:sz w:val="22"/>
          <w:szCs w:val="22"/>
        </w:rPr>
        <w:t xml:space="preserve"> de </w:t>
      </w:r>
      <w:r w:rsidRPr="007D7F42">
        <w:rPr>
          <w:rFonts w:ascii="Palatino Linotype" w:eastAsia="Palatino Linotype" w:hAnsi="Palatino Linotype" w:cs="Palatino Linotype"/>
          <w:b/>
          <w:sz w:val="22"/>
          <w:szCs w:val="22"/>
        </w:rPr>
        <w:t>marzo</w:t>
      </w:r>
      <w:r w:rsidRPr="007D7F42">
        <w:rPr>
          <w:rFonts w:ascii="Palatino Linotype" w:eastAsia="Palatino Linotype" w:hAnsi="Palatino Linotype" w:cs="Palatino Linotype"/>
          <w:sz w:val="22"/>
          <w:szCs w:val="22"/>
        </w:rPr>
        <w:t xml:space="preserve"> </w:t>
      </w:r>
      <w:r w:rsidRPr="007D7F42">
        <w:rPr>
          <w:rFonts w:ascii="Palatino Linotype" w:eastAsia="Palatino Linotype" w:hAnsi="Palatino Linotype" w:cs="Palatino Linotype"/>
          <w:b/>
          <w:sz w:val="22"/>
          <w:szCs w:val="22"/>
        </w:rPr>
        <w:t xml:space="preserve">de dos mil veinticinco, </w:t>
      </w:r>
      <w:r w:rsidRPr="007D7F42">
        <w:rPr>
          <w:rFonts w:ascii="Palatino Linotype" w:eastAsia="Palatino Linotype" w:hAnsi="Palatino Linotype" w:cs="Palatino Linotype"/>
          <w:sz w:val="22"/>
          <w:szCs w:val="22"/>
        </w:rPr>
        <w:t xml:space="preserve">mientras que el recurso de revisión interpuesto por </w:t>
      </w:r>
      <w:r w:rsidRPr="007D7F42">
        <w:rPr>
          <w:rFonts w:ascii="Palatino Linotype" w:eastAsia="Palatino Linotype" w:hAnsi="Palatino Linotype" w:cs="Palatino Linotype"/>
          <w:b/>
          <w:sz w:val="22"/>
          <w:szCs w:val="22"/>
        </w:rPr>
        <w:t>la parte</w:t>
      </w:r>
      <w:r w:rsidRPr="007D7F42">
        <w:rPr>
          <w:rFonts w:ascii="Palatino Linotype" w:eastAsia="Palatino Linotype" w:hAnsi="Palatino Linotype" w:cs="Palatino Linotype"/>
          <w:sz w:val="22"/>
          <w:szCs w:val="22"/>
        </w:rPr>
        <w:t xml:space="preserve"> </w:t>
      </w:r>
      <w:r w:rsidRPr="007D7F42">
        <w:rPr>
          <w:rFonts w:ascii="Palatino Linotype" w:eastAsia="Palatino Linotype" w:hAnsi="Palatino Linotype" w:cs="Palatino Linotype"/>
          <w:b/>
          <w:sz w:val="22"/>
          <w:szCs w:val="22"/>
        </w:rPr>
        <w:t>Recurrente</w:t>
      </w:r>
      <w:r w:rsidRPr="007D7F42">
        <w:rPr>
          <w:rFonts w:ascii="Palatino Linotype" w:eastAsia="Palatino Linotype" w:hAnsi="Palatino Linotype" w:cs="Palatino Linotype"/>
          <w:sz w:val="22"/>
          <w:szCs w:val="22"/>
        </w:rPr>
        <w:t xml:space="preserve">, se tuvo por presentado el día </w:t>
      </w:r>
      <w:r w:rsidRPr="007D7F42">
        <w:rPr>
          <w:rFonts w:ascii="Palatino Linotype" w:eastAsia="Palatino Linotype" w:hAnsi="Palatino Linotype" w:cs="Palatino Linotype"/>
          <w:b/>
          <w:color w:val="000000"/>
          <w:sz w:val="22"/>
          <w:szCs w:val="22"/>
        </w:rPr>
        <w:t>veinticinco de marzo</w:t>
      </w:r>
      <w:r w:rsidRPr="007D7F42">
        <w:rPr>
          <w:rFonts w:ascii="Palatino Linotype" w:eastAsia="Palatino Linotype" w:hAnsi="Palatino Linotype" w:cs="Palatino Linotype"/>
          <w:color w:val="000000"/>
          <w:sz w:val="22"/>
          <w:szCs w:val="22"/>
        </w:rPr>
        <w:t xml:space="preserve"> </w:t>
      </w:r>
      <w:r w:rsidRPr="007D7F42">
        <w:rPr>
          <w:rFonts w:ascii="Palatino Linotype" w:eastAsia="Palatino Linotype" w:hAnsi="Palatino Linotype" w:cs="Palatino Linotype"/>
          <w:b/>
          <w:sz w:val="22"/>
          <w:szCs w:val="22"/>
        </w:rPr>
        <w:t xml:space="preserve">de dos mil veinticinco, </w:t>
      </w:r>
      <w:r w:rsidRPr="007D7F42">
        <w:rPr>
          <w:rFonts w:ascii="Palatino Linotype" w:eastAsia="Palatino Linotype" w:hAnsi="Palatino Linotype" w:cs="Palatino Linotype"/>
          <w:sz w:val="22"/>
          <w:szCs w:val="22"/>
        </w:rPr>
        <w:t xml:space="preserve">esto es, el </w:t>
      </w:r>
      <w:r w:rsidRPr="007D7F42">
        <w:rPr>
          <w:rFonts w:ascii="Palatino Linotype" w:eastAsia="Palatino Linotype" w:hAnsi="Palatino Linotype" w:cs="Palatino Linotype"/>
          <w:b/>
          <w:sz w:val="22"/>
          <w:szCs w:val="22"/>
        </w:rPr>
        <w:t>segundo</w:t>
      </w:r>
      <w:r w:rsidRPr="007D7F42">
        <w:rPr>
          <w:rFonts w:ascii="Palatino Linotype" w:eastAsia="Palatino Linotype" w:hAnsi="Palatino Linotype" w:cs="Palatino Linotype"/>
          <w:sz w:val="22"/>
          <w:szCs w:val="22"/>
        </w:rPr>
        <w:t xml:space="preserve"> </w:t>
      </w:r>
      <w:r w:rsidRPr="007D7F42">
        <w:rPr>
          <w:rFonts w:ascii="Palatino Linotype" w:eastAsia="Palatino Linotype" w:hAnsi="Palatino Linotype" w:cs="Palatino Linotype"/>
          <w:b/>
          <w:color w:val="000000"/>
          <w:sz w:val="22"/>
          <w:szCs w:val="22"/>
        </w:rPr>
        <w:t xml:space="preserve">día hábil </w:t>
      </w:r>
      <w:r w:rsidRPr="007D7F42">
        <w:rPr>
          <w:rFonts w:ascii="Palatino Linotype" w:eastAsia="Palatino Linotype" w:hAnsi="Palatino Linotype" w:cs="Palatino Linotype"/>
          <w:b/>
          <w:sz w:val="22"/>
          <w:szCs w:val="22"/>
        </w:rPr>
        <w:t>en el que tuvo conocimiento de la respuesta impugnada.</w:t>
      </w:r>
      <w:r w:rsidRPr="007D7F42">
        <w:rPr>
          <w:rFonts w:ascii="Palatino Linotype" w:eastAsia="Palatino Linotype" w:hAnsi="Palatino Linotype" w:cs="Palatino Linotype"/>
          <w:sz w:val="22"/>
          <w:szCs w:val="22"/>
        </w:rPr>
        <w:t xml:space="preserve"> </w:t>
      </w:r>
    </w:p>
    <w:p w14:paraId="0795195B" w14:textId="77777777" w:rsidR="00F02691" w:rsidRPr="007D7F42" w:rsidRDefault="007401C4">
      <w:pPr>
        <w:tabs>
          <w:tab w:val="left" w:pos="7938"/>
        </w:tabs>
        <w:spacing w:before="240" w:after="240" w:line="360" w:lineRule="auto"/>
        <w:jc w:val="both"/>
        <w:rPr>
          <w:rFonts w:ascii="Palatino Linotype" w:eastAsia="Palatino Linotype" w:hAnsi="Palatino Linotype" w:cs="Palatino Linotype"/>
          <w:sz w:val="22"/>
          <w:szCs w:val="22"/>
        </w:rPr>
      </w:pPr>
      <w:bookmarkStart w:id="6" w:name="_heading=h.3znysh7" w:colFirst="0" w:colLast="0"/>
      <w:bookmarkEnd w:id="6"/>
      <w:r w:rsidRPr="007D7F42">
        <w:rPr>
          <w:rFonts w:ascii="Palatino Linotype" w:eastAsia="Palatino Linotype" w:hAnsi="Palatino Linotype" w:cs="Palatino Linotype"/>
          <w:sz w:val="22"/>
          <w:szCs w:val="22"/>
        </w:rPr>
        <w:t xml:space="preserve">Al mismo tiempo, por cuanto hace a la procedibilidad del recurso de revisión, una vez realizado el análisis del formato de interposición del recurso, se concluye la acreditación </w:t>
      </w:r>
      <w:r w:rsidRPr="007D7F42">
        <w:rPr>
          <w:rFonts w:ascii="Palatino Linotype" w:eastAsia="Palatino Linotype" w:hAnsi="Palatino Linotype" w:cs="Palatino Linotype"/>
          <w:sz w:val="22"/>
          <w:szCs w:val="22"/>
        </w:rPr>
        <w:lastRenderedPageBreak/>
        <w:t>plena de los elementos formales precisados por el artículo 180 de la Ley de Transparencia y Acceso a la Información Pública del Estado de México y Municipios, en atención a que fue presentado mediante el formato visible en el SAIMEX.</w:t>
      </w:r>
    </w:p>
    <w:p w14:paraId="7DFA6D08" w14:textId="77777777" w:rsidR="00F02691" w:rsidRPr="007D7F42" w:rsidRDefault="007401C4">
      <w:pPr>
        <w:spacing w:before="240" w:after="240" w:line="360" w:lineRule="auto"/>
        <w:jc w:val="both"/>
        <w:rPr>
          <w:rFonts w:ascii="Palatino Linotype" w:eastAsia="Palatino Linotype" w:hAnsi="Palatino Linotype" w:cs="Palatino Linotype"/>
          <w:color w:val="000000"/>
          <w:sz w:val="22"/>
          <w:szCs w:val="22"/>
        </w:rPr>
      </w:pPr>
      <w:r w:rsidRPr="007D7F42">
        <w:rPr>
          <w:rFonts w:ascii="Palatino Linotype" w:eastAsia="Palatino Linotype" w:hAnsi="Palatino Linotype" w:cs="Palatino Linotype"/>
          <w:sz w:val="22"/>
          <w:szCs w:val="22"/>
        </w:rPr>
        <w:t xml:space="preserve">Finalmente, se advierte que resulta procedente la interposición del recurso, según lo manifestado por </w:t>
      </w:r>
      <w:r w:rsidRPr="007D7F42">
        <w:rPr>
          <w:rFonts w:ascii="Palatino Linotype" w:eastAsia="Palatino Linotype" w:hAnsi="Palatino Linotype" w:cs="Palatino Linotype"/>
          <w:b/>
          <w:sz w:val="22"/>
          <w:szCs w:val="22"/>
        </w:rPr>
        <w:t>la parte</w:t>
      </w:r>
      <w:r w:rsidRPr="007D7F42">
        <w:rPr>
          <w:rFonts w:ascii="Palatino Linotype" w:eastAsia="Palatino Linotype" w:hAnsi="Palatino Linotype" w:cs="Palatino Linotype"/>
          <w:sz w:val="22"/>
          <w:szCs w:val="22"/>
        </w:rPr>
        <w:t xml:space="preserve"> </w:t>
      </w:r>
      <w:r w:rsidRPr="007D7F42">
        <w:rPr>
          <w:rFonts w:ascii="Palatino Linotype" w:eastAsia="Palatino Linotype" w:hAnsi="Palatino Linotype" w:cs="Palatino Linotype"/>
          <w:b/>
          <w:sz w:val="22"/>
          <w:szCs w:val="22"/>
        </w:rPr>
        <w:t>Recurrente</w:t>
      </w:r>
      <w:r w:rsidRPr="007D7F42">
        <w:rPr>
          <w:rFonts w:ascii="Palatino Linotype" w:eastAsia="Palatino Linotype" w:hAnsi="Palatino Linotype" w:cs="Palatino Linotype"/>
          <w:sz w:val="22"/>
          <w:szCs w:val="22"/>
        </w:rPr>
        <w:t xml:space="preserve"> en sus motivos de inconformidad, de acuerdo </w:t>
      </w:r>
      <w:r w:rsidRPr="007D7F42">
        <w:rPr>
          <w:rFonts w:ascii="Palatino Linotype" w:eastAsia="Palatino Linotype" w:hAnsi="Palatino Linotype" w:cs="Palatino Linotype"/>
          <w:color w:val="000000"/>
          <w:sz w:val="22"/>
          <w:szCs w:val="22"/>
        </w:rPr>
        <w:t xml:space="preserve">al artículo 179, fracciones V y </w:t>
      </w:r>
      <w:proofErr w:type="gramStart"/>
      <w:r w:rsidRPr="007D7F42">
        <w:rPr>
          <w:rFonts w:ascii="Palatino Linotype" w:eastAsia="Palatino Linotype" w:hAnsi="Palatino Linotype" w:cs="Palatino Linotype"/>
          <w:color w:val="000000"/>
          <w:sz w:val="22"/>
          <w:szCs w:val="22"/>
        </w:rPr>
        <w:t>VI  del</w:t>
      </w:r>
      <w:proofErr w:type="gramEnd"/>
      <w:r w:rsidRPr="007D7F42">
        <w:rPr>
          <w:rFonts w:ascii="Palatino Linotype" w:eastAsia="Palatino Linotype" w:hAnsi="Palatino Linotype" w:cs="Palatino Linotype"/>
          <w:color w:val="000000"/>
          <w:sz w:val="22"/>
          <w:szCs w:val="22"/>
        </w:rPr>
        <w:t xml:space="preserve"> ordenamiento legal citado, que a la letra dice: </w:t>
      </w:r>
    </w:p>
    <w:p w14:paraId="0B35C15C" w14:textId="77777777" w:rsidR="00F02691" w:rsidRPr="007D7F42" w:rsidRDefault="007401C4">
      <w:pPr>
        <w:spacing w:before="120" w:after="120"/>
        <w:ind w:left="567" w:right="902"/>
        <w:jc w:val="both"/>
        <w:rPr>
          <w:rFonts w:ascii="Palatino Linotype" w:eastAsia="Palatino Linotype" w:hAnsi="Palatino Linotype" w:cs="Palatino Linotype"/>
          <w:i/>
          <w:color w:val="000000"/>
          <w:sz w:val="22"/>
          <w:szCs w:val="22"/>
        </w:rPr>
      </w:pPr>
      <w:r w:rsidRPr="007D7F42">
        <w:rPr>
          <w:rFonts w:ascii="Palatino Linotype" w:eastAsia="Palatino Linotype" w:hAnsi="Palatino Linotype" w:cs="Palatino Linotype"/>
          <w:i/>
          <w:color w:val="000000"/>
          <w:sz w:val="22"/>
          <w:szCs w:val="22"/>
        </w:rPr>
        <w:t>“</w:t>
      </w:r>
      <w:r w:rsidRPr="007D7F42">
        <w:rPr>
          <w:rFonts w:ascii="Palatino Linotype" w:eastAsia="Palatino Linotype" w:hAnsi="Palatino Linotype" w:cs="Palatino Linotype"/>
          <w:b/>
          <w:i/>
          <w:color w:val="000000"/>
          <w:sz w:val="22"/>
          <w:szCs w:val="22"/>
        </w:rPr>
        <w:t>Artículo 179.</w:t>
      </w:r>
      <w:r w:rsidRPr="007D7F42">
        <w:rPr>
          <w:rFonts w:ascii="Palatino Linotype" w:eastAsia="Palatino Linotype" w:hAnsi="Palatino Linotype" w:cs="Palatino Linotype"/>
          <w:i/>
          <w:color w:val="000000"/>
          <w:sz w:val="22"/>
          <w:szCs w:val="22"/>
        </w:rPr>
        <w:t xml:space="preserve"> El recurso de revisión es un medio de protección que la Ley otorga a los particulares, para hacer valer su derecho de acceso a la información pública, y procederá en contra de las siguientes causas:</w:t>
      </w:r>
    </w:p>
    <w:p w14:paraId="2847A271" w14:textId="77777777" w:rsidR="00F02691" w:rsidRPr="007D7F42" w:rsidRDefault="007401C4">
      <w:pPr>
        <w:spacing w:before="120" w:after="120"/>
        <w:ind w:left="567" w:right="902"/>
        <w:jc w:val="both"/>
        <w:rPr>
          <w:rFonts w:ascii="Palatino Linotype" w:eastAsia="Palatino Linotype" w:hAnsi="Palatino Linotype" w:cs="Palatino Linotype"/>
          <w:i/>
          <w:color w:val="000000"/>
          <w:sz w:val="22"/>
          <w:szCs w:val="22"/>
        </w:rPr>
      </w:pPr>
      <w:r w:rsidRPr="007D7F42">
        <w:rPr>
          <w:rFonts w:ascii="Palatino Linotype" w:eastAsia="Palatino Linotype" w:hAnsi="Palatino Linotype" w:cs="Palatino Linotype"/>
          <w:i/>
          <w:color w:val="000000"/>
          <w:sz w:val="22"/>
          <w:szCs w:val="22"/>
        </w:rPr>
        <w:t>…</w:t>
      </w:r>
    </w:p>
    <w:p w14:paraId="5F2F8F7B" w14:textId="77777777" w:rsidR="00F02691" w:rsidRPr="007D7F42" w:rsidRDefault="007401C4">
      <w:pPr>
        <w:spacing w:before="120" w:after="120"/>
        <w:ind w:left="567" w:right="902"/>
        <w:jc w:val="both"/>
        <w:rPr>
          <w:rFonts w:ascii="Palatino Linotype" w:eastAsia="Palatino Linotype" w:hAnsi="Palatino Linotype" w:cs="Palatino Linotype"/>
          <w:b/>
          <w:i/>
          <w:color w:val="000000"/>
          <w:sz w:val="22"/>
          <w:szCs w:val="22"/>
          <w:u w:val="single"/>
        </w:rPr>
      </w:pPr>
      <w:r w:rsidRPr="007D7F42">
        <w:rPr>
          <w:rFonts w:ascii="Palatino Linotype" w:eastAsia="Palatino Linotype" w:hAnsi="Palatino Linotype" w:cs="Palatino Linotype"/>
          <w:b/>
          <w:i/>
          <w:color w:val="000000"/>
          <w:sz w:val="22"/>
          <w:szCs w:val="22"/>
          <w:u w:val="single"/>
        </w:rPr>
        <w:t xml:space="preserve">V. La entrega de información incompleta; </w:t>
      </w:r>
    </w:p>
    <w:p w14:paraId="3EA057FF" w14:textId="77777777" w:rsidR="00F02691" w:rsidRPr="007D7F42" w:rsidRDefault="007401C4">
      <w:pPr>
        <w:spacing w:before="120" w:after="120"/>
        <w:ind w:left="567" w:right="902"/>
        <w:jc w:val="both"/>
        <w:rPr>
          <w:rFonts w:ascii="Palatino Linotype" w:eastAsia="Palatino Linotype" w:hAnsi="Palatino Linotype" w:cs="Palatino Linotype"/>
          <w:b/>
          <w:i/>
          <w:color w:val="000000"/>
          <w:sz w:val="22"/>
          <w:szCs w:val="22"/>
          <w:u w:val="single"/>
        </w:rPr>
      </w:pPr>
      <w:r w:rsidRPr="007D7F42">
        <w:rPr>
          <w:rFonts w:ascii="Palatino Linotype" w:eastAsia="Palatino Linotype" w:hAnsi="Palatino Linotype" w:cs="Palatino Linotype"/>
          <w:b/>
          <w:i/>
          <w:color w:val="000000"/>
          <w:sz w:val="22"/>
          <w:szCs w:val="22"/>
          <w:u w:val="single"/>
        </w:rPr>
        <w:t>VI. La entrega de información que no corresponda con lo solicitado;</w:t>
      </w:r>
      <w:r w:rsidRPr="007D7F42">
        <w:rPr>
          <w:rFonts w:ascii="Palatino Linotype" w:eastAsia="Palatino Linotype" w:hAnsi="Palatino Linotype" w:cs="Palatino Linotype"/>
          <w:b/>
          <w:i/>
          <w:sz w:val="22"/>
          <w:szCs w:val="22"/>
        </w:rPr>
        <w:t xml:space="preserve">” </w:t>
      </w:r>
      <w:r w:rsidRPr="007D7F42">
        <w:rPr>
          <w:rFonts w:ascii="Palatino Linotype" w:eastAsia="Palatino Linotype" w:hAnsi="Palatino Linotype" w:cs="Palatino Linotype"/>
          <w:i/>
          <w:sz w:val="22"/>
          <w:szCs w:val="22"/>
        </w:rPr>
        <w:t>(Énfasis añadido)</w:t>
      </w:r>
    </w:p>
    <w:p w14:paraId="285CA436" w14:textId="77777777" w:rsidR="00F02691" w:rsidRPr="007D7F42" w:rsidRDefault="007401C4">
      <w:pPr>
        <w:spacing w:before="240" w:after="240" w:line="360" w:lineRule="auto"/>
        <w:jc w:val="both"/>
        <w:rPr>
          <w:rFonts w:ascii="Palatino Linotype" w:eastAsia="Palatino Linotype" w:hAnsi="Palatino Linotype" w:cs="Palatino Linotype"/>
          <w:b/>
          <w:sz w:val="22"/>
          <w:szCs w:val="22"/>
        </w:rPr>
      </w:pPr>
      <w:r w:rsidRPr="007D7F42">
        <w:rPr>
          <w:rFonts w:ascii="Palatino Linotype" w:eastAsia="Palatino Linotype" w:hAnsi="Palatino Linotype" w:cs="Palatino Linotype"/>
          <w:b/>
          <w:sz w:val="22"/>
          <w:szCs w:val="22"/>
        </w:rPr>
        <w:t xml:space="preserve">Tercero. Materia de la revisión. </w:t>
      </w:r>
      <w:r w:rsidRPr="007D7F42">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7D7F42">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7D7F42">
        <w:rPr>
          <w:rFonts w:ascii="Palatino Linotype" w:eastAsia="Palatino Linotype" w:hAnsi="Palatino Linotype" w:cs="Palatino Linotype"/>
          <w:sz w:val="22"/>
          <w:szCs w:val="22"/>
        </w:rPr>
        <w:t xml:space="preserve">de </w:t>
      </w:r>
      <w:r w:rsidRPr="007D7F42">
        <w:rPr>
          <w:rFonts w:ascii="Palatino Linotype" w:eastAsia="Palatino Linotype" w:hAnsi="Palatino Linotype" w:cs="Palatino Linotype"/>
          <w:b/>
          <w:sz w:val="22"/>
          <w:szCs w:val="22"/>
        </w:rPr>
        <w:t>la parte</w:t>
      </w:r>
      <w:r w:rsidRPr="007D7F42">
        <w:rPr>
          <w:rFonts w:ascii="Palatino Linotype" w:eastAsia="Palatino Linotype" w:hAnsi="Palatino Linotype" w:cs="Palatino Linotype"/>
          <w:sz w:val="22"/>
          <w:szCs w:val="22"/>
        </w:rPr>
        <w:t xml:space="preserve"> </w:t>
      </w:r>
      <w:r w:rsidRPr="007D7F42">
        <w:rPr>
          <w:rFonts w:ascii="Palatino Linotype" w:eastAsia="Palatino Linotype" w:hAnsi="Palatino Linotype" w:cs="Palatino Linotype"/>
          <w:b/>
          <w:sz w:val="22"/>
          <w:szCs w:val="22"/>
        </w:rPr>
        <w:t>Recurrente</w:t>
      </w:r>
      <w:r w:rsidRPr="007D7F42">
        <w:rPr>
          <w:rFonts w:ascii="Palatino Linotype" w:eastAsia="Palatino Linotype" w:hAnsi="Palatino Linotype" w:cs="Palatino Linotype"/>
          <w:sz w:val="22"/>
          <w:szCs w:val="22"/>
        </w:rPr>
        <w:t>, o en su defecto, en caso de ser procedente, ordenar la entrega de información.</w:t>
      </w:r>
    </w:p>
    <w:p w14:paraId="0514658A" w14:textId="77777777" w:rsidR="00F02691" w:rsidRPr="007D7F42" w:rsidRDefault="007401C4">
      <w:pPr>
        <w:pBdr>
          <w:top w:val="nil"/>
          <w:left w:val="nil"/>
          <w:bottom w:val="nil"/>
          <w:right w:val="nil"/>
          <w:between w:val="nil"/>
        </w:pBdr>
        <w:spacing w:before="240" w:after="240" w:line="360" w:lineRule="auto"/>
        <w:jc w:val="both"/>
        <w:rPr>
          <w:color w:val="000000"/>
          <w:sz w:val="22"/>
          <w:szCs w:val="22"/>
        </w:rPr>
      </w:pPr>
      <w:bookmarkStart w:id="7" w:name="_heading=h.2et92p0" w:colFirst="0" w:colLast="0"/>
      <w:bookmarkEnd w:id="7"/>
      <w:r w:rsidRPr="007D7F42">
        <w:rPr>
          <w:rFonts w:ascii="Palatino Linotype" w:eastAsia="Palatino Linotype" w:hAnsi="Palatino Linotype" w:cs="Palatino Linotype"/>
          <w:b/>
          <w:sz w:val="22"/>
          <w:szCs w:val="22"/>
        </w:rPr>
        <w:t>Cuarto. Estudio del asunto</w:t>
      </w:r>
      <w:r w:rsidRPr="007D7F42">
        <w:rPr>
          <w:rFonts w:ascii="Palatino Linotype" w:eastAsia="Palatino Linotype" w:hAnsi="Palatino Linotype" w:cs="Palatino Linotype"/>
          <w:b/>
          <w:color w:val="000000"/>
          <w:sz w:val="22"/>
          <w:szCs w:val="22"/>
        </w:rPr>
        <w:t xml:space="preserve"> </w:t>
      </w:r>
      <w:r w:rsidRPr="007D7F42">
        <w:rPr>
          <w:rFonts w:ascii="Palatino Linotype" w:eastAsia="Palatino Linotype" w:hAnsi="Palatino Linotype" w:cs="Palatino Linotype"/>
          <w:color w:val="000000"/>
          <w:sz w:val="22"/>
          <w:szCs w:val="22"/>
        </w:rPr>
        <w:t xml:space="preserve">Antes de entrar al análisis de los pronunciamientos del </w:t>
      </w:r>
      <w:r w:rsidRPr="007D7F42">
        <w:rPr>
          <w:rFonts w:ascii="Palatino Linotype" w:eastAsia="Palatino Linotype" w:hAnsi="Palatino Linotype" w:cs="Palatino Linotype"/>
          <w:b/>
          <w:color w:val="000000"/>
          <w:sz w:val="22"/>
          <w:szCs w:val="22"/>
        </w:rPr>
        <w:t>Sujeto Obligado</w:t>
      </w:r>
      <w:r w:rsidRPr="007D7F42">
        <w:rPr>
          <w:rFonts w:ascii="Palatino Linotype" w:eastAsia="Palatino Linotype" w:hAnsi="Palatino Linotype" w:cs="Palatino Linotype"/>
          <w:color w:val="000000"/>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w:t>
      </w:r>
      <w:r w:rsidRPr="007D7F42">
        <w:rPr>
          <w:rFonts w:ascii="Palatino Linotype" w:eastAsia="Palatino Linotype" w:hAnsi="Palatino Linotype" w:cs="Palatino Linotype"/>
          <w:color w:val="000000"/>
          <w:sz w:val="22"/>
          <w:szCs w:val="22"/>
        </w:rPr>
        <w:lastRenderedPageBreak/>
        <w:t>lo prevén los arábigos 1 párrafos primero, segundo y tercero y 6 apartado A fracciones I, II, III, IV, V, VI y VII que a la letra señalan:</w:t>
      </w:r>
    </w:p>
    <w:p w14:paraId="7A882244" w14:textId="77777777" w:rsidR="00F02691" w:rsidRPr="007D7F42" w:rsidRDefault="007401C4">
      <w:pPr>
        <w:pBdr>
          <w:top w:val="nil"/>
          <w:left w:val="nil"/>
          <w:bottom w:val="nil"/>
          <w:right w:val="nil"/>
          <w:between w:val="nil"/>
        </w:pBdr>
        <w:spacing w:before="240" w:after="240"/>
        <w:ind w:left="851" w:right="850"/>
        <w:jc w:val="both"/>
        <w:rPr>
          <w:color w:val="000000"/>
        </w:rPr>
      </w:pPr>
      <w:r w:rsidRPr="007D7F42">
        <w:rPr>
          <w:rFonts w:ascii="Palatino Linotype" w:eastAsia="Palatino Linotype" w:hAnsi="Palatino Linotype" w:cs="Palatino Linotype"/>
          <w:b/>
          <w:i/>
          <w:color w:val="000000"/>
          <w:sz w:val="22"/>
          <w:szCs w:val="22"/>
          <w:u w:val="single"/>
        </w:rPr>
        <w:t>“Artículo 1o. En los Estados Unidos Mexicanos todas las personas gozarán de los derechos humanos reconocidos en esta Constitución y en los tratados internacionales de los que el Estado Mexicano sea parte</w:t>
      </w:r>
      <w:r w:rsidRPr="007D7F42">
        <w:rPr>
          <w:rFonts w:ascii="Palatino Linotype" w:eastAsia="Palatino Linotype" w:hAnsi="Palatino Linotype" w:cs="Palatino Linotype"/>
          <w:i/>
          <w:color w:val="000000"/>
          <w:sz w:val="22"/>
          <w:szCs w:val="22"/>
        </w:rPr>
        <w:t>, así como de las garantías para su protección, cuyo ejercicio no podrá restringirse ni suspenderse, salvo en los casos y bajo las condiciones que esta Constitución establece.</w:t>
      </w:r>
    </w:p>
    <w:p w14:paraId="53978150" w14:textId="77777777" w:rsidR="00F02691" w:rsidRPr="007D7F42" w:rsidRDefault="007401C4">
      <w:pPr>
        <w:pBdr>
          <w:top w:val="nil"/>
          <w:left w:val="nil"/>
          <w:bottom w:val="nil"/>
          <w:right w:val="nil"/>
          <w:between w:val="nil"/>
        </w:pBdr>
        <w:spacing w:before="240" w:after="240"/>
        <w:ind w:left="851" w:right="850"/>
        <w:jc w:val="both"/>
        <w:rPr>
          <w:color w:val="000000"/>
        </w:rPr>
      </w:pPr>
      <w:r w:rsidRPr="007D7F42">
        <w:rPr>
          <w:rFonts w:ascii="Palatino Linotype" w:eastAsia="Palatino Linotype" w:hAnsi="Palatino Linotype" w:cs="Palatino Linotype"/>
          <w:b/>
          <w:i/>
          <w:color w:val="000000"/>
          <w:sz w:val="22"/>
          <w:szCs w:val="22"/>
        </w:rPr>
        <w:t>Las normas relativas a los derechos humanos se interpretarán de conformidad con esta Constitución y con los tratados internacionales de la materia favoreciendo en todo tiempo a las personas la protección más amplia.</w:t>
      </w:r>
    </w:p>
    <w:p w14:paraId="7648C894" w14:textId="77777777" w:rsidR="00F02691" w:rsidRPr="007D7F42" w:rsidRDefault="007401C4">
      <w:pPr>
        <w:pBdr>
          <w:top w:val="nil"/>
          <w:left w:val="nil"/>
          <w:bottom w:val="nil"/>
          <w:right w:val="nil"/>
          <w:between w:val="nil"/>
        </w:pBdr>
        <w:spacing w:before="240" w:after="240"/>
        <w:ind w:left="851" w:right="850"/>
        <w:jc w:val="both"/>
        <w:rPr>
          <w:color w:val="000000"/>
        </w:rPr>
      </w:pPr>
      <w:r w:rsidRPr="007D7F42">
        <w:rPr>
          <w:rFonts w:ascii="Palatino Linotype" w:eastAsia="Palatino Linotype" w:hAnsi="Palatino Linotype" w:cs="Palatino Linotype"/>
          <w:b/>
          <w:i/>
          <w:color w:val="000000"/>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D7F42">
        <w:rPr>
          <w:rFonts w:ascii="Palatino Linotype" w:eastAsia="Palatino Linotype" w:hAnsi="Palatino Linotype" w:cs="Palatino Linotype"/>
          <w:i/>
          <w:color w:val="000000"/>
          <w:sz w:val="22"/>
          <w:szCs w:val="22"/>
        </w:rPr>
        <w:t xml:space="preserve"> En consecuencia, el Estado deberá prevenir, investigar, sancionar y reparar las violaciones a los derechos humanos, en los términos que establezca la ley</w:t>
      </w:r>
    </w:p>
    <w:p w14:paraId="6143D2E5" w14:textId="77777777" w:rsidR="00F02691" w:rsidRPr="007D7F42" w:rsidRDefault="007401C4">
      <w:pPr>
        <w:pBdr>
          <w:top w:val="nil"/>
          <w:left w:val="nil"/>
          <w:bottom w:val="nil"/>
          <w:right w:val="nil"/>
          <w:between w:val="nil"/>
        </w:pBdr>
        <w:spacing w:before="240" w:after="240"/>
        <w:ind w:left="851" w:right="850"/>
        <w:jc w:val="both"/>
        <w:rPr>
          <w:color w:val="000000"/>
        </w:rPr>
      </w:pPr>
      <w:r w:rsidRPr="007D7F42">
        <w:rPr>
          <w:rFonts w:ascii="Palatino Linotype" w:eastAsia="Palatino Linotype" w:hAnsi="Palatino Linotype" w:cs="Palatino Linotype"/>
          <w:i/>
          <w:color w:val="000000"/>
          <w:sz w:val="22"/>
          <w:szCs w:val="22"/>
        </w:rPr>
        <w:t>[…]</w:t>
      </w:r>
    </w:p>
    <w:p w14:paraId="01FE8239" w14:textId="77777777" w:rsidR="00F02691" w:rsidRPr="007D7F42" w:rsidRDefault="007401C4">
      <w:pPr>
        <w:pBdr>
          <w:top w:val="nil"/>
          <w:left w:val="nil"/>
          <w:bottom w:val="nil"/>
          <w:right w:val="nil"/>
          <w:between w:val="nil"/>
        </w:pBdr>
        <w:spacing w:before="240" w:after="240"/>
        <w:ind w:left="851" w:right="901"/>
        <w:jc w:val="both"/>
        <w:rPr>
          <w:color w:val="000000"/>
        </w:rPr>
      </w:pPr>
      <w:r w:rsidRPr="007D7F42">
        <w:rPr>
          <w:rFonts w:ascii="Palatino Linotype" w:eastAsia="Palatino Linotype" w:hAnsi="Palatino Linotype" w:cs="Palatino Linotype"/>
          <w:b/>
          <w:i/>
          <w:color w:val="000000"/>
          <w:sz w:val="22"/>
          <w:szCs w:val="22"/>
        </w:rPr>
        <w:t>“Artículo 6o.</w:t>
      </w:r>
    </w:p>
    <w:p w14:paraId="1BD66ED2" w14:textId="77777777" w:rsidR="00F02691" w:rsidRPr="007D7F42" w:rsidRDefault="007401C4">
      <w:pPr>
        <w:pBdr>
          <w:top w:val="nil"/>
          <w:left w:val="nil"/>
          <w:bottom w:val="nil"/>
          <w:right w:val="nil"/>
          <w:between w:val="nil"/>
        </w:pBdr>
        <w:spacing w:before="240" w:after="240"/>
        <w:ind w:left="851" w:right="901"/>
        <w:jc w:val="both"/>
        <w:rPr>
          <w:color w:val="000000"/>
        </w:rPr>
      </w:pPr>
      <w:r w:rsidRPr="007D7F42">
        <w:rPr>
          <w:rFonts w:ascii="Palatino Linotype" w:eastAsia="Palatino Linotype" w:hAnsi="Palatino Linotype" w:cs="Palatino Linotype"/>
          <w:i/>
          <w:color w:val="000000"/>
          <w:sz w:val="22"/>
          <w:szCs w:val="22"/>
        </w:rPr>
        <w:t>[...]</w:t>
      </w:r>
    </w:p>
    <w:p w14:paraId="0C6624EB" w14:textId="77777777" w:rsidR="00F02691" w:rsidRPr="007D7F42" w:rsidRDefault="007401C4">
      <w:pPr>
        <w:pBdr>
          <w:top w:val="nil"/>
          <w:left w:val="nil"/>
          <w:bottom w:val="nil"/>
          <w:right w:val="nil"/>
          <w:between w:val="nil"/>
        </w:pBdr>
        <w:spacing w:before="240" w:after="240"/>
        <w:ind w:left="851" w:right="851"/>
        <w:jc w:val="both"/>
        <w:rPr>
          <w:rFonts w:ascii="Palatino Linotype" w:eastAsia="Palatino Linotype" w:hAnsi="Palatino Linotype" w:cs="Palatino Linotype"/>
          <w:i/>
          <w:color w:val="000000"/>
          <w:sz w:val="22"/>
          <w:szCs w:val="22"/>
        </w:rPr>
      </w:pPr>
      <w:r w:rsidRPr="007D7F42">
        <w:rPr>
          <w:rFonts w:ascii="Palatino Linotype" w:eastAsia="Palatino Linotype" w:hAnsi="Palatino Linotype" w:cs="Palatino Linotype"/>
          <w:b/>
          <w:i/>
          <w:color w:val="000000"/>
          <w:sz w:val="22"/>
          <w:szCs w:val="22"/>
        </w:rPr>
        <w:t xml:space="preserve">A. Para el ejercicio del derecho de acceso a la información, la Federación y </w:t>
      </w:r>
      <w:r w:rsidRPr="007D7F42">
        <w:rPr>
          <w:rFonts w:ascii="Palatino Linotype" w:eastAsia="Palatino Linotype" w:hAnsi="Palatino Linotype" w:cs="Palatino Linotype"/>
          <w:b/>
          <w:i/>
          <w:color w:val="000000"/>
          <w:sz w:val="22"/>
          <w:szCs w:val="22"/>
          <w:u w:val="single"/>
        </w:rPr>
        <w:t>las entidades federativas</w:t>
      </w:r>
      <w:r w:rsidRPr="007D7F42">
        <w:rPr>
          <w:rFonts w:ascii="Palatino Linotype" w:eastAsia="Palatino Linotype" w:hAnsi="Palatino Linotype" w:cs="Palatino Linotype"/>
          <w:b/>
          <w:i/>
          <w:color w:val="000000"/>
          <w:sz w:val="22"/>
          <w:szCs w:val="22"/>
        </w:rPr>
        <w:t>,</w:t>
      </w:r>
      <w:r w:rsidRPr="007D7F42">
        <w:rPr>
          <w:rFonts w:ascii="Palatino Linotype" w:eastAsia="Palatino Linotype" w:hAnsi="Palatino Linotype" w:cs="Palatino Linotype"/>
          <w:i/>
          <w:color w:val="000000"/>
          <w:sz w:val="22"/>
          <w:szCs w:val="22"/>
        </w:rPr>
        <w:t xml:space="preserve"> en el ámbito de sus respectivas competencias, se regirán por los siguientes principios y bases:</w:t>
      </w:r>
    </w:p>
    <w:p w14:paraId="45A2FF72" w14:textId="77777777" w:rsidR="00F02691" w:rsidRPr="007D7F42" w:rsidRDefault="007401C4">
      <w:pPr>
        <w:pBdr>
          <w:top w:val="nil"/>
          <w:left w:val="nil"/>
          <w:bottom w:val="nil"/>
          <w:right w:val="nil"/>
          <w:between w:val="nil"/>
        </w:pBdr>
        <w:spacing w:before="240" w:after="240"/>
        <w:ind w:left="851" w:right="851"/>
        <w:jc w:val="both"/>
        <w:rPr>
          <w:rFonts w:ascii="Palatino Linotype" w:eastAsia="Palatino Linotype" w:hAnsi="Palatino Linotype" w:cs="Palatino Linotype"/>
          <w:i/>
          <w:color w:val="000000"/>
          <w:sz w:val="22"/>
          <w:szCs w:val="22"/>
        </w:rPr>
      </w:pPr>
      <w:r w:rsidRPr="007D7F42">
        <w:rPr>
          <w:rFonts w:ascii="Palatino Linotype" w:eastAsia="Palatino Linotype" w:hAnsi="Palatino Linotype" w:cs="Palatino Linotype"/>
          <w:i/>
          <w:color w:val="000000"/>
          <w:sz w:val="22"/>
          <w:szCs w:val="22"/>
        </w:rPr>
        <w:t> </w:t>
      </w:r>
      <w:r w:rsidRPr="007D7F42">
        <w:rPr>
          <w:rFonts w:ascii="Palatino Linotype" w:eastAsia="Palatino Linotype" w:hAnsi="Palatino Linotype" w:cs="Palatino Linotype"/>
          <w:b/>
          <w:i/>
          <w:color w:val="000000"/>
          <w:sz w:val="22"/>
          <w:szCs w:val="22"/>
        </w:rPr>
        <w:t xml:space="preserve">I. </w:t>
      </w:r>
      <w:r w:rsidRPr="007D7F42">
        <w:rPr>
          <w:rFonts w:ascii="Palatino Linotype" w:eastAsia="Palatino Linotype" w:hAnsi="Palatino Linotype" w:cs="Palatino Linotype"/>
          <w:b/>
          <w:i/>
          <w:color w:val="000000"/>
          <w:sz w:val="22"/>
          <w:szCs w:val="22"/>
          <w:u w:val="single"/>
        </w:rPr>
        <w:t>Toda la información en posesión de cualquier autoridad, entidad, órgano y organismo de los Poderes</w:t>
      </w:r>
      <w:r w:rsidRPr="007D7F42">
        <w:rPr>
          <w:rFonts w:ascii="Palatino Linotype" w:eastAsia="Palatino Linotype" w:hAnsi="Palatino Linotype" w:cs="Palatino Linotype"/>
          <w:i/>
          <w:color w:val="000000"/>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D7F42">
        <w:rPr>
          <w:rFonts w:ascii="Palatino Linotype" w:eastAsia="Palatino Linotype" w:hAnsi="Palatino Linotype" w:cs="Palatino Linotype"/>
          <w:b/>
          <w:i/>
          <w:color w:val="000000"/>
          <w:sz w:val="22"/>
          <w:szCs w:val="22"/>
        </w:rPr>
        <w:t>es pública y sólo podrá ser reservada temporalmente por razones de interés público y seguridad nacional,</w:t>
      </w:r>
      <w:r w:rsidRPr="007D7F42">
        <w:rPr>
          <w:rFonts w:ascii="Palatino Linotype" w:eastAsia="Palatino Linotype" w:hAnsi="Palatino Linotype" w:cs="Palatino Linotype"/>
          <w:i/>
          <w:color w:val="000000"/>
          <w:sz w:val="22"/>
          <w:szCs w:val="22"/>
        </w:rPr>
        <w:t xml:space="preserve"> en los términos que fijen las leyes. En la interpretación de </w:t>
      </w:r>
      <w:r w:rsidRPr="007D7F42">
        <w:rPr>
          <w:rFonts w:ascii="Palatino Linotype" w:eastAsia="Palatino Linotype" w:hAnsi="Palatino Linotype" w:cs="Palatino Linotype"/>
          <w:i/>
          <w:color w:val="000000"/>
          <w:sz w:val="22"/>
          <w:szCs w:val="22"/>
        </w:rPr>
        <w:lastRenderedPageBreak/>
        <w:t>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92E9B79" w14:textId="77777777" w:rsidR="00F02691" w:rsidRPr="007D7F42" w:rsidRDefault="007401C4">
      <w:pPr>
        <w:pBdr>
          <w:top w:val="nil"/>
          <w:left w:val="nil"/>
          <w:bottom w:val="nil"/>
          <w:right w:val="nil"/>
          <w:between w:val="nil"/>
        </w:pBdr>
        <w:spacing w:before="240" w:after="240"/>
        <w:ind w:left="851" w:right="851"/>
        <w:jc w:val="both"/>
        <w:rPr>
          <w:rFonts w:ascii="Palatino Linotype" w:eastAsia="Palatino Linotype" w:hAnsi="Palatino Linotype" w:cs="Palatino Linotype"/>
          <w:b/>
          <w:i/>
          <w:color w:val="000000"/>
          <w:sz w:val="22"/>
          <w:szCs w:val="22"/>
        </w:rPr>
      </w:pPr>
      <w:r w:rsidRPr="007D7F42">
        <w:rPr>
          <w:rFonts w:ascii="Palatino Linotype" w:eastAsia="Palatino Linotype" w:hAnsi="Palatino Linotype" w:cs="Palatino Linotype"/>
          <w:b/>
          <w:i/>
          <w:color w:val="000000"/>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2C0F2961" w14:textId="77777777" w:rsidR="00F02691" w:rsidRPr="007D7F42" w:rsidRDefault="007401C4">
      <w:pPr>
        <w:pBdr>
          <w:top w:val="nil"/>
          <w:left w:val="nil"/>
          <w:bottom w:val="nil"/>
          <w:right w:val="nil"/>
          <w:between w:val="nil"/>
        </w:pBdr>
        <w:spacing w:before="240" w:after="240"/>
        <w:ind w:left="851" w:right="851"/>
        <w:jc w:val="both"/>
        <w:rPr>
          <w:rFonts w:ascii="Palatino Linotype" w:eastAsia="Palatino Linotype" w:hAnsi="Palatino Linotype" w:cs="Palatino Linotype"/>
          <w:i/>
          <w:color w:val="000000"/>
          <w:sz w:val="22"/>
          <w:szCs w:val="22"/>
        </w:rPr>
      </w:pPr>
      <w:r w:rsidRPr="007D7F42">
        <w:rPr>
          <w:rFonts w:ascii="Palatino Linotype" w:eastAsia="Palatino Linotype" w:hAnsi="Palatino Linotype" w:cs="Palatino Linotype"/>
          <w:i/>
          <w:color w:val="000000"/>
          <w:sz w:val="22"/>
          <w:szCs w:val="22"/>
        </w:rPr>
        <w:t> </w:t>
      </w:r>
      <w:r w:rsidRPr="007D7F42">
        <w:rPr>
          <w:rFonts w:ascii="Palatino Linotype" w:eastAsia="Palatino Linotype" w:hAnsi="Palatino Linotype" w:cs="Palatino Linotype"/>
          <w:b/>
          <w:i/>
          <w:color w:val="000000"/>
          <w:sz w:val="22"/>
          <w:szCs w:val="22"/>
        </w:rPr>
        <w:t xml:space="preserve">III. </w:t>
      </w:r>
      <w:r w:rsidRPr="007D7F42">
        <w:rPr>
          <w:rFonts w:ascii="Palatino Linotype" w:eastAsia="Palatino Linotype" w:hAnsi="Palatino Linotype" w:cs="Palatino Linotype"/>
          <w:b/>
          <w:i/>
          <w:color w:val="000000"/>
          <w:sz w:val="22"/>
          <w:szCs w:val="22"/>
          <w:u w:val="single"/>
        </w:rPr>
        <w:t>Toda persona, sin necesidad de acreditar interés alguno o justificar su utilización, tendrá acceso gratuito a la información pública,</w:t>
      </w:r>
      <w:r w:rsidRPr="007D7F42">
        <w:rPr>
          <w:rFonts w:ascii="Palatino Linotype" w:eastAsia="Palatino Linotype" w:hAnsi="Palatino Linotype" w:cs="Palatino Linotype"/>
          <w:i/>
          <w:color w:val="000000"/>
          <w:sz w:val="22"/>
          <w:szCs w:val="22"/>
        </w:rPr>
        <w:t xml:space="preserve"> a sus datos personales o a la rectificación de éstos.</w:t>
      </w:r>
    </w:p>
    <w:p w14:paraId="5CB33F76" w14:textId="77777777" w:rsidR="00F02691" w:rsidRPr="007D7F42" w:rsidRDefault="007401C4">
      <w:pPr>
        <w:pBdr>
          <w:top w:val="nil"/>
          <w:left w:val="nil"/>
          <w:bottom w:val="nil"/>
          <w:right w:val="nil"/>
          <w:between w:val="nil"/>
        </w:pBdr>
        <w:spacing w:before="240" w:after="240"/>
        <w:ind w:left="851" w:right="851"/>
        <w:jc w:val="both"/>
        <w:rPr>
          <w:color w:val="000000"/>
        </w:rPr>
      </w:pPr>
      <w:r w:rsidRPr="007D7F42">
        <w:rPr>
          <w:rFonts w:ascii="Palatino Linotype" w:eastAsia="Palatino Linotype" w:hAnsi="Palatino Linotype" w:cs="Palatino Linotype"/>
          <w:b/>
          <w:i/>
          <w:color w:val="000000"/>
          <w:sz w:val="22"/>
          <w:szCs w:val="22"/>
        </w:rPr>
        <w:t>…</w:t>
      </w:r>
    </w:p>
    <w:p w14:paraId="639667CF" w14:textId="77777777" w:rsidR="00F02691" w:rsidRPr="007D7F42" w:rsidRDefault="007401C4">
      <w:pPr>
        <w:pBdr>
          <w:top w:val="nil"/>
          <w:left w:val="nil"/>
          <w:bottom w:val="nil"/>
          <w:right w:val="nil"/>
          <w:between w:val="nil"/>
        </w:pBdr>
        <w:spacing w:before="240" w:after="240"/>
        <w:ind w:left="851" w:right="851"/>
        <w:jc w:val="both"/>
        <w:rPr>
          <w:rFonts w:ascii="Palatino Linotype" w:eastAsia="Palatino Linotype" w:hAnsi="Palatino Linotype" w:cs="Palatino Linotype"/>
          <w:i/>
          <w:color w:val="000000"/>
          <w:sz w:val="22"/>
          <w:szCs w:val="22"/>
        </w:rPr>
      </w:pPr>
      <w:r w:rsidRPr="007D7F42">
        <w:rPr>
          <w:rFonts w:ascii="Palatino Linotype" w:eastAsia="Palatino Linotype" w:hAnsi="Palatino Linotype" w:cs="Palatino Linotype"/>
          <w:b/>
          <w:i/>
          <w:color w:val="000000"/>
          <w:sz w:val="22"/>
          <w:szCs w:val="22"/>
        </w:rPr>
        <w:t>IV.</w:t>
      </w:r>
      <w:r w:rsidRPr="007D7F42">
        <w:rPr>
          <w:rFonts w:ascii="Palatino Linotype" w:eastAsia="Palatino Linotype" w:hAnsi="Palatino Linotype" w:cs="Palatino Linotype"/>
          <w:i/>
          <w:color w:val="000000"/>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1C195727" w14:textId="77777777" w:rsidR="00F02691" w:rsidRPr="007D7F42" w:rsidRDefault="007401C4">
      <w:pPr>
        <w:pBdr>
          <w:top w:val="nil"/>
          <w:left w:val="nil"/>
          <w:bottom w:val="nil"/>
          <w:right w:val="nil"/>
          <w:between w:val="nil"/>
        </w:pBdr>
        <w:spacing w:before="240" w:after="240"/>
        <w:ind w:left="851" w:right="851"/>
        <w:jc w:val="both"/>
        <w:rPr>
          <w:color w:val="000000"/>
        </w:rPr>
      </w:pPr>
      <w:r w:rsidRPr="007D7F42">
        <w:rPr>
          <w:rFonts w:ascii="Palatino Linotype" w:eastAsia="Palatino Linotype" w:hAnsi="Palatino Linotype" w:cs="Palatino Linotype"/>
          <w:b/>
          <w:i/>
          <w:color w:val="000000"/>
          <w:sz w:val="22"/>
          <w:szCs w:val="22"/>
        </w:rPr>
        <w:t xml:space="preserve">V. </w:t>
      </w:r>
      <w:r w:rsidRPr="007D7F42">
        <w:rPr>
          <w:rFonts w:ascii="Palatino Linotype" w:eastAsia="Palatino Linotype" w:hAnsi="Palatino Linotype" w:cs="Palatino Linotype"/>
          <w:i/>
          <w:color w:val="000000"/>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3313CAD" w14:textId="77777777" w:rsidR="00F02691" w:rsidRPr="007D7F42" w:rsidRDefault="007401C4">
      <w:pPr>
        <w:pBdr>
          <w:top w:val="nil"/>
          <w:left w:val="nil"/>
          <w:bottom w:val="nil"/>
          <w:right w:val="nil"/>
          <w:between w:val="nil"/>
        </w:pBdr>
        <w:spacing w:before="240" w:after="240"/>
        <w:ind w:left="851" w:right="851"/>
        <w:jc w:val="both"/>
        <w:rPr>
          <w:color w:val="000000"/>
        </w:rPr>
      </w:pPr>
      <w:r w:rsidRPr="007D7F42">
        <w:rPr>
          <w:rFonts w:ascii="Palatino Linotype" w:eastAsia="Palatino Linotype" w:hAnsi="Palatino Linotype" w:cs="Palatino Linotype"/>
          <w:i/>
          <w:color w:val="000000"/>
          <w:sz w:val="22"/>
          <w:szCs w:val="22"/>
        </w:rPr>
        <w:t> </w:t>
      </w:r>
      <w:r w:rsidRPr="007D7F42">
        <w:rPr>
          <w:rFonts w:ascii="Palatino Linotype" w:eastAsia="Palatino Linotype" w:hAnsi="Palatino Linotype" w:cs="Palatino Linotype"/>
          <w:b/>
          <w:i/>
          <w:color w:val="000000"/>
          <w:sz w:val="22"/>
          <w:szCs w:val="22"/>
        </w:rPr>
        <w:t xml:space="preserve">VI. </w:t>
      </w:r>
      <w:r w:rsidRPr="007D7F42">
        <w:rPr>
          <w:rFonts w:ascii="Palatino Linotype" w:eastAsia="Palatino Linotype" w:hAnsi="Palatino Linotype" w:cs="Palatino Linotype"/>
          <w:i/>
          <w:color w:val="000000"/>
          <w:sz w:val="22"/>
          <w:szCs w:val="22"/>
        </w:rPr>
        <w:t>Las leyes determinarán la manera en que los sujetos obligados deberán hacer pública la información relativa a los recursos públicos que entreguen a personas físicas o morales.</w:t>
      </w:r>
    </w:p>
    <w:p w14:paraId="62F17397" w14:textId="77777777" w:rsidR="00F02691" w:rsidRPr="007D7F42" w:rsidRDefault="007401C4">
      <w:pPr>
        <w:pBdr>
          <w:top w:val="nil"/>
          <w:left w:val="nil"/>
          <w:bottom w:val="nil"/>
          <w:right w:val="nil"/>
          <w:between w:val="nil"/>
        </w:pBdr>
        <w:spacing w:before="240" w:after="240"/>
        <w:ind w:left="851" w:right="851"/>
        <w:jc w:val="both"/>
        <w:rPr>
          <w:color w:val="000000"/>
        </w:rPr>
      </w:pPr>
      <w:r w:rsidRPr="007D7F42">
        <w:rPr>
          <w:rFonts w:ascii="Palatino Linotype" w:eastAsia="Palatino Linotype" w:hAnsi="Palatino Linotype" w:cs="Palatino Linotype"/>
          <w:i/>
          <w:color w:val="000000"/>
          <w:sz w:val="22"/>
          <w:szCs w:val="22"/>
        </w:rPr>
        <w:t> </w:t>
      </w:r>
      <w:r w:rsidRPr="007D7F42">
        <w:rPr>
          <w:rFonts w:ascii="Palatino Linotype" w:eastAsia="Palatino Linotype" w:hAnsi="Palatino Linotype" w:cs="Palatino Linotype"/>
          <w:b/>
          <w:i/>
          <w:color w:val="000000"/>
          <w:sz w:val="22"/>
          <w:szCs w:val="22"/>
        </w:rPr>
        <w:t xml:space="preserve">VII. </w:t>
      </w:r>
      <w:r w:rsidRPr="007D7F42">
        <w:rPr>
          <w:rFonts w:ascii="Palatino Linotype" w:eastAsia="Palatino Linotype" w:hAnsi="Palatino Linotype" w:cs="Palatino Linotype"/>
          <w:i/>
          <w:color w:val="000000"/>
          <w:sz w:val="22"/>
          <w:szCs w:val="22"/>
        </w:rPr>
        <w:t>La inobservancia a las disposiciones en materia de acceso a la información pública será sancionada en los términos que dispongan las leyes. [...]”</w:t>
      </w:r>
    </w:p>
    <w:p w14:paraId="63EC5147" w14:textId="77777777" w:rsidR="00F02691" w:rsidRPr="007D7F42" w:rsidRDefault="007401C4">
      <w:pPr>
        <w:pBdr>
          <w:top w:val="nil"/>
          <w:left w:val="nil"/>
          <w:bottom w:val="nil"/>
          <w:right w:val="nil"/>
          <w:between w:val="nil"/>
        </w:pBdr>
        <w:spacing w:before="240" w:after="240" w:line="360" w:lineRule="auto"/>
        <w:jc w:val="both"/>
        <w:rPr>
          <w:color w:val="000000"/>
          <w:sz w:val="22"/>
          <w:szCs w:val="22"/>
        </w:rPr>
      </w:pPr>
      <w:r w:rsidRPr="007D7F42">
        <w:rPr>
          <w:rFonts w:ascii="Palatino Linotype" w:eastAsia="Palatino Linotype" w:hAnsi="Palatino Linotype" w:cs="Palatino Linotype"/>
          <w:color w:val="000000"/>
          <w:sz w:val="22"/>
          <w:szCs w:val="22"/>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w:t>
      </w:r>
      <w:r w:rsidRPr="007D7F42">
        <w:rPr>
          <w:rFonts w:ascii="Palatino Linotype" w:eastAsia="Palatino Linotype" w:hAnsi="Palatino Linotype" w:cs="Palatino Linotype"/>
          <w:color w:val="000000"/>
          <w:sz w:val="22"/>
          <w:szCs w:val="22"/>
        </w:rPr>
        <w:lastRenderedPageBreak/>
        <w:t>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BF7006F" w14:textId="77777777" w:rsidR="00F02691" w:rsidRPr="007D7F42" w:rsidRDefault="007401C4">
      <w:pPr>
        <w:pBdr>
          <w:top w:val="nil"/>
          <w:left w:val="nil"/>
          <w:bottom w:val="nil"/>
          <w:right w:val="nil"/>
          <w:between w:val="nil"/>
        </w:pBdr>
        <w:spacing w:before="240" w:after="240"/>
        <w:ind w:left="709" w:right="760"/>
        <w:jc w:val="both"/>
        <w:rPr>
          <w:color w:val="000000"/>
        </w:rPr>
      </w:pPr>
      <w:r w:rsidRPr="007D7F42">
        <w:rPr>
          <w:rFonts w:ascii="Palatino Linotype" w:eastAsia="Palatino Linotype" w:hAnsi="Palatino Linotype" w:cs="Palatino Linotype"/>
          <w:i/>
          <w:color w:val="000000"/>
          <w:sz w:val="22"/>
          <w:szCs w:val="22"/>
        </w:rPr>
        <w:t>“</w:t>
      </w:r>
      <w:r w:rsidRPr="007D7F42">
        <w:rPr>
          <w:rFonts w:ascii="Palatino Linotype" w:eastAsia="Palatino Linotype" w:hAnsi="Palatino Linotype" w:cs="Palatino Linotype"/>
          <w:b/>
          <w:i/>
          <w:color w:val="000000"/>
          <w:sz w:val="22"/>
          <w:szCs w:val="22"/>
        </w:rPr>
        <w:t>Artículo 4</w:t>
      </w:r>
      <w:r w:rsidRPr="007D7F42">
        <w:rPr>
          <w:rFonts w:ascii="Palatino Linotype" w:eastAsia="Palatino Linotype" w:hAnsi="Palatino Linotype" w:cs="Palatino Linotype"/>
          <w:i/>
          <w:color w:val="000000"/>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4DD894E4" w14:textId="77777777" w:rsidR="00F02691" w:rsidRPr="007D7F42" w:rsidRDefault="007401C4">
      <w:pPr>
        <w:pBdr>
          <w:top w:val="nil"/>
          <w:left w:val="nil"/>
          <w:bottom w:val="nil"/>
          <w:right w:val="nil"/>
          <w:between w:val="nil"/>
        </w:pBdr>
        <w:spacing w:before="240" w:after="240"/>
        <w:ind w:left="709" w:right="760"/>
        <w:jc w:val="both"/>
        <w:rPr>
          <w:color w:val="000000"/>
        </w:rPr>
      </w:pPr>
      <w:r w:rsidRPr="007D7F42">
        <w:rPr>
          <w:rFonts w:ascii="Palatino Linotype" w:eastAsia="Palatino Linotype" w:hAnsi="Palatino Linotype" w:cs="Palatino Linotype"/>
          <w:b/>
          <w:i/>
          <w:color w:val="000000"/>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8D4BE55" w14:textId="77777777" w:rsidR="00F02691" w:rsidRPr="007D7F42" w:rsidRDefault="007401C4">
      <w:pPr>
        <w:pBdr>
          <w:top w:val="nil"/>
          <w:left w:val="nil"/>
          <w:bottom w:val="nil"/>
          <w:right w:val="nil"/>
          <w:between w:val="nil"/>
        </w:pBdr>
        <w:spacing w:before="240" w:after="240"/>
        <w:ind w:left="709" w:right="760"/>
        <w:jc w:val="both"/>
        <w:rPr>
          <w:color w:val="000000"/>
        </w:rPr>
      </w:pPr>
      <w:r w:rsidRPr="007D7F42">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64966BA3" w14:textId="77777777" w:rsidR="00F02691" w:rsidRPr="007D7F42" w:rsidRDefault="007401C4">
      <w:pPr>
        <w:pBdr>
          <w:top w:val="nil"/>
          <w:left w:val="nil"/>
          <w:bottom w:val="nil"/>
          <w:right w:val="nil"/>
          <w:between w:val="nil"/>
        </w:pBdr>
        <w:spacing w:before="240" w:after="240" w:line="360" w:lineRule="auto"/>
        <w:jc w:val="both"/>
        <w:rPr>
          <w:color w:val="000000"/>
          <w:sz w:val="22"/>
          <w:szCs w:val="22"/>
        </w:rPr>
      </w:pPr>
      <w:r w:rsidRPr="007D7F42">
        <w:rPr>
          <w:rFonts w:ascii="Palatino Linotype" w:eastAsia="Palatino Linotype" w:hAnsi="Palatino Linotype" w:cs="Palatino Linotype"/>
          <w:color w:val="000000"/>
          <w:sz w:val="22"/>
          <w:szCs w:val="22"/>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79AC4539" w14:textId="77777777" w:rsidR="00F02691" w:rsidRPr="007D7F42" w:rsidRDefault="007401C4">
      <w:pPr>
        <w:pBdr>
          <w:top w:val="nil"/>
          <w:left w:val="nil"/>
          <w:bottom w:val="nil"/>
          <w:right w:val="nil"/>
          <w:between w:val="nil"/>
        </w:pBdr>
        <w:spacing w:before="240" w:after="240"/>
        <w:ind w:left="567" w:right="758"/>
        <w:jc w:val="both"/>
        <w:rPr>
          <w:color w:val="000000"/>
        </w:rPr>
      </w:pPr>
      <w:r w:rsidRPr="007D7F42">
        <w:rPr>
          <w:rFonts w:ascii="Palatino Linotype" w:eastAsia="Palatino Linotype" w:hAnsi="Palatino Linotype" w:cs="Palatino Linotype"/>
          <w:i/>
          <w:color w:val="000000"/>
          <w:sz w:val="22"/>
          <w:szCs w:val="22"/>
        </w:rPr>
        <w:t>“</w:t>
      </w:r>
      <w:r w:rsidRPr="007D7F42">
        <w:rPr>
          <w:rFonts w:ascii="Palatino Linotype" w:eastAsia="Palatino Linotype" w:hAnsi="Palatino Linotype" w:cs="Palatino Linotype"/>
          <w:b/>
          <w:i/>
          <w:color w:val="000000"/>
          <w:sz w:val="22"/>
          <w:szCs w:val="22"/>
        </w:rPr>
        <w:t>Artículo 12</w:t>
      </w:r>
      <w:r w:rsidRPr="007D7F42">
        <w:rPr>
          <w:rFonts w:ascii="Palatino Linotype" w:eastAsia="Palatino Linotype" w:hAnsi="Palatino Linotype" w:cs="Palatino Linotype"/>
          <w:i/>
          <w:color w:val="000000"/>
          <w:sz w:val="22"/>
          <w:szCs w:val="22"/>
        </w:rPr>
        <w:t>. Quienes generen, recopilen, administren, manejen, procesen, archiven o conserven información pública serán responsables de la misma en los términos de las disposiciones jurídicas aplicables. </w:t>
      </w:r>
    </w:p>
    <w:p w14:paraId="60E882F5" w14:textId="77777777" w:rsidR="00F02691" w:rsidRPr="007D7F42" w:rsidRDefault="007401C4">
      <w:pPr>
        <w:pBdr>
          <w:top w:val="nil"/>
          <w:left w:val="nil"/>
          <w:bottom w:val="nil"/>
          <w:right w:val="nil"/>
          <w:between w:val="nil"/>
        </w:pBdr>
        <w:spacing w:before="240" w:after="240"/>
        <w:ind w:left="567" w:right="758"/>
        <w:jc w:val="both"/>
        <w:rPr>
          <w:color w:val="000000"/>
        </w:rPr>
      </w:pPr>
      <w:r w:rsidRPr="007D7F42">
        <w:rPr>
          <w:rFonts w:ascii="Palatino Linotype" w:eastAsia="Palatino Linotype" w:hAnsi="Palatino Linotype" w:cs="Palatino Linotype"/>
          <w:i/>
          <w:color w:val="000000"/>
          <w:sz w:val="22"/>
          <w:szCs w:val="22"/>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2F4D688" w14:textId="77777777" w:rsidR="00F02691" w:rsidRPr="007D7F42" w:rsidRDefault="007401C4">
      <w:pPr>
        <w:pBdr>
          <w:top w:val="nil"/>
          <w:left w:val="nil"/>
          <w:bottom w:val="nil"/>
          <w:right w:val="nil"/>
          <w:between w:val="nil"/>
        </w:pBdr>
        <w:spacing w:before="240" w:after="240" w:line="360" w:lineRule="auto"/>
        <w:jc w:val="both"/>
        <w:rPr>
          <w:color w:val="000000"/>
          <w:sz w:val="22"/>
          <w:szCs w:val="22"/>
        </w:rPr>
      </w:pPr>
      <w:r w:rsidRPr="007D7F42">
        <w:rPr>
          <w:rFonts w:ascii="Palatino Linotype" w:eastAsia="Palatino Linotype" w:hAnsi="Palatino Linotype" w:cs="Palatino Linotype"/>
          <w:color w:val="000000"/>
          <w:sz w:val="22"/>
          <w:szCs w:val="22"/>
        </w:rPr>
        <w:t>Es decir, que el derecho de acceso a la información pública se satisface en aquellos casos en que se entregue documento en que conste la información requerida, toda vez que, los Sujetos Obligados</w:t>
      </w:r>
      <w:r w:rsidRPr="007D7F42">
        <w:rPr>
          <w:rFonts w:ascii="Palatino Linotype" w:eastAsia="Palatino Linotype" w:hAnsi="Palatino Linotype" w:cs="Palatino Linotype"/>
          <w:b/>
          <w:color w:val="000000"/>
          <w:sz w:val="22"/>
          <w:szCs w:val="22"/>
        </w:rPr>
        <w:t xml:space="preserve"> </w:t>
      </w:r>
      <w:r w:rsidRPr="007D7F42">
        <w:rPr>
          <w:rFonts w:ascii="Palatino Linotype" w:eastAsia="Palatino Linotype" w:hAnsi="Palatino Linotype" w:cs="Palatino Linotype"/>
          <w:color w:val="000000"/>
          <w:sz w:val="22"/>
          <w:szCs w:val="22"/>
        </w:rPr>
        <w:t xml:space="preserve">no tienen el deber de generar, poseer o administrar la información pública con el grado de detalle solicitado; esto es, que no tienen el deber de generar un documento </w:t>
      </w:r>
      <w:r w:rsidRPr="007D7F42">
        <w:rPr>
          <w:rFonts w:ascii="Palatino Linotype" w:eastAsia="Palatino Linotype" w:hAnsi="Palatino Linotype" w:cs="Palatino Linotype"/>
          <w:i/>
          <w:color w:val="000000"/>
          <w:sz w:val="22"/>
          <w:szCs w:val="22"/>
        </w:rPr>
        <w:t>ad hoc</w:t>
      </w:r>
      <w:r w:rsidRPr="007D7F42">
        <w:rPr>
          <w:rFonts w:ascii="Palatino Linotype" w:eastAsia="Palatino Linotype" w:hAnsi="Palatino Linotype" w:cs="Palatino Linotype"/>
          <w:color w:val="000000"/>
          <w:sz w:val="22"/>
          <w:szCs w:val="22"/>
        </w:rPr>
        <w:t>, para satisfacer el derecho de acceso a la información pública, como así lo establece el criterio orientador 03/17 emitido por el entonces Instituto Nacional de Transparencia, Acceso a la Información Pública y Protección de Datos Personales, el cual señala lo siguiente:</w:t>
      </w:r>
    </w:p>
    <w:p w14:paraId="15D6FDF8" w14:textId="77777777" w:rsidR="00F02691" w:rsidRPr="007D7F42" w:rsidRDefault="007401C4">
      <w:pPr>
        <w:pBdr>
          <w:top w:val="nil"/>
          <w:left w:val="nil"/>
          <w:bottom w:val="nil"/>
          <w:right w:val="nil"/>
          <w:between w:val="nil"/>
        </w:pBdr>
        <w:spacing w:before="240" w:after="240"/>
        <w:ind w:left="567" w:right="900"/>
        <w:jc w:val="both"/>
        <w:rPr>
          <w:color w:val="000000"/>
        </w:rPr>
      </w:pPr>
      <w:r w:rsidRPr="007D7F42">
        <w:rPr>
          <w:rFonts w:ascii="Palatino Linotype" w:eastAsia="Palatino Linotype" w:hAnsi="Palatino Linotype" w:cs="Palatino Linotype"/>
          <w:b/>
          <w:i/>
          <w:color w:val="000000"/>
          <w:sz w:val="22"/>
          <w:szCs w:val="22"/>
        </w:rPr>
        <w:t>03/17</w:t>
      </w:r>
    </w:p>
    <w:p w14:paraId="73D9CF68" w14:textId="77777777" w:rsidR="00F02691" w:rsidRPr="007D7F42" w:rsidRDefault="007401C4">
      <w:pPr>
        <w:pBdr>
          <w:top w:val="nil"/>
          <w:left w:val="nil"/>
          <w:bottom w:val="nil"/>
          <w:right w:val="nil"/>
          <w:between w:val="nil"/>
        </w:pBdr>
        <w:spacing w:before="240" w:after="240"/>
        <w:ind w:left="567" w:right="900"/>
        <w:jc w:val="both"/>
        <w:rPr>
          <w:color w:val="000000"/>
        </w:rPr>
      </w:pPr>
      <w:r w:rsidRPr="007D7F42">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p>
    <w:p w14:paraId="05F6D174" w14:textId="77777777" w:rsidR="00F02691" w:rsidRPr="007D7F42" w:rsidRDefault="007401C4">
      <w:pPr>
        <w:pBdr>
          <w:top w:val="nil"/>
          <w:left w:val="nil"/>
          <w:bottom w:val="nil"/>
          <w:right w:val="nil"/>
          <w:between w:val="nil"/>
        </w:pBdr>
        <w:spacing w:before="240" w:after="240"/>
        <w:ind w:left="567" w:right="900"/>
        <w:jc w:val="both"/>
        <w:rPr>
          <w:color w:val="000000"/>
        </w:rPr>
      </w:pPr>
      <w:r w:rsidRPr="007D7F42">
        <w:rPr>
          <w:rFonts w:ascii="Palatino Linotype" w:eastAsia="Palatino Linotype" w:hAnsi="Palatino Linotype" w:cs="Palatino Linotype"/>
          <w:i/>
          <w:color w:val="000000"/>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8CE0E9A" w14:textId="77777777" w:rsidR="00F02691" w:rsidRPr="007D7F42" w:rsidRDefault="007401C4">
      <w:pPr>
        <w:pBdr>
          <w:top w:val="nil"/>
          <w:left w:val="nil"/>
          <w:bottom w:val="nil"/>
          <w:right w:val="nil"/>
          <w:between w:val="nil"/>
        </w:pBdr>
        <w:spacing w:before="240" w:after="240" w:line="360" w:lineRule="auto"/>
        <w:jc w:val="both"/>
        <w:rPr>
          <w:color w:val="000000"/>
          <w:sz w:val="22"/>
          <w:szCs w:val="22"/>
        </w:rPr>
      </w:pPr>
      <w:r w:rsidRPr="007D7F42">
        <w:rPr>
          <w:rFonts w:ascii="Palatino Linotype" w:eastAsia="Palatino Linotype" w:hAnsi="Palatino Linotype" w:cs="Palatino Linotype"/>
          <w:color w:val="000000"/>
          <w:sz w:val="22"/>
          <w:szCs w:val="22"/>
        </w:rPr>
        <w:t xml:space="preserve">Por otra parte, y aunado a lo antepuesto, el último párrafo del artículo 24 de la Ley de la materia, dispone que los Sujetos Obligados sólo proporcionarán la información pública que generen, administren o posean en el ejercicio de sus atribuciones; por consiguiente, la </w:t>
      </w:r>
      <w:r w:rsidRPr="007D7F42">
        <w:rPr>
          <w:rFonts w:ascii="Palatino Linotype" w:eastAsia="Palatino Linotype" w:hAnsi="Palatino Linotype" w:cs="Palatino Linotype"/>
          <w:color w:val="000000"/>
          <w:sz w:val="22"/>
          <w:szCs w:val="22"/>
        </w:rPr>
        <w:lastRenderedPageBreak/>
        <w:t>información pública se encuentra a disposición de cualquier persona, lo que implica que es deber de los Sujetos Obligados, garantizar el Derecho de Acceso a la Información Pública.</w:t>
      </w:r>
    </w:p>
    <w:p w14:paraId="44132461" w14:textId="77777777" w:rsidR="00F02691" w:rsidRPr="007D7F42" w:rsidRDefault="007401C4">
      <w:pPr>
        <w:pBdr>
          <w:top w:val="nil"/>
          <w:left w:val="nil"/>
          <w:bottom w:val="nil"/>
          <w:right w:val="nil"/>
          <w:between w:val="nil"/>
        </w:pBdr>
        <w:spacing w:before="240" w:after="240" w:line="360" w:lineRule="auto"/>
        <w:ind w:right="49"/>
        <w:jc w:val="both"/>
        <w:rPr>
          <w:color w:val="000000"/>
          <w:sz w:val="22"/>
          <w:szCs w:val="22"/>
        </w:rPr>
      </w:pPr>
      <w:r w:rsidRPr="007D7F42">
        <w:rPr>
          <w:rFonts w:ascii="Palatino Linotype" w:eastAsia="Palatino Linotype" w:hAnsi="Palatino Linotype" w:cs="Palatino Linotype"/>
          <w:color w:val="000000"/>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D676F70" w14:textId="77777777" w:rsidR="00F02691" w:rsidRPr="007D7F42" w:rsidRDefault="007401C4">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2"/>
          <w:szCs w:val="22"/>
        </w:rPr>
      </w:pPr>
      <w:r w:rsidRPr="007D7F42">
        <w:rPr>
          <w:rFonts w:ascii="Palatino Linotype" w:eastAsia="Palatino Linotype" w:hAnsi="Palatino Linotype" w:cs="Palatino Linotype"/>
          <w:color w:val="000000"/>
          <w:sz w:val="22"/>
          <w:szCs w:val="22"/>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42AD920" w14:textId="77777777" w:rsidR="00F02691" w:rsidRPr="007D7F42" w:rsidRDefault="007401C4">
      <w:pPr>
        <w:pBdr>
          <w:top w:val="nil"/>
          <w:left w:val="nil"/>
          <w:bottom w:val="nil"/>
          <w:right w:val="nil"/>
          <w:between w:val="nil"/>
        </w:pBdr>
        <w:spacing w:before="240" w:after="240"/>
        <w:ind w:left="567" w:right="567"/>
        <w:jc w:val="both"/>
        <w:rPr>
          <w:color w:val="000000"/>
        </w:rPr>
      </w:pPr>
      <w:r w:rsidRPr="007D7F42">
        <w:rPr>
          <w:rFonts w:ascii="Palatino Linotype" w:eastAsia="Palatino Linotype" w:hAnsi="Palatino Linotype" w:cs="Palatino Linotype"/>
          <w:i/>
          <w:color w:val="000000"/>
          <w:sz w:val="22"/>
          <w:szCs w:val="22"/>
        </w:rPr>
        <w:t>“</w:t>
      </w:r>
      <w:r w:rsidRPr="007D7F42">
        <w:rPr>
          <w:rFonts w:ascii="Palatino Linotype" w:eastAsia="Palatino Linotype" w:hAnsi="Palatino Linotype" w:cs="Palatino Linotype"/>
          <w:b/>
          <w:i/>
          <w:color w:val="000000"/>
          <w:sz w:val="22"/>
          <w:szCs w:val="22"/>
        </w:rPr>
        <w:t xml:space="preserve">Artículo 3. </w:t>
      </w:r>
      <w:r w:rsidRPr="007D7F42">
        <w:rPr>
          <w:rFonts w:ascii="Palatino Linotype" w:eastAsia="Palatino Linotype" w:hAnsi="Palatino Linotype" w:cs="Palatino Linotype"/>
          <w:i/>
          <w:color w:val="000000"/>
          <w:sz w:val="22"/>
          <w:szCs w:val="22"/>
        </w:rPr>
        <w:t>Para los efectos de la presente Ley se entenderá por:</w:t>
      </w:r>
    </w:p>
    <w:p w14:paraId="2AD89EBB" w14:textId="77777777" w:rsidR="00F02691" w:rsidRPr="007D7F42" w:rsidRDefault="007401C4">
      <w:pPr>
        <w:pBdr>
          <w:top w:val="nil"/>
          <w:left w:val="nil"/>
          <w:bottom w:val="nil"/>
          <w:right w:val="nil"/>
          <w:between w:val="nil"/>
        </w:pBdr>
        <w:spacing w:before="240" w:after="240"/>
        <w:ind w:left="567" w:right="567"/>
        <w:jc w:val="both"/>
        <w:rPr>
          <w:color w:val="000000"/>
        </w:rPr>
      </w:pPr>
      <w:r w:rsidRPr="007D7F42">
        <w:rPr>
          <w:rFonts w:ascii="Palatino Linotype" w:eastAsia="Palatino Linotype" w:hAnsi="Palatino Linotype" w:cs="Palatino Linotype"/>
          <w:i/>
          <w:color w:val="000000"/>
          <w:sz w:val="22"/>
          <w:szCs w:val="22"/>
        </w:rPr>
        <w:t>…</w:t>
      </w:r>
    </w:p>
    <w:p w14:paraId="534E3A62" w14:textId="77777777" w:rsidR="00F02691" w:rsidRPr="007D7F42" w:rsidRDefault="007401C4">
      <w:pPr>
        <w:pBdr>
          <w:top w:val="nil"/>
          <w:left w:val="nil"/>
          <w:bottom w:val="nil"/>
          <w:right w:val="nil"/>
          <w:between w:val="nil"/>
        </w:pBdr>
        <w:spacing w:before="240" w:after="240"/>
        <w:ind w:left="567" w:right="567"/>
        <w:jc w:val="both"/>
        <w:rPr>
          <w:color w:val="000000"/>
        </w:rPr>
      </w:pPr>
      <w:r w:rsidRPr="007D7F42">
        <w:rPr>
          <w:rFonts w:ascii="Palatino Linotype" w:eastAsia="Palatino Linotype" w:hAnsi="Palatino Linotype" w:cs="Palatino Linotype"/>
          <w:b/>
          <w:i/>
          <w:color w:val="000000"/>
          <w:sz w:val="22"/>
          <w:szCs w:val="22"/>
        </w:rPr>
        <w:t>XI. Documento:</w:t>
      </w:r>
      <w:r w:rsidRPr="007D7F42">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7D7F42">
        <w:rPr>
          <w:rFonts w:ascii="Palatino Linotype" w:eastAsia="Palatino Linotype" w:hAnsi="Palatino Linotype" w:cs="Palatino Linotype"/>
          <w:b/>
          <w:i/>
          <w:color w:val="000000"/>
          <w:sz w:val="22"/>
          <w:szCs w:val="22"/>
        </w:rPr>
        <w:t>…</w:t>
      </w:r>
      <w:r w:rsidRPr="007D7F42">
        <w:rPr>
          <w:rFonts w:ascii="Palatino Linotype" w:eastAsia="Palatino Linotype" w:hAnsi="Palatino Linotype" w:cs="Palatino Linotype"/>
          <w:i/>
          <w:color w:val="000000"/>
          <w:sz w:val="22"/>
          <w:szCs w:val="22"/>
        </w:rPr>
        <w:t>”</w:t>
      </w:r>
    </w:p>
    <w:p w14:paraId="7B22A241" w14:textId="77777777" w:rsidR="00F02691" w:rsidRPr="007D7F42" w:rsidRDefault="007401C4">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2"/>
          <w:szCs w:val="22"/>
        </w:rPr>
      </w:pPr>
      <w:r w:rsidRPr="007D7F42">
        <w:rPr>
          <w:rFonts w:ascii="Palatino Linotype" w:eastAsia="Palatino Linotype" w:hAnsi="Palatino Linotype" w:cs="Palatino Linotype"/>
          <w:color w:val="000000"/>
          <w:sz w:val="22"/>
          <w:szCs w:val="22"/>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AB7A3F3" w14:textId="77777777" w:rsidR="00F02691" w:rsidRPr="007D7F42" w:rsidRDefault="007401C4">
      <w:pPr>
        <w:pBdr>
          <w:top w:val="nil"/>
          <w:left w:val="nil"/>
          <w:bottom w:val="nil"/>
          <w:right w:val="nil"/>
          <w:between w:val="nil"/>
        </w:pBdr>
        <w:spacing w:before="240" w:after="240"/>
        <w:ind w:left="567" w:right="567"/>
        <w:jc w:val="both"/>
        <w:rPr>
          <w:color w:val="000000"/>
        </w:rPr>
      </w:pPr>
      <w:r w:rsidRPr="007D7F42">
        <w:rPr>
          <w:rFonts w:ascii="Palatino Linotype" w:eastAsia="Palatino Linotype" w:hAnsi="Palatino Linotype" w:cs="Palatino Linotype"/>
          <w:b/>
          <w:color w:val="000000"/>
          <w:sz w:val="22"/>
          <w:szCs w:val="22"/>
        </w:rPr>
        <w:t>“</w:t>
      </w:r>
      <w:r w:rsidRPr="007D7F42">
        <w:rPr>
          <w:rFonts w:ascii="Palatino Linotype" w:eastAsia="Palatino Linotype" w:hAnsi="Palatino Linotype" w:cs="Palatino Linotype"/>
          <w:b/>
          <w:i/>
          <w:color w:val="000000"/>
          <w:sz w:val="22"/>
          <w:szCs w:val="22"/>
        </w:rPr>
        <w:t>CRITERIO 0002-11</w:t>
      </w:r>
    </w:p>
    <w:p w14:paraId="7219A9B8" w14:textId="77777777" w:rsidR="00F02691" w:rsidRPr="007D7F42" w:rsidRDefault="007401C4">
      <w:pPr>
        <w:pBdr>
          <w:top w:val="nil"/>
          <w:left w:val="nil"/>
          <w:bottom w:val="nil"/>
          <w:right w:val="nil"/>
          <w:between w:val="nil"/>
        </w:pBdr>
        <w:spacing w:before="240" w:after="240"/>
        <w:ind w:left="567" w:right="567"/>
        <w:jc w:val="both"/>
        <w:rPr>
          <w:color w:val="000000"/>
        </w:rPr>
      </w:pPr>
      <w:r w:rsidRPr="007D7F42">
        <w:rPr>
          <w:rFonts w:ascii="Palatino Linotype" w:eastAsia="Palatino Linotype" w:hAnsi="Palatino Linotype" w:cs="Palatino Linotype"/>
          <w:b/>
          <w:i/>
          <w:color w:val="000000"/>
          <w:sz w:val="22"/>
          <w:szCs w:val="22"/>
        </w:rPr>
        <w:t>INFORMACIÓN PÚBLICA, CONCEPTO DE, EN MATERIA DE TRANSPARENCIA. INTERPRETACIÓN SISTEMÁTICA DE LOS ARTÍCULOS 2°, FRACCIÓN V, XV, Y XVI, 3°, 4°, 11 Y 41.</w:t>
      </w:r>
      <w:r w:rsidRPr="007D7F42">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D90EF34" w14:textId="77777777" w:rsidR="00F02691" w:rsidRPr="007D7F42" w:rsidRDefault="007401C4">
      <w:pPr>
        <w:pBdr>
          <w:top w:val="nil"/>
          <w:left w:val="nil"/>
          <w:bottom w:val="nil"/>
          <w:right w:val="nil"/>
          <w:between w:val="nil"/>
        </w:pBdr>
        <w:spacing w:before="240" w:after="240"/>
        <w:ind w:left="567" w:right="567"/>
        <w:jc w:val="both"/>
        <w:rPr>
          <w:color w:val="000000"/>
        </w:rPr>
      </w:pPr>
      <w:r w:rsidRPr="007D7F42">
        <w:rPr>
          <w:rFonts w:ascii="Palatino Linotype" w:eastAsia="Palatino Linotype" w:hAnsi="Palatino Linotype" w:cs="Palatino Linotype"/>
          <w:i/>
          <w:color w:val="000000"/>
          <w:sz w:val="22"/>
          <w:szCs w:val="22"/>
        </w:rPr>
        <w:t xml:space="preserve">En </w:t>
      </w:r>
      <w:proofErr w:type="gramStart"/>
      <w:r w:rsidRPr="007D7F42">
        <w:rPr>
          <w:rFonts w:ascii="Palatino Linotype" w:eastAsia="Palatino Linotype" w:hAnsi="Palatino Linotype" w:cs="Palatino Linotype"/>
          <w:i/>
          <w:color w:val="000000"/>
          <w:sz w:val="22"/>
          <w:szCs w:val="22"/>
        </w:rPr>
        <w:t>consecuencia</w:t>
      </w:r>
      <w:proofErr w:type="gramEnd"/>
      <w:r w:rsidRPr="007D7F42">
        <w:rPr>
          <w:rFonts w:ascii="Palatino Linotype" w:eastAsia="Palatino Linotype" w:hAnsi="Palatino Linotype" w:cs="Palatino Linotype"/>
          <w:i/>
          <w:color w:val="000000"/>
          <w:sz w:val="22"/>
          <w:szCs w:val="22"/>
        </w:rPr>
        <w:t xml:space="preserve"> el acceso a la información se refiere a que se cumplan cualquiera de los siguientes tres supuestos:</w:t>
      </w:r>
    </w:p>
    <w:p w14:paraId="1C35855E" w14:textId="77777777" w:rsidR="00F02691" w:rsidRPr="007D7F42" w:rsidRDefault="007401C4">
      <w:pPr>
        <w:numPr>
          <w:ilvl w:val="0"/>
          <w:numId w:val="1"/>
        </w:numPr>
        <w:pBdr>
          <w:top w:val="nil"/>
          <w:left w:val="nil"/>
          <w:bottom w:val="nil"/>
          <w:right w:val="nil"/>
          <w:between w:val="nil"/>
        </w:pBdr>
        <w:spacing w:before="240" w:after="240"/>
        <w:ind w:left="567" w:right="567"/>
        <w:jc w:val="both"/>
        <w:rPr>
          <w:rFonts w:ascii="Palatino Linotype" w:eastAsia="Palatino Linotype" w:hAnsi="Palatino Linotype" w:cs="Palatino Linotype"/>
          <w:i/>
          <w:color w:val="000000"/>
          <w:sz w:val="22"/>
          <w:szCs w:val="22"/>
        </w:rPr>
      </w:pPr>
      <w:r w:rsidRPr="007D7F42">
        <w:rPr>
          <w:rFonts w:ascii="Palatino Linotype" w:eastAsia="Palatino Linotype" w:hAnsi="Palatino Linotype" w:cs="Palatino Linotype"/>
          <w:i/>
          <w:color w:val="000000"/>
          <w:sz w:val="22"/>
          <w:szCs w:val="22"/>
        </w:rPr>
        <w:t xml:space="preserve">Que se trate de información registrada en cualquier soporte documental, </w:t>
      </w:r>
      <w:proofErr w:type="gramStart"/>
      <w:r w:rsidRPr="007D7F42">
        <w:rPr>
          <w:rFonts w:ascii="Palatino Linotype" w:eastAsia="Palatino Linotype" w:hAnsi="Palatino Linotype" w:cs="Palatino Linotype"/>
          <w:i/>
          <w:color w:val="000000"/>
          <w:sz w:val="22"/>
          <w:szCs w:val="22"/>
        </w:rPr>
        <w:t>que</w:t>
      </w:r>
      <w:proofErr w:type="gramEnd"/>
      <w:r w:rsidRPr="007D7F42">
        <w:rPr>
          <w:rFonts w:ascii="Palatino Linotype" w:eastAsia="Palatino Linotype" w:hAnsi="Palatino Linotype" w:cs="Palatino Linotype"/>
          <w:i/>
          <w:color w:val="000000"/>
          <w:sz w:val="22"/>
          <w:szCs w:val="22"/>
        </w:rPr>
        <w:t xml:space="preserve"> en ejercicio de las atribuciones conferidas, sea generada por los Sujetos Obligados;</w:t>
      </w:r>
    </w:p>
    <w:p w14:paraId="4C4A3B11" w14:textId="77777777" w:rsidR="00F02691" w:rsidRPr="007D7F42" w:rsidRDefault="007401C4">
      <w:pPr>
        <w:numPr>
          <w:ilvl w:val="0"/>
          <w:numId w:val="1"/>
        </w:numPr>
        <w:pBdr>
          <w:top w:val="nil"/>
          <w:left w:val="nil"/>
          <w:bottom w:val="nil"/>
          <w:right w:val="nil"/>
          <w:between w:val="nil"/>
        </w:pBdr>
        <w:spacing w:before="240" w:after="240"/>
        <w:ind w:left="567" w:right="567"/>
        <w:jc w:val="both"/>
        <w:rPr>
          <w:rFonts w:ascii="Palatino Linotype" w:eastAsia="Palatino Linotype" w:hAnsi="Palatino Linotype" w:cs="Palatino Linotype"/>
          <w:i/>
          <w:color w:val="000000"/>
          <w:sz w:val="22"/>
          <w:szCs w:val="22"/>
        </w:rPr>
      </w:pPr>
      <w:r w:rsidRPr="007D7F42">
        <w:rPr>
          <w:rFonts w:ascii="Palatino Linotype" w:eastAsia="Palatino Linotype" w:hAnsi="Palatino Linotype" w:cs="Palatino Linotype"/>
          <w:i/>
          <w:color w:val="000000"/>
          <w:sz w:val="22"/>
          <w:szCs w:val="22"/>
        </w:rPr>
        <w:t xml:space="preserve">Que se trate de información registrada en cualquier soporte documental, </w:t>
      </w:r>
      <w:proofErr w:type="gramStart"/>
      <w:r w:rsidRPr="007D7F42">
        <w:rPr>
          <w:rFonts w:ascii="Palatino Linotype" w:eastAsia="Palatino Linotype" w:hAnsi="Palatino Linotype" w:cs="Palatino Linotype"/>
          <w:i/>
          <w:color w:val="000000"/>
          <w:sz w:val="22"/>
          <w:szCs w:val="22"/>
        </w:rPr>
        <w:t>que</w:t>
      </w:r>
      <w:proofErr w:type="gramEnd"/>
      <w:r w:rsidRPr="007D7F42">
        <w:rPr>
          <w:rFonts w:ascii="Palatino Linotype" w:eastAsia="Palatino Linotype" w:hAnsi="Palatino Linotype" w:cs="Palatino Linotype"/>
          <w:i/>
          <w:color w:val="000000"/>
          <w:sz w:val="22"/>
          <w:szCs w:val="22"/>
        </w:rPr>
        <w:t xml:space="preserve"> en ejercicio de las atribuciones conferidas, sea administrada por los Sujetos Obligados, y</w:t>
      </w:r>
    </w:p>
    <w:p w14:paraId="56C8E5CC" w14:textId="77777777" w:rsidR="00F02691" w:rsidRPr="007D7F42" w:rsidRDefault="007401C4">
      <w:pPr>
        <w:pBdr>
          <w:top w:val="nil"/>
          <w:left w:val="nil"/>
          <w:bottom w:val="nil"/>
          <w:right w:val="nil"/>
          <w:between w:val="nil"/>
        </w:pBdr>
        <w:spacing w:before="240" w:after="240"/>
        <w:ind w:left="567" w:right="567" w:hanging="284"/>
        <w:jc w:val="both"/>
        <w:rPr>
          <w:color w:val="000000"/>
        </w:rPr>
      </w:pPr>
      <w:r w:rsidRPr="007D7F42">
        <w:rPr>
          <w:rFonts w:ascii="Palatino Linotype" w:eastAsia="Palatino Linotype" w:hAnsi="Palatino Linotype" w:cs="Palatino Linotype"/>
          <w:i/>
          <w:color w:val="000000"/>
          <w:sz w:val="22"/>
          <w:szCs w:val="22"/>
        </w:rPr>
        <w:t xml:space="preserve">3. </w:t>
      </w:r>
      <w:r w:rsidRPr="007D7F42">
        <w:rPr>
          <w:rFonts w:ascii="Palatino Linotype" w:eastAsia="Palatino Linotype" w:hAnsi="Palatino Linotype" w:cs="Palatino Linotype"/>
          <w:b/>
          <w:i/>
          <w:color w:val="000000"/>
          <w:sz w:val="22"/>
          <w:szCs w:val="22"/>
        </w:rPr>
        <w:t xml:space="preserve">Que se trate de información registrada en cualquier soporte documental, </w:t>
      </w:r>
      <w:proofErr w:type="gramStart"/>
      <w:r w:rsidRPr="007D7F42">
        <w:rPr>
          <w:rFonts w:ascii="Palatino Linotype" w:eastAsia="Palatino Linotype" w:hAnsi="Palatino Linotype" w:cs="Palatino Linotype"/>
          <w:b/>
          <w:i/>
          <w:color w:val="000000"/>
          <w:sz w:val="22"/>
          <w:szCs w:val="22"/>
        </w:rPr>
        <w:t>que</w:t>
      </w:r>
      <w:proofErr w:type="gramEnd"/>
      <w:r w:rsidRPr="007D7F42">
        <w:rPr>
          <w:rFonts w:ascii="Palatino Linotype" w:eastAsia="Palatino Linotype" w:hAnsi="Palatino Linotype" w:cs="Palatino Linotype"/>
          <w:b/>
          <w:i/>
          <w:color w:val="000000"/>
          <w:sz w:val="22"/>
          <w:szCs w:val="22"/>
        </w:rPr>
        <w:t xml:space="preserve"> en ejercicio de las atribuciones conferidas, se encuentre en posesión de los Sujetos Obligados.” </w:t>
      </w:r>
      <w:r w:rsidRPr="007D7F42">
        <w:rPr>
          <w:rFonts w:ascii="Palatino Linotype" w:eastAsia="Palatino Linotype" w:hAnsi="Palatino Linotype" w:cs="Palatino Linotype"/>
          <w:i/>
          <w:color w:val="000000"/>
          <w:sz w:val="22"/>
          <w:szCs w:val="22"/>
        </w:rPr>
        <w:t>(Énfasis añadido)</w:t>
      </w:r>
    </w:p>
    <w:p w14:paraId="7424AF27" w14:textId="77777777" w:rsidR="00F02691" w:rsidRPr="007D7F42" w:rsidRDefault="007401C4">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2"/>
          <w:szCs w:val="22"/>
        </w:rPr>
      </w:pPr>
      <w:r w:rsidRPr="007D7F42">
        <w:rPr>
          <w:rFonts w:ascii="Palatino Linotype" w:eastAsia="Palatino Linotype" w:hAnsi="Palatino Linotype" w:cs="Palatino Linotype"/>
          <w:color w:val="000000"/>
          <w:sz w:val="22"/>
          <w:szCs w:val="22"/>
        </w:rPr>
        <w:t xml:space="preserve">De ahí que el </w:t>
      </w:r>
      <w:r w:rsidRPr="007D7F42">
        <w:rPr>
          <w:rFonts w:ascii="Palatino Linotype" w:eastAsia="Palatino Linotype" w:hAnsi="Palatino Linotype" w:cs="Palatino Linotype"/>
          <w:b/>
          <w:color w:val="000000"/>
          <w:sz w:val="22"/>
          <w:szCs w:val="22"/>
        </w:rPr>
        <w:t>Sujeto Obligado</w:t>
      </w:r>
      <w:r w:rsidRPr="007D7F42">
        <w:rPr>
          <w:rFonts w:ascii="Palatino Linotype" w:eastAsia="Palatino Linotype" w:hAnsi="Palatino Linotype" w:cs="Palatino Linotype"/>
          <w:color w:val="000000"/>
          <w:sz w:val="22"/>
          <w:szCs w:val="22"/>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w:t>
      </w:r>
      <w:r w:rsidRPr="007D7F42">
        <w:rPr>
          <w:rFonts w:ascii="Palatino Linotype" w:eastAsia="Palatino Linotype" w:hAnsi="Palatino Linotype" w:cs="Palatino Linotype"/>
          <w:color w:val="000000"/>
          <w:sz w:val="22"/>
          <w:szCs w:val="22"/>
        </w:rPr>
        <w:lastRenderedPageBreak/>
        <w:t>beneficiosa para la sociedad y no simplemente de interés individual, y cuya divulgación resulta útil para que el público comprenda las actividades que llevan a cabo los Sujetos Obligados.</w:t>
      </w:r>
    </w:p>
    <w:p w14:paraId="3E606886" w14:textId="77777777" w:rsidR="00F02691" w:rsidRPr="007D7F42" w:rsidRDefault="007401C4">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2"/>
          <w:szCs w:val="22"/>
        </w:rPr>
      </w:pPr>
      <w:r w:rsidRPr="007D7F42">
        <w:rPr>
          <w:rFonts w:ascii="Palatino Linotype" w:eastAsia="Palatino Linotype" w:hAnsi="Palatino Linotype" w:cs="Palatino Linotype"/>
          <w:color w:val="000000"/>
          <w:sz w:val="22"/>
          <w:szCs w:val="22"/>
        </w:rPr>
        <w:t xml:space="preserve">Ahora bien, para profundizar en el estudio del presente asunto, es conveniente recordar </w:t>
      </w:r>
      <w:proofErr w:type="gramStart"/>
      <w:r w:rsidRPr="007D7F42">
        <w:rPr>
          <w:rFonts w:ascii="Palatino Linotype" w:eastAsia="Palatino Linotype" w:hAnsi="Palatino Linotype" w:cs="Palatino Linotype"/>
          <w:color w:val="000000"/>
          <w:sz w:val="22"/>
          <w:szCs w:val="22"/>
        </w:rPr>
        <w:t>que</w:t>
      </w:r>
      <w:proofErr w:type="gramEnd"/>
      <w:r w:rsidRPr="007D7F42">
        <w:rPr>
          <w:rFonts w:ascii="Palatino Linotype" w:eastAsia="Palatino Linotype" w:hAnsi="Palatino Linotype" w:cs="Palatino Linotype"/>
          <w:color w:val="000000"/>
          <w:sz w:val="22"/>
          <w:szCs w:val="22"/>
        </w:rPr>
        <w:t xml:space="preserve"> de un análisis a la solicitud de información, se advierte que la parte solicitante requirió al </w:t>
      </w:r>
      <w:r w:rsidRPr="007D7F42">
        <w:rPr>
          <w:rFonts w:ascii="Palatino Linotype" w:eastAsia="Palatino Linotype" w:hAnsi="Palatino Linotype" w:cs="Palatino Linotype"/>
          <w:b/>
          <w:color w:val="000000"/>
          <w:sz w:val="22"/>
          <w:szCs w:val="22"/>
        </w:rPr>
        <w:t>Sujeto Obligado</w:t>
      </w:r>
      <w:r w:rsidRPr="007D7F42">
        <w:rPr>
          <w:rFonts w:ascii="Palatino Linotype" w:eastAsia="Palatino Linotype" w:hAnsi="Palatino Linotype" w:cs="Palatino Linotype"/>
          <w:color w:val="000000"/>
          <w:sz w:val="22"/>
          <w:szCs w:val="22"/>
        </w:rPr>
        <w:t>, le proporcionara lo siguiente:</w:t>
      </w:r>
    </w:p>
    <w:p w14:paraId="1396B22D" w14:textId="77777777" w:rsidR="00F02691" w:rsidRPr="007D7F42" w:rsidRDefault="007401C4">
      <w:pPr>
        <w:numPr>
          <w:ilvl w:val="0"/>
          <w:numId w:val="3"/>
        </w:numPr>
        <w:pBdr>
          <w:top w:val="nil"/>
          <w:left w:val="nil"/>
          <w:bottom w:val="nil"/>
          <w:right w:val="nil"/>
          <w:between w:val="nil"/>
        </w:pBdr>
        <w:spacing w:before="240" w:after="240" w:line="360" w:lineRule="auto"/>
        <w:ind w:left="567" w:hanging="141"/>
        <w:jc w:val="both"/>
        <w:rPr>
          <w:rFonts w:ascii="Palatino Linotype" w:eastAsia="Palatino Linotype" w:hAnsi="Palatino Linotype" w:cs="Palatino Linotype"/>
          <w:b/>
          <w:color w:val="000000"/>
          <w:sz w:val="22"/>
          <w:szCs w:val="22"/>
        </w:rPr>
      </w:pPr>
      <w:r w:rsidRPr="007D7F42">
        <w:rPr>
          <w:rFonts w:ascii="Palatino Linotype" w:eastAsia="Palatino Linotype" w:hAnsi="Palatino Linotype" w:cs="Palatino Linotype"/>
          <w:b/>
          <w:color w:val="000000"/>
          <w:sz w:val="22"/>
          <w:szCs w:val="22"/>
        </w:rPr>
        <w:t>Procedimientos Administrativos de Ejecución de 2018 a la fecha.</w:t>
      </w:r>
    </w:p>
    <w:p w14:paraId="173E257E" w14:textId="77777777" w:rsidR="00F02691" w:rsidRPr="007D7F42" w:rsidRDefault="007401C4">
      <w:pPr>
        <w:spacing w:before="240" w:after="240" w:line="360" w:lineRule="auto"/>
        <w:ind w:right="49"/>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 xml:space="preserve">Una vez presentada la solicitud de información, tenemos que el </w:t>
      </w:r>
      <w:r w:rsidRPr="007D7F42">
        <w:rPr>
          <w:rFonts w:ascii="Palatino Linotype" w:eastAsia="Palatino Linotype" w:hAnsi="Palatino Linotype" w:cs="Palatino Linotype"/>
          <w:b/>
          <w:sz w:val="22"/>
          <w:szCs w:val="22"/>
        </w:rPr>
        <w:t>Sujeto Obligado</w:t>
      </w:r>
      <w:r w:rsidRPr="007D7F42">
        <w:rPr>
          <w:rFonts w:ascii="Palatino Linotype" w:eastAsia="Palatino Linotype" w:hAnsi="Palatino Linotype" w:cs="Palatino Linotype"/>
          <w:sz w:val="22"/>
          <w:szCs w:val="22"/>
        </w:rPr>
        <w:t xml:space="preserve">, requirió a la persona solicitante, la aclaración en el sentido de que especificara a qué se refiere con </w:t>
      </w:r>
      <w:r w:rsidRPr="007D7F42">
        <w:rPr>
          <w:rFonts w:ascii="Palatino Linotype" w:eastAsia="Palatino Linotype" w:hAnsi="Palatino Linotype" w:cs="Palatino Linotype"/>
          <w:b/>
          <w:i/>
          <w:sz w:val="22"/>
          <w:szCs w:val="22"/>
        </w:rPr>
        <w:t xml:space="preserve">Procedimientos Administrativos de Ejecución; </w:t>
      </w:r>
      <w:r w:rsidRPr="007D7F42">
        <w:rPr>
          <w:rFonts w:ascii="Palatino Linotype" w:eastAsia="Palatino Linotype" w:hAnsi="Palatino Linotype" w:cs="Palatino Linotype"/>
          <w:sz w:val="22"/>
          <w:szCs w:val="22"/>
        </w:rPr>
        <w:t xml:space="preserve">a lo que la persona solicitante de información, respondió esencialmente que la ley contempla al procedimiento administrativo de ejecución, además destaca que es información que debería de generar y poseer.   </w:t>
      </w:r>
    </w:p>
    <w:p w14:paraId="46310EA4" w14:textId="77777777" w:rsidR="00F02691" w:rsidRPr="007D7F42" w:rsidRDefault="007401C4">
      <w:pPr>
        <w:spacing w:before="240" w:after="240" w:line="360" w:lineRule="auto"/>
        <w:ind w:right="49"/>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En respuesta a este requerimiento de información, el</w:t>
      </w:r>
      <w:r w:rsidRPr="007D7F42">
        <w:rPr>
          <w:rFonts w:ascii="Palatino Linotype" w:eastAsia="Palatino Linotype" w:hAnsi="Palatino Linotype" w:cs="Palatino Linotype"/>
          <w:b/>
          <w:sz w:val="22"/>
          <w:szCs w:val="22"/>
        </w:rPr>
        <w:t xml:space="preserve"> Sujeto Obligado </w:t>
      </w:r>
      <w:r w:rsidRPr="007D7F42">
        <w:rPr>
          <w:rFonts w:ascii="Palatino Linotype" w:eastAsia="Palatino Linotype" w:hAnsi="Palatino Linotype" w:cs="Palatino Linotype"/>
          <w:sz w:val="22"/>
          <w:szCs w:val="22"/>
        </w:rPr>
        <w:t xml:space="preserve">se pronunció por conducto de la </w:t>
      </w:r>
      <w:r w:rsidRPr="007D7F42">
        <w:rPr>
          <w:rFonts w:ascii="Palatino Linotype" w:eastAsia="Palatino Linotype" w:hAnsi="Palatino Linotype" w:cs="Palatino Linotype"/>
          <w:b/>
          <w:sz w:val="22"/>
          <w:szCs w:val="22"/>
        </w:rPr>
        <w:t>Dirección Jurídica y de Fiscalización</w:t>
      </w:r>
      <w:r w:rsidRPr="007D7F42">
        <w:rPr>
          <w:rFonts w:ascii="Palatino Linotype" w:eastAsia="Palatino Linotype" w:hAnsi="Palatino Linotype" w:cs="Palatino Linotype"/>
          <w:sz w:val="22"/>
          <w:szCs w:val="22"/>
        </w:rPr>
        <w:t xml:space="preserve">, la cual refiere que </w:t>
      </w:r>
      <w:r w:rsidRPr="007D7F42">
        <w:rPr>
          <w:rFonts w:ascii="Palatino Linotype" w:eastAsia="Palatino Linotype" w:hAnsi="Palatino Linotype" w:cs="Palatino Linotype"/>
          <w:b/>
          <w:sz w:val="22"/>
          <w:szCs w:val="22"/>
        </w:rPr>
        <w:t>existe un (01) registro del año 2022</w:t>
      </w:r>
      <w:r w:rsidRPr="007D7F42">
        <w:rPr>
          <w:rFonts w:ascii="Palatino Linotype" w:eastAsia="Palatino Linotype" w:hAnsi="Palatino Linotype" w:cs="Palatino Linotype"/>
          <w:sz w:val="22"/>
          <w:szCs w:val="22"/>
        </w:rPr>
        <w:t xml:space="preserve"> correspondiente al Procedimiento Administrativo de Ejecución con número de expediente </w:t>
      </w:r>
      <w:proofErr w:type="spellStart"/>
      <w:r w:rsidRPr="007D7F42">
        <w:rPr>
          <w:rFonts w:ascii="Palatino Linotype" w:eastAsia="Palatino Linotype" w:hAnsi="Palatino Linotype" w:cs="Palatino Linotype"/>
          <w:sz w:val="22"/>
          <w:szCs w:val="22"/>
        </w:rPr>
        <w:t>AyST</w:t>
      </w:r>
      <w:proofErr w:type="spellEnd"/>
      <w:r w:rsidRPr="007D7F42">
        <w:rPr>
          <w:rFonts w:ascii="Palatino Linotype" w:eastAsia="Palatino Linotype" w:hAnsi="Palatino Linotype" w:cs="Palatino Linotype"/>
          <w:sz w:val="22"/>
          <w:szCs w:val="22"/>
        </w:rPr>
        <w:t>/SJ/PAE/001/2022, de la jurídico colectiva denominada "Propiedades 7" Sociedad Anónima de Capital Variable, con fecha de primera actuación el trece (13) de febrero del 2015 y fecha de última actuación el nueve (09) de diciembre del 2022.</w:t>
      </w:r>
    </w:p>
    <w:p w14:paraId="630B886F" w14:textId="77777777" w:rsidR="00F02691" w:rsidRPr="007D7F42" w:rsidRDefault="007401C4">
      <w:pPr>
        <w:spacing w:before="240" w:after="240" w:line="360" w:lineRule="auto"/>
        <w:ind w:right="49"/>
        <w:jc w:val="both"/>
        <w:rPr>
          <w:rFonts w:ascii="Palatino Linotype" w:eastAsia="Palatino Linotype" w:hAnsi="Palatino Linotype" w:cs="Palatino Linotype"/>
          <w:b/>
          <w:sz w:val="22"/>
          <w:szCs w:val="22"/>
        </w:rPr>
      </w:pPr>
      <w:r w:rsidRPr="007D7F42">
        <w:rPr>
          <w:rFonts w:ascii="Palatino Linotype" w:eastAsia="Palatino Linotype" w:hAnsi="Palatino Linotype" w:cs="Palatino Linotype"/>
          <w:sz w:val="22"/>
          <w:szCs w:val="22"/>
        </w:rPr>
        <w:t xml:space="preserve">No omitiendo mencionar que, </w:t>
      </w:r>
      <w:r w:rsidRPr="007D7F42">
        <w:rPr>
          <w:rFonts w:ascii="Palatino Linotype" w:eastAsia="Palatino Linotype" w:hAnsi="Palatino Linotype" w:cs="Palatino Linotype"/>
          <w:b/>
          <w:sz w:val="22"/>
          <w:szCs w:val="22"/>
        </w:rPr>
        <w:t xml:space="preserve">actualmente en la Dirección Jurídica y de Fiscalización, obran registros de Procedimientos Administrativos a partir del año 2023 por ser el área de Ejecución Fiscal una Unidad administrativa adscrita a la Subdirección de </w:t>
      </w:r>
      <w:r w:rsidRPr="007D7F42">
        <w:rPr>
          <w:rFonts w:ascii="Palatino Linotype" w:eastAsia="Palatino Linotype" w:hAnsi="Palatino Linotype" w:cs="Palatino Linotype"/>
          <w:b/>
          <w:sz w:val="22"/>
          <w:szCs w:val="22"/>
        </w:rPr>
        <w:lastRenderedPageBreak/>
        <w:t>Fiscalización,</w:t>
      </w:r>
      <w:r w:rsidRPr="007D7F42">
        <w:rPr>
          <w:rFonts w:ascii="Palatino Linotype" w:eastAsia="Palatino Linotype" w:hAnsi="Palatino Linotype" w:cs="Palatino Linotype"/>
          <w:sz w:val="22"/>
          <w:szCs w:val="22"/>
        </w:rPr>
        <w:t xml:space="preserve"> dependiente de esta Dirección, creada en ese año (2023), </w:t>
      </w:r>
      <w:r w:rsidRPr="007D7F42">
        <w:rPr>
          <w:rFonts w:ascii="Palatino Linotype" w:eastAsia="Palatino Linotype" w:hAnsi="Palatino Linotype" w:cs="Palatino Linotype"/>
          <w:b/>
          <w:sz w:val="22"/>
          <w:szCs w:val="22"/>
        </w:rPr>
        <w:t>sin que dichos procedimientos hayan llegado a la Ejecución del crédito fiscal.</w:t>
      </w:r>
    </w:p>
    <w:p w14:paraId="4C7E08E1" w14:textId="77777777" w:rsidR="00F02691" w:rsidRPr="007D7F42" w:rsidRDefault="007401C4">
      <w:pPr>
        <w:spacing w:before="240" w:after="240" w:line="360" w:lineRule="auto"/>
        <w:ind w:right="49"/>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 xml:space="preserve">En esta tesitura, una vez conocida la respuesta emitida por el </w:t>
      </w:r>
      <w:r w:rsidRPr="007D7F42">
        <w:rPr>
          <w:rFonts w:ascii="Palatino Linotype" w:eastAsia="Palatino Linotype" w:hAnsi="Palatino Linotype" w:cs="Palatino Linotype"/>
          <w:b/>
          <w:sz w:val="22"/>
          <w:szCs w:val="22"/>
        </w:rPr>
        <w:t>Sujeto Obligado</w:t>
      </w:r>
      <w:r w:rsidRPr="007D7F42">
        <w:rPr>
          <w:rFonts w:ascii="Palatino Linotype" w:eastAsia="Palatino Linotype" w:hAnsi="Palatino Linotype" w:cs="Palatino Linotype"/>
          <w:sz w:val="22"/>
          <w:szCs w:val="22"/>
        </w:rPr>
        <w:t xml:space="preserve">, </w:t>
      </w:r>
      <w:r w:rsidRPr="007D7F42">
        <w:rPr>
          <w:rFonts w:ascii="Palatino Linotype" w:eastAsia="Palatino Linotype" w:hAnsi="Palatino Linotype" w:cs="Palatino Linotype"/>
          <w:b/>
          <w:sz w:val="22"/>
          <w:szCs w:val="22"/>
        </w:rPr>
        <w:t>la parte Recurrente</w:t>
      </w:r>
      <w:r w:rsidRPr="007D7F42">
        <w:rPr>
          <w:rFonts w:ascii="Palatino Linotype" w:eastAsia="Palatino Linotype" w:hAnsi="Palatino Linotype" w:cs="Palatino Linotype"/>
          <w:sz w:val="22"/>
          <w:szCs w:val="22"/>
        </w:rPr>
        <w:t xml:space="preserve">, al no estar conforme con los términos de la misma, interpuso el recurso de revisión que nos ocupa, inconformándose medularmente por la entrega de información incompleta, toda vez que refiere que el </w:t>
      </w:r>
      <w:r w:rsidRPr="007D7F42">
        <w:rPr>
          <w:rFonts w:ascii="Palatino Linotype" w:eastAsia="Palatino Linotype" w:hAnsi="Palatino Linotype" w:cs="Palatino Linotype"/>
          <w:b/>
          <w:sz w:val="22"/>
          <w:szCs w:val="22"/>
        </w:rPr>
        <w:t>Sujeto Obligado</w:t>
      </w:r>
      <w:r w:rsidRPr="007D7F42">
        <w:rPr>
          <w:rFonts w:ascii="Palatino Linotype" w:eastAsia="Palatino Linotype" w:hAnsi="Palatino Linotype" w:cs="Palatino Linotype"/>
          <w:sz w:val="22"/>
          <w:szCs w:val="22"/>
        </w:rPr>
        <w:t xml:space="preserve"> sólo informó del año 2022 pero no del resto de ejercicios fiscales y por no corresponder con lo solicitado, toda vez que únicamente hizo mención de la existencia de los expedientes pero no hizo entrega de ellos.</w:t>
      </w:r>
    </w:p>
    <w:p w14:paraId="1A277190" w14:textId="77777777" w:rsidR="00F02691" w:rsidRPr="007D7F42" w:rsidRDefault="007401C4">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color w:val="000000"/>
          <w:sz w:val="22"/>
          <w:szCs w:val="22"/>
        </w:rPr>
        <w:t xml:space="preserve">Así las cosas, durante la etapa de manifestaciones e informe justificado, se tiene que las partes fueron omisas en pronunciarse, por lo que se tiene por precluido su derecho para tal efecto </w:t>
      </w:r>
      <w:r w:rsidRPr="007D7F42">
        <w:rPr>
          <w:rFonts w:ascii="Palatino Linotype" w:eastAsia="Palatino Linotype" w:hAnsi="Palatino Linotype" w:cs="Palatino Linotype"/>
          <w:sz w:val="22"/>
          <w:szCs w:val="22"/>
        </w:rPr>
        <w:t>y se procede en este acto a emitir la resolución que corresponda conforme a derecho.</w:t>
      </w:r>
    </w:p>
    <w:p w14:paraId="763C6246" w14:textId="77777777" w:rsidR="00F02691" w:rsidRPr="007D7F42" w:rsidRDefault="00F02691">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color w:val="000000"/>
          <w:sz w:val="22"/>
          <w:szCs w:val="22"/>
        </w:rPr>
      </w:pPr>
    </w:p>
    <w:p w14:paraId="059303C8" w14:textId="77777777" w:rsidR="00F02691" w:rsidRPr="007D7F42" w:rsidRDefault="007401C4">
      <w:pPr>
        <w:spacing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 xml:space="preserve">Una vez establecidas las posturas de las partes, debemos iniciar el presente análisis, estudiando el ámbito competencial del </w:t>
      </w:r>
      <w:r w:rsidRPr="007D7F42">
        <w:rPr>
          <w:rFonts w:ascii="Palatino Linotype" w:eastAsia="Palatino Linotype" w:hAnsi="Palatino Linotype" w:cs="Palatino Linotype"/>
          <w:b/>
          <w:sz w:val="22"/>
          <w:szCs w:val="22"/>
        </w:rPr>
        <w:t>Sujeto Obligado</w:t>
      </w:r>
      <w:r w:rsidRPr="007D7F42">
        <w:rPr>
          <w:rFonts w:ascii="Palatino Linotype" w:eastAsia="Palatino Linotype" w:hAnsi="Palatino Linotype" w:cs="Palatino Linotype"/>
          <w:sz w:val="22"/>
          <w:szCs w:val="22"/>
        </w:rPr>
        <w:t xml:space="preserve">, para lo cual, es necesario recordar que desde la respuesta inicial, obra el pronunciamiento de </w:t>
      </w:r>
      <w:r w:rsidRPr="007D7F42">
        <w:rPr>
          <w:rFonts w:ascii="Palatino Linotype" w:eastAsia="Palatino Linotype" w:hAnsi="Palatino Linotype" w:cs="Palatino Linotype"/>
          <w:b/>
          <w:sz w:val="22"/>
          <w:szCs w:val="22"/>
        </w:rPr>
        <w:t xml:space="preserve">la Dirección Jurídica y de Fiscalización, </w:t>
      </w:r>
      <w:r w:rsidRPr="007D7F42">
        <w:rPr>
          <w:rFonts w:ascii="Palatino Linotype" w:eastAsia="Palatino Linotype" w:hAnsi="Palatino Linotype" w:cs="Palatino Linotype"/>
          <w:sz w:val="22"/>
          <w:szCs w:val="22"/>
        </w:rPr>
        <w:t>unidad administrativa que de conformidad con el Reglamento Interior del Organismo Público Descentralizado por Servicio de Carácter Municipal denominado Agua y Saneamiento de Toluca, cuenta con las siguientes atribuciones:</w:t>
      </w:r>
    </w:p>
    <w:p w14:paraId="7404B5F1" w14:textId="77777777" w:rsidR="00F02691" w:rsidRPr="007D7F42" w:rsidRDefault="00F02691">
      <w:pPr>
        <w:spacing w:line="360" w:lineRule="auto"/>
        <w:jc w:val="both"/>
        <w:rPr>
          <w:rFonts w:ascii="Palatino Linotype" w:eastAsia="Palatino Linotype" w:hAnsi="Palatino Linotype" w:cs="Palatino Linotype"/>
          <w:sz w:val="22"/>
          <w:szCs w:val="22"/>
        </w:rPr>
      </w:pPr>
    </w:p>
    <w:p w14:paraId="73C4D7C8" w14:textId="77777777" w:rsidR="00F02691" w:rsidRPr="007D7F42" w:rsidRDefault="007401C4">
      <w:pPr>
        <w:spacing w:line="276" w:lineRule="auto"/>
        <w:ind w:left="567" w:right="900"/>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i/>
          <w:sz w:val="22"/>
          <w:szCs w:val="22"/>
        </w:rPr>
        <w:t xml:space="preserve">“Artículo 70.- </w:t>
      </w:r>
      <w:r w:rsidRPr="007D7F42">
        <w:rPr>
          <w:rFonts w:ascii="Palatino Linotype" w:eastAsia="Palatino Linotype" w:hAnsi="Palatino Linotype" w:cs="Palatino Linotype"/>
          <w:b/>
          <w:i/>
          <w:sz w:val="22"/>
          <w:szCs w:val="22"/>
        </w:rPr>
        <w:t>Corresponde a la Dirección Jurídica y de Fiscalización</w:t>
      </w:r>
      <w:r w:rsidRPr="007D7F42">
        <w:rPr>
          <w:rFonts w:ascii="Palatino Linotype" w:eastAsia="Palatino Linotype" w:hAnsi="Palatino Linotype" w:cs="Palatino Linotype"/>
          <w:i/>
          <w:sz w:val="22"/>
          <w:szCs w:val="22"/>
        </w:rPr>
        <w:t xml:space="preserve"> el ejercicio de las siguientes atribuciones:</w:t>
      </w:r>
    </w:p>
    <w:p w14:paraId="61970FF6" w14:textId="77777777" w:rsidR="00F02691" w:rsidRPr="007D7F42" w:rsidRDefault="007401C4">
      <w:pPr>
        <w:spacing w:line="276" w:lineRule="auto"/>
        <w:ind w:left="567" w:right="900"/>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i/>
          <w:sz w:val="22"/>
          <w:szCs w:val="22"/>
        </w:rPr>
        <w:t>…</w:t>
      </w:r>
    </w:p>
    <w:p w14:paraId="7B4C3764" w14:textId="77777777" w:rsidR="00F02691" w:rsidRPr="007D7F42" w:rsidRDefault="007401C4">
      <w:pPr>
        <w:spacing w:line="276" w:lineRule="auto"/>
        <w:ind w:left="567" w:right="900"/>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i/>
          <w:sz w:val="22"/>
          <w:szCs w:val="22"/>
        </w:rPr>
        <w:t>III. Ejercer facultades de autoridad fiscal para efecto de determinar la existencia de créditos fiscales, en el ejercicio de las facultades de comprobación, determinación y sancionadoras para el cumplimiento de obligaciones tributarias omitidas por los usuarios del servicio;</w:t>
      </w:r>
    </w:p>
    <w:p w14:paraId="35F5EE2A" w14:textId="77777777" w:rsidR="00F02691" w:rsidRPr="007D7F42" w:rsidRDefault="007401C4">
      <w:pPr>
        <w:spacing w:line="276" w:lineRule="auto"/>
        <w:ind w:left="567" w:right="900"/>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i/>
          <w:sz w:val="22"/>
          <w:szCs w:val="22"/>
        </w:rPr>
        <w:lastRenderedPageBreak/>
        <w:t>IV</w:t>
      </w:r>
      <w:r w:rsidRPr="007D7F42">
        <w:rPr>
          <w:rFonts w:ascii="Palatino Linotype" w:eastAsia="Palatino Linotype" w:hAnsi="Palatino Linotype" w:cs="Palatino Linotype"/>
          <w:b/>
          <w:i/>
          <w:sz w:val="22"/>
          <w:szCs w:val="22"/>
          <w:u w:val="single"/>
        </w:rPr>
        <w:t>. Ejercer facultades de autoridad fiscal para efecto de sustanciar cobros coactivos, mediante los procedimientos administrativos de ejecución</w:t>
      </w:r>
      <w:r w:rsidRPr="007D7F42">
        <w:rPr>
          <w:rFonts w:ascii="Palatino Linotype" w:eastAsia="Palatino Linotype" w:hAnsi="Palatino Linotype" w:cs="Palatino Linotype"/>
          <w:i/>
          <w:sz w:val="22"/>
          <w:szCs w:val="22"/>
        </w:rPr>
        <w:t>, en relación a los créditos fiscales competencia del Organismo, hasta la recuperación del crédito fiscal, en términos de las disposiciones legales aplicables;”</w:t>
      </w:r>
    </w:p>
    <w:p w14:paraId="36BE9E65" w14:textId="77777777" w:rsidR="00F02691" w:rsidRPr="007D7F42" w:rsidRDefault="00F02691">
      <w:pPr>
        <w:spacing w:line="360" w:lineRule="auto"/>
        <w:jc w:val="both"/>
        <w:rPr>
          <w:rFonts w:ascii="Palatino Linotype" w:eastAsia="Palatino Linotype" w:hAnsi="Palatino Linotype" w:cs="Palatino Linotype"/>
          <w:sz w:val="22"/>
          <w:szCs w:val="22"/>
        </w:rPr>
      </w:pPr>
    </w:p>
    <w:p w14:paraId="49CF5A10" w14:textId="77777777" w:rsidR="00F02691" w:rsidRPr="007D7F42" w:rsidRDefault="007401C4">
      <w:pPr>
        <w:spacing w:line="360" w:lineRule="auto"/>
        <w:ind w:right="141"/>
        <w:jc w:val="both"/>
        <w:rPr>
          <w:rFonts w:ascii="Palatino Linotype" w:eastAsia="Palatino Linotype" w:hAnsi="Palatino Linotype" w:cs="Palatino Linotype"/>
          <w:color w:val="000000"/>
          <w:sz w:val="22"/>
          <w:szCs w:val="22"/>
        </w:rPr>
      </w:pPr>
      <w:r w:rsidRPr="007D7F42">
        <w:rPr>
          <w:rFonts w:ascii="Palatino Linotype" w:eastAsia="Palatino Linotype" w:hAnsi="Palatino Linotype" w:cs="Palatino Linotype"/>
          <w:color w:val="000000"/>
          <w:sz w:val="22"/>
          <w:szCs w:val="22"/>
        </w:rPr>
        <w:t xml:space="preserve">En tal tesitura, a juicio de este Organismo Garante, es dable afirmar que toda vez que se realizó el turno de la solicitud de información a la unidad administrativa encargada de ejercer facultades de autoridad fiscal para sustanciar cobros por medio de los procedimientos administrativos de ejecución, es que se determina que </w:t>
      </w:r>
      <w:r w:rsidRPr="007D7F42">
        <w:rPr>
          <w:rFonts w:ascii="Palatino Linotype" w:eastAsia="Palatino Linotype" w:hAnsi="Palatino Linotype" w:cs="Palatino Linotype"/>
          <w:sz w:val="22"/>
          <w:szCs w:val="22"/>
        </w:rPr>
        <w:t>si se turnó el requerimiento de información a la unidad administrativa competente y esta se pronunció desde la respuesta, por ende, en el presente asunto</w:t>
      </w:r>
      <w:r w:rsidRPr="007D7F42">
        <w:rPr>
          <w:rFonts w:ascii="Palatino Linotype" w:eastAsia="Palatino Linotype" w:hAnsi="Palatino Linotype" w:cs="Palatino Linotype"/>
          <w:color w:val="222222"/>
          <w:sz w:val="22"/>
          <w:szCs w:val="22"/>
        </w:rPr>
        <w:t xml:space="preserve"> obra un pronunciamiento de la unidad administrativa competente</w:t>
      </w:r>
      <w:r w:rsidRPr="007D7F42">
        <w:rPr>
          <w:rFonts w:ascii="Palatino Linotype" w:eastAsia="Palatino Linotype" w:hAnsi="Palatino Linotype" w:cs="Palatino Linotype"/>
          <w:color w:val="000000"/>
          <w:sz w:val="22"/>
          <w:szCs w:val="22"/>
        </w:rPr>
        <w:t>, ya que turnó la solicitud al área en la que podría obrar la información de conformidad con la fracción XXXIX del artículo tercero de la legislación local vigente en materia de transparencia: </w:t>
      </w:r>
    </w:p>
    <w:p w14:paraId="32BEFBB1" w14:textId="77777777" w:rsidR="00F02691" w:rsidRPr="007D7F42" w:rsidRDefault="00F02691">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p>
    <w:p w14:paraId="63CA9402" w14:textId="77777777" w:rsidR="00F02691" w:rsidRPr="007D7F42" w:rsidRDefault="007401C4">
      <w:pPr>
        <w:pBdr>
          <w:top w:val="nil"/>
          <w:left w:val="nil"/>
          <w:bottom w:val="nil"/>
          <w:right w:val="nil"/>
          <w:between w:val="nil"/>
        </w:pBdr>
        <w:ind w:left="864" w:right="864"/>
        <w:jc w:val="both"/>
        <w:rPr>
          <w:color w:val="000000"/>
        </w:rPr>
      </w:pPr>
      <w:r w:rsidRPr="007D7F42">
        <w:rPr>
          <w:rFonts w:ascii="Palatino Linotype" w:eastAsia="Palatino Linotype" w:hAnsi="Palatino Linotype" w:cs="Palatino Linotype"/>
          <w:i/>
          <w:color w:val="000000"/>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6D9D0157" w14:textId="77777777" w:rsidR="00F02691" w:rsidRPr="007D7F42" w:rsidRDefault="00F02691"/>
    <w:p w14:paraId="3B496708" w14:textId="77777777" w:rsidR="00F02691" w:rsidRPr="007D7F42" w:rsidRDefault="007401C4">
      <w:pPr>
        <w:pBdr>
          <w:top w:val="nil"/>
          <w:left w:val="nil"/>
          <w:bottom w:val="nil"/>
          <w:right w:val="nil"/>
          <w:between w:val="nil"/>
        </w:pBdr>
        <w:shd w:val="clear" w:color="auto" w:fill="FFFFFF"/>
        <w:spacing w:line="360" w:lineRule="auto"/>
        <w:jc w:val="both"/>
        <w:rPr>
          <w:color w:val="000000"/>
          <w:sz w:val="22"/>
          <w:szCs w:val="22"/>
        </w:rPr>
      </w:pPr>
      <w:r w:rsidRPr="007D7F42">
        <w:rPr>
          <w:rFonts w:ascii="Palatino Linotype" w:eastAsia="Palatino Linotype" w:hAnsi="Palatino Linotype" w:cs="Palatino Linotype"/>
          <w:color w:val="000000"/>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0A0284A3" w14:textId="77777777" w:rsidR="00F02691" w:rsidRPr="007D7F42" w:rsidRDefault="00F02691"/>
    <w:p w14:paraId="1DA715D1" w14:textId="77777777" w:rsidR="00F02691" w:rsidRPr="007D7F42" w:rsidRDefault="007401C4">
      <w:pPr>
        <w:pBdr>
          <w:top w:val="nil"/>
          <w:left w:val="nil"/>
          <w:bottom w:val="nil"/>
          <w:right w:val="nil"/>
          <w:between w:val="nil"/>
        </w:pBdr>
        <w:ind w:left="864" w:right="864"/>
        <w:jc w:val="both"/>
        <w:rPr>
          <w:color w:val="000000"/>
        </w:rPr>
      </w:pPr>
      <w:r w:rsidRPr="007D7F42">
        <w:rPr>
          <w:rFonts w:ascii="Palatino Linotype" w:eastAsia="Palatino Linotype" w:hAnsi="Palatino Linotype" w:cs="Palatino Linotype"/>
          <w:i/>
          <w:color w:val="000000"/>
          <w:sz w:val="22"/>
          <w:szCs w:val="22"/>
        </w:rPr>
        <w:t xml:space="preserve">“Artículo 162. Las unidades de transparencia deberán garantizar que las solicitudes </w:t>
      </w:r>
      <w:r w:rsidRPr="007D7F42">
        <w:rPr>
          <w:rFonts w:ascii="Palatino Linotype" w:eastAsia="Palatino Linotype" w:hAnsi="Palatino Linotype" w:cs="Palatino Linotype"/>
          <w:b/>
          <w:i/>
          <w:color w:val="000000"/>
          <w:sz w:val="22"/>
          <w:szCs w:val="22"/>
        </w:rPr>
        <w:t xml:space="preserve">se turnen a todas las Áreas competentes </w:t>
      </w:r>
      <w:r w:rsidRPr="007D7F42">
        <w:rPr>
          <w:rFonts w:ascii="Palatino Linotype" w:eastAsia="Palatino Linotype" w:hAnsi="Palatino Linotype" w:cs="Palatino Linotype"/>
          <w:i/>
          <w:color w:val="000000"/>
          <w:sz w:val="22"/>
          <w:szCs w:val="22"/>
        </w:rPr>
        <w:t>que cuenten con la información o deban tenerla de acuerdo a sus facultades, competencias y funciones, con el objeto de que realicen una búsqueda exhaustiva y razonable de la información solicitada.”</w:t>
      </w:r>
    </w:p>
    <w:p w14:paraId="2DFCBA09" w14:textId="77777777" w:rsidR="00F02691" w:rsidRPr="007D7F42" w:rsidRDefault="00F02691">
      <w:pPr>
        <w:spacing w:line="360" w:lineRule="auto"/>
        <w:jc w:val="both"/>
        <w:rPr>
          <w:rFonts w:ascii="Palatino Linotype" w:eastAsia="Palatino Linotype" w:hAnsi="Palatino Linotype" w:cs="Palatino Linotype"/>
          <w:sz w:val="22"/>
          <w:szCs w:val="22"/>
        </w:rPr>
      </w:pPr>
    </w:p>
    <w:p w14:paraId="5379AD35" w14:textId="77777777" w:rsidR="00F02691" w:rsidRPr="007D7F42" w:rsidRDefault="007401C4">
      <w:pPr>
        <w:spacing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lastRenderedPageBreak/>
        <w:t xml:space="preserve">Una vez realizado lo anterior, procedemos a conceptualizar al procedimiento administrativo de ejecución, el cual de conformidad con Soberanes </w:t>
      </w:r>
      <w:proofErr w:type="spellStart"/>
      <w:r w:rsidRPr="007D7F42">
        <w:rPr>
          <w:rFonts w:ascii="Palatino Linotype" w:eastAsia="Palatino Linotype" w:hAnsi="Palatino Linotype" w:cs="Palatino Linotype"/>
          <w:sz w:val="22"/>
          <w:szCs w:val="22"/>
        </w:rPr>
        <w:t>Lasses</w:t>
      </w:r>
      <w:proofErr w:type="spellEnd"/>
      <w:r w:rsidRPr="007D7F42">
        <w:rPr>
          <w:rFonts w:ascii="Palatino Linotype" w:eastAsia="Palatino Linotype" w:hAnsi="Palatino Linotype" w:cs="Palatino Linotype"/>
          <w:sz w:val="22"/>
          <w:szCs w:val="22"/>
        </w:rPr>
        <w:t xml:space="preserve"> y Soberanes Sánchez (2018) en su obra </w:t>
      </w:r>
      <w:r w:rsidRPr="007D7F42">
        <w:rPr>
          <w:rFonts w:ascii="Palatino Linotype" w:eastAsia="Palatino Linotype" w:hAnsi="Palatino Linotype" w:cs="Palatino Linotype"/>
          <w:b/>
          <w:i/>
          <w:sz w:val="22"/>
          <w:szCs w:val="22"/>
        </w:rPr>
        <w:t>Manual teórico práctico sobre medios de defensa en materia administrativa</w:t>
      </w:r>
      <w:r w:rsidRPr="007D7F42">
        <w:rPr>
          <w:rFonts w:ascii="Palatino Linotype" w:eastAsia="Palatino Linotype" w:hAnsi="Palatino Linotype" w:cs="Palatino Linotype"/>
          <w:sz w:val="22"/>
          <w:szCs w:val="22"/>
        </w:rPr>
        <w:t>, establecen que dicho procedimiento consiste en lo siguiente:</w:t>
      </w:r>
    </w:p>
    <w:p w14:paraId="7DF69E18" w14:textId="77777777" w:rsidR="00F02691" w:rsidRPr="007D7F42" w:rsidRDefault="00F02691">
      <w:pPr>
        <w:spacing w:line="360" w:lineRule="auto"/>
        <w:jc w:val="both"/>
        <w:rPr>
          <w:rFonts w:ascii="Palatino Linotype" w:eastAsia="Palatino Linotype" w:hAnsi="Palatino Linotype" w:cs="Palatino Linotype"/>
          <w:sz w:val="22"/>
          <w:szCs w:val="22"/>
        </w:rPr>
      </w:pPr>
    </w:p>
    <w:p w14:paraId="791C08BC" w14:textId="77777777" w:rsidR="00F02691" w:rsidRPr="007D7F42" w:rsidRDefault="007401C4">
      <w:pPr>
        <w:spacing w:line="276" w:lineRule="auto"/>
        <w:ind w:left="567" w:right="900"/>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i/>
          <w:sz w:val="22"/>
          <w:szCs w:val="22"/>
        </w:rPr>
        <w:t>“El procedimiento administrativo de ejecución también conocido como procedimiento económico-administrativo, "</w:t>
      </w:r>
      <w:r w:rsidRPr="007D7F42">
        <w:rPr>
          <w:rFonts w:ascii="Palatino Linotype" w:eastAsia="Palatino Linotype" w:hAnsi="Palatino Linotype" w:cs="Palatino Linotype"/>
          <w:b/>
          <w:i/>
          <w:sz w:val="22"/>
          <w:szCs w:val="22"/>
        </w:rPr>
        <w:t xml:space="preserve">Es aquél a través del cual </w:t>
      </w:r>
      <w:r w:rsidRPr="007D7F42">
        <w:rPr>
          <w:rFonts w:ascii="Palatino Linotype" w:eastAsia="Palatino Linotype" w:hAnsi="Palatino Linotype" w:cs="Palatino Linotype"/>
          <w:b/>
          <w:i/>
          <w:sz w:val="22"/>
          <w:szCs w:val="22"/>
          <w:u w:val="single"/>
        </w:rPr>
        <w:t>el Estado ejerce su facultad económico-coactiva, es decir, su facultad de exigir al contribuyente el cumplimiento forzado de una obligación tributaria cuantificada, o sea, un crédito fiscal</w:t>
      </w:r>
      <w:r w:rsidRPr="007D7F42">
        <w:rPr>
          <w:rFonts w:ascii="Palatino Linotype" w:eastAsia="Palatino Linotype" w:hAnsi="Palatino Linotype" w:cs="Palatino Linotype"/>
          <w:b/>
          <w:i/>
          <w:sz w:val="22"/>
          <w:szCs w:val="22"/>
        </w:rPr>
        <w:t>, y que ya sea exigible legalmente por la autoridad exactora.</w:t>
      </w:r>
    </w:p>
    <w:p w14:paraId="4388049D" w14:textId="77777777" w:rsidR="00F02691" w:rsidRPr="007D7F42" w:rsidRDefault="00F02691">
      <w:pPr>
        <w:spacing w:line="276" w:lineRule="auto"/>
        <w:ind w:left="567" w:right="900"/>
        <w:jc w:val="both"/>
        <w:rPr>
          <w:rFonts w:ascii="Palatino Linotype" w:eastAsia="Palatino Linotype" w:hAnsi="Palatino Linotype" w:cs="Palatino Linotype"/>
          <w:i/>
          <w:sz w:val="22"/>
          <w:szCs w:val="22"/>
        </w:rPr>
      </w:pPr>
    </w:p>
    <w:p w14:paraId="5425DFAA" w14:textId="77777777" w:rsidR="00F02691" w:rsidRPr="007D7F42" w:rsidRDefault="007401C4">
      <w:pPr>
        <w:spacing w:line="276" w:lineRule="auto"/>
        <w:ind w:left="567" w:right="900"/>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i/>
          <w:sz w:val="22"/>
          <w:szCs w:val="22"/>
        </w:rPr>
        <w:t>Cuando por cualquier causa la autoridad tributaria establece un crédito fiscal, la ley determina que el contribuyente cuenta con cuarenta y cinco días hábiles para pagar o para interponer algún medio de defensa para impugnar el acto determinativo.</w:t>
      </w:r>
    </w:p>
    <w:p w14:paraId="4C02546C" w14:textId="77777777" w:rsidR="00F02691" w:rsidRPr="007D7F42" w:rsidRDefault="007401C4">
      <w:pPr>
        <w:spacing w:line="276" w:lineRule="auto"/>
        <w:ind w:left="567" w:right="900"/>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b/>
          <w:i/>
          <w:sz w:val="22"/>
          <w:szCs w:val="22"/>
          <w:u w:val="single"/>
        </w:rPr>
        <w:t>Agotado el plazo arriba mencionado, la autoridad fiscal se encuentra facultada de iniciar el procedimiento administrativo de ejecución, o de pago coactivo, mediante el cual se va a obligar, usando la presión y fuerza legal, a que pague dicho crédito</w:t>
      </w:r>
      <w:r w:rsidRPr="007D7F42">
        <w:rPr>
          <w:rFonts w:ascii="Palatino Linotype" w:eastAsia="Palatino Linotype" w:hAnsi="Palatino Linotype" w:cs="Palatino Linotype"/>
          <w:i/>
          <w:sz w:val="22"/>
          <w:szCs w:val="22"/>
        </w:rPr>
        <w:t>.</w:t>
      </w:r>
    </w:p>
    <w:p w14:paraId="106DA102" w14:textId="77777777" w:rsidR="00F02691" w:rsidRPr="007D7F42" w:rsidRDefault="007401C4">
      <w:pPr>
        <w:spacing w:line="276" w:lineRule="auto"/>
        <w:ind w:left="567" w:right="900"/>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b/>
          <w:i/>
          <w:sz w:val="22"/>
          <w:szCs w:val="22"/>
        </w:rPr>
        <w:t>Este procedimiento puede dar lugar por las siguientes razones: Por la existencia de un crédito fiscal exigible, porque un pago en parcialidades no se haya cubierto en los términos pactados o bien por el incumplimiento en la garantía del interés fiscal</w:t>
      </w:r>
      <w:r w:rsidRPr="007D7F42">
        <w:rPr>
          <w:rFonts w:ascii="Palatino Linotype" w:eastAsia="Palatino Linotype" w:hAnsi="Palatino Linotype" w:cs="Palatino Linotype"/>
          <w:i/>
          <w:sz w:val="22"/>
          <w:szCs w:val="22"/>
        </w:rPr>
        <w:t>.” (Énfasis añadido)</w:t>
      </w:r>
    </w:p>
    <w:p w14:paraId="58C6812C" w14:textId="77777777" w:rsidR="00F02691" w:rsidRPr="007D7F42" w:rsidRDefault="00F02691">
      <w:pPr>
        <w:spacing w:line="360" w:lineRule="auto"/>
        <w:jc w:val="both"/>
        <w:rPr>
          <w:rFonts w:ascii="Palatino Linotype" w:eastAsia="Palatino Linotype" w:hAnsi="Palatino Linotype" w:cs="Palatino Linotype"/>
          <w:b/>
          <w:sz w:val="22"/>
          <w:szCs w:val="22"/>
          <w:u w:val="single"/>
        </w:rPr>
      </w:pPr>
    </w:p>
    <w:p w14:paraId="52565EB5" w14:textId="77777777" w:rsidR="00F02691" w:rsidRPr="007D7F42" w:rsidRDefault="007401C4">
      <w:pPr>
        <w:tabs>
          <w:tab w:val="left" w:pos="7371"/>
        </w:tabs>
        <w:spacing w:before="240" w:after="240" w:line="360" w:lineRule="auto"/>
        <w:ind w:right="49"/>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 xml:space="preserve">A mayor abundamiento de lo anterior, el Código Fiscal de la Federación en el capítulo III en sus numerales del 145 al 150, establece que el Procedimiento Administrativo de Ejecución, es definido como aquel procedimiento mediante el cual </w:t>
      </w:r>
      <w:r w:rsidRPr="007D7F42">
        <w:rPr>
          <w:rFonts w:ascii="Palatino Linotype" w:eastAsia="Palatino Linotype" w:hAnsi="Palatino Linotype" w:cs="Palatino Linotype"/>
          <w:b/>
          <w:sz w:val="22"/>
          <w:szCs w:val="22"/>
        </w:rPr>
        <w:t>las autoridades fiscales podrán exigir el pago de  créditos fiscales que no se hayan cubierto o garantizado dentro del plazo establecido  por la legislación</w:t>
      </w:r>
      <w:r w:rsidRPr="007D7F42">
        <w:rPr>
          <w:rFonts w:ascii="Palatino Linotype" w:eastAsia="Palatino Linotype" w:hAnsi="Palatino Linotype" w:cs="Palatino Linotype"/>
          <w:sz w:val="22"/>
          <w:szCs w:val="22"/>
        </w:rPr>
        <w:t xml:space="preserve">, así la autoridad fiscal podrá proceder a realizar un embargo  precautorio equivalente a las dos terceras partes de la contribución o </w:t>
      </w:r>
      <w:r w:rsidRPr="007D7F42">
        <w:rPr>
          <w:rFonts w:ascii="Palatino Linotype" w:eastAsia="Palatino Linotype" w:hAnsi="Palatino Linotype" w:cs="Palatino Linotype"/>
          <w:sz w:val="22"/>
          <w:szCs w:val="22"/>
        </w:rPr>
        <w:lastRenderedPageBreak/>
        <w:t xml:space="preserve">contribuciones  determinadas, una vez efectuado el embargo, la autoridad efectuará un acta que se le  notificará al contribuyente.  </w:t>
      </w:r>
    </w:p>
    <w:p w14:paraId="567C2AE8" w14:textId="77777777" w:rsidR="00F02691" w:rsidRPr="007D7F42" w:rsidRDefault="007401C4">
      <w:pPr>
        <w:tabs>
          <w:tab w:val="left" w:pos="7371"/>
        </w:tabs>
        <w:spacing w:before="240" w:after="240" w:line="276" w:lineRule="auto"/>
        <w:ind w:left="567" w:right="851"/>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i/>
          <w:sz w:val="22"/>
          <w:szCs w:val="22"/>
        </w:rPr>
        <w:t xml:space="preserve">“CAPÍTULO III  </w:t>
      </w:r>
    </w:p>
    <w:p w14:paraId="7486E85C" w14:textId="77777777" w:rsidR="00F02691" w:rsidRPr="007D7F42" w:rsidRDefault="007401C4">
      <w:pPr>
        <w:tabs>
          <w:tab w:val="left" w:pos="7371"/>
        </w:tabs>
        <w:spacing w:before="240" w:after="240" w:line="276" w:lineRule="auto"/>
        <w:ind w:left="567" w:right="851"/>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i/>
          <w:sz w:val="22"/>
          <w:szCs w:val="22"/>
        </w:rPr>
        <w:t xml:space="preserve">Del procedimiento administrativo de ejecución  </w:t>
      </w:r>
    </w:p>
    <w:p w14:paraId="768D08B4" w14:textId="77777777" w:rsidR="00F02691" w:rsidRPr="007D7F42" w:rsidRDefault="007401C4">
      <w:pPr>
        <w:tabs>
          <w:tab w:val="left" w:pos="7371"/>
        </w:tabs>
        <w:spacing w:before="240" w:after="240" w:line="276" w:lineRule="auto"/>
        <w:ind w:left="567" w:right="851"/>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i/>
          <w:sz w:val="22"/>
          <w:szCs w:val="22"/>
        </w:rPr>
        <w:t xml:space="preserve">Sección Primera Disposiciones Generales  </w:t>
      </w:r>
    </w:p>
    <w:p w14:paraId="1B93E830" w14:textId="77777777" w:rsidR="00F02691" w:rsidRPr="007D7F42" w:rsidRDefault="007401C4">
      <w:pPr>
        <w:tabs>
          <w:tab w:val="left" w:pos="7371"/>
        </w:tabs>
        <w:spacing w:before="240" w:after="240" w:line="276" w:lineRule="auto"/>
        <w:ind w:left="567" w:right="851"/>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i/>
          <w:sz w:val="22"/>
          <w:szCs w:val="22"/>
        </w:rPr>
        <w:t xml:space="preserve">Artículo 145. </w:t>
      </w:r>
      <w:r w:rsidRPr="007D7F42">
        <w:rPr>
          <w:rFonts w:ascii="Palatino Linotype" w:eastAsia="Palatino Linotype" w:hAnsi="Palatino Linotype" w:cs="Palatino Linotype"/>
          <w:b/>
          <w:i/>
          <w:sz w:val="22"/>
          <w:szCs w:val="22"/>
          <w:u w:val="single"/>
        </w:rPr>
        <w:t>Las autoridades fiscales exigirán el pago de los créditos fiscales que no hubieren sido cubiertos o garantizados dentro de los plazos señalados por la Ley, mediante procedimiento administrativo de ejecución</w:t>
      </w:r>
      <w:r w:rsidRPr="007D7F42">
        <w:rPr>
          <w:rFonts w:ascii="Palatino Linotype" w:eastAsia="Palatino Linotype" w:hAnsi="Palatino Linotype" w:cs="Palatino Linotype"/>
          <w:i/>
          <w:sz w:val="22"/>
          <w:szCs w:val="22"/>
        </w:rPr>
        <w:t xml:space="preserve">, lo siguiente: </w:t>
      </w:r>
    </w:p>
    <w:p w14:paraId="143F4A96" w14:textId="77777777" w:rsidR="00F02691" w:rsidRPr="007D7F42" w:rsidRDefault="007401C4">
      <w:pPr>
        <w:tabs>
          <w:tab w:val="left" w:pos="7371"/>
        </w:tabs>
        <w:spacing w:before="240" w:after="240" w:line="276" w:lineRule="auto"/>
        <w:ind w:left="567" w:right="851"/>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i/>
          <w:sz w:val="22"/>
          <w:szCs w:val="22"/>
        </w:rPr>
        <w:t xml:space="preserve">I. Procederá el embargo precautorio cuando el contribuyente: </w:t>
      </w:r>
    </w:p>
    <w:p w14:paraId="5B1D2B77" w14:textId="77777777" w:rsidR="00F02691" w:rsidRPr="007D7F42" w:rsidRDefault="007401C4">
      <w:pPr>
        <w:tabs>
          <w:tab w:val="left" w:pos="7371"/>
        </w:tabs>
        <w:spacing w:before="240" w:after="240" w:line="276" w:lineRule="auto"/>
        <w:ind w:left="567" w:right="851"/>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i/>
          <w:sz w:val="22"/>
          <w:szCs w:val="22"/>
        </w:rPr>
        <w:t xml:space="preserve">a) Haya desocupado el domicilio fiscal sin haber presentado el aviso de cambio de domicilio, después de haberse emitido la determinación respectiva. </w:t>
      </w:r>
    </w:p>
    <w:p w14:paraId="09195F4F" w14:textId="77777777" w:rsidR="00F02691" w:rsidRPr="007D7F42" w:rsidRDefault="007401C4">
      <w:pPr>
        <w:tabs>
          <w:tab w:val="left" w:pos="7371"/>
        </w:tabs>
        <w:spacing w:before="240" w:after="240" w:line="276" w:lineRule="auto"/>
        <w:ind w:left="567" w:right="851"/>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i/>
          <w:sz w:val="22"/>
          <w:szCs w:val="22"/>
        </w:rPr>
        <w:t xml:space="preserve">b) Se oponga a la práctica de la notificación de la determinación de los créditos fiscales correspondientes. </w:t>
      </w:r>
    </w:p>
    <w:p w14:paraId="2D69FC78" w14:textId="77777777" w:rsidR="00F02691" w:rsidRPr="007D7F42" w:rsidRDefault="007401C4">
      <w:pPr>
        <w:tabs>
          <w:tab w:val="left" w:pos="7371"/>
        </w:tabs>
        <w:spacing w:before="240" w:after="240" w:line="276" w:lineRule="auto"/>
        <w:ind w:left="567" w:right="851"/>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i/>
          <w:sz w:val="22"/>
          <w:szCs w:val="22"/>
        </w:rPr>
        <w:t xml:space="preserve">c) Tenga créditos fiscales que debieran estar garantizados y no lo estén o la garantía resulte insuficiente, excepto cuando haya declarado, bajo protesta de decir verdad, que son los únicos bienes que posee. </w:t>
      </w:r>
    </w:p>
    <w:p w14:paraId="560745DC" w14:textId="77777777" w:rsidR="00F02691" w:rsidRPr="007D7F42" w:rsidRDefault="007401C4">
      <w:pPr>
        <w:tabs>
          <w:tab w:val="left" w:pos="7371"/>
        </w:tabs>
        <w:spacing w:before="240" w:after="240" w:line="276" w:lineRule="auto"/>
        <w:ind w:left="567" w:right="851"/>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i/>
          <w:sz w:val="22"/>
          <w:szCs w:val="22"/>
        </w:rPr>
        <w:t xml:space="preserve">II. La autoridad trabará el embargo precautorio hasta por un monto equivalente a las dos terceras partes de la contribución o contribuciones determinadas incluyendo sus accesorios. </w:t>
      </w:r>
    </w:p>
    <w:p w14:paraId="700FE096" w14:textId="77777777" w:rsidR="00F02691" w:rsidRPr="007D7F42" w:rsidRDefault="007401C4">
      <w:pPr>
        <w:tabs>
          <w:tab w:val="left" w:pos="7371"/>
        </w:tabs>
        <w:spacing w:before="240" w:after="240" w:line="276" w:lineRule="auto"/>
        <w:ind w:left="567" w:right="851"/>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i/>
          <w:sz w:val="22"/>
          <w:szCs w:val="22"/>
        </w:rPr>
        <w:t xml:space="preserve">Si el pago se hiciere dentro de los plazos legales, el contribuyente no estará obligado a cubrir los gastos que origine la diligencia de pago y embargo y se levantará dicho embargo. </w:t>
      </w:r>
    </w:p>
    <w:p w14:paraId="2C27C844" w14:textId="77777777" w:rsidR="00F02691" w:rsidRPr="007D7F42" w:rsidRDefault="007401C4">
      <w:pPr>
        <w:tabs>
          <w:tab w:val="left" w:pos="7371"/>
        </w:tabs>
        <w:spacing w:before="240" w:after="240" w:line="276" w:lineRule="auto"/>
        <w:ind w:left="567" w:right="851"/>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i/>
          <w:sz w:val="22"/>
          <w:szCs w:val="22"/>
        </w:rPr>
        <w:t>La autoridad que practique el embargo precautorio levantará acta circunstanciada en la que precise las razones por las cuales realiza el embargo, misma que se notificará al contribuyente en ese acto.” (Énfasis añadido)</w:t>
      </w:r>
    </w:p>
    <w:p w14:paraId="0D3A903A" w14:textId="77777777" w:rsidR="00F02691" w:rsidRPr="007D7F42" w:rsidRDefault="007401C4">
      <w:pPr>
        <w:tabs>
          <w:tab w:val="left" w:pos="7371"/>
        </w:tabs>
        <w:spacing w:before="240" w:after="240" w:line="360" w:lineRule="auto"/>
        <w:ind w:right="49"/>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lastRenderedPageBreak/>
        <w:t xml:space="preserve">En esta consecución de ideas, para que la autoridad pueda estar en posibilidad de ejecutar el procedimiento administrativo de ejecución deberán existir por lo menos los siguientes supuestos: </w:t>
      </w:r>
    </w:p>
    <w:p w14:paraId="1ABBCB67" w14:textId="77777777" w:rsidR="00F02691" w:rsidRPr="007D7F42" w:rsidRDefault="007401C4">
      <w:pPr>
        <w:tabs>
          <w:tab w:val="left" w:pos="7371"/>
        </w:tabs>
        <w:spacing w:before="240" w:after="240" w:line="360" w:lineRule="auto"/>
        <w:ind w:right="49"/>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 xml:space="preserve">● Una obligación de pago a un sujeto determinado </w:t>
      </w:r>
    </w:p>
    <w:p w14:paraId="3176E917" w14:textId="77777777" w:rsidR="00F02691" w:rsidRPr="007D7F42" w:rsidRDefault="007401C4">
      <w:pPr>
        <w:tabs>
          <w:tab w:val="left" w:pos="7371"/>
        </w:tabs>
        <w:spacing w:before="240" w:after="240" w:line="360" w:lineRule="auto"/>
        <w:ind w:right="49"/>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 xml:space="preserve">● Que la obligación no haya sido liquidada debidamente </w:t>
      </w:r>
    </w:p>
    <w:p w14:paraId="39D8D373" w14:textId="77777777" w:rsidR="00F02691" w:rsidRPr="007D7F42" w:rsidRDefault="007401C4">
      <w:pPr>
        <w:tabs>
          <w:tab w:val="left" w:pos="7371"/>
        </w:tabs>
        <w:spacing w:before="240" w:after="240" w:line="360" w:lineRule="auto"/>
        <w:ind w:right="49"/>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 xml:space="preserve">● El crédito fiscal haya sido notificado debidamente </w:t>
      </w:r>
    </w:p>
    <w:p w14:paraId="4E34B02D" w14:textId="77777777" w:rsidR="00F02691" w:rsidRPr="007D7F42" w:rsidRDefault="007401C4">
      <w:pPr>
        <w:tabs>
          <w:tab w:val="left" w:pos="7371"/>
        </w:tabs>
        <w:spacing w:before="240" w:after="240" w:line="360" w:lineRule="auto"/>
        <w:ind w:right="49"/>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 xml:space="preserve">● El crédito fiscal sea exigible </w:t>
      </w:r>
    </w:p>
    <w:p w14:paraId="5657A08A" w14:textId="77777777" w:rsidR="00F02691" w:rsidRPr="007D7F42" w:rsidRDefault="007401C4">
      <w:pPr>
        <w:tabs>
          <w:tab w:val="left" w:pos="7371"/>
        </w:tabs>
        <w:spacing w:before="240" w:after="240" w:line="360" w:lineRule="auto"/>
        <w:ind w:right="49"/>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De tal manera que para que el crédito pueda ser exigible, por las autoridades fiscales, se deberá requerir el pago al deudor y en caso de que este no pueda efectuarlo, se procederá al embargo de los bienes necesarios para posteriormente enajenarlos.</w:t>
      </w:r>
    </w:p>
    <w:p w14:paraId="7AB6A113" w14:textId="77777777" w:rsidR="00F02691" w:rsidRPr="007D7F42" w:rsidRDefault="007401C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Establecido lo anterior, es indispensable tener en cuenta que el Código Financiero del Estado de México y Municipios dispone que los créditos fiscales son aquellos que tienen derecho a percibir los entes públicos, que deriven de contribuciones, aprovechamientos, accesorios y de responsabilidades administrativas, tal como se desprende de la siguiente cita:</w:t>
      </w:r>
    </w:p>
    <w:p w14:paraId="4B4E5907" w14:textId="77777777" w:rsidR="00F02691" w:rsidRPr="007D7F42" w:rsidRDefault="007401C4">
      <w:pPr>
        <w:tabs>
          <w:tab w:val="left" w:pos="7371"/>
        </w:tabs>
        <w:spacing w:before="240" w:after="240" w:line="276" w:lineRule="auto"/>
        <w:ind w:left="567" w:right="900"/>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i/>
          <w:sz w:val="22"/>
          <w:szCs w:val="22"/>
        </w:rPr>
        <w:t>“</w:t>
      </w:r>
      <w:r w:rsidRPr="007D7F42">
        <w:rPr>
          <w:rFonts w:ascii="Palatino Linotype" w:eastAsia="Palatino Linotype" w:hAnsi="Palatino Linotype" w:cs="Palatino Linotype"/>
          <w:b/>
          <w:i/>
          <w:sz w:val="22"/>
          <w:szCs w:val="22"/>
        </w:rPr>
        <w:t xml:space="preserve">Artículo 15.- Son créditos fiscales </w:t>
      </w:r>
      <w:r w:rsidRPr="007D7F42">
        <w:rPr>
          <w:rFonts w:ascii="Palatino Linotype" w:eastAsia="Palatino Linotype" w:hAnsi="Palatino Linotype" w:cs="Palatino Linotype"/>
          <w:b/>
          <w:i/>
          <w:sz w:val="22"/>
          <w:szCs w:val="22"/>
          <w:u w:val="single"/>
        </w:rPr>
        <w:t>los que tengan derecho a percibir los Entes Públicos</w:t>
      </w:r>
      <w:r w:rsidRPr="007D7F42">
        <w:rPr>
          <w:rFonts w:ascii="Palatino Linotype" w:eastAsia="Palatino Linotype" w:hAnsi="Palatino Linotype" w:cs="Palatino Linotype"/>
          <w:b/>
          <w:i/>
          <w:sz w:val="22"/>
          <w:szCs w:val="22"/>
        </w:rPr>
        <w:t>, de acuerdo con su naturaleza jurídica y según corresponda, que deriven de</w:t>
      </w:r>
      <w:r w:rsidRPr="007D7F42">
        <w:rPr>
          <w:rFonts w:ascii="Palatino Linotype" w:eastAsia="Palatino Linotype" w:hAnsi="Palatino Linotype" w:cs="Palatino Linotype"/>
          <w:i/>
          <w:sz w:val="22"/>
          <w:szCs w:val="22"/>
        </w:rPr>
        <w:t xml:space="preserve"> contribuciones, aprovechamientos, accesorios, y de responsabilidades administrativas</w:t>
      </w:r>
      <w:r w:rsidRPr="007D7F42">
        <w:rPr>
          <w:rFonts w:ascii="Palatino Linotype" w:eastAsia="Palatino Linotype" w:hAnsi="Palatino Linotype" w:cs="Palatino Linotype"/>
          <w:b/>
          <w:i/>
          <w:sz w:val="22"/>
          <w:szCs w:val="22"/>
          <w:u w:val="single"/>
        </w:rPr>
        <w:t>,</w:t>
      </w:r>
      <w:r w:rsidRPr="007D7F42">
        <w:rPr>
          <w:rFonts w:ascii="Palatino Linotype" w:eastAsia="Palatino Linotype" w:hAnsi="Palatino Linotype" w:cs="Palatino Linotype"/>
          <w:i/>
          <w:sz w:val="22"/>
          <w:szCs w:val="22"/>
        </w:rPr>
        <w:t xml:space="preserve"> así como aquellos a los que las leyes les den ese carácter.</w:t>
      </w:r>
    </w:p>
    <w:p w14:paraId="17BA3697" w14:textId="77777777" w:rsidR="00F02691" w:rsidRPr="007D7F42" w:rsidRDefault="007401C4">
      <w:pPr>
        <w:tabs>
          <w:tab w:val="left" w:pos="7371"/>
        </w:tabs>
        <w:spacing w:before="240" w:after="240" w:line="276" w:lineRule="auto"/>
        <w:ind w:left="567" w:right="900"/>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i/>
          <w:sz w:val="22"/>
          <w:szCs w:val="22"/>
        </w:rPr>
        <w:t>Para tales efectos, las autoridades que remitan créditos fiscales a la autoridad fiscal para su cobro, deberán cumplir con los requisitos establecidos mediante las Reglas de Carácter General que al efecto emita y publique la Secretaría en el Periódico Oficial.”</w:t>
      </w:r>
    </w:p>
    <w:p w14:paraId="5DCCF88C" w14:textId="77777777" w:rsidR="00F02691" w:rsidRPr="007D7F42" w:rsidRDefault="007401C4">
      <w:pPr>
        <w:spacing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lastRenderedPageBreak/>
        <w:t xml:space="preserve">Asimismo, es de recordar que el particular solicitó procedimientos Administrativos de Ejecución, por lo que conviene señalar que de acuerdo al artículo 16 del Código Financiero del Estado de México y Municipios son autoridades fiscales, la persona titular del Poder Ejecutivo del Estado, los ayuntamientos, las y los presidentes, síndicos y tesoreros municipales, así como las personas  servidoras públicas de las dependencias o unidades administrativas y </w:t>
      </w:r>
      <w:r w:rsidRPr="007D7F42">
        <w:rPr>
          <w:rFonts w:ascii="Palatino Linotype" w:eastAsia="Palatino Linotype" w:hAnsi="Palatino Linotype" w:cs="Palatino Linotype"/>
          <w:b/>
          <w:sz w:val="22"/>
          <w:szCs w:val="22"/>
        </w:rPr>
        <w:t>de los organismos  públicos descentralizados</w:t>
      </w:r>
      <w:r w:rsidRPr="007D7F42">
        <w:rPr>
          <w:rFonts w:ascii="Palatino Linotype" w:eastAsia="Palatino Linotype" w:hAnsi="Palatino Linotype" w:cs="Palatino Linotype"/>
          <w:sz w:val="22"/>
          <w:szCs w:val="22"/>
        </w:rPr>
        <w:t>, que en términos de las disposiciones legales y reglamentarias  aplicables tengan atribuciones de esa naturaleza.</w:t>
      </w:r>
    </w:p>
    <w:p w14:paraId="1B680DD2" w14:textId="77777777" w:rsidR="00F02691" w:rsidRPr="007D7F42" w:rsidRDefault="00F02691">
      <w:pPr>
        <w:spacing w:line="360" w:lineRule="auto"/>
        <w:jc w:val="both"/>
        <w:rPr>
          <w:rFonts w:ascii="Palatino Linotype" w:eastAsia="Palatino Linotype" w:hAnsi="Palatino Linotype" w:cs="Palatino Linotype"/>
          <w:sz w:val="22"/>
          <w:szCs w:val="22"/>
        </w:rPr>
      </w:pPr>
    </w:p>
    <w:p w14:paraId="01E6E78B" w14:textId="77777777" w:rsidR="00F02691" w:rsidRPr="007D7F42" w:rsidRDefault="007401C4">
      <w:pPr>
        <w:spacing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 xml:space="preserve">En este sentido, derivado de lo anterior, se localizó una presentación referente al Procedimiento Administrativo de Ejecución mismo que puede ser consultado en la liga electrónica </w:t>
      </w:r>
      <w:hyperlink r:id="rId9">
        <w:r w:rsidRPr="007D7F42">
          <w:rPr>
            <w:rFonts w:ascii="Palatino Linotype" w:eastAsia="Palatino Linotype" w:hAnsi="Palatino Linotype" w:cs="Palatino Linotype"/>
            <w:color w:val="0563C1"/>
            <w:sz w:val="22"/>
            <w:szCs w:val="22"/>
            <w:u w:val="single"/>
          </w:rPr>
          <w:t>https://ihaem.edomex.gob.mx/sites/ihaem.edomex.gob.mx/files/files/2020/DESCARGAS/CURSO_PAE_2020.pdf</w:t>
        </w:r>
      </w:hyperlink>
      <w:r w:rsidRPr="007D7F42">
        <w:rPr>
          <w:rFonts w:ascii="Palatino Linotype" w:eastAsia="Palatino Linotype" w:hAnsi="Palatino Linotype" w:cs="Palatino Linotype"/>
          <w:sz w:val="22"/>
          <w:szCs w:val="22"/>
        </w:rPr>
        <w:t xml:space="preserve"> el cual tiene como objetivo identificar las etapas, del PAE como se muestra a continuación:</w:t>
      </w:r>
    </w:p>
    <w:p w14:paraId="124D6018" w14:textId="77777777" w:rsidR="00F02691" w:rsidRPr="007D7F42" w:rsidRDefault="00F02691">
      <w:pPr>
        <w:spacing w:line="360" w:lineRule="auto"/>
        <w:jc w:val="both"/>
        <w:rPr>
          <w:rFonts w:ascii="Palatino Linotype" w:eastAsia="Palatino Linotype" w:hAnsi="Palatino Linotype" w:cs="Palatino Linotype"/>
          <w:sz w:val="22"/>
          <w:szCs w:val="22"/>
        </w:rPr>
      </w:pPr>
    </w:p>
    <w:p w14:paraId="3D6C2CB9" w14:textId="77777777" w:rsidR="00F02691" w:rsidRPr="007D7F42" w:rsidRDefault="007401C4">
      <w:pPr>
        <w:spacing w:line="360" w:lineRule="auto"/>
        <w:jc w:val="center"/>
        <w:rPr>
          <w:rFonts w:ascii="Palatino Linotype" w:eastAsia="Palatino Linotype" w:hAnsi="Palatino Linotype" w:cs="Palatino Linotype"/>
          <w:sz w:val="22"/>
          <w:szCs w:val="22"/>
        </w:rPr>
      </w:pPr>
      <w:r w:rsidRPr="007D7F42">
        <w:rPr>
          <w:noProof/>
          <w:sz w:val="20"/>
          <w:szCs w:val="20"/>
        </w:rPr>
        <w:lastRenderedPageBreak/>
        <w:drawing>
          <wp:inline distT="0" distB="0" distL="0" distR="0" wp14:anchorId="38260DB5" wp14:editId="26E898D2">
            <wp:extent cx="5567973" cy="4132663"/>
            <wp:effectExtent l="0" t="0" r="0" b="0"/>
            <wp:docPr id="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1824" t="29059" r="48913" b="5935"/>
                    <a:stretch>
                      <a:fillRect/>
                    </a:stretch>
                  </pic:blipFill>
                  <pic:spPr>
                    <a:xfrm>
                      <a:off x="0" y="0"/>
                      <a:ext cx="5567973" cy="4132663"/>
                    </a:xfrm>
                    <a:prstGeom prst="rect">
                      <a:avLst/>
                    </a:prstGeom>
                    <a:ln/>
                  </pic:spPr>
                </pic:pic>
              </a:graphicData>
            </a:graphic>
          </wp:inline>
        </w:drawing>
      </w:r>
    </w:p>
    <w:p w14:paraId="79FC81EE" w14:textId="77777777" w:rsidR="00F02691" w:rsidRPr="007D7F42" w:rsidRDefault="00F02691">
      <w:pPr>
        <w:spacing w:line="360" w:lineRule="auto"/>
        <w:jc w:val="both"/>
        <w:rPr>
          <w:rFonts w:ascii="Palatino Linotype" w:eastAsia="Palatino Linotype" w:hAnsi="Palatino Linotype" w:cs="Palatino Linotype"/>
          <w:sz w:val="22"/>
          <w:szCs w:val="22"/>
        </w:rPr>
      </w:pPr>
    </w:p>
    <w:p w14:paraId="671187A9" w14:textId="77777777" w:rsidR="00F02691" w:rsidRPr="007D7F42" w:rsidRDefault="007401C4">
      <w:pPr>
        <w:spacing w:line="360" w:lineRule="auto"/>
        <w:jc w:val="both"/>
        <w:rPr>
          <w:rFonts w:ascii="Palatino Linotype" w:eastAsia="Palatino Linotype" w:hAnsi="Palatino Linotype" w:cs="Palatino Linotype"/>
          <w:b/>
          <w:sz w:val="22"/>
          <w:szCs w:val="22"/>
          <w:u w:val="single"/>
        </w:rPr>
      </w:pPr>
      <w:r w:rsidRPr="007D7F42">
        <w:rPr>
          <w:rFonts w:ascii="Palatino Linotype" w:eastAsia="Palatino Linotype" w:hAnsi="Palatino Linotype" w:cs="Palatino Linotype"/>
          <w:sz w:val="22"/>
          <w:szCs w:val="22"/>
        </w:rPr>
        <w:t xml:space="preserve">De manera que concluimos estas nociones, entendemos que un </w:t>
      </w:r>
      <w:r w:rsidRPr="007D7F42">
        <w:rPr>
          <w:rFonts w:ascii="Palatino Linotype" w:eastAsia="Palatino Linotype" w:hAnsi="Palatino Linotype" w:cs="Palatino Linotype"/>
          <w:b/>
          <w:sz w:val="22"/>
          <w:szCs w:val="22"/>
        </w:rPr>
        <w:t>procedimiento administrativo de ejecución</w:t>
      </w:r>
      <w:r w:rsidRPr="007D7F42">
        <w:rPr>
          <w:rFonts w:ascii="Palatino Linotype" w:eastAsia="Palatino Linotype" w:hAnsi="Palatino Linotype" w:cs="Palatino Linotype"/>
          <w:sz w:val="22"/>
          <w:szCs w:val="22"/>
        </w:rPr>
        <w:t xml:space="preserve"> es aquel en el que </w:t>
      </w:r>
      <w:r w:rsidRPr="007D7F42">
        <w:rPr>
          <w:rFonts w:ascii="Palatino Linotype" w:eastAsia="Palatino Linotype" w:hAnsi="Palatino Linotype" w:cs="Palatino Linotype"/>
          <w:b/>
          <w:sz w:val="22"/>
          <w:szCs w:val="22"/>
          <w:u w:val="single"/>
        </w:rPr>
        <w:t>el Estado hace efectiva su facultad de exigir al contribuyente el cumplimiento forzado de una obligación tributaria cuantificada, es decir, un crédito fiscal al cual, el ente público tiene derecho a percibir, derivado de contribuciones, aprovechamientos, accesorios y de responsabilidades administrativas.</w:t>
      </w:r>
    </w:p>
    <w:p w14:paraId="268E5682" w14:textId="77777777" w:rsidR="00F02691" w:rsidRPr="007D7F42" w:rsidRDefault="00F02691">
      <w:pPr>
        <w:spacing w:line="360" w:lineRule="auto"/>
        <w:jc w:val="both"/>
        <w:rPr>
          <w:rFonts w:ascii="Palatino Linotype" w:eastAsia="Palatino Linotype" w:hAnsi="Palatino Linotype" w:cs="Palatino Linotype"/>
          <w:b/>
          <w:sz w:val="22"/>
          <w:szCs w:val="22"/>
          <w:u w:val="single"/>
        </w:rPr>
      </w:pPr>
    </w:p>
    <w:p w14:paraId="3D997339" w14:textId="77777777" w:rsidR="00F02691" w:rsidRPr="007D7F42" w:rsidRDefault="007401C4">
      <w:pPr>
        <w:spacing w:line="360" w:lineRule="auto"/>
        <w:jc w:val="both"/>
        <w:rPr>
          <w:rFonts w:ascii="Palatino Linotype" w:eastAsia="Palatino Linotype" w:hAnsi="Palatino Linotype" w:cs="Palatino Linotype"/>
          <w:b/>
          <w:sz w:val="22"/>
          <w:szCs w:val="22"/>
          <w:u w:val="single"/>
        </w:rPr>
      </w:pPr>
      <w:r w:rsidRPr="007D7F42">
        <w:rPr>
          <w:rFonts w:ascii="Palatino Linotype" w:eastAsia="Palatino Linotype" w:hAnsi="Palatino Linotype" w:cs="Palatino Linotype"/>
          <w:b/>
          <w:sz w:val="22"/>
          <w:szCs w:val="22"/>
          <w:u w:val="single"/>
        </w:rPr>
        <w:t>Cabe destacar que, para instaurar un procedimiento administrativo de ejecución, primero se requiere de la determinación de un crédito fiscal para posteriormente dar paso a la emisión de un mandamiento de ejecución hasta llegar a la etapa de pago del crédito fiscal, derivado del embargo y el remate de los bienes embargados.</w:t>
      </w:r>
    </w:p>
    <w:p w14:paraId="42E61BD0" w14:textId="77777777" w:rsidR="00F02691" w:rsidRPr="007D7F42" w:rsidRDefault="007401C4">
      <w:pPr>
        <w:spacing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lastRenderedPageBreak/>
        <w:t>Establecido lo anterior, resulta pertinente sectorizar el estudio en los siguientes apartados:</w:t>
      </w:r>
    </w:p>
    <w:p w14:paraId="10C5C6B1" w14:textId="77777777" w:rsidR="00F02691" w:rsidRPr="007D7F42" w:rsidRDefault="00F02691">
      <w:pPr>
        <w:spacing w:line="360" w:lineRule="auto"/>
        <w:jc w:val="both"/>
        <w:rPr>
          <w:rFonts w:ascii="Palatino Linotype" w:eastAsia="Palatino Linotype" w:hAnsi="Palatino Linotype" w:cs="Palatino Linotype"/>
          <w:sz w:val="22"/>
          <w:szCs w:val="22"/>
        </w:rPr>
      </w:pPr>
    </w:p>
    <w:p w14:paraId="0E643CC3" w14:textId="77777777" w:rsidR="00F02691" w:rsidRPr="007D7F42" w:rsidRDefault="007401C4">
      <w:pPr>
        <w:shd w:val="clear" w:color="auto" w:fill="DBE5F1"/>
        <w:spacing w:line="360" w:lineRule="auto"/>
        <w:jc w:val="both"/>
        <w:rPr>
          <w:rFonts w:ascii="Palatino Linotype" w:eastAsia="Palatino Linotype" w:hAnsi="Palatino Linotype" w:cs="Palatino Linotype"/>
          <w:b/>
          <w:sz w:val="22"/>
          <w:szCs w:val="22"/>
        </w:rPr>
      </w:pPr>
      <w:r w:rsidRPr="007D7F42">
        <w:rPr>
          <w:rFonts w:ascii="Palatino Linotype" w:eastAsia="Palatino Linotype" w:hAnsi="Palatino Linotype" w:cs="Palatino Linotype"/>
          <w:b/>
          <w:sz w:val="22"/>
          <w:szCs w:val="22"/>
        </w:rPr>
        <w:t>De la información de procedimientos administrativos de ejecución de 2018 a 2022:</w:t>
      </w:r>
    </w:p>
    <w:p w14:paraId="367BAAC1" w14:textId="77777777" w:rsidR="00F02691" w:rsidRPr="007D7F42" w:rsidRDefault="007401C4">
      <w:pPr>
        <w:spacing w:before="240" w:after="240" w:line="360" w:lineRule="auto"/>
        <w:ind w:right="49"/>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 xml:space="preserve">En tal tesitura, de la revisión a la respuesta proporcionada por el </w:t>
      </w:r>
      <w:r w:rsidRPr="007D7F42">
        <w:rPr>
          <w:rFonts w:ascii="Palatino Linotype" w:eastAsia="Palatino Linotype" w:hAnsi="Palatino Linotype" w:cs="Palatino Linotype"/>
          <w:b/>
          <w:sz w:val="22"/>
          <w:szCs w:val="22"/>
        </w:rPr>
        <w:t>Sujeto Obligado</w:t>
      </w:r>
      <w:r w:rsidRPr="007D7F42">
        <w:rPr>
          <w:rFonts w:ascii="Palatino Linotype" w:eastAsia="Palatino Linotype" w:hAnsi="Palatino Linotype" w:cs="Palatino Linotype"/>
          <w:sz w:val="22"/>
          <w:szCs w:val="22"/>
        </w:rPr>
        <w:t xml:space="preserve">, tenemos que la </w:t>
      </w:r>
      <w:r w:rsidRPr="007D7F42">
        <w:rPr>
          <w:rFonts w:ascii="Palatino Linotype" w:eastAsia="Palatino Linotype" w:hAnsi="Palatino Linotype" w:cs="Palatino Linotype"/>
          <w:b/>
          <w:sz w:val="22"/>
          <w:szCs w:val="22"/>
        </w:rPr>
        <w:t xml:space="preserve">Dirección Jurídica y de Fiscalización </w:t>
      </w:r>
      <w:r w:rsidRPr="007D7F42">
        <w:rPr>
          <w:rFonts w:ascii="Palatino Linotype" w:eastAsia="Palatino Linotype" w:hAnsi="Palatino Linotype" w:cs="Palatino Linotype"/>
          <w:sz w:val="22"/>
          <w:szCs w:val="22"/>
        </w:rPr>
        <w:t xml:space="preserve">manifestó que </w:t>
      </w:r>
      <w:r w:rsidRPr="007D7F42">
        <w:rPr>
          <w:rFonts w:ascii="Palatino Linotype" w:eastAsia="Palatino Linotype" w:hAnsi="Palatino Linotype" w:cs="Palatino Linotype"/>
          <w:b/>
          <w:sz w:val="22"/>
          <w:szCs w:val="22"/>
          <w:u w:val="single"/>
        </w:rPr>
        <w:t>existe un (01) registro del año 2022</w:t>
      </w:r>
      <w:r w:rsidRPr="007D7F42">
        <w:rPr>
          <w:rFonts w:ascii="Palatino Linotype" w:eastAsia="Palatino Linotype" w:hAnsi="Palatino Linotype" w:cs="Palatino Linotype"/>
          <w:b/>
          <w:sz w:val="22"/>
          <w:szCs w:val="22"/>
        </w:rPr>
        <w:t xml:space="preserve"> correspondiente al Procedimiento Administrativo de Ejecución con número de expediente </w:t>
      </w:r>
      <w:proofErr w:type="spellStart"/>
      <w:r w:rsidRPr="007D7F42">
        <w:rPr>
          <w:rFonts w:ascii="Palatino Linotype" w:eastAsia="Palatino Linotype" w:hAnsi="Palatino Linotype" w:cs="Palatino Linotype"/>
          <w:b/>
          <w:sz w:val="22"/>
          <w:szCs w:val="22"/>
        </w:rPr>
        <w:t>AyST</w:t>
      </w:r>
      <w:proofErr w:type="spellEnd"/>
      <w:r w:rsidRPr="007D7F42">
        <w:rPr>
          <w:rFonts w:ascii="Palatino Linotype" w:eastAsia="Palatino Linotype" w:hAnsi="Palatino Linotype" w:cs="Palatino Linotype"/>
          <w:b/>
          <w:sz w:val="22"/>
          <w:szCs w:val="22"/>
        </w:rPr>
        <w:t>/SJ/PAE/001/2022</w:t>
      </w:r>
      <w:r w:rsidRPr="007D7F42">
        <w:rPr>
          <w:rFonts w:ascii="Palatino Linotype" w:eastAsia="Palatino Linotype" w:hAnsi="Palatino Linotype" w:cs="Palatino Linotype"/>
          <w:sz w:val="22"/>
          <w:szCs w:val="22"/>
        </w:rPr>
        <w:t>, de la jurídico colectiva denominada "Propiedades 7" Sociedad Anónima de Capital Variable, con fecha de primera actuación el trece (13) de febrero del 2015 y fecha de última actuación el nueve (09) de diciembre del 2022.</w:t>
      </w:r>
    </w:p>
    <w:p w14:paraId="41528481" w14:textId="77777777" w:rsidR="00F02691" w:rsidRPr="007D7F42" w:rsidRDefault="007401C4">
      <w:pPr>
        <w:spacing w:before="240" w:after="240" w:line="360" w:lineRule="auto"/>
        <w:ind w:right="49"/>
        <w:jc w:val="both"/>
        <w:rPr>
          <w:rFonts w:ascii="Palatino Linotype" w:eastAsia="Palatino Linotype" w:hAnsi="Palatino Linotype" w:cs="Palatino Linotype"/>
          <w:b/>
          <w:sz w:val="22"/>
          <w:szCs w:val="22"/>
          <w:u w:val="single"/>
        </w:rPr>
      </w:pPr>
      <w:r w:rsidRPr="007D7F42">
        <w:rPr>
          <w:rFonts w:ascii="Palatino Linotype" w:eastAsia="Palatino Linotype" w:hAnsi="Palatino Linotype" w:cs="Palatino Linotype"/>
          <w:sz w:val="22"/>
          <w:szCs w:val="22"/>
        </w:rPr>
        <w:t xml:space="preserve">Asimismo, expresó que </w:t>
      </w:r>
      <w:r w:rsidRPr="007D7F42">
        <w:rPr>
          <w:rFonts w:ascii="Palatino Linotype" w:eastAsia="Palatino Linotype" w:hAnsi="Palatino Linotype" w:cs="Palatino Linotype"/>
          <w:b/>
          <w:sz w:val="22"/>
          <w:szCs w:val="22"/>
        </w:rPr>
        <w:t>obran registros de Procedimientos Administrativos a partir del año 2023 por ser el área de Ejecución Fiscal</w:t>
      </w:r>
      <w:r w:rsidRPr="007D7F42">
        <w:rPr>
          <w:rFonts w:ascii="Palatino Linotype" w:eastAsia="Palatino Linotype" w:hAnsi="Palatino Linotype" w:cs="Palatino Linotype"/>
          <w:sz w:val="22"/>
          <w:szCs w:val="22"/>
        </w:rPr>
        <w:t xml:space="preserve">, una Unidad administrativa adscrita a la Subdirección de Fiscalización, dependiente de esta Dirección, creada en ese año (2023), </w:t>
      </w:r>
      <w:r w:rsidRPr="007D7F42">
        <w:rPr>
          <w:rFonts w:ascii="Palatino Linotype" w:eastAsia="Palatino Linotype" w:hAnsi="Palatino Linotype" w:cs="Palatino Linotype"/>
          <w:b/>
          <w:sz w:val="22"/>
          <w:szCs w:val="22"/>
          <w:u w:val="single"/>
        </w:rPr>
        <w:t>sin que dichos procedimientos hayan llegado a la Ejecución del crédito fiscal.</w:t>
      </w:r>
    </w:p>
    <w:p w14:paraId="15B23344" w14:textId="77777777" w:rsidR="00F02691" w:rsidRPr="007D7F42" w:rsidRDefault="007401C4">
      <w:pPr>
        <w:spacing w:before="240" w:after="240" w:line="360" w:lineRule="auto"/>
        <w:ind w:right="49"/>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 xml:space="preserve">En una aproximación inicial a la respuesta, se advierte que el </w:t>
      </w:r>
      <w:r w:rsidRPr="007D7F42">
        <w:rPr>
          <w:rFonts w:ascii="Palatino Linotype" w:eastAsia="Palatino Linotype" w:hAnsi="Palatino Linotype" w:cs="Palatino Linotype"/>
          <w:b/>
          <w:sz w:val="22"/>
          <w:szCs w:val="22"/>
        </w:rPr>
        <w:t>Sujeto Obligado</w:t>
      </w:r>
      <w:r w:rsidRPr="007D7F42">
        <w:rPr>
          <w:rFonts w:ascii="Palatino Linotype" w:eastAsia="Palatino Linotype" w:hAnsi="Palatino Linotype" w:cs="Palatino Linotype"/>
          <w:sz w:val="22"/>
          <w:szCs w:val="22"/>
        </w:rPr>
        <w:t xml:space="preserve"> asevera que cuenta con </w:t>
      </w:r>
      <w:r w:rsidRPr="007D7F42">
        <w:rPr>
          <w:rFonts w:ascii="Palatino Linotype" w:eastAsia="Palatino Linotype" w:hAnsi="Palatino Linotype" w:cs="Palatino Linotype"/>
          <w:b/>
          <w:sz w:val="22"/>
          <w:szCs w:val="22"/>
        </w:rPr>
        <w:t>un registro de un procedimiento administrativo del año 2022</w:t>
      </w:r>
      <w:r w:rsidRPr="007D7F42">
        <w:rPr>
          <w:rFonts w:ascii="Palatino Linotype" w:eastAsia="Palatino Linotype" w:hAnsi="Palatino Linotype" w:cs="Palatino Linotype"/>
          <w:sz w:val="22"/>
          <w:szCs w:val="22"/>
        </w:rPr>
        <w:t xml:space="preserve">, sin embargo, no debemos perder de vista que no solicitó un dato estadístico sino los documentos que conforman los procedimientos administrativos de ejecución en sí, asimismo cabe señalar que en efecto, el </w:t>
      </w:r>
      <w:r w:rsidRPr="007D7F42">
        <w:rPr>
          <w:rFonts w:ascii="Palatino Linotype" w:eastAsia="Palatino Linotype" w:hAnsi="Palatino Linotype" w:cs="Palatino Linotype"/>
          <w:b/>
          <w:sz w:val="22"/>
          <w:szCs w:val="22"/>
        </w:rPr>
        <w:t>Sujeto Obligado</w:t>
      </w:r>
      <w:r w:rsidRPr="007D7F42">
        <w:rPr>
          <w:rFonts w:ascii="Palatino Linotype" w:eastAsia="Palatino Linotype" w:hAnsi="Palatino Linotype" w:cs="Palatino Linotype"/>
          <w:sz w:val="22"/>
          <w:szCs w:val="22"/>
        </w:rPr>
        <w:t xml:space="preserve"> omitió pronunciarse respecto a los años </w:t>
      </w:r>
      <w:r w:rsidRPr="007D7F42">
        <w:rPr>
          <w:rFonts w:ascii="Palatino Linotype" w:eastAsia="Palatino Linotype" w:hAnsi="Palatino Linotype" w:cs="Palatino Linotype"/>
          <w:b/>
          <w:sz w:val="22"/>
          <w:szCs w:val="22"/>
        </w:rPr>
        <w:t>2018-2021</w:t>
      </w:r>
      <w:r w:rsidRPr="007D7F42">
        <w:rPr>
          <w:rFonts w:ascii="Palatino Linotype" w:eastAsia="Palatino Linotype" w:hAnsi="Palatino Linotype" w:cs="Palatino Linotype"/>
          <w:sz w:val="22"/>
          <w:szCs w:val="22"/>
        </w:rPr>
        <w:t xml:space="preserve">, por lo tanto, nos encontramos ante una situación en la que en efecto, como refirió </w:t>
      </w:r>
      <w:r w:rsidRPr="007D7F42">
        <w:rPr>
          <w:rFonts w:ascii="Palatino Linotype" w:eastAsia="Palatino Linotype" w:hAnsi="Palatino Linotype" w:cs="Palatino Linotype"/>
          <w:b/>
          <w:sz w:val="22"/>
          <w:szCs w:val="22"/>
        </w:rPr>
        <w:t>la parte Recurrente</w:t>
      </w:r>
      <w:r w:rsidRPr="007D7F42">
        <w:rPr>
          <w:rFonts w:ascii="Palatino Linotype" w:eastAsia="Palatino Linotype" w:hAnsi="Palatino Linotype" w:cs="Palatino Linotype"/>
          <w:sz w:val="22"/>
          <w:szCs w:val="22"/>
        </w:rPr>
        <w:t xml:space="preserve"> al momento de la interposición del presente medio de impugnación, la respuesta no corresponde con lo solicitado y </w:t>
      </w:r>
      <w:r w:rsidRPr="007D7F42">
        <w:rPr>
          <w:rFonts w:ascii="Palatino Linotype" w:eastAsia="Palatino Linotype" w:hAnsi="Palatino Linotype" w:cs="Palatino Linotype"/>
          <w:color w:val="000000"/>
          <w:sz w:val="22"/>
          <w:szCs w:val="22"/>
        </w:rPr>
        <w:t>no se emitió en apego a los principios de congruencia y exhaustividad, consagrados en el contenido del Criterio Orientador 02/2017 emitido por el entonces Instituto Nacional de Transparencia, Acceso a la Información y Protección de Datos Personales (INAI) el cual establece lo siguiente:</w:t>
      </w:r>
    </w:p>
    <w:p w14:paraId="7065687B" w14:textId="77777777" w:rsidR="00F02691" w:rsidRPr="007D7F42" w:rsidRDefault="007401C4">
      <w:pPr>
        <w:pBdr>
          <w:top w:val="nil"/>
          <w:left w:val="nil"/>
          <w:bottom w:val="nil"/>
          <w:right w:val="nil"/>
          <w:between w:val="nil"/>
        </w:pBdr>
        <w:shd w:val="clear" w:color="auto" w:fill="FFFFFF"/>
        <w:spacing w:line="276" w:lineRule="auto"/>
        <w:ind w:left="567" w:right="567"/>
        <w:jc w:val="both"/>
        <w:rPr>
          <w:color w:val="000000"/>
        </w:rPr>
      </w:pPr>
      <w:r w:rsidRPr="007D7F42">
        <w:rPr>
          <w:rFonts w:ascii="Palatino Linotype" w:eastAsia="Palatino Linotype" w:hAnsi="Palatino Linotype" w:cs="Palatino Linotype"/>
          <w:b/>
          <w:i/>
          <w:color w:val="000000"/>
          <w:sz w:val="22"/>
          <w:szCs w:val="22"/>
        </w:rPr>
        <w:lastRenderedPageBreak/>
        <w:t xml:space="preserve">“Congruencia y exhaustividad. Sus alcances para garantizar el derecho de acceso a la información. </w:t>
      </w:r>
      <w:r w:rsidRPr="007D7F42">
        <w:rPr>
          <w:rFonts w:ascii="Palatino Linotype" w:eastAsia="Palatino Linotype" w:hAnsi="Palatino Linotype" w:cs="Palatino Linotype"/>
          <w:i/>
          <w:color w:val="000000"/>
          <w:sz w:val="22"/>
          <w:szCs w:val="22"/>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D661A09" w14:textId="77777777" w:rsidR="00F02691" w:rsidRPr="007D7F42" w:rsidRDefault="00F02691">
      <w:pPr>
        <w:spacing w:line="360" w:lineRule="auto"/>
        <w:jc w:val="both"/>
        <w:rPr>
          <w:rFonts w:ascii="Palatino Linotype" w:eastAsia="Palatino Linotype" w:hAnsi="Palatino Linotype" w:cs="Palatino Linotype"/>
          <w:sz w:val="22"/>
          <w:szCs w:val="22"/>
        </w:rPr>
      </w:pPr>
    </w:p>
    <w:p w14:paraId="5101C614" w14:textId="77777777" w:rsidR="00F02691" w:rsidRPr="007D7F42" w:rsidRDefault="007401C4">
      <w:pPr>
        <w:spacing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 xml:space="preserve">No pasa desapercibido para este Instituto que de una búsqueda realizada, obtuvo un indicio de un procedimiento administrativo de ejecución que data del 29 de octubre </w:t>
      </w:r>
      <w:proofErr w:type="gramStart"/>
      <w:r w:rsidRPr="007D7F42">
        <w:rPr>
          <w:rFonts w:ascii="Palatino Linotype" w:eastAsia="Palatino Linotype" w:hAnsi="Palatino Linotype" w:cs="Palatino Linotype"/>
          <w:sz w:val="22"/>
          <w:szCs w:val="22"/>
        </w:rPr>
        <w:t>de  2020</w:t>
      </w:r>
      <w:proofErr w:type="gramEnd"/>
      <w:r w:rsidRPr="007D7F42">
        <w:rPr>
          <w:rFonts w:ascii="Palatino Linotype" w:eastAsia="Palatino Linotype" w:hAnsi="Palatino Linotype" w:cs="Palatino Linotype"/>
          <w:sz w:val="22"/>
          <w:szCs w:val="22"/>
        </w:rPr>
        <w:t>, se inserta la siguiente impresión de pantalla del mandamiento de ejecución, es decir, el acto inicial del procedimiento administrativo de ejecución, para mejor proveer del presente estudio:</w:t>
      </w:r>
    </w:p>
    <w:p w14:paraId="4C18BC04" w14:textId="77777777" w:rsidR="00F02691" w:rsidRPr="007D7F42" w:rsidRDefault="007401C4">
      <w:pPr>
        <w:spacing w:line="360" w:lineRule="auto"/>
        <w:jc w:val="center"/>
        <w:rPr>
          <w:rFonts w:ascii="Palatino Linotype" w:eastAsia="Palatino Linotype" w:hAnsi="Palatino Linotype" w:cs="Palatino Linotype"/>
          <w:sz w:val="22"/>
          <w:szCs w:val="22"/>
        </w:rPr>
      </w:pPr>
      <w:r w:rsidRPr="007D7F42">
        <w:rPr>
          <w:rFonts w:ascii="Palatino Linotype" w:eastAsia="Palatino Linotype" w:hAnsi="Palatino Linotype" w:cs="Palatino Linotype"/>
          <w:noProof/>
          <w:sz w:val="22"/>
          <w:szCs w:val="22"/>
        </w:rPr>
        <w:drawing>
          <wp:inline distT="0" distB="0" distL="0" distR="0" wp14:anchorId="443B6F61" wp14:editId="372CB3D5">
            <wp:extent cx="3686689" cy="1133633"/>
            <wp:effectExtent l="0" t="0" r="0" b="0"/>
            <wp:docPr id="5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3686689" cy="1133633"/>
                    </a:xfrm>
                    <a:prstGeom prst="rect">
                      <a:avLst/>
                    </a:prstGeom>
                    <a:ln/>
                  </pic:spPr>
                </pic:pic>
              </a:graphicData>
            </a:graphic>
          </wp:inline>
        </w:drawing>
      </w:r>
    </w:p>
    <w:p w14:paraId="6BF1BB9E" w14:textId="77777777" w:rsidR="00F02691" w:rsidRPr="007D7F42" w:rsidRDefault="007401C4">
      <w:pPr>
        <w:spacing w:line="360" w:lineRule="auto"/>
        <w:jc w:val="center"/>
        <w:rPr>
          <w:rFonts w:ascii="Palatino Linotype" w:eastAsia="Palatino Linotype" w:hAnsi="Palatino Linotype" w:cs="Palatino Linotype"/>
          <w:sz w:val="22"/>
          <w:szCs w:val="22"/>
        </w:rPr>
      </w:pPr>
      <w:r w:rsidRPr="007D7F42">
        <w:rPr>
          <w:rFonts w:ascii="Palatino Linotype" w:eastAsia="Palatino Linotype" w:hAnsi="Palatino Linotype" w:cs="Palatino Linotype"/>
          <w:noProof/>
          <w:sz w:val="22"/>
          <w:szCs w:val="22"/>
        </w:rPr>
        <w:drawing>
          <wp:inline distT="0" distB="0" distL="0" distR="0" wp14:anchorId="48FBB2D1" wp14:editId="7B07DDDB">
            <wp:extent cx="2781688" cy="743054"/>
            <wp:effectExtent l="0" t="0" r="0" b="0"/>
            <wp:docPr id="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2781688" cy="743054"/>
                    </a:xfrm>
                    <a:prstGeom prst="rect">
                      <a:avLst/>
                    </a:prstGeom>
                    <a:ln/>
                  </pic:spPr>
                </pic:pic>
              </a:graphicData>
            </a:graphic>
          </wp:inline>
        </w:drawing>
      </w:r>
    </w:p>
    <w:p w14:paraId="33B79842" w14:textId="77777777" w:rsidR="00F02691" w:rsidRPr="007D7F42" w:rsidRDefault="007401C4">
      <w:pPr>
        <w:spacing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noProof/>
          <w:sz w:val="22"/>
          <w:szCs w:val="22"/>
        </w:rPr>
        <w:lastRenderedPageBreak/>
        <w:drawing>
          <wp:inline distT="0" distB="0" distL="0" distR="0" wp14:anchorId="77D703E8" wp14:editId="0EBDC41C">
            <wp:extent cx="5612130" cy="2715260"/>
            <wp:effectExtent l="0" t="0" r="0" b="0"/>
            <wp:docPr id="5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612130" cy="2715260"/>
                    </a:xfrm>
                    <a:prstGeom prst="rect">
                      <a:avLst/>
                    </a:prstGeom>
                    <a:ln/>
                  </pic:spPr>
                </pic:pic>
              </a:graphicData>
            </a:graphic>
          </wp:inline>
        </w:drawing>
      </w:r>
    </w:p>
    <w:p w14:paraId="2558D932" w14:textId="77777777" w:rsidR="00F02691" w:rsidRPr="007D7F42" w:rsidRDefault="00F02691">
      <w:pPr>
        <w:spacing w:line="360" w:lineRule="auto"/>
        <w:jc w:val="both"/>
        <w:rPr>
          <w:rFonts w:ascii="Palatino Linotype" w:eastAsia="Palatino Linotype" w:hAnsi="Palatino Linotype" w:cs="Palatino Linotype"/>
          <w:sz w:val="22"/>
          <w:szCs w:val="22"/>
        </w:rPr>
      </w:pPr>
    </w:p>
    <w:p w14:paraId="5C911600" w14:textId="77777777" w:rsidR="00F02691" w:rsidRPr="007D7F42" w:rsidRDefault="007401C4">
      <w:pPr>
        <w:spacing w:line="360" w:lineRule="auto"/>
        <w:jc w:val="both"/>
        <w:rPr>
          <w:rFonts w:ascii="Palatino Linotype" w:eastAsia="Palatino Linotype" w:hAnsi="Palatino Linotype" w:cs="Palatino Linotype"/>
          <w:color w:val="FF0000"/>
          <w:sz w:val="22"/>
          <w:szCs w:val="22"/>
        </w:rPr>
      </w:pPr>
      <w:r w:rsidRPr="007D7F42">
        <w:rPr>
          <w:rFonts w:ascii="Palatino Linotype" w:eastAsia="Palatino Linotype" w:hAnsi="Palatino Linotype" w:cs="Palatino Linotype"/>
          <w:sz w:val="22"/>
          <w:szCs w:val="22"/>
        </w:rPr>
        <w:t xml:space="preserve">Por consiguiente, se acredita que el </w:t>
      </w:r>
      <w:r w:rsidRPr="007D7F42">
        <w:rPr>
          <w:rFonts w:ascii="Palatino Linotype" w:eastAsia="Palatino Linotype" w:hAnsi="Palatino Linotype" w:cs="Palatino Linotype"/>
          <w:b/>
          <w:sz w:val="22"/>
          <w:szCs w:val="22"/>
        </w:rPr>
        <w:t>Sujeto Obligado</w:t>
      </w:r>
      <w:r w:rsidRPr="007D7F42">
        <w:rPr>
          <w:rFonts w:ascii="Palatino Linotype" w:eastAsia="Palatino Linotype" w:hAnsi="Palatino Linotype" w:cs="Palatino Linotype"/>
          <w:sz w:val="22"/>
          <w:szCs w:val="22"/>
        </w:rPr>
        <w:t xml:space="preserve"> no realizó una correcta búsqueda de la información y por ello, se determina pertinente ordenar una búsqueda exhaustiva y razonable para efecto de que se pronuncie sobre </w:t>
      </w:r>
      <w:r w:rsidRPr="007D7F42">
        <w:rPr>
          <w:rFonts w:ascii="Palatino Linotype" w:eastAsia="Palatino Linotype" w:hAnsi="Palatino Linotype" w:cs="Palatino Linotype"/>
          <w:b/>
          <w:sz w:val="22"/>
          <w:szCs w:val="22"/>
        </w:rPr>
        <w:t xml:space="preserve">los procedimientos administrativos de ejecución de los años 2018-2021, asimismo deberá hacer entrega de los documentos que den cuenta del procedimiento administrativo de ejecución </w:t>
      </w:r>
      <w:proofErr w:type="spellStart"/>
      <w:r w:rsidRPr="007D7F42">
        <w:rPr>
          <w:rFonts w:ascii="Palatino Linotype" w:eastAsia="Palatino Linotype" w:hAnsi="Palatino Linotype" w:cs="Palatino Linotype"/>
          <w:b/>
          <w:sz w:val="22"/>
          <w:szCs w:val="22"/>
        </w:rPr>
        <w:t>AyST</w:t>
      </w:r>
      <w:proofErr w:type="spellEnd"/>
      <w:r w:rsidRPr="007D7F42">
        <w:rPr>
          <w:rFonts w:ascii="Palatino Linotype" w:eastAsia="Palatino Linotype" w:hAnsi="Palatino Linotype" w:cs="Palatino Linotype"/>
          <w:b/>
          <w:sz w:val="22"/>
          <w:szCs w:val="22"/>
        </w:rPr>
        <w:t>/SJ/PAE/001/2022, referido en respuesta</w:t>
      </w:r>
      <w:r w:rsidRPr="007D7F42">
        <w:rPr>
          <w:rFonts w:ascii="Palatino Linotype" w:eastAsia="Palatino Linotype" w:hAnsi="Palatino Linotype" w:cs="Palatino Linotype"/>
          <w:sz w:val="22"/>
          <w:szCs w:val="22"/>
        </w:rPr>
        <w:t>.</w:t>
      </w:r>
    </w:p>
    <w:p w14:paraId="4505D8BD" w14:textId="77777777" w:rsidR="00F02691" w:rsidRPr="007D7F42" w:rsidRDefault="00F02691">
      <w:pPr>
        <w:spacing w:line="360" w:lineRule="auto"/>
        <w:jc w:val="both"/>
        <w:rPr>
          <w:rFonts w:ascii="Palatino Linotype" w:eastAsia="Palatino Linotype" w:hAnsi="Palatino Linotype" w:cs="Palatino Linotype"/>
          <w:b/>
          <w:sz w:val="22"/>
          <w:szCs w:val="22"/>
        </w:rPr>
      </w:pPr>
    </w:p>
    <w:p w14:paraId="0C58A33B" w14:textId="77777777" w:rsidR="00F02691" w:rsidRPr="007D7F42" w:rsidRDefault="007401C4">
      <w:pPr>
        <w:shd w:val="clear" w:color="auto" w:fill="DBE5F1"/>
        <w:spacing w:line="360" w:lineRule="auto"/>
        <w:jc w:val="both"/>
        <w:rPr>
          <w:rFonts w:ascii="Palatino Linotype" w:eastAsia="Palatino Linotype" w:hAnsi="Palatino Linotype" w:cs="Palatino Linotype"/>
          <w:b/>
          <w:sz w:val="22"/>
          <w:szCs w:val="22"/>
        </w:rPr>
      </w:pPr>
      <w:r w:rsidRPr="007D7F42">
        <w:rPr>
          <w:rFonts w:ascii="Palatino Linotype" w:eastAsia="Palatino Linotype" w:hAnsi="Palatino Linotype" w:cs="Palatino Linotype"/>
          <w:b/>
          <w:sz w:val="22"/>
          <w:szCs w:val="22"/>
        </w:rPr>
        <w:t>De los procedimientos administrativos de ejecución del 2023 al 19 de febrero del 2025.</w:t>
      </w:r>
    </w:p>
    <w:p w14:paraId="3F7AB65F" w14:textId="77777777" w:rsidR="00F02691" w:rsidRPr="007D7F42" w:rsidRDefault="00F02691">
      <w:pPr>
        <w:spacing w:line="360" w:lineRule="auto"/>
        <w:jc w:val="both"/>
        <w:rPr>
          <w:rFonts w:ascii="Palatino Linotype" w:eastAsia="Palatino Linotype" w:hAnsi="Palatino Linotype" w:cs="Palatino Linotype"/>
          <w:sz w:val="22"/>
          <w:szCs w:val="22"/>
        </w:rPr>
      </w:pPr>
    </w:p>
    <w:p w14:paraId="61B32D3B" w14:textId="77777777" w:rsidR="00F02691" w:rsidRPr="007D7F42" w:rsidRDefault="007401C4">
      <w:pPr>
        <w:spacing w:line="360" w:lineRule="auto"/>
        <w:jc w:val="both"/>
        <w:rPr>
          <w:rFonts w:ascii="Palatino Linotype" w:eastAsia="Palatino Linotype" w:hAnsi="Palatino Linotype" w:cs="Palatino Linotype"/>
          <w:b/>
          <w:sz w:val="22"/>
          <w:szCs w:val="22"/>
          <w:u w:val="single"/>
        </w:rPr>
      </w:pPr>
      <w:r w:rsidRPr="007D7F42">
        <w:rPr>
          <w:rFonts w:ascii="Palatino Linotype" w:eastAsia="Palatino Linotype" w:hAnsi="Palatino Linotype" w:cs="Palatino Linotype"/>
          <w:sz w:val="22"/>
          <w:szCs w:val="22"/>
        </w:rPr>
        <w:t xml:space="preserve">En lo tocante a este apartado, no debemos perder de vista que el </w:t>
      </w:r>
      <w:r w:rsidRPr="007D7F42">
        <w:rPr>
          <w:rFonts w:ascii="Palatino Linotype" w:eastAsia="Palatino Linotype" w:hAnsi="Palatino Linotype" w:cs="Palatino Linotype"/>
          <w:b/>
          <w:sz w:val="22"/>
          <w:szCs w:val="22"/>
        </w:rPr>
        <w:t>Sujeto Obligado</w:t>
      </w:r>
      <w:r w:rsidRPr="007D7F42">
        <w:rPr>
          <w:rFonts w:ascii="Palatino Linotype" w:eastAsia="Palatino Linotype" w:hAnsi="Palatino Linotype" w:cs="Palatino Linotype"/>
          <w:sz w:val="22"/>
          <w:szCs w:val="22"/>
        </w:rPr>
        <w:t xml:space="preserve"> refirió que actualmente en la Dirección Jurídica y de Fiscalización, </w:t>
      </w:r>
      <w:r w:rsidRPr="007D7F42">
        <w:rPr>
          <w:rFonts w:ascii="Palatino Linotype" w:eastAsia="Palatino Linotype" w:hAnsi="Palatino Linotype" w:cs="Palatino Linotype"/>
          <w:b/>
          <w:sz w:val="22"/>
          <w:szCs w:val="22"/>
        </w:rPr>
        <w:t>obran registros de Procedimientos Administrativos a partir del año 2023</w:t>
      </w:r>
      <w:r w:rsidRPr="007D7F42">
        <w:rPr>
          <w:rFonts w:ascii="Palatino Linotype" w:eastAsia="Palatino Linotype" w:hAnsi="Palatino Linotype" w:cs="Palatino Linotype"/>
          <w:sz w:val="22"/>
          <w:szCs w:val="22"/>
        </w:rPr>
        <w:t xml:space="preserve"> por ser </w:t>
      </w:r>
      <w:r w:rsidRPr="007D7F42">
        <w:rPr>
          <w:rFonts w:ascii="Palatino Linotype" w:eastAsia="Palatino Linotype" w:hAnsi="Palatino Linotype" w:cs="Palatino Linotype"/>
          <w:b/>
          <w:sz w:val="22"/>
          <w:szCs w:val="22"/>
        </w:rPr>
        <w:t xml:space="preserve">el área de Ejecución Fiscal </w:t>
      </w:r>
      <w:r w:rsidRPr="007D7F42">
        <w:rPr>
          <w:rFonts w:ascii="Palatino Linotype" w:eastAsia="Palatino Linotype" w:hAnsi="Palatino Linotype" w:cs="Palatino Linotype"/>
          <w:sz w:val="22"/>
          <w:szCs w:val="22"/>
        </w:rPr>
        <w:t xml:space="preserve">una Unidad administrativa adscrita a la </w:t>
      </w:r>
      <w:r w:rsidRPr="007D7F42">
        <w:rPr>
          <w:rFonts w:ascii="Palatino Linotype" w:eastAsia="Palatino Linotype" w:hAnsi="Palatino Linotype" w:cs="Palatino Linotype"/>
          <w:b/>
          <w:sz w:val="22"/>
          <w:szCs w:val="22"/>
        </w:rPr>
        <w:t>Subdirección de Fiscalización</w:t>
      </w:r>
      <w:r w:rsidRPr="007D7F42">
        <w:rPr>
          <w:rFonts w:ascii="Palatino Linotype" w:eastAsia="Palatino Linotype" w:hAnsi="Palatino Linotype" w:cs="Palatino Linotype"/>
          <w:sz w:val="22"/>
          <w:szCs w:val="22"/>
        </w:rPr>
        <w:t xml:space="preserve">, dependiente de esta Dirección, creada en ese año (2023), </w:t>
      </w:r>
      <w:r w:rsidRPr="007D7F42">
        <w:rPr>
          <w:rFonts w:ascii="Palatino Linotype" w:eastAsia="Palatino Linotype" w:hAnsi="Palatino Linotype" w:cs="Palatino Linotype"/>
          <w:b/>
          <w:sz w:val="22"/>
          <w:szCs w:val="22"/>
          <w:u w:val="single"/>
        </w:rPr>
        <w:t>sin que dichos procedimientos hayan llegado a la ejecución del crédito fiscal.</w:t>
      </w:r>
    </w:p>
    <w:p w14:paraId="31DB1EA8" w14:textId="77777777" w:rsidR="00F02691" w:rsidRPr="007D7F42" w:rsidRDefault="00F02691">
      <w:pPr>
        <w:spacing w:line="360" w:lineRule="auto"/>
        <w:jc w:val="both"/>
        <w:rPr>
          <w:rFonts w:ascii="Palatino Linotype" w:eastAsia="Palatino Linotype" w:hAnsi="Palatino Linotype" w:cs="Palatino Linotype"/>
          <w:sz w:val="22"/>
          <w:szCs w:val="22"/>
        </w:rPr>
      </w:pPr>
    </w:p>
    <w:p w14:paraId="3E33CDED" w14:textId="77777777" w:rsidR="00F02691" w:rsidRPr="007D7F42" w:rsidRDefault="007401C4">
      <w:pPr>
        <w:spacing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En tal tesitura, este Instituto procedió a consultar las atribuciones de la Subdirección de Fiscalización, así como de la Unidad de Ejecución Fiscal, las cuales están establecidas en el Reglamento Interior del Organismo Público Descentralizado por Servicio de Carácter Municipal denominado Agua y Saneamiento de Toluca, mismo que se inserta a continuación:</w:t>
      </w:r>
    </w:p>
    <w:p w14:paraId="646FCE18" w14:textId="77777777" w:rsidR="00F02691" w:rsidRPr="007D7F42" w:rsidRDefault="00F02691">
      <w:pPr>
        <w:spacing w:line="360" w:lineRule="auto"/>
        <w:jc w:val="both"/>
        <w:rPr>
          <w:rFonts w:ascii="Palatino Linotype" w:eastAsia="Palatino Linotype" w:hAnsi="Palatino Linotype" w:cs="Palatino Linotype"/>
          <w:sz w:val="22"/>
          <w:szCs w:val="22"/>
        </w:rPr>
      </w:pPr>
    </w:p>
    <w:p w14:paraId="3042561F" w14:textId="77777777" w:rsidR="00F02691" w:rsidRPr="007D7F42" w:rsidRDefault="007401C4">
      <w:pPr>
        <w:spacing w:line="276" w:lineRule="auto"/>
        <w:ind w:left="567" w:right="900"/>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i/>
          <w:sz w:val="22"/>
          <w:szCs w:val="22"/>
        </w:rPr>
        <w:t xml:space="preserve">“Artículo 57. Para el estudio y despacho de los asuntos de su competencia, la </w:t>
      </w:r>
      <w:r w:rsidRPr="007D7F42">
        <w:rPr>
          <w:rFonts w:ascii="Palatino Linotype" w:eastAsia="Palatino Linotype" w:hAnsi="Palatino Linotype" w:cs="Palatino Linotype"/>
          <w:b/>
          <w:i/>
          <w:sz w:val="22"/>
          <w:szCs w:val="22"/>
        </w:rPr>
        <w:t>Subdirección de Fiscalización</w:t>
      </w:r>
      <w:r w:rsidRPr="007D7F42">
        <w:rPr>
          <w:rFonts w:ascii="Palatino Linotype" w:eastAsia="Palatino Linotype" w:hAnsi="Palatino Linotype" w:cs="Palatino Linotype"/>
          <w:i/>
          <w:sz w:val="22"/>
          <w:szCs w:val="22"/>
        </w:rPr>
        <w:t xml:space="preserve"> se auxiliará de las Unidades Administrativas siguientes:</w:t>
      </w:r>
    </w:p>
    <w:p w14:paraId="7BEEB036" w14:textId="77777777" w:rsidR="00F02691" w:rsidRPr="007D7F42" w:rsidRDefault="007401C4">
      <w:pPr>
        <w:spacing w:line="276" w:lineRule="auto"/>
        <w:ind w:left="567" w:right="900"/>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i/>
          <w:sz w:val="22"/>
          <w:szCs w:val="22"/>
        </w:rPr>
        <w:t>I. Unidad de Verificación Administrativa.</w:t>
      </w:r>
    </w:p>
    <w:p w14:paraId="0EEAF65D" w14:textId="77777777" w:rsidR="00F02691" w:rsidRPr="007D7F42" w:rsidRDefault="007401C4">
      <w:pPr>
        <w:spacing w:line="276" w:lineRule="auto"/>
        <w:ind w:left="567" w:right="900"/>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i/>
          <w:sz w:val="22"/>
          <w:szCs w:val="22"/>
        </w:rPr>
        <w:t xml:space="preserve">II. </w:t>
      </w:r>
      <w:r w:rsidRPr="007D7F42">
        <w:rPr>
          <w:rFonts w:ascii="Palatino Linotype" w:eastAsia="Palatino Linotype" w:hAnsi="Palatino Linotype" w:cs="Palatino Linotype"/>
          <w:b/>
          <w:i/>
          <w:sz w:val="22"/>
          <w:szCs w:val="22"/>
        </w:rPr>
        <w:t>Unidad de Ejecución Fiscal.</w:t>
      </w:r>
    </w:p>
    <w:p w14:paraId="66FA133E" w14:textId="77777777" w:rsidR="00F02691" w:rsidRPr="007D7F42" w:rsidRDefault="007401C4">
      <w:pPr>
        <w:spacing w:line="276" w:lineRule="auto"/>
        <w:ind w:left="567" w:right="900"/>
        <w:jc w:val="both"/>
        <w:rPr>
          <w:rFonts w:ascii="Palatino Linotype" w:eastAsia="Palatino Linotype" w:hAnsi="Palatino Linotype" w:cs="Palatino Linotype"/>
          <w:b/>
          <w:i/>
          <w:sz w:val="22"/>
          <w:szCs w:val="22"/>
          <w:u w:val="single"/>
        </w:rPr>
      </w:pPr>
      <w:r w:rsidRPr="007D7F42">
        <w:rPr>
          <w:rFonts w:ascii="Palatino Linotype" w:eastAsia="Palatino Linotype" w:hAnsi="Palatino Linotype" w:cs="Palatino Linotype"/>
          <w:b/>
          <w:i/>
          <w:sz w:val="22"/>
          <w:szCs w:val="22"/>
          <w:u w:val="single"/>
        </w:rPr>
        <w:t>Artículo 58. Corresponde a la Subdirección de Fiscalización el ejercicio de las atribuciones siguientes:</w:t>
      </w:r>
    </w:p>
    <w:p w14:paraId="22C119FA" w14:textId="77777777" w:rsidR="00F02691" w:rsidRPr="007D7F42" w:rsidRDefault="007401C4">
      <w:pPr>
        <w:spacing w:line="276" w:lineRule="auto"/>
        <w:ind w:left="567" w:right="900"/>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b/>
          <w:i/>
          <w:sz w:val="22"/>
          <w:szCs w:val="22"/>
          <w:u w:val="single"/>
        </w:rPr>
        <w:t>I. Ejercer facultades de autoridad fiscal, substanciar los cobros coactivos mediante el procedimiento administrativo de ejecución en relación a los créditos fiscales competencia del Organismo</w:t>
      </w:r>
      <w:r w:rsidRPr="007D7F42">
        <w:rPr>
          <w:rFonts w:ascii="Palatino Linotype" w:eastAsia="Palatino Linotype" w:hAnsi="Palatino Linotype" w:cs="Palatino Linotype"/>
          <w:i/>
          <w:sz w:val="22"/>
          <w:szCs w:val="22"/>
        </w:rPr>
        <w:t>, en términos de las disposiciones legales aplicables;</w:t>
      </w:r>
    </w:p>
    <w:p w14:paraId="650E473D" w14:textId="77777777" w:rsidR="00F02691" w:rsidRPr="007D7F42" w:rsidRDefault="007401C4">
      <w:pPr>
        <w:spacing w:line="276" w:lineRule="auto"/>
        <w:ind w:left="567" w:right="900"/>
        <w:jc w:val="both"/>
        <w:rPr>
          <w:rFonts w:ascii="Palatino Linotype" w:eastAsia="Palatino Linotype" w:hAnsi="Palatino Linotype" w:cs="Palatino Linotype"/>
          <w:b/>
          <w:i/>
          <w:sz w:val="22"/>
          <w:szCs w:val="22"/>
        </w:rPr>
      </w:pPr>
      <w:r w:rsidRPr="007D7F42">
        <w:rPr>
          <w:rFonts w:ascii="Palatino Linotype" w:eastAsia="Palatino Linotype" w:hAnsi="Palatino Linotype" w:cs="Palatino Linotype"/>
          <w:b/>
          <w:i/>
          <w:sz w:val="22"/>
          <w:szCs w:val="22"/>
        </w:rPr>
        <w:t>II. Elaborar y determinar los créditos fiscales a favor del Organismo debidamente fundadas y motivadas y celebrar convenios de pago, en términos de la legislación aplicable;</w:t>
      </w:r>
    </w:p>
    <w:p w14:paraId="6FCFCA92" w14:textId="77777777" w:rsidR="00F02691" w:rsidRPr="007D7F42" w:rsidRDefault="007401C4">
      <w:pPr>
        <w:spacing w:line="276" w:lineRule="auto"/>
        <w:ind w:left="567" w:right="900"/>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b/>
          <w:i/>
          <w:sz w:val="22"/>
          <w:szCs w:val="22"/>
        </w:rPr>
        <w:t>Artículo 61. La Unidad de Ejecución Fiscal está adscrita a la Subdirección de Fiscalización y es la encargada de realizar, coordinar y supervisar los actos de autoridad fiscal inherentes al agua potable, drenaje, tratamiento y reúso de aguas residuales tratadas, esto debidamente fundadas y motivadas en el ejercicio de las facultades de comprobación</w:t>
      </w:r>
      <w:r w:rsidRPr="007D7F42">
        <w:rPr>
          <w:rFonts w:ascii="Palatino Linotype" w:eastAsia="Palatino Linotype" w:hAnsi="Palatino Linotype" w:cs="Palatino Linotype"/>
          <w:i/>
          <w:sz w:val="22"/>
          <w:szCs w:val="22"/>
        </w:rPr>
        <w:t>, que den origen a la determinación de sanciones y al cumplimiento de las obligaciones tributarias omitidas en términos y condiciones establecidos en las leyes de la materia correspondiente.</w:t>
      </w:r>
    </w:p>
    <w:p w14:paraId="119B33F6" w14:textId="77777777" w:rsidR="00F02691" w:rsidRPr="007D7F42" w:rsidRDefault="007401C4">
      <w:pPr>
        <w:spacing w:line="276" w:lineRule="auto"/>
        <w:ind w:left="567" w:right="900"/>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i/>
          <w:sz w:val="22"/>
          <w:szCs w:val="22"/>
        </w:rPr>
        <w:t>Artículo 62. Corresponde a la Unidad de Ejecución Fiscal el ejercicio de las atribuciones siguientes:</w:t>
      </w:r>
    </w:p>
    <w:p w14:paraId="0A250DA8" w14:textId="77777777" w:rsidR="00F02691" w:rsidRPr="007D7F42" w:rsidRDefault="007401C4">
      <w:pPr>
        <w:spacing w:line="276" w:lineRule="auto"/>
        <w:ind w:left="567" w:right="900"/>
        <w:jc w:val="both"/>
        <w:rPr>
          <w:rFonts w:ascii="Palatino Linotype" w:eastAsia="Palatino Linotype" w:hAnsi="Palatino Linotype" w:cs="Palatino Linotype"/>
          <w:b/>
          <w:i/>
          <w:sz w:val="22"/>
          <w:szCs w:val="22"/>
        </w:rPr>
      </w:pPr>
      <w:r w:rsidRPr="007D7F42">
        <w:rPr>
          <w:rFonts w:ascii="Palatino Linotype" w:eastAsia="Palatino Linotype" w:hAnsi="Palatino Linotype" w:cs="Palatino Linotype"/>
          <w:b/>
          <w:i/>
          <w:sz w:val="22"/>
          <w:szCs w:val="22"/>
        </w:rPr>
        <w:lastRenderedPageBreak/>
        <w:t>I. Realizar las diligencias de embargo de valores, derechos, bienes muebles o inmuebles y efectuar las negociaciones con aquellos propietarios, usuarios y/o detentadores que no hayan acreditado, a satisfacción de la autoridad, la realización del pago en el plazo legal concedido;</w:t>
      </w:r>
    </w:p>
    <w:p w14:paraId="4A899CBB" w14:textId="77777777" w:rsidR="00F02691" w:rsidRPr="007D7F42" w:rsidRDefault="007401C4">
      <w:pPr>
        <w:spacing w:line="276" w:lineRule="auto"/>
        <w:ind w:left="567" w:right="900"/>
        <w:jc w:val="both"/>
        <w:rPr>
          <w:rFonts w:ascii="Palatino Linotype" w:eastAsia="Palatino Linotype" w:hAnsi="Palatino Linotype" w:cs="Palatino Linotype"/>
          <w:b/>
          <w:i/>
          <w:sz w:val="22"/>
          <w:szCs w:val="22"/>
        </w:rPr>
      </w:pPr>
      <w:r w:rsidRPr="007D7F42">
        <w:rPr>
          <w:rFonts w:ascii="Palatino Linotype" w:eastAsia="Palatino Linotype" w:hAnsi="Palatino Linotype" w:cs="Palatino Linotype"/>
          <w:b/>
          <w:i/>
          <w:sz w:val="22"/>
          <w:szCs w:val="22"/>
        </w:rPr>
        <w:t xml:space="preserve">II. Llevar a cabo acciones a los usuarios en el cumplimiento de sus obligaciones fiscales respecto a los adeudos por los servicios que proporciona el Organismo, en congruencia con el Código Financiero y la normatividad aplicable en la materia;” </w:t>
      </w:r>
      <w:r w:rsidRPr="007D7F42">
        <w:rPr>
          <w:rFonts w:ascii="Palatino Linotype" w:eastAsia="Palatino Linotype" w:hAnsi="Palatino Linotype" w:cs="Palatino Linotype"/>
          <w:i/>
          <w:sz w:val="22"/>
          <w:szCs w:val="22"/>
        </w:rPr>
        <w:t>(Énfasis añadido)</w:t>
      </w:r>
    </w:p>
    <w:p w14:paraId="1C4E7C57" w14:textId="77777777" w:rsidR="00F02691" w:rsidRPr="007D7F42" w:rsidRDefault="00F02691">
      <w:pPr>
        <w:spacing w:line="360" w:lineRule="auto"/>
        <w:jc w:val="both"/>
        <w:rPr>
          <w:rFonts w:ascii="Palatino Linotype" w:eastAsia="Palatino Linotype" w:hAnsi="Palatino Linotype" w:cs="Palatino Linotype"/>
          <w:sz w:val="22"/>
          <w:szCs w:val="22"/>
        </w:rPr>
      </w:pPr>
    </w:p>
    <w:p w14:paraId="0A04D73F" w14:textId="77777777" w:rsidR="00F02691" w:rsidRPr="007D7F42" w:rsidRDefault="007401C4">
      <w:pPr>
        <w:spacing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 xml:space="preserve">De lo anteriormente señalado, se tiene que a la Subdirección de Fiscalización, le corresponde el ejercer facultades de autoridad fiscal, substanciar los cobros coactivos mediante el procedimiento administrativo de ejecución, para ello cuenta con la Unidad de Ejecución Fiscal, la cual se encarga de llevar a cabo, las diligencias de cobro, por lo tanto, si desde la respuesta, el </w:t>
      </w:r>
      <w:r w:rsidRPr="007D7F42">
        <w:rPr>
          <w:rFonts w:ascii="Palatino Linotype" w:eastAsia="Palatino Linotype" w:hAnsi="Palatino Linotype" w:cs="Palatino Linotype"/>
          <w:b/>
          <w:sz w:val="22"/>
          <w:szCs w:val="22"/>
        </w:rPr>
        <w:t>Sujeto Obligado</w:t>
      </w:r>
      <w:r w:rsidRPr="007D7F42">
        <w:rPr>
          <w:rFonts w:ascii="Palatino Linotype" w:eastAsia="Palatino Linotype" w:hAnsi="Palatino Linotype" w:cs="Palatino Linotype"/>
          <w:sz w:val="22"/>
          <w:szCs w:val="22"/>
        </w:rPr>
        <w:t xml:space="preserve"> </w:t>
      </w:r>
      <w:r w:rsidRPr="007D7F42">
        <w:rPr>
          <w:rFonts w:ascii="Palatino Linotype" w:eastAsia="Palatino Linotype" w:hAnsi="Palatino Linotype" w:cs="Palatino Linotype"/>
          <w:b/>
          <w:sz w:val="22"/>
          <w:szCs w:val="22"/>
        </w:rPr>
        <w:t xml:space="preserve">ya aseveró contar con registros de Procedimientos Administrativos a partir del año 2023 </w:t>
      </w:r>
      <w:r w:rsidRPr="007D7F42">
        <w:rPr>
          <w:rFonts w:ascii="Palatino Linotype" w:eastAsia="Palatino Linotype" w:hAnsi="Palatino Linotype" w:cs="Palatino Linotype"/>
          <w:sz w:val="22"/>
          <w:szCs w:val="22"/>
        </w:rPr>
        <w:t xml:space="preserve">pero estos no han llegado a la ejecución del crédito fiscal, esto implica que </w:t>
      </w:r>
      <w:r w:rsidRPr="007D7F42">
        <w:rPr>
          <w:rFonts w:ascii="Palatino Linotype" w:eastAsia="Palatino Linotype" w:hAnsi="Palatino Linotype" w:cs="Palatino Linotype"/>
          <w:b/>
          <w:sz w:val="22"/>
          <w:szCs w:val="22"/>
        </w:rPr>
        <w:t>a la fecha de la solicitud ya existe un crédito fiscal</w:t>
      </w:r>
      <w:r w:rsidRPr="007D7F42">
        <w:rPr>
          <w:rFonts w:ascii="Palatino Linotype" w:eastAsia="Palatino Linotype" w:hAnsi="Palatino Linotype" w:cs="Palatino Linotype"/>
          <w:sz w:val="22"/>
          <w:szCs w:val="22"/>
        </w:rPr>
        <w:t xml:space="preserve"> es decir, existe una </w:t>
      </w:r>
      <w:r w:rsidRPr="007D7F42">
        <w:rPr>
          <w:rFonts w:ascii="Palatino Linotype" w:eastAsia="Palatino Linotype" w:hAnsi="Palatino Linotype" w:cs="Palatino Linotype"/>
          <w:b/>
          <w:sz w:val="22"/>
          <w:szCs w:val="22"/>
        </w:rPr>
        <w:t xml:space="preserve">determinación </w:t>
      </w:r>
      <w:r w:rsidRPr="007D7F42">
        <w:rPr>
          <w:rFonts w:ascii="Palatino Linotype" w:eastAsia="Palatino Linotype" w:hAnsi="Palatino Linotype" w:cs="Palatino Linotype"/>
          <w:sz w:val="22"/>
          <w:szCs w:val="22"/>
        </w:rPr>
        <w:t>que señala a la persona deudora un monto a cubrir derivado de una deuda y por otra parte, una afectación al patrimonio del Organismo Agua y Saneamiento de Toluca, toda vez que dejó de percibir ciertos recursos monetarios, lo cual inminentemente afecta a su operatividad toda vez que no cuenta con los recursos suficientes para otorgar el servicio público del agua y saneamiento.</w:t>
      </w:r>
    </w:p>
    <w:p w14:paraId="76C243DB" w14:textId="77777777" w:rsidR="00F02691" w:rsidRPr="007D7F42" w:rsidRDefault="00F02691">
      <w:pPr>
        <w:spacing w:line="360" w:lineRule="auto"/>
        <w:jc w:val="both"/>
        <w:rPr>
          <w:rFonts w:ascii="Palatino Linotype" w:eastAsia="Palatino Linotype" w:hAnsi="Palatino Linotype" w:cs="Palatino Linotype"/>
          <w:sz w:val="22"/>
          <w:szCs w:val="22"/>
        </w:rPr>
      </w:pPr>
    </w:p>
    <w:p w14:paraId="15B21CB3" w14:textId="77777777" w:rsidR="00F02691" w:rsidRPr="007D7F42" w:rsidRDefault="007401C4">
      <w:pPr>
        <w:spacing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 xml:space="preserve">Además cabe resaltar que la normatividad contempla que derivado del acta de notificación personal, la persona deudora cuenta con un plazo de quince días para impugnar este acto, sin embargo, una vez transcurrido este periodo, procede a adquirir la calidad de </w:t>
      </w:r>
      <w:r w:rsidRPr="007D7F42">
        <w:rPr>
          <w:rFonts w:ascii="Palatino Linotype" w:eastAsia="Palatino Linotype" w:hAnsi="Palatino Linotype" w:cs="Palatino Linotype"/>
          <w:b/>
          <w:sz w:val="22"/>
          <w:szCs w:val="22"/>
        </w:rPr>
        <w:t>documento definitivo</w:t>
      </w:r>
      <w:r w:rsidRPr="007D7F42">
        <w:rPr>
          <w:rFonts w:ascii="Palatino Linotype" w:eastAsia="Palatino Linotype" w:hAnsi="Palatino Linotype" w:cs="Palatino Linotype"/>
          <w:sz w:val="22"/>
          <w:szCs w:val="22"/>
        </w:rPr>
        <w:t xml:space="preserve"> y por consiguiente, se procede a otorgar el plazo para el pago del crédito o en su defecto, se inicia formalmente el procedimiento administrativo de ejecución, por </w:t>
      </w:r>
      <w:r w:rsidRPr="007D7F42">
        <w:rPr>
          <w:rFonts w:ascii="Palatino Linotype" w:eastAsia="Palatino Linotype" w:hAnsi="Palatino Linotype" w:cs="Palatino Linotype"/>
          <w:sz w:val="22"/>
          <w:szCs w:val="22"/>
        </w:rPr>
        <w:lastRenderedPageBreak/>
        <w:t xml:space="preserve">consiguiente, se insiste, en que a la fecha de la solicitud, los créditos fiscales en comento ya cuentan con la calidad de definitivos pero no se ha consumado la ejecución del crédito. </w:t>
      </w:r>
    </w:p>
    <w:p w14:paraId="6D03C77B" w14:textId="77777777" w:rsidR="00F02691" w:rsidRPr="007D7F42" w:rsidRDefault="00F0269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4508AC53" w14:textId="77777777" w:rsidR="00F02691" w:rsidRPr="007D7F42" w:rsidRDefault="007401C4">
      <w:pPr>
        <w:pBdr>
          <w:top w:val="nil"/>
          <w:left w:val="nil"/>
          <w:bottom w:val="nil"/>
          <w:right w:val="nil"/>
          <w:between w:val="nil"/>
        </w:pBdr>
        <w:spacing w:line="360" w:lineRule="auto"/>
        <w:jc w:val="both"/>
        <w:rPr>
          <w:color w:val="000000"/>
        </w:rPr>
      </w:pPr>
      <w:r w:rsidRPr="007D7F42">
        <w:rPr>
          <w:rFonts w:ascii="Palatino Linotype" w:eastAsia="Palatino Linotype" w:hAnsi="Palatino Linotype" w:cs="Palatino Linotype"/>
          <w:color w:val="000000"/>
          <w:sz w:val="22"/>
          <w:szCs w:val="22"/>
        </w:rPr>
        <w:t xml:space="preserve">Aunado a lo anterior, es preciso señalar que en materia de transparencia, para que resulte procedente la entrega de la información que se solicite, es necesario que esta obre en cualquier documento que el </w:t>
      </w:r>
      <w:r w:rsidRPr="007D7F42">
        <w:rPr>
          <w:rFonts w:ascii="Palatino Linotype" w:eastAsia="Palatino Linotype" w:hAnsi="Palatino Linotype" w:cs="Palatino Linotype"/>
          <w:b/>
          <w:color w:val="000000"/>
          <w:sz w:val="22"/>
          <w:szCs w:val="22"/>
        </w:rPr>
        <w:t>Sujeto Obligado</w:t>
      </w:r>
      <w:r w:rsidRPr="007D7F42">
        <w:rPr>
          <w:rFonts w:ascii="Palatino Linotype" w:eastAsia="Palatino Linotype" w:hAnsi="Palatino Linotype" w:cs="Palatino Linotype"/>
          <w:color w:val="000000"/>
          <w:sz w:val="22"/>
          <w:szCs w:val="22"/>
        </w:rPr>
        <w:t xml:space="preserve">, genere, posea o administre, en consecuencia, los documentos como ya ha quedado establecido y como el mismo lo refirió en respuesta obran en sus archivos, lo que significa que ello no implica la generación de un documento sino solo la entrega del que ya obre en su poder y que contenga la información que el Particular desea conocer; por lo que lo procedente es proporcionar la documentación que integra cada uno de los expedientes de los Procedimientos Administrativos de Ejecución que sustanciados por el </w:t>
      </w:r>
      <w:r w:rsidRPr="007D7F42">
        <w:rPr>
          <w:rFonts w:ascii="Palatino Linotype" w:eastAsia="Palatino Linotype" w:hAnsi="Palatino Linotype" w:cs="Palatino Linotype"/>
          <w:b/>
          <w:color w:val="000000"/>
          <w:sz w:val="22"/>
          <w:szCs w:val="22"/>
        </w:rPr>
        <w:t xml:space="preserve">Sujeto Obligado, </w:t>
      </w:r>
      <w:r w:rsidRPr="007D7F42">
        <w:rPr>
          <w:rFonts w:ascii="Palatino Linotype" w:eastAsia="Palatino Linotype" w:hAnsi="Palatino Linotype" w:cs="Palatino Linotype"/>
          <w:color w:val="000000"/>
          <w:sz w:val="22"/>
          <w:szCs w:val="22"/>
        </w:rPr>
        <w:t xml:space="preserve">toda vez, que al relacionarse con el detrimento a la hacienda pública, además de resultar de interés pública, abona a la transparencia y a la rendición de cuentas. </w:t>
      </w:r>
    </w:p>
    <w:p w14:paraId="78C7C2B1" w14:textId="77777777" w:rsidR="00F02691" w:rsidRPr="007D7F42" w:rsidRDefault="00F02691">
      <w:pPr>
        <w:spacing w:line="360" w:lineRule="auto"/>
      </w:pPr>
    </w:p>
    <w:p w14:paraId="2284F8A3" w14:textId="77777777" w:rsidR="00F02691" w:rsidRPr="007D7F42" w:rsidRDefault="007401C4">
      <w:pPr>
        <w:pBdr>
          <w:top w:val="nil"/>
          <w:left w:val="nil"/>
          <w:bottom w:val="nil"/>
          <w:right w:val="nil"/>
          <w:between w:val="nil"/>
        </w:pBdr>
        <w:spacing w:line="360" w:lineRule="auto"/>
        <w:jc w:val="both"/>
        <w:rPr>
          <w:color w:val="000000"/>
        </w:rPr>
      </w:pPr>
      <w:r w:rsidRPr="007D7F42">
        <w:rPr>
          <w:rFonts w:ascii="Palatino Linotype" w:eastAsia="Palatino Linotype" w:hAnsi="Palatino Linotype" w:cs="Palatino Linotype"/>
          <w:color w:val="000000"/>
          <w:sz w:val="22"/>
          <w:szCs w:val="22"/>
        </w:rPr>
        <w:t>En concordancia con lo anterior, es preciso señalar que, todos los actos que realicen los sujetos obligados deben estar documentados y, bajo el más alto estándar de transparencia deberán poner toda la información que se encuentre en su posesión, a disposición de los particulares que la soliciten, por lo que 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14:paraId="62435443" w14:textId="77777777" w:rsidR="00F02691" w:rsidRPr="007D7F42" w:rsidRDefault="00F02691">
      <w:pPr>
        <w:spacing w:line="360" w:lineRule="auto"/>
      </w:pPr>
    </w:p>
    <w:p w14:paraId="4C048061" w14:textId="77777777" w:rsidR="00F02691" w:rsidRPr="007D7F42" w:rsidRDefault="007401C4">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D7F42">
        <w:rPr>
          <w:rFonts w:ascii="Palatino Linotype" w:eastAsia="Palatino Linotype" w:hAnsi="Palatino Linotype" w:cs="Palatino Linotype"/>
          <w:color w:val="000000"/>
          <w:sz w:val="22"/>
          <w:szCs w:val="22"/>
        </w:rPr>
        <w:t>De lo señalado,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instituciones, por lo que resulta dable ordenar la entrega de la información solicitada, en su caso en versión pública.</w:t>
      </w:r>
    </w:p>
    <w:p w14:paraId="63BDF49C" w14:textId="77777777" w:rsidR="00F02691" w:rsidRPr="007D7F42" w:rsidRDefault="00F02691">
      <w:pPr>
        <w:pBdr>
          <w:top w:val="nil"/>
          <w:left w:val="nil"/>
          <w:bottom w:val="nil"/>
          <w:right w:val="nil"/>
          <w:between w:val="nil"/>
        </w:pBdr>
        <w:spacing w:line="360" w:lineRule="auto"/>
        <w:jc w:val="both"/>
        <w:rPr>
          <w:color w:val="000000"/>
        </w:rPr>
      </w:pPr>
    </w:p>
    <w:p w14:paraId="095DE9AE" w14:textId="77777777" w:rsidR="00F02691" w:rsidRPr="007D7F42" w:rsidRDefault="007401C4">
      <w:pPr>
        <w:spacing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 xml:space="preserve">En mérito de todo lo expuesto, es que se determina que los agravios resultan </w:t>
      </w:r>
      <w:r w:rsidRPr="007D7F42">
        <w:rPr>
          <w:rFonts w:ascii="Palatino Linotype" w:eastAsia="Palatino Linotype" w:hAnsi="Palatino Linotype" w:cs="Palatino Linotype"/>
          <w:b/>
          <w:sz w:val="22"/>
          <w:szCs w:val="22"/>
        </w:rPr>
        <w:t>FUNDADOS</w:t>
      </w:r>
      <w:r w:rsidRPr="007D7F42">
        <w:rPr>
          <w:rFonts w:ascii="Palatino Linotype" w:eastAsia="Palatino Linotype" w:hAnsi="Palatino Linotype" w:cs="Palatino Linotype"/>
          <w:sz w:val="22"/>
          <w:szCs w:val="22"/>
        </w:rPr>
        <w:t xml:space="preserve"> y es por ello que este Organismo Garante </w:t>
      </w:r>
      <w:r w:rsidRPr="007D7F42">
        <w:rPr>
          <w:rFonts w:ascii="Palatino Linotype" w:eastAsia="Palatino Linotype" w:hAnsi="Palatino Linotype" w:cs="Palatino Linotype"/>
          <w:color w:val="000000"/>
          <w:sz w:val="22"/>
          <w:szCs w:val="22"/>
        </w:rPr>
        <w:t xml:space="preserve">determina </w:t>
      </w:r>
      <w:r w:rsidRPr="007D7F42">
        <w:rPr>
          <w:rFonts w:ascii="Palatino Linotype" w:eastAsia="Palatino Linotype" w:hAnsi="Palatino Linotype" w:cs="Palatino Linotype"/>
          <w:b/>
          <w:color w:val="000000"/>
          <w:sz w:val="22"/>
          <w:szCs w:val="22"/>
        </w:rPr>
        <w:t xml:space="preserve">MODIFICAR </w:t>
      </w:r>
      <w:r w:rsidRPr="007D7F42">
        <w:rPr>
          <w:rFonts w:ascii="Palatino Linotype" w:eastAsia="Palatino Linotype" w:hAnsi="Palatino Linotype" w:cs="Palatino Linotype"/>
          <w:color w:val="000000"/>
          <w:sz w:val="22"/>
          <w:szCs w:val="22"/>
        </w:rPr>
        <w:t>la respuesta</w:t>
      </w:r>
      <w:r w:rsidRPr="007D7F42">
        <w:rPr>
          <w:rFonts w:ascii="Palatino Linotype" w:eastAsia="Palatino Linotype" w:hAnsi="Palatino Linotype" w:cs="Palatino Linotype"/>
          <w:sz w:val="22"/>
          <w:szCs w:val="22"/>
        </w:rPr>
        <w:t xml:space="preserve"> </w:t>
      </w:r>
      <w:r w:rsidRPr="007D7F42">
        <w:rPr>
          <w:rFonts w:ascii="Palatino Linotype" w:eastAsia="Palatino Linotype" w:hAnsi="Palatino Linotype" w:cs="Palatino Linotype"/>
          <w:color w:val="000000"/>
          <w:sz w:val="22"/>
          <w:szCs w:val="22"/>
        </w:rPr>
        <w:t xml:space="preserve">del recurso de revisión </w:t>
      </w:r>
      <w:r w:rsidRPr="007D7F42">
        <w:rPr>
          <w:rFonts w:ascii="Palatino Linotype" w:eastAsia="Palatino Linotype" w:hAnsi="Palatino Linotype" w:cs="Palatino Linotype"/>
          <w:b/>
          <w:color w:val="000000"/>
          <w:sz w:val="22"/>
          <w:szCs w:val="22"/>
        </w:rPr>
        <w:t>03444/INFOEM/IP/RR/2025</w:t>
      </w:r>
      <w:r w:rsidRPr="007D7F42">
        <w:rPr>
          <w:rFonts w:ascii="Palatino Linotype" w:eastAsia="Palatino Linotype" w:hAnsi="Palatino Linotype" w:cs="Palatino Linotype"/>
          <w:color w:val="000000"/>
          <w:sz w:val="22"/>
          <w:szCs w:val="22"/>
        </w:rPr>
        <w:t>, para ordenar, en versión pública, la entrega de los documentos que den cuenta de lo siguiente:</w:t>
      </w:r>
    </w:p>
    <w:p w14:paraId="72DA65FD" w14:textId="77777777" w:rsidR="00F02691" w:rsidRPr="007D7F42" w:rsidRDefault="007401C4">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b/>
          <w:i/>
          <w:color w:val="000000"/>
          <w:sz w:val="22"/>
          <w:szCs w:val="22"/>
        </w:rPr>
      </w:pPr>
      <w:r w:rsidRPr="007D7F42">
        <w:rPr>
          <w:rFonts w:ascii="Palatino Linotype" w:eastAsia="Palatino Linotype" w:hAnsi="Palatino Linotype" w:cs="Palatino Linotype"/>
          <w:b/>
          <w:i/>
          <w:color w:val="000000"/>
          <w:sz w:val="22"/>
          <w:szCs w:val="22"/>
        </w:rPr>
        <w:t>1. Los procedimientos administrativos de ejecución, generados del 01 de enero del 2018 al 19 de febrero de 2025.</w:t>
      </w:r>
    </w:p>
    <w:p w14:paraId="3F879A70" w14:textId="77777777" w:rsidR="00F02691" w:rsidRPr="007D7F42" w:rsidRDefault="007401C4">
      <w:pPr>
        <w:spacing w:before="240" w:after="240" w:line="360" w:lineRule="auto"/>
        <w:ind w:right="49"/>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b/>
          <w:color w:val="000000"/>
          <w:sz w:val="22"/>
          <w:szCs w:val="22"/>
        </w:rPr>
        <w:t>No obstante lo anterior, de ser el caso en el que alguno de los periodos no se cuenten con procedimientos administrativos de ejecución, tales como 2018, 2019, 2020 y del 01 de enero al 19 de febrero de 2025</w:t>
      </w:r>
      <w:r w:rsidRPr="007D7F42">
        <w:rPr>
          <w:rFonts w:ascii="Palatino Linotype" w:eastAsia="Palatino Linotype" w:hAnsi="Palatino Linotype" w:cs="Palatino Linotype"/>
          <w:color w:val="000000"/>
          <w:sz w:val="22"/>
          <w:szCs w:val="22"/>
        </w:rPr>
        <w:t xml:space="preserve">, bastará con que </w:t>
      </w:r>
      <w:r w:rsidRPr="007D7F42">
        <w:rPr>
          <w:rFonts w:ascii="Palatino Linotype" w:eastAsia="Palatino Linotype" w:hAnsi="Palatino Linotype" w:cs="Palatino Linotype"/>
          <w:sz w:val="22"/>
          <w:szCs w:val="22"/>
        </w:rPr>
        <w:t>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503C9A85" w14:textId="77777777" w:rsidR="00F02691" w:rsidRPr="007D7F42" w:rsidRDefault="007401C4">
      <w:pPr>
        <w:spacing w:before="240" w:after="240" w:line="276" w:lineRule="auto"/>
        <w:ind w:left="567" w:right="900"/>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i/>
          <w:sz w:val="22"/>
          <w:szCs w:val="22"/>
        </w:rPr>
        <w:t>“Artículo 19…</w:t>
      </w:r>
    </w:p>
    <w:p w14:paraId="4000C65E" w14:textId="77777777" w:rsidR="00F02691" w:rsidRPr="007D7F42" w:rsidRDefault="007401C4">
      <w:pPr>
        <w:spacing w:before="240" w:after="240" w:line="276" w:lineRule="auto"/>
        <w:ind w:left="567" w:right="900"/>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i/>
          <w:sz w:val="22"/>
          <w:szCs w:val="22"/>
        </w:rPr>
        <w:lastRenderedPageBreak/>
        <w:t>En los casos en que ciertas facultades, competencias o funciones no se hayan ejercido, se debe motivar la respuesta en función de las causas que motiven tal circunstancia.”</w:t>
      </w:r>
    </w:p>
    <w:p w14:paraId="78C6ED1F" w14:textId="77777777" w:rsidR="00F02691" w:rsidRPr="007D7F42" w:rsidRDefault="007401C4">
      <w:pPr>
        <w:pBdr>
          <w:top w:val="nil"/>
          <w:left w:val="nil"/>
          <w:bottom w:val="nil"/>
          <w:right w:val="nil"/>
          <w:between w:val="nil"/>
        </w:pBdr>
        <w:spacing w:before="240" w:after="240" w:line="360" w:lineRule="auto"/>
        <w:ind w:right="49"/>
        <w:jc w:val="both"/>
        <w:rPr>
          <w:color w:val="000000"/>
          <w:sz w:val="22"/>
          <w:szCs w:val="22"/>
        </w:rPr>
      </w:pPr>
      <w:r w:rsidRPr="007D7F42">
        <w:rPr>
          <w:rFonts w:ascii="Palatino Linotype" w:eastAsia="Palatino Linotype" w:hAnsi="Palatino Linotype" w:cs="Palatino Linotype"/>
          <w:b/>
          <w:color w:val="000000"/>
          <w:sz w:val="22"/>
          <w:szCs w:val="22"/>
        </w:rPr>
        <w:t xml:space="preserve">Quinto. Versión Pública. </w:t>
      </w:r>
      <w:r w:rsidRPr="007D7F42">
        <w:rPr>
          <w:rFonts w:ascii="Palatino Linotype" w:eastAsia="Palatino Linotype" w:hAnsi="Palatino Linotype" w:cs="Palatino Linotype"/>
          <w:color w:val="000000"/>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w:t>
      </w:r>
      <w:r w:rsidRPr="007D7F42">
        <w:rPr>
          <w:rFonts w:ascii="Palatino Linotype" w:eastAsia="Palatino Linotype" w:hAnsi="Palatino Linotype" w:cs="Palatino Linotype"/>
          <w:b/>
          <w:color w:val="000000"/>
          <w:sz w:val="22"/>
          <w:szCs w:val="22"/>
        </w:rPr>
        <w:t>la parte</w:t>
      </w:r>
      <w:r w:rsidRPr="007D7F42">
        <w:rPr>
          <w:rFonts w:ascii="Palatino Linotype" w:eastAsia="Palatino Linotype" w:hAnsi="Palatino Linotype" w:cs="Palatino Linotype"/>
          <w:color w:val="000000"/>
          <w:sz w:val="22"/>
          <w:szCs w:val="22"/>
        </w:rPr>
        <w:t xml:space="preserve"> </w:t>
      </w:r>
      <w:r w:rsidRPr="007D7F42">
        <w:rPr>
          <w:rFonts w:ascii="Palatino Linotype" w:eastAsia="Palatino Linotype" w:hAnsi="Palatino Linotype" w:cs="Palatino Linotype"/>
          <w:b/>
          <w:color w:val="000000"/>
          <w:sz w:val="22"/>
          <w:szCs w:val="22"/>
        </w:rPr>
        <w:t>Recurrente</w:t>
      </w:r>
      <w:r w:rsidRPr="007D7F42">
        <w:rPr>
          <w:rFonts w:ascii="Palatino Linotype" w:eastAsia="Palatino Linotype" w:hAnsi="Palatino Linotype" w:cs="Palatino Linotype"/>
          <w:color w:val="000000"/>
          <w:sz w:val="22"/>
          <w:szCs w:val="22"/>
        </w:rPr>
        <w:t xml:space="preserve"> sin menoscabar el derecho a la protección de los datos personales de terceros.</w:t>
      </w:r>
    </w:p>
    <w:p w14:paraId="0283AA76" w14:textId="77777777" w:rsidR="00F02691" w:rsidRPr="007D7F42" w:rsidRDefault="007401C4">
      <w:pPr>
        <w:pBdr>
          <w:top w:val="nil"/>
          <w:left w:val="nil"/>
          <w:bottom w:val="nil"/>
          <w:right w:val="nil"/>
          <w:between w:val="nil"/>
        </w:pBdr>
        <w:spacing w:before="240" w:after="240" w:line="360" w:lineRule="auto"/>
        <w:ind w:right="49"/>
        <w:jc w:val="both"/>
        <w:rPr>
          <w:color w:val="000000"/>
          <w:sz w:val="22"/>
          <w:szCs w:val="22"/>
        </w:rPr>
      </w:pPr>
      <w:r w:rsidRPr="007D7F42">
        <w:rPr>
          <w:rFonts w:ascii="Palatino Linotype" w:eastAsia="Palatino Linotype" w:hAnsi="Palatino Linotype" w:cs="Palatino Linotype"/>
          <w:color w:val="000000"/>
          <w:sz w:val="22"/>
          <w:szCs w:val="22"/>
        </w:rPr>
        <w:t>Lo anterior, de conformidad a lo que señalan los artículos 3, fracciones IX, XX, XXXII, XLV; 6, 137 y 143 fracción I, de la Ley de Transparencia y Acceso a la Información Pública del Estado de México y Municipios vigente, que se leen como sigue:</w:t>
      </w:r>
    </w:p>
    <w:p w14:paraId="102F2F70" w14:textId="77777777" w:rsidR="00F02691" w:rsidRPr="007D7F42" w:rsidRDefault="007401C4">
      <w:pPr>
        <w:pBdr>
          <w:top w:val="nil"/>
          <w:left w:val="nil"/>
          <w:bottom w:val="nil"/>
          <w:right w:val="nil"/>
          <w:between w:val="nil"/>
        </w:pBdr>
        <w:spacing w:line="276" w:lineRule="auto"/>
        <w:ind w:left="993" w:right="1041"/>
        <w:jc w:val="both"/>
        <w:rPr>
          <w:color w:val="000000"/>
          <w:sz w:val="22"/>
          <w:szCs w:val="22"/>
        </w:rPr>
      </w:pPr>
      <w:r w:rsidRPr="007D7F42">
        <w:rPr>
          <w:rFonts w:ascii="Palatino Linotype" w:eastAsia="Palatino Linotype" w:hAnsi="Palatino Linotype" w:cs="Palatino Linotype"/>
          <w:b/>
          <w:i/>
          <w:color w:val="000000"/>
          <w:sz w:val="22"/>
          <w:szCs w:val="22"/>
        </w:rPr>
        <w:t> “Artículo 3. Para los efectos de la presente Ley se entenderá por:</w:t>
      </w:r>
    </w:p>
    <w:p w14:paraId="7D3B8280" w14:textId="77777777" w:rsidR="00F02691" w:rsidRPr="007D7F42" w:rsidRDefault="007401C4">
      <w:pPr>
        <w:pBdr>
          <w:top w:val="nil"/>
          <w:left w:val="nil"/>
          <w:bottom w:val="nil"/>
          <w:right w:val="nil"/>
          <w:between w:val="nil"/>
        </w:pBdr>
        <w:spacing w:line="276" w:lineRule="auto"/>
        <w:ind w:left="993" w:right="1041"/>
        <w:jc w:val="both"/>
        <w:rPr>
          <w:color w:val="000000"/>
          <w:sz w:val="22"/>
          <w:szCs w:val="22"/>
        </w:rPr>
      </w:pPr>
      <w:r w:rsidRPr="007D7F42">
        <w:rPr>
          <w:rFonts w:ascii="Palatino Linotype" w:eastAsia="Palatino Linotype" w:hAnsi="Palatino Linotype" w:cs="Palatino Linotype"/>
          <w:b/>
          <w:i/>
          <w:color w:val="000000"/>
          <w:sz w:val="22"/>
          <w:szCs w:val="22"/>
        </w:rPr>
        <w:t>IX. Datos personales:</w:t>
      </w:r>
      <w:r w:rsidRPr="007D7F42">
        <w:rPr>
          <w:rFonts w:ascii="Palatino Linotype" w:eastAsia="Palatino Linotype" w:hAnsi="Palatino Linotype" w:cs="Palatino Linotype"/>
          <w:i/>
          <w:color w:val="000000"/>
          <w:sz w:val="22"/>
          <w:szCs w:val="22"/>
        </w:rPr>
        <w:t xml:space="preserve"> </w:t>
      </w:r>
      <w:r w:rsidRPr="007D7F42">
        <w:rPr>
          <w:rFonts w:ascii="Palatino Linotype" w:eastAsia="Palatino Linotype" w:hAnsi="Palatino Linotype" w:cs="Palatino Linotype"/>
          <w:b/>
          <w:i/>
          <w:color w:val="000000"/>
          <w:sz w:val="22"/>
          <w:szCs w:val="22"/>
        </w:rPr>
        <w:t>La información concerniente a una persona, identificada o identificable</w:t>
      </w:r>
      <w:r w:rsidRPr="007D7F42">
        <w:rPr>
          <w:rFonts w:ascii="Palatino Linotype" w:eastAsia="Palatino Linotype" w:hAnsi="Palatino Linotype" w:cs="Palatino Linotype"/>
          <w:i/>
          <w:color w:val="000000"/>
          <w:sz w:val="22"/>
          <w:szCs w:val="22"/>
        </w:rPr>
        <w:t xml:space="preserve"> según lo dispuesto por la Ley de Protección de Datos Personales del Estado de México;</w:t>
      </w:r>
    </w:p>
    <w:p w14:paraId="6F0A5CC9" w14:textId="77777777" w:rsidR="00F02691" w:rsidRPr="007D7F42" w:rsidRDefault="007401C4">
      <w:pPr>
        <w:pBdr>
          <w:top w:val="nil"/>
          <w:left w:val="nil"/>
          <w:bottom w:val="nil"/>
          <w:right w:val="nil"/>
          <w:between w:val="nil"/>
        </w:pBdr>
        <w:spacing w:line="276" w:lineRule="auto"/>
        <w:ind w:left="993" w:right="1041"/>
        <w:jc w:val="both"/>
        <w:rPr>
          <w:color w:val="000000"/>
          <w:sz w:val="22"/>
          <w:szCs w:val="22"/>
        </w:rPr>
      </w:pPr>
      <w:r w:rsidRPr="007D7F42">
        <w:rPr>
          <w:rFonts w:ascii="Palatino Linotype" w:eastAsia="Palatino Linotype" w:hAnsi="Palatino Linotype" w:cs="Palatino Linotype"/>
          <w:b/>
          <w:i/>
          <w:color w:val="000000"/>
          <w:sz w:val="22"/>
          <w:szCs w:val="22"/>
        </w:rPr>
        <w:t>XX. Información clasificada:</w:t>
      </w:r>
      <w:r w:rsidRPr="007D7F42">
        <w:rPr>
          <w:rFonts w:ascii="Palatino Linotype" w:eastAsia="Palatino Linotype" w:hAnsi="Palatino Linotype" w:cs="Palatino Linotype"/>
          <w:i/>
          <w:color w:val="000000"/>
          <w:sz w:val="22"/>
          <w:szCs w:val="22"/>
        </w:rPr>
        <w:t xml:space="preserve"> Aquella considerada por la presente Ley como reservada o confidencial;</w:t>
      </w:r>
    </w:p>
    <w:p w14:paraId="7B96879F" w14:textId="77777777" w:rsidR="00F02691" w:rsidRPr="007D7F42" w:rsidRDefault="007401C4">
      <w:pPr>
        <w:pBdr>
          <w:top w:val="nil"/>
          <w:left w:val="nil"/>
          <w:bottom w:val="nil"/>
          <w:right w:val="nil"/>
          <w:between w:val="nil"/>
        </w:pBdr>
        <w:spacing w:line="276" w:lineRule="auto"/>
        <w:ind w:left="993" w:right="1041"/>
        <w:jc w:val="both"/>
        <w:rPr>
          <w:color w:val="000000"/>
          <w:sz w:val="22"/>
          <w:szCs w:val="22"/>
        </w:rPr>
      </w:pPr>
      <w:r w:rsidRPr="007D7F42">
        <w:rPr>
          <w:rFonts w:ascii="Palatino Linotype" w:eastAsia="Palatino Linotype" w:hAnsi="Palatino Linotype" w:cs="Palatino Linotype"/>
          <w:b/>
          <w:i/>
          <w:color w:val="000000"/>
          <w:sz w:val="22"/>
          <w:szCs w:val="22"/>
        </w:rPr>
        <w:t>XXXII. Protección de Datos Personales:</w:t>
      </w:r>
      <w:r w:rsidRPr="007D7F42">
        <w:rPr>
          <w:rFonts w:ascii="Palatino Linotype" w:eastAsia="Palatino Linotype" w:hAnsi="Palatino Linotype" w:cs="Palatino Linotype"/>
          <w:i/>
          <w:color w:val="000000"/>
          <w:sz w:val="22"/>
          <w:szCs w:val="22"/>
        </w:rPr>
        <w:t xml:space="preserve"> Derecho humano que tutela la privacidad de datos personales en poder de los sujetos obligados y sujetos particulares;</w:t>
      </w:r>
    </w:p>
    <w:p w14:paraId="58DDE1A9" w14:textId="77777777" w:rsidR="00F02691" w:rsidRPr="007D7F42" w:rsidRDefault="007401C4">
      <w:pPr>
        <w:pBdr>
          <w:top w:val="nil"/>
          <w:left w:val="nil"/>
          <w:bottom w:val="nil"/>
          <w:right w:val="nil"/>
          <w:between w:val="nil"/>
        </w:pBdr>
        <w:spacing w:line="276" w:lineRule="auto"/>
        <w:ind w:left="993" w:right="1041"/>
        <w:jc w:val="both"/>
        <w:rPr>
          <w:color w:val="000000"/>
          <w:sz w:val="22"/>
          <w:szCs w:val="22"/>
        </w:rPr>
      </w:pPr>
      <w:r w:rsidRPr="007D7F42">
        <w:rPr>
          <w:rFonts w:ascii="Palatino Linotype" w:eastAsia="Palatino Linotype" w:hAnsi="Palatino Linotype" w:cs="Palatino Linotype"/>
          <w:b/>
          <w:i/>
          <w:color w:val="000000"/>
          <w:sz w:val="22"/>
          <w:szCs w:val="22"/>
        </w:rPr>
        <w:t>XLV. Versión pública</w:t>
      </w:r>
      <w:r w:rsidRPr="007D7F42">
        <w:rPr>
          <w:rFonts w:ascii="Palatino Linotype" w:eastAsia="Palatino Linotype" w:hAnsi="Palatino Linotype" w:cs="Palatino Linotype"/>
          <w:i/>
          <w:color w:val="000000"/>
          <w:sz w:val="22"/>
          <w:szCs w:val="22"/>
        </w:rPr>
        <w:t>: Documento en el que se elimine, suprime o borra la información clasificada como reservada o confidencial para permitir su acceso.”</w:t>
      </w:r>
    </w:p>
    <w:p w14:paraId="5326F6D2" w14:textId="77777777" w:rsidR="00F02691" w:rsidRPr="007D7F42" w:rsidRDefault="00F02691">
      <w:pPr>
        <w:spacing w:line="276" w:lineRule="auto"/>
        <w:jc w:val="both"/>
        <w:rPr>
          <w:sz w:val="22"/>
          <w:szCs w:val="22"/>
        </w:rPr>
      </w:pPr>
    </w:p>
    <w:p w14:paraId="18D7BBBF" w14:textId="77777777" w:rsidR="00F02691" w:rsidRPr="007D7F42" w:rsidRDefault="007401C4">
      <w:pPr>
        <w:pBdr>
          <w:top w:val="nil"/>
          <w:left w:val="nil"/>
          <w:bottom w:val="nil"/>
          <w:right w:val="nil"/>
          <w:between w:val="nil"/>
        </w:pBdr>
        <w:spacing w:line="276" w:lineRule="auto"/>
        <w:ind w:left="993" w:right="1041"/>
        <w:jc w:val="both"/>
        <w:rPr>
          <w:color w:val="000000"/>
          <w:sz w:val="22"/>
          <w:szCs w:val="22"/>
        </w:rPr>
      </w:pPr>
      <w:r w:rsidRPr="007D7F42">
        <w:rPr>
          <w:rFonts w:ascii="Palatino Linotype" w:eastAsia="Palatino Linotype" w:hAnsi="Palatino Linotype" w:cs="Palatino Linotype"/>
          <w:b/>
          <w:i/>
          <w:color w:val="000000"/>
          <w:sz w:val="22"/>
          <w:szCs w:val="22"/>
        </w:rPr>
        <w:t>“Artículo 6.</w:t>
      </w:r>
      <w:r w:rsidRPr="007D7F42">
        <w:rPr>
          <w:rFonts w:ascii="Palatino Linotype" w:eastAsia="Palatino Linotype" w:hAnsi="Palatino Linotype" w:cs="Palatino Linotype"/>
          <w:i/>
          <w:color w:val="000000"/>
          <w:sz w:val="22"/>
          <w:szCs w:val="22"/>
        </w:rPr>
        <w:t xml:space="preserve"> Los datos personales son irrenunciables, intransferibles e indelegables, por lo que los sujetos obligados no deberán proporcionar o hacer pública la información que contenga, con excepción de aquellos casos en que </w:t>
      </w:r>
      <w:r w:rsidRPr="007D7F42">
        <w:rPr>
          <w:rFonts w:ascii="Palatino Linotype" w:eastAsia="Palatino Linotype" w:hAnsi="Palatino Linotype" w:cs="Palatino Linotype"/>
          <w:i/>
          <w:color w:val="000000"/>
          <w:sz w:val="22"/>
          <w:szCs w:val="22"/>
        </w:rPr>
        <w:lastRenderedPageBreak/>
        <w:t>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74A3F9E" w14:textId="77777777" w:rsidR="00F02691" w:rsidRPr="007D7F42" w:rsidRDefault="00F02691">
      <w:pPr>
        <w:spacing w:line="276" w:lineRule="auto"/>
        <w:jc w:val="both"/>
        <w:rPr>
          <w:sz w:val="22"/>
          <w:szCs w:val="22"/>
        </w:rPr>
      </w:pPr>
    </w:p>
    <w:p w14:paraId="667750D6" w14:textId="77777777" w:rsidR="00F02691" w:rsidRPr="007D7F42" w:rsidRDefault="007401C4">
      <w:pPr>
        <w:pBdr>
          <w:top w:val="nil"/>
          <w:left w:val="nil"/>
          <w:bottom w:val="nil"/>
          <w:right w:val="nil"/>
          <w:between w:val="nil"/>
        </w:pBdr>
        <w:spacing w:line="276" w:lineRule="auto"/>
        <w:ind w:left="993" w:right="1041"/>
        <w:jc w:val="both"/>
        <w:rPr>
          <w:color w:val="000000"/>
          <w:sz w:val="22"/>
          <w:szCs w:val="22"/>
        </w:rPr>
      </w:pPr>
      <w:r w:rsidRPr="007D7F42">
        <w:rPr>
          <w:rFonts w:ascii="Palatino Linotype" w:eastAsia="Palatino Linotype" w:hAnsi="Palatino Linotype" w:cs="Palatino Linotype"/>
          <w:b/>
          <w:i/>
          <w:color w:val="000000"/>
          <w:sz w:val="22"/>
          <w:szCs w:val="22"/>
        </w:rPr>
        <w:t>“Artículo 137.</w:t>
      </w:r>
      <w:r w:rsidRPr="007D7F42">
        <w:rPr>
          <w:rFonts w:ascii="Palatino Linotype" w:eastAsia="Palatino Linotype" w:hAnsi="Palatino Linotype" w:cs="Palatino Linotype"/>
          <w:i/>
          <w:color w:val="000000"/>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A6503AD" w14:textId="77777777" w:rsidR="00F02691" w:rsidRPr="007D7F42" w:rsidRDefault="00F02691">
      <w:pPr>
        <w:spacing w:line="276" w:lineRule="auto"/>
        <w:jc w:val="both"/>
        <w:rPr>
          <w:sz w:val="22"/>
          <w:szCs w:val="22"/>
        </w:rPr>
      </w:pPr>
    </w:p>
    <w:p w14:paraId="604AC6D5" w14:textId="77777777" w:rsidR="00F02691" w:rsidRPr="007D7F42" w:rsidRDefault="007401C4">
      <w:pPr>
        <w:pBdr>
          <w:top w:val="nil"/>
          <w:left w:val="nil"/>
          <w:bottom w:val="nil"/>
          <w:right w:val="nil"/>
          <w:between w:val="nil"/>
        </w:pBdr>
        <w:spacing w:line="276" w:lineRule="auto"/>
        <w:ind w:left="993" w:right="1041"/>
        <w:jc w:val="both"/>
        <w:rPr>
          <w:color w:val="000000"/>
          <w:sz w:val="22"/>
          <w:szCs w:val="22"/>
        </w:rPr>
      </w:pPr>
      <w:r w:rsidRPr="007D7F42">
        <w:rPr>
          <w:rFonts w:ascii="Palatino Linotype" w:eastAsia="Palatino Linotype" w:hAnsi="Palatino Linotype" w:cs="Palatino Linotype"/>
          <w:b/>
          <w:i/>
          <w:color w:val="000000"/>
          <w:sz w:val="22"/>
          <w:szCs w:val="22"/>
        </w:rPr>
        <w:t>“Artículo 143</w:t>
      </w:r>
      <w:r w:rsidRPr="007D7F42">
        <w:rPr>
          <w:rFonts w:ascii="Palatino Linotype" w:eastAsia="Palatino Linotype" w:hAnsi="Palatino Linotype" w:cs="Palatino Linotype"/>
          <w:i/>
          <w:color w:val="000000"/>
          <w:sz w:val="22"/>
          <w:szCs w:val="22"/>
        </w:rPr>
        <w:t>. Para los efectos de esta Ley se considera información confidencial, la clasificada como tal, de manera permanente, por su naturaleza, cuando:</w:t>
      </w:r>
    </w:p>
    <w:p w14:paraId="2FBAC20E" w14:textId="77777777" w:rsidR="00F02691" w:rsidRPr="007D7F42" w:rsidRDefault="007401C4">
      <w:pPr>
        <w:pBdr>
          <w:top w:val="nil"/>
          <w:left w:val="nil"/>
          <w:bottom w:val="nil"/>
          <w:right w:val="nil"/>
          <w:between w:val="nil"/>
        </w:pBdr>
        <w:spacing w:line="276" w:lineRule="auto"/>
        <w:ind w:left="993" w:right="1041"/>
        <w:jc w:val="both"/>
        <w:rPr>
          <w:color w:val="000000"/>
          <w:sz w:val="22"/>
          <w:szCs w:val="22"/>
        </w:rPr>
      </w:pPr>
      <w:r w:rsidRPr="007D7F42">
        <w:rPr>
          <w:rFonts w:ascii="Palatino Linotype" w:eastAsia="Palatino Linotype" w:hAnsi="Palatino Linotype" w:cs="Palatino Linotype"/>
          <w:b/>
          <w:i/>
          <w:color w:val="000000"/>
          <w:sz w:val="22"/>
          <w:szCs w:val="22"/>
        </w:rPr>
        <w:t>I.</w:t>
      </w:r>
      <w:r w:rsidRPr="007D7F42">
        <w:rPr>
          <w:rFonts w:ascii="Palatino Linotype" w:eastAsia="Palatino Linotype" w:hAnsi="Palatino Linotype" w:cs="Palatino Linotype"/>
          <w:i/>
          <w:color w:val="000000"/>
          <w:sz w:val="22"/>
          <w:szCs w:val="22"/>
        </w:rPr>
        <w:t xml:space="preserve"> Se refiera a la información privada y los datos personales concernientes a una persona física o jurídica colectiva identificada o identificable;</w:t>
      </w:r>
    </w:p>
    <w:p w14:paraId="2AB36369" w14:textId="77777777" w:rsidR="00F02691" w:rsidRPr="007D7F42" w:rsidRDefault="007401C4">
      <w:pPr>
        <w:pBdr>
          <w:top w:val="nil"/>
          <w:left w:val="nil"/>
          <w:bottom w:val="nil"/>
          <w:right w:val="nil"/>
          <w:between w:val="nil"/>
        </w:pBdr>
        <w:spacing w:line="276" w:lineRule="auto"/>
        <w:ind w:left="993" w:right="1041"/>
        <w:jc w:val="both"/>
        <w:rPr>
          <w:color w:val="000000"/>
          <w:sz w:val="22"/>
          <w:szCs w:val="22"/>
        </w:rPr>
      </w:pPr>
      <w:r w:rsidRPr="007D7F42">
        <w:rPr>
          <w:rFonts w:ascii="Palatino Linotype" w:eastAsia="Palatino Linotype" w:hAnsi="Palatino Linotype" w:cs="Palatino Linotype"/>
          <w:i/>
          <w:color w:val="000000"/>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3EF98232" w14:textId="77777777" w:rsidR="00F02691" w:rsidRPr="007D7F42" w:rsidRDefault="007401C4">
      <w:pPr>
        <w:pBdr>
          <w:top w:val="nil"/>
          <w:left w:val="nil"/>
          <w:bottom w:val="nil"/>
          <w:right w:val="nil"/>
          <w:between w:val="nil"/>
        </w:pBdr>
        <w:spacing w:line="276" w:lineRule="auto"/>
        <w:ind w:left="993" w:right="1041"/>
        <w:jc w:val="both"/>
        <w:rPr>
          <w:color w:val="000000"/>
          <w:sz w:val="22"/>
          <w:szCs w:val="22"/>
        </w:rPr>
      </w:pPr>
      <w:r w:rsidRPr="007D7F42">
        <w:rPr>
          <w:rFonts w:ascii="Palatino Linotype" w:eastAsia="Palatino Linotype" w:hAnsi="Palatino Linotype" w:cs="Palatino Linotype"/>
          <w:i/>
          <w:color w:val="000000"/>
          <w:sz w:val="22"/>
          <w:szCs w:val="22"/>
        </w:rPr>
        <w:t>III. La que presenten los particulares a los sujetos obligados, de conformidad con lo dispuesto por las leyes o los tratados internacionales.” </w:t>
      </w:r>
    </w:p>
    <w:p w14:paraId="050483D8" w14:textId="77777777" w:rsidR="00F02691" w:rsidRPr="007D7F42" w:rsidRDefault="00F02691">
      <w:pPr>
        <w:spacing w:line="360" w:lineRule="auto"/>
        <w:jc w:val="both"/>
        <w:rPr>
          <w:sz w:val="22"/>
          <w:szCs w:val="22"/>
        </w:rPr>
      </w:pPr>
    </w:p>
    <w:p w14:paraId="1942BA7B" w14:textId="77777777" w:rsidR="00F02691" w:rsidRPr="007D7F42" w:rsidRDefault="007401C4">
      <w:pPr>
        <w:pBdr>
          <w:top w:val="nil"/>
          <w:left w:val="nil"/>
          <w:bottom w:val="nil"/>
          <w:right w:val="nil"/>
          <w:between w:val="nil"/>
        </w:pBdr>
        <w:spacing w:line="360" w:lineRule="auto"/>
        <w:ind w:right="51"/>
        <w:jc w:val="both"/>
        <w:rPr>
          <w:color w:val="000000"/>
          <w:sz w:val="22"/>
          <w:szCs w:val="22"/>
        </w:rPr>
      </w:pPr>
      <w:r w:rsidRPr="007D7F42">
        <w:rPr>
          <w:rFonts w:ascii="Palatino Linotype" w:eastAsia="Palatino Linotype" w:hAnsi="Palatino Linotype" w:cs="Palatino Linotype"/>
          <w:color w:val="000000"/>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7D7F42">
        <w:rPr>
          <w:rFonts w:ascii="Palatino Linotype" w:eastAsia="Palatino Linotype" w:hAnsi="Palatino Linotype" w:cs="Palatino Linotype"/>
          <w:b/>
          <w:color w:val="000000"/>
          <w:sz w:val="22"/>
          <w:szCs w:val="22"/>
        </w:rPr>
        <w:t>Sujeto Obligado</w:t>
      </w:r>
      <w:r w:rsidRPr="007D7F42">
        <w:rPr>
          <w:rFonts w:ascii="Palatino Linotype" w:eastAsia="Palatino Linotype" w:hAnsi="Palatino Linotype" w:cs="Palatino Linotype"/>
          <w:color w:val="000000"/>
          <w:sz w:val="22"/>
          <w:szCs w:val="22"/>
        </w:rPr>
        <w:t xml:space="preserve"> deberá proceder a testar los datos personales que se encuentren contenidos en los documentos a entregar para satisfacer el derecho de acceso a la información pública de </w:t>
      </w:r>
      <w:r w:rsidRPr="007D7F42">
        <w:rPr>
          <w:rFonts w:ascii="Palatino Linotype" w:eastAsia="Palatino Linotype" w:hAnsi="Palatino Linotype" w:cs="Palatino Linotype"/>
          <w:b/>
          <w:color w:val="000000"/>
          <w:sz w:val="22"/>
          <w:szCs w:val="22"/>
        </w:rPr>
        <w:t>la parte</w:t>
      </w:r>
      <w:r w:rsidRPr="007D7F42">
        <w:rPr>
          <w:rFonts w:ascii="Palatino Linotype" w:eastAsia="Palatino Linotype" w:hAnsi="Palatino Linotype" w:cs="Palatino Linotype"/>
          <w:color w:val="000000"/>
          <w:sz w:val="22"/>
          <w:szCs w:val="22"/>
        </w:rPr>
        <w:t xml:space="preserve"> </w:t>
      </w:r>
      <w:r w:rsidRPr="007D7F42">
        <w:rPr>
          <w:rFonts w:ascii="Palatino Linotype" w:eastAsia="Palatino Linotype" w:hAnsi="Palatino Linotype" w:cs="Palatino Linotype"/>
          <w:b/>
          <w:color w:val="000000"/>
          <w:sz w:val="22"/>
          <w:szCs w:val="22"/>
        </w:rPr>
        <w:t>Recurrente</w:t>
      </w:r>
      <w:r w:rsidRPr="007D7F42">
        <w:rPr>
          <w:rFonts w:ascii="Palatino Linotype" w:eastAsia="Palatino Linotype" w:hAnsi="Palatino Linotype" w:cs="Palatino Linotype"/>
          <w:color w:val="000000"/>
          <w:sz w:val="22"/>
          <w:szCs w:val="22"/>
        </w:rPr>
        <w:t xml:space="preserve">, esto es, los datos concernientes a una persona identificada o identificable, o aquellos datos que tengan el carácter de sensibles, es decir los que afectan la esfera más </w:t>
      </w:r>
      <w:r w:rsidRPr="007D7F42">
        <w:rPr>
          <w:rFonts w:ascii="Palatino Linotype" w:eastAsia="Palatino Linotype" w:hAnsi="Palatino Linotype" w:cs="Palatino Linotype"/>
          <w:color w:val="000000"/>
          <w:sz w:val="22"/>
          <w:szCs w:val="22"/>
        </w:rPr>
        <w:lastRenderedPageBreak/>
        <w:t>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2FF8BF53" w14:textId="77777777" w:rsidR="00F02691" w:rsidRPr="007D7F42" w:rsidRDefault="00F02691">
      <w:pPr>
        <w:spacing w:line="360" w:lineRule="auto"/>
        <w:jc w:val="both"/>
        <w:rPr>
          <w:sz w:val="22"/>
          <w:szCs w:val="22"/>
        </w:rPr>
      </w:pPr>
    </w:p>
    <w:p w14:paraId="74D0A74B" w14:textId="77777777" w:rsidR="00F02691" w:rsidRPr="007D7F42" w:rsidRDefault="007401C4">
      <w:pPr>
        <w:pBdr>
          <w:top w:val="nil"/>
          <w:left w:val="nil"/>
          <w:bottom w:val="nil"/>
          <w:right w:val="nil"/>
          <w:between w:val="nil"/>
        </w:pBdr>
        <w:spacing w:line="360" w:lineRule="auto"/>
        <w:ind w:right="50"/>
        <w:jc w:val="both"/>
        <w:rPr>
          <w:color w:val="000000"/>
          <w:sz w:val="22"/>
          <w:szCs w:val="22"/>
        </w:rPr>
      </w:pPr>
      <w:r w:rsidRPr="007D7F42">
        <w:rPr>
          <w:rFonts w:ascii="Palatino Linotype" w:eastAsia="Palatino Linotype" w:hAnsi="Palatino Linotype" w:cs="Palatino Linotype"/>
          <w:color w:val="000000"/>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3AEE7C7" w14:textId="77777777" w:rsidR="00F02691" w:rsidRPr="007D7F42" w:rsidRDefault="00F02691">
      <w:pPr>
        <w:spacing w:line="360" w:lineRule="auto"/>
        <w:jc w:val="both"/>
        <w:rPr>
          <w:sz w:val="22"/>
          <w:szCs w:val="22"/>
        </w:rPr>
      </w:pPr>
    </w:p>
    <w:p w14:paraId="67FE76C3" w14:textId="77777777" w:rsidR="00F02691" w:rsidRPr="007D7F42" w:rsidRDefault="007401C4">
      <w:pPr>
        <w:pBdr>
          <w:top w:val="nil"/>
          <w:left w:val="nil"/>
          <w:bottom w:val="nil"/>
          <w:right w:val="nil"/>
          <w:between w:val="nil"/>
        </w:pBdr>
        <w:spacing w:line="360" w:lineRule="auto"/>
        <w:ind w:right="51"/>
        <w:jc w:val="both"/>
        <w:rPr>
          <w:color w:val="000000"/>
          <w:sz w:val="22"/>
          <w:szCs w:val="22"/>
        </w:rPr>
      </w:pPr>
      <w:r w:rsidRPr="007D7F42">
        <w:rPr>
          <w:rFonts w:ascii="Palatino Linotype" w:eastAsia="Palatino Linotype" w:hAnsi="Palatino Linotype" w:cs="Palatino Linotype"/>
          <w:color w:val="000000"/>
          <w:sz w:val="22"/>
          <w:szCs w:val="22"/>
        </w:rPr>
        <w:t xml:space="preserve">Por ende, la clasificación de la información no opera con la simple supresión de datos que se haga en los documentos de que se trate o con la simple decisión que tome el Servidor Público Habilitado o el </w:t>
      </w:r>
      <w:proofErr w:type="gramStart"/>
      <w:r w:rsidRPr="007D7F42">
        <w:rPr>
          <w:rFonts w:ascii="Palatino Linotype" w:eastAsia="Palatino Linotype" w:hAnsi="Palatino Linotype" w:cs="Palatino Linotype"/>
          <w:color w:val="000000"/>
          <w:sz w:val="22"/>
          <w:szCs w:val="22"/>
        </w:rPr>
        <w:t>Responsable</w:t>
      </w:r>
      <w:proofErr w:type="gramEnd"/>
      <w:r w:rsidRPr="007D7F42">
        <w:rPr>
          <w:rFonts w:ascii="Palatino Linotype" w:eastAsia="Palatino Linotype" w:hAnsi="Palatino Linotype" w:cs="Palatino Linotype"/>
          <w:color w:val="000000"/>
          <w:sz w:val="22"/>
          <w:szCs w:val="22"/>
        </w:rPr>
        <w:t xml:space="preserve"> de la Unidad de Transparencia del </w:t>
      </w:r>
      <w:r w:rsidRPr="007D7F42">
        <w:rPr>
          <w:rFonts w:ascii="Palatino Linotype" w:eastAsia="Palatino Linotype" w:hAnsi="Palatino Linotype" w:cs="Palatino Linotype"/>
          <w:b/>
          <w:color w:val="000000"/>
          <w:sz w:val="22"/>
          <w:szCs w:val="22"/>
        </w:rPr>
        <w:t>Sujeto Obligado</w:t>
      </w:r>
      <w:r w:rsidRPr="007D7F42">
        <w:rPr>
          <w:rFonts w:ascii="Palatino Linotype" w:eastAsia="Palatino Linotype" w:hAnsi="Palatino Linotype" w:cs="Palatino Linotype"/>
          <w:color w:val="000000"/>
          <w:sz w:val="22"/>
          <w:szCs w:val="22"/>
        </w:rPr>
        <w:t>, sino que ello deberá realizarse en términos de lo que disponen los artículos 49 fracción VIII, 53, fracción X y 59, fracción V, de la Ley en consulta, cuyo sentido literal es el siguiente:</w:t>
      </w:r>
    </w:p>
    <w:p w14:paraId="281EFCE5" w14:textId="77777777" w:rsidR="00F02691" w:rsidRPr="007D7F42" w:rsidRDefault="00F02691">
      <w:pPr>
        <w:spacing w:line="360" w:lineRule="auto"/>
        <w:jc w:val="both"/>
        <w:rPr>
          <w:sz w:val="22"/>
          <w:szCs w:val="22"/>
        </w:rPr>
      </w:pPr>
    </w:p>
    <w:p w14:paraId="47D89FCD" w14:textId="77777777" w:rsidR="00F02691" w:rsidRPr="007D7F42" w:rsidRDefault="007401C4">
      <w:pPr>
        <w:pBdr>
          <w:top w:val="nil"/>
          <w:left w:val="nil"/>
          <w:bottom w:val="nil"/>
          <w:right w:val="nil"/>
          <w:between w:val="nil"/>
        </w:pBdr>
        <w:spacing w:line="276" w:lineRule="auto"/>
        <w:ind w:left="992" w:right="1043"/>
        <w:jc w:val="both"/>
        <w:rPr>
          <w:color w:val="000000"/>
          <w:sz w:val="22"/>
          <w:szCs w:val="22"/>
        </w:rPr>
      </w:pPr>
      <w:r w:rsidRPr="007D7F42">
        <w:rPr>
          <w:rFonts w:ascii="Palatino Linotype" w:eastAsia="Palatino Linotype" w:hAnsi="Palatino Linotype" w:cs="Palatino Linotype"/>
          <w:b/>
          <w:i/>
          <w:color w:val="000000"/>
          <w:sz w:val="22"/>
          <w:szCs w:val="22"/>
        </w:rPr>
        <w:t>“Artículo 49.</w:t>
      </w:r>
      <w:r w:rsidRPr="007D7F42">
        <w:rPr>
          <w:rFonts w:ascii="Palatino Linotype" w:eastAsia="Palatino Linotype" w:hAnsi="Palatino Linotype" w:cs="Palatino Linotype"/>
          <w:i/>
          <w:color w:val="000000"/>
          <w:sz w:val="22"/>
          <w:szCs w:val="22"/>
        </w:rPr>
        <w:t xml:space="preserve"> </w:t>
      </w:r>
      <w:r w:rsidRPr="007D7F42">
        <w:rPr>
          <w:rFonts w:ascii="Palatino Linotype" w:eastAsia="Palatino Linotype" w:hAnsi="Palatino Linotype" w:cs="Palatino Linotype"/>
          <w:b/>
          <w:i/>
          <w:color w:val="000000"/>
          <w:sz w:val="22"/>
          <w:szCs w:val="22"/>
        </w:rPr>
        <w:t>Los Comités de Transparencia</w:t>
      </w:r>
      <w:r w:rsidRPr="007D7F42">
        <w:rPr>
          <w:rFonts w:ascii="Palatino Linotype" w:eastAsia="Palatino Linotype" w:hAnsi="Palatino Linotype" w:cs="Palatino Linotype"/>
          <w:i/>
          <w:color w:val="000000"/>
          <w:sz w:val="22"/>
          <w:szCs w:val="22"/>
        </w:rPr>
        <w:t xml:space="preserve"> tendrán las siguientes atribuciones:</w:t>
      </w:r>
    </w:p>
    <w:p w14:paraId="5C7767AB" w14:textId="77777777" w:rsidR="00F02691" w:rsidRPr="007D7F42" w:rsidRDefault="007401C4">
      <w:pPr>
        <w:pBdr>
          <w:top w:val="nil"/>
          <w:left w:val="nil"/>
          <w:bottom w:val="nil"/>
          <w:right w:val="nil"/>
          <w:between w:val="nil"/>
        </w:pBdr>
        <w:spacing w:line="276" w:lineRule="auto"/>
        <w:ind w:left="992" w:right="1043"/>
        <w:jc w:val="both"/>
        <w:rPr>
          <w:color w:val="000000"/>
          <w:sz w:val="22"/>
          <w:szCs w:val="22"/>
        </w:rPr>
      </w:pPr>
      <w:r w:rsidRPr="007D7F42">
        <w:rPr>
          <w:rFonts w:ascii="Palatino Linotype" w:eastAsia="Palatino Linotype" w:hAnsi="Palatino Linotype" w:cs="Palatino Linotype"/>
          <w:b/>
          <w:i/>
          <w:color w:val="000000"/>
          <w:sz w:val="22"/>
          <w:szCs w:val="22"/>
        </w:rPr>
        <w:t>VIII. Aprobar, modificar o revocar la clasificación de la información</w:t>
      </w:r>
      <w:r w:rsidRPr="007D7F42">
        <w:rPr>
          <w:rFonts w:ascii="Palatino Linotype" w:eastAsia="Palatino Linotype" w:hAnsi="Palatino Linotype" w:cs="Palatino Linotype"/>
          <w:i/>
          <w:color w:val="000000"/>
          <w:sz w:val="22"/>
          <w:szCs w:val="22"/>
        </w:rPr>
        <w:t>…”</w:t>
      </w:r>
    </w:p>
    <w:p w14:paraId="6BD0F00C" w14:textId="77777777" w:rsidR="00F02691" w:rsidRPr="007D7F42" w:rsidRDefault="007401C4">
      <w:pPr>
        <w:pBdr>
          <w:top w:val="nil"/>
          <w:left w:val="nil"/>
          <w:bottom w:val="nil"/>
          <w:right w:val="nil"/>
          <w:between w:val="nil"/>
        </w:pBdr>
        <w:spacing w:line="276" w:lineRule="auto"/>
        <w:ind w:left="992" w:right="1043"/>
        <w:jc w:val="both"/>
        <w:rPr>
          <w:color w:val="000000"/>
          <w:sz w:val="22"/>
          <w:szCs w:val="22"/>
        </w:rPr>
      </w:pPr>
      <w:r w:rsidRPr="007D7F42">
        <w:rPr>
          <w:rFonts w:ascii="Palatino Linotype" w:eastAsia="Palatino Linotype" w:hAnsi="Palatino Linotype" w:cs="Palatino Linotype"/>
          <w:i/>
          <w:color w:val="000000"/>
          <w:sz w:val="22"/>
          <w:szCs w:val="22"/>
        </w:rPr>
        <w:t>“</w:t>
      </w:r>
      <w:r w:rsidRPr="007D7F42">
        <w:rPr>
          <w:rFonts w:ascii="Palatino Linotype" w:eastAsia="Palatino Linotype" w:hAnsi="Palatino Linotype" w:cs="Palatino Linotype"/>
          <w:b/>
          <w:i/>
          <w:color w:val="000000"/>
          <w:sz w:val="22"/>
          <w:szCs w:val="22"/>
        </w:rPr>
        <w:t>Artículo 53.</w:t>
      </w:r>
      <w:r w:rsidRPr="007D7F42">
        <w:rPr>
          <w:rFonts w:ascii="Palatino Linotype" w:eastAsia="Palatino Linotype" w:hAnsi="Palatino Linotype" w:cs="Palatino Linotype"/>
          <w:i/>
          <w:color w:val="000000"/>
          <w:sz w:val="22"/>
          <w:szCs w:val="22"/>
        </w:rPr>
        <w:t xml:space="preserve"> Las </w:t>
      </w:r>
      <w:r w:rsidRPr="007D7F42">
        <w:rPr>
          <w:rFonts w:ascii="Palatino Linotype" w:eastAsia="Palatino Linotype" w:hAnsi="Palatino Linotype" w:cs="Palatino Linotype"/>
          <w:b/>
          <w:i/>
          <w:color w:val="000000"/>
          <w:sz w:val="22"/>
          <w:szCs w:val="22"/>
        </w:rPr>
        <w:t>Unidades de Transparencia</w:t>
      </w:r>
      <w:r w:rsidRPr="007D7F42">
        <w:rPr>
          <w:rFonts w:ascii="Palatino Linotype" w:eastAsia="Palatino Linotype" w:hAnsi="Palatino Linotype" w:cs="Palatino Linotype"/>
          <w:i/>
          <w:color w:val="000000"/>
          <w:sz w:val="22"/>
          <w:szCs w:val="22"/>
        </w:rPr>
        <w:t xml:space="preserve"> tendrán las siguientes </w:t>
      </w:r>
      <w:r w:rsidRPr="007D7F42">
        <w:rPr>
          <w:rFonts w:ascii="Palatino Linotype" w:eastAsia="Palatino Linotype" w:hAnsi="Palatino Linotype" w:cs="Palatino Linotype"/>
          <w:b/>
          <w:i/>
          <w:color w:val="000000"/>
          <w:sz w:val="22"/>
          <w:szCs w:val="22"/>
        </w:rPr>
        <w:t>funciones</w:t>
      </w:r>
      <w:r w:rsidRPr="007D7F42">
        <w:rPr>
          <w:rFonts w:ascii="Palatino Linotype" w:eastAsia="Palatino Linotype" w:hAnsi="Palatino Linotype" w:cs="Palatino Linotype"/>
          <w:i/>
          <w:color w:val="000000"/>
          <w:sz w:val="22"/>
          <w:szCs w:val="22"/>
        </w:rPr>
        <w:t>:</w:t>
      </w:r>
    </w:p>
    <w:p w14:paraId="4995EFE6" w14:textId="77777777" w:rsidR="00F02691" w:rsidRPr="007D7F42" w:rsidRDefault="007401C4">
      <w:pPr>
        <w:pBdr>
          <w:top w:val="nil"/>
          <w:left w:val="nil"/>
          <w:bottom w:val="nil"/>
          <w:right w:val="nil"/>
          <w:between w:val="nil"/>
        </w:pBdr>
        <w:spacing w:line="276" w:lineRule="auto"/>
        <w:ind w:left="992" w:right="1043"/>
        <w:jc w:val="both"/>
        <w:rPr>
          <w:color w:val="000000"/>
          <w:sz w:val="22"/>
          <w:szCs w:val="22"/>
        </w:rPr>
      </w:pPr>
      <w:r w:rsidRPr="007D7F42">
        <w:rPr>
          <w:rFonts w:ascii="Palatino Linotype" w:eastAsia="Palatino Linotype" w:hAnsi="Palatino Linotype" w:cs="Palatino Linotype"/>
          <w:b/>
          <w:i/>
          <w:color w:val="000000"/>
          <w:sz w:val="22"/>
          <w:szCs w:val="22"/>
        </w:rPr>
        <w:t>X. Presentar ante el Comité, el proyecto de clasificación de información</w:t>
      </w:r>
      <w:r w:rsidRPr="007D7F42">
        <w:rPr>
          <w:rFonts w:ascii="Palatino Linotype" w:eastAsia="Palatino Linotype" w:hAnsi="Palatino Linotype" w:cs="Palatino Linotype"/>
          <w:i/>
          <w:color w:val="000000"/>
          <w:sz w:val="22"/>
          <w:szCs w:val="22"/>
        </w:rPr>
        <w:t>…” </w:t>
      </w:r>
    </w:p>
    <w:p w14:paraId="182127FE" w14:textId="77777777" w:rsidR="00F02691" w:rsidRPr="007D7F42" w:rsidRDefault="007401C4">
      <w:pPr>
        <w:pBdr>
          <w:top w:val="nil"/>
          <w:left w:val="nil"/>
          <w:bottom w:val="nil"/>
          <w:right w:val="nil"/>
          <w:between w:val="nil"/>
        </w:pBdr>
        <w:spacing w:line="276" w:lineRule="auto"/>
        <w:ind w:left="992" w:right="1043"/>
        <w:jc w:val="both"/>
        <w:rPr>
          <w:color w:val="000000"/>
          <w:sz w:val="22"/>
          <w:szCs w:val="22"/>
        </w:rPr>
      </w:pPr>
      <w:r w:rsidRPr="007D7F42">
        <w:rPr>
          <w:rFonts w:ascii="Palatino Linotype" w:eastAsia="Palatino Linotype" w:hAnsi="Palatino Linotype" w:cs="Palatino Linotype"/>
          <w:b/>
          <w:i/>
          <w:color w:val="000000"/>
          <w:sz w:val="22"/>
          <w:szCs w:val="22"/>
        </w:rPr>
        <w:t>“Artículo 59.</w:t>
      </w:r>
      <w:r w:rsidRPr="007D7F42">
        <w:rPr>
          <w:rFonts w:ascii="Palatino Linotype" w:eastAsia="Palatino Linotype" w:hAnsi="Palatino Linotype" w:cs="Palatino Linotype"/>
          <w:i/>
          <w:color w:val="000000"/>
          <w:sz w:val="22"/>
          <w:szCs w:val="22"/>
        </w:rPr>
        <w:t xml:space="preserve"> Los </w:t>
      </w:r>
      <w:r w:rsidRPr="007D7F42">
        <w:rPr>
          <w:rFonts w:ascii="Palatino Linotype" w:eastAsia="Palatino Linotype" w:hAnsi="Palatino Linotype" w:cs="Palatino Linotype"/>
          <w:b/>
          <w:i/>
          <w:color w:val="000000"/>
          <w:sz w:val="22"/>
          <w:szCs w:val="22"/>
        </w:rPr>
        <w:t>servidores públicos habilitados</w:t>
      </w:r>
      <w:r w:rsidRPr="007D7F42">
        <w:rPr>
          <w:rFonts w:ascii="Palatino Linotype" w:eastAsia="Palatino Linotype" w:hAnsi="Palatino Linotype" w:cs="Palatino Linotype"/>
          <w:i/>
          <w:color w:val="000000"/>
          <w:sz w:val="22"/>
          <w:szCs w:val="22"/>
        </w:rPr>
        <w:t xml:space="preserve"> tendrán las </w:t>
      </w:r>
      <w:r w:rsidRPr="007D7F42">
        <w:rPr>
          <w:rFonts w:ascii="Palatino Linotype" w:eastAsia="Palatino Linotype" w:hAnsi="Palatino Linotype" w:cs="Palatino Linotype"/>
          <w:b/>
          <w:i/>
          <w:color w:val="000000"/>
          <w:sz w:val="22"/>
          <w:szCs w:val="22"/>
        </w:rPr>
        <w:t>funciones</w:t>
      </w:r>
      <w:r w:rsidRPr="007D7F42">
        <w:rPr>
          <w:rFonts w:ascii="Palatino Linotype" w:eastAsia="Palatino Linotype" w:hAnsi="Palatino Linotype" w:cs="Palatino Linotype"/>
          <w:i/>
          <w:color w:val="000000"/>
          <w:sz w:val="22"/>
          <w:szCs w:val="22"/>
        </w:rPr>
        <w:t xml:space="preserve"> siguientes:</w:t>
      </w:r>
    </w:p>
    <w:p w14:paraId="4B080228" w14:textId="77777777" w:rsidR="00F02691" w:rsidRPr="007D7F42" w:rsidRDefault="007401C4">
      <w:pPr>
        <w:pBdr>
          <w:top w:val="nil"/>
          <w:left w:val="nil"/>
          <w:bottom w:val="nil"/>
          <w:right w:val="nil"/>
          <w:between w:val="nil"/>
        </w:pBdr>
        <w:spacing w:line="276" w:lineRule="auto"/>
        <w:ind w:left="992" w:right="1043"/>
        <w:jc w:val="both"/>
        <w:rPr>
          <w:color w:val="000000"/>
          <w:sz w:val="22"/>
          <w:szCs w:val="22"/>
        </w:rPr>
      </w:pPr>
      <w:r w:rsidRPr="007D7F42">
        <w:rPr>
          <w:rFonts w:ascii="Palatino Linotype" w:eastAsia="Palatino Linotype" w:hAnsi="Palatino Linotype" w:cs="Palatino Linotype"/>
          <w:b/>
          <w:i/>
          <w:color w:val="000000"/>
          <w:sz w:val="22"/>
          <w:szCs w:val="22"/>
        </w:rPr>
        <w:t>V. Integrar y presentar al responsable de la Unidad de Transparencia la propuesta de clasificación de información</w:t>
      </w:r>
      <w:r w:rsidRPr="007D7F42">
        <w:rPr>
          <w:rFonts w:ascii="Palatino Linotype" w:eastAsia="Palatino Linotype" w:hAnsi="Palatino Linotype" w:cs="Palatino Linotype"/>
          <w:i/>
          <w:color w:val="000000"/>
          <w:sz w:val="22"/>
          <w:szCs w:val="22"/>
        </w:rPr>
        <w:t>, la cual tendrá los fundamentos y argumentos en que se basa dicha propuesta…” </w:t>
      </w:r>
    </w:p>
    <w:p w14:paraId="0D478BEE" w14:textId="77777777" w:rsidR="00F02691" w:rsidRPr="007D7F42" w:rsidRDefault="00F02691">
      <w:pPr>
        <w:spacing w:line="360" w:lineRule="auto"/>
        <w:jc w:val="both"/>
        <w:rPr>
          <w:sz w:val="22"/>
          <w:szCs w:val="22"/>
        </w:rPr>
      </w:pPr>
    </w:p>
    <w:p w14:paraId="0CCFE34F" w14:textId="77777777" w:rsidR="00F02691" w:rsidRPr="007D7F42" w:rsidRDefault="007401C4">
      <w:pPr>
        <w:pBdr>
          <w:top w:val="nil"/>
          <w:left w:val="nil"/>
          <w:bottom w:val="nil"/>
          <w:right w:val="nil"/>
          <w:between w:val="nil"/>
        </w:pBdr>
        <w:spacing w:line="360" w:lineRule="auto"/>
        <w:jc w:val="both"/>
        <w:rPr>
          <w:color w:val="000000"/>
          <w:sz w:val="22"/>
          <w:szCs w:val="22"/>
        </w:rPr>
      </w:pPr>
      <w:r w:rsidRPr="007D7F42">
        <w:rPr>
          <w:rFonts w:ascii="Palatino Linotype" w:eastAsia="Palatino Linotype" w:hAnsi="Palatino Linotype" w:cs="Palatino Linotype"/>
          <w:color w:val="000000"/>
          <w:sz w:val="22"/>
          <w:szCs w:val="22"/>
        </w:rPr>
        <w:lastRenderedPageBreak/>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E5009DE" w14:textId="77777777" w:rsidR="00F02691" w:rsidRPr="007D7F42" w:rsidRDefault="00F02691">
      <w:pPr>
        <w:spacing w:line="360" w:lineRule="auto"/>
        <w:jc w:val="both"/>
        <w:rPr>
          <w:sz w:val="22"/>
          <w:szCs w:val="22"/>
        </w:rPr>
      </w:pPr>
    </w:p>
    <w:p w14:paraId="7F975E04" w14:textId="77777777" w:rsidR="00F02691" w:rsidRPr="007D7F42" w:rsidRDefault="007401C4">
      <w:pPr>
        <w:pBdr>
          <w:top w:val="nil"/>
          <w:left w:val="nil"/>
          <w:bottom w:val="nil"/>
          <w:right w:val="nil"/>
          <w:between w:val="nil"/>
        </w:pBdr>
        <w:spacing w:line="360" w:lineRule="auto"/>
        <w:jc w:val="both"/>
        <w:rPr>
          <w:color w:val="000000"/>
          <w:sz w:val="22"/>
          <w:szCs w:val="22"/>
        </w:rPr>
      </w:pPr>
      <w:r w:rsidRPr="007D7F42">
        <w:rPr>
          <w:rFonts w:ascii="Palatino Linotype" w:eastAsia="Palatino Linotype" w:hAnsi="Palatino Linotype" w:cs="Palatino Linotype"/>
          <w:color w:val="000000"/>
          <w:sz w:val="22"/>
          <w:szCs w:val="22"/>
        </w:rPr>
        <w:t>Para lo cual, a su vez en el caso de información de carácter confidencial, se debe atender a lo que señala el artículo 149 de la Ley de Transparencia Local vigente, que se lee como sigue:</w:t>
      </w:r>
    </w:p>
    <w:p w14:paraId="6CFEAD85" w14:textId="77777777" w:rsidR="00F02691" w:rsidRPr="007D7F42" w:rsidRDefault="00F02691">
      <w:pPr>
        <w:spacing w:line="276" w:lineRule="auto"/>
        <w:jc w:val="both"/>
        <w:rPr>
          <w:sz w:val="22"/>
          <w:szCs w:val="22"/>
        </w:rPr>
      </w:pPr>
    </w:p>
    <w:p w14:paraId="0153C114" w14:textId="77777777" w:rsidR="00F02691" w:rsidRPr="007D7F42" w:rsidRDefault="007401C4">
      <w:pPr>
        <w:pBdr>
          <w:top w:val="nil"/>
          <w:left w:val="nil"/>
          <w:bottom w:val="nil"/>
          <w:right w:val="nil"/>
          <w:between w:val="nil"/>
        </w:pBdr>
        <w:spacing w:after="240" w:line="276" w:lineRule="auto"/>
        <w:ind w:left="993" w:right="1041"/>
        <w:jc w:val="both"/>
        <w:rPr>
          <w:color w:val="000000"/>
          <w:sz w:val="22"/>
          <w:szCs w:val="22"/>
        </w:rPr>
      </w:pPr>
      <w:r w:rsidRPr="007D7F42">
        <w:rPr>
          <w:rFonts w:ascii="Palatino Linotype" w:eastAsia="Palatino Linotype" w:hAnsi="Palatino Linotype" w:cs="Palatino Linotype"/>
          <w:i/>
          <w:color w:val="000000"/>
          <w:sz w:val="22"/>
          <w:szCs w:val="22"/>
        </w:rPr>
        <w:t>“</w:t>
      </w:r>
      <w:r w:rsidRPr="007D7F42">
        <w:rPr>
          <w:rFonts w:ascii="Palatino Linotype" w:eastAsia="Palatino Linotype" w:hAnsi="Palatino Linotype" w:cs="Palatino Linotype"/>
          <w:b/>
          <w:i/>
          <w:color w:val="000000"/>
          <w:sz w:val="22"/>
          <w:szCs w:val="22"/>
        </w:rPr>
        <w:t>Artículo 149.</w:t>
      </w:r>
      <w:r w:rsidRPr="007D7F42">
        <w:rPr>
          <w:rFonts w:ascii="Palatino Linotype" w:eastAsia="Palatino Linotype" w:hAnsi="Palatino Linotype" w:cs="Palatino Linotype"/>
          <w:i/>
          <w:color w:val="000000"/>
          <w:sz w:val="22"/>
          <w:szCs w:val="22"/>
        </w:rPr>
        <w:t xml:space="preserve"> El </w:t>
      </w:r>
      <w:r w:rsidRPr="007D7F42">
        <w:rPr>
          <w:rFonts w:ascii="Palatino Linotype" w:eastAsia="Palatino Linotype" w:hAnsi="Palatino Linotype" w:cs="Palatino Linotype"/>
          <w:b/>
          <w:i/>
          <w:color w:val="000000"/>
          <w:sz w:val="22"/>
          <w:szCs w:val="22"/>
        </w:rPr>
        <w:t>acuerdo que clasifique la información como confidencial</w:t>
      </w:r>
      <w:r w:rsidRPr="007D7F42">
        <w:rPr>
          <w:rFonts w:ascii="Palatino Linotype" w:eastAsia="Palatino Linotype" w:hAnsi="Palatino Linotype" w:cs="Palatino Linotype"/>
          <w:i/>
          <w:color w:val="000000"/>
          <w:sz w:val="22"/>
          <w:szCs w:val="22"/>
        </w:rPr>
        <w:t xml:space="preserve"> deberá contener un razonamiento lógico en el que demuestre que la información se encuentra en alguna o algunas de las hipótesis previstas en la presente Ley.”</w:t>
      </w:r>
    </w:p>
    <w:p w14:paraId="0522D630" w14:textId="77777777" w:rsidR="00F02691" w:rsidRPr="007D7F42" w:rsidRDefault="007401C4">
      <w:pPr>
        <w:pBdr>
          <w:top w:val="nil"/>
          <w:left w:val="nil"/>
          <w:bottom w:val="nil"/>
          <w:right w:val="nil"/>
          <w:between w:val="nil"/>
        </w:pBdr>
        <w:spacing w:line="360" w:lineRule="auto"/>
        <w:ind w:right="51"/>
        <w:jc w:val="both"/>
        <w:rPr>
          <w:rFonts w:ascii="Palatino Linotype" w:eastAsia="Palatino Linotype" w:hAnsi="Palatino Linotype" w:cs="Palatino Linotype"/>
          <w:color w:val="000000"/>
          <w:sz w:val="22"/>
          <w:szCs w:val="22"/>
        </w:rPr>
      </w:pPr>
      <w:r w:rsidRPr="007D7F42">
        <w:rPr>
          <w:rFonts w:ascii="Palatino Linotype" w:eastAsia="Palatino Linotype" w:hAnsi="Palatino Linotype" w:cs="Palatino Linotype"/>
          <w:color w:val="000000"/>
          <w:sz w:val="22"/>
          <w:szCs w:val="22"/>
        </w:rPr>
        <w:t xml:space="preserve">Es decir, el </w:t>
      </w:r>
      <w:r w:rsidRPr="007D7F42">
        <w:rPr>
          <w:rFonts w:ascii="Palatino Linotype" w:eastAsia="Palatino Linotype" w:hAnsi="Palatino Linotype" w:cs="Palatino Linotype"/>
          <w:b/>
          <w:color w:val="000000"/>
          <w:sz w:val="22"/>
          <w:szCs w:val="22"/>
        </w:rPr>
        <w:t>Sujeto Obligado</w:t>
      </w:r>
      <w:r w:rsidRPr="007D7F42">
        <w:rPr>
          <w:rFonts w:ascii="Palatino Linotype" w:eastAsia="Palatino Linotype" w:hAnsi="Palatino Linotype" w:cs="Palatino Linotype"/>
          <w:color w:val="000000"/>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247FB294" w14:textId="77777777" w:rsidR="00F02691" w:rsidRPr="007D7F42" w:rsidRDefault="00F02691">
      <w:pPr>
        <w:pBdr>
          <w:top w:val="nil"/>
          <w:left w:val="nil"/>
          <w:bottom w:val="nil"/>
          <w:right w:val="nil"/>
          <w:between w:val="nil"/>
        </w:pBdr>
        <w:spacing w:line="360" w:lineRule="auto"/>
        <w:ind w:right="51"/>
        <w:jc w:val="both"/>
        <w:rPr>
          <w:rFonts w:ascii="Palatino Linotype" w:eastAsia="Palatino Linotype" w:hAnsi="Palatino Linotype" w:cs="Palatino Linotype"/>
          <w:color w:val="000000"/>
          <w:sz w:val="22"/>
          <w:szCs w:val="22"/>
        </w:rPr>
      </w:pPr>
    </w:p>
    <w:p w14:paraId="51F28D26" w14:textId="77777777" w:rsidR="00F02691" w:rsidRPr="007D7F42" w:rsidRDefault="007401C4">
      <w:pPr>
        <w:pBdr>
          <w:top w:val="nil"/>
          <w:left w:val="nil"/>
          <w:bottom w:val="nil"/>
          <w:right w:val="nil"/>
          <w:between w:val="nil"/>
        </w:pBdr>
        <w:spacing w:line="360" w:lineRule="auto"/>
        <w:ind w:right="51"/>
        <w:jc w:val="both"/>
        <w:rPr>
          <w:color w:val="000000"/>
          <w:sz w:val="22"/>
          <w:szCs w:val="22"/>
        </w:rPr>
      </w:pPr>
      <w:bookmarkStart w:id="8" w:name="_heading=h.b8zb6inxa54i" w:colFirst="0" w:colLast="0"/>
      <w:bookmarkEnd w:id="8"/>
      <w:r w:rsidRPr="007D7F42">
        <w:rPr>
          <w:rFonts w:ascii="Palatino Linotype" w:eastAsia="Palatino Linotype" w:hAnsi="Palatino Linotype" w:cs="Palatino Linotype"/>
          <w:color w:val="000000"/>
          <w:sz w:val="22"/>
          <w:szCs w:val="22"/>
        </w:rPr>
        <w:t xml:space="preserve">Al respecto, se destaca que la versión pública que elabore el </w:t>
      </w:r>
      <w:r w:rsidRPr="007D7F42">
        <w:rPr>
          <w:rFonts w:ascii="Palatino Linotype" w:eastAsia="Palatino Linotype" w:hAnsi="Palatino Linotype" w:cs="Palatino Linotype"/>
          <w:b/>
          <w:color w:val="000000"/>
          <w:sz w:val="22"/>
          <w:szCs w:val="22"/>
        </w:rPr>
        <w:t>Sujeto Obligado</w:t>
      </w:r>
      <w:r w:rsidRPr="007D7F42">
        <w:rPr>
          <w:rFonts w:ascii="Palatino Linotype" w:eastAsia="Palatino Linotype" w:hAnsi="Palatino Linotype" w:cs="Palatino Linotype"/>
          <w:color w:val="000000"/>
          <w:sz w:val="22"/>
          <w:szCs w:val="22"/>
        </w:rPr>
        <w:t xml:space="preserve"> debe cumplir con las formalidades exigidas en la Ley; es decir, resulta necesario que el Comité de </w:t>
      </w:r>
      <w:r w:rsidRPr="007D7F42">
        <w:rPr>
          <w:rFonts w:ascii="Palatino Linotype" w:eastAsia="Palatino Linotype" w:hAnsi="Palatino Linotype" w:cs="Palatino Linotype"/>
          <w:color w:val="000000"/>
          <w:sz w:val="22"/>
          <w:szCs w:val="22"/>
        </w:rPr>
        <w:lastRenderedPageBreak/>
        <w:t xml:space="preserve">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7D7F42">
        <w:rPr>
          <w:rFonts w:ascii="Palatino Linotype" w:eastAsia="Palatino Linotype" w:hAnsi="Palatino Linotype" w:cs="Palatino Linotype"/>
          <w:b/>
          <w:color w:val="000000"/>
          <w:sz w:val="22"/>
          <w:szCs w:val="22"/>
        </w:rPr>
        <w:t>LINEAMIENTOS GENERALES EN MATERIA DE CLASIFICACIÓN Y DESCLASIFICACIÓN DE LA INFORMACIÓN, ASÍ COMO PARA LA ELABORACIÓN DE VERSIONES PÚBLICAS</w:t>
      </w:r>
      <w:r w:rsidRPr="007D7F42">
        <w:rPr>
          <w:rFonts w:ascii="Palatino Linotype" w:eastAsia="Palatino Linotype" w:hAnsi="Palatino Linotype" w:cs="Palatino Linotype"/>
          <w:color w:val="000000"/>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se encuentran vigentes a la fecha de la solicitud, que literalmente expresan:</w:t>
      </w:r>
    </w:p>
    <w:p w14:paraId="611DB9E4" w14:textId="77777777" w:rsidR="00F02691" w:rsidRPr="007D7F42" w:rsidRDefault="00F02691">
      <w:pPr>
        <w:spacing w:line="360" w:lineRule="auto"/>
        <w:jc w:val="both"/>
        <w:rPr>
          <w:sz w:val="22"/>
          <w:szCs w:val="22"/>
        </w:rPr>
      </w:pPr>
    </w:p>
    <w:p w14:paraId="4C714222" w14:textId="77777777" w:rsidR="00F02691" w:rsidRPr="007D7F42" w:rsidRDefault="007401C4">
      <w:pPr>
        <w:pBdr>
          <w:top w:val="nil"/>
          <w:left w:val="nil"/>
          <w:bottom w:val="nil"/>
          <w:right w:val="nil"/>
          <w:between w:val="nil"/>
        </w:pBdr>
        <w:spacing w:line="276" w:lineRule="auto"/>
        <w:ind w:left="709" w:right="709"/>
        <w:jc w:val="both"/>
        <w:rPr>
          <w:color w:val="000000"/>
          <w:sz w:val="22"/>
          <w:szCs w:val="22"/>
        </w:rPr>
      </w:pPr>
      <w:r w:rsidRPr="007D7F42">
        <w:rPr>
          <w:rFonts w:ascii="Palatino Linotype" w:eastAsia="Palatino Linotype" w:hAnsi="Palatino Linotype" w:cs="Palatino Linotype"/>
          <w:b/>
          <w:i/>
          <w:color w:val="000000"/>
          <w:sz w:val="22"/>
          <w:szCs w:val="22"/>
        </w:rPr>
        <w:t>“Lineamientos Generales en materia de Clasificación y Desclasificación de la Información, así como para la elaboración de Versiones Públicas</w:t>
      </w:r>
    </w:p>
    <w:p w14:paraId="3002F82E" w14:textId="77777777" w:rsidR="00F02691" w:rsidRPr="007D7F42" w:rsidRDefault="007401C4">
      <w:pPr>
        <w:pBdr>
          <w:top w:val="nil"/>
          <w:left w:val="nil"/>
          <w:bottom w:val="nil"/>
          <w:right w:val="nil"/>
          <w:between w:val="nil"/>
        </w:pBdr>
        <w:spacing w:line="276" w:lineRule="auto"/>
        <w:ind w:left="709" w:right="709"/>
        <w:jc w:val="both"/>
        <w:rPr>
          <w:color w:val="000000"/>
          <w:sz w:val="22"/>
          <w:szCs w:val="22"/>
        </w:rPr>
      </w:pPr>
      <w:r w:rsidRPr="007D7F42">
        <w:rPr>
          <w:rFonts w:ascii="Palatino Linotype" w:eastAsia="Palatino Linotype" w:hAnsi="Palatino Linotype" w:cs="Palatino Linotype"/>
          <w:i/>
          <w:color w:val="000000"/>
          <w:sz w:val="22"/>
          <w:szCs w:val="22"/>
        </w:rPr>
        <w:t>“</w:t>
      </w:r>
      <w:proofErr w:type="gramStart"/>
      <w:r w:rsidRPr="007D7F42">
        <w:rPr>
          <w:rFonts w:ascii="Palatino Linotype" w:eastAsia="Palatino Linotype" w:hAnsi="Palatino Linotype" w:cs="Palatino Linotype"/>
          <w:b/>
          <w:i/>
          <w:color w:val="000000"/>
          <w:sz w:val="22"/>
          <w:szCs w:val="22"/>
        </w:rPr>
        <w:t>Segundo.-</w:t>
      </w:r>
      <w:proofErr w:type="gramEnd"/>
      <w:r w:rsidRPr="007D7F42">
        <w:rPr>
          <w:rFonts w:ascii="Palatino Linotype" w:eastAsia="Palatino Linotype" w:hAnsi="Palatino Linotype" w:cs="Palatino Linotype"/>
          <w:i/>
          <w:color w:val="000000"/>
          <w:sz w:val="22"/>
          <w:szCs w:val="22"/>
        </w:rPr>
        <w:t xml:space="preserve"> Para efectos de los presentes Lineamientos Generales, se entenderá por:</w:t>
      </w:r>
    </w:p>
    <w:p w14:paraId="7CF7D0C7" w14:textId="77777777" w:rsidR="00F02691" w:rsidRPr="007D7F42" w:rsidRDefault="007401C4">
      <w:pPr>
        <w:pBdr>
          <w:top w:val="nil"/>
          <w:left w:val="nil"/>
          <w:bottom w:val="nil"/>
          <w:right w:val="nil"/>
          <w:between w:val="nil"/>
        </w:pBdr>
        <w:spacing w:line="276" w:lineRule="auto"/>
        <w:ind w:left="709" w:right="709"/>
        <w:jc w:val="both"/>
        <w:rPr>
          <w:color w:val="000000"/>
          <w:sz w:val="22"/>
          <w:szCs w:val="22"/>
        </w:rPr>
      </w:pPr>
      <w:r w:rsidRPr="007D7F42">
        <w:rPr>
          <w:rFonts w:ascii="Palatino Linotype" w:eastAsia="Palatino Linotype" w:hAnsi="Palatino Linotype" w:cs="Palatino Linotype"/>
          <w:b/>
          <w:i/>
          <w:color w:val="000000"/>
          <w:sz w:val="22"/>
          <w:szCs w:val="22"/>
        </w:rPr>
        <w:t>XVIII.</w:t>
      </w:r>
      <w:r w:rsidRPr="007D7F42">
        <w:rPr>
          <w:rFonts w:ascii="Palatino Linotype" w:eastAsia="Palatino Linotype" w:hAnsi="Palatino Linotype" w:cs="Palatino Linotype"/>
          <w:i/>
          <w:color w:val="000000"/>
          <w:sz w:val="22"/>
          <w:szCs w:val="22"/>
        </w:rPr>
        <w:t xml:space="preserve"> </w:t>
      </w:r>
      <w:r w:rsidRPr="007D7F42">
        <w:rPr>
          <w:rFonts w:ascii="Palatino Linotype" w:eastAsia="Palatino Linotype" w:hAnsi="Palatino Linotype" w:cs="Palatino Linotype"/>
          <w:b/>
          <w:i/>
          <w:color w:val="000000"/>
          <w:sz w:val="22"/>
          <w:szCs w:val="22"/>
        </w:rPr>
        <w:t>Versión pública:</w:t>
      </w:r>
      <w:r w:rsidRPr="007D7F42">
        <w:rPr>
          <w:rFonts w:ascii="Palatino Linotype" w:eastAsia="Palatino Linotype" w:hAnsi="Palatino Linotype" w:cs="Palatino Linotype"/>
          <w:i/>
          <w:color w:val="000000"/>
          <w:sz w:val="22"/>
          <w:szCs w:val="22"/>
        </w:rPr>
        <w:t xml:space="preserve"> El documento a partir del que se otorga acceso a la información, en el que se testan partes o secciones clasificadas, indicando el contenido de éstas de manera genérica, </w:t>
      </w:r>
      <w:r w:rsidRPr="007D7F42">
        <w:rPr>
          <w:rFonts w:ascii="Palatino Linotype" w:eastAsia="Palatino Linotype" w:hAnsi="Palatino Linotype" w:cs="Palatino Linotype"/>
          <w:b/>
          <w:i/>
          <w:color w:val="000000"/>
          <w:sz w:val="22"/>
          <w:szCs w:val="22"/>
          <w:u w:val="single"/>
        </w:rPr>
        <w:t>fundando y motivando la</w:t>
      </w:r>
      <w:r w:rsidRPr="007D7F42">
        <w:rPr>
          <w:rFonts w:ascii="Palatino Linotype" w:eastAsia="Palatino Linotype" w:hAnsi="Palatino Linotype" w:cs="Palatino Linotype"/>
          <w:i/>
          <w:color w:val="000000"/>
          <w:sz w:val="22"/>
          <w:szCs w:val="22"/>
        </w:rPr>
        <w:t xml:space="preserve"> reserva o </w:t>
      </w:r>
      <w:r w:rsidRPr="007D7F42">
        <w:rPr>
          <w:rFonts w:ascii="Palatino Linotype" w:eastAsia="Palatino Linotype" w:hAnsi="Palatino Linotype" w:cs="Palatino Linotype"/>
          <w:b/>
          <w:i/>
          <w:color w:val="000000"/>
          <w:sz w:val="22"/>
          <w:szCs w:val="22"/>
          <w:u w:val="single"/>
        </w:rPr>
        <w:t>confidencialidad</w:t>
      </w:r>
      <w:r w:rsidRPr="007D7F42">
        <w:rPr>
          <w:rFonts w:ascii="Palatino Linotype" w:eastAsia="Palatino Linotype" w:hAnsi="Palatino Linotype" w:cs="Palatino Linotype"/>
          <w:i/>
          <w:color w:val="000000"/>
          <w:sz w:val="22"/>
          <w:szCs w:val="22"/>
        </w:rPr>
        <w:t>, a través de la resolución que para tal efecto emita el Comité de Transparencia.</w:t>
      </w:r>
    </w:p>
    <w:p w14:paraId="4A115ADA" w14:textId="77777777" w:rsidR="00F02691" w:rsidRPr="007D7F42" w:rsidRDefault="007401C4">
      <w:pPr>
        <w:pBdr>
          <w:top w:val="nil"/>
          <w:left w:val="nil"/>
          <w:bottom w:val="nil"/>
          <w:right w:val="nil"/>
          <w:between w:val="nil"/>
        </w:pBdr>
        <w:spacing w:line="276" w:lineRule="auto"/>
        <w:ind w:left="709" w:right="709"/>
        <w:jc w:val="both"/>
        <w:rPr>
          <w:color w:val="000000"/>
          <w:sz w:val="22"/>
          <w:szCs w:val="22"/>
        </w:rPr>
      </w:pPr>
      <w:r w:rsidRPr="007D7F42">
        <w:rPr>
          <w:rFonts w:ascii="Palatino Linotype" w:eastAsia="Palatino Linotype" w:hAnsi="Palatino Linotype" w:cs="Palatino Linotype"/>
          <w:b/>
          <w:i/>
          <w:color w:val="000000"/>
          <w:sz w:val="22"/>
          <w:szCs w:val="22"/>
        </w:rPr>
        <w:t>Cuarto.</w:t>
      </w:r>
      <w:r w:rsidRPr="007D7F42">
        <w:rPr>
          <w:rFonts w:ascii="Palatino Linotype" w:eastAsia="Palatino Linotype" w:hAnsi="Palatino Linotype" w:cs="Palatino Linotype"/>
          <w:i/>
          <w:color w:val="000000"/>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6D74114" w14:textId="77777777" w:rsidR="00F02691" w:rsidRPr="007D7F42" w:rsidRDefault="007401C4">
      <w:pPr>
        <w:pBdr>
          <w:top w:val="nil"/>
          <w:left w:val="nil"/>
          <w:bottom w:val="nil"/>
          <w:right w:val="nil"/>
          <w:between w:val="nil"/>
        </w:pBdr>
        <w:spacing w:line="276" w:lineRule="auto"/>
        <w:ind w:left="709" w:right="709"/>
        <w:jc w:val="both"/>
        <w:rPr>
          <w:color w:val="000000"/>
          <w:sz w:val="22"/>
          <w:szCs w:val="22"/>
        </w:rPr>
      </w:pPr>
      <w:r w:rsidRPr="007D7F42">
        <w:rPr>
          <w:rFonts w:ascii="Palatino Linotype" w:eastAsia="Palatino Linotype" w:hAnsi="Palatino Linotype" w:cs="Palatino Linotype"/>
          <w:i/>
          <w:color w:val="000000"/>
          <w:sz w:val="22"/>
          <w:szCs w:val="22"/>
        </w:rPr>
        <w:t>Los sujetos obligados deberán aplicar, de manera estricta, las excepciones al derecho de acceso a la información y sólo podrán invocarlas cuando acrediten su procedencia.</w:t>
      </w:r>
    </w:p>
    <w:p w14:paraId="5AE8549C" w14:textId="77777777" w:rsidR="00F02691" w:rsidRPr="007D7F42" w:rsidRDefault="007401C4">
      <w:pPr>
        <w:pBdr>
          <w:top w:val="nil"/>
          <w:left w:val="nil"/>
          <w:bottom w:val="nil"/>
          <w:right w:val="nil"/>
          <w:between w:val="nil"/>
        </w:pBdr>
        <w:spacing w:line="276" w:lineRule="auto"/>
        <w:ind w:left="709" w:right="709"/>
        <w:jc w:val="both"/>
        <w:rPr>
          <w:color w:val="000000"/>
          <w:sz w:val="22"/>
          <w:szCs w:val="22"/>
        </w:rPr>
      </w:pPr>
      <w:r w:rsidRPr="007D7F42">
        <w:rPr>
          <w:rFonts w:ascii="Palatino Linotype" w:eastAsia="Palatino Linotype" w:hAnsi="Palatino Linotype" w:cs="Palatino Linotype"/>
          <w:b/>
          <w:i/>
          <w:color w:val="000000"/>
          <w:sz w:val="22"/>
          <w:szCs w:val="22"/>
        </w:rPr>
        <w:t>Quinto.</w:t>
      </w:r>
      <w:r w:rsidRPr="007D7F42">
        <w:rPr>
          <w:rFonts w:ascii="Palatino Linotype" w:eastAsia="Palatino Linotype" w:hAnsi="Palatino Linotype" w:cs="Palatino Linotype"/>
          <w:i/>
          <w:color w:val="000000"/>
          <w:sz w:val="22"/>
          <w:szCs w:val="22"/>
        </w:rPr>
        <w:t xml:space="preserve"> La carga de la prueba para justificar toda negativa de acceso a la información, por actualizarse cualquiera de los supuestos de clasificación previstos </w:t>
      </w:r>
      <w:r w:rsidRPr="007D7F42">
        <w:rPr>
          <w:rFonts w:ascii="Palatino Linotype" w:eastAsia="Palatino Linotype" w:hAnsi="Palatino Linotype" w:cs="Palatino Linotype"/>
          <w:i/>
          <w:color w:val="000000"/>
          <w:sz w:val="22"/>
          <w:szCs w:val="22"/>
        </w:rPr>
        <w:lastRenderedPageBreak/>
        <w:t>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E02D54B" w14:textId="77777777" w:rsidR="00F02691" w:rsidRPr="007D7F42" w:rsidRDefault="007401C4">
      <w:pPr>
        <w:pBdr>
          <w:top w:val="nil"/>
          <w:left w:val="nil"/>
          <w:bottom w:val="nil"/>
          <w:right w:val="nil"/>
          <w:between w:val="nil"/>
        </w:pBdr>
        <w:spacing w:line="276" w:lineRule="auto"/>
        <w:ind w:left="709" w:right="709"/>
        <w:jc w:val="both"/>
        <w:rPr>
          <w:color w:val="000000"/>
          <w:sz w:val="22"/>
          <w:szCs w:val="22"/>
        </w:rPr>
      </w:pPr>
      <w:r w:rsidRPr="007D7F42">
        <w:rPr>
          <w:rFonts w:ascii="Palatino Linotype" w:eastAsia="Palatino Linotype" w:hAnsi="Palatino Linotype" w:cs="Palatino Linotype"/>
          <w:b/>
          <w:i/>
          <w:color w:val="000000"/>
          <w:sz w:val="22"/>
          <w:szCs w:val="22"/>
        </w:rPr>
        <w:t>…</w:t>
      </w:r>
    </w:p>
    <w:p w14:paraId="6DBD51F2" w14:textId="77777777" w:rsidR="00F02691" w:rsidRPr="007D7F42" w:rsidRDefault="007401C4">
      <w:pPr>
        <w:pBdr>
          <w:top w:val="nil"/>
          <w:left w:val="nil"/>
          <w:bottom w:val="nil"/>
          <w:right w:val="nil"/>
          <w:between w:val="nil"/>
        </w:pBdr>
        <w:spacing w:line="276" w:lineRule="auto"/>
        <w:ind w:left="709" w:right="709"/>
        <w:jc w:val="both"/>
        <w:rPr>
          <w:color w:val="000000"/>
          <w:sz w:val="22"/>
          <w:szCs w:val="22"/>
        </w:rPr>
      </w:pPr>
      <w:r w:rsidRPr="007D7F42">
        <w:rPr>
          <w:rFonts w:ascii="Palatino Linotype" w:eastAsia="Palatino Linotype" w:hAnsi="Palatino Linotype" w:cs="Palatino Linotype"/>
          <w:b/>
          <w:i/>
          <w:color w:val="000000"/>
          <w:sz w:val="22"/>
          <w:szCs w:val="22"/>
        </w:rPr>
        <w:t>Séptimo.</w:t>
      </w:r>
      <w:r w:rsidRPr="007D7F42">
        <w:rPr>
          <w:rFonts w:ascii="Palatino Linotype" w:eastAsia="Palatino Linotype" w:hAnsi="Palatino Linotype" w:cs="Palatino Linotype"/>
          <w:i/>
          <w:color w:val="000000"/>
          <w:sz w:val="22"/>
          <w:szCs w:val="22"/>
        </w:rPr>
        <w:t xml:space="preserve"> La clasificación de la información se llevará a cabo en el momento en que:</w:t>
      </w:r>
    </w:p>
    <w:p w14:paraId="12FD977E" w14:textId="77777777" w:rsidR="00F02691" w:rsidRPr="007D7F42" w:rsidRDefault="007401C4">
      <w:pPr>
        <w:pBdr>
          <w:top w:val="nil"/>
          <w:left w:val="nil"/>
          <w:bottom w:val="nil"/>
          <w:right w:val="nil"/>
          <w:between w:val="nil"/>
        </w:pBdr>
        <w:spacing w:line="276" w:lineRule="auto"/>
        <w:ind w:left="709" w:right="709"/>
        <w:jc w:val="both"/>
        <w:rPr>
          <w:color w:val="000000"/>
          <w:sz w:val="22"/>
          <w:szCs w:val="22"/>
        </w:rPr>
      </w:pPr>
      <w:r w:rsidRPr="007D7F42">
        <w:rPr>
          <w:rFonts w:ascii="Palatino Linotype" w:eastAsia="Palatino Linotype" w:hAnsi="Palatino Linotype" w:cs="Palatino Linotype"/>
          <w:b/>
          <w:i/>
          <w:color w:val="000000"/>
          <w:sz w:val="22"/>
          <w:szCs w:val="22"/>
        </w:rPr>
        <w:t>I.</w:t>
      </w:r>
      <w:r w:rsidRPr="007D7F42">
        <w:rPr>
          <w:rFonts w:ascii="Palatino Linotype" w:eastAsia="Palatino Linotype" w:hAnsi="Palatino Linotype" w:cs="Palatino Linotype"/>
          <w:i/>
          <w:color w:val="000000"/>
          <w:sz w:val="22"/>
          <w:szCs w:val="22"/>
        </w:rPr>
        <w:t xml:space="preserve"> Se reciba una solicitud de acceso a la información;</w:t>
      </w:r>
    </w:p>
    <w:p w14:paraId="25A989E0" w14:textId="77777777" w:rsidR="00F02691" w:rsidRPr="007D7F42" w:rsidRDefault="007401C4">
      <w:pPr>
        <w:pBdr>
          <w:top w:val="nil"/>
          <w:left w:val="nil"/>
          <w:bottom w:val="nil"/>
          <w:right w:val="nil"/>
          <w:between w:val="nil"/>
        </w:pBdr>
        <w:spacing w:line="276" w:lineRule="auto"/>
        <w:ind w:left="709" w:right="709"/>
        <w:jc w:val="both"/>
        <w:rPr>
          <w:color w:val="000000"/>
          <w:sz w:val="22"/>
          <w:szCs w:val="22"/>
        </w:rPr>
      </w:pPr>
      <w:r w:rsidRPr="007D7F42">
        <w:rPr>
          <w:rFonts w:ascii="Palatino Linotype" w:eastAsia="Palatino Linotype" w:hAnsi="Palatino Linotype" w:cs="Palatino Linotype"/>
          <w:b/>
          <w:i/>
          <w:color w:val="000000"/>
          <w:sz w:val="22"/>
          <w:szCs w:val="22"/>
        </w:rPr>
        <w:t>II.</w:t>
      </w:r>
      <w:r w:rsidRPr="007D7F42">
        <w:rPr>
          <w:rFonts w:ascii="Palatino Linotype" w:eastAsia="Palatino Linotype" w:hAnsi="Palatino Linotype" w:cs="Palatino Linotype"/>
          <w:i/>
          <w:color w:val="000000"/>
          <w:sz w:val="22"/>
          <w:szCs w:val="22"/>
        </w:rPr>
        <w:t xml:space="preserve"> </w:t>
      </w:r>
      <w:proofErr w:type="gramStart"/>
      <w:r w:rsidRPr="007D7F42">
        <w:rPr>
          <w:rFonts w:ascii="Palatino Linotype" w:eastAsia="Palatino Linotype" w:hAnsi="Palatino Linotype" w:cs="Palatino Linotype"/>
          <w:i/>
          <w:color w:val="000000"/>
          <w:sz w:val="22"/>
          <w:szCs w:val="22"/>
        </w:rPr>
        <w:t>Se  determine</w:t>
      </w:r>
      <w:proofErr w:type="gramEnd"/>
      <w:r w:rsidRPr="007D7F42">
        <w:rPr>
          <w:rFonts w:ascii="Palatino Linotype" w:eastAsia="Palatino Linotype" w:hAnsi="Palatino Linotype" w:cs="Palatino Linotype"/>
          <w:i/>
          <w:color w:val="000000"/>
          <w:sz w:val="22"/>
          <w:szCs w:val="22"/>
        </w:rPr>
        <w:t xml:space="preserve"> mediante resolución del Comité de Transparencia, el órgano garante competente, o en cumplimiento a una sentencia del Poder Judicial; o</w:t>
      </w:r>
    </w:p>
    <w:p w14:paraId="741B2CB1" w14:textId="77777777" w:rsidR="00F02691" w:rsidRPr="007D7F42" w:rsidRDefault="007401C4">
      <w:pPr>
        <w:pBdr>
          <w:top w:val="nil"/>
          <w:left w:val="nil"/>
          <w:bottom w:val="nil"/>
          <w:right w:val="nil"/>
          <w:between w:val="nil"/>
        </w:pBdr>
        <w:spacing w:line="276" w:lineRule="auto"/>
        <w:ind w:left="709" w:right="709"/>
        <w:jc w:val="both"/>
        <w:rPr>
          <w:color w:val="000000"/>
          <w:sz w:val="22"/>
          <w:szCs w:val="22"/>
        </w:rPr>
      </w:pPr>
      <w:r w:rsidRPr="007D7F42">
        <w:rPr>
          <w:rFonts w:ascii="Palatino Linotype" w:eastAsia="Palatino Linotype" w:hAnsi="Palatino Linotype" w:cs="Palatino Linotype"/>
          <w:b/>
          <w:i/>
          <w:color w:val="000000"/>
          <w:sz w:val="22"/>
          <w:szCs w:val="22"/>
        </w:rPr>
        <w:t>III.</w:t>
      </w:r>
      <w:r w:rsidRPr="007D7F42">
        <w:rPr>
          <w:rFonts w:ascii="Palatino Linotype" w:eastAsia="Palatino Linotype" w:hAnsi="Palatino Linotype" w:cs="Palatino Linotype"/>
          <w:i/>
          <w:color w:val="000000"/>
          <w:sz w:val="22"/>
          <w:szCs w:val="22"/>
        </w:rPr>
        <w:t xml:space="preserve"> Se generen versiones públicas para dar cumplimiento a las obligaciones de transparencia previstas en la Ley General, la Ley Federal y las correspondientes de las entidades federativas.</w:t>
      </w:r>
    </w:p>
    <w:p w14:paraId="518E65BB" w14:textId="77777777" w:rsidR="00F02691" w:rsidRPr="007D7F42" w:rsidRDefault="007401C4">
      <w:pPr>
        <w:pBdr>
          <w:top w:val="nil"/>
          <w:left w:val="nil"/>
          <w:bottom w:val="nil"/>
          <w:right w:val="nil"/>
          <w:between w:val="nil"/>
        </w:pBdr>
        <w:spacing w:line="276" w:lineRule="auto"/>
        <w:ind w:left="709" w:right="709"/>
        <w:jc w:val="both"/>
        <w:rPr>
          <w:color w:val="000000"/>
          <w:sz w:val="22"/>
          <w:szCs w:val="22"/>
        </w:rPr>
      </w:pPr>
      <w:r w:rsidRPr="007D7F42">
        <w:rPr>
          <w:rFonts w:ascii="Palatino Linotype" w:eastAsia="Palatino Linotype" w:hAnsi="Palatino Linotype" w:cs="Palatino Linotype"/>
          <w:i/>
          <w:color w:val="000000"/>
          <w:sz w:val="22"/>
          <w:szCs w:val="22"/>
        </w:rPr>
        <w:t>Los titulares de las áreas deberán revisar la clasificación al momento de la recepción de una solicitud de acceso a la información, para verificar si encuadra en una causal de reserva o de confidencialidad.</w:t>
      </w:r>
    </w:p>
    <w:p w14:paraId="5EE19245" w14:textId="77777777" w:rsidR="00F02691" w:rsidRPr="007D7F42" w:rsidRDefault="007401C4">
      <w:pPr>
        <w:pBdr>
          <w:top w:val="nil"/>
          <w:left w:val="nil"/>
          <w:bottom w:val="nil"/>
          <w:right w:val="nil"/>
          <w:between w:val="nil"/>
        </w:pBdr>
        <w:spacing w:line="276" w:lineRule="auto"/>
        <w:ind w:left="709" w:right="709"/>
        <w:jc w:val="both"/>
        <w:rPr>
          <w:color w:val="000000"/>
          <w:sz w:val="22"/>
          <w:szCs w:val="22"/>
        </w:rPr>
      </w:pPr>
      <w:r w:rsidRPr="007D7F42">
        <w:rPr>
          <w:rFonts w:ascii="Palatino Linotype" w:eastAsia="Palatino Linotype" w:hAnsi="Palatino Linotype" w:cs="Palatino Linotype"/>
          <w:b/>
          <w:i/>
          <w:color w:val="000000"/>
          <w:sz w:val="22"/>
          <w:szCs w:val="22"/>
        </w:rPr>
        <w:t>Octavo.</w:t>
      </w:r>
      <w:r w:rsidRPr="007D7F42">
        <w:rPr>
          <w:rFonts w:ascii="Palatino Linotype" w:eastAsia="Palatino Linotype" w:hAnsi="Palatino Linotype" w:cs="Palatino Linotype"/>
          <w:i/>
          <w:color w:val="000000"/>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EB54B05" w14:textId="77777777" w:rsidR="00F02691" w:rsidRPr="007D7F42" w:rsidRDefault="007401C4">
      <w:pPr>
        <w:pBdr>
          <w:top w:val="nil"/>
          <w:left w:val="nil"/>
          <w:bottom w:val="nil"/>
          <w:right w:val="nil"/>
          <w:between w:val="nil"/>
        </w:pBdr>
        <w:spacing w:line="276" w:lineRule="auto"/>
        <w:ind w:left="709" w:right="709"/>
        <w:jc w:val="both"/>
        <w:rPr>
          <w:color w:val="000000"/>
          <w:sz w:val="22"/>
          <w:szCs w:val="22"/>
        </w:rPr>
      </w:pPr>
      <w:r w:rsidRPr="007D7F42">
        <w:rPr>
          <w:rFonts w:ascii="Palatino Linotype" w:eastAsia="Palatino Linotype" w:hAnsi="Palatino Linotype" w:cs="Palatino Linotype"/>
          <w:i/>
          <w:color w:val="000000"/>
          <w:sz w:val="22"/>
          <w:szCs w:val="22"/>
        </w:rPr>
        <w:t>Para motivar la clasificación se deberán señalar las razones o circunstancias especiales que lo llevaron a concluir que el caso particular se ajusta al supuesto previsto por la norma legal invocada como fundamento.</w:t>
      </w:r>
    </w:p>
    <w:p w14:paraId="5C0BAC26" w14:textId="77777777" w:rsidR="00F02691" w:rsidRPr="007D7F42" w:rsidRDefault="007401C4">
      <w:pPr>
        <w:pBdr>
          <w:top w:val="nil"/>
          <w:left w:val="nil"/>
          <w:bottom w:val="nil"/>
          <w:right w:val="nil"/>
          <w:between w:val="nil"/>
        </w:pBdr>
        <w:spacing w:line="276" w:lineRule="auto"/>
        <w:ind w:left="709" w:right="709"/>
        <w:jc w:val="both"/>
        <w:rPr>
          <w:color w:val="000000"/>
          <w:sz w:val="22"/>
          <w:szCs w:val="22"/>
        </w:rPr>
      </w:pPr>
      <w:r w:rsidRPr="007D7F42">
        <w:rPr>
          <w:rFonts w:ascii="Palatino Linotype" w:eastAsia="Palatino Linotype" w:hAnsi="Palatino Linotype" w:cs="Palatino Linotype"/>
          <w:i/>
          <w:color w:val="000000"/>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46D80386" w14:textId="77777777" w:rsidR="00F02691" w:rsidRPr="007D7F42" w:rsidRDefault="007401C4">
      <w:pPr>
        <w:pBdr>
          <w:top w:val="nil"/>
          <w:left w:val="nil"/>
          <w:bottom w:val="nil"/>
          <w:right w:val="nil"/>
          <w:between w:val="nil"/>
        </w:pBdr>
        <w:spacing w:line="276" w:lineRule="auto"/>
        <w:ind w:left="709" w:right="709"/>
        <w:jc w:val="both"/>
        <w:rPr>
          <w:color w:val="000000"/>
          <w:sz w:val="22"/>
          <w:szCs w:val="22"/>
        </w:rPr>
      </w:pPr>
      <w:r w:rsidRPr="007D7F42">
        <w:rPr>
          <w:rFonts w:ascii="Palatino Linotype" w:eastAsia="Palatino Linotype" w:hAnsi="Palatino Linotype" w:cs="Palatino Linotype"/>
          <w:b/>
          <w:i/>
          <w:color w:val="000000"/>
          <w:sz w:val="22"/>
          <w:szCs w:val="22"/>
        </w:rPr>
        <w:t>Noveno.</w:t>
      </w:r>
      <w:r w:rsidRPr="007D7F42">
        <w:rPr>
          <w:rFonts w:ascii="Palatino Linotype" w:eastAsia="Palatino Linotype" w:hAnsi="Palatino Linotype" w:cs="Palatino Linotype"/>
          <w:i/>
          <w:color w:val="000000"/>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80BFDB9" w14:textId="77777777" w:rsidR="00F02691" w:rsidRPr="007D7F42" w:rsidRDefault="007401C4">
      <w:pPr>
        <w:pBdr>
          <w:top w:val="nil"/>
          <w:left w:val="nil"/>
          <w:bottom w:val="nil"/>
          <w:right w:val="nil"/>
          <w:between w:val="nil"/>
        </w:pBdr>
        <w:spacing w:line="276" w:lineRule="auto"/>
        <w:ind w:left="709" w:right="709"/>
        <w:jc w:val="both"/>
        <w:rPr>
          <w:color w:val="000000"/>
          <w:sz w:val="22"/>
          <w:szCs w:val="22"/>
        </w:rPr>
      </w:pPr>
      <w:r w:rsidRPr="007D7F42">
        <w:rPr>
          <w:rFonts w:ascii="Palatino Linotype" w:eastAsia="Palatino Linotype" w:hAnsi="Palatino Linotype" w:cs="Palatino Linotype"/>
          <w:b/>
          <w:i/>
          <w:color w:val="000000"/>
          <w:sz w:val="22"/>
          <w:szCs w:val="22"/>
        </w:rPr>
        <w:t>Décimo.</w:t>
      </w:r>
      <w:r w:rsidRPr="007D7F42">
        <w:rPr>
          <w:rFonts w:ascii="Palatino Linotype" w:eastAsia="Palatino Linotype" w:hAnsi="Palatino Linotype" w:cs="Palatino Linotype"/>
          <w:i/>
          <w:color w:val="000000"/>
          <w:sz w:val="22"/>
          <w:szCs w:val="22"/>
        </w:rPr>
        <w:t xml:space="preserve"> Los titulares de las áreas, deberán tener conocimiento y llevar un registro del personal que, por la naturaleza de sus atribuciones, tenga acceso a los documentos </w:t>
      </w:r>
      <w:r w:rsidRPr="007D7F42">
        <w:rPr>
          <w:rFonts w:ascii="Palatino Linotype" w:eastAsia="Palatino Linotype" w:hAnsi="Palatino Linotype" w:cs="Palatino Linotype"/>
          <w:i/>
          <w:color w:val="000000"/>
          <w:sz w:val="22"/>
          <w:szCs w:val="22"/>
        </w:rPr>
        <w:lastRenderedPageBreak/>
        <w:t>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F119E71" w14:textId="77777777" w:rsidR="00F02691" w:rsidRPr="007D7F42" w:rsidRDefault="007401C4">
      <w:pPr>
        <w:pBdr>
          <w:top w:val="nil"/>
          <w:left w:val="nil"/>
          <w:bottom w:val="nil"/>
          <w:right w:val="nil"/>
          <w:between w:val="nil"/>
        </w:pBdr>
        <w:spacing w:line="276" w:lineRule="auto"/>
        <w:ind w:left="709" w:right="709"/>
        <w:jc w:val="both"/>
        <w:rPr>
          <w:color w:val="000000"/>
          <w:sz w:val="22"/>
          <w:szCs w:val="22"/>
        </w:rPr>
      </w:pPr>
      <w:r w:rsidRPr="007D7F42">
        <w:rPr>
          <w:rFonts w:ascii="Palatino Linotype" w:eastAsia="Palatino Linotype" w:hAnsi="Palatino Linotype" w:cs="Palatino Linotype"/>
          <w:i/>
          <w:color w:val="000000"/>
          <w:sz w:val="22"/>
          <w:szCs w:val="22"/>
        </w:rPr>
        <w:t>En ausencia de los titulares de las áreas, la información será clasificada o desclasificada por la persona que lo supla, en términos de la normativa que rija la actuación del sujeto obligado.</w:t>
      </w:r>
    </w:p>
    <w:p w14:paraId="51F80EAB" w14:textId="77777777" w:rsidR="00F02691" w:rsidRPr="007D7F42" w:rsidRDefault="007401C4">
      <w:pPr>
        <w:pBdr>
          <w:top w:val="nil"/>
          <w:left w:val="nil"/>
          <w:bottom w:val="nil"/>
          <w:right w:val="nil"/>
          <w:between w:val="nil"/>
        </w:pBdr>
        <w:spacing w:line="276" w:lineRule="auto"/>
        <w:ind w:left="709" w:right="709"/>
        <w:jc w:val="both"/>
        <w:rPr>
          <w:color w:val="000000"/>
          <w:sz w:val="22"/>
          <w:szCs w:val="22"/>
        </w:rPr>
      </w:pPr>
      <w:r w:rsidRPr="007D7F42">
        <w:rPr>
          <w:rFonts w:ascii="Palatino Linotype" w:eastAsia="Palatino Linotype" w:hAnsi="Palatino Linotype" w:cs="Palatino Linotype"/>
          <w:b/>
          <w:i/>
          <w:color w:val="000000"/>
          <w:sz w:val="22"/>
          <w:szCs w:val="22"/>
        </w:rPr>
        <w:t>Décimo primero.</w:t>
      </w:r>
      <w:r w:rsidRPr="007D7F42">
        <w:rPr>
          <w:rFonts w:ascii="Palatino Linotype" w:eastAsia="Palatino Linotype" w:hAnsi="Palatino Linotype" w:cs="Palatino Linotype"/>
          <w:i/>
          <w:color w:val="000000"/>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457AA1C" w14:textId="77777777" w:rsidR="00F02691" w:rsidRPr="007D7F42" w:rsidRDefault="00F02691">
      <w:pPr>
        <w:spacing w:line="276" w:lineRule="auto"/>
        <w:jc w:val="both"/>
        <w:rPr>
          <w:sz w:val="22"/>
          <w:szCs w:val="22"/>
        </w:rPr>
      </w:pPr>
    </w:p>
    <w:p w14:paraId="2225D4E8" w14:textId="77777777" w:rsidR="00F02691" w:rsidRPr="007D7F42" w:rsidRDefault="007401C4">
      <w:pPr>
        <w:pBdr>
          <w:top w:val="nil"/>
          <w:left w:val="nil"/>
          <w:bottom w:val="nil"/>
          <w:right w:val="nil"/>
          <w:between w:val="nil"/>
        </w:pBdr>
        <w:spacing w:line="276" w:lineRule="auto"/>
        <w:ind w:left="709" w:right="709"/>
        <w:jc w:val="both"/>
        <w:rPr>
          <w:color w:val="000000"/>
          <w:sz w:val="22"/>
          <w:szCs w:val="22"/>
        </w:rPr>
      </w:pPr>
      <w:r w:rsidRPr="007D7F42">
        <w:rPr>
          <w:rFonts w:ascii="Palatino Linotype" w:eastAsia="Palatino Linotype" w:hAnsi="Palatino Linotype" w:cs="Palatino Linotype"/>
          <w:i/>
          <w:color w:val="000000"/>
          <w:sz w:val="22"/>
          <w:szCs w:val="22"/>
        </w:rPr>
        <w:t>[…]</w:t>
      </w:r>
    </w:p>
    <w:p w14:paraId="20658EDE" w14:textId="77777777" w:rsidR="00F02691" w:rsidRPr="007D7F42" w:rsidRDefault="007401C4">
      <w:pPr>
        <w:pBdr>
          <w:top w:val="nil"/>
          <w:left w:val="nil"/>
          <w:bottom w:val="nil"/>
          <w:right w:val="nil"/>
          <w:between w:val="nil"/>
        </w:pBdr>
        <w:spacing w:line="276" w:lineRule="auto"/>
        <w:ind w:left="709" w:right="709"/>
        <w:jc w:val="both"/>
        <w:rPr>
          <w:color w:val="000000"/>
          <w:sz w:val="22"/>
          <w:szCs w:val="22"/>
        </w:rPr>
      </w:pPr>
      <w:r w:rsidRPr="007D7F42">
        <w:rPr>
          <w:rFonts w:ascii="Palatino Linotype" w:eastAsia="Palatino Linotype" w:hAnsi="Palatino Linotype" w:cs="Palatino Linotype"/>
          <w:b/>
          <w:i/>
          <w:color w:val="000000"/>
          <w:sz w:val="22"/>
          <w:szCs w:val="22"/>
        </w:rPr>
        <w:t>CAPÍTULO VIII</w:t>
      </w:r>
    </w:p>
    <w:p w14:paraId="7326922B" w14:textId="77777777" w:rsidR="00F02691" w:rsidRPr="007D7F42" w:rsidRDefault="007401C4">
      <w:pPr>
        <w:pBdr>
          <w:top w:val="nil"/>
          <w:left w:val="nil"/>
          <w:bottom w:val="nil"/>
          <w:right w:val="nil"/>
          <w:between w:val="nil"/>
        </w:pBdr>
        <w:spacing w:after="160" w:line="276" w:lineRule="auto"/>
        <w:ind w:left="709" w:right="709"/>
        <w:jc w:val="both"/>
        <w:rPr>
          <w:color w:val="000000"/>
          <w:sz w:val="22"/>
          <w:szCs w:val="22"/>
        </w:rPr>
      </w:pPr>
      <w:r w:rsidRPr="007D7F42">
        <w:rPr>
          <w:rFonts w:ascii="Palatino Linotype" w:eastAsia="Palatino Linotype" w:hAnsi="Palatino Linotype" w:cs="Palatino Linotype"/>
          <w:b/>
          <w:i/>
          <w:color w:val="000000"/>
          <w:sz w:val="22"/>
          <w:szCs w:val="22"/>
        </w:rPr>
        <w:t>DE LOS ELEMENTOS PARA LA CLASIFICACIÓN</w:t>
      </w:r>
    </w:p>
    <w:p w14:paraId="29C26C51" w14:textId="77777777" w:rsidR="00F02691" w:rsidRPr="007D7F42" w:rsidRDefault="007401C4">
      <w:pPr>
        <w:pBdr>
          <w:top w:val="nil"/>
          <w:left w:val="nil"/>
          <w:bottom w:val="nil"/>
          <w:right w:val="nil"/>
          <w:between w:val="nil"/>
        </w:pBdr>
        <w:spacing w:after="160" w:line="276" w:lineRule="auto"/>
        <w:ind w:left="709" w:right="709"/>
        <w:jc w:val="both"/>
        <w:rPr>
          <w:color w:val="000000"/>
          <w:sz w:val="22"/>
          <w:szCs w:val="22"/>
        </w:rPr>
      </w:pPr>
      <w:r w:rsidRPr="007D7F42">
        <w:rPr>
          <w:rFonts w:ascii="Palatino Linotype" w:eastAsia="Palatino Linotype" w:hAnsi="Palatino Linotype" w:cs="Palatino Linotype"/>
          <w:b/>
          <w:i/>
          <w:color w:val="000000"/>
          <w:sz w:val="22"/>
          <w:szCs w:val="22"/>
        </w:rPr>
        <w:t>Quincuagésimo</w:t>
      </w:r>
      <w:r w:rsidRPr="007D7F42">
        <w:rPr>
          <w:rFonts w:ascii="Palatino Linotype" w:eastAsia="Palatino Linotype" w:hAnsi="Palatino Linotype" w:cs="Palatino Linotype"/>
          <w:i/>
          <w:color w:val="000000"/>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22C21A19" w14:textId="77777777" w:rsidR="00F02691" w:rsidRPr="007D7F42" w:rsidRDefault="007401C4">
      <w:pPr>
        <w:pBdr>
          <w:top w:val="nil"/>
          <w:left w:val="nil"/>
          <w:bottom w:val="nil"/>
          <w:right w:val="nil"/>
          <w:between w:val="nil"/>
        </w:pBdr>
        <w:spacing w:after="160" w:line="276" w:lineRule="auto"/>
        <w:ind w:left="709" w:right="709"/>
        <w:jc w:val="both"/>
        <w:rPr>
          <w:color w:val="000000"/>
          <w:sz w:val="22"/>
          <w:szCs w:val="22"/>
        </w:rPr>
      </w:pPr>
      <w:r w:rsidRPr="007D7F42">
        <w:rPr>
          <w:rFonts w:ascii="Palatino Linotype" w:eastAsia="Palatino Linotype" w:hAnsi="Palatino Linotype" w:cs="Palatino Linotype"/>
          <w:b/>
          <w:i/>
          <w:color w:val="000000"/>
          <w:sz w:val="22"/>
          <w:szCs w:val="22"/>
        </w:rPr>
        <w:t>Quincuagésimo primero</w:t>
      </w:r>
      <w:r w:rsidRPr="007D7F42">
        <w:rPr>
          <w:rFonts w:ascii="Palatino Linotype" w:eastAsia="Palatino Linotype" w:hAnsi="Palatino Linotype" w:cs="Palatino Linotype"/>
          <w:i/>
          <w:color w:val="000000"/>
          <w:sz w:val="22"/>
          <w:szCs w:val="22"/>
        </w:rPr>
        <w:t>. Toda acta del Comité de Transparencia deberá contener:</w:t>
      </w:r>
    </w:p>
    <w:p w14:paraId="0B6FED2E" w14:textId="77777777" w:rsidR="00F02691" w:rsidRPr="007D7F42" w:rsidRDefault="007401C4">
      <w:pPr>
        <w:pBdr>
          <w:top w:val="nil"/>
          <w:left w:val="nil"/>
          <w:bottom w:val="nil"/>
          <w:right w:val="nil"/>
          <w:between w:val="nil"/>
        </w:pBdr>
        <w:spacing w:after="160" w:line="276" w:lineRule="auto"/>
        <w:ind w:left="709" w:right="709"/>
        <w:jc w:val="both"/>
        <w:rPr>
          <w:color w:val="000000"/>
          <w:sz w:val="22"/>
          <w:szCs w:val="22"/>
        </w:rPr>
      </w:pPr>
      <w:r w:rsidRPr="007D7F42">
        <w:rPr>
          <w:rFonts w:ascii="Palatino Linotype" w:eastAsia="Palatino Linotype" w:hAnsi="Palatino Linotype" w:cs="Palatino Linotype"/>
          <w:i/>
          <w:color w:val="000000"/>
          <w:sz w:val="22"/>
          <w:szCs w:val="22"/>
        </w:rPr>
        <w:t>I. El número de sesión y fecha; </w:t>
      </w:r>
    </w:p>
    <w:p w14:paraId="5FEAA4BF" w14:textId="77777777" w:rsidR="00F02691" w:rsidRPr="007D7F42" w:rsidRDefault="007401C4">
      <w:pPr>
        <w:pBdr>
          <w:top w:val="nil"/>
          <w:left w:val="nil"/>
          <w:bottom w:val="nil"/>
          <w:right w:val="nil"/>
          <w:between w:val="nil"/>
        </w:pBdr>
        <w:spacing w:after="160" w:line="276" w:lineRule="auto"/>
        <w:ind w:left="709" w:right="709"/>
        <w:jc w:val="both"/>
        <w:rPr>
          <w:color w:val="000000"/>
          <w:sz w:val="22"/>
          <w:szCs w:val="22"/>
        </w:rPr>
      </w:pPr>
      <w:r w:rsidRPr="007D7F42">
        <w:rPr>
          <w:rFonts w:ascii="Palatino Linotype" w:eastAsia="Palatino Linotype" w:hAnsi="Palatino Linotype" w:cs="Palatino Linotype"/>
          <w:i/>
          <w:color w:val="000000"/>
          <w:sz w:val="22"/>
          <w:szCs w:val="22"/>
        </w:rPr>
        <w:t>II. El nombre del área que solicitó la clasificación de información;</w:t>
      </w:r>
    </w:p>
    <w:p w14:paraId="47BF2594" w14:textId="77777777" w:rsidR="00F02691" w:rsidRPr="007D7F42" w:rsidRDefault="007401C4">
      <w:pPr>
        <w:pBdr>
          <w:top w:val="nil"/>
          <w:left w:val="nil"/>
          <w:bottom w:val="nil"/>
          <w:right w:val="nil"/>
          <w:between w:val="nil"/>
        </w:pBdr>
        <w:spacing w:after="160" w:line="276" w:lineRule="auto"/>
        <w:ind w:left="709" w:right="709"/>
        <w:jc w:val="both"/>
        <w:rPr>
          <w:color w:val="000000"/>
          <w:sz w:val="22"/>
          <w:szCs w:val="22"/>
        </w:rPr>
      </w:pPr>
      <w:r w:rsidRPr="007D7F42">
        <w:rPr>
          <w:rFonts w:ascii="Palatino Linotype" w:eastAsia="Palatino Linotype" w:hAnsi="Palatino Linotype" w:cs="Palatino Linotype"/>
          <w:i/>
          <w:color w:val="000000"/>
          <w:sz w:val="22"/>
          <w:szCs w:val="22"/>
        </w:rPr>
        <w:t>III. La fundamentación legal y motivación correspondiente;</w:t>
      </w:r>
    </w:p>
    <w:p w14:paraId="0B1171B7" w14:textId="77777777" w:rsidR="00F02691" w:rsidRPr="007D7F42" w:rsidRDefault="007401C4">
      <w:pPr>
        <w:pBdr>
          <w:top w:val="nil"/>
          <w:left w:val="nil"/>
          <w:bottom w:val="nil"/>
          <w:right w:val="nil"/>
          <w:between w:val="nil"/>
        </w:pBdr>
        <w:spacing w:after="160" w:line="276" w:lineRule="auto"/>
        <w:ind w:left="709" w:right="709"/>
        <w:jc w:val="both"/>
        <w:rPr>
          <w:color w:val="000000"/>
          <w:sz w:val="22"/>
          <w:szCs w:val="22"/>
        </w:rPr>
      </w:pPr>
      <w:r w:rsidRPr="007D7F42">
        <w:rPr>
          <w:rFonts w:ascii="Palatino Linotype" w:eastAsia="Palatino Linotype" w:hAnsi="Palatino Linotype" w:cs="Palatino Linotype"/>
          <w:i/>
          <w:color w:val="000000"/>
          <w:sz w:val="22"/>
          <w:szCs w:val="22"/>
        </w:rPr>
        <w:t>IV. La resolución o resoluciones aprobadas; y</w:t>
      </w:r>
    </w:p>
    <w:p w14:paraId="37442FE1" w14:textId="77777777" w:rsidR="00F02691" w:rsidRPr="007D7F42" w:rsidRDefault="007401C4">
      <w:pPr>
        <w:pBdr>
          <w:top w:val="nil"/>
          <w:left w:val="nil"/>
          <w:bottom w:val="nil"/>
          <w:right w:val="nil"/>
          <w:between w:val="nil"/>
        </w:pBdr>
        <w:spacing w:after="160" w:line="276" w:lineRule="auto"/>
        <w:ind w:left="709" w:right="709"/>
        <w:jc w:val="both"/>
        <w:rPr>
          <w:color w:val="000000"/>
          <w:sz w:val="22"/>
          <w:szCs w:val="22"/>
        </w:rPr>
      </w:pPr>
      <w:r w:rsidRPr="007D7F42">
        <w:rPr>
          <w:rFonts w:ascii="Palatino Linotype" w:eastAsia="Palatino Linotype" w:hAnsi="Palatino Linotype" w:cs="Palatino Linotype"/>
          <w:i/>
          <w:color w:val="000000"/>
          <w:sz w:val="22"/>
          <w:szCs w:val="22"/>
        </w:rPr>
        <w:t>V. La rúbrica o firma digital de cada integrante del Comité de Transparencia. </w:t>
      </w:r>
    </w:p>
    <w:p w14:paraId="4DED9FA2" w14:textId="77777777" w:rsidR="00F02691" w:rsidRPr="007D7F42" w:rsidRDefault="007401C4">
      <w:pPr>
        <w:pBdr>
          <w:top w:val="nil"/>
          <w:left w:val="nil"/>
          <w:bottom w:val="nil"/>
          <w:right w:val="nil"/>
          <w:between w:val="nil"/>
        </w:pBdr>
        <w:spacing w:after="160" w:line="276" w:lineRule="auto"/>
        <w:ind w:left="709" w:right="709"/>
        <w:jc w:val="both"/>
        <w:rPr>
          <w:color w:val="000000"/>
          <w:sz w:val="22"/>
          <w:szCs w:val="22"/>
        </w:rPr>
      </w:pPr>
      <w:r w:rsidRPr="007D7F42">
        <w:rPr>
          <w:rFonts w:ascii="Palatino Linotype" w:eastAsia="Palatino Linotype" w:hAnsi="Palatino Linotype" w:cs="Palatino Linotype"/>
          <w:i/>
          <w:color w:val="000000"/>
          <w:sz w:val="22"/>
          <w:szCs w:val="22"/>
        </w:rPr>
        <w:t>Las resoluciones del Comité en las que se haya determinado confirmar o modificar la clasificación de información pública como reservada, deberán incluir, cuando menos:</w:t>
      </w:r>
    </w:p>
    <w:p w14:paraId="3011DBF9" w14:textId="77777777" w:rsidR="00F02691" w:rsidRPr="007D7F42" w:rsidRDefault="007401C4">
      <w:pPr>
        <w:pBdr>
          <w:top w:val="nil"/>
          <w:left w:val="nil"/>
          <w:bottom w:val="nil"/>
          <w:right w:val="nil"/>
          <w:between w:val="nil"/>
        </w:pBdr>
        <w:spacing w:after="160" w:line="276" w:lineRule="auto"/>
        <w:ind w:left="709" w:right="709"/>
        <w:jc w:val="both"/>
        <w:rPr>
          <w:color w:val="000000"/>
          <w:sz w:val="22"/>
          <w:szCs w:val="22"/>
        </w:rPr>
      </w:pPr>
      <w:r w:rsidRPr="007D7F42">
        <w:rPr>
          <w:rFonts w:ascii="Palatino Linotype" w:eastAsia="Palatino Linotype" w:hAnsi="Palatino Linotype" w:cs="Palatino Linotype"/>
          <w:i/>
          <w:color w:val="000000"/>
          <w:sz w:val="22"/>
          <w:szCs w:val="22"/>
        </w:rPr>
        <w:t>I. Los motivos y razonamientos que sustenten la confirmación o modificación de la prueba de daño;</w:t>
      </w:r>
    </w:p>
    <w:p w14:paraId="3830BC4B" w14:textId="77777777" w:rsidR="00F02691" w:rsidRPr="007D7F42" w:rsidRDefault="007401C4">
      <w:pPr>
        <w:pBdr>
          <w:top w:val="nil"/>
          <w:left w:val="nil"/>
          <w:bottom w:val="nil"/>
          <w:right w:val="nil"/>
          <w:between w:val="nil"/>
        </w:pBdr>
        <w:spacing w:after="160" w:line="276" w:lineRule="auto"/>
        <w:ind w:left="709" w:right="709"/>
        <w:jc w:val="both"/>
        <w:rPr>
          <w:color w:val="000000"/>
          <w:sz w:val="22"/>
          <w:szCs w:val="22"/>
        </w:rPr>
      </w:pPr>
      <w:r w:rsidRPr="007D7F42">
        <w:rPr>
          <w:rFonts w:ascii="Palatino Linotype" w:eastAsia="Palatino Linotype" w:hAnsi="Palatino Linotype" w:cs="Palatino Linotype"/>
          <w:i/>
          <w:color w:val="000000"/>
          <w:sz w:val="22"/>
          <w:szCs w:val="22"/>
        </w:rPr>
        <w:lastRenderedPageBreak/>
        <w:t>II. Descripción de las partes o secciones reservadas, en caso de clasificación parcial;</w:t>
      </w:r>
    </w:p>
    <w:p w14:paraId="40B4651C" w14:textId="77777777" w:rsidR="00F02691" w:rsidRPr="007D7F42" w:rsidRDefault="007401C4">
      <w:pPr>
        <w:pBdr>
          <w:top w:val="nil"/>
          <w:left w:val="nil"/>
          <w:bottom w:val="nil"/>
          <w:right w:val="nil"/>
          <w:between w:val="nil"/>
        </w:pBdr>
        <w:spacing w:after="160" w:line="276" w:lineRule="auto"/>
        <w:ind w:left="709" w:right="709"/>
        <w:jc w:val="both"/>
        <w:rPr>
          <w:color w:val="000000"/>
          <w:sz w:val="22"/>
          <w:szCs w:val="22"/>
        </w:rPr>
      </w:pPr>
      <w:r w:rsidRPr="007D7F42">
        <w:rPr>
          <w:rFonts w:ascii="Palatino Linotype" w:eastAsia="Palatino Linotype" w:hAnsi="Palatino Linotype" w:cs="Palatino Linotype"/>
          <w:i/>
          <w:color w:val="000000"/>
          <w:sz w:val="22"/>
          <w:szCs w:val="22"/>
        </w:rPr>
        <w:t>III. El periodo por el que mantendrá su clasificación y fecha de expiración; y</w:t>
      </w:r>
    </w:p>
    <w:p w14:paraId="6397B12C" w14:textId="77777777" w:rsidR="00F02691" w:rsidRPr="007D7F42" w:rsidRDefault="007401C4">
      <w:pPr>
        <w:pBdr>
          <w:top w:val="nil"/>
          <w:left w:val="nil"/>
          <w:bottom w:val="nil"/>
          <w:right w:val="nil"/>
          <w:between w:val="nil"/>
        </w:pBdr>
        <w:spacing w:after="160" w:line="276" w:lineRule="auto"/>
        <w:ind w:left="709" w:right="709"/>
        <w:jc w:val="both"/>
        <w:rPr>
          <w:color w:val="000000"/>
          <w:sz w:val="22"/>
          <w:szCs w:val="22"/>
        </w:rPr>
      </w:pPr>
      <w:r w:rsidRPr="007D7F42">
        <w:rPr>
          <w:rFonts w:ascii="Palatino Linotype" w:eastAsia="Palatino Linotype" w:hAnsi="Palatino Linotype" w:cs="Palatino Linotype"/>
          <w:i/>
          <w:color w:val="000000"/>
          <w:sz w:val="22"/>
          <w:szCs w:val="22"/>
        </w:rPr>
        <w:t>IV. El nombre del titular y área encargada de realizar la versión pública del documento, en su caso.</w:t>
      </w:r>
    </w:p>
    <w:p w14:paraId="4D74C232" w14:textId="77777777" w:rsidR="00F02691" w:rsidRPr="007D7F42" w:rsidRDefault="007401C4">
      <w:pPr>
        <w:pBdr>
          <w:top w:val="nil"/>
          <w:left w:val="nil"/>
          <w:bottom w:val="nil"/>
          <w:right w:val="nil"/>
          <w:between w:val="nil"/>
        </w:pBdr>
        <w:spacing w:after="160" w:line="276" w:lineRule="auto"/>
        <w:ind w:left="709" w:right="709"/>
        <w:jc w:val="both"/>
        <w:rPr>
          <w:color w:val="000000"/>
          <w:sz w:val="22"/>
          <w:szCs w:val="22"/>
        </w:rPr>
      </w:pPr>
      <w:r w:rsidRPr="007D7F42">
        <w:rPr>
          <w:rFonts w:ascii="Palatino Linotype" w:eastAsia="Palatino Linotype" w:hAnsi="Palatino Linotype" w:cs="Palatino Linotype"/>
          <w:i/>
          <w:color w:val="000000"/>
          <w:sz w:val="22"/>
          <w:szCs w:val="22"/>
        </w:rPr>
        <w:t>En los casos en que se clasifique la información como reservada siempre se entregará o anexará la prueba de daño con la respuesta al solicitante. </w:t>
      </w:r>
    </w:p>
    <w:p w14:paraId="134AD082" w14:textId="77777777" w:rsidR="00F02691" w:rsidRPr="007D7F42" w:rsidRDefault="007401C4">
      <w:pPr>
        <w:pBdr>
          <w:top w:val="nil"/>
          <w:left w:val="nil"/>
          <w:bottom w:val="nil"/>
          <w:right w:val="nil"/>
          <w:between w:val="nil"/>
        </w:pBdr>
        <w:spacing w:after="160" w:line="276" w:lineRule="auto"/>
        <w:ind w:left="709" w:right="709"/>
        <w:jc w:val="both"/>
        <w:rPr>
          <w:color w:val="000000"/>
          <w:sz w:val="22"/>
          <w:szCs w:val="22"/>
        </w:rPr>
      </w:pPr>
      <w:r w:rsidRPr="007D7F42">
        <w:rPr>
          <w:rFonts w:ascii="Palatino Linotype" w:eastAsia="Palatino Linotype" w:hAnsi="Palatino Linotype" w:cs="Palatino Linotype"/>
          <w:i/>
          <w:color w:val="000000"/>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382DC49F" w14:textId="77777777" w:rsidR="00F02691" w:rsidRPr="007D7F42" w:rsidRDefault="007401C4">
      <w:pPr>
        <w:pBdr>
          <w:top w:val="nil"/>
          <w:left w:val="nil"/>
          <w:bottom w:val="nil"/>
          <w:right w:val="nil"/>
          <w:between w:val="nil"/>
        </w:pBdr>
        <w:spacing w:after="160" w:line="276" w:lineRule="auto"/>
        <w:ind w:left="709" w:right="709"/>
        <w:jc w:val="both"/>
        <w:rPr>
          <w:color w:val="000000"/>
          <w:sz w:val="22"/>
          <w:szCs w:val="22"/>
        </w:rPr>
      </w:pPr>
      <w:r w:rsidRPr="007D7F42">
        <w:rPr>
          <w:rFonts w:ascii="Palatino Linotype" w:eastAsia="Palatino Linotype" w:hAnsi="Palatino Linotype" w:cs="Palatino Linotype"/>
          <w:b/>
          <w:i/>
          <w:color w:val="000000"/>
          <w:sz w:val="22"/>
          <w:szCs w:val="22"/>
        </w:rPr>
        <w:t>Quincuagésimo segundo</w:t>
      </w:r>
      <w:r w:rsidRPr="007D7F42">
        <w:rPr>
          <w:rFonts w:ascii="Palatino Linotype" w:eastAsia="Palatino Linotype" w:hAnsi="Palatino Linotype" w:cs="Palatino Linotype"/>
          <w:i/>
          <w:color w:val="000000"/>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EDCE6D8" w14:textId="77777777" w:rsidR="00F02691" w:rsidRPr="007D7F42" w:rsidRDefault="007401C4">
      <w:pPr>
        <w:pBdr>
          <w:top w:val="nil"/>
          <w:left w:val="nil"/>
          <w:bottom w:val="nil"/>
          <w:right w:val="nil"/>
          <w:between w:val="nil"/>
        </w:pBdr>
        <w:spacing w:after="160" w:line="276" w:lineRule="auto"/>
        <w:ind w:left="709" w:right="709"/>
        <w:jc w:val="both"/>
        <w:rPr>
          <w:color w:val="000000"/>
          <w:sz w:val="22"/>
          <w:szCs w:val="22"/>
        </w:rPr>
      </w:pPr>
      <w:r w:rsidRPr="007D7F42">
        <w:rPr>
          <w:rFonts w:ascii="Palatino Linotype" w:eastAsia="Palatino Linotype" w:hAnsi="Palatino Linotype" w:cs="Palatino Linotype"/>
          <w:i/>
          <w:color w:val="000000"/>
          <w:sz w:val="22"/>
          <w:szCs w:val="22"/>
        </w:rPr>
        <w:t>En el caso específico de la clasificación y elaboración de versiones públicas de documentos que contengan información confidencial, las áreas de los sujetos obligados deberán:</w:t>
      </w:r>
    </w:p>
    <w:p w14:paraId="0B90D991" w14:textId="77777777" w:rsidR="00F02691" w:rsidRPr="007D7F42" w:rsidRDefault="007401C4">
      <w:pPr>
        <w:pBdr>
          <w:top w:val="nil"/>
          <w:left w:val="nil"/>
          <w:bottom w:val="nil"/>
          <w:right w:val="nil"/>
          <w:between w:val="nil"/>
        </w:pBdr>
        <w:spacing w:after="160" w:line="276" w:lineRule="auto"/>
        <w:ind w:left="709" w:right="709"/>
        <w:jc w:val="both"/>
        <w:rPr>
          <w:color w:val="000000"/>
          <w:sz w:val="22"/>
          <w:szCs w:val="22"/>
        </w:rPr>
      </w:pPr>
      <w:r w:rsidRPr="007D7F42">
        <w:rPr>
          <w:rFonts w:ascii="Palatino Linotype" w:eastAsia="Palatino Linotype" w:hAnsi="Palatino Linotype" w:cs="Palatino Linotype"/>
          <w:i/>
          <w:color w:val="000000"/>
          <w:sz w:val="22"/>
          <w:szCs w:val="22"/>
        </w:rPr>
        <w:t>I. Fijar la fecha en que se elaboró la versión pública y la fecha en la cual el Comité de Transparencia confirmó dicha versión;</w:t>
      </w:r>
    </w:p>
    <w:p w14:paraId="4EF75522" w14:textId="77777777" w:rsidR="00F02691" w:rsidRPr="007D7F42" w:rsidRDefault="007401C4">
      <w:pPr>
        <w:pBdr>
          <w:top w:val="nil"/>
          <w:left w:val="nil"/>
          <w:bottom w:val="nil"/>
          <w:right w:val="nil"/>
          <w:between w:val="nil"/>
        </w:pBdr>
        <w:spacing w:after="160" w:line="276" w:lineRule="auto"/>
        <w:ind w:left="709" w:right="709"/>
        <w:jc w:val="both"/>
        <w:rPr>
          <w:color w:val="000000"/>
          <w:sz w:val="22"/>
          <w:szCs w:val="22"/>
        </w:rPr>
      </w:pPr>
      <w:r w:rsidRPr="007D7F42">
        <w:rPr>
          <w:rFonts w:ascii="Palatino Linotype" w:eastAsia="Palatino Linotype" w:hAnsi="Palatino Linotype" w:cs="Palatino Linotype"/>
          <w:i/>
          <w:color w:val="000000"/>
          <w:sz w:val="22"/>
          <w:szCs w:val="22"/>
        </w:rPr>
        <w:t>II. Señalar dentro del documento el tipo de información confidencial que fue testada en cada caso específico, de conformidad con el lineamiento trigésimo octavo; y</w:t>
      </w:r>
    </w:p>
    <w:p w14:paraId="0189E1CE" w14:textId="77777777" w:rsidR="00F02691" w:rsidRPr="007D7F42" w:rsidRDefault="007401C4">
      <w:pPr>
        <w:pBdr>
          <w:top w:val="nil"/>
          <w:left w:val="nil"/>
          <w:bottom w:val="nil"/>
          <w:right w:val="nil"/>
          <w:between w:val="nil"/>
        </w:pBdr>
        <w:spacing w:after="160" w:line="276" w:lineRule="auto"/>
        <w:ind w:left="709" w:right="709"/>
        <w:jc w:val="both"/>
        <w:rPr>
          <w:rFonts w:ascii="Palatino Linotype" w:eastAsia="Palatino Linotype" w:hAnsi="Palatino Linotype" w:cs="Palatino Linotype"/>
          <w:i/>
          <w:color w:val="000000"/>
          <w:sz w:val="22"/>
          <w:szCs w:val="22"/>
        </w:rPr>
      </w:pPr>
      <w:r w:rsidRPr="007D7F42">
        <w:rPr>
          <w:rFonts w:ascii="Palatino Linotype" w:eastAsia="Palatino Linotype" w:hAnsi="Palatino Linotype" w:cs="Palatino Linotype"/>
          <w:i/>
          <w:color w:val="000000"/>
          <w:sz w:val="22"/>
          <w:szCs w:val="22"/>
        </w:rPr>
        <w:t>III. Señalar las personas o instancias autorizadas a acceder a la información clasificada.</w:t>
      </w:r>
    </w:p>
    <w:p w14:paraId="21A85742" w14:textId="77777777" w:rsidR="00F02691" w:rsidRPr="007D7F42" w:rsidRDefault="007401C4">
      <w:pPr>
        <w:pBdr>
          <w:top w:val="nil"/>
          <w:left w:val="nil"/>
          <w:bottom w:val="nil"/>
          <w:right w:val="nil"/>
          <w:between w:val="nil"/>
        </w:pBdr>
        <w:spacing w:after="160" w:line="276" w:lineRule="auto"/>
        <w:ind w:left="709" w:right="709"/>
        <w:jc w:val="both"/>
        <w:rPr>
          <w:color w:val="000000"/>
          <w:sz w:val="22"/>
          <w:szCs w:val="22"/>
        </w:rPr>
      </w:pPr>
      <w:r w:rsidRPr="007D7F42">
        <w:rPr>
          <w:rFonts w:ascii="Palatino Linotype" w:eastAsia="Palatino Linotype" w:hAnsi="Palatino Linotype" w:cs="Palatino Linotype"/>
          <w:i/>
          <w:color w:val="000000"/>
          <w:sz w:val="22"/>
          <w:szCs w:val="22"/>
        </w:rPr>
        <w:t>…</w:t>
      </w:r>
    </w:p>
    <w:p w14:paraId="52283407" w14:textId="77777777" w:rsidR="00F02691" w:rsidRPr="007D7F42" w:rsidRDefault="007401C4">
      <w:pPr>
        <w:pBdr>
          <w:top w:val="nil"/>
          <w:left w:val="nil"/>
          <w:bottom w:val="nil"/>
          <w:right w:val="nil"/>
          <w:between w:val="nil"/>
        </w:pBdr>
        <w:spacing w:after="160" w:line="276" w:lineRule="auto"/>
        <w:ind w:left="709" w:right="709"/>
        <w:jc w:val="both"/>
        <w:rPr>
          <w:color w:val="000000"/>
          <w:sz w:val="22"/>
          <w:szCs w:val="22"/>
        </w:rPr>
      </w:pPr>
      <w:r w:rsidRPr="007D7F42">
        <w:rPr>
          <w:rFonts w:ascii="Palatino Linotype" w:eastAsia="Palatino Linotype" w:hAnsi="Palatino Linotype" w:cs="Palatino Linotype"/>
          <w:i/>
          <w:color w:val="000000"/>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6B60C699" w14:textId="77777777" w:rsidR="00F02691" w:rsidRPr="007D7F42" w:rsidRDefault="007401C4">
      <w:pPr>
        <w:pBdr>
          <w:top w:val="nil"/>
          <w:left w:val="nil"/>
          <w:bottom w:val="nil"/>
          <w:right w:val="nil"/>
          <w:between w:val="nil"/>
        </w:pBdr>
        <w:spacing w:after="160" w:line="276" w:lineRule="auto"/>
        <w:ind w:left="709" w:right="709"/>
        <w:jc w:val="both"/>
        <w:rPr>
          <w:color w:val="000000"/>
          <w:sz w:val="22"/>
          <w:szCs w:val="22"/>
        </w:rPr>
      </w:pPr>
      <w:r w:rsidRPr="007D7F42">
        <w:rPr>
          <w:rFonts w:ascii="Palatino Linotype" w:eastAsia="Palatino Linotype" w:hAnsi="Palatino Linotype" w:cs="Palatino Linotype"/>
          <w:i/>
          <w:color w:val="000000"/>
          <w:sz w:val="22"/>
          <w:szCs w:val="22"/>
        </w:rPr>
        <w:lastRenderedPageBreak/>
        <w:t xml:space="preserve">Quincuagésimo quinto. Cada área del sujeto obligado podrá designar formalmente a una o más personas como responsables del </w:t>
      </w:r>
      <w:proofErr w:type="spellStart"/>
      <w:r w:rsidRPr="007D7F42">
        <w:rPr>
          <w:rFonts w:ascii="Palatino Linotype" w:eastAsia="Palatino Linotype" w:hAnsi="Palatino Linotype" w:cs="Palatino Linotype"/>
          <w:i/>
          <w:color w:val="000000"/>
          <w:sz w:val="22"/>
          <w:szCs w:val="22"/>
        </w:rPr>
        <w:t>testado</w:t>
      </w:r>
      <w:proofErr w:type="spellEnd"/>
      <w:r w:rsidRPr="007D7F42">
        <w:rPr>
          <w:rFonts w:ascii="Palatino Linotype" w:eastAsia="Palatino Linotype" w:hAnsi="Palatino Linotype" w:cs="Palatino Linotype"/>
          <w:i/>
          <w:color w:val="000000"/>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w:t>
      </w:r>
    </w:p>
    <w:p w14:paraId="7AAFB9D7" w14:textId="77777777" w:rsidR="00F02691" w:rsidRPr="007D7F42" w:rsidRDefault="00F02691">
      <w:pPr>
        <w:spacing w:line="360" w:lineRule="auto"/>
        <w:jc w:val="both"/>
        <w:rPr>
          <w:sz w:val="22"/>
          <w:szCs w:val="22"/>
        </w:rPr>
      </w:pPr>
    </w:p>
    <w:p w14:paraId="42795A6D" w14:textId="77777777" w:rsidR="00F02691" w:rsidRPr="007D7F42" w:rsidRDefault="007401C4">
      <w:pPr>
        <w:pBdr>
          <w:top w:val="nil"/>
          <w:left w:val="nil"/>
          <w:bottom w:val="nil"/>
          <w:right w:val="nil"/>
          <w:between w:val="nil"/>
        </w:pBdr>
        <w:spacing w:line="360" w:lineRule="auto"/>
        <w:jc w:val="both"/>
        <w:rPr>
          <w:color w:val="000000"/>
          <w:sz w:val="22"/>
          <w:szCs w:val="22"/>
        </w:rPr>
      </w:pPr>
      <w:r w:rsidRPr="007D7F42">
        <w:rPr>
          <w:rFonts w:ascii="Palatino Linotype" w:eastAsia="Palatino Linotype" w:hAnsi="Palatino Linotype" w:cs="Palatino Linotype"/>
          <w:color w:val="000000"/>
          <w:sz w:val="22"/>
          <w:szCs w:val="22"/>
        </w:rPr>
        <w:t>Efectivamente, cuando se clasifica información como confidencial es importante someterlo al Comité de Transparencia, quien debe confirmar, modificar o revocar la clasificación.</w:t>
      </w:r>
    </w:p>
    <w:p w14:paraId="448EE209" w14:textId="77777777" w:rsidR="00F02691" w:rsidRPr="007D7F42" w:rsidRDefault="00F02691">
      <w:pPr>
        <w:spacing w:line="360" w:lineRule="auto"/>
        <w:jc w:val="both"/>
        <w:rPr>
          <w:sz w:val="22"/>
          <w:szCs w:val="22"/>
        </w:rPr>
      </w:pPr>
    </w:p>
    <w:p w14:paraId="38825653" w14:textId="77777777" w:rsidR="00F02691" w:rsidRPr="007D7F42" w:rsidRDefault="007401C4">
      <w:pPr>
        <w:pBdr>
          <w:top w:val="nil"/>
          <w:left w:val="nil"/>
          <w:bottom w:val="nil"/>
          <w:right w:val="nil"/>
          <w:between w:val="nil"/>
        </w:pBdr>
        <w:shd w:val="clear" w:color="auto" w:fill="FFFFFF"/>
        <w:spacing w:line="360" w:lineRule="auto"/>
        <w:ind w:right="51"/>
        <w:jc w:val="both"/>
        <w:rPr>
          <w:rFonts w:ascii="Palatino Linotype" w:eastAsia="Palatino Linotype" w:hAnsi="Palatino Linotype" w:cs="Palatino Linotype"/>
          <w:color w:val="000000"/>
          <w:sz w:val="22"/>
          <w:szCs w:val="22"/>
        </w:rPr>
      </w:pPr>
      <w:r w:rsidRPr="007D7F42">
        <w:rPr>
          <w:rFonts w:ascii="Palatino Linotype" w:eastAsia="Palatino Linotype" w:hAnsi="Palatino Linotype" w:cs="Palatino Linotype"/>
          <w:color w:val="000000"/>
          <w:sz w:val="22"/>
          <w:szCs w:val="22"/>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w:t>
      </w:r>
      <w:r w:rsidRPr="007D7F42">
        <w:rPr>
          <w:rFonts w:ascii="Palatino Linotype" w:eastAsia="Palatino Linotype" w:hAnsi="Palatino Linotype" w:cs="Palatino Linotype"/>
          <w:b/>
          <w:color w:val="000000"/>
          <w:sz w:val="22"/>
          <w:szCs w:val="22"/>
        </w:rPr>
        <w:t>la parte</w:t>
      </w:r>
      <w:r w:rsidRPr="007D7F42">
        <w:rPr>
          <w:rFonts w:ascii="Palatino Linotype" w:eastAsia="Palatino Linotype" w:hAnsi="Palatino Linotype" w:cs="Palatino Linotype"/>
          <w:color w:val="000000"/>
          <w:sz w:val="22"/>
          <w:szCs w:val="22"/>
        </w:rPr>
        <w:t xml:space="preserve"> </w:t>
      </w:r>
      <w:r w:rsidRPr="007D7F42">
        <w:rPr>
          <w:rFonts w:ascii="Palatino Linotype" w:eastAsia="Palatino Linotype" w:hAnsi="Palatino Linotype" w:cs="Palatino Linotype"/>
          <w:b/>
          <w:color w:val="000000"/>
          <w:sz w:val="22"/>
          <w:szCs w:val="22"/>
        </w:rPr>
        <w:t>Recurrente</w:t>
      </w:r>
      <w:r w:rsidRPr="007D7F42">
        <w:rPr>
          <w:rFonts w:ascii="Palatino Linotype" w:eastAsia="Palatino Linotype" w:hAnsi="Palatino Linotype" w:cs="Palatino Linotype"/>
          <w:color w:val="000000"/>
          <w:sz w:val="22"/>
          <w:szCs w:val="22"/>
        </w:rPr>
        <w:t>.</w:t>
      </w:r>
    </w:p>
    <w:p w14:paraId="7B368CEF" w14:textId="77777777" w:rsidR="00F02691" w:rsidRPr="007D7F42" w:rsidRDefault="007401C4">
      <w:pPr>
        <w:spacing w:before="240" w:after="240"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 xml:space="preserve">En el caso específico, dada la naturaleza de la información que se ordena, si bien tiene el carácter información pública en razón de que se trata de documentos que se encuentran en posesión del </w:t>
      </w:r>
      <w:r w:rsidRPr="007D7F42">
        <w:rPr>
          <w:rFonts w:ascii="Palatino Linotype" w:eastAsia="Palatino Linotype" w:hAnsi="Palatino Linotype" w:cs="Palatino Linotype"/>
          <w:b/>
          <w:sz w:val="22"/>
          <w:szCs w:val="22"/>
        </w:rPr>
        <w:t>Sujeto Obligado</w:t>
      </w:r>
      <w:r w:rsidRPr="007D7F42">
        <w:rPr>
          <w:rFonts w:ascii="Palatino Linotype" w:eastAsia="Palatino Linotype" w:hAnsi="Palatino Linotype" w:cs="Palatino Linotype"/>
          <w:sz w:val="22"/>
          <w:szCs w:val="22"/>
        </w:rPr>
        <w:t xml:space="preserve">, derivado del ejercicio de sus atribuciones, tal como quedo acotado en el cuerpo de la presente Resolución, pudiera contener datos personales que de hacerse públicos afectarían su intimidad y la vida privada de sus titulares, de manera enunciativa más no limitativa, el Registro Federal de Contribuyentes, RFC, números de </w:t>
      </w:r>
      <w:r w:rsidRPr="007D7F42">
        <w:rPr>
          <w:rFonts w:ascii="Palatino Linotype" w:eastAsia="Palatino Linotype" w:hAnsi="Palatino Linotype" w:cs="Palatino Linotype"/>
          <w:sz w:val="22"/>
          <w:szCs w:val="22"/>
        </w:rPr>
        <w:lastRenderedPageBreak/>
        <w:t>cuenta de particulares o servidores públicos, entre otros, y por tanto deberán clasificarse como confidenciales por tratarse precisamente de información privada, puesto que los datos personales son irrenunciables, intransferibles e indelegables y los Sujetos Obligados no deberán hacer entrega de los mismos a personas ajenas a su titular.</w:t>
      </w:r>
    </w:p>
    <w:p w14:paraId="76C9A468" w14:textId="77777777" w:rsidR="00F02691" w:rsidRPr="007D7F42" w:rsidRDefault="007401C4">
      <w:pPr>
        <w:spacing w:before="240" w:after="240"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 xml:space="preserve">Por cuanto hace al </w:t>
      </w:r>
      <w:r w:rsidRPr="007D7F42">
        <w:rPr>
          <w:rFonts w:ascii="Palatino Linotype" w:eastAsia="Palatino Linotype" w:hAnsi="Palatino Linotype" w:cs="Palatino Linotype"/>
          <w:b/>
          <w:sz w:val="22"/>
          <w:szCs w:val="22"/>
        </w:rPr>
        <w:t>Registro Federal de Contribuyentes, RFC</w:t>
      </w:r>
      <w:r w:rsidRPr="007D7F42">
        <w:rPr>
          <w:rFonts w:ascii="Palatino Linotype" w:eastAsia="Palatino Linotype" w:hAnsi="Palatino Linotype" w:cs="Palatino Linotype"/>
          <w:sz w:val="22"/>
          <w:szCs w:val="22"/>
        </w:rPr>
        <w:t xml:space="preserve"> de las personas físicas, constituye un dato personal, pues se genera con caracteres alfanuméricos a partir del nombre y la fecha de nacimiento de cada persona, y finalmente la </w:t>
      </w:r>
      <w:proofErr w:type="spellStart"/>
      <w:r w:rsidRPr="007D7F42">
        <w:rPr>
          <w:rFonts w:ascii="Palatino Linotype" w:eastAsia="Palatino Linotype" w:hAnsi="Palatino Linotype" w:cs="Palatino Linotype"/>
          <w:sz w:val="22"/>
          <w:szCs w:val="22"/>
        </w:rPr>
        <w:t>homoclave</w:t>
      </w:r>
      <w:proofErr w:type="spellEnd"/>
      <w:r w:rsidRPr="007D7F42">
        <w:rPr>
          <w:rFonts w:ascii="Palatino Linotype" w:eastAsia="Palatino Linotype" w:hAnsi="Palatino Linotype" w:cs="Palatino Linotype"/>
          <w:sz w:val="22"/>
          <w:szCs w:val="22"/>
        </w:rPr>
        <w:t>, por lo que para su obtención es necesario acreditar ante la autoridad fiscal previamente la identidad de la persona, su fecha de nacimiento, entre otros aspectos.</w:t>
      </w:r>
    </w:p>
    <w:p w14:paraId="30B52617" w14:textId="77777777" w:rsidR="00F02691" w:rsidRPr="007D7F42" w:rsidRDefault="007401C4">
      <w:pPr>
        <w:spacing w:before="240" w:after="240"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30830105" w14:textId="77777777" w:rsidR="00F02691" w:rsidRPr="007D7F42" w:rsidRDefault="007401C4">
      <w:pPr>
        <w:spacing w:before="240" w:after="240"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Lo anterior es compartido por el entonces Instituto Nacional de Transparencia, Acceso a la Información y Protección de Datos Personales, INAI, a través del Criterio orientador 19/17, el cual es del tenor literal siguiente:</w:t>
      </w:r>
    </w:p>
    <w:p w14:paraId="2CCAED4A" w14:textId="77777777" w:rsidR="00F02691" w:rsidRPr="007D7F42" w:rsidRDefault="007401C4">
      <w:pPr>
        <w:spacing w:after="160" w:line="259" w:lineRule="auto"/>
        <w:ind w:left="851" w:right="900"/>
        <w:jc w:val="both"/>
        <w:rPr>
          <w:rFonts w:ascii="Palatino Linotype" w:eastAsia="Palatino Linotype" w:hAnsi="Palatino Linotype" w:cs="Palatino Linotype"/>
          <w:i/>
          <w:sz w:val="21"/>
          <w:szCs w:val="21"/>
        </w:rPr>
      </w:pPr>
      <w:r w:rsidRPr="007D7F42">
        <w:rPr>
          <w:rFonts w:ascii="Palatino Linotype" w:eastAsia="Palatino Linotype" w:hAnsi="Palatino Linotype" w:cs="Palatino Linotype"/>
          <w:b/>
          <w:i/>
          <w:sz w:val="21"/>
          <w:szCs w:val="21"/>
        </w:rPr>
        <w:t xml:space="preserve"> “Registro Federal de Contribuyentes (RFC) de personas físicas</w:t>
      </w:r>
      <w:r w:rsidRPr="007D7F42">
        <w:rPr>
          <w:rFonts w:ascii="Palatino Linotype" w:eastAsia="Palatino Linotype" w:hAnsi="Palatino Linotype" w:cs="Palatino Linotype"/>
          <w:i/>
          <w:sz w:val="21"/>
          <w:szCs w:val="21"/>
        </w:rPr>
        <w:t>. El RFC es una clave de carácter fiscal, única e irrepetible, que permite identificar al titular, su edad y fecha de nacimiento, por lo que es un dato personal de carácter confidencial.”</w:t>
      </w:r>
    </w:p>
    <w:p w14:paraId="7FFE0CDE" w14:textId="77777777" w:rsidR="00F02691" w:rsidRPr="007D7F42" w:rsidRDefault="007401C4">
      <w:pPr>
        <w:spacing w:before="240" w:after="240"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 xml:space="preserve">Así, el Registro Federal de Contribuyentes, RFC, se vincula al nombre de su titular y permite identificar la edad de la persona, su fecha de nacimiento, así como su </w:t>
      </w:r>
      <w:proofErr w:type="spellStart"/>
      <w:r w:rsidRPr="007D7F42">
        <w:rPr>
          <w:rFonts w:ascii="Palatino Linotype" w:eastAsia="Palatino Linotype" w:hAnsi="Palatino Linotype" w:cs="Palatino Linotype"/>
          <w:sz w:val="22"/>
          <w:szCs w:val="22"/>
        </w:rPr>
        <w:t>homoclave</w:t>
      </w:r>
      <w:proofErr w:type="spellEnd"/>
      <w:r w:rsidRPr="007D7F42">
        <w:rPr>
          <w:rFonts w:ascii="Palatino Linotype" w:eastAsia="Palatino Linotype" w:hAnsi="Palatino Linotype" w:cs="Palatino Linotype"/>
          <w:sz w:val="22"/>
          <w:szCs w:val="22"/>
        </w:rPr>
        <w:t xml:space="preser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w:t>
      </w:r>
      <w:r w:rsidRPr="007D7F42">
        <w:rPr>
          <w:rFonts w:ascii="Palatino Linotype" w:eastAsia="Palatino Linotype" w:hAnsi="Palatino Linotype" w:cs="Palatino Linotype"/>
          <w:sz w:val="22"/>
          <w:szCs w:val="22"/>
        </w:rPr>
        <w:lastRenderedPageBreak/>
        <w:t>Ley de Protección de Datos Personales en Posesión de los Sujetos Obligados del Estado de México y Municipios.</w:t>
      </w:r>
    </w:p>
    <w:p w14:paraId="50408A72" w14:textId="77777777" w:rsidR="00F02691" w:rsidRPr="007D7F42" w:rsidRDefault="007401C4">
      <w:pPr>
        <w:spacing w:before="240" w:after="240"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 xml:space="preserve">Por otro lado, </w:t>
      </w:r>
      <w:r w:rsidRPr="007D7F42">
        <w:rPr>
          <w:rFonts w:ascii="Palatino Linotype" w:eastAsia="Palatino Linotype" w:hAnsi="Palatino Linotype" w:cs="Palatino Linotype"/>
          <w:b/>
          <w:sz w:val="22"/>
          <w:szCs w:val="22"/>
        </w:rPr>
        <w:t>en el caso de las personas morales</w:t>
      </w:r>
      <w:r w:rsidRPr="007D7F42">
        <w:rPr>
          <w:rFonts w:ascii="Palatino Linotype" w:eastAsia="Palatino Linotype" w:hAnsi="Palatino Linotype" w:cs="Palatino Linotype"/>
          <w:sz w:val="22"/>
          <w:szCs w:val="22"/>
        </w:rPr>
        <w:t xml:space="preserve">, </w:t>
      </w:r>
      <w:r w:rsidRPr="007D7F42">
        <w:rPr>
          <w:rFonts w:ascii="Palatino Linotype" w:eastAsia="Palatino Linotype" w:hAnsi="Palatino Linotype" w:cs="Palatino Linotype"/>
          <w:b/>
          <w:sz w:val="22"/>
          <w:szCs w:val="22"/>
        </w:rPr>
        <w:t xml:space="preserve">tanto la Razón Social como el RFC </w:t>
      </w:r>
      <w:r w:rsidRPr="007D7F42">
        <w:rPr>
          <w:rFonts w:ascii="Palatino Linotype" w:eastAsia="Palatino Linotype" w:hAnsi="Palatino Linotype" w:cs="Palatino Linotype"/>
          <w:sz w:val="22"/>
          <w:szCs w:val="22"/>
        </w:rPr>
        <w:t xml:space="preserve">tienen carácter de público, sin que de ninguna manera pueda clasificarse dicha información como confidencial, </w:t>
      </w:r>
      <w:proofErr w:type="gramStart"/>
      <w:r w:rsidRPr="007D7F42">
        <w:rPr>
          <w:rFonts w:ascii="Palatino Linotype" w:eastAsia="Palatino Linotype" w:hAnsi="Palatino Linotype" w:cs="Palatino Linotype"/>
          <w:sz w:val="22"/>
          <w:szCs w:val="22"/>
        </w:rPr>
        <w:t>ya que</w:t>
      </w:r>
      <w:proofErr w:type="gramEnd"/>
      <w:r w:rsidRPr="007D7F42">
        <w:rPr>
          <w:rFonts w:ascii="Palatino Linotype" w:eastAsia="Palatino Linotype" w:hAnsi="Palatino Linotype" w:cs="Palatino Linotype"/>
          <w:sz w:val="22"/>
          <w:szCs w:val="22"/>
        </w:rPr>
        <w:t xml:space="preserve"> en comparación con el Registro Federal de Contribuyentes de una persona física, el de una persona moral no revela ningún dato de índole personal, como lo es el caso de la fecha de nacimiento o edad de la persona.</w:t>
      </w:r>
    </w:p>
    <w:p w14:paraId="570C2389" w14:textId="77777777" w:rsidR="00F02691" w:rsidRPr="007D7F42" w:rsidRDefault="007401C4">
      <w:pPr>
        <w:spacing w:before="240" w:after="240"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Para ello, es importante traer a colación el Criterio orientador 08/19 emitido por el entonces Instituto Nacional de Transparencia, Acceso a la Información y Protección de Datos Personales, en el cual se establece lo siguiente:</w:t>
      </w:r>
    </w:p>
    <w:p w14:paraId="07BC1CBC" w14:textId="77777777" w:rsidR="00F02691" w:rsidRPr="007D7F42" w:rsidRDefault="007401C4">
      <w:pPr>
        <w:pBdr>
          <w:top w:val="nil"/>
          <w:left w:val="nil"/>
          <w:bottom w:val="nil"/>
          <w:right w:val="nil"/>
          <w:between w:val="nil"/>
        </w:pBdr>
        <w:ind w:left="851" w:right="900"/>
        <w:jc w:val="both"/>
        <w:rPr>
          <w:sz w:val="22"/>
          <w:szCs w:val="22"/>
        </w:rPr>
      </w:pPr>
      <w:r w:rsidRPr="007D7F42">
        <w:rPr>
          <w:rFonts w:ascii="Palatino Linotype" w:eastAsia="Palatino Linotype" w:hAnsi="Palatino Linotype" w:cs="Palatino Linotype"/>
          <w:sz w:val="22"/>
          <w:szCs w:val="22"/>
        </w:rPr>
        <w:t>“</w:t>
      </w:r>
      <w:r w:rsidRPr="007D7F42">
        <w:rPr>
          <w:rFonts w:ascii="Palatino Linotype" w:eastAsia="Palatino Linotype" w:hAnsi="Palatino Linotype" w:cs="Palatino Linotype"/>
          <w:b/>
          <w:i/>
          <w:sz w:val="22"/>
          <w:szCs w:val="22"/>
        </w:rPr>
        <w:t>Razón social y RFC de personas morales.</w:t>
      </w:r>
      <w:r w:rsidRPr="007D7F42">
        <w:rPr>
          <w:rFonts w:ascii="Palatino Linotype" w:eastAsia="Palatino Linotype" w:hAnsi="Palatino Linotype" w:cs="Palatino Linotype"/>
          <w:i/>
          <w:sz w:val="22"/>
          <w:szCs w:val="22"/>
        </w:rPr>
        <w:t xml:space="preserve"> 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r w:rsidRPr="007D7F42">
        <w:rPr>
          <w:rFonts w:ascii="Palatino Linotype" w:eastAsia="Palatino Linotype" w:hAnsi="Palatino Linotype" w:cs="Palatino Linotype"/>
          <w:sz w:val="22"/>
          <w:szCs w:val="22"/>
        </w:rPr>
        <w:t>”</w:t>
      </w:r>
    </w:p>
    <w:p w14:paraId="56A7033B" w14:textId="77777777" w:rsidR="00F02691" w:rsidRPr="007D7F42" w:rsidRDefault="007401C4">
      <w:pPr>
        <w:spacing w:before="240" w:after="240"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 xml:space="preserve">Además, que dar a conocer dicho dato no se puede utilizar para fines propios en razón de que el Registro Federal de Contribuyentes corresponde a un ente </w:t>
      </w:r>
      <w:proofErr w:type="gramStart"/>
      <w:r w:rsidRPr="007D7F42">
        <w:rPr>
          <w:rFonts w:ascii="Palatino Linotype" w:eastAsia="Palatino Linotype" w:hAnsi="Palatino Linotype" w:cs="Palatino Linotype"/>
          <w:sz w:val="22"/>
          <w:szCs w:val="22"/>
        </w:rPr>
        <w:t>público</w:t>
      </w:r>
      <w:proofErr w:type="gramEnd"/>
      <w:r w:rsidRPr="007D7F42">
        <w:rPr>
          <w:rFonts w:ascii="Palatino Linotype" w:eastAsia="Palatino Linotype" w:hAnsi="Palatino Linotype" w:cs="Palatino Linotype"/>
          <w:sz w:val="22"/>
          <w:szCs w:val="22"/>
        </w:rPr>
        <w:t xml:space="preserve"> así como a una institución bancaria y/o financiera, por lo que al no actualizar ninguna de las causales previstas en el artículo 143 de la Ley de Transparencia y Acceso a la Información Pública del Estado de México y Municipios, no resulta procedente su clasificación.</w:t>
      </w:r>
    </w:p>
    <w:p w14:paraId="6033CB58" w14:textId="77777777" w:rsidR="00F02691" w:rsidRPr="007D7F42" w:rsidRDefault="007401C4">
      <w:pPr>
        <w:spacing w:before="240" w:after="240"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 xml:space="preserve">En cuanto al </w:t>
      </w:r>
      <w:r w:rsidRPr="007D7F42">
        <w:rPr>
          <w:rFonts w:ascii="Palatino Linotype" w:eastAsia="Palatino Linotype" w:hAnsi="Palatino Linotype" w:cs="Palatino Linotype"/>
          <w:b/>
          <w:sz w:val="22"/>
          <w:szCs w:val="22"/>
        </w:rPr>
        <w:t>domicilio,</w:t>
      </w:r>
      <w:r w:rsidRPr="007D7F42">
        <w:rPr>
          <w:rFonts w:ascii="Palatino Linotype" w:eastAsia="Palatino Linotype" w:hAnsi="Palatino Linotype" w:cs="Palatino Linotype"/>
          <w:sz w:val="22"/>
          <w:szCs w:val="22"/>
        </w:rPr>
        <w:t xml:space="preserve"> dicho dato da cuenta de lugar donde el </w:t>
      </w:r>
      <w:r w:rsidRPr="007D7F42">
        <w:rPr>
          <w:rFonts w:ascii="Palatino Linotype" w:eastAsia="Palatino Linotype" w:hAnsi="Palatino Linotype" w:cs="Palatino Linotype"/>
          <w:b/>
          <w:sz w:val="22"/>
          <w:szCs w:val="22"/>
        </w:rPr>
        <w:t>Sujeto Obligado</w:t>
      </w:r>
      <w:r w:rsidRPr="007D7F42">
        <w:rPr>
          <w:rFonts w:ascii="Palatino Linotype" w:eastAsia="Palatino Linotype" w:hAnsi="Palatino Linotype" w:cs="Palatino Linotype"/>
          <w:sz w:val="22"/>
          <w:szCs w:val="22"/>
        </w:rPr>
        <w:t xml:space="preserve"> realiza y ejecuta sus funciones, para cumplir sus fines; aunado a </w:t>
      </w:r>
      <w:proofErr w:type="gramStart"/>
      <w:r w:rsidRPr="007D7F42">
        <w:rPr>
          <w:rFonts w:ascii="Palatino Linotype" w:eastAsia="Palatino Linotype" w:hAnsi="Palatino Linotype" w:cs="Palatino Linotype"/>
          <w:sz w:val="22"/>
          <w:szCs w:val="22"/>
        </w:rPr>
        <w:t>que</w:t>
      </w:r>
      <w:proofErr w:type="gramEnd"/>
      <w:r w:rsidRPr="007D7F42">
        <w:rPr>
          <w:rFonts w:ascii="Palatino Linotype" w:eastAsia="Palatino Linotype" w:hAnsi="Palatino Linotype" w:cs="Palatino Linotype"/>
          <w:sz w:val="22"/>
          <w:szCs w:val="22"/>
        </w:rPr>
        <w:t xml:space="preserve"> al ser una persona moral de derecho público, no es posible clasificar como confidencial dicho dato; pues da cuenta de la ubicación exacta y del espacio física donde realiza su labor dicho ente.</w:t>
      </w:r>
    </w:p>
    <w:p w14:paraId="3E0CD1CD" w14:textId="77777777" w:rsidR="00F02691" w:rsidRPr="007D7F42" w:rsidRDefault="007401C4">
      <w:pPr>
        <w:spacing w:before="240" w:after="240" w:line="360" w:lineRule="auto"/>
        <w:ind w:right="50"/>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lastRenderedPageBreak/>
        <w:t>La misma naturaleza pública guarda el domicilio fiscal de las personas fiscas o morales proveedoras de bienes y/o servicios de los entes públicos, por lo que no debe ser suprimido de las facturas o estados de cuenta y contratos de cuentas bancarias y/o de cheques que vayan a ser entregados, debido a que en un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0CD96F5B" w14:textId="77777777" w:rsidR="00F02691" w:rsidRPr="007D7F42" w:rsidRDefault="007401C4">
      <w:pPr>
        <w:spacing w:before="240" w:after="240"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 xml:space="preserve">De tales circunstancias, no resulta procedente la clasificación del dato en análisis, en el </w:t>
      </w:r>
      <w:proofErr w:type="spellStart"/>
      <w:r w:rsidRPr="007D7F42">
        <w:rPr>
          <w:rFonts w:ascii="Palatino Linotype" w:eastAsia="Palatino Linotype" w:hAnsi="Palatino Linotype" w:cs="Palatino Linotype"/>
          <w:sz w:val="22"/>
          <w:szCs w:val="22"/>
        </w:rPr>
        <w:t>cas</w:t>
      </w:r>
      <w:proofErr w:type="spellEnd"/>
      <w:r w:rsidRPr="007D7F42">
        <w:rPr>
          <w:rFonts w:ascii="Palatino Linotype" w:eastAsia="Palatino Linotype" w:hAnsi="Palatino Linotype" w:cs="Palatino Linotype"/>
          <w:sz w:val="22"/>
          <w:szCs w:val="22"/>
        </w:rPr>
        <w:t xml:space="preserve"> del Sujeto Obligado, en términos del artículo 143, fracción I, de la Ley de Transparencia y Acceso a la Información Pública del Estado de México y Municipios.</w:t>
      </w:r>
    </w:p>
    <w:p w14:paraId="0C91AD49" w14:textId="77777777" w:rsidR="00F02691" w:rsidRPr="007D7F42" w:rsidRDefault="007401C4">
      <w:pPr>
        <w:spacing w:before="240" w:after="240"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 xml:space="preserve">Respecto de los </w:t>
      </w:r>
      <w:r w:rsidRPr="007D7F42">
        <w:rPr>
          <w:rFonts w:ascii="Palatino Linotype" w:eastAsia="Palatino Linotype" w:hAnsi="Palatino Linotype" w:cs="Palatino Linotype"/>
          <w:b/>
          <w:sz w:val="22"/>
          <w:szCs w:val="22"/>
        </w:rPr>
        <w:t>números de cuentas bancari</w:t>
      </w:r>
      <w:r w:rsidRPr="007D7F42">
        <w:rPr>
          <w:rFonts w:ascii="Palatino Linotype" w:eastAsia="Palatino Linotype" w:hAnsi="Palatino Linotype" w:cs="Palatino Linotype"/>
          <w:sz w:val="22"/>
          <w:szCs w:val="22"/>
        </w:rPr>
        <w:t xml:space="preserve">as, </w:t>
      </w:r>
      <w:r w:rsidRPr="007D7F42">
        <w:rPr>
          <w:rFonts w:ascii="Palatino Linotype" w:eastAsia="Palatino Linotype" w:hAnsi="Palatino Linotype" w:cs="Palatino Linotype"/>
          <w:b/>
          <w:sz w:val="22"/>
          <w:szCs w:val="22"/>
        </w:rPr>
        <w:t>claves estandarizadas –interbancarias- (CLABES) y de tarjetas</w:t>
      </w:r>
      <w:r w:rsidRPr="007D7F42">
        <w:rPr>
          <w:rFonts w:ascii="Palatino Linotype" w:eastAsia="Palatino Linotype" w:hAnsi="Palatino Linotype" w:cs="Palatino Linotype"/>
          <w:sz w:val="22"/>
          <w:szCs w:val="22"/>
        </w:rPr>
        <w:t>, el Pleno de este Instituto ha determinado que esa información debe clasificarse como confidencial, y elaborarse una versión pública en la que se teste la misma.</w:t>
      </w:r>
    </w:p>
    <w:p w14:paraId="4BB177FA" w14:textId="77777777" w:rsidR="00F02691" w:rsidRPr="007D7F42" w:rsidRDefault="007401C4">
      <w:pPr>
        <w:spacing w:before="240" w:after="240"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72547CF8" w14:textId="77777777" w:rsidR="00F02691" w:rsidRPr="007D7F42" w:rsidRDefault="007401C4">
      <w:pPr>
        <w:spacing w:before="240" w:after="240"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2E4B3D6A" w14:textId="77777777" w:rsidR="00F02691" w:rsidRPr="007D7F42" w:rsidRDefault="007401C4">
      <w:pPr>
        <w:spacing w:before="240" w:after="240"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lastRenderedPageBreak/>
        <w:t xml:space="preserve">Lo argumentado encuentra sustento en los Criterios orientadores </w:t>
      </w:r>
      <w:proofErr w:type="gramStart"/>
      <w:r w:rsidRPr="007D7F42">
        <w:rPr>
          <w:rFonts w:ascii="Palatino Linotype" w:eastAsia="Palatino Linotype" w:hAnsi="Palatino Linotype" w:cs="Palatino Linotype"/>
          <w:sz w:val="22"/>
          <w:szCs w:val="22"/>
        </w:rPr>
        <w:t>con  Claves</w:t>
      </w:r>
      <w:proofErr w:type="gramEnd"/>
      <w:r w:rsidRPr="007D7F42">
        <w:rPr>
          <w:rFonts w:ascii="Palatino Linotype" w:eastAsia="Palatino Linotype" w:hAnsi="Palatino Linotype" w:cs="Palatino Linotype"/>
          <w:sz w:val="22"/>
          <w:szCs w:val="22"/>
        </w:rPr>
        <w:t xml:space="preserve"> de control SO/010/2017 y SO/011/2017, emitidos por el entonces Instituto Nacional de Transparencia, Acceso a la Información y Protección de Datos Personales, INAI, que llevan por rubro y texto los siguientes:</w:t>
      </w:r>
    </w:p>
    <w:p w14:paraId="177FE726" w14:textId="77777777" w:rsidR="00F02691" w:rsidRPr="007D7F42" w:rsidRDefault="007401C4">
      <w:pPr>
        <w:spacing w:before="120" w:after="120"/>
        <w:ind w:left="851" w:right="902"/>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i/>
          <w:sz w:val="22"/>
          <w:szCs w:val="22"/>
        </w:rPr>
        <w:t>“</w:t>
      </w:r>
      <w:r w:rsidRPr="007D7F42">
        <w:rPr>
          <w:rFonts w:ascii="Palatino Linotype" w:eastAsia="Palatino Linotype" w:hAnsi="Palatino Linotype" w:cs="Palatino Linotype"/>
          <w:b/>
          <w:i/>
          <w:sz w:val="22"/>
          <w:szCs w:val="22"/>
        </w:rPr>
        <w:t>Cuentas bancarias y/o CLABE interbancaria de personas físicas y morales privadas.</w:t>
      </w:r>
      <w:r w:rsidRPr="007D7F42">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0D355E7" w14:textId="77777777" w:rsidR="00F02691" w:rsidRPr="007D7F42" w:rsidRDefault="007401C4">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66934220" w14:textId="77777777" w:rsidR="00F02691" w:rsidRPr="007D7F42" w:rsidRDefault="007401C4">
      <w:pPr>
        <w:spacing w:before="80" w:after="240"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sz w:val="22"/>
          <w:szCs w:val="22"/>
        </w:rPr>
        <w:t>Así, con fundamento en lo prescrito en los</w:t>
      </w:r>
      <w:r w:rsidRPr="007D7F42">
        <w:rPr>
          <w:sz w:val="22"/>
          <w:szCs w:val="22"/>
        </w:rPr>
        <w:t xml:space="preserve"> </w:t>
      </w:r>
      <w:r w:rsidRPr="007D7F42">
        <w:rPr>
          <w:rFonts w:ascii="Palatino Linotype" w:eastAsia="Palatino Linotype" w:hAnsi="Palatino Linotype" w:cs="Palatino Linotype"/>
          <w:sz w:val="22"/>
          <w:szCs w:val="22"/>
        </w:rPr>
        <w:t>artículos 5 párrafos trigésimo noveno, cuadragésimo y cuadragésimo primero</w:t>
      </w:r>
      <w:r w:rsidRPr="007D7F42">
        <w:rPr>
          <w:rFonts w:ascii="Palatino Linotype" w:eastAsia="Palatino Linotype" w:hAnsi="Palatino Linotype" w:cs="Palatino Linotype"/>
          <w:color w:val="000000"/>
          <w:sz w:val="22"/>
          <w:szCs w:val="22"/>
        </w:rPr>
        <w:t>,</w:t>
      </w:r>
      <w:r w:rsidRPr="007D7F42">
        <w:rPr>
          <w:rFonts w:ascii="Palatino Linotype" w:eastAsia="Palatino Linotype" w:hAnsi="Palatino Linotype" w:cs="Palatino Linotype"/>
          <w:color w:val="FF0000"/>
          <w:sz w:val="22"/>
          <w:szCs w:val="22"/>
        </w:rPr>
        <w:t xml:space="preserve"> </w:t>
      </w:r>
      <w:r w:rsidRPr="007D7F42">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A5CC335" w14:textId="77777777" w:rsidR="00F02691" w:rsidRPr="007D7F42" w:rsidRDefault="007401C4">
      <w:pPr>
        <w:spacing w:line="259" w:lineRule="auto"/>
        <w:ind w:left="-142" w:right="49"/>
        <w:jc w:val="center"/>
        <w:rPr>
          <w:rFonts w:ascii="Palatino Linotype" w:eastAsia="Palatino Linotype" w:hAnsi="Palatino Linotype" w:cs="Palatino Linotype"/>
          <w:b/>
          <w:sz w:val="22"/>
          <w:szCs w:val="22"/>
        </w:rPr>
      </w:pPr>
      <w:r w:rsidRPr="007D7F42">
        <w:rPr>
          <w:rFonts w:ascii="Palatino Linotype" w:eastAsia="Palatino Linotype" w:hAnsi="Palatino Linotype" w:cs="Palatino Linotype"/>
          <w:b/>
          <w:sz w:val="22"/>
          <w:szCs w:val="22"/>
        </w:rPr>
        <w:t>R E S U E L V E:</w:t>
      </w:r>
    </w:p>
    <w:p w14:paraId="13B98C38" w14:textId="77777777" w:rsidR="00F02691" w:rsidRPr="007D7F42" w:rsidRDefault="007401C4">
      <w:pPr>
        <w:spacing w:before="240" w:after="240"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b/>
          <w:sz w:val="22"/>
          <w:szCs w:val="22"/>
        </w:rPr>
        <w:t xml:space="preserve">Primero. </w:t>
      </w:r>
      <w:r w:rsidRPr="007D7F42">
        <w:rPr>
          <w:rFonts w:ascii="Palatino Linotype" w:eastAsia="Palatino Linotype" w:hAnsi="Palatino Linotype" w:cs="Palatino Linotype"/>
          <w:sz w:val="22"/>
          <w:szCs w:val="22"/>
        </w:rPr>
        <w:t xml:space="preserve">Resultan </w:t>
      </w:r>
      <w:r w:rsidRPr="007D7F42">
        <w:rPr>
          <w:rFonts w:ascii="Palatino Linotype" w:eastAsia="Palatino Linotype" w:hAnsi="Palatino Linotype" w:cs="Palatino Linotype"/>
          <w:b/>
          <w:sz w:val="22"/>
          <w:szCs w:val="22"/>
        </w:rPr>
        <w:t>fundadas</w:t>
      </w:r>
      <w:r w:rsidRPr="007D7F42">
        <w:rPr>
          <w:rFonts w:ascii="Palatino Linotype" w:eastAsia="Palatino Linotype" w:hAnsi="Palatino Linotype" w:cs="Palatino Linotype"/>
          <w:sz w:val="22"/>
          <w:szCs w:val="22"/>
        </w:rPr>
        <w:t xml:space="preserve"> las razones o motivos de inconformidad hechos valer por </w:t>
      </w:r>
      <w:r w:rsidRPr="007D7F42">
        <w:rPr>
          <w:rFonts w:ascii="Palatino Linotype" w:eastAsia="Palatino Linotype" w:hAnsi="Palatino Linotype" w:cs="Palatino Linotype"/>
          <w:b/>
          <w:sz w:val="22"/>
          <w:szCs w:val="22"/>
        </w:rPr>
        <w:t>la parte Recurrente</w:t>
      </w:r>
      <w:r w:rsidRPr="007D7F42">
        <w:rPr>
          <w:rFonts w:ascii="Palatino Linotype" w:eastAsia="Palatino Linotype" w:hAnsi="Palatino Linotype" w:cs="Palatino Linotype"/>
          <w:sz w:val="22"/>
          <w:szCs w:val="22"/>
        </w:rPr>
        <w:t xml:space="preserve"> en el recurso de revisión </w:t>
      </w:r>
      <w:r w:rsidRPr="007D7F42">
        <w:rPr>
          <w:rFonts w:ascii="Palatino Linotype" w:eastAsia="Palatino Linotype" w:hAnsi="Palatino Linotype" w:cs="Palatino Linotype"/>
          <w:b/>
          <w:sz w:val="22"/>
          <w:szCs w:val="22"/>
        </w:rPr>
        <w:t>03444/INFOEM/IP/RR/2025</w:t>
      </w:r>
      <w:r w:rsidRPr="007D7F42">
        <w:rPr>
          <w:rFonts w:ascii="Palatino Linotype" w:eastAsia="Palatino Linotype" w:hAnsi="Palatino Linotype" w:cs="Palatino Linotype"/>
          <w:sz w:val="22"/>
          <w:szCs w:val="22"/>
        </w:rPr>
        <w:t xml:space="preserve">; por lo que, en términos del </w:t>
      </w:r>
      <w:r w:rsidRPr="007D7F42">
        <w:rPr>
          <w:rFonts w:ascii="Palatino Linotype" w:eastAsia="Palatino Linotype" w:hAnsi="Palatino Linotype" w:cs="Palatino Linotype"/>
          <w:b/>
          <w:sz w:val="22"/>
          <w:szCs w:val="22"/>
        </w:rPr>
        <w:t>Considerando</w:t>
      </w:r>
      <w:r w:rsidRPr="007D7F42">
        <w:rPr>
          <w:rFonts w:ascii="Palatino Linotype" w:eastAsia="Palatino Linotype" w:hAnsi="Palatino Linotype" w:cs="Palatino Linotype"/>
          <w:sz w:val="22"/>
          <w:szCs w:val="22"/>
        </w:rPr>
        <w:t xml:space="preserve"> </w:t>
      </w:r>
      <w:r w:rsidRPr="007D7F42">
        <w:rPr>
          <w:rFonts w:ascii="Palatino Linotype" w:eastAsia="Palatino Linotype" w:hAnsi="Palatino Linotype" w:cs="Palatino Linotype"/>
          <w:b/>
          <w:sz w:val="22"/>
          <w:szCs w:val="22"/>
        </w:rPr>
        <w:t xml:space="preserve">Cuarto </w:t>
      </w:r>
      <w:r w:rsidRPr="007D7F42">
        <w:rPr>
          <w:rFonts w:ascii="Palatino Linotype" w:eastAsia="Palatino Linotype" w:hAnsi="Palatino Linotype" w:cs="Palatino Linotype"/>
          <w:sz w:val="22"/>
          <w:szCs w:val="22"/>
        </w:rPr>
        <w:t xml:space="preserve">de esta resolución, se </w:t>
      </w:r>
      <w:r w:rsidRPr="007D7F42">
        <w:rPr>
          <w:rFonts w:ascii="Palatino Linotype" w:eastAsia="Palatino Linotype" w:hAnsi="Palatino Linotype" w:cs="Palatino Linotype"/>
          <w:b/>
          <w:sz w:val="22"/>
          <w:szCs w:val="22"/>
        </w:rPr>
        <w:t xml:space="preserve">MODIFICA </w:t>
      </w:r>
      <w:r w:rsidRPr="007D7F42">
        <w:rPr>
          <w:rFonts w:ascii="Palatino Linotype" w:eastAsia="Palatino Linotype" w:hAnsi="Palatino Linotype" w:cs="Palatino Linotype"/>
          <w:sz w:val="22"/>
          <w:szCs w:val="22"/>
        </w:rPr>
        <w:t xml:space="preserve">la respuesta emitida por el </w:t>
      </w:r>
      <w:r w:rsidRPr="007D7F42">
        <w:rPr>
          <w:rFonts w:ascii="Palatino Linotype" w:eastAsia="Palatino Linotype" w:hAnsi="Palatino Linotype" w:cs="Palatino Linotype"/>
          <w:b/>
          <w:sz w:val="22"/>
          <w:szCs w:val="22"/>
        </w:rPr>
        <w:t xml:space="preserve">Sujeto Obligado. </w:t>
      </w:r>
    </w:p>
    <w:p w14:paraId="5044EA27" w14:textId="77777777" w:rsidR="00F02691" w:rsidRPr="007D7F42" w:rsidRDefault="007401C4">
      <w:pPr>
        <w:spacing w:before="240" w:after="240" w:line="360" w:lineRule="auto"/>
        <w:ind w:right="49"/>
        <w:jc w:val="both"/>
        <w:rPr>
          <w:rFonts w:ascii="Palatino Linotype" w:eastAsia="Palatino Linotype" w:hAnsi="Palatino Linotype" w:cs="Palatino Linotype"/>
          <w:b/>
          <w:i/>
          <w:color w:val="000000"/>
          <w:sz w:val="22"/>
          <w:szCs w:val="22"/>
        </w:rPr>
      </w:pPr>
      <w:r w:rsidRPr="007D7F42">
        <w:rPr>
          <w:rFonts w:ascii="Palatino Linotype" w:eastAsia="Palatino Linotype" w:hAnsi="Palatino Linotype" w:cs="Palatino Linotype"/>
          <w:b/>
          <w:sz w:val="22"/>
          <w:szCs w:val="22"/>
        </w:rPr>
        <w:lastRenderedPageBreak/>
        <w:t xml:space="preserve">Segundo. </w:t>
      </w:r>
      <w:r w:rsidRPr="007D7F42">
        <w:rPr>
          <w:rFonts w:ascii="Palatino Linotype" w:eastAsia="Palatino Linotype" w:hAnsi="Palatino Linotype" w:cs="Palatino Linotype"/>
          <w:sz w:val="22"/>
          <w:szCs w:val="22"/>
        </w:rPr>
        <w:t xml:space="preserve">Se </w:t>
      </w:r>
      <w:r w:rsidRPr="007D7F42">
        <w:rPr>
          <w:rFonts w:ascii="Palatino Linotype" w:eastAsia="Palatino Linotype" w:hAnsi="Palatino Linotype" w:cs="Palatino Linotype"/>
          <w:b/>
          <w:sz w:val="22"/>
          <w:szCs w:val="22"/>
        </w:rPr>
        <w:t xml:space="preserve">Ordena </w:t>
      </w:r>
      <w:r w:rsidRPr="007D7F42">
        <w:rPr>
          <w:rFonts w:ascii="Palatino Linotype" w:eastAsia="Palatino Linotype" w:hAnsi="Palatino Linotype" w:cs="Palatino Linotype"/>
          <w:sz w:val="22"/>
          <w:szCs w:val="22"/>
        </w:rPr>
        <w:t xml:space="preserve">al </w:t>
      </w:r>
      <w:r w:rsidRPr="007D7F42">
        <w:rPr>
          <w:rFonts w:ascii="Palatino Linotype" w:eastAsia="Palatino Linotype" w:hAnsi="Palatino Linotype" w:cs="Palatino Linotype"/>
          <w:b/>
          <w:sz w:val="22"/>
          <w:szCs w:val="22"/>
        </w:rPr>
        <w:t>Sujeto Obligado</w:t>
      </w:r>
      <w:r w:rsidRPr="007D7F42">
        <w:rPr>
          <w:rFonts w:ascii="Palatino Linotype" w:eastAsia="Palatino Linotype" w:hAnsi="Palatino Linotype" w:cs="Palatino Linotype"/>
          <w:sz w:val="22"/>
          <w:szCs w:val="22"/>
        </w:rPr>
        <w:t xml:space="preserve"> haga entrega, </w:t>
      </w:r>
      <w:r w:rsidRPr="007D7F42">
        <w:rPr>
          <w:rFonts w:ascii="Palatino Linotype" w:eastAsia="Palatino Linotype" w:hAnsi="Palatino Linotype" w:cs="Palatino Linotype"/>
          <w:b/>
          <w:sz w:val="22"/>
          <w:szCs w:val="22"/>
        </w:rPr>
        <w:t>previa búsqueda exhaustiva y razonable,</w:t>
      </w:r>
      <w:r w:rsidRPr="007D7F42">
        <w:rPr>
          <w:rFonts w:ascii="Palatino Linotype" w:eastAsia="Palatino Linotype" w:hAnsi="Palatino Linotype" w:cs="Palatino Linotype"/>
          <w:sz w:val="22"/>
          <w:szCs w:val="22"/>
        </w:rPr>
        <w:t xml:space="preserve"> </w:t>
      </w:r>
      <w:r w:rsidRPr="007D7F42">
        <w:rPr>
          <w:rFonts w:ascii="Palatino Linotype" w:eastAsia="Palatino Linotype" w:hAnsi="Palatino Linotype" w:cs="Palatino Linotype"/>
          <w:b/>
          <w:color w:val="000000"/>
          <w:sz w:val="22"/>
          <w:szCs w:val="22"/>
        </w:rPr>
        <w:t xml:space="preserve">de ser procedente </w:t>
      </w:r>
      <w:r w:rsidRPr="007D7F42">
        <w:rPr>
          <w:rFonts w:ascii="Palatino Linotype" w:eastAsia="Palatino Linotype" w:hAnsi="Palatino Linotype" w:cs="Palatino Linotype"/>
          <w:b/>
          <w:sz w:val="22"/>
          <w:szCs w:val="22"/>
        </w:rPr>
        <w:t>en</w:t>
      </w:r>
      <w:r w:rsidRPr="007D7F42">
        <w:rPr>
          <w:rFonts w:ascii="Palatino Linotype" w:eastAsia="Palatino Linotype" w:hAnsi="Palatino Linotype" w:cs="Palatino Linotype"/>
          <w:sz w:val="22"/>
          <w:szCs w:val="22"/>
        </w:rPr>
        <w:t xml:space="preserve"> </w:t>
      </w:r>
      <w:r w:rsidRPr="007D7F42">
        <w:rPr>
          <w:rFonts w:ascii="Palatino Linotype" w:eastAsia="Palatino Linotype" w:hAnsi="Palatino Linotype" w:cs="Palatino Linotype"/>
          <w:b/>
          <w:sz w:val="22"/>
          <w:szCs w:val="22"/>
        </w:rPr>
        <w:t>versión pública</w:t>
      </w:r>
      <w:r w:rsidRPr="007D7F42">
        <w:rPr>
          <w:rFonts w:ascii="Palatino Linotype" w:eastAsia="Palatino Linotype" w:hAnsi="Palatino Linotype" w:cs="Palatino Linotype"/>
          <w:sz w:val="22"/>
          <w:szCs w:val="22"/>
        </w:rPr>
        <w:t xml:space="preserve"> a</w:t>
      </w:r>
      <w:r w:rsidRPr="007D7F42">
        <w:rPr>
          <w:rFonts w:ascii="Palatino Linotype" w:eastAsia="Palatino Linotype" w:hAnsi="Palatino Linotype" w:cs="Palatino Linotype"/>
          <w:b/>
          <w:sz w:val="22"/>
          <w:szCs w:val="22"/>
        </w:rPr>
        <w:t xml:space="preserve"> la parte Recurrente,</w:t>
      </w:r>
      <w:r w:rsidRPr="007D7F42">
        <w:rPr>
          <w:rFonts w:ascii="Palatino Linotype" w:eastAsia="Palatino Linotype" w:hAnsi="Palatino Linotype" w:cs="Palatino Linotype"/>
          <w:sz w:val="22"/>
          <w:szCs w:val="22"/>
        </w:rPr>
        <w:t xml:space="preserve"> vía </w:t>
      </w:r>
      <w:r w:rsidRPr="007D7F42">
        <w:rPr>
          <w:rFonts w:ascii="Palatino Linotype" w:eastAsia="Palatino Linotype" w:hAnsi="Palatino Linotype" w:cs="Palatino Linotype"/>
          <w:b/>
          <w:sz w:val="22"/>
          <w:szCs w:val="22"/>
        </w:rPr>
        <w:t xml:space="preserve">SAIMEX, </w:t>
      </w:r>
      <w:r w:rsidRPr="007D7F42">
        <w:rPr>
          <w:rFonts w:ascii="Palatino Linotype" w:eastAsia="Palatino Linotype" w:hAnsi="Palatino Linotype" w:cs="Palatino Linotype"/>
          <w:sz w:val="22"/>
          <w:szCs w:val="22"/>
        </w:rPr>
        <w:t xml:space="preserve">en términos de los </w:t>
      </w:r>
      <w:r w:rsidRPr="007D7F42">
        <w:rPr>
          <w:rFonts w:ascii="Palatino Linotype" w:eastAsia="Palatino Linotype" w:hAnsi="Palatino Linotype" w:cs="Palatino Linotype"/>
          <w:b/>
          <w:sz w:val="22"/>
          <w:szCs w:val="22"/>
        </w:rPr>
        <w:t>Considerandos</w:t>
      </w:r>
      <w:r w:rsidRPr="007D7F42">
        <w:rPr>
          <w:rFonts w:ascii="Palatino Linotype" w:eastAsia="Palatino Linotype" w:hAnsi="Palatino Linotype" w:cs="Palatino Linotype"/>
          <w:sz w:val="22"/>
          <w:szCs w:val="22"/>
        </w:rPr>
        <w:t xml:space="preserve"> </w:t>
      </w:r>
      <w:r w:rsidRPr="007D7F42">
        <w:rPr>
          <w:rFonts w:ascii="Palatino Linotype" w:eastAsia="Palatino Linotype" w:hAnsi="Palatino Linotype" w:cs="Palatino Linotype"/>
          <w:b/>
          <w:sz w:val="22"/>
          <w:szCs w:val="22"/>
        </w:rPr>
        <w:t xml:space="preserve">Cuarto y Quinto, </w:t>
      </w:r>
      <w:r w:rsidRPr="007D7F42">
        <w:rPr>
          <w:rFonts w:ascii="Palatino Linotype" w:eastAsia="Palatino Linotype" w:hAnsi="Palatino Linotype" w:cs="Palatino Linotype"/>
          <w:color w:val="000000"/>
          <w:sz w:val="22"/>
          <w:szCs w:val="22"/>
        </w:rPr>
        <w:t>de los documentos que den cuenta de lo siguiente</w:t>
      </w:r>
      <w:r w:rsidRPr="007D7F42">
        <w:rPr>
          <w:rFonts w:ascii="Palatino Linotype" w:eastAsia="Palatino Linotype" w:hAnsi="Palatino Linotype" w:cs="Palatino Linotype"/>
          <w:b/>
          <w:i/>
          <w:color w:val="000000"/>
          <w:sz w:val="22"/>
          <w:szCs w:val="22"/>
        </w:rPr>
        <w:t>:</w:t>
      </w:r>
    </w:p>
    <w:p w14:paraId="7ED7C1A4" w14:textId="77777777" w:rsidR="00F02691" w:rsidRPr="007D7F42" w:rsidRDefault="007401C4">
      <w:pPr>
        <w:pBdr>
          <w:top w:val="nil"/>
          <w:left w:val="nil"/>
          <w:bottom w:val="nil"/>
          <w:right w:val="nil"/>
          <w:between w:val="nil"/>
        </w:pBdr>
        <w:spacing w:before="240" w:line="276" w:lineRule="auto"/>
        <w:ind w:left="567" w:right="900"/>
        <w:jc w:val="both"/>
        <w:rPr>
          <w:rFonts w:ascii="Palatino Linotype" w:eastAsia="Palatino Linotype" w:hAnsi="Palatino Linotype" w:cs="Palatino Linotype"/>
          <w:b/>
          <w:i/>
          <w:color w:val="000000"/>
          <w:sz w:val="22"/>
          <w:szCs w:val="22"/>
        </w:rPr>
      </w:pPr>
      <w:r w:rsidRPr="007D7F42">
        <w:rPr>
          <w:rFonts w:ascii="Palatino Linotype" w:eastAsia="Palatino Linotype" w:hAnsi="Palatino Linotype" w:cs="Palatino Linotype"/>
          <w:b/>
          <w:i/>
          <w:color w:val="000000"/>
          <w:sz w:val="22"/>
          <w:szCs w:val="22"/>
        </w:rPr>
        <w:t>1. Los procedimientos administrativos de ejecución, generados del 01 de enero del 2018 al 19 de febrero de 2025.</w:t>
      </w:r>
    </w:p>
    <w:p w14:paraId="362CAADD" w14:textId="77777777" w:rsidR="00F02691" w:rsidRPr="007D7F42" w:rsidRDefault="00F02691">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p>
    <w:p w14:paraId="6AA3A48B" w14:textId="77777777" w:rsidR="00F02691" w:rsidRPr="007D7F42" w:rsidRDefault="007401C4">
      <w:pPr>
        <w:pBdr>
          <w:top w:val="nil"/>
          <w:left w:val="nil"/>
          <w:bottom w:val="nil"/>
          <w:right w:val="nil"/>
          <w:between w:val="nil"/>
        </w:pBdr>
        <w:spacing w:after="240" w:line="276" w:lineRule="auto"/>
        <w:ind w:left="567" w:right="900"/>
        <w:jc w:val="both"/>
        <w:rPr>
          <w:rFonts w:ascii="Palatino Linotype" w:eastAsia="Palatino Linotype" w:hAnsi="Palatino Linotype" w:cs="Palatino Linotype"/>
          <w:i/>
          <w:color w:val="000000"/>
          <w:sz w:val="22"/>
          <w:szCs w:val="22"/>
        </w:rPr>
      </w:pPr>
      <w:r w:rsidRPr="007D7F42">
        <w:rPr>
          <w:rFonts w:ascii="Palatino Linotype" w:eastAsia="Palatino Linotype" w:hAnsi="Palatino Linotype" w:cs="Palatino Linotype"/>
          <w:i/>
          <w:color w:val="000000"/>
          <w:sz w:val="22"/>
          <w:szCs w:val="22"/>
        </w:rPr>
        <w:t xml:space="preserve">Para la entrega de la información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7D7F42">
        <w:rPr>
          <w:rFonts w:ascii="Palatino Linotype" w:eastAsia="Palatino Linotype" w:hAnsi="Palatino Linotype" w:cs="Palatino Linotype"/>
          <w:b/>
          <w:i/>
          <w:color w:val="000000"/>
          <w:sz w:val="22"/>
          <w:szCs w:val="22"/>
        </w:rPr>
        <w:t>Recurrente</w:t>
      </w:r>
      <w:r w:rsidRPr="007D7F42">
        <w:rPr>
          <w:rFonts w:ascii="Palatino Linotype" w:eastAsia="Palatino Linotype" w:hAnsi="Palatino Linotype" w:cs="Palatino Linotype"/>
          <w:i/>
          <w:color w:val="000000"/>
          <w:sz w:val="22"/>
          <w:szCs w:val="22"/>
        </w:rPr>
        <w:t>.</w:t>
      </w:r>
    </w:p>
    <w:p w14:paraId="22EC548B" w14:textId="77777777" w:rsidR="00F02691" w:rsidRPr="007D7F42" w:rsidRDefault="007401C4">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7D7F42">
        <w:rPr>
          <w:rFonts w:ascii="Palatino Linotype" w:eastAsia="Palatino Linotype" w:hAnsi="Palatino Linotype" w:cs="Palatino Linotype"/>
          <w:i/>
          <w:sz w:val="22"/>
          <w:szCs w:val="22"/>
        </w:rPr>
        <w:t xml:space="preserve">En el supuesto que no se llegara a localizar la información que se ordena, respecto a los periodos de 2018, 2019, 2020 y del 01 de enero al 19 de febrero de 2025, por no haberse generado la información, bastará con que así se haga del conocimiento de la parte </w:t>
      </w:r>
      <w:r w:rsidRPr="007D7F42">
        <w:rPr>
          <w:rFonts w:ascii="Palatino Linotype" w:eastAsia="Palatino Linotype" w:hAnsi="Palatino Linotype" w:cs="Palatino Linotype"/>
          <w:b/>
          <w:i/>
          <w:sz w:val="22"/>
          <w:szCs w:val="22"/>
        </w:rPr>
        <w:t>Recurrente</w:t>
      </w:r>
      <w:r w:rsidRPr="007D7F42">
        <w:rPr>
          <w:rFonts w:ascii="Palatino Linotype" w:eastAsia="Palatino Linotype" w:hAnsi="Palatino Linotype" w:cs="Palatino Linotype"/>
          <w:i/>
          <w:sz w:val="22"/>
          <w:szCs w:val="22"/>
        </w:rPr>
        <w:t xml:space="preserve"> en términos del artículo 19, párrafo segundo de la Ley de Transparencia y Acceso a la Información Pública del Estado de México y Municipios, para tener por colmados el requerimiento de información.</w:t>
      </w:r>
    </w:p>
    <w:p w14:paraId="5F742F7C" w14:textId="77777777" w:rsidR="00F02691" w:rsidRPr="007D7F42" w:rsidRDefault="007401C4">
      <w:pPr>
        <w:spacing w:before="240" w:after="240" w:line="360" w:lineRule="auto"/>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b/>
          <w:sz w:val="22"/>
          <w:szCs w:val="22"/>
        </w:rPr>
        <w:t xml:space="preserve">Tercero.  Notifíquese vía SAIMEX, </w:t>
      </w:r>
      <w:r w:rsidRPr="007D7F42">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74EA3D5" w14:textId="77777777" w:rsidR="00F02691" w:rsidRPr="007D7F42" w:rsidRDefault="007401C4">
      <w:pPr>
        <w:spacing w:before="240" w:after="240" w:line="360" w:lineRule="auto"/>
        <w:ind w:right="49"/>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b/>
          <w:color w:val="000000"/>
          <w:sz w:val="22"/>
          <w:szCs w:val="22"/>
        </w:rPr>
        <w:lastRenderedPageBreak/>
        <w:t>Cuarto. Notifíquese, vía SAIMEX</w:t>
      </w:r>
      <w:r w:rsidRPr="007D7F42">
        <w:rPr>
          <w:rFonts w:ascii="Palatino Linotype" w:eastAsia="Palatino Linotype" w:hAnsi="Palatino Linotype" w:cs="Palatino Linotype"/>
          <w:color w:val="000000"/>
          <w:sz w:val="22"/>
          <w:szCs w:val="22"/>
        </w:rPr>
        <w:t>, al Titular de la Unidad de Transparencia que</w:t>
      </w:r>
      <w:r w:rsidRPr="007D7F42">
        <w:rPr>
          <w:rFonts w:ascii="Palatino Linotype" w:eastAsia="Palatino Linotype" w:hAnsi="Palatino Linotype" w:cs="Palatino Linotype"/>
          <w:b/>
          <w:color w:val="000000"/>
          <w:sz w:val="22"/>
          <w:szCs w:val="22"/>
        </w:rPr>
        <w:t xml:space="preserve"> </w:t>
      </w:r>
      <w:r w:rsidRPr="007D7F42">
        <w:rPr>
          <w:rFonts w:ascii="Palatino Linotype" w:eastAsia="Palatino Linotype" w:hAnsi="Palatino Linotype" w:cs="Palatino Linotype"/>
          <w:color w:val="000000"/>
          <w:sz w:val="22"/>
          <w:szCs w:val="22"/>
        </w:rPr>
        <w:t xml:space="preserve">de conformidad </w:t>
      </w:r>
      <w:r w:rsidRPr="007D7F42">
        <w:rPr>
          <w:rFonts w:ascii="Palatino Linotype" w:eastAsia="Palatino Linotype" w:hAnsi="Palatino Linotype" w:cs="Palatino Linotype"/>
          <w:sz w:val="22"/>
          <w:szCs w:val="22"/>
        </w:rPr>
        <w:t>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EEFD88D" w14:textId="77777777" w:rsidR="00F02691" w:rsidRPr="007D7F42" w:rsidRDefault="007401C4">
      <w:pPr>
        <w:spacing w:before="240" w:after="240" w:line="360" w:lineRule="auto"/>
        <w:ind w:right="49"/>
        <w:jc w:val="both"/>
        <w:rPr>
          <w:rFonts w:ascii="Palatino Linotype" w:eastAsia="Palatino Linotype" w:hAnsi="Palatino Linotype" w:cs="Palatino Linotype"/>
          <w:sz w:val="22"/>
          <w:szCs w:val="22"/>
        </w:rPr>
      </w:pPr>
      <w:r w:rsidRPr="007D7F42">
        <w:rPr>
          <w:rFonts w:ascii="Palatino Linotype" w:eastAsia="Palatino Linotype" w:hAnsi="Palatino Linotype" w:cs="Palatino Linotype"/>
          <w:b/>
          <w:sz w:val="22"/>
          <w:szCs w:val="22"/>
        </w:rPr>
        <w:t xml:space="preserve">Quinto. Notifíquese vía SAIMEX, </w:t>
      </w:r>
      <w:r w:rsidRPr="007D7F42">
        <w:rPr>
          <w:rFonts w:ascii="Palatino Linotype" w:eastAsia="Palatino Linotype" w:hAnsi="Palatino Linotype" w:cs="Palatino Linotype"/>
          <w:sz w:val="22"/>
          <w:szCs w:val="22"/>
        </w:rPr>
        <w:t>a</w:t>
      </w:r>
      <w:r w:rsidRPr="007D7F42">
        <w:rPr>
          <w:rFonts w:ascii="Palatino Linotype" w:eastAsia="Palatino Linotype" w:hAnsi="Palatino Linotype" w:cs="Palatino Linotype"/>
          <w:b/>
          <w:sz w:val="22"/>
          <w:szCs w:val="22"/>
        </w:rPr>
        <w:t xml:space="preserve"> la parte Recurrente</w:t>
      </w:r>
      <w:r w:rsidRPr="007D7F42">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 </w:t>
      </w:r>
    </w:p>
    <w:p w14:paraId="02537F94" w14:textId="77777777" w:rsidR="00F02691" w:rsidRDefault="007401C4">
      <w:pPr>
        <w:spacing w:line="360" w:lineRule="auto"/>
        <w:jc w:val="both"/>
        <w:rPr>
          <w:rFonts w:ascii="Palatino Linotype" w:eastAsia="Palatino Linotype" w:hAnsi="Palatino Linotype" w:cs="Palatino Linotype"/>
        </w:rPr>
      </w:pPr>
      <w:r w:rsidRPr="007D7F4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DE JUNIO DE DOS MIL VEINTICINCO, ANTE EL SECRETARIO TÉCNICO DEL PLENO ALEXIS TAPIA RAMÍREZ.</w:t>
      </w:r>
      <w:r>
        <w:rPr>
          <w:rFonts w:ascii="Palatino Linotype" w:eastAsia="Palatino Linotype" w:hAnsi="Palatino Linotype" w:cs="Palatino Linotype"/>
        </w:rPr>
        <w:t xml:space="preserve"> </w:t>
      </w:r>
    </w:p>
    <w:p w14:paraId="58520909" w14:textId="77777777" w:rsidR="00F02691" w:rsidRDefault="00F02691">
      <w:pPr>
        <w:rPr>
          <w:rFonts w:ascii="Palatino Linotype" w:eastAsia="Palatino Linotype" w:hAnsi="Palatino Linotype" w:cs="Palatino Linotype"/>
        </w:rPr>
      </w:pPr>
    </w:p>
    <w:p w14:paraId="5E3187EB" w14:textId="77777777" w:rsidR="00F02691" w:rsidRDefault="00F02691">
      <w:pPr>
        <w:rPr>
          <w:rFonts w:ascii="Palatino Linotype" w:eastAsia="Palatino Linotype" w:hAnsi="Palatino Linotype" w:cs="Palatino Linotype"/>
        </w:rPr>
      </w:pPr>
    </w:p>
    <w:p w14:paraId="2D38378F" w14:textId="77777777" w:rsidR="00F02691" w:rsidRDefault="00F02691">
      <w:pPr>
        <w:spacing w:line="360" w:lineRule="auto"/>
        <w:jc w:val="both"/>
        <w:rPr>
          <w:rFonts w:ascii="Palatino Linotype" w:eastAsia="Palatino Linotype" w:hAnsi="Palatino Linotype" w:cs="Palatino Linotype"/>
        </w:rPr>
      </w:pPr>
      <w:bookmarkStart w:id="9" w:name="_heading=h.3rdcrjn" w:colFirst="0" w:colLast="0"/>
      <w:bookmarkEnd w:id="9"/>
    </w:p>
    <w:p w14:paraId="60B84615" w14:textId="77777777" w:rsidR="00F02691" w:rsidRDefault="00F02691">
      <w:pPr>
        <w:spacing w:line="360" w:lineRule="auto"/>
        <w:jc w:val="both"/>
        <w:rPr>
          <w:rFonts w:ascii="Palatino Linotype" w:eastAsia="Palatino Linotype" w:hAnsi="Palatino Linotype" w:cs="Palatino Linotype"/>
        </w:rPr>
      </w:pPr>
    </w:p>
    <w:p w14:paraId="18658B5E" w14:textId="77777777" w:rsidR="00F02691" w:rsidRDefault="00F02691">
      <w:pPr>
        <w:spacing w:line="360" w:lineRule="auto"/>
        <w:jc w:val="both"/>
        <w:rPr>
          <w:rFonts w:ascii="Palatino Linotype" w:eastAsia="Palatino Linotype" w:hAnsi="Palatino Linotype" w:cs="Palatino Linotype"/>
        </w:rPr>
      </w:pPr>
    </w:p>
    <w:p w14:paraId="0AA052AB" w14:textId="77777777" w:rsidR="00F02691" w:rsidRDefault="00F02691">
      <w:pPr>
        <w:spacing w:line="360" w:lineRule="auto"/>
        <w:jc w:val="both"/>
        <w:rPr>
          <w:rFonts w:ascii="Palatino Linotype" w:eastAsia="Palatino Linotype" w:hAnsi="Palatino Linotype" w:cs="Palatino Linotype"/>
        </w:rPr>
      </w:pPr>
      <w:bookmarkStart w:id="10" w:name="_heading=h.1t3h5sf" w:colFirst="0" w:colLast="0"/>
      <w:bookmarkEnd w:id="10"/>
    </w:p>
    <w:p w14:paraId="43902278" w14:textId="77777777" w:rsidR="00F02691" w:rsidRDefault="00F02691">
      <w:pPr>
        <w:spacing w:line="360" w:lineRule="auto"/>
        <w:jc w:val="both"/>
        <w:rPr>
          <w:rFonts w:ascii="Palatino Linotype" w:eastAsia="Palatino Linotype" w:hAnsi="Palatino Linotype" w:cs="Palatino Linotype"/>
        </w:rPr>
      </w:pPr>
    </w:p>
    <w:p w14:paraId="0B871FDA" w14:textId="77777777" w:rsidR="00F02691" w:rsidRDefault="00F02691">
      <w:pPr>
        <w:spacing w:line="360" w:lineRule="auto"/>
        <w:jc w:val="both"/>
        <w:rPr>
          <w:rFonts w:ascii="Palatino Linotype" w:eastAsia="Palatino Linotype" w:hAnsi="Palatino Linotype" w:cs="Palatino Linotype"/>
        </w:rPr>
      </w:pPr>
    </w:p>
    <w:p w14:paraId="59DDA1E5" w14:textId="77777777" w:rsidR="00F02691" w:rsidRDefault="00F02691">
      <w:pPr>
        <w:spacing w:line="360" w:lineRule="auto"/>
        <w:jc w:val="both"/>
        <w:rPr>
          <w:rFonts w:ascii="Palatino Linotype" w:eastAsia="Palatino Linotype" w:hAnsi="Palatino Linotype" w:cs="Palatino Linotype"/>
        </w:rPr>
      </w:pPr>
    </w:p>
    <w:p w14:paraId="2698B4C5" w14:textId="77777777" w:rsidR="00F02691" w:rsidRDefault="00F02691">
      <w:pPr>
        <w:spacing w:line="360" w:lineRule="auto"/>
        <w:jc w:val="both"/>
        <w:rPr>
          <w:rFonts w:ascii="Palatino Linotype" w:eastAsia="Palatino Linotype" w:hAnsi="Palatino Linotype" w:cs="Palatino Linotype"/>
        </w:rPr>
      </w:pPr>
    </w:p>
    <w:p w14:paraId="4B5BB698" w14:textId="77777777" w:rsidR="00F02691" w:rsidRDefault="00F02691">
      <w:pPr>
        <w:spacing w:line="360" w:lineRule="auto"/>
        <w:jc w:val="both"/>
        <w:rPr>
          <w:rFonts w:ascii="Palatino Linotype" w:eastAsia="Palatino Linotype" w:hAnsi="Palatino Linotype" w:cs="Palatino Linotype"/>
        </w:rPr>
      </w:pPr>
    </w:p>
    <w:p w14:paraId="1878B492" w14:textId="77777777" w:rsidR="00F02691" w:rsidRDefault="00F02691">
      <w:pPr>
        <w:spacing w:line="360" w:lineRule="auto"/>
        <w:jc w:val="both"/>
        <w:rPr>
          <w:rFonts w:ascii="Palatino Linotype" w:eastAsia="Palatino Linotype" w:hAnsi="Palatino Linotype" w:cs="Palatino Linotype"/>
        </w:rPr>
      </w:pPr>
    </w:p>
    <w:p w14:paraId="69B40639" w14:textId="77777777" w:rsidR="00F02691" w:rsidRDefault="00F02691">
      <w:pPr>
        <w:spacing w:line="360" w:lineRule="auto"/>
        <w:jc w:val="both"/>
        <w:rPr>
          <w:rFonts w:ascii="Palatino Linotype" w:eastAsia="Palatino Linotype" w:hAnsi="Palatino Linotype" w:cs="Palatino Linotype"/>
        </w:rPr>
      </w:pPr>
    </w:p>
    <w:p w14:paraId="3A5FB9F6" w14:textId="77777777" w:rsidR="00F02691" w:rsidRDefault="00F02691">
      <w:pPr>
        <w:spacing w:line="360" w:lineRule="auto"/>
        <w:jc w:val="both"/>
        <w:rPr>
          <w:rFonts w:ascii="Palatino Linotype" w:eastAsia="Palatino Linotype" w:hAnsi="Palatino Linotype" w:cs="Palatino Linotype"/>
        </w:rPr>
      </w:pPr>
    </w:p>
    <w:p w14:paraId="056DD282" w14:textId="77777777" w:rsidR="00F02691" w:rsidRDefault="00F02691">
      <w:pPr>
        <w:spacing w:line="360" w:lineRule="auto"/>
        <w:jc w:val="both"/>
        <w:rPr>
          <w:rFonts w:ascii="Palatino Linotype" w:eastAsia="Palatino Linotype" w:hAnsi="Palatino Linotype" w:cs="Palatino Linotype"/>
        </w:rPr>
      </w:pPr>
    </w:p>
    <w:p w14:paraId="61318B48" w14:textId="77777777" w:rsidR="00F02691" w:rsidRDefault="00F02691">
      <w:pPr>
        <w:spacing w:line="360" w:lineRule="auto"/>
        <w:jc w:val="both"/>
        <w:rPr>
          <w:rFonts w:ascii="Palatino Linotype" w:eastAsia="Palatino Linotype" w:hAnsi="Palatino Linotype" w:cs="Palatino Linotype"/>
        </w:rPr>
      </w:pPr>
    </w:p>
    <w:p w14:paraId="44B942FD" w14:textId="77777777" w:rsidR="00F02691" w:rsidRDefault="00F02691">
      <w:pPr>
        <w:spacing w:line="360" w:lineRule="auto"/>
        <w:jc w:val="both"/>
        <w:rPr>
          <w:rFonts w:ascii="Palatino Linotype" w:eastAsia="Palatino Linotype" w:hAnsi="Palatino Linotype" w:cs="Palatino Linotype"/>
        </w:rPr>
      </w:pPr>
    </w:p>
    <w:p w14:paraId="124BCB17" w14:textId="77777777" w:rsidR="00F02691" w:rsidRDefault="00F02691">
      <w:pPr>
        <w:spacing w:line="360" w:lineRule="auto"/>
        <w:jc w:val="both"/>
        <w:rPr>
          <w:rFonts w:ascii="Palatino Linotype" w:eastAsia="Palatino Linotype" w:hAnsi="Palatino Linotype" w:cs="Palatino Linotype"/>
        </w:rPr>
      </w:pPr>
    </w:p>
    <w:p w14:paraId="00BAE968" w14:textId="77777777" w:rsidR="00F02691" w:rsidRDefault="00F02691">
      <w:pPr>
        <w:spacing w:line="360" w:lineRule="auto"/>
        <w:jc w:val="both"/>
        <w:rPr>
          <w:rFonts w:ascii="Palatino Linotype" w:eastAsia="Palatino Linotype" w:hAnsi="Palatino Linotype" w:cs="Palatino Linotype"/>
        </w:rPr>
      </w:pPr>
    </w:p>
    <w:p w14:paraId="1D98E92A" w14:textId="77777777" w:rsidR="00F02691" w:rsidRDefault="00F02691">
      <w:pPr>
        <w:spacing w:line="360" w:lineRule="auto"/>
        <w:jc w:val="both"/>
        <w:rPr>
          <w:rFonts w:ascii="Palatino Linotype" w:eastAsia="Palatino Linotype" w:hAnsi="Palatino Linotype" w:cs="Palatino Linotype"/>
        </w:rPr>
      </w:pPr>
    </w:p>
    <w:p w14:paraId="0E35B472" w14:textId="77777777" w:rsidR="00F02691" w:rsidRDefault="00F02691">
      <w:pPr>
        <w:spacing w:line="360" w:lineRule="auto"/>
        <w:jc w:val="both"/>
        <w:rPr>
          <w:rFonts w:ascii="Palatino Linotype" w:eastAsia="Palatino Linotype" w:hAnsi="Palatino Linotype" w:cs="Palatino Linotype"/>
        </w:rPr>
      </w:pPr>
    </w:p>
    <w:p w14:paraId="3D5843A2" w14:textId="77777777" w:rsidR="00F02691" w:rsidRDefault="00F02691">
      <w:pPr>
        <w:spacing w:line="360" w:lineRule="auto"/>
        <w:jc w:val="both"/>
        <w:rPr>
          <w:rFonts w:ascii="Palatino Linotype" w:eastAsia="Palatino Linotype" w:hAnsi="Palatino Linotype" w:cs="Palatino Linotype"/>
        </w:rPr>
      </w:pPr>
    </w:p>
    <w:p w14:paraId="7E27613F" w14:textId="77777777" w:rsidR="00F02691" w:rsidRDefault="00F02691">
      <w:pPr>
        <w:spacing w:line="360" w:lineRule="auto"/>
        <w:jc w:val="both"/>
        <w:rPr>
          <w:rFonts w:ascii="Palatino Linotype" w:eastAsia="Palatino Linotype" w:hAnsi="Palatino Linotype" w:cs="Palatino Linotype"/>
        </w:rPr>
      </w:pPr>
    </w:p>
    <w:p w14:paraId="47CAA9AB" w14:textId="77777777" w:rsidR="00F02691" w:rsidRDefault="00F02691">
      <w:pPr>
        <w:spacing w:line="360" w:lineRule="auto"/>
        <w:jc w:val="both"/>
        <w:rPr>
          <w:rFonts w:ascii="Palatino Linotype" w:eastAsia="Palatino Linotype" w:hAnsi="Palatino Linotype" w:cs="Palatino Linotype"/>
        </w:rPr>
      </w:pPr>
    </w:p>
    <w:p w14:paraId="44DBE1A8" w14:textId="77777777" w:rsidR="00F02691" w:rsidRDefault="00F02691">
      <w:pPr>
        <w:spacing w:line="360" w:lineRule="auto"/>
        <w:jc w:val="both"/>
        <w:rPr>
          <w:rFonts w:ascii="Palatino Linotype" w:eastAsia="Palatino Linotype" w:hAnsi="Palatino Linotype" w:cs="Palatino Linotype"/>
        </w:rPr>
      </w:pPr>
    </w:p>
    <w:sectPr w:rsidR="00F02691">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6835C" w14:textId="77777777" w:rsidR="007401C4" w:rsidRDefault="007401C4">
      <w:r>
        <w:separator/>
      </w:r>
    </w:p>
  </w:endnote>
  <w:endnote w:type="continuationSeparator" w:id="0">
    <w:p w14:paraId="403872B9" w14:textId="77777777" w:rsidR="007401C4" w:rsidRDefault="00740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0BE5E" w14:textId="77777777" w:rsidR="00F02691" w:rsidRDefault="007401C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D7F42">
      <w:rPr>
        <w:rFonts w:ascii="Palatino Linotype" w:eastAsia="Palatino Linotype" w:hAnsi="Palatino Linotype" w:cs="Palatino Linotype"/>
        <w:b/>
        <w:noProof/>
        <w:color w:val="000000"/>
        <w:sz w:val="20"/>
        <w:szCs w:val="20"/>
      </w:rPr>
      <w:t>47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D7F42">
      <w:rPr>
        <w:rFonts w:ascii="Palatino Linotype" w:eastAsia="Palatino Linotype" w:hAnsi="Palatino Linotype" w:cs="Palatino Linotype"/>
        <w:b/>
        <w:noProof/>
        <w:color w:val="000000"/>
        <w:sz w:val="20"/>
        <w:szCs w:val="20"/>
      </w:rPr>
      <w:t>47</w:t>
    </w:r>
    <w:r>
      <w:rPr>
        <w:rFonts w:ascii="Palatino Linotype" w:eastAsia="Palatino Linotype" w:hAnsi="Palatino Linotype" w:cs="Palatino Linotype"/>
        <w:b/>
        <w:color w:val="000000"/>
        <w:sz w:val="20"/>
        <w:szCs w:val="20"/>
      </w:rPr>
      <w:fldChar w:fldCharType="end"/>
    </w:r>
  </w:p>
  <w:p w14:paraId="19940679" w14:textId="77777777" w:rsidR="00F02691" w:rsidRDefault="00F0269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EC95" w14:textId="77777777" w:rsidR="00F02691" w:rsidRDefault="007401C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D7F4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D7F42">
      <w:rPr>
        <w:rFonts w:ascii="Palatino Linotype" w:eastAsia="Palatino Linotype" w:hAnsi="Palatino Linotype" w:cs="Palatino Linotype"/>
        <w:b/>
        <w:noProof/>
        <w:color w:val="000000"/>
        <w:sz w:val="20"/>
        <w:szCs w:val="20"/>
      </w:rPr>
      <w:t>47</w:t>
    </w:r>
    <w:r>
      <w:rPr>
        <w:rFonts w:ascii="Palatino Linotype" w:eastAsia="Palatino Linotype" w:hAnsi="Palatino Linotype" w:cs="Palatino Linotype"/>
        <w:b/>
        <w:color w:val="000000"/>
        <w:sz w:val="20"/>
        <w:szCs w:val="20"/>
      </w:rPr>
      <w:fldChar w:fldCharType="end"/>
    </w:r>
  </w:p>
  <w:p w14:paraId="2E18CD92" w14:textId="77777777" w:rsidR="00F02691" w:rsidRDefault="00F0269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91E25" w14:textId="77777777" w:rsidR="007401C4" w:rsidRDefault="007401C4">
      <w:r>
        <w:separator/>
      </w:r>
    </w:p>
  </w:footnote>
  <w:footnote w:type="continuationSeparator" w:id="0">
    <w:p w14:paraId="13D40FA7" w14:textId="77777777" w:rsidR="007401C4" w:rsidRDefault="00740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6B191" w14:textId="77777777" w:rsidR="00F02691" w:rsidRDefault="007401C4">
    <w:pPr>
      <w:rPr>
        <w:rFonts w:ascii="Cambria" w:eastAsia="Cambria" w:hAnsi="Cambria" w:cs="Cambria"/>
        <w:color w:val="000000"/>
      </w:rPr>
    </w:pPr>
    <w:r>
      <w:rPr>
        <w:noProof/>
      </w:rPr>
      <w:drawing>
        <wp:anchor distT="0" distB="0" distL="0" distR="0" simplePos="0" relativeHeight="251658240" behindDoc="1" locked="0" layoutInCell="1" hidden="0" allowOverlap="1" wp14:anchorId="48E0D098" wp14:editId="73AF4150">
          <wp:simplePos x="0" y="0"/>
          <wp:positionH relativeFrom="column">
            <wp:posOffset>-1080108</wp:posOffset>
          </wp:positionH>
          <wp:positionV relativeFrom="paragraph">
            <wp:posOffset>-488282</wp:posOffset>
          </wp:positionV>
          <wp:extent cx="7809865" cy="10165715"/>
          <wp:effectExtent l="0" t="0" r="0" b="0"/>
          <wp:wrapNone/>
          <wp:docPr id="4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7087" w:type="dxa"/>
      <w:tblInd w:w="3261" w:type="dxa"/>
      <w:tblLayout w:type="fixed"/>
      <w:tblLook w:val="0400" w:firstRow="0" w:lastRow="0" w:firstColumn="0" w:lastColumn="0" w:noHBand="0" w:noVBand="1"/>
    </w:tblPr>
    <w:tblGrid>
      <w:gridCol w:w="2489"/>
      <w:gridCol w:w="4598"/>
    </w:tblGrid>
    <w:tr w:rsidR="00F02691" w14:paraId="576360BF" w14:textId="77777777">
      <w:tc>
        <w:tcPr>
          <w:tcW w:w="2489" w:type="dxa"/>
          <w:shd w:val="clear" w:color="auto" w:fill="auto"/>
        </w:tcPr>
        <w:p w14:paraId="6106C125" w14:textId="77777777" w:rsidR="00F02691" w:rsidRDefault="007401C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5B2C8E7E" w14:textId="77777777" w:rsidR="00F02691" w:rsidRDefault="007401C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03444/INFOEM/IP/RR/2025</w:t>
          </w:r>
        </w:p>
      </w:tc>
    </w:tr>
    <w:tr w:rsidR="00F02691" w14:paraId="5D7EC4A0" w14:textId="77777777">
      <w:trPr>
        <w:trHeight w:val="228"/>
      </w:trPr>
      <w:tc>
        <w:tcPr>
          <w:tcW w:w="2489" w:type="dxa"/>
          <w:shd w:val="clear" w:color="auto" w:fill="auto"/>
          <w:vAlign w:val="center"/>
        </w:tcPr>
        <w:p w14:paraId="1A836B96" w14:textId="77777777" w:rsidR="00F02691" w:rsidRDefault="007401C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3EC3180F" w14:textId="77777777" w:rsidR="00F02691" w:rsidRDefault="007401C4">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Agua y Saneamiento de Toluca</w:t>
          </w:r>
        </w:p>
      </w:tc>
    </w:tr>
    <w:tr w:rsidR="00F02691" w14:paraId="07C62FC8" w14:textId="77777777">
      <w:tc>
        <w:tcPr>
          <w:tcW w:w="2489" w:type="dxa"/>
          <w:shd w:val="clear" w:color="auto" w:fill="auto"/>
          <w:vAlign w:val="center"/>
        </w:tcPr>
        <w:p w14:paraId="634A0B69" w14:textId="77777777" w:rsidR="00F02691" w:rsidRDefault="007401C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2AA49A74" w14:textId="77777777" w:rsidR="00F02691" w:rsidRDefault="007401C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923C4C0" w14:textId="77777777" w:rsidR="00F02691" w:rsidRDefault="007401C4">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27976" w14:textId="77777777" w:rsidR="00F02691" w:rsidRDefault="007401C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2569A20F" wp14:editId="607AE700">
          <wp:simplePos x="0" y="0"/>
          <wp:positionH relativeFrom="column">
            <wp:posOffset>-1079486</wp:posOffset>
          </wp:positionH>
          <wp:positionV relativeFrom="paragraph">
            <wp:posOffset>-328914</wp:posOffset>
          </wp:positionV>
          <wp:extent cx="7809865" cy="10165715"/>
          <wp:effectExtent l="0" t="0" r="0" b="0"/>
          <wp:wrapNone/>
          <wp:docPr id="5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8"/>
      <w:tblW w:w="6945" w:type="dxa"/>
      <w:tblInd w:w="3261" w:type="dxa"/>
      <w:tblLayout w:type="fixed"/>
      <w:tblLook w:val="0400" w:firstRow="0" w:lastRow="0" w:firstColumn="0" w:lastColumn="0" w:noHBand="0" w:noVBand="1"/>
    </w:tblPr>
    <w:tblGrid>
      <w:gridCol w:w="2551"/>
      <w:gridCol w:w="4394"/>
    </w:tblGrid>
    <w:tr w:rsidR="00F02691" w14:paraId="5AD3FBA5" w14:textId="77777777">
      <w:tc>
        <w:tcPr>
          <w:tcW w:w="2551" w:type="dxa"/>
          <w:shd w:val="clear" w:color="auto" w:fill="auto"/>
          <w:vAlign w:val="center"/>
        </w:tcPr>
        <w:p w14:paraId="5F5A9E26" w14:textId="77777777" w:rsidR="00F02691" w:rsidRDefault="007401C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3272026E" w14:textId="77777777" w:rsidR="00F02691" w:rsidRDefault="007401C4">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03444/INFOEM/IP/RR/2025</w:t>
          </w:r>
        </w:p>
      </w:tc>
    </w:tr>
    <w:tr w:rsidR="00F02691" w14:paraId="73706C0F" w14:textId="77777777">
      <w:trPr>
        <w:trHeight w:val="265"/>
      </w:trPr>
      <w:tc>
        <w:tcPr>
          <w:tcW w:w="2551" w:type="dxa"/>
          <w:shd w:val="clear" w:color="auto" w:fill="auto"/>
          <w:vAlign w:val="center"/>
        </w:tcPr>
        <w:p w14:paraId="1169BFF0" w14:textId="77777777" w:rsidR="00F02691" w:rsidRDefault="007401C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20F5093F" w14:textId="184DCE54" w:rsidR="00F02691" w:rsidRDefault="00AB77CE">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 XXXXX XXXXXXX XXXXXX </w:t>
          </w:r>
        </w:p>
      </w:tc>
    </w:tr>
    <w:tr w:rsidR="00F02691" w14:paraId="1417F976" w14:textId="77777777">
      <w:trPr>
        <w:trHeight w:val="228"/>
      </w:trPr>
      <w:tc>
        <w:tcPr>
          <w:tcW w:w="2551" w:type="dxa"/>
          <w:shd w:val="clear" w:color="auto" w:fill="auto"/>
          <w:vAlign w:val="center"/>
        </w:tcPr>
        <w:p w14:paraId="3AEE61CD" w14:textId="77777777" w:rsidR="00F02691" w:rsidRDefault="007401C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662AD41B" w14:textId="77777777" w:rsidR="00F02691" w:rsidRDefault="007401C4">
          <w:pPr>
            <w:ind w:left="-45" w:right="186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Agua y Saneamiento de Toluca</w:t>
          </w:r>
        </w:p>
      </w:tc>
    </w:tr>
    <w:tr w:rsidR="00F02691" w14:paraId="7CE6969F" w14:textId="77777777">
      <w:tc>
        <w:tcPr>
          <w:tcW w:w="2551" w:type="dxa"/>
          <w:shd w:val="clear" w:color="auto" w:fill="auto"/>
          <w:vAlign w:val="center"/>
        </w:tcPr>
        <w:p w14:paraId="76C9DBB0" w14:textId="77777777" w:rsidR="00F02691" w:rsidRDefault="007401C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38FDD524" w14:textId="77777777" w:rsidR="00F02691" w:rsidRDefault="007401C4">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52D5C15" w14:textId="77777777" w:rsidR="00F02691" w:rsidRDefault="00F02691">
    <w:pPr>
      <w:pBdr>
        <w:top w:val="nil"/>
        <w:left w:val="nil"/>
        <w:bottom w:val="nil"/>
        <w:right w:val="nil"/>
        <w:between w:val="nil"/>
      </w:pBdr>
      <w:tabs>
        <w:tab w:val="center" w:pos="4252"/>
        <w:tab w:val="right" w:pos="8504"/>
      </w:tabs>
      <w:rPr>
        <w:rFonts w:ascii="Cambria" w:eastAsia="Cambria" w:hAnsi="Cambria" w:cs="Cambria"/>
        <w:color w:val="000000"/>
      </w:rPr>
    </w:pPr>
  </w:p>
  <w:p w14:paraId="28325118" w14:textId="77777777" w:rsidR="00F02691" w:rsidRDefault="00F026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36AE5"/>
    <w:multiLevelType w:val="multilevel"/>
    <w:tmpl w:val="3D6A99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875039"/>
    <w:multiLevelType w:val="multilevel"/>
    <w:tmpl w:val="E74600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D077848"/>
    <w:multiLevelType w:val="multilevel"/>
    <w:tmpl w:val="4B1A7BF0"/>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691"/>
    <w:rsid w:val="007401C4"/>
    <w:rsid w:val="007D7F42"/>
    <w:rsid w:val="00AB77CE"/>
    <w:rsid w:val="00F026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55DE8"/>
  <w15:docId w15:val="{416F9831-04F2-4A68-9550-EDE4C4E35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84F"/>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9"/>
    <w:tblPr>
      <w:tblStyleRowBandSize w:val="1"/>
      <w:tblStyleColBandSize w:val="1"/>
      <w:tblCellMar>
        <w:left w:w="115" w:type="dxa"/>
        <w:right w:w="115" w:type="dxa"/>
      </w:tblCellMar>
    </w:tblPr>
  </w:style>
  <w:style w:type="table" w:customStyle="1" w:styleId="a0">
    <w:basedOn w:val="TableNormal9"/>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basedOn w:val="Normal"/>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a1">
    <w:basedOn w:val="TableNormal9"/>
    <w:tblPr>
      <w:tblStyleRowBandSize w:val="1"/>
      <w:tblStyleColBandSize w:val="1"/>
      <w:tblCellMar>
        <w:left w:w="115" w:type="dxa"/>
        <w:right w:w="115" w:type="dxa"/>
      </w:tblCellMar>
    </w:tblPr>
  </w:style>
  <w:style w:type="table" w:customStyle="1" w:styleId="a2">
    <w:basedOn w:val="TableNormal9"/>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9C2C49"/>
    <w:rPr>
      <w:color w:val="0000FF"/>
      <w:u w:val="single"/>
    </w:rPr>
  </w:style>
  <w:style w:type="table" w:customStyle="1" w:styleId="a5">
    <w:basedOn w:val="TableNormal7"/>
    <w:tblPr>
      <w:tblStyleRowBandSize w:val="1"/>
      <w:tblStyleColBandSize w:val="1"/>
      <w:tblCellMar>
        <w:left w:w="115" w:type="dxa"/>
        <w:right w:w="115" w:type="dxa"/>
      </w:tblCellMar>
    </w:tblPr>
  </w:style>
  <w:style w:type="table" w:customStyle="1" w:styleId="a6">
    <w:basedOn w:val="TableNormal7"/>
    <w:tblPr>
      <w:tblStyleRowBandSize w:val="1"/>
      <w:tblStyleColBandSize w:val="1"/>
      <w:tblCellMar>
        <w:left w:w="115" w:type="dxa"/>
        <w:right w:w="115" w:type="dxa"/>
      </w:tblCellMar>
    </w:tblPr>
  </w:style>
  <w:style w:type="table" w:customStyle="1" w:styleId="a7">
    <w:basedOn w:val="TableNormal6"/>
    <w:tblPr>
      <w:tblStyleRowBandSize w:val="1"/>
      <w:tblStyleColBandSize w:val="1"/>
      <w:tblCellMar>
        <w:left w:w="115" w:type="dxa"/>
        <w:right w:w="115" w:type="dxa"/>
      </w:tblCellMar>
    </w:tblPr>
  </w:style>
  <w:style w:type="table" w:customStyle="1" w:styleId="a8">
    <w:basedOn w:val="TableNormal6"/>
    <w:tblPr>
      <w:tblStyleRowBandSize w:val="1"/>
      <w:tblStyleColBandSize w:val="1"/>
      <w:tblCellMar>
        <w:left w:w="115" w:type="dxa"/>
        <w:right w:w="115" w:type="dxa"/>
      </w:tblCellMar>
    </w:tblPr>
  </w:style>
  <w:style w:type="table" w:customStyle="1" w:styleId="a9">
    <w:basedOn w:val="TableNormal6"/>
    <w:tblPr>
      <w:tblStyleRowBandSize w:val="1"/>
      <w:tblStyleColBandSize w:val="1"/>
      <w:tblCellMar>
        <w:left w:w="115" w:type="dxa"/>
        <w:right w:w="115" w:type="dxa"/>
      </w:tblCellMar>
    </w:tblPr>
  </w:style>
  <w:style w:type="table" w:customStyle="1" w:styleId="aa">
    <w:basedOn w:val="TableNormal6"/>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table" w:customStyle="1" w:styleId="ac">
    <w:basedOn w:val="TableNormal5"/>
    <w:tblPr>
      <w:tblStyleRowBandSize w:val="1"/>
      <w:tblStyleColBandSize w:val="1"/>
      <w:tblCellMar>
        <w:left w:w="115" w:type="dxa"/>
        <w:right w:w="115" w:type="dxa"/>
      </w:tblCellMar>
    </w:tblPr>
  </w:style>
  <w:style w:type="table" w:customStyle="1" w:styleId="ad">
    <w:basedOn w:val="TableNormal5"/>
    <w:tblPr>
      <w:tblStyleRowBandSize w:val="1"/>
      <w:tblStyleColBandSize w:val="1"/>
      <w:tblCellMar>
        <w:left w:w="115" w:type="dxa"/>
        <w:right w:w="115" w:type="dxa"/>
      </w:tblCellMar>
    </w:tblPr>
  </w:style>
  <w:style w:type="table" w:customStyle="1" w:styleId="ae">
    <w:basedOn w:val="TableNormal5"/>
    <w:tblPr>
      <w:tblStyleRowBandSize w:val="1"/>
      <w:tblStyleColBandSize w:val="1"/>
      <w:tblCellMar>
        <w:left w:w="115" w:type="dxa"/>
        <w:right w:w="115" w:type="dxa"/>
      </w:tblCellMar>
    </w:tblPr>
  </w:style>
  <w:style w:type="table" w:customStyle="1" w:styleId="af">
    <w:basedOn w:val="TableNormal4"/>
    <w:tblPr>
      <w:tblStyleRowBandSize w:val="1"/>
      <w:tblStyleColBandSize w:val="1"/>
      <w:tblCellMar>
        <w:left w:w="115" w:type="dxa"/>
        <w:right w:w="115" w:type="dxa"/>
      </w:tblCellMar>
    </w:tblPr>
  </w:style>
  <w:style w:type="table" w:customStyle="1" w:styleId="af0">
    <w:basedOn w:val="TableNormal4"/>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E2261"/>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E2261"/>
    <w:rPr>
      <w:rFonts w:ascii="Calibri" w:eastAsia="Calibri" w:hAnsi="Calibr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2261"/>
    <w:rPr>
      <w:rFonts w:ascii="Calibri" w:eastAsia="Calibri" w:hAnsi="Calibri"/>
      <w:sz w:val="20"/>
      <w:szCs w:val="20"/>
      <w:lang w:eastAsia="en-US"/>
    </w:r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haem.edomex.gob.mx/sites/ihaem.edomex.gob.mx/files/files/2020/DESCARGAS/CURSO_PAE_2020.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6Ecpoio5slAV05iHTcUTdYNVHw==">CgMxLjAyCGguZ2pkZ3hzMgloLjNkeTZ2a20yCWguMzBqMHpsbDIJaC4yczhleW8xMg5oLjV0NzVzY3NxcjAxZTIIaC50eWpjd3QyCWguM3pueXNoNzIJaC4yZXQ5MnAwMg5oLmI4emI2aW54YTU0aTIJaC4zcmRjcmpuMgloLjF0M2g1c2Y4AHIhMWg5VEhGQXlVZWpoclkzSGpqVk5fUU90MG1hWF9hbmVE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12761</Words>
  <Characters>70188</Characters>
  <Application>Microsoft Office Word</Application>
  <DocSecurity>0</DocSecurity>
  <Lines>584</Lines>
  <Paragraphs>165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2025-06-20T19:14:00Z</cp:lastPrinted>
  <dcterms:created xsi:type="dcterms:W3CDTF">2025-06-27T19:02:00Z</dcterms:created>
  <dcterms:modified xsi:type="dcterms:W3CDTF">2025-06-27T19:02:00Z</dcterms:modified>
</cp:coreProperties>
</file>