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894" w:rsidRPr="00F9190D" w:rsidRDefault="00B51303" w:rsidP="0088533F">
      <w:pPr>
        <w:tabs>
          <w:tab w:val="left" w:pos="3465"/>
        </w:tabs>
        <w:spacing w:line="360" w:lineRule="auto"/>
        <w:jc w:val="both"/>
        <w:rPr>
          <w:rFonts w:ascii="Palatino Linotype" w:eastAsia="Palatino Linotype" w:hAnsi="Palatino Linotype" w:cs="Palatino Linotype"/>
          <w:b/>
          <w:color w:val="000000" w:themeColor="text1"/>
        </w:rPr>
      </w:pPr>
      <w:r w:rsidRPr="00F9190D">
        <w:rPr>
          <w:rFonts w:ascii="Palatino Linotype" w:eastAsia="Palatino Linotype" w:hAnsi="Palatino Linotype" w:cs="Palatino Linotype"/>
          <w:color w:val="000000" w:themeColor="text1"/>
        </w:rPr>
        <w:t>R</w:t>
      </w:r>
      <w:bookmarkStart w:id="0" w:name="_GoBack"/>
      <w:bookmarkEnd w:id="0"/>
      <w:r w:rsidRPr="00F9190D">
        <w:rPr>
          <w:rFonts w:ascii="Palatino Linotype" w:eastAsia="Palatino Linotype" w:hAnsi="Palatino Linotype" w:cs="Palatino Linotype"/>
          <w:color w:val="000000" w:themeColor="text1"/>
        </w:rPr>
        <w:t xml:space="preserve">esolución del Pleno del Instituto de Transparencia, Acceso a la Información Pública y Protección de Datos Personales del Estado de México y Municipios, con domicilio en Metepec, Estado de México; </w:t>
      </w:r>
      <w:r w:rsidR="00543DB1">
        <w:rPr>
          <w:rFonts w:ascii="Palatino Linotype" w:eastAsia="Palatino Linotype" w:hAnsi="Palatino Linotype" w:cs="Palatino Linotype"/>
          <w:b/>
          <w:color w:val="000000" w:themeColor="text1"/>
        </w:rPr>
        <w:t xml:space="preserve">de fecha quince </w:t>
      </w:r>
      <w:r w:rsidR="00F11E7E">
        <w:rPr>
          <w:rFonts w:ascii="Palatino Linotype" w:eastAsia="Palatino Linotype" w:hAnsi="Palatino Linotype" w:cs="Palatino Linotype"/>
          <w:b/>
          <w:color w:val="000000" w:themeColor="text1"/>
        </w:rPr>
        <w:t xml:space="preserve">(15) </w:t>
      </w:r>
      <w:r w:rsidR="00543DB1">
        <w:rPr>
          <w:rFonts w:ascii="Palatino Linotype" w:eastAsia="Palatino Linotype" w:hAnsi="Palatino Linotype" w:cs="Palatino Linotype"/>
          <w:b/>
          <w:color w:val="000000" w:themeColor="text1"/>
        </w:rPr>
        <w:t>de octubre de dos mil veinticinco.</w:t>
      </w:r>
    </w:p>
    <w:p w:rsidR="003F1894" w:rsidRPr="00F9190D" w:rsidRDefault="003F1894" w:rsidP="0088533F">
      <w:pPr>
        <w:tabs>
          <w:tab w:val="left" w:pos="3465"/>
        </w:tabs>
        <w:spacing w:line="360" w:lineRule="auto"/>
        <w:jc w:val="both"/>
        <w:rPr>
          <w:rFonts w:ascii="Palatino Linotype" w:eastAsia="Palatino Linotype" w:hAnsi="Palatino Linotype" w:cs="Palatino Linotype"/>
          <w:color w:val="000000" w:themeColor="text1"/>
        </w:rPr>
      </w:pPr>
    </w:p>
    <w:p w:rsidR="003F1894" w:rsidRDefault="00B51303" w:rsidP="0088533F">
      <w:pPr>
        <w:spacing w:line="360" w:lineRule="auto"/>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b/>
          <w:color w:val="000000" w:themeColor="text1"/>
        </w:rPr>
        <w:t>VISTO</w:t>
      </w:r>
      <w:r w:rsidRPr="00F9190D">
        <w:rPr>
          <w:rFonts w:ascii="Palatino Linotype" w:eastAsia="Palatino Linotype" w:hAnsi="Palatino Linotype" w:cs="Palatino Linotype"/>
          <w:color w:val="000000" w:themeColor="text1"/>
        </w:rPr>
        <w:t xml:space="preserve"> el expediente electrónico formado con motivo del recurso de revisión </w:t>
      </w:r>
      <w:r w:rsidRPr="00F9190D">
        <w:rPr>
          <w:rFonts w:ascii="Palatino Linotype" w:eastAsia="Palatino Linotype" w:hAnsi="Palatino Linotype" w:cs="Palatino Linotype"/>
          <w:b/>
          <w:color w:val="000000" w:themeColor="text1"/>
        </w:rPr>
        <w:t xml:space="preserve">05868/INFOEM/IP/RR/2025, </w:t>
      </w:r>
      <w:r w:rsidRPr="00F9190D">
        <w:rPr>
          <w:rFonts w:ascii="Palatino Linotype" w:eastAsia="Palatino Linotype" w:hAnsi="Palatino Linotype" w:cs="Palatino Linotype"/>
          <w:color w:val="000000" w:themeColor="text1"/>
        </w:rPr>
        <w:t>promovido por</w:t>
      </w:r>
      <w:r w:rsidRPr="00F9190D">
        <w:rPr>
          <w:rFonts w:ascii="Palatino Linotype" w:eastAsia="Palatino Linotype" w:hAnsi="Palatino Linotype" w:cs="Palatino Linotype"/>
          <w:b/>
          <w:color w:val="000000" w:themeColor="text1"/>
        </w:rPr>
        <w:t xml:space="preserve"> </w:t>
      </w:r>
      <w:r w:rsidR="00D92664">
        <w:rPr>
          <w:rFonts w:ascii="Palatino Linotype" w:eastAsia="Palatino Linotype" w:hAnsi="Palatino Linotype" w:cs="Palatino Linotype"/>
          <w:b/>
          <w:color w:val="000000" w:themeColor="text1"/>
        </w:rPr>
        <w:t>XXXX</w:t>
      </w:r>
      <w:r w:rsidRPr="00F9190D">
        <w:rPr>
          <w:rFonts w:ascii="Palatino Linotype" w:eastAsia="Palatino Linotype" w:hAnsi="Palatino Linotype" w:cs="Palatino Linotype"/>
          <w:color w:val="000000" w:themeColor="text1"/>
        </w:rPr>
        <w:t xml:space="preserve">, a quien en lo sucesivo se le identificará como </w:t>
      </w:r>
      <w:r w:rsidRPr="00F9190D">
        <w:rPr>
          <w:rFonts w:ascii="Palatino Linotype" w:eastAsia="Palatino Linotype" w:hAnsi="Palatino Linotype" w:cs="Palatino Linotype"/>
          <w:b/>
          <w:color w:val="000000" w:themeColor="text1"/>
        </w:rPr>
        <w:t>RECURRENTE</w:t>
      </w:r>
      <w:r w:rsidRPr="00F9190D">
        <w:rPr>
          <w:rFonts w:ascii="Palatino Linotype" w:eastAsia="Palatino Linotype" w:hAnsi="Palatino Linotype" w:cs="Palatino Linotype"/>
          <w:color w:val="000000" w:themeColor="text1"/>
        </w:rPr>
        <w:t xml:space="preserve">, en contra de la falta de  respuesta del </w:t>
      </w:r>
      <w:r w:rsidRPr="00F9190D">
        <w:rPr>
          <w:rFonts w:ascii="Palatino Linotype" w:eastAsia="Palatino Linotype" w:hAnsi="Palatino Linotype" w:cs="Palatino Linotype"/>
          <w:b/>
          <w:color w:val="000000" w:themeColor="text1"/>
        </w:rPr>
        <w:t xml:space="preserve">Sistema Municipal Para el Desarrollo Integral de la Familia de la Paz, </w:t>
      </w:r>
      <w:r w:rsidRPr="00F9190D">
        <w:rPr>
          <w:rFonts w:ascii="Palatino Linotype" w:eastAsia="Palatino Linotype" w:hAnsi="Palatino Linotype" w:cs="Palatino Linotype"/>
          <w:color w:val="000000" w:themeColor="text1"/>
        </w:rPr>
        <w:t>en adelante el</w:t>
      </w:r>
      <w:r w:rsidRPr="00F9190D">
        <w:rPr>
          <w:rFonts w:ascii="Palatino Linotype" w:eastAsia="Palatino Linotype" w:hAnsi="Palatino Linotype" w:cs="Palatino Linotype"/>
          <w:b/>
          <w:color w:val="000000" w:themeColor="text1"/>
        </w:rPr>
        <w:t xml:space="preserve"> SUJETO OBLIGADO</w:t>
      </w:r>
      <w:r w:rsidRPr="00F9190D">
        <w:rPr>
          <w:rFonts w:ascii="Palatino Linotype" w:eastAsia="Palatino Linotype" w:hAnsi="Palatino Linotype" w:cs="Palatino Linotype"/>
          <w:color w:val="000000" w:themeColor="text1"/>
        </w:rPr>
        <w:t>, se procede a dictar la presente resolución, con base en los siguientes:</w:t>
      </w:r>
    </w:p>
    <w:p w:rsidR="00F11E7E" w:rsidRDefault="00F11E7E" w:rsidP="0088533F">
      <w:pPr>
        <w:spacing w:line="360" w:lineRule="auto"/>
        <w:jc w:val="both"/>
        <w:rPr>
          <w:rFonts w:ascii="Palatino Linotype" w:eastAsia="Palatino Linotype" w:hAnsi="Palatino Linotype" w:cs="Palatino Linotype"/>
          <w:color w:val="000000" w:themeColor="text1"/>
        </w:rPr>
      </w:pPr>
    </w:p>
    <w:p w:rsidR="00F11E7E" w:rsidRPr="00F9190D" w:rsidRDefault="00F11E7E" w:rsidP="0088533F">
      <w:pPr>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pStyle w:val="Ttulo1"/>
        <w:spacing w:before="0" w:line="360" w:lineRule="auto"/>
        <w:jc w:val="center"/>
        <w:rPr>
          <w:rFonts w:ascii="Palatino Linotype" w:eastAsia="Palatino Linotype" w:hAnsi="Palatino Linotype" w:cs="Palatino Linotype"/>
          <w:b/>
          <w:color w:val="000000" w:themeColor="text1"/>
          <w:sz w:val="24"/>
          <w:szCs w:val="24"/>
        </w:rPr>
      </w:pPr>
      <w:r w:rsidRPr="00F9190D">
        <w:rPr>
          <w:rFonts w:ascii="Palatino Linotype" w:eastAsia="Palatino Linotype" w:hAnsi="Palatino Linotype" w:cs="Palatino Linotype"/>
          <w:b/>
          <w:color w:val="000000" w:themeColor="text1"/>
          <w:sz w:val="24"/>
          <w:szCs w:val="24"/>
        </w:rPr>
        <w:t>A N T E C E D E N T E S</w:t>
      </w:r>
    </w:p>
    <w:p w:rsidR="003F1894" w:rsidRPr="00F9190D" w:rsidRDefault="003F1894" w:rsidP="0088533F">
      <w:pPr>
        <w:rPr>
          <w:rFonts w:ascii="Palatino Linotype" w:hAnsi="Palatino Linotype"/>
          <w:color w:val="000000" w:themeColor="text1"/>
        </w:rPr>
      </w:pPr>
    </w:p>
    <w:p w:rsidR="003F1894" w:rsidRPr="00F9190D" w:rsidRDefault="00B51303" w:rsidP="0088533F">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F9190D">
        <w:rPr>
          <w:rFonts w:ascii="Palatino Linotype" w:eastAsia="Palatino Linotype" w:hAnsi="Palatino Linotype" w:cs="Palatino Linotype"/>
          <w:color w:val="000000" w:themeColor="text1"/>
        </w:rPr>
        <w:t>El día</w:t>
      </w:r>
      <w:r w:rsidRPr="00F9190D">
        <w:rPr>
          <w:rFonts w:ascii="Palatino Linotype" w:eastAsia="Palatino Linotype" w:hAnsi="Palatino Linotype" w:cs="Palatino Linotype"/>
          <w:b/>
          <w:color w:val="000000" w:themeColor="text1"/>
        </w:rPr>
        <w:t xml:space="preserve"> veintiocho de abril de dos mil veinticuatro, </w:t>
      </w:r>
      <w:r w:rsidRPr="00F9190D">
        <w:rPr>
          <w:rFonts w:ascii="Palatino Linotype" w:eastAsia="Palatino Linotype" w:hAnsi="Palatino Linotype" w:cs="Palatino Linotype"/>
          <w:color w:val="000000" w:themeColor="text1"/>
        </w:rPr>
        <w:t xml:space="preserve">el solicitante presentó una solicitud de información ante el </w:t>
      </w:r>
      <w:r w:rsidRPr="00F9190D">
        <w:rPr>
          <w:rFonts w:ascii="Palatino Linotype" w:eastAsia="Palatino Linotype" w:hAnsi="Palatino Linotype" w:cs="Palatino Linotype"/>
          <w:b/>
          <w:color w:val="000000" w:themeColor="text1"/>
        </w:rPr>
        <w:t xml:space="preserve">SUJETO OBLIGADO vía SAIMEX, </w:t>
      </w:r>
      <w:r w:rsidRPr="00F9190D">
        <w:rPr>
          <w:rFonts w:ascii="Palatino Linotype" w:eastAsia="Palatino Linotype" w:hAnsi="Palatino Linotype" w:cs="Palatino Linotype"/>
          <w:color w:val="000000" w:themeColor="text1"/>
        </w:rPr>
        <w:t>mediante la solicitud de información pública que fue  registrada con el número</w:t>
      </w:r>
      <w:r w:rsidRPr="00F9190D">
        <w:rPr>
          <w:rFonts w:ascii="Palatino Linotype" w:eastAsia="Palatino Linotype" w:hAnsi="Palatino Linotype" w:cs="Palatino Linotype"/>
          <w:b/>
          <w:color w:val="000000" w:themeColor="text1"/>
        </w:rPr>
        <w:t xml:space="preserve"> 00116/DIFLAPAZ/IP/2025; </w:t>
      </w:r>
      <w:r w:rsidRPr="00F9190D">
        <w:rPr>
          <w:rFonts w:ascii="Palatino Linotype" w:eastAsia="Palatino Linotype" w:hAnsi="Palatino Linotype" w:cs="Palatino Linotype"/>
          <w:color w:val="000000" w:themeColor="text1"/>
        </w:rPr>
        <w:t>en la que se solicitó la siguiente información:</w:t>
      </w:r>
    </w:p>
    <w:p w:rsidR="003F1894" w:rsidRPr="00F9190D" w:rsidRDefault="003F1894" w:rsidP="0088533F">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rsidR="003F1894" w:rsidRPr="00F9190D" w:rsidRDefault="00B51303" w:rsidP="0088533F">
      <w:pPr>
        <w:pBdr>
          <w:top w:val="nil"/>
          <w:left w:val="nil"/>
          <w:bottom w:val="nil"/>
          <w:right w:val="nil"/>
          <w:between w:val="nil"/>
        </w:pBdr>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i/>
          <w:color w:val="000000" w:themeColor="text1"/>
        </w:rPr>
        <w:t>“quiero C:V la certificación, y documentos que avalen su experiencia en materia de transparencia, así como el nombre completo del encargado del área de la transparencia del DIF, y del contralor, todos sus recibos de nomina del 2025, y el documento que avale su nombramiento como tal, emitidos por el área de recursos humanos de ese sistema municipal para el desarrollo de la familia.”</w:t>
      </w:r>
    </w:p>
    <w:p w:rsidR="003F1894" w:rsidRDefault="003F1894" w:rsidP="0088533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11E7E" w:rsidRPr="00F9190D" w:rsidRDefault="00F11E7E" w:rsidP="0088533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Se eligió como modalidad de entrega de la información: A través del </w:t>
      </w:r>
      <w:r w:rsidRPr="00F9190D">
        <w:rPr>
          <w:rFonts w:ascii="Palatino Linotype" w:eastAsia="Palatino Linotype" w:hAnsi="Palatino Linotype" w:cs="Palatino Linotype"/>
          <w:b/>
          <w:color w:val="000000" w:themeColor="text1"/>
        </w:rPr>
        <w:t>SAIMEX.</w:t>
      </w:r>
    </w:p>
    <w:p w:rsidR="003F1894" w:rsidRPr="00F9190D" w:rsidRDefault="00B51303" w:rsidP="0088533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lastRenderedPageBreak/>
        <w:t xml:space="preserve">Como se observa del tablero del Sistema de Acceso a la Información el </w:t>
      </w:r>
      <w:r w:rsidRPr="00F9190D">
        <w:rPr>
          <w:rFonts w:ascii="Palatino Linotype" w:eastAsia="Palatino Linotype" w:hAnsi="Palatino Linotype" w:cs="Palatino Linotype"/>
          <w:b/>
          <w:color w:val="000000" w:themeColor="text1"/>
        </w:rPr>
        <w:t>SUJETO OBLIGADO fue omiso en rendir respuesta a la solicitud de información 00116/DIFLAPAZ/IP/2025</w:t>
      </w:r>
      <w:r w:rsidRPr="00F9190D">
        <w:rPr>
          <w:rFonts w:ascii="Palatino Linotype" w:eastAsia="Palatino Linotype" w:hAnsi="Palatino Linotype" w:cs="Palatino Linotype"/>
          <w:color w:val="000000" w:themeColor="text1"/>
        </w:rPr>
        <w:t xml:space="preserve">. </w:t>
      </w:r>
    </w:p>
    <w:p w:rsidR="003F1894" w:rsidRPr="00F9190D" w:rsidRDefault="003F1894" w:rsidP="0088533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3F1894" w:rsidRPr="00F9190D" w:rsidRDefault="00B51303" w:rsidP="0088533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De lo anterior, ante la falta de respuesta del </w:t>
      </w:r>
      <w:r w:rsidRPr="00F9190D">
        <w:rPr>
          <w:rFonts w:ascii="Palatino Linotype" w:eastAsia="Palatino Linotype" w:hAnsi="Palatino Linotype" w:cs="Palatino Linotype"/>
          <w:b/>
          <w:color w:val="000000" w:themeColor="text1"/>
        </w:rPr>
        <w:t xml:space="preserve">SUJETO OBLIGADO </w:t>
      </w:r>
      <w:r w:rsidRPr="00F9190D">
        <w:rPr>
          <w:rFonts w:ascii="Palatino Linotype" w:eastAsia="Palatino Linotype" w:hAnsi="Palatino Linotype" w:cs="Palatino Linotype"/>
          <w:color w:val="000000" w:themeColor="text1"/>
        </w:rPr>
        <w:t xml:space="preserve">el entonces </w:t>
      </w:r>
      <w:r w:rsidRPr="00F9190D">
        <w:rPr>
          <w:rFonts w:ascii="Palatino Linotype" w:eastAsia="Palatino Linotype" w:hAnsi="Palatino Linotype" w:cs="Palatino Linotype"/>
          <w:b/>
          <w:color w:val="000000" w:themeColor="text1"/>
        </w:rPr>
        <w:t xml:space="preserve">SOLICITANTE </w:t>
      </w:r>
      <w:r w:rsidRPr="00F9190D">
        <w:rPr>
          <w:rFonts w:ascii="Palatino Linotype" w:eastAsia="Palatino Linotype" w:hAnsi="Palatino Linotype" w:cs="Palatino Linotype"/>
          <w:color w:val="000000" w:themeColor="text1"/>
        </w:rPr>
        <w:t>interpuso el recurso de revisión, y, señaló como:</w:t>
      </w:r>
    </w:p>
    <w:p w:rsidR="003F1894" w:rsidRPr="00F9190D" w:rsidRDefault="003F1894" w:rsidP="0088533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F1894" w:rsidRPr="00F11E7E" w:rsidRDefault="00B51303" w:rsidP="00F11E7E">
      <w:pPr>
        <w:pStyle w:val="Prrafodelista"/>
        <w:numPr>
          <w:ilvl w:val="0"/>
          <w:numId w:val="7"/>
        </w:numPr>
        <w:pBdr>
          <w:top w:val="nil"/>
          <w:left w:val="nil"/>
          <w:bottom w:val="nil"/>
          <w:right w:val="nil"/>
          <w:between w:val="nil"/>
        </w:pBdr>
        <w:jc w:val="both"/>
        <w:rPr>
          <w:rFonts w:ascii="Palatino Linotype" w:eastAsia="Palatino Linotype" w:hAnsi="Palatino Linotype" w:cs="Palatino Linotype"/>
          <w:color w:val="000000" w:themeColor="text1"/>
        </w:rPr>
      </w:pPr>
      <w:r w:rsidRPr="00F11E7E">
        <w:rPr>
          <w:rFonts w:ascii="Palatino Linotype" w:eastAsia="Palatino Linotype" w:hAnsi="Palatino Linotype" w:cs="Palatino Linotype"/>
          <w:b/>
          <w:color w:val="000000" w:themeColor="text1"/>
        </w:rPr>
        <w:t xml:space="preserve">Acto impugnado: </w:t>
      </w:r>
      <w:r w:rsidRPr="00F11E7E">
        <w:rPr>
          <w:rFonts w:ascii="Palatino Linotype" w:eastAsia="Palatino Linotype" w:hAnsi="Palatino Linotype" w:cs="Palatino Linotype"/>
          <w:i/>
          <w:color w:val="000000" w:themeColor="text1"/>
        </w:rPr>
        <w:t>“NO ME ENTREGO LA INFORMACIÓN SOLICITADA, INFORMACIÓN INCOMPLETA.” (Sic)</w:t>
      </w:r>
    </w:p>
    <w:p w:rsidR="003F1894" w:rsidRPr="00F9190D" w:rsidRDefault="003F1894" w:rsidP="0088533F">
      <w:pPr>
        <w:pBdr>
          <w:top w:val="nil"/>
          <w:left w:val="nil"/>
          <w:bottom w:val="nil"/>
          <w:right w:val="nil"/>
          <w:between w:val="nil"/>
        </w:pBdr>
        <w:jc w:val="both"/>
        <w:rPr>
          <w:rFonts w:ascii="Palatino Linotype" w:eastAsia="Palatino Linotype" w:hAnsi="Palatino Linotype" w:cs="Palatino Linotype"/>
          <w:i/>
          <w:color w:val="000000" w:themeColor="text1"/>
        </w:rPr>
      </w:pPr>
    </w:p>
    <w:p w:rsidR="003F1894" w:rsidRPr="00F11E7E" w:rsidRDefault="00B51303" w:rsidP="00F11E7E">
      <w:pPr>
        <w:pStyle w:val="Prrafodelista"/>
        <w:numPr>
          <w:ilvl w:val="0"/>
          <w:numId w:val="7"/>
        </w:numPr>
        <w:pBdr>
          <w:top w:val="nil"/>
          <w:left w:val="nil"/>
          <w:bottom w:val="nil"/>
          <w:right w:val="nil"/>
          <w:between w:val="nil"/>
        </w:pBdr>
        <w:jc w:val="both"/>
        <w:rPr>
          <w:rFonts w:ascii="Palatino Linotype" w:eastAsia="Times New Roman" w:hAnsi="Palatino Linotype" w:cs="Times New Roman"/>
          <w:color w:val="000000" w:themeColor="text1"/>
        </w:rPr>
      </w:pPr>
      <w:r w:rsidRPr="00F11E7E">
        <w:rPr>
          <w:rFonts w:ascii="Palatino Linotype" w:eastAsia="Palatino Linotype" w:hAnsi="Palatino Linotype" w:cs="Palatino Linotype"/>
          <w:b/>
          <w:color w:val="000000" w:themeColor="text1"/>
        </w:rPr>
        <w:t>Razones o Motivos de Inconformidad:</w:t>
      </w:r>
      <w:r w:rsidRPr="00F11E7E">
        <w:rPr>
          <w:rFonts w:ascii="Palatino Linotype" w:eastAsia="Palatino Linotype" w:hAnsi="Palatino Linotype" w:cs="Palatino Linotype"/>
          <w:b/>
          <w:i/>
          <w:color w:val="000000" w:themeColor="text1"/>
        </w:rPr>
        <w:t xml:space="preserve"> </w:t>
      </w:r>
      <w:r w:rsidRPr="00F11E7E">
        <w:rPr>
          <w:rFonts w:ascii="Palatino Linotype" w:eastAsia="Verdana" w:hAnsi="Palatino Linotype" w:cs="Verdana"/>
          <w:color w:val="000000" w:themeColor="text1"/>
        </w:rPr>
        <w:t>“</w:t>
      </w:r>
      <w:r w:rsidRPr="00F11E7E">
        <w:rPr>
          <w:rFonts w:ascii="Palatino Linotype" w:eastAsia="Palatino Linotype" w:hAnsi="Palatino Linotype" w:cs="Palatino Linotype"/>
          <w:i/>
          <w:color w:val="000000" w:themeColor="text1"/>
        </w:rPr>
        <w:t>NO ME ENTREGO LA INFORMACIÓN SOLICITADA, INFORMACIÓN INCOMPLETA." (Sic)</w:t>
      </w:r>
    </w:p>
    <w:p w:rsidR="003F1894" w:rsidRPr="00F9190D" w:rsidRDefault="003F1894" w:rsidP="0088533F">
      <w:pPr>
        <w:spacing w:line="360" w:lineRule="auto"/>
        <w:rPr>
          <w:rFonts w:ascii="Palatino Linotype" w:eastAsia="Palatino Linotype" w:hAnsi="Palatino Linotype" w:cs="Palatino Linotype"/>
          <w:i/>
          <w:color w:val="000000" w:themeColor="text1"/>
        </w:rPr>
      </w:pPr>
    </w:p>
    <w:p w:rsidR="003F1894" w:rsidRPr="00F9190D" w:rsidRDefault="00B51303" w:rsidP="0088533F">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F9190D">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 fecha </w:t>
      </w:r>
      <w:r w:rsidRPr="00F9190D">
        <w:rPr>
          <w:rFonts w:ascii="Palatino Linotype" w:eastAsia="Palatino Linotype" w:hAnsi="Palatino Linotype" w:cs="Palatino Linotype"/>
          <w:b/>
          <w:color w:val="000000" w:themeColor="text1"/>
        </w:rPr>
        <w:t>veintiséis de mayo de dos mil veinticinco</w:t>
      </w:r>
      <w:r w:rsidRPr="00F9190D">
        <w:rPr>
          <w:rFonts w:ascii="Palatino Linotype" w:eastAsia="Palatino Linotype" w:hAnsi="Palatino Linotype" w:cs="Palatino Linotype"/>
          <w:color w:val="000000" w:themeColor="text1"/>
        </w:rPr>
        <w:t xml:space="preserve">, puso a disposición de las partes el expediente electrónico vía </w:t>
      </w:r>
      <w:r w:rsidRPr="00F9190D">
        <w:rPr>
          <w:rFonts w:ascii="Palatino Linotype" w:eastAsia="Palatino Linotype" w:hAnsi="Palatino Linotype" w:cs="Palatino Linotype"/>
          <w:b/>
          <w:color w:val="000000" w:themeColor="text1"/>
        </w:rPr>
        <w:t xml:space="preserve">SAIMEX </w:t>
      </w:r>
      <w:r w:rsidRPr="00F9190D">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F9190D">
        <w:rPr>
          <w:rFonts w:ascii="Palatino Linotype" w:eastAsia="Palatino Linotype" w:hAnsi="Palatino Linotype" w:cs="Palatino Linotype"/>
          <w:b/>
          <w:color w:val="000000" w:themeColor="text1"/>
        </w:rPr>
        <w:t>SUJETO OBLIGADO</w:t>
      </w:r>
      <w:r w:rsidRPr="00F9190D">
        <w:rPr>
          <w:rFonts w:ascii="Palatino Linotype" w:eastAsia="Palatino Linotype" w:hAnsi="Palatino Linotype" w:cs="Palatino Linotype"/>
          <w:color w:val="000000" w:themeColor="text1"/>
        </w:rPr>
        <w:t xml:space="preserve"> presentará el Informe Justificado procedente.</w:t>
      </w:r>
    </w:p>
    <w:p w:rsidR="003F1894" w:rsidRPr="00F9190D" w:rsidRDefault="003F1894" w:rsidP="0088533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De lo anterior, el </w:t>
      </w:r>
      <w:r w:rsidRPr="00F9190D">
        <w:rPr>
          <w:rFonts w:ascii="Palatino Linotype" w:eastAsia="Palatino Linotype" w:hAnsi="Palatino Linotype" w:cs="Palatino Linotype"/>
          <w:b/>
          <w:color w:val="000000" w:themeColor="text1"/>
        </w:rPr>
        <w:t xml:space="preserve">treinta de julio de dos mil veinticinco, </w:t>
      </w:r>
      <w:r w:rsidRPr="00F9190D">
        <w:rPr>
          <w:rFonts w:ascii="Palatino Linotype" w:eastAsia="Palatino Linotype" w:hAnsi="Palatino Linotype" w:cs="Palatino Linotype"/>
          <w:color w:val="000000" w:themeColor="text1"/>
        </w:rPr>
        <w:t xml:space="preserve">el </w:t>
      </w:r>
      <w:r w:rsidRPr="00F9190D">
        <w:rPr>
          <w:rFonts w:ascii="Palatino Linotype" w:eastAsia="Palatino Linotype" w:hAnsi="Palatino Linotype" w:cs="Palatino Linotype"/>
          <w:b/>
          <w:color w:val="000000" w:themeColor="text1"/>
        </w:rPr>
        <w:t xml:space="preserve">RECURRENTE </w:t>
      </w:r>
      <w:r w:rsidRPr="00F9190D">
        <w:rPr>
          <w:rFonts w:ascii="Palatino Linotype" w:eastAsia="Palatino Linotype" w:hAnsi="Palatino Linotype" w:cs="Palatino Linotype"/>
          <w:color w:val="000000" w:themeColor="text1"/>
        </w:rPr>
        <w:t xml:space="preserve">anexó un archivo electrónico en formato pdf, cuyo contenido grosso modo es el siguiente. </w:t>
      </w:r>
    </w:p>
    <w:p w:rsidR="003F1894" w:rsidRPr="00F9190D" w:rsidRDefault="00B51303" w:rsidP="0088533F">
      <w:pPr>
        <w:pBdr>
          <w:top w:val="nil"/>
          <w:left w:val="nil"/>
          <w:bottom w:val="nil"/>
          <w:right w:val="nil"/>
          <w:between w:val="nil"/>
        </w:pBdr>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b/>
          <w:i/>
          <w:color w:val="000000" w:themeColor="text1"/>
        </w:rPr>
        <w:t xml:space="preserve">MANIFESTACIONES Y ALEGATOS ANTE LA NEGATIVA DE ENTREGA DE LA INFORMACIÓN.docx: </w:t>
      </w:r>
      <w:r w:rsidRPr="00F9190D">
        <w:rPr>
          <w:rFonts w:ascii="Palatino Linotype" w:eastAsia="Palatino Linotype" w:hAnsi="Palatino Linotype" w:cs="Palatino Linotype"/>
          <w:i/>
          <w:color w:val="000000" w:themeColor="text1"/>
        </w:rPr>
        <w:t xml:space="preserve">documento mediante el cual refiere grosso modo que no se dio atención a la solicitud de información. </w:t>
      </w:r>
    </w:p>
    <w:p w:rsidR="003F1894" w:rsidRPr="00F9190D" w:rsidRDefault="003F1894" w:rsidP="0088533F">
      <w:pPr>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bookmarkStart w:id="1" w:name="_heading=h.u4fxfe5vp0eo" w:colFirst="0" w:colLast="0"/>
      <w:bookmarkEnd w:id="1"/>
      <w:r w:rsidRPr="00F9190D">
        <w:rPr>
          <w:rFonts w:ascii="Palatino Linotype" w:eastAsia="Palatino Linotype" w:hAnsi="Palatino Linotype" w:cs="Palatino Linotype"/>
          <w:color w:val="000000" w:themeColor="text1"/>
        </w:rPr>
        <w:lastRenderedPageBreak/>
        <w:t xml:space="preserve">De lo anterior, el </w:t>
      </w:r>
      <w:r w:rsidRPr="00F9190D">
        <w:rPr>
          <w:rFonts w:ascii="Palatino Linotype" w:eastAsia="Palatino Linotype" w:hAnsi="Palatino Linotype" w:cs="Palatino Linotype"/>
          <w:b/>
          <w:color w:val="000000" w:themeColor="text1"/>
        </w:rPr>
        <w:t>SUJETO OBLIGAD</w:t>
      </w:r>
      <w:r w:rsidRPr="00F9190D">
        <w:rPr>
          <w:rFonts w:ascii="Palatino Linotype" w:eastAsia="Palatino Linotype" w:hAnsi="Palatino Linotype" w:cs="Palatino Linotype"/>
          <w:color w:val="000000" w:themeColor="text1"/>
        </w:rPr>
        <w:t>O en fecha</w:t>
      </w:r>
      <w:r w:rsidRPr="00F9190D">
        <w:rPr>
          <w:rFonts w:ascii="Palatino Linotype" w:eastAsia="Palatino Linotype" w:hAnsi="Palatino Linotype" w:cs="Palatino Linotype"/>
          <w:b/>
          <w:color w:val="000000" w:themeColor="text1"/>
        </w:rPr>
        <w:t xml:space="preserve"> dos de junio de dos mil veinticinco, </w:t>
      </w:r>
      <w:r w:rsidRPr="00F9190D">
        <w:rPr>
          <w:rFonts w:ascii="Palatino Linotype" w:eastAsia="Palatino Linotype" w:hAnsi="Palatino Linotype" w:cs="Palatino Linotype"/>
          <w:color w:val="000000" w:themeColor="text1"/>
        </w:rPr>
        <w:t xml:space="preserve">entregó siete archivos electrónicos  en formato pdf, cuyo contenido a grosso modo es el siguiente. </w:t>
      </w:r>
    </w:p>
    <w:p w:rsidR="003F1894" w:rsidRPr="00F9190D" w:rsidRDefault="00B51303" w:rsidP="0088533F">
      <w:pPr>
        <w:pBdr>
          <w:top w:val="nil"/>
          <w:left w:val="nil"/>
          <w:bottom w:val="nil"/>
          <w:right w:val="nil"/>
          <w:between w:val="nil"/>
        </w:pBd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b/>
          <w:i/>
          <w:color w:val="000000" w:themeColor="text1"/>
        </w:rPr>
        <w:t xml:space="preserve">res 105 120 fir.pdf: </w:t>
      </w:r>
      <w:r w:rsidRPr="00F9190D">
        <w:rPr>
          <w:rFonts w:ascii="Palatino Linotype" w:eastAsia="Palatino Linotype" w:hAnsi="Palatino Linotype" w:cs="Palatino Linotype"/>
          <w:i/>
          <w:color w:val="000000" w:themeColor="text1"/>
        </w:rPr>
        <w:t>oficio del Titular de la Unidad de Transparencia, mediante el cual informa que anexa la documentación solicitada.</w:t>
      </w:r>
    </w:p>
    <w:p w:rsidR="003F1894" w:rsidRPr="00F9190D" w:rsidRDefault="00B51303" w:rsidP="0088533F">
      <w:pPr>
        <w:pBdr>
          <w:top w:val="nil"/>
          <w:left w:val="nil"/>
          <w:bottom w:val="nil"/>
          <w:right w:val="nil"/>
          <w:between w:val="nil"/>
        </w:pBd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b/>
          <w:i/>
          <w:color w:val="000000" w:themeColor="text1"/>
        </w:rPr>
        <w:t xml:space="preserve">RES RH 8 SOL.pdf: </w:t>
      </w:r>
      <w:r w:rsidRPr="00F9190D">
        <w:rPr>
          <w:rFonts w:ascii="Palatino Linotype" w:eastAsia="Palatino Linotype" w:hAnsi="Palatino Linotype" w:cs="Palatino Linotype"/>
          <w:i/>
          <w:color w:val="000000" w:themeColor="text1"/>
        </w:rPr>
        <w:t xml:space="preserve">oficio del Jefe del Departamento de Recurso Humanos, mediante el cual informa que que adjunta la ficha curricular y el certificado de competencia laboral del Titular de la Unidad de Transparencia, así como el nombramiento del Contralor Interno. </w:t>
      </w:r>
    </w:p>
    <w:p w:rsidR="003F1894" w:rsidRPr="00F9190D" w:rsidRDefault="00B51303" w:rsidP="0088533F">
      <w:pPr>
        <w:pBdr>
          <w:top w:val="nil"/>
          <w:left w:val="nil"/>
          <w:bottom w:val="nil"/>
          <w:right w:val="nil"/>
          <w:between w:val="nil"/>
        </w:pBd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b/>
          <w:i/>
          <w:color w:val="000000" w:themeColor="text1"/>
        </w:rPr>
        <w:t xml:space="preserve">FC. Transparencia. Diego Gutierrez Murcia.pdf: </w:t>
      </w:r>
      <w:r w:rsidRPr="00F9190D">
        <w:rPr>
          <w:rFonts w:ascii="Palatino Linotype" w:eastAsia="Palatino Linotype" w:hAnsi="Palatino Linotype" w:cs="Palatino Linotype"/>
          <w:i/>
          <w:color w:val="000000" w:themeColor="text1"/>
        </w:rPr>
        <w:t xml:space="preserve">ficha curricular del Titular de la Unidad de Transparencia. </w:t>
      </w:r>
    </w:p>
    <w:p w:rsidR="003F1894" w:rsidRPr="00F9190D" w:rsidRDefault="00B51303" w:rsidP="0088533F">
      <w:pPr>
        <w:pBdr>
          <w:top w:val="nil"/>
          <w:left w:val="nil"/>
          <w:bottom w:val="nil"/>
          <w:right w:val="nil"/>
          <w:between w:val="nil"/>
        </w:pBd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b/>
          <w:i/>
          <w:color w:val="000000" w:themeColor="text1"/>
        </w:rPr>
        <w:t xml:space="preserve">resivos.pdf: </w:t>
      </w:r>
      <w:r w:rsidRPr="00F9190D">
        <w:rPr>
          <w:rFonts w:ascii="Palatino Linotype" w:eastAsia="Palatino Linotype" w:hAnsi="Palatino Linotype" w:cs="Palatino Linotype"/>
          <w:i/>
          <w:color w:val="000000" w:themeColor="text1"/>
        </w:rPr>
        <w:t>recibos de nómina del Titular de la Unidad de Transparencia</w:t>
      </w:r>
    </w:p>
    <w:p w:rsidR="003F1894" w:rsidRPr="00F9190D" w:rsidRDefault="00B51303" w:rsidP="0088533F">
      <w:pPr>
        <w:pBdr>
          <w:top w:val="nil"/>
          <w:left w:val="nil"/>
          <w:bottom w:val="nil"/>
          <w:right w:val="nil"/>
          <w:between w:val="nil"/>
        </w:pBd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b/>
          <w:i/>
          <w:color w:val="000000" w:themeColor="text1"/>
        </w:rPr>
        <w:t xml:space="preserve">RN 53 CONF.pdf: </w:t>
      </w:r>
      <w:r w:rsidRPr="00F9190D">
        <w:rPr>
          <w:rFonts w:ascii="Palatino Linotype" w:eastAsia="Palatino Linotype" w:hAnsi="Palatino Linotype" w:cs="Palatino Linotype"/>
          <w:i/>
          <w:color w:val="000000" w:themeColor="text1"/>
        </w:rPr>
        <w:t>recibos de nómina del Titular de la Unidad de Transparencia</w:t>
      </w:r>
    </w:p>
    <w:p w:rsidR="003F1894" w:rsidRPr="00F9190D" w:rsidRDefault="00B51303" w:rsidP="0088533F">
      <w:pPr>
        <w:pBdr>
          <w:top w:val="nil"/>
          <w:left w:val="nil"/>
          <w:bottom w:val="nil"/>
          <w:right w:val="nil"/>
          <w:between w:val="nil"/>
        </w:pBd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b/>
          <w:i/>
          <w:color w:val="000000" w:themeColor="text1"/>
        </w:rPr>
        <w:t xml:space="preserve">13 ACT EXT 200525.pdf: </w:t>
      </w:r>
      <w:r w:rsidRPr="00F9190D">
        <w:rPr>
          <w:rFonts w:ascii="Palatino Linotype" w:eastAsia="Palatino Linotype" w:hAnsi="Palatino Linotype" w:cs="Palatino Linotype"/>
          <w:i/>
          <w:color w:val="000000" w:themeColor="text1"/>
        </w:rPr>
        <w:t xml:space="preserve">Acta del Comité de Transparencia, mediante la cual en el numeral cuatro de la solicitud de información se aprueba la clasificación de la información de la fotografía y del CURP que integran el Certificado de Competencia Laboral. </w:t>
      </w:r>
    </w:p>
    <w:p w:rsidR="003F1894" w:rsidRPr="00F9190D" w:rsidRDefault="00B51303" w:rsidP="0088533F">
      <w:pPr>
        <w:pBdr>
          <w:top w:val="nil"/>
          <w:left w:val="nil"/>
          <w:bottom w:val="nil"/>
          <w:right w:val="nil"/>
          <w:between w:val="nil"/>
        </w:pBd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b/>
          <w:i/>
          <w:color w:val="000000" w:themeColor="text1"/>
        </w:rPr>
        <w:t xml:space="preserve">Transparencia Certificado.png: </w:t>
      </w:r>
      <w:r w:rsidRPr="00F9190D">
        <w:rPr>
          <w:rFonts w:ascii="Palatino Linotype" w:eastAsia="Palatino Linotype" w:hAnsi="Palatino Linotype" w:cs="Palatino Linotype"/>
          <w:i/>
          <w:color w:val="000000" w:themeColor="text1"/>
        </w:rPr>
        <w:t>certificado de competencia laboral del Titular de la Unidad de Transparencia.</w:t>
      </w:r>
    </w:p>
    <w:p w:rsidR="003F1894" w:rsidRPr="00F9190D" w:rsidRDefault="003F1894" w:rsidP="0088533F">
      <w:pPr>
        <w:pBdr>
          <w:top w:val="nil"/>
          <w:left w:val="nil"/>
          <w:bottom w:val="nil"/>
          <w:right w:val="nil"/>
          <w:between w:val="nil"/>
        </w:pBdr>
        <w:jc w:val="both"/>
        <w:rPr>
          <w:rFonts w:ascii="Palatino Linotype" w:eastAsia="Palatino Linotype" w:hAnsi="Palatino Linotype" w:cs="Palatino Linotype"/>
          <w:i/>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2" w:name="_heading=h.3znysh7" w:colFirst="0" w:colLast="0"/>
      <w:bookmarkEnd w:id="2"/>
      <w:r w:rsidRPr="00F9190D">
        <w:rPr>
          <w:rFonts w:ascii="Palatino Linotype" w:eastAsia="Palatino Linotype" w:hAnsi="Palatino Linotype" w:cs="Palatino Linotype"/>
          <w:color w:val="000000" w:themeColor="text1"/>
        </w:rPr>
        <w:t xml:space="preserve">Por su parte el </w:t>
      </w:r>
      <w:r w:rsidRPr="00F9190D">
        <w:rPr>
          <w:rFonts w:ascii="Palatino Linotype" w:eastAsia="Palatino Linotype" w:hAnsi="Palatino Linotype" w:cs="Palatino Linotype"/>
          <w:b/>
          <w:color w:val="000000" w:themeColor="text1"/>
        </w:rPr>
        <w:t xml:space="preserve">RECURRENTE </w:t>
      </w:r>
      <w:r w:rsidRPr="00F9190D">
        <w:rPr>
          <w:rFonts w:ascii="Palatino Linotype" w:eastAsia="Palatino Linotype" w:hAnsi="Palatino Linotype" w:cs="Palatino Linotype"/>
          <w:color w:val="000000" w:themeColor="text1"/>
        </w:rPr>
        <w:t xml:space="preserve">dejó de realizar manifestaciones que a su derecho conviniera. </w:t>
      </w:r>
    </w:p>
    <w:p w:rsidR="003F1894" w:rsidRPr="00F9190D" w:rsidRDefault="003F1894" w:rsidP="0088533F">
      <w:pPr>
        <w:rPr>
          <w:rFonts w:ascii="Palatino Linotype" w:eastAsia="Palatino Linotype" w:hAnsi="Palatino Linotype" w:cs="Palatino Linotype"/>
          <w:color w:val="000000" w:themeColor="text1"/>
          <w:highlight w:val="white"/>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El </w:t>
      </w:r>
      <w:r w:rsidRPr="00F9190D">
        <w:rPr>
          <w:rFonts w:ascii="Palatino Linotype" w:eastAsia="Palatino Linotype" w:hAnsi="Palatino Linotype" w:cs="Palatino Linotype"/>
          <w:b/>
          <w:color w:val="000000" w:themeColor="text1"/>
        </w:rPr>
        <w:t>diez de septiembre de dos mil veinticinco</w:t>
      </w:r>
      <w:r w:rsidRPr="00F9190D">
        <w:rPr>
          <w:rFonts w:ascii="Palatino Linotype" w:eastAsia="Palatino Linotype" w:hAnsi="Palatino Linotype" w:cs="Palatino Linotype"/>
          <w:color w:val="000000" w:themeColor="text1"/>
        </w:rPr>
        <w:t>, la Comisionada Ponente notificó el acuerdo de ampliación para emitir resolución, en términos del artículo 181 párrafo tercero de la Ley de Transparencia y Acceso a la Información Pública del Estado de México y Municipios</w:t>
      </w:r>
      <w:r w:rsidR="00F11E7E">
        <w:rPr>
          <w:rFonts w:ascii="Palatino Linotype" w:eastAsia="Palatino Linotype" w:hAnsi="Palatino Linotype" w:cs="Palatino Linotype"/>
          <w:color w:val="000000" w:themeColor="text1"/>
        </w:rPr>
        <w:t>.</w:t>
      </w:r>
    </w:p>
    <w:p w:rsidR="003F1894" w:rsidRPr="00F9190D" w:rsidRDefault="003F1894" w:rsidP="0088533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F1894" w:rsidRPr="00F9190D" w:rsidRDefault="003F1894" w:rsidP="0088533F">
      <w:pPr>
        <w:pBdr>
          <w:top w:val="nil"/>
          <w:left w:val="nil"/>
          <w:bottom w:val="nil"/>
          <w:right w:val="nil"/>
          <w:between w:val="nil"/>
        </w:pBdr>
        <w:rPr>
          <w:rFonts w:ascii="Palatino Linotype" w:eastAsia="Palatino Linotype" w:hAnsi="Palatino Linotype" w:cs="Palatino Linotype"/>
          <w:color w:val="000000" w:themeColor="text1"/>
          <w:highlight w:val="white"/>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9190D">
        <w:rPr>
          <w:rFonts w:ascii="Palatino Linotype" w:eastAsia="Palatino Linotype" w:hAnsi="Palatino Linotype" w:cs="Palatino Linotype"/>
          <w:color w:val="000000" w:themeColor="text1"/>
          <w:highlight w:val="white"/>
        </w:rPr>
        <w:t xml:space="preserve">Seguidamente, mediante acuerdo de fecha </w:t>
      </w:r>
      <w:r w:rsidRPr="00F9190D">
        <w:rPr>
          <w:rFonts w:ascii="Palatino Linotype" w:eastAsia="Palatino Linotype" w:hAnsi="Palatino Linotype" w:cs="Palatino Linotype"/>
          <w:b/>
          <w:color w:val="000000" w:themeColor="text1"/>
          <w:highlight w:val="white"/>
        </w:rPr>
        <w:t xml:space="preserve">diecisiete de septiembre de dos mil veinticinco, </w:t>
      </w:r>
      <w:r w:rsidRPr="00F9190D">
        <w:rPr>
          <w:rFonts w:ascii="Palatino Linotype" w:eastAsia="Palatino Linotype" w:hAnsi="Palatino Linotype" w:cs="Palatino Linotype"/>
          <w:color w:val="000000" w:themeColor="text1"/>
          <w:highlight w:val="white"/>
        </w:rPr>
        <w:t xml:space="preserve"> se decretó el cierre de instrucción, por lo que no habiendo más que hacer constar, y---------------------------------------------------------------------</w:t>
      </w:r>
      <w:r w:rsidRPr="00F9190D">
        <w:rPr>
          <w:rFonts w:ascii="Palatino Linotype" w:eastAsia="Palatino Linotype" w:hAnsi="Palatino Linotype" w:cs="Palatino Linotype"/>
          <w:color w:val="000000" w:themeColor="text1"/>
        </w:rPr>
        <w:t>---------------------</w:t>
      </w:r>
      <w:r w:rsidR="00F11E7E">
        <w:rPr>
          <w:rFonts w:ascii="Palatino Linotype" w:eastAsia="Palatino Linotype" w:hAnsi="Palatino Linotype" w:cs="Palatino Linotype"/>
          <w:color w:val="000000" w:themeColor="text1"/>
        </w:rPr>
        <w:t>------------------------------</w:t>
      </w:r>
    </w:p>
    <w:p w:rsidR="003F1894" w:rsidRPr="00F9190D" w:rsidRDefault="00B51303" w:rsidP="0088533F">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F9190D">
        <w:rPr>
          <w:rFonts w:ascii="Palatino Linotype" w:eastAsia="Palatino Linotype" w:hAnsi="Palatino Linotype" w:cs="Palatino Linotype"/>
          <w:b/>
          <w:color w:val="000000" w:themeColor="text1"/>
        </w:rPr>
        <w:lastRenderedPageBreak/>
        <w:t>C O N S I D E R A N D O</w:t>
      </w:r>
    </w:p>
    <w:p w:rsidR="003F1894" w:rsidRPr="00F9190D" w:rsidRDefault="003F1894" w:rsidP="0088533F">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3F1894" w:rsidRPr="00F9190D" w:rsidRDefault="00B51303" w:rsidP="0088533F">
      <w:pPr>
        <w:pStyle w:val="Ttulo2"/>
        <w:spacing w:before="0" w:line="360" w:lineRule="auto"/>
        <w:rPr>
          <w:rFonts w:ascii="Palatino Linotype" w:eastAsia="Palatino Linotype" w:hAnsi="Palatino Linotype" w:cs="Palatino Linotype"/>
          <w:b/>
          <w:color w:val="000000" w:themeColor="text1"/>
          <w:sz w:val="24"/>
          <w:szCs w:val="24"/>
        </w:rPr>
      </w:pPr>
      <w:bookmarkStart w:id="3" w:name="_heading=h.2et92p0" w:colFirst="0" w:colLast="0"/>
      <w:bookmarkEnd w:id="3"/>
      <w:r w:rsidRPr="00F9190D">
        <w:rPr>
          <w:rFonts w:ascii="Palatino Linotype" w:eastAsia="Palatino Linotype" w:hAnsi="Palatino Linotype" w:cs="Palatino Linotype"/>
          <w:b/>
          <w:color w:val="000000" w:themeColor="text1"/>
          <w:sz w:val="24"/>
          <w:szCs w:val="24"/>
        </w:rPr>
        <w:t>PRIMERO. De la competencia</w:t>
      </w: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F9190D">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3F1894" w:rsidRPr="00F9190D" w:rsidRDefault="003F1894" w:rsidP="0088533F">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3F1894" w:rsidRPr="00F9190D" w:rsidRDefault="00B51303" w:rsidP="0088533F">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tyjcwt" w:colFirst="0" w:colLast="0"/>
      <w:bookmarkEnd w:id="4"/>
      <w:r w:rsidRPr="00F9190D">
        <w:rPr>
          <w:rFonts w:ascii="Palatino Linotype" w:eastAsia="Palatino Linotype" w:hAnsi="Palatino Linotype" w:cs="Palatino Linotype"/>
          <w:b/>
          <w:color w:val="000000" w:themeColor="text1"/>
          <w:sz w:val="24"/>
          <w:szCs w:val="24"/>
        </w:rPr>
        <w:t>SEGUNDO. De la oportunidad y procedencia.</w:t>
      </w: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Es de precisar, que la Ley de Transparencia y Acceso a la Información Pública del Estado de México y Municipios, en el artículo 178 describe la procedencia del recurso de revisión, asimismo señala que el plazo del </w:t>
      </w:r>
      <w:r w:rsidRPr="00F9190D">
        <w:rPr>
          <w:rFonts w:ascii="Palatino Linotype" w:eastAsia="Palatino Linotype" w:hAnsi="Palatino Linotype" w:cs="Palatino Linotype"/>
          <w:b/>
          <w:color w:val="000000" w:themeColor="text1"/>
        </w:rPr>
        <w:t>SUJETO OBLIGADO</w:t>
      </w:r>
      <w:r w:rsidRPr="00F9190D">
        <w:rPr>
          <w:rFonts w:ascii="Palatino Linotype" w:eastAsia="Palatino Linotype" w:hAnsi="Palatino Linotype" w:cs="Palatino Linotype"/>
          <w:color w:val="000000" w:themeColor="text1"/>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3F1894" w:rsidRPr="00F9190D" w:rsidRDefault="003F1894" w:rsidP="0088533F">
      <w:pPr>
        <w:tabs>
          <w:tab w:val="left" w:pos="284"/>
        </w:tabs>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lastRenderedPageBreak/>
        <w:t xml:space="preserve">Por ende, se constituye la figura jurídica de la </w:t>
      </w:r>
      <w:r w:rsidRPr="00F9190D">
        <w:rPr>
          <w:rFonts w:ascii="Palatino Linotype" w:eastAsia="Palatino Linotype" w:hAnsi="Palatino Linotype" w:cs="Palatino Linotype"/>
          <w:i/>
          <w:color w:val="000000" w:themeColor="text1"/>
        </w:rPr>
        <w:t>negativa ficta</w:t>
      </w:r>
      <w:r w:rsidRPr="00F9190D">
        <w:rPr>
          <w:rFonts w:ascii="Palatino Linotype" w:eastAsia="Palatino Linotype" w:hAnsi="Palatino Linotype" w:cs="Palatino Linotype"/>
          <w:color w:val="000000" w:themeColor="text1"/>
        </w:rPr>
        <w:t xml:space="preserve">, cuya esencia es atribuir un efecto negativo al silencio de la autoridad administrativa frente a las instancias y solicitudes que hagan los particulares, lo cual encuentra sustento en lo que establece el artículo </w:t>
      </w:r>
      <w:r w:rsidRPr="00F9190D">
        <w:rPr>
          <w:rFonts w:ascii="Palatino Linotype" w:eastAsia="Palatino Linotype" w:hAnsi="Palatino Linotype" w:cs="Palatino Linotype"/>
          <w:b/>
          <w:color w:val="000000" w:themeColor="text1"/>
        </w:rPr>
        <w:t>178</w:t>
      </w:r>
      <w:r w:rsidRPr="00F9190D">
        <w:rPr>
          <w:rFonts w:ascii="Palatino Linotype" w:eastAsia="Palatino Linotype" w:hAnsi="Palatino Linotype" w:cs="Palatino Linotype"/>
          <w:color w:val="000000" w:themeColor="text1"/>
        </w:rPr>
        <w:t xml:space="preserve"> segundo párrafo de </w:t>
      </w:r>
      <w:r w:rsidRPr="00F9190D">
        <w:rPr>
          <w:rFonts w:ascii="Palatino Linotype" w:eastAsia="Palatino Linotype" w:hAnsi="Palatino Linotype" w:cs="Palatino Linotype"/>
          <w:b/>
          <w:color w:val="000000" w:themeColor="text1"/>
        </w:rPr>
        <w:t>Ley de Transparencia y Acceso a la Información Pública del Estado de México y Municipios</w:t>
      </w:r>
      <w:r w:rsidRPr="00F9190D">
        <w:rPr>
          <w:rFonts w:ascii="Palatino Linotype" w:eastAsia="Palatino Linotype" w:hAnsi="Palatino Linotype" w:cs="Palatino Linotype"/>
          <w:color w:val="000000" w:themeColor="text1"/>
          <w:highlight w:val="white"/>
        </w:rPr>
        <w:t xml:space="preserve">, que dispone; ante la falta de respuesta del </w:t>
      </w:r>
      <w:r w:rsidRPr="00F9190D">
        <w:rPr>
          <w:rFonts w:ascii="Palatino Linotype" w:eastAsia="Palatino Linotype" w:hAnsi="Palatino Linotype" w:cs="Palatino Linotype"/>
          <w:b/>
          <w:color w:val="000000" w:themeColor="text1"/>
          <w:highlight w:val="white"/>
        </w:rPr>
        <w:t>SUJETO OBLIGADO,</w:t>
      </w:r>
      <w:r w:rsidRPr="00F9190D">
        <w:rPr>
          <w:rFonts w:ascii="Palatino Linotype" w:eastAsia="Palatino Linotype" w:hAnsi="Palatino Linotype" w:cs="Palatino Linotype"/>
          <w:color w:val="000000" w:themeColor="text1"/>
          <w:highlight w:val="white"/>
        </w:rPr>
        <w:t xml:space="preserve"> dentro de los plazos establecidos en esta Ley, a una solicitud de acceso a la información pública, el recurso </w:t>
      </w:r>
      <w:r w:rsidRPr="00F9190D">
        <w:rPr>
          <w:rFonts w:ascii="Palatino Linotype" w:eastAsia="Palatino Linotype" w:hAnsi="Palatino Linotype" w:cs="Palatino Linotype"/>
          <w:b/>
          <w:color w:val="000000" w:themeColor="text1"/>
          <w:highlight w:val="white"/>
        </w:rPr>
        <w:t xml:space="preserve">podrá ser interpuesto en cualquier momento. </w:t>
      </w:r>
    </w:p>
    <w:p w:rsidR="003F1894" w:rsidRPr="00F9190D" w:rsidRDefault="003F1894" w:rsidP="0088533F">
      <w:pPr>
        <w:tabs>
          <w:tab w:val="left" w:pos="284"/>
        </w:tabs>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Por lo que, tratándose de la </w:t>
      </w:r>
      <w:r w:rsidRPr="00F9190D">
        <w:rPr>
          <w:rFonts w:ascii="Palatino Linotype" w:eastAsia="Palatino Linotype" w:hAnsi="Palatino Linotype" w:cs="Palatino Linotype"/>
          <w:i/>
          <w:color w:val="000000" w:themeColor="text1"/>
        </w:rPr>
        <w:t>negativa ficta</w:t>
      </w:r>
      <w:r w:rsidRPr="00F9190D">
        <w:rPr>
          <w:rFonts w:ascii="Palatino Linotype" w:eastAsia="Palatino Linotype" w:hAnsi="Palatino Linotype" w:cs="Palatino Linotype"/>
          <w:color w:val="000000" w:themeColor="text1"/>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F9190D">
        <w:rPr>
          <w:rFonts w:ascii="Palatino Linotype" w:eastAsia="Palatino Linotype" w:hAnsi="Palatino Linotype" w:cs="Palatino Linotype"/>
          <w:i/>
          <w:color w:val="000000" w:themeColor="text1"/>
        </w:rPr>
        <w:t>negativa ficta</w:t>
      </w:r>
      <w:r w:rsidRPr="00F9190D">
        <w:rPr>
          <w:rFonts w:ascii="Palatino Linotype" w:eastAsia="Palatino Linotype" w:hAnsi="Palatino Linotype" w:cs="Palatino Linotype"/>
          <w:color w:val="000000" w:themeColor="text1"/>
        </w:rPr>
        <w:t>, que señala:</w:t>
      </w:r>
    </w:p>
    <w:p w:rsidR="003F1894" w:rsidRPr="00F9190D" w:rsidRDefault="00B51303" w:rsidP="0088533F">
      <w:pPr>
        <w:tabs>
          <w:tab w:val="left" w:pos="284"/>
          <w:tab w:val="left" w:pos="7655"/>
          <w:tab w:val="left" w:pos="7938"/>
        </w:tabs>
        <w:spacing w:after="240"/>
        <w:jc w:val="center"/>
        <w:rPr>
          <w:rFonts w:ascii="Palatino Linotype" w:eastAsia="Palatino Linotype" w:hAnsi="Palatino Linotype" w:cs="Palatino Linotype"/>
          <w:b/>
          <w:color w:val="000000" w:themeColor="text1"/>
        </w:rPr>
      </w:pPr>
      <w:r w:rsidRPr="00F9190D">
        <w:rPr>
          <w:rFonts w:ascii="Palatino Linotype" w:eastAsia="Palatino Linotype" w:hAnsi="Palatino Linotype" w:cs="Palatino Linotype"/>
          <w:b/>
          <w:color w:val="000000" w:themeColor="text1"/>
        </w:rPr>
        <w:t>Criterio 0001-15</w:t>
      </w:r>
    </w:p>
    <w:p w:rsidR="003F1894" w:rsidRPr="00F9190D" w:rsidRDefault="00B51303" w:rsidP="0088533F">
      <w:pPr>
        <w:tabs>
          <w:tab w:val="left" w:pos="284"/>
          <w:tab w:val="left" w:pos="7655"/>
          <w:tab w:val="left" w:pos="7938"/>
        </w:tabs>
        <w:spacing w:before="240" w:after="240"/>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b/>
          <w:i/>
          <w:color w:val="000000" w:themeColor="text1"/>
        </w:rPr>
        <w:t>NEGATIVA FICTA. PLAZO PARA INTERPONER EL RECURSO DE REVISIÓN TRATÁNDOSE DE.</w:t>
      </w:r>
      <w:r w:rsidRPr="00F9190D">
        <w:rPr>
          <w:rFonts w:ascii="Palatino Linotype" w:eastAsia="Palatino Linotype" w:hAnsi="Palatino Linotype" w:cs="Palatino Linotype"/>
          <w:i/>
          <w:color w:val="000000" w:themeColor="text1"/>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w:t>
      </w:r>
      <w:r w:rsidRPr="00F9190D">
        <w:rPr>
          <w:rFonts w:ascii="Palatino Linotype" w:eastAsia="Palatino Linotype" w:hAnsi="Palatino Linotype" w:cs="Palatino Linotype"/>
          <w:i/>
          <w:color w:val="000000" w:themeColor="text1"/>
        </w:rPr>
        <w:lastRenderedPageBreak/>
        <w:t>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3F1894" w:rsidRPr="00F9190D" w:rsidRDefault="003F1894" w:rsidP="0088533F">
      <w:pPr>
        <w:tabs>
          <w:tab w:val="left" w:pos="284"/>
          <w:tab w:val="left" w:pos="7655"/>
        </w:tabs>
        <w:spacing w:before="240" w:after="240"/>
        <w:jc w:val="both"/>
        <w:rPr>
          <w:rFonts w:ascii="Palatino Linotype" w:eastAsia="Palatino Linotype" w:hAnsi="Palatino Linotype" w:cs="Palatino Linotype"/>
          <w:i/>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Lo anterior, se explica porque la </w:t>
      </w:r>
      <w:r w:rsidRPr="00F9190D">
        <w:rPr>
          <w:rFonts w:ascii="Palatino Linotype" w:eastAsia="Palatino Linotype" w:hAnsi="Palatino Linotype" w:cs="Palatino Linotype"/>
          <w:b/>
          <w:color w:val="000000" w:themeColor="text1"/>
          <w:u w:val="single"/>
        </w:rPr>
        <w:t>posible ausencia</w:t>
      </w:r>
      <w:r w:rsidRPr="00F9190D">
        <w:rPr>
          <w:rFonts w:ascii="Palatino Linotype" w:eastAsia="Palatino Linotype" w:hAnsi="Palatino Linotype" w:cs="Palatino Linotype"/>
          <w:color w:val="000000" w:themeColor="text1"/>
        </w:rPr>
        <w:t xml:space="preserve"> de una respuesta en la solicitud constituye un acto que vulnera el derecho de manera continua y actualizable cada día en tanto, no se emita la respuesta a la que esté impuesto el </w:t>
      </w:r>
      <w:r w:rsidRPr="00F9190D">
        <w:rPr>
          <w:rFonts w:ascii="Palatino Linotype" w:eastAsia="Palatino Linotype" w:hAnsi="Palatino Linotype" w:cs="Palatino Linotype"/>
          <w:b/>
          <w:color w:val="000000" w:themeColor="text1"/>
        </w:rPr>
        <w:t>SUJETO OBLIGADO</w:t>
      </w:r>
      <w:r w:rsidRPr="00F9190D">
        <w:rPr>
          <w:rFonts w:ascii="Palatino Linotype" w:eastAsia="Palatino Linotype" w:hAnsi="Palatino Linotype" w:cs="Palatino Linotype"/>
          <w:color w:val="000000" w:themeColor="text1"/>
        </w:rPr>
        <w:t>.</w:t>
      </w:r>
    </w:p>
    <w:p w:rsidR="003F1894" w:rsidRPr="00F9190D" w:rsidRDefault="003F1894" w:rsidP="0088533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9190D">
        <w:rPr>
          <w:rFonts w:ascii="Palatino Linotype" w:eastAsia="Palatino Linotype" w:hAnsi="Palatino Linotype" w:cs="Palatino Linotype"/>
          <w:color w:val="000000" w:themeColor="text1"/>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3F1894" w:rsidRPr="00F9190D" w:rsidRDefault="003F1894" w:rsidP="0088533F">
      <w:pPr>
        <w:pBdr>
          <w:top w:val="nil"/>
          <w:left w:val="nil"/>
          <w:bottom w:val="nil"/>
          <w:right w:val="nil"/>
          <w:between w:val="nil"/>
        </w:pBdr>
        <w:rPr>
          <w:rFonts w:ascii="Palatino Linotype" w:eastAsia="Palatino Linotype" w:hAnsi="Palatino Linotype" w:cs="Palatino Linotype"/>
          <w:b/>
          <w:color w:val="000000" w:themeColor="text1"/>
        </w:rPr>
      </w:pPr>
    </w:p>
    <w:p w:rsidR="003F1894" w:rsidRPr="00F9190D" w:rsidRDefault="00B51303" w:rsidP="0088533F">
      <w:pPr>
        <w:pStyle w:val="Ttulo1"/>
        <w:spacing w:before="0" w:line="360" w:lineRule="auto"/>
        <w:rPr>
          <w:rFonts w:ascii="Palatino Linotype" w:eastAsia="Palatino Linotype" w:hAnsi="Palatino Linotype" w:cs="Palatino Linotype"/>
          <w:b/>
          <w:color w:val="000000" w:themeColor="text1"/>
          <w:sz w:val="24"/>
          <w:szCs w:val="24"/>
        </w:rPr>
      </w:pPr>
      <w:bookmarkStart w:id="5" w:name="_heading=h.gjdgxs" w:colFirst="0" w:colLast="0"/>
      <w:bookmarkEnd w:id="5"/>
      <w:r w:rsidRPr="00F9190D">
        <w:rPr>
          <w:rFonts w:ascii="Palatino Linotype" w:eastAsia="Palatino Linotype" w:hAnsi="Palatino Linotype" w:cs="Palatino Linotype"/>
          <w:b/>
          <w:color w:val="000000" w:themeColor="text1"/>
          <w:sz w:val="24"/>
          <w:szCs w:val="24"/>
        </w:rPr>
        <w:t xml:space="preserve">TERCERO. Del planteamiento de la </w:t>
      </w:r>
      <w:r w:rsidRPr="00F9190D">
        <w:rPr>
          <w:rFonts w:ascii="Palatino Linotype" w:eastAsia="Palatino Linotype" w:hAnsi="Palatino Linotype" w:cs="Palatino Linotype"/>
          <w:b/>
          <w:i/>
          <w:color w:val="000000" w:themeColor="text1"/>
          <w:sz w:val="24"/>
          <w:szCs w:val="24"/>
        </w:rPr>
        <w:t>Litis</w:t>
      </w:r>
      <w:r w:rsidRPr="00F9190D">
        <w:rPr>
          <w:rFonts w:ascii="Palatino Linotype" w:eastAsia="Palatino Linotype" w:hAnsi="Palatino Linotype" w:cs="Palatino Linotype"/>
          <w:b/>
          <w:color w:val="000000" w:themeColor="text1"/>
          <w:sz w:val="24"/>
          <w:szCs w:val="24"/>
        </w:rPr>
        <w:t>.</w:t>
      </w: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9190D">
        <w:rPr>
          <w:rFonts w:ascii="Palatino Linotype" w:eastAsia="Palatino Linotype" w:hAnsi="Palatino Linotype" w:cs="Palatino Linotype"/>
          <w:color w:val="000000" w:themeColor="text1"/>
        </w:rPr>
        <w:t>De las constancias en el expediente al rubro indicado, se desprende que la particular solicitó la información que a continuación se desagrega:</w:t>
      </w:r>
    </w:p>
    <w:p w:rsidR="003F1894" w:rsidRPr="00F9190D" w:rsidRDefault="00B51303" w:rsidP="0088533F">
      <w:pPr>
        <w:pBdr>
          <w:top w:val="nil"/>
          <w:left w:val="nil"/>
          <w:bottom w:val="nil"/>
          <w:right w:val="nil"/>
          <w:between w:val="nil"/>
        </w:pBdr>
        <w:jc w:val="both"/>
        <w:rPr>
          <w:rFonts w:ascii="Palatino Linotype" w:eastAsia="Palatino Linotype" w:hAnsi="Palatino Linotype" w:cs="Palatino Linotype"/>
          <w:b/>
          <w:i/>
          <w:color w:val="000000" w:themeColor="text1"/>
        </w:rPr>
      </w:pPr>
      <w:r w:rsidRPr="00F9190D">
        <w:rPr>
          <w:rFonts w:ascii="Palatino Linotype" w:eastAsia="Palatino Linotype" w:hAnsi="Palatino Linotype" w:cs="Palatino Linotype"/>
          <w:b/>
          <w:i/>
          <w:color w:val="000000" w:themeColor="text1"/>
        </w:rPr>
        <w:t xml:space="preserve">Del Titular de la Unidad de Transparencia </w:t>
      </w:r>
    </w:p>
    <w:p w:rsidR="003F1894" w:rsidRPr="00F9190D" w:rsidRDefault="00B51303" w:rsidP="0088533F">
      <w:pPr>
        <w:pBdr>
          <w:top w:val="nil"/>
          <w:left w:val="nil"/>
          <w:bottom w:val="nil"/>
          <w:right w:val="nil"/>
          <w:between w:val="nil"/>
        </w:pBd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Curriculum Vitae</w:t>
      </w:r>
    </w:p>
    <w:p w:rsidR="003F1894" w:rsidRPr="00F9190D" w:rsidRDefault="00B51303" w:rsidP="0088533F">
      <w:pPr>
        <w:pBdr>
          <w:top w:val="nil"/>
          <w:left w:val="nil"/>
          <w:bottom w:val="nil"/>
          <w:right w:val="nil"/>
          <w:between w:val="nil"/>
        </w:pBd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 xml:space="preserve">Certificado de Competencia Laboral </w:t>
      </w:r>
    </w:p>
    <w:p w:rsidR="003F1894" w:rsidRPr="00F9190D" w:rsidRDefault="00B51303" w:rsidP="0088533F">
      <w:pPr>
        <w:pBdr>
          <w:top w:val="nil"/>
          <w:left w:val="nil"/>
          <w:bottom w:val="nil"/>
          <w:right w:val="nil"/>
          <w:between w:val="nil"/>
        </w:pBd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 xml:space="preserve">Nombre completo </w:t>
      </w:r>
    </w:p>
    <w:p w:rsidR="003F1894" w:rsidRPr="00F9190D" w:rsidRDefault="00B51303" w:rsidP="0088533F">
      <w:pPr>
        <w:pBdr>
          <w:top w:val="nil"/>
          <w:left w:val="nil"/>
          <w:bottom w:val="nil"/>
          <w:right w:val="nil"/>
          <w:between w:val="nil"/>
        </w:pBdr>
        <w:jc w:val="both"/>
        <w:rPr>
          <w:rFonts w:ascii="Palatino Linotype" w:eastAsia="Palatino Linotype" w:hAnsi="Palatino Linotype" w:cs="Palatino Linotype"/>
          <w:b/>
          <w:i/>
          <w:color w:val="000000" w:themeColor="text1"/>
        </w:rPr>
      </w:pPr>
      <w:r w:rsidRPr="00F9190D">
        <w:rPr>
          <w:rFonts w:ascii="Palatino Linotype" w:eastAsia="Palatino Linotype" w:hAnsi="Palatino Linotype" w:cs="Palatino Linotype"/>
          <w:b/>
          <w:i/>
          <w:color w:val="000000" w:themeColor="text1"/>
        </w:rPr>
        <w:t>Del Contralor</w:t>
      </w:r>
    </w:p>
    <w:p w:rsidR="003F1894" w:rsidRPr="00F9190D" w:rsidRDefault="00B51303" w:rsidP="0088533F">
      <w:pPr>
        <w:pBdr>
          <w:top w:val="nil"/>
          <w:left w:val="nil"/>
          <w:bottom w:val="nil"/>
          <w:right w:val="nil"/>
          <w:between w:val="nil"/>
        </w:pBd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Recibos de nómina del 2025</w:t>
      </w:r>
    </w:p>
    <w:p w:rsidR="003F1894" w:rsidRPr="00F9190D" w:rsidRDefault="00B51303" w:rsidP="0088533F">
      <w:pPr>
        <w:pBdr>
          <w:top w:val="nil"/>
          <w:left w:val="nil"/>
          <w:bottom w:val="nil"/>
          <w:right w:val="nil"/>
          <w:between w:val="nil"/>
        </w:pBd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 xml:space="preserve">Nombramiento </w:t>
      </w:r>
    </w:p>
    <w:p w:rsidR="003F1894" w:rsidRPr="00F9190D" w:rsidRDefault="003F1894" w:rsidP="0088533F">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Tal y como se observa en el tablero del expediente electrónico el </w:t>
      </w:r>
      <w:r w:rsidRPr="00F9190D">
        <w:rPr>
          <w:rFonts w:ascii="Palatino Linotype" w:eastAsia="Palatino Linotype" w:hAnsi="Palatino Linotype" w:cs="Palatino Linotype"/>
          <w:b/>
          <w:color w:val="000000" w:themeColor="text1"/>
        </w:rPr>
        <w:t xml:space="preserve">SUJETO OBLIGADO </w:t>
      </w:r>
      <w:r w:rsidRPr="00F9190D">
        <w:rPr>
          <w:rFonts w:ascii="Palatino Linotype" w:eastAsia="Palatino Linotype" w:hAnsi="Palatino Linotype" w:cs="Palatino Linotype"/>
          <w:color w:val="000000" w:themeColor="text1"/>
        </w:rPr>
        <w:t xml:space="preserve">fue omiso en entregar respuesta.  </w:t>
      </w: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lastRenderedPageBreak/>
        <w:t xml:space="preserve">En dichas condiciones, la </w:t>
      </w:r>
      <w:r w:rsidRPr="00F9190D">
        <w:rPr>
          <w:rFonts w:ascii="Palatino Linotype" w:eastAsia="Palatino Linotype" w:hAnsi="Palatino Linotype" w:cs="Palatino Linotype"/>
          <w:i/>
          <w:color w:val="000000" w:themeColor="text1"/>
        </w:rPr>
        <w:t>Litis</w:t>
      </w:r>
      <w:r w:rsidRPr="00F9190D">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F9190D">
        <w:rPr>
          <w:rFonts w:ascii="Palatino Linotype" w:eastAsia="Palatino Linotype" w:hAnsi="Palatino Linotype" w:cs="Palatino Linotype"/>
          <w:b/>
          <w:color w:val="000000" w:themeColor="text1"/>
        </w:rPr>
        <w:t xml:space="preserve">fracción VII </w:t>
      </w:r>
      <w:r w:rsidRPr="00F9190D">
        <w:rPr>
          <w:rFonts w:ascii="Palatino Linotype" w:eastAsia="Palatino Linotype" w:hAnsi="Palatino Linotype" w:cs="Palatino Linotype"/>
          <w:color w:val="000000" w:themeColor="text1"/>
        </w:rPr>
        <w:t>de la Ley</w:t>
      </w:r>
      <w:r w:rsidRPr="00F9190D">
        <w:rPr>
          <w:rFonts w:ascii="Palatino Linotype" w:eastAsia="Palatino Linotype" w:hAnsi="Palatino Linotype" w:cs="Palatino Linotype"/>
          <w:b/>
          <w:color w:val="000000" w:themeColor="text1"/>
        </w:rPr>
        <w:t xml:space="preserve"> de Transparencia y Acceso a la Información Pública del Estado de </w:t>
      </w:r>
      <w:r w:rsidRPr="00F9190D">
        <w:rPr>
          <w:rFonts w:ascii="Palatino Linotype" w:eastAsia="Palatino Linotype" w:hAnsi="Palatino Linotype" w:cs="Palatino Linotype"/>
          <w:color w:val="000000" w:themeColor="text1"/>
        </w:rPr>
        <w:t>México</w:t>
      </w:r>
      <w:r w:rsidRPr="00F9190D">
        <w:rPr>
          <w:rFonts w:ascii="Palatino Linotype" w:eastAsia="Palatino Linotype" w:hAnsi="Palatino Linotype" w:cs="Palatino Linotype"/>
          <w:b/>
          <w:color w:val="000000" w:themeColor="text1"/>
        </w:rPr>
        <w:t xml:space="preserve"> y Municipios</w:t>
      </w:r>
      <w:r w:rsidRPr="00F9190D">
        <w:rPr>
          <w:rFonts w:ascii="Palatino Linotype" w:eastAsia="Palatino Linotype" w:hAnsi="Palatino Linotype" w:cs="Palatino Linotype"/>
          <w:color w:val="000000" w:themeColor="text1"/>
        </w:rPr>
        <w:t xml:space="preserve">; fracción que determina la falta de respuesta a una solicitud; contexto del cual se dolió </w:t>
      </w:r>
      <w:r w:rsidRPr="00F9190D">
        <w:rPr>
          <w:rFonts w:ascii="Palatino Linotype" w:eastAsia="Palatino Linotype" w:hAnsi="Palatino Linotype" w:cs="Palatino Linotype"/>
          <w:b/>
          <w:color w:val="000000" w:themeColor="text1"/>
        </w:rPr>
        <w:t xml:space="preserve">EL RECURRENTE </w:t>
      </w:r>
      <w:r w:rsidRPr="00F9190D">
        <w:rPr>
          <w:rFonts w:ascii="Palatino Linotype" w:eastAsia="Palatino Linotype" w:hAnsi="Palatino Linotype" w:cs="Palatino Linotype"/>
          <w:color w:val="000000" w:themeColor="text1"/>
        </w:rPr>
        <w:t>al momento de interponer su inconformidad.</w:t>
      </w:r>
    </w:p>
    <w:p w:rsidR="003F1894" w:rsidRPr="00F9190D" w:rsidRDefault="003F1894" w:rsidP="0088533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De modo tal que el presente recurso de revisión se abocara en determinar si el </w:t>
      </w:r>
      <w:r w:rsidRPr="00F9190D">
        <w:rPr>
          <w:rFonts w:ascii="Palatino Linotype" w:eastAsia="Palatino Linotype" w:hAnsi="Palatino Linotype" w:cs="Palatino Linotype"/>
          <w:b/>
          <w:color w:val="000000" w:themeColor="text1"/>
        </w:rPr>
        <w:t>SUJETO OBLIGADO</w:t>
      </w:r>
      <w:r w:rsidRPr="00F9190D">
        <w:rPr>
          <w:rFonts w:ascii="Palatino Linotype" w:eastAsia="Palatino Linotype" w:hAnsi="Palatino Linotype" w:cs="Palatino Linotype"/>
          <w:color w:val="000000" w:themeColor="text1"/>
        </w:rPr>
        <w:t xml:space="preserve"> con su respuesta ciertamente actualiza la causal de procedencia</w:t>
      </w:r>
      <w:r w:rsidRPr="00F9190D">
        <w:rPr>
          <w:rFonts w:ascii="Palatino Linotype" w:eastAsia="Palatino Linotype" w:hAnsi="Palatino Linotype" w:cs="Palatino Linotype"/>
          <w:b/>
          <w:color w:val="000000" w:themeColor="text1"/>
        </w:rPr>
        <w:t xml:space="preserve"> </w:t>
      </w:r>
      <w:r w:rsidRPr="00F9190D">
        <w:rPr>
          <w:rFonts w:ascii="Palatino Linotype" w:eastAsia="Palatino Linotype" w:hAnsi="Palatino Linotype" w:cs="Palatino Linotype"/>
          <w:color w:val="000000" w:themeColor="text1"/>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3F1894" w:rsidRPr="00F9190D" w:rsidRDefault="003F1894" w:rsidP="0088533F">
      <w:pPr>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keepNext/>
        <w:keepLines/>
        <w:spacing w:line="360" w:lineRule="auto"/>
        <w:rPr>
          <w:rFonts w:ascii="Palatino Linotype" w:eastAsia="Palatino Linotype" w:hAnsi="Palatino Linotype" w:cs="Palatino Linotype"/>
          <w:b/>
          <w:color w:val="000000" w:themeColor="text1"/>
        </w:rPr>
      </w:pPr>
      <w:r w:rsidRPr="00F9190D">
        <w:rPr>
          <w:rFonts w:ascii="Palatino Linotype" w:eastAsia="Palatino Linotype" w:hAnsi="Palatino Linotype" w:cs="Palatino Linotype"/>
          <w:b/>
          <w:color w:val="000000" w:themeColor="text1"/>
        </w:rPr>
        <w:t>CUARTO. Del estudio y resolución del asunto</w:t>
      </w:r>
    </w:p>
    <w:p w:rsidR="003F1894" w:rsidRPr="00F9190D" w:rsidRDefault="00B51303" w:rsidP="00F11E7E">
      <w:pPr>
        <w:keepNext/>
        <w:keepLines/>
        <w:numPr>
          <w:ilvl w:val="0"/>
          <w:numId w:val="5"/>
        </w:numPr>
        <w:spacing w:after="240" w:line="360" w:lineRule="auto"/>
        <w:ind w:left="0" w:firstLine="0"/>
        <w:rPr>
          <w:rFonts w:ascii="Palatino Linotype" w:eastAsia="Palatino Linotype" w:hAnsi="Palatino Linotype" w:cs="Palatino Linotype"/>
          <w:b/>
          <w:color w:val="000000" w:themeColor="text1"/>
        </w:rPr>
      </w:pPr>
      <w:bookmarkStart w:id="6" w:name="_heading=h.1t3h5sf" w:colFirst="0" w:colLast="0"/>
      <w:bookmarkEnd w:id="6"/>
      <w:r w:rsidRPr="00F9190D">
        <w:rPr>
          <w:rFonts w:ascii="Palatino Linotype" w:eastAsia="Palatino Linotype" w:hAnsi="Palatino Linotype" w:cs="Palatino Linotype"/>
          <w:b/>
          <w:color w:val="000000" w:themeColor="text1"/>
        </w:rPr>
        <w:t>Del derecho de acceso a la información.</w:t>
      </w: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3F1894" w:rsidRPr="00F9190D" w:rsidRDefault="003F1894" w:rsidP="0088533F">
      <w:pPr>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lastRenderedPageBreak/>
        <w:t xml:space="preserve">Definiendo el Derecho de Acceso a la Información Pública como: </w:t>
      </w:r>
      <w:r w:rsidRPr="00F9190D">
        <w:rPr>
          <w:rFonts w:ascii="Palatino Linotype" w:eastAsia="Palatino Linotype" w:hAnsi="Palatino Linotype" w:cs="Palatino Linotype"/>
          <w:i/>
          <w:color w:val="000000" w:themeColor="text1"/>
        </w:rPr>
        <w:t>La igualdad de oportunidades para recibir, buscar e impartir información</w:t>
      </w:r>
      <w:r w:rsidRPr="00F9190D">
        <w:rPr>
          <w:rFonts w:ascii="Palatino Linotype" w:eastAsia="Palatino Linotype" w:hAnsi="Palatino Linotype" w:cs="Palatino Linotype"/>
          <w:i/>
          <w:color w:val="000000" w:themeColor="text1"/>
          <w:vertAlign w:val="superscript"/>
        </w:rPr>
        <w:footnoteReference w:id="1"/>
      </w:r>
      <w:r w:rsidRPr="00F9190D">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9190D">
        <w:rPr>
          <w:rFonts w:ascii="Palatino Linotype" w:eastAsia="Palatino Linotype" w:hAnsi="Palatino Linotype" w:cs="Palatino Linotype"/>
          <w:i/>
          <w:color w:val="000000" w:themeColor="text1"/>
          <w:vertAlign w:val="superscript"/>
        </w:rPr>
        <w:footnoteReference w:id="2"/>
      </w:r>
      <w:r w:rsidRPr="00F9190D">
        <w:rPr>
          <w:rFonts w:ascii="Palatino Linotype" w:eastAsia="Palatino Linotype" w:hAnsi="Palatino Linotype" w:cs="Palatino Linotype"/>
          <w:color w:val="000000" w:themeColor="text1"/>
        </w:rPr>
        <w:t>que se constituye como una herramienta fundamental para ejercer</w:t>
      </w:r>
      <w:r w:rsidRPr="00F9190D">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F9190D">
        <w:rPr>
          <w:rFonts w:ascii="Palatino Linotype" w:eastAsia="Palatino Linotype" w:hAnsi="Palatino Linotype" w:cs="Palatino Linotype"/>
          <w:i/>
          <w:color w:val="000000" w:themeColor="text1"/>
          <w:vertAlign w:val="superscript"/>
        </w:rPr>
        <w:footnoteReference w:id="3"/>
      </w:r>
      <w:r w:rsidRPr="00F9190D">
        <w:rPr>
          <w:rFonts w:ascii="Palatino Linotype" w:eastAsia="Palatino Linotype" w:hAnsi="Palatino Linotype" w:cs="Palatino Linotype"/>
          <w:color w:val="000000" w:themeColor="text1"/>
        </w:rPr>
        <w:t>fomentando</w:t>
      </w:r>
      <w:r w:rsidRPr="00F9190D">
        <w:rPr>
          <w:rFonts w:ascii="Palatino Linotype" w:eastAsia="Palatino Linotype" w:hAnsi="Palatino Linotype" w:cs="Palatino Linotype"/>
          <w:i/>
          <w:color w:val="000000" w:themeColor="text1"/>
        </w:rPr>
        <w:t xml:space="preserve"> la transparencia de las actividades estatales y </w:t>
      </w:r>
      <w:r w:rsidRPr="00F9190D">
        <w:rPr>
          <w:rFonts w:ascii="Palatino Linotype" w:eastAsia="Palatino Linotype" w:hAnsi="Palatino Linotype" w:cs="Palatino Linotype"/>
          <w:color w:val="000000" w:themeColor="text1"/>
        </w:rPr>
        <w:t>promoviendo</w:t>
      </w:r>
      <w:r w:rsidRPr="00F9190D">
        <w:rPr>
          <w:rFonts w:ascii="Palatino Linotype" w:eastAsia="Palatino Linotype" w:hAnsi="Palatino Linotype" w:cs="Palatino Linotype"/>
          <w:i/>
          <w:color w:val="000000" w:themeColor="text1"/>
        </w:rPr>
        <w:t xml:space="preserve"> la responsabilidad de los funcionarios sobre su gestión pública,</w:t>
      </w:r>
      <w:r w:rsidRPr="00F9190D">
        <w:rPr>
          <w:rFonts w:ascii="Palatino Linotype" w:eastAsia="Palatino Linotype" w:hAnsi="Palatino Linotype" w:cs="Palatino Linotype"/>
          <w:i/>
          <w:color w:val="000000" w:themeColor="text1"/>
          <w:vertAlign w:val="superscript"/>
        </w:rPr>
        <w:footnoteReference w:id="4"/>
      </w:r>
      <w:r w:rsidRPr="00F9190D">
        <w:rPr>
          <w:rFonts w:ascii="Palatino Linotype" w:eastAsia="Palatino Linotype" w:hAnsi="Palatino Linotype" w:cs="Palatino Linotype"/>
          <w:color w:val="000000" w:themeColor="text1"/>
        </w:rPr>
        <w:t>que permite</w:t>
      </w:r>
      <w:r w:rsidRPr="00F9190D">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3F1894" w:rsidRPr="00F9190D" w:rsidRDefault="003F1894" w:rsidP="0088533F">
      <w:pPr>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w:t>
      </w:r>
      <w:r w:rsidRPr="00F9190D">
        <w:rPr>
          <w:rFonts w:ascii="Palatino Linotype" w:eastAsia="Palatino Linotype" w:hAnsi="Palatino Linotype" w:cs="Palatino Linotype"/>
          <w:b/>
          <w:i/>
          <w:color w:val="000000" w:themeColor="text1"/>
        </w:rPr>
        <w:t>Artículo 1.-</w:t>
      </w:r>
      <w:r w:rsidRPr="00F9190D">
        <w:rPr>
          <w:rFonts w:ascii="Palatino Linotype" w:eastAsia="Palatino Linotype" w:hAnsi="Palatino Linotype" w:cs="Palatino Linotype"/>
          <w:i/>
          <w:color w:val="000000" w:themeColor="text1"/>
        </w:rPr>
        <w:t xml:space="preserve"> </w:t>
      </w:r>
    </w:p>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w:t>
      </w:r>
    </w:p>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Todas las</w:t>
      </w:r>
      <w:r w:rsidRPr="00F9190D">
        <w:rPr>
          <w:rFonts w:ascii="Palatino Linotype" w:eastAsia="Palatino Linotype" w:hAnsi="Palatino Linotype" w:cs="Palatino Linotype"/>
          <w:color w:val="000000" w:themeColor="text1"/>
        </w:rPr>
        <w:t xml:space="preserve"> </w:t>
      </w:r>
      <w:r w:rsidRPr="00F9190D">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F1894" w:rsidRPr="00F9190D" w:rsidRDefault="00B51303" w:rsidP="0088533F">
      <w:pPr>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i/>
          <w:color w:val="000000" w:themeColor="text1"/>
        </w:rPr>
        <w:t>(…)</w:t>
      </w:r>
      <w:r w:rsidRPr="00F9190D">
        <w:rPr>
          <w:rFonts w:ascii="Palatino Linotype" w:eastAsia="Palatino Linotype" w:hAnsi="Palatino Linotype" w:cs="Palatino Linotype"/>
          <w:color w:val="000000" w:themeColor="text1"/>
        </w:rPr>
        <w:t>”.</w:t>
      </w:r>
    </w:p>
    <w:p w:rsidR="003F1894" w:rsidRPr="00F9190D" w:rsidRDefault="003F1894" w:rsidP="0088533F">
      <w:pPr>
        <w:jc w:val="both"/>
        <w:rPr>
          <w:rFonts w:ascii="Palatino Linotype" w:eastAsia="Palatino Linotype" w:hAnsi="Palatino Linotype" w:cs="Palatino Linotype"/>
          <w:b/>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3F1894" w:rsidRPr="00F9190D" w:rsidRDefault="003F1894" w:rsidP="0088533F">
      <w:pPr>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3F1894" w:rsidRPr="00F9190D" w:rsidRDefault="00B51303" w:rsidP="0088533F">
      <w:pPr>
        <w:tabs>
          <w:tab w:val="left" w:pos="7938"/>
        </w:tabs>
        <w:spacing w:after="240"/>
        <w:jc w:val="both"/>
        <w:rPr>
          <w:rFonts w:ascii="Palatino Linotype" w:eastAsia="Palatino Linotype" w:hAnsi="Palatino Linotype" w:cs="Palatino Linotype"/>
          <w:b/>
          <w:i/>
          <w:color w:val="000000" w:themeColor="text1"/>
        </w:rPr>
      </w:pPr>
      <w:r w:rsidRPr="00F9190D">
        <w:rPr>
          <w:rFonts w:ascii="Palatino Linotype" w:eastAsia="Palatino Linotype" w:hAnsi="Palatino Linotype" w:cs="Palatino Linotype"/>
          <w:b/>
          <w:i/>
          <w:color w:val="000000" w:themeColor="text1"/>
        </w:rPr>
        <w:t>Constitución Política de los Estados Unidos Mexicanos</w:t>
      </w:r>
    </w:p>
    <w:p w:rsidR="003F1894" w:rsidRPr="00F9190D" w:rsidRDefault="00B51303" w:rsidP="0088533F">
      <w:pPr>
        <w:tabs>
          <w:tab w:val="left" w:pos="7938"/>
        </w:tabs>
        <w:spacing w:before="240" w:after="240"/>
        <w:jc w:val="both"/>
        <w:rPr>
          <w:rFonts w:ascii="Palatino Linotype" w:eastAsia="Palatino Linotype" w:hAnsi="Palatino Linotype" w:cs="Palatino Linotype"/>
          <w:b/>
          <w:i/>
          <w:color w:val="000000" w:themeColor="text1"/>
        </w:rPr>
      </w:pPr>
      <w:r w:rsidRPr="00F9190D">
        <w:rPr>
          <w:rFonts w:ascii="Palatino Linotype" w:eastAsia="Palatino Linotype" w:hAnsi="Palatino Linotype" w:cs="Palatino Linotype"/>
          <w:b/>
          <w:i/>
          <w:color w:val="000000" w:themeColor="text1"/>
        </w:rPr>
        <w:t>“Artículo 6.</w:t>
      </w:r>
    </w:p>
    <w:p w:rsidR="003F1894" w:rsidRPr="00F9190D" w:rsidRDefault="00B51303" w:rsidP="0088533F">
      <w:pPr>
        <w:tabs>
          <w:tab w:val="left" w:pos="7938"/>
        </w:tabs>
        <w:spacing w:before="240" w:after="240"/>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w:t>
      </w:r>
    </w:p>
    <w:p w:rsidR="003F1894" w:rsidRPr="00F9190D" w:rsidRDefault="00B51303" w:rsidP="0088533F">
      <w:pPr>
        <w:tabs>
          <w:tab w:val="left" w:pos="7938"/>
        </w:tabs>
        <w:spacing w:before="240" w:after="240"/>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Para efectos de lo dispuesto en el presente artículo se observará lo siguiente:</w:t>
      </w:r>
    </w:p>
    <w:p w:rsidR="003F1894" w:rsidRPr="00F9190D" w:rsidRDefault="00B51303" w:rsidP="0088533F">
      <w:pPr>
        <w:tabs>
          <w:tab w:val="left" w:pos="7938"/>
        </w:tabs>
        <w:spacing w:before="240" w:after="240"/>
        <w:jc w:val="both"/>
        <w:rPr>
          <w:rFonts w:ascii="Palatino Linotype" w:eastAsia="Palatino Linotype" w:hAnsi="Palatino Linotype" w:cs="Palatino Linotype"/>
          <w:b/>
          <w:i/>
          <w:color w:val="000000" w:themeColor="text1"/>
        </w:rPr>
      </w:pPr>
      <w:r w:rsidRPr="00F9190D">
        <w:rPr>
          <w:rFonts w:ascii="Palatino Linotype" w:eastAsia="Palatino Linotype" w:hAnsi="Palatino Linotype" w:cs="Palatino Linotype"/>
          <w:b/>
          <w:i/>
          <w:color w:val="000000" w:themeColor="text1"/>
        </w:rPr>
        <w:t>A</w:t>
      </w:r>
      <w:r w:rsidRPr="00F9190D">
        <w:rPr>
          <w:rFonts w:ascii="Palatino Linotype" w:eastAsia="Palatino Linotype" w:hAnsi="Palatino Linotype" w:cs="Palatino Linotype"/>
          <w:i/>
          <w:color w:val="000000" w:themeColor="text1"/>
        </w:rPr>
        <w:t xml:space="preserve">. </w:t>
      </w:r>
      <w:r w:rsidRPr="00F9190D">
        <w:rPr>
          <w:rFonts w:ascii="Palatino Linotype" w:eastAsia="Palatino Linotype" w:hAnsi="Palatino Linotype" w:cs="Palatino Linotype"/>
          <w:b/>
          <w:i/>
          <w:color w:val="000000" w:themeColor="text1"/>
        </w:rPr>
        <w:t>Para el ejercicio del derecho de acceso a la información</w:t>
      </w:r>
      <w:r w:rsidRPr="00F9190D">
        <w:rPr>
          <w:rFonts w:ascii="Palatino Linotype" w:eastAsia="Palatino Linotype" w:hAnsi="Palatino Linotype" w:cs="Palatino Linotype"/>
          <w:i/>
          <w:color w:val="000000" w:themeColor="text1"/>
        </w:rPr>
        <w:t xml:space="preserve">, la Federación y </w:t>
      </w:r>
      <w:r w:rsidRPr="00F9190D">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3F1894" w:rsidRPr="00F9190D" w:rsidRDefault="00B51303" w:rsidP="0088533F">
      <w:pPr>
        <w:tabs>
          <w:tab w:val="left" w:pos="7938"/>
        </w:tabs>
        <w:spacing w:before="240" w:after="240"/>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b/>
          <w:i/>
          <w:color w:val="000000" w:themeColor="text1"/>
        </w:rPr>
        <w:t>I. Toda la información en posesión de cualquier</w:t>
      </w:r>
      <w:r w:rsidRPr="00F9190D">
        <w:rPr>
          <w:rFonts w:ascii="Palatino Linotype" w:eastAsia="Palatino Linotype" w:hAnsi="Palatino Linotype" w:cs="Palatino Linotype"/>
          <w:i/>
          <w:color w:val="000000" w:themeColor="text1"/>
        </w:rPr>
        <w:t xml:space="preserve"> </w:t>
      </w:r>
      <w:r w:rsidRPr="00F9190D">
        <w:rPr>
          <w:rFonts w:ascii="Palatino Linotype" w:eastAsia="Palatino Linotype" w:hAnsi="Palatino Linotype" w:cs="Palatino Linotype"/>
          <w:b/>
          <w:i/>
          <w:color w:val="000000" w:themeColor="text1"/>
        </w:rPr>
        <w:t>autoridad</w:t>
      </w:r>
      <w:r w:rsidRPr="00F9190D">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9190D">
        <w:rPr>
          <w:rFonts w:ascii="Palatino Linotype" w:eastAsia="Palatino Linotype" w:hAnsi="Palatino Linotype" w:cs="Palatino Linotype"/>
          <w:b/>
          <w:i/>
          <w:color w:val="000000" w:themeColor="text1"/>
        </w:rPr>
        <w:t>municipal</w:t>
      </w:r>
      <w:r w:rsidRPr="00F9190D">
        <w:rPr>
          <w:rFonts w:ascii="Palatino Linotype" w:eastAsia="Palatino Linotype" w:hAnsi="Palatino Linotype" w:cs="Palatino Linotype"/>
          <w:i/>
          <w:color w:val="000000" w:themeColor="text1"/>
        </w:rPr>
        <w:t xml:space="preserve">, </w:t>
      </w:r>
      <w:r w:rsidRPr="00F9190D">
        <w:rPr>
          <w:rFonts w:ascii="Palatino Linotype" w:eastAsia="Palatino Linotype" w:hAnsi="Palatino Linotype" w:cs="Palatino Linotype"/>
          <w:b/>
          <w:i/>
          <w:color w:val="000000" w:themeColor="text1"/>
        </w:rPr>
        <w:t>es pública</w:t>
      </w:r>
      <w:r w:rsidRPr="00F9190D">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F9190D">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F9190D">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3F1894" w:rsidRPr="00F9190D" w:rsidRDefault="003F1894" w:rsidP="0088533F">
      <w:pPr>
        <w:tabs>
          <w:tab w:val="left" w:pos="567"/>
          <w:tab w:val="left" w:pos="7938"/>
        </w:tabs>
        <w:spacing w:before="240"/>
        <w:jc w:val="both"/>
        <w:rPr>
          <w:rFonts w:ascii="Palatino Linotype" w:eastAsia="Palatino Linotype" w:hAnsi="Palatino Linotype" w:cs="Palatino Linotype"/>
          <w:b/>
          <w:i/>
          <w:color w:val="000000" w:themeColor="text1"/>
        </w:rPr>
      </w:pPr>
    </w:p>
    <w:p w:rsidR="003F1894" w:rsidRPr="00F9190D" w:rsidRDefault="00B51303" w:rsidP="0088533F">
      <w:pPr>
        <w:tabs>
          <w:tab w:val="left" w:pos="7938"/>
        </w:tabs>
        <w:spacing w:after="240"/>
        <w:jc w:val="both"/>
        <w:rPr>
          <w:rFonts w:ascii="Palatino Linotype" w:eastAsia="Palatino Linotype" w:hAnsi="Palatino Linotype" w:cs="Palatino Linotype"/>
          <w:b/>
          <w:i/>
          <w:color w:val="000000" w:themeColor="text1"/>
        </w:rPr>
      </w:pPr>
      <w:r w:rsidRPr="00F9190D">
        <w:rPr>
          <w:rFonts w:ascii="Palatino Linotype" w:eastAsia="Palatino Linotype" w:hAnsi="Palatino Linotype" w:cs="Palatino Linotype"/>
          <w:b/>
          <w:i/>
          <w:color w:val="000000" w:themeColor="text1"/>
        </w:rPr>
        <w:t>Constitución Política del Estado Libre y Soberano de México</w:t>
      </w:r>
    </w:p>
    <w:p w:rsidR="003F1894" w:rsidRPr="00F9190D" w:rsidRDefault="00B51303" w:rsidP="0088533F">
      <w:pPr>
        <w:tabs>
          <w:tab w:val="left" w:pos="7938"/>
        </w:tabs>
        <w:spacing w:before="240" w:after="240"/>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b/>
          <w:i/>
          <w:color w:val="000000" w:themeColor="text1"/>
        </w:rPr>
        <w:t>“Artículo 5</w:t>
      </w:r>
      <w:r w:rsidRPr="00F9190D">
        <w:rPr>
          <w:rFonts w:ascii="Palatino Linotype" w:eastAsia="Palatino Linotype" w:hAnsi="Palatino Linotype" w:cs="Palatino Linotype"/>
          <w:i/>
          <w:color w:val="000000" w:themeColor="text1"/>
        </w:rPr>
        <w:t xml:space="preserve">.- </w:t>
      </w:r>
    </w:p>
    <w:p w:rsidR="003F1894" w:rsidRPr="00F9190D" w:rsidRDefault="00B51303" w:rsidP="0088533F">
      <w:pPr>
        <w:tabs>
          <w:tab w:val="left" w:pos="7938"/>
        </w:tabs>
        <w:spacing w:before="240" w:after="240"/>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w:t>
      </w:r>
    </w:p>
    <w:p w:rsidR="003F1894" w:rsidRPr="00F9190D" w:rsidRDefault="00B51303" w:rsidP="0088533F">
      <w:pPr>
        <w:tabs>
          <w:tab w:val="left" w:pos="7938"/>
        </w:tabs>
        <w:spacing w:before="240" w:after="240"/>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F9190D">
        <w:rPr>
          <w:rFonts w:ascii="Palatino Linotype" w:eastAsia="Palatino Linotype" w:hAnsi="Palatino Linotype" w:cs="Palatino Linotype"/>
          <w:i/>
          <w:color w:val="000000" w:themeColor="text1"/>
        </w:rPr>
        <w:t>.</w:t>
      </w:r>
    </w:p>
    <w:p w:rsidR="003F1894" w:rsidRPr="00F9190D" w:rsidRDefault="00B51303" w:rsidP="0088533F">
      <w:pPr>
        <w:tabs>
          <w:tab w:val="left" w:pos="7938"/>
        </w:tabs>
        <w:spacing w:before="240" w:after="240"/>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F1894" w:rsidRPr="00F9190D" w:rsidRDefault="00B51303" w:rsidP="0088533F">
      <w:pPr>
        <w:tabs>
          <w:tab w:val="left" w:pos="7938"/>
        </w:tabs>
        <w:spacing w:before="240" w:after="240"/>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b/>
          <w:i/>
          <w:color w:val="000000" w:themeColor="text1"/>
        </w:rPr>
        <w:t>Este derecho se regirá por los principios y bases siguientes</w:t>
      </w:r>
      <w:r w:rsidRPr="00F9190D">
        <w:rPr>
          <w:rFonts w:ascii="Palatino Linotype" w:eastAsia="Palatino Linotype" w:hAnsi="Palatino Linotype" w:cs="Palatino Linotype"/>
          <w:i/>
          <w:color w:val="000000" w:themeColor="text1"/>
        </w:rPr>
        <w:t>:</w:t>
      </w:r>
    </w:p>
    <w:p w:rsidR="003F1894" w:rsidRPr="00F9190D" w:rsidRDefault="00B51303" w:rsidP="0088533F">
      <w:pPr>
        <w:tabs>
          <w:tab w:val="left" w:pos="7938"/>
        </w:tabs>
        <w:spacing w:before="240" w:after="240"/>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b/>
          <w:i/>
          <w:color w:val="000000" w:themeColor="text1"/>
        </w:rPr>
        <w:t>I. Toda la información en posesión de cualquier autoridad, entidad, órgano y organismos de los</w:t>
      </w:r>
      <w:r w:rsidRPr="00F9190D">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F9190D">
        <w:rPr>
          <w:rFonts w:ascii="Palatino Linotype" w:eastAsia="Palatino Linotype" w:hAnsi="Palatino Linotype" w:cs="Palatino Linotype"/>
          <w:b/>
          <w:i/>
          <w:color w:val="000000" w:themeColor="text1"/>
        </w:rPr>
        <w:t>municipales</w:t>
      </w:r>
      <w:r w:rsidRPr="00F9190D">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9190D">
        <w:rPr>
          <w:rFonts w:ascii="Palatino Linotype" w:eastAsia="Palatino Linotype" w:hAnsi="Palatino Linotype" w:cs="Palatino Linotype"/>
          <w:b/>
          <w:i/>
          <w:color w:val="000000" w:themeColor="text1"/>
        </w:rPr>
        <w:t>es pública</w:t>
      </w:r>
      <w:r w:rsidRPr="00F9190D">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F9190D">
        <w:rPr>
          <w:rFonts w:ascii="Palatino Linotype" w:eastAsia="Palatino Linotype" w:hAnsi="Palatino Linotype" w:cs="Palatino Linotype"/>
          <w:b/>
          <w:i/>
          <w:color w:val="000000" w:themeColor="text1"/>
        </w:rPr>
        <w:t>En la interpretación de este derecho deberá prevalecer el principio de máxima publicidad</w:t>
      </w:r>
      <w:r w:rsidRPr="00F9190D">
        <w:rPr>
          <w:rFonts w:ascii="Palatino Linotype" w:eastAsia="Palatino Linotype" w:hAnsi="Palatino Linotype" w:cs="Palatino Linotype"/>
          <w:i/>
          <w:color w:val="000000" w:themeColor="text1"/>
        </w:rPr>
        <w:t xml:space="preserve">. </w:t>
      </w:r>
      <w:r w:rsidRPr="00F9190D">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F9190D">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3F1894" w:rsidRPr="00F9190D" w:rsidRDefault="003F1894" w:rsidP="0088533F">
      <w:pPr>
        <w:tabs>
          <w:tab w:val="left" w:pos="567"/>
        </w:tabs>
        <w:spacing w:before="240" w:after="240"/>
        <w:jc w:val="both"/>
        <w:rPr>
          <w:rFonts w:ascii="Palatino Linotype" w:eastAsia="Palatino Linotype" w:hAnsi="Palatino Linotype" w:cs="Palatino Linotype"/>
          <w:b/>
          <w:i/>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F9190D">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F9190D">
        <w:rPr>
          <w:rFonts w:ascii="Palatino Linotype" w:eastAsia="Palatino Linotype" w:hAnsi="Palatino Linotype" w:cs="Palatino Linotype"/>
          <w:color w:val="000000" w:themeColor="text1"/>
        </w:rPr>
        <w:t>, contemplando el derecho de las personas con discapacidad y hablantes de lengua indígena.</w:t>
      </w:r>
    </w:p>
    <w:p w:rsidR="003F1894" w:rsidRPr="00F9190D" w:rsidRDefault="003F1894" w:rsidP="0088533F">
      <w:pPr>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lastRenderedPageBreak/>
        <w:t xml:space="preserve">El Derecho de Acceso a la Información se garantiza y respeta oportunamente, y según lo que dispone la Ley, las </w:t>
      </w:r>
      <w:r w:rsidRPr="00F9190D">
        <w:rPr>
          <w:rFonts w:ascii="Palatino Linotype" w:eastAsia="Palatino Linotype" w:hAnsi="Palatino Linotype" w:cs="Palatino Linotype"/>
          <w:i/>
          <w:color w:val="000000" w:themeColor="text1"/>
        </w:rPr>
        <w:t>solicitudes de acceso a la información</w:t>
      </w:r>
      <w:r w:rsidRPr="00F9190D">
        <w:rPr>
          <w:rFonts w:ascii="Palatino Linotype" w:eastAsia="Palatino Linotype" w:hAnsi="Palatino Linotype" w:cs="Palatino Linotype"/>
          <w:color w:val="000000" w:themeColor="text1"/>
        </w:rPr>
        <w:t>.</w:t>
      </w:r>
    </w:p>
    <w:p w:rsidR="003F1894" w:rsidRPr="00F9190D" w:rsidRDefault="003F1894" w:rsidP="0088533F">
      <w:pPr>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7" w:name="_heading=h.4d34og8" w:colFirst="0" w:colLast="0"/>
      <w:bookmarkEnd w:id="7"/>
      <w:r w:rsidRPr="00F9190D">
        <w:rPr>
          <w:rFonts w:ascii="Palatino Linotype" w:eastAsia="Palatino Linotype" w:hAnsi="Palatino Linotype" w:cs="Palatino Linotype"/>
          <w:color w:val="000000" w:themeColor="text1"/>
        </w:rPr>
        <w:t xml:space="preserve">Así entonces, se procede analizar, en primer lugar, si el </w:t>
      </w:r>
      <w:r w:rsidRPr="00F9190D">
        <w:rPr>
          <w:rFonts w:ascii="Palatino Linotype" w:eastAsia="Palatino Linotype" w:hAnsi="Palatino Linotype" w:cs="Palatino Linotype"/>
          <w:b/>
          <w:color w:val="000000" w:themeColor="text1"/>
        </w:rPr>
        <w:t>SUJETO OBLIGADO</w:t>
      </w:r>
      <w:r w:rsidRPr="00F9190D">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3F1894" w:rsidRPr="00F9190D" w:rsidRDefault="003F1894" w:rsidP="0088533F">
      <w:pPr>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keepNext/>
        <w:keepLines/>
        <w:spacing w:after="240" w:line="360" w:lineRule="auto"/>
        <w:rPr>
          <w:rFonts w:ascii="Palatino Linotype" w:eastAsia="Palatino Linotype" w:hAnsi="Palatino Linotype" w:cs="Palatino Linotype"/>
          <w:b/>
          <w:color w:val="000000" w:themeColor="text1"/>
        </w:rPr>
      </w:pPr>
      <w:bookmarkStart w:id="8" w:name="_heading=h.2s8eyo1" w:colFirst="0" w:colLast="0"/>
      <w:bookmarkEnd w:id="8"/>
      <w:r w:rsidRPr="00F9190D">
        <w:rPr>
          <w:rFonts w:ascii="Palatino Linotype" w:eastAsia="Palatino Linotype" w:hAnsi="Palatino Linotype" w:cs="Palatino Linotype"/>
          <w:b/>
          <w:color w:val="000000" w:themeColor="text1"/>
        </w:rPr>
        <w:t>II. De la información solicitada y la respuesta del SUJETO OBLIGADO</w:t>
      </w:r>
    </w:p>
    <w:p w:rsidR="003F1894" w:rsidRPr="00F11E7E"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9190D">
        <w:rPr>
          <w:rFonts w:ascii="Palatino Linotype" w:eastAsia="Palatino Linotype" w:hAnsi="Palatino Linotype" w:cs="Palatino Linotype"/>
          <w:color w:val="000000" w:themeColor="text1"/>
        </w:rPr>
        <w:t xml:space="preserve">Ahora bien, es necesario recordar la información que fue solicitada por el </w:t>
      </w:r>
      <w:r w:rsidRPr="00F9190D">
        <w:rPr>
          <w:rFonts w:ascii="Palatino Linotype" w:eastAsia="Palatino Linotype" w:hAnsi="Palatino Linotype" w:cs="Palatino Linotype"/>
          <w:b/>
          <w:color w:val="000000" w:themeColor="text1"/>
        </w:rPr>
        <w:t xml:space="preserve">RECURRENTE </w:t>
      </w:r>
      <w:r w:rsidRPr="00F9190D">
        <w:rPr>
          <w:rFonts w:ascii="Palatino Linotype" w:eastAsia="Palatino Linotype" w:hAnsi="Palatino Linotype" w:cs="Palatino Linotype"/>
          <w:color w:val="000000" w:themeColor="text1"/>
        </w:rPr>
        <w:t xml:space="preserve">y la información que fue entregada por el </w:t>
      </w:r>
      <w:r w:rsidRPr="00F9190D">
        <w:rPr>
          <w:rFonts w:ascii="Palatino Linotype" w:eastAsia="Palatino Linotype" w:hAnsi="Palatino Linotype" w:cs="Palatino Linotype"/>
          <w:b/>
          <w:color w:val="000000" w:themeColor="text1"/>
        </w:rPr>
        <w:t xml:space="preserve">SUJETO OBLIGADO </w:t>
      </w:r>
      <w:r w:rsidRPr="00F9190D">
        <w:rPr>
          <w:rFonts w:ascii="Palatino Linotype" w:eastAsia="Palatino Linotype" w:hAnsi="Palatino Linotype" w:cs="Palatino Linotype"/>
          <w:color w:val="000000" w:themeColor="text1"/>
        </w:rPr>
        <w:t xml:space="preserve">en la etapa de manifestaciones, mediante </w:t>
      </w:r>
      <w:r w:rsidR="003022BB">
        <w:rPr>
          <w:rFonts w:ascii="Palatino Linotype" w:eastAsia="Palatino Linotype" w:hAnsi="Palatino Linotype" w:cs="Palatino Linotype"/>
          <w:color w:val="000000" w:themeColor="text1"/>
        </w:rPr>
        <w:t xml:space="preserve">el siguiente cuadro de análisis. </w:t>
      </w:r>
      <w:r w:rsidRPr="00F9190D">
        <w:rPr>
          <w:rFonts w:ascii="Palatino Linotype" w:eastAsia="Palatino Linotype" w:hAnsi="Palatino Linotype" w:cs="Palatino Linotype"/>
          <w:color w:val="000000" w:themeColor="text1"/>
        </w:rPr>
        <w:t xml:space="preserve"> </w:t>
      </w:r>
    </w:p>
    <w:p w:rsidR="00F11E7E" w:rsidRPr="00F9190D" w:rsidRDefault="00F11E7E" w:rsidP="00F11E7E">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tbl>
      <w:tblPr>
        <w:tblStyle w:val="a"/>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207"/>
        <w:gridCol w:w="2207"/>
        <w:gridCol w:w="2815"/>
      </w:tblGrid>
      <w:tr w:rsidR="00F9190D" w:rsidRPr="00F9190D" w:rsidTr="00F11E7E">
        <w:tc>
          <w:tcPr>
            <w:tcW w:w="2689" w:type="dxa"/>
          </w:tcPr>
          <w:p w:rsidR="003F1894" w:rsidRPr="00F9190D" w:rsidRDefault="00B51303" w:rsidP="00F11E7E">
            <w:pPr>
              <w:jc w:val="center"/>
              <w:rPr>
                <w:rFonts w:ascii="Palatino Linotype" w:eastAsia="Palatino Linotype" w:hAnsi="Palatino Linotype" w:cs="Palatino Linotype"/>
                <w:b/>
                <w:i/>
                <w:color w:val="000000" w:themeColor="text1"/>
              </w:rPr>
            </w:pPr>
            <w:r w:rsidRPr="00F9190D">
              <w:rPr>
                <w:rFonts w:ascii="Palatino Linotype" w:eastAsia="Palatino Linotype" w:hAnsi="Palatino Linotype" w:cs="Palatino Linotype"/>
                <w:b/>
                <w:i/>
                <w:color w:val="000000" w:themeColor="text1"/>
              </w:rPr>
              <w:t>Información solicitada</w:t>
            </w:r>
          </w:p>
        </w:tc>
        <w:tc>
          <w:tcPr>
            <w:tcW w:w="2207" w:type="dxa"/>
          </w:tcPr>
          <w:p w:rsidR="003F1894" w:rsidRPr="00F9190D" w:rsidRDefault="00B51303" w:rsidP="00F11E7E">
            <w:pPr>
              <w:jc w:val="center"/>
              <w:rPr>
                <w:rFonts w:ascii="Palatino Linotype" w:eastAsia="Palatino Linotype" w:hAnsi="Palatino Linotype" w:cs="Palatino Linotype"/>
                <w:b/>
                <w:i/>
                <w:color w:val="000000" w:themeColor="text1"/>
              </w:rPr>
            </w:pPr>
            <w:r w:rsidRPr="00F9190D">
              <w:rPr>
                <w:rFonts w:ascii="Palatino Linotype" w:eastAsia="Palatino Linotype" w:hAnsi="Palatino Linotype" w:cs="Palatino Linotype"/>
                <w:b/>
                <w:i/>
                <w:color w:val="000000" w:themeColor="text1"/>
              </w:rPr>
              <w:t>Respuesta inicial</w:t>
            </w:r>
          </w:p>
        </w:tc>
        <w:tc>
          <w:tcPr>
            <w:tcW w:w="2207" w:type="dxa"/>
          </w:tcPr>
          <w:p w:rsidR="003F1894" w:rsidRPr="00F9190D" w:rsidRDefault="00B51303" w:rsidP="00F11E7E">
            <w:pPr>
              <w:jc w:val="center"/>
              <w:rPr>
                <w:rFonts w:ascii="Palatino Linotype" w:eastAsia="Palatino Linotype" w:hAnsi="Palatino Linotype" w:cs="Palatino Linotype"/>
                <w:b/>
                <w:i/>
                <w:color w:val="000000" w:themeColor="text1"/>
              </w:rPr>
            </w:pPr>
            <w:r w:rsidRPr="00F9190D">
              <w:rPr>
                <w:rFonts w:ascii="Palatino Linotype" w:eastAsia="Palatino Linotype" w:hAnsi="Palatino Linotype" w:cs="Palatino Linotype"/>
                <w:b/>
                <w:i/>
                <w:color w:val="000000" w:themeColor="text1"/>
              </w:rPr>
              <w:t>Manifestaciones</w:t>
            </w:r>
          </w:p>
        </w:tc>
        <w:tc>
          <w:tcPr>
            <w:tcW w:w="2815" w:type="dxa"/>
          </w:tcPr>
          <w:p w:rsidR="003F1894" w:rsidRPr="00F9190D" w:rsidRDefault="00B51303" w:rsidP="00F11E7E">
            <w:pPr>
              <w:jc w:val="center"/>
              <w:rPr>
                <w:rFonts w:ascii="Palatino Linotype" w:eastAsia="Palatino Linotype" w:hAnsi="Palatino Linotype" w:cs="Palatino Linotype"/>
                <w:b/>
                <w:i/>
                <w:color w:val="000000" w:themeColor="text1"/>
              </w:rPr>
            </w:pPr>
            <w:r w:rsidRPr="00F9190D">
              <w:rPr>
                <w:rFonts w:ascii="Palatino Linotype" w:eastAsia="Palatino Linotype" w:hAnsi="Palatino Linotype" w:cs="Palatino Linotype"/>
                <w:b/>
                <w:i/>
                <w:color w:val="000000" w:themeColor="text1"/>
              </w:rPr>
              <w:t>Colma</w:t>
            </w:r>
          </w:p>
        </w:tc>
      </w:tr>
      <w:tr w:rsidR="00F9190D" w:rsidRPr="00F9190D" w:rsidTr="00F11E7E">
        <w:tc>
          <w:tcPr>
            <w:tcW w:w="2689" w:type="dxa"/>
          </w:tcPr>
          <w:p w:rsidR="003F1894" w:rsidRPr="00F9190D" w:rsidRDefault="00B51303" w:rsidP="0088533F">
            <w:pPr>
              <w:jc w:val="both"/>
              <w:rPr>
                <w:rFonts w:ascii="Palatino Linotype" w:eastAsia="Palatino Linotype" w:hAnsi="Palatino Linotype" w:cs="Palatino Linotype"/>
                <w:b/>
                <w:i/>
                <w:color w:val="000000" w:themeColor="text1"/>
              </w:rPr>
            </w:pPr>
            <w:r w:rsidRPr="00F9190D">
              <w:rPr>
                <w:rFonts w:ascii="Palatino Linotype" w:eastAsia="Palatino Linotype" w:hAnsi="Palatino Linotype" w:cs="Palatino Linotype"/>
                <w:b/>
                <w:i/>
                <w:color w:val="000000" w:themeColor="text1"/>
              </w:rPr>
              <w:t xml:space="preserve">Del Titular de la Unidad de Transparencia </w:t>
            </w:r>
          </w:p>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Curriculum Vitae</w:t>
            </w:r>
          </w:p>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 xml:space="preserve">Certificado de Competencia Laboral </w:t>
            </w:r>
          </w:p>
          <w:p w:rsidR="003F1894" w:rsidRPr="00F9190D" w:rsidRDefault="00B51303" w:rsidP="0088533F">
            <w:pPr>
              <w:jc w:val="both"/>
              <w:rPr>
                <w:rFonts w:ascii="Palatino Linotype" w:eastAsia="Palatino Linotype" w:hAnsi="Palatino Linotype" w:cs="Palatino Linotype"/>
                <w:b/>
                <w:i/>
                <w:color w:val="000000" w:themeColor="text1"/>
              </w:rPr>
            </w:pPr>
            <w:r w:rsidRPr="00F9190D">
              <w:rPr>
                <w:rFonts w:ascii="Palatino Linotype" w:eastAsia="Palatino Linotype" w:hAnsi="Palatino Linotype" w:cs="Palatino Linotype"/>
                <w:i/>
                <w:color w:val="000000" w:themeColor="text1"/>
              </w:rPr>
              <w:t>Nombre completo</w:t>
            </w:r>
          </w:p>
        </w:tc>
        <w:tc>
          <w:tcPr>
            <w:tcW w:w="2207" w:type="dxa"/>
          </w:tcPr>
          <w:p w:rsidR="003F1894" w:rsidRPr="00F9190D" w:rsidRDefault="00B51303" w:rsidP="0088533F">
            <w:pPr>
              <w:jc w:val="both"/>
              <w:rPr>
                <w:rFonts w:ascii="Palatino Linotype" w:eastAsia="Palatino Linotype" w:hAnsi="Palatino Linotype" w:cs="Palatino Linotype"/>
                <w:b/>
                <w:i/>
                <w:color w:val="000000" w:themeColor="text1"/>
              </w:rPr>
            </w:pPr>
            <w:r w:rsidRPr="00F9190D">
              <w:rPr>
                <w:rFonts w:ascii="Palatino Linotype" w:eastAsia="Palatino Linotype" w:hAnsi="Palatino Linotype" w:cs="Palatino Linotype"/>
                <w:b/>
                <w:i/>
                <w:color w:val="000000" w:themeColor="text1"/>
              </w:rPr>
              <w:t xml:space="preserve">No hubo </w:t>
            </w:r>
          </w:p>
        </w:tc>
        <w:tc>
          <w:tcPr>
            <w:tcW w:w="2207" w:type="dxa"/>
          </w:tcPr>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Se entrega la Ficha curricular</w:t>
            </w:r>
          </w:p>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 xml:space="preserve">Se entrega el certificado de competencia laboral </w:t>
            </w:r>
          </w:p>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 xml:space="preserve">Y se da conocer el nombre del Titular de la Unidad de Transparencia </w:t>
            </w:r>
          </w:p>
        </w:tc>
        <w:tc>
          <w:tcPr>
            <w:tcW w:w="2815" w:type="dxa"/>
          </w:tcPr>
          <w:p w:rsidR="003F1894" w:rsidRPr="00F9190D" w:rsidRDefault="00B51303" w:rsidP="0088533F">
            <w:pPr>
              <w:jc w:val="both"/>
              <w:rPr>
                <w:rFonts w:ascii="Palatino Linotype" w:eastAsia="Palatino Linotype" w:hAnsi="Palatino Linotype" w:cs="Palatino Linotype"/>
                <w:b/>
                <w:i/>
                <w:color w:val="000000" w:themeColor="text1"/>
              </w:rPr>
            </w:pPr>
            <w:r w:rsidRPr="00F9190D">
              <w:rPr>
                <w:rFonts w:ascii="Palatino Linotype" w:eastAsia="Palatino Linotype" w:hAnsi="Palatino Linotype" w:cs="Palatino Linotype"/>
                <w:b/>
                <w:i/>
                <w:color w:val="000000" w:themeColor="text1"/>
              </w:rPr>
              <w:t>Colma parcialmente, toda vez que se clasifico la fotografía contenida en el Certificado de Competencia Laboral</w:t>
            </w:r>
          </w:p>
        </w:tc>
      </w:tr>
      <w:tr w:rsidR="00F9190D" w:rsidRPr="00F9190D" w:rsidTr="00F11E7E">
        <w:tc>
          <w:tcPr>
            <w:tcW w:w="2689" w:type="dxa"/>
          </w:tcPr>
          <w:p w:rsidR="003F1894" w:rsidRPr="00F9190D" w:rsidRDefault="00B51303" w:rsidP="0088533F">
            <w:pPr>
              <w:jc w:val="both"/>
              <w:rPr>
                <w:rFonts w:ascii="Palatino Linotype" w:eastAsia="Palatino Linotype" w:hAnsi="Palatino Linotype" w:cs="Palatino Linotype"/>
                <w:b/>
                <w:i/>
                <w:color w:val="000000" w:themeColor="text1"/>
              </w:rPr>
            </w:pPr>
            <w:r w:rsidRPr="00F9190D">
              <w:rPr>
                <w:rFonts w:ascii="Palatino Linotype" w:eastAsia="Palatino Linotype" w:hAnsi="Palatino Linotype" w:cs="Palatino Linotype"/>
                <w:b/>
                <w:i/>
                <w:color w:val="000000" w:themeColor="text1"/>
              </w:rPr>
              <w:t>Del Contralor</w:t>
            </w:r>
          </w:p>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Recibos de nómina del 2025</w:t>
            </w:r>
          </w:p>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 xml:space="preserve">Nombramiento </w:t>
            </w:r>
          </w:p>
          <w:p w:rsidR="003F1894" w:rsidRPr="00F9190D" w:rsidRDefault="003F1894" w:rsidP="0088533F">
            <w:pPr>
              <w:jc w:val="both"/>
              <w:rPr>
                <w:rFonts w:ascii="Palatino Linotype" w:eastAsia="Palatino Linotype" w:hAnsi="Palatino Linotype" w:cs="Palatino Linotype"/>
                <w:b/>
                <w:i/>
                <w:color w:val="000000" w:themeColor="text1"/>
              </w:rPr>
            </w:pPr>
          </w:p>
        </w:tc>
        <w:tc>
          <w:tcPr>
            <w:tcW w:w="2207" w:type="dxa"/>
          </w:tcPr>
          <w:p w:rsidR="003F1894" w:rsidRPr="00F9190D" w:rsidRDefault="00B51303" w:rsidP="0088533F">
            <w:pPr>
              <w:jc w:val="both"/>
              <w:rPr>
                <w:rFonts w:ascii="Palatino Linotype" w:eastAsia="Palatino Linotype" w:hAnsi="Palatino Linotype" w:cs="Palatino Linotype"/>
                <w:b/>
                <w:i/>
                <w:color w:val="000000" w:themeColor="text1"/>
              </w:rPr>
            </w:pPr>
            <w:r w:rsidRPr="00F9190D">
              <w:rPr>
                <w:rFonts w:ascii="Palatino Linotype" w:eastAsia="Palatino Linotype" w:hAnsi="Palatino Linotype" w:cs="Palatino Linotype"/>
                <w:b/>
                <w:i/>
                <w:color w:val="000000" w:themeColor="text1"/>
              </w:rPr>
              <w:lastRenderedPageBreak/>
              <w:t xml:space="preserve">No  hubo </w:t>
            </w:r>
          </w:p>
        </w:tc>
        <w:tc>
          <w:tcPr>
            <w:tcW w:w="2207" w:type="dxa"/>
          </w:tcPr>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No se entrega la información</w:t>
            </w:r>
          </w:p>
        </w:tc>
        <w:tc>
          <w:tcPr>
            <w:tcW w:w="2815" w:type="dxa"/>
          </w:tcPr>
          <w:p w:rsidR="003F1894" w:rsidRPr="00F9190D" w:rsidRDefault="00B51303" w:rsidP="0088533F">
            <w:pPr>
              <w:jc w:val="both"/>
              <w:rPr>
                <w:rFonts w:ascii="Palatino Linotype" w:eastAsia="Palatino Linotype" w:hAnsi="Palatino Linotype" w:cs="Palatino Linotype"/>
                <w:b/>
                <w:i/>
                <w:color w:val="000000" w:themeColor="text1"/>
              </w:rPr>
            </w:pPr>
            <w:r w:rsidRPr="00F9190D">
              <w:rPr>
                <w:rFonts w:ascii="Palatino Linotype" w:eastAsia="Palatino Linotype" w:hAnsi="Palatino Linotype" w:cs="Palatino Linotype"/>
                <w:b/>
                <w:i/>
                <w:color w:val="000000" w:themeColor="text1"/>
              </w:rPr>
              <w:t xml:space="preserve">No colma, toda vez que los recibos de nómina corresponden al Titular de la Unidad de </w:t>
            </w:r>
            <w:r w:rsidRPr="00F9190D">
              <w:rPr>
                <w:rFonts w:ascii="Palatino Linotype" w:eastAsia="Palatino Linotype" w:hAnsi="Palatino Linotype" w:cs="Palatino Linotype"/>
                <w:b/>
                <w:i/>
                <w:color w:val="000000" w:themeColor="text1"/>
              </w:rPr>
              <w:lastRenderedPageBreak/>
              <w:t xml:space="preserve">Transparencia y no al Contralor del Sistema Municipal Para el Desarrollo Integral de la Familia. </w:t>
            </w:r>
          </w:p>
          <w:p w:rsidR="003F1894" w:rsidRPr="00F9190D" w:rsidRDefault="00B51303" w:rsidP="0088533F">
            <w:pPr>
              <w:jc w:val="both"/>
              <w:rPr>
                <w:rFonts w:ascii="Palatino Linotype" w:eastAsia="Palatino Linotype" w:hAnsi="Palatino Linotype" w:cs="Palatino Linotype"/>
                <w:b/>
                <w:i/>
                <w:color w:val="000000" w:themeColor="text1"/>
              </w:rPr>
            </w:pPr>
            <w:r w:rsidRPr="00F9190D">
              <w:rPr>
                <w:rFonts w:ascii="Palatino Linotype" w:eastAsia="Palatino Linotype" w:hAnsi="Palatino Linotype" w:cs="Palatino Linotype"/>
                <w:b/>
                <w:i/>
                <w:color w:val="000000" w:themeColor="text1"/>
              </w:rPr>
              <w:t xml:space="preserve">Tampoco se anexo el nombramiento del Contralor. </w:t>
            </w:r>
          </w:p>
        </w:tc>
      </w:tr>
    </w:tbl>
    <w:p w:rsidR="003F1894" w:rsidRPr="00F9190D" w:rsidRDefault="003F1894" w:rsidP="0088533F">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9190D">
        <w:rPr>
          <w:rFonts w:ascii="Palatino Linotype" w:eastAsia="Palatino Linotype" w:hAnsi="Palatino Linotype" w:cs="Palatino Linotype"/>
          <w:color w:val="000000" w:themeColor="text1"/>
        </w:rPr>
        <w:t xml:space="preserve">De lo anterior, se tiene que el derecho de acceso a la información del </w:t>
      </w:r>
      <w:r w:rsidRPr="00F9190D">
        <w:rPr>
          <w:rFonts w:ascii="Palatino Linotype" w:eastAsia="Palatino Linotype" w:hAnsi="Palatino Linotype" w:cs="Palatino Linotype"/>
          <w:b/>
          <w:color w:val="000000" w:themeColor="text1"/>
        </w:rPr>
        <w:t xml:space="preserve">RECURRENTE </w:t>
      </w:r>
      <w:r w:rsidRPr="00F9190D">
        <w:rPr>
          <w:rFonts w:ascii="Palatino Linotype" w:eastAsia="Palatino Linotype" w:hAnsi="Palatino Linotype" w:cs="Palatino Linotype"/>
          <w:color w:val="000000" w:themeColor="text1"/>
        </w:rPr>
        <w:t xml:space="preserve">fue colmado parcialmente, de acuerdo con el siguiente </w:t>
      </w:r>
      <w:r w:rsidR="003022BB" w:rsidRPr="00F9190D">
        <w:rPr>
          <w:rFonts w:ascii="Palatino Linotype" w:eastAsia="Palatino Linotype" w:hAnsi="Palatino Linotype" w:cs="Palatino Linotype"/>
          <w:color w:val="000000" w:themeColor="text1"/>
        </w:rPr>
        <w:t>análisis</w:t>
      </w:r>
      <w:r w:rsidRPr="00F9190D">
        <w:rPr>
          <w:rFonts w:ascii="Palatino Linotype" w:eastAsia="Palatino Linotype" w:hAnsi="Palatino Linotype" w:cs="Palatino Linotype"/>
          <w:color w:val="000000" w:themeColor="text1"/>
        </w:rPr>
        <w:t xml:space="preserve">. </w:t>
      </w:r>
    </w:p>
    <w:p w:rsidR="003F1894" w:rsidRPr="00F9190D" w:rsidRDefault="003F1894" w:rsidP="0088533F">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9190D">
        <w:rPr>
          <w:rFonts w:ascii="Palatino Linotype" w:eastAsia="Palatino Linotype" w:hAnsi="Palatino Linotype" w:cs="Palatino Linotype"/>
          <w:color w:val="000000" w:themeColor="text1"/>
        </w:rPr>
        <w:t xml:space="preserve">En cuanto a la información del Titular de la Unidad de Transparencia, se debe de referir que se tiene colmado el punto de la solicitud de información en cuanto al punto del Curriculum Vitae, toda vez que fue entregada la ficha curricular, documento que es considerada como una información análoga del documento solicitado de acuerdo con lo siguiente. </w:t>
      </w:r>
    </w:p>
    <w:p w:rsidR="003F1894" w:rsidRPr="00F9190D" w:rsidRDefault="003F1894" w:rsidP="0088533F">
      <w:pPr>
        <w:pBdr>
          <w:top w:val="nil"/>
          <w:left w:val="nil"/>
          <w:bottom w:val="nil"/>
          <w:right w:val="nil"/>
          <w:between w:val="nil"/>
        </w:pBdr>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En esa línea, en primer punto se advierte que la información curricular requerida corresponde a una Obligación de Transparencia Común conforme a lo establecido en la fracción XXI del artículo 92 de la Ley de Transparencia y Acceso a la Información Pública del Estado de México y Municipios. </w:t>
      </w:r>
    </w:p>
    <w:p w:rsidR="003F1894" w:rsidRPr="00F9190D" w:rsidRDefault="00B51303" w:rsidP="0088533F">
      <w:pPr>
        <w:jc w:val="center"/>
        <w:rPr>
          <w:rFonts w:ascii="Palatino Linotype" w:eastAsia="Palatino Linotype" w:hAnsi="Palatino Linotype" w:cs="Palatino Linotype"/>
          <w:b/>
          <w:i/>
          <w:color w:val="000000" w:themeColor="text1"/>
        </w:rPr>
      </w:pPr>
      <w:r w:rsidRPr="00F9190D">
        <w:rPr>
          <w:rFonts w:ascii="Palatino Linotype" w:eastAsia="Palatino Linotype" w:hAnsi="Palatino Linotype" w:cs="Palatino Linotype"/>
          <w:b/>
          <w:i/>
          <w:color w:val="000000" w:themeColor="text1"/>
        </w:rPr>
        <w:t>Capítulo II</w:t>
      </w:r>
    </w:p>
    <w:p w:rsidR="003F1894" w:rsidRPr="00F9190D" w:rsidRDefault="00B51303" w:rsidP="0088533F">
      <w:pPr>
        <w:jc w:val="center"/>
        <w:rPr>
          <w:rFonts w:ascii="Palatino Linotype" w:eastAsia="Palatino Linotype" w:hAnsi="Palatino Linotype" w:cs="Palatino Linotype"/>
          <w:b/>
          <w:i/>
          <w:color w:val="000000" w:themeColor="text1"/>
        </w:rPr>
      </w:pPr>
      <w:r w:rsidRPr="00F9190D">
        <w:rPr>
          <w:rFonts w:ascii="Palatino Linotype" w:eastAsia="Palatino Linotype" w:hAnsi="Palatino Linotype" w:cs="Palatino Linotype"/>
          <w:b/>
          <w:i/>
          <w:color w:val="000000" w:themeColor="text1"/>
        </w:rPr>
        <w:t>De las Obligaciones de Transparencia Comunes</w:t>
      </w:r>
    </w:p>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b/>
          <w:i/>
          <w:color w:val="000000" w:themeColor="text1"/>
        </w:rPr>
        <w:t>“Artículo 92.</w:t>
      </w:r>
      <w:r w:rsidRPr="00F9190D">
        <w:rPr>
          <w:rFonts w:ascii="Palatino Linotype" w:eastAsia="Palatino Linotype" w:hAnsi="Palatino Linotype" w:cs="Palatino Linotype"/>
          <w:i/>
          <w:color w:val="000000" w:themeColor="text1"/>
        </w:rPr>
        <w:t xml:space="preserve"> Los sujetos obligados deberal poner a disposición del público de manera permanente y actualizada de forma sencilla, precisa y entendible, en los respectivos medios electrónicos, de acuerdo con sus facultades, atribuciones, funciones u objeto social, según corresponda, la información, por lo menos, de los temas , documentos y políticas que a continuación se señalan:</w:t>
      </w:r>
    </w:p>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w:t>
      </w:r>
    </w:p>
    <w:p w:rsidR="003F1894" w:rsidRPr="00F9190D" w:rsidRDefault="00B51303" w:rsidP="0088533F">
      <w:pPr>
        <w:jc w:val="both"/>
        <w:rPr>
          <w:rFonts w:ascii="Palatino Linotype" w:eastAsia="Palatino Linotype" w:hAnsi="Palatino Linotype" w:cs="Palatino Linotype"/>
          <w:b/>
          <w:i/>
          <w:color w:val="000000" w:themeColor="text1"/>
        </w:rPr>
      </w:pPr>
      <w:r w:rsidRPr="00F9190D">
        <w:rPr>
          <w:rFonts w:ascii="Palatino Linotype" w:eastAsia="Palatino Linotype" w:hAnsi="Palatino Linotype" w:cs="Palatino Linotype"/>
          <w:b/>
          <w:i/>
          <w:color w:val="000000" w:themeColor="text1"/>
        </w:rPr>
        <w:lastRenderedPageBreak/>
        <w:t xml:space="preserve">XXI. La información curricular, </w:t>
      </w:r>
      <w:r w:rsidRPr="00F9190D">
        <w:rPr>
          <w:rFonts w:ascii="Palatino Linotype" w:eastAsia="Palatino Linotype" w:hAnsi="Palatino Linotype" w:cs="Palatino Linotype"/>
          <w:i/>
          <w:color w:val="000000" w:themeColor="text1"/>
        </w:rPr>
        <w:t>desde el nivel de jefe de departamento o equivalente, hasta el titular del sujeto obligado, así como, en caso, las sanciones administrativas de que haya sido objeto;</w:t>
      </w:r>
    </w:p>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w:t>
      </w:r>
    </w:p>
    <w:p w:rsidR="003F1894" w:rsidRPr="00F9190D" w:rsidRDefault="003F1894" w:rsidP="0088533F">
      <w:pPr>
        <w:pBdr>
          <w:top w:val="nil"/>
          <w:left w:val="nil"/>
          <w:bottom w:val="nil"/>
          <w:right w:val="nil"/>
          <w:between w:val="nil"/>
        </w:pBdr>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Ahora bien, al versar la solicitud de información en obtener el curriculum vitae, también se debe señalar a otras documentales como lo es </w:t>
      </w:r>
      <w:r w:rsidRPr="00F9190D">
        <w:rPr>
          <w:rFonts w:ascii="Palatino Linotype" w:eastAsia="Palatino Linotype" w:hAnsi="Palatino Linotype" w:cs="Palatino Linotype"/>
          <w:b/>
          <w:color w:val="000000" w:themeColor="text1"/>
        </w:rPr>
        <w:t>la solicitud de empleo o la ficha curricular</w:t>
      </w:r>
      <w:r w:rsidRPr="00F9190D">
        <w:rPr>
          <w:rFonts w:ascii="Palatino Linotype" w:eastAsia="Palatino Linotype" w:hAnsi="Palatino Linotype" w:cs="Palatino Linotype"/>
          <w:color w:val="000000" w:themeColor="text1"/>
        </w:rPr>
        <w:t>, ello en virtud que el currículum vitae corresponde a una locución latina que literalmente significa “carrera de la vida”, y que la Real Academia Española de la Lengua</w:t>
      </w:r>
      <w:r w:rsidRPr="00F9190D">
        <w:rPr>
          <w:rFonts w:ascii="Palatino Linotype" w:eastAsia="Palatino Linotype" w:hAnsi="Palatino Linotype" w:cs="Palatino Linotype"/>
          <w:color w:val="000000" w:themeColor="text1"/>
          <w:vertAlign w:val="superscript"/>
        </w:rPr>
        <w:footnoteReference w:id="5"/>
      </w:r>
      <w:r w:rsidRPr="00F9190D">
        <w:rPr>
          <w:rFonts w:ascii="Palatino Linotype" w:eastAsia="Palatino Linotype" w:hAnsi="Palatino Linotype" w:cs="Palatino Linotype"/>
          <w:color w:val="000000" w:themeColor="text1"/>
        </w:rPr>
        <w:t xml:space="preserve"> ha definido como “la relación de los títulos, honores, cargos, trabajos realizados y datos biográficos que califican a una persona”; por ello, conviene precisar que en dicho currículum además de señalar datos personales de los particulares, se citan los estudios realizados o nivel académico, así como su experiencia laboral que incluye los cargos ocupados, períodos y sus funciones.</w:t>
      </w:r>
    </w:p>
    <w:p w:rsidR="003F1894" w:rsidRPr="00F9190D" w:rsidRDefault="003F1894" w:rsidP="0088533F">
      <w:pPr>
        <w:spacing w:line="360" w:lineRule="auto"/>
        <w:jc w:val="both"/>
        <w:rPr>
          <w:rFonts w:ascii="Palatino Linotype" w:eastAsia="Palatino Linotype" w:hAnsi="Palatino Linotype" w:cs="Palatino Linotype"/>
          <w:color w:val="000000" w:themeColor="text1"/>
        </w:rPr>
      </w:pPr>
    </w:p>
    <w:p w:rsidR="003F1894" w:rsidRPr="000D2116"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color w:val="000000" w:themeColor="text1"/>
        </w:rPr>
        <w:t xml:space="preserve">En este orden de ideas, tal y como quedo establecido en párrafos anteriores la </w:t>
      </w:r>
      <w:r w:rsidRPr="000D2116">
        <w:rPr>
          <w:rFonts w:ascii="Palatino Linotype" w:eastAsia="Palatino Linotype" w:hAnsi="Palatino Linotype" w:cs="Palatino Linotype"/>
          <w:color w:val="000000" w:themeColor="text1"/>
        </w:rPr>
        <w:t xml:space="preserve">Ley del Trabajo de los Servidores Públicos del Estado y Municipios, en su artículo 47 fracción I  para ingresar al servicio público se requiere </w:t>
      </w:r>
      <w:r w:rsidRPr="000D2116">
        <w:rPr>
          <w:rFonts w:ascii="Palatino Linotype" w:eastAsia="Palatino Linotype" w:hAnsi="Palatino Linotype" w:cs="Palatino Linotype"/>
          <w:b/>
          <w:i/>
          <w:color w:val="000000" w:themeColor="text1"/>
        </w:rPr>
        <w:t xml:space="preserve">presentar una solicitud utilizando la forma oficial que se autorice por la institución pública o dependencia correspondiente. </w:t>
      </w:r>
    </w:p>
    <w:p w:rsidR="003F1894" w:rsidRPr="00F9190D" w:rsidRDefault="003F1894" w:rsidP="0088533F">
      <w:pPr>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De precepto en cita, se advierte que para acreditar los requerimientos de </w:t>
      </w:r>
      <w:r w:rsidRPr="00F9190D">
        <w:rPr>
          <w:rFonts w:ascii="Palatino Linotype" w:eastAsia="Palatino Linotype" w:hAnsi="Palatino Linotype" w:cs="Palatino Linotype"/>
          <w:b/>
          <w:color w:val="000000" w:themeColor="text1"/>
        </w:rPr>
        <w:t xml:space="preserve">ingreso al </w:t>
      </w:r>
      <w:r w:rsidRPr="00F9190D">
        <w:rPr>
          <w:rFonts w:ascii="Palatino Linotype" w:eastAsia="Palatino Linotype" w:hAnsi="Palatino Linotype" w:cs="Palatino Linotype"/>
          <w:color w:val="000000" w:themeColor="text1"/>
        </w:rPr>
        <w:t>servicio</w:t>
      </w:r>
      <w:r w:rsidRPr="00F9190D">
        <w:rPr>
          <w:rFonts w:ascii="Palatino Linotype" w:eastAsia="Palatino Linotype" w:hAnsi="Palatino Linotype" w:cs="Palatino Linotype"/>
          <w:b/>
          <w:color w:val="000000" w:themeColor="text1"/>
        </w:rPr>
        <w:t xml:space="preserve"> público</w:t>
      </w:r>
      <w:r w:rsidRPr="00F9190D">
        <w:rPr>
          <w:rFonts w:ascii="Palatino Linotype" w:eastAsia="Palatino Linotype" w:hAnsi="Palatino Linotype" w:cs="Palatino Linotype"/>
          <w:color w:val="000000" w:themeColor="text1"/>
        </w:rPr>
        <w:t xml:space="preserve"> y las obligaciones de transparencia común, </w:t>
      </w:r>
      <w:r w:rsidRPr="00F9190D">
        <w:rPr>
          <w:rFonts w:ascii="Palatino Linotype" w:eastAsia="Palatino Linotype" w:hAnsi="Palatino Linotype" w:cs="Palatino Linotype"/>
          <w:b/>
          <w:color w:val="000000" w:themeColor="text1"/>
        </w:rPr>
        <w:t>EL SUJETO OBLIGADO</w:t>
      </w:r>
      <w:r w:rsidRPr="00F9190D">
        <w:rPr>
          <w:rFonts w:ascii="Palatino Linotype" w:eastAsia="Palatino Linotype" w:hAnsi="Palatino Linotype" w:cs="Palatino Linotype"/>
          <w:color w:val="000000" w:themeColor="text1"/>
        </w:rPr>
        <w:t xml:space="preserve">, debe contar en sus archivos con una serie de documentos, tales como la </w:t>
      </w:r>
      <w:r w:rsidRPr="00F9190D">
        <w:rPr>
          <w:rFonts w:ascii="Palatino Linotype" w:eastAsia="Palatino Linotype" w:hAnsi="Palatino Linotype" w:cs="Palatino Linotype"/>
          <w:b/>
          <w:color w:val="000000" w:themeColor="text1"/>
        </w:rPr>
        <w:t>ficha curricular</w:t>
      </w:r>
      <w:r w:rsidRPr="00F9190D">
        <w:rPr>
          <w:rFonts w:ascii="Palatino Linotype" w:eastAsia="Palatino Linotype" w:hAnsi="Palatino Linotype" w:cs="Palatino Linotype"/>
          <w:color w:val="000000" w:themeColor="text1"/>
        </w:rPr>
        <w:t xml:space="preserve">, el </w:t>
      </w:r>
      <w:r w:rsidRPr="00F9190D">
        <w:rPr>
          <w:rFonts w:ascii="Palatino Linotype" w:eastAsia="Palatino Linotype" w:hAnsi="Palatino Linotype" w:cs="Palatino Linotype"/>
          <w:b/>
          <w:i/>
          <w:color w:val="000000" w:themeColor="text1"/>
        </w:rPr>
        <w:t>curriculum vitae</w:t>
      </w:r>
      <w:r w:rsidRPr="00F9190D">
        <w:rPr>
          <w:rFonts w:ascii="Palatino Linotype" w:eastAsia="Palatino Linotype" w:hAnsi="Palatino Linotype" w:cs="Palatino Linotype"/>
          <w:color w:val="000000" w:themeColor="text1"/>
        </w:rPr>
        <w:t xml:space="preserve">, y la </w:t>
      </w:r>
      <w:r w:rsidRPr="00F9190D">
        <w:rPr>
          <w:rFonts w:ascii="Palatino Linotype" w:eastAsia="Palatino Linotype" w:hAnsi="Palatino Linotype" w:cs="Palatino Linotype"/>
          <w:b/>
          <w:color w:val="000000" w:themeColor="text1"/>
        </w:rPr>
        <w:t>solicitud de empleo.</w:t>
      </w:r>
    </w:p>
    <w:p w:rsidR="003F1894" w:rsidRPr="00F9190D" w:rsidRDefault="003F1894" w:rsidP="0088533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lastRenderedPageBreak/>
        <w:t>Correlativo a lo anterior, los “</w:t>
      </w:r>
      <w:r w:rsidRPr="00F9190D">
        <w:rPr>
          <w:rFonts w:ascii="Palatino Linotype" w:eastAsia="Palatino Linotype" w:hAnsi="Palatino Linotype" w:cs="Palatino Linotype"/>
          <w:i/>
          <w:color w:val="000000" w:themeColor="text1"/>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F9190D">
        <w:rPr>
          <w:rFonts w:ascii="Palatino Linotype" w:eastAsia="Palatino Linotype" w:hAnsi="Palatino Linotype" w:cs="Palatino Linotype"/>
          <w:b/>
          <w:i/>
          <w:color w:val="000000" w:themeColor="text1"/>
        </w:rPr>
        <w:t>,</w:t>
      </w:r>
      <w:r w:rsidRPr="00F9190D">
        <w:rPr>
          <w:rFonts w:ascii="Palatino Linotype" w:eastAsia="Palatino Linotype" w:hAnsi="Palatino Linotype" w:cs="Palatino Linotype"/>
          <w:color w:val="000000" w:themeColor="text1"/>
        </w:rPr>
        <w:t xml:space="preserve"> en su Anexo I referente a las Obligaciones de Transparencia Comunes de los Sujetos Obligados contempladas en el artículo 70, fracción XVII, de la Ley General de Transparencia y Acceso a la Información Pública, precisan en los Criterios Sustantivos de Contenido con relación a la información curricular, lo siguiente:</w:t>
      </w:r>
    </w:p>
    <w:p w:rsidR="003F1894" w:rsidRPr="00F9190D" w:rsidRDefault="00B51303" w:rsidP="0088533F">
      <w:pPr>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w:t>
      </w:r>
    </w:p>
    <w:p w:rsidR="003F1894" w:rsidRPr="00F9190D" w:rsidRDefault="00B51303" w:rsidP="0088533F">
      <w:pPr>
        <w:jc w:val="center"/>
        <w:rPr>
          <w:rFonts w:ascii="Palatino Linotype" w:eastAsia="Palatino Linotype" w:hAnsi="Palatino Linotype" w:cs="Palatino Linotype"/>
          <w:b/>
          <w:i/>
          <w:color w:val="000000" w:themeColor="text1"/>
        </w:rPr>
      </w:pPr>
      <w:r w:rsidRPr="00F9190D">
        <w:rPr>
          <w:rFonts w:ascii="Palatino Linotype" w:eastAsia="Palatino Linotype" w:hAnsi="Palatino Linotype" w:cs="Palatino Linotype"/>
          <w:b/>
          <w:i/>
          <w:color w:val="000000" w:themeColor="text1"/>
        </w:rPr>
        <w:t>Anexo I</w:t>
      </w:r>
    </w:p>
    <w:p w:rsidR="003F1894" w:rsidRPr="00F9190D" w:rsidRDefault="00B51303" w:rsidP="0088533F">
      <w:pPr>
        <w:jc w:val="center"/>
        <w:rPr>
          <w:rFonts w:ascii="Palatino Linotype" w:eastAsia="Palatino Linotype" w:hAnsi="Palatino Linotype" w:cs="Palatino Linotype"/>
          <w:b/>
          <w:i/>
          <w:color w:val="000000" w:themeColor="text1"/>
        </w:rPr>
      </w:pPr>
      <w:r w:rsidRPr="00F9190D">
        <w:rPr>
          <w:rFonts w:ascii="Palatino Linotype" w:eastAsia="Palatino Linotype" w:hAnsi="Palatino Linotype" w:cs="Palatino Linotype"/>
          <w:b/>
          <w:i/>
          <w:color w:val="000000" w:themeColor="text1"/>
        </w:rPr>
        <w:t>Obligaciones de transparencia comunes todos los sujetos obligados</w:t>
      </w:r>
    </w:p>
    <w:p w:rsidR="003F1894" w:rsidRPr="00F9190D" w:rsidRDefault="00B51303" w:rsidP="0088533F">
      <w:pPr>
        <w:jc w:val="both"/>
        <w:rPr>
          <w:rFonts w:ascii="Palatino Linotype" w:eastAsia="Palatino Linotype" w:hAnsi="Palatino Linotype" w:cs="Palatino Linotype"/>
          <w:b/>
          <w:i/>
          <w:color w:val="000000" w:themeColor="text1"/>
        </w:rPr>
      </w:pPr>
      <w:r w:rsidRPr="00F9190D">
        <w:rPr>
          <w:rFonts w:ascii="Palatino Linotype" w:eastAsia="Palatino Linotype" w:hAnsi="Palatino Linotype" w:cs="Palatino Linotype"/>
          <w:b/>
          <w:i/>
          <w:color w:val="000000" w:themeColor="text1"/>
        </w:rPr>
        <w:t>Criterios para las obligaciones de transparencia comunes</w:t>
      </w:r>
    </w:p>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b/>
          <w:i/>
          <w:color w:val="000000" w:themeColor="text1"/>
          <w:u w:val="single"/>
        </w:rPr>
        <w:t>El catálogo de la información que todos los sujetos obligados deben poner a disposición de las personas en sus portales de Internet y en la Plataforma Nacional está detallado en el Título Quinto, Capítulo II de la Ley General, en el artículo 70, fracciones I a la XLVIII</w:t>
      </w:r>
      <w:r w:rsidRPr="00F9190D">
        <w:rPr>
          <w:rFonts w:ascii="Palatino Linotype" w:eastAsia="Palatino Linotype" w:hAnsi="Palatino Linotype" w:cs="Palatino Linotype"/>
          <w:i/>
          <w:color w:val="000000" w:themeColor="text1"/>
        </w:rPr>
        <w:t>.</w:t>
      </w:r>
    </w:p>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rsidR="003F1894" w:rsidRPr="00F9190D" w:rsidRDefault="003F1894" w:rsidP="0088533F">
      <w:pPr>
        <w:jc w:val="both"/>
        <w:rPr>
          <w:rFonts w:ascii="Palatino Linotype" w:eastAsia="Palatino Linotype" w:hAnsi="Palatino Linotype" w:cs="Palatino Linotype"/>
          <w:i/>
          <w:color w:val="000000" w:themeColor="text1"/>
        </w:rPr>
      </w:pPr>
    </w:p>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b/>
          <w:i/>
          <w:color w:val="000000" w:themeColor="text1"/>
          <w:u w:val="single"/>
        </w:rPr>
        <w:t>El artículo 70 dice a la letra</w:t>
      </w:r>
      <w:r w:rsidRPr="00F9190D">
        <w:rPr>
          <w:rFonts w:ascii="Palatino Linotype" w:eastAsia="Palatino Linotype" w:hAnsi="Palatino Linotype" w:cs="Palatino Linotype"/>
          <w:i/>
          <w:color w:val="000000" w:themeColor="text1"/>
        </w:rPr>
        <w:t>:</w:t>
      </w:r>
    </w:p>
    <w:p w:rsidR="003F1894" w:rsidRPr="00F9190D" w:rsidRDefault="003F1894" w:rsidP="0088533F">
      <w:pPr>
        <w:jc w:val="both"/>
        <w:rPr>
          <w:rFonts w:ascii="Palatino Linotype" w:eastAsia="Palatino Linotype" w:hAnsi="Palatino Linotype" w:cs="Palatino Linotype"/>
          <w:i/>
          <w:color w:val="000000" w:themeColor="text1"/>
        </w:rPr>
      </w:pPr>
    </w:p>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b/>
          <w:i/>
          <w:color w:val="000000" w:themeColor="text1"/>
        </w:rPr>
        <w:t xml:space="preserve">“Artículo 70. </w:t>
      </w:r>
      <w:r w:rsidRPr="00F9190D">
        <w:rPr>
          <w:rFonts w:ascii="Palatino Linotype" w:eastAsia="Palatino Linotype" w:hAnsi="Palatino Linotype" w:cs="Palatino Linotype"/>
          <w:b/>
          <w:i/>
          <w:color w:val="000000" w:themeColor="text1"/>
          <w:u w:val="single"/>
        </w:rPr>
        <w:t>En la Ley</w:t>
      </w:r>
      <w:r w:rsidRPr="00F9190D">
        <w:rPr>
          <w:rFonts w:ascii="Palatino Linotype" w:eastAsia="Palatino Linotype" w:hAnsi="Palatino Linotype" w:cs="Palatino Linotype"/>
          <w:b/>
          <w:i/>
          <w:color w:val="000000" w:themeColor="text1"/>
        </w:rPr>
        <w:t xml:space="preserve"> </w:t>
      </w:r>
      <w:r w:rsidRPr="00F9190D">
        <w:rPr>
          <w:rFonts w:ascii="Palatino Linotype" w:eastAsia="Palatino Linotype" w:hAnsi="Palatino Linotype" w:cs="Palatino Linotype"/>
          <w:i/>
          <w:color w:val="000000" w:themeColor="text1"/>
        </w:rPr>
        <w:t>Federal y</w:t>
      </w:r>
      <w:r w:rsidRPr="00F9190D">
        <w:rPr>
          <w:rFonts w:ascii="Palatino Linotype" w:eastAsia="Palatino Linotype" w:hAnsi="Palatino Linotype" w:cs="Palatino Linotype"/>
          <w:b/>
          <w:i/>
          <w:color w:val="000000" w:themeColor="text1"/>
        </w:rPr>
        <w:t xml:space="preserve"> </w:t>
      </w:r>
      <w:r w:rsidRPr="00F9190D">
        <w:rPr>
          <w:rFonts w:ascii="Palatino Linotype" w:eastAsia="Palatino Linotype" w:hAnsi="Palatino Linotype" w:cs="Palatino Linotype"/>
          <w:b/>
          <w:i/>
          <w:color w:val="000000" w:themeColor="text1"/>
          <w:u w:val="single"/>
        </w:rPr>
        <w:t>de las Entidades Federativas se contemplará que los sujetos obligados pongan a disposición del público</w:t>
      </w:r>
      <w:r w:rsidRPr="00F9190D">
        <w:rPr>
          <w:rFonts w:ascii="Palatino Linotype" w:eastAsia="Palatino Linotype" w:hAnsi="Palatino Linotype" w:cs="Palatino Linotype"/>
          <w:b/>
          <w:i/>
          <w:color w:val="000000" w:themeColor="text1"/>
        </w:rPr>
        <w:t xml:space="preserve"> </w:t>
      </w:r>
      <w:r w:rsidRPr="00F9190D">
        <w:rPr>
          <w:rFonts w:ascii="Palatino Linotype" w:eastAsia="Palatino Linotype" w:hAnsi="Palatino Linotype" w:cs="Palatino Linotype"/>
          <w:i/>
          <w:color w:val="000000" w:themeColor="text1"/>
        </w:rPr>
        <w:t xml:space="preserve">y mantengan actualizada, en los respectivos medios electrónicos, de acuerdo con sus facultades, atribuciones, funciones u objeto social, según corresponda, </w:t>
      </w:r>
      <w:r w:rsidRPr="00F9190D">
        <w:rPr>
          <w:rFonts w:ascii="Palatino Linotype" w:eastAsia="Palatino Linotype" w:hAnsi="Palatino Linotype" w:cs="Palatino Linotype"/>
          <w:b/>
          <w:i/>
          <w:color w:val="000000" w:themeColor="text1"/>
          <w:u w:val="single"/>
        </w:rPr>
        <w:t>la información, por lo menos, de los temas, documentos y políticas que a continuación se señalan</w:t>
      </w:r>
      <w:r w:rsidRPr="00F9190D">
        <w:rPr>
          <w:rFonts w:ascii="Palatino Linotype" w:eastAsia="Palatino Linotype" w:hAnsi="Palatino Linotype" w:cs="Palatino Linotype"/>
          <w:i/>
          <w:color w:val="000000" w:themeColor="text1"/>
        </w:rPr>
        <w:t>:</w:t>
      </w:r>
    </w:p>
    <w:p w:rsidR="003F1894" w:rsidRPr="00F9190D" w:rsidRDefault="003F1894" w:rsidP="0088533F">
      <w:pPr>
        <w:jc w:val="both"/>
        <w:rPr>
          <w:rFonts w:ascii="Palatino Linotype" w:eastAsia="Palatino Linotype" w:hAnsi="Palatino Linotype" w:cs="Palatino Linotype"/>
          <w:i/>
          <w:color w:val="000000" w:themeColor="text1"/>
        </w:rPr>
      </w:pPr>
    </w:p>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b/>
          <w:i/>
          <w:color w:val="000000" w:themeColor="text1"/>
          <w:u w:val="single"/>
        </w:rPr>
        <w:t>En las siguientes páginas se hace mención de cada una de las fracciones con sus respectivos criterios</w:t>
      </w:r>
      <w:r w:rsidRPr="00F9190D">
        <w:rPr>
          <w:rFonts w:ascii="Palatino Linotype" w:eastAsia="Palatino Linotype" w:hAnsi="Palatino Linotype" w:cs="Palatino Linotype"/>
          <w:i/>
          <w:color w:val="000000" w:themeColor="text1"/>
        </w:rPr>
        <w:t>.</w:t>
      </w:r>
    </w:p>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w:t>
      </w:r>
    </w:p>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b/>
          <w:i/>
          <w:color w:val="000000" w:themeColor="text1"/>
        </w:rPr>
        <w:lastRenderedPageBreak/>
        <w:t>XVII.</w:t>
      </w:r>
      <w:r w:rsidRPr="00F9190D">
        <w:rPr>
          <w:rFonts w:ascii="Palatino Linotype" w:eastAsia="Palatino Linotype" w:hAnsi="Palatino Linotype" w:cs="Palatino Linotype"/>
          <w:i/>
          <w:color w:val="000000" w:themeColor="text1"/>
        </w:rPr>
        <w:tab/>
      </w:r>
      <w:r w:rsidRPr="00F9190D">
        <w:rPr>
          <w:rFonts w:ascii="Palatino Linotype" w:eastAsia="Palatino Linotype" w:hAnsi="Palatino Linotype" w:cs="Palatino Linotype"/>
          <w:b/>
          <w:i/>
          <w:color w:val="000000" w:themeColor="text1"/>
          <w:u w:val="single"/>
        </w:rPr>
        <w:t>La información curricular</w:t>
      </w:r>
      <w:r w:rsidRPr="00F9190D">
        <w:rPr>
          <w:rFonts w:ascii="Palatino Linotype" w:eastAsia="Palatino Linotype" w:hAnsi="Palatino Linotype" w:cs="Palatino Linotype"/>
          <w:i/>
          <w:color w:val="000000" w:themeColor="text1"/>
        </w:rPr>
        <w:t xml:space="preserve"> desde el nivel de jefe de departamento o equivalente hasta el titular del sujeto obligado, así como, en su caso, las sanciones administrativas de que haya sido objeto; </w:t>
      </w:r>
    </w:p>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b/>
          <w:i/>
          <w:color w:val="000000" w:themeColor="text1"/>
          <w:u w:val="single"/>
        </w:rPr>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sidRPr="00F9190D">
        <w:rPr>
          <w:rFonts w:ascii="Palatino Linotype" w:eastAsia="Palatino Linotype" w:hAnsi="Palatino Linotype" w:cs="Palatino Linotype"/>
          <w:i/>
          <w:color w:val="000000" w:themeColor="text1"/>
        </w:rPr>
        <w:t>, es decir, los datos que permitan identificarlos y conocer su trayectoria en el ámbito laboral y escolar.</w:t>
      </w:r>
    </w:p>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Asimismo, por cada servidor(a) público(a) el sujeto obligado especificará si ha sido acreedor a sanciones administrativas aplicadas por la autoridad u organismo competente en el sujeto obligado, y la información relativa a dichas sanciones, o en su caso, la leyenda en la que se aclare que no ha recibido sanción administrativa alguna. Esta información deberá ser coherente y guardar correspondencia con la publicada en la fracción XVIII (listado de servidores(as) públicos(as) con sanciones definitivas). Además, los sujetos obligados incluirán un hipervínculo al sistema de registro de sanciones administrativas que les corresponda; por ejemplo, en el caso de los sujetos obligados de la administración Pública Federal incluirán un hipervínculo al Sistema del Registro de Servidores Públicos Sancionados de la Secretaría de la Función Pública en el cual las personas podrán realizar consultas públicas.</w:t>
      </w:r>
    </w:p>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La información publicada en cumplimiento de esta fracción deberá ser coherente y corresponder con la incluida en las fracciones II (estructura orgánica), VII (directorio de servidores(as) públicos(as)), VIII (remuneración), X (número total de plazas) y XIII (servidores(as) públicos(as) responsables de la atención y operación de la Unidad de Transparencia).</w:t>
      </w:r>
    </w:p>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w:t>
      </w:r>
    </w:p>
    <w:p w:rsidR="003F1894" w:rsidRPr="00F9190D" w:rsidRDefault="00B51303" w:rsidP="0088533F">
      <w:pPr>
        <w:pBdr>
          <w:top w:val="nil"/>
          <w:left w:val="nil"/>
          <w:bottom w:val="nil"/>
          <w:right w:val="nil"/>
          <w:between w:val="nil"/>
        </w:pBdr>
        <w:jc w:val="both"/>
        <w:rPr>
          <w:rFonts w:ascii="Palatino Linotype" w:eastAsia="Palatino Linotype" w:hAnsi="Palatino Linotype" w:cs="Palatino Linotype"/>
          <w:b/>
          <w:i/>
          <w:color w:val="000000" w:themeColor="text1"/>
        </w:rPr>
      </w:pPr>
      <w:r w:rsidRPr="00F9190D">
        <w:rPr>
          <w:rFonts w:ascii="Palatino Linotype" w:eastAsia="Palatino Linotype" w:hAnsi="Palatino Linotype" w:cs="Palatino Linotype"/>
          <w:b/>
          <w:i/>
          <w:color w:val="000000" w:themeColor="text1"/>
        </w:rPr>
        <w:t>Criterios sustantivos de contenido</w:t>
      </w:r>
    </w:p>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w:t>
      </w:r>
    </w:p>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b/>
          <w:i/>
          <w:color w:val="000000" w:themeColor="text1"/>
        </w:rPr>
        <w:t>Criterio 2</w:t>
      </w:r>
      <w:r w:rsidRPr="00F9190D">
        <w:rPr>
          <w:rFonts w:ascii="Palatino Linotype" w:eastAsia="Palatino Linotype" w:hAnsi="Palatino Linotype" w:cs="Palatino Linotype"/>
          <w:i/>
          <w:color w:val="000000" w:themeColor="text1"/>
        </w:rPr>
        <w:tab/>
      </w:r>
      <w:r w:rsidRPr="00F9190D">
        <w:rPr>
          <w:rFonts w:ascii="Palatino Linotype" w:eastAsia="Palatino Linotype" w:hAnsi="Palatino Linotype" w:cs="Palatino Linotype"/>
          <w:b/>
          <w:i/>
          <w:color w:val="000000" w:themeColor="text1"/>
          <w:u w:val="single"/>
        </w:rPr>
        <w:t>Denominación del cargo, empleo, comisión o nombramiento otorgado</w:t>
      </w:r>
    </w:p>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b/>
          <w:i/>
          <w:color w:val="000000" w:themeColor="text1"/>
        </w:rPr>
        <w:t>Criterio 3</w:t>
      </w:r>
      <w:r w:rsidRPr="00F9190D">
        <w:rPr>
          <w:rFonts w:ascii="Palatino Linotype" w:eastAsia="Palatino Linotype" w:hAnsi="Palatino Linotype" w:cs="Palatino Linotype"/>
          <w:i/>
          <w:color w:val="000000" w:themeColor="text1"/>
        </w:rPr>
        <w:t xml:space="preserve"> </w:t>
      </w:r>
      <w:r w:rsidRPr="00F9190D">
        <w:rPr>
          <w:rFonts w:ascii="Palatino Linotype" w:eastAsia="Palatino Linotype" w:hAnsi="Palatino Linotype" w:cs="Palatino Linotype"/>
          <w:i/>
          <w:color w:val="000000" w:themeColor="text1"/>
        </w:rPr>
        <w:tab/>
      </w:r>
      <w:r w:rsidRPr="00F9190D">
        <w:rPr>
          <w:rFonts w:ascii="Palatino Linotype" w:eastAsia="Palatino Linotype" w:hAnsi="Palatino Linotype" w:cs="Palatino Linotype"/>
          <w:b/>
          <w:i/>
          <w:color w:val="000000" w:themeColor="text1"/>
          <w:u w:val="single"/>
        </w:rPr>
        <w:t xml:space="preserve">Nombre(s), primer apellido y segundo apellido del (la) persona y/o servidor(a) público(a) </w:t>
      </w:r>
    </w:p>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w:t>
      </w:r>
    </w:p>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b/>
          <w:i/>
          <w:color w:val="000000" w:themeColor="text1"/>
          <w:u w:val="single"/>
        </w:rPr>
        <w:t>Información curricular del (la) servidor(a) público(a)) y/o persona que desempeñe un empleo, cargo o comisión en el sujeto obligado el cual deberá especificar lo siguiente</w:t>
      </w:r>
      <w:r w:rsidRPr="00F9190D">
        <w:rPr>
          <w:rFonts w:ascii="Palatino Linotype" w:eastAsia="Palatino Linotype" w:hAnsi="Palatino Linotype" w:cs="Palatino Linotype"/>
          <w:i/>
          <w:color w:val="000000" w:themeColor="text1"/>
        </w:rPr>
        <w:t>:</w:t>
      </w:r>
    </w:p>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b/>
          <w:i/>
          <w:color w:val="000000" w:themeColor="text1"/>
        </w:rPr>
        <w:t>Criterio 5</w:t>
      </w:r>
      <w:r w:rsidRPr="00F9190D">
        <w:rPr>
          <w:rFonts w:ascii="Palatino Linotype" w:eastAsia="Palatino Linotype" w:hAnsi="Palatino Linotype" w:cs="Palatino Linotype"/>
          <w:b/>
          <w:i/>
          <w:color w:val="000000" w:themeColor="text1"/>
        </w:rPr>
        <w:tab/>
        <w:t>Escolaridad:</w:t>
      </w:r>
      <w:r w:rsidRPr="00F9190D">
        <w:rPr>
          <w:rFonts w:ascii="Palatino Linotype" w:eastAsia="Palatino Linotype" w:hAnsi="Palatino Linotype" w:cs="Palatino Linotype"/>
          <w:i/>
          <w:color w:val="000000" w:themeColor="text1"/>
        </w:rPr>
        <w:t xml:space="preserve"> </w:t>
      </w:r>
      <w:r w:rsidRPr="00F9190D">
        <w:rPr>
          <w:rFonts w:ascii="Palatino Linotype" w:eastAsia="Palatino Linotype" w:hAnsi="Palatino Linotype" w:cs="Palatino Linotype"/>
          <w:b/>
          <w:i/>
          <w:color w:val="000000" w:themeColor="text1"/>
          <w:u w:val="single"/>
        </w:rPr>
        <w:t>Nivel máximo de estudios</w:t>
      </w:r>
      <w:r w:rsidRPr="00F9190D">
        <w:rPr>
          <w:rFonts w:ascii="Palatino Linotype" w:eastAsia="Palatino Linotype" w:hAnsi="Palatino Linotype" w:cs="Palatino Linotype"/>
          <w:i/>
          <w:color w:val="000000" w:themeColor="text1"/>
        </w:rPr>
        <w:t xml:space="preserve"> (ninguno, primaria, secundaria, bachillerato, técnica, licenciatura, maestría, doctorado, posdoctorado)</w:t>
      </w:r>
    </w:p>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b/>
          <w:i/>
          <w:color w:val="000000" w:themeColor="text1"/>
        </w:rPr>
        <w:t>Criterio 6</w:t>
      </w:r>
      <w:r w:rsidRPr="00F9190D">
        <w:rPr>
          <w:rFonts w:ascii="Palatino Linotype" w:eastAsia="Palatino Linotype" w:hAnsi="Palatino Linotype" w:cs="Palatino Linotype"/>
          <w:b/>
          <w:i/>
          <w:color w:val="000000" w:themeColor="text1"/>
        </w:rPr>
        <w:tab/>
        <w:t>Área de estudio</w:t>
      </w:r>
      <w:r w:rsidRPr="00F9190D">
        <w:rPr>
          <w:rFonts w:ascii="Palatino Linotype" w:eastAsia="Palatino Linotype" w:hAnsi="Palatino Linotype" w:cs="Palatino Linotype"/>
          <w:i/>
          <w:color w:val="000000" w:themeColor="text1"/>
        </w:rPr>
        <w:t xml:space="preserve">, en su caso </w:t>
      </w:r>
    </w:p>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b/>
          <w:i/>
          <w:color w:val="000000" w:themeColor="text1"/>
        </w:rPr>
        <w:t>Criterio 7</w:t>
      </w:r>
      <w:r w:rsidRPr="00F9190D">
        <w:rPr>
          <w:rFonts w:ascii="Palatino Linotype" w:eastAsia="Palatino Linotype" w:hAnsi="Palatino Linotype" w:cs="Palatino Linotype"/>
          <w:b/>
          <w:i/>
          <w:color w:val="000000" w:themeColor="text1"/>
        </w:rPr>
        <w:tab/>
        <w:t>Carrera genérica</w:t>
      </w:r>
      <w:r w:rsidRPr="00F9190D">
        <w:rPr>
          <w:rFonts w:ascii="Palatino Linotype" w:eastAsia="Palatino Linotype" w:hAnsi="Palatino Linotype" w:cs="Palatino Linotype"/>
          <w:i/>
          <w:color w:val="000000" w:themeColor="text1"/>
        </w:rPr>
        <w:t>, en su caso</w:t>
      </w:r>
    </w:p>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b/>
          <w:i/>
          <w:color w:val="000000" w:themeColor="text1"/>
        </w:rPr>
        <w:t>Criterio 8</w:t>
      </w:r>
      <w:r w:rsidRPr="00F9190D">
        <w:rPr>
          <w:rFonts w:ascii="Palatino Linotype" w:eastAsia="Palatino Linotype" w:hAnsi="Palatino Linotype" w:cs="Palatino Linotype"/>
          <w:b/>
          <w:i/>
          <w:color w:val="000000" w:themeColor="text1"/>
        </w:rPr>
        <w:tab/>
      </w:r>
      <w:r w:rsidRPr="00F9190D">
        <w:rPr>
          <w:rFonts w:ascii="Palatino Linotype" w:eastAsia="Palatino Linotype" w:hAnsi="Palatino Linotype" w:cs="Palatino Linotype"/>
          <w:b/>
          <w:i/>
          <w:color w:val="000000" w:themeColor="text1"/>
          <w:u w:val="single"/>
        </w:rPr>
        <w:t>Experiencia laboral</w:t>
      </w:r>
      <w:r w:rsidRPr="00F9190D">
        <w:rPr>
          <w:rFonts w:ascii="Palatino Linotype" w:eastAsia="Palatino Linotype" w:hAnsi="Palatino Linotype" w:cs="Palatino Linotype"/>
          <w:i/>
          <w:color w:val="000000" w:themeColor="text1"/>
        </w:rPr>
        <w:t>, especificar por lo menos los tres últimos empleos en donde se indique:</w:t>
      </w:r>
    </w:p>
    <w:p w:rsidR="003F1894" w:rsidRPr="00F9190D" w:rsidRDefault="00B51303" w:rsidP="0088533F">
      <w:pPr>
        <w:jc w:val="both"/>
        <w:rPr>
          <w:rFonts w:ascii="Palatino Linotype" w:eastAsia="Palatino Linotype" w:hAnsi="Palatino Linotype" w:cs="Palatino Linotype"/>
          <w:b/>
          <w:i/>
          <w:color w:val="000000" w:themeColor="text1"/>
        </w:rPr>
      </w:pPr>
      <w:r w:rsidRPr="00F9190D">
        <w:rPr>
          <w:rFonts w:ascii="Palatino Linotype" w:eastAsia="Palatino Linotype" w:hAnsi="Palatino Linotype" w:cs="Palatino Linotype"/>
          <w:b/>
          <w:i/>
          <w:color w:val="000000" w:themeColor="text1"/>
        </w:rPr>
        <w:t>Criterio 9</w:t>
      </w:r>
      <w:r w:rsidRPr="00F9190D">
        <w:rPr>
          <w:rFonts w:ascii="Palatino Linotype" w:eastAsia="Palatino Linotype" w:hAnsi="Palatino Linotype" w:cs="Palatino Linotype"/>
          <w:b/>
          <w:i/>
          <w:color w:val="000000" w:themeColor="text1"/>
        </w:rPr>
        <w:tab/>
      </w:r>
      <w:r w:rsidRPr="00F9190D">
        <w:rPr>
          <w:rFonts w:ascii="Palatino Linotype" w:eastAsia="Palatino Linotype" w:hAnsi="Palatino Linotype" w:cs="Palatino Linotype"/>
          <w:b/>
          <w:i/>
          <w:color w:val="000000" w:themeColor="text1"/>
          <w:u w:val="single"/>
        </w:rPr>
        <w:t>Periodo (día/mes/año inicio, día/mes/año conclusión)</w:t>
      </w:r>
      <w:r w:rsidRPr="00F9190D">
        <w:rPr>
          <w:rFonts w:ascii="Palatino Linotype" w:eastAsia="Palatino Linotype" w:hAnsi="Palatino Linotype" w:cs="Palatino Linotype"/>
          <w:b/>
          <w:i/>
          <w:color w:val="000000" w:themeColor="text1"/>
        </w:rPr>
        <w:t xml:space="preserve"> </w:t>
      </w:r>
    </w:p>
    <w:p w:rsidR="003F1894" w:rsidRPr="00F9190D" w:rsidRDefault="00B51303" w:rsidP="0088533F">
      <w:pPr>
        <w:jc w:val="both"/>
        <w:rPr>
          <w:rFonts w:ascii="Palatino Linotype" w:eastAsia="Palatino Linotype" w:hAnsi="Palatino Linotype" w:cs="Palatino Linotype"/>
          <w:b/>
          <w:i/>
          <w:color w:val="000000" w:themeColor="text1"/>
        </w:rPr>
      </w:pPr>
      <w:r w:rsidRPr="00F9190D">
        <w:rPr>
          <w:rFonts w:ascii="Palatino Linotype" w:eastAsia="Palatino Linotype" w:hAnsi="Palatino Linotype" w:cs="Palatino Linotype"/>
          <w:b/>
          <w:i/>
          <w:color w:val="000000" w:themeColor="text1"/>
        </w:rPr>
        <w:lastRenderedPageBreak/>
        <w:t>Criterio 10</w:t>
      </w:r>
      <w:r w:rsidRPr="00F9190D">
        <w:rPr>
          <w:rFonts w:ascii="Palatino Linotype" w:eastAsia="Palatino Linotype" w:hAnsi="Palatino Linotype" w:cs="Palatino Linotype"/>
          <w:b/>
          <w:i/>
          <w:color w:val="000000" w:themeColor="text1"/>
        </w:rPr>
        <w:tab/>
      </w:r>
      <w:r w:rsidRPr="00F9190D">
        <w:rPr>
          <w:rFonts w:ascii="Palatino Linotype" w:eastAsia="Palatino Linotype" w:hAnsi="Palatino Linotype" w:cs="Palatino Linotype"/>
          <w:b/>
          <w:i/>
          <w:color w:val="000000" w:themeColor="text1"/>
          <w:u w:val="single"/>
        </w:rPr>
        <w:t>Denominación de la Institución / empresa</w:t>
      </w:r>
    </w:p>
    <w:p w:rsidR="003F1894" w:rsidRPr="00F9190D" w:rsidRDefault="00B51303" w:rsidP="0088533F">
      <w:pPr>
        <w:jc w:val="both"/>
        <w:rPr>
          <w:rFonts w:ascii="Palatino Linotype" w:eastAsia="Palatino Linotype" w:hAnsi="Palatino Linotype" w:cs="Palatino Linotype"/>
          <w:b/>
          <w:i/>
          <w:color w:val="000000" w:themeColor="text1"/>
        </w:rPr>
      </w:pPr>
      <w:r w:rsidRPr="00F9190D">
        <w:rPr>
          <w:rFonts w:ascii="Palatino Linotype" w:eastAsia="Palatino Linotype" w:hAnsi="Palatino Linotype" w:cs="Palatino Linotype"/>
          <w:b/>
          <w:i/>
          <w:color w:val="000000" w:themeColor="text1"/>
        </w:rPr>
        <w:t>Criterio 11</w:t>
      </w:r>
      <w:r w:rsidRPr="00F9190D">
        <w:rPr>
          <w:rFonts w:ascii="Palatino Linotype" w:eastAsia="Palatino Linotype" w:hAnsi="Palatino Linotype" w:cs="Palatino Linotype"/>
          <w:b/>
          <w:i/>
          <w:color w:val="000000" w:themeColor="text1"/>
        </w:rPr>
        <w:tab/>
      </w:r>
      <w:r w:rsidRPr="00F9190D">
        <w:rPr>
          <w:rFonts w:ascii="Palatino Linotype" w:eastAsia="Palatino Linotype" w:hAnsi="Palatino Linotype" w:cs="Palatino Linotype"/>
          <w:b/>
          <w:i/>
          <w:color w:val="000000" w:themeColor="text1"/>
          <w:u w:val="single"/>
        </w:rPr>
        <w:t>Cargo o puesto desempeñado</w:t>
      </w:r>
    </w:p>
    <w:p w:rsidR="003F1894" w:rsidRPr="00F9190D" w:rsidRDefault="00B51303" w:rsidP="0088533F">
      <w:pPr>
        <w:jc w:val="both"/>
        <w:rPr>
          <w:rFonts w:ascii="Palatino Linotype" w:eastAsia="Palatino Linotype" w:hAnsi="Palatino Linotype" w:cs="Palatino Linotype"/>
          <w:b/>
          <w:i/>
          <w:color w:val="000000" w:themeColor="text1"/>
        </w:rPr>
      </w:pPr>
      <w:r w:rsidRPr="00F9190D">
        <w:rPr>
          <w:rFonts w:ascii="Palatino Linotype" w:eastAsia="Palatino Linotype" w:hAnsi="Palatino Linotype" w:cs="Palatino Linotype"/>
          <w:b/>
          <w:i/>
          <w:color w:val="000000" w:themeColor="text1"/>
        </w:rPr>
        <w:t>Criterio 12</w:t>
      </w:r>
      <w:r w:rsidRPr="00F9190D">
        <w:rPr>
          <w:rFonts w:ascii="Palatino Linotype" w:eastAsia="Palatino Linotype" w:hAnsi="Palatino Linotype" w:cs="Palatino Linotype"/>
          <w:b/>
          <w:i/>
          <w:color w:val="000000" w:themeColor="text1"/>
        </w:rPr>
        <w:tab/>
      </w:r>
      <w:r w:rsidRPr="00F9190D">
        <w:rPr>
          <w:rFonts w:ascii="Palatino Linotype" w:eastAsia="Palatino Linotype" w:hAnsi="Palatino Linotype" w:cs="Palatino Linotype"/>
          <w:b/>
          <w:i/>
          <w:color w:val="000000" w:themeColor="text1"/>
          <w:u w:val="single"/>
        </w:rPr>
        <w:t>Campo de experiencia</w:t>
      </w:r>
    </w:p>
    <w:p w:rsidR="003F1894" w:rsidRPr="00F9190D" w:rsidRDefault="00B51303" w:rsidP="0088533F">
      <w:pPr>
        <w:tabs>
          <w:tab w:val="left" w:pos="2093"/>
        </w:tabs>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 xml:space="preserve"> […]</w:t>
      </w:r>
    </w:p>
    <w:p w:rsidR="003F1894" w:rsidRPr="00F9190D" w:rsidRDefault="00B51303" w:rsidP="0088533F">
      <w:pPr>
        <w:pBdr>
          <w:top w:val="nil"/>
          <w:left w:val="nil"/>
          <w:bottom w:val="nil"/>
          <w:right w:val="nil"/>
          <w:between w:val="nil"/>
        </w:pBdr>
        <w:jc w:val="both"/>
        <w:rPr>
          <w:rFonts w:ascii="Palatino Linotype" w:eastAsia="Palatino Linotype" w:hAnsi="Palatino Linotype" w:cs="Palatino Linotype"/>
          <w:b/>
          <w:i/>
          <w:color w:val="000000" w:themeColor="text1"/>
        </w:rPr>
      </w:pPr>
      <w:r w:rsidRPr="00F9190D">
        <w:rPr>
          <w:rFonts w:ascii="Palatino Linotype" w:eastAsia="Palatino Linotype" w:hAnsi="Palatino Linotype" w:cs="Palatino Linotype"/>
          <w:b/>
          <w:i/>
          <w:color w:val="000000" w:themeColor="text1"/>
        </w:rPr>
        <w:t>Formato 17 LGT_Art_70_Fr_XVII</w:t>
      </w:r>
    </w:p>
    <w:p w:rsidR="003F1894" w:rsidRPr="00F9190D" w:rsidRDefault="00B51303" w:rsidP="0088533F">
      <w:pPr>
        <w:pBdr>
          <w:top w:val="nil"/>
          <w:left w:val="nil"/>
          <w:bottom w:val="nil"/>
          <w:right w:val="nil"/>
          <w:between w:val="nil"/>
        </w:pBdr>
        <w:spacing w:line="360" w:lineRule="auto"/>
        <w:jc w:val="center"/>
        <w:rPr>
          <w:rFonts w:ascii="Palatino Linotype" w:eastAsia="Palatino Linotype" w:hAnsi="Palatino Linotype" w:cs="Palatino Linotype"/>
          <w:b/>
          <w:i/>
          <w:color w:val="000000" w:themeColor="text1"/>
        </w:rPr>
      </w:pPr>
      <w:r w:rsidRPr="00F9190D">
        <w:rPr>
          <w:rFonts w:ascii="Palatino Linotype" w:eastAsia="Palatino Linotype" w:hAnsi="Palatino Linotype" w:cs="Palatino Linotype"/>
          <w:b/>
          <w:i/>
          <w:color w:val="000000" w:themeColor="text1"/>
        </w:rPr>
        <w:t>Información curricular de los(as) servidores(as) públicas(os) y/o personas que desempeñen un empleo, cargo o comisión en &lt;&lt;sujeto obligado&gt;&gt;</w:t>
      </w:r>
    </w:p>
    <w:p w:rsidR="003F1894" w:rsidRPr="00F9190D" w:rsidRDefault="003F1894" w:rsidP="0088533F">
      <w:pPr>
        <w:pBdr>
          <w:top w:val="nil"/>
          <w:left w:val="nil"/>
          <w:bottom w:val="nil"/>
          <w:right w:val="nil"/>
          <w:between w:val="nil"/>
        </w:pBdr>
        <w:spacing w:line="360" w:lineRule="auto"/>
        <w:jc w:val="center"/>
        <w:rPr>
          <w:rFonts w:ascii="Palatino Linotype" w:eastAsia="Palatino Linotype" w:hAnsi="Palatino Linotype" w:cs="Palatino Linotype"/>
          <w:b/>
          <w:i/>
          <w:color w:val="000000" w:themeColor="text1"/>
        </w:rPr>
      </w:pPr>
    </w:p>
    <w:tbl>
      <w:tblPr>
        <w:tblStyle w:val="a0"/>
        <w:tblW w:w="7614"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846"/>
        <w:gridCol w:w="1276"/>
        <w:gridCol w:w="992"/>
        <w:gridCol w:w="1276"/>
        <w:gridCol w:w="1479"/>
        <w:gridCol w:w="1745"/>
      </w:tblGrid>
      <w:tr w:rsidR="00F9190D" w:rsidRPr="00F9190D">
        <w:trPr>
          <w:trHeight w:val="564"/>
          <w:jc w:val="center"/>
        </w:trPr>
        <w:tc>
          <w:tcPr>
            <w:tcW w:w="846" w:type="dxa"/>
            <w:vMerge w:val="restart"/>
            <w:shd w:val="clear" w:color="auto" w:fill="auto"/>
            <w:vAlign w:val="center"/>
          </w:tcPr>
          <w:p w:rsidR="003F1894" w:rsidRPr="00F9190D" w:rsidRDefault="00B51303" w:rsidP="0088533F">
            <w:pPr>
              <w:spacing w:line="360" w:lineRule="auto"/>
              <w:jc w:val="center"/>
              <w:rPr>
                <w:rFonts w:ascii="Palatino Linotype" w:eastAsia="Palatino Linotype" w:hAnsi="Palatino Linotype" w:cs="Palatino Linotype"/>
                <w:i/>
                <w:color w:val="000000" w:themeColor="text1"/>
              </w:rPr>
            </w:pPr>
            <w:bookmarkStart w:id="9" w:name="bookmark=id.3dy6vkm" w:colFirst="0" w:colLast="0"/>
            <w:bookmarkEnd w:id="9"/>
            <w:r w:rsidRPr="00F9190D">
              <w:rPr>
                <w:rFonts w:ascii="Palatino Linotype" w:eastAsia="Palatino Linotype" w:hAnsi="Palatino Linotype" w:cs="Palatino Linotype"/>
                <w:i/>
                <w:color w:val="000000" w:themeColor="text1"/>
              </w:rPr>
              <w:t>Clave o nivel del puesto</w:t>
            </w:r>
          </w:p>
        </w:tc>
        <w:tc>
          <w:tcPr>
            <w:tcW w:w="1276" w:type="dxa"/>
            <w:vMerge w:val="restart"/>
            <w:shd w:val="clear" w:color="auto" w:fill="auto"/>
            <w:vAlign w:val="center"/>
          </w:tcPr>
          <w:p w:rsidR="003F1894" w:rsidRPr="00F9190D" w:rsidRDefault="00B51303" w:rsidP="0088533F">
            <w:pPr>
              <w:spacing w:line="360" w:lineRule="auto"/>
              <w:jc w:val="center"/>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 xml:space="preserve">Denominación del cargo o nombramiento otorgado </w:t>
            </w:r>
          </w:p>
        </w:tc>
        <w:tc>
          <w:tcPr>
            <w:tcW w:w="3747" w:type="dxa"/>
            <w:gridSpan w:val="3"/>
            <w:vMerge w:val="restart"/>
            <w:shd w:val="clear" w:color="auto" w:fill="auto"/>
            <w:vAlign w:val="center"/>
          </w:tcPr>
          <w:p w:rsidR="003F1894" w:rsidRPr="00F9190D" w:rsidRDefault="00B51303" w:rsidP="0088533F">
            <w:pPr>
              <w:spacing w:line="360" w:lineRule="auto"/>
              <w:jc w:val="center"/>
              <w:rPr>
                <w:rFonts w:ascii="Palatino Linotype" w:eastAsia="Palatino Linotype" w:hAnsi="Palatino Linotype" w:cs="Palatino Linotype"/>
                <w:i/>
                <w:color w:val="000000" w:themeColor="text1"/>
                <w:u w:val="single"/>
              </w:rPr>
            </w:pPr>
            <w:r w:rsidRPr="00F9190D">
              <w:rPr>
                <w:rFonts w:ascii="Palatino Linotype" w:eastAsia="Palatino Linotype" w:hAnsi="Palatino Linotype" w:cs="Palatino Linotype"/>
                <w:i/>
                <w:color w:val="000000" w:themeColor="text1"/>
                <w:u w:val="single"/>
              </w:rPr>
              <w:t>Nombre del(la) servidor(a) público(a)</w:t>
            </w:r>
          </w:p>
        </w:tc>
        <w:tc>
          <w:tcPr>
            <w:tcW w:w="1745" w:type="dxa"/>
            <w:vMerge w:val="restart"/>
            <w:shd w:val="clear" w:color="auto" w:fill="auto"/>
            <w:vAlign w:val="center"/>
          </w:tcPr>
          <w:p w:rsidR="003F1894" w:rsidRPr="00F9190D" w:rsidRDefault="00B51303" w:rsidP="0088533F">
            <w:pPr>
              <w:spacing w:line="360" w:lineRule="auto"/>
              <w:jc w:val="center"/>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Unidad administrativa de adscripción (Área) del servidor público (catálogo, en su caso)</w:t>
            </w:r>
          </w:p>
        </w:tc>
      </w:tr>
      <w:tr w:rsidR="00F9190D" w:rsidRPr="00F9190D">
        <w:trPr>
          <w:trHeight w:val="564"/>
          <w:jc w:val="center"/>
        </w:trPr>
        <w:tc>
          <w:tcPr>
            <w:tcW w:w="846" w:type="dxa"/>
            <w:vMerge/>
            <w:shd w:val="clear" w:color="auto" w:fill="auto"/>
            <w:vAlign w:val="center"/>
          </w:tcPr>
          <w:p w:rsidR="003F1894" w:rsidRPr="00F9190D" w:rsidRDefault="003F1894" w:rsidP="0088533F">
            <w:pPr>
              <w:widowControl w:val="0"/>
              <w:pBdr>
                <w:top w:val="nil"/>
                <w:left w:val="nil"/>
                <w:bottom w:val="nil"/>
                <w:right w:val="nil"/>
                <w:between w:val="nil"/>
              </w:pBdr>
              <w:spacing w:line="276" w:lineRule="auto"/>
              <w:rPr>
                <w:rFonts w:ascii="Palatino Linotype" w:eastAsia="Palatino Linotype" w:hAnsi="Palatino Linotype" w:cs="Palatino Linotype"/>
                <w:i/>
                <w:color w:val="000000" w:themeColor="text1"/>
              </w:rPr>
            </w:pPr>
          </w:p>
        </w:tc>
        <w:tc>
          <w:tcPr>
            <w:tcW w:w="1276" w:type="dxa"/>
            <w:vMerge/>
            <w:shd w:val="clear" w:color="auto" w:fill="auto"/>
            <w:vAlign w:val="center"/>
          </w:tcPr>
          <w:p w:rsidR="003F1894" w:rsidRPr="00F9190D" w:rsidRDefault="003F1894" w:rsidP="0088533F">
            <w:pPr>
              <w:widowControl w:val="0"/>
              <w:pBdr>
                <w:top w:val="nil"/>
                <w:left w:val="nil"/>
                <w:bottom w:val="nil"/>
                <w:right w:val="nil"/>
                <w:between w:val="nil"/>
              </w:pBdr>
              <w:spacing w:line="276" w:lineRule="auto"/>
              <w:rPr>
                <w:rFonts w:ascii="Palatino Linotype" w:eastAsia="Palatino Linotype" w:hAnsi="Palatino Linotype" w:cs="Palatino Linotype"/>
                <w:i/>
                <w:color w:val="000000" w:themeColor="text1"/>
              </w:rPr>
            </w:pPr>
          </w:p>
        </w:tc>
        <w:tc>
          <w:tcPr>
            <w:tcW w:w="3747" w:type="dxa"/>
            <w:gridSpan w:val="3"/>
            <w:vMerge/>
            <w:shd w:val="clear" w:color="auto" w:fill="auto"/>
            <w:vAlign w:val="center"/>
          </w:tcPr>
          <w:p w:rsidR="003F1894" w:rsidRPr="00F9190D" w:rsidRDefault="003F1894" w:rsidP="0088533F">
            <w:pPr>
              <w:widowControl w:val="0"/>
              <w:pBdr>
                <w:top w:val="nil"/>
                <w:left w:val="nil"/>
                <w:bottom w:val="nil"/>
                <w:right w:val="nil"/>
                <w:between w:val="nil"/>
              </w:pBdr>
              <w:spacing w:line="276" w:lineRule="auto"/>
              <w:rPr>
                <w:rFonts w:ascii="Palatino Linotype" w:eastAsia="Palatino Linotype" w:hAnsi="Palatino Linotype" w:cs="Palatino Linotype"/>
                <w:i/>
                <w:color w:val="000000" w:themeColor="text1"/>
              </w:rPr>
            </w:pPr>
          </w:p>
        </w:tc>
        <w:tc>
          <w:tcPr>
            <w:tcW w:w="1745" w:type="dxa"/>
            <w:vMerge/>
            <w:shd w:val="clear" w:color="auto" w:fill="auto"/>
            <w:vAlign w:val="center"/>
          </w:tcPr>
          <w:p w:rsidR="003F1894" w:rsidRPr="00F9190D" w:rsidRDefault="003F1894" w:rsidP="0088533F">
            <w:pPr>
              <w:widowControl w:val="0"/>
              <w:pBdr>
                <w:top w:val="nil"/>
                <w:left w:val="nil"/>
                <w:bottom w:val="nil"/>
                <w:right w:val="nil"/>
                <w:between w:val="nil"/>
              </w:pBdr>
              <w:spacing w:line="276" w:lineRule="auto"/>
              <w:rPr>
                <w:rFonts w:ascii="Palatino Linotype" w:eastAsia="Palatino Linotype" w:hAnsi="Palatino Linotype" w:cs="Palatino Linotype"/>
                <w:i/>
                <w:color w:val="000000" w:themeColor="text1"/>
              </w:rPr>
            </w:pPr>
          </w:p>
        </w:tc>
      </w:tr>
      <w:tr w:rsidR="00F9190D" w:rsidRPr="00F9190D">
        <w:trPr>
          <w:trHeight w:val="45"/>
          <w:jc w:val="center"/>
        </w:trPr>
        <w:tc>
          <w:tcPr>
            <w:tcW w:w="846" w:type="dxa"/>
            <w:vMerge/>
            <w:shd w:val="clear" w:color="auto" w:fill="auto"/>
            <w:vAlign w:val="center"/>
          </w:tcPr>
          <w:p w:rsidR="003F1894" w:rsidRPr="00F9190D" w:rsidRDefault="003F1894" w:rsidP="0088533F">
            <w:pPr>
              <w:widowControl w:val="0"/>
              <w:pBdr>
                <w:top w:val="nil"/>
                <w:left w:val="nil"/>
                <w:bottom w:val="nil"/>
                <w:right w:val="nil"/>
                <w:between w:val="nil"/>
              </w:pBdr>
              <w:spacing w:line="276" w:lineRule="auto"/>
              <w:rPr>
                <w:rFonts w:ascii="Palatino Linotype" w:eastAsia="Palatino Linotype" w:hAnsi="Palatino Linotype" w:cs="Palatino Linotype"/>
                <w:i/>
                <w:color w:val="000000" w:themeColor="text1"/>
              </w:rPr>
            </w:pPr>
          </w:p>
        </w:tc>
        <w:tc>
          <w:tcPr>
            <w:tcW w:w="1276" w:type="dxa"/>
            <w:vMerge/>
            <w:shd w:val="clear" w:color="auto" w:fill="auto"/>
            <w:vAlign w:val="center"/>
          </w:tcPr>
          <w:p w:rsidR="003F1894" w:rsidRPr="00F9190D" w:rsidRDefault="003F1894" w:rsidP="0088533F">
            <w:pPr>
              <w:widowControl w:val="0"/>
              <w:pBdr>
                <w:top w:val="nil"/>
                <w:left w:val="nil"/>
                <w:bottom w:val="nil"/>
                <w:right w:val="nil"/>
                <w:between w:val="nil"/>
              </w:pBdr>
              <w:spacing w:line="276" w:lineRule="auto"/>
              <w:rPr>
                <w:rFonts w:ascii="Palatino Linotype" w:eastAsia="Palatino Linotype" w:hAnsi="Palatino Linotype" w:cs="Palatino Linotype"/>
                <w:i/>
                <w:color w:val="000000" w:themeColor="text1"/>
              </w:rPr>
            </w:pPr>
          </w:p>
        </w:tc>
        <w:tc>
          <w:tcPr>
            <w:tcW w:w="992" w:type="dxa"/>
            <w:shd w:val="clear" w:color="auto" w:fill="auto"/>
            <w:vAlign w:val="center"/>
          </w:tcPr>
          <w:p w:rsidR="003F1894" w:rsidRPr="00F9190D" w:rsidRDefault="00B51303" w:rsidP="0088533F">
            <w:pPr>
              <w:spacing w:line="360" w:lineRule="auto"/>
              <w:jc w:val="center"/>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Nombre(s)</w:t>
            </w:r>
          </w:p>
        </w:tc>
        <w:tc>
          <w:tcPr>
            <w:tcW w:w="1276" w:type="dxa"/>
            <w:shd w:val="clear" w:color="auto" w:fill="auto"/>
            <w:vAlign w:val="center"/>
          </w:tcPr>
          <w:p w:rsidR="003F1894" w:rsidRPr="00F9190D" w:rsidRDefault="00B51303" w:rsidP="0088533F">
            <w:pPr>
              <w:spacing w:line="360" w:lineRule="auto"/>
              <w:jc w:val="center"/>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Primer Apellido</w:t>
            </w:r>
          </w:p>
        </w:tc>
        <w:tc>
          <w:tcPr>
            <w:tcW w:w="1479" w:type="dxa"/>
            <w:shd w:val="clear" w:color="auto" w:fill="auto"/>
            <w:vAlign w:val="center"/>
          </w:tcPr>
          <w:p w:rsidR="003F1894" w:rsidRPr="00F9190D" w:rsidRDefault="00B51303" w:rsidP="0088533F">
            <w:pPr>
              <w:spacing w:line="360" w:lineRule="auto"/>
              <w:jc w:val="center"/>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 xml:space="preserve">Segundo Apellido </w:t>
            </w:r>
          </w:p>
        </w:tc>
        <w:tc>
          <w:tcPr>
            <w:tcW w:w="1745" w:type="dxa"/>
            <w:vMerge/>
            <w:shd w:val="clear" w:color="auto" w:fill="auto"/>
            <w:vAlign w:val="center"/>
          </w:tcPr>
          <w:p w:rsidR="003F1894" w:rsidRPr="00F9190D" w:rsidRDefault="003F1894" w:rsidP="0088533F">
            <w:pPr>
              <w:widowControl w:val="0"/>
              <w:pBdr>
                <w:top w:val="nil"/>
                <w:left w:val="nil"/>
                <w:bottom w:val="nil"/>
                <w:right w:val="nil"/>
                <w:between w:val="nil"/>
              </w:pBdr>
              <w:spacing w:line="276" w:lineRule="auto"/>
              <w:rPr>
                <w:rFonts w:ascii="Palatino Linotype" w:eastAsia="Palatino Linotype" w:hAnsi="Palatino Linotype" w:cs="Palatino Linotype"/>
                <w:i/>
                <w:color w:val="000000" w:themeColor="text1"/>
              </w:rPr>
            </w:pPr>
          </w:p>
        </w:tc>
      </w:tr>
      <w:tr w:rsidR="00F9190D" w:rsidRPr="00F9190D">
        <w:trPr>
          <w:trHeight w:val="45"/>
          <w:jc w:val="center"/>
        </w:trPr>
        <w:tc>
          <w:tcPr>
            <w:tcW w:w="846" w:type="dxa"/>
            <w:shd w:val="clear" w:color="auto" w:fill="auto"/>
          </w:tcPr>
          <w:p w:rsidR="003F1894" w:rsidRPr="00F9190D" w:rsidRDefault="003F1894" w:rsidP="0088533F">
            <w:pPr>
              <w:spacing w:line="360" w:lineRule="auto"/>
              <w:jc w:val="both"/>
              <w:rPr>
                <w:rFonts w:ascii="Palatino Linotype" w:eastAsia="Palatino Linotype" w:hAnsi="Palatino Linotype" w:cs="Palatino Linotype"/>
                <w:i/>
                <w:color w:val="000000" w:themeColor="text1"/>
              </w:rPr>
            </w:pPr>
          </w:p>
        </w:tc>
        <w:tc>
          <w:tcPr>
            <w:tcW w:w="1276" w:type="dxa"/>
            <w:shd w:val="clear" w:color="auto" w:fill="auto"/>
          </w:tcPr>
          <w:p w:rsidR="003F1894" w:rsidRPr="00F9190D" w:rsidRDefault="003F1894" w:rsidP="0088533F">
            <w:pPr>
              <w:spacing w:line="360" w:lineRule="auto"/>
              <w:jc w:val="both"/>
              <w:rPr>
                <w:rFonts w:ascii="Palatino Linotype" w:eastAsia="Palatino Linotype" w:hAnsi="Palatino Linotype" w:cs="Palatino Linotype"/>
                <w:i/>
                <w:color w:val="000000" w:themeColor="text1"/>
              </w:rPr>
            </w:pPr>
          </w:p>
        </w:tc>
        <w:tc>
          <w:tcPr>
            <w:tcW w:w="992" w:type="dxa"/>
            <w:shd w:val="clear" w:color="auto" w:fill="auto"/>
          </w:tcPr>
          <w:p w:rsidR="003F1894" w:rsidRPr="00F9190D" w:rsidRDefault="003F1894" w:rsidP="0088533F">
            <w:pPr>
              <w:spacing w:line="360" w:lineRule="auto"/>
              <w:jc w:val="both"/>
              <w:rPr>
                <w:rFonts w:ascii="Palatino Linotype" w:eastAsia="Palatino Linotype" w:hAnsi="Palatino Linotype" w:cs="Palatino Linotype"/>
                <w:i/>
                <w:color w:val="000000" w:themeColor="text1"/>
              </w:rPr>
            </w:pPr>
          </w:p>
        </w:tc>
        <w:tc>
          <w:tcPr>
            <w:tcW w:w="1276" w:type="dxa"/>
            <w:shd w:val="clear" w:color="auto" w:fill="auto"/>
          </w:tcPr>
          <w:p w:rsidR="003F1894" w:rsidRPr="00F9190D" w:rsidRDefault="003F1894" w:rsidP="0088533F">
            <w:pPr>
              <w:spacing w:line="360" w:lineRule="auto"/>
              <w:jc w:val="both"/>
              <w:rPr>
                <w:rFonts w:ascii="Palatino Linotype" w:eastAsia="Palatino Linotype" w:hAnsi="Palatino Linotype" w:cs="Palatino Linotype"/>
                <w:i/>
                <w:color w:val="000000" w:themeColor="text1"/>
              </w:rPr>
            </w:pPr>
          </w:p>
        </w:tc>
        <w:tc>
          <w:tcPr>
            <w:tcW w:w="1479" w:type="dxa"/>
            <w:shd w:val="clear" w:color="auto" w:fill="auto"/>
          </w:tcPr>
          <w:p w:rsidR="003F1894" w:rsidRPr="00F9190D" w:rsidRDefault="003F1894" w:rsidP="0088533F">
            <w:pPr>
              <w:spacing w:line="360" w:lineRule="auto"/>
              <w:jc w:val="both"/>
              <w:rPr>
                <w:rFonts w:ascii="Palatino Linotype" w:eastAsia="Palatino Linotype" w:hAnsi="Palatino Linotype" w:cs="Palatino Linotype"/>
                <w:i/>
                <w:color w:val="000000" w:themeColor="text1"/>
              </w:rPr>
            </w:pPr>
          </w:p>
        </w:tc>
        <w:tc>
          <w:tcPr>
            <w:tcW w:w="1745" w:type="dxa"/>
            <w:shd w:val="clear" w:color="auto" w:fill="auto"/>
          </w:tcPr>
          <w:p w:rsidR="003F1894" w:rsidRPr="00F9190D" w:rsidRDefault="003F1894" w:rsidP="0088533F">
            <w:pPr>
              <w:spacing w:line="360" w:lineRule="auto"/>
              <w:jc w:val="both"/>
              <w:rPr>
                <w:rFonts w:ascii="Palatino Linotype" w:eastAsia="Palatino Linotype" w:hAnsi="Palatino Linotype" w:cs="Palatino Linotype"/>
                <w:i/>
                <w:color w:val="000000" w:themeColor="text1"/>
              </w:rPr>
            </w:pPr>
          </w:p>
        </w:tc>
      </w:tr>
      <w:tr w:rsidR="00F9190D" w:rsidRPr="00F9190D">
        <w:trPr>
          <w:trHeight w:val="45"/>
          <w:jc w:val="center"/>
        </w:trPr>
        <w:tc>
          <w:tcPr>
            <w:tcW w:w="846" w:type="dxa"/>
            <w:shd w:val="clear" w:color="auto" w:fill="auto"/>
          </w:tcPr>
          <w:p w:rsidR="003F1894" w:rsidRPr="00F9190D" w:rsidRDefault="003F1894" w:rsidP="0088533F">
            <w:pPr>
              <w:spacing w:line="360" w:lineRule="auto"/>
              <w:jc w:val="both"/>
              <w:rPr>
                <w:rFonts w:ascii="Palatino Linotype" w:eastAsia="Palatino Linotype" w:hAnsi="Palatino Linotype" w:cs="Palatino Linotype"/>
                <w:i/>
                <w:color w:val="000000" w:themeColor="text1"/>
              </w:rPr>
            </w:pPr>
          </w:p>
        </w:tc>
        <w:tc>
          <w:tcPr>
            <w:tcW w:w="1276" w:type="dxa"/>
            <w:shd w:val="clear" w:color="auto" w:fill="auto"/>
          </w:tcPr>
          <w:p w:rsidR="003F1894" w:rsidRPr="00F9190D" w:rsidRDefault="003F1894" w:rsidP="0088533F">
            <w:pPr>
              <w:spacing w:line="360" w:lineRule="auto"/>
              <w:jc w:val="both"/>
              <w:rPr>
                <w:rFonts w:ascii="Palatino Linotype" w:eastAsia="Palatino Linotype" w:hAnsi="Palatino Linotype" w:cs="Palatino Linotype"/>
                <w:i/>
                <w:color w:val="000000" w:themeColor="text1"/>
              </w:rPr>
            </w:pPr>
          </w:p>
        </w:tc>
        <w:tc>
          <w:tcPr>
            <w:tcW w:w="992" w:type="dxa"/>
            <w:shd w:val="clear" w:color="auto" w:fill="auto"/>
          </w:tcPr>
          <w:p w:rsidR="003F1894" w:rsidRPr="00F9190D" w:rsidRDefault="003F1894" w:rsidP="0088533F">
            <w:pPr>
              <w:spacing w:line="360" w:lineRule="auto"/>
              <w:jc w:val="both"/>
              <w:rPr>
                <w:rFonts w:ascii="Palatino Linotype" w:eastAsia="Palatino Linotype" w:hAnsi="Palatino Linotype" w:cs="Palatino Linotype"/>
                <w:i/>
                <w:color w:val="000000" w:themeColor="text1"/>
              </w:rPr>
            </w:pPr>
          </w:p>
        </w:tc>
        <w:tc>
          <w:tcPr>
            <w:tcW w:w="1276" w:type="dxa"/>
            <w:shd w:val="clear" w:color="auto" w:fill="auto"/>
          </w:tcPr>
          <w:p w:rsidR="003F1894" w:rsidRPr="00F9190D" w:rsidRDefault="003F1894" w:rsidP="0088533F">
            <w:pPr>
              <w:spacing w:line="360" w:lineRule="auto"/>
              <w:jc w:val="both"/>
              <w:rPr>
                <w:rFonts w:ascii="Palatino Linotype" w:eastAsia="Palatino Linotype" w:hAnsi="Palatino Linotype" w:cs="Palatino Linotype"/>
                <w:i/>
                <w:color w:val="000000" w:themeColor="text1"/>
              </w:rPr>
            </w:pPr>
          </w:p>
        </w:tc>
        <w:tc>
          <w:tcPr>
            <w:tcW w:w="1479" w:type="dxa"/>
            <w:shd w:val="clear" w:color="auto" w:fill="auto"/>
          </w:tcPr>
          <w:p w:rsidR="003F1894" w:rsidRPr="00F9190D" w:rsidRDefault="003F1894" w:rsidP="0088533F">
            <w:pPr>
              <w:spacing w:line="360" w:lineRule="auto"/>
              <w:jc w:val="both"/>
              <w:rPr>
                <w:rFonts w:ascii="Palatino Linotype" w:eastAsia="Palatino Linotype" w:hAnsi="Palatino Linotype" w:cs="Palatino Linotype"/>
                <w:i/>
                <w:color w:val="000000" w:themeColor="text1"/>
              </w:rPr>
            </w:pPr>
          </w:p>
        </w:tc>
        <w:tc>
          <w:tcPr>
            <w:tcW w:w="1745" w:type="dxa"/>
            <w:shd w:val="clear" w:color="auto" w:fill="auto"/>
          </w:tcPr>
          <w:p w:rsidR="003F1894" w:rsidRPr="00F9190D" w:rsidRDefault="003F1894" w:rsidP="0088533F">
            <w:pPr>
              <w:spacing w:line="360" w:lineRule="auto"/>
              <w:jc w:val="both"/>
              <w:rPr>
                <w:rFonts w:ascii="Palatino Linotype" w:eastAsia="Palatino Linotype" w:hAnsi="Palatino Linotype" w:cs="Palatino Linotype"/>
                <w:i/>
                <w:color w:val="000000" w:themeColor="text1"/>
              </w:rPr>
            </w:pPr>
          </w:p>
        </w:tc>
      </w:tr>
    </w:tbl>
    <w:p w:rsidR="003F1894" w:rsidRPr="00F9190D" w:rsidRDefault="003F1894" w:rsidP="0088533F">
      <w:pPr>
        <w:spacing w:line="360" w:lineRule="auto"/>
        <w:jc w:val="both"/>
        <w:rPr>
          <w:rFonts w:ascii="Palatino Linotype" w:eastAsia="Palatino Linotype" w:hAnsi="Palatino Linotype" w:cs="Palatino Linotype"/>
          <w:i/>
          <w:color w:val="000000" w:themeColor="text1"/>
        </w:rPr>
      </w:pPr>
    </w:p>
    <w:tbl>
      <w:tblPr>
        <w:tblStyle w:val="a1"/>
        <w:tblW w:w="8828" w:type="dxa"/>
        <w:jc w:val="center"/>
        <w:tblInd w:w="0" w:type="dxa"/>
        <w:tblLayout w:type="fixed"/>
        <w:tblLook w:val="0400" w:firstRow="0" w:lastRow="0" w:firstColumn="0" w:lastColumn="0" w:noHBand="0" w:noVBand="1"/>
      </w:tblPr>
      <w:tblGrid>
        <w:gridCol w:w="1662"/>
        <w:gridCol w:w="616"/>
        <w:gridCol w:w="690"/>
        <w:gridCol w:w="964"/>
        <w:gridCol w:w="964"/>
        <w:gridCol w:w="1086"/>
        <w:gridCol w:w="985"/>
        <w:gridCol w:w="864"/>
        <w:gridCol w:w="997"/>
      </w:tblGrid>
      <w:tr w:rsidR="00F9190D" w:rsidRPr="00F9190D">
        <w:trPr>
          <w:trHeight w:val="45"/>
          <w:jc w:val="center"/>
        </w:trPr>
        <w:tc>
          <w:tcPr>
            <w:tcW w:w="8828" w:type="dxa"/>
            <w:gridSpan w:val="9"/>
            <w:tcBorders>
              <w:top w:val="dotted" w:sz="4" w:space="0" w:color="000000"/>
              <w:left w:val="dotted" w:sz="4" w:space="0" w:color="000000"/>
              <w:bottom w:val="dotted" w:sz="4" w:space="0" w:color="000000"/>
              <w:right w:val="dotted" w:sz="4" w:space="0" w:color="000000"/>
            </w:tcBorders>
            <w:shd w:val="clear" w:color="auto" w:fill="auto"/>
            <w:vAlign w:val="center"/>
          </w:tcPr>
          <w:p w:rsidR="003F1894" w:rsidRPr="00F9190D" w:rsidRDefault="00B51303" w:rsidP="0088533F">
            <w:pPr>
              <w:spacing w:line="360" w:lineRule="auto"/>
              <w:jc w:val="center"/>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Información curricular</w:t>
            </w:r>
          </w:p>
        </w:tc>
      </w:tr>
      <w:tr w:rsidR="00F9190D" w:rsidRPr="00F9190D">
        <w:trPr>
          <w:trHeight w:val="45"/>
          <w:jc w:val="center"/>
        </w:trPr>
        <w:tc>
          <w:tcPr>
            <w:tcW w:w="2968"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rsidR="003F1894" w:rsidRPr="00F9190D" w:rsidRDefault="00B51303" w:rsidP="0088533F">
            <w:pPr>
              <w:spacing w:line="360" w:lineRule="auto"/>
              <w:jc w:val="center"/>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Escolaridad</w:t>
            </w:r>
          </w:p>
        </w:tc>
        <w:tc>
          <w:tcPr>
            <w:tcW w:w="5860" w:type="dxa"/>
            <w:gridSpan w:val="6"/>
            <w:tcBorders>
              <w:top w:val="dotted" w:sz="4" w:space="0" w:color="000000"/>
              <w:left w:val="nil"/>
              <w:bottom w:val="dotted" w:sz="4" w:space="0" w:color="000000"/>
              <w:right w:val="dotted" w:sz="4" w:space="0" w:color="000000"/>
            </w:tcBorders>
            <w:shd w:val="clear" w:color="auto" w:fill="auto"/>
            <w:vAlign w:val="center"/>
          </w:tcPr>
          <w:p w:rsidR="003F1894" w:rsidRPr="00F9190D" w:rsidRDefault="00B51303" w:rsidP="0088533F">
            <w:pPr>
              <w:spacing w:line="360" w:lineRule="auto"/>
              <w:jc w:val="center"/>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Experiencia laboral (tres últimos empleos)</w:t>
            </w:r>
          </w:p>
        </w:tc>
      </w:tr>
      <w:tr w:rsidR="00F9190D" w:rsidRPr="00F9190D">
        <w:trPr>
          <w:trHeight w:val="45"/>
          <w:jc w:val="center"/>
        </w:trPr>
        <w:tc>
          <w:tcPr>
            <w:tcW w:w="1662" w:type="dxa"/>
            <w:tcBorders>
              <w:top w:val="nil"/>
              <w:left w:val="dotted" w:sz="4" w:space="0" w:color="000000"/>
              <w:bottom w:val="dotted" w:sz="4" w:space="0" w:color="000000"/>
              <w:right w:val="dotted" w:sz="4" w:space="0" w:color="000000"/>
            </w:tcBorders>
            <w:shd w:val="clear" w:color="auto" w:fill="auto"/>
            <w:vAlign w:val="center"/>
          </w:tcPr>
          <w:p w:rsidR="003F1894" w:rsidRPr="00F9190D" w:rsidRDefault="00B51303" w:rsidP="0088533F">
            <w:pPr>
              <w:spacing w:line="360" w:lineRule="auto"/>
              <w:jc w:val="center"/>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u w:val="single"/>
              </w:rPr>
              <w:t>Nivel máximo de estudios</w:t>
            </w:r>
            <w:r w:rsidRPr="00F9190D">
              <w:rPr>
                <w:rFonts w:ascii="Palatino Linotype" w:eastAsia="Palatino Linotype" w:hAnsi="Palatino Linotype" w:cs="Palatino Linotype"/>
                <w:i/>
                <w:color w:val="000000" w:themeColor="text1"/>
              </w:rPr>
              <w:t xml:space="preserve"> (ninguno, primaria, </w:t>
            </w:r>
            <w:r w:rsidRPr="00F9190D">
              <w:rPr>
                <w:rFonts w:ascii="Palatino Linotype" w:eastAsia="Palatino Linotype" w:hAnsi="Palatino Linotype" w:cs="Palatino Linotype"/>
                <w:i/>
                <w:color w:val="000000" w:themeColor="text1"/>
              </w:rPr>
              <w:lastRenderedPageBreak/>
              <w:t>secundaria, bachillerato, técnica, licenciatura, maestría, doctorado, posdoctorado)</w:t>
            </w:r>
          </w:p>
        </w:tc>
        <w:tc>
          <w:tcPr>
            <w:tcW w:w="616" w:type="dxa"/>
            <w:tcBorders>
              <w:top w:val="nil"/>
              <w:left w:val="nil"/>
              <w:bottom w:val="dotted" w:sz="4" w:space="0" w:color="000000"/>
              <w:right w:val="dotted" w:sz="4" w:space="0" w:color="000000"/>
            </w:tcBorders>
            <w:shd w:val="clear" w:color="auto" w:fill="auto"/>
            <w:vAlign w:val="center"/>
          </w:tcPr>
          <w:p w:rsidR="003F1894" w:rsidRPr="00F9190D" w:rsidRDefault="00B51303" w:rsidP="0088533F">
            <w:pPr>
              <w:spacing w:line="360" w:lineRule="auto"/>
              <w:jc w:val="center"/>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lastRenderedPageBreak/>
              <w:t>Área de est</w:t>
            </w:r>
            <w:r w:rsidRPr="00F9190D">
              <w:rPr>
                <w:rFonts w:ascii="Palatino Linotype" w:eastAsia="Palatino Linotype" w:hAnsi="Palatino Linotype" w:cs="Palatino Linotype"/>
                <w:i/>
                <w:color w:val="000000" w:themeColor="text1"/>
              </w:rPr>
              <w:lastRenderedPageBreak/>
              <w:t>udio</w:t>
            </w:r>
          </w:p>
        </w:tc>
        <w:tc>
          <w:tcPr>
            <w:tcW w:w="690" w:type="dxa"/>
            <w:tcBorders>
              <w:top w:val="nil"/>
              <w:left w:val="nil"/>
              <w:bottom w:val="dotted" w:sz="4" w:space="0" w:color="000000"/>
              <w:right w:val="dotted" w:sz="4" w:space="0" w:color="000000"/>
            </w:tcBorders>
            <w:shd w:val="clear" w:color="auto" w:fill="auto"/>
            <w:vAlign w:val="center"/>
          </w:tcPr>
          <w:p w:rsidR="003F1894" w:rsidRPr="00F9190D" w:rsidRDefault="00B51303" w:rsidP="0088533F">
            <w:pPr>
              <w:spacing w:line="360" w:lineRule="auto"/>
              <w:jc w:val="center"/>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lastRenderedPageBreak/>
              <w:t>Carrera genérica</w:t>
            </w:r>
          </w:p>
        </w:tc>
        <w:tc>
          <w:tcPr>
            <w:tcW w:w="964" w:type="dxa"/>
            <w:tcBorders>
              <w:top w:val="nil"/>
              <w:left w:val="nil"/>
              <w:bottom w:val="dotted" w:sz="4" w:space="0" w:color="000000"/>
              <w:right w:val="dotted" w:sz="4" w:space="0" w:color="000000"/>
            </w:tcBorders>
            <w:shd w:val="clear" w:color="auto" w:fill="auto"/>
            <w:vAlign w:val="center"/>
          </w:tcPr>
          <w:p w:rsidR="003F1894" w:rsidRPr="00F9190D" w:rsidRDefault="00B51303" w:rsidP="0088533F">
            <w:pPr>
              <w:spacing w:line="360" w:lineRule="auto"/>
              <w:jc w:val="center"/>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 xml:space="preserve">inicio </w:t>
            </w:r>
          </w:p>
          <w:p w:rsidR="003F1894" w:rsidRPr="00F9190D" w:rsidRDefault="00B51303" w:rsidP="0088533F">
            <w:pPr>
              <w:spacing w:line="360" w:lineRule="auto"/>
              <w:jc w:val="center"/>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 xml:space="preserve">(Periodo </w:t>
            </w:r>
            <w:r w:rsidRPr="00F9190D">
              <w:rPr>
                <w:rFonts w:ascii="Palatino Linotype" w:eastAsia="Palatino Linotype" w:hAnsi="Palatino Linotype" w:cs="Palatino Linotype"/>
                <w:i/>
                <w:color w:val="000000" w:themeColor="text1"/>
              </w:rPr>
              <w:lastRenderedPageBreak/>
              <w:t xml:space="preserve">día/mes/año) </w:t>
            </w:r>
          </w:p>
        </w:tc>
        <w:tc>
          <w:tcPr>
            <w:tcW w:w="964" w:type="dxa"/>
            <w:tcBorders>
              <w:top w:val="nil"/>
              <w:left w:val="nil"/>
              <w:bottom w:val="dotted" w:sz="4" w:space="0" w:color="000000"/>
              <w:right w:val="dotted" w:sz="4" w:space="0" w:color="000000"/>
            </w:tcBorders>
            <w:shd w:val="clear" w:color="auto" w:fill="auto"/>
            <w:vAlign w:val="center"/>
          </w:tcPr>
          <w:p w:rsidR="003F1894" w:rsidRPr="00F9190D" w:rsidRDefault="00B51303" w:rsidP="0088533F">
            <w:pPr>
              <w:spacing w:line="360" w:lineRule="auto"/>
              <w:jc w:val="center"/>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lastRenderedPageBreak/>
              <w:t xml:space="preserve">conclusión (Periodo </w:t>
            </w:r>
            <w:r w:rsidRPr="00F9190D">
              <w:rPr>
                <w:rFonts w:ascii="Palatino Linotype" w:eastAsia="Palatino Linotype" w:hAnsi="Palatino Linotype" w:cs="Palatino Linotype"/>
                <w:i/>
                <w:color w:val="000000" w:themeColor="text1"/>
              </w:rPr>
              <w:lastRenderedPageBreak/>
              <w:t xml:space="preserve">día/mes/año) </w:t>
            </w:r>
          </w:p>
        </w:tc>
        <w:tc>
          <w:tcPr>
            <w:tcW w:w="1086" w:type="dxa"/>
            <w:tcBorders>
              <w:top w:val="nil"/>
              <w:left w:val="nil"/>
              <w:bottom w:val="dotted" w:sz="4" w:space="0" w:color="000000"/>
              <w:right w:val="dotted" w:sz="4" w:space="0" w:color="000000"/>
            </w:tcBorders>
            <w:shd w:val="clear" w:color="auto" w:fill="auto"/>
            <w:vAlign w:val="center"/>
          </w:tcPr>
          <w:p w:rsidR="003F1894" w:rsidRPr="00F9190D" w:rsidRDefault="00B51303" w:rsidP="0088533F">
            <w:pPr>
              <w:spacing w:line="360" w:lineRule="auto"/>
              <w:jc w:val="center"/>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lastRenderedPageBreak/>
              <w:t>Denominación de la Instituci</w:t>
            </w:r>
            <w:r w:rsidRPr="00F9190D">
              <w:rPr>
                <w:rFonts w:ascii="Palatino Linotype" w:eastAsia="Palatino Linotype" w:hAnsi="Palatino Linotype" w:cs="Palatino Linotype"/>
                <w:i/>
                <w:color w:val="000000" w:themeColor="text1"/>
              </w:rPr>
              <w:lastRenderedPageBreak/>
              <w:t>ón / empresa</w:t>
            </w:r>
          </w:p>
        </w:tc>
        <w:tc>
          <w:tcPr>
            <w:tcW w:w="985" w:type="dxa"/>
            <w:tcBorders>
              <w:top w:val="nil"/>
              <w:left w:val="nil"/>
              <w:bottom w:val="dotted" w:sz="4" w:space="0" w:color="000000"/>
              <w:right w:val="dotted" w:sz="4" w:space="0" w:color="000000"/>
            </w:tcBorders>
            <w:shd w:val="clear" w:color="auto" w:fill="auto"/>
            <w:vAlign w:val="center"/>
          </w:tcPr>
          <w:p w:rsidR="003F1894" w:rsidRPr="00F9190D" w:rsidRDefault="00B51303" w:rsidP="0088533F">
            <w:pPr>
              <w:spacing w:line="360" w:lineRule="auto"/>
              <w:jc w:val="center"/>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lastRenderedPageBreak/>
              <w:t>Cargo o puesto desempeñado</w:t>
            </w:r>
          </w:p>
        </w:tc>
        <w:tc>
          <w:tcPr>
            <w:tcW w:w="864" w:type="dxa"/>
            <w:tcBorders>
              <w:top w:val="nil"/>
              <w:left w:val="nil"/>
              <w:bottom w:val="nil"/>
              <w:right w:val="dotted" w:sz="4" w:space="0" w:color="000000"/>
            </w:tcBorders>
            <w:shd w:val="clear" w:color="auto" w:fill="auto"/>
            <w:vAlign w:val="center"/>
          </w:tcPr>
          <w:p w:rsidR="003F1894" w:rsidRPr="00F9190D" w:rsidRDefault="00B51303" w:rsidP="0088533F">
            <w:pPr>
              <w:spacing w:line="360" w:lineRule="auto"/>
              <w:jc w:val="center"/>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Campo de experiencia</w:t>
            </w:r>
          </w:p>
        </w:tc>
        <w:tc>
          <w:tcPr>
            <w:tcW w:w="997" w:type="dxa"/>
            <w:tcBorders>
              <w:top w:val="nil"/>
              <w:left w:val="nil"/>
              <w:bottom w:val="nil"/>
              <w:right w:val="dotted" w:sz="4" w:space="0" w:color="000000"/>
            </w:tcBorders>
            <w:shd w:val="clear" w:color="auto" w:fill="auto"/>
            <w:vAlign w:val="center"/>
          </w:tcPr>
          <w:p w:rsidR="003F1894" w:rsidRPr="00F9190D" w:rsidRDefault="00B51303" w:rsidP="0088533F">
            <w:pPr>
              <w:spacing w:line="360" w:lineRule="auto"/>
              <w:jc w:val="center"/>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 xml:space="preserve">Hipervínculo a la versión </w:t>
            </w:r>
            <w:r w:rsidRPr="00F9190D">
              <w:rPr>
                <w:rFonts w:ascii="Palatino Linotype" w:eastAsia="Palatino Linotype" w:hAnsi="Palatino Linotype" w:cs="Palatino Linotype"/>
                <w:i/>
                <w:color w:val="000000" w:themeColor="text1"/>
              </w:rPr>
              <w:lastRenderedPageBreak/>
              <w:t>pública del currículum</w:t>
            </w:r>
          </w:p>
        </w:tc>
      </w:tr>
    </w:tbl>
    <w:p w:rsidR="003F1894" w:rsidRPr="00F9190D" w:rsidRDefault="003F1894" w:rsidP="0088533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Así, como bien se advierte el </w:t>
      </w:r>
      <w:r w:rsidRPr="00F9190D">
        <w:rPr>
          <w:rFonts w:ascii="Palatino Linotype" w:eastAsia="Palatino Linotype" w:hAnsi="Palatino Linotype" w:cs="Palatino Linotype"/>
          <w:i/>
          <w:color w:val="000000" w:themeColor="text1"/>
        </w:rPr>
        <w:t xml:space="preserve">Curriculum Vitae </w:t>
      </w:r>
      <w:r w:rsidRPr="00F9190D">
        <w:rPr>
          <w:rFonts w:ascii="Palatino Linotype" w:eastAsia="Palatino Linotype" w:hAnsi="Palatino Linotype" w:cs="Palatino Linotype"/>
          <w:color w:val="000000" w:themeColor="text1"/>
        </w:rPr>
        <w:t>es un documento que no necesariamente, ha de constar en los archivos de los Sujeto Obligados; no obstante, de constar en los archivos de los mismos, éstos deben ser entregados a los particulares que así lo soliciten, de conformidad en los previsto en los artículos 4 y 12 de la Ley adjetiva.</w:t>
      </w:r>
    </w:p>
    <w:p w:rsidR="003F1894" w:rsidRPr="00F9190D" w:rsidRDefault="003F1894" w:rsidP="0088533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En esa línea, al haberse entregado la Ficha Curricular del Titular de la Unidad de Transparencia, se tiene por colmado el derecho de acceso a la información en cuanto al punto del Curriculum Vitae. </w:t>
      </w:r>
    </w:p>
    <w:p w:rsidR="003F1894" w:rsidRPr="00F9190D" w:rsidRDefault="003F1894" w:rsidP="0088533F">
      <w:pPr>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Ahora bien, por cuanto hace al Certificado de Competencia Laboral se tiene que si bien es cierto el </w:t>
      </w:r>
      <w:r w:rsidRPr="00F9190D">
        <w:rPr>
          <w:rFonts w:ascii="Palatino Linotype" w:eastAsia="Palatino Linotype" w:hAnsi="Palatino Linotype" w:cs="Palatino Linotype"/>
          <w:b/>
          <w:color w:val="000000" w:themeColor="text1"/>
        </w:rPr>
        <w:t xml:space="preserve">SUJETO OBLIGADO </w:t>
      </w:r>
      <w:r w:rsidRPr="00F9190D">
        <w:rPr>
          <w:rFonts w:ascii="Palatino Linotype" w:eastAsia="Palatino Linotype" w:hAnsi="Palatino Linotype" w:cs="Palatino Linotype"/>
          <w:color w:val="000000" w:themeColor="text1"/>
        </w:rPr>
        <w:t xml:space="preserve">lo entrego en la etapa de manifestaciones que es el documento que también acredita la experiencia laboral, también lo es que no fue remitido en correcta versión pública, toda vez que fue clasificada la fotografía del servidor público, situación por la cual se hace el siguiente </w:t>
      </w:r>
      <w:r w:rsidR="003022BB" w:rsidRPr="00F9190D">
        <w:rPr>
          <w:rFonts w:ascii="Palatino Linotype" w:eastAsia="Palatino Linotype" w:hAnsi="Palatino Linotype" w:cs="Palatino Linotype"/>
          <w:color w:val="000000" w:themeColor="text1"/>
        </w:rPr>
        <w:t>análisis</w:t>
      </w:r>
      <w:r w:rsidRPr="00F9190D">
        <w:rPr>
          <w:rFonts w:ascii="Palatino Linotype" w:eastAsia="Palatino Linotype" w:hAnsi="Palatino Linotype" w:cs="Palatino Linotype"/>
          <w:color w:val="000000" w:themeColor="text1"/>
        </w:rPr>
        <w:t>.</w:t>
      </w:r>
    </w:p>
    <w:p w:rsidR="003F1894" w:rsidRDefault="003F1894" w:rsidP="0088533F">
      <w:pPr>
        <w:spacing w:line="360" w:lineRule="auto"/>
        <w:jc w:val="both"/>
        <w:rPr>
          <w:rFonts w:ascii="Palatino Linotype" w:eastAsia="Palatino Linotype" w:hAnsi="Palatino Linotype" w:cs="Palatino Linotype"/>
          <w:color w:val="000000" w:themeColor="text1"/>
        </w:rPr>
      </w:pPr>
    </w:p>
    <w:p w:rsidR="00F11E7E" w:rsidRDefault="00F11E7E" w:rsidP="0088533F">
      <w:pPr>
        <w:spacing w:line="360" w:lineRule="auto"/>
        <w:jc w:val="both"/>
        <w:rPr>
          <w:rFonts w:ascii="Palatino Linotype" w:eastAsia="Palatino Linotype" w:hAnsi="Palatino Linotype" w:cs="Palatino Linotype"/>
          <w:color w:val="000000" w:themeColor="text1"/>
        </w:rPr>
      </w:pPr>
    </w:p>
    <w:p w:rsidR="00F11E7E" w:rsidRPr="000D2116" w:rsidRDefault="00F11E7E" w:rsidP="0088533F">
      <w:pPr>
        <w:spacing w:line="360" w:lineRule="auto"/>
        <w:jc w:val="both"/>
        <w:rPr>
          <w:rFonts w:ascii="Palatino Linotype" w:eastAsia="Palatino Linotype" w:hAnsi="Palatino Linotype" w:cs="Palatino Linotype"/>
          <w:color w:val="000000" w:themeColor="text1"/>
        </w:rPr>
      </w:pPr>
    </w:p>
    <w:p w:rsidR="003F1894" w:rsidRPr="000D2116" w:rsidRDefault="00B51303" w:rsidP="0088533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0D2116">
        <w:rPr>
          <w:rFonts w:ascii="Palatino Linotype" w:eastAsia="Palatino Linotype" w:hAnsi="Palatino Linotype" w:cs="Palatino Linotype"/>
          <w:b/>
          <w:color w:val="000000" w:themeColor="text1"/>
        </w:rPr>
        <w:lastRenderedPageBreak/>
        <w:t>Fotografía de servidores públicos</w:t>
      </w:r>
      <w:r w:rsidRPr="000D2116">
        <w:rPr>
          <w:rFonts w:ascii="Palatino Linotype" w:eastAsia="Palatino Linotype" w:hAnsi="Palatino Linotype" w:cs="Palatino Linotype"/>
          <w:color w:val="000000" w:themeColor="text1"/>
        </w:rPr>
        <w:t xml:space="preserve">: </w:t>
      </w:r>
    </w:p>
    <w:p w:rsidR="003F1894" w:rsidRPr="000D2116"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D2116">
        <w:rPr>
          <w:rFonts w:ascii="Palatino Linotype" w:eastAsia="Palatino Linotype" w:hAnsi="Palatino Linotype" w:cs="Palatino Linotype"/>
          <w:color w:val="000000" w:themeColor="text1"/>
        </w:rPr>
        <w:t>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3F1894" w:rsidRPr="000D2116" w:rsidRDefault="003F1894" w:rsidP="0088533F">
      <w:pPr>
        <w:spacing w:line="360" w:lineRule="auto"/>
        <w:jc w:val="both"/>
        <w:rPr>
          <w:rFonts w:ascii="Palatino Linotype" w:eastAsia="Palatino Linotype" w:hAnsi="Palatino Linotype" w:cs="Palatino Linotype"/>
          <w:color w:val="000000" w:themeColor="text1"/>
        </w:rPr>
      </w:pPr>
    </w:p>
    <w:p w:rsidR="003F1894" w:rsidRPr="000D2116"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D2116">
        <w:rPr>
          <w:rFonts w:ascii="Palatino Linotype" w:eastAsia="Palatino Linotype" w:hAnsi="Palatino Linotype" w:cs="Palatino Linotype"/>
          <w:color w:val="000000" w:themeColor="text1"/>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rsidR="003F1894" w:rsidRPr="000D2116" w:rsidRDefault="003F1894" w:rsidP="0088533F">
      <w:pPr>
        <w:spacing w:line="360" w:lineRule="auto"/>
        <w:jc w:val="both"/>
        <w:rPr>
          <w:rFonts w:ascii="Palatino Linotype" w:eastAsia="Palatino Linotype" w:hAnsi="Palatino Linotype" w:cs="Palatino Linotype"/>
          <w:color w:val="000000" w:themeColor="text1"/>
        </w:rPr>
      </w:pPr>
    </w:p>
    <w:p w:rsidR="003F1894" w:rsidRPr="000D2116"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D2116">
        <w:rPr>
          <w:rFonts w:ascii="Palatino Linotype" w:eastAsia="Palatino Linotype" w:hAnsi="Palatino Linotype" w:cs="Palatino Linotype"/>
          <w:color w:val="000000" w:themeColor="text1"/>
        </w:rPr>
        <w:t>Por lo anterior, cuando las fotografías de los servidores públicos obran en documentos que dan cuenta del cumplimiento de funciones, requisitos legales o los acredita como servidores públicos,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3F1894" w:rsidRPr="000D2116"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D2116">
        <w:rPr>
          <w:rFonts w:ascii="Palatino Linotype" w:eastAsia="Palatino Linotype" w:hAnsi="Palatino Linotype" w:cs="Palatino Linotype"/>
          <w:color w:val="000000" w:themeColor="text1"/>
        </w:rPr>
        <w:lastRenderedPageBreak/>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rsidR="003F1894" w:rsidRPr="000D2116" w:rsidRDefault="003F1894" w:rsidP="0088533F">
      <w:pPr>
        <w:spacing w:line="360" w:lineRule="auto"/>
        <w:jc w:val="both"/>
        <w:rPr>
          <w:rFonts w:ascii="Palatino Linotype" w:eastAsia="Palatino Linotype" w:hAnsi="Palatino Linotype" w:cs="Palatino Linotype"/>
          <w:color w:val="000000" w:themeColor="text1"/>
        </w:rPr>
      </w:pPr>
    </w:p>
    <w:p w:rsidR="003F1894" w:rsidRPr="000D2116"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D2116">
        <w:rPr>
          <w:rFonts w:ascii="Palatino Linotype" w:eastAsia="Palatino Linotype" w:hAnsi="Palatino Linotype" w:cs="Palatino Linotype"/>
          <w:color w:val="000000" w:themeColor="text1"/>
        </w:rPr>
        <w:t>Conforme a lo anterior, las fotografías de servidores públicos sin importar el nivel o rango guardan la naturaleza de públicas (con excepción del personal operativo en materia de seguridad) no procede su clasificación, en términos del artículo 143, fracción I, de la Ley de Transparencia y Acceso a la Información Pública del Estado de México y Municipios, por lo que en las versiones públicas que se ordenen, no podrá clasificarse esa información.</w:t>
      </w:r>
    </w:p>
    <w:p w:rsidR="003F1894" w:rsidRPr="00F9190D" w:rsidRDefault="003F1894" w:rsidP="0088533F">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9190D">
        <w:rPr>
          <w:rFonts w:ascii="Palatino Linotype" w:eastAsia="Palatino Linotype" w:hAnsi="Palatino Linotype" w:cs="Palatino Linotype"/>
          <w:color w:val="000000" w:themeColor="text1"/>
        </w:rPr>
        <w:t xml:space="preserve">En esa línea, se tiene que para colmar el derecho de acceso a la información del </w:t>
      </w:r>
      <w:r w:rsidRPr="00F9190D">
        <w:rPr>
          <w:rFonts w:ascii="Palatino Linotype" w:eastAsia="Palatino Linotype" w:hAnsi="Palatino Linotype" w:cs="Palatino Linotype"/>
          <w:b/>
          <w:color w:val="000000" w:themeColor="text1"/>
        </w:rPr>
        <w:t xml:space="preserve">RECURRENTE </w:t>
      </w:r>
      <w:r w:rsidRPr="00F9190D">
        <w:rPr>
          <w:rFonts w:ascii="Palatino Linotype" w:eastAsia="Palatino Linotype" w:hAnsi="Palatino Linotype" w:cs="Palatino Linotype"/>
          <w:color w:val="000000" w:themeColor="text1"/>
        </w:rPr>
        <w:t xml:space="preserve">el </w:t>
      </w:r>
      <w:r w:rsidRPr="00F9190D">
        <w:rPr>
          <w:rFonts w:ascii="Palatino Linotype" w:eastAsia="Palatino Linotype" w:hAnsi="Palatino Linotype" w:cs="Palatino Linotype"/>
          <w:b/>
          <w:color w:val="000000" w:themeColor="text1"/>
        </w:rPr>
        <w:t xml:space="preserve">SUJETO OBLIGADO </w:t>
      </w:r>
      <w:r w:rsidRPr="00F9190D">
        <w:rPr>
          <w:rFonts w:ascii="Palatino Linotype" w:eastAsia="Palatino Linotype" w:hAnsi="Palatino Linotype" w:cs="Palatino Linotype"/>
          <w:color w:val="000000" w:themeColor="text1"/>
        </w:rPr>
        <w:t>deberá de remitir el Certificado de Competencia Laboral remitido en la  etapa de manifestaciones en una correcta versión pública.</w:t>
      </w:r>
    </w:p>
    <w:p w:rsidR="003F1894" w:rsidRPr="00F9190D" w:rsidRDefault="003F1894" w:rsidP="0088533F">
      <w:pPr>
        <w:pBdr>
          <w:top w:val="nil"/>
          <w:left w:val="nil"/>
          <w:bottom w:val="nil"/>
          <w:right w:val="nil"/>
          <w:between w:val="nil"/>
        </w:pBdr>
        <w:rPr>
          <w:rFonts w:ascii="Palatino Linotype" w:eastAsia="Palatino Linotype" w:hAnsi="Palatino Linotype" w:cs="Palatino Linotype"/>
          <w:b/>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9190D">
        <w:rPr>
          <w:rFonts w:ascii="Palatino Linotype" w:eastAsia="Palatino Linotype" w:hAnsi="Palatino Linotype" w:cs="Palatino Linotype"/>
          <w:color w:val="000000" w:themeColor="text1"/>
        </w:rPr>
        <w:t xml:space="preserve">Ahora bien, por cuanto hace a la información del Contralor del Sistema Municipal Para el Desarrollo Integral de la Familia de la Paz, se debe de referir que los recibos de nómina que fueron remitidos en la etapa de manifestaciones corresponden al Titular de la Unidad de Transparencia. </w:t>
      </w:r>
    </w:p>
    <w:p w:rsidR="003F1894" w:rsidRPr="00F9190D" w:rsidRDefault="003F1894" w:rsidP="0088533F">
      <w:pPr>
        <w:pBdr>
          <w:top w:val="nil"/>
          <w:left w:val="nil"/>
          <w:bottom w:val="nil"/>
          <w:right w:val="nil"/>
          <w:between w:val="nil"/>
        </w:pBdr>
        <w:rPr>
          <w:rFonts w:ascii="Palatino Linotype" w:eastAsia="Palatino Linotype" w:hAnsi="Palatino Linotype" w:cs="Palatino Linotype"/>
          <w:b/>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9190D">
        <w:rPr>
          <w:rFonts w:ascii="Palatino Linotype" w:eastAsia="Palatino Linotype" w:hAnsi="Palatino Linotype" w:cs="Palatino Linotype"/>
          <w:color w:val="000000" w:themeColor="text1"/>
        </w:rPr>
        <w:t xml:space="preserve">En esa línea, se localizó que le nombre del Contralor del Sistema Municipal Para el Desarrollo Integral de la Familia de la Paz es el siguiente de acuerdo con la información localizada en la página del IPOMEX 4.0 del </w:t>
      </w:r>
      <w:r w:rsidRPr="00F9190D">
        <w:rPr>
          <w:rFonts w:ascii="Palatino Linotype" w:eastAsia="Palatino Linotype" w:hAnsi="Palatino Linotype" w:cs="Palatino Linotype"/>
          <w:b/>
          <w:color w:val="000000" w:themeColor="text1"/>
        </w:rPr>
        <w:t xml:space="preserve">SUJETO OBLIGADO. </w:t>
      </w:r>
    </w:p>
    <w:p w:rsidR="003F1894" w:rsidRDefault="00B51303" w:rsidP="0088533F">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F9190D">
        <w:rPr>
          <w:rFonts w:ascii="Palatino Linotype" w:eastAsia="Palatino Linotype" w:hAnsi="Palatino Linotype" w:cs="Palatino Linotype"/>
          <w:b/>
          <w:noProof/>
          <w:color w:val="000000" w:themeColor="text1"/>
          <w:lang w:val="es-MX"/>
        </w:rPr>
        <w:lastRenderedPageBreak/>
        <w:drawing>
          <wp:inline distT="0" distB="0" distL="0" distR="0">
            <wp:extent cx="4695168" cy="1016809"/>
            <wp:effectExtent l="0" t="0" r="0" b="0"/>
            <wp:docPr id="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695168" cy="1016809"/>
                    </a:xfrm>
                    <a:prstGeom prst="rect">
                      <a:avLst/>
                    </a:prstGeom>
                    <a:ln/>
                  </pic:spPr>
                </pic:pic>
              </a:graphicData>
            </a:graphic>
          </wp:inline>
        </w:drawing>
      </w:r>
    </w:p>
    <w:p w:rsidR="00F11E7E" w:rsidRPr="00F9190D" w:rsidRDefault="00F11E7E" w:rsidP="0088533F">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9190D">
        <w:rPr>
          <w:rFonts w:ascii="Palatino Linotype" w:eastAsia="Palatino Linotype" w:hAnsi="Palatino Linotype" w:cs="Palatino Linotype"/>
          <w:color w:val="000000" w:themeColor="text1"/>
        </w:rPr>
        <w:t xml:space="preserve">En esa  línea, se tiene que para que sea colmado el derecho de acceso a la información del </w:t>
      </w:r>
      <w:r w:rsidRPr="00F9190D">
        <w:rPr>
          <w:rFonts w:ascii="Palatino Linotype" w:eastAsia="Palatino Linotype" w:hAnsi="Palatino Linotype" w:cs="Palatino Linotype"/>
          <w:b/>
          <w:color w:val="000000" w:themeColor="text1"/>
        </w:rPr>
        <w:t xml:space="preserve">RECURRENTE </w:t>
      </w:r>
      <w:r w:rsidRPr="00F9190D">
        <w:rPr>
          <w:rFonts w:ascii="Palatino Linotype" w:eastAsia="Palatino Linotype" w:hAnsi="Palatino Linotype" w:cs="Palatino Linotype"/>
          <w:color w:val="000000" w:themeColor="text1"/>
        </w:rPr>
        <w:t xml:space="preserve">el </w:t>
      </w:r>
      <w:r w:rsidRPr="00F9190D">
        <w:rPr>
          <w:rFonts w:ascii="Palatino Linotype" w:eastAsia="Palatino Linotype" w:hAnsi="Palatino Linotype" w:cs="Palatino Linotype"/>
          <w:b/>
          <w:color w:val="000000" w:themeColor="text1"/>
        </w:rPr>
        <w:t xml:space="preserve">SUJETO OBLIGADO </w:t>
      </w:r>
      <w:r w:rsidRPr="00F9190D">
        <w:rPr>
          <w:rFonts w:ascii="Palatino Linotype" w:eastAsia="Palatino Linotype" w:hAnsi="Palatino Linotype" w:cs="Palatino Linotype"/>
          <w:color w:val="000000" w:themeColor="text1"/>
        </w:rPr>
        <w:t xml:space="preserve">deberá de remitir </w:t>
      </w:r>
      <w:r w:rsidRPr="00F9190D">
        <w:rPr>
          <w:rFonts w:ascii="Palatino Linotype" w:eastAsia="Palatino Linotype" w:hAnsi="Palatino Linotype" w:cs="Palatino Linotype"/>
          <w:b/>
          <w:color w:val="000000" w:themeColor="text1"/>
        </w:rPr>
        <w:t xml:space="preserve"> </w:t>
      </w:r>
      <w:r w:rsidRPr="00F9190D">
        <w:rPr>
          <w:rFonts w:ascii="Palatino Linotype" w:eastAsia="Palatino Linotype" w:hAnsi="Palatino Linotype" w:cs="Palatino Linotype"/>
          <w:color w:val="000000" w:themeColor="text1"/>
        </w:rPr>
        <w:t>los recibos de nómina del Contralor del Sistema Municipal Para el Desarrollo Integral de la familia, situación por la cual se analiza lo siguiente.</w:t>
      </w:r>
    </w:p>
    <w:p w:rsidR="003F1894" w:rsidRPr="00F9190D" w:rsidRDefault="003F1894" w:rsidP="0088533F">
      <w:pPr>
        <w:pBdr>
          <w:top w:val="nil"/>
          <w:left w:val="nil"/>
          <w:bottom w:val="nil"/>
          <w:right w:val="nil"/>
          <w:between w:val="nil"/>
        </w:pBdr>
        <w:rPr>
          <w:rFonts w:ascii="Palatino Linotype" w:eastAsia="Palatino Linotype" w:hAnsi="Palatino Linotype" w:cs="Palatino Linotype"/>
          <w:color w:val="000000" w:themeColor="text1"/>
        </w:rPr>
      </w:pPr>
    </w:p>
    <w:p w:rsidR="003F1894" w:rsidRPr="00F9190D" w:rsidRDefault="00B51303" w:rsidP="00F11E7E">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F9190D">
        <w:rPr>
          <w:rFonts w:ascii="Palatino Linotype" w:eastAsia="Palatino Linotype" w:hAnsi="Palatino Linotype" w:cs="Palatino Linotype"/>
          <w:b/>
          <w:color w:val="000000" w:themeColor="text1"/>
        </w:rPr>
        <w:t>Recibos de Nomina</w:t>
      </w: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En ese sentido, se debe precisarse que si bien en nuestra legislación no existe como tal una definición de “nómina”; no obstante,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3F1894" w:rsidRPr="00F9190D" w:rsidRDefault="003F1894" w:rsidP="0088533F">
      <w:pPr>
        <w:tabs>
          <w:tab w:val="left" w:pos="284"/>
        </w:tabs>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Como ya se apuntó, si bien es cierto nuestra legislación no establece la definición de “nómina”, este término es mencionado en diferentes ordenamientos legales, así el artículo 804 fracción II de la Ley Federal de Trabajo, señala lo siguiente: </w:t>
      </w:r>
    </w:p>
    <w:p w:rsidR="003F1894" w:rsidRPr="00F9190D" w:rsidRDefault="00B51303" w:rsidP="0088533F">
      <w:pPr>
        <w:spacing w:before="120" w:after="120"/>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lastRenderedPageBreak/>
        <w:t>“</w:t>
      </w:r>
      <w:r w:rsidRPr="00F9190D">
        <w:rPr>
          <w:rFonts w:ascii="Palatino Linotype" w:eastAsia="Palatino Linotype" w:hAnsi="Palatino Linotype" w:cs="Palatino Linotype"/>
          <w:b/>
          <w:i/>
          <w:color w:val="000000" w:themeColor="text1"/>
        </w:rPr>
        <w:t>Artículo 804.-</w:t>
      </w:r>
      <w:r w:rsidRPr="00F9190D">
        <w:rPr>
          <w:rFonts w:ascii="Palatino Linotype" w:eastAsia="Palatino Linotype" w:hAnsi="Palatino Linotype" w:cs="Palatino Linotype"/>
          <w:i/>
          <w:color w:val="000000" w:themeColor="text1"/>
        </w:rPr>
        <w:t xml:space="preserve"> </w:t>
      </w:r>
      <w:r w:rsidRPr="00F9190D">
        <w:rPr>
          <w:rFonts w:ascii="Palatino Linotype" w:eastAsia="Palatino Linotype" w:hAnsi="Palatino Linotype" w:cs="Palatino Linotype"/>
          <w:b/>
          <w:i/>
          <w:color w:val="000000" w:themeColor="text1"/>
          <w:u w:val="single"/>
        </w:rPr>
        <w:t>El patrón tiene obligación de conservar y exhibir en juicio los documentos que a continuación se precisan</w:t>
      </w:r>
      <w:r w:rsidRPr="00F9190D">
        <w:rPr>
          <w:rFonts w:ascii="Palatino Linotype" w:eastAsia="Palatino Linotype" w:hAnsi="Palatino Linotype" w:cs="Palatino Linotype"/>
          <w:i/>
          <w:color w:val="000000" w:themeColor="text1"/>
        </w:rPr>
        <w:t xml:space="preserve">: </w:t>
      </w:r>
    </w:p>
    <w:p w:rsidR="003F1894" w:rsidRPr="00F9190D" w:rsidRDefault="00B51303" w:rsidP="0088533F">
      <w:pPr>
        <w:spacing w:before="120" w:after="120"/>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w:t>
      </w:r>
    </w:p>
    <w:p w:rsidR="003F1894" w:rsidRPr="00F9190D" w:rsidRDefault="00B51303" w:rsidP="0088533F">
      <w:pPr>
        <w:spacing w:before="120" w:after="120"/>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b/>
          <w:i/>
          <w:color w:val="000000" w:themeColor="text1"/>
        </w:rPr>
        <w:t>II.</w:t>
      </w:r>
      <w:r w:rsidRPr="00F9190D">
        <w:rPr>
          <w:rFonts w:ascii="Palatino Linotype" w:eastAsia="Palatino Linotype" w:hAnsi="Palatino Linotype" w:cs="Palatino Linotype"/>
          <w:i/>
          <w:color w:val="000000" w:themeColor="text1"/>
        </w:rPr>
        <w:t xml:space="preserve"> Listas de raya o </w:t>
      </w:r>
      <w:r w:rsidRPr="00F9190D">
        <w:rPr>
          <w:rFonts w:ascii="Palatino Linotype" w:eastAsia="Palatino Linotype" w:hAnsi="Palatino Linotype" w:cs="Palatino Linotype"/>
          <w:b/>
          <w:i/>
          <w:color w:val="000000" w:themeColor="text1"/>
          <w:u w:val="single"/>
        </w:rPr>
        <w:t>nómina de personal</w:t>
      </w:r>
      <w:r w:rsidRPr="00F9190D">
        <w:rPr>
          <w:rFonts w:ascii="Palatino Linotype" w:eastAsia="Palatino Linotype" w:hAnsi="Palatino Linotype" w:cs="Palatino Linotype"/>
          <w:i/>
          <w:color w:val="000000" w:themeColor="text1"/>
        </w:rPr>
        <w:t xml:space="preserve">, cuando se lleven en el centro de trabajo; o recibos de pagos de salarios; </w:t>
      </w:r>
    </w:p>
    <w:p w:rsidR="003F1894" w:rsidRPr="00F9190D" w:rsidRDefault="00B51303" w:rsidP="0088533F">
      <w:pPr>
        <w:spacing w:before="120" w:after="120"/>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w:t>
      </w:r>
    </w:p>
    <w:p w:rsidR="003F1894" w:rsidRPr="00F9190D" w:rsidRDefault="00B51303" w:rsidP="0088533F">
      <w:pPr>
        <w:spacing w:before="120" w:after="120"/>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b/>
          <w:i/>
          <w:color w:val="000000" w:themeColor="text1"/>
          <w:u w:val="single"/>
        </w:rPr>
        <w:t>Los documentos</w:t>
      </w:r>
      <w:r w:rsidRPr="00F9190D">
        <w:rPr>
          <w:rFonts w:ascii="Palatino Linotype" w:eastAsia="Palatino Linotype" w:hAnsi="Palatino Linotype" w:cs="Palatino Linotype"/>
          <w:i/>
          <w:color w:val="000000" w:themeColor="text1"/>
        </w:rPr>
        <w:t xml:space="preserve"> señalados en la fracción I </w:t>
      </w:r>
      <w:r w:rsidRPr="00F9190D">
        <w:rPr>
          <w:rFonts w:ascii="Palatino Linotype" w:eastAsia="Palatino Linotype" w:hAnsi="Palatino Linotype" w:cs="Palatino Linotype"/>
          <w:b/>
          <w:i/>
          <w:color w:val="000000" w:themeColor="text1"/>
          <w:u w:val="single"/>
        </w:rPr>
        <w:t>deberán conservarse</w:t>
      </w:r>
      <w:r w:rsidRPr="00F9190D">
        <w:rPr>
          <w:rFonts w:ascii="Palatino Linotype" w:eastAsia="Palatino Linotype" w:hAnsi="Palatino Linotype" w:cs="Palatino Linotype"/>
          <w:i/>
          <w:color w:val="000000" w:themeColor="text1"/>
        </w:rPr>
        <w:t xml:space="preserve"> mientras dure la relación laboral y hasta un año después; los </w:t>
      </w:r>
      <w:r w:rsidRPr="00F9190D">
        <w:rPr>
          <w:rFonts w:ascii="Palatino Linotype" w:eastAsia="Palatino Linotype" w:hAnsi="Palatino Linotype" w:cs="Palatino Linotype"/>
          <w:b/>
          <w:i/>
          <w:color w:val="000000" w:themeColor="text1"/>
          <w:u w:val="single"/>
        </w:rPr>
        <w:t>señalados en las fracciones II</w:t>
      </w:r>
      <w:r w:rsidRPr="00F9190D">
        <w:rPr>
          <w:rFonts w:ascii="Palatino Linotype" w:eastAsia="Palatino Linotype" w:hAnsi="Palatino Linotype" w:cs="Palatino Linotype"/>
          <w:i/>
          <w:color w:val="000000" w:themeColor="text1"/>
        </w:rPr>
        <w:t xml:space="preserve">, III y IV, </w:t>
      </w:r>
      <w:r w:rsidRPr="00F9190D">
        <w:rPr>
          <w:rFonts w:ascii="Palatino Linotype" w:eastAsia="Palatino Linotype" w:hAnsi="Palatino Linotype" w:cs="Palatino Linotype"/>
          <w:b/>
          <w:i/>
          <w:color w:val="000000" w:themeColor="text1"/>
          <w:u w:val="single"/>
        </w:rPr>
        <w:t>durante el último año y un año después de que se extinga la relación laboral</w:t>
      </w:r>
      <w:r w:rsidRPr="00F9190D">
        <w:rPr>
          <w:rFonts w:ascii="Palatino Linotype" w:eastAsia="Palatino Linotype" w:hAnsi="Palatino Linotype" w:cs="Palatino Linotype"/>
          <w:i/>
          <w:color w:val="000000" w:themeColor="text1"/>
        </w:rPr>
        <w:t>; y los mencionados en la fracción V, conforme lo señalen las Leyes que los rijan.</w:t>
      </w:r>
    </w:p>
    <w:p w:rsidR="003F1894" w:rsidRPr="00F9190D" w:rsidRDefault="00B51303" w:rsidP="0088533F">
      <w:pPr>
        <w:spacing w:before="120" w:after="12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(Énfasis añadido)</w:t>
      </w:r>
    </w:p>
    <w:p w:rsidR="003F1894" w:rsidRPr="00F9190D" w:rsidRDefault="003F1894" w:rsidP="0088533F">
      <w:pPr>
        <w:spacing w:before="120" w:after="120"/>
        <w:jc w:val="both"/>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Atento a lo transcrito, es que resulta dable señalar que la nómina es el listado de los trabajadores de una institución para realizar los pagos periódicos de los trabajadores, que deberá incluir las percepciones brutas, deducciones y el neto a recibir.</w:t>
      </w:r>
    </w:p>
    <w:p w:rsidR="003F1894" w:rsidRPr="00F9190D" w:rsidRDefault="003F1894" w:rsidP="0088533F">
      <w:pPr>
        <w:tabs>
          <w:tab w:val="left" w:pos="284"/>
        </w:tabs>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De igual forma, la Constitución Política del Estado Libre y Soberano de México dispone en lo relativo a las remuneraciones de los servidores públicos, lo siguiente:</w:t>
      </w:r>
    </w:p>
    <w:p w:rsidR="003F1894" w:rsidRPr="00F9190D" w:rsidRDefault="00B51303" w:rsidP="0088533F">
      <w:pPr>
        <w:spacing w:before="120" w:after="120"/>
        <w:jc w:val="both"/>
        <w:rPr>
          <w:rFonts w:ascii="Palatino Linotype" w:eastAsia="Palatino Linotype" w:hAnsi="Palatino Linotype" w:cs="Palatino Linotype"/>
          <w:b/>
          <w:i/>
          <w:color w:val="000000" w:themeColor="text1"/>
        </w:rPr>
      </w:pPr>
      <w:r w:rsidRPr="00F9190D">
        <w:rPr>
          <w:rFonts w:ascii="Palatino Linotype" w:eastAsia="Palatino Linotype" w:hAnsi="Palatino Linotype" w:cs="Palatino Linotype"/>
          <w:b/>
          <w:i/>
          <w:color w:val="000000" w:themeColor="text1"/>
        </w:rPr>
        <w:t xml:space="preserve">“Artículo 147.- </w:t>
      </w:r>
      <w:r w:rsidRPr="00F9190D">
        <w:rPr>
          <w:rFonts w:ascii="Palatino Linotype" w:eastAsia="Palatino Linotype" w:hAnsi="Palatino Linotype" w:cs="Palatino Linotype"/>
          <w:i/>
          <w:color w:val="000000" w:themeColor="text1"/>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y demás servidores públicos municipales </w:t>
      </w:r>
      <w:r w:rsidRPr="00F9190D">
        <w:rPr>
          <w:rFonts w:ascii="Palatino Linotype" w:eastAsia="Palatino Linotype" w:hAnsi="Palatino Linotype" w:cs="Palatino Linotype"/>
          <w:b/>
          <w:i/>
          <w:color w:val="000000" w:themeColor="text1"/>
        </w:rPr>
        <w:t>recibirán una retribución adecuada e irrenunciable por el desempeño de su empleo, cargo o comisión, que será determinada en el presupuesto de egresos que corresponda.”</w:t>
      </w:r>
    </w:p>
    <w:p w:rsidR="003F1894" w:rsidRPr="00F9190D" w:rsidRDefault="003F1894" w:rsidP="0088533F">
      <w:pPr>
        <w:spacing w:before="120" w:after="120"/>
        <w:jc w:val="both"/>
        <w:rPr>
          <w:rFonts w:ascii="Palatino Linotype" w:eastAsia="Palatino Linotype" w:hAnsi="Palatino Linotype" w:cs="Palatino Linotype"/>
          <w:b/>
          <w:i/>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En este contexto, el Código Financiero del Estado de México y Municipios, establece que todos los servidores públicos tienen derecho a recibir una remuneración irrenunciable por el desempeño de su empleo, cargo o comisión, el cual será en función a las </w:t>
      </w:r>
      <w:r w:rsidRPr="00F9190D">
        <w:rPr>
          <w:rFonts w:ascii="Palatino Linotype" w:eastAsia="Palatino Linotype" w:hAnsi="Palatino Linotype" w:cs="Palatino Linotype"/>
          <w:color w:val="000000" w:themeColor="text1"/>
        </w:rPr>
        <w:lastRenderedPageBreak/>
        <w:t>responsabilidades asumidas, esto es así, según lo previsto por el artículo 3 fracción XXXII, que es del tenor literal siguiente:</w:t>
      </w:r>
    </w:p>
    <w:p w:rsidR="003F1894" w:rsidRPr="00F9190D" w:rsidRDefault="00B51303" w:rsidP="0088533F">
      <w:pPr>
        <w:spacing w:before="120" w:after="120"/>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w:t>
      </w:r>
      <w:r w:rsidRPr="00F9190D">
        <w:rPr>
          <w:rFonts w:ascii="Palatino Linotype" w:eastAsia="Palatino Linotype" w:hAnsi="Palatino Linotype" w:cs="Palatino Linotype"/>
          <w:b/>
          <w:i/>
          <w:color w:val="000000" w:themeColor="text1"/>
        </w:rPr>
        <w:t>Artículo 3.-</w:t>
      </w:r>
      <w:r w:rsidRPr="00F9190D">
        <w:rPr>
          <w:rFonts w:ascii="Palatino Linotype" w:eastAsia="Palatino Linotype" w:hAnsi="Palatino Linotype" w:cs="Palatino Linotype"/>
          <w:i/>
          <w:color w:val="000000" w:themeColor="text1"/>
        </w:rPr>
        <w:t xml:space="preserve"> Para efectos de este Código, Ley de Ingresos del Estado y del Presupuesto de Egresos se entenderá por:</w:t>
      </w:r>
    </w:p>
    <w:p w:rsidR="003F1894" w:rsidRPr="00F9190D" w:rsidRDefault="00B51303" w:rsidP="0088533F">
      <w:pPr>
        <w:spacing w:before="120" w:after="120"/>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w:t>
      </w:r>
    </w:p>
    <w:p w:rsidR="003F1894" w:rsidRPr="00F9190D" w:rsidRDefault="00B51303" w:rsidP="0088533F">
      <w:pPr>
        <w:spacing w:before="120" w:after="120"/>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b/>
          <w:i/>
          <w:color w:val="000000" w:themeColor="text1"/>
        </w:rPr>
        <w:t xml:space="preserve">XXXII. Remuneración: </w:t>
      </w:r>
      <w:r w:rsidRPr="00F9190D">
        <w:rPr>
          <w:rFonts w:ascii="Palatino Linotype" w:eastAsia="Palatino Linotype" w:hAnsi="Palatino Linotype" w:cs="Palatino Linotype"/>
          <w:i/>
          <w:color w:val="000000" w:themeColor="text1"/>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3F1894" w:rsidRPr="00F9190D" w:rsidRDefault="003F1894" w:rsidP="0088533F">
      <w:pPr>
        <w:spacing w:before="120" w:after="120"/>
        <w:jc w:val="both"/>
        <w:rPr>
          <w:rFonts w:ascii="Palatino Linotype" w:eastAsia="Palatino Linotype" w:hAnsi="Palatino Linotype" w:cs="Palatino Linotype"/>
          <w:i/>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Al respecto, la Ley de Transparencia y Acceso a la Información Pública del Estado de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las gratificaciones solicitadas.</w:t>
      </w:r>
    </w:p>
    <w:p w:rsidR="003F1894" w:rsidRPr="00F9190D" w:rsidRDefault="003F1894" w:rsidP="0088533F">
      <w:pPr>
        <w:tabs>
          <w:tab w:val="left" w:pos="284"/>
        </w:tabs>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Ahora bien, tratándose de servidores públicos de los Municipios la Ley del Trabajo de los Servidores Públicos del Estado y Municipios, en su artículo 220-K fracciones II y IV y último párrafo, establecen lo siguiente:</w:t>
      </w:r>
    </w:p>
    <w:p w:rsidR="003F1894" w:rsidRPr="00F9190D" w:rsidRDefault="00B51303" w:rsidP="0088533F">
      <w:pPr>
        <w:spacing w:before="160" w:after="160"/>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w:t>
      </w:r>
      <w:r w:rsidRPr="00F9190D">
        <w:rPr>
          <w:rFonts w:ascii="Palatino Linotype" w:eastAsia="Palatino Linotype" w:hAnsi="Palatino Linotype" w:cs="Palatino Linotype"/>
          <w:b/>
          <w:i/>
          <w:color w:val="000000" w:themeColor="text1"/>
        </w:rPr>
        <w:t>ARTÍCULO 220 K.-</w:t>
      </w:r>
      <w:r w:rsidRPr="00F9190D">
        <w:rPr>
          <w:rFonts w:ascii="Palatino Linotype" w:eastAsia="Palatino Linotype" w:hAnsi="Palatino Linotype" w:cs="Palatino Linotype"/>
          <w:i/>
          <w:color w:val="000000" w:themeColor="text1"/>
        </w:rPr>
        <w:t xml:space="preserve"> La institución o dependencia pública tiene la obligación de conservar y exhibir en el proceso los documentos que a continuación se precisan:</w:t>
      </w:r>
    </w:p>
    <w:p w:rsidR="003F1894" w:rsidRPr="00F9190D" w:rsidRDefault="00B51303" w:rsidP="0088533F">
      <w:pPr>
        <w:spacing w:before="160" w:after="160"/>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w:t>
      </w:r>
    </w:p>
    <w:p w:rsidR="003F1894" w:rsidRPr="00F9190D" w:rsidRDefault="00B51303" w:rsidP="0088533F">
      <w:pPr>
        <w:spacing w:before="160" w:after="160"/>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b/>
          <w:i/>
          <w:color w:val="000000" w:themeColor="text1"/>
        </w:rPr>
        <w:t>IV.</w:t>
      </w:r>
      <w:r w:rsidRPr="00F9190D">
        <w:rPr>
          <w:rFonts w:ascii="Palatino Linotype" w:eastAsia="Palatino Linotype" w:hAnsi="Palatino Linotype" w:cs="Palatino Linotype"/>
          <w:i/>
          <w:color w:val="000000" w:themeColor="text1"/>
        </w:rPr>
        <w:t xml:space="preserve"> </w:t>
      </w:r>
      <w:r w:rsidRPr="00F9190D">
        <w:rPr>
          <w:rFonts w:ascii="Palatino Linotype" w:eastAsia="Palatino Linotype" w:hAnsi="Palatino Linotype" w:cs="Palatino Linotype"/>
          <w:b/>
          <w:i/>
          <w:color w:val="000000" w:themeColor="text1"/>
          <w:u w:val="single"/>
        </w:rPr>
        <w:t>Recibos o las constancias de depósito o del medio de información magnética o electrónica que sean utilizadas para el pago de</w:t>
      </w:r>
      <w:r w:rsidRPr="00F9190D">
        <w:rPr>
          <w:rFonts w:ascii="Palatino Linotype" w:eastAsia="Palatino Linotype" w:hAnsi="Palatino Linotype" w:cs="Palatino Linotype"/>
          <w:i/>
          <w:color w:val="000000" w:themeColor="text1"/>
        </w:rPr>
        <w:t xml:space="preserve"> salarios, prima vacacional,</w:t>
      </w:r>
      <w:r w:rsidRPr="00F9190D">
        <w:rPr>
          <w:rFonts w:ascii="Palatino Linotype" w:eastAsia="Palatino Linotype" w:hAnsi="Palatino Linotype" w:cs="Palatino Linotype"/>
          <w:b/>
          <w:i/>
          <w:color w:val="000000" w:themeColor="text1"/>
          <w:u w:val="single"/>
        </w:rPr>
        <w:t xml:space="preserve"> aguinaldo y demás prestaciones</w:t>
      </w:r>
      <w:r w:rsidRPr="00F9190D">
        <w:rPr>
          <w:rFonts w:ascii="Palatino Linotype" w:eastAsia="Palatino Linotype" w:hAnsi="Palatino Linotype" w:cs="Palatino Linotype"/>
          <w:i/>
          <w:color w:val="000000" w:themeColor="text1"/>
        </w:rPr>
        <w:t xml:space="preserve"> establecidas en la presente ley; y</w:t>
      </w:r>
    </w:p>
    <w:p w:rsidR="003F1894" w:rsidRPr="00F9190D" w:rsidRDefault="00B51303" w:rsidP="0088533F">
      <w:pPr>
        <w:spacing w:before="160" w:after="160"/>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 xml:space="preserve">Los documentos señalados en la fracción I de este artículo, deberán conservarse mientras dure la relación laboral y hasta un año después; los señalados por las fracciones </w:t>
      </w:r>
      <w:r w:rsidRPr="00F9190D">
        <w:rPr>
          <w:rFonts w:ascii="Palatino Linotype" w:eastAsia="Palatino Linotype" w:hAnsi="Palatino Linotype" w:cs="Palatino Linotype"/>
          <w:b/>
          <w:i/>
          <w:color w:val="000000" w:themeColor="text1"/>
          <w:u w:val="single"/>
        </w:rPr>
        <w:t xml:space="preserve">II, III, IV durante el último </w:t>
      </w:r>
      <w:r w:rsidRPr="00F9190D">
        <w:rPr>
          <w:rFonts w:ascii="Palatino Linotype" w:eastAsia="Palatino Linotype" w:hAnsi="Palatino Linotype" w:cs="Palatino Linotype"/>
          <w:b/>
          <w:i/>
          <w:color w:val="000000" w:themeColor="text1"/>
          <w:u w:val="single"/>
        </w:rPr>
        <w:lastRenderedPageBreak/>
        <w:t>año y un año después de que se extinga la relación laboral</w:t>
      </w:r>
      <w:r w:rsidRPr="00F9190D">
        <w:rPr>
          <w:rFonts w:ascii="Palatino Linotype" w:eastAsia="Palatino Linotype" w:hAnsi="Palatino Linotype" w:cs="Palatino Linotype"/>
          <w:b/>
          <w:i/>
          <w:color w:val="000000" w:themeColor="text1"/>
        </w:rPr>
        <w:t>,</w:t>
      </w:r>
      <w:r w:rsidRPr="00F9190D">
        <w:rPr>
          <w:rFonts w:ascii="Palatino Linotype" w:eastAsia="Palatino Linotype" w:hAnsi="Palatino Linotype" w:cs="Palatino Linotype"/>
          <w:i/>
          <w:color w:val="000000" w:themeColor="text1"/>
        </w:rPr>
        <w:t xml:space="preserve"> y los mencionados en la fracción V, conforme lo señalen las leyes que los rijan.</w:t>
      </w:r>
    </w:p>
    <w:p w:rsidR="003F1894" w:rsidRPr="00F9190D" w:rsidRDefault="00B51303" w:rsidP="0088533F">
      <w:pPr>
        <w:spacing w:before="160" w:after="160"/>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3F1894" w:rsidRPr="00F9190D" w:rsidRDefault="00B51303" w:rsidP="0088533F">
      <w:pPr>
        <w:spacing w:before="160" w:after="160"/>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El incumplimiento por lo dispuesto por este artículo, establecerá la presunción de ser ciertos los hechos que el actor exprese en su demanda, en relación con tales documentos, salvo prueba en contrario.”</w:t>
      </w:r>
    </w:p>
    <w:p w:rsidR="003F1894" w:rsidRPr="00F9190D" w:rsidRDefault="00B51303" w:rsidP="0088533F">
      <w:pPr>
        <w:spacing w:before="160" w:after="16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(Énfasis añadido)</w:t>
      </w:r>
    </w:p>
    <w:p w:rsidR="003F1894" w:rsidRPr="00F9190D" w:rsidRDefault="003F1894" w:rsidP="0088533F">
      <w:pPr>
        <w:spacing w:before="160" w:after="160"/>
        <w:jc w:val="both"/>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De lo anterior, se advierte que toda institución pública o dependencia pública del Estado de México debe conservar los recibos o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3F1894" w:rsidRPr="00F9190D" w:rsidRDefault="003F1894" w:rsidP="0088533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Seguidamente el Manual General de Organización del Ayuntamiento de Toluca faculta a la Dirección General de Administración para validar la elaboración y distribución de la nómina del personal que labora en la administración pública municipal con la finalidad de que devenguen el sueldo correspondiente, lo anterior conforme a la normatividad aplicable y el presupuesto autorizado.</w:t>
      </w:r>
    </w:p>
    <w:p w:rsidR="003F1894" w:rsidRPr="00F9190D" w:rsidRDefault="003F1894" w:rsidP="0088533F">
      <w:pPr>
        <w:tabs>
          <w:tab w:val="left" w:pos="284"/>
        </w:tabs>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Ahora bien, el artículo 350 del Código Financiero del Estado de México dispone lo que se transcribe a continuación:</w:t>
      </w:r>
    </w:p>
    <w:p w:rsidR="003F1894" w:rsidRPr="00F9190D" w:rsidRDefault="00B51303" w:rsidP="0088533F">
      <w:pPr>
        <w:spacing w:before="120" w:after="120"/>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lastRenderedPageBreak/>
        <w:t>“</w:t>
      </w:r>
      <w:r w:rsidRPr="00F9190D">
        <w:rPr>
          <w:rFonts w:ascii="Palatino Linotype" w:eastAsia="Palatino Linotype" w:hAnsi="Palatino Linotype" w:cs="Palatino Linotype"/>
          <w:b/>
          <w:i/>
          <w:color w:val="000000" w:themeColor="text1"/>
        </w:rPr>
        <w:t>Artículo 350.-</w:t>
      </w:r>
      <w:r w:rsidRPr="00F9190D">
        <w:rPr>
          <w:rFonts w:ascii="Palatino Linotype" w:eastAsia="Palatino Linotype" w:hAnsi="Palatino Linotype" w:cs="Palatino Linotype"/>
          <w:i/>
          <w:color w:val="000000" w:themeColor="text1"/>
        </w:rPr>
        <w:t xml:space="preserve"> Mensualmente </w:t>
      </w:r>
      <w:r w:rsidRPr="00F9190D">
        <w:rPr>
          <w:rFonts w:ascii="Palatino Linotype" w:eastAsia="Palatino Linotype" w:hAnsi="Palatino Linotype" w:cs="Palatino Linotype"/>
          <w:b/>
          <w:i/>
          <w:color w:val="000000" w:themeColor="text1"/>
          <w:u w:val="single"/>
        </w:rPr>
        <w:t>dentro de los primeros veinte días hábiles</w:t>
      </w:r>
      <w:r w:rsidRPr="00F9190D">
        <w:rPr>
          <w:rFonts w:ascii="Palatino Linotype" w:eastAsia="Palatino Linotype" w:hAnsi="Palatino Linotype" w:cs="Palatino Linotype"/>
          <w:i/>
          <w:color w:val="000000" w:themeColor="text1"/>
        </w:rPr>
        <w:t xml:space="preserve">, la Secretaría y </w:t>
      </w:r>
      <w:r w:rsidRPr="00F9190D">
        <w:rPr>
          <w:rFonts w:ascii="Palatino Linotype" w:eastAsia="Palatino Linotype" w:hAnsi="Palatino Linotype" w:cs="Palatino Linotype"/>
          <w:b/>
          <w:i/>
          <w:color w:val="000000" w:themeColor="text1"/>
          <w:u w:val="single"/>
        </w:rPr>
        <w:t>las Tesorerías, enviarán para su análisis y evaluación al Órgano Superior de Fiscalización del Estado de México, la siguiente información</w:t>
      </w:r>
      <w:r w:rsidRPr="00F9190D">
        <w:rPr>
          <w:rFonts w:ascii="Palatino Linotype" w:eastAsia="Palatino Linotype" w:hAnsi="Palatino Linotype" w:cs="Palatino Linotype"/>
          <w:i/>
          <w:color w:val="000000" w:themeColor="text1"/>
        </w:rPr>
        <w:t xml:space="preserve">: </w:t>
      </w:r>
    </w:p>
    <w:p w:rsidR="003F1894" w:rsidRPr="00F9190D" w:rsidRDefault="00B51303" w:rsidP="0088533F">
      <w:pPr>
        <w:spacing w:before="120" w:after="120"/>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w:t>
      </w:r>
    </w:p>
    <w:p w:rsidR="003F1894" w:rsidRPr="00F9190D" w:rsidRDefault="00B51303" w:rsidP="0088533F">
      <w:pPr>
        <w:spacing w:before="120" w:after="120"/>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b/>
          <w:i/>
          <w:color w:val="000000" w:themeColor="text1"/>
        </w:rPr>
        <w:t xml:space="preserve">IV. </w:t>
      </w:r>
      <w:r w:rsidRPr="00F9190D">
        <w:rPr>
          <w:rFonts w:ascii="Palatino Linotype" w:eastAsia="Palatino Linotype" w:hAnsi="Palatino Linotype" w:cs="Palatino Linotype"/>
          <w:b/>
          <w:i/>
          <w:color w:val="000000" w:themeColor="text1"/>
          <w:u w:val="single"/>
        </w:rPr>
        <w:t>Información de nómina</w:t>
      </w:r>
      <w:r w:rsidRPr="00F9190D">
        <w:rPr>
          <w:rFonts w:ascii="Palatino Linotype" w:eastAsia="Palatino Linotype" w:hAnsi="Palatino Linotype" w:cs="Palatino Linotype"/>
          <w:i/>
          <w:color w:val="000000" w:themeColor="text1"/>
        </w:rPr>
        <w:t>.”</w:t>
      </w:r>
    </w:p>
    <w:p w:rsidR="003F1894" w:rsidRPr="00F9190D" w:rsidRDefault="00B51303" w:rsidP="0088533F">
      <w:pPr>
        <w:spacing w:before="120" w:after="12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(Énfasis añadido)</w:t>
      </w:r>
    </w:p>
    <w:p w:rsidR="003F1894" w:rsidRPr="00F9190D" w:rsidRDefault="003F1894" w:rsidP="0088533F">
      <w:pPr>
        <w:spacing w:before="120" w:after="120"/>
        <w:jc w:val="both"/>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De igual forma, las disposiciones administrativas que rigen a las Entidades Fiscalizables en el Estado de México, se encuentran los Lineamientos para la integración del Informe Mensual emitidos anualmente por el Órgano Superior de Fiscalización del Estado de México (OSFEM) en ejercicio de sus atribuciones, los cuales representan una herramienta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rsidR="003F1894" w:rsidRPr="00F9190D" w:rsidRDefault="003F1894" w:rsidP="0088533F">
      <w:pPr>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Así, los Lineamientos en comento sirven para definir los criterios, formatos y documentación necesaria para presentar los informes mensuales. Entre los criterios que se manejan en tales Lineamientos esta aquel que se refiere a la integración de información de nómina, tal y como se muestra en la siguiente captura: </w:t>
      </w:r>
    </w:p>
    <w:p w:rsidR="003F1894" w:rsidRDefault="00B51303" w:rsidP="0088533F">
      <w:pPr>
        <w:spacing w:line="360" w:lineRule="auto"/>
        <w:jc w:val="center"/>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noProof/>
          <w:color w:val="000000" w:themeColor="text1"/>
          <w:lang w:val="es-MX"/>
        </w:rPr>
        <w:lastRenderedPageBreak/>
        <w:drawing>
          <wp:inline distT="0" distB="0" distL="0" distR="0">
            <wp:extent cx="4305316" cy="2705771"/>
            <wp:effectExtent l="0" t="0" r="0" b="0"/>
            <wp:docPr id="5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305316" cy="2705771"/>
                    </a:xfrm>
                    <a:prstGeom prst="rect">
                      <a:avLst/>
                    </a:prstGeom>
                    <a:ln/>
                  </pic:spPr>
                </pic:pic>
              </a:graphicData>
            </a:graphic>
          </wp:inline>
        </w:drawing>
      </w:r>
    </w:p>
    <w:p w:rsidR="00F11E7E" w:rsidRPr="00F9190D" w:rsidRDefault="00F11E7E" w:rsidP="0088533F">
      <w:pPr>
        <w:spacing w:line="360" w:lineRule="auto"/>
        <w:jc w:val="center"/>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De la imagen insertada, se desprende que, se puede obtener la información requerida por </w:t>
      </w:r>
      <w:r w:rsidRPr="00F9190D">
        <w:rPr>
          <w:rFonts w:ascii="Palatino Linotype" w:eastAsia="Palatino Linotype" w:hAnsi="Palatino Linotype" w:cs="Palatino Linotype"/>
          <w:b/>
          <w:color w:val="000000" w:themeColor="text1"/>
        </w:rPr>
        <w:t>EL RECURRENTE</w:t>
      </w:r>
      <w:r w:rsidRPr="00F9190D">
        <w:rPr>
          <w:rFonts w:ascii="Palatino Linotype" w:eastAsia="Palatino Linotype" w:hAnsi="Palatino Linotype" w:cs="Palatino Linotype"/>
          <w:color w:val="000000" w:themeColor="text1"/>
        </w:rPr>
        <w:t xml:space="preserve">; puesto que resulta claro que existe la obligación por parte del </w:t>
      </w:r>
      <w:r w:rsidRPr="00F9190D">
        <w:rPr>
          <w:rFonts w:ascii="Palatino Linotype" w:eastAsia="Palatino Linotype" w:hAnsi="Palatino Linotype" w:cs="Palatino Linotype"/>
          <w:b/>
          <w:color w:val="000000" w:themeColor="text1"/>
        </w:rPr>
        <w:t>SUJETO OBLIGADO</w:t>
      </w:r>
      <w:r w:rsidRPr="00F9190D">
        <w:rPr>
          <w:rFonts w:ascii="Palatino Linotype" w:eastAsia="Palatino Linotype" w:hAnsi="Palatino Linotype" w:cs="Palatino Linotype"/>
          <w:color w:val="000000" w:themeColor="text1"/>
        </w:rPr>
        <w:t xml:space="preserve">, de realizar los informes para que remita los reportes mensuales al Órgano Superior de Fiscalización del Estado de México de conformidad con el artículo 32 de la Ley de Fiscalización Superior del Estado de México, en los cuales se incluyen los </w:t>
      </w:r>
      <w:r w:rsidRPr="00F9190D">
        <w:rPr>
          <w:rFonts w:ascii="Palatino Linotype" w:eastAsia="Palatino Linotype" w:hAnsi="Palatino Linotype" w:cs="Palatino Linotype"/>
          <w:b/>
          <w:color w:val="000000" w:themeColor="text1"/>
        </w:rPr>
        <w:t>Comprobantes Fiscales Digitales por Internet por concepto de nómina</w:t>
      </w:r>
      <w:r w:rsidRPr="00F9190D">
        <w:rPr>
          <w:rFonts w:ascii="Palatino Linotype" w:eastAsia="Palatino Linotype" w:hAnsi="Palatino Linotype" w:cs="Palatino Linotype"/>
          <w:color w:val="000000" w:themeColor="text1"/>
        </w:rPr>
        <w:t xml:space="preserve">, que comprende la información relativa </w:t>
      </w:r>
      <w:r w:rsidRPr="00F9190D">
        <w:rPr>
          <w:rFonts w:ascii="Palatino Linotype" w:eastAsia="Palatino Linotype" w:hAnsi="Palatino Linotype" w:cs="Palatino Linotype"/>
          <w:b/>
          <w:color w:val="000000" w:themeColor="text1"/>
        </w:rPr>
        <w:t>al pago de las remuneraciones de cada uno de los servidores públicos correspondiente a un periodo determinado, incluyendo el aguinaldo y las gratificaciones;</w:t>
      </w:r>
      <w:r w:rsidRPr="00F9190D">
        <w:rPr>
          <w:rFonts w:ascii="Palatino Linotype" w:eastAsia="Palatino Linotype" w:hAnsi="Palatino Linotype" w:cs="Palatino Linotype"/>
          <w:color w:val="000000" w:themeColor="text1"/>
        </w:rPr>
        <w:t xml:space="preserve"> en consecuencia, la información solicitada puede ser colmada por el </w:t>
      </w:r>
      <w:r w:rsidRPr="00F9190D">
        <w:rPr>
          <w:rFonts w:ascii="Palatino Linotype" w:eastAsia="Palatino Linotype" w:hAnsi="Palatino Linotype" w:cs="Palatino Linotype"/>
          <w:b/>
          <w:color w:val="000000" w:themeColor="text1"/>
        </w:rPr>
        <w:t xml:space="preserve">SUJETO OBLIGADO, toda vez que  los Comprobantes Fiscales Digitales por Internet se emiten quincenalmente. </w:t>
      </w:r>
    </w:p>
    <w:p w:rsidR="003F1894" w:rsidRPr="00F9190D" w:rsidRDefault="003F1894" w:rsidP="0088533F">
      <w:pPr>
        <w:spacing w:before="120" w:after="120"/>
        <w:jc w:val="both"/>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Sirve de sustento por analogía, para justificar la publicidad sobre los datos relativos a los montos por concepto de pago de las remuneraciones, los criterios 01/2003 y 02/2003 </w:t>
      </w:r>
      <w:r w:rsidRPr="00F9190D">
        <w:rPr>
          <w:rFonts w:ascii="Palatino Linotype" w:eastAsia="Palatino Linotype" w:hAnsi="Palatino Linotype" w:cs="Palatino Linotype"/>
          <w:color w:val="000000" w:themeColor="text1"/>
        </w:rPr>
        <w:lastRenderedPageBreak/>
        <w:t xml:space="preserve">emitidos por el Comité de Acceso a la Información Pública y Protección de Datos Personales de la Suprema Corte de Justicia de la Nación que a continuación se citan: </w:t>
      </w:r>
    </w:p>
    <w:p w:rsidR="003F1894" w:rsidRPr="00F9190D" w:rsidRDefault="00B51303" w:rsidP="0088533F">
      <w:pPr>
        <w:spacing w:before="160" w:after="200"/>
        <w:jc w:val="both"/>
        <w:rPr>
          <w:rFonts w:ascii="Palatino Linotype" w:eastAsia="Palatino Linotype" w:hAnsi="Palatino Linotype" w:cs="Palatino Linotype"/>
          <w:b/>
          <w:i/>
          <w:color w:val="000000" w:themeColor="text1"/>
        </w:rPr>
      </w:pPr>
      <w:r w:rsidRPr="00F9190D">
        <w:rPr>
          <w:rFonts w:ascii="Palatino Linotype" w:eastAsia="Palatino Linotype" w:hAnsi="Palatino Linotype" w:cs="Palatino Linotype"/>
          <w:i/>
          <w:color w:val="000000" w:themeColor="text1"/>
        </w:rPr>
        <w:t>“</w:t>
      </w:r>
      <w:r w:rsidRPr="00F9190D">
        <w:rPr>
          <w:rFonts w:ascii="Palatino Linotype" w:eastAsia="Palatino Linotype" w:hAnsi="Palatino Linotype" w:cs="Palatino Linotype"/>
          <w:b/>
          <w:i/>
          <w:color w:val="000000" w:themeColor="text1"/>
        </w:rPr>
        <w:t>Criterio 01/2003.</w:t>
      </w:r>
    </w:p>
    <w:p w:rsidR="003F1894" w:rsidRPr="00F9190D" w:rsidRDefault="00B51303" w:rsidP="0088533F">
      <w:pPr>
        <w:spacing w:before="160" w:after="200"/>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b/>
          <w:i/>
          <w:color w:val="000000" w:themeColor="text1"/>
        </w:rPr>
        <w:t>INGRESOS DE LOS SERVIDORES PÚBLICOS. CONSTITUYEN INFORMACIÓN PÚBLICA AÚN Y CUANDO SU DIFUSIÓN PUEDE AFECTAR LA VIDA O LA SEGURIDAD DE AQUELLOS.</w:t>
      </w:r>
      <w:r w:rsidRPr="00F9190D">
        <w:rPr>
          <w:rFonts w:ascii="Palatino Linotype" w:eastAsia="Palatino Linotype" w:hAnsi="Palatino Linotype" w:cs="Palatino Linotype"/>
          <w:i/>
          <w:color w:val="000000" w:themeColor="text1"/>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F9190D">
        <w:rPr>
          <w:rFonts w:ascii="Palatino Linotype" w:eastAsia="Palatino Linotype" w:hAnsi="Palatino Linotype" w:cs="Palatino Linotype"/>
          <w:b/>
          <w:i/>
          <w:color w:val="000000" w:themeColor="text1"/>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 </w:t>
      </w:r>
      <w:r w:rsidRPr="00F9190D">
        <w:rPr>
          <w:rFonts w:ascii="Palatino Linotype" w:eastAsia="Palatino Linotype" w:hAnsi="Palatino Linotype" w:cs="Palatino Linotype"/>
          <w:i/>
          <w:color w:val="000000" w:themeColor="text1"/>
        </w:rPr>
        <w:t>…”</w:t>
      </w:r>
    </w:p>
    <w:p w:rsidR="003F1894" w:rsidRPr="00F9190D" w:rsidRDefault="00B51303" w:rsidP="0088533F">
      <w:pPr>
        <w:spacing w:before="360" w:after="200"/>
        <w:jc w:val="both"/>
        <w:rPr>
          <w:rFonts w:ascii="Palatino Linotype" w:eastAsia="Palatino Linotype" w:hAnsi="Palatino Linotype" w:cs="Palatino Linotype"/>
          <w:b/>
          <w:i/>
          <w:color w:val="000000" w:themeColor="text1"/>
        </w:rPr>
      </w:pPr>
      <w:r w:rsidRPr="00F9190D">
        <w:rPr>
          <w:rFonts w:ascii="Palatino Linotype" w:eastAsia="Palatino Linotype" w:hAnsi="Palatino Linotype" w:cs="Palatino Linotype"/>
          <w:i/>
          <w:color w:val="000000" w:themeColor="text1"/>
        </w:rPr>
        <w:t>“</w:t>
      </w:r>
      <w:r w:rsidRPr="00F9190D">
        <w:rPr>
          <w:rFonts w:ascii="Palatino Linotype" w:eastAsia="Palatino Linotype" w:hAnsi="Palatino Linotype" w:cs="Palatino Linotype"/>
          <w:b/>
          <w:i/>
          <w:color w:val="000000" w:themeColor="text1"/>
        </w:rPr>
        <w:t>Criterio 02/2003.</w:t>
      </w:r>
    </w:p>
    <w:p w:rsidR="003F1894" w:rsidRPr="00F9190D" w:rsidRDefault="00B51303" w:rsidP="0088533F">
      <w:pPr>
        <w:spacing w:before="160" w:after="200"/>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b/>
          <w:i/>
          <w:color w:val="000000" w:themeColor="text1"/>
        </w:rPr>
        <w:t>INGRESOS DE LOS SERVIDORES PÚBLICOS, SON INFORMACIÓN PÚBLICA AÚN Y CUANDO CONSTITUYEN DATOS PERSONALES QUE SE REFIEREN AL PATRIMONIO DE AQUÉLLOS.</w:t>
      </w:r>
      <w:r w:rsidRPr="00F9190D">
        <w:rPr>
          <w:rFonts w:ascii="Palatino Linotype" w:eastAsia="Palatino Linotype" w:hAnsi="Palatino Linotype" w:cs="Palatino Linotype"/>
          <w:i/>
          <w:color w:val="000000" w:themeColor="text1"/>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F9190D">
        <w:rPr>
          <w:rFonts w:ascii="Palatino Linotype" w:eastAsia="Palatino Linotype" w:hAnsi="Palatino Linotype" w:cs="Palatino Linotype"/>
          <w:b/>
          <w:i/>
          <w:color w:val="000000" w:themeColor="text1"/>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190D">
        <w:rPr>
          <w:rFonts w:ascii="Palatino Linotype" w:eastAsia="Palatino Linotype" w:hAnsi="Palatino Linotype" w:cs="Palatino Linotype"/>
          <w:i/>
          <w:color w:val="000000" w:themeColor="text1"/>
        </w:rPr>
        <w:t xml:space="preserve"> el sistema de compensación …”</w:t>
      </w:r>
    </w:p>
    <w:p w:rsidR="003F1894" w:rsidRPr="00F9190D" w:rsidRDefault="00B51303" w:rsidP="0088533F">
      <w:pPr>
        <w:spacing w:before="160" w:after="20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(Énfasis añadido)</w:t>
      </w:r>
    </w:p>
    <w:p w:rsidR="003F1894" w:rsidRPr="00F9190D" w:rsidRDefault="003F1894" w:rsidP="0088533F">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lastRenderedPageBreak/>
        <w:t>En el caso específico, los recibos de nómina contienen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Registro Federal de Contribuyentes (RFC), la Clave Única de Registro de Población (CURP), la Clave de cualquier tipo de seguridad social (ISSEMYM, u otros), y los descuentos y claves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rsidR="003F1894" w:rsidRPr="00F9190D" w:rsidRDefault="003F1894" w:rsidP="0088533F">
      <w:pPr>
        <w:tabs>
          <w:tab w:val="left" w:pos="284"/>
        </w:tabs>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Por cuanto hace al </w:t>
      </w:r>
      <w:r w:rsidRPr="00F9190D">
        <w:rPr>
          <w:rFonts w:ascii="Palatino Linotype" w:eastAsia="Palatino Linotype" w:hAnsi="Palatino Linotype" w:cs="Palatino Linotype"/>
          <w:b/>
          <w:color w:val="000000" w:themeColor="text1"/>
        </w:rPr>
        <w:t>Registro Federal de Contribuyentes (RFC),</w:t>
      </w:r>
      <w:r w:rsidRPr="00F9190D">
        <w:rPr>
          <w:rFonts w:ascii="Palatino Linotype" w:eastAsia="Palatino Linotype" w:hAnsi="Palatino Linotype" w:cs="Palatino Linotype"/>
          <w:color w:val="000000" w:themeColor="text1"/>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rsidR="003F1894" w:rsidRPr="00F9190D" w:rsidRDefault="003F1894" w:rsidP="0088533F">
      <w:pPr>
        <w:tabs>
          <w:tab w:val="left" w:pos="284"/>
        </w:tabs>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3F1894" w:rsidRPr="00F9190D" w:rsidRDefault="003F1894" w:rsidP="0088533F">
      <w:pPr>
        <w:tabs>
          <w:tab w:val="left" w:pos="284"/>
        </w:tabs>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Lo anterior es compartido por el entonces Instituto Federal de Acceso a la Información Pública y Protección de Datos Personales (IFAI) a través del Criterio 19/17, que utilizado de </w:t>
      </w:r>
      <w:r w:rsidRPr="00F9190D">
        <w:rPr>
          <w:rFonts w:ascii="Palatino Linotype" w:eastAsia="Palatino Linotype" w:hAnsi="Palatino Linotype" w:cs="Palatino Linotype"/>
          <w:color w:val="000000" w:themeColor="text1"/>
        </w:rPr>
        <w:lastRenderedPageBreak/>
        <w:t>manera orientadora y que a la fecha de la solicitud se encontraba vigente, el cual refiere lo siguiente:</w:t>
      </w:r>
    </w:p>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b/>
          <w:i/>
          <w:color w:val="000000" w:themeColor="text1"/>
        </w:rPr>
        <w:t>“Registro Federal de Contribuyentes (RFC) de personas físicas</w:t>
      </w:r>
      <w:r w:rsidRPr="00F9190D">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rsidR="003F1894" w:rsidRPr="00F9190D" w:rsidRDefault="003F1894" w:rsidP="0088533F">
      <w:pPr>
        <w:jc w:val="both"/>
        <w:rPr>
          <w:rFonts w:ascii="Palatino Linotype" w:eastAsia="Palatino Linotype" w:hAnsi="Palatino Linotype" w:cs="Palatino Linotype"/>
          <w:i/>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Así, el </w:t>
      </w:r>
      <w:r w:rsidRPr="00F9190D">
        <w:rPr>
          <w:rFonts w:ascii="Palatino Linotype" w:eastAsia="Palatino Linotype" w:hAnsi="Palatino Linotype" w:cs="Palatino Linotype"/>
          <w:b/>
          <w:color w:val="000000" w:themeColor="text1"/>
        </w:rPr>
        <w:t>Registro Federal de Contribuyentes, RFC</w:t>
      </w:r>
      <w:r w:rsidRPr="00F9190D">
        <w:rPr>
          <w:rFonts w:ascii="Palatino Linotype" w:eastAsia="Palatino Linotype" w:hAnsi="Palatino Linotype" w:cs="Palatino Linotype"/>
          <w:color w:val="000000" w:themeColor="text1"/>
        </w:rPr>
        <w:t>,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3F1894" w:rsidRPr="00F9190D" w:rsidRDefault="003F1894" w:rsidP="0088533F">
      <w:pPr>
        <w:tabs>
          <w:tab w:val="left" w:pos="284"/>
        </w:tabs>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De igual manera la </w:t>
      </w:r>
      <w:r w:rsidRPr="00F9190D">
        <w:rPr>
          <w:rFonts w:ascii="Palatino Linotype" w:eastAsia="Palatino Linotype" w:hAnsi="Palatino Linotype" w:cs="Palatino Linotype"/>
          <w:b/>
          <w:color w:val="000000" w:themeColor="text1"/>
        </w:rPr>
        <w:t>Clave Única de Registro de Población (CURP),</w:t>
      </w:r>
      <w:r w:rsidRPr="00F9190D">
        <w:rPr>
          <w:rFonts w:ascii="Palatino Linotype" w:eastAsia="Palatino Linotype" w:hAnsi="Palatino Linotype" w:cs="Palatino Linotype"/>
          <w:color w:val="000000" w:themeColor="text1"/>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3F1894" w:rsidRPr="00F9190D" w:rsidRDefault="003F1894" w:rsidP="0088533F">
      <w:pPr>
        <w:tabs>
          <w:tab w:val="left" w:pos="284"/>
        </w:tabs>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Argumento que es compartido por el Instituto Nacional de Transparencia, Acceso a la Información y Protección de Datos Personales, INAI, conforme al criterio 18/17, que utilizado </w:t>
      </w:r>
      <w:r w:rsidRPr="00F9190D">
        <w:rPr>
          <w:rFonts w:ascii="Palatino Linotype" w:eastAsia="Palatino Linotype" w:hAnsi="Palatino Linotype" w:cs="Palatino Linotype"/>
          <w:color w:val="000000" w:themeColor="text1"/>
        </w:rPr>
        <w:lastRenderedPageBreak/>
        <w:t xml:space="preserve">de manera orientadora, </w:t>
      </w:r>
      <w:r w:rsidRPr="00F9190D">
        <w:rPr>
          <w:rFonts w:ascii="Palatino Linotype" w:eastAsia="Palatino Linotype" w:hAnsi="Palatino Linotype" w:cs="Palatino Linotype"/>
          <w:b/>
          <w:color w:val="000000" w:themeColor="text1"/>
        </w:rPr>
        <w:t>toda vez que a la fecha de la solicitud de encontraba vigente, mismo que refiere</w:t>
      </w:r>
      <w:r w:rsidRPr="00F9190D">
        <w:rPr>
          <w:rFonts w:ascii="Palatino Linotype" w:eastAsia="Palatino Linotype" w:hAnsi="Palatino Linotype" w:cs="Palatino Linotype"/>
          <w:color w:val="000000" w:themeColor="text1"/>
        </w:rPr>
        <w:t xml:space="preserve">: </w:t>
      </w:r>
    </w:p>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b/>
          <w:i/>
          <w:color w:val="000000" w:themeColor="text1"/>
        </w:rPr>
        <w:t xml:space="preserve">“Clave Única de Registro de Población (CURP). </w:t>
      </w:r>
      <w:r w:rsidRPr="00F9190D">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3F1894" w:rsidRPr="00F9190D" w:rsidRDefault="003F1894" w:rsidP="0088533F">
      <w:pPr>
        <w:jc w:val="both"/>
        <w:rPr>
          <w:rFonts w:ascii="Palatino Linotype" w:eastAsia="Palatino Linotype" w:hAnsi="Palatino Linotype" w:cs="Palatino Linotype"/>
          <w:i/>
          <w:color w:val="000000" w:themeColor="text1"/>
        </w:rPr>
      </w:pPr>
    </w:p>
    <w:p w:rsidR="003F1894" w:rsidRPr="00F9190D" w:rsidRDefault="003F1894" w:rsidP="0088533F">
      <w:pPr>
        <w:jc w:val="both"/>
        <w:rPr>
          <w:rFonts w:ascii="Palatino Linotype" w:eastAsia="Palatino Linotype" w:hAnsi="Palatino Linotype" w:cs="Palatino Linotype"/>
          <w:i/>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Por cuanto hace a la </w:t>
      </w:r>
      <w:r w:rsidRPr="00F9190D">
        <w:rPr>
          <w:rFonts w:ascii="Palatino Linotype" w:eastAsia="Palatino Linotype" w:hAnsi="Palatino Linotype" w:cs="Palatino Linotype"/>
          <w:b/>
          <w:color w:val="000000" w:themeColor="text1"/>
        </w:rPr>
        <w:t>Clave de cualquier tipo de seguridad social (ISSEMyM, u otros</w:t>
      </w:r>
      <w:r w:rsidRPr="00F9190D">
        <w:rPr>
          <w:rFonts w:ascii="Palatino Linotype" w:eastAsia="Palatino Linotype" w:hAnsi="Palatino Linotype" w:cs="Palatino Linotype"/>
          <w:color w:val="000000" w:themeColor="text1"/>
        </w:rPr>
        <w:t>),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3F1894" w:rsidRPr="00F9190D" w:rsidRDefault="003F1894" w:rsidP="0088533F">
      <w:pPr>
        <w:tabs>
          <w:tab w:val="left" w:pos="284"/>
        </w:tabs>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ISSEMYM.</w:t>
      </w: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lastRenderedPageBreak/>
        <w:t xml:space="preserve">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 </w:t>
      </w:r>
    </w:p>
    <w:p w:rsidR="003F1894" w:rsidRPr="00F9190D" w:rsidRDefault="003F1894" w:rsidP="0088533F">
      <w:pPr>
        <w:tabs>
          <w:tab w:val="left" w:pos="284"/>
        </w:tabs>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rsidR="003F1894" w:rsidRPr="00F9190D" w:rsidRDefault="003F1894" w:rsidP="0088533F">
      <w:pPr>
        <w:tabs>
          <w:tab w:val="left" w:pos="284"/>
        </w:tabs>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Respecto de los préstamos o descuentos de carácter personal,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violentaba la protección de información confidencial, porque incide en la intimidad de un individuo identificado.</w:t>
      </w:r>
    </w:p>
    <w:p w:rsidR="003F1894" w:rsidRPr="00F9190D" w:rsidRDefault="003F1894" w:rsidP="0088533F">
      <w:pPr>
        <w:tabs>
          <w:tab w:val="left" w:pos="284"/>
        </w:tabs>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Por su parte, el artículo 84 de la Ley del Trabajo de los Servidores Públicos del Estado y Municipios, señala:</w:t>
      </w:r>
    </w:p>
    <w:p w:rsidR="003F1894" w:rsidRPr="00F9190D" w:rsidRDefault="00B51303" w:rsidP="0088533F">
      <w:pPr>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i/>
          <w:color w:val="000000" w:themeColor="text1"/>
        </w:rPr>
        <w:t>“</w:t>
      </w:r>
      <w:r w:rsidRPr="00F9190D">
        <w:rPr>
          <w:rFonts w:ascii="Palatino Linotype" w:eastAsia="Palatino Linotype" w:hAnsi="Palatino Linotype" w:cs="Palatino Linotype"/>
          <w:b/>
          <w:i/>
          <w:color w:val="000000" w:themeColor="text1"/>
        </w:rPr>
        <w:t>ARTICULO 84. Sólo podrán hacerse retenciones, descuentos o deducciones al sueldo de los servidores públicos por concepto de:</w:t>
      </w:r>
    </w:p>
    <w:p w:rsidR="003F1894" w:rsidRPr="00F9190D" w:rsidRDefault="00B51303" w:rsidP="0088533F">
      <w:pPr>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i/>
          <w:color w:val="000000" w:themeColor="text1"/>
        </w:rPr>
        <w:lastRenderedPageBreak/>
        <w:t>I. Gravámenes fiscales relacionados con el sueldo;</w:t>
      </w:r>
    </w:p>
    <w:p w:rsidR="003F1894" w:rsidRPr="00F9190D" w:rsidRDefault="00B51303" w:rsidP="0088533F">
      <w:pPr>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b/>
          <w:i/>
          <w:color w:val="000000" w:themeColor="text1"/>
        </w:rPr>
        <w:t>II. Deudas contraídas con las instituciones públicas o dependencias</w:t>
      </w:r>
      <w:r w:rsidRPr="00F9190D">
        <w:rPr>
          <w:rFonts w:ascii="Palatino Linotype" w:eastAsia="Palatino Linotype" w:hAnsi="Palatino Linotype" w:cs="Palatino Linotype"/>
          <w:i/>
          <w:color w:val="000000" w:themeColor="text1"/>
        </w:rPr>
        <w:t xml:space="preserve"> por concepto de anticipos de sueldo, pagos hechos con exceso, errores o pérdidas debidamente comprobados;</w:t>
      </w:r>
    </w:p>
    <w:p w:rsidR="003F1894" w:rsidRPr="00F9190D" w:rsidRDefault="00B51303" w:rsidP="0088533F">
      <w:pPr>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b/>
          <w:i/>
          <w:color w:val="000000" w:themeColor="text1"/>
        </w:rPr>
        <w:t>III. Cuotas sindicales</w:t>
      </w:r>
      <w:r w:rsidRPr="00F9190D">
        <w:rPr>
          <w:rFonts w:ascii="Palatino Linotype" w:eastAsia="Palatino Linotype" w:hAnsi="Palatino Linotype" w:cs="Palatino Linotype"/>
          <w:i/>
          <w:color w:val="000000" w:themeColor="text1"/>
        </w:rPr>
        <w:t>;</w:t>
      </w:r>
    </w:p>
    <w:p w:rsidR="003F1894" w:rsidRPr="00F9190D" w:rsidRDefault="00B51303" w:rsidP="0088533F">
      <w:pPr>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i/>
          <w:color w:val="000000" w:themeColor="text1"/>
        </w:rPr>
        <w:t>IV. Cuotas de aportación a fondos para la constitución de cooperativas y de cajas de ahorro, siempre que el servidor público hubiese manifestado previamente, de manera expresa, su conformidad;</w:t>
      </w:r>
    </w:p>
    <w:p w:rsidR="003F1894" w:rsidRPr="00F9190D" w:rsidRDefault="00B51303" w:rsidP="0088533F">
      <w:pPr>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i/>
          <w:color w:val="000000" w:themeColor="text1"/>
        </w:rPr>
        <w:t>V. Descuentos ordenados por el Instituto de Seguridad Social del Estado de México y Municipios, con motivo de cuotas y obligaciones contraídas con éste por los servidores públicos;</w:t>
      </w:r>
    </w:p>
    <w:p w:rsidR="003F1894" w:rsidRPr="00F9190D" w:rsidRDefault="00B51303" w:rsidP="0088533F">
      <w:pPr>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b/>
          <w:i/>
          <w:color w:val="000000" w:themeColor="text1"/>
        </w:rPr>
        <w:t>VI. Obligaciones a cargo del servidor público con las que haya consentido</w:t>
      </w:r>
      <w:r w:rsidRPr="00F9190D">
        <w:rPr>
          <w:rFonts w:ascii="Palatino Linotype" w:eastAsia="Palatino Linotype" w:hAnsi="Palatino Linotype" w:cs="Palatino Linotype"/>
          <w:i/>
          <w:color w:val="000000" w:themeColor="text1"/>
        </w:rPr>
        <w:t>, derivadas de la adquisición o del uso de habitaciones consideradas como de interés social;</w:t>
      </w:r>
    </w:p>
    <w:p w:rsidR="003F1894" w:rsidRPr="00F9190D" w:rsidRDefault="00B51303" w:rsidP="0088533F">
      <w:pPr>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i/>
          <w:color w:val="000000" w:themeColor="text1"/>
        </w:rPr>
        <w:t>VII. Faltas de puntualidad o de asistencia injustificadas;</w:t>
      </w:r>
    </w:p>
    <w:p w:rsidR="003F1894" w:rsidRPr="00F9190D" w:rsidRDefault="00B51303" w:rsidP="0088533F">
      <w:pPr>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b/>
          <w:i/>
          <w:color w:val="000000" w:themeColor="text1"/>
        </w:rPr>
        <w:t>VIII. Pensiones alimenticias ordenadas por la autoridad judicial;</w:t>
      </w:r>
      <w:r w:rsidRPr="00F9190D">
        <w:rPr>
          <w:rFonts w:ascii="Palatino Linotype" w:eastAsia="Palatino Linotype" w:hAnsi="Palatino Linotype" w:cs="Palatino Linotype"/>
          <w:i/>
          <w:color w:val="000000" w:themeColor="text1"/>
        </w:rPr>
        <w:t xml:space="preserve"> o</w:t>
      </w:r>
    </w:p>
    <w:p w:rsidR="003F1894" w:rsidRPr="00F9190D" w:rsidRDefault="00B51303" w:rsidP="0088533F">
      <w:pPr>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b/>
          <w:i/>
          <w:color w:val="000000" w:themeColor="text1"/>
        </w:rPr>
        <w:t>IX. Cualquier otro convenido con instituciones de servicios y aceptado por el servidor público.</w:t>
      </w:r>
    </w:p>
    <w:p w:rsidR="003F1894" w:rsidRPr="00F9190D" w:rsidRDefault="00B51303" w:rsidP="0088533F">
      <w:pPr>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i/>
          <w:color w:val="000000" w:themeColor="text1"/>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rsidR="003F1894" w:rsidRPr="00F9190D" w:rsidRDefault="00B51303" w:rsidP="0088533F">
      <w:pPr>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(Énfasis añadido)</w:t>
      </w:r>
    </w:p>
    <w:p w:rsidR="003F1894" w:rsidRPr="00F9190D" w:rsidRDefault="003F1894" w:rsidP="0088533F">
      <w:pPr>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Derivado de lo anterior, la ley establece claramente cuáles son esos descuentos o gravámenes que directamente se relacionan con las obligaciones adquiridas como servidores públicos y aquéllos que </w:t>
      </w:r>
      <w:r w:rsidRPr="00F9190D">
        <w:rPr>
          <w:rFonts w:ascii="Palatino Linotype" w:eastAsia="Palatino Linotype" w:hAnsi="Palatino Linotype" w:cs="Palatino Linotype"/>
          <w:b/>
          <w:color w:val="000000" w:themeColor="text1"/>
          <w:u w:val="single"/>
        </w:rPr>
        <w:t>únicamente inciden en su vida privada</w:t>
      </w:r>
      <w:r w:rsidRPr="00F9190D">
        <w:rPr>
          <w:rFonts w:ascii="Palatino Linotype" w:eastAsia="Palatino Linotype" w:hAnsi="Palatino Linotype" w:cs="Palatino Linotype"/>
          <w:color w:val="000000" w:themeColor="text1"/>
        </w:rPr>
        <w:t>. De este modo, descuentos por pensiones alimenticias o créditos adquiridos con instituciones privadas o públicas pero que fueron contraídas en forma individual, son información que debe clasificarse como confidencial.</w:t>
      </w:r>
    </w:p>
    <w:p w:rsidR="003F1894" w:rsidRPr="00F9190D" w:rsidRDefault="003F1894" w:rsidP="0088533F">
      <w:pPr>
        <w:tabs>
          <w:tab w:val="left" w:pos="284"/>
        </w:tabs>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 Con base en lo expuesto, se insiste que los datos mencionados, que como se ha dicho, deben ser clasificados como confidenciales por tratarse de información privada, toda vez que </w:t>
      </w:r>
      <w:r w:rsidRPr="00F9190D">
        <w:rPr>
          <w:rFonts w:ascii="Palatino Linotype" w:eastAsia="Palatino Linotype" w:hAnsi="Palatino Linotype" w:cs="Palatino Linotype"/>
          <w:color w:val="000000" w:themeColor="text1"/>
        </w:rPr>
        <w:lastRenderedPageBreak/>
        <w:t>los datos personales son irrenunciables, intransferibles e indelegables, por lo tanto los sujetos obligados no deben hacer entrega de éstos a persona ajena a su titular, sobre todo cuando traiga implícita que se ponga en riesgo la vida o integridad de una persona.</w:t>
      </w:r>
    </w:p>
    <w:p w:rsidR="003F1894" w:rsidRPr="00F9190D" w:rsidRDefault="003F1894" w:rsidP="0088533F">
      <w:pPr>
        <w:tabs>
          <w:tab w:val="left" w:pos="284"/>
        </w:tabs>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Sirven de sustento a lo anterior, las tesis jurisprudenciales P. LX/2000 y 2a. XLIII/2008 emitidas por el Peno y la Segunda Sala de la Suprema Corte de Justicia de la Nación, respectivamente, que son del tenor literal siguiente:</w:t>
      </w:r>
    </w:p>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b/>
          <w:i/>
          <w:color w:val="000000" w:themeColor="text1"/>
        </w:rPr>
        <w:t xml:space="preserve">“DERECHO A LA INFORMACIÓN. SU EJERCICIO SE ENCUENTRA LIMITADO TANTO POR LOS INTERESES NACIONALES Y DE LA SOCIEDAD, COMO POR LOS DERECHOS DE TERCEROS. </w:t>
      </w:r>
      <w:r w:rsidRPr="00F9190D">
        <w:rPr>
          <w:rFonts w:ascii="Palatino Linotype" w:eastAsia="Palatino Linotype" w:hAnsi="Palatino Linotype" w:cs="Palatino Linotype"/>
          <w:i/>
          <w:color w:val="000000" w:themeColor="text1"/>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F9190D">
        <w:rPr>
          <w:rFonts w:ascii="Palatino Linotype" w:eastAsia="Palatino Linotype" w:hAnsi="Palatino Linotype" w:cs="Palatino Linotype"/>
          <w:b/>
          <w:i/>
          <w:color w:val="000000" w:themeColor="text1"/>
        </w:rPr>
        <w:t>restringen el acceso a la información en esta materia, en razón de que su conocimiento público puede generar daños a los intereses nacionales y, por el otro, sancionan la inobservancia de esa reserva</w:t>
      </w:r>
      <w:r w:rsidRPr="00F9190D">
        <w:rPr>
          <w:rFonts w:ascii="Palatino Linotype" w:eastAsia="Palatino Linotype" w:hAnsi="Palatino Linotype" w:cs="Palatino Linotype"/>
          <w:i/>
          <w:color w:val="000000" w:themeColor="text1"/>
        </w:rPr>
        <w:t xml:space="preserve">; por lo que hace al interés social, se cuenta con normas que tienden a proteger la averiguación de los delitos, la salud y la moral públicas, </w:t>
      </w:r>
      <w:r w:rsidRPr="00F9190D">
        <w:rPr>
          <w:rFonts w:ascii="Palatino Linotype" w:eastAsia="Palatino Linotype" w:hAnsi="Palatino Linotype" w:cs="Palatino Linotype"/>
          <w:b/>
          <w:i/>
          <w:color w:val="000000" w:themeColor="text1"/>
        </w:rPr>
        <w:t>mientras que por lo que respecta a la protección de la persona existen normas que protegen el derecho a la vida o a la privacidad de los gobernados</w:t>
      </w:r>
      <w:r w:rsidRPr="00F9190D">
        <w:rPr>
          <w:rFonts w:ascii="Palatino Linotype" w:eastAsia="Palatino Linotype" w:hAnsi="Palatino Linotype" w:cs="Palatino Linotype"/>
          <w:i/>
          <w:color w:val="000000" w:themeColor="text1"/>
        </w:rPr>
        <w:t>.”</w:t>
      </w:r>
    </w:p>
    <w:p w:rsidR="003F1894" w:rsidRPr="00F9190D" w:rsidRDefault="003F1894" w:rsidP="0088533F">
      <w:pPr>
        <w:jc w:val="both"/>
        <w:rPr>
          <w:rFonts w:ascii="Palatino Linotype" w:eastAsia="Palatino Linotype" w:hAnsi="Palatino Linotype" w:cs="Palatino Linotype"/>
          <w:i/>
          <w:color w:val="000000" w:themeColor="text1"/>
        </w:rPr>
      </w:pPr>
    </w:p>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b/>
          <w:i/>
          <w:color w:val="000000" w:themeColor="text1"/>
        </w:rPr>
        <w:t xml:space="preserve">“TRANSPARENCIA Y ACCESO A LA INFORMACIÓN PÚBLICA GUBERNAMENTAL. EL ARTÍCULO 14, FRACCIÓN I, DE LA LEY FEDERAL RELATIVA, NO VIOLA LA GARANTÍA DE ACCESO A LA INFORMACIÓN. </w:t>
      </w:r>
      <w:r w:rsidRPr="00F9190D">
        <w:rPr>
          <w:rFonts w:ascii="Palatino Linotype" w:eastAsia="Palatino Linotype" w:hAnsi="Palatino Linotype" w:cs="Palatino Linotype"/>
          <w:i/>
          <w:color w:val="000000" w:themeColor="text1"/>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w:t>
      </w:r>
      <w:r w:rsidRPr="00F9190D">
        <w:rPr>
          <w:rFonts w:ascii="Palatino Linotype" w:eastAsia="Palatino Linotype" w:hAnsi="Palatino Linotype" w:cs="Palatino Linotype"/>
          <w:i/>
          <w:color w:val="000000" w:themeColor="text1"/>
        </w:rPr>
        <w:lastRenderedPageBreak/>
        <w:t xml:space="preserve">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F9190D">
        <w:rPr>
          <w:rFonts w:ascii="Palatino Linotype" w:eastAsia="Palatino Linotype" w:hAnsi="Palatino Linotype" w:cs="Palatino Linotype"/>
          <w:b/>
          <w:i/>
          <w:color w:val="000000" w:themeColor="text1"/>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F9190D">
        <w:rPr>
          <w:rFonts w:ascii="Palatino Linotype" w:eastAsia="Palatino Linotype" w:hAnsi="Palatino Linotype" w:cs="Palatino Linotype"/>
          <w:i/>
          <w:color w:val="000000" w:themeColor="text1"/>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rsidR="003F1894" w:rsidRDefault="003F1894" w:rsidP="0088533F">
      <w:pPr>
        <w:jc w:val="both"/>
        <w:rPr>
          <w:rFonts w:ascii="Palatino Linotype" w:eastAsia="Palatino Linotype" w:hAnsi="Palatino Linotype" w:cs="Palatino Linotype"/>
          <w:i/>
          <w:color w:val="000000" w:themeColor="text1"/>
        </w:rPr>
      </w:pPr>
    </w:p>
    <w:p w:rsidR="00F11E7E" w:rsidRPr="00F9190D" w:rsidRDefault="00F11E7E" w:rsidP="0088533F">
      <w:pPr>
        <w:jc w:val="both"/>
        <w:rPr>
          <w:rFonts w:ascii="Palatino Linotype" w:eastAsia="Palatino Linotype" w:hAnsi="Palatino Linotype" w:cs="Palatino Linotype"/>
          <w:i/>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También, el número de cuenta bancario, en el Criterio 10/17 emitido por el Pleno del Instituto Nacional de Transparencia, Acceso a la Información y Protección de Datos Personales , que en el presente asunto se refiere como criterio orientador, toda vez que a la fecha de la solicitud se encontraba vigente. </w:t>
      </w:r>
    </w:p>
    <w:p w:rsidR="003F1894" w:rsidRPr="00F9190D" w:rsidRDefault="00B51303" w:rsidP="0088533F">
      <w:pPr>
        <w:shd w:val="clear" w:color="auto" w:fill="FFFFFF"/>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w:t>
      </w:r>
      <w:r w:rsidRPr="00F9190D">
        <w:rPr>
          <w:rFonts w:ascii="Palatino Linotype" w:eastAsia="Palatino Linotype" w:hAnsi="Palatino Linotype" w:cs="Palatino Linotype"/>
          <w:b/>
          <w:i/>
          <w:color w:val="000000" w:themeColor="text1"/>
        </w:rPr>
        <w:t>Cuentas bancarias y/o CLABE interbancaria de personas físicas y morales privadas.</w:t>
      </w:r>
      <w:r w:rsidRPr="00F9190D">
        <w:rPr>
          <w:rFonts w:ascii="Palatino Linotype" w:eastAsia="Palatino Linotype" w:hAnsi="Palatino Linotype" w:cs="Palatino Linotype"/>
          <w:i/>
          <w:color w:val="000000" w:themeColor="text1"/>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F9190D">
        <w:rPr>
          <w:rFonts w:ascii="Palatino Linotype" w:eastAsia="Palatino Linotype" w:hAnsi="Palatino Linotype" w:cs="Palatino Linotype"/>
          <w:color w:val="000000" w:themeColor="text1"/>
        </w:rPr>
        <w:t>.”</w:t>
      </w:r>
    </w:p>
    <w:p w:rsidR="003F1894" w:rsidRPr="00F9190D" w:rsidRDefault="003F1894" w:rsidP="0088533F">
      <w:pPr>
        <w:jc w:val="both"/>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w:t>
      </w:r>
      <w:r w:rsidRPr="00F9190D">
        <w:rPr>
          <w:rFonts w:ascii="Palatino Linotype" w:eastAsia="Palatino Linotype" w:hAnsi="Palatino Linotype" w:cs="Palatino Linotype"/>
          <w:color w:val="000000" w:themeColor="text1"/>
        </w:rPr>
        <w:lastRenderedPageBreak/>
        <w:t>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rsidR="003F1894" w:rsidRPr="00F9190D" w:rsidRDefault="003F1894" w:rsidP="0088533F">
      <w:pPr>
        <w:tabs>
          <w:tab w:val="left" w:pos="284"/>
        </w:tabs>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El </w:t>
      </w:r>
      <w:r w:rsidRPr="00F9190D">
        <w:rPr>
          <w:rFonts w:ascii="Palatino Linotype" w:eastAsia="Palatino Linotype" w:hAnsi="Palatino Linotype" w:cs="Palatino Linotype"/>
          <w:b/>
          <w:color w:val="000000" w:themeColor="text1"/>
        </w:rPr>
        <w:t>Código de barras bidimensional (QR</w:t>
      </w:r>
      <w:r w:rsidRPr="00F9190D">
        <w:rPr>
          <w:rFonts w:ascii="Palatino Linotype" w:eastAsia="Palatino Linotype" w:hAnsi="Palatino Linotype" w:cs="Palatino Linotype"/>
          <w:color w:val="000000" w:themeColor="text1"/>
        </w:rPr>
        <w:t xml:space="preserve">), resulta necesario señalar que los comprobantes fiscales digitales por Internet, deben de incluir un código bidimensional conforme al formato QR Code (Quick Response Code), el cual contiene el Registro Federal de Contribuyentes del receptor, del emisor, o de ambos; lo anterior, conforme al Anexo 20 de la Segunda Resolución de modificación a la Resolución Miscelánea Fiscal para el 2017, localizada en la página electrónica  </w:t>
      </w:r>
      <w:hyperlink r:id="rId10">
        <w:r w:rsidRPr="00F9190D">
          <w:rPr>
            <w:rFonts w:ascii="Palatino Linotype" w:eastAsia="Palatino Linotype" w:hAnsi="Palatino Linotype" w:cs="Palatino Linotype"/>
            <w:color w:val="000000" w:themeColor="text1"/>
          </w:rPr>
          <w:t>http://dof.gob.mx/nota_detalle.php?codigo=5492254&amp;fecha=28/07/2017</w:t>
        </w:r>
      </w:hyperlink>
      <w:r w:rsidRPr="00F9190D">
        <w:rPr>
          <w:rFonts w:ascii="Palatino Linotype" w:eastAsia="Palatino Linotype" w:hAnsi="Palatino Linotype" w:cs="Palatino Linotype"/>
          <w:color w:val="000000" w:themeColor="text1"/>
        </w:rPr>
        <w:t>. Incluso con la captura de dicho código, a través de la aplicación móvil del Servicio de Administración Tributaria, permite el acceso al Registro Federal de Contribuyentes, como del Sujeto Obligado, como de la persona física o moral correspondiente.</w:t>
      </w:r>
    </w:p>
    <w:p w:rsidR="003F1894" w:rsidRPr="00F9190D" w:rsidRDefault="003F1894" w:rsidP="0088533F">
      <w:pPr>
        <w:tabs>
          <w:tab w:val="left" w:pos="284"/>
        </w:tabs>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De tales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rsidR="003F1894" w:rsidRPr="00F9190D" w:rsidRDefault="003F1894" w:rsidP="0088533F">
      <w:pPr>
        <w:tabs>
          <w:tab w:val="left" w:pos="284"/>
        </w:tabs>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Por otra parte y respecto a la clave de seguridad social y en su caso clave o número del servidor público –trabajador-, en virtud de que su divulgación no aporta a la transparencia o </w:t>
      </w:r>
      <w:r w:rsidRPr="00F9190D">
        <w:rPr>
          <w:rFonts w:ascii="Palatino Linotype" w:eastAsia="Palatino Linotype" w:hAnsi="Palatino Linotype" w:cs="Palatino Linotype"/>
          <w:color w:val="000000" w:themeColor="text1"/>
        </w:rPr>
        <w:lastRenderedPageBreak/>
        <w:t xml:space="preserve">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 del cual se debe de referir que se usa como criterio orientador, toda vez que a la fecha de la solicitud de encontraba vigente. </w:t>
      </w:r>
    </w:p>
    <w:p w:rsidR="003F1894" w:rsidRPr="00F9190D" w:rsidRDefault="00B51303" w:rsidP="0088533F">
      <w:pPr>
        <w:shd w:val="clear" w:color="auto" w:fill="FFFFFF"/>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b/>
          <w:i/>
          <w:color w:val="000000" w:themeColor="text1"/>
        </w:rPr>
        <w:t>“El número de ficha de identificación única de los trabajadores es información de carácter confidencial.</w:t>
      </w:r>
      <w:r w:rsidRPr="00F9190D">
        <w:rPr>
          <w:rFonts w:ascii="Palatino Linotype" w:eastAsia="Palatino Linotype" w:hAnsi="Palatino Linotype" w:cs="Palatino Linotype"/>
          <w:i/>
          <w:color w:val="000000" w:themeColor="text1"/>
        </w:rPr>
        <w:t> </w:t>
      </w:r>
      <w:r w:rsidRPr="00F9190D">
        <w:rPr>
          <w:rFonts w:ascii="Palatino Linotype" w:eastAsia="Palatino Linotype" w:hAnsi="Palatino Linotype" w:cs="Palatino Linotype"/>
          <w:i/>
          <w:color w:val="000000" w:themeColor="text1"/>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F9190D">
        <w:rPr>
          <w:rFonts w:ascii="Palatino Linotype" w:eastAsia="Palatino Linotype" w:hAnsi="Palatino Linotype" w:cs="Palatino Linotype"/>
          <w:i/>
          <w:color w:val="000000" w:themeColor="text1"/>
        </w:rPr>
        <w:t>, </w:t>
      </w:r>
      <w:r w:rsidRPr="00F9190D">
        <w:rPr>
          <w:rFonts w:ascii="Palatino Linotype" w:eastAsia="Palatino Linotype" w:hAnsi="Palatino Linotype" w:cs="Palatino Linotype"/>
          <w:i/>
          <w:color w:val="000000" w:themeColor="text1"/>
          <w:u w:val="single"/>
        </w:rPr>
        <w:t>dicha información es susceptible de clasificarse con el carácter de confidencial</w:t>
      </w:r>
      <w:r w:rsidRPr="00F9190D">
        <w:rPr>
          <w:rFonts w:ascii="Palatino Linotype" w:eastAsia="Palatino Linotype" w:hAnsi="Palatino Linotype" w:cs="Palatino Linotype"/>
          <w:i/>
          <w:color w:val="000000" w:themeColor="text1"/>
        </w:rPr>
        <w:t>, en términos de lo establecido en el artículo 18, fracción II de la Ley Federal de Transparencia y Acceso a la Información Pública Gubernamental, en virtud de que a través de la misma es posible conocer información personal de su titular.”</w:t>
      </w:r>
    </w:p>
    <w:p w:rsidR="003F1894" w:rsidRPr="00F9190D" w:rsidRDefault="003F1894" w:rsidP="0088533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Ahora bien, también es necesario indicar que hay información dentro de los recibos de nómina que no contienen datos personales por lo cual su entrega no deberá de ser clasificada, siendo los siguientes. </w:t>
      </w:r>
    </w:p>
    <w:p w:rsidR="003F1894" w:rsidRPr="00F9190D" w:rsidRDefault="003F1894" w:rsidP="0088533F">
      <w:pPr>
        <w:tabs>
          <w:tab w:val="left" w:pos="284"/>
        </w:tabs>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Por cuanto hace </w:t>
      </w:r>
      <w:r w:rsidRPr="00F9190D">
        <w:rPr>
          <w:rFonts w:ascii="Palatino Linotype" w:eastAsia="Palatino Linotype" w:hAnsi="Palatino Linotype" w:cs="Palatino Linotype"/>
          <w:b/>
          <w:color w:val="000000" w:themeColor="text1"/>
        </w:rPr>
        <w:t>al Folio Fiscal</w:t>
      </w:r>
      <w:r w:rsidRPr="00F9190D">
        <w:rPr>
          <w:rFonts w:ascii="Palatino Linotype" w:eastAsia="Palatino Linotype" w:hAnsi="Palatino Linotype" w:cs="Palatino Linotype"/>
          <w:color w:val="000000" w:themeColor="text1"/>
        </w:rPr>
        <w:t>,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003F1894" w:rsidRPr="00F9190D" w:rsidRDefault="003F1894" w:rsidP="0088533F">
      <w:pPr>
        <w:tabs>
          <w:tab w:val="left" w:pos="284"/>
        </w:tabs>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noProof/>
          <w:color w:val="000000" w:themeColor="text1"/>
          <w:lang w:val="es-MX"/>
        </w:rPr>
        <w:drawing>
          <wp:inline distT="0" distB="0" distL="0" distR="0">
            <wp:extent cx="4667250" cy="1181100"/>
            <wp:effectExtent l="0" t="0" r="0" b="0"/>
            <wp:docPr id="5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b="32787"/>
                    <a:stretch>
                      <a:fillRect/>
                    </a:stretch>
                  </pic:blipFill>
                  <pic:spPr>
                    <a:xfrm>
                      <a:off x="0" y="0"/>
                      <a:ext cx="4667250" cy="1181100"/>
                    </a:xfrm>
                    <a:prstGeom prst="rect">
                      <a:avLst/>
                    </a:prstGeom>
                    <a:ln/>
                  </pic:spPr>
                </pic:pic>
              </a:graphicData>
            </a:graphic>
          </wp:inline>
        </w:drawing>
      </w:r>
    </w:p>
    <w:p w:rsidR="003022BB" w:rsidRDefault="003022BB" w:rsidP="003022B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En ese contexto,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de algún dato personal, por lo que, no se actualiza la clasificación, en términos del artículo 143, fracción I de la Ley de la materia.</w:t>
      </w:r>
    </w:p>
    <w:p w:rsidR="003F1894" w:rsidRPr="00F9190D" w:rsidRDefault="003F1894" w:rsidP="0088533F">
      <w:pPr>
        <w:tabs>
          <w:tab w:val="left" w:pos="284"/>
        </w:tabs>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En esa línea de estudio, 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“Elementos utilizados en la generación de Sellos Digitales:</w:t>
      </w:r>
    </w:p>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w:t>
      </w:r>
      <w:r w:rsidRPr="00F9190D">
        <w:rPr>
          <w:rFonts w:ascii="Palatino Linotype" w:eastAsia="Palatino Linotype" w:hAnsi="Palatino Linotype" w:cs="Palatino Linotype"/>
          <w:i/>
          <w:color w:val="000000" w:themeColor="text1"/>
        </w:rPr>
        <w:tab/>
        <w:t>Cadena Original, el elemento a sellar, en este caso de un comprobante fiscal digital a través de Internet.</w:t>
      </w:r>
    </w:p>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w:t>
      </w:r>
      <w:r w:rsidRPr="00F9190D">
        <w:rPr>
          <w:rFonts w:ascii="Palatino Linotype" w:eastAsia="Palatino Linotype" w:hAnsi="Palatino Linotype" w:cs="Palatino Linotype"/>
          <w:i/>
          <w:color w:val="000000" w:themeColor="text1"/>
        </w:rPr>
        <w:tab/>
        <w:t>Certificado de Sello Digital y su correspondiente clave privada.</w:t>
      </w:r>
    </w:p>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w:t>
      </w:r>
      <w:r w:rsidRPr="00F9190D">
        <w:rPr>
          <w:rFonts w:ascii="Palatino Linotype" w:eastAsia="Palatino Linotype" w:hAnsi="Palatino Linotype" w:cs="Palatino Linotype"/>
          <w:i/>
          <w:color w:val="000000" w:themeColor="text1"/>
        </w:rPr>
        <w:tab/>
        <w:t>Algoritmos de criptografía de clave pública para firma electrónica avanzada.</w:t>
      </w:r>
    </w:p>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w:t>
      </w:r>
      <w:r w:rsidRPr="00F9190D">
        <w:rPr>
          <w:rFonts w:ascii="Palatino Linotype" w:eastAsia="Palatino Linotype" w:hAnsi="Palatino Linotype" w:cs="Palatino Linotype"/>
          <w:i/>
          <w:color w:val="000000" w:themeColor="text1"/>
        </w:rPr>
        <w:tab/>
        <w:t>Especificaciones de conversión de la firma electrónica avanzada a Base 64.</w:t>
      </w:r>
    </w:p>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lastRenderedPageBreak/>
        <w:t>Para la generación de sellos digitales se utiliza criptografía de clave pública aplicada a una cadena original.</w:t>
      </w:r>
    </w:p>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Criptografía de la Clave Pública</w:t>
      </w:r>
    </w:p>
    <w:p w:rsidR="003F1894" w:rsidRPr="00F9190D" w:rsidRDefault="00B51303" w:rsidP="0088533F">
      <w:pPr>
        <w:jc w:val="both"/>
        <w:rPr>
          <w:rFonts w:ascii="Palatino Linotype" w:eastAsia="Palatino Linotype" w:hAnsi="Palatino Linotype" w:cs="Palatino Linotype"/>
          <w:i/>
          <w:color w:val="000000" w:themeColor="text1"/>
        </w:rPr>
      </w:pPr>
      <w:r w:rsidRPr="00F9190D">
        <w:rPr>
          <w:rFonts w:ascii="Palatino Linotype" w:eastAsia="Palatino Linotype" w:hAnsi="Palatino Linotype" w:cs="Palatino Linotype"/>
          <w:i/>
          <w:color w:val="000000" w:themeColor="text1"/>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3F1894" w:rsidRPr="00F9190D" w:rsidRDefault="003F1894" w:rsidP="0088533F">
      <w:pPr>
        <w:jc w:val="both"/>
        <w:rPr>
          <w:rFonts w:ascii="Palatino Linotype" w:eastAsia="Palatino Linotype" w:hAnsi="Palatino Linotype" w:cs="Palatino Linotype"/>
          <w:i/>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Es decir, por sí solos las cadenas originales y los sellos originales no contienen datos personales confidenciales, por lo que se considera que </w:t>
      </w:r>
      <w:r w:rsidRPr="00F9190D">
        <w:rPr>
          <w:rFonts w:ascii="Palatino Linotype" w:eastAsia="Palatino Linotype" w:hAnsi="Palatino Linotype" w:cs="Palatino Linotype"/>
          <w:b/>
          <w:color w:val="000000" w:themeColor="text1"/>
        </w:rPr>
        <w:t>no actualizan el supuesto de confidencialidad previsto en el artículo 143, fracción I</w:t>
      </w:r>
      <w:r w:rsidRPr="00F9190D">
        <w:rPr>
          <w:rFonts w:ascii="Palatino Linotype" w:eastAsia="Palatino Linotype" w:hAnsi="Palatino Linotype" w:cs="Palatino Linotype"/>
          <w:color w:val="000000" w:themeColor="text1"/>
        </w:rPr>
        <w:t>, de la Ley de Transparencia y Acceso a la Información Pública del Estado de México y Municipios y, por el contrario, son información que permite corroborar la legitimidad de la factura, de ser el caso, por lo que guardan el carácter de público.</w:t>
      </w:r>
    </w:p>
    <w:p w:rsidR="003F1894" w:rsidRPr="00F9190D" w:rsidRDefault="003F1894" w:rsidP="0088533F">
      <w:pPr>
        <w:spacing w:line="360" w:lineRule="auto"/>
        <w:jc w:val="both"/>
        <w:rPr>
          <w:rFonts w:ascii="Palatino Linotype" w:eastAsia="Palatino Linotype" w:hAnsi="Palatino Linotype" w:cs="Palatino Linotype"/>
          <w:b/>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Cabe señalar que, en algunos casos, las cadenas originales y sellos digitales, se pueden conformar de datos confidenciales, tales como el Registro Federal de Contribuyentes o la Clave Única de Registro de Población o las deducciones personales; por lo que, en su caso actualizarán la clasificación, en términos del artículo 143, fracción I, de la Ley de la materia.</w:t>
      </w:r>
    </w:p>
    <w:p w:rsidR="003F1894" w:rsidRPr="00F9190D" w:rsidRDefault="003F1894" w:rsidP="0088533F">
      <w:pPr>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Por otra parte, por lo que hace al </w:t>
      </w:r>
      <w:r w:rsidRPr="00F9190D">
        <w:rPr>
          <w:rFonts w:ascii="Palatino Linotype" w:eastAsia="Palatino Linotype" w:hAnsi="Palatino Linotype" w:cs="Palatino Linotype"/>
          <w:b/>
          <w:color w:val="000000" w:themeColor="text1"/>
        </w:rPr>
        <w:t>número de serie de los certificados de Sello Digitales del emisor y del Servicio de Administración Tributaria</w:t>
      </w:r>
      <w:r w:rsidRPr="00F9190D">
        <w:rPr>
          <w:rFonts w:ascii="Palatino Linotype" w:eastAsia="Palatino Linotype" w:hAnsi="Palatino Linotype" w:cs="Palatino Linotype"/>
          <w:color w:val="000000" w:themeColor="text1"/>
        </w:rPr>
        <w:t xml:space="preserve">,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el veinticinco de junio de dos mil diecinueve, a las dieciséis horas con diez minutos, en la página </w:t>
      </w:r>
      <w:r w:rsidRPr="00F9190D">
        <w:rPr>
          <w:rFonts w:ascii="Palatino Linotype" w:eastAsia="Palatino Linotype" w:hAnsi="Palatino Linotype" w:cs="Palatino Linotype"/>
          <w:color w:val="000000" w:themeColor="text1"/>
        </w:rPr>
        <w:lastRenderedPageBreak/>
        <w:t xml:space="preserve">electrónica </w:t>
      </w:r>
      <w:hyperlink r:id="rId12">
        <w:r w:rsidRPr="00F9190D">
          <w:rPr>
            <w:rFonts w:ascii="Palatino Linotype" w:eastAsia="Palatino Linotype" w:hAnsi="Palatino Linotype" w:cs="Palatino Linotype"/>
            <w:color w:val="000000" w:themeColor="text1"/>
          </w:rPr>
          <w:t>https://portalanterior.ine.mx/archivos2/tutoriales/sistemas/ApoyoInstitucional/SIF/docs/candidatos/folioFiscalFactura.pdf</w:t>
        </w:r>
      </w:hyperlink>
      <w:r w:rsidRPr="00F9190D">
        <w:rPr>
          <w:rFonts w:ascii="Palatino Linotype" w:eastAsia="Palatino Linotype" w:hAnsi="Palatino Linotype" w:cs="Palatino Linotype"/>
          <w:color w:val="000000" w:themeColor="text1"/>
        </w:rPr>
        <w:t>), en la cual se advierte que únicamente se encuentra conformado por números, se muestra a continuación:</w:t>
      </w:r>
    </w:p>
    <w:p w:rsidR="003F1894" w:rsidRPr="00F9190D" w:rsidRDefault="00B51303" w:rsidP="0088533F">
      <w:pPr>
        <w:spacing w:line="360" w:lineRule="auto"/>
        <w:jc w:val="center"/>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noProof/>
          <w:color w:val="000000" w:themeColor="text1"/>
          <w:lang w:val="es-MX"/>
        </w:rPr>
        <w:drawing>
          <wp:inline distT="0" distB="0" distL="0" distR="0">
            <wp:extent cx="5189855" cy="1009650"/>
            <wp:effectExtent l="0" t="0" r="0" b="0"/>
            <wp:docPr id="5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5189855" cy="1009650"/>
                    </a:xfrm>
                    <a:prstGeom prst="rect">
                      <a:avLst/>
                    </a:prstGeom>
                    <a:ln/>
                  </pic:spPr>
                </pic:pic>
              </a:graphicData>
            </a:graphic>
          </wp:inline>
        </w:drawing>
      </w:r>
      <w:r w:rsidRPr="00F9190D">
        <w:rPr>
          <w:rFonts w:ascii="Palatino Linotype" w:hAnsi="Palatino Linotype"/>
          <w:noProof/>
          <w:color w:val="000000" w:themeColor="text1"/>
          <w:lang w:val="es-MX"/>
        </w:rPr>
        <mc:AlternateContent>
          <mc:Choice Requires="wps">
            <w:drawing>
              <wp:anchor distT="0" distB="0" distL="114300" distR="114300" simplePos="0" relativeHeight="251658240" behindDoc="0" locked="0" layoutInCell="1" hidden="0" allowOverlap="1">
                <wp:simplePos x="0" y="0"/>
                <wp:positionH relativeFrom="column">
                  <wp:posOffset>632530</wp:posOffset>
                </wp:positionH>
                <wp:positionV relativeFrom="paragraph">
                  <wp:posOffset>649316</wp:posOffset>
                </wp:positionV>
                <wp:extent cx="3571875" cy="352425"/>
                <wp:effectExtent l="0" t="0" r="0" b="0"/>
                <wp:wrapNone/>
                <wp:docPr id="49" name="Rectángulo 49"/>
                <wp:cNvGraphicFramePr/>
                <a:graphic xmlns:a="http://schemas.openxmlformats.org/drawingml/2006/main">
                  <a:graphicData uri="http://schemas.microsoft.com/office/word/2010/wordprocessingShape">
                    <wps:wsp>
                      <wps:cNvSpPr/>
                      <wps:spPr>
                        <a:xfrm>
                          <a:off x="3574350" y="3618075"/>
                          <a:ext cx="3543300" cy="323850"/>
                        </a:xfrm>
                        <a:prstGeom prst="rect">
                          <a:avLst/>
                        </a:prstGeom>
                        <a:noFill/>
                        <a:ln w="28575" cap="flat" cmpd="sng">
                          <a:solidFill>
                            <a:srgbClr val="000000"/>
                          </a:solidFill>
                          <a:prstDash val="solid"/>
                          <a:miter lim="800000"/>
                          <a:headEnd type="none" w="sm" len="sm"/>
                          <a:tailEnd type="none" w="sm" len="sm"/>
                        </a:ln>
                      </wps:spPr>
                      <wps:txbx>
                        <w:txbxContent>
                          <w:p w:rsidR="003F1894" w:rsidRDefault="003F1894">
                            <w:pPr>
                              <w:textDirection w:val="btLr"/>
                            </w:pPr>
                          </w:p>
                        </w:txbxContent>
                      </wps:txbx>
                      <wps:bodyPr spcFirstLastPara="1" wrap="square" lIns="91425" tIns="91425" rIns="91425" bIns="91425" anchor="ctr" anchorCtr="0">
                        <a:noAutofit/>
                      </wps:bodyPr>
                    </wps:wsp>
                  </a:graphicData>
                </a:graphic>
              </wp:anchor>
            </w:drawing>
          </mc:Choice>
          <mc:Fallback>
            <w:pict>
              <v:rect id="Rectángulo 49" o:spid="_x0000_s1026" style="position:absolute;left:0;text-align:left;margin-left:49.8pt;margin-top:51.15pt;width:281.25pt;height:27.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" filled="f" strokeweight="2.25pt">
                <v:stroke startarrowwidth="narrow" startarrowlength="short" endarrowwidth="narrow" endarrowlength="short"/>
                <v:textbox inset="2.53958mm,2.53958mm,2.53958mm,2.53958mm">
                  <w:txbxContent>
                    <w:p w:rsidR="003F1894" w:rsidRDefault="003F1894">
                      <w:pPr>
                        <w:textDirection w:val="btLr"/>
                      </w:pPr>
                    </w:p>
                  </w:txbxContent>
                </v:textbox>
              </v:rect>
            </w:pict>
          </mc:Fallback>
        </mc:AlternateContent>
      </w:r>
    </w:p>
    <w:p w:rsidR="003F1894" w:rsidRPr="00F9190D" w:rsidRDefault="003F1894" w:rsidP="0088533F">
      <w:pPr>
        <w:spacing w:line="360" w:lineRule="auto"/>
        <w:jc w:val="center"/>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Cómo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rsidR="003F1894" w:rsidRPr="00F9190D" w:rsidRDefault="003F1894" w:rsidP="0088533F">
      <w:pPr>
        <w:tabs>
          <w:tab w:val="left" w:pos="284"/>
        </w:tabs>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En ese sentido, el </w:t>
      </w:r>
      <w:r w:rsidRPr="00F9190D">
        <w:rPr>
          <w:rFonts w:ascii="Palatino Linotype" w:eastAsia="Palatino Linotype" w:hAnsi="Palatino Linotype" w:cs="Palatino Linotype"/>
          <w:b/>
          <w:color w:val="000000" w:themeColor="text1"/>
        </w:rPr>
        <w:t>SUJETO OBLIGADO</w:t>
      </w:r>
      <w:r w:rsidRPr="00F9190D">
        <w:rPr>
          <w:rFonts w:ascii="Palatino Linotype" w:eastAsia="Palatino Linotype" w:hAnsi="Palatino Linotype" w:cs="Palatino Linotype"/>
          <w:color w:val="000000" w:themeColor="text1"/>
        </w:rPr>
        <w:t xml:space="preserve"> deberá de emitir el Acuerdo del Comité de Transparencia, mediante el cual de manera fundada y motivada establezca las razones por las cuales se clasifican como confidenciales los datos expuestos con anterioridad</w:t>
      </w:r>
    </w:p>
    <w:p w:rsidR="003F1894" w:rsidRPr="00F9190D" w:rsidRDefault="003F1894" w:rsidP="0088533F">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9190D">
        <w:rPr>
          <w:rFonts w:ascii="Palatino Linotype" w:eastAsia="Palatino Linotype" w:hAnsi="Palatino Linotype" w:cs="Palatino Linotype"/>
          <w:color w:val="000000" w:themeColor="text1"/>
        </w:rPr>
        <w:t xml:space="preserve">Ahora bien, también se debe de referir que el </w:t>
      </w:r>
      <w:r w:rsidRPr="00F9190D">
        <w:rPr>
          <w:rFonts w:ascii="Palatino Linotype" w:eastAsia="Palatino Linotype" w:hAnsi="Palatino Linotype" w:cs="Palatino Linotype"/>
          <w:b/>
          <w:color w:val="000000" w:themeColor="text1"/>
        </w:rPr>
        <w:t xml:space="preserve">SUJETO OBLIGADO </w:t>
      </w:r>
      <w:r w:rsidRPr="00F9190D">
        <w:rPr>
          <w:rFonts w:ascii="Palatino Linotype" w:eastAsia="Palatino Linotype" w:hAnsi="Palatino Linotype" w:cs="Palatino Linotype"/>
          <w:color w:val="000000" w:themeColor="text1"/>
        </w:rPr>
        <w:t xml:space="preserve">informo que se adjuntaba el nombramiento del Contralor Interno, sin embargo, el documento no fue anexado, situación por la cual para colmar el derecho de acceso a la información del </w:t>
      </w:r>
      <w:r w:rsidRPr="00F9190D">
        <w:rPr>
          <w:rFonts w:ascii="Palatino Linotype" w:eastAsia="Palatino Linotype" w:hAnsi="Palatino Linotype" w:cs="Palatino Linotype"/>
          <w:b/>
          <w:color w:val="000000" w:themeColor="text1"/>
        </w:rPr>
        <w:t xml:space="preserve">RECURRENTE </w:t>
      </w:r>
      <w:r w:rsidRPr="00F9190D">
        <w:rPr>
          <w:rFonts w:ascii="Palatino Linotype" w:eastAsia="Palatino Linotype" w:hAnsi="Palatino Linotype" w:cs="Palatino Linotype"/>
          <w:color w:val="000000" w:themeColor="text1"/>
        </w:rPr>
        <w:t xml:space="preserve">deberá de ser remitido el nombramiento del Contralor Interno, documento </w:t>
      </w:r>
      <w:r w:rsidRPr="00F9190D">
        <w:rPr>
          <w:rFonts w:ascii="Palatino Linotype" w:eastAsia="Palatino Linotype" w:hAnsi="Palatino Linotype" w:cs="Palatino Linotype"/>
          <w:color w:val="000000" w:themeColor="text1"/>
        </w:rPr>
        <w:lastRenderedPageBreak/>
        <w:t xml:space="preserve">que fue aceptado que se encuentra en sus archivos por el </w:t>
      </w:r>
      <w:r w:rsidRPr="00F9190D">
        <w:rPr>
          <w:rFonts w:ascii="Palatino Linotype" w:eastAsia="Palatino Linotype" w:hAnsi="Palatino Linotype" w:cs="Palatino Linotype"/>
          <w:b/>
          <w:color w:val="000000" w:themeColor="text1"/>
        </w:rPr>
        <w:t>SUJETO OBLIGADO</w:t>
      </w:r>
      <w:r w:rsidRPr="00F9190D">
        <w:rPr>
          <w:rFonts w:ascii="Palatino Linotype" w:eastAsia="Palatino Linotype" w:hAnsi="Palatino Linotype" w:cs="Palatino Linotype"/>
          <w:color w:val="000000" w:themeColor="text1"/>
        </w:rPr>
        <w:t xml:space="preserve">, tal y como se muestra en la siguiente captura de pantalla. </w:t>
      </w:r>
    </w:p>
    <w:p w:rsidR="003F1894" w:rsidRDefault="00B51303" w:rsidP="0088533F">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F9190D">
        <w:rPr>
          <w:rFonts w:ascii="Palatino Linotype" w:eastAsia="Palatino Linotype" w:hAnsi="Palatino Linotype" w:cs="Palatino Linotype"/>
          <w:noProof/>
          <w:color w:val="000000" w:themeColor="text1"/>
          <w:lang w:val="es-MX"/>
        </w:rPr>
        <w:drawing>
          <wp:inline distT="0" distB="0" distL="0" distR="0">
            <wp:extent cx="4452856" cy="1214736"/>
            <wp:effectExtent l="0" t="0" r="0" b="0"/>
            <wp:docPr id="5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4452856" cy="1214736"/>
                    </a:xfrm>
                    <a:prstGeom prst="rect">
                      <a:avLst/>
                    </a:prstGeom>
                    <a:ln/>
                  </pic:spPr>
                </pic:pic>
              </a:graphicData>
            </a:graphic>
          </wp:inline>
        </w:drawing>
      </w:r>
    </w:p>
    <w:p w:rsidR="00F11E7E" w:rsidRPr="00F9190D" w:rsidRDefault="00F11E7E" w:rsidP="0088533F">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3F1894" w:rsidRPr="00F9190D" w:rsidRDefault="00B51303" w:rsidP="0088533F">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F9190D">
        <w:rPr>
          <w:rFonts w:ascii="Palatino Linotype" w:eastAsia="Palatino Linotype" w:hAnsi="Palatino Linotype" w:cs="Palatino Linotype"/>
          <w:b/>
          <w:color w:val="000000" w:themeColor="text1"/>
        </w:rPr>
        <w:t>QUINTO</w:t>
      </w:r>
      <w:r w:rsidRPr="00F9190D">
        <w:rPr>
          <w:rFonts w:ascii="Palatino Linotype" w:eastAsia="Palatino Linotype" w:hAnsi="Palatino Linotype" w:cs="Palatino Linotype"/>
          <w:color w:val="000000" w:themeColor="text1"/>
        </w:rPr>
        <w:t xml:space="preserve">. </w:t>
      </w:r>
      <w:r w:rsidRPr="00F9190D">
        <w:rPr>
          <w:rFonts w:ascii="Palatino Linotype" w:eastAsia="Palatino Linotype" w:hAnsi="Palatino Linotype" w:cs="Palatino Linotype"/>
          <w:b/>
          <w:color w:val="000000" w:themeColor="text1"/>
        </w:rPr>
        <w:t>Vista a la Secretaría Técnica del Pleno</w:t>
      </w: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En el caso en estudio, ha quedado acreditado que el Sistema Municipal Para el Desarrollo </w:t>
      </w:r>
      <w:r w:rsidR="003022BB" w:rsidRPr="00F9190D">
        <w:rPr>
          <w:rFonts w:ascii="Palatino Linotype" w:eastAsia="Palatino Linotype" w:hAnsi="Palatino Linotype" w:cs="Palatino Linotype"/>
          <w:color w:val="000000" w:themeColor="text1"/>
        </w:rPr>
        <w:t>Integral</w:t>
      </w:r>
      <w:r w:rsidRPr="00F9190D">
        <w:rPr>
          <w:rFonts w:ascii="Palatino Linotype" w:eastAsia="Palatino Linotype" w:hAnsi="Palatino Linotype" w:cs="Palatino Linotype"/>
          <w:color w:val="000000" w:themeColor="text1"/>
        </w:rPr>
        <w:t xml:space="preserve"> de la Familia de la Paz omitió dar respuesta en el plazo señalado en el artículo 163 de la Ley de Transparencia y Acceso a la Información Pública del Estado de México y Municipios. </w:t>
      </w:r>
    </w:p>
    <w:p w:rsidR="003F1894" w:rsidRPr="00F9190D" w:rsidRDefault="003F1894" w:rsidP="0088533F">
      <w:pPr>
        <w:spacing w:line="360" w:lineRule="auto"/>
        <w:rPr>
          <w:rFonts w:ascii="Palatino Linotype" w:hAnsi="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Al respecto, el artículo 36, fracción X, del ordenamiento jurídico en cita, establece que es atribución de este Instituto hacer del conocimiento al Área competente de cada Sujeto Obligado las infracciones a esta Ley. </w:t>
      </w:r>
    </w:p>
    <w:p w:rsidR="003F1894" w:rsidRPr="00F9190D" w:rsidRDefault="003F1894" w:rsidP="0088533F">
      <w:pPr>
        <w:spacing w:line="360" w:lineRule="auto"/>
        <w:rPr>
          <w:rFonts w:ascii="Palatino Linotype" w:hAnsi="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rsidR="003F1894" w:rsidRPr="00F9190D" w:rsidRDefault="003F1894" w:rsidP="0088533F">
      <w:pPr>
        <w:spacing w:line="360" w:lineRule="auto"/>
        <w:rPr>
          <w:rFonts w:ascii="Palatino Linotype" w:hAnsi="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lastRenderedPageBreak/>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rsidR="003F1894" w:rsidRPr="00F9190D" w:rsidRDefault="003F1894" w:rsidP="0088533F">
      <w:pPr>
        <w:spacing w:line="360" w:lineRule="auto"/>
        <w:rPr>
          <w:rFonts w:ascii="Palatino Linotype" w:hAnsi="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w:t>
      </w:r>
    </w:p>
    <w:p w:rsidR="003F1894" w:rsidRPr="00F9190D" w:rsidRDefault="003F1894" w:rsidP="0088533F">
      <w:pPr>
        <w:spacing w:line="360" w:lineRule="auto"/>
        <w:rPr>
          <w:rFonts w:ascii="Palatino Linotype" w:hAnsi="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 la Secretaría Técnica de este Instituto, para que realice lo conducente.</w:t>
      </w:r>
    </w:p>
    <w:p w:rsidR="003F1894" w:rsidRPr="00F9190D" w:rsidRDefault="003F1894" w:rsidP="0088533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spacing w:line="360" w:lineRule="auto"/>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b/>
          <w:color w:val="000000" w:themeColor="text1"/>
        </w:rPr>
        <w:t>QUINTO. De la versión pública.</w:t>
      </w:r>
    </w:p>
    <w:p w:rsidR="003F1894" w:rsidRPr="00F9190D" w:rsidRDefault="00B51303" w:rsidP="0088533F">
      <w:pPr>
        <w:pStyle w:val="Ttulo1"/>
        <w:numPr>
          <w:ilvl w:val="0"/>
          <w:numId w:val="3"/>
        </w:numPr>
        <w:tabs>
          <w:tab w:val="left" w:pos="284"/>
        </w:tabs>
        <w:spacing w:before="0" w:line="360" w:lineRule="auto"/>
        <w:ind w:left="0" w:firstLine="0"/>
        <w:rPr>
          <w:rFonts w:ascii="Palatino Linotype" w:eastAsia="Palatino Linotype" w:hAnsi="Palatino Linotype" w:cs="Palatino Linotype"/>
          <w:b/>
          <w:color w:val="000000" w:themeColor="text1"/>
          <w:sz w:val="24"/>
          <w:szCs w:val="24"/>
        </w:rPr>
      </w:pPr>
      <w:bookmarkStart w:id="10" w:name="_heading=h.4hm3vlrjjcw2" w:colFirst="0" w:colLast="0"/>
      <w:bookmarkEnd w:id="10"/>
      <w:r w:rsidRPr="00F9190D">
        <w:rPr>
          <w:rFonts w:ascii="Palatino Linotype" w:eastAsia="Palatino Linotype" w:hAnsi="Palatino Linotype" w:cs="Palatino Linotype"/>
          <w:b/>
          <w:color w:val="000000" w:themeColor="text1"/>
          <w:sz w:val="24"/>
          <w:szCs w:val="24"/>
        </w:rPr>
        <w:t xml:space="preserve">Nociones generales. </w:t>
      </w: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Debe destacarse que, debido a la naturaleza de la información solicitada,</w:t>
      </w:r>
      <w:r w:rsidRPr="00F9190D">
        <w:rPr>
          <w:rFonts w:ascii="Palatino Linotype" w:eastAsia="Palatino Linotype" w:hAnsi="Palatino Linotype" w:cs="Palatino Linotype"/>
          <w:b/>
          <w:color w:val="000000" w:themeColor="text1"/>
        </w:rPr>
        <w:t xml:space="preserve"> </w:t>
      </w:r>
      <w:r w:rsidRPr="00F9190D">
        <w:rPr>
          <w:rFonts w:ascii="Palatino Linotype" w:eastAsia="Palatino Linotype" w:hAnsi="Palatino Linotype" w:cs="Palatino Linotype"/>
          <w:color w:val="000000" w:themeColor="text1"/>
        </w:rPr>
        <w:t xml:space="preserve">eventualmente pudiera obrar datos personales susceptibles de protegerse, así como información susceptible de clasificarse como reservada, el </w:t>
      </w:r>
      <w:r w:rsidRPr="00F9190D">
        <w:rPr>
          <w:rFonts w:ascii="Palatino Linotype" w:eastAsia="Palatino Linotype" w:hAnsi="Palatino Linotype" w:cs="Palatino Linotype"/>
          <w:b/>
          <w:color w:val="000000" w:themeColor="text1"/>
        </w:rPr>
        <w:t xml:space="preserve">Sujeto Obligado </w:t>
      </w:r>
      <w:r w:rsidRPr="00F9190D">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lastRenderedPageBreak/>
        <w:t xml:space="preserve">No pasa desapercibido para este Órgano Garante que los </w:t>
      </w:r>
      <w:r w:rsidRPr="00F9190D">
        <w:rPr>
          <w:rFonts w:ascii="Palatino Linotype" w:eastAsia="Palatino Linotype" w:hAnsi="Palatino Linotype" w:cs="Palatino Linotype"/>
          <w:b/>
          <w:color w:val="000000" w:themeColor="text1"/>
        </w:rPr>
        <w:t xml:space="preserve">Sujetos Obligados </w:t>
      </w:r>
      <w:r w:rsidRPr="00F9190D">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3F1894" w:rsidRPr="00F9190D" w:rsidRDefault="003F1894" w:rsidP="0088533F">
      <w:pPr>
        <w:tabs>
          <w:tab w:val="left" w:pos="284"/>
        </w:tabs>
        <w:spacing w:line="360" w:lineRule="auto"/>
        <w:jc w:val="both"/>
        <w:rPr>
          <w:rFonts w:ascii="Palatino Linotype" w:eastAsia="Palatino Linotype" w:hAnsi="Palatino Linotype" w:cs="Palatino Linotype"/>
          <w:color w:val="000000" w:themeColor="text1"/>
        </w:rPr>
      </w:pPr>
    </w:p>
    <w:tbl>
      <w:tblPr>
        <w:tblStyle w:val="a2"/>
        <w:tblW w:w="9639" w:type="dxa"/>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93"/>
        <w:gridCol w:w="6946"/>
      </w:tblGrid>
      <w:tr w:rsidR="00F9190D" w:rsidRPr="00F9190D" w:rsidTr="00F11E7E">
        <w:tc>
          <w:tcPr>
            <w:tcW w:w="2693" w:type="dxa"/>
            <w:tcBorders>
              <w:top w:val="single" w:sz="4" w:space="0" w:color="BFBFBF"/>
              <w:left w:val="single" w:sz="4" w:space="0" w:color="BFBFBF"/>
              <w:bottom w:val="single" w:sz="4" w:space="0" w:color="BFBFBF"/>
              <w:right w:val="single" w:sz="4" w:space="0" w:color="BFBFBF"/>
            </w:tcBorders>
          </w:tcPr>
          <w:p w:rsidR="003F1894" w:rsidRPr="00F9190D" w:rsidRDefault="00B51303" w:rsidP="0088533F">
            <w:pPr>
              <w:tabs>
                <w:tab w:val="left" w:pos="284"/>
              </w:tabs>
              <w:spacing w:line="360" w:lineRule="auto"/>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a) Requisitos previos.</w:t>
            </w:r>
          </w:p>
        </w:tc>
        <w:tc>
          <w:tcPr>
            <w:tcW w:w="6946" w:type="dxa"/>
            <w:tcBorders>
              <w:top w:val="single" w:sz="4" w:space="0" w:color="BFBFBF"/>
              <w:left w:val="single" w:sz="4" w:space="0" w:color="BFBFBF"/>
              <w:bottom w:val="single" w:sz="4" w:space="0" w:color="BFBFBF"/>
              <w:right w:val="single" w:sz="4" w:space="0" w:color="BFBFBF"/>
            </w:tcBorders>
          </w:tcPr>
          <w:p w:rsidR="003F1894" w:rsidRPr="00F9190D" w:rsidRDefault="00B51303" w:rsidP="0088533F">
            <w:pPr>
              <w:tabs>
                <w:tab w:val="left" w:pos="284"/>
              </w:tabs>
              <w:spacing w:line="360" w:lineRule="auto"/>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3F1894" w:rsidRPr="00F9190D" w:rsidRDefault="00B51303" w:rsidP="0088533F">
            <w:pPr>
              <w:tabs>
                <w:tab w:val="left" w:pos="284"/>
              </w:tabs>
              <w:spacing w:line="360" w:lineRule="auto"/>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3F1894" w:rsidRPr="00F9190D" w:rsidRDefault="00B51303" w:rsidP="0088533F">
            <w:pPr>
              <w:tabs>
                <w:tab w:val="left" w:pos="284"/>
              </w:tabs>
              <w:spacing w:line="360" w:lineRule="auto"/>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3F1894" w:rsidRPr="00F9190D" w:rsidRDefault="00B51303" w:rsidP="0088533F">
            <w:pPr>
              <w:tabs>
                <w:tab w:val="left" w:pos="284"/>
              </w:tabs>
              <w:spacing w:line="360" w:lineRule="auto"/>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F9190D">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F9190D">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F9190D" w:rsidRPr="00F9190D" w:rsidTr="00F11E7E">
        <w:tc>
          <w:tcPr>
            <w:tcW w:w="2693" w:type="dxa"/>
            <w:tcBorders>
              <w:top w:val="single" w:sz="4" w:space="0" w:color="BFBFBF"/>
              <w:left w:val="single" w:sz="4" w:space="0" w:color="BFBFBF"/>
              <w:bottom w:val="single" w:sz="4" w:space="0" w:color="BFBFBF"/>
              <w:right w:val="single" w:sz="4" w:space="0" w:color="BFBFBF"/>
            </w:tcBorders>
          </w:tcPr>
          <w:p w:rsidR="003F1894" w:rsidRPr="00F9190D" w:rsidRDefault="00B51303" w:rsidP="0088533F">
            <w:pPr>
              <w:tabs>
                <w:tab w:val="left" w:pos="284"/>
              </w:tabs>
              <w:spacing w:line="360" w:lineRule="auto"/>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lastRenderedPageBreak/>
              <w:t>b) Supuestos de clasificación.</w:t>
            </w:r>
          </w:p>
        </w:tc>
        <w:tc>
          <w:tcPr>
            <w:tcW w:w="6946" w:type="dxa"/>
            <w:tcBorders>
              <w:top w:val="single" w:sz="4" w:space="0" w:color="BFBFBF"/>
              <w:left w:val="single" w:sz="4" w:space="0" w:color="BFBFBF"/>
              <w:bottom w:val="single" w:sz="4" w:space="0" w:color="BFBFBF"/>
              <w:right w:val="single" w:sz="4" w:space="0" w:color="BFBFBF"/>
            </w:tcBorders>
          </w:tcPr>
          <w:p w:rsidR="003F1894" w:rsidRPr="00F9190D" w:rsidRDefault="00B51303" w:rsidP="0088533F">
            <w:pPr>
              <w:tabs>
                <w:tab w:val="left" w:pos="284"/>
              </w:tabs>
              <w:spacing w:line="360" w:lineRule="auto"/>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3F1894" w:rsidRPr="00F9190D" w:rsidRDefault="00B51303" w:rsidP="0088533F">
            <w:pPr>
              <w:tabs>
                <w:tab w:val="left" w:pos="284"/>
              </w:tabs>
              <w:spacing w:line="360" w:lineRule="auto"/>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3F1894" w:rsidRPr="00F9190D" w:rsidRDefault="00B51303" w:rsidP="0088533F">
            <w:pPr>
              <w:tabs>
                <w:tab w:val="left" w:pos="284"/>
              </w:tabs>
              <w:spacing w:line="360" w:lineRule="auto"/>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El </w:t>
            </w:r>
            <w:r w:rsidRPr="00F9190D">
              <w:rPr>
                <w:rFonts w:ascii="Palatino Linotype" w:eastAsia="Palatino Linotype" w:hAnsi="Palatino Linotype" w:cs="Palatino Linotype"/>
                <w:b/>
                <w:color w:val="000000" w:themeColor="text1"/>
              </w:rPr>
              <w:t>Sujeto Obligado</w:t>
            </w:r>
            <w:r w:rsidRPr="00F9190D">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9190D" w:rsidRPr="00F9190D" w:rsidTr="00F11E7E">
        <w:tc>
          <w:tcPr>
            <w:tcW w:w="2693" w:type="dxa"/>
            <w:tcBorders>
              <w:top w:val="single" w:sz="4" w:space="0" w:color="BFBFBF"/>
              <w:left w:val="single" w:sz="4" w:space="0" w:color="BFBFBF"/>
              <w:bottom w:val="single" w:sz="4" w:space="0" w:color="BFBFBF"/>
              <w:right w:val="single" w:sz="4" w:space="0" w:color="BFBFBF"/>
            </w:tcBorders>
          </w:tcPr>
          <w:p w:rsidR="003F1894" w:rsidRPr="00F9190D" w:rsidRDefault="00B51303" w:rsidP="0088533F">
            <w:pPr>
              <w:tabs>
                <w:tab w:val="left" w:pos="284"/>
              </w:tabs>
              <w:spacing w:line="360" w:lineRule="auto"/>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c) Formalidades para emitir el acuerdo de clasificación.</w:t>
            </w:r>
          </w:p>
        </w:tc>
        <w:tc>
          <w:tcPr>
            <w:tcW w:w="6946" w:type="dxa"/>
            <w:tcBorders>
              <w:top w:val="single" w:sz="4" w:space="0" w:color="BFBFBF"/>
              <w:left w:val="single" w:sz="4" w:space="0" w:color="BFBFBF"/>
              <w:bottom w:val="single" w:sz="4" w:space="0" w:color="BFBFBF"/>
              <w:right w:val="single" w:sz="4" w:space="0" w:color="BFBFBF"/>
            </w:tcBorders>
          </w:tcPr>
          <w:p w:rsidR="003F1894" w:rsidRPr="00F9190D" w:rsidRDefault="00B51303" w:rsidP="0088533F">
            <w:pPr>
              <w:tabs>
                <w:tab w:val="left" w:pos="284"/>
              </w:tabs>
              <w:spacing w:line="360" w:lineRule="auto"/>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3F1894" w:rsidRPr="00F9190D" w:rsidRDefault="00B51303" w:rsidP="0088533F">
            <w:pPr>
              <w:tabs>
                <w:tab w:val="left" w:pos="284"/>
              </w:tabs>
              <w:spacing w:line="360" w:lineRule="auto"/>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Es necesario que </w:t>
            </w:r>
            <w:r w:rsidRPr="00F9190D">
              <w:rPr>
                <w:rFonts w:ascii="Palatino Linotype" w:eastAsia="Palatino Linotype" w:hAnsi="Palatino Linotype" w:cs="Palatino Linotype"/>
                <w:b/>
                <w:color w:val="000000" w:themeColor="text1"/>
                <w:u w:val="single"/>
              </w:rPr>
              <w:t>el acto reúna con los requisitos elementales</w:t>
            </w:r>
            <w:r w:rsidRPr="00F9190D">
              <w:rPr>
                <w:rFonts w:ascii="Palatino Linotype" w:eastAsia="Palatino Linotype" w:hAnsi="Palatino Linotype" w:cs="Palatino Linotype"/>
                <w:color w:val="000000" w:themeColor="text1"/>
              </w:rPr>
              <w:t>, entre ellos, que la autoridad que va a emitir el acto de autoridad sea la legalmente facultada para ello.</w:t>
            </w:r>
          </w:p>
          <w:p w:rsidR="003F1894" w:rsidRPr="00F9190D" w:rsidRDefault="00B51303" w:rsidP="0088533F">
            <w:pPr>
              <w:tabs>
                <w:tab w:val="left" w:pos="284"/>
              </w:tabs>
              <w:spacing w:line="360" w:lineRule="auto"/>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9190D" w:rsidRPr="00F9190D" w:rsidTr="00F11E7E">
        <w:tc>
          <w:tcPr>
            <w:tcW w:w="2693" w:type="dxa"/>
            <w:tcBorders>
              <w:top w:val="single" w:sz="4" w:space="0" w:color="BFBFBF"/>
              <w:left w:val="single" w:sz="4" w:space="0" w:color="BFBFBF"/>
              <w:bottom w:val="single" w:sz="4" w:space="0" w:color="BFBFBF"/>
              <w:right w:val="single" w:sz="4" w:space="0" w:color="BFBFBF"/>
            </w:tcBorders>
          </w:tcPr>
          <w:p w:rsidR="003F1894" w:rsidRPr="00F9190D" w:rsidRDefault="003F1894" w:rsidP="0088533F">
            <w:pPr>
              <w:tabs>
                <w:tab w:val="left" w:pos="284"/>
              </w:tabs>
              <w:spacing w:line="360" w:lineRule="auto"/>
              <w:rPr>
                <w:rFonts w:ascii="Palatino Linotype" w:eastAsia="Palatino Linotype" w:hAnsi="Palatino Linotype" w:cs="Palatino Linotype"/>
                <w:color w:val="000000" w:themeColor="text1"/>
              </w:rPr>
            </w:pPr>
          </w:p>
          <w:p w:rsidR="003F1894" w:rsidRPr="00F9190D" w:rsidRDefault="00B51303" w:rsidP="0088533F">
            <w:pPr>
              <w:tabs>
                <w:tab w:val="left" w:pos="284"/>
              </w:tabs>
              <w:spacing w:line="360" w:lineRule="auto"/>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d) Requisitos de fondo del acuerdo de clasificación. </w:t>
            </w:r>
          </w:p>
        </w:tc>
        <w:tc>
          <w:tcPr>
            <w:tcW w:w="6946" w:type="dxa"/>
            <w:tcBorders>
              <w:top w:val="single" w:sz="4" w:space="0" w:color="BFBFBF"/>
              <w:left w:val="single" w:sz="4" w:space="0" w:color="BFBFBF"/>
              <w:bottom w:val="single" w:sz="4" w:space="0" w:color="BFBFBF"/>
              <w:right w:val="single" w:sz="4" w:space="0" w:color="BFBFBF"/>
            </w:tcBorders>
          </w:tcPr>
          <w:p w:rsidR="003F1894" w:rsidRPr="00F9190D" w:rsidRDefault="00B51303" w:rsidP="0088533F">
            <w:pPr>
              <w:tabs>
                <w:tab w:val="left" w:pos="284"/>
              </w:tabs>
              <w:spacing w:line="360" w:lineRule="auto"/>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9190D">
              <w:rPr>
                <w:rFonts w:ascii="Palatino Linotype" w:eastAsia="Palatino Linotype" w:hAnsi="Palatino Linotype" w:cs="Palatino Linotype"/>
                <w:b/>
                <w:color w:val="000000" w:themeColor="text1"/>
              </w:rPr>
              <w:t>Sujetos Obligados</w:t>
            </w:r>
            <w:r w:rsidRPr="00F9190D">
              <w:rPr>
                <w:rFonts w:ascii="Palatino Linotype" w:eastAsia="Palatino Linotype" w:hAnsi="Palatino Linotype" w:cs="Palatino Linotype"/>
                <w:color w:val="000000" w:themeColor="text1"/>
              </w:rPr>
              <w:t xml:space="preserve">, por lo que deberán fundar y motivar debidamente la clasificación. </w:t>
            </w:r>
          </w:p>
          <w:p w:rsidR="003F1894" w:rsidRPr="00F9190D" w:rsidRDefault="00B51303" w:rsidP="0088533F">
            <w:pPr>
              <w:tabs>
                <w:tab w:val="left" w:pos="284"/>
              </w:tabs>
              <w:spacing w:line="360" w:lineRule="auto"/>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De lo anterior, se desprende que para una correcta </w:t>
            </w:r>
            <w:r w:rsidRPr="00F9190D">
              <w:rPr>
                <w:rFonts w:ascii="Palatino Linotype" w:eastAsia="Palatino Linotype" w:hAnsi="Palatino Linotype" w:cs="Palatino Linotype"/>
                <w:b/>
                <w:color w:val="000000" w:themeColor="text1"/>
              </w:rPr>
              <w:t>clasificación total o parcial</w:t>
            </w:r>
            <w:r w:rsidRPr="00F9190D">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F1894" w:rsidRPr="00F9190D" w:rsidRDefault="00B51303" w:rsidP="0088533F">
            <w:pPr>
              <w:tabs>
                <w:tab w:val="left" w:pos="284"/>
              </w:tabs>
              <w:spacing w:line="360" w:lineRule="auto"/>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3F1894" w:rsidRPr="00F9190D" w:rsidRDefault="00B51303" w:rsidP="0088533F">
            <w:pPr>
              <w:tabs>
                <w:tab w:val="left" w:pos="284"/>
              </w:tabs>
              <w:spacing w:line="360" w:lineRule="auto"/>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3F1894" w:rsidRPr="00F9190D" w:rsidRDefault="00B51303" w:rsidP="0088533F">
            <w:pPr>
              <w:tabs>
                <w:tab w:val="left" w:pos="284"/>
              </w:tabs>
              <w:spacing w:line="360" w:lineRule="auto"/>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Ahora bien, </w:t>
            </w:r>
            <w:r w:rsidRPr="00F9190D">
              <w:rPr>
                <w:rFonts w:ascii="Palatino Linotype" w:eastAsia="Palatino Linotype" w:hAnsi="Palatino Linotype" w:cs="Palatino Linotype"/>
                <w:b/>
                <w:color w:val="000000" w:themeColor="text1"/>
                <w:u w:val="single"/>
              </w:rPr>
              <w:t>para cada caso además de fundar y motivar</w:t>
            </w:r>
            <w:r w:rsidRPr="00F9190D">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9190D" w:rsidRPr="00F9190D" w:rsidTr="00F11E7E">
        <w:tc>
          <w:tcPr>
            <w:tcW w:w="2693" w:type="dxa"/>
            <w:tcBorders>
              <w:top w:val="single" w:sz="4" w:space="0" w:color="BFBFBF"/>
              <w:left w:val="single" w:sz="4" w:space="0" w:color="BFBFBF"/>
              <w:bottom w:val="single" w:sz="4" w:space="0" w:color="BFBFBF"/>
              <w:right w:val="single" w:sz="4" w:space="0" w:color="BFBFBF"/>
            </w:tcBorders>
          </w:tcPr>
          <w:p w:rsidR="003F1894" w:rsidRPr="00F9190D" w:rsidRDefault="00B51303" w:rsidP="0088533F">
            <w:pPr>
              <w:tabs>
                <w:tab w:val="left" w:pos="284"/>
              </w:tabs>
              <w:spacing w:line="360" w:lineRule="auto"/>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lastRenderedPageBreak/>
              <w:t xml:space="preserve">e) Condiciones especiales de la clasificación de la </w:t>
            </w:r>
            <w:r w:rsidRPr="00F9190D">
              <w:rPr>
                <w:rFonts w:ascii="Palatino Linotype" w:eastAsia="Palatino Linotype" w:hAnsi="Palatino Linotype" w:cs="Palatino Linotype"/>
                <w:color w:val="000000" w:themeColor="text1"/>
              </w:rPr>
              <w:lastRenderedPageBreak/>
              <w:t xml:space="preserve">información como confidencial. </w:t>
            </w:r>
          </w:p>
        </w:tc>
        <w:tc>
          <w:tcPr>
            <w:tcW w:w="6946" w:type="dxa"/>
            <w:tcBorders>
              <w:top w:val="single" w:sz="4" w:space="0" w:color="BFBFBF"/>
              <w:left w:val="single" w:sz="4" w:space="0" w:color="BFBFBF"/>
              <w:bottom w:val="single" w:sz="4" w:space="0" w:color="BFBFBF"/>
              <w:right w:val="single" w:sz="4" w:space="0" w:color="BFBFBF"/>
            </w:tcBorders>
          </w:tcPr>
          <w:p w:rsidR="003F1894" w:rsidRPr="00F9190D" w:rsidRDefault="00B51303" w:rsidP="0088533F">
            <w:pPr>
              <w:tabs>
                <w:tab w:val="left" w:pos="284"/>
              </w:tabs>
              <w:spacing w:line="360" w:lineRule="auto"/>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lastRenderedPageBreak/>
              <w:t xml:space="preserve">Los artículos 148 y 120 de la Ley Estatal y de la Ley General, respectivamente, establecen que aun tratándose de datos personales, se podrán proporcionar, incluso sin solicitar el consentimiento de su titular. </w:t>
            </w:r>
          </w:p>
          <w:p w:rsidR="003F1894" w:rsidRPr="00F9190D" w:rsidRDefault="00B51303" w:rsidP="0088533F">
            <w:pPr>
              <w:tabs>
                <w:tab w:val="left" w:pos="284"/>
              </w:tabs>
              <w:spacing w:line="360" w:lineRule="auto"/>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3F1894" w:rsidRPr="00F9190D" w:rsidRDefault="00B51303" w:rsidP="0088533F">
            <w:pPr>
              <w:tabs>
                <w:tab w:val="left" w:pos="284"/>
              </w:tabs>
              <w:spacing w:line="360" w:lineRule="auto"/>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3F1894" w:rsidRPr="00F9190D" w:rsidRDefault="003F1894" w:rsidP="0088533F">
      <w:pPr>
        <w:pBdr>
          <w:top w:val="nil"/>
          <w:left w:val="nil"/>
          <w:bottom w:val="nil"/>
          <w:right w:val="nil"/>
          <w:between w:val="nil"/>
        </w:pBdr>
        <w:tabs>
          <w:tab w:val="left" w:pos="284"/>
        </w:tabs>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3F1894" w:rsidRPr="00F9190D" w:rsidRDefault="003F1894" w:rsidP="0088533F">
      <w:pPr>
        <w:rPr>
          <w:rFonts w:ascii="Palatino Linotype" w:eastAsia="Palatino Linotype" w:hAnsi="Palatino Linotype" w:cs="Palatino Linotype"/>
          <w:color w:val="000000" w:themeColor="text1"/>
        </w:rPr>
      </w:pPr>
    </w:p>
    <w:p w:rsidR="003F1894" w:rsidRPr="00F9190D" w:rsidRDefault="00B51303" w:rsidP="0088533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 xml:space="preserve">Por lo anteriormente expuesto y fundado, este </w:t>
      </w:r>
      <w:r w:rsidRPr="00F9190D">
        <w:rPr>
          <w:rFonts w:ascii="Palatino Linotype" w:eastAsia="Palatino Linotype" w:hAnsi="Palatino Linotype" w:cs="Palatino Linotype"/>
          <w:b/>
          <w:color w:val="000000" w:themeColor="text1"/>
        </w:rPr>
        <w:t>ÓRGANO GARANTE</w:t>
      </w:r>
      <w:r w:rsidRPr="00F9190D">
        <w:rPr>
          <w:rFonts w:ascii="Palatino Linotype" w:eastAsia="Palatino Linotype" w:hAnsi="Palatino Linotype" w:cs="Palatino Linotype"/>
          <w:color w:val="000000" w:themeColor="text1"/>
        </w:rPr>
        <w:t xml:space="preserve"> emite los siguientes:</w:t>
      </w:r>
    </w:p>
    <w:p w:rsidR="003F1894" w:rsidRPr="00F9190D" w:rsidRDefault="003F1894" w:rsidP="0088533F">
      <w:pPr>
        <w:rPr>
          <w:rFonts w:ascii="Palatino Linotype" w:eastAsia="Palatino Linotype" w:hAnsi="Palatino Linotype" w:cs="Palatino Linotype"/>
          <w:color w:val="000000" w:themeColor="text1"/>
        </w:rPr>
      </w:pPr>
      <w:bookmarkStart w:id="11" w:name="_heading=h.lnxbz9" w:colFirst="0" w:colLast="0"/>
      <w:bookmarkEnd w:id="11"/>
    </w:p>
    <w:p w:rsidR="003F1894" w:rsidRPr="00F9190D" w:rsidRDefault="00B51303" w:rsidP="0088533F">
      <w:pPr>
        <w:pStyle w:val="Ttulo1"/>
        <w:jc w:val="center"/>
        <w:rPr>
          <w:rFonts w:ascii="Palatino Linotype" w:eastAsia="Palatino Linotype" w:hAnsi="Palatino Linotype" w:cs="Palatino Linotype"/>
          <w:b/>
          <w:color w:val="000000" w:themeColor="text1"/>
          <w:sz w:val="24"/>
          <w:szCs w:val="24"/>
        </w:rPr>
      </w:pPr>
      <w:r w:rsidRPr="00F9190D">
        <w:rPr>
          <w:rFonts w:ascii="Palatino Linotype" w:eastAsia="Palatino Linotype" w:hAnsi="Palatino Linotype" w:cs="Palatino Linotype"/>
          <w:b/>
          <w:color w:val="000000" w:themeColor="text1"/>
          <w:sz w:val="24"/>
          <w:szCs w:val="24"/>
        </w:rPr>
        <w:t>R E S O L U T I V O S</w:t>
      </w:r>
    </w:p>
    <w:p w:rsidR="003F1894" w:rsidRPr="00F9190D" w:rsidRDefault="003F1894" w:rsidP="0088533F">
      <w:pPr>
        <w:tabs>
          <w:tab w:val="left" w:pos="284"/>
        </w:tabs>
        <w:spacing w:line="360" w:lineRule="auto"/>
        <w:jc w:val="both"/>
        <w:rPr>
          <w:rFonts w:ascii="Palatino Linotype" w:eastAsia="Palatino Linotype" w:hAnsi="Palatino Linotype" w:cs="Palatino Linotype"/>
          <w:b/>
          <w:color w:val="000000" w:themeColor="text1"/>
        </w:rPr>
      </w:pPr>
    </w:p>
    <w:p w:rsidR="003F1894" w:rsidRPr="00F9190D" w:rsidRDefault="00B51303" w:rsidP="0088533F">
      <w:pPr>
        <w:tabs>
          <w:tab w:val="left" w:pos="284"/>
        </w:tabs>
        <w:spacing w:line="360" w:lineRule="auto"/>
        <w:jc w:val="both"/>
        <w:rPr>
          <w:rFonts w:ascii="Palatino Linotype" w:eastAsia="Palatino Linotype" w:hAnsi="Palatino Linotype" w:cs="Palatino Linotype"/>
          <w:b/>
          <w:color w:val="000000" w:themeColor="text1"/>
        </w:rPr>
      </w:pPr>
      <w:r w:rsidRPr="00F9190D">
        <w:rPr>
          <w:rFonts w:ascii="Palatino Linotype" w:eastAsia="Palatino Linotype" w:hAnsi="Palatino Linotype" w:cs="Palatino Linotype"/>
          <w:b/>
          <w:color w:val="000000" w:themeColor="text1"/>
        </w:rPr>
        <w:t xml:space="preserve">PRIMERO. </w:t>
      </w:r>
      <w:r w:rsidRPr="00F9190D">
        <w:rPr>
          <w:rFonts w:ascii="Palatino Linotype" w:eastAsia="Palatino Linotype" w:hAnsi="Palatino Linotype" w:cs="Palatino Linotype"/>
          <w:color w:val="000000" w:themeColor="text1"/>
        </w:rPr>
        <w:t>Resultan fundadas las</w:t>
      </w:r>
      <w:r w:rsidRPr="00F9190D">
        <w:rPr>
          <w:rFonts w:ascii="Palatino Linotype" w:eastAsia="Palatino Linotype" w:hAnsi="Palatino Linotype" w:cs="Palatino Linotype"/>
          <w:b/>
          <w:color w:val="000000" w:themeColor="text1"/>
        </w:rPr>
        <w:t xml:space="preserve"> </w:t>
      </w:r>
      <w:r w:rsidRPr="00F9190D">
        <w:rPr>
          <w:rFonts w:ascii="Palatino Linotype" w:eastAsia="Palatino Linotype" w:hAnsi="Palatino Linotype" w:cs="Palatino Linotype"/>
          <w:color w:val="000000" w:themeColor="text1"/>
        </w:rPr>
        <w:t xml:space="preserve">razones o motivos de inconformidad hechos valer en el recurso de revisión </w:t>
      </w:r>
      <w:r w:rsidRPr="00F9190D">
        <w:rPr>
          <w:rFonts w:ascii="Palatino Linotype" w:eastAsia="Palatino Linotype" w:hAnsi="Palatino Linotype" w:cs="Palatino Linotype"/>
          <w:b/>
          <w:color w:val="000000" w:themeColor="text1"/>
        </w:rPr>
        <w:t xml:space="preserve">05868/INFOEM/IP/RR/2025 </w:t>
      </w:r>
      <w:r w:rsidRPr="00F9190D">
        <w:rPr>
          <w:rFonts w:ascii="Palatino Linotype" w:eastAsia="Palatino Linotype" w:hAnsi="Palatino Linotype" w:cs="Palatino Linotype"/>
          <w:color w:val="000000" w:themeColor="text1"/>
        </w:rPr>
        <w:t xml:space="preserve">en términos de los </w:t>
      </w:r>
      <w:r w:rsidRPr="00F9190D">
        <w:rPr>
          <w:rFonts w:ascii="Palatino Linotype" w:eastAsia="Palatino Linotype" w:hAnsi="Palatino Linotype" w:cs="Palatino Linotype"/>
          <w:b/>
          <w:color w:val="000000" w:themeColor="text1"/>
        </w:rPr>
        <w:t xml:space="preserve">Considerandos CUARTO y  QUINTO </w:t>
      </w:r>
      <w:r w:rsidRPr="00F9190D">
        <w:rPr>
          <w:rFonts w:ascii="Palatino Linotype" w:eastAsia="Palatino Linotype" w:hAnsi="Palatino Linotype" w:cs="Palatino Linotype"/>
          <w:color w:val="000000" w:themeColor="text1"/>
        </w:rPr>
        <w:t>de la presente resolución.</w:t>
      </w:r>
    </w:p>
    <w:p w:rsidR="003F1894" w:rsidRPr="00F9190D" w:rsidRDefault="00B51303" w:rsidP="0088533F">
      <w:pPr>
        <w:tabs>
          <w:tab w:val="left" w:pos="284"/>
        </w:tabs>
        <w:spacing w:line="360" w:lineRule="auto"/>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b/>
          <w:color w:val="000000" w:themeColor="text1"/>
        </w:rPr>
        <w:lastRenderedPageBreak/>
        <w:t xml:space="preserve">SEGUNDO. </w:t>
      </w:r>
      <w:r w:rsidRPr="00F9190D">
        <w:rPr>
          <w:rFonts w:ascii="Palatino Linotype" w:eastAsia="Palatino Linotype" w:hAnsi="Palatino Linotype" w:cs="Palatino Linotype"/>
          <w:color w:val="000000" w:themeColor="text1"/>
        </w:rPr>
        <w:t xml:space="preserve">Se </w:t>
      </w:r>
      <w:r w:rsidRPr="00F9190D">
        <w:rPr>
          <w:rFonts w:ascii="Palatino Linotype" w:eastAsia="Palatino Linotype" w:hAnsi="Palatino Linotype" w:cs="Palatino Linotype"/>
          <w:b/>
          <w:color w:val="000000" w:themeColor="text1"/>
        </w:rPr>
        <w:t xml:space="preserve">ORDENA </w:t>
      </w:r>
      <w:r w:rsidRPr="00F9190D">
        <w:rPr>
          <w:rFonts w:ascii="Palatino Linotype" w:eastAsia="Palatino Linotype" w:hAnsi="Palatino Linotype" w:cs="Palatino Linotype"/>
          <w:color w:val="000000" w:themeColor="text1"/>
        </w:rPr>
        <w:t xml:space="preserve">al </w:t>
      </w:r>
      <w:r w:rsidRPr="00F9190D">
        <w:rPr>
          <w:rFonts w:ascii="Palatino Linotype" w:eastAsia="Palatino Linotype" w:hAnsi="Palatino Linotype" w:cs="Palatino Linotype"/>
          <w:b/>
          <w:color w:val="000000" w:themeColor="text1"/>
        </w:rPr>
        <w:t xml:space="preserve">Sistema Municipal Para el Desarrollo Integral de la Familia de la Paz </w:t>
      </w:r>
      <w:r w:rsidRPr="00F9190D">
        <w:rPr>
          <w:rFonts w:ascii="Palatino Linotype" w:eastAsia="Palatino Linotype" w:hAnsi="Palatino Linotype" w:cs="Palatino Linotype"/>
          <w:color w:val="000000" w:themeColor="text1"/>
        </w:rPr>
        <w:t xml:space="preserve">entregar vía Sistema de Acceso a la Información Mexiquense </w:t>
      </w:r>
      <w:r w:rsidRPr="00F9190D">
        <w:rPr>
          <w:rFonts w:ascii="Palatino Linotype" w:eastAsia="Palatino Linotype" w:hAnsi="Palatino Linotype" w:cs="Palatino Linotype"/>
          <w:b/>
          <w:color w:val="000000" w:themeColor="text1"/>
        </w:rPr>
        <w:t>(SAIMEX)</w:t>
      </w:r>
      <w:r w:rsidRPr="00F9190D">
        <w:rPr>
          <w:rFonts w:ascii="Palatino Linotype" w:eastAsia="Palatino Linotype" w:hAnsi="Palatino Linotype" w:cs="Palatino Linotype"/>
          <w:color w:val="000000" w:themeColor="text1"/>
        </w:rPr>
        <w:t xml:space="preserve">, la siguiente información, en versión pública. </w:t>
      </w:r>
    </w:p>
    <w:p w:rsidR="003F1894" w:rsidRPr="00F9190D" w:rsidRDefault="003F1894" w:rsidP="0088533F">
      <w:pPr>
        <w:spacing w:line="360" w:lineRule="auto"/>
        <w:jc w:val="both"/>
        <w:rPr>
          <w:rFonts w:ascii="Palatino Linotype" w:eastAsia="Palatino Linotype" w:hAnsi="Palatino Linotype" w:cs="Palatino Linotype"/>
          <w:b/>
          <w:color w:val="000000" w:themeColor="text1"/>
        </w:rPr>
      </w:pPr>
    </w:p>
    <w:p w:rsidR="003F1894" w:rsidRPr="00F9190D" w:rsidRDefault="00B51303" w:rsidP="00F11E7E">
      <w:pPr>
        <w:numPr>
          <w:ilvl w:val="0"/>
          <w:numId w:val="6"/>
        </w:numPr>
        <w:pBdr>
          <w:top w:val="nil"/>
          <w:left w:val="nil"/>
          <w:bottom w:val="nil"/>
          <w:right w:val="nil"/>
          <w:between w:val="nil"/>
        </w:pBdr>
        <w:spacing w:after="160" w:line="259" w:lineRule="auto"/>
        <w:ind w:left="0" w:firstLine="0"/>
        <w:jc w:val="both"/>
        <w:rPr>
          <w:rFonts w:ascii="Palatino Linotype" w:hAnsi="Palatino Linotype"/>
          <w:color w:val="000000" w:themeColor="text1"/>
        </w:rPr>
      </w:pPr>
      <w:r w:rsidRPr="00F9190D">
        <w:rPr>
          <w:rFonts w:ascii="Palatino Linotype" w:eastAsia="Palatino Linotype" w:hAnsi="Palatino Linotype" w:cs="Palatino Linotype"/>
          <w:b/>
          <w:color w:val="000000" w:themeColor="text1"/>
        </w:rPr>
        <w:t xml:space="preserve">Certificado de Competencia Laboral del Titular de la Unidad de Transparencia, remitido en la etapa de manifestaciones en una correcta versión pública; </w:t>
      </w:r>
    </w:p>
    <w:p w:rsidR="003F1894" w:rsidRPr="00F9190D" w:rsidRDefault="00B51303" w:rsidP="00F11E7E">
      <w:pPr>
        <w:numPr>
          <w:ilvl w:val="0"/>
          <w:numId w:val="6"/>
        </w:numPr>
        <w:pBdr>
          <w:top w:val="nil"/>
          <w:left w:val="nil"/>
          <w:bottom w:val="nil"/>
          <w:right w:val="nil"/>
          <w:between w:val="nil"/>
        </w:pBdr>
        <w:spacing w:after="160" w:line="259" w:lineRule="auto"/>
        <w:ind w:left="0" w:firstLine="0"/>
        <w:jc w:val="both"/>
        <w:rPr>
          <w:rFonts w:ascii="Palatino Linotype" w:hAnsi="Palatino Linotype"/>
          <w:color w:val="000000" w:themeColor="text1"/>
        </w:rPr>
      </w:pPr>
      <w:r w:rsidRPr="00F9190D">
        <w:rPr>
          <w:rFonts w:ascii="Palatino Linotype" w:eastAsia="Palatino Linotype" w:hAnsi="Palatino Linotype" w:cs="Palatino Linotype"/>
          <w:b/>
          <w:color w:val="000000" w:themeColor="text1"/>
        </w:rPr>
        <w:t>Recibos de Nómina del Contralor Interno del uno de enero al quince de abril de dos mil veinticinco; y</w:t>
      </w:r>
    </w:p>
    <w:p w:rsidR="003F1894" w:rsidRPr="00F9190D" w:rsidRDefault="00B51303" w:rsidP="00F11E7E">
      <w:pPr>
        <w:numPr>
          <w:ilvl w:val="0"/>
          <w:numId w:val="6"/>
        </w:numPr>
        <w:pBdr>
          <w:top w:val="nil"/>
          <w:left w:val="nil"/>
          <w:bottom w:val="nil"/>
          <w:right w:val="nil"/>
          <w:between w:val="nil"/>
        </w:pBdr>
        <w:spacing w:after="160" w:line="259" w:lineRule="auto"/>
        <w:ind w:left="0" w:firstLine="0"/>
        <w:jc w:val="both"/>
        <w:rPr>
          <w:rFonts w:ascii="Palatino Linotype" w:hAnsi="Palatino Linotype"/>
          <w:color w:val="000000" w:themeColor="text1"/>
        </w:rPr>
      </w:pPr>
      <w:r w:rsidRPr="00F9190D">
        <w:rPr>
          <w:rFonts w:ascii="Palatino Linotype" w:eastAsia="Palatino Linotype" w:hAnsi="Palatino Linotype" w:cs="Palatino Linotype"/>
          <w:b/>
          <w:color w:val="000000" w:themeColor="text1"/>
        </w:rPr>
        <w:t xml:space="preserve">Nombramiento del Contralor Interno Municipal referido en la etapa de manifestaciones </w:t>
      </w:r>
    </w:p>
    <w:p w:rsidR="003F1894" w:rsidRPr="00F9190D" w:rsidRDefault="003F1894" w:rsidP="0088533F">
      <w:pPr>
        <w:pBdr>
          <w:top w:val="nil"/>
          <w:left w:val="nil"/>
          <w:bottom w:val="nil"/>
          <w:right w:val="nil"/>
          <w:between w:val="nil"/>
        </w:pBdr>
        <w:spacing w:after="160" w:line="259" w:lineRule="auto"/>
        <w:jc w:val="both"/>
        <w:rPr>
          <w:rFonts w:ascii="Palatino Linotype" w:eastAsia="Palatino Linotype" w:hAnsi="Palatino Linotype" w:cs="Palatino Linotype"/>
          <w:b/>
          <w:color w:val="000000" w:themeColor="text1"/>
        </w:rPr>
      </w:pPr>
    </w:p>
    <w:p w:rsidR="003F1894" w:rsidRPr="00F9190D" w:rsidRDefault="00B51303" w:rsidP="0088533F">
      <w:pPr>
        <w:spacing w:line="360" w:lineRule="auto"/>
        <w:jc w:val="both"/>
        <w:rPr>
          <w:rFonts w:ascii="Palatino Linotype" w:eastAsia="Palatino Linotype" w:hAnsi="Palatino Linotype" w:cs="Palatino Linotype"/>
          <w:b/>
          <w:color w:val="000000" w:themeColor="text1"/>
        </w:rPr>
      </w:pPr>
      <w:bookmarkStart w:id="12" w:name="_heading=h.w0ycrbvxzrwb" w:colFirst="0" w:colLast="0"/>
      <w:bookmarkEnd w:id="12"/>
      <w:r w:rsidRPr="00F9190D">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F9190D">
        <w:rPr>
          <w:rFonts w:ascii="Palatino Linotype" w:eastAsia="Palatino Linotype" w:hAnsi="Palatino Linotype" w:cs="Palatino Linotype"/>
          <w:b/>
          <w:color w:val="000000" w:themeColor="text1"/>
        </w:rPr>
        <w:t>RECURRENTE.</w:t>
      </w:r>
    </w:p>
    <w:p w:rsidR="003F1894" w:rsidRPr="00F9190D" w:rsidRDefault="003F1894" w:rsidP="0088533F">
      <w:pPr>
        <w:tabs>
          <w:tab w:val="left" w:pos="284"/>
        </w:tabs>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tabs>
          <w:tab w:val="left" w:pos="284"/>
          <w:tab w:val="left" w:pos="8080"/>
        </w:tabs>
        <w:spacing w:line="360" w:lineRule="auto"/>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b/>
          <w:color w:val="000000" w:themeColor="text1"/>
        </w:rPr>
        <w:t>TERCERO. NOTIFÍQUESE</w:t>
      </w:r>
      <w:r w:rsidRPr="00F9190D">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F9190D">
        <w:rPr>
          <w:rFonts w:ascii="Palatino Linotype" w:eastAsia="Palatino Linotype" w:hAnsi="Palatino Linotype" w:cs="Palatino Linotype"/>
          <w:b/>
          <w:color w:val="000000" w:themeColor="text1"/>
        </w:rPr>
        <w:t>dé cumplimiento a lo ordenado dentro del plazo de diez días hábiles</w:t>
      </w:r>
      <w:r w:rsidRPr="00F9190D">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w:t>
      </w:r>
      <w:r w:rsidRPr="00F9190D">
        <w:rPr>
          <w:rFonts w:ascii="Palatino Linotype" w:eastAsia="Palatino Linotype" w:hAnsi="Palatino Linotype" w:cs="Palatino Linotype"/>
          <w:color w:val="000000" w:themeColor="text1"/>
        </w:rPr>
        <w:lastRenderedPageBreak/>
        <w:t>conformidad con lo previsto en los artículos 198, 200, fracción III; 214, 215 y 216 de la Ley  de Transparencia y Acceso a la Información Pública del Estado de México y Municipios.</w:t>
      </w:r>
    </w:p>
    <w:p w:rsidR="003F1894" w:rsidRPr="00F9190D" w:rsidRDefault="003F1894" w:rsidP="0088533F">
      <w:pPr>
        <w:tabs>
          <w:tab w:val="left" w:pos="284"/>
          <w:tab w:val="left" w:pos="8080"/>
        </w:tabs>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tabs>
          <w:tab w:val="left" w:pos="8080"/>
        </w:tabs>
        <w:spacing w:line="360" w:lineRule="auto"/>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b/>
          <w:color w:val="000000" w:themeColor="text1"/>
        </w:rPr>
        <w:t xml:space="preserve">CUARTO. </w:t>
      </w:r>
      <w:r w:rsidRPr="00F9190D">
        <w:rPr>
          <w:rFonts w:ascii="Palatino Linotype" w:eastAsia="Palatino Linotype" w:hAnsi="Palatino Linotype" w:cs="Palatino Linotype"/>
          <w:color w:val="000000" w:themeColor="text1"/>
        </w:rPr>
        <w:t xml:space="preserve">Notifíquese a </w:t>
      </w:r>
      <w:r w:rsidRPr="00F9190D">
        <w:rPr>
          <w:rFonts w:ascii="Palatino Linotype" w:eastAsia="Palatino Linotype" w:hAnsi="Palatino Linotype" w:cs="Palatino Linotype"/>
          <w:b/>
          <w:color w:val="000000" w:themeColor="text1"/>
        </w:rPr>
        <w:t>EL RECURRENTE</w:t>
      </w:r>
      <w:r w:rsidRPr="00F9190D">
        <w:rPr>
          <w:rFonts w:ascii="Palatino Linotype" w:eastAsia="Palatino Linotype" w:hAnsi="Palatino Linotype" w:cs="Palatino Linotype"/>
          <w:color w:val="000000" w:themeColor="text1"/>
        </w:rPr>
        <w:t xml:space="preserve"> la presente resolución, vía SAIMEX.</w:t>
      </w:r>
    </w:p>
    <w:p w:rsidR="003F1894" w:rsidRPr="00F9190D" w:rsidRDefault="003F1894" w:rsidP="0088533F">
      <w:pPr>
        <w:shd w:val="clear" w:color="auto" w:fill="FFFFFF"/>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spacing w:line="360" w:lineRule="auto"/>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b/>
          <w:color w:val="000000" w:themeColor="text1"/>
        </w:rPr>
        <w:t xml:space="preserve">QUINTO. Gírese </w:t>
      </w:r>
      <w:r w:rsidRPr="00F9190D">
        <w:rPr>
          <w:rFonts w:ascii="Palatino Linotype" w:eastAsia="Palatino Linotype" w:hAnsi="Palatino Linotype" w:cs="Palatino Linotype"/>
          <w:color w:val="000000" w:themeColor="text1"/>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F9190D">
        <w:rPr>
          <w:rFonts w:ascii="Palatino Linotype" w:eastAsia="Palatino Linotype" w:hAnsi="Palatino Linotype" w:cs="Palatino Linotype"/>
          <w:b/>
          <w:color w:val="000000" w:themeColor="text1"/>
        </w:rPr>
        <w:t>CUARTO</w:t>
      </w:r>
      <w:r w:rsidRPr="00F9190D">
        <w:rPr>
          <w:rFonts w:ascii="Palatino Linotype" w:eastAsia="Palatino Linotype" w:hAnsi="Palatino Linotype" w:cs="Palatino Linotype"/>
          <w:color w:val="000000" w:themeColor="text1"/>
        </w:rPr>
        <w:t xml:space="preserve"> de la presente resolución.</w:t>
      </w:r>
    </w:p>
    <w:p w:rsidR="003F1894" w:rsidRPr="00F9190D" w:rsidRDefault="003F1894" w:rsidP="0088533F">
      <w:pPr>
        <w:shd w:val="clear" w:color="auto" w:fill="FFFFFF"/>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shd w:val="clear" w:color="auto" w:fill="FFFFFF"/>
        <w:spacing w:line="360" w:lineRule="auto"/>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b/>
          <w:color w:val="000000" w:themeColor="text1"/>
        </w:rPr>
        <w:t>SEXTO</w:t>
      </w:r>
      <w:r w:rsidRPr="00F9190D">
        <w:rPr>
          <w:rFonts w:ascii="Palatino Linotype" w:eastAsia="Palatino Linotype" w:hAnsi="Palatino Linotype" w:cs="Palatino Linotype"/>
          <w:color w:val="000000" w:themeColor="text1"/>
        </w:rPr>
        <w:t xml:space="preserve">. Hágase del conocimiento del </w:t>
      </w:r>
      <w:r w:rsidRPr="00F9190D">
        <w:rPr>
          <w:rFonts w:ascii="Palatino Linotype" w:eastAsia="Palatino Linotype" w:hAnsi="Palatino Linotype" w:cs="Palatino Linotype"/>
          <w:b/>
          <w:color w:val="000000" w:themeColor="text1"/>
        </w:rPr>
        <w:t>RECURRENTE</w:t>
      </w:r>
      <w:r w:rsidRPr="00F9190D">
        <w:rPr>
          <w:rFonts w:ascii="Palatino Linotype" w:eastAsia="Palatino Linotype" w:hAnsi="Palatino Linotype" w:cs="Palatino Linotype"/>
          <w:color w:val="000000" w:themeColor="text1"/>
        </w:rPr>
        <w:t xml:space="preserve"> que la respuesta que dé </w:t>
      </w:r>
      <w:r w:rsidRPr="00F9190D">
        <w:rPr>
          <w:rFonts w:ascii="Palatino Linotype" w:eastAsia="Palatino Linotype" w:hAnsi="Palatino Linotype" w:cs="Palatino Linotype"/>
          <w:b/>
          <w:color w:val="000000" w:themeColor="text1"/>
        </w:rPr>
        <w:t>EL SUJETO OBLIGADO</w:t>
      </w:r>
      <w:r w:rsidRPr="00F9190D">
        <w:rPr>
          <w:rFonts w:ascii="Palatino Linotype" w:eastAsia="Palatino Linotype" w:hAnsi="Palatino Linotype" w:cs="Palatino Linotype"/>
          <w:color w:val="000000" w:themeColor="text1"/>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r w:rsidRPr="00F9190D">
        <w:rPr>
          <w:rFonts w:ascii="Palatino Linotype" w:eastAsia="Palatino Linotype" w:hAnsi="Palatino Linotype" w:cs="Palatino Linotype"/>
          <w:color w:val="000000" w:themeColor="text1"/>
        </w:rPr>
        <w:tab/>
      </w:r>
    </w:p>
    <w:p w:rsidR="003F1894" w:rsidRPr="00F9190D" w:rsidRDefault="003F1894" w:rsidP="0088533F">
      <w:pPr>
        <w:shd w:val="clear" w:color="auto" w:fill="FFFFFF"/>
        <w:spacing w:line="360" w:lineRule="auto"/>
        <w:jc w:val="both"/>
        <w:rPr>
          <w:rFonts w:ascii="Palatino Linotype" w:eastAsia="Palatino Linotype" w:hAnsi="Palatino Linotype" w:cs="Palatino Linotype"/>
          <w:color w:val="000000" w:themeColor="text1"/>
        </w:rPr>
      </w:pPr>
    </w:p>
    <w:p w:rsidR="003F1894" w:rsidRPr="00F9190D" w:rsidRDefault="00B51303" w:rsidP="0088533F">
      <w:pPr>
        <w:shd w:val="clear" w:color="auto" w:fill="FFFFFF"/>
        <w:spacing w:line="360" w:lineRule="auto"/>
        <w:jc w:val="both"/>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b/>
          <w:color w:val="000000" w:themeColor="text1"/>
        </w:rPr>
        <w:t>SÉPTIMA.</w:t>
      </w:r>
      <w:r w:rsidRPr="00F9190D">
        <w:rPr>
          <w:rFonts w:ascii="Palatino Linotype" w:eastAsia="Palatino Linotype" w:hAnsi="Palatino Linotype" w:cs="Palatino Linotype"/>
          <w:color w:val="000000" w:themeColor="text1"/>
        </w:rPr>
        <w:t xml:space="preserve"> Se hace del conocimiento del </w:t>
      </w:r>
      <w:r w:rsidRPr="00F9190D">
        <w:rPr>
          <w:rFonts w:ascii="Palatino Linotype" w:eastAsia="Palatino Linotype" w:hAnsi="Palatino Linotype" w:cs="Palatino Linotype"/>
          <w:b/>
          <w:color w:val="000000" w:themeColor="text1"/>
        </w:rPr>
        <w:t xml:space="preserve">RECURRENTE </w:t>
      </w:r>
      <w:r w:rsidRPr="00F9190D">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3F1894" w:rsidRPr="00F9190D" w:rsidRDefault="003F1894" w:rsidP="0088533F">
      <w:pPr>
        <w:shd w:val="clear" w:color="auto" w:fill="FFFFFF"/>
        <w:spacing w:line="360" w:lineRule="auto"/>
        <w:jc w:val="both"/>
        <w:rPr>
          <w:rFonts w:ascii="Palatino Linotype" w:eastAsia="Palatino Linotype" w:hAnsi="Palatino Linotype" w:cs="Palatino Linotype"/>
          <w:color w:val="000000" w:themeColor="text1"/>
        </w:rPr>
      </w:pPr>
    </w:p>
    <w:p w:rsidR="00ED2BB6" w:rsidRPr="00444783" w:rsidRDefault="00ED2BB6" w:rsidP="00ED2BB6">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w:t>
      </w:r>
      <w:r w:rsidRPr="00575AE2">
        <w:rPr>
          <w:rFonts w:ascii="Palatino Linotype" w:eastAsia="Palatino Linotype" w:hAnsi="Palatino Linotype" w:cs="Palatino Linotype"/>
        </w:rPr>
        <w:lastRenderedPageBreak/>
        <w:t>DATOS PERSONALES DEL ESTADO DE MÉXICO Y MUNICIPIOS, CONFORMADO POR LOS COMISIONADOS JOSÉ MARTÍNEZ VILCHIS, MARÍA DEL ROSARIO MEJÍA AYALA, SHARON CRISTINA MORALES MARTÍNEZ, LUIS GUSTAVO PARRA NORIEGA Y GUADALUPE RAMÍREZ PEÑA</w:t>
      </w:r>
      <w:r w:rsidR="00685ECE">
        <w:rPr>
          <w:rFonts w:ascii="Palatino Linotype" w:eastAsia="Palatino Linotype" w:hAnsi="Palatino Linotype" w:cs="Palatino Linotype"/>
        </w:rPr>
        <w:t xml:space="preserve"> EMITIENDO VOTO PARTICULAR</w:t>
      </w:r>
      <w:r w:rsidRPr="00575AE2">
        <w:rPr>
          <w:rFonts w:ascii="Palatino Linotype" w:eastAsia="Palatino Linotype" w:hAnsi="Palatino Linotype" w:cs="Palatino Linotype"/>
        </w:rPr>
        <w:t xml:space="preserve">;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8D5BAB" w:rsidRPr="00444783" w:rsidRDefault="008D5BAB" w:rsidP="008D5BAB">
      <w:pPr>
        <w:tabs>
          <w:tab w:val="left" w:pos="5387"/>
        </w:tabs>
        <w:spacing w:line="360" w:lineRule="auto"/>
        <w:ind w:right="49"/>
        <w:jc w:val="both"/>
        <w:rPr>
          <w:rFonts w:ascii="Palatino Linotype" w:eastAsia="Palatino Linotype" w:hAnsi="Palatino Linotype" w:cs="Palatino Linotype"/>
        </w:rPr>
      </w:pPr>
    </w:p>
    <w:p w:rsidR="003F1894" w:rsidRPr="00F9190D" w:rsidRDefault="003F1894" w:rsidP="0088533F">
      <w:pPr>
        <w:spacing w:before="240" w:after="240" w:line="360" w:lineRule="auto"/>
        <w:ind w:firstLine="1"/>
        <w:jc w:val="both"/>
        <w:rPr>
          <w:rFonts w:ascii="Palatino Linotype" w:eastAsia="Palatino Linotype" w:hAnsi="Palatino Linotype" w:cs="Palatino Linotype"/>
          <w:color w:val="000000" w:themeColor="text1"/>
        </w:rPr>
      </w:pPr>
    </w:p>
    <w:p w:rsidR="003F1894" w:rsidRPr="00F9190D" w:rsidRDefault="003F1894" w:rsidP="0088533F">
      <w:pPr>
        <w:spacing w:line="360" w:lineRule="auto"/>
        <w:jc w:val="both"/>
        <w:rPr>
          <w:rFonts w:ascii="Palatino Linotype" w:eastAsia="Palatino Linotype" w:hAnsi="Palatino Linotype" w:cs="Palatino Linotype"/>
          <w:color w:val="000000" w:themeColor="text1"/>
        </w:rPr>
      </w:pPr>
      <w:bookmarkStart w:id="13" w:name="_heading=h.dipqbfvvq8qp" w:colFirst="0" w:colLast="0"/>
      <w:bookmarkEnd w:id="13"/>
    </w:p>
    <w:p w:rsidR="003F1894" w:rsidRPr="00F9190D" w:rsidRDefault="003F1894" w:rsidP="0088533F">
      <w:pPr>
        <w:spacing w:line="360" w:lineRule="auto"/>
        <w:jc w:val="both"/>
        <w:rPr>
          <w:rFonts w:ascii="Palatino Linotype" w:eastAsia="Palatino Linotype" w:hAnsi="Palatino Linotype" w:cs="Palatino Linotype"/>
          <w:color w:val="000000" w:themeColor="text1"/>
        </w:rPr>
      </w:pPr>
    </w:p>
    <w:p w:rsidR="003F1894" w:rsidRPr="00F9190D" w:rsidRDefault="003F1894" w:rsidP="0088533F">
      <w:pPr>
        <w:spacing w:line="360" w:lineRule="auto"/>
        <w:jc w:val="both"/>
        <w:rPr>
          <w:rFonts w:ascii="Palatino Linotype" w:eastAsia="Palatino Linotype" w:hAnsi="Palatino Linotype" w:cs="Palatino Linotype"/>
          <w:color w:val="000000" w:themeColor="text1"/>
        </w:rPr>
      </w:pPr>
    </w:p>
    <w:p w:rsidR="003F1894" w:rsidRPr="00F9190D" w:rsidRDefault="003F1894" w:rsidP="0088533F">
      <w:pPr>
        <w:spacing w:line="360" w:lineRule="auto"/>
        <w:jc w:val="both"/>
        <w:rPr>
          <w:rFonts w:ascii="Palatino Linotype" w:eastAsia="Palatino Linotype" w:hAnsi="Palatino Linotype" w:cs="Palatino Linotype"/>
          <w:color w:val="000000" w:themeColor="text1"/>
        </w:rPr>
      </w:pPr>
    </w:p>
    <w:p w:rsidR="003F1894" w:rsidRPr="00F9190D" w:rsidRDefault="003F1894" w:rsidP="0088533F">
      <w:pPr>
        <w:spacing w:line="360" w:lineRule="auto"/>
        <w:rPr>
          <w:rFonts w:ascii="Palatino Linotype" w:eastAsia="Palatino Linotype" w:hAnsi="Palatino Linotype" w:cs="Palatino Linotype"/>
          <w:color w:val="000000" w:themeColor="text1"/>
        </w:rPr>
      </w:pPr>
    </w:p>
    <w:p w:rsidR="003F1894" w:rsidRPr="00F9190D" w:rsidRDefault="003F1894" w:rsidP="0088533F">
      <w:pPr>
        <w:spacing w:line="360" w:lineRule="auto"/>
        <w:rPr>
          <w:rFonts w:ascii="Palatino Linotype" w:eastAsia="Palatino Linotype" w:hAnsi="Palatino Linotype" w:cs="Palatino Linotype"/>
          <w:color w:val="000000" w:themeColor="text1"/>
        </w:rPr>
      </w:pPr>
    </w:p>
    <w:p w:rsidR="003F1894" w:rsidRPr="00F9190D" w:rsidRDefault="003F1894" w:rsidP="0088533F">
      <w:pPr>
        <w:spacing w:line="360" w:lineRule="auto"/>
        <w:rPr>
          <w:rFonts w:ascii="Palatino Linotype" w:eastAsia="Palatino Linotype" w:hAnsi="Palatino Linotype" w:cs="Palatino Linotype"/>
          <w:color w:val="000000" w:themeColor="text1"/>
        </w:rPr>
      </w:pPr>
    </w:p>
    <w:p w:rsidR="003F1894" w:rsidRPr="00F9190D" w:rsidRDefault="003F1894" w:rsidP="0088533F">
      <w:pPr>
        <w:spacing w:line="360" w:lineRule="auto"/>
        <w:rPr>
          <w:rFonts w:ascii="Palatino Linotype" w:eastAsia="Palatino Linotype" w:hAnsi="Palatino Linotype" w:cs="Palatino Linotype"/>
          <w:color w:val="000000" w:themeColor="text1"/>
        </w:rPr>
      </w:pPr>
    </w:p>
    <w:p w:rsidR="003F1894" w:rsidRPr="00F9190D" w:rsidRDefault="003F1894" w:rsidP="0088533F">
      <w:pPr>
        <w:spacing w:line="360" w:lineRule="auto"/>
        <w:rPr>
          <w:rFonts w:ascii="Palatino Linotype" w:eastAsia="Palatino Linotype" w:hAnsi="Palatino Linotype" w:cs="Palatino Linotype"/>
          <w:color w:val="000000" w:themeColor="text1"/>
        </w:rPr>
      </w:pPr>
    </w:p>
    <w:p w:rsidR="003F1894" w:rsidRPr="00F9190D" w:rsidRDefault="003F1894" w:rsidP="0088533F">
      <w:pPr>
        <w:spacing w:line="360" w:lineRule="auto"/>
        <w:rPr>
          <w:rFonts w:ascii="Palatino Linotype" w:eastAsia="Palatino Linotype" w:hAnsi="Palatino Linotype" w:cs="Palatino Linotype"/>
          <w:color w:val="000000" w:themeColor="text1"/>
        </w:rPr>
      </w:pPr>
    </w:p>
    <w:p w:rsidR="003F1894" w:rsidRPr="00F9190D" w:rsidRDefault="003F1894" w:rsidP="0088533F">
      <w:pPr>
        <w:spacing w:line="360" w:lineRule="auto"/>
        <w:rPr>
          <w:rFonts w:ascii="Palatino Linotype" w:eastAsia="Palatino Linotype" w:hAnsi="Palatino Linotype" w:cs="Palatino Linotype"/>
          <w:color w:val="000000" w:themeColor="text1"/>
        </w:rPr>
      </w:pPr>
    </w:p>
    <w:p w:rsidR="003F1894" w:rsidRPr="00F9190D" w:rsidRDefault="00B51303" w:rsidP="0088533F">
      <w:pPr>
        <w:tabs>
          <w:tab w:val="left" w:pos="3374"/>
        </w:tabs>
        <w:spacing w:line="360" w:lineRule="auto"/>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ab/>
      </w:r>
    </w:p>
    <w:p w:rsidR="003F1894" w:rsidRPr="00F9190D" w:rsidRDefault="003F1894" w:rsidP="0088533F">
      <w:pPr>
        <w:tabs>
          <w:tab w:val="left" w:pos="3374"/>
        </w:tabs>
        <w:spacing w:line="360" w:lineRule="auto"/>
        <w:rPr>
          <w:rFonts w:ascii="Palatino Linotype" w:eastAsia="Palatino Linotype" w:hAnsi="Palatino Linotype" w:cs="Palatino Linotype"/>
          <w:color w:val="000000" w:themeColor="text1"/>
        </w:rPr>
      </w:pPr>
    </w:p>
    <w:p w:rsidR="003F1894" w:rsidRPr="00F9190D" w:rsidRDefault="003F1894" w:rsidP="0088533F">
      <w:pPr>
        <w:tabs>
          <w:tab w:val="left" w:pos="3374"/>
        </w:tabs>
        <w:spacing w:line="360" w:lineRule="auto"/>
        <w:rPr>
          <w:rFonts w:ascii="Palatino Linotype" w:eastAsia="Palatino Linotype" w:hAnsi="Palatino Linotype" w:cs="Palatino Linotype"/>
          <w:color w:val="000000" w:themeColor="text1"/>
        </w:rPr>
      </w:pPr>
    </w:p>
    <w:p w:rsidR="003F1894" w:rsidRPr="00F9190D" w:rsidRDefault="003F1894" w:rsidP="0088533F">
      <w:pPr>
        <w:tabs>
          <w:tab w:val="left" w:pos="3374"/>
        </w:tabs>
        <w:spacing w:line="360" w:lineRule="auto"/>
        <w:rPr>
          <w:rFonts w:ascii="Palatino Linotype" w:eastAsia="Palatino Linotype" w:hAnsi="Palatino Linotype" w:cs="Palatino Linotype"/>
          <w:color w:val="000000" w:themeColor="text1"/>
        </w:rPr>
      </w:pPr>
    </w:p>
    <w:p w:rsidR="003F1894" w:rsidRPr="00F9190D" w:rsidRDefault="00B51303" w:rsidP="0088533F">
      <w:pPr>
        <w:rPr>
          <w:rFonts w:ascii="Palatino Linotype" w:hAnsi="Palatino Linotype"/>
          <w:color w:val="000000" w:themeColor="text1"/>
        </w:rPr>
      </w:pPr>
      <w:r w:rsidRPr="00F9190D">
        <w:rPr>
          <w:rFonts w:ascii="Palatino Linotype" w:eastAsia="Palatino Linotype" w:hAnsi="Palatino Linotype" w:cs="Palatino Linotype"/>
          <w:color w:val="000000" w:themeColor="text1"/>
        </w:rPr>
        <w:t xml:space="preserve"> </w:t>
      </w:r>
    </w:p>
    <w:p w:rsidR="003F1894" w:rsidRPr="00F9190D" w:rsidRDefault="003F1894" w:rsidP="0088533F">
      <w:pPr>
        <w:rPr>
          <w:rFonts w:ascii="Palatino Linotype" w:hAnsi="Palatino Linotype"/>
          <w:color w:val="000000" w:themeColor="text1"/>
        </w:rPr>
      </w:pPr>
    </w:p>
    <w:p w:rsidR="003F1894" w:rsidRPr="00F9190D" w:rsidRDefault="003F1894" w:rsidP="0088533F">
      <w:pPr>
        <w:rPr>
          <w:rFonts w:ascii="Palatino Linotype" w:hAnsi="Palatino Linotype"/>
          <w:color w:val="000000" w:themeColor="text1"/>
        </w:rPr>
      </w:pPr>
    </w:p>
    <w:p w:rsidR="003F1894" w:rsidRPr="00F9190D" w:rsidRDefault="003F1894" w:rsidP="0088533F">
      <w:pPr>
        <w:rPr>
          <w:rFonts w:ascii="Palatino Linotype" w:hAnsi="Palatino Linotype"/>
          <w:color w:val="000000" w:themeColor="text1"/>
        </w:rPr>
      </w:pPr>
    </w:p>
    <w:p w:rsidR="003F1894" w:rsidRPr="00F9190D" w:rsidRDefault="003F1894" w:rsidP="0088533F">
      <w:pPr>
        <w:rPr>
          <w:rFonts w:ascii="Palatino Linotype" w:hAnsi="Palatino Linotype"/>
          <w:color w:val="000000" w:themeColor="text1"/>
        </w:rPr>
      </w:pPr>
    </w:p>
    <w:p w:rsidR="003F1894" w:rsidRPr="00F9190D" w:rsidRDefault="003F1894" w:rsidP="0088533F">
      <w:pPr>
        <w:rPr>
          <w:rFonts w:ascii="Palatino Linotype" w:hAnsi="Palatino Linotype"/>
          <w:color w:val="000000" w:themeColor="text1"/>
        </w:rPr>
      </w:pPr>
    </w:p>
    <w:p w:rsidR="003F1894" w:rsidRPr="00F9190D" w:rsidRDefault="003F1894" w:rsidP="0088533F">
      <w:pPr>
        <w:rPr>
          <w:rFonts w:ascii="Palatino Linotype" w:hAnsi="Palatino Linotype"/>
          <w:color w:val="000000" w:themeColor="text1"/>
        </w:rPr>
      </w:pPr>
    </w:p>
    <w:sectPr w:rsidR="003F1894" w:rsidRPr="00F9190D" w:rsidSect="00F11E7E">
      <w:headerReference w:type="even" r:id="rId15"/>
      <w:headerReference w:type="default" r:id="rId16"/>
      <w:footerReference w:type="default" r:id="rId17"/>
      <w:headerReference w:type="first" r:id="rId18"/>
      <w:footerReference w:type="first" r:id="rId19"/>
      <w:pgSz w:w="12240" w:h="15840"/>
      <w:pgMar w:top="2268"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99B" w:rsidRDefault="00D3399B">
      <w:r>
        <w:separator/>
      </w:r>
    </w:p>
  </w:endnote>
  <w:endnote w:type="continuationSeparator" w:id="0">
    <w:p w:rsidR="00D3399B" w:rsidRDefault="00D33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894" w:rsidRDefault="00B51303">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92664">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92664">
      <w:rPr>
        <w:rFonts w:ascii="Palatino Linotype" w:eastAsia="Palatino Linotype" w:hAnsi="Palatino Linotype" w:cs="Palatino Linotype"/>
        <w:noProof/>
        <w:color w:val="000000"/>
        <w:sz w:val="20"/>
        <w:szCs w:val="20"/>
      </w:rPr>
      <w:t>49</w:t>
    </w:r>
    <w:r>
      <w:rPr>
        <w:rFonts w:ascii="Palatino Linotype" w:eastAsia="Palatino Linotype" w:hAnsi="Palatino Linotype" w:cs="Palatino Linotype"/>
        <w:color w:val="000000"/>
        <w:sz w:val="20"/>
        <w:szCs w:val="20"/>
      </w:rPr>
      <w:fldChar w:fldCharType="end"/>
    </w:r>
  </w:p>
  <w:p w:rsidR="003F1894" w:rsidRDefault="003F189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894" w:rsidRDefault="00B51303">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92664">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92664">
      <w:rPr>
        <w:rFonts w:ascii="Palatino Linotype" w:eastAsia="Palatino Linotype" w:hAnsi="Palatino Linotype" w:cs="Palatino Linotype"/>
        <w:noProof/>
        <w:color w:val="000000"/>
        <w:sz w:val="20"/>
        <w:szCs w:val="20"/>
      </w:rPr>
      <w:t>49</w:t>
    </w:r>
    <w:r>
      <w:rPr>
        <w:rFonts w:ascii="Palatino Linotype" w:eastAsia="Palatino Linotype" w:hAnsi="Palatino Linotype" w:cs="Palatino Linotype"/>
        <w:color w:val="000000"/>
        <w:sz w:val="20"/>
        <w:szCs w:val="20"/>
      </w:rPr>
      <w:fldChar w:fldCharType="end"/>
    </w:r>
  </w:p>
  <w:p w:rsidR="003F1894" w:rsidRDefault="003F189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99B" w:rsidRDefault="00D3399B">
      <w:r>
        <w:separator/>
      </w:r>
    </w:p>
  </w:footnote>
  <w:footnote w:type="continuationSeparator" w:id="0">
    <w:p w:rsidR="00D3399B" w:rsidRDefault="00D3399B">
      <w:r>
        <w:continuationSeparator/>
      </w:r>
    </w:p>
  </w:footnote>
  <w:footnote w:id="1">
    <w:p w:rsidR="003F1894" w:rsidRDefault="00B5130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3F1894" w:rsidRDefault="00B5130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3F1894" w:rsidRDefault="00B5130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3F1894" w:rsidRDefault="00B5130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 w:id="5">
    <w:p w:rsidR="003F1894" w:rsidRDefault="00B5130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https://dle.rae.es/?id=Bk5TdI5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894" w:rsidRDefault="00D3399B">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7458" w:type="dxa"/>
      <w:tblInd w:w="2410" w:type="dxa"/>
      <w:tblLayout w:type="fixed"/>
      <w:tblLook w:val="0400" w:firstRow="0" w:lastRow="0" w:firstColumn="0" w:lastColumn="0" w:noHBand="0" w:noVBand="1"/>
    </w:tblPr>
    <w:tblGrid>
      <w:gridCol w:w="2976"/>
      <w:gridCol w:w="4482"/>
    </w:tblGrid>
    <w:tr w:rsidR="003F1894" w:rsidTr="00F11E7E">
      <w:trPr>
        <w:trHeight w:val="227"/>
      </w:trPr>
      <w:tc>
        <w:tcPr>
          <w:tcW w:w="2976" w:type="dxa"/>
          <w:vAlign w:val="center"/>
        </w:tcPr>
        <w:p w:rsidR="003F1894" w:rsidRPr="0088533F" w:rsidRDefault="00B51303" w:rsidP="00F9190D">
          <w:pPr>
            <w:ind w:right="34"/>
            <w:jc w:val="right"/>
            <w:rPr>
              <w:rFonts w:ascii="Palatino Linotype" w:eastAsia="Palatino Linotype" w:hAnsi="Palatino Linotype" w:cs="Palatino Linotype"/>
              <w:b/>
              <w:color w:val="000000" w:themeColor="text1"/>
            </w:rPr>
          </w:pPr>
          <w:r w:rsidRPr="0088533F">
            <w:rPr>
              <w:rFonts w:ascii="Palatino Linotype" w:eastAsia="Palatino Linotype" w:hAnsi="Palatino Linotype" w:cs="Palatino Linotype"/>
              <w:b/>
              <w:color w:val="000000" w:themeColor="text1"/>
            </w:rPr>
            <w:t>Recurso de Revisión:</w:t>
          </w:r>
        </w:p>
      </w:tc>
      <w:tc>
        <w:tcPr>
          <w:tcW w:w="4482" w:type="dxa"/>
          <w:vAlign w:val="center"/>
        </w:tcPr>
        <w:p w:rsidR="003F1894" w:rsidRPr="0088533F" w:rsidRDefault="00B51303" w:rsidP="00F9190D">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88533F">
            <w:rPr>
              <w:rFonts w:ascii="Palatino Linotype" w:eastAsia="Palatino Linotype" w:hAnsi="Palatino Linotype" w:cs="Palatino Linotype"/>
              <w:color w:val="000000" w:themeColor="text1"/>
            </w:rPr>
            <w:t>05868/INFOEM/IP/RR/2025</w:t>
          </w:r>
        </w:p>
      </w:tc>
    </w:tr>
    <w:tr w:rsidR="003F1894" w:rsidTr="00F11E7E">
      <w:trPr>
        <w:trHeight w:val="242"/>
      </w:trPr>
      <w:tc>
        <w:tcPr>
          <w:tcW w:w="2976" w:type="dxa"/>
          <w:vAlign w:val="center"/>
        </w:tcPr>
        <w:p w:rsidR="003F1894" w:rsidRDefault="00B51303" w:rsidP="00F9190D">
          <w:pPr>
            <w:ind w:right="34"/>
            <w:jc w:val="right"/>
            <w:rPr>
              <w:rFonts w:ascii="Palatino Linotype" w:eastAsia="Palatino Linotype" w:hAnsi="Palatino Linotype" w:cs="Palatino Linotype"/>
              <w:b/>
              <w:color w:val="000000" w:themeColor="text1"/>
            </w:rPr>
          </w:pPr>
          <w:r w:rsidRPr="0088533F">
            <w:rPr>
              <w:rFonts w:ascii="Palatino Linotype" w:eastAsia="Palatino Linotype" w:hAnsi="Palatino Linotype" w:cs="Palatino Linotype"/>
              <w:b/>
              <w:color w:val="000000" w:themeColor="text1"/>
            </w:rPr>
            <w:t>Sujeto Obligado:</w:t>
          </w:r>
        </w:p>
        <w:p w:rsidR="0088533F" w:rsidRPr="0088533F" w:rsidRDefault="0088533F" w:rsidP="00F9190D">
          <w:pPr>
            <w:ind w:right="34"/>
            <w:jc w:val="right"/>
            <w:rPr>
              <w:rFonts w:ascii="Palatino Linotype" w:eastAsia="Palatino Linotype" w:hAnsi="Palatino Linotype" w:cs="Palatino Linotype"/>
              <w:b/>
              <w:color w:val="000000" w:themeColor="text1"/>
            </w:rPr>
          </w:pPr>
        </w:p>
      </w:tc>
      <w:tc>
        <w:tcPr>
          <w:tcW w:w="4482" w:type="dxa"/>
          <w:vAlign w:val="center"/>
        </w:tcPr>
        <w:p w:rsidR="003F1894" w:rsidRPr="0088533F" w:rsidRDefault="00B51303" w:rsidP="00F9190D">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themeColor="text1"/>
              <w:highlight w:val="green"/>
            </w:rPr>
          </w:pPr>
          <w:r w:rsidRPr="0088533F">
            <w:rPr>
              <w:rFonts w:ascii="Palatino Linotype" w:eastAsia="Palatino Linotype" w:hAnsi="Palatino Linotype" w:cs="Palatino Linotype"/>
              <w:color w:val="000000" w:themeColor="text1"/>
            </w:rPr>
            <w:t>Sistema Municipal Para el Desarrollo Integral de la Familia de la Paz</w:t>
          </w:r>
        </w:p>
      </w:tc>
    </w:tr>
    <w:tr w:rsidR="003F1894" w:rsidTr="00F11E7E">
      <w:trPr>
        <w:trHeight w:val="342"/>
      </w:trPr>
      <w:tc>
        <w:tcPr>
          <w:tcW w:w="2976" w:type="dxa"/>
          <w:vAlign w:val="center"/>
        </w:tcPr>
        <w:p w:rsidR="003F1894" w:rsidRPr="0088533F" w:rsidRDefault="00B51303" w:rsidP="00F9190D">
          <w:pPr>
            <w:ind w:right="34"/>
            <w:jc w:val="right"/>
            <w:rPr>
              <w:rFonts w:ascii="Palatino Linotype" w:eastAsia="Palatino Linotype" w:hAnsi="Palatino Linotype" w:cs="Palatino Linotype"/>
              <w:b/>
              <w:color w:val="000000" w:themeColor="text1"/>
            </w:rPr>
          </w:pPr>
          <w:r w:rsidRPr="0088533F">
            <w:rPr>
              <w:rFonts w:ascii="Palatino Linotype" w:eastAsia="Palatino Linotype" w:hAnsi="Palatino Linotype" w:cs="Palatino Linotype"/>
              <w:b/>
              <w:color w:val="000000" w:themeColor="text1"/>
            </w:rPr>
            <w:t>Comisionada Ponente:</w:t>
          </w:r>
        </w:p>
      </w:tc>
      <w:tc>
        <w:tcPr>
          <w:tcW w:w="4482" w:type="dxa"/>
          <w:vAlign w:val="center"/>
        </w:tcPr>
        <w:p w:rsidR="003F1894" w:rsidRPr="0088533F" w:rsidRDefault="00B51303" w:rsidP="00F9190D">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88533F">
            <w:rPr>
              <w:rFonts w:ascii="Palatino Linotype" w:eastAsia="Palatino Linotype" w:hAnsi="Palatino Linotype" w:cs="Palatino Linotype"/>
              <w:color w:val="000000" w:themeColor="text1"/>
            </w:rPr>
            <w:t>María del Rosario Mejía Ayala</w:t>
          </w:r>
        </w:p>
      </w:tc>
    </w:tr>
  </w:tbl>
  <w:p w:rsidR="003F1894" w:rsidRDefault="00D3399B">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4"/>
      <w:tblW w:w="7141" w:type="dxa"/>
      <w:tblInd w:w="2694" w:type="dxa"/>
      <w:tblLayout w:type="fixed"/>
      <w:tblLook w:val="0400" w:firstRow="0" w:lastRow="0" w:firstColumn="0" w:lastColumn="0" w:noHBand="0" w:noVBand="1"/>
    </w:tblPr>
    <w:tblGrid>
      <w:gridCol w:w="2977"/>
      <w:gridCol w:w="4164"/>
    </w:tblGrid>
    <w:tr w:rsidR="003F1894" w:rsidTr="00F11E7E">
      <w:trPr>
        <w:trHeight w:val="227"/>
      </w:trPr>
      <w:tc>
        <w:tcPr>
          <w:tcW w:w="2977" w:type="dxa"/>
          <w:vAlign w:val="center"/>
        </w:tcPr>
        <w:p w:rsidR="003F1894" w:rsidRPr="00F9190D" w:rsidRDefault="00B51303" w:rsidP="0088533F">
          <w:pPr>
            <w:jc w:val="right"/>
            <w:rPr>
              <w:rFonts w:ascii="Palatino Linotype" w:eastAsia="Palatino Linotype" w:hAnsi="Palatino Linotype" w:cs="Palatino Linotype"/>
              <w:b/>
              <w:color w:val="000000" w:themeColor="text1"/>
            </w:rPr>
          </w:pPr>
          <w:r w:rsidRPr="00F9190D">
            <w:rPr>
              <w:rFonts w:ascii="Palatino Linotype" w:eastAsia="Palatino Linotype" w:hAnsi="Palatino Linotype" w:cs="Palatino Linotype"/>
              <w:b/>
              <w:color w:val="000000" w:themeColor="text1"/>
            </w:rPr>
            <w:t>Recurso de Revisión:</w:t>
          </w:r>
        </w:p>
      </w:tc>
      <w:tc>
        <w:tcPr>
          <w:tcW w:w="4164" w:type="dxa"/>
          <w:vAlign w:val="center"/>
        </w:tcPr>
        <w:p w:rsidR="003F1894" w:rsidRPr="00F9190D" w:rsidRDefault="00B51303" w:rsidP="0088533F">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F9190D">
            <w:rPr>
              <w:rFonts w:ascii="Palatino Linotype" w:eastAsia="Palatino Linotype" w:hAnsi="Palatino Linotype" w:cs="Palatino Linotype"/>
              <w:color w:val="000000" w:themeColor="text1"/>
            </w:rPr>
            <w:t>05868/INFOEM/IP/RR/2025</w:t>
          </w:r>
        </w:p>
      </w:tc>
    </w:tr>
    <w:tr w:rsidR="003F1894" w:rsidTr="00F11E7E">
      <w:trPr>
        <w:trHeight w:val="242"/>
      </w:trPr>
      <w:tc>
        <w:tcPr>
          <w:tcW w:w="2977" w:type="dxa"/>
          <w:vAlign w:val="center"/>
        </w:tcPr>
        <w:p w:rsidR="003F1894" w:rsidRPr="00F9190D" w:rsidRDefault="00B51303" w:rsidP="0088533F">
          <w:pPr>
            <w:jc w:val="right"/>
            <w:rPr>
              <w:rFonts w:ascii="Palatino Linotype" w:eastAsia="Palatino Linotype" w:hAnsi="Palatino Linotype" w:cs="Palatino Linotype"/>
              <w:b/>
              <w:color w:val="000000" w:themeColor="text1"/>
            </w:rPr>
          </w:pPr>
          <w:r w:rsidRPr="00F9190D">
            <w:rPr>
              <w:rFonts w:ascii="Palatino Linotype" w:eastAsia="Palatino Linotype" w:hAnsi="Palatino Linotype" w:cs="Palatino Linotype"/>
              <w:b/>
              <w:color w:val="000000" w:themeColor="text1"/>
            </w:rPr>
            <w:t>Recurrente:</w:t>
          </w:r>
        </w:p>
      </w:tc>
      <w:tc>
        <w:tcPr>
          <w:tcW w:w="4164" w:type="dxa"/>
        </w:tcPr>
        <w:p w:rsidR="003F1894" w:rsidRPr="00F9190D" w:rsidRDefault="00D92664" w:rsidP="0088533F">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themeColor="text1"/>
              <w:highlight w:val="green"/>
            </w:rPr>
          </w:pPr>
          <w:r>
            <w:rPr>
              <w:rFonts w:ascii="Palatino Linotype" w:eastAsia="Palatino Linotype" w:hAnsi="Palatino Linotype" w:cs="Palatino Linotype"/>
              <w:color w:val="000000" w:themeColor="text1"/>
            </w:rPr>
            <w:t>XXXX</w:t>
          </w:r>
        </w:p>
      </w:tc>
    </w:tr>
    <w:tr w:rsidR="003F1894" w:rsidTr="00F11E7E">
      <w:trPr>
        <w:trHeight w:val="342"/>
      </w:trPr>
      <w:tc>
        <w:tcPr>
          <w:tcW w:w="2977" w:type="dxa"/>
          <w:vAlign w:val="center"/>
        </w:tcPr>
        <w:p w:rsidR="003F1894" w:rsidRPr="00F9190D" w:rsidRDefault="00B51303" w:rsidP="0088533F">
          <w:pPr>
            <w:jc w:val="right"/>
            <w:rPr>
              <w:rFonts w:ascii="Palatino Linotype" w:eastAsia="Palatino Linotype" w:hAnsi="Palatino Linotype" w:cs="Palatino Linotype"/>
              <w:b/>
              <w:color w:val="000000" w:themeColor="text1"/>
            </w:rPr>
          </w:pPr>
          <w:r w:rsidRPr="00F9190D">
            <w:rPr>
              <w:rFonts w:ascii="Palatino Linotype" w:eastAsia="Palatino Linotype" w:hAnsi="Palatino Linotype" w:cs="Palatino Linotype"/>
              <w:b/>
              <w:color w:val="000000" w:themeColor="text1"/>
            </w:rPr>
            <w:t>Sujeto Obligado:</w:t>
          </w:r>
        </w:p>
        <w:p w:rsidR="0088533F" w:rsidRPr="00F9190D" w:rsidRDefault="0088533F" w:rsidP="0088533F">
          <w:pPr>
            <w:jc w:val="right"/>
            <w:rPr>
              <w:rFonts w:ascii="Palatino Linotype" w:eastAsia="Palatino Linotype" w:hAnsi="Palatino Linotype" w:cs="Palatino Linotype"/>
              <w:b/>
              <w:color w:val="000000" w:themeColor="text1"/>
            </w:rPr>
          </w:pPr>
        </w:p>
      </w:tc>
      <w:tc>
        <w:tcPr>
          <w:tcW w:w="4164" w:type="dxa"/>
          <w:vAlign w:val="center"/>
        </w:tcPr>
        <w:p w:rsidR="003F1894" w:rsidRPr="00F9190D" w:rsidRDefault="00B51303" w:rsidP="0088533F">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themeColor="text1"/>
              <w:highlight w:val="green"/>
            </w:rPr>
          </w:pPr>
          <w:r w:rsidRPr="00F9190D">
            <w:rPr>
              <w:rFonts w:ascii="Palatino Linotype" w:eastAsia="Palatino Linotype" w:hAnsi="Palatino Linotype" w:cs="Palatino Linotype"/>
              <w:color w:val="000000" w:themeColor="text1"/>
            </w:rPr>
            <w:t>Sistema Municipal Para el Desarrollo Integral de la Familia de la Paz</w:t>
          </w:r>
        </w:p>
      </w:tc>
    </w:tr>
    <w:tr w:rsidR="003F1894" w:rsidTr="00F11E7E">
      <w:trPr>
        <w:trHeight w:val="342"/>
      </w:trPr>
      <w:tc>
        <w:tcPr>
          <w:tcW w:w="2977" w:type="dxa"/>
          <w:vAlign w:val="center"/>
        </w:tcPr>
        <w:p w:rsidR="003F1894" w:rsidRPr="00F9190D" w:rsidRDefault="00B51303" w:rsidP="0088533F">
          <w:pPr>
            <w:jc w:val="right"/>
            <w:rPr>
              <w:rFonts w:ascii="Palatino Linotype" w:eastAsia="Palatino Linotype" w:hAnsi="Palatino Linotype" w:cs="Palatino Linotype"/>
              <w:b/>
              <w:color w:val="000000" w:themeColor="text1"/>
            </w:rPr>
          </w:pPr>
          <w:r w:rsidRPr="00F9190D">
            <w:rPr>
              <w:rFonts w:ascii="Palatino Linotype" w:eastAsia="Palatino Linotype" w:hAnsi="Palatino Linotype" w:cs="Palatino Linotype"/>
              <w:b/>
              <w:color w:val="000000" w:themeColor="text1"/>
            </w:rPr>
            <w:t>Comisionada Ponente:</w:t>
          </w:r>
        </w:p>
      </w:tc>
      <w:tc>
        <w:tcPr>
          <w:tcW w:w="4164" w:type="dxa"/>
          <w:vAlign w:val="center"/>
        </w:tcPr>
        <w:p w:rsidR="003F1894" w:rsidRPr="00F9190D" w:rsidRDefault="00B51303" w:rsidP="0088533F">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F9190D">
            <w:rPr>
              <w:rFonts w:ascii="Palatino Linotype" w:eastAsia="Palatino Linotype" w:hAnsi="Palatino Linotype" w:cs="Palatino Linotype"/>
              <w:color w:val="000000" w:themeColor="text1"/>
            </w:rPr>
            <w:t>María del Rosario Mejía Ayala</w:t>
          </w:r>
        </w:p>
      </w:tc>
    </w:tr>
  </w:tbl>
  <w:p w:rsidR="003F1894" w:rsidRDefault="00D3399B">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2.6pt;margin-top:-120pt;width:609.4pt;height:793.75pt;z-index:-251658752;mso-position-horizontal-relative:margin;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BD421E"/>
    <w:multiLevelType w:val="multilevel"/>
    <w:tmpl w:val="9A8EC4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5E3E9A"/>
    <w:multiLevelType w:val="multilevel"/>
    <w:tmpl w:val="A7C49004"/>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15:restartNumberingAfterBreak="0">
    <w:nsid w:val="33475EFA"/>
    <w:multiLevelType w:val="multilevel"/>
    <w:tmpl w:val="D79892E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4E10B7"/>
    <w:multiLevelType w:val="multilevel"/>
    <w:tmpl w:val="F414448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4" w15:restartNumberingAfterBreak="0">
    <w:nsid w:val="67B0289C"/>
    <w:multiLevelType w:val="multilevel"/>
    <w:tmpl w:val="641267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B703824"/>
    <w:multiLevelType w:val="multilevel"/>
    <w:tmpl w:val="186A12F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BDF6966"/>
    <w:multiLevelType w:val="hybridMultilevel"/>
    <w:tmpl w:val="238AD3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894"/>
    <w:rsid w:val="000D2116"/>
    <w:rsid w:val="000F2B44"/>
    <w:rsid w:val="003022BB"/>
    <w:rsid w:val="003F1894"/>
    <w:rsid w:val="00543DB1"/>
    <w:rsid w:val="00685ECE"/>
    <w:rsid w:val="00725936"/>
    <w:rsid w:val="007A01B1"/>
    <w:rsid w:val="007C0757"/>
    <w:rsid w:val="0088533F"/>
    <w:rsid w:val="008D5BAB"/>
    <w:rsid w:val="00965FCD"/>
    <w:rsid w:val="00A2478A"/>
    <w:rsid w:val="00B51303"/>
    <w:rsid w:val="00D3399B"/>
    <w:rsid w:val="00D92664"/>
    <w:rsid w:val="00E34E06"/>
    <w:rsid w:val="00ED2BB6"/>
    <w:rsid w:val="00F11E7E"/>
    <w:rsid w:val="00F919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8D7A244-4D59-4FCF-A00C-42E11293F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E75B5"/>
      <w:sz w:val="32"/>
      <w:szCs w:val="32"/>
    </w:rPr>
  </w:style>
  <w:style w:type="paragraph" w:styleId="Ttulo2">
    <w:name w:val="heading 2"/>
    <w:basedOn w:val="Normal"/>
    <w:next w:val="Normal"/>
    <w:pPr>
      <w:keepNext/>
      <w:keepLines/>
      <w:spacing w:before="40"/>
      <w:outlineLvl w:val="1"/>
    </w:pPr>
    <w:rPr>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C71C7B"/>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uiPriority w:val="9"/>
    <w:rsid w:val="00C71C7B"/>
    <w:rPr>
      <w:rFonts w:asciiTheme="majorHAnsi" w:eastAsiaTheme="majorEastAsia" w:hAnsiTheme="majorHAnsi" w:cstheme="majorBidi"/>
      <w:color w:val="2E74B5" w:themeColor="accent1" w:themeShade="BF"/>
      <w:sz w:val="26"/>
      <w:szCs w:val="26"/>
      <w:lang w:val="es-ES_tradnl" w:eastAsia="es-ES"/>
    </w:rPr>
  </w:style>
  <w:style w:type="paragraph" w:styleId="Piedepgina">
    <w:name w:val="footer"/>
    <w:basedOn w:val="Normal"/>
    <w:link w:val="PiedepginaCar"/>
    <w:uiPriority w:val="99"/>
    <w:unhideWhenUsed/>
    <w:rsid w:val="00C71C7B"/>
    <w:pPr>
      <w:tabs>
        <w:tab w:val="center" w:pos="4419"/>
        <w:tab w:val="right" w:pos="8838"/>
      </w:tabs>
    </w:pPr>
  </w:style>
  <w:style w:type="character" w:customStyle="1" w:styleId="PiedepginaCar">
    <w:name w:val="Pie de página Car"/>
    <w:basedOn w:val="Fuentedeprrafopredeter"/>
    <w:link w:val="Piedepgina"/>
    <w:uiPriority w:val="99"/>
    <w:rsid w:val="00C71C7B"/>
    <w:rPr>
      <w:rFonts w:ascii="Calibri" w:eastAsiaTheme="minorEastAsia" w:hAnsi="Calibri" w:cs="Calibri"/>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662B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F750C"/>
    <w:rPr>
      <w:rFonts w:ascii="Calibri" w:eastAsiaTheme="minorEastAsia" w:hAnsi="Calibri" w:cs="Calibri"/>
      <w:sz w:val="24"/>
      <w:szCs w:val="24"/>
      <w:lang w:val="es-ES_tradnl" w:eastAsia="es-ES"/>
    </w:rPr>
  </w:style>
  <w:style w:type="table" w:styleId="Tablaconcuadrcula">
    <w:name w:val="Table Grid"/>
    <w:basedOn w:val="Tablanormal"/>
    <w:uiPriority w:val="39"/>
    <w:rsid w:val="00B67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rtalanterior.ine.mx/archivos2/tutoriales/sistemas/ApoyoInstitucional/SIF/docs/candidatos/folioFiscalFactura.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dof.gob.mx/nota_detalle.php?codigo=5492254&amp;fecha=28/07/2017"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1KtQ/HaM2vcc8PKKa97p3SCQ==">CgMxLjAyDmgudTRmeGZlNXZwMGVvMgloLjN6bnlzaDcyCWguMmV0OTJwMDIIaC50eWpjd3QyCGguZ2pkZ3hzMgloLjF0M2g1c2YyCWguNGQzNG9nODIJaC4yczhleW8xMgppZC4zZHk2dmttMg5oLjRobTN2bHJqamN3MjIIaC5sbnhiejkyDmgudzB5Y3Jidnh6cndiMg5oLmRpcHFiZnZ2cThxcDgAciExZm5wLWllbnhvZ2FvZlowQ2tBVVVDWjFDX1BORVh6cUs=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49</Pages>
  <Words>12258</Words>
  <Characters>67424</Characters>
  <Application>Microsoft Office Word</Application>
  <DocSecurity>0</DocSecurity>
  <Lines>561</Lines>
  <Paragraphs>159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79523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13</cp:revision>
  <cp:lastPrinted>2025-10-17T17:32:00Z</cp:lastPrinted>
  <dcterms:created xsi:type="dcterms:W3CDTF">2025-09-11T01:15:00Z</dcterms:created>
  <dcterms:modified xsi:type="dcterms:W3CDTF">2025-11-10T20:07:00Z</dcterms:modified>
</cp:coreProperties>
</file>