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6AAF" w14:textId="77777777" w:rsidR="00EA6C36" w:rsidRPr="007C14FA" w:rsidRDefault="003E0F04">
      <w:pPr>
        <w:spacing w:line="360" w:lineRule="auto"/>
        <w:jc w:val="both"/>
        <w:rPr>
          <w:rFonts w:ascii="Palatino Linotype" w:eastAsia="Palatino Linotype" w:hAnsi="Palatino Linotype" w:cs="Palatino Linotype"/>
          <w:sz w:val="22"/>
          <w:szCs w:val="22"/>
        </w:rPr>
      </w:pPr>
      <w:bookmarkStart w:id="0" w:name="_heading=h.1fob9te" w:colFirst="0" w:colLast="0"/>
      <w:bookmarkEnd w:id="0"/>
      <w:r w:rsidRPr="007C14F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veinte de marzo de dos mil veinticuatro. </w:t>
      </w:r>
    </w:p>
    <w:p w14:paraId="49B9999C"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7046CDEF"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Visto</w:t>
      </w:r>
      <w:r w:rsidRPr="007C14FA">
        <w:rPr>
          <w:rFonts w:ascii="Palatino Linotype" w:eastAsia="Palatino Linotype" w:hAnsi="Palatino Linotype" w:cs="Palatino Linotype"/>
          <w:sz w:val="22"/>
          <w:szCs w:val="22"/>
        </w:rPr>
        <w:t xml:space="preserve"> el expediente relativo al recurso de revisión </w:t>
      </w:r>
      <w:r w:rsidRPr="007C14FA">
        <w:rPr>
          <w:rFonts w:ascii="Palatino Linotype" w:eastAsia="Palatino Linotype" w:hAnsi="Palatino Linotype" w:cs="Palatino Linotype"/>
          <w:b/>
          <w:sz w:val="22"/>
          <w:szCs w:val="22"/>
        </w:rPr>
        <w:t>01289/INFOEM/IP/RR/2025</w:t>
      </w:r>
      <w:r w:rsidRPr="007C14FA">
        <w:rPr>
          <w:rFonts w:ascii="Palatino Linotype" w:eastAsia="Palatino Linotype" w:hAnsi="Palatino Linotype" w:cs="Palatino Linotype"/>
          <w:sz w:val="22"/>
          <w:szCs w:val="22"/>
        </w:rPr>
        <w:t xml:space="preserve">, interpuesto por </w:t>
      </w:r>
      <w:r w:rsidRPr="007C14FA">
        <w:rPr>
          <w:rFonts w:ascii="Palatino Linotype" w:eastAsia="Palatino Linotype" w:hAnsi="Palatino Linotype" w:cs="Palatino Linotype"/>
          <w:b/>
          <w:sz w:val="22"/>
          <w:szCs w:val="22"/>
        </w:rPr>
        <w:t xml:space="preserve">una persona que no proporcionó nombre o seudónimo, </w:t>
      </w:r>
      <w:r w:rsidRPr="007C14FA">
        <w:rPr>
          <w:rFonts w:ascii="Palatino Linotype" w:eastAsia="Palatino Linotype" w:hAnsi="Palatino Linotype" w:cs="Palatino Linotype"/>
          <w:sz w:val="22"/>
          <w:szCs w:val="22"/>
        </w:rPr>
        <w:t>en lo sucesivo se le denominará la parte</w:t>
      </w:r>
      <w:r w:rsidRPr="007C14FA">
        <w:rPr>
          <w:rFonts w:ascii="Palatino Linotype" w:eastAsia="Palatino Linotype" w:hAnsi="Palatino Linotype" w:cs="Palatino Linotype"/>
          <w:b/>
          <w:sz w:val="22"/>
          <w:szCs w:val="22"/>
        </w:rPr>
        <w:t xml:space="preserve"> Recurrente</w:t>
      </w:r>
      <w:r w:rsidRPr="007C14FA">
        <w:rPr>
          <w:rFonts w:ascii="Palatino Linotype" w:eastAsia="Palatino Linotype" w:hAnsi="Palatino Linotype" w:cs="Palatino Linotype"/>
          <w:sz w:val="22"/>
          <w:szCs w:val="22"/>
        </w:rPr>
        <w:t>, en contra de la respuesta a su solicitud de información con número de folio</w:t>
      </w:r>
      <w:r w:rsidRPr="007C14FA">
        <w:rPr>
          <w:rFonts w:ascii="Palatino Linotype" w:eastAsia="Palatino Linotype" w:hAnsi="Palatino Linotype" w:cs="Palatino Linotype"/>
          <w:b/>
          <w:sz w:val="22"/>
          <w:szCs w:val="22"/>
        </w:rPr>
        <w:t xml:space="preserve"> 00417/TOLUCA/IP/2025</w:t>
      </w:r>
      <w:r w:rsidRPr="007C14FA">
        <w:rPr>
          <w:rFonts w:ascii="Palatino Linotype" w:eastAsia="Palatino Linotype" w:hAnsi="Palatino Linotype" w:cs="Palatino Linotype"/>
          <w:sz w:val="22"/>
          <w:szCs w:val="22"/>
        </w:rPr>
        <w:t xml:space="preserve">, por parte del </w:t>
      </w:r>
      <w:r w:rsidRPr="007C14FA">
        <w:rPr>
          <w:rFonts w:ascii="Palatino Linotype" w:eastAsia="Palatino Linotype" w:hAnsi="Palatino Linotype" w:cs="Palatino Linotype"/>
          <w:b/>
          <w:sz w:val="22"/>
          <w:szCs w:val="22"/>
        </w:rPr>
        <w:t xml:space="preserve">Ayuntamiento de Toluca </w:t>
      </w:r>
      <w:r w:rsidRPr="007C14FA">
        <w:rPr>
          <w:rFonts w:ascii="Palatino Linotype" w:eastAsia="Palatino Linotype" w:hAnsi="Palatino Linotype" w:cs="Palatino Linotype"/>
          <w:sz w:val="22"/>
          <w:szCs w:val="22"/>
        </w:rPr>
        <w:t xml:space="preserve">en lo sucesivo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w:t>
      </w:r>
      <w:r w:rsidRPr="007C14FA">
        <w:rPr>
          <w:rFonts w:ascii="Palatino Linotype" w:eastAsia="Palatino Linotype" w:hAnsi="Palatino Linotype" w:cs="Palatino Linotype"/>
          <w:b/>
          <w:sz w:val="22"/>
          <w:szCs w:val="22"/>
        </w:rPr>
        <w:t xml:space="preserve"> </w:t>
      </w:r>
      <w:r w:rsidRPr="007C14FA">
        <w:rPr>
          <w:rFonts w:ascii="Palatino Linotype" w:eastAsia="Palatino Linotype" w:hAnsi="Palatino Linotype" w:cs="Palatino Linotype"/>
          <w:sz w:val="22"/>
          <w:szCs w:val="22"/>
        </w:rPr>
        <w:t xml:space="preserve">se procede a dictar la presente resolución, con base en los siguientes: </w:t>
      </w:r>
    </w:p>
    <w:p w14:paraId="675748FA" w14:textId="77777777" w:rsidR="00EA6C36" w:rsidRPr="007C14FA" w:rsidRDefault="003E0F04">
      <w:pPr>
        <w:numPr>
          <w:ilvl w:val="0"/>
          <w:numId w:val="4"/>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7C14FA">
        <w:rPr>
          <w:rFonts w:ascii="Palatino Linotype" w:eastAsia="Palatino Linotype" w:hAnsi="Palatino Linotype" w:cs="Palatino Linotype"/>
          <w:b/>
          <w:sz w:val="22"/>
          <w:szCs w:val="22"/>
        </w:rPr>
        <w:t>A N T E C E D E N T E S:</w:t>
      </w:r>
    </w:p>
    <w:p w14:paraId="1A97821A" w14:textId="77777777" w:rsidR="00EA6C36" w:rsidRPr="007C14FA" w:rsidRDefault="00EA6C36">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166ECC6" w14:textId="77777777" w:rsidR="00EA6C36" w:rsidRPr="007C14FA" w:rsidRDefault="003E0F04">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7C14FA">
        <w:rPr>
          <w:rFonts w:ascii="Palatino Linotype" w:eastAsia="Palatino Linotype" w:hAnsi="Palatino Linotype" w:cs="Palatino Linotype"/>
          <w:b/>
          <w:sz w:val="22"/>
          <w:szCs w:val="22"/>
        </w:rPr>
        <w:t xml:space="preserve">Solicitud de acceso a la información. </w:t>
      </w:r>
      <w:r w:rsidRPr="007C14FA">
        <w:rPr>
          <w:rFonts w:ascii="Palatino Linotype" w:eastAsia="Palatino Linotype" w:hAnsi="Palatino Linotype" w:cs="Palatino Linotype"/>
          <w:sz w:val="22"/>
          <w:szCs w:val="22"/>
        </w:rPr>
        <w:t xml:space="preserve">Con fecha </w:t>
      </w:r>
      <w:r w:rsidRPr="007C14FA">
        <w:rPr>
          <w:rFonts w:ascii="Palatino Linotype" w:eastAsia="Palatino Linotype" w:hAnsi="Palatino Linotype" w:cs="Palatino Linotype"/>
          <w:b/>
          <w:sz w:val="22"/>
          <w:szCs w:val="22"/>
        </w:rPr>
        <w:t>veintiuno de enero de dos mil veinticinco</w:t>
      </w:r>
      <w:r w:rsidRPr="007C14FA">
        <w:rPr>
          <w:rFonts w:ascii="Palatino Linotype" w:eastAsia="Palatino Linotype" w:hAnsi="Palatino Linotype" w:cs="Palatino Linotype"/>
          <w:sz w:val="22"/>
          <w:szCs w:val="22"/>
        </w:rPr>
        <w:t xml:space="preserve">, la parte </w:t>
      </w:r>
      <w:r w:rsidRPr="007C14FA">
        <w:rPr>
          <w:rFonts w:ascii="Palatino Linotype" w:eastAsia="Palatino Linotype" w:hAnsi="Palatino Linotype" w:cs="Palatino Linotype"/>
          <w:b/>
          <w:sz w:val="22"/>
          <w:szCs w:val="22"/>
        </w:rPr>
        <w:t>Recurrente</w:t>
      </w:r>
      <w:r w:rsidRPr="007C14FA">
        <w:rPr>
          <w:rFonts w:ascii="Palatino Linotype" w:eastAsia="Palatino Linotype" w:hAnsi="Palatino Linotype" w:cs="Palatino Linotype"/>
          <w:sz w:val="22"/>
          <w:szCs w:val="22"/>
        </w:rPr>
        <w:t xml:space="preserve"> formuló solicitud de acceso a información pública al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a través del Sistema de Acceso a la Información Mexiquense, en adelante </w:t>
      </w:r>
      <w:r w:rsidRPr="007C14FA">
        <w:rPr>
          <w:rFonts w:ascii="Palatino Linotype" w:eastAsia="Palatino Linotype" w:hAnsi="Palatino Linotype" w:cs="Palatino Linotype"/>
          <w:b/>
          <w:sz w:val="22"/>
          <w:szCs w:val="22"/>
        </w:rPr>
        <w:t>SAIMEX</w:t>
      </w:r>
      <w:r w:rsidRPr="007C14FA">
        <w:rPr>
          <w:rFonts w:ascii="Palatino Linotype" w:eastAsia="Palatino Linotype" w:hAnsi="Palatino Linotype" w:cs="Palatino Linotype"/>
          <w:sz w:val="22"/>
          <w:szCs w:val="22"/>
        </w:rPr>
        <w:t>, requiriéndole lo siguiente:</w:t>
      </w:r>
    </w:p>
    <w:p w14:paraId="24962CCA" w14:textId="77777777" w:rsidR="00EA6C36" w:rsidRPr="007C14FA" w:rsidRDefault="00EA6C36">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0411873"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“Jaime Amado sigue teniendo sus aviadores como cuando era </w:t>
      </w:r>
      <w:proofErr w:type="gramStart"/>
      <w:r w:rsidRPr="007C14FA">
        <w:rPr>
          <w:rFonts w:ascii="Palatino Linotype" w:eastAsia="Palatino Linotype" w:hAnsi="Palatino Linotype" w:cs="Palatino Linotype"/>
          <w:i/>
          <w:sz w:val="22"/>
          <w:szCs w:val="22"/>
        </w:rPr>
        <w:t>Director</w:t>
      </w:r>
      <w:proofErr w:type="gramEnd"/>
      <w:r w:rsidRPr="007C14FA">
        <w:rPr>
          <w:rFonts w:ascii="Palatino Linotype" w:eastAsia="Palatino Linotype" w:hAnsi="Palatino Linotype" w:cs="Palatino Linotype"/>
          <w:i/>
          <w:sz w:val="22"/>
          <w:szCs w:val="22"/>
        </w:rPr>
        <w:t xml:space="preserve"> de Medio Ambiente, se solicita los oficios firmados por Jaime Amado como Sindico, su programa de trabajo, sus bases de datos, sus </w:t>
      </w:r>
      <w:proofErr w:type="spellStart"/>
      <w:r w:rsidRPr="007C14FA">
        <w:rPr>
          <w:rFonts w:ascii="Palatino Linotype" w:eastAsia="Palatino Linotype" w:hAnsi="Palatino Linotype" w:cs="Palatino Linotype"/>
          <w:i/>
          <w:sz w:val="22"/>
          <w:szCs w:val="22"/>
        </w:rPr>
        <w:t>avisiso</w:t>
      </w:r>
      <w:proofErr w:type="spellEnd"/>
      <w:r w:rsidRPr="007C14FA">
        <w:rPr>
          <w:rFonts w:ascii="Palatino Linotype" w:eastAsia="Palatino Linotype" w:hAnsi="Palatino Linotype" w:cs="Palatino Linotype"/>
          <w:i/>
          <w:sz w:val="22"/>
          <w:szCs w:val="22"/>
        </w:rPr>
        <w:t xml:space="preserve"> de privacidad el nombre y </w:t>
      </w:r>
      <w:proofErr w:type="spellStart"/>
      <w:r w:rsidRPr="007C14FA">
        <w:rPr>
          <w:rFonts w:ascii="Palatino Linotype" w:eastAsia="Palatino Linotype" w:hAnsi="Palatino Linotype" w:cs="Palatino Linotype"/>
          <w:i/>
          <w:sz w:val="22"/>
          <w:szCs w:val="22"/>
        </w:rPr>
        <w:t>cv</w:t>
      </w:r>
      <w:proofErr w:type="spellEnd"/>
      <w:r w:rsidRPr="007C14FA">
        <w:rPr>
          <w:rFonts w:ascii="Palatino Linotype" w:eastAsia="Palatino Linotype" w:hAnsi="Palatino Linotype" w:cs="Palatino Linotype"/>
          <w:i/>
          <w:sz w:val="22"/>
          <w:szCs w:val="22"/>
        </w:rPr>
        <w:t xml:space="preserve">, comprobante de estudios con sueldo y </w:t>
      </w:r>
      <w:proofErr w:type="spellStart"/>
      <w:r w:rsidRPr="007C14FA">
        <w:rPr>
          <w:rFonts w:ascii="Palatino Linotype" w:eastAsia="Palatino Linotype" w:hAnsi="Palatino Linotype" w:cs="Palatino Linotype"/>
          <w:i/>
          <w:sz w:val="22"/>
          <w:szCs w:val="22"/>
        </w:rPr>
        <w:t>vargo</w:t>
      </w:r>
      <w:proofErr w:type="spellEnd"/>
      <w:r w:rsidRPr="007C14FA">
        <w:rPr>
          <w:rFonts w:ascii="Palatino Linotype" w:eastAsia="Palatino Linotype" w:hAnsi="Palatino Linotype" w:cs="Palatino Linotype"/>
          <w:i/>
          <w:sz w:val="22"/>
          <w:szCs w:val="22"/>
        </w:rPr>
        <w:t xml:space="preserve"> de los </w:t>
      </w:r>
      <w:proofErr w:type="spellStart"/>
      <w:r w:rsidRPr="007C14FA">
        <w:rPr>
          <w:rFonts w:ascii="Palatino Linotype" w:eastAsia="Palatino Linotype" w:hAnsi="Palatino Linotype" w:cs="Palatino Linotype"/>
          <w:i/>
          <w:sz w:val="22"/>
          <w:szCs w:val="22"/>
        </w:rPr>
        <w:t>sservidores</w:t>
      </w:r>
      <w:proofErr w:type="spellEnd"/>
      <w:r w:rsidRPr="007C14FA">
        <w:rPr>
          <w:rFonts w:ascii="Palatino Linotype" w:eastAsia="Palatino Linotype" w:hAnsi="Palatino Linotype" w:cs="Palatino Linotype"/>
          <w:i/>
          <w:sz w:val="22"/>
          <w:szCs w:val="22"/>
        </w:rPr>
        <w:t xml:space="preserve"> </w:t>
      </w:r>
      <w:proofErr w:type="spellStart"/>
      <w:r w:rsidRPr="007C14FA">
        <w:rPr>
          <w:rFonts w:ascii="Palatino Linotype" w:eastAsia="Palatino Linotype" w:hAnsi="Palatino Linotype" w:cs="Palatino Linotype"/>
          <w:i/>
          <w:sz w:val="22"/>
          <w:szCs w:val="22"/>
        </w:rPr>
        <w:t>publicos</w:t>
      </w:r>
      <w:proofErr w:type="spellEnd"/>
      <w:r w:rsidRPr="007C14FA">
        <w:rPr>
          <w:rFonts w:ascii="Palatino Linotype" w:eastAsia="Palatino Linotype" w:hAnsi="Palatino Linotype" w:cs="Palatino Linotype"/>
          <w:i/>
          <w:sz w:val="22"/>
          <w:szCs w:val="22"/>
        </w:rPr>
        <w:t xml:space="preserve"> que </w:t>
      </w:r>
      <w:proofErr w:type="spellStart"/>
      <w:r w:rsidRPr="007C14FA">
        <w:rPr>
          <w:rFonts w:ascii="Palatino Linotype" w:eastAsia="Palatino Linotype" w:hAnsi="Palatino Linotype" w:cs="Palatino Linotype"/>
          <w:i/>
          <w:sz w:val="22"/>
          <w:szCs w:val="22"/>
        </w:rPr>
        <w:t>esta</w:t>
      </w:r>
      <w:proofErr w:type="spellEnd"/>
      <w:r w:rsidRPr="007C14FA">
        <w:rPr>
          <w:rFonts w:ascii="Palatino Linotype" w:eastAsia="Palatino Linotype" w:hAnsi="Palatino Linotype" w:cs="Palatino Linotype"/>
          <w:i/>
          <w:sz w:val="22"/>
          <w:szCs w:val="22"/>
        </w:rPr>
        <w:t xml:space="preserve"> en la Segunda Sindicatura.”</w:t>
      </w:r>
    </w:p>
    <w:p w14:paraId="4C53D02A" w14:textId="77777777" w:rsidR="00EA6C36" w:rsidRPr="007C14FA" w:rsidRDefault="00EA6C36">
      <w:pPr>
        <w:spacing w:line="360" w:lineRule="auto"/>
        <w:ind w:left="709" w:right="900"/>
        <w:jc w:val="both"/>
        <w:rPr>
          <w:rFonts w:ascii="Palatino Linotype" w:eastAsia="Palatino Linotype" w:hAnsi="Palatino Linotype" w:cs="Palatino Linotype"/>
          <w:b/>
          <w:i/>
          <w:sz w:val="22"/>
          <w:szCs w:val="22"/>
        </w:rPr>
      </w:pPr>
    </w:p>
    <w:p w14:paraId="4665B3AC"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 xml:space="preserve">Modalidad elegida para la entrega de la información: </w:t>
      </w:r>
      <w:r w:rsidRPr="007C14FA">
        <w:rPr>
          <w:rFonts w:ascii="Palatino Linotype" w:eastAsia="Palatino Linotype" w:hAnsi="Palatino Linotype" w:cs="Palatino Linotype"/>
          <w:sz w:val="22"/>
          <w:szCs w:val="22"/>
        </w:rPr>
        <w:t xml:space="preserve">a través del Sistema de Acceso a la Información Mexiquense. </w:t>
      </w:r>
    </w:p>
    <w:p w14:paraId="46AAB436" w14:textId="77777777" w:rsidR="00EA6C36" w:rsidRPr="007C14FA" w:rsidRDefault="00EA6C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DD05695" w14:textId="77777777" w:rsidR="00EA6C36" w:rsidRPr="007C14FA" w:rsidRDefault="003E0F0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lastRenderedPageBreak/>
        <w:t xml:space="preserve">Respuesta. </w:t>
      </w:r>
      <w:r w:rsidRPr="007C14FA">
        <w:rPr>
          <w:rFonts w:ascii="Palatino Linotype" w:eastAsia="Palatino Linotype" w:hAnsi="Palatino Linotype" w:cs="Palatino Linotype"/>
          <w:sz w:val="22"/>
          <w:szCs w:val="22"/>
        </w:rPr>
        <w:t xml:space="preserve">Con fecha </w:t>
      </w:r>
      <w:r w:rsidRPr="007C14FA">
        <w:rPr>
          <w:rFonts w:ascii="Palatino Linotype" w:eastAsia="Palatino Linotype" w:hAnsi="Palatino Linotype" w:cs="Palatino Linotype"/>
          <w:b/>
          <w:sz w:val="22"/>
          <w:szCs w:val="22"/>
        </w:rPr>
        <w:t>doce de febrero de dos mil veinticinco</w:t>
      </w:r>
      <w:r w:rsidRPr="007C14FA">
        <w:rPr>
          <w:rFonts w:ascii="Palatino Linotype" w:eastAsia="Palatino Linotype" w:hAnsi="Palatino Linotype" w:cs="Palatino Linotype"/>
          <w:sz w:val="22"/>
          <w:szCs w:val="22"/>
        </w:rPr>
        <w:t xml:space="preserve">,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envió su respuesta a la solicitud de acceso a la información a través del </w:t>
      </w:r>
      <w:r w:rsidRPr="007C14FA">
        <w:rPr>
          <w:rFonts w:ascii="Palatino Linotype" w:eastAsia="Palatino Linotype" w:hAnsi="Palatino Linotype" w:cs="Palatino Linotype"/>
          <w:b/>
          <w:sz w:val="22"/>
          <w:szCs w:val="22"/>
        </w:rPr>
        <w:t>SAIMEX</w:t>
      </w:r>
      <w:r w:rsidRPr="007C14FA">
        <w:rPr>
          <w:rFonts w:ascii="Palatino Linotype" w:eastAsia="Palatino Linotype" w:hAnsi="Palatino Linotype" w:cs="Palatino Linotype"/>
          <w:sz w:val="22"/>
          <w:szCs w:val="22"/>
        </w:rPr>
        <w:t xml:space="preserve">, la cual versa como sigue: </w:t>
      </w:r>
    </w:p>
    <w:p w14:paraId="5C96593C" w14:textId="77777777" w:rsidR="00EA6C36" w:rsidRPr="007C14FA" w:rsidRDefault="00EA6C36">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0EEA3B1A" w14:textId="77777777" w:rsidR="00EA6C36" w:rsidRPr="007C14FA" w:rsidRDefault="003E0F04">
      <w:pPr>
        <w:tabs>
          <w:tab w:val="left" w:pos="7371"/>
        </w:tabs>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En atención a la solicitud con folio 0417/TOLUCA/IP/2025, me permito adjuntar al presente la respuesta correspondiente. Sin más por el momento, reciba un saludo.</w:t>
      </w:r>
    </w:p>
    <w:p w14:paraId="4AEA01ED" w14:textId="77777777" w:rsidR="00EA6C36" w:rsidRPr="007C14FA" w:rsidRDefault="003E0F04">
      <w:pPr>
        <w:tabs>
          <w:tab w:val="left" w:pos="7371"/>
        </w:tabs>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ATENTAMENTE</w:t>
      </w:r>
    </w:p>
    <w:p w14:paraId="0E58C4C1" w14:textId="77777777" w:rsidR="00EA6C36" w:rsidRPr="007C14FA" w:rsidRDefault="003E0F04">
      <w:pPr>
        <w:tabs>
          <w:tab w:val="left" w:pos="7371"/>
        </w:tabs>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Dr. Nahum Miguel Mendoza Morales”</w:t>
      </w:r>
    </w:p>
    <w:p w14:paraId="7E80E9EA" w14:textId="77777777" w:rsidR="00EA6C36" w:rsidRPr="007C14FA" w:rsidRDefault="00EA6C36">
      <w:pPr>
        <w:spacing w:line="360" w:lineRule="auto"/>
        <w:ind w:right="49"/>
        <w:jc w:val="both"/>
        <w:rPr>
          <w:rFonts w:ascii="Palatino Linotype" w:eastAsia="Palatino Linotype" w:hAnsi="Palatino Linotype" w:cs="Palatino Linotype"/>
          <w:sz w:val="22"/>
          <w:szCs w:val="22"/>
        </w:rPr>
      </w:pPr>
    </w:p>
    <w:p w14:paraId="329AB2FD" w14:textId="77777777" w:rsidR="00EA6C36" w:rsidRPr="007C14FA" w:rsidRDefault="003E0F04">
      <w:pP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Del mismo modo,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adjuntó a su respuesta los archivos electrónicos denominados “</w:t>
      </w:r>
      <w:r w:rsidRPr="007C14FA">
        <w:rPr>
          <w:rFonts w:ascii="Palatino Linotype" w:eastAsia="Palatino Linotype" w:hAnsi="Palatino Linotype" w:cs="Palatino Linotype"/>
          <w:b/>
          <w:i/>
          <w:sz w:val="22"/>
          <w:szCs w:val="22"/>
        </w:rPr>
        <w:t xml:space="preserve">FICHAS CURRICULARES 2da Sindicatura.pdf, SAIMEX 0417 (NOMBRES, CATEGORIA y SUELDO DE SERV PUB DE LAS 2a. SINDICATURA).pdf </w:t>
      </w:r>
      <w:r w:rsidRPr="007C14FA">
        <w:rPr>
          <w:rFonts w:ascii="Palatino Linotype" w:eastAsia="Palatino Linotype" w:hAnsi="Palatino Linotype" w:cs="Palatino Linotype"/>
          <w:b/>
          <w:sz w:val="22"/>
          <w:szCs w:val="22"/>
        </w:rPr>
        <w:t xml:space="preserve">y </w:t>
      </w:r>
      <w:r w:rsidRPr="007C14FA">
        <w:rPr>
          <w:rFonts w:ascii="Palatino Linotype" w:eastAsia="Palatino Linotype" w:hAnsi="Palatino Linotype" w:cs="Palatino Linotype"/>
          <w:b/>
          <w:i/>
          <w:sz w:val="22"/>
          <w:szCs w:val="22"/>
        </w:rPr>
        <w:t>RESPUESTA 417. 2025.pdf</w:t>
      </w:r>
      <w:r w:rsidRPr="007C14FA">
        <w:rPr>
          <w:rFonts w:ascii="Palatino Linotype" w:eastAsia="Palatino Linotype" w:hAnsi="Palatino Linotype" w:cs="Palatino Linotype"/>
          <w:sz w:val="22"/>
          <w:szCs w:val="22"/>
        </w:rPr>
        <w:t xml:space="preserve">”, los cuales contienen lo siguiente: </w:t>
      </w:r>
    </w:p>
    <w:p w14:paraId="73D16CD9" w14:textId="77777777" w:rsidR="00EA6C36" w:rsidRPr="007C14FA" w:rsidRDefault="00EA6C3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449B1F9" w14:textId="77777777" w:rsidR="00EA6C36" w:rsidRPr="007C14FA" w:rsidRDefault="003E0F0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i/>
          <w:sz w:val="22"/>
          <w:szCs w:val="22"/>
        </w:rPr>
        <w:t>FICHAS CURRICULARES 2da Sindicatura.pdf</w:t>
      </w:r>
      <w:r w:rsidRPr="007C14FA">
        <w:rPr>
          <w:rFonts w:ascii="Palatino Linotype" w:eastAsia="Palatino Linotype" w:hAnsi="Palatino Linotype" w:cs="Palatino Linotype"/>
          <w:sz w:val="22"/>
          <w:szCs w:val="22"/>
        </w:rPr>
        <w:t xml:space="preserve">: Contiene dieciséis fichas curriculares de diversos servidores públicos. </w:t>
      </w:r>
    </w:p>
    <w:p w14:paraId="5A3D8216" w14:textId="77777777" w:rsidR="00EA6C36" w:rsidRPr="007C14FA" w:rsidRDefault="003E0F0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i/>
          <w:sz w:val="22"/>
          <w:szCs w:val="22"/>
        </w:rPr>
        <w:t>SAIMEX 0417 (NOMBRES, CATEGORIA y SUELDO DE SERV PUB DE LAS 2a. SINDICATURA).</w:t>
      </w:r>
      <w:proofErr w:type="spellStart"/>
      <w:r w:rsidRPr="007C14FA">
        <w:rPr>
          <w:rFonts w:ascii="Palatino Linotype" w:eastAsia="Palatino Linotype" w:hAnsi="Palatino Linotype" w:cs="Palatino Linotype"/>
          <w:b/>
          <w:i/>
          <w:sz w:val="22"/>
          <w:szCs w:val="22"/>
        </w:rPr>
        <w:t>pdf</w:t>
      </w:r>
      <w:proofErr w:type="spellEnd"/>
      <w:r w:rsidRPr="007C14FA">
        <w:rPr>
          <w:rFonts w:ascii="Palatino Linotype" w:eastAsia="Palatino Linotype" w:hAnsi="Palatino Linotype" w:cs="Palatino Linotype"/>
          <w:sz w:val="22"/>
          <w:szCs w:val="22"/>
        </w:rPr>
        <w:t xml:space="preserve">: Contiene el listado de servidores públicos adscritos a la segunda sindicatura con nombre, cargo, sueldo bruto mensual, sueldo neto quincenal y adscripción. </w:t>
      </w:r>
    </w:p>
    <w:p w14:paraId="04B45DAA" w14:textId="77777777" w:rsidR="00EA6C36" w:rsidRPr="007C14FA" w:rsidRDefault="003E0F0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i/>
          <w:sz w:val="22"/>
          <w:szCs w:val="22"/>
        </w:rPr>
        <w:t>RESPUESTA 417. 2025.pdf</w:t>
      </w:r>
      <w:r w:rsidRPr="007C14FA">
        <w:rPr>
          <w:rFonts w:ascii="Palatino Linotype" w:eastAsia="Palatino Linotype" w:hAnsi="Palatino Linotype" w:cs="Palatino Linotype"/>
          <w:sz w:val="22"/>
          <w:szCs w:val="22"/>
        </w:rPr>
        <w:t xml:space="preserve">: Documento de fecha doce de febrero de dos mil veinticinco, signado por el Titular de la Unidad de Transparencia, en el que informó: </w:t>
      </w:r>
    </w:p>
    <w:p w14:paraId="1679E3CE" w14:textId="77777777" w:rsidR="00EA6C36" w:rsidRPr="007C14FA" w:rsidRDefault="003E0F04">
      <w:pPr>
        <w:pBdr>
          <w:top w:val="nil"/>
          <w:left w:val="nil"/>
          <w:bottom w:val="nil"/>
          <w:right w:val="nil"/>
          <w:between w:val="nil"/>
        </w:pBdr>
        <w:spacing w:line="276" w:lineRule="auto"/>
        <w:ind w:left="1134"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 hago de su conocimiento que la </w:t>
      </w:r>
      <w:r w:rsidRPr="007C14FA">
        <w:rPr>
          <w:rFonts w:ascii="Palatino Linotype" w:eastAsia="Palatino Linotype" w:hAnsi="Palatino Linotype" w:cs="Palatino Linotype"/>
          <w:b/>
          <w:i/>
          <w:sz w:val="22"/>
          <w:szCs w:val="22"/>
        </w:rPr>
        <w:t>Segunda Sindicatura y Servidor Público Habilitado</w:t>
      </w:r>
      <w:r w:rsidRPr="007C14FA">
        <w:rPr>
          <w:rFonts w:ascii="Palatino Linotype" w:eastAsia="Palatino Linotype" w:hAnsi="Palatino Linotype" w:cs="Palatino Linotype"/>
          <w:i/>
          <w:sz w:val="22"/>
          <w:szCs w:val="22"/>
        </w:rPr>
        <w:t>, informó que una vez realizado una búsqueda exhaustiva y razonable en los archivos que obran en esta Segunda Sindicatura, me permito indicar lo siguiente:</w:t>
      </w:r>
    </w:p>
    <w:p w14:paraId="5D250D48" w14:textId="77777777" w:rsidR="00EA6C36" w:rsidRPr="007C14FA" w:rsidRDefault="003E0F04">
      <w:pPr>
        <w:pBdr>
          <w:top w:val="nil"/>
          <w:left w:val="nil"/>
          <w:bottom w:val="nil"/>
          <w:right w:val="nil"/>
          <w:between w:val="nil"/>
        </w:pBdr>
        <w:spacing w:line="276" w:lineRule="auto"/>
        <w:ind w:left="1134"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 xml:space="preserve">Lo que pide el solicitante no constituye un requerimiento que pueda ser satisfactorio vía acceso a la información pública, ya que se trata de </w:t>
      </w:r>
      <w:r w:rsidRPr="007C14FA">
        <w:rPr>
          <w:rFonts w:ascii="Palatino Linotype" w:eastAsia="Palatino Linotype" w:hAnsi="Palatino Linotype" w:cs="Palatino Linotype"/>
          <w:b/>
          <w:i/>
          <w:sz w:val="22"/>
          <w:szCs w:val="22"/>
        </w:rPr>
        <w:lastRenderedPageBreak/>
        <w:t>manifestaciones subjetivas vertidas, así como, interrogantes que no colman con la entrega de documentos; por lo que la entrega de un razonamiento por parte de este Sujeto Obligado, no es algo que la ley establezca como atribución, derecho o facultad,</w:t>
      </w:r>
      <w:r w:rsidRPr="007C14FA">
        <w:rPr>
          <w:rFonts w:ascii="Palatino Linotype" w:eastAsia="Palatino Linotype" w:hAnsi="Palatino Linotype" w:cs="Palatino Linotype"/>
          <w:i/>
          <w:sz w:val="22"/>
          <w:szCs w:val="22"/>
        </w:rPr>
        <w:t xml:space="preserve"> pues ello contemplaría un juicio de valor referente a un cuestionamiento realizado, los cuales al constituir interrogantes, inquietudes y manifestaciones se satisfacen vía derecho de petición. </w:t>
      </w:r>
    </w:p>
    <w:p w14:paraId="717B6CE1" w14:textId="77777777" w:rsidR="00EA6C36" w:rsidRPr="007C14FA" w:rsidRDefault="003E0F04">
      <w:pPr>
        <w:pBdr>
          <w:top w:val="nil"/>
          <w:left w:val="nil"/>
          <w:bottom w:val="nil"/>
          <w:right w:val="nil"/>
          <w:between w:val="nil"/>
        </w:pBdr>
        <w:spacing w:line="276" w:lineRule="auto"/>
        <w:ind w:left="1134"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En esa tesitura, el artículo 24 en su último párrafo de la Ley de Transparencia y Acceso a la Información Pública del Estado de México y Municipios, dispone que... Los Sujetos Obligados sólo proporcionarán la información pública que generen, administren o posean en el ejercicio de sus atribuciones... " por consiguiente, la información pública se encuentra a disposición de cualquier persona, lo que implica que es deber de los Sujetos Obligados, garantizar el Derecho de Acceso a la Información Pública, circunstancia que NO aconteció en la presente solicitud, por lo que se reitera que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p>
    <w:p w14:paraId="270CD8E5" w14:textId="77777777" w:rsidR="00EA6C36" w:rsidRPr="007C14FA" w:rsidRDefault="003E0F04">
      <w:pPr>
        <w:pBdr>
          <w:top w:val="nil"/>
          <w:left w:val="nil"/>
          <w:bottom w:val="nil"/>
          <w:right w:val="nil"/>
          <w:between w:val="nil"/>
        </w:pBdr>
        <w:spacing w:line="276" w:lineRule="auto"/>
        <w:ind w:left="1134"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Por lo que respecta la </w:t>
      </w:r>
      <w:r w:rsidRPr="007C14FA">
        <w:rPr>
          <w:rFonts w:ascii="Palatino Linotype" w:eastAsia="Palatino Linotype" w:hAnsi="Palatino Linotype" w:cs="Palatino Linotype"/>
          <w:b/>
          <w:i/>
          <w:sz w:val="22"/>
          <w:szCs w:val="22"/>
        </w:rPr>
        <w:t>Dirección General de Administración y Servidora Pública Habilitada</w:t>
      </w:r>
      <w:r w:rsidRPr="007C14FA">
        <w:rPr>
          <w:rFonts w:ascii="Palatino Linotype" w:eastAsia="Palatino Linotype" w:hAnsi="Palatino Linotype" w:cs="Palatino Linotype"/>
          <w:i/>
          <w:sz w:val="22"/>
          <w:szCs w:val="22"/>
        </w:rPr>
        <w:t xml:space="preserve">, informó que la Dirección de Recursos Humanos, </w:t>
      </w:r>
      <w:r w:rsidRPr="007C14FA">
        <w:rPr>
          <w:rFonts w:ascii="Palatino Linotype" w:eastAsia="Palatino Linotype" w:hAnsi="Palatino Linotype" w:cs="Palatino Linotype"/>
          <w:i/>
          <w:sz w:val="22"/>
          <w:szCs w:val="22"/>
          <w:u w:val="single"/>
        </w:rPr>
        <w:t>después de una búsqueda exhaustiva y razonable en los archivos que guarda el Departamento de Administración de Personal, se anexa la información solicitada</w:t>
      </w:r>
      <w:r w:rsidRPr="007C14FA">
        <w:rPr>
          <w:rFonts w:ascii="Palatino Linotype" w:eastAsia="Palatino Linotype" w:hAnsi="Palatino Linotype" w:cs="Palatino Linotype"/>
          <w:i/>
          <w:sz w:val="22"/>
          <w:szCs w:val="22"/>
        </w:rPr>
        <w:t xml:space="preserve">. </w:t>
      </w:r>
    </w:p>
    <w:p w14:paraId="32E9850F" w14:textId="77777777" w:rsidR="00EA6C36" w:rsidRPr="007C14FA" w:rsidRDefault="003E0F04">
      <w:pPr>
        <w:pBdr>
          <w:top w:val="nil"/>
          <w:left w:val="nil"/>
          <w:bottom w:val="nil"/>
          <w:right w:val="nil"/>
          <w:between w:val="nil"/>
        </w:pBdr>
        <w:spacing w:line="276" w:lineRule="auto"/>
        <w:ind w:left="1134"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 xml:space="preserve">Así mismo la </w:t>
      </w:r>
      <w:r w:rsidRPr="007C14FA">
        <w:rPr>
          <w:rFonts w:ascii="Palatino Linotype" w:eastAsia="Palatino Linotype" w:hAnsi="Palatino Linotype" w:cs="Palatino Linotype"/>
          <w:b/>
          <w:i/>
          <w:sz w:val="22"/>
          <w:szCs w:val="22"/>
        </w:rPr>
        <w:t>Tesorería Municipal y Servidor Público Habilitado</w:t>
      </w:r>
      <w:r w:rsidRPr="007C14FA">
        <w:rPr>
          <w:rFonts w:ascii="Palatino Linotype" w:eastAsia="Palatino Linotype" w:hAnsi="Palatino Linotype" w:cs="Palatino Linotype"/>
          <w:i/>
          <w:sz w:val="22"/>
          <w:szCs w:val="22"/>
        </w:rPr>
        <w:t xml:space="preserve">, informó que la tesorería </w:t>
      </w:r>
      <w:r w:rsidRPr="007C14FA">
        <w:rPr>
          <w:rFonts w:ascii="Palatino Linotype" w:eastAsia="Palatino Linotype" w:hAnsi="Palatino Linotype" w:cs="Palatino Linotype"/>
          <w:i/>
          <w:sz w:val="22"/>
          <w:szCs w:val="22"/>
          <w:u w:val="single"/>
        </w:rPr>
        <w:t>no cuenta con la información solicitada,</w:t>
      </w:r>
      <w:r w:rsidRPr="007C14FA">
        <w:rPr>
          <w:rFonts w:ascii="Palatino Linotype" w:eastAsia="Palatino Linotype" w:hAnsi="Palatino Linotype" w:cs="Palatino Linotype"/>
          <w:i/>
          <w:sz w:val="22"/>
          <w:szCs w:val="22"/>
        </w:rPr>
        <w:t xml:space="preserve"> debido a que no forma parte de nuestras atribuciones, por lo que se deberá de reconducir esta solicitud al área correspondiente.”</w:t>
      </w:r>
    </w:p>
    <w:p w14:paraId="43A26F4F" w14:textId="77777777" w:rsidR="00EA6C36" w:rsidRPr="007C14FA" w:rsidRDefault="00EA6C3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99501E4" w14:textId="77777777" w:rsidR="00EA6C36" w:rsidRPr="007C14FA" w:rsidRDefault="003E0F04">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 xml:space="preserve">Interposición del recurso de revisión. </w:t>
      </w:r>
      <w:r w:rsidRPr="007C14FA">
        <w:rPr>
          <w:rFonts w:ascii="Palatino Linotype" w:eastAsia="Palatino Linotype" w:hAnsi="Palatino Linotype" w:cs="Palatino Linotype"/>
          <w:sz w:val="22"/>
          <w:szCs w:val="22"/>
        </w:rPr>
        <w:t xml:space="preserve">Inconforme con la respuesta del </w:t>
      </w:r>
      <w:r w:rsidRPr="007C14FA">
        <w:rPr>
          <w:rFonts w:ascii="Palatino Linotype" w:eastAsia="Palatino Linotype" w:hAnsi="Palatino Linotype" w:cs="Palatino Linotype"/>
          <w:b/>
          <w:sz w:val="22"/>
          <w:szCs w:val="22"/>
        </w:rPr>
        <w:t xml:space="preserve">Sujeto Obligado </w:t>
      </w:r>
      <w:r w:rsidRPr="007C14FA">
        <w:rPr>
          <w:rFonts w:ascii="Palatino Linotype" w:eastAsia="Palatino Linotype" w:hAnsi="Palatino Linotype" w:cs="Palatino Linotype"/>
          <w:sz w:val="22"/>
          <w:szCs w:val="22"/>
        </w:rPr>
        <w:t>la parte</w:t>
      </w:r>
      <w:r w:rsidRPr="007C14FA">
        <w:rPr>
          <w:rFonts w:ascii="Palatino Linotype" w:eastAsia="Palatino Linotype" w:hAnsi="Palatino Linotype" w:cs="Palatino Linotype"/>
          <w:b/>
          <w:sz w:val="22"/>
          <w:szCs w:val="22"/>
        </w:rPr>
        <w:t xml:space="preserve"> Recurrente</w:t>
      </w:r>
      <w:r w:rsidRPr="007C14FA">
        <w:rPr>
          <w:rFonts w:ascii="Palatino Linotype" w:eastAsia="Palatino Linotype" w:hAnsi="Palatino Linotype" w:cs="Palatino Linotype"/>
          <w:sz w:val="22"/>
          <w:szCs w:val="22"/>
        </w:rPr>
        <w:t xml:space="preserve"> interpuso recurso de revisión a través del </w:t>
      </w:r>
      <w:r w:rsidRPr="007C14FA">
        <w:rPr>
          <w:rFonts w:ascii="Palatino Linotype" w:eastAsia="Palatino Linotype" w:hAnsi="Palatino Linotype" w:cs="Palatino Linotype"/>
          <w:b/>
          <w:sz w:val="22"/>
          <w:szCs w:val="22"/>
        </w:rPr>
        <w:t>SAIMEX</w:t>
      </w:r>
      <w:r w:rsidRPr="007C14FA">
        <w:rPr>
          <w:rFonts w:ascii="Palatino Linotype" w:eastAsia="Palatino Linotype" w:hAnsi="Palatino Linotype" w:cs="Palatino Linotype"/>
          <w:sz w:val="22"/>
          <w:szCs w:val="22"/>
        </w:rPr>
        <w:t xml:space="preserve"> en fecha </w:t>
      </w:r>
      <w:r w:rsidRPr="007C14FA">
        <w:rPr>
          <w:rFonts w:ascii="Palatino Linotype" w:eastAsia="Palatino Linotype" w:hAnsi="Palatino Linotype" w:cs="Palatino Linotype"/>
          <w:b/>
          <w:sz w:val="22"/>
          <w:szCs w:val="22"/>
        </w:rPr>
        <w:t>doce de febrero de dos mil veinticinco</w:t>
      </w:r>
      <w:r w:rsidRPr="007C14FA">
        <w:rPr>
          <w:rFonts w:ascii="Palatino Linotype" w:eastAsia="Palatino Linotype" w:hAnsi="Palatino Linotype" w:cs="Palatino Linotype"/>
          <w:sz w:val="22"/>
          <w:szCs w:val="22"/>
        </w:rPr>
        <w:t>, a través del cual expresó lo siguiente:</w:t>
      </w:r>
    </w:p>
    <w:p w14:paraId="747659A6" w14:textId="77777777" w:rsidR="00EA6C36" w:rsidRPr="007C14FA" w:rsidRDefault="00EA6C3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7B5A1CA1" w14:textId="77777777" w:rsidR="00EA6C36" w:rsidRPr="007C14FA" w:rsidRDefault="003E0F04">
      <w:pPr>
        <w:spacing w:line="360" w:lineRule="auto"/>
        <w:ind w:left="851" w:right="616"/>
        <w:jc w:val="both"/>
        <w:rPr>
          <w:rFonts w:ascii="Palatino Linotype" w:eastAsia="Palatino Linotype" w:hAnsi="Palatino Linotype" w:cs="Palatino Linotype"/>
          <w:b/>
          <w:sz w:val="22"/>
          <w:szCs w:val="22"/>
        </w:rPr>
      </w:pPr>
      <w:r w:rsidRPr="007C14FA">
        <w:rPr>
          <w:rFonts w:ascii="Palatino Linotype" w:eastAsia="Palatino Linotype" w:hAnsi="Palatino Linotype" w:cs="Palatino Linotype"/>
          <w:b/>
          <w:sz w:val="22"/>
          <w:szCs w:val="22"/>
        </w:rPr>
        <w:lastRenderedPageBreak/>
        <w:t xml:space="preserve">Acto impugnado. </w:t>
      </w:r>
    </w:p>
    <w:p w14:paraId="4B0938E9" w14:textId="77777777" w:rsidR="00EA6C36" w:rsidRPr="007C14FA" w:rsidRDefault="003E0F04">
      <w:pPr>
        <w:spacing w:line="360"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“La respuesta de la unidad de transparencia” </w:t>
      </w:r>
    </w:p>
    <w:p w14:paraId="3BD91631" w14:textId="77777777" w:rsidR="00EA6C36" w:rsidRPr="007C14FA" w:rsidRDefault="00EA6C36">
      <w:pPr>
        <w:spacing w:line="360" w:lineRule="auto"/>
        <w:ind w:left="851" w:right="616"/>
        <w:rPr>
          <w:rFonts w:ascii="Palatino Linotype" w:eastAsia="Palatino Linotype" w:hAnsi="Palatino Linotype" w:cs="Palatino Linotype"/>
          <w:sz w:val="22"/>
          <w:szCs w:val="22"/>
        </w:rPr>
      </w:pPr>
    </w:p>
    <w:p w14:paraId="12351D96" w14:textId="77777777" w:rsidR="00EA6C36" w:rsidRPr="007C14FA" w:rsidRDefault="003E0F04">
      <w:pPr>
        <w:pBdr>
          <w:top w:val="nil"/>
          <w:left w:val="nil"/>
          <w:bottom w:val="nil"/>
          <w:right w:val="nil"/>
          <w:between w:val="nil"/>
        </w:pBdr>
        <w:spacing w:line="360" w:lineRule="auto"/>
        <w:ind w:left="851" w:right="616"/>
        <w:jc w:val="both"/>
        <w:rPr>
          <w:rFonts w:ascii="Palatino Linotype" w:eastAsia="Palatino Linotype" w:hAnsi="Palatino Linotype" w:cs="Palatino Linotype"/>
          <w:b/>
          <w:sz w:val="22"/>
          <w:szCs w:val="22"/>
        </w:rPr>
      </w:pPr>
      <w:r w:rsidRPr="007C14FA">
        <w:rPr>
          <w:rFonts w:ascii="Palatino Linotype" w:eastAsia="Palatino Linotype" w:hAnsi="Palatino Linotype" w:cs="Palatino Linotype"/>
          <w:b/>
          <w:sz w:val="22"/>
          <w:szCs w:val="22"/>
        </w:rPr>
        <w:t xml:space="preserve">Motivos de inconformidad. </w:t>
      </w:r>
    </w:p>
    <w:p w14:paraId="1ABCB76C"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7C14FA">
        <w:rPr>
          <w:rFonts w:ascii="Palatino Linotype" w:eastAsia="Palatino Linotype" w:hAnsi="Palatino Linotype" w:cs="Palatino Linotype"/>
          <w:i/>
          <w:sz w:val="22"/>
          <w:szCs w:val="22"/>
        </w:rPr>
        <w:t>“</w:t>
      </w:r>
      <w:r w:rsidRPr="007C14FA">
        <w:rPr>
          <w:rFonts w:ascii="Palatino Linotype" w:eastAsia="Palatino Linotype" w:hAnsi="Palatino Linotype" w:cs="Palatino Linotype"/>
          <w:b/>
          <w:i/>
          <w:sz w:val="22"/>
          <w:szCs w:val="22"/>
          <w:u w:val="single"/>
        </w:rPr>
        <w:t>No entregan los oficios firmados</w:t>
      </w:r>
      <w:r w:rsidRPr="007C14FA">
        <w:rPr>
          <w:rFonts w:ascii="Palatino Linotype" w:eastAsia="Palatino Linotype" w:hAnsi="Palatino Linotype" w:cs="Palatino Linotype"/>
          <w:i/>
          <w:sz w:val="22"/>
          <w:szCs w:val="22"/>
        </w:rPr>
        <w:t xml:space="preserve"> informa que no es un derecho que se pueda colmar”</w:t>
      </w:r>
    </w:p>
    <w:p w14:paraId="54D558FD" w14:textId="77777777" w:rsidR="00EA6C36" w:rsidRPr="007C14FA" w:rsidRDefault="00EA6C36">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17C3C8F0" w14:textId="77777777" w:rsidR="00EA6C36" w:rsidRPr="007C14FA" w:rsidRDefault="003E0F04">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 xml:space="preserve">Turno. </w:t>
      </w:r>
      <w:r w:rsidRPr="007C14F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7C14FA">
        <w:rPr>
          <w:rFonts w:ascii="Palatino Linotype" w:eastAsia="Palatino Linotype" w:hAnsi="Palatino Linotype" w:cs="Palatino Linotype"/>
          <w:b/>
          <w:sz w:val="22"/>
          <w:szCs w:val="22"/>
        </w:rPr>
        <w:t>01289/INFOEM/IP/RR/2025</w:t>
      </w:r>
      <w:r w:rsidRPr="007C14FA">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7C14FA">
        <w:rPr>
          <w:rFonts w:ascii="Palatino Linotype" w:eastAsia="Palatino Linotype" w:hAnsi="Palatino Linotype" w:cs="Palatino Linotype"/>
          <w:b/>
          <w:sz w:val="22"/>
          <w:szCs w:val="22"/>
        </w:rPr>
        <w:t>Guadalupe Ramírez Peña</w:t>
      </w:r>
      <w:r w:rsidRPr="007C14FA">
        <w:rPr>
          <w:rFonts w:ascii="Palatino Linotype" w:eastAsia="Palatino Linotype" w:hAnsi="Palatino Linotype" w:cs="Palatino Linotype"/>
          <w:sz w:val="22"/>
          <w:szCs w:val="22"/>
        </w:rPr>
        <w:t>, para su análisis, estudio, elaboración del proyecto y presentación ante el Pleno de este Instituto.</w:t>
      </w:r>
    </w:p>
    <w:p w14:paraId="4D006FA9" w14:textId="77777777" w:rsidR="00EA6C36" w:rsidRPr="007C14FA" w:rsidRDefault="00EA6C3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4C88362" w14:textId="77777777" w:rsidR="00EA6C36" w:rsidRPr="007C14FA" w:rsidRDefault="003E0F04">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7C14FA">
        <w:rPr>
          <w:rFonts w:ascii="Palatino Linotype" w:eastAsia="Palatino Linotype" w:hAnsi="Palatino Linotype" w:cs="Palatino Linotype"/>
          <w:b/>
          <w:sz w:val="22"/>
          <w:szCs w:val="22"/>
        </w:rPr>
        <w:t xml:space="preserve">Admisión del recurso de revisión: </w:t>
      </w:r>
      <w:r w:rsidRPr="007C14FA">
        <w:rPr>
          <w:rFonts w:ascii="Palatino Linotype" w:eastAsia="Palatino Linotype" w:hAnsi="Palatino Linotype" w:cs="Palatino Linotype"/>
          <w:sz w:val="22"/>
          <w:szCs w:val="22"/>
        </w:rPr>
        <w:t xml:space="preserve">En fecha </w:t>
      </w:r>
      <w:r w:rsidRPr="007C14FA">
        <w:rPr>
          <w:rFonts w:ascii="Palatino Linotype" w:eastAsia="Palatino Linotype" w:hAnsi="Palatino Linotype" w:cs="Palatino Linotype"/>
          <w:b/>
          <w:sz w:val="22"/>
          <w:szCs w:val="22"/>
        </w:rPr>
        <w:t>diecisiete de febrero de dos mil veinticinco</w:t>
      </w:r>
      <w:r w:rsidRPr="007C14FA">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presentara su informe justificado.</w:t>
      </w:r>
    </w:p>
    <w:p w14:paraId="3B650A0A" w14:textId="77777777" w:rsidR="00EA6C36" w:rsidRPr="007C14FA" w:rsidRDefault="00EA6C3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E3EE764" w14:textId="77777777" w:rsidR="00EA6C36" w:rsidRPr="007C14FA" w:rsidRDefault="003E0F04">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Manifestaciones</w:t>
      </w:r>
      <w:r w:rsidRPr="007C14FA">
        <w:rPr>
          <w:rFonts w:ascii="Palatino Linotype" w:eastAsia="Palatino Linotype" w:hAnsi="Palatino Linotype" w:cs="Palatino Linotype"/>
          <w:sz w:val="22"/>
          <w:szCs w:val="22"/>
        </w:rPr>
        <w:t xml:space="preserve">: De las constancias que obran en el expediente electrónico del </w:t>
      </w:r>
      <w:r w:rsidRPr="007C14FA">
        <w:rPr>
          <w:rFonts w:ascii="Palatino Linotype" w:eastAsia="Palatino Linotype" w:hAnsi="Palatino Linotype" w:cs="Palatino Linotype"/>
          <w:b/>
          <w:sz w:val="22"/>
          <w:szCs w:val="22"/>
        </w:rPr>
        <w:t>SAIMEX</w:t>
      </w:r>
      <w:r w:rsidRPr="007C14FA">
        <w:rPr>
          <w:rFonts w:ascii="Palatino Linotype" w:eastAsia="Palatino Linotype" w:hAnsi="Palatino Linotype" w:cs="Palatino Linotype"/>
          <w:sz w:val="22"/>
          <w:szCs w:val="22"/>
        </w:rPr>
        <w:t xml:space="preserve"> se desprende que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rindió su informe justificado a través del archivo electrónico denominado </w:t>
      </w:r>
      <w:r w:rsidRPr="007C14FA">
        <w:rPr>
          <w:rFonts w:ascii="Palatino Linotype" w:eastAsia="Palatino Linotype" w:hAnsi="Palatino Linotype" w:cs="Palatino Linotype"/>
          <w:b/>
          <w:i/>
          <w:sz w:val="22"/>
          <w:szCs w:val="22"/>
        </w:rPr>
        <w:t>“Informe Justificado 1289.pdf”</w:t>
      </w:r>
      <w:r w:rsidRPr="007C14FA">
        <w:rPr>
          <w:rFonts w:ascii="Palatino Linotype" w:eastAsia="Palatino Linotype" w:hAnsi="Palatino Linotype" w:cs="Palatino Linotype"/>
          <w:sz w:val="22"/>
          <w:szCs w:val="22"/>
        </w:rPr>
        <w:t xml:space="preserve">, mediante el cual ratifica su respuesta inicial. </w:t>
      </w:r>
    </w:p>
    <w:p w14:paraId="3E3FC54A" w14:textId="77777777" w:rsidR="00EA6C36" w:rsidRPr="007C14FA" w:rsidRDefault="003E0F04">
      <w:pPr>
        <w:spacing w:before="240" w:after="240"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Documentos que fueron puestos a la vista de la parte </w:t>
      </w:r>
      <w:r w:rsidRPr="007C14FA">
        <w:rPr>
          <w:rFonts w:ascii="Palatino Linotype" w:eastAsia="Palatino Linotype" w:hAnsi="Palatino Linotype" w:cs="Palatino Linotype"/>
          <w:b/>
          <w:sz w:val="22"/>
          <w:szCs w:val="22"/>
        </w:rPr>
        <w:t>Recurrente</w:t>
      </w:r>
      <w:r w:rsidRPr="007C14FA">
        <w:rPr>
          <w:rFonts w:ascii="Palatino Linotype" w:eastAsia="Palatino Linotype" w:hAnsi="Palatino Linotype" w:cs="Palatino Linotype"/>
          <w:sz w:val="22"/>
          <w:szCs w:val="22"/>
        </w:rPr>
        <w:t xml:space="preserve">, en fecha </w:t>
      </w:r>
      <w:r w:rsidRPr="007C14FA">
        <w:rPr>
          <w:rFonts w:ascii="Palatino Linotype" w:eastAsia="Palatino Linotype" w:hAnsi="Palatino Linotype" w:cs="Palatino Linotype"/>
          <w:b/>
          <w:sz w:val="22"/>
          <w:szCs w:val="22"/>
        </w:rPr>
        <w:t>doce de marzo de dos mil veinticinco</w:t>
      </w:r>
      <w:r w:rsidRPr="007C14FA">
        <w:rPr>
          <w:rFonts w:ascii="Palatino Linotype" w:eastAsia="Palatino Linotype" w:hAnsi="Palatino Linotype" w:cs="Palatino Linotype"/>
          <w:sz w:val="22"/>
          <w:szCs w:val="22"/>
        </w:rPr>
        <w:t xml:space="preserve">, para que manifestara lo que a su derecho resultara conveniente; no obstante, fue omisa en ejercer dicha prerrogativa. </w:t>
      </w:r>
    </w:p>
    <w:p w14:paraId="2F80792E" w14:textId="77777777" w:rsidR="00EA6C36" w:rsidRPr="007C14FA" w:rsidRDefault="003E0F04">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lastRenderedPageBreak/>
        <w:t xml:space="preserve">Cierre de instrucción. </w:t>
      </w:r>
      <w:r w:rsidRPr="007C14FA">
        <w:rPr>
          <w:rFonts w:ascii="Palatino Linotype" w:eastAsia="Palatino Linotype" w:hAnsi="Palatino Linotype" w:cs="Palatino Linotype"/>
          <w:sz w:val="22"/>
          <w:szCs w:val="22"/>
        </w:rPr>
        <w:t xml:space="preserve">El </w:t>
      </w:r>
      <w:r w:rsidRPr="007C14FA">
        <w:rPr>
          <w:rFonts w:ascii="Palatino Linotype" w:eastAsia="Palatino Linotype" w:hAnsi="Palatino Linotype" w:cs="Palatino Linotype"/>
          <w:b/>
          <w:sz w:val="22"/>
          <w:szCs w:val="22"/>
        </w:rPr>
        <w:t>diecinueve de marzo de dos mil veinticinco</w:t>
      </w:r>
      <w:r w:rsidRPr="007C14FA">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EB5B69F" w14:textId="77777777" w:rsidR="00EA6C36" w:rsidRPr="007C14FA" w:rsidRDefault="00EA6C3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4C2BD497"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887952C"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14729D8B" w14:textId="77777777" w:rsidR="00EA6C36" w:rsidRPr="007C14FA" w:rsidRDefault="003E0F04">
      <w:pPr>
        <w:numPr>
          <w:ilvl w:val="0"/>
          <w:numId w:val="4"/>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7C14FA">
        <w:rPr>
          <w:rFonts w:ascii="Palatino Linotype" w:eastAsia="Palatino Linotype" w:hAnsi="Palatino Linotype" w:cs="Palatino Linotype"/>
          <w:b/>
          <w:sz w:val="22"/>
          <w:szCs w:val="22"/>
        </w:rPr>
        <w:t>C O N S I D E R A N D O:</w:t>
      </w:r>
    </w:p>
    <w:p w14:paraId="0C1287D6" w14:textId="77777777" w:rsidR="00EA6C36" w:rsidRPr="007C14FA" w:rsidRDefault="00EA6C36">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DF1C1E8"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 xml:space="preserve">Primero. Competencia. </w:t>
      </w:r>
      <w:r w:rsidRPr="007C14FA">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EA8BEB7" w14:textId="77777777" w:rsidR="00EA6C36" w:rsidRPr="007C14FA" w:rsidRDefault="00EA6C36">
      <w:pPr>
        <w:spacing w:line="360" w:lineRule="auto"/>
        <w:jc w:val="both"/>
        <w:rPr>
          <w:rFonts w:ascii="Palatino Linotype" w:eastAsia="Palatino Linotype" w:hAnsi="Palatino Linotype" w:cs="Palatino Linotype"/>
          <w:b/>
          <w:sz w:val="22"/>
          <w:szCs w:val="22"/>
        </w:rPr>
      </w:pPr>
    </w:p>
    <w:p w14:paraId="2AA95FBA"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Segundo. Oportunidad y Procedibilidad del Recurso de Revisión</w:t>
      </w:r>
      <w:r w:rsidRPr="007C14F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ECA361E"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6E8AE4AD" w14:textId="77777777" w:rsidR="00EA6C36" w:rsidRPr="007C14FA" w:rsidRDefault="003E0F04">
      <w:pP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proporcionó su respuesta a la solicitud de información el </w:t>
      </w:r>
      <w:r w:rsidRPr="007C14FA">
        <w:rPr>
          <w:rFonts w:ascii="Palatino Linotype" w:eastAsia="Palatino Linotype" w:hAnsi="Palatino Linotype" w:cs="Palatino Linotype"/>
          <w:b/>
          <w:sz w:val="22"/>
          <w:szCs w:val="22"/>
        </w:rPr>
        <w:t>doce de febrero de dos mil veinticinco</w:t>
      </w:r>
      <w:r w:rsidRPr="007C14FA">
        <w:rPr>
          <w:rFonts w:ascii="Palatino Linotype" w:eastAsia="Palatino Linotype" w:hAnsi="Palatino Linotype" w:cs="Palatino Linotype"/>
          <w:sz w:val="22"/>
          <w:szCs w:val="22"/>
        </w:rPr>
        <w:t xml:space="preserve">, y la parte </w:t>
      </w:r>
      <w:r w:rsidRPr="007C14FA">
        <w:rPr>
          <w:rFonts w:ascii="Palatino Linotype" w:eastAsia="Palatino Linotype" w:hAnsi="Palatino Linotype" w:cs="Palatino Linotype"/>
          <w:b/>
          <w:sz w:val="22"/>
          <w:szCs w:val="22"/>
        </w:rPr>
        <w:t>Recurrente</w:t>
      </w:r>
      <w:r w:rsidRPr="007C14FA">
        <w:rPr>
          <w:rFonts w:ascii="Palatino Linotype" w:eastAsia="Palatino Linotype" w:hAnsi="Palatino Linotype" w:cs="Palatino Linotype"/>
          <w:sz w:val="22"/>
          <w:szCs w:val="22"/>
        </w:rPr>
        <w:t xml:space="preserve"> presentó su recurso de revisión el </w:t>
      </w:r>
      <w:r w:rsidRPr="007C14FA">
        <w:rPr>
          <w:rFonts w:ascii="Palatino Linotype" w:eastAsia="Palatino Linotype" w:hAnsi="Palatino Linotype" w:cs="Palatino Linotype"/>
          <w:b/>
          <w:sz w:val="22"/>
          <w:szCs w:val="22"/>
        </w:rPr>
        <w:t>doce de febrero de dos mil veinticinco</w:t>
      </w:r>
      <w:r w:rsidRPr="007C14FA">
        <w:rPr>
          <w:rFonts w:ascii="Palatino Linotype" w:eastAsia="Palatino Linotype" w:hAnsi="Palatino Linotype" w:cs="Palatino Linotype"/>
          <w:sz w:val="22"/>
          <w:szCs w:val="22"/>
        </w:rPr>
        <w:t>;</w:t>
      </w:r>
      <w:r w:rsidRPr="007C14FA">
        <w:rPr>
          <w:rFonts w:ascii="Palatino Linotype" w:eastAsia="Palatino Linotype" w:hAnsi="Palatino Linotype" w:cs="Palatino Linotype"/>
          <w:b/>
          <w:sz w:val="22"/>
          <w:szCs w:val="22"/>
        </w:rPr>
        <w:t xml:space="preserve"> </w:t>
      </w:r>
      <w:r w:rsidRPr="007C14FA">
        <w:rPr>
          <w:rFonts w:ascii="Palatino Linotype" w:eastAsia="Palatino Linotype" w:hAnsi="Palatino Linotype" w:cs="Palatino Linotype"/>
          <w:sz w:val="22"/>
          <w:szCs w:val="22"/>
        </w:rPr>
        <w:t xml:space="preserve">esto es el primer día hábil en que tuvo conocimiento de la respuesta. </w:t>
      </w:r>
    </w:p>
    <w:p w14:paraId="6173C17F" w14:textId="77777777" w:rsidR="00EA6C36" w:rsidRPr="007C14FA" w:rsidRDefault="00EA6C36">
      <w:pPr>
        <w:spacing w:line="360" w:lineRule="auto"/>
        <w:ind w:right="843"/>
        <w:jc w:val="both"/>
        <w:rPr>
          <w:rFonts w:ascii="Palatino Linotype" w:eastAsia="Palatino Linotype" w:hAnsi="Palatino Linotype" w:cs="Palatino Linotype"/>
          <w:i/>
          <w:sz w:val="22"/>
          <w:szCs w:val="22"/>
        </w:rPr>
      </w:pPr>
    </w:p>
    <w:p w14:paraId="30D320B2"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2E9A144C" w14:textId="77777777" w:rsidR="00EA6C36" w:rsidRPr="007C14FA" w:rsidRDefault="003E0F04">
      <w:pPr>
        <w:spacing w:before="240" w:after="240"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680973F6" w14:textId="77777777" w:rsidR="00EA6C36" w:rsidRPr="007C14FA" w:rsidRDefault="003E0F04">
      <w:pPr>
        <w:spacing w:before="120" w:after="120"/>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7C14FA">
        <w:rPr>
          <w:rFonts w:ascii="Palatino Linotype" w:eastAsia="Palatino Linotype" w:hAnsi="Palatino Linotype" w:cs="Palatino Linotype"/>
          <w:i/>
          <w:sz w:val="22"/>
          <w:szCs w:val="22"/>
        </w:rPr>
        <w:t>.</w:t>
      </w:r>
    </w:p>
    <w:p w14:paraId="4DB281BA" w14:textId="77777777" w:rsidR="00EA6C36" w:rsidRPr="007C14FA" w:rsidRDefault="003E0F04">
      <w:pPr>
        <w:spacing w:before="120" w:after="120"/>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w:t>
      </w:r>
      <w:r w:rsidRPr="007C14FA">
        <w:rPr>
          <w:rFonts w:ascii="Palatino Linotype" w:eastAsia="Palatino Linotype" w:hAnsi="Palatino Linotype" w:cs="Palatino Linotype"/>
          <w:i/>
          <w:sz w:val="22"/>
          <w:szCs w:val="22"/>
        </w:rPr>
        <w:lastRenderedPageBreak/>
        <w:t>correspondiente se presente antes de iniciado ese término. De ahí que si dicho recurso se interpone antes de que inicie el plazo para hacerlo, su presentación no es extemporánea</w:t>
      </w:r>
      <w:proofErr w:type="gramStart"/>
      <w:r w:rsidRPr="007C14FA">
        <w:rPr>
          <w:rFonts w:ascii="Palatino Linotype" w:eastAsia="Palatino Linotype" w:hAnsi="Palatino Linotype" w:cs="Palatino Linotype"/>
          <w:i/>
          <w:sz w:val="22"/>
          <w:szCs w:val="22"/>
        </w:rPr>
        <w:t>.”(</w:t>
      </w:r>
      <w:proofErr w:type="gramEnd"/>
      <w:r w:rsidRPr="007C14FA">
        <w:rPr>
          <w:rFonts w:ascii="Palatino Linotype" w:eastAsia="Palatino Linotype" w:hAnsi="Palatino Linotype" w:cs="Palatino Linotype"/>
          <w:i/>
          <w:sz w:val="22"/>
          <w:szCs w:val="22"/>
        </w:rPr>
        <w:t>Sic)</w:t>
      </w:r>
    </w:p>
    <w:p w14:paraId="5427A2D9"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0F9F365A"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w:t>
      </w:r>
      <w:r w:rsidRPr="007C14FA">
        <w:rPr>
          <w:rFonts w:ascii="Palatino Linotype" w:eastAsia="Palatino Linotype" w:hAnsi="Palatino Linotype" w:cs="Palatino Linotype"/>
          <w:b/>
          <w:sz w:val="22"/>
          <w:szCs w:val="22"/>
        </w:rPr>
        <w:t>SAIMEX</w:t>
      </w:r>
      <w:r w:rsidRPr="007C14FA">
        <w:rPr>
          <w:rFonts w:ascii="Palatino Linotype" w:eastAsia="Palatino Linotype" w:hAnsi="Palatino Linotype" w:cs="Palatino Linotype"/>
          <w:sz w:val="22"/>
          <w:szCs w:val="22"/>
        </w:rPr>
        <w:t>.</w:t>
      </w:r>
    </w:p>
    <w:p w14:paraId="69F4D42A"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707C354F"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 de la ley de la materia, que a la letra dice:</w:t>
      </w:r>
    </w:p>
    <w:p w14:paraId="681600AC"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2F24B2C2"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w:t>
      </w:r>
      <w:r w:rsidRPr="007C14FA">
        <w:rPr>
          <w:rFonts w:ascii="Palatino Linotype" w:eastAsia="Palatino Linotype" w:hAnsi="Palatino Linotype" w:cs="Palatino Linotype"/>
          <w:b/>
          <w:i/>
          <w:sz w:val="22"/>
          <w:szCs w:val="22"/>
        </w:rPr>
        <w:t xml:space="preserve">Artículo 179. </w:t>
      </w:r>
      <w:r w:rsidRPr="007C14F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DEA8203"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w:t>
      </w:r>
    </w:p>
    <w:p w14:paraId="188A7626"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V. La entrega de información incompleta;</w:t>
      </w:r>
    </w:p>
    <w:p w14:paraId="12E3471B" w14:textId="77777777" w:rsidR="00EA6C36" w:rsidRPr="007C14FA" w:rsidRDefault="003E0F04">
      <w:pPr>
        <w:spacing w:line="360"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 </w:t>
      </w:r>
    </w:p>
    <w:p w14:paraId="342B8C3C" w14:textId="77777777" w:rsidR="00EA6C36" w:rsidRPr="007C14FA" w:rsidRDefault="00EA6C36">
      <w:pPr>
        <w:spacing w:line="360" w:lineRule="auto"/>
        <w:ind w:left="567" w:right="616"/>
        <w:jc w:val="both"/>
        <w:rPr>
          <w:rFonts w:ascii="Palatino Linotype" w:eastAsia="Palatino Linotype" w:hAnsi="Palatino Linotype" w:cs="Palatino Linotype"/>
          <w:i/>
          <w:sz w:val="22"/>
          <w:szCs w:val="22"/>
        </w:rPr>
      </w:pPr>
    </w:p>
    <w:p w14:paraId="05AFA0D5"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Tercero. Materia de Revisión</w:t>
      </w:r>
      <w:r w:rsidRPr="007C14FA">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3DB9C659"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1AFB1C4D"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 xml:space="preserve">Cuarto. Estudio de fondo del asunto. </w:t>
      </w:r>
      <w:r w:rsidRPr="007C14FA">
        <w:rPr>
          <w:rFonts w:ascii="Palatino Linotype" w:eastAsia="Palatino Linotype" w:hAnsi="Palatino Linotype" w:cs="Palatino Linotype"/>
          <w:sz w:val="22"/>
          <w:szCs w:val="22"/>
        </w:rPr>
        <w:t>Es conveniente analizar si la respuesta del Sujeto Obligado</w:t>
      </w:r>
      <w:r w:rsidRPr="007C14FA">
        <w:rPr>
          <w:rFonts w:ascii="Palatino Linotype" w:eastAsia="Palatino Linotype" w:hAnsi="Palatino Linotype" w:cs="Palatino Linotype"/>
          <w:b/>
          <w:sz w:val="22"/>
          <w:szCs w:val="22"/>
        </w:rPr>
        <w:t xml:space="preserve"> </w:t>
      </w:r>
      <w:r w:rsidRPr="007C14FA">
        <w:rPr>
          <w:rFonts w:ascii="Palatino Linotype" w:eastAsia="Palatino Linotype" w:hAnsi="Palatino Linotype" w:cs="Palatino Linotype"/>
          <w:sz w:val="22"/>
          <w:szCs w:val="22"/>
        </w:rPr>
        <w:t xml:space="preserve">cumple con los requisitos y procedimientos del derecho de acceso a la información pública, en atención a que en la Ley de Transparencia y Acceso a la Información Pública del </w:t>
      </w:r>
      <w:r w:rsidRPr="007C14FA">
        <w:rPr>
          <w:rFonts w:ascii="Palatino Linotype" w:eastAsia="Palatino Linotype" w:hAnsi="Palatino Linotype" w:cs="Palatino Linotype"/>
          <w:sz w:val="22"/>
          <w:szCs w:val="22"/>
        </w:rPr>
        <w:lastRenderedPageBreak/>
        <w:t>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E7972E4"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04396228" w14:textId="77777777" w:rsidR="00EA6C36" w:rsidRPr="007C14FA" w:rsidRDefault="003E0F04">
      <w:pPr>
        <w:tabs>
          <w:tab w:val="left" w:pos="851"/>
        </w:tabs>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w:t>
      </w:r>
      <w:r w:rsidRPr="007C14FA">
        <w:rPr>
          <w:rFonts w:ascii="Palatino Linotype" w:eastAsia="Palatino Linotype" w:hAnsi="Palatino Linotype" w:cs="Palatino Linotype"/>
          <w:b/>
          <w:i/>
          <w:sz w:val="22"/>
          <w:szCs w:val="22"/>
        </w:rPr>
        <w:t>Artículo 4</w:t>
      </w:r>
      <w:r w:rsidRPr="007C14F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8775D64" w14:textId="77777777" w:rsidR="00EA6C36" w:rsidRPr="007C14FA" w:rsidRDefault="003E0F04">
      <w:pPr>
        <w:tabs>
          <w:tab w:val="left" w:pos="851"/>
        </w:tabs>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7C14F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6469C66" w14:textId="77777777" w:rsidR="00EA6C36" w:rsidRPr="007C14FA" w:rsidRDefault="003E0F04">
      <w:pPr>
        <w:tabs>
          <w:tab w:val="left" w:pos="851"/>
        </w:tabs>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7C14FA">
        <w:rPr>
          <w:rFonts w:ascii="Palatino Linotype" w:eastAsia="Palatino Linotype" w:hAnsi="Palatino Linotype" w:cs="Palatino Linotype"/>
          <w:i/>
          <w:sz w:val="22"/>
          <w:szCs w:val="22"/>
        </w:rPr>
        <w:t>.”(</w:t>
      </w:r>
      <w:proofErr w:type="gramEnd"/>
      <w:r w:rsidRPr="007C14FA">
        <w:rPr>
          <w:rFonts w:ascii="Palatino Linotype" w:eastAsia="Palatino Linotype" w:hAnsi="Palatino Linotype" w:cs="Palatino Linotype"/>
          <w:i/>
          <w:sz w:val="22"/>
          <w:szCs w:val="22"/>
        </w:rPr>
        <w:t>Sic)</w:t>
      </w:r>
    </w:p>
    <w:p w14:paraId="5DEAAB14"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0EB1F6AF"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C5157F0" w14:textId="77777777" w:rsidR="00EA6C36" w:rsidRPr="007C14FA" w:rsidRDefault="00EA6C36">
      <w:pPr>
        <w:spacing w:line="276" w:lineRule="auto"/>
        <w:ind w:left="567" w:right="616"/>
        <w:jc w:val="both"/>
        <w:rPr>
          <w:rFonts w:ascii="Palatino Linotype" w:eastAsia="Palatino Linotype" w:hAnsi="Palatino Linotype" w:cs="Palatino Linotype"/>
          <w:sz w:val="22"/>
          <w:szCs w:val="22"/>
        </w:rPr>
      </w:pPr>
    </w:p>
    <w:p w14:paraId="37A76D27"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lastRenderedPageBreak/>
        <w:t>“</w:t>
      </w:r>
      <w:r w:rsidRPr="007C14FA">
        <w:rPr>
          <w:rFonts w:ascii="Palatino Linotype" w:eastAsia="Palatino Linotype" w:hAnsi="Palatino Linotype" w:cs="Palatino Linotype"/>
          <w:b/>
          <w:i/>
          <w:sz w:val="22"/>
          <w:szCs w:val="22"/>
        </w:rPr>
        <w:t>Artículo 12.-</w:t>
      </w:r>
      <w:r w:rsidRPr="007C14F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D133847" w14:textId="77777777" w:rsidR="00EA6C36" w:rsidRPr="007C14FA" w:rsidRDefault="00EA6C36">
      <w:pPr>
        <w:spacing w:line="276" w:lineRule="auto"/>
        <w:ind w:left="851" w:right="616"/>
        <w:jc w:val="both"/>
        <w:rPr>
          <w:rFonts w:ascii="Palatino Linotype" w:eastAsia="Palatino Linotype" w:hAnsi="Palatino Linotype" w:cs="Palatino Linotype"/>
          <w:i/>
          <w:sz w:val="22"/>
          <w:szCs w:val="22"/>
        </w:rPr>
      </w:pPr>
    </w:p>
    <w:p w14:paraId="5562BDBB"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7C14FA">
        <w:rPr>
          <w:rFonts w:ascii="Palatino Linotype" w:eastAsia="Palatino Linotype" w:hAnsi="Palatino Linotype" w:cs="Palatino Linotype"/>
          <w:i/>
          <w:sz w:val="22"/>
          <w:szCs w:val="22"/>
        </w:rPr>
        <w:t xml:space="preserve">. </w:t>
      </w:r>
      <w:r w:rsidRPr="007C14F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7C14FA">
        <w:rPr>
          <w:rFonts w:ascii="Palatino Linotype" w:eastAsia="Palatino Linotype" w:hAnsi="Palatino Linotype" w:cs="Palatino Linotype"/>
          <w:i/>
          <w:sz w:val="22"/>
          <w:szCs w:val="22"/>
        </w:rPr>
        <w:t xml:space="preserve">.” </w:t>
      </w:r>
    </w:p>
    <w:p w14:paraId="481582C7" w14:textId="77777777" w:rsidR="00EA6C36" w:rsidRPr="007C14FA" w:rsidRDefault="00EA6C36">
      <w:pPr>
        <w:spacing w:line="360" w:lineRule="auto"/>
        <w:ind w:right="-93"/>
        <w:jc w:val="both"/>
        <w:rPr>
          <w:rFonts w:ascii="Palatino Linotype" w:eastAsia="Palatino Linotype" w:hAnsi="Palatino Linotype" w:cs="Palatino Linotype"/>
          <w:sz w:val="22"/>
          <w:szCs w:val="22"/>
        </w:rPr>
      </w:pPr>
    </w:p>
    <w:p w14:paraId="7C46EFF2" w14:textId="77777777" w:rsidR="00EA6C36" w:rsidRPr="007C14FA" w:rsidRDefault="003E0F04">
      <w:pPr>
        <w:spacing w:line="360" w:lineRule="auto"/>
        <w:ind w:right="-93"/>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8700715" w14:textId="77777777" w:rsidR="00EA6C36" w:rsidRPr="007C14FA" w:rsidRDefault="00EA6C36">
      <w:pPr>
        <w:spacing w:line="360" w:lineRule="auto"/>
        <w:ind w:right="-93"/>
        <w:jc w:val="both"/>
        <w:rPr>
          <w:rFonts w:ascii="Palatino Linotype" w:eastAsia="Palatino Linotype" w:hAnsi="Palatino Linotype" w:cs="Palatino Linotype"/>
          <w:sz w:val="22"/>
          <w:szCs w:val="22"/>
        </w:rPr>
      </w:pPr>
    </w:p>
    <w:p w14:paraId="0CCC8753" w14:textId="77777777" w:rsidR="00EA6C36" w:rsidRPr="007C14FA" w:rsidRDefault="003E0F04">
      <w:pPr>
        <w:spacing w:line="360" w:lineRule="auto"/>
        <w:jc w:val="both"/>
        <w:rPr>
          <w:rFonts w:ascii="Palatino Linotype" w:eastAsia="Palatino Linotype" w:hAnsi="Palatino Linotype" w:cs="Palatino Linotype"/>
          <w:b/>
          <w:sz w:val="22"/>
          <w:szCs w:val="22"/>
        </w:rPr>
      </w:pPr>
      <w:r w:rsidRPr="007C14FA">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7C14FA">
        <w:rPr>
          <w:rFonts w:ascii="Palatino Linotype" w:eastAsia="Palatino Linotype" w:hAnsi="Palatino Linotype" w:cs="Palatino Linotype"/>
          <w:b/>
          <w:sz w:val="22"/>
          <w:szCs w:val="22"/>
        </w:rPr>
        <w:t xml:space="preserve"> </w:t>
      </w:r>
    </w:p>
    <w:p w14:paraId="1D7034B3" w14:textId="77777777" w:rsidR="00EA6C36" w:rsidRPr="007C14FA" w:rsidRDefault="00EA6C36">
      <w:pPr>
        <w:spacing w:line="276" w:lineRule="auto"/>
        <w:ind w:left="851" w:right="850"/>
        <w:jc w:val="both"/>
        <w:rPr>
          <w:rFonts w:ascii="Palatino Linotype" w:eastAsia="Palatino Linotype" w:hAnsi="Palatino Linotype" w:cs="Palatino Linotype"/>
          <w:sz w:val="22"/>
          <w:szCs w:val="22"/>
        </w:rPr>
      </w:pPr>
    </w:p>
    <w:p w14:paraId="74A27DAF"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w:t>
      </w:r>
      <w:r w:rsidRPr="007C14FA">
        <w:rPr>
          <w:rFonts w:ascii="Palatino Linotype" w:eastAsia="Palatino Linotype" w:hAnsi="Palatino Linotype" w:cs="Palatino Linotype"/>
          <w:b/>
          <w:i/>
          <w:sz w:val="22"/>
          <w:szCs w:val="22"/>
        </w:rPr>
        <w:t>No existe obligación de elaborar documentos ad hoc para atender las solicitudes de acceso a la información.</w:t>
      </w:r>
      <w:r w:rsidRPr="007C14F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w:t>
      </w:r>
      <w:r w:rsidRPr="007C14FA">
        <w:rPr>
          <w:rFonts w:ascii="Palatino Linotype" w:eastAsia="Palatino Linotype" w:hAnsi="Palatino Linotype" w:cs="Palatino Linotype"/>
          <w:i/>
          <w:sz w:val="22"/>
          <w:szCs w:val="22"/>
        </w:rPr>
        <w:lastRenderedPageBreak/>
        <w:t xml:space="preserve">cuentan en el formato en que la misma obre en sus archivos; sin necesidad de elaborar documentos ad hoc para atender las solicitudes de información”. </w:t>
      </w:r>
    </w:p>
    <w:p w14:paraId="18BC876E" w14:textId="77777777" w:rsidR="00EA6C36" w:rsidRPr="007C14FA" w:rsidRDefault="00EA6C36">
      <w:pPr>
        <w:spacing w:line="276" w:lineRule="auto"/>
        <w:ind w:left="567" w:right="616"/>
        <w:jc w:val="both"/>
        <w:rPr>
          <w:rFonts w:ascii="Palatino Linotype" w:eastAsia="Palatino Linotype" w:hAnsi="Palatino Linotype" w:cs="Palatino Linotype"/>
          <w:i/>
          <w:sz w:val="22"/>
          <w:szCs w:val="22"/>
        </w:rPr>
      </w:pPr>
    </w:p>
    <w:p w14:paraId="13A44D52"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1370BC5"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57CB5B42"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F78D2E3"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493F151F"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w:t>
      </w:r>
      <w:r w:rsidRPr="007C14FA">
        <w:rPr>
          <w:rFonts w:ascii="Palatino Linotype" w:eastAsia="Palatino Linotype" w:hAnsi="Palatino Linotype" w:cs="Palatino Linotype"/>
          <w:b/>
          <w:i/>
          <w:sz w:val="22"/>
          <w:szCs w:val="22"/>
        </w:rPr>
        <w:t xml:space="preserve">Artículo 3. </w:t>
      </w:r>
      <w:r w:rsidRPr="007C14FA">
        <w:rPr>
          <w:rFonts w:ascii="Palatino Linotype" w:eastAsia="Palatino Linotype" w:hAnsi="Palatino Linotype" w:cs="Palatino Linotype"/>
          <w:i/>
          <w:sz w:val="22"/>
          <w:szCs w:val="22"/>
        </w:rPr>
        <w:t>Para los efectos de la presente Ley se entenderá por:</w:t>
      </w:r>
    </w:p>
    <w:p w14:paraId="141A2B1E"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w:t>
      </w:r>
    </w:p>
    <w:p w14:paraId="4AF4E41B"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XI. Documento:</w:t>
      </w:r>
      <w:r w:rsidRPr="007C14FA">
        <w:rPr>
          <w:rFonts w:ascii="Palatino Linotype" w:eastAsia="Palatino Linotype" w:hAnsi="Palatino Linotype" w:cs="Palatino Linotype"/>
          <w:i/>
          <w:sz w:val="22"/>
          <w:szCs w:val="22"/>
        </w:rPr>
        <w:t xml:space="preserve"> Los expedientes, reportes, estudios, actas</w:t>
      </w:r>
      <w:r w:rsidRPr="007C14FA">
        <w:rPr>
          <w:rFonts w:ascii="Palatino Linotype" w:eastAsia="Palatino Linotype" w:hAnsi="Palatino Linotype" w:cs="Palatino Linotype"/>
          <w:b/>
          <w:i/>
          <w:sz w:val="22"/>
          <w:szCs w:val="22"/>
        </w:rPr>
        <w:t>,</w:t>
      </w:r>
      <w:r w:rsidRPr="007C14F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FDFC137" w14:textId="77777777" w:rsidR="00EA6C36" w:rsidRPr="007C14FA" w:rsidRDefault="00EA6C36">
      <w:pPr>
        <w:spacing w:line="360" w:lineRule="auto"/>
        <w:ind w:left="851" w:right="899"/>
        <w:jc w:val="both"/>
        <w:rPr>
          <w:rFonts w:ascii="Palatino Linotype" w:eastAsia="Palatino Linotype" w:hAnsi="Palatino Linotype" w:cs="Palatino Linotype"/>
          <w:sz w:val="22"/>
          <w:szCs w:val="22"/>
        </w:rPr>
      </w:pPr>
    </w:p>
    <w:p w14:paraId="360439EA"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B2EA52A" w14:textId="77777777" w:rsidR="00EA6C36" w:rsidRPr="007C14FA" w:rsidRDefault="00EA6C36">
      <w:pPr>
        <w:spacing w:line="360" w:lineRule="auto"/>
        <w:ind w:left="851" w:right="899"/>
        <w:jc w:val="both"/>
        <w:rPr>
          <w:rFonts w:ascii="Palatino Linotype" w:eastAsia="Palatino Linotype" w:hAnsi="Palatino Linotype" w:cs="Palatino Linotype"/>
          <w:sz w:val="22"/>
          <w:szCs w:val="22"/>
        </w:rPr>
      </w:pPr>
    </w:p>
    <w:p w14:paraId="27833053" w14:textId="77777777" w:rsidR="00EA6C36" w:rsidRPr="007C14FA" w:rsidRDefault="003E0F04">
      <w:pPr>
        <w:spacing w:line="276" w:lineRule="auto"/>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sz w:val="22"/>
          <w:szCs w:val="22"/>
        </w:rPr>
        <w:t>“</w:t>
      </w:r>
      <w:r w:rsidRPr="007C14FA">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7C14F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EE1A17D"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En </w:t>
      </w:r>
      <w:proofErr w:type="gramStart"/>
      <w:r w:rsidRPr="007C14FA">
        <w:rPr>
          <w:rFonts w:ascii="Palatino Linotype" w:eastAsia="Palatino Linotype" w:hAnsi="Palatino Linotype" w:cs="Palatino Linotype"/>
          <w:i/>
          <w:sz w:val="22"/>
          <w:szCs w:val="22"/>
        </w:rPr>
        <w:t>consecuencia</w:t>
      </w:r>
      <w:proofErr w:type="gramEnd"/>
      <w:r w:rsidRPr="007C14F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0FD213C"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1) Que se trate de información registrada en cualquier soporte documental, </w:t>
      </w:r>
      <w:proofErr w:type="gramStart"/>
      <w:r w:rsidRPr="007C14FA">
        <w:rPr>
          <w:rFonts w:ascii="Palatino Linotype" w:eastAsia="Palatino Linotype" w:hAnsi="Palatino Linotype" w:cs="Palatino Linotype"/>
          <w:i/>
          <w:sz w:val="22"/>
          <w:szCs w:val="22"/>
        </w:rPr>
        <w:t>que</w:t>
      </w:r>
      <w:proofErr w:type="gramEnd"/>
      <w:r w:rsidRPr="007C14FA">
        <w:rPr>
          <w:rFonts w:ascii="Palatino Linotype" w:eastAsia="Palatino Linotype" w:hAnsi="Palatino Linotype" w:cs="Palatino Linotype"/>
          <w:i/>
          <w:sz w:val="22"/>
          <w:szCs w:val="22"/>
        </w:rPr>
        <w:t xml:space="preserve"> en ejercicio de las atribuciones conferidas, sea generada por los Sujetos Obligados;</w:t>
      </w:r>
    </w:p>
    <w:p w14:paraId="69F0D921" w14:textId="77777777" w:rsidR="00EA6C36" w:rsidRPr="007C14FA" w:rsidRDefault="003E0F04">
      <w:pPr>
        <w:spacing w:line="276" w:lineRule="auto"/>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7C14FA">
        <w:rPr>
          <w:rFonts w:ascii="Palatino Linotype" w:eastAsia="Palatino Linotype" w:hAnsi="Palatino Linotype" w:cs="Palatino Linotype"/>
          <w:b/>
          <w:i/>
          <w:sz w:val="22"/>
          <w:szCs w:val="22"/>
        </w:rPr>
        <w:t>que</w:t>
      </w:r>
      <w:proofErr w:type="gramEnd"/>
      <w:r w:rsidRPr="007C14FA">
        <w:rPr>
          <w:rFonts w:ascii="Palatino Linotype" w:eastAsia="Palatino Linotype" w:hAnsi="Palatino Linotype" w:cs="Palatino Linotype"/>
          <w:b/>
          <w:i/>
          <w:sz w:val="22"/>
          <w:szCs w:val="22"/>
        </w:rPr>
        <w:t xml:space="preserve"> en ejercicio de las atribuciones conferidas, sea administrada por los Sujetos Obligados, y</w:t>
      </w:r>
    </w:p>
    <w:p w14:paraId="57C6BB20" w14:textId="77777777" w:rsidR="00EA6C36" w:rsidRPr="007C14FA" w:rsidRDefault="003E0F04">
      <w:pPr>
        <w:spacing w:line="276" w:lineRule="auto"/>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7C14FA">
        <w:rPr>
          <w:rFonts w:ascii="Palatino Linotype" w:eastAsia="Palatino Linotype" w:hAnsi="Palatino Linotype" w:cs="Palatino Linotype"/>
          <w:b/>
          <w:i/>
          <w:sz w:val="22"/>
          <w:szCs w:val="22"/>
        </w:rPr>
        <w:t>que</w:t>
      </w:r>
      <w:proofErr w:type="gramEnd"/>
      <w:r w:rsidRPr="007C14FA">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7E05A94A"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3A3C86F3" w14:textId="77777777" w:rsidR="00EA6C36" w:rsidRPr="007C14FA" w:rsidRDefault="003E0F04">
      <w:pP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w:t>
      </w:r>
      <w:r w:rsidRPr="007C14FA">
        <w:rPr>
          <w:rFonts w:ascii="Palatino Linotype" w:eastAsia="Palatino Linotype" w:hAnsi="Palatino Linotype" w:cs="Palatino Linotype"/>
          <w:sz w:val="22"/>
          <w:szCs w:val="22"/>
        </w:rPr>
        <w:lastRenderedPageBreak/>
        <w:t>establece en la Ley de Transparencia y Acceso a la Información Pública del Estado de México y Municipios.</w:t>
      </w:r>
    </w:p>
    <w:p w14:paraId="3F11F6EA"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2F3A324B"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6A8456E" w14:textId="77777777" w:rsidR="00EA6C36" w:rsidRPr="007C14FA" w:rsidRDefault="003E0F04">
      <w:pPr>
        <w:spacing w:before="240" w:after="240" w:line="360" w:lineRule="auto"/>
        <w:ind w:right="51"/>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7C14FA">
        <w:rPr>
          <w:rFonts w:ascii="Palatino Linotype" w:eastAsia="Palatino Linotype" w:hAnsi="Palatino Linotype" w:cs="Palatino Linotype"/>
          <w:b/>
          <w:sz w:val="22"/>
          <w:szCs w:val="22"/>
        </w:rPr>
        <w:t>Recurrente</w:t>
      </w:r>
      <w:r w:rsidRPr="007C14FA">
        <w:rPr>
          <w:rFonts w:ascii="Palatino Linotype" w:eastAsia="Palatino Linotype" w:hAnsi="Palatino Linotype" w:cs="Palatino Linotype"/>
          <w:sz w:val="22"/>
          <w:szCs w:val="22"/>
        </w:rPr>
        <w:t xml:space="preserve"> requirió al </w:t>
      </w:r>
      <w:r w:rsidRPr="007C14FA">
        <w:rPr>
          <w:rFonts w:ascii="Palatino Linotype" w:eastAsia="Palatino Linotype" w:hAnsi="Palatino Linotype" w:cs="Palatino Linotype"/>
          <w:b/>
          <w:sz w:val="22"/>
          <w:szCs w:val="22"/>
        </w:rPr>
        <w:t xml:space="preserve">Sujeto Obligado </w:t>
      </w:r>
      <w:r w:rsidRPr="007C14FA">
        <w:rPr>
          <w:rFonts w:ascii="Palatino Linotype" w:eastAsia="Palatino Linotype" w:hAnsi="Palatino Linotype" w:cs="Palatino Linotype"/>
          <w:sz w:val="22"/>
          <w:szCs w:val="22"/>
        </w:rPr>
        <w:t>le proporcione, la información consistente en lo siguiente:</w:t>
      </w:r>
    </w:p>
    <w:p w14:paraId="607C7329" w14:textId="77777777" w:rsidR="00EA6C36" w:rsidRPr="007C14FA" w:rsidRDefault="003E0F04">
      <w:pPr>
        <w:numPr>
          <w:ilvl w:val="0"/>
          <w:numId w:val="3"/>
        </w:numPr>
        <w:pBdr>
          <w:top w:val="nil"/>
          <w:left w:val="nil"/>
          <w:bottom w:val="nil"/>
          <w:right w:val="nil"/>
          <w:between w:val="nil"/>
        </w:pBdr>
        <w:spacing w:line="360" w:lineRule="auto"/>
        <w:ind w:left="709" w:right="49"/>
        <w:jc w:val="both"/>
        <w:rPr>
          <w:rFonts w:ascii="Palatino Linotype" w:eastAsia="Palatino Linotype" w:hAnsi="Palatino Linotype" w:cs="Palatino Linotype"/>
          <w:b/>
          <w:sz w:val="22"/>
          <w:szCs w:val="22"/>
        </w:rPr>
      </w:pPr>
      <w:bookmarkStart w:id="4" w:name="_heading=h.tyjcwt" w:colFirst="0" w:colLast="0"/>
      <w:bookmarkEnd w:id="4"/>
      <w:r w:rsidRPr="007C14FA">
        <w:rPr>
          <w:rFonts w:ascii="Palatino Linotype" w:eastAsia="Palatino Linotype" w:hAnsi="Palatino Linotype" w:cs="Palatino Linotype"/>
          <w:b/>
          <w:sz w:val="22"/>
          <w:szCs w:val="22"/>
        </w:rPr>
        <w:t xml:space="preserve">Del Segundo Síndico: </w:t>
      </w:r>
    </w:p>
    <w:p w14:paraId="215AE2CF" w14:textId="77777777" w:rsidR="00EA6C36" w:rsidRPr="007C14FA" w:rsidRDefault="003E0F0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Oficios firmados como Sindico, </w:t>
      </w:r>
    </w:p>
    <w:p w14:paraId="36BBDCCB" w14:textId="77777777" w:rsidR="00EA6C36" w:rsidRPr="007C14FA" w:rsidRDefault="003E0F0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Programa de trabajo, </w:t>
      </w:r>
    </w:p>
    <w:p w14:paraId="6012170F" w14:textId="77777777" w:rsidR="00EA6C36" w:rsidRPr="007C14FA" w:rsidRDefault="003E0F0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Bases de datos, </w:t>
      </w:r>
    </w:p>
    <w:p w14:paraId="310B86F2" w14:textId="77777777" w:rsidR="00EA6C36" w:rsidRPr="007C14FA" w:rsidRDefault="003E0F0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Aviso de privacidad, </w:t>
      </w:r>
    </w:p>
    <w:p w14:paraId="2244CC5B" w14:textId="77777777" w:rsidR="00EA6C36" w:rsidRPr="007C14FA" w:rsidRDefault="003E0F0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Nombre y CV, </w:t>
      </w:r>
    </w:p>
    <w:p w14:paraId="44607BC0" w14:textId="77777777" w:rsidR="00EA6C36" w:rsidRPr="007C14FA" w:rsidRDefault="003E0F0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Comprobante de estudios, </w:t>
      </w:r>
    </w:p>
    <w:p w14:paraId="44785389" w14:textId="77777777" w:rsidR="00EA6C36" w:rsidRPr="007C14FA" w:rsidRDefault="003E0F0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Sueldo y cargo de los servidores públicos que está en la Segunda Sindicatura. </w:t>
      </w:r>
    </w:p>
    <w:p w14:paraId="57297FFE" w14:textId="77777777" w:rsidR="00EA6C36" w:rsidRPr="007C14FA" w:rsidRDefault="00EA6C36">
      <w:pPr>
        <w:spacing w:line="360" w:lineRule="auto"/>
        <w:ind w:right="49"/>
        <w:jc w:val="both"/>
        <w:rPr>
          <w:rFonts w:ascii="Palatino Linotype" w:eastAsia="Palatino Linotype" w:hAnsi="Palatino Linotype" w:cs="Palatino Linotype"/>
          <w:sz w:val="22"/>
          <w:szCs w:val="22"/>
        </w:rPr>
      </w:pPr>
    </w:p>
    <w:p w14:paraId="6E200937"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lastRenderedPageBreak/>
        <w:t xml:space="preserve">En respuesta,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a través de la Segunda Sindicatura informó que una vez realizado una búsqueda exhaustiva y razonable en sus archivos, advierte que lo que pide el solicitante no constituye un requerimiento que pueda ser satisfactorio vía acceso a la información pública, ya que se trata de manifestaciones subjetivas vertidas, así como, interrogantes que no colman con la entrega de documentos; por lo que la entrega de un razonamiento por parte de este Sujeto Obligado, no es algo que la ley establezca como atribución, derecho o facultad, pues ello contemplaría un juicio de valor referente a un cuestionamiento realizado, los cuales al constituir interrogantes, inquietudes y manifestaciones se satisfacen vía derecho de petición.</w:t>
      </w:r>
    </w:p>
    <w:p w14:paraId="5E0E69EE"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6A02BF7A"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Por otra parte, la Dirección General de Administración informó que después de una búsqueda exhaustiva y razonable en los archivos que guarda el Departamento de Administración de Personal, hace entrega de la información solicitada, adjuntando dieciséis fichas curriculares y un listado de servidores públicos de la Segunda Sindicatura con nombre, cargo, sueldo bruto mensual, sueldo neto mensual y adscripción.</w:t>
      </w:r>
    </w:p>
    <w:p w14:paraId="06789A5E"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5BC6C2F7"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Así mismo la Tesorería Municipal informó que no cuenta con la información solicitada, debido a que no forma parte de sus atribuciones, por lo que se deberá de reconducir la solicitud al área correspondiente.</w:t>
      </w:r>
    </w:p>
    <w:p w14:paraId="73326E1F"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70B786C8"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Una vez conocida la respuesta, la parte</w:t>
      </w:r>
      <w:r w:rsidRPr="007C14FA">
        <w:rPr>
          <w:rFonts w:ascii="Palatino Linotype" w:eastAsia="Palatino Linotype" w:hAnsi="Palatino Linotype" w:cs="Palatino Linotype"/>
          <w:b/>
          <w:sz w:val="22"/>
          <w:szCs w:val="22"/>
        </w:rPr>
        <w:t xml:space="preserve"> Recurrente</w:t>
      </w:r>
      <w:r w:rsidRPr="007C14FA">
        <w:rPr>
          <w:rFonts w:ascii="Palatino Linotype" w:eastAsia="Palatino Linotype" w:hAnsi="Palatino Linotype" w:cs="Palatino Linotype"/>
          <w:sz w:val="22"/>
          <w:szCs w:val="22"/>
        </w:rPr>
        <w:t xml:space="preserve"> interpuso el recurso de revisión que en este acto se resuelve, inconformándose la falta de información a su solicitud de información.</w:t>
      </w:r>
    </w:p>
    <w:p w14:paraId="4BBA99AC"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50A62E6E"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Posteriormente se decretó la admisión del medio de impugnación que nos ocupa y se integró el respectivo expediente, teniendo así que el </w:t>
      </w:r>
      <w:r w:rsidRPr="007C14FA">
        <w:rPr>
          <w:rFonts w:ascii="Palatino Linotype" w:eastAsia="Palatino Linotype" w:hAnsi="Palatino Linotype" w:cs="Palatino Linotype"/>
          <w:b/>
          <w:sz w:val="22"/>
          <w:szCs w:val="22"/>
        </w:rPr>
        <w:t xml:space="preserve">Sujeto Obligado </w:t>
      </w:r>
      <w:r w:rsidRPr="007C14FA">
        <w:rPr>
          <w:rFonts w:ascii="Palatino Linotype" w:eastAsia="Palatino Linotype" w:hAnsi="Palatino Linotype" w:cs="Palatino Linotype"/>
          <w:sz w:val="22"/>
          <w:szCs w:val="22"/>
        </w:rPr>
        <w:t>rindió su informe justificado, en el que ratificó su respuesta.</w:t>
      </w:r>
    </w:p>
    <w:p w14:paraId="12500EBA"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2451A41A"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lastRenderedPageBreak/>
        <w:t xml:space="preserve">En este contexto, resulta conveniente analizar la respuesta del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a fin de verificar si el requerimiento ha sido colmado total o parcialmente por éste y entonces de aquellos puntos que no hayan sido atendidos, analizar la procedencia o no de la entrega de los documentos, así como los términos en que se deberá realizar la misma.</w:t>
      </w:r>
    </w:p>
    <w:p w14:paraId="6B114B90"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118CD684"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Ahora bien, conviene iniciar el presente estudio señalando que, la parte </w:t>
      </w:r>
      <w:r w:rsidRPr="007C14FA">
        <w:rPr>
          <w:rFonts w:ascii="Palatino Linotype" w:eastAsia="Palatino Linotype" w:hAnsi="Palatino Linotype" w:cs="Palatino Linotype"/>
          <w:b/>
          <w:sz w:val="22"/>
          <w:szCs w:val="22"/>
        </w:rPr>
        <w:t>Recurrente</w:t>
      </w:r>
      <w:r w:rsidRPr="007C14FA">
        <w:rPr>
          <w:rFonts w:ascii="Palatino Linotype" w:eastAsia="Palatino Linotype" w:hAnsi="Palatino Linotype" w:cs="Palatino Linotype"/>
          <w:sz w:val="22"/>
          <w:szCs w:val="22"/>
        </w:rPr>
        <w:t xml:space="preserve"> en sus motivos de inconformidad</w:t>
      </w:r>
      <w:r w:rsidRPr="007C14FA">
        <w:rPr>
          <w:rFonts w:ascii="Palatino Linotype" w:eastAsia="Palatino Linotype" w:hAnsi="Palatino Linotype" w:cs="Palatino Linotype"/>
          <w:b/>
          <w:sz w:val="22"/>
          <w:szCs w:val="22"/>
        </w:rPr>
        <w:t xml:space="preserve">, </w:t>
      </w:r>
      <w:r w:rsidRPr="007C14FA">
        <w:rPr>
          <w:rFonts w:ascii="Palatino Linotype" w:eastAsia="Palatino Linotype" w:hAnsi="Palatino Linotype" w:cs="Palatino Linotype"/>
          <w:b/>
          <w:sz w:val="22"/>
          <w:szCs w:val="22"/>
          <w:u w:val="single"/>
        </w:rPr>
        <w:t>impugna únicamente lo relativo a los oficios firmados por el segundo síndico</w:t>
      </w:r>
      <w:r w:rsidRPr="007C14FA">
        <w:rPr>
          <w:rFonts w:ascii="Palatino Linotype" w:eastAsia="Palatino Linotype" w:hAnsi="Palatino Linotype" w:cs="Palatino Linotype"/>
          <w:sz w:val="22"/>
          <w:szCs w:val="22"/>
        </w:rPr>
        <w:t>.</w:t>
      </w:r>
    </w:p>
    <w:p w14:paraId="630E3B86"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340E7F03"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En este tenor, la parte de la información entregada y que no fue impugnada debe declararse consentida, esto es respecto al Programa de trabajo, Bases de datos, Aviso de privacidad, Nombre, CV, Comprobante de estudios, Sueldo y cargo de los servidores públicos que está en la Segunda Sindicatura.,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satisface parte de la solicitud presentada.</w:t>
      </w:r>
    </w:p>
    <w:p w14:paraId="2B2B6F2E"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3C55106D"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Lo anterior es así, debido a que cuando un </w:t>
      </w:r>
      <w:r w:rsidRPr="007C14FA">
        <w:rPr>
          <w:rFonts w:ascii="Palatino Linotype" w:eastAsia="Palatino Linotype" w:hAnsi="Palatino Linotype" w:cs="Palatino Linotype"/>
          <w:b/>
          <w:sz w:val="22"/>
          <w:szCs w:val="22"/>
        </w:rPr>
        <w:t>Recurrente</w:t>
      </w:r>
      <w:r w:rsidRPr="007C14FA">
        <w:rPr>
          <w:rFonts w:ascii="Palatino Linotype" w:eastAsia="Palatino Linotype" w:hAnsi="Palatino Linotype" w:cs="Palatino Linotype"/>
          <w:sz w:val="22"/>
          <w:szCs w:val="22"/>
        </w:rPr>
        <w:t xml:space="preserve"> impugna la respuesta del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7C14FA">
        <w:rPr>
          <w:rFonts w:ascii="Palatino Linotype" w:eastAsia="Palatino Linotype" w:hAnsi="Palatino Linotype" w:cs="Palatino Linotype"/>
          <w:b/>
          <w:sz w:val="22"/>
          <w:szCs w:val="22"/>
        </w:rPr>
        <w:t>la parte Recurrente</w:t>
      </w:r>
      <w:r w:rsidRPr="007C14FA">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66401D6" w14:textId="77777777" w:rsidR="00EA6C36" w:rsidRPr="007C14FA" w:rsidRDefault="00EA6C36">
      <w:pPr>
        <w:spacing w:line="276" w:lineRule="auto"/>
        <w:ind w:left="851" w:right="616"/>
        <w:jc w:val="both"/>
        <w:rPr>
          <w:rFonts w:ascii="Palatino Linotype" w:eastAsia="Palatino Linotype" w:hAnsi="Palatino Linotype" w:cs="Palatino Linotype"/>
          <w:i/>
          <w:sz w:val="22"/>
          <w:szCs w:val="22"/>
        </w:rPr>
      </w:pPr>
    </w:p>
    <w:p w14:paraId="65A73938"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lastRenderedPageBreak/>
        <w:t>“</w:t>
      </w:r>
      <w:r w:rsidRPr="007C14FA">
        <w:rPr>
          <w:rFonts w:ascii="Palatino Linotype" w:eastAsia="Palatino Linotype" w:hAnsi="Palatino Linotype" w:cs="Palatino Linotype"/>
          <w:b/>
          <w:i/>
          <w:sz w:val="22"/>
          <w:szCs w:val="22"/>
        </w:rPr>
        <w:t xml:space="preserve">REVISIÓN EN AMPARO. LOS RESOLUTIVOS NO COMBATIDOS DEBEN DECLARARSE FIRMES. </w:t>
      </w:r>
      <w:r w:rsidRPr="007C14FA">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B4B0850" w14:textId="77777777" w:rsidR="00EA6C36" w:rsidRPr="007C14FA" w:rsidRDefault="00EA6C36">
      <w:pPr>
        <w:spacing w:line="276" w:lineRule="auto"/>
        <w:ind w:left="851" w:right="616"/>
        <w:jc w:val="both"/>
        <w:rPr>
          <w:rFonts w:ascii="Palatino Linotype" w:eastAsia="Palatino Linotype" w:hAnsi="Palatino Linotype" w:cs="Palatino Linotype"/>
          <w:i/>
          <w:sz w:val="22"/>
          <w:szCs w:val="22"/>
        </w:rPr>
      </w:pPr>
    </w:p>
    <w:p w14:paraId="688ABF46"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Consecuentemente, se reitera que la parte de la solicitud que no fue impugnada debe declararse consentida por la parte</w:t>
      </w:r>
      <w:r w:rsidRPr="007C14FA">
        <w:rPr>
          <w:rFonts w:ascii="Palatino Linotype" w:eastAsia="Palatino Linotype" w:hAnsi="Palatino Linotype" w:cs="Palatino Linotype"/>
          <w:b/>
          <w:sz w:val="22"/>
          <w:szCs w:val="22"/>
        </w:rPr>
        <w:t xml:space="preserve"> Recurrente</w:t>
      </w:r>
      <w:r w:rsidRPr="007C14FA">
        <w:rPr>
          <w:rFonts w:ascii="Palatino Linotype" w:eastAsia="Palatino Linotype" w:hAnsi="Palatino Linotype" w:cs="Palatino Linotype"/>
          <w:sz w:val="22"/>
          <w:szCs w:val="22"/>
        </w:rPr>
        <w:t>, en razón de que no se realizaron manifestaciones de inconformidad, por lo que no pueden producirse efectos jurídicos tendentes a revocar, confirmar o modificar el acto reclamado ya que se infiere un consentimiento de la parte</w:t>
      </w:r>
      <w:r w:rsidRPr="007C14FA">
        <w:rPr>
          <w:rFonts w:ascii="Palatino Linotype" w:eastAsia="Palatino Linotype" w:hAnsi="Palatino Linotype" w:cs="Palatino Linotype"/>
          <w:b/>
          <w:sz w:val="22"/>
          <w:szCs w:val="22"/>
        </w:rPr>
        <w:t xml:space="preserve"> Recurrente</w:t>
      </w:r>
      <w:r w:rsidRPr="007C14FA">
        <w:rPr>
          <w:rFonts w:ascii="Palatino Linotype" w:eastAsia="Palatino Linotype" w:hAnsi="Palatino Linotype" w:cs="Palatino Linotype"/>
          <w:sz w:val="22"/>
          <w:szCs w:val="22"/>
        </w:rPr>
        <w:t xml:space="preserve"> ante la falta de impugnación eficaz. </w:t>
      </w:r>
    </w:p>
    <w:p w14:paraId="2DD8D4F2"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726E0CB2"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02E9FF21"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65ED4F35"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w:t>
      </w:r>
      <w:r w:rsidRPr="007C14FA">
        <w:rPr>
          <w:rFonts w:ascii="Palatino Linotype" w:eastAsia="Palatino Linotype" w:hAnsi="Palatino Linotype" w:cs="Palatino Linotype"/>
          <w:b/>
          <w:i/>
          <w:sz w:val="22"/>
          <w:szCs w:val="22"/>
        </w:rPr>
        <w:t xml:space="preserve">ACTOS CONSENTIDOS. SON LOS QUE NO SE IMPUGNAN MEDIANTE EL RECURSO IDÓNEO. </w:t>
      </w:r>
      <w:r w:rsidRPr="007C14FA">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7C14FA">
        <w:rPr>
          <w:rFonts w:ascii="Palatino Linotype" w:eastAsia="Palatino Linotype" w:hAnsi="Palatino Linotype" w:cs="Palatino Linotype"/>
          <w:i/>
          <w:sz w:val="22"/>
          <w:szCs w:val="22"/>
        </w:rPr>
        <w:t>ya que</w:t>
      </w:r>
      <w:proofErr w:type="gramEnd"/>
      <w:r w:rsidRPr="007C14FA">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C048344" w14:textId="77777777" w:rsidR="00EA6C36" w:rsidRPr="007C14FA" w:rsidRDefault="00EA6C36">
      <w:pPr>
        <w:spacing w:line="276" w:lineRule="auto"/>
        <w:ind w:left="851" w:right="616"/>
        <w:jc w:val="both"/>
        <w:rPr>
          <w:rFonts w:ascii="Palatino Linotype" w:eastAsia="Palatino Linotype" w:hAnsi="Palatino Linotype" w:cs="Palatino Linotype"/>
          <w:sz w:val="22"/>
          <w:szCs w:val="22"/>
        </w:rPr>
      </w:pPr>
    </w:p>
    <w:p w14:paraId="342C9E79"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Ahora bien, a efecto de garantizar el efectivo ejercicio del derecho de acceso a la información pública que asiste al particular, resulta conveniente reiterar que el presente análisis versará </w:t>
      </w:r>
      <w:r w:rsidRPr="007C14FA">
        <w:rPr>
          <w:rFonts w:ascii="Palatino Linotype" w:eastAsia="Palatino Linotype" w:hAnsi="Palatino Linotype" w:cs="Palatino Linotype"/>
          <w:sz w:val="22"/>
          <w:szCs w:val="22"/>
        </w:rPr>
        <w:lastRenderedPageBreak/>
        <w:t xml:space="preserve">en estricto sentido respecto a los oficios firmados por el segundo síndico referido en la solicitud. </w:t>
      </w:r>
    </w:p>
    <w:p w14:paraId="2EC84879"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54910C7E"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Una vez precisado lo anterior conviene recordar que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a través de la Segunda Sindicatura hizo del conocimiento que la información que es del interés del particular no constituye un requerimiento que pueda ser satisfactorio vía acceso a la información pública, ya que se trata de manifestaciones subjetivas vertidas, así como, interrogantes que no colman con la entrega de documentos; por lo que la entrega de un razonamiento por parte de este Sujeto Obligado, no es algo que la ley establezca como atribución, derecho o facultad, pues ello contemplaría un juicio de valor referente a un cuestionamiento realizado, los cuales al constituir interrogantes, inquietudes y manifestaciones se satisfacen vía derecho de petición.</w:t>
      </w:r>
    </w:p>
    <w:p w14:paraId="5B992300"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1CE0A00D" w14:textId="77777777" w:rsidR="00EA6C36" w:rsidRPr="007C14FA" w:rsidRDefault="003E0F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Dicho lo anterior, se procede al análisis de los agravios hechos valer por la parte </w:t>
      </w:r>
      <w:r w:rsidRPr="007C14FA">
        <w:rPr>
          <w:rFonts w:ascii="Palatino Linotype" w:eastAsia="Palatino Linotype" w:hAnsi="Palatino Linotype" w:cs="Palatino Linotype"/>
          <w:b/>
          <w:sz w:val="22"/>
          <w:szCs w:val="22"/>
        </w:rPr>
        <w:t>Recurrente</w:t>
      </w:r>
      <w:r w:rsidRPr="007C14FA">
        <w:rPr>
          <w:rFonts w:ascii="Palatino Linotype" w:eastAsia="Palatino Linotype" w:hAnsi="Palatino Linotype" w:cs="Palatino Linotype"/>
          <w:sz w:val="22"/>
          <w:szCs w:val="22"/>
        </w:rPr>
        <w:t xml:space="preserve">, no sin antes contextualizar la información que nos ocupa, al tenor de lo siguiente:  </w:t>
      </w:r>
    </w:p>
    <w:p w14:paraId="7068DF86"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0253F87E"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Primeramente, resulta importante referir que el particular solicitó información del servidor público </w:t>
      </w:r>
      <w:r w:rsidRPr="007C14FA">
        <w:rPr>
          <w:rFonts w:ascii="Palatino Linotype" w:eastAsia="Palatino Linotype" w:hAnsi="Palatino Linotype" w:cs="Palatino Linotype"/>
          <w:b/>
          <w:sz w:val="22"/>
          <w:szCs w:val="22"/>
        </w:rPr>
        <w:t xml:space="preserve">Jaime Amado, </w:t>
      </w:r>
      <w:r w:rsidRPr="007C14FA">
        <w:rPr>
          <w:rFonts w:ascii="Palatino Linotype" w:eastAsia="Palatino Linotype" w:hAnsi="Palatino Linotype" w:cs="Palatino Linotype"/>
          <w:sz w:val="22"/>
          <w:szCs w:val="22"/>
        </w:rPr>
        <w:t xml:space="preserve">por lo que este Instituto advierte que se trata del Segundo Sindico de la actual administración del Ayuntamiento de Toluca, de modo </w:t>
      </w:r>
      <w:proofErr w:type="gramStart"/>
      <w:r w:rsidRPr="007C14FA">
        <w:rPr>
          <w:rFonts w:ascii="Palatino Linotype" w:eastAsia="Palatino Linotype" w:hAnsi="Palatino Linotype" w:cs="Palatino Linotype"/>
          <w:sz w:val="22"/>
          <w:szCs w:val="22"/>
        </w:rPr>
        <w:t>que</w:t>
      </w:r>
      <w:proofErr w:type="gramEnd"/>
      <w:r w:rsidRPr="007C14FA">
        <w:rPr>
          <w:rFonts w:ascii="Palatino Linotype" w:eastAsia="Palatino Linotype" w:hAnsi="Palatino Linotype" w:cs="Palatino Linotype"/>
          <w:sz w:val="22"/>
          <w:szCs w:val="22"/>
        </w:rPr>
        <w:t xml:space="preserve"> de ahora en adelante, en el presente estudio se referirá a dicho servidor público como Segundo Síndico.  </w:t>
      </w:r>
    </w:p>
    <w:p w14:paraId="6A70A0F5"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7DDBD721" w14:textId="77777777" w:rsidR="00EA6C36" w:rsidRPr="007C14FA" w:rsidRDefault="003E0F04">
      <w:pPr>
        <w:spacing w:line="360" w:lineRule="auto"/>
        <w:jc w:val="center"/>
        <w:rPr>
          <w:rFonts w:ascii="Palatino Linotype" w:eastAsia="Palatino Linotype" w:hAnsi="Palatino Linotype" w:cs="Palatino Linotype"/>
          <w:sz w:val="22"/>
          <w:szCs w:val="22"/>
        </w:rPr>
      </w:pPr>
      <w:r w:rsidRPr="007C14FA">
        <w:rPr>
          <w:rFonts w:ascii="Palatino Linotype" w:eastAsia="Palatino Linotype" w:hAnsi="Palatino Linotype" w:cs="Palatino Linotype"/>
          <w:noProof/>
          <w:sz w:val="22"/>
          <w:szCs w:val="22"/>
          <w:lang w:val="es-MX" w:eastAsia="es-MX"/>
        </w:rPr>
        <w:lastRenderedPageBreak/>
        <w:drawing>
          <wp:inline distT="0" distB="0" distL="0" distR="0" wp14:anchorId="0D33029A" wp14:editId="78F78CCF">
            <wp:extent cx="4808676" cy="3401113"/>
            <wp:effectExtent l="0" t="0" r="0" b="0"/>
            <wp:docPr id="1917862914" name="image1.png" descr="Interfaz de usuario gráfica, Texto, Aplicación, Correo electrónic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Texto, Aplicación, Correo electrónico&#10;&#10;El contenido generado por IA puede ser incorrecto."/>
                    <pic:cNvPicPr preferRelativeResize="0"/>
                  </pic:nvPicPr>
                  <pic:blipFill>
                    <a:blip r:embed="rId8"/>
                    <a:srcRect/>
                    <a:stretch>
                      <a:fillRect/>
                    </a:stretch>
                  </pic:blipFill>
                  <pic:spPr>
                    <a:xfrm>
                      <a:off x="0" y="0"/>
                      <a:ext cx="4808676" cy="3401113"/>
                    </a:xfrm>
                    <a:prstGeom prst="rect">
                      <a:avLst/>
                    </a:prstGeom>
                    <a:ln/>
                  </pic:spPr>
                </pic:pic>
              </a:graphicData>
            </a:graphic>
          </wp:inline>
        </w:drawing>
      </w:r>
      <w:r w:rsidRPr="007C14FA">
        <w:rPr>
          <w:noProof/>
          <w:lang w:val="es-MX" w:eastAsia="es-MX"/>
        </w:rPr>
        <mc:AlternateContent>
          <mc:Choice Requires="wpg">
            <w:drawing>
              <wp:anchor distT="0" distB="0" distL="114300" distR="114300" simplePos="0" relativeHeight="251658240" behindDoc="0" locked="0" layoutInCell="1" hidden="0" allowOverlap="1" wp14:anchorId="4BE1CA40" wp14:editId="3018C634">
                <wp:simplePos x="0" y="0"/>
                <wp:positionH relativeFrom="column">
                  <wp:posOffset>3441700</wp:posOffset>
                </wp:positionH>
                <wp:positionV relativeFrom="paragraph">
                  <wp:posOffset>2324100</wp:posOffset>
                </wp:positionV>
                <wp:extent cx="1235599" cy="456372"/>
                <wp:effectExtent l="0" t="0" r="0" b="0"/>
                <wp:wrapNone/>
                <wp:docPr id="1917862911" name="Rectángulo 1917862911"/>
                <wp:cNvGraphicFramePr/>
                <a:graphic xmlns:a="http://schemas.openxmlformats.org/drawingml/2006/main">
                  <a:graphicData uri="http://schemas.microsoft.com/office/word/2010/wordprocessingShape">
                    <wps:wsp>
                      <wps:cNvSpPr/>
                      <wps:spPr>
                        <a:xfrm>
                          <a:off x="4737726" y="3561339"/>
                          <a:ext cx="1216549" cy="437322"/>
                        </a:xfrm>
                        <a:prstGeom prst="rect">
                          <a:avLst/>
                        </a:prstGeom>
                        <a:noFill/>
                        <a:ln w="19050" cap="flat" cmpd="sng">
                          <a:solidFill>
                            <a:srgbClr val="FF0000"/>
                          </a:solidFill>
                          <a:prstDash val="solid"/>
                          <a:miter lim="800000"/>
                          <a:headEnd type="none" w="sm" len="sm"/>
                          <a:tailEnd type="none" w="sm" len="sm"/>
                        </a:ln>
                      </wps:spPr>
                      <wps:txbx>
                        <w:txbxContent>
                          <w:p w14:paraId="4A6D9FD0" w14:textId="77777777" w:rsidR="00EA6C36" w:rsidRDefault="00EA6C3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3441700</wp:posOffset>
                </wp:positionH>
                <wp:positionV relativeFrom="paragraph">
                  <wp:posOffset>2324100</wp:posOffset>
                </wp:positionV>
                <wp:extent cx="1235599" cy="456372"/>
                <wp:effectExtent b="0" l="0" r="0" t="0"/>
                <wp:wrapNone/>
                <wp:docPr id="1917862911"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235599" cy="456372"/>
                        </a:xfrm>
                        <a:prstGeom prst="rect"/>
                        <a:ln/>
                      </pic:spPr>
                    </pic:pic>
                  </a:graphicData>
                </a:graphic>
              </wp:anchor>
            </w:drawing>
          </mc:Fallback>
        </mc:AlternateContent>
      </w:r>
    </w:p>
    <w:p w14:paraId="75D9150E"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2409B4E5" w14:textId="77777777" w:rsidR="00EA6C36" w:rsidRPr="007C14FA" w:rsidRDefault="003E0F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Puntualizado lo anterior y como se mencionó la pretensión del particular es obtener los oficios firmados por el segundo síndico en función de su cargo, es decir del primero al veintiuno de enero de dos mil veinticinco. </w:t>
      </w:r>
    </w:p>
    <w:p w14:paraId="236D83F1" w14:textId="77777777" w:rsidR="00EA6C36" w:rsidRPr="007C14FA" w:rsidRDefault="00EA6C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B6B8AB8"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Ahora bien, es de mencionar que en relación con la manifestación realizada por el Sujeto Obligado en respuesta, relativa a que la información no podía ser proporcionada por tratarse de un derecho de petición, es conveniente mencionar que el derecho de acceso a la información pública es el derecho de conocer la información de carácter público que se genera o está en posesión de los órganos del poder público o de los sujetos que utilizan o se benefician con recursos provenientes del Estado, es decir, es el derecho que tienen los ciudadanos para acceder a documentos y datos que obren en poder del gobierno. </w:t>
      </w:r>
    </w:p>
    <w:p w14:paraId="27B58A57"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7A88E8BE"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lastRenderedPageBreak/>
        <w:t xml:space="preserve">Por su parte, Ernesto Villanueva define al derecho de acceso a la información pública como la prerrogativa de la persona para acceder a datos, registros y todo tipo de información, en poder de las entidades públicas y empresas privadas que ejercen gasto público o cumplen con funciones de autoridad con las excepciones taxativas que establezca la ley en una sociedad democrática. </w:t>
      </w:r>
    </w:p>
    <w:p w14:paraId="7155C99D"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03249156"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Así, se puede concluir que la distinción entre el derecho de petición y el derecho de acceso a la información pública, descansa, principalmente, en que la pretensión del peticionario consiste en obligar a la autoridad responsable a que actúe en el sentido de contestar lo solicitado, mientas que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en la materia. </w:t>
      </w:r>
    </w:p>
    <w:p w14:paraId="2CE8491D"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6649B234"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En el presente caso, es de mencionar que no se advierte que el requerimiento del solicitante constituya un ejercicio del derecho de petición, toda vez que su pretensión es obtener oficios que fueron firmados por el segundo síndico, que por el cumplimiento de sus atribuciones pudieron haber sido generados, es decir, lo solicitado, se trata de información que puede obrar dentro de los archivos del</w:t>
      </w:r>
      <w:r w:rsidRPr="007C14FA">
        <w:rPr>
          <w:rFonts w:ascii="Palatino Linotype" w:eastAsia="Palatino Linotype" w:hAnsi="Palatino Linotype" w:cs="Palatino Linotype"/>
          <w:b/>
          <w:sz w:val="22"/>
          <w:szCs w:val="22"/>
        </w:rPr>
        <w:t xml:space="preserve"> Sujeto Obligado</w:t>
      </w:r>
      <w:r w:rsidRPr="007C14FA">
        <w:rPr>
          <w:rFonts w:ascii="Palatino Linotype" w:eastAsia="Palatino Linotype" w:hAnsi="Palatino Linotype" w:cs="Palatino Linotype"/>
          <w:sz w:val="22"/>
          <w:szCs w:val="22"/>
        </w:rPr>
        <w:t xml:space="preserve"> y que es atendible mediante el derecho de acceso a la información pública. </w:t>
      </w:r>
    </w:p>
    <w:p w14:paraId="34466F79"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0D2F5518" w14:textId="77777777" w:rsidR="00EA6C36" w:rsidRPr="007C14FA" w:rsidRDefault="003E0F04">
      <w:pPr>
        <w:spacing w:line="360" w:lineRule="auto"/>
        <w:ind w:right="51"/>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Al respecto es de precisar que la palabra </w:t>
      </w:r>
      <w:r w:rsidRPr="007C14FA">
        <w:rPr>
          <w:rFonts w:ascii="Palatino Linotype" w:eastAsia="Palatino Linotype" w:hAnsi="Palatino Linotype" w:cs="Palatino Linotype"/>
          <w:i/>
          <w:sz w:val="22"/>
          <w:szCs w:val="22"/>
        </w:rPr>
        <w:t>“oficio”,</w:t>
      </w:r>
      <w:r w:rsidRPr="007C14FA">
        <w:rPr>
          <w:rFonts w:ascii="Palatino Linotype" w:eastAsia="Palatino Linotype" w:hAnsi="Palatino Linotype" w:cs="Palatino Linotype"/>
          <w:sz w:val="22"/>
          <w:szCs w:val="22"/>
        </w:rPr>
        <w:t xml:space="preserve"> es entendida como aquel documento que emite un organismo oficial, cuyo fin es comunicar una actuación administrativa, en lo que respecta a nuestra materia, se tiene que la Ley de Transparencia y Acceso a la Información Pública del Estado de México y Municipios, prevé en su artículo 3, fracción XI, lo siguiente: </w:t>
      </w:r>
    </w:p>
    <w:p w14:paraId="6BE02EEA" w14:textId="77777777" w:rsidR="00EA6C36" w:rsidRPr="007C14FA" w:rsidRDefault="00EA6C36">
      <w:pPr>
        <w:spacing w:line="360" w:lineRule="auto"/>
        <w:ind w:right="51"/>
        <w:jc w:val="both"/>
        <w:rPr>
          <w:rFonts w:ascii="Palatino Linotype" w:eastAsia="Palatino Linotype" w:hAnsi="Palatino Linotype" w:cs="Palatino Linotype"/>
          <w:sz w:val="22"/>
          <w:szCs w:val="22"/>
        </w:rPr>
      </w:pPr>
    </w:p>
    <w:p w14:paraId="1274C5DD" w14:textId="77777777" w:rsidR="00EA6C36" w:rsidRPr="007C14FA" w:rsidRDefault="003E0F04">
      <w:pPr>
        <w:spacing w:line="276" w:lineRule="auto"/>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i/>
          <w:sz w:val="22"/>
          <w:szCs w:val="22"/>
        </w:rPr>
        <w:t>Artículo 3.</w:t>
      </w:r>
      <w:r w:rsidRPr="007C14FA">
        <w:rPr>
          <w:rFonts w:ascii="Palatino Linotype" w:eastAsia="Palatino Linotype" w:hAnsi="Palatino Linotype" w:cs="Palatino Linotype"/>
          <w:i/>
          <w:sz w:val="22"/>
          <w:szCs w:val="22"/>
        </w:rPr>
        <w:t xml:space="preserve"> Para los efectos de la presente Ley se entenderá por:</w:t>
      </w:r>
    </w:p>
    <w:p w14:paraId="24D776B2" w14:textId="77777777" w:rsidR="00EA6C36" w:rsidRPr="007C14FA" w:rsidRDefault="003E0F04">
      <w:pPr>
        <w:spacing w:line="276" w:lineRule="auto"/>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lastRenderedPageBreak/>
        <w:t>…</w:t>
      </w:r>
    </w:p>
    <w:p w14:paraId="78F1421C" w14:textId="77777777" w:rsidR="00EA6C36" w:rsidRPr="007C14FA" w:rsidRDefault="003E0F04">
      <w:pPr>
        <w:spacing w:line="276" w:lineRule="auto"/>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 xml:space="preserve">XI. Documento: Los expedientes, reportes, estudios, actas, resoluciones, </w:t>
      </w:r>
      <w:r w:rsidRPr="007C14FA">
        <w:rPr>
          <w:rFonts w:ascii="Palatino Linotype" w:eastAsia="Palatino Linotype" w:hAnsi="Palatino Linotype" w:cs="Palatino Linotype"/>
          <w:b/>
          <w:i/>
          <w:sz w:val="22"/>
          <w:szCs w:val="22"/>
          <w:u w:val="single"/>
        </w:rPr>
        <w:t>oficios,</w:t>
      </w:r>
      <w:r w:rsidRPr="007C14FA">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A8215E5" w14:textId="77777777" w:rsidR="00EA6C36" w:rsidRPr="007C14FA" w:rsidRDefault="00EA6C36">
      <w:pPr>
        <w:spacing w:line="276" w:lineRule="auto"/>
        <w:ind w:right="616"/>
        <w:jc w:val="both"/>
        <w:rPr>
          <w:rFonts w:ascii="Palatino Linotype" w:eastAsia="Palatino Linotype" w:hAnsi="Palatino Linotype" w:cs="Palatino Linotype"/>
          <w:b/>
          <w:sz w:val="22"/>
          <w:szCs w:val="22"/>
          <w:u w:val="single"/>
        </w:rPr>
      </w:pPr>
    </w:p>
    <w:p w14:paraId="4B8ED76B" w14:textId="77777777" w:rsidR="00EA6C36" w:rsidRPr="007C14FA" w:rsidRDefault="003E0F04">
      <w:pPr>
        <w:spacing w:line="360" w:lineRule="auto"/>
        <w:ind w:right="49"/>
        <w:jc w:val="both"/>
        <w:rPr>
          <w:rFonts w:ascii="Palatino Linotype" w:eastAsia="Palatino Linotype" w:hAnsi="Palatino Linotype" w:cs="Palatino Linotype"/>
          <w:b/>
          <w:sz w:val="22"/>
          <w:szCs w:val="22"/>
          <w:u w:val="single"/>
        </w:rPr>
      </w:pPr>
      <w:r w:rsidRPr="007C14FA">
        <w:rPr>
          <w:rFonts w:ascii="Palatino Linotype" w:eastAsia="Palatino Linotype" w:hAnsi="Palatino Linotype" w:cs="Palatino Linotype"/>
          <w:b/>
          <w:sz w:val="22"/>
          <w:szCs w:val="22"/>
          <w:u w:val="single"/>
        </w:rPr>
        <w:t>Es así que, se entiende como documento a cualquier registro que precise el ejercicio de las facultades, funciones y competencias de los sujetos obligados, sus servidores públicos e integrantes, sin importar su fuente o fecha de elaboración, entre los cuales se encuentran los “oficios”.</w:t>
      </w:r>
    </w:p>
    <w:p w14:paraId="41EB0CEC" w14:textId="77777777" w:rsidR="00EA6C36" w:rsidRPr="007C14FA" w:rsidRDefault="00EA6C36">
      <w:pPr>
        <w:spacing w:line="360" w:lineRule="auto"/>
        <w:ind w:right="49"/>
        <w:jc w:val="both"/>
        <w:rPr>
          <w:rFonts w:ascii="Palatino Linotype" w:eastAsia="Palatino Linotype" w:hAnsi="Palatino Linotype" w:cs="Palatino Linotype"/>
          <w:sz w:val="22"/>
          <w:szCs w:val="22"/>
        </w:rPr>
      </w:pPr>
    </w:p>
    <w:p w14:paraId="715B8688" w14:textId="77777777" w:rsidR="00EA6C36" w:rsidRPr="007C14FA" w:rsidRDefault="003E0F04">
      <w:pP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Por otro lado, es importante destacar que el artículo 12 de la Ley en la materia, establece que los sujetos obligados proporcionarán la información pública que se les requiera y que obre en sus archivos, en el estado en que esta se encuentre, de tal forma que, lo solicitado, al tratarse de documentación, es información que puede obrar en los archivos del Ayuntamiento de Toluca, y que, por ende, es de acceso público. </w:t>
      </w:r>
    </w:p>
    <w:p w14:paraId="5F451693" w14:textId="77777777" w:rsidR="00EA6C36" w:rsidRPr="007C14FA" w:rsidRDefault="00EA6C36">
      <w:pPr>
        <w:spacing w:line="360" w:lineRule="auto"/>
        <w:ind w:right="49"/>
        <w:jc w:val="both"/>
        <w:rPr>
          <w:rFonts w:ascii="Palatino Linotype" w:eastAsia="Palatino Linotype" w:hAnsi="Palatino Linotype" w:cs="Palatino Linotype"/>
          <w:sz w:val="22"/>
          <w:szCs w:val="22"/>
        </w:rPr>
      </w:pPr>
    </w:p>
    <w:p w14:paraId="787FF950" w14:textId="77777777" w:rsidR="00EA6C36" w:rsidRPr="007C14FA" w:rsidRDefault="003E0F04">
      <w:pP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Ahora bien, toda vez que el solicitante requirió los oficios firmados por el Segundo Síndico del Ayuntamiento, resulta relevante señalar que de acuerdo con el artículo 52 de la Ley Orgánica Municipal de Estado de México establece que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w:t>
      </w:r>
    </w:p>
    <w:p w14:paraId="608C7230" w14:textId="77777777" w:rsidR="00EA6C36" w:rsidRPr="007C14FA" w:rsidRDefault="00EA6C36">
      <w:pPr>
        <w:spacing w:line="360" w:lineRule="auto"/>
        <w:ind w:right="49"/>
        <w:jc w:val="both"/>
        <w:rPr>
          <w:rFonts w:ascii="Palatino Linotype" w:eastAsia="Palatino Linotype" w:hAnsi="Palatino Linotype" w:cs="Palatino Linotype"/>
          <w:sz w:val="22"/>
          <w:szCs w:val="22"/>
        </w:rPr>
      </w:pPr>
    </w:p>
    <w:p w14:paraId="07058CA8" w14:textId="77777777" w:rsidR="00EA6C36" w:rsidRPr="007C14FA" w:rsidRDefault="003E0F04">
      <w:pPr>
        <w:spacing w:after="280"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lastRenderedPageBreak/>
        <w:t xml:space="preserve">Ahora bien, el artículo 53 de la Ley en cita señala que los síndicos tendrán las siguientes atribuciones: </w:t>
      </w:r>
    </w:p>
    <w:p w14:paraId="7AF1CE1D"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“I. Procurar, defender y promover los derechos e intereses municipales; representar jurídicamente a los integrantes de los ayuntamientos, facultándolos para otorgar y revocar poderes generales y especiales a terceros o mediante oficio para la debida representación jurídica correspondiente, pudiendo convenir en los mismos. </w:t>
      </w:r>
    </w:p>
    <w:p w14:paraId="297D1A82"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La representación legal de los miembros de los ayuntamientos, sólo se dará en asuntos oficiales; </w:t>
      </w:r>
    </w:p>
    <w:p w14:paraId="3F6EBD53"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I Bis. Supervisar a los representantes legales asignados por el Ayuntamiento, en la correcta atención y defensa de los litigios laborales;  </w:t>
      </w:r>
    </w:p>
    <w:p w14:paraId="1661F9AA"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I Ter. Informar al presidente, en caso de cualquier irregularidad en la atención y/o defensa de los litigios laborales seguidos ante las autoridades laborales competentes.  </w:t>
      </w:r>
    </w:p>
    <w:p w14:paraId="47B3A06F"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Derogado </w:t>
      </w:r>
    </w:p>
    <w:p w14:paraId="511EAC92" w14:textId="77777777" w:rsidR="00EA6C36" w:rsidRPr="007C14FA" w:rsidRDefault="003E0F04">
      <w:pPr>
        <w:spacing w:line="276" w:lineRule="auto"/>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i/>
          <w:sz w:val="22"/>
          <w:szCs w:val="22"/>
        </w:rPr>
        <w:t xml:space="preserve">II. Revisar y firmar los cortes de caja de la tesorería municipal; </w:t>
      </w:r>
    </w:p>
    <w:p w14:paraId="20CF4C9C" w14:textId="77777777" w:rsidR="00EA6C36" w:rsidRPr="007C14FA" w:rsidRDefault="003E0F04">
      <w:pPr>
        <w:spacing w:line="276" w:lineRule="auto"/>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i/>
          <w:sz w:val="22"/>
          <w:szCs w:val="22"/>
        </w:rPr>
        <w:t xml:space="preserve">III. Cuidar que la aplicación de los gastos se haga llenando todos los requisitos legales y conforme al presupuesto respectivo; </w:t>
      </w:r>
    </w:p>
    <w:p w14:paraId="4BBAC1E8"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IV. Vigilar que las multas que impongan las autoridades municipales ingresen a la tesorería, previo comprobante respectivo; </w:t>
      </w:r>
    </w:p>
    <w:p w14:paraId="56ADB4D3"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V. Asistir a las visitas de inspección que realice el Órgano Superior de Fiscalización del Estado de México a la tesorería e informar de los resultados al ayuntamiento; </w:t>
      </w:r>
    </w:p>
    <w:p w14:paraId="60FEF0CC" w14:textId="77777777" w:rsidR="00EA6C36" w:rsidRPr="007C14FA" w:rsidRDefault="003E0F04">
      <w:pPr>
        <w:spacing w:line="276" w:lineRule="auto"/>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i/>
          <w:sz w:val="22"/>
          <w:szCs w:val="22"/>
        </w:rPr>
        <w:t xml:space="preserve">VI. Hacer que oportunamente se remitan al Órgano Superior de Fiscalización del Estado de México las cuentas de la tesorería municipal y remitir copia del resumen financiero a los miembros del ayuntamiento; </w:t>
      </w:r>
    </w:p>
    <w:p w14:paraId="2F689C66" w14:textId="77777777" w:rsidR="00EA6C36" w:rsidRPr="007C14FA" w:rsidRDefault="003E0F04">
      <w:pPr>
        <w:spacing w:line="276" w:lineRule="auto"/>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i/>
          <w:sz w:val="22"/>
          <w:szCs w:val="22"/>
        </w:rPr>
        <w:t xml:space="preserve">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14:paraId="5B44CA2C" w14:textId="77777777" w:rsidR="00EA6C36" w:rsidRPr="007C14FA" w:rsidRDefault="003E0F04">
      <w:pPr>
        <w:spacing w:line="276" w:lineRule="auto"/>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i/>
          <w:sz w:val="22"/>
          <w:szCs w:val="22"/>
        </w:rPr>
        <w:t xml:space="preserve">VIII. Regularizar la propiedad de los bienes inmuebles municipales, para ello tendrán un plazo de ciento veinte días hábiles, contados a partir de la adquisición; </w:t>
      </w:r>
    </w:p>
    <w:p w14:paraId="790CE102" w14:textId="77777777" w:rsidR="00EA6C36" w:rsidRPr="007C14FA" w:rsidRDefault="003E0F04">
      <w:pPr>
        <w:spacing w:line="276" w:lineRule="auto"/>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i/>
          <w:sz w:val="22"/>
          <w:szCs w:val="22"/>
        </w:rPr>
        <w:t xml:space="preserve">IX. Inscribir los bienes inmuebles municipales en el Registro Público de la Propiedad, para iniciar los trámites correspondientes tendrán un plazo de </w:t>
      </w:r>
      <w:r w:rsidRPr="007C14FA">
        <w:rPr>
          <w:rFonts w:ascii="Palatino Linotype" w:eastAsia="Palatino Linotype" w:hAnsi="Palatino Linotype" w:cs="Palatino Linotype"/>
          <w:b/>
          <w:i/>
          <w:sz w:val="22"/>
          <w:szCs w:val="22"/>
        </w:rPr>
        <w:lastRenderedPageBreak/>
        <w:t>ciento veinte días hábiles contados a partir de aquel en que concluyo el proceso de regularización;</w:t>
      </w:r>
    </w:p>
    <w:p w14:paraId="7E21008F"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X. Derogada </w:t>
      </w:r>
    </w:p>
    <w:p w14:paraId="531F7173"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XI. Participar en los remates públicos en los que tenga interés el municipio, para que se finquen al mejor postor y se guarden los términos y disposiciones prevenidos en las leyes respectivas; </w:t>
      </w:r>
    </w:p>
    <w:p w14:paraId="78501A39" w14:textId="77777777" w:rsidR="00EA6C36" w:rsidRPr="007C14FA" w:rsidRDefault="003E0F04">
      <w:pPr>
        <w:spacing w:line="276" w:lineRule="auto"/>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i/>
          <w:sz w:val="22"/>
          <w:szCs w:val="22"/>
        </w:rPr>
        <w:t xml:space="preserve">XII. Verificar que los remates públicos se realicen en los términos de las leyes respectivas; </w:t>
      </w:r>
    </w:p>
    <w:p w14:paraId="340AE78E"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XIII. Verificar que los funcionarios y empleados del municipio cumplan con hacer la manifestación de bienes que prevé la Ley de Responsabilidades Administrativas del Estado de México y Municipios; </w:t>
      </w:r>
    </w:p>
    <w:p w14:paraId="21620D54"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XIV. Admitir, tramitar y resolver los recursos administrativos que sean de su competencia; </w:t>
      </w:r>
    </w:p>
    <w:p w14:paraId="49A601B8"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XV. Revisar las relaciones de rezagos para que sean liquidados; </w:t>
      </w:r>
    </w:p>
    <w:p w14:paraId="009CBE26"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XVI. Revisar el informe mensual que le remita el Tesorero, y en su caso formular las observaciones correspondientes. </w:t>
      </w:r>
    </w:p>
    <w:p w14:paraId="1837642A"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XVII. Firmar las Actas de Cabildo, y  </w:t>
      </w:r>
    </w:p>
    <w:p w14:paraId="200A671E"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XVIII. Las demás que les señalen las disposiciones aplicables.  </w:t>
      </w:r>
    </w:p>
    <w:p w14:paraId="4A22B04B"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En el caso de que sean dos los síndicos que se elijan, uno estará encargado de los ingresos de la hacienda municipal y el otro de los egresos. El primero tendrá las facultades y obligaciones consignadas en las fracciones I, IV, V, y XVI y el </w:t>
      </w:r>
      <w:r w:rsidRPr="007C14FA">
        <w:rPr>
          <w:rFonts w:ascii="Palatino Linotype" w:eastAsia="Palatino Linotype" w:hAnsi="Palatino Linotype" w:cs="Palatino Linotype"/>
          <w:b/>
          <w:i/>
          <w:sz w:val="22"/>
          <w:szCs w:val="22"/>
          <w:u w:val="single"/>
        </w:rPr>
        <w:t>segundo, las contenidas en las fracciones II, III, VI, VII, VIII, IX, X y XII entendiéndose que se ejercerán indistintamente las demás</w:t>
      </w:r>
      <w:r w:rsidRPr="007C14FA">
        <w:rPr>
          <w:rFonts w:ascii="Palatino Linotype" w:eastAsia="Palatino Linotype" w:hAnsi="Palatino Linotype" w:cs="Palatino Linotype"/>
          <w:i/>
          <w:sz w:val="22"/>
          <w:szCs w:val="22"/>
        </w:rPr>
        <w:t xml:space="preserve">. </w:t>
      </w:r>
    </w:p>
    <w:p w14:paraId="2FD20CE5"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Derogado. </w:t>
      </w:r>
    </w:p>
    <w:p w14:paraId="28456EAE"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Los síndicos y los presidentes municipales que asuman la representación jurídica del </w:t>
      </w:r>
    </w:p>
    <w:p w14:paraId="0AB3D99D"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Ayuntamiento, no pueden desistirse, transigir, comprometerse en árbitros, ni hacer cesión de bienes muebles o inmuebles municipales, sin la autorización expresa del Ayuntamiento.”</w:t>
      </w:r>
    </w:p>
    <w:p w14:paraId="30B00BB1" w14:textId="77777777" w:rsidR="00EA6C36" w:rsidRPr="007C14FA" w:rsidRDefault="00EA6C36">
      <w:pPr>
        <w:spacing w:line="276" w:lineRule="auto"/>
        <w:ind w:right="616"/>
        <w:jc w:val="both"/>
        <w:rPr>
          <w:rFonts w:ascii="Palatino Linotype" w:eastAsia="Palatino Linotype" w:hAnsi="Palatino Linotype" w:cs="Palatino Linotype"/>
          <w:i/>
          <w:sz w:val="22"/>
          <w:szCs w:val="22"/>
        </w:rPr>
      </w:pPr>
    </w:p>
    <w:p w14:paraId="6CBD4CDB" w14:textId="77777777" w:rsidR="00EA6C36" w:rsidRPr="007C14FA" w:rsidRDefault="003E0F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De lo anterior se advierte que el Servidor Público Habilitado que emitió respuesta es la unidad administrativa competente, toda vez que es el área poseedora de la información que solicita conocer el particular. </w:t>
      </w:r>
    </w:p>
    <w:p w14:paraId="353A594E" w14:textId="77777777" w:rsidR="00EA6C36" w:rsidRPr="007C14FA" w:rsidRDefault="00EA6C36">
      <w:pPr>
        <w:spacing w:before="280" w:line="360" w:lineRule="auto"/>
        <w:ind w:right="49"/>
        <w:jc w:val="both"/>
        <w:rPr>
          <w:rFonts w:ascii="Palatino Linotype" w:eastAsia="Palatino Linotype" w:hAnsi="Palatino Linotype" w:cs="Palatino Linotype"/>
          <w:sz w:val="22"/>
          <w:szCs w:val="22"/>
        </w:rPr>
      </w:pPr>
    </w:p>
    <w:p w14:paraId="1A80E6F8" w14:textId="77777777" w:rsidR="00EA6C36" w:rsidRPr="007C14FA" w:rsidRDefault="003E0F04">
      <w:pPr>
        <w:spacing w:line="360" w:lineRule="auto"/>
        <w:ind w:right="51"/>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lastRenderedPageBreak/>
        <w:t>De este modo es claro que si bien, se emitió un pronunciamiento a cargo de la unidad que genera, posee y/o administra la información de la que se solicita la entrega, lo cierto es que, no se acreditó una correcta búsqueda de la información ya que se reitera, el Sujeto Obligado únicamente se limitó a señalar que el requerimiento constituye un ejercicio del derecho de petición.</w:t>
      </w:r>
    </w:p>
    <w:p w14:paraId="5E298591" w14:textId="77777777" w:rsidR="00EA6C36" w:rsidRPr="007C14FA" w:rsidRDefault="00EA6C36">
      <w:pPr>
        <w:spacing w:line="360" w:lineRule="auto"/>
        <w:ind w:right="51"/>
        <w:jc w:val="both"/>
        <w:rPr>
          <w:rFonts w:ascii="Palatino Linotype" w:eastAsia="Palatino Linotype" w:hAnsi="Palatino Linotype" w:cs="Palatino Linotype"/>
          <w:sz w:val="22"/>
          <w:szCs w:val="22"/>
        </w:rPr>
      </w:pPr>
    </w:p>
    <w:p w14:paraId="79F604D5" w14:textId="77777777" w:rsidR="00EA6C36" w:rsidRPr="007C14FA" w:rsidRDefault="003E0F04">
      <w:pPr>
        <w:spacing w:line="360" w:lineRule="auto"/>
        <w:ind w:right="51"/>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Al respecto, es importante señalar que el proceso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 para ello la misma norma establece que </w:t>
      </w:r>
      <w:r w:rsidRPr="007C14FA">
        <w:rPr>
          <w:rFonts w:ascii="Palatino Linotype" w:eastAsia="Palatino Linotype" w:hAnsi="Palatino Linotype" w:cs="Palatino Linotype"/>
          <w:sz w:val="22"/>
          <w:szCs w:val="22"/>
          <w:u w:val="single"/>
        </w:rPr>
        <w:t>los Sujetos Obligados deberán otorgar el acceso a los documentos que obren en sus archivos o que estén obligados a documentar de acuerdo a sus facultades, competencias o funciones</w:t>
      </w:r>
      <w:r w:rsidRPr="007C14FA">
        <w:rPr>
          <w:rFonts w:ascii="Palatino Linotype" w:eastAsia="Palatino Linotype" w:hAnsi="Palatino Linotype" w:cs="Palatino Linotype"/>
          <w:sz w:val="22"/>
          <w:szCs w:val="22"/>
        </w:rPr>
        <w:t xml:space="preserve">. </w:t>
      </w:r>
    </w:p>
    <w:p w14:paraId="6E245490" w14:textId="77777777" w:rsidR="00EA6C36" w:rsidRPr="007C14FA" w:rsidRDefault="00EA6C36">
      <w:pPr>
        <w:spacing w:line="360" w:lineRule="auto"/>
        <w:ind w:right="51"/>
        <w:jc w:val="both"/>
        <w:rPr>
          <w:rFonts w:ascii="Palatino Linotype" w:eastAsia="Palatino Linotype" w:hAnsi="Palatino Linotype" w:cs="Palatino Linotype"/>
          <w:i/>
          <w:sz w:val="22"/>
          <w:szCs w:val="22"/>
        </w:rPr>
      </w:pPr>
    </w:p>
    <w:p w14:paraId="02CD1BD1" w14:textId="77777777" w:rsidR="00EA6C36" w:rsidRPr="007C14FA" w:rsidRDefault="003E0F04">
      <w:pPr>
        <w:spacing w:line="360" w:lineRule="auto"/>
        <w:ind w:right="51"/>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Asimismo, en todo caso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deberá realizar una nueva búsqueda de la información dentro de sus archivos, en el simple ejercicio del principio de búsqueda exhaustiva de la información requerida, el cual de conformidad con el Criterio Reiterado 02/19 emitido por el Pleno de este Organismo Garante refiere que: </w:t>
      </w:r>
    </w:p>
    <w:p w14:paraId="11B0CC03" w14:textId="77777777" w:rsidR="00EA6C36" w:rsidRPr="007C14FA" w:rsidRDefault="00EA6C36">
      <w:pPr>
        <w:spacing w:line="360" w:lineRule="auto"/>
        <w:ind w:right="51"/>
        <w:jc w:val="both"/>
        <w:rPr>
          <w:rFonts w:ascii="Palatino Linotype" w:eastAsia="Palatino Linotype" w:hAnsi="Palatino Linotype" w:cs="Palatino Linotype"/>
          <w:sz w:val="22"/>
          <w:szCs w:val="22"/>
        </w:rPr>
      </w:pPr>
    </w:p>
    <w:p w14:paraId="468F5394"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BÚSQUEDA EXHAUSTIVA. SU EJERCICIO PARA LOCALIZAR LA INFORMACIÓN SOLICITADA, NO CONSTITUYE UNA INVESTIGACIÓN A LA CUAL SE REFIERE EL ARTÍCULO 12 DE LA LEY DE TRANSPARENCIA Y ACCESO A LA INFORMACIÓN PÚBLICA DEL ESTADO DE MÉXICO Y MUNICIPIOS.</w:t>
      </w:r>
      <w:r w:rsidRPr="007C14FA">
        <w:rPr>
          <w:rFonts w:ascii="Palatino Linotype" w:eastAsia="Palatino Linotype" w:hAnsi="Palatino Linotype" w:cs="Palatino Linotype"/>
          <w:i/>
          <w:sz w:val="22"/>
          <w:szCs w:val="22"/>
        </w:rPr>
        <w:t xml:space="preserve"> 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w:t>
      </w:r>
      <w:r w:rsidRPr="007C14FA">
        <w:rPr>
          <w:rFonts w:ascii="Palatino Linotype" w:eastAsia="Palatino Linotype" w:hAnsi="Palatino Linotype" w:cs="Palatino Linotype"/>
          <w:i/>
          <w:sz w:val="22"/>
          <w:szCs w:val="22"/>
        </w:rPr>
        <w:lastRenderedPageBreak/>
        <w:t>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03861FFF" w14:textId="77777777" w:rsidR="00EA6C36" w:rsidRPr="007C14FA" w:rsidRDefault="00EA6C36">
      <w:pPr>
        <w:spacing w:line="360" w:lineRule="auto"/>
        <w:ind w:right="51"/>
        <w:jc w:val="both"/>
        <w:rPr>
          <w:rFonts w:ascii="Palatino Linotype" w:eastAsia="Palatino Linotype" w:hAnsi="Palatino Linotype" w:cs="Palatino Linotype"/>
          <w:sz w:val="22"/>
          <w:szCs w:val="22"/>
        </w:rPr>
      </w:pPr>
    </w:p>
    <w:p w14:paraId="4B863B33" w14:textId="77777777" w:rsidR="00EA6C36" w:rsidRPr="007C14FA" w:rsidRDefault="003E0F04">
      <w:pPr>
        <w:spacing w:line="360" w:lineRule="auto"/>
        <w:ind w:right="51"/>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De tal forma que, se entiende que los sujetos obligados deben llevar a cabo las actividades necesarias para la localización de los documentos donde conste la información solicitada; considerando la búsqueda como una actividad necesaria e indispensable para la correcta atención de las solicitudes de información que permita la localización de la documentación requerida.  </w:t>
      </w:r>
    </w:p>
    <w:p w14:paraId="7799EAE4" w14:textId="77777777" w:rsidR="00EA6C36" w:rsidRPr="007C14FA" w:rsidRDefault="00EA6C36">
      <w:pPr>
        <w:spacing w:line="360" w:lineRule="auto"/>
        <w:ind w:right="51"/>
        <w:jc w:val="both"/>
        <w:rPr>
          <w:rFonts w:ascii="Palatino Linotype" w:eastAsia="Palatino Linotype" w:hAnsi="Palatino Linotype" w:cs="Palatino Linotype"/>
          <w:sz w:val="22"/>
          <w:szCs w:val="22"/>
        </w:rPr>
      </w:pPr>
    </w:p>
    <w:p w14:paraId="66D52516" w14:textId="77777777" w:rsidR="00EA6C36" w:rsidRPr="007C14FA" w:rsidRDefault="003E0F04">
      <w:pPr>
        <w:spacing w:line="360" w:lineRule="auto"/>
        <w:ind w:right="51"/>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Asimismo, se advierte que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genera, posee y administra la información solicitada, pues de la revisión al expediente electrónico, la unidad administrativa competente, es decir la Segunda Sindicatura dio atención a los requerimientos a través de un oficio, del que se observa que al mes de febrero se han emitido 112 oficios, por lo que se advierte </w:t>
      </w:r>
      <w:proofErr w:type="gramStart"/>
      <w:r w:rsidRPr="007C14FA">
        <w:rPr>
          <w:rFonts w:ascii="Palatino Linotype" w:eastAsia="Palatino Linotype" w:hAnsi="Palatino Linotype" w:cs="Palatino Linotype"/>
          <w:sz w:val="22"/>
          <w:szCs w:val="22"/>
        </w:rPr>
        <w:t>que</w:t>
      </w:r>
      <w:proofErr w:type="gramEnd"/>
      <w:r w:rsidRPr="007C14FA">
        <w:rPr>
          <w:rFonts w:ascii="Palatino Linotype" w:eastAsia="Palatino Linotype" w:hAnsi="Palatino Linotype" w:cs="Palatino Linotype"/>
          <w:sz w:val="22"/>
          <w:szCs w:val="22"/>
        </w:rPr>
        <w:t xml:space="preserve"> si cuenta con oficios firmados, situación que se observa a continuación: </w:t>
      </w:r>
    </w:p>
    <w:p w14:paraId="19FCAB5D" w14:textId="77777777" w:rsidR="00EA6C36" w:rsidRPr="007C14FA" w:rsidRDefault="00EA6C36">
      <w:pPr>
        <w:spacing w:line="360" w:lineRule="auto"/>
        <w:ind w:right="51"/>
        <w:jc w:val="both"/>
        <w:rPr>
          <w:rFonts w:ascii="Palatino Linotype" w:eastAsia="Palatino Linotype" w:hAnsi="Palatino Linotype" w:cs="Palatino Linotype"/>
          <w:sz w:val="22"/>
          <w:szCs w:val="22"/>
        </w:rPr>
      </w:pPr>
    </w:p>
    <w:p w14:paraId="0D46D79E" w14:textId="77777777" w:rsidR="00EA6C36" w:rsidRPr="007C14FA" w:rsidRDefault="003E0F04">
      <w:pPr>
        <w:spacing w:line="360" w:lineRule="auto"/>
        <w:ind w:right="51"/>
        <w:jc w:val="center"/>
        <w:rPr>
          <w:rFonts w:ascii="Palatino Linotype" w:eastAsia="Palatino Linotype" w:hAnsi="Palatino Linotype" w:cs="Palatino Linotype"/>
          <w:sz w:val="22"/>
          <w:szCs w:val="22"/>
        </w:rPr>
      </w:pPr>
      <w:r w:rsidRPr="007C14FA">
        <w:rPr>
          <w:rFonts w:ascii="Palatino Linotype" w:eastAsia="Palatino Linotype" w:hAnsi="Palatino Linotype" w:cs="Palatino Linotype"/>
          <w:noProof/>
          <w:sz w:val="22"/>
          <w:szCs w:val="22"/>
          <w:lang w:val="es-MX" w:eastAsia="es-MX"/>
        </w:rPr>
        <w:lastRenderedPageBreak/>
        <w:drawing>
          <wp:inline distT="0" distB="0" distL="0" distR="0" wp14:anchorId="41788146" wp14:editId="47041FBD">
            <wp:extent cx="4369018" cy="2124199"/>
            <wp:effectExtent l="0" t="0" r="0" b="0"/>
            <wp:docPr id="1917862916" name="image3.png" descr="Interfaz de usuario gráfica, Texto, Aplicación, Correo electrónic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Texto, Aplicación, Correo electrónico&#10;&#10;El contenido generado por IA puede ser incorrecto."/>
                    <pic:cNvPicPr preferRelativeResize="0"/>
                  </pic:nvPicPr>
                  <pic:blipFill>
                    <a:blip r:embed="rId10"/>
                    <a:srcRect/>
                    <a:stretch>
                      <a:fillRect/>
                    </a:stretch>
                  </pic:blipFill>
                  <pic:spPr>
                    <a:xfrm>
                      <a:off x="0" y="0"/>
                      <a:ext cx="4369018" cy="2124199"/>
                    </a:xfrm>
                    <a:prstGeom prst="rect">
                      <a:avLst/>
                    </a:prstGeom>
                    <a:ln/>
                  </pic:spPr>
                </pic:pic>
              </a:graphicData>
            </a:graphic>
          </wp:inline>
        </w:drawing>
      </w:r>
      <w:r w:rsidRPr="007C14FA">
        <w:rPr>
          <w:noProof/>
          <w:lang w:val="es-MX" w:eastAsia="es-MX"/>
        </w:rPr>
        <mc:AlternateContent>
          <mc:Choice Requires="wpg">
            <w:drawing>
              <wp:anchor distT="0" distB="0" distL="114300" distR="114300" simplePos="0" relativeHeight="251659264" behindDoc="0" locked="0" layoutInCell="1" hidden="0" allowOverlap="1" wp14:anchorId="0442702D" wp14:editId="03D63203">
                <wp:simplePos x="0" y="0"/>
                <wp:positionH relativeFrom="column">
                  <wp:posOffset>3111500</wp:posOffset>
                </wp:positionH>
                <wp:positionV relativeFrom="paragraph">
                  <wp:posOffset>673100</wp:posOffset>
                </wp:positionV>
                <wp:extent cx="1688824" cy="281443"/>
                <wp:effectExtent l="0" t="0" r="0" b="0"/>
                <wp:wrapNone/>
                <wp:docPr id="1917862910" name="Rectángulo 1917862910"/>
                <wp:cNvGraphicFramePr/>
                <a:graphic xmlns:a="http://schemas.openxmlformats.org/drawingml/2006/main">
                  <a:graphicData uri="http://schemas.microsoft.com/office/word/2010/wordprocessingShape">
                    <wps:wsp>
                      <wps:cNvSpPr/>
                      <wps:spPr>
                        <a:xfrm>
                          <a:off x="4511113" y="3648804"/>
                          <a:ext cx="1669774" cy="262393"/>
                        </a:xfrm>
                        <a:prstGeom prst="rect">
                          <a:avLst/>
                        </a:prstGeom>
                        <a:noFill/>
                        <a:ln w="19050" cap="flat" cmpd="sng">
                          <a:solidFill>
                            <a:srgbClr val="FF0000"/>
                          </a:solidFill>
                          <a:prstDash val="solid"/>
                          <a:miter lim="800000"/>
                          <a:headEnd type="none" w="sm" len="sm"/>
                          <a:tailEnd type="none" w="sm" len="sm"/>
                        </a:ln>
                      </wps:spPr>
                      <wps:txbx>
                        <w:txbxContent>
                          <w:p w14:paraId="01FC6CB7" w14:textId="77777777" w:rsidR="00EA6C36" w:rsidRDefault="00EA6C3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3111500</wp:posOffset>
                </wp:positionH>
                <wp:positionV relativeFrom="paragraph">
                  <wp:posOffset>673100</wp:posOffset>
                </wp:positionV>
                <wp:extent cx="1688824" cy="281443"/>
                <wp:effectExtent b="0" l="0" r="0" t="0"/>
                <wp:wrapNone/>
                <wp:docPr id="191786291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688824" cy="281443"/>
                        </a:xfrm>
                        <a:prstGeom prst="rect"/>
                        <a:ln/>
                      </pic:spPr>
                    </pic:pic>
                  </a:graphicData>
                </a:graphic>
              </wp:anchor>
            </w:drawing>
          </mc:Fallback>
        </mc:AlternateContent>
      </w:r>
    </w:p>
    <w:p w14:paraId="71CA9127" w14:textId="77777777" w:rsidR="00EA6C36" w:rsidRPr="007C14FA" w:rsidRDefault="003E0F04">
      <w:pPr>
        <w:spacing w:line="360" w:lineRule="auto"/>
        <w:ind w:right="51"/>
        <w:jc w:val="center"/>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w:t>
      </w:r>
    </w:p>
    <w:p w14:paraId="032F6D53" w14:textId="77777777" w:rsidR="00EA6C36" w:rsidRPr="007C14FA" w:rsidRDefault="003E0F04">
      <w:pPr>
        <w:spacing w:line="360" w:lineRule="auto"/>
        <w:ind w:right="51"/>
        <w:jc w:val="center"/>
        <w:rPr>
          <w:rFonts w:ascii="Palatino Linotype" w:eastAsia="Palatino Linotype" w:hAnsi="Palatino Linotype" w:cs="Palatino Linotype"/>
          <w:sz w:val="22"/>
          <w:szCs w:val="22"/>
        </w:rPr>
      </w:pPr>
      <w:r w:rsidRPr="007C14FA">
        <w:rPr>
          <w:rFonts w:ascii="Palatino Linotype" w:eastAsia="Palatino Linotype" w:hAnsi="Palatino Linotype" w:cs="Palatino Linotype"/>
          <w:noProof/>
          <w:sz w:val="22"/>
          <w:szCs w:val="22"/>
          <w:lang w:val="es-MX" w:eastAsia="es-MX"/>
        </w:rPr>
        <w:drawing>
          <wp:inline distT="0" distB="0" distL="0" distR="0" wp14:anchorId="4B495164" wp14:editId="56C43AED">
            <wp:extent cx="4433395" cy="1536705"/>
            <wp:effectExtent l="0" t="0" r="0" b="0"/>
            <wp:docPr id="1917862915" name="image4.png" descr="Texto, Cart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4.png" descr="Texto, Carta&#10;&#10;El contenido generado por IA puede ser incorrecto."/>
                    <pic:cNvPicPr preferRelativeResize="0"/>
                  </pic:nvPicPr>
                  <pic:blipFill>
                    <a:blip r:embed="rId11"/>
                    <a:srcRect/>
                    <a:stretch>
                      <a:fillRect/>
                    </a:stretch>
                  </pic:blipFill>
                  <pic:spPr>
                    <a:xfrm>
                      <a:off x="0" y="0"/>
                      <a:ext cx="4433395" cy="1536705"/>
                    </a:xfrm>
                    <a:prstGeom prst="rect">
                      <a:avLst/>
                    </a:prstGeom>
                    <a:ln/>
                  </pic:spPr>
                </pic:pic>
              </a:graphicData>
            </a:graphic>
          </wp:inline>
        </w:drawing>
      </w:r>
      <w:r w:rsidRPr="007C14FA">
        <w:rPr>
          <w:noProof/>
          <w:lang w:val="es-MX" w:eastAsia="es-MX"/>
        </w:rPr>
        <mc:AlternateContent>
          <mc:Choice Requires="wpg">
            <w:drawing>
              <wp:anchor distT="0" distB="0" distL="114300" distR="114300" simplePos="0" relativeHeight="251660288" behindDoc="0" locked="0" layoutInCell="1" hidden="0" allowOverlap="1" wp14:anchorId="41156885" wp14:editId="6D5788A9">
                <wp:simplePos x="0" y="0"/>
                <wp:positionH relativeFrom="column">
                  <wp:posOffset>1765300</wp:posOffset>
                </wp:positionH>
                <wp:positionV relativeFrom="paragraph">
                  <wp:posOffset>254000</wp:posOffset>
                </wp:positionV>
                <wp:extent cx="2181804" cy="694497"/>
                <wp:effectExtent l="0" t="0" r="0" b="0"/>
                <wp:wrapNone/>
                <wp:docPr id="1917862912" name="Rectángulo 1917862912"/>
                <wp:cNvGraphicFramePr/>
                <a:graphic xmlns:a="http://schemas.openxmlformats.org/drawingml/2006/main">
                  <a:graphicData uri="http://schemas.microsoft.com/office/word/2010/wordprocessingShape">
                    <wps:wsp>
                      <wps:cNvSpPr/>
                      <wps:spPr>
                        <a:xfrm>
                          <a:off x="4264623" y="3442277"/>
                          <a:ext cx="2162754" cy="675447"/>
                        </a:xfrm>
                        <a:prstGeom prst="rect">
                          <a:avLst/>
                        </a:prstGeom>
                        <a:noFill/>
                        <a:ln w="19050" cap="flat" cmpd="sng">
                          <a:solidFill>
                            <a:srgbClr val="FF0000"/>
                          </a:solidFill>
                          <a:prstDash val="solid"/>
                          <a:miter lim="800000"/>
                          <a:headEnd type="none" w="sm" len="sm"/>
                          <a:tailEnd type="none" w="sm" len="sm"/>
                        </a:ln>
                      </wps:spPr>
                      <wps:txbx>
                        <w:txbxContent>
                          <w:p w14:paraId="6C45D7EF" w14:textId="77777777" w:rsidR="00EA6C36" w:rsidRDefault="00EA6C3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1765300</wp:posOffset>
                </wp:positionH>
                <wp:positionV relativeFrom="paragraph">
                  <wp:posOffset>254000</wp:posOffset>
                </wp:positionV>
                <wp:extent cx="2181804" cy="694497"/>
                <wp:effectExtent b="0" l="0" r="0" t="0"/>
                <wp:wrapNone/>
                <wp:docPr id="191786291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181804" cy="694497"/>
                        </a:xfrm>
                        <a:prstGeom prst="rect"/>
                        <a:ln/>
                      </pic:spPr>
                    </pic:pic>
                  </a:graphicData>
                </a:graphic>
              </wp:anchor>
            </w:drawing>
          </mc:Fallback>
        </mc:AlternateContent>
      </w:r>
    </w:p>
    <w:p w14:paraId="4D81A8D9" w14:textId="77777777" w:rsidR="00EA6C36" w:rsidRPr="007C14FA" w:rsidRDefault="00EA6C36">
      <w:pPr>
        <w:spacing w:line="360" w:lineRule="auto"/>
        <w:ind w:right="51"/>
        <w:jc w:val="both"/>
        <w:rPr>
          <w:rFonts w:ascii="Palatino Linotype" w:eastAsia="Palatino Linotype" w:hAnsi="Palatino Linotype" w:cs="Palatino Linotype"/>
          <w:sz w:val="22"/>
          <w:szCs w:val="22"/>
        </w:rPr>
      </w:pPr>
    </w:p>
    <w:p w14:paraId="0237604F" w14:textId="77777777" w:rsidR="00EA6C36" w:rsidRPr="007C14FA" w:rsidRDefault="003E0F04">
      <w:pPr>
        <w:spacing w:line="360" w:lineRule="auto"/>
        <w:ind w:right="51"/>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De lo anterior, resulta claro que contrario a lo manifestado por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en respuesta, este Instituto no advierte que el requerimiento del solicitante constituya un ejercicio del derecho de petición, toda vez que su pretensión es obtener oficios que fueron firmados por el segundo síndico que por el cumplimiento de sus atribuciones pudieron haber sido generados, es decir, lo solicitado, se trata de información que puede obrar dentro de los archivos del Sujeto Obligado y que es atendible mediante el derecho de acceso a la información pública; por lo que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deberá ejercer el principio de búsqueda exhaustiva de la información, el cual todo ente público está obligado a llevar a cabo. </w:t>
      </w:r>
    </w:p>
    <w:p w14:paraId="21766827" w14:textId="77777777" w:rsidR="00EA6C36" w:rsidRPr="007C14FA" w:rsidRDefault="00EA6C36">
      <w:pPr>
        <w:spacing w:line="360" w:lineRule="auto"/>
        <w:ind w:right="51"/>
        <w:jc w:val="both"/>
        <w:rPr>
          <w:rFonts w:ascii="Palatino Linotype" w:eastAsia="Palatino Linotype" w:hAnsi="Palatino Linotype" w:cs="Palatino Linotype"/>
          <w:sz w:val="22"/>
          <w:szCs w:val="22"/>
        </w:rPr>
      </w:pPr>
    </w:p>
    <w:p w14:paraId="56867583" w14:textId="77777777" w:rsidR="00EA6C36" w:rsidRPr="007C14FA" w:rsidRDefault="003E0F04">
      <w:pPr>
        <w:spacing w:line="360" w:lineRule="auto"/>
        <w:ind w:right="51"/>
        <w:jc w:val="both"/>
        <w:rPr>
          <w:rFonts w:ascii="Palatino Linotype" w:eastAsia="Palatino Linotype" w:hAnsi="Palatino Linotype" w:cs="Palatino Linotype"/>
          <w:sz w:val="22"/>
          <w:szCs w:val="22"/>
        </w:rPr>
      </w:pPr>
      <w:bookmarkStart w:id="5" w:name="_heading=h.3dy6vkm" w:colFirst="0" w:colLast="0"/>
      <w:bookmarkEnd w:id="5"/>
      <w:r w:rsidRPr="007C14FA">
        <w:rPr>
          <w:rFonts w:ascii="Palatino Linotype" w:eastAsia="Palatino Linotype" w:hAnsi="Palatino Linotype" w:cs="Palatino Linotype"/>
          <w:sz w:val="22"/>
          <w:szCs w:val="22"/>
        </w:rPr>
        <w:t xml:space="preserve">Por lo que, esta unidad administrativa tiene el deber de buscar y entregar la información solicitada que deriven del ejercicio de sus atribuciones, facultades y competencias; es así </w:t>
      </w:r>
      <w:r w:rsidRPr="007C14FA">
        <w:rPr>
          <w:rFonts w:ascii="Palatino Linotype" w:eastAsia="Palatino Linotype" w:hAnsi="Palatino Linotype" w:cs="Palatino Linotype"/>
          <w:sz w:val="22"/>
          <w:szCs w:val="22"/>
        </w:rPr>
        <w:lastRenderedPageBreak/>
        <w:t>que, este requerimiento no se puede tener por colmado</w:t>
      </w:r>
      <w:r w:rsidRPr="007C14FA">
        <w:rPr>
          <w:rFonts w:ascii="Palatino Linotype" w:eastAsia="Palatino Linotype" w:hAnsi="Palatino Linotype" w:cs="Palatino Linotype"/>
          <w:b/>
          <w:sz w:val="22"/>
          <w:szCs w:val="22"/>
        </w:rPr>
        <w:t xml:space="preserve"> </w:t>
      </w:r>
      <w:r w:rsidRPr="007C14FA">
        <w:rPr>
          <w:rFonts w:ascii="Palatino Linotype" w:eastAsia="Palatino Linotype" w:hAnsi="Palatino Linotype" w:cs="Palatino Linotype"/>
          <w:sz w:val="22"/>
          <w:szCs w:val="22"/>
        </w:rPr>
        <w:t xml:space="preserve">y en consecuencia, resulta pertinente ordenar al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la entrega de los oficios firmados por el Segundo Síndico del Ayuntamiento de Toluca, durante el periodo comprendido del primero al veintiuno de enero de dos mil veinticinco, de ser procedente en versión pública. </w:t>
      </w:r>
    </w:p>
    <w:p w14:paraId="7F570F28" w14:textId="77777777" w:rsidR="00EA6C36" w:rsidRPr="007C14FA" w:rsidRDefault="00EA6C36">
      <w:pPr>
        <w:spacing w:line="360" w:lineRule="auto"/>
        <w:ind w:right="51"/>
        <w:jc w:val="both"/>
        <w:rPr>
          <w:rFonts w:ascii="Palatino Linotype" w:eastAsia="Palatino Linotype" w:hAnsi="Palatino Linotype" w:cs="Palatino Linotype"/>
          <w:sz w:val="22"/>
          <w:szCs w:val="22"/>
        </w:rPr>
      </w:pPr>
    </w:p>
    <w:p w14:paraId="49ED794D" w14:textId="77777777" w:rsidR="00EA6C36" w:rsidRPr="007C14FA" w:rsidRDefault="003E0F04">
      <w:pPr>
        <w:spacing w:line="360" w:lineRule="auto"/>
        <w:ind w:right="51"/>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Sin embargo, para el caso de que no cuente con oficios firmados en algunos de los días del periodo que se está ordenando o algunos oficios hayan sido cancelados,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36535DE8" w14:textId="77777777" w:rsidR="00EA6C36" w:rsidRPr="007C14FA" w:rsidRDefault="00EA6C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37466C71"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w:t>
      </w:r>
      <w:r w:rsidRPr="007C14FA">
        <w:rPr>
          <w:rFonts w:ascii="Palatino Linotype" w:eastAsia="Palatino Linotype" w:hAnsi="Palatino Linotype" w:cs="Palatino Linotype"/>
          <w:b/>
          <w:i/>
          <w:sz w:val="22"/>
          <w:szCs w:val="22"/>
        </w:rPr>
        <w:t>Artículo 19</w:t>
      </w:r>
      <w:r w:rsidRPr="007C14FA">
        <w:rPr>
          <w:rFonts w:ascii="Palatino Linotype" w:eastAsia="Palatino Linotype" w:hAnsi="Palatino Linotype" w:cs="Palatino Linotype"/>
          <w:i/>
          <w:sz w:val="22"/>
          <w:szCs w:val="22"/>
        </w:rPr>
        <w:t>…</w:t>
      </w:r>
    </w:p>
    <w:p w14:paraId="23BAF8C1"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56E5C573" w14:textId="77777777" w:rsidR="00EA6C36" w:rsidRPr="007C14FA" w:rsidRDefault="003E0F0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7D4B59A" w14:textId="77777777" w:rsidR="00EA6C36" w:rsidRPr="007C14FA" w:rsidRDefault="003E0F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 xml:space="preserve">Quinto. Versión Pública. </w:t>
      </w:r>
      <w:r w:rsidRPr="007C14FA">
        <w:rPr>
          <w:rFonts w:ascii="Palatino Linotype" w:eastAsia="Palatino Linotype" w:hAnsi="Palatino Linotype" w:cs="Palatino Linotype"/>
          <w:sz w:val="22"/>
          <w:szCs w:val="22"/>
        </w:rPr>
        <w:t xml:space="preserve">Finalmente, para la entrega de la información que se determina ordenar,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deberá realizar un análisis con la finalidad de advertir si esta contiene datos que deben ser clasificados en los términos que la misma Ley en la materia señala, en ese sentido,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w:t>
      </w:r>
      <w:r w:rsidRPr="007C14FA">
        <w:rPr>
          <w:rFonts w:ascii="Palatino Linotype" w:eastAsia="Palatino Linotype" w:hAnsi="Palatino Linotype" w:cs="Palatino Linotype"/>
          <w:sz w:val="22"/>
          <w:szCs w:val="22"/>
        </w:rPr>
        <w:lastRenderedPageBreak/>
        <w:t>el derecho de acceso a la información pública del recurrente sin menoscabar el derecho a la protección de los datos personales de terceros.</w:t>
      </w:r>
    </w:p>
    <w:p w14:paraId="4647B334" w14:textId="77777777" w:rsidR="00EA6C36" w:rsidRPr="007C14FA" w:rsidRDefault="00EA6C36">
      <w:pPr>
        <w:spacing w:line="360" w:lineRule="auto"/>
        <w:rPr>
          <w:rFonts w:ascii="Palatino Linotype" w:eastAsia="Palatino Linotype" w:hAnsi="Palatino Linotype" w:cs="Palatino Linotype"/>
          <w:sz w:val="22"/>
          <w:szCs w:val="22"/>
        </w:rPr>
      </w:pPr>
    </w:p>
    <w:p w14:paraId="47B2BF10" w14:textId="77777777" w:rsidR="00EA6C36" w:rsidRPr="007C14FA" w:rsidRDefault="003E0F0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2F58953E" w14:textId="77777777" w:rsidR="00EA6C36" w:rsidRPr="007C14FA" w:rsidRDefault="00EA6C36">
      <w:pPr>
        <w:rPr>
          <w:rFonts w:ascii="Palatino Linotype" w:eastAsia="Palatino Linotype" w:hAnsi="Palatino Linotype" w:cs="Palatino Linotype"/>
          <w:sz w:val="22"/>
          <w:szCs w:val="22"/>
        </w:rPr>
      </w:pPr>
    </w:p>
    <w:p w14:paraId="7462297C"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w:t>
      </w:r>
      <w:r w:rsidRPr="007C14FA">
        <w:rPr>
          <w:rFonts w:ascii="Palatino Linotype" w:eastAsia="Palatino Linotype" w:hAnsi="Palatino Linotype" w:cs="Palatino Linotype"/>
          <w:b/>
          <w:i/>
          <w:sz w:val="22"/>
          <w:szCs w:val="22"/>
        </w:rPr>
        <w:t>Artículo 3.</w:t>
      </w:r>
      <w:r w:rsidRPr="007C14FA">
        <w:rPr>
          <w:rFonts w:ascii="Palatino Linotype" w:eastAsia="Palatino Linotype" w:hAnsi="Palatino Linotype" w:cs="Palatino Linotype"/>
          <w:i/>
          <w:sz w:val="22"/>
          <w:szCs w:val="22"/>
        </w:rPr>
        <w:t xml:space="preserve"> Para los efectos de la presente Ley se entenderá por:</w:t>
      </w:r>
    </w:p>
    <w:p w14:paraId="74DE8290"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w:t>
      </w:r>
    </w:p>
    <w:p w14:paraId="1743CCB8"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IX. Datos personales: La información concerniente a una persona, identificada o identificable según lo dispuesto por la Ley de Protección de Datos Personales del Estado de México; </w:t>
      </w:r>
    </w:p>
    <w:p w14:paraId="1F1172CE"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XX. Información clasificada: Aquella considerada por la presente Ley como reservada o confidencial;</w:t>
      </w:r>
    </w:p>
    <w:p w14:paraId="7B6E1902"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9C24934"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3D7F23E3"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w:t>
      </w:r>
    </w:p>
    <w:p w14:paraId="519086B1"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i/>
          <w:sz w:val="22"/>
          <w:szCs w:val="22"/>
        </w:rPr>
        <w:t>Artículo 91.</w:t>
      </w:r>
      <w:r w:rsidRPr="007C14FA">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308C1C3A"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i/>
          <w:sz w:val="22"/>
          <w:szCs w:val="22"/>
        </w:rPr>
        <w:t>Artículo 132.</w:t>
      </w:r>
      <w:r w:rsidRPr="007C14FA">
        <w:rPr>
          <w:rFonts w:ascii="Palatino Linotype" w:eastAsia="Palatino Linotype" w:hAnsi="Palatino Linotype" w:cs="Palatino Linotype"/>
          <w:i/>
          <w:sz w:val="22"/>
          <w:szCs w:val="22"/>
        </w:rPr>
        <w:t xml:space="preserve"> La clasificación de la información se llevará a cabo en el momento en que:</w:t>
      </w:r>
    </w:p>
    <w:p w14:paraId="0A23B471"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I. Se reciba una solicitud de acceso a la información;</w:t>
      </w:r>
    </w:p>
    <w:p w14:paraId="16CDFE96"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II. Se determine mediante resolución de autoridad competente; o</w:t>
      </w:r>
    </w:p>
    <w:p w14:paraId="77AC886C"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III. Se generen versiones públicas para dar cumplimiento a las obligaciones de transparencia previstas en esta Ley.</w:t>
      </w:r>
    </w:p>
    <w:p w14:paraId="30FA7F76"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w:t>
      </w:r>
    </w:p>
    <w:p w14:paraId="14F89ED2"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i/>
          <w:sz w:val="22"/>
          <w:szCs w:val="22"/>
        </w:rPr>
        <w:t>Artículo 143</w:t>
      </w:r>
      <w:r w:rsidRPr="007C14F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0F1A6AC"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193D9CA"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0171B42"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lastRenderedPageBreak/>
        <w:t>III. La que presenten los particulares a los sujetos obligados, de conformidad con lo dispuesto por las leyes o los tratados internacionales.</w:t>
      </w:r>
    </w:p>
    <w:p w14:paraId="217D9D01"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AFCE3A9" w14:textId="77777777" w:rsidR="00EA6C36" w:rsidRPr="007C14FA" w:rsidRDefault="003E0F0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2B6C25C" w14:textId="77777777" w:rsidR="00EA6C36" w:rsidRPr="007C14FA" w:rsidRDefault="00EA6C36">
      <w:pPr>
        <w:rPr>
          <w:rFonts w:ascii="Palatino Linotype" w:eastAsia="Palatino Linotype" w:hAnsi="Palatino Linotype" w:cs="Palatino Linotype"/>
          <w:sz w:val="22"/>
          <w:szCs w:val="22"/>
        </w:rPr>
      </w:pPr>
    </w:p>
    <w:p w14:paraId="384AEF8E"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DD4F3E7"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5D9DC32D"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siendo estas las siguientes:</w:t>
      </w:r>
    </w:p>
    <w:p w14:paraId="08558286"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 xml:space="preserve"> “Quincuagésimo. </w:t>
      </w:r>
      <w:r w:rsidRPr="007C14FA">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37CF4BE"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 xml:space="preserve">Quincuagésimo primero. </w:t>
      </w:r>
      <w:r w:rsidRPr="007C14FA">
        <w:rPr>
          <w:rFonts w:ascii="Palatino Linotype" w:eastAsia="Palatino Linotype" w:hAnsi="Palatino Linotype" w:cs="Palatino Linotype"/>
          <w:i/>
          <w:sz w:val="22"/>
          <w:szCs w:val="22"/>
        </w:rPr>
        <w:t xml:space="preserve">Toda acta del Comité de Transparencia deberá contener: </w:t>
      </w:r>
    </w:p>
    <w:p w14:paraId="7BC60159"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w:t>
      </w:r>
      <w:r w:rsidRPr="007C14FA">
        <w:rPr>
          <w:rFonts w:ascii="Palatino Linotype" w:eastAsia="Palatino Linotype" w:hAnsi="Palatino Linotype" w:cs="Palatino Linotype"/>
          <w:i/>
          <w:sz w:val="22"/>
          <w:szCs w:val="22"/>
        </w:rPr>
        <w:t xml:space="preserve"> El número de sesión y fecha; </w:t>
      </w:r>
    </w:p>
    <w:p w14:paraId="762EBBD9"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II</w:t>
      </w:r>
      <w:r w:rsidRPr="007C14FA">
        <w:rPr>
          <w:rFonts w:ascii="Palatino Linotype" w:eastAsia="Palatino Linotype" w:hAnsi="Palatino Linotype" w:cs="Palatino Linotype"/>
          <w:i/>
          <w:sz w:val="22"/>
          <w:szCs w:val="22"/>
        </w:rPr>
        <w:t xml:space="preserve">. El nombre del área que solicitó la clasificación de información; </w:t>
      </w:r>
    </w:p>
    <w:p w14:paraId="79E9723C"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III</w:t>
      </w:r>
      <w:r w:rsidRPr="007C14FA">
        <w:rPr>
          <w:rFonts w:ascii="Palatino Linotype" w:eastAsia="Palatino Linotype" w:hAnsi="Palatino Linotype" w:cs="Palatino Linotype"/>
          <w:i/>
          <w:sz w:val="22"/>
          <w:szCs w:val="22"/>
        </w:rPr>
        <w:t xml:space="preserve">. La fundamentación legal y motivación correspondiente; </w:t>
      </w:r>
    </w:p>
    <w:p w14:paraId="0BD05220"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IV</w:t>
      </w:r>
      <w:r w:rsidRPr="007C14FA">
        <w:rPr>
          <w:rFonts w:ascii="Palatino Linotype" w:eastAsia="Palatino Linotype" w:hAnsi="Palatino Linotype" w:cs="Palatino Linotype"/>
          <w:i/>
          <w:sz w:val="22"/>
          <w:szCs w:val="22"/>
        </w:rPr>
        <w:t xml:space="preserve">. La resolución o resoluciones aprobadas; y </w:t>
      </w:r>
    </w:p>
    <w:p w14:paraId="51EB3F82"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V</w:t>
      </w:r>
      <w:r w:rsidRPr="007C14FA">
        <w:rPr>
          <w:rFonts w:ascii="Palatino Linotype" w:eastAsia="Palatino Linotype" w:hAnsi="Palatino Linotype" w:cs="Palatino Linotype"/>
          <w:i/>
          <w:sz w:val="22"/>
          <w:szCs w:val="22"/>
        </w:rPr>
        <w:t xml:space="preserve">. La rúbrica o firma digital de cada integrante del Comité de Transparencia. </w:t>
      </w:r>
    </w:p>
    <w:p w14:paraId="48F04CAC"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lastRenderedPageBreak/>
        <w:t xml:space="preserve">Las resoluciones del Comité en las que se haya determinado confirmar o modificar la clasificación de información pública como reservada, deberán incluir, cuando menos: </w:t>
      </w:r>
    </w:p>
    <w:p w14:paraId="45BA3248"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w:t>
      </w:r>
      <w:r w:rsidRPr="007C14FA">
        <w:rPr>
          <w:rFonts w:ascii="Palatino Linotype" w:eastAsia="Palatino Linotype" w:hAnsi="Palatino Linotype" w:cs="Palatino Linotype"/>
          <w:i/>
          <w:sz w:val="22"/>
          <w:szCs w:val="22"/>
        </w:rPr>
        <w:t xml:space="preserve"> Los motivos y razonamientos que sustenten la confirmación o modificación de la prueba de daño;</w:t>
      </w:r>
    </w:p>
    <w:p w14:paraId="1327DF28"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i/>
          <w:sz w:val="22"/>
          <w:szCs w:val="22"/>
        </w:rPr>
        <w:t>II</w:t>
      </w:r>
      <w:r w:rsidRPr="007C14FA">
        <w:rPr>
          <w:rFonts w:ascii="Palatino Linotype" w:eastAsia="Palatino Linotype" w:hAnsi="Palatino Linotype" w:cs="Palatino Linotype"/>
          <w:i/>
          <w:sz w:val="22"/>
          <w:szCs w:val="22"/>
        </w:rPr>
        <w:t>. Descripción de las partes o secciones reservadas, en caso de clasificación parcial</w:t>
      </w:r>
      <w:r w:rsidRPr="007C14FA">
        <w:rPr>
          <w:rFonts w:ascii="Palatino Linotype" w:eastAsia="Palatino Linotype" w:hAnsi="Palatino Linotype" w:cs="Palatino Linotype"/>
          <w:b/>
          <w:i/>
          <w:sz w:val="22"/>
          <w:szCs w:val="22"/>
        </w:rPr>
        <w:t xml:space="preserve">; </w:t>
      </w:r>
    </w:p>
    <w:p w14:paraId="7BA8C3B1"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III.</w:t>
      </w:r>
      <w:r w:rsidRPr="007C14FA">
        <w:rPr>
          <w:rFonts w:ascii="Palatino Linotype" w:eastAsia="Palatino Linotype" w:hAnsi="Palatino Linotype" w:cs="Palatino Linotype"/>
          <w:i/>
          <w:sz w:val="22"/>
          <w:szCs w:val="22"/>
        </w:rPr>
        <w:t xml:space="preserve"> El periodo por el que mantendrá su clasificación y fecha de expiración; y </w:t>
      </w:r>
    </w:p>
    <w:p w14:paraId="1468460E"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IV.</w:t>
      </w:r>
      <w:r w:rsidRPr="007C14FA">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7F543829"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CFB7C1F"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6D59B96"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 xml:space="preserve"> Quincuagésimo segundo</w:t>
      </w:r>
      <w:r w:rsidRPr="007C14FA">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BBE99AB"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En el caso </w:t>
      </w:r>
      <w:proofErr w:type="spellStart"/>
      <w:r w:rsidRPr="007C14FA">
        <w:rPr>
          <w:rFonts w:ascii="Palatino Linotype" w:eastAsia="Palatino Linotype" w:hAnsi="Palatino Linotype" w:cs="Palatino Linotype"/>
          <w:i/>
          <w:sz w:val="22"/>
          <w:szCs w:val="22"/>
        </w:rPr>
        <w:t>especifico</w:t>
      </w:r>
      <w:proofErr w:type="spellEnd"/>
      <w:r w:rsidRPr="007C14FA">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1A19F63D"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w:t>
      </w:r>
      <w:r w:rsidRPr="007C14FA">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71082FB7"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II.</w:t>
      </w:r>
      <w:r w:rsidRPr="007C14FA">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621B6A1A"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III.</w:t>
      </w:r>
      <w:r w:rsidRPr="007C14FA">
        <w:rPr>
          <w:rFonts w:ascii="Palatino Linotype" w:eastAsia="Palatino Linotype" w:hAnsi="Palatino Linotype" w:cs="Palatino Linotype"/>
          <w:i/>
          <w:sz w:val="22"/>
          <w:szCs w:val="22"/>
        </w:rPr>
        <w:t xml:space="preserve"> Señalar las personas o instancias autorizadas a acceder a la información clasificada.</w:t>
      </w:r>
    </w:p>
    <w:p w14:paraId="50C25391" w14:textId="77777777" w:rsidR="00EA6C36" w:rsidRPr="007C14FA" w:rsidRDefault="003E0F04">
      <w:pP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A0CBFA3" w14:textId="77777777" w:rsidR="00EA6C36" w:rsidRPr="007C14FA" w:rsidRDefault="003E0F04">
      <w:pPr>
        <w:spacing w:before="240" w:after="240"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Asimismo, deberá observar los Lineamientos Quincuagésimo cuarto, Quincuagésimo quinto, Quincuagésimo sexto, Quincuagésimo séptimo y Quincuagésimo octavo, establecen lo siguiente:</w:t>
      </w:r>
    </w:p>
    <w:p w14:paraId="6620A183" w14:textId="77777777" w:rsidR="00EA6C36" w:rsidRPr="007C14FA" w:rsidRDefault="003E0F04">
      <w:pPr>
        <w:pBdr>
          <w:top w:val="nil"/>
          <w:left w:val="nil"/>
          <w:bottom w:val="nil"/>
          <w:right w:val="nil"/>
          <w:between w:val="nil"/>
        </w:pBdr>
        <w:spacing w:before="120" w:after="120"/>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i/>
          <w:sz w:val="22"/>
          <w:szCs w:val="22"/>
        </w:rPr>
        <w:lastRenderedPageBreak/>
        <w:t>“</w:t>
      </w:r>
      <w:r w:rsidRPr="007C14FA">
        <w:rPr>
          <w:rFonts w:ascii="Palatino Linotype" w:eastAsia="Palatino Linotype" w:hAnsi="Palatino Linotype" w:cs="Palatino Linotype"/>
          <w:b/>
          <w:i/>
          <w:sz w:val="22"/>
          <w:szCs w:val="22"/>
        </w:rPr>
        <w:t xml:space="preserve">Quincuagésimo cuarto. </w:t>
      </w:r>
      <w:r w:rsidRPr="007C14FA">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7C14FA">
        <w:rPr>
          <w:rFonts w:ascii="Palatino Linotype" w:eastAsia="Palatino Linotype" w:hAnsi="Palatino Linotype" w:cs="Palatino Linotype"/>
          <w:b/>
          <w:i/>
          <w:sz w:val="22"/>
          <w:szCs w:val="22"/>
        </w:rPr>
        <w:t xml:space="preserve"> </w:t>
      </w:r>
    </w:p>
    <w:p w14:paraId="0CE0FB81" w14:textId="77777777" w:rsidR="00EA6C36" w:rsidRPr="007C14FA" w:rsidRDefault="003E0F04">
      <w:pPr>
        <w:spacing w:before="120" w:after="120"/>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 xml:space="preserve">Quincuagésimo quinto. </w:t>
      </w:r>
      <w:r w:rsidRPr="007C14FA">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7C14FA">
        <w:rPr>
          <w:rFonts w:ascii="Palatino Linotype" w:eastAsia="Palatino Linotype" w:hAnsi="Palatino Linotype" w:cs="Palatino Linotype"/>
          <w:i/>
          <w:sz w:val="22"/>
          <w:szCs w:val="22"/>
        </w:rPr>
        <w:t>testado</w:t>
      </w:r>
      <w:proofErr w:type="spellEnd"/>
      <w:r w:rsidRPr="007C14FA">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E1D4055" w14:textId="77777777" w:rsidR="00EA6C36" w:rsidRPr="007C14FA" w:rsidRDefault="003E0F04">
      <w:pPr>
        <w:spacing w:before="120" w:after="120"/>
        <w:ind w:left="851" w:right="616"/>
        <w:jc w:val="both"/>
        <w:rPr>
          <w:rFonts w:ascii="Palatino Linotype" w:eastAsia="Palatino Linotype" w:hAnsi="Palatino Linotype" w:cs="Palatino Linotype"/>
          <w:b/>
          <w:i/>
          <w:sz w:val="22"/>
          <w:szCs w:val="22"/>
        </w:rPr>
      </w:pPr>
      <w:r w:rsidRPr="007C14FA">
        <w:rPr>
          <w:rFonts w:ascii="Palatino Linotype" w:eastAsia="Palatino Linotype" w:hAnsi="Palatino Linotype" w:cs="Palatino Linotype"/>
          <w:b/>
          <w:i/>
          <w:sz w:val="22"/>
          <w:szCs w:val="22"/>
        </w:rPr>
        <w:t>...</w:t>
      </w:r>
    </w:p>
    <w:p w14:paraId="3339C6C2" w14:textId="77777777" w:rsidR="00EA6C36" w:rsidRPr="007C14FA" w:rsidRDefault="003E0F04">
      <w:pPr>
        <w:spacing w:before="120" w:after="120"/>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Quincuagésimo séptimo</w:t>
      </w:r>
      <w:r w:rsidRPr="007C14FA">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A8ADE10" w14:textId="77777777" w:rsidR="00EA6C36" w:rsidRPr="007C14FA" w:rsidRDefault="003E0F04">
      <w:pPr>
        <w:spacing w:before="120" w:after="120"/>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w:t>
      </w:r>
      <w:r w:rsidRPr="007C14FA">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C75E0A2" w14:textId="77777777" w:rsidR="00EA6C36" w:rsidRPr="007C14FA" w:rsidRDefault="003E0F04">
      <w:pPr>
        <w:spacing w:before="120" w:after="120"/>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II.</w:t>
      </w:r>
      <w:r w:rsidRPr="007C14FA">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61377201" w14:textId="77777777" w:rsidR="00EA6C36" w:rsidRPr="007C14FA" w:rsidRDefault="003E0F04">
      <w:pPr>
        <w:spacing w:before="120" w:after="120"/>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III</w:t>
      </w:r>
      <w:r w:rsidRPr="007C14FA">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71D7153" w14:textId="77777777" w:rsidR="00EA6C36" w:rsidRPr="007C14FA" w:rsidRDefault="003E0F04">
      <w:pPr>
        <w:spacing w:before="120" w:after="120"/>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F913247" w14:textId="77777777" w:rsidR="00EA6C36" w:rsidRPr="007C14FA" w:rsidRDefault="003E0F04">
      <w:pPr>
        <w:spacing w:before="120" w:after="120"/>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b/>
          <w:i/>
          <w:sz w:val="22"/>
          <w:szCs w:val="22"/>
        </w:rPr>
        <w:t>Quincuagésimo octavo</w:t>
      </w:r>
      <w:r w:rsidRPr="007C14FA">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0429F50"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46E6B1E1"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a testar, suprimir o eliminar datos de dicho soporte </w:t>
      </w:r>
      <w:r w:rsidRPr="007C14FA">
        <w:rPr>
          <w:rFonts w:ascii="Palatino Linotype" w:eastAsia="Palatino Linotype" w:hAnsi="Palatino Linotype" w:cs="Palatino Linotype"/>
          <w:sz w:val="22"/>
          <w:szCs w:val="22"/>
        </w:rPr>
        <w:lastRenderedPageBreak/>
        <w:t>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B42DB48"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6EE32B20"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1BFA5FE4"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6F3D6BA4" w14:textId="77777777" w:rsidR="00EA6C36" w:rsidRPr="007C14FA" w:rsidRDefault="003E0F04">
      <w:pPr>
        <w:ind w:left="-142" w:right="49"/>
        <w:jc w:val="center"/>
        <w:rPr>
          <w:rFonts w:ascii="Palatino Linotype" w:eastAsia="Palatino Linotype" w:hAnsi="Palatino Linotype" w:cs="Palatino Linotype"/>
          <w:b/>
          <w:sz w:val="22"/>
          <w:szCs w:val="22"/>
        </w:rPr>
      </w:pPr>
      <w:r w:rsidRPr="007C14FA">
        <w:rPr>
          <w:rFonts w:ascii="Palatino Linotype" w:eastAsia="Palatino Linotype" w:hAnsi="Palatino Linotype" w:cs="Palatino Linotype"/>
          <w:b/>
          <w:sz w:val="22"/>
          <w:szCs w:val="22"/>
        </w:rPr>
        <w:t>R E S U E L V E:</w:t>
      </w:r>
    </w:p>
    <w:p w14:paraId="22576D2A" w14:textId="77777777" w:rsidR="00EA6C36" w:rsidRPr="007C14FA" w:rsidRDefault="00EA6C36">
      <w:pPr>
        <w:ind w:left="-142" w:right="49"/>
        <w:jc w:val="center"/>
        <w:rPr>
          <w:rFonts w:ascii="Palatino Linotype" w:eastAsia="Palatino Linotype" w:hAnsi="Palatino Linotype" w:cs="Palatino Linotype"/>
          <w:b/>
          <w:sz w:val="22"/>
          <w:szCs w:val="22"/>
        </w:rPr>
      </w:pPr>
    </w:p>
    <w:p w14:paraId="0F039E08" w14:textId="77777777" w:rsidR="00EA6C36" w:rsidRPr="007C14FA" w:rsidRDefault="003E0F04">
      <w:pP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PRIMERO.</w:t>
      </w:r>
      <w:r w:rsidRPr="007C14FA">
        <w:rPr>
          <w:rFonts w:ascii="Palatino Linotype" w:eastAsia="Palatino Linotype" w:hAnsi="Palatino Linotype" w:cs="Palatino Linotype"/>
          <w:sz w:val="22"/>
          <w:szCs w:val="22"/>
        </w:rPr>
        <w:t xml:space="preserve"> Resultan </w:t>
      </w:r>
      <w:r w:rsidRPr="007C14FA">
        <w:rPr>
          <w:rFonts w:ascii="Palatino Linotype" w:eastAsia="Palatino Linotype" w:hAnsi="Palatino Linotype" w:cs="Palatino Linotype"/>
          <w:b/>
          <w:sz w:val="22"/>
          <w:szCs w:val="22"/>
        </w:rPr>
        <w:t>fundados</w:t>
      </w:r>
      <w:r w:rsidRPr="007C14FA">
        <w:rPr>
          <w:rFonts w:ascii="Palatino Linotype" w:eastAsia="Palatino Linotype" w:hAnsi="Palatino Linotype" w:cs="Palatino Linotype"/>
          <w:sz w:val="22"/>
          <w:szCs w:val="22"/>
        </w:rPr>
        <w:t xml:space="preserve"> los motivos de inconformidad hechos valer por la parte </w:t>
      </w:r>
      <w:r w:rsidRPr="007C14FA">
        <w:rPr>
          <w:rFonts w:ascii="Palatino Linotype" w:eastAsia="Palatino Linotype" w:hAnsi="Palatino Linotype" w:cs="Palatino Linotype"/>
          <w:b/>
          <w:sz w:val="22"/>
          <w:szCs w:val="22"/>
        </w:rPr>
        <w:t>Recurrente</w:t>
      </w:r>
      <w:r w:rsidRPr="007C14FA">
        <w:rPr>
          <w:rFonts w:ascii="Palatino Linotype" w:eastAsia="Palatino Linotype" w:hAnsi="Palatino Linotype" w:cs="Palatino Linotype"/>
          <w:sz w:val="22"/>
          <w:szCs w:val="22"/>
        </w:rPr>
        <w:t xml:space="preserve"> en el recurso de revisión </w:t>
      </w:r>
      <w:r w:rsidRPr="007C14FA">
        <w:rPr>
          <w:rFonts w:ascii="Palatino Linotype" w:eastAsia="Palatino Linotype" w:hAnsi="Palatino Linotype" w:cs="Palatino Linotype"/>
          <w:b/>
          <w:sz w:val="22"/>
          <w:szCs w:val="22"/>
        </w:rPr>
        <w:t xml:space="preserve">01289/INFOEM/IP/RR/2025, </w:t>
      </w:r>
      <w:r w:rsidRPr="007C14FA">
        <w:rPr>
          <w:rFonts w:ascii="Palatino Linotype" w:eastAsia="Palatino Linotype" w:hAnsi="Palatino Linotype" w:cs="Palatino Linotype"/>
          <w:sz w:val="22"/>
          <w:szCs w:val="22"/>
        </w:rPr>
        <w:t xml:space="preserve">por lo que, en términos del Considerando </w:t>
      </w:r>
      <w:r w:rsidRPr="007C14FA">
        <w:rPr>
          <w:rFonts w:ascii="Palatino Linotype" w:eastAsia="Palatino Linotype" w:hAnsi="Palatino Linotype" w:cs="Palatino Linotype"/>
          <w:b/>
          <w:sz w:val="22"/>
          <w:szCs w:val="22"/>
        </w:rPr>
        <w:t xml:space="preserve">Cuarto </w:t>
      </w:r>
      <w:r w:rsidRPr="007C14FA">
        <w:rPr>
          <w:rFonts w:ascii="Palatino Linotype" w:eastAsia="Palatino Linotype" w:hAnsi="Palatino Linotype" w:cs="Palatino Linotype"/>
          <w:sz w:val="22"/>
          <w:szCs w:val="22"/>
        </w:rPr>
        <w:t xml:space="preserve">de esta resolución, se </w:t>
      </w:r>
      <w:r w:rsidRPr="007C14FA">
        <w:rPr>
          <w:rFonts w:ascii="Palatino Linotype" w:eastAsia="Palatino Linotype" w:hAnsi="Palatino Linotype" w:cs="Palatino Linotype"/>
          <w:b/>
          <w:sz w:val="22"/>
          <w:szCs w:val="22"/>
        </w:rPr>
        <w:t>Modifica</w:t>
      </w:r>
      <w:r w:rsidRPr="007C14FA">
        <w:rPr>
          <w:rFonts w:ascii="Palatino Linotype" w:eastAsia="Palatino Linotype" w:hAnsi="Palatino Linotype" w:cs="Palatino Linotype"/>
          <w:sz w:val="22"/>
          <w:szCs w:val="22"/>
        </w:rPr>
        <w:t xml:space="preserve"> la respuesta emitida por el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a la solicitud de información 00417/TOLUCA/IP/2025. </w:t>
      </w:r>
    </w:p>
    <w:p w14:paraId="18D24E1C" w14:textId="77777777" w:rsidR="00EA6C36" w:rsidRPr="007C14FA" w:rsidRDefault="00EA6C36">
      <w:pPr>
        <w:spacing w:line="360" w:lineRule="auto"/>
        <w:ind w:right="49"/>
        <w:jc w:val="both"/>
        <w:rPr>
          <w:rFonts w:ascii="Palatino Linotype" w:eastAsia="Palatino Linotype" w:hAnsi="Palatino Linotype" w:cs="Palatino Linotype"/>
          <w:sz w:val="22"/>
          <w:szCs w:val="22"/>
        </w:rPr>
      </w:pPr>
    </w:p>
    <w:p w14:paraId="570B3A4C" w14:textId="77777777" w:rsidR="00EA6C36" w:rsidRPr="007C14FA" w:rsidRDefault="003E0F04">
      <w:pPr>
        <w:spacing w:line="360" w:lineRule="auto"/>
        <w:ind w:right="49"/>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 xml:space="preserve">SEGUNDO. </w:t>
      </w:r>
      <w:r w:rsidRPr="007C14FA">
        <w:rPr>
          <w:rFonts w:ascii="Palatino Linotype" w:eastAsia="Palatino Linotype" w:hAnsi="Palatino Linotype" w:cs="Palatino Linotype"/>
          <w:sz w:val="22"/>
          <w:szCs w:val="22"/>
        </w:rPr>
        <w:t xml:space="preserve">Se ordena al </w:t>
      </w:r>
      <w:r w:rsidRPr="007C14FA">
        <w:rPr>
          <w:rFonts w:ascii="Palatino Linotype" w:eastAsia="Palatino Linotype" w:hAnsi="Palatino Linotype" w:cs="Palatino Linotype"/>
          <w:b/>
          <w:sz w:val="22"/>
          <w:szCs w:val="22"/>
        </w:rPr>
        <w:t>Sujeto Obligado</w:t>
      </w:r>
      <w:r w:rsidRPr="007C14FA">
        <w:rPr>
          <w:rFonts w:ascii="Palatino Linotype" w:eastAsia="Palatino Linotype" w:hAnsi="Palatino Linotype" w:cs="Palatino Linotype"/>
          <w:sz w:val="22"/>
          <w:szCs w:val="22"/>
        </w:rPr>
        <w:t xml:space="preserve">, en términos de los Considerandos Cuarto y Quinto de esta resolución, haga entrega vía </w:t>
      </w:r>
      <w:r w:rsidRPr="007C14FA">
        <w:rPr>
          <w:rFonts w:ascii="Palatino Linotype" w:eastAsia="Palatino Linotype" w:hAnsi="Palatino Linotype" w:cs="Palatino Linotype"/>
          <w:b/>
          <w:sz w:val="22"/>
          <w:szCs w:val="22"/>
        </w:rPr>
        <w:t>SAIMEX</w:t>
      </w:r>
      <w:r w:rsidRPr="007C14FA">
        <w:rPr>
          <w:rFonts w:ascii="Palatino Linotype" w:eastAsia="Palatino Linotype" w:hAnsi="Palatino Linotype" w:cs="Palatino Linotype"/>
          <w:sz w:val="22"/>
          <w:szCs w:val="22"/>
        </w:rPr>
        <w:t xml:space="preserve">, previa búsqueda exhaustiva y razonable, de ser procedente en versión pública, de lo siguiente: </w:t>
      </w:r>
    </w:p>
    <w:p w14:paraId="64C8634D" w14:textId="77777777" w:rsidR="00EA6C36" w:rsidRPr="007C14FA" w:rsidRDefault="00EA6C36">
      <w:pPr>
        <w:spacing w:line="360" w:lineRule="auto"/>
        <w:ind w:right="49"/>
        <w:jc w:val="both"/>
        <w:rPr>
          <w:rFonts w:ascii="Palatino Linotype" w:eastAsia="Palatino Linotype" w:hAnsi="Palatino Linotype" w:cs="Palatino Linotype"/>
          <w:sz w:val="22"/>
          <w:szCs w:val="22"/>
        </w:rPr>
      </w:pPr>
    </w:p>
    <w:p w14:paraId="76967E2D" w14:textId="77777777" w:rsidR="00EA6C36" w:rsidRPr="007C14FA" w:rsidRDefault="003E0F04">
      <w:pPr>
        <w:numPr>
          <w:ilvl w:val="0"/>
          <w:numId w:val="6"/>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sz w:val="22"/>
          <w:szCs w:val="22"/>
        </w:rPr>
        <w:t xml:space="preserve">Los oficios firmados por el Segundo Síndico del Ayuntamiento de Toluca, del primero al veintiuno de enero de dos mil veinticinco. </w:t>
      </w:r>
    </w:p>
    <w:p w14:paraId="06737232" w14:textId="77777777" w:rsidR="00EA6C36" w:rsidRPr="007C14FA" w:rsidRDefault="00EA6C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15F0A6BB"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C14FA">
        <w:rPr>
          <w:rFonts w:ascii="Palatino Linotype" w:eastAsia="Palatino Linotype" w:hAnsi="Palatino Linotype" w:cs="Palatino Linotype"/>
          <w:i/>
          <w:sz w:val="22"/>
          <w:szCs w:val="22"/>
        </w:rPr>
        <w:lastRenderedPageBreak/>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7C14FA">
        <w:rPr>
          <w:rFonts w:ascii="Palatino Linotype" w:eastAsia="Palatino Linotype" w:hAnsi="Palatino Linotype" w:cs="Palatino Linotype"/>
          <w:b/>
          <w:i/>
          <w:sz w:val="22"/>
          <w:szCs w:val="22"/>
        </w:rPr>
        <w:t>Recurrente</w:t>
      </w:r>
      <w:r w:rsidRPr="007C14FA">
        <w:rPr>
          <w:rFonts w:ascii="Palatino Linotype" w:eastAsia="Palatino Linotype" w:hAnsi="Palatino Linotype" w:cs="Palatino Linotype"/>
          <w:i/>
          <w:sz w:val="22"/>
          <w:szCs w:val="22"/>
        </w:rPr>
        <w:t>.</w:t>
      </w:r>
    </w:p>
    <w:p w14:paraId="4C39211C" w14:textId="77777777" w:rsidR="00EA6C36" w:rsidRPr="007C14FA" w:rsidRDefault="00EA6C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46B80C75" w14:textId="77777777" w:rsidR="00EA6C36" w:rsidRPr="007C14FA" w:rsidRDefault="003E0F0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bookmarkStart w:id="6" w:name="_heading=h.1t3h5sf" w:colFirst="0" w:colLast="0"/>
      <w:bookmarkEnd w:id="6"/>
      <w:r w:rsidRPr="007C14FA">
        <w:rPr>
          <w:rFonts w:ascii="Palatino Linotype" w:eastAsia="Palatino Linotype" w:hAnsi="Palatino Linotype" w:cs="Palatino Linotype"/>
          <w:i/>
          <w:sz w:val="22"/>
          <w:szCs w:val="22"/>
        </w:rPr>
        <w:t xml:space="preserve">Para el caso de que el </w:t>
      </w:r>
      <w:r w:rsidRPr="007C14FA">
        <w:rPr>
          <w:rFonts w:ascii="Palatino Linotype" w:eastAsia="Palatino Linotype" w:hAnsi="Palatino Linotype" w:cs="Palatino Linotype"/>
          <w:b/>
          <w:i/>
          <w:sz w:val="22"/>
          <w:szCs w:val="22"/>
        </w:rPr>
        <w:t>Sujeto Obligado</w:t>
      </w:r>
      <w:r w:rsidRPr="007C14FA">
        <w:rPr>
          <w:rFonts w:ascii="Palatino Linotype" w:eastAsia="Palatino Linotype" w:hAnsi="Palatino Linotype" w:cs="Palatino Linotype"/>
          <w:i/>
          <w:sz w:val="22"/>
          <w:szCs w:val="22"/>
        </w:rPr>
        <w:t xml:space="preserve"> no cuente con oficios firmados en algunos de los días del periodo que se está ordenando o algunos oficios hayan sido cancelados,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w:t>
      </w:r>
    </w:p>
    <w:p w14:paraId="1DC2C3D1"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53DEDE33"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 xml:space="preserve">TERCERO.  Notifíquese vía SAIMEX, </w:t>
      </w:r>
      <w:r w:rsidRPr="007C14FA">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FF29FD" w14:textId="77777777" w:rsidR="00EA6C36" w:rsidRPr="007C14FA" w:rsidRDefault="00EA6C36">
      <w:pPr>
        <w:spacing w:line="360" w:lineRule="auto"/>
        <w:jc w:val="both"/>
        <w:rPr>
          <w:rFonts w:ascii="Palatino Linotype" w:eastAsia="Palatino Linotype" w:hAnsi="Palatino Linotype" w:cs="Palatino Linotype"/>
          <w:sz w:val="22"/>
          <w:szCs w:val="22"/>
        </w:rPr>
      </w:pPr>
    </w:p>
    <w:p w14:paraId="02FA9220"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t>CUARTO. Notifíquese</w:t>
      </w:r>
      <w:r w:rsidRPr="007C14FA">
        <w:rPr>
          <w:rFonts w:ascii="Palatino Linotype" w:eastAsia="Palatino Linotype" w:hAnsi="Palatino Linotype" w:cs="Palatino Linotype"/>
          <w:sz w:val="22"/>
          <w:szCs w:val="22"/>
        </w:rPr>
        <w:t xml:space="preserve"> vía</w:t>
      </w:r>
      <w:r w:rsidRPr="007C14FA">
        <w:rPr>
          <w:rFonts w:ascii="Palatino Linotype" w:eastAsia="Palatino Linotype" w:hAnsi="Palatino Linotype" w:cs="Palatino Linotype"/>
          <w:b/>
          <w:sz w:val="22"/>
          <w:szCs w:val="22"/>
        </w:rPr>
        <w:t xml:space="preserve"> SAIMEX</w:t>
      </w:r>
      <w:r w:rsidRPr="007C14FA">
        <w:rPr>
          <w:rFonts w:ascii="Palatino Linotype" w:eastAsia="Palatino Linotype" w:hAnsi="Palatino Linotype" w:cs="Palatino Linotype"/>
          <w:sz w:val="22"/>
          <w:szCs w:val="22"/>
        </w:rPr>
        <w:t xml:space="preserve"> la presente resolución al Titular de la Unidad de Transparencia del </w:t>
      </w:r>
      <w:r w:rsidRPr="007C14FA">
        <w:rPr>
          <w:rFonts w:ascii="Palatino Linotype" w:eastAsia="Palatino Linotype" w:hAnsi="Palatino Linotype" w:cs="Palatino Linotype"/>
          <w:b/>
          <w:sz w:val="22"/>
          <w:szCs w:val="22"/>
        </w:rPr>
        <w:t xml:space="preserve">SUJETO OBLIGADO </w:t>
      </w:r>
      <w:r w:rsidRPr="007C14FA">
        <w:rPr>
          <w:rFonts w:ascii="Palatino Linotype" w:eastAsia="Palatino Linotype" w:hAnsi="Palatino Linotype" w:cs="Palatino Linotype"/>
          <w:sz w:val="22"/>
          <w:szCs w:val="22"/>
        </w:rPr>
        <w:t>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61C4867A" w14:textId="77777777" w:rsidR="00EA6C36" w:rsidRPr="007C14FA" w:rsidRDefault="00EA6C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B67E0A5" w14:textId="77777777" w:rsidR="00EA6C36" w:rsidRPr="007C14FA" w:rsidRDefault="003E0F04">
      <w:pPr>
        <w:spacing w:line="360" w:lineRule="auto"/>
        <w:jc w:val="both"/>
        <w:rPr>
          <w:rFonts w:ascii="Palatino Linotype" w:eastAsia="Palatino Linotype" w:hAnsi="Palatino Linotype" w:cs="Palatino Linotype"/>
          <w:sz w:val="22"/>
          <w:szCs w:val="22"/>
        </w:rPr>
      </w:pPr>
      <w:r w:rsidRPr="007C14FA">
        <w:rPr>
          <w:rFonts w:ascii="Palatino Linotype" w:eastAsia="Palatino Linotype" w:hAnsi="Palatino Linotype" w:cs="Palatino Linotype"/>
          <w:b/>
          <w:sz w:val="22"/>
          <w:szCs w:val="22"/>
        </w:rPr>
        <w:lastRenderedPageBreak/>
        <w:t xml:space="preserve">QUINTO. Notifíquese vía SAIMEX, </w:t>
      </w:r>
      <w:r w:rsidRPr="007C14FA">
        <w:rPr>
          <w:rFonts w:ascii="Palatino Linotype" w:eastAsia="Palatino Linotype" w:hAnsi="Palatino Linotype" w:cs="Palatino Linotype"/>
          <w:sz w:val="22"/>
          <w:szCs w:val="22"/>
        </w:rPr>
        <w:t>a la parte</w:t>
      </w:r>
      <w:r w:rsidRPr="007C14FA">
        <w:rPr>
          <w:rFonts w:ascii="Palatino Linotype" w:eastAsia="Palatino Linotype" w:hAnsi="Palatino Linotype" w:cs="Palatino Linotype"/>
          <w:b/>
          <w:sz w:val="22"/>
          <w:szCs w:val="22"/>
        </w:rPr>
        <w:t xml:space="preserve"> Recurrente</w:t>
      </w:r>
      <w:r w:rsidRPr="007C14FA">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6B22011E" w14:textId="77777777" w:rsidR="00EA6C36" w:rsidRPr="007C14FA" w:rsidRDefault="00EA6C36">
      <w:pPr>
        <w:spacing w:line="360" w:lineRule="auto"/>
        <w:ind w:right="49"/>
        <w:jc w:val="both"/>
        <w:rPr>
          <w:rFonts w:ascii="Palatino Linotype" w:eastAsia="Palatino Linotype" w:hAnsi="Palatino Linotype" w:cs="Palatino Linotype"/>
          <w:sz w:val="22"/>
          <w:szCs w:val="22"/>
        </w:rPr>
      </w:pPr>
    </w:p>
    <w:p w14:paraId="1291BA50" w14:textId="77777777" w:rsidR="00EA6C36" w:rsidRPr="009645C4" w:rsidRDefault="003E0F04">
      <w:pPr>
        <w:spacing w:line="360" w:lineRule="auto"/>
        <w:jc w:val="both"/>
        <w:rPr>
          <w:rFonts w:ascii="Palatino Linotype" w:eastAsia="Palatino Linotype" w:hAnsi="Palatino Linotype" w:cs="Palatino Linotype"/>
          <w:sz w:val="22"/>
          <w:szCs w:val="22"/>
        </w:rPr>
        <w:sectPr w:rsidR="00EA6C36" w:rsidRPr="009645C4">
          <w:headerReference w:type="default" r:id="rId12"/>
          <w:footerReference w:type="default" r:id="rId13"/>
          <w:headerReference w:type="first" r:id="rId14"/>
          <w:footerReference w:type="first" r:id="rId15"/>
          <w:pgSz w:w="12240" w:h="15840"/>
          <w:pgMar w:top="2041" w:right="1701" w:bottom="1701" w:left="1701" w:header="709" w:footer="709" w:gutter="0"/>
          <w:pgNumType w:start="1"/>
          <w:cols w:space="720"/>
          <w:titlePg/>
        </w:sectPr>
      </w:pPr>
      <w:r w:rsidRPr="007C14FA">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r w:rsidRPr="009645C4">
        <w:rPr>
          <w:rFonts w:ascii="Palatino Linotype" w:eastAsia="Palatino Linotype" w:hAnsi="Palatino Linotype" w:cs="Palatino Linotype"/>
          <w:sz w:val="22"/>
          <w:szCs w:val="22"/>
        </w:rPr>
        <w:t xml:space="preserve">                           </w:t>
      </w:r>
    </w:p>
    <w:p w14:paraId="7BA53D71" w14:textId="77777777" w:rsidR="00EA6C36" w:rsidRPr="009645C4" w:rsidRDefault="00EA6C36">
      <w:pPr>
        <w:spacing w:line="360" w:lineRule="auto"/>
        <w:jc w:val="both"/>
        <w:rPr>
          <w:rFonts w:ascii="Palatino Linotype" w:eastAsia="Palatino Linotype" w:hAnsi="Palatino Linotype" w:cs="Palatino Linotype"/>
          <w:sz w:val="22"/>
          <w:szCs w:val="22"/>
        </w:rPr>
      </w:pPr>
    </w:p>
    <w:sectPr w:rsidR="00EA6C36" w:rsidRPr="009645C4">
      <w:headerReference w:type="first" r:id="rId16"/>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47CC" w14:textId="77777777" w:rsidR="00EC5606" w:rsidRDefault="00EC5606">
      <w:r>
        <w:separator/>
      </w:r>
    </w:p>
  </w:endnote>
  <w:endnote w:type="continuationSeparator" w:id="0">
    <w:p w14:paraId="12485231" w14:textId="77777777" w:rsidR="00EC5606" w:rsidRDefault="00EC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2C2E" w14:textId="77777777" w:rsidR="00EA6C36" w:rsidRDefault="003E0F0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14FA">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14FA">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5081989B" w14:textId="77777777" w:rsidR="00EA6C36" w:rsidRDefault="00EA6C36">
    <w:pPr>
      <w:pBdr>
        <w:top w:val="nil"/>
        <w:left w:val="nil"/>
        <w:bottom w:val="nil"/>
        <w:right w:val="nil"/>
        <w:between w:val="nil"/>
      </w:pBdr>
      <w:tabs>
        <w:tab w:val="center" w:pos="4252"/>
        <w:tab w:val="right" w:pos="8504"/>
      </w:tabs>
      <w:rPr>
        <w:color w:val="000000"/>
      </w:rPr>
    </w:pPr>
  </w:p>
  <w:p w14:paraId="16C85F7B" w14:textId="77777777" w:rsidR="00EA6C36" w:rsidRDefault="00EA6C36">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B166" w14:textId="77777777" w:rsidR="00EA6C36" w:rsidRDefault="003E0F0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14FA">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14FA">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6D6D5E0F" w14:textId="77777777" w:rsidR="00EA6C36" w:rsidRDefault="00EA6C36">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AD23" w14:textId="77777777" w:rsidR="00EC5606" w:rsidRDefault="00EC5606">
      <w:r>
        <w:separator/>
      </w:r>
    </w:p>
  </w:footnote>
  <w:footnote w:type="continuationSeparator" w:id="0">
    <w:p w14:paraId="48B0B7D9" w14:textId="77777777" w:rsidR="00EC5606" w:rsidRDefault="00EC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F283" w14:textId="77777777" w:rsidR="00EA6C36" w:rsidRDefault="003E0F04">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53A834A1" wp14:editId="76F7E2F8">
          <wp:simplePos x="0" y="0"/>
          <wp:positionH relativeFrom="column">
            <wp:posOffset>-638173</wp:posOffset>
          </wp:positionH>
          <wp:positionV relativeFrom="paragraph">
            <wp:posOffset>-450213</wp:posOffset>
          </wp:positionV>
          <wp:extent cx="7809876" cy="10165823"/>
          <wp:effectExtent l="0" t="0" r="0" b="0"/>
          <wp:wrapNone/>
          <wp:docPr id="19178629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EA6C36" w14:paraId="7870DF3E" w14:textId="77777777">
      <w:tc>
        <w:tcPr>
          <w:tcW w:w="2551" w:type="dxa"/>
          <w:vAlign w:val="center"/>
        </w:tcPr>
        <w:p w14:paraId="63CE6A39" w14:textId="77777777" w:rsidR="00EA6C36" w:rsidRDefault="003E0F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00CDF65C" w14:textId="77777777" w:rsidR="00EA6C36" w:rsidRDefault="003E0F0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01289/INFOEM/IP/RR/2025</w:t>
          </w:r>
        </w:p>
      </w:tc>
    </w:tr>
    <w:tr w:rsidR="00EA6C36" w14:paraId="4FFC09F0" w14:textId="77777777">
      <w:trPr>
        <w:trHeight w:val="228"/>
      </w:trPr>
      <w:tc>
        <w:tcPr>
          <w:tcW w:w="2551" w:type="dxa"/>
          <w:vAlign w:val="center"/>
        </w:tcPr>
        <w:p w14:paraId="1D3133BB" w14:textId="77777777" w:rsidR="00EA6C36" w:rsidRDefault="003E0F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039A42A9" w14:textId="77777777" w:rsidR="00EA6C36" w:rsidRDefault="003E0F0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EA6C36" w14:paraId="01A6607F" w14:textId="77777777">
      <w:tc>
        <w:tcPr>
          <w:tcW w:w="2551" w:type="dxa"/>
          <w:vAlign w:val="center"/>
        </w:tcPr>
        <w:p w14:paraId="13160D0A" w14:textId="77777777" w:rsidR="00EA6C36" w:rsidRDefault="003E0F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4FFEEBBC" w14:textId="77777777" w:rsidR="00EA6C36" w:rsidRDefault="003E0F0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6D08967" w14:textId="77777777" w:rsidR="00EA6C36" w:rsidRDefault="003E0F0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1C80" w14:textId="77777777" w:rsidR="00EA6C36" w:rsidRDefault="003E0F04">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1ECB462C" wp14:editId="774FC60C">
          <wp:simplePos x="0" y="0"/>
          <wp:positionH relativeFrom="column">
            <wp:posOffset>-798191</wp:posOffset>
          </wp:positionH>
          <wp:positionV relativeFrom="paragraph">
            <wp:posOffset>-399411</wp:posOffset>
          </wp:positionV>
          <wp:extent cx="7809876" cy="10165823"/>
          <wp:effectExtent l="0" t="0" r="0" b="0"/>
          <wp:wrapNone/>
          <wp:docPr id="19178629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EA6C36" w14:paraId="6B99CA0B" w14:textId="77777777">
      <w:tc>
        <w:tcPr>
          <w:tcW w:w="2551" w:type="dxa"/>
          <w:vAlign w:val="center"/>
        </w:tcPr>
        <w:p w14:paraId="21CF3CA9" w14:textId="77777777" w:rsidR="00EA6C36" w:rsidRDefault="003E0F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2656D0ED" w14:textId="77777777" w:rsidR="00EA6C36" w:rsidRDefault="003E0F0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01289/INFOEM/IP/RR/2025</w:t>
          </w:r>
        </w:p>
      </w:tc>
    </w:tr>
    <w:tr w:rsidR="00EA6C36" w14:paraId="631B3008" w14:textId="77777777">
      <w:tc>
        <w:tcPr>
          <w:tcW w:w="2551" w:type="dxa"/>
          <w:vAlign w:val="center"/>
        </w:tcPr>
        <w:p w14:paraId="05E8FFCF" w14:textId="77777777" w:rsidR="00EA6C36" w:rsidRDefault="003E0F04">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56AA6CC2" w14:textId="77777777" w:rsidR="00EA6C36" w:rsidRDefault="00EA6C36">
          <w:pPr>
            <w:ind w:right="-533"/>
            <w:jc w:val="both"/>
            <w:rPr>
              <w:rFonts w:ascii="Palatino Linotype" w:eastAsia="Palatino Linotype" w:hAnsi="Palatino Linotype" w:cs="Palatino Linotype"/>
              <w:b/>
              <w:sz w:val="22"/>
              <w:szCs w:val="22"/>
            </w:rPr>
          </w:pPr>
        </w:p>
      </w:tc>
    </w:tr>
    <w:tr w:rsidR="00EA6C36" w14:paraId="57AB9211" w14:textId="77777777">
      <w:trPr>
        <w:trHeight w:val="228"/>
      </w:trPr>
      <w:tc>
        <w:tcPr>
          <w:tcW w:w="2551" w:type="dxa"/>
          <w:vAlign w:val="center"/>
        </w:tcPr>
        <w:p w14:paraId="250E8FC7" w14:textId="77777777" w:rsidR="00EA6C36" w:rsidRDefault="003E0F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3AAE9C36" w14:textId="77777777" w:rsidR="00EA6C36" w:rsidRDefault="003E0F04">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EA6C36" w14:paraId="6DAA1823" w14:textId="77777777">
      <w:tc>
        <w:tcPr>
          <w:tcW w:w="2551" w:type="dxa"/>
          <w:vAlign w:val="center"/>
        </w:tcPr>
        <w:p w14:paraId="6C0F76D5" w14:textId="77777777" w:rsidR="00EA6C36" w:rsidRDefault="003E0F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84EAF5C" w14:textId="77777777" w:rsidR="00EA6C36" w:rsidRDefault="003E0F0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6CEE00" w14:textId="77777777" w:rsidR="00EA6C36" w:rsidRDefault="00EA6C36">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B2" w14:textId="77777777" w:rsidR="00EA6C36" w:rsidRDefault="00EA6C36">
    <w:pPr>
      <w:pBdr>
        <w:top w:val="nil"/>
        <w:left w:val="nil"/>
        <w:bottom w:val="nil"/>
        <w:right w:val="nil"/>
        <w:between w:val="nil"/>
      </w:pBdr>
      <w:tabs>
        <w:tab w:val="center" w:pos="4252"/>
        <w:tab w:val="right" w:pos="8504"/>
      </w:tabs>
      <w:jc w:val="both"/>
      <w:rPr>
        <w:rFonts w:ascii="Calibri" w:eastAsia="Calibri" w:hAnsi="Calibri" w:cs="Calibri"/>
        <w:color w:val="000000"/>
      </w:rPr>
    </w:pPr>
  </w:p>
  <w:p w14:paraId="5D87C2D0" w14:textId="77777777" w:rsidR="00EA6C36" w:rsidRDefault="00EA6C36">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220"/>
    <w:multiLevelType w:val="multilevel"/>
    <w:tmpl w:val="6AA22E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65E24FD"/>
    <w:multiLevelType w:val="multilevel"/>
    <w:tmpl w:val="8506C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49314A"/>
    <w:multiLevelType w:val="multilevel"/>
    <w:tmpl w:val="1F3C9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6D2221"/>
    <w:multiLevelType w:val="multilevel"/>
    <w:tmpl w:val="211E077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977ED3"/>
    <w:multiLevelType w:val="multilevel"/>
    <w:tmpl w:val="611495CC"/>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5C3B1C61"/>
    <w:multiLevelType w:val="multilevel"/>
    <w:tmpl w:val="C0BA5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36"/>
    <w:rsid w:val="002C774D"/>
    <w:rsid w:val="003E0F04"/>
    <w:rsid w:val="00657992"/>
    <w:rsid w:val="007C14FA"/>
    <w:rsid w:val="009645C4"/>
    <w:rsid w:val="00AB7494"/>
    <w:rsid w:val="00EA6C36"/>
    <w:rsid w:val="00EC5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7F0B"/>
  <w15:docId w15:val="{A847A04B-BCB0-41D0-A499-0F55171E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2E29DC"/>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8eVK2euGIQg5tWj/3GMyErXCg==">CgMxLjAyCWguMWZvYjl0ZTIJaC4zem55c2g3MghoLmdqZGd4czIJaC4zMGowemxsMghoLnR5amN3dDIJaC4zZHk2dmttMgloLjF0M2g1c2Y4AHIhMU5VaC1tM1JUNkh4SWF5Wk91MWd4VGJ1N245S0E5bUdq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8903</Words>
  <Characters>48968</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2025-03-24T15:49:00Z</cp:lastPrinted>
  <dcterms:created xsi:type="dcterms:W3CDTF">2025-04-04T19:16:00Z</dcterms:created>
  <dcterms:modified xsi:type="dcterms:W3CDTF">2025-04-04T19:16:00Z</dcterms:modified>
</cp:coreProperties>
</file>