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54D66" w14:textId="77777777" w:rsidR="000466B0" w:rsidRPr="002A5A87" w:rsidRDefault="00D84EF8">
      <w:pPr>
        <w:spacing w:before="240" w:after="240" w:line="360" w:lineRule="auto"/>
        <w:jc w:val="both"/>
        <w:rPr>
          <w:rFonts w:ascii="Palatino Linotype" w:eastAsia="Palatino Linotype" w:hAnsi="Palatino Linotype" w:cs="Palatino Linotype"/>
          <w:b/>
          <w:sz w:val="22"/>
          <w:szCs w:val="22"/>
        </w:rPr>
      </w:pPr>
      <w:r w:rsidRPr="002A5A87">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2A5A87">
        <w:rPr>
          <w:rFonts w:ascii="Palatino Linotype" w:eastAsia="Palatino Linotype" w:hAnsi="Palatino Linotype" w:cs="Palatino Linotype"/>
          <w:b/>
          <w:sz w:val="22"/>
          <w:szCs w:val="22"/>
        </w:rPr>
        <w:t>veintiséis de febrero de dos mil veinticinco</w:t>
      </w:r>
      <w:r w:rsidRPr="002A5A87">
        <w:rPr>
          <w:rFonts w:ascii="Palatino Linotype" w:eastAsia="Palatino Linotype" w:hAnsi="Palatino Linotype" w:cs="Palatino Linotype"/>
          <w:sz w:val="22"/>
          <w:szCs w:val="22"/>
        </w:rPr>
        <w:t xml:space="preserve">. </w:t>
      </w:r>
    </w:p>
    <w:p w14:paraId="5E77349E" w14:textId="5E912A77" w:rsidR="000466B0" w:rsidRPr="002A5A87" w:rsidRDefault="00D84EF8">
      <w:pPr>
        <w:spacing w:before="240" w:after="240"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b/>
          <w:sz w:val="22"/>
          <w:szCs w:val="22"/>
        </w:rPr>
        <w:t>Visto</w:t>
      </w:r>
      <w:r w:rsidRPr="002A5A87">
        <w:rPr>
          <w:rFonts w:ascii="Palatino Linotype" w:eastAsia="Palatino Linotype" w:hAnsi="Palatino Linotype" w:cs="Palatino Linotype"/>
          <w:sz w:val="22"/>
          <w:szCs w:val="22"/>
        </w:rPr>
        <w:t xml:space="preserve"> el expediente formado con motivo del recurso de revisión </w:t>
      </w:r>
      <w:r w:rsidRPr="002A5A87">
        <w:rPr>
          <w:rFonts w:ascii="Palatino Linotype" w:eastAsia="Palatino Linotype" w:hAnsi="Palatino Linotype" w:cs="Palatino Linotype"/>
          <w:b/>
          <w:sz w:val="22"/>
          <w:szCs w:val="22"/>
        </w:rPr>
        <w:t>00424/INFOEM/IP/RR/2025</w:t>
      </w:r>
      <w:r w:rsidRPr="002A5A87">
        <w:rPr>
          <w:rFonts w:ascii="Palatino Linotype" w:eastAsia="Palatino Linotype" w:hAnsi="Palatino Linotype" w:cs="Palatino Linotype"/>
          <w:sz w:val="22"/>
          <w:szCs w:val="22"/>
        </w:rPr>
        <w:t>, por interpuesto por</w:t>
      </w:r>
      <w:r w:rsidRPr="002A5A87">
        <w:rPr>
          <w:rFonts w:ascii="Palatino Linotype" w:eastAsia="Palatino Linotype" w:hAnsi="Palatino Linotype" w:cs="Palatino Linotype"/>
          <w:b/>
          <w:sz w:val="22"/>
          <w:szCs w:val="22"/>
        </w:rPr>
        <w:t xml:space="preserve"> </w:t>
      </w:r>
      <w:r w:rsidR="001F5BBB">
        <w:rPr>
          <w:rFonts w:ascii="Palatino Linotype" w:eastAsia="Palatino Linotype" w:hAnsi="Palatino Linotype" w:cs="Palatino Linotype"/>
          <w:b/>
          <w:sz w:val="22"/>
          <w:szCs w:val="22"/>
        </w:rPr>
        <w:t>XXXXXXXXXX</w:t>
      </w:r>
      <w:r w:rsidRPr="002A5A87">
        <w:rPr>
          <w:rFonts w:ascii="Palatino Linotype" w:eastAsia="Palatino Linotype" w:hAnsi="Palatino Linotype" w:cs="Palatino Linotype"/>
          <w:sz w:val="22"/>
          <w:szCs w:val="22"/>
        </w:rPr>
        <w:t xml:space="preserve">, en lo sucesivo </w:t>
      </w:r>
      <w:r w:rsidRPr="002A5A87">
        <w:rPr>
          <w:rFonts w:ascii="Palatino Linotype" w:eastAsia="Palatino Linotype" w:hAnsi="Palatino Linotype" w:cs="Palatino Linotype"/>
          <w:b/>
          <w:sz w:val="22"/>
          <w:szCs w:val="22"/>
        </w:rPr>
        <w:t>la parte Recurrente,</w:t>
      </w:r>
      <w:r w:rsidRPr="002A5A87">
        <w:rPr>
          <w:rFonts w:ascii="Palatino Linotype" w:eastAsia="Palatino Linotype" w:hAnsi="Palatino Linotype" w:cs="Palatino Linotype"/>
          <w:sz w:val="22"/>
          <w:szCs w:val="22"/>
        </w:rPr>
        <w:t xml:space="preserve"> en contra de la respuesta a su solicitud por parte del </w:t>
      </w:r>
      <w:r w:rsidRPr="002A5A87">
        <w:rPr>
          <w:rFonts w:ascii="Palatino Linotype" w:eastAsia="Palatino Linotype" w:hAnsi="Palatino Linotype" w:cs="Palatino Linotype"/>
          <w:b/>
          <w:sz w:val="22"/>
          <w:szCs w:val="22"/>
        </w:rPr>
        <w:t xml:space="preserve">Poder Judicial, </w:t>
      </w:r>
      <w:r w:rsidRPr="002A5A87">
        <w:rPr>
          <w:rFonts w:ascii="Palatino Linotype" w:eastAsia="Palatino Linotype" w:hAnsi="Palatino Linotype" w:cs="Palatino Linotype"/>
          <w:sz w:val="22"/>
          <w:szCs w:val="22"/>
        </w:rPr>
        <w:t xml:space="preserve">en lo sucesivo el </w:t>
      </w:r>
      <w:r w:rsidRPr="002A5A87">
        <w:rPr>
          <w:rFonts w:ascii="Palatino Linotype" w:eastAsia="Palatino Linotype" w:hAnsi="Palatino Linotype" w:cs="Palatino Linotype"/>
          <w:b/>
          <w:sz w:val="22"/>
          <w:szCs w:val="22"/>
        </w:rPr>
        <w:t xml:space="preserve">Sujeto Obligado, </w:t>
      </w:r>
      <w:r w:rsidRPr="002A5A87">
        <w:rPr>
          <w:rFonts w:ascii="Palatino Linotype" w:eastAsia="Palatino Linotype" w:hAnsi="Palatino Linotype" w:cs="Palatino Linotype"/>
          <w:sz w:val="22"/>
          <w:szCs w:val="22"/>
        </w:rPr>
        <w:t xml:space="preserve">se procede a dictar la presente resolución con base en los siguientes: </w:t>
      </w:r>
    </w:p>
    <w:p w14:paraId="1E2A8730" w14:textId="77777777" w:rsidR="000466B0" w:rsidRPr="002A5A87" w:rsidRDefault="00D84EF8">
      <w:pPr>
        <w:spacing w:before="240" w:after="240" w:line="360" w:lineRule="auto"/>
        <w:jc w:val="center"/>
        <w:rPr>
          <w:rFonts w:ascii="Palatino Linotype" w:eastAsia="Palatino Linotype" w:hAnsi="Palatino Linotype" w:cs="Palatino Linotype"/>
          <w:b/>
        </w:rPr>
      </w:pPr>
      <w:r w:rsidRPr="002A5A87">
        <w:rPr>
          <w:rFonts w:ascii="Palatino Linotype" w:eastAsia="Palatino Linotype" w:hAnsi="Palatino Linotype" w:cs="Palatino Linotype"/>
          <w:b/>
        </w:rPr>
        <w:t>I. A N T E C E D E N T E S</w:t>
      </w:r>
    </w:p>
    <w:p w14:paraId="60910497" w14:textId="77777777" w:rsidR="000466B0" w:rsidRPr="002A5A87" w:rsidRDefault="00D84EF8">
      <w:pPr>
        <w:spacing w:before="240" w:after="240"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b/>
          <w:sz w:val="22"/>
          <w:szCs w:val="22"/>
        </w:rPr>
        <w:t>1. Solicitud de acceso a la información.</w:t>
      </w:r>
      <w:r w:rsidRPr="002A5A87">
        <w:rPr>
          <w:rFonts w:ascii="Palatino Linotype" w:eastAsia="Palatino Linotype" w:hAnsi="Palatino Linotype" w:cs="Palatino Linotype"/>
          <w:sz w:val="22"/>
          <w:szCs w:val="22"/>
        </w:rPr>
        <w:t xml:space="preserve"> El </w:t>
      </w:r>
      <w:r w:rsidRPr="002A5A87">
        <w:rPr>
          <w:rFonts w:ascii="Palatino Linotype" w:eastAsia="Palatino Linotype" w:hAnsi="Palatino Linotype" w:cs="Palatino Linotype"/>
          <w:b/>
          <w:sz w:val="22"/>
          <w:szCs w:val="22"/>
        </w:rPr>
        <w:t>veintisiete</w:t>
      </w:r>
      <w:r w:rsidRPr="002A5A87">
        <w:rPr>
          <w:rFonts w:ascii="Palatino Linotype" w:eastAsia="Palatino Linotype" w:hAnsi="Palatino Linotype" w:cs="Palatino Linotype"/>
          <w:sz w:val="22"/>
          <w:szCs w:val="22"/>
        </w:rPr>
        <w:t xml:space="preserve"> </w:t>
      </w:r>
      <w:r w:rsidRPr="002A5A87">
        <w:rPr>
          <w:rFonts w:ascii="Palatino Linotype" w:eastAsia="Palatino Linotype" w:hAnsi="Palatino Linotype" w:cs="Palatino Linotype"/>
          <w:b/>
          <w:sz w:val="22"/>
          <w:szCs w:val="22"/>
        </w:rPr>
        <w:t>de enero del dos mil veinticinco,</w:t>
      </w:r>
      <w:r w:rsidRPr="002A5A87">
        <w:rPr>
          <w:rFonts w:ascii="Palatino Linotype" w:eastAsia="Palatino Linotype" w:hAnsi="Palatino Linotype" w:cs="Palatino Linotype"/>
          <w:sz w:val="22"/>
          <w:szCs w:val="22"/>
        </w:rPr>
        <w:t xml:space="preserve"> </w:t>
      </w:r>
      <w:r w:rsidRPr="002A5A87">
        <w:rPr>
          <w:rFonts w:ascii="Palatino Linotype" w:eastAsia="Palatino Linotype" w:hAnsi="Palatino Linotype" w:cs="Palatino Linotype"/>
          <w:b/>
          <w:sz w:val="22"/>
          <w:szCs w:val="22"/>
        </w:rPr>
        <w:t xml:space="preserve">la parte Recurrente </w:t>
      </w:r>
      <w:r w:rsidRPr="002A5A87">
        <w:rPr>
          <w:rFonts w:ascii="Palatino Linotype" w:eastAsia="Palatino Linotype" w:hAnsi="Palatino Linotype" w:cs="Palatino Linotype"/>
          <w:sz w:val="22"/>
          <w:szCs w:val="22"/>
        </w:rPr>
        <w:t xml:space="preserve">presentó, a través del Sistema de Acceso a la Información Mexiquense, en lo subsecuente el </w:t>
      </w:r>
      <w:r w:rsidRPr="002A5A87">
        <w:rPr>
          <w:rFonts w:ascii="Palatino Linotype" w:eastAsia="Palatino Linotype" w:hAnsi="Palatino Linotype" w:cs="Palatino Linotype"/>
          <w:b/>
          <w:sz w:val="22"/>
          <w:szCs w:val="22"/>
        </w:rPr>
        <w:t>SAIMEX,</w:t>
      </w:r>
      <w:r w:rsidRPr="002A5A87">
        <w:rPr>
          <w:rFonts w:ascii="Palatino Linotype" w:eastAsia="Palatino Linotype" w:hAnsi="Palatino Linotype" w:cs="Palatino Linotype"/>
          <w:sz w:val="22"/>
          <w:szCs w:val="22"/>
        </w:rPr>
        <w:t xml:space="preserve"> ante el </w:t>
      </w:r>
      <w:r w:rsidRPr="002A5A87">
        <w:rPr>
          <w:rFonts w:ascii="Palatino Linotype" w:eastAsia="Palatino Linotype" w:hAnsi="Palatino Linotype" w:cs="Palatino Linotype"/>
          <w:b/>
          <w:sz w:val="22"/>
          <w:szCs w:val="22"/>
        </w:rPr>
        <w:t>Sujeto Obligado</w:t>
      </w:r>
      <w:r w:rsidRPr="002A5A87">
        <w:rPr>
          <w:rFonts w:ascii="Palatino Linotype" w:eastAsia="Palatino Linotype" w:hAnsi="Palatino Linotype" w:cs="Palatino Linotype"/>
          <w:sz w:val="22"/>
          <w:szCs w:val="22"/>
        </w:rPr>
        <w:t>, la solicitud de acceso a la información pública, a la que se le asignó el número</w:t>
      </w:r>
      <w:r w:rsidRPr="002A5A87">
        <w:rPr>
          <w:rFonts w:ascii="Palatino Linotype" w:eastAsia="Palatino Linotype" w:hAnsi="Palatino Linotype" w:cs="Palatino Linotype"/>
          <w:b/>
          <w:sz w:val="22"/>
          <w:szCs w:val="22"/>
        </w:rPr>
        <w:t xml:space="preserve"> 00084/PJUDICI/IP/2025, </w:t>
      </w:r>
      <w:r w:rsidRPr="002A5A87">
        <w:rPr>
          <w:rFonts w:ascii="Palatino Linotype" w:eastAsia="Palatino Linotype" w:hAnsi="Palatino Linotype" w:cs="Palatino Linotype"/>
          <w:sz w:val="22"/>
          <w:szCs w:val="22"/>
        </w:rPr>
        <w:t xml:space="preserve">mediante la cual requirió la información siguiente: </w:t>
      </w:r>
    </w:p>
    <w:p w14:paraId="366A11FD" w14:textId="77777777" w:rsidR="000466B0" w:rsidRPr="002A5A87" w:rsidRDefault="00D84EF8">
      <w:pPr>
        <w:spacing w:before="240"/>
        <w:ind w:left="567" w:right="902"/>
        <w:jc w:val="both"/>
        <w:rPr>
          <w:rFonts w:ascii="Palatino Linotype" w:eastAsia="Palatino Linotype" w:hAnsi="Palatino Linotype" w:cs="Palatino Linotype"/>
          <w:i/>
          <w:sz w:val="22"/>
          <w:szCs w:val="22"/>
        </w:rPr>
      </w:pPr>
      <w:bookmarkStart w:id="0" w:name="_heading=h.gjdgxs" w:colFirst="0" w:colLast="0"/>
      <w:bookmarkEnd w:id="0"/>
      <w:r w:rsidRPr="002A5A87">
        <w:rPr>
          <w:rFonts w:ascii="Palatino Linotype" w:eastAsia="Palatino Linotype" w:hAnsi="Palatino Linotype" w:cs="Palatino Linotype"/>
          <w:i/>
          <w:sz w:val="22"/>
          <w:szCs w:val="22"/>
        </w:rPr>
        <w:t xml:space="preserve">“Buenas tardes, solicito </w:t>
      </w:r>
      <w:r w:rsidRPr="002A5A87">
        <w:rPr>
          <w:rFonts w:ascii="Palatino Linotype" w:eastAsia="Palatino Linotype" w:hAnsi="Palatino Linotype" w:cs="Palatino Linotype"/>
          <w:b/>
          <w:i/>
          <w:sz w:val="22"/>
          <w:szCs w:val="22"/>
        </w:rPr>
        <w:t xml:space="preserve">4 expedientes en versión pública del año 2024 de juicios de </w:t>
      </w:r>
      <w:proofErr w:type="spellStart"/>
      <w:r w:rsidRPr="002A5A87">
        <w:rPr>
          <w:rFonts w:ascii="Palatino Linotype" w:eastAsia="Palatino Linotype" w:hAnsi="Palatino Linotype" w:cs="Palatino Linotype"/>
          <w:b/>
          <w:i/>
          <w:sz w:val="22"/>
          <w:szCs w:val="22"/>
        </w:rPr>
        <w:t>usucapion</w:t>
      </w:r>
      <w:proofErr w:type="spellEnd"/>
      <w:r w:rsidRPr="002A5A87">
        <w:rPr>
          <w:rFonts w:ascii="Palatino Linotype" w:eastAsia="Palatino Linotype" w:hAnsi="Palatino Linotype" w:cs="Palatino Linotype"/>
          <w:b/>
          <w:i/>
          <w:sz w:val="22"/>
          <w:szCs w:val="22"/>
        </w:rPr>
        <w:t>, dos en donde el actor haya resultado favorecido y dos donde no haya resultado favorecido.</w:t>
      </w:r>
      <w:r w:rsidRPr="002A5A87">
        <w:rPr>
          <w:rFonts w:ascii="Palatino Linotype" w:eastAsia="Palatino Linotype" w:hAnsi="Palatino Linotype" w:cs="Palatino Linotype"/>
          <w:i/>
          <w:sz w:val="22"/>
          <w:szCs w:val="22"/>
        </w:rPr>
        <w:t>” (Sic)</w:t>
      </w:r>
    </w:p>
    <w:p w14:paraId="1E40D76D" w14:textId="77777777" w:rsidR="000466B0" w:rsidRPr="002A5A87" w:rsidRDefault="000466B0">
      <w:pPr>
        <w:spacing w:line="360" w:lineRule="auto"/>
        <w:ind w:right="900"/>
        <w:jc w:val="both"/>
        <w:rPr>
          <w:rFonts w:ascii="Palatino Linotype" w:eastAsia="Palatino Linotype" w:hAnsi="Palatino Linotype" w:cs="Palatino Linotype"/>
        </w:rPr>
      </w:pPr>
    </w:p>
    <w:p w14:paraId="38953322" w14:textId="77777777" w:rsidR="000466B0" w:rsidRPr="002A5A87" w:rsidRDefault="00D84EF8">
      <w:pPr>
        <w:spacing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b/>
          <w:sz w:val="22"/>
          <w:szCs w:val="22"/>
        </w:rPr>
        <w:t>Modalidad de Entrega:</w:t>
      </w:r>
      <w:r w:rsidRPr="002A5A87">
        <w:rPr>
          <w:rFonts w:ascii="Palatino Linotype" w:eastAsia="Palatino Linotype" w:hAnsi="Palatino Linotype" w:cs="Palatino Linotype"/>
          <w:sz w:val="22"/>
          <w:szCs w:val="22"/>
        </w:rPr>
        <w:t xml:space="preserve"> A través de </w:t>
      </w:r>
      <w:r w:rsidRPr="002A5A87">
        <w:rPr>
          <w:rFonts w:ascii="Palatino Linotype" w:eastAsia="Palatino Linotype" w:hAnsi="Palatino Linotype" w:cs="Palatino Linotype"/>
          <w:b/>
          <w:sz w:val="22"/>
          <w:szCs w:val="22"/>
        </w:rPr>
        <w:t>SAIMEX</w:t>
      </w:r>
      <w:r w:rsidRPr="002A5A87">
        <w:rPr>
          <w:rFonts w:ascii="Palatino Linotype" w:eastAsia="Palatino Linotype" w:hAnsi="Palatino Linotype" w:cs="Palatino Linotype"/>
          <w:sz w:val="22"/>
          <w:szCs w:val="22"/>
        </w:rPr>
        <w:t>.</w:t>
      </w:r>
    </w:p>
    <w:p w14:paraId="4ED78494" w14:textId="77777777" w:rsidR="000466B0" w:rsidRPr="002A5A87" w:rsidRDefault="000466B0">
      <w:pPr>
        <w:spacing w:line="360" w:lineRule="auto"/>
        <w:jc w:val="both"/>
        <w:rPr>
          <w:rFonts w:ascii="Palatino Linotype" w:eastAsia="Palatino Linotype" w:hAnsi="Palatino Linotype" w:cs="Palatino Linotype"/>
          <w:sz w:val="22"/>
          <w:szCs w:val="22"/>
        </w:rPr>
      </w:pPr>
    </w:p>
    <w:p w14:paraId="3D060AD1" w14:textId="77777777" w:rsidR="000466B0" w:rsidRPr="002A5A87" w:rsidRDefault="00D84EF8">
      <w:pPr>
        <w:spacing w:after="240" w:line="360" w:lineRule="auto"/>
        <w:jc w:val="both"/>
        <w:rPr>
          <w:rFonts w:ascii="Palatino Linotype" w:eastAsia="Palatino Linotype" w:hAnsi="Palatino Linotype" w:cs="Palatino Linotype"/>
          <w:b/>
          <w:sz w:val="22"/>
          <w:szCs w:val="22"/>
        </w:rPr>
      </w:pPr>
      <w:r w:rsidRPr="002A5A87">
        <w:rPr>
          <w:rFonts w:ascii="Palatino Linotype" w:eastAsia="Palatino Linotype" w:hAnsi="Palatino Linotype" w:cs="Palatino Linotype"/>
          <w:b/>
          <w:sz w:val="22"/>
          <w:szCs w:val="22"/>
        </w:rPr>
        <w:t xml:space="preserve">2. Respuesta. </w:t>
      </w:r>
      <w:r w:rsidRPr="002A5A87">
        <w:rPr>
          <w:rFonts w:ascii="Palatino Linotype" w:eastAsia="Palatino Linotype" w:hAnsi="Palatino Linotype" w:cs="Palatino Linotype"/>
          <w:sz w:val="22"/>
          <w:szCs w:val="22"/>
        </w:rPr>
        <w:t xml:space="preserve">El </w:t>
      </w:r>
      <w:r w:rsidRPr="002A5A87">
        <w:rPr>
          <w:rFonts w:ascii="Palatino Linotype" w:eastAsia="Palatino Linotype" w:hAnsi="Palatino Linotype" w:cs="Palatino Linotype"/>
          <w:b/>
          <w:sz w:val="22"/>
          <w:szCs w:val="22"/>
        </w:rPr>
        <w:t>veintinueve de enero de dos mil veinticinco</w:t>
      </w:r>
      <w:r w:rsidRPr="002A5A87">
        <w:rPr>
          <w:rFonts w:ascii="Palatino Linotype" w:eastAsia="Palatino Linotype" w:hAnsi="Palatino Linotype" w:cs="Palatino Linotype"/>
          <w:sz w:val="22"/>
          <w:szCs w:val="22"/>
        </w:rPr>
        <w:t xml:space="preserve">, el </w:t>
      </w:r>
      <w:r w:rsidRPr="002A5A87">
        <w:rPr>
          <w:rFonts w:ascii="Palatino Linotype" w:eastAsia="Palatino Linotype" w:hAnsi="Palatino Linotype" w:cs="Palatino Linotype"/>
          <w:b/>
          <w:sz w:val="22"/>
          <w:szCs w:val="22"/>
        </w:rPr>
        <w:t xml:space="preserve">Sujeto Obligado </w:t>
      </w:r>
      <w:r w:rsidRPr="002A5A87">
        <w:rPr>
          <w:rFonts w:ascii="Palatino Linotype" w:eastAsia="Palatino Linotype" w:hAnsi="Palatino Linotype" w:cs="Palatino Linotype"/>
          <w:sz w:val="22"/>
          <w:szCs w:val="22"/>
        </w:rPr>
        <w:t xml:space="preserve">remitió su respuesta a la solicitud de acceso a la información a través de SAIMEX, sustancialmente en los términos siguientes:   </w:t>
      </w:r>
    </w:p>
    <w:p w14:paraId="2BD9C0BB" w14:textId="77777777" w:rsidR="000466B0" w:rsidRPr="002A5A87" w:rsidRDefault="00D84EF8">
      <w:pPr>
        <w:spacing w:before="240" w:after="240"/>
        <w:ind w:left="567" w:right="902"/>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lastRenderedPageBreak/>
        <w:t>“…Se hace de su conocimiento que de conformidad con el artículo 178 de la Ley de Transparencia y Acceso a la Información Pública del Estado de México y Municipios cuenta con un plazo de 15 días hábiles posteriores a la notificación de la respuesta para interponer recurso de revisión.</w:t>
      </w:r>
    </w:p>
    <w:p w14:paraId="5BC38060" w14:textId="77777777" w:rsidR="000466B0" w:rsidRPr="002A5A87" w:rsidRDefault="00D84EF8">
      <w:pPr>
        <w:spacing w:before="240" w:after="240"/>
        <w:ind w:left="567" w:right="902"/>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ATENTAMENTE</w:t>
      </w:r>
    </w:p>
    <w:p w14:paraId="7620D6C9" w14:textId="77777777" w:rsidR="000466B0" w:rsidRPr="002A5A87" w:rsidRDefault="00D84EF8">
      <w:pPr>
        <w:spacing w:before="240" w:after="240"/>
        <w:ind w:left="567" w:right="902"/>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M. EN D. JOSE EDGAR MARÍN PEREZ” (Sic)</w:t>
      </w:r>
    </w:p>
    <w:p w14:paraId="64DCDD25" w14:textId="77777777" w:rsidR="000466B0" w:rsidRPr="002A5A87" w:rsidRDefault="00D84EF8">
      <w:pPr>
        <w:spacing w:before="240" w:after="240"/>
        <w:ind w:left="567" w:right="902"/>
        <w:jc w:val="both"/>
        <w:rPr>
          <w:rFonts w:ascii="Palatino Linotype" w:eastAsia="Palatino Linotype" w:hAnsi="Palatino Linotype" w:cs="Palatino Linotype"/>
          <w:b/>
          <w:sz w:val="22"/>
          <w:szCs w:val="22"/>
        </w:rPr>
      </w:pPr>
      <w:r w:rsidRPr="002A5A87">
        <w:rPr>
          <w:rFonts w:ascii="Palatino Linotype" w:eastAsia="Palatino Linotype" w:hAnsi="Palatino Linotype" w:cs="Palatino Linotype"/>
          <w:b/>
          <w:sz w:val="22"/>
          <w:szCs w:val="22"/>
        </w:rPr>
        <w:t>Archivos adjuntos:</w:t>
      </w:r>
    </w:p>
    <w:p w14:paraId="081CC5A9" w14:textId="77777777" w:rsidR="000466B0" w:rsidRPr="002A5A87" w:rsidRDefault="00D84EF8">
      <w:pPr>
        <w:spacing w:before="240" w:after="240" w:line="360" w:lineRule="auto"/>
        <w:ind w:left="567" w:right="902"/>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b/>
          <w:i/>
          <w:sz w:val="22"/>
          <w:szCs w:val="22"/>
        </w:rPr>
        <w:t xml:space="preserve">“RESPUESTA 00084-2024.pdf”: </w:t>
      </w:r>
      <w:r w:rsidRPr="002A5A87">
        <w:rPr>
          <w:rFonts w:ascii="Palatino Linotype" w:eastAsia="Palatino Linotype" w:hAnsi="Palatino Linotype" w:cs="Palatino Linotype"/>
          <w:sz w:val="22"/>
          <w:szCs w:val="22"/>
        </w:rPr>
        <w:t>Oficio suscrito por la persona Titular de la Unidad de Transparencia, en el que medularmente refiere lo siguiente:</w:t>
      </w:r>
    </w:p>
    <w:p w14:paraId="52D7A97A" w14:textId="77777777" w:rsidR="000466B0" w:rsidRPr="002A5A87" w:rsidRDefault="00D84EF8">
      <w:pPr>
        <w:spacing w:before="240" w:after="240" w:line="360" w:lineRule="auto"/>
        <w:ind w:left="567" w:right="902"/>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 xml:space="preserve">- Que el dieciséis de abril del dos mil veinte, se emitió la Circular No. 24/2020, en la que el Pleno del Consejo de la Judicatura del Estado de México aprobó los Lineamientos para Regular el Acceso a la Información Pública del Poder Judicial del Estado de México, en los que establece en sus artículos 21, 22, 23 y Transitorio TERCERO, que los órganos jurisdiccionales pondrán a disposición del público, en versión pública, las sentencias ejecutoriadas, a través del portal de internet del Poder Judicial a través del link </w:t>
      </w:r>
      <w:hyperlink r:id="rId8">
        <w:r w:rsidRPr="002A5A87">
          <w:rPr>
            <w:rFonts w:ascii="Palatino Linotype" w:eastAsia="Palatino Linotype" w:hAnsi="Palatino Linotype" w:cs="Palatino Linotype"/>
            <w:sz w:val="22"/>
            <w:szCs w:val="22"/>
            <w:u w:val="single"/>
          </w:rPr>
          <w:t>https://www.pjedomex.gob.mx/transparencia/10_sentencias_en_version_publica</w:t>
        </w:r>
      </w:hyperlink>
      <w:r w:rsidRPr="002A5A87">
        <w:rPr>
          <w:rFonts w:ascii="Palatino Linotype" w:eastAsia="Palatino Linotype" w:hAnsi="Palatino Linotype" w:cs="Palatino Linotype"/>
          <w:sz w:val="22"/>
          <w:szCs w:val="22"/>
        </w:rPr>
        <w:t xml:space="preserve"> </w:t>
      </w:r>
    </w:p>
    <w:p w14:paraId="368D994B" w14:textId="77777777" w:rsidR="000466B0" w:rsidRPr="002A5A87" w:rsidRDefault="00D84EF8">
      <w:pPr>
        <w:spacing w:before="240" w:after="240" w:line="360" w:lineRule="auto"/>
        <w:ind w:left="567" w:right="902"/>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 xml:space="preserve">-Que el trece de agosto de dos mil veinte se publicó en el Diario Oficial de la Federación, la reforma al artículo 73, fracción II, de la Ley General de Transparencia y Acceso a la Información Pública, en la que se determinó hacer pública la versión pública de todas las sentencias emitidas. En cumplimiento a esta reforma, el Pleno del Consejo de la Judicatura del Estado de México, mediante Circular No. 19/2021, de fecha doce de marzo de dos mil veintiuno, modificó los Lineamientos para el Acceso a la Información Pública del Poder Judicial del Estado de México, para establecer </w:t>
      </w:r>
      <w:r w:rsidRPr="002A5A87">
        <w:rPr>
          <w:rFonts w:ascii="Palatino Linotype" w:eastAsia="Palatino Linotype" w:hAnsi="Palatino Linotype" w:cs="Palatino Linotype"/>
          <w:sz w:val="22"/>
          <w:szCs w:val="22"/>
        </w:rPr>
        <w:lastRenderedPageBreak/>
        <w:t>la obligación de publicar todas las sentencias emitidas, obligación normativa que entró en vigor el 1 de abril del dos mil veintiuno.</w:t>
      </w:r>
    </w:p>
    <w:p w14:paraId="713EA244" w14:textId="77777777" w:rsidR="000466B0" w:rsidRPr="002A5A87" w:rsidRDefault="00D84EF8">
      <w:pPr>
        <w:spacing w:before="240" w:after="240" w:line="360" w:lineRule="auto"/>
        <w:ind w:left="567" w:right="902"/>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 Posteriormente le proporciona los pasos para consultar las sentencias en versión pública.</w:t>
      </w:r>
    </w:p>
    <w:p w14:paraId="0AE40A9C" w14:textId="77777777" w:rsidR="000466B0" w:rsidRPr="002A5A87" w:rsidRDefault="00D84EF8">
      <w:pPr>
        <w:spacing w:before="240" w:after="240" w:line="360" w:lineRule="auto"/>
        <w:ind w:left="567" w:right="902"/>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-Que, la obligación de proporcionar información no comprende el procesamiento de la misma, ni el presentarla conforme al interés del solicitante; no estarán obligados a generarla, resumirla, efectuar cálculos o practicar investigaciones, por lo que para la atención a lo requerido implica un análisis de todos los expedientes que obran en posesión de este sujeto obligado, ya que hay que analizar si el expediente ha quedado firme o encuadra en algún supuesto de clasificación; y hacer uso del recurso humano del Juzgado referido para hacer la revisión física de cada uno de dichos expedientes, desde su inicio hasta su conclusión, para constatar lo solicitado, distrayendo la atención de los servidores judiciales de su función primordial que es la impartición de justicia, lo anterior en términos del artículo 12 de la Ley en la materia.</w:t>
      </w:r>
    </w:p>
    <w:p w14:paraId="6977B88B" w14:textId="77777777" w:rsidR="000466B0" w:rsidRPr="002A5A87" w:rsidRDefault="00D84EF8">
      <w:pPr>
        <w:spacing w:before="240" w:after="240" w:line="360" w:lineRule="auto"/>
        <w:ind w:right="49"/>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b/>
          <w:sz w:val="22"/>
          <w:szCs w:val="22"/>
        </w:rPr>
        <w:t xml:space="preserve">3. Interposición del recurso de revisión. </w:t>
      </w:r>
      <w:r w:rsidRPr="002A5A87">
        <w:rPr>
          <w:rFonts w:ascii="Palatino Linotype" w:eastAsia="Palatino Linotype" w:hAnsi="Palatino Linotype" w:cs="Palatino Linotype"/>
          <w:sz w:val="22"/>
          <w:szCs w:val="22"/>
        </w:rPr>
        <w:t xml:space="preserve">Inconforme con los términos de la respuesta emitida por parte del </w:t>
      </w:r>
      <w:r w:rsidRPr="002A5A87">
        <w:rPr>
          <w:rFonts w:ascii="Palatino Linotype" w:eastAsia="Palatino Linotype" w:hAnsi="Palatino Linotype" w:cs="Palatino Linotype"/>
          <w:b/>
          <w:sz w:val="22"/>
          <w:szCs w:val="22"/>
        </w:rPr>
        <w:t>Sujeto Obligado</w:t>
      </w:r>
      <w:r w:rsidRPr="002A5A87">
        <w:rPr>
          <w:rFonts w:ascii="Palatino Linotype" w:eastAsia="Palatino Linotype" w:hAnsi="Palatino Linotype" w:cs="Palatino Linotype"/>
          <w:sz w:val="22"/>
          <w:szCs w:val="22"/>
        </w:rPr>
        <w:t xml:space="preserve">, el </w:t>
      </w:r>
      <w:r w:rsidRPr="002A5A87">
        <w:rPr>
          <w:rFonts w:ascii="Palatino Linotype" w:eastAsia="Palatino Linotype" w:hAnsi="Palatino Linotype" w:cs="Palatino Linotype"/>
          <w:b/>
          <w:sz w:val="22"/>
          <w:szCs w:val="22"/>
        </w:rPr>
        <w:t>treinta y uno de enero de dos mil veinticinco,</w:t>
      </w:r>
      <w:r w:rsidRPr="002A5A87">
        <w:rPr>
          <w:rFonts w:ascii="Palatino Linotype" w:eastAsia="Palatino Linotype" w:hAnsi="Palatino Linotype" w:cs="Palatino Linotype"/>
          <w:sz w:val="22"/>
          <w:szCs w:val="22"/>
        </w:rPr>
        <w:t xml:space="preserve"> </w:t>
      </w:r>
      <w:r w:rsidRPr="002A5A87">
        <w:rPr>
          <w:rFonts w:ascii="Palatino Linotype" w:eastAsia="Palatino Linotype" w:hAnsi="Palatino Linotype" w:cs="Palatino Linotype"/>
          <w:b/>
          <w:sz w:val="22"/>
          <w:szCs w:val="22"/>
        </w:rPr>
        <w:t>la parte Recurrente</w:t>
      </w:r>
      <w:r w:rsidRPr="002A5A87">
        <w:rPr>
          <w:rFonts w:ascii="Palatino Linotype" w:eastAsia="Palatino Linotype" w:hAnsi="Palatino Linotype" w:cs="Palatino Linotype"/>
          <w:sz w:val="22"/>
          <w:szCs w:val="22"/>
        </w:rPr>
        <w:t xml:space="preserve"> interpuso el recurso de revisión a través de </w:t>
      </w:r>
      <w:r w:rsidRPr="002A5A87">
        <w:rPr>
          <w:rFonts w:ascii="Palatino Linotype" w:eastAsia="Palatino Linotype" w:hAnsi="Palatino Linotype" w:cs="Palatino Linotype"/>
          <w:b/>
          <w:sz w:val="22"/>
          <w:szCs w:val="22"/>
        </w:rPr>
        <w:t xml:space="preserve">SAIMEX, </w:t>
      </w:r>
      <w:r w:rsidRPr="002A5A87">
        <w:rPr>
          <w:rFonts w:ascii="Palatino Linotype" w:eastAsia="Palatino Linotype" w:hAnsi="Palatino Linotype" w:cs="Palatino Linotype"/>
          <w:sz w:val="22"/>
          <w:szCs w:val="22"/>
        </w:rPr>
        <w:t>en donde se manifestó de la siguiente manera:</w:t>
      </w:r>
    </w:p>
    <w:p w14:paraId="30EF9D57" w14:textId="77777777" w:rsidR="000466B0" w:rsidRPr="002A5A87" w:rsidRDefault="00D84EF8">
      <w:pPr>
        <w:tabs>
          <w:tab w:val="left" w:pos="2745"/>
        </w:tabs>
        <w:spacing w:before="240" w:after="240" w:line="360" w:lineRule="auto"/>
        <w:ind w:left="567"/>
        <w:jc w:val="both"/>
        <w:rPr>
          <w:rFonts w:ascii="Palatino Linotype" w:eastAsia="Palatino Linotype" w:hAnsi="Palatino Linotype" w:cs="Palatino Linotype"/>
          <w:b/>
          <w:sz w:val="22"/>
          <w:szCs w:val="22"/>
        </w:rPr>
      </w:pPr>
      <w:r w:rsidRPr="002A5A87">
        <w:rPr>
          <w:rFonts w:ascii="Palatino Linotype" w:eastAsia="Palatino Linotype" w:hAnsi="Palatino Linotype" w:cs="Palatino Linotype"/>
          <w:b/>
          <w:sz w:val="22"/>
          <w:szCs w:val="22"/>
        </w:rPr>
        <w:t xml:space="preserve">a) Acto impugnado: </w:t>
      </w:r>
      <w:r w:rsidRPr="002A5A87">
        <w:rPr>
          <w:rFonts w:ascii="Palatino Linotype" w:eastAsia="Palatino Linotype" w:hAnsi="Palatino Linotype" w:cs="Palatino Linotype"/>
          <w:b/>
          <w:sz w:val="22"/>
          <w:szCs w:val="22"/>
        </w:rPr>
        <w:tab/>
      </w:r>
    </w:p>
    <w:p w14:paraId="7373DB35" w14:textId="77777777" w:rsidR="000466B0" w:rsidRPr="002A5A87" w:rsidRDefault="00D84EF8">
      <w:pPr>
        <w:ind w:left="567" w:right="902"/>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“La respuesta proporcionada.” (Sic)</w:t>
      </w:r>
    </w:p>
    <w:p w14:paraId="3EAD80D5" w14:textId="77777777" w:rsidR="000466B0" w:rsidRPr="002A5A87" w:rsidRDefault="000466B0">
      <w:pPr>
        <w:ind w:left="851" w:right="902"/>
        <w:jc w:val="both"/>
        <w:rPr>
          <w:rFonts w:ascii="Palatino Linotype" w:eastAsia="Palatino Linotype" w:hAnsi="Palatino Linotype" w:cs="Palatino Linotype"/>
          <w:i/>
          <w:sz w:val="22"/>
          <w:szCs w:val="22"/>
        </w:rPr>
      </w:pPr>
    </w:p>
    <w:p w14:paraId="21343988" w14:textId="77777777" w:rsidR="000466B0" w:rsidRPr="002A5A87" w:rsidRDefault="00D84EF8">
      <w:pPr>
        <w:spacing w:line="360" w:lineRule="auto"/>
        <w:ind w:left="567"/>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b/>
          <w:sz w:val="22"/>
          <w:szCs w:val="22"/>
        </w:rPr>
        <w:t>b) Razones o motivos de inconformidad</w:t>
      </w:r>
      <w:r w:rsidRPr="002A5A87">
        <w:rPr>
          <w:rFonts w:ascii="Palatino Linotype" w:eastAsia="Palatino Linotype" w:hAnsi="Palatino Linotype" w:cs="Palatino Linotype"/>
          <w:sz w:val="22"/>
          <w:szCs w:val="22"/>
        </w:rPr>
        <w:t>:</w:t>
      </w:r>
    </w:p>
    <w:p w14:paraId="6B8FDB30" w14:textId="77777777" w:rsidR="000466B0" w:rsidRPr="002A5A87" w:rsidRDefault="00D84EF8">
      <w:pPr>
        <w:ind w:left="567" w:right="902"/>
        <w:jc w:val="both"/>
        <w:rPr>
          <w:rFonts w:ascii="Palatino Linotype" w:eastAsia="Palatino Linotype" w:hAnsi="Palatino Linotype" w:cs="Palatino Linotype"/>
          <w:i/>
          <w:sz w:val="22"/>
          <w:szCs w:val="22"/>
        </w:rPr>
      </w:pPr>
      <w:bookmarkStart w:id="1" w:name="_heading=h.30j0zll" w:colFirst="0" w:colLast="0"/>
      <w:bookmarkEnd w:id="1"/>
      <w:r w:rsidRPr="002A5A87">
        <w:rPr>
          <w:rFonts w:ascii="Palatino Linotype" w:eastAsia="Palatino Linotype" w:hAnsi="Palatino Linotype" w:cs="Palatino Linotype"/>
          <w:i/>
          <w:sz w:val="22"/>
          <w:szCs w:val="22"/>
        </w:rPr>
        <w:lastRenderedPageBreak/>
        <w:t xml:space="preserve"> “</w:t>
      </w:r>
      <w:r w:rsidRPr="002A5A87">
        <w:rPr>
          <w:rFonts w:ascii="Palatino Linotype" w:eastAsia="Palatino Linotype" w:hAnsi="Palatino Linotype" w:cs="Palatino Linotype"/>
          <w:b/>
          <w:i/>
          <w:sz w:val="22"/>
          <w:szCs w:val="22"/>
          <w:u w:val="single"/>
        </w:rPr>
        <w:t xml:space="preserve">Requerí expedientes en versión publica, no sentencias, además la fuente que remiten no es clara e implica una </w:t>
      </w:r>
      <w:proofErr w:type="spellStart"/>
      <w:r w:rsidRPr="002A5A87">
        <w:rPr>
          <w:rFonts w:ascii="Palatino Linotype" w:eastAsia="Palatino Linotype" w:hAnsi="Palatino Linotype" w:cs="Palatino Linotype"/>
          <w:b/>
          <w:i/>
          <w:sz w:val="22"/>
          <w:szCs w:val="22"/>
          <w:u w:val="single"/>
        </w:rPr>
        <w:t>busqueda</w:t>
      </w:r>
      <w:proofErr w:type="spellEnd"/>
      <w:r w:rsidRPr="002A5A87">
        <w:rPr>
          <w:rFonts w:ascii="Palatino Linotype" w:eastAsia="Palatino Linotype" w:hAnsi="Palatino Linotype" w:cs="Palatino Linotype"/>
          <w:b/>
          <w:i/>
          <w:sz w:val="22"/>
          <w:szCs w:val="22"/>
          <w:u w:val="single"/>
        </w:rPr>
        <w:t xml:space="preserve"> para el suscrito. nuevamente requiero expedientes en versión publica no sentencias.</w:t>
      </w:r>
      <w:r w:rsidRPr="002A5A87">
        <w:rPr>
          <w:rFonts w:ascii="Palatino Linotype" w:eastAsia="Palatino Linotype" w:hAnsi="Palatino Linotype" w:cs="Palatino Linotype"/>
          <w:i/>
          <w:sz w:val="22"/>
          <w:szCs w:val="22"/>
        </w:rPr>
        <w:t xml:space="preserve">” (Sic) </w:t>
      </w:r>
    </w:p>
    <w:p w14:paraId="08D8B6E7" w14:textId="77777777" w:rsidR="000466B0" w:rsidRPr="002A5A87" w:rsidRDefault="000466B0">
      <w:pPr>
        <w:ind w:left="567" w:right="902"/>
        <w:jc w:val="both"/>
        <w:rPr>
          <w:rFonts w:ascii="Palatino Linotype" w:eastAsia="Palatino Linotype" w:hAnsi="Palatino Linotype" w:cs="Palatino Linotype"/>
          <w:i/>
          <w:sz w:val="22"/>
          <w:szCs w:val="22"/>
        </w:rPr>
      </w:pPr>
    </w:p>
    <w:p w14:paraId="7CED7622" w14:textId="77777777" w:rsidR="000466B0" w:rsidRPr="002A5A87" w:rsidRDefault="000466B0">
      <w:pPr>
        <w:ind w:right="902"/>
        <w:jc w:val="both"/>
        <w:rPr>
          <w:rFonts w:ascii="Palatino Linotype" w:eastAsia="Palatino Linotype" w:hAnsi="Palatino Linotype" w:cs="Palatino Linotype"/>
          <w:sz w:val="22"/>
          <w:szCs w:val="22"/>
        </w:rPr>
      </w:pPr>
    </w:p>
    <w:p w14:paraId="3CD9FBB9" w14:textId="77777777" w:rsidR="000466B0" w:rsidRPr="002A5A87" w:rsidRDefault="00D84EF8">
      <w:pPr>
        <w:spacing w:line="360" w:lineRule="auto"/>
        <w:ind w:right="51"/>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b/>
          <w:sz w:val="22"/>
          <w:szCs w:val="22"/>
        </w:rPr>
        <w:t xml:space="preserve">4. Turno. </w:t>
      </w:r>
      <w:r w:rsidRPr="002A5A87">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2A5A87">
        <w:rPr>
          <w:rFonts w:ascii="Palatino Linotype" w:eastAsia="Palatino Linotype" w:hAnsi="Palatino Linotype" w:cs="Palatino Linotype"/>
          <w:b/>
          <w:sz w:val="22"/>
          <w:szCs w:val="22"/>
        </w:rPr>
        <w:t>Comisionada</w:t>
      </w:r>
      <w:r w:rsidRPr="002A5A87">
        <w:rPr>
          <w:rFonts w:ascii="Palatino Linotype" w:eastAsia="Palatino Linotype" w:hAnsi="Palatino Linotype" w:cs="Palatino Linotype"/>
          <w:sz w:val="22"/>
          <w:szCs w:val="22"/>
        </w:rPr>
        <w:t xml:space="preserve"> </w:t>
      </w:r>
      <w:r w:rsidRPr="002A5A87">
        <w:rPr>
          <w:rFonts w:ascii="Palatino Linotype" w:eastAsia="Palatino Linotype" w:hAnsi="Palatino Linotype" w:cs="Palatino Linotype"/>
          <w:b/>
          <w:sz w:val="22"/>
          <w:szCs w:val="22"/>
        </w:rPr>
        <w:t xml:space="preserve">Guadalupe Ramírez Peña, </w:t>
      </w:r>
      <w:r w:rsidRPr="002A5A87">
        <w:rPr>
          <w:rFonts w:ascii="Palatino Linotype" w:eastAsia="Palatino Linotype" w:hAnsi="Palatino Linotype" w:cs="Palatino Linotype"/>
          <w:sz w:val="22"/>
          <w:szCs w:val="22"/>
        </w:rPr>
        <w:t xml:space="preserve">a efecto de que analizará sobre su admisión o su </w:t>
      </w:r>
      <w:proofErr w:type="spellStart"/>
      <w:r w:rsidRPr="002A5A87">
        <w:rPr>
          <w:rFonts w:ascii="Palatino Linotype" w:eastAsia="Palatino Linotype" w:hAnsi="Palatino Linotype" w:cs="Palatino Linotype"/>
          <w:sz w:val="22"/>
          <w:szCs w:val="22"/>
        </w:rPr>
        <w:t>desechamiento</w:t>
      </w:r>
      <w:proofErr w:type="spellEnd"/>
      <w:r w:rsidRPr="002A5A87">
        <w:rPr>
          <w:rFonts w:ascii="Palatino Linotype" w:eastAsia="Palatino Linotype" w:hAnsi="Palatino Linotype" w:cs="Palatino Linotype"/>
          <w:sz w:val="22"/>
          <w:szCs w:val="22"/>
        </w:rPr>
        <w:t>.</w:t>
      </w:r>
    </w:p>
    <w:p w14:paraId="119ACE56" w14:textId="77777777" w:rsidR="000466B0" w:rsidRPr="002A5A87" w:rsidRDefault="000466B0">
      <w:pPr>
        <w:spacing w:line="360" w:lineRule="auto"/>
        <w:ind w:right="51"/>
        <w:jc w:val="both"/>
        <w:rPr>
          <w:rFonts w:ascii="Palatino Linotype" w:eastAsia="Palatino Linotype" w:hAnsi="Palatino Linotype" w:cs="Palatino Linotype"/>
          <w:sz w:val="22"/>
          <w:szCs w:val="22"/>
        </w:rPr>
      </w:pPr>
    </w:p>
    <w:p w14:paraId="7AEA82D2" w14:textId="77777777" w:rsidR="000466B0" w:rsidRPr="002A5A87" w:rsidRDefault="00D84EF8">
      <w:pPr>
        <w:spacing w:after="240"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b/>
          <w:sz w:val="22"/>
          <w:szCs w:val="22"/>
        </w:rPr>
        <w:t>5. Admisión del Recurso de Revisión.</w:t>
      </w:r>
      <w:r w:rsidRPr="002A5A87">
        <w:rPr>
          <w:rFonts w:ascii="Palatino Linotype" w:eastAsia="Palatino Linotype" w:hAnsi="Palatino Linotype" w:cs="Palatino Linotype"/>
          <w:sz w:val="22"/>
          <w:szCs w:val="22"/>
        </w:rPr>
        <w:t xml:space="preserve"> El </w:t>
      </w:r>
      <w:r w:rsidRPr="002A5A87">
        <w:rPr>
          <w:rFonts w:ascii="Palatino Linotype" w:eastAsia="Palatino Linotype" w:hAnsi="Palatino Linotype" w:cs="Palatino Linotype"/>
          <w:b/>
          <w:sz w:val="22"/>
          <w:szCs w:val="22"/>
        </w:rPr>
        <w:t xml:space="preserve">seis de febrero de dos mil veinticinco, </w:t>
      </w:r>
      <w:r w:rsidRPr="002A5A87">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2A5A87">
        <w:rPr>
          <w:rFonts w:ascii="Palatino Linotype" w:eastAsia="Palatino Linotype" w:hAnsi="Palatino Linotype" w:cs="Palatino Linotype"/>
          <w:b/>
          <w:sz w:val="22"/>
          <w:szCs w:val="22"/>
        </w:rPr>
        <w:t xml:space="preserve">Sujeto Obligado </w:t>
      </w:r>
      <w:r w:rsidRPr="002A5A87">
        <w:rPr>
          <w:rFonts w:ascii="Palatino Linotype" w:eastAsia="Palatino Linotype" w:hAnsi="Palatino Linotype" w:cs="Palatino Linotype"/>
          <w:sz w:val="22"/>
          <w:szCs w:val="22"/>
        </w:rPr>
        <w:t>presentara su informe justificado.</w:t>
      </w:r>
    </w:p>
    <w:p w14:paraId="11A99A5E" w14:textId="77777777" w:rsidR="000466B0" w:rsidRPr="002A5A87" w:rsidRDefault="00D84EF8">
      <w:pPr>
        <w:spacing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2A5A87">
        <w:rPr>
          <w:rFonts w:ascii="Palatino Linotype" w:eastAsia="Palatino Linotype" w:hAnsi="Palatino Linotype" w:cs="Palatino Linotype"/>
          <w:b/>
          <w:sz w:val="22"/>
          <w:szCs w:val="22"/>
        </w:rPr>
        <w:t>6. Manifestaciones</w:t>
      </w:r>
      <w:r w:rsidRPr="002A5A87">
        <w:rPr>
          <w:rFonts w:ascii="Palatino Linotype" w:eastAsia="Palatino Linotype" w:hAnsi="Palatino Linotype" w:cs="Palatino Linotype"/>
          <w:sz w:val="22"/>
          <w:szCs w:val="22"/>
        </w:rPr>
        <w:t xml:space="preserve">. De las constancias que obran en el expediente electrónico, se tiene que el </w:t>
      </w:r>
      <w:r w:rsidRPr="002A5A87">
        <w:rPr>
          <w:rFonts w:ascii="Palatino Linotype" w:eastAsia="Palatino Linotype" w:hAnsi="Palatino Linotype" w:cs="Palatino Linotype"/>
          <w:b/>
          <w:sz w:val="22"/>
          <w:szCs w:val="22"/>
        </w:rPr>
        <w:t>diecisiete de febrero de dos mil veinticinco</w:t>
      </w:r>
      <w:r w:rsidRPr="002A5A87">
        <w:rPr>
          <w:rFonts w:ascii="Palatino Linotype" w:eastAsia="Palatino Linotype" w:hAnsi="Palatino Linotype" w:cs="Palatino Linotype"/>
          <w:sz w:val="22"/>
          <w:szCs w:val="22"/>
        </w:rPr>
        <w:t xml:space="preserve">, el </w:t>
      </w:r>
      <w:r w:rsidRPr="002A5A87">
        <w:rPr>
          <w:rFonts w:ascii="Palatino Linotype" w:eastAsia="Palatino Linotype" w:hAnsi="Palatino Linotype" w:cs="Palatino Linotype"/>
          <w:b/>
          <w:sz w:val="22"/>
          <w:szCs w:val="22"/>
        </w:rPr>
        <w:t>Sujeto Obligado</w:t>
      </w:r>
      <w:r w:rsidRPr="002A5A87">
        <w:rPr>
          <w:rFonts w:ascii="Palatino Linotype" w:eastAsia="Palatino Linotype" w:hAnsi="Palatino Linotype" w:cs="Palatino Linotype"/>
          <w:sz w:val="22"/>
          <w:szCs w:val="22"/>
        </w:rPr>
        <w:t xml:space="preserve"> adjuntó el archivo electrónico denominado “</w:t>
      </w:r>
      <w:r w:rsidRPr="002A5A87">
        <w:rPr>
          <w:rFonts w:ascii="Palatino Linotype" w:eastAsia="Palatino Linotype" w:hAnsi="Palatino Linotype" w:cs="Palatino Linotype"/>
          <w:b/>
          <w:i/>
          <w:sz w:val="22"/>
          <w:szCs w:val="22"/>
        </w:rPr>
        <w:t xml:space="preserve">INFORME JUSTIFICADO RR424 25.pdf”, </w:t>
      </w:r>
      <w:r w:rsidRPr="002A5A87">
        <w:rPr>
          <w:rFonts w:ascii="Palatino Linotype" w:eastAsia="Palatino Linotype" w:hAnsi="Palatino Linotype" w:cs="Palatino Linotype"/>
          <w:sz w:val="22"/>
          <w:szCs w:val="22"/>
        </w:rPr>
        <w:t>en el cual, medularmente el Titular de la Unidad de Transparencia, manifiesta lo siguiente:</w:t>
      </w:r>
    </w:p>
    <w:p w14:paraId="3293C72A" w14:textId="77777777" w:rsidR="000466B0" w:rsidRPr="002A5A87" w:rsidRDefault="00D84EF8">
      <w:pPr>
        <w:spacing w:after="240" w:line="360" w:lineRule="auto"/>
        <w:ind w:left="567" w:right="900"/>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 Que, para estar en posibilidad de brindar la información que requiere el solicitante, sería necesario generar un documento exclusivamente para atender el requerimiento realizado, lo cual no es una obligación por parte del Sujeto Obligado.</w:t>
      </w:r>
    </w:p>
    <w:p w14:paraId="6A4C66E1" w14:textId="77777777" w:rsidR="000466B0" w:rsidRPr="002A5A87" w:rsidRDefault="00D84EF8">
      <w:pPr>
        <w:spacing w:after="240" w:line="360" w:lineRule="auto"/>
        <w:ind w:left="567" w:right="900"/>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lastRenderedPageBreak/>
        <w:t>- Que, la Unidad de Transparencia turnó la solicitud al Juzgado Tercero Civil del Distrito Judicial de Toluca, el cual argumentó que en cuanto se tenga sistematizada la información se pondrá a disposición del solicitante.</w:t>
      </w:r>
    </w:p>
    <w:p w14:paraId="1013B0AA" w14:textId="77777777" w:rsidR="000466B0" w:rsidRPr="002A5A87" w:rsidRDefault="00D84EF8">
      <w:pPr>
        <w:spacing w:after="240"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 xml:space="preserve">Es de precisar que una vez analizado el contenido de este documento, se determinó ponerlo a la vista de </w:t>
      </w:r>
      <w:r w:rsidRPr="002A5A87">
        <w:rPr>
          <w:rFonts w:ascii="Palatino Linotype" w:eastAsia="Palatino Linotype" w:hAnsi="Palatino Linotype" w:cs="Palatino Linotype"/>
          <w:b/>
          <w:sz w:val="22"/>
          <w:szCs w:val="22"/>
        </w:rPr>
        <w:t>la parte Recurrente</w:t>
      </w:r>
      <w:r w:rsidRPr="002A5A87">
        <w:rPr>
          <w:rFonts w:ascii="Palatino Linotype" w:eastAsia="Palatino Linotype" w:hAnsi="Palatino Linotype" w:cs="Palatino Linotype"/>
          <w:sz w:val="22"/>
          <w:szCs w:val="22"/>
        </w:rPr>
        <w:t>, teniendo así que esta fue omisa en remitir su informe justificado o alegatos que a su derecho conviniera, por lo tanto, se tiene por precluido su derecho para tal efecto.</w:t>
      </w:r>
    </w:p>
    <w:p w14:paraId="5E6D24F3" w14:textId="77777777" w:rsidR="000466B0" w:rsidRPr="002A5A87" w:rsidRDefault="00D84EF8">
      <w:pPr>
        <w:spacing w:after="240"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noProof/>
          <w:sz w:val="22"/>
          <w:szCs w:val="22"/>
        </w:rPr>
        <w:drawing>
          <wp:inline distT="0" distB="0" distL="0" distR="0" wp14:anchorId="64378CA6" wp14:editId="421B9B64">
            <wp:extent cx="5612130" cy="2122170"/>
            <wp:effectExtent l="0" t="0" r="0" b="0"/>
            <wp:docPr id="6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612130" cy="2122170"/>
                    </a:xfrm>
                    <a:prstGeom prst="rect">
                      <a:avLst/>
                    </a:prstGeom>
                    <a:ln/>
                  </pic:spPr>
                </pic:pic>
              </a:graphicData>
            </a:graphic>
          </wp:inline>
        </w:drawing>
      </w:r>
    </w:p>
    <w:p w14:paraId="1C2F6B27" w14:textId="77777777" w:rsidR="000466B0" w:rsidRPr="002A5A87" w:rsidRDefault="00D84EF8">
      <w:pPr>
        <w:spacing w:after="240"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b/>
          <w:sz w:val="22"/>
          <w:szCs w:val="22"/>
        </w:rPr>
        <w:t>7.</w:t>
      </w:r>
      <w:r w:rsidRPr="002A5A87">
        <w:rPr>
          <w:rFonts w:ascii="Palatino Linotype" w:eastAsia="Palatino Linotype" w:hAnsi="Palatino Linotype" w:cs="Palatino Linotype"/>
          <w:sz w:val="22"/>
          <w:szCs w:val="22"/>
        </w:rPr>
        <w:t xml:space="preserve"> </w:t>
      </w:r>
      <w:r w:rsidRPr="002A5A87">
        <w:rPr>
          <w:rFonts w:ascii="Palatino Linotype" w:eastAsia="Palatino Linotype" w:hAnsi="Palatino Linotype" w:cs="Palatino Linotype"/>
          <w:b/>
          <w:sz w:val="22"/>
          <w:szCs w:val="22"/>
        </w:rPr>
        <w:t xml:space="preserve">Cierre de instrucción. </w:t>
      </w:r>
      <w:r w:rsidRPr="002A5A87">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2A5A87">
        <w:rPr>
          <w:rFonts w:ascii="Palatino Linotype" w:eastAsia="Palatino Linotype" w:hAnsi="Palatino Linotype" w:cs="Palatino Linotype"/>
          <w:b/>
          <w:sz w:val="22"/>
          <w:szCs w:val="22"/>
        </w:rPr>
        <w:t>veinticuatro de febrero del dos mil veinticinco</w:t>
      </w:r>
      <w:r w:rsidRPr="002A5A87">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622E67B8" w14:textId="77777777" w:rsidR="000466B0" w:rsidRPr="002A5A87" w:rsidRDefault="00D84EF8">
      <w:pPr>
        <w:spacing w:before="240" w:after="240"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294DF2A9" w14:textId="77777777" w:rsidR="000466B0" w:rsidRPr="002A5A87" w:rsidRDefault="000466B0">
      <w:pPr>
        <w:spacing w:before="240" w:after="240" w:line="360" w:lineRule="auto"/>
        <w:jc w:val="both"/>
        <w:rPr>
          <w:rFonts w:ascii="Palatino Linotype" w:eastAsia="Palatino Linotype" w:hAnsi="Palatino Linotype" w:cs="Palatino Linotype"/>
          <w:sz w:val="22"/>
          <w:szCs w:val="22"/>
        </w:rPr>
      </w:pPr>
    </w:p>
    <w:p w14:paraId="2E62F7B1" w14:textId="77777777" w:rsidR="000466B0" w:rsidRPr="002A5A87" w:rsidRDefault="00D84EF8">
      <w:pPr>
        <w:widowControl w:val="0"/>
        <w:spacing w:line="360" w:lineRule="auto"/>
        <w:jc w:val="center"/>
        <w:rPr>
          <w:rFonts w:ascii="Palatino Linotype" w:eastAsia="Palatino Linotype" w:hAnsi="Palatino Linotype" w:cs="Palatino Linotype"/>
          <w:b/>
        </w:rPr>
      </w:pPr>
      <w:r w:rsidRPr="002A5A87">
        <w:rPr>
          <w:rFonts w:ascii="Palatino Linotype" w:eastAsia="Palatino Linotype" w:hAnsi="Palatino Linotype" w:cs="Palatino Linotype"/>
          <w:b/>
        </w:rPr>
        <w:lastRenderedPageBreak/>
        <w:t>II. C O N S I D E R A N D O S</w:t>
      </w:r>
    </w:p>
    <w:p w14:paraId="25C500EB" w14:textId="77777777" w:rsidR="000466B0" w:rsidRPr="002A5A87" w:rsidRDefault="00D84EF8">
      <w:pPr>
        <w:spacing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b/>
          <w:sz w:val="22"/>
          <w:szCs w:val="22"/>
        </w:rPr>
        <w:t>Primero. Competencia.</w:t>
      </w:r>
      <w:r w:rsidRPr="002A5A87">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w:t>
      </w:r>
      <w:proofErr w:type="spellStart"/>
      <w:r w:rsidRPr="002A5A87">
        <w:rPr>
          <w:rFonts w:ascii="Palatino Linotype" w:eastAsia="Palatino Linotype" w:hAnsi="Palatino Linotype" w:cs="Palatino Linotype"/>
          <w:sz w:val="22"/>
          <w:szCs w:val="22"/>
        </w:rPr>
        <w:t>quintto</w:t>
      </w:r>
      <w:proofErr w:type="spellEnd"/>
      <w:r w:rsidRPr="002A5A87">
        <w:rPr>
          <w:rFonts w:ascii="Palatino Linotype" w:eastAsia="Palatino Linotype" w:hAnsi="Palatino Linotype" w:cs="Palatino Linotype"/>
          <w:sz w:val="22"/>
          <w:szCs w:val="22"/>
        </w:rPr>
        <w:t xml:space="preserve">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1C0F304" w14:textId="77777777" w:rsidR="000466B0" w:rsidRPr="002A5A87" w:rsidRDefault="00D84EF8">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2A5A87">
        <w:rPr>
          <w:rFonts w:ascii="Palatino Linotype" w:eastAsia="Palatino Linotype" w:hAnsi="Palatino Linotype" w:cs="Palatino Linotype"/>
          <w:b/>
          <w:sz w:val="22"/>
          <w:szCs w:val="22"/>
        </w:rPr>
        <w:t xml:space="preserve">Segundo. Oportunidad y Procedibilidad del Recurso de Revisión. </w:t>
      </w:r>
      <w:r w:rsidRPr="002A5A87">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237AA69" w14:textId="77777777" w:rsidR="000466B0" w:rsidRPr="002A5A87" w:rsidRDefault="00D84EF8">
      <w:pPr>
        <w:spacing w:before="240" w:after="240"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Al respecto la Ley de Transparencia y Acceso a la Información Pública del Estado de México y Municipios, establece lo siguiente:</w:t>
      </w:r>
    </w:p>
    <w:p w14:paraId="1C913C56" w14:textId="77777777" w:rsidR="000466B0" w:rsidRPr="002A5A87" w:rsidRDefault="00D84EF8">
      <w:pPr>
        <w:ind w:left="851" w:right="900"/>
        <w:jc w:val="both"/>
        <w:rPr>
          <w:rFonts w:ascii="Palatino Linotype" w:eastAsia="Palatino Linotype" w:hAnsi="Palatino Linotype" w:cs="Palatino Linotype"/>
          <w:i/>
          <w:sz w:val="28"/>
          <w:szCs w:val="28"/>
        </w:rPr>
      </w:pPr>
      <w:r w:rsidRPr="002A5A87">
        <w:rPr>
          <w:rFonts w:ascii="Palatino Linotype" w:eastAsia="Palatino Linotype" w:hAnsi="Palatino Linotype" w:cs="Palatino Linotype"/>
          <w:b/>
          <w:i/>
          <w:sz w:val="22"/>
          <w:szCs w:val="22"/>
        </w:rPr>
        <w:t xml:space="preserve">“Artículo 178. </w:t>
      </w:r>
      <w:r w:rsidRPr="002A5A87">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AC47FF2" w14:textId="77777777" w:rsidR="000466B0" w:rsidRPr="002A5A87" w:rsidRDefault="00D84EF8">
      <w:pPr>
        <w:spacing w:before="240" w:after="240"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w:t>
      </w:r>
      <w:r w:rsidRPr="002A5A87">
        <w:rPr>
          <w:rFonts w:ascii="Palatino Linotype" w:eastAsia="Palatino Linotype" w:hAnsi="Palatino Linotype" w:cs="Palatino Linotype"/>
          <w:sz w:val="22"/>
          <w:szCs w:val="22"/>
        </w:rPr>
        <w:lastRenderedPageBreak/>
        <w:t xml:space="preserve">fecha de notificación de la respuesta, y, toda vez que el </w:t>
      </w:r>
      <w:r w:rsidRPr="002A5A87">
        <w:rPr>
          <w:rFonts w:ascii="Palatino Linotype" w:eastAsia="Palatino Linotype" w:hAnsi="Palatino Linotype" w:cs="Palatino Linotype"/>
          <w:b/>
          <w:sz w:val="22"/>
          <w:szCs w:val="22"/>
        </w:rPr>
        <w:t xml:space="preserve">Sujeto Obligado </w:t>
      </w:r>
      <w:r w:rsidRPr="002A5A87">
        <w:rPr>
          <w:rFonts w:ascii="Palatino Linotype" w:eastAsia="Palatino Linotype" w:hAnsi="Palatino Linotype" w:cs="Palatino Linotype"/>
          <w:sz w:val="22"/>
          <w:szCs w:val="22"/>
        </w:rPr>
        <w:t xml:space="preserve">remitió la respuesta a la solicitud de información el día </w:t>
      </w:r>
      <w:r w:rsidRPr="002A5A87">
        <w:rPr>
          <w:rFonts w:ascii="Palatino Linotype" w:eastAsia="Palatino Linotype" w:hAnsi="Palatino Linotype" w:cs="Palatino Linotype"/>
          <w:b/>
          <w:sz w:val="22"/>
          <w:szCs w:val="22"/>
        </w:rPr>
        <w:t xml:space="preserve">veintinueve de enero de dos mil veinticinco, </w:t>
      </w:r>
      <w:r w:rsidRPr="002A5A87">
        <w:rPr>
          <w:rFonts w:ascii="Palatino Linotype" w:eastAsia="Palatino Linotype" w:hAnsi="Palatino Linotype" w:cs="Palatino Linotype"/>
          <w:sz w:val="22"/>
          <w:szCs w:val="22"/>
        </w:rPr>
        <w:t xml:space="preserve">mientras que el recurso de revisión interpuesto por </w:t>
      </w:r>
      <w:r w:rsidRPr="002A5A87">
        <w:rPr>
          <w:rFonts w:ascii="Palatino Linotype" w:eastAsia="Palatino Linotype" w:hAnsi="Palatino Linotype" w:cs="Palatino Linotype"/>
          <w:b/>
          <w:sz w:val="22"/>
          <w:szCs w:val="22"/>
        </w:rPr>
        <w:t>la parte Recurrente</w:t>
      </w:r>
      <w:r w:rsidRPr="002A5A87">
        <w:rPr>
          <w:rFonts w:ascii="Palatino Linotype" w:eastAsia="Palatino Linotype" w:hAnsi="Palatino Linotype" w:cs="Palatino Linotype"/>
          <w:sz w:val="22"/>
          <w:szCs w:val="22"/>
        </w:rPr>
        <w:t xml:space="preserve">, se tuvo por presentado el día </w:t>
      </w:r>
      <w:r w:rsidRPr="002A5A87">
        <w:rPr>
          <w:rFonts w:ascii="Palatino Linotype" w:eastAsia="Palatino Linotype" w:hAnsi="Palatino Linotype" w:cs="Palatino Linotype"/>
          <w:b/>
          <w:sz w:val="22"/>
          <w:szCs w:val="22"/>
        </w:rPr>
        <w:t>treinta y uno de enero de dos mil veinticinco</w:t>
      </w:r>
      <w:r w:rsidRPr="002A5A87">
        <w:rPr>
          <w:rFonts w:ascii="Palatino Linotype" w:eastAsia="Palatino Linotype" w:hAnsi="Palatino Linotype" w:cs="Palatino Linotype"/>
          <w:sz w:val="22"/>
          <w:szCs w:val="22"/>
        </w:rPr>
        <w:t xml:space="preserve">; esto es, al </w:t>
      </w:r>
      <w:r w:rsidRPr="002A5A87">
        <w:rPr>
          <w:rFonts w:ascii="Palatino Linotype" w:eastAsia="Palatino Linotype" w:hAnsi="Palatino Linotype" w:cs="Palatino Linotype"/>
          <w:b/>
          <w:sz w:val="22"/>
          <w:szCs w:val="22"/>
        </w:rPr>
        <w:t xml:space="preserve">segundo día hábil siguiente </w:t>
      </w:r>
      <w:r w:rsidRPr="002A5A87">
        <w:rPr>
          <w:rFonts w:ascii="Palatino Linotype" w:eastAsia="Palatino Linotype" w:hAnsi="Palatino Linotype" w:cs="Palatino Linotype"/>
          <w:sz w:val="22"/>
          <w:szCs w:val="22"/>
        </w:rPr>
        <w:t xml:space="preserve">en que tuvo conocimiento de la respuesta impugnada. </w:t>
      </w:r>
    </w:p>
    <w:p w14:paraId="2F6D0C14" w14:textId="77777777" w:rsidR="000466B0" w:rsidRPr="002A5A87" w:rsidRDefault="00D84EF8">
      <w:pPr>
        <w:spacing w:before="240" w:after="240"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 xml:space="preserve">En este sentido, al considerar la fecha en que se formuló la solicitud y la fecha en que respondió a esta el </w:t>
      </w:r>
      <w:r w:rsidRPr="002A5A87">
        <w:rPr>
          <w:rFonts w:ascii="Palatino Linotype" w:eastAsia="Palatino Linotype" w:hAnsi="Palatino Linotype" w:cs="Palatino Linotype"/>
          <w:b/>
          <w:sz w:val="22"/>
          <w:szCs w:val="22"/>
        </w:rPr>
        <w:t>Sujeto Obligado</w:t>
      </w:r>
      <w:r w:rsidRPr="002A5A87">
        <w:rPr>
          <w:rFonts w:ascii="Palatino Linotype" w:eastAsia="Palatino Linotype" w:hAnsi="Palatino Linotype" w:cs="Palatino Linotype"/>
          <w:sz w:val="22"/>
          <w:szCs w:val="22"/>
        </w:rPr>
        <w:t>; así como la fecha en que se interpuso el recurso de revisión, se concluye que el presente recurso de revisión se encuentra dentro de los márgenes temporales previstos las disposiciones legales referidas.</w:t>
      </w:r>
    </w:p>
    <w:p w14:paraId="057538B5" w14:textId="77777777" w:rsidR="000466B0" w:rsidRPr="002A5A87" w:rsidRDefault="00D84EF8">
      <w:pPr>
        <w:spacing w:before="240" w:after="240" w:line="360" w:lineRule="auto"/>
        <w:jc w:val="both"/>
        <w:rPr>
          <w:sz w:val="22"/>
          <w:szCs w:val="22"/>
        </w:rPr>
      </w:pPr>
      <w:r w:rsidRPr="002A5A87">
        <w:rPr>
          <w:rFonts w:ascii="Palatino Linotype" w:eastAsia="Palatino Linotype" w:hAnsi="Palatino Linotype" w:cs="Palatino Linotype"/>
          <w:sz w:val="22"/>
          <w:szCs w:val="22"/>
        </w:rPr>
        <w:t xml:space="preserve">Asimismo, por cuanto hace a la procedibilidad del  recurso de revisión, es de suma importancia señalar que </w:t>
      </w:r>
      <w:r w:rsidRPr="002A5A87">
        <w:rPr>
          <w:rFonts w:ascii="Palatino Linotype" w:eastAsia="Palatino Linotype" w:hAnsi="Palatino Linotype" w:cs="Palatino Linotype"/>
          <w:b/>
          <w:sz w:val="22"/>
          <w:szCs w:val="22"/>
        </w:rPr>
        <w:t>la parte Recurrente</w:t>
      </w:r>
      <w:r w:rsidRPr="002A5A87">
        <w:rPr>
          <w:rFonts w:ascii="Palatino Linotype" w:eastAsia="Palatino Linotype" w:hAnsi="Palatino Linotype" w:cs="Palatino Linotype"/>
          <w:sz w:val="22"/>
          <w:szCs w:val="22"/>
        </w:rPr>
        <w:t>, señaló únicamente un seudónimo con el que pueda ser identificado, tal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D0D1845" w14:textId="77777777" w:rsidR="000466B0" w:rsidRPr="002A5A87" w:rsidRDefault="00D84EF8">
      <w:pPr>
        <w:spacing w:before="240" w:after="240"/>
        <w:ind w:left="567" w:right="616"/>
        <w:jc w:val="both"/>
        <w:rPr>
          <w:sz w:val="22"/>
          <w:szCs w:val="22"/>
        </w:rPr>
      </w:pPr>
      <w:r w:rsidRPr="002A5A87">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7A6908D2" w14:textId="77777777" w:rsidR="000466B0" w:rsidRPr="002A5A87" w:rsidRDefault="00D84EF8">
      <w:pPr>
        <w:spacing w:before="240" w:after="240"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A8466F0" w14:textId="77777777" w:rsidR="000466B0" w:rsidRPr="002A5A87" w:rsidRDefault="00D84EF8">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lastRenderedPageBreak/>
        <w:t>Ahora bien, resulta procedente la interposición del recurso, según lo aducido por la parte recurrente en sus razones o motivos de inconformidad, de acuerdo al artículo 179, fracción VI de la Ley de Transparencia y Acceso a la Información Pública del Estado de México y Municipios; que a la letra dice:</w:t>
      </w:r>
    </w:p>
    <w:p w14:paraId="346DC866" w14:textId="77777777" w:rsidR="000466B0" w:rsidRPr="002A5A87" w:rsidRDefault="00D84EF8">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b/>
          <w:i/>
          <w:sz w:val="22"/>
          <w:szCs w:val="22"/>
        </w:rPr>
        <w:t>“Artículo 179</w:t>
      </w:r>
      <w:r w:rsidRPr="002A5A87">
        <w:rPr>
          <w:rFonts w:ascii="Palatino Linotype" w:eastAsia="Palatino Linotype" w:hAnsi="Palatino Linotype" w:cs="Palatino Linotype"/>
          <w:i/>
          <w:sz w:val="22"/>
          <w:szCs w:val="22"/>
        </w:rPr>
        <w:t xml:space="preserve">. </w:t>
      </w:r>
      <w:r w:rsidRPr="002A5A87">
        <w:rPr>
          <w:rFonts w:ascii="Palatino Linotype" w:eastAsia="Palatino Linotype" w:hAnsi="Palatino Linotype" w:cs="Palatino Linotype"/>
          <w:b/>
          <w:i/>
          <w:sz w:val="22"/>
          <w:szCs w:val="22"/>
        </w:rPr>
        <w:t>El recurso de revisión</w:t>
      </w:r>
      <w:r w:rsidRPr="002A5A87">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2A5A87">
        <w:rPr>
          <w:rFonts w:ascii="Palatino Linotype" w:eastAsia="Palatino Linotype" w:hAnsi="Palatino Linotype" w:cs="Palatino Linotype"/>
          <w:b/>
          <w:i/>
          <w:sz w:val="22"/>
          <w:szCs w:val="22"/>
        </w:rPr>
        <w:t>, y procederá en contra de las siguientes causas</w:t>
      </w:r>
      <w:r w:rsidRPr="002A5A87">
        <w:rPr>
          <w:rFonts w:ascii="Palatino Linotype" w:eastAsia="Palatino Linotype" w:hAnsi="Palatino Linotype" w:cs="Palatino Linotype"/>
          <w:i/>
          <w:sz w:val="22"/>
          <w:szCs w:val="22"/>
        </w:rPr>
        <w:t>:</w:t>
      </w:r>
    </w:p>
    <w:p w14:paraId="72ADC845" w14:textId="77777777" w:rsidR="000466B0" w:rsidRPr="002A5A87" w:rsidRDefault="00D84EF8">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w:t>
      </w:r>
    </w:p>
    <w:p w14:paraId="0FE8E965" w14:textId="77777777" w:rsidR="000466B0" w:rsidRPr="002A5A87" w:rsidRDefault="00D84EF8">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b/>
          <w:i/>
          <w:sz w:val="22"/>
          <w:szCs w:val="22"/>
        </w:rPr>
      </w:pPr>
      <w:r w:rsidRPr="002A5A87">
        <w:rPr>
          <w:rFonts w:ascii="Palatino Linotype" w:eastAsia="Palatino Linotype" w:hAnsi="Palatino Linotype" w:cs="Palatino Linotype"/>
          <w:b/>
          <w:i/>
          <w:sz w:val="22"/>
          <w:szCs w:val="22"/>
        </w:rPr>
        <w:t>VI. La entrega de información que no corresponda con lo solicitado;</w:t>
      </w:r>
      <w:r w:rsidRPr="002A5A87">
        <w:rPr>
          <w:rFonts w:ascii="Palatino Linotype" w:eastAsia="Palatino Linotype" w:hAnsi="Palatino Linotype" w:cs="Palatino Linotype"/>
          <w:i/>
          <w:sz w:val="22"/>
          <w:szCs w:val="22"/>
        </w:rPr>
        <w:t>” (Énfasis añadido)</w:t>
      </w:r>
    </w:p>
    <w:p w14:paraId="754E7193" w14:textId="77777777" w:rsidR="000466B0" w:rsidRPr="002A5A87" w:rsidRDefault="00D84EF8">
      <w:pPr>
        <w:spacing w:before="240" w:after="240"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b/>
          <w:sz w:val="22"/>
          <w:szCs w:val="22"/>
        </w:rPr>
        <w:t xml:space="preserve">Tercero. Materia de la revisión. </w:t>
      </w:r>
      <w:r w:rsidRPr="002A5A87">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2A5A87">
        <w:rPr>
          <w:rFonts w:ascii="Palatino Linotype" w:eastAsia="Palatino Linotype" w:hAnsi="Palatino Linotype" w:cs="Palatino Linotype"/>
          <w:b/>
          <w:sz w:val="22"/>
          <w:szCs w:val="22"/>
        </w:rPr>
        <w:t xml:space="preserve">verificar si la respuesta e informe justificado otorgados por el Sujeto Obligado son adecuados y suficientes para satisfacer el derecho de acceso a la información pública </w:t>
      </w:r>
      <w:r w:rsidRPr="002A5A87">
        <w:rPr>
          <w:rFonts w:ascii="Palatino Linotype" w:eastAsia="Palatino Linotype" w:hAnsi="Palatino Linotype" w:cs="Palatino Linotype"/>
          <w:sz w:val="22"/>
          <w:szCs w:val="22"/>
        </w:rPr>
        <w:t xml:space="preserve">de </w:t>
      </w:r>
      <w:r w:rsidRPr="002A5A87">
        <w:rPr>
          <w:rFonts w:ascii="Palatino Linotype" w:eastAsia="Palatino Linotype" w:hAnsi="Palatino Linotype" w:cs="Palatino Linotype"/>
          <w:b/>
          <w:sz w:val="22"/>
          <w:szCs w:val="22"/>
        </w:rPr>
        <w:t>la parte Recurrente,</w:t>
      </w:r>
      <w:r w:rsidRPr="002A5A87">
        <w:rPr>
          <w:rFonts w:ascii="Palatino Linotype" w:eastAsia="Palatino Linotype" w:hAnsi="Palatino Linotype" w:cs="Palatino Linotype"/>
          <w:sz w:val="22"/>
          <w:szCs w:val="22"/>
        </w:rPr>
        <w:t xml:space="preserve"> o en su defecto, en caso de ser procedente, ordenar la entrega de información oportuna.</w:t>
      </w:r>
    </w:p>
    <w:p w14:paraId="5D6802D8" w14:textId="77777777" w:rsidR="000466B0" w:rsidRPr="002A5A87" w:rsidRDefault="00D84EF8">
      <w:pPr>
        <w:pBdr>
          <w:top w:val="nil"/>
          <w:left w:val="nil"/>
          <w:bottom w:val="nil"/>
          <w:right w:val="nil"/>
          <w:between w:val="nil"/>
        </w:pBdr>
        <w:spacing w:before="240" w:after="240" w:line="360" w:lineRule="auto"/>
        <w:jc w:val="both"/>
        <w:rPr>
          <w:sz w:val="22"/>
          <w:szCs w:val="22"/>
        </w:rPr>
      </w:pPr>
      <w:r w:rsidRPr="002A5A87">
        <w:rPr>
          <w:rFonts w:ascii="Palatino Linotype" w:eastAsia="Palatino Linotype" w:hAnsi="Palatino Linotype" w:cs="Palatino Linotype"/>
          <w:b/>
          <w:sz w:val="22"/>
          <w:szCs w:val="22"/>
        </w:rPr>
        <w:t xml:space="preserve">Cuarto. Estudio del asunto. </w:t>
      </w:r>
      <w:r w:rsidRPr="002A5A87">
        <w:rPr>
          <w:rFonts w:ascii="Palatino Linotype" w:eastAsia="Palatino Linotype" w:hAnsi="Palatino Linotype" w:cs="Palatino Linotype"/>
          <w:sz w:val="22"/>
          <w:szCs w:val="22"/>
        </w:rPr>
        <w:t xml:space="preserve">Antes de entrar al análisis de los pronunciamientos del </w:t>
      </w:r>
      <w:r w:rsidRPr="002A5A87">
        <w:rPr>
          <w:rFonts w:ascii="Palatino Linotype" w:eastAsia="Palatino Linotype" w:hAnsi="Palatino Linotype" w:cs="Palatino Linotype"/>
          <w:b/>
          <w:sz w:val="22"/>
          <w:szCs w:val="22"/>
        </w:rPr>
        <w:t>Sujeto Obligado</w:t>
      </w:r>
      <w:r w:rsidRPr="002A5A87">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A420EC7" w14:textId="77777777" w:rsidR="000466B0" w:rsidRPr="002A5A87" w:rsidRDefault="00D84EF8">
      <w:pPr>
        <w:pBdr>
          <w:top w:val="nil"/>
          <w:left w:val="nil"/>
          <w:bottom w:val="nil"/>
          <w:right w:val="nil"/>
          <w:between w:val="nil"/>
        </w:pBdr>
        <w:spacing w:before="240" w:after="240"/>
        <w:ind w:left="851" w:right="850"/>
        <w:jc w:val="both"/>
      </w:pPr>
      <w:r w:rsidRPr="002A5A87">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2A5A87">
        <w:rPr>
          <w:rFonts w:ascii="Palatino Linotype" w:eastAsia="Palatino Linotype" w:hAnsi="Palatino Linotype" w:cs="Palatino Linotype"/>
          <w:i/>
          <w:sz w:val="22"/>
          <w:szCs w:val="22"/>
        </w:rPr>
        <w:t xml:space="preserve">, así como </w:t>
      </w:r>
      <w:r w:rsidRPr="002A5A87">
        <w:rPr>
          <w:rFonts w:ascii="Palatino Linotype" w:eastAsia="Palatino Linotype" w:hAnsi="Palatino Linotype" w:cs="Palatino Linotype"/>
          <w:i/>
          <w:sz w:val="22"/>
          <w:szCs w:val="22"/>
        </w:rPr>
        <w:lastRenderedPageBreak/>
        <w:t>de las garantías para su protección, cuyo ejercicio no podrá restringirse ni suspenderse, salvo en los casos y bajo las condiciones que esta Constitución establece.</w:t>
      </w:r>
    </w:p>
    <w:p w14:paraId="533DE13A" w14:textId="77777777" w:rsidR="000466B0" w:rsidRPr="002A5A87" w:rsidRDefault="00D84EF8">
      <w:pPr>
        <w:pBdr>
          <w:top w:val="nil"/>
          <w:left w:val="nil"/>
          <w:bottom w:val="nil"/>
          <w:right w:val="nil"/>
          <w:between w:val="nil"/>
        </w:pBdr>
        <w:spacing w:before="240" w:after="240"/>
        <w:ind w:left="851" w:right="850"/>
        <w:jc w:val="both"/>
      </w:pPr>
      <w:r w:rsidRPr="002A5A87">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07F64E82" w14:textId="77777777" w:rsidR="000466B0" w:rsidRPr="002A5A87" w:rsidRDefault="00D84EF8">
      <w:pPr>
        <w:pBdr>
          <w:top w:val="nil"/>
          <w:left w:val="nil"/>
          <w:bottom w:val="nil"/>
          <w:right w:val="nil"/>
          <w:between w:val="nil"/>
        </w:pBdr>
        <w:spacing w:before="240" w:after="240"/>
        <w:ind w:left="851" w:right="850"/>
        <w:jc w:val="both"/>
      </w:pPr>
      <w:r w:rsidRPr="002A5A87">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2A5A87">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0F2E7BF0" w14:textId="77777777" w:rsidR="000466B0" w:rsidRPr="002A5A87" w:rsidRDefault="00D84EF8">
      <w:pPr>
        <w:pBdr>
          <w:top w:val="nil"/>
          <w:left w:val="nil"/>
          <w:bottom w:val="nil"/>
          <w:right w:val="nil"/>
          <w:between w:val="nil"/>
        </w:pBdr>
        <w:spacing w:before="240" w:after="240"/>
        <w:ind w:left="851" w:right="850"/>
        <w:jc w:val="both"/>
      </w:pPr>
      <w:r w:rsidRPr="002A5A87">
        <w:rPr>
          <w:rFonts w:ascii="Palatino Linotype" w:eastAsia="Palatino Linotype" w:hAnsi="Palatino Linotype" w:cs="Palatino Linotype"/>
          <w:i/>
          <w:sz w:val="22"/>
          <w:szCs w:val="22"/>
        </w:rPr>
        <w:t>[…]</w:t>
      </w:r>
    </w:p>
    <w:p w14:paraId="05556E33" w14:textId="77777777" w:rsidR="000466B0" w:rsidRPr="002A5A87" w:rsidRDefault="00D84EF8">
      <w:pPr>
        <w:pBdr>
          <w:top w:val="nil"/>
          <w:left w:val="nil"/>
          <w:bottom w:val="nil"/>
          <w:right w:val="nil"/>
          <w:between w:val="nil"/>
        </w:pBdr>
        <w:spacing w:before="240" w:after="240"/>
        <w:ind w:left="851" w:right="901"/>
        <w:jc w:val="both"/>
      </w:pPr>
      <w:r w:rsidRPr="002A5A87">
        <w:rPr>
          <w:rFonts w:ascii="Palatino Linotype" w:eastAsia="Palatino Linotype" w:hAnsi="Palatino Linotype" w:cs="Palatino Linotype"/>
          <w:b/>
          <w:i/>
          <w:sz w:val="22"/>
          <w:szCs w:val="22"/>
        </w:rPr>
        <w:t>“Artículo 6o.</w:t>
      </w:r>
    </w:p>
    <w:p w14:paraId="39713CFF" w14:textId="77777777" w:rsidR="000466B0" w:rsidRPr="002A5A87" w:rsidRDefault="00D84EF8">
      <w:pPr>
        <w:pBdr>
          <w:top w:val="nil"/>
          <w:left w:val="nil"/>
          <w:bottom w:val="nil"/>
          <w:right w:val="nil"/>
          <w:between w:val="nil"/>
        </w:pBdr>
        <w:spacing w:before="240" w:after="240"/>
        <w:ind w:left="851" w:right="901"/>
        <w:jc w:val="both"/>
      </w:pPr>
      <w:r w:rsidRPr="002A5A87">
        <w:rPr>
          <w:rFonts w:ascii="Palatino Linotype" w:eastAsia="Palatino Linotype" w:hAnsi="Palatino Linotype" w:cs="Palatino Linotype"/>
          <w:i/>
          <w:sz w:val="22"/>
          <w:szCs w:val="22"/>
        </w:rPr>
        <w:t>[...]</w:t>
      </w:r>
    </w:p>
    <w:p w14:paraId="483DCB64" w14:textId="77777777" w:rsidR="000466B0" w:rsidRPr="002A5A87" w:rsidRDefault="00D84EF8">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b/>
          <w:i/>
          <w:sz w:val="22"/>
          <w:szCs w:val="22"/>
        </w:rPr>
        <w:t xml:space="preserve">A. Para el ejercicio del derecho de acceso a la información, la Federación y </w:t>
      </w:r>
      <w:r w:rsidRPr="002A5A87">
        <w:rPr>
          <w:rFonts w:ascii="Palatino Linotype" w:eastAsia="Palatino Linotype" w:hAnsi="Palatino Linotype" w:cs="Palatino Linotype"/>
          <w:b/>
          <w:i/>
          <w:sz w:val="22"/>
          <w:szCs w:val="22"/>
          <w:u w:val="single"/>
        </w:rPr>
        <w:t>las entidades federativas</w:t>
      </w:r>
      <w:r w:rsidRPr="002A5A87">
        <w:rPr>
          <w:rFonts w:ascii="Palatino Linotype" w:eastAsia="Palatino Linotype" w:hAnsi="Palatino Linotype" w:cs="Palatino Linotype"/>
          <w:b/>
          <w:i/>
          <w:sz w:val="22"/>
          <w:szCs w:val="22"/>
        </w:rPr>
        <w:t>,</w:t>
      </w:r>
      <w:r w:rsidRPr="002A5A87">
        <w:rPr>
          <w:rFonts w:ascii="Palatino Linotype" w:eastAsia="Palatino Linotype" w:hAnsi="Palatino Linotype" w:cs="Palatino Linotype"/>
          <w:i/>
          <w:sz w:val="22"/>
          <w:szCs w:val="22"/>
        </w:rPr>
        <w:t xml:space="preserve"> en el ámbito de sus respectivas competencias, se regirán por los siguientes principios y bases:</w:t>
      </w:r>
    </w:p>
    <w:p w14:paraId="05B0A37B" w14:textId="77777777" w:rsidR="000466B0" w:rsidRPr="002A5A87" w:rsidRDefault="00D84EF8">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 </w:t>
      </w:r>
      <w:r w:rsidRPr="002A5A87">
        <w:rPr>
          <w:rFonts w:ascii="Palatino Linotype" w:eastAsia="Palatino Linotype" w:hAnsi="Palatino Linotype" w:cs="Palatino Linotype"/>
          <w:b/>
          <w:i/>
          <w:sz w:val="22"/>
          <w:szCs w:val="22"/>
        </w:rPr>
        <w:t xml:space="preserve">I. </w:t>
      </w:r>
      <w:r w:rsidRPr="002A5A87">
        <w:rPr>
          <w:rFonts w:ascii="Palatino Linotype" w:eastAsia="Palatino Linotype" w:hAnsi="Palatino Linotype" w:cs="Palatino Linotype"/>
          <w:b/>
          <w:i/>
          <w:sz w:val="22"/>
          <w:szCs w:val="22"/>
          <w:u w:val="single"/>
        </w:rPr>
        <w:t>Toda la información en posesión de cualquier autoridad, entidad, órgano y organismo de los Poderes</w:t>
      </w:r>
      <w:r w:rsidRPr="002A5A87">
        <w:rPr>
          <w:rFonts w:ascii="Palatino Linotype" w:eastAsia="Palatino Linotype" w:hAnsi="Palatino Linotype" w:cs="Palatino Linotype"/>
          <w:i/>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2A5A87">
        <w:rPr>
          <w:rFonts w:ascii="Palatino Linotype" w:eastAsia="Palatino Linotype" w:hAnsi="Palatino Linotype" w:cs="Palatino Linotype"/>
          <w:b/>
          <w:i/>
          <w:sz w:val="22"/>
          <w:szCs w:val="22"/>
        </w:rPr>
        <w:t>es pública y sólo podrá ser reservada temporalmente por razones de interés público y seguridad nacional,</w:t>
      </w:r>
      <w:r w:rsidRPr="002A5A87">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47C6B97" w14:textId="77777777" w:rsidR="000466B0" w:rsidRPr="002A5A87" w:rsidRDefault="00D84EF8">
      <w:pPr>
        <w:pBdr>
          <w:top w:val="nil"/>
          <w:left w:val="nil"/>
          <w:bottom w:val="nil"/>
          <w:right w:val="nil"/>
          <w:between w:val="nil"/>
        </w:pBdr>
        <w:spacing w:before="240" w:after="240"/>
        <w:ind w:left="851" w:right="851"/>
        <w:jc w:val="both"/>
        <w:rPr>
          <w:rFonts w:ascii="Palatino Linotype" w:eastAsia="Palatino Linotype" w:hAnsi="Palatino Linotype" w:cs="Palatino Linotype"/>
          <w:b/>
          <w:i/>
          <w:sz w:val="22"/>
          <w:szCs w:val="22"/>
        </w:rPr>
      </w:pPr>
      <w:r w:rsidRPr="002A5A87">
        <w:rPr>
          <w:rFonts w:ascii="Palatino Linotype" w:eastAsia="Palatino Linotype" w:hAnsi="Palatino Linotype" w:cs="Palatino Linotype"/>
          <w:b/>
          <w:i/>
          <w:sz w:val="22"/>
          <w:szCs w:val="22"/>
        </w:rPr>
        <w:t xml:space="preserve">II. La información que se refiere a la vida privada y los datos personales será protegida en los términos y con las excepciones que fijen las leyes. </w:t>
      </w:r>
      <w:r w:rsidRPr="002A5A87">
        <w:rPr>
          <w:rFonts w:ascii="Palatino Linotype" w:eastAsia="Palatino Linotype" w:hAnsi="Palatino Linotype" w:cs="Palatino Linotype"/>
          <w:b/>
          <w:i/>
          <w:sz w:val="22"/>
          <w:szCs w:val="22"/>
        </w:rPr>
        <w:lastRenderedPageBreak/>
        <w:t>Para tal efecto, los sujetos obligados contarán con las facultades suficientes para su atención.</w:t>
      </w:r>
    </w:p>
    <w:p w14:paraId="14386BC1" w14:textId="77777777" w:rsidR="000466B0" w:rsidRPr="002A5A87" w:rsidRDefault="00D84EF8">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 </w:t>
      </w:r>
      <w:r w:rsidRPr="002A5A87">
        <w:rPr>
          <w:rFonts w:ascii="Palatino Linotype" w:eastAsia="Palatino Linotype" w:hAnsi="Palatino Linotype" w:cs="Palatino Linotype"/>
          <w:b/>
          <w:i/>
          <w:sz w:val="22"/>
          <w:szCs w:val="22"/>
        </w:rPr>
        <w:t xml:space="preserve">III. </w:t>
      </w:r>
      <w:r w:rsidRPr="002A5A87">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2A5A87">
        <w:rPr>
          <w:rFonts w:ascii="Palatino Linotype" w:eastAsia="Palatino Linotype" w:hAnsi="Palatino Linotype" w:cs="Palatino Linotype"/>
          <w:i/>
          <w:sz w:val="22"/>
          <w:szCs w:val="22"/>
        </w:rPr>
        <w:t xml:space="preserve"> a sus datos personales o a la rectificación de éstos.</w:t>
      </w:r>
    </w:p>
    <w:p w14:paraId="538A942B" w14:textId="77777777" w:rsidR="000466B0" w:rsidRPr="002A5A87" w:rsidRDefault="00D84EF8">
      <w:pPr>
        <w:pBdr>
          <w:top w:val="nil"/>
          <w:left w:val="nil"/>
          <w:bottom w:val="nil"/>
          <w:right w:val="nil"/>
          <w:between w:val="nil"/>
        </w:pBdr>
        <w:spacing w:before="240" w:after="240"/>
        <w:ind w:left="851" w:right="851"/>
        <w:jc w:val="both"/>
      </w:pPr>
      <w:r w:rsidRPr="002A5A87">
        <w:rPr>
          <w:rFonts w:ascii="Palatino Linotype" w:eastAsia="Palatino Linotype" w:hAnsi="Palatino Linotype" w:cs="Palatino Linotype"/>
          <w:b/>
          <w:i/>
          <w:sz w:val="22"/>
          <w:szCs w:val="22"/>
        </w:rPr>
        <w:t>…</w:t>
      </w:r>
    </w:p>
    <w:p w14:paraId="06631349" w14:textId="77777777" w:rsidR="000466B0" w:rsidRPr="002A5A87" w:rsidRDefault="00D84EF8">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b/>
          <w:i/>
          <w:sz w:val="22"/>
          <w:szCs w:val="22"/>
        </w:rPr>
        <w:t>IV.</w:t>
      </w:r>
      <w:r w:rsidRPr="002A5A87">
        <w:rPr>
          <w:rFonts w:ascii="Palatino Linotype" w:eastAsia="Palatino Linotype" w:hAnsi="Palatino Linotype" w:cs="Palatino Linotype"/>
          <w:i/>
          <w:sz w:val="22"/>
          <w:szCs w:val="22"/>
        </w:rPr>
        <w:t xml:space="preserve"> Se establecerán mecanismos de acceso a la información pública y procedimientos de revisión expeditos que se sustanciarán ante las instancias competentes en los términos que fija esta Constitución y las leyes.</w:t>
      </w:r>
    </w:p>
    <w:p w14:paraId="21E78CF2" w14:textId="77777777" w:rsidR="000466B0" w:rsidRPr="002A5A87" w:rsidRDefault="00D84EF8">
      <w:pPr>
        <w:pBdr>
          <w:top w:val="nil"/>
          <w:left w:val="nil"/>
          <w:bottom w:val="nil"/>
          <w:right w:val="nil"/>
          <w:between w:val="nil"/>
        </w:pBdr>
        <w:spacing w:before="240" w:after="240"/>
        <w:ind w:left="851" w:right="851"/>
        <w:jc w:val="both"/>
      </w:pPr>
      <w:r w:rsidRPr="002A5A87">
        <w:rPr>
          <w:rFonts w:ascii="Palatino Linotype" w:eastAsia="Palatino Linotype" w:hAnsi="Palatino Linotype" w:cs="Palatino Linotype"/>
          <w:b/>
          <w:i/>
          <w:sz w:val="22"/>
          <w:szCs w:val="22"/>
        </w:rPr>
        <w:t xml:space="preserve">V. </w:t>
      </w:r>
      <w:r w:rsidRPr="002A5A87">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B16E6F2" w14:textId="77777777" w:rsidR="000466B0" w:rsidRPr="002A5A87" w:rsidRDefault="00D84EF8">
      <w:pPr>
        <w:pBdr>
          <w:top w:val="nil"/>
          <w:left w:val="nil"/>
          <w:bottom w:val="nil"/>
          <w:right w:val="nil"/>
          <w:between w:val="nil"/>
        </w:pBdr>
        <w:spacing w:before="240" w:after="240"/>
        <w:ind w:left="851" w:right="851"/>
        <w:jc w:val="both"/>
      </w:pPr>
      <w:r w:rsidRPr="002A5A87">
        <w:rPr>
          <w:rFonts w:ascii="Palatino Linotype" w:eastAsia="Palatino Linotype" w:hAnsi="Palatino Linotype" w:cs="Palatino Linotype"/>
          <w:i/>
          <w:sz w:val="22"/>
          <w:szCs w:val="22"/>
        </w:rPr>
        <w:t> </w:t>
      </w:r>
      <w:r w:rsidRPr="002A5A87">
        <w:rPr>
          <w:rFonts w:ascii="Palatino Linotype" w:eastAsia="Palatino Linotype" w:hAnsi="Palatino Linotype" w:cs="Palatino Linotype"/>
          <w:b/>
          <w:i/>
          <w:sz w:val="22"/>
          <w:szCs w:val="22"/>
        </w:rPr>
        <w:t xml:space="preserve">VI. </w:t>
      </w:r>
      <w:r w:rsidRPr="002A5A87">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48A6B33F" w14:textId="77777777" w:rsidR="000466B0" w:rsidRPr="002A5A87" w:rsidRDefault="00D84EF8">
      <w:pPr>
        <w:pBdr>
          <w:top w:val="nil"/>
          <w:left w:val="nil"/>
          <w:bottom w:val="nil"/>
          <w:right w:val="nil"/>
          <w:between w:val="nil"/>
        </w:pBdr>
        <w:spacing w:before="240" w:after="240"/>
        <w:ind w:left="851" w:right="851"/>
        <w:jc w:val="both"/>
      </w:pPr>
      <w:bookmarkStart w:id="4" w:name="_heading=h.2et92p0" w:colFirst="0" w:colLast="0"/>
      <w:bookmarkEnd w:id="4"/>
      <w:r w:rsidRPr="002A5A87">
        <w:rPr>
          <w:rFonts w:ascii="Palatino Linotype" w:eastAsia="Palatino Linotype" w:hAnsi="Palatino Linotype" w:cs="Palatino Linotype"/>
          <w:i/>
          <w:sz w:val="22"/>
          <w:szCs w:val="22"/>
        </w:rPr>
        <w:t> </w:t>
      </w:r>
      <w:r w:rsidRPr="002A5A87">
        <w:rPr>
          <w:rFonts w:ascii="Palatino Linotype" w:eastAsia="Palatino Linotype" w:hAnsi="Palatino Linotype" w:cs="Palatino Linotype"/>
          <w:b/>
          <w:i/>
          <w:sz w:val="22"/>
          <w:szCs w:val="22"/>
        </w:rPr>
        <w:t xml:space="preserve">VII. </w:t>
      </w:r>
      <w:r w:rsidRPr="002A5A87">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3E374FDA" w14:textId="77777777" w:rsidR="000466B0" w:rsidRPr="002A5A87" w:rsidRDefault="00D84EF8">
      <w:pPr>
        <w:pBdr>
          <w:top w:val="nil"/>
          <w:left w:val="nil"/>
          <w:bottom w:val="nil"/>
          <w:right w:val="nil"/>
          <w:between w:val="nil"/>
        </w:pBdr>
        <w:spacing w:before="240" w:after="240" w:line="360" w:lineRule="auto"/>
        <w:jc w:val="both"/>
        <w:rPr>
          <w:sz w:val="22"/>
          <w:szCs w:val="22"/>
        </w:rPr>
      </w:pPr>
      <w:r w:rsidRPr="002A5A87">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AFF4179" w14:textId="77777777" w:rsidR="000466B0" w:rsidRPr="002A5A87" w:rsidRDefault="00D84EF8">
      <w:pPr>
        <w:pBdr>
          <w:top w:val="nil"/>
          <w:left w:val="nil"/>
          <w:bottom w:val="nil"/>
          <w:right w:val="nil"/>
          <w:between w:val="nil"/>
        </w:pBdr>
        <w:spacing w:before="240" w:after="240"/>
        <w:ind w:left="709" w:right="760"/>
        <w:jc w:val="both"/>
      </w:pPr>
      <w:r w:rsidRPr="002A5A87">
        <w:rPr>
          <w:rFonts w:ascii="Palatino Linotype" w:eastAsia="Palatino Linotype" w:hAnsi="Palatino Linotype" w:cs="Palatino Linotype"/>
          <w:i/>
          <w:sz w:val="22"/>
          <w:szCs w:val="22"/>
        </w:rPr>
        <w:lastRenderedPageBreak/>
        <w:t>“</w:t>
      </w:r>
      <w:r w:rsidRPr="002A5A87">
        <w:rPr>
          <w:rFonts w:ascii="Palatino Linotype" w:eastAsia="Palatino Linotype" w:hAnsi="Palatino Linotype" w:cs="Palatino Linotype"/>
          <w:b/>
          <w:i/>
          <w:sz w:val="22"/>
          <w:szCs w:val="22"/>
        </w:rPr>
        <w:t>Artículo 4</w:t>
      </w:r>
      <w:r w:rsidRPr="002A5A87">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5D7FB2A5" w14:textId="77777777" w:rsidR="000466B0" w:rsidRPr="002A5A87" w:rsidRDefault="00D84EF8">
      <w:pPr>
        <w:pBdr>
          <w:top w:val="nil"/>
          <w:left w:val="nil"/>
          <w:bottom w:val="nil"/>
          <w:right w:val="nil"/>
          <w:between w:val="nil"/>
        </w:pBdr>
        <w:spacing w:before="240" w:after="240"/>
        <w:ind w:left="709" w:right="760"/>
        <w:jc w:val="both"/>
      </w:pPr>
      <w:r w:rsidRPr="002A5A87">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6F54F2B" w14:textId="77777777" w:rsidR="000466B0" w:rsidRPr="002A5A87" w:rsidRDefault="00D84EF8">
      <w:pPr>
        <w:pBdr>
          <w:top w:val="nil"/>
          <w:left w:val="nil"/>
          <w:bottom w:val="nil"/>
          <w:right w:val="nil"/>
          <w:between w:val="nil"/>
        </w:pBdr>
        <w:spacing w:before="240" w:after="240"/>
        <w:ind w:left="709" w:right="760"/>
        <w:jc w:val="both"/>
      </w:pPr>
      <w:r w:rsidRPr="002A5A87">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0BEAD554" w14:textId="77777777" w:rsidR="000466B0" w:rsidRPr="002A5A87" w:rsidRDefault="00D84EF8">
      <w:pPr>
        <w:pBdr>
          <w:top w:val="nil"/>
          <w:left w:val="nil"/>
          <w:bottom w:val="nil"/>
          <w:right w:val="nil"/>
          <w:between w:val="nil"/>
        </w:pBdr>
        <w:spacing w:before="240" w:after="240" w:line="360" w:lineRule="auto"/>
        <w:jc w:val="both"/>
        <w:rPr>
          <w:sz w:val="22"/>
          <w:szCs w:val="22"/>
        </w:rPr>
      </w:pPr>
      <w:r w:rsidRPr="002A5A87">
        <w:rPr>
          <w:rFonts w:ascii="Palatino Linotype" w:eastAsia="Palatino Linotype" w:hAnsi="Palatino Linotype" w:cs="Palatino Linotype"/>
          <w:sz w:val="22"/>
          <w:szCs w:val="22"/>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4B06AD8A" w14:textId="77777777" w:rsidR="000466B0" w:rsidRPr="002A5A87" w:rsidRDefault="00D84EF8">
      <w:pPr>
        <w:pBdr>
          <w:top w:val="nil"/>
          <w:left w:val="nil"/>
          <w:bottom w:val="nil"/>
          <w:right w:val="nil"/>
          <w:between w:val="nil"/>
        </w:pBdr>
        <w:spacing w:before="240" w:after="240"/>
        <w:ind w:left="567" w:right="758"/>
        <w:jc w:val="both"/>
      </w:pPr>
      <w:r w:rsidRPr="002A5A87">
        <w:rPr>
          <w:rFonts w:ascii="Palatino Linotype" w:eastAsia="Palatino Linotype" w:hAnsi="Palatino Linotype" w:cs="Palatino Linotype"/>
          <w:i/>
          <w:sz w:val="22"/>
          <w:szCs w:val="22"/>
        </w:rPr>
        <w:t>“</w:t>
      </w:r>
      <w:r w:rsidRPr="002A5A87">
        <w:rPr>
          <w:rFonts w:ascii="Palatino Linotype" w:eastAsia="Palatino Linotype" w:hAnsi="Palatino Linotype" w:cs="Palatino Linotype"/>
          <w:b/>
          <w:i/>
          <w:sz w:val="22"/>
          <w:szCs w:val="22"/>
        </w:rPr>
        <w:t>Artículo 12</w:t>
      </w:r>
      <w:r w:rsidRPr="002A5A87">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5A3C5F8C" w14:textId="77777777" w:rsidR="000466B0" w:rsidRPr="002A5A87" w:rsidRDefault="00D84EF8">
      <w:pPr>
        <w:pBdr>
          <w:top w:val="nil"/>
          <w:left w:val="nil"/>
          <w:bottom w:val="nil"/>
          <w:right w:val="nil"/>
          <w:between w:val="nil"/>
        </w:pBdr>
        <w:spacing w:before="240" w:after="240"/>
        <w:ind w:left="567" w:right="758"/>
        <w:jc w:val="both"/>
      </w:pPr>
      <w:r w:rsidRPr="002A5A87">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592A6496" w14:textId="77777777" w:rsidR="000466B0" w:rsidRPr="002A5A87" w:rsidRDefault="00D84EF8">
      <w:pPr>
        <w:pBdr>
          <w:top w:val="nil"/>
          <w:left w:val="nil"/>
          <w:bottom w:val="nil"/>
          <w:right w:val="nil"/>
          <w:between w:val="nil"/>
        </w:pBdr>
        <w:spacing w:before="240" w:after="240" w:line="360" w:lineRule="auto"/>
        <w:jc w:val="both"/>
        <w:rPr>
          <w:sz w:val="22"/>
          <w:szCs w:val="22"/>
        </w:rPr>
      </w:pPr>
      <w:r w:rsidRPr="002A5A87">
        <w:rPr>
          <w:rFonts w:ascii="Palatino Linotype" w:eastAsia="Palatino Linotype" w:hAnsi="Palatino Linotype" w:cs="Palatino Linotype"/>
          <w:sz w:val="22"/>
          <w:szCs w:val="22"/>
        </w:rPr>
        <w:t xml:space="preserve">Es decir, que el derecho de acceso a la información pública se satisface en aquellos casos en que se entregue documento en que conste la información requerida, toda vez que, los Sujetos </w:t>
      </w:r>
      <w:r w:rsidRPr="002A5A87">
        <w:rPr>
          <w:rFonts w:ascii="Palatino Linotype" w:eastAsia="Palatino Linotype" w:hAnsi="Palatino Linotype" w:cs="Palatino Linotype"/>
          <w:sz w:val="22"/>
          <w:szCs w:val="22"/>
        </w:rPr>
        <w:lastRenderedPageBreak/>
        <w:t>Obligados</w:t>
      </w:r>
      <w:r w:rsidRPr="002A5A87">
        <w:rPr>
          <w:rFonts w:ascii="Palatino Linotype" w:eastAsia="Palatino Linotype" w:hAnsi="Palatino Linotype" w:cs="Palatino Linotype"/>
          <w:b/>
          <w:sz w:val="22"/>
          <w:szCs w:val="22"/>
        </w:rPr>
        <w:t xml:space="preserve"> </w:t>
      </w:r>
      <w:r w:rsidRPr="002A5A87">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2A5A87">
        <w:rPr>
          <w:rFonts w:ascii="Palatino Linotype" w:eastAsia="Palatino Linotype" w:hAnsi="Palatino Linotype" w:cs="Palatino Linotype"/>
          <w:i/>
          <w:sz w:val="22"/>
          <w:szCs w:val="22"/>
        </w:rPr>
        <w:t>ad hoc</w:t>
      </w:r>
      <w:r w:rsidRPr="002A5A87">
        <w:rPr>
          <w:rFonts w:ascii="Palatino Linotype" w:eastAsia="Palatino Linotype" w:hAnsi="Palatino Linotype" w:cs="Palatino Linotype"/>
          <w:sz w:val="22"/>
          <w:szCs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4A61A974" w14:textId="77777777" w:rsidR="000466B0" w:rsidRPr="002A5A87" w:rsidRDefault="00D84EF8">
      <w:pPr>
        <w:pBdr>
          <w:top w:val="nil"/>
          <w:left w:val="nil"/>
          <w:bottom w:val="nil"/>
          <w:right w:val="nil"/>
          <w:between w:val="nil"/>
        </w:pBdr>
        <w:spacing w:before="240" w:after="240"/>
        <w:ind w:left="567" w:right="567"/>
        <w:jc w:val="both"/>
      </w:pPr>
      <w:r w:rsidRPr="002A5A87">
        <w:rPr>
          <w:rFonts w:ascii="Palatino Linotype" w:eastAsia="Palatino Linotype" w:hAnsi="Palatino Linotype" w:cs="Palatino Linotype"/>
          <w:b/>
          <w:i/>
          <w:sz w:val="22"/>
          <w:szCs w:val="22"/>
        </w:rPr>
        <w:t>03/17</w:t>
      </w:r>
    </w:p>
    <w:p w14:paraId="1FAEB49D" w14:textId="77777777" w:rsidR="000466B0" w:rsidRPr="002A5A87" w:rsidRDefault="00D84EF8">
      <w:pPr>
        <w:pBdr>
          <w:top w:val="nil"/>
          <w:left w:val="nil"/>
          <w:bottom w:val="nil"/>
          <w:right w:val="nil"/>
          <w:between w:val="nil"/>
        </w:pBdr>
        <w:spacing w:before="240" w:after="240"/>
        <w:ind w:left="567" w:right="567"/>
        <w:jc w:val="both"/>
      </w:pPr>
      <w:r w:rsidRPr="002A5A87">
        <w:rPr>
          <w:rFonts w:ascii="Palatino Linotype" w:eastAsia="Palatino Linotype" w:hAnsi="Palatino Linotype" w:cs="Palatino Linotype"/>
          <w:b/>
          <w:i/>
          <w:sz w:val="22"/>
          <w:szCs w:val="22"/>
        </w:rPr>
        <w:t>“NO EXISTE OBLIGACIÓN DE ELABORAR DOCUMENTOS AD HOC PARA ATENDER LAS SOLICITUDES DE ACCESO A LA INFORMACIÓN.</w:t>
      </w:r>
    </w:p>
    <w:p w14:paraId="0C53ACFA" w14:textId="77777777" w:rsidR="000466B0" w:rsidRPr="002A5A87" w:rsidRDefault="00D84EF8">
      <w:pPr>
        <w:pBdr>
          <w:top w:val="nil"/>
          <w:left w:val="nil"/>
          <w:bottom w:val="nil"/>
          <w:right w:val="nil"/>
          <w:between w:val="nil"/>
        </w:pBdr>
        <w:spacing w:before="240" w:after="240"/>
        <w:ind w:left="567" w:right="567"/>
        <w:jc w:val="both"/>
      </w:pPr>
      <w:r w:rsidRPr="002A5A87">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11FA04E" w14:textId="77777777" w:rsidR="000466B0" w:rsidRPr="002A5A87" w:rsidRDefault="00D84EF8">
      <w:pPr>
        <w:pBdr>
          <w:top w:val="nil"/>
          <w:left w:val="nil"/>
          <w:bottom w:val="nil"/>
          <w:right w:val="nil"/>
          <w:between w:val="nil"/>
        </w:pBdr>
        <w:spacing w:before="240" w:after="240" w:line="360" w:lineRule="auto"/>
        <w:jc w:val="both"/>
        <w:rPr>
          <w:sz w:val="22"/>
          <w:szCs w:val="22"/>
        </w:rPr>
      </w:pPr>
      <w:r w:rsidRPr="002A5A87">
        <w:rPr>
          <w:rFonts w:ascii="Palatino Linotype" w:eastAsia="Palatino Linotype" w:hAnsi="Palatino Linotype" w:cs="Palatino Linotype"/>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5558DA1" w14:textId="77777777" w:rsidR="000466B0" w:rsidRPr="002A5A87" w:rsidRDefault="00D84EF8">
      <w:pPr>
        <w:pBdr>
          <w:top w:val="nil"/>
          <w:left w:val="nil"/>
          <w:bottom w:val="nil"/>
          <w:right w:val="nil"/>
          <w:between w:val="nil"/>
        </w:pBdr>
        <w:spacing w:before="240" w:after="240" w:line="360" w:lineRule="auto"/>
        <w:ind w:right="49"/>
        <w:jc w:val="both"/>
        <w:rPr>
          <w:sz w:val="22"/>
          <w:szCs w:val="22"/>
        </w:rPr>
      </w:pPr>
      <w:r w:rsidRPr="002A5A87">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E27234C" w14:textId="77777777" w:rsidR="000466B0" w:rsidRPr="002A5A87" w:rsidRDefault="00D84EF8">
      <w:pPr>
        <w:pBdr>
          <w:top w:val="nil"/>
          <w:left w:val="nil"/>
          <w:bottom w:val="nil"/>
          <w:right w:val="nil"/>
          <w:between w:val="nil"/>
        </w:pBdr>
        <w:spacing w:before="240" w:after="240" w:line="360" w:lineRule="auto"/>
        <w:jc w:val="both"/>
        <w:rPr>
          <w:sz w:val="22"/>
          <w:szCs w:val="22"/>
        </w:rPr>
      </w:pPr>
      <w:r w:rsidRPr="002A5A87">
        <w:rPr>
          <w:rFonts w:ascii="Palatino Linotype" w:eastAsia="Palatino Linotype" w:hAnsi="Palatino Linotype" w:cs="Palatino Linotype"/>
          <w:sz w:val="22"/>
          <w:szCs w:val="22"/>
        </w:rPr>
        <w:lastRenderedPageBreak/>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E81D65E" w14:textId="77777777" w:rsidR="000466B0" w:rsidRPr="002A5A87" w:rsidRDefault="00D84EF8">
      <w:pPr>
        <w:pBdr>
          <w:top w:val="nil"/>
          <w:left w:val="nil"/>
          <w:bottom w:val="nil"/>
          <w:right w:val="nil"/>
          <w:between w:val="nil"/>
        </w:pBdr>
        <w:spacing w:before="240" w:after="240"/>
        <w:ind w:left="567" w:right="567"/>
        <w:jc w:val="both"/>
      </w:pPr>
      <w:r w:rsidRPr="002A5A87">
        <w:rPr>
          <w:rFonts w:ascii="Palatino Linotype" w:eastAsia="Palatino Linotype" w:hAnsi="Palatino Linotype" w:cs="Palatino Linotype"/>
          <w:i/>
          <w:sz w:val="22"/>
          <w:szCs w:val="22"/>
        </w:rPr>
        <w:t>“</w:t>
      </w:r>
      <w:r w:rsidRPr="002A5A87">
        <w:rPr>
          <w:rFonts w:ascii="Palatino Linotype" w:eastAsia="Palatino Linotype" w:hAnsi="Palatino Linotype" w:cs="Palatino Linotype"/>
          <w:b/>
          <w:i/>
          <w:sz w:val="22"/>
          <w:szCs w:val="22"/>
        </w:rPr>
        <w:t xml:space="preserve">Artículo 3. </w:t>
      </w:r>
      <w:r w:rsidRPr="002A5A87">
        <w:rPr>
          <w:rFonts w:ascii="Palatino Linotype" w:eastAsia="Palatino Linotype" w:hAnsi="Palatino Linotype" w:cs="Palatino Linotype"/>
          <w:i/>
          <w:sz w:val="22"/>
          <w:szCs w:val="22"/>
        </w:rPr>
        <w:t>Para los efectos de la presente Ley se entenderá por:</w:t>
      </w:r>
    </w:p>
    <w:p w14:paraId="46099560" w14:textId="77777777" w:rsidR="000466B0" w:rsidRPr="002A5A87" w:rsidRDefault="00D84EF8">
      <w:pPr>
        <w:pBdr>
          <w:top w:val="nil"/>
          <w:left w:val="nil"/>
          <w:bottom w:val="nil"/>
          <w:right w:val="nil"/>
          <w:between w:val="nil"/>
        </w:pBdr>
        <w:spacing w:before="240" w:after="240"/>
        <w:ind w:left="567" w:right="567"/>
        <w:jc w:val="both"/>
      </w:pPr>
      <w:r w:rsidRPr="002A5A87">
        <w:rPr>
          <w:rFonts w:ascii="Palatino Linotype" w:eastAsia="Palatino Linotype" w:hAnsi="Palatino Linotype" w:cs="Palatino Linotype"/>
          <w:i/>
          <w:sz w:val="22"/>
          <w:szCs w:val="22"/>
        </w:rPr>
        <w:t>…</w:t>
      </w:r>
    </w:p>
    <w:p w14:paraId="78B44F10" w14:textId="77777777" w:rsidR="000466B0" w:rsidRPr="002A5A87" w:rsidRDefault="00D84EF8">
      <w:pPr>
        <w:pBdr>
          <w:top w:val="nil"/>
          <w:left w:val="nil"/>
          <w:bottom w:val="nil"/>
          <w:right w:val="nil"/>
          <w:between w:val="nil"/>
        </w:pBdr>
        <w:spacing w:before="240" w:after="240"/>
        <w:ind w:left="567" w:right="567"/>
        <w:jc w:val="both"/>
      </w:pPr>
      <w:r w:rsidRPr="002A5A87">
        <w:rPr>
          <w:rFonts w:ascii="Palatino Linotype" w:eastAsia="Palatino Linotype" w:hAnsi="Palatino Linotype" w:cs="Palatino Linotype"/>
          <w:b/>
          <w:i/>
          <w:sz w:val="22"/>
          <w:szCs w:val="22"/>
        </w:rPr>
        <w:t>XI. Documento:</w:t>
      </w:r>
      <w:r w:rsidRPr="002A5A87">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2A5A87">
        <w:rPr>
          <w:rFonts w:ascii="Palatino Linotype" w:eastAsia="Palatino Linotype" w:hAnsi="Palatino Linotype" w:cs="Palatino Linotype"/>
          <w:b/>
          <w:i/>
          <w:sz w:val="22"/>
          <w:szCs w:val="22"/>
        </w:rPr>
        <w:t>…</w:t>
      </w:r>
      <w:r w:rsidRPr="002A5A87">
        <w:rPr>
          <w:rFonts w:ascii="Palatino Linotype" w:eastAsia="Palatino Linotype" w:hAnsi="Palatino Linotype" w:cs="Palatino Linotype"/>
          <w:i/>
          <w:sz w:val="22"/>
          <w:szCs w:val="22"/>
        </w:rPr>
        <w:t xml:space="preserve">” </w:t>
      </w:r>
    </w:p>
    <w:p w14:paraId="384A1066" w14:textId="77777777" w:rsidR="000466B0" w:rsidRPr="002A5A87" w:rsidRDefault="00D84EF8">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C63EF00" w14:textId="77777777" w:rsidR="000466B0" w:rsidRPr="002A5A87" w:rsidRDefault="000466B0">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p>
    <w:p w14:paraId="70D49396" w14:textId="77777777" w:rsidR="000466B0" w:rsidRPr="002A5A87" w:rsidRDefault="00D84EF8">
      <w:pPr>
        <w:pBdr>
          <w:top w:val="nil"/>
          <w:left w:val="nil"/>
          <w:bottom w:val="nil"/>
          <w:right w:val="nil"/>
          <w:between w:val="nil"/>
        </w:pBdr>
        <w:spacing w:before="240" w:after="240"/>
        <w:ind w:left="567" w:right="567"/>
        <w:jc w:val="both"/>
      </w:pPr>
      <w:r w:rsidRPr="002A5A87">
        <w:rPr>
          <w:rFonts w:ascii="Palatino Linotype" w:eastAsia="Palatino Linotype" w:hAnsi="Palatino Linotype" w:cs="Palatino Linotype"/>
          <w:b/>
          <w:sz w:val="22"/>
          <w:szCs w:val="22"/>
        </w:rPr>
        <w:t>“</w:t>
      </w:r>
      <w:r w:rsidRPr="002A5A87">
        <w:rPr>
          <w:rFonts w:ascii="Palatino Linotype" w:eastAsia="Palatino Linotype" w:hAnsi="Palatino Linotype" w:cs="Palatino Linotype"/>
          <w:b/>
          <w:i/>
          <w:sz w:val="22"/>
          <w:szCs w:val="22"/>
        </w:rPr>
        <w:t>CRITERIO 0002-11</w:t>
      </w:r>
    </w:p>
    <w:p w14:paraId="262ED15D" w14:textId="77777777" w:rsidR="000466B0" w:rsidRPr="002A5A87" w:rsidRDefault="00D84EF8">
      <w:pPr>
        <w:pBdr>
          <w:top w:val="nil"/>
          <w:left w:val="nil"/>
          <w:bottom w:val="nil"/>
          <w:right w:val="nil"/>
          <w:between w:val="nil"/>
        </w:pBdr>
        <w:spacing w:before="240" w:after="240"/>
        <w:ind w:left="567" w:right="567"/>
        <w:jc w:val="both"/>
      </w:pPr>
      <w:r w:rsidRPr="002A5A87">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2A5A87">
        <w:rPr>
          <w:rFonts w:ascii="Palatino Linotype" w:eastAsia="Palatino Linotype" w:hAnsi="Palatino Linotype" w:cs="Palatino Linotype"/>
          <w:i/>
          <w:sz w:val="22"/>
          <w:szCs w:val="22"/>
        </w:rPr>
        <w:t xml:space="preserve"> De conformidad con los </w:t>
      </w:r>
      <w:r w:rsidRPr="002A5A87">
        <w:rPr>
          <w:rFonts w:ascii="Palatino Linotype" w:eastAsia="Palatino Linotype" w:hAnsi="Palatino Linotype" w:cs="Palatino Linotype"/>
          <w:i/>
          <w:sz w:val="22"/>
          <w:szCs w:val="22"/>
        </w:rPr>
        <w:lastRenderedPageBreak/>
        <w:t>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D22979A" w14:textId="77777777" w:rsidR="000466B0" w:rsidRPr="002A5A87" w:rsidRDefault="00D84EF8">
      <w:pPr>
        <w:pBdr>
          <w:top w:val="nil"/>
          <w:left w:val="nil"/>
          <w:bottom w:val="nil"/>
          <w:right w:val="nil"/>
          <w:between w:val="nil"/>
        </w:pBdr>
        <w:spacing w:before="240" w:after="240"/>
        <w:ind w:left="567" w:right="567"/>
        <w:jc w:val="both"/>
      </w:pPr>
      <w:r w:rsidRPr="002A5A87">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631EDF56" w14:textId="77777777" w:rsidR="000466B0" w:rsidRPr="002A5A87" w:rsidRDefault="00D84EF8">
      <w:pPr>
        <w:numPr>
          <w:ilvl w:val="0"/>
          <w:numId w:val="6"/>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326AD1C4" w14:textId="77777777" w:rsidR="000466B0" w:rsidRPr="002A5A87" w:rsidRDefault="00D84EF8">
      <w:pPr>
        <w:numPr>
          <w:ilvl w:val="0"/>
          <w:numId w:val="6"/>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46FE18C8" w14:textId="77777777" w:rsidR="000466B0" w:rsidRPr="002A5A87" w:rsidRDefault="00D84EF8">
      <w:pPr>
        <w:pBdr>
          <w:top w:val="nil"/>
          <w:left w:val="nil"/>
          <w:bottom w:val="nil"/>
          <w:right w:val="nil"/>
          <w:between w:val="nil"/>
        </w:pBdr>
        <w:spacing w:before="240" w:after="240"/>
        <w:ind w:left="567" w:right="567" w:hanging="284"/>
        <w:jc w:val="both"/>
      </w:pPr>
      <w:r w:rsidRPr="002A5A87">
        <w:rPr>
          <w:rFonts w:ascii="Palatino Linotype" w:eastAsia="Palatino Linotype" w:hAnsi="Palatino Linotype" w:cs="Palatino Linotype"/>
          <w:i/>
          <w:sz w:val="22"/>
          <w:szCs w:val="22"/>
        </w:rPr>
        <w:t xml:space="preserve">3. </w:t>
      </w:r>
      <w:r w:rsidRPr="002A5A87">
        <w:rPr>
          <w:rFonts w:ascii="Palatino Linotype" w:eastAsia="Palatino Linotype" w:hAnsi="Palatino Linotype" w:cs="Palatino Linotype"/>
          <w:b/>
          <w:i/>
          <w:sz w:val="22"/>
          <w:szCs w:val="22"/>
        </w:rPr>
        <w:t xml:space="preserve">Que se trate de información registrada en cualquier soporte documental, que en ejercicio de las atribuciones conferidas, se encuentre en posesión de los Sujetos Obligados.” </w:t>
      </w:r>
      <w:r w:rsidRPr="002A5A87">
        <w:rPr>
          <w:rFonts w:ascii="Palatino Linotype" w:eastAsia="Palatino Linotype" w:hAnsi="Palatino Linotype" w:cs="Palatino Linotype"/>
          <w:i/>
          <w:sz w:val="22"/>
          <w:szCs w:val="22"/>
        </w:rPr>
        <w:t>(Énfasis añadido)</w:t>
      </w:r>
    </w:p>
    <w:p w14:paraId="1D097C90" w14:textId="77777777" w:rsidR="000466B0" w:rsidRPr="002A5A87" w:rsidRDefault="00D84EF8">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 xml:space="preserve">De ahí que el </w:t>
      </w:r>
      <w:r w:rsidRPr="002A5A87">
        <w:rPr>
          <w:rFonts w:ascii="Palatino Linotype" w:eastAsia="Palatino Linotype" w:hAnsi="Palatino Linotype" w:cs="Palatino Linotype"/>
          <w:b/>
          <w:sz w:val="22"/>
          <w:szCs w:val="22"/>
        </w:rPr>
        <w:t>Sujeto Obligado</w:t>
      </w:r>
      <w:r w:rsidRPr="002A5A87">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0FFC53DE" w14:textId="77777777" w:rsidR="000466B0" w:rsidRPr="002A5A87" w:rsidRDefault="00D84EF8">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 xml:space="preserve">Ahora bien, para profundizar en el estudio del presente asunto, es conveniente recordar que la parte solicitante requirió al </w:t>
      </w:r>
      <w:r w:rsidRPr="002A5A87">
        <w:rPr>
          <w:rFonts w:ascii="Palatino Linotype" w:eastAsia="Palatino Linotype" w:hAnsi="Palatino Linotype" w:cs="Palatino Linotype"/>
          <w:b/>
          <w:sz w:val="22"/>
          <w:szCs w:val="22"/>
        </w:rPr>
        <w:t>Sujeto Obligado</w:t>
      </w:r>
      <w:r w:rsidRPr="002A5A87">
        <w:rPr>
          <w:rFonts w:ascii="Palatino Linotype" w:eastAsia="Palatino Linotype" w:hAnsi="Palatino Linotype" w:cs="Palatino Linotype"/>
          <w:sz w:val="22"/>
          <w:szCs w:val="22"/>
        </w:rPr>
        <w:t>, le proporcionara lo siguiente:</w:t>
      </w:r>
    </w:p>
    <w:p w14:paraId="5E2A1DEC" w14:textId="77777777" w:rsidR="000466B0" w:rsidRPr="002A5A87" w:rsidRDefault="00D84EF8">
      <w:pPr>
        <w:numPr>
          <w:ilvl w:val="0"/>
          <w:numId w:val="1"/>
        </w:numPr>
        <w:pBdr>
          <w:top w:val="nil"/>
          <w:left w:val="nil"/>
          <w:bottom w:val="nil"/>
          <w:right w:val="nil"/>
          <w:between w:val="nil"/>
        </w:pBdr>
        <w:spacing w:before="240" w:after="240" w:line="360" w:lineRule="auto"/>
        <w:ind w:left="567" w:hanging="141"/>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b/>
          <w:sz w:val="22"/>
          <w:szCs w:val="22"/>
        </w:rPr>
        <w:t>4 expedientes en versión pública del año 2024 de juicios de usucapión, dos en donde el actor haya resultado favorecido y dos donde no haya resultado favorecido</w:t>
      </w:r>
      <w:r w:rsidRPr="002A5A87">
        <w:rPr>
          <w:rFonts w:ascii="Palatino Linotype" w:eastAsia="Palatino Linotype" w:hAnsi="Palatino Linotype" w:cs="Palatino Linotype"/>
          <w:sz w:val="22"/>
          <w:szCs w:val="22"/>
        </w:rPr>
        <w:t>.</w:t>
      </w:r>
    </w:p>
    <w:p w14:paraId="10CAE25F" w14:textId="77777777" w:rsidR="000466B0" w:rsidRPr="002A5A87" w:rsidRDefault="00D84EF8">
      <w:pPr>
        <w:spacing w:before="240" w:after="240" w:line="360" w:lineRule="auto"/>
        <w:ind w:right="49"/>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lastRenderedPageBreak/>
        <w:t>En respuesta</w:t>
      </w:r>
      <w:r w:rsidRPr="002A5A87">
        <w:rPr>
          <w:rFonts w:ascii="Palatino Linotype" w:eastAsia="Palatino Linotype" w:hAnsi="Palatino Linotype" w:cs="Palatino Linotype"/>
        </w:rPr>
        <w:t>,</w:t>
      </w:r>
      <w:r w:rsidRPr="002A5A87">
        <w:t xml:space="preserve"> </w:t>
      </w:r>
      <w:r w:rsidRPr="002A5A87">
        <w:rPr>
          <w:rFonts w:ascii="Palatino Linotype" w:eastAsia="Palatino Linotype" w:hAnsi="Palatino Linotype" w:cs="Palatino Linotype"/>
          <w:sz w:val="22"/>
          <w:szCs w:val="22"/>
        </w:rPr>
        <w:t xml:space="preserve">la persona titular de la Unidad de Transparencia, manifestó que el dieciséis de abril del dos mil veinte, se emitió la Circular No. 24/2020, en la que el Pleno del Consejo de la Judicatura del Estado de México aprobó los Lineamientos para Regular el Acceso a la Información Pública del Poder Judicial del Estado de México, en los que establece en sus artículos 21, 22, 23 y Transitorio TERCERO, que los órganos jurisdiccionales pondrán a disposición del público, en versión pública, las sentencias ejecutoriadas, a través del portal de internet del Poder Judicial a través del link </w:t>
      </w:r>
      <w:hyperlink r:id="rId10">
        <w:r w:rsidRPr="002A5A87">
          <w:rPr>
            <w:rFonts w:ascii="Palatino Linotype" w:eastAsia="Palatino Linotype" w:hAnsi="Palatino Linotype" w:cs="Palatino Linotype"/>
            <w:sz w:val="22"/>
            <w:szCs w:val="22"/>
            <w:u w:val="single"/>
          </w:rPr>
          <w:t>https://www.pjedomex.gob.mx/transparencia/10_sentencias_en_version_publica</w:t>
        </w:r>
      </w:hyperlink>
      <w:r w:rsidRPr="002A5A87">
        <w:rPr>
          <w:rFonts w:ascii="Palatino Linotype" w:eastAsia="Palatino Linotype" w:hAnsi="Palatino Linotype" w:cs="Palatino Linotype"/>
          <w:sz w:val="22"/>
          <w:szCs w:val="22"/>
        </w:rPr>
        <w:t>, proporcionándole los pasos para consultar las sentencias en versión pública.</w:t>
      </w:r>
    </w:p>
    <w:p w14:paraId="525AFEBF" w14:textId="77777777" w:rsidR="000466B0" w:rsidRPr="002A5A87" w:rsidRDefault="00D84EF8">
      <w:pPr>
        <w:spacing w:before="240" w:after="240" w:line="360" w:lineRule="auto"/>
        <w:ind w:right="49"/>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 xml:space="preserve">Asimismo, también hace mención a que el </w:t>
      </w:r>
      <w:r w:rsidRPr="002A5A87">
        <w:rPr>
          <w:rFonts w:ascii="Palatino Linotype" w:eastAsia="Palatino Linotype" w:hAnsi="Palatino Linotype" w:cs="Palatino Linotype"/>
          <w:b/>
          <w:sz w:val="22"/>
          <w:szCs w:val="22"/>
        </w:rPr>
        <w:t>Sujeto Obligado</w:t>
      </w:r>
      <w:r w:rsidRPr="002A5A87">
        <w:rPr>
          <w:rFonts w:ascii="Palatino Linotype" w:eastAsia="Palatino Linotype" w:hAnsi="Palatino Linotype" w:cs="Palatino Linotype"/>
          <w:sz w:val="22"/>
          <w:szCs w:val="22"/>
        </w:rPr>
        <w:t xml:space="preserve"> no tiene la obligación de proporcionar información no comprende el procesamiento de la misma, ni el presentarla conforme al interés del solicitante; no estarán obligados a generarla, resumirla, efectuar cálculos o practicar investigaciones, por lo que para la atención a lo requerido implica un análisis de todos los expedientes que obran en posesión de este sujeto obligado, ya que hay que analizar si el expediente ha quedado firme o encuadra en algún supuesto de clasificación.</w:t>
      </w:r>
    </w:p>
    <w:p w14:paraId="07EBD3FC" w14:textId="77777777" w:rsidR="000466B0" w:rsidRPr="002A5A87" w:rsidRDefault="00D84EF8">
      <w:pPr>
        <w:spacing w:before="240" w:after="240"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Una vez notificada la respuesta, la persona solicitante interpuso el recurso de revisión que nos ocupa, en el cual se advierte que se inconforma por la entrega de la información que no corresponde con lo solicitado, toda vez que requiere la versión pública de los expedientes, no así de las sentencias.</w:t>
      </w:r>
    </w:p>
    <w:p w14:paraId="7D3021EA" w14:textId="77777777" w:rsidR="000466B0" w:rsidRPr="002A5A87" w:rsidRDefault="00D84EF8">
      <w:pPr>
        <w:spacing w:before="240" w:after="240"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 xml:space="preserve">Posteriormente, este Organismo Garante determinó la admisión del presente recurso de revisión y una vez transcurrido el plazo para la presentación de las manifestaciones e informe justificado, el </w:t>
      </w:r>
      <w:r w:rsidRPr="002A5A87">
        <w:rPr>
          <w:rFonts w:ascii="Palatino Linotype" w:eastAsia="Palatino Linotype" w:hAnsi="Palatino Linotype" w:cs="Palatino Linotype"/>
          <w:b/>
          <w:sz w:val="22"/>
          <w:szCs w:val="22"/>
        </w:rPr>
        <w:t>Sujeto Obligado</w:t>
      </w:r>
      <w:r w:rsidRPr="002A5A87">
        <w:rPr>
          <w:rFonts w:ascii="Palatino Linotype" w:eastAsia="Palatino Linotype" w:hAnsi="Palatino Linotype" w:cs="Palatino Linotype"/>
          <w:sz w:val="22"/>
          <w:szCs w:val="22"/>
        </w:rPr>
        <w:t xml:space="preserve"> adjuntó un archivo electrónico en el que expresa que para estar en posibilidad de brindar la información que requiere el solicitante, sería </w:t>
      </w:r>
      <w:r w:rsidRPr="002A5A87">
        <w:rPr>
          <w:rFonts w:ascii="Palatino Linotype" w:eastAsia="Palatino Linotype" w:hAnsi="Palatino Linotype" w:cs="Palatino Linotype"/>
          <w:sz w:val="22"/>
          <w:szCs w:val="22"/>
        </w:rPr>
        <w:lastRenderedPageBreak/>
        <w:t xml:space="preserve">necesario generar un documento exclusivamente para atender el requerimiento realizado, lo cual no es una obligación por parte del </w:t>
      </w:r>
      <w:r w:rsidRPr="002A5A87">
        <w:rPr>
          <w:rFonts w:ascii="Palatino Linotype" w:eastAsia="Palatino Linotype" w:hAnsi="Palatino Linotype" w:cs="Palatino Linotype"/>
          <w:b/>
          <w:sz w:val="22"/>
          <w:szCs w:val="22"/>
        </w:rPr>
        <w:t>Sujeto Obligado</w:t>
      </w:r>
      <w:r w:rsidRPr="002A5A87">
        <w:rPr>
          <w:rFonts w:ascii="Palatino Linotype" w:eastAsia="Palatino Linotype" w:hAnsi="Palatino Linotype" w:cs="Palatino Linotype"/>
          <w:sz w:val="22"/>
          <w:szCs w:val="22"/>
        </w:rPr>
        <w:t>.</w:t>
      </w:r>
    </w:p>
    <w:p w14:paraId="3A921721" w14:textId="77777777" w:rsidR="000466B0" w:rsidRPr="002A5A87" w:rsidRDefault="00D84EF8">
      <w:pPr>
        <w:spacing w:before="240" w:after="240"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Asimismo, hace valer que la Unidad de Transparencia turnó la solicitud al Juzgado Tercero Civil del Distrito Judicial de Toluca, el cual argumentó que en cuanto se tenga sistematizada la información se pondrá a disposición del solicitante.</w:t>
      </w:r>
    </w:p>
    <w:p w14:paraId="118E100D" w14:textId="77777777" w:rsidR="000466B0" w:rsidRPr="002A5A87" w:rsidRDefault="00D84EF8">
      <w:pPr>
        <w:spacing w:before="240" w:after="240" w:line="360" w:lineRule="auto"/>
        <w:ind w:right="49"/>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 xml:space="preserve">Una vez establecidos los pormenores del presente asunto, debemos recordar que en respuesta el </w:t>
      </w:r>
      <w:r w:rsidRPr="002A5A87">
        <w:rPr>
          <w:rFonts w:ascii="Palatino Linotype" w:eastAsia="Palatino Linotype" w:hAnsi="Palatino Linotype" w:cs="Palatino Linotype"/>
          <w:b/>
          <w:sz w:val="22"/>
          <w:szCs w:val="22"/>
        </w:rPr>
        <w:t>Sujeto Obligado</w:t>
      </w:r>
      <w:r w:rsidRPr="002A5A87">
        <w:rPr>
          <w:rFonts w:ascii="Palatino Linotype" w:eastAsia="Palatino Linotype" w:hAnsi="Palatino Linotype" w:cs="Palatino Linotype"/>
          <w:sz w:val="22"/>
          <w:szCs w:val="22"/>
        </w:rPr>
        <w:t xml:space="preserve"> proporcionó una liga electrónica donde es posible consultar la versión pública de las sentencias: </w:t>
      </w:r>
      <w:hyperlink r:id="rId11">
        <w:r w:rsidRPr="002A5A87">
          <w:rPr>
            <w:rFonts w:ascii="Palatino Linotype" w:eastAsia="Palatino Linotype" w:hAnsi="Palatino Linotype" w:cs="Palatino Linotype"/>
            <w:sz w:val="22"/>
            <w:szCs w:val="22"/>
            <w:u w:val="single"/>
          </w:rPr>
          <w:t>https://www.pjedomex.gob.mx/transparencia/10_sentencias_en_version_publica</w:t>
        </w:r>
      </w:hyperlink>
      <w:r w:rsidRPr="002A5A87">
        <w:rPr>
          <w:rFonts w:ascii="Palatino Linotype" w:eastAsia="Palatino Linotype" w:hAnsi="Palatino Linotype" w:cs="Palatino Linotype"/>
          <w:sz w:val="22"/>
          <w:szCs w:val="22"/>
        </w:rPr>
        <w:t xml:space="preserve"> , la cual procederemos a consultar con los pasos referidos en respuesta.</w:t>
      </w:r>
    </w:p>
    <w:p w14:paraId="120A8C01" w14:textId="77777777" w:rsidR="000466B0" w:rsidRPr="002A5A87" w:rsidRDefault="00D84EF8">
      <w:pPr>
        <w:spacing w:before="240" w:after="240" w:line="360" w:lineRule="auto"/>
        <w:ind w:right="49"/>
        <w:jc w:val="both"/>
        <w:rPr>
          <w:rFonts w:ascii="Palatino Linotype" w:eastAsia="Palatino Linotype" w:hAnsi="Palatino Linotype" w:cs="Palatino Linotype"/>
          <w:b/>
          <w:sz w:val="22"/>
          <w:szCs w:val="22"/>
        </w:rPr>
      </w:pPr>
      <w:r w:rsidRPr="002A5A87">
        <w:rPr>
          <w:rFonts w:ascii="Palatino Linotype" w:eastAsia="Palatino Linotype" w:hAnsi="Palatino Linotype" w:cs="Palatino Linotype"/>
          <w:b/>
          <w:sz w:val="22"/>
          <w:szCs w:val="22"/>
        </w:rPr>
        <w:t>Al ingresar a la liga electrónica, nos conduce a este portal:</w:t>
      </w:r>
    </w:p>
    <w:p w14:paraId="39A9CE91" w14:textId="77777777" w:rsidR="000466B0" w:rsidRPr="002A5A87" w:rsidRDefault="00D84EF8">
      <w:pPr>
        <w:spacing w:before="240" w:after="240" w:line="360" w:lineRule="auto"/>
        <w:ind w:right="49"/>
        <w:jc w:val="center"/>
        <w:rPr>
          <w:rFonts w:ascii="Palatino Linotype" w:eastAsia="Palatino Linotype" w:hAnsi="Palatino Linotype" w:cs="Palatino Linotype"/>
          <w:sz w:val="22"/>
          <w:szCs w:val="22"/>
        </w:rPr>
      </w:pPr>
      <w:r w:rsidRPr="002A5A87">
        <w:rPr>
          <w:rFonts w:ascii="Palatino Linotype" w:eastAsia="Palatino Linotype" w:hAnsi="Palatino Linotype" w:cs="Palatino Linotype"/>
          <w:noProof/>
          <w:sz w:val="22"/>
          <w:szCs w:val="22"/>
        </w:rPr>
        <w:drawing>
          <wp:inline distT="0" distB="0" distL="0" distR="0" wp14:anchorId="38251210" wp14:editId="0132B546">
            <wp:extent cx="4768495" cy="3588511"/>
            <wp:effectExtent l="0" t="0" r="0" b="0"/>
            <wp:docPr id="6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4768495" cy="3588511"/>
                    </a:xfrm>
                    <a:prstGeom prst="rect">
                      <a:avLst/>
                    </a:prstGeom>
                    <a:ln/>
                  </pic:spPr>
                </pic:pic>
              </a:graphicData>
            </a:graphic>
          </wp:inline>
        </w:drawing>
      </w:r>
    </w:p>
    <w:p w14:paraId="4266601A" w14:textId="77777777" w:rsidR="000466B0" w:rsidRPr="002A5A87" w:rsidRDefault="00D84EF8">
      <w:pPr>
        <w:spacing w:before="240" w:after="240" w:line="360" w:lineRule="auto"/>
        <w:ind w:right="49"/>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lastRenderedPageBreak/>
        <w:t xml:space="preserve">Posteriormente, el </w:t>
      </w:r>
      <w:r w:rsidRPr="002A5A87">
        <w:rPr>
          <w:rFonts w:ascii="Palatino Linotype" w:eastAsia="Palatino Linotype" w:hAnsi="Palatino Linotype" w:cs="Palatino Linotype"/>
          <w:b/>
          <w:sz w:val="22"/>
          <w:szCs w:val="22"/>
        </w:rPr>
        <w:t>Sujeto Obligado</w:t>
      </w:r>
      <w:r w:rsidRPr="002A5A87">
        <w:rPr>
          <w:rFonts w:ascii="Palatino Linotype" w:eastAsia="Palatino Linotype" w:hAnsi="Palatino Linotype" w:cs="Palatino Linotype"/>
          <w:sz w:val="22"/>
          <w:szCs w:val="22"/>
        </w:rPr>
        <w:t xml:space="preserve"> refiere que debe colocarse la palabra “</w:t>
      </w:r>
      <w:r w:rsidRPr="002A5A87">
        <w:rPr>
          <w:rFonts w:ascii="Palatino Linotype" w:eastAsia="Palatino Linotype" w:hAnsi="Palatino Linotype" w:cs="Palatino Linotype"/>
          <w:b/>
          <w:sz w:val="22"/>
          <w:szCs w:val="22"/>
        </w:rPr>
        <w:t>Usucapión</w:t>
      </w:r>
      <w:r w:rsidRPr="002A5A87">
        <w:rPr>
          <w:rFonts w:ascii="Palatino Linotype" w:eastAsia="Palatino Linotype" w:hAnsi="Palatino Linotype" w:cs="Palatino Linotype"/>
          <w:sz w:val="22"/>
          <w:szCs w:val="22"/>
        </w:rPr>
        <w:t>”, deslizar el cursor a la derecha y dar clic en el ícono ver archivo, para efecto de filtrar las resoluciones por dicho concepto, de la siguiente manera:</w:t>
      </w:r>
    </w:p>
    <w:p w14:paraId="6C818D99" w14:textId="77777777" w:rsidR="000466B0" w:rsidRPr="002A5A87" w:rsidRDefault="00D84EF8">
      <w:pPr>
        <w:spacing w:before="240" w:after="240" w:line="360" w:lineRule="auto"/>
        <w:ind w:right="49"/>
        <w:jc w:val="center"/>
        <w:rPr>
          <w:rFonts w:ascii="Palatino Linotype" w:eastAsia="Palatino Linotype" w:hAnsi="Palatino Linotype" w:cs="Palatino Linotype"/>
          <w:sz w:val="22"/>
          <w:szCs w:val="22"/>
        </w:rPr>
      </w:pPr>
      <w:r w:rsidRPr="002A5A87">
        <w:rPr>
          <w:rFonts w:ascii="Palatino Linotype" w:eastAsia="Palatino Linotype" w:hAnsi="Palatino Linotype" w:cs="Palatino Linotype"/>
          <w:noProof/>
          <w:sz w:val="22"/>
          <w:szCs w:val="22"/>
        </w:rPr>
        <w:drawing>
          <wp:inline distT="0" distB="0" distL="0" distR="0" wp14:anchorId="11610085" wp14:editId="515DA9BC">
            <wp:extent cx="4375901" cy="2539984"/>
            <wp:effectExtent l="0" t="0" r="0" b="0"/>
            <wp:docPr id="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375901" cy="2539984"/>
                    </a:xfrm>
                    <a:prstGeom prst="rect">
                      <a:avLst/>
                    </a:prstGeom>
                    <a:ln/>
                  </pic:spPr>
                </pic:pic>
              </a:graphicData>
            </a:graphic>
          </wp:inline>
        </w:drawing>
      </w:r>
    </w:p>
    <w:p w14:paraId="412223B6" w14:textId="77777777" w:rsidR="000466B0" w:rsidRPr="002A5A87" w:rsidRDefault="00D84EF8">
      <w:pPr>
        <w:spacing w:before="240" w:after="240" w:line="360" w:lineRule="auto"/>
        <w:ind w:right="49"/>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De tal suerte que al ingresar a cualquiera de los archivos que obran en los registros de este sistema, obtenemos la versión pública de la sentencia definitiva, sirve de mayor referencia la siguiente impresión de pantalla:</w:t>
      </w:r>
    </w:p>
    <w:p w14:paraId="55C0E425" w14:textId="77777777" w:rsidR="000466B0" w:rsidRPr="002A5A87" w:rsidRDefault="00D84EF8">
      <w:pPr>
        <w:spacing w:before="240" w:after="240" w:line="360" w:lineRule="auto"/>
        <w:ind w:right="49"/>
        <w:jc w:val="center"/>
        <w:rPr>
          <w:rFonts w:ascii="Palatino Linotype" w:eastAsia="Palatino Linotype" w:hAnsi="Palatino Linotype" w:cs="Palatino Linotype"/>
          <w:sz w:val="22"/>
          <w:szCs w:val="22"/>
        </w:rPr>
      </w:pPr>
      <w:r w:rsidRPr="002A5A87">
        <w:rPr>
          <w:rFonts w:ascii="Palatino Linotype" w:eastAsia="Palatino Linotype" w:hAnsi="Palatino Linotype" w:cs="Palatino Linotype"/>
          <w:noProof/>
          <w:sz w:val="22"/>
          <w:szCs w:val="22"/>
        </w:rPr>
        <w:lastRenderedPageBreak/>
        <w:drawing>
          <wp:inline distT="0" distB="0" distL="0" distR="0" wp14:anchorId="11457837" wp14:editId="312188C8">
            <wp:extent cx="4492304" cy="2943532"/>
            <wp:effectExtent l="0" t="0" r="0" b="0"/>
            <wp:docPr id="6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4492304" cy="2943532"/>
                    </a:xfrm>
                    <a:prstGeom prst="rect">
                      <a:avLst/>
                    </a:prstGeom>
                    <a:ln/>
                  </pic:spPr>
                </pic:pic>
              </a:graphicData>
            </a:graphic>
          </wp:inline>
        </w:drawing>
      </w:r>
    </w:p>
    <w:p w14:paraId="63FD2FEA" w14:textId="77777777" w:rsidR="000466B0" w:rsidRPr="002A5A87" w:rsidRDefault="00D84EF8">
      <w:pPr>
        <w:spacing w:before="240" w:after="240" w:line="360" w:lineRule="auto"/>
        <w:ind w:right="49"/>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 xml:space="preserve">En este tenor, es dable afirmar que con la liga electrónica proporcionada por el </w:t>
      </w:r>
      <w:r w:rsidRPr="002A5A87">
        <w:rPr>
          <w:rFonts w:ascii="Palatino Linotype" w:eastAsia="Palatino Linotype" w:hAnsi="Palatino Linotype" w:cs="Palatino Linotype"/>
          <w:b/>
          <w:sz w:val="22"/>
          <w:szCs w:val="22"/>
        </w:rPr>
        <w:t>Sujeto Obligado</w:t>
      </w:r>
      <w:r w:rsidRPr="002A5A87">
        <w:rPr>
          <w:rFonts w:ascii="Palatino Linotype" w:eastAsia="Palatino Linotype" w:hAnsi="Palatino Linotype" w:cs="Palatino Linotype"/>
          <w:sz w:val="22"/>
          <w:szCs w:val="22"/>
        </w:rPr>
        <w:t xml:space="preserve"> no se satisface el requerimiento de información del particular, toda vez que como señaló en su escrito de recurso de revisión, el enlace conduce a la versión pública de la sentencia, no así del expediente que es el peticionado en estricto sentido.</w:t>
      </w:r>
    </w:p>
    <w:p w14:paraId="032400FF" w14:textId="77777777" w:rsidR="000466B0" w:rsidRPr="002A5A87" w:rsidRDefault="00D84EF8">
      <w:pPr>
        <w:pBdr>
          <w:top w:val="nil"/>
          <w:left w:val="nil"/>
          <w:bottom w:val="nil"/>
          <w:right w:val="nil"/>
          <w:between w:val="nil"/>
        </w:pBdr>
        <w:spacing w:line="360" w:lineRule="auto"/>
        <w:jc w:val="both"/>
        <w:rPr>
          <w:sz w:val="22"/>
          <w:szCs w:val="22"/>
        </w:rPr>
      </w:pPr>
      <w:r w:rsidRPr="002A5A87">
        <w:rPr>
          <w:rFonts w:ascii="Palatino Linotype" w:eastAsia="Palatino Linotype" w:hAnsi="Palatino Linotype" w:cs="Palatino Linotype"/>
          <w:sz w:val="22"/>
          <w:szCs w:val="22"/>
        </w:rPr>
        <w:t>Lo anterior es así en virtud de lo establecido por los artículos 11 y 161 de la Ley de Transparencia y Acceso a la Información Pública del Estado de México y Municipios, en lo que se señalan las características que debe tener toda información entregada por los sujetos obligados desde el momento de su generación, publicación y entrega, así como la forma en que se deberá consultar la información, señalando una fuente precisa y concreta, a saber:</w:t>
      </w:r>
    </w:p>
    <w:p w14:paraId="1746FA13" w14:textId="77777777" w:rsidR="000466B0" w:rsidRPr="002A5A87" w:rsidRDefault="000466B0">
      <w:pPr>
        <w:spacing w:line="360" w:lineRule="auto"/>
      </w:pPr>
    </w:p>
    <w:p w14:paraId="18F470AA" w14:textId="77777777" w:rsidR="000466B0" w:rsidRPr="002A5A87" w:rsidRDefault="00D84EF8">
      <w:pPr>
        <w:pBdr>
          <w:top w:val="nil"/>
          <w:left w:val="nil"/>
          <w:bottom w:val="nil"/>
          <w:right w:val="nil"/>
          <w:between w:val="nil"/>
        </w:pBdr>
        <w:spacing w:line="276" w:lineRule="auto"/>
        <w:ind w:left="567" w:right="1276"/>
        <w:jc w:val="both"/>
      </w:pPr>
      <w:r w:rsidRPr="002A5A87">
        <w:rPr>
          <w:rFonts w:ascii="Palatino Linotype" w:eastAsia="Palatino Linotype" w:hAnsi="Palatino Linotype" w:cs="Palatino Linotype"/>
          <w:b/>
          <w:i/>
          <w:sz w:val="22"/>
          <w:szCs w:val="22"/>
        </w:rPr>
        <w:t>“Artículo 11.</w:t>
      </w:r>
      <w:r w:rsidRPr="002A5A87">
        <w:rPr>
          <w:rFonts w:ascii="Palatino Linotype" w:eastAsia="Palatino Linotype" w:hAnsi="Palatino Linotype" w:cs="Palatino Linotype"/>
          <w:i/>
          <w:sz w:val="22"/>
          <w:szCs w:val="22"/>
        </w:rPr>
        <w:t xml:space="preserve"> </w:t>
      </w:r>
      <w:r w:rsidRPr="002A5A87">
        <w:rPr>
          <w:rFonts w:ascii="Palatino Linotype" w:eastAsia="Palatino Linotype" w:hAnsi="Palatino Linotype" w:cs="Palatino Linotype"/>
          <w:b/>
          <w:i/>
          <w:sz w:val="22"/>
          <w:szCs w:val="22"/>
          <w:u w:val="single"/>
        </w:rPr>
        <w:t>En la generación, publicación y entrega de información se deberá garantizar que ésta sea accesible, actualizada, completa, congruente, confiable, verificable, veraz, integral, oportuna y expedita</w:t>
      </w:r>
      <w:r w:rsidRPr="002A5A87">
        <w:rPr>
          <w:rFonts w:ascii="Palatino Linotype" w:eastAsia="Palatino Linotype" w:hAnsi="Palatino Linotype" w:cs="Palatino Linotype"/>
          <w:i/>
          <w:sz w:val="22"/>
          <w:szCs w:val="22"/>
        </w:rPr>
        <w:t>, sujeta a un claro régimen de excepciones que deberá estar definido y ser además legítima y estrictamente necesaria en una sociedad democrática, por lo que atenderá las necesidades del derecho de acceso a la información de toda persona.</w:t>
      </w:r>
    </w:p>
    <w:p w14:paraId="7492F85B" w14:textId="77777777" w:rsidR="000466B0" w:rsidRPr="002A5A87" w:rsidRDefault="00D84EF8">
      <w:pPr>
        <w:pBdr>
          <w:top w:val="nil"/>
          <w:left w:val="nil"/>
          <w:bottom w:val="nil"/>
          <w:right w:val="nil"/>
          <w:between w:val="nil"/>
        </w:pBdr>
        <w:spacing w:line="276" w:lineRule="auto"/>
        <w:ind w:left="567" w:right="1276"/>
        <w:jc w:val="both"/>
      </w:pPr>
      <w:r w:rsidRPr="002A5A87">
        <w:rPr>
          <w:rFonts w:ascii="Palatino Linotype" w:eastAsia="Palatino Linotype" w:hAnsi="Palatino Linotype" w:cs="Palatino Linotype"/>
          <w:i/>
          <w:sz w:val="22"/>
          <w:szCs w:val="22"/>
        </w:rPr>
        <w:lastRenderedPageBreak/>
        <w:t>[…]</w:t>
      </w:r>
    </w:p>
    <w:p w14:paraId="454EA9A7" w14:textId="77777777" w:rsidR="000466B0" w:rsidRPr="002A5A87" w:rsidRDefault="000466B0">
      <w:pPr>
        <w:spacing w:line="276" w:lineRule="auto"/>
        <w:ind w:right="1276"/>
      </w:pPr>
    </w:p>
    <w:p w14:paraId="75CF4966" w14:textId="77777777" w:rsidR="000466B0" w:rsidRPr="002A5A87" w:rsidRDefault="00D84EF8">
      <w:pPr>
        <w:pBdr>
          <w:top w:val="nil"/>
          <w:left w:val="nil"/>
          <w:bottom w:val="nil"/>
          <w:right w:val="nil"/>
          <w:between w:val="nil"/>
        </w:pBdr>
        <w:spacing w:line="276" w:lineRule="auto"/>
        <w:ind w:left="567" w:right="1276"/>
        <w:jc w:val="both"/>
      </w:pPr>
      <w:r w:rsidRPr="002A5A87">
        <w:rPr>
          <w:rFonts w:ascii="Palatino Linotype" w:eastAsia="Palatino Linotype" w:hAnsi="Palatino Linotype" w:cs="Palatino Linotype"/>
          <w:b/>
          <w:i/>
          <w:sz w:val="22"/>
          <w:szCs w:val="22"/>
        </w:rPr>
        <w:t>Artículo 161.</w:t>
      </w:r>
      <w:r w:rsidRPr="002A5A87">
        <w:rPr>
          <w:rFonts w:ascii="Palatino Linotype" w:eastAsia="Palatino Linotype" w:hAnsi="Palatino Linotype" w:cs="Palatino Linotype"/>
          <w:i/>
          <w:sz w:val="22"/>
          <w:szCs w:val="22"/>
        </w:rPr>
        <w:t xml:space="preserve"> </w:t>
      </w:r>
      <w:r w:rsidRPr="002A5A87">
        <w:rPr>
          <w:rFonts w:ascii="Palatino Linotype" w:eastAsia="Palatino Linotype" w:hAnsi="Palatino Linotype" w:cs="Palatino Linotype"/>
          <w:b/>
          <w:i/>
          <w:sz w:val="22"/>
          <w:szCs w:val="22"/>
          <w:u w:val="single"/>
        </w:rPr>
        <w:t>Cuando la información requerida por el solicitante ya esté disponible al público</w:t>
      </w:r>
      <w:r w:rsidRPr="002A5A87">
        <w:rPr>
          <w:rFonts w:ascii="Palatino Linotype" w:eastAsia="Palatino Linotype" w:hAnsi="Palatino Linotype" w:cs="Palatino Linotype"/>
          <w:i/>
          <w:sz w:val="22"/>
          <w:szCs w:val="22"/>
        </w:rPr>
        <w:t xml:space="preserve"> en medios impresos, tales como libros, compendios, trípticos, registros públicos, </w:t>
      </w:r>
      <w:r w:rsidRPr="002A5A87">
        <w:rPr>
          <w:rFonts w:ascii="Palatino Linotype" w:eastAsia="Palatino Linotype" w:hAnsi="Palatino Linotype" w:cs="Palatino Linotype"/>
          <w:b/>
          <w:i/>
          <w:sz w:val="22"/>
          <w:szCs w:val="22"/>
          <w:u w:val="single"/>
        </w:rPr>
        <w:t xml:space="preserve">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w:t>
      </w:r>
      <w:r w:rsidRPr="002A5A87">
        <w:rPr>
          <w:rFonts w:ascii="Palatino Linotype" w:eastAsia="Palatino Linotype" w:hAnsi="Palatino Linotype" w:cs="Palatino Linotype"/>
          <w:i/>
          <w:sz w:val="22"/>
          <w:szCs w:val="22"/>
        </w:rPr>
        <w:t>(Énfasis añadido)</w:t>
      </w:r>
    </w:p>
    <w:p w14:paraId="2C3FD72D" w14:textId="77777777" w:rsidR="000466B0" w:rsidRPr="002A5A87" w:rsidRDefault="000466B0"/>
    <w:p w14:paraId="282E9C69" w14:textId="77777777" w:rsidR="000466B0" w:rsidRPr="002A5A87" w:rsidRDefault="00D84EF8">
      <w:pPr>
        <w:pBdr>
          <w:top w:val="nil"/>
          <w:left w:val="nil"/>
          <w:bottom w:val="nil"/>
          <w:right w:val="nil"/>
          <w:between w:val="nil"/>
        </w:pBdr>
        <w:spacing w:line="360" w:lineRule="auto"/>
        <w:jc w:val="both"/>
        <w:rPr>
          <w:sz w:val="22"/>
          <w:szCs w:val="22"/>
        </w:rPr>
      </w:pPr>
      <w:r w:rsidRPr="002A5A87">
        <w:rPr>
          <w:rFonts w:ascii="Palatino Linotype" w:eastAsia="Palatino Linotype" w:hAnsi="Palatino Linotype" w:cs="Palatino Linotype"/>
          <w:sz w:val="22"/>
          <w:szCs w:val="22"/>
        </w:rPr>
        <w:t>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1F33316D" w14:textId="77777777" w:rsidR="000466B0" w:rsidRPr="002A5A87" w:rsidRDefault="000466B0">
      <w:pPr>
        <w:spacing w:line="360" w:lineRule="auto"/>
        <w:rPr>
          <w:sz w:val="22"/>
          <w:szCs w:val="22"/>
        </w:rPr>
      </w:pPr>
    </w:p>
    <w:p w14:paraId="09FBEECE" w14:textId="77777777" w:rsidR="000466B0" w:rsidRPr="002A5A87" w:rsidRDefault="00D84EF8">
      <w:pPr>
        <w:numPr>
          <w:ilvl w:val="0"/>
          <w:numId w:val="3"/>
        </w:numPr>
        <w:pBdr>
          <w:top w:val="nil"/>
          <w:left w:val="nil"/>
          <w:bottom w:val="nil"/>
          <w:right w:val="nil"/>
          <w:between w:val="nil"/>
        </w:pBdr>
        <w:spacing w:line="360" w:lineRule="auto"/>
        <w:ind w:left="426"/>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La fuente</w:t>
      </w:r>
    </w:p>
    <w:p w14:paraId="2104FDE6" w14:textId="77777777" w:rsidR="000466B0" w:rsidRPr="002A5A87" w:rsidRDefault="00D84EF8">
      <w:pPr>
        <w:numPr>
          <w:ilvl w:val="0"/>
          <w:numId w:val="3"/>
        </w:numPr>
        <w:pBdr>
          <w:top w:val="nil"/>
          <w:left w:val="nil"/>
          <w:bottom w:val="nil"/>
          <w:right w:val="nil"/>
          <w:between w:val="nil"/>
        </w:pBdr>
        <w:spacing w:line="360" w:lineRule="auto"/>
        <w:ind w:left="426"/>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El lugar y</w:t>
      </w:r>
    </w:p>
    <w:p w14:paraId="578D28B6" w14:textId="77777777" w:rsidR="000466B0" w:rsidRPr="002A5A87" w:rsidRDefault="00D84EF8">
      <w:pPr>
        <w:numPr>
          <w:ilvl w:val="0"/>
          <w:numId w:val="3"/>
        </w:numPr>
        <w:pBdr>
          <w:top w:val="nil"/>
          <w:left w:val="nil"/>
          <w:bottom w:val="nil"/>
          <w:right w:val="nil"/>
          <w:between w:val="nil"/>
        </w:pBdr>
        <w:spacing w:line="360" w:lineRule="auto"/>
        <w:ind w:left="426"/>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La forma </w:t>
      </w:r>
    </w:p>
    <w:p w14:paraId="5D5FA4E2" w14:textId="77777777" w:rsidR="000466B0" w:rsidRPr="002A5A87" w:rsidRDefault="000466B0">
      <w:pPr>
        <w:rPr>
          <w:sz w:val="22"/>
          <w:szCs w:val="22"/>
        </w:rPr>
      </w:pPr>
    </w:p>
    <w:p w14:paraId="394558FB" w14:textId="77777777" w:rsidR="000466B0" w:rsidRPr="002A5A87" w:rsidRDefault="00D84EF8">
      <w:pPr>
        <w:pBdr>
          <w:top w:val="nil"/>
          <w:left w:val="nil"/>
          <w:bottom w:val="nil"/>
          <w:right w:val="nil"/>
          <w:between w:val="nil"/>
        </w:pBdr>
        <w:jc w:val="both"/>
        <w:rPr>
          <w:sz w:val="22"/>
          <w:szCs w:val="22"/>
        </w:rPr>
      </w:pPr>
      <w:r w:rsidRPr="002A5A87">
        <w:rPr>
          <w:rFonts w:ascii="Palatino Linotype" w:eastAsia="Palatino Linotype" w:hAnsi="Palatino Linotype" w:cs="Palatino Linotype"/>
          <w:sz w:val="22"/>
          <w:szCs w:val="22"/>
        </w:rPr>
        <w:t>Asimismo, se establece que la fuente de la información deberá ser:</w:t>
      </w:r>
    </w:p>
    <w:p w14:paraId="347357B9" w14:textId="77777777" w:rsidR="000466B0" w:rsidRPr="002A5A87" w:rsidRDefault="000466B0">
      <w:pPr>
        <w:rPr>
          <w:sz w:val="22"/>
          <w:szCs w:val="22"/>
        </w:rPr>
      </w:pPr>
    </w:p>
    <w:p w14:paraId="47F91312" w14:textId="77777777" w:rsidR="000466B0" w:rsidRPr="002A5A87" w:rsidRDefault="00D84EF8">
      <w:pPr>
        <w:numPr>
          <w:ilvl w:val="0"/>
          <w:numId w:val="2"/>
        </w:numPr>
        <w:pBdr>
          <w:top w:val="nil"/>
          <w:left w:val="nil"/>
          <w:bottom w:val="nil"/>
          <w:right w:val="nil"/>
          <w:between w:val="nil"/>
        </w:pBdr>
        <w:ind w:left="426"/>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Precisa</w:t>
      </w:r>
    </w:p>
    <w:p w14:paraId="395D8297" w14:textId="77777777" w:rsidR="000466B0" w:rsidRPr="002A5A87" w:rsidRDefault="00D84EF8">
      <w:pPr>
        <w:numPr>
          <w:ilvl w:val="0"/>
          <w:numId w:val="2"/>
        </w:numPr>
        <w:pBdr>
          <w:top w:val="nil"/>
          <w:left w:val="nil"/>
          <w:bottom w:val="nil"/>
          <w:right w:val="nil"/>
          <w:between w:val="nil"/>
        </w:pBdr>
        <w:ind w:left="426"/>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Concreta</w:t>
      </w:r>
    </w:p>
    <w:p w14:paraId="5367A7A8" w14:textId="77777777" w:rsidR="000466B0" w:rsidRPr="002A5A87" w:rsidRDefault="00D84EF8">
      <w:pPr>
        <w:numPr>
          <w:ilvl w:val="0"/>
          <w:numId w:val="2"/>
        </w:numPr>
        <w:pBdr>
          <w:top w:val="nil"/>
          <w:left w:val="nil"/>
          <w:bottom w:val="nil"/>
          <w:right w:val="nil"/>
          <w:between w:val="nil"/>
        </w:pBdr>
        <w:ind w:left="426" w:right="1276"/>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b/>
          <w:sz w:val="22"/>
          <w:szCs w:val="22"/>
        </w:rPr>
        <w:t>Y no debe implicar que el solicitante realice una búsqueda en toda la información que se encuentre disponible</w:t>
      </w:r>
      <w:r w:rsidRPr="002A5A87">
        <w:rPr>
          <w:rFonts w:ascii="Palatino Linotype" w:eastAsia="Palatino Linotype" w:hAnsi="Palatino Linotype" w:cs="Palatino Linotype"/>
          <w:sz w:val="22"/>
          <w:szCs w:val="22"/>
        </w:rPr>
        <w:t>.</w:t>
      </w:r>
    </w:p>
    <w:p w14:paraId="4A97B8D7" w14:textId="77777777" w:rsidR="000466B0" w:rsidRPr="002A5A87" w:rsidRDefault="000466B0">
      <w:pPr>
        <w:rPr>
          <w:sz w:val="22"/>
          <w:szCs w:val="22"/>
        </w:rPr>
      </w:pPr>
    </w:p>
    <w:p w14:paraId="399ADDA8" w14:textId="77777777" w:rsidR="000466B0" w:rsidRPr="002A5A87" w:rsidRDefault="00D84EF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 xml:space="preserve">Imperativos legales que establecen el procedimiento que debe seguir el </w:t>
      </w:r>
      <w:r w:rsidRPr="002A5A87">
        <w:rPr>
          <w:rFonts w:ascii="Palatino Linotype" w:eastAsia="Palatino Linotype" w:hAnsi="Palatino Linotype" w:cs="Palatino Linotype"/>
          <w:b/>
          <w:sz w:val="22"/>
          <w:szCs w:val="22"/>
        </w:rPr>
        <w:t>Sujeto Obligado</w:t>
      </w:r>
      <w:r w:rsidRPr="002A5A87">
        <w:rPr>
          <w:rFonts w:ascii="Palatino Linotype" w:eastAsia="Palatino Linotype" w:hAnsi="Palatino Linotype" w:cs="Palatino Linotype"/>
          <w:sz w:val="22"/>
          <w:szCs w:val="22"/>
        </w:rPr>
        <w:t xml:space="preserve"> para que pueda tomarse como válida su orientación sobre la forma en que puede consultar la información requerida, y que, en el caso en concreto, no acontece; ello porque si bien es </w:t>
      </w:r>
      <w:r w:rsidRPr="002A5A87">
        <w:rPr>
          <w:rFonts w:ascii="Palatino Linotype" w:eastAsia="Palatino Linotype" w:hAnsi="Palatino Linotype" w:cs="Palatino Linotype"/>
          <w:sz w:val="22"/>
          <w:szCs w:val="22"/>
        </w:rPr>
        <w:lastRenderedPageBreak/>
        <w:t xml:space="preserve">cierto, el </w:t>
      </w:r>
      <w:r w:rsidRPr="002A5A87">
        <w:rPr>
          <w:rFonts w:ascii="Palatino Linotype" w:eastAsia="Palatino Linotype" w:hAnsi="Palatino Linotype" w:cs="Palatino Linotype"/>
          <w:b/>
          <w:sz w:val="22"/>
          <w:szCs w:val="22"/>
        </w:rPr>
        <w:t>Sujeto Obligado</w:t>
      </w:r>
      <w:r w:rsidRPr="002A5A87">
        <w:rPr>
          <w:rFonts w:ascii="Palatino Linotype" w:eastAsia="Palatino Linotype" w:hAnsi="Palatino Linotype" w:cs="Palatino Linotype"/>
          <w:sz w:val="22"/>
          <w:szCs w:val="22"/>
        </w:rPr>
        <w:t xml:space="preserve"> proporcionó un enlace electrónico en el que puede consultar la información solicitada, no menos cierto es que este </w:t>
      </w:r>
      <w:r w:rsidRPr="002A5A87">
        <w:rPr>
          <w:rFonts w:ascii="Palatino Linotype" w:eastAsia="Palatino Linotype" w:hAnsi="Palatino Linotype" w:cs="Palatino Linotype"/>
          <w:b/>
          <w:sz w:val="22"/>
          <w:szCs w:val="22"/>
        </w:rPr>
        <w:t xml:space="preserve">no conduce a la información solicitada en específico que son los expedientes en versión pública </w:t>
      </w:r>
      <w:proofErr w:type="spellStart"/>
      <w:r w:rsidRPr="002A5A87">
        <w:rPr>
          <w:rFonts w:ascii="Palatino Linotype" w:eastAsia="Palatino Linotype" w:hAnsi="Palatino Linotype" w:cs="Palatino Linotype"/>
          <w:b/>
          <w:sz w:val="22"/>
          <w:szCs w:val="22"/>
        </w:rPr>
        <w:t>aperturados</w:t>
      </w:r>
      <w:proofErr w:type="spellEnd"/>
      <w:r w:rsidRPr="002A5A87">
        <w:rPr>
          <w:rFonts w:ascii="Palatino Linotype" w:eastAsia="Palatino Linotype" w:hAnsi="Palatino Linotype" w:cs="Palatino Linotype"/>
          <w:b/>
          <w:sz w:val="22"/>
          <w:szCs w:val="22"/>
        </w:rPr>
        <w:t xml:space="preserve"> por el Juicio Sumario de Usucapión</w:t>
      </w:r>
      <w:r w:rsidRPr="002A5A87">
        <w:rPr>
          <w:rFonts w:ascii="Palatino Linotype" w:eastAsia="Palatino Linotype" w:hAnsi="Palatino Linotype" w:cs="Palatino Linotype"/>
          <w:sz w:val="22"/>
          <w:szCs w:val="22"/>
        </w:rPr>
        <w:t>, por lo cual es dable afirmar que </w:t>
      </w:r>
      <w:r w:rsidRPr="002A5A87">
        <w:rPr>
          <w:rFonts w:ascii="Palatino Linotype" w:eastAsia="Palatino Linotype" w:hAnsi="Palatino Linotype" w:cs="Palatino Linotype"/>
          <w:b/>
          <w:sz w:val="22"/>
          <w:szCs w:val="22"/>
        </w:rPr>
        <w:t>la fuente no es precisa</w:t>
      </w:r>
      <w:r w:rsidRPr="002A5A87">
        <w:rPr>
          <w:rFonts w:ascii="Palatino Linotype" w:eastAsia="Palatino Linotype" w:hAnsi="Palatino Linotype" w:cs="Palatino Linotype"/>
          <w:sz w:val="22"/>
          <w:szCs w:val="22"/>
        </w:rPr>
        <w:t xml:space="preserve"> y </w:t>
      </w:r>
      <w:r w:rsidRPr="002A5A87">
        <w:rPr>
          <w:rFonts w:ascii="Palatino Linotype" w:eastAsia="Palatino Linotype" w:hAnsi="Palatino Linotype" w:cs="Palatino Linotype"/>
          <w:b/>
          <w:sz w:val="22"/>
          <w:szCs w:val="22"/>
        </w:rPr>
        <w:t>no es concreta</w:t>
      </w:r>
      <w:r w:rsidRPr="002A5A87">
        <w:rPr>
          <w:rFonts w:ascii="Palatino Linotype" w:eastAsia="Palatino Linotype" w:hAnsi="Palatino Linotype" w:cs="Palatino Linotype"/>
          <w:sz w:val="22"/>
          <w:szCs w:val="22"/>
        </w:rPr>
        <w:t xml:space="preserve">, lo que a todas luces transgrede el numeral citado y por ello, no es posible validar la respuesta emitida por el </w:t>
      </w:r>
      <w:r w:rsidRPr="002A5A87">
        <w:rPr>
          <w:rFonts w:ascii="Palatino Linotype" w:eastAsia="Palatino Linotype" w:hAnsi="Palatino Linotype" w:cs="Palatino Linotype"/>
          <w:b/>
          <w:sz w:val="22"/>
          <w:szCs w:val="22"/>
        </w:rPr>
        <w:t>Sujeto Obligado</w:t>
      </w:r>
      <w:r w:rsidRPr="002A5A87">
        <w:rPr>
          <w:rFonts w:ascii="Palatino Linotype" w:eastAsia="Palatino Linotype" w:hAnsi="Palatino Linotype" w:cs="Palatino Linotype"/>
          <w:sz w:val="22"/>
          <w:szCs w:val="22"/>
        </w:rPr>
        <w:t>.</w:t>
      </w:r>
    </w:p>
    <w:p w14:paraId="05364FCD" w14:textId="77777777" w:rsidR="000466B0" w:rsidRPr="002A5A87" w:rsidRDefault="00D84EF8">
      <w:pPr>
        <w:spacing w:before="240" w:after="240" w:line="360" w:lineRule="auto"/>
        <w:ind w:right="49"/>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 xml:space="preserve">Establecido lo anterior, no pasa desapercibido para este Organismo Garante que la solicitud de información del particular se encamina a obtener 4 expedientes en versión pública del año 2024 de juicios de usucapión, dos en donde el actor haya resultado favorecido y dos donde no haya resultado favorecido, sin embargo, continuando con el análisis de la respuesta e informe justificado, observamos que el </w:t>
      </w:r>
      <w:r w:rsidRPr="002A5A87">
        <w:rPr>
          <w:rFonts w:ascii="Palatino Linotype" w:eastAsia="Palatino Linotype" w:hAnsi="Palatino Linotype" w:cs="Palatino Linotype"/>
          <w:b/>
          <w:sz w:val="22"/>
          <w:szCs w:val="22"/>
        </w:rPr>
        <w:t>Sujeto Obligado</w:t>
      </w:r>
      <w:r w:rsidRPr="002A5A87">
        <w:rPr>
          <w:rFonts w:ascii="Palatino Linotype" w:eastAsia="Palatino Linotype" w:hAnsi="Palatino Linotype" w:cs="Palatino Linotype"/>
          <w:sz w:val="22"/>
          <w:szCs w:val="22"/>
        </w:rPr>
        <w:t xml:space="preserve"> manifestó en primera instancia que </w:t>
      </w:r>
      <w:r w:rsidRPr="002A5A87">
        <w:rPr>
          <w:rFonts w:ascii="Palatino Linotype" w:eastAsia="Palatino Linotype" w:hAnsi="Palatino Linotype" w:cs="Palatino Linotype"/>
          <w:b/>
          <w:sz w:val="22"/>
          <w:szCs w:val="22"/>
        </w:rPr>
        <w:t>no cuenta con la obligación de proporcionar información procesada, ni el presentarla conforme al interés del solicitante; no estarán obligados a generarla, resumirla, efectuar cálculos o practicar investigaciones, por lo que para la atención a lo requerido implica un análisis de todos los expedientes</w:t>
      </w:r>
      <w:r w:rsidRPr="002A5A87">
        <w:rPr>
          <w:rFonts w:ascii="Palatino Linotype" w:eastAsia="Palatino Linotype" w:hAnsi="Palatino Linotype" w:cs="Palatino Linotype"/>
          <w:sz w:val="22"/>
          <w:szCs w:val="22"/>
        </w:rPr>
        <w:t xml:space="preserve"> que obran en posesión de este </w:t>
      </w:r>
      <w:r w:rsidRPr="002A5A87">
        <w:rPr>
          <w:rFonts w:ascii="Palatino Linotype" w:eastAsia="Palatino Linotype" w:hAnsi="Palatino Linotype" w:cs="Palatino Linotype"/>
          <w:b/>
          <w:sz w:val="22"/>
          <w:szCs w:val="22"/>
        </w:rPr>
        <w:t>Sujeto Obligado</w:t>
      </w:r>
      <w:r w:rsidRPr="002A5A87">
        <w:rPr>
          <w:rFonts w:ascii="Palatino Linotype" w:eastAsia="Palatino Linotype" w:hAnsi="Palatino Linotype" w:cs="Palatino Linotype"/>
          <w:sz w:val="22"/>
          <w:szCs w:val="22"/>
        </w:rPr>
        <w:t xml:space="preserve">; posteriormente en informe justificado, refiere que la Unidad de Transparencia turnó la solicitud al Juzgado Tercero Civil del Distrito Judicial de Toluca, el cual argumentó que </w:t>
      </w:r>
      <w:r w:rsidRPr="002A5A87">
        <w:rPr>
          <w:rFonts w:ascii="Palatino Linotype" w:eastAsia="Palatino Linotype" w:hAnsi="Palatino Linotype" w:cs="Palatino Linotype"/>
          <w:b/>
          <w:sz w:val="22"/>
          <w:szCs w:val="22"/>
        </w:rPr>
        <w:t>en cuanto se tenga sistematizada la información se pondrá a disposición del solicitante</w:t>
      </w:r>
      <w:r w:rsidRPr="002A5A87">
        <w:rPr>
          <w:rFonts w:ascii="Palatino Linotype" w:eastAsia="Palatino Linotype" w:hAnsi="Palatino Linotype" w:cs="Palatino Linotype"/>
          <w:sz w:val="22"/>
          <w:szCs w:val="22"/>
        </w:rPr>
        <w:t>.</w:t>
      </w:r>
    </w:p>
    <w:p w14:paraId="0FA00FD1" w14:textId="77777777" w:rsidR="000466B0" w:rsidRPr="002A5A87" w:rsidRDefault="00D84EF8">
      <w:pPr>
        <w:spacing w:before="240" w:after="240" w:line="360" w:lineRule="auto"/>
        <w:ind w:right="49"/>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 xml:space="preserve">En tal tesitura, debe mencionarse que de conformidad con el artículo 32 de la Ley Orgánica del Poder Judicial del Estado de México, dispone que los </w:t>
      </w:r>
      <w:r w:rsidRPr="002A5A87">
        <w:rPr>
          <w:rFonts w:ascii="Palatino Linotype" w:eastAsia="Palatino Linotype" w:hAnsi="Palatino Linotype" w:cs="Palatino Linotype"/>
          <w:b/>
          <w:sz w:val="22"/>
          <w:szCs w:val="22"/>
        </w:rPr>
        <w:t>jueces de primera instancia de la materia civil</w:t>
      </w:r>
      <w:r w:rsidRPr="002A5A87">
        <w:rPr>
          <w:rFonts w:ascii="Palatino Linotype" w:eastAsia="Palatino Linotype" w:hAnsi="Palatino Linotype" w:cs="Palatino Linotype"/>
          <w:sz w:val="22"/>
          <w:szCs w:val="22"/>
        </w:rPr>
        <w:t xml:space="preserve"> conocerán de diversos asuntos, de los cuales destaca para el estudio de nuestro asunto, el contemplado en la fracción II, relativo a: los actos de procedimientos judiciales no contenciosos relacionados con inmatriculaciones, informaciones de dominio o de posesión, </w:t>
      </w:r>
      <w:r w:rsidRPr="002A5A87">
        <w:rPr>
          <w:rFonts w:ascii="Palatino Linotype" w:eastAsia="Palatino Linotype" w:hAnsi="Palatino Linotype" w:cs="Palatino Linotype"/>
          <w:b/>
          <w:sz w:val="22"/>
          <w:szCs w:val="22"/>
        </w:rPr>
        <w:t>consumaciones de la usucapión</w:t>
      </w:r>
      <w:r w:rsidRPr="002A5A87">
        <w:rPr>
          <w:rFonts w:ascii="Palatino Linotype" w:eastAsia="Palatino Linotype" w:hAnsi="Palatino Linotype" w:cs="Palatino Linotype"/>
          <w:sz w:val="22"/>
          <w:szCs w:val="22"/>
        </w:rPr>
        <w:t xml:space="preserve"> y notificación judicial, así como juicios en los que se promuevan acciones posesorias, cualquiera que sea el valor del negocio.</w:t>
      </w:r>
    </w:p>
    <w:p w14:paraId="0A8B7C14" w14:textId="77777777" w:rsidR="000466B0" w:rsidRPr="002A5A87" w:rsidRDefault="00D84EF8">
      <w:pPr>
        <w:spacing w:before="240" w:after="240" w:line="360" w:lineRule="auto"/>
        <w:ind w:right="49"/>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lastRenderedPageBreak/>
        <w:t>A mayor abundamiento de lo anterior, este Instituto procedió a consultar el Directorio de Juzgados del Poder Judicial del Estado de México, obteniendo así que el Juzgado Tercero Civil del Distrito Judicial de Toluca, corresponde a un juzgado civil de primera instancia, tal como se desprende de la siguiente impresión de pantalla:</w:t>
      </w:r>
    </w:p>
    <w:p w14:paraId="2423B2C1" w14:textId="77777777" w:rsidR="000466B0" w:rsidRPr="002A5A87" w:rsidRDefault="00D84EF8">
      <w:pPr>
        <w:spacing w:before="240" w:after="240" w:line="360" w:lineRule="auto"/>
        <w:ind w:right="49"/>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noProof/>
          <w:sz w:val="22"/>
          <w:szCs w:val="22"/>
        </w:rPr>
        <w:drawing>
          <wp:inline distT="0" distB="0" distL="0" distR="0" wp14:anchorId="6E894056" wp14:editId="227621B9">
            <wp:extent cx="5612130" cy="4593590"/>
            <wp:effectExtent l="0" t="0" r="0" b="0"/>
            <wp:docPr id="6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612130" cy="4593590"/>
                    </a:xfrm>
                    <a:prstGeom prst="rect">
                      <a:avLst/>
                    </a:prstGeom>
                    <a:ln/>
                  </pic:spPr>
                </pic:pic>
              </a:graphicData>
            </a:graphic>
          </wp:inline>
        </w:drawing>
      </w:r>
    </w:p>
    <w:p w14:paraId="088D6564" w14:textId="77777777" w:rsidR="000466B0" w:rsidRPr="002A5A87" w:rsidRDefault="00D84EF8">
      <w:pPr>
        <w:spacing w:before="240" w:after="240" w:line="360" w:lineRule="auto"/>
        <w:ind w:right="49"/>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 xml:space="preserve">Sin embargo, resulta importante señalar que la Ley de Transparencia Local contempla en su artículo 12, segundo párrafo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w:t>
      </w:r>
      <w:r w:rsidRPr="002A5A87">
        <w:rPr>
          <w:rFonts w:ascii="Palatino Linotype" w:eastAsia="Palatino Linotype" w:hAnsi="Palatino Linotype" w:cs="Palatino Linotype"/>
          <w:sz w:val="22"/>
          <w:szCs w:val="22"/>
        </w:rPr>
        <w:lastRenderedPageBreak/>
        <w:t xml:space="preserve">obligados a generarla, resumirla, efectuar cálculos o practicar investigaciones, por lo tanto, para atender este requerimiento de información no es necesaria la sistematización de la información, aunado al hecho de que este Organismo Garante </w:t>
      </w:r>
      <w:r w:rsidRPr="002A5A87">
        <w:rPr>
          <w:rFonts w:ascii="Palatino Linotype" w:eastAsia="Palatino Linotype" w:hAnsi="Palatino Linotype" w:cs="Palatino Linotype"/>
          <w:b/>
          <w:sz w:val="22"/>
          <w:szCs w:val="22"/>
        </w:rPr>
        <w:t xml:space="preserve">no localizó fuente obligacional que constriña al Poder Judicial a sistematizar la información al grado de detalle requerido, por lo que para satisfacer el requerimiento de información, deberá hacer entrega de los cuatro últimos expedientes, poseídos o administrados, del juicio sumario de usucapión, que se encuentren concluidos al veintisiete de enero de dos mil veinticinco. </w:t>
      </w:r>
    </w:p>
    <w:p w14:paraId="3377678C" w14:textId="77777777" w:rsidR="000466B0" w:rsidRPr="002A5A87" w:rsidRDefault="00D84EF8">
      <w:pPr>
        <w:spacing w:before="240" w:after="240" w:line="360" w:lineRule="auto"/>
        <w:ind w:right="49"/>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Bajo otro orden de ideas, respecto a la naturaleza de la información solicitada, tenemos que conceptualizar a la usucapión, de conformidad con el Código Civil del Estado de México, el cual se inserta a continuación:</w:t>
      </w:r>
    </w:p>
    <w:p w14:paraId="06CC44DF" w14:textId="77777777" w:rsidR="000466B0" w:rsidRPr="002A5A87" w:rsidRDefault="00D84EF8">
      <w:pPr>
        <w:spacing w:before="240" w:after="240" w:line="276" w:lineRule="auto"/>
        <w:ind w:left="567" w:right="900"/>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 xml:space="preserve">“Artículo 5.127.- </w:t>
      </w:r>
      <w:r w:rsidRPr="002A5A87">
        <w:rPr>
          <w:rFonts w:ascii="Palatino Linotype" w:eastAsia="Palatino Linotype" w:hAnsi="Palatino Linotype" w:cs="Palatino Linotype"/>
          <w:b/>
          <w:i/>
          <w:sz w:val="22"/>
          <w:szCs w:val="22"/>
        </w:rPr>
        <w:t>La usucapión es un medio de adquirir la propiedad de los bienes mediante la posesión de los mismos</w:t>
      </w:r>
      <w:r w:rsidRPr="002A5A87">
        <w:rPr>
          <w:rFonts w:ascii="Palatino Linotype" w:eastAsia="Palatino Linotype" w:hAnsi="Palatino Linotype" w:cs="Palatino Linotype"/>
          <w:i/>
          <w:sz w:val="22"/>
          <w:szCs w:val="22"/>
        </w:rPr>
        <w:t xml:space="preserve">, durante el tiempo y con las condiciones establecidas en este Código. </w:t>
      </w:r>
    </w:p>
    <w:p w14:paraId="657ADEC6" w14:textId="77777777" w:rsidR="000466B0" w:rsidRPr="002A5A87" w:rsidRDefault="00D84EF8">
      <w:pPr>
        <w:spacing w:before="240" w:after="240" w:line="276" w:lineRule="auto"/>
        <w:ind w:left="567" w:right="900"/>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 xml:space="preserve">Requisitos de la posesión para usucapir </w:t>
      </w:r>
    </w:p>
    <w:p w14:paraId="35C141E0" w14:textId="77777777" w:rsidR="000466B0" w:rsidRPr="002A5A87" w:rsidRDefault="00D84EF8">
      <w:pPr>
        <w:spacing w:before="240" w:after="240" w:line="276" w:lineRule="auto"/>
        <w:ind w:left="567" w:right="900"/>
        <w:jc w:val="both"/>
        <w:rPr>
          <w:rFonts w:ascii="Palatino Linotype" w:eastAsia="Palatino Linotype" w:hAnsi="Palatino Linotype" w:cs="Palatino Linotype"/>
          <w:b/>
          <w:i/>
          <w:sz w:val="22"/>
          <w:szCs w:val="22"/>
        </w:rPr>
      </w:pPr>
      <w:r w:rsidRPr="002A5A87">
        <w:rPr>
          <w:rFonts w:ascii="Palatino Linotype" w:eastAsia="Palatino Linotype" w:hAnsi="Palatino Linotype" w:cs="Palatino Linotype"/>
          <w:b/>
          <w:i/>
          <w:sz w:val="22"/>
          <w:szCs w:val="22"/>
        </w:rPr>
        <w:t xml:space="preserve">Artículo 5.128.- La posesión necesaria para usucapir debe ser: </w:t>
      </w:r>
    </w:p>
    <w:p w14:paraId="5208F016" w14:textId="77777777" w:rsidR="000466B0" w:rsidRPr="002A5A87" w:rsidRDefault="00D84EF8">
      <w:pPr>
        <w:spacing w:before="240" w:after="240" w:line="276" w:lineRule="auto"/>
        <w:ind w:left="567" w:right="900"/>
        <w:jc w:val="both"/>
        <w:rPr>
          <w:rFonts w:ascii="Palatino Linotype" w:eastAsia="Palatino Linotype" w:hAnsi="Palatino Linotype" w:cs="Palatino Linotype"/>
          <w:b/>
          <w:i/>
          <w:sz w:val="22"/>
          <w:szCs w:val="22"/>
        </w:rPr>
      </w:pPr>
      <w:r w:rsidRPr="002A5A87">
        <w:rPr>
          <w:rFonts w:ascii="Palatino Linotype" w:eastAsia="Palatino Linotype" w:hAnsi="Palatino Linotype" w:cs="Palatino Linotype"/>
          <w:b/>
          <w:i/>
          <w:sz w:val="22"/>
          <w:szCs w:val="22"/>
        </w:rPr>
        <w:t xml:space="preserve">I. En concepto de propietario; </w:t>
      </w:r>
    </w:p>
    <w:p w14:paraId="3BEF614C" w14:textId="77777777" w:rsidR="000466B0" w:rsidRPr="002A5A87" w:rsidRDefault="00D84EF8">
      <w:pPr>
        <w:spacing w:before="240" w:after="240" w:line="276" w:lineRule="auto"/>
        <w:ind w:left="567" w:right="900"/>
        <w:jc w:val="both"/>
        <w:rPr>
          <w:rFonts w:ascii="Palatino Linotype" w:eastAsia="Palatino Linotype" w:hAnsi="Palatino Linotype" w:cs="Palatino Linotype"/>
          <w:b/>
          <w:i/>
          <w:sz w:val="22"/>
          <w:szCs w:val="22"/>
        </w:rPr>
      </w:pPr>
      <w:r w:rsidRPr="002A5A87">
        <w:rPr>
          <w:rFonts w:ascii="Palatino Linotype" w:eastAsia="Palatino Linotype" w:hAnsi="Palatino Linotype" w:cs="Palatino Linotype"/>
          <w:b/>
          <w:i/>
          <w:sz w:val="22"/>
          <w:szCs w:val="22"/>
        </w:rPr>
        <w:t xml:space="preserve">II. Pacífica; </w:t>
      </w:r>
    </w:p>
    <w:p w14:paraId="69746A43" w14:textId="77777777" w:rsidR="000466B0" w:rsidRPr="002A5A87" w:rsidRDefault="00D84EF8">
      <w:pPr>
        <w:spacing w:before="240" w:after="240" w:line="276" w:lineRule="auto"/>
        <w:ind w:left="567" w:right="900"/>
        <w:jc w:val="both"/>
        <w:rPr>
          <w:rFonts w:ascii="Palatino Linotype" w:eastAsia="Palatino Linotype" w:hAnsi="Palatino Linotype" w:cs="Palatino Linotype"/>
          <w:b/>
          <w:i/>
          <w:sz w:val="22"/>
          <w:szCs w:val="22"/>
        </w:rPr>
      </w:pPr>
      <w:r w:rsidRPr="002A5A87">
        <w:rPr>
          <w:rFonts w:ascii="Palatino Linotype" w:eastAsia="Palatino Linotype" w:hAnsi="Palatino Linotype" w:cs="Palatino Linotype"/>
          <w:b/>
          <w:i/>
          <w:sz w:val="22"/>
          <w:szCs w:val="22"/>
        </w:rPr>
        <w:t xml:space="preserve">III. Continua; </w:t>
      </w:r>
    </w:p>
    <w:p w14:paraId="321D7B62" w14:textId="77777777" w:rsidR="000466B0" w:rsidRPr="002A5A87" w:rsidRDefault="00D84EF8">
      <w:pPr>
        <w:spacing w:before="240" w:after="240" w:line="276" w:lineRule="auto"/>
        <w:ind w:left="567" w:right="900"/>
        <w:jc w:val="both"/>
        <w:rPr>
          <w:rFonts w:ascii="Palatino Linotype" w:eastAsia="Palatino Linotype" w:hAnsi="Palatino Linotype" w:cs="Palatino Linotype"/>
          <w:b/>
          <w:i/>
          <w:sz w:val="22"/>
          <w:szCs w:val="22"/>
        </w:rPr>
      </w:pPr>
      <w:r w:rsidRPr="002A5A87">
        <w:rPr>
          <w:rFonts w:ascii="Palatino Linotype" w:eastAsia="Palatino Linotype" w:hAnsi="Palatino Linotype" w:cs="Palatino Linotype"/>
          <w:b/>
          <w:i/>
          <w:sz w:val="22"/>
          <w:szCs w:val="22"/>
        </w:rPr>
        <w:t xml:space="preserve">IV. Pública. </w:t>
      </w:r>
    </w:p>
    <w:p w14:paraId="30133FC9" w14:textId="77777777" w:rsidR="000466B0" w:rsidRPr="002A5A87" w:rsidRDefault="00D84EF8">
      <w:pPr>
        <w:spacing w:before="240" w:after="240" w:line="276" w:lineRule="auto"/>
        <w:ind w:left="567" w:right="900"/>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 xml:space="preserve">Título de la posesión </w:t>
      </w:r>
    </w:p>
    <w:p w14:paraId="6D82CC0C" w14:textId="77777777" w:rsidR="000466B0" w:rsidRPr="002A5A87" w:rsidRDefault="00D84EF8">
      <w:pPr>
        <w:spacing w:before="240" w:after="240" w:line="276" w:lineRule="auto"/>
        <w:ind w:left="567" w:right="900"/>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 xml:space="preserve">Artículo 5.129.- Sólo la posesión que se adquiere y disfruta en concepto de propietario del </w:t>
      </w:r>
      <w:proofErr w:type="gramStart"/>
      <w:r w:rsidRPr="002A5A87">
        <w:rPr>
          <w:rFonts w:ascii="Palatino Linotype" w:eastAsia="Palatino Linotype" w:hAnsi="Palatino Linotype" w:cs="Palatino Linotype"/>
          <w:i/>
          <w:sz w:val="22"/>
          <w:szCs w:val="22"/>
        </w:rPr>
        <w:t>bien  poseído</w:t>
      </w:r>
      <w:proofErr w:type="gramEnd"/>
      <w:r w:rsidRPr="002A5A87">
        <w:rPr>
          <w:rFonts w:ascii="Palatino Linotype" w:eastAsia="Palatino Linotype" w:hAnsi="Palatino Linotype" w:cs="Palatino Linotype"/>
          <w:i/>
          <w:sz w:val="22"/>
          <w:szCs w:val="22"/>
        </w:rPr>
        <w:t xml:space="preserve"> puede producir la usucapión debiendo estar fundada en justo título.</w:t>
      </w:r>
    </w:p>
    <w:p w14:paraId="4DDAD3E2" w14:textId="77777777" w:rsidR="000466B0" w:rsidRPr="002A5A87" w:rsidRDefault="00D84EF8">
      <w:pPr>
        <w:spacing w:before="240" w:after="240" w:line="276" w:lineRule="auto"/>
        <w:ind w:left="567" w:right="900"/>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 xml:space="preserve">Plazo para usucapir inmuebles </w:t>
      </w:r>
    </w:p>
    <w:p w14:paraId="5EFF51C0" w14:textId="77777777" w:rsidR="000466B0" w:rsidRPr="002A5A87" w:rsidRDefault="00D84EF8">
      <w:pPr>
        <w:spacing w:before="240" w:after="240" w:line="276" w:lineRule="auto"/>
        <w:ind w:left="567" w:right="900"/>
        <w:jc w:val="both"/>
        <w:rPr>
          <w:rFonts w:ascii="Palatino Linotype" w:eastAsia="Palatino Linotype" w:hAnsi="Palatino Linotype" w:cs="Palatino Linotype"/>
          <w:b/>
          <w:i/>
          <w:sz w:val="22"/>
          <w:szCs w:val="22"/>
        </w:rPr>
      </w:pPr>
      <w:r w:rsidRPr="002A5A87">
        <w:rPr>
          <w:rFonts w:ascii="Palatino Linotype" w:eastAsia="Palatino Linotype" w:hAnsi="Palatino Linotype" w:cs="Palatino Linotype"/>
          <w:i/>
          <w:sz w:val="22"/>
          <w:szCs w:val="22"/>
        </w:rPr>
        <w:lastRenderedPageBreak/>
        <w:t xml:space="preserve">Artículo 5.130.- </w:t>
      </w:r>
      <w:r w:rsidRPr="002A5A87">
        <w:rPr>
          <w:rFonts w:ascii="Palatino Linotype" w:eastAsia="Palatino Linotype" w:hAnsi="Palatino Linotype" w:cs="Palatino Linotype"/>
          <w:b/>
          <w:i/>
          <w:sz w:val="22"/>
          <w:szCs w:val="22"/>
        </w:rPr>
        <w:t xml:space="preserve">Los bienes inmuebles se adquieren por usucapión: </w:t>
      </w:r>
    </w:p>
    <w:p w14:paraId="03F02BFD" w14:textId="77777777" w:rsidR="000466B0" w:rsidRPr="002A5A87" w:rsidRDefault="00D84EF8">
      <w:pPr>
        <w:spacing w:before="240" w:after="240" w:line="276" w:lineRule="auto"/>
        <w:ind w:left="567" w:right="900"/>
        <w:jc w:val="both"/>
        <w:rPr>
          <w:rFonts w:ascii="Palatino Linotype" w:eastAsia="Palatino Linotype" w:hAnsi="Palatino Linotype" w:cs="Palatino Linotype"/>
          <w:b/>
          <w:i/>
          <w:sz w:val="22"/>
          <w:szCs w:val="22"/>
        </w:rPr>
      </w:pPr>
      <w:r w:rsidRPr="002A5A87">
        <w:rPr>
          <w:rFonts w:ascii="Palatino Linotype" w:eastAsia="Palatino Linotype" w:hAnsi="Palatino Linotype" w:cs="Palatino Linotype"/>
          <w:b/>
          <w:i/>
          <w:sz w:val="22"/>
          <w:szCs w:val="22"/>
        </w:rPr>
        <w:t xml:space="preserve">I. En cinco años, si la posesión es de buena fe o cuando los inmuebles hayan sido objeto de </w:t>
      </w:r>
      <w:proofErr w:type="gramStart"/>
      <w:r w:rsidRPr="002A5A87">
        <w:rPr>
          <w:rFonts w:ascii="Palatino Linotype" w:eastAsia="Palatino Linotype" w:hAnsi="Palatino Linotype" w:cs="Palatino Linotype"/>
          <w:b/>
          <w:i/>
          <w:sz w:val="22"/>
          <w:szCs w:val="22"/>
        </w:rPr>
        <w:t>una  inscripción</w:t>
      </w:r>
      <w:proofErr w:type="gramEnd"/>
      <w:r w:rsidRPr="002A5A87">
        <w:rPr>
          <w:rFonts w:ascii="Palatino Linotype" w:eastAsia="Palatino Linotype" w:hAnsi="Palatino Linotype" w:cs="Palatino Linotype"/>
          <w:b/>
          <w:i/>
          <w:sz w:val="22"/>
          <w:szCs w:val="22"/>
        </w:rPr>
        <w:t xml:space="preserve"> de posesión; </w:t>
      </w:r>
    </w:p>
    <w:p w14:paraId="2FD43857" w14:textId="77777777" w:rsidR="000466B0" w:rsidRPr="002A5A87" w:rsidRDefault="00D84EF8">
      <w:pPr>
        <w:spacing w:before="240" w:after="240" w:line="276" w:lineRule="auto"/>
        <w:ind w:left="567" w:right="900"/>
        <w:jc w:val="both"/>
        <w:rPr>
          <w:rFonts w:ascii="Palatino Linotype" w:eastAsia="Palatino Linotype" w:hAnsi="Palatino Linotype" w:cs="Palatino Linotype"/>
          <w:b/>
          <w:i/>
          <w:sz w:val="22"/>
          <w:szCs w:val="22"/>
        </w:rPr>
      </w:pPr>
      <w:r w:rsidRPr="002A5A87">
        <w:rPr>
          <w:rFonts w:ascii="Palatino Linotype" w:eastAsia="Palatino Linotype" w:hAnsi="Palatino Linotype" w:cs="Palatino Linotype"/>
          <w:b/>
          <w:i/>
          <w:sz w:val="22"/>
          <w:szCs w:val="22"/>
        </w:rPr>
        <w:t xml:space="preserve">II. En diez años, cuando se posean de mala fe; </w:t>
      </w:r>
    </w:p>
    <w:p w14:paraId="7B823A9E" w14:textId="77777777" w:rsidR="000466B0" w:rsidRPr="002A5A87" w:rsidRDefault="00D84EF8">
      <w:pPr>
        <w:spacing w:before="240" w:after="240" w:line="276" w:lineRule="auto"/>
        <w:ind w:left="567" w:right="900"/>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 xml:space="preserve">III. Se aumentará en una tercera parte el tiempo señalado en las fracciones anteriores, si </w:t>
      </w:r>
      <w:proofErr w:type="gramStart"/>
      <w:r w:rsidRPr="002A5A87">
        <w:rPr>
          <w:rFonts w:ascii="Palatino Linotype" w:eastAsia="Palatino Linotype" w:hAnsi="Palatino Linotype" w:cs="Palatino Linotype"/>
          <w:i/>
          <w:sz w:val="22"/>
          <w:szCs w:val="22"/>
        </w:rPr>
        <w:t>se  demuestra</w:t>
      </w:r>
      <w:proofErr w:type="gramEnd"/>
      <w:r w:rsidRPr="002A5A87">
        <w:rPr>
          <w:rFonts w:ascii="Palatino Linotype" w:eastAsia="Palatino Linotype" w:hAnsi="Palatino Linotype" w:cs="Palatino Linotype"/>
          <w:i/>
          <w:sz w:val="22"/>
          <w:szCs w:val="22"/>
        </w:rPr>
        <w:t>, que el poseedor de finca rústica no la ha cultivado durante la mayor parte del tiempo que  la ha poseído, o que por no haber hecho el poseedor de finca urbana las reparaciones necesarias,  ésta ha permanecido deshabitada la mayor parte del tiempo.</w:t>
      </w:r>
    </w:p>
    <w:p w14:paraId="4E0FB782" w14:textId="77777777" w:rsidR="000466B0" w:rsidRPr="002A5A87" w:rsidRDefault="00D84EF8">
      <w:pPr>
        <w:spacing w:before="240" w:after="240" w:line="276" w:lineRule="auto"/>
        <w:ind w:left="567" w:right="900"/>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w:t>
      </w:r>
    </w:p>
    <w:p w14:paraId="4BFFD6A9" w14:textId="77777777" w:rsidR="000466B0" w:rsidRPr="002A5A87" w:rsidRDefault="00D84EF8">
      <w:pPr>
        <w:spacing w:before="240" w:after="240" w:line="276" w:lineRule="auto"/>
        <w:ind w:left="567" w:right="900"/>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 xml:space="preserve">Artículo 5.132.- </w:t>
      </w:r>
      <w:r w:rsidRPr="002A5A87">
        <w:rPr>
          <w:rFonts w:ascii="Palatino Linotype" w:eastAsia="Palatino Linotype" w:hAnsi="Palatino Linotype" w:cs="Palatino Linotype"/>
          <w:b/>
          <w:i/>
          <w:sz w:val="22"/>
          <w:szCs w:val="22"/>
        </w:rPr>
        <w:t xml:space="preserve">El plazo para usucapir los muebles es de tres años, si son poseídos de buena fe y </w:t>
      </w:r>
      <w:proofErr w:type="gramStart"/>
      <w:r w:rsidRPr="002A5A87">
        <w:rPr>
          <w:rFonts w:ascii="Palatino Linotype" w:eastAsia="Palatino Linotype" w:hAnsi="Palatino Linotype" w:cs="Palatino Linotype"/>
          <w:b/>
          <w:i/>
          <w:sz w:val="22"/>
          <w:szCs w:val="22"/>
        </w:rPr>
        <w:t>de  cinco</w:t>
      </w:r>
      <w:proofErr w:type="gramEnd"/>
      <w:r w:rsidRPr="002A5A87">
        <w:rPr>
          <w:rFonts w:ascii="Palatino Linotype" w:eastAsia="Palatino Linotype" w:hAnsi="Palatino Linotype" w:cs="Palatino Linotype"/>
          <w:b/>
          <w:i/>
          <w:sz w:val="22"/>
          <w:szCs w:val="22"/>
        </w:rPr>
        <w:t xml:space="preserve"> años en caso contrario</w:t>
      </w:r>
      <w:r w:rsidRPr="002A5A87">
        <w:rPr>
          <w:rFonts w:ascii="Palatino Linotype" w:eastAsia="Palatino Linotype" w:hAnsi="Palatino Linotype" w:cs="Palatino Linotype"/>
          <w:i/>
          <w:sz w:val="22"/>
          <w:szCs w:val="22"/>
        </w:rPr>
        <w:t>.” (Énfasis añadido)</w:t>
      </w:r>
    </w:p>
    <w:p w14:paraId="30DAE278" w14:textId="77777777" w:rsidR="000466B0" w:rsidRPr="002A5A87" w:rsidRDefault="00D84EF8">
      <w:pPr>
        <w:spacing w:before="240" w:after="240" w:line="360" w:lineRule="auto"/>
        <w:ind w:right="49"/>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 xml:space="preserve">De los preceptos previamente insertados, obtenemos que la usucapión es un medio para adquirir la propiedad de los bienes mediante la acción de la posesión; es de precisar que para usucapir, se necesita la actualización de cuatro elementos: Deberá ser en concepto de propietario, pacífica, continua y pública. </w:t>
      </w:r>
    </w:p>
    <w:p w14:paraId="582EDD99" w14:textId="77777777" w:rsidR="000466B0" w:rsidRPr="002A5A87" w:rsidRDefault="00D84EF8">
      <w:pPr>
        <w:spacing w:before="240" w:after="240" w:line="360" w:lineRule="auto"/>
        <w:ind w:right="49"/>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Acotado lo anterior, resulta de vital importancia traer a colación lo establecido por el Código de Procedimientos Civiles del Estado de México para abundar en la tramitación del juicio de usucapión:</w:t>
      </w:r>
    </w:p>
    <w:p w14:paraId="18F825C7" w14:textId="77777777" w:rsidR="000466B0" w:rsidRPr="002A5A87" w:rsidRDefault="00D84EF8">
      <w:pPr>
        <w:spacing w:before="240" w:after="240" w:line="276" w:lineRule="auto"/>
        <w:ind w:left="567" w:right="900"/>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 xml:space="preserve">Capítulo V-Bis </w:t>
      </w:r>
    </w:p>
    <w:p w14:paraId="02CE0C0D" w14:textId="77777777" w:rsidR="000466B0" w:rsidRPr="002A5A87" w:rsidRDefault="00D84EF8">
      <w:pPr>
        <w:spacing w:before="240" w:after="240" w:line="276" w:lineRule="auto"/>
        <w:ind w:left="567" w:right="900"/>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 xml:space="preserve">Del juicio sumario de usucapión </w:t>
      </w:r>
    </w:p>
    <w:p w14:paraId="35B11083" w14:textId="77777777" w:rsidR="000466B0" w:rsidRPr="002A5A87" w:rsidRDefault="00D84EF8">
      <w:pPr>
        <w:spacing w:before="240" w:after="240" w:line="276" w:lineRule="auto"/>
        <w:ind w:left="567" w:right="900"/>
        <w:jc w:val="both"/>
        <w:rPr>
          <w:rFonts w:ascii="Palatino Linotype" w:eastAsia="Palatino Linotype" w:hAnsi="Palatino Linotype" w:cs="Palatino Linotype"/>
          <w:b/>
          <w:i/>
          <w:sz w:val="22"/>
          <w:szCs w:val="22"/>
        </w:rPr>
      </w:pPr>
      <w:r w:rsidRPr="002A5A87">
        <w:rPr>
          <w:rFonts w:ascii="Palatino Linotype" w:eastAsia="Palatino Linotype" w:hAnsi="Palatino Linotype" w:cs="Palatino Linotype"/>
          <w:b/>
          <w:i/>
          <w:sz w:val="22"/>
          <w:szCs w:val="22"/>
        </w:rPr>
        <w:t xml:space="preserve">Procedencia </w:t>
      </w:r>
    </w:p>
    <w:p w14:paraId="64D33780" w14:textId="77777777" w:rsidR="000466B0" w:rsidRPr="002A5A87" w:rsidRDefault="00D84EF8">
      <w:pPr>
        <w:spacing w:before="240" w:after="240" w:line="276" w:lineRule="auto"/>
        <w:ind w:left="567" w:right="900"/>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 xml:space="preserve">Artículo 2.325.1.- Se tramitará en este procedimiento especial, el juicio de usucapión o </w:t>
      </w:r>
      <w:proofErr w:type="gramStart"/>
      <w:r w:rsidRPr="002A5A87">
        <w:rPr>
          <w:rFonts w:ascii="Palatino Linotype" w:eastAsia="Palatino Linotype" w:hAnsi="Palatino Linotype" w:cs="Palatino Linotype"/>
          <w:i/>
          <w:sz w:val="22"/>
          <w:szCs w:val="22"/>
        </w:rPr>
        <w:t>prescripción  adquisitiva</w:t>
      </w:r>
      <w:proofErr w:type="gramEnd"/>
      <w:r w:rsidRPr="002A5A87">
        <w:rPr>
          <w:rFonts w:ascii="Palatino Linotype" w:eastAsia="Palatino Linotype" w:hAnsi="Palatino Linotype" w:cs="Palatino Linotype"/>
          <w:i/>
          <w:sz w:val="22"/>
          <w:szCs w:val="22"/>
        </w:rPr>
        <w:t xml:space="preserve"> de buena fe sobre inmuebles con superficie igual o menor </w:t>
      </w:r>
      <w:r w:rsidRPr="002A5A87">
        <w:rPr>
          <w:rFonts w:ascii="Palatino Linotype" w:eastAsia="Palatino Linotype" w:hAnsi="Palatino Linotype" w:cs="Palatino Linotype"/>
          <w:i/>
          <w:sz w:val="22"/>
          <w:szCs w:val="22"/>
        </w:rPr>
        <w:lastRenderedPageBreak/>
        <w:t xml:space="preserve">a doscientos metros cuadrados  o cuyo valor no exceda lo establecido en el artículo 3 fracción XL inciso B), del Código Financiero del  Estado de México y Municipios. </w:t>
      </w:r>
    </w:p>
    <w:p w14:paraId="1605060A" w14:textId="77777777" w:rsidR="000466B0" w:rsidRPr="002A5A87" w:rsidRDefault="00D84EF8">
      <w:pPr>
        <w:spacing w:before="240" w:after="240" w:line="276" w:lineRule="auto"/>
        <w:ind w:left="567" w:right="900"/>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 xml:space="preserve">Supletoriedad </w:t>
      </w:r>
    </w:p>
    <w:p w14:paraId="59C56D9F" w14:textId="77777777" w:rsidR="000466B0" w:rsidRPr="002A5A87" w:rsidRDefault="00D84EF8">
      <w:pPr>
        <w:spacing w:before="240" w:after="240" w:line="276" w:lineRule="auto"/>
        <w:ind w:left="567" w:right="900"/>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 xml:space="preserve">Artículo 2.325.2.- En lo que no se oponga a la naturaleza del presente procedimiento, son </w:t>
      </w:r>
      <w:proofErr w:type="gramStart"/>
      <w:r w:rsidRPr="002A5A87">
        <w:rPr>
          <w:rFonts w:ascii="Palatino Linotype" w:eastAsia="Palatino Linotype" w:hAnsi="Palatino Linotype" w:cs="Palatino Linotype"/>
          <w:i/>
          <w:sz w:val="22"/>
          <w:szCs w:val="22"/>
        </w:rPr>
        <w:t>aplicables  las</w:t>
      </w:r>
      <w:proofErr w:type="gramEnd"/>
      <w:r w:rsidRPr="002A5A87">
        <w:rPr>
          <w:rFonts w:ascii="Palatino Linotype" w:eastAsia="Palatino Linotype" w:hAnsi="Palatino Linotype" w:cs="Palatino Linotype"/>
          <w:i/>
          <w:sz w:val="22"/>
          <w:szCs w:val="22"/>
        </w:rPr>
        <w:t xml:space="preserve"> disposiciones del juicio ordinario civil.</w:t>
      </w:r>
    </w:p>
    <w:p w14:paraId="060B4B40" w14:textId="77777777" w:rsidR="000466B0" w:rsidRPr="002A5A87" w:rsidRDefault="00D84EF8">
      <w:pPr>
        <w:spacing w:before="240" w:after="240" w:line="276" w:lineRule="auto"/>
        <w:ind w:left="567" w:right="900"/>
        <w:jc w:val="both"/>
        <w:rPr>
          <w:rFonts w:ascii="Palatino Linotype" w:eastAsia="Palatino Linotype" w:hAnsi="Palatino Linotype" w:cs="Palatino Linotype"/>
          <w:b/>
          <w:i/>
          <w:sz w:val="22"/>
          <w:szCs w:val="22"/>
        </w:rPr>
      </w:pPr>
      <w:r w:rsidRPr="002A5A87">
        <w:rPr>
          <w:rFonts w:ascii="Palatino Linotype" w:eastAsia="Palatino Linotype" w:hAnsi="Palatino Linotype" w:cs="Palatino Linotype"/>
          <w:b/>
          <w:i/>
          <w:sz w:val="22"/>
          <w:szCs w:val="22"/>
        </w:rPr>
        <w:t xml:space="preserve">Emplazamiento </w:t>
      </w:r>
    </w:p>
    <w:p w14:paraId="7A528B99" w14:textId="77777777" w:rsidR="000466B0" w:rsidRPr="002A5A87" w:rsidRDefault="00D84EF8">
      <w:pPr>
        <w:spacing w:before="240" w:after="240" w:line="276" w:lineRule="auto"/>
        <w:ind w:left="567" w:right="900"/>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 xml:space="preserve">Artículo 2.325.5.- El emplazamiento se entenderá con el demandado, su representante, mandatario  o procurador, entregando instructivo que contenga los requisitos del artículo 1.174 de este Código,  levantándose acta de la diligencia, a la cual se agregará copia del instructivo entregado donde de ser  posible, se haya recabado la firma de quien atiende o la constancia del resultado de haberlo  requerido. </w:t>
      </w:r>
    </w:p>
    <w:p w14:paraId="4BC25302" w14:textId="77777777" w:rsidR="000466B0" w:rsidRPr="002A5A87" w:rsidRDefault="00D84EF8">
      <w:pPr>
        <w:spacing w:before="240" w:after="240" w:line="276" w:lineRule="auto"/>
        <w:ind w:left="567" w:right="900"/>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 xml:space="preserve">El notificador, previo </w:t>
      </w:r>
      <w:proofErr w:type="spellStart"/>
      <w:r w:rsidRPr="002A5A87">
        <w:rPr>
          <w:rFonts w:ascii="Palatino Linotype" w:eastAsia="Palatino Linotype" w:hAnsi="Palatino Linotype" w:cs="Palatino Linotype"/>
          <w:i/>
          <w:sz w:val="22"/>
          <w:szCs w:val="22"/>
        </w:rPr>
        <w:t>cercioramiento</w:t>
      </w:r>
      <w:proofErr w:type="spellEnd"/>
      <w:r w:rsidRPr="002A5A87">
        <w:rPr>
          <w:rFonts w:ascii="Palatino Linotype" w:eastAsia="Palatino Linotype" w:hAnsi="Palatino Linotype" w:cs="Palatino Linotype"/>
          <w:i/>
          <w:sz w:val="22"/>
          <w:szCs w:val="22"/>
        </w:rPr>
        <w:t xml:space="preserve"> de la identidad del demandado y su domicilio, asentará en </w:t>
      </w:r>
      <w:proofErr w:type="gramStart"/>
      <w:r w:rsidRPr="002A5A87">
        <w:rPr>
          <w:rFonts w:ascii="Palatino Linotype" w:eastAsia="Palatino Linotype" w:hAnsi="Palatino Linotype" w:cs="Palatino Linotype"/>
          <w:i/>
          <w:sz w:val="22"/>
          <w:szCs w:val="22"/>
        </w:rPr>
        <w:t>el  acta</w:t>
      </w:r>
      <w:proofErr w:type="gramEnd"/>
      <w:r w:rsidRPr="002A5A87">
        <w:rPr>
          <w:rFonts w:ascii="Palatino Linotype" w:eastAsia="Palatino Linotype" w:hAnsi="Palatino Linotype" w:cs="Palatino Linotype"/>
          <w:i/>
          <w:sz w:val="22"/>
          <w:szCs w:val="22"/>
        </w:rPr>
        <w:t xml:space="preserve"> relativa los medios por los cuales llega a tal convicción. De encontrarse el demandado, </w:t>
      </w:r>
      <w:proofErr w:type="gramStart"/>
      <w:r w:rsidRPr="002A5A87">
        <w:rPr>
          <w:rFonts w:ascii="Palatino Linotype" w:eastAsia="Palatino Linotype" w:hAnsi="Palatino Linotype" w:cs="Palatino Linotype"/>
          <w:i/>
          <w:sz w:val="22"/>
          <w:szCs w:val="22"/>
        </w:rPr>
        <w:t>entenderá  con</w:t>
      </w:r>
      <w:proofErr w:type="gramEnd"/>
      <w:r w:rsidRPr="002A5A87">
        <w:rPr>
          <w:rFonts w:ascii="Palatino Linotype" w:eastAsia="Palatino Linotype" w:hAnsi="Palatino Linotype" w:cs="Palatino Linotype"/>
          <w:i/>
          <w:sz w:val="22"/>
          <w:szCs w:val="22"/>
        </w:rPr>
        <w:t xml:space="preserve"> éste la diligencia, corriéndole traslado con la demanda y sus anexos, debidamente sellados y  cotejados. </w:t>
      </w:r>
    </w:p>
    <w:p w14:paraId="78F75940" w14:textId="77777777" w:rsidR="000466B0" w:rsidRPr="002A5A87" w:rsidRDefault="00D84EF8">
      <w:pPr>
        <w:spacing w:before="240" w:after="240" w:line="276" w:lineRule="auto"/>
        <w:ind w:left="567" w:right="900"/>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En caso de no encontrarse la persona buscada, el emplazamiento se llevará a cabo en términos de los  artículos 1.176 y 1.177 de este Código el instructivo se entregará a sus parientes, empleados o a  cualquier otra persona que viva o labore en ese domicilio.</w:t>
      </w:r>
    </w:p>
    <w:p w14:paraId="4427F12C" w14:textId="77777777" w:rsidR="000466B0" w:rsidRPr="002A5A87" w:rsidRDefault="00D84EF8">
      <w:pPr>
        <w:spacing w:before="240" w:after="240" w:line="276" w:lineRule="auto"/>
        <w:ind w:left="567" w:right="900"/>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w:t>
      </w:r>
    </w:p>
    <w:p w14:paraId="4B5C07D0" w14:textId="77777777" w:rsidR="000466B0" w:rsidRPr="002A5A87" w:rsidRDefault="00D84EF8">
      <w:pPr>
        <w:spacing w:before="240" w:after="240" w:line="276" w:lineRule="auto"/>
        <w:ind w:left="567" w:right="900"/>
        <w:jc w:val="both"/>
        <w:rPr>
          <w:rFonts w:ascii="Palatino Linotype" w:eastAsia="Palatino Linotype" w:hAnsi="Palatino Linotype" w:cs="Palatino Linotype"/>
          <w:b/>
          <w:i/>
          <w:sz w:val="22"/>
          <w:szCs w:val="22"/>
        </w:rPr>
      </w:pPr>
      <w:r w:rsidRPr="002A5A87">
        <w:rPr>
          <w:rFonts w:ascii="Palatino Linotype" w:eastAsia="Palatino Linotype" w:hAnsi="Palatino Linotype" w:cs="Palatino Linotype"/>
          <w:b/>
          <w:i/>
          <w:sz w:val="22"/>
          <w:szCs w:val="22"/>
        </w:rPr>
        <w:t xml:space="preserve">Contestación a la demanda </w:t>
      </w:r>
    </w:p>
    <w:p w14:paraId="24A4A6CF" w14:textId="77777777" w:rsidR="000466B0" w:rsidRPr="002A5A87" w:rsidRDefault="00D84EF8">
      <w:pPr>
        <w:spacing w:before="240" w:after="240" w:line="276" w:lineRule="auto"/>
        <w:ind w:left="567" w:right="900"/>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 xml:space="preserve">Artículo 2.325.9.- El demandado cuenta con un plazo de cinco días siguientes al </w:t>
      </w:r>
      <w:proofErr w:type="gramStart"/>
      <w:r w:rsidRPr="002A5A87">
        <w:rPr>
          <w:rFonts w:ascii="Palatino Linotype" w:eastAsia="Palatino Linotype" w:hAnsi="Palatino Linotype" w:cs="Palatino Linotype"/>
          <w:i/>
          <w:sz w:val="22"/>
          <w:szCs w:val="22"/>
        </w:rPr>
        <w:t>emplazamiento  para</w:t>
      </w:r>
      <w:proofErr w:type="gramEnd"/>
      <w:r w:rsidRPr="002A5A87">
        <w:rPr>
          <w:rFonts w:ascii="Palatino Linotype" w:eastAsia="Palatino Linotype" w:hAnsi="Palatino Linotype" w:cs="Palatino Linotype"/>
          <w:i/>
          <w:sz w:val="22"/>
          <w:szCs w:val="22"/>
        </w:rPr>
        <w:t xml:space="preserve"> dar contestación a la demanda.</w:t>
      </w:r>
    </w:p>
    <w:p w14:paraId="5BA00A6C" w14:textId="77777777" w:rsidR="000466B0" w:rsidRPr="002A5A87" w:rsidRDefault="00D84EF8">
      <w:pPr>
        <w:spacing w:before="240" w:after="240" w:line="276" w:lineRule="auto"/>
        <w:ind w:left="567" w:right="900"/>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w:t>
      </w:r>
    </w:p>
    <w:p w14:paraId="25BCA60E" w14:textId="77777777" w:rsidR="000466B0" w:rsidRPr="002A5A87" w:rsidRDefault="00D84EF8">
      <w:pPr>
        <w:spacing w:before="240" w:after="240" w:line="276" w:lineRule="auto"/>
        <w:ind w:left="567" w:right="900"/>
        <w:jc w:val="both"/>
        <w:rPr>
          <w:rFonts w:ascii="Palatino Linotype" w:eastAsia="Palatino Linotype" w:hAnsi="Palatino Linotype" w:cs="Palatino Linotype"/>
          <w:b/>
          <w:i/>
          <w:sz w:val="22"/>
          <w:szCs w:val="22"/>
        </w:rPr>
      </w:pPr>
      <w:r w:rsidRPr="002A5A87">
        <w:rPr>
          <w:rFonts w:ascii="Palatino Linotype" w:eastAsia="Palatino Linotype" w:hAnsi="Palatino Linotype" w:cs="Palatino Linotype"/>
          <w:b/>
          <w:i/>
          <w:sz w:val="22"/>
          <w:szCs w:val="22"/>
        </w:rPr>
        <w:t xml:space="preserve">Ofrecimiento de pruebas </w:t>
      </w:r>
    </w:p>
    <w:p w14:paraId="513B323D" w14:textId="77777777" w:rsidR="000466B0" w:rsidRPr="002A5A87" w:rsidRDefault="00D84EF8">
      <w:pPr>
        <w:spacing w:before="240" w:after="240" w:line="276" w:lineRule="auto"/>
        <w:ind w:left="567" w:right="900"/>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lastRenderedPageBreak/>
        <w:t xml:space="preserve">Artículo 2.325.12.- En la demanda y contestación a la misma, las partes deberán ofrecer </w:t>
      </w:r>
      <w:proofErr w:type="gramStart"/>
      <w:r w:rsidRPr="002A5A87">
        <w:rPr>
          <w:rFonts w:ascii="Palatino Linotype" w:eastAsia="Palatino Linotype" w:hAnsi="Palatino Linotype" w:cs="Palatino Linotype"/>
          <w:i/>
          <w:sz w:val="22"/>
          <w:szCs w:val="22"/>
        </w:rPr>
        <w:t>sus  pruebas</w:t>
      </w:r>
      <w:proofErr w:type="gramEnd"/>
      <w:r w:rsidRPr="002A5A87">
        <w:rPr>
          <w:rFonts w:ascii="Palatino Linotype" w:eastAsia="Palatino Linotype" w:hAnsi="Palatino Linotype" w:cs="Palatino Linotype"/>
          <w:i/>
          <w:sz w:val="22"/>
          <w:szCs w:val="22"/>
        </w:rPr>
        <w:t>.</w:t>
      </w:r>
    </w:p>
    <w:p w14:paraId="67032F1E" w14:textId="77777777" w:rsidR="000466B0" w:rsidRPr="002A5A87" w:rsidRDefault="00D84EF8">
      <w:pPr>
        <w:spacing w:before="240" w:after="240" w:line="276" w:lineRule="auto"/>
        <w:ind w:left="567" w:right="900"/>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w:t>
      </w:r>
    </w:p>
    <w:p w14:paraId="00336D64" w14:textId="77777777" w:rsidR="000466B0" w:rsidRPr="002A5A87" w:rsidRDefault="00D84EF8">
      <w:pPr>
        <w:spacing w:before="240" w:after="240" w:line="276" w:lineRule="auto"/>
        <w:ind w:left="567" w:right="900"/>
        <w:jc w:val="both"/>
        <w:rPr>
          <w:rFonts w:ascii="Palatino Linotype" w:eastAsia="Palatino Linotype" w:hAnsi="Palatino Linotype" w:cs="Palatino Linotype"/>
          <w:b/>
          <w:i/>
          <w:sz w:val="22"/>
          <w:szCs w:val="22"/>
        </w:rPr>
      </w:pPr>
      <w:r w:rsidRPr="002A5A87">
        <w:rPr>
          <w:rFonts w:ascii="Palatino Linotype" w:eastAsia="Palatino Linotype" w:hAnsi="Palatino Linotype" w:cs="Palatino Linotype"/>
          <w:b/>
          <w:i/>
          <w:sz w:val="22"/>
          <w:szCs w:val="22"/>
        </w:rPr>
        <w:t xml:space="preserve">Audiencia de juicio </w:t>
      </w:r>
    </w:p>
    <w:p w14:paraId="4FF8407C" w14:textId="77777777" w:rsidR="000466B0" w:rsidRPr="002A5A87" w:rsidRDefault="00D84EF8">
      <w:pPr>
        <w:spacing w:before="240" w:after="240" w:line="276" w:lineRule="auto"/>
        <w:ind w:left="567" w:right="900"/>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 xml:space="preserve">Artículo 2.325.21.- Salvo la pericial, las pruebas deben recibirse en la audiencia de juicio. </w:t>
      </w:r>
    </w:p>
    <w:p w14:paraId="01CEC6DE" w14:textId="77777777" w:rsidR="000466B0" w:rsidRPr="002A5A87" w:rsidRDefault="00D84EF8">
      <w:pPr>
        <w:spacing w:before="240" w:after="240" w:line="276" w:lineRule="auto"/>
        <w:ind w:left="567" w:right="900"/>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 xml:space="preserve">La audiencia será presidida por el juez y se desahogará de forma ininterrumpida hasta su conclusión. </w:t>
      </w:r>
    </w:p>
    <w:p w14:paraId="74AFF123" w14:textId="77777777" w:rsidR="000466B0" w:rsidRPr="002A5A87" w:rsidRDefault="00D84EF8">
      <w:pPr>
        <w:spacing w:before="240" w:after="240" w:line="276" w:lineRule="auto"/>
        <w:ind w:left="567" w:right="900"/>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 xml:space="preserve">El juez señalará con precisión el inicio y fin de la audiencia, precluyendo los derechos que no </w:t>
      </w:r>
      <w:proofErr w:type="gramStart"/>
      <w:r w:rsidRPr="002A5A87">
        <w:rPr>
          <w:rFonts w:ascii="Palatino Linotype" w:eastAsia="Palatino Linotype" w:hAnsi="Palatino Linotype" w:cs="Palatino Linotype"/>
          <w:i/>
          <w:sz w:val="22"/>
          <w:szCs w:val="22"/>
        </w:rPr>
        <w:t>se  hicieron</w:t>
      </w:r>
      <w:proofErr w:type="gramEnd"/>
      <w:r w:rsidRPr="002A5A87">
        <w:rPr>
          <w:rFonts w:ascii="Palatino Linotype" w:eastAsia="Palatino Linotype" w:hAnsi="Palatino Linotype" w:cs="Palatino Linotype"/>
          <w:i/>
          <w:sz w:val="22"/>
          <w:szCs w:val="22"/>
        </w:rPr>
        <w:t xml:space="preserve"> valer en la oportunidad correspondiente. </w:t>
      </w:r>
    </w:p>
    <w:p w14:paraId="1CC2B84A" w14:textId="77777777" w:rsidR="000466B0" w:rsidRPr="002A5A87" w:rsidRDefault="00D84EF8">
      <w:pPr>
        <w:spacing w:before="240" w:after="240" w:line="276" w:lineRule="auto"/>
        <w:ind w:left="567" w:right="900"/>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 xml:space="preserve">La parte que asista de manera tardía a la audiencia podrá incorporarse a su desahogo, sin </w:t>
      </w:r>
      <w:proofErr w:type="gramStart"/>
      <w:r w:rsidRPr="002A5A87">
        <w:rPr>
          <w:rFonts w:ascii="Palatino Linotype" w:eastAsia="Palatino Linotype" w:hAnsi="Palatino Linotype" w:cs="Palatino Linotype"/>
          <w:i/>
          <w:sz w:val="22"/>
          <w:szCs w:val="22"/>
        </w:rPr>
        <w:t>perjuicio  de</w:t>
      </w:r>
      <w:proofErr w:type="gramEnd"/>
      <w:r w:rsidRPr="002A5A87">
        <w:rPr>
          <w:rFonts w:ascii="Palatino Linotype" w:eastAsia="Palatino Linotype" w:hAnsi="Palatino Linotype" w:cs="Palatino Linotype"/>
          <w:i/>
          <w:sz w:val="22"/>
          <w:szCs w:val="22"/>
        </w:rPr>
        <w:t xml:space="preserve"> lo dispuesto en el párrafo antecedente.</w:t>
      </w:r>
    </w:p>
    <w:p w14:paraId="7524C0ED" w14:textId="77777777" w:rsidR="000466B0" w:rsidRPr="002A5A87" w:rsidRDefault="00D84EF8">
      <w:pPr>
        <w:spacing w:before="240" w:after="240" w:line="276" w:lineRule="auto"/>
        <w:ind w:left="567" w:right="900"/>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w:t>
      </w:r>
    </w:p>
    <w:p w14:paraId="1E0A4055" w14:textId="77777777" w:rsidR="000466B0" w:rsidRPr="002A5A87" w:rsidRDefault="00D84EF8">
      <w:pPr>
        <w:spacing w:before="240" w:after="240" w:line="276" w:lineRule="auto"/>
        <w:ind w:left="567" w:right="900"/>
        <w:jc w:val="both"/>
        <w:rPr>
          <w:rFonts w:ascii="Palatino Linotype" w:eastAsia="Palatino Linotype" w:hAnsi="Palatino Linotype" w:cs="Palatino Linotype"/>
          <w:b/>
          <w:i/>
          <w:sz w:val="22"/>
          <w:szCs w:val="22"/>
        </w:rPr>
      </w:pPr>
      <w:r w:rsidRPr="002A5A87">
        <w:rPr>
          <w:rFonts w:ascii="Palatino Linotype" w:eastAsia="Palatino Linotype" w:hAnsi="Palatino Linotype" w:cs="Palatino Linotype"/>
          <w:b/>
          <w:i/>
          <w:sz w:val="22"/>
          <w:szCs w:val="22"/>
        </w:rPr>
        <w:t xml:space="preserve">Alegatos </w:t>
      </w:r>
    </w:p>
    <w:p w14:paraId="0A52B6A7" w14:textId="77777777" w:rsidR="000466B0" w:rsidRPr="002A5A87" w:rsidRDefault="00D84EF8">
      <w:pPr>
        <w:spacing w:before="240" w:after="240" w:line="276" w:lineRule="auto"/>
        <w:ind w:left="567" w:right="900"/>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 xml:space="preserve">Artículo 2.325.24.- Desahogadas las pruebas, las partes contarán con un lapso de cinco </w:t>
      </w:r>
      <w:proofErr w:type="gramStart"/>
      <w:r w:rsidRPr="002A5A87">
        <w:rPr>
          <w:rFonts w:ascii="Palatino Linotype" w:eastAsia="Palatino Linotype" w:hAnsi="Palatino Linotype" w:cs="Palatino Linotype"/>
          <w:i/>
          <w:sz w:val="22"/>
          <w:szCs w:val="22"/>
        </w:rPr>
        <w:t>minutos  cada</w:t>
      </w:r>
      <w:proofErr w:type="gramEnd"/>
      <w:r w:rsidRPr="002A5A87">
        <w:rPr>
          <w:rFonts w:ascii="Palatino Linotype" w:eastAsia="Palatino Linotype" w:hAnsi="Palatino Linotype" w:cs="Palatino Linotype"/>
          <w:i/>
          <w:sz w:val="22"/>
          <w:szCs w:val="22"/>
        </w:rPr>
        <w:t xml:space="preserve"> una para formular alegatos de forma verbal, sin perjuicio de que puedan presentarlos por  escrito. </w:t>
      </w:r>
    </w:p>
    <w:p w14:paraId="2235D9DF" w14:textId="77777777" w:rsidR="000466B0" w:rsidRPr="002A5A87" w:rsidRDefault="00D84EF8">
      <w:pPr>
        <w:spacing w:before="240" w:after="240" w:line="276" w:lineRule="auto"/>
        <w:ind w:left="567" w:right="900"/>
        <w:jc w:val="both"/>
        <w:rPr>
          <w:rFonts w:ascii="Palatino Linotype" w:eastAsia="Palatino Linotype" w:hAnsi="Palatino Linotype" w:cs="Palatino Linotype"/>
          <w:b/>
          <w:i/>
          <w:sz w:val="22"/>
          <w:szCs w:val="22"/>
        </w:rPr>
      </w:pPr>
      <w:r w:rsidRPr="002A5A87">
        <w:rPr>
          <w:rFonts w:ascii="Palatino Linotype" w:eastAsia="Palatino Linotype" w:hAnsi="Palatino Linotype" w:cs="Palatino Linotype"/>
          <w:b/>
          <w:i/>
          <w:sz w:val="22"/>
          <w:szCs w:val="22"/>
        </w:rPr>
        <w:t xml:space="preserve">Sentencia definitiva </w:t>
      </w:r>
    </w:p>
    <w:p w14:paraId="06F3F224" w14:textId="77777777" w:rsidR="000466B0" w:rsidRPr="002A5A87" w:rsidRDefault="00D84EF8">
      <w:pPr>
        <w:spacing w:before="240" w:after="240" w:line="276" w:lineRule="auto"/>
        <w:ind w:left="567" w:right="900"/>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Artículo 2.325.25.- Concluida la fase de alegatos, el juez dictará sentencia definitiva dentro del plazo de cinco días.”</w:t>
      </w:r>
    </w:p>
    <w:p w14:paraId="579D1669" w14:textId="77777777" w:rsidR="000466B0" w:rsidRPr="002A5A87" w:rsidRDefault="00D84EF8">
      <w:pPr>
        <w:spacing w:before="240" w:after="240" w:line="360" w:lineRule="auto"/>
        <w:ind w:right="49"/>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Con lo anteriormente citado, quedan de manifiesto las etapas procesales del juicio sumario de usucapión, tales como demanda, contestación de demanda, acuerdo de admisión, ofrecimiento de pruebas y demás documentales que son de conocimiento del juzgador para emitir la resolución que corresponde, es de precisar que dichos soportes documentales son susceptibles de integrarse al expediente en cuestión.</w:t>
      </w:r>
    </w:p>
    <w:p w14:paraId="407190FD" w14:textId="77777777" w:rsidR="000466B0" w:rsidRPr="002A5A87" w:rsidRDefault="00D84EF8">
      <w:pPr>
        <w:spacing w:before="240" w:after="240" w:line="360" w:lineRule="auto"/>
        <w:ind w:right="49"/>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lastRenderedPageBreak/>
        <w:t>En tal sentido debe resaltarse que respecto a la naturaleza de esta información, el entonces Instituto Federal de Acceso a la Información Pública (IFAI), actualmente Instituto Nacional de Transparencia y Protección de Datos (INAI), contempla en la obra literaria “</w:t>
      </w:r>
      <w:r w:rsidRPr="002A5A87">
        <w:rPr>
          <w:rFonts w:ascii="Palatino Linotype" w:eastAsia="Palatino Linotype" w:hAnsi="Palatino Linotype" w:cs="Palatino Linotype"/>
          <w:b/>
          <w:i/>
          <w:sz w:val="22"/>
          <w:szCs w:val="22"/>
        </w:rPr>
        <w:t>La Transparencia y el Acceso a la Información en los Expedientes Judiciales</w:t>
      </w:r>
      <w:r w:rsidRPr="002A5A87">
        <w:rPr>
          <w:rFonts w:ascii="Palatino Linotype" w:eastAsia="Palatino Linotype" w:hAnsi="Palatino Linotype" w:cs="Palatino Linotype"/>
          <w:sz w:val="22"/>
          <w:szCs w:val="22"/>
        </w:rPr>
        <w:t xml:space="preserve">” que en materia de acceso a la información, </w:t>
      </w:r>
      <w:r w:rsidRPr="002A5A87">
        <w:rPr>
          <w:rFonts w:ascii="Palatino Linotype" w:eastAsia="Palatino Linotype" w:hAnsi="Palatino Linotype" w:cs="Palatino Linotype"/>
          <w:b/>
          <w:sz w:val="22"/>
          <w:szCs w:val="22"/>
          <w:u w:val="single"/>
        </w:rPr>
        <w:t>cualquier acuerdo dictado por el juzgador en un expediente judicial es, en principio, público</w:t>
      </w:r>
      <w:r w:rsidRPr="002A5A87">
        <w:rPr>
          <w:rFonts w:ascii="Palatino Linotype" w:eastAsia="Palatino Linotype" w:hAnsi="Palatino Linotype" w:cs="Palatino Linotype"/>
          <w:sz w:val="22"/>
          <w:szCs w:val="22"/>
        </w:rPr>
        <w:t xml:space="preserve">. No obstante, es plausible que se actualice alguna causal de reserva por el daño que pudiera ocasionarse al interés público con la divulgación de lo solicitado, asimismo que </w:t>
      </w:r>
      <w:r w:rsidRPr="002A5A87">
        <w:rPr>
          <w:rFonts w:ascii="Palatino Linotype" w:eastAsia="Palatino Linotype" w:hAnsi="Palatino Linotype" w:cs="Palatino Linotype"/>
          <w:b/>
          <w:sz w:val="22"/>
          <w:szCs w:val="22"/>
          <w:u w:val="single"/>
        </w:rPr>
        <w:t>en todos los casos, las actuaciones judiciales admiten ser divulgadas en versión pública, en las que se suprime la información reservada o confidencial, incluyendo los datos personales que obren en el documento solicitado</w:t>
      </w:r>
      <w:r w:rsidRPr="002A5A87">
        <w:rPr>
          <w:rFonts w:ascii="Palatino Linotype" w:eastAsia="Palatino Linotype" w:hAnsi="Palatino Linotype" w:cs="Palatino Linotype"/>
          <w:sz w:val="22"/>
          <w:szCs w:val="22"/>
        </w:rPr>
        <w:t>.</w:t>
      </w:r>
    </w:p>
    <w:p w14:paraId="5FD40164" w14:textId="77777777" w:rsidR="000466B0" w:rsidRPr="002A5A87" w:rsidRDefault="00D84EF8">
      <w:pPr>
        <w:spacing w:line="360" w:lineRule="auto"/>
        <w:ind w:right="-93"/>
        <w:jc w:val="both"/>
        <w:rPr>
          <w:rFonts w:ascii="Palatino Linotype" w:eastAsia="Palatino Linotype" w:hAnsi="Palatino Linotype" w:cs="Palatino Linotype"/>
          <w:b/>
          <w:sz w:val="22"/>
          <w:szCs w:val="22"/>
          <w:u w:val="single"/>
        </w:rPr>
      </w:pPr>
      <w:bookmarkStart w:id="5" w:name="_heading=h.35nkun2" w:colFirst="0" w:colLast="0"/>
      <w:bookmarkEnd w:id="5"/>
      <w:r w:rsidRPr="002A5A87">
        <w:rPr>
          <w:rFonts w:ascii="Palatino Linotype" w:eastAsia="Palatino Linotype" w:hAnsi="Palatino Linotype" w:cs="Palatino Linotype"/>
          <w:sz w:val="22"/>
          <w:szCs w:val="22"/>
        </w:rPr>
        <w:t xml:space="preserve">Por consiguiente, es dable afirmar que en efecto, existe un interés público de la ciudadanía para conocer el actuar de los órganos jurisdiccionales, por lo que en ese caso, es procedente la entrega de documentales que obran en los expedientes, siempre y cuando se entreguen en versión pública y sobre aquellos que ya hayan causado estado; por lo que trasladando esta premisa a nuestro caso, concluimos que </w:t>
      </w:r>
      <w:r w:rsidRPr="002A5A87">
        <w:rPr>
          <w:rFonts w:ascii="Palatino Linotype" w:eastAsia="Palatino Linotype" w:hAnsi="Palatino Linotype" w:cs="Palatino Linotype"/>
          <w:b/>
          <w:sz w:val="22"/>
          <w:szCs w:val="22"/>
          <w:u w:val="single"/>
        </w:rPr>
        <w:t xml:space="preserve">únicamente procederá la entrega de los expedientes, en versión pública, siempre y cuando el procedimiento judicial haya quedado firme. </w:t>
      </w:r>
    </w:p>
    <w:p w14:paraId="63463E1B" w14:textId="77777777" w:rsidR="000466B0" w:rsidRPr="002A5A87" w:rsidRDefault="000466B0">
      <w:pPr>
        <w:spacing w:line="360" w:lineRule="auto"/>
        <w:jc w:val="both"/>
        <w:rPr>
          <w:rFonts w:ascii="Palatino Linotype" w:eastAsia="Palatino Linotype" w:hAnsi="Palatino Linotype" w:cs="Palatino Linotype"/>
          <w:b/>
          <w:sz w:val="22"/>
          <w:szCs w:val="22"/>
          <w:u w:val="single"/>
        </w:rPr>
      </w:pPr>
    </w:p>
    <w:p w14:paraId="18C9776A" w14:textId="77777777" w:rsidR="000466B0" w:rsidRPr="002A5A87" w:rsidRDefault="00D84EF8">
      <w:pPr>
        <w:spacing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 xml:space="preserve">Caso contrario ocurre cuando hablamos de </w:t>
      </w:r>
      <w:r w:rsidRPr="002A5A87">
        <w:rPr>
          <w:rFonts w:ascii="Palatino Linotype" w:eastAsia="Palatino Linotype" w:hAnsi="Palatino Linotype" w:cs="Palatino Linotype"/>
          <w:b/>
          <w:sz w:val="22"/>
          <w:szCs w:val="22"/>
          <w:u w:val="single"/>
        </w:rPr>
        <w:t>procedimientos judiciales que aún no se encuentran firmes, es decir, que se encuentran en trámite</w:t>
      </w:r>
      <w:r w:rsidRPr="002A5A87">
        <w:rPr>
          <w:rFonts w:ascii="Palatino Linotype" w:eastAsia="Palatino Linotype" w:hAnsi="Palatino Linotype" w:cs="Palatino Linotype"/>
          <w:sz w:val="22"/>
          <w:szCs w:val="22"/>
        </w:rPr>
        <w:t xml:space="preserve"> pues indudablemente actualizan una causal de clasificación; en este sentido, la clasificación se concibe como el acto administrativo mediante el cual los sujetos obligados</w:t>
      </w:r>
      <w:r w:rsidRPr="002A5A87">
        <w:rPr>
          <w:rFonts w:ascii="Palatino Linotype" w:eastAsia="Palatino Linotype" w:hAnsi="Palatino Linotype" w:cs="Palatino Linotype"/>
          <w:b/>
          <w:sz w:val="22"/>
          <w:szCs w:val="22"/>
        </w:rPr>
        <w:t xml:space="preserve"> </w:t>
      </w:r>
      <w:r w:rsidRPr="002A5A87">
        <w:rPr>
          <w:rFonts w:ascii="Palatino Linotype" w:eastAsia="Palatino Linotype" w:hAnsi="Palatino Linotype" w:cs="Palatino Linotype"/>
          <w:sz w:val="22"/>
          <w:szCs w:val="22"/>
        </w:rPr>
        <w:t xml:space="preserve">determinan que la información requerida actualiza alguno de los supuestos de confidencialidad </w:t>
      </w:r>
      <w:r w:rsidRPr="002A5A87">
        <w:rPr>
          <w:rFonts w:ascii="Palatino Linotype" w:eastAsia="Palatino Linotype" w:hAnsi="Palatino Linotype" w:cs="Palatino Linotype"/>
          <w:b/>
          <w:sz w:val="22"/>
          <w:szCs w:val="22"/>
        </w:rPr>
        <w:t xml:space="preserve">o </w:t>
      </w:r>
      <w:r w:rsidRPr="002A5A87">
        <w:rPr>
          <w:rFonts w:ascii="Palatino Linotype" w:eastAsia="Palatino Linotype" w:hAnsi="Palatino Linotype" w:cs="Palatino Linotype"/>
          <w:b/>
          <w:sz w:val="22"/>
          <w:szCs w:val="22"/>
          <w:u w:val="single"/>
        </w:rPr>
        <w:t>RESERVA,</w:t>
      </w:r>
      <w:r w:rsidRPr="002A5A87">
        <w:rPr>
          <w:rFonts w:ascii="Palatino Linotype" w:eastAsia="Palatino Linotype" w:hAnsi="Palatino Linotype" w:cs="Palatino Linotype"/>
          <w:b/>
          <w:sz w:val="22"/>
          <w:szCs w:val="22"/>
        </w:rPr>
        <w:t xml:space="preserve"> </w:t>
      </w:r>
      <w:r w:rsidRPr="002A5A87">
        <w:rPr>
          <w:rFonts w:ascii="Palatino Linotype" w:eastAsia="Palatino Linotype" w:hAnsi="Palatino Linotype" w:cs="Palatino Linotype"/>
          <w:sz w:val="22"/>
          <w:szCs w:val="22"/>
        </w:rPr>
        <w:t xml:space="preserve">de acuerdo con las bases y los principios inmersos en la normatividad aplicable. </w:t>
      </w:r>
    </w:p>
    <w:p w14:paraId="03F6DCAD" w14:textId="77777777" w:rsidR="000466B0" w:rsidRPr="002A5A87" w:rsidRDefault="000466B0">
      <w:pPr>
        <w:spacing w:line="360" w:lineRule="auto"/>
        <w:jc w:val="both"/>
        <w:rPr>
          <w:rFonts w:ascii="Palatino Linotype" w:eastAsia="Palatino Linotype" w:hAnsi="Palatino Linotype" w:cs="Palatino Linotype"/>
          <w:sz w:val="22"/>
          <w:szCs w:val="22"/>
        </w:rPr>
      </w:pPr>
    </w:p>
    <w:p w14:paraId="307C910C" w14:textId="77777777" w:rsidR="000466B0" w:rsidRPr="002A5A87" w:rsidRDefault="00D84EF8">
      <w:pPr>
        <w:spacing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lastRenderedPageBreak/>
        <w:t xml:space="preserve">Por lo tanto, los motivos de inconformidad hechos valer por </w:t>
      </w:r>
      <w:r w:rsidRPr="002A5A87">
        <w:rPr>
          <w:rFonts w:ascii="Palatino Linotype" w:eastAsia="Palatino Linotype" w:hAnsi="Palatino Linotype" w:cs="Palatino Linotype"/>
          <w:b/>
          <w:sz w:val="22"/>
          <w:szCs w:val="22"/>
        </w:rPr>
        <w:t>la parte Recurrente</w:t>
      </w:r>
      <w:r w:rsidRPr="002A5A87">
        <w:rPr>
          <w:rFonts w:ascii="Palatino Linotype" w:eastAsia="Palatino Linotype" w:hAnsi="Palatino Linotype" w:cs="Palatino Linotype"/>
          <w:sz w:val="22"/>
          <w:szCs w:val="22"/>
        </w:rPr>
        <w:t xml:space="preserve"> devienen </w:t>
      </w:r>
      <w:r w:rsidRPr="002A5A87">
        <w:rPr>
          <w:rFonts w:ascii="Palatino Linotype" w:eastAsia="Palatino Linotype" w:hAnsi="Palatino Linotype" w:cs="Palatino Linotype"/>
          <w:b/>
          <w:sz w:val="22"/>
          <w:szCs w:val="22"/>
        </w:rPr>
        <w:t>fundados</w:t>
      </w:r>
      <w:r w:rsidRPr="002A5A87">
        <w:rPr>
          <w:rFonts w:ascii="Palatino Linotype" w:eastAsia="Palatino Linotype" w:hAnsi="Palatino Linotype" w:cs="Palatino Linotype"/>
          <w:sz w:val="22"/>
          <w:szCs w:val="22"/>
        </w:rPr>
        <w:t xml:space="preserve">, y a efecto de garantizar en su totalidad el derecho de acceso a la información, resulta dable </w:t>
      </w:r>
      <w:r w:rsidRPr="002A5A87">
        <w:rPr>
          <w:rFonts w:ascii="Palatino Linotype" w:eastAsia="Palatino Linotype" w:hAnsi="Palatino Linotype" w:cs="Palatino Linotype"/>
          <w:b/>
          <w:sz w:val="22"/>
          <w:szCs w:val="22"/>
        </w:rPr>
        <w:t>REVOCAR</w:t>
      </w:r>
      <w:r w:rsidRPr="002A5A87">
        <w:rPr>
          <w:rFonts w:ascii="Palatino Linotype" w:eastAsia="Palatino Linotype" w:hAnsi="Palatino Linotype" w:cs="Palatino Linotype"/>
          <w:sz w:val="22"/>
          <w:szCs w:val="22"/>
        </w:rPr>
        <w:t xml:space="preserve"> la respuesta del recurso de revisión </w:t>
      </w:r>
      <w:r w:rsidRPr="002A5A87">
        <w:rPr>
          <w:rFonts w:ascii="Palatino Linotype" w:eastAsia="Palatino Linotype" w:hAnsi="Palatino Linotype" w:cs="Palatino Linotype"/>
          <w:b/>
          <w:sz w:val="22"/>
          <w:szCs w:val="22"/>
        </w:rPr>
        <w:t>00424/INFOEM/IP/RR/2025</w:t>
      </w:r>
      <w:r w:rsidRPr="002A5A87">
        <w:rPr>
          <w:rFonts w:ascii="Palatino Linotype" w:eastAsia="Palatino Linotype" w:hAnsi="Palatino Linotype" w:cs="Palatino Linotype"/>
          <w:sz w:val="22"/>
          <w:szCs w:val="22"/>
        </w:rPr>
        <w:t>, para ordenar la entrega de los cuatro últimos expedientes, poseídos o administrados, del juicio sumario de usucapión, que se encuentren concluidos del 01 de enero al 31 de diciembre de 2024</w:t>
      </w:r>
      <w:r w:rsidRPr="002A5A87">
        <w:rPr>
          <w:rFonts w:ascii="Palatino Linotype" w:eastAsia="Palatino Linotype" w:hAnsi="Palatino Linotype" w:cs="Palatino Linotype"/>
          <w:b/>
          <w:sz w:val="22"/>
          <w:szCs w:val="22"/>
        </w:rPr>
        <w:t>, en versión pública, conforme al considerando quinto</w:t>
      </w:r>
      <w:r w:rsidRPr="002A5A87">
        <w:rPr>
          <w:rFonts w:ascii="Palatino Linotype" w:eastAsia="Palatino Linotype" w:hAnsi="Palatino Linotype" w:cs="Palatino Linotype"/>
          <w:sz w:val="22"/>
          <w:szCs w:val="22"/>
        </w:rPr>
        <w:t>.</w:t>
      </w:r>
    </w:p>
    <w:p w14:paraId="35D535AD" w14:textId="77777777" w:rsidR="000466B0" w:rsidRPr="002A5A87" w:rsidRDefault="00D84EF8">
      <w:pPr>
        <w:spacing w:before="240" w:after="240" w:line="360" w:lineRule="auto"/>
        <w:ind w:right="49"/>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b/>
          <w:sz w:val="22"/>
          <w:szCs w:val="22"/>
        </w:rPr>
        <w:t xml:space="preserve">Quinto. Versión Pública. </w:t>
      </w:r>
      <w:r w:rsidRPr="002A5A87">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w:t>
      </w:r>
      <w:r w:rsidRPr="002A5A87">
        <w:rPr>
          <w:rFonts w:ascii="Palatino Linotype" w:eastAsia="Palatino Linotype" w:hAnsi="Palatino Linotype" w:cs="Palatino Linotype"/>
          <w:b/>
          <w:sz w:val="22"/>
          <w:szCs w:val="22"/>
        </w:rPr>
        <w:t>la parte</w:t>
      </w:r>
      <w:r w:rsidRPr="002A5A87">
        <w:rPr>
          <w:rFonts w:ascii="Palatino Linotype" w:eastAsia="Palatino Linotype" w:hAnsi="Palatino Linotype" w:cs="Palatino Linotype"/>
          <w:sz w:val="22"/>
          <w:szCs w:val="22"/>
        </w:rPr>
        <w:t xml:space="preserve"> </w:t>
      </w:r>
      <w:r w:rsidRPr="002A5A87">
        <w:rPr>
          <w:rFonts w:ascii="Palatino Linotype" w:eastAsia="Palatino Linotype" w:hAnsi="Palatino Linotype" w:cs="Palatino Linotype"/>
          <w:b/>
          <w:sz w:val="22"/>
          <w:szCs w:val="22"/>
        </w:rPr>
        <w:t>Recurrente</w:t>
      </w:r>
      <w:r w:rsidRPr="002A5A87">
        <w:rPr>
          <w:rFonts w:ascii="Palatino Linotype" w:eastAsia="Palatino Linotype" w:hAnsi="Palatino Linotype" w:cs="Palatino Linotype"/>
          <w:sz w:val="22"/>
          <w:szCs w:val="22"/>
        </w:rPr>
        <w:t xml:space="preserve"> sin menoscabar el derecho a la protección de los datos personales de terceros.</w:t>
      </w:r>
    </w:p>
    <w:p w14:paraId="4F791027" w14:textId="77777777" w:rsidR="000466B0" w:rsidRPr="002A5A87" w:rsidRDefault="00D84EF8">
      <w:pPr>
        <w:spacing w:before="240" w:after="240" w:line="360" w:lineRule="auto"/>
        <w:ind w:right="49"/>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726D8DFE" w14:textId="77777777" w:rsidR="000466B0" w:rsidRPr="002A5A87" w:rsidRDefault="00D84EF8">
      <w:pPr>
        <w:ind w:left="993" w:right="1041"/>
        <w:jc w:val="both"/>
        <w:rPr>
          <w:rFonts w:ascii="Palatino Linotype" w:eastAsia="Palatino Linotype" w:hAnsi="Palatino Linotype" w:cs="Palatino Linotype"/>
          <w:b/>
          <w:i/>
          <w:sz w:val="22"/>
          <w:szCs w:val="22"/>
        </w:rPr>
      </w:pPr>
      <w:r w:rsidRPr="002A5A87">
        <w:rPr>
          <w:rFonts w:ascii="Palatino Linotype" w:eastAsia="Palatino Linotype" w:hAnsi="Palatino Linotype" w:cs="Palatino Linotype"/>
          <w:b/>
          <w:i/>
          <w:sz w:val="22"/>
          <w:szCs w:val="22"/>
        </w:rPr>
        <w:t xml:space="preserve"> “Artículo 3. Para los efectos de la presente Ley se entenderá por:</w:t>
      </w:r>
    </w:p>
    <w:p w14:paraId="6FED43B4" w14:textId="77777777" w:rsidR="000466B0" w:rsidRPr="002A5A87" w:rsidRDefault="00D84EF8">
      <w:pPr>
        <w:ind w:left="993" w:right="1041"/>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b/>
          <w:i/>
          <w:sz w:val="22"/>
          <w:szCs w:val="22"/>
        </w:rPr>
        <w:t>IX. Datos personales:</w:t>
      </w:r>
      <w:r w:rsidRPr="002A5A87">
        <w:rPr>
          <w:rFonts w:ascii="Palatino Linotype" w:eastAsia="Palatino Linotype" w:hAnsi="Palatino Linotype" w:cs="Palatino Linotype"/>
          <w:i/>
          <w:sz w:val="22"/>
          <w:szCs w:val="22"/>
        </w:rPr>
        <w:t xml:space="preserve"> </w:t>
      </w:r>
      <w:r w:rsidRPr="002A5A87">
        <w:rPr>
          <w:rFonts w:ascii="Palatino Linotype" w:eastAsia="Palatino Linotype" w:hAnsi="Palatino Linotype" w:cs="Palatino Linotype"/>
          <w:b/>
          <w:i/>
          <w:sz w:val="22"/>
          <w:szCs w:val="22"/>
        </w:rPr>
        <w:t>La información concerniente a una persona, identificada o identificable</w:t>
      </w:r>
      <w:r w:rsidRPr="002A5A87">
        <w:rPr>
          <w:rFonts w:ascii="Palatino Linotype" w:eastAsia="Palatino Linotype" w:hAnsi="Palatino Linotype" w:cs="Palatino Linotype"/>
          <w:i/>
          <w:sz w:val="22"/>
          <w:szCs w:val="22"/>
        </w:rPr>
        <w:t xml:space="preserve"> según lo dispuesto por la Ley de Protección de Datos Personales del Estado de México;</w:t>
      </w:r>
    </w:p>
    <w:p w14:paraId="7C4B4919" w14:textId="77777777" w:rsidR="000466B0" w:rsidRPr="002A5A87" w:rsidRDefault="00D84EF8">
      <w:pPr>
        <w:ind w:left="993" w:right="1041"/>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b/>
          <w:i/>
          <w:sz w:val="22"/>
          <w:szCs w:val="22"/>
        </w:rPr>
        <w:t>XX. Información clasificada:</w:t>
      </w:r>
      <w:r w:rsidRPr="002A5A87">
        <w:rPr>
          <w:rFonts w:ascii="Palatino Linotype" w:eastAsia="Palatino Linotype" w:hAnsi="Palatino Linotype" w:cs="Palatino Linotype"/>
          <w:i/>
          <w:sz w:val="22"/>
          <w:szCs w:val="22"/>
        </w:rPr>
        <w:t xml:space="preserve"> Aquella considerada por la presente Ley como reservada o confidencial;</w:t>
      </w:r>
    </w:p>
    <w:p w14:paraId="6F4035E5" w14:textId="77777777" w:rsidR="000466B0" w:rsidRPr="002A5A87" w:rsidRDefault="00D84EF8">
      <w:pPr>
        <w:ind w:left="993" w:right="1041"/>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b/>
          <w:i/>
          <w:sz w:val="22"/>
          <w:szCs w:val="22"/>
        </w:rPr>
        <w:t>XXXII. Protección de Datos Personales:</w:t>
      </w:r>
      <w:r w:rsidRPr="002A5A87">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0D608F1A" w14:textId="77777777" w:rsidR="000466B0" w:rsidRPr="002A5A87" w:rsidRDefault="00D84EF8">
      <w:pPr>
        <w:ind w:left="993" w:right="1041"/>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b/>
          <w:i/>
          <w:sz w:val="22"/>
          <w:szCs w:val="22"/>
        </w:rPr>
        <w:t>XLV. Versión pública</w:t>
      </w:r>
      <w:r w:rsidRPr="002A5A87">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4C5E8421" w14:textId="77777777" w:rsidR="000466B0" w:rsidRPr="002A5A87" w:rsidRDefault="000466B0">
      <w:pPr>
        <w:ind w:left="993" w:right="1041"/>
        <w:jc w:val="both"/>
        <w:rPr>
          <w:rFonts w:ascii="Palatino Linotype" w:eastAsia="Palatino Linotype" w:hAnsi="Palatino Linotype" w:cs="Palatino Linotype"/>
          <w:i/>
          <w:sz w:val="22"/>
          <w:szCs w:val="22"/>
        </w:rPr>
      </w:pPr>
    </w:p>
    <w:p w14:paraId="60FFBBDB" w14:textId="77777777" w:rsidR="000466B0" w:rsidRPr="002A5A87" w:rsidRDefault="00D84EF8">
      <w:pPr>
        <w:ind w:left="993" w:right="1041"/>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b/>
          <w:i/>
          <w:sz w:val="22"/>
          <w:szCs w:val="22"/>
        </w:rPr>
        <w:t>“Artículo 6.</w:t>
      </w:r>
      <w:r w:rsidRPr="002A5A87">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4DD6A08B" w14:textId="77777777" w:rsidR="000466B0" w:rsidRPr="002A5A87" w:rsidRDefault="000466B0">
      <w:pPr>
        <w:ind w:left="993" w:right="1041"/>
        <w:jc w:val="both"/>
        <w:rPr>
          <w:rFonts w:ascii="Palatino Linotype" w:eastAsia="Palatino Linotype" w:hAnsi="Palatino Linotype" w:cs="Palatino Linotype"/>
          <w:i/>
          <w:sz w:val="22"/>
          <w:szCs w:val="22"/>
        </w:rPr>
      </w:pPr>
    </w:p>
    <w:p w14:paraId="3DD9C21F" w14:textId="77777777" w:rsidR="000466B0" w:rsidRPr="002A5A87" w:rsidRDefault="00D84EF8">
      <w:pPr>
        <w:ind w:left="993" w:right="1041"/>
        <w:jc w:val="both"/>
        <w:rPr>
          <w:rFonts w:ascii="Palatino Linotype" w:eastAsia="Palatino Linotype" w:hAnsi="Palatino Linotype" w:cs="Palatino Linotype"/>
          <w:b/>
          <w:i/>
          <w:sz w:val="22"/>
          <w:szCs w:val="22"/>
        </w:rPr>
      </w:pPr>
      <w:r w:rsidRPr="002A5A87">
        <w:rPr>
          <w:rFonts w:ascii="Palatino Linotype" w:eastAsia="Palatino Linotype" w:hAnsi="Palatino Linotype" w:cs="Palatino Linotype"/>
          <w:b/>
          <w:i/>
          <w:sz w:val="22"/>
          <w:szCs w:val="22"/>
        </w:rPr>
        <w:t>“Artículo 137.</w:t>
      </w:r>
      <w:r w:rsidRPr="002A5A87">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65F8FFFE" w14:textId="77777777" w:rsidR="000466B0" w:rsidRPr="002A5A87" w:rsidRDefault="000466B0">
      <w:pPr>
        <w:ind w:left="993" w:right="1041"/>
        <w:jc w:val="both"/>
        <w:rPr>
          <w:rFonts w:ascii="Palatino Linotype" w:eastAsia="Palatino Linotype" w:hAnsi="Palatino Linotype" w:cs="Palatino Linotype"/>
          <w:b/>
          <w:i/>
          <w:sz w:val="22"/>
          <w:szCs w:val="22"/>
        </w:rPr>
      </w:pPr>
    </w:p>
    <w:p w14:paraId="1C81A039" w14:textId="77777777" w:rsidR="000466B0" w:rsidRPr="002A5A87" w:rsidRDefault="00D84EF8">
      <w:pPr>
        <w:ind w:left="993" w:right="1041"/>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b/>
          <w:i/>
          <w:sz w:val="22"/>
          <w:szCs w:val="22"/>
        </w:rPr>
        <w:t>“Artículo 143</w:t>
      </w:r>
      <w:r w:rsidRPr="002A5A87">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33EC623B" w14:textId="77777777" w:rsidR="000466B0" w:rsidRPr="002A5A87" w:rsidRDefault="00D84EF8">
      <w:pPr>
        <w:ind w:left="993" w:right="1041"/>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b/>
          <w:i/>
          <w:sz w:val="22"/>
          <w:szCs w:val="22"/>
        </w:rPr>
        <w:t>I.</w:t>
      </w:r>
      <w:r w:rsidRPr="002A5A87">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0E813BC4" w14:textId="77777777" w:rsidR="000466B0" w:rsidRPr="002A5A87" w:rsidRDefault="00D84EF8">
      <w:pPr>
        <w:ind w:left="993" w:right="1041"/>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0EDE88E0" w14:textId="77777777" w:rsidR="000466B0" w:rsidRPr="002A5A87" w:rsidRDefault="00D84EF8">
      <w:pPr>
        <w:ind w:left="993" w:right="1041"/>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 xml:space="preserve">III. La que presenten los particulares a los sujetos obligados, de conformidad con lo dispuesto por las leyes o los tratados internacionales.” </w:t>
      </w:r>
    </w:p>
    <w:p w14:paraId="0A35B579" w14:textId="77777777" w:rsidR="000466B0" w:rsidRPr="002A5A87" w:rsidRDefault="000466B0">
      <w:pPr>
        <w:ind w:left="993" w:right="1041"/>
        <w:jc w:val="both"/>
        <w:rPr>
          <w:rFonts w:ascii="Palatino Linotype" w:eastAsia="Palatino Linotype" w:hAnsi="Palatino Linotype" w:cs="Palatino Linotype"/>
          <w:i/>
          <w:sz w:val="22"/>
          <w:szCs w:val="22"/>
        </w:rPr>
      </w:pPr>
    </w:p>
    <w:p w14:paraId="497F89FF" w14:textId="77777777" w:rsidR="000466B0" w:rsidRPr="002A5A87" w:rsidRDefault="00D84EF8">
      <w:pPr>
        <w:spacing w:line="360" w:lineRule="auto"/>
        <w:ind w:right="51"/>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2A5A87">
        <w:rPr>
          <w:rFonts w:ascii="Palatino Linotype" w:eastAsia="Palatino Linotype" w:hAnsi="Palatino Linotype" w:cs="Palatino Linotype"/>
          <w:b/>
          <w:sz w:val="22"/>
          <w:szCs w:val="22"/>
        </w:rPr>
        <w:t>Sujeto Obligado</w:t>
      </w:r>
      <w:r w:rsidRPr="002A5A87">
        <w:rPr>
          <w:rFonts w:ascii="Palatino Linotype" w:eastAsia="Palatino Linotype" w:hAnsi="Palatino Linotype" w:cs="Palatino Linotype"/>
          <w:sz w:val="22"/>
          <w:szCs w:val="22"/>
        </w:rPr>
        <w:t xml:space="preserve"> deberá proceder a testar los datos personales que se encuentren contenidos en los documentos a entregar para satisfacer el derecho de acceso a la información pública de </w:t>
      </w:r>
      <w:r w:rsidRPr="002A5A87">
        <w:rPr>
          <w:rFonts w:ascii="Palatino Linotype" w:eastAsia="Palatino Linotype" w:hAnsi="Palatino Linotype" w:cs="Palatino Linotype"/>
          <w:b/>
          <w:sz w:val="22"/>
          <w:szCs w:val="22"/>
        </w:rPr>
        <w:t>la parte</w:t>
      </w:r>
      <w:r w:rsidRPr="002A5A87">
        <w:rPr>
          <w:rFonts w:ascii="Palatino Linotype" w:eastAsia="Palatino Linotype" w:hAnsi="Palatino Linotype" w:cs="Palatino Linotype"/>
          <w:sz w:val="22"/>
          <w:szCs w:val="22"/>
        </w:rPr>
        <w:t xml:space="preserve"> </w:t>
      </w:r>
      <w:r w:rsidRPr="002A5A87">
        <w:rPr>
          <w:rFonts w:ascii="Palatino Linotype" w:eastAsia="Palatino Linotype" w:hAnsi="Palatino Linotype" w:cs="Palatino Linotype"/>
          <w:b/>
          <w:sz w:val="22"/>
          <w:szCs w:val="22"/>
        </w:rPr>
        <w:t>Recurrente</w:t>
      </w:r>
      <w:r w:rsidRPr="002A5A87">
        <w:rPr>
          <w:rFonts w:ascii="Palatino Linotype" w:eastAsia="Palatino Linotype" w:hAnsi="Palatino Linotype" w:cs="Palatino Linotype"/>
          <w:sz w:val="22"/>
          <w:szCs w:val="22"/>
        </w:rPr>
        <w:t xml:space="preserve">, esto es, los datos concernientes a una persona identificada o identificable, o aquellos datos que tengan el carácter de sensibles, es decir los que afectan la esfera más </w:t>
      </w:r>
      <w:r w:rsidRPr="002A5A87">
        <w:rPr>
          <w:rFonts w:ascii="Palatino Linotype" w:eastAsia="Palatino Linotype" w:hAnsi="Palatino Linotype" w:cs="Palatino Linotype"/>
          <w:sz w:val="22"/>
          <w:szCs w:val="22"/>
        </w:rPr>
        <w:lastRenderedPageBreak/>
        <w:t>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3CDDC777" w14:textId="77777777" w:rsidR="000466B0" w:rsidRPr="002A5A87" w:rsidRDefault="000466B0">
      <w:pPr>
        <w:spacing w:line="360" w:lineRule="auto"/>
        <w:ind w:right="51"/>
        <w:jc w:val="both"/>
        <w:rPr>
          <w:rFonts w:ascii="Palatino Linotype" w:eastAsia="Palatino Linotype" w:hAnsi="Palatino Linotype" w:cs="Palatino Linotype"/>
          <w:sz w:val="22"/>
          <w:szCs w:val="22"/>
        </w:rPr>
      </w:pPr>
    </w:p>
    <w:p w14:paraId="2339F32E" w14:textId="77777777" w:rsidR="000466B0" w:rsidRPr="002A5A87" w:rsidRDefault="00D84EF8">
      <w:pPr>
        <w:spacing w:line="360" w:lineRule="auto"/>
        <w:ind w:right="50"/>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0132E21D" w14:textId="77777777" w:rsidR="000466B0" w:rsidRPr="002A5A87" w:rsidRDefault="000466B0">
      <w:pPr>
        <w:spacing w:line="360" w:lineRule="auto"/>
        <w:ind w:right="51"/>
        <w:jc w:val="both"/>
        <w:rPr>
          <w:rFonts w:ascii="Palatino Linotype" w:eastAsia="Palatino Linotype" w:hAnsi="Palatino Linotype" w:cs="Palatino Linotype"/>
          <w:sz w:val="22"/>
          <w:szCs w:val="22"/>
        </w:rPr>
      </w:pPr>
    </w:p>
    <w:p w14:paraId="18192112" w14:textId="77777777" w:rsidR="000466B0" w:rsidRPr="002A5A87" w:rsidRDefault="00D84EF8">
      <w:pPr>
        <w:spacing w:line="360" w:lineRule="auto"/>
        <w:ind w:right="51"/>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2A5A87">
        <w:rPr>
          <w:rFonts w:ascii="Palatino Linotype" w:eastAsia="Palatino Linotype" w:hAnsi="Palatino Linotype" w:cs="Palatino Linotype"/>
          <w:b/>
          <w:sz w:val="22"/>
          <w:szCs w:val="22"/>
        </w:rPr>
        <w:t>Sujeto Obligado</w:t>
      </w:r>
      <w:r w:rsidRPr="002A5A87">
        <w:rPr>
          <w:rFonts w:ascii="Palatino Linotype" w:eastAsia="Palatino Linotype" w:hAnsi="Palatino Linotype" w:cs="Palatino Linotype"/>
          <w:sz w:val="22"/>
          <w:szCs w:val="22"/>
        </w:rPr>
        <w:t>, sino que ello deberá realizarse en términos de lo que disponen los artículos 49 fracción VIII, 53, fracción X y 59, fracción V, de la Ley en consulta, cuyo sentido literal es el siguiente:</w:t>
      </w:r>
    </w:p>
    <w:p w14:paraId="17165B4D" w14:textId="77777777" w:rsidR="000466B0" w:rsidRPr="002A5A87" w:rsidRDefault="000466B0">
      <w:pPr>
        <w:spacing w:line="360" w:lineRule="auto"/>
        <w:ind w:right="51"/>
        <w:jc w:val="both"/>
        <w:rPr>
          <w:rFonts w:ascii="Palatino Linotype" w:eastAsia="Palatino Linotype" w:hAnsi="Palatino Linotype" w:cs="Palatino Linotype"/>
          <w:sz w:val="22"/>
          <w:szCs w:val="22"/>
        </w:rPr>
      </w:pPr>
    </w:p>
    <w:p w14:paraId="4FB95AF2" w14:textId="77777777" w:rsidR="000466B0" w:rsidRPr="002A5A87" w:rsidRDefault="00D84EF8">
      <w:pPr>
        <w:ind w:left="992" w:right="1043"/>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b/>
          <w:i/>
          <w:sz w:val="22"/>
          <w:szCs w:val="22"/>
        </w:rPr>
        <w:t>“Artículo 49.</w:t>
      </w:r>
      <w:r w:rsidRPr="002A5A87">
        <w:rPr>
          <w:rFonts w:ascii="Palatino Linotype" w:eastAsia="Palatino Linotype" w:hAnsi="Palatino Linotype" w:cs="Palatino Linotype"/>
          <w:i/>
          <w:sz w:val="22"/>
          <w:szCs w:val="22"/>
        </w:rPr>
        <w:t xml:space="preserve"> </w:t>
      </w:r>
      <w:r w:rsidRPr="002A5A87">
        <w:rPr>
          <w:rFonts w:ascii="Palatino Linotype" w:eastAsia="Palatino Linotype" w:hAnsi="Palatino Linotype" w:cs="Palatino Linotype"/>
          <w:b/>
          <w:i/>
          <w:sz w:val="22"/>
          <w:szCs w:val="22"/>
        </w:rPr>
        <w:t>Los Comités de Transparencia</w:t>
      </w:r>
      <w:r w:rsidRPr="002A5A87">
        <w:rPr>
          <w:rFonts w:ascii="Palatino Linotype" w:eastAsia="Palatino Linotype" w:hAnsi="Palatino Linotype" w:cs="Palatino Linotype"/>
          <w:i/>
          <w:sz w:val="22"/>
          <w:szCs w:val="22"/>
        </w:rPr>
        <w:t xml:space="preserve"> tendrán las siguientes atribuciones:</w:t>
      </w:r>
    </w:p>
    <w:p w14:paraId="14E2E06D" w14:textId="77777777" w:rsidR="000466B0" w:rsidRPr="002A5A87" w:rsidRDefault="00D84EF8">
      <w:pPr>
        <w:ind w:left="992" w:right="1043"/>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b/>
          <w:i/>
          <w:sz w:val="22"/>
          <w:szCs w:val="22"/>
        </w:rPr>
        <w:t>VIII. Aprobar, modificar o revocar la clasificación de la información</w:t>
      </w:r>
      <w:r w:rsidRPr="002A5A87">
        <w:rPr>
          <w:rFonts w:ascii="Palatino Linotype" w:eastAsia="Palatino Linotype" w:hAnsi="Palatino Linotype" w:cs="Palatino Linotype"/>
          <w:i/>
          <w:sz w:val="22"/>
          <w:szCs w:val="22"/>
        </w:rPr>
        <w:t>…”</w:t>
      </w:r>
    </w:p>
    <w:p w14:paraId="5EC883F9" w14:textId="77777777" w:rsidR="000466B0" w:rsidRPr="002A5A87" w:rsidRDefault="00D84EF8">
      <w:pPr>
        <w:ind w:left="992" w:right="1043"/>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w:t>
      </w:r>
      <w:r w:rsidRPr="002A5A87">
        <w:rPr>
          <w:rFonts w:ascii="Palatino Linotype" w:eastAsia="Palatino Linotype" w:hAnsi="Palatino Linotype" w:cs="Palatino Linotype"/>
          <w:b/>
          <w:i/>
          <w:sz w:val="22"/>
          <w:szCs w:val="22"/>
        </w:rPr>
        <w:t>Artículo 53.</w:t>
      </w:r>
      <w:r w:rsidRPr="002A5A87">
        <w:rPr>
          <w:rFonts w:ascii="Palatino Linotype" w:eastAsia="Palatino Linotype" w:hAnsi="Palatino Linotype" w:cs="Palatino Linotype"/>
          <w:i/>
          <w:sz w:val="22"/>
          <w:szCs w:val="22"/>
        </w:rPr>
        <w:t xml:space="preserve"> Las </w:t>
      </w:r>
      <w:r w:rsidRPr="002A5A87">
        <w:rPr>
          <w:rFonts w:ascii="Palatino Linotype" w:eastAsia="Palatino Linotype" w:hAnsi="Palatino Linotype" w:cs="Palatino Linotype"/>
          <w:b/>
          <w:i/>
          <w:sz w:val="22"/>
          <w:szCs w:val="22"/>
        </w:rPr>
        <w:t>Unidades de Transparencia</w:t>
      </w:r>
      <w:r w:rsidRPr="002A5A87">
        <w:rPr>
          <w:rFonts w:ascii="Palatino Linotype" w:eastAsia="Palatino Linotype" w:hAnsi="Palatino Linotype" w:cs="Palatino Linotype"/>
          <w:i/>
          <w:sz w:val="22"/>
          <w:szCs w:val="22"/>
        </w:rPr>
        <w:t xml:space="preserve"> tendrán las siguientes </w:t>
      </w:r>
      <w:r w:rsidRPr="002A5A87">
        <w:rPr>
          <w:rFonts w:ascii="Palatino Linotype" w:eastAsia="Palatino Linotype" w:hAnsi="Palatino Linotype" w:cs="Palatino Linotype"/>
          <w:b/>
          <w:i/>
          <w:sz w:val="22"/>
          <w:szCs w:val="22"/>
        </w:rPr>
        <w:t>funciones</w:t>
      </w:r>
      <w:r w:rsidRPr="002A5A87">
        <w:rPr>
          <w:rFonts w:ascii="Palatino Linotype" w:eastAsia="Palatino Linotype" w:hAnsi="Palatino Linotype" w:cs="Palatino Linotype"/>
          <w:i/>
          <w:sz w:val="22"/>
          <w:szCs w:val="22"/>
        </w:rPr>
        <w:t>:</w:t>
      </w:r>
    </w:p>
    <w:p w14:paraId="4D7BC125" w14:textId="77777777" w:rsidR="000466B0" w:rsidRPr="002A5A87" w:rsidRDefault="00D84EF8">
      <w:pPr>
        <w:ind w:left="992" w:right="1043"/>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b/>
          <w:i/>
          <w:sz w:val="22"/>
          <w:szCs w:val="22"/>
        </w:rPr>
        <w:t>X. Presentar ante el Comité, el proyecto de clasificación de información</w:t>
      </w:r>
      <w:r w:rsidRPr="002A5A87">
        <w:rPr>
          <w:rFonts w:ascii="Palatino Linotype" w:eastAsia="Palatino Linotype" w:hAnsi="Palatino Linotype" w:cs="Palatino Linotype"/>
          <w:i/>
          <w:sz w:val="22"/>
          <w:szCs w:val="22"/>
        </w:rPr>
        <w:t xml:space="preserve">…” </w:t>
      </w:r>
    </w:p>
    <w:p w14:paraId="1FAD928B" w14:textId="77777777" w:rsidR="000466B0" w:rsidRPr="002A5A87" w:rsidRDefault="00D84EF8">
      <w:pPr>
        <w:ind w:left="992" w:right="1043"/>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b/>
          <w:i/>
          <w:sz w:val="22"/>
          <w:szCs w:val="22"/>
        </w:rPr>
        <w:t>“Artículo 59.</w:t>
      </w:r>
      <w:r w:rsidRPr="002A5A87">
        <w:rPr>
          <w:rFonts w:ascii="Palatino Linotype" w:eastAsia="Palatino Linotype" w:hAnsi="Palatino Linotype" w:cs="Palatino Linotype"/>
          <w:i/>
          <w:sz w:val="22"/>
          <w:szCs w:val="22"/>
        </w:rPr>
        <w:t xml:space="preserve"> Los </w:t>
      </w:r>
      <w:r w:rsidRPr="002A5A87">
        <w:rPr>
          <w:rFonts w:ascii="Palatino Linotype" w:eastAsia="Palatino Linotype" w:hAnsi="Palatino Linotype" w:cs="Palatino Linotype"/>
          <w:b/>
          <w:i/>
          <w:sz w:val="22"/>
          <w:szCs w:val="22"/>
        </w:rPr>
        <w:t>servidores públicos habilitados</w:t>
      </w:r>
      <w:r w:rsidRPr="002A5A87">
        <w:rPr>
          <w:rFonts w:ascii="Palatino Linotype" w:eastAsia="Palatino Linotype" w:hAnsi="Palatino Linotype" w:cs="Palatino Linotype"/>
          <w:i/>
          <w:sz w:val="22"/>
          <w:szCs w:val="22"/>
        </w:rPr>
        <w:t xml:space="preserve"> tendrán las </w:t>
      </w:r>
      <w:r w:rsidRPr="002A5A87">
        <w:rPr>
          <w:rFonts w:ascii="Palatino Linotype" w:eastAsia="Palatino Linotype" w:hAnsi="Palatino Linotype" w:cs="Palatino Linotype"/>
          <w:b/>
          <w:i/>
          <w:sz w:val="22"/>
          <w:szCs w:val="22"/>
        </w:rPr>
        <w:t>funciones</w:t>
      </w:r>
      <w:r w:rsidRPr="002A5A87">
        <w:rPr>
          <w:rFonts w:ascii="Palatino Linotype" w:eastAsia="Palatino Linotype" w:hAnsi="Palatino Linotype" w:cs="Palatino Linotype"/>
          <w:i/>
          <w:sz w:val="22"/>
          <w:szCs w:val="22"/>
        </w:rPr>
        <w:t xml:space="preserve"> siguientes:</w:t>
      </w:r>
    </w:p>
    <w:p w14:paraId="60DB99C3" w14:textId="77777777" w:rsidR="000466B0" w:rsidRPr="002A5A87" w:rsidRDefault="00D84EF8">
      <w:pPr>
        <w:ind w:left="992" w:right="1043"/>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2A5A87">
        <w:rPr>
          <w:rFonts w:ascii="Palatino Linotype" w:eastAsia="Palatino Linotype" w:hAnsi="Palatino Linotype" w:cs="Palatino Linotype"/>
          <w:i/>
          <w:sz w:val="22"/>
          <w:szCs w:val="22"/>
        </w:rPr>
        <w:t xml:space="preserve">, la cual tendrá los fundamentos y argumentos en que se basa dicha propuesta…” </w:t>
      </w:r>
    </w:p>
    <w:p w14:paraId="63A6C1AD" w14:textId="77777777" w:rsidR="000466B0" w:rsidRPr="002A5A87" w:rsidRDefault="000466B0">
      <w:pPr>
        <w:ind w:left="992" w:right="1043"/>
        <w:jc w:val="both"/>
        <w:rPr>
          <w:rFonts w:ascii="Palatino Linotype" w:eastAsia="Palatino Linotype" w:hAnsi="Palatino Linotype" w:cs="Palatino Linotype"/>
          <w:i/>
          <w:sz w:val="22"/>
          <w:szCs w:val="22"/>
        </w:rPr>
      </w:pPr>
    </w:p>
    <w:p w14:paraId="0F610303" w14:textId="77777777" w:rsidR="000466B0" w:rsidRPr="002A5A87" w:rsidRDefault="00D84EF8">
      <w:pPr>
        <w:spacing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lastRenderedPageBreak/>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17BD328E" w14:textId="77777777" w:rsidR="000466B0" w:rsidRPr="002A5A87" w:rsidRDefault="000466B0">
      <w:pPr>
        <w:spacing w:line="360" w:lineRule="auto"/>
        <w:jc w:val="both"/>
        <w:rPr>
          <w:rFonts w:ascii="Palatino Linotype" w:eastAsia="Palatino Linotype" w:hAnsi="Palatino Linotype" w:cs="Palatino Linotype"/>
          <w:sz w:val="22"/>
          <w:szCs w:val="22"/>
        </w:rPr>
      </w:pPr>
    </w:p>
    <w:p w14:paraId="5049285C" w14:textId="77777777" w:rsidR="000466B0" w:rsidRPr="002A5A87" w:rsidRDefault="00D84EF8">
      <w:pPr>
        <w:spacing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219E22CC" w14:textId="77777777" w:rsidR="000466B0" w:rsidRPr="002A5A87" w:rsidRDefault="00D84EF8">
      <w:pPr>
        <w:spacing w:after="240"/>
        <w:ind w:left="993" w:right="1041"/>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w:t>
      </w:r>
      <w:r w:rsidRPr="002A5A87">
        <w:rPr>
          <w:rFonts w:ascii="Palatino Linotype" w:eastAsia="Palatino Linotype" w:hAnsi="Palatino Linotype" w:cs="Palatino Linotype"/>
          <w:b/>
          <w:i/>
          <w:sz w:val="22"/>
          <w:szCs w:val="22"/>
        </w:rPr>
        <w:t>Artículo 149.</w:t>
      </w:r>
      <w:r w:rsidRPr="002A5A87">
        <w:rPr>
          <w:rFonts w:ascii="Palatino Linotype" w:eastAsia="Palatino Linotype" w:hAnsi="Palatino Linotype" w:cs="Palatino Linotype"/>
          <w:i/>
          <w:sz w:val="22"/>
          <w:szCs w:val="22"/>
        </w:rPr>
        <w:t xml:space="preserve"> El </w:t>
      </w:r>
      <w:r w:rsidRPr="002A5A87">
        <w:rPr>
          <w:rFonts w:ascii="Palatino Linotype" w:eastAsia="Palatino Linotype" w:hAnsi="Palatino Linotype" w:cs="Palatino Linotype"/>
          <w:b/>
          <w:i/>
          <w:sz w:val="22"/>
          <w:szCs w:val="22"/>
        </w:rPr>
        <w:t>acuerdo que clasifique la información como confidencial</w:t>
      </w:r>
      <w:r w:rsidRPr="002A5A87">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4AA9A9A0" w14:textId="77777777" w:rsidR="000466B0" w:rsidRPr="002A5A87" w:rsidRDefault="00D84EF8">
      <w:pPr>
        <w:spacing w:line="360" w:lineRule="auto"/>
        <w:ind w:right="51"/>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 xml:space="preserve">Es decir, el </w:t>
      </w:r>
      <w:r w:rsidRPr="002A5A87">
        <w:rPr>
          <w:rFonts w:ascii="Palatino Linotype" w:eastAsia="Palatino Linotype" w:hAnsi="Palatino Linotype" w:cs="Palatino Linotype"/>
          <w:b/>
          <w:sz w:val="22"/>
          <w:szCs w:val="22"/>
        </w:rPr>
        <w:t>Sujeto Obligado</w:t>
      </w:r>
      <w:r w:rsidRPr="002A5A87">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69DD3DD5" w14:textId="77777777" w:rsidR="000466B0" w:rsidRPr="002A5A87" w:rsidRDefault="000466B0">
      <w:pPr>
        <w:spacing w:line="360" w:lineRule="auto"/>
        <w:ind w:right="51"/>
        <w:jc w:val="both"/>
        <w:rPr>
          <w:rFonts w:ascii="Palatino Linotype" w:eastAsia="Palatino Linotype" w:hAnsi="Palatino Linotype" w:cs="Palatino Linotype"/>
          <w:sz w:val="22"/>
          <w:szCs w:val="22"/>
        </w:rPr>
      </w:pPr>
    </w:p>
    <w:p w14:paraId="679A04FE" w14:textId="77777777" w:rsidR="000466B0" w:rsidRPr="002A5A87" w:rsidRDefault="00D84EF8">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2A5A87">
        <w:rPr>
          <w:rFonts w:ascii="Palatino Linotype" w:eastAsia="Palatino Linotype" w:hAnsi="Palatino Linotype" w:cs="Palatino Linotype"/>
          <w:b/>
          <w:sz w:val="22"/>
          <w:szCs w:val="22"/>
        </w:rPr>
        <w:t>Nombre de las partes en juicios.</w:t>
      </w:r>
    </w:p>
    <w:p w14:paraId="1ABE84B4" w14:textId="77777777" w:rsidR="000466B0" w:rsidRPr="002A5A87" w:rsidRDefault="00D84EF8">
      <w:pPr>
        <w:spacing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 xml:space="preserve">Al respecto, se considera que el nombre se integra con el sustantivo propio y el primer apellido de los padres, en el orden que, de común acuerdo determinen; asimismo es la manifestación principal del derecho subjetivo a la personalidad y atributo de esta en </w:t>
      </w:r>
      <w:r w:rsidRPr="002A5A87">
        <w:rPr>
          <w:rFonts w:ascii="Palatino Linotype" w:eastAsia="Palatino Linotype" w:hAnsi="Palatino Linotype" w:cs="Palatino Linotype"/>
          <w:sz w:val="22"/>
          <w:szCs w:val="22"/>
        </w:rPr>
        <w:lastRenderedPageBreak/>
        <w:t>términos del artículo 2.3 del Código Civil del Estado de México, de tal suerte, el nombre per se es un elemento que hace a una persona física identificada o identificable, por lo que, se considera un dato personal.</w:t>
      </w:r>
    </w:p>
    <w:p w14:paraId="19F5AD9B" w14:textId="77777777" w:rsidR="000466B0" w:rsidRPr="002A5A87" w:rsidRDefault="000466B0">
      <w:pPr>
        <w:spacing w:line="360" w:lineRule="auto"/>
        <w:jc w:val="both"/>
        <w:rPr>
          <w:rFonts w:ascii="Palatino Linotype" w:eastAsia="Palatino Linotype" w:hAnsi="Palatino Linotype" w:cs="Palatino Linotype"/>
          <w:sz w:val="22"/>
          <w:szCs w:val="22"/>
        </w:rPr>
      </w:pPr>
    </w:p>
    <w:p w14:paraId="0111E057" w14:textId="77777777" w:rsidR="000466B0" w:rsidRPr="002A5A87" w:rsidRDefault="00D84EF8">
      <w:pPr>
        <w:spacing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Al respecto, cabe precisar que el nombre de la persona demandante debe ser motivo de protección, ello en atención a que este Órgano Garante debe ofrecer la mayor protección de una persona que al demandar ejercita su derecho a reclamar ante un órgano el cumplimiento de sus derechos civiles, por lo que, dar a conocer su nombre puede hacerlo identificable.</w:t>
      </w:r>
    </w:p>
    <w:p w14:paraId="25D81298" w14:textId="77777777" w:rsidR="000466B0" w:rsidRPr="002A5A87" w:rsidRDefault="000466B0">
      <w:pPr>
        <w:spacing w:line="360" w:lineRule="auto"/>
        <w:jc w:val="both"/>
        <w:rPr>
          <w:rFonts w:ascii="Palatino Linotype" w:eastAsia="Palatino Linotype" w:hAnsi="Palatino Linotype" w:cs="Palatino Linotype"/>
          <w:sz w:val="22"/>
          <w:szCs w:val="22"/>
        </w:rPr>
      </w:pPr>
    </w:p>
    <w:p w14:paraId="6D4E1268" w14:textId="77777777" w:rsidR="000466B0" w:rsidRPr="002A5A87" w:rsidRDefault="00D84EF8">
      <w:pPr>
        <w:spacing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Por lo anterior, se determina que si una persona presenta una demanda, constituye un dato personal confidencial y debe ser protegido en términos del artículo 143, fracción I de la Ley de Transparencia y Acceso a la Información Pública del Estado de México y Municipios.</w:t>
      </w:r>
    </w:p>
    <w:p w14:paraId="6725062B" w14:textId="77777777" w:rsidR="000466B0" w:rsidRPr="002A5A87" w:rsidRDefault="000466B0">
      <w:pPr>
        <w:spacing w:line="360" w:lineRule="auto"/>
        <w:jc w:val="both"/>
        <w:rPr>
          <w:rFonts w:ascii="Palatino Linotype" w:eastAsia="Palatino Linotype" w:hAnsi="Palatino Linotype" w:cs="Palatino Linotype"/>
          <w:sz w:val="22"/>
          <w:szCs w:val="22"/>
        </w:rPr>
      </w:pPr>
    </w:p>
    <w:p w14:paraId="126A94E3" w14:textId="77777777" w:rsidR="000466B0" w:rsidRPr="002A5A87" w:rsidRDefault="00D84EF8">
      <w:pPr>
        <w:numPr>
          <w:ilvl w:val="0"/>
          <w:numId w:val="5"/>
        </w:numPr>
        <w:spacing w:line="360" w:lineRule="auto"/>
        <w:jc w:val="both"/>
        <w:rPr>
          <w:rFonts w:ascii="Palatino Linotype" w:eastAsia="Palatino Linotype" w:hAnsi="Palatino Linotype" w:cs="Palatino Linotype"/>
          <w:b/>
          <w:sz w:val="22"/>
          <w:szCs w:val="22"/>
        </w:rPr>
      </w:pPr>
      <w:r w:rsidRPr="002A5A87">
        <w:rPr>
          <w:rFonts w:ascii="Palatino Linotype" w:eastAsia="Palatino Linotype" w:hAnsi="Palatino Linotype" w:cs="Palatino Linotype"/>
          <w:b/>
          <w:sz w:val="22"/>
          <w:szCs w:val="22"/>
        </w:rPr>
        <w:t>Representantes legales del Actor y Sujeto Obligado</w:t>
      </w:r>
    </w:p>
    <w:p w14:paraId="1DDE8635" w14:textId="77777777" w:rsidR="000466B0" w:rsidRPr="002A5A87" w:rsidRDefault="00D84EF8">
      <w:pPr>
        <w:spacing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Al respecto, resulta necesario señalar que las personas son representadas mediante personas físicas, debidamente acreditadas para realizar determinados actos a nombre de esta, por lo que, el nombre de dichos individuos no puede ser objeto de clasificación, en virtud de que la representación persigue la finalidad de dar certeza jurídica a los actos que realiza, en el presente caso, la representación de las partes en un Juicio.</w:t>
      </w:r>
    </w:p>
    <w:p w14:paraId="7CCF6C80" w14:textId="77777777" w:rsidR="000466B0" w:rsidRPr="002A5A87" w:rsidRDefault="000466B0">
      <w:pPr>
        <w:spacing w:line="360" w:lineRule="auto"/>
        <w:jc w:val="both"/>
        <w:rPr>
          <w:rFonts w:ascii="Palatino Linotype" w:eastAsia="Palatino Linotype" w:hAnsi="Palatino Linotype" w:cs="Palatino Linotype"/>
          <w:sz w:val="22"/>
          <w:szCs w:val="22"/>
        </w:rPr>
      </w:pPr>
    </w:p>
    <w:p w14:paraId="3C82751E" w14:textId="77777777" w:rsidR="000466B0" w:rsidRPr="002A5A87" w:rsidRDefault="00D84EF8">
      <w:pPr>
        <w:spacing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En esa tesitura, la representación de las personas se realizará por medio de representantes o apoderados, y en el caso específico de las sociedades mercantiles, dicha representación se otorgará mediante instrumento público. Ello, toda vez que la representación legal debe ser conocida para surtir efectos ante terceros; es decir, la publicidad de esta tiene por objeto dar certeza a quienes se relacionan con la persona representada, que las actuaciones de su representante están previamente autorizadas y que surtirán efectos legales a que constriñe cada acto.</w:t>
      </w:r>
    </w:p>
    <w:p w14:paraId="73D3DB3C" w14:textId="77777777" w:rsidR="000466B0" w:rsidRPr="002A5A87" w:rsidRDefault="000466B0">
      <w:pPr>
        <w:spacing w:line="360" w:lineRule="auto"/>
        <w:jc w:val="both"/>
        <w:rPr>
          <w:rFonts w:ascii="Palatino Linotype" w:eastAsia="Palatino Linotype" w:hAnsi="Palatino Linotype" w:cs="Palatino Linotype"/>
          <w:sz w:val="20"/>
          <w:szCs w:val="20"/>
        </w:rPr>
      </w:pPr>
    </w:p>
    <w:p w14:paraId="218E76BF" w14:textId="77777777" w:rsidR="000466B0" w:rsidRPr="002A5A87" w:rsidRDefault="00D84EF8">
      <w:pPr>
        <w:spacing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 xml:space="preserve">En ese orden de ideas, se estima que si bien, el nombre es uno de los atributos de la personalidad y la manifestación principal del derecho subjetivo a la identidad, en virtud de que hace una persona física identificada o identificable; lo cierto es que el nombre de los representantes dentro de un juicio, </w:t>
      </w:r>
      <w:r w:rsidRPr="002A5A87">
        <w:rPr>
          <w:rFonts w:ascii="Palatino Linotype" w:eastAsia="Palatino Linotype" w:hAnsi="Palatino Linotype" w:cs="Palatino Linotype"/>
          <w:b/>
          <w:sz w:val="22"/>
          <w:szCs w:val="22"/>
        </w:rPr>
        <w:t xml:space="preserve">es público, </w:t>
      </w:r>
      <w:r w:rsidRPr="002A5A87">
        <w:rPr>
          <w:rFonts w:ascii="Palatino Linotype" w:eastAsia="Palatino Linotype" w:hAnsi="Palatino Linotype" w:cs="Palatino Linotype"/>
          <w:sz w:val="22"/>
          <w:szCs w:val="22"/>
        </w:rPr>
        <w:t xml:space="preserve">toda vez que por conducto de este, una persona realiza cualquier acto jurídico; es decir, la publicidad de dicho dato da certeza a quienes se relacionan con la persona representada, partiendo del supuesto de que las actuaciones de su representante están previamente autorizadas y que surtirán los efectos legales a que se constriñe en cada acto. </w:t>
      </w:r>
    </w:p>
    <w:p w14:paraId="716E513B" w14:textId="77777777" w:rsidR="000466B0" w:rsidRPr="002A5A87" w:rsidRDefault="000466B0">
      <w:pPr>
        <w:spacing w:line="360" w:lineRule="auto"/>
        <w:jc w:val="both"/>
        <w:rPr>
          <w:rFonts w:ascii="Palatino Linotype" w:eastAsia="Palatino Linotype" w:hAnsi="Palatino Linotype" w:cs="Palatino Linotype"/>
          <w:sz w:val="22"/>
          <w:szCs w:val="22"/>
        </w:rPr>
      </w:pPr>
    </w:p>
    <w:p w14:paraId="302F2817" w14:textId="77777777" w:rsidR="000466B0" w:rsidRPr="002A5A87" w:rsidRDefault="00D84EF8">
      <w:pPr>
        <w:spacing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Lo anterior, se robustece con el criterio 01/19, emitido por el Instituto Nacional de Transparencia, Acceso a la Información Pública y Protección de Datos Personales, que establece lo siguiente:</w:t>
      </w:r>
    </w:p>
    <w:p w14:paraId="1C21C450" w14:textId="77777777" w:rsidR="000466B0" w:rsidRPr="002A5A87" w:rsidRDefault="000466B0">
      <w:pPr>
        <w:spacing w:line="360" w:lineRule="auto"/>
        <w:jc w:val="both"/>
        <w:rPr>
          <w:rFonts w:ascii="Palatino Linotype" w:eastAsia="Palatino Linotype" w:hAnsi="Palatino Linotype" w:cs="Palatino Linotype"/>
          <w:sz w:val="20"/>
          <w:szCs w:val="20"/>
        </w:rPr>
      </w:pPr>
    </w:p>
    <w:p w14:paraId="5674EF40" w14:textId="77777777" w:rsidR="000466B0" w:rsidRPr="002A5A87" w:rsidRDefault="00D84EF8">
      <w:pPr>
        <w:ind w:left="567" w:right="567"/>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b/>
          <w:i/>
          <w:sz w:val="22"/>
          <w:szCs w:val="22"/>
        </w:rPr>
        <w:t>“Datos de identificación del representante o apoderado legal.</w:t>
      </w:r>
      <w:r w:rsidRPr="002A5A87">
        <w:rPr>
          <w:rFonts w:ascii="Palatino Linotype" w:eastAsia="Palatino Linotype" w:hAnsi="Palatino Linotype" w:cs="Palatino Linotype"/>
          <w:i/>
          <w:sz w:val="22"/>
          <w:szCs w:val="22"/>
        </w:rPr>
        <w:t xml:space="preserve"> </w:t>
      </w:r>
      <w:r w:rsidRPr="002A5A87">
        <w:rPr>
          <w:rFonts w:ascii="Palatino Linotype" w:eastAsia="Palatino Linotype" w:hAnsi="Palatino Linotype" w:cs="Palatino Linotype"/>
          <w:b/>
          <w:i/>
          <w:sz w:val="22"/>
          <w:szCs w:val="22"/>
        </w:rPr>
        <w:t xml:space="preserve">Naturaleza jurídica. </w:t>
      </w:r>
      <w:r w:rsidRPr="002A5A87">
        <w:rPr>
          <w:rFonts w:ascii="Palatino Linotype" w:eastAsia="Palatino Linotype" w:hAnsi="Palatino Linotype" w:cs="Palatino Linotype"/>
          <w:i/>
          <w:sz w:val="22"/>
          <w:szCs w:val="22"/>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5F0B614F" w14:textId="77777777" w:rsidR="000466B0" w:rsidRPr="002A5A87" w:rsidRDefault="000466B0">
      <w:pPr>
        <w:spacing w:line="360" w:lineRule="auto"/>
        <w:jc w:val="both"/>
        <w:rPr>
          <w:rFonts w:ascii="Palatino Linotype" w:eastAsia="Palatino Linotype" w:hAnsi="Palatino Linotype" w:cs="Palatino Linotype"/>
        </w:rPr>
      </w:pPr>
    </w:p>
    <w:p w14:paraId="52A10597" w14:textId="77777777" w:rsidR="000466B0" w:rsidRPr="002A5A87" w:rsidRDefault="00D84EF8">
      <w:pPr>
        <w:spacing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Ante tales situaciones, el nombre del representante legal de las partes no es susceptible de ser clasificado como confidencial, en términos del artículo 143, fracción I de la Ley Federal de Transparencia y Acceso a la Información Pública.</w:t>
      </w:r>
    </w:p>
    <w:p w14:paraId="06604F4B" w14:textId="77777777" w:rsidR="000466B0" w:rsidRPr="002A5A87" w:rsidRDefault="000466B0">
      <w:pPr>
        <w:spacing w:line="360" w:lineRule="auto"/>
        <w:jc w:val="both"/>
        <w:rPr>
          <w:rFonts w:ascii="Palatino Linotype" w:eastAsia="Palatino Linotype" w:hAnsi="Palatino Linotype" w:cs="Palatino Linotype"/>
          <w:sz w:val="22"/>
          <w:szCs w:val="22"/>
        </w:rPr>
      </w:pPr>
    </w:p>
    <w:p w14:paraId="37CEB721" w14:textId="77777777" w:rsidR="000466B0" w:rsidRPr="002A5A87" w:rsidRDefault="00D84EF8">
      <w:pPr>
        <w:numPr>
          <w:ilvl w:val="0"/>
          <w:numId w:val="5"/>
        </w:numPr>
        <w:spacing w:line="360" w:lineRule="auto"/>
        <w:ind w:left="567" w:hanging="141"/>
        <w:jc w:val="both"/>
        <w:rPr>
          <w:rFonts w:ascii="Palatino Linotype" w:eastAsia="Palatino Linotype" w:hAnsi="Palatino Linotype" w:cs="Palatino Linotype"/>
          <w:b/>
          <w:sz w:val="22"/>
          <w:szCs w:val="22"/>
        </w:rPr>
      </w:pPr>
      <w:r w:rsidRPr="002A5A87">
        <w:rPr>
          <w:rFonts w:ascii="Palatino Linotype" w:eastAsia="Palatino Linotype" w:hAnsi="Palatino Linotype" w:cs="Palatino Linotype"/>
          <w:b/>
          <w:sz w:val="22"/>
          <w:szCs w:val="22"/>
        </w:rPr>
        <w:t>De los testigos que participan en el juicio.</w:t>
      </w:r>
    </w:p>
    <w:p w14:paraId="10544063" w14:textId="77777777" w:rsidR="000466B0" w:rsidRPr="002A5A87" w:rsidRDefault="00D84EF8">
      <w:pPr>
        <w:spacing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 xml:space="preserve">Al respecto, cabe señalar que, en el presente caso, se trata de los nombres que participaron en el juicio, pero que no fueron las partes en controversia, actor o demandado, sino que se </w:t>
      </w:r>
      <w:r w:rsidRPr="002A5A87">
        <w:rPr>
          <w:rFonts w:ascii="Palatino Linotype" w:eastAsia="Palatino Linotype" w:hAnsi="Palatino Linotype" w:cs="Palatino Linotype"/>
          <w:sz w:val="22"/>
          <w:szCs w:val="22"/>
        </w:rPr>
        <w:lastRenderedPageBreak/>
        <w:t>trata de los testigos o bien, que participaron por alguna otra circunstancia, en beneficio de alguna de las partes, lo cual atañe a la vida privada de estos.</w:t>
      </w:r>
    </w:p>
    <w:p w14:paraId="0B36CFD0" w14:textId="77777777" w:rsidR="000466B0" w:rsidRPr="002A5A87" w:rsidRDefault="000466B0">
      <w:pPr>
        <w:spacing w:line="360" w:lineRule="auto"/>
        <w:jc w:val="both"/>
        <w:rPr>
          <w:rFonts w:ascii="Palatino Linotype" w:eastAsia="Palatino Linotype" w:hAnsi="Palatino Linotype" w:cs="Palatino Linotype"/>
          <w:sz w:val="22"/>
          <w:szCs w:val="22"/>
        </w:rPr>
      </w:pPr>
    </w:p>
    <w:p w14:paraId="50CF1ABB" w14:textId="77777777" w:rsidR="000466B0" w:rsidRPr="002A5A87" w:rsidRDefault="00D84EF8">
      <w:pPr>
        <w:spacing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 xml:space="preserve">Lo anterior, toda vez que proporcionar el nombre de dichas personas, </w:t>
      </w:r>
      <w:r w:rsidRPr="002A5A87">
        <w:rPr>
          <w:rFonts w:ascii="Palatino Linotype" w:eastAsia="Palatino Linotype" w:hAnsi="Palatino Linotype" w:cs="Palatino Linotype"/>
          <w:b/>
          <w:sz w:val="22"/>
          <w:szCs w:val="22"/>
        </w:rPr>
        <w:t xml:space="preserve">revelaría su decisión personal </w:t>
      </w:r>
      <w:r w:rsidRPr="002A5A87">
        <w:rPr>
          <w:rFonts w:ascii="Palatino Linotype" w:eastAsia="Palatino Linotype" w:hAnsi="Palatino Linotype" w:cs="Palatino Linotype"/>
          <w:sz w:val="22"/>
          <w:szCs w:val="22"/>
        </w:rPr>
        <w:t>de dichos individuos de decidir participar en algún juicio, en el presente caso, en beneficio de la parte actora o demandada; al respecto, el artículo 12 de la Declaración Universal de los Derechos Humanos</w:t>
      </w:r>
      <w:r w:rsidRPr="002A5A87">
        <w:rPr>
          <w:rFonts w:ascii="Palatino Linotype" w:eastAsia="Palatino Linotype" w:hAnsi="Palatino Linotype" w:cs="Palatino Linotype"/>
          <w:i/>
          <w:sz w:val="22"/>
          <w:szCs w:val="22"/>
        </w:rPr>
        <w:t xml:space="preserve"> </w:t>
      </w:r>
      <w:r w:rsidRPr="002A5A87">
        <w:rPr>
          <w:rFonts w:ascii="Palatino Linotype" w:eastAsia="Palatino Linotype" w:hAnsi="Palatino Linotype" w:cs="Palatino Linotype"/>
          <w:sz w:val="22"/>
          <w:szCs w:val="22"/>
        </w:rPr>
        <w:t>prevé que nadie será objeto de injerencias arbitrarias en su vida privada, su familia, su domicilio o su correspondencia, ni de ataques a su honra o a su reputación. Toda persona tiene derecho a la protección de la ley contra tales injerencias o ataques.</w:t>
      </w:r>
    </w:p>
    <w:p w14:paraId="34414C4E" w14:textId="77777777" w:rsidR="000466B0" w:rsidRPr="002A5A87" w:rsidRDefault="000466B0">
      <w:pPr>
        <w:spacing w:line="360" w:lineRule="auto"/>
        <w:jc w:val="both"/>
        <w:rPr>
          <w:rFonts w:ascii="Palatino Linotype" w:eastAsia="Palatino Linotype" w:hAnsi="Palatino Linotype" w:cs="Palatino Linotype"/>
          <w:sz w:val="22"/>
          <w:szCs w:val="22"/>
        </w:rPr>
      </w:pPr>
    </w:p>
    <w:p w14:paraId="4819140B" w14:textId="77777777" w:rsidR="000466B0" w:rsidRPr="002A5A87" w:rsidRDefault="00D84EF8">
      <w:pPr>
        <w:spacing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0522BD52" w14:textId="77777777" w:rsidR="000466B0" w:rsidRPr="002A5A87" w:rsidRDefault="000466B0">
      <w:pPr>
        <w:spacing w:line="360" w:lineRule="auto"/>
        <w:jc w:val="both"/>
        <w:rPr>
          <w:rFonts w:ascii="Palatino Linotype" w:eastAsia="Palatino Linotype" w:hAnsi="Palatino Linotype" w:cs="Palatino Linotype"/>
          <w:sz w:val="22"/>
          <w:szCs w:val="22"/>
        </w:rPr>
      </w:pPr>
    </w:p>
    <w:p w14:paraId="20C5A5AB" w14:textId="77777777" w:rsidR="000466B0" w:rsidRPr="002A5A87" w:rsidRDefault="00D84EF8">
      <w:pPr>
        <w:spacing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59715169" w14:textId="77777777" w:rsidR="000466B0" w:rsidRPr="002A5A87" w:rsidRDefault="000466B0">
      <w:pPr>
        <w:tabs>
          <w:tab w:val="left" w:pos="2475"/>
        </w:tabs>
        <w:spacing w:line="360" w:lineRule="auto"/>
        <w:jc w:val="both"/>
        <w:rPr>
          <w:rFonts w:ascii="Palatino Linotype" w:eastAsia="Palatino Linotype" w:hAnsi="Palatino Linotype" w:cs="Palatino Linotype"/>
          <w:sz w:val="22"/>
          <w:szCs w:val="22"/>
        </w:rPr>
      </w:pPr>
    </w:p>
    <w:p w14:paraId="6B4CFD23" w14:textId="77777777" w:rsidR="000466B0" w:rsidRPr="002A5A87" w:rsidRDefault="00D84EF8">
      <w:pPr>
        <w:spacing w:line="360" w:lineRule="auto"/>
        <w:ind w:right="-93"/>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Abona a lo anterior, lo previsto en la tesis aislada número 1a. CCXIV/2009, emitida por la Primera Sala de la Suprema Corte de Justicia de la Nación, publicada en la Gaceta del Semanario Judicial de la Federación, Tomo XXX, de diciembre de 2009, página 277, de la Novena Época, materia constitucional, que establece lo siguiente:</w:t>
      </w:r>
    </w:p>
    <w:p w14:paraId="0398194F" w14:textId="77777777" w:rsidR="000466B0" w:rsidRPr="002A5A87" w:rsidRDefault="000466B0">
      <w:pPr>
        <w:spacing w:line="360" w:lineRule="auto"/>
        <w:ind w:right="-93"/>
        <w:jc w:val="both"/>
        <w:rPr>
          <w:rFonts w:ascii="Palatino Linotype" w:eastAsia="Palatino Linotype" w:hAnsi="Palatino Linotype" w:cs="Palatino Linotype"/>
          <w:sz w:val="22"/>
          <w:szCs w:val="22"/>
        </w:rPr>
      </w:pPr>
    </w:p>
    <w:p w14:paraId="7D0FAD42" w14:textId="77777777" w:rsidR="000466B0" w:rsidRPr="002A5A87" w:rsidRDefault="00D84EF8">
      <w:pPr>
        <w:ind w:left="567" w:right="567"/>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w:t>
      </w:r>
      <w:r w:rsidRPr="002A5A87">
        <w:rPr>
          <w:rFonts w:ascii="Palatino Linotype" w:eastAsia="Palatino Linotype" w:hAnsi="Palatino Linotype" w:cs="Palatino Linotype"/>
          <w:b/>
          <w:i/>
          <w:sz w:val="22"/>
          <w:szCs w:val="22"/>
        </w:rPr>
        <w:t xml:space="preserve">DERECHO A LA VIDA PRIVADA. SU CONTENIDO GENERAL Y LA IMPORTANCIA DE NO DESCONTEXTUALIZAR LAS REFERENCIAS A LA MISMA. </w:t>
      </w:r>
      <w:r w:rsidRPr="002A5A87">
        <w:rPr>
          <w:rFonts w:ascii="Palatino Linotype" w:eastAsia="Palatino Linotype" w:hAnsi="Palatino Linotype" w:cs="Palatino Linotype"/>
          <w:i/>
          <w:sz w:val="22"/>
          <w:szCs w:val="22"/>
        </w:rPr>
        <w:t xml:space="preserve">La Suprema Corte de Justicia de la Nación se ha referido en varias tesis a los rasgos característicos de la noción de lo ‘privado’. Así, lo ha relacionado con: lo que no constituye vida pública; el ámbito reservado frente a la acción y el conocimiento de los demás;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2A5A87">
        <w:rPr>
          <w:rFonts w:ascii="Palatino Linotype" w:eastAsia="Palatino Linotype" w:hAnsi="Palatino Linotype" w:cs="Palatino Linotype"/>
          <w:b/>
          <w:i/>
          <w:sz w:val="22"/>
          <w:szCs w:val="22"/>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2A5A87">
        <w:rPr>
          <w:rFonts w:ascii="Palatino Linotype" w:eastAsia="Palatino Linotype" w:hAnsi="Palatino Linotype" w:cs="Palatino Linotype"/>
          <w:i/>
          <w:sz w:val="22"/>
          <w:szCs w:val="22"/>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2A5A87">
        <w:rPr>
          <w:rFonts w:ascii="Palatino Linotype" w:eastAsia="Palatino Linotype" w:hAnsi="Palatino Linotype" w:cs="Palatino Linotype"/>
          <w:b/>
          <w:i/>
          <w:sz w:val="22"/>
          <w:szCs w:val="22"/>
        </w:rPr>
        <w:t xml:space="preserve">En un sentido amplio, entonces, la protección constitucional de la vida privada implica poder conducir parte de la vida de </w:t>
      </w:r>
      <w:r w:rsidRPr="002A5A87">
        <w:rPr>
          <w:rFonts w:ascii="Palatino Linotype" w:eastAsia="Palatino Linotype" w:hAnsi="Palatino Linotype" w:cs="Palatino Linotype"/>
          <w:b/>
          <w:i/>
          <w:sz w:val="22"/>
          <w:szCs w:val="22"/>
        </w:rPr>
        <w:lastRenderedPageBreak/>
        <w:t>uno protegido de la mirada y las injerencias de los demás</w:t>
      </w:r>
      <w:r w:rsidRPr="002A5A87">
        <w:rPr>
          <w:rFonts w:ascii="Palatino Linotype" w:eastAsia="Palatino Linotype" w:hAnsi="Palatino Linotype" w:cs="Palatino Linotype"/>
          <w:i/>
          <w:sz w:val="22"/>
          <w:szCs w:val="22"/>
        </w:rPr>
        <w:t>,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5D76BAB4" w14:textId="77777777" w:rsidR="000466B0" w:rsidRPr="002A5A87" w:rsidRDefault="000466B0">
      <w:pPr>
        <w:spacing w:line="360" w:lineRule="auto"/>
        <w:ind w:right="-93"/>
        <w:jc w:val="both"/>
        <w:rPr>
          <w:rFonts w:ascii="Palatino Linotype" w:eastAsia="Palatino Linotype" w:hAnsi="Palatino Linotype" w:cs="Palatino Linotype"/>
          <w:sz w:val="22"/>
          <w:szCs w:val="22"/>
        </w:rPr>
      </w:pPr>
    </w:p>
    <w:p w14:paraId="2EE583CD" w14:textId="77777777" w:rsidR="000466B0" w:rsidRPr="002A5A87" w:rsidRDefault="00D84EF8">
      <w:pPr>
        <w:spacing w:line="360" w:lineRule="auto"/>
        <w:ind w:right="-93"/>
        <w:jc w:val="both"/>
        <w:rPr>
          <w:rFonts w:ascii="Palatino Linotype" w:eastAsia="Palatino Linotype" w:hAnsi="Palatino Linotype" w:cs="Palatino Linotype"/>
          <w:b/>
          <w:sz w:val="22"/>
          <w:szCs w:val="22"/>
        </w:rPr>
      </w:pPr>
      <w:r w:rsidRPr="002A5A87">
        <w:rPr>
          <w:rFonts w:ascii="Palatino Linotype" w:eastAsia="Palatino Linotype" w:hAnsi="Palatino Linotype" w:cs="Palatino Linotype"/>
          <w:sz w:val="22"/>
          <w:szCs w:val="22"/>
        </w:rPr>
        <w:t xml:space="preserve">De conformidad con lo señalado, se colige que </w:t>
      </w:r>
      <w:r w:rsidRPr="002A5A87">
        <w:rPr>
          <w:rFonts w:ascii="Palatino Linotype" w:eastAsia="Palatino Linotype" w:hAnsi="Palatino Linotype" w:cs="Palatino Linotype"/>
          <w:b/>
          <w:sz w:val="22"/>
          <w:szCs w:val="22"/>
          <w:u w:val="single"/>
        </w:rPr>
        <w:t>las actividades que realicen los particulares, dentro del ámbito privado, o dentro de la esfera particular, es información que debe protegerse.</w:t>
      </w:r>
      <w:r w:rsidRPr="002A5A87">
        <w:rPr>
          <w:rFonts w:ascii="Palatino Linotype" w:eastAsia="Palatino Linotype" w:hAnsi="Palatino Linotype" w:cs="Palatino Linotype"/>
          <w:b/>
          <w:sz w:val="22"/>
          <w:szCs w:val="22"/>
        </w:rPr>
        <w:t xml:space="preserve"> </w:t>
      </w:r>
      <w:r w:rsidRPr="002A5A87">
        <w:rPr>
          <w:rFonts w:ascii="Palatino Linotype" w:eastAsia="Palatino Linotype" w:hAnsi="Palatino Linotype" w:cs="Palatino Linotype"/>
          <w:sz w:val="22"/>
          <w:szCs w:val="22"/>
        </w:rPr>
        <w:t>En el presente caso, proporcionar el nombre, vinculado con el hecho de que participó en algún juicio, para acreditar el dicho de alguna de las partes en controversia, iría en contra del derecho a la vida privada, pues daría cuenta de la decisión personal; es decir, un acto de voluntad de dicha persona para actuar en dicho procedimiento, en su carácter particular.</w:t>
      </w:r>
    </w:p>
    <w:p w14:paraId="35FE2557" w14:textId="77777777" w:rsidR="000466B0" w:rsidRPr="002A5A87" w:rsidRDefault="000466B0">
      <w:pPr>
        <w:spacing w:line="360" w:lineRule="auto"/>
        <w:jc w:val="both"/>
        <w:rPr>
          <w:rFonts w:ascii="Palatino Linotype" w:eastAsia="Palatino Linotype" w:hAnsi="Palatino Linotype" w:cs="Palatino Linotype"/>
          <w:sz w:val="22"/>
          <w:szCs w:val="22"/>
        </w:rPr>
      </w:pPr>
    </w:p>
    <w:p w14:paraId="71EB5A96" w14:textId="77777777" w:rsidR="000466B0" w:rsidRPr="002A5A87" w:rsidRDefault="00D84EF8">
      <w:pPr>
        <w:spacing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Además, entregar su nombre, no abona a nada a la transparencia, pues el objetivo de entregar el documento en cuestión. En ese orden de ideas, se trae a colación la tesis aislada número 2a. LXIII/2008, emitida por la Segunda Sala de la Suprema Corte de Justicia de la Nación, publicada en la Gaceta del Semanario Judicial de la Federación, Tomo XXVII, de mayo de 2008, página 229, de la Novena Época, materia constitucional, misma que a la letra señala:</w:t>
      </w:r>
    </w:p>
    <w:p w14:paraId="6CFF207B" w14:textId="77777777" w:rsidR="000466B0" w:rsidRPr="002A5A87" w:rsidRDefault="00D84EF8">
      <w:pPr>
        <w:ind w:left="567" w:right="567"/>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b/>
          <w:i/>
          <w:sz w:val="22"/>
          <w:szCs w:val="22"/>
        </w:rPr>
        <w:t xml:space="preserve">“DERECHO A LA PRIVACIDAD O INTIMIDAD. ESTÁ PROTEGIDO POR EL ARTÍCULO 16, PRIMER PÁRRAFO, DE LA CONSTITUCIÓN POLÍTICA DE LOS ESTADOS UNIDOS MEXICANOS. </w:t>
      </w:r>
      <w:r w:rsidRPr="002A5A87">
        <w:rPr>
          <w:rFonts w:ascii="Palatino Linotype" w:eastAsia="Palatino Linotype" w:hAnsi="Palatino Linotype" w:cs="Palatino Linotype"/>
          <w:i/>
          <w:sz w:val="22"/>
          <w:szCs w:val="22"/>
        </w:rPr>
        <w:t xml:space="preserve">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w:t>
      </w:r>
      <w:r w:rsidRPr="002A5A87">
        <w:rPr>
          <w:rFonts w:ascii="Palatino Linotype" w:eastAsia="Palatino Linotype" w:hAnsi="Palatino Linotype" w:cs="Palatino Linotype"/>
          <w:i/>
          <w:sz w:val="22"/>
          <w:szCs w:val="22"/>
        </w:rPr>
        <w:lastRenderedPageBreak/>
        <w:t>debe quedar excluido del conocimiento ajeno y de las intromisiones de los demás, con la 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14:paraId="128DEF6B" w14:textId="77777777" w:rsidR="000466B0" w:rsidRPr="002A5A87" w:rsidRDefault="000466B0">
      <w:pPr>
        <w:spacing w:line="360" w:lineRule="auto"/>
        <w:jc w:val="both"/>
        <w:rPr>
          <w:rFonts w:ascii="Palatino Linotype" w:eastAsia="Palatino Linotype" w:hAnsi="Palatino Linotype" w:cs="Palatino Linotype"/>
          <w:sz w:val="22"/>
          <w:szCs w:val="22"/>
        </w:rPr>
      </w:pPr>
    </w:p>
    <w:p w14:paraId="6A26A287" w14:textId="77777777" w:rsidR="000466B0" w:rsidRPr="002A5A87" w:rsidRDefault="00D84EF8">
      <w:pPr>
        <w:spacing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 xml:space="preserve">Conforme a dicha tesis aislada,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 </w:t>
      </w:r>
    </w:p>
    <w:p w14:paraId="6735F9E5" w14:textId="77777777" w:rsidR="000466B0" w:rsidRPr="002A5A87" w:rsidRDefault="000466B0">
      <w:pPr>
        <w:spacing w:line="360" w:lineRule="auto"/>
        <w:jc w:val="both"/>
        <w:rPr>
          <w:rFonts w:ascii="Palatino Linotype" w:eastAsia="Palatino Linotype" w:hAnsi="Palatino Linotype" w:cs="Palatino Linotype"/>
          <w:b/>
          <w:sz w:val="22"/>
          <w:szCs w:val="22"/>
        </w:rPr>
      </w:pPr>
    </w:p>
    <w:p w14:paraId="1CC0B2C4" w14:textId="77777777" w:rsidR="000466B0" w:rsidRPr="002A5A87" w:rsidRDefault="00D84EF8">
      <w:pPr>
        <w:spacing w:line="360" w:lineRule="auto"/>
        <w:jc w:val="both"/>
        <w:rPr>
          <w:rFonts w:ascii="Palatino Linotype" w:eastAsia="Palatino Linotype" w:hAnsi="Palatino Linotype" w:cs="Palatino Linotype"/>
          <w:b/>
          <w:sz w:val="22"/>
          <w:szCs w:val="22"/>
        </w:rPr>
      </w:pPr>
      <w:r w:rsidRPr="002A5A87">
        <w:rPr>
          <w:rFonts w:ascii="Palatino Linotype" w:eastAsia="Palatino Linotype" w:hAnsi="Palatino Linotype" w:cs="Palatino Linotype"/>
          <w:sz w:val="22"/>
          <w:szCs w:val="22"/>
        </w:rPr>
        <w:t xml:space="preserve">Así, en un sentido amplio, dicha garantía puede extenderse a una protección más allá del aseguramiento del domicilio como espacio físico en que se desenvuelve normalmente la privacidad o la intimidad, por lo que en el artículo 16, primer párrafo, constitucional, </w:t>
      </w:r>
      <w:r w:rsidRPr="002A5A87">
        <w:rPr>
          <w:rFonts w:ascii="Palatino Linotype" w:eastAsia="Palatino Linotype" w:hAnsi="Palatino Linotype" w:cs="Palatino Linotype"/>
          <w:b/>
          <w:sz w:val="22"/>
          <w:szCs w:val="22"/>
        </w:rPr>
        <w:t xml:space="preserve">se da el reconocimiento de un derecho a la privacidad de las personas que implica no ser sujeto de intromisiones o molestias en el ámbito reservado de su vida o intimidad. </w:t>
      </w:r>
    </w:p>
    <w:p w14:paraId="2796C440" w14:textId="77777777" w:rsidR="000466B0" w:rsidRPr="002A5A87" w:rsidRDefault="000466B0">
      <w:pPr>
        <w:spacing w:line="360" w:lineRule="auto"/>
        <w:jc w:val="both"/>
        <w:rPr>
          <w:rFonts w:ascii="Palatino Linotype" w:eastAsia="Palatino Linotype" w:hAnsi="Palatino Linotype" w:cs="Palatino Linotype"/>
          <w:sz w:val="22"/>
          <w:szCs w:val="22"/>
        </w:rPr>
      </w:pPr>
    </w:p>
    <w:p w14:paraId="5DF383D2" w14:textId="77777777" w:rsidR="000466B0" w:rsidRPr="002A5A87" w:rsidRDefault="00D84EF8">
      <w:pPr>
        <w:spacing w:line="360" w:lineRule="auto"/>
        <w:jc w:val="both"/>
        <w:rPr>
          <w:rFonts w:ascii="Palatino Linotype" w:eastAsia="Palatino Linotype" w:hAnsi="Palatino Linotype" w:cs="Palatino Linotype"/>
          <w:b/>
          <w:sz w:val="22"/>
          <w:szCs w:val="22"/>
        </w:rPr>
      </w:pPr>
      <w:r w:rsidRPr="002A5A87">
        <w:rPr>
          <w:rFonts w:ascii="Palatino Linotype" w:eastAsia="Palatino Linotype" w:hAnsi="Palatino Linotype" w:cs="Palatino Linotype"/>
          <w:sz w:val="22"/>
          <w:szCs w:val="22"/>
        </w:rPr>
        <w:t xml:space="preserve">En el presente caso, proporcionar el nombre de aquellas personas que, en su carácter particular, decidieron participar en un juicio y que no son las partes en controversia, implicaría revelar </w:t>
      </w:r>
      <w:r w:rsidRPr="002A5A87">
        <w:rPr>
          <w:rFonts w:ascii="Palatino Linotype" w:eastAsia="Palatino Linotype" w:hAnsi="Palatino Linotype" w:cs="Palatino Linotype"/>
          <w:b/>
          <w:sz w:val="22"/>
          <w:szCs w:val="22"/>
        </w:rPr>
        <w:t>un aspecto de la vida privada</w:t>
      </w:r>
      <w:r w:rsidRPr="002A5A87">
        <w:rPr>
          <w:rFonts w:ascii="Palatino Linotype" w:eastAsia="Palatino Linotype" w:hAnsi="Palatino Linotype" w:cs="Palatino Linotype"/>
          <w:sz w:val="22"/>
          <w:szCs w:val="22"/>
        </w:rPr>
        <w:t xml:space="preserve">, correspondiente a la decisión personal de ayudar a la parte actora o demandada, a acreditar su dicho o demostrar hechos y, por lo tanto, también se afectaría, </w:t>
      </w:r>
      <w:r w:rsidRPr="002A5A87">
        <w:rPr>
          <w:rFonts w:ascii="Palatino Linotype" w:eastAsia="Palatino Linotype" w:hAnsi="Palatino Linotype" w:cs="Palatino Linotype"/>
          <w:b/>
          <w:sz w:val="22"/>
          <w:szCs w:val="22"/>
        </w:rPr>
        <w:t>su intimidad.</w:t>
      </w:r>
    </w:p>
    <w:p w14:paraId="6214EE72" w14:textId="77777777" w:rsidR="000466B0" w:rsidRPr="002A5A87" w:rsidRDefault="000466B0">
      <w:pPr>
        <w:spacing w:line="360" w:lineRule="auto"/>
        <w:jc w:val="both"/>
        <w:rPr>
          <w:rFonts w:ascii="Palatino Linotype" w:eastAsia="Palatino Linotype" w:hAnsi="Palatino Linotype" w:cs="Palatino Linotype"/>
          <w:sz w:val="22"/>
          <w:szCs w:val="22"/>
        </w:rPr>
      </w:pPr>
    </w:p>
    <w:p w14:paraId="580C7F7A" w14:textId="77777777" w:rsidR="000466B0" w:rsidRPr="002A5A87" w:rsidRDefault="00D84EF8">
      <w:pPr>
        <w:spacing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lastRenderedPageBreak/>
        <w:t xml:space="preserve">Por tales circunstancias, </w:t>
      </w:r>
      <w:r w:rsidRPr="002A5A87">
        <w:rPr>
          <w:rFonts w:ascii="Palatino Linotype" w:eastAsia="Palatino Linotype" w:hAnsi="Palatino Linotype" w:cs="Palatino Linotype"/>
          <w:b/>
          <w:sz w:val="22"/>
          <w:szCs w:val="22"/>
        </w:rPr>
        <w:t>se estima procedente la clasificación</w:t>
      </w:r>
      <w:r w:rsidRPr="002A5A87">
        <w:rPr>
          <w:rFonts w:ascii="Palatino Linotype" w:eastAsia="Palatino Linotype" w:hAnsi="Palatino Linotype" w:cs="Palatino Linotype"/>
          <w:sz w:val="22"/>
          <w:szCs w:val="22"/>
        </w:rPr>
        <w:t xml:space="preserve"> </w:t>
      </w:r>
      <w:r w:rsidRPr="002A5A87">
        <w:rPr>
          <w:rFonts w:ascii="Palatino Linotype" w:eastAsia="Palatino Linotype" w:hAnsi="Palatino Linotype" w:cs="Palatino Linotype"/>
          <w:b/>
          <w:sz w:val="22"/>
          <w:szCs w:val="22"/>
        </w:rPr>
        <w:t xml:space="preserve">del nombre de las personas que participaron en algún juicio, en su carácter de testigos </w:t>
      </w:r>
      <w:r w:rsidRPr="002A5A87">
        <w:rPr>
          <w:rFonts w:ascii="Palatino Linotype" w:eastAsia="Palatino Linotype" w:hAnsi="Palatino Linotype" w:cs="Palatino Linotype"/>
          <w:sz w:val="22"/>
          <w:szCs w:val="22"/>
        </w:rPr>
        <w:t>que auxiliaron a las partes para acreditar su dicho, en términos del artículo 143, fracción I de la Ley de Transparencia y Acceso a la Información Pública del Estado de México y Municipios.</w:t>
      </w:r>
    </w:p>
    <w:p w14:paraId="72835305" w14:textId="77777777" w:rsidR="000466B0" w:rsidRPr="002A5A87" w:rsidRDefault="000466B0">
      <w:pPr>
        <w:spacing w:line="360" w:lineRule="auto"/>
        <w:jc w:val="both"/>
        <w:rPr>
          <w:rFonts w:ascii="Palatino Linotype" w:eastAsia="Palatino Linotype" w:hAnsi="Palatino Linotype" w:cs="Palatino Linotype"/>
          <w:sz w:val="22"/>
          <w:szCs w:val="22"/>
        </w:rPr>
      </w:pPr>
    </w:p>
    <w:p w14:paraId="3314CFA4" w14:textId="77777777" w:rsidR="000466B0" w:rsidRPr="002A5A87" w:rsidRDefault="00D84EF8">
      <w:pPr>
        <w:spacing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 xml:space="preserve">Al respecto, se destaca que la versión pública que elabore el </w:t>
      </w:r>
      <w:r w:rsidRPr="002A5A87">
        <w:rPr>
          <w:rFonts w:ascii="Palatino Linotype" w:eastAsia="Palatino Linotype" w:hAnsi="Palatino Linotype" w:cs="Palatino Linotype"/>
          <w:b/>
          <w:sz w:val="22"/>
          <w:szCs w:val="22"/>
        </w:rPr>
        <w:t>Sujeto Obligado</w:t>
      </w:r>
      <w:r w:rsidRPr="002A5A87">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2A5A87">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2A5A87">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406EA4EA" w14:textId="77777777" w:rsidR="000466B0" w:rsidRPr="002A5A87" w:rsidRDefault="000466B0">
      <w:pPr>
        <w:ind w:left="709" w:right="709"/>
        <w:jc w:val="both"/>
        <w:rPr>
          <w:rFonts w:ascii="Palatino Linotype" w:eastAsia="Palatino Linotype" w:hAnsi="Palatino Linotype" w:cs="Palatino Linotype"/>
          <w:b/>
          <w:i/>
          <w:sz w:val="22"/>
          <w:szCs w:val="22"/>
        </w:rPr>
      </w:pPr>
    </w:p>
    <w:p w14:paraId="6FB972C8" w14:textId="77777777" w:rsidR="000466B0" w:rsidRPr="002A5A87" w:rsidRDefault="00D84EF8">
      <w:pPr>
        <w:pBdr>
          <w:top w:val="nil"/>
          <w:left w:val="nil"/>
          <w:bottom w:val="nil"/>
          <w:right w:val="nil"/>
          <w:between w:val="nil"/>
        </w:pBdr>
        <w:ind w:left="709" w:right="709"/>
        <w:jc w:val="both"/>
        <w:rPr>
          <w:sz w:val="22"/>
          <w:szCs w:val="22"/>
        </w:rPr>
      </w:pPr>
      <w:r w:rsidRPr="002A5A87">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38755153" w14:textId="77777777" w:rsidR="000466B0" w:rsidRPr="002A5A87" w:rsidRDefault="00D84EF8">
      <w:pPr>
        <w:pBdr>
          <w:top w:val="nil"/>
          <w:left w:val="nil"/>
          <w:bottom w:val="nil"/>
          <w:right w:val="nil"/>
          <w:between w:val="nil"/>
        </w:pBdr>
        <w:ind w:left="709" w:right="709"/>
        <w:jc w:val="both"/>
        <w:rPr>
          <w:sz w:val="22"/>
          <w:szCs w:val="22"/>
        </w:rPr>
      </w:pPr>
      <w:r w:rsidRPr="002A5A87">
        <w:rPr>
          <w:rFonts w:ascii="Palatino Linotype" w:eastAsia="Palatino Linotype" w:hAnsi="Palatino Linotype" w:cs="Palatino Linotype"/>
          <w:i/>
          <w:sz w:val="22"/>
          <w:szCs w:val="22"/>
        </w:rPr>
        <w:t>“</w:t>
      </w:r>
      <w:r w:rsidRPr="002A5A87">
        <w:rPr>
          <w:rFonts w:ascii="Palatino Linotype" w:eastAsia="Palatino Linotype" w:hAnsi="Palatino Linotype" w:cs="Palatino Linotype"/>
          <w:b/>
          <w:i/>
          <w:sz w:val="22"/>
          <w:szCs w:val="22"/>
        </w:rPr>
        <w:t>Segundo.-</w:t>
      </w:r>
      <w:r w:rsidRPr="002A5A87">
        <w:rPr>
          <w:rFonts w:ascii="Palatino Linotype" w:eastAsia="Palatino Linotype" w:hAnsi="Palatino Linotype" w:cs="Palatino Linotype"/>
          <w:i/>
          <w:sz w:val="22"/>
          <w:szCs w:val="22"/>
        </w:rPr>
        <w:t xml:space="preserve"> Para efectos de los presentes Lineamientos Generales, se entenderá por:</w:t>
      </w:r>
    </w:p>
    <w:p w14:paraId="07BDC1EF" w14:textId="77777777" w:rsidR="000466B0" w:rsidRPr="002A5A87" w:rsidRDefault="00D84EF8">
      <w:pPr>
        <w:pBdr>
          <w:top w:val="nil"/>
          <w:left w:val="nil"/>
          <w:bottom w:val="nil"/>
          <w:right w:val="nil"/>
          <w:between w:val="nil"/>
        </w:pBdr>
        <w:ind w:left="709" w:right="709"/>
        <w:jc w:val="both"/>
        <w:rPr>
          <w:sz w:val="22"/>
          <w:szCs w:val="22"/>
        </w:rPr>
      </w:pPr>
      <w:r w:rsidRPr="002A5A87">
        <w:rPr>
          <w:rFonts w:ascii="Palatino Linotype" w:eastAsia="Palatino Linotype" w:hAnsi="Palatino Linotype" w:cs="Palatino Linotype"/>
          <w:b/>
          <w:i/>
          <w:sz w:val="22"/>
          <w:szCs w:val="22"/>
        </w:rPr>
        <w:t>XVIII.</w:t>
      </w:r>
      <w:r w:rsidRPr="002A5A87">
        <w:rPr>
          <w:rFonts w:ascii="Palatino Linotype" w:eastAsia="Palatino Linotype" w:hAnsi="Palatino Linotype" w:cs="Palatino Linotype"/>
          <w:i/>
          <w:sz w:val="22"/>
          <w:szCs w:val="22"/>
        </w:rPr>
        <w:t xml:space="preserve"> </w:t>
      </w:r>
      <w:r w:rsidRPr="002A5A87">
        <w:rPr>
          <w:rFonts w:ascii="Palatino Linotype" w:eastAsia="Palatino Linotype" w:hAnsi="Palatino Linotype" w:cs="Palatino Linotype"/>
          <w:b/>
          <w:i/>
          <w:sz w:val="22"/>
          <w:szCs w:val="22"/>
        </w:rPr>
        <w:t>Versión pública:</w:t>
      </w:r>
      <w:r w:rsidRPr="002A5A87">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2A5A87">
        <w:rPr>
          <w:rFonts w:ascii="Palatino Linotype" w:eastAsia="Palatino Linotype" w:hAnsi="Palatino Linotype" w:cs="Palatino Linotype"/>
          <w:b/>
          <w:i/>
          <w:sz w:val="22"/>
          <w:szCs w:val="22"/>
          <w:u w:val="single"/>
        </w:rPr>
        <w:t>fundando y motivando la</w:t>
      </w:r>
      <w:r w:rsidRPr="002A5A87">
        <w:rPr>
          <w:rFonts w:ascii="Palatino Linotype" w:eastAsia="Palatino Linotype" w:hAnsi="Palatino Linotype" w:cs="Palatino Linotype"/>
          <w:i/>
          <w:sz w:val="22"/>
          <w:szCs w:val="22"/>
        </w:rPr>
        <w:t xml:space="preserve"> reserva o </w:t>
      </w:r>
      <w:r w:rsidRPr="002A5A87">
        <w:rPr>
          <w:rFonts w:ascii="Palatino Linotype" w:eastAsia="Palatino Linotype" w:hAnsi="Palatino Linotype" w:cs="Palatino Linotype"/>
          <w:b/>
          <w:i/>
          <w:sz w:val="22"/>
          <w:szCs w:val="22"/>
          <w:u w:val="single"/>
        </w:rPr>
        <w:t>confidencialidad</w:t>
      </w:r>
      <w:r w:rsidRPr="002A5A87">
        <w:rPr>
          <w:rFonts w:ascii="Palatino Linotype" w:eastAsia="Palatino Linotype" w:hAnsi="Palatino Linotype" w:cs="Palatino Linotype"/>
          <w:i/>
          <w:sz w:val="22"/>
          <w:szCs w:val="22"/>
        </w:rPr>
        <w:t>, a través de la resolución que para tal efecto emita el Comité de Transparencia.</w:t>
      </w:r>
    </w:p>
    <w:p w14:paraId="15C5AD11" w14:textId="77777777" w:rsidR="000466B0" w:rsidRPr="002A5A87" w:rsidRDefault="00D84EF8">
      <w:pPr>
        <w:pBdr>
          <w:top w:val="nil"/>
          <w:left w:val="nil"/>
          <w:bottom w:val="nil"/>
          <w:right w:val="nil"/>
          <w:between w:val="nil"/>
        </w:pBdr>
        <w:ind w:left="709" w:right="709"/>
        <w:jc w:val="both"/>
        <w:rPr>
          <w:sz w:val="22"/>
          <w:szCs w:val="22"/>
        </w:rPr>
      </w:pPr>
      <w:r w:rsidRPr="002A5A87">
        <w:rPr>
          <w:rFonts w:ascii="Palatino Linotype" w:eastAsia="Palatino Linotype" w:hAnsi="Palatino Linotype" w:cs="Palatino Linotype"/>
          <w:b/>
          <w:i/>
          <w:sz w:val="22"/>
          <w:szCs w:val="22"/>
        </w:rPr>
        <w:t>Cuarto.</w:t>
      </w:r>
      <w:r w:rsidRPr="002A5A87">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w:t>
      </w:r>
      <w:r w:rsidRPr="002A5A87">
        <w:rPr>
          <w:rFonts w:ascii="Palatino Linotype" w:eastAsia="Palatino Linotype" w:hAnsi="Palatino Linotype" w:cs="Palatino Linotype"/>
          <w:i/>
          <w:sz w:val="22"/>
          <w:szCs w:val="22"/>
        </w:rPr>
        <w:lastRenderedPageBreak/>
        <w:t>materia en el ámbito de sus respectivas competencias, en tanto estas últimas no contravengan lo dispuesto en la Ley General.</w:t>
      </w:r>
    </w:p>
    <w:p w14:paraId="5B8D2457" w14:textId="77777777" w:rsidR="000466B0" w:rsidRPr="002A5A87" w:rsidRDefault="00D84EF8">
      <w:pPr>
        <w:pBdr>
          <w:top w:val="nil"/>
          <w:left w:val="nil"/>
          <w:bottom w:val="nil"/>
          <w:right w:val="nil"/>
          <w:between w:val="nil"/>
        </w:pBdr>
        <w:ind w:left="709" w:right="709"/>
        <w:jc w:val="both"/>
        <w:rPr>
          <w:sz w:val="22"/>
          <w:szCs w:val="22"/>
        </w:rPr>
      </w:pPr>
      <w:r w:rsidRPr="002A5A87">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50B7FC2A" w14:textId="77777777" w:rsidR="000466B0" w:rsidRPr="002A5A87" w:rsidRDefault="00D84EF8">
      <w:pPr>
        <w:pBdr>
          <w:top w:val="nil"/>
          <w:left w:val="nil"/>
          <w:bottom w:val="nil"/>
          <w:right w:val="nil"/>
          <w:between w:val="nil"/>
        </w:pBdr>
        <w:ind w:left="709" w:right="709"/>
        <w:jc w:val="both"/>
        <w:rPr>
          <w:sz w:val="22"/>
          <w:szCs w:val="22"/>
        </w:rPr>
      </w:pPr>
      <w:r w:rsidRPr="002A5A87">
        <w:rPr>
          <w:rFonts w:ascii="Palatino Linotype" w:eastAsia="Palatino Linotype" w:hAnsi="Palatino Linotype" w:cs="Palatino Linotype"/>
          <w:b/>
          <w:i/>
          <w:sz w:val="22"/>
          <w:szCs w:val="22"/>
        </w:rPr>
        <w:t>Quinto.</w:t>
      </w:r>
      <w:r w:rsidRPr="002A5A87">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D51B9F0" w14:textId="77777777" w:rsidR="000466B0" w:rsidRPr="002A5A87" w:rsidRDefault="00D84EF8">
      <w:pPr>
        <w:pBdr>
          <w:top w:val="nil"/>
          <w:left w:val="nil"/>
          <w:bottom w:val="nil"/>
          <w:right w:val="nil"/>
          <w:between w:val="nil"/>
        </w:pBdr>
        <w:ind w:left="709" w:right="709"/>
        <w:jc w:val="both"/>
        <w:rPr>
          <w:sz w:val="22"/>
          <w:szCs w:val="22"/>
        </w:rPr>
      </w:pPr>
      <w:r w:rsidRPr="002A5A87">
        <w:rPr>
          <w:rFonts w:ascii="Palatino Linotype" w:eastAsia="Palatino Linotype" w:hAnsi="Palatino Linotype" w:cs="Palatino Linotype"/>
          <w:b/>
          <w:i/>
          <w:sz w:val="22"/>
          <w:szCs w:val="22"/>
        </w:rPr>
        <w:t>…</w:t>
      </w:r>
    </w:p>
    <w:p w14:paraId="03570E7F" w14:textId="77777777" w:rsidR="000466B0" w:rsidRPr="002A5A87" w:rsidRDefault="00D84EF8">
      <w:pPr>
        <w:pBdr>
          <w:top w:val="nil"/>
          <w:left w:val="nil"/>
          <w:bottom w:val="nil"/>
          <w:right w:val="nil"/>
          <w:between w:val="nil"/>
        </w:pBdr>
        <w:ind w:left="709" w:right="709"/>
        <w:jc w:val="both"/>
        <w:rPr>
          <w:sz w:val="22"/>
          <w:szCs w:val="22"/>
        </w:rPr>
      </w:pPr>
      <w:r w:rsidRPr="002A5A87">
        <w:rPr>
          <w:rFonts w:ascii="Palatino Linotype" w:eastAsia="Palatino Linotype" w:hAnsi="Palatino Linotype" w:cs="Palatino Linotype"/>
          <w:b/>
          <w:i/>
          <w:sz w:val="22"/>
          <w:szCs w:val="22"/>
        </w:rPr>
        <w:t>Séptimo.</w:t>
      </w:r>
      <w:r w:rsidRPr="002A5A87">
        <w:rPr>
          <w:rFonts w:ascii="Palatino Linotype" w:eastAsia="Palatino Linotype" w:hAnsi="Palatino Linotype" w:cs="Palatino Linotype"/>
          <w:i/>
          <w:sz w:val="22"/>
          <w:szCs w:val="22"/>
        </w:rPr>
        <w:t xml:space="preserve"> La clasificación de la información se llevará a cabo en el momento en que:</w:t>
      </w:r>
    </w:p>
    <w:p w14:paraId="3DD3DD9A" w14:textId="77777777" w:rsidR="000466B0" w:rsidRPr="002A5A87" w:rsidRDefault="00D84EF8">
      <w:pPr>
        <w:pBdr>
          <w:top w:val="nil"/>
          <w:left w:val="nil"/>
          <w:bottom w:val="nil"/>
          <w:right w:val="nil"/>
          <w:between w:val="nil"/>
        </w:pBdr>
        <w:ind w:left="709" w:right="709"/>
        <w:jc w:val="both"/>
        <w:rPr>
          <w:sz w:val="22"/>
          <w:szCs w:val="22"/>
        </w:rPr>
      </w:pPr>
      <w:r w:rsidRPr="002A5A87">
        <w:rPr>
          <w:rFonts w:ascii="Palatino Linotype" w:eastAsia="Palatino Linotype" w:hAnsi="Palatino Linotype" w:cs="Palatino Linotype"/>
          <w:b/>
          <w:i/>
          <w:sz w:val="22"/>
          <w:szCs w:val="22"/>
        </w:rPr>
        <w:t>I.</w:t>
      </w:r>
      <w:r w:rsidRPr="002A5A87">
        <w:rPr>
          <w:rFonts w:ascii="Palatino Linotype" w:eastAsia="Palatino Linotype" w:hAnsi="Palatino Linotype" w:cs="Palatino Linotype"/>
          <w:i/>
          <w:sz w:val="22"/>
          <w:szCs w:val="22"/>
        </w:rPr>
        <w:t xml:space="preserve"> Se reciba una solicitud de acceso a la información;</w:t>
      </w:r>
    </w:p>
    <w:p w14:paraId="03E93105" w14:textId="77777777" w:rsidR="000466B0" w:rsidRPr="002A5A87" w:rsidRDefault="00D84EF8">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b/>
          <w:i/>
          <w:sz w:val="22"/>
          <w:szCs w:val="22"/>
        </w:rPr>
        <w:t>II.</w:t>
      </w:r>
      <w:r w:rsidRPr="002A5A87">
        <w:rPr>
          <w:rFonts w:ascii="Palatino Linotype" w:eastAsia="Palatino Linotype" w:hAnsi="Palatino Linotype" w:cs="Palatino Linotype"/>
          <w:i/>
          <w:sz w:val="22"/>
          <w:szCs w:val="22"/>
        </w:rPr>
        <w:t xml:space="preserve"> </w:t>
      </w:r>
      <w:proofErr w:type="gramStart"/>
      <w:r w:rsidRPr="002A5A87">
        <w:rPr>
          <w:rFonts w:ascii="Palatino Linotype" w:eastAsia="Palatino Linotype" w:hAnsi="Palatino Linotype" w:cs="Palatino Linotype"/>
          <w:i/>
          <w:sz w:val="22"/>
          <w:szCs w:val="22"/>
        </w:rPr>
        <w:t>Se  determine</w:t>
      </w:r>
      <w:proofErr w:type="gramEnd"/>
      <w:r w:rsidRPr="002A5A87">
        <w:rPr>
          <w:rFonts w:ascii="Palatino Linotype" w:eastAsia="Palatino Linotype" w:hAnsi="Palatino Linotype" w:cs="Palatino Linotype"/>
          <w:i/>
          <w:sz w:val="22"/>
          <w:szCs w:val="22"/>
        </w:rPr>
        <w:t xml:space="preserve"> mediante resolución del Comité de Transparencia, el órgano garante </w:t>
      </w:r>
    </w:p>
    <w:p w14:paraId="240A38A7" w14:textId="77777777" w:rsidR="000466B0" w:rsidRPr="002A5A87" w:rsidRDefault="00D84EF8">
      <w:pPr>
        <w:pBdr>
          <w:top w:val="nil"/>
          <w:left w:val="nil"/>
          <w:bottom w:val="nil"/>
          <w:right w:val="nil"/>
          <w:between w:val="nil"/>
        </w:pBdr>
        <w:ind w:left="709" w:right="709"/>
        <w:jc w:val="both"/>
        <w:rPr>
          <w:sz w:val="22"/>
          <w:szCs w:val="22"/>
        </w:rPr>
      </w:pPr>
      <w:r w:rsidRPr="002A5A87">
        <w:rPr>
          <w:rFonts w:ascii="Palatino Linotype" w:eastAsia="Palatino Linotype" w:hAnsi="Palatino Linotype" w:cs="Palatino Linotype"/>
          <w:i/>
          <w:sz w:val="22"/>
          <w:szCs w:val="22"/>
        </w:rPr>
        <w:t>competente, o en cumplimiento a una sentencia del Poder Judicial; o</w:t>
      </w:r>
    </w:p>
    <w:p w14:paraId="372C1C1C" w14:textId="77777777" w:rsidR="000466B0" w:rsidRPr="002A5A87" w:rsidRDefault="00D84EF8">
      <w:pPr>
        <w:pBdr>
          <w:top w:val="nil"/>
          <w:left w:val="nil"/>
          <w:bottom w:val="nil"/>
          <w:right w:val="nil"/>
          <w:between w:val="nil"/>
        </w:pBdr>
        <w:ind w:left="709" w:right="709"/>
        <w:jc w:val="both"/>
        <w:rPr>
          <w:sz w:val="22"/>
          <w:szCs w:val="22"/>
        </w:rPr>
      </w:pPr>
      <w:r w:rsidRPr="002A5A87">
        <w:rPr>
          <w:rFonts w:ascii="Palatino Linotype" w:eastAsia="Palatino Linotype" w:hAnsi="Palatino Linotype" w:cs="Palatino Linotype"/>
          <w:b/>
          <w:i/>
          <w:sz w:val="22"/>
          <w:szCs w:val="22"/>
        </w:rPr>
        <w:t>III.</w:t>
      </w:r>
      <w:r w:rsidRPr="002A5A87">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323F35EA" w14:textId="77777777" w:rsidR="000466B0" w:rsidRPr="002A5A87" w:rsidRDefault="00D84EF8">
      <w:pPr>
        <w:pBdr>
          <w:top w:val="nil"/>
          <w:left w:val="nil"/>
          <w:bottom w:val="nil"/>
          <w:right w:val="nil"/>
          <w:between w:val="nil"/>
        </w:pBdr>
        <w:ind w:left="709" w:right="709"/>
        <w:jc w:val="both"/>
        <w:rPr>
          <w:sz w:val="22"/>
          <w:szCs w:val="22"/>
        </w:rPr>
      </w:pPr>
      <w:r w:rsidRPr="002A5A87">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3E042062" w14:textId="77777777" w:rsidR="000466B0" w:rsidRPr="002A5A87" w:rsidRDefault="00D84EF8">
      <w:pPr>
        <w:pBdr>
          <w:top w:val="nil"/>
          <w:left w:val="nil"/>
          <w:bottom w:val="nil"/>
          <w:right w:val="nil"/>
          <w:between w:val="nil"/>
        </w:pBdr>
        <w:ind w:left="709" w:right="709"/>
        <w:jc w:val="both"/>
        <w:rPr>
          <w:sz w:val="22"/>
          <w:szCs w:val="22"/>
        </w:rPr>
      </w:pPr>
      <w:r w:rsidRPr="002A5A87">
        <w:rPr>
          <w:rFonts w:ascii="Palatino Linotype" w:eastAsia="Palatino Linotype" w:hAnsi="Palatino Linotype" w:cs="Palatino Linotype"/>
          <w:b/>
          <w:i/>
          <w:sz w:val="22"/>
          <w:szCs w:val="22"/>
        </w:rPr>
        <w:t>Octavo.</w:t>
      </w:r>
      <w:r w:rsidRPr="002A5A87">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F5B294B" w14:textId="77777777" w:rsidR="000466B0" w:rsidRPr="002A5A87" w:rsidRDefault="00D84EF8">
      <w:pPr>
        <w:pBdr>
          <w:top w:val="nil"/>
          <w:left w:val="nil"/>
          <w:bottom w:val="nil"/>
          <w:right w:val="nil"/>
          <w:between w:val="nil"/>
        </w:pBdr>
        <w:ind w:left="709" w:right="709"/>
        <w:jc w:val="both"/>
        <w:rPr>
          <w:sz w:val="22"/>
          <w:szCs w:val="22"/>
        </w:rPr>
      </w:pPr>
      <w:r w:rsidRPr="002A5A87">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274BE5FC" w14:textId="77777777" w:rsidR="000466B0" w:rsidRPr="002A5A87" w:rsidRDefault="00D84EF8">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25C2AFD1" w14:textId="77777777" w:rsidR="000466B0" w:rsidRPr="002A5A87" w:rsidRDefault="00D84EF8">
      <w:pPr>
        <w:pBdr>
          <w:top w:val="nil"/>
          <w:left w:val="nil"/>
          <w:bottom w:val="nil"/>
          <w:right w:val="nil"/>
          <w:between w:val="nil"/>
        </w:pBdr>
        <w:ind w:left="709" w:right="709"/>
        <w:jc w:val="both"/>
        <w:rPr>
          <w:sz w:val="22"/>
          <w:szCs w:val="22"/>
        </w:rPr>
      </w:pPr>
      <w:r w:rsidRPr="002A5A87">
        <w:rPr>
          <w:rFonts w:ascii="Palatino Linotype" w:eastAsia="Palatino Linotype" w:hAnsi="Palatino Linotype" w:cs="Palatino Linotype"/>
          <w:b/>
          <w:i/>
          <w:sz w:val="22"/>
          <w:szCs w:val="22"/>
        </w:rPr>
        <w:t>Noveno.</w:t>
      </w:r>
      <w:r w:rsidRPr="002A5A87">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DFB267" w14:textId="77777777" w:rsidR="000466B0" w:rsidRPr="002A5A87" w:rsidRDefault="00D84EF8">
      <w:pPr>
        <w:pBdr>
          <w:top w:val="nil"/>
          <w:left w:val="nil"/>
          <w:bottom w:val="nil"/>
          <w:right w:val="nil"/>
          <w:between w:val="nil"/>
        </w:pBdr>
        <w:ind w:left="709" w:right="709"/>
        <w:jc w:val="both"/>
        <w:rPr>
          <w:sz w:val="22"/>
          <w:szCs w:val="22"/>
        </w:rPr>
      </w:pPr>
      <w:r w:rsidRPr="002A5A87">
        <w:rPr>
          <w:rFonts w:ascii="Palatino Linotype" w:eastAsia="Palatino Linotype" w:hAnsi="Palatino Linotype" w:cs="Palatino Linotype"/>
          <w:b/>
          <w:i/>
          <w:sz w:val="22"/>
          <w:szCs w:val="22"/>
        </w:rPr>
        <w:t>Décimo.</w:t>
      </w:r>
      <w:r w:rsidRPr="002A5A87">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w:t>
      </w:r>
      <w:r w:rsidRPr="002A5A87">
        <w:rPr>
          <w:rFonts w:ascii="Palatino Linotype" w:eastAsia="Palatino Linotype" w:hAnsi="Palatino Linotype" w:cs="Palatino Linotype"/>
          <w:i/>
          <w:sz w:val="22"/>
          <w:szCs w:val="22"/>
        </w:rPr>
        <w:lastRenderedPageBreak/>
        <w:t>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78CBEC36" w14:textId="77777777" w:rsidR="000466B0" w:rsidRPr="002A5A87" w:rsidRDefault="00D84EF8">
      <w:pPr>
        <w:pBdr>
          <w:top w:val="nil"/>
          <w:left w:val="nil"/>
          <w:bottom w:val="nil"/>
          <w:right w:val="nil"/>
          <w:between w:val="nil"/>
        </w:pBdr>
        <w:ind w:left="709" w:right="709"/>
        <w:jc w:val="both"/>
        <w:rPr>
          <w:sz w:val="22"/>
          <w:szCs w:val="22"/>
        </w:rPr>
      </w:pPr>
      <w:r w:rsidRPr="002A5A87">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4231C8CE" w14:textId="77777777" w:rsidR="000466B0" w:rsidRPr="002A5A87" w:rsidRDefault="00D84EF8">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b/>
          <w:i/>
          <w:sz w:val="22"/>
          <w:szCs w:val="22"/>
        </w:rPr>
        <w:t>Décimo primero.</w:t>
      </w:r>
      <w:r w:rsidRPr="002A5A87">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AF163FA" w14:textId="77777777" w:rsidR="000466B0" w:rsidRPr="002A5A87" w:rsidRDefault="000466B0">
      <w:pPr>
        <w:pBdr>
          <w:top w:val="nil"/>
          <w:left w:val="nil"/>
          <w:bottom w:val="nil"/>
          <w:right w:val="nil"/>
          <w:between w:val="nil"/>
        </w:pBdr>
        <w:ind w:right="709"/>
        <w:jc w:val="both"/>
        <w:rPr>
          <w:sz w:val="22"/>
          <w:szCs w:val="22"/>
        </w:rPr>
      </w:pPr>
    </w:p>
    <w:p w14:paraId="699518D4" w14:textId="77777777" w:rsidR="000466B0" w:rsidRPr="002A5A87" w:rsidRDefault="00D84EF8">
      <w:pPr>
        <w:pBdr>
          <w:top w:val="nil"/>
          <w:left w:val="nil"/>
          <w:bottom w:val="nil"/>
          <w:right w:val="nil"/>
          <w:between w:val="nil"/>
        </w:pBdr>
        <w:ind w:left="709" w:right="709"/>
        <w:jc w:val="both"/>
        <w:rPr>
          <w:sz w:val="22"/>
          <w:szCs w:val="22"/>
        </w:rPr>
      </w:pPr>
      <w:r w:rsidRPr="002A5A87">
        <w:rPr>
          <w:rFonts w:ascii="Palatino Linotype" w:eastAsia="Palatino Linotype" w:hAnsi="Palatino Linotype" w:cs="Palatino Linotype"/>
          <w:i/>
          <w:sz w:val="22"/>
          <w:szCs w:val="22"/>
        </w:rPr>
        <w:t>[…]</w:t>
      </w:r>
    </w:p>
    <w:p w14:paraId="17E660E6" w14:textId="77777777" w:rsidR="000466B0" w:rsidRPr="002A5A87" w:rsidRDefault="00D84EF8">
      <w:pPr>
        <w:pBdr>
          <w:top w:val="nil"/>
          <w:left w:val="nil"/>
          <w:bottom w:val="nil"/>
          <w:right w:val="nil"/>
          <w:between w:val="nil"/>
        </w:pBdr>
        <w:ind w:left="709" w:right="709"/>
        <w:jc w:val="center"/>
        <w:rPr>
          <w:sz w:val="22"/>
          <w:szCs w:val="22"/>
        </w:rPr>
      </w:pPr>
      <w:r w:rsidRPr="002A5A87">
        <w:rPr>
          <w:rFonts w:ascii="Palatino Linotype" w:eastAsia="Palatino Linotype" w:hAnsi="Palatino Linotype" w:cs="Palatino Linotype"/>
          <w:b/>
          <w:i/>
          <w:sz w:val="22"/>
          <w:szCs w:val="22"/>
        </w:rPr>
        <w:t>CAPÍTULO VIII</w:t>
      </w:r>
    </w:p>
    <w:p w14:paraId="7C200FE6" w14:textId="77777777" w:rsidR="000466B0" w:rsidRPr="002A5A87" w:rsidRDefault="00D84EF8">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2A5A87">
        <w:rPr>
          <w:rFonts w:ascii="Palatino Linotype" w:eastAsia="Palatino Linotype" w:hAnsi="Palatino Linotype" w:cs="Palatino Linotype"/>
          <w:b/>
          <w:i/>
          <w:sz w:val="22"/>
          <w:szCs w:val="22"/>
        </w:rPr>
        <w:t>DE LOS ELEMENTOS PARA LA CLASIFICACIÓN</w:t>
      </w:r>
    </w:p>
    <w:p w14:paraId="750EDB2B" w14:textId="77777777" w:rsidR="000466B0" w:rsidRPr="002A5A87" w:rsidRDefault="00D84EF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b/>
          <w:i/>
          <w:sz w:val="22"/>
          <w:szCs w:val="22"/>
        </w:rPr>
        <w:t>Quincuagésimo</w:t>
      </w:r>
      <w:r w:rsidRPr="002A5A87">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55FB011F" w14:textId="77777777" w:rsidR="000466B0" w:rsidRPr="002A5A87" w:rsidRDefault="00D84EF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b/>
          <w:i/>
          <w:sz w:val="22"/>
          <w:szCs w:val="22"/>
        </w:rPr>
        <w:t>Quincuagésimo primero</w:t>
      </w:r>
      <w:r w:rsidRPr="002A5A87">
        <w:rPr>
          <w:rFonts w:ascii="Palatino Linotype" w:eastAsia="Palatino Linotype" w:hAnsi="Palatino Linotype" w:cs="Palatino Linotype"/>
          <w:i/>
          <w:sz w:val="22"/>
          <w:szCs w:val="22"/>
        </w:rPr>
        <w:t>. Toda acta del Comité de Transparencia deberá contener:</w:t>
      </w:r>
    </w:p>
    <w:p w14:paraId="1966EFE2" w14:textId="77777777" w:rsidR="000466B0" w:rsidRPr="002A5A87" w:rsidRDefault="00D84EF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 xml:space="preserve">I. El número de sesión y fecha; </w:t>
      </w:r>
    </w:p>
    <w:p w14:paraId="1D0D80FA" w14:textId="77777777" w:rsidR="000466B0" w:rsidRPr="002A5A87" w:rsidRDefault="00D84EF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II. El nombre del área que solicitó la clasificación de información;</w:t>
      </w:r>
    </w:p>
    <w:p w14:paraId="2A19C26D" w14:textId="77777777" w:rsidR="000466B0" w:rsidRPr="002A5A87" w:rsidRDefault="00D84EF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III. La fundamentación legal y motivación correspondiente;</w:t>
      </w:r>
    </w:p>
    <w:p w14:paraId="39448DA4" w14:textId="77777777" w:rsidR="000466B0" w:rsidRPr="002A5A87" w:rsidRDefault="00D84EF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IV. La resolución o resoluciones aprobadas; y</w:t>
      </w:r>
    </w:p>
    <w:p w14:paraId="15FA8F58" w14:textId="77777777" w:rsidR="000466B0" w:rsidRPr="002A5A87" w:rsidRDefault="00D84EF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 xml:space="preserve">V. La rúbrica o firma digital de cada integrante del Comité de Transparencia. </w:t>
      </w:r>
    </w:p>
    <w:p w14:paraId="4859D060" w14:textId="77777777" w:rsidR="000466B0" w:rsidRPr="002A5A87" w:rsidRDefault="00D84EF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389BCF90" w14:textId="77777777" w:rsidR="000466B0" w:rsidRPr="002A5A87" w:rsidRDefault="00D84EF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I. Los motivos y razonamientos que sustenten la confirmación o modificación de la prueba de daño;</w:t>
      </w:r>
    </w:p>
    <w:p w14:paraId="4C76953D" w14:textId="77777777" w:rsidR="000466B0" w:rsidRPr="002A5A87" w:rsidRDefault="00D84EF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II. Descripción de las partes o secciones reservadas, en caso de clasificación parcial;</w:t>
      </w:r>
    </w:p>
    <w:p w14:paraId="7C481B66" w14:textId="77777777" w:rsidR="000466B0" w:rsidRPr="002A5A87" w:rsidRDefault="00D84EF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III. El periodo por el que mantendrá su clasificación y fecha de expiración; y</w:t>
      </w:r>
    </w:p>
    <w:p w14:paraId="75501AE0" w14:textId="77777777" w:rsidR="000466B0" w:rsidRPr="002A5A87" w:rsidRDefault="00D84EF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IV. El nombre del titular y área encargada de realizar la versión pública del documento, en su caso.</w:t>
      </w:r>
    </w:p>
    <w:p w14:paraId="1D240946" w14:textId="77777777" w:rsidR="000466B0" w:rsidRPr="002A5A87" w:rsidRDefault="00D84EF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lastRenderedPageBreak/>
        <w:t xml:space="preserve">En los casos en que se clasifique la información como reservada siempre se entregará o anexará la prueba de daño con la respuesta al solicitante. </w:t>
      </w:r>
    </w:p>
    <w:p w14:paraId="0A848CB0" w14:textId="77777777" w:rsidR="000466B0" w:rsidRPr="002A5A87" w:rsidRDefault="00D84EF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1A15EFA4" w14:textId="77777777" w:rsidR="000466B0" w:rsidRPr="002A5A87" w:rsidRDefault="00D84EF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b/>
          <w:i/>
          <w:sz w:val="22"/>
          <w:szCs w:val="22"/>
        </w:rPr>
        <w:t>Quincuagésimo segundo</w:t>
      </w:r>
      <w:r w:rsidRPr="002A5A87">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69726CA" w14:textId="77777777" w:rsidR="000466B0" w:rsidRPr="002A5A87" w:rsidRDefault="00D84EF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7FB806C5" w14:textId="77777777" w:rsidR="000466B0" w:rsidRPr="002A5A87" w:rsidRDefault="00D84EF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51E8A947" w14:textId="77777777" w:rsidR="000466B0" w:rsidRPr="002A5A87" w:rsidRDefault="00D84EF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65B2F06B" w14:textId="77777777" w:rsidR="000466B0" w:rsidRPr="002A5A87" w:rsidRDefault="00D84EF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III. Señalar las personas o instancias autorizadas a acceder a la información clasificada.</w:t>
      </w:r>
    </w:p>
    <w:p w14:paraId="1CBE1ABB" w14:textId="77777777" w:rsidR="000466B0" w:rsidRPr="002A5A87" w:rsidRDefault="00D84EF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441433F4" w14:textId="77777777" w:rsidR="000466B0" w:rsidRPr="002A5A87" w:rsidRDefault="00D84EF8">
      <w:pPr>
        <w:pBdr>
          <w:top w:val="nil"/>
          <w:left w:val="nil"/>
          <w:bottom w:val="nil"/>
          <w:right w:val="nil"/>
          <w:between w:val="nil"/>
        </w:pBdr>
        <w:spacing w:after="160"/>
        <w:ind w:left="709" w:right="709"/>
        <w:jc w:val="both"/>
        <w:rPr>
          <w:sz w:val="22"/>
          <w:szCs w:val="22"/>
        </w:rPr>
      </w:pPr>
      <w:r w:rsidRPr="002A5A87">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2A5A87">
        <w:rPr>
          <w:rFonts w:ascii="Palatino Linotype" w:eastAsia="Palatino Linotype" w:hAnsi="Palatino Linotype" w:cs="Palatino Linotype"/>
          <w:i/>
          <w:sz w:val="22"/>
          <w:szCs w:val="22"/>
        </w:rPr>
        <w:t>testado</w:t>
      </w:r>
      <w:proofErr w:type="spellEnd"/>
      <w:r w:rsidRPr="002A5A87">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5619DE12" w14:textId="77777777" w:rsidR="000466B0" w:rsidRPr="002A5A87" w:rsidRDefault="000466B0">
      <w:pPr>
        <w:rPr>
          <w:sz w:val="22"/>
          <w:szCs w:val="22"/>
        </w:rPr>
      </w:pPr>
    </w:p>
    <w:p w14:paraId="39694EDA" w14:textId="77777777" w:rsidR="000466B0" w:rsidRPr="002A5A87" w:rsidRDefault="00D84EF8">
      <w:pPr>
        <w:spacing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1802D3C5" w14:textId="77777777" w:rsidR="000466B0" w:rsidRPr="002A5A87" w:rsidRDefault="000466B0">
      <w:pPr>
        <w:spacing w:line="360" w:lineRule="auto"/>
        <w:jc w:val="both"/>
        <w:rPr>
          <w:rFonts w:ascii="Palatino Linotype" w:eastAsia="Palatino Linotype" w:hAnsi="Palatino Linotype" w:cs="Palatino Linotype"/>
          <w:sz w:val="22"/>
          <w:szCs w:val="22"/>
        </w:rPr>
      </w:pPr>
    </w:p>
    <w:p w14:paraId="3F82E67D" w14:textId="77777777" w:rsidR="000466B0" w:rsidRPr="002A5A87" w:rsidRDefault="00D84EF8">
      <w:pPr>
        <w:shd w:val="clear" w:color="auto" w:fill="FFFFFF"/>
        <w:spacing w:line="360" w:lineRule="auto"/>
        <w:ind w:right="51"/>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sz w:val="22"/>
          <w:szCs w:val="22"/>
        </w:rPr>
        <w:lastRenderedPageBreak/>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2A5A87">
        <w:rPr>
          <w:rFonts w:ascii="Palatino Linotype" w:eastAsia="Palatino Linotype" w:hAnsi="Palatino Linotype" w:cs="Palatino Linotype"/>
          <w:b/>
          <w:sz w:val="22"/>
          <w:szCs w:val="22"/>
        </w:rPr>
        <w:t>la parte</w:t>
      </w:r>
      <w:r w:rsidRPr="002A5A87">
        <w:rPr>
          <w:rFonts w:ascii="Palatino Linotype" w:eastAsia="Palatino Linotype" w:hAnsi="Palatino Linotype" w:cs="Palatino Linotype"/>
          <w:sz w:val="22"/>
          <w:szCs w:val="22"/>
        </w:rPr>
        <w:t xml:space="preserve"> </w:t>
      </w:r>
      <w:r w:rsidRPr="002A5A87">
        <w:rPr>
          <w:rFonts w:ascii="Palatino Linotype" w:eastAsia="Palatino Linotype" w:hAnsi="Palatino Linotype" w:cs="Palatino Linotype"/>
          <w:b/>
          <w:sz w:val="22"/>
          <w:szCs w:val="22"/>
        </w:rPr>
        <w:t>Recurrente</w:t>
      </w:r>
      <w:r w:rsidRPr="002A5A87">
        <w:rPr>
          <w:rFonts w:ascii="Palatino Linotype" w:eastAsia="Palatino Linotype" w:hAnsi="Palatino Linotype" w:cs="Palatino Linotype"/>
          <w:sz w:val="22"/>
          <w:szCs w:val="22"/>
        </w:rPr>
        <w:t>.</w:t>
      </w:r>
    </w:p>
    <w:p w14:paraId="1BD10C8C" w14:textId="77777777" w:rsidR="000466B0" w:rsidRPr="002A5A87" w:rsidRDefault="00D84EF8">
      <w:pPr>
        <w:spacing w:before="240" w:after="240" w:line="360" w:lineRule="auto"/>
        <w:jc w:val="both"/>
        <w:rPr>
          <w:rFonts w:ascii="Palatino Linotype" w:eastAsia="Palatino Linotype" w:hAnsi="Palatino Linotype" w:cs="Palatino Linotype"/>
        </w:rPr>
      </w:pPr>
      <w:r w:rsidRPr="002A5A87">
        <w:rPr>
          <w:rFonts w:ascii="Palatino Linotype" w:eastAsia="Palatino Linotype" w:hAnsi="Palatino Linotype" w:cs="Palatino Linotype"/>
          <w:sz w:val="22"/>
          <w:szCs w:val="22"/>
        </w:rPr>
        <w:t>Por lo anteriormente expuesto y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r w:rsidRPr="002A5A87">
        <w:rPr>
          <w:rFonts w:ascii="Palatino Linotype" w:eastAsia="Palatino Linotype" w:hAnsi="Palatino Linotype" w:cs="Palatino Linotype"/>
        </w:rPr>
        <w:t>:</w:t>
      </w:r>
    </w:p>
    <w:p w14:paraId="3DDB271C" w14:textId="77777777" w:rsidR="000466B0" w:rsidRPr="002A5A87" w:rsidRDefault="00D84EF8">
      <w:pPr>
        <w:numPr>
          <w:ilvl w:val="0"/>
          <w:numId w:val="7"/>
        </w:numPr>
        <w:pBdr>
          <w:top w:val="nil"/>
          <w:left w:val="nil"/>
          <w:bottom w:val="nil"/>
          <w:right w:val="nil"/>
          <w:between w:val="nil"/>
        </w:pBdr>
        <w:spacing w:before="240" w:after="240" w:line="360" w:lineRule="auto"/>
        <w:ind w:left="567" w:hanging="141"/>
        <w:jc w:val="center"/>
        <w:rPr>
          <w:rFonts w:ascii="Palatino Linotype" w:eastAsia="Palatino Linotype" w:hAnsi="Palatino Linotype" w:cs="Palatino Linotype"/>
          <w:b/>
        </w:rPr>
      </w:pPr>
      <w:r w:rsidRPr="002A5A87">
        <w:rPr>
          <w:rFonts w:ascii="Palatino Linotype" w:eastAsia="Palatino Linotype" w:hAnsi="Palatino Linotype" w:cs="Palatino Linotype"/>
          <w:b/>
        </w:rPr>
        <w:t>R E S U E L V E:</w:t>
      </w:r>
    </w:p>
    <w:p w14:paraId="1B782541" w14:textId="77777777" w:rsidR="000466B0" w:rsidRPr="002A5A87" w:rsidRDefault="00D84EF8">
      <w:pPr>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2A5A87">
        <w:rPr>
          <w:rFonts w:ascii="Palatino Linotype" w:eastAsia="Palatino Linotype" w:hAnsi="Palatino Linotype" w:cs="Palatino Linotype"/>
          <w:b/>
          <w:sz w:val="22"/>
          <w:szCs w:val="22"/>
        </w:rPr>
        <w:t xml:space="preserve">Primero. </w:t>
      </w:r>
      <w:r w:rsidRPr="002A5A87">
        <w:rPr>
          <w:rFonts w:ascii="Palatino Linotype" w:eastAsia="Palatino Linotype" w:hAnsi="Palatino Linotype" w:cs="Palatino Linotype"/>
          <w:sz w:val="22"/>
          <w:szCs w:val="22"/>
        </w:rPr>
        <w:t xml:space="preserve">Resultan </w:t>
      </w:r>
      <w:r w:rsidRPr="002A5A87">
        <w:rPr>
          <w:rFonts w:ascii="Palatino Linotype" w:eastAsia="Palatino Linotype" w:hAnsi="Palatino Linotype" w:cs="Palatino Linotype"/>
          <w:b/>
          <w:sz w:val="22"/>
          <w:szCs w:val="22"/>
        </w:rPr>
        <w:t>fundadas</w:t>
      </w:r>
      <w:r w:rsidRPr="002A5A87">
        <w:rPr>
          <w:rFonts w:ascii="Palatino Linotype" w:eastAsia="Palatino Linotype" w:hAnsi="Palatino Linotype" w:cs="Palatino Linotype"/>
          <w:sz w:val="22"/>
          <w:szCs w:val="22"/>
        </w:rPr>
        <w:t xml:space="preserve"> las razones o motivos de inconformidad hechos valer por </w:t>
      </w:r>
      <w:r w:rsidRPr="002A5A87">
        <w:rPr>
          <w:rFonts w:ascii="Palatino Linotype" w:eastAsia="Palatino Linotype" w:hAnsi="Palatino Linotype" w:cs="Palatino Linotype"/>
          <w:b/>
          <w:sz w:val="22"/>
          <w:szCs w:val="22"/>
        </w:rPr>
        <w:t>la parte Recurrente</w:t>
      </w:r>
      <w:r w:rsidRPr="002A5A87">
        <w:rPr>
          <w:rFonts w:ascii="Palatino Linotype" w:eastAsia="Palatino Linotype" w:hAnsi="Palatino Linotype" w:cs="Palatino Linotype"/>
          <w:sz w:val="22"/>
          <w:szCs w:val="22"/>
        </w:rPr>
        <w:t xml:space="preserve"> en el recurso de revisión </w:t>
      </w:r>
      <w:r w:rsidRPr="002A5A87">
        <w:rPr>
          <w:rFonts w:ascii="Palatino Linotype" w:eastAsia="Palatino Linotype" w:hAnsi="Palatino Linotype" w:cs="Palatino Linotype"/>
          <w:b/>
          <w:sz w:val="22"/>
          <w:szCs w:val="22"/>
        </w:rPr>
        <w:t>00424/INFOEM/IP/RR/2025</w:t>
      </w:r>
      <w:r w:rsidRPr="002A5A87">
        <w:rPr>
          <w:rFonts w:ascii="Palatino Linotype" w:eastAsia="Palatino Linotype" w:hAnsi="Palatino Linotype" w:cs="Palatino Linotype"/>
          <w:sz w:val="22"/>
          <w:szCs w:val="22"/>
        </w:rPr>
        <w:t xml:space="preserve">; por lo que, en términos del </w:t>
      </w:r>
      <w:r w:rsidRPr="002A5A87">
        <w:rPr>
          <w:rFonts w:ascii="Palatino Linotype" w:eastAsia="Palatino Linotype" w:hAnsi="Palatino Linotype" w:cs="Palatino Linotype"/>
          <w:b/>
          <w:sz w:val="22"/>
          <w:szCs w:val="22"/>
        </w:rPr>
        <w:t>Considerando</w:t>
      </w:r>
      <w:r w:rsidRPr="002A5A87">
        <w:rPr>
          <w:rFonts w:ascii="Palatino Linotype" w:eastAsia="Palatino Linotype" w:hAnsi="Palatino Linotype" w:cs="Palatino Linotype"/>
          <w:sz w:val="22"/>
          <w:szCs w:val="22"/>
        </w:rPr>
        <w:t xml:space="preserve"> </w:t>
      </w:r>
      <w:r w:rsidRPr="002A5A87">
        <w:rPr>
          <w:rFonts w:ascii="Palatino Linotype" w:eastAsia="Palatino Linotype" w:hAnsi="Palatino Linotype" w:cs="Palatino Linotype"/>
          <w:b/>
          <w:sz w:val="22"/>
          <w:szCs w:val="22"/>
        </w:rPr>
        <w:t xml:space="preserve">Cuarto </w:t>
      </w:r>
      <w:r w:rsidRPr="002A5A87">
        <w:rPr>
          <w:rFonts w:ascii="Palatino Linotype" w:eastAsia="Palatino Linotype" w:hAnsi="Palatino Linotype" w:cs="Palatino Linotype"/>
          <w:sz w:val="22"/>
          <w:szCs w:val="22"/>
        </w:rPr>
        <w:t xml:space="preserve">de esta resolución, se </w:t>
      </w:r>
      <w:r w:rsidRPr="002A5A87">
        <w:rPr>
          <w:rFonts w:ascii="Palatino Linotype" w:eastAsia="Palatino Linotype" w:hAnsi="Palatino Linotype" w:cs="Palatino Linotype"/>
          <w:b/>
          <w:sz w:val="22"/>
          <w:szCs w:val="22"/>
        </w:rPr>
        <w:t xml:space="preserve">REVOCA </w:t>
      </w:r>
      <w:r w:rsidRPr="002A5A87">
        <w:rPr>
          <w:rFonts w:ascii="Palatino Linotype" w:eastAsia="Palatino Linotype" w:hAnsi="Palatino Linotype" w:cs="Palatino Linotype"/>
          <w:sz w:val="22"/>
          <w:szCs w:val="22"/>
        </w:rPr>
        <w:t xml:space="preserve">la respuesta emitida por el </w:t>
      </w:r>
      <w:r w:rsidRPr="002A5A87">
        <w:rPr>
          <w:rFonts w:ascii="Palatino Linotype" w:eastAsia="Palatino Linotype" w:hAnsi="Palatino Linotype" w:cs="Palatino Linotype"/>
          <w:b/>
          <w:sz w:val="22"/>
          <w:szCs w:val="22"/>
        </w:rPr>
        <w:t>Sujeto Obligado.</w:t>
      </w:r>
    </w:p>
    <w:p w14:paraId="6B39FE69" w14:textId="77777777" w:rsidR="000466B0" w:rsidRPr="002A5A87" w:rsidRDefault="00D84EF8">
      <w:pPr>
        <w:spacing w:before="240" w:after="240" w:line="360" w:lineRule="auto"/>
        <w:ind w:right="49"/>
        <w:jc w:val="both"/>
        <w:rPr>
          <w:rFonts w:ascii="Palatino Linotype" w:eastAsia="Palatino Linotype" w:hAnsi="Palatino Linotype" w:cs="Palatino Linotype"/>
          <w:b/>
          <w:sz w:val="22"/>
          <w:szCs w:val="22"/>
        </w:rPr>
      </w:pPr>
      <w:r w:rsidRPr="002A5A87">
        <w:rPr>
          <w:rFonts w:ascii="Palatino Linotype" w:eastAsia="Palatino Linotype" w:hAnsi="Palatino Linotype" w:cs="Palatino Linotype"/>
          <w:b/>
          <w:sz w:val="22"/>
          <w:szCs w:val="22"/>
        </w:rPr>
        <w:t xml:space="preserve">Segundo. </w:t>
      </w:r>
      <w:r w:rsidRPr="002A5A87">
        <w:rPr>
          <w:rFonts w:ascii="Palatino Linotype" w:eastAsia="Palatino Linotype" w:hAnsi="Palatino Linotype" w:cs="Palatino Linotype"/>
          <w:sz w:val="22"/>
          <w:szCs w:val="22"/>
        </w:rPr>
        <w:t xml:space="preserve">Se </w:t>
      </w:r>
      <w:r w:rsidRPr="002A5A87">
        <w:rPr>
          <w:rFonts w:ascii="Palatino Linotype" w:eastAsia="Palatino Linotype" w:hAnsi="Palatino Linotype" w:cs="Palatino Linotype"/>
          <w:b/>
          <w:sz w:val="22"/>
          <w:szCs w:val="22"/>
        </w:rPr>
        <w:t xml:space="preserve">Ordena </w:t>
      </w:r>
      <w:r w:rsidRPr="002A5A87">
        <w:rPr>
          <w:rFonts w:ascii="Palatino Linotype" w:eastAsia="Palatino Linotype" w:hAnsi="Palatino Linotype" w:cs="Palatino Linotype"/>
          <w:sz w:val="22"/>
          <w:szCs w:val="22"/>
        </w:rPr>
        <w:t xml:space="preserve">al </w:t>
      </w:r>
      <w:r w:rsidRPr="002A5A87">
        <w:rPr>
          <w:rFonts w:ascii="Palatino Linotype" w:eastAsia="Palatino Linotype" w:hAnsi="Palatino Linotype" w:cs="Palatino Linotype"/>
          <w:b/>
          <w:sz w:val="22"/>
          <w:szCs w:val="22"/>
        </w:rPr>
        <w:t>Sujeto Obligado</w:t>
      </w:r>
      <w:r w:rsidRPr="002A5A87">
        <w:rPr>
          <w:rFonts w:ascii="Palatino Linotype" w:eastAsia="Palatino Linotype" w:hAnsi="Palatino Linotype" w:cs="Palatino Linotype"/>
          <w:sz w:val="22"/>
          <w:szCs w:val="22"/>
        </w:rPr>
        <w:t>, previa búsqueda exhaustiva y razonable, entregue, a</w:t>
      </w:r>
      <w:r w:rsidRPr="002A5A87">
        <w:rPr>
          <w:rFonts w:ascii="Palatino Linotype" w:eastAsia="Palatino Linotype" w:hAnsi="Palatino Linotype" w:cs="Palatino Linotype"/>
          <w:b/>
          <w:sz w:val="22"/>
          <w:szCs w:val="22"/>
        </w:rPr>
        <w:t xml:space="preserve"> la parte</w:t>
      </w:r>
      <w:r w:rsidRPr="002A5A87">
        <w:rPr>
          <w:rFonts w:ascii="Palatino Linotype" w:eastAsia="Palatino Linotype" w:hAnsi="Palatino Linotype" w:cs="Palatino Linotype"/>
          <w:sz w:val="22"/>
          <w:szCs w:val="22"/>
        </w:rPr>
        <w:t xml:space="preserve"> </w:t>
      </w:r>
      <w:r w:rsidRPr="002A5A87">
        <w:rPr>
          <w:rFonts w:ascii="Palatino Linotype" w:eastAsia="Palatino Linotype" w:hAnsi="Palatino Linotype" w:cs="Palatino Linotype"/>
          <w:b/>
          <w:sz w:val="22"/>
          <w:szCs w:val="22"/>
        </w:rPr>
        <w:t>Recurrente</w:t>
      </w:r>
      <w:r w:rsidRPr="002A5A87">
        <w:rPr>
          <w:rFonts w:ascii="Palatino Linotype" w:eastAsia="Palatino Linotype" w:hAnsi="Palatino Linotype" w:cs="Palatino Linotype"/>
          <w:sz w:val="22"/>
          <w:szCs w:val="22"/>
        </w:rPr>
        <w:t xml:space="preserve">, </w:t>
      </w:r>
      <w:r w:rsidRPr="002A5A87">
        <w:rPr>
          <w:rFonts w:ascii="Palatino Linotype" w:eastAsia="Palatino Linotype" w:hAnsi="Palatino Linotype" w:cs="Palatino Linotype"/>
          <w:b/>
          <w:sz w:val="22"/>
          <w:szCs w:val="22"/>
        </w:rPr>
        <w:t xml:space="preserve">vía SAIMEX, </w:t>
      </w:r>
      <w:r w:rsidRPr="002A5A87">
        <w:rPr>
          <w:rFonts w:ascii="Palatino Linotype" w:eastAsia="Palatino Linotype" w:hAnsi="Palatino Linotype" w:cs="Palatino Linotype"/>
          <w:sz w:val="22"/>
          <w:szCs w:val="22"/>
        </w:rPr>
        <w:t>en términos de</w:t>
      </w:r>
      <w:r w:rsidRPr="002A5A87">
        <w:rPr>
          <w:rFonts w:ascii="Palatino Linotype" w:eastAsia="Palatino Linotype" w:hAnsi="Palatino Linotype" w:cs="Palatino Linotype"/>
          <w:b/>
          <w:sz w:val="22"/>
          <w:szCs w:val="22"/>
        </w:rPr>
        <w:t xml:space="preserve"> los Considerandos Cuarto y Quinto </w:t>
      </w:r>
      <w:r w:rsidRPr="002A5A87">
        <w:rPr>
          <w:rFonts w:ascii="Palatino Linotype" w:eastAsia="Palatino Linotype" w:hAnsi="Palatino Linotype" w:cs="Palatino Linotype"/>
          <w:sz w:val="22"/>
          <w:szCs w:val="22"/>
        </w:rPr>
        <w:t xml:space="preserve">de la presente resolución, haga entrega de lo siguiente, </w:t>
      </w:r>
      <w:r w:rsidRPr="002A5A87">
        <w:rPr>
          <w:rFonts w:ascii="Palatino Linotype" w:eastAsia="Palatino Linotype" w:hAnsi="Palatino Linotype" w:cs="Palatino Linotype"/>
          <w:b/>
          <w:sz w:val="22"/>
          <w:szCs w:val="22"/>
        </w:rPr>
        <w:t>en versión pública</w:t>
      </w:r>
      <w:r w:rsidRPr="002A5A87">
        <w:rPr>
          <w:rFonts w:ascii="Palatino Linotype" w:eastAsia="Palatino Linotype" w:hAnsi="Palatino Linotype" w:cs="Palatino Linotype"/>
          <w:sz w:val="22"/>
          <w:szCs w:val="22"/>
        </w:rPr>
        <w:t>:</w:t>
      </w:r>
    </w:p>
    <w:p w14:paraId="2AE1ED25" w14:textId="77777777" w:rsidR="000466B0" w:rsidRPr="002A5A87" w:rsidRDefault="00D84EF8">
      <w:pPr>
        <w:numPr>
          <w:ilvl w:val="0"/>
          <w:numId w:val="1"/>
        </w:numPr>
        <w:pBdr>
          <w:top w:val="nil"/>
          <w:left w:val="nil"/>
          <w:bottom w:val="nil"/>
          <w:right w:val="nil"/>
          <w:between w:val="nil"/>
        </w:pBdr>
        <w:ind w:left="567" w:right="900" w:hanging="141"/>
        <w:jc w:val="both"/>
        <w:rPr>
          <w:rFonts w:ascii="Palatino Linotype" w:eastAsia="Palatino Linotype" w:hAnsi="Palatino Linotype" w:cs="Palatino Linotype"/>
          <w:b/>
          <w:i/>
          <w:sz w:val="22"/>
          <w:szCs w:val="22"/>
        </w:rPr>
      </w:pPr>
      <w:bookmarkStart w:id="7" w:name="_heading=h.1fob9te" w:colFirst="0" w:colLast="0"/>
      <w:bookmarkEnd w:id="7"/>
      <w:r w:rsidRPr="002A5A87">
        <w:rPr>
          <w:rFonts w:ascii="Palatino Linotype" w:eastAsia="Palatino Linotype" w:hAnsi="Palatino Linotype" w:cs="Palatino Linotype"/>
          <w:b/>
          <w:i/>
          <w:sz w:val="22"/>
          <w:szCs w:val="22"/>
        </w:rPr>
        <w:lastRenderedPageBreak/>
        <w:t>Los cuatro últimos expedientes, poseídos o administrados, del juicio sumario de usucapión, que hayan quedado totalmente concluidos, del 01 de enero al 31 de diciembre de 2024.</w:t>
      </w:r>
    </w:p>
    <w:p w14:paraId="3853669B" w14:textId="77777777" w:rsidR="000466B0" w:rsidRPr="002A5A87" w:rsidRDefault="000466B0">
      <w:pPr>
        <w:ind w:right="900"/>
        <w:jc w:val="both"/>
        <w:rPr>
          <w:rFonts w:ascii="Palatino Linotype" w:eastAsia="Palatino Linotype" w:hAnsi="Palatino Linotype" w:cs="Palatino Linotype"/>
          <w:b/>
          <w:i/>
          <w:sz w:val="22"/>
          <w:szCs w:val="22"/>
        </w:rPr>
      </w:pPr>
    </w:p>
    <w:p w14:paraId="72940AB1" w14:textId="77777777" w:rsidR="000466B0" w:rsidRPr="002A5A87" w:rsidRDefault="00D84EF8">
      <w:pPr>
        <w:pBdr>
          <w:top w:val="nil"/>
          <w:left w:val="nil"/>
          <w:bottom w:val="nil"/>
          <w:right w:val="nil"/>
          <w:between w:val="nil"/>
        </w:pBdr>
        <w:tabs>
          <w:tab w:val="left" w:pos="7655"/>
        </w:tabs>
        <w:spacing w:after="120"/>
        <w:ind w:left="567" w:right="900"/>
        <w:jc w:val="both"/>
        <w:rPr>
          <w:rFonts w:ascii="Palatino Linotype" w:eastAsia="Palatino Linotype" w:hAnsi="Palatino Linotype" w:cs="Palatino Linotype"/>
          <w:i/>
          <w:sz w:val="22"/>
          <w:szCs w:val="22"/>
        </w:rPr>
      </w:pPr>
      <w:r w:rsidRPr="002A5A87">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2A5A87">
        <w:rPr>
          <w:rFonts w:ascii="Palatino Linotype" w:eastAsia="Palatino Linotype" w:hAnsi="Palatino Linotype" w:cs="Palatino Linotype"/>
          <w:b/>
          <w:i/>
          <w:sz w:val="22"/>
          <w:szCs w:val="22"/>
        </w:rPr>
        <w:t>Recurrente</w:t>
      </w:r>
      <w:r w:rsidRPr="002A5A87">
        <w:rPr>
          <w:rFonts w:ascii="Palatino Linotype" w:eastAsia="Palatino Linotype" w:hAnsi="Palatino Linotype" w:cs="Palatino Linotype"/>
          <w:i/>
          <w:sz w:val="22"/>
          <w:szCs w:val="22"/>
        </w:rPr>
        <w:t>.</w:t>
      </w:r>
    </w:p>
    <w:p w14:paraId="346B25F5" w14:textId="77777777" w:rsidR="000466B0" w:rsidRPr="002A5A87" w:rsidRDefault="00D84EF8">
      <w:pPr>
        <w:spacing w:before="240" w:after="240" w:line="360" w:lineRule="auto"/>
        <w:ind w:hanging="11"/>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b/>
          <w:sz w:val="22"/>
          <w:szCs w:val="22"/>
        </w:rPr>
        <w:t xml:space="preserve">Tercero.  Notifíquese vía SAIMEX, </w:t>
      </w:r>
      <w:r w:rsidRPr="002A5A87">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D9BF303" w14:textId="77777777" w:rsidR="000466B0" w:rsidRPr="002A5A87" w:rsidRDefault="00D84EF8">
      <w:pPr>
        <w:spacing w:before="240" w:after="240"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b/>
          <w:sz w:val="22"/>
          <w:szCs w:val="22"/>
        </w:rPr>
        <w:t xml:space="preserve">Cuarto. </w:t>
      </w:r>
      <w:r w:rsidRPr="002A5A87">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sidRPr="002A5A87">
        <w:rPr>
          <w:rFonts w:ascii="Palatino Linotype" w:eastAsia="Palatino Linotype" w:hAnsi="Palatino Linotype" w:cs="Palatino Linotype"/>
          <w:b/>
          <w:sz w:val="22"/>
          <w:szCs w:val="22"/>
        </w:rPr>
        <w:t>Sujeto Obligado</w:t>
      </w:r>
      <w:r w:rsidRPr="002A5A87">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32C666C0" w14:textId="77777777" w:rsidR="000466B0" w:rsidRPr="002A5A87" w:rsidRDefault="00D84EF8">
      <w:pPr>
        <w:pBdr>
          <w:top w:val="nil"/>
          <w:left w:val="nil"/>
          <w:bottom w:val="nil"/>
          <w:right w:val="nil"/>
          <w:between w:val="nil"/>
        </w:pBdr>
        <w:spacing w:after="240" w:line="360" w:lineRule="auto"/>
        <w:jc w:val="both"/>
        <w:rPr>
          <w:rFonts w:ascii="Palatino Linotype" w:eastAsia="Palatino Linotype" w:hAnsi="Palatino Linotype" w:cs="Palatino Linotype"/>
          <w:sz w:val="22"/>
          <w:szCs w:val="22"/>
        </w:rPr>
      </w:pPr>
      <w:r w:rsidRPr="002A5A87">
        <w:rPr>
          <w:rFonts w:ascii="Palatino Linotype" w:eastAsia="Palatino Linotype" w:hAnsi="Palatino Linotype" w:cs="Palatino Linotype"/>
          <w:b/>
          <w:sz w:val="22"/>
          <w:szCs w:val="22"/>
        </w:rPr>
        <w:t xml:space="preserve">Quinto. Notifíquese, </w:t>
      </w:r>
      <w:r w:rsidRPr="002A5A87">
        <w:rPr>
          <w:rFonts w:ascii="Palatino Linotype" w:eastAsia="Palatino Linotype" w:hAnsi="Palatino Linotype" w:cs="Palatino Linotype"/>
          <w:sz w:val="22"/>
          <w:szCs w:val="22"/>
        </w:rPr>
        <w:t xml:space="preserve">vía </w:t>
      </w:r>
      <w:r w:rsidRPr="002A5A87">
        <w:rPr>
          <w:rFonts w:ascii="Palatino Linotype" w:eastAsia="Palatino Linotype" w:hAnsi="Palatino Linotype" w:cs="Palatino Linotype"/>
          <w:b/>
          <w:sz w:val="22"/>
          <w:szCs w:val="22"/>
        </w:rPr>
        <w:t>SAIMEX</w:t>
      </w:r>
      <w:r w:rsidRPr="002A5A87">
        <w:rPr>
          <w:rFonts w:ascii="Palatino Linotype" w:eastAsia="Palatino Linotype" w:hAnsi="Palatino Linotype" w:cs="Palatino Linotype"/>
          <w:sz w:val="22"/>
          <w:szCs w:val="22"/>
        </w:rPr>
        <w:t xml:space="preserve">, a </w:t>
      </w:r>
      <w:r w:rsidRPr="002A5A87">
        <w:rPr>
          <w:rFonts w:ascii="Palatino Linotype" w:eastAsia="Palatino Linotype" w:hAnsi="Palatino Linotype" w:cs="Palatino Linotype"/>
          <w:b/>
          <w:sz w:val="22"/>
          <w:szCs w:val="22"/>
        </w:rPr>
        <w:t>la parte Recurrente</w:t>
      </w:r>
      <w:r w:rsidRPr="002A5A87">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0060911F" w14:textId="77777777" w:rsidR="000466B0" w:rsidRPr="00215227" w:rsidRDefault="00D84EF8">
      <w:pPr>
        <w:spacing w:before="240" w:after="240" w:line="360" w:lineRule="auto"/>
        <w:jc w:val="both"/>
        <w:rPr>
          <w:rFonts w:ascii="Palatino Linotype" w:eastAsia="Palatino Linotype" w:hAnsi="Palatino Linotype" w:cs="Palatino Linotype"/>
        </w:rPr>
      </w:pPr>
      <w:r w:rsidRPr="002A5A87">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DE FEBRERO DE DOS MIL VEINTICINCO, ANTE EL SECRETARIO TÉCNICO DEL PLENO ALEXIS TAPIA RAMÍREZ.</w:t>
      </w:r>
    </w:p>
    <w:p w14:paraId="13ABFCAD" w14:textId="77777777" w:rsidR="000466B0" w:rsidRPr="00215227" w:rsidRDefault="000466B0">
      <w:pPr>
        <w:spacing w:before="240" w:after="240" w:line="360" w:lineRule="auto"/>
        <w:jc w:val="both"/>
        <w:rPr>
          <w:rFonts w:ascii="Palatino Linotype" w:eastAsia="Palatino Linotype" w:hAnsi="Palatino Linotype" w:cs="Palatino Linotype"/>
        </w:rPr>
      </w:pPr>
    </w:p>
    <w:p w14:paraId="480924FB" w14:textId="77777777" w:rsidR="000466B0" w:rsidRPr="00215227" w:rsidRDefault="000466B0">
      <w:pPr>
        <w:spacing w:before="240" w:after="240" w:line="360" w:lineRule="auto"/>
        <w:jc w:val="both"/>
        <w:rPr>
          <w:rFonts w:ascii="Palatino Linotype" w:eastAsia="Palatino Linotype" w:hAnsi="Palatino Linotype" w:cs="Palatino Linotype"/>
        </w:rPr>
      </w:pPr>
    </w:p>
    <w:p w14:paraId="21DC98DE" w14:textId="77777777" w:rsidR="000466B0" w:rsidRPr="00215227" w:rsidRDefault="000466B0">
      <w:pPr>
        <w:spacing w:before="240" w:after="240" w:line="360" w:lineRule="auto"/>
        <w:jc w:val="both"/>
        <w:rPr>
          <w:rFonts w:ascii="Palatino Linotype" w:eastAsia="Palatino Linotype" w:hAnsi="Palatino Linotype" w:cs="Palatino Linotype"/>
        </w:rPr>
      </w:pPr>
    </w:p>
    <w:p w14:paraId="26E146FB" w14:textId="77777777" w:rsidR="000466B0" w:rsidRPr="00215227" w:rsidRDefault="000466B0">
      <w:pPr>
        <w:spacing w:before="240" w:after="240" w:line="360" w:lineRule="auto"/>
        <w:jc w:val="both"/>
        <w:rPr>
          <w:rFonts w:ascii="Palatino Linotype" w:eastAsia="Palatino Linotype" w:hAnsi="Palatino Linotype" w:cs="Palatino Linotype"/>
        </w:rPr>
      </w:pPr>
    </w:p>
    <w:p w14:paraId="2B6CC5DB" w14:textId="77777777" w:rsidR="000466B0" w:rsidRPr="00215227" w:rsidRDefault="000466B0">
      <w:pPr>
        <w:spacing w:before="240" w:after="240" w:line="360" w:lineRule="auto"/>
        <w:jc w:val="both"/>
        <w:rPr>
          <w:rFonts w:ascii="Palatino Linotype" w:eastAsia="Palatino Linotype" w:hAnsi="Palatino Linotype" w:cs="Palatino Linotype"/>
        </w:rPr>
      </w:pPr>
    </w:p>
    <w:p w14:paraId="06EF1EA8" w14:textId="77777777" w:rsidR="000466B0" w:rsidRPr="00215227" w:rsidRDefault="000466B0">
      <w:pPr>
        <w:spacing w:before="240" w:after="240" w:line="360" w:lineRule="auto"/>
        <w:jc w:val="both"/>
        <w:rPr>
          <w:rFonts w:ascii="Palatino Linotype" w:eastAsia="Palatino Linotype" w:hAnsi="Palatino Linotype" w:cs="Palatino Linotype"/>
        </w:rPr>
      </w:pPr>
    </w:p>
    <w:p w14:paraId="1E77BA12" w14:textId="77777777" w:rsidR="000466B0" w:rsidRPr="00215227" w:rsidRDefault="000466B0">
      <w:pPr>
        <w:spacing w:before="240" w:after="240" w:line="360" w:lineRule="auto"/>
        <w:jc w:val="both"/>
        <w:rPr>
          <w:rFonts w:ascii="Palatino Linotype" w:eastAsia="Palatino Linotype" w:hAnsi="Palatino Linotype" w:cs="Palatino Linotype"/>
        </w:rPr>
      </w:pPr>
    </w:p>
    <w:p w14:paraId="722A105D" w14:textId="77777777" w:rsidR="000466B0" w:rsidRPr="00215227" w:rsidRDefault="000466B0">
      <w:pPr>
        <w:spacing w:before="240" w:after="240" w:line="360" w:lineRule="auto"/>
        <w:jc w:val="both"/>
        <w:rPr>
          <w:rFonts w:ascii="Palatino Linotype" w:eastAsia="Palatino Linotype" w:hAnsi="Palatino Linotype" w:cs="Palatino Linotype"/>
        </w:rPr>
      </w:pPr>
    </w:p>
    <w:p w14:paraId="52C2B918" w14:textId="77777777" w:rsidR="000466B0" w:rsidRPr="00215227" w:rsidRDefault="000466B0">
      <w:pPr>
        <w:spacing w:before="240" w:after="240" w:line="360" w:lineRule="auto"/>
        <w:jc w:val="both"/>
        <w:rPr>
          <w:rFonts w:ascii="Palatino Linotype" w:eastAsia="Palatino Linotype" w:hAnsi="Palatino Linotype" w:cs="Palatino Linotype"/>
        </w:rPr>
      </w:pPr>
    </w:p>
    <w:p w14:paraId="1343AA8F" w14:textId="77777777" w:rsidR="000466B0" w:rsidRPr="00215227" w:rsidRDefault="000466B0">
      <w:pPr>
        <w:spacing w:before="240" w:after="240" w:line="360" w:lineRule="auto"/>
        <w:jc w:val="both"/>
        <w:rPr>
          <w:rFonts w:ascii="Palatino Linotype" w:eastAsia="Palatino Linotype" w:hAnsi="Palatino Linotype" w:cs="Palatino Linotype"/>
        </w:rPr>
      </w:pPr>
    </w:p>
    <w:p w14:paraId="25F2E573" w14:textId="77777777" w:rsidR="000466B0" w:rsidRPr="00215227" w:rsidRDefault="000466B0">
      <w:pPr>
        <w:spacing w:before="240" w:after="240" w:line="360" w:lineRule="auto"/>
        <w:jc w:val="both"/>
        <w:rPr>
          <w:rFonts w:ascii="Palatino Linotype" w:eastAsia="Palatino Linotype" w:hAnsi="Palatino Linotype" w:cs="Palatino Linotype"/>
        </w:rPr>
      </w:pPr>
    </w:p>
    <w:p w14:paraId="72593AC6" w14:textId="77777777" w:rsidR="000466B0" w:rsidRPr="00215227" w:rsidRDefault="000466B0">
      <w:pPr>
        <w:spacing w:before="240" w:after="240" w:line="360" w:lineRule="auto"/>
        <w:jc w:val="both"/>
        <w:rPr>
          <w:rFonts w:ascii="Palatino Linotype" w:eastAsia="Palatino Linotype" w:hAnsi="Palatino Linotype" w:cs="Palatino Linotype"/>
        </w:rPr>
      </w:pPr>
    </w:p>
    <w:p w14:paraId="6430C180" w14:textId="77777777" w:rsidR="000466B0" w:rsidRPr="00215227" w:rsidRDefault="000466B0">
      <w:pPr>
        <w:spacing w:before="240" w:after="240" w:line="360" w:lineRule="auto"/>
        <w:jc w:val="both"/>
        <w:rPr>
          <w:rFonts w:ascii="Palatino Linotype" w:eastAsia="Palatino Linotype" w:hAnsi="Palatino Linotype" w:cs="Palatino Linotype"/>
        </w:rPr>
      </w:pPr>
    </w:p>
    <w:p w14:paraId="3D7C4A34" w14:textId="77777777" w:rsidR="000466B0" w:rsidRPr="00215227" w:rsidRDefault="000466B0">
      <w:pPr>
        <w:spacing w:before="240" w:after="240" w:line="360" w:lineRule="auto"/>
        <w:jc w:val="both"/>
        <w:rPr>
          <w:rFonts w:ascii="Palatino Linotype" w:eastAsia="Palatino Linotype" w:hAnsi="Palatino Linotype" w:cs="Palatino Linotype"/>
        </w:rPr>
      </w:pPr>
    </w:p>
    <w:sectPr w:rsidR="000466B0" w:rsidRPr="00215227">
      <w:headerReference w:type="default" r:id="rId16"/>
      <w:footerReference w:type="default" r:id="rId17"/>
      <w:headerReference w:type="first" r:id="rId18"/>
      <w:footerReference w:type="first" r:id="rId19"/>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8C09C" w14:textId="77777777" w:rsidR="002B4346" w:rsidRDefault="002B4346">
      <w:r>
        <w:separator/>
      </w:r>
    </w:p>
  </w:endnote>
  <w:endnote w:type="continuationSeparator" w:id="0">
    <w:p w14:paraId="64B8A06B" w14:textId="77777777" w:rsidR="002B4346" w:rsidRDefault="002B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58C3" w14:textId="77777777" w:rsidR="000466B0" w:rsidRDefault="00D84EF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A5A87">
      <w:rPr>
        <w:rFonts w:ascii="Palatino Linotype" w:eastAsia="Palatino Linotype" w:hAnsi="Palatino Linotype" w:cs="Palatino Linotype"/>
        <w:b/>
        <w:noProof/>
        <w:color w:val="000000"/>
        <w:sz w:val="20"/>
        <w:szCs w:val="20"/>
      </w:rPr>
      <w:t>42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A5A87">
      <w:rPr>
        <w:rFonts w:ascii="Palatino Linotype" w:eastAsia="Palatino Linotype" w:hAnsi="Palatino Linotype" w:cs="Palatino Linotype"/>
        <w:b/>
        <w:noProof/>
        <w:color w:val="000000"/>
        <w:sz w:val="20"/>
        <w:szCs w:val="20"/>
      </w:rPr>
      <w:t>44</w:t>
    </w:r>
    <w:r>
      <w:rPr>
        <w:rFonts w:ascii="Palatino Linotype" w:eastAsia="Palatino Linotype" w:hAnsi="Palatino Linotype" w:cs="Palatino Linotype"/>
        <w:b/>
        <w:color w:val="000000"/>
        <w:sz w:val="20"/>
        <w:szCs w:val="20"/>
      </w:rPr>
      <w:fldChar w:fldCharType="end"/>
    </w:r>
  </w:p>
  <w:p w14:paraId="4768055C" w14:textId="77777777" w:rsidR="000466B0" w:rsidRDefault="000466B0">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FA7C" w14:textId="77777777" w:rsidR="000466B0" w:rsidRDefault="00D84EF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A5A87">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A5A87">
      <w:rPr>
        <w:rFonts w:ascii="Palatino Linotype" w:eastAsia="Palatino Linotype" w:hAnsi="Palatino Linotype" w:cs="Palatino Linotype"/>
        <w:b/>
        <w:noProof/>
        <w:color w:val="000000"/>
        <w:sz w:val="20"/>
        <w:szCs w:val="20"/>
      </w:rPr>
      <w:t>44</w:t>
    </w:r>
    <w:r>
      <w:rPr>
        <w:rFonts w:ascii="Palatino Linotype" w:eastAsia="Palatino Linotype" w:hAnsi="Palatino Linotype" w:cs="Palatino Linotype"/>
        <w:b/>
        <w:color w:val="000000"/>
        <w:sz w:val="20"/>
        <w:szCs w:val="20"/>
      </w:rPr>
      <w:fldChar w:fldCharType="end"/>
    </w:r>
  </w:p>
  <w:p w14:paraId="5E321C3F" w14:textId="77777777" w:rsidR="000466B0" w:rsidRDefault="000466B0">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2DD23" w14:textId="77777777" w:rsidR="002B4346" w:rsidRDefault="002B4346">
      <w:r>
        <w:separator/>
      </w:r>
    </w:p>
  </w:footnote>
  <w:footnote w:type="continuationSeparator" w:id="0">
    <w:p w14:paraId="17A25F76" w14:textId="77777777" w:rsidR="002B4346" w:rsidRDefault="002B4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F467" w14:textId="77777777" w:rsidR="000466B0" w:rsidRDefault="00D84EF8">
    <w:pPr>
      <w:rPr>
        <w:rFonts w:ascii="Cambria" w:eastAsia="Cambria" w:hAnsi="Cambria" w:cs="Cambria"/>
        <w:color w:val="000000"/>
      </w:rPr>
    </w:pPr>
    <w:r>
      <w:rPr>
        <w:noProof/>
      </w:rPr>
      <w:drawing>
        <wp:anchor distT="0" distB="0" distL="0" distR="0" simplePos="0" relativeHeight="251658240" behindDoc="1" locked="0" layoutInCell="1" hidden="0" allowOverlap="1" wp14:anchorId="45A01D2E" wp14:editId="2A8C3605">
          <wp:simplePos x="0" y="0"/>
          <wp:positionH relativeFrom="column">
            <wp:posOffset>-1127121</wp:posOffset>
          </wp:positionH>
          <wp:positionV relativeFrom="paragraph">
            <wp:posOffset>-344801</wp:posOffset>
          </wp:positionV>
          <wp:extent cx="7809865" cy="10165715"/>
          <wp:effectExtent l="0" t="0" r="0" b="0"/>
          <wp:wrapNone/>
          <wp:docPr id="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8"/>
      <w:tblW w:w="5953" w:type="dxa"/>
      <w:tblInd w:w="3261" w:type="dxa"/>
      <w:tblLayout w:type="fixed"/>
      <w:tblLook w:val="0400" w:firstRow="0" w:lastRow="0" w:firstColumn="0" w:lastColumn="0" w:noHBand="0" w:noVBand="1"/>
    </w:tblPr>
    <w:tblGrid>
      <w:gridCol w:w="2489"/>
      <w:gridCol w:w="3464"/>
    </w:tblGrid>
    <w:tr w:rsidR="000466B0" w14:paraId="385C0160" w14:textId="77777777">
      <w:tc>
        <w:tcPr>
          <w:tcW w:w="2489" w:type="dxa"/>
          <w:shd w:val="clear" w:color="auto" w:fill="auto"/>
        </w:tcPr>
        <w:p w14:paraId="26D00B74" w14:textId="77777777" w:rsidR="000466B0" w:rsidRDefault="00D84EF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16543AAF" w14:textId="77777777" w:rsidR="000466B0" w:rsidRDefault="00D84EF8">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00424/INFOEM/IP/RR/2025</w:t>
          </w:r>
        </w:p>
      </w:tc>
    </w:tr>
    <w:tr w:rsidR="000466B0" w14:paraId="09301525" w14:textId="77777777">
      <w:trPr>
        <w:trHeight w:val="228"/>
      </w:trPr>
      <w:tc>
        <w:tcPr>
          <w:tcW w:w="2489" w:type="dxa"/>
          <w:shd w:val="clear" w:color="auto" w:fill="auto"/>
          <w:vAlign w:val="center"/>
        </w:tcPr>
        <w:p w14:paraId="3CAD8363" w14:textId="77777777" w:rsidR="000466B0" w:rsidRDefault="00D84EF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79639B0" w14:textId="77777777" w:rsidR="000466B0" w:rsidRDefault="00D84EF8">
          <w:pPr>
            <w:tabs>
              <w:tab w:val="left" w:pos="2499"/>
            </w:tabs>
            <w:ind w:left="-45" w:right="45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Poder Judicial</w:t>
          </w:r>
        </w:p>
      </w:tc>
    </w:tr>
    <w:tr w:rsidR="000466B0" w14:paraId="314DC54E" w14:textId="77777777">
      <w:tc>
        <w:tcPr>
          <w:tcW w:w="2489" w:type="dxa"/>
          <w:shd w:val="clear" w:color="auto" w:fill="auto"/>
          <w:vAlign w:val="center"/>
        </w:tcPr>
        <w:p w14:paraId="14A7D7C1" w14:textId="77777777" w:rsidR="000466B0" w:rsidRDefault="00D84EF8">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060CBA25" w14:textId="77777777" w:rsidR="000466B0" w:rsidRDefault="00D84EF8">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F970D17" w14:textId="77777777" w:rsidR="000466B0" w:rsidRDefault="00D84EF8">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0740" w14:textId="77777777" w:rsidR="000466B0" w:rsidRDefault="00D84EF8">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60011C28" wp14:editId="25A2092B">
          <wp:simplePos x="0" y="0"/>
          <wp:positionH relativeFrom="column">
            <wp:posOffset>-955670</wp:posOffset>
          </wp:positionH>
          <wp:positionV relativeFrom="paragraph">
            <wp:posOffset>-288921</wp:posOffset>
          </wp:positionV>
          <wp:extent cx="7809865" cy="10165715"/>
          <wp:effectExtent l="0" t="0" r="0" b="0"/>
          <wp:wrapNone/>
          <wp:docPr id="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9"/>
      <w:tblW w:w="6804" w:type="dxa"/>
      <w:tblInd w:w="3261" w:type="dxa"/>
      <w:tblLayout w:type="fixed"/>
      <w:tblLook w:val="0400" w:firstRow="0" w:lastRow="0" w:firstColumn="0" w:lastColumn="0" w:noHBand="0" w:noVBand="1"/>
    </w:tblPr>
    <w:tblGrid>
      <w:gridCol w:w="2551"/>
      <w:gridCol w:w="4253"/>
    </w:tblGrid>
    <w:tr w:rsidR="000466B0" w14:paraId="18FCC563" w14:textId="77777777">
      <w:tc>
        <w:tcPr>
          <w:tcW w:w="2551" w:type="dxa"/>
          <w:shd w:val="clear" w:color="auto" w:fill="auto"/>
          <w:vAlign w:val="center"/>
        </w:tcPr>
        <w:p w14:paraId="0ECD22C1" w14:textId="77777777" w:rsidR="000466B0" w:rsidRDefault="00D84EF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53" w:type="dxa"/>
          <w:shd w:val="clear" w:color="auto" w:fill="auto"/>
          <w:vAlign w:val="center"/>
        </w:tcPr>
        <w:p w14:paraId="6EBB0D5E" w14:textId="77777777" w:rsidR="000466B0" w:rsidRDefault="00D84EF8">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00424/INFOEM/IP/RR/2025</w:t>
          </w:r>
        </w:p>
      </w:tc>
    </w:tr>
    <w:tr w:rsidR="000466B0" w14:paraId="1A30C12D" w14:textId="77777777">
      <w:trPr>
        <w:trHeight w:val="130"/>
      </w:trPr>
      <w:tc>
        <w:tcPr>
          <w:tcW w:w="2551" w:type="dxa"/>
          <w:shd w:val="clear" w:color="auto" w:fill="auto"/>
          <w:vAlign w:val="center"/>
        </w:tcPr>
        <w:p w14:paraId="342D32B8" w14:textId="77777777" w:rsidR="000466B0" w:rsidRDefault="00D84EF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53" w:type="dxa"/>
          <w:shd w:val="clear" w:color="auto" w:fill="auto"/>
          <w:vAlign w:val="center"/>
        </w:tcPr>
        <w:p w14:paraId="44FF88D2" w14:textId="01DFB9A3" w:rsidR="000466B0" w:rsidRDefault="001F5BBB">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XXXXXXXXXX</w:t>
          </w:r>
        </w:p>
      </w:tc>
    </w:tr>
    <w:tr w:rsidR="000466B0" w14:paraId="15C3194F" w14:textId="77777777">
      <w:trPr>
        <w:trHeight w:val="228"/>
      </w:trPr>
      <w:tc>
        <w:tcPr>
          <w:tcW w:w="2551" w:type="dxa"/>
          <w:shd w:val="clear" w:color="auto" w:fill="auto"/>
          <w:vAlign w:val="center"/>
        </w:tcPr>
        <w:p w14:paraId="5B6F8981" w14:textId="77777777" w:rsidR="000466B0" w:rsidRDefault="00D84EF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53" w:type="dxa"/>
          <w:shd w:val="clear" w:color="auto" w:fill="auto"/>
          <w:vAlign w:val="center"/>
        </w:tcPr>
        <w:p w14:paraId="60FAEF81" w14:textId="77777777" w:rsidR="000466B0" w:rsidRDefault="00D84EF8">
          <w:pPr>
            <w:ind w:left="-45" w:right="130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Poder Judicial</w:t>
          </w:r>
        </w:p>
      </w:tc>
    </w:tr>
    <w:tr w:rsidR="000466B0" w14:paraId="029393FE" w14:textId="77777777">
      <w:tc>
        <w:tcPr>
          <w:tcW w:w="2551" w:type="dxa"/>
          <w:shd w:val="clear" w:color="auto" w:fill="auto"/>
          <w:vAlign w:val="center"/>
        </w:tcPr>
        <w:p w14:paraId="78AE9F52" w14:textId="77777777" w:rsidR="000466B0" w:rsidRDefault="00D84EF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53" w:type="dxa"/>
          <w:shd w:val="clear" w:color="auto" w:fill="auto"/>
          <w:vAlign w:val="center"/>
        </w:tcPr>
        <w:p w14:paraId="5E2312C2" w14:textId="77777777" w:rsidR="000466B0" w:rsidRDefault="00D84EF8">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2A11FE2" w14:textId="77777777" w:rsidR="000466B0" w:rsidRDefault="000466B0">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5725A"/>
    <w:multiLevelType w:val="multilevel"/>
    <w:tmpl w:val="88EA0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A137DF"/>
    <w:multiLevelType w:val="multilevel"/>
    <w:tmpl w:val="3572B818"/>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A14C4C"/>
    <w:multiLevelType w:val="multilevel"/>
    <w:tmpl w:val="A860D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A25E6F"/>
    <w:multiLevelType w:val="multilevel"/>
    <w:tmpl w:val="3C2AA2FA"/>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34634C4"/>
    <w:multiLevelType w:val="multilevel"/>
    <w:tmpl w:val="21E23444"/>
    <w:lvl w:ilvl="0">
      <w:numFmt w:val="lowerLetter"/>
      <w:pStyle w:val="Listaconvietas3"/>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7A8D4682"/>
    <w:multiLevelType w:val="multilevel"/>
    <w:tmpl w:val="6044908E"/>
    <w:lvl w:ilvl="0">
      <w:start w:val="1"/>
      <w:numFmt w:val="decimal"/>
      <w:lvlText w:val="%1."/>
      <w:lvlJc w:val="left"/>
      <w:pPr>
        <w:ind w:left="720" w:hanging="360"/>
      </w:pPr>
    </w:lvl>
    <w:lvl w:ilvl="1">
      <w:start w:val="1"/>
      <w:numFmt w:val="decimal"/>
      <w:lvlText w:val="%2."/>
      <w:lvlJc w:val="left"/>
      <w:pPr>
        <w:ind w:left="1211"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FFE0FCB"/>
    <w:multiLevelType w:val="multilevel"/>
    <w:tmpl w:val="083ADF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3"/>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6B0"/>
    <w:rsid w:val="000466B0"/>
    <w:rsid w:val="001F5BBB"/>
    <w:rsid w:val="00215227"/>
    <w:rsid w:val="002A5A87"/>
    <w:rsid w:val="002B4346"/>
    <w:rsid w:val="00965EE1"/>
    <w:rsid w:val="00BF7AF7"/>
    <w:rsid w:val="00D84E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9778"/>
  <w15:docId w15:val="{1503F8DB-1873-4332-8545-DAAF8A4F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4B8"/>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lang w:val="es-ES"/>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0703E"/>
    <w:pPr>
      <w:ind w:left="720"/>
      <w:contextualSpacing/>
    </w:pPr>
    <w:rPr>
      <w:lang w:val="es-ES"/>
    </w:r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rPr>
      <w:lang w:val="es-ES"/>
    </w:r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rPr>
      <w:lang w:val="es-ES"/>
    </w:r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lang w:val="es-ES"/>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rPr>
      <w:lang w:val="es-ES"/>
    </w:rPr>
  </w:style>
  <w:style w:type="paragraph" w:styleId="Lista2">
    <w:name w:val="List 2"/>
    <w:basedOn w:val="Normal"/>
    <w:uiPriority w:val="99"/>
    <w:unhideWhenUsed/>
    <w:rsid w:val="00603D72"/>
    <w:pPr>
      <w:ind w:left="566" w:hanging="283"/>
      <w:contextualSpacing/>
    </w:pPr>
    <w:rPr>
      <w:lang w:val="es-ES"/>
    </w:rPr>
  </w:style>
  <w:style w:type="paragraph" w:styleId="Lista3">
    <w:name w:val="List 3"/>
    <w:basedOn w:val="Normal"/>
    <w:uiPriority w:val="99"/>
    <w:unhideWhenUsed/>
    <w:rsid w:val="00603D72"/>
    <w:pPr>
      <w:ind w:left="849" w:hanging="283"/>
      <w:contextualSpacing/>
    </w:pPr>
    <w:rPr>
      <w:lang w:val="es-ES"/>
    </w:rPr>
  </w:style>
  <w:style w:type="paragraph" w:styleId="Listaconvietas3">
    <w:name w:val="List Bullet 3"/>
    <w:basedOn w:val="Normal"/>
    <w:uiPriority w:val="99"/>
    <w:unhideWhenUsed/>
    <w:rsid w:val="00603D72"/>
    <w:pPr>
      <w:numPr>
        <w:numId w:val="2"/>
      </w:numPr>
      <w:contextualSpacing/>
    </w:pPr>
    <w:rPr>
      <w:lang w:val="es-ES"/>
    </w:rPr>
  </w:style>
  <w:style w:type="paragraph" w:styleId="Continuarlista">
    <w:name w:val="List Continue"/>
    <w:basedOn w:val="Normal"/>
    <w:uiPriority w:val="99"/>
    <w:unhideWhenUsed/>
    <w:rsid w:val="00603D72"/>
    <w:pPr>
      <w:spacing w:after="120"/>
      <w:ind w:left="283"/>
      <w:contextualSpacing/>
    </w:pPr>
    <w:rPr>
      <w:lang w:val="es-ES"/>
    </w:rPr>
  </w:style>
  <w:style w:type="paragraph" w:styleId="Continuarlista2">
    <w:name w:val="List Continue 2"/>
    <w:basedOn w:val="Normal"/>
    <w:uiPriority w:val="99"/>
    <w:unhideWhenUsed/>
    <w:rsid w:val="00603D72"/>
    <w:pPr>
      <w:spacing w:after="120"/>
      <w:ind w:left="566"/>
      <w:contextualSpacing/>
    </w:pPr>
    <w:rPr>
      <w:lang w:val="es-ES"/>
    </w:rPr>
  </w:style>
  <w:style w:type="paragraph" w:styleId="Textoindependiente">
    <w:name w:val="Body Text"/>
    <w:basedOn w:val="Normal"/>
    <w:link w:val="TextoindependienteCar"/>
    <w:uiPriority w:val="99"/>
    <w:unhideWhenUsed/>
    <w:rsid w:val="00603D72"/>
    <w:pPr>
      <w:spacing w:after="120"/>
    </w:pPr>
    <w:rPr>
      <w:lang w:val="es-ES"/>
    </w:r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rPr>
      <w:lang w:val="es-ES"/>
    </w:r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A944AD"/>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3"/>
    <w:rPr>
      <w:rFonts w:ascii="Cambria" w:eastAsia="Cambria" w:hAnsi="Cambria" w:cs="Cambria"/>
    </w:r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2"/>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2"/>
    <w:rPr>
      <w:rFonts w:ascii="Cambria" w:eastAsia="Cambria" w:hAnsi="Cambria" w:cs="Cambria"/>
    </w:rPr>
    <w:tblPr>
      <w:tblStyleRowBandSize w:val="1"/>
      <w:tblStyleColBandSize w:val="1"/>
      <w:tblCellMar>
        <w:left w:w="115" w:type="dxa"/>
        <w:right w:w="115" w:type="dxa"/>
      </w:tblCellMar>
    </w:tblPr>
  </w:style>
  <w:style w:type="table" w:customStyle="1" w:styleId="a5">
    <w:basedOn w:val="TableNormal2"/>
    <w:rPr>
      <w:rFonts w:ascii="Cambria" w:eastAsia="Cambria" w:hAnsi="Cambria" w:cs="Cambria"/>
    </w:rPr>
    <w:tblPr>
      <w:tblStyleRowBandSize w:val="1"/>
      <w:tblStyleColBandSize w:val="1"/>
      <w:tblCellMar>
        <w:left w:w="115" w:type="dxa"/>
        <w:right w:w="115" w:type="dxa"/>
      </w:tblCellMar>
    </w:tblPr>
  </w:style>
  <w:style w:type="table" w:customStyle="1" w:styleId="a6">
    <w:basedOn w:val="TableNormal1"/>
    <w:rPr>
      <w:rFonts w:ascii="Cambria" w:eastAsia="Cambria" w:hAnsi="Cambria" w:cs="Cambria"/>
    </w:rPr>
    <w:tblPr>
      <w:tblStyleRowBandSize w:val="1"/>
      <w:tblStyleColBandSize w:val="1"/>
      <w:tblCellMar>
        <w:left w:w="115" w:type="dxa"/>
        <w:right w:w="115" w:type="dxa"/>
      </w:tblCellMar>
    </w:tblPr>
  </w:style>
  <w:style w:type="table" w:customStyle="1" w:styleId="a7">
    <w:basedOn w:val="TableNormal1"/>
    <w:rPr>
      <w:rFonts w:ascii="Cambria" w:eastAsia="Cambria" w:hAnsi="Cambria" w:cs="Cambria"/>
    </w:rPr>
    <w:tblPr>
      <w:tblStyleRowBandSize w:val="1"/>
      <w:tblStyleColBandSize w:val="1"/>
      <w:tblCellMar>
        <w:left w:w="115" w:type="dxa"/>
        <w:right w:w="115" w:type="dxa"/>
      </w:tblCellMar>
    </w:tblPr>
  </w:style>
  <w:style w:type="table" w:customStyle="1" w:styleId="a8">
    <w:basedOn w:val="TableNormal0"/>
    <w:rPr>
      <w:rFonts w:ascii="Cambria" w:eastAsia="Cambria" w:hAnsi="Cambria" w:cs="Cambria"/>
    </w:rPr>
    <w:tblPr>
      <w:tblStyleRowBandSize w:val="1"/>
      <w:tblStyleColBandSize w:val="1"/>
      <w:tblCellMar>
        <w:left w:w="115" w:type="dxa"/>
        <w:right w:w="115" w:type="dxa"/>
      </w:tblCellMar>
    </w:tblPr>
  </w:style>
  <w:style w:type="table" w:customStyle="1" w:styleId="a9">
    <w:basedOn w:val="TableNormal0"/>
    <w:rPr>
      <w:rFonts w:ascii="Cambria" w:eastAsia="Cambria" w:hAnsi="Cambria" w:cs="Cambria"/>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jedomex.gob.mx/transparencia/10_sentencias_en_version_publica"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edomex.gob.mx/transparencia/10_sentencias_en_version_publica"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pjedomex.gob.mx/transparencia/10_sentencias_en_version_public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X8JCBP4WUuIxM7GRD5WNQgqXA==">CgMxLjAyCGguZ2pkZ3hzMgloLjMwajB6bGwyCWguMnM4ZXlvMTIIaC50eWpjd3QyCWguMmV0OTJwMDIJaC4zNW5rdW4yMgloLjN6bnlzaDcyCWguMWZvYjl0ZTgAciExQWZ3TkdvSU5zYUs5c3RtUnVZTjA3cVFNX3pEeDJ1S0E=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11989</Words>
  <Characters>65944</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2025-02-28T17:02:00Z</cp:lastPrinted>
  <dcterms:created xsi:type="dcterms:W3CDTF">2025-03-07T20:30:00Z</dcterms:created>
  <dcterms:modified xsi:type="dcterms:W3CDTF">2025-03-07T20:30:00Z</dcterms:modified>
</cp:coreProperties>
</file>