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021D9BEC" w:rsidR="00A970D5" w:rsidRPr="002F7DE2" w:rsidRDefault="00A970D5" w:rsidP="009950AD">
      <w:pPr>
        <w:pStyle w:val="NormalINFOEM"/>
      </w:pPr>
      <w:r w:rsidRPr="002F7DE2">
        <w:t>Resolución del Pleno del Instituto de Transparencia, Acceso a la Información Pública y Protección de Datos Personales del Estado de México</w:t>
      </w:r>
      <w:r w:rsidR="00FD2A3F" w:rsidRPr="002F7DE2">
        <w:t xml:space="preserve"> </w:t>
      </w:r>
      <w:r w:rsidRPr="002F7DE2">
        <w:t xml:space="preserve">y Municipios, con domicilio en Metepec, Estado de </w:t>
      </w:r>
      <w:r w:rsidR="008B2951" w:rsidRPr="002F7DE2">
        <w:t xml:space="preserve">México, </w:t>
      </w:r>
      <w:r w:rsidR="000D2E93" w:rsidRPr="002F7DE2">
        <w:t>a</w:t>
      </w:r>
      <w:r w:rsidR="0011108B" w:rsidRPr="002F7DE2">
        <w:t xml:space="preserve"> </w:t>
      </w:r>
      <w:r w:rsidR="00D92B3E" w:rsidRPr="002F7DE2">
        <w:t>doce</w:t>
      </w:r>
      <w:r w:rsidR="000962AC" w:rsidRPr="002F7DE2">
        <w:t xml:space="preserve"> de </w:t>
      </w:r>
      <w:r w:rsidR="00167E56" w:rsidRPr="002F7DE2">
        <w:t>marzo</w:t>
      </w:r>
      <w:r w:rsidR="00FF3E42" w:rsidRPr="002F7DE2">
        <w:t xml:space="preserve"> de dos mil veinticinco</w:t>
      </w:r>
      <w:r w:rsidR="0011108B" w:rsidRPr="002F7DE2">
        <w:t>.</w:t>
      </w:r>
    </w:p>
    <w:p w14:paraId="60399B74"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56AFD40C" w:rsidR="00A970D5" w:rsidRPr="002F7DE2" w:rsidRDefault="70652167" w:rsidP="70652167">
      <w:pPr>
        <w:pBdr>
          <w:top w:val="nil"/>
          <w:left w:val="nil"/>
          <w:bottom w:val="nil"/>
          <w:right w:val="nil"/>
          <w:between w:val="nil"/>
        </w:pBdr>
        <w:contextualSpacing/>
        <w:rPr>
          <w:rFonts w:eastAsia="Palatino Linotype" w:cs="Palatino Linotype"/>
          <w:b/>
          <w:bCs/>
          <w:color w:val="000000"/>
          <w:lang w:val="es-ES"/>
        </w:rPr>
      </w:pPr>
      <w:r w:rsidRPr="002F7DE2">
        <w:rPr>
          <w:rFonts w:eastAsia="Palatino Linotype" w:cs="Palatino Linotype"/>
          <w:b/>
          <w:bCs/>
          <w:color w:val="000000" w:themeColor="text1"/>
          <w:lang w:val="es-ES"/>
        </w:rPr>
        <w:t>VISTO</w:t>
      </w:r>
      <w:r w:rsidRPr="002F7DE2">
        <w:rPr>
          <w:rFonts w:eastAsia="Palatino Linotype" w:cs="Palatino Linotype"/>
          <w:color w:val="000000" w:themeColor="text1"/>
          <w:lang w:val="es-ES"/>
        </w:rPr>
        <w:t xml:space="preserve"> el expediente electrónico formado con motivo del recurso de revisión número </w:t>
      </w:r>
      <w:r w:rsidR="00EB0896" w:rsidRPr="002F7DE2">
        <w:rPr>
          <w:rFonts w:eastAsia="Palatino Linotype" w:cs="Palatino Linotype"/>
          <w:b/>
          <w:bCs/>
          <w:color w:val="000000" w:themeColor="text1"/>
          <w:lang w:val="es-ES"/>
        </w:rPr>
        <w:t>00810/INFOEM/IP/RR/2025</w:t>
      </w:r>
      <w:r w:rsidRPr="002F7DE2">
        <w:rPr>
          <w:rFonts w:eastAsia="Palatino Linotype" w:cs="Palatino Linotype"/>
          <w:color w:val="000000" w:themeColor="text1"/>
          <w:lang w:val="es-ES"/>
        </w:rPr>
        <w:t xml:space="preserve">, interpuesto por </w:t>
      </w:r>
      <w:r w:rsidR="00334898" w:rsidRPr="002F7DE2">
        <w:rPr>
          <w:rFonts w:eastAsia="Palatino Linotype" w:cs="Palatino Linotype"/>
          <w:b/>
          <w:bCs/>
          <w:color w:val="000000" w:themeColor="text1"/>
          <w:lang w:val="es-ES"/>
        </w:rPr>
        <w:t>XXXXX</w:t>
      </w:r>
      <w:r w:rsidR="00E97C2F" w:rsidRPr="002F7DE2">
        <w:rPr>
          <w:rFonts w:eastAsia="Palatino Linotype" w:cs="Palatino Linotype"/>
          <w:color w:val="000000" w:themeColor="text1"/>
          <w:lang w:val="es-ES"/>
        </w:rPr>
        <w:t>, en lo su</w:t>
      </w:r>
      <w:r w:rsidR="00771E23" w:rsidRPr="002F7DE2">
        <w:rPr>
          <w:rFonts w:eastAsia="Palatino Linotype" w:cs="Palatino Linotype"/>
          <w:color w:val="000000" w:themeColor="text1"/>
          <w:lang w:val="es-ES"/>
        </w:rPr>
        <w:t xml:space="preserve">cesivo </w:t>
      </w:r>
      <w:r w:rsidR="00744CCF" w:rsidRPr="002F7DE2">
        <w:rPr>
          <w:rFonts w:eastAsia="Palatino Linotype" w:cs="Palatino Linotype"/>
          <w:color w:val="000000" w:themeColor="text1"/>
          <w:lang w:val="es-ES"/>
        </w:rPr>
        <w:t>el Recurrente</w:t>
      </w:r>
      <w:r w:rsidRPr="002F7DE2">
        <w:rPr>
          <w:rFonts w:eastAsia="Palatino Linotype" w:cs="Palatino Linotype"/>
          <w:color w:val="000000" w:themeColor="text1"/>
          <w:lang w:val="es-ES"/>
        </w:rPr>
        <w:t>, en contra de la respuesta de</w:t>
      </w:r>
      <w:r w:rsidR="00920835" w:rsidRPr="002F7DE2">
        <w:rPr>
          <w:rFonts w:eastAsia="Palatino Linotype" w:cs="Palatino Linotype"/>
          <w:color w:val="000000" w:themeColor="text1"/>
          <w:lang w:val="es-ES"/>
        </w:rPr>
        <w:t>l</w:t>
      </w:r>
      <w:r w:rsidRPr="002F7DE2">
        <w:rPr>
          <w:rFonts w:eastAsia="Palatino Linotype" w:cs="Palatino Linotype"/>
          <w:color w:val="000000" w:themeColor="text1"/>
          <w:lang w:val="es-ES"/>
        </w:rPr>
        <w:t xml:space="preserve"> </w:t>
      </w:r>
      <w:r w:rsidR="00531435" w:rsidRPr="002F7DE2">
        <w:rPr>
          <w:rFonts w:eastAsia="Palatino Linotype" w:cs="Palatino Linotype"/>
          <w:b/>
          <w:bCs/>
          <w:color w:val="000000" w:themeColor="text1"/>
          <w:lang w:val="es-ES"/>
        </w:rPr>
        <w:t>Comisión del Agua del Estado de México</w:t>
      </w:r>
      <w:r w:rsidR="00771E23" w:rsidRPr="002F7DE2">
        <w:rPr>
          <w:rFonts w:eastAsia="Palatino Linotype" w:cs="Palatino Linotype"/>
          <w:b/>
          <w:bCs/>
          <w:color w:val="000000" w:themeColor="text1"/>
          <w:lang w:val="es-ES"/>
        </w:rPr>
        <w:t>,</w:t>
      </w:r>
      <w:r w:rsidR="00920835" w:rsidRPr="002F7DE2">
        <w:rPr>
          <w:rFonts w:eastAsia="Palatino Linotype" w:cs="Palatino Linotype"/>
          <w:b/>
          <w:bCs/>
          <w:color w:val="000000" w:themeColor="text1"/>
          <w:lang w:val="es-ES"/>
        </w:rPr>
        <w:t xml:space="preserve"> </w:t>
      </w:r>
      <w:r w:rsidRPr="002F7DE2">
        <w:rPr>
          <w:rFonts w:eastAsia="Palatino Linotype" w:cs="Palatino Linotype"/>
          <w:color w:val="000000" w:themeColor="text1"/>
          <w:lang w:val="es-ES"/>
        </w:rPr>
        <w:t>en lo subsecuente</w:t>
      </w:r>
      <w:r w:rsidRPr="002F7DE2">
        <w:rPr>
          <w:rFonts w:eastAsia="Palatino Linotype" w:cs="Palatino Linotype"/>
          <w:b/>
          <w:bCs/>
          <w:color w:val="000000" w:themeColor="text1"/>
          <w:lang w:val="es-ES"/>
        </w:rPr>
        <w:t xml:space="preserve"> </w:t>
      </w:r>
      <w:r w:rsidRPr="002F7DE2">
        <w:rPr>
          <w:rFonts w:eastAsia="Palatino Linotype" w:cs="Palatino Linotype"/>
          <w:color w:val="000000" w:themeColor="text1"/>
          <w:lang w:val="es-ES"/>
        </w:rPr>
        <w:t>el</w:t>
      </w:r>
      <w:r w:rsidRPr="002F7DE2">
        <w:rPr>
          <w:rFonts w:eastAsia="Palatino Linotype" w:cs="Palatino Linotype"/>
          <w:b/>
          <w:bCs/>
          <w:color w:val="000000" w:themeColor="text1"/>
          <w:lang w:val="es-ES"/>
        </w:rPr>
        <w:t xml:space="preserve"> Sujeto Obligado, </w:t>
      </w:r>
      <w:r w:rsidRPr="002F7DE2">
        <w:rPr>
          <w:rFonts w:eastAsia="Palatino Linotype" w:cs="Palatino Linotype"/>
          <w:color w:val="000000" w:themeColor="text1"/>
          <w:lang w:val="es-ES"/>
        </w:rPr>
        <w:t>se procede a dictar la presente resolución.</w:t>
      </w:r>
    </w:p>
    <w:p w14:paraId="2E2053C2"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2F7DE2" w:rsidRDefault="00A970D5" w:rsidP="006922F5">
      <w:pPr>
        <w:pStyle w:val="Ttulo1"/>
        <w:rPr>
          <w:rFonts w:eastAsia="Palatino Linotype"/>
          <w:lang w:val="es-ES_tradnl"/>
        </w:rPr>
      </w:pPr>
      <w:r w:rsidRPr="002F7DE2">
        <w:rPr>
          <w:rFonts w:eastAsia="Palatino Linotype"/>
          <w:lang w:val="es-ES_tradnl"/>
        </w:rPr>
        <w:t>A N T E C E D E N T E S</w:t>
      </w:r>
    </w:p>
    <w:p w14:paraId="32F88820"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2F7DE2" w:rsidRDefault="00A970D5" w:rsidP="006922F5">
      <w:pPr>
        <w:pStyle w:val="Ttulo2"/>
        <w:rPr>
          <w:rFonts w:eastAsia="Palatino Linotype"/>
        </w:rPr>
      </w:pPr>
      <w:r w:rsidRPr="002F7DE2">
        <w:rPr>
          <w:rFonts w:eastAsia="Palatino Linotype"/>
        </w:rPr>
        <w:t xml:space="preserve">PRIMERO. De la </w:t>
      </w:r>
      <w:r w:rsidR="00A24D3F" w:rsidRPr="002F7DE2">
        <w:rPr>
          <w:rFonts w:eastAsia="Palatino Linotype"/>
        </w:rPr>
        <w:t>s</w:t>
      </w:r>
      <w:r w:rsidRPr="002F7DE2">
        <w:rPr>
          <w:rFonts w:eastAsia="Palatino Linotype"/>
        </w:rPr>
        <w:t xml:space="preserve">olicitud de </w:t>
      </w:r>
      <w:r w:rsidR="00A24D3F" w:rsidRPr="002F7DE2">
        <w:rPr>
          <w:rFonts w:eastAsia="Palatino Linotype"/>
        </w:rPr>
        <w:t>i</w:t>
      </w:r>
      <w:r w:rsidRPr="002F7DE2">
        <w:rPr>
          <w:rFonts w:eastAsia="Palatino Linotype"/>
        </w:rPr>
        <w:t>nformación.</w:t>
      </w:r>
    </w:p>
    <w:p w14:paraId="0870C154" w14:textId="51D2CFBA" w:rsidR="00A970D5" w:rsidRPr="002F7DE2" w:rsidRDefault="00B36B86" w:rsidP="006922F5">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Con fecha</w:t>
      </w:r>
      <w:r w:rsidR="00AA6C98" w:rsidRPr="002F7DE2">
        <w:rPr>
          <w:rFonts w:eastAsia="Palatino Linotype" w:cs="Palatino Linotype"/>
          <w:color w:val="000000"/>
          <w:szCs w:val="24"/>
        </w:rPr>
        <w:t xml:space="preserve"> </w:t>
      </w:r>
      <w:r w:rsidR="00CC6946" w:rsidRPr="002F7DE2">
        <w:rPr>
          <w:rFonts w:eastAsia="Palatino Linotype" w:cs="Palatino Linotype"/>
          <w:color w:val="000000"/>
          <w:szCs w:val="24"/>
        </w:rPr>
        <w:t>trece de enero de dos mil veinticinco</w:t>
      </w:r>
      <w:r w:rsidR="00B54BC7" w:rsidRPr="002F7DE2">
        <w:rPr>
          <w:rFonts w:eastAsia="Palatino Linotype" w:cs="Palatino Linotype"/>
          <w:color w:val="000000"/>
          <w:szCs w:val="24"/>
        </w:rPr>
        <w:t xml:space="preserve">, </w:t>
      </w:r>
      <w:r w:rsidR="00744CCF" w:rsidRPr="002F7DE2">
        <w:rPr>
          <w:rFonts w:eastAsia="Palatino Linotype" w:cs="Palatino Linotype"/>
          <w:color w:val="000000"/>
          <w:szCs w:val="24"/>
        </w:rPr>
        <w:t>el Recurrente</w:t>
      </w:r>
      <w:r w:rsidR="00A970D5" w:rsidRPr="002F7DE2">
        <w:rPr>
          <w:rFonts w:eastAsia="Palatino Linotype" w:cs="Palatino Linotype"/>
          <w:color w:val="000000"/>
          <w:szCs w:val="24"/>
        </w:rPr>
        <w:t xml:space="preserve"> presentó </w:t>
      </w:r>
      <w:r w:rsidR="00597C06" w:rsidRPr="002F7DE2">
        <w:rPr>
          <w:rFonts w:eastAsia="Palatino Linotype" w:cs="Palatino Linotype"/>
          <w:color w:val="000000"/>
          <w:szCs w:val="24"/>
        </w:rPr>
        <w:t xml:space="preserve">solicitud de información </w:t>
      </w:r>
      <w:r w:rsidR="001B55F8" w:rsidRPr="002F7DE2">
        <w:rPr>
          <w:rFonts w:eastAsia="Palatino Linotype" w:cs="Palatino Linotype"/>
          <w:color w:val="000000"/>
          <w:szCs w:val="24"/>
        </w:rPr>
        <w:t>mediante la Plataforma Nacional de Transparencia (PNT), q</w:t>
      </w:r>
      <w:r w:rsidR="00597C06" w:rsidRPr="002F7DE2">
        <w:rPr>
          <w:rFonts w:eastAsia="Palatino Linotype" w:cs="Palatino Linotype"/>
          <w:color w:val="000000"/>
          <w:szCs w:val="24"/>
        </w:rPr>
        <w:t xml:space="preserve">ue fue registrada en </w:t>
      </w:r>
      <w:r w:rsidR="00A970D5" w:rsidRPr="002F7DE2">
        <w:rPr>
          <w:rFonts w:eastAsia="Palatino Linotype" w:cs="Palatino Linotype"/>
          <w:color w:val="000000"/>
          <w:szCs w:val="24"/>
        </w:rPr>
        <w:t>el Sistema de Acceso a la Información Mexiquense (SAIMEX) con el número de expediente</w:t>
      </w:r>
      <w:r w:rsidR="00642669" w:rsidRPr="002F7DE2">
        <w:rPr>
          <w:rFonts w:eastAsia="Palatino Linotype" w:cs="Palatino Linotype"/>
          <w:b/>
          <w:bCs/>
          <w:color w:val="000000"/>
          <w:szCs w:val="24"/>
        </w:rPr>
        <w:t xml:space="preserve"> </w:t>
      </w:r>
      <w:r w:rsidR="00531435" w:rsidRPr="002F7DE2">
        <w:rPr>
          <w:rFonts w:eastAsia="Palatino Linotype" w:cs="Palatino Linotype"/>
          <w:b/>
          <w:bCs/>
          <w:color w:val="000000"/>
          <w:szCs w:val="24"/>
        </w:rPr>
        <w:t>00017/CAEM/IP/2025</w:t>
      </w:r>
      <w:r w:rsidR="00A970D5" w:rsidRPr="002F7DE2">
        <w:rPr>
          <w:rFonts w:eastAsia="Palatino Linotype" w:cs="Palatino Linotype"/>
          <w:color w:val="000000"/>
          <w:szCs w:val="24"/>
        </w:rPr>
        <w:t>,</w:t>
      </w:r>
      <w:r w:rsidR="00A970D5" w:rsidRPr="002F7DE2">
        <w:rPr>
          <w:rFonts w:eastAsia="Palatino Linotype" w:cs="Palatino Linotype"/>
          <w:b/>
          <w:color w:val="000000"/>
          <w:szCs w:val="24"/>
        </w:rPr>
        <w:t xml:space="preserve"> </w:t>
      </w:r>
      <w:r w:rsidR="00A970D5" w:rsidRPr="002F7DE2">
        <w:rPr>
          <w:rFonts w:eastAsia="Palatino Linotype" w:cs="Palatino Linotype"/>
          <w:color w:val="000000"/>
          <w:szCs w:val="24"/>
        </w:rPr>
        <w:t>mediante la cual solicitó información en el tenor siguiente</w:t>
      </w:r>
      <w:r w:rsidR="00376C91" w:rsidRPr="002F7DE2">
        <w:rPr>
          <w:rFonts w:eastAsia="Palatino Linotype" w:cs="Palatino Linotype"/>
          <w:color w:val="000000"/>
          <w:szCs w:val="24"/>
        </w:rPr>
        <w:t>:</w:t>
      </w:r>
    </w:p>
    <w:p w14:paraId="68B56D82"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6B45FB4" w:rsidR="00A970D5" w:rsidRPr="002F7DE2" w:rsidRDefault="70652167" w:rsidP="009950AD">
      <w:pPr>
        <w:pStyle w:val="Fundamentos"/>
      </w:pPr>
      <w:r w:rsidRPr="002F7DE2">
        <w:rPr>
          <w:lang w:val="es-ES"/>
        </w:rPr>
        <w:t>«</w:t>
      </w:r>
      <w:r w:rsidR="00010BEA" w:rsidRPr="002F7DE2">
        <w:rPr>
          <w:lang w:val="es-ES"/>
        </w:rPr>
        <w:t>Se solicita el listado de personas físicas y/o morales autorizadas para dar el servicio de suministro de agua por medio de pipas, incluyendo copia de los permisos de cada una de dichas personas</w:t>
      </w:r>
      <w:r w:rsidRPr="002F7DE2">
        <w:rPr>
          <w:lang w:val="es-ES"/>
        </w:rPr>
        <w:t>» (Sic)</w:t>
      </w:r>
    </w:p>
    <w:p w14:paraId="40BBECCB"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21E01F84" w14:textId="4C9045D0" w:rsidR="00F53EC1" w:rsidRPr="002F7DE2" w:rsidRDefault="00A970D5" w:rsidP="00E869C6">
      <w:pPr>
        <w:pBdr>
          <w:top w:val="nil"/>
          <w:left w:val="nil"/>
          <w:bottom w:val="nil"/>
          <w:right w:val="nil"/>
          <w:between w:val="nil"/>
        </w:pBdr>
        <w:contextualSpacing/>
        <w:rPr>
          <w:rFonts w:eastAsia="Palatino Linotype" w:cs="Palatino Linotype"/>
          <w:b/>
          <w:color w:val="000000"/>
          <w:szCs w:val="24"/>
        </w:rPr>
      </w:pPr>
      <w:r w:rsidRPr="002F7DE2">
        <w:rPr>
          <w:rFonts w:eastAsia="Palatino Linotype" w:cs="Palatino Linotype"/>
          <w:color w:val="000000"/>
          <w:szCs w:val="24"/>
        </w:rPr>
        <w:t xml:space="preserve">Modalidad de entrega: </w:t>
      </w:r>
      <w:r w:rsidR="005F69D0" w:rsidRPr="002F7DE2">
        <w:rPr>
          <w:rFonts w:eastAsia="Palatino Linotype" w:cs="Palatino Linotype"/>
          <w:b/>
          <w:color w:val="000000"/>
          <w:szCs w:val="24"/>
        </w:rPr>
        <w:t>Entrega por el sistema de solicitudes de acceso a la información de la PNT</w:t>
      </w:r>
      <w:r w:rsidR="005F69D0" w:rsidRPr="002F7DE2">
        <w:rPr>
          <w:rFonts w:eastAsia="Palatino Linotype" w:cs="Palatino Linotype"/>
          <w:color w:val="000000"/>
          <w:szCs w:val="24"/>
        </w:rPr>
        <w:t xml:space="preserve">, que es equivalente la modalidad </w:t>
      </w:r>
      <w:r w:rsidR="004A6F01" w:rsidRPr="002F7DE2">
        <w:rPr>
          <w:rFonts w:eastAsia="Palatino Linotype" w:cs="Palatino Linotype"/>
          <w:b/>
          <w:color w:val="000000"/>
          <w:szCs w:val="24"/>
        </w:rPr>
        <w:t>A través del SAIMEX</w:t>
      </w:r>
    </w:p>
    <w:p w14:paraId="7E00F973" w14:textId="77777777" w:rsidR="00785F67" w:rsidRPr="002F7DE2" w:rsidRDefault="00785F67" w:rsidP="006922F5">
      <w:pPr>
        <w:pBdr>
          <w:top w:val="nil"/>
          <w:left w:val="nil"/>
          <w:bottom w:val="nil"/>
          <w:right w:val="nil"/>
          <w:between w:val="nil"/>
        </w:pBdr>
        <w:contextualSpacing/>
        <w:rPr>
          <w:rFonts w:eastAsia="Palatino Linotype" w:cs="Palatino Linotype"/>
          <w:color w:val="000000"/>
          <w:szCs w:val="24"/>
        </w:rPr>
      </w:pPr>
    </w:p>
    <w:p w14:paraId="1AEDC68E" w14:textId="27D263A9" w:rsidR="00A970D5" w:rsidRPr="002F7DE2" w:rsidRDefault="00E869C6" w:rsidP="006922F5">
      <w:pPr>
        <w:pStyle w:val="Ttulo2"/>
        <w:rPr>
          <w:rFonts w:eastAsia="Palatino Linotype"/>
        </w:rPr>
      </w:pPr>
      <w:r w:rsidRPr="002F7DE2">
        <w:rPr>
          <w:rFonts w:eastAsia="Palatino Linotype"/>
        </w:rPr>
        <w:t>SEGUNDO</w:t>
      </w:r>
      <w:r w:rsidR="00A970D5" w:rsidRPr="002F7DE2">
        <w:rPr>
          <w:rFonts w:eastAsia="Palatino Linotype"/>
        </w:rPr>
        <w:t>. De la respuesta del Sujeto Obligado.</w:t>
      </w:r>
    </w:p>
    <w:p w14:paraId="2EE6F294" w14:textId="10AE1EC1"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De las constancias que obran en el expediente electrónico, se observa qu</w:t>
      </w:r>
      <w:r w:rsidR="008B2951" w:rsidRPr="002F7DE2">
        <w:rPr>
          <w:rFonts w:eastAsia="Palatino Linotype" w:cs="Palatino Linotype"/>
          <w:color w:val="000000"/>
          <w:szCs w:val="24"/>
        </w:rPr>
        <w:t>e el día</w:t>
      </w:r>
      <w:r w:rsidR="004A3367" w:rsidRPr="002F7DE2">
        <w:rPr>
          <w:rFonts w:eastAsia="Palatino Linotype" w:cs="Palatino Linotype"/>
          <w:color w:val="000000"/>
          <w:szCs w:val="24"/>
        </w:rPr>
        <w:t xml:space="preserve"> </w:t>
      </w:r>
      <w:r w:rsidR="00E2427A" w:rsidRPr="002F7DE2">
        <w:rPr>
          <w:rFonts w:eastAsia="Palatino Linotype" w:cs="Palatino Linotype"/>
          <w:color w:val="000000"/>
          <w:szCs w:val="24"/>
        </w:rPr>
        <w:t>cuatro de febrero</w:t>
      </w:r>
      <w:r w:rsidR="004A5EE6" w:rsidRPr="002F7DE2">
        <w:rPr>
          <w:rFonts w:eastAsia="Palatino Linotype" w:cs="Palatino Linotype"/>
          <w:color w:val="000000"/>
          <w:szCs w:val="24"/>
        </w:rPr>
        <w:t xml:space="preserve"> de dos mil veinticinco</w:t>
      </w:r>
      <w:r w:rsidRPr="002F7DE2">
        <w:rPr>
          <w:rFonts w:eastAsia="Palatino Linotype" w:cs="Palatino Linotype"/>
          <w:color w:val="000000"/>
          <w:szCs w:val="24"/>
        </w:rPr>
        <w:t>, el Sujeto Obligado dio respuest</w:t>
      </w:r>
      <w:r w:rsidR="009F4FF4" w:rsidRPr="002F7DE2">
        <w:rPr>
          <w:rFonts w:eastAsia="Palatino Linotype" w:cs="Palatino Linotype"/>
          <w:color w:val="000000"/>
          <w:szCs w:val="24"/>
        </w:rPr>
        <w:t>a a la solicitud de información</w:t>
      </w:r>
      <w:r w:rsidRPr="002F7DE2">
        <w:rPr>
          <w:rFonts w:eastAsia="Palatino Linotype" w:cs="Palatino Linotype"/>
          <w:color w:val="000000"/>
          <w:szCs w:val="24"/>
        </w:rPr>
        <w:t xml:space="preserve"> manifestando lo siguiente:</w:t>
      </w:r>
    </w:p>
    <w:p w14:paraId="6CF4EC0F"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4AE65227" w14:textId="4FAA9AB3" w:rsidR="00A67F85" w:rsidRPr="002F7DE2" w:rsidRDefault="23740614" w:rsidP="00A67F85">
      <w:pPr>
        <w:pStyle w:val="Fundamentos"/>
        <w:rPr>
          <w:lang w:val="es-ES"/>
        </w:rPr>
      </w:pPr>
      <w:r w:rsidRPr="002F7DE2">
        <w:rPr>
          <w:lang w:val="es-ES"/>
        </w:rPr>
        <w:t>«</w:t>
      </w:r>
      <w:r w:rsidR="00A67F85" w:rsidRPr="002F7DE2">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A2D1E8" w14:textId="77777777" w:rsidR="00A67F85" w:rsidRPr="002F7DE2" w:rsidRDefault="00A67F85" w:rsidP="00A67F85">
      <w:pPr>
        <w:pStyle w:val="Fundamentos"/>
        <w:rPr>
          <w:lang w:val="es-ES"/>
        </w:rPr>
      </w:pPr>
    </w:p>
    <w:p w14:paraId="15456B0F" w14:textId="77777777" w:rsidR="00A50CC0" w:rsidRPr="002F7DE2" w:rsidRDefault="00A67F85" w:rsidP="00A67F85">
      <w:pPr>
        <w:pStyle w:val="Fundamentos"/>
        <w:rPr>
          <w:lang w:val="es-ES"/>
        </w:rPr>
      </w:pPr>
      <w:r w:rsidRPr="002F7DE2">
        <w:rPr>
          <w:lang w:val="es-ES"/>
        </w:rPr>
        <w:t xml:space="preserve">ESTIMADO PETICIONARIO En respuesta a la solicitud recibida, nos permitimos hacer de su conocimiento que con fundamento en los artículos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Comisión del Agua del Estado de México vía electrónica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investigaciones."(sic) Por lo anterior, se adjunta copia del oficio de respuesta el oficio 219C0117L/0162/2025 de la Dirección General de Administración y Finanzas y el oficio 0114000000L/000076/2025 de la Dirección General de Operaciones y atención a Emergencias con la información solicitada Sin otro particular por el momento, aprovecho la ocasión para enviarle un cordial saludo. </w:t>
      </w:r>
    </w:p>
    <w:p w14:paraId="709CDC2C" w14:textId="77777777" w:rsidR="00A50CC0" w:rsidRPr="002F7DE2" w:rsidRDefault="00A50CC0" w:rsidP="00A67F85">
      <w:pPr>
        <w:pStyle w:val="Fundamentos"/>
        <w:rPr>
          <w:lang w:val="es-ES"/>
        </w:rPr>
      </w:pPr>
    </w:p>
    <w:p w14:paraId="46633E98" w14:textId="77777777" w:rsidR="00A50CC0" w:rsidRPr="002F7DE2" w:rsidRDefault="00A50CC0" w:rsidP="00A50CC0">
      <w:pPr>
        <w:pStyle w:val="Fundamentos"/>
        <w:rPr>
          <w:lang w:val="es-ES"/>
        </w:rPr>
      </w:pPr>
      <w:r w:rsidRPr="002F7DE2">
        <w:rPr>
          <w:lang w:val="es-ES"/>
        </w:rPr>
        <w:t xml:space="preserve">A T E N T A M E N T E </w:t>
      </w:r>
    </w:p>
    <w:p w14:paraId="0DDFC1DF" w14:textId="77777777" w:rsidR="00A50CC0" w:rsidRPr="002F7DE2" w:rsidRDefault="00A50CC0" w:rsidP="00A50CC0">
      <w:pPr>
        <w:pStyle w:val="Fundamentos"/>
        <w:rPr>
          <w:lang w:val="es-ES"/>
        </w:rPr>
      </w:pPr>
      <w:r w:rsidRPr="002F7DE2">
        <w:rPr>
          <w:lang w:val="es-ES"/>
        </w:rPr>
        <w:t xml:space="preserve">MTRO. FERNANDO DANIEL CABRERA RAMIREZ </w:t>
      </w:r>
    </w:p>
    <w:p w14:paraId="3FE4A9EF" w14:textId="68653644" w:rsidR="00A970D5" w:rsidRPr="002F7DE2" w:rsidRDefault="00A50CC0" w:rsidP="00A50CC0">
      <w:pPr>
        <w:pStyle w:val="Fundamentos"/>
        <w:rPr>
          <w:lang w:val="es-ES"/>
        </w:rPr>
      </w:pPr>
      <w:r w:rsidRPr="002F7DE2">
        <w:rPr>
          <w:lang w:val="es-ES"/>
        </w:rPr>
        <w:t>TITULAR DE LA UNIDAD DE TRANSPARENCIA</w:t>
      </w:r>
      <w:r w:rsidR="00851748" w:rsidRPr="002F7DE2">
        <w:rPr>
          <w:lang w:val="es-MX"/>
        </w:rPr>
        <w:t>»</w:t>
      </w:r>
      <w:r w:rsidR="00A970D5" w:rsidRPr="002F7DE2">
        <w:rPr>
          <w:lang w:val="es-MX"/>
        </w:rPr>
        <w:t xml:space="preserve"> (Sic)</w:t>
      </w:r>
    </w:p>
    <w:p w14:paraId="2EAB8352" w14:textId="3B77EF6C" w:rsidR="001107C4" w:rsidRPr="002F7DE2"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7BDA923" w:rsidR="0037112D" w:rsidRPr="002F7DE2" w:rsidRDefault="70652167" w:rsidP="70652167">
      <w:pPr>
        <w:pBdr>
          <w:top w:val="nil"/>
          <w:left w:val="nil"/>
          <w:bottom w:val="nil"/>
          <w:right w:val="nil"/>
          <w:between w:val="nil"/>
        </w:pBdr>
        <w:contextualSpacing/>
        <w:rPr>
          <w:rFonts w:eastAsia="Palatino Linotype" w:cs="Palatino Linotype"/>
          <w:b/>
          <w:bCs/>
          <w:color w:val="000000"/>
          <w:lang w:val="es-ES"/>
        </w:rPr>
      </w:pPr>
      <w:r w:rsidRPr="002F7DE2">
        <w:rPr>
          <w:rFonts w:eastAsia="Palatino Linotype" w:cs="Palatino Linotype"/>
          <w:color w:val="000000" w:themeColor="text1"/>
          <w:lang w:val="es-ES"/>
        </w:rPr>
        <w:t xml:space="preserve">El Sujeto Obligado adjuntó a su respuesta </w:t>
      </w:r>
      <w:r w:rsidR="0005102C" w:rsidRPr="002F7DE2">
        <w:rPr>
          <w:rFonts w:eastAsia="Palatino Linotype" w:cs="Palatino Linotype"/>
          <w:color w:val="000000" w:themeColor="text1"/>
          <w:lang w:val="es-ES"/>
        </w:rPr>
        <w:t>los</w:t>
      </w:r>
      <w:r w:rsidR="000D08B6" w:rsidRPr="002F7DE2">
        <w:rPr>
          <w:rFonts w:eastAsia="Palatino Linotype" w:cs="Palatino Linotype"/>
          <w:color w:val="000000" w:themeColor="text1"/>
          <w:lang w:val="es-ES"/>
        </w:rPr>
        <w:t xml:space="preserve"> documento</w:t>
      </w:r>
      <w:r w:rsidR="0005102C" w:rsidRPr="002F7DE2">
        <w:rPr>
          <w:rFonts w:eastAsia="Palatino Linotype" w:cs="Palatino Linotype"/>
          <w:color w:val="000000" w:themeColor="text1"/>
          <w:lang w:val="es-ES"/>
        </w:rPr>
        <w:t>s s</w:t>
      </w:r>
      <w:r w:rsidRPr="002F7DE2">
        <w:rPr>
          <w:rFonts w:eastAsia="Palatino Linotype" w:cs="Palatino Linotype"/>
          <w:color w:val="000000" w:themeColor="text1"/>
          <w:lang w:val="es-ES"/>
        </w:rPr>
        <w:t xml:space="preserve"> denominado</w:t>
      </w:r>
      <w:r w:rsidR="0005102C" w:rsidRPr="002F7DE2">
        <w:rPr>
          <w:rFonts w:eastAsia="Palatino Linotype" w:cs="Palatino Linotype"/>
          <w:color w:val="000000" w:themeColor="text1"/>
          <w:lang w:val="es-ES"/>
        </w:rPr>
        <w:t xml:space="preserve">s </w:t>
      </w:r>
      <w:r w:rsidR="000B3587" w:rsidRPr="002F7DE2">
        <w:rPr>
          <w:rFonts w:eastAsia="Palatino Linotype" w:cs="Palatino Linotype"/>
          <w:b/>
          <w:bCs/>
          <w:color w:val="000000" w:themeColor="text1"/>
          <w:lang w:val="es-ES"/>
        </w:rPr>
        <w:t>«</w:t>
      </w:r>
      <w:r w:rsidR="00F41B88" w:rsidRPr="002F7DE2">
        <w:rPr>
          <w:rFonts w:eastAsia="Palatino Linotype" w:cs="Palatino Linotype"/>
          <w:b/>
          <w:bCs/>
          <w:color w:val="000000" w:themeColor="text1"/>
          <w:lang w:val="es-ES"/>
        </w:rPr>
        <w:t>R</w:t>
      </w:r>
      <w:r w:rsidR="00707905" w:rsidRPr="002F7DE2">
        <w:rPr>
          <w:rFonts w:eastAsia="Palatino Linotype" w:cs="Palatino Linotype"/>
          <w:b/>
          <w:bCs/>
          <w:color w:val="000000" w:themeColor="text1"/>
          <w:lang w:val="es-ES"/>
        </w:rPr>
        <w:t>espuesta saimex 17</w:t>
      </w:r>
      <w:r w:rsidR="0005102C" w:rsidRPr="002F7DE2">
        <w:rPr>
          <w:rFonts w:eastAsia="Palatino Linotype" w:cs="Palatino Linotype"/>
          <w:b/>
          <w:bCs/>
          <w:color w:val="000000" w:themeColor="text1"/>
          <w:lang w:val="es-ES"/>
        </w:rPr>
        <w:t>.pdf»</w:t>
      </w:r>
      <w:r w:rsidR="0005102C" w:rsidRPr="002F7DE2">
        <w:rPr>
          <w:rFonts w:eastAsia="Palatino Linotype" w:cs="Palatino Linotype"/>
          <w:color w:val="000000" w:themeColor="text1"/>
          <w:lang w:val="es-ES"/>
        </w:rPr>
        <w:t xml:space="preserve"> y</w:t>
      </w:r>
      <w:r w:rsidR="00A63CD7" w:rsidRPr="002F7DE2">
        <w:rPr>
          <w:rFonts w:eastAsia="Palatino Linotype" w:cs="Palatino Linotype"/>
          <w:color w:val="000000" w:themeColor="text1"/>
          <w:lang w:val="es-ES"/>
        </w:rPr>
        <w:t xml:space="preserve"> </w:t>
      </w:r>
      <w:r w:rsidR="00A63CD7" w:rsidRPr="002F7DE2">
        <w:rPr>
          <w:rFonts w:eastAsia="Palatino Linotype" w:cs="Palatino Linotype"/>
          <w:b/>
          <w:bCs/>
          <w:color w:val="000000" w:themeColor="text1"/>
          <w:lang w:val="es-ES"/>
        </w:rPr>
        <w:t>«</w:t>
      </w:r>
      <w:r w:rsidR="00707905" w:rsidRPr="002F7DE2">
        <w:rPr>
          <w:rFonts w:eastAsia="Palatino Linotype" w:cs="Palatino Linotype"/>
          <w:b/>
          <w:bCs/>
          <w:color w:val="000000" w:themeColor="text1"/>
          <w:lang w:val="es-ES"/>
        </w:rPr>
        <w:t>R FOLIO 00017 CAEM IP 2025</w:t>
      </w:r>
      <w:r w:rsidR="001E4621" w:rsidRPr="002F7DE2">
        <w:rPr>
          <w:rFonts w:eastAsia="Palatino Linotype" w:cs="Palatino Linotype"/>
          <w:b/>
          <w:bCs/>
          <w:color w:val="000000" w:themeColor="text1"/>
          <w:lang w:val="es-ES"/>
        </w:rPr>
        <w:t>.pdf»</w:t>
      </w:r>
      <w:r w:rsidR="001E4621" w:rsidRPr="002F7DE2">
        <w:rPr>
          <w:rFonts w:eastAsia="Palatino Linotype" w:cs="Palatino Linotype"/>
          <w:color w:val="000000" w:themeColor="text1"/>
          <w:lang w:val="es-ES"/>
        </w:rPr>
        <w:t xml:space="preserve">, </w:t>
      </w:r>
      <w:r w:rsidR="00F17165" w:rsidRPr="002F7DE2">
        <w:rPr>
          <w:rFonts w:eastAsia="Palatino Linotype" w:cs="Palatino Linotype"/>
          <w:color w:val="000000" w:themeColor="text1"/>
          <w:lang w:val="es-ES"/>
        </w:rPr>
        <w:t>cuyo</w:t>
      </w:r>
      <w:r w:rsidRPr="002F7DE2">
        <w:rPr>
          <w:rFonts w:eastAsia="Palatino Linotype" w:cs="Palatino Linotype"/>
          <w:color w:val="000000" w:themeColor="text1"/>
          <w:lang w:val="es-ES"/>
        </w:rPr>
        <w:t xml:space="preserve"> contenido</w:t>
      </w:r>
      <w:r w:rsidR="007229FC" w:rsidRPr="002F7DE2">
        <w:rPr>
          <w:rFonts w:eastAsia="Palatino Linotype" w:cs="Palatino Linotype"/>
          <w:color w:val="000000" w:themeColor="text1"/>
          <w:lang w:val="es-ES"/>
        </w:rPr>
        <w:t xml:space="preserve"> no se reproduce </w:t>
      </w:r>
      <w:r w:rsidR="007229FC" w:rsidRPr="002F7DE2">
        <w:rPr>
          <w:rFonts w:eastAsia="Palatino Linotype" w:cs="Palatino Linotype"/>
          <w:color w:val="000000" w:themeColor="text1"/>
          <w:lang w:val="es-ES"/>
        </w:rPr>
        <w:lastRenderedPageBreak/>
        <w:t>por ser del conocimiento de las partes; no obstante,</w:t>
      </w:r>
      <w:r w:rsidRPr="002F7DE2">
        <w:rPr>
          <w:rFonts w:eastAsia="Palatino Linotype" w:cs="Palatino Linotype"/>
          <w:color w:val="000000" w:themeColor="text1"/>
          <w:lang w:val="es-ES"/>
        </w:rPr>
        <w:t xml:space="preserve"> será motivo de análisis en el estudio correspondiente.</w:t>
      </w:r>
    </w:p>
    <w:p w14:paraId="2011BBDD" w14:textId="77777777" w:rsidR="0037112D" w:rsidRPr="002F7DE2"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12F83916" w:rsidR="00A970D5" w:rsidRPr="002F7DE2" w:rsidRDefault="00E869C6" w:rsidP="006922F5">
      <w:pPr>
        <w:pStyle w:val="Ttulo2"/>
        <w:rPr>
          <w:rFonts w:eastAsia="Palatino Linotype"/>
        </w:rPr>
      </w:pPr>
      <w:r w:rsidRPr="002F7DE2">
        <w:rPr>
          <w:rFonts w:eastAsia="Palatino Linotype"/>
        </w:rPr>
        <w:t>TERCERO</w:t>
      </w:r>
      <w:r w:rsidR="00A970D5" w:rsidRPr="002F7DE2">
        <w:rPr>
          <w:rFonts w:eastAsia="Palatino Linotype"/>
        </w:rPr>
        <w:t>. Del recurso de revisión.</w:t>
      </w:r>
    </w:p>
    <w:p w14:paraId="0C8C3A2F" w14:textId="3BA6C023" w:rsidR="00A970D5" w:rsidRPr="002F7DE2" w:rsidRDefault="0090115A" w:rsidP="006922F5">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Inconforme con la respuesta emitida</w:t>
      </w:r>
      <w:r w:rsidR="00D86BFA" w:rsidRPr="002F7DE2">
        <w:rPr>
          <w:rFonts w:eastAsia="Palatino Linotype" w:cs="Palatino Linotype"/>
          <w:color w:val="000000"/>
          <w:szCs w:val="24"/>
        </w:rPr>
        <w:t xml:space="preserve"> por el Sujeto Obligado</w:t>
      </w:r>
      <w:r w:rsidR="006726AD" w:rsidRPr="002F7DE2">
        <w:rPr>
          <w:rFonts w:eastAsia="Palatino Linotype" w:cs="Palatino Linotype"/>
          <w:color w:val="000000"/>
          <w:szCs w:val="24"/>
        </w:rPr>
        <w:t xml:space="preserve">, </w:t>
      </w:r>
      <w:r w:rsidR="00744CCF" w:rsidRPr="002F7DE2">
        <w:rPr>
          <w:rFonts w:eastAsia="Palatino Linotype" w:cs="Palatino Linotype"/>
          <w:color w:val="000000"/>
          <w:szCs w:val="24"/>
        </w:rPr>
        <w:t>el Recurrente</w:t>
      </w:r>
      <w:r w:rsidRPr="002F7DE2">
        <w:rPr>
          <w:rFonts w:eastAsia="Palatino Linotype" w:cs="Palatino Linotype"/>
          <w:color w:val="000000"/>
          <w:szCs w:val="24"/>
        </w:rPr>
        <w:t xml:space="preserve"> interpuso el presente recurso de revisión el </w:t>
      </w:r>
      <w:r w:rsidR="00DE23AE" w:rsidRPr="002F7DE2">
        <w:rPr>
          <w:rFonts w:eastAsia="Palatino Linotype" w:cs="Palatino Linotype"/>
          <w:color w:val="000000"/>
          <w:szCs w:val="24"/>
        </w:rPr>
        <w:t>siete</w:t>
      </w:r>
      <w:r w:rsidR="00444A1B" w:rsidRPr="002F7DE2">
        <w:rPr>
          <w:rFonts w:eastAsia="Palatino Linotype" w:cs="Palatino Linotype"/>
          <w:color w:val="000000"/>
          <w:szCs w:val="24"/>
        </w:rPr>
        <w:t xml:space="preserve"> de febrero</w:t>
      </w:r>
      <w:r w:rsidR="00DE2889" w:rsidRPr="002F7DE2">
        <w:rPr>
          <w:rFonts w:eastAsia="Palatino Linotype" w:cs="Palatino Linotype"/>
          <w:color w:val="000000"/>
          <w:szCs w:val="24"/>
        </w:rPr>
        <w:t xml:space="preserve"> de dos mil veinticinco</w:t>
      </w:r>
      <w:r w:rsidRPr="002F7DE2">
        <w:rPr>
          <w:rFonts w:eastAsia="Palatino Linotype" w:cs="Palatino Linotype"/>
          <w:color w:val="000000"/>
          <w:szCs w:val="24"/>
        </w:rPr>
        <w:t>, el cual se registró en el SAIMEX con el expediente número</w:t>
      </w:r>
      <w:r w:rsidR="00A970D5" w:rsidRPr="002F7DE2">
        <w:rPr>
          <w:rFonts w:eastAsia="Palatino Linotype" w:cs="Palatino Linotype"/>
          <w:color w:val="000000"/>
          <w:szCs w:val="24"/>
        </w:rPr>
        <w:t xml:space="preserve"> </w:t>
      </w:r>
      <w:r w:rsidR="00EB0896" w:rsidRPr="002F7DE2">
        <w:rPr>
          <w:rFonts w:eastAsia="Palatino Linotype" w:cs="Palatino Linotype"/>
          <w:b/>
          <w:color w:val="000000"/>
          <w:szCs w:val="24"/>
        </w:rPr>
        <w:t>00810/INFOEM/IP/RR/2025</w:t>
      </w:r>
      <w:r w:rsidR="00A06896" w:rsidRPr="002F7DE2">
        <w:rPr>
          <w:rFonts w:eastAsia="Palatino Linotype" w:cs="Palatino Linotype"/>
          <w:color w:val="000000"/>
          <w:szCs w:val="24"/>
        </w:rPr>
        <w:t xml:space="preserve">, </w:t>
      </w:r>
      <w:r w:rsidRPr="002F7DE2">
        <w:rPr>
          <w:rFonts w:eastAsia="Palatino Linotype" w:cs="Palatino Linotype"/>
          <w:color w:val="000000"/>
          <w:szCs w:val="24"/>
        </w:rPr>
        <w:t>en el que manifestó</w:t>
      </w:r>
      <w:r w:rsidR="00A970D5" w:rsidRPr="002F7DE2">
        <w:rPr>
          <w:rFonts w:eastAsia="Palatino Linotype" w:cs="Palatino Linotype"/>
          <w:color w:val="000000"/>
          <w:szCs w:val="24"/>
        </w:rPr>
        <w:t xml:space="preserve"> lo siguiente:</w:t>
      </w:r>
    </w:p>
    <w:p w14:paraId="7AA0C9F4" w14:textId="046134A0"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2F7DE2" w:rsidRDefault="00A970D5" w:rsidP="006922F5">
      <w:pPr>
        <w:contextualSpacing/>
        <w:rPr>
          <w:rFonts w:eastAsia="Palatino Linotype" w:cs="Palatino Linotype"/>
          <w:b/>
        </w:rPr>
      </w:pPr>
      <w:r w:rsidRPr="002F7DE2">
        <w:rPr>
          <w:rFonts w:eastAsia="Palatino Linotype" w:cs="Palatino Linotype"/>
          <w:b/>
        </w:rPr>
        <w:t>Acto Impugnado:</w:t>
      </w:r>
      <w:r w:rsidR="00655007" w:rsidRPr="002F7DE2">
        <w:rPr>
          <w:rFonts w:eastAsia="Palatino Linotype" w:cs="Palatino Linotype"/>
          <w:b/>
        </w:rPr>
        <w:t xml:space="preserve"> </w:t>
      </w:r>
    </w:p>
    <w:p w14:paraId="4A0EFE5A" w14:textId="35F00193" w:rsidR="00A970D5" w:rsidRPr="002F7DE2" w:rsidRDefault="5C35490E" w:rsidP="5C35490E">
      <w:pPr>
        <w:pStyle w:val="Fundamentos"/>
        <w:rPr>
          <w:b/>
          <w:bCs/>
          <w:lang w:val="es-ES"/>
        </w:rPr>
      </w:pPr>
      <w:r w:rsidRPr="002F7DE2">
        <w:rPr>
          <w:lang w:val="es-ES"/>
        </w:rPr>
        <w:t>«</w:t>
      </w:r>
      <w:r w:rsidR="002B7F0C" w:rsidRPr="002F7DE2">
        <w:rPr>
          <w:lang w:val="es-ES"/>
        </w:rPr>
        <w:t>Omisión de proporcionar la información solicitada</w:t>
      </w:r>
      <w:r w:rsidRPr="002F7DE2">
        <w:rPr>
          <w:lang w:val="es-ES"/>
        </w:rPr>
        <w:t>» (Sic)</w:t>
      </w:r>
    </w:p>
    <w:p w14:paraId="3C40A441" w14:textId="77777777" w:rsidR="00A970D5" w:rsidRPr="002F7DE2" w:rsidRDefault="00A970D5" w:rsidP="006922F5">
      <w:pPr>
        <w:contextualSpacing/>
        <w:rPr>
          <w:rFonts w:eastAsia="Palatino Linotype" w:cs="Palatino Linotype"/>
          <w:iCs/>
          <w:szCs w:val="24"/>
          <w:lang w:val="es-ES"/>
        </w:rPr>
      </w:pPr>
    </w:p>
    <w:p w14:paraId="0F6CFE30" w14:textId="719FCACE" w:rsidR="00300EA0" w:rsidRPr="002F7DE2" w:rsidRDefault="002B6B0F" w:rsidP="00300EA0">
      <w:pPr>
        <w:contextualSpacing/>
        <w:rPr>
          <w:rFonts w:eastAsia="Palatino Linotype" w:cs="Palatino Linotype"/>
          <w:b/>
        </w:rPr>
      </w:pPr>
      <w:r w:rsidRPr="002F7DE2">
        <w:rPr>
          <w:rFonts w:eastAsia="Palatino Linotype" w:cs="Palatino Linotype"/>
          <w:b/>
        </w:rPr>
        <w:t>Razones o motivos de inconformidad</w:t>
      </w:r>
      <w:r w:rsidR="00300EA0" w:rsidRPr="002F7DE2">
        <w:rPr>
          <w:rFonts w:eastAsia="Palatino Linotype" w:cs="Palatino Linotype"/>
          <w:b/>
        </w:rPr>
        <w:t xml:space="preserve">: </w:t>
      </w:r>
    </w:p>
    <w:p w14:paraId="636038ED" w14:textId="61F1AAB3" w:rsidR="00300EA0" w:rsidRPr="002F7DE2" w:rsidRDefault="00300EA0" w:rsidP="00300EA0">
      <w:pPr>
        <w:pStyle w:val="Fundamentos"/>
        <w:rPr>
          <w:b/>
          <w:bCs/>
          <w:lang w:val="es-ES"/>
        </w:rPr>
      </w:pPr>
      <w:r w:rsidRPr="002F7DE2">
        <w:rPr>
          <w:lang w:val="es-ES"/>
        </w:rPr>
        <w:t>«</w:t>
      </w:r>
      <w:r w:rsidR="00FF5290" w:rsidRPr="002F7DE2">
        <w:rPr>
          <w:lang w:val="es-ES"/>
        </w:rPr>
        <w:t>Se solicitó listado de personas para dar servicio de suministro de agua por pipas con la intención de contactar a dichas personas para contratar el servicio y tener la seguridad jurídica de que están registrados con la autoridad. Sin embargo, la autoridad se niega a responder la información argumentando que tiene el carácter de clasificada como reservada y que el proporcionarla “vulneraría la vida privada”, sin debidamente fundar y motivar el motivo por el cual dicha información es clasificada como reservada. Se considera que dicha información no tiene tal carácter debido a que se entiende que es información pública precisamente para que los gobernados puedan contratar con dichas personas el servicio de agua de fuentes propias teniendo la seguridad jurídica de que es un servicio autorizado por la Comisión Estatal del Agua. Por lo tanto, la negativa a proporcionar la información y/o la intención de que proporcionarla se autorice por el Comité de Transparencia que refiere la autoridad, se considera innecesaria y excesiva.</w:t>
      </w:r>
      <w:r w:rsidRPr="002F7DE2">
        <w:rPr>
          <w:lang w:val="es-ES"/>
        </w:rPr>
        <w:t>» (Sic)</w:t>
      </w:r>
    </w:p>
    <w:p w14:paraId="57B4A6CF" w14:textId="77777777" w:rsidR="00300EA0" w:rsidRPr="002F7DE2" w:rsidRDefault="00300EA0" w:rsidP="006922F5">
      <w:pPr>
        <w:contextualSpacing/>
        <w:rPr>
          <w:rFonts w:eastAsia="Palatino Linotype" w:cs="Palatino Linotype"/>
          <w:iCs/>
          <w:szCs w:val="24"/>
          <w:lang w:val="es-ES"/>
        </w:rPr>
      </w:pPr>
    </w:p>
    <w:p w14:paraId="11D7F189" w14:textId="07829D16" w:rsidR="00A970D5" w:rsidRPr="002F7DE2" w:rsidRDefault="00E869C6" w:rsidP="006922F5">
      <w:pPr>
        <w:pStyle w:val="Ttulo2"/>
        <w:rPr>
          <w:rFonts w:eastAsia="Palatino Linotype"/>
        </w:rPr>
      </w:pPr>
      <w:r w:rsidRPr="002F7DE2">
        <w:rPr>
          <w:rFonts w:eastAsia="Palatino Linotype"/>
        </w:rPr>
        <w:t>CUAR</w:t>
      </w:r>
      <w:r w:rsidR="007A1154" w:rsidRPr="002F7DE2">
        <w:rPr>
          <w:rFonts w:eastAsia="Palatino Linotype"/>
        </w:rPr>
        <w:t>TO</w:t>
      </w:r>
      <w:r w:rsidR="00A970D5" w:rsidRPr="002F7DE2">
        <w:rPr>
          <w:rFonts w:eastAsia="Palatino Linotype"/>
        </w:rPr>
        <w:t>. Del turno y admisión del recurso de revisión.</w:t>
      </w:r>
    </w:p>
    <w:p w14:paraId="2459DEBA" w14:textId="5F1D009D" w:rsidR="00A970D5" w:rsidRPr="002F7DE2" w:rsidRDefault="70652167" w:rsidP="70652167">
      <w:pPr>
        <w:pBdr>
          <w:top w:val="nil"/>
          <w:left w:val="nil"/>
          <w:bottom w:val="nil"/>
          <w:right w:val="nil"/>
          <w:between w:val="nil"/>
        </w:pBdr>
        <w:contextualSpacing/>
        <w:rPr>
          <w:rFonts w:eastAsia="Palatino Linotype" w:cs="Palatino Linotype"/>
          <w:color w:val="000000"/>
          <w:lang w:val="es-ES"/>
        </w:rPr>
      </w:pPr>
      <w:r w:rsidRPr="002F7DE2">
        <w:rPr>
          <w:rFonts w:eastAsia="Palatino Linotype" w:cs="Palatino Linotype"/>
          <w:color w:val="000000" w:themeColor="text1"/>
          <w:lang w:val="es-ES"/>
        </w:rPr>
        <w:t xml:space="preserve">Medio de impugnación que le fue turnado al </w:t>
      </w:r>
      <w:r w:rsidRPr="002F7DE2">
        <w:rPr>
          <w:rFonts w:eastAsia="Palatino Linotype" w:cs="Palatino Linotype"/>
          <w:b/>
          <w:bCs/>
          <w:color w:val="000000" w:themeColor="text1"/>
          <w:lang w:val="es-ES"/>
        </w:rPr>
        <w:t>Comisionado Presidente José Martínez Vilchis</w:t>
      </w:r>
      <w:r w:rsidRPr="002F7DE2">
        <w:rPr>
          <w:rFonts w:eastAsia="Palatino Linotype" w:cs="Palatino Linotype"/>
          <w:color w:val="000000" w:themeColor="text1"/>
          <w:lang w:val="es-ES"/>
        </w:rPr>
        <w:t xml:space="preserve">, por medio del sistema electrónico en términos del numeral 185 fracción I de la </w:t>
      </w:r>
      <w:r w:rsidRPr="002F7DE2">
        <w:rPr>
          <w:rFonts w:eastAsia="Palatino Linotype" w:cs="Palatino Linotype"/>
          <w:color w:val="000000" w:themeColor="text1"/>
          <w:lang w:val="es-ES"/>
        </w:rPr>
        <w:lastRenderedPageBreak/>
        <w:t>Ley de Transparencia y Acceso a la información Pública del Estado de México y Municipios, al cual recayó acuerdo de</w:t>
      </w:r>
      <w:r w:rsidR="00FB3D5B" w:rsidRPr="002F7DE2">
        <w:rPr>
          <w:rFonts w:eastAsia="Palatino Linotype" w:cs="Palatino Linotype"/>
          <w:color w:val="000000" w:themeColor="text1"/>
          <w:lang w:val="es-ES"/>
        </w:rPr>
        <w:t xml:space="preserve"> admisión de fecha </w:t>
      </w:r>
      <w:r w:rsidR="002C2D29" w:rsidRPr="002F7DE2">
        <w:rPr>
          <w:rFonts w:eastAsia="Palatino Linotype" w:cs="Palatino Linotype"/>
          <w:color w:val="000000" w:themeColor="text1"/>
          <w:lang w:val="es-ES"/>
        </w:rPr>
        <w:t>once</w:t>
      </w:r>
      <w:r w:rsidR="003E49A4" w:rsidRPr="002F7DE2">
        <w:rPr>
          <w:rFonts w:eastAsia="Palatino Linotype" w:cs="Palatino Linotype"/>
          <w:color w:val="000000" w:themeColor="text1"/>
          <w:lang w:val="es-ES"/>
        </w:rPr>
        <w:t xml:space="preserve"> de febrero</w:t>
      </w:r>
      <w:r w:rsidR="00774AC3" w:rsidRPr="002F7DE2">
        <w:rPr>
          <w:rFonts w:eastAsia="Palatino Linotype" w:cs="Palatino Linotype"/>
          <w:color w:val="000000" w:themeColor="text1"/>
          <w:lang w:val="es-ES"/>
        </w:rPr>
        <w:t xml:space="preserve"> de dos mil veinticinco</w:t>
      </w:r>
      <w:r w:rsidRPr="002F7DE2">
        <w:rPr>
          <w:rFonts w:eastAsia="Palatino Linotype" w:cs="Palatino Linotype"/>
          <w:color w:val="000000" w:themeColor="text1"/>
          <w:lang w:val="es-ES"/>
        </w:rPr>
        <w:t xml:space="preserve">, </w:t>
      </w:r>
      <w:r w:rsidRPr="002F7DE2">
        <w:rPr>
          <w:rFonts w:eastAsia="Palatino Linotype" w:cs="Palatino Linotype"/>
          <w:lang w:val="es-ES"/>
        </w:rPr>
        <w:t>otorgándose</w:t>
      </w:r>
      <w:r w:rsidRPr="002F7DE2">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6C22652" w:rsidR="00A970D5" w:rsidRPr="002F7DE2" w:rsidRDefault="00E869C6" w:rsidP="006922F5">
      <w:pPr>
        <w:pStyle w:val="Ttulo2"/>
        <w:rPr>
          <w:rFonts w:eastAsia="Palatino Linotype"/>
        </w:rPr>
      </w:pPr>
      <w:r w:rsidRPr="002F7DE2">
        <w:rPr>
          <w:rFonts w:eastAsia="Palatino Linotype"/>
        </w:rPr>
        <w:t>QUINTO</w:t>
      </w:r>
      <w:r w:rsidR="00A970D5" w:rsidRPr="002F7DE2">
        <w:rPr>
          <w:rFonts w:eastAsia="Palatino Linotype"/>
        </w:rPr>
        <w:t>. De la etapa de instrucción.</w:t>
      </w:r>
    </w:p>
    <w:p w14:paraId="124BFD01" w14:textId="23113856" w:rsidR="00451F61" w:rsidRPr="002F7DE2" w:rsidRDefault="00451F61" w:rsidP="00451F61">
      <w:pPr>
        <w:pBdr>
          <w:top w:val="nil"/>
          <w:left w:val="nil"/>
          <w:bottom w:val="nil"/>
          <w:right w:val="nil"/>
          <w:between w:val="nil"/>
        </w:pBdr>
        <w:contextualSpacing/>
        <w:rPr>
          <w:rFonts w:eastAsia="Palatino Linotype" w:cs="Palatino Linotype"/>
          <w:color w:val="000000"/>
          <w:lang w:val="es-ES"/>
        </w:rPr>
      </w:pPr>
      <w:r w:rsidRPr="002F7DE2">
        <w:rPr>
          <w:rFonts w:eastAsia="Palatino Linotype" w:cs="Palatino Linotype"/>
          <w:color w:val="000000" w:themeColor="text1"/>
          <w:lang w:val="es-ES"/>
        </w:rPr>
        <w:t>Durante la etapa de instrucción, s</w:t>
      </w:r>
      <w:r w:rsidR="0013742B" w:rsidRPr="002F7DE2">
        <w:rPr>
          <w:rFonts w:eastAsia="Palatino Linotype" w:cs="Palatino Linotype"/>
          <w:color w:val="000000" w:themeColor="text1"/>
          <w:lang w:val="es-ES"/>
        </w:rPr>
        <w:t>e observa que en fecha veinte de febrero</w:t>
      </w:r>
      <w:r w:rsidRPr="002F7DE2">
        <w:rPr>
          <w:rFonts w:eastAsia="Palatino Linotype" w:cs="Palatino Linotype"/>
          <w:color w:val="000000" w:themeColor="text1"/>
          <w:lang w:val="es-ES"/>
        </w:rPr>
        <w:t xml:space="preserve"> de dos mil veinticinco</w:t>
      </w:r>
      <w:r w:rsidR="0013742B" w:rsidRPr="002F7DE2">
        <w:rPr>
          <w:rFonts w:eastAsia="Palatino Linotype" w:cs="Palatino Linotype"/>
          <w:color w:val="000000" w:themeColor="text1"/>
          <w:lang w:val="es-ES"/>
        </w:rPr>
        <w:t xml:space="preserve">, el Sujeto Obligado </w:t>
      </w:r>
      <w:r w:rsidRPr="002F7DE2">
        <w:rPr>
          <w:rFonts w:eastAsia="Palatino Linotype" w:cs="Palatino Linotype"/>
          <w:color w:val="000000" w:themeColor="text1"/>
          <w:lang w:val="es-ES"/>
        </w:rPr>
        <w:t>rindió su Informe Justificado</w:t>
      </w:r>
      <w:r w:rsidR="0013742B" w:rsidRPr="002F7DE2">
        <w:rPr>
          <w:rFonts w:eastAsia="Palatino Linotype" w:cs="Palatino Linotype"/>
          <w:color w:val="000000" w:themeColor="text1"/>
          <w:lang w:val="es-ES"/>
        </w:rPr>
        <w:t xml:space="preserve"> con el documento denominado </w:t>
      </w:r>
      <w:r w:rsidR="0013742B" w:rsidRPr="002F7DE2">
        <w:rPr>
          <w:rFonts w:eastAsia="Palatino Linotype" w:cs="Palatino Linotype"/>
          <w:b/>
          <w:bCs/>
          <w:color w:val="000000" w:themeColor="text1"/>
          <w:lang w:val="es-ES"/>
        </w:rPr>
        <w:t>«RESPUESTA COMISIONADO 0810.pdf»</w:t>
      </w:r>
      <w:r w:rsidRPr="002F7DE2">
        <w:rPr>
          <w:rFonts w:eastAsia="Palatino Linotype" w:cs="Palatino Linotype"/>
          <w:color w:val="000000" w:themeColor="text1"/>
          <w:lang w:val="es-ES"/>
        </w:rPr>
        <w:t xml:space="preserve">, </w:t>
      </w:r>
      <w:r w:rsidR="0013742B" w:rsidRPr="002F7DE2">
        <w:rPr>
          <w:rFonts w:eastAsia="Palatino Linotype" w:cs="Palatino Linotype"/>
          <w:color w:val="000000" w:themeColor="text1"/>
          <w:lang w:val="es-ES"/>
        </w:rPr>
        <w:t xml:space="preserve">el cual se presentó en el apartado destinado para el Recurrente, por lo que es del conocimiento del particular, posteriormente, el veintiuno de febrero del año en curso, se remitió </w:t>
      </w:r>
      <w:r w:rsidR="00E125C2" w:rsidRPr="002F7DE2">
        <w:rPr>
          <w:rFonts w:eastAsia="Palatino Linotype" w:cs="Palatino Linotype"/>
          <w:color w:val="000000" w:themeColor="text1"/>
          <w:lang w:val="es-ES"/>
        </w:rPr>
        <w:t xml:space="preserve">la carpeta electrónica denominada </w:t>
      </w:r>
      <w:r w:rsidR="00881134" w:rsidRPr="002F7DE2">
        <w:rPr>
          <w:rFonts w:eastAsia="Palatino Linotype" w:cs="Palatino Linotype"/>
          <w:b/>
          <w:bCs/>
          <w:color w:val="000000" w:themeColor="text1"/>
          <w:lang w:val="es-ES"/>
        </w:rPr>
        <w:t>«Permisos de distribución.zip»</w:t>
      </w:r>
      <w:r w:rsidR="00323EE9" w:rsidRPr="002F7DE2">
        <w:rPr>
          <w:rFonts w:eastAsia="Palatino Linotype" w:cs="Palatino Linotype"/>
          <w:color w:val="000000" w:themeColor="text1"/>
          <w:lang w:val="es-ES"/>
        </w:rPr>
        <w:t xml:space="preserve"> </w:t>
      </w:r>
      <w:r w:rsidR="00881134" w:rsidRPr="002F7DE2">
        <w:rPr>
          <w:rFonts w:eastAsia="Palatino Linotype" w:cs="Palatino Linotype"/>
          <w:color w:val="000000" w:themeColor="text1"/>
          <w:lang w:val="es-ES"/>
        </w:rPr>
        <w:t>y</w:t>
      </w:r>
      <w:r w:rsidRPr="002F7DE2">
        <w:rPr>
          <w:rFonts w:eastAsia="Palatino Linotype" w:cs="Palatino Linotype"/>
          <w:color w:val="000000" w:themeColor="text1"/>
          <w:lang w:val="es-ES"/>
        </w:rPr>
        <w:t xml:space="preserve"> </w:t>
      </w:r>
      <w:r w:rsidR="00881134" w:rsidRPr="002F7DE2">
        <w:rPr>
          <w:rFonts w:eastAsia="Palatino Linotype" w:cs="Palatino Linotype"/>
          <w:color w:val="000000" w:themeColor="text1"/>
          <w:lang w:val="es-ES"/>
        </w:rPr>
        <w:t xml:space="preserve">el documento </w:t>
      </w:r>
      <w:r w:rsidRPr="002F7DE2">
        <w:rPr>
          <w:rFonts w:eastAsia="Palatino Linotype" w:cs="Palatino Linotype"/>
          <w:color w:val="000000" w:themeColor="text1"/>
          <w:lang w:val="es-ES"/>
        </w:rPr>
        <w:t xml:space="preserve">denominado </w:t>
      </w:r>
      <w:r w:rsidRPr="002F7DE2">
        <w:rPr>
          <w:rFonts w:eastAsia="Palatino Linotype" w:cs="Palatino Linotype"/>
          <w:b/>
          <w:bCs/>
          <w:color w:val="000000" w:themeColor="text1"/>
          <w:lang w:val="es-ES"/>
        </w:rPr>
        <w:t>«</w:t>
      </w:r>
      <w:r w:rsidR="00881134" w:rsidRPr="002F7DE2">
        <w:rPr>
          <w:rFonts w:eastAsia="Palatino Linotype" w:cs="Palatino Linotype"/>
          <w:b/>
          <w:bCs/>
          <w:color w:val="000000" w:themeColor="text1"/>
          <w:lang w:val="es-ES"/>
        </w:rPr>
        <w:t>LINK EN FORMATO ABIERO DEL RECURSO 0810.docx</w:t>
      </w:r>
      <w:r w:rsidRPr="002F7DE2">
        <w:rPr>
          <w:rFonts w:eastAsia="Palatino Linotype" w:cs="Palatino Linotype"/>
          <w:b/>
          <w:bCs/>
          <w:color w:val="000000" w:themeColor="text1"/>
          <w:lang w:val="es-ES"/>
        </w:rPr>
        <w:t>»</w:t>
      </w:r>
      <w:r w:rsidRPr="002F7DE2">
        <w:rPr>
          <w:rFonts w:eastAsia="Palatino Linotype" w:cs="Palatino Linotype"/>
          <w:color w:val="000000" w:themeColor="text1"/>
          <w:lang w:val="es-ES"/>
        </w:rPr>
        <w:t xml:space="preserve">, </w:t>
      </w:r>
      <w:r w:rsidR="00D86BFA" w:rsidRPr="002F7DE2">
        <w:rPr>
          <w:rFonts w:eastAsia="Palatino Linotype" w:cs="Palatino Linotype"/>
          <w:color w:val="000000" w:themeColor="text1"/>
          <w:lang w:val="es-ES"/>
        </w:rPr>
        <w:t xml:space="preserve">sin embargo, estos no fueron puestos a la vista por las razones que se precisarán en estudio. </w:t>
      </w:r>
      <w:r w:rsidRPr="002F7DE2">
        <w:rPr>
          <w:rFonts w:eastAsia="Palatino Linotype" w:cs="Palatino Linotype"/>
          <w:color w:val="000000" w:themeColor="text1"/>
          <w:lang w:val="es-ES"/>
        </w:rPr>
        <w:t xml:space="preserve">Por su parte, </w:t>
      </w:r>
      <w:r w:rsidRPr="002F7DE2">
        <w:rPr>
          <w:rFonts w:eastAsia="Palatino Linotype" w:cs="Palatino Linotype"/>
          <w:bCs/>
          <w:color w:val="000000" w:themeColor="text1"/>
          <w:lang w:val="es-ES"/>
        </w:rPr>
        <w:t>el</w:t>
      </w:r>
      <w:r w:rsidRPr="002F7DE2">
        <w:rPr>
          <w:rFonts w:eastAsia="Palatino Linotype" w:cs="Palatino Linotype"/>
          <w:color w:val="000000" w:themeColor="text1"/>
          <w:lang w:val="es-ES"/>
        </w:rPr>
        <w:t xml:space="preserve"> Recurrente no emitió manifestaciones, vertió alegatos ni presentó pruebas que a su derecho conviniera; así como tampoco se pronunció respecto del Informe Justificado. El contenido de</w:t>
      </w:r>
      <w:r w:rsidR="0073502C" w:rsidRPr="002F7DE2">
        <w:rPr>
          <w:rFonts w:eastAsia="Palatino Linotype" w:cs="Palatino Linotype"/>
          <w:color w:val="000000" w:themeColor="text1"/>
          <w:lang w:val="es-ES"/>
        </w:rPr>
        <w:t xml:space="preserve"> </w:t>
      </w:r>
      <w:r w:rsidRPr="002F7DE2">
        <w:rPr>
          <w:rFonts w:eastAsia="Palatino Linotype" w:cs="Palatino Linotype"/>
          <w:color w:val="000000" w:themeColor="text1"/>
          <w:lang w:val="es-ES"/>
        </w:rPr>
        <w:t>l</w:t>
      </w:r>
      <w:r w:rsidR="0073502C" w:rsidRPr="002F7DE2">
        <w:rPr>
          <w:rFonts w:eastAsia="Palatino Linotype" w:cs="Palatino Linotype"/>
          <w:color w:val="000000" w:themeColor="text1"/>
          <w:lang w:val="es-ES"/>
        </w:rPr>
        <w:t>a carpeta y</w:t>
      </w:r>
      <w:r w:rsidRPr="002F7DE2">
        <w:rPr>
          <w:rFonts w:eastAsia="Palatino Linotype" w:cs="Palatino Linotype"/>
          <w:color w:val="000000" w:themeColor="text1"/>
          <w:lang w:val="es-ES"/>
        </w:rPr>
        <w:t xml:space="preserve"> documento referido</w:t>
      </w:r>
      <w:r w:rsidR="0073502C" w:rsidRPr="002F7DE2">
        <w:rPr>
          <w:rFonts w:eastAsia="Palatino Linotype" w:cs="Palatino Linotype"/>
          <w:color w:val="000000" w:themeColor="text1"/>
          <w:lang w:val="es-ES"/>
        </w:rPr>
        <w:t>s</w:t>
      </w:r>
      <w:r w:rsidRPr="002F7DE2">
        <w:rPr>
          <w:rFonts w:eastAsia="Palatino Linotype" w:cs="Palatino Linotype"/>
          <w:color w:val="000000" w:themeColor="text1"/>
          <w:lang w:val="es-ES"/>
        </w:rPr>
        <w:t xml:space="preserve"> será motivo de análisis durante el estudio respectivo.</w:t>
      </w:r>
    </w:p>
    <w:p w14:paraId="5B536618" w14:textId="7ED50870" w:rsidR="00C02596" w:rsidRPr="002F7DE2" w:rsidRDefault="00C02596" w:rsidP="006922F5">
      <w:pPr>
        <w:pBdr>
          <w:top w:val="nil"/>
          <w:left w:val="nil"/>
          <w:bottom w:val="nil"/>
          <w:right w:val="nil"/>
          <w:between w:val="nil"/>
        </w:pBdr>
        <w:contextualSpacing/>
        <w:rPr>
          <w:rFonts w:eastAsia="Palatino Linotype" w:cs="Palatino Linotype"/>
          <w:color w:val="000000"/>
          <w:szCs w:val="24"/>
          <w:lang w:val="es-ES"/>
        </w:rPr>
      </w:pPr>
    </w:p>
    <w:p w14:paraId="65310342" w14:textId="11E88FB1" w:rsidR="00A970D5" w:rsidRPr="002F7DE2" w:rsidRDefault="007A1154" w:rsidP="006922F5">
      <w:pPr>
        <w:pStyle w:val="Ttulo2"/>
        <w:rPr>
          <w:rFonts w:eastAsia="Palatino Linotype"/>
        </w:rPr>
      </w:pPr>
      <w:r w:rsidRPr="002F7DE2">
        <w:rPr>
          <w:rFonts w:eastAsia="Palatino Linotype"/>
        </w:rPr>
        <w:t>S</w:t>
      </w:r>
      <w:r w:rsidR="00E869C6" w:rsidRPr="002F7DE2">
        <w:rPr>
          <w:rFonts w:eastAsia="Palatino Linotype"/>
        </w:rPr>
        <w:t>EXTO</w:t>
      </w:r>
      <w:r w:rsidR="00A970D5" w:rsidRPr="002F7DE2">
        <w:rPr>
          <w:rFonts w:eastAsia="Palatino Linotype"/>
        </w:rPr>
        <w:t>. Del cierre de instrucción.</w:t>
      </w:r>
    </w:p>
    <w:p w14:paraId="2456F4BD" w14:textId="444AA34F"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Así, una vez transcurrido el término legal, se decretó el cierre de instru</w:t>
      </w:r>
      <w:r w:rsidR="00AE6B11" w:rsidRPr="002F7DE2">
        <w:rPr>
          <w:rFonts w:eastAsia="Palatino Linotype" w:cs="Palatino Linotype"/>
          <w:color w:val="000000"/>
          <w:szCs w:val="24"/>
        </w:rPr>
        <w:t>cción</w:t>
      </w:r>
      <w:r w:rsidR="007826F1" w:rsidRPr="002F7DE2">
        <w:rPr>
          <w:rFonts w:eastAsia="Palatino Linotype" w:cs="Palatino Linotype"/>
          <w:color w:val="000000"/>
          <w:szCs w:val="24"/>
        </w:rPr>
        <w:t xml:space="preserve"> el</w:t>
      </w:r>
      <w:r w:rsidR="00B53BEF" w:rsidRPr="002F7DE2">
        <w:rPr>
          <w:rFonts w:eastAsia="Palatino Linotype" w:cs="Palatino Linotype"/>
          <w:color w:val="000000"/>
          <w:szCs w:val="24"/>
        </w:rPr>
        <w:t xml:space="preserve"> </w:t>
      </w:r>
      <w:r w:rsidR="00734694" w:rsidRPr="002F7DE2">
        <w:rPr>
          <w:rFonts w:eastAsia="Palatino Linotype" w:cs="Palatino Linotype"/>
          <w:color w:val="000000"/>
          <w:szCs w:val="24"/>
        </w:rPr>
        <w:t>veint</w:t>
      </w:r>
      <w:r w:rsidR="006229CD" w:rsidRPr="002F7DE2">
        <w:rPr>
          <w:rFonts w:eastAsia="Palatino Linotype" w:cs="Palatino Linotype"/>
          <w:color w:val="000000"/>
          <w:szCs w:val="24"/>
        </w:rPr>
        <w:t>iocho</w:t>
      </w:r>
      <w:r w:rsidR="00CF427E" w:rsidRPr="002F7DE2">
        <w:rPr>
          <w:rFonts w:eastAsia="Palatino Linotype" w:cs="Palatino Linotype"/>
          <w:color w:val="000000"/>
          <w:szCs w:val="24"/>
        </w:rPr>
        <w:t xml:space="preserve"> de febrero</w:t>
      </w:r>
      <w:r w:rsidR="001F3363" w:rsidRPr="002F7DE2">
        <w:rPr>
          <w:rFonts w:eastAsia="Palatino Linotype" w:cs="Palatino Linotype"/>
          <w:color w:val="000000"/>
          <w:szCs w:val="24"/>
        </w:rPr>
        <w:t xml:space="preserve"> de dos mil veinticinco</w:t>
      </w:r>
      <w:r w:rsidRPr="002F7DE2">
        <w:rPr>
          <w:rFonts w:eastAsia="Palatino Linotype" w:cs="Palatino Linotype"/>
          <w:color w:val="000000"/>
          <w:szCs w:val="24"/>
        </w:rPr>
        <w:t xml:space="preserve">, en términos del artículo 185 </w:t>
      </w:r>
      <w:r w:rsidR="004579DC" w:rsidRPr="002F7DE2">
        <w:rPr>
          <w:rFonts w:eastAsia="Palatino Linotype" w:cs="Palatino Linotype"/>
          <w:color w:val="000000"/>
          <w:szCs w:val="24"/>
        </w:rPr>
        <w:t>f</w:t>
      </w:r>
      <w:r w:rsidRPr="002F7DE2">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Pr="002F7DE2"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2F7DE2" w:rsidRDefault="00A970D5" w:rsidP="006922F5">
      <w:pPr>
        <w:pStyle w:val="Ttulo1"/>
        <w:rPr>
          <w:rFonts w:eastAsia="Palatino Linotype"/>
          <w:lang w:val="es-ES_tradnl"/>
        </w:rPr>
      </w:pPr>
      <w:r w:rsidRPr="002F7DE2">
        <w:rPr>
          <w:rFonts w:eastAsia="Palatino Linotype"/>
          <w:lang w:val="es-ES_tradnl"/>
        </w:rPr>
        <w:lastRenderedPageBreak/>
        <w:t>C O N S I D E R A N D O</w:t>
      </w:r>
    </w:p>
    <w:p w14:paraId="32546275"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2F7DE2" w:rsidRDefault="00A970D5" w:rsidP="006922F5">
      <w:pPr>
        <w:pStyle w:val="Ttulo2"/>
        <w:rPr>
          <w:rFonts w:eastAsia="Palatino Linotype"/>
        </w:rPr>
      </w:pPr>
      <w:r w:rsidRPr="002F7DE2">
        <w:rPr>
          <w:rFonts w:eastAsia="Palatino Linotype"/>
        </w:rPr>
        <w:t>PRIMERO. De la competencia.</w:t>
      </w:r>
    </w:p>
    <w:p w14:paraId="6279399C" w14:textId="5D0D2725" w:rsidR="00A970D5" w:rsidRPr="002F7DE2" w:rsidRDefault="00264613" w:rsidP="006922F5">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w:t>
      </w:r>
      <w:r w:rsidR="00744CCF" w:rsidRPr="002F7DE2">
        <w:rPr>
          <w:rFonts w:eastAsia="Palatino Linotype" w:cs="Palatino Linotype"/>
          <w:color w:val="000000"/>
          <w:szCs w:val="24"/>
        </w:rPr>
        <w:t>el Recurrente</w:t>
      </w:r>
      <w:r w:rsidRPr="002F7DE2">
        <w:rPr>
          <w:rFonts w:eastAsia="Palatino Linotype" w:cs="Palatino Linotype"/>
          <w:color w:val="000000"/>
          <w:szCs w:val="24"/>
        </w:rPr>
        <w:t xml:space="preserve"> conforme a lo dispuesto en los artículos 6, apartado A, fracción IV de la Constitución Política de los Estados Unidos Mexicanos; 5, párrafos </w:t>
      </w:r>
      <w:r w:rsidR="00ED1397" w:rsidRPr="002F7DE2">
        <w:rPr>
          <w:rFonts w:eastAsia="Palatino Linotype" w:cs="Palatino Linotype"/>
          <w:color w:val="000000"/>
          <w:szCs w:val="24"/>
        </w:rPr>
        <w:t>trigésimo tercero y trigésimo cuarto</w:t>
      </w:r>
      <w:r w:rsidRPr="002F7DE2">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2F7DE2"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2F7DE2" w:rsidRDefault="00A970D5" w:rsidP="006922F5">
      <w:pPr>
        <w:pStyle w:val="Ttulo2"/>
        <w:rPr>
          <w:rFonts w:eastAsia="Palatino Linotype"/>
        </w:rPr>
      </w:pPr>
      <w:r w:rsidRPr="002F7DE2">
        <w:rPr>
          <w:rFonts w:eastAsia="Palatino Linotype"/>
        </w:rPr>
        <w:t xml:space="preserve">SEGUNDO. Sobre los alcances del recurso de revisión. </w:t>
      </w:r>
    </w:p>
    <w:p w14:paraId="132CB116" w14:textId="77777777" w:rsidR="00A970D5" w:rsidRPr="002F7DE2" w:rsidRDefault="00A970D5" w:rsidP="006922F5">
      <w:r w:rsidRPr="002F7DE2">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2F7DE2" w:rsidRDefault="00FE7B8E" w:rsidP="006922F5"/>
    <w:p w14:paraId="29877372" w14:textId="77777777" w:rsidR="00DD686F" w:rsidRPr="002F7DE2" w:rsidRDefault="00DD686F" w:rsidP="00DD686F">
      <w:pPr>
        <w:pStyle w:val="Ttulo2"/>
      </w:pPr>
      <w:r w:rsidRPr="002F7DE2">
        <w:lastRenderedPageBreak/>
        <w:t xml:space="preserve">TERCERO. Cuestiones de previo y especial pronunciamiento. </w:t>
      </w:r>
    </w:p>
    <w:p w14:paraId="4C6498E1" w14:textId="77777777" w:rsidR="00DD686F" w:rsidRPr="002F7DE2" w:rsidRDefault="00DD686F" w:rsidP="00DD686F">
      <w:pPr>
        <w:rPr>
          <w:rFonts w:eastAsia="Palatino Linotype" w:cs="Palatino Linotype"/>
        </w:rPr>
      </w:pPr>
      <w:r w:rsidRPr="002F7DE2">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4A49DFFB" w14:textId="77777777" w:rsidR="00DD686F" w:rsidRPr="002F7DE2" w:rsidRDefault="00DD686F" w:rsidP="00DD686F">
      <w:pPr>
        <w:rPr>
          <w:rFonts w:eastAsia="Palatino Linotype" w:cs="Palatino Linotype"/>
        </w:rPr>
      </w:pPr>
    </w:p>
    <w:p w14:paraId="0F227DC6"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b/>
          <w:i/>
          <w:sz w:val="22"/>
        </w:rPr>
        <w:t xml:space="preserve">Artículo 180. </w:t>
      </w:r>
      <w:r w:rsidRPr="002F7DE2">
        <w:rPr>
          <w:rFonts w:eastAsia="Palatino Linotype" w:cs="Palatino Linotype"/>
          <w:i/>
          <w:sz w:val="22"/>
        </w:rPr>
        <w:t>El recurso de revisión contendrá:</w:t>
      </w:r>
    </w:p>
    <w:p w14:paraId="393FC363"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I. El sujeto obligado ante la cual se presentó la solicitud;</w:t>
      </w:r>
    </w:p>
    <w:p w14:paraId="5E37781E"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b/>
          <w:i/>
          <w:sz w:val="22"/>
        </w:rPr>
        <w:t>II. El nombre del solicitante que recurre</w:t>
      </w:r>
      <w:r w:rsidRPr="002F7DE2">
        <w:rPr>
          <w:rFonts w:eastAsia="Palatino Linotype" w:cs="Palatino Linotype"/>
          <w:i/>
          <w:sz w:val="22"/>
        </w:rPr>
        <w:t xml:space="preserve"> o de su representante y, en su caso, del tercero interesado, así como la dirección o medio que señale para recibir notificaciones;</w:t>
      </w:r>
    </w:p>
    <w:p w14:paraId="1107F7DC"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III. El número de folio de respuesta de la solicitud de acceso;</w:t>
      </w:r>
    </w:p>
    <w:p w14:paraId="79BC680B"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IV. La fecha en que fue notificada la respuesta al solicitante o tuvo conocimiento del acto reclamado, o de presentación de la solicitud, en caso de falta de respuesta;</w:t>
      </w:r>
    </w:p>
    <w:p w14:paraId="4BF065E2"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V. El acto que se recurre;</w:t>
      </w:r>
    </w:p>
    <w:p w14:paraId="60815A8D"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VI. Las razones o motivos de inconformidad;</w:t>
      </w:r>
    </w:p>
    <w:p w14:paraId="5D7BD00D"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VII. La copia de la respuesta que se impugna y, en su caso, de la notificación correspondiente, en el caso de respuesta de la solicitud; y</w:t>
      </w:r>
    </w:p>
    <w:p w14:paraId="71E97416"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VIII. Firma del recurrente, en su caso, cuando se presente por escrito, requisito sin el cual se dará trámite al recurso.</w:t>
      </w:r>
    </w:p>
    <w:p w14:paraId="24176961" w14:textId="77777777" w:rsidR="00DD686F" w:rsidRPr="002F7DE2" w:rsidRDefault="00DD686F" w:rsidP="00DD686F">
      <w:pPr>
        <w:spacing w:line="240" w:lineRule="auto"/>
        <w:ind w:left="567" w:right="567"/>
        <w:rPr>
          <w:rFonts w:eastAsia="Palatino Linotype" w:cs="Palatino Linotype"/>
          <w:i/>
          <w:sz w:val="22"/>
        </w:rPr>
      </w:pPr>
    </w:p>
    <w:p w14:paraId="31326B9B"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Adicionalmente, se podrán anexar las pruebas y demás elementos que considere procedentes someter a juicio del Instituto.</w:t>
      </w:r>
    </w:p>
    <w:p w14:paraId="7656EA14" w14:textId="77777777" w:rsidR="00DD686F" w:rsidRPr="002F7DE2" w:rsidRDefault="00DD686F" w:rsidP="00DD686F">
      <w:pPr>
        <w:spacing w:line="240" w:lineRule="auto"/>
        <w:ind w:left="567" w:right="567"/>
        <w:rPr>
          <w:rFonts w:eastAsia="Palatino Linotype" w:cs="Palatino Linotype"/>
          <w:i/>
          <w:sz w:val="22"/>
        </w:rPr>
      </w:pPr>
    </w:p>
    <w:p w14:paraId="7F5EFA1F"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En ningún caso será necesario que el particular ratifique el recurso de revisión interpuesto.</w:t>
      </w:r>
    </w:p>
    <w:p w14:paraId="79AE7703" w14:textId="77777777" w:rsidR="00DD686F" w:rsidRPr="002F7DE2" w:rsidRDefault="00DD686F" w:rsidP="00DD686F">
      <w:pPr>
        <w:spacing w:line="240" w:lineRule="auto"/>
        <w:ind w:left="567" w:right="567"/>
        <w:rPr>
          <w:rFonts w:eastAsia="Palatino Linotype" w:cs="Palatino Linotype"/>
          <w:i/>
          <w:sz w:val="22"/>
        </w:rPr>
      </w:pPr>
    </w:p>
    <w:p w14:paraId="3518A2C1" w14:textId="77777777" w:rsidR="00DD686F" w:rsidRPr="002F7DE2" w:rsidRDefault="00DD686F" w:rsidP="00DD686F">
      <w:pPr>
        <w:spacing w:line="240" w:lineRule="auto"/>
        <w:ind w:left="567" w:right="567"/>
        <w:rPr>
          <w:rFonts w:eastAsia="Palatino Linotype" w:cs="Palatino Linotype"/>
          <w:i/>
          <w:iCs/>
          <w:sz w:val="22"/>
          <w:lang w:val="es-ES"/>
        </w:rPr>
      </w:pPr>
      <w:r w:rsidRPr="002F7DE2">
        <w:rPr>
          <w:rFonts w:eastAsia="Palatino Linotype" w:cs="Palatino Linotype"/>
          <w:b/>
          <w:bCs/>
          <w:i/>
          <w:iCs/>
          <w:sz w:val="22"/>
          <w:lang w:val="es-ES"/>
        </w:rPr>
        <w:t>En caso de que el recurso se interponga de manera electrónica no será indispensable que contengan los requisitos establecidos en las fracciones II</w:t>
      </w:r>
      <w:r w:rsidRPr="002F7DE2">
        <w:rPr>
          <w:rFonts w:eastAsia="Palatino Linotype" w:cs="Palatino Linotype"/>
          <w:i/>
          <w:iCs/>
          <w:sz w:val="22"/>
          <w:lang w:val="es-ES"/>
        </w:rPr>
        <w:t>, IV, VII y VIII.</w:t>
      </w:r>
    </w:p>
    <w:p w14:paraId="0D2898EA" w14:textId="77777777" w:rsidR="00DD686F" w:rsidRPr="002F7DE2" w:rsidRDefault="00DD686F" w:rsidP="00DD686F">
      <w:pPr>
        <w:rPr>
          <w:rFonts w:eastAsia="Palatino Linotype" w:cs="Palatino Linotype"/>
          <w:b/>
          <w:i/>
        </w:rPr>
      </w:pPr>
    </w:p>
    <w:p w14:paraId="697EF178" w14:textId="77777777" w:rsidR="00DD686F" w:rsidRPr="002F7DE2" w:rsidRDefault="00DD686F" w:rsidP="00DD686F">
      <w:pPr>
        <w:rPr>
          <w:rFonts w:eastAsia="Palatino Linotype" w:cs="Palatino Linotype"/>
          <w:lang w:val="es-ES"/>
        </w:rPr>
      </w:pPr>
      <w:r w:rsidRPr="002F7DE2">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460265BB" w14:textId="77777777" w:rsidR="00DD686F" w:rsidRPr="002F7DE2" w:rsidRDefault="00DD686F" w:rsidP="00DD686F">
      <w:pPr>
        <w:rPr>
          <w:rFonts w:eastAsia="Palatino Linotype" w:cs="Palatino Linotype"/>
        </w:rPr>
      </w:pPr>
    </w:p>
    <w:p w14:paraId="6505884E"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b/>
          <w:i/>
          <w:sz w:val="22"/>
        </w:rPr>
        <w:t>Artículo 155.</w:t>
      </w:r>
      <w:r w:rsidRPr="002F7DE2">
        <w:rPr>
          <w:rFonts w:eastAsia="Palatino Linotype" w:cs="Palatino Linotype"/>
          <w:i/>
          <w:sz w:val="22"/>
        </w:rPr>
        <w:t xml:space="preserve"> […]</w:t>
      </w:r>
    </w:p>
    <w:p w14:paraId="204AFC38" w14:textId="77777777" w:rsidR="00DD686F" w:rsidRPr="002F7DE2" w:rsidRDefault="00DD686F" w:rsidP="00DD686F">
      <w:pPr>
        <w:spacing w:line="240" w:lineRule="auto"/>
        <w:ind w:left="567" w:right="567"/>
        <w:rPr>
          <w:rFonts w:eastAsia="Palatino Linotype" w:cs="Palatino Linotype"/>
          <w:i/>
          <w:sz w:val="22"/>
        </w:rPr>
      </w:pPr>
    </w:p>
    <w:p w14:paraId="77BAA8B0"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EE6588E"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w:t>
      </w:r>
    </w:p>
    <w:p w14:paraId="75E019B9" w14:textId="77777777" w:rsidR="00DD686F" w:rsidRPr="002F7DE2" w:rsidRDefault="00DD686F" w:rsidP="00DD686F">
      <w:pPr>
        <w:rPr>
          <w:rFonts w:eastAsia="Palatino Linotype" w:cs="Palatino Linotype"/>
        </w:rPr>
      </w:pPr>
    </w:p>
    <w:p w14:paraId="3147BBC1" w14:textId="77777777" w:rsidR="00DD686F" w:rsidRPr="002F7DE2" w:rsidRDefault="00DD686F" w:rsidP="00DD686F">
      <w:pPr>
        <w:rPr>
          <w:rFonts w:eastAsia="Palatino Linotype" w:cs="Palatino Linotype"/>
        </w:rPr>
      </w:pPr>
      <w:r w:rsidRPr="002F7DE2">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7FAA405" w14:textId="77777777" w:rsidR="00DD686F" w:rsidRPr="002F7DE2" w:rsidRDefault="00DD686F" w:rsidP="00DD686F">
      <w:pPr>
        <w:rPr>
          <w:rFonts w:eastAsia="Palatino Linotype" w:cs="Palatino Linotype"/>
        </w:rPr>
      </w:pPr>
    </w:p>
    <w:p w14:paraId="5573238A" w14:textId="77777777" w:rsidR="00DD686F" w:rsidRPr="002F7DE2" w:rsidRDefault="00DD686F" w:rsidP="00DD686F">
      <w:pPr>
        <w:spacing w:line="240" w:lineRule="auto"/>
        <w:ind w:left="567" w:right="567"/>
        <w:jc w:val="center"/>
        <w:rPr>
          <w:rFonts w:eastAsia="Palatino Linotype" w:cs="Palatino Linotype"/>
          <w:b/>
          <w:i/>
          <w:sz w:val="22"/>
          <w:u w:val="single"/>
        </w:rPr>
      </w:pPr>
      <w:r w:rsidRPr="002F7DE2">
        <w:rPr>
          <w:rFonts w:eastAsia="Palatino Linotype" w:cs="Palatino Linotype"/>
          <w:b/>
          <w:i/>
          <w:sz w:val="22"/>
          <w:u w:val="single"/>
        </w:rPr>
        <w:t>Constitución Política de los Estados Unidos Mexicanos</w:t>
      </w:r>
    </w:p>
    <w:p w14:paraId="3D27492A" w14:textId="77777777" w:rsidR="00DD686F" w:rsidRPr="002F7DE2" w:rsidRDefault="00DD686F" w:rsidP="00DD686F">
      <w:pPr>
        <w:spacing w:line="240" w:lineRule="auto"/>
        <w:ind w:left="567" w:right="567"/>
        <w:rPr>
          <w:rFonts w:eastAsia="Palatino Linotype" w:cs="Palatino Linotype"/>
          <w:i/>
          <w:iCs/>
          <w:sz w:val="22"/>
          <w:lang w:val="es-ES"/>
        </w:rPr>
      </w:pPr>
      <w:r w:rsidRPr="002F7DE2">
        <w:rPr>
          <w:rFonts w:eastAsia="Palatino Linotype" w:cs="Palatino Linotype"/>
          <w:b/>
          <w:bCs/>
          <w:i/>
          <w:iCs/>
          <w:sz w:val="22"/>
          <w:lang w:val="es-ES"/>
        </w:rPr>
        <w:t>Artículo 6</w:t>
      </w:r>
      <w:r w:rsidRPr="002F7DE2">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72E968B"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w:t>
      </w:r>
    </w:p>
    <w:p w14:paraId="41521482"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 xml:space="preserve">Para efectos de lo dispuesto en el presente artículo se observará lo siguiente: </w:t>
      </w:r>
    </w:p>
    <w:p w14:paraId="04E99A0B"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10C7512B"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w:t>
      </w:r>
    </w:p>
    <w:p w14:paraId="4981A8CD"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0E359392"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86B0C60" w14:textId="77777777" w:rsidR="00DD686F" w:rsidRPr="002F7DE2" w:rsidRDefault="00DD686F" w:rsidP="00DD686F">
      <w:pPr>
        <w:spacing w:line="240" w:lineRule="auto"/>
        <w:ind w:left="567" w:right="567"/>
        <w:rPr>
          <w:rFonts w:eastAsia="Palatino Linotype" w:cs="Palatino Linotype"/>
          <w:i/>
          <w:sz w:val="22"/>
        </w:rPr>
      </w:pPr>
    </w:p>
    <w:p w14:paraId="7DC68B86" w14:textId="77777777" w:rsidR="00DD686F" w:rsidRPr="002F7DE2" w:rsidRDefault="00DD686F" w:rsidP="00DD686F">
      <w:pPr>
        <w:spacing w:line="240" w:lineRule="auto"/>
        <w:ind w:left="567" w:right="567"/>
        <w:jc w:val="center"/>
        <w:rPr>
          <w:rFonts w:eastAsia="Palatino Linotype" w:cs="Palatino Linotype"/>
          <w:b/>
          <w:i/>
          <w:sz w:val="22"/>
          <w:u w:val="single"/>
        </w:rPr>
      </w:pPr>
      <w:r w:rsidRPr="002F7DE2">
        <w:rPr>
          <w:rFonts w:eastAsia="Palatino Linotype" w:cs="Palatino Linotype"/>
          <w:b/>
          <w:i/>
          <w:sz w:val="22"/>
          <w:u w:val="single"/>
        </w:rPr>
        <w:t>Constitución Política del Estado Libre y Soberano de México</w:t>
      </w:r>
    </w:p>
    <w:p w14:paraId="44E38CEA"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b/>
          <w:i/>
          <w:sz w:val="22"/>
        </w:rPr>
        <w:t>Artículo 5</w:t>
      </w:r>
      <w:r w:rsidRPr="002F7DE2">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8A1C2CC"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w:t>
      </w:r>
    </w:p>
    <w:p w14:paraId="20BB0B7D"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42B48C28"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w:t>
      </w:r>
    </w:p>
    <w:p w14:paraId="2371BAE4"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D1B86EE" w14:textId="77777777" w:rsidR="00DD686F" w:rsidRPr="002F7DE2" w:rsidRDefault="00DD686F" w:rsidP="00DD686F">
      <w:pPr>
        <w:spacing w:line="240" w:lineRule="auto"/>
        <w:ind w:left="567" w:right="567"/>
        <w:rPr>
          <w:rFonts w:eastAsia="Palatino Linotype" w:cs="Palatino Linotype"/>
          <w:i/>
          <w:sz w:val="22"/>
        </w:rPr>
      </w:pPr>
    </w:p>
    <w:p w14:paraId="04144AF5" w14:textId="77777777" w:rsidR="00DD686F" w:rsidRPr="002F7DE2" w:rsidRDefault="00DD686F" w:rsidP="00DD686F">
      <w:pPr>
        <w:spacing w:line="240" w:lineRule="auto"/>
        <w:ind w:left="567" w:right="567"/>
        <w:rPr>
          <w:rFonts w:eastAsia="Palatino Linotype" w:cs="Palatino Linotype"/>
          <w:i/>
          <w:iCs/>
          <w:sz w:val="22"/>
          <w:lang w:val="es-ES"/>
        </w:rPr>
      </w:pPr>
      <w:r w:rsidRPr="002F7DE2">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98C3B19" w14:textId="77777777" w:rsidR="00DD686F" w:rsidRPr="002F7DE2" w:rsidRDefault="00DD686F" w:rsidP="00DD686F">
      <w:pPr>
        <w:spacing w:line="240" w:lineRule="auto"/>
        <w:ind w:left="567" w:right="567"/>
        <w:rPr>
          <w:rFonts w:eastAsia="Palatino Linotype" w:cs="Palatino Linotype"/>
          <w:i/>
          <w:sz w:val="22"/>
        </w:rPr>
      </w:pPr>
    </w:p>
    <w:p w14:paraId="33C3FA5C"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Este derecho se regirá por los principios y bases siguientes:</w:t>
      </w:r>
    </w:p>
    <w:p w14:paraId="006871D2"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w:t>
      </w:r>
    </w:p>
    <w:p w14:paraId="41E322F6"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b/>
          <w:i/>
          <w:sz w:val="22"/>
        </w:rPr>
        <w:t>III.</w:t>
      </w:r>
      <w:r w:rsidRPr="002F7DE2">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41C10E83"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b/>
          <w:i/>
          <w:sz w:val="22"/>
        </w:rPr>
        <w:t>IV.</w:t>
      </w:r>
      <w:r w:rsidRPr="002F7DE2">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65682F8"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w:t>
      </w:r>
    </w:p>
    <w:p w14:paraId="5FEB3397"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b/>
          <w:i/>
          <w:sz w:val="22"/>
        </w:rPr>
        <w:t>VIII.</w:t>
      </w:r>
      <w:r w:rsidRPr="002F7DE2">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D271D57"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w:t>
      </w:r>
    </w:p>
    <w:p w14:paraId="409D8B9D" w14:textId="77777777" w:rsidR="00DD686F" w:rsidRPr="002F7DE2" w:rsidRDefault="00DD686F" w:rsidP="00DD686F">
      <w:pPr>
        <w:ind w:left="567" w:right="567"/>
        <w:rPr>
          <w:rFonts w:eastAsia="Palatino Linotype" w:cs="Palatino Linotype"/>
        </w:rPr>
      </w:pPr>
    </w:p>
    <w:p w14:paraId="7701ED49" w14:textId="77777777" w:rsidR="00DD686F" w:rsidRPr="002F7DE2" w:rsidRDefault="00DD686F" w:rsidP="00DD686F">
      <w:pPr>
        <w:rPr>
          <w:rFonts w:eastAsia="Palatino Linotype" w:cs="Palatino Linotype"/>
        </w:rPr>
      </w:pPr>
      <w:r w:rsidRPr="002F7DE2">
        <w:rPr>
          <w:rFonts w:eastAsia="Palatino Linotype" w:cs="Palatino Linotype"/>
        </w:rPr>
        <w:t>Por otra parte, del contenido del artículo 1 de la Constitución Política de los Estados Unidos Mexicanos, se destaca lo siguiente:</w:t>
      </w:r>
    </w:p>
    <w:p w14:paraId="1FF8EEE6" w14:textId="77777777" w:rsidR="00DD686F" w:rsidRPr="002F7DE2" w:rsidRDefault="00DD686F" w:rsidP="00DD686F">
      <w:pPr>
        <w:spacing w:line="240" w:lineRule="auto"/>
        <w:ind w:left="567" w:right="567"/>
        <w:rPr>
          <w:rFonts w:eastAsia="Palatino Linotype" w:cs="Palatino Linotype"/>
        </w:rPr>
      </w:pPr>
    </w:p>
    <w:p w14:paraId="2BF1BE41"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b/>
          <w:i/>
          <w:sz w:val="22"/>
        </w:rPr>
        <w:t>Artículo 1o</w:t>
      </w:r>
      <w:r w:rsidRPr="002F7DE2">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41C8F23" w14:textId="77777777" w:rsidR="00DD686F" w:rsidRPr="002F7DE2" w:rsidRDefault="00DD686F" w:rsidP="00DD686F">
      <w:pPr>
        <w:spacing w:line="240" w:lineRule="auto"/>
        <w:ind w:left="567" w:right="567"/>
        <w:rPr>
          <w:rFonts w:eastAsia="Palatino Linotype" w:cs="Palatino Linotype"/>
          <w:i/>
          <w:sz w:val="22"/>
        </w:rPr>
      </w:pPr>
    </w:p>
    <w:p w14:paraId="06AC3584"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178DCFEA" w14:textId="77777777" w:rsidR="00DD686F" w:rsidRPr="002F7DE2" w:rsidRDefault="00DD686F" w:rsidP="00DD686F">
      <w:pPr>
        <w:spacing w:line="240" w:lineRule="auto"/>
        <w:ind w:left="567" w:right="567"/>
        <w:rPr>
          <w:rFonts w:eastAsia="Palatino Linotype" w:cs="Palatino Linotype"/>
          <w:i/>
          <w:sz w:val="22"/>
        </w:rPr>
      </w:pPr>
    </w:p>
    <w:p w14:paraId="366DF802" w14:textId="77777777" w:rsidR="00DD686F" w:rsidRPr="002F7DE2" w:rsidRDefault="00DD686F" w:rsidP="00DD686F">
      <w:pPr>
        <w:spacing w:line="240" w:lineRule="auto"/>
        <w:ind w:left="567" w:right="567"/>
        <w:rPr>
          <w:rFonts w:eastAsia="Palatino Linotype" w:cs="Palatino Linotype"/>
          <w:i/>
          <w:sz w:val="22"/>
        </w:rPr>
      </w:pPr>
      <w:r w:rsidRPr="002F7DE2">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D040D1" w14:textId="77777777" w:rsidR="00DD686F" w:rsidRPr="002F7DE2" w:rsidRDefault="00DD686F" w:rsidP="00DD686F">
      <w:pPr>
        <w:ind w:left="567" w:right="567"/>
        <w:rPr>
          <w:rFonts w:eastAsia="Palatino Linotype" w:cs="Palatino Linotype"/>
        </w:rPr>
      </w:pPr>
    </w:p>
    <w:p w14:paraId="57534E77" w14:textId="77777777" w:rsidR="00DD686F" w:rsidRPr="002F7DE2" w:rsidRDefault="00DD686F" w:rsidP="00DD686F">
      <w:pPr>
        <w:rPr>
          <w:rFonts w:eastAsia="Palatino Linotype" w:cs="Palatino Linotype"/>
        </w:rPr>
      </w:pPr>
      <w:r w:rsidRPr="002F7DE2">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1F62271" w14:textId="77777777" w:rsidR="00DD686F" w:rsidRPr="002F7DE2" w:rsidRDefault="00DD686F" w:rsidP="00DD686F">
      <w:pPr>
        <w:rPr>
          <w:rFonts w:eastAsia="Palatino Linotype" w:cs="Palatino Linotype"/>
        </w:rPr>
      </w:pPr>
    </w:p>
    <w:p w14:paraId="4A942284" w14:textId="77777777" w:rsidR="00DD686F" w:rsidRPr="002F7DE2" w:rsidRDefault="00DD686F" w:rsidP="00DD686F">
      <w:r w:rsidRPr="002F7DE2">
        <w:t>En conclusión, se cubrieron los requisitos de procedencia y procedibilidad, conforme a las constancias que obran en el expediente.</w:t>
      </w:r>
    </w:p>
    <w:p w14:paraId="14CD7829" w14:textId="77777777" w:rsidR="00DD686F" w:rsidRPr="002F7DE2" w:rsidRDefault="00DD686F" w:rsidP="006922F5"/>
    <w:p w14:paraId="7E828C31" w14:textId="6166C3B9" w:rsidR="00454915" w:rsidRPr="002F7DE2" w:rsidRDefault="00DD686F" w:rsidP="00454915">
      <w:pPr>
        <w:pStyle w:val="Ttulo2"/>
        <w:rPr>
          <w:rFonts w:eastAsia="Palatino Linotype"/>
        </w:rPr>
      </w:pPr>
      <w:r w:rsidRPr="002F7DE2">
        <w:rPr>
          <w:rFonts w:eastAsia="Palatino Linotype"/>
        </w:rPr>
        <w:t>CUARTO</w:t>
      </w:r>
      <w:r w:rsidR="00454915" w:rsidRPr="002F7DE2">
        <w:rPr>
          <w:rFonts w:eastAsia="Palatino Linotype"/>
        </w:rPr>
        <w:t>. De las causas de improcedencia.</w:t>
      </w:r>
    </w:p>
    <w:p w14:paraId="714929BC" w14:textId="77777777" w:rsidR="00454915" w:rsidRPr="002F7DE2" w:rsidRDefault="00454915" w:rsidP="00454915">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2F7DE2"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2F7DE2" w:rsidRDefault="00454915" w:rsidP="44E9108F">
      <w:pPr>
        <w:pBdr>
          <w:top w:val="nil"/>
          <w:left w:val="nil"/>
          <w:bottom w:val="nil"/>
          <w:right w:val="nil"/>
          <w:between w:val="nil"/>
        </w:pBdr>
        <w:contextualSpacing/>
        <w:rPr>
          <w:rFonts w:eastAsia="Palatino Linotype" w:cs="Palatino Linotype"/>
          <w:color w:val="000000"/>
          <w:lang w:val="es-ES"/>
        </w:rPr>
      </w:pPr>
      <w:r w:rsidRPr="002F7DE2">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2F7DE2">
        <w:rPr>
          <w:rFonts w:eastAsia="Palatino Linotype" w:cs="Palatino Linotype"/>
          <w:color w:val="000000"/>
          <w:vertAlign w:val="superscript"/>
          <w:lang w:val="es-ES"/>
        </w:rPr>
        <w:footnoteReference w:id="2"/>
      </w:r>
      <w:r w:rsidRPr="002F7DE2">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2F7DE2"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2F7DE2" w:rsidRDefault="00454915" w:rsidP="00454915">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2F7DE2"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7962C4FA" w:rsidR="00454915" w:rsidRPr="002F7DE2" w:rsidRDefault="00DD686F" w:rsidP="00454915">
      <w:pPr>
        <w:pStyle w:val="Ttulo2"/>
        <w:rPr>
          <w:rFonts w:eastAsia="Palatino Linotype"/>
        </w:rPr>
      </w:pPr>
      <w:r w:rsidRPr="002F7DE2">
        <w:rPr>
          <w:rFonts w:eastAsia="Palatino Linotype"/>
        </w:rPr>
        <w:t>QUINTO</w:t>
      </w:r>
      <w:r w:rsidR="00454915" w:rsidRPr="002F7DE2">
        <w:rPr>
          <w:rFonts w:eastAsia="Palatino Linotype"/>
        </w:rPr>
        <w:t>. Estudio y resolución del asunto.</w:t>
      </w:r>
    </w:p>
    <w:p w14:paraId="78A9F94F" w14:textId="77777777" w:rsidR="00454915" w:rsidRPr="002F7DE2" w:rsidRDefault="00454915" w:rsidP="00454915">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F7DE2" w:rsidRDefault="004A3367" w:rsidP="004A3367">
      <w:pPr>
        <w:rPr>
          <w:rFonts w:eastAsiaTheme="minorHAnsi" w:cstheme="minorBidi"/>
          <w:sz w:val="22"/>
          <w:lang w:eastAsia="en-US"/>
        </w:rPr>
      </w:pPr>
    </w:p>
    <w:p w14:paraId="34280D08" w14:textId="47E262AD" w:rsidR="0099450C" w:rsidRPr="002F7DE2" w:rsidRDefault="0EE28084" w:rsidP="003B18AA">
      <w:pPr>
        <w:rPr>
          <w:rFonts w:eastAsiaTheme="minorEastAsia" w:cstheme="minorBidi"/>
          <w:lang w:eastAsia="en-US"/>
        </w:rPr>
      </w:pPr>
      <w:r w:rsidRPr="002F7DE2">
        <w:rPr>
          <w:rFonts w:eastAsiaTheme="minorEastAsia" w:cstheme="minorBidi"/>
          <w:lang w:val="es-ES" w:eastAsia="en-US"/>
        </w:rPr>
        <w:t xml:space="preserve">En virtud de lo anterior, es conveniente recordar que </w:t>
      </w:r>
      <w:r w:rsidR="00744CCF" w:rsidRPr="002F7DE2">
        <w:rPr>
          <w:rFonts w:eastAsiaTheme="minorEastAsia" w:cstheme="minorBidi"/>
          <w:lang w:val="es-ES" w:eastAsia="en-US"/>
        </w:rPr>
        <w:t>el Recurrente</w:t>
      </w:r>
      <w:r w:rsidRPr="002F7DE2">
        <w:rPr>
          <w:rFonts w:eastAsiaTheme="minorEastAsia" w:cstheme="minorBidi"/>
          <w:lang w:val="es-ES" w:eastAsia="en-US"/>
        </w:rPr>
        <w:t xml:space="preserve"> requirió que</w:t>
      </w:r>
      <w:r w:rsidR="00457094" w:rsidRPr="002F7DE2">
        <w:rPr>
          <w:rFonts w:eastAsiaTheme="minorEastAsia" w:cstheme="minorBidi"/>
          <w:lang w:val="es-ES" w:eastAsia="en-US"/>
        </w:rPr>
        <w:t xml:space="preserve"> se le </w:t>
      </w:r>
      <w:r w:rsidR="003B18AA" w:rsidRPr="002F7DE2">
        <w:rPr>
          <w:rFonts w:eastAsiaTheme="minorEastAsia" w:cstheme="minorBidi"/>
          <w:lang w:val="es-ES" w:eastAsia="en-US"/>
        </w:rPr>
        <w:t>proporcionara</w:t>
      </w:r>
      <w:r w:rsidR="0008033D" w:rsidRPr="002F7DE2">
        <w:rPr>
          <w:rFonts w:eastAsiaTheme="minorEastAsia" w:cstheme="minorBidi"/>
          <w:lang w:val="es-ES" w:eastAsia="en-US"/>
        </w:rPr>
        <w:t xml:space="preserve"> un listado de personas físicas y morales autorizadas para </w:t>
      </w:r>
      <w:r w:rsidR="00E52D3A" w:rsidRPr="002F7DE2">
        <w:rPr>
          <w:rFonts w:eastAsiaTheme="minorEastAsia" w:cstheme="minorBidi"/>
          <w:lang w:val="es-ES" w:eastAsia="en-US"/>
        </w:rPr>
        <w:t>dar el servicio de suministro de agua mediante pipas, incluyendo la copia de los permisos otorgados a dichas personas.</w:t>
      </w:r>
    </w:p>
    <w:p w14:paraId="6A045D2F" w14:textId="77777777" w:rsidR="007C586A" w:rsidRPr="002F7DE2" w:rsidRDefault="007C586A" w:rsidP="0EE28084">
      <w:pPr>
        <w:rPr>
          <w:rFonts w:eastAsiaTheme="minorEastAsia" w:cstheme="minorBidi"/>
          <w:lang w:val="es-ES" w:eastAsia="en-US"/>
        </w:rPr>
      </w:pPr>
    </w:p>
    <w:p w14:paraId="37ACB97B" w14:textId="1A4B1251" w:rsidR="008667DE" w:rsidRPr="002F7DE2" w:rsidRDefault="00A970D5" w:rsidP="007C532F">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 xml:space="preserve">A dicha solicitud, el Sujeto Obligado </w:t>
      </w:r>
      <w:r w:rsidR="001C4CBF" w:rsidRPr="002F7DE2">
        <w:rPr>
          <w:rFonts w:eastAsia="Palatino Linotype" w:cs="Palatino Linotype"/>
          <w:color w:val="000000"/>
          <w:szCs w:val="24"/>
        </w:rPr>
        <w:t>respondió</w:t>
      </w:r>
      <w:r w:rsidR="006D6CD1" w:rsidRPr="002F7DE2">
        <w:rPr>
          <w:rFonts w:eastAsia="Palatino Linotype" w:cs="Palatino Linotype"/>
          <w:color w:val="000000"/>
          <w:szCs w:val="24"/>
        </w:rPr>
        <w:t xml:space="preserve"> </w:t>
      </w:r>
      <w:r w:rsidR="001F2F39" w:rsidRPr="002F7DE2">
        <w:rPr>
          <w:rFonts w:eastAsia="Palatino Linotype" w:cs="Palatino Linotype"/>
          <w:color w:val="000000"/>
          <w:szCs w:val="24"/>
        </w:rPr>
        <w:t>mediante la entrega de</w:t>
      </w:r>
      <w:r w:rsidR="007C532F" w:rsidRPr="002F7DE2">
        <w:rPr>
          <w:rFonts w:eastAsia="Palatino Linotype" w:cs="Palatino Linotype"/>
          <w:color w:val="000000"/>
          <w:szCs w:val="24"/>
        </w:rPr>
        <w:t xml:space="preserve"> </w:t>
      </w:r>
      <w:r w:rsidR="00B3370C" w:rsidRPr="002F7DE2">
        <w:rPr>
          <w:rFonts w:eastAsia="Palatino Linotype" w:cs="Palatino Linotype"/>
          <w:color w:val="000000"/>
          <w:szCs w:val="24"/>
        </w:rPr>
        <w:t>l</w:t>
      </w:r>
      <w:r w:rsidR="007C532F" w:rsidRPr="002F7DE2">
        <w:rPr>
          <w:rFonts w:eastAsia="Palatino Linotype" w:cs="Palatino Linotype"/>
          <w:color w:val="000000"/>
          <w:szCs w:val="24"/>
        </w:rPr>
        <w:t>os siguientes</w:t>
      </w:r>
      <w:r w:rsidR="001F2F39" w:rsidRPr="002F7DE2">
        <w:rPr>
          <w:rFonts w:eastAsia="Palatino Linotype" w:cs="Palatino Linotype"/>
          <w:color w:val="000000"/>
          <w:szCs w:val="24"/>
        </w:rPr>
        <w:t xml:space="preserve"> </w:t>
      </w:r>
      <w:r w:rsidR="00E56AE4" w:rsidRPr="002F7DE2">
        <w:rPr>
          <w:rFonts w:eastAsia="Palatino Linotype" w:cs="Palatino Linotype"/>
          <w:color w:val="000000"/>
          <w:szCs w:val="24"/>
        </w:rPr>
        <w:t>documento</w:t>
      </w:r>
      <w:r w:rsidR="007C532F" w:rsidRPr="002F7DE2">
        <w:rPr>
          <w:rFonts w:eastAsia="Palatino Linotype" w:cs="Palatino Linotype"/>
          <w:color w:val="000000"/>
          <w:szCs w:val="24"/>
        </w:rPr>
        <w:t>s:</w:t>
      </w:r>
    </w:p>
    <w:p w14:paraId="5DF61798" w14:textId="77777777" w:rsidR="007C532F" w:rsidRPr="002F7DE2" w:rsidRDefault="007C532F" w:rsidP="007C532F">
      <w:pPr>
        <w:pBdr>
          <w:top w:val="nil"/>
          <w:left w:val="nil"/>
          <w:bottom w:val="nil"/>
          <w:right w:val="nil"/>
          <w:between w:val="nil"/>
        </w:pBdr>
        <w:contextualSpacing/>
        <w:rPr>
          <w:rFonts w:eastAsia="Palatino Linotype" w:cs="Palatino Linotype"/>
          <w:color w:val="000000"/>
          <w:szCs w:val="24"/>
        </w:rPr>
      </w:pPr>
    </w:p>
    <w:p w14:paraId="3B252846" w14:textId="4A0648B9" w:rsidR="004F5F31" w:rsidRPr="002F7DE2" w:rsidRDefault="004F5F31" w:rsidP="007C532F">
      <w:pPr>
        <w:pStyle w:val="Prrafodelista"/>
        <w:numPr>
          <w:ilvl w:val="0"/>
          <w:numId w:val="61"/>
        </w:numPr>
        <w:pBdr>
          <w:top w:val="nil"/>
          <w:left w:val="nil"/>
          <w:bottom w:val="nil"/>
          <w:right w:val="nil"/>
          <w:between w:val="nil"/>
        </w:pBdr>
        <w:contextualSpacing/>
        <w:rPr>
          <w:rFonts w:eastAsia="Palatino Linotype" w:cs="Palatino Linotype"/>
          <w:bCs/>
          <w:color w:val="000000"/>
        </w:rPr>
      </w:pPr>
      <w:r w:rsidRPr="002F7DE2">
        <w:rPr>
          <w:rFonts w:eastAsia="Palatino Linotype" w:cs="Palatino Linotype"/>
          <w:b/>
          <w:bCs/>
          <w:color w:val="000000" w:themeColor="text1"/>
        </w:rPr>
        <w:t>Respuesta saimex 17.pdf</w:t>
      </w:r>
      <w:r w:rsidRPr="002F7DE2">
        <w:rPr>
          <w:rFonts w:eastAsia="Palatino Linotype" w:cs="Palatino Linotype"/>
          <w:color w:val="000000" w:themeColor="text1"/>
        </w:rPr>
        <w:t>. Oficio número 219</w:t>
      </w:r>
      <w:r w:rsidR="00524957" w:rsidRPr="002F7DE2">
        <w:rPr>
          <w:rFonts w:eastAsia="Palatino Linotype" w:cs="Palatino Linotype"/>
          <w:color w:val="000000" w:themeColor="text1"/>
        </w:rPr>
        <w:t>C</w:t>
      </w:r>
      <w:r w:rsidR="009E2338" w:rsidRPr="002F7DE2">
        <w:rPr>
          <w:rFonts w:eastAsia="Palatino Linotype" w:cs="Palatino Linotype"/>
          <w:color w:val="000000" w:themeColor="text1"/>
        </w:rPr>
        <w:t>0110010000S-UT/0071/2025 suscrito por el Titular de la Unidad de Transparencia</w:t>
      </w:r>
      <w:r w:rsidR="00997827" w:rsidRPr="002F7DE2">
        <w:rPr>
          <w:rFonts w:eastAsia="Palatino Linotype" w:cs="Palatino Linotype"/>
          <w:color w:val="000000" w:themeColor="text1"/>
        </w:rPr>
        <w:t>, quien manifestó que se hacía</w:t>
      </w:r>
      <w:r w:rsidR="001D598A" w:rsidRPr="002F7DE2">
        <w:rPr>
          <w:rFonts w:eastAsia="Palatino Linotype" w:cs="Palatino Linotype"/>
          <w:color w:val="000000" w:themeColor="text1"/>
        </w:rPr>
        <w:t xml:space="preserve"> </w:t>
      </w:r>
      <w:r w:rsidR="00997827" w:rsidRPr="002F7DE2">
        <w:rPr>
          <w:rFonts w:eastAsia="Palatino Linotype" w:cs="Palatino Linotype"/>
          <w:color w:val="000000" w:themeColor="text1"/>
        </w:rPr>
        <w:t xml:space="preserve">entrega del oficio de respuesta </w:t>
      </w:r>
      <w:r w:rsidR="001D598A" w:rsidRPr="002F7DE2">
        <w:rPr>
          <w:rFonts w:eastAsia="Palatino Linotype" w:cs="Palatino Linotype"/>
          <w:color w:val="000000" w:themeColor="text1"/>
        </w:rPr>
        <w:t>proporcionado por la Dirección de Operaciones y Atención a Emergencias con la información solicitada.</w:t>
      </w:r>
    </w:p>
    <w:p w14:paraId="7E99A33D" w14:textId="6488AA71" w:rsidR="00D16E98" w:rsidRPr="002F7DE2" w:rsidRDefault="004F5F31" w:rsidP="005E7357">
      <w:pPr>
        <w:pStyle w:val="Prrafodelista"/>
        <w:numPr>
          <w:ilvl w:val="0"/>
          <w:numId w:val="61"/>
        </w:numPr>
        <w:pBdr>
          <w:top w:val="nil"/>
          <w:left w:val="nil"/>
          <w:bottom w:val="nil"/>
          <w:right w:val="nil"/>
          <w:between w:val="nil"/>
        </w:pBdr>
        <w:contextualSpacing/>
        <w:rPr>
          <w:rFonts w:eastAsia="Palatino Linotype" w:cs="Palatino Linotype"/>
          <w:color w:val="000000" w:themeColor="text1"/>
        </w:rPr>
      </w:pPr>
      <w:r w:rsidRPr="002F7DE2">
        <w:rPr>
          <w:rFonts w:eastAsia="Palatino Linotype" w:cs="Palatino Linotype"/>
          <w:b/>
          <w:bCs/>
          <w:color w:val="000000" w:themeColor="text1"/>
        </w:rPr>
        <w:t>R FOLIO 00017 CAEM IP 2025.pdf</w:t>
      </w:r>
      <w:r w:rsidRPr="002F7DE2">
        <w:rPr>
          <w:rFonts w:eastAsia="Palatino Linotype" w:cs="Palatino Linotype"/>
          <w:color w:val="000000" w:themeColor="text1"/>
        </w:rPr>
        <w:t>.</w:t>
      </w:r>
      <w:r w:rsidR="00E34390" w:rsidRPr="002F7DE2">
        <w:rPr>
          <w:rFonts w:eastAsia="Palatino Linotype" w:cs="Palatino Linotype"/>
          <w:color w:val="000000" w:themeColor="text1"/>
        </w:rPr>
        <w:t xml:space="preserve"> Oficio 0114000000L/000121/2025 emitido por el Director General de Operaciones y Atención a Emergencias, por medio del cual </w:t>
      </w:r>
      <w:r w:rsidR="006C2E67" w:rsidRPr="002F7DE2">
        <w:rPr>
          <w:rFonts w:eastAsia="Palatino Linotype" w:cs="Palatino Linotype"/>
          <w:color w:val="000000" w:themeColor="text1"/>
        </w:rPr>
        <w:t xml:space="preserve">solicitó al Titular de la Unidad de Transparencia que se convocara al Comité de Transparencia para que, en su caso, aprobara, modificara o revocara la propuesta de clasificación </w:t>
      </w:r>
      <w:r w:rsidR="00226608" w:rsidRPr="002F7DE2">
        <w:rPr>
          <w:rFonts w:eastAsia="Palatino Linotype" w:cs="Palatino Linotype"/>
          <w:color w:val="000000" w:themeColor="text1"/>
        </w:rPr>
        <w:t xml:space="preserve">de la información como confidencial, respecto de las documentales que dan respuesta a la solicitud; y refirió anexar </w:t>
      </w:r>
      <w:r w:rsidR="0051599F" w:rsidRPr="002F7DE2">
        <w:rPr>
          <w:rFonts w:eastAsia="Palatino Linotype" w:cs="Palatino Linotype"/>
          <w:color w:val="000000" w:themeColor="text1"/>
        </w:rPr>
        <w:t>los permisos en versión pública consistentes de cien oficios a presentarse en medio electrónico.</w:t>
      </w:r>
    </w:p>
    <w:p w14:paraId="6BC62D6B" w14:textId="77777777" w:rsidR="00061BEE" w:rsidRPr="002F7DE2" w:rsidRDefault="00061BEE"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4E97F191" w:rsidR="00A970D5" w:rsidRPr="002F7DE2" w:rsidRDefault="44E9108F" w:rsidP="44E9108F">
      <w:pPr>
        <w:pBdr>
          <w:top w:val="nil"/>
          <w:left w:val="nil"/>
          <w:bottom w:val="nil"/>
          <w:right w:val="nil"/>
          <w:between w:val="nil"/>
        </w:pBdr>
        <w:contextualSpacing/>
        <w:rPr>
          <w:rFonts w:eastAsia="Palatino Linotype" w:cs="Palatino Linotype"/>
          <w:color w:val="000000"/>
          <w:lang w:val="es-ES"/>
        </w:rPr>
      </w:pPr>
      <w:r w:rsidRPr="002F7DE2">
        <w:rPr>
          <w:rFonts w:eastAsia="Palatino Linotype" w:cs="Palatino Linotype"/>
          <w:color w:val="000000" w:themeColor="text1"/>
          <w:lang w:val="es-ES"/>
        </w:rPr>
        <w:t>Ante la respuesta em</w:t>
      </w:r>
      <w:r w:rsidR="002623AA" w:rsidRPr="002F7DE2">
        <w:rPr>
          <w:rFonts w:eastAsia="Palatino Linotype" w:cs="Palatino Linotype"/>
          <w:color w:val="000000" w:themeColor="text1"/>
          <w:lang w:val="es-ES"/>
        </w:rPr>
        <w:t xml:space="preserve">itida por el Sujeto Obligado, </w:t>
      </w:r>
      <w:r w:rsidR="00744CCF" w:rsidRPr="002F7DE2">
        <w:rPr>
          <w:rFonts w:eastAsia="Palatino Linotype" w:cs="Palatino Linotype"/>
          <w:color w:val="000000" w:themeColor="text1"/>
          <w:lang w:val="es-ES"/>
        </w:rPr>
        <w:t>el Recurrente</w:t>
      </w:r>
      <w:r w:rsidRPr="002F7DE2">
        <w:rPr>
          <w:rFonts w:eastAsia="Palatino Linotype" w:cs="Palatino Linotype"/>
          <w:color w:val="000000" w:themeColor="text1"/>
          <w:lang w:val="es-ES"/>
        </w:rPr>
        <w:t xml:space="preserve"> consideró que se trasgredió su derecho a la información pública, por lo que interpuso el recurso de revisión al rubro citado, señalando como acto impugnado</w:t>
      </w:r>
      <w:r w:rsidR="00A04222" w:rsidRPr="002F7DE2">
        <w:rPr>
          <w:rFonts w:eastAsia="Palatino Linotype" w:cs="Palatino Linotype"/>
          <w:color w:val="000000" w:themeColor="text1"/>
          <w:lang w:val="es-ES"/>
        </w:rPr>
        <w:t xml:space="preserve"> </w:t>
      </w:r>
      <w:r w:rsidR="00BB3BAB" w:rsidRPr="002F7DE2">
        <w:rPr>
          <w:rFonts w:eastAsia="Palatino Linotype" w:cs="Palatino Linotype"/>
          <w:color w:val="000000" w:themeColor="text1"/>
          <w:lang w:val="es-ES"/>
        </w:rPr>
        <w:t>la omisión de proporcionar la información solicitada</w:t>
      </w:r>
      <w:r w:rsidR="00B74DFA" w:rsidRPr="002F7DE2">
        <w:rPr>
          <w:rFonts w:eastAsia="Palatino Linotype" w:cs="Palatino Linotype"/>
          <w:color w:val="000000" w:themeColor="text1"/>
          <w:lang w:val="es-ES"/>
        </w:rPr>
        <w:t xml:space="preserve"> y </w:t>
      </w:r>
      <w:r w:rsidR="00C03E2A" w:rsidRPr="002F7DE2">
        <w:rPr>
          <w:rFonts w:eastAsia="Palatino Linotype" w:cs="Palatino Linotype"/>
          <w:color w:val="000000" w:themeColor="text1"/>
          <w:lang w:val="es-ES"/>
        </w:rPr>
        <w:t>dando c</w:t>
      </w:r>
      <w:r w:rsidR="00EB64E0" w:rsidRPr="002F7DE2">
        <w:rPr>
          <w:rFonts w:eastAsia="Palatino Linotype" w:cs="Palatino Linotype"/>
          <w:color w:val="000000" w:themeColor="text1"/>
          <w:lang w:val="es-ES"/>
        </w:rPr>
        <w:t xml:space="preserve">omo </w:t>
      </w:r>
      <w:r w:rsidR="005740E5" w:rsidRPr="002F7DE2">
        <w:rPr>
          <w:rFonts w:eastAsia="Palatino Linotype" w:cs="Palatino Linotype"/>
          <w:color w:val="000000" w:themeColor="text1"/>
          <w:lang w:val="es-ES"/>
        </w:rPr>
        <w:t>razones o motivos de inconformidad que</w:t>
      </w:r>
      <w:r w:rsidR="00653143" w:rsidRPr="002F7DE2">
        <w:rPr>
          <w:rFonts w:eastAsia="Palatino Linotype" w:cs="Palatino Linotype"/>
          <w:color w:val="000000" w:themeColor="text1"/>
          <w:lang w:val="es-ES"/>
        </w:rPr>
        <w:t xml:space="preserve"> se negó la información argumentando que tiene el carácter de clasificada</w:t>
      </w:r>
      <w:r w:rsidR="007F12E6" w:rsidRPr="002F7DE2">
        <w:rPr>
          <w:rFonts w:eastAsia="Palatino Linotype" w:cs="Palatino Linotype"/>
          <w:color w:val="000000" w:themeColor="text1"/>
          <w:lang w:val="es-ES"/>
        </w:rPr>
        <w:t xml:space="preserve"> como reservada y que proporcionarla vulneraría la vida privada, sin que esto esté debidamente fundado y motivado</w:t>
      </w:r>
      <w:r w:rsidR="00EA1CF8" w:rsidRPr="002F7DE2">
        <w:rPr>
          <w:rFonts w:eastAsia="Palatino Linotype" w:cs="Palatino Linotype"/>
          <w:color w:val="000000" w:themeColor="text1"/>
          <w:lang w:val="es-ES"/>
        </w:rPr>
        <w:t xml:space="preserve">, y el particular señaló que considera que </w:t>
      </w:r>
      <w:r w:rsidR="00A0523C" w:rsidRPr="002F7DE2">
        <w:rPr>
          <w:rFonts w:eastAsia="Palatino Linotype" w:cs="Palatino Linotype"/>
          <w:color w:val="000000" w:themeColor="text1"/>
          <w:lang w:val="es-ES"/>
        </w:rPr>
        <w:t>la información no tiene tal carácter pues esta es utilizada por los gobernados para contratar el servicio de ag</w:t>
      </w:r>
      <w:r w:rsidR="00A96C59" w:rsidRPr="002F7DE2">
        <w:rPr>
          <w:rFonts w:eastAsia="Palatino Linotype" w:cs="Palatino Linotype"/>
          <w:color w:val="000000" w:themeColor="text1"/>
          <w:lang w:val="es-ES"/>
        </w:rPr>
        <w:t>ua, y considera que la clasificación es innecesaria y excesiva.</w:t>
      </w:r>
    </w:p>
    <w:p w14:paraId="4A6500B8" w14:textId="77777777" w:rsidR="008F50E6" w:rsidRPr="002F7DE2" w:rsidRDefault="008F50E6" w:rsidP="00A04222"/>
    <w:p w14:paraId="33F9A552" w14:textId="0B95DEC6" w:rsidR="001F3363" w:rsidRPr="002F7DE2" w:rsidRDefault="006B1DA5" w:rsidP="001F3363">
      <w:r w:rsidRPr="002F7DE2">
        <w:t>Durante la etapa de manifestaciones, el Sujeto Obligado rindió su Informe Justificado mediante la presentación de los siguientes documentos:</w:t>
      </w:r>
    </w:p>
    <w:p w14:paraId="21BF3FE0" w14:textId="77777777" w:rsidR="006B1DA5" w:rsidRPr="002F7DE2" w:rsidRDefault="006B1DA5" w:rsidP="001F3363"/>
    <w:p w14:paraId="66AAF5E9" w14:textId="47D19D86" w:rsidR="0013742B" w:rsidRPr="002F7DE2" w:rsidRDefault="0013742B" w:rsidP="006B1DA5">
      <w:pPr>
        <w:pStyle w:val="Prrafodelista"/>
        <w:numPr>
          <w:ilvl w:val="0"/>
          <w:numId w:val="63"/>
        </w:numPr>
      </w:pPr>
      <w:r w:rsidRPr="002F7DE2">
        <w:rPr>
          <w:rFonts w:eastAsia="Palatino Linotype" w:cs="Palatino Linotype"/>
          <w:b/>
          <w:bCs/>
          <w:color w:val="000000" w:themeColor="text1"/>
        </w:rPr>
        <w:t>RESPUESTA COMISIONADO 0810.pdf</w:t>
      </w:r>
      <w:r w:rsidRPr="002F7DE2">
        <w:rPr>
          <w:rFonts w:eastAsia="Palatino Linotype" w:cs="Palatino Linotype"/>
          <w:bCs/>
          <w:color w:val="000000" w:themeColor="text1"/>
        </w:rPr>
        <w:t>. Documento que contiene los siguientes elementos:</w:t>
      </w:r>
    </w:p>
    <w:p w14:paraId="4F94F6EB" w14:textId="2E5A3D62" w:rsidR="0013742B" w:rsidRPr="002F7DE2" w:rsidRDefault="0013742B" w:rsidP="0013742B">
      <w:pPr>
        <w:pStyle w:val="Prrafodelista"/>
        <w:numPr>
          <w:ilvl w:val="1"/>
          <w:numId w:val="63"/>
        </w:numPr>
      </w:pPr>
      <w:r w:rsidRPr="002F7DE2">
        <w:t>Oficio número 219C011</w:t>
      </w:r>
      <w:r w:rsidR="00395120" w:rsidRPr="002F7DE2">
        <w:t>00003000S-UT/00154/2025</w:t>
      </w:r>
      <w:r w:rsidR="00963CE3" w:rsidRPr="002F7DE2">
        <w:t xml:space="preserve"> emitido por el Titular de la Unidad de Transparencia, con el cual se informó que la documentación solicitada asciende a cien oficios y doscientas fojas, en las que es necesaria la clasificación de información, por lo que en la Cuadragésima Segunda Sesión Extraordinaria del Comité de Transparencia, se aprobó la clasificación.</w:t>
      </w:r>
    </w:p>
    <w:p w14:paraId="56F1A660" w14:textId="71914E91" w:rsidR="00963CE3" w:rsidRPr="002F7DE2" w:rsidRDefault="00963CE3" w:rsidP="0013742B">
      <w:pPr>
        <w:pStyle w:val="Prrafodelista"/>
        <w:numPr>
          <w:ilvl w:val="1"/>
          <w:numId w:val="63"/>
        </w:numPr>
      </w:pPr>
      <w:r w:rsidRPr="002F7DE2">
        <w:t>Oficio número 219C01100003000S-UT/098/2025 suscrito por el Titular de la Unidad de Transparencia y dirigido al Director General de Operaciones y Atención a Emergencias, con el que se requirió rendir Informe Justificado.</w:t>
      </w:r>
    </w:p>
    <w:p w14:paraId="6E7FF8C0" w14:textId="7FE2E3C2" w:rsidR="00963CE3" w:rsidRPr="002F7DE2" w:rsidRDefault="00963CE3" w:rsidP="0013742B">
      <w:pPr>
        <w:pStyle w:val="Prrafodelista"/>
        <w:numPr>
          <w:ilvl w:val="1"/>
          <w:numId w:val="63"/>
        </w:numPr>
      </w:pPr>
      <w:r w:rsidRPr="002F7DE2">
        <w:t>Oficio número 219C0</w:t>
      </w:r>
      <w:r w:rsidR="000B096A" w:rsidRPr="002F7DE2">
        <w:t>1100003000S-UT/099/2025 signado</w:t>
      </w:r>
      <w:r w:rsidRPr="002F7DE2">
        <w:t xml:space="preserve"> por el Titular de la Unidad de Transparencia y dirigido a la Directora General de </w:t>
      </w:r>
      <w:r w:rsidR="000B096A" w:rsidRPr="002F7DE2">
        <w:t>Administración y Finanzas</w:t>
      </w:r>
      <w:r w:rsidRPr="002F7DE2">
        <w:t>, con el que se requirió rendir Informe Justificado.</w:t>
      </w:r>
    </w:p>
    <w:p w14:paraId="04EA6A1C" w14:textId="2C5D8844" w:rsidR="000B096A" w:rsidRPr="002F7DE2" w:rsidRDefault="000B096A" w:rsidP="0013742B">
      <w:pPr>
        <w:pStyle w:val="Prrafodelista"/>
        <w:numPr>
          <w:ilvl w:val="1"/>
          <w:numId w:val="63"/>
        </w:numPr>
      </w:pPr>
      <w:r w:rsidRPr="002F7DE2">
        <w:t>Ofició número 0114000000L/000289/2025 emitido por el Director General de Operaciones y Atención a Emergencias, mediante el cual remitió la propuesta de clasificación de la información en los oficios emitidos por esa Dirección que contienen lo solicitado por el particular.</w:t>
      </w:r>
    </w:p>
    <w:p w14:paraId="1B4166DB" w14:textId="7679DBDA" w:rsidR="000B096A" w:rsidRPr="002F7DE2" w:rsidRDefault="000B096A" w:rsidP="0013742B">
      <w:pPr>
        <w:pStyle w:val="Prrafodelista"/>
        <w:numPr>
          <w:ilvl w:val="1"/>
          <w:numId w:val="63"/>
        </w:numPr>
      </w:pPr>
      <w:r w:rsidRPr="002F7DE2">
        <w:t>Ofició número 0114000000L/000287/2025 suscrito por el Director General de Operaciones y Atención a Emergencias, quien manifestó que se elaboraron cien oficios de permiso de distribución de agua potable en pipa los cuales están anexo en formato digital; mientras que, respecto del listado de personas físicas y morales, se respondió que dicho listado no se genera por no ser una facultad establecida en el Manual de Procedimientos para la Prestación del Servicio de Venta de Agua Potable a Pipas de Ayuntamientos y particulares.</w:t>
      </w:r>
    </w:p>
    <w:p w14:paraId="328A50AE" w14:textId="438F1D56" w:rsidR="000B096A" w:rsidRPr="002F7DE2" w:rsidRDefault="000B096A" w:rsidP="0013742B">
      <w:pPr>
        <w:pStyle w:val="Prrafodelista"/>
        <w:numPr>
          <w:ilvl w:val="1"/>
          <w:numId w:val="63"/>
        </w:numPr>
      </w:pPr>
      <w:r w:rsidRPr="002F7DE2">
        <w:t xml:space="preserve">Ofició número 0114000000L/000288/2025 signado por el Director General de Operaciones y Atención a Emergencias, con el que solicitó que se convocara a Comité de Transparencia para </w:t>
      </w:r>
      <w:r w:rsidR="001650CB" w:rsidRPr="002F7DE2">
        <w:t>testar los datos personales que se observan en los permisos.</w:t>
      </w:r>
    </w:p>
    <w:p w14:paraId="64653884" w14:textId="7951FDE4" w:rsidR="001650CB" w:rsidRPr="002F7DE2" w:rsidRDefault="001650CB" w:rsidP="0013742B">
      <w:pPr>
        <w:pStyle w:val="Prrafodelista"/>
        <w:numPr>
          <w:ilvl w:val="1"/>
          <w:numId w:val="63"/>
        </w:numPr>
      </w:pPr>
      <w:r w:rsidRPr="002F7DE2">
        <w:t>Oficio 219C0117L/0384/2025 emitido por la Directora General de Administración y Finanzas, por medio del cual manifestó que esa Dirección brindó la información concerniente al listado de permisionarios mediante oficio que se anexa para mayor referencia.</w:t>
      </w:r>
    </w:p>
    <w:p w14:paraId="16EEFD96" w14:textId="45AC59F5" w:rsidR="001650CB" w:rsidRPr="002F7DE2" w:rsidRDefault="001650CB" w:rsidP="0013742B">
      <w:pPr>
        <w:pStyle w:val="Prrafodelista"/>
        <w:numPr>
          <w:ilvl w:val="1"/>
          <w:numId w:val="63"/>
        </w:numPr>
      </w:pPr>
      <w:r w:rsidRPr="002F7DE2">
        <w:t>Oficio 219C0117L/0276/2025 suscrito por la Directora General de Administración y Finan</w:t>
      </w:r>
      <w:r w:rsidR="002026C9" w:rsidRPr="002F7DE2">
        <w:t>zas, con el que se remitió el listado de permisionarios que obran en los archivos de esa dirección, en el que observa el nombre de veintisiete personas.</w:t>
      </w:r>
    </w:p>
    <w:p w14:paraId="17D49696" w14:textId="0D72D35E" w:rsidR="00BB28CA" w:rsidRPr="002F7DE2" w:rsidRDefault="00BB28CA" w:rsidP="0013742B">
      <w:pPr>
        <w:pStyle w:val="Prrafodelista"/>
        <w:numPr>
          <w:ilvl w:val="1"/>
          <w:numId w:val="63"/>
        </w:numPr>
      </w:pPr>
      <w:r w:rsidRPr="002F7DE2">
        <w:t>Propuesta de acuerdo COMINFORM 142-E18022025-09 con la que se aprueba la clasificación parcial de los documentos que dan respuesta a la solicitud 00017/INFOEM/RR/2025.</w:t>
      </w:r>
    </w:p>
    <w:p w14:paraId="0ABB5811" w14:textId="555D0D9D" w:rsidR="006B1DA5" w:rsidRPr="002F7DE2" w:rsidRDefault="006B1DA5" w:rsidP="006B1DA5">
      <w:pPr>
        <w:pStyle w:val="Prrafodelista"/>
        <w:numPr>
          <w:ilvl w:val="0"/>
          <w:numId w:val="63"/>
        </w:numPr>
      </w:pPr>
      <w:r w:rsidRPr="002F7DE2">
        <w:rPr>
          <w:rFonts w:eastAsia="Palatino Linotype" w:cs="Palatino Linotype"/>
          <w:b/>
          <w:bCs/>
          <w:color w:val="000000" w:themeColor="text1"/>
        </w:rPr>
        <w:t>LINK EN FORMATO ABIERO DEL RECURSO 0810.docx</w:t>
      </w:r>
      <w:r w:rsidR="00D475BA" w:rsidRPr="002F7DE2">
        <w:rPr>
          <w:rFonts w:eastAsia="Palatino Linotype" w:cs="Palatino Linotype"/>
          <w:color w:val="000000" w:themeColor="text1"/>
        </w:rPr>
        <w:t xml:space="preserve">. Documento en formato Word que contiene </w:t>
      </w:r>
      <w:r w:rsidR="00001800" w:rsidRPr="002F7DE2">
        <w:rPr>
          <w:rFonts w:eastAsia="Palatino Linotype" w:cs="Palatino Linotype"/>
          <w:color w:val="000000" w:themeColor="text1"/>
        </w:rPr>
        <w:t xml:space="preserve">un enlace </w:t>
      </w:r>
      <w:r w:rsidR="00B61486" w:rsidRPr="002F7DE2">
        <w:rPr>
          <w:rFonts w:eastAsia="Palatino Linotype" w:cs="Palatino Linotype"/>
          <w:color w:val="000000" w:themeColor="text1"/>
        </w:rPr>
        <w:t>del cual se hará referencia más adelante.</w:t>
      </w:r>
    </w:p>
    <w:p w14:paraId="3F936532" w14:textId="0F3BEE5C" w:rsidR="00D475BA" w:rsidRPr="002F7DE2" w:rsidRDefault="00D475BA" w:rsidP="006B1DA5">
      <w:pPr>
        <w:pStyle w:val="Prrafodelista"/>
        <w:numPr>
          <w:ilvl w:val="0"/>
          <w:numId w:val="63"/>
        </w:numPr>
      </w:pPr>
      <w:r w:rsidRPr="002F7DE2">
        <w:rPr>
          <w:rFonts w:eastAsia="Palatino Linotype" w:cs="Palatino Linotype"/>
          <w:b/>
          <w:bCs/>
          <w:color w:val="000000" w:themeColor="text1"/>
        </w:rPr>
        <w:t>Permisos de distribución.zip</w:t>
      </w:r>
      <w:r w:rsidR="00F8768E" w:rsidRPr="002F7DE2">
        <w:rPr>
          <w:rFonts w:eastAsia="Palatino Linotype" w:cs="Palatino Linotype"/>
          <w:color w:val="000000" w:themeColor="text1"/>
        </w:rPr>
        <w:t>. Carpeta electrónica en formato comprimido que contiene cien permisos otorgados</w:t>
      </w:r>
      <w:r w:rsidR="00001B99" w:rsidRPr="002F7DE2">
        <w:rPr>
          <w:rFonts w:eastAsia="Palatino Linotype" w:cs="Palatino Linotype"/>
          <w:color w:val="000000" w:themeColor="text1"/>
        </w:rPr>
        <w:t xml:space="preserve"> para proporcionar el servicio de distribución de agua</w:t>
      </w:r>
      <w:r w:rsidR="002C2418" w:rsidRPr="002F7DE2">
        <w:rPr>
          <w:rFonts w:eastAsia="Palatino Linotype" w:cs="Palatino Linotype"/>
          <w:color w:val="000000" w:themeColor="text1"/>
        </w:rPr>
        <w:t>, como se observa en la siguiente imagen</w:t>
      </w:r>
      <w:r w:rsidR="001131BF" w:rsidRPr="002F7DE2">
        <w:rPr>
          <w:rFonts w:eastAsia="Palatino Linotype" w:cs="Palatino Linotype"/>
          <w:color w:val="000000" w:themeColor="text1"/>
        </w:rPr>
        <w:t xml:space="preserve"> a modo de ejemplo</w:t>
      </w:r>
      <w:r w:rsidR="00883984" w:rsidRPr="002F7DE2">
        <w:rPr>
          <w:rFonts w:eastAsia="Palatino Linotype" w:cs="Palatino Linotype"/>
          <w:color w:val="000000" w:themeColor="text1"/>
        </w:rPr>
        <w:t>:</w:t>
      </w:r>
    </w:p>
    <w:p w14:paraId="7AC92783" w14:textId="5B044F56" w:rsidR="001A4055" w:rsidRPr="002F7DE2" w:rsidRDefault="001A4055" w:rsidP="00B61486">
      <w:pPr>
        <w:jc w:val="center"/>
      </w:pPr>
      <w:r w:rsidRPr="002F7DE2">
        <w:rPr>
          <w:noProof/>
          <w:lang w:val="es-ES" w:eastAsia="es-ES"/>
        </w:rPr>
        <w:drawing>
          <wp:inline distT="0" distB="0" distL="0" distR="0" wp14:anchorId="4F647660" wp14:editId="6D9D8495">
            <wp:extent cx="4219575" cy="2656026"/>
            <wp:effectExtent l="0" t="0" r="0" b="0"/>
            <wp:docPr id="3245167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6745" name="Imagen 3245167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2097" cy="2796093"/>
                    </a:xfrm>
                    <a:prstGeom prst="rect">
                      <a:avLst/>
                    </a:prstGeom>
                  </pic:spPr>
                </pic:pic>
              </a:graphicData>
            </a:graphic>
          </wp:inline>
        </w:drawing>
      </w:r>
    </w:p>
    <w:p w14:paraId="15D0A1DE" w14:textId="77777777" w:rsidR="00A756F7" w:rsidRPr="002F7DE2" w:rsidRDefault="00A756F7" w:rsidP="001F3363"/>
    <w:p w14:paraId="284D3E9B" w14:textId="1895E1C1" w:rsidR="006B1DA5" w:rsidRPr="002F7DE2" w:rsidRDefault="00A756F7" w:rsidP="001F3363">
      <w:r w:rsidRPr="002F7DE2">
        <w:t>Por su parte, el Recurrente no emitió manifestaciones, vertió alegatos ni presentó pruebas que a su derecho convinieran; así como tampoco se pronunció respecto del Informe Justificado rendido por el Sujeto Obligado.</w:t>
      </w:r>
    </w:p>
    <w:p w14:paraId="573F5701" w14:textId="77777777" w:rsidR="001F3363" w:rsidRPr="002F7DE2" w:rsidRDefault="001F3363" w:rsidP="00A830A7"/>
    <w:p w14:paraId="02C281BA" w14:textId="31DBF60C" w:rsidR="006100FC" w:rsidRPr="002F7DE2" w:rsidRDefault="006100FC" w:rsidP="006100FC">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w:t>
      </w:r>
      <w:r w:rsidR="00D86BFA" w:rsidRPr="002F7DE2">
        <w:rPr>
          <w:rFonts w:eastAsia="Palatino Linotype" w:cs="Palatino Linotype"/>
          <w:color w:val="000000"/>
          <w:szCs w:val="24"/>
        </w:rPr>
        <w:t>e</w:t>
      </w:r>
      <w:r w:rsidR="00744CCF" w:rsidRPr="002F7DE2">
        <w:rPr>
          <w:rFonts w:eastAsia="Palatino Linotype" w:cs="Palatino Linotype"/>
          <w:color w:val="000000"/>
          <w:szCs w:val="24"/>
        </w:rPr>
        <w:t>l Recurrente</w:t>
      </w:r>
      <w:r w:rsidRPr="002F7DE2">
        <w:rPr>
          <w:rFonts w:eastAsia="Palatino Linotype" w:cs="Palatino Linotype"/>
          <w:color w:val="000000"/>
          <w:szCs w:val="24"/>
        </w:rPr>
        <w:t xml:space="preserve">, así como calificar los motivos de inconformidad del particular. </w:t>
      </w:r>
    </w:p>
    <w:p w14:paraId="7AF7731E" w14:textId="77777777" w:rsidR="006100FC" w:rsidRPr="002F7DE2"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F981DC4" w:rsidR="006100FC" w:rsidRPr="002F7DE2" w:rsidRDefault="006100FC" w:rsidP="006100FC">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 xml:space="preserve">En este sentido, es pertinente enfatizar lo que, respecto al derecho de acceso a la información pública, refiere el artículo </w:t>
      </w:r>
      <w:r w:rsidR="00E00EC1" w:rsidRPr="002F7DE2">
        <w:rPr>
          <w:rFonts w:eastAsia="Palatino Linotype" w:cs="Palatino Linotype"/>
          <w:color w:val="000000"/>
          <w:szCs w:val="24"/>
        </w:rPr>
        <w:t>5</w:t>
      </w:r>
      <w:r w:rsidRPr="002F7DE2">
        <w:rPr>
          <w:rFonts w:eastAsia="Palatino Linotype" w:cs="Palatino Linotype"/>
          <w:color w:val="000000"/>
          <w:szCs w:val="24"/>
        </w:rPr>
        <w:t>° de la Constitución Política del Estado Libre y Soberano de México</w:t>
      </w:r>
      <w:r w:rsidR="00E00EC1" w:rsidRPr="002F7DE2">
        <w:rPr>
          <w:rFonts w:eastAsia="Palatino Linotype" w:cs="Palatino Linotype"/>
          <w:color w:val="000000"/>
          <w:szCs w:val="24"/>
        </w:rPr>
        <w:t>, que</w:t>
      </w:r>
      <w:r w:rsidRPr="002F7DE2">
        <w:rPr>
          <w:rFonts w:eastAsia="Palatino Linotype" w:cs="Palatino Linotype"/>
          <w:color w:val="000000"/>
          <w:szCs w:val="24"/>
        </w:rPr>
        <w:t xml:space="preserve"> en su parte conducente</w:t>
      </w:r>
      <w:r w:rsidR="00E00EC1" w:rsidRPr="002F7DE2">
        <w:rPr>
          <w:rFonts w:eastAsia="Palatino Linotype" w:cs="Palatino Linotype"/>
          <w:color w:val="000000"/>
          <w:szCs w:val="24"/>
        </w:rPr>
        <w:t xml:space="preserve"> dispone</w:t>
      </w:r>
      <w:r w:rsidRPr="002F7DE2">
        <w:rPr>
          <w:rFonts w:eastAsia="Palatino Linotype" w:cs="Palatino Linotype"/>
          <w:color w:val="000000"/>
          <w:szCs w:val="24"/>
        </w:rPr>
        <w:t xml:space="preserve"> lo siguiente:</w:t>
      </w:r>
    </w:p>
    <w:p w14:paraId="5DA101FA" w14:textId="77777777" w:rsidR="006100FC" w:rsidRPr="002F7DE2"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2F7DE2" w:rsidRDefault="006100FC" w:rsidP="006100FC">
      <w:pPr>
        <w:pStyle w:val="Fundamentos"/>
      </w:pPr>
      <w:r w:rsidRPr="002F7DE2">
        <w:rPr>
          <w:b/>
          <w:bCs/>
        </w:rPr>
        <w:t>Artículo 5.</w:t>
      </w:r>
      <w:r w:rsidRPr="002F7DE2">
        <w:t xml:space="preserve"> […]</w:t>
      </w:r>
    </w:p>
    <w:p w14:paraId="1839D29E" w14:textId="77777777" w:rsidR="006100FC" w:rsidRPr="002F7DE2" w:rsidRDefault="006100FC" w:rsidP="006100FC">
      <w:pPr>
        <w:pStyle w:val="Fundamentos"/>
      </w:pPr>
    </w:p>
    <w:p w14:paraId="7D51A6D3" w14:textId="77777777" w:rsidR="006100FC" w:rsidRPr="002F7DE2" w:rsidRDefault="006100FC" w:rsidP="006100FC">
      <w:pPr>
        <w:pStyle w:val="Fundamentos"/>
      </w:pPr>
      <w:r w:rsidRPr="002F7DE2">
        <w:t xml:space="preserve">El derecho a la información será garantizado por el Estado. La ley establecerá las previsiones que permitan asegurar la protección, el respeto y la difusión de este derecho. </w:t>
      </w:r>
    </w:p>
    <w:p w14:paraId="4079EC08" w14:textId="77777777" w:rsidR="006100FC" w:rsidRPr="002F7DE2" w:rsidRDefault="006100FC" w:rsidP="006100FC">
      <w:pPr>
        <w:pStyle w:val="Fundamentos"/>
      </w:pPr>
    </w:p>
    <w:p w14:paraId="2060C0A8" w14:textId="77777777" w:rsidR="006100FC" w:rsidRPr="002F7DE2" w:rsidRDefault="006100FC" w:rsidP="006100FC">
      <w:pPr>
        <w:pStyle w:val="Fundamentos"/>
      </w:pPr>
      <w:r w:rsidRPr="002F7DE2">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2F7DE2" w:rsidRDefault="006100FC" w:rsidP="006100FC">
      <w:pPr>
        <w:pStyle w:val="Fundamentos"/>
      </w:pPr>
    </w:p>
    <w:p w14:paraId="31D381A6" w14:textId="77777777" w:rsidR="006100FC" w:rsidRPr="002F7DE2" w:rsidRDefault="006100FC" w:rsidP="006100FC">
      <w:pPr>
        <w:pStyle w:val="Fundamentos"/>
      </w:pPr>
      <w:r w:rsidRPr="002F7DE2">
        <w:t>Este derecho se regirá por los principios y bases siguientes:</w:t>
      </w:r>
    </w:p>
    <w:p w14:paraId="1A21896F" w14:textId="77777777" w:rsidR="006100FC" w:rsidRPr="002F7DE2" w:rsidRDefault="006100FC" w:rsidP="006100FC">
      <w:pPr>
        <w:pStyle w:val="Fundamentos"/>
      </w:pPr>
    </w:p>
    <w:p w14:paraId="13A22FC8" w14:textId="77777777" w:rsidR="006100FC" w:rsidRPr="002F7DE2" w:rsidRDefault="006100FC" w:rsidP="006100FC">
      <w:pPr>
        <w:pStyle w:val="Fundamentos"/>
      </w:pPr>
      <w:r w:rsidRPr="002F7DE2">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2F7DE2" w:rsidRDefault="006100FC" w:rsidP="006100FC">
      <w:pPr>
        <w:pStyle w:val="Fundamentos"/>
      </w:pPr>
      <w:r w:rsidRPr="002F7DE2">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2F7DE2" w:rsidRDefault="006100FC" w:rsidP="006100FC">
      <w:pPr>
        <w:pStyle w:val="Fundamentos"/>
        <w:rPr>
          <w:lang w:val="es-ES"/>
        </w:rPr>
      </w:pPr>
      <w:r w:rsidRPr="002F7DE2">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2F7DE2" w:rsidRDefault="006100FC" w:rsidP="006100FC">
      <w:pPr>
        <w:pStyle w:val="Fundamentos"/>
      </w:pPr>
      <w:r w:rsidRPr="002F7DE2">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2F7DE2" w:rsidRDefault="006100FC" w:rsidP="006100FC">
      <w:pPr>
        <w:pStyle w:val="Fundamentos"/>
      </w:pPr>
      <w:r w:rsidRPr="002F7DE2">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2F7DE2" w:rsidRDefault="006100FC" w:rsidP="006100FC">
      <w:pPr>
        <w:pStyle w:val="Fundamentos"/>
      </w:pPr>
      <w:r w:rsidRPr="002F7DE2">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2F7DE2" w:rsidRDefault="006100FC" w:rsidP="006100FC">
      <w:pPr>
        <w:pStyle w:val="Fundamentos"/>
        <w:rPr>
          <w:lang w:val="es-ES"/>
        </w:rPr>
      </w:pPr>
      <w:r w:rsidRPr="002F7DE2">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2F7DE2"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2F68F240" w:rsidR="006100FC" w:rsidRPr="002F7DE2" w:rsidRDefault="006100FC" w:rsidP="006100FC">
      <w:pPr>
        <w:rPr>
          <w:rFonts w:eastAsia="Palatino Linotype" w:cs="Palatino Linotype"/>
          <w:szCs w:val="24"/>
        </w:rPr>
      </w:pPr>
      <w:r w:rsidRPr="002F7DE2">
        <w:rPr>
          <w:rFonts w:eastAsia="Palatino Linotype" w:cs="Palatino Linotype"/>
          <w:szCs w:val="24"/>
        </w:rPr>
        <w:t>En ese orden de ideas, la Ley de Transparencia y Acceso a la Información Pública del Estado de México y Municipios, prevé en su artículo 23 fracción I lo siguiente:</w:t>
      </w:r>
    </w:p>
    <w:p w14:paraId="2225C7E4" w14:textId="77777777" w:rsidR="006100FC" w:rsidRPr="002F7DE2" w:rsidRDefault="006100FC" w:rsidP="006100FC">
      <w:pPr>
        <w:rPr>
          <w:rFonts w:eastAsia="Palatino Linotype" w:cs="Palatino Linotype"/>
          <w:szCs w:val="24"/>
        </w:rPr>
      </w:pPr>
    </w:p>
    <w:p w14:paraId="1E7239A4" w14:textId="77777777" w:rsidR="006100FC" w:rsidRPr="002F7DE2" w:rsidRDefault="006100FC" w:rsidP="006100FC">
      <w:pPr>
        <w:pStyle w:val="Fundamentos"/>
      </w:pPr>
      <w:r w:rsidRPr="002F7DE2">
        <w:rPr>
          <w:b/>
        </w:rPr>
        <w:t>Artículo 23.</w:t>
      </w:r>
      <w:r w:rsidRPr="002F7DE2">
        <w:t xml:space="preserve"> Son sujetos obligados a transparentar y permitir el acceso a su información y proteger los datos personales que obren en su poder:</w:t>
      </w:r>
    </w:p>
    <w:p w14:paraId="1F1A0AD1" w14:textId="3F91A8D8" w:rsidR="006100FC" w:rsidRPr="002F7DE2" w:rsidRDefault="006100FC" w:rsidP="006100FC">
      <w:pPr>
        <w:pStyle w:val="Fundamentos"/>
      </w:pPr>
    </w:p>
    <w:p w14:paraId="451DBD48" w14:textId="36858C43" w:rsidR="006100FC" w:rsidRPr="002F7DE2" w:rsidRDefault="006100FC" w:rsidP="006100FC">
      <w:pPr>
        <w:pStyle w:val="Fundamentos"/>
      </w:pPr>
      <w:r w:rsidRPr="002F7DE2">
        <w:rPr>
          <w:b/>
          <w:bCs/>
        </w:rPr>
        <w:t xml:space="preserve">I. </w:t>
      </w:r>
      <w:r w:rsidR="00B15114" w:rsidRPr="002F7DE2">
        <w:t>El</w:t>
      </w:r>
      <w:r w:rsidRPr="002F7DE2">
        <w:t xml:space="preserve"> </w:t>
      </w:r>
      <w:r w:rsidR="00842C3E" w:rsidRPr="002F7DE2">
        <w:t>Poder Ejecutivo del Estado de México, las dependencias, organismos auxiliares, órganos, entidades, fideicomisos y fondos públicos, así como la Procuraduría General de Justicia</w:t>
      </w:r>
      <w:r w:rsidRPr="002F7DE2">
        <w:t>;</w:t>
      </w:r>
    </w:p>
    <w:p w14:paraId="20F34654" w14:textId="77777777" w:rsidR="006100FC" w:rsidRPr="002F7DE2" w:rsidRDefault="006100FC" w:rsidP="006100FC">
      <w:pPr>
        <w:pStyle w:val="Fundamentos"/>
      </w:pPr>
      <w:r w:rsidRPr="002F7DE2">
        <w:t>[…]</w:t>
      </w:r>
    </w:p>
    <w:p w14:paraId="2FDDCFD2" w14:textId="77777777" w:rsidR="006100FC" w:rsidRPr="002F7DE2"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2F7DE2" w:rsidRDefault="006100FC" w:rsidP="006100FC">
      <w:r w:rsidRPr="002F7DE2">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2F7DE2" w:rsidRDefault="00737EBC" w:rsidP="006100FC"/>
    <w:p w14:paraId="2171541A" w14:textId="67C345A4" w:rsidR="00737EBC" w:rsidRPr="002F7DE2" w:rsidRDefault="00737EBC" w:rsidP="006100FC">
      <w:r w:rsidRPr="002F7DE2">
        <w:t xml:space="preserve">Asimismo, </w:t>
      </w:r>
      <w:r w:rsidR="00726486" w:rsidRPr="002F7DE2">
        <w:t>de</w:t>
      </w:r>
      <w:r w:rsidR="00D86BFA" w:rsidRPr="002F7DE2">
        <w:t xml:space="preserve"> la interpretación del acto impugnado y</w:t>
      </w:r>
      <w:r w:rsidR="00942EC6" w:rsidRPr="002F7DE2">
        <w:t xml:space="preserve"> </w:t>
      </w:r>
      <w:r w:rsidRPr="002F7DE2">
        <w:t xml:space="preserve">los motivos de inconformidad expresados por </w:t>
      </w:r>
      <w:r w:rsidR="00744CCF" w:rsidRPr="002F7DE2">
        <w:t>el Recurrente</w:t>
      </w:r>
      <w:r w:rsidRPr="002F7DE2">
        <w:t>, se estima que en el presente caso se actualizó la causal de procedencia del recurso de revisión</w:t>
      </w:r>
      <w:r w:rsidR="00392DAC" w:rsidRPr="002F7DE2">
        <w:t xml:space="preserve"> prevista en la fracci</w:t>
      </w:r>
      <w:r w:rsidR="00942EC6" w:rsidRPr="002F7DE2">
        <w:t>ón</w:t>
      </w:r>
      <w:r w:rsidR="00392DAC" w:rsidRPr="002F7DE2">
        <w:t xml:space="preserve"> </w:t>
      </w:r>
      <w:r w:rsidR="00D86BFA" w:rsidRPr="002F7DE2">
        <w:t>I</w:t>
      </w:r>
      <w:r w:rsidR="006E1158" w:rsidRPr="002F7DE2">
        <w:t xml:space="preserve"> del artículo 179 de la Ley de Transparencia local, que a la letra es</w:t>
      </w:r>
      <w:r w:rsidR="0090120A" w:rsidRPr="002F7DE2">
        <w:t>tipula lo siguiente:</w:t>
      </w:r>
    </w:p>
    <w:p w14:paraId="5EC36975" w14:textId="77777777" w:rsidR="0090120A" w:rsidRPr="002F7DE2" w:rsidRDefault="0090120A" w:rsidP="006100FC"/>
    <w:p w14:paraId="24B98DEE" w14:textId="77777777" w:rsidR="009A41B1" w:rsidRPr="002F7DE2" w:rsidRDefault="009A41B1" w:rsidP="007A5010">
      <w:pPr>
        <w:pStyle w:val="Fundamentos"/>
        <w:rPr>
          <w:lang w:val="es-MX"/>
        </w:rPr>
      </w:pPr>
      <w:r w:rsidRPr="002F7DE2">
        <w:rPr>
          <w:b/>
          <w:lang w:val="es-MX"/>
        </w:rPr>
        <w:t xml:space="preserve">Artículo 179. </w:t>
      </w:r>
      <w:r w:rsidRPr="002F7DE2">
        <w:rPr>
          <w:lang w:val="es-MX"/>
        </w:rPr>
        <w:t>El recurso de revisión es un medio de protección que la Ley otorga a los particulares, para hacer valer su derecho de acceso a la información pública, y procederá en contra de las siguientes causas:</w:t>
      </w:r>
    </w:p>
    <w:p w14:paraId="7C233B4F" w14:textId="4FF7F4A2" w:rsidR="0090120A" w:rsidRPr="002F7DE2" w:rsidRDefault="0090120A" w:rsidP="007A5010">
      <w:pPr>
        <w:pStyle w:val="Fundamentos"/>
        <w:rPr>
          <w:lang w:val="es-MX"/>
        </w:rPr>
      </w:pPr>
    </w:p>
    <w:p w14:paraId="5C4DD805" w14:textId="62994BBF" w:rsidR="009A41B1" w:rsidRPr="002F7DE2" w:rsidRDefault="00D86BFA" w:rsidP="00392DAC">
      <w:pPr>
        <w:pStyle w:val="Fundamentos"/>
      </w:pPr>
      <w:r w:rsidRPr="002F7DE2">
        <w:rPr>
          <w:b/>
          <w:lang w:val="es-ES"/>
        </w:rPr>
        <w:t>I</w:t>
      </w:r>
      <w:r w:rsidR="00392DAC" w:rsidRPr="002F7DE2">
        <w:rPr>
          <w:b/>
          <w:lang w:val="es-ES"/>
        </w:rPr>
        <w:t>.</w:t>
      </w:r>
      <w:r w:rsidR="00392DAC" w:rsidRPr="002F7DE2">
        <w:rPr>
          <w:lang w:val="es-ES"/>
        </w:rPr>
        <w:t xml:space="preserve"> </w:t>
      </w:r>
      <w:r w:rsidR="44E9108F" w:rsidRPr="002F7DE2">
        <w:rPr>
          <w:lang w:val="es-ES"/>
        </w:rPr>
        <w:t xml:space="preserve">La </w:t>
      </w:r>
      <w:r w:rsidRPr="002F7DE2">
        <w:rPr>
          <w:lang w:val="es-ES"/>
        </w:rPr>
        <w:t>negativa a la información solicitada</w:t>
      </w:r>
      <w:r w:rsidR="44E9108F" w:rsidRPr="002F7DE2">
        <w:rPr>
          <w:lang w:val="es-ES"/>
        </w:rPr>
        <w:t>;</w:t>
      </w:r>
    </w:p>
    <w:p w14:paraId="7DA613D5" w14:textId="0F80D5F5" w:rsidR="00392DAC" w:rsidRPr="002F7DE2" w:rsidRDefault="007A5010" w:rsidP="00291F65">
      <w:pPr>
        <w:pStyle w:val="Fundamentos"/>
      </w:pPr>
      <w:r w:rsidRPr="002F7DE2">
        <w:t>[…]</w:t>
      </w:r>
    </w:p>
    <w:p w14:paraId="34F693E7" w14:textId="77777777" w:rsidR="009A41B1" w:rsidRPr="002F7DE2" w:rsidRDefault="009A41B1" w:rsidP="006100FC"/>
    <w:p w14:paraId="5442EAF4" w14:textId="77777777" w:rsidR="005E7357" w:rsidRPr="002F7DE2" w:rsidRDefault="006100FC" w:rsidP="005E7357">
      <w:pPr>
        <w:contextualSpacing/>
        <w:rPr>
          <w:rFonts w:eastAsia="Palatino Linotype" w:cs="Palatino Linotype"/>
          <w:color w:val="000000"/>
        </w:rPr>
      </w:pPr>
      <w:r w:rsidRPr="002F7DE2">
        <w:t xml:space="preserve">En segundo término, </w:t>
      </w:r>
      <w:r w:rsidR="00CA59E3" w:rsidRPr="002F7DE2">
        <w:t xml:space="preserve">se </w:t>
      </w:r>
      <w:r w:rsidR="005E7357" w:rsidRPr="002F7DE2">
        <w:t xml:space="preserve">tiene que el Recurrente requirió un listado </w:t>
      </w:r>
      <w:r w:rsidR="005E7357" w:rsidRPr="002F7DE2">
        <w:rPr>
          <w:rFonts w:eastAsiaTheme="minorEastAsia" w:cstheme="minorBidi"/>
          <w:lang w:val="es-ES" w:eastAsia="en-US"/>
        </w:rPr>
        <w:t xml:space="preserve">de personas físicas y morales autorizadas para dar el servicio de suministro de agua mediante pipas, incluyendo la copia de los permisos otorgados a dichas personas. En ese sentido, se debe hace referencia a lo </w:t>
      </w:r>
      <w:r w:rsidR="005E7357" w:rsidRPr="002F7DE2">
        <w:rPr>
          <w:rFonts w:eastAsia="Palatino Linotype" w:cs="Palatino Linotype"/>
          <w:color w:val="000000"/>
        </w:rPr>
        <w:t>establecido en los artículos 4, 12 y 24 último párrafo de la Ley de Transparencia local, en los que se dispone lo siguiente:</w:t>
      </w:r>
    </w:p>
    <w:p w14:paraId="263C6F1B" w14:textId="77777777" w:rsidR="005E7357" w:rsidRPr="002F7DE2" w:rsidRDefault="005E7357" w:rsidP="005E7357">
      <w:pPr>
        <w:contextualSpacing/>
        <w:rPr>
          <w:rFonts w:eastAsia="Palatino Linotype" w:cs="Palatino Linotype"/>
          <w:color w:val="000000"/>
        </w:rPr>
      </w:pPr>
    </w:p>
    <w:p w14:paraId="777F17D3"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2F7DE2">
        <w:rPr>
          <w:rFonts w:eastAsia="Palatino Linotype" w:cs="Palatino Linotype"/>
          <w:b/>
          <w:i/>
          <w:color w:val="000000"/>
          <w:sz w:val="22"/>
        </w:rPr>
        <w:t xml:space="preserve">Artículo 4. </w:t>
      </w:r>
      <w:r w:rsidRPr="002F7DE2">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61C2029F"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AEB6919"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2F7DE2">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2F7DE2">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42BCE07"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F8BDCBF"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2F7DE2">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3A09568"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329080BD"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2F7DE2">
        <w:rPr>
          <w:rFonts w:eastAsia="Palatino Linotype" w:cs="Palatino Linotype"/>
          <w:b/>
          <w:i/>
          <w:color w:val="000000"/>
          <w:sz w:val="22"/>
        </w:rPr>
        <w:t xml:space="preserve">Artículo 12. </w:t>
      </w:r>
      <w:r w:rsidRPr="002F7DE2">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6CA790D9"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36CCBE4"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2F7DE2">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2F7DE2">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2FD6DBCC"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0BADF39"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2F7DE2">
        <w:rPr>
          <w:rFonts w:eastAsia="Palatino Linotype" w:cs="Palatino Linotype"/>
          <w:b/>
          <w:bCs/>
          <w:i/>
          <w:color w:val="000000"/>
          <w:sz w:val="22"/>
        </w:rPr>
        <w:t>Artículo 24.</w:t>
      </w:r>
      <w:r w:rsidRPr="002F7DE2">
        <w:rPr>
          <w:rFonts w:eastAsia="Palatino Linotype" w:cs="Palatino Linotype"/>
          <w:i/>
          <w:color w:val="000000"/>
          <w:sz w:val="22"/>
        </w:rPr>
        <w:t xml:space="preserve"> […]</w:t>
      </w:r>
    </w:p>
    <w:p w14:paraId="7C127DCC"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C70F11E" w14:textId="77777777" w:rsidR="005E7357" w:rsidRPr="002F7DE2" w:rsidRDefault="005E7357" w:rsidP="005E7357">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2F7DE2">
        <w:rPr>
          <w:rFonts w:eastAsia="Palatino Linotype" w:cs="Palatino Linotype"/>
          <w:i/>
          <w:color w:val="000000"/>
          <w:sz w:val="22"/>
        </w:rPr>
        <w:t>Los sujetos obligados solo proporcionarán la información pública que generen, administren o posean en el ejercicio de sus atribuciones.</w:t>
      </w:r>
    </w:p>
    <w:p w14:paraId="43DF0F66" w14:textId="77777777" w:rsidR="005E7357" w:rsidRPr="002F7DE2" w:rsidRDefault="005E7357" w:rsidP="005E7357">
      <w:pPr>
        <w:contextualSpacing/>
        <w:rPr>
          <w:rFonts w:eastAsia="Palatino Linotype" w:cs="Palatino Linotype"/>
          <w:color w:val="000000"/>
        </w:rPr>
      </w:pPr>
    </w:p>
    <w:p w14:paraId="5F5E8D80" w14:textId="77777777" w:rsidR="005E7357" w:rsidRPr="002F7DE2" w:rsidRDefault="005E7357" w:rsidP="005E7357">
      <w:pPr>
        <w:contextualSpacing/>
        <w:rPr>
          <w:rFonts w:eastAsia="Palatino Linotype" w:cs="Palatino Linotype"/>
          <w:color w:val="000000"/>
          <w:lang w:val="es-ES"/>
        </w:rPr>
      </w:pPr>
      <w:r w:rsidRPr="002F7DE2">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2F7DE2">
        <w:rPr>
          <w:rFonts w:eastAsia="Palatino Linotype" w:cs="Palatino Linotype"/>
          <w:i/>
          <w:iCs/>
          <w:color w:val="000000"/>
          <w:lang w:val="es-ES"/>
        </w:rPr>
        <w:t>ad hoc</w:t>
      </w:r>
      <w:r w:rsidRPr="002F7DE2">
        <w:rPr>
          <w:rFonts w:eastAsia="Palatino Linotype" w:cs="Palatino Linotype"/>
          <w:color w:val="000000"/>
          <w:lang w:val="es-ES"/>
        </w:rPr>
        <w:t>.</w:t>
      </w:r>
    </w:p>
    <w:p w14:paraId="49675259" w14:textId="77777777" w:rsidR="005E7357" w:rsidRPr="002F7DE2" w:rsidRDefault="005E7357" w:rsidP="005E7357">
      <w:pPr>
        <w:contextualSpacing/>
        <w:rPr>
          <w:rFonts w:eastAsia="Palatino Linotype" w:cs="Palatino Linotype"/>
          <w:color w:val="000000"/>
        </w:rPr>
      </w:pPr>
    </w:p>
    <w:p w14:paraId="1BCEFAEC" w14:textId="77777777" w:rsidR="005E7357" w:rsidRPr="002F7DE2" w:rsidRDefault="005E7357" w:rsidP="005E7357">
      <w:pPr>
        <w:rPr>
          <w:rFonts w:cs="Times New Roman"/>
        </w:rPr>
      </w:pPr>
      <w:r w:rsidRPr="002F7DE2">
        <w:rPr>
          <w:rFonts w:eastAsia="Palatino Linotype" w:cs="Palatino Linotype"/>
          <w:color w:val="000000"/>
        </w:rPr>
        <w:t xml:space="preserve">De tal forma que se debe señalar que </w:t>
      </w:r>
      <w:r w:rsidRPr="002F7DE2">
        <w:rPr>
          <w:rFonts w:eastAsia="Times New Roman" w:cs="Times New Roman"/>
        </w:rPr>
        <w:t xml:space="preserve">los sujetos obligados </w:t>
      </w:r>
      <w:r w:rsidRPr="002F7DE2">
        <w:rPr>
          <w:rFonts w:eastAsia="Times New Roman" w:cs="Times New Roman"/>
          <w:b/>
        </w:rPr>
        <w:t xml:space="preserve">no se encuentren constreñidos a generar documentos </w:t>
      </w:r>
      <w:r w:rsidRPr="002F7DE2">
        <w:rPr>
          <w:rFonts w:eastAsia="Times New Roman" w:cs="Times New Roman"/>
          <w:b/>
          <w:i/>
        </w:rPr>
        <w:t>ad hoc</w:t>
      </w:r>
      <w:r w:rsidRPr="002F7DE2">
        <w:rPr>
          <w:rFonts w:eastAsia="Times New Roman" w:cs="Times New Roman"/>
          <w:b/>
        </w:rPr>
        <w:t xml:space="preserve"> para satisfacer los requerimientos planteados por los solicitantes</w:t>
      </w:r>
      <w:r w:rsidRPr="002F7DE2">
        <w:rPr>
          <w:rFonts w:eastAsia="Times New Roman" w:cs="Times New Roman"/>
        </w:rPr>
        <w:t xml:space="preserve">, tal como se establece en el </w:t>
      </w:r>
      <w:r w:rsidRPr="002F7DE2">
        <w:rPr>
          <w:rFonts w:cs="Times New Roman"/>
        </w:rPr>
        <w:t>Criterio 03/17 emitido por el Instituto Nacional de Transparencia, Acceso a la Información y Protección de Datos Personales, que a la letra dispone lo siguiente:</w:t>
      </w:r>
    </w:p>
    <w:p w14:paraId="6E7CFA5C" w14:textId="77777777" w:rsidR="005E7357" w:rsidRPr="002F7DE2" w:rsidRDefault="005E7357" w:rsidP="005E7357">
      <w:pPr>
        <w:rPr>
          <w:rFonts w:cs="Times New Roman"/>
        </w:rPr>
      </w:pPr>
    </w:p>
    <w:p w14:paraId="4B9D9854" w14:textId="77777777" w:rsidR="005E7357" w:rsidRPr="002F7DE2" w:rsidRDefault="005E7357" w:rsidP="005E7357">
      <w:pPr>
        <w:spacing w:line="240" w:lineRule="auto"/>
        <w:ind w:left="567" w:right="616"/>
        <w:rPr>
          <w:rFonts w:cs="Times New Roman"/>
          <w:i/>
          <w:sz w:val="22"/>
        </w:rPr>
      </w:pPr>
      <w:r w:rsidRPr="002F7DE2">
        <w:rPr>
          <w:rFonts w:cs="Times New Roman"/>
          <w:b/>
          <w:i/>
          <w:sz w:val="22"/>
        </w:rPr>
        <w:t xml:space="preserve">No existe obligación de elaborar documentos </w:t>
      </w:r>
      <w:r w:rsidRPr="002F7DE2">
        <w:rPr>
          <w:rFonts w:cs="Times New Roman"/>
          <w:b/>
          <w:sz w:val="22"/>
        </w:rPr>
        <w:t>ad hoc</w:t>
      </w:r>
      <w:r w:rsidRPr="002F7DE2">
        <w:rPr>
          <w:rFonts w:cs="Times New Roman"/>
          <w:b/>
          <w:i/>
          <w:sz w:val="22"/>
        </w:rPr>
        <w:t xml:space="preserve"> para atender las solicitudes de acceso a la información. </w:t>
      </w:r>
      <w:r w:rsidRPr="002F7DE2">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2F7DE2">
        <w:rPr>
          <w:rFonts w:cs="Times New Roman"/>
          <w:sz w:val="22"/>
        </w:rPr>
        <w:t>ad hoc</w:t>
      </w:r>
      <w:r w:rsidRPr="002F7DE2">
        <w:rPr>
          <w:rFonts w:cs="Times New Roman"/>
          <w:i/>
          <w:sz w:val="22"/>
        </w:rPr>
        <w:t xml:space="preserve"> para atender las solicitudes de información.</w:t>
      </w:r>
    </w:p>
    <w:p w14:paraId="77E9A08F" w14:textId="77777777" w:rsidR="005E7357" w:rsidRPr="002F7DE2" w:rsidRDefault="005E7357" w:rsidP="005E7357">
      <w:pPr>
        <w:rPr>
          <w:rFonts w:cs="Times New Roman"/>
        </w:rPr>
      </w:pPr>
    </w:p>
    <w:p w14:paraId="37C86F7D" w14:textId="38282A5A" w:rsidR="005E7357" w:rsidRPr="002F7DE2" w:rsidRDefault="005E7357" w:rsidP="005E7357">
      <w:pPr>
        <w:rPr>
          <w:rFonts w:eastAsiaTheme="minorEastAsia" w:cstheme="minorBidi"/>
          <w:lang w:eastAsia="en-US"/>
        </w:rPr>
      </w:pPr>
      <w:r w:rsidRPr="002F7DE2">
        <w:rPr>
          <w:rFonts w:eastAsiaTheme="minorEastAsia" w:cstheme="minorBidi"/>
          <w:lang w:eastAsia="en-US"/>
        </w:rPr>
        <w:t>De tal forma que no existe obligación de elaborar el listado requerido por el Recurrente; empero, debido a que también fueron solicitados los permisos, se estima que los documentos idóneos para colmar las pretensiones del particular son los propios permisos otorgados para realizar el servicio referido, pues en ellos consta el nombre de las personas físicas o morales a las que se les permite prestar dicho servicio.</w:t>
      </w:r>
    </w:p>
    <w:p w14:paraId="77ED94A3" w14:textId="77777777" w:rsidR="005E7357" w:rsidRPr="002F7DE2" w:rsidRDefault="005E7357" w:rsidP="005E7357">
      <w:pPr>
        <w:rPr>
          <w:rFonts w:eastAsiaTheme="minorEastAsia" w:cstheme="minorBidi"/>
          <w:lang w:eastAsia="en-US"/>
        </w:rPr>
      </w:pPr>
    </w:p>
    <w:p w14:paraId="0E40BF5F" w14:textId="39734B85" w:rsidR="005E7357" w:rsidRPr="002F7DE2" w:rsidRDefault="005E7357" w:rsidP="00141661">
      <w:r w:rsidRPr="002F7DE2">
        <w:rPr>
          <w:rFonts w:eastAsiaTheme="minorEastAsia" w:cstheme="minorBidi"/>
          <w:lang w:eastAsia="en-US"/>
        </w:rPr>
        <w:t>Ahora bien, se debe destacar que el Sujeto Obligado refirió en su respuesta que el Director General de Operaciones y Atención a Emergencias</w:t>
      </w:r>
      <w:r w:rsidR="003C1E3E" w:rsidRPr="002F7DE2">
        <w:rPr>
          <w:rFonts w:eastAsiaTheme="minorEastAsia" w:cstheme="minorBidi"/>
          <w:lang w:eastAsia="en-US"/>
        </w:rPr>
        <w:t xml:space="preserve"> </w:t>
      </w:r>
      <w:r w:rsidRPr="002F7DE2">
        <w:rPr>
          <w:rFonts w:eastAsiaTheme="minorEastAsia" w:cstheme="minorBidi"/>
          <w:lang w:eastAsia="en-US"/>
        </w:rPr>
        <w:t xml:space="preserve">que se convocara al Comité de Transparencia para que, en su caso, aprobara, modificara o revocara la propuesta de clasificación de la información como confidencial, respecto de las documentales que </w:t>
      </w:r>
      <w:r w:rsidR="003C1E3E" w:rsidRPr="002F7DE2">
        <w:rPr>
          <w:rFonts w:eastAsiaTheme="minorEastAsia" w:cstheme="minorBidi"/>
          <w:lang w:eastAsia="en-US"/>
        </w:rPr>
        <w:t xml:space="preserve">dan respuesta a la solicitud, </w:t>
      </w:r>
      <w:r w:rsidR="003C1E3E" w:rsidRPr="002F7DE2">
        <w:rPr>
          <w:rFonts w:eastAsiaTheme="minorEastAsia" w:cstheme="minorBidi"/>
          <w:b/>
          <w:lang w:eastAsia="en-US"/>
        </w:rPr>
        <w:t>consistentes de cien oficios de autorización</w:t>
      </w:r>
      <w:r w:rsidR="003C1E3E" w:rsidRPr="002F7DE2">
        <w:rPr>
          <w:rFonts w:eastAsiaTheme="minorEastAsia" w:cstheme="minorBidi"/>
          <w:lang w:eastAsia="en-US"/>
        </w:rPr>
        <w:t>.</w:t>
      </w:r>
    </w:p>
    <w:p w14:paraId="758A6055" w14:textId="77777777" w:rsidR="005E7357" w:rsidRPr="002F7DE2" w:rsidRDefault="005E7357" w:rsidP="00141661"/>
    <w:p w14:paraId="7905A155" w14:textId="502B8C78" w:rsidR="003C1E3E" w:rsidRPr="002F7DE2" w:rsidRDefault="003C1E3E" w:rsidP="00141661">
      <w:r w:rsidRPr="002F7DE2">
        <w:t>Asimismo, durante la etapa de manifestaciones,</w:t>
      </w:r>
      <w:r w:rsidR="00BB28CA" w:rsidRPr="002F7DE2">
        <w:t xml:space="preserve"> el Sujeto Obligado remitió una carpeta electrónica comprimida que contiene los cien oficios, sin que estos se hayan puesto a disposición del Recurrente </w:t>
      </w:r>
      <w:r w:rsidR="00E90E3F" w:rsidRPr="002F7DE2">
        <w:t>debido a que se dejaron visibles datos susceptibles de ser protegidos</w:t>
      </w:r>
      <w:r w:rsidR="00514AB1" w:rsidRPr="002F7DE2">
        <w:t>, en concreto, se observa el domicilio de los permisionarios</w:t>
      </w:r>
      <w:r w:rsidR="00E90E3F" w:rsidRPr="002F7DE2">
        <w:t>; por lo que es necesario que el Sujeto Obligado haga entrega de los documentos referidos en versión publica y acompañados del acuerdo que emita el Comité de Transparencia que dé sustento a dicha versión pública.</w:t>
      </w:r>
    </w:p>
    <w:p w14:paraId="268C10E5" w14:textId="77777777" w:rsidR="00E90E3F" w:rsidRPr="002F7DE2" w:rsidRDefault="00E90E3F" w:rsidP="00141661"/>
    <w:p w14:paraId="5C59A738" w14:textId="2F5DB47E" w:rsidR="00E90E3F" w:rsidRPr="002F7DE2" w:rsidRDefault="00E90E3F" w:rsidP="00141661">
      <w:r w:rsidRPr="002F7DE2">
        <w:t>Se debe referir que el Sujeto Obligado también remitió un enlace en formato abierto en el que señala que consta la información solicitada; sin embargo, este Instituto intentó verificar el contenido de dicho enlace en diversos equipos sin que en ninguno de ellos se pudiera acceder a la información, como se observa en la siguiente imagen</w:t>
      </w:r>
      <w:r w:rsidRPr="002F7DE2">
        <w:rPr>
          <w:rStyle w:val="Refdenotaalpie"/>
        </w:rPr>
        <w:footnoteReference w:id="3"/>
      </w:r>
      <w:r w:rsidRPr="002F7DE2">
        <w:t>:</w:t>
      </w:r>
    </w:p>
    <w:p w14:paraId="12472360" w14:textId="77777777" w:rsidR="003C1E3E" w:rsidRPr="002F7DE2" w:rsidRDefault="003C1E3E" w:rsidP="00141661"/>
    <w:p w14:paraId="4E24D8F7" w14:textId="64F98041" w:rsidR="003C1E3E" w:rsidRPr="002F7DE2" w:rsidRDefault="00E90E3F" w:rsidP="00E90E3F">
      <w:pPr>
        <w:jc w:val="center"/>
      </w:pPr>
      <w:r w:rsidRPr="002F7DE2">
        <w:rPr>
          <w:noProof/>
          <w:lang w:val="es-ES" w:eastAsia="es-ES"/>
        </w:rPr>
        <w:drawing>
          <wp:inline distT="0" distB="0" distL="0" distR="0" wp14:anchorId="52BA2996" wp14:editId="265F75BC">
            <wp:extent cx="2962275" cy="35276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4939" cy="3578495"/>
                    </a:xfrm>
                    <a:prstGeom prst="rect">
                      <a:avLst/>
                    </a:prstGeom>
                  </pic:spPr>
                </pic:pic>
              </a:graphicData>
            </a:graphic>
          </wp:inline>
        </w:drawing>
      </w:r>
    </w:p>
    <w:p w14:paraId="76A45352" w14:textId="77777777" w:rsidR="003C1E3E" w:rsidRPr="002F7DE2" w:rsidRDefault="003C1E3E" w:rsidP="00141661"/>
    <w:p w14:paraId="191D5798" w14:textId="65845E6B" w:rsidR="003C1E3E" w:rsidRPr="002F7DE2" w:rsidRDefault="00E90E3F" w:rsidP="00141661">
      <w:r w:rsidRPr="002F7DE2">
        <w:t xml:space="preserve">Por lo anterior, al no conocer el contenido del enlace proporcionado, no se tuvo la debida certeza de la conveniencia de poner a la vista del Recurrente el enlace remitido vía Informe Justificado, aunado a que </w:t>
      </w:r>
      <w:r w:rsidR="00F0646A" w:rsidRPr="002F7DE2">
        <w:t>el Sujeto Obligado cuenta con los documentos idóneos para colmar la pretensión del Recurrente.</w:t>
      </w:r>
    </w:p>
    <w:p w14:paraId="22272CD4" w14:textId="77777777" w:rsidR="00F0646A" w:rsidRPr="002F7DE2" w:rsidRDefault="00F0646A" w:rsidP="00141661"/>
    <w:p w14:paraId="3A8D30FD" w14:textId="56B4F8BD" w:rsidR="007D6294" w:rsidRPr="002F7DE2" w:rsidRDefault="00656D05" w:rsidP="00637679">
      <w:pPr>
        <w:rPr>
          <w:rFonts w:eastAsia="Palatino Linotype" w:cs="Palatino Linotype"/>
          <w:bCs/>
          <w:color w:val="000000"/>
        </w:rPr>
      </w:pPr>
      <w:r w:rsidRPr="002F7DE2">
        <w:rPr>
          <w:rFonts w:eastAsia="Palatino Linotype" w:cs="Palatino Linotype"/>
          <w:bCs/>
          <w:color w:val="000000"/>
        </w:rPr>
        <w:t xml:space="preserve">Por lo argumentado en párrafos anteriores, este Instituto estima que los </w:t>
      </w:r>
      <w:r w:rsidR="00421B87" w:rsidRPr="002F7DE2">
        <w:rPr>
          <w:lang w:val="es-ES"/>
        </w:rPr>
        <w:t xml:space="preserve">motivos de inconformidad devienen fundados, por lo que es procedente </w:t>
      </w:r>
      <w:r w:rsidR="00F0646A" w:rsidRPr="002F7DE2">
        <w:rPr>
          <w:lang w:val="es-ES"/>
        </w:rPr>
        <w:t>revoca</w:t>
      </w:r>
      <w:r w:rsidR="00C034B6" w:rsidRPr="002F7DE2">
        <w:rPr>
          <w:lang w:val="es-ES"/>
        </w:rPr>
        <w:t>r</w:t>
      </w:r>
      <w:r w:rsidR="0065060E" w:rsidRPr="002F7DE2">
        <w:rPr>
          <w:lang w:val="es-ES"/>
        </w:rPr>
        <w:t xml:space="preserve"> la respuesta y </w:t>
      </w:r>
      <w:r w:rsidR="00421B87" w:rsidRPr="002F7DE2">
        <w:rPr>
          <w:lang w:val="es-ES"/>
        </w:rPr>
        <w:t>ordenar al Sujeto Obligado que</w:t>
      </w:r>
      <w:r w:rsidR="00F0646A" w:rsidRPr="002F7DE2">
        <w:rPr>
          <w:lang w:val="es-ES"/>
        </w:rPr>
        <w:t xml:space="preserve"> haga entrega de los cien oficios </w:t>
      </w:r>
      <w:r w:rsidR="00A3687A" w:rsidRPr="002F7DE2">
        <w:t>de permiso de distribución de agua potable en pipa</w:t>
      </w:r>
      <w:r w:rsidR="00A3687A" w:rsidRPr="002F7DE2">
        <w:rPr>
          <w:lang w:val="es-ES"/>
        </w:rPr>
        <w:t xml:space="preserve"> </w:t>
      </w:r>
      <w:r w:rsidR="00F0646A" w:rsidRPr="002F7DE2">
        <w:rPr>
          <w:lang w:val="es-ES"/>
        </w:rPr>
        <w:t>remitidos en Informe Justificado en versión pública; así como el acuerdo del Comité de Transparencia que funde y motive dicha versión pública.</w:t>
      </w:r>
    </w:p>
    <w:p w14:paraId="0770DBD7" w14:textId="77777777" w:rsidR="005C3756" w:rsidRPr="002F7DE2" w:rsidRDefault="005C3756" w:rsidP="00637679">
      <w:pPr>
        <w:rPr>
          <w:rFonts w:eastAsiaTheme="minorEastAsia" w:cstheme="minorBidi"/>
          <w:lang w:val="es-ES" w:eastAsia="en-US"/>
        </w:rPr>
      </w:pPr>
    </w:p>
    <w:p w14:paraId="0CB4D8FA" w14:textId="77777777" w:rsidR="002C3AA0" w:rsidRPr="002F7DE2" w:rsidRDefault="00852339" w:rsidP="002C3AA0">
      <w:pPr>
        <w:pStyle w:val="Ttulo3"/>
        <w:rPr>
          <w:rFonts w:eastAsia="Times New Roman"/>
        </w:rPr>
      </w:pPr>
      <w:r w:rsidRPr="002F7DE2">
        <w:rPr>
          <w:rFonts w:eastAsia="Times New Roman"/>
        </w:rPr>
        <w:t>DE LA VERSIÓN PÚBLICA</w:t>
      </w:r>
    </w:p>
    <w:p w14:paraId="6D08EBE6" w14:textId="77777777" w:rsidR="00022432" w:rsidRPr="002F7DE2" w:rsidRDefault="00022432" w:rsidP="00022432">
      <w:pPr>
        <w:rPr>
          <w:rFonts w:eastAsia="Palatino Linotype" w:cs="Palatino Linotype"/>
          <w:szCs w:val="24"/>
        </w:rPr>
      </w:pPr>
      <w:r w:rsidRPr="002F7DE2">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0A4ECA8C" w14:textId="77777777" w:rsidR="00022432" w:rsidRPr="002F7DE2" w:rsidRDefault="00022432" w:rsidP="00022432">
      <w:pPr>
        <w:rPr>
          <w:rFonts w:eastAsia="Palatino Linotype" w:cs="Palatino Linotype"/>
          <w:szCs w:val="24"/>
        </w:rPr>
      </w:pPr>
    </w:p>
    <w:p w14:paraId="0BBD173B"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Artículo 3.</w:t>
      </w:r>
      <w:r w:rsidRPr="002F7DE2">
        <w:rPr>
          <w:rFonts w:eastAsia="Palatino Linotype" w:cs="Palatino Linotype"/>
          <w:i/>
          <w:color w:val="000000"/>
          <w:sz w:val="22"/>
          <w:szCs w:val="24"/>
        </w:rPr>
        <w:t xml:space="preserve"> Para los efectos de la presente Ley se entenderá por:</w:t>
      </w:r>
    </w:p>
    <w:p w14:paraId="7030F903" w14:textId="5756F639" w:rsidR="00022432" w:rsidRPr="002F7DE2"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i/>
          <w:color w:val="000000"/>
          <w:sz w:val="22"/>
          <w:szCs w:val="24"/>
        </w:rPr>
        <w:t>[…]</w:t>
      </w:r>
    </w:p>
    <w:p w14:paraId="21CDEC57"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IX. Datos personales:</w:t>
      </w:r>
      <w:r w:rsidRPr="002F7DE2">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73F09002"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XX.</w:t>
      </w:r>
      <w:r w:rsidRPr="002F7DE2">
        <w:rPr>
          <w:rFonts w:eastAsia="Palatino Linotype" w:cs="Palatino Linotype"/>
          <w:i/>
          <w:color w:val="000000"/>
          <w:sz w:val="22"/>
          <w:szCs w:val="24"/>
        </w:rPr>
        <w:t xml:space="preserve"> </w:t>
      </w:r>
      <w:r w:rsidRPr="002F7DE2">
        <w:rPr>
          <w:rFonts w:eastAsia="Palatino Linotype" w:cs="Palatino Linotype"/>
          <w:b/>
          <w:i/>
          <w:color w:val="000000"/>
          <w:sz w:val="22"/>
          <w:szCs w:val="24"/>
        </w:rPr>
        <w:t>Información clasificada:</w:t>
      </w:r>
      <w:r w:rsidRPr="002F7DE2">
        <w:rPr>
          <w:rFonts w:eastAsia="Palatino Linotype" w:cs="Palatino Linotype"/>
          <w:i/>
          <w:color w:val="000000"/>
          <w:sz w:val="22"/>
          <w:szCs w:val="24"/>
        </w:rPr>
        <w:t xml:space="preserve"> Aquella considerada por la presente Ley como reservada o confidencial;</w:t>
      </w:r>
    </w:p>
    <w:p w14:paraId="6ED184B9"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XXI.</w:t>
      </w:r>
      <w:r w:rsidRPr="002F7DE2">
        <w:rPr>
          <w:rFonts w:eastAsia="Palatino Linotype" w:cs="Palatino Linotype"/>
          <w:i/>
          <w:color w:val="000000"/>
          <w:sz w:val="22"/>
          <w:szCs w:val="24"/>
        </w:rPr>
        <w:t xml:space="preserve"> </w:t>
      </w:r>
      <w:r w:rsidRPr="002F7DE2">
        <w:rPr>
          <w:rFonts w:eastAsia="Palatino Linotype" w:cs="Palatino Linotype"/>
          <w:b/>
          <w:i/>
          <w:color w:val="000000"/>
          <w:sz w:val="22"/>
          <w:szCs w:val="24"/>
        </w:rPr>
        <w:t>Información confidencial:</w:t>
      </w:r>
      <w:r w:rsidRPr="002F7DE2">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6DDB1E7" w14:textId="7050BEC5" w:rsidR="00022432" w:rsidRPr="002F7DE2"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i/>
          <w:color w:val="000000"/>
          <w:sz w:val="22"/>
          <w:szCs w:val="24"/>
        </w:rPr>
        <w:t>[</w:t>
      </w:r>
      <w:r w:rsidR="00022432" w:rsidRPr="002F7DE2">
        <w:rPr>
          <w:rFonts w:eastAsia="Palatino Linotype" w:cs="Palatino Linotype"/>
          <w:i/>
          <w:color w:val="000000"/>
          <w:sz w:val="22"/>
          <w:szCs w:val="24"/>
        </w:rPr>
        <w:t>…</w:t>
      </w:r>
      <w:r w:rsidRPr="002F7DE2">
        <w:rPr>
          <w:rFonts w:eastAsia="Palatino Linotype" w:cs="Palatino Linotype"/>
          <w:i/>
          <w:color w:val="000000"/>
          <w:sz w:val="22"/>
          <w:szCs w:val="24"/>
        </w:rPr>
        <w:t>]</w:t>
      </w:r>
    </w:p>
    <w:p w14:paraId="31FEDF22"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XLV.</w:t>
      </w:r>
      <w:r w:rsidRPr="002F7DE2">
        <w:rPr>
          <w:rFonts w:eastAsia="Palatino Linotype" w:cs="Palatino Linotype"/>
          <w:i/>
          <w:color w:val="000000"/>
          <w:sz w:val="22"/>
          <w:szCs w:val="24"/>
        </w:rPr>
        <w:t xml:space="preserve"> </w:t>
      </w:r>
      <w:r w:rsidRPr="002F7DE2">
        <w:rPr>
          <w:rFonts w:eastAsia="Palatino Linotype" w:cs="Palatino Linotype"/>
          <w:b/>
          <w:i/>
          <w:color w:val="000000"/>
          <w:sz w:val="22"/>
          <w:szCs w:val="24"/>
        </w:rPr>
        <w:t>Versión pública:</w:t>
      </w:r>
      <w:r w:rsidRPr="002F7DE2">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19C2EAB4" w14:textId="5B8D2163" w:rsidR="00022432" w:rsidRPr="002F7DE2"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i/>
          <w:color w:val="000000"/>
          <w:sz w:val="22"/>
          <w:szCs w:val="24"/>
        </w:rPr>
        <w:t>[…]</w:t>
      </w:r>
    </w:p>
    <w:p w14:paraId="65B2BC94"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4F954A8"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 xml:space="preserve">Artículo 91. </w:t>
      </w:r>
      <w:r w:rsidRPr="002F7DE2">
        <w:rPr>
          <w:rFonts w:eastAsia="Palatino Linotype" w:cs="Palatino Linotype"/>
          <w:i/>
          <w:color w:val="000000"/>
          <w:sz w:val="22"/>
          <w:szCs w:val="24"/>
        </w:rPr>
        <w:t>El acceso a la información pública será restringido excepcionalmente, cuando ésta sea clasificada como reservada o confidencial.</w:t>
      </w:r>
    </w:p>
    <w:p w14:paraId="3C31712C"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CF6B0B"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Artículo 132.</w:t>
      </w:r>
      <w:r w:rsidRPr="002F7DE2">
        <w:rPr>
          <w:rFonts w:eastAsia="Palatino Linotype" w:cs="Palatino Linotype"/>
          <w:i/>
          <w:color w:val="000000"/>
          <w:sz w:val="22"/>
          <w:szCs w:val="24"/>
        </w:rPr>
        <w:t xml:space="preserve"> </w:t>
      </w:r>
      <w:r w:rsidRPr="002F7DE2">
        <w:rPr>
          <w:rFonts w:eastAsia="Palatino Linotype" w:cs="Palatino Linotype"/>
          <w:i/>
          <w:color w:val="000000"/>
          <w:sz w:val="22"/>
          <w:szCs w:val="24"/>
          <w:u w:val="single"/>
        </w:rPr>
        <w:t>La clasificación de la información se llevará a cabo en el momento en que</w:t>
      </w:r>
      <w:r w:rsidRPr="002F7DE2">
        <w:rPr>
          <w:rFonts w:eastAsia="Palatino Linotype" w:cs="Palatino Linotype"/>
          <w:i/>
          <w:color w:val="000000"/>
          <w:sz w:val="22"/>
          <w:szCs w:val="24"/>
        </w:rPr>
        <w:t>:</w:t>
      </w:r>
    </w:p>
    <w:p w14:paraId="634A5877"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I.</w:t>
      </w:r>
      <w:r w:rsidRPr="002F7DE2">
        <w:rPr>
          <w:rFonts w:eastAsia="Palatino Linotype" w:cs="Palatino Linotype"/>
          <w:i/>
          <w:color w:val="000000"/>
          <w:sz w:val="22"/>
          <w:szCs w:val="24"/>
        </w:rPr>
        <w:t xml:space="preserve"> Se reciba una solicitud de acceso a la información;</w:t>
      </w:r>
    </w:p>
    <w:p w14:paraId="3630B468"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II.</w:t>
      </w:r>
      <w:r w:rsidRPr="002F7DE2">
        <w:rPr>
          <w:rFonts w:eastAsia="Palatino Linotype" w:cs="Palatino Linotype"/>
          <w:i/>
          <w:color w:val="000000"/>
          <w:sz w:val="22"/>
          <w:szCs w:val="24"/>
        </w:rPr>
        <w:t xml:space="preserve"> </w:t>
      </w:r>
      <w:r w:rsidRPr="002F7DE2">
        <w:rPr>
          <w:rFonts w:eastAsia="Palatino Linotype" w:cs="Palatino Linotype"/>
          <w:i/>
          <w:color w:val="000000"/>
          <w:sz w:val="22"/>
          <w:szCs w:val="24"/>
          <w:u w:val="single"/>
        </w:rPr>
        <w:t>Se determine mediante resolución de autoridad competente; o</w:t>
      </w:r>
    </w:p>
    <w:p w14:paraId="0585D832"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2F7DE2">
        <w:rPr>
          <w:rFonts w:eastAsia="Palatino Linotype" w:cs="Palatino Linotype"/>
          <w:b/>
          <w:i/>
          <w:color w:val="000000"/>
          <w:sz w:val="22"/>
          <w:szCs w:val="24"/>
        </w:rPr>
        <w:t>III.</w:t>
      </w:r>
      <w:r w:rsidRPr="002F7DE2">
        <w:rPr>
          <w:rFonts w:eastAsia="Palatino Linotype" w:cs="Palatino Linotype"/>
          <w:i/>
          <w:color w:val="000000"/>
          <w:sz w:val="22"/>
          <w:szCs w:val="24"/>
        </w:rPr>
        <w:t xml:space="preserve"> </w:t>
      </w:r>
      <w:r w:rsidRPr="002F7DE2">
        <w:rPr>
          <w:rFonts w:eastAsia="Palatino Linotype" w:cs="Palatino Linotype"/>
          <w:i/>
          <w:color w:val="000000"/>
          <w:sz w:val="22"/>
          <w:szCs w:val="24"/>
          <w:u w:val="single"/>
        </w:rPr>
        <w:t>Se generen versiones públicas para dar cumplimiento a las obligaciones de transparencia previstas en esta Ley.</w:t>
      </w:r>
    </w:p>
    <w:p w14:paraId="7AC3A48B" w14:textId="05B33929" w:rsidR="00022432" w:rsidRPr="002F7DE2" w:rsidRDefault="00787121"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i/>
          <w:color w:val="000000"/>
          <w:sz w:val="22"/>
          <w:szCs w:val="24"/>
        </w:rPr>
        <w:t>[…]</w:t>
      </w:r>
    </w:p>
    <w:p w14:paraId="3E8C530B" w14:textId="77777777" w:rsidR="00022432" w:rsidRPr="002F7DE2" w:rsidRDefault="00022432" w:rsidP="00022432">
      <w:pPr>
        <w:rPr>
          <w:rFonts w:eastAsia="Palatino Linotype" w:cs="Palatino Linotype"/>
          <w:i/>
          <w:szCs w:val="24"/>
        </w:rPr>
      </w:pPr>
    </w:p>
    <w:p w14:paraId="285AB23A" w14:textId="77777777" w:rsidR="00022432" w:rsidRPr="002F7DE2" w:rsidRDefault="00022432" w:rsidP="00022432">
      <w:pPr>
        <w:rPr>
          <w:rFonts w:eastAsia="Palatino Linotype" w:cs="Palatino Linotype"/>
          <w:lang w:val="es-ES"/>
        </w:rPr>
      </w:pPr>
      <w:r w:rsidRPr="002F7DE2">
        <w:rPr>
          <w:rFonts w:eastAsia="Palatino Linotype" w:cs="Palatino Linotype"/>
          <w:lang w:val="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741DC2" w14:textId="77777777" w:rsidR="00022432" w:rsidRPr="002F7DE2" w:rsidRDefault="00022432" w:rsidP="00022432">
      <w:pPr>
        <w:rPr>
          <w:rFonts w:eastAsia="Palatino Linotype" w:cs="Palatino Linotype"/>
          <w:szCs w:val="24"/>
        </w:rPr>
      </w:pPr>
    </w:p>
    <w:p w14:paraId="13A66848" w14:textId="77777777" w:rsidR="00022432" w:rsidRPr="002F7DE2" w:rsidRDefault="00022432" w:rsidP="00022432">
      <w:pPr>
        <w:rPr>
          <w:rFonts w:eastAsia="Palatino Linotype" w:cs="Palatino Linotype"/>
          <w:szCs w:val="24"/>
        </w:rPr>
      </w:pPr>
      <w:r w:rsidRPr="002F7DE2">
        <w:rPr>
          <w:rFonts w:eastAsia="Palatino Linotype" w:cs="Palatino Linotype"/>
          <w:szCs w:val="24"/>
        </w:rPr>
        <w:t xml:space="preserve">Por otro lado, los </w:t>
      </w:r>
      <w:r w:rsidRPr="002F7DE2">
        <w:rPr>
          <w:rFonts w:eastAsia="Palatino Linotype" w:cs="Palatino Linotype"/>
          <w:i/>
          <w:szCs w:val="24"/>
        </w:rPr>
        <w:t>Lineamientos Generales en Materia de Clasificación y Desclasificación de la Información, así como para la elaboración de Versiones Públicas</w:t>
      </w:r>
      <w:r w:rsidRPr="002F7DE2">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1FB4C99" w14:textId="77777777" w:rsidR="00022432" w:rsidRPr="002F7DE2" w:rsidRDefault="00022432" w:rsidP="00022432">
      <w:pPr>
        <w:rPr>
          <w:rFonts w:eastAsia="Palatino Linotype" w:cs="Palatino Linotype"/>
          <w:szCs w:val="24"/>
        </w:rPr>
      </w:pPr>
    </w:p>
    <w:p w14:paraId="50B67D7F" w14:textId="77777777" w:rsidR="00022432" w:rsidRPr="002F7DE2" w:rsidRDefault="00022432" w:rsidP="00022432">
      <w:pPr>
        <w:rPr>
          <w:rFonts w:eastAsia="Palatino Linotype" w:cs="Palatino Linotype"/>
          <w:szCs w:val="24"/>
        </w:rPr>
      </w:pPr>
      <w:r w:rsidRPr="002F7DE2">
        <w:rPr>
          <w:rFonts w:eastAsia="Palatino Linotype" w:cs="Palatino Linotype"/>
          <w:szCs w:val="24"/>
        </w:rPr>
        <w:t>Asimismo, los Lineamientos Quincuagésimo sexto, Quincuagésimo séptimo y Quincuagésimo octavo, establecen lo siguiente:</w:t>
      </w:r>
    </w:p>
    <w:p w14:paraId="03F94AFB" w14:textId="77777777" w:rsidR="00022432" w:rsidRPr="002F7DE2" w:rsidRDefault="00022432" w:rsidP="00022432">
      <w:pPr>
        <w:rPr>
          <w:rFonts w:eastAsia="Palatino Linotype" w:cs="Palatino Linotype"/>
        </w:rPr>
      </w:pPr>
    </w:p>
    <w:p w14:paraId="0DBE2A7F"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2F7DE2">
        <w:rPr>
          <w:rFonts w:eastAsia="Palatino Linotype" w:cs="Palatino Linotype"/>
          <w:b/>
          <w:i/>
          <w:color w:val="000000"/>
          <w:sz w:val="22"/>
          <w:szCs w:val="24"/>
        </w:rPr>
        <w:t>Quincuagésimo sexto.</w:t>
      </w:r>
      <w:r w:rsidRPr="002F7DE2">
        <w:rPr>
          <w:rFonts w:eastAsia="Palatino Linotype" w:cs="Palatino Linotype"/>
          <w:i/>
          <w:color w:val="000000"/>
          <w:sz w:val="22"/>
          <w:szCs w:val="24"/>
        </w:rPr>
        <w:t xml:space="preserve"> </w:t>
      </w:r>
      <w:r w:rsidRPr="002F7DE2">
        <w:rPr>
          <w:rFonts w:eastAsia="Palatino Linotype" w:cs="Palatino Linotype"/>
          <w:i/>
          <w:color w:val="000000"/>
          <w:sz w:val="22"/>
          <w:szCs w:val="24"/>
          <w:lang w:val="es-MX"/>
        </w:rPr>
        <w:t>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370FD29"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0AD027C"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b/>
          <w:i/>
          <w:color w:val="000000"/>
          <w:sz w:val="22"/>
          <w:szCs w:val="24"/>
        </w:rPr>
        <w:t>Quincuagésimo séptimo.</w:t>
      </w:r>
      <w:r w:rsidRPr="002F7DE2">
        <w:rPr>
          <w:rFonts w:eastAsia="Palatino Linotype" w:cs="Palatino Linotype"/>
          <w:i/>
          <w:color w:val="000000"/>
          <w:sz w:val="22"/>
          <w:szCs w:val="24"/>
        </w:rPr>
        <w:t xml:space="preserve"> Se considera, en principio, como información pública y no podrá omitirse de las versiones públicas la siguiente:</w:t>
      </w:r>
    </w:p>
    <w:p w14:paraId="78451ACC"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0E21F674"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47F87ACF"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i/>
          <w:color w:val="000000"/>
          <w:sz w:val="22"/>
          <w:szCs w:val="24"/>
        </w:rPr>
        <w:t xml:space="preserve">II. El nombre de los integrantes de los sujetos obligados en los documentos, y sus firmas autógrafas o digitales, cuando sean utilizados en el ejercicio de las facultades conferidas para el desempeño del servicio público, y </w:t>
      </w:r>
    </w:p>
    <w:p w14:paraId="228C39A8"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F7DE2">
        <w:rPr>
          <w:rFonts w:eastAsia="Palatino Linotype" w:cs="Palatino Linotype"/>
          <w:i/>
          <w:iCs/>
          <w:color w:val="000000" w:themeColor="text1"/>
          <w:sz w:val="22"/>
          <w:lang w:val="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88CAF6E"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8330127"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F7DE2">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67C0081D"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D041D4C" w14:textId="77777777" w:rsidR="00022432" w:rsidRPr="002F7DE2" w:rsidRDefault="00022432" w:rsidP="00022432">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F7DE2">
        <w:rPr>
          <w:rFonts w:eastAsia="Palatino Linotype" w:cs="Palatino Linotype"/>
          <w:b/>
          <w:bCs/>
          <w:i/>
          <w:iCs/>
          <w:color w:val="000000" w:themeColor="text1"/>
          <w:sz w:val="22"/>
          <w:lang w:val="es-ES"/>
        </w:rPr>
        <w:t>Quincuagésimo octavo.</w:t>
      </w:r>
      <w:r w:rsidRPr="002F7DE2">
        <w:rPr>
          <w:rFonts w:eastAsia="Palatino Linotype" w:cs="Palatino Linotype"/>
          <w:i/>
          <w:iCs/>
          <w:color w:val="000000" w:themeColor="text1"/>
          <w:sz w:val="22"/>
          <w:lang w:val="es-ES"/>
        </w:rPr>
        <w:t xml:space="preserve"> Los sujetos obligados garantizarán que los sistemas o medios empleados para eliminar la información en las versiones públicas sean irreversibles, de tal forma que no permitan la recuperación o visualización de la misma.</w:t>
      </w:r>
    </w:p>
    <w:p w14:paraId="31E4C181" w14:textId="77777777" w:rsidR="00022432" w:rsidRPr="002F7DE2" w:rsidRDefault="00022432" w:rsidP="00022432">
      <w:pPr>
        <w:rPr>
          <w:rFonts w:eastAsia="Palatino Linotype" w:cs="Palatino Linotype"/>
          <w:i/>
          <w:szCs w:val="24"/>
        </w:rPr>
      </w:pPr>
    </w:p>
    <w:p w14:paraId="3734808B" w14:textId="77777777" w:rsidR="005F69D0" w:rsidRPr="002F7DE2" w:rsidRDefault="00022432" w:rsidP="00022432">
      <w:pPr>
        <w:rPr>
          <w:rFonts w:eastAsia="Palatino Linotype" w:cs="Palatino Linotype"/>
          <w:lang w:val="es-ES"/>
        </w:rPr>
      </w:pPr>
      <w:r w:rsidRPr="002F7DE2">
        <w:rPr>
          <w:rFonts w:eastAsia="Palatino Linotype" w:cs="Palatino Linotype"/>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r w:rsidR="00A3687A" w:rsidRPr="002F7DE2">
        <w:rPr>
          <w:rFonts w:eastAsia="Palatino Linotype" w:cs="Palatino Linotype"/>
          <w:lang w:val="es-ES"/>
        </w:rPr>
        <w:t xml:space="preserve"> </w:t>
      </w:r>
    </w:p>
    <w:p w14:paraId="0FC017FB" w14:textId="77777777" w:rsidR="005F69D0" w:rsidRPr="002F7DE2" w:rsidRDefault="005F69D0" w:rsidP="00022432">
      <w:pPr>
        <w:rPr>
          <w:rFonts w:eastAsia="Palatino Linotype" w:cs="Palatino Linotype"/>
          <w:lang w:val="es-ES"/>
        </w:rPr>
      </w:pPr>
    </w:p>
    <w:p w14:paraId="25CB4677" w14:textId="743426C4" w:rsidR="00022432" w:rsidRPr="002F7DE2" w:rsidRDefault="00022432" w:rsidP="00022432">
      <w:pPr>
        <w:rPr>
          <w:rFonts w:eastAsia="Palatino Linotype" w:cs="Palatino Linotype"/>
          <w:lang w:val="es-ES"/>
        </w:rPr>
      </w:pPr>
      <w:r w:rsidRPr="002F7DE2">
        <w:rPr>
          <w:rFonts w:eastAsia="Palatino Linotype" w:cs="Palatino Linotype"/>
          <w:lang w:val="es-ES"/>
        </w:rPr>
        <w:t>Por lo que respecta al Acuerdo del Comité de Transparencia que sustente la versión pública de la documentación a entregar, deberá ser notificado mediante el SAIMEX.</w:t>
      </w:r>
    </w:p>
    <w:p w14:paraId="025B113C" w14:textId="77777777" w:rsidR="00022432" w:rsidRPr="002F7DE2" w:rsidRDefault="00022432" w:rsidP="00022432">
      <w:pPr>
        <w:rPr>
          <w:rFonts w:eastAsia="Palatino Linotype" w:cs="Palatino Linotype"/>
          <w:szCs w:val="24"/>
        </w:rPr>
      </w:pPr>
    </w:p>
    <w:p w14:paraId="7AB0E1A4" w14:textId="34D352D3" w:rsidR="00022432" w:rsidRPr="002F7DE2" w:rsidRDefault="00022432" w:rsidP="00022432">
      <w:pPr>
        <w:pBdr>
          <w:top w:val="nil"/>
          <w:left w:val="nil"/>
          <w:bottom w:val="nil"/>
          <w:right w:val="nil"/>
          <w:between w:val="nil"/>
        </w:pBdr>
        <w:rPr>
          <w:rFonts w:eastAsia="Palatino Linotype" w:cs="Palatino Linotype"/>
          <w:color w:val="000000"/>
          <w:szCs w:val="24"/>
        </w:rPr>
      </w:pPr>
      <w:r w:rsidRPr="002F7DE2">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w:t>
      </w:r>
      <w:r w:rsidR="00744CCF" w:rsidRPr="002F7DE2">
        <w:rPr>
          <w:rFonts w:eastAsia="Palatino Linotype" w:cs="Palatino Linotype"/>
          <w:color w:val="000000"/>
          <w:szCs w:val="24"/>
        </w:rPr>
        <w:t>l Recurrente</w:t>
      </w:r>
      <w:r w:rsidRPr="002F7DE2">
        <w:rPr>
          <w:rFonts w:eastAsia="Palatino Linotype" w:cs="Palatino Linotype"/>
          <w:color w:val="000000"/>
          <w:szCs w:val="24"/>
        </w:rPr>
        <w:t>.</w:t>
      </w:r>
    </w:p>
    <w:p w14:paraId="3DB4EF41" w14:textId="77777777" w:rsidR="00180C5F" w:rsidRPr="002F7DE2" w:rsidRDefault="00180C5F" w:rsidP="008F50E6"/>
    <w:p w14:paraId="07B920B4" w14:textId="0411D75C" w:rsidR="00581587" w:rsidRPr="002F7DE2" w:rsidRDefault="00581587" w:rsidP="00581587">
      <w:pPr>
        <w:pBdr>
          <w:top w:val="nil"/>
          <w:left w:val="nil"/>
          <w:bottom w:val="nil"/>
          <w:right w:val="nil"/>
          <w:between w:val="nil"/>
        </w:pBdr>
        <w:rPr>
          <w:rFonts w:eastAsia="Palatino Linotype" w:cs="Palatino Linotype"/>
          <w:color w:val="000000"/>
        </w:rPr>
      </w:pPr>
      <w:r w:rsidRPr="002F7DE2">
        <w:rPr>
          <w:rFonts w:eastAsia="Palatino Linotype" w:cs="Palatino Linotype"/>
          <w:color w:val="000000" w:themeColor="text1"/>
        </w:rPr>
        <w:t xml:space="preserve">En mérito de lo expuesto en líneas anteriores, este Instituto considera que los motivos de inconformidad planteados por </w:t>
      </w:r>
      <w:r w:rsidR="00744CCF" w:rsidRPr="002F7DE2">
        <w:rPr>
          <w:rFonts w:eastAsia="Palatino Linotype" w:cs="Palatino Linotype"/>
          <w:color w:val="000000" w:themeColor="text1"/>
        </w:rPr>
        <w:t>el Recurrente</w:t>
      </w:r>
      <w:r w:rsidRPr="002F7DE2">
        <w:rPr>
          <w:rFonts w:eastAsia="Palatino Linotype" w:cs="Palatino Linotype"/>
          <w:color w:val="000000" w:themeColor="text1"/>
        </w:rPr>
        <w:t xml:space="preserve"> resultan</w:t>
      </w:r>
      <w:r w:rsidR="00486DD8" w:rsidRPr="002F7DE2">
        <w:rPr>
          <w:rFonts w:eastAsia="Palatino Linotype" w:cs="Palatino Linotype"/>
          <w:color w:val="000000" w:themeColor="text1"/>
        </w:rPr>
        <w:t xml:space="preserve"> </w:t>
      </w:r>
      <w:r w:rsidRPr="002F7DE2">
        <w:rPr>
          <w:rFonts w:eastAsia="Palatino Linotype" w:cs="Palatino Linotype"/>
          <w:color w:val="000000" w:themeColor="text1"/>
        </w:rPr>
        <w:t xml:space="preserve">fundados en el recurso de revisión que es materia de esta resolución; por ello </w:t>
      </w:r>
      <w:r w:rsidRPr="002F7DE2">
        <w:rPr>
          <w:rFonts w:eastAsia="Palatino Linotype" w:cs="Palatino Linotype"/>
          <w:b/>
          <w:bCs/>
          <w:color w:val="000000" w:themeColor="text1"/>
        </w:rPr>
        <w:t>co</w:t>
      </w:r>
      <w:r w:rsidR="006451AD" w:rsidRPr="002F7DE2">
        <w:rPr>
          <w:rFonts w:eastAsia="Palatino Linotype" w:cs="Palatino Linotype"/>
          <w:b/>
          <w:bCs/>
          <w:color w:val="000000" w:themeColor="text1"/>
        </w:rPr>
        <w:t xml:space="preserve">n fundamento en la </w:t>
      </w:r>
      <w:r w:rsidR="00A3687A" w:rsidRPr="002F7DE2">
        <w:rPr>
          <w:rFonts w:eastAsia="Palatino Linotype" w:cs="Palatino Linotype"/>
          <w:b/>
          <w:bCs/>
          <w:color w:val="000000" w:themeColor="text1"/>
        </w:rPr>
        <w:t>primera</w:t>
      </w:r>
      <w:r w:rsidRPr="002F7DE2">
        <w:rPr>
          <w:rFonts w:eastAsia="Palatino Linotype" w:cs="Palatino Linotype"/>
          <w:b/>
          <w:bCs/>
          <w:color w:val="000000" w:themeColor="text1"/>
        </w:rPr>
        <w:t xml:space="preserve"> hipótesis de la fracción III del artículo 186 </w:t>
      </w:r>
      <w:r w:rsidRPr="002F7DE2">
        <w:rPr>
          <w:rFonts w:eastAsia="Palatino Linotype" w:cs="Palatino Linotype"/>
          <w:color w:val="000000" w:themeColor="text1"/>
        </w:rPr>
        <w:t xml:space="preserve">de la Ley de Transparencia y Acceso a la Información Pública del Estado de México y Municipios, se </w:t>
      </w:r>
      <w:r w:rsidR="00A3687A" w:rsidRPr="002F7DE2">
        <w:rPr>
          <w:rFonts w:eastAsia="Palatino Linotype" w:cs="Palatino Linotype"/>
          <w:b/>
          <w:bCs/>
          <w:color w:val="000000" w:themeColor="text1"/>
        </w:rPr>
        <w:t>REVO</w:t>
      </w:r>
      <w:r w:rsidRPr="002F7DE2">
        <w:rPr>
          <w:rFonts w:eastAsia="Palatino Linotype" w:cs="Palatino Linotype"/>
          <w:b/>
          <w:bCs/>
          <w:color w:val="000000" w:themeColor="text1"/>
        </w:rPr>
        <w:t xml:space="preserve">CA </w:t>
      </w:r>
      <w:r w:rsidRPr="002F7DE2">
        <w:rPr>
          <w:rFonts w:eastAsia="Palatino Linotype" w:cs="Palatino Linotype"/>
          <w:color w:val="000000" w:themeColor="text1"/>
        </w:rPr>
        <w:t>la respuesta a la solicitud de información número</w:t>
      </w:r>
      <w:r w:rsidR="00642669" w:rsidRPr="002F7DE2">
        <w:rPr>
          <w:rFonts w:eastAsia="Palatino Linotype" w:cs="Palatino Linotype"/>
          <w:color w:val="000000"/>
          <w:szCs w:val="24"/>
        </w:rPr>
        <w:t xml:space="preserve"> </w:t>
      </w:r>
      <w:r w:rsidR="00531435" w:rsidRPr="002F7DE2">
        <w:rPr>
          <w:rFonts w:eastAsia="Palatino Linotype" w:cs="Palatino Linotype"/>
          <w:b/>
          <w:bCs/>
          <w:color w:val="000000"/>
          <w:szCs w:val="24"/>
        </w:rPr>
        <w:t>00017/CAEM/IP/2025</w:t>
      </w:r>
      <w:r w:rsidRPr="002F7DE2">
        <w:rPr>
          <w:rFonts w:eastAsia="Palatino Linotype" w:cs="Palatino Linotype"/>
          <w:color w:val="000000" w:themeColor="text1"/>
        </w:rPr>
        <w:t>, que ha sido materia del presente estudio.</w:t>
      </w:r>
    </w:p>
    <w:p w14:paraId="33FB236F" w14:textId="259CAD64" w:rsidR="00581587" w:rsidRPr="002F7DE2" w:rsidRDefault="00581587" w:rsidP="008F50E6"/>
    <w:p w14:paraId="34755541" w14:textId="77777777" w:rsidR="00581587" w:rsidRPr="002F7DE2" w:rsidRDefault="00581587" w:rsidP="00581587">
      <w:pPr>
        <w:pBdr>
          <w:top w:val="nil"/>
          <w:left w:val="nil"/>
          <w:bottom w:val="nil"/>
          <w:right w:val="nil"/>
          <w:between w:val="nil"/>
        </w:pBdr>
        <w:rPr>
          <w:rFonts w:eastAsia="Palatino Linotype" w:cs="Palatino Linotype"/>
          <w:color w:val="000000"/>
          <w:szCs w:val="24"/>
        </w:rPr>
      </w:pPr>
      <w:r w:rsidRPr="002F7DE2">
        <w:rPr>
          <w:rFonts w:eastAsia="Palatino Linotype" w:cs="Palatino Linotype"/>
          <w:color w:val="000000"/>
          <w:szCs w:val="24"/>
        </w:rPr>
        <w:t>Por lo antes expuesto y fundado es de resolverse y,</w:t>
      </w:r>
    </w:p>
    <w:p w14:paraId="3AF7767D" w14:textId="4DC74A1D" w:rsidR="00454915" w:rsidRPr="002F7DE2" w:rsidRDefault="00454915" w:rsidP="008F50E6"/>
    <w:p w14:paraId="04F69938" w14:textId="77777777" w:rsidR="00581587" w:rsidRPr="002F7DE2" w:rsidRDefault="00581587" w:rsidP="00581587">
      <w:pPr>
        <w:pStyle w:val="Ttulo1"/>
        <w:rPr>
          <w:rFonts w:eastAsia="Palatino Linotype"/>
        </w:rPr>
      </w:pPr>
      <w:r w:rsidRPr="002F7DE2">
        <w:rPr>
          <w:rFonts w:eastAsia="Palatino Linotype"/>
        </w:rPr>
        <w:t>S E    R E S U E L V E</w:t>
      </w:r>
    </w:p>
    <w:p w14:paraId="0360AA6D" w14:textId="77777777" w:rsidR="00581587" w:rsidRPr="002F7DE2" w:rsidRDefault="00581587" w:rsidP="00581587">
      <w:pPr>
        <w:pBdr>
          <w:top w:val="nil"/>
          <w:left w:val="nil"/>
          <w:bottom w:val="nil"/>
          <w:right w:val="nil"/>
          <w:between w:val="nil"/>
        </w:pBdr>
        <w:rPr>
          <w:rFonts w:eastAsia="Palatino Linotype" w:cs="Palatino Linotype"/>
          <w:b/>
          <w:color w:val="000000"/>
          <w:szCs w:val="24"/>
        </w:rPr>
      </w:pPr>
    </w:p>
    <w:p w14:paraId="2E76CA1A" w14:textId="398BDFEB" w:rsidR="00581587" w:rsidRPr="002F7DE2" w:rsidRDefault="00581587" w:rsidP="00581587">
      <w:pPr>
        <w:pBdr>
          <w:top w:val="nil"/>
          <w:left w:val="nil"/>
          <w:bottom w:val="nil"/>
          <w:right w:val="nil"/>
          <w:between w:val="nil"/>
        </w:pBdr>
        <w:rPr>
          <w:rFonts w:eastAsia="Palatino Linotype" w:cs="Palatino Linotype"/>
          <w:color w:val="000000"/>
        </w:rPr>
      </w:pPr>
      <w:r w:rsidRPr="002F7DE2">
        <w:rPr>
          <w:rFonts w:eastAsia="Palatino Linotype" w:cs="Palatino Linotype"/>
          <w:b/>
          <w:bCs/>
          <w:color w:val="000000" w:themeColor="text1"/>
        </w:rPr>
        <w:t>PRIMERO.</w:t>
      </w:r>
      <w:r w:rsidRPr="002F7DE2">
        <w:rPr>
          <w:rFonts w:eastAsia="Palatino Linotype" w:cs="Palatino Linotype"/>
          <w:color w:val="000000" w:themeColor="text1"/>
        </w:rPr>
        <w:t xml:space="preserve"> Se </w:t>
      </w:r>
      <w:r w:rsidR="00A3687A" w:rsidRPr="002F7DE2">
        <w:rPr>
          <w:rFonts w:eastAsia="Palatino Linotype" w:cs="Palatino Linotype"/>
          <w:b/>
          <w:bCs/>
          <w:color w:val="000000" w:themeColor="text1"/>
        </w:rPr>
        <w:t>REVO</w:t>
      </w:r>
      <w:r w:rsidRPr="002F7DE2">
        <w:rPr>
          <w:rFonts w:eastAsia="Palatino Linotype" w:cs="Palatino Linotype"/>
          <w:b/>
          <w:bCs/>
          <w:color w:val="000000" w:themeColor="text1"/>
        </w:rPr>
        <w:t>CA</w:t>
      </w:r>
      <w:r w:rsidRPr="002F7DE2">
        <w:rPr>
          <w:rFonts w:eastAsia="Palatino Linotype" w:cs="Palatino Linotype"/>
          <w:color w:val="000000" w:themeColor="text1"/>
        </w:rPr>
        <w:t xml:space="preserve"> la respuesta entregada por el Sujeto Obligado</w:t>
      </w:r>
      <w:r w:rsidRPr="002F7DE2">
        <w:rPr>
          <w:rFonts w:eastAsia="Palatino Linotype" w:cs="Palatino Linotype"/>
          <w:b/>
          <w:bCs/>
          <w:color w:val="000000" w:themeColor="text1"/>
        </w:rPr>
        <w:t xml:space="preserve"> </w:t>
      </w:r>
      <w:r w:rsidRPr="002F7DE2">
        <w:rPr>
          <w:rFonts w:eastAsia="Palatino Linotype" w:cs="Palatino Linotype"/>
          <w:color w:val="000000" w:themeColor="text1"/>
        </w:rPr>
        <w:t>a la solicitud de información número</w:t>
      </w:r>
      <w:r w:rsidR="00642669" w:rsidRPr="002F7DE2">
        <w:rPr>
          <w:rFonts w:eastAsia="Palatino Linotype" w:cs="Palatino Linotype"/>
          <w:b/>
          <w:bCs/>
          <w:color w:val="000000"/>
          <w:szCs w:val="24"/>
        </w:rPr>
        <w:t xml:space="preserve"> </w:t>
      </w:r>
      <w:r w:rsidR="00531435" w:rsidRPr="002F7DE2">
        <w:rPr>
          <w:rFonts w:eastAsia="Palatino Linotype" w:cs="Palatino Linotype"/>
          <w:b/>
          <w:bCs/>
          <w:color w:val="000000"/>
          <w:szCs w:val="24"/>
        </w:rPr>
        <w:t>00017/CAEM/IP/2025</w:t>
      </w:r>
      <w:r w:rsidR="000D3DC4" w:rsidRPr="002F7DE2">
        <w:rPr>
          <w:rFonts w:eastAsia="Palatino Linotype" w:cs="Palatino Linotype"/>
          <w:color w:val="000000" w:themeColor="text1"/>
        </w:rPr>
        <w:t>, al re</w:t>
      </w:r>
      <w:r w:rsidR="00503088" w:rsidRPr="002F7DE2">
        <w:rPr>
          <w:rFonts w:eastAsia="Palatino Linotype" w:cs="Palatino Linotype"/>
          <w:color w:val="000000" w:themeColor="text1"/>
        </w:rPr>
        <w:t>sultar</w:t>
      </w:r>
      <w:r w:rsidR="005D743E" w:rsidRPr="002F7DE2">
        <w:rPr>
          <w:rFonts w:eastAsia="Palatino Linotype" w:cs="Palatino Linotype"/>
          <w:color w:val="000000" w:themeColor="text1"/>
        </w:rPr>
        <w:t xml:space="preserve"> </w:t>
      </w:r>
      <w:r w:rsidRPr="002F7DE2">
        <w:rPr>
          <w:rFonts w:eastAsia="Palatino Linotype" w:cs="Palatino Linotype"/>
          <w:color w:val="000000" w:themeColor="text1"/>
        </w:rPr>
        <w:t xml:space="preserve">fundados los motivos de inconformidad argüidos por </w:t>
      </w:r>
      <w:r w:rsidR="00744CCF" w:rsidRPr="002F7DE2">
        <w:rPr>
          <w:rFonts w:eastAsia="Palatino Linotype" w:cs="Palatino Linotype"/>
          <w:color w:val="000000" w:themeColor="text1"/>
        </w:rPr>
        <w:t>el Recurrente</w:t>
      </w:r>
      <w:r w:rsidRPr="002F7DE2">
        <w:rPr>
          <w:rFonts w:eastAsia="Palatino Linotype" w:cs="Palatino Linotype"/>
          <w:color w:val="000000" w:themeColor="text1"/>
        </w:rPr>
        <w:t>, en términos del</w:t>
      </w:r>
      <w:r w:rsidRPr="002F7DE2">
        <w:rPr>
          <w:rFonts w:eastAsia="Palatino Linotype" w:cs="Palatino Linotype"/>
          <w:b/>
          <w:bCs/>
          <w:color w:val="000000" w:themeColor="text1"/>
        </w:rPr>
        <w:t xml:space="preserve"> Considerando </w:t>
      </w:r>
      <w:r w:rsidR="00A3687A" w:rsidRPr="002F7DE2">
        <w:rPr>
          <w:rFonts w:eastAsia="Palatino Linotype" w:cs="Palatino Linotype"/>
          <w:b/>
          <w:bCs/>
          <w:color w:val="000000" w:themeColor="text1"/>
        </w:rPr>
        <w:t>QUIN</w:t>
      </w:r>
      <w:r w:rsidRPr="002F7DE2">
        <w:rPr>
          <w:rFonts w:eastAsia="Palatino Linotype" w:cs="Palatino Linotype"/>
          <w:b/>
          <w:bCs/>
          <w:color w:val="000000" w:themeColor="text1"/>
        </w:rPr>
        <w:t xml:space="preserve">TO </w:t>
      </w:r>
      <w:r w:rsidRPr="002F7DE2">
        <w:rPr>
          <w:rFonts w:eastAsia="Palatino Linotype" w:cs="Palatino Linotype"/>
          <w:color w:val="000000" w:themeColor="text1"/>
        </w:rPr>
        <w:t xml:space="preserve">de la presente resolución. </w:t>
      </w:r>
    </w:p>
    <w:p w14:paraId="1E340B42" w14:textId="77777777" w:rsidR="00581587" w:rsidRPr="002F7DE2" w:rsidRDefault="00581587" w:rsidP="00581587">
      <w:pPr>
        <w:pBdr>
          <w:top w:val="nil"/>
          <w:left w:val="nil"/>
          <w:bottom w:val="nil"/>
          <w:right w:val="nil"/>
          <w:between w:val="nil"/>
        </w:pBdr>
        <w:rPr>
          <w:rFonts w:eastAsia="Palatino Linotype" w:cs="Palatino Linotype"/>
          <w:color w:val="000000"/>
          <w:szCs w:val="24"/>
        </w:rPr>
      </w:pPr>
    </w:p>
    <w:p w14:paraId="4DA0A536" w14:textId="0A672FA8" w:rsidR="00581587" w:rsidRPr="002F7DE2" w:rsidRDefault="00581587" w:rsidP="00581587">
      <w:pPr>
        <w:pBdr>
          <w:top w:val="nil"/>
          <w:left w:val="nil"/>
          <w:bottom w:val="nil"/>
          <w:right w:val="nil"/>
          <w:between w:val="nil"/>
        </w:pBdr>
        <w:rPr>
          <w:rFonts w:eastAsia="Palatino Linotype" w:cs="Palatino Linotype"/>
          <w:color w:val="000000"/>
          <w:szCs w:val="24"/>
        </w:rPr>
      </w:pPr>
      <w:r w:rsidRPr="002F7DE2">
        <w:rPr>
          <w:rFonts w:eastAsia="Palatino Linotype" w:cs="Palatino Linotype"/>
          <w:b/>
          <w:color w:val="000000"/>
          <w:szCs w:val="24"/>
        </w:rPr>
        <w:t>SEGUNDO.</w:t>
      </w:r>
      <w:r w:rsidRPr="002F7DE2">
        <w:rPr>
          <w:rFonts w:eastAsia="Palatino Linotype" w:cs="Palatino Linotype"/>
          <w:color w:val="000000"/>
          <w:szCs w:val="24"/>
        </w:rPr>
        <w:t xml:space="preserve"> Se </w:t>
      </w:r>
      <w:r w:rsidRPr="002F7DE2">
        <w:rPr>
          <w:rFonts w:eastAsia="Palatino Linotype" w:cs="Palatino Linotype"/>
          <w:b/>
          <w:color w:val="000000"/>
          <w:szCs w:val="24"/>
        </w:rPr>
        <w:t>ORDENA</w:t>
      </w:r>
      <w:r w:rsidRPr="002F7DE2">
        <w:rPr>
          <w:rFonts w:eastAsia="Palatino Linotype" w:cs="Palatino Linotype"/>
          <w:color w:val="000000"/>
          <w:szCs w:val="24"/>
        </w:rPr>
        <w:t xml:space="preserve"> </w:t>
      </w:r>
      <w:r w:rsidR="007501B9" w:rsidRPr="002F7DE2">
        <w:rPr>
          <w:rFonts w:eastAsia="Palatino Linotype" w:cs="Palatino Linotype"/>
          <w:color w:val="000000"/>
          <w:szCs w:val="24"/>
        </w:rPr>
        <w:t>al Sujeto Obligado que</w:t>
      </w:r>
      <w:r w:rsidR="00514AB1" w:rsidRPr="002F7DE2">
        <w:rPr>
          <w:rFonts w:eastAsia="Palatino Linotype" w:cs="Palatino Linotype"/>
          <w:color w:val="000000"/>
          <w:szCs w:val="24"/>
        </w:rPr>
        <w:t xml:space="preserve"> </w:t>
      </w:r>
      <w:r w:rsidR="007501B9" w:rsidRPr="002F7DE2">
        <w:rPr>
          <w:rFonts w:eastAsia="Palatino Linotype" w:cs="Palatino Linotype"/>
          <w:color w:val="000000"/>
          <w:szCs w:val="24"/>
        </w:rPr>
        <w:t>haga entrega a</w:t>
      </w:r>
      <w:r w:rsidR="00744CCF" w:rsidRPr="002F7DE2">
        <w:rPr>
          <w:rFonts w:eastAsia="Palatino Linotype" w:cs="Palatino Linotype"/>
          <w:color w:val="000000"/>
          <w:szCs w:val="24"/>
        </w:rPr>
        <w:t>l Recurrente</w:t>
      </w:r>
      <w:r w:rsidR="007501B9" w:rsidRPr="002F7DE2">
        <w:rPr>
          <w:rFonts w:eastAsia="Palatino Linotype" w:cs="Palatino Linotype"/>
          <w:color w:val="000000"/>
          <w:szCs w:val="24"/>
        </w:rPr>
        <w:t xml:space="preserve"> mediante el Sistema de Acceso a la Información Mexiquense (SAIMEX)</w:t>
      </w:r>
      <w:r w:rsidR="00A3687A" w:rsidRPr="002F7DE2">
        <w:rPr>
          <w:rFonts w:eastAsia="Palatino Linotype" w:cs="Palatino Linotype"/>
          <w:color w:val="000000"/>
          <w:szCs w:val="24"/>
        </w:rPr>
        <w:t>,</w:t>
      </w:r>
      <w:r w:rsidR="004B645E" w:rsidRPr="002F7DE2">
        <w:rPr>
          <w:rFonts w:eastAsia="Palatino Linotype" w:cs="Palatino Linotype"/>
          <w:color w:val="000000"/>
          <w:szCs w:val="24"/>
        </w:rPr>
        <w:t xml:space="preserve"> en versión pública</w:t>
      </w:r>
      <w:r w:rsidR="006451AD" w:rsidRPr="002F7DE2">
        <w:rPr>
          <w:rFonts w:eastAsia="Palatino Linotype" w:cs="Palatino Linotype"/>
          <w:color w:val="000000"/>
          <w:szCs w:val="24"/>
        </w:rPr>
        <w:t xml:space="preserve"> </w:t>
      </w:r>
      <w:r w:rsidR="00503088" w:rsidRPr="002F7DE2">
        <w:rPr>
          <w:rFonts w:eastAsia="Palatino Linotype" w:cs="Palatino Linotype"/>
          <w:color w:val="000000"/>
          <w:szCs w:val="24"/>
        </w:rPr>
        <w:t xml:space="preserve">y </w:t>
      </w:r>
      <w:r w:rsidR="007501B9" w:rsidRPr="002F7DE2">
        <w:rPr>
          <w:rFonts w:eastAsia="Palatino Linotype" w:cs="Palatino Linotype"/>
          <w:color w:val="000000"/>
          <w:szCs w:val="24"/>
        </w:rPr>
        <w:t xml:space="preserve">en términos del </w:t>
      </w:r>
      <w:r w:rsidR="00A3687A" w:rsidRPr="002F7DE2">
        <w:rPr>
          <w:rFonts w:eastAsia="Palatino Linotype" w:cs="Palatino Linotype"/>
          <w:b/>
          <w:color w:val="000000"/>
          <w:szCs w:val="24"/>
        </w:rPr>
        <w:t>Considerando QUIN</w:t>
      </w:r>
      <w:r w:rsidR="007501B9" w:rsidRPr="002F7DE2">
        <w:rPr>
          <w:rFonts w:eastAsia="Palatino Linotype" w:cs="Palatino Linotype"/>
          <w:b/>
          <w:color w:val="000000"/>
          <w:szCs w:val="24"/>
        </w:rPr>
        <w:t>TO</w:t>
      </w:r>
      <w:r w:rsidR="005D743E" w:rsidRPr="002F7DE2">
        <w:rPr>
          <w:rFonts w:eastAsia="Palatino Linotype" w:cs="Palatino Linotype"/>
          <w:color w:val="000000"/>
          <w:szCs w:val="24"/>
        </w:rPr>
        <w:t xml:space="preserve"> </w:t>
      </w:r>
      <w:r w:rsidR="009C66C1" w:rsidRPr="002F7DE2">
        <w:rPr>
          <w:rFonts w:eastAsia="Palatino Linotype" w:cs="Palatino Linotype"/>
          <w:color w:val="000000"/>
          <w:szCs w:val="24"/>
        </w:rPr>
        <w:t xml:space="preserve">de </w:t>
      </w:r>
      <w:r w:rsidR="005D743E" w:rsidRPr="002F7DE2">
        <w:rPr>
          <w:lang w:val="es-ES"/>
        </w:rPr>
        <w:t>lo siguiente</w:t>
      </w:r>
      <w:r w:rsidRPr="002F7DE2">
        <w:rPr>
          <w:rFonts w:eastAsia="Palatino Linotype" w:cs="Palatino Linotype"/>
          <w:color w:val="000000"/>
          <w:szCs w:val="24"/>
        </w:rPr>
        <w:t xml:space="preserve">: </w:t>
      </w:r>
    </w:p>
    <w:p w14:paraId="26EEF856" w14:textId="77777777" w:rsidR="00581587" w:rsidRPr="002F7DE2" w:rsidRDefault="00581587" w:rsidP="00581587">
      <w:pPr>
        <w:pBdr>
          <w:top w:val="nil"/>
          <w:left w:val="nil"/>
          <w:bottom w:val="nil"/>
          <w:right w:val="nil"/>
          <w:between w:val="nil"/>
        </w:pBdr>
        <w:rPr>
          <w:rFonts w:eastAsia="Palatino Linotype" w:cs="Palatino Linotype"/>
          <w:color w:val="000000"/>
          <w:szCs w:val="24"/>
        </w:rPr>
      </w:pPr>
    </w:p>
    <w:p w14:paraId="0D45663D" w14:textId="1B2B72EB" w:rsidR="005D743E" w:rsidRPr="002F7DE2" w:rsidRDefault="009C66C1" w:rsidP="00A0565F">
      <w:pPr>
        <w:pStyle w:val="Prrafodelista"/>
        <w:numPr>
          <w:ilvl w:val="0"/>
          <w:numId w:val="54"/>
        </w:numPr>
        <w:pBdr>
          <w:top w:val="nil"/>
          <w:left w:val="nil"/>
          <w:bottom w:val="nil"/>
          <w:right w:val="nil"/>
          <w:between w:val="nil"/>
        </w:pBdr>
        <w:spacing w:line="276" w:lineRule="auto"/>
        <w:rPr>
          <w:i/>
          <w:iCs/>
        </w:rPr>
      </w:pPr>
      <w:r w:rsidRPr="002F7DE2">
        <w:rPr>
          <w:i/>
          <w:iCs/>
          <w:lang w:val="es-ES_tradnl"/>
        </w:rPr>
        <w:t>L</w:t>
      </w:r>
      <w:r w:rsidRPr="002F7DE2">
        <w:rPr>
          <w:i/>
          <w:iCs/>
        </w:rPr>
        <w:t xml:space="preserve">os </w:t>
      </w:r>
      <w:r w:rsidR="00A3687A" w:rsidRPr="002F7DE2">
        <w:rPr>
          <w:i/>
          <w:iCs/>
        </w:rPr>
        <w:t xml:space="preserve">cien oficios </w:t>
      </w:r>
      <w:r w:rsidR="00A3687A" w:rsidRPr="002F7DE2">
        <w:rPr>
          <w:i/>
        </w:rPr>
        <w:t>de permiso de distribución de agua potable en pipa</w:t>
      </w:r>
      <w:r w:rsidR="00A3687A" w:rsidRPr="002F7DE2">
        <w:rPr>
          <w:i/>
          <w:iCs/>
        </w:rPr>
        <w:t xml:space="preserve"> remitidos en Informe Justificado.</w:t>
      </w:r>
    </w:p>
    <w:p w14:paraId="4B3083CF" w14:textId="77777777" w:rsidR="00581587" w:rsidRPr="002F7DE2" w:rsidRDefault="00581587" w:rsidP="00581587">
      <w:pPr>
        <w:pBdr>
          <w:top w:val="nil"/>
          <w:left w:val="nil"/>
          <w:bottom w:val="nil"/>
          <w:right w:val="nil"/>
          <w:between w:val="nil"/>
        </w:pBdr>
        <w:rPr>
          <w:rFonts w:eastAsia="Palatino Linotype" w:cs="Palatino Linotype"/>
          <w:color w:val="000000"/>
          <w:szCs w:val="24"/>
          <w:lang w:val="es-ES"/>
        </w:rPr>
      </w:pPr>
    </w:p>
    <w:p w14:paraId="62472026" w14:textId="369B0317" w:rsidR="004161DA" w:rsidRPr="002F7DE2" w:rsidRDefault="00A3687A" w:rsidP="004161DA">
      <w:pPr>
        <w:pBdr>
          <w:top w:val="nil"/>
          <w:left w:val="nil"/>
          <w:bottom w:val="nil"/>
          <w:right w:val="nil"/>
          <w:between w:val="nil"/>
        </w:pBdr>
        <w:rPr>
          <w:rFonts w:eastAsia="Palatino Linotype" w:cs="Palatino Linotype"/>
          <w:color w:val="000000"/>
          <w:szCs w:val="24"/>
        </w:rPr>
      </w:pPr>
      <w:r w:rsidRPr="002F7DE2">
        <w:rPr>
          <w:rFonts w:eastAsia="Palatino Linotype" w:cs="Palatino Linotype"/>
          <w:color w:val="000000"/>
          <w:szCs w:val="24"/>
        </w:rPr>
        <w:t>C</w:t>
      </w:r>
      <w:r w:rsidR="004161DA" w:rsidRPr="002F7DE2">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Pr="002F7DE2" w:rsidRDefault="004161DA" w:rsidP="00581587">
      <w:pPr>
        <w:pBdr>
          <w:top w:val="nil"/>
          <w:left w:val="nil"/>
          <w:bottom w:val="nil"/>
          <w:right w:val="nil"/>
          <w:between w:val="nil"/>
        </w:pBdr>
        <w:rPr>
          <w:rFonts w:eastAsia="Palatino Linotype" w:cs="Palatino Linotype"/>
          <w:color w:val="000000"/>
          <w:szCs w:val="24"/>
        </w:rPr>
      </w:pPr>
    </w:p>
    <w:p w14:paraId="0BFBD801" w14:textId="343F5C80" w:rsidR="00581587" w:rsidRPr="002F7DE2" w:rsidRDefault="00581587" w:rsidP="00581587">
      <w:pPr>
        <w:pBdr>
          <w:top w:val="nil"/>
          <w:left w:val="nil"/>
          <w:bottom w:val="nil"/>
          <w:right w:val="nil"/>
          <w:between w:val="nil"/>
        </w:pBdr>
        <w:rPr>
          <w:rFonts w:eastAsia="Palatino Linotype" w:cs="Palatino Linotype"/>
          <w:color w:val="000000"/>
          <w:szCs w:val="24"/>
        </w:rPr>
      </w:pPr>
      <w:r w:rsidRPr="002F7DE2">
        <w:rPr>
          <w:rFonts w:eastAsia="Palatino Linotype" w:cs="Palatino Linotype"/>
          <w:b/>
          <w:color w:val="000000"/>
          <w:szCs w:val="24"/>
        </w:rPr>
        <w:t>TERCERO. Notifíquese</w:t>
      </w:r>
      <w:r w:rsidRPr="002F7DE2">
        <w:rPr>
          <w:rFonts w:eastAsia="Palatino Linotype" w:cs="Palatino Linotype"/>
          <w:b/>
          <w:i/>
          <w:color w:val="000000"/>
          <w:szCs w:val="24"/>
        </w:rPr>
        <w:t xml:space="preserve"> </w:t>
      </w:r>
      <w:r w:rsidRPr="002F7DE2">
        <w:rPr>
          <w:rFonts w:eastAsia="Palatino Linotype" w:cs="Palatino Linotype"/>
          <w:color w:val="000000"/>
          <w:szCs w:val="24"/>
        </w:rPr>
        <w:t xml:space="preserve">la presente resolución al Titular de la Unidad de Transparencia del Sujeto Obligado </w:t>
      </w:r>
      <w:r w:rsidR="0032659A" w:rsidRPr="002F7DE2">
        <w:rPr>
          <w:rFonts w:eastAsia="Palatino Linotype" w:cs="Palatino Linotype"/>
          <w:color w:val="000000"/>
          <w:szCs w:val="24"/>
        </w:rPr>
        <w:t xml:space="preserve">mediante el Sistema de Acceso a la Información Mexiquense (SAIMEX), </w:t>
      </w:r>
      <w:r w:rsidRPr="002F7DE2">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2F7DE2"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2F7DE2" w:rsidRDefault="00581587" w:rsidP="00581587">
      <w:pPr>
        <w:pBdr>
          <w:top w:val="nil"/>
          <w:left w:val="nil"/>
          <w:bottom w:val="nil"/>
          <w:right w:val="nil"/>
          <w:between w:val="nil"/>
        </w:pBdr>
        <w:rPr>
          <w:rFonts w:eastAsia="Palatino Linotype" w:cs="Palatino Linotype"/>
          <w:color w:val="000000"/>
          <w:szCs w:val="24"/>
        </w:rPr>
      </w:pPr>
      <w:r w:rsidRPr="002F7DE2">
        <w:rPr>
          <w:rFonts w:eastAsia="Palatino Linotype" w:cs="Palatino Linotype"/>
          <w:b/>
          <w:color w:val="000000"/>
          <w:szCs w:val="24"/>
        </w:rPr>
        <w:t xml:space="preserve">CUARTO. </w:t>
      </w:r>
      <w:r w:rsidRPr="002F7DE2">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2F7DE2" w:rsidRDefault="00581587" w:rsidP="00581587">
      <w:pPr>
        <w:pBdr>
          <w:top w:val="nil"/>
          <w:left w:val="nil"/>
          <w:bottom w:val="nil"/>
          <w:right w:val="nil"/>
          <w:between w:val="nil"/>
        </w:pBdr>
        <w:rPr>
          <w:rFonts w:eastAsia="Palatino Linotype" w:cs="Palatino Linotype"/>
          <w:color w:val="000000"/>
          <w:szCs w:val="24"/>
        </w:rPr>
      </w:pPr>
    </w:p>
    <w:p w14:paraId="0DB49AA1" w14:textId="7F1F3952" w:rsidR="00581587" w:rsidRPr="002F7DE2" w:rsidRDefault="00581587" w:rsidP="00581587">
      <w:pPr>
        <w:pBdr>
          <w:top w:val="nil"/>
          <w:left w:val="nil"/>
          <w:bottom w:val="nil"/>
          <w:right w:val="nil"/>
          <w:between w:val="nil"/>
        </w:pBdr>
        <w:rPr>
          <w:rFonts w:eastAsia="Palatino Linotype" w:cs="Palatino Linotype"/>
          <w:color w:val="000000"/>
          <w:szCs w:val="24"/>
        </w:rPr>
      </w:pPr>
      <w:r w:rsidRPr="002F7DE2">
        <w:rPr>
          <w:rFonts w:eastAsia="Palatino Linotype" w:cs="Palatino Linotype"/>
          <w:b/>
          <w:color w:val="000000"/>
          <w:szCs w:val="24"/>
        </w:rPr>
        <w:t xml:space="preserve">QUINTO. Notifíquese </w:t>
      </w:r>
      <w:r w:rsidRPr="002F7DE2">
        <w:rPr>
          <w:rFonts w:eastAsia="Palatino Linotype" w:cs="Palatino Linotype"/>
          <w:color w:val="000000"/>
          <w:szCs w:val="24"/>
        </w:rPr>
        <w:t>la presente resolución a</w:t>
      </w:r>
      <w:r w:rsidR="00453E0C" w:rsidRPr="002F7DE2">
        <w:rPr>
          <w:rFonts w:eastAsia="Palatino Linotype" w:cs="Palatino Linotype"/>
          <w:color w:val="000000"/>
          <w:szCs w:val="24"/>
        </w:rPr>
        <w:t xml:space="preserve"> </w:t>
      </w:r>
      <w:r w:rsidR="00744CCF" w:rsidRPr="002F7DE2">
        <w:rPr>
          <w:rFonts w:eastAsia="Palatino Linotype" w:cs="Palatino Linotype"/>
          <w:color w:val="000000"/>
          <w:szCs w:val="24"/>
        </w:rPr>
        <w:t>el Recurrente</w:t>
      </w:r>
      <w:r w:rsidRPr="002F7DE2">
        <w:rPr>
          <w:rFonts w:eastAsia="Palatino Linotype" w:cs="Palatino Linotype"/>
          <w:color w:val="000000"/>
          <w:szCs w:val="24"/>
        </w:rPr>
        <w:t xml:space="preserve"> mediante el Sistema de Acceso a la Información Mexiquense (SAIMEX)</w:t>
      </w:r>
      <w:r w:rsidR="00FB5BF2" w:rsidRPr="002F7DE2">
        <w:rPr>
          <w:rFonts w:eastAsia="Palatino Linotype" w:cs="Palatino Linotype"/>
          <w:color w:val="000000"/>
          <w:szCs w:val="24"/>
        </w:rPr>
        <w:t xml:space="preserve">, </w:t>
      </w:r>
      <w:r w:rsidRPr="002F7DE2">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2F7DE2" w:rsidRDefault="00454915" w:rsidP="005F69D0"/>
    <w:p w14:paraId="20573BFF" w14:textId="7C6AB6AB" w:rsidR="00A970D5" w:rsidRPr="002F7DE2" w:rsidRDefault="005A45B1" w:rsidP="005F69D0">
      <w:pPr>
        <w:pBdr>
          <w:top w:val="nil"/>
          <w:left w:val="nil"/>
          <w:bottom w:val="nil"/>
          <w:right w:val="nil"/>
          <w:between w:val="nil"/>
        </w:pBdr>
        <w:contextualSpacing/>
        <w:rPr>
          <w:rFonts w:eastAsia="Palatino Linotype" w:cs="Palatino Linotype"/>
          <w:color w:val="000000"/>
          <w:szCs w:val="24"/>
        </w:rPr>
      </w:pPr>
      <w:r w:rsidRPr="002F7DE2">
        <w:rPr>
          <w:rFonts w:eastAsia="Palatino Linotype" w:cs="Palatino Linotype"/>
          <w:color w:val="000000"/>
          <w:szCs w:val="24"/>
        </w:rPr>
        <w:t>ASÍ LO RESUELVE</w:t>
      </w:r>
      <w:r w:rsidR="00247FE8" w:rsidRPr="002F7DE2">
        <w:rPr>
          <w:rFonts w:eastAsia="Palatino Linotype" w:cs="Palatino Linotype"/>
          <w:color w:val="000000"/>
          <w:szCs w:val="24"/>
        </w:rPr>
        <w:t xml:space="preserve"> POR UNANIMIDAD</w:t>
      </w:r>
      <w:r w:rsidRPr="002F7DE2">
        <w:rPr>
          <w:rFonts w:eastAsia="Palatino Linotype" w:cs="Palatino Linotype"/>
          <w:color w:val="000000"/>
          <w:szCs w:val="24"/>
        </w:rPr>
        <w:t xml:space="preserve"> </w:t>
      </w:r>
      <w:r w:rsidR="006922F5" w:rsidRPr="002F7DE2">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2232B" w:rsidRPr="002F7DE2">
        <w:rPr>
          <w:rFonts w:eastAsia="Palatino Linotype" w:cs="Palatino Linotype"/>
          <w:color w:val="000000"/>
          <w:szCs w:val="24"/>
        </w:rPr>
        <w:t xml:space="preserve"> </w:t>
      </w:r>
      <w:r w:rsidR="006922F5" w:rsidRPr="002F7DE2">
        <w:rPr>
          <w:rFonts w:eastAsia="Palatino Linotype" w:cs="Palatino Linotype"/>
          <w:color w:val="000000"/>
          <w:szCs w:val="24"/>
        </w:rPr>
        <w:t>Y GUADALUPE RAMÍREZ PEÑA</w:t>
      </w:r>
      <w:r w:rsidR="00AF6B94" w:rsidRPr="002F7DE2">
        <w:rPr>
          <w:rFonts w:eastAsia="Palatino Linotype" w:cs="Palatino Linotype"/>
          <w:color w:val="000000"/>
          <w:szCs w:val="24"/>
        </w:rPr>
        <w:t>,</w:t>
      </w:r>
      <w:r w:rsidR="00F37687" w:rsidRPr="002F7DE2">
        <w:rPr>
          <w:rFonts w:eastAsia="Palatino Linotype" w:cs="Palatino Linotype"/>
          <w:color w:val="000000"/>
          <w:szCs w:val="24"/>
        </w:rPr>
        <w:t xml:space="preserve"> </w:t>
      </w:r>
      <w:r w:rsidR="006922F5" w:rsidRPr="002F7DE2">
        <w:rPr>
          <w:rFonts w:eastAsia="Palatino Linotype" w:cs="Palatino Linotype"/>
          <w:color w:val="000000"/>
          <w:szCs w:val="24"/>
        </w:rPr>
        <w:t>EN LA</w:t>
      </w:r>
      <w:r w:rsidR="00C93568" w:rsidRPr="002F7DE2">
        <w:rPr>
          <w:rFonts w:eastAsia="Palatino Linotype" w:cs="Palatino Linotype"/>
          <w:color w:val="000000"/>
          <w:szCs w:val="24"/>
        </w:rPr>
        <w:t xml:space="preserve"> </w:t>
      </w:r>
      <w:r w:rsidR="0002641A" w:rsidRPr="002F7DE2">
        <w:rPr>
          <w:rFonts w:eastAsia="Palatino Linotype" w:cs="Palatino Linotype"/>
          <w:color w:val="000000"/>
          <w:szCs w:val="24"/>
        </w:rPr>
        <w:t>NOVENA</w:t>
      </w:r>
      <w:r w:rsidR="00501811" w:rsidRPr="002F7DE2">
        <w:rPr>
          <w:rFonts w:eastAsia="Palatino Linotype" w:cs="Palatino Linotype"/>
          <w:color w:val="000000"/>
          <w:szCs w:val="24"/>
        </w:rPr>
        <w:t xml:space="preserve"> </w:t>
      </w:r>
      <w:r w:rsidR="006922F5" w:rsidRPr="002F7DE2">
        <w:rPr>
          <w:rFonts w:eastAsia="Palatino Linotype" w:cs="Palatino Linotype"/>
          <w:color w:val="000000"/>
          <w:szCs w:val="24"/>
        </w:rPr>
        <w:t>SESIÓN ORDINARIA CELEBRADA E</w:t>
      </w:r>
      <w:r w:rsidR="00C93568" w:rsidRPr="002F7DE2">
        <w:rPr>
          <w:rFonts w:eastAsia="Palatino Linotype" w:cs="Palatino Linotype"/>
          <w:color w:val="000000"/>
          <w:szCs w:val="24"/>
        </w:rPr>
        <w:t>L</w:t>
      </w:r>
      <w:r w:rsidR="0011108B" w:rsidRPr="002F7DE2">
        <w:rPr>
          <w:rFonts w:eastAsia="Palatino Linotype" w:cs="Palatino Linotype"/>
          <w:color w:val="000000"/>
          <w:szCs w:val="24"/>
        </w:rPr>
        <w:t xml:space="preserve"> </w:t>
      </w:r>
      <w:r w:rsidR="008A304E" w:rsidRPr="002F7DE2">
        <w:rPr>
          <w:rFonts w:eastAsia="Palatino Linotype" w:cs="Palatino Linotype"/>
          <w:color w:val="000000"/>
          <w:szCs w:val="24"/>
        </w:rPr>
        <w:t>DOCE</w:t>
      </w:r>
      <w:r w:rsidR="00B43890" w:rsidRPr="002F7DE2">
        <w:rPr>
          <w:rFonts w:eastAsia="Palatino Linotype" w:cs="Palatino Linotype"/>
          <w:color w:val="000000"/>
          <w:szCs w:val="24"/>
        </w:rPr>
        <w:t xml:space="preserve"> DE </w:t>
      </w:r>
      <w:r w:rsidR="0002641A" w:rsidRPr="002F7DE2">
        <w:rPr>
          <w:rFonts w:eastAsia="Palatino Linotype" w:cs="Palatino Linotype"/>
          <w:color w:val="000000"/>
          <w:szCs w:val="24"/>
        </w:rPr>
        <w:t>MARZO</w:t>
      </w:r>
      <w:r w:rsidR="00C93568" w:rsidRPr="002F7DE2">
        <w:rPr>
          <w:rFonts w:eastAsia="Palatino Linotype" w:cs="Palatino Linotype"/>
          <w:color w:val="000000"/>
          <w:szCs w:val="24"/>
        </w:rPr>
        <w:t xml:space="preserve"> </w:t>
      </w:r>
      <w:r w:rsidR="002475C3" w:rsidRPr="002F7DE2">
        <w:rPr>
          <w:rFonts w:eastAsia="Palatino Linotype" w:cs="Palatino Linotype"/>
          <w:color w:val="000000"/>
          <w:szCs w:val="24"/>
        </w:rPr>
        <w:t>DE DOS MIL VEINTI</w:t>
      </w:r>
      <w:r w:rsidR="0011108B" w:rsidRPr="002F7DE2">
        <w:rPr>
          <w:rFonts w:eastAsia="Palatino Linotype" w:cs="Palatino Linotype"/>
          <w:color w:val="000000"/>
          <w:szCs w:val="24"/>
        </w:rPr>
        <w:t>C</w:t>
      </w:r>
      <w:r w:rsidR="00B43890" w:rsidRPr="002F7DE2">
        <w:rPr>
          <w:rFonts w:eastAsia="Palatino Linotype" w:cs="Palatino Linotype"/>
          <w:color w:val="000000"/>
          <w:szCs w:val="24"/>
        </w:rPr>
        <w:t>INCO</w:t>
      </w:r>
      <w:r w:rsidR="006922F5" w:rsidRPr="002F7DE2">
        <w:rPr>
          <w:rFonts w:eastAsia="Palatino Linotype" w:cs="Palatino Linotype"/>
          <w:color w:val="000000"/>
          <w:szCs w:val="24"/>
        </w:rPr>
        <w:t xml:space="preserve">, ANTE EL SECRETARIO TÉCNICO </w:t>
      </w:r>
      <w:r w:rsidRPr="002F7DE2">
        <w:rPr>
          <w:rFonts w:eastAsia="Palatino Linotype" w:cs="Palatino Linotype"/>
          <w:color w:val="000000"/>
          <w:szCs w:val="24"/>
        </w:rPr>
        <w:t>DEL PLENO, ALEXIS TAPIA RAMÍREZ</w:t>
      </w:r>
      <w:r w:rsidR="00A970D5" w:rsidRPr="002F7DE2">
        <w:rPr>
          <w:rFonts w:eastAsia="Palatino Linotype" w:cs="Palatino Linotype"/>
          <w:color w:val="000000"/>
          <w:szCs w:val="24"/>
        </w:rPr>
        <w:t>.</w:t>
      </w:r>
      <w:r w:rsidR="001957CF" w:rsidRPr="002F7DE2">
        <w:rPr>
          <w:rFonts w:eastAsia="Palatino Linotype" w:cs="Palatino Linotype"/>
          <w:color w:val="000000"/>
          <w:szCs w:val="24"/>
        </w:rPr>
        <w:t>--------------</w:t>
      </w:r>
      <w:r w:rsidR="00C6512A" w:rsidRPr="002F7DE2">
        <w:rPr>
          <w:rFonts w:eastAsia="Palatino Linotype" w:cs="Palatino Linotype"/>
          <w:color w:val="000000"/>
          <w:szCs w:val="24"/>
        </w:rPr>
        <w:t>---------</w:t>
      </w:r>
      <w:r w:rsidR="00E31FF1" w:rsidRPr="002F7DE2">
        <w:rPr>
          <w:rFonts w:eastAsia="Palatino Linotype" w:cs="Palatino Linotype"/>
          <w:color w:val="000000"/>
          <w:szCs w:val="24"/>
        </w:rPr>
        <w:t>-----</w:t>
      </w:r>
      <w:r w:rsidR="00514AB1" w:rsidRPr="002F7DE2">
        <w:rPr>
          <w:rFonts w:eastAsia="Palatino Linotype" w:cs="Palatino Linotype"/>
          <w:color w:val="000000"/>
          <w:szCs w:val="24"/>
        </w:rPr>
        <w:t>------------------------------------------------------------------------------------------------------------------------------------------------------------------------------------------------------------------------------------------</w:t>
      </w:r>
    </w:p>
    <w:p w14:paraId="4DA57669" w14:textId="77777777" w:rsidR="00A970D5" w:rsidRPr="004B7011" w:rsidRDefault="44E9108F" w:rsidP="005F69D0">
      <w:pPr>
        <w:pBdr>
          <w:top w:val="nil"/>
          <w:left w:val="nil"/>
          <w:bottom w:val="nil"/>
          <w:right w:val="nil"/>
          <w:between w:val="nil"/>
        </w:pBdr>
        <w:contextualSpacing/>
        <w:rPr>
          <w:rFonts w:eastAsia="Palatino Linotype" w:cs="Palatino Linotype"/>
          <w:color w:val="000000"/>
          <w:sz w:val="20"/>
          <w:szCs w:val="20"/>
          <w:lang w:val="es-ES"/>
        </w:rPr>
      </w:pPr>
      <w:r w:rsidRPr="002F7DE2">
        <w:rPr>
          <w:rFonts w:eastAsia="Palatino Linotype" w:cs="Palatino Linotype"/>
          <w:color w:val="000000" w:themeColor="text1"/>
          <w:sz w:val="20"/>
          <w:szCs w:val="20"/>
          <w:lang w:val="es-ES"/>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12D0" w14:textId="77777777" w:rsidR="00397DBC" w:rsidRDefault="00397DBC" w:rsidP="00F2498E">
      <w:pPr>
        <w:spacing w:line="240" w:lineRule="auto"/>
      </w:pPr>
      <w:r>
        <w:separator/>
      </w:r>
    </w:p>
  </w:endnote>
  <w:endnote w:type="continuationSeparator" w:id="0">
    <w:p w14:paraId="14A20ECA" w14:textId="77777777" w:rsidR="00397DBC" w:rsidRDefault="00397DBC" w:rsidP="00F2498E">
      <w:pPr>
        <w:spacing w:line="240" w:lineRule="auto"/>
      </w:pPr>
      <w:r>
        <w:continuationSeparator/>
      </w:r>
    </w:p>
  </w:endnote>
  <w:endnote w:type="continuationNotice" w:id="1">
    <w:p w14:paraId="278858ED" w14:textId="77777777" w:rsidR="00397DBC" w:rsidRDefault="00397D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C4E6" w14:textId="4D94BE31" w:rsidR="00E90E3F" w:rsidRPr="00871A91" w:rsidRDefault="00E90E3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F7DE2">
      <w:rPr>
        <w:rFonts w:ascii="Palatino Linotype" w:hAnsi="Palatino Linotype"/>
        <w:b/>
        <w:bCs/>
        <w:noProof/>
        <w:sz w:val="20"/>
      </w:rPr>
      <w:t>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F7DE2">
      <w:rPr>
        <w:rFonts w:ascii="Palatino Linotype" w:hAnsi="Palatino Linotype"/>
        <w:b/>
        <w:bCs/>
        <w:noProof/>
        <w:sz w:val="20"/>
      </w:rPr>
      <w:t>5</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FE6" w14:textId="1BE368F2" w:rsidR="00E90E3F" w:rsidRPr="00871A91" w:rsidRDefault="00E90E3F"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2F7DE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2F7DE2">
      <w:rPr>
        <w:rFonts w:ascii="Palatino Linotype" w:hAnsi="Palatino Linotype"/>
        <w:b/>
        <w:bCs/>
        <w:noProof/>
        <w:sz w:val="20"/>
      </w:rPr>
      <w:t>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20AF2" w14:textId="77777777" w:rsidR="00397DBC" w:rsidRDefault="00397DBC" w:rsidP="00F2498E">
      <w:pPr>
        <w:spacing w:line="240" w:lineRule="auto"/>
      </w:pPr>
      <w:r>
        <w:separator/>
      </w:r>
    </w:p>
  </w:footnote>
  <w:footnote w:type="continuationSeparator" w:id="0">
    <w:p w14:paraId="31132D64" w14:textId="77777777" w:rsidR="00397DBC" w:rsidRDefault="00397DBC" w:rsidP="00F2498E">
      <w:pPr>
        <w:spacing w:line="240" w:lineRule="auto"/>
      </w:pPr>
      <w:r>
        <w:continuationSeparator/>
      </w:r>
    </w:p>
  </w:footnote>
  <w:footnote w:type="continuationNotice" w:id="1">
    <w:p w14:paraId="55DFDCF6" w14:textId="77777777" w:rsidR="00397DBC" w:rsidRDefault="00397DBC">
      <w:pPr>
        <w:spacing w:line="240" w:lineRule="auto"/>
      </w:pPr>
    </w:p>
  </w:footnote>
  <w:footnote w:id="2">
    <w:p w14:paraId="2BCE50A0" w14:textId="77777777" w:rsidR="00E90E3F" w:rsidRPr="0031280C" w:rsidRDefault="00E90E3F"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E90E3F" w:rsidRPr="0031280C" w:rsidRDefault="00E90E3F"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E90E3F" w:rsidRPr="0031280C" w:rsidRDefault="00E90E3F"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E90E3F" w:rsidRPr="0031280C" w:rsidRDefault="00E90E3F"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38E221F0" w14:textId="7E9DCA93" w:rsidR="00E90E3F" w:rsidRPr="00E90E3F" w:rsidRDefault="00E90E3F">
      <w:pPr>
        <w:pStyle w:val="Textonotapie"/>
        <w:rPr>
          <w:lang w:val="es-MX"/>
        </w:rPr>
      </w:pPr>
      <w:r>
        <w:rPr>
          <w:rStyle w:val="Refdenotaalpie"/>
        </w:rPr>
        <w:footnoteRef/>
      </w:r>
      <w:r>
        <w:t xml:space="preserve"> </w:t>
      </w:r>
      <w:r>
        <w:rPr>
          <w:lang w:val="es-MX"/>
        </w:rPr>
        <w:t>Enlace consultado el veinticuatro de febrero de dos mil veinticinco.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7F37" w14:textId="093ED20F" w:rsidR="00E90E3F" w:rsidRDefault="002F7DE2">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90E3F" w:rsidRPr="00B17577" w14:paraId="37B9EBDE" w14:textId="77777777" w:rsidTr="003938ED">
      <w:trPr>
        <w:trHeight w:val="227"/>
      </w:trPr>
      <w:tc>
        <w:tcPr>
          <w:tcW w:w="5103" w:type="dxa"/>
          <w:hideMark/>
        </w:tcPr>
        <w:p w14:paraId="4964FBC5" w14:textId="54CDA645" w:rsidR="00E90E3F" w:rsidRPr="00096248" w:rsidRDefault="00E90E3F"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E2A04AA" w:rsidR="00E90E3F" w:rsidRPr="00096248" w:rsidRDefault="00E90E3F" w:rsidP="00011C4D">
          <w:pPr>
            <w:spacing w:after="120" w:line="240" w:lineRule="auto"/>
            <w:ind w:right="71"/>
            <w:jc w:val="right"/>
            <w:rPr>
              <w:rFonts w:cs="Arial"/>
              <w:b/>
              <w:szCs w:val="24"/>
            </w:rPr>
          </w:pPr>
          <w:r>
            <w:rPr>
              <w:rFonts w:cs="Arial"/>
              <w:b/>
              <w:bCs/>
              <w:szCs w:val="24"/>
            </w:rPr>
            <w:t>00810/INFOEM/IP/RR/2025</w:t>
          </w:r>
        </w:p>
      </w:tc>
    </w:tr>
    <w:tr w:rsidR="00E90E3F" w14:paraId="7591D3C9" w14:textId="77777777" w:rsidTr="003938ED">
      <w:trPr>
        <w:trHeight w:val="242"/>
      </w:trPr>
      <w:tc>
        <w:tcPr>
          <w:tcW w:w="5103" w:type="dxa"/>
          <w:hideMark/>
        </w:tcPr>
        <w:p w14:paraId="729A65A8" w14:textId="77777777" w:rsidR="00E90E3F" w:rsidRPr="00096248" w:rsidRDefault="00E90E3F"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B901A39" w:rsidR="00E90E3F" w:rsidRPr="00096248" w:rsidRDefault="00E90E3F" w:rsidP="00011C4D">
          <w:pPr>
            <w:spacing w:after="120" w:line="240" w:lineRule="auto"/>
            <w:ind w:left="-81" w:right="71"/>
            <w:jc w:val="right"/>
            <w:rPr>
              <w:rFonts w:cs="Arial"/>
              <w:szCs w:val="24"/>
            </w:rPr>
          </w:pPr>
          <w:r>
            <w:rPr>
              <w:rFonts w:cs="Arial"/>
              <w:szCs w:val="24"/>
            </w:rPr>
            <w:t>Comisión del Agua del Estado de México</w:t>
          </w:r>
        </w:p>
      </w:tc>
    </w:tr>
    <w:tr w:rsidR="00E90E3F" w:rsidRPr="00F63239" w14:paraId="037E914D" w14:textId="77777777" w:rsidTr="003938ED">
      <w:trPr>
        <w:trHeight w:val="342"/>
      </w:trPr>
      <w:tc>
        <w:tcPr>
          <w:tcW w:w="5103" w:type="dxa"/>
          <w:hideMark/>
        </w:tcPr>
        <w:p w14:paraId="7676B68F" w14:textId="64D69EAF" w:rsidR="00E90E3F" w:rsidRPr="00096248" w:rsidRDefault="00E90E3F"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E90E3F" w:rsidRDefault="00E90E3F"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90E3F" w:rsidRPr="00711916" w:rsidRDefault="00E90E3F" w:rsidP="00011C4D">
          <w:pPr>
            <w:spacing w:after="120" w:line="240" w:lineRule="auto"/>
            <w:ind w:left="-486" w:right="71" w:firstLine="567"/>
            <w:jc w:val="right"/>
            <w:rPr>
              <w:rFonts w:cs="Arial"/>
              <w:sz w:val="2"/>
              <w:szCs w:val="2"/>
            </w:rPr>
          </w:pPr>
        </w:p>
      </w:tc>
    </w:tr>
  </w:tbl>
  <w:p w14:paraId="2998DBFD" w14:textId="25A9F426" w:rsidR="00E90E3F" w:rsidRPr="00871A91" w:rsidRDefault="002F7DE2">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1pt;margin-top:-142.2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E90E3F">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90E3F" w14:paraId="0F9FE9B6" w14:textId="77777777" w:rsidTr="70652167">
      <w:trPr>
        <w:trHeight w:val="227"/>
      </w:trPr>
      <w:tc>
        <w:tcPr>
          <w:tcW w:w="5103" w:type="dxa"/>
          <w:hideMark/>
        </w:tcPr>
        <w:p w14:paraId="6D1D9D71" w14:textId="11150E5A" w:rsidR="00E90E3F" w:rsidRPr="00663A37" w:rsidRDefault="00E90E3F"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A3034DD" w:rsidR="00E90E3F" w:rsidRPr="00C81ECD" w:rsidRDefault="00E90E3F" w:rsidP="00011C4D">
          <w:pPr>
            <w:spacing w:after="120" w:line="240" w:lineRule="auto"/>
            <w:ind w:left="-486" w:right="68" w:firstLine="558"/>
            <w:jc w:val="right"/>
            <w:rPr>
              <w:rFonts w:cs="Arial"/>
              <w:b/>
              <w:szCs w:val="24"/>
            </w:rPr>
          </w:pPr>
          <w:r>
            <w:rPr>
              <w:rFonts w:cs="Arial"/>
              <w:b/>
              <w:bCs/>
              <w:szCs w:val="24"/>
            </w:rPr>
            <w:t>00810/INFOEM/IP/RR/2025</w:t>
          </w:r>
        </w:p>
      </w:tc>
    </w:tr>
    <w:tr w:rsidR="00E90E3F" w:rsidRPr="001F57CD" w14:paraId="1377D264" w14:textId="77777777" w:rsidTr="70652167">
      <w:trPr>
        <w:trHeight w:val="196"/>
      </w:trPr>
      <w:tc>
        <w:tcPr>
          <w:tcW w:w="5103" w:type="dxa"/>
          <w:hideMark/>
        </w:tcPr>
        <w:p w14:paraId="04D597A1" w14:textId="77777777" w:rsidR="00E90E3F" w:rsidRPr="00663A37" w:rsidRDefault="00E90E3F"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28E83554" w:rsidR="00E90E3F" w:rsidRPr="00663A37" w:rsidRDefault="00334898" w:rsidP="70652167">
          <w:pPr>
            <w:spacing w:after="120" w:line="240" w:lineRule="auto"/>
            <w:ind w:right="68"/>
            <w:jc w:val="right"/>
            <w:rPr>
              <w:rFonts w:cs="Arial"/>
              <w:lang w:val="es-ES"/>
            </w:rPr>
          </w:pPr>
          <w:r>
            <w:rPr>
              <w:rFonts w:cs="Arial"/>
              <w:lang w:val="es-ES"/>
            </w:rPr>
            <w:t>XXXXXX</w:t>
          </w:r>
        </w:p>
      </w:tc>
    </w:tr>
    <w:tr w:rsidR="00E90E3F" w14:paraId="4DC11993" w14:textId="77777777" w:rsidTr="70652167">
      <w:trPr>
        <w:trHeight w:val="242"/>
      </w:trPr>
      <w:tc>
        <w:tcPr>
          <w:tcW w:w="5103" w:type="dxa"/>
          <w:hideMark/>
        </w:tcPr>
        <w:p w14:paraId="76CEF1B5" w14:textId="77777777" w:rsidR="00E90E3F" w:rsidRPr="00663A37" w:rsidRDefault="00E90E3F"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0347B11" w:rsidR="00E90E3F" w:rsidRPr="00663A37" w:rsidRDefault="00E90E3F" w:rsidP="00771E23">
          <w:pPr>
            <w:spacing w:after="120" w:line="240" w:lineRule="auto"/>
            <w:ind w:left="-70" w:right="68"/>
            <w:jc w:val="right"/>
            <w:rPr>
              <w:rFonts w:cs="Arial"/>
              <w:szCs w:val="24"/>
            </w:rPr>
          </w:pPr>
          <w:r>
            <w:rPr>
              <w:rFonts w:cs="Arial"/>
              <w:szCs w:val="24"/>
            </w:rPr>
            <w:t>Comisión del Agua del Estado de México</w:t>
          </w:r>
        </w:p>
      </w:tc>
    </w:tr>
    <w:tr w:rsidR="00E90E3F" w14:paraId="5C2B511D" w14:textId="77777777" w:rsidTr="70652167">
      <w:trPr>
        <w:trHeight w:val="342"/>
      </w:trPr>
      <w:tc>
        <w:tcPr>
          <w:tcW w:w="5103" w:type="dxa"/>
          <w:hideMark/>
        </w:tcPr>
        <w:p w14:paraId="03FEF68C" w14:textId="45E91CF4" w:rsidR="00E90E3F" w:rsidRPr="00663A37" w:rsidRDefault="00E90E3F"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90E3F" w:rsidRPr="00663A37" w:rsidRDefault="00E90E3F"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E90E3F" w:rsidRPr="00871A91" w:rsidRDefault="002F7DE2">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pt;margin-top:-142.0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E90E3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8F84357"/>
    <w:multiLevelType w:val="hybridMultilevel"/>
    <w:tmpl w:val="E99CC5DE"/>
    <w:lvl w:ilvl="0" w:tplc="D19602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030B5E"/>
    <w:multiLevelType w:val="multilevel"/>
    <w:tmpl w:val="B1D24F22"/>
    <w:styleLink w:val="Listaactual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2E2229"/>
    <w:multiLevelType w:val="hybridMultilevel"/>
    <w:tmpl w:val="6CF2FB12"/>
    <w:lvl w:ilvl="0" w:tplc="D19602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737305"/>
    <w:multiLevelType w:val="multilevel"/>
    <w:tmpl w:val="C57A7E5C"/>
    <w:lvl w:ilvl="0">
      <w:start w:val="1"/>
      <w:numFmt w:val="decimal"/>
      <w:lvlText w:val="%1."/>
      <w:lvlJc w:val="left"/>
      <w:pPr>
        <w:ind w:left="709" w:hanging="425"/>
      </w:pPr>
      <w:rPr>
        <w:rFonts w:hint="default"/>
      </w:rPr>
    </w:lvl>
    <w:lvl w:ilvl="1">
      <w:start w:val="2"/>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288E1712"/>
    <w:multiLevelType w:val="multilevel"/>
    <w:tmpl w:val="3C9E01D8"/>
    <w:styleLink w:val="Listaactual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7" w15:restartNumberingAfterBreak="0">
    <w:nsid w:val="2F92240A"/>
    <w:multiLevelType w:val="hybridMultilevel"/>
    <w:tmpl w:val="B90EE490"/>
    <w:lvl w:ilvl="0" w:tplc="826E3FF2">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5EB48FF"/>
    <w:multiLevelType w:val="multilevel"/>
    <w:tmpl w:val="D9A2BE34"/>
    <w:styleLink w:val="Listaactual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AA2D10"/>
    <w:multiLevelType w:val="hybridMultilevel"/>
    <w:tmpl w:val="2C6C8DBA"/>
    <w:lvl w:ilvl="0" w:tplc="D2301BF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537206A1"/>
    <w:multiLevelType w:val="multilevel"/>
    <w:tmpl w:val="A09E56E6"/>
    <w:styleLink w:val="Listaactual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15:restartNumberingAfterBreak="0">
    <w:nsid w:val="662149EF"/>
    <w:multiLevelType w:val="hybridMultilevel"/>
    <w:tmpl w:val="25660E40"/>
    <w:lvl w:ilvl="0" w:tplc="826E3FF2">
      <w:start w:val="1"/>
      <w:numFmt w:val="bullet"/>
      <w:lvlText w:val=""/>
      <w:lvlJc w:val="left"/>
      <w:pPr>
        <w:ind w:left="1276" w:hanging="425"/>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4"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46"/>
  </w:num>
  <w:num w:numId="3">
    <w:abstractNumId w:val="14"/>
  </w:num>
  <w:num w:numId="4">
    <w:abstractNumId w:val="57"/>
  </w:num>
  <w:num w:numId="5">
    <w:abstractNumId w:val="6"/>
  </w:num>
  <w:num w:numId="6">
    <w:abstractNumId w:val="49"/>
  </w:num>
  <w:num w:numId="7">
    <w:abstractNumId w:val="13"/>
  </w:num>
  <w:num w:numId="8">
    <w:abstractNumId w:val="4"/>
  </w:num>
  <w:num w:numId="9">
    <w:abstractNumId w:val="25"/>
  </w:num>
  <w:num w:numId="10">
    <w:abstractNumId w:val="26"/>
  </w:num>
  <w:num w:numId="11">
    <w:abstractNumId w:val="61"/>
  </w:num>
  <w:num w:numId="12">
    <w:abstractNumId w:val="55"/>
  </w:num>
  <w:num w:numId="13">
    <w:abstractNumId w:val="39"/>
  </w:num>
  <w:num w:numId="14">
    <w:abstractNumId w:val="45"/>
  </w:num>
  <w:num w:numId="15">
    <w:abstractNumId w:val="20"/>
  </w:num>
  <w:num w:numId="16">
    <w:abstractNumId w:val="37"/>
  </w:num>
  <w:num w:numId="17">
    <w:abstractNumId w:val="16"/>
  </w:num>
  <w:num w:numId="18">
    <w:abstractNumId w:val="8"/>
  </w:num>
  <w:num w:numId="19">
    <w:abstractNumId w:val="9"/>
  </w:num>
  <w:num w:numId="20">
    <w:abstractNumId w:val="15"/>
  </w:num>
  <w:num w:numId="21">
    <w:abstractNumId w:val="30"/>
  </w:num>
  <w:num w:numId="22">
    <w:abstractNumId w:val="3"/>
  </w:num>
  <w:num w:numId="23">
    <w:abstractNumId w:val="42"/>
  </w:num>
  <w:num w:numId="24">
    <w:abstractNumId w:val="48"/>
  </w:num>
  <w:num w:numId="25">
    <w:abstractNumId w:val="56"/>
  </w:num>
  <w:num w:numId="26">
    <w:abstractNumId w:val="22"/>
  </w:num>
  <w:num w:numId="27">
    <w:abstractNumId w:val="51"/>
  </w:num>
  <w:num w:numId="28">
    <w:abstractNumId w:val="33"/>
  </w:num>
  <w:num w:numId="29">
    <w:abstractNumId w:val="29"/>
  </w:num>
  <w:num w:numId="30">
    <w:abstractNumId w:val="17"/>
  </w:num>
  <w:num w:numId="31">
    <w:abstractNumId w:val="43"/>
  </w:num>
  <w:num w:numId="32">
    <w:abstractNumId w:val="47"/>
  </w:num>
  <w:num w:numId="33">
    <w:abstractNumId w:val="7"/>
  </w:num>
  <w:num w:numId="34">
    <w:abstractNumId w:val="59"/>
  </w:num>
  <w:num w:numId="35">
    <w:abstractNumId w:val="62"/>
  </w:num>
  <w:num w:numId="36">
    <w:abstractNumId w:val="54"/>
  </w:num>
  <w:num w:numId="37">
    <w:abstractNumId w:val="11"/>
  </w:num>
  <w:num w:numId="38">
    <w:abstractNumId w:val="52"/>
  </w:num>
  <w:num w:numId="39">
    <w:abstractNumId w:val="12"/>
  </w:num>
  <w:num w:numId="40">
    <w:abstractNumId w:val="50"/>
  </w:num>
  <w:num w:numId="41">
    <w:abstractNumId w:val="58"/>
  </w:num>
  <w:num w:numId="42">
    <w:abstractNumId w:val="0"/>
  </w:num>
  <w:num w:numId="43">
    <w:abstractNumId w:val="2"/>
  </w:num>
  <w:num w:numId="44">
    <w:abstractNumId w:val="35"/>
  </w:num>
  <w:num w:numId="45">
    <w:abstractNumId w:val="21"/>
  </w:num>
  <w:num w:numId="46">
    <w:abstractNumId w:val="34"/>
  </w:num>
  <w:num w:numId="47">
    <w:abstractNumId w:val="60"/>
  </w:num>
  <w:num w:numId="48">
    <w:abstractNumId w:val="32"/>
  </w:num>
  <w:num w:numId="49">
    <w:abstractNumId w:val="63"/>
  </w:num>
  <w:num w:numId="50">
    <w:abstractNumId w:val="19"/>
  </w:num>
  <w:num w:numId="51">
    <w:abstractNumId w:val="36"/>
  </w:num>
  <w:num w:numId="52">
    <w:abstractNumId w:val="44"/>
  </w:num>
  <w:num w:numId="53">
    <w:abstractNumId w:val="31"/>
  </w:num>
  <w:num w:numId="54">
    <w:abstractNumId w:val="1"/>
  </w:num>
  <w:num w:numId="55">
    <w:abstractNumId w:val="5"/>
  </w:num>
  <w:num w:numId="56">
    <w:abstractNumId w:val="24"/>
  </w:num>
  <w:num w:numId="57">
    <w:abstractNumId w:val="18"/>
  </w:num>
  <w:num w:numId="58">
    <w:abstractNumId w:val="27"/>
  </w:num>
  <w:num w:numId="59">
    <w:abstractNumId w:val="41"/>
  </w:num>
  <w:num w:numId="60">
    <w:abstractNumId w:val="53"/>
  </w:num>
  <w:num w:numId="61">
    <w:abstractNumId w:val="38"/>
  </w:num>
  <w:num w:numId="62">
    <w:abstractNumId w:val="28"/>
  </w:num>
  <w:num w:numId="63">
    <w:abstractNumId w:val="23"/>
  </w:num>
  <w:num w:numId="6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EAB"/>
    <w:rsid w:val="00001800"/>
    <w:rsid w:val="00001B99"/>
    <w:rsid w:val="000024F0"/>
    <w:rsid w:val="00002C6A"/>
    <w:rsid w:val="00003412"/>
    <w:rsid w:val="000034AA"/>
    <w:rsid w:val="000037B8"/>
    <w:rsid w:val="00003F45"/>
    <w:rsid w:val="00004014"/>
    <w:rsid w:val="00004479"/>
    <w:rsid w:val="00004B62"/>
    <w:rsid w:val="00005965"/>
    <w:rsid w:val="0000665B"/>
    <w:rsid w:val="000077FF"/>
    <w:rsid w:val="00007857"/>
    <w:rsid w:val="00007BA4"/>
    <w:rsid w:val="000102FB"/>
    <w:rsid w:val="0001033C"/>
    <w:rsid w:val="00010BEA"/>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335"/>
    <w:rsid w:val="0002356F"/>
    <w:rsid w:val="00024A6D"/>
    <w:rsid w:val="00025560"/>
    <w:rsid w:val="00025773"/>
    <w:rsid w:val="0002641A"/>
    <w:rsid w:val="00026582"/>
    <w:rsid w:val="00027B04"/>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02C"/>
    <w:rsid w:val="00051732"/>
    <w:rsid w:val="00051F5E"/>
    <w:rsid w:val="0005219F"/>
    <w:rsid w:val="0005241C"/>
    <w:rsid w:val="00053AC0"/>
    <w:rsid w:val="00053EDD"/>
    <w:rsid w:val="00054689"/>
    <w:rsid w:val="0005480B"/>
    <w:rsid w:val="00054F6A"/>
    <w:rsid w:val="00055858"/>
    <w:rsid w:val="00055891"/>
    <w:rsid w:val="00055C90"/>
    <w:rsid w:val="000564B5"/>
    <w:rsid w:val="000565EE"/>
    <w:rsid w:val="00056D5F"/>
    <w:rsid w:val="00057148"/>
    <w:rsid w:val="0005726D"/>
    <w:rsid w:val="0005759C"/>
    <w:rsid w:val="000575E4"/>
    <w:rsid w:val="0005787D"/>
    <w:rsid w:val="00057B42"/>
    <w:rsid w:val="00060716"/>
    <w:rsid w:val="00061B46"/>
    <w:rsid w:val="00061B8D"/>
    <w:rsid w:val="00061BEE"/>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ADF"/>
    <w:rsid w:val="00072FF9"/>
    <w:rsid w:val="000739AF"/>
    <w:rsid w:val="00074118"/>
    <w:rsid w:val="00075586"/>
    <w:rsid w:val="00075997"/>
    <w:rsid w:val="00075D5E"/>
    <w:rsid w:val="00075FDC"/>
    <w:rsid w:val="00076332"/>
    <w:rsid w:val="00077748"/>
    <w:rsid w:val="00077A55"/>
    <w:rsid w:val="00077B53"/>
    <w:rsid w:val="00077F28"/>
    <w:rsid w:val="0008029E"/>
    <w:rsid w:val="000802BA"/>
    <w:rsid w:val="0008033D"/>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096A"/>
    <w:rsid w:val="000B117C"/>
    <w:rsid w:val="000B1F27"/>
    <w:rsid w:val="000B2390"/>
    <w:rsid w:val="000B28CF"/>
    <w:rsid w:val="000B29E0"/>
    <w:rsid w:val="000B350D"/>
    <w:rsid w:val="000B3587"/>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416A"/>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7340"/>
    <w:rsid w:val="000D772A"/>
    <w:rsid w:val="000E06A3"/>
    <w:rsid w:val="000E0D32"/>
    <w:rsid w:val="000E195F"/>
    <w:rsid w:val="000E1FD4"/>
    <w:rsid w:val="000E27CE"/>
    <w:rsid w:val="000E3487"/>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4E1"/>
    <w:rsid w:val="000F4958"/>
    <w:rsid w:val="000F4E2A"/>
    <w:rsid w:val="000F547D"/>
    <w:rsid w:val="000F54F6"/>
    <w:rsid w:val="000F60B5"/>
    <w:rsid w:val="000F7D93"/>
    <w:rsid w:val="001011B2"/>
    <w:rsid w:val="0010147E"/>
    <w:rsid w:val="0010149D"/>
    <w:rsid w:val="0010153C"/>
    <w:rsid w:val="00102165"/>
    <w:rsid w:val="0010239B"/>
    <w:rsid w:val="0010303E"/>
    <w:rsid w:val="00103271"/>
    <w:rsid w:val="00103690"/>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31B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64B3"/>
    <w:rsid w:val="00130248"/>
    <w:rsid w:val="00130C18"/>
    <w:rsid w:val="00131C40"/>
    <w:rsid w:val="00131C6C"/>
    <w:rsid w:val="00131F2D"/>
    <w:rsid w:val="001321ED"/>
    <w:rsid w:val="00133F26"/>
    <w:rsid w:val="0013462D"/>
    <w:rsid w:val="001360B8"/>
    <w:rsid w:val="0013657B"/>
    <w:rsid w:val="00136A94"/>
    <w:rsid w:val="0013742B"/>
    <w:rsid w:val="00140181"/>
    <w:rsid w:val="0014092A"/>
    <w:rsid w:val="00140A63"/>
    <w:rsid w:val="00141661"/>
    <w:rsid w:val="00142AF7"/>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3A77"/>
    <w:rsid w:val="001641EC"/>
    <w:rsid w:val="001643F2"/>
    <w:rsid w:val="001650CB"/>
    <w:rsid w:val="00165898"/>
    <w:rsid w:val="00165CA1"/>
    <w:rsid w:val="00165E57"/>
    <w:rsid w:val="00166171"/>
    <w:rsid w:val="00166D47"/>
    <w:rsid w:val="00167291"/>
    <w:rsid w:val="00167DF0"/>
    <w:rsid w:val="00167E56"/>
    <w:rsid w:val="00171192"/>
    <w:rsid w:val="00171AAD"/>
    <w:rsid w:val="00171BBC"/>
    <w:rsid w:val="00171CF4"/>
    <w:rsid w:val="00171F77"/>
    <w:rsid w:val="0017292D"/>
    <w:rsid w:val="00172A87"/>
    <w:rsid w:val="00172DE3"/>
    <w:rsid w:val="001748CB"/>
    <w:rsid w:val="0017523B"/>
    <w:rsid w:val="00175B42"/>
    <w:rsid w:val="0017606D"/>
    <w:rsid w:val="0017633C"/>
    <w:rsid w:val="00176522"/>
    <w:rsid w:val="00176CA8"/>
    <w:rsid w:val="00177325"/>
    <w:rsid w:val="00177C5F"/>
    <w:rsid w:val="00177D39"/>
    <w:rsid w:val="00177F85"/>
    <w:rsid w:val="001809A8"/>
    <w:rsid w:val="00180C5F"/>
    <w:rsid w:val="001819E8"/>
    <w:rsid w:val="00181A06"/>
    <w:rsid w:val="00181A9D"/>
    <w:rsid w:val="001823E3"/>
    <w:rsid w:val="00182FC0"/>
    <w:rsid w:val="001834D9"/>
    <w:rsid w:val="001835B7"/>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58D6"/>
    <w:rsid w:val="001960AD"/>
    <w:rsid w:val="0019662A"/>
    <w:rsid w:val="00196AF7"/>
    <w:rsid w:val="00196FB3"/>
    <w:rsid w:val="001A057E"/>
    <w:rsid w:val="001A0AFD"/>
    <w:rsid w:val="001A0E96"/>
    <w:rsid w:val="001A1BDB"/>
    <w:rsid w:val="001A316F"/>
    <w:rsid w:val="001A321A"/>
    <w:rsid w:val="001A3982"/>
    <w:rsid w:val="001A3C5F"/>
    <w:rsid w:val="001A3F75"/>
    <w:rsid w:val="001A405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5F8"/>
    <w:rsid w:val="001B5693"/>
    <w:rsid w:val="001B587B"/>
    <w:rsid w:val="001B5959"/>
    <w:rsid w:val="001B6816"/>
    <w:rsid w:val="001B6C2D"/>
    <w:rsid w:val="001B7147"/>
    <w:rsid w:val="001B7214"/>
    <w:rsid w:val="001C087E"/>
    <w:rsid w:val="001C0AB6"/>
    <w:rsid w:val="001C0F32"/>
    <w:rsid w:val="001C1BF4"/>
    <w:rsid w:val="001C2099"/>
    <w:rsid w:val="001C27A3"/>
    <w:rsid w:val="001C2982"/>
    <w:rsid w:val="001C29FA"/>
    <w:rsid w:val="001C2C72"/>
    <w:rsid w:val="001C2DED"/>
    <w:rsid w:val="001C2ECD"/>
    <w:rsid w:val="001C3145"/>
    <w:rsid w:val="001C3387"/>
    <w:rsid w:val="001C4A71"/>
    <w:rsid w:val="001C4CBF"/>
    <w:rsid w:val="001C54A1"/>
    <w:rsid w:val="001C5CD0"/>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36"/>
    <w:rsid w:val="001D4CB2"/>
    <w:rsid w:val="001D598A"/>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26C9"/>
    <w:rsid w:val="00204436"/>
    <w:rsid w:val="00204AA1"/>
    <w:rsid w:val="00205357"/>
    <w:rsid w:val="00205455"/>
    <w:rsid w:val="00205FAC"/>
    <w:rsid w:val="00206139"/>
    <w:rsid w:val="00207028"/>
    <w:rsid w:val="0020763C"/>
    <w:rsid w:val="00207E11"/>
    <w:rsid w:val="0021063D"/>
    <w:rsid w:val="00210714"/>
    <w:rsid w:val="00211B32"/>
    <w:rsid w:val="00212AC3"/>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6608"/>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BC7"/>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57E72"/>
    <w:rsid w:val="002600F4"/>
    <w:rsid w:val="00261886"/>
    <w:rsid w:val="00261A13"/>
    <w:rsid w:val="00261E57"/>
    <w:rsid w:val="0026219D"/>
    <w:rsid w:val="002623AA"/>
    <w:rsid w:val="00264613"/>
    <w:rsid w:val="00264CA1"/>
    <w:rsid w:val="00264F58"/>
    <w:rsid w:val="00264FB2"/>
    <w:rsid w:val="0026506A"/>
    <w:rsid w:val="00265092"/>
    <w:rsid w:val="00265B88"/>
    <w:rsid w:val="0026610E"/>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0D0"/>
    <w:rsid w:val="00277BEF"/>
    <w:rsid w:val="00280398"/>
    <w:rsid w:val="00281167"/>
    <w:rsid w:val="002811E3"/>
    <w:rsid w:val="002813B2"/>
    <w:rsid w:val="0028202D"/>
    <w:rsid w:val="00282431"/>
    <w:rsid w:val="00282E9E"/>
    <w:rsid w:val="00283965"/>
    <w:rsid w:val="00283BBD"/>
    <w:rsid w:val="00283D5E"/>
    <w:rsid w:val="00284245"/>
    <w:rsid w:val="00285028"/>
    <w:rsid w:val="00285034"/>
    <w:rsid w:val="00285A72"/>
    <w:rsid w:val="00285A94"/>
    <w:rsid w:val="0029011D"/>
    <w:rsid w:val="002902FE"/>
    <w:rsid w:val="00290544"/>
    <w:rsid w:val="00290614"/>
    <w:rsid w:val="002913C5"/>
    <w:rsid w:val="00291DE2"/>
    <w:rsid w:val="00291F65"/>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B7F0C"/>
    <w:rsid w:val="002C0E65"/>
    <w:rsid w:val="002C0E9B"/>
    <w:rsid w:val="002C15CA"/>
    <w:rsid w:val="002C188B"/>
    <w:rsid w:val="002C195C"/>
    <w:rsid w:val="002C1DAF"/>
    <w:rsid w:val="002C2418"/>
    <w:rsid w:val="002C26CD"/>
    <w:rsid w:val="002C2C08"/>
    <w:rsid w:val="002C2D27"/>
    <w:rsid w:val="002C2D29"/>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347"/>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DE2"/>
    <w:rsid w:val="002F7ED4"/>
    <w:rsid w:val="00300919"/>
    <w:rsid w:val="00300EA0"/>
    <w:rsid w:val="003012FD"/>
    <w:rsid w:val="003021B1"/>
    <w:rsid w:val="00302495"/>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3EE9"/>
    <w:rsid w:val="00324709"/>
    <w:rsid w:val="00324F09"/>
    <w:rsid w:val="00325487"/>
    <w:rsid w:val="0032597C"/>
    <w:rsid w:val="00325BCB"/>
    <w:rsid w:val="00325C6E"/>
    <w:rsid w:val="0032659A"/>
    <w:rsid w:val="003265D6"/>
    <w:rsid w:val="003275F8"/>
    <w:rsid w:val="0033070B"/>
    <w:rsid w:val="00330748"/>
    <w:rsid w:val="00330C73"/>
    <w:rsid w:val="00331513"/>
    <w:rsid w:val="00331ECA"/>
    <w:rsid w:val="0033204C"/>
    <w:rsid w:val="00334898"/>
    <w:rsid w:val="0033491A"/>
    <w:rsid w:val="00334F21"/>
    <w:rsid w:val="00335A61"/>
    <w:rsid w:val="0033687B"/>
    <w:rsid w:val="00337088"/>
    <w:rsid w:val="00337638"/>
    <w:rsid w:val="00337FA1"/>
    <w:rsid w:val="003403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1D4"/>
    <w:rsid w:val="003505B2"/>
    <w:rsid w:val="0035063B"/>
    <w:rsid w:val="00350B04"/>
    <w:rsid w:val="00350B8B"/>
    <w:rsid w:val="00351DF7"/>
    <w:rsid w:val="00352677"/>
    <w:rsid w:val="00352D9C"/>
    <w:rsid w:val="0035374E"/>
    <w:rsid w:val="0035393E"/>
    <w:rsid w:val="003540E4"/>
    <w:rsid w:val="00354255"/>
    <w:rsid w:val="003556AF"/>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76C91"/>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5120"/>
    <w:rsid w:val="003960C8"/>
    <w:rsid w:val="003961DA"/>
    <w:rsid w:val="00396394"/>
    <w:rsid w:val="00397677"/>
    <w:rsid w:val="00397DBC"/>
    <w:rsid w:val="003A0095"/>
    <w:rsid w:val="003A0B24"/>
    <w:rsid w:val="003A0BF2"/>
    <w:rsid w:val="003A0F14"/>
    <w:rsid w:val="003A216B"/>
    <w:rsid w:val="003A36BD"/>
    <w:rsid w:val="003A3A32"/>
    <w:rsid w:val="003A4262"/>
    <w:rsid w:val="003A53BF"/>
    <w:rsid w:val="003A55D8"/>
    <w:rsid w:val="003A5940"/>
    <w:rsid w:val="003A59A6"/>
    <w:rsid w:val="003A6AFF"/>
    <w:rsid w:val="003A6D5C"/>
    <w:rsid w:val="003A7508"/>
    <w:rsid w:val="003A7BFF"/>
    <w:rsid w:val="003A7D55"/>
    <w:rsid w:val="003A7ED9"/>
    <w:rsid w:val="003B006E"/>
    <w:rsid w:val="003B02EE"/>
    <w:rsid w:val="003B0DD6"/>
    <w:rsid w:val="003B10FB"/>
    <w:rsid w:val="003B1154"/>
    <w:rsid w:val="003B1752"/>
    <w:rsid w:val="003B18AA"/>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1E3E"/>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D78EE"/>
    <w:rsid w:val="003E0B2A"/>
    <w:rsid w:val="003E0F89"/>
    <w:rsid w:val="003E13A1"/>
    <w:rsid w:val="003E24F3"/>
    <w:rsid w:val="003E2955"/>
    <w:rsid w:val="003E2F55"/>
    <w:rsid w:val="003E44DA"/>
    <w:rsid w:val="003E468A"/>
    <w:rsid w:val="003E4972"/>
    <w:rsid w:val="003E49A4"/>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E2F"/>
    <w:rsid w:val="00400374"/>
    <w:rsid w:val="00400915"/>
    <w:rsid w:val="0040187C"/>
    <w:rsid w:val="00402353"/>
    <w:rsid w:val="00402CBA"/>
    <w:rsid w:val="00403319"/>
    <w:rsid w:val="00404754"/>
    <w:rsid w:val="004049C4"/>
    <w:rsid w:val="00404DA6"/>
    <w:rsid w:val="004053F9"/>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7E2"/>
    <w:rsid w:val="00417379"/>
    <w:rsid w:val="004176BF"/>
    <w:rsid w:val="00417D6D"/>
    <w:rsid w:val="004204D0"/>
    <w:rsid w:val="00420AC4"/>
    <w:rsid w:val="00421B87"/>
    <w:rsid w:val="00421DD1"/>
    <w:rsid w:val="004232C6"/>
    <w:rsid w:val="00423696"/>
    <w:rsid w:val="004236B2"/>
    <w:rsid w:val="004239F6"/>
    <w:rsid w:val="0042456A"/>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A1B"/>
    <w:rsid w:val="00444DD3"/>
    <w:rsid w:val="00444E7F"/>
    <w:rsid w:val="00445514"/>
    <w:rsid w:val="00445853"/>
    <w:rsid w:val="00446CC4"/>
    <w:rsid w:val="00447748"/>
    <w:rsid w:val="00447A90"/>
    <w:rsid w:val="00450178"/>
    <w:rsid w:val="00450D3E"/>
    <w:rsid w:val="00451C0A"/>
    <w:rsid w:val="00451E46"/>
    <w:rsid w:val="00451F61"/>
    <w:rsid w:val="0045354B"/>
    <w:rsid w:val="00453687"/>
    <w:rsid w:val="004536F3"/>
    <w:rsid w:val="00453BC4"/>
    <w:rsid w:val="00453E0C"/>
    <w:rsid w:val="00454915"/>
    <w:rsid w:val="004558BD"/>
    <w:rsid w:val="00455AD8"/>
    <w:rsid w:val="004569FF"/>
    <w:rsid w:val="00457094"/>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2EC0"/>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6DD8"/>
    <w:rsid w:val="00487BBD"/>
    <w:rsid w:val="004900E8"/>
    <w:rsid w:val="004903B6"/>
    <w:rsid w:val="0049095E"/>
    <w:rsid w:val="00490C99"/>
    <w:rsid w:val="004918B5"/>
    <w:rsid w:val="0049216F"/>
    <w:rsid w:val="004928F5"/>
    <w:rsid w:val="004933FC"/>
    <w:rsid w:val="00493545"/>
    <w:rsid w:val="0049385F"/>
    <w:rsid w:val="00493B5B"/>
    <w:rsid w:val="00494029"/>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37"/>
    <w:rsid w:val="004B0675"/>
    <w:rsid w:val="004B104F"/>
    <w:rsid w:val="004B12E2"/>
    <w:rsid w:val="004B1A74"/>
    <w:rsid w:val="004B2E5B"/>
    <w:rsid w:val="004B3514"/>
    <w:rsid w:val="004B37E3"/>
    <w:rsid w:val="004B3867"/>
    <w:rsid w:val="004B3EDF"/>
    <w:rsid w:val="004B4346"/>
    <w:rsid w:val="004B645E"/>
    <w:rsid w:val="004B647B"/>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5C86"/>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3AB3"/>
    <w:rsid w:val="004F483D"/>
    <w:rsid w:val="004F4929"/>
    <w:rsid w:val="004F5285"/>
    <w:rsid w:val="004F5F31"/>
    <w:rsid w:val="004F60C9"/>
    <w:rsid w:val="004F662C"/>
    <w:rsid w:val="004F6671"/>
    <w:rsid w:val="004F78C4"/>
    <w:rsid w:val="00500E29"/>
    <w:rsid w:val="00501811"/>
    <w:rsid w:val="00501E92"/>
    <w:rsid w:val="005025C7"/>
    <w:rsid w:val="00503088"/>
    <w:rsid w:val="005039C0"/>
    <w:rsid w:val="00504B42"/>
    <w:rsid w:val="0050566F"/>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AB1"/>
    <w:rsid w:val="00514AF8"/>
    <w:rsid w:val="00514C55"/>
    <w:rsid w:val="0051599F"/>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22B0"/>
    <w:rsid w:val="00524957"/>
    <w:rsid w:val="00524986"/>
    <w:rsid w:val="0052514C"/>
    <w:rsid w:val="00525F6D"/>
    <w:rsid w:val="0052655F"/>
    <w:rsid w:val="0052661E"/>
    <w:rsid w:val="00526627"/>
    <w:rsid w:val="00526694"/>
    <w:rsid w:val="00526B00"/>
    <w:rsid w:val="00526DCA"/>
    <w:rsid w:val="00527EF6"/>
    <w:rsid w:val="00531016"/>
    <w:rsid w:val="00531435"/>
    <w:rsid w:val="00532218"/>
    <w:rsid w:val="00533849"/>
    <w:rsid w:val="00533D56"/>
    <w:rsid w:val="0053468B"/>
    <w:rsid w:val="0053588F"/>
    <w:rsid w:val="00535912"/>
    <w:rsid w:val="00536373"/>
    <w:rsid w:val="005367E7"/>
    <w:rsid w:val="00537A4A"/>
    <w:rsid w:val="00537D86"/>
    <w:rsid w:val="00540005"/>
    <w:rsid w:val="00540525"/>
    <w:rsid w:val="00540926"/>
    <w:rsid w:val="005411C4"/>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08F"/>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458"/>
    <w:rsid w:val="00574506"/>
    <w:rsid w:val="00574D31"/>
    <w:rsid w:val="00575800"/>
    <w:rsid w:val="0057697F"/>
    <w:rsid w:val="005807A8"/>
    <w:rsid w:val="00580D15"/>
    <w:rsid w:val="00581587"/>
    <w:rsid w:val="00581A2E"/>
    <w:rsid w:val="00582613"/>
    <w:rsid w:val="0058344E"/>
    <w:rsid w:val="00584C51"/>
    <w:rsid w:val="00585165"/>
    <w:rsid w:val="005856B3"/>
    <w:rsid w:val="00585AA7"/>
    <w:rsid w:val="00586306"/>
    <w:rsid w:val="00587662"/>
    <w:rsid w:val="00587B1E"/>
    <w:rsid w:val="00587E84"/>
    <w:rsid w:val="00590197"/>
    <w:rsid w:val="005913E6"/>
    <w:rsid w:val="00592125"/>
    <w:rsid w:val="005921E5"/>
    <w:rsid w:val="005944ED"/>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2568"/>
    <w:rsid w:val="005E34E9"/>
    <w:rsid w:val="005E35AB"/>
    <w:rsid w:val="005E3E29"/>
    <w:rsid w:val="005E40B7"/>
    <w:rsid w:val="005E57D8"/>
    <w:rsid w:val="005E5A8E"/>
    <w:rsid w:val="005E625F"/>
    <w:rsid w:val="005E68C5"/>
    <w:rsid w:val="005E708F"/>
    <w:rsid w:val="005E7357"/>
    <w:rsid w:val="005E7E9F"/>
    <w:rsid w:val="005F06CD"/>
    <w:rsid w:val="005F08DC"/>
    <w:rsid w:val="005F1439"/>
    <w:rsid w:val="005F21B0"/>
    <w:rsid w:val="005F30F1"/>
    <w:rsid w:val="005F3103"/>
    <w:rsid w:val="005F3144"/>
    <w:rsid w:val="005F33B2"/>
    <w:rsid w:val="005F4D3D"/>
    <w:rsid w:val="005F514E"/>
    <w:rsid w:val="005F5B10"/>
    <w:rsid w:val="005F69D0"/>
    <w:rsid w:val="005F6CAB"/>
    <w:rsid w:val="005F760D"/>
    <w:rsid w:val="0060049C"/>
    <w:rsid w:val="0060129A"/>
    <w:rsid w:val="0060244C"/>
    <w:rsid w:val="00602B07"/>
    <w:rsid w:val="00603988"/>
    <w:rsid w:val="0060429C"/>
    <w:rsid w:val="006055AB"/>
    <w:rsid w:val="00605B9B"/>
    <w:rsid w:val="0060623B"/>
    <w:rsid w:val="00606D46"/>
    <w:rsid w:val="006100FC"/>
    <w:rsid w:val="00610274"/>
    <w:rsid w:val="00610A95"/>
    <w:rsid w:val="006115F0"/>
    <w:rsid w:val="00611CEF"/>
    <w:rsid w:val="00613401"/>
    <w:rsid w:val="00613F4F"/>
    <w:rsid w:val="00614757"/>
    <w:rsid w:val="00614AA2"/>
    <w:rsid w:val="00614F26"/>
    <w:rsid w:val="0061516D"/>
    <w:rsid w:val="00615B10"/>
    <w:rsid w:val="006165FB"/>
    <w:rsid w:val="006168EB"/>
    <w:rsid w:val="00616DEB"/>
    <w:rsid w:val="00620CF2"/>
    <w:rsid w:val="00620DE2"/>
    <w:rsid w:val="006229CD"/>
    <w:rsid w:val="00624255"/>
    <w:rsid w:val="00624E9E"/>
    <w:rsid w:val="0062573B"/>
    <w:rsid w:val="00625EF2"/>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D32"/>
    <w:rsid w:val="00636EB3"/>
    <w:rsid w:val="00637679"/>
    <w:rsid w:val="006377A9"/>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D79"/>
    <w:rsid w:val="00651EDD"/>
    <w:rsid w:val="00653143"/>
    <w:rsid w:val="0065378D"/>
    <w:rsid w:val="006538FC"/>
    <w:rsid w:val="00653B0F"/>
    <w:rsid w:val="00655007"/>
    <w:rsid w:val="0065599C"/>
    <w:rsid w:val="00655B5C"/>
    <w:rsid w:val="00656D05"/>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E0C"/>
    <w:rsid w:val="00673EAA"/>
    <w:rsid w:val="0067405E"/>
    <w:rsid w:val="006748F5"/>
    <w:rsid w:val="00675B61"/>
    <w:rsid w:val="00675D66"/>
    <w:rsid w:val="006761F3"/>
    <w:rsid w:val="00676D1D"/>
    <w:rsid w:val="00680659"/>
    <w:rsid w:val="00680D15"/>
    <w:rsid w:val="00681544"/>
    <w:rsid w:val="006818D9"/>
    <w:rsid w:val="00681CDD"/>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50D6"/>
    <w:rsid w:val="00696A11"/>
    <w:rsid w:val="00696FD6"/>
    <w:rsid w:val="00697B3A"/>
    <w:rsid w:val="006A04A9"/>
    <w:rsid w:val="006A1D05"/>
    <w:rsid w:val="006A281D"/>
    <w:rsid w:val="006A3246"/>
    <w:rsid w:val="006A3A42"/>
    <w:rsid w:val="006A4224"/>
    <w:rsid w:val="006A53BF"/>
    <w:rsid w:val="006A56F0"/>
    <w:rsid w:val="006A585F"/>
    <w:rsid w:val="006A6134"/>
    <w:rsid w:val="006A66EC"/>
    <w:rsid w:val="006A67C2"/>
    <w:rsid w:val="006A6ACE"/>
    <w:rsid w:val="006A721D"/>
    <w:rsid w:val="006A777E"/>
    <w:rsid w:val="006A7BEE"/>
    <w:rsid w:val="006A7CE2"/>
    <w:rsid w:val="006A7E3C"/>
    <w:rsid w:val="006B096C"/>
    <w:rsid w:val="006B11C6"/>
    <w:rsid w:val="006B14BE"/>
    <w:rsid w:val="006B1DA5"/>
    <w:rsid w:val="006B279D"/>
    <w:rsid w:val="006B2B3E"/>
    <w:rsid w:val="006B3A5C"/>
    <w:rsid w:val="006B4CA4"/>
    <w:rsid w:val="006B642D"/>
    <w:rsid w:val="006B6498"/>
    <w:rsid w:val="006B64AA"/>
    <w:rsid w:val="006B6868"/>
    <w:rsid w:val="006B68FD"/>
    <w:rsid w:val="006B7074"/>
    <w:rsid w:val="006B7A23"/>
    <w:rsid w:val="006B7E1D"/>
    <w:rsid w:val="006C14E5"/>
    <w:rsid w:val="006C1705"/>
    <w:rsid w:val="006C2214"/>
    <w:rsid w:val="006C2E67"/>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C4A"/>
    <w:rsid w:val="006F3394"/>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905"/>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427B"/>
    <w:rsid w:val="00734694"/>
    <w:rsid w:val="00734855"/>
    <w:rsid w:val="0073486B"/>
    <w:rsid w:val="00734FB5"/>
    <w:rsid w:val="0073502C"/>
    <w:rsid w:val="00735D93"/>
    <w:rsid w:val="00736087"/>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4CCF"/>
    <w:rsid w:val="007465DF"/>
    <w:rsid w:val="0074698B"/>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1EB"/>
    <w:rsid w:val="00762871"/>
    <w:rsid w:val="00762D4B"/>
    <w:rsid w:val="00764010"/>
    <w:rsid w:val="00764368"/>
    <w:rsid w:val="0076491F"/>
    <w:rsid w:val="00764A05"/>
    <w:rsid w:val="00764AFB"/>
    <w:rsid w:val="00764B5B"/>
    <w:rsid w:val="00764B5D"/>
    <w:rsid w:val="007651DD"/>
    <w:rsid w:val="00765287"/>
    <w:rsid w:val="007657CF"/>
    <w:rsid w:val="00765C81"/>
    <w:rsid w:val="007662C9"/>
    <w:rsid w:val="00766A73"/>
    <w:rsid w:val="00766F19"/>
    <w:rsid w:val="007678E8"/>
    <w:rsid w:val="0077047B"/>
    <w:rsid w:val="007712C7"/>
    <w:rsid w:val="00771E23"/>
    <w:rsid w:val="00772113"/>
    <w:rsid w:val="0077455A"/>
    <w:rsid w:val="00774AC3"/>
    <w:rsid w:val="007755F6"/>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A790A"/>
    <w:rsid w:val="007B13B0"/>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32F"/>
    <w:rsid w:val="007C586A"/>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294"/>
    <w:rsid w:val="007D6CF0"/>
    <w:rsid w:val="007D72D8"/>
    <w:rsid w:val="007D79C8"/>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C8E"/>
    <w:rsid w:val="007E7E50"/>
    <w:rsid w:val="007F06D2"/>
    <w:rsid w:val="007F08CA"/>
    <w:rsid w:val="007F1049"/>
    <w:rsid w:val="007F120F"/>
    <w:rsid w:val="007F12E6"/>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3629"/>
    <w:rsid w:val="008140CE"/>
    <w:rsid w:val="008147D1"/>
    <w:rsid w:val="008148F3"/>
    <w:rsid w:val="008151D2"/>
    <w:rsid w:val="00815716"/>
    <w:rsid w:val="00816C5A"/>
    <w:rsid w:val="00817344"/>
    <w:rsid w:val="00817678"/>
    <w:rsid w:val="008200BC"/>
    <w:rsid w:val="0082049D"/>
    <w:rsid w:val="008217BC"/>
    <w:rsid w:val="00821949"/>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56D0"/>
    <w:rsid w:val="008362CE"/>
    <w:rsid w:val="00837584"/>
    <w:rsid w:val="0083796C"/>
    <w:rsid w:val="00837E77"/>
    <w:rsid w:val="00840226"/>
    <w:rsid w:val="00841673"/>
    <w:rsid w:val="0084172B"/>
    <w:rsid w:val="00841963"/>
    <w:rsid w:val="00841C0F"/>
    <w:rsid w:val="00841F3F"/>
    <w:rsid w:val="00842C3E"/>
    <w:rsid w:val="00842EC4"/>
    <w:rsid w:val="00843BC7"/>
    <w:rsid w:val="008455EF"/>
    <w:rsid w:val="008456E4"/>
    <w:rsid w:val="00845B52"/>
    <w:rsid w:val="00846D3E"/>
    <w:rsid w:val="00846DE7"/>
    <w:rsid w:val="008477B9"/>
    <w:rsid w:val="0084786A"/>
    <w:rsid w:val="00847C27"/>
    <w:rsid w:val="008505FB"/>
    <w:rsid w:val="00851748"/>
    <w:rsid w:val="008517E2"/>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554"/>
    <w:rsid w:val="0086170A"/>
    <w:rsid w:val="00861D35"/>
    <w:rsid w:val="008623CC"/>
    <w:rsid w:val="00863328"/>
    <w:rsid w:val="008635E0"/>
    <w:rsid w:val="00863820"/>
    <w:rsid w:val="0086401C"/>
    <w:rsid w:val="00864348"/>
    <w:rsid w:val="0086448F"/>
    <w:rsid w:val="008647F5"/>
    <w:rsid w:val="00864D6E"/>
    <w:rsid w:val="008659A2"/>
    <w:rsid w:val="00866099"/>
    <w:rsid w:val="008667DE"/>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134"/>
    <w:rsid w:val="008816ED"/>
    <w:rsid w:val="008818A6"/>
    <w:rsid w:val="00881947"/>
    <w:rsid w:val="00881D64"/>
    <w:rsid w:val="00881D9F"/>
    <w:rsid w:val="00882C01"/>
    <w:rsid w:val="00882CC7"/>
    <w:rsid w:val="00882E02"/>
    <w:rsid w:val="008835FF"/>
    <w:rsid w:val="00883984"/>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2CDE"/>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E05B1"/>
    <w:rsid w:val="008E1B37"/>
    <w:rsid w:val="008E2254"/>
    <w:rsid w:val="008E2654"/>
    <w:rsid w:val="008E2AF5"/>
    <w:rsid w:val="008E2C34"/>
    <w:rsid w:val="008E35F3"/>
    <w:rsid w:val="008E3D8E"/>
    <w:rsid w:val="008E45F7"/>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05"/>
    <w:rsid w:val="00915E31"/>
    <w:rsid w:val="00915E90"/>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CE3"/>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6E0B"/>
    <w:rsid w:val="00986E68"/>
    <w:rsid w:val="00987C19"/>
    <w:rsid w:val="00990289"/>
    <w:rsid w:val="00990935"/>
    <w:rsid w:val="00990A99"/>
    <w:rsid w:val="00990AFD"/>
    <w:rsid w:val="00991001"/>
    <w:rsid w:val="00991069"/>
    <w:rsid w:val="00992771"/>
    <w:rsid w:val="0099397C"/>
    <w:rsid w:val="0099450C"/>
    <w:rsid w:val="00994A07"/>
    <w:rsid w:val="00994A4C"/>
    <w:rsid w:val="009950AD"/>
    <w:rsid w:val="00996257"/>
    <w:rsid w:val="00996BCA"/>
    <w:rsid w:val="0099766A"/>
    <w:rsid w:val="00997827"/>
    <w:rsid w:val="009A0B02"/>
    <w:rsid w:val="009A0E79"/>
    <w:rsid w:val="009A15CF"/>
    <w:rsid w:val="009A1740"/>
    <w:rsid w:val="009A1C7F"/>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6C1"/>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338"/>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3964"/>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23C"/>
    <w:rsid w:val="00A0565F"/>
    <w:rsid w:val="00A0616C"/>
    <w:rsid w:val="00A06896"/>
    <w:rsid w:val="00A07CA6"/>
    <w:rsid w:val="00A07E4D"/>
    <w:rsid w:val="00A10FD5"/>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687A"/>
    <w:rsid w:val="00A370D9"/>
    <w:rsid w:val="00A40E66"/>
    <w:rsid w:val="00A40FB6"/>
    <w:rsid w:val="00A418DB"/>
    <w:rsid w:val="00A42629"/>
    <w:rsid w:val="00A43620"/>
    <w:rsid w:val="00A438B9"/>
    <w:rsid w:val="00A43944"/>
    <w:rsid w:val="00A43A45"/>
    <w:rsid w:val="00A43D2B"/>
    <w:rsid w:val="00A44476"/>
    <w:rsid w:val="00A44BC3"/>
    <w:rsid w:val="00A4524B"/>
    <w:rsid w:val="00A45454"/>
    <w:rsid w:val="00A4637B"/>
    <w:rsid w:val="00A46BB9"/>
    <w:rsid w:val="00A476B4"/>
    <w:rsid w:val="00A476D0"/>
    <w:rsid w:val="00A50CC0"/>
    <w:rsid w:val="00A50D2F"/>
    <w:rsid w:val="00A50D4D"/>
    <w:rsid w:val="00A50EE4"/>
    <w:rsid w:val="00A5182C"/>
    <w:rsid w:val="00A518DB"/>
    <w:rsid w:val="00A5195F"/>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67F85"/>
    <w:rsid w:val="00A71E89"/>
    <w:rsid w:val="00A72970"/>
    <w:rsid w:val="00A73CF9"/>
    <w:rsid w:val="00A73EF9"/>
    <w:rsid w:val="00A74912"/>
    <w:rsid w:val="00A74A2B"/>
    <w:rsid w:val="00A75324"/>
    <w:rsid w:val="00A756C6"/>
    <w:rsid w:val="00A756F7"/>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D6A"/>
    <w:rsid w:val="00A95E7F"/>
    <w:rsid w:val="00A96228"/>
    <w:rsid w:val="00A96C59"/>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114"/>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9CE"/>
    <w:rsid w:val="00B3055A"/>
    <w:rsid w:val="00B31920"/>
    <w:rsid w:val="00B31CD8"/>
    <w:rsid w:val="00B32535"/>
    <w:rsid w:val="00B3277B"/>
    <w:rsid w:val="00B32A9E"/>
    <w:rsid w:val="00B32B21"/>
    <w:rsid w:val="00B3370C"/>
    <w:rsid w:val="00B33876"/>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67"/>
    <w:rsid w:val="00B50BEE"/>
    <w:rsid w:val="00B52A3F"/>
    <w:rsid w:val="00B539AD"/>
    <w:rsid w:val="00B53BEF"/>
    <w:rsid w:val="00B5462A"/>
    <w:rsid w:val="00B54BC7"/>
    <w:rsid w:val="00B54E24"/>
    <w:rsid w:val="00B5606E"/>
    <w:rsid w:val="00B565AE"/>
    <w:rsid w:val="00B568C7"/>
    <w:rsid w:val="00B56C15"/>
    <w:rsid w:val="00B57348"/>
    <w:rsid w:val="00B61486"/>
    <w:rsid w:val="00B61934"/>
    <w:rsid w:val="00B61E5E"/>
    <w:rsid w:val="00B625B5"/>
    <w:rsid w:val="00B629EA"/>
    <w:rsid w:val="00B62D2B"/>
    <w:rsid w:val="00B62DEC"/>
    <w:rsid w:val="00B63807"/>
    <w:rsid w:val="00B6426B"/>
    <w:rsid w:val="00B6581C"/>
    <w:rsid w:val="00B65D4D"/>
    <w:rsid w:val="00B6621C"/>
    <w:rsid w:val="00B66649"/>
    <w:rsid w:val="00B676F1"/>
    <w:rsid w:val="00B67741"/>
    <w:rsid w:val="00B67DF0"/>
    <w:rsid w:val="00B71399"/>
    <w:rsid w:val="00B720DB"/>
    <w:rsid w:val="00B749F6"/>
    <w:rsid w:val="00B74DFA"/>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514"/>
    <w:rsid w:val="00B9576A"/>
    <w:rsid w:val="00B962BB"/>
    <w:rsid w:val="00B967A7"/>
    <w:rsid w:val="00BA088E"/>
    <w:rsid w:val="00BA0A2D"/>
    <w:rsid w:val="00BA152C"/>
    <w:rsid w:val="00BA21B2"/>
    <w:rsid w:val="00BA2861"/>
    <w:rsid w:val="00BA3873"/>
    <w:rsid w:val="00BA441E"/>
    <w:rsid w:val="00BA636A"/>
    <w:rsid w:val="00BA6707"/>
    <w:rsid w:val="00BA7C0B"/>
    <w:rsid w:val="00BA7C85"/>
    <w:rsid w:val="00BB0F85"/>
    <w:rsid w:val="00BB1497"/>
    <w:rsid w:val="00BB16D5"/>
    <w:rsid w:val="00BB1940"/>
    <w:rsid w:val="00BB28CA"/>
    <w:rsid w:val="00BB2A3A"/>
    <w:rsid w:val="00BB2E4D"/>
    <w:rsid w:val="00BB3445"/>
    <w:rsid w:val="00BB36D5"/>
    <w:rsid w:val="00BB3BAB"/>
    <w:rsid w:val="00BB404F"/>
    <w:rsid w:val="00BB5301"/>
    <w:rsid w:val="00BB57E8"/>
    <w:rsid w:val="00BB58C8"/>
    <w:rsid w:val="00BB63AD"/>
    <w:rsid w:val="00BB7349"/>
    <w:rsid w:val="00BB778D"/>
    <w:rsid w:val="00BB7DF0"/>
    <w:rsid w:val="00BB7F90"/>
    <w:rsid w:val="00BC0196"/>
    <w:rsid w:val="00BC0367"/>
    <w:rsid w:val="00BC1CAA"/>
    <w:rsid w:val="00BC219A"/>
    <w:rsid w:val="00BC3319"/>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1CF5"/>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225"/>
    <w:rsid w:val="00C034B6"/>
    <w:rsid w:val="00C03666"/>
    <w:rsid w:val="00C03E2A"/>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2FE5"/>
    <w:rsid w:val="00C532A4"/>
    <w:rsid w:val="00C536D2"/>
    <w:rsid w:val="00C54558"/>
    <w:rsid w:val="00C5499F"/>
    <w:rsid w:val="00C55359"/>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8B0"/>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AD2"/>
    <w:rsid w:val="00C81CD7"/>
    <w:rsid w:val="00C81ECD"/>
    <w:rsid w:val="00C82268"/>
    <w:rsid w:val="00C835FB"/>
    <w:rsid w:val="00C83AEC"/>
    <w:rsid w:val="00C83E44"/>
    <w:rsid w:val="00C84348"/>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22F9"/>
    <w:rsid w:val="00CA2CFC"/>
    <w:rsid w:val="00CA39B7"/>
    <w:rsid w:val="00CA43EA"/>
    <w:rsid w:val="00CA45E8"/>
    <w:rsid w:val="00CA59E3"/>
    <w:rsid w:val="00CA5AF6"/>
    <w:rsid w:val="00CA5B91"/>
    <w:rsid w:val="00CA62C6"/>
    <w:rsid w:val="00CA6A87"/>
    <w:rsid w:val="00CA6B6E"/>
    <w:rsid w:val="00CA760E"/>
    <w:rsid w:val="00CA7BAE"/>
    <w:rsid w:val="00CA7BE0"/>
    <w:rsid w:val="00CB0368"/>
    <w:rsid w:val="00CB2149"/>
    <w:rsid w:val="00CB2159"/>
    <w:rsid w:val="00CB252D"/>
    <w:rsid w:val="00CB2A72"/>
    <w:rsid w:val="00CB3767"/>
    <w:rsid w:val="00CB4498"/>
    <w:rsid w:val="00CB4AB3"/>
    <w:rsid w:val="00CB4BBD"/>
    <w:rsid w:val="00CB4C86"/>
    <w:rsid w:val="00CB508B"/>
    <w:rsid w:val="00CB5223"/>
    <w:rsid w:val="00CB52E9"/>
    <w:rsid w:val="00CB5B7B"/>
    <w:rsid w:val="00CB5E54"/>
    <w:rsid w:val="00CB5F3F"/>
    <w:rsid w:val="00CB6418"/>
    <w:rsid w:val="00CB6D15"/>
    <w:rsid w:val="00CB718E"/>
    <w:rsid w:val="00CB740B"/>
    <w:rsid w:val="00CC0C48"/>
    <w:rsid w:val="00CC237C"/>
    <w:rsid w:val="00CC2F81"/>
    <w:rsid w:val="00CC39FD"/>
    <w:rsid w:val="00CC3DCA"/>
    <w:rsid w:val="00CC435D"/>
    <w:rsid w:val="00CC4504"/>
    <w:rsid w:val="00CC4F1E"/>
    <w:rsid w:val="00CC5FBE"/>
    <w:rsid w:val="00CC6778"/>
    <w:rsid w:val="00CC67F2"/>
    <w:rsid w:val="00CC6946"/>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0C01"/>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192"/>
    <w:rsid w:val="00CE6C8C"/>
    <w:rsid w:val="00CE7027"/>
    <w:rsid w:val="00CE7CC1"/>
    <w:rsid w:val="00CE7E37"/>
    <w:rsid w:val="00CE7F92"/>
    <w:rsid w:val="00CF0972"/>
    <w:rsid w:val="00CF0AE0"/>
    <w:rsid w:val="00CF120B"/>
    <w:rsid w:val="00CF194D"/>
    <w:rsid w:val="00CF31B4"/>
    <w:rsid w:val="00CF32A8"/>
    <w:rsid w:val="00CF33E8"/>
    <w:rsid w:val="00CF427E"/>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3C46"/>
    <w:rsid w:val="00D146EB"/>
    <w:rsid w:val="00D15656"/>
    <w:rsid w:val="00D1622E"/>
    <w:rsid w:val="00D16E98"/>
    <w:rsid w:val="00D2059C"/>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9E5"/>
    <w:rsid w:val="00D31F97"/>
    <w:rsid w:val="00D3220B"/>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475BA"/>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6C1"/>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6BFA"/>
    <w:rsid w:val="00D875BA"/>
    <w:rsid w:val="00D878B6"/>
    <w:rsid w:val="00D87FC0"/>
    <w:rsid w:val="00D90C1B"/>
    <w:rsid w:val="00D90FB3"/>
    <w:rsid w:val="00D910B9"/>
    <w:rsid w:val="00D91E87"/>
    <w:rsid w:val="00D92243"/>
    <w:rsid w:val="00D925D1"/>
    <w:rsid w:val="00D92668"/>
    <w:rsid w:val="00D92B3E"/>
    <w:rsid w:val="00D93AD4"/>
    <w:rsid w:val="00D94948"/>
    <w:rsid w:val="00D94BE4"/>
    <w:rsid w:val="00D94F27"/>
    <w:rsid w:val="00D9531F"/>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4D16"/>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686F"/>
    <w:rsid w:val="00DD7FD2"/>
    <w:rsid w:val="00DE0E0F"/>
    <w:rsid w:val="00DE0F3E"/>
    <w:rsid w:val="00DE1DEE"/>
    <w:rsid w:val="00DE23A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0EC1"/>
    <w:rsid w:val="00E01DDD"/>
    <w:rsid w:val="00E01F25"/>
    <w:rsid w:val="00E0232E"/>
    <w:rsid w:val="00E0349F"/>
    <w:rsid w:val="00E03FCB"/>
    <w:rsid w:val="00E0443E"/>
    <w:rsid w:val="00E0480A"/>
    <w:rsid w:val="00E05FCE"/>
    <w:rsid w:val="00E065CE"/>
    <w:rsid w:val="00E06901"/>
    <w:rsid w:val="00E076EA"/>
    <w:rsid w:val="00E0787C"/>
    <w:rsid w:val="00E07E93"/>
    <w:rsid w:val="00E10734"/>
    <w:rsid w:val="00E120FC"/>
    <w:rsid w:val="00E125C2"/>
    <w:rsid w:val="00E12997"/>
    <w:rsid w:val="00E12D07"/>
    <w:rsid w:val="00E145C0"/>
    <w:rsid w:val="00E14BA9"/>
    <w:rsid w:val="00E14CCB"/>
    <w:rsid w:val="00E1701F"/>
    <w:rsid w:val="00E1736D"/>
    <w:rsid w:val="00E1746A"/>
    <w:rsid w:val="00E207AC"/>
    <w:rsid w:val="00E2095F"/>
    <w:rsid w:val="00E2168A"/>
    <w:rsid w:val="00E2232B"/>
    <w:rsid w:val="00E224FF"/>
    <w:rsid w:val="00E2254B"/>
    <w:rsid w:val="00E22FD4"/>
    <w:rsid w:val="00E23A0E"/>
    <w:rsid w:val="00E23EE3"/>
    <w:rsid w:val="00E2427A"/>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FF1"/>
    <w:rsid w:val="00E328C4"/>
    <w:rsid w:val="00E32B7F"/>
    <w:rsid w:val="00E3391B"/>
    <w:rsid w:val="00E34390"/>
    <w:rsid w:val="00E34A4E"/>
    <w:rsid w:val="00E35198"/>
    <w:rsid w:val="00E35AA6"/>
    <w:rsid w:val="00E3733B"/>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2D3A"/>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9B4"/>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9C6"/>
    <w:rsid w:val="00E86C05"/>
    <w:rsid w:val="00E8726B"/>
    <w:rsid w:val="00E87471"/>
    <w:rsid w:val="00E904FF"/>
    <w:rsid w:val="00E90C8F"/>
    <w:rsid w:val="00E90E09"/>
    <w:rsid w:val="00E90E3F"/>
    <w:rsid w:val="00E91006"/>
    <w:rsid w:val="00E91200"/>
    <w:rsid w:val="00E91851"/>
    <w:rsid w:val="00E92106"/>
    <w:rsid w:val="00E92204"/>
    <w:rsid w:val="00E93025"/>
    <w:rsid w:val="00E93149"/>
    <w:rsid w:val="00E93276"/>
    <w:rsid w:val="00E93457"/>
    <w:rsid w:val="00E93F35"/>
    <w:rsid w:val="00E95F8B"/>
    <w:rsid w:val="00E97C2F"/>
    <w:rsid w:val="00EA04FB"/>
    <w:rsid w:val="00EA0E90"/>
    <w:rsid w:val="00EA1864"/>
    <w:rsid w:val="00EA1CF8"/>
    <w:rsid w:val="00EA1F76"/>
    <w:rsid w:val="00EA4C1F"/>
    <w:rsid w:val="00EA5469"/>
    <w:rsid w:val="00EA5B2B"/>
    <w:rsid w:val="00EA6041"/>
    <w:rsid w:val="00EA737F"/>
    <w:rsid w:val="00EA7EA7"/>
    <w:rsid w:val="00EB0239"/>
    <w:rsid w:val="00EB0896"/>
    <w:rsid w:val="00EB0AFA"/>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1ED"/>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58D3"/>
    <w:rsid w:val="00F05F02"/>
    <w:rsid w:val="00F0646A"/>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1B88"/>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8768E"/>
    <w:rsid w:val="00F90DA5"/>
    <w:rsid w:val="00F9118F"/>
    <w:rsid w:val="00F914C6"/>
    <w:rsid w:val="00F923FB"/>
    <w:rsid w:val="00F92B59"/>
    <w:rsid w:val="00F931A2"/>
    <w:rsid w:val="00F93236"/>
    <w:rsid w:val="00F95F2A"/>
    <w:rsid w:val="00F96410"/>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A99"/>
    <w:rsid w:val="00FD1FA6"/>
    <w:rsid w:val="00FD295A"/>
    <w:rsid w:val="00FD2A3F"/>
    <w:rsid w:val="00FD2DEE"/>
    <w:rsid w:val="00FD314B"/>
    <w:rsid w:val="00FD3825"/>
    <w:rsid w:val="00FD39C9"/>
    <w:rsid w:val="00FD3CDC"/>
    <w:rsid w:val="00FD3E5D"/>
    <w:rsid w:val="00FD4378"/>
    <w:rsid w:val="00FD508D"/>
    <w:rsid w:val="00FD5432"/>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8C3"/>
    <w:rsid w:val="00FF299D"/>
    <w:rsid w:val="00FF32F4"/>
    <w:rsid w:val="00FF35B6"/>
    <w:rsid w:val="00FF3E42"/>
    <w:rsid w:val="00FF40EB"/>
    <w:rsid w:val="00FF47CD"/>
    <w:rsid w:val="00FF48BE"/>
    <w:rsid w:val="00FF4CA5"/>
    <w:rsid w:val="00FF5290"/>
    <w:rsid w:val="00FF5344"/>
    <w:rsid w:val="00FF5532"/>
    <w:rsid w:val="00FF5DBD"/>
    <w:rsid w:val="00FF6225"/>
    <w:rsid w:val="00FF67D7"/>
    <w:rsid w:val="0EE28084"/>
    <w:rsid w:val="23740614"/>
    <w:rsid w:val="44E9108F"/>
    <w:rsid w:val="4AA4048D"/>
    <w:rsid w:val="5C35490E"/>
    <w:rsid w:val="70652167"/>
    <w:rsid w:val="75C3A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E01F25"/>
    <w:pPr>
      <w:numPr>
        <w:numId w:val="56"/>
      </w:numPr>
    </w:pPr>
  </w:style>
  <w:style w:type="numbering" w:customStyle="1" w:styleId="Listaactual33">
    <w:name w:val="Lista actual33"/>
    <w:uiPriority w:val="99"/>
    <w:rsid w:val="00CB4498"/>
    <w:pPr>
      <w:numPr>
        <w:numId w:val="59"/>
      </w:numPr>
    </w:pPr>
  </w:style>
  <w:style w:type="numbering" w:customStyle="1" w:styleId="Listaactual34">
    <w:name w:val="Lista actual34"/>
    <w:uiPriority w:val="99"/>
    <w:rsid w:val="007C532F"/>
    <w:pPr>
      <w:numPr>
        <w:numId w:val="62"/>
      </w:numPr>
    </w:pPr>
  </w:style>
  <w:style w:type="numbering" w:customStyle="1" w:styleId="Listaactual35">
    <w:name w:val="Lista actual35"/>
    <w:uiPriority w:val="99"/>
    <w:rsid w:val="006B1DA5"/>
    <w:pPr>
      <w:numPr>
        <w:numId w:val="64"/>
      </w:numPr>
    </w:pPr>
  </w:style>
  <w:style w:type="character" w:customStyle="1" w:styleId="Mencinsinresolver6">
    <w:name w:val="Mención sin resolver6"/>
    <w:basedOn w:val="Fuentedeprrafopredeter"/>
    <w:uiPriority w:val="99"/>
    <w:semiHidden/>
    <w:unhideWhenUsed/>
    <w:rsid w:val="00F87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85D6-1345-4712-894F-4FEF3967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6902</Words>
  <Characters>37963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8</cp:revision>
  <cp:lastPrinted>2019-06-13T16:30:00Z</cp:lastPrinted>
  <dcterms:created xsi:type="dcterms:W3CDTF">2025-02-25T00:18:00Z</dcterms:created>
  <dcterms:modified xsi:type="dcterms:W3CDTF">2025-05-09T01:56:00Z</dcterms:modified>
</cp:coreProperties>
</file>