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0A66AF74" w:rsidR="007D645B" w:rsidRPr="001526C0"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1526C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76FF8" w:rsidRPr="001526C0">
        <w:rPr>
          <w:rFonts w:ascii="Palatino Linotype" w:hAnsi="Palatino Linotype" w:cs="Arial"/>
          <w:color w:val="000000"/>
          <w:lang w:val="es-MX" w:eastAsia="es-MX"/>
        </w:rPr>
        <w:t>veinte de noviembre de</w:t>
      </w:r>
      <w:r w:rsidR="007237B8" w:rsidRPr="001526C0">
        <w:rPr>
          <w:rFonts w:ascii="Palatino Linotype" w:hAnsi="Palatino Linotype" w:cs="Arial"/>
          <w:color w:val="000000"/>
          <w:lang w:val="es-MX" w:eastAsia="es-MX"/>
        </w:rPr>
        <w:t xml:space="preserve"> dos mil veinti</w:t>
      </w:r>
      <w:r w:rsidR="0009050D" w:rsidRPr="001526C0">
        <w:rPr>
          <w:rFonts w:ascii="Palatino Linotype" w:hAnsi="Palatino Linotype" w:cs="Arial"/>
          <w:color w:val="000000"/>
          <w:lang w:val="es-MX" w:eastAsia="es-MX"/>
        </w:rPr>
        <w:t>cinco</w:t>
      </w:r>
      <w:r w:rsidR="0029071C" w:rsidRPr="001526C0">
        <w:rPr>
          <w:rFonts w:ascii="Palatino Linotype" w:hAnsi="Palatino Linotype" w:cs="Arial"/>
          <w:color w:val="000000"/>
          <w:lang w:val="es-MX" w:eastAsia="es-MX"/>
        </w:rPr>
        <w:t>.</w:t>
      </w:r>
    </w:p>
    <w:p w14:paraId="2A0F879A" w14:textId="77777777" w:rsidR="00A97F97" w:rsidRPr="001526C0"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7AE5989C" w:rsidR="007D645B" w:rsidRPr="001526C0" w:rsidRDefault="0029071C" w:rsidP="00A97F97">
      <w:pPr>
        <w:tabs>
          <w:tab w:val="left" w:pos="1701"/>
        </w:tabs>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b/>
          <w:lang w:val="es-MX" w:eastAsia="en-US"/>
        </w:rPr>
        <w:t>VISTO</w:t>
      </w:r>
      <w:r w:rsidRPr="001526C0">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1526C0">
        <w:rPr>
          <w:rFonts w:ascii="Palatino Linotype" w:eastAsiaTheme="minorHAnsi" w:hAnsi="Palatino Linotype" w:cs="Arial"/>
          <w:b/>
          <w:lang w:val="es-MX" w:eastAsia="en-US"/>
        </w:rPr>
        <w:t>0</w:t>
      </w:r>
      <w:r w:rsidR="009C249E" w:rsidRPr="001526C0">
        <w:rPr>
          <w:rFonts w:ascii="Palatino Linotype" w:eastAsiaTheme="minorHAnsi" w:hAnsi="Palatino Linotype" w:cs="Arial"/>
          <w:b/>
          <w:lang w:val="es-MX" w:eastAsia="en-US"/>
        </w:rPr>
        <w:t>75</w:t>
      </w:r>
      <w:r w:rsidR="00150515" w:rsidRPr="001526C0">
        <w:rPr>
          <w:rFonts w:ascii="Palatino Linotype" w:eastAsiaTheme="minorHAnsi" w:hAnsi="Palatino Linotype" w:cs="Arial"/>
          <w:b/>
          <w:lang w:val="es-MX" w:eastAsia="en-US"/>
        </w:rPr>
        <w:t>85</w:t>
      </w:r>
      <w:r w:rsidR="00951242" w:rsidRPr="001526C0">
        <w:rPr>
          <w:rFonts w:ascii="Palatino Linotype" w:eastAsiaTheme="minorHAnsi" w:hAnsi="Palatino Linotype" w:cs="Arial"/>
          <w:b/>
          <w:lang w:val="es-MX" w:eastAsia="en-US"/>
        </w:rPr>
        <w:t>/</w:t>
      </w:r>
      <w:r w:rsidRPr="001526C0">
        <w:rPr>
          <w:rFonts w:ascii="Palatino Linotype" w:eastAsiaTheme="minorHAnsi" w:hAnsi="Palatino Linotype" w:cs="Arial"/>
          <w:b/>
          <w:bCs/>
          <w:lang w:val="es-MX" w:eastAsia="es-MX"/>
        </w:rPr>
        <w:t>INFOEM/IP/RR/202</w:t>
      </w:r>
      <w:r w:rsidR="00B14416" w:rsidRPr="001526C0">
        <w:rPr>
          <w:rFonts w:ascii="Palatino Linotype" w:eastAsiaTheme="minorHAnsi" w:hAnsi="Palatino Linotype" w:cs="Arial"/>
          <w:b/>
          <w:bCs/>
          <w:lang w:val="es-MX" w:eastAsia="es-MX"/>
        </w:rPr>
        <w:t>5</w:t>
      </w:r>
      <w:bookmarkEnd w:id="0"/>
      <w:r w:rsidRPr="001526C0">
        <w:rPr>
          <w:rFonts w:ascii="Palatino Linotype" w:eastAsiaTheme="minorHAnsi" w:hAnsi="Palatino Linotype" w:cs="Arial"/>
          <w:lang w:val="es-MX" w:eastAsia="en-US"/>
        </w:rPr>
        <w:t xml:space="preserve">, </w:t>
      </w:r>
      <w:r w:rsidR="00266841" w:rsidRPr="001526C0">
        <w:rPr>
          <w:rFonts w:ascii="Palatino Linotype" w:hAnsi="Palatino Linotype" w:cs="Arial"/>
        </w:rPr>
        <w:t>interpuesto</w:t>
      </w:r>
      <w:r w:rsidR="00B06342" w:rsidRPr="001526C0">
        <w:rPr>
          <w:rFonts w:ascii="Palatino Linotype" w:hAnsi="Palatino Linotype" w:cs="Arial"/>
        </w:rPr>
        <w:t xml:space="preserve"> por un particular que al momento de ingresar la solicitud de información e interponer el recurso de revisión, no señaló nombre o seudónimo con el cual desee ser identificado</w:t>
      </w:r>
      <w:r w:rsidR="005F1F89" w:rsidRPr="001526C0">
        <w:rPr>
          <w:rFonts w:ascii="Palatino Linotype" w:hAnsi="Palatino Linotype" w:cs="Arial"/>
        </w:rPr>
        <w:t>,</w:t>
      </w:r>
      <w:r w:rsidR="005F1F89" w:rsidRPr="001526C0">
        <w:rPr>
          <w:rFonts w:ascii="Palatino Linotype" w:hAnsi="Palatino Linotype" w:cs="Arial"/>
          <w:b/>
        </w:rPr>
        <w:t xml:space="preserve"> </w:t>
      </w:r>
      <w:r w:rsidR="005F1F89" w:rsidRPr="001526C0">
        <w:rPr>
          <w:rFonts w:ascii="Palatino Linotype" w:hAnsi="Palatino Linotype" w:cs="Arial"/>
        </w:rPr>
        <w:t>en lo sucesivo</w:t>
      </w:r>
      <w:r w:rsidR="0027342B" w:rsidRPr="001526C0">
        <w:rPr>
          <w:rFonts w:ascii="Palatino Linotype" w:hAnsi="Palatino Linotype" w:cs="Arial"/>
        </w:rPr>
        <w:t xml:space="preserve"> la parte </w:t>
      </w:r>
      <w:r w:rsidR="005F1F89" w:rsidRPr="001526C0">
        <w:rPr>
          <w:rFonts w:ascii="Palatino Linotype" w:hAnsi="Palatino Linotype" w:cs="Arial"/>
          <w:b/>
        </w:rPr>
        <w:t>Recurrente</w:t>
      </w:r>
      <w:r w:rsidRPr="001526C0">
        <w:rPr>
          <w:rFonts w:ascii="Palatino Linotype" w:eastAsiaTheme="minorHAnsi" w:hAnsi="Palatino Linotype" w:cs="Arial"/>
          <w:lang w:val="es-MX" w:eastAsia="en-US"/>
        </w:rPr>
        <w:t>, en contra de la respuesta de</w:t>
      </w:r>
      <w:r w:rsidR="00B20C2B" w:rsidRPr="001526C0">
        <w:rPr>
          <w:rFonts w:ascii="Palatino Linotype" w:eastAsiaTheme="minorHAnsi" w:hAnsi="Palatino Linotype" w:cs="Arial"/>
          <w:lang w:val="es-MX" w:eastAsia="en-US"/>
        </w:rPr>
        <w:t>l</w:t>
      </w:r>
      <w:r w:rsidRPr="001526C0">
        <w:rPr>
          <w:rFonts w:ascii="Palatino Linotype" w:eastAsiaTheme="minorHAnsi" w:hAnsi="Palatino Linotype" w:cs="Arial"/>
          <w:lang w:val="es-MX" w:eastAsia="en-US"/>
        </w:rPr>
        <w:t xml:space="preserve"> </w:t>
      </w:r>
      <w:r w:rsidR="00150515" w:rsidRPr="001526C0">
        <w:rPr>
          <w:rFonts w:ascii="Palatino Linotype" w:eastAsiaTheme="minorHAnsi" w:hAnsi="Palatino Linotype" w:cs="Arial"/>
          <w:b/>
          <w:lang w:val="es-MX" w:eastAsia="en-US"/>
        </w:rPr>
        <w:t>Hospital Regional de Alta Especialidad de Zumpango</w:t>
      </w:r>
      <w:r w:rsidRPr="001526C0">
        <w:rPr>
          <w:rFonts w:ascii="Palatino Linotype" w:eastAsiaTheme="minorHAnsi" w:hAnsi="Palatino Linotype" w:cs="Arial"/>
          <w:lang w:val="es-MX" w:eastAsia="en-US"/>
        </w:rPr>
        <w:t>,</w:t>
      </w:r>
      <w:r w:rsidRPr="001526C0">
        <w:rPr>
          <w:rFonts w:ascii="Palatino Linotype" w:eastAsiaTheme="minorHAnsi" w:hAnsi="Palatino Linotype" w:cs="Arial"/>
          <w:b/>
          <w:lang w:val="es-MX" w:eastAsia="en-US"/>
        </w:rPr>
        <w:t xml:space="preserve"> </w:t>
      </w:r>
      <w:r w:rsidRPr="001526C0">
        <w:rPr>
          <w:rFonts w:ascii="Palatino Linotype" w:eastAsiaTheme="minorHAnsi" w:hAnsi="Palatino Linotype" w:cs="Arial"/>
          <w:lang w:val="es-MX" w:eastAsia="en-US"/>
        </w:rPr>
        <w:t>en lo subsecuente</w:t>
      </w:r>
      <w:r w:rsidR="009C249E" w:rsidRPr="001526C0">
        <w:rPr>
          <w:rFonts w:ascii="Palatino Linotype" w:eastAsiaTheme="minorHAnsi" w:hAnsi="Palatino Linotype" w:cs="Arial"/>
          <w:lang w:val="es-MX" w:eastAsia="en-US"/>
        </w:rPr>
        <w:t xml:space="preserve"> el </w:t>
      </w:r>
      <w:r w:rsidRPr="001526C0">
        <w:rPr>
          <w:rFonts w:ascii="Palatino Linotype" w:eastAsiaTheme="minorHAnsi" w:hAnsi="Palatino Linotype" w:cs="Arial"/>
          <w:b/>
          <w:lang w:val="es-MX" w:eastAsia="en-US"/>
        </w:rPr>
        <w:t xml:space="preserve">Sujeto Obligado, </w:t>
      </w:r>
      <w:r w:rsidRPr="001526C0">
        <w:rPr>
          <w:rFonts w:ascii="Palatino Linotype" w:eastAsiaTheme="minorHAnsi" w:hAnsi="Palatino Linotype" w:cs="Arial"/>
          <w:lang w:val="es-MX" w:eastAsia="en-US"/>
        </w:rPr>
        <w:t>se procede a dictar la presente resolución.</w:t>
      </w:r>
    </w:p>
    <w:p w14:paraId="34051789" w14:textId="77777777" w:rsidR="00A97F97" w:rsidRPr="001526C0"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1526C0" w:rsidRDefault="0029071C" w:rsidP="007D645B">
      <w:pPr>
        <w:spacing w:line="360" w:lineRule="auto"/>
        <w:jc w:val="center"/>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t>A N T E C E D E N T E S</w:t>
      </w:r>
    </w:p>
    <w:p w14:paraId="44F11F6B" w14:textId="77777777" w:rsidR="007D645B" w:rsidRPr="001526C0" w:rsidRDefault="007D645B" w:rsidP="007D645B">
      <w:pPr>
        <w:pStyle w:val="Sinespaciado"/>
        <w:rPr>
          <w:rFonts w:eastAsiaTheme="minorHAnsi"/>
          <w:lang w:eastAsia="en-US"/>
        </w:rPr>
      </w:pPr>
    </w:p>
    <w:p w14:paraId="1AD87C73" w14:textId="77777777" w:rsidR="0029071C" w:rsidRPr="001526C0" w:rsidRDefault="0029071C" w:rsidP="0029071C">
      <w:pPr>
        <w:spacing w:line="360" w:lineRule="auto"/>
        <w:jc w:val="both"/>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t>PRIMERO. De la solicitud de información.</w:t>
      </w:r>
    </w:p>
    <w:p w14:paraId="0ABB0306" w14:textId="62205EC7" w:rsidR="0027342B" w:rsidRPr="001526C0" w:rsidRDefault="0029071C" w:rsidP="00807D02">
      <w:pPr>
        <w:spacing w:line="360" w:lineRule="auto"/>
        <w:jc w:val="both"/>
        <w:rPr>
          <w:rFonts w:ascii="Palatino Linotype" w:eastAsiaTheme="minorHAnsi" w:hAnsi="Palatino Linotype" w:cs="Arial"/>
          <w:szCs w:val="22"/>
          <w:lang w:val="es-MX" w:eastAsia="en-US"/>
        </w:rPr>
      </w:pPr>
      <w:r w:rsidRPr="001526C0">
        <w:rPr>
          <w:rFonts w:ascii="Palatino Linotype" w:eastAsiaTheme="minorHAnsi" w:hAnsi="Palatino Linotype" w:cs="Arial"/>
          <w:szCs w:val="22"/>
          <w:lang w:val="es-MX" w:eastAsia="en-US"/>
        </w:rPr>
        <w:t xml:space="preserve">En fecha </w:t>
      </w:r>
      <w:r w:rsidR="00150515" w:rsidRPr="001526C0">
        <w:rPr>
          <w:rFonts w:ascii="Palatino Linotype" w:eastAsiaTheme="minorHAnsi" w:hAnsi="Palatino Linotype" w:cs="Arial"/>
          <w:szCs w:val="22"/>
          <w:lang w:val="es-MX" w:eastAsia="en-US"/>
        </w:rPr>
        <w:t>tres de junio</w:t>
      </w:r>
      <w:r w:rsidR="00B14416" w:rsidRPr="001526C0">
        <w:rPr>
          <w:rFonts w:ascii="Palatino Linotype" w:eastAsiaTheme="minorHAnsi" w:hAnsi="Palatino Linotype" w:cs="Arial"/>
          <w:szCs w:val="22"/>
          <w:lang w:val="es-MX" w:eastAsia="en-US"/>
        </w:rPr>
        <w:t xml:space="preserve"> de dos mil veinticinco</w:t>
      </w:r>
      <w:r w:rsidRPr="001526C0">
        <w:rPr>
          <w:rFonts w:ascii="Palatino Linotype" w:eastAsiaTheme="minorHAnsi" w:hAnsi="Palatino Linotype" w:cs="Arial"/>
          <w:szCs w:val="22"/>
          <w:lang w:val="es-MX" w:eastAsia="en-US"/>
        </w:rPr>
        <w:t xml:space="preserve">, </w:t>
      </w:r>
      <w:r w:rsidR="0027342B" w:rsidRPr="001526C0">
        <w:rPr>
          <w:rFonts w:ascii="Palatino Linotype" w:eastAsiaTheme="minorHAnsi" w:hAnsi="Palatino Linotype" w:cs="Arial"/>
          <w:szCs w:val="22"/>
          <w:lang w:val="es-MX" w:eastAsia="en-US"/>
        </w:rPr>
        <w:t xml:space="preserve">la parte </w:t>
      </w:r>
      <w:r w:rsidRPr="001526C0">
        <w:rPr>
          <w:rFonts w:ascii="Palatino Linotype" w:eastAsiaTheme="minorHAnsi" w:hAnsi="Palatino Linotype" w:cs="Arial"/>
          <w:b/>
          <w:szCs w:val="22"/>
          <w:lang w:val="es-MX" w:eastAsia="en-US"/>
        </w:rPr>
        <w:t>Recurrente</w:t>
      </w:r>
      <w:r w:rsidRPr="001526C0">
        <w:rPr>
          <w:rFonts w:ascii="Palatino Linotype" w:eastAsiaTheme="minorHAnsi" w:hAnsi="Palatino Linotype" w:cs="Arial"/>
          <w:szCs w:val="22"/>
          <w:lang w:val="es-MX" w:eastAsia="en-US"/>
        </w:rPr>
        <w:t xml:space="preserve">, presentó a través del Sistema de Acceso a la Información Mexiquense </w:t>
      </w:r>
      <w:r w:rsidRPr="001526C0">
        <w:rPr>
          <w:rFonts w:ascii="Palatino Linotype" w:eastAsiaTheme="minorHAnsi" w:hAnsi="Palatino Linotype" w:cs="Arial"/>
          <w:b/>
          <w:szCs w:val="22"/>
          <w:lang w:val="es-MX" w:eastAsia="en-US"/>
        </w:rPr>
        <w:t>(SAIMEX),</w:t>
      </w:r>
      <w:r w:rsidRPr="001526C0">
        <w:rPr>
          <w:rFonts w:ascii="Palatino Linotype" w:eastAsiaTheme="minorHAnsi" w:hAnsi="Palatino Linotype" w:cs="Arial"/>
          <w:szCs w:val="22"/>
          <w:lang w:val="es-MX" w:eastAsia="en-US"/>
        </w:rPr>
        <w:t xml:space="preserve"> ante el </w:t>
      </w:r>
      <w:r w:rsidRPr="001526C0">
        <w:rPr>
          <w:rFonts w:ascii="Palatino Linotype" w:eastAsiaTheme="minorHAnsi" w:hAnsi="Palatino Linotype" w:cs="Arial"/>
          <w:b/>
          <w:szCs w:val="22"/>
          <w:lang w:val="es-MX" w:eastAsia="en-US"/>
        </w:rPr>
        <w:t>Sujeto Obligado</w:t>
      </w:r>
      <w:r w:rsidRPr="001526C0">
        <w:rPr>
          <w:rFonts w:ascii="Palatino Linotype" w:eastAsiaTheme="minorHAnsi" w:hAnsi="Palatino Linotype" w:cs="Arial"/>
          <w:szCs w:val="22"/>
          <w:lang w:val="es-MX" w:eastAsia="en-US"/>
        </w:rPr>
        <w:t>, la solicitud de acceso a la información pública, a la que se le</w:t>
      </w:r>
      <w:r w:rsidR="00C753C2" w:rsidRPr="001526C0">
        <w:rPr>
          <w:rFonts w:ascii="Palatino Linotype" w:eastAsiaTheme="minorHAnsi" w:hAnsi="Palatino Linotype" w:cs="Arial"/>
          <w:szCs w:val="22"/>
          <w:lang w:val="es-MX" w:eastAsia="en-US"/>
        </w:rPr>
        <w:t xml:space="preserve"> asignó el número de expediente</w:t>
      </w:r>
      <w:r w:rsidR="00807D02" w:rsidRPr="001526C0">
        <w:rPr>
          <w:rFonts w:ascii="Palatino Linotype" w:eastAsiaTheme="minorHAnsi" w:hAnsi="Palatino Linotype" w:cs="Arial"/>
          <w:szCs w:val="22"/>
          <w:lang w:val="es-MX" w:eastAsia="en-US"/>
        </w:rPr>
        <w:t xml:space="preserve"> </w:t>
      </w:r>
      <w:r w:rsidR="00150515" w:rsidRPr="001526C0">
        <w:rPr>
          <w:rFonts w:ascii="Palatino Linotype" w:eastAsiaTheme="minorHAnsi" w:hAnsi="Palatino Linotype" w:cs="Arial"/>
          <w:b/>
          <w:szCs w:val="22"/>
          <w:lang w:val="es-MX" w:eastAsia="en-US"/>
        </w:rPr>
        <w:t>00096/HRZUM/IP/2025</w:t>
      </w:r>
      <w:r w:rsidRPr="001526C0">
        <w:rPr>
          <w:rFonts w:ascii="Palatino Linotype" w:eastAsiaTheme="minorHAnsi" w:hAnsi="Palatino Linotype" w:cs="Arial"/>
          <w:szCs w:val="22"/>
          <w:lang w:val="es-MX" w:eastAsia="en-US"/>
        </w:rPr>
        <w:t>, mediante la cual solicitó lo siguiente:</w:t>
      </w:r>
    </w:p>
    <w:p w14:paraId="172BC2B9" w14:textId="77777777" w:rsidR="00807D02" w:rsidRPr="001526C0" w:rsidRDefault="00807D02" w:rsidP="00807D02">
      <w:pPr>
        <w:spacing w:line="360" w:lineRule="auto"/>
        <w:jc w:val="both"/>
        <w:rPr>
          <w:rFonts w:ascii="Palatino Linotype" w:eastAsiaTheme="minorHAnsi" w:hAnsi="Palatino Linotype" w:cs="Arial"/>
          <w:szCs w:val="22"/>
          <w:lang w:val="es-MX" w:eastAsia="en-US"/>
        </w:rPr>
      </w:pPr>
    </w:p>
    <w:p w14:paraId="3A941F80" w14:textId="1594E1C8" w:rsidR="0027342B" w:rsidRPr="001526C0" w:rsidRDefault="0029071C" w:rsidP="00807D02">
      <w:pPr>
        <w:spacing w:line="360" w:lineRule="auto"/>
        <w:ind w:left="284" w:right="332"/>
        <w:jc w:val="both"/>
        <w:rPr>
          <w:rFonts w:ascii="Palatino Linotype" w:hAnsi="Palatino Linotype"/>
          <w:i/>
          <w:sz w:val="22"/>
          <w:szCs w:val="20"/>
          <w:lang w:val="es-ES_tradnl"/>
        </w:rPr>
      </w:pPr>
      <w:r w:rsidRPr="001526C0">
        <w:rPr>
          <w:rFonts w:ascii="Palatino Linotype" w:hAnsi="Palatino Linotype"/>
          <w:i/>
          <w:sz w:val="22"/>
          <w:szCs w:val="20"/>
          <w:lang w:val="es-MX"/>
        </w:rPr>
        <w:t>“</w:t>
      </w:r>
      <w:bookmarkStart w:id="1" w:name="_Hlk198034959"/>
      <w:r w:rsidR="00150515" w:rsidRPr="001526C0">
        <w:rPr>
          <w:rFonts w:ascii="Palatino Linotype" w:hAnsi="Palatino Linotype"/>
          <w:i/>
          <w:sz w:val="22"/>
          <w:szCs w:val="20"/>
          <w:lang w:val="es-MX" w:eastAsia="es-MX"/>
        </w:rPr>
        <w:t>PRESENTE. CONTESTAR ANEXANDO TODOS LOS FORMATOS REALIZADOS DE ADECUACION PROGRAMATICA Y PRESUPUESTAL CON LAS FIRMAS COMPLETAS DE LOS EJERCICIOS 2018, 2019, 2020, 2021, 2022, 2023, 2024 Y 2025. ATTE. ORGANO SUPERIOR</w:t>
      </w:r>
      <w:r w:rsidR="00BD6364" w:rsidRPr="001526C0">
        <w:rPr>
          <w:rFonts w:ascii="Palatino Linotype" w:hAnsi="Palatino Linotype"/>
          <w:i/>
          <w:sz w:val="22"/>
          <w:szCs w:val="20"/>
          <w:lang w:val="es-MX" w:eastAsia="es-MX"/>
        </w:rPr>
        <w:t>”</w:t>
      </w:r>
      <w:r w:rsidR="00807D02" w:rsidRPr="001526C0">
        <w:rPr>
          <w:rFonts w:ascii="Palatino Linotype" w:hAnsi="Palatino Linotype"/>
          <w:i/>
          <w:sz w:val="22"/>
          <w:szCs w:val="20"/>
          <w:lang w:val="es-MX" w:eastAsia="es-MX"/>
        </w:rPr>
        <w:t xml:space="preserve"> </w:t>
      </w:r>
      <w:bookmarkEnd w:id="1"/>
      <w:r w:rsidRPr="001526C0">
        <w:rPr>
          <w:rFonts w:ascii="Palatino Linotype" w:hAnsi="Palatino Linotype"/>
          <w:i/>
          <w:sz w:val="22"/>
          <w:szCs w:val="20"/>
          <w:lang w:val="es-ES_tradnl"/>
        </w:rPr>
        <w:t>(Sic).</w:t>
      </w:r>
    </w:p>
    <w:p w14:paraId="7ECF9543" w14:textId="77777777" w:rsidR="00807D02" w:rsidRPr="001526C0" w:rsidRDefault="00807D02" w:rsidP="00807D02">
      <w:pPr>
        <w:spacing w:line="360" w:lineRule="auto"/>
        <w:ind w:left="284" w:right="332"/>
        <w:jc w:val="both"/>
        <w:rPr>
          <w:rFonts w:ascii="Palatino Linotype" w:hAnsi="Palatino Linotype"/>
          <w:i/>
          <w:sz w:val="22"/>
          <w:szCs w:val="20"/>
          <w:lang w:val="es-ES_tradnl"/>
        </w:rPr>
      </w:pPr>
    </w:p>
    <w:p w14:paraId="7D8AEBC1" w14:textId="0BA67DBE" w:rsidR="00807D02" w:rsidRPr="001526C0" w:rsidRDefault="0029071C" w:rsidP="00150515">
      <w:pPr>
        <w:tabs>
          <w:tab w:val="left" w:pos="5647"/>
        </w:tabs>
        <w:spacing w:line="360" w:lineRule="auto"/>
        <w:ind w:right="850"/>
        <w:jc w:val="both"/>
        <w:rPr>
          <w:rFonts w:ascii="Palatino Linotype" w:eastAsiaTheme="minorHAnsi" w:hAnsi="Palatino Linotype" w:cstheme="minorBidi"/>
          <w:color w:val="000000"/>
          <w:lang w:val="es-MX" w:eastAsia="en-US"/>
        </w:rPr>
      </w:pPr>
      <w:r w:rsidRPr="001526C0">
        <w:rPr>
          <w:rFonts w:ascii="Palatino Linotype" w:hAnsi="Palatino Linotype"/>
          <w:b/>
          <w:lang w:val="es-ES_tradnl"/>
        </w:rPr>
        <w:t>MODALIDAD DE ENTREGA:</w:t>
      </w:r>
      <w:r w:rsidRPr="001526C0">
        <w:rPr>
          <w:rFonts w:ascii="Palatino Linotype" w:hAnsi="Palatino Linotype"/>
          <w:lang w:val="es-ES_tradnl"/>
        </w:rPr>
        <w:t xml:space="preserve"> </w:t>
      </w:r>
      <w:r w:rsidRPr="001526C0">
        <w:rPr>
          <w:rFonts w:ascii="Palatino Linotype" w:eastAsiaTheme="minorHAnsi" w:hAnsi="Palatino Linotype" w:cstheme="minorBidi"/>
          <w:color w:val="000000"/>
          <w:lang w:val="es-MX" w:eastAsia="en-US"/>
        </w:rPr>
        <w:t xml:space="preserve">A través del </w:t>
      </w:r>
      <w:r w:rsidRPr="001526C0">
        <w:rPr>
          <w:rFonts w:ascii="Palatino Linotype" w:eastAsiaTheme="minorHAnsi" w:hAnsi="Palatino Linotype" w:cstheme="minorBidi"/>
          <w:b/>
          <w:color w:val="000000"/>
          <w:lang w:val="es-MX" w:eastAsia="en-US"/>
        </w:rPr>
        <w:t>SAIMEX</w:t>
      </w:r>
      <w:r w:rsidRPr="001526C0">
        <w:rPr>
          <w:rFonts w:ascii="Palatino Linotype" w:eastAsiaTheme="minorHAnsi" w:hAnsi="Palatino Linotype" w:cstheme="minorBidi"/>
          <w:color w:val="000000"/>
          <w:lang w:val="es-MX" w:eastAsia="en-US"/>
        </w:rPr>
        <w:t>.</w:t>
      </w:r>
    </w:p>
    <w:p w14:paraId="717A4484" w14:textId="2FA05996" w:rsidR="007D645B" w:rsidRPr="001526C0" w:rsidRDefault="00B14416" w:rsidP="007D645B">
      <w:pPr>
        <w:spacing w:line="360" w:lineRule="auto"/>
        <w:jc w:val="both"/>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lastRenderedPageBreak/>
        <w:t>SEGUND</w:t>
      </w:r>
      <w:r w:rsidR="007D645B" w:rsidRPr="001526C0">
        <w:rPr>
          <w:rFonts w:ascii="Palatino Linotype" w:eastAsiaTheme="minorHAnsi" w:hAnsi="Palatino Linotype" w:cs="Arial"/>
          <w:b/>
          <w:sz w:val="28"/>
          <w:lang w:val="es-MX" w:eastAsia="en-US"/>
        </w:rPr>
        <w:t xml:space="preserve">O. De la </w:t>
      </w:r>
      <w:r w:rsidR="00BD6364" w:rsidRPr="001526C0">
        <w:rPr>
          <w:rFonts w:ascii="Palatino Linotype" w:eastAsiaTheme="minorHAnsi" w:hAnsi="Palatino Linotype" w:cs="Arial"/>
          <w:b/>
          <w:sz w:val="28"/>
          <w:lang w:val="es-MX" w:eastAsia="en-US"/>
        </w:rPr>
        <w:t>respuesta del Sujeto Obligado</w:t>
      </w:r>
      <w:r w:rsidR="007D645B" w:rsidRPr="001526C0">
        <w:rPr>
          <w:rFonts w:ascii="Palatino Linotype" w:eastAsiaTheme="minorHAnsi" w:hAnsi="Palatino Linotype" w:cs="Arial"/>
          <w:b/>
          <w:sz w:val="28"/>
          <w:lang w:val="es-MX" w:eastAsia="en-US"/>
        </w:rPr>
        <w:t xml:space="preserve">. </w:t>
      </w:r>
    </w:p>
    <w:p w14:paraId="7AA37136" w14:textId="7A1A2C3B" w:rsidR="007D645B" w:rsidRPr="001526C0" w:rsidRDefault="007D645B" w:rsidP="007D645B">
      <w:pPr>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 xml:space="preserve">De las constancias que obran en el sistema </w:t>
      </w:r>
      <w:r w:rsidRPr="001526C0">
        <w:rPr>
          <w:rFonts w:ascii="Palatino Linotype" w:eastAsiaTheme="minorHAnsi" w:hAnsi="Palatino Linotype" w:cs="Arial"/>
          <w:b/>
          <w:bCs/>
          <w:lang w:val="es-MX" w:eastAsia="en-US"/>
        </w:rPr>
        <w:t>SAIMEX</w:t>
      </w:r>
      <w:r w:rsidRPr="001526C0">
        <w:rPr>
          <w:rFonts w:ascii="Palatino Linotype" w:eastAsiaTheme="minorHAnsi" w:hAnsi="Palatino Linotype" w:cs="Arial"/>
          <w:lang w:val="es-MX" w:eastAsia="en-US"/>
        </w:rPr>
        <w:t xml:space="preserve">, se advierte que en fecha </w:t>
      </w:r>
      <w:r w:rsidR="003E4C48" w:rsidRPr="001526C0">
        <w:rPr>
          <w:rFonts w:ascii="Palatino Linotype" w:eastAsiaTheme="minorHAnsi" w:hAnsi="Palatino Linotype" w:cs="Arial"/>
          <w:lang w:val="es-MX" w:eastAsia="en-US"/>
        </w:rPr>
        <w:t>veinte de junio</w:t>
      </w:r>
      <w:r w:rsidR="00B14416" w:rsidRPr="001526C0">
        <w:rPr>
          <w:rFonts w:ascii="Palatino Linotype" w:eastAsiaTheme="minorHAnsi" w:hAnsi="Palatino Linotype" w:cs="Arial"/>
          <w:lang w:val="es-MX" w:eastAsia="en-US"/>
        </w:rPr>
        <w:t xml:space="preserve"> de dos mil veinticinco</w:t>
      </w:r>
      <w:r w:rsidRPr="001526C0">
        <w:rPr>
          <w:rFonts w:ascii="Palatino Linotype" w:eastAsiaTheme="minorHAnsi" w:hAnsi="Palatino Linotype" w:cs="Arial"/>
          <w:lang w:val="es-MX" w:eastAsia="en-US"/>
        </w:rPr>
        <w:t>,</w:t>
      </w:r>
      <w:r w:rsidR="00B14416" w:rsidRPr="001526C0">
        <w:rPr>
          <w:rFonts w:ascii="Palatino Linotype" w:eastAsiaTheme="minorHAnsi" w:hAnsi="Palatino Linotype" w:cs="Arial"/>
          <w:lang w:val="es-MX" w:eastAsia="en-US"/>
        </w:rPr>
        <w:t xml:space="preserve"> el </w:t>
      </w:r>
      <w:r w:rsidRPr="001526C0">
        <w:rPr>
          <w:rFonts w:ascii="Palatino Linotype" w:eastAsiaTheme="minorHAnsi" w:hAnsi="Palatino Linotype" w:cs="Arial"/>
          <w:b/>
          <w:lang w:val="es-MX" w:eastAsia="en-US"/>
        </w:rPr>
        <w:t>Sujeto Obligado</w:t>
      </w:r>
      <w:r w:rsidRPr="001526C0">
        <w:rPr>
          <w:rFonts w:ascii="Palatino Linotype" w:eastAsiaTheme="minorHAnsi" w:hAnsi="Palatino Linotype" w:cs="Arial"/>
          <w:lang w:val="es-MX" w:eastAsia="en-US"/>
        </w:rPr>
        <w:t xml:space="preserve"> </w:t>
      </w:r>
      <w:r w:rsidR="00BD6364" w:rsidRPr="001526C0">
        <w:rPr>
          <w:rFonts w:ascii="Palatino Linotype" w:eastAsiaTheme="minorHAnsi" w:hAnsi="Palatino Linotype" w:cs="Arial"/>
          <w:lang w:val="es-MX" w:eastAsia="en-US"/>
        </w:rPr>
        <w:t xml:space="preserve">emitió su respuesta a la </w:t>
      </w:r>
      <w:r w:rsidR="00807D02" w:rsidRPr="001526C0">
        <w:rPr>
          <w:rFonts w:ascii="Palatino Linotype" w:eastAsiaTheme="minorHAnsi" w:hAnsi="Palatino Linotype" w:cs="Arial"/>
          <w:lang w:val="es-MX" w:eastAsia="en-US"/>
        </w:rPr>
        <w:t xml:space="preserve">solicitud </w:t>
      </w:r>
      <w:r w:rsidR="00BD6364" w:rsidRPr="001526C0">
        <w:rPr>
          <w:rFonts w:ascii="Palatino Linotype" w:eastAsiaTheme="minorHAnsi" w:hAnsi="Palatino Linotype" w:cs="Arial"/>
          <w:lang w:val="es-MX" w:eastAsia="en-US"/>
        </w:rPr>
        <w:t>de información</w:t>
      </w:r>
      <w:r w:rsidRPr="001526C0">
        <w:rPr>
          <w:rFonts w:ascii="Palatino Linotype" w:eastAsiaTheme="minorHAnsi" w:hAnsi="Palatino Linotype" w:cs="Arial"/>
          <w:lang w:val="es-MX" w:eastAsia="en-US"/>
        </w:rPr>
        <w:t xml:space="preserve"> en los siguientes términos:</w:t>
      </w:r>
    </w:p>
    <w:p w14:paraId="6B3B2F28" w14:textId="77777777" w:rsidR="007D645B" w:rsidRPr="001526C0" w:rsidRDefault="007D645B" w:rsidP="007D645B">
      <w:pPr>
        <w:rPr>
          <w:lang w:val="es-MX"/>
        </w:rPr>
      </w:pPr>
    </w:p>
    <w:p w14:paraId="035F15BD" w14:textId="77777777" w:rsidR="00150515" w:rsidRPr="001526C0" w:rsidRDefault="007D645B" w:rsidP="00150515">
      <w:pPr>
        <w:spacing w:line="276" w:lineRule="auto"/>
        <w:ind w:left="567" w:right="567"/>
        <w:jc w:val="both"/>
        <w:rPr>
          <w:rFonts w:ascii="Palatino Linotype" w:hAnsi="Palatino Linotype"/>
          <w:i/>
          <w:sz w:val="22"/>
          <w:szCs w:val="22"/>
          <w:lang w:val="es-MX" w:eastAsia="es-MX"/>
        </w:rPr>
      </w:pPr>
      <w:r w:rsidRPr="001526C0">
        <w:rPr>
          <w:rFonts w:ascii="Palatino Linotype" w:hAnsi="Palatino Linotype"/>
          <w:i/>
          <w:sz w:val="22"/>
          <w:szCs w:val="22"/>
          <w:lang w:val="es-MX" w:eastAsia="es-MX"/>
        </w:rPr>
        <w:t>“</w:t>
      </w:r>
      <w:r w:rsidR="00150515" w:rsidRPr="001526C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63000F" w14:textId="77777777" w:rsidR="00150515" w:rsidRPr="001526C0" w:rsidRDefault="00150515" w:rsidP="00150515">
      <w:pPr>
        <w:spacing w:line="276" w:lineRule="auto"/>
        <w:ind w:left="567" w:right="567"/>
        <w:jc w:val="both"/>
        <w:rPr>
          <w:rFonts w:ascii="Palatino Linotype" w:hAnsi="Palatino Linotype"/>
          <w:i/>
          <w:sz w:val="22"/>
          <w:szCs w:val="22"/>
          <w:lang w:val="es-MX" w:eastAsia="es-MX"/>
        </w:rPr>
      </w:pPr>
    </w:p>
    <w:p w14:paraId="1F25C7D7" w14:textId="77777777" w:rsidR="00150515" w:rsidRPr="001526C0" w:rsidRDefault="00150515" w:rsidP="00150515">
      <w:pPr>
        <w:spacing w:line="276" w:lineRule="auto"/>
        <w:ind w:left="567" w:right="567"/>
        <w:jc w:val="both"/>
        <w:rPr>
          <w:rFonts w:ascii="Palatino Linotype" w:hAnsi="Palatino Linotype"/>
          <w:i/>
          <w:sz w:val="22"/>
          <w:szCs w:val="22"/>
          <w:lang w:val="es-MX" w:eastAsia="es-MX"/>
        </w:rPr>
      </w:pPr>
      <w:r w:rsidRPr="001526C0">
        <w:rPr>
          <w:rFonts w:ascii="Palatino Linotype" w:hAnsi="Palatino Linotype"/>
          <w:i/>
          <w:sz w:val="22"/>
          <w:szCs w:val="22"/>
          <w:lang w:val="es-MX" w:eastAsia="es-MX"/>
        </w:rPr>
        <w:t xml:space="preserve">Se proporciona Respuesta a la Solicitud de Información número de folio 00096/HRZUM/IP/2025 En respuesta a la solicitud recibida, nos permitimos hacer de su conocimiento que con fundamento en el artículo 53, Fracciones: II, V y VI de la Ley de Transparencia y Acceso a la Información Pública del Estado de México y Municipios, le contestamos que: </w:t>
      </w:r>
    </w:p>
    <w:p w14:paraId="79F8A09F" w14:textId="77777777" w:rsidR="00150515" w:rsidRPr="001526C0" w:rsidRDefault="00150515" w:rsidP="00150515">
      <w:pPr>
        <w:spacing w:line="276" w:lineRule="auto"/>
        <w:ind w:left="567" w:right="567"/>
        <w:jc w:val="both"/>
        <w:rPr>
          <w:rFonts w:ascii="Palatino Linotype" w:hAnsi="Palatino Linotype"/>
          <w:i/>
          <w:sz w:val="22"/>
          <w:szCs w:val="22"/>
          <w:lang w:val="es-MX" w:eastAsia="es-MX"/>
        </w:rPr>
      </w:pPr>
    </w:p>
    <w:p w14:paraId="71D1A0D7" w14:textId="07704AF7" w:rsidR="00150515" w:rsidRPr="001526C0" w:rsidRDefault="00150515" w:rsidP="00150515">
      <w:pPr>
        <w:spacing w:line="276" w:lineRule="auto"/>
        <w:ind w:left="567" w:right="567"/>
        <w:jc w:val="both"/>
        <w:rPr>
          <w:rFonts w:ascii="Palatino Linotype" w:hAnsi="Palatino Linotype"/>
          <w:i/>
          <w:sz w:val="22"/>
          <w:szCs w:val="22"/>
          <w:lang w:val="es-MX" w:eastAsia="es-MX"/>
        </w:rPr>
      </w:pPr>
      <w:r w:rsidRPr="001526C0">
        <w:rPr>
          <w:rFonts w:ascii="Palatino Linotype" w:hAnsi="Palatino Linotype"/>
          <w:i/>
          <w:sz w:val="22"/>
          <w:szCs w:val="22"/>
          <w:lang w:val="es-MX" w:eastAsia="es-MX"/>
        </w:rPr>
        <w:t>Con fundamento en lo previsto por los artículos 2 fracción II y VII, 4 párrafo tercero, 7, 11, 12, 15, 16, 17, 19, 22, 23, fracción I, 24, fracción XI y último párrafo, 50, 51, 52, 53 fracciones II, IV, V y VI, todos de la Ley de Transparencia y Acceso a la Información Pública del Estado de México y Municipios (</w:t>
      </w:r>
      <w:proofErr w:type="spellStart"/>
      <w:r w:rsidRPr="001526C0">
        <w:rPr>
          <w:rFonts w:ascii="Palatino Linotype" w:hAnsi="Palatino Linotype"/>
          <w:i/>
          <w:sz w:val="22"/>
          <w:szCs w:val="22"/>
          <w:lang w:val="es-MX" w:eastAsia="es-MX"/>
        </w:rPr>
        <w:t>LTAIPEMyM</w:t>
      </w:r>
      <w:proofErr w:type="spellEnd"/>
      <w:r w:rsidRPr="001526C0">
        <w:rPr>
          <w:rFonts w:ascii="Palatino Linotype" w:hAnsi="Palatino Linotype"/>
          <w:i/>
          <w:sz w:val="22"/>
          <w:szCs w:val="22"/>
          <w:lang w:val="es-MX" w:eastAsia="es-MX"/>
        </w:rPr>
        <w:t>); en atención a la solicitud de acceso a la información pública, recibida por este Sujeto Obligado; sírvase encontrar adjunto los archivos que detallan de forma precisa el requerimiento recibido. Con el acto, se cumple en tiempo y forma asegurándose así el derecho de acceso a la información pública de la persona solicitante.</w:t>
      </w:r>
    </w:p>
    <w:p w14:paraId="04BA6C6E" w14:textId="77777777" w:rsidR="00150515" w:rsidRPr="001526C0" w:rsidRDefault="00150515" w:rsidP="00150515">
      <w:pPr>
        <w:spacing w:line="276" w:lineRule="auto"/>
        <w:ind w:left="567" w:right="567"/>
        <w:jc w:val="both"/>
        <w:rPr>
          <w:rFonts w:ascii="Palatino Linotype" w:hAnsi="Palatino Linotype"/>
          <w:i/>
          <w:sz w:val="22"/>
          <w:szCs w:val="22"/>
          <w:lang w:val="es-MX" w:eastAsia="es-MX"/>
        </w:rPr>
      </w:pPr>
    </w:p>
    <w:p w14:paraId="12144641" w14:textId="750610AB" w:rsidR="00150515" w:rsidRPr="001526C0" w:rsidRDefault="00150515" w:rsidP="00150515">
      <w:pPr>
        <w:spacing w:line="276" w:lineRule="auto"/>
        <w:ind w:left="567" w:right="567"/>
        <w:jc w:val="both"/>
        <w:rPr>
          <w:rFonts w:ascii="Palatino Linotype" w:hAnsi="Palatino Linotype"/>
          <w:i/>
          <w:sz w:val="22"/>
          <w:szCs w:val="22"/>
          <w:lang w:val="es-MX" w:eastAsia="es-MX"/>
        </w:rPr>
      </w:pPr>
      <w:r w:rsidRPr="001526C0">
        <w:rPr>
          <w:rFonts w:ascii="Palatino Linotype" w:hAnsi="Palatino Linotype"/>
          <w:i/>
          <w:sz w:val="22"/>
          <w:szCs w:val="22"/>
          <w:lang w:val="es-MX" w:eastAsia="es-MX"/>
        </w:rPr>
        <w:t>ATENTAMENTE</w:t>
      </w:r>
    </w:p>
    <w:p w14:paraId="2B153B28" w14:textId="2ED7DFB1" w:rsidR="007D645B" w:rsidRPr="001526C0" w:rsidRDefault="00150515" w:rsidP="00150515">
      <w:pPr>
        <w:spacing w:line="276" w:lineRule="auto"/>
        <w:ind w:left="567" w:right="567"/>
        <w:jc w:val="both"/>
        <w:rPr>
          <w:rFonts w:ascii="Palatino Linotype" w:hAnsi="Palatino Linotype"/>
          <w:i/>
          <w:sz w:val="22"/>
          <w:szCs w:val="22"/>
          <w:lang w:val="es-MX" w:eastAsia="es-MX"/>
        </w:rPr>
      </w:pPr>
      <w:r w:rsidRPr="001526C0">
        <w:rPr>
          <w:rFonts w:ascii="Palatino Linotype" w:hAnsi="Palatino Linotype"/>
          <w:i/>
          <w:sz w:val="22"/>
          <w:szCs w:val="22"/>
          <w:lang w:val="es-MX" w:eastAsia="es-MX"/>
        </w:rPr>
        <w:t>Lic. América Sarahí Ramírez</w:t>
      </w:r>
      <w:r w:rsidR="007D645B" w:rsidRPr="001526C0">
        <w:rPr>
          <w:rFonts w:ascii="Palatino Linotype" w:hAnsi="Palatino Linotype"/>
          <w:i/>
          <w:sz w:val="22"/>
          <w:szCs w:val="22"/>
          <w:lang w:val="es-MX" w:eastAsia="es-MX"/>
        </w:rPr>
        <w:t>” (Sic).</w:t>
      </w:r>
    </w:p>
    <w:p w14:paraId="1D62F330" w14:textId="77777777" w:rsidR="00807D02" w:rsidRPr="001526C0" w:rsidRDefault="00807D02" w:rsidP="007D645B">
      <w:pPr>
        <w:spacing w:line="360" w:lineRule="auto"/>
        <w:jc w:val="both"/>
        <w:rPr>
          <w:rFonts w:ascii="Palatino Linotype" w:eastAsiaTheme="minorHAnsi" w:hAnsi="Palatino Linotype" w:cs="Arial"/>
          <w:lang w:val="es-MX" w:eastAsia="en-US"/>
        </w:rPr>
      </w:pPr>
    </w:p>
    <w:p w14:paraId="1D2F2BF7" w14:textId="5236EB1F" w:rsidR="0057280C" w:rsidRPr="001526C0" w:rsidRDefault="007D645B" w:rsidP="007D645B">
      <w:pPr>
        <w:spacing w:line="360" w:lineRule="auto"/>
        <w:jc w:val="both"/>
        <w:rPr>
          <w:rFonts w:ascii="Palatino Linotype" w:hAnsi="Palatino Linotype"/>
          <w:i/>
          <w:sz w:val="22"/>
          <w:szCs w:val="22"/>
          <w:lang w:val="es-MX" w:eastAsia="es-MX"/>
        </w:rPr>
      </w:pPr>
      <w:r w:rsidRPr="001526C0">
        <w:rPr>
          <w:rFonts w:ascii="Palatino Linotype" w:eastAsiaTheme="minorHAnsi" w:hAnsi="Palatino Linotype" w:cs="Arial"/>
          <w:lang w:val="es-MX" w:eastAsia="en-US"/>
        </w:rPr>
        <w:t xml:space="preserve">El </w:t>
      </w:r>
      <w:r w:rsidRPr="001526C0">
        <w:rPr>
          <w:rFonts w:ascii="Palatino Linotype" w:eastAsiaTheme="minorHAnsi" w:hAnsi="Palatino Linotype" w:cs="Arial"/>
          <w:b/>
          <w:lang w:val="es-MX" w:eastAsia="en-US"/>
        </w:rPr>
        <w:t>Sujeto Obligado</w:t>
      </w:r>
      <w:r w:rsidRPr="001526C0">
        <w:rPr>
          <w:rFonts w:ascii="Palatino Linotype" w:eastAsiaTheme="minorHAnsi" w:hAnsi="Palatino Linotype" w:cs="Arial"/>
          <w:lang w:val="es-MX" w:eastAsia="en-US"/>
        </w:rPr>
        <w:t xml:space="preserve"> adjuntó a su respuesta, </w:t>
      </w:r>
      <w:r w:rsidR="00BD6364" w:rsidRPr="001526C0">
        <w:rPr>
          <w:rFonts w:ascii="Palatino Linotype" w:eastAsiaTheme="minorHAnsi" w:hAnsi="Palatino Linotype" w:cs="Arial"/>
          <w:lang w:val="es-MX" w:eastAsia="en-US"/>
        </w:rPr>
        <w:t>los</w:t>
      </w:r>
      <w:r w:rsidRPr="001526C0">
        <w:rPr>
          <w:rFonts w:ascii="Palatino Linotype" w:eastAsiaTheme="minorHAnsi" w:hAnsi="Palatino Linotype" w:cs="Arial"/>
          <w:lang w:val="es-MX" w:eastAsia="en-US"/>
        </w:rPr>
        <w:t xml:space="preserve"> archivo</w:t>
      </w:r>
      <w:r w:rsidR="00BD6364" w:rsidRPr="001526C0">
        <w:rPr>
          <w:rFonts w:ascii="Palatino Linotype" w:eastAsiaTheme="minorHAnsi" w:hAnsi="Palatino Linotype" w:cs="Arial"/>
          <w:lang w:val="es-MX" w:eastAsia="en-US"/>
        </w:rPr>
        <w:t>s</w:t>
      </w:r>
      <w:r w:rsidRPr="001526C0">
        <w:rPr>
          <w:rFonts w:ascii="Palatino Linotype" w:eastAsiaTheme="minorHAnsi" w:hAnsi="Palatino Linotype" w:cs="Arial"/>
          <w:lang w:val="es-MX" w:eastAsia="en-US"/>
        </w:rPr>
        <w:t xml:space="preserve"> electrónico</w:t>
      </w:r>
      <w:r w:rsidR="00BD6364" w:rsidRPr="001526C0">
        <w:rPr>
          <w:rFonts w:ascii="Palatino Linotype" w:eastAsiaTheme="minorHAnsi" w:hAnsi="Palatino Linotype" w:cs="Arial"/>
          <w:lang w:val="es-MX" w:eastAsia="en-US"/>
        </w:rPr>
        <w:t>s</w:t>
      </w:r>
      <w:r w:rsidRPr="001526C0">
        <w:rPr>
          <w:rFonts w:ascii="Palatino Linotype" w:eastAsiaTheme="minorHAnsi" w:hAnsi="Palatino Linotype" w:cs="Arial"/>
          <w:lang w:val="es-MX" w:eastAsia="en-US"/>
        </w:rPr>
        <w:t xml:space="preserve"> denominado</w:t>
      </w:r>
      <w:r w:rsidR="00BD6364" w:rsidRPr="001526C0">
        <w:rPr>
          <w:rFonts w:ascii="Palatino Linotype" w:eastAsiaTheme="minorHAnsi" w:hAnsi="Palatino Linotype" w:cs="Arial"/>
          <w:lang w:val="es-MX" w:eastAsia="en-US"/>
        </w:rPr>
        <w:t>s</w:t>
      </w:r>
      <w:r w:rsidRPr="001526C0">
        <w:rPr>
          <w:rFonts w:ascii="Palatino Linotype" w:eastAsiaTheme="minorHAnsi" w:hAnsi="Palatino Linotype" w:cs="Arial"/>
          <w:lang w:val="es-MX" w:eastAsia="en-US"/>
        </w:rPr>
        <w:t xml:space="preserve"> </w:t>
      </w:r>
      <w:r w:rsidR="003E4C48" w:rsidRPr="001526C0">
        <w:rPr>
          <w:rFonts w:ascii="Palatino Linotype" w:eastAsiaTheme="minorHAnsi" w:hAnsi="Palatino Linotype" w:cs="Arial"/>
          <w:i/>
          <w:lang w:val="es-MX" w:eastAsia="en-US"/>
        </w:rPr>
        <w:t>“</w:t>
      </w:r>
      <w:r w:rsidR="00150515" w:rsidRPr="001526C0">
        <w:rPr>
          <w:rFonts w:ascii="Palatino Linotype" w:eastAsiaTheme="minorHAnsi" w:hAnsi="Palatino Linotype" w:cs="Arial"/>
          <w:i/>
          <w:lang w:val="es-MX" w:eastAsia="en-US"/>
        </w:rPr>
        <w:t>SAIMEX.pdf</w:t>
      </w:r>
      <w:r w:rsidR="003E4C48" w:rsidRPr="001526C0">
        <w:rPr>
          <w:rFonts w:ascii="Palatino Linotype" w:eastAsiaTheme="minorHAnsi" w:hAnsi="Palatino Linotype" w:cs="Arial"/>
          <w:i/>
          <w:lang w:val="es-MX" w:eastAsia="en-US"/>
        </w:rPr>
        <w:t>”</w:t>
      </w:r>
      <w:r w:rsidR="00105259" w:rsidRPr="001526C0">
        <w:rPr>
          <w:rFonts w:ascii="Palatino Linotype" w:eastAsiaTheme="minorHAnsi" w:hAnsi="Palatino Linotype" w:cs="Arial"/>
          <w:i/>
          <w:lang w:val="es-MX" w:eastAsia="en-US"/>
        </w:rPr>
        <w:t xml:space="preserve"> </w:t>
      </w:r>
      <w:r w:rsidR="00BD6364" w:rsidRPr="001526C0">
        <w:rPr>
          <w:rFonts w:ascii="Palatino Linotype" w:eastAsiaTheme="minorHAnsi" w:hAnsi="Palatino Linotype" w:cs="Arial"/>
          <w:iCs/>
          <w:lang w:val="es-MX" w:eastAsia="en-US"/>
        </w:rPr>
        <w:t>y</w:t>
      </w:r>
      <w:r w:rsidR="00BD6364" w:rsidRPr="001526C0">
        <w:rPr>
          <w:rFonts w:ascii="Palatino Linotype" w:eastAsiaTheme="minorHAnsi" w:hAnsi="Palatino Linotype" w:cs="Arial"/>
          <w:i/>
          <w:lang w:val="es-MX" w:eastAsia="en-US"/>
        </w:rPr>
        <w:t xml:space="preserve"> “</w:t>
      </w:r>
      <w:r w:rsidR="00150515" w:rsidRPr="001526C0">
        <w:rPr>
          <w:rFonts w:ascii="Palatino Linotype" w:eastAsiaTheme="minorHAnsi" w:hAnsi="Palatino Linotype" w:cs="Arial"/>
          <w:i/>
          <w:lang w:val="es-MX" w:eastAsia="en-US"/>
        </w:rPr>
        <w:t>713 2025 096.pdf</w:t>
      </w:r>
      <w:r w:rsidR="00BD6364" w:rsidRPr="001526C0">
        <w:rPr>
          <w:rFonts w:ascii="Palatino Linotype" w:eastAsiaTheme="minorHAnsi" w:hAnsi="Palatino Linotype" w:cs="Arial"/>
          <w:i/>
          <w:lang w:val="es-MX" w:eastAsia="en-US"/>
        </w:rPr>
        <w:t>”</w:t>
      </w:r>
      <w:r w:rsidRPr="001526C0">
        <w:rPr>
          <w:rFonts w:ascii="Palatino Linotype" w:eastAsiaTheme="minorHAnsi" w:hAnsi="Palatino Linotype" w:cs="Arial"/>
          <w:i/>
          <w:lang w:val="es-MX" w:eastAsia="en-US"/>
        </w:rPr>
        <w:t>;</w:t>
      </w:r>
      <w:r w:rsidRPr="001526C0">
        <w:rPr>
          <w:rFonts w:ascii="Palatino Linotype" w:eastAsiaTheme="minorHAnsi" w:hAnsi="Palatino Linotype" w:cs="Arial"/>
          <w:lang w:val="es-MX" w:eastAsia="en-US"/>
        </w:rPr>
        <w:t xml:space="preserve"> cuyo contenido no se inserta por ser del conocimiento de las partes, sin embargo, será</w:t>
      </w:r>
      <w:r w:rsidR="00BD6364" w:rsidRPr="001526C0">
        <w:rPr>
          <w:rFonts w:ascii="Palatino Linotype" w:eastAsiaTheme="minorHAnsi" w:hAnsi="Palatino Linotype" w:cs="Arial"/>
          <w:lang w:val="es-MX" w:eastAsia="en-US"/>
        </w:rPr>
        <w:t>n</w:t>
      </w:r>
      <w:r w:rsidRPr="001526C0">
        <w:rPr>
          <w:rFonts w:ascii="Palatino Linotype" w:eastAsiaTheme="minorHAnsi" w:hAnsi="Palatino Linotype" w:cs="Arial"/>
          <w:lang w:val="es-MX" w:eastAsia="en-US"/>
        </w:rPr>
        <w:t xml:space="preserve"> motivo de estudio en el Considerado respectivo. </w:t>
      </w:r>
    </w:p>
    <w:p w14:paraId="5799EE56" w14:textId="3EF1542A" w:rsidR="007D645B" w:rsidRPr="001526C0" w:rsidRDefault="00B14416" w:rsidP="007D645B">
      <w:pPr>
        <w:spacing w:line="360" w:lineRule="auto"/>
        <w:jc w:val="both"/>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lastRenderedPageBreak/>
        <w:t>TERCER</w:t>
      </w:r>
      <w:r w:rsidR="007D645B" w:rsidRPr="001526C0">
        <w:rPr>
          <w:rFonts w:ascii="Palatino Linotype" w:eastAsiaTheme="minorHAnsi" w:hAnsi="Palatino Linotype" w:cs="Arial"/>
          <w:b/>
          <w:sz w:val="28"/>
          <w:lang w:val="es-MX" w:eastAsia="en-US"/>
        </w:rPr>
        <w:t>O. Del recurso de revisión.</w:t>
      </w:r>
    </w:p>
    <w:p w14:paraId="451EF501" w14:textId="72E2E715" w:rsidR="007D645B" w:rsidRPr="001526C0" w:rsidRDefault="007D645B" w:rsidP="00105259">
      <w:pPr>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 xml:space="preserve">Inconforme con la respuesta por parte del </w:t>
      </w:r>
      <w:r w:rsidRPr="001526C0">
        <w:rPr>
          <w:rFonts w:ascii="Palatino Linotype" w:eastAsiaTheme="minorHAnsi" w:hAnsi="Palatino Linotype" w:cs="Arial"/>
          <w:b/>
          <w:lang w:val="es-MX" w:eastAsia="en-US"/>
        </w:rPr>
        <w:t>Sujeto Obligado</w:t>
      </w:r>
      <w:r w:rsidRPr="001526C0">
        <w:rPr>
          <w:rFonts w:ascii="Palatino Linotype" w:eastAsiaTheme="minorHAnsi" w:hAnsi="Palatino Linotype" w:cs="Arial"/>
          <w:lang w:val="es-MX" w:eastAsia="en-US"/>
        </w:rPr>
        <w:t xml:space="preserve">, </w:t>
      </w:r>
      <w:r w:rsidR="003E4C48" w:rsidRPr="001526C0">
        <w:rPr>
          <w:rFonts w:ascii="Palatino Linotype" w:eastAsiaTheme="minorHAnsi" w:hAnsi="Palatino Linotype" w:cs="Arial"/>
          <w:lang w:val="es-MX" w:eastAsia="en-US"/>
        </w:rPr>
        <w:t>el</w:t>
      </w:r>
      <w:r w:rsidR="000915E8" w:rsidRPr="001526C0">
        <w:rPr>
          <w:rFonts w:ascii="Palatino Linotype" w:eastAsiaTheme="minorHAnsi" w:hAnsi="Palatino Linotype" w:cs="Arial"/>
          <w:lang w:val="es-MX" w:eastAsia="en-US"/>
        </w:rPr>
        <w:t xml:space="preserve"> ahora</w:t>
      </w:r>
      <w:r w:rsidRPr="001526C0">
        <w:rPr>
          <w:rFonts w:ascii="Palatino Linotype" w:eastAsiaTheme="minorHAnsi" w:hAnsi="Palatino Linotype" w:cs="Arial"/>
          <w:lang w:val="es-MX" w:eastAsia="en-US"/>
        </w:rPr>
        <w:t xml:space="preserve"> </w:t>
      </w:r>
      <w:r w:rsidRPr="001526C0">
        <w:rPr>
          <w:rFonts w:ascii="Palatino Linotype" w:eastAsiaTheme="minorHAnsi" w:hAnsi="Palatino Linotype" w:cs="Arial"/>
          <w:b/>
          <w:lang w:val="es-MX" w:eastAsia="en-US"/>
        </w:rPr>
        <w:t>Recurrente</w:t>
      </w:r>
      <w:r w:rsidRPr="001526C0">
        <w:rPr>
          <w:rFonts w:ascii="Palatino Linotype" w:eastAsiaTheme="minorHAnsi" w:hAnsi="Palatino Linotype" w:cs="Arial"/>
          <w:lang w:val="es-MX" w:eastAsia="en-US"/>
        </w:rPr>
        <w:t xml:space="preserve"> interpuso el presente recurso de revisión en fecha </w:t>
      </w:r>
      <w:r w:rsidR="003E4C48" w:rsidRPr="001526C0">
        <w:rPr>
          <w:rFonts w:ascii="Palatino Linotype" w:eastAsiaTheme="minorHAnsi" w:hAnsi="Palatino Linotype" w:cs="Arial"/>
          <w:lang w:val="es-MX" w:eastAsia="en-US"/>
        </w:rPr>
        <w:t>veintitrés de junio</w:t>
      </w:r>
      <w:r w:rsidRPr="001526C0">
        <w:rPr>
          <w:rFonts w:ascii="Palatino Linotype" w:eastAsiaTheme="minorHAnsi" w:hAnsi="Palatino Linotype" w:cs="Arial"/>
          <w:lang w:val="es-MX" w:eastAsia="en-US"/>
        </w:rPr>
        <w:t xml:space="preserve"> de do</w:t>
      </w:r>
      <w:r w:rsidR="00B14416" w:rsidRPr="001526C0">
        <w:rPr>
          <w:rFonts w:ascii="Palatino Linotype" w:eastAsiaTheme="minorHAnsi" w:hAnsi="Palatino Linotype" w:cs="Arial"/>
          <w:lang w:val="es-MX" w:eastAsia="en-US"/>
        </w:rPr>
        <w:t>s mil veinticinco</w:t>
      </w:r>
      <w:r w:rsidRPr="001526C0">
        <w:rPr>
          <w:rFonts w:ascii="Palatino Linotype" w:eastAsiaTheme="minorHAnsi" w:hAnsi="Palatino Linotype" w:cs="Arial"/>
          <w:lang w:val="es-MX" w:eastAsia="en-US"/>
        </w:rPr>
        <w:t>, el cual fue registrado</w:t>
      </w:r>
      <w:r w:rsidRPr="001526C0">
        <w:rPr>
          <w:rFonts w:ascii="Palatino Linotype" w:eastAsiaTheme="minorHAnsi" w:hAnsi="Palatino Linotype" w:cs="Arial"/>
          <w:b/>
          <w:lang w:val="es-MX" w:eastAsia="en-US"/>
        </w:rPr>
        <w:t xml:space="preserve"> </w:t>
      </w:r>
      <w:r w:rsidRPr="001526C0">
        <w:rPr>
          <w:rFonts w:ascii="Palatino Linotype" w:eastAsiaTheme="minorHAnsi" w:hAnsi="Palatino Linotype" w:cs="Arial"/>
          <w:lang w:val="es-MX" w:eastAsia="en-US"/>
        </w:rPr>
        <w:t xml:space="preserve">en el sistema electrónico con el expediente número </w:t>
      </w:r>
      <w:r w:rsidRPr="001526C0">
        <w:rPr>
          <w:rFonts w:ascii="Palatino Linotype" w:eastAsiaTheme="minorHAnsi" w:hAnsi="Palatino Linotype" w:cs="Arial"/>
          <w:b/>
          <w:bCs/>
          <w:lang w:val="es-MX" w:eastAsia="es-MX"/>
        </w:rPr>
        <w:t>0</w:t>
      </w:r>
      <w:r w:rsidR="003E4C48" w:rsidRPr="001526C0">
        <w:rPr>
          <w:rFonts w:ascii="Palatino Linotype" w:eastAsiaTheme="minorHAnsi" w:hAnsi="Palatino Linotype" w:cs="Arial"/>
          <w:b/>
          <w:bCs/>
          <w:lang w:val="es-MX" w:eastAsia="es-MX"/>
        </w:rPr>
        <w:t>75</w:t>
      </w:r>
      <w:r w:rsidR="00150515" w:rsidRPr="001526C0">
        <w:rPr>
          <w:rFonts w:ascii="Palatino Linotype" w:eastAsiaTheme="minorHAnsi" w:hAnsi="Palatino Linotype" w:cs="Arial"/>
          <w:b/>
          <w:bCs/>
          <w:lang w:val="es-MX" w:eastAsia="es-MX"/>
        </w:rPr>
        <w:t>85</w:t>
      </w:r>
      <w:r w:rsidRPr="001526C0">
        <w:rPr>
          <w:rFonts w:ascii="Palatino Linotype" w:eastAsiaTheme="minorHAnsi" w:hAnsi="Palatino Linotype" w:cs="Arial"/>
          <w:b/>
          <w:bCs/>
          <w:lang w:val="es-MX" w:eastAsia="es-MX"/>
        </w:rPr>
        <w:t>/INFOEM/IP/RR/202</w:t>
      </w:r>
      <w:r w:rsidR="00B14416" w:rsidRPr="001526C0">
        <w:rPr>
          <w:rFonts w:ascii="Palatino Linotype" w:eastAsiaTheme="minorHAnsi" w:hAnsi="Palatino Linotype" w:cs="Arial"/>
          <w:b/>
          <w:bCs/>
          <w:lang w:val="es-MX" w:eastAsia="es-MX"/>
        </w:rPr>
        <w:t>5</w:t>
      </w:r>
      <w:r w:rsidRPr="001526C0">
        <w:rPr>
          <w:rFonts w:ascii="Palatino Linotype" w:eastAsiaTheme="minorHAnsi" w:hAnsi="Palatino Linotype" w:cs="Arial"/>
          <w:lang w:val="es-MX" w:eastAsia="en-US"/>
        </w:rPr>
        <w:t>, en el cual aduce, las siguientes manifestaciones:</w:t>
      </w:r>
    </w:p>
    <w:p w14:paraId="0B7057ED" w14:textId="77777777" w:rsidR="00105259" w:rsidRPr="001526C0" w:rsidRDefault="00105259" w:rsidP="00150515">
      <w:pPr>
        <w:pStyle w:val="Sinespaciado"/>
        <w:rPr>
          <w:rFonts w:eastAsiaTheme="minorHAnsi"/>
          <w:lang w:eastAsia="en-US"/>
        </w:rPr>
      </w:pPr>
    </w:p>
    <w:p w14:paraId="4567D74F" w14:textId="687F67FA" w:rsidR="007D645B" w:rsidRPr="001526C0" w:rsidRDefault="007D645B" w:rsidP="00105259">
      <w:pPr>
        <w:numPr>
          <w:ilvl w:val="0"/>
          <w:numId w:val="1"/>
        </w:numPr>
        <w:spacing w:line="259" w:lineRule="auto"/>
        <w:jc w:val="both"/>
        <w:rPr>
          <w:rFonts w:ascii="Palatino Linotype" w:hAnsi="Palatino Linotype" w:cs="Arial"/>
          <w:b/>
          <w:sz w:val="26"/>
          <w:szCs w:val="26"/>
        </w:rPr>
      </w:pPr>
      <w:r w:rsidRPr="001526C0">
        <w:rPr>
          <w:rFonts w:ascii="Palatino Linotype" w:hAnsi="Palatino Linotype" w:cs="Arial"/>
          <w:b/>
          <w:sz w:val="26"/>
          <w:szCs w:val="26"/>
        </w:rPr>
        <w:t>Acto Impugnado:</w:t>
      </w:r>
      <w:r w:rsidR="0057280C" w:rsidRPr="001526C0">
        <w:rPr>
          <w:rFonts w:ascii="Palatino Linotype" w:hAnsi="Palatino Linotype" w:cs="Arial"/>
          <w:b/>
          <w:sz w:val="26"/>
          <w:szCs w:val="26"/>
        </w:rPr>
        <w:t xml:space="preserve"> </w:t>
      </w:r>
      <w:r w:rsidRPr="001526C0">
        <w:rPr>
          <w:rFonts w:ascii="Palatino Linotype" w:eastAsiaTheme="minorHAnsi" w:hAnsi="Palatino Linotype" w:cstheme="minorBidi"/>
          <w:i/>
          <w:color w:val="000000"/>
          <w:sz w:val="22"/>
          <w:szCs w:val="22"/>
          <w:lang w:val="es-MX" w:eastAsia="en-US"/>
        </w:rPr>
        <w:t>“</w:t>
      </w:r>
      <w:r w:rsidR="00150515" w:rsidRPr="001526C0">
        <w:rPr>
          <w:rFonts w:ascii="Palatino Linotype" w:eastAsiaTheme="minorHAnsi" w:hAnsi="Palatino Linotype" w:cstheme="minorBidi"/>
          <w:i/>
          <w:color w:val="000000"/>
          <w:sz w:val="22"/>
          <w:szCs w:val="22"/>
          <w:lang w:val="es-MX" w:eastAsia="en-US"/>
        </w:rPr>
        <w:t>ME ESTÁN CONTESTANDO QUE EN LA BUSQUEDA QUE HICIERON NO ENCONTRARON INFORMACIÓN DE LOS FORMATOS DE ADECUCACION PRESUPUESTAL, DEJEN INFORMARLES QUE ESTÁN OBLIGADOS A TENER ESOS FORMATOS ESPECIFICOS YA QUE PERMITEN GARANTIZAR LA TRANSPARENCIA, RENDICIÓN DE CUENTAS, LEGALIDAD EN LAS MODIFICACIONES PRESUPUESTALES Y MAS AÚN JUSTFICAN QUE SE CUMPLAN LOS OBJETIVOS, LAS METAS DE LA INSTITUCIÓN Y MAS AUN EL CORRECTA EJECUCIÓN DEL GASTO. NO OLVIDEN QUE ES INFORMACIÓN DE INTERES PÚBLICO Y DE INTERES PARA LA SOCIEDAD E INCLUSIVE LAS ORGANIZACIONES PRIVADAS, ASI QUE SE LES PIDE EL ENVIO DE LA MISMA.</w:t>
      </w:r>
      <w:r w:rsidRPr="001526C0">
        <w:rPr>
          <w:rFonts w:ascii="Palatino Linotype" w:eastAsiaTheme="minorHAnsi" w:hAnsi="Palatino Linotype" w:cstheme="minorBidi"/>
          <w:i/>
          <w:color w:val="000000"/>
          <w:sz w:val="22"/>
          <w:szCs w:val="22"/>
          <w:lang w:val="es-MX" w:eastAsia="en-US"/>
        </w:rPr>
        <w:t>” (Sic).</w:t>
      </w:r>
    </w:p>
    <w:p w14:paraId="3BBBBFDA" w14:textId="77777777" w:rsidR="007D645B" w:rsidRPr="001526C0" w:rsidRDefault="007D645B" w:rsidP="007D645B">
      <w:pPr>
        <w:spacing w:line="276" w:lineRule="auto"/>
        <w:ind w:left="284"/>
        <w:jc w:val="both"/>
        <w:rPr>
          <w:rFonts w:ascii="Palatino Linotype" w:hAnsi="Palatino Linotype"/>
          <w:i/>
          <w:sz w:val="22"/>
          <w:szCs w:val="22"/>
          <w:lang w:val="es-MX" w:eastAsia="es-MX"/>
        </w:rPr>
      </w:pPr>
    </w:p>
    <w:p w14:paraId="7FCB6E98" w14:textId="6F616112" w:rsidR="00650002" w:rsidRPr="001526C0" w:rsidRDefault="007D645B" w:rsidP="00105259">
      <w:pPr>
        <w:pStyle w:val="Prrafodelista"/>
        <w:numPr>
          <w:ilvl w:val="0"/>
          <w:numId w:val="1"/>
        </w:numPr>
        <w:jc w:val="both"/>
        <w:rPr>
          <w:rFonts w:ascii="Palatino Linotype" w:hAnsi="Palatino Linotype"/>
          <w:i/>
          <w:sz w:val="26"/>
          <w:szCs w:val="26"/>
          <w:lang w:val="es-MX" w:eastAsia="es-MX"/>
        </w:rPr>
      </w:pPr>
      <w:r w:rsidRPr="001526C0">
        <w:rPr>
          <w:rFonts w:ascii="Palatino Linotype" w:hAnsi="Palatino Linotype" w:cs="Arial"/>
          <w:b/>
          <w:sz w:val="26"/>
          <w:szCs w:val="26"/>
        </w:rPr>
        <w:t>Razones o Motivos de Inconformidad</w:t>
      </w:r>
      <w:r w:rsidRPr="001526C0">
        <w:rPr>
          <w:rFonts w:ascii="Palatino Linotype" w:hAnsi="Palatino Linotype" w:cs="Arial"/>
          <w:sz w:val="26"/>
          <w:szCs w:val="26"/>
        </w:rPr>
        <w:t xml:space="preserve">: </w:t>
      </w:r>
      <w:r w:rsidRPr="001526C0">
        <w:rPr>
          <w:rFonts w:ascii="Palatino Linotype" w:eastAsiaTheme="minorHAnsi" w:hAnsi="Palatino Linotype" w:cs="Arial"/>
          <w:i/>
          <w:sz w:val="22"/>
          <w:szCs w:val="22"/>
          <w:lang w:val="es-MX" w:eastAsia="en-US"/>
        </w:rPr>
        <w:t>“</w:t>
      </w:r>
      <w:r w:rsidR="00150515" w:rsidRPr="001526C0">
        <w:rPr>
          <w:rFonts w:ascii="Palatino Linotype" w:eastAsiaTheme="minorHAnsi" w:hAnsi="Palatino Linotype" w:cstheme="minorBidi"/>
          <w:i/>
          <w:color w:val="000000"/>
          <w:sz w:val="22"/>
          <w:szCs w:val="22"/>
          <w:lang w:val="es-MX" w:eastAsia="en-US"/>
        </w:rPr>
        <w:t xml:space="preserve">EXISTE NEGATIVA EN ENTREGAR INFORMACION QUE ES PUBLICA Y DE INTERES PARA EL CIUDADANO, LA SOLICITUD CORRESPONDE A UNA OBLIGACION DE TRANSPARENCIA DEL HOSPITAL REGIONAL DE ZUMPANGO, por lo tanto manifiesto mi </w:t>
      </w:r>
      <w:proofErr w:type="spellStart"/>
      <w:r w:rsidR="00150515" w:rsidRPr="001526C0">
        <w:rPr>
          <w:rFonts w:ascii="Palatino Linotype" w:eastAsiaTheme="minorHAnsi" w:hAnsi="Palatino Linotype" w:cstheme="minorBidi"/>
          <w:i/>
          <w:color w:val="000000"/>
          <w:sz w:val="22"/>
          <w:szCs w:val="22"/>
          <w:lang w:val="es-MX" w:eastAsia="en-US"/>
        </w:rPr>
        <w:t>iNCONFORMIDAD</w:t>
      </w:r>
      <w:proofErr w:type="spellEnd"/>
      <w:r w:rsidR="00150515" w:rsidRPr="001526C0">
        <w:rPr>
          <w:rFonts w:ascii="Palatino Linotype" w:eastAsiaTheme="minorHAnsi" w:hAnsi="Palatino Linotype" w:cstheme="minorBidi"/>
          <w:i/>
          <w:color w:val="000000"/>
          <w:sz w:val="22"/>
          <w:szCs w:val="22"/>
          <w:lang w:val="es-MX" w:eastAsia="en-US"/>
        </w:rPr>
        <w:t xml:space="preserve"> E IMPONGO ESTE RECURSO PARA SU REVISIÓN. LOS FORMATOS QUE ENVIEN DEBERÁN ESTAR CON FIRMA AUTOGRAFA Y COMPLETAS DE LOS RESPONSABLES, LOS AÑOS SON 2018, 2019, 2020, 2021, 2022, 2023, 2024 Y 2025.</w:t>
      </w:r>
      <w:r w:rsidRPr="001526C0">
        <w:rPr>
          <w:rFonts w:ascii="Palatino Linotype" w:eastAsiaTheme="minorHAnsi" w:hAnsi="Palatino Linotype" w:cstheme="minorBidi"/>
          <w:i/>
          <w:color w:val="000000"/>
          <w:sz w:val="22"/>
          <w:szCs w:val="22"/>
          <w:lang w:val="es-MX" w:eastAsia="en-US"/>
        </w:rPr>
        <w:t>” (Sic)</w:t>
      </w:r>
    </w:p>
    <w:p w14:paraId="69B47377" w14:textId="77777777" w:rsidR="00105259" w:rsidRPr="001526C0" w:rsidRDefault="00105259" w:rsidP="007D645B">
      <w:pPr>
        <w:spacing w:line="360" w:lineRule="auto"/>
        <w:jc w:val="both"/>
        <w:rPr>
          <w:rFonts w:ascii="Palatino Linotype" w:hAnsi="Palatino Linotype"/>
          <w:i/>
          <w:sz w:val="22"/>
          <w:szCs w:val="22"/>
          <w:lang w:val="es-MX" w:eastAsia="es-MX"/>
        </w:rPr>
      </w:pPr>
    </w:p>
    <w:p w14:paraId="0FC6C2CD" w14:textId="4CCA8295" w:rsidR="007D645B" w:rsidRPr="001526C0" w:rsidRDefault="00B14416" w:rsidP="007D645B">
      <w:pPr>
        <w:spacing w:line="360" w:lineRule="auto"/>
        <w:jc w:val="both"/>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t>CUAR</w:t>
      </w:r>
      <w:r w:rsidR="007D645B" w:rsidRPr="001526C0">
        <w:rPr>
          <w:rFonts w:ascii="Palatino Linotype" w:eastAsiaTheme="minorHAnsi" w:hAnsi="Palatino Linotype" w:cs="Arial"/>
          <w:b/>
          <w:sz w:val="28"/>
          <w:lang w:val="es-MX" w:eastAsia="en-US"/>
        </w:rPr>
        <w:t>TO. Del turno del recurso de revisión.</w:t>
      </w:r>
    </w:p>
    <w:p w14:paraId="572BF66E" w14:textId="3163372F" w:rsidR="007D645B" w:rsidRPr="001526C0" w:rsidRDefault="007D645B" w:rsidP="007D645B">
      <w:pPr>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 xml:space="preserve">Medio de impugnación que le fue turnado al Comisionado Presidente </w:t>
      </w:r>
      <w:r w:rsidRPr="001526C0">
        <w:rPr>
          <w:rFonts w:ascii="Palatino Linotype" w:eastAsiaTheme="minorHAnsi" w:hAnsi="Palatino Linotype" w:cs="Arial"/>
          <w:b/>
          <w:lang w:val="es-MX" w:eastAsia="en-US"/>
        </w:rPr>
        <w:t>José Martínez Vilchis</w:t>
      </w:r>
      <w:r w:rsidRPr="001526C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E4C48" w:rsidRPr="001526C0">
        <w:rPr>
          <w:rFonts w:ascii="Palatino Linotype" w:eastAsiaTheme="minorHAnsi" w:hAnsi="Palatino Linotype" w:cs="Arial"/>
          <w:lang w:val="es-MX" w:eastAsia="en-US"/>
        </w:rPr>
        <w:t>veintisiete de junio</w:t>
      </w:r>
      <w:r w:rsidR="0057280C" w:rsidRPr="001526C0">
        <w:rPr>
          <w:rFonts w:ascii="Palatino Linotype" w:eastAsiaTheme="minorHAnsi" w:hAnsi="Palatino Linotype" w:cs="Arial"/>
          <w:lang w:val="es-MX" w:eastAsia="en-US"/>
        </w:rPr>
        <w:t xml:space="preserve"> de dos </w:t>
      </w:r>
      <w:r w:rsidR="0057280C" w:rsidRPr="001526C0">
        <w:rPr>
          <w:rFonts w:ascii="Palatino Linotype" w:eastAsiaTheme="minorHAnsi" w:hAnsi="Palatino Linotype" w:cs="Arial"/>
          <w:lang w:val="es-MX" w:eastAsia="en-US"/>
        </w:rPr>
        <w:lastRenderedPageBreak/>
        <w:t>mil veintic</w:t>
      </w:r>
      <w:r w:rsidR="00B14416" w:rsidRPr="001526C0">
        <w:rPr>
          <w:rFonts w:ascii="Palatino Linotype" w:eastAsiaTheme="minorHAnsi" w:hAnsi="Palatino Linotype" w:cs="Arial"/>
          <w:lang w:val="es-MX" w:eastAsia="en-US"/>
        </w:rPr>
        <w:t>inco</w:t>
      </w:r>
      <w:r w:rsidRPr="001526C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1526C0"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1526C0" w:rsidRDefault="00B14416" w:rsidP="007D645B">
      <w:pPr>
        <w:spacing w:line="360" w:lineRule="auto"/>
        <w:jc w:val="both"/>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t>QUIN</w:t>
      </w:r>
      <w:r w:rsidR="007D645B" w:rsidRPr="001526C0">
        <w:rPr>
          <w:rFonts w:ascii="Palatino Linotype" w:eastAsiaTheme="minorHAnsi" w:hAnsi="Palatino Linotype" w:cs="Arial"/>
          <w:b/>
          <w:sz w:val="28"/>
          <w:lang w:val="es-MX" w:eastAsia="en-US"/>
        </w:rPr>
        <w:t>TO. De la etapa de manifestaciones y/o alegatos.</w:t>
      </w:r>
    </w:p>
    <w:p w14:paraId="114E3931" w14:textId="3A0362F5" w:rsidR="00B14416" w:rsidRPr="001526C0" w:rsidRDefault="007D645B" w:rsidP="00B14416">
      <w:pPr>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Una vez transcurrido el término legal referido se destaca que,</w:t>
      </w:r>
      <w:r w:rsidR="00B14416" w:rsidRPr="001526C0">
        <w:rPr>
          <w:rFonts w:ascii="Palatino Linotype" w:eastAsiaTheme="minorHAnsi" w:hAnsi="Palatino Linotype" w:cs="Arial"/>
          <w:lang w:val="es-MX" w:eastAsia="en-US"/>
        </w:rPr>
        <w:t xml:space="preserve"> </w:t>
      </w:r>
      <w:r w:rsidR="000915E8" w:rsidRPr="001526C0">
        <w:rPr>
          <w:rFonts w:ascii="Palatino Linotype" w:eastAsiaTheme="minorHAnsi" w:hAnsi="Palatino Linotype" w:cs="Arial"/>
          <w:lang w:val="es-MX" w:eastAsia="en-US"/>
        </w:rPr>
        <w:t>e</w:t>
      </w:r>
      <w:r w:rsidR="00B14416" w:rsidRPr="001526C0">
        <w:rPr>
          <w:rFonts w:ascii="Palatino Linotype" w:eastAsiaTheme="minorHAnsi" w:hAnsi="Palatino Linotype" w:cs="Arial"/>
          <w:lang w:val="es-MX" w:eastAsia="en-US"/>
        </w:rPr>
        <w:t xml:space="preserve">l </w:t>
      </w:r>
      <w:r w:rsidR="00B14416" w:rsidRPr="001526C0">
        <w:rPr>
          <w:rFonts w:ascii="Palatino Linotype" w:eastAsiaTheme="minorHAnsi" w:hAnsi="Palatino Linotype" w:cs="Arial"/>
          <w:b/>
          <w:lang w:val="es-MX" w:eastAsia="en-US"/>
        </w:rPr>
        <w:t>Sujeto Obligado</w:t>
      </w:r>
      <w:r w:rsidR="00B14416" w:rsidRPr="001526C0">
        <w:rPr>
          <w:rFonts w:ascii="Palatino Linotype" w:eastAsiaTheme="minorHAnsi" w:hAnsi="Palatino Linotype" w:cs="Arial"/>
          <w:lang w:val="es-MX" w:eastAsia="en-US"/>
        </w:rPr>
        <w:t xml:space="preserve"> </w:t>
      </w:r>
      <w:r w:rsidR="00150515" w:rsidRPr="001526C0">
        <w:rPr>
          <w:rFonts w:ascii="Palatino Linotype" w:eastAsiaTheme="minorHAnsi" w:hAnsi="Palatino Linotype" w:cs="Arial"/>
          <w:lang w:val="es-MX" w:eastAsia="en-US"/>
        </w:rPr>
        <w:t xml:space="preserve">fue omiso en remitir </w:t>
      </w:r>
      <w:r w:rsidR="00B14416" w:rsidRPr="001526C0">
        <w:rPr>
          <w:rFonts w:ascii="Palatino Linotype" w:eastAsiaTheme="minorHAnsi" w:hAnsi="Palatino Linotype" w:cs="Arial"/>
          <w:lang w:val="es-MX" w:eastAsia="en-US"/>
        </w:rPr>
        <w:t xml:space="preserve">su informe justificado; asimismo, se aprecia que la parte </w:t>
      </w:r>
      <w:r w:rsidR="00B14416" w:rsidRPr="001526C0">
        <w:rPr>
          <w:rFonts w:ascii="Palatino Linotype" w:eastAsiaTheme="minorHAnsi" w:hAnsi="Palatino Linotype" w:cs="Arial"/>
          <w:b/>
          <w:lang w:val="es-MX" w:eastAsia="en-US"/>
        </w:rPr>
        <w:t>Recurrente</w:t>
      </w:r>
      <w:r w:rsidR="00B14416" w:rsidRPr="001526C0">
        <w:rPr>
          <w:rFonts w:ascii="Palatino Linotype" w:eastAsiaTheme="minorHAnsi" w:hAnsi="Palatino Linotype" w:cs="Arial"/>
          <w:lang w:val="es-MX" w:eastAsia="en-US"/>
        </w:rPr>
        <w:t xml:space="preserve"> </w:t>
      </w:r>
      <w:r w:rsidR="00150515" w:rsidRPr="001526C0">
        <w:rPr>
          <w:rFonts w:ascii="Palatino Linotype" w:eastAsiaTheme="minorHAnsi" w:hAnsi="Palatino Linotype" w:cs="Arial"/>
          <w:lang w:val="es-MX" w:eastAsia="en-US"/>
        </w:rPr>
        <w:t xml:space="preserve">tampoco </w:t>
      </w:r>
      <w:r w:rsidR="00B14416" w:rsidRPr="001526C0">
        <w:rPr>
          <w:rFonts w:ascii="Palatino Linotype" w:eastAsiaTheme="minorHAnsi" w:hAnsi="Palatino Linotype" w:cs="Arial"/>
          <w:lang w:val="es-MX" w:eastAsia="en-US"/>
        </w:rPr>
        <w:t>realizó alegatos, ni ofreció pruebas o manifestaciones, lo anterior de conformidad con la siguiente imagen:</w:t>
      </w:r>
    </w:p>
    <w:p w14:paraId="4D3C4757" w14:textId="3B08D467" w:rsidR="0057280C" w:rsidRPr="001526C0" w:rsidRDefault="00150515" w:rsidP="00714A67">
      <w:pPr>
        <w:spacing w:line="360" w:lineRule="auto"/>
        <w:jc w:val="both"/>
        <w:rPr>
          <w:rFonts w:ascii="Palatino Linotype" w:eastAsiaTheme="minorHAnsi" w:hAnsi="Palatino Linotype" w:cs="Arial"/>
          <w:noProof/>
          <w:lang w:val="es-MX" w:eastAsia="es-MX"/>
        </w:rPr>
      </w:pPr>
      <w:r w:rsidRPr="001526C0">
        <w:rPr>
          <w:rFonts w:ascii="Palatino Linotype" w:eastAsiaTheme="minorHAnsi" w:hAnsi="Palatino Linotype" w:cs="Arial"/>
          <w:noProof/>
          <w:lang w:val="es-MX" w:eastAsia="es-MX"/>
        </w:rPr>
        <w:drawing>
          <wp:inline distT="0" distB="0" distL="0" distR="0" wp14:anchorId="5CC93CB2" wp14:editId="1AEDBA8E">
            <wp:extent cx="5791835" cy="1385570"/>
            <wp:effectExtent l="152400" t="152400" r="361315" b="367030"/>
            <wp:docPr id="18149070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907037" name=""/>
                    <pic:cNvPicPr/>
                  </pic:nvPicPr>
                  <pic:blipFill>
                    <a:blip r:embed="rId8"/>
                    <a:stretch>
                      <a:fillRect/>
                    </a:stretch>
                  </pic:blipFill>
                  <pic:spPr>
                    <a:xfrm>
                      <a:off x="0" y="0"/>
                      <a:ext cx="5791835" cy="138557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444D4AB" w:rsidR="007D645B" w:rsidRPr="001526C0"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t>SEXT</w:t>
      </w:r>
      <w:r w:rsidR="007D645B" w:rsidRPr="001526C0">
        <w:rPr>
          <w:rFonts w:ascii="Palatino Linotype" w:eastAsiaTheme="minorHAnsi" w:hAnsi="Palatino Linotype" w:cs="Arial"/>
          <w:b/>
          <w:sz w:val="28"/>
          <w:lang w:val="es-MX" w:eastAsia="en-US"/>
        </w:rPr>
        <w:t>O. Del cierre de instrucción.</w:t>
      </w:r>
      <w:r w:rsidR="007D645B" w:rsidRPr="001526C0">
        <w:rPr>
          <w:rFonts w:ascii="Palatino Linotype" w:eastAsiaTheme="minorHAnsi" w:hAnsi="Palatino Linotype" w:cs="Arial"/>
          <w:b/>
          <w:sz w:val="28"/>
          <w:lang w:val="es-MX" w:eastAsia="en-US"/>
        </w:rPr>
        <w:tab/>
      </w:r>
    </w:p>
    <w:p w14:paraId="0A547B1F" w14:textId="2C0C4440" w:rsidR="005327BF" w:rsidRPr="001526C0" w:rsidRDefault="007D645B" w:rsidP="00B96A17">
      <w:pPr>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 xml:space="preserve">Así, una vez transcurrido el término legal, permitió decretarse el cierre de instrucción en fecha </w:t>
      </w:r>
      <w:r w:rsidR="00150515" w:rsidRPr="001526C0">
        <w:rPr>
          <w:rFonts w:ascii="Palatino Linotype" w:eastAsiaTheme="minorHAnsi" w:hAnsi="Palatino Linotype" w:cs="Arial"/>
          <w:lang w:val="es-MX" w:eastAsia="en-US"/>
        </w:rPr>
        <w:t>nueve de julio</w:t>
      </w:r>
      <w:r w:rsidRPr="001526C0">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010C6316" w14:textId="77777777" w:rsidR="003E4C48" w:rsidRPr="001526C0" w:rsidRDefault="003E4C48" w:rsidP="00B96A17">
      <w:pPr>
        <w:spacing w:line="360" w:lineRule="auto"/>
        <w:jc w:val="both"/>
        <w:rPr>
          <w:rFonts w:ascii="Palatino Linotype" w:eastAsiaTheme="minorHAnsi" w:hAnsi="Palatino Linotype" w:cs="Arial"/>
          <w:lang w:val="es-MX" w:eastAsia="en-US"/>
        </w:rPr>
      </w:pPr>
    </w:p>
    <w:p w14:paraId="66939C2F" w14:textId="77777777" w:rsidR="003E4C48" w:rsidRPr="001526C0" w:rsidRDefault="003E4C48" w:rsidP="003E4C48">
      <w:pPr>
        <w:spacing w:line="360" w:lineRule="auto"/>
        <w:rPr>
          <w:rFonts w:ascii="Palatino Linotype" w:hAnsi="Palatino Linotype"/>
          <w:b/>
          <w:sz w:val="28"/>
          <w:szCs w:val="26"/>
          <w:lang w:val="es-MX"/>
        </w:rPr>
      </w:pPr>
      <w:r w:rsidRPr="001526C0">
        <w:rPr>
          <w:rFonts w:ascii="Palatino Linotype" w:hAnsi="Palatino Linotype"/>
          <w:b/>
          <w:sz w:val="28"/>
          <w:szCs w:val="26"/>
          <w:lang w:val="es-MX"/>
        </w:rPr>
        <w:t>SÉPTIMO. De la ampliación del término para resolver.</w:t>
      </w:r>
    </w:p>
    <w:p w14:paraId="47DBB135" w14:textId="0FCB6463" w:rsidR="003E4C48" w:rsidRPr="001526C0" w:rsidRDefault="003E4C48" w:rsidP="003E4C48">
      <w:pPr>
        <w:spacing w:line="360" w:lineRule="auto"/>
        <w:jc w:val="both"/>
        <w:rPr>
          <w:rFonts w:ascii="Palatino Linotype" w:hAnsi="Palatino Linotype"/>
          <w:lang w:val="es-MX"/>
        </w:rPr>
      </w:pPr>
      <w:r w:rsidRPr="001526C0">
        <w:rPr>
          <w:rFonts w:ascii="Palatino Linotype" w:hAnsi="Palatino Linotype"/>
          <w:lang w:val="es-MX"/>
        </w:rPr>
        <w:t xml:space="preserve">En fecha veintidós de agosto de dos mil veinticinco, se amplió el término para resolver el recurso de revisión en términos del artículo 181 párrafo tercero de la Ley de </w:t>
      </w:r>
      <w:r w:rsidRPr="001526C0">
        <w:rPr>
          <w:rFonts w:ascii="Palatino Linotype" w:hAnsi="Palatino Linotype"/>
          <w:lang w:val="es-MX"/>
        </w:rPr>
        <w:lastRenderedPageBreak/>
        <w:t>Transparencia y Acceso a la Información Pública del Estado de México y Municipios por un plazo de quince días hábiles.</w:t>
      </w:r>
    </w:p>
    <w:p w14:paraId="3D06E790"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p>
    <w:p w14:paraId="4CEE5BC6" w14:textId="08D6EDDB"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 xml:space="preserve">Por ello, es menester precisar que, si bien se ha excedido el plazo para resolver el presente medio de impugnación, de conformidad con la ley de la materia, </w:t>
      </w:r>
      <w:r w:rsidRPr="001526C0">
        <w:rPr>
          <w:rFonts w:ascii="Palatino Linotype" w:eastAsiaTheme="minorHAnsi" w:hAnsi="Palatino Linotype" w:cstheme="minorBidi"/>
          <w:bCs/>
          <w:szCs w:val="22"/>
          <w:lang w:val="es-MX" w:eastAsia="en-US"/>
        </w:rPr>
        <w:t>el plazo para emitir resolución</w:t>
      </w:r>
      <w:r w:rsidRPr="001526C0">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F439A50"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 xml:space="preserve"> </w:t>
      </w:r>
    </w:p>
    <w:p w14:paraId="0F83D1AC"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A906DA7"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p>
    <w:p w14:paraId="4F0F6875"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273A74"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p>
    <w:p w14:paraId="04FA47D7"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10A2B277" w14:textId="77777777" w:rsidR="003E4C48" w:rsidRPr="001526C0" w:rsidRDefault="003E4C48" w:rsidP="003E4C48">
      <w:pPr>
        <w:rPr>
          <w:rFonts w:ascii="Palatino Linotype" w:eastAsiaTheme="minorHAnsi" w:hAnsi="Palatino Linotype" w:cstheme="minorBidi"/>
          <w:sz w:val="22"/>
          <w:szCs w:val="22"/>
          <w:lang w:val="es-MX" w:eastAsia="en-US"/>
        </w:rPr>
      </w:pPr>
    </w:p>
    <w:p w14:paraId="4CA52AEA"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lastRenderedPageBreak/>
        <w:t>a)      Complejidad del asunto: La complejidad de la prueba, la pluralidad de sujetos procesales, el tiempo transcurrido, las características y contexto del recurso.</w:t>
      </w:r>
    </w:p>
    <w:p w14:paraId="776C28DF"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b)     Actividad Procesal del interesado: Acciones u omisiones del interesado.</w:t>
      </w:r>
    </w:p>
    <w:p w14:paraId="0B68F95D"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55330C1F"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2264E8F7" w14:textId="77777777" w:rsidR="003E4C48" w:rsidRPr="001526C0" w:rsidRDefault="003E4C48" w:rsidP="003E4C48">
      <w:pPr>
        <w:spacing w:line="360" w:lineRule="auto"/>
        <w:jc w:val="both"/>
        <w:rPr>
          <w:rFonts w:ascii="Palatino Linotype" w:eastAsiaTheme="minorHAnsi" w:hAnsi="Palatino Linotype" w:cstheme="minorBidi"/>
          <w:sz w:val="22"/>
          <w:szCs w:val="22"/>
          <w:lang w:val="es-MX" w:eastAsia="en-US"/>
        </w:rPr>
      </w:pPr>
    </w:p>
    <w:p w14:paraId="144A0E32"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0F4C0F"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Argumento que encuentra sustento en la jurisprudencia P</w:t>
      </w:r>
      <w:proofErr w:type="gramStart"/>
      <w:r w:rsidRPr="001526C0">
        <w:rPr>
          <w:rFonts w:ascii="Palatino Linotype" w:eastAsiaTheme="minorHAnsi" w:hAnsi="Palatino Linotype" w:cstheme="minorBidi"/>
          <w:szCs w:val="22"/>
          <w:lang w:val="es-MX" w:eastAsia="en-US"/>
        </w:rPr>
        <w:t>./</w:t>
      </w:r>
      <w:proofErr w:type="gramEnd"/>
      <w:r w:rsidRPr="001526C0">
        <w:rPr>
          <w:rFonts w:ascii="Palatino Linotype" w:eastAsiaTheme="minorHAnsi" w:hAnsi="Palatino Linotype" w:cstheme="minorBidi"/>
          <w:szCs w:val="22"/>
          <w:lang w:val="es-MX" w:eastAsia="en-US"/>
        </w:rPr>
        <w:t xml:space="preserve">J. 32/92 emitida por el Pleno de la Suprema Corte de Justicia de la Nación de rubro </w:t>
      </w:r>
      <w:r w:rsidRPr="001526C0">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1526C0">
        <w:rPr>
          <w:rFonts w:ascii="Palatino Linotype" w:eastAsiaTheme="minorHAnsi" w:hAnsi="Palatino Linotype" w:cstheme="minorBidi"/>
          <w:szCs w:val="22"/>
          <w:lang w:val="es-MX" w:eastAsia="en-US"/>
        </w:rPr>
        <w:t>, visible en la Gaceta del Seminario Judicial de la Federación con el registro digital 205635.</w:t>
      </w:r>
    </w:p>
    <w:p w14:paraId="7DE5C89E"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p>
    <w:p w14:paraId="734E4843"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1526C0">
        <w:rPr>
          <w:rFonts w:ascii="Palatino Linotype" w:eastAsiaTheme="minorHAnsi" w:hAnsi="Palatino Linotype" w:cstheme="minorBidi"/>
          <w:szCs w:val="22"/>
          <w:lang w:val="es-MX" w:eastAsia="en-US"/>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371DB7"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p>
    <w:p w14:paraId="667BB432" w14:textId="77777777" w:rsidR="003E4C48" w:rsidRPr="001526C0" w:rsidRDefault="003E4C48" w:rsidP="003E4C48">
      <w:pPr>
        <w:spacing w:line="360" w:lineRule="auto"/>
        <w:jc w:val="both"/>
        <w:rPr>
          <w:rFonts w:ascii="Palatino Linotype" w:eastAsiaTheme="minorHAnsi" w:hAnsi="Palatino Linotype" w:cstheme="minorBidi"/>
          <w:szCs w:val="22"/>
          <w:lang w:val="es-MX" w:eastAsia="en-US"/>
        </w:rPr>
      </w:pPr>
      <w:r w:rsidRPr="001526C0">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32BCBD47" w14:textId="77777777" w:rsidR="003E4C48" w:rsidRPr="001526C0" w:rsidRDefault="003E4C48" w:rsidP="003E4C48">
      <w:pPr>
        <w:spacing w:line="360" w:lineRule="auto"/>
        <w:jc w:val="both"/>
        <w:rPr>
          <w:rFonts w:ascii="Palatino Linotype" w:eastAsiaTheme="minorHAnsi" w:hAnsi="Palatino Linotype" w:cstheme="minorBidi"/>
          <w:b/>
          <w:i/>
          <w:sz w:val="22"/>
          <w:szCs w:val="22"/>
          <w:lang w:val="es-MX" w:eastAsia="en-US"/>
        </w:rPr>
      </w:pPr>
    </w:p>
    <w:p w14:paraId="0DB621D7" w14:textId="77777777" w:rsidR="003E4C48" w:rsidRPr="001526C0" w:rsidRDefault="003E4C48" w:rsidP="003E4C48">
      <w:pPr>
        <w:spacing w:line="360" w:lineRule="auto"/>
        <w:jc w:val="both"/>
        <w:rPr>
          <w:rFonts w:ascii="Palatino Linotype" w:eastAsiaTheme="minorHAnsi" w:hAnsi="Palatino Linotype" w:cstheme="minorBidi"/>
          <w:sz w:val="22"/>
          <w:szCs w:val="22"/>
          <w:lang w:val="es-MX" w:eastAsia="en-US"/>
        </w:rPr>
      </w:pPr>
      <w:r w:rsidRPr="001526C0">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1526C0">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1F3CEECD" w14:textId="77777777" w:rsidR="003E4C48" w:rsidRPr="001526C0" w:rsidRDefault="003E4C48" w:rsidP="003E4C48">
      <w:pPr>
        <w:spacing w:line="360" w:lineRule="auto"/>
        <w:jc w:val="both"/>
        <w:rPr>
          <w:rFonts w:ascii="Palatino Linotype" w:eastAsiaTheme="minorHAnsi" w:hAnsi="Palatino Linotype" w:cstheme="minorBidi"/>
          <w:b/>
          <w:i/>
          <w:sz w:val="22"/>
          <w:szCs w:val="22"/>
          <w:lang w:val="es-MX" w:eastAsia="en-US"/>
        </w:rPr>
      </w:pPr>
    </w:p>
    <w:p w14:paraId="453898BC" w14:textId="01CB7338" w:rsidR="003E4C48" w:rsidRPr="001526C0" w:rsidRDefault="003E4C48" w:rsidP="003E4C48">
      <w:pPr>
        <w:spacing w:line="360" w:lineRule="auto"/>
        <w:jc w:val="both"/>
        <w:rPr>
          <w:rFonts w:ascii="Palatino Linotype" w:eastAsiaTheme="minorHAnsi" w:hAnsi="Palatino Linotype" w:cstheme="minorBidi"/>
          <w:sz w:val="22"/>
          <w:szCs w:val="22"/>
          <w:lang w:val="es-MX" w:eastAsia="en-US"/>
        </w:rPr>
      </w:pPr>
      <w:r w:rsidRPr="001526C0">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1526C0">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4D47123F" w14:textId="77777777" w:rsidR="00570F4C" w:rsidRPr="001526C0" w:rsidRDefault="00570F4C" w:rsidP="003E4C48">
      <w:pPr>
        <w:spacing w:line="360" w:lineRule="auto"/>
        <w:jc w:val="both"/>
        <w:rPr>
          <w:rFonts w:ascii="Palatino Linotype" w:eastAsiaTheme="minorHAnsi" w:hAnsi="Palatino Linotype" w:cstheme="minorBidi"/>
          <w:sz w:val="22"/>
          <w:szCs w:val="22"/>
          <w:lang w:val="es-MX" w:eastAsia="en-US"/>
        </w:rPr>
      </w:pPr>
    </w:p>
    <w:p w14:paraId="055C7FCB" w14:textId="77777777" w:rsidR="003E4C48" w:rsidRPr="001526C0" w:rsidRDefault="003E4C48" w:rsidP="003E4C48">
      <w:pPr>
        <w:spacing w:line="360" w:lineRule="auto"/>
        <w:jc w:val="both"/>
        <w:rPr>
          <w:rFonts w:ascii="Palatino Linotype" w:eastAsiaTheme="minorHAnsi" w:hAnsi="Palatino Linotype" w:cstheme="minorBidi"/>
          <w:bCs/>
          <w:szCs w:val="22"/>
          <w:lang w:val="es-MX" w:eastAsia="en-US"/>
        </w:rPr>
      </w:pPr>
      <w:r w:rsidRPr="001526C0">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1CB5D711" w14:textId="77777777" w:rsidR="000915E8" w:rsidRPr="001526C0" w:rsidRDefault="000915E8" w:rsidP="00B96A17">
      <w:pPr>
        <w:spacing w:line="360" w:lineRule="auto"/>
        <w:jc w:val="both"/>
        <w:rPr>
          <w:rFonts w:ascii="Palatino Linotype" w:eastAsiaTheme="minorHAnsi" w:hAnsi="Palatino Linotype" w:cs="Arial"/>
          <w:lang w:val="es-MX" w:eastAsia="en-US"/>
        </w:rPr>
      </w:pPr>
    </w:p>
    <w:p w14:paraId="2406F53B" w14:textId="77777777" w:rsidR="00150515" w:rsidRPr="001526C0" w:rsidRDefault="00150515" w:rsidP="00B96A17">
      <w:pPr>
        <w:spacing w:line="360" w:lineRule="auto"/>
        <w:jc w:val="both"/>
        <w:rPr>
          <w:rFonts w:ascii="Palatino Linotype" w:eastAsiaTheme="minorHAnsi" w:hAnsi="Palatino Linotype" w:cs="Arial"/>
          <w:lang w:val="es-MX" w:eastAsia="en-US"/>
        </w:rPr>
      </w:pPr>
    </w:p>
    <w:p w14:paraId="6014CA6E" w14:textId="77777777" w:rsidR="00150515" w:rsidRPr="001526C0" w:rsidRDefault="00150515" w:rsidP="00B96A17">
      <w:pPr>
        <w:spacing w:line="360" w:lineRule="auto"/>
        <w:jc w:val="both"/>
        <w:rPr>
          <w:rFonts w:ascii="Palatino Linotype" w:eastAsiaTheme="minorHAnsi" w:hAnsi="Palatino Linotype" w:cs="Arial"/>
          <w:lang w:val="es-MX" w:eastAsia="en-US"/>
        </w:rPr>
      </w:pPr>
    </w:p>
    <w:p w14:paraId="51196BCC" w14:textId="77777777" w:rsidR="00150515" w:rsidRPr="001526C0" w:rsidRDefault="00150515" w:rsidP="00B96A17">
      <w:pPr>
        <w:spacing w:line="360" w:lineRule="auto"/>
        <w:jc w:val="both"/>
        <w:rPr>
          <w:rFonts w:ascii="Palatino Linotype" w:eastAsiaTheme="minorHAnsi" w:hAnsi="Palatino Linotype" w:cs="Arial"/>
          <w:lang w:val="es-MX" w:eastAsia="en-US"/>
        </w:rPr>
      </w:pPr>
    </w:p>
    <w:p w14:paraId="2FDBFDAE" w14:textId="77777777" w:rsidR="00E74701" w:rsidRPr="001526C0" w:rsidRDefault="00E74701" w:rsidP="00D57F74">
      <w:pPr>
        <w:spacing w:line="360" w:lineRule="auto"/>
        <w:jc w:val="center"/>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lastRenderedPageBreak/>
        <w:t>C O N S I D E R A N</w:t>
      </w:r>
      <w:r w:rsidR="00D57F74" w:rsidRPr="001526C0">
        <w:rPr>
          <w:rFonts w:ascii="Palatino Linotype" w:eastAsiaTheme="minorHAnsi" w:hAnsi="Palatino Linotype" w:cs="Arial"/>
          <w:b/>
          <w:sz w:val="28"/>
          <w:lang w:val="es-MX" w:eastAsia="en-US"/>
        </w:rPr>
        <w:t xml:space="preserve"> D O </w:t>
      </w:r>
    </w:p>
    <w:p w14:paraId="259FBCF3" w14:textId="77777777" w:rsidR="00D57F74" w:rsidRPr="001526C0"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1526C0" w:rsidRDefault="0029071C" w:rsidP="0029071C">
      <w:pPr>
        <w:spacing w:line="360" w:lineRule="auto"/>
        <w:jc w:val="both"/>
        <w:rPr>
          <w:rFonts w:ascii="Palatino Linotype" w:eastAsiaTheme="minorHAnsi" w:hAnsi="Palatino Linotype" w:cs="Arial"/>
          <w:sz w:val="28"/>
          <w:lang w:val="es-MX" w:eastAsia="en-US"/>
        </w:rPr>
      </w:pPr>
      <w:r w:rsidRPr="001526C0">
        <w:rPr>
          <w:rFonts w:ascii="Palatino Linotype" w:eastAsiaTheme="minorHAnsi" w:hAnsi="Palatino Linotype" w:cs="Arial"/>
          <w:b/>
          <w:sz w:val="28"/>
          <w:lang w:val="es-MX" w:eastAsia="en-US"/>
        </w:rPr>
        <w:t>PRIMERO. De la competencia</w:t>
      </w:r>
      <w:r w:rsidRPr="001526C0">
        <w:rPr>
          <w:rFonts w:ascii="Palatino Linotype" w:eastAsiaTheme="minorHAnsi" w:hAnsi="Palatino Linotype" w:cs="Arial"/>
          <w:sz w:val="28"/>
          <w:lang w:val="es-MX" w:eastAsia="en-US"/>
        </w:rPr>
        <w:t>.</w:t>
      </w:r>
    </w:p>
    <w:p w14:paraId="0708690B" w14:textId="005EDD4E" w:rsidR="000915E8" w:rsidRPr="001526C0" w:rsidRDefault="006021E7" w:rsidP="00CC0B81">
      <w:pPr>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2F2F21" w14:textId="77777777" w:rsidR="003E4C48" w:rsidRPr="001526C0" w:rsidRDefault="003E4C48" w:rsidP="00CC0B81">
      <w:pPr>
        <w:spacing w:line="360" w:lineRule="auto"/>
        <w:jc w:val="both"/>
        <w:rPr>
          <w:rFonts w:ascii="Palatino Linotype" w:eastAsiaTheme="minorHAnsi" w:hAnsi="Palatino Linotype" w:cs="Arial"/>
          <w:lang w:val="es-MX" w:eastAsia="en-US"/>
        </w:rPr>
      </w:pPr>
    </w:p>
    <w:p w14:paraId="7A9D3570" w14:textId="77777777" w:rsidR="0029071C" w:rsidRPr="001526C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t xml:space="preserve">SEGUNDO. De los alcances del Recurso de Revisión. </w:t>
      </w:r>
    </w:p>
    <w:p w14:paraId="5E1B7350" w14:textId="7F2FF11B" w:rsidR="00A97F97" w:rsidRPr="001526C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1526C0">
        <w:rPr>
          <w:rFonts w:ascii="Palatino Linotype" w:eastAsiaTheme="minorHAnsi" w:hAnsi="Palatino Linotype" w:cs="Arial"/>
          <w:lang w:val="es-MX" w:eastAsia="en-US"/>
        </w:rPr>
        <w:t xml:space="preserve"> fracción V, </w:t>
      </w:r>
      <w:r w:rsidRPr="001526C0">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16B6259" w14:textId="77777777" w:rsidR="00150515" w:rsidRPr="001526C0" w:rsidRDefault="00150515"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1526C0"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1526C0">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1526C0"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1526C0"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36269873" w14:textId="77777777" w:rsidR="00A97F97" w:rsidRPr="001526C0"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1526C0"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1526C0">
        <w:rPr>
          <w:rFonts w:ascii="Palatino Linotype" w:eastAsiaTheme="minorHAnsi" w:hAnsi="Palatino Linotype" w:cs="Arial"/>
          <w:lang w:val="es-MX" w:eastAsia="en-US"/>
        </w:rPr>
        <w:t>procede</w:t>
      </w:r>
      <w:proofErr w:type="gramEnd"/>
      <w:r w:rsidRPr="001526C0">
        <w:rPr>
          <w:rFonts w:ascii="Palatino Linotype" w:eastAsiaTheme="minorHAnsi" w:hAnsi="Palatino Linotype" w:cs="Arial"/>
          <w:lang w:val="es-MX" w:eastAsia="en-US"/>
        </w:rPr>
        <w:t xml:space="preserve"> al análisis del fondo de los asuntos en los siguientes términos.</w:t>
      </w:r>
    </w:p>
    <w:p w14:paraId="517DDDA1" w14:textId="77777777" w:rsidR="00803913" w:rsidRPr="001526C0" w:rsidRDefault="00803913" w:rsidP="00803913">
      <w:pPr>
        <w:widowControl w:val="0"/>
        <w:autoSpaceDE w:val="0"/>
        <w:autoSpaceDN w:val="0"/>
        <w:adjustRightInd w:val="0"/>
        <w:spacing w:line="360" w:lineRule="auto"/>
        <w:jc w:val="both"/>
        <w:rPr>
          <w:rFonts w:ascii="Palatino Linotype" w:hAnsi="Palatino Linotype"/>
        </w:rPr>
      </w:pPr>
    </w:p>
    <w:p w14:paraId="2A49EC5A" w14:textId="77777777" w:rsidR="00105259" w:rsidRPr="001526C0" w:rsidRDefault="00105259" w:rsidP="00105259">
      <w:pPr>
        <w:autoSpaceDE w:val="0"/>
        <w:autoSpaceDN w:val="0"/>
        <w:adjustRightInd w:val="0"/>
        <w:spacing w:line="360" w:lineRule="auto"/>
        <w:jc w:val="both"/>
        <w:rPr>
          <w:rFonts w:ascii="Palatino Linotype" w:hAnsi="Palatino Linotype" w:cs="Arial"/>
          <w:b/>
        </w:rPr>
      </w:pPr>
      <w:r w:rsidRPr="001526C0">
        <w:rPr>
          <w:rFonts w:ascii="Palatino Linotype" w:hAnsi="Palatino Linotype" w:cs="Arial"/>
          <w:b/>
          <w:sz w:val="28"/>
        </w:rPr>
        <w:t>TERCERO. Cuestiones de previo y especial pronunciamiento</w:t>
      </w:r>
      <w:r w:rsidRPr="001526C0">
        <w:rPr>
          <w:rFonts w:ascii="Palatino Linotype" w:hAnsi="Palatino Linotype" w:cs="Arial"/>
          <w:b/>
        </w:rPr>
        <w:t>.</w:t>
      </w:r>
    </w:p>
    <w:p w14:paraId="379D5BDE" w14:textId="6D419D34" w:rsidR="00105259" w:rsidRPr="001526C0" w:rsidRDefault="00105259" w:rsidP="003E4C48">
      <w:pPr>
        <w:spacing w:line="360" w:lineRule="auto"/>
        <w:jc w:val="both"/>
        <w:rPr>
          <w:rFonts w:ascii="Palatino Linotype" w:hAnsi="Palatino Linotype" w:cs="Arial"/>
        </w:rPr>
      </w:pPr>
      <w:r w:rsidRPr="001526C0">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526C0">
        <w:rPr>
          <w:rFonts w:ascii="Palatino Linotype" w:hAnsi="Palatino Linotype"/>
          <w:b/>
        </w:rPr>
        <w:t>Recurrente,</w:t>
      </w:r>
      <w:r w:rsidRPr="001526C0">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1526C0">
        <w:rPr>
          <w:rFonts w:ascii="Palatino Linotype" w:hAnsi="Palatino Linotype" w:cs="Arial"/>
        </w:rPr>
        <w:t>, del cual no se colige que corresponda al nombre de una persona.</w:t>
      </w:r>
    </w:p>
    <w:p w14:paraId="074FE375" w14:textId="77777777" w:rsidR="00150515" w:rsidRPr="001526C0" w:rsidRDefault="00150515" w:rsidP="003E4C48">
      <w:pPr>
        <w:spacing w:line="360" w:lineRule="auto"/>
        <w:jc w:val="both"/>
        <w:rPr>
          <w:rFonts w:ascii="Palatino Linotype" w:hAnsi="Palatino Linotype"/>
        </w:rPr>
      </w:pPr>
    </w:p>
    <w:p w14:paraId="2ADA2B17" w14:textId="77777777" w:rsidR="00105259" w:rsidRPr="001526C0" w:rsidRDefault="00105259" w:rsidP="00105259">
      <w:pPr>
        <w:widowControl w:val="0"/>
        <w:autoSpaceDE w:val="0"/>
        <w:autoSpaceDN w:val="0"/>
        <w:adjustRightInd w:val="0"/>
        <w:spacing w:line="360" w:lineRule="auto"/>
        <w:jc w:val="both"/>
        <w:rPr>
          <w:rFonts w:ascii="Palatino Linotype" w:hAnsi="Palatino Linotype" w:cs="Arial"/>
        </w:rPr>
      </w:pPr>
      <w:r w:rsidRPr="001526C0">
        <w:rPr>
          <w:rFonts w:ascii="Palatino Linotype" w:hAnsi="Palatino Linotype" w:cs="Arial"/>
        </w:rPr>
        <w:t xml:space="preserve">Esta Ponencia considera importante abordar el análisis de los requisitos de </w:t>
      </w:r>
      <w:r w:rsidRPr="001526C0">
        <w:rPr>
          <w:rFonts w:ascii="Palatino Linotype" w:hAnsi="Palatino Linotype" w:cs="Arial"/>
        </w:rPr>
        <w:lastRenderedPageBreak/>
        <w:t xml:space="preserve">procedibilidad de los recursos de revisión, así el artículo 180 de la </w:t>
      </w:r>
      <w:r w:rsidRPr="001526C0">
        <w:rPr>
          <w:rFonts w:ascii="Palatino Linotype" w:hAnsi="Palatino Linotype" w:cs="Arial"/>
          <w:lang w:eastAsia="es-MX"/>
        </w:rPr>
        <w:t xml:space="preserve">Ley de Transparencia y Acceso a la Información Pública del Estado de México y Municipios, que </w:t>
      </w:r>
      <w:r w:rsidRPr="001526C0">
        <w:rPr>
          <w:rFonts w:ascii="Palatino Linotype" w:hAnsi="Palatino Linotype" w:cs="Arial"/>
        </w:rPr>
        <w:t>establece lo siguiente:</w:t>
      </w:r>
    </w:p>
    <w:p w14:paraId="0EB3EA39" w14:textId="77777777" w:rsidR="00105259" w:rsidRPr="001526C0" w:rsidRDefault="00105259" w:rsidP="00105259">
      <w:pPr>
        <w:rPr>
          <w:lang w:val="es-MX"/>
        </w:rPr>
      </w:pPr>
    </w:p>
    <w:p w14:paraId="272D5085" w14:textId="77777777" w:rsidR="00105259" w:rsidRPr="001526C0" w:rsidRDefault="00105259" w:rsidP="00105259">
      <w:pPr>
        <w:ind w:left="851" w:right="851"/>
        <w:jc w:val="both"/>
        <w:rPr>
          <w:rFonts w:ascii="Palatino Linotype" w:hAnsi="Palatino Linotype"/>
          <w:b/>
          <w:i/>
          <w:sz w:val="22"/>
        </w:rPr>
      </w:pPr>
      <w:r w:rsidRPr="001526C0">
        <w:rPr>
          <w:rFonts w:ascii="Palatino Linotype" w:hAnsi="Palatino Linotype"/>
          <w:i/>
          <w:sz w:val="22"/>
        </w:rPr>
        <w:t>“</w:t>
      </w:r>
      <w:r w:rsidRPr="001526C0">
        <w:rPr>
          <w:rFonts w:ascii="Palatino Linotype" w:hAnsi="Palatino Linotype"/>
          <w:b/>
          <w:i/>
          <w:sz w:val="22"/>
        </w:rPr>
        <w:t xml:space="preserve">Artículo 180. </w:t>
      </w:r>
      <w:r w:rsidRPr="001526C0">
        <w:rPr>
          <w:rFonts w:ascii="Palatino Linotype" w:hAnsi="Palatino Linotype"/>
          <w:i/>
          <w:sz w:val="22"/>
        </w:rPr>
        <w:t xml:space="preserve">El </w:t>
      </w:r>
      <w:r w:rsidRPr="001526C0">
        <w:rPr>
          <w:rFonts w:ascii="Palatino Linotype" w:hAnsi="Palatino Linotype" w:cs="Arial"/>
          <w:i/>
          <w:sz w:val="22"/>
        </w:rPr>
        <w:t>recurso</w:t>
      </w:r>
      <w:r w:rsidRPr="001526C0">
        <w:rPr>
          <w:rFonts w:ascii="Palatino Linotype" w:hAnsi="Palatino Linotype"/>
          <w:i/>
          <w:sz w:val="22"/>
        </w:rPr>
        <w:t xml:space="preserve"> </w:t>
      </w:r>
      <w:r w:rsidRPr="001526C0">
        <w:rPr>
          <w:rFonts w:ascii="Palatino Linotype" w:hAnsi="Palatino Linotype" w:cs="Arial"/>
          <w:i/>
          <w:sz w:val="22"/>
          <w:lang w:eastAsia="es-MX"/>
        </w:rPr>
        <w:t>de</w:t>
      </w:r>
      <w:r w:rsidRPr="001526C0">
        <w:rPr>
          <w:rFonts w:ascii="Palatino Linotype" w:hAnsi="Palatino Linotype"/>
          <w:i/>
          <w:sz w:val="22"/>
        </w:rPr>
        <w:t xml:space="preserve"> revisión contendrá:</w:t>
      </w:r>
      <w:r w:rsidRPr="001526C0">
        <w:rPr>
          <w:rFonts w:ascii="Palatino Linotype" w:hAnsi="Palatino Linotype"/>
          <w:b/>
          <w:i/>
          <w:sz w:val="22"/>
        </w:rPr>
        <w:t xml:space="preserve"> </w:t>
      </w:r>
    </w:p>
    <w:p w14:paraId="1076C08E" w14:textId="77777777" w:rsidR="00105259" w:rsidRPr="001526C0" w:rsidRDefault="00105259" w:rsidP="00105259">
      <w:pPr>
        <w:ind w:left="851" w:right="851"/>
        <w:jc w:val="both"/>
        <w:rPr>
          <w:rFonts w:ascii="Palatino Linotype" w:hAnsi="Palatino Linotype"/>
          <w:b/>
          <w:i/>
          <w:sz w:val="22"/>
        </w:rPr>
      </w:pPr>
      <w:r w:rsidRPr="001526C0">
        <w:rPr>
          <w:rFonts w:ascii="Palatino Linotype" w:hAnsi="Palatino Linotype"/>
          <w:b/>
          <w:i/>
          <w:sz w:val="22"/>
        </w:rPr>
        <w:t xml:space="preserve">I. </w:t>
      </w:r>
      <w:r w:rsidRPr="001526C0">
        <w:rPr>
          <w:rFonts w:ascii="Palatino Linotype" w:hAnsi="Palatino Linotype"/>
          <w:i/>
          <w:sz w:val="22"/>
        </w:rPr>
        <w:t xml:space="preserve">El sujeto obligado ante </w:t>
      </w:r>
      <w:r w:rsidRPr="001526C0">
        <w:rPr>
          <w:rFonts w:ascii="Palatino Linotype" w:hAnsi="Palatino Linotype" w:cs="Arial"/>
          <w:i/>
          <w:sz w:val="22"/>
        </w:rPr>
        <w:t>la</w:t>
      </w:r>
      <w:r w:rsidRPr="001526C0">
        <w:rPr>
          <w:rFonts w:ascii="Palatino Linotype" w:hAnsi="Palatino Linotype"/>
          <w:i/>
          <w:sz w:val="22"/>
        </w:rPr>
        <w:t xml:space="preserve"> cual </w:t>
      </w:r>
      <w:r w:rsidRPr="001526C0">
        <w:rPr>
          <w:rFonts w:ascii="Palatino Linotype" w:hAnsi="Palatino Linotype" w:cs="Arial"/>
          <w:i/>
          <w:sz w:val="22"/>
          <w:lang w:eastAsia="es-MX"/>
        </w:rPr>
        <w:t>se</w:t>
      </w:r>
      <w:r w:rsidRPr="001526C0">
        <w:rPr>
          <w:rFonts w:ascii="Palatino Linotype" w:hAnsi="Palatino Linotype"/>
          <w:i/>
          <w:sz w:val="22"/>
        </w:rPr>
        <w:t xml:space="preserve"> presentó la solicitud;</w:t>
      </w:r>
      <w:r w:rsidRPr="001526C0">
        <w:rPr>
          <w:rFonts w:ascii="Palatino Linotype" w:hAnsi="Palatino Linotype"/>
          <w:b/>
          <w:i/>
          <w:sz w:val="22"/>
        </w:rPr>
        <w:t xml:space="preserve"> </w:t>
      </w:r>
    </w:p>
    <w:p w14:paraId="36C5D0F1" w14:textId="77777777" w:rsidR="00105259" w:rsidRPr="001526C0" w:rsidRDefault="00105259" w:rsidP="00105259">
      <w:pPr>
        <w:ind w:left="851" w:right="851"/>
        <w:jc w:val="both"/>
        <w:rPr>
          <w:rFonts w:ascii="Palatino Linotype" w:hAnsi="Palatino Linotype"/>
          <w:b/>
          <w:i/>
          <w:sz w:val="22"/>
        </w:rPr>
      </w:pPr>
      <w:r w:rsidRPr="001526C0">
        <w:rPr>
          <w:rFonts w:ascii="Palatino Linotype" w:hAnsi="Palatino Linotype"/>
          <w:b/>
          <w:i/>
          <w:sz w:val="22"/>
        </w:rPr>
        <w:t xml:space="preserve">II. </w:t>
      </w:r>
      <w:r w:rsidRPr="001526C0">
        <w:rPr>
          <w:rFonts w:ascii="Palatino Linotype" w:hAnsi="Palatino Linotype"/>
          <w:b/>
          <w:i/>
          <w:sz w:val="22"/>
          <w:u w:val="single"/>
        </w:rPr>
        <w:t xml:space="preserve">El nombre del solicitante </w:t>
      </w:r>
      <w:r w:rsidRPr="001526C0">
        <w:rPr>
          <w:rFonts w:ascii="Palatino Linotype" w:hAnsi="Palatino Linotype" w:cs="Arial"/>
          <w:b/>
          <w:i/>
          <w:sz w:val="22"/>
          <w:u w:val="single"/>
          <w:lang w:eastAsia="es-MX"/>
        </w:rPr>
        <w:t>que</w:t>
      </w:r>
      <w:r w:rsidRPr="001526C0">
        <w:rPr>
          <w:rFonts w:ascii="Palatino Linotype" w:hAnsi="Palatino Linotype"/>
          <w:b/>
          <w:i/>
          <w:sz w:val="22"/>
          <w:u w:val="single"/>
        </w:rPr>
        <w:t xml:space="preserve"> recurre</w:t>
      </w:r>
      <w:r w:rsidRPr="001526C0">
        <w:rPr>
          <w:rFonts w:ascii="Palatino Linotype" w:hAnsi="Palatino Linotype"/>
          <w:b/>
          <w:i/>
          <w:sz w:val="22"/>
        </w:rPr>
        <w:t xml:space="preserve"> </w:t>
      </w:r>
      <w:r w:rsidRPr="001526C0">
        <w:rPr>
          <w:rFonts w:ascii="Palatino Linotype" w:hAnsi="Palatino Linotype"/>
          <w:i/>
          <w:sz w:val="22"/>
        </w:rPr>
        <w:t>o de su representante y, en su caso, del tercero interesado, así como la dirección o medio que señale para recibir notificaciones;</w:t>
      </w:r>
      <w:r w:rsidRPr="001526C0">
        <w:rPr>
          <w:rFonts w:ascii="Palatino Linotype" w:hAnsi="Palatino Linotype"/>
          <w:b/>
          <w:i/>
          <w:sz w:val="22"/>
        </w:rPr>
        <w:t xml:space="preserve"> </w:t>
      </w:r>
    </w:p>
    <w:p w14:paraId="5DED80B8" w14:textId="77777777" w:rsidR="00105259" w:rsidRPr="001526C0" w:rsidRDefault="00105259" w:rsidP="00105259">
      <w:pPr>
        <w:widowControl w:val="0"/>
        <w:autoSpaceDE w:val="0"/>
        <w:autoSpaceDN w:val="0"/>
        <w:adjustRightInd w:val="0"/>
        <w:spacing w:line="360" w:lineRule="auto"/>
        <w:jc w:val="both"/>
        <w:rPr>
          <w:rFonts w:ascii="Palatino Linotype" w:hAnsi="Palatino Linotype"/>
        </w:rPr>
      </w:pPr>
    </w:p>
    <w:p w14:paraId="7B700482" w14:textId="77777777" w:rsidR="00105259" w:rsidRPr="001526C0" w:rsidRDefault="00105259" w:rsidP="00105259">
      <w:pPr>
        <w:widowControl w:val="0"/>
        <w:autoSpaceDE w:val="0"/>
        <w:autoSpaceDN w:val="0"/>
        <w:adjustRightInd w:val="0"/>
        <w:spacing w:line="360" w:lineRule="auto"/>
        <w:jc w:val="both"/>
        <w:rPr>
          <w:rFonts w:ascii="Palatino Linotype" w:hAnsi="Palatino Linotype"/>
        </w:rPr>
      </w:pPr>
      <w:r w:rsidRPr="001526C0">
        <w:rPr>
          <w:rFonts w:ascii="Palatino Linotype" w:hAnsi="Palatino Linotype"/>
        </w:rPr>
        <w:t xml:space="preserve">En principio, de una interpretación del artículo transcrito se observan los requisitos que </w:t>
      </w:r>
      <w:r w:rsidRPr="001526C0">
        <w:rPr>
          <w:rFonts w:ascii="Palatino Linotype" w:hAnsi="Palatino Linotype" w:cs="Arial"/>
        </w:rPr>
        <w:t>deberán</w:t>
      </w:r>
      <w:r w:rsidRPr="001526C0">
        <w:rPr>
          <w:rFonts w:ascii="Palatino Linotype" w:hAnsi="Palatino Linotype"/>
        </w:rPr>
        <w:t xml:space="preserve"> contener los recursos de revisión; sobre el particular, de la revisión del expediente electrónico del </w:t>
      </w:r>
      <w:r w:rsidRPr="001526C0">
        <w:rPr>
          <w:rFonts w:ascii="Palatino Linotype" w:hAnsi="Palatino Linotype"/>
          <w:b/>
        </w:rPr>
        <w:t>SAIMEX</w:t>
      </w:r>
      <w:r w:rsidRPr="001526C0">
        <w:rPr>
          <w:rFonts w:ascii="Palatino Linotype" w:hAnsi="Palatino Linotype"/>
        </w:rPr>
        <w:t xml:space="preserve"> se desprende que el solicitante y ahora </w:t>
      </w:r>
      <w:r w:rsidRPr="001526C0">
        <w:rPr>
          <w:rFonts w:ascii="Palatino Linotype" w:hAnsi="Palatino Linotype"/>
          <w:b/>
        </w:rPr>
        <w:t>Recurrente</w:t>
      </w:r>
      <w:r w:rsidRPr="001526C0">
        <w:rPr>
          <w:rFonts w:ascii="Palatino Linotype" w:hAnsi="Palatino Linotype"/>
        </w:rPr>
        <w:t xml:space="preserve">, en ejercicio de su derecho de acceso a la información pública, no proporcionó un nombre para que </w:t>
      </w:r>
      <w:r w:rsidRPr="001526C0">
        <w:rPr>
          <w:rFonts w:ascii="Palatino Linotype" w:hAnsi="Palatino Linotype" w:cs="Arial"/>
        </w:rPr>
        <w:t>sea</w:t>
      </w:r>
      <w:r w:rsidRPr="001526C0">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1369DE20" w14:textId="77777777" w:rsidR="00105259" w:rsidRPr="001526C0" w:rsidRDefault="00105259" w:rsidP="00105259">
      <w:pPr>
        <w:widowControl w:val="0"/>
        <w:autoSpaceDE w:val="0"/>
        <w:autoSpaceDN w:val="0"/>
        <w:adjustRightInd w:val="0"/>
        <w:spacing w:line="360" w:lineRule="auto"/>
        <w:jc w:val="both"/>
        <w:rPr>
          <w:rFonts w:ascii="Palatino Linotype" w:hAnsi="Palatino Linotype"/>
        </w:rPr>
      </w:pPr>
    </w:p>
    <w:p w14:paraId="5F7B1E81" w14:textId="77777777" w:rsidR="00105259" w:rsidRPr="001526C0" w:rsidRDefault="00105259" w:rsidP="00105259">
      <w:pPr>
        <w:widowControl w:val="0"/>
        <w:autoSpaceDE w:val="0"/>
        <w:autoSpaceDN w:val="0"/>
        <w:adjustRightInd w:val="0"/>
        <w:spacing w:line="360" w:lineRule="auto"/>
        <w:jc w:val="both"/>
        <w:rPr>
          <w:rFonts w:ascii="Palatino Linotype" w:hAnsi="Palatino Linotype" w:cs="Arial"/>
        </w:rPr>
      </w:pPr>
      <w:r w:rsidRPr="001526C0">
        <w:rPr>
          <w:rFonts w:ascii="Palatino Linotype" w:hAnsi="Palatino Linotype"/>
        </w:rPr>
        <w:t xml:space="preserve">No obstante lo anterior, debe destacarse que el artículo 15, de </w:t>
      </w:r>
      <w:r w:rsidRPr="001526C0">
        <w:rPr>
          <w:rFonts w:ascii="Palatino Linotype" w:hAnsi="Palatino Linotype" w:cs="Arial"/>
          <w:lang w:eastAsia="es-MX"/>
        </w:rPr>
        <w:t xml:space="preserve">Ley de Transparencia y Acceso a la </w:t>
      </w:r>
      <w:r w:rsidRPr="001526C0">
        <w:rPr>
          <w:rFonts w:ascii="Palatino Linotype" w:hAnsi="Palatino Linotype" w:cs="Arial"/>
        </w:rPr>
        <w:t>Información</w:t>
      </w:r>
      <w:r w:rsidRPr="001526C0">
        <w:rPr>
          <w:rFonts w:ascii="Palatino Linotype" w:hAnsi="Palatino Linotype" w:cs="Arial"/>
          <w:lang w:eastAsia="es-MX"/>
        </w:rPr>
        <w:t xml:space="preserve"> Pública del Estado de México y Municipios </w:t>
      </w:r>
      <w:r w:rsidRPr="001526C0">
        <w:rPr>
          <w:rFonts w:ascii="Palatino Linotype" w:hAnsi="Palatino Linotype" w:cs="Arial"/>
          <w:iCs/>
        </w:rPr>
        <w:t xml:space="preserve">prevé que, </w:t>
      </w:r>
      <w:r w:rsidRPr="001526C0">
        <w:rPr>
          <w:rFonts w:ascii="Palatino Linotype" w:hAnsi="Palatino Linotype"/>
        </w:rPr>
        <w:t xml:space="preserve">toda persona tendrá acceso a la información </w:t>
      </w:r>
      <w:r w:rsidRPr="001526C0">
        <w:rPr>
          <w:rFonts w:ascii="Palatino Linotype" w:hAnsi="Palatino Linotype" w:cs="Arial"/>
        </w:rPr>
        <w:t xml:space="preserve">sin necesidad de acreditar interés alguno o justificar su utilización, de lo que se infiere que para el </w:t>
      </w:r>
      <w:r w:rsidRPr="001526C0">
        <w:rPr>
          <w:rFonts w:ascii="Palatino Linotype" w:hAnsi="Palatino Linotype"/>
        </w:rPr>
        <w:t>ejercicio</w:t>
      </w:r>
      <w:r w:rsidRPr="001526C0">
        <w:rPr>
          <w:rFonts w:ascii="Palatino Linotype" w:hAnsi="Palatino Linotype" w:cs="Arial"/>
        </w:rPr>
        <w:t xml:space="preserve"> del derecho de acceso a la información pública, el nombre no es un requisito </w:t>
      </w:r>
      <w:r w:rsidRPr="001526C0">
        <w:rPr>
          <w:rFonts w:ascii="Palatino Linotype" w:hAnsi="Palatino Linotype" w:cs="Arial"/>
          <w:i/>
        </w:rPr>
        <w:t>sine qua non</w:t>
      </w:r>
      <w:r w:rsidRPr="001526C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14E3380" w14:textId="77777777" w:rsidR="00105259" w:rsidRPr="001526C0" w:rsidRDefault="00105259" w:rsidP="00105259">
      <w:pPr>
        <w:widowControl w:val="0"/>
        <w:autoSpaceDE w:val="0"/>
        <w:autoSpaceDN w:val="0"/>
        <w:adjustRightInd w:val="0"/>
        <w:spacing w:line="360" w:lineRule="auto"/>
        <w:jc w:val="both"/>
        <w:rPr>
          <w:rFonts w:ascii="Palatino Linotype" w:hAnsi="Palatino Linotype" w:cs="Arial"/>
        </w:rPr>
      </w:pPr>
    </w:p>
    <w:p w14:paraId="029F09DC" w14:textId="001A79EA" w:rsidR="00105259" w:rsidRPr="001526C0" w:rsidRDefault="00105259" w:rsidP="00105259">
      <w:pPr>
        <w:widowControl w:val="0"/>
        <w:autoSpaceDE w:val="0"/>
        <w:autoSpaceDN w:val="0"/>
        <w:adjustRightInd w:val="0"/>
        <w:spacing w:line="360" w:lineRule="auto"/>
        <w:jc w:val="both"/>
        <w:rPr>
          <w:rFonts w:ascii="Palatino Linotype" w:hAnsi="Palatino Linotype"/>
        </w:rPr>
      </w:pPr>
      <w:r w:rsidRPr="001526C0">
        <w:rPr>
          <w:rFonts w:ascii="Palatino Linotype" w:hAnsi="Palatino Linotype"/>
        </w:rPr>
        <w:t xml:space="preserve">Por lo que el derecho humano de acceso a la información pública se reitera que toda </w:t>
      </w:r>
      <w:r w:rsidRPr="001526C0">
        <w:rPr>
          <w:rFonts w:ascii="Palatino Linotype" w:hAnsi="Palatino Linotype"/>
        </w:rPr>
        <w:lastRenderedPageBreak/>
        <w:t xml:space="preserve">persona, sin necesidad de acreditar interés alguno o justificar su utilización, deberá tener acceso a la información pública, es decir, dicho </w:t>
      </w:r>
      <w:r w:rsidRPr="001526C0">
        <w:rPr>
          <w:rFonts w:ascii="Palatino Linotype" w:hAnsi="Palatino Linotype" w:cs="Arial"/>
        </w:rPr>
        <w:t>derecho</w:t>
      </w:r>
      <w:r w:rsidRPr="001526C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C3B345" w14:textId="77777777" w:rsidR="00105259" w:rsidRPr="001526C0" w:rsidRDefault="00105259" w:rsidP="00105259">
      <w:pPr>
        <w:widowControl w:val="0"/>
        <w:autoSpaceDE w:val="0"/>
        <w:autoSpaceDN w:val="0"/>
        <w:adjustRightInd w:val="0"/>
        <w:spacing w:line="360" w:lineRule="auto"/>
        <w:jc w:val="both"/>
        <w:rPr>
          <w:rFonts w:ascii="Palatino Linotype" w:hAnsi="Palatino Linotype"/>
        </w:rPr>
      </w:pPr>
    </w:p>
    <w:p w14:paraId="325C04EB" w14:textId="286F4DCC" w:rsidR="0029071C" w:rsidRPr="001526C0" w:rsidRDefault="00105259"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526C0">
        <w:rPr>
          <w:rFonts w:ascii="Palatino Linotype" w:eastAsiaTheme="minorHAnsi" w:hAnsi="Palatino Linotype" w:cs="Arial"/>
          <w:b/>
          <w:sz w:val="28"/>
          <w:lang w:val="es-MX" w:eastAsia="en-US"/>
        </w:rPr>
        <w:t>CUART</w:t>
      </w:r>
      <w:r w:rsidR="0029071C" w:rsidRPr="001526C0">
        <w:rPr>
          <w:rFonts w:ascii="Palatino Linotype" w:eastAsiaTheme="minorHAnsi" w:hAnsi="Palatino Linotype" w:cs="Arial"/>
          <w:b/>
          <w:sz w:val="28"/>
          <w:lang w:val="es-MX" w:eastAsia="en-US"/>
        </w:rPr>
        <w:t xml:space="preserve">O. Del estudio de las causas de improcedencia. </w:t>
      </w:r>
    </w:p>
    <w:p w14:paraId="41A9D104" w14:textId="0938D299" w:rsidR="00E81C20" w:rsidRPr="001526C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526C0">
        <w:rPr>
          <w:rStyle w:val="Refdenotaalpie"/>
          <w:rFonts w:ascii="Palatino Linotype" w:eastAsiaTheme="minorHAnsi" w:hAnsi="Palatino Linotype" w:cs="Arial"/>
          <w:lang w:val="es-MX" w:eastAsia="en-US"/>
        </w:rPr>
        <w:footnoteReference w:id="1"/>
      </w:r>
      <w:r w:rsidRPr="001526C0">
        <w:rPr>
          <w:rFonts w:ascii="Palatino Linotype" w:eastAsiaTheme="minorHAnsi" w:hAnsi="Palatino Linotype" w:cs="Arial"/>
          <w:lang w:val="es-MX" w:eastAsia="en-US"/>
        </w:rPr>
        <w:t>.</w:t>
      </w:r>
    </w:p>
    <w:p w14:paraId="39F37588" w14:textId="77777777" w:rsidR="0029071C" w:rsidRPr="001526C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1526C0" w:rsidRDefault="0029071C" w:rsidP="0029071C">
      <w:pPr>
        <w:rPr>
          <w:lang w:val="es-MX"/>
        </w:rPr>
      </w:pPr>
    </w:p>
    <w:p w14:paraId="6A3C738B" w14:textId="77777777" w:rsidR="0029071C" w:rsidRPr="001526C0" w:rsidRDefault="0029071C" w:rsidP="0029071C">
      <w:pPr>
        <w:autoSpaceDE w:val="0"/>
        <w:autoSpaceDN w:val="0"/>
        <w:adjustRightInd w:val="0"/>
        <w:ind w:left="708" w:right="850"/>
        <w:jc w:val="both"/>
        <w:rPr>
          <w:rFonts w:ascii="Palatino Linotype" w:hAnsi="Palatino Linotype" w:cs="Arial"/>
          <w:i/>
          <w:sz w:val="22"/>
          <w:szCs w:val="22"/>
        </w:rPr>
      </w:pPr>
      <w:r w:rsidRPr="001526C0">
        <w:rPr>
          <w:rFonts w:ascii="Palatino Linotype" w:hAnsi="Palatino Linotype" w:cs="Arial"/>
          <w:i/>
          <w:sz w:val="22"/>
          <w:szCs w:val="22"/>
        </w:rPr>
        <w:t>“</w:t>
      </w:r>
      <w:r w:rsidRPr="001526C0">
        <w:rPr>
          <w:rFonts w:ascii="Palatino Linotype" w:hAnsi="Palatino Linotype" w:cs="Arial"/>
          <w:b/>
          <w:i/>
          <w:sz w:val="22"/>
          <w:szCs w:val="22"/>
        </w:rPr>
        <w:t>Artículo 191.</w:t>
      </w:r>
      <w:r w:rsidRPr="001526C0">
        <w:rPr>
          <w:rFonts w:ascii="Palatino Linotype" w:hAnsi="Palatino Linotype" w:cs="Arial"/>
          <w:i/>
          <w:sz w:val="22"/>
          <w:szCs w:val="22"/>
        </w:rPr>
        <w:t xml:space="preserve"> El recurso será desechado por improcedente cuando:  </w:t>
      </w:r>
    </w:p>
    <w:p w14:paraId="2C29909C" w14:textId="77777777" w:rsidR="0029071C" w:rsidRPr="001526C0" w:rsidRDefault="0029071C" w:rsidP="0029071C">
      <w:pPr>
        <w:autoSpaceDE w:val="0"/>
        <w:autoSpaceDN w:val="0"/>
        <w:adjustRightInd w:val="0"/>
        <w:ind w:left="708" w:right="850"/>
        <w:jc w:val="both"/>
        <w:rPr>
          <w:rFonts w:ascii="Palatino Linotype" w:hAnsi="Palatino Linotype" w:cs="Arial"/>
          <w:i/>
          <w:sz w:val="22"/>
          <w:szCs w:val="22"/>
        </w:rPr>
      </w:pPr>
      <w:r w:rsidRPr="001526C0">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1526C0" w:rsidRDefault="0029071C" w:rsidP="0029071C">
      <w:pPr>
        <w:autoSpaceDE w:val="0"/>
        <w:autoSpaceDN w:val="0"/>
        <w:adjustRightInd w:val="0"/>
        <w:ind w:left="708" w:right="850"/>
        <w:jc w:val="both"/>
        <w:rPr>
          <w:rFonts w:ascii="Palatino Linotype" w:hAnsi="Palatino Linotype" w:cs="Arial"/>
          <w:i/>
          <w:sz w:val="22"/>
          <w:szCs w:val="22"/>
        </w:rPr>
      </w:pPr>
      <w:r w:rsidRPr="001526C0">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1526C0" w:rsidRDefault="0029071C" w:rsidP="0029071C">
      <w:pPr>
        <w:autoSpaceDE w:val="0"/>
        <w:autoSpaceDN w:val="0"/>
        <w:adjustRightInd w:val="0"/>
        <w:ind w:left="708" w:right="850"/>
        <w:jc w:val="both"/>
        <w:rPr>
          <w:rFonts w:ascii="Palatino Linotype" w:hAnsi="Palatino Linotype" w:cs="Arial"/>
          <w:i/>
          <w:sz w:val="22"/>
          <w:szCs w:val="22"/>
        </w:rPr>
      </w:pPr>
      <w:r w:rsidRPr="001526C0">
        <w:rPr>
          <w:rFonts w:ascii="Palatino Linotype" w:hAnsi="Palatino Linotype" w:cs="Arial"/>
          <w:i/>
          <w:sz w:val="22"/>
          <w:szCs w:val="22"/>
        </w:rPr>
        <w:t xml:space="preserve">III. No actualice alguno de los supuestos previstos en la presente Ley;  </w:t>
      </w:r>
    </w:p>
    <w:p w14:paraId="050BC017" w14:textId="77777777" w:rsidR="0029071C" w:rsidRPr="001526C0" w:rsidRDefault="0029071C" w:rsidP="0029071C">
      <w:pPr>
        <w:autoSpaceDE w:val="0"/>
        <w:autoSpaceDN w:val="0"/>
        <w:adjustRightInd w:val="0"/>
        <w:ind w:left="708" w:right="850"/>
        <w:jc w:val="both"/>
        <w:rPr>
          <w:rFonts w:ascii="Palatino Linotype" w:hAnsi="Palatino Linotype" w:cs="Arial"/>
          <w:i/>
          <w:sz w:val="22"/>
          <w:szCs w:val="22"/>
        </w:rPr>
      </w:pPr>
      <w:r w:rsidRPr="001526C0">
        <w:rPr>
          <w:rFonts w:ascii="Palatino Linotype" w:hAnsi="Palatino Linotype" w:cs="Arial"/>
          <w:i/>
          <w:sz w:val="22"/>
          <w:szCs w:val="22"/>
        </w:rPr>
        <w:t>IV. No se haya desahogado la prevención en los términos establecidos en la presente Ley;</w:t>
      </w:r>
    </w:p>
    <w:p w14:paraId="2ED4EE39" w14:textId="77777777" w:rsidR="0029071C" w:rsidRPr="001526C0" w:rsidRDefault="0029071C" w:rsidP="0029071C">
      <w:pPr>
        <w:autoSpaceDE w:val="0"/>
        <w:autoSpaceDN w:val="0"/>
        <w:adjustRightInd w:val="0"/>
        <w:ind w:left="708" w:right="850"/>
        <w:jc w:val="both"/>
        <w:rPr>
          <w:rFonts w:ascii="Palatino Linotype" w:hAnsi="Palatino Linotype" w:cs="Arial"/>
          <w:i/>
          <w:sz w:val="22"/>
          <w:szCs w:val="22"/>
        </w:rPr>
      </w:pPr>
      <w:r w:rsidRPr="001526C0">
        <w:rPr>
          <w:rFonts w:ascii="Palatino Linotype" w:hAnsi="Palatino Linotype" w:cs="Arial"/>
          <w:i/>
          <w:sz w:val="22"/>
          <w:szCs w:val="22"/>
        </w:rPr>
        <w:t xml:space="preserve">V. Se impugne la veracidad de la información proporcionada;  </w:t>
      </w:r>
    </w:p>
    <w:p w14:paraId="39C3DF91" w14:textId="77777777" w:rsidR="0029071C" w:rsidRPr="001526C0" w:rsidRDefault="0029071C" w:rsidP="0029071C">
      <w:pPr>
        <w:autoSpaceDE w:val="0"/>
        <w:autoSpaceDN w:val="0"/>
        <w:adjustRightInd w:val="0"/>
        <w:ind w:left="708" w:right="850"/>
        <w:jc w:val="both"/>
        <w:rPr>
          <w:rFonts w:ascii="Palatino Linotype" w:hAnsi="Palatino Linotype" w:cs="Arial"/>
          <w:i/>
          <w:sz w:val="22"/>
          <w:szCs w:val="22"/>
        </w:rPr>
      </w:pPr>
      <w:r w:rsidRPr="001526C0">
        <w:rPr>
          <w:rFonts w:ascii="Palatino Linotype" w:hAnsi="Palatino Linotype" w:cs="Arial"/>
          <w:i/>
          <w:sz w:val="22"/>
          <w:szCs w:val="22"/>
        </w:rPr>
        <w:t xml:space="preserve">VI. Se trate de una consulta, o trámite en específico; y  </w:t>
      </w:r>
    </w:p>
    <w:p w14:paraId="2A6495DE" w14:textId="77777777" w:rsidR="0029071C" w:rsidRPr="001526C0" w:rsidRDefault="0029071C" w:rsidP="0029071C">
      <w:pPr>
        <w:autoSpaceDE w:val="0"/>
        <w:autoSpaceDN w:val="0"/>
        <w:adjustRightInd w:val="0"/>
        <w:ind w:left="708" w:right="850"/>
        <w:jc w:val="both"/>
        <w:rPr>
          <w:rFonts w:ascii="Palatino Linotype" w:hAnsi="Palatino Linotype" w:cs="Arial"/>
          <w:i/>
          <w:sz w:val="22"/>
          <w:szCs w:val="22"/>
        </w:rPr>
      </w:pPr>
      <w:r w:rsidRPr="001526C0">
        <w:rPr>
          <w:rFonts w:ascii="Palatino Linotype" w:hAnsi="Palatino Linotype" w:cs="Arial"/>
          <w:i/>
          <w:sz w:val="22"/>
          <w:szCs w:val="22"/>
        </w:rPr>
        <w:t>VII. El recurrente amplíe su solicitud en el recurso de revisión, únicamente respecto de los nuevos contenidos.”</w:t>
      </w:r>
    </w:p>
    <w:p w14:paraId="1D2951F4" w14:textId="77777777" w:rsidR="000915E8" w:rsidRPr="001526C0"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1526C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1526C0"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1526C0" w:rsidRDefault="0029071C" w:rsidP="0029071C">
      <w:pPr>
        <w:autoSpaceDE w:val="0"/>
        <w:autoSpaceDN w:val="0"/>
        <w:adjustRightInd w:val="0"/>
        <w:spacing w:line="360" w:lineRule="auto"/>
        <w:jc w:val="both"/>
        <w:rPr>
          <w:rFonts w:ascii="Palatino Linotype" w:hAnsi="Palatino Linotype" w:cs="Arial"/>
        </w:rPr>
      </w:pPr>
      <w:r w:rsidRPr="001526C0">
        <w:rPr>
          <w:rFonts w:ascii="Palatino Linotype" w:hAnsi="Palatino Linotype" w:cs="Arial"/>
        </w:rPr>
        <w:t xml:space="preserve">Así las cosas, al no existir causas de improcedencia invocadas por las partes ni advertidas de oficio por este Resolutor, se </w:t>
      </w:r>
      <w:proofErr w:type="gramStart"/>
      <w:r w:rsidRPr="001526C0">
        <w:rPr>
          <w:rFonts w:ascii="Palatino Linotype" w:hAnsi="Palatino Linotype" w:cs="Arial"/>
        </w:rPr>
        <w:t>procede</w:t>
      </w:r>
      <w:proofErr w:type="gramEnd"/>
      <w:r w:rsidRPr="001526C0">
        <w:rPr>
          <w:rFonts w:ascii="Palatino Linotype" w:hAnsi="Palatino Linotype" w:cs="Arial"/>
        </w:rPr>
        <w:t xml:space="preserve"> al análisis del fondo de los asuntos en los siguientes términos.</w:t>
      </w:r>
    </w:p>
    <w:p w14:paraId="30F5D428" w14:textId="77777777" w:rsidR="00F712EE" w:rsidRPr="001526C0" w:rsidRDefault="00F712EE" w:rsidP="0029071C">
      <w:pPr>
        <w:autoSpaceDE w:val="0"/>
        <w:autoSpaceDN w:val="0"/>
        <w:adjustRightInd w:val="0"/>
        <w:spacing w:line="360" w:lineRule="auto"/>
        <w:jc w:val="both"/>
        <w:rPr>
          <w:rFonts w:ascii="Palatino Linotype" w:hAnsi="Palatino Linotype" w:cs="Arial"/>
        </w:rPr>
      </w:pPr>
    </w:p>
    <w:p w14:paraId="61D8E0F0" w14:textId="1FA98059" w:rsidR="0029071C" w:rsidRPr="001526C0" w:rsidRDefault="00105259" w:rsidP="0029071C">
      <w:pPr>
        <w:autoSpaceDE w:val="0"/>
        <w:autoSpaceDN w:val="0"/>
        <w:adjustRightInd w:val="0"/>
        <w:spacing w:line="360" w:lineRule="auto"/>
        <w:jc w:val="both"/>
        <w:rPr>
          <w:rFonts w:ascii="Palatino Linotype" w:hAnsi="Palatino Linotype" w:cs="Arial"/>
          <w:sz w:val="28"/>
        </w:rPr>
      </w:pPr>
      <w:r w:rsidRPr="001526C0">
        <w:rPr>
          <w:rFonts w:ascii="Palatino Linotype" w:hAnsi="Palatino Linotype" w:cs="Arial"/>
          <w:b/>
          <w:sz w:val="28"/>
        </w:rPr>
        <w:lastRenderedPageBreak/>
        <w:t>QUIN</w:t>
      </w:r>
      <w:r w:rsidR="00266841" w:rsidRPr="001526C0">
        <w:rPr>
          <w:rFonts w:ascii="Palatino Linotype" w:hAnsi="Palatino Linotype" w:cs="Arial"/>
          <w:b/>
          <w:sz w:val="28"/>
        </w:rPr>
        <w:t>T</w:t>
      </w:r>
      <w:r w:rsidR="0029071C" w:rsidRPr="001526C0">
        <w:rPr>
          <w:rFonts w:ascii="Palatino Linotype" w:hAnsi="Palatino Linotype" w:cs="Arial"/>
          <w:b/>
          <w:sz w:val="28"/>
        </w:rPr>
        <w:t>O. Del estudio y resolución del asunto.</w:t>
      </w:r>
      <w:r w:rsidR="0029071C" w:rsidRPr="001526C0">
        <w:rPr>
          <w:rFonts w:ascii="Palatino Linotype" w:hAnsi="Palatino Linotype" w:cs="Arial"/>
          <w:sz w:val="28"/>
        </w:rPr>
        <w:t xml:space="preserve"> </w:t>
      </w:r>
    </w:p>
    <w:p w14:paraId="583A524B" w14:textId="77777777" w:rsidR="0029071C" w:rsidRPr="001526C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1526C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1526C0" w:rsidRDefault="0029071C" w:rsidP="0029071C">
      <w:pPr>
        <w:spacing w:line="360" w:lineRule="auto"/>
        <w:ind w:right="141"/>
        <w:jc w:val="both"/>
        <w:rPr>
          <w:rFonts w:ascii="Palatino Linotype" w:eastAsiaTheme="minorHAnsi" w:hAnsi="Palatino Linotype" w:cstheme="minorBidi"/>
          <w:lang w:val="es-MX" w:eastAsia="es-MX"/>
        </w:rPr>
      </w:pPr>
      <w:r w:rsidRPr="001526C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1526C0">
        <w:rPr>
          <w:rFonts w:ascii="Palatino Linotype" w:eastAsiaTheme="minorHAnsi" w:hAnsi="Palatino Linotype" w:cstheme="minorBidi"/>
          <w:b/>
          <w:lang w:val="es-MX" w:eastAsia="es-MX"/>
        </w:rPr>
        <w:t xml:space="preserve"> </w:t>
      </w:r>
      <w:r w:rsidRPr="001526C0">
        <w:rPr>
          <w:rFonts w:ascii="Palatino Linotype" w:eastAsiaTheme="minorHAnsi" w:hAnsi="Palatino Linotype" w:cstheme="minorBidi"/>
          <w:lang w:val="es-MX" w:eastAsia="es-MX"/>
        </w:rPr>
        <w:t>parte</w:t>
      </w:r>
      <w:r w:rsidR="001D2DE0" w:rsidRPr="001526C0">
        <w:rPr>
          <w:rFonts w:ascii="Palatino Linotype" w:eastAsiaTheme="minorHAnsi" w:hAnsi="Palatino Linotype" w:cstheme="minorBidi"/>
          <w:b/>
          <w:lang w:val="es-MX" w:eastAsia="es-MX"/>
        </w:rPr>
        <w:t xml:space="preserve"> </w:t>
      </w:r>
      <w:r w:rsidRPr="001526C0">
        <w:rPr>
          <w:rFonts w:ascii="Palatino Linotype" w:eastAsiaTheme="minorHAnsi" w:hAnsi="Palatino Linotype" w:cstheme="minorBidi"/>
          <w:b/>
          <w:lang w:val="es-MX" w:eastAsia="es-MX"/>
        </w:rPr>
        <w:t>Recurrente</w:t>
      </w:r>
      <w:r w:rsidRPr="001526C0">
        <w:rPr>
          <w:rFonts w:ascii="Palatino Linotype" w:eastAsiaTheme="minorHAnsi" w:hAnsi="Palatino Linotype" w:cstheme="minorBidi"/>
          <w:lang w:val="es-MX" w:eastAsia="es-MX"/>
        </w:rPr>
        <w:t xml:space="preserve">, para ello analizaremos lo solicitado </w:t>
      </w:r>
      <w:r w:rsidR="00574FDC" w:rsidRPr="001526C0">
        <w:rPr>
          <w:rFonts w:ascii="Palatino Linotype" w:eastAsiaTheme="minorHAnsi" w:hAnsi="Palatino Linotype" w:cstheme="minorBidi"/>
          <w:lang w:val="es-MX" w:eastAsia="es-MX"/>
        </w:rPr>
        <w:t>y la información proporcionada.</w:t>
      </w:r>
    </w:p>
    <w:p w14:paraId="788322F9" w14:textId="77777777" w:rsidR="000915E8" w:rsidRPr="001526C0" w:rsidRDefault="000915E8" w:rsidP="0029071C">
      <w:pPr>
        <w:spacing w:line="360" w:lineRule="auto"/>
        <w:ind w:right="141"/>
        <w:jc w:val="both"/>
        <w:rPr>
          <w:rFonts w:ascii="Palatino Linotype" w:eastAsiaTheme="minorHAnsi" w:hAnsi="Palatino Linotype" w:cstheme="minorBidi"/>
          <w:lang w:val="es-MX" w:eastAsia="es-MX"/>
        </w:rPr>
      </w:pPr>
    </w:p>
    <w:p w14:paraId="2A298C62" w14:textId="77777777" w:rsidR="00A97F97" w:rsidRPr="001526C0" w:rsidRDefault="0029071C" w:rsidP="00A97F97">
      <w:pPr>
        <w:spacing w:line="360" w:lineRule="auto"/>
        <w:ind w:right="141"/>
        <w:jc w:val="both"/>
        <w:rPr>
          <w:rFonts w:ascii="Palatino Linotype" w:eastAsiaTheme="minorHAnsi" w:hAnsi="Palatino Linotype" w:cstheme="minorBidi"/>
          <w:b/>
          <w:szCs w:val="22"/>
          <w:lang w:val="es-MX" w:eastAsia="es-MX"/>
        </w:rPr>
      </w:pPr>
      <w:r w:rsidRPr="001526C0">
        <w:rPr>
          <w:rFonts w:ascii="Palatino Linotype" w:eastAsiaTheme="minorHAnsi" w:hAnsi="Palatino Linotype" w:cstheme="minorBidi"/>
          <w:b/>
          <w:szCs w:val="22"/>
          <w:lang w:val="es-MX" w:eastAsia="es-MX"/>
        </w:rPr>
        <w:t>REQUERIMIENTOS SOLICITADOS:</w:t>
      </w:r>
      <w:r w:rsidR="00A26BD8" w:rsidRPr="001526C0">
        <w:rPr>
          <w:rFonts w:ascii="Palatino Linotype" w:eastAsiaTheme="minorHAnsi" w:hAnsi="Palatino Linotype" w:cstheme="minorBidi"/>
          <w:b/>
          <w:szCs w:val="22"/>
          <w:lang w:val="es-MX" w:eastAsia="es-MX"/>
        </w:rPr>
        <w:t xml:space="preserve"> </w:t>
      </w:r>
    </w:p>
    <w:p w14:paraId="3A9F9347" w14:textId="3D709968" w:rsidR="000915E8" w:rsidRPr="001526C0" w:rsidRDefault="002B4177" w:rsidP="00105259">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r w:rsidRPr="001526C0">
        <w:rPr>
          <w:rFonts w:ascii="Palatino Linotype" w:eastAsiaTheme="minorHAnsi" w:hAnsi="Palatino Linotype" w:cstheme="minorBidi"/>
          <w:szCs w:val="22"/>
          <w:lang w:val="es-MX" w:eastAsia="es-MX"/>
        </w:rPr>
        <w:t xml:space="preserve">Los </w:t>
      </w:r>
      <w:bookmarkStart w:id="2" w:name="_Hlk213158476"/>
      <w:r w:rsidRPr="001526C0">
        <w:rPr>
          <w:rFonts w:ascii="Palatino Linotype" w:eastAsiaTheme="minorHAnsi" w:hAnsi="Palatino Linotype" w:cstheme="minorBidi"/>
          <w:szCs w:val="22"/>
          <w:lang w:val="es-MX" w:eastAsia="es-MX"/>
        </w:rPr>
        <w:t>formatos realizados de adecuación programática y presupuestal con las firmas completas de los ejercicios 2018, 2019, 2020, 2021, 2022, 2023, 2024 y 2025</w:t>
      </w:r>
      <w:r w:rsidR="000915E8" w:rsidRPr="001526C0">
        <w:rPr>
          <w:rFonts w:ascii="Palatino Linotype" w:eastAsiaTheme="minorHAnsi" w:hAnsi="Palatino Linotype" w:cstheme="minorBidi"/>
          <w:szCs w:val="22"/>
          <w:lang w:val="es-MX" w:eastAsia="es-MX"/>
        </w:rPr>
        <w:t>.</w:t>
      </w:r>
      <w:bookmarkEnd w:id="2"/>
    </w:p>
    <w:p w14:paraId="5EBB9D42" w14:textId="77777777" w:rsidR="00367FFB" w:rsidRPr="001526C0" w:rsidRDefault="00367FFB" w:rsidP="00115AC0">
      <w:pPr>
        <w:spacing w:line="360" w:lineRule="auto"/>
        <w:jc w:val="both"/>
        <w:rPr>
          <w:rFonts w:ascii="Palatino Linotype" w:eastAsiaTheme="minorHAnsi" w:hAnsi="Palatino Linotype" w:cs="TimesNewRomanPS-ItalicMT"/>
          <w:iCs/>
          <w:lang w:val="es-MX" w:eastAsia="en-US"/>
        </w:rPr>
      </w:pPr>
    </w:p>
    <w:p w14:paraId="490D6227" w14:textId="2BAC089E" w:rsidR="002B4177" w:rsidRPr="001526C0" w:rsidRDefault="005A5402" w:rsidP="002B4177">
      <w:pPr>
        <w:spacing w:line="360" w:lineRule="auto"/>
        <w:jc w:val="both"/>
        <w:rPr>
          <w:rFonts w:ascii="Palatino Linotype" w:eastAsiaTheme="minorHAnsi" w:hAnsi="Palatino Linotype" w:cs="TimesNewRomanPS-ItalicMT"/>
          <w:b/>
          <w:bCs/>
          <w:iCs/>
          <w:u w:val="single"/>
          <w:lang w:val="es-MX" w:eastAsia="en-US"/>
        </w:rPr>
      </w:pPr>
      <w:r w:rsidRPr="001526C0">
        <w:rPr>
          <w:rFonts w:ascii="Palatino Linotype" w:eastAsiaTheme="minorHAnsi" w:hAnsi="Palatino Linotype" w:cstheme="minorBidi"/>
          <w:lang w:val="es-MX" w:eastAsia="es-MX"/>
        </w:rPr>
        <w:t>Por lo que</w:t>
      </w:r>
      <w:r w:rsidR="00367FFB" w:rsidRPr="001526C0">
        <w:rPr>
          <w:rFonts w:ascii="Palatino Linotype" w:eastAsiaTheme="minorHAnsi" w:hAnsi="Palatino Linotype" w:cstheme="minorBidi"/>
          <w:lang w:val="es-MX" w:eastAsia="es-MX"/>
        </w:rPr>
        <w:t>,</w:t>
      </w:r>
      <w:r w:rsidRPr="001526C0">
        <w:rPr>
          <w:rFonts w:ascii="Palatino Linotype" w:eastAsiaTheme="minorHAnsi" w:hAnsi="Palatino Linotype" w:cstheme="minorBidi"/>
          <w:lang w:val="es-MX" w:eastAsia="es-MX"/>
        </w:rPr>
        <w:t xml:space="preserve"> </w:t>
      </w:r>
      <w:r w:rsidR="00367FFB" w:rsidRPr="001526C0">
        <w:rPr>
          <w:rFonts w:ascii="Palatino Linotype" w:eastAsiaTheme="minorHAnsi" w:hAnsi="Palatino Linotype" w:cstheme="minorBidi"/>
          <w:lang w:val="es-MX" w:eastAsia="es-MX"/>
        </w:rPr>
        <w:t xml:space="preserve">el </w:t>
      </w:r>
      <w:r w:rsidR="00367FFB" w:rsidRPr="001526C0">
        <w:rPr>
          <w:rFonts w:ascii="Palatino Linotype" w:eastAsiaTheme="minorHAnsi" w:hAnsi="Palatino Linotype" w:cstheme="minorBidi"/>
          <w:b/>
          <w:lang w:val="es-MX" w:eastAsia="es-MX"/>
        </w:rPr>
        <w:t>Sujeto Obligado</w:t>
      </w:r>
      <w:r w:rsidR="00367FFB" w:rsidRPr="001526C0">
        <w:rPr>
          <w:rFonts w:ascii="Palatino Linotype" w:eastAsiaTheme="minorHAnsi" w:hAnsi="Palatino Linotype" w:cstheme="minorBidi"/>
          <w:lang w:val="es-MX" w:eastAsia="es-MX"/>
        </w:rPr>
        <w:t xml:space="preserve"> a través</w:t>
      </w:r>
      <w:r w:rsidR="00367FFB" w:rsidRPr="001526C0">
        <w:rPr>
          <w:rFonts w:ascii="Palatino Linotype" w:eastAsiaTheme="minorHAnsi" w:hAnsi="Palatino Linotype" w:cs="TimesNewRomanPS-ItalicMT"/>
          <w:iCs/>
          <w:lang w:val="es-MX" w:eastAsia="en-US"/>
        </w:rPr>
        <w:t xml:space="preserve"> d</w:t>
      </w:r>
      <w:r w:rsidR="00115AC0" w:rsidRPr="001526C0">
        <w:rPr>
          <w:rFonts w:ascii="Palatino Linotype" w:eastAsiaTheme="minorHAnsi" w:hAnsi="Palatino Linotype" w:cs="TimesNewRomanPS-ItalicMT"/>
          <w:iCs/>
          <w:lang w:val="es-MX" w:eastAsia="en-US"/>
        </w:rPr>
        <w:t>e</w:t>
      </w:r>
      <w:bookmarkStart w:id="3" w:name="_Hlk213090234"/>
      <w:r w:rsidR="002B4177" w:rsidRPr="001526C0">
        <w:rPr>
          <w:rFonts w:ascii="Palatino Linotype" w:eastAsiaTheme="minorHAnsi" w:hAnsi="Palatino Linotype" w:cs="TimesNewRomanPS-ItalicMT"/>
          <w:iCs/>
          <w:lang w:val="es-MX" w:eastAsia="en-US"/>
        </w:rPr>
        <w:t xml:space="preserve">l oficio número 208C0401030100L/884/2025, firmado por la Subdirectora de Finanzas, comunicó que, tras realizar una búsqueda exhaustiva en los registros, bases de datos y documentos que obran en poder de este sujeto obligado, y conforme a lo dispuesto en el artículo 54 de la Ley de Transparencia y Acceso a la Información Pública del Estado de México y Municipios, informó que, </w:t>
      </w:r>
      <w:r w:rsidR="002B4177" w:rsidRPr="001526C0">
        <w:rPr>
          <w:rFonts w:ascii="Palatino Linotype" w:eastAsiaTheme="minorHAnsi" w:hAnsi="Palatino Linotype" w:cs="TimesNewRomanPS-ItalicMT"/>
          <w:b/>
          <w:bCs/>
          <w:iCs/>
          <w:u w:val="single"/>
          <w:lang w:val="es-MX" w:eastAsia="en-US"/>
        </w:rPr>
        <w:t>no cuenta con la información solicitada en los términos requeridos.</w:t>
      </w:r>
    </w:p>
    <w:p w14:paraId="217B5B5F" w14:textId="70D42D35" w:rsidR="002B4177" w:rsidRPr="001526C0" w:rsidRDefault="002B4177" w:rsidP="002B4177">
      <w:pPr>
        <w:spacing w:line="360" w:lineRule="auto"/>
        <w:jc w:val="both"/>
        <w:rPr>
          <w:rFonts w:ascii="Palatino Linotype" w:eastAsiaTheme="minorHAnsi" w:hAnsi="Palatino Linotype" w:cs="TimesNewRomanPS-ItalicMT"/>
          <w:iCs/>
          <w:lang w:val="es-MX" w:eastAsia="en-US"/>
        </w:rPr>
      </w:pPr>
      <w:r w:rsidRPr="001526C0">
        <w:rPr>
          <w:rFonts w:ascii="Palatino Linotype" w:eastAsiaTheme="minorHAnsi" w:hAnsi="Palatino Linotype" w:cs="TimesNewRomanPS-ItalicMT"/>
          <w:iCs/>
          <w:lang w:val="es-MX" w:eastAsia="en-US"/>
        </w:rPr>
        <w:lastRenderedPageBreak/>
        <w:t>En este sentido, y en cumplimiento con lo estipulado en el artículo 12 de la referida ley, Informamos que los sujetos obligados proporcionarán únicamente la información pública que se encuentre en sus archivos y en el estado en que dicha información se encuentre. De igual manera, es importante señalar que la obligación de proporcionar información no comprende el procesamiento de la misma, ni el ajustarla a los términos del solicitante, como tampoco implica generar, resumir, realizar cálculos adicionales o practicar investigaciones.</w:t>
      </w:r>
    </w:p>
    <w:p w14:paraId="146CFFE4" w14:textId="77777777" w:rsidR="002B4177" w:rsidRPr="001526C0" w:rsidRDefault="002B4177" w:rsidP="002B4177">
      <w:pPr>
        <w:spacing w:line="360" w:lineRule="auto"/>
        <w:jc w:val="both"/>
        <w:rPr>
          <w:rFonts w:ascii="Palatino Linotype" w:eastAsiaTheme="minorHAnsi" w:hAnsi="Palatino Linotype" w:cs="TimesNewRomanPS-ItalicMT"/>
          <w:iCs/>
          <w:lang w:val="es-MX" w:eastAsia="en-US"/>
        </w:rPr>
      </w:pPr>
    </w:p>
    <w:p w14:paraId="21057C88" w14:textId="5EDB6CEC" w:rsidR="00F85B63" w:rsidRPr="001526C0" w:rsidRDefault="002B4177" w:rsidP="002B4177">
      <w:pPr>
        <w:spacing w:line="360" w:lineRule="auto"/>
        <w:jc w:val="both"/>
        <w:rPr>
          <w:rFonts w:ascii="Palatino Linotype" w:eastAsiaTheme="minorHAnsi" w:hAnsi="Palatino Linotype" w:cs="TimesNewRomanPS-ItalicMT"/>
          <w:b/>
          <w:bCs/>
          <w:iCs/>
          <w:u w:val="single"/>
          <w:lang w:val="es-MX" w:eastAsia="en-US"/>
        </w:rPr>
      </w:pPr>
      <w:r w:rsidRPr="001526C0">
        <w:rPr>
          <w:rFonts w:ascii="Palatino Linotype" w:eastAsiaTheme="minorHAnsi" w:hAnsi="Palatino Linotype" w:cs="TimesNewRomanPS-ItalicMT"/>
          <w:iCs/>
          <w:lang w:val="es-MX" w:eastAsia="en-US"/>
        </w:rPr>
        <w:t xml:space="preserve">Además, en relación con lo dispuesto por el artículo 54 de la mencionada ley, señaló que </w:t>
      </w:r>
      <w:r w:rsidRPr="001526C0">
        <w:rPr>
          <w:rFonts w:ascii="Palatino Linotype" w:eastAsiaTheme="minorHAnsi" w:hAnsi="Palatino Linotype" w:cs="TimesNewRomanPS-ItalicMT"/>
          <w:b/>
          <w:bCs/>
          <w:iCs/>
          <w:u w:val="single"/>
          <w:lang w:val="es-MX" w:eastAsia="en-US"/>
        </w:rPr>
        <w:t>la información solicitada no es generada, administrada ni resguardada por esta dependencia bajo el nombre o formato de "Adecuación Programática y Presupuestal” en ninguno de los ejercicios fiscales solicitados (2018-2025).</w:t>
      </w:r>
      <w:bookmarkEnd w:id="3"/>
    </w:p>
    <w:p w14:paraId="282C68BE" w14:textId="77777777" w:rsidR="002B4177" w:rsidRPr="001526C0" w:rsidRDefault="002B4177" w:rsidP="002B4177">
      <w:pPr>
        <w:spacing w:line="360" w:lineRule="auto"/>
        <w:jc w:val="both"/>
        <w:rPr>
          <w:rFonts w:ascii="Palatino Linotype" w:eastAsiaTheme="minorHAnsi" w:hAnsi="Palatino Linotype" w:cs="TimesNewRomanPS-ItalicMT"/>
          <w:b/>
          <w:bCs/>
          <w:iCs/>
          <w:u w:val="single"/>
          <w:lang w:val="es-MX" w:eastAsia="en-US"/>
        </w:rPr>
      </w:pPr>
    </w:p>
    <w:p w14:paraId="336F8F6F" w14:textId="61B119F9" w:rsidR="00F85B63" w:rsidRPr="001526C0"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1526C0">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1526C0">
        <w:rPr>
          <w:rFonts w:ascii="Palatino Linotype" w:eastAsiaTheme="minorHAnsi" w:hAnsi="Palatino Linotype" w:cs="Arial"/>
          <w:b/>
          <w:bCs/>
          <w:szCs w:val="22"/>
          <w:lang w:val="es-MX" w:eastAsia="en-US"/>
        </w:rPr>
        <w:t>Sujeto Obligado</w:t>
      </w:r>
      <w:r w:rsidRPr="001526C0">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1526C0" w:rsidRDefault="00683574" w:rsidP="00572099">
      <w:pPr>
        <w:spacing w:line="360" w:lineRule="auto"/>
        <w:ind w:right="141"/>
        <w:jc w:val="both"/>
        <w:rPr>
          <w:rFonts w:ascii="Palatino Linotype" w:eastAsiaTheme="minorHAnsi" w:hAnsi="Palatino Linotype" w:cs="Arial"/>
          <w:bCs/>
          <w:lang w:val="es-MX" w:eastAsia="en-US"/>
        </w:rPr>
      </w:pPr>
    </w:p>
    <w:p w14:paraId="2DCAAAF5" w14:textId="33212023" w:rsidR="00DF44AD" w:rsidRPr="001526C0" w:rsidRDefault="00E11B18" w:rsidP="00166BDB">
      <w:pPr>
        <w:spacing w:line="360" w:lineRule="auto"/>
        <w:ind w:right="141"/>
        <w:jc w:val="both"/>
        <w:rPr>
          <w:rFonts w:ascii="Palatino Linotype" w:eastAsiaTheme="minorHAnsi" w:hAnsi="Palatino Linotype" w:cs="Arial"/>
          <w:bCs/>
          <w:i/>
          <w:lang w:val="es-MX" w:eastAsia="en-US"/>
        </w:rPr>
      </w:pPr>
      <w:r w:rsidRPr="001526C0">
        <w:rPr>
          <w:rFonts w:ascii="Palatino Linotype" w:eastAsiaTheme="minorHAnsi" w:hAnsi="Palatino Linotype" w:cs="Arial"/>
          <w:bCs/>
          <w:lang w:val="es-MX" w:eastAsia="en-US"/>
        </w:rPr>
        <w:t>Es así que derivado de la respuesta emitida por</w:t>
      </w:r>
      <w:r w:rsidR="00367FFB" w:rsidRPr="001526C0">
        <w:rPr>
          <w:rFonts w:ascii="Palatino Linotype" w:eastAsiaTheme="minorHAnsi" w:hAnsi="Palatino Linotype" w:cs="Arial"/>
          <w:bCs/>
          <w:lang w:val="es-MX" w:eastAsia="en-US"/>
        </w:rPr>
        <w:t xml:space="preserve"> el </w:t>
      </w:r>
      <w:r w:rsidRPr="001526C0">
        <w:rPr>
          <w:rFonts w:ascii="Palatino Linotype" w:eastAsiaTheme="minorHAnsi" w:hAnsi="Palatino Linotype" w:cs="Arial"/>
          <w:b/>
          <w:bCs/>
          <w:lang w:val="es-MX" w:eastAsia="en-US"/>
        </w:rPr>
        <w:t>Sujeto Obligado</w:t>
      </w:r>
      <w:r w:rsidRPr="001526C0">
        <w:rPr>
          <w:rFonts w:ascii="Palatino Linotype" w:eastAsiaTheme="minorHAnsi" w:hAnsi="Palatino Linotype" w:cs="Arial"/>
          <w:bCs/>
          <w:lang w:val="es-MX" w:eastAsia="en-US"/>
        </w:rPr>
        <w:t>,</w:t>
      </w:r>
      <w:r w:rsidR="0073033B" w:rsidRPr="001526C0">
        <w:rPr>
          <w:rFonts w:ascii="Palatino Linotype" w:eastAsiaTheme="minorHAnsi" w:hAnsi="Palatino Linotype" w:cs="Arial"/>
          <w:bCs/>
          <w:lang w:val="es-MX" w:eastAsia="en-US"/>
        </w:rPr>
        <w:t xml:space="preserve"> la parte </w:t>
      </w:r>
      <w:r w:rsidRPr="001526C0">
        <w:rPr>
          <w:rFonts w:ascii="Palatino Linotype" w:eastAsiaTheme="minorHAnsi" w:hAnsi="Palatino Linotype" w:cs="Arial"/>
          <w:b/>
          <w:bCs/>
          <w:lang w:val="es-MX" w:eastAsia="en-US"/>
        </w:rPr>
        <w:t>Recurrente</w:t>
      </w:r>
      <w:r w:rsidRPr="001526C0">
        <w:rPr>
          <w:rFonts w:ascii="Palatino Linotype" w:eastAsiaTheme="minorHAnsi" w:hAnsi="Palatino Linotype" w:cs="Arial"/>
          <w:bCs/>
          <w:lang w:val="es-MX" w:eastAsia="en-US"/>
        </w:rPr>
        <w:t>, interpuso el presente recurso de revisión, señalando sustancialmente como su</w:t>
      </w:r>
      <w:r w:rsidR="00FA0962" w:rsidRPr="001526C0">
        <w:rPr>
          <w:rFonts w:ascii="Palatino Linotype" w:eastAsiaTheme="minorHAnsi" w:hAnsi="Palatino Linotype" w:cs="Arial"/>
          <w:bCs/>
          <w:lang w:val="es-MX" w:eastAsia="en-US"/>
        </w:rPr>
        <w:t>s</w:t>
      </w:r>
      <w:r w:rsidR="006A2694" w:rsidRPr="001526C0">
        <w:rPr>
          <w:rFonts w:ascii="Palatino Linotype" w:eastAsiaTheme="minorHAnsi" w:hAnsi="Palatino Linotype" w:cs="Arial"/>
          <w:bCs/>
          <w:lang w:val="es-MX" w:eastAsia="en-US"/>
        </w:rPr>
        <w:t xml:space="preserve"> </w:t>
      </w:r>
      <w:r w:rsidR="00FA0962" w:rsidRPr="001526C0">
        <w:rPr>
          <w:rFonts w:ascii="Palatino Linotype" w:eastAsiaTheme="minorHAnsi" w:hAnsi="Palatino Linotype" w:cs="Arial"/>
          <w:bCs/>
          <w:lang w:val="es-MX" w:eastAsia="en-US"/>
        </w:rPr>
        <w:t>razones o motivos de inconformidad</w:t>
      </w:r>
      <w:r w:rsidRPr="001526C0">
        <w:rPr>
          <w:rFonts w:ascii="Palatino Linotype" w:eastAsiaTheme="minorHAnsi" w:hAnsi="Palatino Linotype" w:cs="Arial"/>
          <w:bCs/>
          <w:lang w:val="es-MX" w:eastAsia="en-US"/>
        </w:rPr>
        <w:t>, lo siguiente:</w:t>
      </w:r>
      <w:r w:rsidR="00E9680B" w:rsidRPr="001526C0">
        <w:rPr>
          <w:rFonts w:ascii="Palatino Linotype" w:eastAsiaTheme="minorHAnsi" w:hAnsi="Palatino Linotype" w:cs="Arial"/>
          <w:bCs/>
          <w:lang w:val="es-MX" w:eastAsia="en-US"/>
        </w:rPr>
        <w:t xml:space="preserve"> </w:t>
      </w:r>
      <w:r w:rsidRPr="001526C0">
        <w:rPr>
          <w:rFonts w:ascii="Palatino Linotype" w:eastAsiaTheme="minorHAnsi" w:hAnsi="Palatino Linotype" w:cs="Arial"/>
          <w:bCs/>
          <w:i/>
          <w:lang w:val="es-MX" w:eastAsia="en-US"/>
        </w:rPr>
        <w:t>“</w:t>
      </w:r>
      <w:r w:rsidR="00166BDB" w:rsidRPr="001526C0">
        <w:rPr>
          <w:rFonts w:ascii="Palatino Linotype" w:eastAsiaTheme="minorHAnsi" w:hAnsi="Palatino Linotype" w:cs="Arial"/>
          <w:b/>
          <w:i/>
          <w:lang w:val="es-MX" w:eastAsia="en-US"/>
        </w:rPr>
        <w:t xml:space="preserve">EXISTE NEGATIVA EN ENTREGAR INFORMACION QUE ES PUBLICA Y DE INTERES PARA EL CIUDADANO, LA SOLICITUD CORRESPONDE A UNA OBLIGACION DE TRANSPARENCIA DEL HOSPITAL REGIONAL DE ZUMPANGO, por lo tanto manifiesto mi </w:t>
      </w:r>
      <w:proofErr w:type="spellStart"/>
      <w:r w:rsidR="00166BDB" w:rsidRPr="001526C0">
        <w:rPr>
          <w:rFonts w:ascii="Palatino Linotype" w:eastAsiaTheme="minorHAnsi" w:hAnsi="Palatino Linotype" w:cs="Arial"/>
          <w:b/>
          <w:i/>
          <w:lang w:val="es-MX" w:eastAsia="en-US"/>
        </w:rPr>
        <w:t>iNCONFORMIDAD</w:t>
      </w:r>
      <w:proofErr w:type="spellEnd"/>
      <w:r w:rsidR="00166BDB" w:rsidRPr="001526C0">
        <w:rPr>
          <w:rFonts w:ascii="Palatino Linotype" w:eastAsiaTheme="minorHAnsi" w:hAnsi="Palatino Linotype" w:cs="Arial"/>
          <w:b/>
          <w:i/>
          <w:lang w:val="es-MX" w:eastAsia="en-US"/>
        </w:rPr>
        <w:t xml:space="preserve"> E IMPONGO ESTE RECURSO PARA SU </w:t>
      </w:r>
      <w:r w:rsidR="00166BDB" w:rsidRPr="001526C0">
        <w:rPr>
          <w:rFonts w:ascii="Palatino Linotype" w:eastAsiaTheme="minorHAnsi" w:hAnsi="Palatino Linotype" w:cs="Arial"/>
          <w:b/>
          <w:i/>
          <w:lang w:val="es-MX" w:eastAsia="en-US"/>
        </w:rPr>
        <w:lastRenderedPageBreak/>
        <w:t>REVISIÓN. LOS FORMATOS QUE ENVIEN DEBERÁN ESTAR CON FIRMA AUTOGRAFA Y COMPLETAS DE LOS RESPONSABLES, LOS AÑOS SON 2018, 2019, 2020, 2021, 2022, 2023, 2024 Y 2025.</w:t>
      </w:r>
      <w:r w:rsidRPr="001526C0">
        <w:rPr>
          <w:rFonts w:ascii="Palatino Linotype" w:eastAsiaTheme="minorHAnsi" w:hAnsi="Palatino Linotype" w:cs="Arial"/>
          <w:bCs/>
          <w:i/>
          <w:lang w:val="es-MX" w:eastAsia="en-US"/>
        </w:rPr>
        <w:t>” (Sic).</w:t>
      </w:r>
    </w:p>
    <w:p w14:paraId="1A70EB0E" w14:textId="77777777" w:rsidR="00166BDB" w:rsidRPr="001526C0" w:rsidRDefault="00166BDB" w:rsidP="00166BDB">
      <w:pPr>
        <w:spacing w:line="360" w:lineRule="auto"/>
        <w:ind w:right="141"/>
        <w:jc w:val="both"/>
        <w:rPr>
          <w:rFonts w:ascii="Palatino Linotype" w:eastAsiaTheme="minorHAnsi" w:hAnsi="Palatino Linotype" w:cs="Arial"/>
          <w:bCs/>
          <w:i/>
          <w:lang w:val="es-MX" w:eastAsia="en-US"/>
        </w:rPr>
      </w:pPr>
    </w:p>
    <w:p w14:paraId="6C277C3B" w14:textId="162BEA5D" w:rsidR="008A12CF" w:rsidRPr="001526C0" w:rsidRDefault="00E9680B" w:rsidP="008A12CF">
      <w:pPr>
        <w:tabs>
          <w:tab w:val="left" w:pos="709"/>
        </w:tabs>
        <w:spacing w:line="360" w:lineRule="auto"/>
        <w:contextualSpacing/>
        <w:jc w:val="both"/>
        <w:rPr>
          <w:rFonts w:ascii="Palatino Linotype" w:hAnsi="Palatino Linotype" w:cs="Arial"/>
        </w:rPr>
      </w:pPr>
      <w:r w:rsidRPr="001526C0">
        <w:rPr>
          <w:rFonts w:ascii="Palatino Linotype" w:hAnsi="Palatino Linotype" w:cs="Arial"/>
          <w:lang w:val="es-ES_tradnl"/>
        </w:rPr>
        <w:t>Ante ello</w:t>
      </w:r>
      <w:r w:rsidR="008A12CF" w:rsidRPr="001526C0">
        <w:rPr>
          <w:rFonts w:ascii="Palatino Linotype" w:hAnsi="Palatino Linotype" w:cs="Arial"/>
          <w:lang w:val="es-ES_tradnl"/>
        </w:rPr>
        <w:t xml:space="preserve">, es de </w:t>
      </w:r>
      <w:r w:rsidR="008A12CF" w:rsidRPr="001526C0">
        <w:rPr>
          <w:rFonts w:ascii="Palatino Linotype" w:hAnsi="Palatino Linotype" w:cs="Arial"/>
        </w:rPr>
        <w:t xml:space="preserve">señalar que el artículo 4, párrafo segundo </w:t>
      </w:r>
      <w:r w:rsidR="00367FFB" w:rsidRPr="001526C0">
        <w:rPr>
          <w:rFonts w:ascii="Palatino Linotype" w:hAnsi="Palatino Linotype" w:cs="Arial"/>
        </w:rPr>
        <w:t xml:space="preserve">de la Ley de Transparencia </w:t>
      </w:r>
      <w:r w:rsidR="008A12CF" w:rsidRPr="001526C0">
        <w:rPr>
          <w:rFonts w:ascii="Palatino Linotype" w:hAnsi="Palatino Linotype" w:cs="Arial"/>
        </w:rPr>
        <w:t>y Acceso a la Información Pública del Estado de México y Municipios, dispone:</w:t>
      </w:r>
    </w:p>
    <w:p w14:paraId="41D5D28D" w14:textId="77777777" w:rsidR="00791193" w:rsidRPr="001526C0" w:rsidRDefault="00791193" w:rsidP="00791193">
      <w:pPr>
        <w:pStyle w:val="Sinespaciado"/>
      </w:pPr>
    </w:p>
    <w:p w14:paraId="42FB5373" w14:textId="77777777" w:rsidR="008A12CF" w:rsidRPr="001526C0" w:rsidRDefault="008A12CF" w:rsidP="00351E9D">
      <w:pPr>
        <w:ind w:left="567" w:right="616"/>
        <w:jc w:val="both"/>
        <w:rPr>
          <w:rFonts w:ascii="Palatino Linotype" w:hAnsi="Palatino Linotype" w:cs="Arial"/>
          <w:i/>
          <w:sz w:val="22"/>
        </w:rPr>
      </w:pPr>
      <w:r w:rsidRPr="001526C0">
        <w:rPr>
          <w:rFonts w:ascii="Palatino Linotype" w:hAnsi="Palatino Linotype" w:cs="Arial"/>
          <w:i/>
          <w:sz w:val="22"/>
        </w:rPr>
        <w:t>“</w:t>
      </w:r>
      <w:r w:rsidRPr="001526C0">
        <w:rPr>
          <w:rFonts w:ascii="Palatino Linotype" w:hAnsi="Palatino Linotype" w:cs="Arial"/>
          <w:b/>
          <w:i/>
          <w:sz w:val="22"/>
        </w:rPr>
        <w:t xml:space="preserve">Artículo 4. </w:t>
      </w:r>
      <w:r w:rsidRPr="001526C0">
        <w:rPr>
          <w:rFonts w:ascii="Palatino Linotype" w:hAnsi="Palatino Linotype" w:cs="Arial"/>
          <w:i/>
          <w:sz w:val="22"/>
        </w:rPr>
        <w:t xml:space="preserve">… </w:t>
      </w:r>
    </w:p>
    <w:p w14:paraId="3EBD2FA7" w14:textId="77777777" w:rsidR="008A12CF" w:rsidRPr="001526C0" w:rsidRDefault="008A12CF" w:rsidP="00351E9D">
      <w:pPr>
        <w:ind w:left="567" w:right="616"/>
        <w:jc w:val="both"/>
        <w:rPr>
          <w:rFonts w:ascii="Palatino Linotype" w:hAnsi="Palatino Linotype" w:cs="Arial"/>
          <w:i/>
          <w:sz w:val="22"/>
        </w:rPr>
      </w:pPr>
      <w:r w:rsidRPr="001526C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1526C0">
        <w:rPr>
          <w:rFonts w:ascii="Palatino Linotype" w:hAnsi="Palatino Linotype" w:cs="Arial"/>
          <w:i/>
          <w:sz w:val="22"/>
        </w:rPr>
        <w:t>evistas por esta Ley.</w:t>
      </w:r>
      <w:r w:rsidRPr="001526C0">
        <w:rPr>
          <w:rFonts w:ascii="Palatino Linotype" w:hAnsi="Palatino Linotype" w:cs="Arial"/>
          <w:i/>
          <w:sz w:val="22"/>
        </w:rPr>
        <w:t>”</w:t>
      </w:r>
    </w:p>
    <w:p w14:paraId="7ADA0171" w14:textId="77777777" w:rsidR="00E9680B" w:rsidRPr="001526C0"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1526C0" w:rsidRDefault="008A12CF" w:rsidP="008A12CF">
      <w:pPr>
        <w:tabs>
          <w:tab w:val="left" w:pos="709"/>
        </w:tabs>
        <w:spacing w:line="360" w:lineRule="auto"/>
        <w:contextualSpacing/>
        <w:jc w:val="both"/>
        <w:rPr>
          <w:rFonts w:ascii="Palatino Linotype" w:hAnsi="Palatino Linotype" w:cs="Arial"/>
          <w:lang w:val="es-ES_tradnl"/>
        </w:rPr>
      </w:pPr>
      <w:r w:rsidRPr="001526C0">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1526C0"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1526C0" w:rsidRDefault="008A12CF" w:rsidP="00376422">
      <w:pPr>
        <w:tabs>
          <w:tab w:val="left" w:pos="709"/>
        </w:tabs>
        <w:spacing w:line="360" w:lineRule="auto"/>
        <w:contextualSpacing/>
        <w:jc w:val="both"/>
        <w:rPr>
          <w:rFonts w:ascii="Palatino Linotype" w:hAnsi="Palatino Linotype" w:cs="Arial"/>
        </w:rPr>
      </w:pPr>
      <w:r w:rsidRPr="001526C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1526C0">
        <w:rPr>
          <w:rFonts w:ascii="Palatino Linotype" w:hAnsi="Palatino Linotype" w:cs="Arial"/>
        </w:rPr>
        <w:t xml:space="preserve">como se señala a continuación: </w:t>
      </w:r>
    </w:p>
    <w:p w14:paraId="72C06A84" w14:textId="77777777" w:rsidR="00376422" w:rsidRPr="001526C0"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1526C0" w:rsidRDefault="008A12CF" w:rsidP="00E9680B">
      <w:pPr>
        <w:ind w:left="567" w:right="616"/>
        <w:jc w:val="both"/>
        <w:rPr>
          <w:rFonts w:ascii="Palatino Linotype" w:hAnsi="Palatino Linotype" w:cs="Arial"/>
          <w:i/>
          <w:sz w:val="22"/>
        </w:rPr>
      </w:pPr>
      <w:r w:rsidRPr="001526C0">
        <w:rPr>
          <w:rFonts w:ascii="Palatino Linotype" w:hAnsi="Palatino Linotype" w:cs="Arial"/>
          <w:i/>
          <w:sz w:val="22"/>
        </w:rPr>
        <w:lastRenderedPageBreak/>
        <w:t>“</w:t>
      </w:r>
      <w:r w:rsidRPr="001526C0">
        <w:rPr>
          <w:rFonts w:ascii="Palatino Linotype" w:hAnsi="Palatino Linotype" w:cs="Arial"/>
          <w:b/>
          <w:i/>
          <w:sz w:val="22"/>
        </w:rPr>
        <w:t>Artículo 12.</w:t>
      </w:r>
      <w:r w:rsidRPr="001526C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1526C0" w:rsidRDefault="008A12CF" w:rsidP="00E9680B">
      <w:pPr>
        <w:ind w:left="567" w:right="616"/>
        <w:jc w:val="both"/>
        <w:rPr>
          <w:rFonts w:ascii="Palatino Linotype" w:hAnsi="Palatino Linotype" w:cs="Arial"/>
          <w:i/>
          <w:sz w:val="22"/>
        </w:rPr>
      </w:pPr>
    </w:p>
    <w:p w14:paraId="4C59E8C4" w14:textId="77777777" w:rsidR="00CC0B81" w:rsidRPr="001526C0" w:rsidRDefault="008A12CF" w:rsidP="00581DC8">
      <w:pPr>
        <w:ind w:left="567" w:right="616"/>
        <w:jc w:val="both"/>
        <w:rPr>
          <w:rFonts w:ascii="Palatino Linotype" w:hAnsi="Palatino Linotype" w:cs="Arial"/>
          <w:i/>
          <w:sz w:val="22"/>
        </w:rPr>
      </w:pPr>
      <w:r w:rsidRPr="001526C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Pr="001526C0"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Pr="001526C0" w:rsidRDefault="008A12CF" w:rsidP="008A12CF">
      <w:pPr>
        <w:tabs>
          <w:tab w:val="left" w:pos="709"/>
        </w:tabs>
        <w:spacing w:line="360" w:lineRule="auto"/>
        <w:contextualSpacing/>
        <w:jc w:val="both"/>
        <w:rPr>
          <w:rFonts w:ascii="Palatino Linotype" w:hAnsi="Palatino Linotype" w:cs="Arial"/>
        </w:rPr>
      </w:pPr>
      <w:r w:rsidRPr="001526C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1526C0">
        <w:rPr>
          <w:rFonts w:ascii="Palatino Linotype" w:hAnsi="Palatino Linotype" w:cs="Arial"/>
        </w:rPr>
        <w:t>cceso a la información pública.</w:t>
      </w:r>
    </w:p>
    <w:p w14:paraId="6A7BFC21" w14:textId="77777777" w:rsidR="00480299" w:rsidRPr="001526C0"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1526C0" w:rsidRDefault="008A12CF" w:rsidP="008A12CF">
      <w:pPr>
        <w:tabs>
          <w:tab w:val="left" w:pos="709"/>
        </w:tabs>
        <w:spacing w:line="360" w:lineRule="auto"/>
        <w:contextualSpacing/>
        <w:jc w:val="both"/>
        <w:rPr>
          <w:rFonts w:ascii="Palatino Linotype" w:hAnsi="Palatino Linotype" w:cs="Arial"/>
        </w:rPr>
      </w:pPr>
      <w:r w:rsidRPr="001526C0">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1526C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1526C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1526C0" w:rsidRDefault="008A12CF" w:rsidP="008A12CF">
      <w:pPr>
        <w:pStyle w:val="Sinespaciado"/>
      </w:pPr>
    </w:p>
    <w:p w14:paraId="7C973409" w14:textId="77777777" w:rsidR="008A12CF" w:rsidRPr="001526C0" w:rsidRDefault="008A12CF" w:rsidP="00351E9D">
      <w:pPr>
        <w:ind w:left="567" w:right="616"/>
        <w:jc w:val="both"/>
        <w:rPr>
          <w:rFonts w:ascii="Palatino Linotype" w:hAnsi="Palatino Linotype" w:cs="Arial"/>
          <w:i/>
          <w:sz w:val="22"/>
        </w:rPr>
      </w:pPr>
      <w:r w:rsidRPr="001526C0">
        <w:rPr>
          <w:rFonts w:ascii="Palatino Linotype" w:hAnsi="Palatino Linotype" w:cs="Arial"/>
          <w:i/>
          <w:sz w:val="22"/>
        </w:rPr>
        <w:t>“</w:t>
      </w:r>
      <w:r w:rsidRPr="001526C0">
        <w:rPr>
          <w:rFonts w:ascii="Palatino Linotype" w:hAnsi="Palatino Linotype" w:cs="Arial"/>
          <w:b/>
          <w:i/>
          <w:sz w:val="22"/>
        </w:rPr>
        <w:t xml:space="preserve">Artículo 3. </w:t>
      </w:r>
      <w:r w:rsidRPr="001526C0">
        <w:rPr>
          <w:rFonts w:ascii="Palatino Linotype" w:hAnsi="Palatino Linotype" w:cs="Arial"/>
          <w:i/>
          <w:sz w:val="22"/>
        </w:rPr>
        <w:t>Para los efectos de la presente Ley se entenderá por:</w:t>
      </w:r>
    </w:p>
    <w:p w14:paraId="4FB43049" w14:textId="77777777" w:rsidR="008A12CF" w:rsidRPr="001526C0" w:rsidRDefault="008A12CF" w:rsidP="00351E9D">
      <w:pPr>
        <w:ind w:left="567" w:right="616"/>
        <w:jc w:val="both"/>
        <w:rPr>
          <w:rFonts w:ascii="Palatino Linotype" w:hAnsi="Palatino Linotype" w:cs="Arial"/>
          <w:i/>
          <w:sz w:val="22"/>
        </w:rPr>
      </w:pPr>
      <w:r w:rsidRPr="001526C0">
        <w:rPr>
          <w:rFonts w:ascii="Palatino Linotype" w:hAnsi="Palatino Linotype" w:cs="Arial"/>
          <w:i/>
          <w:sz w:val="22"/>
        </w:rPr>
        <w:lastRenderedPageBreak/>
        <w:t>(…)</w:t>
      </w:r>
    </w:p>
    <w:p w14:paraId="4EAD3377" w14:textId="77777777" w:rsidR="008A12CF" w:rsidRPr="001526C0" w:rsidRDefault="008A12CF" w:rsidP="00351E9D">
      <w:pPr>
        <w:ind w:left="567" w:right="616"/>
        <w:jc w:val="both"/>
        <w:rPr>
          <w:rFonts w:ascii="Palatino Linotype" w:hAnsi="Palatino Linotype" w:cs="Arial"/>
          <w:i/>
          <w:sz w:val="22"/>
        </w:rPr>
      </w:pPr>
      <w:r w:rsidRPr="001526C0">
        <w:rPr>
          <w:rFonts w:ascii="Palatino Linotype" w:hAnsi="Palatino Linotype" w:cs="Arial"/>
          <w:b/>
          <w:i/>
          <w:sz w:val="22"/>
        </w:rPr>
        <w:t>XI. Documento:</w:t>
      </w:r>
      <w:r w:rsidRPr="001526C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1526C0">
        <w:rPr>
          <w:rFonts w:ascii="Palatino Linotype" w:hAnsi="Palatino Linotype" w:cs="Arial"/>
          <w:b/>
          <w:i/>
          <w:sz w:val="22"/>
          <w:u w:val="single"/>
        </w:rPr>
        <w:t>registro que documente el ejercicio de las facultades, funciones y competencias de los sujetos obligados</w:t>
      </w:r>
      <w:r w:rsidRPr="001526C0">
        <w:rPr>
          <w:rFonts w:ascii="Palatino Linotype" w:hAnsi="Palatino Linotype" w:cs="Arial"/>
          <w:i/>
          <w:sz w:val="22"/>
          <w:u w:val="single"/>
        </w:rPr>
        <w:t>,</w:t>
      </w:r>
      <w:r w:rsidRPr="001526C0">
        <w:rPr>
          <w:rFonts w:ascii="Palatino Linotype" w:hAnsi="Palatino Linotype" w:cs="Arial"/>
          <w:i/>
          <w:sz w:val="22"/>
        </w:rPr>
        <w:t xml:space="preserve"> sus servidores públicos e integrantes, </w:t>
      </w:r>
      <w:r w:rsidRPr="001526C0">
        <w:rPr>
          <w:rFonts w:ascii="Palatino Linotype" w:hAnsi="Palatino Linotype" w:cs="Arial"/>
          <w:b/>
          <w:i/>
          <w:sz w:val="22"/>
          <w:u w:val="single"/>
        </w:rPr>
        <w:t>sin importar su fuente o fecha de elaboración.</w:t>
      </w:r>
      <w:r w:rsidRPr="001526C0">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1526C0" w:rsidRDefault="008A12CF" w:rsidP="00351E9D">
      <w:pPr>
        <w:ind w:left="567" w:right="616"/>
        <w:jc w:val="both"/>
        <w:rPr>
          <w:rFonts w:ascii="Palatino Linotype" w:hAnsi="Palatino Linotype" w:cs="Arial"/>
          <w:i/>
          <w:sz w:val="22"/>
        </w:rPr>
      </w:pPr>
      <w:r w:rsidRPr="001526C0">
        <w:rPr>
          <w:rFonts w:ascii="Palatino Linotype" w:hAnsi="Palatino Linotype" w:cs="Arial"/>
          <w:i/>
          <w:sz w:val="22"/>
        </w:rPr>
        <w:t>(…)”</w:t>
      </w:r>
    </w:p>
    <w:p w14:paraId="35433D2B" w14:textId="77777777" w:rsidR="008A12CF" w:rsidRPr="001526C0" w:rsidRDefault="008A12CF" w:rsidP="008A12CF">
      <w:pPr>
        <w:rPr>
          <w:sz w:val="14"/>
        </w:rPr>
      </w:pPr>
    </w:p>
    <w:p w14:paraId="6F8E6CBD" w14:textId="77777777" w:rsidR="008A12CF" w:rsidRPr="001526C0" w:rsidRDefault="008A12CF" w:rsidP="008A12CF"/>
    <w:p w14:paraId="367EAE83" w14:textId="376CEF85" w:rsidR="008A12CF" w:rsidRPr="001526C0" w:rsidRDefault="008A12CF" w:rsidP="00EA0618">
      <w:pPr>
        <w:spacing w:before="240" w:after="240" w:line="360" w:lineRule="auto"/>
        <w:ind w:right="49"/>
        <w:contextualSpacing/>
        <w:jc w:val="both"/>
        <w:rPr>
          <w:rFonts w:ascii="Palatino Linotype" w:eastAsia="MS Mincho" w:hAnsi="Palatino Linotype"/>
        </w:rPr>
      </w:pPr>
      <w:r w:rsidRPr="001526C0">
        <w:rPr>
          <w:rFonts w:ascii="Palatino Linotype" w:hAnsi="Palatino Linotype" w:cs="Arial"/>
        </w:rPr>
        <w:t xml:space="preserve">Además, </w:t>
      </w:r>
      <w:r w:rsidRPr="001526C0">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1526C0"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1526C0" w:rsidRDefault="008A12CF" w:rsidP="00FC1FC5">
      <w:pPr>
        <w:spacing w:line="360" w:lineRule="auto"/>
        <w:jc w:val="both"/>
        <w:rPr>
          <w:rFonts w:ascii="Palatino Linotype" w:hAnsi="Palatino Linotype" w:cs="Arial"/>
          <w:color w:val="222222"/>
          <w:szCs w:val="19"/>
          <w:lang w:eastAsia="es-MX"/>
        </w:rPr>
      </w:pPr>
      <w:r w:rsidRPr="001526C0">
        <w:rPr>
          <w:rFonts w:ascii="Palatino Linotype" w:hAnsi="Palatino Linotype"/>
          <w:color w:val="000000"/>
        </w:rPr>
        <w:t xml:space="preserve">Sirve como apoyo </w:t>
      </w:r>
      <w:r w:rsidRPr="001526C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1526C0" w:rsidRDefault="008A12CF" w:rsidP="008A12CF">
      <w:pPr>
        <w:pStyle w:val="Sinespaciado"/>
        <w:rPr>
          <w:lang w:eastAsia="es-MX"/>
        </w:rPr>
      </w:pPr>
    </w:p>
    <w:p w14:paraId="3B377C22" w14:textId="77777777" w:rsidR="008A12CF" w:rsidRPr="001526C0"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1526C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1526C0">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w:t>
      </w:r>
      <w:r w:rsidRPr="001526C0">
        <w:rPr>
          <w:rFonts w:ascii="Palatino Linotype" w:hAnsi="Palatino Linotype" w:cs="Arial"/>
          <w:i/>
          <w:iCs/>
          <w:color w:val="222222"/>
          <w:sz w:val="22"/>
          <w:lang w:eastAsia="es-MX"/>
        </w:rPr>
        <w:lastRenderedPageBreak/>
        <w:t>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1526C0" w:rsidRDefault="008A12CF" w:rsidP="008A12CF">
      <w:pPr>
        <w:pStyle w:val="Sinespaciado"/>
      </w:pPr>
    </w:p>
    <w:p w14:paraId="11F242E0" w14:textId="77777777" w:rsidR="008A12CF" w:rsidRPr="001526C0" w:rsidRDefault="008A12CF" w:rsidP="008A12CF">
      <w:pPr>
        <w:pStyle w:val="Sinespaciado"/>
      </w:pPr>
    </w:p>
    <w:p w14:paraId="09997C25" w14:textId="2FECCFBB" w:rsidR="00581DC8" w:rsidRPr="001526C0" w:rsidRDefault="008A12CF" w:rsidP="00367FFB">
      <w:pPr>
        <w:spacing w:line="360" w:lineRule="auto"/>
        <w:contextualSpacing/>
        <w:jc w:val="both"/>
        <w:rPr>
          <w:rFonts w:ascii="Palatino Linotype" w:hAnsi="Palatino Linotype" w:cs="Arial"/>
        </w:rPr>
      </w:pPr>
      <w:r w:rsidRPr="001526C0">
        <w:rPr>
          <w:rFonts w:ascii="Palatino Linotype" w:hAnsi="Palatino Linotype" w:cs="Arial"/>
          <w:bCs/>
        </w:rPr>
        <w:t xml:space="preserve">Además, </w:t>
      </w:r>
      <w:r w:rsidRPr="001526C0">
        <w:rPr>
          <w:rFonts w:ascii="Palatino Linotype" w:hAnsi="Palatino Linotype" w:cs="Arial"/>
        </w:rPr>
        <w:t xml:space="preserve">a Ley de Transparencia y Acceso a la Información Pública del Estado de México y Municipios, prevé en su artículo 23, fracción </w:t>
      </w:r>
      <w:r w:rsidR="004C6BB5" w:rsidRPr="001526C0">
        <w:rPr>
          <w:rFonts w:ascii="Palatino Linotype" w:hAnsi="Palatino Linotype" w:cs="Arial"/>
        </w:rPr>
        <w:t>I</w:t>
      </w:r>
      <w:r w:rsidRPr="001526C0">
        <w:rPr>
          <w:rFonts w:ascii="Palatino Linotype" w:hAnsi="Palatino Linotype" w:cs="Arial"/>
        </w:rPr>
        <w:t>, que son Sujetos Obligados a Transparentar y permitir el acceso a su información y proteger los datos que obren en su poder:</w:t>
      </w:r>
    </w:p>
    <w:p w14:paraId="4D0EDF69" w14:textId="77777777" w:rsidR="00DF44AD" w:rsidRPr="001526C0" w:rsidRDefault="00DF44AD" w:rsidP="00DF44AD">
      <w:pPr>
        <w:pStyle w:val="Sinespaciado"/>
      </w:pPr>
    </w:p>
    <w:p w14:paraId="2E250855" w14:textId="77777777" w:rsidR="004C6BB5" w:rsidRPr="001526C0" w:rsidRDefault="00581DC8" w:rsidP="004C6BB5">
      <w:pPr>
        <w:ind w:left="567" w:right="616"/>
        <w:contextualSpacing/>
        <w:jc w:val="both"/>
        <w:rPr>
          <w:rFonts w:ascii="Palatino Linotype" w:hAnsi="Palatino Linotype" w:cs="Arial"/>
          <w:i/>
          <w:sz w:val="22"/>
        </w:rPr>
      </w:pPr>
      <w:r w:rsidRPr="001526C0">
        <w:rPr>
          <w:rFonts w:ascii="Palatino Linotype" w:hAnsi="Palatino Linotype" w:cs="Arial"/>
          <w:b/>
          <w:i/>
          <w:sz w:val="22"/>
        </w:rPr>
        <w:t>Artículo 23.</w:t>
      </w:r>
      <w:r w:rsidRPr="001526C0">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1526C0" w:rsidRDefault="004C6BB5" w:rsidP="004C6BB5">
      <w:pPr>
        <w:ind w:left="567" w:right="616"/>
        <w:contextualSpacing/>
        <w:jc w:val="both"/>
        <w:rPr>
          <w:rFonts w:ascii="Palatino Linotype" w:hAnsi="Palatino Linotype" w:cs="Arial"/>
          <w:b/>
          <w:i/>
          <w:sz w:val="22"/>
        </w:rPr>
      </w:pPr>
    </w:p>
    <w:p w14:paraId="3CFBD3F6" w14:textId="040ADDD4" w:rsidR="00031EFF" w:rsidRPr="001526C0" w:rsidRDefault="00ED1D31" w:rsidP="004C6BB5">
      <w:pPr>
        <w:ind w:left="567" w:right="616"/>
        <w:contextualSpacing/>
        <w:jc w:val="both"/>
        <w:rPr>
          <w:rFonts w:ascii="Palatino Linotype" w:hAnsi="Palatino Linotype" w:cs="Arial"/>
          <w:bCs/>
          <w:i/>
          <w:sz w:val="22"/>
        </w:rPr>
      </w:pPr>
      <w:r w:rsidRPr="001526C0">
        <w:rPr>
          <w:rFonts w:ascii="Palatino Linotype" w:hAnsi="Palatino Linotype" w:cs="Arial"/>
          <w:b/>
          <w:i/>
          <w:sz w:val="22"/>
        </w:rPr>
        <w:t xml:space="preserve">I. </w:t>
      </w:r>
      <w:r w:rsidRPr="001526C0">
        <w:rPr>
          <w:rFonts w:ascii="Palatino Linotype" w:hAnsi="Palatino Linotype" w:cs="Arial"/>
          <w:bCs/>
          <w:i/>
          <w:sz w:val="22"/>
        </w:rPr>
        <w:t xml:space="preserve">El Poder Ejecutivo del Estado de México, las dependencias, </w:t>
      </w:r>
      <w:r w:rsidRPr="001526C0">
        <w:rPr>
          <w:rFonts w:ascii="Palatino Linotype" w:hAnsi="Palatino Linotype" w:cs="Arial"/>
          <w:b/>
          <w:i/>
          <w:sz w:val="22"/>
          <w:u w:val="single"/>
        </w:rPr>
        <w:t>organismos auxiliares</w:t>
      </w:r>
      <w:r w:rsidRPr="001526C0">
        <w:rPr>
          <w:rFonts w:ascii="Palatino Linotype" w:hAnsi="Palatino Linotype" w:cs="Arial"/>
          <w:bCs/>
          <w:i/>
          <w:sz w:val="22"/>
        </w:rPr>
        <w:t>, órganos, entidades, fideicomisos y fondos públicos, así como la Procuraduría General de Justicia;</w:t>
      </w:r>
    </w:p>
    <w:p w14:paraId="5444B6C2" w14:textId="77777777" w:rsidR="004C6BB5" w:rsidRPr="001526C0" w:rsidRDefault="004C6BB5" w:rsidP="00F30C1D">
      <w:pPr>
        <w:spacing w:line="360" w:lineRule="auto"/>
        <w:jc w:val="both"/>
        <w:rPr>
          <w:rFonts w:ascii="Palatino Linotype" w:hAnsi="Palatino Linotype" w:cs="Arial"/>
        </w:rPr>
      </w:pPr>
    </w:p>
    <w:p w14:paraId="23FF5392" w14:textId="03F3F990" w:rsidR="00087797" w:rsidRPr="001526C0" w:rsidRDefault="008A12CF" w:rsidP="00F30C1D">
      <w:pPr>
        <w:spacing w:line="360" w:lineRule="auto"/>
        <w:jc w:val="both"/>
        <w:rPr>
          <w:rFonts w:ascii="Palatino Linotype" w:hAnsi="Palatino Linotype" w:cs="Arial"/>
        </w:rPr>
      </w:pPr>
      <w:r w:rsidRPr="001526C0">
        <w:rPr>
          <w:rFonts w:ascii="Palatino Linotype" w:hAnsi="Palatino Linotype" w:cs="Arial"/>
        </w:rPr>
        <w:t>Por lo que, de la respuesta emitida por parte</w:t>
      </w:r>
      <w:r w:rsidR="004C6BB5" w:rsidRPr="001526C0">
        <w:rPr>
          <w:rFonts w:ascii="Palatino Linotype" w:hAnsi="Palatino Linotype" w:cs="Arial"/>
        </w:rPr>
        <w:t xml:space="preserve"> </w:t>
      </w:r>
      <w:r w:rsidRPr="001526C0">
        <w:rPr>
          <w:rFonts w:ascii="Palatino Linotype" w:hAnsi="Palatino Linotype" w:cs="Arial"/>
        </w:rPr>
        <w:t xml:space="preserve">del </w:t>
      </w:r>
      <w:r w:rsidRPr="001526C0">
        <w:rPr>
          <w:rFonts w:ascii="Palatino Linotype" w:hAnsi="Palatino Linotype" w:cs="Arial"/>
          <w:b/>
        </w:rPr>
        <w:t>Sujeto Obligado</w:t>
      </w:r>
      <w:r w:rsidRPr="001526C0">
        <w:rPr>
          <w:rFonts w:ascii="Palatino Linotype" w:hAnsi="Palatino Linotype" w:cs="Arial"/>
        </w:rPr>
        <w:t xml:space="preserve"> generó, se enuncia cada una de la</w:t>
      </w:r>
      <w:r w:rsidR="004C6BB5" w:rsidRPr="001526C0">
        <w:rPr>
          <w:rFonts w:ascii="Palatino Linotype" w:hAnsi="Palatino Linotype" w:cs="Arial"/>
        </w:rPr>
        <w:t>s</w:t>
      </w:r>
      <w:r w:rsidRPr="001526C0">
        <w:rPr>
          <w:rFonts w:ascii="Palatino Linotype" w:hAnsi="Palatino Linotype" w:cs="Arial"/>
        </w:rPr>
        <w:t xml:space="preserve"> respuesta</w:t>
      </w:r>
      <w:r w:rsidR="004C6BB5" w:rsidRPr="001526C0">
        <w:rPr>
          <w:rFonts w:ascii="Palatino Linotype" w:hAnsi="Palatino Linotype" w:cs="Arial"/>
        </w:rPr>
        <w:t>s</w:t>
      </w:r>
      <w:r w:rsidRPr="001526C0">
        <w:rPr>
          <w:rFonts w:ascii="Palatino Linotype" w:hAnsi="Palatino Linotype" w:cs="Arial"/>
        </w:rPr>
        <w:t xml:space="preserve"> proporcionada</w:t>
      </w:r>
      <w:r w:rsidR="004C6BB5" w:rsidRPr="001526C0">
        <w:rPr>
          <w:rFonts w:ascii="Palatino Linotype" w:hAnsi="Palatino Linotype" w:cs="Arial"/>
        </w:rPr>
        <w:t>s</w:t>
      </w:r>
      <w:r w:rsidRPr="001526C0">
        <w:rPr>
          <w:rFonts w:ascii="Palatino Linotype" w:hAnsi="Palatino Linotype" w:cs="Arial"/>
        </w:rPr>
        <w:t>, con la finalidad de saber si se da cumplimiento a todos los requerimientos y si lo motivos de inconformidad resultan procedentes, de conformidad con lo siguiente:</w:t>
      </w:r>
    </w:p>
    <w:p w14:paraId="31074477" w14:textId="798AF1EC" w:rsidR="001D09E1" w:rsidRPr="001526C0" w:rsidRDefault="001D09E1" w:rsidP="00306F04">
      <w:pPr>
        <w:spacing w:line="360" w:lineRule="auto"/>
        <w:jc w:val="both"/>
        <w:rPr>
          <w:rFonts w:ascii="Palatino Linotype" w:eastAsiaTheme="minorHAnsi" w:hAnsi="Palatino Linotype" w:cs="Arial"/>
          <w:szCs w:val="22"/>
          <w:lang w:val="es-MX" w:eastAsia="en-US"/>
        </w:rPr>
      </w:pPr>
    </w:p>
    <w:p w14:paraId="3304EECE" w14:textId="32D72983" w:rsidR="00EA0618" w:rsidRPr="001526C0" w:rsidRDefault="001D09E1" w:rsidP="00CE6A53">
      <w:pPr>
        <w:spacing w:line="360" w:lineRule="auto"/>
        <w:ind w:right="49"/>
        <w:jc w:val="both"/>
        <w:rPr>
          <w:rFonts w:ascii="Palatino Linotype" w:eastAsiaTheme="minorHAnsi" w:hAnsi="Palatino Linotype" w:cs="Arial"/>
          <w:bCs/>
          <w:lang w:val="es-MX" w:eastAsia="en-US"/>
        </w:rPr>
      </w:pPr>
      <w:r w:rsidRPr="001526C0">
        <w:rPr>
          <w:rFonts w:ascii="Palatino Linotype" w:eastAsiaTheme="minorHAnsi" w:hAnsi="Palatino Linotype" w:cs="Arial"/>
          <w:bCs/>
          <w:lang w:val="es-MX" w:eastAsia="en-US"/>
        </w:rPr>
        <w:t xml:space="preserve">Atento a ello, </w:t>
      </w:r>
      <w:r w:rsidR="002273B6" w:rsidRPr="001526C0">
        <w:rPr>
          <w:rFonts w:ascii="Palatino Linotype" w:eastAsiaTheme="minorHAnsi" w:hAnsi="Palatino Linotype" w:cs="Arial"/>
          <w:bCs/>
          <w:lang w:val="es-MX" w:eastAsia="en-US"/>
        </w:rPr>
        <w:t>primeramente,</w:t>
      </w:r>
      <w:r w:rsidRPr="001526C0">
        <w:rPr>
          <w:rFonts w:ascii="Palatino Linotype" w:eastAsiaTheme="minorHAnsi" w:hAnsi="Palatino Linotype" w:cs="Arial"/>
          <w:bCs/>
          <w:lang w:val="es-MX" w:eastAsia="en-US"/>
        </w:rPr>
        <w:t xml:space="preserve"> es importante señalar que</w:t>
      </w:r>
      <w:r w:rsidR="002A661B" w:rsidRPr="001526C0">
        <w:rPr>
          <w:rFonts w:ascii="Palatino Linotype" w:eastAsiaTheme="minorHAnsi" w:hAnsi="Palatino Linotype" w:cs="Arial"/>
          <w:bCs/>
          <w:lang w:val="es-MX" w:eastAsia="en-US"/>
        </w:rPr>
        <w:t xml:space="preserve">, la parte </w:t>
      </w:r>
      <w:r w:rsidR="002A661B" w:rsidRPr="001526C0">
        <w:rPr>
          <w:rFonts w:ascii="Palatino Linotype" w:eastAsiaTheme="minorHAnsi" w:hAnsi="Palatino Linotype" w:cs="Arial"/>
          <w:b/>
          <w:bCs/>
          <w:lang w:val="es-MX" w:eastAsia="en-US"/>
        </w:rPr>
        <w:t>Recurrente</w:t>
      </w:r>
      <w:r w:rsidR="002A661B" w:rsidRPr="001526C0">
        <w:rPr>
          <w:rFonts w:ascii="Palatino Linotype" w:eastAsiaTheme="minorHAnsi" w:hAnsi="Palatino Linotype" w:cs="Arial"/>
          <w:bCs/>
          <w:lang w:val="es-MX" w:eastAsia="en-US"/>
        </w:rPr>
        <w:t xml:space="preserve"> se adolece de lo siguiente:</w:t>
      </w:r>
    </w:p>
    <w:p w14:paraId="03A937E8" w14:textId="77777777" w:rsidR="00997D8F" w:rsidRPr="001526C0" w:rsidRDefault="00997D8F" w:rsidP="00CE6A53">
      <w:pPr>
        <w:spacing w:line="360" w:lineRule="auto"/>
        <w:ind w:right="49"/>
        <w:jc w:val="both"/>
        <w:rPr>
          <w:rFonts w:ascii="Palatino Linotype" w:eastAsiaTheme="minorHAnsi" w:hAnsi="Palatino Linotype" w:cs="Arial"/>
          <w:bCs/>
          <w:lang w:val="es-MX" w:eastAsia="en-US"/>
        </w:rPr>
      </w:pPr>
    </w:p>
    <w:p w14:paraId="5ABAAE7B" w14:textId="0E7BF405" w:rsidR="00997D8F" w:rsidRPr="001526C0" w:rsidRDefault="009413F7" w:rsidP="00367FFB">
      <w:pPr>
        <w:pStyle w:val="Prrafodelista"/>
        <w:numPr>
          <w:ilvl w:val="0"/>
          <w:numId w:val="30"/>
        </w:numPr>
        <w:spacing w:line="360" w:lineRule="auto"/>
        <w:ind w:right="49"/>
        <w:jc w:val="both"/>
        <w:rPr>
          <w:rFonts w:ascii="Palatino Linotype" w:eastAsiaTheme="minorHAnsi" w:hAnsi="Palatino Linotype" w:cs="Arial"/>
          <w:bCs/>
          <w:lang w:val="es-MX" w:eastAsia="en-US"/>
        </w:rPr>
      </w:pPr>
      <w:r w:rsidRPr="001526C0">
        <w:rPr>
          <w:rFonts w:ascii="Palatino Linotype" w:eastAsiaTheme="minorHAnsi" w:hAnsi="Palatino Linotype" w:cs="Arial"/>
          <w:bCs/>
          <w:lang w:val="es-MX" w:eastAsia="en-US"/>
        </w:rPr>
        <w:t xml:space="preserve">Existe negativa en entregar información que es pública y de interés para el ciudadano, la solicitud corresponde a una obligación de transparencia del Hospital Regional de Zumpango, por lo tanto, manifiesto mi inconformidad e impongo este recurso para su revisión. Los formatos que envíen deberán estar </w:t>
      </w:r>
      <w:r w:rsidRPr="001526C0">
        <w:rPr>
          <w:rFonts w:ascii="Palatino Linotype" w:eastAsiaTheme="minorHAnsi" w:hAnsi="Palatino Linotype" w:cs="Arial"/>
          <w:bCs/>
          <w:lang w:val="es-MX" w:eastAsia="en-US"/>
        </w:rPr>
        <w:lastRenderedPageBreak/>
        <w:t>con firma autógrafa y completas de los responsables, los años son 2018, 2019, 2020, 2021, 2022, 2023, 2024 y 2025.</w:t>
      </w:r>
    </w:p>
    <w:p w14:paraId="30E352AA" w14:textId="77777777" w:rsidR="00997D8F" w:rsidRPr="001526C0" w:rsidRDefault="00997D8F" w:rsidP="00CE6A53">
      <w:pPr>
        <w:spacing w:line="360" w:lineRule="auto"/>
        <w:ind w:right="49"/>
        <w:jc w:val="both"/>
        <w:rPr>
          <w:rFonts w:ascii="Palatino Linotype" w:eastAsiaTheme="minorHAnsi" w:hAnsi="Palatino Linotype" w:cs="Arial"/>
          <w:bCs/>
          <w:lang w:val="es-MX" w:eastAsia="en-US"/>
        </w:rPr>
      </w:pPr>
    </w:p>
    <w:p w14:paraId="50507D13" w14:textId="4E08C3A5" w:rsidR="009413F7" w:rsidRPr="001526C0" w:rsidRDefault="00367FFB" w:rsidP="003261E4">
      <w:pPr>
        <w:tabs>
          <w:tab w:val="left" w:pos="426"/>
        </w:tabs>
        <w:spacing w:line="360" w:lineRule="auto"/>
        <w:contextualSpacing/>
        <w:jc w:val="both"/>
        <w:rPr>
          <w:rFonts w:ascii="Palatino Linotype" w:hAnsi="Palatino Linotype" w:cs="Arial"/>
          <w:bCs/>
        </w:rPr>
      </w:pPr>
      <w:r w:rsidRPr="001526C0">
        <w:rPr>
          <w:rFonts w:ascii="Palatino Linotype" w:hAnsi="Palatino Linotype" w:cs="Arial"/>
        </w:rPr>
        <w:t xml:space="preserve">Ahora bien, conforme a lo requerido por el particular, en relación </w:t>
      </w:r>
      <w:r w:rsidR="005B0891" w:rsidRPr="001526C0">
        <w:rPr>
          <w:rFonts w:ascii="Palatino Linotype" w:hAnsi="Palatino Linotype" w:cs="Arial"/>
        </w:rPr>
        <w:t xml:space="preserve">a los </w:t>
      </w:r>
      <w:r w:rsidR="009413F7" w:rsidRPr="001526C0">
        <w:rPr>
          <w:rFonts w:ascii="Palatino Linotype" w:hAnsi="Palatino Linotype" w:cs="Arial"/>
          <w:b/>
          <w:bCs/>
          <w:u w:val="single"/>
        </w:rPr>
        <w:t>formatos realizados de adecuación programática y presupuestal con las firmas completas de los ejercicios 2018, 2019, 2020, 2021, 2022, 2023, 2024 y 2025</w:t>
      </w:r>
      <w:r w:rsidR="003261E4" w:rsidRPr="001526C0">
        <w:rPr>
          <w:rFonts w:ascii="Palatino Linotype" w:hAnsi="Palatino Linotype" w:cs="Arial"/>
          <w:bCs/>
        </w:rPr>
        <w:t xml:space="preserve">, por lo anterior, debemos enfocarnos entonces en determinar la naturaleza de la información solicitada, para lo cual, el </w:t>
      </w:r>
      <w:r w:rsidR="00ED1D31" w:rsidRPr="001526C0">
        <w:rPr>
          <w:rFonts w:ascii="Palatino Linotype" w:hAnsi="Palatino Linotype" w:cs="Arial"/>
          <w:b/>
        </w:rPr>
        <w:t>Manual Único de Contabilidad Gubernamental para las Dependencias y Entidades Públicas del Gobierno y Municipios del Estado de México</w:t>
      </w:r>
      <w:r w:rsidR="003261E4" w:rsidRPr="001526C0">
        <w:rPr>
          <w:rFonts w:ascii="Palatino Linotype" w:hAnsi="Palatino Linotype" w:cs="Arial"/>
          <w:bCs/>
        </w:rPr>
        <w:t xml:space="preserve">, </w:t>
      </w:r>
      <w:r w:rsidR="009413F7" w:rsidRPr="001526C0">
        <w:rPr>
          <w:rFonts w:ascii="Palatino Linotype" w:hAnsi="Palatino Linotype" w:cs="Arial"/>
          <w:bCs/>
        </w:rPr>
        <w:t xml:space="preserve">establece en su glosario de términos lo siguiente: </w:t>
      </w:r>
    </w:p>
    <w:p w14:paraId="22CD06AE" w14:textId="77777777" w:rsidR="00AA7D21" w:rsidRPr="001526C0" w:rsidRDefault="00AA7D21" w:rsidP="003261E4">
      <w:pPr>
        <w:tabs>
          <w:tab w:val="left" w:pos="426"/>
        </w:tabs>
        <w:spacing w:line="360" w:lineRule="auto"/>
        <w:contextualSpacing/>
        <w:jc w:val="both"/>
        <w:rPr>
          <w:rFonts w:ascii="Palatino Linotype" w:hAnsi="Palatino Linotype" w:cs="Arial"/>
          <w:bCs/>
        </w:rPr>
      </w:pPr>
    </w:p>
    <w:p w14:paraId="65A6C2FC" w14:textId="27096248" w:rsidR="00AA7D21" w:rsidRPr="001526C0" w:rsidRDefault="00AA7D21" w:rsidP="00AA7D21">
      <w:pPr>
        <w:pStyle w:val="Prrafodelista"/>
        <w:numPr>
          <w:ilvl w:val="0"/>
          <w:numId w:val="37"/>
        </w:numPr>
        <w:tabs>
          <w:tab w:val="left" w:pos="426"/>
        </w:tabs>
        <w:spacing w:line="360" w:lineRule="auto"/>
        <w:ind w:left="426"/>
        <w:contextualSpacing/>
        <w:jc w:val="both"/>
        <w:rPr>
          <w:rFonts w:ascii="Palatino Linotype" w:hAnsi="Palatino Linotype" w:cs="Arial"/>
          <w:bCs/>
        </w:rPr>
      </w:pPr>
      <w:r w:rsidRPr="001526C0">
        <w:rPr>
          <w:rFonts w:ascii="Palatino Linotype" w:hAnsi="Palatino Linotype" w:cs="Arial"/>
          <w:b/>
          <w:u w:val="single"/>
        </w:rPr>
        <w:t>Adecuaciones Presupuestarias.</w:t>
      </w:r>
      <w:r w:rsidRPr="001526C0">
        <w:rPr>
          <w:rFonts w:ascii="Palatino Linotype" w:hAnsi="Palatino Linotype" w:cs="Arial"/>
          <w:bCs/>
        </w:rPr>
        <w:t xml:space="preserve"> A las modificaciones de la estructura funcional programática, administrativa y económica, así como las ampliaciones o reducciones al Presupuesto de Egresos, o a los flujos de efectivo correspondientes, siempre que permitan un mejor cumplimiento de los objetivos y metas plasmados en el Plan de Desarrollo del Estado de México (vigente).</w:t>
      </w:r>
    </w:p>
    <w:p w14:paraId="0E125AA2" w14:textId="77777777" w:rsidR="00AA7D21" w:rsidRPr="001526C0" w:rsidRDefault="00AA7D21" w:rsidP="00AA7D21">
      <w:pPr>
        <w:pStyle w:val="Prrafodelista"/>
        <w:tabs>
          <w:tab w:val="left" w:pos="426"/>
        </w:tabs>
        <w:spacing w:line="360" w:lineRule="auto"/>
        <w:ind w:left="426"/>
        <w:contextualSpacing/>
        <w:jc w:val="both"/>
        <w:rPr>
          <w:rFonts w:ascii="Palatino Linotype" w:hAnsi="Palatino Linotype" w:cs="Arial"/>
          <w:bCs/>
        </w:rPr>
      </w:pPr>
    </w:p>
    <w:p w14:paraId="4180321B" w14:textId="56DA5A0B" w:rsidR="00AA7D21" w:rsidRPr="001526C0" w:rsidRDefault="00AA7D21" w:rsidP="00AA7D21">
      <w:pPr>
        <w:pStyle w:val="Prrafodelista"/>
        <w:numPr>
          <w:ilvl w:val="0"/>
          <w:numId w:val="37"/>
        </w:numPr>
        <w:tabs>
          <w:tab w:val="left" w:pos="426"/>
        </w:tabs>
        <w:spacing w:line="360" w:lineRule="auto"/>
        <w:ind w:left="426"/>
        <w:contextualSpacing/>
        <w:jc w:val="both"/>
        <w:rPr>
          <w:rFonts w:ascii="Palatino Linotype" w:hAnsi="Palatino Linotype" w:cs="Arial"/>
          <w:bCs/>
        </w:rPr>
      </w:pPr>
      <w:r w:rsidRPr="001526C0">
        <w:rPr>
          <w:rFonts w:ascii="Palatino Linotype" w:hAnsi="Palatino Linotype" w:cs="Arial"/>
          <w:b/>
          <w:u w:val="single"/>
        </w:rPr>
        <w:t>Gasto Modificado.</w:t>
      </w:r>
      <w:r w:rsidRPr="001526C0">
        <w:rPr>
          <w:rFonts w:ascii="Palatino Linotype" w:hAnsi="Palatino Linotype" w:cs="Arial"/>
          <w:bCs/>
        </w:rPr>
        <w:t xml:space="preserve"> Es el momento contable que refleja la asignación presupuestaria que resulta de incorporar, en su caso, las adecuaciones presupuestarias al presupuesto aprobado.</w:t>
      </w:r>
    </w:p>
    <w:p w14:paraId="16514A0B" w14:textId="77777777" w:rsidR="00AA7D21" w:rsidRPr="001526C0" w:rsidRDefault="00AA7D21" w:rsidP="00AA7D21">
      <w:pPr>
        <w:pStyle w:val="Prrafodelista"/>
        <w:rPr>
          <w:rFonts w:ascii="Palatino Linotype" w:hAnsi="Palatino Linotype" w:cs="Arial"/>
          <w:bCs/>
        </w:rPr>
      </w:pPr>
    </w:p>
    <w:p w14:paraId="332E67CF" w14:textId="759A1487" w:rsidR="00AA7D21" w:rsidRPr="001526C0" w:rsidRDefault="00AA7D21" w:rsidP="00AA7D21">
      <w:pPr>
        <w:pStyle w:val="Prrafodelista"/>
        <w:numPr>
          <w:ilvl w:val="0"/>
          <w:numId w:val="37"/>
        </w:numPr>
        <w:tabs>
          <w:tab w:val="left" w:pos="426"/>
        </w:tabs>
        <w:spacing w:line="360" w:lineRule="auto"/>
        <w:ind w:left="426"/>
        <w:contextualSpacing/>
        <w:jc w:val="both"/>
        <w:rPr>
          <w:rFonts w:ascii="Palatino Linotype" w:hAnsi="Palatino Linotype" w:cs="Arial"/>
          <w:bCs/>
        </w:rPr>
      </w:pPr>
      <w:r w:rsidRPr="001526C0">
        <w:rPr>
          <w:rFonts w:ascii="Palatino Linotype" w:hAnsi="Palatino Linotype" w:cs="Arial"/>
          <w:b/>
        </w:rPr>
        <w:t>Ingreso Modificado.</w:t>
      </w:r>
      <w:r w:rsidRPr="001526C0">
        <w:rPr>
          <w:rFonts w:ascii="Palatino Linotype" w:hAnsi="Palatino Linotype" w:cs="Arial"/>
          <w:bCs/>
        </w:rPr>
        <w:t xml:space="preserve"> Es el momento contable que refleja las adecuaciones presupuestarias que resultan de los incrementos y decrementos a la Ley de Ingresos estimada.</w:t>
      </w:r>
    </w:p>
    <w:p w14:paraId="453B10ED" w14:textId="77777777" w:rsidR="009413F7" w:rsidRPr="001526C0" w:rsidRDefault="009413F7" w:rsidP="003261E4">
      <w:pPr>
        <w:tabs>
          <w:tab w:val="left" w:pos="426"/>
        </w:tabs>
        <w:spacing w:line="360" w:lineRule="auto"/>
        <w:contextualSpacing/>
        <w:jc w:val="both"/>
        <w:rPr>
          <w:rFonts w:ascii="Palatino Linotype" w:hAnsi="Palatino Linotype" w:cs="Arial"/>
          <w:bCs/>
        </w:rPr>
      </w:pPr>
    </w:p>
    <w:p w14:paraId="70D06D76" w14:textId="68FC52F8" w:rsidR="009413F7" w:rsidRPr="001526C0" w:rsidRDefault="00ED1D31" w:rsidP="003261E4">
      <w:pPr>
        <w:tabs>
          <w:tab w:val="left" w:pos="426"/>
        </w:tabs>
        <w:spacing w:line="360" w:lineRule="auto"/>
        <w:contextualSpacing/>
        <w:jc w:val="both"/>
        <w:rPr>
          <w:rFonts w:ascii="Palatino Linotype" w:hAnsi="Palatino Linotype"/>
        </w:rPr>
      </w:pPr>
      <w:r w:rsidRPr="001526C0">
        <w:rPr>
          <w:rFonts w:ascii="Palatino Linotype" w:hAnsi="Palatino Linotype" w:cs="Arial"/>
          <w:bCs/>
        </w:rPr>
        <w:lastRenderedPageBreak/>
        <w:t xml:space="preserve">Adicionalmente, la </w:t>
      </w:r>
      <w:r w:rsidRPr="001526C0">
        <w:rPr>
          <w:rFonts w:ascii="Palatino Linotype" w:hAnsi="Palatino Linotype"/>
        </w:rPr>
        <w:t>guía contabilizadora registros presupuestarios de la ley de ingresos, emplea el siguiente formato, para las ampliaciones autorizadas al Presupuesto de Ingresos:</w:t>
      </w:r>
    </w:p>
    <w:p w14:paraId="495346EA" w14:textId="68DBC350" w:rsidR="003261E4" w:rsidRPr="001526C0" w:rsidRDefault="00ED1D31" w:rsidP="003261E4">
      <w:pPr>
        <w:tabs>
          <w:tab w:val="left" w:pos="426"/>
        </w:tabs>
        <w:spacing w:line="360" w:lineRule="auto"/>
        <w:contextualSpacing/>
        <w:jc w:val="both"/>
        <w:rPr>
          <w:rFonts w:ascii="Palatino Linotype" w:hAnsi="Palatino Linotype"/>
        </w:rPr>
      </w:pPr>
      <w:r w:rsidRPr="001526C0">
        <w:rPr>
          <w:rFonts w:ascii="Palatino Linotype" w:hAnsi="Palatino Linotype"/>
          <w:noProof/>
          <w:lang w:val="es-MX" w:eastAsia="es-MX"/>
        </w:rPr>
        <w:drawing>
          <wp:inline distT="0" distB="0" distL="0" distR="0" wp14:anchorId="5D31CB5F" wp14:editId="01EFD56F">
            <wp:extent cx="5791835" cy="2526030"/>
            <wp:effectExtent l="152400" t="152400" r="361315" b="369570"/>
            <wp:docPr id="20940346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34617" name=""/>
                    <pic:cNvPicPr/>
                  </pic:nvPicPr>
                  <pic:blipFill>
                    <a:blip r:embed="rId9"/>
                    <a:stretch>
                      <a:fillRect/>
                    </a:stretch>
                  </pic:blipFill>
                  <pic:spPr>
                    <a:xfrm>
                      <a:off x="0" y="0"/>
                      <a:ext cx="5791835" cy="2526030"/>
                    </a:xfrm>
                    <a:prstGeom prst="rect">
                      <a:avLst/>
                    </a:prstGeom>
                    <a:ln>
                      <a:noFill/>
                    </a:ln>
                    <a:effectLst>
                      <a:outerShdw blurRad="292100" dist="139700" dir="2700000" algn="tl" rotWithShape="0">
                        <a:srgbClr val="333333">
                          <a:alpha val="65000"/>
                        </a:srgbClr>
                      </a:outerShdw>
                    </a:effectLst>
                  </pic:spPr>
                </pic:pic>
              </a:graphicData>
            </a:graphic>
          </wp:inline>
        </w:drawing>
      </w:r>
    </w:p>
    <w:p w14:paraId="342E9793" w14:textId="7B37A3D3" w:rsidR="00ED1D31" w:rsidRPr="001526C0" w:rsidRDefault="003261E4" w:rsidP="003261E4">
      <w:pPr>
        <w:tabs>
          <w:tab w:val="left" w:pos="426"/>
        </w:tabs>
        <w:spacing w:line="360" w:lineRule="auto"/>
        <w:contextualSpacing/>
        <w:jc w:val="both"/>
        <w:rPr>
          <w:rFonts w:ascii="Palatino Linotype" w:hAnsi="Palatino Linotype" w:cs="Arial"/>
          <w:bCs/>
        </w:rPr>
      </w:pPr>
      <w:r w:rsidRPr="001526C0">
        <w:rPr>
          <w:rFonts w:ascii="Palatino Linotype" w:hAnsi="Palatino Linotype" w:cs="Arial"/>
          <w:bCs/>
        </w:rPr>
        <w:t>En este contexto debemos señalar que existe la fuente obligacional de generar la información solicitada por el Particular</w:t>
      </w:r>
      <w:r w:rsidR="00ED1D31" w:rsidRPr="001526C0">
        <w:rPr>
          <w:rFonts w:ascii="Palatino Linotype" w:hAnsi="Palatino Linotype" w:cs="Arial"/>
          <w:bCs/>
        </w:rPr>
        <w:t>;</w:t>
      </w:r>
      <w:r w:rsidRPr="001526C0">
        <w:rPr>
          <w:rFonts w:ascii="Palatino Linotype" w:hAnsi="Palatino Linotype" w:cs="Arial"/>
          <w:bCs/>
        </w:rPr>
        <w:t xml:space="preserve"> sin embargo, </w:t>
      </w:r>
      <w:r w:rsidR="00ED1D31" w:rsidRPr="001526C0">
        <w:rPr>
          <w:rFonts w:ascii="Palatino Linotype" w:hAnsi="Palatino Linotype" w:cs="Arial"/>
          <w:bCs/>
        </w:rPr>
        <w:t xml:space="preserve">dichos documentos no tienen una periodicidad, por lo que, es de manera potestativa el realizar las adecuaciones presupuestales. </w:t>
      </w:r>
    </w:p>
    <w:p w14:paraId="1D1D2F47" w14:textId="77777777" w:rsidR="005B0891" w:rsidRPr="001526C0" w:rsidRDefault="005B0891" w:rsidP="005B0891">
      <w:pPr>
        <w:tabs>
          <w:tab w:val="left" w:pos="426"/>
        </w:tabs>
        <w:spacing w:line="360" w:lineRule="auto"/>
        <w:contextualSpacing/>
        <w:jc w:val="both"/>
        <w:rPr>
          <w:rFonts w:ascii="Palatino Linotype" w:hAnsi="Palatino Linotype" w:cs="Arial"/>
        </w:rPr>
      </w:pPr>
    </w:p>
    <w:p w14:paraId="5344BC32" w14:textId="7BD4B819" w:rsidR="00ED1D31" w:rsidRPr="001526C0" w:rsidRDefault="00ED1D31" w:rsidP="00ED1D31">
      <w:pPr>
        <w:spacing w:line="360" w:lineRule="auto"/>
        <w:jc w:val="both"/>
        <w:rPr>
          <w:rFonts w:ascii="Palatino Linotype" w:eastAsiaTheme="minorHAnsi" w:hAnsi="Palatino Linotype" w:cs="TimesNewRomanPS-ItalicMT"/>
          <w:b/>
          <w:bCs/>
          <w:iCs/>
          <w:u w:val="single"/>
          <w:lang w:val="es-MX" w:eastAsia="en-US"/>
        </w:rPr>
      </w:pPr>
      <w:r w:rsidRPr="001526C0">
        <w:rPr>
          <w:rFonts w:ascii="Palatino Linotype" w:hAnsi="Palatino Linotype" w:cs="Arial"/>
        </w:rPr>
        <w:t>Ahora bien</w:t>
      </w:r>
      <w:r w:rsidR="00F27EB6" w:rsidRPr="001526C0">
        <w:rPr>
          <w:rFonts w:ascii="Palatino Linotype" w:hAnsi="Palatino Linotype" w:cs="Arial"/>
        </w:rPr>
        <w:t xml:space="preserve">, retomando la respuesta emitida por </w:t>
      </w:r>
      <w:r w:rsidRPr="001526C0">
        <w:rPr>
          <w:rFonts w:ascii="Palatino Linotype" w:hAnsi="Palatino Linotype" w:cs="Arial"/>
        </w:rPr>
        <w:t xml:space="preserve">la </w:t>
      </w:r>
      <w:r w:rsidRPr="001526C0">
        <w:rPr>
          <w:rFonts w:ascii="Palatino Linotype" w:eastAsiaTheme="minorHAnsi" w:hAnsi="Palatino Linotype" w:cs="TimesNewRomanPS-ItalicMT"/>
          <w:iCs/>
          <w:lang w:val="es-MX" w:eastAsia="en-US"/>
        </w:rPr>
        <w:t xml:space="preserve">Subdirectora de Finanzas, comunicó que, </w:t>
      </w:r>
      <w:r w:rsidRPr="001526C0">
        <w:rPr>
          <w:rFonts w:ascii="Palatino Linotype" w:eastAsiaTheme="minorHAnsi" w:hAnsi="Palatino Linotype" w:cs="TimesNewRomanPS-ItalicMT"/>
          <w:b/>
          <w:bCs/>
          <w:iCs/>
          <w:u w:val="single"/>
          <w:lang w:val="es-MX" w:eastAsia="en-US"/>
        </w:rPr>
        <w:t>no cuenta con la información solicitada en los términos requeridos</w:t>
      </w:r>
      <w:r w:rsidRPr="001526C0">
        <w:rPr>
          <w:rFonts w:ascii="Palatino Linotype" w:eastAsiaTheme="minorHAnsi" w:hAnsi="Palatino Linotype" w:cs="TimesNewRomanPS-ItalicMT"/>
          <w:iCs/>
          <w:lang w:val="es-MX" w:eastAsia="en-US"/>
        </w:rPr>
        <w:t xml:space="preserve">; además, señaló que </w:t>
      </w:r>
      <w:r w:rsidRPr="001526C0">
        <w:rPr>
          <w:rFonts w:ascii="Palatino Linotype" w:eastAsiaTheme="minorHAnsi" w:hAnsi="Palatino Linotype" w:cs="TimesNewRomanPS-ItalicMT"/>
          <w:b/>
          <w:bCs/>
          <w:iCs/>
          <w:u w:val="single"/>
          <w:lang w:val="es-MX" w:eastAsia="en-US"/>
        </w:rPr>
        <w:t>la información solicitada no es generada, administrada ni resguardada por esta dependencia bajo el nombre o formato de "Adecuación Programática y Presupuestal” en ninguno de los ejercicios fiscales solicitados (2018-2025).</w:t>
      </w:r>
    </w:p>
    <w:p w14:paraId="7C1E4959" w14:textId="77777777" w:rsidR="00ED1D31" w:rsidRPr="001526C0" w:rsidRDefault="00ED1D31" w:rsidP="00ED1D31">
      <w:pPr>
        <w:spacing w:line="360" w:lineRule="auto"/>
        <w:jc w:val="both"/>
        <w:rPr>
          <w:rFonts w:ascii="Palatino Linotype" w:eastAsiaTheme="minorHAnsi" w:hAnsi="Palatino Linotype" w:cs="TimesNewRomanPS-ItalicMT"/>
          <w:b/>
          <w:bCs/>
          <w:iCs/>
          <w:u w:val="single"/>
          <w:lang w:val="es-MX" w:eastAsia="en-US"/>
        </w:rPr>
      </w:pPr>
    </w:p>
    <w:p w14:paraId="6BB84FC4" w14:textId="77777777" w:rsidR="00ED1D31" w:rsidRPr="001526C0" w:rsidRDefault="00ED1D31" w:rsidP="00ED1D31">
      <w:pPr>
        <w:autoSpaceDE w:val="0"/>
        <w:autoSpaceDN w:val="0"/>
        <w:adjustRightInd w:val="0"/>
        <w:spacing w:line="360" w:lineRule="auto"/>
        <w:jc w:val="both"/>
        <w:rPr>
          <w:rFonts w:ascii="Palatino Linotype" w:hAnsi="Palatino Linotype" w:cs="Arial"/>
        </w:rPr>
      </w:pPr>
      <w:r w:rsidRPr="001526C0">
        <w:rPr>
          <w:rFonts w:ascii="Palatino Linotype" w:hAnsi="Palatino Linotype" w:cs="Arial"/>
          <w:lang w:eastAsia="es-MX"/>
        </w:rPr>
        <w:lastRenderedPageBreak/>
        <w:t xml:space="preserve">Así que, </w:t>
      </w:r>
      <w:r w:rsidRPr="001526C0">
        <w:rPr>
          <w:rFonts w:ascii="Palatino Linotype" w:hAnsi="Palatino Linotype" w:cs="Arial"/>
        </w:rPr>
        <w:t xml:space="preserve">nos encontramos ante la presencia de un hecho negativo, en virtud de que la información solicitada no puede fácticamente obrar en los archivos del </w:t>
      </w:r>
      <w:r w:rsidRPr="001526C0">
        <w:rPr>
          <w:rFonts w:ascii="Palatino Linotype" w:hAnsi="Palatino Linotype" w:cs="Arial"/>
          <w:b/>
        </w:rPr>
        <w:t>Sujeto Obligado</w:t>
      </w:r>
      <w:r w:rsidRPr="001526C0">
        <w:rPr>
          <w:rFonts w:ascii="Palatino Linotype" w:hAnsi="Palatino Linotype" w:cs="Arial"/>
        </w:rPr>
        <w:t>, ya que no puede probarse por ser lógica y materialmente imposible.</w:t>
      </w:r>
    </w:p>
    <w:p w14:paraId="1F71F355" w14:textId="77777777" w:rsidR="00004700" w:rsidRPr="001526C0" w:rsidRDefault="00004700" w:rsidP="00ED1D31">
      <w:pPr>
        <w:autoSpaceDE w:val="0"/>
        <w:autoSpaceDN w:val="0"/>
        <w:adjustRightInd w:val="0"/>
        <w:spacing w:line="360" w:lineRule="auto"/>
        <w:jc w:val="both"/>
        <w:rPr>
          <w:rFonts w:ascii="Palatino Linotype" w:hAnsi="Palatino Linotype" w:cs="Arial"/>
        </w:rPr>
      </w:pPr>
    </w:p>
    <w:p w14:paraId="18D8F8DC" w14:textId="5FEF5506" w:rsidR="00ED1D31" w:rsidRPr="001526C0" w:rsidRDefault="00004700" w:rsidP="00004700">
      <w:pPr>
        <w:tabs>
          <w:tab w:val="left" w:pos="426"/>
        </w:tabs>
        <w:spacing w:line="360" w:lineRule="auto"/>
        <w:contextualSpacing/>
        <w:jc w:val="both"/>
        <w:rPr>
          <w:rFonts w:ascii="Palatino Linotype" w:hAnsi="Palatino Linotype" w:cs="Arial"/>
        </w:rPr>
      </w:pPr>
      <w:r w:rsidRPr="001526C0">
        <w:rPr>
          <w:rFonts w:ascii="Palatino Linotype" w:eastAsiaTheme="minorHAnsi" w:hAnsi="Palatino Linotype" w:cstheme="minorBidi"/>
          <w:lang w:val="es-MX" w:eastAsia="es-MX"/>
        </w:rPr>
        <w:t xml:space="preserve">Adicionalmente, se corroboró en la página oficial del </w:t>
      </w:r>
      <w:r w:rsidRPr="001526C0">
        <w:rPr>
          <w:rFonts w:ascii="Palatino Linotype" w:eastAsiaTheme="minorHAnsi" w:hAnsi="Palatino Linotype" w:cstheme="minorBidi"/>
          <w:b/>
          <w:bCs/>
          <w:lang w:val="es-MX" w:eastAsia="es-MX"/>
        </w:rPr>
        <w:t>Sujeto Obligado</w:t>
      </w:r>
      <w:r w:rsidRPr="001526C0">
        <w:rPr>
          <w:rFonts w:ascii="Palatino Linotype" w:eastAsiaTheme="minorHAnsi" w:hAnsi="Palatino Linotype" w:cstheme="minorBidi"/>
          <w:lang w:val="es-MX" w:eastAsia="es-MX"/>
        </w:rPr>
        <w:t xml:space="preserve"> (</w:t>
      </w:r>
      <w:hyperlink r:id="rId10" w:history="1">
        <w:r w:rsidRPr="001526C0">
          <w:rPr>
            <w:rStyle w:val="Hipervnculo"/>
            <w:rFonts w:ascii="Palatino Linotype" w:eastAsiaTheme="minorHAnsi" w:hAnsi="Palatino Linotype" w:cstheme="minorBidi"/>
            <w:lang w:val="es-MX" w:eastAsia="es-MX"/>
          </w:rPr>
          <w:t>https://hraez.edomex.gob.mx/estado-situacion-financiera</w:t>
        </w:r>
      </w:hyperlink>
      <w:r w:rsidRPr="001526C0">
        <w:rPr>
          <w:rFonts w:ascii="Palatino Linotype" w:eastAsiaTheme="minorHAnsi" w:hAnsi="Palatino Linotype" w:cstheme="minorBidi"/>
          <w:lang w:val="es-MX" w:eastAsia="es-MX"/>
        </w:rPr>
        <w:t>), la información referente a los Estados Financieros correspondientes al periodo comprendido del 2018 al tercer trimestre del año 2025; mismos que, no se identificó algún reporte o formato relacionado con lo solicitado.</w:t>
      </w:r>
    </w:p>
    <w:p w14:paraId="68D552E2" w14:textId="77777777" w:rsidR="00004700" w:rsidRPr="001526C0" w:rsidRDefault="00004700" w:rsidP="00004700">
      <w:pPr>
        <w:tabs>
          <w:tab w:val="left" w:pos="426"/>
        </w:tabs>
        <w:spacing w:line="360" w:lineRule="auto"/>
        <w:contextualSpacing/>
        <w:jc w:val="both"/>
        <w:rPr>
          <w:rFonts w:ascii="Palatino Linotype" w:hAnsi="Palatino Linotype" w:cs="Arial"/>
        </w:rPr>
      </w:pPr>
    </w:p>
    <w:p w14:paraId="56CFBDB4" w14:textId="77777777" w:rsidR="00ED1D31" w:rsidRPr="001526C0" w:rsidRDefault="00ED1D31" w:rsidP="00ED1D31">
      <w:pPr>
        <w:autoSpaceDE w:val="0"/>
        <w:autoSpaceDN w:val="0"/>
        <w:adjustRightInd w:val="0"/>
        <w:spacing w:line="360" w:lineRule="auto"/>
        <w:jc w:val="both"/>
        <w:rPr>
          <w:rFonts w:ascii="Palatino Linotype" w:hAnsi="Palatino Linotype" w:cs="Arial"/>
        </w:rPr>
      </w:pPr>
      <w:r w:rsidRPr="001526C0">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1526C0">
        <w:rPr>
          <w:rFonts w:ascii="Palatino Linotype" w:hAnsi="Palatino Linotype" w:cs="Arial"/>
          <w:b/>
          <w:i/>
        </w:rPr>
        <w:t>hecho negativo</w:t>
      </w:r>
      <w:r w:rsidRPr="001526C0">
        <w:rPr>
          <w:rFonts w:ascii="Palatino Linotype" w:hAnsi="Palatino Linotype" w:cs="Arial"/>
        </w:rPr>
        <w:t xml:space="preserve">, en virtud de que la información solicitada no puede fácticamente obrar en los archivos del </w:t>
      </w:r>
      <w:r w:rsidRPr="001526C0">
        <w:rPr>
          <w:rFonts w:ascii="Palatino Linotype" w:hAnsi="Palatino Linotype" w:cs="Arial"/>
          <w:b/>
        </w:rPr>
        <w:t>Sujeto Obligado</w:t>
      </w:r>
      <w:r w:rsidRPr="001526C0">
        <w:rPr>
          <w:rFonts w:ascii="Palatino Linotype" w:hAnsi="Palatino Linotype" w:cs="Arial"/>
        </w:rPr>
        <w:t>, ya que no puede probarse por ser lógica y materialmente imposible.</w:t>
      </w:r>
    </w:p>
    <w:p w14:paraId="7AAD7B8D" w14:textId="77777777" w:rsidR="00ED1D31" w:rsidRPr="001526C0" w:rsidRDefault="00ED1D31" w:rsidP="00ED1D31">
      <w:pPr>
        <w:autoSpaceDE w:val="0"/>
        <w:autoSpaceDN w:val="0"/>
        <w:adjustRightInd w:val="0"/>
        <w:spacing w:line="360" w:lineRule="auto"/>
        <w:jc w:val="both"/>
        <w:rPr>
          <w:rFonts w:ascii="Palatino Linotype" w:hAnsi="Palatino Linotype" w:cs="Arial"/>
        </w:rPr>
      </w:pPr>
    </w:p>
    <w:p w14:paraId="6C69D644" w14:textId="77777777" w:rsidR="00ED1D31" w:rsidRPr="001526C0" w:rsidRDefault="00ED1D31" w:rsidP="00ED1D31">
      <w:pPr>
        <w:autoSpaceDE w:val="0"/>
        <w:autoSpaceDN w:val="0"/>
        <w:adjustRightInd w:val="0"/>
        <w:spacing w:line="360" w:lineRule="auto"/>
        <w:jc w:val="both"/>
        <w:rPr>
          <w:rFonts w:ascii="Palatino Linotype" w:hAnsi="Palatino Linotype" w:cs="Arial"/>
        </w:rPr>
      </w:pPr>
      <w:r w:rsidRPr="001526C0">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334DED42" w14:textId="77777777" w:rsidR="00ED1D31" w:rsidRPr="001526C0" w:rsidRDefault="00ED1D31" w:rsidP="00ED1D31">
      <w:pPr>
        <w:autoSpaceDE w:val="0"/>
        <w:autoSpaceDN w:val="0"/>
        <w:adjustRightInd w:val="0"/>
        <w:spacing w:line="276" w:lineRule="auto"/>
        <w:ind w:left="567" w:right="850"/>
        <w:jc w:val="both"/>
        <w:rPr>
          <w:rFonts w:ascii="Palatino Linotype" w:eastAsiaTheme="minorHAnsi" w:hAnsi="Palatino Linotype" w:cs="Palatino Linotype"/>
          <w:i/>
          <w:color w:val="000000"/>
          <w:sz w:val="22"/>
          <w:szCs w:val="20"/>
          <w:lang w:val="es-MX" w:eastAsia="en-US"/>
        </w:rPr>
      </w:pPr>
    </w:p>
    <w:p w14:paraId="4F93CEDF" w14:textId="77777777" w:rsidR="00ED1D31" w:rsidRPr="001526C0" w:rsidRDefault="00ED1D31" w:rsidP="00ED1D31">
      <w:pPr>
        <w:ind w:left="567" w:right="616"/>
        <w:jc w:val="both"/>
        <w:rPr>
          <w:rFonts w:ascii="Palatino Linotype" w:eastAsiaTheme="minorHAnsi" w:hAnsi="Palatino Linotype" w:cstheme="minorBidi"/>
          <w:lang w:val="es-MX" w:eastAsia="es-MX"/>
        </w:rPr>
      </w:pPr>
      <w:r w:rsidRPr="001526C0">
        <w:rPr>
          <w:rFonts w:ascii="Palatino Linotype" w:eastAsiaTheme="minorHAnsi" w:hAnsi="Palatino Linotype" w:cs="Palatino Linotype"/>
          <w:i/>
          <w:color w:val="000000"/>
          <w:sz w:val="22"/>
          <w:szCs w:val="20"/>
          <w:lang w:val="es-MX" w:eastAsia="en-US"/>
        </w:rPr>
        <w:t>“</w:t>
      </w:r>
      <w:r w:rsidRPr="001526C0">
        <w:rPr>
          <w:rFonts w:ascii="Palatino Linotype" w:eastAsiaTheme="minorHAnsi" w:hAnsi="Palatino Linotype" w:cs="Palatino Linotype"/>
          <w:b/>
          <w:i/>
          <w:color w:val="000000"/>
          <w:sz w:val="22"/>
          <w:szCs w:val="20"/>
          <w:lang w:val="es-MX" w:eastAsia="en-US"/>
        </w:rPr>
        <w:t>HECHOS NEGATIVOS, NO SON SUSCEPTIBLES DE DEMOSTRACION</w:t>
      </w:r>
      <w:r w:rsidRPr="001526C0">
        <w:rPr>
          <w:rFonts w:ascii="Palatino Linotype" w:eastAsiaTheme="minorHAnsi" w:hAnsi="Palatino Linotype" w:cs="Palatino Linotype"/>
          <w:i/>
          <w:color w:val="000000"/>
          <w:sz w:val="22"/>
          <w:szCs w:val="20"/>
          <w:lang w:val="es-MX" w:eastAsia="en-US"/>
        </w:rPr>
        <w:t>. Tratándose de un hecho negativo, el Juez no tiene por qué invocar prueba alguna de la que se desprenda, ya que es bien sabido que esta clase de hechos no son susceptibles de demostración.” (Sic)</w:t>
      </w:r>
    </w:p>
    <w:p w14:paraId="691025D4" w14:textId="7D5B9A68" w:rsidR="00F27EB6" w:rsidRPr="001526C0" w:rsidRDefault="00F27EB6" w:rsidP="00ED1D31">
      <w:pPr>
        <w:spacing w:line="360" w:lineRule="auto"/>
        <w:rPr>
          <w:rFonts w:ascii="Palatino Linotype" w:eastAsiaTheme="minorHAnsi" w:hAnsi="Palatino Linotype" w:cs="TimesNewRomanPS-ItalicMT"/>
          <w:iCs/>
          <w:lang w:val="es-MX" w:eastAsia="en-US"/>
        </w:rPr>
      </w:pPr>
    </w:p>
    <w:p w14:paraId="385DF71C" w14:textId="56D345AC" w:rsidR="00F27EB6" w:rsidRPr="001526C0" w:rsidRDefault="00F27EB6" w:rsidP="00F27EB6">
      <w:pPr>
        <w:spacing w:after="160" w:line="360" w:lineRule="auto"/>
        <w:jc w:val="both"/>
        <w:rPr>
          <w:rFonts w:ascii="Palatino Linotype" w:hAnsi="Palatino Linotype"/>
          <w:lang w:eastAsia="es-MX"/>
        </w:rPr>
      </w:pPr>
      <w:r w:rsidRPr="001526C0">
        <w:rPr>
          <w:rFonts w:ascii="Palatino Linotype" w:eastAsiaTheme="minorHAnsi" w:hAnsi="Palatino Linotype" w:cs="Arial"/>
          <w:lang w:val="es-MX" w:eastAsia="en-US"/>
        </w:rPr>
        <w:lastRenderedPageBreak/>
        <w:t xml:space="preserve">Asimismo, es de destacar que </w:t>
      </w:r>
      <w:r w:rsidR="00ED1D31" w:rsidRPr="001526C0">
        <w:rPr>
          <w:rFonts w:ascii="Palatino Linotype" w:eastAsiaTheme="minorHAnsi" w:hAnsi="Palatino Linotype" w:cs="Arial"/>
          <w:lang w:val="es-MX" w:eastAsia="en-US"/>
        </w:rPr>
        <w:t xml:space="preserve">la </w:t>
      </w:r>
      <w:r w:rsidRPr="001526C0">
        <w:rPr>
          <w:rFonts w:ascii="Palatino Linotype" w:eastAsiaTheme="minorHAnsi" w:hAnsi="Palatino Linotype" w:cs="Arial"/>
          <w:lang w:val="es-MX" w:eastAsia="en-US"/>
        </w:rPr>
        <w:t>Servidor</w:t>
      </w:r>
      <w:r w:rsidR="00ED1D31" w:rsidRPr="001526C0">
        <w:rPr>
          <w:rFonts w:ascii="Palatino Linotype" w:eastAsiaTheme="minorHAnsi" w:hAnsi="Palatino Linotype" w:cs="Arial"/>
          <w:lang w:val="es-MX" w:eastAsia="en-US"/>
        </w:rPr>
        <w:t>a</w:t>
      </w:r>
      <w:r w:rsidRPr="001526C0">
        <w:rPr>
          <w:rFonts w:ascii="Palatino Linotype" w:eastAsiaTheme="minorHAnsi" w:hAnsi="Palatino Linotype" w:cs="Arial"/>
          <w:lang w:val="es-MX" w:eastAsia="en-US"/>
        </w:rPr>
        <w:t xml:space="preserve"> Públic</w:t>
      </w:r>
      <w:r w:rsidR="00ED1D31" w:rsidRPr="001526C0">
        <w:rPr>
          <w:rFonts w:ascii="Palatino Linotype" w:eastAsiaTheme="minorHAnsi" w:hAnsi="Palatino Linotype" w:cs="Arial"/>
          <w:lang w:val="es-MX" w:eastAsia="en-US"/>
        </w:rPr>
        <w:t>a</w:t>
      </w:r>
      <w:r w:rsidRPr="001526C0">
        <w:rPr>
          <w:rFonts w:ascii="Palatino Linotype" w:eastAsiaTheme="minorHAnsi" w:hAnsi="Palatino Linotype" w:cs="Arial"/>
          <w:lang w:val="es-MX" w:eastAsia="en-US"/>
        </w:rPr>
        <w:t xml:space="preserve"> Habilitad</w:t>
      </w:r>
      <w:r w:rsidR="00ED1D31" w:rsidRPr="001526C0">
        <w:rPr>
          <w:rFonts w:ascii="Palatino Linotype" w:eastAsiaTheme="minorHAnsi" w:hAnsi="Palatino Linotype" w:cs="Arial"/>
          <w:lang w:val="es-MX" w:eastAsia="en-US"/>
        </w:rPr>
        <w:t>a</w:t>
      </w:r>
      <w:r w:rsidRPr="001526C0">
        <w:rPr>
          <w:rFonts w:ascii="Palatino Linotype" w:eastAsiaTheme="minorHAnsi" w:hAnsi="Palatino Linotype" w:cs="Arial"/>
          <w:lang w:val="es-MX" w:eastAsia="en-US"/>
        </w:rPr>
        <w:t xml:space="preserve"> de la </w:t>
      </w:r>
      <w:r w:rsidR="00ED1D31" w:rsidRPr="001526C0">
        <w:rPr>
          <w:rFonts w:ascii="Palatino Linotype" w:eastAsiaTheme="minorHAnsi" w:hAnsi="Palatino Linotype" w:cstheme="minorBidi"/>
          <w:b/>
          <w:bCs/>
          <w:lang w:val="es-ES_tradnl" w:eastAsia="en-US"/>
        </w:rPr>
        <w:t>Subdirección de Finanzas</w:t>
      </w:r>
      <w:r w:rsidRPr="001526C0">
        <w:rPr>
          <w:rFonts w:ascii="Palatino Linotype" w:eastAsiaTheme="minorHAnsi" w:hAnsi="Palatino Linotype" w:cstheme="minorBidi"/>
          <w:lang w:val="es-ES_tradnl" w:eastAsia="en-US"/>
        </w:rPr>
        <w:t>,</w:t>
      </w:r>
      <w:r w:rsidRPr="001526C0">
        <w:rPr>
          <w:rFonts w:ascii="Palatino Linotype" w:eastAsiaTheme="minorHAnsi" w:hAnsi="Palatino Linotype" w:cstheme="minorBidi"/>
          <w:b/>
          <w:lang w:val="es-ES_tradnl" w:eastAsia="en-US"/>
        </w:rPr>
        <w:t xml:space="preserve"> </w:t>
      </w:r>
      <w:r w:rsidRPr="001526C0">
        <w:rPr>
          <w:rFonts w:ascii="Palatino Linotype" w:hAnsi="Palatino Linotype"/>
          <w:lang w:eastAsia="es-MX"/>
        </w:rPr>
        <w:t xml:space="preserve">de conformidad con el </w:t>
      </w:r>
      <w:r w:rsidR="00A25EFD" w:rsidRPr="001526C0">
        <w:rPr>
          <w:rFonts w:ascii="Palatino Linotype" w:hAnsi="Palatino Linotype"/>
          <w:lang w:eastAsia="es-MX"/>
        </w:rPr>
        <w:t>Bando Municipal</w:t>
      </w:r>
      <w:r w:rsidRPr="001526C0">
        <w:rPr>
          <w:rFonts w:ascii="Palatino Linotype" w:hAnsi="Palatino Linotype"/>
          <w:lang w:eastAsia="es-MX"/>
        </w:rPr>
        <w:t>, dicha Unidad Administrativa tiene las siguientes atribuciones:</w:t>
      </w:r>
    </w:p>
    <w:p w14:paraId="07DDB6FB" w14:textId="77777777" w:rsidR="00F27EB6" w:rsidRPr="001526C0" w:rsidRDefault="00F27EB6" w:rsidP="00F27EB6">
      <w:pPr>
        <w:rPr>
          <w:lang w:val="es-MX" w:eastAsia="es-MX"/>
        </w:rPr>
      </w:pPr>
    </w:p>
    <w:p w14:paraId="5D40002A" w14:textId="77777777" w:rsidR="00341933" w:rsidRPr="001526C0" w:rsidRDefault="00341933" w:rsidP="00341933">
      <w:pPr>
        <w:tabs>
          <w:tab w:val="left" w:pos="426"/>
        </w:tabs>
        <w:ind w:left="567" w:right="474"/>
        <w:contextualSpacing/>
        <w:jc w:val="both"/>
        <w:rPr>
          <w:rFonts w:ascii="Palatino Linotype" w:hAnsi="Palatino Linotype"/>
          <w:b/>
          <w:i/>
          <w:iCs/>
          <w:sz w:val="22"/>
          <w:szCs w:val="22"/>
          <w:u w:val="single"/>
          <w:lang w:eastAsia="es-MX"/>
        </w:rPr>
      </w:pPr>
      <w:r w:rsidRPr="001526C0">
        <w:rPr>
          <w:rFonts w:ascii="Palatino Linotype" w:hAnsi="Palatino Linotype"/>
          <w:b/>
          <w:i/>
          <w:iCs/>
          <w:sz w:val="22"/>
          <w:szCs w:val="22"/>
          <w:u w:val="single"/>
          <w:lang w:eastAsia="es-MX"/>
        </w:rPr>
        <w:t xml:space="preserve">208C0401030100L SUBDIRECCIÓN DE FINANZAS </w:t>
      </w:r>
    </w:p>
    <w:p w14:paraId="409D77ED"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
          <w:i/>
          <w:iCs/>
          <w:sz w:val="22"/>
          <w:szCs w:val="22"/>
          <w:lang w:eastAsia="es-MX"/>
        </w:rPr>
        <w:t>OBJETIVO:</w:t>
      </w:r>
      <w:r w:rsidRPr="001526C0">
        <w:rPr>
          <w:rFonts w:ascii="Palatino Linotype" w:hAnsi="Palatino Linotype"/>
          <w:bCs/>
          <w:i/>
          <w:iCs/>
          <w:sz w:val="22"/>
          <w:szCs w:val="22"/>
          <w:lang w:eastAsia="es-MX"/>
        </w:rPr>
        <w:t xml:space="preserve"> Organizar, dirigir y controlar las acciones de presupuestación que se realizan en el Hospital, así como las actividades financieras, contables y de captación de ingresos, vigilando la correcta aplicación de los recursos. </w:t>
      </w:r>
    </w:p>
    <w:p w14:paraId="6E110C3D"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2D8BE643"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
          <w:i/>
          <w:iCs/>
          <w:sz w:val="22"/>
          <w:szCs w:val="22"/>
          <w:lang w:eastAsia="es-MX"/>
        </w:rPr>
        <w:t>FUNCIONES:</w:t>
      </w:r>
      <w:r w:rsidRPr="001526C0">
        <w:rPr>
          <w:rFonts w:ascii="Palatino Linotype" w:hAnsi="Palatino Linotype"/>
          <w:bCs/>
          <w:i/>
          <w:iCs/>
          <w:sz w:val="22"/>
          <w:szCs w:val="22"/>
          <w:lang w:eastAsia="es-MX"/>
        </w:rPr>
        <w:t xml:space="preserve"> </w:t>
      </w:r>
    </w:p>
    <w:p w14:paraId="126194FE"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Elaborar el anteproyecto y el proyecto del presupuesto anual de ingresos y egresos del Hospital, así como realizar y verificar la liberación y comprobación de los recursos financieros y las modificaciones presupuestales que se requieran. </w:t>
      </w:r>
    </w:p>
    <w:p w14:paraId="154030D8"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7C07D5B8" w14:textId="539EE91B"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Diseñar e instrumentar las medidas pertinentes orientadas a la ejecución del Plan de Negocios del Hospital. </w:t>
      </w:r>
    </w:p>
    <w:p w14:paraId="10CEC85B"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69960C1E"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Diseñar y difundir entre las unidades médicas y administrativas del Hospital las normas, lineamientos y políticas para la programación, seguimiento, ejercicio y control del presupuesto autorizado. </w:t>
      </w:r>
    </w:p>
    <w:p w14:paraId="714E55DE"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2B336325"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Realizar la programación de los pagos atendiendo a los techos financieros y a las condiciones pactadas. </w:t>
      </w:r>
    </w:p>
    <w:p w14:paraId="0F8F6B5C"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616E07C5"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w:t>
      </w:r>
      <w:r w:rsidRPr="001526C0">
        <w:rPr>
          <w:rFonts w:ascii="Palatino Linotype" w:hAnsi="Palatino Linotype"/>
          <w:bCs/>
          <w:i/>
          <w:iCs/>
          <w:sz w:val="22"/>
          <w:szCs w:val="22"/>
          <w:u w:val="single"/>
          <w:lang w:eastAsia="es-MX"/>
        </w:rPr>
        <w:t>Vigilar la óptima aplicación y uso de los recursos financieros</w:t>
      </w:r>
      <w:r w:rsidRPr="001526C0">
        <w:rPr>
          <w:rFonts w:ascii="Palatino Linotype" w:hAnsi="Palatino Linotype"/>
          <w:bCs/>
          <w:i/>
          <w:iCs/>
          <w:sz w:val="22"/>
          <w:szCs w:val="22"/>
          <w:lang w:eastAsia="es-MX"/>
        </w:rPr>
        <w:t>.</w:t>
      </w:r>
    </w:p>
    <w:p w14:paraId="50EFF6CE"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3C763B3A"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Desarrollar, proponer y aplicar criterios para la actualización del tabulador de cuotas de recuperación, así como coordinar y supervisar las actividades relacionadas con la captación y aplicación de los ingresos generados por el Hospital. </w:t>
      </w:r>
    </w:p>
    <w:p w14:paraId="35422953"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6DB0FC7E"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Instrumentar, en coordinación con la persona responsable del área de tecnología de información, sistemas específicos para el registro y control financiero, presupuestal, contable y de costos del Hospital. </w:t>
      </w:r>
    </w:p>
    <w:p w14:paraId="7244D0E7"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7D6B95F1"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Instrumentar mecanismos para el control de los ingresos y egresos del Hospital, así como conciliar y depurar las cuentas por cobrar y por pagar. </w:t>
      </w:r>
    </w:p>
    <w:p w14:paraId="40CE1F6D"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59075594"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lastRenderedPageBreak/>
        <w:t xml:space="preserve">− Gestionar, en coordinación con la Dirección de Administración y Finanzas, las mejores condiciones contractuales con la o el inversionista proveedor, sobre el precio de los servicios, pagos por servicios, reembolsos por servicios y reporte mensual de desempeño y pagos de los mismos. </w:t>
      </w:r>
    </w:p>
    <w:p w14:paraId="7B6D8D35"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67DFD7A8"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Integrar y analizar la información necesaria para la elaboración y actualización de los manuales de organización y de procedimientos y demás instrumentos administrativos del Hospital. </w:t>
      </w:r>
    </w:p>
    <w:p w14:paraId="093B0C16"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p>
    <w:p w14:paraId="59067B08"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u w:val="single"/>
          <w:lang w:eastAsia="es-MX"/>
        </w:rPr>
      </w:pPr>
      <w:r w:rsidRPr="001526C0">
        <w:rPr>
          <w:rFonts w:ascii="Palatino Linotype" w:hAnsi="Palatino Linotype"/>
          <w:bCs/>
          <w:i/>
          <w:iCs/>
          <w:sz w:val="22"/>
          <w:szCs w:val="22"/>
          <w:lang w:eastAsia="es-MX"/>
        </w:rPr>
        <w:t xml:space="preserve">− </w:t>
      </w:r>
      <w:r w:rsidRPr="001526C0">
        <w:rPr>
          <w:rFonts w:ascii="Palatino Linotype" w:hAnsi="Palatino Linotype"/>
          <w:bCs/>
          <w:i/>
          <w:iCs/>
          <w:sz w:val="22"/>
          <w:szCs w:val="22"/>
          <w:u w:val="single"/>
          <w:lang w:eastAsia="es-MX"/>
        </w:rPr>
        <w:t xml:space="preserve">Autorizar las afectaciones presupuestales para garantizar que las unidades médico-administrativas cuenten con los recursos necesarios y suficientes para desarrollar sus funciones. </w:t>
      </w:r>
    </w:p>
    <w:p w14:paraId="5B93E3ED" w14:textId="77777777" w:rsidR="00004700" w:rsidRPr="001526C0" w:rsidRDefault="00004700" w:rsidP="00341933">
      <w:pPr>
        <w:tabs>
          <w:tab w:val="left" w:pos="426"/>
        </w:tabs>
        <w:ind w:left="567" w:right="474"/>
        <w:contextualSpacing/>
        <w:jc w:val="both"/>
        <w:rPr>
          <w:rFonts w:ascii="Palatino Linotype" w:hAnsi="Palatino Linotype"/>
          <w:bCs/>
          <w:i/>
          <w:iCs/>
          <w:sz w:val="22"/>
          <w:szCs w:val="22"/>
          <w:u w:val="single"/>
          <w:lang w:eastAsia="es-MX"/>
        </w:rPr>
      </w:pPr>
    </w:p>
    <w:p w14:paraId="7BFC5D02"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u w:val="single"/>
          <w:lang w:eastAsia="es-MX"/>
        </w:rPr>
      </w:pPr>
      <w:r w:rsidRPr="001526C0">
        <w:rPr>
          <w:rFonts w:ascii="Palatino Linotype" w:hAnsi="Palatino Linotype"/>
          <w:bCs/>
          <w:i/>
          <w:iCs/>
          <w:sz w:val="22"/>
          <w:szCs w:val="22"/>
          <w:lang w:eastAsia="es-MX"/>
        </w:rPr>
        <w:t xml:space="preserve">− </w:t>
      </w:r>
      <w:r w:rsidRPr="001526C0">
        <w:rPr>
          <w:rFonts w:ascii="Palatino Linotype" w:hAnsi="Palatino Linotype"/>
          <w:bCs/>
          <w:i/>
          <w:iCs/>
          <w:sz w:val="22"/>
          <w:szCs w:val="22"/>
          <w:u w:val="single"/>
          <w:lang w:eastAsia="es-MX"/>
        </w:rPr>
        <w:t xml:space="preserve">Revisar y validar que los estados financieros reflejen la situación financiera del Hospital, así como integrar el informe de la Cuenta Pública Anual. </w:t>
      </w:r>
    </w:p>
    <w:p w14:paraId="1D8F5DFD" w14:textId="77777777" w:rsidR="00004700" w:rsidRPr="001526C0" w:rsidRDefault="00004700" w:rsidP="00341933">
      <w:pPr>
        <w:tabs>
          <w:tab w:val="left" w:pos="426"/>
        </w:tabs>
        <w:ind w:left="567" w:right="474"/>
        <w:contextualSpacing/>
        <w:jc w:val="both"/>
        <w:rPr>
          <w:rFonts w:ascii="Palatino Linotype" w:hAnsi="Palatino Linotype"/>
          <w:bCs/>
          <w:i/>
          <w:iCs/>
          <w:sz w:val="22"/>
          <w:szCs w:val="22"/>
          <w:u w:val="single"/>
          <w:lang w:eastAsia="es-MX"/>
        </w:rPr>
      </w:pPr>
    </w:p>
    <w:p w14:paraId="74660547"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Autorizar o, en su caso, cotejar las copias de los documentos existentes en los archivos del Hospital, según sea necesario. </w:t>
      </w:r>
    </w:p>
    <w:p w14:paraId="73ABEB9A" w14:textId="77777777" w:rsidR="00004700" w:rsidRPr="001526C0" w:rsidRDefault="00004700" w:rsidP="00341933">
      <w:pPr>
        <w:tabs>
          <w:tab w:val="left" w:pos="426"/>
        </w:tabs>
        <w:ind w:left="567" w:right="474"/>
        <w:contextualSpacing/>
        <w:jc w:val="both"/>
        <w:rPr>
          <w:rFonts w:ascii="Palatino Linotype" w:hAnsi="Palatino Linotype"/>
          <w:bCs/>
          <w:i/>
          <w:iCs/>
          <w:sz w:val="22"/>
          <w:szCs w:val="22"/>
          <w:lang w:eastAsia="es-MX"/>
        </w:rPr>
      </w:pPr>
    </w:p>
    <w:p w14:paraId="645EDC9F" w14:textId="77777777" w:rsidR="00341933" w:rsidRPr="001526C0" w:rsidRDefault="00341933" w:rsidP="00341933">
      <w:pPr>
        <w:tabs>
          <w:tab w:val="left" w:pos="426"/>
        </w:tabs>
        <w:ind w:left="567" w:right="474"/>
        <w:contextualSpacing/>
        <w:jc w:val="both"/>
        <w:rPr>
          <w:rFonts w:ascii="Palatino Linotype" w:hAnsi="Palatino Linotype"/>
          <w:bCs/>
          <w:i/>
          <w:iCs/>
          <w:sz w:val="22"/>
          <w:szCs w:val="22"/>
          <w:lang w:eastAsia="es-MX"/>
        </w:rPr>
      </w:pPr>
      <w:r w:rsidRPr="001526C0">
        <w:rPr>
          <w:rFonts w:ascii="Palatino Linotype" w:hAnsi="Palatino Linotype"/>
          <w:bCs/>
          <w:i/>
          <w:iCs/>
          <w:sz w:val="22"/>
          <w:szCs w:val="22"/>
          <w:lang w:eastAsia="es-MX"/>
        </w:rPr>
        <w:t xml:space="preserve">− Controlar la guarda y custodia de los valores entregados, los cheques de cuentas bancarias, recibos, formas valoradas y pagarés, entre otros, que son patrimonio del Hospital. </w:t>
      </w:r>
    </w:p>
    <w:p w14:paraId="66106595" w14:textId="77777777" w:rsidR="00004700" w:rsidRPr="001526C0" w:rsidRDefault="00004700" w:rsidP="00341933">
      <w:pPr>
        <w:tabs>
          <w:tab w:val="left" w:pos="426"/>
        </w:tabs>
        <w:ind w:left="567" w:right="474"/>
        <w:contextualSpacing/>
        <w:jc w:val="both"/>
        <w:rPr>
          <w:rFonts w:ascii="Palatino Linotype" w:hAnsi="Palatino Linotype"/>
          <w:bCs/>
          <w:i/>
          <w:iCs/>
          <w:sz w:val="22"/>
          <w:szCs w:val="22"/>
          <w:lang w:eastAsia="es-MX"/>
        </w:rPr>
      </w:pPr>
    </w:p>
    <w:p w14:paraId="2166AC28" w14:textId="08E56BA2" w:rsidR="00147679" w:rsidRPr="001526C0" w:rsidRDefault="00341933" w:rsidP="00341933">
      <w:pPr>
        <w:tabs>
          <w:tab w:val="left" w:pos="426"/>
        </w:tabs>
        <w:ind w:left="567" w:right="474"/>
        <w:contextualSpacing/>
        <w:jc w:val="both"/>
        <w:rPr>
          <w:rFonts w:ascii="Palatino Linotype" w:hAnsi="Palatino Linotype"/>
          <w:bCs/>
          <w:i/>
          <w:iCs/>
          <w:sz w:val="22"/>
          <w:szCs w:val="22"/>
          <w:u w:val="single"/>
          <w:lang w:eastAsia="es-MX"/>
        </w:rPr>
      </w:pPr>
      <w:r w:rsidRPr="001526C0">
        <w:rPr>
          <w:rFonts w:ascii="Palatino Linotype" w:hAnsi="Palatino Linotype"/>
          <w:bCs/>
          <w:i/>
          <w:iCs/>
          <w:sz w:val="22"/>
          <w:szCs w:val="22"/>
          <w:lang w:eastAsia="es-MX"/>
        </w:rPr>
        <w:t xml:space="preserve">− </w:t>
      </w:r>
      <w:r w:rsidRPr="001526C0">
        <w:rPr>
          <w:rFonts w:ascii="Palatino Linotype" w:hAnsi="Palatino Linotype"/>
          <w:bCs/>
          <w:i/>
          <w:iCs/>
          <w:sz w:val="22"/>
          <w:szCs w:val="22"/>
          <w:u w:val="single"/>
          <w:lang w:eastAsia="es-MX"/>
        </w:rPr>
        <w:t>Difundir y vigilar el cumplimiento de las normas en materia de contabilidad que deberán observar las áreas y unidades administrativas del Hospital, en el ejercicio de sus operaciones financieras.</w:t>
      </w:r>
    </w:p>
    <w:p w14:paraId="49063708" w14:textId="77777777" w:rsidR="00004700" w:rsidRPr="001526C0" w:rsidRDefault="00004700" w:rsidP="00341933">
      <w:pPr>
        <w:tabs>
          <w:tab w:val="left" w:pos="426"/>
        </w:tabs>
        <w:ind w:left="567" w:right="474"/>
        <w:contextualSpacing/>
        <w:jc w:val="both"/>
        <w:rPr>
          <w:rFonts w:ascii="Palatino Linotype" w:hAnsi="Palatino Linotype"/>
          <w:bCs/>
          <w:i/>
          <w:iCs/>
          <w:sz w:val="22"/>
          <w:szCs w:val="22"/>
          <w:u w:val="single"/>
          <w:lang w:eastAsia="es-MX"/>
        </w:rPr>
      </w:pPr>
    </w:p>
    <w:p w14:paraId="7EFB3E03" w14:textId="77777777" w:rsidR="00341933" w:rsidRPr="001526C0" w:rsidRDefault="00341933" w:rsidP="00341933">
      <w:pPr>
        <w:tabs>
          <w:tab w:val="left" w:pos="426"/>
        </w:tabs>
        <w:ind w:left="567" w:right="474"/>
        <w:contextualSpacing/>
        <w:jc w:val="both"/>
        <w:rPr>
          <w:rFonts w:ascii="Palatino Linotype" w:hAnsi="Palatino Linotype"/>
          <w:i/>
          <w:iCs/>
          <w:sz w:val="22"/>
          <w:szCs w:val="22"/>
          <w:u w:val="single"/>
          <w:lang w:eastAsia="es-MX"/>
        </w:rPr>
      </w:pPr>
      <w:r w:rsidRPr="001526C0">
        <w:rPr>
          <w:rFonts w:ascii="Palatino Linotype" w:hAnsi="Palatino Linotype"/>
          <w:i/>
          <w:iCs/>
          <w:sz w:val="22"/>
          <w:szCs w:val="22"/>
          <w:lang w:eastAsia="es-MX"/>
        </w:rPr>
        <w:t xml:space="preserve">− </w:t>
      </w:r>
      <w:r w:rsidRPr="001526C0">
        <w:rPr>
          <w:rFonts w:ascii="Palatino Linotype" w:hAnsi="Palatino Linotype"/>
          <w:i/>
          <w:iCs/>
          <w:sz w:val="22"/>
          <w:szCs w:val="22"/>
          <w:u w:val="single"/>
          <w:lang w:eastAsia="es-MX"/>
        </w:rPr>
        <w:t xml:space="preserve">Revisar que los egresos del Hospital se realicen de conformidad con la normatividad existente y se encuentren dentro del presupuesto autorizado. </w:t>
      </w:r>
    </w:p>
    <w:p w14:paraId="7AF25745" w14:textId="77777777" w:rsidR="00004700" w:rsidRPr="001526C0" w:rsidRDefault="00004700" w:rsidP="00341933">
      <w:pPr>
        <w:tabs>
          <w:tab w:val="left" w:pos="426"/>
        </w:tabs>
        <w:ind w:left="567" w:right="474"/>
        <w:contextualSpacing/>
        <w:jc w:val="both"/>
        <w:rPr>
          <w:rFonts w:ascii="Palatino Linotype" w:hAnsi="Palatino Linotype"/>
          <w:i/>
          <w:iCs/>
          <w:sz w:val="22"/>
          <w:szCs w:val="22"/>
          <w:u w:val="single"/>
          <w:lang w:eastAsia="es-MX"/>
        </w:rPr>
      </w:pPr>
    </w:p>
    <w:p w14:paraId="142FEDB7" w14:textId="0DBF4D0A" w:rsidR="00341933" w:rsidRPr="001526C0" w:rsidRDefault="00341933" w:rsidP="00341933">
      <w:pPr>
        <w:tabs>
          <w:tab w:val="left" w:pos="426"/>
        </w:tabs>
        <w:ind w:left="567" w:right="474"/>
        <w:contextualSpacing/>
        <w:jc w:val="both"/>
        <w:rPr>
          <w:rFonts w:ascii="Palatino Linotype" w:hAnsi="Palatino Linotype"/>
          <w:i/>
          <w:iCs/>
          <w:sz w:val="22"/>
          <w:szCs w:val="22"/>
          <w:u w:val="single"/>
          <w:lang w:eastAsia="es-MX"/>
        </w:rPr>
      </w:pPr>
      <w:r w:rsidRPr="001526C0">
        <w:rPr>
          <w:rFonts w:ascii="Palatino Linotype" w:hAnsi="Palatino Linotype"/>
          <w:i/>
          <w:iCs/>
          <w:sz w:val="22"/>
          <w:szCs w:val="22"/>
          <w:lang w:eastAsia="es-MX"/>
        </w:rPr>
        <w:t xml:space="preserve">− </w:t>
      </w:r>
      <w:r w:rsidRPr="001526C0">
        <w:rPr>
          <w:rFonts w:ascii="Palatino Linotype" w:hAnsi="Palatino Linotype"/>
          <w:i/>
          <w:iCs/>
          <w:sz w:val="22"/>
          <w:szCs w:val="22"/>
          <w:u w:val="single"/>
          <w:lang w:eastAsia="es-MX"/>
        </w:rPr>
        <w:t xml:space="preserve">Supervisar el programa de arqueo de fondos revolventes, para comprobar la adecuada aplicación de los recursos asignados. </w:t>
      </w:r>
    </w:p>
    <w:p w14:paraId="451131FC" w14:textId="77777777" w:rsidR="00004700" w:rsidRPr="001526C0" w:rsidRDefault="00004700" w:rsidP="00341933">
      <w:pPr>
        <w:tabs>
          <w:tab w:val="left" w:pos="426"/>
        </w:tabs>
        <w:ind w:left="567" w:right="474"/>
        <w:contextualSpacing/>
        <w:jc w:val="both"/>
        <w:rPr>
          <w:rFonts w:ascii="Palatino Linotype" w:hAnsi="Palatino Linotype"/>
          <w:i/>
          <w:iCs/>
          <w:sz w:val="22"/>
          <w:szCs w:val="22"/>
          <w:u w:val="single"/>
          <w:lang w:eastAsia="es-MX"/>
        </w:rPr>
      </w:pPr>
    </w:p>
    <w:p w14:paraId="613BB6CD" w14:textId="77777777" w:rsidR="00341933" w:rsidRPr="001526C0" w:rsidRDefault="00341933" w:rsidP="00341933">
      <w:pPr>
        <w:tabs>
          <w:tab w:val="left" w:pos="426"/>
        </w:tabs>
        <w:ind w:left="567" w:right="474"/>
        <w:contextualSpacing/>
        <w:jc w:val="both"/>
        <w:rPr>
          <w:rFonts w:ascii="Palatino Linotype" w:hAnsi="Palatino Linotype"/>
          <w:i/>
          <w:iCs/>
          <w:sz w:val="22"/>
          <w:szCs w:val="22"/>
          <w:u w:val="single"/>
          <w:lang w:eastAsia="es-MX"/>
        </w:rPr>
      </w:pPr>
      <w:r w:rsidRPr="001526C0">
        <w:rPr>
          <w:rFonts w:ascii="Palatino Linotype" w:hAnsi="Palatino Linotype"/>
          <w:i/>
          <w:iCs/>
          <w:sz w:val="22"/>
          <w:szCs w:val="22"/>
          <w:lang w:eastAsia="es-MX"/>
        </w:rPr>
        <w:t xml:space="preserve">− </w:t>
      </w:r>
      <w:r w:rsidRPr="001526C0">
        <w:rPr>
          <w:rFonts w:ascii="Palatino Linotype" w:hAnsi="Palatino Linotype"/>
          <w:i/>
          <w:iCs/>
          <w:sz w:val="22"/>
          <w:szCs w:val="22"/>
          <w:u w:val="single"/>
          <w:lang w:eastAsia="es-MX"/>
        </w:rPr>
        <w:t xml:space="preserve">Verificar que los cambios en los métodos y procedimientos que se deriven de los ordenamientos legales aplicables se integren al sistema contable y que se ejerza de manera óptima y racional. </w:t>
      </w:r>
    </w:p>
    <w:p w14:paraId="782BE425" w14:textId="77777777" w:rsidR="00004700" w:rsidRPr="001526C0" w:rsidRDefault="00004700" w:rsidP="00341933">
      <w:pPr>
        <w:tabs>
          <w:tab w:val="left" w:pos="426"/>
        </w:tabs>
        <w:ind w:left="567" w:right="474"/>
        <w:contextualSpacing/>
        <w:jc w:val="both"/>
        <w:rPr>
          <w:rFonts w:ascii="Palatino Linotype" w:hAnsi="Palatino Linotype"/>
          <w:i/>
          <w:iCs/>
          <w:sz w:val="22"/>
          <w:szCs w:val="22"/>
          <w:u w:val="single"/>
          <w:lang w:eastAsia="es-MX"/>
        </w:rPr>
      </w:pPr>
    </w:p>
    <w:p w14:paraId="2A1210A4" w14:textId="77777777" w:rsidR="00341933" w:rsidRPr="001526C0" w:rsidRDefault="00341933" w:rsidP="00341933">
      <w:pPr>
        <w:tabs>
          <w:tab w:val="left" w:pos="426"/>
        </w:tabs>
        <w:ind w:left="567" w:right="474"/>
        <w:contextualSpacing/>
        <w:jc w:val="both"/>
        <w:rPr>
          <w:rFonts w:ascii="Palatino Linotype" w:hAnsi="Palatino Linotype"/>
          <w:i/>
          <w:iCs/>
          <w:sz w:val="22"/>
          <w:szCs w:val="22"/>
          <w:lang w:eastAsia="es-MX"/>
        </w:rPr>
      </w:pPr>
      <w:r w:rsidRPr="001526C0">
        <w:rPr>
          <w:rFonts w:ascii="Palatino Linotype" w:hAnsi="Palatino Linotype"/>
          <w:i/>
          <w:iCs/>
          <w:sz w:val="22"/>
          <w:szCs w:val="22"/>
          <w:lang w:eastAsia="es-MX"/>
        </w:rPr>
        <w:t xml:space="preserve">− Revisar la documentación comprobatoria de los egresos del Hospital, así como verificar que reúna los requisitos establecidos para la programación del pago correspondiente, en cumplimiento de la normatividad aplicable en la materia. </w:t>
      </w:r>
    </w:p>
    <w:p w14:paraId="0F5C6DF8" w14:textId="77777777" w:rsidR="00004700" w:rsidRPr="001526C0" w:rsidRDefault="00004700" w:rsidP="00341933">
      <w:pPr>
        <w:tabs>
          <w:tab w:val="left" w:pos="426"/>
        </w:tabs>
        <w:ind w:left="567" w:right="474"/>
        <w:contextualSpacing/>
        <w:jc w:val="both"/>
        <w:rPr>
          <w:rFonts w:ascii="Palatino Linotype" w:hAnsi="Palatino Linotype"/>
          <w:i/>
          <w:iCs/>
          <w:sz w:val="22"/>
          <w:szCs w:val="22"/>
          <w:lang w:eastAsia="es-MX"/>
        </w:rPr>
      </w:pPr>
    </w:p>
    <w:p w14:paraId="2AC46BDF" w14:textId="77777777" w:rsidR="00341933" w:rsidRPr="001526C0" w:rsidRDefault="00341933" w:rsidP="00341933">
      <w:pPr>
        <w:tabs>
          <w:tab w:val="left" w:pos="426"/>
        </w:tabs>
        <w:ind w:left="567" w:right="474"/>
        <w:contextualSpacing/>
        <w:jc w:val="both"/>
        <w:rPr>
          <w:rFonts w:ascii="Palatino Linotype" w:hAnsi="Palatino Linotype"/>
          <w:i/>
          <w:iCs/>
          <w:sz w:val="22"/>
          <w:szCs w:val="22"/>
          <w:lang w:eastAsia="es-MX"/>
        </w:rPr>
      </w:pPr>
      <w:r w:rsidRPr="001526C0">
        <w:rPr>
          <w:rFonts w:ascii="Palatino Linotype" w:hAnsi="Palatino Linotype"/>
          <w:i/>
          <w:iCs/>
          <w:sz w:val="22"/>
          <w:szCs w:val="22"/>
          <w:lang w:eastAsia="es-MX"/>
        </w:rPr>
        <w:lastRenderedPageBreak/>
        <w:t xml:space="preserve">− </w:t>
      </w:r>
      <w:r w:rsidRPr="001526C0">
        <w:rPr>
          <w:rFonts w:ascii="Palatino Linotype" w:hAnsi="Palatino Linotype"/>
          <w:i/>
          <w:iCs/>
          <w:sz w:val="22"/>
          <w:szCs w:val="22"/>
          <w:u w:val="single"/>
          <w:lang w:eastAsia="es-MX"/>
        </w:rPr>
        <w:t>Realizar los registros de la información sobre el estado de resultados de la operación y posición financiera, así como coordinar y supervisar las acciones implementadas para el cumplimiento oportuno de las obligaciones fiscales a que está sujeto el Hospital.</w:t>
      </w:r>
      <w:r w:rsidRPr="001526C0">
        <w:rPr>
          <w:rFonts w:ascii="Palatino Linotype" w:hAnsi="Palatino Linotype"/>
          <w:i/>
          <w:iCs/>
          <w:sz w:val="22"/>
          <w:szCs w:val="22"/>
          <w:lang w:eastAsia="es-MX"/>
        </w:rPr>
        <w:t xml:space="preserve"> </w:t>
      </w:r>
    </w:p>
    <w:p w14:paraId="1EC2FB4B" w14:textId="77777777" w:rsidR="00004700" w:rsidRPr="001526C0" w:rsidRDefault="00004700" w:rsidP="00341933">
      <w:pPr>
        <w:tabs>
          <w:tab w:val="left" w:pos="426"/>
        </w:tabs>
        <w:ind w:left="567" w:right="474"/>
        <w:contextualSpacing/>
        <w:jc w:val="both"/>
        <w:rPr>
          <w:rFonts w:ascii="Palatino Linotype" w:hAnsi="Palatino Linotype"/>
          <w:i/>
          <w:iCs/>
          <w:sz w:val="22"/>
          <w:szCs w:val="22"/>
          <w:lang w:eastAsia="es-MX"/>
        </w:rPr>
      </w:pPr>
    </w:p>
    <w:p w14:paraId="4FBD5343" w14:textId="2D30233B" w:rsidR="00341933" w:rsidRPr="001526C0" w:rsidRDefault="00341933" w:rsidP="00341933">
      <w:pPr>
        <w:tabs>
          <w:tab w:val="left" w:pos="426"/>
        </w:tabs>
        <w:ind w:left="567" w:right="474"/>
        <w:contextualSpacing/>
        <w:jc w:val="both"/>
        <w:rPr>
          <w:rFonts w:ascii="Palatino Linotype" w:hAnsi="Palatino Linotype"/>
          <w:i/>
          <w:iCs/>
          <w:sz w:val="22"/>
          <w:szCs w:val="22"/>
          <w:u w:val="single"/>
          <w:lang w:eastAsia="es-MX"/>
        </w:rPr>
      </w:pPr>
      <w:r w:rsidRPr="001526C0">
        <w:rPr>
          <w:rFonts w:ascii="Palatino Linotype" w:hAnsi="Palatino Linotype"/>
          <w:i/>
          <w:iCs/>
          <w:sz w:val="22"/>
          <w:szCs w:val="22"/>
          <w:lang w:eastAsia="es-MX"/>
        </w:rPr>
        <w:t xml:space="preserve">− </w:t>
      </w:r>
      <w:r w:rsidRPr="001526C0">
        <w:rPr>
          <w:rFonts w:ascii="Palatino Linotype" w:hAnsi="Palatino Linotype"/>
          <w:i/>
          <w:iCs/>
          <w:sz w:val="22"/>
          <w:szCs w:val="22"/>
          <w:u w:val="single"/>
          <w:lang w:eastAsia="es-MX"/>
        </w:rPr>
        <w:t xml:space="preserve">Elaborar los reportes financieros que permitan conocer y llevar el control de los costos médicos y administrativos del Hospital. </w:t>
      </w:r>
    </w:p>
    <w:p w14:paraId="04B092D7" w14:textId="77777777" w:rsidR="00004700" w:rsidRPr="001526C0" w:rsidRDefault="00004700" w:rsidP="00341933">
      <w:pPr>
        <w:tabs>
          <w:tab w:val="left" w:pos="426"/>
        </w:tabs>
        <w:ind w:left="567" w:right="474"/>
        <w:contextualSpacing/>
        <w:jc w:val="both"/>
        <w:rPr>
          <w:rFonts w:ascii="Palatino Linotype" w:hAnsi="Palatino Linotype"/>
          <w:i/>
          <w:iCs/>
          <w:sz w:val="22"/>
          <w:szCs w:val="22"/>
          <w:u w:val="single"/>
          <w:lang w:eastAsia="es-MX"/>
        </w:rPr>
      </w:pPr>
    </w:p>
    <w:p w14:paraId="4273F496" w14:textId="77777777" w:rsidR="00341933" w:rsidRPr="001526C0" w:rsidRDefault="00341933" w:rsidP="00341933">
      <w:pPr>
        <w:tabs>
          <w:tab w:val="left" w:pos="426"/>
        </w:tabs>
        <w:ind w:left="567" w:right="474"/>
        <w:contextualSpacing/>
        <w:jc w:val="both"/>
        <w:rPr>
          <w:rFonts w:ascii="Palatino Linotype" w:hAnsi="Palatino Linotype"/>
          <w:i/>
          <w:iCs/>
          <w:sz w:val="22"/>
          <w:szCs w:val="22"/>
          <w:lang w:eastAsia="es-MX"/>
        </w:rPr>
      </w:pPr>
      <w:r w:rsidRPr="001526C0">
        <w:rPr>
          <w:rFonts w:ascii="Palatino Linotype" w:hAnsi="Palatino Linotype"/>
          <w:i/>
          <w:iCs/>
          <w:sz w:val="22"/>
          <w:szCs w:val="22"/>
          <w:lang w:eastAsia="es-MX"/>
        </w:rPr>
        <w:t xml:space="preserve">− </w:t>
      </w:r>
      <w:r w:rsidRPr="001526C0">
        <w:rPr>
          <w:rFonts w:ascii="Palatino Linotype" w:hAnsi="Palatino Linotype"/>
          <w:i/>
          <w:iCs/>
          <w:sz w:val="22"/>
          <w:szCs w:val="22"/>
          <w:u w:val="single"/>
          <w:lang w:eastAsia="es-MX"/>
        </w:rPr>
        <w:t>Integrar y presentar la información de carácter financiero y presupuestal a la Dirección de Administración y Finanzas del Hospital, para su autorización.</w:t>
      </w:r>
      <w:r w:rsidRPr="001526C0">
        <w:rPr>
          <w:rFonts w:ascii="Palatino Linotype" w:hAnsi="Palatino Linotype"/>
          <w:i/>
          <w:iCs/>
          <w:sz w:val="22"/>
          <w:szCs w:val="22"/>
          <w:lang w:eastAsia="es-MX"/>
        </w:rPr>
        <w:t xml:space="preserve"> </w:t>
      </w:r>
    </w:p>
    <w:p w14:paraId="0A89FB90" w14:textId="77777777" w:rsidR="00341933" w:rsidRPr="001526C0" w:rsidRDefault="00341933" w:rsidP="00341933">
      <w:pPr>
        <w:tabs>
          <w:tab w:val="left" w:pos="426"/>
        </w:tabs>
        <w:ind w:left="567" w:right="474"/>
        <w:contextualSpacing/>
        <w:jc w:val="both"/>
        <w:rPr>
          <w:rFonts w:ascii="Palatino Linotype" w:hAnsi="Palatino Linotype"/>
          <w:i/>
          <w:iCs/>
          <w:sz w:val="22"/>
          <w:szCs w:val="22"/>
          <w:lang w:eastAsia="es-MX"/>
        </w:rPr>
      </w:pPr>
      <w:r w:rsidRPr="001526C0">
        <w:rPr>
          <w:rFonts w:ascii="Palatino Linotype" w:hAnsi="Palatino Linotype"/>
          <w:i/>
          <w:iCs/>
          <w:sz w:val="22"/>
          <w:szCs w:val="22"/>
          <w:lang w:eastAsia="es-MX"/>
        </w:rPr>
        <w:t xml:space="preserve">− </w:t>
      </w:r>
      <w:r w:rsidRPr="001526C0">
        <w:rPr>
          <w:rFonts w:ascii="Palatino Linotype" w:hAnsi="Palatino Linotype"/>
          <w:i/>
          <w:iCs/>
          <w:sz w:val="22"/>
          <w:szCs w:val="22"/>
          <w:u w:val="single"/>
          <w:lang w:eastAsia="es-MX"/>
        </w:rPr>
        <w:t>Integrar la información financiera y presupuestal que se genera y proporcionarla a las instancias correspondientes para la toma de decisiones efectiva.</w:t>
      </w:r>
      <w:r w:rsidRPr="001526C0">
        <w:rPr>
          <w:rFonts w:ascii="Palatino Linotype" w:hAnsi="Palatino Linotype"/>
          <w:i/>
          <w:iCs/>
          <w:sz w:val="22"/>
          <w:szCs w:val="22"/>
          <w:lang w:eastAsia="es-MX"/>
        </w:rPr>
        <w:t xml:space="preserve"> </w:t>
      </w:r>
    </w:p>
    <w:p w14:paraId="6256518E" w14:textId="77777777" w:rsidR="00004700" w:rsidRPr="001526C0" w:rsidRDefault="00004700" w:rsidP="00341933">
      <w:pPr>
        <w:tabs>
          <w:tab w:val="left" w:pos="426"/>
        </w:tabs>
        <w:ind w:left="567" w:right="474"/>
        <w:contextualSpacing/>
        <w:jc w:val="both"/>
        <w:rPr>
          <w:rFonts w:ascii="Palatino Linotype" w:hAnsi="Palatino Linotype"/>
          <w:i/>
          <w:iCs/>
          <w:sz w:val="22"/>
          <w:szCs w:val="22"/>
          <w:lang w:eastAsia="es-MX"/>
        </w:rPr>
      </w:pPr>
    </w:p>
    <w:p w14:paraId="75FEFE5D" w14:textId="77777777" w:rsidR="00341933" w:rsidRPr="001526C0" w:rsidRDefault="00341933" w:rsidP="00341933">
      <w:pPr>
        <w:tabs>
          <w:tab w:val="left" w:pos="426"/>
        </w:tabs>
        <w:ind w:left="567" w:right="474"/>
        <w:contextualSpacing/>
        <w:jc w:val="both"/>
        <w:rPr>
          <w:rFonts w:ascii="Palatino Linotype" w:hAnsi="Palatino Linotype"/>
          <w:i/>
          <w:iCs/>
          <w:sz w:val="22"/>
          <w:szCs w:val="22"/>
          <w:lang w:eastAsia="es-MX"/>
        </w:rPr>
      </w:pPr>
      <w:r w:rsidRPr="001526C0">
        <w:rPr>
          <w:rFonts w:ascii="Palatino Linotype" w:hAnsi="Palatino Linotype"/>
          <w:i/>
          <w:iCs/>
          <w:sz w:val="22"/>
          <w:szCs w:val="22"/>
          <w:lang w:eastAsia="es-MX"/>
        </w:rPr>
        <w:t xml:space="preserve">− </w:t>
      </w:r>
      <w:r w:rsidRPr="001526C0">
        <w:rPr>
          <w:rFonts w:ascii="Palatino Linotype" w:hAnsi="Palatino Linotype"/>
          <w:i/>
          <w:iCs/>
          <w:sz w:val="22"/>
          <w:szCs w:val="22"/>
          <w:u w:val="single"/>
          <w:lang w:eastAsia="es-MX"/>
        </w:rPr>
        <w:t>Coordinar la elaboración y validación de los estados financieros y demás informes que se deban presentar al Consejo Interno del Hospital, así como verificar el registro de las operaciones financieras, presupuestales y contables, de conformidad con la normatividad vigente en la materia.</w:t>
      </w:r>
      <w:r w:rsidRPr="001526C0">
        <w:rPr>
          <w:rFonts w:ascii="Palatino Linotype" w:hAnsi="Palatino Linotype"/>
          <w:i/>
          <w:iCs/>
          <w:sz w:val="22"/>
          <w:szCs w:val="22"/>
          <w:lang w:eastAsia="es-MX"/>
        </w:rPr>
        <w:t xml:space="preserve"> </w:t>
      </w:r>
    </w:p>
    <w:p w14:paraId="68A4FE9E" w14:textId="77777777" w:rsidR="00004700" w:rsidRPr="001526C0" w:rsidRDefault="00004700" w:rsidP="00341933">
      <w:pPr>
        <w:tabs>
          <w:tab w:val="left" w:pos="426"/>
        </w:tabs>
        <w:ind w:left="567" w:right="474"/>
        <w:contextualSpacing/>
        <w:jc w:val="both"/>
        <w:rPr>
          <w:rFonts w:ascii="Palatino Linotype" w:hAnsi="Palatino Linotype"/>
          <w:i/>
          <w:iCs/>
          <w:sz w:val="22"/>
          <w:szCs w:val="22"/>
          <w:lang w:eastAsia="es-MX"/>
        </w:rPr>
      </w:pPr>
    </w:p>
    <w:p w14:paraId="5A98CF05" w14:textId="77777777" w:rsidR="00341933" w:rsidRPr="001526C0" w:rsidRDefault="00341933" w:rsidP="00341933">
      <w:pPr>
        <w:tabs>
          <w:tab w:val="left" w:pos="426"/>
        </w:tabs>
        <w:ind w:left="567" w:right="474"/>
        <w:contextualSpacing/>
        <w:jc w:val="both"/>
        <w:rPr>
          <w:rFonts w:ascii="Palatino Linotype" w:hAnsi="Palatino Linotype"/>
          <w:i/>
          <w:iCs/>
          <w:sz w:val="22"/>
          <w:szCs w:val="22"/>
          <w:lang w:eastAsia="es-MX"/>
        </w:rPr>
      </w:pPr>
      <w:r w:rsidRPr="001526C0">
        <w:rPr>
          <w:rFonts w:ascii="Palatino Linotype" w:hAnsi="Palatino Linotype"/>
          <w:i/>
          <w:iCs/>
          <w:sz w:val="22"/>
          <w:szCs w:val="22"/>
          <w:lang w:eastAsia="es-MX"/>
        </w:rPr>
        <w:t xml:space="preserve">− Elaborar los informes internos y externos que se requieran, así como conciliar y depurar las cuentas recibidas por las unidades administrativas responsables del ejercicio pragmático del presupuesto. </w:t>
      </w:r>
    </w:p>
    <w:p w14:paraId="61816BC8" w14:textId="77777777" w:rsidR="00004700" w:rsidRPr="001526C0" w:rsidRDefault="00004700" w:rsidP="00341933">
      <w:pPr>
        <w:tabs>
          <w:tab w:val="left" w:pos="426"/>
        </w:tabs>
        <w:ind w:left="567" w:right="474"/>
        <w:contextualSpacing/>
        <w:jc w:val="both"/>
        <w:rPr>
          <w:rFonts w:ascii="Palatino Linotype" w:hAnsi="Palatino Linotype"/>
          <w:i/>
          <w:iCs/>
          <w:sz w:val="22"/>
          <w:szCs w:val="22"/>
          <w:lang w:eastAsia="es-MX"/>
        </w:rPr>
      </w:pPr>
    </w:p>
    <w:p w14:paraId="5A09DEA3" w14:textId="77777777" w:rsidR="00341933" w:rsidRPr="001526C0" w:rsidRDefault="00341933" w:rsidP="00341933">
      <w:pPr>
        <w:tabs>
          <w:tab w:val="left" w:pos="426"/>
        </w:tabs>
        <w:ind w:left="567" w:right="474"/>
        <w:contextualSpacing/>
        <w:jc w:val="both"/>
        <w:rPr>
          <w:rFonts w:ascii="Palatino Linotype" w:hAnsi="Palatino Linotype"/>
          <w:i/>
          <w:iCs/>
          <w:sz w:val="22"/>
          <w:szCs w:val="22"/>
          <w:lang w:eastAsia="es-MX"/>
        </w:rPr>
      </w:pPr>
      <w:r w:rsidRPr="001526C0">
        <w:rPr>
          <w:rFonts w:ascii="Palatino Linotype" w:hAnsi="Palatino Linotype"/>
          <w:i/>
          <w:iCs/>
          <w:sz w:val="22"/>
          <w:szCs w:val="22"/>
          <w:lang w:eastAsia="es-MX"/>
        </w:rPr>
        <w:t xml:space="preserve">− Evaluar la información remitida por las unidades administrativas relacionada con el ejercicio del presupuesto autorizado y el avance de los programas, proyectos, obras o acciones ejecutados, a efecto de identificar posibles desviaciones y proponer las medidas correctivas necesarias. </w:t>
      </w:r>
    </w:p>
    <w:p w14:paraId="4980CCBE" w14:textId="77777777" w:rsidR="00004700" w:rsidRPr="001526C0" w:rsidRDefault="00004700" w:rsidP="00341933">
      <w:pPr>
        <w:tabs>
          <w:tab w:val="left" w:pos="426"/>
        </w:tabs>
        <w:ind w:left="567" w:right="474"/>
        <w:contextualSpacing/>
        <w:jc w:val="both"/>
        <w:rPr>
          <w:rFonts w:ascii="Palatino Linotype" w:hAnsi="Palatino Linotype"/>
          <w:i/>
          <w:iCs/>
          <w:sz w:val="22"/>
          <w:szCs w:val="22"/>
          <w:lang w:eastAsia="es-MX"/>
        </w:rPr>
      </w:pPr>
    </w:p>
    <w:p w14:paraId="20AE76E2" w14:textId="77777777" w:rsidR="00341933" w:rsidRPr="001526C0" w:rsidRDefault="00341933" w:rsidP="00341933">
      <w:pPr>
        <w:tabs>
          <w:tab w:val="left" w:pos="426"/>
        </w:tabs>
        <w:ind w:left="567" w:right="474"/>
        <w:contextualSpacing/>
        <w:jc w:val="both"/>
        <w:rPr>
          <w:rFonts w:ascii="Palatino Linotype" w:hAnsi="Palatino Linotype"/>
          <w:i/>
          <w:iCs/>
          <w:sz w:val="22"/>
          <w:szCs w:val="22"/>
          <w:lang w:eastAsia="es-MX"/>
        </w:rPr>
      </w:pPr>
      <w:r w:rsidRPr="001526C0">
        <w:rPr>
          <w:rFonts w:ascii="Palatino Linotype" w:hAnsi="Palatino Linotype"/>
          <w:i/>
          <w:iCs/>
          <w:sz w:val="22"/>
          <w:szCs w:val="22"/>
          <w:lang w:eastAsia="es-MX"/>
        </w:rPr>
        <w:t xml:space="preserve">− Difundir los manuales administrativos de su área de responsabilidad, así como vigilar su observancia y aplicación. </w:t>
      </w:r>
    </w:p>
    <w:p w14:paraId="1AB19620" w14:textId="77777777" w:rsidR="00004700" w:rsidRPr="001526C0" w:rsidRDefault="00004700" w:rsidP="00341933">
      <w:pPr>
        <w:tabs>
          <w:tab w:val="left" w:pos="426"/>
        </w:tabs>
        <w:ind w:left="567" w:right="474"/>
        <w:contextualSpacing/>
        <w:jc w:val="both"/>
        <w:rPr>
          <w:rFonts w:ascii="Palatino Linotype" w:hAnsi="Palatino Linotype"/>
          <w:i/>
          <w:iCs/>
          <w:sz w:val="22"/>
          <w:szCs w:val="22"/>
          <w:lang w:eastAsia="es-MX"/>
        </w:rPr>
      </w:pPr>
    </w:p>
    <w:p w14:paraId="68866704" w14:textId="47AF070E" w:rsidR="00341933" w:rsidRPr="001526C0" w:rsidRDefault="00341933" w:rsidP="00341933">
      <w:pPr>
        <w:tabs>
          <w:tab w:val="left" w:pos="426"/>
        </w:tabs>
        <w:ind w:left="567" w:right="474"/>
        <w:contextualSpacing/>
        <w:jc w:val="both"/>
        <w:rPr>
          <w:rFonts w:ascii="Palatino Linotype" w:hAnsi="Palatino Linotype"/>
          <w:i/>
          <w:iCs/>
          <w:sz w:val="22"/>
          <w:szCs w:val="22"/>
          <w:lang w:eastAsia="es-MX"/>
        </w:rPr>
      </w:pPr>
      <w:r w:rsidRPr="001526C0">
        <w:rPr>
          <w:rFonts w:ascii="Palatino Linotype" w:hAnsi="Palatino Linotype"/>
          <w:i/>
          <w:iCs/>
          <w:sz w:val="22"/>
          <w:szCs w:val="22"/>
          <w:lang w:eastAsia="es-MX"/>
        </w:rPr>
        <w:t>− Desarrollar las demás funciones inherentes al área de su competencia.</w:t>
      </w:r>
    </w:p>
    <w:p w14:paraId="09DF8840" w14:textId="77777777" w:rsidR="00341933" w:rsidRPr="001526C0" w:rsidRDefault="00341933" w:rsidP="00367FFB">
      <w:pPr>
        <w:tabs>
          <w:tab w:val="left" w:pos="426"/>
        </w:tabs>
        <w:spacing w:line="360" w:lineRule="auto"/>
        <w:contextualSpacing/>
        <w:jc w:val="both"/>
        <w:rPr>
          <w:rFonts w:ascii="Palatino Linotype" w:hAnsi="Palatino Linotype"/>
          <w:lang w:eastAsia="es-MX"/>
        </w:rPr>
      </w:pPr>
    </w:p>
    <w:p w14:paraId="05F03DFD" w14:textId="45CFEE86" w:rsidR="00004700" w:rsidRPr="001526C0" w:rsidRDefault="00F27EB6" w:rsidP="00004700">
      <w:pPr>
        <w:tabs>
          <w:tab w:val="left" w:pos="426"/>
        </w:tabs>
        <w:spacing w:line="360" w:lineRule="auto"/>
        <w:contextualSpacing/>
        <w:jc w:val="both"/>
        <w:rPr>
          <w:rFonts w:ascii="Palatino Linotype" w:eastAsiaTheme="minorHAnsi" w:hAnsi="Palatino Linotype" w:cstheme="minorBidi"/>
          <w:b/>
          <w:bCs/>
          <w:u w:val="single"/>
          <w:lang w:val="es-MX" w:eastAsia="es-MX"/>
        </w:rPr>
      </w:pPr>
      <w:r w:rsidRPr="001526C0">
        <w:rPr>
          <w:rFonts w:ascii="Palatino Linotype" w:hAnsi="Palatino Linotype"/>
          <w:lang w:eastAsia="es-MX"/>
        </w:rPr>
        <w:t xml:space="preserve">Por lo anterior, se desprende que, en respuesta, </w:t>
      </w:r>
      <w:r w:rsidR="00004700" w:rsidRPr="001526C0">
        <w:rPr>
          <w:rFonts w:ascii="Palatino Linotype" w:hAnsi="Palatino Linotype"/>
          <w:lang w:eastAsia="es-MX"/>
        </w:rPr>
        <w:t>la</w:t>
      </w:r>
      <w:r w:rsidRPr="001526C0">
        <w:rPr>
          <w:rFonts w:ascii="Palatino Linotype" w:hAnsi="Palatino Linotype"/>
          <w:lang w:eastAsia="es-MX"/>
        </w:rPr>
        <w:t xml:space="preserve"> Servidor</w:t>
      </w:r>
      <w:r w:rsidR="00004700" w:rsidRPr="001526C0">
        <w:rPr>
          <w:rFonts w:ascii="Palatino Linotype" w:hAnsi="Palatino Linotype"/>
          <w:lang w:eastAsia="es-MX"/>
        </w:rPr>
        <w:t>a</w:t>
      </w:r>
      <w:r w:rsidRPr="001526C0">
        <w:rPr>
          <w:rFonts w:ascii="Palatino Linotype" w:hAnsi="Palatino Linotype"/>
          <w:lang w:eastAsia="es-MX"/>
        </w:rPr>
        <w:t xml:space="preserve"> Públic</w:t>
      </w:r>
      <w:r w:rsidR="00004700" w:rsidRPr="001526C0">
        <w:rPr>
          <w:rFonts w:ascii="Palatino Linotype" w:hAnsi="Palatino Linotype"/>
          <w:lang w:eastAsia="es-MX"/>
        </w:rPr>
        <w:t>a</w:t>
      </w:r>
      <w:r w:rsidRPr="001526C0">
        <w:rPr>
          <w:rFonts w:ascii="Palatino Linotype" w:hAnsi="Palatino Linotype"/>
          <w:lang w:eastAsia="es-MX"/>
        </w:rPr>
        <w:t xml:space="preserve"> Habilitad</w:t>
      </w:r>
      <w:r w:rsidR="00004700" w:rsidRPr="001526C0">
        <w:rPr>
          <w:rFonts w:ascii="Palatino Linotype" w:hAnsi="Palatino Linotype"/>
          <w:lang w:eastAsia="es-MX"/>
        </w:rPr>
        <w:t>a</w:t>
      </w:r>
      <w:r w:rsidRPr="001526C0">
        <w:rPr>
          <w:rFonts w:ascii="Palatino Linotype" w:hAnsi="Palatino Linotype"/>
          <w:lang w:eastAsia="es-MX"/>
        </w:rPr>
        <w:t xml:space="preserve"> </w:t>
      </w:r>
      <w:r w:rsidRPr="001526C0">
        <w:rPr>
          <w:rFonts w:ascii="Palatino Linotype" w:hAnsi="Palatino Linotype"/>
          <w:lang w:val="es-MX" w:eastAsia="es-MX"/>
        </w:rPr>
        <w:t>de</w:t>
      </w:r>
      <w:r w:rsidR="00147679" w:rsidRPr="001526C0">
        <w:rPr>
          <w:rFonts w:ascii="Palatino Linotype" w:hAnsi="Palatino Linotype"/>
          <w:lang w:val="es-MX" w:eastAsia="es-MX"/>
        </w:rPr>
        <w:t xml:space="preserve"> la</w:t>
      </w:r>
      <w:r w:rsidRPr="001526C0">
        <w:rPr>
          <w:rFonts w:ascii="Palatino Linotype" w:hAnsi="Palatino Linotype"/>
          <w:lang w:val="es-MX" w:eastAsia="es-MX"/>
        </w:rPr>
        <w:t xml:space="preserve"> </w:t>
      </w:r>
      <w:r w:rsidR="00004700" w:rsidRPr="001526C0">
        <w:rPr>
          <w:rFonts w:ascii="Palatino Linotype" w:hAnsi="Palatino Linotype"/>
          <w:b/>
          <w:bCs/>
          <w:lang w:val="es-ES_tradnl" w:eastAsia="es-MX"/>
        </w:rPr>
        <w:t>Subdirección de Finanzas</w:t>
      </w:r>
      <w:r w:rsidRPr="001526C0">
        <w:rPr>
          <w:rFonts w:ascii="Palatino Linotype" w:hAnsi="Palatino Linotype"/>
          <w:i/>
          <w:lang w:eastAsia="es-MX"/>
        </w:rPr>
        <w:t>,</w:t>
      </w:r>
      <w:r w:rsidRPr="001526C0">
        <w:rPr>
          <w:rFonts w:ascii="Palatino Linotype" w:hAnsi="Palatino Linotype"/>
          <w:b/>
          <w:i/>
          <w:lang w:eastAsia="es-MX"/>
        </w:rPr>
        <w:t xml:space="preserve"> </w:t>
      </w:r>
      <w:r w:rsidRPr="001526C0">
        <w:rPr>
          <w:rFonts w:ascii="Palatino Linotype" w:hAnsi="Palatino Linotype"/>
          <w:lang w:eastAsia="es-MX"/>
        </w:rPr>
        <w:t xml:space="preserve">en el ámbito de sus atribuciones, </w:t>
      </w:r>
      <w:r w:rsidR="00004700" w:rsidRPr="001526C0">
        <w:rPr>
          <w:rFonts w:ascii="Palatino Linotype" w:hAnsi="Palatino Linotype"/>
          <w:lang w:eastAsia="es-MX"/>
        </w:rPr>
        <w:t>informó que,</w:t>
      </w:r>
      <w:r w:rsidR="00004700" w:rsidRPr="001526C0">
        <w:rPr>
          <w:rFonts w:ascii="Palatino Linotype" w:hAnsi="Palatino Linotype" w:cs="Arial"/>
          <w:bCs/>
        </w:rPr>
        <w:t xml:space="preserve"> </w:t>
      </w:r>
      <w:r w:rsidR="00004700" w:rsidRPr="001526C0">
        <w:rPr>
          <w:rFonts w:ascii="Palatino Linotype" w:eastAsiaTheme="minorHAnsi" w:hAnsi="Palatino Linotype" w:cstheme="minorBidi"/>
          <w:b/>
          <w:bCs/>
          <w:u w:val="single"/>
          <w:lang w:val="es-MX" w:eastAsia="es-MX"/>
        </w:rPr>
        <w:t>no cuenta con expresión documental que dé atención a la pretensión del solicitante.</w:t>
      </w:r>
    </w:p>
    <w:p w14:paraId="6C86B3E0" w14:textId="77777777" w:rsidR="00004700" w:rsidRPr="001526C0" w:rsidRDefault="00004700" w:rsidP="00004700">
      <w:pPr>
        <w:spacing w:line="360" w:lineRule="auto"/>
        <w:jc w:val="both"/>
        <w:rPr>
          <w:rFonts w:ascii="Palatino Linotype" w:hAnsi="Palatino Linotype"/>
          <w:lang w:val="es-MX" w:eastAsia="es-MX"/>
        </w:rPr>
      </w:pPr>
    </w:p>
    <w:p w14:paraId="06AF9596" w14:textId="77777777" w:rsidR="00004700" w:rsidRPr="001526C0" w:rsidRDefault="00004700" w:rsidP="00004700">
      <w:pPr>
        <w:spacing w:line="360" w:lineRule="auto"/>
        <w:jc w:val="both"/>
        <w:rPr>
          <w:rFonts w:ascii="Palatino Linotype" w:hAnsi="Palatino Linotype"/>
          <w:szCs w:val="22"/>
          <w:lang w:val="es-MX" w:eastAsia="es-MX"/>
        </w:rPr>
      </w:pPr>
      <w:r w:rsidRPr="001526C0">
        <w:rPr>
          <w:rFonts w:ascii="Palatino Linotype" w:hAnsi="Palatino Linotype" w:cs="Arial"/>
        </w:rPr>
        <w:lastRenderedPageBreak/>
        <w:t xml:space="preserve">Es de precisar que, aunque la solicitud de información y la respuesta estén dirigidas y atendidas por un </w:t>
      </w:r>
      <w:r w:rsidRPr="001526C0">
        <w:rPr>
          <w:rFonts w:ascii="Palatino Linotype" w:hAnsi="Palatino Linotype" w:cs="Arial"/>
          <w:b/>
        </w:rPr>
        <w:t>Sujeto Obligado</w:t>
      </w:r>
      <w:r w:rsidRPr="001526C0">
        <w:rPr>
          <w:rFonts w:ascii="Palatino Linotype" w:hAnsi="Palatino Linotype" w:cs="Arial"/>
        </w:rPr>
        <w:t xml:space="preserve">, lo cierto es que también tienen diversas Unidades Administrativas y cada área cuenta con un </w:t>
      </w:r>
      <w:r w:rsidRPr="001526C0">
        <w:rPr>
          <w:rFonts w:ascii="Palatino Linotype" w:hAnsi="Palatino Linotype" w:cs="Arial"/>
          <w:b/>
        </w:rPr>
        <w:t>Servidor Público Habilitado</w:t>
      </w:r>
      <w:r w:rsidRPr="001526C0">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90A3CB0" w14:textId="77777777" w:rsidR="00004700" w:rsidRPr="001526C0" w:rsidRDefault="00004700" w:rsidP="00004700">
      <w:pPr>
        <w:rPr>
          <w:rFonts w:ascii="Palatino Linotype" w:hAnsi="Palatino Linotype"/>
          <w:lang w:val="es-MX"/>
        </w:rPr>
      </w:pPr>
    </w:p>
    <w:p w14:paraId="38C6F152"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b/>
          <w:i/>
          <w:sz w:val="22"/>
        </w:rPr>
        <w:t>Artículo 3.</w:t>
      </w:r>
      <w:r w:rsidRPr="001526C0">
        <w:rPr>
          <w:rFonts w:ascii="Palatino Linotype" w:hAnsi="Palatino Linotype" w:cs="Arial"/>
          <w:i/>
          <w:sz w:val="22"/>
        </w:rPr>
        <w:t xml:space="preserve"> Para los efectos de la presente Ley se entenderá por:</w:t>
      </w:r>
    </w:p>
    <w:p w14:paraId="4324B845"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i/>
          <w:sz w:val="22"/>
        </w:rPr>
        <w:t>(…)</w:t>
      </w:r>
    </w:p>
    <w:p w14:paraId="72BE14F7"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b/>
          <w:i/>
          <w:sz w:val="22"/>
        </w:rPr>
        <w:t xml:space="preserve">XXXIX. Servidor público habilitado: </w:t>
      </w:r>
      <w:r w:rsidRPr="001526C0">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1374923"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i/>
          <w:sz w:val="22"/>
        </w:rPr>
        <w:t>(…)</w:t>
      </w:r>
    </w:p>
    <w:p w14:paraId="40FD6B81"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p>
    <w:p w14:paraId="5511F8A6"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b/>
          <w:i/>
          <w:sz w:val="22"/>
        </w:rPr>
        <w:t>Artículo 58.</w:t>
      </w:r>
      <w:r w:rsidRPr="001526C0">
        <w:rPr>
          <w:rFonts w:ascii="Palatino Linotype" w:hAnsi="Palatino Linotype" w:cs="Arial"/>
          <w:i/>
          <w:sz w:val="22"/>
        </w:rPr>
        <w:t xml:space="preserve"> Los servidores públicos habilitados serán designados por el titular del sujeto obligado a propuesta del responsable de la Unidad de Transparencia.</w:t>
      </w:r>
    </w:p>
    <w:p w14:paraId="2D7CD3DE"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p>
    <w:p w14:paraId="28D8C424"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b/>
          <w:i/>
          <w:sz w:val="22"/>
        </w:rPr>
        <w:t>Artículo 59.</w:t>
      </w:r>
      <w:r w:rsidRPr="001526C0">
        <w:rPr>
          <w:rFonts w:ascii="Palatino Linotype" w:hAnsi="Palatino Linotype" w:cs="Arial"/>
          <w:i/>
          <w:sz w:val="22"/>
        </w:rPr>
        <w:t xml:space="preserve"> </w:t>
      </w:r>
      <w:r w:rsidRPr="001526C0">
        <w:rPr>
          <w:rFonts w:ascii="Palatino Linotype" w:hAnsi="Palatino Linotype" w:cs="Arial"/>
          <w:b/>
          <w:i/>
          <w:sz w:val="22"/>
          <w:u w:val="single"/>
        </w:rPr>
        <w:t>Los servidores públicos habilitados</w:t>
      </w:r>
      <w:r w:rsidRPr="001526C0">
        <w:rPr>
          <w:rFonts w:ascii="Palatino Linotype" w:hAnsi="Palatino Linotype" w:cs="Arial"/>
          <w:i/>
          <w:sz w:val="22"/>
        </w:rPr>
        <w:t xml:space="preserve"> tendrán las funciones siguientes:</w:t>
      </w:r>
    </w:p>
    <w:p w14:paraId="1EE9606A"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i/>
          <w:sz w:val="22"/>
        </w:rPr>
        <w:t xml:space="preserve">I. </w:t>
      </w:r>
      <w:r w:rsidRPr="001526C0">
        <w:rPr>
          <w:rFonts w:ascii="Palatino Linotype" w:hAnsi="Palatino Linotype" w:cs="Arial"/>
          <w:b/>
          <w:i/>
          <w:sz w:val="22"/>
          <w:u w:val="single"/>
        </w:rPr>
        <w:t>Localizar la información que le solicite la Unidad de Transparencia</w:t>
      </w:r>
      <w:r w:rsidRPr="001526C0">
        <w:rPr>
          <w:rFonts w:ascii="Palatino Linotype" w:hAnsi="Palatino Linotype" w:cs="Arial"/>
          <w:i/>
          <w:sz w:val="22"/>
        </w:rPr>
        <w:t>;</w:t>
      </w:r>
    </w:p>
    <w:p w14:paraId="7A2472FC"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i/>
          <w:sz w:val="22"/>
        </w:rPr>
        <w:t xml:space="preserve">II. </w:t>
      </w:r>
      <w:r w:rsidRPr="001526C0">
        <w:rPr>
          <w:rFonts w:ascii="Palatino Linotype" w:hAnsi="Palatino Linotype" w:cs="Arial"/>
          <w:b/>
          <w:i/>
          <w:sz w:val="22"/>
          <w:u w:val="single"/>
        </w:rPr>
        <w:t>Proporcionar la información que obre en los archivos y que le sea solicitada por la Unidad de Transparencia</w:t>
      </w:r>
      <w:r w:rsidRPr="001526C0">
        <w:rPr>
          <w:rFonts w:ascii="Palatino Linotype" w:hAnsi="Palatino Linotype" w:cs="Arial"/>
          <w:i/>
          <w:sz w:val="22"/>
        </w:rPr>
        <w:t>;</w:t>
      </w:r>
    </w:p>
    <w:p w14:paraId="635C1B64"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i/>
          <w:sz w:val="22"/>
        </w:rPr>
        <w:t>III. Apoyar a la Unidad de Transparencia en lo que esta le solicite para el cumplimiento de sus funciones;</w:t>
      </w:r>
    </w:p>
    <w:p w14:paraId="5F93B041"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i/>
          <w:sz w:val="22"/>
        </w:rPr>
        <w:t>IV. Proporcionar a la Unidad de Transparencia, las modificaciones a la información pública de oficio que obre en su poder;</w:t>
      </w:r>
    </w:p>
    <w:p w14:paraId="3FDDA127"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47C3274"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i/>
          <w:sz w:val="22"/>
        </w:rPr>
        <w:lastRenderedPageBreak/>
        <w:t>VI. Verificar, una vez analizado el contenido de la información, que no se encuentre en los supuestos de información clasificada; y</w:t>
      </w:r>
    </w:p>
    <w:p w14:paraId="1BA86B74" w14:textId="77777777" w:rsidR="00004700" w:rsidRPr="001526C0" w:rsidRDefault="00004700" w:rsidP="00004700">
      <w:pPr>
        <w:autoSpaceDE w:val="0"/>
        <w:autoSpaceDN w:val="0"/>
        <w:adjustRightInd w:val="0"/>
        <w:ind w:left="567" w:right="708"/>
        <w:jc w:val="both"/>
        <w:rPr>
          <w:rFonts w:ascii="Palatino Linotype" w:hAnsi="Palatino Linotype" w:cs="Arial"/>
          <w:i/>
          <w:sz w:val="22"/>
        </w:rPr>
      </w:pPr>
      <w:r w:rsidRPr="001526C0">
        <w:rPr>
          <w:rFonts w:ascii="Palatino Linotype" w:hAnsi="Palatino Linotype" w:cs="Arial"/>
          <w:i/>
          <w:sz w:val="22"/>
        </w:rPr>
        <w:t>VII. Dar cuenta a la Unidad de Transparencia del vencimiento de los plazos de reserva.</w:t>
      </w:r>
    </w:p>
    <w:p w14:paraId="272EF66B" w14:textId="77777777" w:rsidR="00004700" w:rsidRPr="001526C0" w:rsidRDefault="00004700" w:rsidP="00004700">
      <w:pPr>
        <w:spacing w:line="360" w:lineRule="auto"/>
        <w:jc w:val="both"/>
        <w:rPr>
          <w:rFonts w:ascii="Palatino Linotype" w:hAnsi="Palatino Linotype"/>
          <w:lang w:eastAsia="es-MX"/>
        </w:rPr>
      </w:pPr>
    </w:p>
    <w:p w14:paraId="4FB01FF7" w14:textId="77777777" w:rsidR="00004700" w:rsidRPr="001526C0" w:rsidRDefault="00004700" w:rsidP="00004700">
      <w:pPr>
        <w:spacing w:line="360" w:lineRule="auto"/>
        <w:jc w:val="both"/>
        <w:rPr>
          <w:rFonts w:ascii="Palatino Linotype" w:hAnsi="Palatino Linotype"/>
          <w:lang w:eastAsia="es-MX"/>
        </w:rPr>
      </w:pPr>
      <w:r w:rsidRPr="001526C0">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32C7304E" w14:textId="77777777" w:rsidR="00004700" w:rsidRPr="001526C0" w:rsidRDefault="00004700" w:rsidP="00004700">
      <w:pPr>
        <w:spacing w:line="360" w:lineRule="auto"/>
        <w:jc w:val="both"/>
        <w:rPr>
          <w:rFonts w:ascii="Palatino Linotype" w:hAnsi="Palatino Linotype"/>
          <w:sz w:val="10"/>
          <w:lang w:eastAsia="es-MX"/>
        </w:rPr>
      </w:pPr>
    </w:p>
    <w:p w14:paraId="1E94F78E" w14:textId="77777777" w:rsidR="00004700" w:rsidRPr="001526C0" w:rsidRDefault="00004700" w:rsidP="00004700">
      <w:pPr>
        <w:spacing w:line="360" w:lineRule="auto"/>
        <w:jc w:val="both"/>
        <w:rPr>
          <w:rFonts w:ascii="Palatino Linotype" w:hAnsi="Palatino Linotype"/>
          <w:sz w:val="10"/>
          <w:lang w:eastAsia="es-MX"/>
        </w:rPr>
      </w:pPr>
    </w:p>
    <w:p w14:paraId="53E9C68C" w14:textId="77777777" w:rsidR="00004700" w:rsidRPr="001526C0" w:rsidRDefault="00004700" w:rsidP="00004700">
      <w:pPr>
        <w:ind w:left="567"/>
        <w:jc w:val="both"/>
        <w:rPr>
          <w:rFonts w:ascii="Palatino Linotype" w:hAnsi="Palatino Linotype"/>
          <w:i/>
          <w:sz w:val="20"/>
          <w:szCs w:val="20"/>
          <w:lang w:eastAsia="es-MX"/>
        </w:rPr>
      </w:pPr>
      <w:r w:rsidRPr="001526C0">
        <w:rPr>
          <w:rFonts w:ascii="Palatino Linotype" w:hAnsi="Palatino Linotype"/>
          <w:i/>
          <w:sz w:val="22"/>
          <w:szCs w:val="20"/>
          <w:lang w:eastAsia="es-MX"/>
        </w:rPr>
        <w:t>“</w:t>
      </w:r>
      <w:r w:rsidRPr="001526C0">
        <w:rPr>
          <w:rFonts w:ascii="Palatino Linotype" w:hAnsi="Palatino Linotype"/>
          <w:b/>
          <w:bCs/>
          <w:i/>
          <w:sz w:val="22"/>
          <w:szCs w:val="20"/>
          <w:lang w:eastAsia="es-MX"/>
        </w:rPr>
        <w:t xml:space="preserve">Artículo 162. </w:t>
      </w:r>
      <w:r w:rsidRPr="001526C0">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526C0">
        <w:rPr>
          <w:rFonts w:ascii="Palatino Linotype" w:hAnsi="Palatino Linotype"/>
          <w:i/>
          <w:sz w:val="22"/>
          <w:szCs w:val="20"/>
          <w:lang w:eastAsia="es-MX"/>
        </w:rPr>
        <w:t>”</w:t>
      </w:r>
    </w:p>
    <w:p w14:paraId="4A72B908" w14:textId="77777777" w:rsidR="00004700" w:rsidRPr="001526C0" w:rsidRDefault="00004700" w:rsidP="00004700">
      <w:pPr>
        <w:spacing w:line="360" w:lineRule="auto"/>
        <w:jc w:val="both"/>
        <w:rPr>
          <w:rFonts w:ascii="Palatino Linotype" w:hAnsi="Palatino Linotype"/>
          <w:lang w:eastAsia="es-MX"/>
        </w:rPr>
      </w:pPr>
    </w:p>
    <w:p w14:paraId="2E314F62" w14:textId="77777777" w:rsidR="00004700" w:rsidRPr="001526C0" w:rsidRDefault="00004700" w:rsidP="00004700">
      <w:pPr>
        <w:spacing w:line="360" w:lineRule="auto"/>
        <w:ind w:right="49"/>
        <w:jc w:val="both"/>
        <w:rPr>
          <w:rFonts w:ascii="Palatino Linotype" w:eastAsia="Palatino Linotype" w:hAnsi="Palatino Linotype" w:cs="Palatino Linotype"/>
          <w:bCs/>
          <w:lang w:eastAsia="es-MX"/>
        </w:rPr>
      </w:pPr>
      <w:r w:rsidRPr="001526C0">
        <w:rPr>
          <w:rFonts w:ascii="Palatino Linotype" w:eastAsia="Palatino Linotype" w:hAnsi="Palatino Linotype" w:cs="Palatino Linotype"/>
          <w:lang w:val="es-MX" w:eastAsia="es-MX"/>
        </w:rPr>
        <w:t xml:space="preserve">En este orden de ideas, se reitera que la Unidad de Transparencia turnó la solicitud de información a las áreas referidas con anterioridad, al ser las unidades administrativas competentes de acuerdo a la normatividad alusiva con anterioridad, por lo que se tiene </w:t>
      </w:r>
      <w:r w:rsidRPr="001526C0">
        <w:rPr>
          <w:rFonts w:ascii="Palatino Linotype" w:eastAsia="Palatino Linotype" w:hAnsi="Palatino Linotype" w:cs="Palatino Linotype"/>
          <w:bCs/>
          <w:lang w:eastAsia="es-MX"/>
        </w:rPr>
        <w:t>que se realizó una correcta búsqueda exhaustiva y razonable de la información.</w:t>
      </w:r>
    </w:p>
    <w:p w14:paraId="4B839AEA" w14:textId="77777777" w:rsidR="00004700" w:rsidRPr="001526C0" w:rsidRDefault="00004700" w:rsidP="00004700">
      <w:pPr>
        <w:spacing w:line="360" w:lineRule="auto"/>
        <w:ind w:right="49"/>
        <w:jc w:val="both"/>
        <w:rPr>
          <w:rFonts w:ascii="Palatino Linotype" w:eastAsia="Palatino Linotype" w:hAnsi="Palatino Linotype" w:cs="Palatino Linotype"/>
          <w:bCs/>
          <w:lang w:eastAsia="es-MX"/>
        </w:rPr>
      </w:pPr>
    </w:p>
    <w:p w14:paraId="34BF3686" w14:textId="77777777" w:rsidR="00004700" w:rsidRPr="001526C0" w:rsidRDefault="00004700" w:rsidP="00004700">
      <w:pPr>
        <w:spacing w:line="360" w:lineRule="auto"/>
        <w:jc w:val="both"/>
        <w:rPr>
          <w:rFonts w:ascii="Palatino Linotype" w:eastAsiaTheme="minorHAnsi" w:hAnsi="Palatino Linotype" w:cstheme="minorBidi"/>
          <w:b/>
          <w:bCs/>
          <w:u w:val="single"/>
          <w:lang w:val="es-MX" w:eastAsia="es-MX"/>
        </w:rPr>
      </w:pPr>
      <w:r w:rsidRPr="001526C0">
        <w:rPr>
          <w:rFonts w:ascii="Palatino Linotype" w:eastAsia="Palatino Linotype" w:hAnsi="Palatino Linotype" w:cs="Palatino Linotype"/>
          <w:bCs/>
          <w:lang w:eastAsia="es-MX"/>
        </w:rPr>
        <w:t xml:space="preserve">Por lo tanto, al haber señalado que después de realizar una búsqueda exhaustiva y razonable de la información, no se encontró información al respecto, porque en la temporalidad que señaló el </w:t>
      </w:r>
      <w:r w:rsidRPr="001526C0">
        <w:rPr>
          <w:rFonts w:ascii="Palatino Linotype" w:eastAsia="Palatino Linotype" w:hAnsi="Palatino Linotype" w:cs="Palatino Linotype"/>
          <w:b/>
          <w:lang w:eastAsia="es-MX"/>
        </w:rPr>
        <w:t>Recurrente</w:t>
      </w:r>
      <w:r w:rsidRPr="001526C0">
        <w:rPr>
          <w:rFonts w:ascii="Palatino Linotype" w:eastAsia="Palatino Linotype" w:hAnsi="Palatino Linotype" w:cs="Palatino Linotype"/>
          <w:bCs/>
          <w:lang w:eastAsia="es-MX"/>
        </w:rPr>
        <w:t xml:space="preserve"> no </w:t>
      </w:r>
      <w:r w:rsidRPr="001526C0">
        <w:rPr>
          <w:rFonts w:ascii="Palatino Linotype" w:eastAsiaTheme="minorHAnsi" w:hAnsi="Palatino Linotype" w:cstheme="minorBidi"/>
          <w:b/>
          <w:bCs/>
          <w:u w:val="single"/>
          <w:lang w:val="es-MX" w:eastAsia="es-MX"/>
        </w:rPr>
        <w:t>cuenta con expresión documental que contenga la información requerida por el particular</w:t>
      </w:r>
      <w:r w:rsidRPr="001526C0">
        <w:rPr>
          <w:rFonts w:ascii="Palatino Linotype" w:eastAsiaTheme="minorHAnsi" w:hAnsi="Palatino Linotype" w:cstheme="minorBidi"/>
          <w:bCs/>
          <w:lang w:val="es-MX" w:eastAsia="es-MX"/>
        </w:rPr>
        <w:t xml:space="preserve"> </w:t>
      </w:r>
      <w:r w:rsidRPr="001526C0">
        <w:rPr>
          <w:rFonts w:ascii="Palatino Linotype" w:eastAsia="Palatino Linotype" w:hAnsi="Palatino Linotype" w:cs="Palatino Linotype"/>
          <w:bCs/>
          <w:lang w:eastAsia="es-MX"/>
        </w:rPr>
        <w:t xml:space="preserve">y que su inexistencia constituye hechos negativos por no haberse generado la información, por tanto, dicha información no puede fácticamente obrar en los archivos del </w:t>
      </w:r>
      <w:r w:rsidRPr="001526C0">
        <w:rPr>
          <w:rFonts w:ascii="Palatino Linotype" w:eastAsia="Palatino Linotype" w:hAnsi="Palatino Linotype" w:cs="Palatino Linotype"/>
          <w:b/>
          <w:lang w:eastAsia="es-MX"/>
        </w:rPr>
        <w:t>Sujeto Obligado</w:t>
      </w:r>
      <w:r w:rsidRPr="001526C0">
        <w:rPr>
          <w:rFonts w:ascii="Palatino Linotype" w:eastAsia="Palatino Linotype" w:hAnsi="Palatino Linotype" w:cs="Palatino Linotype"/>
          <w:bCs/>
          <w:lang w:eastAsia="es-MX"/>
        </w:rPr>
        <w:t>, ya que no puede probarse por ser lógica y materialmente imposible.</w:t>
      </w:r>
    </w:p>
    <w:p w14:paraId="269B76F1" w14:textId="77777777" w:rsidR="00004700" w:rsidRPr="001526C0" w:rsidRDefault="00004700" w:rsidP="00004700">
      <w:pPr>
        <w:spacing w:line="360" w:lineRule="auto"/>
        <w:ind w:right="49"/>
        <w:jc w:val="both"/>
        <w:rPr>
          <w:rFonts w:ascii="Palatino Linotype" w:eastAsia="Palatino Linotype" w:hAnsi="Palatino Linotype" w:cs="Palatino Linotype"/>
          <w:bCs/>
          <w:lang w:eastAsia="es-MX"/>
        </w:rPr>
      </w:pPr>
    </w:p>
    <w:p w14:paraId="352EC13C" w14:textId="6E580CA6" w:rsidR="00004700" w:rsidRPr="001526C0" w:rsidRDefault="00004700" w:rsidP="00004700">
      <w:pPr>
        <w:spacing w:line="360" w:lineRule="auto"/>
        <w:jc w:val="both"/>
        <w:rPr>
          <w:rFonts w:ascii="Palatino Linotype" w:hAnsi="Palatino Linotype" w:cs="Arial"/>
        </w:rPr>
      </w:pPr>
      <w:r w:rsidRPr="001526C0">
        <w:rPr>
          <w:rFonts w:ascii="Palatino Linotype" w:hAnsi="Palatino Linotype"/>
        </w:rPr>
        <w:t xml:space="preserve">Así, en mérito de lo expuesto en líneas anteriores, </w:t>
      </w:r>
      <w:r w:rsidRPr="001526C0">
        <w:rPr>
          <w:rFonts w:ascii="Palatino Linotype" w:hAnsi="Palatino Linotype"/>
          <w:noProof/>
          <w:lang w:eastAsia="es-MX"/>
        </w:rPr>
        <w:t xml:space="preserve">resultan </w:t>
      </w:r>
      <w:r w:rsidRPr="001526C0">
        <w:rPr>
          <w:rFonts w:ascii="Palatino Linotype" w:hAnsi="Palatino Linotype"/>
          <w:b/>
          <w:noProof/>
          <w:lang w:eastAsia="es-MX"/>
        </w:rPr>
        <w:t>infundadas</w:t>
      </w:r>
      <w:r w:rsidRPr="001526C0">
        <w:rPr>
          <w:rFonts w:ascii="Palatino Linotype" w:hAnsi="Palatino Linotype"/>
          <w:noProof/>
          <w:lang w:eastAsia="es-MX"/>
        </w:rPr>
        <w:t xml:space="preserve"> las razones o motivos de inconformidad que arguye la parte </w:t>
      </w:r>
      <w:r w:rsidRPr="001526C0">
        <w:rPr>
          <w:rFonts w:ascii="Palatino Linotype" w:hAnsi="Palatino Linotype"/>
          <w:b/>
          <w:noProof/>
          <w:lang w:eastAsia="es-MX"/>
        </w:rPr>
        <w:t>Recurrente</w:t>
      </w:r>
      <w:r w:rsidRPr="001526C0">
        <w:rPr>
          <w:rFonts w:ascii="Palatino Linotype" w:hAnsi="Palatino Linotype"/>
          <w:noProof/>
          <w:lang w:eastAsia="es-MX"/>
        </w:rPr>
        <w:t xml:space="preserve">, </w:t>
      </w:r>
      <w:r w:rsidRPr="001526C0">
        <w:rPr>
          <w:rFonts w:ascii="Palatino Linotype" w:hAnsi="Palatino Linotype" w:cs="Arial"/>
        </w:rPr>
        <w:t xml:space="preserve">por ello con fundamento </w:t>
      </w:r>
      <w:r w:rsidRPr="001526C0">
        <w:rPr>
          <w:rFonts w:ascii="Palatino Linotype" w:hAnsi="Palatino Linotype" w:cs="Arial"/>
        </w:rPr>
        <w:lastRenderedPageBreak/>
        <w:t xml:space="preserve">en el artículo 186, fracción II, de la Ley de Transparencia y Acceso a la Información Pública del Estado de México y Municipios, se </w:t>
      </w:r>
      <w:r w:rsidRPr="001526C0">
        <w:rPr>
          <w:rFonts w:ascii="Palatino Linotype" w:hAnsi="Palatino Linotype" w:cs="Arial"/>
          <w:b/>
        </w:rPr>
        <w:t>CONFIRMA</w:t>
      </w:r>
      <w:r w:rsidRPr="001526C0">
        <w:rPr>
          <w:rFonts w:ascii="Palatino Linotype" w:hAnsi="Palatino Linotype" w:cs="Arial"/>
        </w:rPr>
        <w:t xml:space="preserve"> la respuesta a la solicitud de información pública</w:t>
      </w:r>
      <w:r w:rsidRPr="001526C0">
        <w:rPr>
          <w:rFonts w:ascii="Palatino Linotype" w:hAnsi="Palatino Linotype" w:cs="Arial"/>
          <w:b/>
        </w:rPr>
        <w:t xml:space="preserve"> </w:t>
      </w:r>
      <w:r w:rsidRPr="001526C0">
        <w:rPr>
          <w:rFonts w:ascii="Palatino Linotype" w:eastAsiaTheme="minorHAnsi" w:hAnsi="Palatino Linotype" w:cs="Arial"/>
          <w:b/>
          <w:szCs w:val="22"/>
          <w:lang w:val="es-MX" w:eastAsia="en-US"/>
        </w:rPr>
        <w:t>00096/HRZUM/IP/2025</w:t>
      </w:r>
      <w:r w:rsidRPr="001526C0">
        <w:rPr>
          <w:rFonts w:ascii="Palatino Linotype" w:hAnsi="Palatino Linotype" w:cs="Arial"/>
        </w:rPr>
        <w:t>,</w:t>
      </w:r>
      <w:r w:rsidRPr="001526C0">
        <w:rPr>
          <w:rFonts w:ascii="Palatino Linotype" w:hAnsi="Palatino Linotype" w:cs="Arial"/>
          <w:b/>
        </w:rPr>
        <w:t xml:space="preserve"> </w:t>
      </w:r>
      <w:r w:rsidRPr="001526C0">
        <w:rPr>
          <w:rFonts w:ascii="Palatino Linotype" w:hAnsi="Palatino Linotype" w:cs="Arial"/>
          <w:bCs/>
        </w:rPr>
        <w:t>que han sido materia del presente fallo</w:t>
      </w:r>
      <w:r w:rsidRPr="001526C0">
        <w:rPr>
          <w:rFonts w:ascii="Palatino Linotype" w:hAnsi="Palatino Linotype" w:cs="Arial"/>
        </w:rPr>
        <w:t>.</w:t>
      </w:r>
    </w:p>
    <w:p w14:paraId="5DB7F1CA" w14:textId="77777777" w:rsidR="00004700" w:rsidRPr="001526C0" w:rsidRDefault="00004700" w:rsidP="00004700">
      <w:pPr>
        <w:spacing w:line="360" w:lineRule="auto"/>
        <w:jc w:val="both"/>
        <w:rPr>
          <w:rFonts w:ascii="Palatino Linotype" w:hAnsi="Palatino Linotype" w:cs="Arial"/>
        </w:rPr>
      </w:pPr>
    </w:p>
    <w:p w14:paraId="74C3A7CC" w14:textId="77777777" w:rsidR="00004700" w:rsidRPr="001526C0" w:rsidRDefault="00004700" w:rsidP="00004700">
      <w:pPr>
        <w:spacing w:line="360" w:lineRule="auto"/>
        <w:jc w:val="both"/>
        <w:rPr>
          <w:rFonts w:ascii="Palatino Linotype" w:hAnsi="Palatino Linotype"/>
          <w:lang w:val="es-MX"/>
        </w:rPr>
      </w:pPr>
      <w:r w:rsidRPr="001526C0">
        <w:rPr>
          <w:rFonts w:ascii="Palatino Linotype" w:hAnsi="Palatino Linotype"/>
          <w:lang w:val="es-MX"/>
        </w:rPr>
        <w:t>Por lo antes expuesto y fundado es de resolverse y,</w:t>
      </w:r>
    </w:p>
    <w:p w14:paraId="11094003" w14:textId="77777777" w:rsidR="00004700" w:rsidRPr="001526C0" w:rsidRDefault="00004700" w:rsidP="00004700">
      <w:pPr>
        <w:spacing w:line="360" w:lineRule="auto"/>
        <w:jc w:val="both"/>
        <w:rPr>
          <w:rFonts w:ascii="Palatino Linotype" w:hAnsi="Palatino Linotype"/>
          <w:lang w:val="es-MX"/>
        </w:rPr>
      </w:pPr>
    </w:p>
    <w:p w14:paraId="2AE97328" w14:textId="77777777" w:rsidR="00004700" w:rsidRPr="001526C0" w:rsidRDefault="00004700" w:rsidP="00004700">
      <w:pPr>
        <w:spacing w:line="360" w:lineRule="auto"/>
        <w:jc w:val="center"/>
        <w:rPr>
          <w:rFonts w:ascii="Palatino Linotype" w:hAnsi="Palatino Linotype"/>
          <w:b/>
          <w:sz w:val="28"/>
          <w:lang w:val="pt-BR"/>
        </w:rPr>
      </w:pPr>
      <w:r w:rsidRPr="001526C0">
        <w:rPr>
          <w:rFonts w:ascii="Palatino Linotype" w:hAnsi="Palatino Linotype"/>
          <w:b/>
          <w:sz w:val="28"/>
          <w:lang w:val="pt-BR"/>
        </w:rPr>
        <w:t>S E   R E S U E L V E</w:t>
      </w:r>
    </w:p>
    <w:p w14:paraId="58F3849F" w14:textId="77777777" w:rsidR="00004700" w:rsidRPr="001526C0" w:rsidRDefault="00004700" w:rsidP="00004700">
      <w:pPr>
        <w:pStyle w:val="Sinespaciado"/>
      </w:pPr>
    </w:p>
    <w:p w14:paraId="11339F5B" w14:textId="77777777" w:rsidR="00004700" w:rsidRPr="001526C0" w:rsidRDefault="00004700" w:rsidP="00004700">
      <w:pPr>
        <w:spacing w:line="360" w:lineRule="auto"/>
        <w:jc w:val="both"/>
        <w:rPr>
          <w:sz w:val="6"/>
          <w:lang w:val="pt-BR"/>
        </w:rPr>
      </w:pPr>
    </w:p>
    <w:p w14:paraId="04752680" w14:textId="36F5902C" w:rsidR="00004700" w:rsidRPr="001526C0" w:rsidRDefault="00004700" w:rsidP="00004700">
      <w:pPr>
        <w:spacing w:line="360" w:lineRule="auto"/>
        <w:jc w:val="both"/>
        <w:rPr>
          <w:rFonts w:ascii="Palatino Linotype" w:eastAsiaTheme="minorHAnsi" w:hAnsi="Palatino Linotype" w:cstheme="minorBidi"/>
          <w:lang w:val="es-MX" w:eastAsia="en-US"/>
        </w:rPr>
      </w:pPr>
      <w:r w:rsidRPr="001526C0">
        <w:rPr>
          <w:rFonts w:ascii="Palatino Linotype" w:eastAsiaTheme="minorHAnsi" w:hAnsi="Palatino Linotype" w:cstheme="minorBidi"/>
          <w:b/>
          <w:sz w:val="28"/>
          <w:lang w:val="es-MX" w:eastAsia="en-US"/>
        </w:rPr>
        <w:t>PRIMERO.</w:t>
      </w:r>
      <w:r w:rsidRPr="001526C0">
        <w:rPr>
          <w:rFonts w:ascii="Palatino Linotype" w:eastAsiaTheme="minorHAnsi" w:hAnsi="Palatino Linotype" w:cstheme="minorBidi"/>
          <w:b/>
          <w:lang w:val="es-MX" w:eastAsia="en-US"/>
        </w:rPr>
        <w:t xml:space="preserve"> </w:t>
      </w:r>
      <w:r w:rsidRPr="001526C0">
        <w:rPr>
          <w:rFonts w:ascii="Palatino Linotype" w:eastAsiaTheme="minorHAnsi" w:hAnsi="Palatino Linotype" w:cstheme="minorBidi"/>
          <w:lang w:val="es-MX" w:eastAsia="en-US"/>
        </w:rPr>
        <w:t xml:space="preserve">Se </w:t>
      </w:r>
      <w:r w:rsidRPr="001526C0">
        <w:rPr>
          <w:rFonts w:ascii="Palatino Linotype" w:eastAsiaTheme="minorHAnsi" w:hAnsi="Palatino Linotype" w:cstheme="minorBidi"/>
          <w:b/>
          <w:lang w:val="es-MX" w:eastAsia="en-US"/>
        </w:rPr>
        <w:t>CONFIRMA</w:t>
      </w:r>
      <w:r w:rsidRPr="001526C0">
        <w:rPr>
          <w:rFonts w:ascii="Palatino Linotype" w:eastAsiaTheme="minorHAnsi" w:hAnsi="Palatino Linotype" w:cstheme="minorBidi"/>
          <w:lang w:val="es-MX" w:eastAsia="en-US"/>
        </w:rPr>
        <w:t xml:space="preserve"> la respuesta del </w:t>
      </w:r>
      <w:r w:rsidRPr="001526C0">
        <w:rPr>
          <w:rFonts w:ascii="Palatino Linotype" w:eastAsiaTheme="minorHAnsi" w:hAnsi="Palatino Linotype" w:cstheme="minorBidi"/>
          <w:b/>
          <w:lang w:val="es-MX" w:eastAsia="en-US"/>
        </w:rPr>
        <w:t xml:space="preserve">Sujeto Obligado </w:t>
      </w:r>
      <w:r w:rsidRPr="001526C0">
        <w:rPr>
          <w:rFonts w:ascii="Palatino Linotype" w:eastAsiaTheme="minorHAnsi" w:hAnsi="Palatino Linotype" w:cstheme="minorBidi"/>
          <w:bCs/>
          <w:lang w:val="es-MX" w:eastAsia="en-US"/>
        </w:rPr>
        <w:t xml:space="preserve">a la solicitud de información </w:t>
      </w:r>
      <w:r w:rsidRPr="001526C0">
        <w:rPr>
          <w:rFonts w:ascii="Palatino Linotype" w:eastAsiaTheme="minorHAnsi" w:hAnsi="Palatino Linotype" w:cs="Arial"/>
          <w:b/>
          <w:szCs w:val="22"/>
          <w:lang w:val="es-MX" w:eastAsia="en-US"/>
        </w:rPr>
        <w:t>00096/HRZUM/IP/2025</w:t>
      </w:r>
      <w:r w:rsidRPr="001526C0">
        <w:rPr>
          <w:rFonts w:ascii="Palatino Linotype" w:eastAsiaTheme="minorHAnsi" w:hAnsi="Palatino Linotype" w:cstheme="minorBidi"/>
          <w:lang w:val="es-MX" w:eastAsia="en-US"/>
        </w:rPr>
        <w:t xml:space="preserve">, por resultar infundadas las razones o motivos de inconformidad hechos valer por la parte </w:t>
      </w:r>
      <w:r w:rsidRPr="001526C0">
        <w:rPr>
          <w:rFonts w:ascii="Palatino Linotype" w:eastAsiaTheme="minorHAnsi" w:hAnsi="Palatino Linotype" w:cstheme="minorBidi"/>
          <w:b/>
          <w:lang w:val="es-MX" w:eastAsia="en-US"/>
        </w:rPr>
        <w:t>Recurrente</w:t>
      </w:r>
      <w:r w:rsidRPr="001526C0">
        <w:rPr>
          <w:rFonts w:ascii="Palatino Linotype" w:eastAsiaTheme="minorHAnsi" w:hAnsi="Palatino Linotype" w:cstheme="minorBidi"/>
          <w:lang w:val="es-MX" w:eastAsia="en-US"/>
        </w:rPr>
        <w:t xml:space="preserve">, en términos del Considerando </w:t>
      </w:r>
      <w:r w:rsidRPr="001526C0">
        <w:rPr>
          <w:rFonts w:ascii="Palatino Linotype" w:eastAsiaTheme="minorHAnsi" w:hAnsi="Palatino Linotype" w:cstheme="minorBidi"/>
          <w:b/>
          <w:lang w:val="es-MX" w:eastAsia="en-US"/>
        </w:rPr>
        <w:t xml:space="preserve">QUINTO </w:t>
      </w:r>
      <w:r w:rsidRPr="001526C0">
        <w:rPr>
          <w:rFonts w:ascii="Palatino Linotype" w:eastAsiaTheme="minorHAnsi" w:hAnsi="Palatino Linotype" w:cstheme="minorBidi"/>
          <w:lang w:val="es-MX" w:eastAsia="en-US"/>
        </w:rPr>
        <w:t>de esta resolución.</w:t>
      </w:r>
    </w:p>
    <w:p w14:paraId="1D52B812" w14:textId="77777777" w:rsidR="00004700" w:rsidRPr="001526C0" w:rsidRDefault="00004700" w:rsidP="00004700">
      <w:pPr>
        <w:spacing w:line="360" w:lineRule="auto"/>
        <w:jc w:val="both"/>
        <w:rPr>
          <w:rFonts w:ascii="Palatino Linotype" w:eastAsiaTheme="minorHAnsi" w:hAnsi="Palatino Linotype" w:cstheme="minorBidi"/>
          <w:lang w:val="es-MX" w:eastAsia="en-US"/>
        </w:rPr>
      </w:pPr>
    </w:p>
    <w:p w14:paraId="096C4D87" w14:textId="77777777" w:rsidR="00004700" w:rsidRPr="001526C0" w:rsidRDefault="00004700" w:rsidP="00004700">
      <w:pPr>
        <w:spacing w:line="360" w:lineRule="auto"/>
        <w:jc w:val="both"/>
        <w:rPr>
          <w:rFonts w:ascii="Palatino Linotype" w:eastAsiaTheme="minorHAnsi" w:hAnsi="Palatino Linotype" w:cstheme="minorBidi"/>
          <w:lang w:val="es-MX" w:eastAsia="en-US"/>
        </w:rPr>
      </w:pPr>
      <w:r w:rsidRPr="001526C0">
        <w:rPr>
          <w:rFonts w:ascii="Palatino Linotype" w:eastAsiaTheme="minorHAnsi" w:hAnsi="Palatino Linotype" w:cstheme="minorBidi"/>
          <w:b/>
          <w:sz w:val="28"/>
          <w:lang w:val="es-MX" w:eastAsia="en-US"/>
        </w:rPr>
        <w:t>SEGUNDO.</w:t>
      </w:r>
      <w:r w:rsidRPr="001526C0">
        <w:rPr>
          <w:rFonts w:ascii="Palatino Linotype" w:eastAsiaTheme="minorHAnsi" w:hAnsi="Palatino Linotype" w:cstheme="minorBidi"/>
          <w:sz w:val="28"/>
          <w:lang w:val="es-MX" w:eastAsia="en-US"/>
        </w:rPr>
        <w:t xml:space="preserve"> </w:t>
      </w:r>
      <w:r w:rsidRPr="001526C0">
        <w:rPr>
          <w:rFonts w:ascii="Palatino Linotype" w:eastAsiaTheme="minorHAnsi" w:hAnsi="Palatino Linotype" w:cstheme="minorBidi"/>
          <w:b/>
          <w:lang w:val="es-MX" w:eastAsia="en-US"/>
        </w:rPr>
        <w:t>NOTIFÍQUESE</w:t>
      </w:r>
      <w:r w:rsidRPr="001526C0">
        <w:rPr>
          <w:rFonts w:ascii="Palatino Linotype" w:eastAsiaTheme="minorHAnsi" w:hAnsi="Palatino Linotype" w:cstheme="minorBidi"/>
          <w:lang w:val="es-MX" w:eastAsia="en-US"/>
        </w:rPr>
        <w:t xml:space="preserve"> vía Sistema de Acceso a la Información Mexiquense </w:t>
      </w:r>
      <w:r w:rsidRPr="001526C0">
        <w:rPr>
          <w:rFonts w:ascii="Palatino Linotype" w:eastAsiaTheme="minorHAnsi" w:hAnsi="Palatino Linotype" w:cstheme="minorBidi"/>
          <w:b/>
          <w:lang w:val="es-MX" w:eastAsia="en-US"/>
        </w:rPr>
        <w:t>(SAIMEX)</w:t>
      </w:r>
      <w:r w:rsidRPr="001526C0">
        <w:rPr>
          <w:rFonts w:ascii="Palatino Linotype" w:eastAsiaTheme="minorHAnsi" w:hAnsi="Palatino Linotype" w:cstheme="minorBidi"/>
          <w:lang w:val="es-MX" w:eastAsia="en-US"/>
        </w:rPr>
        <w:t xml:space="preserve">, la presente resolución al Titular de la Unidad de Transparencia del </w:t>
      </w:r>
      <w:r w:rsidRPr="001526C0">
        <w:rPr>
          <w:rFonts w:ascii="Palatino Linotype" w:eastAsiaTheme="minorHAnsi" w:hAnsi="Palatino Linotype" w:cstheme="minorBidi"/>
          <w:b/>
          <w:lang w:val="es-MX" w:eastAsia="en-US"/>
        </w:rPr>
        <w:t>Sujeto Obligado</w:t>
      </w:r>
      <w:r w:rsidRPr="001526C0">
        <w:rPr>
          <w:rFonts w:ascii="Palatino Linotype" w:eastAsiaTheme="minorHAnsi" w:hAnsi="Palatino Linotype" w:cstheme="minorBidi"/>
          <w:lang w:val="es-MX" w:eastAsia="en-US"/>
        </w:rPr>
        <w:t>, para su conocimiento.</w:t>
      </w:r>
    </w:p>
    <w:p w14:paraId="1AE6F65B" w14:textId="77777777" w:rsidR="00004700" w:rsidRPr="001526C0" w:rsidRDefault="00004700" w:rsidP="00004700">
      <w:pPr>
        <w:spacing w:line="360" w:lineRule="auto"/>
        <w:jc w:val="both"/>
        <w:rPr>
          <w:rFonts w:ascii="Palatino Linotype" w:eastAsiaTheme="minorHAnsi" w:hAnsi="Palatino Linotype" w:cstheme="minorBidi"/>
          <w:lang w:val="es-MX" w:eastAsia="en-US"/>
        </w:rPr>
      </w:pPr>
    </w:p>
    <w:p w14:paraId="106C5D8C" w14:textId="05A8A894" w:rsidR="005F2CB2" w:rsidRPr="001526C0" w:rsidRDefault="00004700" w:rsidP="00D01A63">
      <w:pPr>
        <w:spacing w:line="360" w:lineRule="auto"/>
        <w:jc w:val="both"/>
        <w:rPr>
          <w:rFonts w:ascii="Palatino Linotype" w:eastAsiaTheme="minorHAnsi" w:hAnsi="Palatino Linotype" w:cstheme="minorBidi"/>
          <w:lang w:val="es-MX" w:eastAsia="en-US"/>
        </w:rPr>
      </w:pPr>
      <w:r w:rsidRPr="001526C0">
        <w:rPr>
          <w:rFonts w:ascii="Palatino Linotype" w:eastAsiaTheme="minorHAnsi" w:hAnsi="Palatino Linotype" w:cstheme="minorBidi"/>
          <w:b/>
          <w:sz w:val="28"/>
          <w:lang w:val="es-MX" w:eastAsia="en-US"/>
        </w:rPr>
        <w:t>TERCERO.</w:t>
      </w:r>
      <w:r w:rsidRPr="001526C0">
        <w:rPr>
          <w:rFonts w:ascii="Palatino Linotype" w:eastAsiaTheme="minorHAnsi" w:hAnsi="Palatino Linotype" w:cstheme="minorBidi"/>
          <w:lang w:val="es-MX" w:eastAsia="en-US"/>
        </w:rPr>
        <w:t xml:space="preserve"> </w:t>
      </w:r>
      <w:r w:rsidRPr="001526C0">
        <w:rPr>
          <w:rFonts w:ascii="Palatino Linotype" w:eastAsiaTheme="minorHAnsi" w:hAnsi="Palatino Linotype" w:cstheme="minorBidi"/>
          <w:b/>
          <w:lang w:val="es-MX" w:eastAsia="en-US"/>
        </w:rPr>
        <w:t>NOTIFÍQUESE</w:t>
      </w:r>
      <w:r w:rsidRPr="001526C0">
        <w:rPr>
          <w:rFonts w:ascii="Palatino Linotype" w:eastAsiaTheme="minorHAnsi" w:hAnsi="Palatino Linotype" w:cstheme="minorBidi"/>
          <w:lang w:val="es-MX" w:eastAsia="en-US"/>
        </w:rPr>
        <w:t xml:space="preserve"> vía Sistema de Acceso a la Información Mexiquense </w:t>
      </w:r>
      <w:r w:rsidRPr="001526C0">
        <w:rPr>
          <w:rFonts w:ascii="Palatino Linotype" w:eastAsiaTheme="minorHAnsi" w:hAnsi="Palatino Linotype" w:cstheme="minorBidi"/>
          <w:b/>
          <w:lang w:val="es-MX" w:eastAsia="en-US"/>
        </w:rPr>
        <w:t>(SAIMEX)</w:t>
      </w:r>
      <w:r w:rsidRPr="001526C0">
        <w:rPr>
          <w:rFonts w:ascii="Palatino Linotype" w:eastAsiaTheme="minorHAnsi" w:hAnsi="Palatino Linotype" w:cstheme="minorBidi"/>
          <w:lang w:val="es-MX" w:eastAsia="en-US"/>
        </w:rPr>
        <w:t xml:space="preserve"> a la parte </w:t>
      </w:r>
      <w:r w:rsidRPr="001526C0">
        <w:rPr>
          <w:rFonts w:ascii="Palatino Linotype" w:eastAsiaTheme="minorHAnsi" w:hAnsi="Palatino Linotype" w:cstheme="minorBidi"/>
          <w:b/>
          <w:lang w:val="es-MX" w:eastAsia="en-US"/>
        </w:rPr>
        <w:t xml:space="preserve">Recurrente </w:t>
      </w:r>
      <w:r w:rsidRPr="001526C0">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08C2C7B" w14:textId="64F7EAD6" w:rsidR="00B10A2E" w:rsidRPr="001526C0" w:rsidRDefault="001526C0" w:rsidP="00D01A63">
      <w:pPr>
        <w:spacing w:line="360" w:lineRule="auto"/>
        <w:jc w:val="both"/>
        <w:rPr>
          <w:rFonts w:ascii="Palatino Linotype" w:eastAsiaTheme="minorHAnsi" w:hAnsi="Palatino Linotype" w:cs="Arial"/>
          <w:lang w:val="es-MX" w:eastAsia="en-US"/>
        </w:rPr>
      </w:pPr>
      <w:r w:rsidRPr="001526C0">
        <w:rPr>
          <w:rFonts w:ascii="Palatino Linotype" w:eastAsiaTheme="minorHAnsi" w:hAnsi="Palatino Linotype" w:cs="Arial"/>
          <w:lang w:val="es-MX" w:eastAsia="en-US"/>
        </w:rPr>
        <w:lastRenderedPageBreak/>
        <w:t>ASÍ LO RESUELVE, POR UNANIMIDAD DE VOTOS, EL PLENO DEL</w:t>
      </w:r>
      <w:r w:rsidRPr="001526C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526C0">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1526C0">
        <w:rPr>
          <w:rFonts w:ascii="Palatino Linotype" w:hAnsi="Palatino Linotype" w:cs="Arial"/>
          <w:color w:val="000000"/>
          <w:lang w:val="es-MX" w:eastAsia="es-MX"/>
        </w:rPr>
        <w:t>VEINTE DE NOVIEMBRE DE DOS MIL VEINTICINCO</w:t>
      </w:r>
      <w:r w:rsidRPr="001526C0">
        <w:rPr>
          <w:rFonts w:ascii="Palatino Linotype" w:eastAsiaTheme="minorHAnsi" w:hAnsi="Palatino Linotype" w:cs="Arial"/>
          <w:lang w:val="es-MX" w:eastAsia="en-US"/>
        </w:rPr>
        <w:t>, ANTE EL SECRETARIO TÉCNICO DEL PLENO, ALEXIS TAPIA RAMÍREZ</w:t>
      </w:r>
      <w:r w:rsidR="00054E04" w:rsidRPr="001526C0">
        <w:rPr>
          <w:rFonts w:ascii="Palatino Linotype" w:eastAsiaTheme="minorHAnsi" w:hAnsi="Palatino Linotype" w:cs="Arial"/>
          <w:lang w:val="es-MX" w:eastAsia="en-US"/>
        </w:rPr>
        <w:t>.</w:t>
      </w:r>
      <w:r w:rsidR="00B10A2E" w:rsidRPr="001526C0">
        <w:rPr>
          <w:rFonts w:ascii="Palatino Linotype" w:eastAsiaTheme="minorHAnsi" w:hAnsi="Palatino Linotype" w:cs="Arial"/>
          <w:lang w:val="es-MX" w:eastAsia="en-US"/>
        </w:rPr>
        <w:t>-----------</w:t>
      </w:r>
      <w:r w:rsidR="00C120DF" w:rsidRPr="001526C0">
        <w:rPr>
          <w:rFonts w:ascii="Palatino Linotype" w:eastAsiaTheme="minorHAnsi" w:hAnsi="Palatino Linotype" w:cs="Arial"/>
          <w:lang w:val="es-MX" w:eastAsia="en-US"/>
        </w:rPr>
        <w:t>----------------------------------------------------------------------------------------</w:t>
      </w:r>
      <w:r w:rsidR="003806D2" w:rsidRPr="001526C0">
        <w:rPr>
          <w:rFonts w:ascii="Palatino Linotype" w:eastAsiaTheme="minorHAnsi" w:hAnsi="Palatino Linotype" w:cs="Arial"/>
          <w:lang w:val="es-MX" w:eastAsia="en-US"/>
        </w:rPr>
        <w:t>---------------------------------------------------------------------------------------------------------------------------------------------------------------------------------------------------</w:t>
      </w:r>
      <w:r w:rsidR="00B926B4" w:rsidRPr="001526C0">
        <w:rPr>
          <w:rFonts w:ascii="Palatino Linotype" w:eastAsiaTheme="minorHAnsi" w:hAnsi="Palatino Linotype" w:cs="Arial"/>
          <w:lang w:val="es-MX" w:eastAsia="en-US"/>
        </w:rPr>
        <w:t xml:space="preserve"> ------------------------------------------------------------------------------------------------------------------------------------------------------------------------------------------------------------------------------------------------------------------------------------------------------------------------------------------------------------------------------------------------------------------------------------------------------------------------------------------------------------------------------------------------------------------------------------------------------------------------------------------------------------------------------------------------------------------------------------------------------------------------------------------------------------------------------------------------------------------------------------------------------------------------------------------------------------------------------------------------------------------------------------------------------------------</w:t>
      </w:r>
      <w:r w:rsidR="00004700" w:rsidRPr="001526C0">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1526C0">
        <w:rPr>
          <w:rFonts w:ascii="Palatino Linotype" w:eastAsiaTheme="minorHAnsi" w:hAnsi="Palatino Linotype" w:cs="Arial"/>
          <w:sz w:val="16"/>
          <w:szCs w:val="16"/>
          <w:lang w:val="es-MX" w:eastAsia="en-US"/>
        </w:rPr>
        <w:t>JMV/CCR/</w:t>
      </w:r>
      <w:proofErr w:type="spellStart"/>
      <w:r w:rsidRPr="001526C0">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4AE0049" w:rsidR="0029071C" w:rsidRPr="003E56C9" w:rsidRDefault="0029071C" w:rsidP="003E56C9"/>
    <w:sectPr w:rsidR="0029071C" w:rsidRPr="003E56C9" w:rsidSect="00742DA4">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8E981" w14:textId="77777777" w:rsidR="00E86F06" w:rsidRDefault="00E86F06" w:rsidP="000B5E25">
      <w:r>
        <w:separator/>
      </w:r>
    </w:p>
  </w:endnote>
  <w:endnote w:type="continuationSeparator" w:id="0">
    <w:p w14:paraId="3DF4C8F8" w14:textId="77777777" w:rsidR="00E86F06" w:rsidRDefault="00E86F06"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F27EB6" w:rsidRPr="000D3AD4" w:rsidRDefault="00F27EB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6012F">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6012F">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F27EB6" w:rsidRPr="000D3AD4" w:rsidRDefault="00F27EB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6012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6012F">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027B4" w14:textId="77777777" w:rsidR="00E86F06" w:rsidRDefault="00E86F06" w:rsidP="000B5E25">
      <w:r>
        <w:separator/>
      </w:r>
    </w:p>
  </w:footnote>
  <w:footnote w:type="continuationSeparator" w:id="0">
    <w:p w14:paraId="34418451" w14:textId="77777777" w:rsidR="00E86F06" w:rsidRDefault="00E86F06" w:rsidP="000B5E25">
      <w:r>
        <w:continuationSeparator/>
      </w:r>
    </w:p>
  </w:footnote>
  <w:footnote w:id="1">
    <w:p w14:paraId="415B7283" w14:textId="77777777" w:rsidR="00F27EB6" w:rsidRPr="008A64CB" w:rsidRDefault="00F27EB6"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F27EB6" w:rsidRDefault="00F27EB6" w:rsidP="008A64CB">
      <w:pPr>
        <w:autoSpaceDE w:val="0"/>
        <w:autoSpaceDN w:val="0"/>
        <w:adjustRightInd w:val="0"/>
        <w:ind w:right="49"/>
        <w:jc w:val="both"/>
        <w:rPr>
          <w:rFonts w:ascii="Palatino Linotype" w:hAnsi="Palatino Linotype"/>
          <w:i/>
          <w:sz w:val="18"/>
          <w:szCs w:val="22"/>
        </w:rPr>
      </w:pPr>
    </w:p>
    <w:p w14:paraId="2A843A3D" w14:textId="77777777" w:rsidR="00F27EB6" w:rsidRPr="008A64CB" w:rsidRDefault="00F27EB6"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F27EB6" w:rsidRPr="008A64CB" w:rsidRDefault="00F27EB6">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F27EB6" w:rsidRDefault="00E86F0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F27EB6" w:rsidRPr="008F2CCC" w14:paraId="6A2352FA" w14:textId="77777777" w:rsidTr="007A3D25">
      <w:tc>
        <w:tcPr>
          <w:tcW w:w="2552" w:type="dxa"/>
          <w:vAlign w:val="center"/>
        </w:tcPr>
        <w:p w14:paraId="217E963F"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1056B9D1" w14:textId="4277885C" w:rsidR="00F27EB6" w:rsidRPr="0029071C" w:rsidRDefault="00F27EB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476FF8">
            <w:rPr>
              <w:rFonts w:ascii="Palatino Linotype" w:hAnsi="Palatino Linotype"/>
              <w:sz w:val="22"/>
              <w:szCs w:val="22"/>
              <w:lang w:val="es-ES_tradnl"/>
            </w:rPr>
            <w:t>75</w:t>
          </w:r>
          <w:r w:rsidR="00E1693E">
            <w:rPr>
              <w:rFonts w:ascii="Palatino Linotype" w:hAnsi="Palatino Linotype"/>
              <w:sz w:val="22"/>
              <w:szCs w:val="22"/>
              <w:lang w:val="es-ES_tradnl"/>
            </w:rPr>
            <w:t>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27EB6" w:rsidRPr="008F2CCC" w14:paraId="1F299A1F" w14:textId="77777777" w:rsidTr="007A3D25">
      <w:trPr>
        <w:trHeight w:val="228"/>
      </w:trPr>
      <w:tc>
        <w:tcPr>
          <w:tcW w:w="2552" w:type="dxa"/>
          <w:vAlign w:val="center"/>
        </w:tcPr>
        <w:p w14:paraId="683328AB"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5D73DD8F" w14:textId="77777777" w:rsidR="00E1693E" w:rsidRDefault="00E1693E" w:rsidP="00E1693E">
          <w:pPr>
            <w:spacing w:line="276" w:lineRule="auto"/>
            <w:jc w:val="right"/>
            <w:rPr>
              <w:rFonts w:ascii="Palatino Linotype" w:hAnsi="Palatino Linotype"/>
              <w:sz w:val="22"/>
              <w:szCs w:val="22"/>
            </w:rPr>
          </w:pPr>
          <w:r w:rsidRPr="00E1693E">
            <w:rPr>
              <w:rFonts w:ascii="Palatino Linotype" w:hAnsi="Palatino Linotype"/>
              <w:sz w:val="22"/>
              <w:szCs w:val="22"/>
            </w:rPr>
            <w:t xml:space="preserve">Hospital Regional de Alta </w:t>
          </w:r>
        </w:p>
        <w:p w14:paraId="0DAC1EE3" w14:textId="5EEDA22F" w:rsidR="00F27EB6" w:rsidRPr="0029071C" w:rsidRDefault="00E1693E" w:rsidP="00E1693E">
          <w:pPr>
            <w:spacing w:line="276" w:lineRule="auto"/>
            <w:jc w:val="right"/>
            <w:rPr>
              <w:rFonts w:ascii="Palatino Linotype" w:hAnsi="Palatino Linotype"/>
              <w:sz w:val="22"/>
              <w:szCs w:val="22"/>
            </w:rPr>
          </w:pPr>
          <w:r w:rsidRPr="00E1693E">
            <w:rPr>
              <w:rFonts w:ascii="Palatino Linotype" w:hAnsi="Palatino Linotype"/>
              <w:sz w:val="22"/>
              <w:szCs w:val="22"/>
            </w:rPr>
            <w:t>Especialidad de Zumpango</w:t>
          </w:r>
        </w:p>
      </w:tc>
    </w:tr>
    <w:tr w:rsidR="00F27EB6" w:rsidRPr="008F2CCC" w14:paraId="46D09EF7" w14:textId="77777777" w:rsidTr="007A3D25">
      <w:tc>
        <w:tcPr>
          <w:tcW w:w="2552" w:type="dxa"/>
          <w:vAlign w:val="center"/>
        </w:tcPr>
        <w:p w14:paraId="1A0A5ED2" w14:textId="77777777" w:rsidR="00F27EB6" w:rsidRPr="008F5DAE" w:rsidRDefault="00F27EB6"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1AE463AD" w14:textId="77777777" w:rsidR="00F27EB6" w:rsidRPr="0029071C" w:rsidRDefault="00F27EB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F27EB6" w:rsidRPr="001779E0" w:rsidRDefault="00E86F0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F27EB6" w:rsidRPr="008F2CCC" w14:paraId="647E1A5E" w14:textId="77777777" w:rsidTr="00515252">
      <w:tc>
        <w:tcPr>
          <w:tcW w:w="2552" w:type="dxa"/>
          <w:vAlign w:val="center"/>
        </w:tcPr>
        <w:p w14:paraId="61C1A94D"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63761539" w:rsidR="00F27EB6" w:rsidRPr="0029071C" w:rsidRDefault="00F27EB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476FF8">
            <w:rPr>
              <w:rFonts w:ascii="Palatino Linotype" w:hAnsi="Palatino Linotype"/>
              <w:sz w:val="22"/>
              <w:szCs w:val="22"/>
              <w:lang w:val="es-ES_tradnl"/>
            </w:rPr>
            <w:t>75</w:t>
          </w:r>
          <w:r w:rsidR="00E1693E">
            <w:rPr>
              <w:rFonts w:ascii="Palatino Linotype" w:hAnsi="Palatino Linotype"/>
              <w:sz w:val="22"/>
              <w:szCs w:val="22"/>
              <w:lang w:val="es-ES_tradnl"/>
            </w:rPr>
            <w:t>85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27EB6" w:rsidRPr="008F2CCC" w14:paraId="34929B82" w14:textId="77777777" w:rsidTr="00515252">
      <w:tc>
        <w:tcPr>
          <w:tcW w:w="2552" w:type="dxa"/>
          <w:vAlign w:val="center"/>
        </w:tcPr>
        <w:p w14:paraId="54C68700"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76AC848B" w:rsidR="00F27EB6" w:rsidRPr="006D30E6" w:rsidRDefault="0056012F"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w:t>
          </w:r>
          <w:proofErr w:type="spellEnd"/>
        </w:p>
      </w:tc>
    </w:tr>
    <w:tr w:rsidR="00F27EB6" w:rsidRPr="008F2CCC" w14:paraId="15459416" w14:textId="77777777" w:rsidTr="00515252">
      <w:trPr>
        <w:trHeight w:val="228"/>
      </w:trPr>
      <w:tc>
        <w:tcPr>
          <w:tcW w:w="2552" w:type="dxa"/>
          <w:vAlign w:val="center"/>
        </w:tcPr>
        <w:p w14:paraId="776491B5"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2E60E91A" w14:textId="77777777" w:rsidR="00E1693E" w:rsidRDefault="00E1693E" w:rsidP="00E1693E">
          <w:pPr>
            <w:spacing w:line="276" w:lineRule="auto"/>
            <w:jc w:val="right"/>
            <w:rPr>
              <w:rFonts w:ascii="Palatino Linotype" w:hAnsi="Palatino Linotype"/>
              <w:sz w:val="22"/>
              <w:szCs w:val="22"/>
            </w:rPr>
          </w:pPr>
          <w:r w:rsidRPr="00E1693E">
            <w:rPr>
              <w:rFonts w:ascii="Palatino Linotype" w:hAnsi="Palatino Linotype"/>
              <w:sz w:val="22"/>
              <w:szCs w:val="22"/>
            </w:rPr>
            <w:t xml:space="preserve">Hospital Regional de Alta </w:t>
          </w:r>
        </w:p>
        <w:p w14:paraId="6836B188" w14:textId="5ABD61E1" w:rsidR="00F27EB6" w:rsidRPr="0029071C" w:rsidRDefault="00E1693E" w:rsidP="00E1693E">
          <w:pPr>
            <w:spacing w:line="276" w:lineRule="auto"/>
            <w:jc w:val="right"/>
            <w:rPr>
              <w:rFonts w:ascii="Palatino Linotype" w:hAnsi="Palatino Linotype"/>
              <w:sz w:val="22"/>
              <w:szCs w:val="22"/>
            </w:rPr>
          </w:pPr>
          <w:r w:rsidRPr="00E1693E">
            <w:rPr>
              <w:rFonts w:ascii="Palatino Linotype" w:hAnsi="Palatino Linotype"/>
              <w:sz w:val="22"/>
              <w:szCs w:val="22"/>
            </w:rPr>
            <w:t>Especialidad de Zumpango</w:t>
          </w:r>
        </w:p>
      </w:tc>
    </w:tr>
    <w:tr w:rsidR="00F27EB6" w:rsidRPr="008F2CCC" w14:paraId="5C009CDE" w14:textId="77777777" w:rsidTr="00515252">
      <w:tc>
        <w:tcPr>
          <w:tcW w:w="2552" w:type="dxa"/>
          <w:vAlign w:val="center"/>
        </w:tcPr>
        <w:p w14:paraId="294ED620"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F27EB6" w:rsidRPr="0029071C" w:rsidRDefault="00F27EB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F27EB6" w:rsidRDefault="00E86F0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F27EB6" w:rsidRPr="009F1AB6" w:rsidRDefault="00F27EB6">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02DB4"/>
    <w:multiLevelType w:val="hybridMultilevel"/>
    <w:tmpl w:val="72E64754"/>
    <w:lvl w:ilvl="0" w:tplc="135626F8">
      <w:start w:val="3"/>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8"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C63026"/>
    <w:multiLevelType w:val="hybridMultilevel"/>
    <w:tmpl w:val="072EA9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0B1D04"/>
    <w:multiLevelType w:val="hybridMultilevel"/>
    <w:tmpl w:val="C9569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2"/>
  </w:num>
  <w:num w:numId="3">
    <w:abstractNumId w:val="6"/>
  </w:num>
  <w:num w:numId="4">
    <w:abstractNumId w:val="27"/>
  </w:num>
  <w:num w:numId="5">
    <w:abstractNumId w:val="31"/>
  </w:num>
  <w:num w:numId="6">
    <w:abstractNumId w:val="36"/>
  </w:num>
  <w:num w:numId="7">
    <w:abstractNumId w:val="8"/>
  </w:num>
  <w:num w:numId="8">
    <w:abstractNumId w:val="29"/>
  </w:num>
  <w:num w:numId="9">
    <w:abstractNumId w:val="33"/>
  </w:num>
  <w:num w:numId="10">
    <w:abstractNumId w:val="2"/>
  </w:num>
  <w:num w:numId="11">
    <w:abstractNumId w:val="30"/>
  </w:num>
  <w:num w:numId="12">
    <w:abstractNumId w:val="7"/>
  </w:num>
  <w:num w:numId="13">
    <w:abstractNumId w:val="5"/>
  </w:num>
  <w:num w:numId="14">
    <w:abstractNumId w:val="21"/>
  </w:num>
  <w:num w:numId="15">
    <w:abstractNumId w:val="13"/>
  </w:num>
  <w:num w:numId="16">
    <w:abstractNumId w:val="17"/>
  </w:num>
  <w:num w:numId="17">
    <w:abstractNumId w:val="9"/>
  </w:num>
  <w:num w:numId="18">
    <w:abstractNumId w:val="0"/>
  </w:num>
  <w:num w:numId="19">
    <w:abstractNumId w:val="32"/>
  </w:num>
  <w:num w:numId="20">
    <w:abstractNumId w:val="19"/>
  </w:num>
  <w:num w:numId="21">
    <w:abstractNumId w:val="15"/>
  </w:num>
  <w:num w:numId="22">
    <w:abstractNumId w:val="16"/>
  </w:num>
  <w:num w:numId="23">
    <w:abstractNumId w:val="14"/>
  </w:num>
  <w:num w:numId="24">
    <w:abstractNumId w:val="18"/>
  </w:num>
  <w:num w:numId="25">
    <w:abstractNumId w:val="22"/>
  </w:num>
  <w:num w:numId="26">
    <w:abstractNumId w:val="25"/>
  </w:num>
  <w:num w:numId="27">
    <w:abstractNumId w:val="20"/>
  </w:num>
  <w:num w:numId="28">
    <w:abstractNumId w:val="26"/>
  </w:num>
  <w:num w:numId="29">
    <w:abstractNumId w:val="3"/>
  </w:num>
  <w:num w:numId="30">
    <w:abstractNumId w:val="1"/>
  </w:num>
  <w:num w:numId="31">
    <w:abstractNumId w:val="23"/>
  </w:num>
  <w:num w:numId="32">
    <w:abstractNumId w:val="11"/>
  </w:num>
  <w:num w:numId="33">
    <w:abstractNumId w:val="24"/>
  </w:num>
  <w:num w:numId="34">
    <w:abstractNumId w:val="10"/>
  </w:num>
  <w:num w:numId="35">
    <w:abstractNumId w:val="4"/>
  </w:num>
  <w:num w:numId="36">
    <w:abstractNumId w:val="28"/>
  </w:num>
  <w:num w:numId="37">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4700"/>
    <w:rsid w:val="0000611A"/>
    <w:rsid w:val="00007BC3"/>
    <w:rsid w:val="000120BC"/>
    <w:rsid w:val="000153AF"/>
    <w:rsid w:val="00015A5E"/>
    <w:rsid w:val="0002117B"/>
    <w:rsid w:val="00031EFF"/>
    <w:rsid w:val="00032D08"/>
    <w:rsid w:val="00036F8B"/>
    <w:rsid w:val="00037D70"/>
    <w:rsid w:val="000478CF"/>
    <w:rsid w:val="00054E04"/>
    <w:rsid w:val="00056A58"/>
    <w:rsid w:val="000572E9"/>
    <w:rsid w:val="000671F2"/>
    <w:rsid w:val="00070547"/>
    <w:rsid w:val="00071173"/>
    <w:rsid w:val="000775FC"/>
    <w:rsid w:val="00087797"/>
    <w:rsid w:val="0009050D"/>
    <w:rsid w:val="000915E8"/>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259"/>
    <w:rsid w:val="00105738"/>
    <w:rsid w:val="0010712B"/>
    <w:rsid w:val="00115AC0"/>
    <w:rsid w:val="00115B15"/>
    <w:rsid w:val="00123996"/>
    <w:rsid w:val="0012510D"/>
    <w:rsid w:val="001256AE"/>
    <w:rsid w:val="00131427"/>
    <w:rsid w:val="001337CA"/>
    <w:rsid w:val="00140AA7"/>
    <w:rsid w:val="00140E1B"/>
    <w:rsid w:val="0014397A"/>
    <w:rsid w:val="00143F6E"/>
    <w:rsid w:val="001459F4"/>
    <w:rsid w:val="00147679"/>
    <w:rsid w:val="00150515"/>
    <w:rsid w:val="00151D4C"/>
    <w:rsid w:val="001526C0"/>
    <w:rsid w:val="00152DAD"/>
    <w:rsid w:val="001558F3"/>
    <w:rsid w:val="00160C09"/>
    <w:rsid w:val="001660E9"/>
    <w:rsid w:val="00166BDB"/>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03986"/>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2F4F"/>
    <w:rsid w:val="00283FC5"/>
    <w:rsid w:val="00286546"/>
    <w:rsid w:val="0029071C"/>
    <w:rsid w:val="002934B4"/>
    <w:rsid w:val="00295B3F"/>
    <w:rsid w:val="00297A54"/>
    <w:rsid w:val="002A040B"/>
    <w:rsid w:val="002A3EFB"/>
    <w:rsid w:val="002A45F3"/>
    <w:rsid w:val="002A4B43"/>
    <w:rsid w:val="002A661B"/>
    <w:rsid w:val="002A672B"/>
    <w:rsid w:val="002A676F"/>
    <w:rsid w:val="002B4177"/>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13F8E"/>
    <w:rsid w:val="00314E62"/>
    <w:rsid w:val="00316511"/>
    <w:rsid w:val="00320F38"/>
    <w:rsid w:val="00322715"/>
    <w:rsid w:val="003261E4"/>
    <w:rsid w:val="00326B44"/>
    <w:rsid w:val="00327151"/>
    <w:rsid w:val="00330FC3"/>
    <w:rsid w:val="00331E82"/>
    <w:rsid w:val="00335C6A"/>
    <w:rsid w:val="003370A0"/>
    <w:rsid w:val="00340A06"/>
    <w:rsid w:val="00341933"/>
    <w:rsid w:val="00343753"/>
    <w:rsid w:val="00343F0B"/>
    <w:rsid w:val="00344236"/>
    <w:rsid w:val="003502CA"/>
    <w:rsid w:val="00351E9D"/>
    <w:rsid w:val="003520C5"/>
    <w:rsid w:val="0035559A"/>
    <w:rsid w:val="00357C37"/>
    <w:rsid w:val="00360FB7"/>
    <w:rsid w:val="00363F90"/>
    <w:rsid w:val="00365938"/>
    <w:rsid w:val="00365F0F"/>
    <w:rsid w:val="00367FFB"/>
    <w:rsid w:val="00371835"/>
    <w:rsid w:val="0037207F"/>
    <w:rsid w:val="003746DE"/>
    <w:rsid w:val="00376422"/>
    <w:rsid w:val="00377DDD"/>
    <w:rsid w:val="003804E8"/>
    <w:rsid w:val="003806D2"/>
    <w:rsid w:val="00380D3E"/>
    <w:rsid w:val="003816D4"/>
    <w:rsid w:val="003818CD"/>
    <w:rsid w:val="00386D38"/>
    <w:rsid w:val="00393723"/>
    <w:rsid w:val="00396DB6"/>
    <w:rsid w:val="003A39D3"/>
    <w:rsid w:val="003A769D"/>
    <w:rsid w:val="003B0F64"/>
    <w:rsid w:val="003B153A"/>
    <w:rsid w:val="003B1C85"/>
    <w:rsid w:val="003B4CF3"/>
    <w:rsid w:val="003B70B0"/>
    <w:rsid w:val="003C6E1C"/>
    <w:rsid w:val="003C7A9B"/>
    <w:rsid w:val="003D0889"/>
    <w:rsid w:val="003D1214"/>
    <w:rsid w:val="003D5C8A"/>
    <w:rsid w:val="003E21A7"/>
    <w:rsid w:val="003E4C48"/>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76FF8"/>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D6F9C"/>
    <w:rsid w:val="004E06F5"/>
    <w:rsid w:val="004E3A1A"/>
    <w:rsid w:val="004E5628"/>
    <w:rsid w:val="004F5303"/>
    <w:rsid w:val="004F5A12"/>
    <w:rsid w:val="004F7F8A"/>
    <w:rsid w:val="00500B82"/>
    <w:rsid w:val="0050130E"/>
    <w:rsid w:val="0050243E"/>
    <w:rsid w:val="005128C2"/>
    <w:rsid w:val="00515252"/>
    <w:rsid w:val="00517275"/>
    <w:rsid w:val="00524546"/>
    <w:rsid w:val="00524A8D"/>
    <w:rsid w:val="0052578D"/>
    <w:rsid w:val="00526853"/>
    <w:rsid w:val="0053247E"/>
    <w:rsid w:val="005327BF"/>
    <w:rsid w:val="0053343D"/>
    <w:rsid w:val="00535341"/>
    <w:rsid w:val="00541687"/>
    <w:rsid w:val="0054391A"/>
    <w:rsid w:val="00545ABC"/>
    <w:rsid w:val="00555C87"/>
    <w:rsid w:val="0056012F"/>
    <w:rsid w:val="00561A6E"/>
    <w:rsid w:val="00561D99"/>
    <w:rsid w:val="00563B39"/>
    <w:rsid w:val="00570F4C"/>
    <w:rsid w:val="00572099"/>
    <w:rsid w:val="0057280C"/>
    <w:rsid w:val="0057289F"/>
    <w:rsid w:val="00574FDC"/>
    <w:rsid w:val="005803C9"/>
    <w:rsid w:val="00581DC8"/>
    <w:rsid w:val="0059032F"/>
    <w:rsid w:val="0059614C"/>
    <w:rsid w:val="00597D71"/>
    <w:rsid w:val="005A4C88"/>
    <w:rsid w:val="005A5402"/>
    <w:rsid w:val="005A6216"/>
    <w:rsid w:val="005B0692"/>
    <w:rsid w:val="005B0891"/>
    <w:rsid w:val="005B234D"/>
    <w:rsid w:val="005B26AD"/>
    <w:rsid w:val="005B36A8"/>
    <w:rsid w:val="005B5693"/>
    <w:rsid w:val="005C2ACA"/>
    <w:rsid w:val="005C6646"/>
    <w:rsid w:val="005D14FC"/>
    <w:rsid w:val="005D77CC"/>
    <w:rsid w:val="005E09AB"/>
    <w:rsid w:val="005E3D88"/>
    <w:rsid w:val="005E5716"/>
    <w:rsid w:val="005F1F89"/>
    <w:rsid w:val="005F2CB2"/>
    <w:rsid w:val="005F38DA"/>
    <w:rsid w:val="005F4BFB"/>
    <w:rsid w:val="006000C5"/>
    <w:rsid w:val="006002E0"/>
    <w:rsid w:val="006021E7"/>
    <w:rsid w:val="006070AD"/>
    <w:rsid w:val="0061406C"/>
    <w:rsid w:val="00616296"/>
    <w:rsid w:val="00620280"/>
    <w:rsid w:val="0062349E"/>
    <w:rsid w:val="006258FD"/>
    <w:rsid w:val="00632E48"/>
    <w:rsid w:val="00643B58"/>
    <w:rsid w:val="00650002"/>
    <w:rsid w:val="006524CD"/>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118C"/>
    <w:rsid w:val="007A1F70"/>
    <w:rsid w:val="007A37FE"/>
    <w:rsid w:val="007A3D25"/>
    <w:rsid w:val="007A401E"/>
    <w:rsid w:val="007A417D"/>
    <w:rsid w:val="007A6D39"/>
    <w:rsid w:val="007A7DBD"/>
    <w:rsid w:val="007B6F6F"/>
    <w:rsid w:val="007C1D5B"/>
    <w:rsid w:val="007C3435"/>
    <w:rsid w:val="007C35A4"/>
    <w:rsid w:val="007C3E46"/>
    <w:rsid w:val="007C478B"/>
    <w:rsid w:val="007D2A81"/>
    <w:rsid w:val="007D4F9C"/>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46A0F"/>
    <w:rsid w:val="008500D3"/>
    <w:rsid w:val="00852668"/>
    <w:rsid w:val="008578BF"/>
    <w:rsid w:val="00864E58"/>
    <w:rsid w:val="008660D6"/>
    <w:rsid w:val="00871098"/>
    <w:rsid w:val="00877235"/>
    <w:rsid w:val="008803EF"/>
    <w:rsid w:val="00882980"/>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5D37"/>
    <w:rsid w:val="008F5DAE"/>
    <w:rsid w:val="008F7C23"/>
    <w:rsid w:val="00900C9B"/>
    <w:rsid w:val="00901487"/>
    <w:rsid w:val="009072AA"/>
    <w:rsid w:val="00907F13"/>
    <w:rsid w:val="00914306"/>
    <w:rsid w:val="00921551"/>
    <w:rsid w:val="009217E8"/>
    <w:rsid w:val="00925B0B"/>
    <w:rsid w:val="0092622F"/>
    <w:rsid w:val="00926C44"/>
    <w:rsid w:val="0093645B"/>
    <w:rsid w:val="009413F7"/>
    <w:rsid w:val="0094381A"/>
    <w:rsid w:val="00951242"/>
    <w:rsid w:val="00961002"/>
    <w:rsid w:val="0096424E"/>
    <w:rsid w:val="00973F9B"/>
    <w:rsid w:val="009758CB"/>
    <w:rsid w:val="00980909"/>
    <w:rsid w:val="00984706"/>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C249E"/>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5EFD"/>
    <w:rsid w:val="00A26BD8"/>
    <w:rsid w:val="00A31156"/>
    <w:rsid w:val="00A320DF"/>
    <w:rsid w:val="00A43B03"/>
    <w:rsid w:val="00A44C61"/>
    <w:rsid w:val="00A5260D"/>
    <w:rsid w:val="00A535E4"/>
    <w:rsid w:val="00A54C18"/>
    <w:rsid w:val="00A6692F"/>
    <w:rsid w:val="00A66F64"/>
    <w:rsid w:val="00A6775F"/>
    <w:rsid w:val="00A72262"/>
    <w:rsid w:val="00A753F2"/>
    <w:rsid w:val="00A7773A"/>
    <w:rsid w:val="00A83B4F"/>
    <w:rsid w:val="00A846BD"/>
    <w:rsid w:val="00A9389D"/>
    <w:rsid w:val="00A94441"/>
    <w:rsid w:val="00A97381"/>
    <w:rsid w:val="00A97F97"/>
    <w:rsid w:val="00AA1CCC"/>
    <w:rsid w:val="00AA26B4"/>
    <w:rsid w:val="00AA2A9D"/>
    <w:rsid w:val="00AA7D21"/>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6342"/>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26B4"/>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1AD3"/>
    <w:rsid w:val="00BE233B"/>
    <w:rsid w:val="00BE7A6E"/>
    <w:rsid w:val="00BF6E0F"/>
    <w:rsid w:val="00C02B7F"/>
    <w:rsid w:val="00C0414E"/>
    <w:rsid w:val="00C058C8"/>
    <w:rsid w:val="00C120DF"/>
    <w:rsid w:val="00C145A0"/>
    <w:rsid w:val="00C17CA0"/>
    <w:rsid w:val="00C20F80"/>
    <w:rsid w:val="00C249A6"/>
    <w:rsid w:val="00C34564"/>
    <w:rsid w:val="00C37A05"/>
    <w:rsid w:val="00C4326C"/>
    <w:rsid w:val="00C43F9E"/>
    <w:rsid w:val="00C46AF7"/>
    <w:rsid w:val="00C56DD5"/>
    <w:rsid w:val="00C63F7B"/>
    <w:rsid w:val="00C6588E"/>
    <w:rsid w:val="00C703EE"/>
    <w:rsid w:val="00C70447"/>
    <w:rsid w:val="00C753C2"/>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4A62"/>
    <w:rsid w:val="00D051B1"/>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6CF9"/>
    <w:rsid w:val="00DE7148"/>
    <w:rsid w:val="00DF0080"/>
    <w:rsid w:val="00DF2507"/>
    <w:rsid w:val="00DF44AD"/>
    <w:rsid w:val="00DF62A4"/>
    <w:rsid w:val="00DF6342"/>
    <w:rsid w:val="00DF665C"/>
    <w:rsid w:val="00DF700F"/>
    <w:rsid w:val="00E00D15"/>
    <w:rsid w:val="00E11B18"/>
    <w:rsid w:val="00E14823"/>
    <w:rsid w:val="00E1693E"/>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6F06"/>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1D31"/>
    <w:rsid w:val="00ED2E2C"/>
    <w:rsid w:val="00ED6373"/>
    <w:rsid w:val="00ED7827"/>
    <w:rsid w:val="00EE0F34"/>
    <w:rsid w:val="00EE2E5A"/>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39B9"/>
    <w:rsid w:val="00F240DF"/>
    <w:rsid w:val="00F241AD"/>
    <w:rsid w:val="00F27EB6"/>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7502B"/>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15A"/>
    <w:rsid w:val="00FE5AB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UnresolvedMention">
    <w:name w:val="Unresolved Mention"/>
    <w:basedOn w:val="Fuentedeprrafopredeter"/>
    <w:uiPriority w:val="99"/>
    <w:semiHidden/>
    <w:unhideWhenUsed/>
    <w:rsid w:val="0000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raez.edomex.gob.mx/estado-situacion-financiera"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910EF-B229-4AE0-A2C6-63F5DD02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29</Pages>
  <Words>7041</Words>
  <Characters>38731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7</cp:revision>
  <cp:lastPrinted>2025-11-24T16:38:00Z</cp:lastPrinted>
  <dcterms:created xsi:type="dcterms:W3CDTF">2025-11-04T02:00:00Z</dcterms:created>
  <dcterms:modified xsi:type="dcterms:W3CDTF">2026-01-13T16:56:00Z</dcterms:modified>
</cp:coreProperties>
</file>