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3FBF" w14:textId="77777777" w:rsidR="009B7692" w:rsidRPr="006266A1" w:rsidRDefault="00FE4CF2">
      <w:pPr>
        <w:spacing w:line="360" w:lineRule="auto"/>
        <w:ind w:left="-142"/>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seis de agosto de dos mil veinticinco. </w:t>
      </w:r>
    </w:p>
    <w:p w14:paraId="7BB461C4" w14:textId="77777777" w:rsidR="009B7692" w:rsidRPr="006266A1" w:rsidRDefault="009B7692">
      <w:pPr>
        <w:spacing w:line="360" w:lineRule="auto"/>
        <w:ind w:left="-142"/>
        <w:jc w:val="both"/>
        <w:rPr>
          <w:rFonts w:ascii="Palatino Linotype" w:eastAsia="Palatino Linotype" w:hAnsi="Palatino Linotype" w:cs="Palatino Linotype"/>
          <w:sz w:val="22"/>
          <w:szCs w:val="22"/>
        </w:rPr>
      </w:pPr>
    </w:p>
    <w:p w14:paraId="5217A52C" w14:textId="77777777" w:rsidR="009B7692" w:rsidRPr="006266A1" w:rsidRDefault="00FE4CF2">
      <w:pPr>
        <w:spacing w:line="360" w:lineRule="auto"/>
        <w:ind w:left="-142"/>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Visto</w:t>
      </w:r>
      <w:r w:rsidRPr="006266A1">
        <w:rPr>
          <w:rFonts w:ascii="Palatino Linotype" w:eastAsia="Palatino Linotype" w:hAnsi="Palatino Linotype" w:cs="Palatino Linotype"/>
          <w:sz w:val="22"/>
          <w:szCs w:val="22"/>
        </w:rPr>
        <w:t xml:space="preserve"> el expediente relativo al recurso de revisión </w:t>
      </w:r>
      <w:r w:rsidRPr="006266A1">
        <w:rPr>
          <w:rFonts w:ascii="Palatino Linotype" w:eastAsia="Palatino Linotype" w:hAnsi="Palatino Linotype" w:cs="Palatino Linotype"/>
          <w:b/>
          <w:sz w:val="22"/>
          <w:szCs w:val="22"/>
        </w:rPr>
        <w:t>03969/INFOEM/IP/RR/2025</w:t>
      </w:r>
      <w:r w:rsidRPr="006266A1">
        <w:rPr>
          <w:rFonts w:ascii="Palatino Linotype" w:eastAsia="Palatino Linotype" w:hAnsi="Palatino Linotype" w:cs="Palatino Linotype"/>
          <w:sz w:val="22"/>
          <w:szCs w:val="22"/>
        </w:rPr>
        <w:t xml:space="preserve">, interpuesto por </w:t>
      </w:r>
      <w:r w:rsidRPr="006266A1">
        <w:rPr>
          <w:rFonts w:ascii="Palatino Linotype" w:eastAsia="Palatino Linotype" w:hAnsi="Palatino Linotype" w:cs="Palatino Linotype"/>
          <w:b/>
          <w:sz w:val="22"/>
          <w:szCs w:val="22"/>
        </w:rPr>
        <w:t>una persona usuaria del Sistema de Acceso a la Información Mexiquense</w:t>
      </w:r>
      <w:r w:rsidRPr="006266A1">
        <w:rPr>
          <w:rFonts w:ascii="Palatino Linotype" w:eastAsia="Palatino Linotype" w:hAnsi="Palatino Linotype" w:cs="Palatino Linotype"/>
          <w:sz w:val="22"/>
          <w:szCs w:val="22"/>
        </w:rPr>
        <w:t xml:space="preserve"> en lo sucesivo se le denominará la persona</w:t>
      </w:r>
      <w:r w:rsidRPr="006266A1">
        <w:rPr>
          <w:rFonts w:ascii="Palatino Linotype" w:eastAsia="Palatino Linotype" w:hAnsi="Palatino Linotype" w:cs="Palatino Linotype"/>
          <w:b/>
          <w:sz w:val="22"/>
          <w:szCs w:val="22"/>
        </w:rPr>
        <w:t xml:space="preserve"> RECURRENTE</w:t>
      </w:r>
      <w:r w:rsidRPr="006266A1">
        <w:rPr>
          <w:rFonts w:ascii="Palatino Linotype" w:eastAsia="Palatino Linotype" w:hAnsi="Palatino Linotype" w:cs="Palatino Linotype"/>
          <w:sz w:val="22"/>
          <w:szCs w:val="22"/>
        </w:rPr>
        <w:t>, en contra de la respuesta a su solicitud de información con número de folio</w:t>
      </w:r>
      <w:r w:rsidRPr="006266A1">
        <w:rPr>
          <w:rFonts w:ascii="Palatino Linotype" w:eastAsia="Palatino Linotype" w:hAnsi="Palatino Linotype" w:cs="Palatino Linotype"/>
          <w:b/>
          <w:sz w:val="22"/>
          <w:szCs w:val="22"/>
        </w:rPr>
        <w:t xml:space="preserve"> 00115/ZINACANT/IP/2025</w:t>
      </w:r>
      <w:r w:rsidRPr="006266A1">
        <w:rPr>
          <w:rFonts w:ascii="Palatino Linotype" w:eastAsia="Palatino Linotype" w:hAnsi="Palatino Linotype" w:cs="Palatino Linotype"/>
          <w:sz w:val="22"/>
          <w:szCs w:val="22"/>
        </w:rPr>
        <w:t xml:space="preserve">, por parte del </w:t>
      </w:r>
      <w:r w:rsidRPr="006266A1">
        <w:rPr>
          <w:rFonts w:ascii="Palatino Linotype" w:eastAsia="Palatino Linotype" w:hAnsi="Palatino Linotype" w:cs="Palatino Linotype"/>
          <w:b/>
          <w:sz w:val="22"/>
          <w:szCs w:val="22"/>
        </w:rPr>
        <w:t xml:space="preserve">Ayuntamiento de Zinacantepec </w:t>
      </w:r>
      <w:r w:rsidRPr="006266A1">
        <w:rPr>
          <w:rFonts w:ascii="Palatino Linotype" w:eastAsia="Palatino Linotype" w:hAnsi="Palatino Linotype" w:cs="Palatino Linotype"/>
          <w:sz w:val="22"/>
          <w:szCs w:val="22"/>
        </w:rPr>
        <w:t xml:space="preserve">en lo sucesivo el </w:t>
      </w:r>
      <w:r w:rsidRPr="006266A1">
        <w:rPr>
          <w:rFonts w:ascii="Palatino Linotype" w:eastAsia="Palatino Linotype" w:hAnsi="Palatino Linotype" w:cs="Palatino Linotype"/>
          <w:b/>
          <w:sz w:val="22"/>
          <w:szCs w:val="22"/>
        </w:rPr>
        <w:t>SUJETO OBLIGADO</w:t>
      </w:r>
      <w:r w:rsidRPr="006266A1">
        <w:rPr>
          <w:rFonts w:ascii="Palatino Linotype" w:eastAsia="Palatino Linotype" w:hAnsi="Palatino Linotype" w:cs="Palatino Linotype"/>
          <w:sz w:val="22"/>
          <w:szCs w:val="22"/>
        </w:rPr>
        <w:t>;</w:t>
      </w:r>
      <w:r w:rsidRPr="006266A1">
        <w:rPr>
          <w:rFonts w:ascii="Palatino Linotype" w:eastAsia="Palatino Linotype" w:hAnsi="Palatino Linotype" w:cs="Palatino Linotype"/>
          <w:b/>
          <w:sz w:val="22"/>
          <w:szCs w:val="22"/>
        </w:rPr>
        <w:t xml:space="preserve"> </w:t>
      </w:r>
      <w:r w:rsidRPr="006266A1">
        <w:rPr>
          <w:rFonts w:ascii="Palatino Linotype" w:eastAsia="Palatino Linotype" w:hAnsi="Palatino Linotype" w:cs="Palatino Linotype"/>
          <w:sz w:val="22"/>
          <w:szCs w:val="22"/>
        </w:rPr>
        <w:t>se procede a dictar la presente resolución, con base en los siguientes:</w:t>
      </w:r>
    </w:p>
    <w:p w14:paraId="70286452" w14:textId="77777777" w:rsidR="009B7692" w:rsidRPr="006266A1" w:rsidRDefault="009B7692">
      <w:pPr>
        <w:spacing w:line="360" w:lineRule="auto"/>
        <w:ind w:left="-142"/>
        <w:jc w:val="both"/>
        <w:rPr>
          <w:rFonts w:ascii="Palatino Linotype" w:eastAsia="Palatino Linotype" w:hAnsi="Palatino Linotype" w:cs="Palatino Linotype"/>
          <w:sz w:val="22"/>
          <w:szCs w:val="22"/>
        </w:rPr>
      </w:pPr>
    </w:p>
    <w:p w14:paraId="589D87BD" w14:textId="77777777" w:rsidR="009B7692" w:rsidRPr="006266A1"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r w:rsidRPr="006266A1">
        <w:rPr>
          <w:rFonts w:ascii="Palatino Linotype" w:eastAsia="Palatino Linotype" w:hAnsi="Palatino Linotype" w:cs="Palatino Linotype"/>
          <w:b/>
          <w:color w:val="000000"/>
          <w:sz w:val="22"/>
          <w:szCs w:val="22"/>
        </w:rPr>
        <w:t>A N T E C E D E N T E S:</w:t>
      </w:r>
    </w:p>
    <w:p w14:paraId="2E6D3182" w14:textId="77777777" w:rsidR="009B7692" w:rsidRPr="006266A1"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sz w:val="22"/>
          <w:szCs w:val="22"/>
        </w:rPr>
      </w:pPr>
    </w:p>
    <w:p w14:paraId="2E110585" w14:textId="77777777" w:rsidR="009B7692" w:rsidRPr="006266A1" w:rsidRDefault="00FE4CF2">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6266A1">
        <w:rPr>
          <w:rFonts w:ascii="Palatino Linotype" w:eastAsia="Palatino Linotype" w:hAnsi="Palatino Linotype" w:cs="Palatino Linotype"/>
          <w:b/>
          <w:color w:val="000000"/>
          <w:sz w:val="22"/>
          <w:szCs w:val="22"/>
        </w:rPr>
        <w:t xml:space="preserve">Solicitud de acceso a la información. </w:t>
      </w:r>
      <w:r w:rsidRPr="006266A1">
        <w:rPr>
          <w:rFonts w:ascii="Palatino Linotype" w:eastAsia="Palatino Linotype" w:hAnsi="Palatino Linotype" w:cs="Palatino Linotype"/>
          <w:color w:val="000000"/>
          <w:sz w:val="22"/>
          <w:szCs w:val="22"/>
        </w:rPr>
        <w:t xml:space="preserve">Con fecha </w:t>
      </w:r>
      <w:r w:rsidRPr="006266A1">
        <w:rPr>
          <w:rFonts w:ascii="Palatino Linotype" w:eastAsia="Palatino Linotype" w:hAnsi="Palatino Linotype" w:cs="Palatino Linotype"/>
          <w:b/>
          <w:color w:val="000000"/>
          <w:sz w:val="22"/>
          <w:szCs w:val="22"/>
        </w:rPr>
        <w:t>veinticuatro de marzo de dos mil veinticinco</w:t>
      </w:r>
      <w:r w:rsidRPr="006266A1">
        <w:rPr>
          <w:rFonts w:ascii="Palatino Linotype" w:eastAsia="Palatino Linotype" w:hAnsi="Palatino Linotype" w:cs="Palatino Linotype"/>
          <w:color w:val="000000"/>
          <w:sz w:val="22"/>
          <w:szCs w:val="22"/>
        </w:rPr>
        <w:t xml:space="preserve">, la parte </w:t>
      </w:r>
      <w:r w:rsidRPr="006266A1">
        <w:rPr>
          <w:rFonts w:ascii="Palatino Linotype" w:eastAsia="Palatino Linotype" w:hAnsi="Palatino Linotype" w:cs="Palatino Linotype"/>
          <w:b/>
          <w:color w:val="000000"/>
          <w:sz w:val="22"/>
          <w:szCs w:val="22"/>
        </w:rPr>
        <w:t>RECURRENTE</w:t>
      </w:r>
      <w:r w:rsidRPr="006266A1">
        <w:rPr>
          <w:rFonts w:ascii="Palatino Linotype" w:eastAsia="Palatino Linotype" w:hAnsi="Palatino Linotype" w:cs="Palatino Linotype"/>
          <w:color w:val="000000"/>
          <w:sz w:val="22"/>
          <w:szCs w:val="22"/>
        </w:rPr>
        <w:t xml:space="preserve"> formuló solicitud de acceso a información pública al </w:t>
      </w:r>
      <w:r w:rsidRPr="006266A1">
        <w:rPr>
          <w:rFonts w:ascii="Palatino Linotype" w:eastAsia="Palatino Linotype" w:hAnsi="Palatino Linotype" w:cs="Palatino Linotype"/>
          <w:b/>
          <w:color w:val="000000"/>
          <w:sz w:val="22"/>
          <w:szCs w:val="22"/>
        </w:rPr>
        <w:t>SUJETO OBLIGADO</w:t>
      </w:r>
      <w:r w:rsidRPr="006266A1">
        <w:rPr>
          <w:rFonts w:ascii="Palatino Linotype" w:eastAsia="Palatino Linotype" w:hAnsi="Palatino Linotype" w:cs="Palatino Linotype"/>
          <w:color w:val="000000"/>
          <w:sz w:val="22"/>
          <w:szCs w:val="22"/>
        </w:rPr>
        <w:t xml:space="preserve"> a través del Sistema de Acceso a la Información Mexiquense, en adelante </w:t>
      </w:r>
      <w:r w:rsidRPr="006266A1">
        <w:rPr>
          <w:rFonts w:ascii="Palatino Linotype" w:eastAsia="Palatino Linotype" w:hAnsi="Palatino Linotype" w:cs="Palatino Linotype"/>
          <w:b/>
          <w:color w:val="000000"/>
          <w:sz w:val="22"/>
          <w:szCs w:val="22"/>
        </w:rPr>
        <w:t>SAIMEX</w:t>
      </w:r>
      <w:r w:rsidRPr="006266A1">
        <w:rPr>
          <w:rFonts w:ascii="Palatino Linotype" w:eastAsia="Palatino Linotype" w:hAnsi="Palatino Linotype" w:cs="Palatino Linotype"/>
          <w:color w:val="000000"/>
          <w:sz w:val="22"/>
          <w:szCs w:val="22"/>
        </w:rPr>
        <w:t>, requiriéndole lo siguiente:</w:t>
      </w:r>
    </w:p>
    <w:p w14:paraId="5E0D891F" w14:textId="77777777" w:rsidR="009B7692" w:rsidRPr="006266A1" w:rsidRDefault="009B7692">
      <w:pPr>
        <w:pBdr>
          <w:top w:val="nil"/>
          <w:left w:val="nil"/>
          <w:bottom w:val="nil"/>
          <w:right w:val="nil"/>
          <w:between w:val="nil"/>
        </w:pBdr>
        <w:spacing w:line="276" w:lineRule="auto"/>
        <w:ind w:left="567"/>
        <w:jc w:val="both"/>
        <w:rPr>
          <w:rFonts w:ascii="Palatino Linotype" w:eastAsia="Palatino Linotype" w:hAnsi="Palatino Linotype" w:cs="Palatino Linotype"/>
          <w:b/>
          <w:color w:val="000000"/>
          <w:sz w:val="22"/>
          <w:szCs w:val="22"/>
        </w:rPr>
      </w:pPr>
    </w:p>
    <w:p w14:paraId="485240E1"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"Solicito una copia de las actas oficiales y las resoluciones de las sesiones del Cabildo celebradas durante el último año, con énfasis en las decisiones en las que el Presidente Municipal haya tenido intervención o voto.</w:t>
      </w:r>
    </w:p>
    <w:p w14:paraId="168FD0AE" w14:textId="77777777" w:rsidR="009B7692" w:rsidRPr="006266A1" w:rsidRDefault="009B7692">
      <w:pPr>
        <w:spacing w:line="360" w:lineRule="auto"/>
        <w:ind w:right="900"/>
        <w:jc w:val="both"/>
        <w:rPr>
          <w:rFonts w:ascii="Palatino Linotype" w:eastAsia="Palatino Linotype" w:hAnsi="Palatino Linotype" w:cs="Palatino Linotype"/>
          <w:b/>
          <w:i/>
          <w:sz w:val="22"/>
          <w:szCs w:val="22"/>
        </w:rPr>
      </w:pPr>
    </w:p>
    <w:p w14:paraId="26456DFE" w14:textId="77777777" w:rsidR="009B7692" w:rsidRPr="006266A1" w:rsidRDefault="00FE4CF2">
      <w:pPr>
        <w:spacing w:line="360" w:lineRule="auto"/>
        <w:jc w:val="both"/>
        <w:rPr>
          <w:rFonts w:ascii="Palatino Linotype" w:eastAsia="Palatino Linotype" w:hAnsi="Palatino Linotype" w:cs="Palatino Linotype"/>
          <w:color w:val="FF0000"/>
          <w:sz w:val="22"/>
          <w:szCs w:val="22"/>
        </w:rPr>
      </w:pPr>
      <w:r w:rsidRPr="006266A1">
        <w:rPr>
          <w:rFonts w:ascii="Palatino Linotype" w:eastAsia="Palatino Linotype" w:hAnsi="Palatino Linotype" w:cs="Palatino Linotype"/>
          <w:b/>
          <w:sz w:val="22"/>
          <w:szCs w:val="22"/>
        </w:rPr>
        <w:t xml:space="preserve">Modalidad elegida para la entrega de la información: </w:t>
      </w:r>
      <w:r w:rsidRPr="006266A1">
        <w:rPr>
          <w:rFonts w:ascii="Palatino Linotype" w:eastAsia="Palatino Linotype" w:hAnsi="Palatino Linotype" w:cs="Palatino Linotype"/>
          <w:sz w:val="22"/>
          <w:szCs w:val="22"/>
        </w:rPr>
        <w:t>a través del Sistema de Acceso a la Información Mexiquense.</w:t>
      </w:r>
    </w:p>
    <w:p w14:paraId="50996763" w14:textId="77777777" w:rsidR="009B7692" w:rsidRPr="006266A1" w:rsidRDefault="009B7692">
      <w:pPr>
        <w:pBdr>
          <w:top w:val="nil"/>
          <w:left w:val="nil"/>
          <w:bottom w:val="nil"/>
          <w:right w:val="nil"/>
          <w:between w:val="nil"/>
        </w:pBdr>
        <w:spacing w:line="276" w:lineRule="auto"/>
        <w:ind w:right="579"/>
        <w:jc w:val="both"/>
        <w:rPr>
          <w:rFonts w:ascii="Palatino Linotype" w:eastAsia="Palatino Linotype" w:hAnsi="Palatino Linotype" w:cs="Palatino Linotype"/>
          <w:i/>
          <w:color w:val="000000"/>
          <w:sz w:val="22"/>
          <w:szCs w:val="22"/>
        </w:rPr>
      </w:pPr>
    </w:p>
    <w:p w14:paraId="2820310F" w14:textId="77777777" w:rsidR="009B7692" w:rsidRPr="006266A1" w:rsidRDefault="00FE4CF2">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bookmarkStart w:id="0" w:name="_heading=h.3znysh7" w:colFirst="0" w:colLast="0"/>
      <w:bookmarkEnd w:id="0"/>
      <w:r w:rsidRPr="006266A1">
        <w:rPr>
          <w:rFonts w:ascii="Palatino Linotype" w:eastAsia="Palatino Linotype" w:hAnsi="Palatino Linotype" w:cs="Palatino Linotype"/>
          <w:b/>
          <w:color w:val="000000"/>
          <w:sz w:val="22"/>
          <w:szCs w:val="22"/>
        </w:rPr>
        <w:t xml:space="preserve">Respuesta. </w:t>
      </w:r>
      <w:r w:rsidRPr="006266A1">
        <w:rPr>
          <w:rFonts w:ascii="Palatino Linotype" w:eastAsia="Palatino Linotype" w:hAnsi="Palatino Linotype" w:cs="Palatino Linotype"/>
          <w:color w:val="000000"/>
          <w:sz w:val="22"/>
          <w:szCs w:val="22"/>
        </w:rPr>
        <w:t xml:space="preserve">Con fecha </w:t>
      </w:r>
      <w:r w:rsidRPr="006266A1">
        <w:rPr>
          <w:rFonts w:ascii="Palatino Linotype" w:eastAsia="Palatino Linotype" w:hAnsi="Palatino Linotype" w:cs="Palatino Linotype"/>
          <w:b/>
          <w:color w:val="000000"/>
          <w:sz w:val="22"/>
          <w:szCs w:val="22"/>
        </w:rPr>
        <w:t>uno de abril de dos mil veinticinco</w:t>
      </w:r>
      <w:r w:rsidRPr="006266A1">
        <w:rPr>
          <w:rFonts w:ascii="Palatino Linotype" w:eastAsia="Palatino Linotype" w:hAnsi="Palatino Linotype" w:cs="Palatino Linotype"/>
          <w:color w:val="000000"/>
          <w:sz w:val="22"/>
          <w:szCs w:val="22"/>
        </w:rPr>
        <w:t xml:space="preserve">, el </w:t>
      </w:r>
      <w:r w:rsidRPr="006266A1">
        <w:rPr>
          <w:rFonts w:ascii="Palatino Linotype" w:eastAsia="Palatino Linotype" w:hAnsi="Palatino Linotype" w:cs="Palatino Linotype"/>
          <w:b/>
          <w:color w:val="000000"/>
          <w:sz w:val="22"/>
          <w:szCs w:val="22"/>
        </w:rPr>
        <w:t>SUJETO OBLIGADO</w:t>
      </w:r>
      <w:r w:rsidRPr="006266A1">
        <w:rPr>
          <w:rFonts w:ascii="Palatino Linotype" w:eastAsia="Palatino Linotype" w:hAnsi="Palatino Linotype" w:cs="Palatino Linotype"/>
          <w:color w:val="000000"/>
          <w:sz w:val="22"/>
          <w:szCs w:val="22"/>
        </w:rPr>
        <w:t xml:space="preserve"> envió su respuesta a la solicitud de acceso a la información a través del SAIMEX, la cual versa como sigue: </w:t>
      </w:r>
    </w:p>
    <w:p w14:paraId="7606DC18" w14:textId="77777777" w:rsidR="009B7692" w:rsidRPr="006266A1" w:rsidRDefault="009B7692">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00368826" w14:textId="77777777" w:rsidR="009B7692" w:rsidRPr="006266A1" w:rsidRDefault="00FE4CF2">
      <w:pPr>
        <w:pBdr>
          <w:top w:val="nil"/>
          <w:left w:val="nil"/>
          <w:bottom w:val="nil"/>
          <w:right w:val="nil"/>
          <w:between w:val="nil"/>
        </w:pBdr>
        <w:spacing w:line="276" w:lineRule="auto"/>
        <w:ind w:left="567"/>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711BDFF" w14:textId="77777777" w:rsidR="009B7692" w:rsidRPr="006266A1" w:rsidRDefault="00FE4CF2">
      <w:pPr>
        <w:pBdr>
          <w:top w:val="nil"/>
          <w:left w:val="nil"/>
          <w:bottom w:val="nil"/>
          <w:right w:val="nil"/>
          <w:between w:val="nil"/>
        </w:pBdr>
        <w:spacing w:line="276" w:lineRule="auto"/>
        <w:ind w:left="567"/>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i/>
          <w:color w:val="000000"/>
          <w:sz w:val="22"/>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6266A1">
        <w:rPr>
          <w:rFonts w:ascii="Palatino Linotype" w:eastAsia="Palatino Linotype" w:hAnsi="Palatino Linotype" w:cs="Palatino Linotype"/>
          <w:b/>
          <w:i/>
          <w:color w:val="000000"/>
          <w:sz w:val="22"/>
          <w:szCs w:val="22"/>
        </w:rPr>
        <w:t>Por lo anterior, remito la respuesta proporcionada por el área competente, y pongo a disposición el link de consulta directa para fácil ingreso. https://ipomex.org.mx/ipomex/#/info-fraccion/124/212/12</w:t>
      </w:r>
      <w:r w:rsidRPr="006266A1">
        <w:rPr>
          <w:rFonts w:ascii="Palatino Linotype" w:eastAsia="Palatino Linotype" w:hAnsi="Palatino Linotype" w:cs="Palatino Linotype"/>
          <w:i/>
          <w:color w:val="000000"/>
          <w:sz w:val="22"/>
          <w:szCs w:val="22"/>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EB2AF37" w14:textId="77777777" w:rsidR="009B7692" w:rsidRPr="006266A1" w:rsidRDefault="009B769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7F88F18" w14:textId="77777777" w:rsidR="009B7692" w:rsidRPr="006266A1" w:rsidRDefault="00FE4CF2">
      <w:pPr>
        <w:spacing w:line="360" w:lineRule="auto"/>
        <w:ind w:right="49"/>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Del mismo modo, el Sujeto Obligado adjuntó a su respuesta lo siguiente: </w:t>
      </w:r>
    </w:p>
    <w:p w14:paraId="15967BD0" w14:textId="77777777" w:rsidR="009B7692" w:rsidRPr="006266A1" w:rsidRDefault="009B7692">
      <w:pPr>
        <w:spacing w:line="360" w:lineRule="auto"/>
        <w:ind w:right="49"/>
        <w:jc w:val="both"/>
        <w:rPr>
          <w:rFonts w:ascii="Palatino Linotype" w:eastAsia="Palatino Linotype" w:hAnsi="Palatino Linotype" w:cs="Palatino Linotype"/>
          <w:color w:val="000000"/>
          <w:sz w:val="22"/>
          <w:szCs w:val="22"/>
        </w:rPr>
      </w:pPr>
    </w:p>
    <w:p w14:paraId="4918AA36" w14:textId="77777777" w:rsidR="009B7692" w:rsidRPr="006266A1" w:rsidRDefault="00FE4CF2">
      <w:pPr>
        <w:numPr>
          <w:ilvl w:val="0"/>
          <w:numId w:val="1"/>
        </w:numPr>
        <w:pBdr>
          <w:top w:val="nil"/>
          <w:left w:val="nil"/>
          <w:bottom w:val="nil"/>
          <w:right w:val="nil"/>
          <w:between w:val="nil"/>
        </w:pBdr>
        <w:spacing w:line="360" w:lineRule="auto"/>
        <w:ind w:left="567" w:right="579"/>
        <w:jc w:val="both"/>
        <w:rPr>
          <w:rFonts w:ascii="Palatino Linotype" w:eastAsia="Palatino Linotype" w:hAnsi="Palatino Linotype" w:cs="Palatino Linotype"/>
          <w:color w:val="000000"/>
          <w:sz w:val="20"/>
          <w:szCs w:val="20"/>
        </w:rPr>
      </w:pPr>
      <w:r w:rsidRPr="006266A1">
        <w:rPr>
          <w:rFonts w:ascii="Palatino Linotype" w:eastAsia="Palatino Linotype" w:hAnsi="Palatino Linotype" w:cs="Palatino Linotype"/>
          <w:color w:val="000000"/>
          <w:sz w:val="20"/>
          <w:szCs w:val="20"/>
        </w:rPr>
        <w:t xml:space="preserve"> </w:t>
      </w:r>
      <w:r w:rsidRPr="006266A1">
        <w:rPr>
          <w:rFonts w:ascii="Palatino Linotype" w:eastAsia="Palatino Linotype" w:hAnsi="Palatino Linotype" w:cs="Palatino Linotype"/>
          <w:sz w:val="22"/>
          <w:szCs w:val="22"/>
        </w:rPr>
        <w:t xml:space="preserve">Oficio de fecha treinta y uno de marzo de dos mil veinticinco, signado por el Secretario del Ayuntamiento mediante el cual se remite una liga electrónica relativa a las actas de cabildo del año dos mil veinticuatro </w:t>
      </w:r>
      <w:hyperlink r:id="rId8" w:anchor="/info-fraccion/124/212/12">
        <w:r w:rsidRPr="006266A1">
          <w:rPr>
            <w:color w:val="0000FF"/>
            <w:u w:val="single"/>
          </w:rPr>
          <w:t>https://ipomex.org.mx/ipomex/#/info-fraccion/124/212/12</w:t>
        </w:r>
      </w:hyperlink>
      <w:r w:rsidRPr="006266A1">
        <w:t xml:space="preserve">  </w:t>
      </w:r>
      <w:r w:rsidRPr="006266A1">
        <w:rPr>
          <w:rFonts w:ascii="Palatino Linotype" w:eastAsia="Palatino Linotype" w:hAnsi="Palatino Linotype" w:cs="Palatino Linotype"/>
          <w:sz w:val="22"/>
          <w:szCs w:val="22"/>
        </w:rPr>
        <w:t xml:space="preserve"> </w:t>
      </w:r>
    </w:p>
    <w:p w14:paraId="5246B6AD" w14:textId="77777777" w:rsidR="009B7692" w:rsidRPr="006266A1" w:rsidRDefault="009B769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p>
    <w:p w14:paraId="7DDAFB9C" w14:textId="77777777" w:rsidR="009B7692" w:rsidRPr="006266A1" w:rsidRDefault="00FE4CF2">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b/>
          <w:color w:val="000000"/>
          <w:sz w:val="22"/>
          <w:szCs w:val="22"/>
        </w:rPr>
        <w:t xml:space="preserve">Interposición del recurso de revisión. </w:t>
      </w:r>
      <w:r w:rsidRPr="006266A1">
        <w:rPr>
          <w:rFonts w:ascii="Palatino Linotype" w:eastAsia="Palatino Linotype" w:hAnsi="Palatino Linotype" w:cs="Palatino Linotype"/>
          <w:color w:val="000000"/>
          <w:sz w:val="22"/>
          <w:szCs w:val="22"/>
        </w:rPr>
        <w:t xml:space="preserve">Inconforme con la respuesta del </w:t>
      </w:r>
      <w:r w:rsidRPr="006266A1">
        <w:rPr>
          <w:rFonts w:ascii="Palatino Linotype" w:eastAsia="Palatino Linotype" w:hAnsi="Palatino Linotype" w:cs="Palatino Linotype"/>
          <w:b/>
          <w:color w:val="000000"/>
          <w:sz w:val="22"/>
          <w:szCs w:val="22"/>
        </w:rPr>
        <w:t>SUJETO OBLIGADO</w:t>
      </w:r>
      <w:r w:rsidRPr="006266A1">
        <w:rPr>
          <w:rFonts w:ascii="Palatino Linotype" w:eastAsia="Palatino Linotype" w:hAnsi="Palatino Linotype" w:cs="Palatino Linotype"/>
          <w:sz w:val="22"/>
          <w:szCs w:val="22"/>
        </w:rPr>
        <w:t>, la persona</w:t>
      </w:r>
      <w:r w:rsidRPr="006266A1">
        <w:rPr>
          <w:rFonts w:ascii="Palatino Linotype" w:eastAsia="Palatino Linotype" w:hAnsi="Palatino Linotype" w:cs="Palatino Linotype"/>
          <w:b/>
          <w:sz w:val="22"/>
          <w:szCs w:val="22"/>
        </w:rPr>
        <w:t xml:space="preserve"> </w:t>
      </w:r>
      <w:r w:rsidRPr="006266A1">
        <w:rPr>
          <w:rFonts w:ascii="Palatino Linotype" w:eastAsia="Palatino Linotype" w:hAnsi="Palatino Linotype" w:cs="Palatino Linotype"/>
          <w:b/>
          <w:color w:val="000000"/>
          <w:sz w:val="22"/>
          <w:szCs w:val="22"/>
        </w:rPr>
        <w:t>RECURRENTE</w:t>
      </w:r>
      <w:r w:rsidRPr="006266A1">
        <w:rPr>
          <w:rFonts w:ascii="Palatino Linotype" w:eastAsia="Palatino Linotype" w:hAnsi="Palatino Linotype" w:cs="Palatino Linotype"/>
          <w:color w:val="000000"/>
          <w:sz w:val="22"/>
          <w:szCs w:val="22"/>
        </w:rPr>
        <w:t xml:space="preserve"> interpuso recurso de revisión a través del Sistema de Acceso a la Información Mexiquense en fecha </w:t>
      </w:r>
      <w:r w:rsidRPr="006266A1">
        <w:rPr>
          <w:rFonts w:ascii="Palatino Linotype" w:eastAsia="Palatino Linotype" w:hAnsi="Palatino Linotype" w:cs="Palatino Linotype"/>
          <w:b/>
          <w:color w:val="000000"/>
          <w:sz w:val="22"/>
          <w:szCs w:val="22"/>
        </w:rPr>
        <w:t>tres de abril de dos mil veinticinco</w:t>
      </w:r>
      <w:r w:rsidRPr="006266A1">
        <w:rPr>
          <w:rFonts w:ascii="Palatino Linotype" w:eastAsia="Palatino Linotype" w:hAnsi="Palatino Linotype" w:cs="Palatino Linotype"/>
          <w:color w:val="000000"/>
          <w:sz w:val="22"/>
          <w:szCs w:val="22"/>
        </w:rPr>
        <w:t>, a través del cual expresó lo siguiente:</w:t>
      </w:r>
    </w:p>
    <w:p w14:paraId="54F39E09" w14:textId="77777777" w:rsidR="009B7692" w:rsidRPr="006266A1" w:rsidRDefault="009B7692">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color w:val="000000"/>
          <w:sz w:val="22"/>
          <w:szCs w:val="22"/>
        </w:rPr>
      </w:pPr>
    </w:p>
    <w:p w14:paraId="21029D9B" w14:textId="77777777" w:rsidR="009B7692" w:rsidRPr="006266A1" w:rsidRDefault="00FE4CF2">
      <w:pPr>
        <w:spacing w:line="276" w:lineRule="auto"/>
        <w:ind w:left="567" w:right="693"/>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b/>
          <w:color w:val="000000"/>
          <w:sz w:val="22"/>
          <w:szCs w:val="22"/>
        </w:rPr>
        <w:t xml:space="preserve">Acto impugnado. </w:t>
      </w:r>
      <w:r w:rsidRPr="006266A1">
        <w:rPr>
          <w:rFonts w:ascii="Palatino Linotype" w:eastAsia="Palatino Linotype" w:hAnsi="Palatino Linotype" w:cs="Palatino Linotype"/>
          <w:i/>
          <w:color w:val="000000"/>
          <w:sz w:val="22"/>
          <w:szCs w:val="22"/>
        </w:rPr>
        <w:t>“NO ENTREGA LA INFORMACION</w:t>
      </w: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i/>
          <w:color w:val="000000"/>
          <w:sz w:val="22"/>
          <w:szCs w:val="22"/>
        </w:rPr>
        <w:t xml:space="preserve">” </w:t>
      </w:r>
    </w:p>
    <w:p w14:paraId="7C651115" w14:textId="77777777" w:rsidR="009B7692" w:rsidRPr="006266A1" w:rsidRDefault="009B7692">
      <w:pPr>
        <w:spacing w:line="276" w:lineRule="auto"/>
        <w:ind w:left="567" w:right="693"/>
        <w:jc w:val="both"/>
        <w:rPr>
          <w:rFonts w:ascii="Palatino Linotype" w:eastAsia="Palatino Linotype" w:hAnsi="Palatino Linotype" w:cs="Palatino Linotype"/>
          <w:sz w:val="22"/>
          <w:szCs w:val="22"/>
        </w:rPr>
      </w:pPr>
    </w:p>
    <w:p w14:paraId="4C4D414C" w14:textId="77777777" w:rsidR="009B7692" w:rsidRPr="006266A1" w:rsidRDefault="009B7692" w:rsidP="006B6387">
      <w:pPr>
        <w:pBdr>
          <w:top w:val="nil"/>
          <w:left w:val="nil"/>
          <w:bottom w:val="nil"/>
          <w:right w:val="nil"/>
          <w:between w:val="nil"/>
        </w:pBdr>
        <w:spacing w:line="276" w:lineRule="auto"/>
        <w:ind w:right="693"/>
        <w:jc w:val="both"/>
        <w:rPr>
          <w:rFonts w:ascii="Palatino Linotype" w:eastAsia="Palatino Linotype" w:hAnsi="Palatino Linotype" w:cs="Palatino Linotype"/>
          <w:b/>
          <w:color w:val="000000"/>
          <w:sz w:val="22"/>
          <w:szCs w:val="22"/>
        </w:rPr>
      </w:pPr>
    </w:p>
    <w:p w14:paraId="4ACEE563" w14:textId="77777777" w:rsidR="009B7692" w:rsidRPr="006266A1" w:rsidRDefault="00FE4CF2">
      <w:pPr>
        <w:pBdr>
          <w:top w:val="nil"/>
          <w:left w:val="nil"/>
          <w:bottom w:val="nil"/>
          <w:right w:val="nil"/>
          <w:between w:val="nil"/>
        </w:pBdr>
        <w:spacing w:line="276" w:lineRule="auto"/>
        <w:ind w:left="567" w:right="693"/>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b/>
          <w:color w:val="000000"/>
          <w:sz w:val="22"/>
          <w:szCs w:val="22"/>
        </w:rPr>
        <w:lastRenderedPageBreak/>
        <w:t xml:space="preserve">Motivos de inconformidad. </w:t>
      </w:r>
      <w:r w:rsidRPr="006266A1">
        <w:rPr>
          <w:rFonts w:ascii="Palatino Linotype" w:eastAsia="Palatino Linotype" w:hAnsi="Palatino Linotype" w:cs="Palatino Linotype"/>
          <w:i/>
          <w:color w:val="000000"/>
          <w:sz w:val="22"/>
          <w:szCs w:val="22"/>
        </w:rPr>
        <w:t>“</w:t>
      </w:r>
      <w:r w:rsidRPr="006266A1">
        <w:rPr>
          <w:rFonts w:ascii="Palatino Linotype" w:eastAsia="Palatino Linotype" w:hAnsi="Palatino Linotype" w:cs="Palatino Linotype"/>
          <w:i/>
          <w:sz w:val="22"/>
          <w:szCs w:val="22"/>
        </w:rPr>
        <w:t>NO ENTREGA LA INFORMACION SOLICITADA</w:t>
      </w:r>
      <w:r w:rsidRPr="006266A1">
        <w:rPr>
          <w:rFonts w:ascii="Palatino Linotype" w:eastAsia="Palatino Linotype" w:hAnsi="Palatino Linotype" w:cs="Palatino Linotype"/>
          <w:i/>
          <w:color w:val="000000"/>
          <w:sz w:val="22"/>
          <w:szCs w:val="22"/>
        </w:rPr>
        <w:t xml:space="preserve">”. </w:t>
      </w:r>
    </w:p>
    <w:p w14:paraId="7E42EC90" w14:textId="77777777" w:rsidR="009B7692" w:rsidRPr="006266A1" w:rsidRDefault="009B769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87A5C34" w14:textId="77777777" w:rsidR="009B7692" w:rsidRPr="006266A1"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b/>
          <w:color w:val="000000"/>
          <w:sz w:val="22"/>
          <w:szCs w:val="22"/>
        </w:rPr>
        <w:t xml:space="preserve">Turno. </w:t>
      </w:r>
      <w:r w:rsidRPr="006266A1">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Pr="006266A1">
        <w:rPr>
          <w:rFonts w:ascii="Palatino Linotype" w:eastAsia="Palatino Linotype" w:hAnsi="Palatino Linotype" w:cs="Palatino Linotype"/>
          <w:b/>
          <w:sz w:val="22"/>
          <w:szCs w:val="22"/>
        </w:rPr>
        <w:t>03969/INFOEM/IP/RR/2025</w:t>
      </w:r>
      <w:r w:rsidRPr="006266A1">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6266A1">
        <w:rPr>
          <w:rFonts w:ascii="Palatino Linotype" w:eastAsia="Palatino Linotype" w:hAnsi="Palatino Linotype" w:cs="Palatino Linotype"/>
          <w:b/>
          <w:color w:val="000000"/>
          <w:sz w:val="22"/>
          <w:szCs w:val="22"/>
        </w:rPr>
        <w:t>Guadalupe Ramírez Peña</w:t>
      </w:r>
      <w:r w:rsidRPr="006266A1">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39301587" w14:textId="77777777" w:rsidR="009B7692" w:rsidRPr="006266A1"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04B69F55" w14:textId="77777777" w:rsidR="009B7692" w:rsidRPr="006266A1"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1" w:name="_heading=h.gjdgxs" w:colFirst="0" w:colLast="0"/>
      <w:bookmarkEnd w:id="1"/>
      <w:r w:rsidRPr="006266A1">
        <w:rPr>
          <w:rFonts w:ascii="Palatino Linotype" w:eastAsia="Palatino Linotype" w:hAnsi="Palatino Linotype" w:cs="Palatino Linotype"/>
          <w:b/>
          <w:color w:val="000000"/>
          <w:sz w:val="22"/>
          <w:szCs w:val="22"/>
        </w:rPr>
        <w:t xml:space="preserve">Admisión del recurso de revisión: </w:t>
      </w:r>
      <w:r w:rsidRPr="006266A1">
        <w:rPr>
          <w:rFonts w:ascii="Palatino Linotype" w:eastAsia="Palatino Linotype" w:hAnsi="Palatino Linotype" w:cs="Palatino Linotype"/>
          <w:color w:val="000000"/>
          <w:sz w:val="22"/>
          <w:szCs w:val="22"/>
        </w:rPr>
        <w:t xml:space="preserve">En fecha </w:t>
      </w:r>
      <w:r w:rsidRPr="006266A1">
        <w:rPr>
          <w:rFonts w:ascii="Palatino Linotype" w:eastAsia="Palatino Linotype" w:hAnsi="Palatino Linotype" w:cs="Palatino Linotype"/>
          <w:b/>
          <w:color w:val="000000"/>
          <w:sz w:val="22"/>
          <w:szCs w:val="22"/>
        </w:rPr>
        <w:t>ocho de abril de dos mil veinticinco</w:t>
      </w:r>
      <w:r w:rsidRPr="006266A1">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266A1">
        <w:rPr>
          <w:rFonts w:ascii="Palatino Linotype" w:eastAsia="Palatino Linotype" w:hAnsi="Palatino Linotype" w:cs="Palatino Linotype"/>
          <w:b/>
          <w:color w:val="000000"/>
          <w:sz w:val="22"/>
          <w:szCs w:val="22"/>
        </w:rPr>
        <w:t>SUJETO OBLIGADO</w:t>
      </w:r>
      <w:r w:rsidRPr="006266A1">
        <w:rPr>
          <w:rFonts w:ascii="Palatino Linotype" w:eastAsia="Palatino Linotype" w:hAnsi="Palatino Linotype" w:cs="Palatino Linotype"/>
          <w:color w:val="000000"/>
          <w:sz w:val="22"/>
          <w:szCs w:val="22"/>
        </w:rPr>
        <w:t xml:space="preserve"> presentara su informe justificado.</w:t>
      </w:r>
    </w:p>
    <w:p w14:paraId="6D0B37B3" w14:textId="77777777" w:rsidR="009B7692" w:rsidRPr="006266A1"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6264B43A" w14:textId="77777777" w:rsidR="009B7692" w:rsidRPr="006266A1"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6266A1">
        <w:rPr>
          <w:rFonts w:ascii="Palatino Linotype" w:eastAsia="Palatino Linotype" w:hAnsi="Palatino Linotype" w:cs="Palatino Linotype"/>
          <w:b/>
          <w:color w:val="000000"/>
          <w:sz w:val="22"/>
          <w:szCs w:val="22"/>
        </w:rPr>
        <w:t>Manifestaciones</w:t>
      </w:r>
      <w:r w:rsidRPr="006266A1">
        <w:rPr>
          <w:rFonts w:ascii="Palatino Linotype" w:eastAsia="Palatino Linotype" w:hAnsi="Palatino Linotype" w:cs="Palatino Linotype"/>
          <w:color w:val="000000"/>
          <w:sz w:val="22"/>
          <w:szCs w:val="22"/>
        </w:rPr>
        <w:t xml:space="preserve">. En fecha </w:t>
      </w:r>
      <w:r w:rsidRPr="006266A1">
        <w:rPr>
          <w:rFonts w:ascii="Palatino Linotype" w:eastAsia="Palatino Linotype" w:hAnsi="Palatino Linotype" w:cs="Palatino Linotype"/>
          <w:b/>
          <w:color w:val="000000"/>
          <w:sz w:val="22"/>
          <w:szCs w:val="22"/>
        </w:rPr>
        <w:t>veinticuatro de abril de dos mil veinticinco</w:t>
      </w:r>
      <w:r w:rsidRPr="006266A1">
        <w:rPr>
          <w:rFonts w:ascii="Palatino Linotype" w:eastAsia="Palatino Linotype" w:hAnsi="Palatino Linotype" w:cs="Palatino Linotype"/>
          <w:color w:val="000000"/>
          <w:sz w:val="22"/>
          <w:szCs w:val="22"/>
        </w:rPr>
        <w:t xml:space="preserve">, el </w:t>
      </w:r>
      <w:r w:rsidRPr="006266A1">
        <w:rPr>
          <w:rFonts w:ascii="Palatino Linotype" w:eastAsia="Palatino Linotype" w:hAnsi="Palatino Linotype" w:cs="Palatino Linotype"/>
          <w:b/>
          <w:color w:val="000000"/>
          <w:sz w:val="22"/>
          <w:szCs w:val="22"/>
        </w:rPr>
        <w:t xml:space="preserve">SUJETO OBLIGADO </w:t>
      </w:r>
      <w:r w:rsidRPr="006266A1">
        <w:rPr>
          <w:rFonts w:ascii="Palatino Linotype" w:eastAsia="Palatino Linotype" w:hAnsi="Palatino Linotype" w:cs="Palatino Linotype"/>
          <w:color w:val="000000"/>
          <w:sz w:val="22"/>
          <w:szCs w:val="22"/>
        </w:rPr>
        <w:t xml:space="preserve">rindió su informe justificado, el cual fue previamente del conocimiento de las partes. </w:t>
      </w:r>
    </w:p>
    <w:p w14:paraId="4C630BFB" w14:textId="77777777" w:rsidR="009B7692" w:rsidRPr="006266A1"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0ECF8024" w14:textId="77777777" w:rsidR="009B7692" w:rsidRPr="006266A1" w:rsidRDefault="00FE4C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Los documentos se hicieron del conocimiento de la parte Recurrente el </w:t>
      </w:r>
      <w:r w:rsidRPr="006266A1">
        <w:rPr>
          <w:rFonts w:ascii="Palatino Linotype" w:eastAsia="Palatino Linotype" w:hAnsi="Palatino Linotype" w:cs="Palatino Linotype"/>
          <w:b/>
          <w:color w:val="000000"/>
          <w:sz w:val="22"/>
          <w:szCs w:val="22"/>
        </w:rPr>
        <w:t>dieciséis de julio de dos mil veinticinco</w:t>
      </w:r>
      <w:r w:rsidRPr="006266A1">
        <w:rPr>
          <w:rFonts w:ascii="Palatino Linotype" w:eastAsia="Palatino Linotype" w:hAnsi="Palatino Linotype" w:cs="Palatino Linotype"/>
          <w:color w:val="000000"/>
          <w:sz w:val="22"/>
          <w:szCs w:val="22"/>
        </w:rPr>
        <w:t xml:space="preserve">, a excepción de algunos que contenían datos susceptibles de ser clasificados en términos de la fracción I del artículo 143 de la Ley de Transparencia y Acceso a la Información Pública del Estado de México y Municipios. </w:t>
      </w:r>
    </w:p>
    <w:p w14:paraId="4973A464" w14:textId="77777777" w:rsidR="009B7692" w:rsidRPr="006266A1"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p>
    <w:p w14:paraId="74767CD2" w14:textId="77777777" w:rsidR="009B7692" w:rsidRPr="006266A1" w:rsidRDefault="00FE4C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La parte Recurrente fue omisa en pronunciarse al respecto. </w:t>
      </w:r>
    </w:p>
    <w:p w14:paraId="009F8518" w14:textId="77777777" w:rsidR="009B7692" w:rsidRPr="006266A1"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0"/>
          <w:szCs w:val="20"/>
        </w:rPr>
      </w:pPr>
    </w:p>
    <w:p w14:paraId="02C1A67D" w14:textId="77777777" w:rsidR="009B7692" w:rsidRPr="006266A1" w:rsidRDefault="00FE4CF2">
      <w:pPr>
        <w:numPr>
          <w:ilvl w:val="0"/>
          <w:numId w:val="7"/>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b/>
          <w:color w:val="000000"/>
          <w:sz w:val="22"/>
          <w:szCs w:val="22"/>
        </w:rPr>
      </w:pPr>
      <w:r w:rsidRPr="006266A1">
        <w:rPr>
          <w:rFonts w:ascii="Palatino Linotype" w:eastAsia="Palatino Linotype" w:hAnsi="Palatino Linotype" w:cs="Palatino Linotype"/>
          <w:b/>
          <w:color w:val="000000"/>
          <w:sz w:val="22"/>
          <w:szCs w:val="22"/>
        </w:rPr>
        <w:t xml:space="preserve">Ampliación de plazo. </w:t>
      </w:r>
      <w:r w:rsidRPr="006266A1">
        <w:rPr>
          <w:rFonts w:ascii="Palatino Linotype" w:eastAsia="Palatino Linotype" w:hAnsi="Palatino Linotype" w:cs="Palatino Linotype"/>
          <w:color w:val="000000"/>
          <w:sz w:val="22"/>
          <w:szCs w:val="22"/>
        </w:rPr>
        <w:t xml:space="preserve">El </w:t>
      </w:r>
      <w:r w:rsidRPr="006266A1">
        <w:rPr>
          <w:rFonts w:ascii="Palatino Linotype" w:eastAsia="Palatino Linotype" w:hAnsi="Palatino Linotype" w:cs="Palatino Linotype"/>
          <w:b/>
          <w:color w:val="000000"/>
          <w:sz w:val="22"/>
          <w:szCs w:val="22"/>
        </w:rPr>
        <w:t>dieciséis de julio de dos mil veinticinco</w:t>
      </w:r>
      <w:r w:rsidRPr="006266A1">
        <w:rPr>
          <w:rFonts w:ascii="Palatino Linotype" w:eastAsia="Palatino Linotype" w:hAnsi="Palatino Linotype" w:cs="Palatino Linotype"/>
          <w:color w:val="000000"/>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A1CC8CD"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1D503913"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9AA5BE8"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 </w:t>
      </w:r>
    </w:p>
    <w:p w14:paraId="07948A22"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83EC54"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280E3247"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AB8684"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26543CB0"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A8F166"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54419824"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3767EDB"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23ED9956" w14:textId="77777777" w:rsidR="009B7692" w:rsidRPr="006266A1"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a)    Complejidad del asunto:</w:t>
      </w:r>
      <w:r w:rsidRPr="006266A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D2042CB" w14:textId="77777777" w:rsidR="009B7692" w:rsidRPr="006266A1"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b)   Actividad Procesal del interesado</w:t>
      </w:r>
      <w:r w:rsidRPr="006266A1">
        <w:rPr>
          <w:rFonts w:ascii="Palatino Linotype" w:eastAsia="Palatino Linotype" w:hAnsi="Palatino Linotype" w:cs="Palatino Linotype"/>
          <w:sz w:val="22"/>
          <w:szCs w:val="22"/>
        </w:rPr>
        <w:t>: Acciones u omisiones del interesado.</w:t>
      </w:r>
    </w:p>
    <w:p w14:paraId="09AF5BB0" w14:textId="77777777" w:rsidR="009B7692" w:rsidRPr="006266A1" w:rsidRDefault="00FE4CF2">
      <w:pPr>
        <w:tabs>
          <w:tab w:val="left" w:pos="851"/>
        </w:tabs>
        <w:spacing w:line="360" w:lineRule="auto"/>
        <w:ind w:left="567" w:right="56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lastRenderedPageBreak/>
        <w:t>c)  Conducta de la Autoridad:</w:t>
      </w:r>
      <w:r w:rsidRPr="006266A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75D1ED2" w14:textId="77777777" w:rsidR="009B7692" w:rsidRPr="006266A1" w:rsidRDefault="00FE4CF2">
      <w:pPr>
        <w:tabs>
          <w:tab w:val="left" w:pos="851"/>
        </w:tabs>
        <w:spacing w:line="360" w:lineRule="auto"/>
        <w:ind w:left="567" w:right="56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d) La afectación generada en la situación jurídica de la persona involucrada en el proceso:</w:t>
      </w:r>
      <w:r w:rsidRPr="006266A1">
        <w:rPr>
          <w:rFonts w:ascii="Palatino Linotype" w:eastAsia="Palatino Linotype" w:hAnsi="Palatino Linotype" w:cs="Palatino Linotype"/>
          <w:sz w:val="22"/>
          <w:szCs w:val="22"/>
        </w:rPr>
        <w:t xml:space="preserve"> Violación a sus derechos humanos.</w:t>
      </w:r>
    </w:p>
    <w:p w14:paraId="3A741463"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123EF95A"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F0ADF1" w14:textId="77777777" w:rsidR="006B6387" w:rsidRPr="006266A1" w:rsidRDefault="006B6387">
      <w:pPr>
        <w:spacing w:line="360" w:lineRule="auto"/>
        <w:ind w:right="49"/>
        <w:jc w:val="both"/>
        <w:rPr>
          <w:rFonts w:ascii="Palatino Linotype" w:eastAsia="Palatino Linotype" w:hAnsi="Palatino Linotype" w:cs="Palatino Linotype"/>
          <w:sz w:val="22"/>
          <w:szCs w:val="22"/>
        </w:rPr>
      </w:pPr>
    </w:p>
    <w:p w14:paraId="704DAB86"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266A1">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6266A1">
        <w:rPr>
          <w:rFonts w:ascii="Palatino Linotype" w:eastAsia="Palatino Linotype" w:hAnsi="Palatino Linotype" w:cs="Palatino Linotype"/>
          <w:sz w:val="22"/>
          <w:szCs w:val="22"/>
        </w:rPr>
        <w:t>, visible en la Gaceta del Seminario Judicial de la Federación con el registro digital 205635.</w:t>
      </w:r>
    </w:p>
    <w:p w14:paraId="6EBA1DA0"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 </w:t>
      </w:r>
    </w:p>
    <w:p w14:paraId="750F7D55"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48099B"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5CA57685"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52C0A5DB"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43A79EB8" w14:textId="77777777" w:rsidR="009B7692" w:rsidRPr="006266A1" w:rsidRDefault="00FE4CF2">
      <w:pPr>
        <w:spacing w:line="360" w:lineRule="auto"/>
        <w:ind w:left="567" w:right="56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6266A1">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80E2B8" w14:textId="77777777" w:rsidR="009B7692" w:rsidRPr="006266A1" w:rsidRDefault="00FE4CF2">
      <w:pPr>
        <w:spacing w:line="360" w:lineRule="auto"/>
        <w:ind w:left="567" w:right="56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6266A1">
        <w:rPr>
          <w:rFonts w:ascii="Palatino Linotype" w:eastAsia="Palatino Linotype" w:hAnsi="Palatino Linotype" w:cs="Palatino Linotype"/>
          <w:sz w:val="22"/>
          <w:szCs w:val="22"/>
        </w:rPr>
        <w:t xml:space="preserve"> visible en el Seminario Judicial de la Federación y su gaceta, con el registro digital 2002350.</w:t>
      </w:r>
    </w:p>
    <w:p w14:paraId="3B867992" w14:textId="77777777" w:rsidR="009B7692" w:rsidRPr="006266A1" w:rsidRDefault="009B7692">
      <w:pPr>
        <w:spacing w:line="360" w:lineRule="auto"/>
        <w:ind w:left="567" w:right="560"/>
        <w:jc w:val="both"/>
        <w:rPr>
          <w:rFonts w:ascii="Palatino Linotype" w:eastAsia="Palatino Linotype" w:hAnsi="Palatino Linotype" w:cs="Palatino Linotype"/>
          <w:sz w:val="22"/>
          <w:szCs w:val="22"/>
        </w:rPr>
      </w:pPr>
    </w:p>
    <w:p w14:paraId="30F2AFE1" w14:textId="77777777" w:rsidR="009B7692" w:rsidRPr="006266A1" w:rsidRDefault="00FE4CF2">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6266A1">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6266A1">
        <w:rPr>
          <w:rFonts w:ascii="Palatino Linotype" w:eastAsia="Palatino Linotype" w:hAnsi="Palatino Linotype" w:cs="Palatino Linotype"/>
          <w:color w:val="FF0000"/>
          <w:sz w:val="22"/>
          <w:szCs w:val="22"/>
        </w:rPr>
        <w:t xml:space="preserve"> </w:t>
      </w:r>
    </w:p>
    <w:p w14:paraId="69521C68" w14:textId="77777777" w:rsidR="009B7692" w:rsidRPr="006266A1"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0E18C18A" w14:textId="77777777" w:rsidR="009B7692" w:rsidRPr="006266A1" w:rsidRDefault="006B6387">
      <w:pPr>
        <w:numPr>
          <w:ilvl w:val="0"/>
          <w:numId w:val="7"/>
        </w:numPr>
        <w:pBdr>
          <w:top w:val="nil"/>
          <w:left w:val="nil"/>
          <w:bottom w:val="nil"/>
          <w:right w:val="nil"/>
          <w:between w:val="nil"/>
        </w:pBdr>
        <w:tabs>
          <w:tab w:val="left" w:pos="426"/>
        </w:tabs>
        <w:spacing w:after="160" w:line="360" w:lineRule="auto"/>
        <w:ind w:left="0" w:firstLine="0"/>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b/>
          <w:color w:val="000000"/>
          <w:sz w:val="22"/>
          <w:szCs w:val="22"/>
        </w:rPr>
        <w:t xml:space="preserve">Cierre de instrucción. El cinco de </w:t>
      </w:r>
      <w:r w:rsidR="00FE4CF2" w:rsidRPr="006266A1">
        <w:rPr>
          <w:rFonts w:ascii="Palatino Linotype" w:eastAsia="Palatino Linotype" w:hAnsi="Palatino Linotype" w:cs="Palatino Linotype"/>
          <w:b/>
          <w:color w:val="000000"/>
          <w:sz w:val="22"/>
          <w:szCs w:val="22"/>
        </w:rPr>
        <w:t>agosto de dos mil veinticinco</w:t>
      </w:r>
      <w:r w:rsidR="00FE4CF2" w:rsidRPr="006266A1">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66C572FE" w14:textId="77777777" w:rsidR="009B7692" w:rsidRPr="006266A1" w:rsidRDefault="009B769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3FD96C64" w14:textId="77777777" w:rsidR="006B6387"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320044F" w14:textId="77777777" w:rsidR="009B7692" w:rsidRPr="006266A1"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color w:val="000000"/>
          <w:sz w:val="22"/>
          <w:szCs w:val="22"/>
        </w:rPr>
      </w:pPr>
      <w:bookmarkStart w:id="2" w:name="_heading=h.30j0zll" w:colFirst="0" w:colLast="0"/>
      <w:bookmarkEnd w:id="2"/>
      <w:r w:rsidRPr="006266A1">
        <w:rPr>
          <w:rFonts w:ascii="Palatino Linotype" w:eastAsia="Palatino Linotype" w:hAnsi="Palatino Linotype" w:cs="Palatino Linotype"/>
          <w:b/>
          <w:color w:val="000000"/>
          <w:sz w:val="22"/>
          <w:szCs w:val="22"/>
        </w:rPr>
        <w:t>C O N S I D E R A N D O:</w:t>
      </w:r>
    </w:p>
    <w:p w14:paraId="4E520538" w14:textId="77777777" w:rsidR="009B7692" w:rsidRPr="006266A1"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color w:val="000000"/>
          <w:sz w:val="22"/>
          <w:szCs w:val="22"/>
        </w:rPr>
      </w:pPr>
    </w:p>
    <w:p w14:paraId="3B9F09DD"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 xml:space="preserve">Primero. Competencia. </w:t>
      </w:r>
      <w:r w:rsidRPr="006266A1">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w:t>
      </w:r>
      <w:r w:rsidRPr="006266A1">
        <w:rPr>
          <w:rFonts w:ascii="Palatino Linotype" w:eastAsia="Palatino Linotype" w:hAnsi="Palatino Linotype" w:cs="Palatino Linotype"/>
          <w:sz w:val="22"/>
          <w:szCs w:val="22"/>
        </w:rPr>
        <w:lastRenderedPageBreak/>
        <w:t>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4A38ED"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3D76CD8A"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Segundo. Oportunidad y Procedibilidad del Recurso de Revisión</w:t>
      </w:r>
      <w:r w:rsidRPr="006266A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B80120"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5B0FE1DE"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6266A1">
        <w:rPr>
          <w:rFonts w:ascii="Palatino Linotype" w:eastAsia="Palatino Linotype" w:hAnsi="Palatino Linotype" w:cs="Palatino Linotype"/>
          <w:b/>
          <w:sz w:val="22"/>
          <w:szCs w:val="22"/>
        </w:rPr>
        <w:t>SUJETO OBLIGADO</w:t>
      </w:r>
      <w:r w:rsidRPr="006266A1">
        <w:rPr>
          <w:rFonts w:ascii="Palatino Linotype" w:eastAsia="Palatino Linotype" w:hAnsi="Palatino Linotype" w:cs="Palatino Linotype"/>
          <w:sz w:val="22"/>
          <w:szCs w:val="22"/>
        </w:rPr>
        <w:t xml:space="preserve"> proporcionó su respuesta a la solicitud de información el </w:t>
      </w:r>
      <w:r w:rsidRPr="006266A1">
        <w:rPr>
          <w:rFonts w:ascii="Palatino Linotype" w:eastAsia="Palatino Linotype" w:hAnsi="Palatino Linotype" w:cs="Palatino Linotype"/>
          <w:b/>
          <w:sz w:val="22"/>
          <w:szCs w:val="22"/>
        </w:rPr>
        <w:t>uno de abril de dos mil veinticinco</w:t>
      </w:r>
      <w:r w:rsidRPr="006266A1">
        <w:rPr>
          <w:rFonts w:ascii="Palatino Linotype" w:eastAsia="Palatino Linotype" w:hAnsi="Palatino Linotype" w:cs="Palatino Linotype"/>
          <w:sz w:val="22"/>
          <w:szCs w:val="22"/>
        </w:rPr>
        <w:t xml:space="preserve">, y la persona </w:t>
      </w:r>
      <w:r w:rsidRPr="006266A1">
        <w:rPr>
          <w:rFonts w:ascii="Palatino Linotype" w:eastAsia="Palatino Linotype" w:hAnsi="Palatino Linotype" w:cs="Palatino Linotype"/>
          <w:b/>
          <w:sz w:val="22"/>
          <w:szCs w:val="22"/>
        </w:rPr>
        <w:t>RECURRENTE</w:t>
      </w:r>
      <w:r w:rsidRPr="006266A1">
        <w:rPr>
          <w:rFonts w:ascii="Palatino Linotype" w:eastAsia="Palatino Linotype" w:hAnsi="Palatino Linotype" w:cs="Palatino Linotype"/>
          <w:sz w:val="22"/>
          <w:szCs w:val="22"/>
        </w:rPr>
        <w:t xml:space="preserve"> presentó su recurso de revisión el </w:t>
      </w:r>
      <w:r w:rsidRPr="006266A1">
        <w:rPr>
          <w:rFonts w:ascii="Palatino Linotype" w:eastAsia="Palatino Linotype" w:hAnsi="Palatino Linotype" w:cs="Palatino Linotype"/>
          <w:b/>
          <w:sz w:val="22"/>
          <w:szCs w:val="22"/>
        </w:rPr>
        <w:t>tres de abril de dos mil veinticinco</w:t>
      </w:r>
      <w:r w:rsidRPr="006266A1">
        <w:rPr>
          <w:rFonts w:ascii="Palatino Linotype" w:eastAsia="Palatino Linotype" w:hAnsi="Palatino Linotype" w:cs="Palatino Linotype"/>
          <w:sz w:val="22"/>
          <w:szCs w:val="22"/>
        </w:rPr>
        <w:t>;</w:t>
      </w:r>
      <w:r w:rsidRPr="006266A1">
        <w:rPr>
          <w:rFonts w:ascii="Palatino Linotype" w:eastAsia="Palatino Linotype" w:hAnsi="Palatino Linotype" w:cs="Palatino Linotype"/>
          <w:b/>
          <w:sz w:val="22"/>
          <w:szCs w:val="22"/>
        </w:rPr>
        <w:t xml:space="preserve"> </w:t>
      </w:r>
      <w:r w:rsidRPr="006266A1">
        <w:rPr>
          <w:rFonts w:ascii="Palatino Linotype" w:eastAsia="Palatino Linotype" w:hAnsi="Palatino Linotype" w:cs="Palatino Linotype"/>
          <w:sz w:val="22"/>
          <w:szCs w:val="22"/>
        </w:rPr>
        <w:t xml:space="preserve">esto es al segundo día hábil en que tuvo conocimiento de la respuesta. </w:t>
      </w:r>
    </w:p>
    <w:p w14:paraId="0B58F92A" w14:textId="77777777" w:rsidR="009B7692" w:rsidRPr="006266A1" w:rsidRDefault="009B7692">
      <w:pPr>
        <w:spacing w:line="276" w:lineRule="auto"/>
        <w:ind w:right="843"/>
        <w:jc w:val="both"/>
        <w:rPr>
          <w:rFonts w:ascii="Palatino Linotype" w:eastAsia="Palatino Linotype" w:hAnsi="Palatino Linotype" w:cs="Palatino Linotype"/>
          <w:i/>
          <w:sz w:val="22"/>
          <w:szCs w:val="22"/>
        </w:rPr>
      </w:pPr>
    </w:p>
    <w:p w14:paraId="6F5B68DE" w14:textId="77777777" w:rsidR="009B7692" w:rsidRPr="006266A1" w:rsidRDefault="00FE4CF2">
      <w:pPr>
        <w:spacing w:line="360" w:lineRule="auto"/>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0D2F7B9"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color w:val="000000"/>
          <w:sz w:val="22"/>
          <w:szCs w:val="22"/>
        </w:rPr>
        <w:t xml:space="preserve">Es de suma importancia mencionar que, si bien la persona solicitante no </w:t>
      </w:r>
      <w:r w:rsidRPr="006266A1">
        <w:rPr>
          <w:rFonts w:ascii="Palatino Linotype" w:eastAsia="Palatino Linotype" w:hAnsi="Palatino Linotype" w:cs="Palatino Linotype"/>
          <w:b/>
          <w:color w:val="000000"/>
          <w:sz w:val="22"/>
          <w:szCs w:val="22"/>
        </w:rPr>
        <w:t xml:space="preserve">proporcionó un nombre o seudónimo </w:t>
      </w:r>
      <w:r w:rsidRPr="006266A1">
        <w:rPr>
          <w:rFonts w:ascii="Palatino Linotype" w:eastAsia="Palatino Linotype" w:hAnsi="Palatino Linotype" w:cs="Palatino Linotype"/>
          <w:color w:val="000000"/>
          <w:sz w:val="22"/>
          <w:szCs w:val="22"/>
        </w:rPr>
        <w:t>para ser identificado, como se advierte en el detalle de seguimiento del SAIMEX</w:t>
      </w:r>
      <w:r w:rsidRPr="006266A1">
        <w:rPr>
          <w:rFonts w:ascii="Palatino Linotype" w:eastAsia="Palatino Linotype" w:hAnsi="Palatino Linotype" w:cs="Palatino Linotype"/>
          <w:sz w:val="22"/>
          <w:szCs w:val="22"/>
        </w:rPr>
        <w:t xml:space="preserve">, el no proporcionar un nombre no es motivo para archivar la solicitud de acceso a la información pública como concluida, conforme a lo previsto en el artículo 155, penúltimo párrafo de la Ley </w:t>
      </w:r>
      <w:r w:rsidRPr="006266A1">
        <w:rPr>
          <w:rFonts w:ascii="Palatino Linotype" w:eastAsia="Palatino Linotype" w:hAnsi="Palatino Linotype" w:cs="Palatino Linotype"/>
          <w:sz w:val="22"/>
          <w:szCs w:val="22"/>
        </w:rPr>
        <w:lastRenderedPageBreak/>
        <w:t>de Transparencia y Acceso a la Información Pública del Estado de México y Municipios que establece lo siguiente:</w:t>
      </w:r>
    </w:p>
    <w:p w14:paraId="58763D69" w14:textId="77777777" w:rsidR="009B7692" w:rsidRPr="006266A1" w:rsidRDefault="009B7692">
      <w:pPr>
        <w:spacing w:line="360" w:lineRule="auto"/>
        <w:ind w:right="49"/>
        <w:jc w:val="both"/>
        <w:rPr>
          <w:rFonts w:ascii="Palatino Linotype" w:eastAsia="Palatino Linotype" w:hAnsi="Palatino Linotype" w:cs="Palatino Linotype"/>
          <w:color w:val="000000"/>
          <w:sz w:val="22"/>
          <w:szCs w:val="22"/>
        </w:rPr>
      </w:pPr>
    </w:p>
    <w:p w14:paraId="4B1ED0BE" w14:textId="77777777" w:rsidR="009B7692" w:rsidRPr="006266A1" w:rsidRDefault="00FE4CF2">
      <w:pPr>
        <w:ind w:left="567" w:right="579"/>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i/>
          <w:color w:val="000000"/>
          <w:sz w:val="22"/>
          <w:szCs w:val="22"/>
        </w:rPr>
        <w:t>"</w:t>
      </w:r>
      <w:r w:rsidRPr="006266A1">
        <w:rPr>
          <w:rFonts w:ascii="Palatino Linotype" w:eastAsia="Palatino Linotype" w:hAnsi="Palatino Linotype" w:cs="Palatino Linotype"/>
          <w:b/>
          <w:i/>
          <w:color w:val="000000"/>
          <w:sz w:val="22"/>
          <w:szCs w:val="22"/>
        </w:rPr>
        <w:t>Las solicitudes anónimas, con nombre incompleto o seudónimo serán procedentes para su trámite por parte del sujeto obligado ante quien se presente.</w:t>
      </w:r>
      <w:r w:rsidRPr="006266A1">
        <w:rPr>
          <w:rFonts w:ascii="Palatino Linotype" w:eastAsia="Palatino Linotype" w:hAnsi="Palatino Linotype" w:cs="Palatino Linotype"/>
          <w:i/>
          <w:color w:val="000000"/>
          <w:sz w:val="22"/>
          <w:szCs w:val="22"/>
        </w:rPr>
        <w:t xml:space="preserve"> No podrá requerirse información adicional con motivo del nombre proporcionado por el solicitante.</w:t>
      </w:r>
    </w:p>
    <w:p w14:paraId="783ADC91" w14:textId="77777777" w:rsidR="009B7692" w:rsidRPr="006266A1" w:rsidRDefault="009B7692">
      <w:pPr>
        <w:spacing w:line="360" w:lineRule="auto"/>
        <w:jc w:val="both"/>
        <w:rPr>
          <w:rFonts w:ascii="Palatino Linotype" w:eastAsia="Palatino Linotype" w:hAnsi="Palatino Linotype" w:cs="Palatino Linotype"/>
          <w:color w:val="000000"/>
          <w:sz w:val="22"/>
          <w:szCs w:val="22"/>
        </w:rPr>
      </w:pPr>
    </w:p>
    <w:p w14:paraId="052C94D3"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1A5616BB" w14:textId="77777777" w:rsidR="009B7692" w:rsidRPr="006266A1" w:rsidRDefault="009B7692">
      <w:pPr>
        <w:spacing w:line="360" w:lineRule="auto"/>
        <w:ind w:left="567"/>
        <w:jc w:val="both"/>
        <w:rPr>
          <w:rFonts w:ascii="Palatino Linotype" w:eastAsia="Palatino Linotype" w:hAnsi="Palatino Linotype" w:cs="Palatino Linotype"/>
          <w:sz w:val="22"/>
          <w:szCs w:val="22"/>
        </w:rPr>
      </w:pPr>
    </w:p>
    <w:p w14:paraId="73B2C09F" w14:textId="77777777" w:rsidR="009B7692" w:rsidRPr="006266A1" w:rsidRDefault="00FE4CF2">
      <w:pPr>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b/>
          <w:i/>
          <w:sz w:val="22"/>
          <w:szCs w:val="22"/>
        </w:rPr>
        <w:t xml:space="preserve">Artículo 179. </w:t>
      </w:r>
      <w:r w:rsidRPr="006266A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B9498E9" w14:textId="77777777" w:rsidR="009B7692" w:rsidRPr="006266A1" w:rsidRDefault="00FE4CF2">
      <w:pPr>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7EBAF3F0" w14:textId="77777777" w:rsidR="009B7692" w:rsidRPr="006266A1" w:rsidRDefault="00FE4CF2">
      <w:pPr>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 La negativa a la información solicitada;</w:t>
      </w:r>
    </w:p>
    <w:p w14:paraId="652D4176" w14:textId="77777777" w:rsidR="009B7692" w:rsidRPr="006266A1" w:rsidRDefault="00FE4CF2">
      <w:pPr>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14352EB3" w14:textId="77777777" w:rsidR="009B7692" w:rsidRPr="006266A1" w:rsidRDefault="009B7692">
      <w:pPr>
        <w:spacing w:line="360" w:lineRule="auto"/>
        <w:ind w:right="616"/>
        <w:jc w:val="both"/>
        <w:rPr>
          <w:rFonts w:ascii="Palatino Linotype" w:eastAsia="Palatino Linotype" w:hAnsi="Palatino Linotype" w:cs="Palatino Linotype"/>
          <w:i/>
          <w:sz w:val="22"/>
          <w:szCs w:val="22"/>
        </w:rPr>
      </w:pPr>
    </w:p>
    <w:p w14:paraId="574D52E8"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color w:val="000000"/>
          <w:sz w:val="22"/>
          <w:szCs w:val="22"/>
        </w:rPr>
        <w:t>Tercero. Materia de Revisión</w:t>
      </w:r>
      <w:r w:rsidRPr="006266A1">
        <w:rPr>
          <w:rFonts w:ascii="Palatino Linotype" w:eastAsia="Palatino Linotype" w:hAnsi="Palatino Linotype" w:cs="Palatino Linotype"/>
          <w:color w:val="000000"/>
          <w:sz w:val="22"/>
          <w:szCs w:val="22"/>
        </w:rPr>
        <w:t xml:space="preserve">: </w:t>
      </w:r>
      <w:r w:rsidRPr="006266A1">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4C726BDE"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5CA0F877"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 xml:space="preserve">Cuarto. Estudio de fondo del asunto. </w:t>
      </w:r>
      <w:r w:rsidRPr="006266A1">
        <w:rPr>
          <w:rFonts w:ascii="Palatino Linotype" w:eastAsia="Palatino Linotype" w:hAnsi="Palatino Linotype" w:cs="Palatino Linotype"/>
          <w:sz w:val="22"/>
          <w:szCs w:val="22"/>
        </w:rPr>
        <w:t>Es conveniente analizar si la respuesta del Sujeto Obligado</w:t>
      </w:r>
      <w:r w:rsidRPr="006266A1">
        <w:rPr>
          <w:rFonts w:ascii="Palatino Linotype" w:eastAsia="Palatino Linotype" w:hAnsi="Palatino Linotype" w:cs="Palatino Linotype"/>
          <w:b/>
          <w:sz w:val="22"/>
          <w:szCs w:val="22"/>
        </w:rPr>
        <w:t xml:space="preserve"> </w:t>
      </w:r>
      <w:r w:rsidRPr="006266A1">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668DEC0" w14:textId="77777777" w:rsidR="009B7692" w:rsidRPr="006266A1"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lastRenderedPageBreak/>
        <w:t>“</w:t>
      </w:r>
      <w:r w:rsidRPr="006266A1">
        <w:rPr>
          <w:rFonts w:ascii="Palatino Linotype" w:eastAsia="Palatino Linotype" w:hAnsi="Palatino Linotype" w:cs="Palatino Linotype"/>
          <w:b/>
          <w:i/>
          <w:sz w:val="22"/>
          <w:szCs w:val="22"/>
        </w:rPr>
        <w:t>Artículo 4</w:t>
      </w:r>
      <w:r w:rsidRPr="006266A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0362659" w14:textId="77777777" w:rsidR="009B7692" w:rsidRPr="006266A1"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266A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869D974" w14:textId="77777777" w:rsidR="009B7692" w:rsidRPr="006266A1"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266A1">
        <w:rPr>
          <w:rFonts w:ascii="Palatino Linotype" w:eastAsia="Palatino Linotype" w:hAnsi="Palatino Linotype" w:cs="Palatino Linotype"/>
          <w:i/>
          <w:sz w:val="22"/>
          <w:szCs w:val="22"/>
        </w:rPr>
        <w:t>.”</w:t>
      </w:r>
    </w:p>
    <w:p w14:paraId="6FC82F06"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6DC0EAFE"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D040F2E" w14:textId="77777777" w:rsidR="009B7692" w:rsidRPr="006266A1" w:rsidRDefault="009B7692">
      <w:pPr>
        <w:spacing w:line="360" w:lineRule="auto"/>
        <w:ind w:right="616"/>
        <w:jc w:val="both"/>
        <w:rPr>
          <w:rFonts w:ascii="Palatino Linotype" w:eastAsia="Palatino Linotype" w:hAnsi="Palatino Linotype" w:cs="Palatino Linotype"/>
          <w:sz w:val="22"/>
          <w:szCs w:val="22"/>
        </w:rPr>
      </w:pPr>
    </w:p>
    <w:p w14:paraId="3FC729C2" w14:textId="77777777" w:rsidR="009B7692" w:rsidRPr="006266A1" w:rsidRDefault="00FE4CF2">
      <w:pPr>
        <w:tabs>
          <w:tab w:val="left" w:pos="6804"/>
        </w:tabs>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b/>
          <w:i/>
          <w:sz w:val="22"/>
          <w:szCs w:val="22"/>
        </w:rPr>
        <w:t>Artículo 12.-</w:t>
      </w:r>
      <w:r w:rsidRPr="006266A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99CD58" w14:textId="77777777" w:rsidR="009B7692" w:rsidRPr="006266A1" w:rsidRDefault="00FE4CF2">
      <w:pPr>
        <w:spacing w:line="276" w:lineRule="auto"/>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266A1">
        <w:rPr>
          <w:rFonts w:ascii="Palatino Linotype" w:eastAsia="Palatino Linotype" w:hAnsi="Palatino Linotype" w:cs="Palatino Linotype"/>
          <w:i/>
          <w:sz w:val="22"/>
          <w:szCs w:val="22"/>
        </w:rPr>
        <w:t xml:space="preserve">.” </w:t>
      </w:r>
    </w:p>
    <w:p w14:paraId="656788F3" w14:textId="77777777" w:rsidR="009B7692" w:rsidRPr="006266A1" w:rsidRDefault="009B7692">
      <w:pPr>
        <w:spacing w:line="360" w:lineRule="auto"/>
        <w:ind w:right="-93"/>
        <w:jc w:val="both"/>
        <w:rPr>
          <w:rFonts w:ascii="Palatino Linotype" w:eastAsia="Palatino Linotype" w:hAnsi="Palatino Linotype" w:cs="Palatino Linotype"/>
          <w:color w:val="000000"/>
          <w:sz w:val="22"/>
          <w:szCs w:val="22"/>
        </w:rPr>
      </w:pPr>
    </w:p>
    <w:p w14:paraId="4FFDC644" w14:textId="77777777" w:rsidR="009B7692" w:rsidRPr="006266A1" w:rsidRDefault="00FE4CF2">
      <w:pPr>
        <w:spacing w:line="360" w:lineRule="auto"/>
        <w:ind w:right="-93"/>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Es decir, que todo sujeto obligado que genere, recopile, administre, procese, archive, posea o conserven, son responsables de la misma teniendo a su vez la obligación de proporcionar la </w:t>
      </w:r>
      <w:r w:rsidRPr="006266A1">
        <w:rPr>
          <w:rFonts w:ascii="Palatino Linotype" w:eastAsia="Palatino Linotype" w:hAnsi="Palatino Linotype" w:cs="Palatino Linotype"/>
          <w:color w:val="000000"/>
          <w:sz w:val="22"/>
          <w:szCs w:val="22"/>
        </w:rPr>
        <w:lastRenderedPageBreak/>
        <w:t xml:space="preserve">información que se les requiera sin necesidad de resumirla, efectuar procedimientos para obtenerla, calcular y practicar investigaciones; en otras palabras, que los Sujetos Obligados </w:t>
      </w:r>
      <w:r w:rsidRPr="006266A1">
        <w:rPr>
          <w:rFonts w:ascii="Palatino Linotype" w:eastAsia="Palatino Linotype" w:hAnsi="Palatino Linotype" w:cs="Palatino Linotype"/>
          <w:sz w:val="22"/>
          <w:szCs w:val="22"/>
        </w:rPr>
        <w:t>sólo</w:t>
      </w:r>
      <w:r w:rsidRPr="006266A1">
        <w:rPr>
          <w:rFonts w:ascii="Palatino Linotype" w:eastAsia="Palatino Linotype" w:hAnsi="Palatino Linotype" w:cs="Palatino Linotype"/>
          <w:color w:val="000000"/>
          <w:sz w:val="22"/>
          <w:szCs w:val="22"/>
        </w:rPr>
        <w:t xml:space="preserve"> se </w:t>
      </w:r>
      <w:r w:rsidRPr="006266A1">
        <w:rPr>
          <w:rFonts w:ascii="Palatino Linotype" w:eastAsia="Palatino Linotype" w:hAnsi="Palatino Linotype" w:cs="Palatino Linotype"/>
          <w:sz w:val="22"/>
          <w:szCs w:val="22"/>
        </w:rPr>
        <w:t>concretarán</w:t>
      </w:r>
      <w:r w:rsidRPr="006266A1">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55ABFF6F" w14:textId="77777777" w:rsidR="009B7692" w:rsidRPr="006266A1" w:rsidRDefault="009B7692">
      <w:pPr>
        <w:spacing w:line="360" w:lineRule="auto"/>
        <w:ind w:right="-93"/>
        <w:jc w:val="both"/>
        <w:rPr>
          <w:rFonts w:ascii="Palatino Linotype" w:eastAsia="Palatino Linotype" w:hAnsi="Palatino Linotype" w:cs="Palatino Linotype"/>
          <w:color w:val="000000"/>
          <w:sz w:val="22"/>
          <w:szCs w:val="22"/>
        </w:rPr>
      </w:pPr>
    </w:p>
    <w:p w14:paraId="42733245" w14:textId="77777777" w:rsidR="009B7692" w:rsidRPr="006266A1" w:rsidRDefault="00FE4CF2">
      <w:pPr>
        <w:spacing w:line="360" w:lineRule="auto"/>
        <w:jc w:val="both"/>
        <w:rPr>
          <w:rFonts w:ascii="Palatino Linotype" w:eastAsia="Palatino Linotype" w:hAnsi="Palatino Linotype" w:cs="Palatino Linotype"/>
          <w:b/>
          <w:color w:val="000000"/>
          <w:sz w:val="22"/>
          <w:szCs w:val="22"/>
        </w:rPr>
      </w:pPr>
      <w:r w:rsidRPr="006266A1">
        <w:rPr>
          <w:rFonts w:ascii="Palatino Linotype" w:eastAsia="Palatino Linotype" w:hAnsi="Palatino Linotype" w:cs="Palatino Linotype"/>
          <w:color w:val="000000"/>
          <w:sz w:val="22"/>
          <w:szCs w:val="22"/>
        </w:rPr>
        <w:t>Sirve de apoyo a lo anterior, el criterio orientador 03-17, expuesto por el entonces Instituto Nacional de Transparencia, Acceso a la Información y Protección de Datos Personales, que dice:</w:t>
      </w:r>
      <w:r w:rsidRPr="006266A1">
        <w:rPr>
          <w:rFonts w:ascii="Palatino Linotype" w:eastAsia="Palatino Linotype" w:hAnsi="Palatino Linotype" w:cs="Palatino Linotype"/>
          <w:b/>
          <w:color w:val="000000"/>
          <w:sz w:val="22"/>
          <w:szCs w:val="22"/>
        </w:rPr>
        <w:t xml:space="preserve"> </w:t>
      </w:r>
    </w:p>
    <w:p w14:paraId="585C5EF3" w14:textId="77777777" w:rsidR="009B7692" w:rsidRPr="006266A1" w:rsidRDefault="009B7692">
      <w:pPr>
        <w:spacing w:line="276" w:lineRule="auto"/>
        <w:ind w:right="850"/>
        <w:jc w:val="both"/>
        <w:rPr>
          <w:rFonts w:ascii="Palatino Linotype" w:eastAsia="Palatino Linotype" w:hAnsi="Palatino Linotype" w:cs="Palatino Linotype"/>
          <w:color w:val="000000"/>
          <w:sz w:val="22"/>
          <w:szCs w:val="22"/>
        </w:rPr>
      </w:pPr>
    </w:p>
    <w:p w14:paraId="6AB380F8" w14:textId="77777777" w:rsidR="009B7692" w:rsidRPr="006266A1" w:rsidRDefault="00FE4CF2">
      <w:pPr>
        <w:spacing w:line="276" w:lineRule="auto"/>
        <w:ind w:left="567" w:right="616"/>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i/>
          <w:color w:val="000000"/>
          <w:sz w:val="22"/>
          <w:szCs w:val="22"/>
        </w:rPr>
        <w:t>“</w:t>
      </w:r>
      <w:r w:rsidRPr="006266A1">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6266A1">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3678B21" w14:textId="77777777" w:rsidR="009B7692" w:rsidRPr="006266A1" w:rsidRDefault="009B7692">
      <w:pPr>
        <w:spacing w:line="276" w:lineRule="auto"/>
        <w:ind w:right="616"/>
        <w:jc w:val="both"/>
        <w:rPr>
          <w:rFonts w:ascii="Palatino Linotype" w:eastAsia="Palatino Linotype" w:hAnsi="Palatino Linotype" w:cs="Palatino Linotype"/>
          <w:i/>
          <w:color w:val="000000"/>
          <w:sz w:val="22"/>
          <w:szCs w:val="22"/>
        </w:rPr>
      </w:pPr>
    </w:p>
    <w:p w14:paraId="36512D15" w14:textId="77777777" w:rsidR="009B7692" w:rsidRPr="006266A1" w:rsidRDefault="00FE4CF2">
      <w:pPr>
        <w:spacing w:line="360" w:lineRule="auto"/>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6266A1">
        <w:rPr>
          <w:rFonts w:ascii="Palatino Linotype" w:eastAsia="Palatino Linotype" w:hAnsi="Palatino Linotype" w:cs="Palatino Linotype"/>
          <w:color w:val="000000"/>
          <w:sz w:val="22"/>
          <w:szCs w:val="22"/>
        </w:rPr>
        <w:t xml:space="preserve">sólo proporcionarán la información pública que </w:t>
      </w:r>
      <w:r w:rsidRPr="006266A1">
        <w:rPr>
          <w:rFonts w:ascii="Palatino Linotype" w:eastAsia="Palatino Linotype" w:hAnsi="Palatino Linotype" w:cs="Palatino Linotype"/>
          <w:sz w:val="22"/>
          <w:szCs w:val="22"/>
        </w:rPr>
        <w:t>generen</w:t>
      </w:r>
      <w:r w:rsidRPr="006266A1">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3B4C07" w14:textId="77777777" w:rsidR="009B7692" w:rsidRPr="006266A1" w:rsidRDefault="009B7692">
      <w:pPr>
        <w:spacing w:line="360" w:lineRule="auto"/>
        <w:jc w:val="both"/>
        <w:rPr>
          <w:rFonts w:ascii="Palatino Linotype" w:eastAsia="Palatino Linotype" w:hAnsi="Palatino Linotype" w:cs="Palatino Linotype"/>
          <w:color w:val="000000"/>
          <w:sz w:val="22"/>
          <w:szCs w:val="22"/>
        </w:rPr>
      </w:pPr>
    </w:p>
    <w:p w14:paraId="74E09ABB"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79CF13E"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0ADFB45D"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170949"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65CC0385" w14:textId="77777777" w:rsidR="009B7692" w:rsidRPr="006266A1" w:rsidRDefault="00FE4CF2">
      <w:pPr>
        <w:spacing w:line="276" w:lineRule="auto"/>
        <w:ind w:left="567" w:right="899"/>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b/>
          <w:i/>
          <w:sz w:val="22"/>
          <w:szCs w:val="22"/>
        </w:rPr>
        <w:t xml:space="preserve">Artículo 3. </w:t>
      </w:r>
      <w:r w:rsidRPr="006266A1">
        <w:rPr>
          <w:rFonts w:ascii="Palatino Linotype" w:eastAsia="Palatino Linotype" w:hAnsi="Palatino Linotype" w:cs="Palatino Linotype"/>
          <w:i/>
          <w:sz w:val="22"/>
          <w:szCs w:val="22"/>
        </w:rPr>
        <w:t>Para los efectos de la presente Ley se entenderá por:</w:t>
      </w:r>
    </w:p>
    <w:p w14:paraId="5EAFE287" w14:textId="77777777" w:rsidR="009B7692" w:rsidRPr="006266A1" w:rsidRDefault="00FE4CF2">
      <w:pPr>
        <w:spacing w:line="276" w:lineRule="auto"/>
        <w:ind w:left="567" w:right="899"/>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1C922D63" w14:textId="77777777" w:rsidR="009B7692" w:rsidRPr="006266A1" w:rsidRDefault="00FE4CF2">
      <w:pPr>
        <w:spacing w:line="276" w:lineRule="auto"/>
        <w:ind w:left="567" w:right="899"/>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b/>
          <w:i/>
          <w:color w:val="000000"/>
          <w:sz w:val="22"/>
          <w:szCs w:val="22"/>
        </w:rPr>
        <w:t>XI. Documento:</w:t>
      </w:r>
      <w:r w:rsidRPr="006266A1">
        <w:rPr>
          <w:rFonts w:ascii="Palatino Linotype" w:eastAsia="Palatino Linotype" w:hAnsi="Palatino Linotype" w:cs="Palatino Linotype"/>
          <w:i/>
          <w:color w:val="000000"/>
          <w:sz w:val="22"/>
          <w:szCs w:val="22"/>
        </w:rPr>
        <w:t xml:space="preserve"> Los expedientes, reportes, estudios, actas</w:t>
      </w:r>
      <w:r w:rsidRPr="006266A1">
        <w:rPr>
          <w:rFonts w:ascii="Palatino Linotype" w:eastAsia="Palatino Linotype" w:hAnsi="Palatino Linotype" w:cs="Palatino Linotype"/>
          <w:b/>
          <w:i/>
          <w:color w:val="000000"/>
          <w:sz w:val="22"/>
          <w:szCs w:val="22"/>
        </w:rPr>
        <w:t>,</w:t>
      </w:r>
      <w:r w:rsidRPr="006266A1">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EE3E85C" w14:textId="77777777" w:rsidR="009B7692" w:rsidRPr="006266A1" w:rsidRDefault="009B7692">
      <w:pPr>
        <w:spacing w:line="360" w:lineRule="auto"/>
        <w:ind w:right="899"/>
        <w:jc w:val="both"/>
        <w:rPr>
          <w:rFonts w:ascii="Palatino Linotype" w:eastAsia="Palatino Linotype" w:hAnsi="Palatino Linotype" w:cs="Palatino Linotype"/>
          <w:sz w:val="22"/>
          <w:szCs w:val="22"/>
        </w:rPr>
      </w:pPr>
    </w:p>
    <w:p w14:paraId="7855F081"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3F871F6" w14:textId="77777777" w:rsidR="006B6387" w:rsidRPr="006266A1" w:rsidRDefault="006B6387">
      <w:pPr>
        <w:spacing w:line="360" w:lineRule="auto"/>
        <w:jc w:val="both"/>
        <w:rPr>
          <w:rFonts w:ascii="Palatino Linotype" w:eastAsia="Palatino Linotype" w:hAnsi="Palatino Linotype" w:cs="Palatino Linotype"/>
          <w:sz w:val="22"/>
          <w:szCs w:val="22"/>
        </w:rPr>
      </w:pPr>
    </w:p>
    <w:p w14:paraId="3D38AFD4" w14:textId="77777777" w:rsidR="009B7692" w:rsidRPr="006266A1" w:rsidRDefault="00FE4CF2">
      <w:pPr>
        <w:spacing w:line="276" w:lineRule="auto"/>
        <w:ind w:left="567" w:right="899"/>
        <w:jc w:val="both"/>
        <w:rPr>
          <w:rFonts w:ascii="Palatino Linotype" w:eastAsia="Palatino Linotype" w:hAnsi="Palatino Linotype" w:cs="Palatino Linotype"/>
          <w:b/>
          <w:i/>
          <w:sz w:val="22"/>
          <w:szCs w:val="22"/>
        </w:rPr>
      </w:pPr>
      <w:r w:rsidRPr="006266A1">
        <w:rPr>
          <w:rFonts w:ascii="Palatino Linotype" w:eastAsia="Palatino Linotype" w:hAnsi="Palatino Linotype" w:cs="Palatino Linotype"/>
          <w:b/>
          <w:sz w:val="22"/>
          <w:szCs w:val="22"/>
        </w:rPr>
        <w:t>“</w:t>
      </w:r>
      <w:r w:rsidRPr="006266A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266A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6266A1">
        <w:rPr>
          <w:rFonts w:ascii="Palatino Linotype" w:eastAsia="Palatino Linotype" w:hAnsi="Palatino Linotype" w:cs="Palatino Linotype"/>
          <w:i/>
          <w:sz w:val="22"/>
          <w:szCs w:val="22"/>
        </w:rPr>
        <w:lastRenderedPageBreak/>
        <w:t>del ejercicio de sus funciones de derecho público, sin importar su fuente, soporte o fecha de elaboración.</w:t>
      </w:r>
    </w:p>
    <w:p w14:paraId="42BE1A1A" w14:textId="77777777" w:rsidR="009B7692" w:rsidRPr="006266A1" w:rsidRDefault="00FE4CF2">
      <w:pPr>
        <w:spacing w:line="276" w:lineRule="auto"/>
        <w:ind w:left="567" w:right="899"/>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1FC393B" w14:textId="77777777" w:rsidR="009B7692" w:rsidRPr="006266A1" w:rsidRDefault="00FE4CF2">
      <w:pPr>
        <w:spacing w:line="276" w:lineRule="auto"/>
        <w:ind w:left="567" w:right="899"/>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42C417C" w14:textId="77777777" w:rsidR="009B7692" w:rsidRPr="006266A1" w:rsidRDefault="00FE4CF2">
      <w:pPr>
        <w:spacing w:line="276" w:lineRule="auto"/>
        <w:ind w:left="567" w:right="899"/>
        <w:jc w:val="both"/>
        <w:rPr>
          <w:rFonts w:ascii="Palatino Linotype" w:eastAsia="Palatino Linotype" w:hAnsi="Palatino Linotype" w:cs="Palatino Linotype"/>
          <w:b/>
          <w:i/>
          <w:sz w:val="22"/>
          <w:szCs w:val="22"/>
        </w:rPr>
      </w:pPr>
      <w:r w:rsidRPr="006266A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0D8FC9B" w14:textId="77777777" w:rsidR="009B7692" w:rsidRPr="006266A1" w:rsidRDefault="00FE4CF2">
      <w:pPr>
        <w:spacing w:line="276" w:lineRule="auto"/>
        <w:ind w:left="567" w:right="899"/>
        <w:jc w:val="both"/>
        <w:rPr>
          <w:rFonts w:ascii="Palatino Linotype" w:eastAsia="Palatino Linotype" w:hAnsi="Palatino Linotype" w:cs="Palatino Linotype"/>
          <w:b/>
          <w:i/>
          <w:sz w:val="22"/>
          <w:szCs w:val="22"/>
        </w:rPr>
      </w:pPr>
      <w:r w:rsidRPr="006266A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F5F6F85" w14:textId="77777777" w:rsidR="009B7692" w:rsidRPr="006266A1" w:rsidRDefault="009B7692">
      <w:pPr>
        <w:spacing w:line="360" w:lineRule="auto"/>
        <w:ind w:left="567"/>
        <w:jc w:val="both"/>
        <w:rPr>
          <w:rFonts w:ascii="Palatino Linotype" w:eastAsia="Palatino Linotype" w:hAnsi="Palatino Linotype" w:cs="Palatino Linotype"/>
          <w:sz w:val="22"/>
          <w:szCs w:val="22"/>
        </w:rPr>
      </w:pPr>
    </w:p>
    <w:p w14:paraId="2B461769"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Dicho lo anterior, resulta necesario recordar que la pretensión de la persona Solicitante, es obtener las actas oficiales y las resoluciones de las sesiones de Cabildo celebradas del veinticuatro de marzo de dos mil veinticuatro al veinticuatro de marzo de dos mil veinticinco. </w:t>
      </w:r>
    </w:p>
    <w:p w14:paraId="3AFCF12C"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14BCF4E6"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En respuesta, el Sujeto Obligado, a través del Secretario del Ayuntamiento, proporcionó una liga electrónica que de su acceso se puede obtener lo siguiente: </w:t>
      </w:r>
    </w:p>
    <w:p w14:paraId="300BD780"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515708F7" w14:textId="77777777" w:rsidR="009B7692" w:rsidRPr="006266A1" w:rsidRDefault="00FE4CF2" w:rsidP="006B6387">
      <w:pPr>
        <w:numPr>
          <w:ilvl w:val="0"/>
          <w:numId w:val="1"/>
        </w:numPr>
        <w:pBdr>
          <w:top w:val="nil"/>
          <w:left w:val="nil"/>
          <w:bottom w:val="nil"/>
          <w:right w:val="nil"/>
          <w:between w:val="nil"/>
        </w:pBdr>
        <w:spacing w:after="160" w:line="360" w:lineRule="auto"/>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https://ipomex.org.mx/ipomex/#/info-fraccion/124/212/12</w:t>
      </w:r>
    </w:p>
    <w:p w14:paraId="12FFBFCE" w14:textId="77777777" w:rsidR="009B7692" w:rsidRPr="006266A1" w:rsidRDefault="00FE4CF2" w:rsidP="006B6387">
      <w:pPr>
        <w:spacing w:line="360" w:lineRule="auto"/>
        <w:jc w:val="center"/>
        <w:rPr>
          <w:rFonts w:ascii="Palatino Linotype" w:eastAsia="Palatino Linotype" w:hAnsi="Palatino Linotype" w:cs="Palatino Linotype"/>
          <w:sz w:val="22"/>
          <w:szCs w:val="22"/>
        </w:rPr>
      </w:pPr>
      <w:r w:rsidRPr="006266A1">
        <w:rPr>
          <w:rFonts w:ascii="Palatino Linotype" w:eastAsia="Palatino Linotype" w:hAnsi="Palatino Linotype" w:cs="Palatino Linotype"/>
          <w:noProof/>
          <w:sz w:val="22"/>
          <w:szCs w:val="22"/>
          <w:lang w:val="es-MX"/>
        </w:rPr>
        <w:drawing>
          <wp:inline distT="0" distB="0" distL="0" distR="0" wp14:anchorId="5A19C088" wp14:editId="28FC0103">
            <wp:extent cx="4848225" cy="2705100"/>
            <wp:effectExtent l="0" t="0" r="9525"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48772" cy="2705405"/>
                    </a:xfrm>
                    <a:prstGeom prst="rect">
                      <a:avLst/>
                    </a:prstGeom>
                    <a:ln/>
                  </pic:spPr>
                </pic:pic>
              </a:graphicData>
            </a:graphic>
          </wp:inline>
        </w:drawing>
      </w:r>
    </w:p>
    <w:p w14:paraId="786DEDAA"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lastRenderedPageBreak/>
        <w:t xml:space="preserve">Derivado de ello, la parte Recurrente se inconformó arguyendo que no se había entregado la información solicitada. </w:t>
      </w:r>
    </w:p>
    <w:p w14:paraId="2C439CED" w14:textId="77777777" w:rsidR="009B7692" w:rsidRPr="006266A1" w:rsidRDefault="009B7692">
      <w:pPr>
        <w:spacing w:line="360" w:lineRule="auto"/>
        <w:ind w:right="49"/>
        <w:jc w:val="both"/>
        <w:rPr>
          <w:rFonts w:ascii="Palatino Linotype" w:eastAsia="Palatino Linotype" w:hAnsi="Palatino Linotype" w:cs="Palatino Linotype"/>
          <w:b/>
          <w:sz w:val="22"/>
          <w:szCs w:val="22"/>
        </w:rPr>
      </w:pPr>
    </w:p>
    <w:p w14:paraId="38E807D7"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En atención a ello, el Sujeto Obligado, mediante informe justificado remitió la siguiente información:</w:t>
      </w:r>
    </w:p>
    <w:p w14:paraId="3881917B"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5DB6F55F"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Acta de la Décima Tercera Sesión Ordinaria de Cabildo Abierto del veintinueve de febrero de dos mil veinticuatro. </w:t>
      </w:r>
    </w:p>
    <w:p w14:paraId="4EF0279C"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Acta de la Octogésima Tercera Sesión Ordinaria de Cabildo del veinticinco de enero de dos mil veinticuatro. </w:t>
      </w:r>
    </w:p>
    <w:p w14:paraId="6E2C6D4D"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Acta de la Décima Segunda Sesión Extraordinaria de Cabildo del veintidós de abril de dos mil veinticuatro. </w:t>
      </w:r>
    </w:p>
    <w:p w14:paraId="396A16D0"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Sesión Ordinaria de Cabildo del cuatro de abril de dos mil veinticuatro. </w:t>
      </w:r>
    </w:p>
    <w:p w14:paraId="35F9FC82"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Sesión Extraordinaria de Cabildo del quince de marzo de dos mil veinticuatro. </w:t>
      </w:r>
    </w:p>
    <w:p w14:paraId="5258E3FD"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Novena Sesión Extraordinaria de Cabildo del veintidós de febrero de dos mil veinticuatro. </w:t>
      </w:r>
    </w:p>
    <w:p w14:paraId="372F35CE"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Cuarta Sesión Extraordinaria del ocho de marzo de dos mil veinticuatro. </w:t>
      </w:r>
    </w:p>
    <w:p w14:paraId="292FF1F6"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Primera Sesión Ordinaria de Cabildo del once de abril de dos mil veinticuatro. </w:t>
      </w:r>
    </w:p>
    <w:p w14:paraId="2F6220D7"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Octogésima Cuarta Sesión Ordinaria de Cabildo del uno de febrero de dos mil veinticuatro.</w:t>
      </w:r>
    </w:p>
    <w:p w14:paraId="6292B3F7"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Cuarta Sesión Ordinaria de Cabildo Abierto del treinta de abril de dos mil veinticuatro. </w:t>
      </w:r>
    </w:p>
    <w:p w14:paraId="310EFF18"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Primera Sesión Extraordinaria de Cabildo del uno de enero de dos mil veinticinco. </w:t>
      </w:r>
    </w:p>
    <w:p w14:paraId="275D18EE"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lastRenderedPageBreak/>
        <w:t xml:space="preserve">Acta de la Octogésima Segunda Sesión Ordinaria de Cabildo del dieciocho de enero de dos mil veinticuatro. </w:t>
      </w:r>
    </w:p>
    <w:p w14:paraId="39923ACD"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Octogésima Octava Sesión Ordinaria de Cabildo del catorce de marzo de dos mil veinticuatro. </w:t>
      </w:r>
    </w:p>
    <w:p w14:paraId="39E6AA3B"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Octogésima Novena Sesión Ordinaria de Cabildo del veintidós de marzo de dos mil veinticuatro. </w:t>
      </w:r>
    </w:p>
    <w:p w14:paraId="611D7884"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Octogésima Primera Sesión Ordinaria de Cabildo del once de enero de dos mil veinticuatro. </w:t>
      </w:r>
    </w:p>
    <w:p w14:paraId="42A54D0D"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Tercera Sesión Extraordinaria de Cabildo del veintitrés de abril de dos mil veinticuatro. </w:t>
      </w:r>
    </w:p>
    <w:p w14:paraId="5A89B12E" w14:textId="77777777" w:rsidR="009B7692" w:rsidRPr="006266A1" w:rsidRDefault="00FE4CF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Octava Sesión Extraordinaria de Cabildo del ocho de enero de dos mil veinticuatro. </w:t>
      </w:r>
    </w:p>
    <w:p w14:paraId="6F5F1A29"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Octogésima Séptima Sesión Ordinaria de Cabildo del siete de marzo de dos mil veinticuatro. </w:t>
      </w:r>
    </w:p>
    <w:p w14:paraId="2E7B78AD"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Primera Sesión Extraordinaria del dieciséis de abril de dos mil veinticuatro. </w:t>
      </w:r>
    </w:p>
    <w:p w14:paraId="51D16056"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Octogésima Sexta Sesión Ordinaria de Cabildo del catorce de febrero  de dos mil veinticuatro. </w:t>
      </w:r>
    </w:p>
    <w:p w14:paraId="686994C3"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Octogésima Quinta Sesión Ordinaria de Cabildo del ocho de febrero de dos mil veinticuatro. </w:t>
      </w:r>
    </w:p>
    <w:p w14:paraId="357CEEA8"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Octava Sesión Ordinaria de Cabildo del tres de octubre de dos mil veinticuatro. </w:t>
      </w:r>
    </w:p>
    <w:p w14:paraId="14DC7980"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Quinta Sesión Ordinaria de Cabildo Abierto del veintisiete de junio de dos mil veinticuatro. </w:t>
      </w:r>
    </w:p>
    <w:p w14:paraId="692DEE80"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Quinta Sesión Extraordinaria de Cabildo Abierto del veintisiete de junio de dos mil veinticuatro. </w:t>
      </w:r>
    </w:p>
    <w:p w14:paraId="22239DE3"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Sexta Sesión Ordinaria de Cabildo del veinte de junio de dos mil veinticuatro. </w:t>
      </w:r>
    </w:p>
    <w:p w14:paraId="4B6CCAD5"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lastRenderedPageBreak/>
        <w:t xml:space="preserve">Acta de la Nonagésima Séptima Sesión Ordinaria de Cabildo del cuatro de julio de dos mil veinticuatro. </w:t>
      </w:r>
    </w:p>
    <w:p w14:paraId="27AE1E27"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Sesión Ordinaria de Cabildo del dos de agosto de dos mil veinticuatro. </w:t>
      </w:r>
    </w:p>
    <w:p w14:paraId="5DC790AA"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Sexta Sesión Ordinaria de Cabildo del diecinueve de septiembre de dos mil veinticuatro. </w:t>
      </w:r>
    </w:p>
    <w:p w14:paraId="4C05A312"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Segunda Sesión Ordinaria de Cabildo del dieciséis de </w:t>
      </w:r>
      <w:proofErr w:type="spellStart"/>
      <w:r w:rsidRPr="006266A1">
        <w:rPr>
          <w:rFonts w:ascii="Palatino Linotype" w:eastAsia="Palatino Linotype" w:hAnsi="Palatino Linotype" w:cs="Palatino Linotype"/>
          <w:color w:val="000000"/>
          <w:sz w:val="22"/>
          <w:szCs w:val="22"/>
        </w:rPr>
        <w:t>mayp</w:t>
      </w:r>
      <w:proofErr w:type="spellEnd"/>
      <w:r w:rsidRPr="006266A1">
        <w:rPr>
          <w:rFonts w:ascii="Palatino Linotype" w:eastAsia="Palatino Linotype" w:hAnsi="Palatino Linotype" w:cs="Palatino Linotype"/>
          <w:color w:val="000000"/>
          <w:sz w:val="22"/>
          <w:szCs w:val="22"/>
        </w:rPr>
        <w:t xml:space="preserve"> de dos mil veinticuatro. </w:t>
      </w:r>
    </w:p>
    <w:p w14:paraId="0F4DD72A"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Octava Sesión Ordinaria de Cabildo del cuatro de julio de dos mil veinticuatro. </w:t>
      </w:r>
    </w:p>
    <w:p w14:paraId="38440FC5"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Novena Sesión Ordinaria de Cabildo del diecisiete de julio de dos mil veinticuatro. </w:t>
      </w:r>
    </w:p>
    <w:p w14:paraId="261DC42C"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Quinta Sesión Ordinaria de Cabildo del trece de junio de dos mil veinticuatro. </w:t>
      </w:r>
    </w:p>
    <w:p w14:paraId="5EFB8A06"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Quinta Sesión Ordinaria de Cabildo del doce de septiembre de dos mil veinticuatro. </w:t>
      </w:r>
    </w:p>
    <w:p w14:paraId="72EAF14D"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Séptima Sesión Ordinaria de Cabildo del veintiséis de septiembre de dos mil veinticuatro. </w:t>
      </w:r>
    </w:p>
    <w:p w14:paraId="3A38111B"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Primera Sesión Ordinaria de Cabildo del ocho de agosto de dos mil veinticuatro. </w:t>
      </w:r>
    </w:p>
    <w:p w14:paraId="13F515A6"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Tercera Sesión Ordinaria de Cabildo del treinta de mayo de dos mil veinticuatro. </w:t>
      </w:r>
    </w:p>
    <w:p w14:paraId="3C4C36CE"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Nonagésima Cuarta Sesión Ordinaria de Cabildo del seis de junio de dos mil veinticuatro. </w:t>
      </w:r>
    </w:p>
    <w:p w14:paraId="52DF4AD6"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Sexta Sesión Ordinaria de Cabildo Abierto del veintinueve de agosto de dos mil veinticuatro. </w:t>
      </w:r>
    </w:p>
    <w:p w14:paraId="5B46D0F4"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Tercera Sesión Ordinaria de Cabildo del veintiséis de septiembre de dos mil veinticuatro. </w:t>
      </w:r>
    </w:p>
    <w:p w14:paraId="46CAF8FB"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lastRenderedPageBreak/>
        <w:t xml:space="preserve">Acta de la Centésima Segunda Sesión Ordinaria de Cabildo del quince de agosto de dos mil veinticuatro. </w:t>
      </w:r>
    </w:p>
    <w:p w14:paraId="73BE94F0"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Cuarta Sesión Ordinaria de Cabildo del cinco de septiembre de dos mil veinticuatro. </w:t>
      </w:r>
    </w:p>
    <w:p w14:paraId="7164C0A2"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Sexta Sesión Extraordinaria de Cabildo del treinta de octubre de dos mil veinticuatro. </w:t>
      </w:r>
    </w:p>
    <w:p w14:paraId="413EF406"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Décima Primera Sesión Ordinaria de Cabildo del siete de noviembre de dos mil veinticuatro. </w:t>
      </w:r>
    </w:p>
    <w:p w14:paraId="272456AF"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Octava Sesión Ordinaria de Cabildo Abierto del veintinueve de noviembre de dos mil veinticuatro. </w:t>
      </w:r>
    </w:p>
    <w:p w14:paraId="381E3C82"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Sexta Sesión Extraordinaria de Cabildo del veintinueve de noviembre de dos mil veinticuatro. </w:t>
      </w:r>
    </w:p>
    <w:p w14:paraId="7B042542"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Séptima Sesión Extraordinaria de Cabildo del diecinueve de diciembre de dos mil veinticuatro. </w:t>
      </w:r>
    </w:p>
    <w:p w14:paraId="6916539A"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Sesión Solemne de Cabildo de dieciocho de diciembre de dos mil veinticuatro. </w:t>
      </w:r>
    </w:p>
    <w:p w14:paraId="18923A40"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Décima Sesión Ordinaria de Cabildo del diecisiete de octubre de dos mil veinticuatro. </w:t>
      </w:r>
    </w:p>
    <w:p w14:paraId="3CD17407"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Sesión Solemne de Cabildo de tres de diciembre de dos mil veinticuatro. </w:t>
      </w:r>
    </w:p>
    <w:p w14:paraId="4A5D1506"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Novena Sesión Ordinaria de Cabildo del diez de octubre de dos mil veinticuatro. </w:t>
      </w:r>
    </w:p>
    <w:p w14:paraId="6FFC50E8"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Décima Segunda Sesión Ordinaria de Cabildo del catorce de noviembre de dos mil veinticuatro. </w:t>
      </w:r>
    </w:p>
    <w:p w14:paraId="3DB8CA4B"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Centésima Décima Cuarta Sesión Ordinaria de Cabildo del trece de diciembre de dos mil veinticuatro. </w:t>
      </w:r>
    </w:p>
    <w:p w14:paraId="75357C61"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Acta de la Décima Séptima Sesión Ordinaria de Cabildo del veinticuatro de octubre de dos mil veinticuatro. </w:t>
      </w:r>
    </w:p>
    <w:p w14:paraId="1FF18CFA"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Primera Sesión Ordinaria de Cabildo Abierto del veintisiete de febrero de dos mil veinticinco.</w:t>
      </w:r>
    </w:p>
    <w:p w14:paraId="10BA107D"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lastRenderedPageBreak/>
        <w:t>Acta de la Cuarta Sesión Ordinaria de Cabildo del veintitrés de enero de dos mil veinticinco.</w:t>
      </w:r>
    </w:p>
    <w:p w14:paraId="4D1751B1"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Segunda Sesión Extraordinaria de Cabildo del veinte de febrero de dos mil veinticinco.</w:t>
      </w:r>
    </w:p>
    <w:p w14:paraId="12A5DBAE"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Primera Sesión Ordinaria de Cabildo del primero de enero de dos mil veinticinco.</w:t>
      </w:r>
    </w:p>
    <w:p w14:paraId="7FE956A8"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Octava Sesión Ordinaria de Cabildo del veinte de febrero de dos mil veinticinco.</w:t>
      </w:r>
    </w:p>
    <w:p w14:paraId="35AE70EE"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Segunda Sesión Ordinaria de Cabildo del nueve de enero de dos mil veinticinco.</w:t>
      </w:r>
    </w:p>
    <w:p w14:paraId="002F24B8"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Séptima Sesión Ordinaria de Cabildo del trece de febrero de dos mil veinticinco.</w:t>
      </w:r>
    </w:p>
    <w:p w14:paraId="2BA05A8C"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Sexta Sesión Ordinaria de Cabildo del seis de febrero de dos mil veinticinco.</w:t>
      </w:r>
    </w:p>
    <w:p w14:paraId="41BE6D13"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Acta de la Tercera Sesión Ordinaria de Cabildo del dieciséis de enero de dos mil veinticinco.</w:t>
      </w:r>
    </w:p>
    <w:p w14:paraId="416B4D51" w14:textId="77777777" w:rsidR="009B7692" w:rsidRPr="006266A1" w:rsidRDefault="00FE4CF2">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u w:val="single"/>
        </w:rPr>
      </w:pPr>
      <w:r w:rsidRPr="006266A1">
        <w:rPr>
          <w:rFonts w:ascii="Palatino Linotype" w:eastAsia="Palatino Linotype" w:hAnsi="Palatino Linotype" w:cs="Palatino Linotype"/>
          <w:color w:val="000000"/>
          <w:sz w:val="22"/>
          <w:szCs w:val="22"/>
        </w:rPr>
        <w:t xml:space="preserve">Oficio suscrito por la Titular de la Unidad de Transparencia, mediante el cual solicita se sobresea el presente asunto. </w:t>
      </w:r>
    </w:p>
    <w:p w14:paraId="4C81E6FB" w14:textId="77777777" w:rsidR="009B7692" w:rsidRPr="006266A1" w:rsidRDefault="009B7692">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u w:val="single"/>
        </w:rPr>
      </w:pPr>
    </w:p>
    <w:p w14:paraId="2E86FAC2"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La parte Recurrente fue omisa en rendir manifestaciones.</w:t>
      </w:r>
    </w:p>
    <w:p w14:paraId="0B4EBA93" w14:textId="77777777" w:rsidR="009B7692" w:rsidRPr="006266A1" w:rsidRDefault="009B7692">
      <w:pPr>
        <w:spacing w:line="360" w:lineRule="auto"/>
        <w:ind w:right="49"/>
        <w:jc w:val="both"/>
        <w:rPr>
          <w:rFonts w:ascii="Palatino Linotype" w:eastAsia="Palatino Linotype" w:hAnsi="Palatino Linotype" w:cs="Palatino Linotype"/>
          <w:b/>
          <w:sz w:val="22"/>
          <w:szCs w:val="22"/>
        </w:rPr>
      </w:pPr>
    </w:p>
    <w:p w14:paraId="66584190" w14:textId="77777777" w:rsidR="006B6387" w:rsidRPr="006266A1" w:rsidRDefault="006B6387">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Ahora bien, es indispensable mencionar que, del análisis a la solicitud de información, se advierte que la parte Recurrente requirió las Actas de Cabildo en donde se enfaticen las decisiones en las que el Presidente Municipal haya tenido intervención o voto, no obstante, se considera que, </w:t>
      </w:r>
      <w:r w:rsidR="0025082D" w:rsidRPr="006266A1">
        <w:rPr>
          <w:rFonts w:ascii="Palatino Linotype" w:eastAsia="Palatino Linotype" w:hAnsi="Palatino Linotype" w:cs="Palatino Linotype"/>
          <w:sz w:val="22"/>
          <w:szCs w:val="22"/>
        </w:rPr>
        <w:t>esto se trata de una investigación a la cual no se encuentra obligado el Sujeto Obligado, no obstante, en un ejercicio de máxima publicidad, el Ayuntamiento de Zinacantepec realizó la entrega de diversas Actas de Cabildo, con la finalidad de que el Particular localizara la información de su interés.</w:t>
      </w:r>
    </w:p>
    <w:p w14:paraId="62D818F0"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lastRenderedPageBreak/>
        <w:t xml:space="preserve">Dicho lo anterior, resulta importante contextualizar la información solicitada por el ahora Recurrente, para ello, es preciso traer a colación lo establecido en la Constitución Política de los Estados Unidos Mexicanos en el artículo 115 fracciones I y II, que a la letra precisan lo siguiente: </w:t>
      </w:r>
    </w:p>
    <w:p w14:paraId="1741910C"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49663560"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115.</w:t>
      </w:r>
      <w:r w:rsidRPr="006266A1">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11A90AB" w14:textId="77777777" w:rsidR="009B7692" w:rsidRPr="006266A1" w:rsidRDefault="00FE4CF2">
      <w:pPr>
        <w:spacing w:line="276" w:lineRule="auto"/>
        <w:ind w:left="567"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I</w:t>
      </w:r>
      <w:r w:rsidRPr="006266A1">
        <w:rPr>
          <w:rFonts w:ascii="Palatino Linotype" w:eastAsia="Palatino Linotype" w:hAnsi="Palatino Linotype" w:cs="Palatino Linotype"/>
          <w:i/>
          <w:sz w:val="22"/>
          <w:szCs w:val="22"/>
        </w:rPr>
        <w:t>.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32CE66F" w14:textId="77777777" w:rsidR="009B7692" w:rsidRPr="006266A1" w:rsidRDefault="00FE4CF2">
      <w:pPr>
        <w:spacing w:line="276" w:lineRule="auto"/>
        <w:ind w:left="567"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0C9102F9" w14:textId="77777777" w:rsidR="009B7692" w:rsidRPr="006266A1" w:rsidRDefault="00FE4CF2">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sz w:val="22"/>
          <w:szCs w:val="22"/>
        </w:rPr>
      </w:pPr>
      <w:r w:rsidRPr="006266A1">
        <w:rPr>
          <w:rFonts w:ascii="Palatino Linotype" w:eastAsia="Palatino Linotype" w:hAnsi="Palatino Linotype" w:cs="Palatino Linotype"/>
          <w:b/>
          <w:i/>
          <w:color w:val="000000"/>
          <w:sz w:val="22"/>
          <w:szCs w:val="22"/>
        </w:rPr>
        <w:t xml:space="preserve">II. </w:t>
      </w:r>
      <w:r w:rsidRPr="006266A1">
        <w:rPr>
          <w:rFonts w:ascii="Palatino Linotype" w:eastAsia="Palatino Linotype" w:hAnsi="Palatino Linotype" w:cs="Palatino Linotype"/>
          <w:i/>
          <w:color w:val="000000"/>
          <w:sz w:val="22"/>
          <w:szCs w:val="22"/>
        </w:rPr>
        <w:t xml:space="preserve">Los municipios estarán investidos de personalidad jurídica y manejarán su patrimonio conforme a la ley. </w:t>
      </w:r>
    </w:p>
    <w:p w14:paraId="322BCB59"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5524D459" w14:textId="77777777" w:rsidR="009B7692" w:rsidRPr="006266A1" w:rsidRDefault="00FE4CF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w:t>
      </w:r>
    </w:p>
    <w:p w14:paraId="00F32AF6"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0BC3BD91"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Por su parte, la Constitución Política del Estado Libre y Soberano de México</w:t>
      </w: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sz w:val="22"/>
          <w:szCs w:val="22"/>
        </w:rPr>
        <w:t xml:space="preserve">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Ley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 quienes tomarán sus </w:t>
      </w:r>
      <w:r w:rsidRPr="006266A1">
        <w:rPr>
          <w:rFonts w:ascii="Palatino Linotype" w:eastAsia="Palatino Linotype" w:hAnsi="Palatino Linotype" w:cs="Palatino Linotype"/>
          <w:sz w:val="22"/>
          <w:szCs w:val="22"/>
        </w:rPr>
        <w:lastRenderedPageBreak/>
        <w:t>decisiones mediante asamblea deliberante, de conformidad con el párrafo primero del artículo 116 de la Constitución Política del Estado Libre y Soberano de México</w:t>
      </w: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sz w:val="22"/>
          <w:szCs w:val="22"/>
        </w:rPr>
        <w:t>a saber:</w:t>
      </w:r>
    </w:p>
    <w:p w14:paraId="6F4C1EDE"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56492305"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116</w:t>
      </w: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b/>
          <w:i/>
          <w:sz w:val="22"/>
          <w:szCs w:val="22"/>
        </w:rPr>
        <w:t>Los ayuntamientos serán asamblea deliberante</w:t>
      </w:r>
      <w:r w:rsidRPr="006266A1">
        <w:rPr>
          <w:rFonts w:ascii="Palatino Linotype" w:eastAsia="Palatino Linotype" w:hAnsi="Palatino Linotype" w:cs="Palatino Linotype"/>
          <w:i/>
          <w:sz w:val="22"/>
          <w:szCs w:val="22"/>
        </w:rPr>
        <w:t xml:space="preserve"> y </w:t>
      </w:r>
      <w:r w:rsidRPr="006266A1">
        <w:rPr>
          <w:rFonts w:ascii="Palatino Linotype" w:eastAsia="Palatino Linotype" w:hAnsi="Palatino Linotype" w:cs="Palatino Linotype"/>
          <w:b/>
          <w:i/>
          <w:sz w:val="22"/>
          <w:szCs w:val="22"/>
        </w:rPr>
        <w:t>tendrán autoridad y competencia propias en los asuntos que se sometan a su decisión</w:t>
      </w:r>
      <w:r w:rsidRPr="006266A1">
        <w:rPr>
          <w:rFonts w:ascii="Palatino Linotype" w:eastAsia="Palatino Linotype" w:hAnsi="Palatino Linotype" w:cs="Palatino Linotype"/>
          <w:i/>
          <w:sz w:val="22"/>
          <w:szCs w:val="22"/>
        </w:rPr>
        <w:t>, pero la ejecución de esta corresponderá exclusivamente a los presidentes municipales, quienes durarán en sus funciones tres años.”</w:t>
      </w:r>
    </w:p>
    <w:p w14:paraId="4ED15C7E" w14:textId="77777777" w:rsidR="009B7692" w:rsidRPr="006266A1" w:rsidRDefault="009B7692">
      <w:pPr>
        <w:spacing w:line="360" w:lineRule="auto"/>
        <w:ind w:left="851" w:right="900"/>
        <w:jc w:val="both"/>
        <w:rPr>
          <w:rFonts w:ascii="Palatino Linotype" w:eastAsia="Palatino Linotype" w:hAnsi="Palatino Linotype" w:cs="Palatino Linotype"/>
          <w:i/>
          <w:sz w:val="22"/>
          <w:szCs w:val="22"/>
        </w:rPr>
      </w:pPr>
    </w:p>
    <w:p w14:paraId="50D63A45"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Por su parte, la Ley Orgánica Municipal del Estado de México, establece en sus artículos 28, 29, 30, 48 y 91, en su parte conducente, lo siguiente:</w:t>
      </w:r>
    </w:p>
    <w:p w14:paraId="45864381" w14:textId="77777777" w:rsidR="0025082D" w:rsidRPr="006266A1" w:rsidRDefault="0025082D">
      <w:pPr>
        <w:spacing w:line="360" w:lineRule="auto"/>
        <w:jc w:val="both"/>
        <w:rPr>
          <w:rFonts w:ascii="Palatino Linotype" w:eastAsia="Palatino Linotype" w:hAnsi="Palatino Linotype" w:cs="Palatino Linotype"/>
          <w:sz w:val="22"/>
          <w:szCs w:val="22"/>
        </w:rPr>
      </w:pPr>
    </w:p>
    <w:p w14:paraId="4AD88EEB"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b/>
          <w:i/>
          <w:sz w:val="22"/>
          <w:szCs w:val="22"/>
        </w:rPr>
        <w:t>Artículo 28</w:t>
      </w:r>
      <w:r w:rsidRPr="006266A1">
        <w:rPr>
          <w:rFonts w:ascii="Palatino Linotype" w:eastAsia="Palatino Linotype" w:hAnsi="Palatino Linotype" w:cs="Palatino Linotype"/>
          <w:i/>
          <w:sz w:val="22"/>
          <w:szCs w:val="22"/>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70EFAC27"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35AC4BC1"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Los ayuntamientos sesionarán en cabildo abierto cuando menos bimestralmente, y de manera anual, durante el mes de agosto, se realizarán cabildos juveniles. </w:t>
      </w:r>
    </w:p>
    <w:p w14:paraId="2DE3010F"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78AC5D09"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14:paraId="077A1224"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7116A9E5"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29.</w:t>
      </w:r>
      <w:r w:rsidRPr="006266A1">
        <w:rPr>
          <w:rFonts w:ascii="Palatino Linotype" w:eastAsia="Palatino Linotype" w:hAnsi="Palatino Linotype" w:cs="Palatino Linotype"/>
          <w:i/>
          <w:sz w:val="22"/>
          <w:szCs w:val="22"/>
        </w:rPr>
        <w:t xml:space="preserve">- Los ayuntamientos podrán sesionar con la asistencia de la mayoría de sus integrantes y sus acuerdos se tomarán por mayoría de votos de sus miembros presentes. </w:t>
      </w:r>
    </w:p>
    <w:p w14:paraId="0D80A696"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Quien presida la sesión, tendrá voto de calidad.</w:t>
      </w:r>
    </w:p>
    <w:p w14:paraId="1B838DA7"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20DE0C3F"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30.</w:t>
      </w:r>
      <w:r w:rsidRPr="006266A1">
        <w:rPr>
          <w:rFonts w:ascii="Palatino Linotype" w:eastAsia="Palatino Linotype" w:hAnsi="Palatino Linotype" w:cs="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w:t>
      </w:r>
      <w:r w:rsidRPr="006266A1">
        <w:rPr>
          <w:rFonts w:ascii="Palatino Linotype" w:eastAsia="Palatino Linotype" w:hAnsi="Palatino Linotype" w:cs="Palatino Linotype"/>
          <w:i/>
          <w:sz w:val="22"/>
          <w:szCs w:val="22"/>
        </w:rPr>
        <w:lastRenderedPageBreak/>
        <w:t>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018898CB"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705A574B"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48.-</w:t>
      </w:r>
      <w:r w:rsidRPr="006266A1">
        <w:rPr>
          <w:rFonts w:ascii="Palatino Linotype" w:eastAsia="Palatino Linotype" w:hAnsi="Palatino Linotype" w:cs="Palatino Linotype"/>
          <w:i/>
          <w:sz w:val="22"/>
          <w:szCs w:val="22"/>
        </w:rPr>
        <w:t xml:space="preserve"> El presidente municipal tiene las siguientes atribuciones:</w:t>
      </w:r>
    </w:p>
    <w:p w14:paraId="54D3D740"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5DF59321"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V.</w:t>
      </w:r>
      <w:r w:rsidRPr="006266A1">
        <w:rPr>
          <w:rFonts w:ascii="Palatino Linotype" w:eastAsia="Palatino Linotype" w:hAnsi="Palatino Linotype" w:cs="Palatino Linotype"/>
          <w:i/>
          <w:sz w:val="22"/>
          <w:szCs w:val="22"/>
        </w:rPr>
        <w:t xml:space="preserve"> Convocar a sesiones ordinarias y extraordinarias a los integrantes del ayuntamiento;</w:t>
      </w:r>
    </w:p>
    <w:p w14:paraId="311A53DF"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sz w:val="22"/>
          <w:szCs w:val="22"/>
        </w:rPr>
        <w:t>[…]</w:t>
      </w:r>
    </w:p>
    <w:p w14:paraId="5A1067A7"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91.-</w:t>
      </w:r>
      <w:r w:rsidRPr="006266A1">
        <w:rPr>
          <w:rFonts w:ascii="Palatino Linotype" w:eastAsia="Palatino Linotype" w:hAnsi="Palatino Linotype" w:cs="Palatino Linotype"/>
          <w:i/>
          <w:sz w:val="22"/>
          <w:szCs w:val="22"/>
        </w:rPr>
        <w:t xml:space="preserve"> La </w:t>
      </w:r>
      <w:r w:rsidRPr="006266A1">
        <w:rPr>
          <w:rFonts w:ascii="Palatino Linotype" w:eastAsia="Palatino Linotype" w:hAnsi="Palatino Linotype" w:cs="Palatino Linotype"/>
          <w:b/>
          <w:i/>
          <w:sz w:val="22"/>
          <w:szCs w:val="22"/>
        </w:rPr>
        <w:t>Secretaría del Ayuntamiento</w:t>
      </w:r>
      <w:r w:rsidRPr="006266A1">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265631C"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I.</w:t>
      </w:r>
      <w:r w:rsidRPr="006266A1">
        <w:rPr>
          <w:rFonts w:ascii="Palatino Linotype" w:eastAsia="Palatino Linotype" w:hAnsi="Palatino Linotype" w:cs="Palatino Linotype"/>
          <w:i/>
          <w:sz w:val="22"/>
          <w:szCs w:val="22"/>
        </w:rPr>
        <w:t xml:space="preserve"> Asistir a las sesiones del ayuntamiento y levantar las actas correspondientes; </w:t>
      </w:r>
    </w:p>
    <w:p w14:paraId="46980329"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50BE1B81" w14:textId="77777777" w:rsidR="009B7692" w:rsidRPr="006266A1" w:rsidRDefault="00FE4CF2">
      <w:pPr>
        <w:spacing w:line="276" w:lineRule="auto"/>
        <w:ind w:left="567" w:right="900"/>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IV. Llevar y conservar los libros de actas de cabildo, obteniendo las firmas de los asistentes a las sesiones;”</w:t>
      </w:r>
    </w:p>
    <w:p w14:paraId="2831F503" w14:textId="77777777" w:rsidR="009B7692" w:rsidRPr="006266A1" w:rsidRDefault="009B7692">
      <w:pPr>
        <w:spacing w:line="276" w:lineRule="auto"/>
        <w:ind w:left="567" w:right="900"/>
        <w:jc w:val="both"/>
        <w:rPr>
          <w:rFonts w:ascii="Palatino Linotype" w:eastAsia="Palatino Linotype" w:hAnsi="Palatino Linotype" w:cs="Palatino Linotype"/>
          <w:i/>
          <w:sz w:val="22"/>
          <w:szCs w:val="22"/>
        </w:rPr>
      </w:pPr>
    </w:p>
    <w:p w14:paraId="1F914311"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De lo anterior se desprende lo siguiente: </w:t>
      </w:r>
    </w:p>
    <w:p w14:paraId="22C6A7E3"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3A237898" w14:textId="77777777" w:rsidR="009B7692" w:rsidRPr="006266A1" w:rsidRDefault="00FE4CF2">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color w:val="000000"/>
          <w:sz w:val="22"/>
          <w:szCs w:val="22"/>
        </w:rPr>
        <w:t xml:space="preserve">Que para cada sesión del Ayuntamiento se debe levantarse el acta correspondiente, misma que debe contener los acuerdos, asuntos tratados y el resultado de la votación, función que le corresponde al </w:t>
      </w:r>
      <w:r w:rsidRPr="006266A1">
        <w:rPr>
          <w:rFonts w:ascii="Palatino Linotype" w:eastAsia="Palatino Linotype" w:hAnsi="Palatino Linotype" w:cs="Palatino Linotype"/>
          <w:b/>
          <w:color w:val="000000"/>
          <w:sz w:val="22"/>
          <w:szCs w:val="22"/>
          <w:u w:val="single"/>
        </w:rPr>
        <w:t>Secretario del Ayuntamiento</w:t>
      </w:r>
      <w:r w:rsidRPr="006266A1">
        <w:rPr>
          <w:rFonts w:ascii="Palatino Linotype" w:eastAsia="Palatino Linotype" w:hAnsi="Palatino Linotype" w:cs="Palatino Linotype"/>
          <w:color w:val="000000"/>
          <w:sz w:val="22"/>
          <w:szCs w:val="22"/>
        </w:rPr>
        <w:t xml:space="preserve">, quien además deberá llevar y conservar el libro de las actas de cabildo con un extracto de estas. </w:t>
      </w:r>
    </w:p>
    <w:p w14:paraId="7DD643D8" w14:textId="77777777" w:rsidR="009B7692" w:rsidRPr="006266A1" w:rsidRDefault="009B7692">
      <w:pPr>
        <w:spacing w:line="360" w:lineRule="auto"/>
        <w:jc w:val="both"/>
        <w:rPr>
          <w:rFonts w:ascii="Palatino Linotype" w:eastAsia="Palatino Linotype" w:hAnsi="Palatino Linotype" w:cs="Palatino Linotype"/>
        </w:rPr>
      </w:pPr>
    </w:p>
    <w:p w14:paraId="1FF5B380"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Por otro lado, no debe perderse de vista el contenido de los artículos 92 fracción L y 94 fracción II inciso b) de la Ley de Transparencia y Acceso a la Información Pública del Estado de México y Municipios</w:t>
      </w: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sz w:val="22"/>
          <w:szCs w:val="22"/>
        </w:rPr>
        <w:t xml:space="preserve"> a saber:</w:t>
      </w:r>
    </w:p>
    <w:p w14:paraId="2FF3FD0F"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3E3FEDD5"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lastRenderedPageBreak/>
        <w:t>“Artículo 92.</w:t>
      </w:r>
      <w:r w:rsidRPr="006266A1">
        <w:rPr>
          <w:rFonts w:ascii="Palatino Linotype" w:eastAsia="Palatino Linotype" w:hAnsi="Palatino Linotype" w:cs="Palatino Linotype"/>
          <w:i/>
          <w:sz w:val="22"/>
          <w:szCs w:val="22"/>
        </w:rPr>
        <w:t xml:space="preserve"> Los </w:t>
      </w:r>
      <w:r w:rsidRPr="006266A1">
        <w:rPr>
          <w:rFonts w:ascii="Palatino Linotype" w:eastAsia="Palatino Linotype" w:hAnsi="Palatino Linotype" w:cs="Palatino Linotype"/>
          <w:b/>
          <w:i/>
          <w:sz w:val="22"/>
          <w:szCs w:val="22"/>
        </w:rPr>
        <w:t>sujetos obligados</w:t>
      </w:r>
      <w:r w:rsidRPr="006266A1">
        <w:rPr>
          <w:rFonts w:ascii="Palatino Linotype" w:eastAsia="Palatino Linotype" w:hAnsi="Palatino Linotype" w:cs="Palatino Linotype"/>
          <w:i/>
          <w:sz w:val="22"/>
          <w:szCs w:val="22"/>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93E5DD"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05E60ED4"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L</w:t>
      </w: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b/>
          <w:i/>
          <w:sz w:val="22"/>
          <w:szCs w:val="22"/>
        </w:rPr>
        <w:t>Las actas de sesiones ordinarias y extraordinarias</w:t>
      </w:r>
      <w:r w:rsidRPr="006266A1">
        <w:rPr>
          <w:rFonts w:ascii="Palatino Linotype" w:eastAsia="Palatino Linotype" w:hAnsi="Palatino Linotype" w:cs="Palatino Linotype"/>
          <w:i/>
          <w:sz w:val="22"/>
          <w:szCs w:val="22"/>
        </w:rPr>
        <w:t>, así como las opiniones y recomendaciones de los consejos consultivos;</w:t>
      </w:r>
    </w:p>
    <w:p w14:paraId="65D38FB0"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 […]</w:t>
      </w:r>
    </w:p>
    <w:p w14:paraId="003C4761" w14:textId="77777777" w:rsidR="009B7692" w:rsidRPr="006266A1" w:rsidRDefault="009B7692">
      <w:pPr>
        <w:ind w:left="851" w:right="902"/>
        <w:jc w:val="both"/>
        <w:rPr>
          <w:rFonts w:ascii="Palatino Linotype" w:eastAsia="Palatino Linotype" w:hAnsi="Palatino Linotype" w:cs="Palatino Linotype"/>
          <w:b/>
          <w:i/>
          <w:sz w:val="22"/>
          <w:szCs w:val="22"/>
        </w:rPr>
      </w:pPr>
    </w:p>
    <w:p w14:paraId="238B120E"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94.</w:t>
      </w: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b/>
          <w:i/>
          <w:sz w:val="22"/>
          <w:szCs w:val="22"/>
        </w:rPr>
        <w:t>Además de las obligaciones de transparencia común</w:t>
      </w:r>
      <w:r w:rsidRPr="006266A1">
        <w:rPr>
          <w:rFonts w:ascii="Palatino Linotype" w:eastAsia="Palatino Linotype" w:hAnsi="Palatino Linotype" w:cs="Palatino Linotype"/>
          <w:i/>
          <w:sz w:val="22"/>
          <w:szCs w:val="22"/>
        </w:rPr>
        <w:t xml:space="preserve"> a que se refiere el Capítulo II de este Título, </w:t>
      </w:r>
      <w:r w:rsidRPr="006266A1">
        <w:rPr>
          <w:rFonts w:ascii="Palatino Linotype" w:eastAsia="Palatino Linotype" w:hAnsi="Palatino Linotype" w:cs="Palatino Linotype"/>
          <w:b/>
          <w:i/>
          <w:sz w:val="22"/>
          <w:szCs w:val="22"/>
        </w:rPr>
        <w:t>los sujetos obligados</w:t>
      </w:r>
      <w:r w:rsidRPr="006266A1">
        <w:rPr>
          <w:rFonts w:ascii="Palatino Linotype" w:eastAsia="Palatino Linotype" w:hAnsi="Palatino Linotype" w:cs="Palatino Linotype"/>
          <w:i/>
          <w:sz w:val="22"/>
          <w:szCs w:val="22"/>
        </w:rPr>
        <w:t xml:space="preserve"> del Poder Ejecutivo Local y </w:t>
      </w:r>
      <w:r w:rsidRPr="006266A1">
        <w:rPr>
          <w:rFonts w:ascii="Palatino Linotype" w:eastAsia="Palatino Linotype" w:hAnsi="Palatino Linotype" w:cs="Palatino Linotype"/>
          <w:b/>
          <w:i/>
          <w:sz w:val="22"/>
          <w:szCs w:val="22"/>
        </w:rPr>
        <w:t>municipale</w:t>
      </w:r>
      <w:r w:rsidRPr="006266A1">
        <w:rPr>
          <w:rFonts w:ascii="Palatino Linotype" w:eastAsia="Palatino Linotype" w:hAnsi="Palatino Linotype" w:cs="Palatino Linotype"/>
          <w:i/>
          <w:sz w:val="22"/>
          <w:szCs w:val="22"/>
        </w:rPr>
        <w:t>s, deberán poner a disposición del público y actualizar la siguiente información:</w:t>
      </w:r>
    </w:p>
    <w:p w14:paraId="2940774F"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292DD9DB"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II.</w:t>
      </w: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b/>
          <w:i/>
          <w:sz w:val="22"/>
          <w:szCs w:val="22"/>
        </w:rPr>
        <w:t>Adicionalmente en el caso de los municipios</w:t>
      </w:r>
      <w:r w:rsidRPr="006266A1">
        <w:rPr>
          <w:rFonts w:ascii="Palatino Linotype" w:eastAsia="Palatino Linotype" w:hAnsi="Palatino Linotype" w:cs="Palatino Linotype"/>
          <w:i/>
          <w:sz w:val="22"/>
          <w:szCs w:val="22"/>
        </w:rPr>
        <w:t xml:space="preserve">: </w:t>
      </w:r>
    </w:p>
    <w:p w14:paraId="5F0B7D53"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56D3C007" w14:textId="77777777" w:rsidR="009B7692" w:rsidRPr="006266A1" w:rsidRDefault="00FE4CF2">
      <w:pPr>
        <w:ind w:left="851" w:right="902"/>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b)</w:t>
      </w: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b/>
          <w:i/>
          <w:sz w:val="22"/>
          <w:szCs w:val="22"/>
        </w:rPr>
        <w:t>Las actas de sesiones de cabildo</w:t>
      </w:r>
      <w:r w:rsidRPr="006266A1">
        <w:rPr>
          <w:rFonts w:ascii="Palatino Linotype" w:eastAsia="Palatino Linotype" w:hAnsi="Palatino Linotype" w:cs="Palatino Linotype"/>
          <w:i/>
          <w:sz w:val="22"/>
          <w:szCs w:val="22"/>
        </w:rPr>
        <w:t>, los controles de asistencia de los integrantes del Ayuntamiento a las sesiones de cabildo y el sentido de votación de los miembros del cabildo sobre las iniciativas o acuerdos;”</w:t>
      </w:r>
    </w:p>
    <w:p w14:paraId="147AB572" w14:textId="77777777" w:rsidR="009B7692" w:rsidRPr="006266A1" w:rsidRDefault="009B7692">
      <w:pPr>
        <w:spacing w:line="360" w:lineRule="auto"/>
        <w:ind w:left="851" w:right="902"/>
        <w:jc w:val="both"/>
        <w:rPr>
          <w:rFonts w:ascii="Palatino Linotype" w:eastAsia="Palatino Linotype" w:hAnsi="Palatino Linotype" w:cs="Palatino Linotype"/>
          <w:i/>
          <w:sz w:val="22"/>
          <w:szCs w:val="22"/>
        </w:rPr>
      </w:pPr>
    </w:p>
    <w:p w14:paraId="428F9547"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De lo anterior se advierte que los municipios deben hacer pública como parte de sus obligaciones de transparencia comunes y específicas, de manera actualizada, además de los controles de asistencia y el sentido de la votación de los miembros del cabildo sobre las iniciativas o acuerdos, las actas de las sesiones de cabildo información que se traduce en lo requerido por la parte </w:t>
      </w:r>
      <w:r w:rsidRPr="006266A1">
        <w:rPr>
          <w:rFonts w:ascii="Palatino Linotype" w:eastAsia="Palatino Linotype" w:hAnsi="Palatino Linotype" w:cs="Palatino Linotype"/>
          <w:b/>
          <w:sz w:val="22"/>
          <w:szCs w:val="22"/>
        </w:rPr>
        <w:t>Recurrente</w:t>
      </w:r>
      <w:r w:rsidRPr="006266A1">
        <w:rPr>
          <w:rFonts w:ascii="Palatino Linotype" w:eastAsia="Palatino Linotype" w:hAnsi="Palatino Linotype" w:cs="Palatino Linotype"/>
          <w:sz w:val="22"/>
          <w:szCs w:val="22"/>
        </w:rPr>
        <w:t>.</w:t>
      </w:r>
    </w:p>
    <w:p w14:paraId="195EADD8"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60400445" w14:textId="77777777" w:rsidR="009B7692" w:rsidRPr="006266A1" w:rsidRDefault="00FE4CF2">
      <w:pPr>
        <w:spacing w:line="360" w:lineRule="auto"/>
        <w:ind w:right="49"/>
        <w:jc w:val="both"/>
        <w:rPr>
          <w:rFonts w:ascii="Palatino Linotype" w:eastAsia="Palatino Linotype" w:hAnsi="Palatino Linotype" w:cs="Palatino Linotype"/>
          <w:b/>
          <w:sz w:val="22"/>
          <w:szCs w:val="22"/>
        </w:rPr>
      </w:pPr>
      <w:r w:rsidRPr="006266A1">
        <w:rPr>
          <w:rFonts w:ascii="Palatino Linotype" w:eastAsia="Palatino Linotype" w:hAnsi="Palatino Linotype" w:cs="Palatino Linotype"/>
          <w:sz w:val="22"/>
          <w:szCs w:val="22"/>
        </w:rPr>
        <w:t xml:space="preserve">Ahora bien, en relación con los agravios hechos valer por el Recurrente, relacionados con la negativa de entrega de la información solicitada, se tiene que, en respuesta el Sujeto Obligado proporcionó una liga electrónica que remite al apartado de la Plataforma de Información Pública de Oficio Mexiquense de sesiones celebradas de cabildo, sin embargo, no se advierte que estas se encuentren completas de la temporalidad solicitada por la parte Recurrente, por lo que, los agravios devienen </w:t>
      </w:r>
      <w:r w:rsidRPr="006266A1">
        <w:rPr>
          <w:rFonts w:ascii="Palatino Linotype" w:eastAsia="Palatino Linotype" w:hAnsi="Palatino Linotype" w:cs="Palatino Linotype"/>
          <w:b/>
          <w:sz w:val="22"/>
          <w:szCs w:val="22"/>
        </w:rPr>
        <w:t xml:space="preserve">FUNDADOS. </w:t>
      </w:r>
    </w:p>
    <w:p w14:paraId="12F0ABE0" w14:textId="77777777" w:rsidR="009B7692" w:rsidRPr="006266A1" w:rsidRDefault="009B7692">
      <w:pPr>
        <w:spacing w:line="360" w:lineRule="auto"/>
        <w:ind w:right="49"/>
        <w:jc w:val="both"/>
        <w:rPr>
          <w:rFonts w:ascii="Palatino Linotype" w:eastAsia="Palatino Linotype" w:hAnsi="Palatino Linotype" w:cs="Palatino Linotype"/>
          <w:b/>
          <w:sz w:val="22"/>
          <w:szCs w:val="22"/>
        </w:rPr>
      </w:pPr>
    </w:p>
    <w:p w14:paraId="35FE7DED"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lastRenderedPageBreak/>
        <w:t xml:space="preserve">Asimismo, se tiene que en informe justificado, el Ayuntamiento de Zinacantepec remitió diversas Actas de Cabildo, entre ellas las siguientes: </w:t>
      </w:r>
    </w:p>
    <w:p w14:paraId="7F31C6DC"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33A6D6FD" w14:textId="77777777" w:rsidR="009B7692" w:rsidRPr="006266A1" w:rsidRDefault="00FE4CF2">
      <w:pPr>
        <w:tabs>
          <w:tab w:val="left" w:pos="3962"/>
        </w:tabs>
        <w:spacing w:line="360" w:lineRule="auto"/>
        <w:jc w:val="center"/>
        <w:rPr>
          <w:rFonts w:ascii="Palatino Linotype" w:eastAsia="Palatino Linotype" w:hAnsi="Palatino Linotype" w:cs="Palatino Linotype"/>
          <w:b/>
          <w:sz w:val="22"/>
          <w:szCs w:val="22"/>
        </w:rPr>
      </w:pPr>
      <w:r w:rsidRPr="006266A1">
        <w:rPr>
          <w:rFonts w:ascii="Palatino Linotype" w:eastAsia="Palatino Linotype" w:hAnsi="Palatino Linotype" w:cs="Palatino Linotype"/>
          <w:b/>
          <w:sz w:val="22"/>
          <w:szCs w:val="22"/>
        </w:rPr>
        <w:t>Actas de Sesiones de Cabildo 2024</w:t>
      </w:r>
    </w:p>
    <w:tbl>
      <w:tblPr>
        <w:tblStyle w:val="a"/>
        <w:tblW w:w="42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59"/>
        <w:gridCol w:w="1276"/>
      </w:tblGrid>
      <w:tr w:rsidR="009B7692" w:rsidRPr="006266A1" w14:paraId="0E8F6E7E" w14:textId="77777777">
        <w:trPr>
          <w:jc w:val="center"/>
        </w:trPr>
        <w:tc>
          <w:tcPr>
            <w:tcW w:w="1413" w:type="dxa"/>
            <w:shd w:val="clear" w:color="auto" w:fill="EEECE1"/>
          </w:tcPr>
          <w:p w14:paraId="2292857F" w14:textId="77777777" w:rsidR="009B7692" w:rsidRPr="006266A1" w:rsidRDefault="00FE4CF2">
            <w:pPr>
              <w:rPr>
                <w:rFonts w:ascii="Palatino Linotype" w:eastAsia="Palatino Linotype" w:hAnsi="Palatino Linotype" w:cs="Palatino Linotype"/>
                <w:b/>
                <w:sz w:val="20"/>
                <w:szCs w:val="20"/>
              </w:rPr>
            </w:pPr>
            <w:r w:rsidRPr="006266A1">
              <w:rPr>
                <w:rFonts w:ascii="Palatino Linotype" w:eastAsia="Palatino Linotype" w:hAnsi="Palatino Linotype" w:cs="Palatino Linotype"/>
                <w:b/>
                <w:sz w:val="20"/>
                <w:szCs w:val="20"/>
              </w:rPr>
              <w:t>Ordinaria</w:t>
            </w:r>
          </w:p>
        </w:tc>
        <w:tc>
          <w:tcPr>
            <w:tcW w:w="1559" w:type="dxa"/>
            <w:shd w:val="clear" w:color="auto" w:fill="EEECE1"/>
          </w:tcPr>
          <w:p w14:paraId="6A182DF4" w14:textId="77777777" w:rsidR="009B7692" w:rsidRPr="006266A1" w:rsidRDefault="00FE4CF2">
            <w:pPr>
              <w:rPr>
                <w:rFonts w:ascii="Palatino Linotype" w:eastAsia="Palatino Linotype" w:hAnsi="Palatino Linotype" w:cs="Palatino Linotype"/>
                <w:b/>
                <w:sz w:val="20"/>
                <w:szCs w:val="20"/>
              </w:rPr>
            </w:pPr>
            <w:r w:rsidRPr="006266A1">
              <w:rPr>
                <w:rFonts w:ascii="Palatino Linotype" w:eastAsia="Palatino Linotype" w:hAnsi="Palatino Linotype" w:cs="Palatino Linotype"/>
                <w:b/>
                <w:sz w:val="20"/>
                <w:szCs w:val="20"/>
              </w:rPr>
              <w:t>Extraordinaria</w:t>
            </w:r>
          </w:p>
        </w:tc>
        <w:tc>
          <w:tcPr>
            <w:tcW w:w="1276" w:type="dxa"/>
            <w:shd w:val="clear" w:color="auto" w:fill="EEECE1"/>
          </w:tcPr>
          <w:p w14:paraId="3CA7DB28" w14:textId="77777777" w:rsidR="009B7692" w:rsidRPr="006266A1" w:rsidRDefault="00FE4CF2">
            <w:pPr>
              <w:rPr>
                <w:rFonts w:ascii="Palatino Linotype" w:eastAsia="Palatino Linotype" w:hAnsi="Palatino Linotype" w:cs="Palatino Linotype"/>
                <w:b/>
                <w:sz w:val="20"/>
                <w:szCs w:val="20"/>
              </w:rPr>
            </w:pPr>
            <w:r w:rsidRPr="006266A1">
              <w:rPr>
                <w:rFonts w:ascii="Palatino Linotype" w:eastAsia="Palatino Linotype" w:hAnsi="Palatino Linotype" w:cs="Palatino Linotype"/>
                <w:b/>
                <w:sz w:val="20"/>
                <w:szCs w:val="20"/>
              </w:rPr>
              <w:t>Abierto</w:t>
            </w:r>
          </w:p>
        </w:tc>
      </w:tr>
      <w:tr w:rsidR="009B7692" w:rsidRPr="006266A1" w14:paraId="2F0ED850" w14:textId="77777777">
        <w:trPr>
          <w:jc w:val="center"/>
        </w:trPr>
        <w:tc>
          <w:tcPr>
            <w:tcW w:w="1413" w:type="dxa"/>
          </w:tcPr>
          <w:p w14:paraId="2F8E8CE6"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15</w:t>
            </w:r>
          </w:p>
        </w:tc>
        <w:tc>
          <w:tcPr>
            <w:tcW w:w="1559" w:type="dxa"/>
          </w:tcPr>
          <w:p w14:paraId="0AC02515"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w:t>
            </w:r>
          </w:p>
        </w:tc>
        <w:tc>
          <w:tcPr>
            <w:tcW w:w="1276" w:type="dxa"/>
          </w:tcPr>
          <w:p w14:paraId="085B3BB9"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w:t>
            </w:r>
          </w:p>
        </w:tc>
      </w:tr>
      <w:tr w:rsidR="009B7692" w:rsidRPr="006266A1" w14:paraId="10F335F8" w14:textId="77777777">
        <w:trPr>
          <w:jc w:val="center"/>
        </w:trPr>
        <w:tc>
          <w:tcPr>
            <w:tcW w:w="1413" w:type="dxa"/>
          </w:tcPr>
          <w:p w14:paraId="678D4010"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17</w:t>
            </w:r>
          </w:p>
        </w:tc>
        <w:tc>
          <w:tcPr>
            <w:tcW w:w="1559" w:type="dxa"/>
          </w:tcPr>
          <w:p w14:paraId="30DF9F33"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w:t>
            </w:r>
          </w:p>
        </w:tc>
        <w:tc>
          <w:tcPr>
            <w:tcW w:w="1276" w:type="dxa"/>
          </w:tcPr>
          <w:p w14:paraId="0DEB24E6"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13</w:t>
            </w:r>
          </w:p>
        </w:tc>
      </w:tr>
      <w:tr w:rsidR="009B7692" w:rsidRPr="006266A1" w14:paraId="58413094" w14:textId="77777777">
        <w:trPr>
          <w:jc w:val="center"/>
        </w:trPr>
        <w:tc>
          <w:tcPr>
            <w:tcW w:w="1413" w:type="dxa"/>
          </w:tcPr>
          <w:p w14:paraId="5D6A173A"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81</w:t>
            </w:r>
          </w:p>
        </w:tc>
        <w:tc>
          <w:tcPr>
            <w:tcW w:w="1559" w:type="dxa"/>
          </w:tcPr>
          <w:p w14:paraId="4A09E562"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w:t>
            </w:r>
          </w:p>
        </w:tc>
        <w:tc>
          <w:tcPr>
            <w:tcW w:w="1276" w:type="dxa"/>
          </w:tcPr>
          <w:p w14:paraId="78B1CE38"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14</w:t>
            </w:r>
          </w:p>
        </w:tc>
      </w:tr>
      <w:tr w:rsidR="009B7692" w:rsidRPr="006266A1" w14:paraId="38AC2B53" w14:textId="77777777">
        <w:trPr>
          <w:jc w:val="center"/>
        </w:trPr>
        <w:tc>
          <w:tcPr>
            <w:tcW w:w="1413" w:type="dxa"/>
          </w:tcPr>
          <w:p w14:paraId="57F18FE1"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82</w:t>
            </w:r>
          </w:p>
        </w:tc>
        <w:tc>
          <w:tcPr>
            <w:tcW w:w="1559" w:type="dxa"/>
          </w:tcPr>
          <w:p w14:paraId="69299D14"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w:t>
            </w:r>
          </w:p>
        </w:tc>
        <w:tc>
          <w:tcPr>
            <w:tcW w:w="1276" w:type="dxa"/>
          </w:tcPr>
          <w:p w14:paraId="7C7BE925"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16</w:t>
            </w:r>
          </w:p>
        </w:tc>
      </w:tr>
      <w:tr w:rsidR="009B7692" w:rsidRPr="006266A1" w14:paraId="34FEAD35" w14:textId="77777777">
        <w:trPr>
          <w:jc w:val="center"/>
        </w:trPr>
        <w:tc>
          <w:tcPr>
            <w:tcW w:w="1413" w:type="dxa"/>
          </w:tcPr>
          <w:p w14:paraId="4006E4CC"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83</w:t>
            </w:r>
          </w:p>
        </w:tc>
        <w:tc>
          <w:tcPr>
            <w:tcW w:w="1559" w:type="dxa"/>
          </w:tcPr>
          <w:p w14:paraId="63843130"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11</w:t>
            </w:r>
          </w:p>
        </w:tc>
        <w:tc>
          <w:tcPr>
            <w:tcW w:w="1276" w:type="dxa"/>
          </w:tcPr>
          <w:p w14:paraId="615FD86D"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18</w:t>
            </w:r>
          </w:p>
        </w:tc>
      </w:tr>
      <w:tr w:rsidR="009B7692" w:rsidRPr="006266A1" w14:paraId="7DF9D88B" w14:textId="77777777">
        <w:trPr>
          <w:jc w:val="center"/>
        </w:trPr>
        <w:tc>
          <w:tcPr>
            <w:tcW w:w="1413" w:type="dxa"/>
          </w:tcPr>
          <w:p w14:paraId="29479B67"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84</w:t>
            </w:r>
          </w:p>
        </w:tc>
        <w:tc>
          <w:tcPr>
            <w:tcW w:w="1559" w:type="dxa"/>
          </w:tcPr>
          <w:p w14:paraId="3B218D65"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12</w:t>
            </w:r>
          </w:p>
        </w:tc>
        <w:tc>
          <w:tcPr>
            <w:tcW w:w="1276" w:type="dxa"/>
          </w:tcPr>
          <w:p w14:paraId="113A2067" w14:textId="77777777" w:rsidR="009B7692" w:rsidRPr="006266A1" w:rsidRDefault="009B7692">
            <w:pPr>
              <w:rPr>
                <w:rFonts w:ascii="Palatino Linotype" w:eastAsia="Palatino Linotype" w:hAnsi="Palatino Linotype" w:cs="Palatino Linotype"/>
                <w:sz w:val="20"/>
                <w:szCs w:val="20"/>
              </w:rPr>
            </w:pPr>
          </w:p>
        </w:tc>
      </w:tr>
      <w:tr w:rsidR="009B7692" w:rsidRPr="006266A1" w14:paraId="27A2FA0F" w14:textId="77777777">
        <w:trPr>
          <w:jc w:val="center"/>
        </w:trPr>
        <w:tc>
          <w:tcPr>
            <w:tcW w:w="1413" w:type="dxa"/>
          </w:tcPr>
          <w:p w14:paraId="74F5577C"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85</w:t>
            </w:r>
          </w:p>
        </w:tc>
        <w:tc>
          <w:tcPr>
            <w:tcW w:w="1559" w:type="dxa"/>
          </w:tcPr>
          <w:p w14:paraId="032A2E28"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13</w:t>
            </w:r>
          </w:p>
        </w:tc>
        <w:tc>
          <w:tcPr>
            <w:tcW w:w="1276" w:type="dxa"/>
          </w:tcPr>
          <w:p w14:paraId="04395C9F" w14:textId="77777777" w:rsidR="009B7692" w:rsidRPr="006266A1" w:rsidRDefault="009B7692">
            <w:pPr>
              <w:rPr>
                <w:rFonts w:ascii="Palatino Linotype" w:eastAsia="Palatino Linotype" w:hAnsi="Palatino Linotype" w:cs="Palatino Linotype"/>
                <w:sz w:val="20"/>
                <w:szCs w:val="20"/>
              </w:rPr>
            </w:pPr>
          </w:p>
        </w:tc>
      </w:tr>
      <w:tr w:rsidR="009B7692" w:rsidRPr="006266A1" w14:paraId="576A6E89" w14:textId="77777777">
        <w:trPr>
          <w:jc w:val="center"/>
        </w:trPr>
        <w:tc>
          <w:tcPr>
            <w:tcW w:w="1413" w:type="dxa"/>
          </w:tcPr>
          <w:p w14:paraId="325FE80F"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86</w:t>
            </w:r>
          </w:p>
        </w:tc>
        <w:tc>
          <w:tcPr>
            <w:tcW w:w="1559" w:type="dxa"/>
          </w:tcPr>
          <w:p w14:paraId="24565125"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14</w:t>
            </w:r>
          </w:p>
        </w:tc>
        <w:tc>
          <w:tcPr>
            <w:tcW w:w="1276" w:type="dxa"/>
          </w:tcPr>
          <w:p w14:paraId="1E73B16D" w14:textId="77777777" w:rsidR="009B7692" w:rsidRPr="006266A1" w:rsidRDefault="009B7692">
            <w:pPr>
              <w:rPr>
                <w:rFonts w:ascii="Palatino Linotype" w:eastAsia="Palatino Linotype" w:hAnsi="Palatino Linotype" w:cs="Palatino Linotype"/>
                <w:sz w:val="20"/>
                <w:szCs w:val="20"/>
              </w:rPr>
            </w:pPr>
          </w:p>
        </w:tc>
      </w:tr>
      <w:tr w:rsidR="009B7692" w:rsidRPr="006266A1" w14:paraId="05EC1C23" w14:textId="77777777">
        <w:trPr>
          <w:jc w:val="center"/>
        </w:trPr>
        <w:tc>
          <w:tcPr>
            <w:tcW w:w="1413" w:type="dxa"/>
          </w:tcPr>
          <w:p w14:paraId="291F6E5A"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87</w:t>
            </w:r>
          </w:p>
        </w:tc>
        <w:tc>
          <w:tcPr>
            <w:tcW w:w="1559" w:type="dxa"/>
          </w:tcPr>
          <w:p w14:paraId="35D93622"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15</w:t>
            </w:r>
          </w:p>
        </w:tc>
        <w:tc>
          <w:tcPr>
            <w:tcW w:w="1276" w:type="dxa"/>
          </w:tcPr>
          <w:p w14:paraId="68FE7C1C" w14:textId="77777777" w:rsidR="009B7692" w:rsidRPr="006266A1" w:rsidRDefault="009B7692">
            <w:pPr>
              <w:rPr>
                <w:rFonts w:ascii="Palatino Linotype" w:eastAsia="Palatino Linotype" w:hAnsi="Palatino Linotype" w:cs="Palatino Linotype"/>
                <w:sz w:val="20"/>
                <w:szCs w:val="20"/>
              </w:rPr>
            </w:pPr>
          </w:p>
        </w:tc>
      </w:tr>
      <w:tr w:rsidR="009B7692" w:rsidRPr="006266A1" w14:paraId="2A2B6385" w14:textId="77777777">
        <w:trPr>
          <w:jc w:val="center"/>
        </w:trPr>
        <w:tc>
          <w:tcPr>
            <w:tcW w:w="1413" w:type="dxa"/>
          </w:tcPr>
          <w:p w14:paraId="4E0015A6"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88</w:t>
            </w:r>
          </w:p>
        </w:tc>
        <w:tc>
          <w:tcPr>
            <w:tcW w:w="1559" w:type="dxa"/>
          </w:tcPr>
          <w:p w14:paraId="744B5E37"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16</w:t>
            </w:r>
          </w:p>
        </w:tc>
        <w:tc>
          <w:tcPr>
            <w:tcW w:w="1276" w:type="dxa"/>
          </w:tcPr>
          <w:p w14:paraId="0A6A46D1" w14:textId="77777777" w:rsidR="009B7692" w:rsidRPr="006266A1" w:rsidRDefault="009B7692">
            <w:pPr>
              <w:rPr>
                <w:rFonts w:ascii="Palatino Linotype" w:eastAsia="Palatino Linotype" w:hAnsi="Palatino Linotype" w:cs="Palatino Linotype"/>
                <w:sz w:val="20"/>
                <w:szCs w:val="20"/>
              </w:rPr>
            </w:pPr>
          </w:p>
        </w:tc>
      </w:tr>
      <w:tr w:rsidR="009B7692" w:rsidRPr="006266A1" w14:paraId="54699C8F" w14:textId="77777777">
        <w:trPr>
          <w:jc w:val="center"/>
        </w:trPr>
        <w:tc>
          <w:tcPr>
            <w:tcW w:w="1413" w:type="dxa"/>
          </w:tcPr>
          <w:p w14:paraId="5D95A381"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89</w:t>
            </w:r>
          </w:p>
        </w:tc>
        <w:tc>
          <w:tcPr>
            <w:tcW w:w="1559" w:type="dxa"/>
          </w:tcPr>
          <w:p w14:paraId="50AE82EC"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17</w:t>
            </w:r>
          </w:p>
        </w:tc>
        <w:tc>
          <w:tcPr>
            <w:tcW w:w="1276" w:type="dxa"/>
          </w:tcPr>
          <w:p w14:paraId="51E189A0" w14:textId="77777777" w:rsidR="009B7692" w:rsidRPr="006266A1" w:rsidRDefault="009B7692">
            <w:pPr>
              <w:rPr>
                <w:rFonts w:ascii="Palatino Linotype" w:eastAsia="Palatino Linotype" w:hAnsi="Palatino Linotype" w:cs="Palatino Linotype"/>
                <w:sz w:val="20"/>
                <w:szCs w:val="20"/>
              </w:rPr>
            </w:pPr>
          </w:p>
        </w:tc>
      </w:tr>
      <w:tr w:rsidR="009B7692" w:rsidRPr="006266A1" w14:paraId="07A0D2F0" w14:textId="77777777">
        <w:trPr>
          <w:jc w:val="center"/>
        </w:trPr>
        <w:tc>
          <w:tcPr>
            <w:tcW w:w="1413" w:type="dxa"/>
          </w:tcPr>
          <w:p w14:paraId="72A80731"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90</w:t>
            </w:r>
          </w:p>
        </w:tc>
        <w:tc>
          <w:tcPr>
            <w:tcW w:w="1559" w:type="dxa"/>
          </w:tcPr>
          <w:p w14:paraId="3328DC8F" w14:textId="77777777" w:rsidR="009B7692" w:rsidRPr="006266A1" w:rsidRDefault="009B7692">
            <w:pPr>
              <w:rPr>
                <w:rFonts w:ascii="Palatino Linotype" w:eastAsia="Palatino Linotype" w:hAnsi="Palatino Linotype" w:cs="Palatino Linotype"/>
                <w:sz w:val="20"/>
                <w:szCs w:val="20"/>
              </w:rPr>
            </w:pPr>
          </w:p>
        </w:tc>
        <w:tc>
          <w:tcPr>
            <w:tcW w:w="1276" w:type="dxa"/>
          </w:tcPr>
          <w:p w14:paraId="41A23A3B" w14:textId="77777777" w:rsidR="009B7692" w:rsidRPr="006266A1" w:rsidRDefault="009B7692">
            <w:pPr>
              <w:rPr>
                <w:rFonts w:ascii="Palatino Linotype" w:eastAsia="Palatino Linotype" w:hAnsi="Palatino Linotype" w:cs="Palatino Linotype"/>
                <w:sz w:val="20"/>
                <w:szCs w:val="20"/>
              </w:rPr>
            </w:pPr>
          </w:p>
        </w:tc>
      </w:tr>
      <w:tr w:rsidR="009B7692" w:rsidRPr="006266A1" w14:paraId="0E34B8F8" w14:textId="77777777">
        <w:trPr>
          <w:jc w:val="center"/>
        </w:trPr>
        <w:tc>
          <w:tcPr>
            <w:tcW w:w="1413" w:type="dxa"/>
          </w:tcPr>
          <w:p w14:paraId="3FC8EB13"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91</w:t>
            </w:r>
          </w:p>
        </w:tc>
        <w:tc>
          <w:tcPr>
            <w:tcW w:w="1559" w:type="dxa"/>
          </w:tcPr>
          <w:p w14:paraId="19EEFFFC" w14:textId="77777777" w:rsidR="009B7692" w:rsidRPr="006266A1" w:rsidRDefault="009B7692">
            <w:pPr>
              <w:rPr>
                <w:rFonts w:ascii="Palatino Linotype" w:eastAsia="Palatino Linotype" w:hAnsi="Palatino Linotype" w:cs="Palatino Linotype"/>
                <w:sz w:val="20"/>
                <w:szCs w:val="20"/>
              </w:rPr>
            </w:pPr>
          </w:p>
        </w:tc>
        <w:tc>
          <w:tcPr>
            <w:tcW w:w="1276" w:type="dxa"/>
          </w:tcPr>
          <w:p w14:paraId="00DF365A" w14:textId="77777777" w:rsidR="009B7692" w:rsidRPr="006266A1" w:rsidRDefault="009B7692">
            <w:pPr>
              <w:rPr>
                <w:rFonts w:ascii="Palatino Linotype" w:eastAsia="Palatino Linotype" w:hAnsi="Palatino Linotype" w:cs="Palatino Linotype"/>
                <w:sz w:val="20"/>
                <w:szCs w:val="20"/>
              </w:rPr>
            </w:pPr>
          </w:p>
        </w:tc>
      </w:tr>
      <w:tr w:rsidR="009B7692" w:rsidRPr="006266A1" w14:paraId="3F4EBD73" w14:textId="77777777">
        <w:trPr>
          <w:jc w:val="center"/>
        </w:trPr>
        <w:tc>
          <w:tcPr>
            <w:tcW w:w="1413" w:type="dxa"/>
          </w:tcPr>
          <w:p w14:paraId="17A8C442"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93</w:t>
            </w:r>
          </w:p>
        </w:tc>
        <w:tc>
          <w:tcPr>
            <w:tcW w:w="1559" w:type="dxa"/>
          </w:tcPr>
          <w:p w14:paraId="407DE5DD" w14:textId="77777777" w:rsidR="009B7692" w:rsidRPr="006266A1" w:rsidRDefault="009B7692">
            <w:pPr>
              <w:rPr>
                <w:rFonts w:ascii="Palatino Linotype" w:eastAsia="Palatino Linotype" w:hAnsi="Palatino Linotype" w:cs="Palatino Linotype"/>
                <w:sz w:val="20"/>
                <w:szCs w:val="20"/>
              </w:rPr>
            </w:pPr>
          </w:p>
        </w:tc>
        <w:tc>
          <w:tcPr>
            <w:tcW w:w="1276" w:type="dxa"/>
          </w:tcPr>
          <w:p w14:paraId="38E8353A" w14:textId="77777777" w:rsidR="009B7692" w:rsidRPr="006266A1" w:rsidRDefault="009B7692">
            <w:pPr>
              <w:rPr>
                <w:rFonts w:ascii="Palatino Linotype" w:eastAsia="Palatino Linotype" w:hAnsi="Palatino Linotype" w:cs="Palatino Linotype"/>
                <w:sz w:val="20"/>
                <w:szCs w:val="20"/>
              </w:rPr>
            </w:pPr>
          </w:p>
        </w:tc>
      </w:tr>
      <w:tr w:rsidR="009B7692" w:rsidRPr="006266A1" w14:paraId="4E1128B4" w14:textId="77777777">
        <w:trPr>
          <w:jc w:val="center"/>
        </w:trPr>
        <w:tc>
          <w:tcPr>
            <w:tcW w:w="1413" w:type="dxa"/>
          </w:tcPr>
          <w:p w14:paraId="4AC6B447"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94</w:t>
            </w:r>
          </w:p>
        </w:tc>
        <w:tc>
          <w:tcPr>
            <w:tcW w:w="1559" w:type="dxa"/>
          </w:tcPr>
          <w:p w14:paraId="43FED6EB" w14:textId="77777777" w:rsidR="009B7692" w:rsidRPr="006266A1" w:rsidRDefault="009B7692">
            <w:pPr>
              <w:rPr>
                <w:rFonts w:ascii="Palatino Linotype" w:eastAsia="Palatino Linotype" w:hAnsi="Palatino Linotype" w:cs="Palatino Linotype"/>
                <w:sz w:val="20"/>
                <w:szCs w:val="20"/>
              </w:rPr>
            </w:pPr>
          </w:p>
        </w:tc>
        <w:tc>
          <w:tcPr>
            <w:tcW w:w="1276" w:type="dxa"/>
          </w:tcPr>
          <w:p w14:paraId="2287C805" w14:textId="77777777" w:rsidR="009B7692" w:rsidRPr="006266A1" w:rsidRDefault="009B7692">
            <w:pPr>
              <w:rPr>
                <w:rFonts w:ascii="Palatino Linotype" w:eastAsia="Palatino Linotype" w:hAnsi="Palatino Linotype" w:cs="Palatino Linotype"/>
                <w:sz w:val="20"/>
                <w:szCs w:val="20"/>
              </w:rPr>
            </w:pPr>
          </w:p>
        </w:tc>
      </w:tr>
      <w:tr w:rsidR="009B7692" w:rsidRPr="006266A1" w14:paraId="779D71FA" w14:textId="77777777">
        <w:trPr>
          <w:jc w:val="center"/>
        </w:trPr>
        <w:tc>
          <w:tcPr>
            <w:tcW w:w="1413" w:type="dxa"/>
          </w:tcPr>
          <w:p w14:paraId="035366C6"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95</w:t>
            </w:r>
          </w:p>
        </w:tc>
        <w:tc>
          <w:tcPr>
            <w:tcW w:w="1559" w:type="dxa"/>
          </w:tcPr>
          <w:p w14:paraId="319A6431" w14:textId="77777777" w:rsidR="009B7692" w:rsidRPr="006266A1" w:rsidRDefault="009B7692">
            <w:pPr>
              <w:rPr>
                <w:rFonts w:ascii="Palatino Linotype" w:eastAsia="Palatino Linotype" w:hAnsi="Palatino Linotype" w:cs="Palatino Linotype"/>
                <w:sz w:val="20"/>
                <w:szCs w:val="20"/>
              </w:rPr>
            </w:pPr>
          </w:p>
        </w:tc>
        <w:tc>
          <w:tcPr>
            <w:tcW w:w="1276" w:type="dxa"/>
          </w:tcPr>
          <w:p w14:paraId="0B02705E" w14:textId="77777777" w:rsidR="009B7692" w:rsidRPr="006266A1" w:rsidRDefault="009B7692">
            <w:pPr>
              <w:rPr>
                <w:rFonts w:ascii="Palatino Linotype" w:eastAsia="Palatino Linotype" w:hAnsi="Palatino Linotype" w:cs="Palatino Linotype"/>
                <w:sz w:val="20"/>
                <w:szCs w:val="20"/>
              </w:rPr>
            </w:pPr>
          </w:p>
        </w:tc>
      </w:tr>
      <w:tr w:rsidR="009B7692" w:rsidRPr="006266A1" w14:paraId="03C10AA3" w14:textId="77777777">
        <w:trPr>
          <w:jc w:val="center"/>
        </w:trPr>
        <w:tc>
          <w:tcPr>
            <w:tcW w:w="1413" w:type="dxa"/>
          </w:tcPr>
          <w:p w14:paraId="6E2A8DFC"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96</w:t>
            </w:r>
          </w:p>
        </w:tc>
        <w:tc>
          <w:tcPr>
            <w:tcW w:w="1559" w:type="dxa"/>
          </w:tcPr>
          <w:p w14:paraId="7195FAA6" w14:textId="77777777" w:rsidR="009B7692" w:rsidRPr="006266A1" w:rsidRDefault="009B7692">
            <w:pPr>
              <w:rPr>
                <w:rFonts w:ascii="Palatino Linotype" w:eastAsia="Palatino Linotype" w:hAnsi="Palatino Linotype" w:cs="Palatino Linotype"/>
                <w:sz w:val="20"/>
                <w:szCs w:val="20"/>
              </w:rPr>
            </w:pPr>
          </w:p>
        </w:tc>
        <w:tc>
          <w:tcPr>
            <w:tcW w:w="1276" w:type="dxa"/>
          </w:tcPr>
          <w:p w14:paraId="21BDA71F" w14:textId="77777777" w:rsidR="009B7692" w:rsidRPr="006266A1" w:rsidRDefault="009B7692">
            <w:pPr>
              <w:rPr>
                <w:rFonts w:ascii="Palatino Linotype" w:eastAsia="Palatino Linotype" w:hAnsi="Palatino Linotype" w:cs="Palatino Linotype"/>
                <w:sz w:val="20"/>
                <w:szCs w:val="20"/>
              </w:rPr>
            </w:pPr>
          </w:p>
        </w:tc>
      </w:tr>
      <w:tr w:rsidR="009B7692" w:rsidRPr="006266A1" w14:paraId="4956CCF2" w14:textId="77777777">
        <w:trPr>
          <w:jc w:val="center"/>
        </w:trPr>
        <w:tc>
          <w:tcPr>
            <w:tcW w:w="1413" w:type="dxa"/>
          </w:tcPr>
          <w:p w14:paraId="1FC1AF70"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98</w:t>
            </w:r>
          </w:p>
        </w:tc>
        <w:tc>
          <w:tcPr>
            <w:tcW w:w="1559" w:type="dxa"/>
          </w:tcPr>
          <w:p w14:paraId="64741335" w14:textId="77777777" w:rsidR="009B7692" w:rsidRPr="006266A1" w:rsidRDefault="009B7692">
            <w:pPr>
              <w:rPr>
                <w:rFonts w:ascii="Palatino Linotype" w:eastAsia="Palatino Linotype" w:hAnsi="Palatino Linotype" w:cs="Palatino Linotype"/>
                <w:sz w:val="20"/>
                <w:szCs w:val="20"/>
              </w:rPr>
            </w:pPr>
          </w:p>
        </w:tc>
        <w:tc>
          <w:tcPr>
            <w:tcW w:w="1276" w:type="dxa"/>
          </w:tcPr>
          <w:p w14:paraId="5411C8F2" w14:textId="77777777" w:rsidR="009B7692" w:rsidRPr="006266A1" w:rsidRDefault="009B7692">
            <w:pPr>
              <w:rPr>
                <w:rFonts w:ascii="Palatino Linotype" w:eastAsia="Palatino Linotype" w:hAnsi="Palatino Linotype" w:cs="Palatino Linotype"/>
                <w:sz w:val="20"/>
                <w:szCs w:val="20"/>
              </w:rPr>
            </w:pPr>
          </w:p>
        </w:tc>
      </w:tr>
      <w:tr w:rsidR="009B7692" w:rsidRPr="006266A1" w14:paraId="16AD2BB1" w14:textId="77777777">
        <w:trPr>
          <w:jc w:val="center"/>
        </w:trPr>
        <w:tc>
          <w:tcPr>
            <w:tcW w:w="1413" w:type="dxa"/>
          </w:tcPr>
          <w:p w14:paraId="2201425F"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99</w:t>
            </w:r>
          </w:p>
        </w:tc>
        <w:tc>
          <w:tcPr>
            <w:tcW w:w="1559" w:type="dxa"/>
          </w:tcPr>
          <w:p w14:paraId="255C03EA" w14:textId="77777777" w:rsidR="009B7692" w:rsidRPr="006266A1" w:rsidRDefault="009B7692">
            <w:pPr>
              <w:rPr>
                <w:rFonts w:ascii="Palatino Linotype" w:eastAsia="Palatino Linotype" w:hAnsi="Palatino Linotype" w:cs="Palatino Linotype"/>
                <w:sz w:val="20"/>
                <w:szCs w:val="20"/>
              </w:rPr>
            </w:pPr>
          </w:p>
        </w:tc>
        <w:tc>
          <w:tcPr>
            <w:tcW w:w="1276" w:type="dxa"/>
          </w:tcPr>
          <w:p w14:paraId="560EF3D6" w14:textId="77777777" w:rsidR="009B7692" w:rsidRPr="006266A1" w:rsidRDefault="009B7692">
            <w:pPr>
              <w:rPr>
                <w:rFonts w:ascii="Palatino Linotype" w:eastAsia="Palatino Linotype" w:hAnsi="Palatino Linotype" w:cs="Palatino Linotype"/>
                <w:sz w:val="20"/>
                <w:szCs w:val="20"/>
              </w:rPr>
            </w:pPr>
          </w:p>
        </w:tc>
      </w:tr>
      <w:tr w:rsidR="009B7692" w:rsidRPr="006266A1" w14:paraId="06672766" w14:textId="77777777">
        <w:trPr>
          <w:jc w:val="center"/>
        </w:trPr>
        <w:tc>
          <w:tcPr>
            <w:tcW w:w="1413" w:type="dxa"/>
          </w:tcPr>
          <w:p w14:paraId="0C71DBB4"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101</w:t>
            </w:r>
          </w:p>
        </w:tc>
        <w:tc>
          <w:tcPr>
            <w:tcW w:w="1559" w:type="dxa"/>
          </w:tcPr>
          <w:p w14:paraId="070636ED" w14:textId="77777777" w:rsidR="009B7692" w:rsidRPr="006266A1" w:rsidRDefault="009B7692">
            <w:pPr>
              <w:rPr>
                <w:rFonts w:ascii="Palatino Linotype" w:eastAsia="Palatino Linotype" w:hAnsi="Palatino Linotype" w:cs="Palatino Linotype"/>
                <w:sz w:val="20"/>
                <w:szCs w:val="20"/>
              </w:rPr>
            </w:pPr>
          </w:p>
        </w:tc>
        <w:tc>
          <w:tcPr>
            <w:tcW w:w="1276" w:type="dxa"/>
          </w:tcPr>
          <w:p w14:paraId="1475CDDC" w14:textId="77777777" w:rsidR="009B7692" w:rsidRPr="006266A1" w:rsidRDefault="009B7692">
            <w:pPr>
              <w:rPr>
                <w:rFonts w:ascii="Palatino Linotype" w:eastAsia="Palatino Linotype" w:hAnsi="Palatino Linotype" w:cs="Palatino Linotype"/>
                <w:sz w:val="20"/>
                <w:szCs w:val="20"/>
              </w:rPr>
            </w:pPr>
          </w:p>
        </w:tc>
      </w:tr>
      <w:tr w:rsidR="009B7692" w:rsidRPr="006266A1" w14:paraId="330FB6BB" w14:textId="77777777">
        <w:trPr>
          <w:jc w:val="center"/>
        </w:trPr>
        <w:tc>
          <w:tcPr>
            <w:tcW w:w="1413" w:type="dxa"/>
          </w:tcPr>
          <w:p w14:paraId="3E5F298E"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102</w:t>
            </w:r>
          </w:p>
        </w:tc>
        <w:tc>
          <w:tcPr>
            <w:tcW w:w="1559" w:type="dxa"/>
          </w:tcPr>
          <w:p w14:paraId="63C9FA96" w14:textId="77777777" w:rsidR="009B7692" w:rsidRPr="006266A1" w:rsidRDefault="009B7692">
            <w:pPr>
              <w:rPr>
                <w:rFonts w:ascii="Palatino Linotype" w:eastAsia="Palatino Linotype" w:hAnsi="Palatino Linotype" w:cs="Palatino Linotype"/>
                <w:sz w:val="20"/>
                <w:szCs w:val="20"/>
              </w:rPr>
            </w:pPr>
          </w:p>
        </w:tc>
        <w:tc>
          <w:tcPr>
            <w:tcW w:w="1276" w:type="dxa"/>
          </w:tcPr>
          <w:p w14:paraId="569F29B4" w14:textId="77777777" w:rsidR="009B7692" w:rsidRPr="006266A1" w:rsidRDefault="009B7692">
            <w:pPr>
              <w:rPr>
                <w:rFonts w:ascii="Palatino Linotype" w:eastAsia="Palatino Linotype" w:hAnsi="Palatino Linotype" w:cs="Palatino Linotype"/>
                <w:sz w:val="20"/>
                <w:szCs w:val="20"/>
              </w:rPr>
            </w:pPr>
          </w:p>
        </w:tc>
      </w:tr>
      <w:tr w:rsidR="009B7692" w:rsidRPr="006266A1" w14:paraId="4B9B805B" w14:textId="77777777">
        <w:trPr>
          <w:jc w:val="center"/>
        </w:trPr>
        <w:tc>
          <w:tcPr>
            <w:tcW w:w="1413" w:type="dxa"/>
          </w:tcPr>
          <w:p w14:paraId="7CE203B0"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103</w:t>
            </w:r>
          </w:p>
        </w:tc>
        <w:tc>
          <w:tcPr>
            <w:tcW w:w="1559" w:type="dxa"/>
          </w:tcPr>
          <w:p w14:paraId="05B47C64" w14:textId="77777777" w:rsidR="009B7692" w:rsidRPr="006266A1" w:rsidRDefault="009B7692">
            <w:pPr>
              <w:rPr>
                <w:rFonts w:ascii="Palatino Linotype" w:eastAsia="Palatino Linotype" w:hAnsi="Palatino Linotype" w:cs="Palatino Linotype"/>
                <w:sz w:val="20"/>
                <w:szCs w:val="20"/>
              </w:rPr>
            </w:pPr>
          </w:p>
        </w:tc>
        <w:tc>
          <w:tcPr>
            <w:tcW w:w="1276" w:type="dxa"/>
          </w:tcPr>
          <w:p w14:paraId="7814A8C5" w14:textId="77777777" w:rsidR="009B7692" w:rsidRPr="006266A1" w:rsidRDefault="009B7692">
            <w:pPr>
              <w:rPr>
                <w:rFonts w:ascii="Palatino Linotype" w:eastAsia="Palatino Linotype" w:hAnsi="Palatino Linotype" w:cs="Palatino Linotype"/>
                <w:sz w:val="20"/>
                <w:szCs w:val="20"/>
              </w:rPr>
            </w:pPr>
          </w:p>
        </w:tc>
      </w:tr>
      <w:tr w:rsidR="009B7692" w:rsidRPr="006266A1" w14:paraId="6106B87A" w14:textId="77777777">
        <w:trPr>
          <w:jc w:val="center"/>
        </w:trPr>
        <w:tc>
          <w:tcPr>
            <w:tcW w:w="1413" w:type="dxa"/>
          </w:tcPr>
          <w:p w14:paraId="27980764"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104</w:t>
            </w:r>
          </w:p>
        </w:tc>
        <w:tc>
          <w:tcPr>
            <w:tcW w:w="1559" w:type="dxa"/>
          </w:tcPr>
          <w:p w14:paraId="0E604320" w14:textId="77777777" w:rsidR="009B7692" w:rsidRPr="006266A1" w:rsidRDefault="009B7692">
            <w:pPr>
              <w:rPr>
                <w:rFonts w:ascii="Palatino Linotype" w:eastAsia="Palatino Linotype" w:hAnsi="Palatino Linotype" w:cs="Palatino Linotype"/>
                <w:sz w:val="20"/>
                <w:szCs w:val="20"/>
              </w:rPr>
            </w:pPr>
          </w:p>
        </w:tc>
        <w:tc>
          <w:tcPr>
            <w:tcW w:w="1276" w:type="dxa"/>
          </w:tcPr>
          <w:p w14:paraId="1DFBD428" w14:textId="77777777" w:rsidR="009B7692" w:rsidRPr="006266A1" w:rsidRDefault="009B7692">
            <w:pPr>
              <w:rPr>
                <w:rFonts w:ascii="Palatino Linotype" w:eastAsia="Palatino Linotype" w:hAnsi="Palatino Linotype" w:cs="Palatino Linotype"/>
                <w:sz w:val="20"/>
                <w:szCs w:val="20"/>
              </w:rPr>
            </w:pPr>
          </w:p>
        </w:tc>
      </w:tr>
      <w:tr w:rsidR="009B7692" w:rsidRPr="006266A1" w14:paraId="56057782" w14:textId="77777777">
        <w:trPr>
          <w:jc w:val="center"/>
        </w:trPr>
        <w:tc>
          <w:tcPr>
            <w:tcW w:w="1413" w:type="dxa"/>
          </w:tcPr>
          <w:p w14:paraId="59E01821"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107</w:t>
            </w:r>
          </w:p>
        </w:tc>
        <w:tc>
          <w:tcPr>
            <w:tcW w:w="1559" w:type="dxa"/>
          </w:tcPr>
          <w:p w14:paraId="050A94D7" w14:textId="77777777" w:rsidR="009B7692" w:rsidRPr="006266A1" w:rsidRDefault="009B7692">
            <w:pPr>
              <w:rPr>
                <w:rFonts w:ascii="Palatino Linotype" w:eastAsia="Palatino Linotype" w:hAnsi="Palatino Linotype" w:cs="Palatino Linotype"/>
                <w:sz w:val="20"/>
                <w:szCs w:val="20"/>
              </w:rPr>
            </w:pPr>
          </w:p>
        </w:tc>
        <w:tc>
          <w:tcPr>
            <w:tcW w:w="1276" w:type="dxa"/>
          </w:tcPr>
          <w:p w14:paraId="01FCB056" w14:textId="77777777" w:rsidR="009B7692" w:rsidRPr="006266A1" w:rsidRDefault="009B7692">
            <w:pPr>
              <w:rPr>
                <w:rFonts w:ascii="Palatino Linotype" w:eastAsia="Palatino Linotype" w:hAnsi="Palatino Linotype" w:cs="Palatino Linotype"/>
                <w:sz w:val="20"/>
                <w:szCs w:val="20"/>
              </w:rPr>
            </w:pPr>
          </w:p>
        </w:tc>
      </w:tr>
      <w:tr w:rsidR="009B7692" w:rsidRPr="006266A1" w14:paraId="03F18773" w14:textId="77777777">
        <w:trPr>
          <w:jc w:val="center"/>
        </w:trPr>
        <w:tc>
          <w:tcPr>
            <w:tcW w:w="1413" w:type="dxa"/>
          </w:tcPr>
          <w:p w14:paraId="2AC68CC6"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108</w:t>
            </w:r>
          </w:p>
        </w:tc>
        <w:tc>
          <w:tcPr>
            <w:tcW w:w="1559" w:type="dxa"/>
          </w:tcPr>
          <w:p w14:paraId="1E134A8B" w14:textId="77777777" w:rsidR="009B7692" w:rsidRPr="006266A1" w:rsidRDefault="009B7692">
            <w:pPr>
              <w:rPr>
                <w:rFonts w:ascii="Palatino Linotype" w:eastAsia="Palatino Linotype" w:hAnsi="Palatino Linotype" w:cs="Palatino Linotype"/>
                <w:sz w:val="20"/>
                <w:szCs w:val="20"/>
              </w:rPr>
            </w:pPr>
          </w:p>
        </w:tc>
        <w:tc>
          <w:tcPr>
            <w:tcW w:w="1276" w:type="dxa"/>
          </w:tcPr>
          <w:p w14:paraId="651F7C54" w14:textId="77777777" w:rsidR="009B7692" w:rsidRPr="006266A1" w:rsidRDefault="009B7692">
            <w:pPr>
              <w:rPr>
                <w:rFonts w:ascii="Palatino Linotype" w:eastAsia="Palatino Linotype" w:hAnsi="Palatino Linotype" w:cs="Palatino Linotype"/>
                <w:sz w:val="20"/>
                <w:szCs w:val="20"/>
              </w:rPr>
            </w:pPr>
          </w:p>
        </w:tc>
      </w:tr>
      <w:tr w:rsidR="009B7692" w:rsidRPr="006266A1" w14:paraId="175FF49B" w14:textId="77777777">
        <w:trPr>
          <w:jc w:val="center"/>
        </w:trPr>
        <w:tc>
          <w:tcPr>
            <w:tcW w:w="1413" w:type="dxa"/>
          </w:tcPr>
          <w:p w14:paraId="63E5ED97"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109</w:t>
            </w:r>
          </w:p>
        </w:tc>
        <w:tc>
          <w:tcPr>
            <w:tcW w:w="1559" w:type="dxa"/>
          </w:tcPr>
          <w:p w14:paraId="06D89725" w14:textId="77777777" w:rsidR="009B7692" w:rsidRPr="006266A1" w:rsidRDefault="009B7692">
            <w:pPr>
              <w:rPr>
                <w:rFonts w:ascii="Palatino Linotype" w:eastAsia="Palatino Linotype" w:hAnsi="Palatino Linotype" w:cs="Palatino Linotype"/>
                <w:sz w:val="20"/>
                <w:szCs w:val="20"/>
              </w:rPr>
            </w:pPr>
          </w:p>
        </w:tc>
        <w:tc>
          <w:tcPr>
            <w:tcW w:w="1276" w:type="dxa"/>
          </w:tcPr>
          <w:p w14:paraId="3E2B1F63" w14:textId="77777777" w:rsidR="009B7692" w:rsidRPr="006266A1" w:rsidRDefault="009B7692">
            <w:pPr>
              <w:rPr>
                <w:rFonts w:ascii="Palatino Linotype" w:eastAsia="Palatino Linotype" w:hAnsi="Palatino Linotype" w:cs="Palatino Linotype"/>
                <w:sz w:val="20"/>
                <w:szCs w:val="20"/>
              </w:rPr>
            </w:pPr>
          </w:p>
        </w:tc>
      </w:tr>
      <w:tr w:rsidR="009B7692" w:rsidRPr="006266A1" w14:paraId="002E9BBD" w14:textId="77777777">
        <w:trPr>
          <w:jc w:val="center"/>
        </w:trPr>
        <w:tc>
          <w:tcPr>
            <w:tcW w:w="1413" w:type="dxa"/>
          </w:tcPr>
          <w:p w14:paraId="57379767"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110</w:t>
            </w:r>
          </w:p>
        </w:tc>
        <w:tc>
          <w:tcPr>
            <w:tcW w:w="1559" w:type="dxa"/>
          </w:tcPr>
          <w:p w14:paraId="0AB833FF" w14:textId="77777777" w:rsidR="009B7692" w:rsidRPr="006266A1" w:rsidRDefault="009B7692">
            <w:pPr>
              <w:rPr>
                <w:rFonts w:ascii="Palatino Linotype" w:eastAsia="Palatino Linotype" w:hAnsi="Palatino Linotype" w:cs="Palatino Linotype"/>
                <w:sz w:val="20"/>
                <w:szCs w:val="20"/>
              </w:rPr>
            </w:pPr>
          </w:p>
        </w:tc>
        <w:tc>
          <w:tcPr>
            <w:tcW w:w="1276" w:type="dxa"/>
          </w:tcPr>
          <w:p w14:paraId="57AF6E7D" w14:textId="77777777" w:rsidR="009B7692" w:rsidRPr="006266A1" w:rsidRDefault="009B7692">
            <w:pPr>
              <w:rPr>
                <w:rFonts w:ascii="Palatino Linotype" w:eastAsia="Palatino Linotype" w:hAnsi="Palatino Linotype" w:cs="Palatino Linotype"/>
                <w:sz w:val="20"/>
                <w:szCs w:val="20"/>
              </w:rPr>
            </w:pPr>
          </w:p>
        </w:tc>
      </w:tr>
      <w:tr w:rsidR="009B7692" w:rsidRPr="006266A1" w14:paraId="3CBB0259" w14:textId="77777777">
        <w:trPr>
          <w:jc w:val="center"/>
        </w:trPr>
        <w:tc>
          <w:tcPr>
            <w:tcW w:w="1413" w:type="dxa"/>
          </w:tcPr>
          <w:p w14:paraId="17194B79"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111</w:t>
            </w:r>
          </w:p>
        </w:tc>
        <w:tc>
          <w:tcPr>
            <w:tcW w:w="1559" w:type="dxa"/>
          </w:tcPr>
          <w:p w14:paraId="40712212" w14:textId="77777777" w:rsidR="009B7692" w:rsidRPr="006266A1" w:rsidRDefault="009B7692">
            <w:pPr>
              <w:rPr>
                <w:rFonts w:ascii="Palatino Linotype" w:eastAsia="Palatino Linotype" w:hAnsi="Palatino Linotype" w:cs="Palatino Linotype"/>
                <w:sz w:val="20"/>
                <w:szCs w:val="20"/>
              </w:rPr>
            </w:pPr>
          </w:p>
        </w:tc>
        <w:tc>
          <w:tcPr>
            <w:tcW w:w="1276" w:type="dxa"/>
          </w:tcPr>
          <w:p w14:paraId="4F34EED3" w14:textId="77777777" w:rsidR="009B7692" w:rsidRPr="006266A1" w:rsidRDefault="009B7692">
            <w:pPr>
              <w:rPr>
                <w:rFonts w:ascii="Palatino Linotype" w:eastAsia="Palatino Linotype" w:hAnsi="Palatino Linotype" w:cs="Palatino Linotype"/>
                <w:sz w:val="20"/>
                <w:szCs w:val="20"/>
              </w:rPr>
            </w:pPr>
          </w:p>
        </w:tc>
      </w:tr>
      <w:tr w:rsidR="009B7692" w:rsidRPr="006266A1" w14:paraId="262A6618" w14:textId="77777777">
        <w:trPr>
          <w:jc w:val="center"/>
        </w:trPr>
        <w:tc>
          <w:tcPr>
            <w:tcW w:w="1413" w:type="dxa"/>
          </w:tcPr>
          <w:p w14:paraId="6D55E72C"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112</w:t>
            </w:r>
          </w:p>
        </w:tc>
        <w:tc>
          <w:tcPr>
            <w:tcW w:w="1559" w:type="dxa"/>
          </w:tcPr>
          <w:p w14:paraId="139270D5" w14:textId="77777777" w:rsidR="009B7692" w:rsidRPr="006266A1" w:rsidRDefault="009B7692">
            <w:pPr>
              <w:rPr>
                <w:rFonts w:ascii="Palatino Linotype" w:eastAsia="Palatino Linotype" w:hAnsi="Palatino Linotype" w:cs="Palatino Linotype"/>
                <w:sz w:val="20"/>
                <w:szCs w:val="20"/>
              </w:rPr>
            </w:pPr>
          </w:p>
        </w:tc>
        <w:tc>
          <w:tcPr>
            <w:tcW w:w="1276" w:type="dxa"/>
          </w:tcPr>
          <w:p w14:paraId="73FF59F1" w14:textId="77777777" w:rsidR="009B7692" w:rsidRPr="006266A1" w:rsidRDefault="009B7692">
            <w:pPr>
              <w:rPr>
                <w:rFonts w:ascii="Palatino Linotype" w:eastAsia="Palatino Linotype" w:hAnsi="Palatino Linotype" w:cs="Palatino Linotype"/>
                <w:sz w:val="20"/>
                <w:szCs w:val="20"/>
              </w:rPr>
            </w:pPr>
          </w:p>
        </w:tc>
      </w:tr>
      <w:tr w:rsidR="009B7692" w:rsidRPr="006266A1" w14:paraId="5432184F" w14:textId="77777777">
        <w:trPr>
          <w:trHeight w:val="70"/>
          <w:jc w:val="center"/>
        </w:trPr>
        <w:tc>
          <w:tcPr>
            <w:tcW w:w="1413" w:type="dxa"/>
          </w:tcPr>
          <w:p w14:paraId="439B5DCB"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114</w:t>
            </w:r>
          </w:p>
        </w:tc>
        <w:tc>
          <w:tcPr>
            <w:tcW w:w="1559" w:type="dxa"/>
          </w:tcPr>
          <w:p w14:paraId="3A69FBA1" w14:textId="77777777" w:rsidR="009B7692" w:rsidRPr="006266A1" w:rsidRDefault="009B7692">
            <w:pPr>
              <w:rPr>
                <w:rFonts w:ascii="Palatino Linotype" w:eastAsia="Palatino Linotype" w:hAnsi="Palatino Linotype" w:cs="Palatino Linotype"/>
                <w:sz w:val="20"/>
                <w:szCs w:val="20"/>
              </w:rPr>
            </w:pPr>
          </w:p>
        </w:tc>
        <w:tc>
          <w:tcPr>
            <w:tcW w:w="1276" w:type="dxa"/>
          </w:tcPr>
          <w:p w14:paraId="0EE722E3" w14:textId="77777777" w:rsidR="009B7692" w:rsidRPr="006266A1" w:rsidRDefault="009B7692">
            <w:pPr>
              <w:rPr>
                <w:rFonts w:ascii="Palatino Linotype" w:eastAsia="Palatino Linotype" w:hAnsi="Palatino Linotype" w:cs="Palatino Linotype"/>
                <w:sz w:val="20"/>
                <w:szCs w:val="20"/>
              </w:rPr>
            </w:pPr>
          </w:p>
        </w:tc>
      </w:tr>
    </w:tbl>
    <w:p w14:paraId="20DB713B" w14:textId="77777777" w:rsidR="009B7692" w:rsidRPr="006266A1" w:rsidRDefault="009B7692">
      <w:pPr>
        <w:tabs>
          <w:tab w:val="left" w:pos="3962"/>
        </w:tabs>
        <w:spacing w:line="360" w:lineRule="auto"/>
        <w:jc w:val="center"/>
        <w:rPr>
          <w:rFonts w:ascii="Palatino Linotype" w:eastAsia="Palatino Linotype" w:hAnsi="Palatino Linotype" w:cs="Palatino Linotype"/>
          <w:b/>
          <w:sz w:val="22"/>
          <w:szCs w:val="22"/>
        </w:rPr>
      </w:pPr>
    </w:p>
    <w:p w14:paraId="1D93B8CE" w14:textId="77777777" w:rsidR="009B7692" w:rsidRPr="006266A1" w:rsidRDefault="00FE4CF2">
      <w:pPr>
        <w:tabs>
          <w:tab w:val="left" w:pos="3962"/>
        </w:tabs>
        <w:spacing w:line="360" w:lineRule="auto"/>
        <w:jc w:val="center"/>
        <w:rPr>
          <w:rFonts w:ascii="Palatino Linotype" w:eastAsia="Palatino Linotype" w:hAnsi="Palatino Linotype" w:cs="Palatino Linotype"/>
          <w:b/>
          <w:sz w:val="22"/>
          <w:szCs w:val="22"/>
        </w:rPr>
      </w:pPr>
      <w:r w:rsidRPr="006266A1">
        <w:rPr>
          <w:rFonts w:ascii="Palatino Linotype" w:eastAsia="Palatino Linotype" w:hAnsi="Palatino Linotype" w:cs="Palatino Linotype"/>
          <w:b/>
          <w:sz w:val="22"/>
          <w:szCs w:val="22"/>
        </w:rPr>
        <w:t xml:space="preserve">Actas de Sesiones de Cabildo </w:t>
      </w:r>
      <w:r w:rsidR="006B6387" w:rsidRPr="006266A1">
        <w:rPr>
          <w:rFonts w:ascii="Palatino Linotype" w:eastAsia="Palatino Linotype" w:hAnsi="Palatino Linotype" w:cs="Palatino Linotype"/>
          <w:b/>
          <w:sz w:val="22"/>
          <w:szCs w:val="22"/>
        </w:rPr>
        <w:t>2025</w:t>
      </w:r>
    </w:p>
    <w:tbl>
      <w:tblPr>
        <w:tblStyle w:val="a0"/>
        <w:tblW w:w="37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187"/>
        <w:gridCol w:w="1608"/>
      </w:tblGrid>
      <w:tr w:rsidR="009B7692" w:rsidRPr="006266A1" w14:paraId="4F6365E9" w14:textId="77777777">
        <w:trPr>
          <w:jc w:val="center"/>
        </w:trPr>
        <w:tc>
          <w:tcPr>
            <w:tcW w:w="990" w:type="dxa"/>
            <w:shd w:val="clear" w:color="auto" w:fill="EEECE1"/>
          </w:tcPr>
          <w:p w14:paraId="47257E8B" w14:textId="77777777" w:rsidR="009B7692" w:rsidRPr="006266A1" w:rsidRDefault="00FE4CF2">
            <w:pPr>
              <w:rPr>
                <w:rFonts w:ascii="Palatino Linotype" w:eastAsia="Palatino Linotype" w:hAnsi="Palatino Linotype" w:cs="Palatino Linotype"/>
                <w:b/>
                <w:sz w:val="20"/>
                <w:szCs w:val="20"/>
              </w:rPr>
            </w:pPr>
            <w:r w:rsidRPr="006266A1">
              <w:rPr>
                <w:rFonts w:ascii="Palatino Linotype" w:eastAsia="Palatino Linotype" w:hAnsi="Palatino Linotype" w:cs="Palatino Linotype"/>
                <w:b/>
                <w:sz w:val="20"/>
                <w:szCs w:val="20"/>
              </w:rPr>
              <w:t>Abierto</w:t>
            </w:r>
          </w:p>
        </w:tc>
        <w:tc>
          <w:tcPr>
            <w:tcW w:w="1187" w:type="dxa"/>
            <w:shd w:val="clear" w:color="auto" w:fill="EEECE1"/>
          </w:tcPr>
          <w:p w14:paraId="04746DD2" w14:textId="77777777" w:rsidR="009B7692" w:rsidRPr="006266A1" w:rsidRDefault="00FE4CF2">
            <w:pPr>
              <w:rPr>
                <w:rFonts w:ascii="Palatino Linotype" w:eastAsia="Palatino Linotype" w:hAnsi="Palatino Linotype" w:cs="Palatino Linotype"/>
                <w:b/>
                <w:sz w:val="20"/>
                <w:szCs w:val="20"/>
              </w:rPr>
            </w:pPr>
            <w:r w:rsidRPr="006266A1">
              <w:rPr>
                <w:rFonts w:ascii="Palatino Linotype" w:eastAsia="Palatino Linotype" w:hAnsi="Palatino Linotype" w:cs="Palatino Linotype"/>
                <w:b/>
                <w:sz w:val="20"/>
                <w:szCs w:val="20"/>
              </w:rPr>
              <w:t>Ordinaria</w:t>
            </w:r>
          </w:p>
        </w:tc>
        <w:tc>
          <w:tcPr>
            <w:tcW w:w="1608" w:type="dxa"/>
            <w:shd w:val="clear" w:color="auto" w:fill="EEECE1"/>
          </w:tcPr>
          <w:p w14:paraId="01A5C42B" w14:textId="77777777" w:rsidR="009B7692" w:rsidRPr="006266A1" w:rsidRDefault="00FE4CF2">
            <w:pPr>
              <w:rPr>
                <w:rFonts w:ascii="Palatino Linotype" w:eastAsia="Palatino Linotype" w:hAnsi="Palatino Linotype" w:cs="Palatino Linotype"/>
                <w:b/>
                <w:sz w:val="20"/>
                <w:szCs w:val="20"/>
              </w:rPr>
            </w:pPr>
            <w:r w:rsidRPr="006266A1">
              <w:rPr>
                <w:rFonts w:ascii="Palatino Linotype" w:eastAsia="Palatino Linotype" w:hAnsi="Palatino Linotype" w:cs="Palatino Linotype"/>
                <w:b/>
                <w:sz w:val="20"/>
                <w:szCs w:val="20"/>
              </w:rPr>
              <w:t>Extraordinaria</w:t>
            </w:r>
          </w:p>
        </w:tc>
      </w:tr>
      <w:tr w:rsidR="009B7692" w:rsidRPr="006266A1" w14:paraId="466E407A" w14:textId="77777777">
        <w:trPr>
          <w:jc w:val="center"/>
        </w:trPr>
        <w:tc>
          <w:tcPr>
            <w:tcW w:w="990" w:type="dxa"/>
          </w:tcPr>
          <w:p w14:paraId="33496FA4"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w:t>
            </w:r>
          </w:p>
        </w:tc>
        <w:tc>
          <w:tcPr>
            <w:tcW w:w="1187" w:type="dxa"/>
          </w:tcPr>
          <w:p w14:paraId="234CBD46"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1</w:t>
            </w:r>
          </w:p>
        </w:tc>
        <w:tc>
          <w:tcPr>
            <w:tcW w:w="1608" w:type="dxa"/>
          </w:tcPr>
          <w:p w14:paraId="5205DFF9"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2</w:t>
            </w:r>
          </w:p>
        </w:tc>
      </w:tr>
      <w:tr w:rsidR="009B7692" w:rsidRPr="006266A1" w14:paraId="04D83C36" w14:textId="77777777">
        <w:trPr>
          <w:jc w:val="center"/>
        </w:trPr>
        <w:tc>
          <w:tcPr>
            <w:tcW w:w="990" w:type="dxa"/>
          </w:tcPr>
          <w:p w14:paraId="0EAC6D2D" w14:textId="77777777" w:rsidR="009B7692" w:rsidRPr="006266A1" w:rsidRDefault="009B7692">
            <w:pPr>
              <w:rPr>
                <w:rFonts w:ascii="Palatino Linotype" w:eastAsia="Palatino Linotype" w:hAnsi="Palatino Linotype" w:cs="Palatino Linotype"/>
                <w:sz w:val="20"/>
                <w:szCs w:val="20"/>
              </w:rPr>
            </w:pPr>
          </w:p>
        </w:tc>
        <w:tc>
          <w:tcPr>
            <w:tcW w:w="1187" w:type="dxa"/>
          </w:tcPr>
          <w:p w14:paraId="07E51D8F"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2</w:t>
            </w:r>
          </w:p>
        </w:tc>
        <w:tc>
          <w:tcPr>
            <w:tcW w:w="1608" w:type="dxa"/>
          </w:tcPr>
          <w:p w14:paraId="7BABB1FD" w14:textId="77777777" w:rsidR="009B7692" w:rsidRPr="006266A1" w:rsidRDefault="009B7692">
            <w:pPr>
              <w:rPr>
                <w:rFonts w:ascii="Palatino Linotype" w:eastAsia="Palatino Linotype" w:hAnsi="Palatino Linotype" w:cs="Palatino Linotype"/>
                <w:sz w:val="20"/>
                <w:szCs w:val="20"/>
              </w:rPr>
            </w:pPr>
          </w:p>
        </w:tc>
      </w:tr>
      <w:tr w:rsidR="009B7692" w:rsidRPr="006266A1" w14:paraId="03313D6A" w14:textId="77777777">
        <w:trPr>
          <w:jc w:val="center"/>
        </w:trPr>
        <w:tc>
          <w:tcPr>
            <w:tcW w:w="990" w:type="dxa"/>
          </w:tcPr>
          <w:p w14:paraId="768A9C7C" w14:textId="77777777" w:rsidR="009B7692" w:rsidRPr="006266A1" w:rsidRDefault="009B7692">
            <w:pPr>
              <w:rPr>
                <w:rFonts w:ascii="Palatino Linotype" w:eastAsia="Palatino Linotype" w:hAnsi="Palatino Linotype" w:cs="Palatino Linotype"/>
                <w:sz w:val="20"/>
                <w:szCs w:val="20"/>
              </w:rPr>
            </w:pPr>
          </w:p>
        </w:tc>
        <w:tc>
          <w:tcPr>
            <w:tcW w:w="1187" w:type="dxa"/>
          </w:tcPr>
          <w:p w14:paraId="3EA23C14"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3</w:t>
            </w:r>
          </w:p>
        </w:tc>
        <w:tc>
          <w:tcPr>
            <w:tcW w:w="1608" w:type="dxa"/>
          </w:tcPr>
          <w:p w14:paraId="70E7AEFE" w14:textId="77777777" w:rsidR="009B7692" w:rsidRPr="006266A1" w:rsidRDefault="009B7692">
            <w:pPr>
              <w:rPr>
                <w:rFonts w:ascii="Palatino Linotype" w:eastAsia="Palatino Linotype" w:hAnsi="Palatino Linotype" w:cs="Palatino Linotype"/>
                <w:sz w:val="20"/>
                <w:szCs w:val="20"/>
              </w:rPr>
            </w:pPr>
          </w:p>
        </w:tc>
      </w:tr>
      <w:tr w:rsidR="009B7692" w:rsidRPr="006266A1" w14:paraId="732F3B5A" w14:textId="77777777">
        <w:trPr>
          <w:jc w:val="center"/>
        </w:trPr>
        <w:tc>
          <w:tcPr>
            <w:tcW w:w="990" w:type="dxa"/>
          </w:tcPr>
          <w:p w14:paraId="130DB7CB" w14:textId="77777777" w:rsidR="009B7692" w:rsidRPr="006266A1" w:rsidRDefault="009B7692">
            <w:pPr>
              <w:rPr>
                <w:rFonts w:ascii="Palatino Linotype" w:eastAsia="Palatino Linotype" w:hAnsi="Palatino Linotype" w:cs="Palatino Linotype"/>
                <w:sz w:val="20"/>
                <w:szCs w:val="20"/>
              </w:rPr>
            </w:pPr>
          </w:p>
        </w:tc>
        <w:tc>
          <w:tcPr>
            <w:tcW w:w="1187" w:type="dxa"/>
          </w:tcPr>
          <w:p w14:paraId="1050A7A4"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4</w:t>
            </w:r>
          </w:p>
        </w:tc>
        <w:tc>
          <w:tcPr>
            <w:tcW w:w="1608" w:type="dxa"/>
          </w:tcPr>
          <w:p w14:paraId="013BEE3D" w14:textId="77777777" w:rsidR="009B7692" w:rsidRPr="006266A1" w:rsidRDefault="009B7692">
            <w:pPr>
              <w:rPr>
                <w:rFonts w:ascii="Palatino Linotype" w:eastAsia="Palatino Linotype" w:hAnsi="Palatino Linotype" w:cs="Palatino Linotype"/>
                <w:sz w:val="20"/>
                <w:szCs w:val="20"/>
              </w:rPr>
            </w:pPr>
          </w:p>
        </w:tc>
      </w:tr>
      <w:tr w:rsidR="009B7692" w:rsidRPr="006266A1" w14:paraId="052092C6" w14:textId="77777777">
        <w:trPr>
          <w:jc w:val="center"/>
        </w:trPr>
        <w:tc>
          <w:tcPr>
            <w:tcW w:w="990" w:type="dxa"/>
          </w:tcPr>
          <w:p w14:paraId="7604D771" w14:textId="77777777" w:rsidR="009B7692" w:rsidRPr="006266A1" w:rsidRDefault="009B7692">
            <w:pPr>
              <w:rPr>
                <w:rFonts w:ascii="Palatino Linotype" w:eastAsia="Palatino Linotype" w:hAnsi="Palatino Linotype" w:cs="Palatino Linotype"/>
                <w:sz w:val="20"/>
                <w:szCs w:val="20"/>
              </w:rPr>
            </w:pPr>
          </w:p>
        </w:tc>
        <w:tc>
          <w:tcPr>
            <w:tcW w:w="1187" w:type="dxa"/>
          </w:tcPr>
          <w:p w14:paraId="32C9F713"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6</w:t>
            </w:r>
          </w:p>
        </w:tc>
        <w:tc>
          <w:tcPr>
            <w:tcW w:w="1608" w:type="dxa"/>
          </w:tcPr>
          <w:p w14:paraId="09185279" w14:textId="77777777" w:rsidR="009B7692" w:rsidRPr="006266A1" w:rsidRDefault="009B7692">
            <w:pPr>
              <w:rPr>
                <w:rFonts w:ascii="Palatino Linotype" w:eastAsia="Palatino Linotype" w:hAnsi="Palatino Linotype" w:cs="Palatino Linotype"/>
                <w:sz w:val="20"/>
                <w:szCs w:val="20"/>
              </w:rPr>
            </w:pPr>
          </w:p>
        </w:tc>
      </w:tr>
      <w:tr w:rsidR="009B7692" w:rsidRPr="006266A1" w14:paraId="1D4DF3F6" w14:textId="77777777">
        <w:trPr>
          <w:jc w:val="center"/>
        </w:trPr>
        <w:tc>
          <w:tcPr>
            <w:tcW w:w="990" w:type="dxa"/>
          </w:tcPr>
          <w:p w14:paraId="4DAB6CDA" w14:textId="77777777" w:rsidR="009B7692" w:rsidRPr="006266A1" w:rsidRDefault="009B7692">
            <w:pPr>
              <w:rPr>
                <w:rFonts w:ascii="Palatino Linotype" w:eastAsia="Palatino Linotype" w:hAnsi="Palatino Linotype" w:cs="Palatino Linotype"/>
                <w:sz w:val="20"/>
                <w:szCs w:val="20"/>
              </w:rPr>
            </w:pPr>
          </w:p>
        </w:tc>
        <w:tc>
          <w:tcPr>
            <w:tcW w:w="1187" w:type="dxa"/>
          </w:tcPr>
          <w:p w14:paraId="447BC681" w14:textId="77777777" w:rsidR="009B7692" w:rsidRPr="006266A1" w:rsidRDefault="00FE4CF2">
            <w:pPr>
              <w:rPr>
                <w:rFonts w:ascii="Palatino Linotype" w:eastAsia="Palatino Linotype" w:hAnsi="Palatino Linotype" w:cs="Palatino Linotype"/>
                <w:sz w:val="20"/>
                <w:szCs w:val="20"/>
              </w:rPr>
            </w:pPr>
            <w:r w:rsidRPr="006266A1">
              <w:rPr>
                <w:rFonts w:ascii="Palatino Linotype" w:eastAsia="Palatino Linotype" w:hAnsi="Palatino Linotype" w:cs="Palatino Linotype"/>
                <w:sz w:val="20"/>
                <w:szCs w:val="20"/>
              </w:rPr>
              <w:t>8</w:t>
            </w:r>
          </w:p>
        </w:tc>
        <w:tc>
          <w:tcPr>
            <w:tcW w:w="1608" w:type="dxa"/>
          </w:tcPr>
          <w:p w14:paraId="5B7B1E80" w14:textId="77777777" w:rsidR="009B7692" w:rsidRPr="006266A1" w:rsidRDefault="009B7692">
            <w:pPr>
              <w:rPr>
                <w:rFonts w:ascii="Palatino Linotype" w:eastAsia="Palatino Linotype" w:hAnsi="Palatino Linotype" w:cs="Palatino Linotype"/>
                <w:sz w:val="20"/>
                <w:szCs w:val="20"/>
              </w:rPr>
            </w:pPr>
          </w:p>
        </w:tc>
      </w:tr>
    </w:tbl>
    <w:p w14:paraId="5294E794" w14:textId="77777777" w:rsidR="009B7692" w:rsidRPr="006266A1" w:rsidRDefault="009B7692">
      <w:pPr>
        <w:tabs>
          <w:tab w:val="left" w:pos="3962"/>
        </w:tabs>
        <w:spacing w:line="360" w:lineRule="auto"/>
        <w:jc w:val="both"/>
        <w:rPr>
          <w:rFonts w:ascii="Palatino Linotype" w:eastAsia="Palatino Linotype" w:hAnsi="Palatino Linotype" w:cs="Palatino Linotype"/>
          <w:sz w:val="22"/>
          <w:szCs w:val="22"/>
        </w:rPr>
      </w:pPr>
    </w:p>
    <w:p w14:paraId="3584EFFC" w14:textId="77777777" w:rsidR="009B7692" w:rsidRPr="006266A1" w:rsidRDefault="00FE4CF2">
      <w:pPr>
        <w:tabs>
          <w:tab w:val="left" w:pos="3962"/>
        </w:tabs>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De lo anterior, se logra observar que faltan actas consecutivas tanto del año dos mil veinticuatro como del año dos mil veinticinco, por lo que, se considera que la información remitida se encuentra incompleta, aunado a ello, es de destacar que, no se pusieron a la vista diversas actas que fueron remitidas en informe justificado debido a que, se advierte que el Sujeto Obligado expuso datos personales, susceptibles de ser clasificados como nombre de particulares, por tal situación resulta dable señalar lo siguiente: </w:t>
      </w:r>
    </w:p>
    <w:p w14:paraId="47F75A82" w14:textId="77777777" w:rsidR="009B7692" w:rsidRPr="006266A1" w:rsidRDefault="009B7692">
      <w:pPr>
        <w:tabs>
          <w:tab w:val="left" w:pos="3962"/>
        </w:tabs>
        <w:spacing w:line="360" w:lineRule="auto"/>
        <w:jc w:val="both"/>
        <w:rPr>
          <w:rFonts w:ascii="Palatino Linotype" w:eastAsia="Palatino Linotype" w:hAnsi="Palatino Linotype" w:cs="Palatino Linotype"/>
          <w:sz w:val="22"/>
          <w:szCs w:val="22"/>
        </w:rPr>
      </w:pPr>
    </w:p>
    <w:p w14:paraId="7757FD66" w14:textId="77777777" w:rsidR="009B7692" w:rsidRPr="006266A1" w:rsidRDefault="00FE4CF2">
      <w:pPr>
        <w:numPr>
          <w:ilvl w:val="0"/>
          <w:numId w:val="5"/>
        </w:numPr>
        <w:spacing w:line="360" w:lineRule="auto"/>
        <w:ind w:left="567"/>
        <w:jc w:val="both"/>
        <w:rPr>
          <w:rFonts w:ascii="Palatino Linotype" w:eastAsia="Palatino Linotype" w:hAnsi="Palatino Linotype" w:cs="Palatino Linotype"/>
          <w:color w:val="000000"/>
          <w:sz w:val="22"/>
          <w:szCs w:val="22"/>
        </w:rPr>
      </w:pPr>
      <w:r w:rsidRPr="006266A1">
        <w:rPr>
          <w:rFonts w:ascii="Palatino Linotype" w:eastAsia="Palatino Linotype" w:hAnsi="Palatino Linotype" w:cs="Palatino Linotype"/>
          <w:b/>
          <w:color w:val="000000"/>
          <w:sz w:val="22"/>
          <w:szCs w:val="22"/>
        </w:rPr>
        <w:t>Nombre de particulares</w:t>
      </w:r>
      <w:r w:rsidRPr="006266A1">
        <w:rPr>
          <w:rFonts w:ascii="Palatino Linotype" w:eastAsia="Palatino Linotype" w:hAnsi="Palatino Linotype" w:cs="Palatino Linotype"/>
          <w:color w:val="000000"/>
          <w:sz w:val="22"/>
          <w:szCs w:val="22"/>
        </w:rPr>
        <w:t xml:space="preserve">. </w:t>
      </w:r>
      <w:r w:rsidRPr="006266A1">
        <w:rPr>
          <w:rFonts w:ascii="Palatino Linotype" w:eastAsia="Palatino Linotype" w:hAnsi="Palatino Linotype" w:cs="Palatino Linotype"/>
          <w:sz w:val="22"/>
          <w:szCs w:val="22"/>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266A1">
        <w:rPr>
          <w:rFonts w:ascii="Palatino Linotype" w:eastAsia="Palatino Linotype" w:hAnsi="Palatino Linotype" w:cs="Palatino Linotype"/>
          <w:i/>
          <w:sz w:val="22"/>
          <w:szCs w:val="22"/>
        </w:rPr>
        <w:t>per se</w:t>
      </w:r>
      <w:r w:rsidRPr="006266A1">
        <w:rPr>
          <w:rFonts w:ascii="Palatino Linotype" w:eastAsia="Palatino Linotype" w:hAnsi="Palatino Linotype" w:cs="Palatino Linotype"/>
          <w:sz w:val="22"/>
          <w:szCs w:val="22"/>
        </w:rPr>
        <w:t xml:space="preserve"> es un elemento que hace a una persona física identificada o identificable, por lo que, se considera un dato personal.</w:t>
      </w:r>
    </w:p>
    <w:p w14:paraId="05A11989" w14:textId="77777777" w:rsidR="009B7692" w:rsidRPr="006266A1" w:rsidRDefault="00FE4CF2">
      <w:pPr>
        <w:spacing w:line="360" w:lineRule="auto"/>
        <w:ind w:left="567"/>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En el presente caso, se considera que el dato actualiza la causal de clasificación, establecida en el artículo 143, fracción I, de la Ley de la materia si se trata de ciudadanos, no obstante, no procede su clasificación si se tratase de servidores públicos.</w:t>
      </w:r>
    </w:p>
    <w:p w14:paraId="105D4A67" w14:textId="77777777" w:rsidR="009B7692" w:rsidRPr="006266A1" w:rsidRDefault="009B7692">
      <w:pPr>
        <w:spacing w:line="360" w:lineRule="auto"/>
        <w:ind w:left="567"/>
        <w:jc w:val="both"/>
        <w:rPr>
          <w:rFonts w:ascii="Palatino Linotype" w:eastAsia="Palatino Linotype" w:hAnsi="Palatino Linotype" w:cs="Palatino Linotype"/>
          <w:color w:val="000000"/>
          <w:sz w:val="22"/>
          <w:szCs w:val="22"/>
        </w:rPr>
      </w:pPr>
    </w:p>
    <w:p w14:paraId="65FC1CA5" w14:textId="77777777" w:rsidR="009B7692" w:rsidRPr="006266A1" w:rsidRDefault="00FE4CF2">
      <w:pPr>
        <w:tabs>
          <w:tab w:val="left" w:pos="3962"/>
        </w:tabs>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Es así que, el Sujeto Obligado deberá nuevamente proporcionar las actas que no fueron del conocimiento de la parte Recurrente en versión pública, protegiendo los datos de terceros cuando estos no reciban ni realicen actos de autoridad. </w:t>
      </w:r>
    </w:p>
    <w:p w14:paraId="13E3CDDF" w14:textId="77777777" w:rsidR="009B7692" w:rsidRPr="006266A1" w:rsidRDefault="009B7692">
      <w:pPr>
        <w:tabs>
          <w:tab w:val="left" w:pos="3962"/>
        </w:tabs>
        <w:spacing w:line="360" w:lineRule="auto"/>
        <w:jc w:val="both"/>
        <w:rPr>
          <w:rFonts w:ascii="Palatino Linotype" w:eastAsia="Palatino Linotype" w:hAnsi="Palatino Linotype" w:cs="Palatino Linotype"/>
          <w:sz w:val="22"/>
          <w:szCs w:val="22"/>
        </w:rPr>
      </w:pPr>
    </w:p>
    <w:p w14:paraId="255D9504" w14:textId="77777777" w:rsidR="009B7692" w:rsidRPr="006266A1" w:rsidRDefault="00FE4CF2">
      <w:pPr>
        <w:tabs>
          <w:tab w:val="left" w:pos="3962"/>
        </w:tabs>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Por lo anterior, se considera procedente ordenar las actas de cabildo faltantes celebradas del veinticuatro de marzo de dos mil veinticuatro al veinticuatro de marzo de dos mil veinticinco, de ser el caso, en versión pública. </w:t>
      </w:r>
    </w:p>
    <w:p w14:paraId="122A8C5A" w14:textId="77777777" w:rsidR="009B7692" w:rsidRPr="006266A1" w:rsidRDefault="009B7692">
      <w:pPr>
        <w:tabs>
          <w:tab w:val="left" w:pos="3962"/>
        </w:tabs>
        <w:spacing w:line="360" w:lineRule="auto"/>
        <w:jc w:val="both"/>
        <w:rPr>
          <w:rFonts w:ascii="Palatino Linotype" w:eastAsia="Palatino Linotype" w:hAnsi="Palatino Linotype" w:cs="Palatino Linotype"/>
          <w:sz w:val="22"/>
          <w:szCs w:val="22"/>
        </w:rPr>
      </w:pPr>
    </w:p>
    <w:p w14:paraId="055720A1"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lastRenderedPageBreak/>
        <w:t xml:space="preserve">Quinto. Versión Pública. </w:t>
      </w:r>
      <w:r w:rsidRPr="006266A1">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A8B8259"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55148392"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F085FF8"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4F565E19" w14:textId="77777777" w:rsidR="009B7692" w:rsidRPr="006266A1" w:rsidRDefault="00FE4CF2">
      <w:pPr>
        <w:spacing w:line="360" w:lineRule="auto"/>
        <w:ind w:right="5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F64B6FB" w14:textId="77777777" w:rsidR="009B7692" w:rsidRPr="006266A1" w:rsidRDefault="009B7692">
      <w:pPr>
        <w:spacing w:line="360" w:lineRule="auto"/>
        <w:ind w:right="50"/>
        <w:jc w:val="both"/>
        <w:rPr>
          <w:rFonts w:ascii="Palatino Linotype" w:eastAsia="Palatino Linotype" w:hAnsi="Palatino Linotype" w:cs="Palatino Linotype"/>
          <w:sz w:val="22"/>
          <w:szCs w:val="22"/>
        </w:rPr>
      </w:pPr>
    </w:p>
    <w:p w14:paraId="15CC831E"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b/>
          <w:i/>
          <w:sz w:val="22"/>
          <w:szCs w:val="22"/>
        </w:rPr>
        <w:t>Artículo 3.</w:t>
      </w:r>
      <w:r w:rsidRPr="006266A1">
        <w:rPr>
          <w:rFonts w:ascii="Palatino Linotype" w:eastAsia="Palatino Linotype" w:hAnsi="Palatino Linotype" w:cs="Palatino Linotype"/>
          <w:i/>
          <w:sz w:val="22"/>
          <w:szCs w:val="22"/>
        </w:rPr>
        <w:t xml:space="preserve"> Para los efectos de la presente Ley se entenderá por:</w:t>
      </w:r>
    </w:p>
    <w:p w14:paraId="61CED7C2"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573820B7"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1F4BF442"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XX. Información clasificada: Aquella considerada por la presente Ley como reservada o confidencial;</w:t>
      </w:r>
    </w:p>
    <w:p w14:paraId="3FE65168"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CDDCED"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1A110EA"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2B12D048"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91.</w:t>
      </w:r>
      <w:r w:rsidRPr="006266A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BCD1A86"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132.</w:t>
      </w:r>
      <w:r w:rsidRPr="006266A1">
        <w:rPr>
          <w:rFonts w:ascii="Palatino Linotype" w:eastAsia="Palatino Linotype" w:hAnsi="Palatino Linotype" w:cs="Palatino Linotype"/>
          <w:i/>
          <w:sz w:val="22"/>
          <w:szCs w:val="22"/>
        </w:rPr>
        <w:t xml:space="preserve"> La clasificación de la información se llevará a cabo en el momento en que:</w:t>
      </w:r>
    </w:p>
    <w:p w14:paraId="567F3B47" w14:textId="77777777" w:rsidR="009B7692" w:rsidRPr="006266A1" w:rsidRDefault="00FE4CF2">
      <w:pPr>
        <w:tabs>
          <w:tab w:val="left" w:pos="1134"/>
        </w:tabs>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 Se reciba una solicitud de acceso a la información;</w:t>
      </w:r>
    </w:p>
    <w:p w14:paraId="6A120043" w14:textId="77777777" w:rsidR="009B7692" w:rsidRPr="006266A1" w:rsidRDefault="00FE4CF2">
      <w:pPr>
        <w:tabs>
          <w:tab w:val="left" w:pos="1134"/>
        </w:tabs>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II. Se determine mediante resolución de autoridad competente; o</w:t>
      </w:r>
    </w:p>
    <w:p w14:paraId="4FA0F2A4" w14:textId="77777777" w:rsidR="009B7692" w:rsidRPr="006266A1" w:rsidRDefault="00FE4CF2">
      <w:pPr>
        <w:tabs>
          <w:tab w:val="left" w:pos="1134"/>
        </w:tabs>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C89516C"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6B057FE3"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Artículo 143</w:t>
      </w:r>
      <w:r w:rsidRPr="006266A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D0817C8"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14:paraId="4A853849"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3CD202F"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F5898D9"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4EC745B" w14:textId="77777777" w:rsidR="009B7692" w:rsidRPr="006266A1" w:rsidRDefault="00FE4CF2" w:rsidP="006B6387">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E389164"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2E63FE" w14:textId="77777777" w:rsidR="009B7692" w:rsidRPr="006266A1" w:rsidRDefault="009B7692">
      <w:pPr>
        <w:jc w:val="both"/>
        <w:rPr>
          <w:rFonts w:ascii="Palatino Linotype" w:eastAsia="Palatino Linotype" w:hAnsi="Palatino Linotype" w:cs="Palatino Linotype"/>
          <w:color w:val="000000"/>
          <w:sz w:val="22"/>
          <w:szCs w:val="22"/>
        </w:rPr>
      </w:pPr>
    </w:p>
    <w:p w14:paraId="3DBF1018" w14:textId="77777777" w:rsidR="009B7692" w:rsidRPr="006266A1" w:rsidRDefault="00FE4CF2">
      <w:pPr>
        <w:spacing w:line="360" w:lineRule="auto"/>
        <w:jc w:val="both"/>
        <w:rPr>
          <w:rFonts w:ascii="Palatino Linotype" w:eastAsia="Palatino Linotype" w:hAnsi="Palatino Linotype" w:cs="Palatino Linotype"/>
          <w:sz w:val="22"/>
          <w:szCs w:val="22"/>
        </w:rPr>
      </w:pPr>
      <w:bookmarkStart w:id="3" w:name="_heading=h.67kwasavd59e" w:colFirst="0" w:colLast="0"/>
      <w:bookmarkEnd w:id="3"/>
      <w:r w:rsidRPr="006266A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65D93644"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5903CED4"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 “</w:t>
      </w:r>
      <w:r w:rsidRPr="006266A1">
        <w:rPr>
          <w:rFonts w:ascii="Palatino Linotype" w:eastAsia="Palatino Linotype" w:hAnsi="Palatino Linotype" w:cs="Palatino Linotype"/>
          <w:b/>
          <w:i/>
          <w:sz w:val="22"/>
          <w:szCs w:val="22"/>
        </w:rPr>
        <w:t>Quincuagésimo</w:t>
      </w:r>
      <w:r w:rsidRPr="006266A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2228C16"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Quincuagésimo primero.</w:t>
      </w:r>
      <w:r w:rsidRPr="006266A1">
        <w:rPr>
          <w:rFonts w:ascii="Palatino Linotype" w:eastAsia="Palatino Linotype" w:hAnsi="Palatino Linotype" w:cs="Palatino Linotype"/>
          <w:i/>
          <w:sz w:val="22"/>
          <w:szCs w:val="22"/>
        </w:rPr>
        <w:t xml:space="preserve"> Toda acta del Comité de Transparencia deberá contener: </w:t>
      </w:r>
    </w:p>
    <w:p w14:paraId="0264DF25"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 El número de sesión y fecha; </w:t>
      </w:r>
    </w:p>
    <w:p w14:paraId="72D135EE"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II. El nombre del área que solicitó la clasificación de información; </w:t>
      </w:r>
    </w:p>
    <w:p w14:paraId="5F0ED1BB"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III. La fundamentación legal y motivación correspondiente; </w:t>
      </w:r>
    </w:p>
    <w:p w14:paraId="5690E93F"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IV. La resolución o resoluciones aprobadas; y </w:t>
      </w:r>
    </w:p>
    <w:p w14:paraId="1050E876"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0AF2B0CA"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B74F885"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 Los motivos y razonamientos que sustenten la confirmación o modificación de la prueba de daño;</w:t>
      </w:r>
    </w:p>
    <w:p w14:paraId="716ED690"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II. Descripción de las partes o secciones reservadas, en caso de clasificación parcial; </w:t>
      </w:r>
    </w:p>
    <w:p w14:paraId="442A40C2"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III. El periodo por el que mantendrá su clasificación y fecha de expiración; y </w:t>
      </w:r>
    </w:p>
    <w:p w14:paraId="2403226D"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74C822C"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D2A8BE8"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446066B"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Quincuagésimo segundo.</w:t>
      </w:r>
      <w:r w:rsidRPr="006266A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D71071F"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42AF857"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F8617C4"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64AA534"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III. Señalar las personas o instancias autorizadas a acceder a la información clasificada.</w:t>
      </w:r>
    </w:p>
    <w:p w14:paraId="68B07E0D"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5E0A179"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259F7640"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7188402D" w14:textId="77777777" w:rsidR="006B6387" w:rsidRPr="006266A1" w:rsidRDefault="006B6387">
      <w:pPr>
        <w:spacing w:line="360" w:lineRule="auto"/>
        <w:jc w:val="both"/>
        <w:rPr>
          <w:rFonts w:ascii="Palatino Linotype" w:eastAsia="Palatino Linotype" w:hAnsi="Palatino Linotype" w:cs="Palatino Linotype"/>
          <w:sz w:val="22"/>
          <w:szCs w:val="22"/>
        </w:rPr>
      </w:pPr>
    </w:p>
    <w:p w14:paraId="1312F0C4" w14:textId="77777777" w:rsidR="009B7692" w:rsidRPr="006266A1" w:rsidRDefault="00FE4CF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r w:rsidRPr="006266A1">
        <w:rPr>
          <w:rFonts w:ascii="Palatino Linotype" w:eastAsia="Palatino Linotype" w:hAnsi="Palatino Linotype" w:cs="Palatino Linotype"/>
          <w:b/>
          <w:i/>
          <w:sz w:val="22"/>
          <w:szCs w:val="22"/>
        </w:rPr>
        <w:t>Quincuagésimo cuarto.</w:t>
      </w:r>
      <w:r w:rsidRPr="006266A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8AB50C4"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Quincuagésimo quinto.</w:t>
      </w:r>
      <w:r w:rsidRPr="006266A1">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6266A1">
        <w:rPr>
          <w:rFonts w:ascii="Palatino Linotype" w:eastAsia="Palatino Linotype" w:hAnsi="Palatino Linotype" w:cs="Palatino Linotype"/>
          <w:i/>
          <w:sz w:val="22"/>
          <w:szCs w:val="22"/>
        </w:rPr>
        <w:t>testado</w:t>
      </w:r>
      <w:proofErr w:type="spellEnd"/>
      <w:r w:rsidRPr="006266A1">
        <w:rPr>
          <w:rFonts w:ascii="Palatino Linotype" w:eastAsia="Palatino Linotype" w:hAnsi="Palatino Linotype" w:cs="Palatino Linotype"/>
          <w:i/>
          <w:sz w:val="22"/>
          <w:szCs w:val="22"/>
        </w:rPr>
        <w:t xml:space="preserve">, que sean encargadas de la adecuada elaboración </w:t>
      </w:r>
      <w:r w:rsidRPr="006266A1">
        <w:rPr>
          <w:rFonts w:ascii="Palatino Linotype" w:eastAsia="Palatino Linotype" w:hAnsi="Palatino Linotype" w:cs="Palatino Linotype"/>
          <w:i/>
          <w:sz w:val="22"/>
          <w:szCs w:val="22"/>
        </w:rPr>
        <w:lastRenderedPageBreak/>
        <w:t>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F464692"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w:t>
      </w:r>
    </w:p>
    <w:p w14:paraId="060E20F1"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b/>
          <w:i/>
          <w:sz w:val="22"/>
          <w:szCs w:val="22"/>
        </w:rPr>
        <w:t>Quincuagésimo séptimo.</w:t>
      </w:r>
      <w:r w:rsidRPr="006266A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7125F1E"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6D7EA20"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43D9A80"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A5D0847"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E135539" w14:textId="77777777" w:rsidR="009B7692" w:rsidRPr="006266A1" w:rsidRDefault="00FE4CF2">
      <w:pPr>
        <w:ind w:left="567" w:right="616"/>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6B945D8"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1CB95D04"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E322B5D"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35B63826"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la parte </w:t>
      </w:r>
      <w:r w:rsidRPr="006266A1">
        <w:rPr>
          <w:rFonts w:ascii="Palatino Linotype" w:eastAsia="Palatino Linotype" w:hAnsi="Palatino Linotype" w:cs="Palatino Linotype"/>
          <w:b/>
          <w:sz w:val="22"/>
          <w:szCs w:val="22"/>
        </w:rPr>
        <w:t>RECURRENTE</w:t>
      </w:r>
      <w:r w:rsidRPr="006266A1">
        <w:rPr>
          <w:rFonts w:ascii="Palatino Linotype" w:eastAsia="Palatino Linotype" w:hAnsi="Palatino Linotype" w:cs="Palatino Linotype"/>
          <w:sz w:val="22"/>
          <w:szCs w:val="22"/>
        </w:rPr>
        <w:t xml:space="preserve"> dentro del recurso de revisión </w:t>
      </w:r>
      <w:r w:rsidRPr="006266A1">
        <w:rPr>
          <w:rFonts w:ascii="Palatino Linotype" w:eastAsia="Palatino Linotype" w:hAnsi="Palatino Linotype" w:cs="Palatino Linotype"/>
          <w:b/>
          <w:sz w:val="22"/>
          <w:szCs w:val="22"/>
        </w:rPr>
        <w:t>03969/INFOEM/IP/RR/2025</w:t>
      </w:r>
      <w:r w:rsidRPr="006266A1">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w:t>
      </w:r>
      <w:r w:rsidRPr="006266A1">
        <w:rPr>
          <w:rFonts w:ascii="Palatino Linotype" w:eastAsia="Palatino Linotype" w:hAnsi="Palatino Linotype" w:cs="Palatino Linotype"/>
          <w:sz w:val="22"/>
          <w:szCs w:val="22"/>
        </w:rPr>
        <w:lastRenderedPageBreak/>
        <w:t xml:space="preserve">Municipios, por lo que se </w:t>
      </w:r>
      <w:r w:rsidRPr="006266A1">
        <w:rPr>
          <w:rFonts w:ascii="Palatino Linotype" w:eastAsia="Palatino Linotype" w:hAnsi="Palatino Linotype" w:cs="Palatino Linotype"/>
          <w:b/>
          <w:sz w:val="22"/>
          <w:szCs w:val="22"/>
        </w:rPr>
        <w:t xml:space="preserve">MODIFICA </w:t>
      </w:r>
      <w:r w:rsidRPr="006266A1">
        <w:rPr>
          <w:rFonts w:ascii="Palatino Linotype" w:eastAsia="Palatino Linotype" w:hAnsi="Palatino Linotype" w:cs="Palatino Linotype"/>
          <w:sz w:val="22"/>
          <w:szCs w:val="22"/>
        </w:rPr>
        <w:t xml:space="preserve">la respuesta del </w:t>
      </w:r>
      <w:r w:rsidRPr="006266A1">
        <w:rPr>
          <w:rFonts w:ascii="Palatino Linotype" w:eastAsia="Palatino Linotype" w:hAnsi="Palatino Linotype" w:cs="Palatino Linotype"/>
          <w:b/>
          <w:sz w:val="22"/>
          <w:szCs w:val="22"/>
        </w:rPr>
        <w:t xml:space="preserve">SUJETO OBLIGADO </w:t>
      </w:r>
      <w:r w:rsidRPr="006266A1">
        <w:rPr>
          <w:rFonts w:ascii="Palatino Linotype" w:eastAsia="Palatino Linotype" w:hAnsi="Palatino Linotype" w:cs="Palatino Linotype"/>
          <w:sz w:val="22"/>
          <w:szCs w:val="22"/>
        </w:rPr>
        <w:t xml:space="preserve">a la solicitud de información </w:t>
      </w:r>
      <w:r w:rsidRPr="006266A1">
        <w:rPr>
          <w:rFonts w:ascii="Palatino Linotype" w:eastAsia="Palatino Linotype" w:hAnsi="Palatino Linotype" w:cs="Palatino Linotype"/>
          <w:b/>
          <w:sz w:val="22"/>
          <w:szCs w:val="22"/>
        </w:rPr>
        <w:t>00115/ZINACANT/IP/2025.</w:t>
      </w:r>
      <w:r w:rsidRPr="006266A1">
        <w:rPr>
          <w:rFonts w:ascii="Palatino Linotype" w:eastAsia="Palatino Linotype" w:hAnsi="Palatino Linotype" w:cs="Palatino Linotype"/>
          <w:sz w:val="22"/>
          <w:szCs w:val="22"/>
        </w:rPr>
        <w:t xml:space="preserve">  </w:t>
      </w:r>
    </w:p>
    <w:p w14:paraId="2A94C779" w14:textId="77777777" w:rsidR="009B7692" w:rsidRPr="006266A1" w:rsidRDefault="009B7692">
      <w:pPr>
        <w:spacing w:line="360" w:lineRule="auto"/>
        <w:ind w:right="49"/>
        <w:jc w:val="both"/>
        <w:rPr>
          <w:rFonts w:ascii="Palatino Linotype" w:eastAsia="Palatino Linotype" w:hAnsi="Palatino Linotype" w:cs="Palatino Linotype"/>
          <w:b/>
          <w:sz w:val="22"/>
          <w:szCs w:val="22"/>
        </w:rPr>
      </w:pPr>
    </w:p>
    <w:p w14:paraId="28B5333E"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A7B9389" w14:textId="77777777" w:rsidR="009B7692" w:rsidRPr="006266A1" w:rsidRDefault="00FE4CF2">
      <w:pPr>
        <w:spacing w:line="360" w:lineRule="auto"/>
        <w:ind w:right="49"/>
        <w:jc w:val="center"/>
        <w:rPr>
          <w:rFonts w:ascii="Palatino Linotype" w:eastAsia="Palatino Linotype" w:hAnsi="Palatino Linotype" w:cs="Palatino Linotype"/>
          <w:b/>
          <w:sz w:val="22"/>
          <w:szCs w:val="22"/>
        </w:rPr>
      </w:pPr>
      <w:r w:rsidRPr="006266A1">
        <w:rPr>
          <w:rFonts w:ascii="Palatino Linotype" w:eastAsia="Palatino Linotype" w:hAnsi="Palatino Linotype" w:cs="Palatino Linotype"/>
          <w:b/>
          <w:sz w:val="22"/>
          <w:szCs w:val="22"/>
        </w:rPr>
        <w:t>III.</w:t>
      </w:r>
      <w:r w:rsidRPr="006266A1">
        <w:rPr>
          <w:rFonts w:ascii="Palatino Linotype" w:eastAsia="Palatino Linotype" w:hAnsi="Palatino Linotype" w:cs="Palatino Linotype"/>
          <w:b/>
          <w:sz w:val="22"/>
          <w:szCs w:val="22"/>
        </w:rPr>
        <w:tab/>
        <w:t>R E S U E L V E:</w:t>
      </w:r>
    </w:p>
    <w:p w14:paraId="01D7C996"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4E5D38A9" w14:textId="77777777" w:rsidR="009B7692" w:rsidRPr="006266A1" w:rsidRDefault="00FE4CF2">
      <w:pPr>
        <w:spacing w:line="360" w:lineRule="auto"/>
        <w:ind w:right="49"/>
        <w:jc w:val="both"/>
        <w:rPr>
          <w:rFonts w:ascii="Palatino Linotype" w:eastAsia="Palatino Linotype" w:hAnsi="Palatino Linotype" w:cs="Palatino Linotype"/>
          <w:b/>
          <w:sz w:val="22"/>
          <w:szCs w:val="22"/>
        </w:rPr>
      </w:pPr>
      <w:r w:rsidRPr="006266A1">
        <w:rPr>
          <w:rFonts w:ascii="Palatino Linotype" w:eastAsia="Palatino Linotype" w:hAnsi="Palatino Linotype" w:cs="Palatino Linotype"/>
          <w:b/>
          <w:sz w:val="22"/>
          <w:szCs w:val="22"/>
        </w:rPr>
        <w:t>Primero.</w:t>
      </w:r>
      <w:r w:rsidRPr="006266A1">
        <w:rPr>
          <w:rFonts w:ascii="Palatino Linotype" w:eastAsia="Palatino Linotype" w:hAnsi="Palatino Linotype" w:cs="Palatino Linotype"/>
          <w:sz w:val="22"/>
          <w:szCs w:val="22"/>
        </w:rPr>
        <w:t xml:space="preserve"> Resultan</w:t>
      </w:r>
      <w:r w:rsidRPr="006266A1">
        <w:rPr>
          <w:rFonts w:ascii="Palatino Linotype" w:eastAsia="Palatino Linotype" w:hAnsi="Palatino Linotype" w:cs="Palatino Linotype"/>
          <w:b/>
          <w:sz w:val="22"/>
          <w:szCs w:val="22"/>
        </w:rPr>
        <w:t xml:space="preserve"> PARCIALMENTE FUNDADOS</w:t>
      </w:r>
      <w:r w:rsidRPr="006266A1">
        <w:rPr>
          <w:rFonts w:ascii="Palatino Linotype" w:eastAsia="Palatino Linotype" w:hAnsi="Palatino Linotype" w:cs="Palatino Linotype"/>
          <w:sz w:val="22"/>
          <w:szCs w:val="22"/>
        </w:rPr>
        <w:t xml:space="preserve"> los motivos de inconformidad hechos valer por la parte </w:t>
      </w:r>
      <w:r w:rsidRPr="006266A1">
        <w:rPr>
          <w:rFonts w:ascii="Palatino Linotype" w:eastAsia="Palatino Linotype" w:hAnsi="Palatino Linotype" w:cs="Palatino Linotype"/>
          <w:b/>
          <w:sz w:val="22"/>
          <w:szCs w:val="22"/>
        </w:rPr>
        <w:t>RECURRENTE</w:t>
      </w:r>
      <w:r w:rsidRPr="006266A1">
        <w:rPr>
          <w:rFonts w:ascii="Palatino Linotype" w:eastAsia="Palatino Linotype" w:hAnsi="Palatino Linotype" w:cs="Palatino Linotype"/>
          <w:sz w:val="22"/>
          <w:szCs w:val="22"/>
        </w:rPr>
        <w:t xml:space="preserve"> en el Recurso de Revisión </w:t>
      </w:r>
      <w:r w:rsidRPr="006266A1">
        <w:rPr>
          <w:rFonts w:ascii="Palatino Linotype" w:eastAsia="Palatino Linotype" w:hAnsi="Palatino Linotype" w:cs="Palatino Linotype"/>
          <w:b/>
          <w:sz w:val="22"/>
          <w:szCs w:val="22"/>
        </w:rPr>
        <w:t>03969/INFOEM/IP/RR/2025</w:t>
      </w:r>
      <w:r w:rsidRPr="006266A1">
        <w:rPr>
          <w:rFonts w:ascii="Palatino Linotype" w:eastAsia="Palatino Linotype" w:hAnsi="Palatino Linotype" w:cs="Palatino Linotype"/>
          <w:sz w:val="22"/>
          <w:szCs w:val="22"/>
        </w:rPr>
        <w:t xml:space="preserve">, por lo que, en términos del </w:t>
      </w:r>
      <w:r w:rsidRPr="006266A1">
        <w:rPr>
          <w:rFonts w:ascii="Palatino Linotype" w:eastAsia="Palatino Linotype" w:hAnsi="Palatino Linotype" w:cs="Palatino Linotype"/>
          <w:b/>
          <w:sz w:val="22"/>
          <w:szCs w:val="22"/>
        </w:rPr>
        <w:t>Considerando Cuarto</w:t>
      </w:r>
      <w:r w:rsidRPr="006266A1">
        <w:rPr>
          <w:rFonts w:ascii="Palatino Linotype" w:eastAsia="Palatino Linotype" w:hAnsi="Palatino Linotype" w:cs="Palatino Linotype"/>
          <w:sz w:val="22"/>
          <w:szCs w:val="22"/>
        </w:rPr>
        <w:t xml:space="preserve"> de esta resolución, se </w:t>
      </w:r>
      <w:r w:rsidRPr="006266A1">
        <w:rPr>
          <w:rFonts w:ascii="Palatino Linotype" w:eastAsia="Palatino Linotype" w:hAnsi="Palatino Linotype" w:cs="Palatino Linotype"/>
          <w:b/>
          <w:sz w:val="22"/>
          <w:szCs w:val="22"/>
        </w:rPr>
        <w:t xml:space="preserve">MODIFICA </w:t>
      </w:r>
      <w:r w:rsidRPr="006266A1">
        <w:rPr>
          <w:rFonts w:ascii="Palatino Linotype" w:eastAsia="Palatino Linotype" w:hAnsi="Palatino Linotype" w:cs="Palatino Linotype"/>
          <w:sz w:val="22"/>
          <w:szCs w:val="22"/>
        </w:rPr>
        <w:t xml:space="preserve">la respuesta emitida por el </w:t>
      </w:r>
      <w:r w:rsidRPr="006266A1">
        <w:rPr>
          <w:rFonts w:ascii="Palatino Linotype" w:eastAsia="Palatino Linotype" w:hAnsi="Palatino Linotype" w:cs="Palatino Linotype"/>
          <w:b/>
          <w:sz w:val="22"/>
          <w:szCs w:val="22"/>
        </w:rPr>
        <w:t>SUJETO OBLIGADO</w:t>
      </w:r>
      <w:r w:rsidRPr="006266A1">
        <w:rPr>
          <w:rFonts w:ascii="Palatino Linotype" w:eastAsia="Palatino Linotype" w:hAnsi="Palatino Linotype" w:cs="Palatino Linotype"/>
          <w:sz w:val="22"/>
          <w:szCs w:val="22"/>
        </w:rPr>
        <w:t>.</w:t>
      </w:r>
    </w:p>
    <w:p w14:paraId="69539BF0"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47923049"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6266A1">
        <w:rPr>
          <w:rFonts w:ascii="Palatino Linotype" w:eastAsia="Palatino Linotype" w:hAnsi="Palatino Linotype" w:cs="Palatino Linotype"/>
          <w:b/>
          <w:sz w:val="22"/>
          <w:szCs w:val="22"/>
        </w:rPr>
        <w:t>Segundo</w:t>
      </w:r>
      <w:r w:rsidRPr="006266A1">
        <w:rPr>
          <w:rFonts w:ascii="Palatino Linotype" w:eastAsia="Palatino Linotype" w:hAnsi="Palatino Linotype" w:cs="Palatino Linotype"/>
          <w:sz w:val="22"/>
          <w:szCs w:val="22"/>
        </w:rPr>
        <w:t xml:space="preserve">. Se </w:t>
      </w:r>
      <w:r w:rsidRPr="006266A1">
        <w:rPr>
          <w:rFonts w:ascii="Palatino Linotype" w:eastAsia="Palatino Linotype" w:hAnsi="Palatino Linotype" w:cs="Palatino Linotype"/>
          <w:b/>
          <w:sz w:val="22"/>
          <w:szCs w:val="22"/>
        </w:rPr>
        <w:t>ORDENA</w:t>
      </w:r>
      <w:r w:rsidRPr="006266A1">
        <w:rPr>
          <w:rFonts w:ascii="Palatino Linotype" w:eastAsia="Palatino Linotype" w:hAnsi="Palatino Linotype" w:cs="Palatino Linotype"/>
          <w:sz w:val="22"/>
          <w:szCs w:val="22"/>
        </w:rPr>
        <w:t xml:space="preserve"> al </w:t>
      </w:r>
      <w:r w:rsidRPr="006266A1">
        <w:rPr>
          <w:rFonts w:ascii="Palatino Linotype" w:eastAsia="Palatino Linotype" w:hAnsi="Palatino Linotype" w:cs="Palatino Linotype"/>
          <w:b/>
          <w:sz w:val="22"/>
          <w:szCs w:val="22"/>
        </w:rPr>
        <w:t>SUJETO OBLIGADO</w:t>
      </w:r>
      <w:r w:rsidRPr="006266A1">
        <w:rPr>
          <w:rFonts w:ascii="Palatino Linotype" w:eastAsia="Palatino Linotype" w:hAnsi="Palatino Linotype" w:cs="Palatino Linotype"/>
          <w:sz w:val="22"/>
          <w:szCs w:val="22"/>
        </w:rPr>
        <w:t xml:space="preserve"> a que, en términos del Considerando Cuarto y Quinto, haga entrega, vía Sistema de Acceso a la Información Mexiquense, de ser el caso, en versión pública,</w:t>
      </w:r>
      <w:r w:rsidRPr="006266A1">
        <w:rPr>
          <w:rFonts w:ascii="Palatino Linotype" w:eastAsia="Palatino Linotype" w:hAnsi="Palatino Linotype" w:cs="Palatino Linotype"/>
          <w:color w:val="000000"/>
          <w:sz w:val="22"/>
          <w:szCs w:val="22"/>
        </w:rPr>
        <w:t xml:space="preserve"> lo siguiente: </w:t>
      </w:r>
    </w:p>
    <w:p w14:paraId="4E534227" w14:textId="77777777" w:rsidR="009B7692" w:rsidRPr="006266A1" w:rsidRDefault="009B7692">
      <w:pPr>
        <w:pBdr>
          <w:top w:val="nil"/>
          <w:left w:val="nil"/>
          <w:bottom w:val="nil"/>
          <w:right w:val="nil"/>
          <w:between w:val="nil"/>
        </w:pBdr>
        <w:spacing w:line="360" w:lineRule="auto"/>
        <w:ind w:right="560"/>
        <w:jc w:val="both"/>
        <w:rPr>
          <w:rFonts w:ascii="Palatino Linotype" w:eastAsia="Palatino Linotype" w:hAnsi="Palatino Linotype" w:cs="Palatino Linotype"/>
          <w:b/>
          <w:color w:val="000000"/>
          <w:sz w:val="22"/>
          <w:szCs w:val="22"/>
        </w:rPr>
      </w:pPr>
    </w:p>
    <w:p w14:paraId="6B1D9FA4" w14:textId="77777777" w:rsidR="009B7692" w:rsidRPr="006266A1" w:rsidRDefault="00FE4CF2">
      <w:pPr>
        <w:numPr>
          <w:ilvl w:val="0"/>
          <w:numId w:val="5"/>
        </w:numPr>
        <w:pBdr>
          <w:top w:val="nil"/>
          <w:left w:val="nil"/>
          <w:bottom w:val="nil"/>
          <w:right w:val="nil"/>
          <w:between w:val="nil"/>
        </w:pBdr>
        <w:spacing w:line="360" w:lineRule="auto"/>
        <w:ind w:right="560"/>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sz w:val="22"/>
          <w:szCs w:val="22"/>
        </w:rPr>
        <w:t xml:space="preserve">Las actas de cabildo </w:t>
      </w:r>
      <w:r w:rsidR="008E3691" w:rsidRPr="006266A1">
        <w:rPr>
          <w:rFonts w:ascii="Palatino Linotype" w:eastAsia="Palatino Linotype" w:hAnsi="Palatino Linotype" w:cs="Palatino Linotype"/>
          <w:sz w:val="22"/>
          <w:szCs w:val="22"/>
        </w:rPr>
        <w:t xml:space="preserve">ordinarias y extraordinarias, </w:t>
      </w:r>
      <w:r w:rsidRPr="006266A1">
        <w:rPr>
          <w:rFonts w:ascii="Palatino Linotype" w:eastAsia="Palatino Linotype" w:hAnsi="Palatino Linotype" w:cs="Palatino Linotype"/>
          <w:sz w:val="22"/>
          <w:szCs w:val="22"/>
        </w:rPr>
        <w:t xml:space="preserve">faltantes celebradas del veinticuatro de marzo de dos mil veinticuatro al veinticuatro de marzo de dos mil veinticinco. </w:t>
      </w:r>
    </w:p>
    <w:p w14:paraId="6A824FBC" w14:textId="77777777" w:rsidR="009B7692" w:rsidRPr="006266A1" w:rsidRDefault="009B7692">
      <w:pPr>
        <w:pBdr>
          <w:top w:val="nil"/>
          <w:left w:val="nil"/>
          <w:bottom w:val="nil"/>
          <w:right w:val="nil"/>
          <w:between w:val="nil"/>
        </w:pBdr>
        <w:spacing w:line="360" w:lineRule="auto"/>
        <w:ind w:left="720" w:right="560"/>
        <w:jc w:val="both"/>
        <w:rPr>
          <w:rFonts w:ascii="Palatino Linotype" w:eastAsia="Palatino Linotype" w:hAnsi="Palatino Linotype" w:cs="Palatino Linotype"/>
          <w:color w:val="000000"/>
          <w:sz w:val="22"/>
          <w:szCs w:val="22"/>
        </w:rPr>
      </w:pPr>
    </w:p>
    <w:p w14:paraId="2439D490" w14:textId="77777777" w:rsidR="009B7692" w:rsidRPr="006266A1" w:rsidRDefault="00FE4CF2">
      <w:pPr>
        <w:spacing w:line="276" w:lineRule="auto"/>
        <w:ind w:left="567" w:right="437"/>
        <w:jc w:val="both"/>
        <w:rPr>
          <w:rFonts w:ascii="Palatino Linotype" w:eastAsia="Palatino Linotype" w:hAnsi="Palatino Linotype" w:cs="Palatino Linotype"/>
          <w:i/>
          <w:sz w:val="22"/>
          <w:szCs w:val="22"/>
        </w:rPr>
      </w:pPr>
      <w:r w:rsidRPr="006266A1">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99C560D" w14:textId="77777777" w:rsidR="008E3691" w:rsidRPr="006266A1" w:rsidRDefault="008E3691">
      <w:pPr>
        <w:spacing w:line="276" w:lineRule="auto"/>
        <w:ind w:left="567" w:right="437"/>
        <w:jc w:val="both"/>
        <w:rPr>
          <w:rFonts w:ascii="Palatino Linotype" w:eastAsia="Palatino Linotype" w:hAnsi="Palatino Linotype" w:cs="Palatino Linotype"/>
          <w:i/>
          <w:sz w:val="22"/>
          <w:szCs w:val="22"/>
        </w:rPr>
      </w:pPr>
    </w:p>
    <w:p w14:paraId="5D9E2456" w14:textId="77777777" w:rsidR="009B7692" w:rsidRPr="006266A1" w:rsidRDefault="009B7692">
      <w:pPr>
        <w:spacing w:line="360" w:lineRule="auto"/>
        <w:ind w:right="560"/>
        <w:jc w:val="both"/>
        <w:rPr>
          <w:rFonts w:ascii="Palatino Linotype" w:eastAsia="Palatino Linotype" w:hAnsi="Palatino Linotype" w:cs="Palatino Linotype"/>
          <w:i/>
          <w:sz w:val="22"/>
          <w:szCs w:val="22"/>
        </w:rPr>
      </w:pPr>
    </w:p>
    <w:p w14:paraId="16E4DB80"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lastRenderedPageBreak/>
        <w:t>Tercero.</w:t>
      </w:r>
      <w:r w:rsidRPr="006266A1">
        <w:rPr>
          <w:rFonts w:ascii="Palatino Linotype" w:eastAsia="Palatino Linotype" w:hAnsi="Palatino Linotype" w:cs="Palatino Linotype"/>
          <w:sz w:val="22"/>
          <w:szCs w:val="22"/>
        </w:rPr>
        <w:t xml:space="preserve"> </w:t>
      </w:r>
      <w:r w:rsidRPr="006266A1">
        <w:rPr>
          <w:rFonts w:ascii="Palatino Linotype" w:eastAsia="Palatino Linotype" w:hAnsi="Palatino Linotype" w:cs="Palatino Linotype"/>
          <w:b/>
          <w:sz w:val="22"/>
          <w:szCs w:val="22"/>
        </w:rPr>
        <w:t xml:space="preserve">Notifíquese vía SAIMEX </w:t>
      </w:r>
      <w:r w:rsidRPr="006266A1">
        <w:rPr>
          <w:rFonts w:ascii="Palatino Linotype" w:eastAsia="Palatino Linotype" w:hAnsi="Palatino Linotype" w:cs="Palatino Linotype"/>
          <w:sz w:val="22"/>
          <w:szCs w:val="22"/>
        </w:rPr>
        <w:t>la presente resolución al T</w:t>
      </w:r>
      <w:r w:rsidRPr="006266A1">
        <w:rPr>
          <w:rFonts w:ascii="Palatino Linotype" w:eastAsia="Palatino Linotype" w:hAnsi="Palatino Linotype" w:cs="Palatino Linotype"/>
          <w:b/>
          <w:sz w:val="22"/>
          <w:szCs w:val="22"/>
        </w:rPr>
        <w:t xml:space="preserve">itular de la Unidad de Transparencia </w:t>
      </w:r>
      <w:r w:rsidRPr="006266A1">
        <w:rPr>
          <w:rFonts w:ascii="Palatino Linotype" w:eastAsia="Palatino Linotype" w:hAnsi="Palatino Linotype" w:cs="Palatino Linotype"/>
          <w:sz w:val="22"/>
          <w:szCs w:val="22"/>
        </w:rPr>
        <w:t xml:space="preserve">del </w:t>
      </w:r>
      <w:r w:rsidRPr="006266A1">
        <w:rPr>
          <w:rFonts w:ascii="Palatino Linotype" w:eastAsia="Palatino Linotype" w:hAnsi="Palatino Linotype" w:cs="Palatino Linotype"/>
          <w:b/>
          <w:sz w:val="22"/>
          <w:szCs w:val="22"/>
        </w:rPr>
        <w:t>SUJETO OBLIGADO</w:t>
      </w:r>
      <w:r w:rsidRPr="006266A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4C57253" w14:textId="77777777" w:rsidR="009B7692" w:rsidRPr="006266A1" w:rsidRDefault="009B7692">
      <w:pPr>
        <w:spacing w:line="360" w:lineRule="auto"/>
        <w:ind w:right="49"/>
        <w:jc w:val="both"/>
        <w:rPr>
          <w:rFonts w:ascii="Palatino Linotype" w:eastAsia="Palatino Linotype" w:hAnsi="Palatino Linotype" w:cs="Palatino Linotype"/>
          <w:sz w:val="22"/>
          <w:szCs w:val="22"/>
        </w:rPr>
      </w:pPr>
    </w:p>
    <w:p w14:paraId="05BFB62B" w14:textId="77777777" w:rsidR="009B7692" w:rsidRPr="006266A1" w:rsidRDefault="00FE4CF2">
      <w:pPr>
        <w:spacing w:line="360" w:lineRule="auto"/>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 xml:space="preserve">Cuarto. Notifíquese vía SAIMEX </w:t>
      </w:r>
      <w:r w:rsidRPr="006266A1">
        <w:rPr>
          <w:rFonts w:ascii="Palatino Linotype" w:eastAsia="Palatino Linotype" w:hAnsi="Palatino Linotype" w:cs="Palatino Linotype"/>
          <w:sz w:val="22"/>
          <w:szCs w:val="22"/>
        </w:rPr>
        <w:t xml:space="preserve">a la parte </w:t>
      </w:r>
      <w:r w:rsidRPr="006266A1">
        <w:rPr>
          <w:rFonts w:ascii="Palatino Linotype" w:eastAsia="Palatino Linotype" w:hAnsi="Palatino Linotype" w:cs="Palatino Linotype"/>
          <w:b/>
          <w:sz w:val="22"/>
          <w:szCs w:val="22"/>
        </w:rPr>
        <w:t xml:space="preserve">Recurrente </w:t>
      </w:r>
      <w:r w:rsidRPr="006266A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6BC4532" w14:textId="77777777" w:rsidR="009B7692" w:rsidRPr="006266A1" w:rsidRDefault="009B7692">
      <w:pPr>
        <w:spacing w:line="360" w:lineRule="auto"/>
        <w:jc w:val="both"/>
        <w:rPr>
          <w:rFonts w:ascii="Palatino Linotype" w:eastAsia="Palatino Linotype" w:hAnsi="Palatino Linotype" w:cs="Palatino Linotype"/>
          <w:sz w:val="22"/>
          <w:szCs w:val="22"/>
        </w:rPr>
      </w:pPr>
    </w:p>
    <w:p w14:paraId="1FB76423" w14:textId="77777777" w:rsidR="009B7692" w:rsidRPr="006266A1" w:rsidRDefault="00FE4CF2">
      <w:pPr>
        <w:spacing w:line="360" w:lineRule="auto"/>
        <w:ind w:right="49"/>
        <w:jc w:val="both"/>
        <w:rPr>
          <w:rFonts w:ascii="Palatino Linotype" w:eastAsia="Palatino Linotype" w:hAnsi="Palatino Linotype" w:cs="Palatino Linotype"/>
          <w:sz w:val="22"/>
          <w:szCs w:val="22"/>
        </w:rPr>
      </w:pPr>
      <w:r w:rsidRPr="006266A1">
        <w:rPr>
          <w:rFonts w:ascii="Palatino Linotype" w:eastAsia="Palatino Linotype" w:hAnsi="Palatino Linotype" w:cs="Palatino Linotype"/>
          <w:b/>
          <w:sz w:val="22"/>
          <w:szCs w:val="22"/>
        </w:rPr>
        <w:t xml:space="preserve">Quinto. Notifíquese vía SAIMEX </w:t>
      </w:r>
      <w:r w:rsidRPr="006266A1">
        <w:rPr>
          <w:rFonts w:ascii="Palatino Linotype" w:eastAsia="Palatino Linotype" w:hAnsi="Palatino Linotype" w:cs="Palatino Linotype"/>
          <w:sz w:val="22"/>
          <w:szCs w:val="22"/>
        </w:rPr>
        <w:t>la presente resolución al T</w:t>
      </w:r>
      <w:r w:rsidRPr="006266A1">
        <w:rPr>
          <w:rFonts w:ascii="Palatino Linotype" w:eastAsia="Palatino Linotype" w:hAnsi="Palatino Linotype" w:cs="Palatino Linotype"/>
          <w:b/>
          <w:sz w:val="22"/>
          <w:szCs w:val="22"/>
        </w:rPr>
        <w:t xml:space="preserve">itular de la Unidad de Transparencia </w:t>
      </w:r>
      <w:r w:rsidRPr="006266A1">
        <w:rPr>
          <w:rFonts w:ascii="Palatino Linotype" w:eastAsia="Palatino Linotype" w:hAnsi="Palatino Linotype" w:cs="Palatino Linotype"/>
          <w:sz w:val="22"/>
          <w:szCs w:val="22"/>
        </w:rPr>
        <w:t xml:space="preserve">del </w:t>
      </w:r>
      <w:r w:rsidRPr="006266A1">
        <w:rPr>
          <w:rFonts w:ascii="Palatino Linotype" w:eastAsia="Palatino Linotype" w:hAnsi="Palatino Linotype" w:cs="Palatino Linotype"/>
          <w:b/>
          <w:sz w:val="22"/>
          <w:szCs w:val="22"/>
        </w:rPr>
        <w:t xml:space="preserve">SUJETO OBLIGADO </w:t>
      </w:r>
      <w:r w:rsidRPr="006266A1">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9894571" w14:textId="77777777" w:rsidR="009B7692" w:rsidRPr="006266A1" w:rsidRDefault="009B7692">
      <w:pPr>
        <w:spacing w:line="360" w:lineRule="auto"/>
        <w:jc w:val="both"/>
        <w:rPr>
          <w:rFonts w:ascii="Palatino Linotype" w:eastAsia="Palatino Linotype" w:hAnsi="Palatino Linotype" w:cs="Palatino Linotype"/>
          <w:color w:val="222222"/>
          <w:sz w:val="22"/>
          <w:szCs w:val="22"/>
        </w:rPr>
      </w:pPr>
    </w:p>
    <w:p w14:paraId="0239D8C5" w14:textId="77777777" w:rsidR="009B7692" w:rsidRDefault="00FE4CF2">
      <w:pPr>
        <w:spacing w:line="360" w:lineRule="auto"/>
        <w:jc w:val="both"/>
        <w:rPr>
          <w:rFonts w:ascii="Palatino Linotype" w:eastAsia="Palatino Linotype" w:hAnsi="Palatino Linotype" w:cs="Palatino Linotype"/>
          <w:sz w:val="22"/>
          <w:szCs w:val="22"/>
        </w:rPr>
        <w:sectPr w:rsidR="009B7692">
          <w:headerReference w:type="default" r:id="rId10"/>
          <w:footerReference w:type="default" r:id="rId11"/>
          <w:headerReference w:type="first" r:id="rId12"/>
          <w:footerReference w:type="first" r:id="rId13"/>
          <w:pgSz w:w="11920" w:h="16840"/>
          <w:pgMar w:top="1599" w:right="1134" w:bottom="278" w:left="1418" w:header="720" w:footer="720" w:gutter="0"/>
          <w:pgNumType w:start="1"/>
          <w:cols w:space="720"/>
        </w:sectPr>
      </w:pPr>
      <w:r w:rsidRPr="006266A1">
        <w:rPr>
          <w:rFonts w:ascii="Palatino Linotype" w:eastAsia="Palatino Linotype" w:hAnsi="Palatino Linotype" w:cs="Palatino Linotype"/>
          <w:color w:val="222222"/>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w:t>
      </w:r>
      <w:r w:rsidRPr="006266A1">
        <w:rPr>
          <w:rFonts w:ascii="Palatino Linotype" w:eastAsia="Palatino Linotype" w:hAnsi="Palatino Linotype" w:cs="Palatino Linotype"/>
          <w:color w:val="222222"/>
          <w:sz w:val="22"/>
          <w:szCs w:val="22"/>
        </w:rPr>
        <w:lastRenderedPageBreak/>
        <w:t>CELEBRADA EL SEIS DE AGOSTO DE DOS MIL VEINTICINCO, ANTE EL SECRETARIO TÉCNICO DEL PLENO ALEXIS TAPIA RAMÍREZ</w:t>
      </w:r>
      <w:r w:rsidRPr="006266A1">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
    <w:p w14:paraId="003DB372" w14:textId="77777777" w:rsidR="009B7692" w:rsidRDefault="009B7692">
      <w:pPr>
        <w:spacing w:line="360" w:lineRule="auto"/>
        <w:jc w:val="both"/>
        <w:rPr>
          <w:rFonts w:ascii="Palatino Linotype" w:eastAsia="Palatino Linotype" w:hAnsi="Palatino Linotype" w:cs="Palatino Linotype"/>
          <w:sz w:val="22"/>
          <w:szCs w:val="22"/>
        </w:rPr>
      </w:pPr>
    </w:p>
    <w:sectPr w:rsidR="009B7692">
      <w:headerReference w:type="even" r:id="rId14"/>
      <w:headerReference w:type="default" r:id="rId15"/>
      <w:footerReference w:type="even" r:id="rId16"/>
      <w:footerReference w:type="default" r:id="rId17"/>
      <w:headerReference w:type="first" r:id="rId18"/>
      <w:footerReference w:type="first" r:id="rId19"/>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A635" w14:textId="77777777" w:rsidR="00496C3C" w:rsidRDefault="00496C3C">
      <w:r>
        <w:separator/>
      </w:r>
    </w:p>
  </w:endnote>
  <w:endnote w:type="continuationSeparator" w:id="0">
    <w:p w14:paraId="338A8271" w14:textId="77777777" w:rsidR="00496C3C" w:rsidRDefault="0049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C5F2" w14:textId="77777777" w:rsidR="006B6387" w:rsidRDefault="006B6387">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D01F79">
      <w:rPr>
        <w:rFonts w:ascii="Calibri" w:eastAsia="Calibri" w:hAnsi="Calibri" w:cs="Calibri"/>
        <w:b/>
        <w:noProof/>
        <w:color w:val="000000"/>
      </w:rPr>
      <w:t>28</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D01F79">
      <w:rPr>
        <w:rFonts w:ascii="Calibri" w:eastAsia="Calibri" w:hAnsi="Calibri" w:cs="Calibri"/>
        <w:b/>
        <w:noProof/>
        <w:color w:val="000000"/>
      </w:rPr>
      <w:t>31</w:t>
    </w:r>
    <w:r>
      <w:rPr>
        <w:rFonts w:ascii="Calibri" w:eastAsia="Calibri" w:hAnsi="Calibri" w:cs="Calibri"/>
        <w:b/>
        <w:color w:val="000000"/>
      </w:rPr>
      <w:fldChar w:fldCharType="end"/>
    </w:r>
  </w:p>
  <w:p w14:paraId="3D6CA576"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8E50" w14:textId="77777777" w:rsidR="006B6387" w:rsidRDefault="006B6387">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D01F79">
      <w:rPr>
        <w:rFonts w:ascii="Calibri" w:eastAsia="Calibri" w:hAnsi="Calibri" w:cs="Calibri"/>
        <w:b/>
        <w:noProof/>
        <w:color w:val="000000"/>
      </w:rPr>
      <w:t>31</w:t>
    </w:r>
    <w:r>
      <w:rPr>
        <w:rFonts w:ascii="Calibri" w:eastAsia="Calibri" w:hAnsi="Calibri" w:cs="Calibri"/>
        <w:b/>
        <w:color w:val="000000"/>
      </w:rPr>
      <w:fldChar w:fldCharType="end"/>
    </w:r>
  </w:p>
  <w:p w14:paraId="1E8B3FF2"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FE22"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9302"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D64F"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F90FA" w14:textId="77777777" w:rsidR="00496C3C" w:rsidRDefault="00496C3C">
      <w:r>
        <w:separator/>
      </w:r>
    </w:p>
  </w:footnote>
  <w:footnote w:type="continuationSeparator" w:id="0">
    <w:p w14:paraId="7FBFF126" w14:textId="77777777" w:rsidR="00496C3C" w:rsidRDefault="00496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3D3A" w14:textId="77777777" w:rsidR="006B6387" w:rsidRDefault="006B638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5A4998B0" wp14:editId="54737034">
          <wp:simplePos x="0" y="0"/>
          <wp:positionH relativeFrom="column">
            <wp:posOffset>-673733</wp:posOffset>
          </wp:positionH>
          <wp:positionV relativeFrom="paragraph">
            <wp:posOffset>-322578</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6B6387" w14:paraId="1FFFA7A7" w14:textId="77777777">
      <w:tc>
        <w:tcPr>
          <w:tcW w:w="2551" w:type="dxa"/>
          <w:vAlign w:val="center"/>
        </w:tcPr>
        <w:p w14:paraId="6A9AA393" w14:textId="77777777" w:rsidR="006B6387" w:rsidRDefault="006B63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9821F82" w14:textId="77777777" w:rsidR="006B6387" w:rsidRDefault="006B63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03969/INFOEM/IP/RR/2025 </w:t>
          </w:r>
        </w:p>
      </w:tc>
    </w:tr>
    <w:tr w:rsidR="006B6387" w14:paraId="1B7D4855" w14:textId="77777777">
      <w:trPr>
        <w:trHeight w:val="228"/>
      </w:trPr>
      <w:tc>
        <w:tcPr>
          <w:tcW w:w="2551" w:type="dxa"/>
          <w:vAlign w:val="center"/>
        </w:tcPr>
        <w:p w14:paraId="2DCF7AF3" w14:textId="77777777" w:rsidR="006B6387" w:rsidRDefault="006B63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BAC887C" w14:textId="77777777" w:rsidR="006B6387" w:rsidRDefault="006B6387">
          <w:pPr>
            <w:rPr>
              <w:rFonts w:ascii="Palatino Linotype" w:eastAsia="Palatino Linotype" w:hAnsi="Palatino Linotype" w:cs="Palatino Linotype"/>
              <w:b/>
              <w:sz w:val="22"/>
              <w:szCs w:val="22"/>
            </w:rPr>
          </w:pPr>
        </w:p>
      </w:tc>
      <w:tc>
        <w:tcPr>
          <w:tcW w:w="3119" w:type="dxa"/>
          <w:vAlign w:val="center"/>
        </w:tcPr>
        <w:p w14:paraId="74FCA61B" w14:textId="77777777" w:rsidR="006B6387" w:rsidRDefault="006B638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6B6387" w14:paraId="0657CFB3" w14:textId="77777777">
      <w:trPr>
        <w:trHeight w:val="228"/>
      </w:trPr>
      <w:tc>
        <w:tcPr>
          <w:tcW w:w="2551" w:type="dxa"/>
          <w:vAlign w:val="center"/>
        </w:tcPr>
        <w:p w14:paraId="304C955C" w14:textId="77777777" w:rsidR="006B6387" w:rsidRDefault="006B63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050AB1E8" w14:textId="77777777" w:rsidR="006B6387" w:rsidRDefault="006B6387">
          <w:pPr>
            <w:ind w:right="27"/>
            <w:jc w:val="both"/>
            <w:rPr>
              <w:rFonts w:ascii="Palatino Linotype" w:eastAsia="Palatino Linotype" w:hAnsi="Palatino Linotype" w:cs="Palatino Linotype"/>
              <w:b/>
              <w:sz w:val="22"/>
              <w:szCs w:val="22"/>
            </w:rPr>
          </w:pPr>
        </w:p>
      </w:tc>
    </w:tr>
    <w:tr w:rsidR="006B6387" w14:paraId="2D076112" w14:textId="77777777">
      <w:tc>
        <w:tcPr>
          <w:tcW w:w="2551" w:type="dxa"/>
          <w:vAlign w:val="center"/>
        </w:tcPr>
        <w:p w14:paraId="71C7C544" w14:textId="77777777" w:rsidR="006B6387" w:rsidRDefault="006B63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7E7A73C" w14:textId="77777777" w:rsidR="006B6387" w:rsidRDefault="006B638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23B2D4"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4F8" w14:textId="77777777" w:rsidR="006B6387" w:rsidRDefault="006B638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BA453AE" wp14:editId="1A2B1D6B">
          <wp:simplePos x="0" y="0"/>
          <wp:positionH relativeFrom="column">
            <wp:posOffset>-692783</wp:posOffset>
          </wp:positionH>
          <wp:positionV relativeFrom="paragraph">
            <wp:posOffset>-198752</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6B6387" w14:paraId="41F5115B" w14:textId="77777777">
      <w:tc>
        <w:tcPr>
          <w:tcW w:w="2551" w:type="dxa"/>
          <w:vAlign w:val="center"/>
        </w:tcPr>
        <w:p w14:paraId="6DEF9439" w14:textId="77777777" w:rsidR="006B6387" w:rsidRDefault="006B63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B164F83" w14:textId="77777777" w:rsidR="006B6387" w:rsidRDefault="006B63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6B6387" w14:paraId="193D8527" w14:textId="77777777">
      <w:tc>
        <w:tcPr>
          <w:tcW w:w="2551" w:type="dxa"/>
          <w:vAlign w:val="center"/>
        </w:tcPr>
        <w:p w14:paraId="71A7B5CF" w14:textId="77777777" w:rsidR="006B6387" w:rsidRDefault="006B638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9F6B9AA" w14:textId="77777777" w:rsidR="006B6387" w:rsidRDefault="006B63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6B6387" w14:paraId="043FAFA3" w14:textId="77777777">
      <w:trPr>
        <w:trHeight w:val="228"/>
      </w:trPr>
      <w:tc>
        <w:tcPr>
          <w:tcW w:w="2551" w:type="dxa"/>
          <w:vAlign w:val="center"/>
        </w:tcPr>
        <w:p w14:paraId="6829ED33" w14:textId="77777777" w:rsidR="006B6387" w:rsidRDefault="006B63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B7DBB09" w14:textId="77777777" w:rsidR="006B6387" w:rsidRDefault="006B6387">
          <w:pPr>
            <w:rPr>
              <w:rFonts w:ascii="Palatino Linotype" w:eastAsia="Palatino Linotype" w:hAnsi="Palatino Linotype" w:cs="Palatino Linotype"/>
              <w:b/>
              <w:sz w:val="22"/>
              <w:szCs w:val="22"/>
            </w:rPr>
          </w:pPr>
        </w:p>
      </w:tc>
      <w:tc>
        <w:tcPr>
          <w:tcW w:w="3119" w:type="dxa"/>
          <w:vAlign w:val="center"/>
        </w:tcPr>
        <w:p w14:paraId="117D0544" w14:textId="77777777" w:rsidR="006B6387" w:rsidRDefault="006B63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6B6387" w14:paraId="39D2867F" w14:textId="77777777">
      <w:tc>
        <w:tcPr>
          <w:tcW w:w="2551" w:type="dxa"/>
          <w:vAlign w:val="center"/>
        </w:tcPr>
        <w:p w14:paraId="1A41C0F5" w14:textId="77777777" w:rsidR="006B6387" w:rsidRDefault="006B63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7942814" w14:textId="77777777" w:rsidR="006B6387" w:rsidRDefault="006B638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7E79F2" w14:textId="77777777" w:rsidR="006B6387" w:rsidRDefault="006B6387">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6ADA"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62E4"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9EE7" w14:textId="77777777" w:rsidR="006B6387" w:rsidRDefault="006B638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739C662" w14:textId="77777777" w:rsidR="006B6387" w:rsidRDefault="006B638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4375"/>
    <w:multiLevelType w:val="multilevel"/>
    <w:tmpl w:val="22BE47C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0B2296"/>
    <w:multiLevelType w:val="multilevel"/>
    <w:tmpl w:val="FFF647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A962E8"/>
    <w:multiLevelType w:val="multilevel"/>
    <w:tmpl w:val="6474399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DA33C8"/>
    <w:multiLevelType w:val="multilevel"/>
    <w:tmpl w:val="857E96F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4C7C46"/>
    <w:multiLevelType w:val="multilevel"/>
    <w:tmpl w:val="B1AA6D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68AF3C09"/>
    <w:multiLevelType w:val="multilevel"/>
    <w:tmpl w:val="B130214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9521D2"/>
    <w:multiLevelType w:val="multilevel"/>
    <w:tmpl w:val="5C00F2DA"/>
    <w:lvl w:ilvl="0">
      <w:start w:val="1"/>
      <w:numFmt w:val="upperRoman"/>
      <w:lvlText w:val="%1."/>
      <w:lvlJc w:val="right"/>
      <w:pPr>
        <w:ind w:left="1077" w:hanging="360"/>
      </w:pPr>
    </w:lvl>
    <w:lvl w:ilvl="1">
      <w:start w:val="1"/>
      <w:numFmt w:val="decimal"/>
      <w:lvlText w:val="%2."/>
      <w:lvlJc w:val="left"/>
      <w:pPr>
        <w:ind w:left="1353" w:hanging="359"/>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 w15:restartNumberingAfterBreak="0">
    <w:nsid w:val="7E195EA9"/>
    <w:multiLevelType w:val="multilevel"/>
    <w:tmpl w:val="685E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7"/>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2"/>
    <w:rsid w:val="0025082D"/>
    <w:rsid w:val="00496C3C"/>
    <w:rsid w:val="006266A1"/>
    <w:rsid w:val="00656F64"/>
    <w:rsid w:val="006B1FB7"/>
    <w:rsid w:val="006B6387"/>
    <w:rsid w:val="008E3691"/>
    <w:rsid w:val="009B7692"/>
    <w:rsid w:val="00BB7A67"/>
    <w:rsid w:val="00D01F79"/>
    <w:rsid w:val="00E45AEE"/>
    <w:rsid w:val="00E958BB"/>
    <w:rsid w:val="00FE4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986A"/>
  <w15:docId w15:val="{3FBEDFC7-FE88-48F5-9BA3-77BE017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8"/>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character" w:styleId="Hipervnculo">
    <w:name w:val="Hyperlink"/>
    <w:basedOn w:val="Fuentedeprrafopredeter"/>
    <w:uiPriority w:val="99"/>
    <w:unhideWhenUsed/>
    <w:rsid w:val="00BE1827"/>
    <w:rPr>
      <w:color w:val="0000FF" w:themeColor="hyperlink"/>
      <w:u w:val="single"/>
    </w:rPr>
  </w:style>
  <w:style w:type="paragraph" w:customStyle="1" w:styleId="Default">
    <w:name w:val="Default"/>
    <w:rsid w:val="00BF2362"/>
    <w:pPr>
      <w:autoSpaceDE w:val="0"/>
      <w:autoSpaceDN w:val="0"/>
      <w:adjustRightInd w:val="0"/>
    </w:pPr>
    <w:rPr>
      <w:rFonts w:ascii="Arial" w:eastAsiaTheme="minorHAnsi" w:hAnsi="Arial" w:cs="Arial"/>
      <w:color w:val="000000"/>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e73nnlr/F6MEq3lJzcjVTinlQ==">CgMxLjAyCWguM3pueXNoNzIIaC5namRneHMyCWguMzBqMHpsbDIOaC42N2t3YXNhdmQ1OWUyCWguMWZvYjl0ZTgAciExWkp1RmxVaEw2OW90alRLcGJENGV2cjRSOFYzdEdES1Q=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8551</Words>
  <Characters>47031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2025-08-08T19:19:00Z</cp:lastPrinted>
  <dcterms:created xsi:type="dcterms:W3CDTF">2025-09-02T23:58:00Z</dcterms:created>
  <dcterms:modified xsi:type="dcterms:W3CDTF">2025-09-02T23:58:00Z</dcterms:modified>
</cp:coreProperties>
</file>