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193" w:rsidRPr="00CC735D" w:rsidRDefault="00271193" w:rsidP="00F332CD">
      <w:pPr>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R</w:t>
      </w:r>
      <w:bookmarkStart w:id="0" w:name="_GoBack"/>
      <w:bookmarkEnd w:id="0"/>
      <w:r w:rsidRPr="00CC735D">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E13EFB">
        <w:rPr>
          <w:rFonts w:ascii="Palatino Linotype" w:eastAsia="Palatino Linotype" w:hAnsi="Palatino Linotype" w:cs="Palatino Linotype"/>
          <w:b/>
          <w:color w:val="000000" w:themeColor="text1"/>
        </w:rPr>
        <w:t>de fecha</w:t>
      </w:r>
      <w:r w:rsidRPr="00CC735D">
        <w:rPr>
          <w:rFonts w:ascii="Palatino Linotype" w:eastAsia="Palatino Linotype" w:hAnsi="Palatino Linotype" w:cs="Palatino Linotype"/>
          <w:color w:val="000000" w:themeColor="text1"/>
        </w:rPr>
        <w:t xml:space="preserve"> </w:t>
      </w:r>
      <w:r w:rsidR="00E3000F" w:rsidRPr="00CC735D">
        <w:rPr>
          <w:rFonts w:ascii="Palatino Linotype" w:eastAsia="Palatino Linotype" w:hAnsi="Palatino Linotype" w:cs="Palatino Linotype"/>
          <w:b/>
          <w:color w:val="000000" w:themeColor="text1"/>
        </w:rPr>
        <w:t>veinte</w:t>
      </w:r>
      <w:r w:rsidR="00EC2A0F">
        <w:rPr>
          <w:rFonts w:ascii="Palatino Linotype" w:eastAsia="Palatino Linotype" w:hAnsi="Palatino Linotype" w:cs="Palatino Linotype"/>
          <w:b/>
          <w:color w:val="000000" w:themeColor="text1"/>
        </w:rPr>
        <w:t xml:space="preserve"> (20)</w:t>
      </w:r>
      <w:r w:rsidR="00E3000F" w:rsidRPr="00CC735D">
        <w:rPr>
          <w:rFonts w:ascii="Palatino Linotype" w:eastAsia="Palatino Linotype" w:hAnsi="Palatino Linotype" w:cs="Palatino Linotype"/>
          <w:b/>
          <w:color w:val="000000" w:themeColor="text1"/>
        </w:rPr>
        <w:t xml:space="preserve"> de agosto de dos mil veinticinco</w:t>
      </w:r>
      <w:r w:rsidRPr="00CC735D">
        <w:rPr>
          <w:rFonts w:ascii="Palatino Linotype" w:eastAsia="Palatino Linotype" w:hAnsi="Palatino Linotype" w:cs="Palatino Linotype"/>
          <w:color w:val="000000" w:themeColor="text1"/>
        </w:rPr>
        <w:t>.</w:t>
      </w:r>
    </w:p>
    <w:p w:rsidR="00271193" w:rsidRPr="00CC735D" w:rsidRDefault="00271193" w:rsidP="00F332CD">
      <w:pPr>
        <w:spacing w:line="360" w:lineRule="auto"/>
        <w:jc w:val="both"/>
        <w:rPr>
          <w:rFonts w:ascii="Palatino Linotype" w:eastAsia="Palatino Linotype" w:hAnsi="Palatino Linotype" w:cs="Palatino Linotype"/>
          <w:b/>
          <w:color w:val="000000" w:themeColor="text1"/>
        </w:rPr>
      </w:pP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CC735D">
        <w:rPr>
          <w:rFonts w:ascii="Palatino Linotype" w:eastAsia="Palatino Linotype" w:hAnsi="Palatino Linotype" w:cs="Palatino Linotype"/>
          <w:b/>
          <w:color w:val="000000" w:themeColor="text1"/>
        </w:rPr>
        <w:t>VISTOS</w:t>
      </w:r>
      <w:r w:rsidRPr="00CC735D">
        <w:rPr>
          <w:rFonts w:ascii="Palatino Linotype" w:eastAsia="Palatino Linotype" w:hAnsi="Palatino Linotype" w:cs="Palatino Linotype"/>
          <w:color w:val="000000" w:themeColor="text1"/>
        </w:rPr>
        <w:t xml:space="preserve"> los expedientes electrónicos formados con motivo de los Recursos de Revisión </w:t>
      </w:r>
      <w:r w:rsidR="00E3000F" w:rsidRPr="00CC735D">
        <w:rPr>
          <w:rFonts w:ascii="Palatino Linotype" w:eastAsia="Palatino Linotype" w:hAnsi="Palatino Linotype" w:cs="Palatino Linotype"/>
          <w:b/>
          <w:color w:val="000000" w:themeColor="text1"/>
        </w:rPr>
        <w:t>08428/INFOEM/IP/RR/2025, 08433/INFOEM/IP/RR/2025, 08434/INFOEM/IP/RR/2025, 08435/INFOEM/IP/RR/2025, 08436/INFOEM/IP/RR/2025, 08437/INFOEM/IP/RR/2025, 08438/INFOEM/IP/RR/2025, 08439/INFOEM/IP/RR/2025, 08440/INFOEM/IP/RR/2025 y 08441/INFOEM/IP/RR/2025</w:t>
      </w:r>
      <w:r w:rsidRPr="00CC735D">
        <w:rPr>
          <w:rFonts w:ascii="Palatino Linotype" w:eastAsia="Palatino Linotype" w:hAnsi="Palatino Linotype" w:cs="Palatino Linotype"/>
          <w:color w:val="000000" w:themeColor="text1"/>
        </w:rPr>
        <w:t>, promovidos por  </w:t>
      </w:r>
      <w:r w:rsidRPr="00CC735D">
        <w:rPr>
          <w:rFonts w:ascii="Palatino Linotype" w:eastAsia="Palatino Linotype" w:hAnsi="Palatino Linotype" w:cs="Palatino Linotype"/>
          <w:b/>
          <w:bCs/>
          <w:color w:val="000000" w:themeColor="text1"/>
        </w:rPr>
        <w:t>una persona que no proporciona datos de identificación</w:t>
      </w:r>
      <w:r w:rsidRPr="00CC735D">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CC735D">
        <w:rPr>
          <w:rFonts w:ascii="Palatino Linotype" w:eastAsia="Palatino Linotype" w:hAnsi="Palatino Linotype" w:cs="Palatino Linotype"/>
          <w:b/>
          <w:color w:val="000000" w:themeColor="text1"/>
        </w:rPr>
        <w:t>EL RECURRENTE</w:t>
      </w:r>
      <w:r w:rsidRPr="00CC735D">
        <w:rPr>
          <w:rFonts w:ascii="Palatino Linotype" w:eastAsia="Palatino Linotype" w:hAnsi="Palatino Linotype" w:cs="Palatino Linotype"/>
          <w:color w:val="000000" w:themeColor="text1"/>
        </w:rPr>
        <w:t xml:space="preserve">, en contra de las respuestas del </w:t>
      </w:r>
      <w:r w:rsidR="00E3000F" w:rsidRPr="00CC735D">
        <w:rPr>
          <w:rFonts w:ascii="Palatino Linotype" w:eastAsia="Palatino Linotype" w:hAnsi="Palatino Linotype" w:cs="Palatino Linotype"/>
          <w:b/>
          <w:color w:val="000000" w:themeColor="text1"/>
        </w:rPr>
        <w:t>Ayuntamiento de Toluca</w:t>
      </w:r>
      <w:r w:rsidRPr="00CC735D">
        <w:rPr>
          <w:rFonts w:ascii="Palatino Linotype" w:eastAsia="Palatino Linotype" w:hAnsi="Palatino Linotype" w:cs="Palatino Linotype"/>
          <w:color w:val="000000" w:themeColor="text1"/>
        </w:rPr>
        <w:t xml:space="preserve">, en adelante </w:t>
      </w:r>
      <w:r w:rsidRPr="00CC735D">
        <w:rPr>
          <w:rFonts w:ascii="Palatino Linotype" w:eastAsia="Palatino Linotype" w:hAnsi="Palatino Linotype" w:cs="Palatino Linotype"/>
          <w:b/>
          <w:color w:val="000000" w:themeColor="text1"/>
        </w:rPr>
        <w:t>EL SUJETO OBLIGADO</w:t>
      </w:r>
      <w:r w:rsidRPr="00CC735D">
        <w:rPr>
          <w:rFonts w:ascii="Palatino Linotype" w:eastAsia="Palatino Linotype" w:hAnsi="Palatino Linotype" w:cs="Palatino Linotype"/>
          <w:color w:val="000000" w:themeColor="text1"/>
        </w:rPr>
        <w:t>, se procede a dictar la presente resolución, con base en los siguientes:</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spacing w:line="360" w:lineRule="auto"/>
        <w:jc w:val="center"/>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 N T E C E D E N T E S</w:t>
      </w:r>
    </w:p>
    <w:p w:rsidR="00271193" w:rsidRPr="00CC735D" w:rsidRDefault="00271193" w:rsidP="00F332CD">
      <w:pPr>
        <w:spacing w:line="360" w:lineRule="auto"/>
        <w:rPr>
          <w:rFonts w:ascii="Palatino Linotype" w:eastAsia="Palatino Linotype" w:hAnsi="Palatino Linotype" w:cs="Palatino Linotype"/>
          <w:color w:val="000000" w:themeColor="text1"/>
        </w:rPr>
      </w:pPr>
    </w:p>
    <w:p w:rsidR="00271193"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El día </w:t>
      </w:r>
      <w:r w:rsidR="00E3000F" w:rsidRPr="00CC735D">
        <w:rPr>
          <w:rFonts w:ascii="Palatino Linotype" w:eastAsia="Palatino Linotype" w:hAnsi="Palatino Linotype" w:cs="Palatino Linotype"/>
          <w:b/>
          <w:color w:val="000000" w:themeColor="text1"/>
        </w:rPr>
        <w:t xml:space="preserve">veintinueve de mayo </w:t>
      </w:r>
      <w:r w:rsidRPr="00CC735D">
        <w:rPr>
          <w:rFonts w:ascii="Palatino Linotype" w:eastAsia="Palatino Linotype" w:hAnsi="Palatino Linotype" w:cs="Palatino Linotype"/>
          <w:b/>
          <w:color w:val="000000" w:themeColor="text1"/>
        </w:rPr>
        <w:t xml:space="preserve">de dos mil veinticinco, </w:t>
      </w:r>
      <w:r w:rsidRPr="00CC735D">
        <w:rPr>
          <w:rFonts w:ascii="Palatino Linotype" w:eastAsia="Palatino Linotype" w:hAnsi="Palatino Linotype" w:cs="Palatino Linotype"/>
          <w:color w:val="000000" w:themeColor="text1"/>
        </w:rPr>
        <w:t xml:space="preserve">se presentó ante el </w:t>
      </w:r>
      <w:r w:rsidRPr="00CC735D">
        <w:rPr>
          <w:rFonts w:ascii="Palatino Linotype" w:eastAsia="Palatino Linotype" w:hAnsi="Palatino Linotype" w:cs="Palatino Linotype"/>
          <w:b/>
          <w:color w:val="000000" w:themeColor="text1"/>
        </w:rPr>
        <w:t>SUJETO OBLIGADO</w:t>
      </w:r>
      <w:r w:rsidRPr="00CC735D">
        <w:rPr>
          <w:rFonts w:ascii="Palatino Linotype" w:eastAsia="Palatino Linotype" w:hAnsi="Palatino Linotype" w:cs="Palatino Linotype"/>
          <w:color w:val="000000" w:themeColor="text1"/>
        </w:rPr>
        <w:t xml:space="preserve"> vía </w:t>
      </w:r>
      <w:r w:rsidRPr="00CC735D">
        <w:rPr>
          <w:rFonts w:ascii="Palatino Linotype" w:eastAsia="Palatino Linotype" w:hAnsi="Palatino Linotype" w:cs="Palatino Linotype"/>
          <w:b/>
          <w:color w:val="000000" w:themeColor="text1"/>
        </w:rPr>
        <w:t>SAIMEX</w:t>
      </w:r>
      <w:r w:rsidRPr="00CC735D">
        <w:rPr>
          <w:rFonts w:ascii="Palatino Linotype" w:eastAsia="Palatino Linotype" w:hAnsi="Palatino Linotype" w:cs="Palatino Linotype"/>
          <w:color w:val="000000" w:themeColor="text1"/>
        </w:rPr>
        <w:t>, las solicitudes de información pública registradas con los números</w:t>
      </w:r>
      <w:r w:rsidRPr="00CC735D">
        <w:rPr>
          <w:rFonts w:ascii="Palatino Linotype" w:eastAsia="Palatino Linotype" w:hAnsi="Palatino Linotype" w:cs="Palatino Linotype"/>
          <w:b/>
          <w:color w:val="000000" w:themeColor="text1"/>
        </w:rPr>
        <w:t xml:space="preserve">  </w:t>
      </w:r>
      <w:r w:rsidR="00E3000F" w:rsidRPr="00CC735D">
        <w:rPr>
          <w:rFonts w:ascii="Palatino Linotype" w:eastAsia="Palatino Linotype" w:hAnsi="Palatino Linotype" w:cs="Palatino Linotype"/>
          <w:b/>
          <w:color w:val="000000" w:themeColor="text1"/>
        </w:rPr>
        <w:t>03131/TOLUCA/IP/2025, 03128/TOLUCA/IP/2025, 03127/TOLUCA/IP/2025, 03126/TOLUCA/IP/2025, 03125/TOLUCA/IP/2025, 03124/TOLUCA/IP/2025, 03123/TOLUCA/IP/2025, 03122/TOLUCA/IP/2025, 03130/TOLUCA/IP/2025 y 03129/TOLUCA/IP/2025</w:t>
      </w:r>
      <w:r w:rsidRPr="00CC735D">
        <w:rPr>
          <w:rFonts w:ascii="Palatino Linotype" w:eastAsia="Palatino Linotype" w:hAnsi="Palatino Linotype" w:cs="Palatino Linotype"/>
          <w:b/>
          <w:color w:val="000000" w:themeColor="text1"/>
        </w:rPr>
        <w:t xml:space="preserve">, </w:t>
      </w:r>
      <w:r w:rsidR="00EC2A0F">
        <w:rPr>
          <w:rFonts w:ascii="Palatino Linotype" w:eastAsia="Palatino Linotype" w:hAnsi="Palatino Linotype" w:cs="Palatino Linotype"/>
          <w:color w:val="000000" w:themeColor="text1"/>
        </w:rPr>
        <w:t>en la</w:t>
      </w:r>
      <w:r w:rsidR="00E13EFB">
        <w:rPr>
          <w:rFonts w:ascii="Palatino Linotype" w:eastAsia="Palatino Linotype" w:hAnsi="Palatino Linotype" w:cs="Palatino Linotype"/>
          <w:color w:val="000000" w:themeColor="text1"/>
        </w:rPr>
        <w:t>s</w:t>
      </w:r>
      <w:r w:rsidR="00EC2A0F">
        <w:rPr>
          <w:rFonts w:ascii="Palatino Linotype" w:eastAsia="Palatino Linotype" w:hAnsi="Palatino Linotype" w:cs="Palatino Linotype"/>
          <w:color w:val="000000" w:themeColor="text1"/>
        </w:rPr>
        <w:t xml:space="preserve"> que</w:t>
      </w:r>
      <w:r w:rsidRPr="00CC735D">
        <w:rPr>
          <w:rFonts w:ascii="Palatino Linotype" w:eastAsia="Palatino Linotype" w:hAnsi="Palatino Linotype" w:cs="Palatino Linotype"/>
          <w:color w:val="000000" w:themeColor="text1"/>
        </w:rPr>
        <w:t xml:space="preserve"> se solicitó la siguiente información:</w:t>
      </w:r>
    </w:p>
    <w:p w:rsidR="00EC2A0F" w:rsidRPr="00CC735D" w:rsidRDefault="00EC2A0F" w:rsidP="00EC2A0F">
      <w:pPr>
        <w:spacing w:line="360" w:lineRule="auto"/>
        <w:jc w:val="both"/>
        <w:rPr>
          <w:rFonts w:ascii="Palatino Linotype" w:eastAsia="Palatino Linotype" w:hAnsi="Palatino Linotype" w:cs="Palatino Linotype"/>
          <w:color w:val="000000" w:themeColor="text1"/>
        </w:rPr>
      </w:pPr>
    </w:p>
    <w:tbl>
      <w:tblPr>
        <w:tblStyle w:val="Tablaconcuadrcula"/>
        <w:tblW w:w="0" w:type="auto"/>
        <w:tblLook w:val="04A0" w:firstRow="1" w:lastRow="0" w:firstColumn="1" w:lastColumn="0" w:noHBand="0" w:noVBand="1"/>
      </w:tblPr>
      <w:tblGrid>
        <w:gridCol w:w="4389"/>
        <w:gridCol w:w="5245"/>
      </w:tblGrid>
      <w:tr w:rsidR="00F332CD" w:rsidRPr="00CC735D" w:rsidTr="00EC2A0F">
        <w:tc>
          <w:tcPr>
            <w:tcW w:w="4389" w:type="dxa"/>
          </w:tcPr>
          <w:p w:rsidR="00271193" w:rsidRPr="00EC2A0F" w:rsidRDefault="00271193" w:rsidP="00EC2A0F">
            <w:pPr>
              <w:jc w:val="center"/>
              <w:rPr>
                <w:rFonts w:ascii="Palatino Linotype" w:eastAsia="Palatino Linotype" w:hAnsi="Palatino Linotype" w:cs="Palatino Linotype"/>
                <w:b/>
                <w:i/>
                <w:color w:val="000000" w:themeColor="text1"/>
              </w:rPr>
            </w:pPr>
            <w:r w:rsidRPr="00EC2A0F">
              <w:rPr>
                <w:rFonts w:ascii="Palatino Linotype" w:eastAsia="Palatino Linotype" w:hAnsi="Palatino Linotype" w:cs="Palatino Linotype"/>
                <w:b/>
                <w:i/>
                <w:color w:val="000000" w:themeColor="text1"/>
              </w:rPr>
              <w:lastRenderedPageBreak/>
              <w:t>Solicitud de información</w:t>
            </w:r>
          </w:p>
        </w:tc>
        <w:tc>
          <w:tcPr>
            <w:tcW w:w="5245" w:type="dxa"/>
          </w:tcPr>
          <w:p w:rsidR="00271193" w:rsidRPr="00EC2A0F" w:rsidRDefault="00271193" w:rsidP="00EC2A0F">
            <w:pPr>
              <w:jc w:val="center"/>
              <w:rPr>
                <w:rFonts w:ascii="Palatino Linotype" w:eastAsia="Palatino Linotype" w:hAnsi="Palatino Linotype" w:cs="Palatino Linotype"/>
                <w:b/>
                <w:i/>
                <w:color w:val="000000" w:themeColor="text1"/>
              </w:rPr>
            </w:pPr>
            <w:r w:rsidRPr="00EC2A0F">
              <w:rPr>
                <w:rFonts w:ascii="Palatino Linotype" w:eastAsia="Palatino Linotype" w:hAnsi="Palatino Linotype" w:cs="Palatino Linotype"/>
                <w:b/>
                <w:i/>
                <w:color w:val="000000" w:themeColor="text1"/>
              </w:rPr>
              <w:t>Información solicitada</w:t>
            </w:r>
          </w:p>
        </w:tc>
      </w:tr>
      <w:tr w:rsidR="00F332CD" w:rsidRPr="00CC735D" w:rsidTr="00EC2A0F">
        <w:tc>
          <w:tcPr>
            <w:tcW w:w="4389" w:type="dxa"/>
          </w:tcPr>
          <w:p w:rsidR="00271193" w:rsidRPr="00CC735D" w:rsidRDefault="00E3000F" w:rsidP="00EC2A0F">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03131/TOLUCA/IP/2025</w:t>
            </w:r>
          </w:p>
          <w:p w:rsidR="00271193" w:rsidRPr="00CC735D" w:rsidRDefault="00271193" w:rsidP="00EC2A0F">
            <w:pPr>
              <w:jc w:val="center"/>
              <w:rPr>
                <w:rFonts w:ascii="Palatino Linotype" w:eastAsia="Palatino Linotype" w:hAnsi="Palatino Linotype" w:cs="Palatino Linotype"/>
                <w:i/>
                <w:color w:val="000000" w:themeColor="text1"/>
              </w:rPr>
            </w:pPr>
          </w:p>
        </w:tc>
        <w:tc>
          <w:tcPr>
            <w:tcW w:w="5245" w:type="dxa"/>
          </w:tcPr>
          <w:p w:rsidR="00271193" w:rsidRPr="00CC735D" w:rsidRDefault="00BF21F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acuerdo con la Ley de acceso a la información se solicita todas las solicitudes de saimex recibidas con el acuse de sistema no se quiere un Excel o un link porque no esta los documentos que se está requiriendo: se quiere el acuse de sistema, la respuesta que entrego la unidad de transparencia y el acuse del recurso de revisión y el informe justificado y la resolución de ese recurso y la respuesta a la resolución del 16 al 29 de mayo de 2025.”</w:t>
            </w:r>
          </w:p>
        </w:tc>
      </w:tr>
      <w:tr w:rsidR="00F332CD" w:rsidRPr="00CC735D" w:rsidTr="00EC2A0F">
        <w:tc>
          <w:tcPr>
            <w:tcW w:w="4389" w:type="dxa"/>
          </w:tcPr>
          <w:p w:rsidR="00271193" w:rsidRPr="00CC735D" w:rsidRDefault="00E3000F" w:rsidP="00EC2A0F">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03128/TOLUCA/IP/2025</w:t>
            </w:r>
          </w:p>
          <w:p w:rsidR="00271193" w:rsidRPr="00CC735D" w:rsidRDefault="00271193" w:rsidP="00EC2A0F">
            <w:pPr>
              <w:jc w:val="center"/>
              <w:rPr>
                <w:rFonts w:ascii="Palatino Linotype" w:eastAsia="Palatino Linotype" w:hAnsi="Palatino Linotype" w:cs="Palatino Linotype"/>
                <w:i/>
                <w:color w:val="000000" w:themeColor="text1"/>
              </w:rPr>
            </w:pPr>
          </w:p>
        </w:tc>
        <w:tc>
          <w:tcPr>
            <w:tcW w:w="5245" w:type="dxa"/>
          </w:tcPr>
          <w:p w:rsidR="00271193" w:rsidRPr="00CC735D" w:rsidRDefault="00BF21F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acuerdo con la Ley de acceso a la información se solicita todas las solicitudes de saimex recibidas con el acuse de sistema no se quiere un Excel o un link porque no esta los documentos que se está requiriendo: se quiere el acuse de sistema, la respuesta que entrego la unidad de transparencia y el acuse del recurso de revisión y el informe justificado y la resolución de ese recurso y la respuesta a la resolución del 01al 15 de abril de 2025.”</w:t>
            </w:r>
          </w:p>
        </w:tc>
      </w:tr>
      <w:tr w:rsidR="00F332CD" w:rsidRPr="00CC735D" w:rsidTr="00EC2A0F">
        <w:tc>
          <w:tcPr>
            <w:tcW w:w="4389" w:type="dxa"/>
          </w:tcPr>
          <w:p w:rsidR="00271193" w:rsidRPr="00CC735D" w:rsidRDefault="00E3000F" w:rsidP="00EC2A0F">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03127/TOLUCA/IP/2025</w:t>
            </w:r>
          </w:p>
          <w:p w:rsidR="00271193" w:rsidRPr="00CC735D" w:rsidRDefault="00271193" w:rsidP="00EC2A0F">
            <w:pPr>
              <w:jc w:val="center"/>
              <w:rPr>
                <w:rFonts w:ascii="Palatino Linotype" w:eastAsia="Palatino Linotype" w:hAnsi="Palatino Linotype" w:cs="Palatino Linotype"/>
                <w:i/>
                <w:color w:val="000000" w:themeColor="text1"/>
              </w:rPr>
            </w:pPr>
          </w:p>
        </w:tc>
        <w:tc>
          <w:tcPr>
            <w:tcW w:w="5245" w:type="dxa"/>
          </w:tcPr>
          <w:p w:rsidR="00271193" w:rsidRPr="00CC735D" w:rsidRDefault="00BF21F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acuerdo con la Ley de acceso a la información se solicita todas las solicitudes de saimex recibidas con el acuse de sistema no se quiere un Excel o un link porque no esta los documentos que se está requiriendo: se quiere el acuse de sistema, la respuesta que entrego la unidad de transparencia y el acuse del recurso de revisión y el informe justificado y la resolución de ese recurso y la respuesta a la resolución del 16 al31 de marzo de 2025.”</w:t>
            </w:r>
          </w:p>
        </w:tc>
      </w:tr>
      <w:tr w:rsidR="00F332CD" w:rsidRPr="00CC735D" w:rsidTr="00EC2A0F">
        <w:tc>
          <w:tcPr>
            <w:tcW w:w="4389" w:type="dxa"/>
          </w:tcPr>
          <w:p w:rsidR="00E3000F" w:rsidRPr="00CC735D" w:rsidRDefault="00E3000F" w:rsidP="00EC2A0F">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03126/TOLUCA/IP/2025</w:t>
            </w:r>
          </w:p>
        </w:tc>
        <w:tc>
          <w:tcPr>
            <w:tcW w:w="5245" w:type="dxa"/>
          </w:tcPr>
          <w:p w:rsidR="00E3000F" w:rsidRPr="00CC735D" w:rsidRDefault="00BF21F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“De acuerdo con la Ley de acceso a la información se solicita todas las solicitudes de saimex recibidas con el acuse de sistema no se quiere un Excel o un link porque no esta los documentos que se está </w:t>
            </w:r>
            <w:r w:rsidRPr="00CC735D">
              <w:rPr>
                <w:rFonts w:ascii="Palatino Linotype" w:eastAsia="Palatino Linotype" w:hAnsi="Palatino Linotype" w:cs="Palatino Linotype"/>
                <w:i/>
                <w:color w:val="000000" w:themeColor="text1"/>
              </w:rPr>
              <w:lastRenderedPageBreak/>
              <w:t>requiriendo: se quiere el acuse de sistema, la respuesta que entrego la unidad de transparencia y el acuse del recurso de revisión y el informe justificado y la resolución de ese recurso y la respuesta a la resolución del 01 al 15 de marzo de 2025.”</w:t>
            </w:r>
          </w:p>
        </w:tc>
      </w:tr>
      <w:tr w:rsidR="00F332CD" w:rsidRPr="00CC735D" w:rsidTr="00EC2A0F">
        <w:tc>
          <w:tcPr>
            <w:tcW w:w="4389" w:type="dxa"/>
          </w:tcPr>
          <w:p w:rsidR="00E3000F" w:rsidRPr="00CC735D" w:rsidRDefault="00E3000F" w:rsidP="00EC2A0F">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lastRenderedPageBreak/>
              <w:t>03125/TOLUCA/IP/2025</w:t>
            </w:r>
          </w:p>
        </w:tc>
        <w:tc>
          <w:tcPr>
            <w:tcW w:w="5245" w:type="dxa"/>
          </w:tcPr>
          <w:p w:rsidR="00E3000F" w:rsidRPr="00CC735D" w:rsidRDefault="00BF21F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acuerdo con la Ley de acceso a la información se solicita todas las solicitudes de saimex recibidas con el acuse de sistema no se quiere un Excel o un link porque no esta los documentos que se está requiriendo: se quiere el acuse de sistema, la respuesta que entrego la unidad de transparencia y el acuse del recurso de revisión y el informe justificado y la resolución de ese recurso y la respuesta a la resolución del 16 al 28 de febrero de 2025.”</w:t>
            </w:r>
          </w:p>
        </w:tc>
      </w:tr>
      <w:tr w:rsidR="00F332CD" w:rsidRPr="00CC735D" w:rsidTr="00EC2A0F">
        <w:tc>
          <w:tcPr>
            <w:tcW w:w="4389" w:type="dxa"/>
          </w:tcPr>
          <w:p w:rsidR="00E3000F" w:rsidRPr="00CC735D" w:rsidRDefault="00E3000F" w:rsidP="00EC2A0F">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03124/TOLUCA/IP/2025</w:t>
            </w:r>
          </w:p>
        </w:tc>
        <w:tc>
          <w:tcPr>
            <w:tcW w:w="5245" w:type="dxa"/>
          </w:tcPr>
          <w:p w:rsidR="00E3000F" w:rsidRPr="00CC735D" w:rsidRDefault="00BF21F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acuerdo con la Ley de acceso a la información se solicita todas las solicitudes de saimex recibidas con el acuse de sistema no se quiere un Excel o un link porque no esta los documentos que se está requiriendo: se quiere el acuse de sistema, la respuesta que entrego la unidad de transparencia y el acuse del recurso de revisión y el informe justificado y la resolución de ese recurso y la respuesta a la resolución del 1 al 15 de febrero de 2025.”</w:t>
            </w:r>
          </w:p>
        </w:tc>
      </w:tr>
      <w:tr w:rsidR="00F332CD" w:rsidRPr="00CC735D" w:rsidTr="00EC2A0F">
        <w:tc>
          <w:tcPr>
            <w:tcW w:w="4389" w:type="dxa"/>
          </w:tcPr>
          <w:p w:rsidR="00E3000F" w:rsidRPr="00CC735D" w:rsidRDefault="00E3000F" w:rsidP="00EC2A0F">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03123/TOLUCA/IP/2025</w:t>
            </w:r>
          </w:p>
        </w:tc>
        <w:tc>
          <w:tcPr>
            <w:tcW w:w="5245" w:type="dxa"/>
          </w:tcPr>
          <w:p w:rsidR="00E3000F" w:rsidRPr="00CC735D" w:rsidRDefault="00BF21F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“De acuerdo con la Ley de acceso a la información se solicita todas las solicitudes de saimex recibidas con el acuse de sistema no se quiere un Excel o un link porque no esta los documentos que se está requiriendo: se quiere el acuse de sistema, la respuesta que entrego la unidad de transparencia y el acuse del recurso de revisión y el informe justificado y la resolución de ese recurso y la </w:t>
            </w:r>
            <w:r w:rsidRPr="00CC735D">
              <w:rPr>
                <w:rFonts w:ascii="Palatino Linotype" w:eastAsia="Palatino Linotype" w:hAnsi="Palatino Linotype" w:cs="Palatino Linotype"/>
                <w:i/>
                <w:color w:val="000000" w:themeColor="text1"/>
              </w:rPr>
              <w:lastRenderedPageBreak/>
              <w:t>respuesta a la resolución del 16 de enero al 31 de enero de 2025”</w:t>
            </w:r>
          </w:p>
        </w:tc>
      </w:tr>
      <w:tr w:rsidR="00F332CD" w:rsidRPr="00CC735D" w:rsidTr="00EC2A0F">
        <w:tc>
          <w:tcPr>
            <w:tcW w:w="4389" w:type="dxa"/>
          </w:tcPr>
          <w:p w:rsidR="00E3000F" w:rsidRPr="00CC735D" w:rsidRDefault="00E3000F" w:rsidP="00EC2A0F">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lastRenderedPageBreak/>
              <w:t>03122/TOLUCA/IP/2025</w:t>
            </w:r>
          </w:p>
        </w:tc>
        <w:tc>
          <w:tcPr>
            <w:tcW w:w="5245" w:type="dxa"/>
          </w:tcPr>
          <w:p w:rsidR="00E3000F" w:rsidRPr="00CC735D" w:rsidRDefault="00BF21F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acuerdo con la Ley de acceso a la información se solicita todas las solicitudes de saimex recibidas con el acuse de sistema no se quiere un Excel o un link porque no esta los documentos que se está requiriendo: se quiere el acuse de sistema, la respuesta que entrego la unidad de transparencia y el acuse del recurso de revisión y el informe justificado y la resolución de ese recurso y la respuesta a la resolución del 1 de enero al 15 de enero de 2025.”</w:t>
            </w:r>
          </w:p>
        </w:tc>
      </w:tr>
      <w:tr w:rsidR="00F332CD" w:rsidRPr="00CC735D" w:rsidTr="00EC2A0F">
        <w:tc>
          <w:tcPr>
            <w:tcW w:w="4389" w:type="dxa"/>
          </w:tcPr>
          <w:p w:rsidR="00E3000F" w:rsidRPr="00CC735D" w:rsidRDefault="00E3000F" w:rsidP="00EC2A0F">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03130/TOLUCA/IP/2025</w:t>
            </w:r>
          </w:p>
        </w:tc>
        <w:tc>
          <w:tcPr>
            <w:tcW w:w="5245" w:type="dxa"/>
          </w:tcPr>
          <w:p w:rsidR="00E3000F" w:rsidRPr="00CC735D" w:rsidRDefault="00BF21F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acuerdo con la Ley de acceso a la información se solicita todas las solicitudes de saimex recibidas con el acuse de sistema no se quiere un Excel o un link porque no esta los documentos que se está requiriendo: se quiere el acuse de sistema, la respuesta que entrego la unidad de transparencia y el acuse del recurso de revisión y el informe justificado y la resolución de ese recurso y la respuesta a la resolución del 01 al 15 de mayo de 2025”</w:t>
            </w:r>
          </w:p>
        </w:tc>
      </w:tr>
      <w:tr w:rsidR="00E3000F" w:rsidRPr="00CC735D" w:rsidTr="00EC2A0F">
        <w:tc>
          <w:tcPr>
            <w:tcW w:w="4389" w:type="dxa"/>
          </w:tcPr>
          <w:p w:rsidR="00E3000F" w:rsidRPr="00CC735D" w:rsidRDefault="00E3000F" w:rsidP="00EC2A0F">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03129/TOLUCA/IP/2025</w:t>
            </w:r>
          </w:p>
        </w:tc>
        <w:tc>
          <w:tcPr>
            <w:tcW w:w="5245" w:type="dxa"/>
          </w:tcPr>
          <w:p w:rsidR="00E3000F" w:rsidRPr="00CC735D" w:rsidRDefault="00BF21F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acuerdo con la Ley de acceso a la información se solicita todas las solicitudes de saimex recibidas con el acuse de sistema no se quiere un Excel o un link porque no esta los documentos que se está requiriendo: se quiere el acuse de sistema, la respuesta que entrego la unidad de transparencia y el acuse del recurso de revisión y el informe justificado y la resolución de ese recurso y la respuesta a la resolución del 16 al 30 de abril de 2025.”</w:t>
            </w:r>
          </w:p>
        </w:tc>
      </w:tr>
    </w:tbl>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jc w:val="both"/>
        <w:rPr>
          <w:rFonts w:ascii="Palatino Linotype" w:eastAsia="Palatino Linotype" w:hAnsi="Palatino Linotype" w:cs="Palatino Linotype"/>
          <w:i/>
          <w:color w:val="000000" w:themeColor="text1"/>
        </w:rPr>
      </w:pPr>
    </w:p>
    <w:p w:rsidR="00271193" w:rsidRPr="00CC735D" w:rsidRDefault="00271193" w:rsidP="00EC2A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b/>
          <w:color w:val="000000" w:themeColor="text1"/>
        </w:rPr>
        <w:lastRenderedPageBreak/>
        <w:t>Modalidad de entrega</w:t>
      </w:r>
      <w:r w:rsidRPr="00CC735D">
        <w:rPr>
          <w:rFonts w:ascii="Palatino Linotype" w:eastAsia="Palatino Linotype" w:hAnsi="Palatino Linotype" w:cs="Palatino Linotype"/>
          <w:color w:val="000000" w:themeColor="text1"/>
        </w:rPr>
        <w:t>: Sistema de Acceso a la Información.</w:t>
      </w:r>
    </w:p>
    <w:p w:rsidR="00271193" w:rsidRPr="00CC735D" w:rsidRDefault="00271193" w:rsidP="00F332CD">
      <w:pPr>
        <w:spacing w:line="360" w:lineRule="auto"/>
        <w:jc w:val="both"/>
        <w:rPr>
          <w:rFonts w:ascii="Palatino Linotype" w:eastAsia="Palatino Linotype" w:hAnsi="Palatino Linotype" w:cs="Palatino Linotype"/>
          <w:i/>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De lo anterior, el </w:t>
      </w:r>
      <w:r w:rsidR="007408AF" w:rsidRPr="00CC735D">
        <w:rPr>
          <w:rFonts w:ascii="Palatino Linotype" w:eastAsia="Palatino Linotype" w:hAnsi="Palatino Linotype" w:cs="Palatino Linotype"/>
          <w:b/>
          <w:color w:val="000000" w:themeColor="text1"/>
        </w:rPr>
        <w:t>treinta de mayo</w:t>
      </w:r>
      <w:r w:rsidRPr="00CC735D">
        <w:rPr>
          <w:rFonts w:ascii="Palatino Linotype" w:eastAsia="Palatino Linotype" w:hAnsi="Palatino Linotype" w:cs="Palatino Linotype"/>
          <w:b/>
          <w:color w:val="000000" w:themeColor="text1"/>
        </w:rPr>
        <w:t xml:space="preserve"> de dos mil veinticinco, </w:t>
      </w:r>
      <w:r w:rsidRPr="00CC735D">
        <w:rPr>
          <w:rFonts w:ascii="Palatino Linotype" w:eastAsia="Palatino Linotype" w:hAnsi="Palatino Linotype" w:cs="Palatino Linotype"/>
          <w:color w:val="000000" w:themeColor="text1"/>
        </w:rPr>
        <w:t xml:space="preserve">giro los requerimientos para que fueran atendidas las solicitudes de información </w:t>
      </w:r>
      <w:r w:rsidR="00E3000F" w:rsidRPr="00CC735D">
        <w:rPr>
          <w:rFonts w:ascii="Palatino Linotype" w:eastAsia="Palatino Linotype" w:hAnsi="Palatino Linotype" w:cs="Palatino Linotype"/>
          <w:b/>
          <w:color w:val="000000" w:themeColor="text1"/>
        </w:rPr>
        <w:t>03131/TOLUCA/IP/2025, 03128/TOLUCA/IP/2025, 03127/TOLUCA/IP/2025, 03126/TOLUCA/IP/2025, 03125/TOLUCA/IP/2025, 03124/TOLUCA/IP/2025, 03123/TOLUCA/IP/2025, 03122/TOLUCA/IP/2025, 03130/TOLUCA/IP/2025 y 03129/TOLUCA/IP/2025</w:t>
      </w:r>
      <w:r w:rsidRPr="00CC735D">
        <w:rPr>
          <w:rFonts w:ascii="Palatino Linotype" w:eastAsia="Palatino Linotype" w:hAnsi="Palatino Linotype" w:cs="Palatino Linotype"/>
          <w:b/>
          <w:color w:val="000000" w:themeColor="text1"/>
        </w:rPr>
        <w:t xml:space="preserve">. </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De lo anterior, el </w:t>
      </w:r>
      <w:r w:rsidR="00B65071" w:rsidRPr="00CC735D">
        <w:rPr>
          <w:rFonts w:ascii="Palatino Linotype" w:eastAsia="Palatino Linotype" w:hAnsi="Palatino Linotype" w:cs="Palatino Linotype"/>
          <w:b/>
          <w:color w:val="000000" w:themeColor="text1"/>
        </w:rPr>
        <w:t xml:space="preserve">diecinueve de junio </w:t>
      </w:r>
      <w:r w:rsidRPr="00CC735D">
        <w:rPr>
          <w:rFonts w:ascii="Palatino Linotype" w:eastAsia="Palatino Linotype" w:hAnsi="Palatino Linotype" w:cs="Palatino Linotype"/>
          <w:b/>
          <w:color w:val="000000" w:themeColor="text1"/>
        </w:rPr>
        <w:t>de dos mil veinticinco</w:t>
      </w:r>
      <w:r w:rsidRPr="00CC735D">
        <w:rPr>
          <w:rFonts w:ascii="Palatino Linotype" w:eastAsia="Palatino Linotype" w:hAnsi="Palatino Linotype" w:cs="Palatino Linotype"/>
          <w:color w:val="000000" w:themeColor="text1"/>
        </w:rPr>
        <w:t xml:space="preserve">,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 xml:space="preserve">dio respuesta a las solicitudes de información </w:t>
      </w:r>
      <w:r w:rsidRPr="00CC735D">
        <w:rPr>
          <w:rFonts w:ascii="Palatino Linotype" w:eastAsia="Palatino Linotype" w:hAnsi="Palatino Linotype" w:cs="Palatino Linotype"/>
          <w:b/>
          <w:color w:val="000000" w:themeColor="text1"/>
        </w:rPr>
        <w:t xml:space="preserve"> </w:t>
      </w:r>
      <w:r w:rsidR="00E3000F" w:rsidRPr="00CC735D">
        <w:rPr>
          <w:rFonts w:ascii="Palatino Linotype" w:eastAsia="Palatino Linotype" w:hAnsi="Palatino Linotype" w:cs="Palatino Linotype"/>
          <w:b/>
          <w:color w:val="000000" w:themeColor="text1"/>
        </w:rPr>
        <w:t>03131/TOLUCA/IP/2025, 03128/TOLUCA/IP/2025, 03127/TOLUCA/IP/2025, 03126/TOLUCA/IP/2025, 03125/TOLUCA/IP/2025, 03124/TOLUCA/IP/2025, 03123/TOLUCA/IP/2025, 03122/TOLUCA/IP/2025, 03130/TOLUCA/IP/2025 y 03129/TOLUCA/IP/2025</w:t>
      </w:r>
      <w:r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color w:val="000000" w:themeColor="text1"/>
        </w:rPr>
        <w:t xml:space="preserve">con los siguientes documentos cuyo contenido grosso modo es: </w:t>
      </w:r>
    </w:p>
    <w:tbl>
      <w:tblPr>
        <w:tblStyle w:val="Tablaconcuadrcula"/>
        <w:tblW w:w="9776" w:type="dxa"/>
        <w:tblLook w:val="04A0" w:firstRow="1" w:lastRow="0" w:firstColumn="1" w:lastColumn="0" w:noHBand="0" w:noVBand="1"/>
      </w:tblPr>
      <w:tblGrid>
        <w:gridCol w:w="3681"/>
        <w:gridCol w:w="6095"/>
      </w:tblGrid>
      <w:tr w:rsidR="00F332CD" w:rsidRPr="00CC735D" w:rsidTr="00EC2A0F">
        <w:tc>
          <w:tcPr>
            <w:tcW w:w="3681" w:type="dxa"/>
          </w:tcPr>
          <w:p w:rsidR="00B65071" w:rsidRPr="00CC735D" w:rsidRDefault="00B65071" w:rsidP="00EC2A0F">
            <w:pPr>
              <w:jc w:val="center"/>
              <w:rPr>
                <w:rFonts w:ascii="Palatino Linotype" w:hAnsi="Palatino Linotype"/>
                <w:b/>
                <w:i/>
                <w:color w:val="000000" w:themeColor="text1"/>
              </w:rPr>
            </w:pPr>
            <w:r w:rsidRPr="00CC735D">
              <w:rPr>
                <w:rFonts w:ascii="Palatino Linotype" w:hAnsi="Palatino Linotype"/>
                <w:b/>
                <w:i/>
                <w:color w:val="000000" w:themeColor="text1"/>
              </w:rPr>
              <w:t>SOLICITUD DE INFORMACIÓN</w:t>
            </w:r>
          </w:p>
        </w:tc>
        <w:tc>
          <w:tcPr>
            <w:tcW w:w="6095" w:type="dxa"/>
          </w:tcPr>
          <w:p w:rsidR="00B65071" w:rsidRPr="00CC735D" w:rsidRDefault="00B65071" w:rsidP="00EC2A0F">
            <w:pPr>
              <w:jc w:val="center"/>
              <w:rPr>
                <w:rFonts w:ascii="Palatino Linotype" w:hAnsi="Palatino Linotype"/>
                <w:b/>
                <w:i/>
                <w:color w:val="000000" w:themeColor="text1"/>
              </w:rPr>
            </w:pPr>
            <w:r w:rsidRPr="00CC735D">
              <w:rPr>
                <w:rFonts w:ascii="Palatino Linotype" w:hAnsi="Palatino Linotype"/>
                <w:b/>
                <w:i/>
                <w:color w:val="000000" w:themeColor="text1"/>
              </w:rPr>
              <w:t>RESPUESTA INICIAL</w:t>
            </w:r>
          </w:p>
        </w:tc>
      </w:tr>
      <w:tr w:rsidR="00F332CD" w:rsidRPr="00CC735D" w:rsidTr="00EC2A0F">
        <w:tc>
          <w:tcPr>
            <w:tcW w:w="3681" w:type="dxa"/>
          </w:tcPr>
          <w:p w:rsidR="00B65071" w:rsidRPr="00CC735D" w:rsidRDefault="00B65071" w:rsidP="00EC2A0F">
            <w:pPr>
              <w:jc w:val="center"/>
              <w:rPr>
                <w:rFonts w:ascii="Palatino Linotype" w:hAnsi="Palatino Linotype"/>
                <w:i/>
                <w:color w:val="000000" w:themeColor="text1"/>
              </w:rPr>
            </w:pPr>
            <w:r w:rsidRPr="00CC735D">
              <w:rPr>
                <w:rFonts w:ascii="Palatino Linotype" w:hAnsi="Palatino Linotype"/>
                <w:b/>
                <w:bCs/>
                <w:i/>
                <w:color w:val="000000" w:themeColor="text1"/>
              </w:rPr>
              <w:t>03131/TOLUCA/IP/2025</w:t>
            </w:r>
          </w:p>
        </w:tc>
        <w:tc>
          <w:tcPr>
            <w:tcW w:w="6095" w:type="dxa"/>
          </w:tcPr>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ANEXO 1 .pdf: </w:t>
            </w:r>
            <w:r w:rsidRPr="00CC735D">
              <w:rPr>
                <w:rFonts w:ascii="Palatino Linotype" w:hAnsi="Palatino Linotype"/>
                <w:i/>
                <w:color w:val="000000" w:themeColor="text1"/>
              </w:rPr>
              <w:t xml:space="preserve">contiene la liga electrónica en formato abierto </w:t>
            </w:r>
            <w:hyperlink r:id="rId8" w:history="1">
              <w:r w:rsidRPr="00CC735D">
                <w:rPr>
                  <w:rStyle w:val="Hipervnculo"/>
                  <w:rFonts w:ascii="Palatino Linotype" w:hAnsi="Palatino Linotype"/>
                  <w:i/>
                  <w:color w:val="000000" w:themeColor="text1"/>
                </w:rPr>
                <w:t>https://www.infoem.org.mx/es/node/806/</w:t>
              </w:r>
            </w:hyperlink>
            <w:r w:rsidRPr="00CC735D">
              <w:rPr>
                <w:rFonts w:ascii="Palatino Linotype" w:hAnsi="Palatino Linotype"/>
                <w:i/>
                <w:color w:val="000000" w:themeColor="text1"/>
              </w:rPr>
              <w:t xml:space="preserve">, en la cual se informa que puede consultar la resolución de los recursos de revisión del periodo solicitado.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R. 03131_25.pdf: </w:t>
            </w:r>
            <w:r w:rsidRPr="00CC735D">
              <w:rPr>
                <w:rFonts w:ascii="Palatino Linotype" w:hAnsi="Palatino Linotype"/>
                <w:i/>
                <w:color w:val="000000" w:themeColor="text1"/>
              </w:rPr>
              <w:t xml:space="preserve">oficio del Titular de la Unidad de Transparencia, mediante el cual informa que anexa los informes justificados y las respuestas a las resoluciones, de las resoluciones recibidas en la Unidad de Transparencia informa que remite el link donde pueden ser consultadas.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t xml:space="preserve">En el documento también se informa que del periodo del </w:t>
            </w:r>
            <w:r w:rsidRPr="00CC735D">
              <w:rPr>
                <w:rFonts w:ascii="Palatino Linotype" w:hAnsi="Palatino Linotype"/>
                <w:b/>
                <w:i/>
                <w:color w:val="000000" w:themeColor="text1"/>
              </w:rPr>
              <w:t>16 al 29 de mayo de dos mil veinticinco</w:t>
            </w:r>
            <w:r w:rsidRPr="00CC735D">
              <w:rPr>
                <w:rFonts w:ascii="Palatino Linotype" w:hAnsi="Palatino Linotype"/>
                <w:i/>
                <w:color w:val="000000" w:themeColor="text1"/>
              </w:rPr>
              <w:t xml:space="preserve">, ingresaron 304 solicitudes.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lastRenderedPageBreak/>
              <w:t xml:space="preserve">Respecto de los acuses de las solicitudes de información y las respuestas hace del conocimiento que conforme a lo establecido en el artículo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implicaría realizar una consulta en el sistema, situación por la cual no puede entregar la información.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Informes 2.zip: </w:t>
            </w:r>
            <w:r w:rsidRPr="00CC735D">
              <w:rPr>
                <w:rFonts w:ascii="Palatino Linotype" w:hAnsi="Palatino Linotype"/>
                <w:i/>
                <w:color w:val="000000" w:themeColor="text1"/>
              </w:rPr>
              <w:t>documento que contiene 40 ficheros de informes justificados, en los cuales se informa que se modifica la respuesta, se amplia y que se ratifican, sin embargo de las solicitudes donde refiere que se modifica y amplía la respuesta no adjuntan la información, así como tampoco informa si del resto de los recursos de revisión realizo entrega de información en la etapa de manifestaciones</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Informes 3.zip: </w:t>
            </w:r>
            <w:r w:rsidRPr="00CC735D">
              <w:rPr>
                <w:rFonts w:ascii="Palatino Linotype" w:hAnsi="Palatino Linotype"/>
                <w:i/>
                <w:color w:val="000000" w:themeColor="text1"/>
              </w:rPr>
              <w:t xml:space="preserve">contiene un fichero que contiene la modificación de la respuesta del recurso 693-2025, sin embargo, no anexa los documentos donde modifica la respuesta.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Informes 4.zip: </w:t>
            </w:r>
            <w:r w:rsidRPr="00CC735D">
              <w:rPr>
                <w:rFonts w:ascii="Palatino Linotype" w:hAnsi="Palatino Linotype"/>
                <w:i/>
                <w:color w:val="000000" w:themeColor="text1"/>
              </w:rPr>
              <w:t xml:space="preserve">información entregada en la etapa de manifestaciones en alcance de informe justificado, de cuarenta y un recursos de revisión, en los cuales ratifico la respuesta.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INFORMES 16-29 MAYO.zip: </w:t>
            </w:r>
            <w:r w:rsidRPr="00CC735D">
              <w:rPr>
                <w:rFonts w:ascii="Palatino Linotype" w:hAnsi="Palatino Linotype"/>
                <w:i/>
                <w:color w:val="000000" w:themeColor="text1"/>
              </w:rPr>
              <w:t xml:space="preserve">información entregada en la etapa de manifestaciones en alcance de informe justificado, de cincuenta y ocho recursos de revisión, en los cuales ratifico la respuesta. </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i/>
                <w:color w:val="000000" w:themeColor="text1"/>
              </w:rPr>
              <w:t xml:space="preserve">De la información entregada, se debe de señalar que el </w:t>
            </w:r>
            <w:r w:rsidRPr="00CC735D">
              <w:rPr>
                <w:rFonts w:ascii="Palatino Linotype" w:hAnsi="Palatino Linotype"/>
                <w:b/>
                <w:i/>
                <w:color w:val="000000" w:themeColor="text1"/>
              </w:rPr>
              <w:t xml:space="preserve">SUJETO OBLIGADO </w:t>
            </w:r>
            <w:r w:rsidRPr="00CC735D">
              <w:rPr>
                <w:rFonts w:ascii="Palatino Linotype" w:hAnsi="Palatino Linotype"/>
                <w:i/>
                <w:color w:val="000000" w:themeColor="text1"/>
              </w:rPr>
              <w:t xml:space="preserve">refirió que en el periodo solicitado ingresaron </w:t>
            </w:r>
            <w:r w:rsidRPr="00CC735D">
              <w:rPr>
                <w:rFonts w:ascii="Palatino Linotype" w:hAnsi="Palatino Linotype"/>
                <w:b/>
                <w:i/>
                <w:color w:val="000000" w:themeColor="text1"/>
              </w:rPr>
              <w:t xml:space="preserve">304 solicitudes </w:t>
            </w:r>
            <w:r w:rsidRPr="00CC735D">
              <w:rPr>
                <w:rFonts w:ascii="Palatino Linotype" w:hAnsi="Palatino Linotype"/>
                <w:i/>
                <w:color w:val="000000" w:themeColor="text1"/>
              </w:rPr>
              <w:t xml:space="preserve">y solo entrego </w:t>
            </w:r>
            <w:r w:rsidRPr="00CC735D">
              <w:rPr>
                <w:rFonts w:ascii="Palatino Linotype" w:hAnsi="Palatino Linotype"/>
                <w:b/>
                <w:i/>
                <w:color w:val="000000" w:themeColor="text1"/>
              </w:rPr>
              <w:t xml:space="preserve">141 documentos que fueron entregados en la etapa de manifestaciones en alcance de informe justificado. </w:t>
            </w:r>
          </w:p>
          <w:p w:rsidR="00B65071" w:rsidRPr="00CC735D" w:rsidRDefault="00B65071" w:rsidP="00F332CD">
            <w:pPr>
              <w:jc w:val="both"/>
              <w:rPr>
                <w:rFonts w:ascii="Palatino Linotype" w:hAnsi="Palatino Linotype"/>
                <w:i/>
                <w:color w:val="000000" w:themeColor="text1"/>
              </w:rPr>
            </w:pPr>
          </w:p>
        </w:tc>
      </w:tr>
      <w:tr w:rsidR="00F332CD" w:rsidRPr="00CC735D" w:rsidTr="00EC2A0F">
        <w:tc>
          <w:tcPr>
            <w:tcW w:w="3681" w:type="dxa"/>
          </w:tcPr>
          <w:p w:rsidR="00B65071" w:rsidRPr="00CC735D" w:rsidRDefault="00B65071" w:rsidP="00EC2A0F">
            <w:pPr>
              <w:jc w:val="center"/>
              <w:rPr>
                <w:rFonts w:ascii="Palatino Linotype" w:hAnsi="Palatino Linotype"/>
                <w:b/>
                <w:i/>
                <w:color w:val="000000" w:themeColor="text1"/>
              </w:rPr>
            </w:pPr>
            <w:r w:rsidRPr="00CC735D">
              <w:rPr>
                <w:rFonts w:ascii="Palatino Linotype" w:hAnsi="Palatino Linotype"/>
                <w:b/>
                <w:i/>
                <w:color w:val="000000" w:themeColor="text1"/>
              </w:rPr>
              <w:lastRenderedPageBreak/>
              <w:t>03128/TOLUCA/IP/2025</w:t>
            </w:r>
          </w:p>
        </w:tc>
        <w:tc>
          <w:tcPr>
            <w:tcW w:w="6095" w:type="dxa"/>
          </w:tcPr>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INFORMES 1-15 DE ABRIL.zip: </w:t>
            </w:r>
            <w:r w:rsidRPr="00CC735D">
              <w:rPr>
                <w:rFonts w:ascii="Palatino Linotype" w:hAnsi="Palatino Linotype"/>
                <w:i/>
                <w:color w:val="000000" w:themeColor="text1"/>
              </w:rPr>
              <w:t>documento que contiene  80 ficheros de informes justificados, en los cuales se informa que se ratifican las respuestas.</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R. 03128_25.pdf: </w:t>
            </w:r>
            <w:r w:rsidRPr="00CC735D">
              <w:rPr>
                <w:rFonts w:ascii="Palatino Linotype" w:hAnsi="Palatino Linotype"/>
                <w:i/>
                <w:color w:val="000000" w:themeColor="text1"/>
              </w:rPr>
              <w:t>oficio del Titular de la Unidad de Transparencia, mediante el cual informa que anexa los informes justificados y las respuestas a las resoluciones, de las resoluciones recibidas en la Unidad de Transparencia, de las resoluciones recibidas en la Unidad de Transparencia informa que remite el link donde pueden ser consultadas.</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i/>
                <w:color w:val="000000" w:themeColor="text1"/>
              </w:rPr>
              <w:t xml:space="preserve">En el documento también se informa que del periodo del </w:t>
            </w:r>
            <w:r w:rsidRPr="00CC735D">
              <w:rPr>
                <w:rFonts w:ascii="Palatino Linotype" w:hAnsi="Palatino Linotype"/>
                <w:b/>
                <w:i/>
                <w:color w:val="000000" w:themeColor="text1"/>
              </w:rPr>
              <w:t>01 al 15 de abril de dos mil veinticinco</w:t>
            </w:r>
            <w:r w:rsidRPr="00CC735D">
              <w:rPr>
                <w:rFonts w:ascii="Palatino Linotype" w:hAnsi="Palatino Linotype"/>
                <w:i/>
                <w:color w:val="000000" w:themeColor="text1"/>
              </w:rPr>
              <w:t xml:space="preserve">, ingresaron </w:t>
            </w:r>
            <w:r w:rsidRPr="00CC735D">
              <w:rPr>
                <w:rFonts w:ascii="Palatino Linotype" w:hAnsi="Palatino Linotype"/>
                <w:b/>
                <w:i/>
                <w:color w:val="000000" w:themeColor="text1"/>
              </w:rPr>
              <w:t xml:space="preserve">229 solicitudes.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t xml:space="preserve">Respecto de los acuses de las solicitudes de información y las respuestas hace del conocimiento que conforme a lo establecido en el artículo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implicaría realizar una consulta en el sistema, situación por la cual no puede entregar la información.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ANEXO 1 .pdf:</w:t>
            </w:r>
            <w:r w:rsidRPr="00CC735D">
              <w:rPr>
                <w:rFonts w:ascii="Palatino Linotype" w:hAnsi="Palatino Linotype"/>
                <w:i/>
                <w:color w:val="000000" w:themeColor="text1"/>
              </w:rPr>
              <w:t xml:space="preserve"> contiene la liga electrónica en formato abierto </w:t>
            </w:r>
            <w:hyperlink r:id="rId9" w:history="1">
              <w:r w:rsidRPr="00CC735D">
                <w:rPr>
                  <w:rStyle w:val="Hipervnculo"/>
                  <w:rFonts w:ascii="Palatino Linotype" w:hAnsi="Palatino Linotype"/>
                  <w:i/>
                  <w:color w:val="000000" w:themeColor="text1"/>
                </w:rPr>
                <w:t>https://www.infoem.org.mx/es/node/806/</w:t>
              </w:r>
            </w:hyperlink>
            <w:r w:rsidRPr="00CC735D">
              <w:rPr>
                <w:rFonts w:ascii="Palatino Linotype" w:hAnsi="Palatino Linotype"/>
                <w:i/>
                <w:color w:val="000000" w:themeColor="text1"/>
              </w:rPr>
              <w:t>, en la cual se informa que puede consultar la resolución de los recursos de revisión del periodo solicitado.</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informes 2.zip: </w:t>
            </w:r>
            <w:r w:rsidRPr="00CC735D">
              <w:rPr>
                <w:rFonts w:ascii="Palatino Linotype" w:hAnsi="Palatino Linotype"/>
                <w:i/>
                <w:color w:val="000000" w:themeColor="text1"/>
              </w:rPr>
              <w:t xml:space="preserve">documento que contiene 32 ficheros de informes justificados, en los cuales se informa que se modifica una respuesta, y las demás se ratifican, sin embargo de las solicitudes donde refiere que se modifica la respuesta no adjuntan la información.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Informes 3.zip: : </w:t>
            </w:r>
            <w:r w:rsidRPr="00CC735D">
              <w:rPr>
                <w:rFonts w:ascii="Palatino Linotype" w:hAnsi="Palatino Linotype"/>
                <w:i/>
                <w:color w:val="000000" w:themeColor="text1"/>
              </w:rPr>
              <w:t xml:space="preserve">documento que contiene 44 ficheros de informes justificados, en los cuales se informa que cuatro recursos hubo modificación a la respuesta, de los cuales no se entrega la información, de tres solicitudes de información </w:t>
            </w:r>
            <w:r w:rsidRPr="00CC735D">
              <w:rPr>
                <w:rFonts w:ascii="Palatino Linotype" w:hAnsi="Palatino Linotype"/>
                <w:i/>
                <w:color w:val="000000" w:themeColor="text1"/>
              </w:rPr>
              <w:lastRenderedPageBreak/>
              <w:t xml:space="preserve">refiere que no hubo respuesta y tampoco entrega de información, y del resto de las solicitudes ratifica la respuesta inicial.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4.zip: </w:t>
            </w:r>
            <w:r w:rsidRPr="00CC735D">
              <w:rPr>
                <w:rFonts w:ascii="Palatino Linotype" w:hAnsi="Palatino Linotype"/>
                <w:i/>
                <w:color w:val="000000" w:themeColor="text1"/>
              </w:rPr>
              <w:t>documento que contiene 36 fichero, de los cuales se ratifican las respuestas iniciales</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5.zip: </w:t>
            </w:r>
            <w:r w:rsidRPr="00CC735D">
              <w:rPr>
                <w:rFonts w:ascii="Palatino Linotype" w:hAnsi="Palatino Linotype"/>
                <w:i/>
                <w:color w:val="000000" w:themeColor="text1"/>
              </w:rPr>
              <w:t>documento que no contiene información</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Respuestas 2.zip: </w:t>
            </w:r>
            <w:r w:rsidRPr="00CC735D">
              <w:rPr>
                <w:rFonts w:ascii="Palatino Linotype" w:hAnsi="Palatino Linotype"/>
                <w:i/>
                <w:color w:val="000000" w:themeColor="text1"/>
              </w:rPr>
              <w:t xml:space="preserve">documento que contiene 41 ficheros de respuestas a resoluciones del recurso de revisión, que de algunas se encuentran en versión pública, sin embargo no se adjuntan el Acuerdo del Comité de Transparencia que motive la clasificación, de dicha carpeta hay archivos dañados que no se pueden visualizar.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Respuestas 3.zip: </w:t>
            </w:r>
            <w:r w:rsidRPr="00CC735D">
              <w:rPr>
                <w:rFonts w:ascii="Palatino Linotype" w:hAnsi="Palatino Linotype"/>
                <w:i/>
                <w:color w:val="000000" w:themeColor="text1"/>
              </w:rPr>
              <w:t xml:space="preserve">documento que contiene 36 ficheros de respuestas a resoluciones del recurso de revisión, que de algunas se encuentran en versión pública, sin embargo no se adjuntan el Acuerdo del Comité de Transparencia que motive la clasificación, de dicha carpeta hay archivos dañados que no se pueden visualizar.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4.zip: </w:t>
            </w:r>
            <w:r w:rsidRPr="00CC735D">
              <w:rPr>
                <w:rFonts w:ascii="Palatino Linotype" w:hAnsi="Palatino Linotype"/>
                <w:i/>
                <w:color w:val="000000" w:themeColor="text1"/>
              </w:rPr>
              <w:t>documento que contiene 36 fichero, de los cuales se ratifican las respuestas iniciales</w:t>
            </w:r>
          </w:p>
          <w:p w:rsidR="00B65071" w:rsidRPr="00CC735D" w:rsidRDefault="00B65071" w:rsidP="00F332CD">
            <w:pPr>
              <w:rPr>
                <w:rFonts w:ascii="Palatino Linotype" w:hAnsi="Palatino Linotype"/>
                <w:b/>
                <w:i/>
                <w:color w:val="000000" w:themeColor="text1"/>
              </w:rPr>
            </w:pPr>
            <w:r w:rsidRPr="00CC735D">
              <w:rPr>
                <w:rFonts w:ascii="Palatino Linotype" w:hAnsi="Palatino Linotype"/>
                <w:b/>
                <w:i/>
                <w:color w:val="000000" w:themeColor="text1"/>
              </w:rPr>
              <w:t xml:space="preserve">De la información entregada se tiene que  se entregaron 229 solicitudes, de los cuales se entregaron 148 informes justificados, de los cuales de tres solicitudes no se entregaron informes. </w:t>
            </w:r>
          </w:p>
          <w:p w:rsidR="00B65071" w:rsidRPr="00CC735D" w:rsidRDefault="00B65071" w:rsidP="00F332CD">
            <w:pPr>
              <w:rPr>
                <w:rFonts w:ascii="Palatino Linotype" w:hAnsi="Palatino Linotype"/>
                <w:b/>
                <w:i/>
                <w:color w:val="000000" w:themeColor="text1"/>
              </w:rPr>
            </w:pPr>
            <w:r w:rsidRPr="00CC735D">
              <w:rPr>
                <w:rFonts w:ascii="Palatino Linotype" w:hAnsi="Palatino Linotype"/>
                <w:b/>
                <w:i/>
                <w:color w:val="000000" w:themeColor="text1"/>
              </w:rPr>
              <w:t xml:space="preserve">Mientras que para las respuestas a las resoluciones se entregó 77 respuestas de 219 recursos, situación por la cual se tendrá que entregar la información de las respuestas a las resoluciones faltantes y de los que no hubo hacer del conocimiento. </w:t>
            </w:r>
          </w:p>
        </w:tc>
      </w:tr>
      <w:tr w:rsidR="00F332CD" w:rsidRPr="00CC735D" w:rsidTr="00EC2A0F">
        <w:tc>
          <w:tcPr>
            <w:tcW w:w="3681" w:type="dxa"/>
          </w:tcPr>
          <w:p w:rsidR="00B65071" w:rsidRPr="00CC735D" w:rsidRDefault="00B65071" w:rsidP="00EC2A0F">
            <w:pPr>
              <w:jc w:val="center"/>
              <w:rPr>
                <w:rFonts w:ascii="Palatino Linotype" w:hAnsi="Palatino Linotype"/>
                <w:i/>
                <w:color w:val="000000" w:themeColor="text1"/>
              </w:rPr>
            </w:pPr>
            <w:r w:rsidRPr="00CC735D">
              <w:rPr>
                <w:rFonts w:ascii="Palatino Linotype" w:hAnsi="Palatino Linotype"/>
                <w:b/>
                <w:i/>
                <w:color w:val="000000" w:themeColor="text1"/>
              </w:rPr>
              <w:lastRenderedPageBreak/>
              <w:t>03127/TOLUCA/IP/2025</w:t>
            </w:r>
          </w:p>
        </w:tc>
        <w:tc>
          <w:tcPr>
            <w:tcW w:w="6095" w:type="dxa"/>
          </w:tcPr>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R. 03127_25.pdf: </w:t>
            </w:r>
            <w:r w:rsidRPr="00CC735D">
              <w:rPr>
                <w:rFonts w:ascii="Palatino Linotype" w:hAnsi="Palatino Linotype"/>
                <w:i/>
                <w:color w:val="000000" w:themeColor="text1"/>
              </w:rPr>
              <w:t>oficio del Titular de la Unidad de Transparencia, mediante el cual informa que anexa los informes justificados y las respuestas a las resoluciones, de las resoluciones recibidas en la Unidad de Transparencia, de las resoluciones recibidas en la Unidad de Transparencia informa que remite el link donde pueden ser consultadas.</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lastRenderedPageBreak/>
              <w:t xml:space="preserve">En el documento también se informa que del periodo del </w:t>
            </w:r>
            <w:r w:rsidRPr="00CC735D">
              <w:rPr>
                <w:rFonts w:ascii="Palatino Linotype" w:hAnsi="Palatino Linotype"/>
                <w:b/>
                <w:i/>
                <w:color w:val="000000" w:themeColor="text1"/>
              </w:rPr>
              <w:t>16 al 31 de marzo de dos mil veinticinco</w:t>
            </w:r>
            <w:r w:rsidRPr="00CC735D">
              <w:rPr>
                <w:rFonts w:ascii="Palatino Linotype" w:hAnsi="Palatino Linotype"/>
                <w:i/>
                <w:color w:val="000000" w:themeColor="text1"/>
              </w:rPr>
              <w:t xml:space="preserve">, ingresaron 311 solicitudes.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t xml:space="preserve">Respecto de los acuses de las solicitudes de información y las respuestas hace del conocimiento que conforme a lo establecido en el artículo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implicaría realizar una consulta en el sistema, situación por la cual no puede entregar la información.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INFORMES 16-31 DE MARZO.zip: </w:t>
            </w:r>
            <w:r w:rsidRPr="00CC735D">
              <w:rPr>
                <w:rFonts w:ascii="Palatino Linotype" w:hAnsi="Palatino Linotype"/>
                <w:i/>
                <w:color w:val="000000" w:themeColor="text1"/>
              </w:rPr>
              <w:t>documento que contiene  219 ficheros de informes justificados, en los cuales se informa que se ratifican las respuestas.</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1d263a763ec84bdaef151739866341d0.pdf: </w:t>
            </w:r>
            <w:r w:rsidRPr="00CC735D">
              <w:rPr>
                <w:rFonts w:ascii="Palatino Linotype" w:hAnsi="Palatino Linotype"/>
                <w:i/>
                <w:color w:val="000000" w:themeColor="text1"/>
              </w:rPr>
              <w:t xml:space="preserve">oficios de la Contraloría Interna, del mes de marzo de dos mil veinticuatro, que no hacen referencia a las solicitudes de información.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2d32635904ad9bc00d81ce6f567ba2eb.pdf: </w:t>
            </w:r>
            <w:r w:rsidRPr="00CC735D">
              <w:rPr>
                <w:rFonts w:ascii="Palatino Linotype" w:hAnsi="Palatino Linotype"/>
                <w:i/>
                <w:color w:val="000000" w:themeColor="text1"/>
              </w:rPr>
              <w:t xml:space="preserve">presupuesto basado en resultados del ejercicio fiscal 2024, que no hace referencia a las solicitudes de información. </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i/>
                <w:color w:val="000000" w:themeColor="text1"/>
              </w:rPr>
              <w:t xml:space="preserve">De la información entregada, se debe de señalar que el </w:t>
            </w:r>
            <w:r w:rsidRPr="00CC735D">
              <w:rPr>
                <w:rFonts w:ascii="Palatino Linotype" w:hAnsi="Palatino Linotype"/>
                <w:b/>
                <w:i/>
                <w:color w:val="000000" w:themeColor="text1"/>
              </w:rPr>
              <w:t xml:space="preserve">SUJETO OBLIGADO </w:t>
            </w:r>
            <w:r w:rsidRPr="00CC735D">
              <w:rPr>
                <w:rFonts w:ascii="Palatino Linotype" w:hAnsi="Palatino Linotype"/>
                <w:i/>
                <w:color w:val="000000" w:themeColor="text1"/>
              </w:rPr>
              <w:t xml:space="preserve">refirió que en el periodo solicitado ingresaron </w:t>
            </w:r>
            <w:r w:rsidRPr="00CC735D">
              <w:rPr>
                <w:rFonts w:ascii="Palatino Linotype" w:hAnsi="Palatino Linotype"/>
                <w:b/>
                <w:i/>
                <w:color w:val="000000" w:themeColor="text1"/>
              </w:rPr>
              <w:t xml:space="preserve">311 solicitudes </w:t>
            </w:r>
            <w:r w:rsidRPr="00CC735D">
              <w:rPr>
                <w:rFonts w:ascii="Palatino Linotype" w:hAnsi="Palatino Linotype"/>
                <w:i/>
                <w:color w:val="000000" w:themeColor="text1"/>
              </w:rPr>
              <w:t xml:space="preserve">y solo entrego </w:t>
            </w:r>
            <w:r w:rsidRPr="00CC735D">
              <w:rPr>
                <w:rFonts w:ascii="Palatino Linotype" w:hAnsi="Palatino Linotype"/>
                <w:b/>
                <w:i/>
                <w:color w:val="000000" w:themeColor="text1"/>
              </w:rPr>
              <w:t xml:space="preserve">219 documentos que fueron entregados en la etapa de manifestaciones en alcance de informe justificado. </w:t>
            </w:r>
          </w:p>
          <w:p w:rsidR="00B65071" w:rsidRPr="00CC735D" w:rsidRDefault="00B65071" w:rsidP="00F332CD">
            <w:pPr>
              <w:jc w:val="right"/>
              <w:rPr>
                <w:rFonts w:ascii="Palatino Linotype" w:hAnsi="Palatino Linotype"/>
                <w:i/>
                <w:color w:val="000000" w:themeColor="text1"/>
              </w:rPr>
            </w:pPr>
          </w:p>
          <w:p w:rsidR="00B65071" w:rsidRPr="00CC735D" w:rsidRDefault="00B65071" w:rsidP="00F332CD">
            <w:pPr>
              <w:rPr>
                <w:rFonts w:ascii="Palatino Linotype" w:hAnsi="Palatino Linotype"/>
                <w:i/>
                <w:color w:val="000000" w:themeColor="text1"/>
              </w:rPr>
            </w:pPr>
            <w:r w:rsidRPr="00CC735D">
              <w:rPr>
                <w:rFonts w:ascii="Palatino Linotype" w:hAnsi="Palatino Linotype"/>
                <w:i/>
                <w:color w:val="000000" w:themeColor="text1"/>
              </w:rPr>
              <w:t xml:space="preserve">De las respuestas a las resoluciones no se puede referir a que recurso pertenecen. </w:t>
            </w:r>
          </w:p>
        </w:tc>
      </w:tr>
      <w:tr w:rsidR="00F332CD" w:rsidRPr="00CC735D" w:rsidTr="00EC2A0F">
        <w:tc>
          <w:tcPr>
            <w:tcW w:w="3681" w:type="dxa"/>
          </w:tcPr>
          <w:p w:rsidR="00B65071" w:rsidRPr="00CC735D" w:rsidRDefault="00B65071" w:rsidP="00EC2A0F">
            <w:pPr>
              <w:jc w:val="center"/>
              <w:rPr>
                <w:rFonts w:ascii="Palatino Linotype" w:hAnsi="Palatino Linotype"/>
                <w:b/>
                <w:i/>
                <w:color w:val="000000" w:themeColor="text1"/>
              </w:rPr>
            </w:pPr>
            <w:r w:rsidRPr="00CC735D">
              <w:rPr>
                <w:rFonts w:ascii="Palatino Linotype" w:hAnsi="Palatino Linotype"/>
                <w:b/>
                <w:i/>
                <w:color w:val="000000" w:themeColor="text1"/>
              </w:rPr>
              <w:lastRenderedPageBreak/>
              <w:t>03126/TOLUCA/IP/2025</w:t>
            </w:r>
          </w:p>
        </w:tc>
        <w:tc>
          <w:tcPr>
            <w:tcW w:w="6095" w:type="dxa"/>
          </w:tcPr>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ANEXO 1 .pdf: </w:t>
            </w:r>
            <w:r w:rsidRPr="00CC735D">
              <w:rPr>
                <w:rFonts w:ascii="Palatino Linotype" w:hAnsi="Palatino Linotype"/>
                <w:i/>
                <w:color w:val="000000" w:themeColor="text1"/>
              </w:rPr>
              <w:t xml:space="preserve">contiene la liga electrónica en formato abierto </w:t>
            </w:r>
            <w:hyperlink r:id="rId10" w:history="1">
              <w:r w:rsidRPr="00CC735D">
                <w:rPr>
                  <w:rStyle w:val="Hipervnculo"/>
                  <w:rFonts w:ascii="Palatino Linotype" w:hAnsi="Palatino Linotype"/>
                  <w:i/>
                  <w:color w:val="000000" w:themeColor="text1"/>
                </w:rPr>
                <w:t>https://www.infoem.org.mx/es/node/806/</w:t>
              </w:r>
            </w:hyperlink>
            <w:r w:rsidRPr="00CC735D">
              <w:rPr>
                <w:rFonts w:ascii="Palatino Linotype" w:hAnsi="Palatino Linotype"/>
                <w:i/>
                <w:color w:val="000000" w:themeColor="text1"/>
              </w:rPr>
              <w:t>, en la cual se informa que puede consultar la resolución de los recursos de revisión del periodo solicitado.</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lastRenderedPageBreak/>
              <w:t xml:space="preserve">R. 03126_25.pdf: </w:t>
            </w:r>
            <w:r w:rsidRPr="00CC735D">
              <w:rPr>
                <w:rFonts w:ascii="Palatino Linotype" w:hAnsi="Palatino Linotype"/>
                <w:i/>
                <w:color w:val="000000" w:themeColor="text1"/>
              </w:rPr>
              <w:t>oficio del Titular de la Unidad de Transparencia, mediante el cual informa que anexa los informes justificados y las respuestas a las resoluciones, de las resoluciones recibidas en la Unidad de Transparencia, de las resoluciones recibidas en la Unidad de Transparencia informa que remite el link donde pueden ser consultadas.</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i/>
                <w:color w:val="000000" w:themeColor="text1"/>
              </w:rPr>
              <w:t xml:space="preserve">En el documento también se informa que del periodo del </w:t>
            </w:r>
            <w:r w:rsidRPr="00CC735D">
              <w:rPr>
                <w:rFonts w:ascii="Palatino Linotype" w:hAnsi="Palatino Linotype"/>
                <w:b/>
                <w:i/>
                <w:color w:val="000000" w:themeColor="text1"/>
              </w:rPr>
              <w:t>01 al 15 de marzo de dos mil veinticinco</w:t>
            </w:r>
            <w:r w:rsidRPr="00CC735D">
              <w:rPr>
                <w:rFonts w:ascii="Palatino Linotype" w:hAnsi="Palatino Linotype"/>
                <w:i/>
                <w:color w:val="000000" w:themeColor="text1"/>
              </w:rPr>
              <w:t xml:space="preserve">, ingresaron </w:t>
            </w:r>
            <w:r w:rsidRPr="00CC735D">
              <w:rPr>
                <w:rFonts w:ascii="Palatino Linotype" w:hAnsi="Palatino Linotype"/>
                <w:b/>
                <w:i/>
                <w:color w:val="000000" w:themeColor="text1"/>
              </w:rPr>
              <w:t xml:space="preserve">350 solicitudes.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t xml:space="preserve">Respecto de los acuses de las solicitudes de información y las respuestas hace del conocimiento que conforme a lo establecido en el artículo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implicaría realizar una consulta en el sistema, situación por la cual no puede entregar la información.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2.zip: </w:t>
            </w:r>
            <w:r w:rsidRPr="00CC735D">
              <w:rPr>
                <w:rFonts w:ascii="Palatino Linotype" w:hAnsi="Palatino Linotype"/>
                <w:i/>
                <w:color w:val="000000" w:themeColor="text1"/>
              </w:rPr>
              <w:t xml:space="preserve">documento que contiene 41 ficheros que tienen información del informe justificado de las cuales de cuatro recursos modifico respuestas (documentos que no entrega) y el resto fueron ratificación.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Informes 3.zip:</w:t>
            </w:r>
            <w:r w:rsidRPr="00CC735D">
              <w:rPr>
                <w:rFonts w:ascii="Palatino Linotype" w:hAnsi="Palatino Linotype"/>
                <w:i/>
                <w:color w:val="000000" w:themeColor="text1"/>
              </w:rPr>
              <w:t xml:space="preserve"> documento que contiene 53 ficheros que tienen información del informe justificado de las cuales de un recurso se modifico su respuesta (documento que no entrega) y el resto fueron ratificación. </w:t>
            </w:r>
          </w:p>
          <w:p w:rsidR="00B65071" w:rsidRPr="00CC735D" w:rsidRDefault="00B65071" w:rsidP="00F332CD">
            <w:pPr>
              <w:rPr>
                <w:rFonts w:ascii="Palatino Linotype" w:hAnsi="Palatino Linotype"/>
                <w:b/>
                <w:i/>
                <w:color w:val="000000" w:themeColor="text1"/>
              </w:rPr>
            </w:pPr>
            <w:r w:rsidRPr="00CC735D">
              <w:rPr>
                <w:rFonts w:ascii="Palatino Linotype" w:hAnsi="Palatino Linotype"/>
                <w:b/>
                <w:i/>
                <w:color w:val="000000" w:themeColor="text1"/>
              </w:rPr>
              <w:t xml:space="preserve">Informes 4.zip: </w:t>
            </w:r>
            <w:r w:rsidRPr="00CC735D">
              <w:rPr>
                <w:rFonts w:ascii="Palatino Linotype" w:hAnsi="Palatino Linotype"/>
                <w:i/>
                <w:color w:val="000000" w:themeColor="text1"/>
              </w:rPr>
              <w:t xml:space="preserve">documento que contiene 50 ficheros que tienen información del informe justificado de las cuales de cinco recursos modifico respuestas (documentos que no entrega) y el resto fueron ratificadas. </w:t>
            </w:r>
          </w:p>
          <w:p w:rsidR="00B65071" w:rsidRPr="00CC735D" w:rsidRDefault="00B65071" w:rsidP="00F332CD">
            <w:pPr>
              <w:rPr>
                <w:rFonts w:ascii="Palatino Linotype" w:hAnsi="Palatino Linotype"/>
                <w:b/>
                <w:i/>
                <w:color w:val="000000" w:themeColor="text1"/>
              </w:rPr>
            </w:pPr>
            <w:r w:rsidRPr="00CC735D">
              <w:rPr>
                <w:rFonts w:ascii="Palatino Linotype" w:hAnsi="Palatino Linotype"/>
                <w:b/>
                <w:i/>
                <w:color w:val="000000" w:themeColor="text1"/>
              </w:rPr>
              <w:t xml:space="preserve">INFORMES 1-15 MARZO.zip: </w:t>
            </w:r>
            <w:r w:rsidRPr="00CC735D">
              <w:rPr>
                <w:rFonts w:ascii="Palatino Linotype" w:hAnsi="Palatino Linotype"/>
                <w:i/>
                <w:color w:val="000000" w:themeColor="text1"/>
              </w:rPr>
              <w:t>documento que contiene 50 ficheros que tienen información del informe justificado de las cuales se ratificó la respuesta</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lastRenderedPageBreak/>
              <w:t xml:space="preserve">RESPUESTAS RESOLUCIONES 1-15 MARZO.zip: </w:t>
            </w:r>
            <w:r w:rsidRPr="00CC735D">
              <w:rPr>
                <w:rFonts w:ascii="Palatino Linotype" w:hAnsi="Palatino Linotype"/>
                <w:i/>
                <w:color w:val="000000" w:themeColor="text1"/>
              </w:rPr>
              <w:t xml:space="preserve">respuesta a tres resoluciones de recursos de revisión.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Respuestas 2.zip: </w:t>
            </w:r>
            <w:r w:rsidRPr="00CC735D">
              <w:rPr>
                <w:rFonts w:ascii="Palatino Linotype" w:hAnsi="Palatino Linotype"/>
                <w:i/>
                <w:color w:val="000000" w:themeColor="text1"/>
              </w:rPr>
              <w:t>respuestas a 11 resoluciones de recurso de revisión</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Respuestas 3.zip: </w:t>
            </w:r>
            <w:r w:rsidRPr="00CC735D">
              <w:rPr>
                <w:rFonts w:ascii="Palatino Linotype" w:hAnsi="Palatino Linotype"/>
                <w:i/>
                <w:color w:val="000000" w:themeColor="text1"/>
              </w:rPr>
              <w:t>respuestas a diez recursos de revisión</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i/>
                <w:color w:val="000000" w:themeColor="text1"/>
              </w:rPr>
              <w:t xml:space="preserve">De la información entregada, se debe de señalar que el </w:t>
            </w:r>
            <w:r w:rsidRPr="00CC735D">
              <w:rPr>
                <w:rFonts w:ascii="Palatino Linotype" w:hAnsi="Palatino Linotype"/>
                <w:b/>
                <w:i/>
                <w:color w:val="000000" w:themeColor="text1"/>
              </w:rPr>
              <w:t xml:space="preserve">SUJETO OBLIGADO </w:t>
            </w:r>
            <w:r w:rsidRPr="00CC735D">
              <w:rPr>
                <w:rFonts w:ascii="Palatino Linotype" w:hAnsi="Palatino Linotype"/>
                <w:i/>
                <w:color w:val="000000" w:themeColor="text1"/>
              </w:rPr>
              <w:t xml:space="preserve">refirió que en el periodo solicitado ingresaron </w:t>
            </w:r>
            <w:r w:rsidRPr="00CC735D">
              <w:rPr>
                <w:rFonts w:ascii="Palatino Linotype" w:hAnsi="Palatino Linotype"/>
                <w:b/>
                <w:i/>
                <w:color w:val="000000" w:themeColor="text1"/>
              </w:rPr>
              <w:t xml:space="preserve">350 solicitudes </w:t>
            </w:r>
            <w:r w:rsidRPr="00CC735D">
              <w:rPr>
                <w:rFonts w:ascii="Palatino Linotype" w:hAnsi="Palatino Linotype"/>
                <w:i/>
                <w:color w:val="000000" w:themeColor="text1"/>
              </w:rPr>
              <w:t xml:space="preserve">y solo entrego </w:t>
            </w:r>
            <w:r w:rsidRPr="00CC735D">
              <w:rPr>
                <w:rFonts w:ascii="Palatino Linotype" w:hAnsi="Palatino Linotype"/>
                <w:b/>
                <w:i/>
                <w:color w:val="000000" w:themeColor="text1"/>
              </w:rPr>
              <w:t xml:space="preserve">194 documentos que fueron entregados en la etapa de manifestaciones en alcance de informe justificado. </w:t>
            </w:r>
          </w:p>
          <w:p w:rsidR="00B65071" w:rsidRPr="00CC735D" w:rsidRDefault="00B65071" w:rsidP="00F332CD">
            <w:pPr>
              <w:rPr>
                <w:rFonts w:ascii="Palatino Linotype" w:hAnsi="Palatino Linotype"/>
                <w:i/>
                <w:color w:val="000000" w:themeColor="text1"/>
              </w:rPr>
            </w:pPr>
          </w:p>
        </w:tc>
      </w:tr>
      <w:tr w:rsidR="00F332CD" w:rsidRPr="00CC735D" w:rsidTr="00EC2A0F">
        <w:tc>
          <w:tcPr>
            <w:tcW w:w="3681" w:type="dxa"/>
          </w:tcPr>
          <w:p w:rsidR="00B65071" w:rsidRPr="00EC2A0F" w:rsidRDefault="00B65071" w:rsidP="00EC2A0F">
            <w:pPr>
              <w:jc w:val="center"/>
              <w:rPr>
                <w:rFonts w:ascii="Palatino Linotype" w:hAnsi="Palatino Linotype"/>
                <w:b/>
                <w:i/>
                <w:color w:val="000000" w:themeColor="text1"/>
              </w:rPr>
            </w:pPr>
            <w:r w:rsidRPr="00EC2A0F">
              <w:rPr>
                <w:rFonts w:ascii="Palatino Linotype" w:hAnsi="Palatino Linotype"/>
                <w:b/>
                <w:i/>
                <w:color w:val="000000" w:themeColor="text1"/>
              </w:rPr>
              <w:lastRenderedPageBreak/>
              <w:t>03125/TOLUCA/IP/2025</w:t>
            </w:r>
          </w:p>
        </w:tc>
        <w:tc>
          <w:tcPr>
            <w:tcW w:w="6095" w:type="dxa"/>
          </w:tcPr>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RESPUESTAS A RESOLUCIONES 16-28 FEBRERO.zip: </w:t>
            </w:r>
            <w:r w:rsidRPr="00CC735D">
              <w:rPr>
                <w:rFonts w:ascii="Palatino Linotype" w:hAnsi="Palatino Linotype"/>
                <w:i/>
                <w:color w:val="000000" w:themeColor="text1"/>
              </w:rPr>
              <w:t>respuesta a la resolución de un recurso de revisión</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R. 03125_25.pdf: </w:t>
            </w:r>
            <w:r w:rsidRPr="00CC735D">
              <w:rPr>
                <w:rFonts w:ascii="Palatino Linotype" w:hAnsi="Palatino Linotype"/>
                <w:i/>
                <w:color w:val="000000" w:themeColor="text1"/>
              </w:rPr>
              <w:t>oficio del Titular de la Unidad de Transparencia, mediante el cual informa que anexa los informes justificados y las respuestas a las resoluciones, de las resoluciones recibidas en la Unidad de Transparencia, de las resoluciones recibidas en la Unidad de Transparencia informa que remite el link donde pueden ser consultadas.</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i/>
                <w:color w:val="000000" w:themeColor="text1"/>
              </w:rPr>
              <w:t xml:space="preserve">En el documento también se informa que del periodo del </w:t>
            </w:r>
            <w:r w:rsidRPr="00CC735D">
              <w:rPr>
                <w:rFonts w:ascii="Palatino Linotype" w:hAnsi="Palatino Linotype"/>
                <w:b/>
                <w:i/>
                <w:color w:val="000000" w:themeColor="text1"/>
              </w:rPr>
              <w:t>16 al 28 de febrero de dos mil veinticinco</w:t>
            </w:r>
            <w:r w:rsidRPr="00CC735D">
              <w:rPr>
                <w:rFonts w:ascii="Palatino Linotype" w:hAnsi="Palatino Linotype"/>
                <w:i/>
                <w:color w:val="000000" w:themeColor="text1"/>
              </w:rPr>
              <w:t xml:space="preserve">, ingresaron </w:t>
            </w:r>
            <w:r w:rsidRPr="00CC735D">
              <w:rPr>
                <w:rFonts w:ascii="Palatino Linotype" w:hAnsi="Palatino Linotype"/>
                <w:b/>
                <w:i/>
                <w:color w:val="000000" w:themeColor="text1"/>
              </w:rPr>
              <w:t xml:space="preserve">345 solicitudes.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t xml:space="preserve">Respecto de los acuses de las solicitudes de información y las respuestas hace del conocimiento que conforme a lo establecido en el artículo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implicaría realizar una consulta en el sistema, situación por la cual no puede entregar la información.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ANEXO 1 .pdf: </w:t>
            </w:r>
            <w:r w:rsidRPr="00CC735D">
              <w:rPr>
                <w:rFonts w:ascii="Palatino Linotype" w:hAnsi="Palatino Linotype"/>
                <w:i/>
                <w:color w:val="000000" w:themeColor="text1"/>
              </w:rPr>
              <w:t xml:space="preserve">contiene la liga electrónica en formato abierto </w:t>
            </w:r>
            <w:hyperlink r:id="rId11" w:history="1">
              <w:r w:rsidRPr="00CC735D">
                <w:rPr>
                  <w:rStyle w:val="Hipervnculo"/>
                  <w:rFonts w:ascii="Palatino Linotype" w:hAnsi="Palatino Linotype"/>
                  <w:i/>
                  <w:color w:val="000000" w:themeColor="text1"/>
                </w:rPr>
                <w:t>https://www.infoem.org.mx/es/node/806/</w:t>
              </w:r>
            </w:hyperlink>
            <w:r w:rsidRPr="00CC735D">
              <w:rPr>
                <w:rFonts w:ascii="Palatino Linotype" w:hAnsi="Palatino Linotype"/>
                <w:i/>
                <w:color w:val="000000" w:themeColor="text1"/>
              </w:rPr>
              <w:t xml:space="preserve">, en la cual </w:t>
            </w:r>
            <w:r w:rsidRPr="00CC735D">
              <w:rPr>
                <w:rFonts w:ascii="Palatino Linotype" w:hAnsi="Palatino Linotype"/>
                <w:i/>
                <w:color w:val="000000" w:themeColor="text1"/>
              </w:rPr>
              <w:lastRenderedPageBreak/>
              <w:t>se informa que puede consultar la resolución de los recursos de revisión del periodo solicitado.</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2.zip: </w:t>
            </w:r>
            <w:r w:rsidRPr="00CC735D">
              <w:rPr>
                <w:rFonts w:ascii="Palatino Linotype" w:hAnsi="Palatino Linotype"/>
                <w:i/>
                <w:color w:val="000000" w:themeColor="text1"/>
              </w:rPr>
              <w:t xml:space="preserve">documento que contiene 40 ficheros en los cuales se ratifican las respuestas iniciales.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3.zip: </w:t>
            </w:r>
            <w:r w:rsidRPr="00CC735D">
              <w:rPr>
                <w:rFonts w:ascii="Palatino Linotype" w:hAnsi="Palatino Linotype"/>
                <w:i/>
                <w:color w:val="000000" w:themeColor="text1"/>
              </w:rPr>
              <w:t xml:space="preserve">documento que contiene 41 ficheros, en las cuales de manera enunciativa más no limitativa se localiza que el recurso 794 se modificó en su respuesta (mismo que no se entrega), el documento también contiene ratificaciones a respuestas.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4.zip: </w:t>
            </w:r>
            <w:r w:rsidRPr="00CC735D">
              <w:rPr>
                <w:rFonts w:ascii="Palatino Linotype" w:hAnsi="Palatino Linotype"/>
                <w:i/>
                <w:color w:val="000000" w:themeColor="text1"/>
              </w:rPr>
              <w:t xml:space="preserve">documento que contiene 42 ficheros, en las cuales de manera enunciativa más no limitativa se localiza que el recurso 1347 se modificó en su respuesta (mismo que no se entrega), el documento también contiene ratificaciones a respuestas.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5.zip: </w:t>
            </w:r>
            <w:r w:rsidRPr="00CC735D">
              <w:rPr>
                <w:rFonts w:ascii="Palatino Linotype" w:hAnsi="Palatino Linotype"/>
                <w:i/>
                <w:color w:val="000000" w:themeColor="text1"/>
              </w:rPr>
              <w:t xml:space="preserve">documento que contiene 40 ficheros, en las cuales de manera enunciativa más no limitativa se localiza que el recurso 1441 se modificó en su respuesta (mismo que no se entrega), el documento también contiene ratificaciones a respuestas.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RESPUESTAS A RESOLUCIONES 16-28 FEBRERO.zip: </w:t>
            </w:r>
            <w:r w:rsidRPr="00CC735D">
              <w:rPr>
                <w:rFonts w:ascii="Palatino Linotype" w:hAnsi="Palatino Linotype"/>
                <w:i/>
                <w:color w:val="000000" w:themeColor="text1"/>
              </w:rPr>
              <w:t>respuesta a la resolución de un recurso de revisión</w:t>
            </w:r>
          </w:p>
          <w:p w:rsidR="00B65071" w:rsidRPr="00CC735D" w:rsidRDefault="00B65071" w:rsidP="00F332CD">
            <w:pPr>
              <w:rPr>
                <w:rFonts w:ascii="Palatino Linotype" w:hAnsi="Palatino Linotype"/>
                <w:i/>
                <w:color w:val="000000" w:themeColor="text1"/>
              </w:rPr>
            </w:pPr>
            <w:r w:rsidRPr="00CC735D">
              <w:rPr>
                <w:rFonts w:ascii="Palatino Linotype" w:hAnsi="Palatino Linotype"/>
                <w:i/>
                <w:color w:val="000000" w:themeColor="text1"/>
              </w:rPr>
              <w:t>Una respuesta.</w:t>
            </w:r>
          </w:p>
        </w:tc>
      </w:tr>
      <w:tr w:rsidR="00F332CD" w:rsidRPr="00CC735D" w:rsidTr="00EC2A0F">
        <w:tc>
          <w:tcPr>
            <w:tcW w:w="3681" w:type="dxa"/>
          </w:tcPr>
          <w:p w:rsidR="00B65071" w:rsidRPr="00CC735D" w:rsidRDefault="00B65071" w:rsidP="00EC2A0F">
            <w:pPr>
              <w:jc w:val="center"/>
              <w:rPr>
                <w:rFonts w:ascii="Palatino Linotype" w:hAnsi="Palatino Linotype"/>
                <w:b/>
                <w:i/>
                <w:color w:val="000000" w:themeColor="text1"/>
              </w:rPr>
            </w:pPr>
            <w:r w:rsidRPr="00CC735D">
              <w:rPr>
                <w:rFonts w:ascii="Palatino Linotype" w:hAnsi="Palatino Linotype"/>
                <w:b/>
                <w:i/>
                <w:color w:val="000000" w:themeColor="text1"/>
              </w:rPr>
              <w:lastRenderedPageBreak/>
              <w:t>03124/TOLUCA/IP/2025</w:t>
            </w:r>
          </w:p>
        </w:tc>
        <w:tc>
          <w:tcPr>
            <w:tcW w:w="6095" w:type="dxa"/>
          </w:tcPr>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R. 03124_25.pdf: </w:t>
            </w:r>
            <w:r w:rsidRPr="00CC735D">
              <w:rPr>
                <w:rFonts w:ascii="Palatino Linotype" w:hAnsi="Palatino Linotype"/>
                <w:i/>
                <w:color w:val="000000" w:themeColor="text1"/>
              </w:rPr>
              <w:t>oficio del Titular de la Unidad de Transparencia, mediante el cual informa que anexa los informes justificados y las respuestas a las resoluciones, de las resoluciones recibidas en la Unidad de Transparencia, de las resoluciones recibidas en la Unidad de Transparencia informa que remite el link donde pueden ser consultadas.</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i/>
                <w:color w:val="000000" w:themeColor="text1"/>
              </w:rPr>
              <w:t xml:space="preserve">En el documento también se informa que del periodo del </w:t>
            </w:r>
            <w:r w:rsidRPr="00CC735D">
              <w:rPr>
                <w:rFonts w:ascii="Palatino Linotype" w:hAnsi="Palatino Linotype"/>
                <w:b/>
                <w:i/>
                <w:color w:val="000000" w:themeColor="text1"/>
              </w:rPr>
              <w:t>01 al 15 de febrero de dos mil veinticinco</w:t>
            </w:r>
            <w:r w:rsidRPr="00CC735D">
              <w:rPr>
                <w:rFonts w:ascii="Palatino Linotype" w:hAnsi="Palatino Linotype"/>
                <w:i/>
                <w:color w:val="000000" w:themeColor="text1"/>
              </w:rPr>
              <w:t xml:space="preserve">, ingresaron </w:t>
            </w:r>
            <w:r w:rsidRPr="00CC735D">
              <w:rPr>
                <w:rFonts w:ascii="Palatino Linotype" w:hAnsi="Palatino Linotype"/>
                <w:b/>
                <w:i/>
                <w:color w:val="000000" w:themeColor="text1"/>
              </w:rPr>
              <w:t xml:space="preserve">294 solicitudes.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t xml:space="preserve">Respecto de los acuses de las solicitudes de información y las respuestas hace del conocimiento que conforme a lo establecido en el artículo 12 de la Ley en la materia, los sujetos obligados </w:t>
            </w:r>
            <w:r w:rsidRPr="00CC735D">
              <w:rPr>
                <w:rFonts w:ascii="Palatino Linotype" w:hAnsi="Palatino Linotype"/>
                <w:i/>
                <w:color w:val="000000" w:themeColor="text1"/>
              </w:rPr>
              <w:lastRenderedPageBreak/>
              <w:t xml:space="preserve">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implicaría realizar una consulta en el sistema, situación por la cual no puede entregar la información.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INFORMES 1-15 FEBRERO.zip: </w:t>
            </w:r>
            <w:r w:rsidRPr="00CC735D">
              <w:rPr>
                <w:rFonts w:ascii="Palatino Linotype" w:hAnsi="Palatino Linotype"/>
                <w:i/>
                <w:color w:val="000000" w:themeColor="text1"/>
              </w:rPr>
              <w:t xml:space="preserve">documento que contiene 26 ficheros en los cuales se ratifican las respuestas iniciales.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ANEXO 1 .pdf]: </w:t>
            </w:r>
            <w:r w:rsidRPr="00CC735D">
              <w:rPr>
                <w:rFonts w:ascii="Palatino Linotype" w:hAnsi="Palatino Linotype"/>
                <w:i/>
                <w:color w:val="000000" w:themeColor="text1"/>
              </w:rPr>
              <w:t xml:space="preserve">contiene la liga electrónica en formato abierto </w:t>
            </w:r>
            <w:hyperlink r:id="rId12" w:history="1">
              <w:r w:rsidRPr="00CC735D">
                <w:rPr>
                  <w:rStyle w:val="Hipervnculo"/>
                  <w:rFonts w:ascii="Palatino Linotype" w:hAnsi="Palatino Linotype"/>
                  <w:i/>
                  <w:color w:val="000000" w:themeColor="text1"/>
                </w:rPr>
                <w:t>https://www.infoem.org.mx/es/node/806/</w:t>
              </w:r>
            </w:hyperlink>
            <w:r w:rsidRPr="00CC735D">
              <w:rPr>
                <w:rFonts w:ascii="Palatino Linotype" w:hAnsi="Palatino Linotype"/>
                <w:i/>
                <w:color w:val="000000" w:themeColor="text1"/>
              </w:rPr>
              <w:t>, en la cual se informa que puede consultar la resolución de los recursos de revisión del periodo solicitado.</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RESPUESTAS A RESOLUCIONES 1-15 FEBRERO.zip: </w:t>
            </w:r>
            <w:r w:rsidRPr="00CC735D">
              <w:rPr>
                <w:rFonts w:ascii="Palatino Linotype" w:hAnsi="Palatino Linotype"/>
                <w:i/>
                <w:color w:val="000000" w:themeColor="text1"/>
              </w:rPr>
              <w:t>respuesta a la resolución de un recurso de revisión</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i/>
                <w:color w:val="000000" w:themeColor="text1"/>
              </w:rPr>
              <w:t>Una respuesta.</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Respuestas 3.zip: </w:t>
            </w:r>
            <w:r w:rsidRPr="00CC735D">
              <w:rPr>
                <w:rFonts w:ascii="Palatino Linotype" w:hAnsi="Palatino Linotype"/>
                <w:i/>
                <w:color w:val="000000" w:themeColor="text1"/>
              </w:rPr>
              <w:t>respuestas a las resoluciones de los recursos de revisión, de los cuales no se puede tener completo</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b/>
                <w:i/>
                <w:color w:val="000000" w:themeColor="text1"/>
              </w:rPr>
              <w:t xml:space="preserve">de la información entregada se tiene que el SUJETO OBLIGADO informo que de uno al quince de febrero ingresaron 294 solicitudes, de las cuales solo reportaron 26 ficheros de ratificación de respuestas en la etapa de manifestaciones. </w:t>
            </w:r>
          </w:p>
        </w:tc>
      </w:tr>
      <w:tr w:rsidR="00F332CD" w:rsidRPr="00CC735D" w:rsidTr="00EC2A0F">
        <w:tc>
          <w:tcPr>
            <w:tcW w:w="3681" w:type="dxa"/>
          </w:tcPr>
          <w:p w:rsidR="00B65071" w:rsidRPr="00CC735D" w:rsidRDefault="00B65071" w:rsidP="00EC2A0F">
            <w:pPr>
              <w:jc w:val="center"/>
              <w:rPr>
                <w:rFonts w:ascii="Palatino Linotype" w:hAnsi="Palatino Linotype"/>
                <w:b/>
                <w:i/>
                <w:color w:val="000000" w:themeColor="text1"/>
              </w:rPr>
            </w:pPr>
            <w:r w:rsidRPr="00CC735D">
              <w:rPr>
                <w:rFonts w:ascii="Palatino Linotype" w:hAnsi="Palatino Linotype"/>
                <w:b/>
                <w:i/>
                <w:color w:val="000000" w:themeColor="text1"/>
              </w:rPr>
              <w:lastRenderedPageBreak/>
              <w:t>03123/TOLUCA/IP/2025</w:t>
            </w:r>
          </w:p>
        </w:tc>
        <w:tc>
          <w:tcPr>
            <w:tcW w:w="6095" w:type="dxa"/>
          </w:tcPr>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RESPUESTAS RESOLUCIONES 16-31 DE ENERO.zip: </w:t>
            </w:r>
            <w:r w:rsidRPr="00CC735D">
              <w:rPr>
                <w:rFonts w:ascii="Palatino Linotype" w:hAnsi="Palatino Linotype"/>
                <w:i/>
                <w:color w:val="000000" w:themeColor="text1"/>
              </w:rPr>
              <w:t xml:space="preserve">respuestas a las resoluciones de los recursos de revisión, de los cuales se integran por cumplimientos y anexos.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INFORMES 16-31 DE ENERO.zip: </w:t>
            </w:r>
            <w:r w:rsidRPr="00CC735D">
              <w:rPr>
                <w:rFonts w:ascii="Palatino Linotype" w:hAnsi="Palatino Linotype"/>
                <w:i/>
                <w:color w:val="000000" w:themeColor="text1"/>
              </w:rPr>
              <w:t xml:space="preserve">documento que contiene 7 ficheros en los cuales se ratifican las respuestas iniciales.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ANEXO 1 .pdf: </w:t>
            </w:r>
            <w:r w:rsidRPr="00CC735D">
              <w:rPr>
                <w:rFonts w:ascii="Palatino Linotype" w:hAnsi="Palatino Linotype"/>
                <w:i/>
                <w:color w:val="000000" w:themeColor="text1"/>
              </w:rPr>
              <w:t xml:space="preserve">contiene la liga electrónica en formato abierto </w:t>
            </w:r>
            <w:hyperlink r:id="rId13" w:history="1">
              <w:r w:rsidRPr="00CC735D">
                <w:rPr>
                  <w:rStyle w:val="Hipervnculo"/>
                  <w:rFonts w:ascii="Palatino Linotype" w:hAnsi="Palatino Linotype"/>
                  <w:i/>
                  <w:color w:val="000000" w:themeColor="text1"/>
                </w:rPr>
                <w:t>https://www.infoem.org.mx/es/node/806/</w:t>
              </w:r>
            </w:hyperlink>
            <w:r w:rsidRPr="00CC735D">
              <w:rPr>
                <w:rFonts w:ascii="Palatino Linotype" w:hAnsi="Palatino Linotype"/>
                <w:i/>
                <w:color w:val="000000" w:themeColor="text1"/>
              </w:rPr>
              <w:t>, en la cual se informa que puede consultar la resolución de los recursos de revisión del periodo solicitado.</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lastRenderedPageBreak/>
              <w:t>R. 03123_25.pdf:</w:t>
            </w:r>
            <w:r w:rsidRPr="00CC735D">
              <w:rPr>
                <w:rFonts w:ascii="Palatino Linotype" w:hAnsi="Palatino Linotype"/>
                <w:i/>
                <w:color w:val="000000" w:themeColor="text1"/>
              </w:rPr>
              <w:t xml:space="preserve"> oficio del Titular de la Unidad de Transparencia, mediante el cual informa que anexa los informes justificados y las respuestas a las resoluciones, de las resoluciones recibidas en la Unidad de Transparencia, de las resoluciones recibidas en la Unidad de Transparencia informa que remite el link donde pueden ser consultadas.</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i/>
                <w:color w:val="000000" w:themeColor="text1"/>
              </w:rPr>
              <w:t xml:space="preserve">En el documento también se informa que del periodo del </w:t>
            </w:r>
            <w:r w:rsidRPr="00CC735D">
              <w:rPr>
                <w:rFonts w:ascii="Palatino Linotype" w:hAnsi="Palatino Linotype"/>
                <w:b/>
                <w:i/>
                <w:color w:val="000000" w:themeColor="text1"/>
              </w:rPr>
              <w:t>16 al 31 de enero de dos mil veinticinco</w:t>
            </w:r>
            <w:r w:rsidRPr="00CC735D">
              <w:rPr>
                <w:rFonts w:ascii="Palatino Linotype" w:hAnsi="Palatino Linotype"/>
                <w:i/>
                <w:color w:val="000000" w:themeColor="text1"/>
              </w:rPr>
              <w:t xml:space="preserve">, ingresaron </w:t>
            </w:r>
            <w:r w:rsidRPr="00CC735D">
              <w:rPr>
                <w:rFonts w:ascii="Palatino Linotype" w:hAnsi="Palatino Linotype"/>
                <w:b/>
                <w:i/>
                <w:color w:val="000000" w:themeColor="text1"/>
              </w:rPr>
              <w:t xml:space="preserve">307 solicitudes.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t xml:space="preserve">Respecto de los acuses de las solicitudes de información y las respuestas hace del conocimiento que conforme a lo establecido en el artículo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implicaría realizar una consulta en el sistema, situación por la cual no puede entregar la información. </w:t>
            </w:r>
          </w:p>
          <w:p w:rsidR="00B65071" w:rsidRPr="00CC735D" w:rsidRDefault="003E3032" w:rsidP="00F332CD">
            <w:pPr>
              <w:rPr>
                <w:rFonts w:ascii="Palatino Linotype" w:hAnsi="Palatino Linotype"/>
                <w:b/>
                <w:i/>
                <w:color w:val="000000" w:themeColor="text1"/>
              </w:rPr>
            </w:pPr>
            <w:r w:rsidRPr="00CC735D">
              <w:rPr>
                <w:rFonts w:ascii="Palatino Linotype" w:hAnsi="Palatino Linotype"/>
                <w:b/>
                <w:i/>
                <w:color w:val="000000" w:themeColor="text1"/>
              </w:rPr>
              <w:t>De</w:t>
            </w:r>
            <w:r w:rsidR="00B65071" w:rsidRPr="00CC735D">
              <w:rPr>
                <w:rFonts w:ascii="Palatino Linotype" w:hAnsi="Palatino Linotype"/>
                <w:b/>
                <w:i/>
                <w:color w:val="000000" w:themeColor="text1"/>
              </w:rPr>
              <w:t xml:space="preserve"> lo referido por el SUJETO OBLIGADO se tiene que reporto que del periodo del 16 al 31 de enero de dos mil veinticinco, fueron 307 solicitudes de lo cual solo hizo referencia a siete ficheros en informe justificados y alguna respuestas, por lo que, no se tiene la certeza de que la información completa. </w:t>
            </w:r>
          </w:p>
        </w:tc>
      </w:tr>
      <w:tr w:rsidR="00F332CD" w:rsidRPr="00CC735D" w:rsidTr="00EC2A0F">
        <w:tc>
          <w:tcPr>
            <w:tcW w:w="3681" w:type="dxa"/>
          </w:tcPr>
          <w:p w:rsidR="00B65071" w:rsidRPr="00CC735D" w:rsidRDefault="00B65071" w:rsidP="00EC2A0F">
            <w:pPr>
              <w:jc w:val="center"/>
              <w:rPr>
                <w:rFonts w:ascii="Palatino Linotype" w:hAnsi="Palatino Linotype"/>
                <w:b/>
                <w:i/>
                <w:color w:val="000000" w:themeColor="text1"/>
              </w:rPr>
            </w:pPr>
            <w:r w:rsidRPr="00CC735D">
              <w:rPr>
                <w:rFonts w:ascii="Palatino Linotype" w:hAnsi="Palatino Linotype"/>
                <w:b/>
                <w:i/>
                <w:color w:val="000000" w:themeColor="text1"/>
              </w:rPr>
              <w:lastRenderedPageBreak/>
              <w:t>03122/TOLUCA/IP/2025</w:t>
            </w:r>
          </w:p>
        </w:tc>
        <w:tc>
          <w:tcPr>
            <w:tcW w:w="6095" w:type="dxa"/>
          </w:tcPr>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ANEXO 1 .pdf:</w:t>
            </w:r>
            <w:r w:rsidRPr="00CC735D">
              <w:rPr>
                <w:rFonts w:ascii="Palatino Linotype" w:hAnsi="Palatino Linotype"/>
                <w:i/>
                <w:color w:val="000000" w:themeColor="text1"/>
              </w:rPr>
              <w:t xml:space="preserve"> contiene la liga electrónica en formato abierto </w:t>
            </w:r>
            <w:hyperlink r:id="rId14" w:history="1">
              <w:r w:rsidRPr="00CC735D">
                <w:rPr>
                  <w:rStyle w:val="Hipervnculo"/>
                  <w:rFonts w:ascii="Palatino Linotype" w:hAnsi="Palatino Linotype"/>
                  <w:i/>
                  <w:color w:val="000000" w:themeColor="text1"/>
                </w:rPr>
                <w:t>https://www.infoem.org.mx/es/node/806/</w:t>
              </w:r>
            </w:hyperlink>
            <w:r w:rsidRPr="00CC735D">
              <w:rPr>
                <w:rFonts w:ascii="Palatino Linotype" w:hAnsi="Palatino Linotype"/>
                <w:i/>
                <w:color w:val="000000" w:themeColor="text1"/>
              </w:rPr>
              <w:t>, en la cual se informa que puede consultar la resolución de los recursos de revisión del periodo solicitado.</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RESPUESTAS A RESOLUCIÓN 01-15 DE ENERO.zip: </w:t>
            </w:r>
            <w:r w:rsidRPr="00CC735D">
              <w:rPr>
                <w:rFonts w:ascii="Palatino Linotype" w:hAnsi="Palatino Linotype"/>
                <w:i/>
                <w:color w:val="000000" w:themeColor="text1"/>
              </w:rPr>
              <w:t xml:space="preserve">dos respuestas a las resoluciones de </w:t>
            </w:r>
            <w:r w:rsidR="003E3032" w:rsidRPr="00CC735D">
              <w:rPr>
                <w:rFonts w:ascii="Palatino Linotype" w:hAnsi="Palatino Linotype"/>
                <w:i/>
                <w:color w:val="000000" w:themeColor="text1"/>
              </w:rPr>
              <w:t>los</w:t>
            </w:r>
            <w:r w:rsidRPr="00CC735D">
              <w:rPr>
                <w:rFonts w:ascii="Palatino Linotype" w:hAnsi="Palatino Linotype"/>
                <w:i/>
                <w:color w:val="000000" w:themeColor="text1"/>
              </w:rPr>
              <w:t xml:space="preserve"> recursos revisión</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R. 03122_25.pdf: </w:t>
            </w:r>
            <w:r w:rsidRPr="00CC735D">
              <w:rPr>
                <w:rFonts w:ascii="Palatino Linotype" w:hAnsi="Palatino Linotype"/>
                <w:i/>
                <w:color w:val="000000" w:themeColor="text1"/>
              </w:rPr>
              <w:t>oficio del Titular de la Unidad de Transparencia, mediante el cual informa que del 1 al 15 de enero de 2025 no se tienen Informes Justificados generados ya que el regreso del periodo vacacional fue el día 13 de enero.</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lastRenderedPageBreak/>
              <w:t xml:space="preserve">Así mismo, hace del conocimiento que del periodo comprendido del </w:t>
            </w:r>
            <w:r w:rsidRPr="00CC735D">
              <w:rPr>
                <w:rFonts w:ascii="Palatino Linotype" w:hAnsi="Palatino Linotype"/>
                <w:b/>
                <w:i/>
                <w:color w:val="000000" w:themeColor="text1"/>
              </w:rPr>
              <w:t>01 de enero al 15 de enero del</w:t>
            </w:r>
            <w:r w:rsidRPr="00CC735D">
              <w:rPr>
                <w:rFonts w:ascii="Palatino Linotype" w:hAnsi="Palatino Linotype"/>
                <w:i/>
                <w:color w:val="000000" w:themeColor="text1"/>
              </w:rPr>
              <w:t xml:space="preserve"> año 2025, se anexan las respuestas a las Resoluciones que esta Unidad entrego vía Sistema SAIMEX.</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t xml:space="preserve">Así mismo se informa que del </w:t>
            </w:r>
            <w:r w:rsidRPr="00CC735D">
              <w:rPr>
                <w:rFonts w:ascii="Palatino Linotype" w:hAnsi="Palatino Linotype"/>
                <w:b/>
                <w:i/>
                <w:color w:val="000000" w:themeColor="text1"/>
              </w:rPr>
              <w:t>01 de enero al 15 de enero</w:t>
            </w:r>
            <w:r w:rsidRPr="00CC735D">
              <w:rPr>
                <w:rFonts w:ascii="Palatino Linotype" w:hAnsi="Palatino Linotype"/>
                <w:i/>
                <w:color w:val="000000" w:themeColor="text1"/>
              </w:rPr>
              <w:t>, hay un total de trescientos catorce (314) solicitudes.</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t xml:space="preserve">Respecto de los acuses de las solicitudes de información y las respuestas hace del conocimiento que conforme a lo establecido en el artículo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implicaría realizar una consulta en el sistema, situación por la cual no puede entregar la información. </w:t>
            </w:r>
          </w:p>
          <w:p w:rsidR="00B65071" w:rsidRPr="00CC735D" w:rsidRDefault="00B65071" w:rsidP="00F332CD">
            <w:pPr>
              <w:jc w:val="both"/>
              <w:rPr>
                <w:rFonts w:ascii="Palatino Linotype" w:hAnsi="Palatino Linotype"/>
                <w:i/>
                <w:color w:val="000000" w:themeColor="text1"/>
              </w:rPr>
            </w:pPr>
          </w:p>
        </w:tc>
      </w:tr>
      <w:tr w:rsidR="00F332CD" w:rsidRPr="00CC735D" w:rsidTr="00EC2A0F">
        <w:tc>
          <w:tcPr>
            <w:tcW w:w="3681" w:type="dxa"/>
          </w:tcPr>
          <w:p w:rsidR="00B65071" w:rsidRPr="00CC735D" w:rsidRDefault="00B65071" w:rsidP="00EC2A0F">
            <w:pPr>
              <w:jc w:val="center"/>
              <w:rPr>
                <w:rFonts w:ascii="Palatino Linotype" w:hAnsi="Palatino Linotype"/>
                <w:b/>
                <w:i/>
                <w:color w:val="000000" w:themeColor="text1"/>
              </w:rPr>
            </w:pPr>
            <w:r w:rsidRPr="00CC735D">
              <w:rPr>
                <w:rFonts w:ascii="Palatino Linotype" w:hAnsi="Palatino Linotype"/>
                <w:b/>
                <w:i/>
                <w:color w:val="000000" w:themeColor="text1"/>
              </w:rPr>
              <w:lastRenderedPageBreak/>
              <w:t>03130/TOLUCA/IP/2025</w:t>
            </w:r>
          </w:p>
        </w:tc>
        <w:tc>
          <w:tcPr>
            <w:tcW w:w="6095" w:type="dxa"/>
          </w:tcPr>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R. 03130_25.pdf: </w:t>
            </w:r>
            <w:r w:rsidRPr="00CC735D">
              <w:rPr>
                <w:rFonts w:ascii="Palatino Linotype" w:hAnsi="Palatino Linotype"/>
                <w:i/>
                <w:color w:val="000000" w:themeColor="text1"/>
              </w:rPr>
              <w:t>oficio del Titular de la Unidad de Transparencia, mediante el cual informa que anexa los informes justificados y las respuestas a las resoluciones, de las resoluciones recibidas en la Unidad de Transparencia, de las resoluciones recibidas en la Unidad de Transparencia informa que remite el link donde pueden ser consultadas.</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i/>
                <w:color w:val="000000" w:themeColor="text1"/>
              </w:rPr>
              <w:t xml:space="preserve">En el documento también se informa que del periodo del </w:t>
            </w:r>
            <w:r w:rsidRPr="00CC735D">
              <w:rPr>
                <w:rFonts w:ascii="Palatino Linotype" w:hAnsi="Palatino Linotype"/>
                <w:b/>
                <w:i/>
                <w:color w:val="000000" w:themeColor="text1"/>
              </w:rPr>
              <w:t>01 al 15 de mayo de dos mil veinticinco</w:t>
            </w:r>
            <w:r w:rsidRPr="00CC735D">
              <w:rPr>
                <w:rFonts w:ascii="Palatino Linotype" w:hAnsi="Palatino Linotype"/>
                <w:i/>
                <w:color w:val="000000" w:themeColor="text1"/>
              </w:rPr>
              <w:t xml:space="preserve">, ingresaron </w:t>
            </w:r>
            <w:r w:rsidRPr="00CC735D">
              <w:rPr>
                <w:rFonts w:ascii="Palatino Linotype" w:hAnsi="Palatino Linotype"/>
                <w:b/>
                <w:i/>
                <w:color w:val="000000" w:themeColor="text1"/>
              </w:rPr>
              <w:t xml:space="preserve">249 solicitudes.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t xml:space="preserve">Respecto de los acuses de las solicitudes de información y las respuestas hace del conocimiento que conforme a lo establecido en el artículo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w:t>
            </w:r>
            <w:r w:rsidRPr="00CC735D">
              <w:rPr>
                <w:rFonts w:ascii="Palatino Linotype" w:hAnsi="Palatino Linotype"/>
                <w:i/>
                <w:color w:val="000000" w:themeColor="text1"/>
              </w:rPr>
              <w:lastRenderedPageBreak/>
              <w:t xml:space="preserve">ello implicaría realizar una consulta en el sistema, situación por la cual no puede entregar la información.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ANEXO 1 .pdf: </w:t>
            </w:r>
            <w:r w:rsidRPr="00CC735D">
              <w:rPr>
                <w:rFonts w:ascii="Palatino Linotype" w:hAnsi="Palatino Linotype"/>
                <w:i/>
                <w:color w:val="000000" w:themeColor="text1"/>
              </w:rPr>
              <w:t xml:space="preserve">contiene la liga electrónica en formato abierto </w:t>
            </w:r>
            <w:hyperlink r:id="rId15" w:history="1">
              <w:r w:rsidRPr="00CC735D">
                <w:rPr>
                  <w:rStyle w:val="Hipervnculo"/>
                  <w:rFonts w:ascii="Palatino Linotype" w:hAnsi="Palatino Linotype"/>
                  <w:i/>
                  <w:color w:val="000000" w:themeColor="text1"/>
                </w:rPr>
                <w:t>https://www.infoem.org.mx/es/node/806/</w:t>
              </w:r>
            </w:hyperlink>
            <w:r w:rsidRPr="00CC735D">
              <w:rPr>
                <w:rFonts w:ascii="Palatino Linotype" w:hAnsi="Palatino Linotype"/>
                <w:i/>
                <w:color w:val="000000" w:themeColor="text1"/>
              </w:rPr>
              <w:t>, en la cual se informa que puede consultar la resolución de los recursos de revisión del periodo solicitado.</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Informes 2.zip:</w:t>
            </w:r>
            <w:r w:rsidRPr="00CC735D">
              <w:rPr>
                <w:rFonts w:ascii="Palatino Linotype" w:hAnsi="Palatino Linotype"/>
                <w:i/>
                <w:color w:val="000000" w:themeColor="text1"/>
              </w:rPr>
              <w:t xml:space="preserve"> documento que contiene 39 fichero mediantes los cuales el </w:t>
            </w:r>
            <w:r w:rsidRPr="00CC735D">
              <w:rPr>
                <w:rFonts w:ascii="Palatino Linotype" w:hAnsi="Palatino Linotype"/>
                <w:b/>
                <w:i/>
                <w:color w:val="000000" w:themeColor="text1"/>
              </w:rPr>
              <w:t xml:space="preserve">SUJETO OBLIGADO </w:t>
            </w:r>
            <w:r w:rsidRPr="00CC735D">
              <w:rPr>
                <w:rFonts w:ascii="Palatino Linotype" w:hAnsi="Palatino Linotype"/>
                <w:i/>
                <w:color w:val="000000" w:themeColor="text1"/>
              </w:rPr>
              <w:t>ratifico sus respuestas iniciales en la etapa de manifestaciones</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3.zip: </w:t>
            </w:r>
            <w:r w:rsidRPr="00CC735D">
              <w:rPr>
                <w:rFonts w:ascii="Palatino Linotype" w:hAnsi="Palatino Linotype"/>
                <w:i/>
                <w:color w:val="000000" w:themeColor="text1"/>
              </w:rPr>
              <w:t xml:space="preserve">documento que contiene 45 fichero mediantes los cuales el </w:t>
            </w:r>
            <w:r w:rsidRPr="00CC735D">
              <w:rPr>
                <w:rFonts w:ascii="Palatino Linotype" w:hAnsi="Palatino Linotype"/>
                <w:b/>
                <w:i/>
                <w:color w:val="000000" w:themeColor="text1"/>
              </w:rPr>
              <w:t xml:space="preserve">SUJETO OBLIGADO </w:t>
            </w:r>
            <w:r w:rsidRPr="00CC735D">
              <w:rPr>
                <w:rFonts w:ascii="Palatino Linotype" w:hAnsi="Palatino Linotype"/>
                <w:i/>
                <w:color w:val="000000" w:themeColor="text1"/>
              </w:rPr>
              <w:t>ratifico sus respuestas iniciales en la etapa de manifestaciones</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4.zip: </w:t>
            </w:r>
            <w:r w:rsidRPr="00CC735D">
              <w:rPr>
                <w:rFonts w:ascii="Palatino Linotype" w:hAnsi="Palatino Linotype"/>
                <w:i/>
                <w:color w:val="000000" w:themeColor="text1"/>
              </w:rPr>
              <w:t>documento vacío</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1-15 DE MAYO.zip: </w:t>
            </w:r>
            <w:r w:rsidRPr="00CC735D">
              <w:rPr>
                <w:rFonts w:ascii="Palatino Linotype" w:hAnsi="Palatino Linotype"/>
                <w:i/>
                <w:color w:val="000000" w:themeColor="text1"/>
              </w:rPr>
              <w:t xml:space="preserve">documento que contiene 101 fichero mediantes los cuales el </w:t>
            </w:r>
            <w:r w:rsidRPr="00CC735D">
              <w:rPr>
                <w:rFonts w:ascii="Palatino Linotype" w:hAnsi="Palatino Linotype"/>
                <w:b/>
                <w:i/>
                <w:color w:val="000000" w:themeColor="text1"/>
              </w:rPr>
              <w:t xml:space="preserve">SUJETO OBLIGADO </w:t>
            </w:r>
            <w:r w:rsidRPr="00CC735D">
              <w:rPr>
                <w:rFonts w:ascii="Palatino Linotype" w:hAnsi="Palatino Linotype"/>
                <w:i/>
                <w:color w:val="000000" w:themeColor="text1"/>
              </w:rPr>
              <w:t>ratifico sus respuestas iniciales en la etapa de manifestaciones</w:t>
            </w:r>
          </w:p>
          <w:p w:rsidR="00B65071" w:rsidRPr="00CC735D" w:rsidRDefault="003E3032" w:rsidP="00F332CD">
            <w:pPr>
              <w:rPr>
                <w:rFonts w:ascii="Palatino Linotype" w:hAnsi="Palatino Linotype"/>
                <w:i/>
                <w:color w:val="000000" w:themeColor="text1"/>
              </w:rPr>
            </w:pPr>
            <w:r w:rsidRPr="00CC735D">
              <w:rPr>
                <w:rFonts w:ascii="Palatino Linotype" w:hAnsi="Palatino Linotype"/>
                <w:b/>
                <w:i/>
                <w:color w:val="000000" w:themeColor="text1"/>
              </w:rPr>
              <w:t>De</w:t>
            </w:r>
            <w:r w:rsidR="00B65071" w:rsidRPr="00CC735D">
              <w:rPr>
                <w:rFonts w:ascii="Palatino Linotype" w:hAnsi="Palatino Linotype"/>
                <w:b/>
                <w:i/>
                <w:color w:val="000000" w:themeColor="text1"/>
              </w:rPr>
              <w:t xml:space="preserve"> lo referido por el SUJETO OBLIGADO se tiene que reporto que del periodo del 01 al 15 de mayo  de dos mil veinticinco, fueron 249 solicitudes de lo cual solo hizo referencia a 185 ficheros en informe justificados, por lo que, no se tiene la certeza de que la información completa.</w:t>
            </w:r>
          </w:p>
        </w:tc>
      </w:tr>
      <w:tr w:rsidR="00F332CD" w:rsidRPr="00CC735D" w:rsidTr="00EC2A0F">
        <w:tc>
          <w:tcPr>
            <w:tcW w:w="3681" w:type="dxa"/>
          </w:tcPr>
          <w:p w:rsidR="00B65071" w:rsidRPr="00CC735D" w:rsidRDefault="00B65071" w:rsidP="00EC2A0F">
            <w:pPr>
              <w:jc w:val="center"/>
              <w:rPr>
                <w:rFonts w:ascii="Palatino Linotype" w:hAnsi="Palatino Linotype"/>
                <w:b/>
                <w:i/>
                <w:color w:val="000000" w:themeColor="text1"/>
              </w:rPr>
            </w:pPr>
            <w:r w:rsidRPr="00CC735D">
              <w:rPr>
                <w:rFonts w:ascii="Palatino Linotype" w:hAnsi="Palatino Linotype"/>
                <w:b/>
                <w:i/>
                <w:color w:val="000000" w:themeColor="text1"/>
              </w:rPr>
              <w:lastRenderedPageBreak/>
              <w:t>03129/TOLUCA/IP/2025</w:t>
            </w:r>
          </w:p>
        </w:tc>
        <w:tc>
          <w:tcPr>
            <w:tcW w:w="6095" w:type="dxa"/>
          </w:tcPr>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ANEXO 1 .pdf: </w:t>
            </w:r>
            <w:r w:rsidRPr="00CC735D">
              <w:rPr>
                <w:rFonts w:ascii="Palatino Linotype" w:hAnsi="Palatino Linotype"/>
                <w:i/>
                <w:color w:val="000000" w:themeColor="text1"/>
              </w:rPr>
              <w:t xml:space="preserve">contiene la liga electrónica en formato abierto </w:t>
            </w:r>
            <w:hyperlink r:id="rId16" w:history="1">
              <w:r w:rsidRPr="00CC735D">
                <w:rPr>
                  <w:rStyle w:val="Hipervnculo"/>
                  <w:rFonts w:ascii="Palatino Linotype" w:hAnsi="Palatino Linotype"/>
                  <w:i/>
                  <w:color w:val="000000" w:themeColor="text1"/>
                </w:rPr>
                <w:t>https://www.infoem.org.mx/es/node/806/</w:t>
              </w:r>
            </w:hyperlink>
            <w:r w:rsidRPr="00CC735D">
              <w:rPr>
                <w:rFonts w:ascii="Palatino Linotype" w:hAnsi="Palatino Linotype"/>
                <w:i/>
                <w:color w:val="000000" w:themeColor="text1"/>
              </w:rPr>
              <w:t>, en la cual se informa que puede consultar la resolución de los recursos de revisión del periodo solicitado.</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b/>
                <w:i/>
                <w:color w:val="000000" w:themeColor="text1"/>
              </w:rPr>
              <w:t>R. 03129_25.pdf:</w:t>
            </w:r>
            <w:r w:rsidRPr="00CC735D">
              <w:rPr>
                <w:rFonts w:ascii="Palatino Linotype" w:hAnsi="Palatino Linotype"/>
                <w:i/>
                <w:color w:val="000000" w:themeColor="text1"/>
              </w:rPr>
              <w:t xml:space="preserve"> oficio del Titular de la Unidad de Transparencia, mediante el cual informa que anexa los informes justificados y las respuestas a las resoluciones, de las resoluciones recibidas en la Unidad de Transparencia, de las resoluciones recibidas en la Unidad de Transparencia informa que remite el link donde pueden ser consultadas.</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i/>
                <w:color w:val="000000" w:themeColor="text1"/>
              </w:rPr>
              <w:lastRenderedPageBreak/>
              <w:t xml:space="preserve">En el documento también se informa que del periodo del </w:t>
            </w:r>
            <w:r w:rsidRPr="00CC735D">
              <w:rPr>
                <w:rFonts w:ascii="Palatino Linotype" w:hAnsi="Palatino Linotype"/>
                <w:b/>
                <w:i/>
                <w:color w:val="000000" w:themeColor="text1"/>
              </w:rPr>
              <w:t>16 al 30 de abril de dos mil veinticinco</w:t>
            </w:r>
            <w:r w:rsidRPr="00CC735D">
              <w:rPr>
                <w:rFonts w:ascii="Palatino Linotype" w:hAnsi="Palatino Linotype"/>
                <w:i/>
                <w:color w:val="000000" w:themeColor="text1"/>
              </w:rPr>
              <w:t xml:space="preserve">, ingresaron </w:t>
            </w:r>
            <w:r w:rsidRPr="00CC735D">
              <w:rPr>
                <w:rFonts w:ascii="Palatino Linotype" w:hAnsi="Palatino Linotype"/>
                <w:b/>
                <w:i/>
                <w:color w:val="000000" w:themeColor="text1"/>
              </w:rPr>
              <w:t xml:space="preserve">448 solicitudes. </w:t>
            </w:r>
          </w:p>
          <w:p w:rsidR="00B65071" w:rsidRPr="00CC735D" w:rsidRDefault="00B65071" w:rsidP="00F332CD">
            <w:pPr>
              <w:jc w:val="both"/>
              <w:rPr>
                <w:rFonts w:ascii="Palatino Linotype" w:hAnsi="Palatino Linotype"/>
                <w:i/>
                <w:color w:val="000000" w:themeColor="text1"/>
              </w:rPr>
            </w:pPr>
            <w:r w:rsidRPr="00CC735D">
              <w:rPr>
                <w:rFonts w:ascii="Palatino Linotype" w:hAnsi="Palatino Linotype"/>
                <w:i/>
                <w:color w:val="000000" w:themeColor="text1"/>
              </w:rPr>
              <w:t xml:space="preserve">Respecto de los acuses de las solicitudes de información y las respuestas hace del conocimiento que conforme a lo establecido en el artículo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implicaría realizar una consulta en el sistema, situación por la cual no puede entregar la información. </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INFORMES 16-30 DE ABRIL.zip: </w:t>
            </w:r>
            <w:r w:rsidRPr="00CC735D">
              <w:rPr>
                <w:rFonts w:ascii="Palatino Linotype" w:hAnsi="Palatino Linotype"/>
                <w:i/>
                <w:color w:val="000000" w:themeColor="text1"/>
              </w:rPr>
              <w:t>documento que contiene 79 ficheros, de los cuales de manera enunciativa más no mi limitativa se localizaron tres modificaciones a los recursos de revisión, y el resto ratificación</w:t>
            </w:r>
          </w:p>
          <w:p w:rsidR="00B65071" w:rsidRPr="00CC735D" w:rsidRDefault="00B65071" w:rsidP="00F332CD">
            <w:pPr>
              <w:rPr>
                <w:rFonts w:ascii="Palatino Linotype" w:hAnsi="Palatino Linotype"/>
                <w:i/>
                <w:color w:val="000000" w:themeColor="text1"/>
              </w:rPr>
            </w:pPr>
            <w:r w:rsidRPr="00CC735D">
              <w:rPr>
                <w:rFonts w:ascii="Palatino Linotype" w:hAnsi="Palatino Linotype"/>
                <w:b/>
                <w:i/>
                <w:color w:val="000000" w:themeColor="text1"/>
              </w:rPr>
              <w:t xml:space="preserve">RESPUESTAS RESOLUCIONES 16-30 DE ABRIL.zip: </w:t>
            </w:r>
            <w:r w:rsidRPr="00CC735D">
              <w:rPr>
                <w:rFonts w:ascii="Palatino Linotype" w:hAnsi="Palatino Linotype"/>
                <w:i/>
                <w:color w:val="000000" w:themeColor="text1"/>
              </w:rPr>
              <w:t xml:space="preserve">respuesta a resoluciones de los recursos de revisión que se componen de cuarenta ficheros. </w:t>
            </w:r>
          </w:p>
          <w:p w:rsidR="00B65071" w:rsidRPr="00CC735D" w:rsidRDefault="00B65071" w:rsidP="00F332CD">
            <w:pPr>
              <w:jc w:val="both"/>
              <w:rPr>
                <w:rFonts w:ascii="Palatino Linotype" w:hAnsi="Palatino Linotype"/>
                <w:b/>
                <w:i/>
                <w:color w:val="000000" w:themeColor="text1"/>
              </w:rPr>
            </w:pPr>
            <w:r w:rsidRPr="00CC735D">
              <w:rPr>
                <w:rFonts w:ascii="Palatino Linotype" w:hAnsi="Palatino Linotype"/>
                <w:b/>
                <w:i/>
                <w:color w:val="000000" w:themeColor="text1"/>
              </w:rPr>
              <w:t>De lo entregado se refiere que el SUJETO OBLIGADO refirió que del 16 al 30 de abril ingresaron 448 solicitudes, de lo cual solo entrega 79 ficheros en informe justificado y 40 en respuesta a las resoluciones de los recursos de revisión.</w:t>
            </w:r>
          </w:p>
        </w:tc>
      </w:tr>
    </w:tbl>
    <w:p w:rsidR="00271193" w:rsidRDefault="00271193" w:rsidP="00F332CD">
      <w:pPr>
        <w:jc w:val="both"/>
        <w:rPr>
          <w:rFonts w:ascii="Palatino Linotype" w:eastAsia="Palatino Linotype" w:hAnsi="Palatino Linotype" w:cs="Palatino Linotype"/>
          <w:color w:val="000000" w:themeColor="text1"/>
        </w:rPr>
      </w:pPr>
    </w:p>
    <w:p w:rsidR="00EC2A0F" w:rsidRPr="00CC735D" w:rsidRDefault="00EC2A0F" w:rsidP="00F332CD">
      <w:pPr>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El </w:t>
      </w:r>
      <w:r w:rsidR="003F356E" w:rsidRPr="00CC735D">
        <w:rPr>
          <w:rFonts w:ascii="Palatino Linotype" w:eastAsia="Palatino Linotype" w:hAnsi="Palatino Linotype" w:cs="Palatino Linotype"/>
          <w:b/>
          <w:color w:val="000000" w:themeColor="text1"/>
        </w:rPr>
        <w:t>diez de julio</w:t>
      </w:r>
      <w:r w:rsidRPr="00CC735D">
        <w:rPr>
          <w:rFonts w:ascii="Palatino Linotype" w:eastAsia="Palatino Linotype" w:hAnsi="Palatino Linotype" w:cs="Palatino Linotype"/>
          <w:b/>
          <w:color w:val="000000" w:themeColor="text1"/>
        </w:rPr>
        <w:t xml:space="preserve"> de dos mil veinticinco</w:t>
      </w:r>
      <w:r w:rsidRPr="00CC735D">
        <w:rPr>
          <w:rFonts w:ascii="Palatino Linotype" w:eastAsia="Palatino Linotype" w:hAnsi="Palatino Linotype" w:cs="Palatino Linotype"/>
          <w:color w:val="000000" w:themeColor="text1"/>
        </w:rPr>
        <w:t xml:space="preserve">, el solicitante interpuso recurso de revisión en las solicitudes de información </w:t>
      </w:r>
      <w:r w:rsidRPr="00CC735D">
        <w:rPr>
          <w:rFonts w:ascii="Palatino Linotype" w:eastAsia="Palatino Linotype" w:hAnsi="Palatino Linotype" w:cs="Palatino Linotype"/>
          <w:b/>
          <w:color w:val="000000" w:themeColor="text1"/>
        </w:rPr>
        <w:t xml:space="preserve"> </w:t>
      </w:r>
      <w:r w:rsidR="00E3000F" w:rsidRPr="00CC735D">
        <w:rPr>
          <w:rFonts w:ascii="Palatino Linotype" w:eastAsia="Palatino Linotype" w:hAnsi="Palatino Linotype" w:cs="Palatino Linotype"/>
          <w:b/>
          <w:color w:val="000000" w:themeColor="text1"/>
        </w:rPr>
        <w:t>03131/TOLUCA/IP/2025</w:t>
      </w:r>
      <w:r w:rsidRPr="00CC735D">
        <w:rPr>
          <w:rFonts w:ascii="Palatino Linotype" w:eastAsia="Palatino Linotype" w:hAnsi="Palatino Linotype" w:cs="Palatino Linotype"/>
          <w:b/>
          <w:color w:val="000000" w:themeColor="text1"/>
        </w:rPr>
        <w:t xml:space="preserve"> y </w:t>
      </w:r>
      <w:r w:rsidR="00E3000F" w:rsidRPr="00CC735D">
        <w:rPr>
          <w:rFonts w:ascii="Palatino Linotype" w:eastAsia="Palatino Linotype" w:hAnsi="Palatino Linotype" w:cs="Palatino Linotype"/>
          <w:b/>
          <w:color w:val="000000" w:themeColor="text1"/>
        </w:rPr>
        <w:t>03128/TOLUCA/IP/2025</w:t>
      </w:r>
      <w:r w:rsidRPr="00CC735D">
        <w:rPr>
          <w:rFonts w:ascii="Palatino Linotype" w:eastAsia="Palatino Linotype" w:hAnsi="Palatino Linotype" w:cs="Palatino Linotype"/>
          <w:b/>
          <w:color w:val="000000" w:themeColor="text1"/>
        </w:rPr>
        <w:t xml:space="preserve">  y </w:t>
      </w:r>
      <w:r w:rsidR="00E3000F" w:rsidRPr="00CC735D">
        <w:rPr>
          <w:rFonts w:ascii="Palatino Linotype" w:eastAsia="Palatino Linotype" w:hAnsi="Palatino Linotype" w:cs="Palatino Linotype"/>
          <w:b/>
          <w:color w:val="000000" w:themeColor="text1"/>
        </w:rPr>
        <w:t>03127/TOLUCA/IP/2025</w:t>
      </w:r>
      <w:r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color w:val="000000" w:themeColor="text1"/>
        </w:rPr>
        <w:t xml:space="preserve">en contra de las respuestas emitidas a las por el </w:t>
      </w:r>
      <w:r w:rsidRPr="00CC735D">
        <w:rPr>
          <w:rFonts w:ascii="Palatino Linotype" w:eastAsia="Palatino Linotype" w:hAnsi="Palatino Linotype" w:cs="Palatino Linotype"/>
          <w:b/>
          <w:color w:val="000000" w:themeColor="text1"/>
        </w:rPr>
        <w:t>SUJETO OBLIGADO</w:t>
      </w:r>
      <w:r w:rsidRPr="00CC735D">
        <w:rPr>
          <w:rFonts w:ascii="Palatino Linotype" w:eastAsia="Palatino Linotype" w:hAnsi="Palatino Linotype" w:cs="Palatino Linotype"/>
          <w:color w:val="000000" w:themeColor="text1"/>
        </w:rPr>
        <w:t>, señalando las siguientes razones o motivos de inconformidad:</w:t>
      </w:r>
    </w:p>
    <w:p w:rsidR="003F356E" w:rsidRPr="00CC735D" w:rsidRDefault="003F356E" w:rsidP="00F332CD">
      <w:pPr>
        <w:spacing w:line="360" w:lineRule="auto"/>
        <w:jc w:val="both"/>
        <w:rPr>
          <w:rFonts w:ascii="Palatino Linotype" w:eastAsia="Palatino Linotype" w:hAnsi="Palatino Linotype" w:cs="Palatino Linotype"/>
          <w:color w:val="000000" w:themeColor="text1"/>
        </w:rPr>
      </w:pPr>
    </w:p>
    <w:tbl>
      <w:tblPr>
        <w:tblStyle w:val="Tablaconcuadrcula"/>
        <w:tblW w:w="9776" w:type="dxa"/>
        <w:tblLook w:val="04A0" w:firstRow="1" w:lastRow="0" w:firstColumn="1" w:lastColumn="0" w:noHBand="0" w:noVBand="1"/>
      </w:tblPr>
      <w:tblGrid>
        <w:gridCol w:w="4389"/>
        <w:gridCol w:w="5387"/>
      </w:tblGrid>
      <w:tr w:rsidR="00F332CD" w:rsidRPr="00CC735D" w:rsidTr="00E23CCC">
        <w:tc>
          <w:tcPr>
            <w:tcW w:w="4389" w:type="dxa"/>
          </w:tcPr>
          <w:p w:rsidR="003F356E" w:rsidRPr="00CC735D" w:rsidRDefault="003F356E"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lastRenderedPageBreak/>
              <w:t xml:space="preserve">Recurso de revisión </w:t>
            </w:r>
          </w:p>
        </w:tc>
        <w:tc>
          <w:tcPr>
            <w:tcW w:w="5387" w:type="dxa"/>
          </w:tcPr>
          <w:p w:rsidR="003F356E" w:rsidRPr="00CC735D" w:rsidRDefault="003F356E"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Acto Impugnado, Razones o motivos de inconformidad</w:t>
            </w:r>
          </w:p>
        </w:tc>
      </w:tr>
      <w:tr w:rsidR="00F332CD" w:rsidRPr="00CC735D" w:rsidTr="00E23CCC">
        <w:tc>
          <w:tcPr>
            <w:tcW w:w="4389" w:type="dxa"/>
          </w:tcPr>
          <w:p w:rsidR="003F356E" w:rsidRPr="00CC735D" w:rsidRDefault="003F356E"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Solicitud  03131/TOLUCA/IP/2025</w:t>
            </w: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08428/INFOEM/IP/RR/2025</w:t>
            </w:r>
          </w:p>
        </w:tc>
        <w:tc>
          <w:tcPr>
            <w:tcW w:w="5387" w:type="dxa"/>
          </w:tcPr>
          <w:p w:rsidR="001E397F" w:rsidRPr="00CC735D" w:rsidRDefault="001E397F"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Acto Impugnado:</w:t>
            </w:r>
            <w:r w:rsidR="005B48E2" w:rsidRPr="00CC735D">
              <w:rPr>
                <w:rFonts w:ascii="Palatino Linotype" w:eastAsia="Palatino Linotype" w:hAnsi="Palatino Linotype" w:cs="Palatino Linotype"/>
                <w:i/>
                <w:color w:val="000000" w:themeColor="text1"/>
              </w:rPr>
              <w:t xml:space="preserve"> “la unidad de opacidad no entrega la informaicón solicitada apartede ineptos opacos no se entrego todo los solicitado no entrega todo lo solicita su link no esta toda la informaicón como se solicita no esta el excel no se sabe si recurrio no entrega los acuses de las solicitude”</w:t>
            </w:r>
          </w:p>
          <w:p w:rsidR="001E397F"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Razones o Motivos de Inconformidad:</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“no entrega todo lo solicita su link no esta toda la informaicón como se solicita no esta el excel no se sabe si recurrio no entrega los acuses de las solicitude”</w:t>
            </w:r>
          </w:p>
        </w:tc>
      </w:tr>
      <w:tr w:rsidR="00F332CD" w:rsidRPr="00CC735D" w:rsidTr="00E23CCC">
        <w:tc>
          <w:tcPr>
            <w:tcW w:w="4389" w:type="dxa"/>
          </w:tcPr>
          <w:p w:rsidR="003F356E" w:rsidRPr="00CC735D" w:rsidRDefault="003F356E"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Solicitud 03128/TOLUCA/IP/2025</w:t>
            </w: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08433/INFOEM/IP/RR/2025</w:t>
            </w:r>
          </w:p>
        </w:tc>
        <w:tc>
          <w:tcPr>
            <w:tcW w:w="5387" w:type="dxa"/>
          </w:tcPr>
          <w:p w:rsidR="001E397F"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Acto Impugnado:</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p w:rsidR="001E397F" w:rsidRPr="00CC735D" w:rsidRDefault="001E397F" w:rsidP="00F332CD">
            <w:pPr>
              <w:jc w:val="both"/>
              <w:rPr>
                <w:rFonts w:ascii="Palatino Linotype" w:eastAsia="Palatino Linotype" w:hAnsi="Palatino Linotype" w:cs="Palatino Linotype"/>
                <w:b/>
                <w:i/>
                <w:color w:val="000000" w:themeColor="text1"/>
              </w:rPr>
            </w:pP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Razones o Motivos de Inconformidad:</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tc>
      </w:tr>
      <w:tr w:rsidR="00F332CD" w:rsidRPr="00CC735D" w:rsidTr="00E23CCC">
        <w:tc>
          <w:tcPr>
            <w:tcW w:w="4389" w:type="dxa"/>
          </w:tcPr>
          <w:p w:rsidR="003F356E" w:rsidRPr="00CC735D" w:rsidRDefault="003F356E"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Solicitud 03127/TOLUCA/IP/2025</w:t>
            </w: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08434/INFOEM/IP/RR/2025</w:t>
            </w:r>
          </w:p>
        </w:tc>
        <w:tc>
          <w:tcPr>
            <w:tcW w:w="5387" w:type="dxa"/>
          </w:tcPr>
          <w:p w:rsidR="001E397F"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Acto Impugnado:</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p w:rsidR="001E397F" w:rsidRPr="00CC735D" w:rsidRDefault="001E397F" w:rsidP="00F332CD">
            <w:pPr>
              <w:jc w:val="both"/>
              <w:rPr>
                <w:rFonts w:ascii="Palatino Linotype" w:eastAsia="Palatino Linotype" w:hAnsi="Palatino Linotype" w:cs="Palatino Linotype"/>
                <w:b/>
                <w:i/>
                <w:color w:val="000000" w:themeColor="text1"/>
              </w:rPr>
            </w:pP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Razones o Motivos de Inconformidad:</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tc>
      </w:tr>
      <w:tr w:rsidR="00F332CD" w:rsidRPr="00CC735D" w:rsidTr="00E23CCC">
        <w:tc>
          <w:tcPr>
            <w:tcW w:w="4389" w:type="dxa"/>
          </w:tcPr>
          <w:p w:rsidR="003F356E" w:rsidRPr="00CC735D" w:rsidRDefault="00E23CCC" w:rsidP="00F332CD">
            <w:pPr>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lastRenderedPageBreak/>
              <w:t xml:space="preserve">Solicitud </w:t>
            </w:r>
            <w:r w:rsidR="003F356E" w:rsidRPr="00CC735D">
              <w:rPr>
                <w:rFonts w:ascii="Palatino Linotype" w:eastAsia="Palatino Linotype" w:hAnsi="Palatino Linotype" w:cs="Palatino Linotype"/>
                <w:b/>
                <w:i/>
                <w:color w:val="000000" w:themeColor="text1"/>
              </w:rPr>
              <w:t>03126/TOLUCA/IP/2025</w:t>
            </w:r>
          </w:p>
          <w:p w:rsidR="001E397F" w:rsidRPr="00CC735D" w:rsidRDefault="001E397F"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08435/INFOEM/IP/RR/2025</w:t>
            </w:r>
          </w:p>
        </w:tc>
        <w:tc>
          <w:tcPr>
            <w:tcW w:w="5387" w:type="dxa"/>
          </w:tcPr>
          <w:p w:rsidR="001E397F" w:rsidRPr="00CC735D" w:rsidRDefault="003F356E"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 </w:t>
            </w:r>
            <w:r w:rsidR="001E397F" w:rsidRPr="00CC735D">
              <w:rPr>
                <w:rFonts w:ascii="Palatino Linotype" w:eastAsia="Palatino Linotype" w:hAnsi="Palatino Linotype" w:cs="Palatino Linotype"/>
                <w:b/>
                <w:i/>
                <w:color w:val="000000" w:themeColor="text1"/>
              </w:rPr>
              <w:t>Acto Impugnado:</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p w:rsidR="001E397F" w:rsidRPr="00CC735D" w:rsidRDefault="001E397F" w:rsidP="00F332CD">
            <w:pPr>
              <w:jc w:val="both"/>
              <w:rPr>
                <w:rFonts w:ascii="Palatino Linotype" w:eastAsia="Palatino Linotype" w:hAnsi="Palatino Linotype" w:cs="Palatino Linotype"/>
                <w:b/>
                <w:i/>
                <w:color w:val="000000" w:themeColor="text1"/>
              </w:rPr>
            </w:pP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Razones o Motivos de Inconformidad:</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tc>
      </w:tr>
      <w:tr w:rsidR="00F332CD" w:rsidRPr="00CC735D" w:rsidTr="00E23CCC">
        <w:tc>
          <w:tcPr>
            <w:tcW w:w="4389" w:type="dxa"/>
          </w:tcPr>
          <w:p w:rsidR="003F356E" w:rsidRPr="00CC735D" w:rsidRDefault="00E23CCC" w:rsidP="00F332CD">
            <w:pPr>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t xml:space="preserve">Solicitud </w:t>
            </w:r>
            <w:r w:rsidR="003F356E" w:rsidRPr="00CC735D">
              <w:rPr>
                <w:rFonts w:ascii="Palatino Linotype" w:eastAsia="Palatino Linotype" w:hAnsi="Palatino Linotype" w:cs="Palatino Linotype"/>
                <w:b/>
                <w:i/>
                <w:color w:val="000000" w:themeColor="text1"/>
              </w:rPr>
              <w:t>03125/TOLUCA/IP/2025</w:t>
            </w:r>
          </w:p>
          <w:p w:rsidR="001E397F" w:rsidRPr="00CC735D" w:rsidRDefault="001E397F"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08436/INFOEM/IP/RR/2025</w:t>
            </w:r>
          </w:p>
        </w:tc>
        <w:tc>
          <w:tcPr>
            <w:tcW w:w="5387" w:type="dxa"/>
          </w:tcPr>
          <w:p w:rsidR="001E397F"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Acto Impugnado:</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p w:rsidR="001E397F" w:rsidRPr="00CC735D" w:rsidRDefault="001E397F" w:rsidP="00F332CD">
            <w:pPr>
              <w:jc w:val="both"/>
              <w:rPr>
                <w:rFonts w:ascii="Palatino Linotype" w:eastAsia="Palatino Linotype" w:hAnsi="Palatino Linotype" w:cs="Palatino Linotype"/>
                <w:b/>
                <w:i/>
                <w:color w:val="000000" w:themeColor="text1"/>
              </w:rPr>
            </w:pP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Razones o Motivos de Inconformidad:</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 xml:space="preserve">“la unidad de opacidad no entrega la información solicitada </w:t>
            </w:r>
            <w:r w:rsidR="005B48E2" w:rsidRPr="00CC735D">
              <w:rPr>
                <w:rFonts w:ascii="Palatino Linotype" w:eastAsia="Palatino Linotype" w:hAnsi="Palatino Linotype" w:cs="Palatino Linotype"/>
                <w:i/>
                <w:color w:val="000000" w:themeColor="text1"/>
              </w:rPr>
              <w:lastRenderedPageBreak/>
              <w:t>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tc>
      </w:tr>
      <w:tr w:rsidR="00F332CD" w:rsidRPr="00CC735D" w:rsidTr="00E23CCC">
        <w:tc>
          <w:tcPr>
            <w:tcW w:w="4389" w:type="dxa"/>
          </w:tcPr>
          <w:p w:rsidR="003F356E" w:rsidRPr="00CC735D" w:rsidRDefault="00E23CCC" w:rsidP="00F332CD">
            <w:pPr>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lastRenderedPageBreak/>
              <w:t xml:space="preserve">Solicitud </w:t>
            </w:r>
            <w:r w:rsidR="003F356E" w:rsidRPr="00CC735D">
              <w:rPr>
                <w:rFonts w:ascii="Palatino Linotype" w:eastAsia="Palatino Linotype" w:hAnsi="Palatino Linotype" w:cs="Palatino Linotype"/>
                <w:b/>
                <w:i/>
                <w:color w:val="000000" w:themeColor="text1"/>
              </w:rPr>
              <w:t>03124/TOLUCA/IP/2025</w:t>
            </w:r>
          </w:p>
          <w:p w:rsidR="001E397F" w:rsidRPr="00CC735D" w:rsidRDefault="001E397F"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08437/INFOEM/IP/RR/2025</w:t>
            </w:r>
          </w:p>
        </w:tc>
        <w:tc>
          <w:tcPr>
            <w:tcW w:w="5387" w:type="dxa"/>
          </w:tcPr>
          <w:p w:rsidR="001E397F"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Acto Impugnado:</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p w:rsidR="001E397F" w:rsidRPr="00CC735D" w:rsidRDefault="001E397F" w:rsidP="00F332CD">
            <w:pPr>
              <w:jc w:val="both"/>
              <w:rPr>
                <w:rFonts w:ascii="Palatino Linotype" w:eastAsia="Palatino Linotype" w:hAnsi="Palatino Linotype" w:cs="Palatino Linotype"/>
                <w:b/>
                <w:i/>
                <w:color w:val="000000" w:themeColor="text1"/>
              </w:rPr>
            </w:pP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Razones o Motivos de Inconformidad:</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tc>
      </w:tr>
      <w:tr w:rsidR="00F332CD" w:rsidRPr="00CC735D" w:rsidTr="00E23CCC">
        <w:tc>
          <w:tcPr>
            <w:tcW w:w="4389" w:type="dxa"/>
          </w:tcPr>
          <w:p w:rsidR="003F356E" w:rsidRPr="00CC735D" w:rsidRDefault="00E23CCC" w:rsidP="00F332CD">
            <w:pPr>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t xml:space="preserve">Solicitud </w:t>
            </w:r>
            <w:r w:rsidR="003F356E" w:rsidRPr="00CC735D">
              <w:rPr>
                <w:rFonts w:ascii="Palatino Linotype" w:eastAsia="Palatino Linotype" w:hAnsi="Palatino Linotype" w:cs="Palatino Linotype"/>
                <w:b/>
                <w:i/>
                <w:color w:val="000000" w:themeColor="text1"/>
              </w:rPr>
              <w:t>03123/TOLUCA/IP/2025</w:t>
            </w:r>
          </w:p>
          <w:p w:rsidR="001E397F" w:rsidRPr="00CC735D" w:rsidRDefault="001E397F"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08438/INFOEM/IP/RR/2025</w:t>
            </w:r>
          </w:p>
        </w:tc>
        <w:tc>
          <w:tcPr>
            <w:tcW w:w="5387" w:type="dxa"/>
          </w:tcPr>
          <w:p w:rsidR="001E397F"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Acto Impugnado:</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p w:rsidR="001E397F" w:rsidRPr="00CC735D" w:rsidRDefault="001E397F" w:rsidP="00F332CD">
            <w:pPr>
              <w:jc w:val="both"/>
              <w:rPr>
                <w:rFonts w:ascii="Palatino Linotype" w:eastAsia="Palatino Linotype" w:hAnsi="Palatino Linotype" w:cs="Palatino Linotype"/>
                <w:b/>
                <w:i/>
                <w:color w:val="000000" w:themeColor="text1"/>
              </w:rPr>
            </w:pP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Razones o Motivos de Inconformidad:</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 xml:space="preserve">“la unidad de opacidad no entrega la información solicitada aparte de ineptos opacos no se entregó todo los solicitado no entrega todo lo solicita su link no esta toda la información como se solicita no esta el Excel no </w:t>
            </w:r>
            <w:r w:rsidR="005B48E2" w:rsidRPr="00CC735D">
              <w:rPr>
                <w:rFonts w:ascii="Palatino Linotype" w:eastAsia="Palatino Linotype" w:hAnsi="Palatino Linotype" w:cs="Palatino Linotype"/>
                <w:i/>
                <w:color w:val="000000" w:themeColor="text1"/>
              </w:rPr>
              <w:lastRenderedPageBreak/>
              <w:t>se sabe si recurre no entrega los acuses de las solicitudes se exige se entregue como se solicita es información de orden público”</w:t>
            </w:r>
          </w:p>
        </w:tc>
      </w:tr>
      <w:tr w:rsidR="00F332CD" w:rsidRPr="00CC735D" w:rsidTr="00E23CCC">
        <w:tc>
          <w:tcPr>
            <w:tcW w:w="4389" w:type="dxa"/>
          </w:tcPr>
          <w:p w:rsidR="003F356E" w:rsidRPr="00CC735D" w:rsidRDefault="00E23CCC" w:rsidP="00F332CD">
            <w:pPr>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lastRenderedPageBreak/>
              <w:t xml:space="preserve">Solicitud </w:t>
            </w:r>
            <w:r w:rsidR="003F356E" w:rsidRPr="00CC735D">
              <w:rPr>
                <w:rFonts w:ascii="Palatino Linotype" w:eastAsia="Palatino Linotype" w:hAnsi="Palatino Linotype" w:cs="Palatino Linotype"/>
                <w:b/>
                <w:i/>
                <w:color w:val="000000" w:themeColor="text1"/>
              </w:rPr>
              <w:t>03122/TOLUCA/IP/2025</w:t>
            </w:r>
          </w:p>
          <w:p w:rsidR="001E397F" w:rsidRPr="00CC735D" w:rsidRDefault="001E397F"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08439/INFOEM/IP/RR/2025</w:t>
            </w:r>
          </w:p>
        </w:tc>
        <w:tc>
          <w:tcPr>
            <w:tcW w:w="5387" w:type="dxa"/>
          </w:tcPr>
          <w:p w:rsidR="001E397F"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Acto Impugnado:</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p w:rsidR="001E397F" w:rsidRPr="00CC735D" w:rsidRDefault="001E397F" w:rsidP="00F332CD">
            <w:pPr>
              <w:jc w:val="both"/>
              <w:rPr>
                <w:rFonts w:ascii="Palatino Linotype" w:eastAsia="Palatino Linotype" w:hAnsi="Palatino Linotype" w:cs="Palatino Linotype"/>
                <w:b/>
                <w:i/>
                <w:color w:val="000000" w:themeColor="text1"/>
              </w:rPr>
            </w:pP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Razones o Motivos de Inconformidad:</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tc>
      </w:tr>
      <w:tr w:rsidR="00F332CD" w:rsidRPr="00CC735D" w:rsidTr="00E23CCC">
        <w:tc>
          <w:tcPr>
            <w:tcW w:w="4389" w:type="dxa"/>
          </w:tcPr>
          <w:p w:rsidR="003F356E" w:rsidRPr="00CC735D" w:rsidRDefault="00E23CCC" w:rsidP="00F332CD">
            <w:pPr>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t xml:space="preserve">Solicitud </w:t>
            </w:r>
            <w:r w:rsidR="003F356E" w:rsidRPr="00CC735D">
              <w:rPr>
                <w:rFonts w:ascii="Palatino Linotype" w:eastAsia="Palatino Linotype" w:hAnsi="Palatino Linotype" w:cs="Palatino Linotype"/>
                <w:b/>
                <w:i/>
                <w:color w:val="000000" w:themeColor="text1"/>
              </w:rPr>
              <w:t>03130/TOLUCA/IP/2025</w:t>
            </w:r>
          </w:p>
          <w:p w:rsidR="001E397F" w:rsidRPr="00CC735D" w:rsidRDefault="001E397F"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08440/INFOEM/IP/RR/2025</w:t>
            </w:r>
          </w:p>
        </w:tc>
        <w:tc>
          <w:tcPr>
            <w:tcW w:w="5387" w:type="dxa"/>
          </w:tcPr>
          <w:p w:rsidR="001E397F"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Acto Impugnado:</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p w:rsidR="001E397F" w:rsidRPr="00CC735D" w:rsidRDefault="001E397F" w:rsidP="00F332CD">
            <w:pPr>
              <w:jc w:val="both"/>
              <w:rPr>
                <w:rFonts w:ascii="Palatino Linotype" w:eastAsia="Palatino Linotype" w:hAnsi="Palatino Linotype" w:cs="Palatino Linotype"/>
                <w:b/>
                <w:i/>
                <w:color w:val="000000" w:themeColor="text1"/>
              </w:rPr>
            </w:pP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Razones o Motivos de Inconformidad:</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tc>
      </w:tr>
      <w:tr w:rsidR="003F356E" w:rsidRPr="00CC735D" w:rsidTr="00E23CCC">
        <w:tc>
          <w:tcPr>
            <w:tcW w:w="4389" w:type="dxa"/>
          </w:tcPr>
          <w:p w:rsidR="003F356E" w:rsidRPr="00CC735D" w:rsidRDefault="00E23CCC" w:rsidP="00F332CD">
            <w:pPr>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lastRenderedPageBreak/>
              <w:t xml:space="preserve">Solicitud </w:t>
            </w:r>
            <w:r w:rsidR="003F356E" w:rsidRPr="00CC735D">
              <w:rPr>
                <w:rFonts w:ascii="Palatino Linotype" w:eastAsia="Palatino Linotype" w:hAnsi="Palatino Linotype" w:cs="Palatino Linotype"/>
                <w:b/>
                <w:i/>
                <w:color w:val="000000" w:themeColor="text1"/>
              </w:rPr>
              <w:t>03129/TOLUCA/IP/2025</w:t>
            </w:r>
          </w:p>
          <w:p w:rsidR="001E397F" w:rsidRPr="00CC735D" w:rsidRDefault="001E397F"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08441/INFOEM/IP/RR/2025</w:t>
            </w:r>
          </w:p>
        </w:tc>
        <w:tc>
          <w:tcPr>
            <w:tcW w:w="5387" w:type="dxa"/>
          </w:tcPr>
          <w:p w:rsidR="001E397F"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Acto Impugnado:</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p w:rsidR="001E397F" w:rsidRPr="00CC735D" w:rsidRDefault="001E397F" w:rsidP="00F332CD">
            <w:pPr>
              <w:jc w:val="both"/>
              <w:rPr>
                <w:rFonts w:ascii="Palatino Linotype" w:eastAsia="Palatino Linotype" w:hAnsi="Palatino Linotype" w:cs="Palatino Linotype"/>
                <w:b/>
                <w:i/>
                <w:color w:val="000000" w:themeColor="text1"/>
              </w:rPr>
            </w:pPr>
          </w:p>
          <w:p w:rsidR="003F356E" w:rsidRPr="00CC735D" w:rsidRDefault="001E397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Razones o Motivos de Inconformidad:</w:t>
            </w:r>
            <w:r w:rsidR="005B48E2" w:rsidRPr="00CC735D">
              <w:rPr>
                <w:rFonts w:ascii="Palatino Linotype" w:eastAsia="Palatino Linotype" w:hAnsi="Palatino Linotype" w:cs="Palatino Linotype"/>
                <w:b/>
                <w:i/>
                <w:color w:val="000000" w:themeColor="text1"/>
              </w:rPr>
              <w:t xml:space="preserve"> </w:t>
            </w:r>
            <w:r w:rsidR="005B48E2" w:rsidRPr="00CC735D">
              <w:rPr>
                <w:rFonts w:ascii="Palatino Linotype" w:eastAsia="Palatino Linotype" w:hAnsi="Palatino Linotype" w:cs="Palatino Linotype"/>
                <w:i/>
                <w:color w:val="000000" w:themeColor="text1"/>
              </w:rPr>
              <w:t>“la unidad de opacidad no entrega la información solicitada aparte de ineptos opacos no se entregó todo los solicitado no entrega todo lo solicita su link no esta toda la información como se solicita no esta el Excel no se sabe si recurre no entrega los acuses de las solicitudes se exige se entregue como se solicita es información de orden público”</w:t>
            </w:r>
          </w:p>
        </w:tc>
      </w:tr>
    </w:tbl>
    <w:p w:rsidR="003F356E" w:rsidRPr="00CC735D" w:rsidRDefault="003F356E"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Consecutivamente</w:t>
      </w:r>
      <w:r w:rsidRPr="00CC735D">
        <w:rPr>
          <w:rFonts w:ascii="Palatino Linotype" w:eastAsia="Palatino Linotype" w:hAnsi="Palatino Linotype" w:cs="Palatino Linotype"/>
          <w:i/>
          <w:color w:val="000000" w:themeColor="text1"/>
        </w:rPr>
        <w:t xml:space="preserve">, </w:t>
      </w:r>
      <w:r w:rsidRPr="00CC735D">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los recursos de referencia, fueron turnados</w:t>
      </w:r>
      <w:r w:rsidR="00BA2C10" w:rsidRPr="00CC735D">
        <w:rPr>
          <w:rFonts w:ascii="Palatino Linotype" w:eastAsia="Palatino Linotype" w:hAnsi="Palatino Linotype" w:cs="Palatino Linotype"/>
          <w:color w:val="000000" w:themeColor="text1"/>
        </w:rPr>
        <w:t xml:space="preserve"> al Comisionado Presidente </w:t>
      </w:r>
      <w:r w:rsidR="00BA2C10" w:rsidRPr="00CC735D">
        <w:rPr>
          <w:rFonts w:ascii="Palatino Linotype" w:eastAsia="Palatino Linotype" w:hAnsi="Palatino Linotype" w:cs="Palatino Linotype"/>
          <w:b/>
          <w:color w:val="000000" w:themeColor="text1"/>
        </w:rPr>
        <w:t>José Martínez Vilchis,</w:t>
      </w:r>
      <w:r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color w:val="000000" w:themeColor="text1"/>
        </w:rPr>
        <w:t>a las Comisionadas</w:t>
      </w:r>
      <w:r w:rsidRPr="00CC735D">
        <w:rPr>
          <w:rFonts w:ascii="Palatino Linotype" w:eastAsia="Palatino Linotype" w:hAnsi="Palatino Linotype" w:cs="Palatino Linotype"/>
          <w:b/>
          <w:color w:val="000000" w:themeColor="text1"/>
        </w:rPr>
        <w:t xml:space="preserve"> María del Rosario M</w:t>
      </w:r>
      <w:r w:rsidR="00BA2C10" w:rsidRPr="00CC735D">
        <w:rPr>
          <w:rFonts w:ascii="Palatino Linotype" w:eastAsia="Palatino Linotype" w:hAnsi="Palatino Linotype" w:cs="Palatino Linotype"/>
          <w:b/>
          <w:color w:val="000000" w:themeColor="text1"/>
        </w:rPr>
        <w:t>ejía Ayala, Sharon Cristina Morales Martínez y</w:t>
      </w:r>
      <w:r w:rsidRPr="00CC735D">
        <w:rPr>
          <w:rFonts w:ascii="Palatino Linotype" w:eastAsia="Palatino Linotype" w:hAnsi="Palatino Linotype" w:cs="Palatino Linotype"/>
          <w:b/>
          <w:color w:val="000000" w:themeColor="text1"/>
        </w:rPr>
        <w:t xml:space="preserve"> Guadalupe Ramírez Peña</w:t>
      </w:r>
      <w:r w:rsidR="00BA2C10" w:rsidRPr="00CC735D">
        <w:rPr>
          <w:rFonts w:ascii="Palatino Linotype" w:eastAsia="Palatino Linotype" w:hAnsi="Palatino Linotype" w:cs="Palatino Linotype"/>
          <w:b/>
          <w:color w:val="000000" w:themeColor="text1"/>
        </w:rPr>
        <w:t xml:space="preserve"> </w:t>
      </w:r>
      <w:r w:rsidR="00BA2C10" w:rsidRPr="00CC735D">
        <w:rPr>
          <w:rFonts w:ascii="Palatino Linotype" w:eastAsia="Palatino Linotype" w:hAnsi="Palatino Linotype" w:cs="Palatino Linotype"/>
          <w:color w:val="000000" w:themeColor="text1"/>
        </w:rPr>
        <w:t xml:space="preserve">y al Comisionado </w:t>
      </w:r>
      <w:r w:rsidR="00BA2C10" w:rsidRPr="00CC735D">
        <w:rPr>
          <w:rFonts w:ascii="Palatino Linotype" w:eastAsia="Palatino Linotype" w:hAnsi="Palatino Linotype" w:cs="Palatino Linotype"/>
          <w:b/>
          <w:color w:val="000000" w:themeColor="text1"/>
        </w:rPr>
        <w:t>Luis Gustavo Parra Noriega</w:t>
      </w:r>
      <w:r w:rsidR="00E13EFB">
        <w:rPr>
          <w:rFonts w:ascii="Palatino Linotype" w:eastAsia="Palatino Linotype" w:hAnsi="Palatino Linotype" w:cs="Palatino Linotype"/>
          <w:b/>
          <w:color w:val="000000" w:themeColor="text1"/>
        </w:rPr>
        <w:t>,</w:t>
      </w:r>
      <w:r w:rsidR="00E23CCC">
        <w:rPr>
          <w:rFonts w:ascii="Palatino Linotype" w:eastAsia="Palatino Linotype" w:hAnsi="Palatino Linotype" w:cs="Palatino Linotype"/>
          <w:color w:val="000000" w:themeColor="text1"/>
        </w:rPr>
        <w:t xml:space="preserve"> respectivamente</w:t>
      </w:r>
      <w:r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color w:val="000000" w:themeColor="text1"/>
        </w:rPr>
        <w:t xml:space="preserve">para su análisis. </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Los Comisionados Ponentes de origen con fundamento en lo dispuesto por el artículo 185 fracción II de la ley de la materia, a través de los </w:t>
      </w:r>
      <w:r w:rsidRPr="00CC735D">
        <w:rPr>
          <w:rFonts w:ascii="Palatino Linotype" w:eastAsia="Palatino Linotype" w:hAnsi="Palatino Linotype" w:cs="Palatino Linotype"/>
          <w:b/>
          <w:color w:val="000000" w:themeColor="text1"/>
        </w:rPr>
        <w:t xml:space="preserve">acuerdos de admisión </w:t>
      </w:r>
      <w:r w:rsidRPr="00CC735D">
        <w:rPr>
          <w:rFonts w:ascii="Palatino Linotype" w:eastAsia="Palatino Linotype" w:hAnsi="Palatino Linotype" w:cs="Palatino Linotype"/>
          <w:color w:val="000000" w:themeColor="text1"/>
        </w:rPr>
        <w:t xml:space="preserve">de fecha </w:t>
      </w:r>
      <w:r w:rsidR="00457B14" w:rsidRPr="00CC735D">
        <w:rPr>
          <w:rFonts w:ascii="Palatino Linotype" w:eastAsia="Palatino Linotype" w:hAnsi="Palatino Linotype" w:cs="Palatino Linotype"/>
          <w:b/>
          <w:color w:val="000000" w:themeColor="text1"/>
        </w:rPr>
        <w:t>once, catorce, quince y dieciséis de julio</w:t>
      </w:r>
      <w:r w:rsidRPr="00CC735D">
        <w:rPr>
          <w:rFonts w:ascii="Palatino Linotype" w:eastAsia="Palatino Linotype" w:hAnsi="Palatino Linotype" w:cs="Palatino Linotype"/>
          <w:b/>
          <w:color w:val="000000" w:themeColor="text1"/>
        </w:rPr>
        <w:t xml:space="preserve"> de dos mil veinticinco</w:t>
      </w:r>
      <w:r w:rsidRPr="00CC735D">
        <w:rPr>
          <w:rFonts w:ascii="Palatino Linotype" w:eastAsia="Palatino Linotype" w:hAnsi="Palatino Linotype" w:cs="Palatino Linotype"/>
          <w:color w:val="000000" w:themeColor="text1"/>
        </w:rPr>
        <w:t xml:space="preserve">, pusieron a disposición de las partes el expediente electrónico vía SAIMEX a efecto de que en un plazo máximo de siete días manifestara lo que a su derecho conviniera, ofreciera pruebas y alegatos según corresponda </w:t>
      </w:r>
      <w:r w:rsidRPr="00CC735D">
        <w:rPr>
          <w:rFonts w:ascii="Palatino Linotype" w:eastAsia="Palatino Linotype" w:hAnsi="Palatino Linotype" w:cs="Palatino Linotype"/>
          <w:color w:val="000000" w:themeColor="text1"/>
        </w:rPr>
        <w:lastRenderedPageBreak/>
        <w:t xml:space="preserve">al caso concreto, de esta forma para que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presentará el Informe Justificado procedente.</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Posteriormente el Pleno de este Órgano Autónomo, </w:t>
      </w:r>
      <w:r w:rsidR="00F614AB" w:rsidRPr="00CC735D">
        <w:rPr>
          <w:rFonts w:ascii="Palatino Linotype" w:eastAsia="Palatino Linotype" w:hAnsi="Palatino Linotype" w:cs="Palatino Linotype"/>
          <w:b/>
          <w:color w:val="000000" w:themeColor="text1"/>
        </w:rPr>
        <w:t xml:space="preserve">mediante acuerdo del seis de agosto </w:t>
      </w:r>
      <w:r w:rsidRPr="00CC735D">
        <w:rPr>
          <w:rFonts w:ascii="Palatino Linotype" w:eastAsia="Palatino Linotype" w:hAnsi="Palatino Linotype" w:cs="Palatino Linotype"/>
          <w:b/>
          <w:color w:val="000000" w:themeColor="text1"/>
        </w:rPr>
        <w:t>de dos mil veinticinco</w:t>
      </w:r>
      <w:r w:rsidRPr="00CC735D">
        <w:rPr>
          <w:rFonts w:ascii="Palatino Linotype" w:eastAsia="Palatino Linotype" w:hAnsi="Palatino Linotype" w:cs="Palatino Linotype"/>
          <w:color w:val="000000" w:themeColor="text1"/>
        </w:rPr>
        <w:t xml:space="preserve">; se ordenó la acumulación de los recursos de revisión de mérito, a efecto de que la Ponencia de la </w:t>
      </w:r>
      <w:r w:rsidRPr="00CC735D">
        <w:rPr>
          <w:rFonts w:ascii="Palatino Linotype" w:eastAsia="Palatino Linotype" w:hAnsi="Palatino Linotype" w:cs="Palatino Linotype"/>
          <w:b/>
          <w:color w:val="000000" w:themeColor="text1"/>
        </w:rPr>
        <w:t xml:space="preserve">Comisionada María del Rosario Mejía Ayala </w:t>
      </w:r>
      <w:r w:rsidRPr="00CC735D">
        <w:rPr>
          <w:rFonts w:ascii="Palatino Linotype" w:eastAsia="Palatino Linotype" w:hAnsi="Palatino Linotype" w:cs="Palatino Linotype"/>
          <w:color w:val="000000" w:themeColor="text1"/>
        </w:rPr>
        <w:t>formulará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CC735D">
        <w:rPr>
          <w:rFonts w:ascii="Palatino Linotype" w:eastAsia="Palatino Linotype" w:hAnsi="Palatino Linotype" w:cs="Palatino Linotype"/>
          <w:i/>
          <w:color w:val="000000" w:themeColor="text1"/>
          <w:vertAlign w:val="superscript"/>
        </w:rPr>
        <w:footnoteReference w:id="1"/>
      </w:r>
      <w:r w:rsidRPr="00CC735D">
        <w:rPr>
          <w:rFonts w:ascii="Palatino Linotype" w:eastAsia="Palatino Linotype" w:hAnsi="Palatino Linotype" w:cs="Palatino Linotype"/>
          <w:color w:val="000000" w:themeColor="text1"/>
        </w:rPr>
        <w:t>, que señala:</w:t>
      </w:r>
    </w:p>
    <w:p w:rsidR="00271193" w:rsidRPr="00CC735D" w:rsidRDefault="00271193" w:rsidP="00F332CD">
      <w:pPr>
        <w:tabs>
          <w:tab w:val="left" w:pos="0"/>
          <w:tab w:val="left" w:pos="1134"/>
          <w:tab w:val="left" w:pos="7938"/>
        </w:tabs>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“ONCE.</w:t>
      </w:r>
      <w:r w:rsidRPr="00CC735D">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271193" w:rsidRPr="00CC735D" w:rsidRDefault="00271193" w:rsidP="00F332CD">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r w:rsidRPr="00CC735D">
        <w:rPr>
          <w:rFonts w:ascii="Palatino Linotype" w:eastAsia="Palatino Linotype" w:hAnsi="Palatino Linotype" w:cs="Palatino Linotype"/>
          <w:i/>
          <w:color w:val="000000" w:themeColor="text1"/>
        </w:rPr>
        <w:tab/>
      </w:r>
    </w:p>
    <w:p w:rsidR="00271193" w:rsidRPr="00CC735D" w:rsidRDefault="00271193" w:rsidP="00F332CD">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b) Las partes o los actos impugnados sean iguales</w:t>
      </w:r>
    </w:p>
    <w:p w:rsidR="00271193" w:rsidRPr="00CC735D" w:rsidRDefault="00271193" w:rsidP="00F332CD">
      <w:pPr>
        <w:tabs>
          <w:tab w:val="left" w:pos="0"/>
          <w:tab w:val="left" w:pos="7938"/>
        </w:tabs>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c) Cuando se trate del mismo solicitante, el mismo SUJETO OBLIGADO, aunque se trate de solicitudes diversas;</w:t>
      </w:r>
    </w:p>
    <w:p w:rsidR="00271193" w:rsidRPr="00CC735D" w:rsidRDefault="00271193" w:rsidP="00F332CD">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p>
    <w:p w:rsidR="00271193" w:rsidRPr="00CC735D" w:rsidRDefault="00271193" w:rsidP="00F332CD">
      <w:pPr>
        <w:tabs>
          <w:tab w:val="left" w:pos="0"/>
          <w:tab w:val="left" w:pos="426"/>
        </w:tabs>
        <w:ind w:firstLine="567"/>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(Énfasis añadido)</w:t>
      </w:r>
    </w:p>
    <w:p w:rsidR="00271193" w:rsidRDefault="00271193" w:rsidP="00F332CD">
      <w:pPr>
        <w:tabs>
          <w:tab w:val="left" w:pos="0"/>
          <w:tab w:val="left" w:pos="426"/>
        </w:tabs>
        <w:ind w:firstLine="567"/>
        <w:jc w:val="both"/>
        <w:rPr>
          <w:rFonts w:ascii="Palatino Linotype" w:eastAsia="Palatino Linotype" w:hAnsi="Palatino Linotype" w:cs="Palatino Linotype"/>
          <w:color w:val="000000" w:themeColor="text1"/>
        </w:rPr>
      </w:pPr>
    </w:p>
    <w:p w:rsidR="00E23CCC" w:rsidRPr="00CC735D" w:rsidRDefault="00E23CCC" w:rsidP="00F332CD">
      <w:pPr>
        <w:tabs>
          <w:tab w:val="left" w:pos="0"/>
          <w:tab w:val="left" w:pos="426"/>
        </w:tabs>
        <w:ind w:firstLine="567"/>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Es así que,</w:t>
      </w:r>
      <w:r w:rsidRPr="00CC735D">
        <w:rPr>
          <w:rFonts w:ascii="Palatino Linotype" w:eastAsia="Palatino Linotype" w:hAnsi="Palatino Linotype" w:cs="Palatino Linotype"/>
          <w:i/>
          <w:color w:val="000000" w:themeColor="text1"/>
        </w:rPr>
        <w:t xml:space="preserve"> </w:t>
      </w:r>
      <w:r w:rsidRPr="00CC735D">
        <w:rPr>
          <w:rFonts w:ascii="Palatino Linotype" w:eastAsia="Palatino Linotype" w:hAnsi="Palatino Linotype" w:cs="Palatino Linotype"/>
          <w:color w:val="000000" w:themeColor="text1"/>
        </w:rPr>
        <w:t xml:space="preserve">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w:t>
      </w:r>
      <w:r w:rsidRPr="00CC735D">
        <w:rPr>
          <w:rFonts w:ascii="Palatino Linotype" w:eastAsia="Palatino Linotype" w:hAnsi="Palatino Linotype" w:cs="Palatino Linotype"/>
          <w:color w:val="000000" w:themeColor="text1"/>
        </w:rPr>
        <w:lastRenderedPageBreak/>
        <w:t>supletoria, en términos del artículo 195 de la Ley de Transparencia y Acceso a la Información Pública del Estado de México y Municipios en vigor, que a la letra señalan:</w:t>
      </w:r>
    </w:p>
    <w:p w:rsidR="00271193" w:rsidRPr="00CC735D" w:rsidRDefault="00271193"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Código de Procedimientos Administrativos del Estado de México.</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“Artículo 18.-</w:t>
      </w:r>
      <w:r w:rsidRPr="00CC735D">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271193" w:rsidRPr="00CC735D" w:rsidRDefault="00271193"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Ley de Transparencia y Acceso a la Información Pública del Estado de México y Municipios</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“Artículo 195.</w:t>
      </w:r>
      <w:r w:rsidRPr="00CC735D">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(Énfasis añadido)</w:t>
      </w:r>
    </w:p>
    <w:p w:rsidR="00271193" w:rsidRPr="00CC735D" w:rsidRDefault="00271193" w:rsidP="00F332CD">
      <w:pPr>
        <w:ind w:firstLine="360"/>
        <w:rPr>
          <w:rFonts w:ascii="Palatino Linotype" w:hAnsi="Palatino Linotype"/>
          <w:i/>
          <w:color w:val="000000" w:themeColor="text1"/>
        </w:rPr>
      </w:pPr>
    </w:p>
    <w:p w:rsidR="00271193"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De lo anterior,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 xml:space="preserve">realizó en cada recurso de revisión sus respectivos informes justificados, mediante la descripción de la siguiente información. </w:t>
      </w:r>
    </w:p>
    <w:p w:rsidR="00E23CCC" w:rsidRPr="00CC735D" w:rsidRDefault="00E23CCC" w:rsidP="00E23CCC">
      <w:pPr>
        <w:spacing w:line="360" w:lineRule="auto"/>
        <w:jc w:val="both"/>
        <w:rPr>
          <w:rFonts w:ascii="Palatino Linotype" w:eastAsia="Palatino Linotype" w:hAnsi="Palatino Linotype" w:cs="Palatino Linotype"/>
          <w:color w:val="000000" w:themeColor="text1"/>
        </w:rPr>
      </w:pPr>
    </w:p>
    <w:tbl>
      <w:tblPr>
        <w:tblStyle w:val="Tablaconcuadrcula"/>
        <w:tblW w:w="9918" w:type="dxa"/>
        <w:tblLook w:val="04A0" w:firstRow="1" w:lastRow="0" w:firstColumn="1" w:lastColumn="0" w:noHBand="0" w:noVBand="1"/>
      </w:tblPr>
      <w:tblGrid>
        <w:gridCol w:w="4192"/>
        <w:gridCol w:w="5726"/>
      </w:tblGrid>
      <w:tr w:rsidR="00F332CD" w:rsidRPr="00CC735D" w:rsidTr="00E23CCC">
        <w:tc>
          <w:tcPr>
            <w:tcW w:w="4192" w:type="dxa"/>
          </w:tcPr>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 xml:space="preserve">SOLICITUD DE INFORMACIÓN </w:t>
            </w:r>
          </w:p>
        </w:tc>
        <w:tc>
          <w:tcPr>
            <w:tcW w:w="5726" w:type="dxa"/>
          </w:tcPr>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Información entregada en manifestaciones</w:t>
            </w:r>
          </w:p>
        </w:tc>
      </w:tr>
      <w:tr w:rsidR="00F332CD" w:rsidRPr="00CC735D" w:rsidTr="00E23CCC">
        <w:tc>
          <w:tcPr>
            <w:tcW w:w="4192" w:type="dxa"/>
          </w:tcPr>
          <w:p w:rsidR="00115F64" w:rsidRPr="00CC735D" w:rsidRDefault="00115F64" w:rsidP="00F332CD">
            <w:pPr>
              <w:rPr>
                <w:rFonts w:ascii="Palatino Linotype" w:hAnsi="Palatino Linotype"/>
                <w:b/>
                <w:bCs/>
                <w:i/>
                <w:color w:val="000000" w:themeColor="text1"/>
              </w:rPr>
            </w:pPr>
            <w:r w:rsidRPr="00CC735D">
              <w:rPr>
                <w:rFonts w:ascii="Palatino Linotype" w:hAnsi="Palatino Linotype"/>
                <w:b/>
                <w:bCs/>
                <w:i/>
                <w:color w:val="000000" w:themeColor="text1"/>
              </w:rPr>
              <w:t>03131/TOLUCA/IP/2025</w:t>
            </w:r>
          </w:p>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08428/INFOEM/IP/RR/2025</w:t>
            </w:r>
          </w:p>
        </w:tc>
        <w:tc>
          <w:tcPr>
            <w:tcW w:w="5726" w:type="dxa"/>
          </w:tcPr>
          <w:p w:rsidR="00115F64" w:rsidRPr="00CC735D" w:rsidRDefault="00115F64"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Ratificación 08428.pdf: </w:t>
            </w:r>
            <w:r w:rsidRPr="00CC735D">
              <w:rPr>
                <w:rFonts w:ascii="Palatino Linotype" w:hAnsi="Palatino Linotype"/>
                <w:i/>
                <w:color w:val="000000" w:themeColor="text1"/>
              </w:rPr>
              <w:t>oficio de Analístico  Técnico C, mediante el cual ratifica la respuesta inicial.</w:t>
            </w:r>
          </w:p>
          <w:p w:rsidR="00115F64" w:rsidRPr="00CC735D" w:rsidRDefault="00115F64"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ANEXOS 08428-2025.pdf: </w:t>
            </w:r>
            <w:r w:rsidRPr="00CC735D">
              <w:rPr>
                <w:rFonts w:ascii="Palatino Linotype" w:hAnsi="Palatino Linotype"/>
                <w:i/>
                <w:color w:val="000000" w:themeColor="text1"/>
              </w:rPr>
              <w:t>oficio del Titular de la Unidad de Transparencia, mediante el cual ratifica la respuesta inicial</w:t>
            </w:r>
          </w:p>
        </w:tc>
      </w:tr>
      <w:tr w:rsidR="00F332CD" w:rsidRPr="00CC735D" w:rsidTr="00E23CCC">
        <w:tc>
          <w:tcPr>
            <w:tcW w:w="4192" w:type="dxa"/>
          </w:tcPr>
          <w:p w:rsidR="00115F64" w:rsidRPr="00CC735D" w:rsidRDefault="00115F64" w:rsidP="00F332CD">
            <w:pPr>
              <w:rPr>
                <w:rFonts w:ascii="Palatino Linotype" w:hAnsi="Palatino Linotype"/>
                <w:b/>
                <w:bCs/>
                <w:i/>
                <w:color w:val="000000" w:themeColor="text1"/>
              </w:rPr>
            </w:pPr>
            <w:r w:rsidRPr="00CC735D">
              <w:rPr>
                <w:rFonts w:ascii="Palatino Linotype" w:hAnsi="Palatino Linotype"/>
                <w:b/>
                <w:bCs/>
                <w:i/>
                <w:color w:val="000000" w:themeColor="text1"/>
              </w:rPr>
              <w:t>03128/TOLUCA/IP/2025</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08433/INFOEM/IP/RR/2025</w:t>
            </w:r>
          </w:p>
        </w:tc>
        <w:tc>
          <w:tcPr>
            <w:tcW w:w="5726" w:type="dxa"/>
          </w:tcPr>
          <w:p w:rsidR="00115F64" w:rsidRPr="00CC735D" w:rsidRDefault="00115F64" w:rsidP="00F332CD">
            <w:pPr>
              <w:jc w:val="both"/>
              <w:rPr>
                <w:rFonts w:ascii="Palatino Linotype" w:hAnsi="Palatino Linotype"/>
                <w:i/>
                <w:color w:val="000000" w:themeColor="text1"/>
              </w:rPr>
            </w:pPr>
            <w:r w:rsidRPr="00CC735D">
              <w:rPr>
                <w:rFonts w:ascii="Palatino Linotype" w:hAnsi="Palatino Linotype"/>
                <w:b/>
                <w:i/>
                <w:color w:val="000000" w:themeColor="text1"/>
              </w:rPr>
              <w:t xml:space="preserve">2. Ratificación RR-8433-2025.pdf: </w:t>
            </w:r>
            <w:r w:rsidRPr="00CC735D">
              <w:rPr>
                <w:rFonts w:ascii="Palatino Linotype" w:hAnsi="Palatino Linotype"/>
                <w:i/>
                <w:color w:val="000000" w:themeColor="text1"/>
              </w:rPr>
              <w:t xml:space="preserve">oficio del Titular de la Unidad de Transparencia, mediante el cual ratifica la respuesta inicial. </w:t>
            </w:r>
          </w:p>
        </w:tc>
      </w:tr>
      <w:tr w:rsidR="00F332CD" w:rsidRPr="00CC735D" w:rsidTr="00E23CCC">
        <w:tc>
          <w:tcPr>
            <w:tcW w:w="4192" w:type="dxa"/>
          </w:tcPr>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03127/TOLUCA/IP/2025</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08434/INFOEM/IP/RR/2025</w:t>
            </w:r>
          </w:p>
        </w:tc>
        <w:tc>
          <w:tcPr>
            <w:tcW w:w="5726" w:type="dxa"/>
          </w:tcPr>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2. Ratificación RR-8433-2025.pdf: </w:t>
            </w:r>
            <w:r w:rsidRPr="00CC735D">
              <w:rPr>
                <w:rFonts w:ascii="Palatino Linotype" w:hAnsi="Palatino Linotype"/>
                <w:i/>
                <w:color w:val="000000" w:themeColor="text1"/>
              </w:rPr>
              <w:t xml:space="preserve">oficio del Titular de la Unidad de Transparencia, mediante el cual ratifica la respuesta inicial. </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ANEXOS 08434-2025.pdf: </w:t>
            </w:r>
            <w:r w:rsidRPr="00CC735D">
              <w:rPr>
                <w:rFonts w:ascii="Palatino Linotype" w:hAnsi="Palatino Linotype"/>
                <w:i/>
                <w:color w:val="000000" w:themeColor="text1"/>
              </w:rPr>
              <w:t>oficio de Analístico  Técnico C, mediante el cual ratifica la respuesta inicial</w:t>
            </w:r>
          </w:p>
        </w:tc>
      </w:tr>
      <w:tr w:rsidR="00F332CD" w:rsidRPr="00CC735D" w:rsidTr="00E23CCC">
        <w:tc>
          <w:tcPr>
            <w:tcW w:w="4192" w:type="dxa"/>
          </w:tcPr>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03126/TOLUCA/IP/2025</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08435/INFOEM/IP/RR/2025</w:t>
            </w:r>
          </w:p>
        </w:tc>
        <w:tc>
          <w:tcPr>
            <w:tcW w:w="5726" w:type="dxa"/>
          </w:tcPr>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 xml:space="preserve">ANEXOS 08435-2025.pdf: </w:t>
            </w:r>
            <w:r w:rsidRPr="00CC735D">
              <w:rPr>
                <w:rFonts w:ascii="Palatino Linotype" w:hAnsi="Palatino Linotype"/>
                <w:i/>
                <w:color w:val="000000" w:themeColor="text1"/>
              </w:rPr>
              <w:t>oficio de Analístico  Técnico C, mediante el cual ratifica la respuesta inicial</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lastRenderedPageBreak/>
              <w:t xml:space="preserve">Ratificacion 8435 2025.pdf: </w:t>
            </w:r>
            <w:r w:rsidRPr="00CC735D">
              <w:rPr>
                <w:rFonts w:ascii="Palatino Linotype" w:hAnsi="Palatino Linotype"/>
                <w:i/>
                <w:color w:val="000000" w:themeColor="text1"/>
              </w:rPr>
              <w:t>oficio del Titular de la Unidad de Transparencia, mediante el cual ratifica la respuesta inicial</w:t>
            </w:r>
          </w:p>
        </w:tc>
      </w:tr>
      <w:tr w:rsidR="00F332CD" w:rsidRPr="00CC735D" w:rsidTr="00E23CCC">
        <w:tc>
          <w:tcPr>
            <w:tcW w:w="4192" w:type="dxa"/>
          </w:tcPr>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lastRenderedPageBreak/>
              <w:t>03125/TOLUCA/IP/2025</w:t>
            </w:r>
          </w:p>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08436/INFOEM/IP/RR/2025</w:t>
            </w:r>
          </w:p>
        </w:tc>
        <w:tc>
          <w:tcPr>
            <w:tcW w:w="5726" w:type="dxa"/>
          </w:tcPr>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ANEXOS 08436-2025.pdf: </w:t>
            </w:r>
            <w:r w:rsidRPr="00CC735D">
              <w:rPr>
                <w:rFonts w:ascii="Palatino Linotype" w:hAnsi="Palatino Linotype"/>
                <w:i/>
                <w:color w:val="000000" w:themeColor="text1"/>
              </w:rPr>
              <w:t>oficio de Analístico  Técnico C, mediante el cual ratifica la respuesta inicial</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Ratificacion 8436 2025.pdd:</w:t>
            </w:r>
            <w:r w:rsidRPr="00CC735D">
              <w:rPr>
                <w:rFonts w:ascii="Palatino Linotype" w:hAnsi="Palatino Linotype"/>
                <w:i/>
                <w:color w:val="000000" w:themeColor="text1"/>
              </w:rPr>
              <w:t xml:space="preserve"> oficio del Titular de la Unidad de Transparencia, mediante el cual ratifica la respuesta inicial </w:t>
            </w:r>
          </w:p>
        </w:tc>
      </w:tr>
      <w:tr w:rsidR="00F332CD" w:rsidRPr="00CC735D" w:rsidTr="00E23CCC">
        <w:tc>
          <w:tcPr>
            <w:tcW w:w="4192" w:type="dxa"/>
          </w:tcPr>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03124/TOLUCA/IP/2025</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08437/INFOEM/IP/RR/2025</w:t>
            </w:r>
          </w:p>
        </w:tc>
        <w:tc>
          <w:tcPr>
            <w:tcW w:w="5726" w:type="dxa"/>
          </w:tcPr>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Ratificación 08437.pdf: </w:t>
            </w:r>
            <w:r w:rsidRPr="00CC735D">
              <w:rPr>
                <w:rFonts w:ascii="Palatino Linotype" w:hAnsi="Palatino Linotype"/>
                <w:i/>
                <w:color w:val="000000" w:themeColor="text1"/>
              </w:rPr>
              <w:t>oficio del Titular de la Unidad de Transparencia, mediante el cual ratifica la respuesta inicial</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ANEXOS 08437-2025.pdf: </w:t>
            </w:r>
            <w:r w:rsidRPr="00CC735D">
              <w:rPr>
                <w:rFonts w:ascii="Palatino Linotype" w:hAnsi="Palatino Linotype"/>
                <w:i/>
                <w:color w:val="000000" w:themeColor="text1"/>
              </w:rPr>
              <w:t>oficio de Analístico  Técnico C, mediante el cual ratifica la respuesta inicial</w:t>
            </w:r>
          </w:p>
        </w:tc>
      </w:tr>
      <w:tr w:rsidR="00F332CD" w:rsidRPr="00CC735D" w:rsidTr="00E23CCC">
        <w:tc>
          <w:tcPr>
            <w:tcW w:w="4192" w:type="dxa"/>
          </w:tcPr>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03123/TOLUCA/IP/2025</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08438/INFOEM/IP/RR/2025</w:t>
            </w:r>
          </w:p>
        </w:tc>
        <w:tc>
          <w:tcPr>
            <w:tcW w:w="5726" w:type="dxa"/>
          </w:tcPr>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Ratificación 08438.pdf: </w:t>
            </w:r>
            <w:r w:rsidRPr="00CC735D">
              <w:rPr>
                <w:rFonts w:ascii="Palatino Linotype" w:hAnsi="Palatino Linotype"/>
                <w:i/>
                <w:color w:val="000000" w:themeColor="text1"/>
              </w:rPr>
              <w:t>oficio del Titular de la Unidad de Transparencia, mediante el cual ratifica la respuesta inicial</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ANEXOS 08438-2025.pdf: </w:t>
            </w:r>
            <w:r w:rsidRPr="00CC735D">
              <w:rPr>
                <w:rFonts w:ascii="Palatino Linotype" w:hAnsi="Palatino Linotype"/>
                <w:i/>
                <w:color w:val="000000" w:themeColor="text1"/>
              </w:rPr>
              <w:t>oficio de Analístico  Técnico C, mediante el cual ratifica la respuesta inicial</w:t>
            </w:r>
          </w:p>
        </w:tc>
      </w:tr>
      <w:tr w:rsidR="00F332CD" w:rsidRPr="00CC735D" w:rsidTr="00E23CCC">
        <w:tc>
          <w:tcPr>
            <w:tcW w:w="4192" w:type="dxa"/>
          </w:tcPr>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03122/TOLUCA/IP/2025</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08439/INFOEM/IP/RR/2025</w:t>
            </w:r>
          </w:p>
        </w:tc>
        <w:tc>
          <w:tcPr>
            <w:tcW w:w="5726" w:type="dxa"/>
          </w:tcPr>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ANEXOS 08439-2025.pdf: </w:t>
            </w:r>
            <w:r w:rsidRPr="00CC735D">
              <w:rPr>
                <w:rFonts w:ascii="Palatino Linotype" w:hAnsi="Palatino Linotype"/>
                <w:i/>
                <w:color w:val="000000" w:themeColor="text1"/>
              </w:rPr>
              <w:t>oficio de Analístico  Técnico C, mediante el cual ratifica la respuesta inicial</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Ratificacion 8439 2025.pdf: : </w:t>
            </w:r>
            <w:r w:rsidRPr="00CC735D">
              <w:rPr>
                <w:rFonts w:ascii="Palatino Linotype" w:hAnsi="Palatino Linotype"/>
                <w:i/>
                <w:color w:val="000000" w:themeColor="text1"/>
              </w:rPr>
              <w:t>oficio del Titular de la Unidad de Transparencia, mediante el cual ratifica la respuesta inicial</w:t>
            </w:r>
          </w:p>
        </w:tc>
      </w:tr>
      <w:tr w:rsidR="00F332CD" w:rsidRPr="00CC735D" w:rsidTr="00E23CCC">
        <w:tc>
          <w:tcPr>
            <w:tcW w:w="4192" w:type="dxa"/>
          </w:tcPr>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03130/TOLUCA/IP/2025</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08440/INFOEM/IP/RR/2025</w:t>
            </w:r>
          </w:p>
        </w:tc>
        <w:tc>
          <w:tcPr>
            <w:tcW w:w="5726" w:type="dxa"/>
          </w:tcPr>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ANEXOS 08440-2025.pdf: </w:t>
            </w:r>
            <w:r w:rsidRPr="00CC735D">
              <w:rPr>
                <w:rFonts w:ascii="Palatino Linotype" w:hAnsi="Palatino Linotype"/>
                <w:i/>
                <w:color w:val="000000" w:themeColor="text1"/>
              </w:rPr>
              <w:t>oficio de Analístico  Técnico C, mediante el cual ratifica la respuesta inicial</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Ratificacion 8440 2025.pdf: </w:t>
            </w:r>
            <w:r w:rsidRPr="00CC735D">
              <w:rPr>
                <w:rFonts w:ascii="Palatino Linotype" w:hAnsi="Palatino Linotype"/>
                <w:i/>
                <w:color w:val="000000" w:themeColor="text1"/>
              </w:rPr>
              <w:t>oficio del Titular de la Unidad de Transparencia, mediante el cual ratifica la respuesta inicial</w:t>
            </w:r>
          </w:p>
          <w:p w:rsidR="00115F64" w:rsidRPr="00CC735D" w:rsidRDefault="00115F64" w:rsidP="00F332CD">
            <w:pPr>
              <w:rPr>
                <w:rFonts w:ascii="Palatino Linotype" w:hAnsi="Palatino Linotype"/>
                <w:i/>
                <w:color w:val="000000" w:themeColor="text1"/>
              </w:rPr>
            </w:pPr>
          </w:p>
        </w:tc>
      </w:tr>
      <w:tr w:rsidR="00F332CD" w:rsidRPr="00CC735D" w:rsidTr="00E23CCC">
        <w:tc>
          <w:tcPr>
            <w:tcW w:w="4192" w:type="dxa"/>
          </w:tcPr>
          <w:p w:rsidR="00115F64" w:rsidRPr="00CC735D" w:rsidRDefault="00115F64" w:rsidP="00F332CD">
            <w:pPr>
              <w:rPr>
                <w:rFonts w:ascii="Palatino Linotype" w:hAnsi="Palatino Linotype"/>
                <w:b/>
                <w:i/>
                <w:color w:val="000000" w:themeColor="text1"/>
              </w:rPr>
            </w:pPr>
            <w:r w:rsidRPr="00CC735D">
              <w:rPr>
                <w:rFonts w:ascii="Palatino Linotype" w:hAnsi="Palatino Linotype"/>
                <w:b/>
                <w:i/>
                <w:color w:val="000000" w:themeColor="text1"/>
              </w:rPr>
              <w:t>03129/TOLUCA/IP/2025</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Revisión:08441/INFOEM/IP/RR/2025</w:t>
            </w:r>
          </w:p>
        </w:tc>
        <w:tc>
          <w:tcPr>
            <w:tcW w:w="5726" w:type="dxa"/>
          </w:tcPr>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ANEXOS 08441-2025.pdf: </w:t>
            </w:r>
            <w:r w:rsidRPr="00CC735D">
              <w:rPr>
                <w:rFonts w:ascii="Palatino Linotype" w:hAnsi="Palatino Linotype"/>
                <w:i/>
                <w:color w:val="000000" w:themeColor="text1"/>
              </w:rPr>
              <w:t>oficio de Analístico  Técnico C, mediante el cual ratifica la respuesta inicial</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t xml:space="preserve">ANEXOS 08441-2025 (2).pdf: </w:t>
            </w:r>
            <w:r w:rsidRPr="00CC735D">
              <w:rPr>
                <w:rFonts w:ascii="Palatino Linotype" w:hAnsi="Palatino Linotype"/>
                <w:i/>
                <w:color w:val="000000" w:themeColor="text1"/>
              </w:rPr>
              <w:t>oficio de Analístico  Técnico C, mediante el cual ratifica la respuesta inicial</w:t>
            </w:r>
          </w:p>
          <w:p w:rsidR="00115F64" w:rsidRPr="00CC735D" w:rsidRDefault="00115F64" w:rsidP="00F332CD">
            <w:pPr>
              <w:rPr>
                <w:rFonts w:ascii="Palatino Linotype" w:hAnsi="Palatino Linotype"/>
                <w:i/>
                <w:color w:val="000000" w:themeColor="text1"/>
              </w:rPr>
            </w:pPr>
            <w:r w:rsidRPr="00CC735D">
              <w:rPr>
                <w:rFonts w:ascii="Palatino Linotype" w:hAnsi="Palatino Linotype"/>
                <w:b/>
                <w:i/>
                <w:color w:val="000000" w:themeColor="text1"/>
              </w:rPr>
              <w:lastRenderedPageBreak/>
              <w:t xml:space="preserve">Ratificacion 8441 2025.pdf: </w:t>
            </w:r>
            <w:r w:rsidRPr="00CC735D">
              <w:rPr>
                <w:rFonts w:ascii="Palatino Linotype" w:hAnsi="Palatino Linotype"/>
                <w:i/>
                <w:color w:val="000000" w:themeColor="text1"/>
              </w:rPr>
              <w:t>oficio del Titular de la Unidad de Transparencia, mediante el cual ratifica la respuesta inicial</w:t>
            </w:r>
          </w:p>
          <w:p w:rsidR="00115F64" w:rsidRPr="00CC735D" w:rsidRDefault="00115F64" w:rsidP="00F332CD">
            <w:pPr>
              <w:rPr>
                <w:rFonts w:ascii="Palatino Linotype" w:hAnsi="Palatino Linotype"/>
                <w:i/>
                <w:color w:val="000000" w:themeColor="text1"/>
              </w:rPr>
            </w:pPr>
          </w:p>
        </w:tc>
      </w:tr>
    </w:tbl>
    <w:p w:rsidR="00271193" w:rsidRDefault="00271193" w:rsidP="00F332CD">
      <w:pPr>
        <w:tabs>
          <w:tab w:val="left" w:pos="1279"/>
          <w:tab w:val="left" w:pos="8647"/>
        </w:tabs>
        <w:jc w:val="both"/>
        <w:rPr>
          <w:rFonts w:ascii="Palatino Linotype" w:eastAsia="Palatino Linotype" w:hAnsi="Palatino Linotype" w:cs="Palatino Linotype"/>
          <w:i/>
          <w:color w:val="000000" w:themeColor="text1"/>
        </w:rPr>
      </w:pPr>
    </w:p>
    <w:p w:rsidR="00E23CCC" w:rsidRPr="00CC735D" w:rsidRDefault="00E23CCC" w:rsidP="00F332CD">
      <w:pPr>
        <w:tabs>
          <w:tab w:val="left" w:pos="1279"/>
          <w:tab w:val="left" w:pos="8647"/>
        </w:tabs>
        <w:jc w:val="both"/>
        <w:rPr>
          <w:rFonts w:ascii="Palatino Linotype" w:eastAsia="Palatino Linotype" w:hAnsi="Palatino Linotype" w:cs="Palatino Linotype"/>
          <w:i/>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b/>
          <w:color w:val="000000" w:themeColor="text1"/>
        </w:rPr>
      </w:pPr>
      <w:bookmarkStart w:id="2" w:name="_heading=h.3znysh7" w:colFirst="0" w:colLast="0"/>
      <w:bookmarkEnd w:id="2"/>
      <w:r w:rsidRPr="00CC735D">
        <w:rPr>
          <w:rFonts w:ascii="Palatino Linotype" w:eastAsia="Palatino Linotype" w:hAnsi="Palatino Linotype" w:cs="Palatino Linotype"/>
          <w:color w:val="000000" w:themeColor="text1"/>
        </w:rPr>
        <w:t>Finalmente, la Comisionada Ponente mediante acuerdo de fecha</w:t>
      </w:r>
      <w:r w:rsidRPr="00CC735D">
        <w:rPr>
          <w:rFonts w:ascii="Palatino Linotype" w:eastAsia="Palatino Linotype" w:hAnsi="Palatino Linotype" w:cs="Palatino Linotype"/>
          <w:b/>
          <w:color w:val="000000" w:themeColor="text1"/>
        </w:rPr>
        <w:t xml:space="preserve"> </w:t>
      </w:r>
      <w:r w:rsidR="00115F64" w:rsidRPr="00CC735D">
        <w:rPr>
          <w:rFonts w:ascii="Palatino Linotype" w:eastAsia="Palatino Linotype" w:hAnsi="Palatino Linotype" w:cs="Palatino Linotype"/>
          <w:b/>
          <w:color w:val="000000" w:themeColor="text1"/>
        </w:rPr>
        <w:t xml:space="preserve">veinte de agosto </w:t>
      </w:r>
      <w:r w:rsidRPr="00CC735D">
        <w:rPr>
          <w:rFonts w:ascii="Palatino Linotype" w:eastAsia="Palatino Linotype" w:hAnsi="Palatino Linotype" w:cs="Palatino Linotype"/>
          <w:b/>
          <w:color w:val="000000" w:themeColor="text1"/>
        </w:rPr>
        <w:t>de dos mil veinticinco</w:t>
      </w:r>
      <w:r w:rsidRPr="00CC735D">
        <w:rPr>
          <w:rFonts w:ascii="Palatino Linotype" w:eastAsia="Palatino Linotype" w:hAnsi="Palatino Linotype" w:cs="Palatino Linotype"/>
          <w:color w:val="000000" w:themeColor="text1"/>
        </w:rPr>
        <w:t>, decretó el cierre de instrucción de los expedientes, por lo que no habiendo más que hacer constar, y</w:t>
      </w:r>
      <w:r w:rsidR="00E23CCC">
        <w:rPr>
          <w:rFonts w:ascii="Palatino Linotype" w:eastAsia="Palatino Linotype" w:hAnsi="Palatino Linotype" w:cs="Palatino Linotype"/>
          <w:color w:val="000000" w:themeColor="text1"/>
        </w:rPr>
        <w:t xml:space="preserve"> ----------------------------------------------------------------------------</w:t>
      </w:r>
      <w:r w:rsidRPr="00CC735D">
        <w:rPr>
          <w:rFonts w:ascii="Palatino Linotype" w:eastAsia="Palatino Linotype" w:hAnsi="Palatino Linotype" w:cs="Palatino Linotype"/>
          <w:color w:val="000000" w:themeColor="text1"/>
        </w:rPr>
        <w:t xml:space="preserve"> </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spacing w:line="360" w:lineRule="auto"/>
        <w:jc w:val="center"/>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C O N S I D E R A N D O</w:t>
      </w:r>
    </w:p>
    <w:p w:rsidR="00271193" w:rsidRPr="00CC735D" w:rsidRDefault="00271193" w:rsidP="00F332CD">
      <w:pPr>
        <w:spacing w:line="360" w:lineRule="auto"/>
        <w:jc w:val="center"/>
        <w:rPr>
          <w:rFonts w:ascii="Palatino Linotype" w:eastAsia="Palatino Linotype" w:hAnsi="Palatino Linotype" w:cs="Palatino Linotype"/>
          <w:b/>
          <w:color w:val="000000" w:themeColor="text1"/>
        </w:rPr>
      </w:pPr>
    </w:p>
    <w:p w:rsidR="00271193" w:rsidRPr="00CC735D" w:rsidRDefault="00271193" w:rsidP="00F332CD">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CC735D">
        <w:rPr>
          <w:rFonts w:ascii="Palatino Linotype" w:eastAsia="Palatino Linotype" w:hAnsi="Palatino Linotype" w:cs="Palatino Linotype"/>
          <w:b/>
          <w:color w:val="000000" w:themeColor="text1"/>
        </w:rPr>
        <w:t>PRIMERO. De la competencia</w:t>
      </w:r>
    </w:p>
    <w:p w:rsidR="00271193" w:rsidRPr="00CC735D" w:rsidRDefault="009F69E1"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4" w:name="_heading=h.tyjcwt" w:colFirst="0" w:colLast="0"/>
      <w:bookmarkEnd w:id="4"/>
      <w:r w:rsidRPr="00CC735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71193" w:rsidRDefault="00271193" w:rsidP="00F332CD">
      <w:pPr>
        <w:spacing w:line="360" w:lineRule="auto"/>
        <w:jc w:val="both"/>
        <w:rPr>
          <w:rFonts w:ascii="Palatino Linotype" w:eastAsia="Palatino Linotype" w:hAnsi="Palatino Linotype" w:cs="Palatino Linotype"/>
          <w:color w:val="000000" w:themeColor="text1"/>
        </w:rPr>
      </w:pPr>
    </w:p>
    <w:p w:rsidR="00E23CCC" w:rsidRPr="00CC735D" w:rsidRDefault="00E23CCC"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tabs>
          <w:tab w:val="left" w:pos="426"/>
        </w:tabs>
        <w:spacing w:line="360" w:lineRule="auto"/>
        <w:jc w:val="both"/>
        <w:rPr>
          <w:rFonts w:ascii="Palatino Linotype" w:eastAsia="Palatino Linotype" w:hAnsi="Palatino Linotype" w:cs="Palatino Linotype"/>
          <w:b/>
          <w:color w:val="000000" w:themeColor="text1"/>
        </w:rPr>
      </w:pPr>
      <w:bookmarkStart w:id="5" w:name="_heading=h.3dy6vkm" w:colFirst="0" w:colLast="0"/>
      <w:bookmarkEnd w:id="5"/>
      <w:r w:rsidRPr="00CC735D">
        <w:rPr>
          <w:rFonts w:ascii="Palatino Linotype" w:eastAsia="Palatino Linotype" w:hAnsi="Palatino Linotype" w:cs="Palatino Linotype"/>
          <w:b/>
          <w:color w:val="000000" w:themeColor="text1"/>
        </w:rPr>
        <w:lastRenderedPageBreak/>
        <w:t>SEGUNDO. De la oportunidad y procedencia.</w:t>
      </w: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6" w:name="_heading=h.1t3h5sf" w:colFirst="0" w:colLast="0"/>
      <w:bookmarkEnd w:id="6"/>
      <w:r w:rsidRPr="00CC735D">
        <w:rPr>
          <w:rFonts w:ascii="Palatino Linotype" w:eastAsia="Palatino Linotype" w:hAnsi="Palatino Linotype" w:cs="Palatino Linotype"/>
          <w:color w:val="000000" w:themeColor="text1"/>
        </w:rPr>
        <w:t xml:space="preserve">Los medios de impugnación fueron presentados a través del </w:t>
      </w:r>
      <w:r w:rsidRPr="00CC735D">
        <w:rPr>
          <w:rFonts w:ascii="Palatino Linotype" w:eastAsia="Palatino Linotype" w:hAnsi="Palatino Linotype" w:cs="Palatino Linotype"/>
          <w:b/>
          <w:color w:val="000000" w:themeColor="text1"/>
        </w:rPr>
        <w:t>SAIMEX,</w:t>
      </w:r>
      <w:r w:rsidRPr="00CC735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C735D">
        <w:rPr>
          <w:rFonts w:ascii="Palatino Linotype" w:eastAsia="Palatino Linotype" w:hAnsi="Palatino Linotype" w:cs="Palatino Linotype"/>
          <w:b/>
          <w:color w:val="000000" w:themeColor="text1"/>
        </w:rPr>
        <w:t>SUJETO OBLIGADO</w:t>
      </w:r>
      <w:r w:rsidRPr="00CC735D">
        <w:rPr>
          <w:rFonts w:ascii="Palatino Linotype" w:eastAsia="Palatino Linotype" w:hAnsi="Palatino Linotype" w:cs="Palatino Linotype"/>
          <w:color w:val="000000" w:themeColor="text1"/>
        </w:rPr>
        <w:t xml:space="preserve"> entregó sus respuestas el </w:t>
      </w:r>
      <w:r w:rsidR="009F69E1" w:rsidRPr="00CC735D">
        <w:rPr>
          <w:rFonts w:ascii="Palatino Linotype" w:eastAsia="Palatino Linotype" w:hAnsi="Palatino Linotype" w:cs="Palatino Linotype"/>
          <w:b/>
          <w:color w:val="000000" w:themeColor="text1"/>
        </w:rPr>
        <w:t xml:space="preserve">diecinueve de junio </w:t>
      </w:r>
      <w:r w:rsidRPr="00CC735D">
        <w:rPr>
          <w:rFonts w:ascii="Palatino Linotype" w:eastAsia="Palatino Linotype" w:hAnsi="Palatino Linotype" w:cs="Palatino Linotype"/>
          <w:b/>
          <w:color w:val="000000" w:themeColor="text1"/>
        </w:rPr>
        <w:t>de dos mil veinticinco</w:t>
      </w:r>
      <w:r w:rsidRPr="00CC735D">
        <w:rPr>
          <w:rFonts w:ascii="Palatino Linotype" w:eastAsia="Palatino Linotype" w:hAnsi="Palatino Linotype" w:cs="Palatino Linotype"/>
          <w:color w:val="000000" w:themeColor="text1"/>
        </w:rPr>
        <w:t xml:space="preserve">, de tal forma que el plazo para interponer el recurso de revisión transcurrió del </w:t>
      </w:r>
      <w:r w:rsidR="009F69E1" w:rsidRPr="00CC735D">
        <w:rPr>
          <w:rFonts w:ascii="Palatino Linotype" w:eastAsia="Palatino Linotype" w:hAnsi="Palatino Linotype" w:cs="Palatino Linotype"/>
          <w:b/>
          <w:color w:val="000000" w:themeColor="text1"/>
        </w:rPr>
        <w:t xml:space="preserve">veinte de junio al diez de julio </w:t>
      </w:r>
      <w:r w:rsidRPr="00CC735D">
        <w:rPr>
          <w:rFonts w:ascii="Palatino Linotype" w:eastAsia="Palatino Linotype" w:hAnsi="Palatino Linotype" w:cs="Palatino Linotype"/>
          <w:b/>
          <w:color w:val="000000" w:themeColor="text1"/>
        </w:rPr>
        <w:t>de dos mil veinticinco</w:t>
      </w:r>
      <w:r w:rsidRPr="00CC735D">
        <w:rPr>
          <w:rFonts w:ascii="Palatino Linotype" w:eastAsia="Palatino Linotype" w:hAnsi="Palatino Linotype" w:cs="Palatino Linotype"/>
          <w:color w:val="000000" w:themeColor="text1"/>
        </w:rPr>
        <w:t xml:space="preserve">; en consecuencia, el ahora </w:t>
      </w:r>
      <w:r w:rsidRPr="00CC735D">
        <w:rPr>
          <w:rFonts w:ascii="Palatino Linotype" w:eastAsia="Palatino Linotype" w:hAnsi="Palatino Linotype" w:cs="Palatino Linotype"/>
          <w:b/>
          <w:color w:val="000000" w:themeColor="text1"/>
        </w:rPr>
        <w:t>RECURRENTE</w:t>
      </w:r>
      <w:r w:rsidRPr="00CC735D">
        <w:rPr>
          <w:rFonts w:ascii="Palatino Linotype" w:eastAsia="Palatino Linotype" w:hAnsi="Palatino Linotype" w:cs="Palatino Linotype"/>
          <w:color w:val="000000" w:themeColor="text1"/>
        </w:rPr>
        <w:t xml:space="preserve"> presentó sus inconformidades el </w:t>
      </w:r>
      <w:r w:rsidR="009F69E1" w:rsidRPr="00CC735D">
        <w:rPr>
          <w:rFonts w:ascii="Palatino Linotype" w:eastAsia="Palatino Linotype" w:hAnsi="Palatino Linotype" w:cs="Palatino Linotype"/>
          <w:b/>
          <w:color w:val="000000" w:themeColor="text1"/>
        </w:rPr>
        <w:t xml:space="preserve">diez de julio </w:t>
      </w:r>
      <w:r w:rsidRPr="00CC735D">
        <w:rPr>
          <w:rFonts w:ascii="Palatino Linotype" w:eastAsia="Palatino Linotype" w:hAnsi="Palatino Linotype" w:cs="Palatino Linotype"/>
          <w:b/>
          <w:color w:val="000000" w:themeColor="text1"/>
        </w:rPr>
        <w:t>de dos mil veinticinco</w:t>
      </w:r>
      <w:r w:rsidRPr="00CC735D">
        <w:rPr>
          <w:rFonts w:ascii="Palatino Linotype" w:eastAsia="Palatino Linotype" w:hAnsi="Palatino Linotype" w:cs="Palatino Linotype"/>
          <w:color w:val="000000" w:themeColor="text1"/>
        </w:rPr>
        <w:t>; es decir dentro del lapso legalmente establecido para tal efecto.</w:t>
      </w:r>
    </w:p>
    <w:p w:rsidR="00271193" w:rsidRPr="00CC735D" w:rsidRDefault="00271193" w:rsidP="00F332CD">
      <w:pPr>
        <w:jc w:val="both"/>
        <w:rPr>
          <w:rFonts w:ascii="Palatino Linotype" w:eastAsia="Palatino Linotype" w:hAnsi="Palatino Linotype" w:cs="Palatino Linotype"/>
          <w:i/>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r w:rsidRPr="00CC735D">
        <w:rPr>
          <w:rFonts w:ascii="Palatino Linotype" w:eastAsia="Palatino Linotype" w:hAnsi="Palatino Linotype" w:cs="Palatino Linotype"/>
          <w:b/>
          <w:i/>
          <w:color w:val="000000" w:themeColor="text1"/>
        </w:rPr>
        <w:t>Las solicitudes anónimas</w:t>
      </w:r>
      <w:r w:rsidRPr="00CC735D">
        <w:rPr>
          <w:rFonts w:ascii="Palatino Linotype" w:eastAsia="Palatino Linotype" w:hAnsi="Palatino Linotype" w:cs="Palatino Linotype"/>
          <w:i/>
          <w:color w:val="000000" w:themeColor="text1"/>
        </w:rPr>
        <w:t xml:space="preserve">, con nombre incompleto o seudónimo </w:t>
      </w:r>
      <w:r w:rsidRPr="00CC735D">
        <w:rPr>
          <w:rFonts w:ascii="Palatino Linotype" w:eastAsia="Palatino Linotype" w:hAnsi="Palatino Linotype" w:cs="Palatino Linotype"/>
          <w:b/>
          <w:i/>
          <w:color w:val="000000" w:themeColor="text1"/>
        </w:rPr>
        <w:t>serán procedentes para su trámite por parte del sujeto obligado ante quien se presente</w:t>
      </w:r>
      <w:r w:rsidRPr="00CC735D">
        <w:rPr>
          <w:rFonts w:ascii="Palatino Linotype" w:eastAsia="Palatino Linotype" w:hAnsi="Palatino Linotype" w:cs="Palatino Linotype"/>
          <w:i/>
          <w:color w:val="000000" w:themeColor="text1"/>
        </w:rPr>
        <w:t>. No podrá requerirse información adicional con motivo del nombre proporcionado por el solicitante."</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r w:rsidRPr="00CC735D">
        <w:rPr>
          <w:rFonts w:ascii="Palatino Linotype" w:eastAsia="Palatino Linotype" w:hAnsi="Palatino Linotype" w:cs="Palatino Linotype"/>
          <w:b/>
          <w:i/>
          <w:color w:val="000000" w:themeColor="text1"/>
        </w:rPr>
        <w:t>Artículo 6.-</w:t>
      </w:r>
      <w:r w:rsidRPr="00CC735D">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Para efectos de lo dispuesto en el presente artículo se observará lo siguiente:</w:t>
      </w:r>
    </w:p>
    <w:p w:rsidR="00271193" w:rsidRPr="00CC735D" w:rsidRDefault="00271193" w:rsidP="00F332CD">
      <w:pPr>
        <w:jc w:val="both"/>
        <w:rPr>
          <w:rFonts w:ascii="Palatino Linotype" w:eastAsia="Palatino Linotype" w:hAnsi="Palatino Linotype" w:cs="Palatino Linotype"/>
          <w:i/>
          <w:color w:val="000000" w:themeColor="text1"/>
        </w:rPr>
      </w:pP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271193" w:rsidRPr="00CC735D" w:rsidRDefault="00271193" w:rsidP="00F332CD">
      <w:pPr>
        <w:jc w:val="both"/>
        <w:rPr>
          <w:rFonts w:ascii="Palatino Linotype" w:eastAsia="Palatino Linotype" w:hAnsi="Palatino Linotype" w:cs="Palatino Linotype"/>
          <w:i/>
          <w:color w:val="000000" w:themeColor="text1"/>
        </w:rPr>
      </w:pP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CC735D">
        <w:rPr>
          <w:rFonts w:ascii="Palatino Linotype" w:eastAsia="Palatino Linotype" w:hAnsi="Palatino Linotype" w:cs="Palatino Linotype"/>
          <w:color w:val="000000" w:themeColor="text1"/>
        </w:rPr>
        <w:t>(Sic)</w:t>
      </w:r>
    </w:p>
    <w:p w:rsidR="00271193" w:rsidRDefault="00271193" w:rsidP="00F332CD">
      <w:pPr>
        <w:jc w:val="both"/>
        <w:rPr>
          <w:rFonts w:ascii="Palatino Linotype" w:eastAsia="Palatino Linotype" w:hAnsi="Palatino Linotype" w:cs="Palatino Linotype"/>
          <w:i/>
          <w:color w:val="000000" w:themeColor="text1"/>
        </w:rPr>
      </w:pPr>
    </w:p>
    <w:p w:rsidR="00E23CCC" w:rsidRPr="00CC735D" w:rsidRDefault="00E23CCC" w:rsidP="00F332CD">
      <w:pPr>
        <w:jc w:val="both"/>
        <w:rPr>
          <w:rFonts w:ascii="Palatino Linotype" w:eastAsia="Palatino Linotype" w:hAnsi="Palatino Linotype" w:cs="Palatino Linotype"/>
          <w:i/>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r w:rsidRPr="00CC735D">
        <w:rPr>
          <w:rFonts w:ascii="Palatino Linotype" w:eastAsia="Palatino Linotype" w:hAnsi="Palatino Linotype" w:cs="Palatino Linotype"/>
          <w:b/>
          <w:i/>
          <w:color w:val="000000" w:themeColor="text1"/>
        </w:rPr>
        <w:t>Artículo 5.-</w:t>
      </w:r>
      <w:r w:rsidRPr="00CC735D">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w:t>
      </w:r>
      <w:r w:rsidRPr="00CC735D">
        <w:rPr>
          <w:rFonts w:ascii="Palatino Linotype" w:eastAsia="Palatino Linotype" w:hAnsi="Palatino Linotype" w:cs="Palatino Linotype"/>
          <w:i/>
          <w:color w:val="000000" w:themeColor="text1"/>
        </w:rPr>
        <w:lastRenderedPageBreak/>
        <w:t xml:space="preserve">garantizar el cumplimiento del derecho de transparencia, acceso a la información pública y a la protección de datos personales en posesión de los sujetos obligados en los términos que establezca la ley.” </w:t>
      </w:r>
      <w:r w:rsidRPr="00CC735D">
        <w:rPr>
          <w:rFonts w:ascii="Palatino Linotype" w:eastAsia="Palatino Linotype" w:hAnsi="Palatino Linotype" w:cs="Palatino Linotype"/>
          <w:color w:val="000000" w:themeColor="text1"/>
        </w:rPr>
        <w:t>(Sic)</w:t>
      </w:r>
    </w:p>
    <w:p w:rsidR="00271193" w:rsidRPr="00CC735D" w:rsidRDefault="00271193" w:rsidP="00F332CD">
      <w:pPr>
        <w:spacing w:line="360" w:lineRule="auto"/>
        <w:jc w:val="both"/>
        <w:rPr>
          <w:rFonts w:ascii="Palatino Linotype" w:eastAsia="Palatino Linotype" w:hAnsi="Palatino Linotype" w:cs="Palatino Linotype"/>
          <w:i/>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r w:rsidRPr="00CC735D">
        <w:rPr>
          <w:rFonts w:ascii="Palatino Linotype" w:eastAsia="Palatino Linotype" w:hAnsi="Palatino Linotype" w:cs="Palatino Linotype"/>
          <w:b/>
          <w:i/>
          <w:color w:val="000000" w:themeColor="text1"/>
        </w:rPr>
        <w:t>Artículo 1</w:t>
      </w:r>
      <w:r w:rsidRPr="00CC735D">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271193" w:rsidRPr="00CC735D" w:rsidRDefault="00271193" w:rsidP="00F332CD">
      <w:pPr>
        <w:spacing w:line="360" w:lineRule="auto"/>
        <w:jc w:val="both"/>
        <w:rPr>
          <w:rFonts w:ascii="Palatino Linotype" w:eastAsia="Palatino Linotype" w:hAnsi="Palatino Linotype" w:cs="Palatino Linotype"/>
          <w:i/>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CC735D">
        <w:rPr>
          <w:rFonts w:ascii="Palatino Linotype" w:eastAsia="Palatino Linotype" w:hAnsi="Palatino Linotype" w:cs="Palatino Linotype"/>
          <w:i/>
          <w:color w:val="000000" w:themeColor="text1"/>
        </w:rPr>
        <w:t>derecho fundamental exime a quien lo ejerce</w:t>
      </w:r>
      <w:r w:rsidRPr="00CC735D">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hAnsi="Palatino Linotype"/>
          <w:color w:val="000000" w:themeColor="text1"/>
        </w:rPr>
      </w:pPr>
      <w:r w:rsidRPr="00CC735D">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CC735D">
        <w:rPr>
          <w:rFonts w:ascii="Palatino Linotype" w:eastAsia="Palatino Linotype" w:hAnsi="Palatino Linotype" w:cs="Palatino Linotype"/>
          <w:b/>
          <w:color w:val="000000" w:themeColor="text1"/>
        </w:rPr>
        <w:t>RECURRENTE</w:t>
      </w:r>
      <w:r w:rsidRPr="00CC735D">
        <w:rPr>
          <w:rFonts w:ascii="Palatino Linotype" w:eastAsia="Palatino Linotype" w:hAnsi="Palatino Linotype" w:cs="Palatino Linotype"/>
          <w:color w:val="000000" w:themeColor="text1"/>
        </w:rPr>
        <w:t xml:space="preserve"> no constituye un presupuesto indispensable </w:t>
      </w:r>
      <w:r w:rsidRPr="00CC735D">
        <w:rPr>
          <w:rFonts w:ascii="Palatino Linotype" w:eastAsia="Palatino Linotype" w:hAnsi="Palatino Linotype" w:cs="Palatino Linotype"/>
          <w:color w:val="000000" w:themeColor="text1"/>
        </w:rPr>
        <w:lastRenderedPageBreak/>
        <w:t xml:space="preserve">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w:t>
      </w:r>
    </w:p>
    <w:p w:rsidR="00271193" w:rsidRPr="00CC735D" w:rsidRDefault="00271193" w:rsidP="00F332CD">
      <w:pPr>
        <w:spacing w:line="360" w:lineRule="auto"/>
        <w:jc w:val="both"/>
        <w:rPr>
          <w:rFonts w:ascii="Palatino Linotype" w:hAnsi="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71193" w:rsidRPr="00CC735D" w:rsidRDefault="00271193" w:rsidP="00F332CD">
      <w:pPr>
        <w:spacing w:line="360" w:lineRule="auto"/>
        <w:rPr>
          <w:rFonts w:ascii="Palatino Linotype" w:eastAsia="Palatino Linotype" w:hAnsi="Palatino Linotype" w:cs="Palatino Linotype"/>
          <w:color w:val="000000" w:themeColor="text1"/>
        </w:rPr>
      </w:pPr>
    </w:p>
    <w:p w:rsidR="00271193" w:rsidRPr="00CC735D" w:rsidRDefault="00271193" w:rsidP="00F332CD">
      <w:pPr>
        <w:keepNext/>
        <w:keepLines/>
        <w:spacing w:line="360" w:lineRule="auto"/>
        <w:rPr>
          <w:rFonts w:ascii="Palatino Linotype" w:eastAsia="Palatino Linotype" w:hAnsi="Palatino Linotype" w:cs="Palatino Linotype"/>
          <w:b/>
          <w:color w:val="000000" w:themeColor="text1"/>
        </w:rPr>
      </w:pPr>
      <w:bookmarkStart w:id="7" w:name="_heading=h.4d34og8" w:colFirst="0" w:colLast="0"/>
      <w:bookmarkEnd w:id="7"/>
      <w:r w:rsidRPr="00CC735D">
        <w:rPr>
          <w:rFonts w:ascii="Palatino Linotype" w:eastAsia="Palatino Linotype" w:hAnsi="Palatino Linotype" w:cs="Palatino Linotype"/>
          <w:b/>
          <w:color w:val="000000" w:themeColor="text1"/>
        </w:rPr>
        <w:t xml:space="preserve">TERCERO. Del planteamiento de la </w:t>
      </w:r>
      <w:r w:rsidRPr="00CC735D">
        <w:rPr>
          <w:rFonts w:ascii="Palatino Linotype" w:eastAsia="Palatino Linotype" w:hAnsi="Palatino Linotype" w:cs="Palatino Linotype"/>
          <w:b/>
          <w:i/>
          <w:color w:val="000000" w:themeColor="text1"/>
        </w:rPr>
        <w:t>Litis</w:t>
      </w:r>
      <w:r w:rsidRPr="00CC735D">
        <w:rPr>
          <w:rFonts w:ascii="Palatino Linotype" w:eastAsia="Palatino Linotype" w:hAnsi="Palatino Linotype" w:cs="Palatino Linotype"/>
          <w:b/>
          <w:color w:val="000000" w:themeColor="text1"/>
        </w:rPr>
        <w:t>.</w:t>
      </w: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tbl>
      <w:tblPr>
        <w:tblStyle w:val="Tablaconcuadrcula"/>
        <w:tblW w:w="9918" w:type="dxa"/>
        <w:tblLook w:val="04A0" w:firstRow="1" w:lastRow="0" w:firstColumn="1" w:lastColumn="0" w:noHBand="0" w:noVBand="1"/>
      </w:tblPr>
      <w:tblGrid>
        <w:gridCol w:w="4389"/>
        <w:gridCol w:w="5529"/>
      </w:tblGrid>
      <w:tr w:rsidR="00F332CD" w:rsidRPr="00CC735D" w:rsidTr="00E23CCC">
        <w:tc>
          <w:tcPr>
            <w:tcW w:w="4389" w:type="dxa"/>
          </w:tcPr>
          <w:p w:rsidR="00077456" w:rsidRPr="00E23CCC" w:rsidRDefault="00077456" w:rsidP="00E23CCC">
            <w:pPr>
              <w:jc w:val="center"/>
              <w:rPr>
                <w:rFonts w:ascii="Palatino Linotype" w:eastAsia="Palatino Linotype" w:hAnsi="Palatino Linotype" w:cs="Palatino Linotype"/>
                <w:b/>
                <w:i/>
                <w:color w:val="000000" w:themeColor="text1"/>
              </w:rPr>
            </w:pPr>
            <w:r w:rsidRPr="00E23CCC">
              <w:rPr>
                <w:rFonts w:ascii="Palatino Linotype" w:eastAsia="Palatino Linotype" w:hAnsi="Palatino Linotype" w:cs="Palatino Linotype"/>
                <w:b/>
                <w:i/>
                <w:color w:val="000000" w:themeColor="text1"/>
              </w:rPr>
              <w:t>Solicitud de información</w:t>
            </w:r>
          </w:p>
        </w:tc>
        <w:tc>
          <w:tcPr>
            <w:tcW w:w="5529" w:type="dxa"/>
          </w:tcPr>
          <w:p w:rsidR="00077456" w:rsidRPr="00E23CCC" w:rsidRDefault="00077456" w:rsidP="00E23CCC">
            <w:pPr>
              <w:jc w:val="center"/>
              <w:rPr>
                <w:rFonts w:ascii="Palatino Linotype" w:eastAsia="Palatino Linotype" w:hAnsi="Palatino Linotype" w:cs="Palatino Linotype"/>
                <w:b/>
                <w:i/>
                <w:color w:val="000000" w:themeColor="text1"/>
              </w:rPr>
            </w:pPr>
            <w:r w:rsidRPr="00E23CCC">
              <w:rPr>
                <w:rFonts w:ascii="Palatino Linotype" w:eastAsia="Palatino Linotype" w:hAnsi="Palatino Linotype" w:cs="Palatino Linotype"/>
                <w:b/>
                <w:i/>
                <w:color w:val="000000" w:themeColor="text1"/>
              </w:rPr>
              <w:t>Información solicitada</w:t>
            </w:r>
          </w:p>
        </w:tc>
      </w:tr>
      <w:tr w:rsidR="00F332CD" w:rsidRPr="00CC735D" w:rsidTr="00E23CCC">
        <w:tc>
          <w:tcPr>
            <w:tcW w:w="4389" w:type="dxa"/>
          </w:tcPr>
          <w:p w:rsidR="00077456" w:rsidRPr="00CC735D" w:rsidRDefault="00077456"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03131/TOLUCA/IP/2025</w:t>
            </w:r>
          </w:p>
          <w:p w:rsidR="00077456" w:rsidRPr="00CC735D" w:rsidRDefault="00077456" w:rsidP="00F332CD">
            <w:pPr>
              <w:jc w:val="both"/>
              <w:rPr>
                <w:rFonts w:ascii="Palatino Linotype" w:eastAsia="Palatino Linotype" w:hAnsi="Palatino Linotype" w:cs="Palatino Linotype"/>
                <w:i/>
                <w:color w:val="000000" w:themeColor="text1"/>
              </w:rPr>
            </w:pPr>
          </w:p>
        </w:tc>
        <w:tc>
          <w:tcPr>
            <w:tcW w:w="5529" w:type="dxa"/>
          </w:tcPr>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del 16 al 29 de mayo de 2025</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077456" w:rsidRPr="00CC735D" w:rsidRDefault="00077456"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077456" w:rsidRPr="00CC735D" w:rsidRDefault="00077456"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lastRenderedPageBreak/>
              <w:t>03128/TOLUCA/IP/2025</w:t>
            </w:r>
          </w:p>
          <w:p w:rsidR="00077456" w:rsidRPr="00CC735D" w:rsidRDefault="00077456" w:rsidP="00F332CD">
            <w:pPr>
              <w:jc w:val="both"/>
              <w:rPr>
                <w:rFonts w:ascii="Palatino Linotype" w:eastAsia="Palatino Linotype" w:hAnsi="Palatino Linotype" w:cs="Palatino Linotype"/>
                <w:i/>
                <w:color w:val="000000" w:themeColor="text1"/>
              </w:rPr>
            </w:pPr>
          </w:p>
        </w:tc>
        <w:tc>
          <w:tcPr>
            <w:tcW w:w="5529" w:type="dxa"/>
          </w:tcPr>
          <w:p w:rsidR="00077456"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De las solicitudes de información </w:t>
            </w:r>
            <w:r w:rsidR="00077456" w:rsidRPr="00CC735D">
              <w:rPr>
                <w:rFonts w:ascii="Palatino Linotype" w:eastAsia="Palatino Linotype" w:hAnsi="Palatino Linotype" w:cs="Palatino Linotype"/>
                <w:i/>
                <w:color w:val="000000" w:themeColor="text1"/>
              </w:rPr>
              <w:t>01</w:t>
            </w:r>
            <w:r w:rsidRPr="00CC735D">
              <w:rPr>
                <w:rFonts w:ascii="Palatino Linotype" w:eastAsia="Palatino Linotype" w:hAnsi="Palatino Linotype" w:cs="Palatino Linotype"/>
                <w:i/>
                <w:color w:val="000000" w:themeColor="text1"/>
              </w:rPr>
              <w:t xml:space="preserve"> al 15 de abril de 2025</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296CDA" w:rsidRPr="00CC735D" w:rsidRDefault="00296CDA"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077456" w:rsidRPr="00CC735D" w:rsidRDefault="00077456"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03127/TOLUCA/IP/2025</w:t>
            </w:r>
          </w:p>
          <w:p w:rsidR="00077456" w:rsidRPr="00CC735D" w:rsidRDefault="00077456" w:rsidP="00F332CD">
            <w:pPr>
              <w:jc w:val="both"/>
              <w:rPr>
                <w:rFonts w:ascii="Palatino Linotype" w:eastAsia="Palatino Linotype" w:hAnsi="Palatino Linotype" w:cs="Palatino Linotype"/>
                <w:i/>
                <w:color w:val="000000" w:themeColor="text1"/>
              </w:rPr>
            </w:pPr>
          </w:p>
        </w:tc>
        <w:tc>
          <w:tcPr>
            <w:tcW w:w="5529" w:type="dxa"/>
          </w:tcPr>
          <w:p w:rsidR="00077456"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16 al31 de marzo de 2025</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296CDA" w:rsidRPr="00CC735D" w:rsidRDefault="00296CDA"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077456" w:rsidRPr="00CC735D" w:rsidRDefault="00077456"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03126/TOLUCA/IP/2025</w:t>
            </w:r>
          </w:p>
        </w:tc>
        <w:tc>
          <w:tcPr>
            <w:tcW w:w="5529" w:type="dxa"/>
          </w:tcPr>
          <w:p w:rsidR="00077456"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De las solicitudes de información </w:t>
            </w:r>
            <w:r w:rsidR="00077456" w:rsidRPr="00CC735D">
              <w:rPr>
                <w:rFonts w:ascii="Palatino Linotype" w:eastAsia="Palatino Linotype" w:hAnsi="Palatino Linotype" w:cs="Palatino Linotype"/>
                <w:i/>
                <w:color w:val="000000" w:themeColor="text1"/>
              </w:rPr>
              <w:t>del 01 al 15 de marzo de 2025.</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296CDA" w:rsidRPr="00CC735D" w:rsidRDefault="00296CDA"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077456" w:rsidRPr="00CC735D" w:rsidRDefault="00077456"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03125/TOLUCA/IP/2025</w:t>
            </w:r>
          </w:p>
        </w:tc>
        <w:tc>
          <w:tcPr>
            <w:tcW w:w="5529" w:type="dxa"/>
          </w:tcPr>
          <w:p w:rsidR="00077456"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16 al 28 de febrero de 2025</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Respuesta a la Resolución </w:t>
            </w:r>
          </w:p>
          <w:p w:rsidR="00296CDA" w:rsidRPr="00CC735D" w:rsidRDefault="00296CDA"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077456" w:rsidRPr="00CC735D" w:rsidRDefault="00077456"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lastRenderedPageBreak/>
              <w:t>03124/TOLUCA/IP/2025</w:t>
            </w:r>
          </w:p>
        </w:tc>
        <w:tc>
          <w:tcPr>
            <w:tcW w:w="5529" w:type="dxa"/>
          </w:tcPr>
          <w:p w:rsidR="00077456"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del 1 al 15 de febrero de 2025</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296CDA" w:rsidRPr="00CC735D" w:rsidRDefault="00296CDA"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077456" w:rsidRPr="00CC735D" w:rsidRDefault="00077456" w:rsidP="00F332CD">
            <w:pPr>
              <w:jc w:val="both"/>
              <w:rPr>
                <w:rFonts w:ascii="Palatino Linotype" w:eastAsia="Palatino Linotype" w:hAnsi="Palatino Linotype" w:cs="Palatino Linotype"/>
                <w:b/>
                <w:i/>
                <w:color w:val="000000" w:themeColor="text1"/>
              </w:rPr>
            </w:pPr>
          </w:p>
          <w:p w:rsidR="00077456" w:rsidRPr="00CC735D" w:rsidRDefault="00077456"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03123/TOLUCA/IP/2025</w:t>
            </w:r>
          </w:p>
        </w:tc>
        <w:tc>
          <w:tcPr>
            <w:tcW w:w="5529" w:type="dxa"/>
          </w:tcPr>
          <w:p w:rsidR="00077456"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De las solicitudes de información </w:t>
            </w:r>
            <w:r w:rsidR="00077456" w:rsidRPr="00CC735D">
              <w:rPr>
                <w:rFonts w:ascii="Palatino Linotype" w:eastAsia="Palatino Linotype" w:hAnsi="Palatino Linotype" w:cs="Palatino Linotype"/>
                <w:i/>
                <w:color w:val="000000" w:themeColor="text1"/>
              </w:rPr>
              <w:t>del 16 de enero al 31 de enero de 2025</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296CDA" w:rsidRPr="00CC735D" w:rsidRDefault="00296CDA"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077456" w:rsidRPr="00CC735D" w:rsidRDefault="00077456"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03122/TOLUCA/IP/2025</w:t>
            </w:r>
          </w:p>
        </w:tc>
        <w:tc>
          <w:tcPr>
            <w:tcW w:w="5529" w:type="dxa"/>
          </w:tcPr>
          <w:p w:rsidR="00077456"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De las solicitudes de información </w:t>
            </w:r>
            <w:r w:rsidR="00077456" w:rsidRPr="00CC735D">
              <w:rPr>
                <w:rFonts w:ascii="Palatino Linotype" w:eastAsia="Palatino Linotype" w:hAnsi="Palatino Linotype" w:cs="Palatino Linotype"/>
                <w:i/>
                <w:color w:val="000000" w:themeColor="text1"/>
              </w:rPr>
              <w:t>del 1 de enero al 15 de enero de 2025.</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tc>
      </w:tr>
      <w:tr w:rsidR="00F332CD" w:rsidRPr="00CC735D" w:rsidTr="00E23CCC">
        <w:tc>
          <w:tcPr>
            <w:tcW w:w="4389" w:type="dxa"/>
          </w:tcPr>
          <w:p w:rsidR="00077456" w:rsidRPr="00CC735D" w:rsidRDefault="00077456"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03130/TOLUCA/IP/2025</w:t>
            </w:r>
          </w:p>
        </w:tc>
        <w:tc>
          <w:tcPr>
            <w:tcW w:w="5529" w:type="dxa"/>
          </w:tcPr>
          <w:p w:rsidR="00077456"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De las solicitudes de información </w:t>
            </w:r>
            <w:r w:rsidR="00077456" w:rsidRPr="00CC735D">
              <w:rPr>
                <w:rFonts w:ascii="Palatino Linotype" w:eastAsia="Palatino Linotype" w:hAnsi="Palatino Linotype" w:cs="Palatino Linotype"/>
                <w:i/>
                <w:color w:val="000000" w:themeColor="text1"/>
              </w:rPr>
              <w:t>del 01 al 15 de mayo de 2025</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Respuesta a la Resolución</w:t>
            </w:r>
          </w:p>
        </w:tc>
      </w:tr>
      <w:tr w:rsidR="00077456" w:rsidRPr="00CC735D" w:rsidTr="00E23CCC">
        <w:tc>
          <w:tcPr>
            <w:tcW w:w="4389" w:type="dxa"/>
          </w:tcPr>
          <w:p w:rsidR="00077456" w:rsidRPr="00CC735D" w:rsidRDefault="00077456"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lastRenderedPageBreak/>
              <w:t>03129/TOLUCA/IP/2025</w:t>
            </w:r>
          </w:p>
        </w:tc>
        <w:tc>
          <w:tcPr>
            <w:tcW w:w="5529" w:type="dxa"/>
          </w:tcPr>
          <w:p w:rsidR="00077456"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De las solicitudes de información </w:t>
            </w:r>
            <w:r w:rsidR="00077456" w:rsidRPr="00CC735D">
              <w:rPr>
                <w:rFonts w:ascii="Palatino Linotype" w:eastAsia="Palatino Linotype" w:hAnsi="Palatino Linotype" w:cs="Palatino Linotype"/>
                <w:i/>
                <w:color w:val="000000" w:themeColor="text1"/>
              </w:rPr>
              <w:t>del 16 al 30 de abril de 2025.</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96CDA" w:rsidRPr="00CC735D" w:rsidRDefault="00296CDA"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Respuesta a la Resolución</w:t>
            </w:r>
          </w:p>
        </w:tc>
      </w:tr>
    </w:tbl>
    <w:p w:rsidR="00271193" w:rsidRPr="00CC735D" w:rsidRDefault="00271193" w:rsidP="00F332CD">
      <w:pPr>
        <w:pStyle w:val="Prrafodelista"/>
        <w:spacing w:line="360" w:lineRule="auto"/>
        <w:ind w:left="0"/>
        <w:jc w:val="both"/>
        <w:rPr>
          <w:rFonts w:ascii="Palatino Linotype" w:eastAsia="Palatino Linotype" w:hAnsi="Palatino Linotype" w:cs="Palatino Linotype"/>
          <w:b/>
          <w:i/>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En respuesta,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remitió la información descrita en el párra</w:t>
      </w:r>
      <w:r w:rsidR="006C7721" w:rsidRPr="00CC735D">
        <w:rPr>
          <w:rFonts w:ascii="Palatino Linotype" w:eastAsia="Palatino Linotype" w:hAnsi="Palatino Linotype" w:cs="Palatino Linotype"/>
          <w:color w:val="000000" w:themeColor="text1"/>
        </w:rPr>
        <w:t xml:space="preserve">fo tres </w:t>
      </w:r>
      <w:r w:rsidRPr="00CC735D">
        <w:rPr>
          <w:rFonts w:ascii="Palatino Linotype" w:eastAsia="Palatino Linotype" w:hAnsi="Palatino Linotype" w:cs="Palatino Linotype"/>
          <w:color w:val="000000" w:themeColor="text1"/>
        </w:rPr>
        <w:t xml:space="preserve">de la presente resolución. </w:t>
      </w:r>
    </w:p>
    <w:p w:rsidR="00271193" w:rsidRPr="00CC735D" w:rsidRDefault="00271193" w:rsidP="00F332CD">
      <w:pPr>
        <w:tabs>
          <w:tab w:val="left" w:pos="1225"/>
        </w:tabs>
        <w:spacing w:line="360" w:lineRule="auto"/>
        <w:jc w:val="both"/>
        <w:rPr>
          <w:rFonts w:ascii="Palatino Linotype" w:eastAsia="Palatino Linotype" w:hAnsi="Palatino Linotype" w:cs="Palatino Linotype"/>
          <w:b/>
          <w:i/>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En dichas condiciones, la </w:t>
      </w:r>
      <w:r w:rsidRPr="00CC735D">
        <w:rPr>
          <w:rFonts w:ascii="Palatino Linotype" w:eastAsia="Palatino Linotype" w:hAnsi="Palatino Linotype" w:cs="Palatino Linotype"/>
          <w:i/>
          <w:color w:val="000000" w:themeColor="text1"/>
        </w:rPr>
        <w:t>Litis</w:t>
      </w:r>
      <w:r w:rsidRPr="00CC735D">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CC735D">
        <w:rPr>
          <w:rFonts w:ascii="Palatino Linotype" w:eastAsia="Palatino Linotype" w:hAnsi="Palatino Linotype" w:cs="Palatino Linotype"/>
          <w:b/>
          <w:color w:val="000000" w:themeColor="text1"/>
        </w:rPr>
        <w:t xml:space="preserve">fracción </w:t>
      </w:r>
      <w:r w:rsidR="002D754B" w:rsidRPr="00CC735D">
        <w:rPr>
          <w:rFonts w:ascii="Palatino Linotype" w:eastAsia="Palatino Linotype" w:hAnsi="Palatino Linotype" w:cs="Palatino Linotype"/>
          <w:b/>
          <w:color w:val="000000" w:themeColor="text1"/>
        </w:rPr>
        <w:t>V</w:t>
      </w:r>
      <w:r w:rsidR="00E23CCC">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color w:val="000000" w:themeColor="text1"/>
        </w:rPr>
        <w:t>de la Ley</w:t>
      </w:r>
      <w:r w:rsidRPr="00CC735D">
        <w:rPr>
          <w:rFonts w:ascii="Palatino Linotype" w:eastAsia="Palatino Linotype" w:hAnsi="Palatino Linotype" w:cs="Palatino Linotype"/>
          <w:b/>
          <w:color w:val="000000" w:themeColor="text1"/>
        </w:rPr>
        <w:t xml:space="preserve"> de Transparencia y Acceso a la Información Pública del Estado de </w:t>
      </w:r>
      <w:r w:rsidRPr="00CC735D">
        <w:rPr>
          <w:rFonts w:ascii="Palatino Linotype" w:eastAsia="Palatino Linotype" w:hAnsi="Palatino Linotype" w:cs="Palatino Linotype"/>
          <w:color w:val="000000" w:themeColor="text1"/>
        </w:rPr>
        <w:t>México</w:t>
      </w:r>
      <w:r w:rsidRPr="00CC735D">
        <w:rPr>
          <w:rFonts w:ascii="Palatino Linotype" w:eastAsia="Palatino Linotype" w:hAnsi="Palatino Linotype" w:cs="Palatino Linotype"/>
          <w:b/>
          <w:color w:val="000000" w:themeColor="text1"/>
        </w:rPr>
        <w:t xml:space="preserve"> y Municipios</w:t>
      </w:r>
      <w:r w:rsidRPr="00CC735D">
        <w:rPr>
          <w:rFonts w:ascii="Palatino Linotype" w:eastAsia="Palatino Linotype" w:hAnsi="Palatino Linotype" w:cs="Palatino Linotype"/>
          <w:color w:val="000000" w:themeColor="text1"/>
        </w:rPr>
        <w:t xml:space="preserve">; </w:t>
      </w:r>
      <w:r w:rsidR="002D754B" w:rsidRPr="00CC735D">
        <w:rPr>
          <w:rFonts w:ascii="Palatino Linotype" w:eastAsia="Palatino Linotype" w:hAnsi="Palatino Linotype" w:cs="Palatino Linotype"/>
          <w:color w:val="000000" w:themeColor="text1"/>
        </w:rPr>
        <w:t xml:space="preserve">fracción </w:t>
      </w:r>
      <w:r w:rsidRPr="00CC735D">
        <w:rPr>
          <w:rFonts w:ascii="Palatino Linotype" w:eastAsia="Palatino Linotype" w:hAnsi="Palatino Linotype" w:cs="Palatino Linotype"/>
          <w:color w:val="000000" w:themeColor="text1"/>
        </w:rPr>
        <w:t xml:space="preserve">que </w:t>
      </w:r>
      <w:r w:rsidR="002D754B" w:rsidRPr="00CC735D">
        <w:rPr>
          <w:rFonts w:ascii="Palatino Linotype" w:eastAsia="Palatino Linotype" w:hAnsi="Palatino Linotype" w:cs="Palatino Linotype"/>
          <w:color w:val="000000" w:themeColor="text1"/>
        </w:rPr>
        <w:t xml:space="preserve">determina la </w:t>
      </w:r>
      <w:r w:rsidRPr="00CC735D">
        <w:rPr>
          <w:rFonts w:ascii="Palatino Linotype" w:eastAsia="Palatino Linotype" w:hAnsi="Palatino Linotype" w:cs="Palatino Linotype"/>
          <w:color w:val="000000" w:themeColor="text1"/>
        </w:rPr>
        <w:t xml:space="preserve">hipótesis jurídica relativa a la </w:t>
      </w:r>
      <w:r w:rsidR="002D754B" w:rsidRPr="00CC735D">
        <w:rPr>
          <w:rFonts w:ascii="Palatino Linotype" w:eastAsia="Palatino Linotype" w:hAnsi="Palatino Linotype" w:cs="Palatino Linotype"/>
          <w:color w:val="000000" w:themeColor="text1"/>
        </w:rPr>
        <w:t>entrega de información incompleta</w:t>
      </w:r>
      <w:r w:rsidRPr="00CC735D">
        <w:rPr>
          <w:rFonts w:ascii="Palatino Linotype" w:eastAsia="Palatino Linotype" w:hAnsi="Palatino Linotype" w:cs="Palatino Linotype"/>
          <w:color w:val="000000" w:themeColor="text1"/>
        </w:rPr>
        <w:t xml:space="preserve">; contexto del cual se dolió </w:t>
      </w:r>
      <w:r w:rsidRPr="00CC735D">
        <w:rPr>
          <w:rFonts w:ascii="Palatino Linotype" w:eastAsia="Palatino Linotype" w:hAnsi="Palatino Linotype" w:cs="Palatino Linotype"/>
          <w:b/>
          <w:color w:val="000000" w:themeColor="text1"/>
        </w:rPr>
        <w:t xml:space="preserve">EL RECURRENTE </w:t>
      </w:r>
      <w:r w:rsidRPr="00CC735D">
        <w:rPr>
          <w:rFonts w:ascii="Palatino Linotype" w:eastAsia="Palatino Linotype" w:hAnsi="Palatino Linotype" w:cs="Palatino Linotype"/>
          <w:color w:val="000000" w:themeColor="text1"/>
        </w:rPr>
        <w:t>al momento de interponer su inconformidad.</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De modo tal que los recursos de revisión se abocaran en determinar si el </w:t>
      </w:r>
      <w:r w:rsidRPr="00CC735D">
        <w:rPr>
          <w:rFonts w:ascii="Palatino Linotype" w:eastAsia="Palatino Linotype" w:hAnsi="Palatino Linotype" w:cs="Palatino Linotype"/>
          <w:b/>
          <w:color w:val="000000" w:themeColor="text1"/>
        </w:rPr>
        <w:t>SUJETO OBLIGADO</w:t>
      </w:r>
      <w:r w:rsidRPr="00CC735D">
        <w:rPr>
          <w:rFonts w:ascii="Palatino Linotype" w:eastAsia="Palatino Linotype" w:hAnsi="Palatino Linotype" w:cs="Palatino Linotype"/>
          <w:color w:val="000000" w:themeColor="text1"/>
        </w:rPr>
        <w:t xml:space="preserve"> con sus respuestas ciertamente actualiza la causal de procedencia</w:t>
      </w:r>
      <w:r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271193" w:rsidRPr="00CC735D" w:rsidRDefault="00271193" w:rsidP="00F332CD">
      <w:pPr>
        <w:keepNext/>
        <w:keepLines/>
        <w:spacing w:line="360" w:lineRule="auto"/>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lastRenderedPageBreak/>
        <w:t>CUARTO. Del estudio y resolución del asunto</w:t>
      </w:r>
    </w:p>
    <w:p w:rsidR="00271193" w:rsidRPr="00CC735D" w:rsidRDefault="00271193" w:rsidP="00E23CCC">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8" w:name="_heading=h.2s8eyo1" w:colFirst="0" w:colLast="0"/>
      <w:bookmarkEnd w:id="8"/>
      <w:r w:rsidRPr="00CC735D">
        <w:rPr>
          <w:rFonts w:ascii="Palatino Linotype" w:eastAsia="Palatino Linotype" w:hAnsi="Palatino Linotype" w:cs="Palatino Linotype"/>
          <w:b/>
          <w:color w:val="000000" w:themeColor="text1"/>
        </w:rPr>
        <w:t>Del derecho de acceso a la información.</w:t>
      </w:r>
    </w:p>
    <w:p w:rsidR="00271193" w:rsidRPr="00CC735D" w:rsidRDefault="00271193" w:rsidP="00F332C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Definiendo el Derecho de Acceso a la Información Pública como: </w:t>
      </w:r>
      <w:r w:rsidRPr="00CC735D">
        <w:rPr>
          <w:rFonts w:ascii="Palatino Linotype" w:eastAsia="Palatino Linotype" w:hAnsi="Palatino Linotype" w:cs="Palatino Linotype"/>
          <w:i/>
          <w:color w:val="000000" w:themeColor="text1"/>
        </w:rPr>
        <w:t>La igualdad de oportunidades para recibir, buscar e impartir información</w:t>
      </w:r>
      <w:r w:rsidRPr="00CC735D">
        <w:rPr>
          <w:rFonts w:ascii="Palatino Linotype" w:eastAsia="Palatino Linotype" w:hAnsi="Palatino Linotype" w:cs="Palatino Linotype"/>
          <w:i/>
          <w:color w:val="000000" w:themeColor="text1"/>
          <w:vertAlign w:val="superscript"/>
        </w:rPr>
        <w:footnoteReference w:id="2"/>
      </w:r>
      <w:r w:rsidRPr="00CC735D">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C735D">
        <w:rPr>
          <w:rFonts w:ascii="Palatino Linotype" w:eastAsia="Palatino Linotype" w:hAnsi="Palatino Linotype" w:cs="Palatino Linotype"/>
          <w:i/>
          <w:color w:val="000000" w:themeColor="text1"/>
          <w:vertAlign w:val="superscript"/>
        </w:rPr>
        <w:footnoteReference w:id="3"/>
      </w:r>
      <w:r w:rsidRPr="00CC735D">
        <w:rPr>
          <w:rFonts w:ascii="Palatino Linotype" w:eastAsia="Palatino Linotype" w:hAnsi="Palatino Linotype" w:cs="Palatino Linotype"/>
          <w:color w:val="000000" w:themeColor="text1"/>
        </w:rPr>
        <w:t>que se constituye como una herramienta fundamental para ejercer</w:t>
      </w:r>
      <w:r w:rsidRPr="00CC735D">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CC735D">
        <w:rPr>
          <w:rFonts w:ascii="Palatino Linotype" w:eastAsia="Palatino Linotype" w:hAnsi="Palatino Linotype" w:cs="Palatino Linotype"/>
          <w:i/>
          <w:color w:val="000000" w:themeColor="text1"/>
          <w:vertAlign w:val="superscript"/>
        </w:rPr>
        <w:footnoteReference w:id="4"/>
      </w:r>
      <w:r w:rsidRPr="00CC735D">
        <w:rPr>
          <w:rFonts w:ascii="Palatino Linotype" w:eastAsia="Palatino Linotype" w:hAnsi="Palatino Linotype" w:cs="Palatino Linotype"/>
          <w:color w:val="000000" w:themeColor="text1"/>
        </w:rPr>
        <w:t>fomentando</w:t>
      </w:r>
      <w:r w:rsidRPr="00CC735D">
        <w:rPr>
          <w:rFonts w:ascii="Palatino Linotype" w:eastAsia="Palatino Linotype" w:hAnsi="Palatino Linotype" w:cs="Palatino Linotype"/>
          <w:i/>
          <w:color w:val="000000" w:themeColor="text1"/>
        </w:rPr>
        <w:t xml:space="preserve"> la transparencia de las actividades estatales y </w:t>
      </w:r>
      <w:r w:rsidRPr="00CC735D">
        <w:rPr>
          <w:rFonts w:ascii="Palatino Linotype" w:eastAsia="Palatino Linotype" w:hAnsi="Palatino Linotype" w:cs="Palatino Linotype"/>
          <w:color w:val="000000" w:themeColor="text1"/>
        </w:rPr>
        <w:t>promoviendo</w:t>
      </w:r>
      <w:r w:rsidRPr="00CC735D">
        <w:rPr>
          <w:rFonts w:ascii="Palatino Linotype" w:eastAsia="Palatino Linotype" w:hAnsi="Palatino Linotype" w:cs="Palatino Linotype"/>
          <w:i/>
          <w:color w:val="000000" w:themeColor="text1"/>
        </w:rPr>
        <w:t xml:space="preserve"> la responsabilidad de los funcionarios sobre su gestión pública,</w:t>
      </w:r>
      <w:r w:rsidRPr="00CC735D">
        <w:rPr>
          <w:rFonts w:ascii="Palatino Linotype" w:eastAsia="Palatino Linotype" w:hAnsi="Palatino Linotype" w:cs="Palatino Linotype"/>
          <w:i/>
          <w:color w:val="000000" w:themeColor="text1"/>
          <w:vertAlign w:val="superscript"/>
        </w:rPr>
        <w:footnoteReference w:id="5"/>
      </w:r>
      <w:r w:rsidRPr="00CC735D">
        <w:rPr>
          <w:rFonts w:ascii="Palatino Linotype" w:eastAsia="Palatino Linotype" w:hAnsi="Palatino Linotype" w:cs="Palatino Linotype"/>
          <w:color w:val="000000" w:themeColor="text1"/>
        </w:rPr>
        <w:t>que permite</w:t>
      </w:r>
      <w:r w:rsidRPr="00CC735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r w:rsidRPr="00CC735D">
        <w:rPr>
          <w:rFonts w:ascii="Palatino Linotype" w:eastAsia="Palatino Linotype" w:hAnsi="Palatino Linotype" w:cs="Palatino Linotype"/>
          <w:b/>
          <w:i/>
          <w:color w:val="000000" w:themeColor="text1"/>
        </w:rPr>
        <w:t>Artículo 1.-</w:t>
      </w:r>
      <w:r w:rsidRPr="00CC735D">
        <w:rPr>
          <w:rFonts w:ascii="Palatino Linotype" w:eastAsia="Palatino Linotype" w:hAnsi="Palatino Linotype" w:cs="Palatino Linotype"/>
          <w:i/>
          <w:color w:val="000000" w:themeColor="text1"/>
        </w:rPr>
        <w:t xml:space="preserve"> </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Todas las</w:t>
      </w:r>
      <w:r w:rsidRPr="00CC735D">
        <w:rPr>
          <w:rFonts w:ascii="Palatino Linotype" w:eastAsia="Palatino Linotype" w:hAnsi="Palatino Linotype" w:cs="Palatino Linotype"/>
          <w:color w:val="000000" w:themeColor="text1"/>
        </w:rPr>
        <w:t xml:space="preserve"> </w:t>
      </w:r>
      <w:r w:rsidRPr="00CC735D">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71193" w:rsidRPr="00CC735D" w:rsidRDefault="00271193" w:rsidP="00F332CD">
      <w:pPr>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i/>
          <w:color w:val="000000" w:themeColor="text1"/>
        </w:rPr>
        <w:t>(…)</w:t>
      </w:r>
      <w:r w:rsidRPr="00CC735D">
        <w:rPr>
          <w:rFonts w:ascii="Palatino Linotype" w:eastAsia="Palatino Linotype" w:hAnsi="Palatino Linotype" w:cs="Palatino Linotype"/>
          <w:color w:val="000000" w:themeColor="text1"/>
        </w:rPr>
        <w:t>”.</w:t>
      </w:r>
    </w:p>
    <w:p w:rsidR="00271193" w:rsidRDefault="00271193" w:rsidP="00F332CD">
      <w:pPr>
        <w:jc w:val="both"/>
        <w:rPr>
          <w:rFonts w:ascii="Palatino Linotype" w:eastAsia="Palatino Linotype" w:hAnsi="Palatino Linotype" w:cs="Palatino Linotype"/>
          <w:b/>
          <w:color w:val="000000" w:themeColor="text1"/>
        </w:rPr>
      </w:pPr>
    </w:p>
    <w:p w:rsidR="00E23CCC" w:rsidRPr="00CC735D" w:rsidRDefault="00E23CCC" w:rsidP="00F332CD">
      <w:pPr>
        <w:jc w:val="both"/>
        <w:rPr>
          <w:rFonts w:ascii="Palatino Linotype" w:eastAsia="Palatino Linotype" w:hAnsi="Palatino Linotype" w:cs="Palatino Linotype"/>
          <w:b/>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271193" w:rsidRPr="00CC735D" w:rsidRDefault="00271193" w:rsidP="00F332CD">
      <w:pPr>
        <w:tabs>
          <w:tab w:val="left" w:pos="7938"/>
        </w:tabs>
        <w:spacing w:after="240"/>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Constitución Política de los Estados Unidos Mexicanos</w:t>
      </w:r>
    </w:p>
    <w:p w:rsidR="00271193" w:rsidRPr="00CC735D" w:rsidRDefault="00271193" w:rsidP="00F332CD">
      <w:pPr>
        <w:tabs>
          <w:tab w:val="left" w:pos="7938"/>
        </w:tabs>
        <w:spacing w:before="240" w:after="240"/>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“Artículo 6.</w:t>
      </w:r>
    </w:p>
    <w:p w:rsidR="00271193" w:rsidRPr="00CC735D" w:rsidRDefault="00271193" w:rsidP="00F332CD">
      <w:pPr>
        <w:tabs>
          <w:tab w:val="left" w:pos="7938"/>
        </w:tabs>
        <w:spacing w:before="240" w:after="24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p>
    <w:p w:rsidR="00271193" w:rsidRPr="00CC735D" w:rsidRDefault="00271193" w:rsidP="00F332CD">
      <w:pPr>
        <w:tabs>
          <w:tab w:val="left" w:pos="7938"/>
        </w:tabs>
        <w:spacing w:before="240" w:after="24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Para efectos de lo dispuesto en el presente artículo se observará lo siguiente:</w:t>
      </w:r>
    </w:p>
    <w:p w:rsidR="00271193" w:rsidRPr="00CC735D" w:rsidRDefault="00271193" w:rsidP="00F332CD">
      <w:pPr>
        <w:tabs>
          <w:tab w:val="left" w:pos="7938"/>
        </w:tabs>
        <w:spacing w:before="240" w:after="240"/>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w:t>
      </w:r>
      <w:r w:rsidRPr="00CC735D">
        <w:rPr>
          <w:rFonts w:ascii="Palatino Linotype" w:eastAsia="Palatino Linotype" w:hAnsi="Palatino Linotype" w:cs="Palatino Linotype"/>
          <w:i/>
          <w:color w:val="000000" w:themeColor="text1"/>
        </w:rPr>
        <w:t xml:space="preserve">. </w:t>
      </w:r>
      <w:r w:rsidRPr="00CC735D">
        <w:rPr>
          <w:rFonts w:ascii="Palatino Linotype" w:eastAsia="Palatino Linotype" w:hAnsi="Palatino Linotype" w:cs="Palatino Linotype"/>
          <w:b/>
          <w:i/>
          <w:color w:val="000000" w:themeColor="text1"/>
        </w:rPr>
        <w:t>Para el ejercicio del derecho de acceso a la información</w:t>
      </w:r>
      <w:r w:rsidRPr="00CC735D">
        <w:rPr>
          <w:rFonts w:ascii="Palatino Linotype" w:eastAsia="Palatino Linotype" w:hAnsi="Palatino Linotype" w:cs="Palatino Linotype"/>
          <w:i/>
          <w:color w:val="000000" w:themeColor="text1"/>
        </w:rPr>
        <w:t xml:space="preserve">, la Federación y </w:t>
      </w:r>
      <w:r w:rsidRPr="00CC735D">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271193" w:rsidRPr="00CC735D" w:rsidRDefault="00271193" w:rsidP="00F332CD">
      <w:pPr>
        <w:tabs>
          <w:tab w:val="left" w:pos="7938"/>
        </w:tabs>
        <w:spacing w:before="240" w:after="24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I. Toda la información en posesión de cualquier</w:t>
      </w:r>
      <w:r w:rsidRPr="00CC735D">
        <w:rPr>
          <w:rFonts w:ascii="Palatino Linotype" w:eastAsia="Palatino Linotype" w:hAnsi="Palatino Linotype" w:cs="Palatino Linotype"/>
          <w:i/>
          <w:color w:val="000000" w:themeColor="text1"/>
        </w:rPr>
        <w:t xml:space="preserve"> </w:t>
      </w:r>
      <w:r w:rsidRPr="00CC735D">
        <w:rPr>
          <w:rFonts w:ascii="Palatino Linotype" w:eastAsia="Palatino Linotype" w:hAnsi="Palatino Linotype" w:cs="Palatino Linotype"/>
          <w:b/>
          <w:i/>
          <w:color w:val="000000" w:themeColor="text1"/>
        </w:rPr>
        <w:t>autoridad</w:t>
      </w:r>
      <w:r w:rsidRPr="00CC735D">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C735D">
        <w:rPr>
          <w:rFonts w:ascii="Palatino Linotype" w:eastAsia="Palatino Linotype" w:hAnsi="Palatino Linotype" w:cs="Palatino Linotype"/>
          <w:b/>
          <w:i/>
          <w:color w:val="000000" w:themeColor="text1"/>
        </w:rPr>
        <w:t>municipal</w:t>
      </w:r>
      <w:r w:rsidRPr="00CC735D">
        <w:rPr>
          <w:rFonts w:ascii="Palatino Linotype" w:eastAsia="Palatino Linotype" w:hAnsi="Palatino Linotype" w:cs="Palatino Linotype"/>
          <w:i/>
          <w:color w:val="000000" w:themeColor="text1"/>
        </w:rPr>
        <w:t xml:space="preserve">, </w:t>
      </w:r>
      <w:r w:rsidRPr="00CC735D">
        <w:rPr>
          <w:rFonts w:ascii="Palatino Linotype" w:eastAsia="Palatino Linotype" w:hAnsi="Palatino Linotype" w:cs="Palatino Linotype"/>
          <w:b/>
          <w:i/>
          <w:color w:val="000000" w:themeColor="text1"/>
        </w:rPr>
        <w:t>es pública</w:t>
      </w:r>
      <w:r w:rsidRPr="00CC735D">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CC735D">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CC735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271193" w:rsidRPr="00CC735D" w:rsidRDefault="00271193" w:rsidP="00F332CD">
      <w:pPr>
        <w:tabs>
          <w:tab w:val="left" w:pos="567"/>
          <w:tab w:val="left" w:pos="7938"/>
        </w:tabs>
        <w:spacing w:before="240"/>
        <w:jc w:val="both"/>
        <w:rPr>
          <w:rFonts w:ascii="Palatino Linotype" w:eastAsia="Palatino Linotype" w:hAnsi="Palatino Linotype" w:cs="Palatino Linotype"/>
          <w:b/>
          <w:i/>
          <w:color w:val="000000" w:themeColor="text1"/>
        </w:rPr>
      </w:pPr>
    </w:p>
    <w:p w:rsidR="00271193" w:rsidRPr="00CC735D" w:rsidRDefault="00271193" w:rsidP="00F332CD">
      <w:pPr>
        <w:tabs>
          <w:tab w:val="left" w:pos="7938"/>
        </w:tabs>
        <w:spacing w:after="240"/>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Constitución Política del Estado Libre y Soberano de México</w:t>
      </w:r>
    </w:p>
    <w:p w:rsidR="00271193" w:rsidRPr="00CC735D" w:rsidRDefault="00271193" w:rsidP="00F332CD">
      <w:pPr>
        <w:tabs>
          <w:tab w:val="left" w:pos="7938"/>
        </w:tabs>
        <w:spacing w:before="240" w:after="24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“Artículo 5</w:t>
      </w:r>
      <w:r w:rsidRPr="00CC735D">
        <w:rPr>
          <w:rFonts w:ascii="Palatino Linotype" w:eastAsia="Palatino Linotype" w:hAnsi="Palatino Linotype" w:cs="Palatino Linotype"/>
          <w:i/>
          <w:color w:val="000000" w:themeColor="text1"/>
        </w:rPr>
        <w:t xml:space="preserve">.- </w:t>
      </w:r>
    </w:p>
    <w:p w:rsidR="00271193" w:rsidRPr="00CC735D" w:rsidRDefault="00271193" w:rsidP="00F332CD">
      <w:pPr>
        <w:tabs>
          <w:tab w:val="left" w:pos="7938"/>
        </w:tabs>
        <w:spacing w:before="240" w:after="24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p>
    <w:p w:rsidR="00271193" w:rsidRPr="00CC735D" w:rsidRDefault="00271193" w:rsidP="00F332CD">
      <w:pPr>
        <w:tabs>
          <w:tab w:val="left" w:pos="7938"/>
        </w:tabs>
        <w:spacing w:before="240" w:after="24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CC735D">
        <w:rPr>
          <w:rFonts w:ascii="Palatino Linotype" w:eastAsia="Palatino Linotype" w:hAnsi="Palatino Linotype" w:cs="Palatino Linotype"/>
          <w:i/>
          <w:color w:val="000000" w:themeColor="text1"/>
        </w:rPr>
        <w:t>.</w:t>
      </w:r>
    </w:p>
    <w:p w:rsidR="00271193" w:rsidRPr="00CC735D" w:rsidRDefault="00271193" w:rsidP="00F332CD">
      <w:pPr>
        <w:tabs>
          <w:tab w:val="left" w:pos="7938"/>
        </w:tabs>
        <w:spacing w:before="240" w:after="24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71193" w:rsidRPr="00CC735D" w:rsidRDefault="00271193" w:rsidP="00F332CD">
      <w:pPr>
        <w:tabs>
          <w:tab w:val="left" w:pos="7938"/>
        </w:tabs>
        <w:spacing w:before="240" w:after="24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Este derecho se regirá por los principios y bases siguientes</w:t>
      </w:r>
      <w:r w:rsidRPr="00CC735D">
        <w:rPr>
          <w:rFonts w:ascii="Palatino Linotype" w:eastAsia="Palatino Linotype" w:hAnsi="Palatino Linotype" w:cs="Palatino Linotype"/>
          <w:i/>
          <w:color w:val="000000" w:themeColor="text1"/>
        </w:rPr>
        <w:t>:</w:t>
      </w:r>
    </w:p>
    <w:p w:rsidR="00271193" w:rsidRPr="00CC735D" w:rsidRDefault="00271193" w:rsidP="00F332CD">
      <w:pPr>
        <w:tabs>
          <w:tab w:val="left" w:pos="7938"/>
        </w:tabs>
        <w:spacing w:before="240" w:after="24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I. Toda la información en posesión de cualquier autoridad, entidad, órgano y organismos de los</w:t>
      </w:r>
      <w:r w:rsidRPr="00CC735D">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CC735D">
        <w:rPr>
          <w:rFonts w:ascii="Palatino Linotype" w:eastAsia="Palatino Linotype" w:hAnsi="Palatino Linotype" w:cs="Palatino Linotype"/>
          <w:b/>
          <w:i/>
          <w:color w:val="000000" w:themeColor="text1"/>
        </w:rPr>
        <w:t>municipales</w:t>
      </w:r>
      <w:r w:rsidRPr="00CC735D">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w:t>
      </w:r>
      <w:r w:rsidRPr="00CC735D">
        <w:rPr>
          <w:rFonts w:ascii="Palatino Linotype" w:eastAsia="Palatino Linotype" w:hAnsi="Palatino Linotype" w:cs="Palatino Linotype"/>
          <w:i/>
          <w:color w:val="000000" w:themeColor="text1"/>
        </w:rPr>
        <w:lastRenderedPageBreak/>
        <w:t xml:space="preserve">municipal, </w:t>
      </w:r>
      <w:r w:rsidRPr="00CC735D">
        <w:rPr>
          <w:rFonts w:ascii="Palatino Linotype" w:eastAsia="Palatino Linotype" w:hAnsi="Palatino Linotype" w:cs="Palatino Linotype"/>
          <w:b/>
          <w:i/>
          <w:color w:val="000000" w:themeColor="text1"/>
        </w:rPr>
        <w:t>es pública</w:t>
      </w:r>
      <w:r w:rsidRPr="00CC735D">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CC735D">
        <w:rPr>
          <w:rFonts w:ascii="Palatino Linotype" w:eastAsia="Palatino Linotype" w:hAnsi="Palatino Linotype" w:cs="Palatino Linotype"/>
          <w:b/>
          <w:i/>
          <w:color w:val="000000" w:themeColor="text1"/>
        </w:rPr>
        <w:t>En la interpretación de este derecho deberá prevalecer el principio de máxima publicidad</w:t>
      </w:r>
      <w:r w:rsidRPr="00CC735D">
        <w:rPr>
          <w:rFonts w:ascii="Palatino Linotype" w:eastAsia="Palatino Linotype" w:hAnsi="Palatino Linotype" w:cs="Palatino Linotype"/>
          <w:i/>
          <w:color w:val="000000" w:themeColor="text1"/>
        </w:rPr>
        <w:t xml:space="preserve">. </w:t>
      </w:r>
      <w:r w:rsidRPr="00CC735D">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CC735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271193" w:rsidRPr="00CC735D" w:rsidRDefault="00271193" w:rsidP="00F332CD">
      <w:pPr>
        <w:tabs>
          <w:tab w:val="left" w:pos="567"/>
        </w:tabs>
        <w:spacing w:before="240" w:after="240"/>
        <w:jc w:val="both"/>
        <w:rPr>
          <w:rFonts w:ascii="Palatino Linotype" w:eastAsia="Palatino Linotype" w:hAnsi="Palatino Linotype" w:cs="Palatino Linotype"/>
          <w:b/>
          <w:i/>
          <w:color w:val="000000" w:themeColor="text1"/>
        </w:rPr>
      </w:pPr>
    </w:p>
    <w:p w:rsidR="00271193" w:rsidRPr="00CC735D" w:rsidRDefault="00271193" w:rsidP="00F332CD">
      <w:pPr>
        <w:numPr>
          <w:ilvl w:val="0"/>
          <w:numId w:val="3"/>
        </w:numPr>
        <w:spacing w:before="240"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CC735D">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CC735D">
        <w:rPr>
          <w:rFonts w:ascii="Palatino Linotype" w:eastAsia="Palatino Linotype" w:hAnsi="Palatino Linotype" w:cs="Palatino Linotype"/>
          <w:color w:val="000000" w:themeColor="text1"/>
        </w:rPr>
        <w:t>, contemplando el derecho de las personas con discapacidad y hablantes de lengua indígena.</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CC735D">
        <w:rPr>
          <w:rFonts w:ascii="Palatino Linotype" w:eastAsia="Palatino Linotype" w:hAnsi="Palatino Linotype" w:cs="Palatino Linotype"/>
          <w:i/>
          <w:color w:val="000000" w:themeColor="text1"/>
        </w:rPr>
        <w:t>solicitudes de acceso a la información</w:t>
      </w:r>
      <w:r w:rsidRPr="00CC735D">
        <w:rPr>
          <w:rFonts w:ascii="Palatino Linotype" w:eastAsia="Palatino Linotype" w:hAnsi="Palatino Linotype" w:cs="Palatino Linotype"/>
          <w:color w:val="000000" w:themeColor="text1"/>
        </w:rPr>
        <w:t>.</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9" w:name="_heading=h.17dp8vu" w:colFirst="0" w:colLast="0"/>
      <w:bookmarkEnd w:id="9"/>
      <w:r w:rsidRPr="00CC735D">
        <w:rPr>
          <w:rFonts w:ascii="Palatino Linotype" w:eastAsia="Palatino Linotype" w:hAnsi="Palatino Linotype" w:cs="Palatino Linotype"/>
          <w:color w:val="000000" w:themeColor="text1"/>
        </w:rPr>
        <w:t xml:space="preserve">Así entonces, se procede analizar, en primer lugar, si el </w:t>
      </w:r>
      <w:r w:rsidRPr="00CC735D">
        <w:rPr>
          <w:rFonts w:ascii="Palatino Linotype" w:eastAsia="Palatino Linotype" w:hAnsi="Palatino Linotype" w:cs="Palatino Linotype"/>
          <w:b/>
          <w:color w:val="000000" w:themeColor="text1"/>
        </w:rPr>
        <w:t>SUJETO OBLIGADO</w:t>
      </w:r>
      <w:r w:rsidRPr="00CC735D">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keepNext/>
        <w:keepLines/>
        <w:spacing w:after="240" w:line="360" w:lineRule="auto"/>
        <w:rPr>
          <w:rFonts w:ascii="Palatino Linotype" w:eastAsia="Palatino Linotype" w:hAnsi="Palatino Linotype" w:cs="Palatino Linotype"/>
          <w:b/>
          <w:color w:val="000000" w:themeColor="text1"/>
        </w:rPr>
      </w:pPr>
      <w:bookmarkStart w:id="10" w:name="_heading=h.3rdcrjn" w:colFirst="0" w:colLast="0"/>
      <w:bookmarkEnd w:id="10"/>
      <w:r w:rsidRPr="00CC735D">
        <w:rPr>
          <w:rFonts w:ascii="Palatino Linotype" w:eastAsia="Palatino Linotype" w:hAnsi="Palatino Linotype" w:cs="Palatino Linotype"/>
          <w:b/>
          <w:color w:val="000000" w:themeColor="text1"/>
        </w:rPr>
        <w:t>II. De la información solicitada y la respuesta del SUJETO OBLIGADO</w:t>
      </w:r>
    </w:p>
    <w:p w:rsidR="00271193"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Ahora bien, la información solicitada consiste en obtener la siguiente información: </w:t>
      </w:r>
    </w:p>
    <w:p w:rsidR="00E23CCC" w:rsidRPr="00CC735D" w:rsidRDefault="00E23CCC"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p>
    <w:tbl>
      <w:tblPr>
        <w:tblStyle w:val="Tablaconcuadrcula"/>
        <w:tblW w:w="9776" w:type="dxa"/>
        <w:tblLook w:val="04A0" w:firstRow="1" w:lastRow="0" w:firstColumn="1" w:lastColumn="0" w:noHBand="0" w:noVBand="1"/>
      </w:tblPr>
      <w:tblGrid>
        <w:gridCol w:w="4389"/>
        <w:gridCol w:w="5387"/>
      </w:tblGrid>
      <w:tr w:rsidR="00F332CD" w:rsidRPr="00CC735D" w:rsidTr="00E23CCC">
        <w:tc>
          <w:tcPr>
            <w:tcW w:w="4389" w:type="dxa"/>
          </w:tcPr>
          <w:p w:rsidR="00225795" w:rsidRPr="00E23CCC" w:rsidRDefault="00225795" w:rsidP="00E23CCC">
            <w:pPr>
              <w:jc w:val="center"/>
              <w:rPr>
                <w:rFonts w:ascii="Palatino Linotype" w:eastAsia="Palatino Linotype" w:hAnsi="Palatino Linotype" w:cs="Palatino Linotype"/>
                <w:b/>
                <w:i/>
                <w:color w:val="000000" w:themeColor="text1"/>
              </w:rPr>
            </w:pPr>
            <w:r w:rsidRPr="00E23CCC">
              <w:rPr>
                <w:rFonts w:ascii="Palatino Linotype" w:eastAsia="Palatino Linotype" w:hAnsi="Palatino Linotype" w:cs="Palatino Linotype"/>
                <w:b/>
                <w:i/>
                <w:color w:val="000000" w:themeColor="text1"/>
              </w:rPr>
              <w:lastRenderedPageBreak/>
              <w:t>Solicitud de información</w:t>
            </w:r>
          </w:p>
        </w:tc>
        <w:tc>
          <w:tcPr>
            <w:tcW w:w="5387" w:type="dxa"/>
          </w:tcPr>
          <w:p w:rsidR="00225795" w:rsidRPr="00E23CCC" w:rsidRDefault="00225795" w:rsidP="00E23CCC">
            <w:pPr>
              <w:jc w:val="center"/>
              <w:rPr>
                <w:rFonts w:ascii="Palatino Linotype" w:eastAsia="Palatino Linotype" w:hAnsi="Palatino Linotype" w:cs="Palatino Linotype"/>
                <w:b/>
                <w:i/>
                <w:color w:val="000000" w:themeColor="text1"/>
              </w:rPr>
            </w:pPr>
            <w:r w:rsidRPr="00E23CCC">
              <w:rPr>
                <w:rFonts w:ascii="Palatino Linotype" w:eastAsia="Palatino Linotype" w:hAnsi="Palatino Linotype" w:cs="Palatino Linotype"/>
                <w:b/>
                <w:i/>
                <w:color w:val="000000" w:themeColor="text1"/>
              </w:rPr>
              <w:t>Información solicitada</w:t>
            </w:r>
          </w:p>
        </w:tc>
      </w:tr>
      <w:tr w:rsidR="00F332CD" w:rsidRPr="00CC735D" w:rsidTr="00E23CCC">
        <w:tc>
          <w:tcPr>
            <w:tcW w:w="4389" w:type="dxa"/>
          </w:tcPr>
          <w:p w:rsidR="00225795" w:rsidRPr="00CC735D" w:rsidRDefault="00225795"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03131/TOLUCA/IP/2025</w:t>
            </w:r>
          </w:p>
          <w:p w:rsidR="00225795" w:rsidRPr="00CC735D" w:rsidRDefault="00225795" w:rsidP="00F332CD">
            <w:pPr>
              <w:jc w:val="both"/>
              <w:rPr>
                <w:rFonts w:ascii="Palatino Linotype" w:eastAsia="Palatino Linotype" w:hAnsi="Palatino Linotype" w:cs="Palatino Linotype"/>
                <w:i/>
                <w:color w:val="000000" w:themeColor="text1"/>
              </w:rPr>
            </w:pPr>
          </w:p>
        </w:tc>
        <w:tc>
          <w:tcPr>
            <w:tcW w:w="5387" w:type="dxa"/>
          </w:tcPr>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del 16 al 29 de mayo de 2025</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225795" w:rsidRPr="00CC735D" w:rsidRDefault="00225795"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225795" w:rsidRPr="00CC735D" w:rsidRDefault="00225795"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03128/TOLUCA/IP/2025</w:t>
            </w:r>
          </w:p>
          <w:p w:rsidR="00225795" w:rsidRPr="00CC735D" w:rsidRDefault="00225795" w:rsidP="00F332CD">
            <w:pPr>
              <w:jc w:val="both"/>
              <w:rPr>
                <w:rFonts w:ascii="Palatino Linotype" w:eastAsia="Palatino Linotype" w:hAnsi="Palatino Linotype" w:cs="Palatino Linotype"/>
                <w:i/>
                <w:color w:val="000000" w:themeColor="text1"/>
              </w:rPr>
            </w:pPr>
          </w:p>
        </w:tc>
        <w:tc>
          <w:tcPr>
            <w:tcW w:w="5387" w:type="dxa"/>
          </w:tcPr>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01 al 15 de abril de 2025</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225795" w:rsidRPr="00CC735D" w:rsidRDefault="00225795"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225795" w:rsidRPr="00CC735D" w:rsidRDefault="00225795"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03127/TOLUCA/IP/2025</w:t>
            </w:r>
          </w:p>
          <w:p w:rsidR="00225795" w:rsidRPr="00CC735D" w:rsidRDefault="00225795" w:rsidP="00F332CD">
            <w:pPr>
              <w:jc w:val="both"/>
              <w:rPr>
                <w:rFonts w:ascii="Palatino Linotype" w:eastAsia="Palatino Linotype" w:hAnsi="Palatino Linotype" w:cs="Palatino Linotype"/>
                <w:i/>
                <w:color w:val="000000" w:themeColor="text1"/>
              </w:rPr>
            </w:pPr>
          </w:p>
        </w:tc>
        <w:tc>
          <w:tcPr>
            <w:tcW w:w="5387" w:type="dxa"/>
          </w:tcPr>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16 al31 de marzo de 2025</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225795" w:rsidRPr="00CC735D" w:rsidRDefault="00225795"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225795" w:rsidRPr="00CC735D" w:rsidRDefault="00225795"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03126/TOLUCA/IP/2025</w:t>
            </w:r>
          </w:p>
        </w:tc>
        <w:tc>
          <w:tcPr>
            <w:tcW w:w="5387" w:type="dxa"/>
          </w:tcPr>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del 01 al 15 de marzo de 2025.</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Respuesta a la Resolución </w:t>
            </w:r>
          </w:p>
          <w:p w:rsidR="00225795" w:rsidRPr="00CC735D" w:rsidRDefault="00225795"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225795" w:rsidRPr="00CC735D" w:rsidRDefault="00225795"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lastRenderedPageBreak/>
              <w:t>03125/TOLUCA/IP/2025</w:t>
            </w:r>
          </w:p>
        </w:tc>
        <w:tc>
          <w:tcPr>
            <w:tcW w:w="5387" w:type="dxa"/>
          </w:tcPr>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16 al 28 de febrero de 2025</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225795" w:rsidRPr="00CC735D" w:rsidRDefault="00225795"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225795" w:rsidRPr="00CC735D" w:rsidRDefault="00225795"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03124/TOLUCA/IP/2025</w:t>
            </w:r>
          </w:p>
        </w:tc>
        <w:tc>
          <w:tcPr>
            <w:tcW w:w="5387" w:type="dxa"/>
          </w:tcPr>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del 1 al 15 de febrero de 2025</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225795" w:rsidRPr="00CC735D" w:rsidRDefault="00225795"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225795" w:rsidRPr="00CC735D" w:rsidRDefault="00225795"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03123/TOLUCA/IP/2025</w:t>
            </w:r>
          </w:p>
        </w:tc>
        <w:tc>
          <w:tcPr>
            <w:tcW w:w="5387" w:type="dxa"/>
          </w:tcPr>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del 16 de enero al 31 de enero de 2025</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p w:rsidR="00225795" w:rsidRPr="00CC735D" w:rsidRDefault="00225795" w:rsidP="00F332CD">
            <w:pPr>
              <w:jc w:val="both"/>
              <w:rPr>
                <w:rFonts w:ascii="Palatino Linotype" w:eastAsia="Palatino Linotype" w:hAnsi="Palatino Linotype" w:cs="Palatino Linotype"/>
                <w:i/>
                <w:color w:val="000000" w:themeColor="text1"/>
              </w:rPr>
            </w:pPr>
          </w:p>
        </w:tc>
      </w:tr>
      <w:tr w:rsidR="00F332CD" w:rsidRPr="00CC735D" w:rsidTr="00E23CCC">
        <w:tc>
          <w:tcPr>
            <w:tcW w:w="4389" w:type="dxa"/>
          </w:tcPr>
          <w:p w:rsidR="00225795" w:rsidRPr="00CC735D" w:rsidRDefault="00225795"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03122/TOLUCA/IP/2025</w:t>
            </w:r>
          </w:p>
        </w:tc>
        <w:tc>
          <w:tcPr>
            <w:tcW w:w="5387" w:type="dxa"/>
          </w:tcPr>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del 1 de enero al 15 de enero de 2025.</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Resolución del Recurso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Resolución </w:t>
            </w:r>
          </w:p>
        </w:tc>
      </w:tr>
      <w:tr w:rsidR="00F332CD" w:rsidRPr="00CC735D" w:rsidTr="00E23CCC">
        <w:tc>
          <w:tcPr>
            <w:tcW w:w="4389" w:type="dxa"/>
          </w:tcPr>
          <w:p w:rsidR="00225795" w:rsidRPr="00CC735D" w:rsidRDefault="00225795"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lastRenderedPageBreak/>
              <w:t>03130/TOLUCA/IP/2025</w:t>
            </w:r>
          </w:p>
        </w:tc>
        <w:tc>
          <w:tcPr>
            <w:tcW w:w="5387" w:type="dxa"/>
          </w:tcPr>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del 01 al 15 de mayo de 2025</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Respuesta a la Resolución</w:t>
            </w:r>
          </w:p>
        </w:tc>
      </w:tr>
      <w:tr w:rsidR="00225795" w:rsidRPr="00CC735D" w:rsidTr="00E23CCC">
        <w:tc>
          <w:tcPr>
            <w:tcW w:w="4389" w:type="dxa"/>
          </w:tcPr>
          <w:p w:rsidR="00225795" w:rsidRPr="00CC735D" w:rsidRDefault="00225795"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03129/TOLUCA/IP/2025</w:t>
            </w:r>
          </w:p>
        </w:tc>
        <w:tc>
          <w:tcPr>
            <w:tcW w:w="5387" w:type="dxa"/>
          </w:tcPr>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De las solicitudes de información del 16 al 30 de abril de 2025.</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Acuse de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Respuesta a la Solicitud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Acuse del Recurso de Revisión</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Informe Justificado</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Resolución del Recurso </w:t>
            </w:r>
          </w:p>
          <w:p w:rsidR="00225795" w:rsidRPr="00CC735D" w:rsidRDefault="00225795"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Respuesta a la Resolución</w:t>
            </w:r>
          </w:p>
        </w:tc>
      </w:tr>
    </w:tbl>
    <w:p w:rsidR="00271193" w:rsidRDefault="00271193" w:rsidP="00F332CD">
      <w:pPr>
        <w:jc w:val="both"/>
        <w:rPr>
          <w:rFonts w:ascii="Palatino Linotype" w:eastAsia="Palatino Linotype" w:hAnsi="Palatino Linotype" w:cs="Palatino Linotype"/>
          <w:i/>
          <w:color w:val="000000" w:themeColor="text1"/>
        </w:rPr>
      </w:pPr>
    </w:p>
    <w:p w:rsidR="00E23CCC" w:rsidRPr="00CC735D" w:rsidRDefault="00E23CCC" w:rsidP="00F332CD">
      <w:pPr>
        <w:jc w:val="both"/>
        <w:rPr>
          <w:rFonts w:ascii="Palatino Linotype" w:eastAsia="Palatino Linotype" w:hAnsi="Palatino Linotype" w:cs="Palatino Linotype"/>
          <w:i/>
          <w:color w:val="000000" w:themeColor="text1"/>
        </w:rPr>
      </w:pPr>
    </w:p>
    <w:p w:rsidR="00225795" w:rsidRPr="00CC735D" w:rsidRDefault="00225795"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En esa línea, se tiene que el </w:t>
      </w:r>
      <w:r w:rsidR="003E3032" w:rsidRPr="00CC735D">
        <w:rPr>
          <w:rFonts w:ascii="Palatino Linotype" w:eastAsia="Palatino Linotype" w:hAnsi="Palatino Linotype" w:cs="Palatino Linotype"/>
          <w:color w:val="000000" w:themeColor="text1"/>
        </w:rPr>
        <w:t>análisis</w:t>
      </w:r>
      <w:r w:rsidRPr="00CC735D">
        <w:rPr>
          <w:rFonts w:ascii="Palatino Linotype" w:eastAsia="Palatino Linotype" w:hAnsi="Palatino Linotype" w:cs="Palatino Linotype"/>
          <w:color w:val="000000" w:themeColor="text1"/>
        </w:rPr>
        <w:t xml:space="preserve"> de la información solicitada se realizará de manera conjunta para todas las solicitudes, en cuanto a la fuente obligacional de las razones por la cuales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 xml:space="preserve">debe de contar con la información solicitada. </w:t>
      </w:r>
    </w:p>
    <w:p w:rsidR="00225795" w:rsidRPr="00CC735D" w:rsidRDefault="00225795" w:rsidP="00F332CD">
      <w:pPr>
        <w:spacing w:line="360" w:lineRule="auto"/>
        <w:jc w:val="both"/>
        <w:rPr>
          <w:rFonts w:ascii="Palatino Linotype" w:eastAsia="Palatino Linotype" w:hAnsi="Palatino Linotype" w:cs="Palatino Linotype"/>
          <w:color w:val="000000" w:themeColor="text1"/>
        </w:rPr>
      </w:pPr>
    </w:p>
    <w:p w:rsidR="00F55B02" w:rsidRPr="00CC735D" w:rsidRDefault="00F55B02"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En esa línea, se debe de analizar que la Unidad de Transparencia de acuerdo con el Manual de Organización de la Secretaría del Ayuntamiento, tiene las siguientes funciones. </w:t>
      </w:r>
    </w:p>
    <w:p w:rsidR="00F55B02" w:rsidRPr="00CC735D" w:rsidRDefault="00F55B02"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 xml:space="preserve">Objetivo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w:t>
      </w:r>
      <w:r w:rsidRPr="00CC735D">
        <w:rPr>
          <w:rFonts w:ascii="Palatino Linotype" w:eastAsia="Palatino Linotype" w:hAnsi="Palatino Linotype" w:cs="Palatino Linotype"/>
          <w:i/>
          <w:color w:val="000000" w:themeColor="text1"/>
        </w:rPr>
        <w:lastRenderedPageBreak/>
        <w:t xml:space="preserve">rendición de cuentas como una herramienta esencial para ejercer el control democrático y eficiente de la administración pública municipal. </w:t>
      </w:r>
    </w:p>
    <w:p w:rsidR="00F55B02" w:rsidRPr="00CC735D" w:rsidRDefault="00F55B02"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 xml:space="preserve">Funciones: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1. Dirigir y coordinar las actividades de transparencia, acceso a la información y protección de datos personales del Sujeto Obligado, a efecto de que se conduzcan conforme a lo establecido en la normatividad vigente;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2. Garantizar el funcionamiento de la Unidad de Transparencia del Sujeto Obligado, para ingresar, actualizar y mantener vigente las obligaciones de información pública en sus respectivos portales de transparencia;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3. Proveer lo necesario para garantizar a toda persona el derecho de acceso a la información pública, a través de procedimientos sencillos, expeditos, oportunos y gratuitos;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4. Recibir, tramitar, coordinar, recopilar, analizar y entregar, en su caso, a las y los particulares la información solicitada de acceso a la información, así como las del Sistema de Acceso, Rectificación, Cancelación y Oposición de datos personales del Estado de México, en apego a lo señalado en la Ley de Transparencia y Acceso a la Información Pública del Estado de México y Municipios y, Ley de Protección de Datos Personales en posesión de los Sujetos Obligados del Estado de México y Municipios;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5. Atender y orientar las solicitudes de acceso a la información pública (SAIMEX), y de acceso, rectificación, cancelación y oposición de datos personales (SARCOEM); además de cumplir con las obligaciones que señala la ley en la materia;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6. Coordinar las actividades y operaciones de la Unidad de Transparencia en apego a las atribuciones que tiene encomendadas de conformidad con la Ley de Transparencia y Acceso a la Información Pública del Estado de México y Municipios, así como a la Ley de Protección de Datos Personales en posesión de los Sujetos Obligados del Estado de México y Municipios; </w:t>
      </w:r>
    </w:p>
    <w:p w:rsidR="00F55B02" w:rsidRPr="00CC735D" w:rsidRDefault="00F55B02" w:rsidP="00F332CD">
      <w:pPr>
        <w:jc w:val="both"/>
        <w:rPr>
          <w:rFonts w:ascii="Palatino Linotype" w:hAnsi="Palatino Linotype"/>
          <w:b/>
          <w:i/>
          <w:color w:val="000000" w:themeColor="text1"/>
        </w:rPr>
      </w:pPr>
      <w:r w:rsidRPr="00CC735D">
        <w:rPr>
          <w:rFonts w:ascii="Palatino Linotype" w:eastAsia="Palatino Linotype" w:hAnsi="Palatino Linotype" w:cs="Palatino Linotype"/>
          <w:b/>
          <w:i/>
          <w:color w:val="000000" w:themeColor="text1"/>
        </w:rPr>
        <w:t>7.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w:t>
      </w:r>
      <w:r w:rsidRPr="00CC735D">
        <w:rPr>
          <w:rFonts w:ascii="Palatino Linotype" w:hAnsi="Palatino Linotype"/>
          <w:b/>
          <w:i/>
          <w:color w:val="000000" w:themeColor="text1"/>
        </w:rPr>
        <w:t xml:space="preserve"> </w:t>
      </w:r>
    </w:p>
    <w:p w:rsidR="00F55B02" w:rsidRPr="00CC735D" w:rsidRDefault="00F55B02"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 xml:space="preserve">8.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9. Proponer al Comité de Transparencia, los procedimientos internos que aseguren la mayor eficiencia en la gestión de las solicitudes de acceso a la información, conforme a la normatividad aplicable;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10. Proponer a quien preside el Comité de Transparencia, personal habilitado que sea necesario para recibir y dar trámite a las solicitudes de acceso a la información;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11. Efectuar las notificaciones a las y los solicitantes de acceso a la información en apego a lo señalado en la normatividad vigente en la materia;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12. Coordinar, recopilar, verificar, integrar, actualizar y difundir la información pública de oficio de competencia de cada uno de las y los Servidores Públicos Habilitados de este Ayuntamiento para cumplir con las obligaciones comunes y específicas determinadas en la plataforma de información Pública de Oficio de los Sujetos Obligados del Estado de México y Municipios (IPOMEX), conforme a la normatividad aplicable;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13. Orientar a las y los Servidores Públicos Habilitados del Sujeto Obligado en materia de transparencia, información pública de oficio, clasificación de la información y protección de datos personales;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14. Auxiliar a las y los particulares en la elaboración de solicitudes de acceso a la información y, en su caso, orientarlos sobre los Sujetos Obligados competentes conforme a la normatividad aplicable;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15. Garantizar y atender las determinaciones del Instituto de Transparencia y Acceso a la Información Pública del Estado de México y Municipios;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16. Establecer mecanismos para asegurar que los datos personales en posesión del Sujeto Obligado, sólo se entreguen a su titular o su representante debidamente acreditado; </w:t>
      </w:r>
    </w:p>
    <w:p w:rsidR="00F55B02" w:rsidRPr="00CC735D" w:rsidRDefault="00F55B02"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 xml:space="preserve">17. Llevar un registro de las solicitudes de acceso a la información, sus respuestas, resultados, costos de reproducción y envío, resolución a los recursos de revisión que se hayan emitido en contra de sus respuestas y del cumplimiento de las mismas;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18. Promover e implementar políticas de transparencia proactiva y de interés público procurando su accesibilidad;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19. Contribuir a la mejora de procedimientos y mecanismos que permitan transparentar la gestión pública y mejorar la toma de decisiones de la ciudadanía; </w:t>
      </w:r>
    </w:p>
    <w:p w:rsidR="00F55B02" w:rsidRPr="00CC735D" w:rsidRDefault="00F55B02" w:rsidP="00F332CD">
      <w:pPr>
        <w:jc w:val="both"/>
        <w:rPr>
          <w:rFonts w:ascii="Palatino Linotype" w:hAnsi="Palatino Linotype"/>
          <w:i/>
          <w:color w:val="000000" w:themeColor="text1"/>
        </w:rPr>
      </w:pPr>
      <w:r w:rsidRPr="00CC735D">
        <w:rPr>
          <w:rFonts w:ascii="Palatino Linotype" w:eastAsia="Palatino Linotype" w:hAnsi="Palatino Linotype" w:cs="Palatino Linotype"/>
          <w:i/>
          <w:color w:val="000000" w:themeColor="text1"/>
        </w:rPr>
        <w:t>20. Fomentar y coordinar políticas públicas para implementar la transparencia y accesibilidad al interior del Sujeto Obligado;</w:t>
      </w:r>
      <w:r w:rsidRPr="00CC735D">
        <w:rPr>
          <w:rFonts w:ascii="Palatino Linotype" w:hAnsi="Palatino Linotype"/>
          <w:i/>
          <w:color w:val="000000" w:themeColor="text1"/>
        </w:rPr>
        <w:t xml:space="preserve">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21. Coadyuvar y establecer políticas públicas con las y los Servidores Públicos Habilitados de este Ayuntamiento para facilitar la obtención y entrega de información en las solicitudes que permita el adecuado ejercicio del derecho de acceso a la información;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22. Promover y establecer un programa de capacitación en materia de transparencia, acceso a la información, accesibilidad y protección de datos personales, para las y los servidores públicos habilitados o integrantes del Sujeto Obligado;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23. Hacer del conocimiento de la instancia competente la probable responsabilidad por el incumplimiento de las obligaciones previstas en la normatividad vigente en la materia de acceso a la información pública y protección de datos personales;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24. Informar a la o el solicitante o su representante el monto de los costos a cubrir por la reproducción de información y/o envío de los datos personales, con base en lo establecido en las disposiciones normativas aplicables;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25. Observar la incorporación de principios y políticas de transparencia en la operatividad de la gestión de la administración pública municipal;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26. Promover, fomentar y difundir la cultura de la transparencia en el ejercicio de la función pública, el acceso a la información, la participación ciudadana, así como la rendición de cuentas, en coordinación con las y los Servidores Públicos Habilitados garantizando que la información sea oportuna, verificable, comprensible, actualizada y completa;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27. Elaborar, establecer y ejecutar el Programa Anual de Sistematización y Actualización de la Información del Sujeto Obligado; y </w:t>
      </w:r>
    </w:p>
    <w:p w:rsidR="00F55B02" w:rsidRPr="00CC735D" w:rsidRDefault="00F55B0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28. Realizar todas aquellas actividades que sean inherentes y aplicables al área de su competencia</w:t>
      </w:r>
    </w:p>
    <w:p w:rsidR="00F55B02" w:rsidRDefault="00F55B02" w:rsidP="00F332CD">
      <w:pPr>
        <w:pStyle w:val="Prrafodelista"/>
        <w:ind w:left="0"/>
        <w:rPr>
          <w:rFonts w:ascii="Palatino Linotype" w:eastAsia="Palatino Linotype" w:hAnsi="Palatino Linotype" w:cs="Palatino Linotype"/>
          <w:color w:val="000000" w:themeColor="text1"/>
        </w:rPr>
      </w:pPr>
    </w:p>
    <w:p w:rsidR="00E23CCC" w:rsidRPr="00CC735D" w:rsidRDefault="00E23CCC" w:rsidP="00F332CD">
      <w:pPr>
        <w:pStyle w:val="Prrafodelista"/>
        <w:ind w:left="0"/>
        <w:rPr>
          <w:rFonts w:ascii="Palatino Linotype" w:eastAsia="Palatino Linotype" w:hAnsi="Palatino Linotype" w:cs="Palatino Linotype"/>
          <w:color w:val="000000" w:themeColor="text1"/>
        </w:rPr>
      </w:pPr>
    </w:p>
    <w:p w:rsidR="00F55B02" w:rsidRPr="00CC735D" w:rsidRDefault="00F55B02"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De lo anterior, se determina que la Unidad de Transparencia del Ayuntamiento de Toluca, dentro de sus funciones tiene las de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 así como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rsidR="00F55B02" w:rsidRPr="00CC735D" w:rsidRDefault="00F55B02" w:rsidP="00F332CD">
      <w:pPr>
        <w:spacing w:line="360" w:lineRule="auto"/>
        <w:jc w:val="both"/>
        <w:rPr>
          <w:rFonts w:ascii="Palatino Linotype" w:eastAsia="Palatino Linotype" w:hAnsi="Palatino Linotype" w:cs="Palatino Linotype"/>
          <w:color w:val="000000" w:themeColor="text1"/>
        </w:rPr>
      </w:pPr>
    </w:p>
    <w:p w:rsidR="00F55B02" w:rsidRPr="00CC735D" w:rsidRDefault="00F55B02"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lastRenderedPageBreak/>
        <w:t xml:space="preserve">Ahora bien, la Ley de Transparencia y Acceso a la Información Pública del Estado de México y Municipios, regula que los servidores públicos habilitados tienen las siguientes funciones. </w:t>
      </w:r>
    </w:p>
    <w:p w:rsidR="00F55B02" w:rsidRPr="00CC735D" w:rsidRDefault="00F55B02"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 xml:space="preserve">Artículo 59. Los servidores públicos habilitados tendrán las funciones siguientes: </w:t>
      </w:r>
    </w:p>
    <w:p w:rsidR="00F55B02" w:rsidRPr="00CC735D" w:rsidRDefault="00F55B02" w:rsidP="00F332CD">
      <w:pPr>
        <w:pStyle w:val="Prrafodelista"/>
        <w:numPr>
          <w:ilvl w:val="0"/>
          <w:numId w:val="25"/>
        </w:numPr>
        <w:ind w:left="0" w:firstLine="0"/>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 xml:space="preserve">Localizar la información que le solicite la Unidad de Transparencia; </w:t>
      </w:r>
    </w:p>
    <w:p w:rsidR="00F55B02" w:rsidRPr="00CC735D" w:rsidRDefault="00F55B02" w:rsidP="00F332CD">
      <w:pPr>
        <w:pStyle w:val="Prrafodelista"/>
        <w:ind w:left="0"/>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 xml:space="preserve">II. Proporcionar la información que obre en los archivos y que le sea solicitada por la Unidad de Transparencia; </w:t>
      </w:r>
    </w:p>
    <w:p w:rsidR="00F55B02" w:rsidRPr="00CC735D" w:rsidRDefault="00F55B02" w:rsidP="00F332CD">
      <w:pPr>
        <w:pStyle w:val="Prrafodelista"/>
        <w:ind w:left="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III. Apoyar a la Unidad de Transparencia en lo que esta le solicite para el cumplimiento de sus funciones;</w:t>
      </w:r>
      <w:r w:rsidRPr="00CC735D">
        <w:rPr>
          <w:rFonts w:ascii="Palatino Linotype" w:hAnsi="Palatino Linotype"/>
          <w:i/>
          <w:color w:val="000000" w:themeColor="text1"/>
        </w:rPr>
        <w:t xml:space="preserve"> </w:t>
      </w:r>
    </w:p>
    <w:p w:rsidR="00F55B02" w:rsidRPr="00CC735D" w:rsidRDefault="00F55B02" w:rsidP="00F332CD">
      <w:pPr>
        <w:pStyle w:val="Prrafodelista"/>
        <w:ind w:left="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IV. Proporcionar a la Unidad de Transparencia, las modificaciones a la información pública de oficio que obre en su poder; </w:t>
      </w:r>
    </w:p>
    <w:p w:rsidR="00F55B02" w:rsidRPr="00CC735D" w:rsidRDefault="00F55B02" w:rsidP="00F332CD">
      <w:pPr>
        <w:pStyle w:val="Prrafodelista"/>
        <w:ind w:left="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V. Integrar y presentar al responsable de la Unidad de Transparencia la propuesta de clasificación de información, la cual tendrá los fundamentos y argumentos en que se basa dicha propuesta</w:t>
      </w:r>
      <w:r w:rsidRPr="00CC735D">
        <w:rPr>
          <w:rFonts w:ascii="Palatino Linotype" w:eastAsia="Palatino Linotype" w:hAnsi="Palatino Linotype" w:cs="Palatino Linotype"/>
          <w:i/>
          <w:color w:val="000000" w:themeColor="text1"/>
        </w:rPr>
        <w:t xml:space="preserve">; </w:t>
      </w:r>
    </w:p>
    <w:p w:rsidR="00F55B02" w:rsidRPr="00CC735D" w:rsidRDefault="00F55B02" w:rsidP="00F332CD">
      <w:pPr>
        <w:pStyle w:val="Prrafodelista"/>
        <w:ind w:left="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VI. Verificar, una vez analizado el contenido de la información, que no se encuentre en los supuestos de información clasificada; y </w:t>
      </w:r>
    </w:p>
    <w:p w:rsidR="00F55B02" w:rsidRPr="00CC735D" w:rsidRDefault="00F55B02" w:rsidP="00F332CD">
      <w:pPr>
        <w:pStyle w:val="Prrafodelista"/>
        <w:ind w:left="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VII. Dar cuenta a la Unidad de Transparencia del vencimiento de los plazos de reserva.</w:t>
      </w:r>
    </w:p>
    <w:p w:rsidR="00F55B02" w:rsidRDefault="00F55B02" w:rsidP="00F332CD">
      <w:pPr>
        <w:pStyle w:val="Prrafodelista"/>
        <w:ind w:left="0"/>
        <w:rPr>
          <w:rFonts w:ascii="Palatino Linotype" w:eastAsia="Palatino Linotype" w:hAnsi="Palatino Linotype" w:cs="Palatino Linotype"/>
          <w:color w:val="000000" w:themeColor="text1"/>
        </w:rPr>
      </w:pPr>
    </w:p>
    <w:p w:rsidR="00E23CCC" w:rsidRPr="00CC735D" w:rsidRDefault="00E23CCC" w:rsidP="00F332CD">
      <w:pPr>
        <w:pStyle w:val="Prrafodelista"/>
        <w:ind w:left="0"/>
        <w:rPr>
          <w:rFonts w:ascii="Palatino Linotype" w:eastAsia="Palatino Linotype" w:hAnsi="Palatino Linotype" w:cs="Palatino Linotype"/>
          <w:color w:val="000000" w:themeColor="text1"/>
        </w:rPr>
      </w:pPr>
    </w:p>
    <w:p w:rsidR="00BC67D2" w:rsidRPr="00CC735D" w:rsidRDefault="00F55B02"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De lo anterior, se colige que los servidores públicos habilitados dentro de sus funciones tienen la de proporcionar la información que obre en los archivos y que le sea solicitada por la Unidad de Transparencia, así como de Integrar y presentar al responsable de la Unidad de Transparencia la propuesta de clasificación de información, la cual tendrá los fundamentos y argumentos en que se basa dicha propuesta</w:t>
      </w:r>
      <w:r w:rsidRPr="00CC735D">
        <w:rPr>
          <w:rFonts w:ascii="Palatino Linotype" w:eastAsia="Palatino Linotype" w:hAnsi="Palatino Linotype" w:cs="Palatino Linotype"/>
          <w:i/>
          <w:color w:val="000000" w:themeColor="text1"/>
        </w:rPr>
        <w:t xml:space="preserve">; </w:t>
      </w:r>
      <w:r w:rsidRPr="00CC735D">
        <w:rPr>
          <w:rFonts w:ascii="Palatino Linotype" w:eastAsia="Palatino Linotype" w:hAnsi="Palatino Linotype" w:cs="Palatino Linotype"/>
          <w:color w:val="000000" w:themeColor="text1"/>
        </w:rPr>
        <w:t xml:space="preserve">situación por la cual se colige que dentro de los archivos del </w:t>
      </w:r>
      <w:r w:rsidRPr="00CC735D">
        <w:rPr>
          <w:rFonts w:ascii="Palatino Linotype" w:eastAsia="Palatino Linotype" w:hAnsi="Palatino Linotype" w:cs="Palatino Linotype"/>
          <w:b/>
          <w:color w:val="000000" w:themeColor="text1"/>
        </w:rPr>
        <w:t xml:space="preserve">SUJETO OBLIGADO </w:t>
      </w:r>
      <w:r w:rsidR="007440CF" w:rsidRPr="00CC735D">
        <w:rPr>
          <w:rFonts w:ascii="Palatino Linotype" w:eastAsia="Palatino Linotype" w:hAnsi="Palatino Linotype" w:cs="Palatino Linotype"/>
          <w:color w:val="000000" w:themeColor="text1"/>
        </w:rPr>
        <w:t xml:space="preserve">se encuentran las solicitudes de información (acuses), las respuestas a las solicitudes de información, el recurso de revisión (acuses), los informes justificados y las respuestas a las resoluciones, situación por la cual </w:t>
      </w:r>
      <w:r w:rsidR="00BC67D2" w:rsidRPr="00CC735D">
        <w:rPr>
          <w:rFonts w:ascii="Palatino Linotype" w:eastAsia="Palatino Linotype" w:hAnsi="Palatino Linotype" w:cs="Palatino Linotype"/>
          <w:color w:val="000000" w:themeColor="text1"/>
        </w:rPr>
        <w:t xml:space="preserve">se desestima el hecho de que el </w:t>
      </w:r>
      <w:r w:rsidR="00BC67D2" w:rsidRPr="00CC735D">
        <w:rPr>
          <w:rFonts w:ascii="Palatino Linotype" w:eastAsia="Palatino Linotype" w:hAnsi="Palatino Linotype" w:cs="Palatino Linotype"/>
          <w:b/>
          <w:color w:val="000000" w:themeColor="text1"/>
        </w:rPr>
        <w:t xml:space="preserve">SUJETO OBLIGADO </w:t>
      </w:r>
      <w:r w:rsidR="00BC67D2" w:rsidRPr="00CC735D">
        <w:rPr>
          <w:rFonts w:ascii="Palatino Linotype" w:eastAsia="Palatino Linotype" w:hAnsi="Palatino Linotype" w:cs="Palatino Linotype"/>
          <w:color w:val="000000" w:themeColor="text1"/>
        </w:rPr>
        <w:t xml:space="preserve">refiera que el entregar los acuses de las solicitudes y recursos </w:t>
      </w:r>
      <w:r w:rsidR="00BC67D2" w:rsidRPr="00CC735D">
        <w:rPr>
          <w:rFonts w:ascii="Palatino Linotype" w:eastAsia="Palatino Linotype" w:hAnsi="Palatino Linotype" w:cs="Palatino Linotype"/>
          <w:color w:val="000000" w:themeColor="text1"/>
        </w:rPr>
        <w:lastRenderedPageBreak/>
        <w:t xml:space="preserve">de revisión signifique un procesamiento, toda vez que  la información ya se encuentra generada en el sistema SAIMEX. </w:t>
      </w:r>
    </w:p>
    <w:p w:rsidR="00BC67D2" w:rsidRPr="00CC735D" w:rsidRDefault="00BC67D2" w:rsidP="00F332CD">
      <w:pPr>
        <w:spacing w:line="360" w:lineRule="auto"/>
        <w:jc w:val="both"/>
        <w:rPr>
          <w:rFonts w:ascii="Palatino Linotype" w:eastAsia="Palatino Linotype" w:hAnsi="Palatino Linotype" w:cs="Palatino Linotype"/>
          <w:i/>
          <w:color w:val="000000" w:themeColor="text1"/>
        </w:rPr>
      </w:pPr>
    </w:p>
    <w:p w:rsidR="00BC67D2" w:rsidRPr="00CC735D" w:rsidRDefault="00BC67D2"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Ahora bien, una vez que fueron precisadas las razones por las cuales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debe de contar con la información se debe de analizar que es la información que se entregó por cada recurso de revisión, así como la que hizo falta.</w:t>
      </w:r>
    </w:p>
    <w:p w:rsidR="00BC67D2" w:rsidRPr="00CC735D" w:rsidRDefault="00BC67D2" w:rsidP="00F332CD">
      <w:pPr>
        <w:pStyle w:val="Prrafodelista"/>
        <w:ind w:left="0"/>
        <w:rPr>
          <w:rFonts w:ascii="Palatino Linotype" w:eastAsia="Palatino Linotype" w:hAnsi="Palatino Linotype" w:cs="Palatino Linotype"/>
          <w:i/>
          <w:color w:val="000000" w:themeColor="text1"/>
        </w:rPr>
      </w:pPr>
    </w:p>
    <w:tbl>
      <w:tblPr>
        <w:tblStyle w:val="Tablaconcuadrcula"/>
        <w:tblW w:w="10343" w:type="dxa"/>
        <w:jc w:val="center"/>
        <w:tblLayout w:type="fixed"/>
        <w:tblLook w:val="04A0" w:firstRow="1" w:lastRow="0" w:firstColumn="1" w:lastColumn="0" w:noHBand="0" w:noVBand="1"/>
      </w:tblPr>
      <w:tblGrid>
        <w:gridCol w:w="1555"/>
        <w:gridCol w:w="1539"/>
        <w:gridCol w:w="1437"/>
        <w:gridCol w:w="1418"/>
        <w:gridCol w:w="1417"/>
        <w:gridCol w:w="1560"/>
        <w:gridCol w:w="1417"/>
      </w:tblGrid>
      <w:tr w:rsidR="00F332CD" w:rsidRPr="00CC735D" w:rsidTr="00E23CCC">
        <w:trPr>
          <w:jc w:val="center"/>
        </w:trPr>
        <w:tc>
          <w:tcPr>
            <w:tcW w:w="1555" w:type="dxa"/>
          </w:tcPr>
          <w:p w:rsidR="00BC67D2" w:rsidRPr="00CC735D" w:rsidRDefault="00BC67D2"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Recurso</w:t>
            </w:r>
          </w:p>
        </w:tc>
        <w:tc>
          <w:tcPr>
            <w:tcW w:w="1539" w:type="dxa"/>
          </w:tcPr>
          <w:p w:rsidR="00BC67D2" w:rsidRPr="00CC735D" w:rsidRDefault="00BC67D2"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Solicitud de información</w:t>
            </w:r>
          </w:p>
        </w:tc>
        <w:tc>
          <w:tcPr>
            <w:tcW w:w="1437" w:type="dxa"/>
          </w:tcPr>
          <w:p w:rsidR="00BC67D2" w:rsidRPr="00CC735D" w:rsidRDefault="00BC67D2"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Solicitud</w:t>
            </w:r>
          </w:p>
        </w:tc>
        <w:tc>
          <w:tcPr>
            <w:tcW w:w="1418" w:type="dxa"/>
          </w:tcPr>
          <w:p w:rsidR="00BC67D2" w:rsidRPr="00CC735D" w:rsidRDefault="00BC67D2"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de recurso de revisión</w:t>
            </w:r>
          </w:p>
        </w:tc>
        <w:tc>
          <w:tcPr>
            <w:tcW w:w="1417" w:type="dxa"/>
          </w:tcPr>
          <w:p w:rsidR="00BC67D2" w:rsidRPr="00CC735D" w:rsidRDefault="00BC67D2"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Informe Justificado</w:t>
            </w:r>
          </w:p>
        </w:tc>
        <w:tc>
          <w:tcPr>
            <w:tcW w:w="1560" w:type="dxa"/>
          </w:tcPr>
          <w:p w:rsidR="00BC67D2" w:rsidRPr="00CC735D" w:rsidRDefault="00BC67D2"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Resolución del Recurso</w:t>
            </w:r>
          </w:p>
        </w:tc>
        <w:tc>
          <w:tcPr>
            <w:tcW w:w="1417" w:type="dxa"/>
          </w:tcPr>
          <w:p w:rsidR="00BC67D2" w:rsidRPr="00CC735D" w:rsidRDefault="00BC67D2"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Resolución</w:t>
            </w:r>
          </w:p>
        </w:tc>
      </w:tr>
      <w:tr w:rsidR="00BC67D2" w:rsidRPr="00CC735D" w:rsidTr="00E23CCC">
        <w:trPr>
          <w:jc w:val="center"/>
        </w:trPr>
        <w:tc>
          <w:tcPr>
            <w:tcW w:w="1555" w:type="dxa"/>
          </w:tcPr>
          <w:p w:rsidR="00BC67D2" w:rsidRPr="00CC735D" w:rsidRDefault="00BC67D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08428/INFOEM/IP/RR/2025</w:t>
            </w:r>
          </w:p>
        </w:tc>
        <w:tc>
          <w:tcPr>
            <w:tcW w:w="1539" w:type="dxa"/>
          </w:tcPr>
          <w:p w:rsidR="00BC67D2" w:rsidRPr="00CC735D" w:rsidRDefault="00BC67D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situación por la cual </w:t>
            </w:r>
            <w:r w:rsidRPr="00CC735D">
              <w:rPr>
                <w:rFonts w:ascii="Palatino Linotype" w:eastAsia="Palatino Linotype" w:hAnsi="Palatino Linotype" w:cs="Palatino Linotype"/>
                <w:i/>
                <w:color w:val="000000" w:themeColor="text1"/>
              </w:rPr>
              <w:lastRenderedPageBreak/>
              <w:t>tiene que ser entregada dicha información</w:t>
            </w:r>
          </w:p>
        </w:tc>
        <w:tc>
          <w:tcPr>
            <w:tcW w:w="1437" w:type="dxa"/>
          </w:tcPr>
          <w:p w:rsidR="00BC67D2" w:rsidRPr="00CC735D" w:rsidRDefault="00BC67D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No entrego respuestas</w:t>
            </w:r>
          </w:p>
        </w:tc>
        <w:tc>
          <w:tcPr>
            <w:tcW w:w="1418" w:type="dxa"/>
          </w:tcPr>
          <w:p w:rsidR="00BC67D2" w:rsidRPr="00CC735D" w:rsidRDefault="00BC67D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situación </w:t>
            </w:r>
            <w:r w:rsidRPr="00CC735D">
              <w:rPr>
                <w:rFonts w:ascii="Palatino Linotype" w:eastAsia="Palatino Linotype" w:hAnsi="Palatino Linotype" w:cs="Palatino Linotype"/>
                <w:i/>
                <w:color w:val="000000" w:themeColor="text1"/>
              </w:rPr>
              <w:lastRenderedPageBreak/>
              <w:t>por la cual tiene que ser entregada dicha información</w:t>
            </w:r>
          </w:p>
        </w:tc>
        <w:tc>
          <w:tcPr>
            <w:tcW w:w="1417" w:type="dxa"/>
          </w:tcPr>
          <w:p w:rsidR="00BC67D2" w:rsidRPr="00CC735D" w:rsidRDefault="00BC67D2"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inicial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en el periodo solicitado </w:t>
            </w:r>
            <w:r w:rsidR="00D14310" w:rsidRPr="00CC735D">
              <w:rPr>
                <w:rFonts w:ascii="Palatino Linotype" w:eastAsia="Palatino Linotype" w:hAnsi="Palatino Linotype" w:cs="Palatino Linotype"/>
                <w:i/>
                <w:color w:val="000000" w:themeColor="text1"/>
              </w:rPr>
              <w:t xml:space="preserve">se </w:t>
            </w:r>
            <w:r w:rsidRPr="00CC735D">
              <w:rPr>
                <w:rFonts w:ascii="Palatino Linotype" w:eastAsia="Palatino Linotype" w:hAnsi="Palatino Linotype" w:cs="Palatino Linotype"/>
                <w:i/>
                <w:color w:val="000000" w:themeColor="text1"/>
              </w:rPr>
              <w:t xml:space="preserve">ingresaron 304 solicitudes, de las cuales solo remitió 141 documentos en informe justificado, en las cuales se ratificaba la respuesta inicial, </w:t>
            </w:r>
            <w:r w:rsidRPr="00CC735D">
              <w:rPr>
                <w:rFonts w:ascii="Palatino Linotype" w:eastAsia="Palatino Linotype" w:hAnsi="Palatino Linotype" w:cs="Palatino Linotype"/>
                <w:i/>
                <w:color w:val="000000" w:themeColor="text1"/>
              </w:rPr>
              <w:lastRenderedPageBreak/>
              <w:t xml:space="preserve">situación por la cual al haber una diferencia de </w:t>
            </w:r>
            <w:r w:rsidR="00406444" w:rsidRPr="00CC735D">
              <w:rPr>
                <w:rFonts w:ascii="Palatino Linotype" w:eastAsia="Palatino Linotype" w:hAnsi="Palatino Linotype" w:cs="Palatino Linotype"/>
                <w:i/>
                <w:color w:val="000000" w:themeColor="text1"/>
              </w:rPr>
              <w:t xml:space="preserve">183 solicitudes el </w:t>
            </w:r>
            <w:r w:rsidR="00406444" w:rsidRPr="00CC735D">
              <w:rPr>
                <w:rFonts w:ascii="Palatino Linotype" w:eastAsia="Palatino Linotype" w:hAnsi="Palatino Linotype" w:cs="Palatino Linotype"/>
                <w:b/>
                <w:i/>
                <w:color w:val="000000" w:themeColor="text1"/>
              </w:rPr>
              <w:t xml:space="preserve">SUJETO OBLIGADO </w:t>
            </w:r>
            <w:r w:rsidR="00406444" w:rsidRPr="00CC735D">
              <w:rPr>
                <w:rFonts w:ascii="Palatino Linotype" w:eastAsia="Palatino Linotype" w:hAnsi="Palatino Linotype" w:cs="Palatino Linotype"/>
                <w:i/>
                <w:color w:val="000000" w:themeColor="text1"/>
              </w:rPr>
              <w:t xml:space="preserve">tendrá que información si en las mismas hubo entrega de información en la etapa de manifestaciones y der ser el caso de que no se hubiera entregado información en dicha etapa, deberá de hacerse el conocimiento del </w:t>
            </w:r>
            <w:r w:rsidR="00406444" w:rsidRPr="00CC735D">
              <w:rPr>
                <w:rFonts w:ascii="Palatino Linotype" w:eastAsia="Palatino Linotype" w:hAnsi="Palatino Linotype" w:cs="Palatino Linotype"/>
                <w:b/>
                <w:i/>
                <w:color w:val="000000" w:themeColor="text1"/>
              </w:rPr>
              <w:t xml:space="preserve">RECURRENTE </w:t>
            </w:r>
            <w:r w:rsidR="00406444" w:rsidRPr="00CC735D">
              <w:rPr>
                <w:rFonts w:ascii="Palatino Linotype" w:eastAsia="Palatino Linotype" w:hAnsi="Palatino Linotype" w:cs="Palatino Linotype"/>
                <w:i/>
                <w:color w:val="000000" w:themeColor="text1"/>
              </w:rPr>
              <w:t xml:space="preserve">de conformidad con el </w:t>
            </w:r>
            <w:r w:rsidR="00406444" w:rsidRPr="00CC735D">
              <w:rPr>
                <w:rFonts w:ascii="Palatino Linotype" w:eastAsia="Palatino Linotype" w:hAnsi="Palatino Linotype" w:cs="Palatino Linotype"/>
                <w:i/>
                <w:color w:val="000000" w:themeColor="text1"/>
              </w:rPr>
              <w:lastRenderedPageBreak/>
              <w:t xml:space="preserve">artículo 19 </w:t>
            </w:r>
            <w:r w:rsidR="00D14310" w:rsidRPr="00CC735D">
              <w:rPr>
                <w:rFonts w:ascii="Palatino Linotype" w:eastAsia="Palatino Linotype" w:hAnsi="Palatino Linotype" w:cs="Palatino Linotype"/>
                <w:i/>
                <w:color w:val="000000" w:themeColor="text1"/>
              </w:rPr>
              <w:t>párrafo</w:t>
            </w:r>
            <w:r w:rsidR="00406444" w:rsidRPr="00CC735D">
              <w:rPr>
                <w:rFonts w:ascii="Palatino Linotype" w:eastAsia="Palatino Linotype" w:hAnsi="Palatino Linotype" w:cs="Palatino Linotype"/>
                <w:i/>
                <w:color w:val="000000" w:themeColor="text1"/>
              </w:rPr>
              <w:t xml:space="preserve"> segundo de la Ley de Transparencia y Acceso a la Información Pública del Estado de México y Municipios</w:t>
            </w:r>
          </w:p>
        </w:tc>
        <w:tc>
          <w:tcPr>
            <w:tcW w:w="1560" w:type="dxa"/>
          </w:tcPr>
          <w:p w:rsidR="00BC67D2" w:rsidRPr="00CC735D" w:rsidRDefault="00406444"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informó que dicha información podía ser consultada en el link </w:t>
            </w:r>
            <w:hyperlink r:id="rId17" w:history="1">
              <w:r w:rsidRPr="00CC735D">
                <w:rPr>
                  <w:rStyle w:val="Hipervnculo"/>
                  <w:rFonts w:ascii="Palatino Linotype" w:eastAsia="Palatino Linotype" w:hAnsi="Palatino Linotype" w:cs="Palatino Linotype"/>
                  <w:i/>
                  <w:color w:val="000000" w:themeColor="text1"/>
                </w:rPr>
                <w:t>https://www.infoem.org.mx/es/node/806</w:t>
              </w:r>
            </w:hyperlink>
            <w:r w:rsidRPr="00CC735D">
              <w:rPr>
                <w:rFonts w:ascii="Palatino Linotype" w:eastAsia="Palatino Linotype" w:hAnsi="Palatino Linotype" w:cs="Palatino Linotype"/>
                <w:i/>
                <w:color w:val="000000" w:themeColor="text1"/>
              </w:rPr>
              <w:t>, que se entregó en formato abierto y con instrucciones, sin embargo de la consulta del mismo</w:t>
            </w:r>
            <w:r w:rsidR="00D14310" w:rsidRPr="00CC735D">
              <w:rPr>
                <w:rFonts w:ascii="Palatino Linotype" w:eastAsia="Palatino Linotype" w:hAnsi="Palatino Linotype" w:cs="Palatino Linotype"/>
                <w:i/>
                <w:color w:val="000000" w:themeColor="text1"/>
              </w:rPr>
              <w:t xml:space="preserve"> se observa que el </w:t>
            </w:r>
            <w:r w:rsidR="00D14310" w:rsidRPr="00CC735D">
              <w:rPr>
                <w:rFonts w:ascii="Palatino Linotype" w:eastAsia="Palatino Linotype" w:hAnsi="Palatino Linotype" w:cs="Palatino Linotype"/>
                <w:b/>
                <w:i/>
                <w:color w:val="000000" w:themeColor="text1"/>
              </w:rPr>
              <w:t>SUJETO OBLIGAD</w:t>
            </w:r>
            <w:r w:rsidR="00D14310" w:rsidRPr="00CC735D">
              <w:rPr>
                <w:rFonts w:ascii="Palatino Linotype" w:eastAsia="Palatino Linotype" w:hAnsi="Palatino Linotype" w:cs="Palatino Linotype"/>
                <w:b/>
                <w:i/>
                <w:color w:val="000000" w:themeColor="text1"/>
              </w:rPr>
              <w:lastRenderedPageBreak/>
              <w:t xml:space="preserve">O </w:t>
            </w:r>
            <w:r w:rsidR="00D14310" w:rsidRPr="00CC735D">
              <w:rPr>
                <w:rFonts w:ascii="Palatino Linotype" w:eastAsia="Palatino Linotype" w:hAnsi="Palatino Linotype" w:cs="Palatino Linotype"/>
                <w:i/>
                <w:color w:val="000000" w:themeColor="text1"/>
              </w:rPr>
              <w:t>debe de seleccionar diversa información, situación por la se entiende que la consulta de la información no es precisa y directa, por lo que, no se puede tener por validado el link entregado</w:t>
            </w:r>
          </w:p>
        </w:tc>
        <w:tc>
          <w:tcPr>
            <w:tcW w:w="1417" w:type="dxa"/>
          </w:tcPr>
          <w:p w:rsidR="00BC67D2" w:rsidRPr="00CC735D" w:rsidRDefault="00D14310"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No entrego respuestas</w:t>
            </w:r>
          </w:p>
        </w:tc>
      </w:tr>
    </w:tbl>
    <w:p w:rsidR="00D14310" w:rsidRPr="00CC735D" w:rsidRDefault="00D14310" w:rsidP="00F332CD">
      <w:pPr>
        <w:spacing w:line="360" w:lineRule="auto"/>
        <w:jc w:val="both"/>
        <w:rPr>
          <w:rFonts w:ascii="Palatino Linotype" w:eastAsia="Palatino Linotype" w:hAnsi="Palatino Linotype" w:cs="Palatino Linotype"/>
          <w:i/>
          <w:color w:val="000000" w:themeColor="text1"/>
        </w:rPr>
      </w:pPr>
    </w:p>
    <w:p w:rsidR="00A07BA5" w:rsidRPr="00CC735D" w:rsidRDefault="00A07BA5"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Ahora bien, por cuanto hace al recurso de revisión </w:t>
      </w:r>
      <w:r w:rsidRPr="00CC735D">
        <w:rPr>
          <w:rFonts w:ascii="Palatino Linotype" w:eastAsia="Palatino Linotype" w:hAnsi="Palatino Linotype" w:cs="Palatino Linotype"/>
          <w:b/>
          <w:color w:val="000000" w:themeColor="text1"/>
        </w:rPr>
        <w:t xml:space="preserve">08433/INFOEM/IP/RR/2025, </w:t>
      </w:r>
      <w:r w:rsidRPr="00CC735D">
        <w:rPr>
          <w:rFonts w:ascii="Palatino Linotype" w:eastAsia="Palatino Linotype" w:hAnsi="Palatino Linotype" w:cs="Palatino Linotype"/>
          <w:color w:val="000000" w:themeColor="text1"/>
        </w:rPr>
        <w:t xml:space="preserve">se hace el siguiente análisis. </w:t>
      </w:r>
    </w:p>
    <w:p w:rsidR="00A07BA5" w:rsidRPr="00CC735D" w:rsidRDefault="00A07BA5" w:rsidP="00F332CD">
      <w:pPr>
        <w:pStyle w:val="Prrafodelista"/>
        <w:ind w:left="0"/>
        <w:rPr>
          <w:rFonts w:ascii="Palatino Linotype" w:eastAsia="Palatino Linotype" w:hAnsi="Palatino Linotype" w:cs="Palatino Linotype"/>
          <w:i/>
          <w:color w:val="000000" w:themeColor="text1"/>
        </w:rPr>
      </w:pPr>
    </w:p>
    <w:tbl>
      <w:tblPr>
        <w:tblStyle w:val="Tablaconcuadrcula"/>
        <w:tblW w:w="10343" w:type="dxa"/>
        <w:jc w:val="center"/>
        <w:tblLayout w:type="fixed"/>
        <w:tblLook w:val="04A0" w:firstRow="1" w:lastRow="0" w:firstColumn="1" w:lastColumn="0" w:noHBand="0" w:noVBand="1"/>
      </w:tblPr>
      <w:tblGrid>
        <w:gridCol w:w="1696"/>
        <w:gridCol w:w="1539"/>
        <w:gridCol w:w="1438"/>
        <w:gridCol w:w="1418"/>
        <w:gridCol w:w="1417"/>
        <w:gridCol w:w="1418"/>
        <w:gridCol w:w="1417"/>
      </w:tblGrid>
      <w:tr w:rsidR="00F332CD" w:rsidRPr="00CC735D" w:rsidTr="00E23CCC">
        <w:trPr>
          <w:jc w:val="center"/>
        </w:trPr>
        <w:tc>
          <w:tcPr>
            <w:tcW w:w="1696" w:type="dxa"/>
          </w:tcPr>
          <w:p w:rsidR="00A07BA5" w:rsidRPr="00CC735D" w:rsidRDefault="00A07BA5"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Recurso</w:t>
            </w:r>
          </w:p>
        </w:tc>
        <w:tc>
          <w:tcPr>
            <w:tcW w:w="1539" w:type="dxa"/>
          </w:tcPr>
          <w:p w:rsidR="00A07BA5" w:rsidRPr="00CC735D" w:rsidRDefault="00A07BA5"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Solicitud de información</w:t>
            </w:r>
          </w:p>
        </w:tc>
        <w:tc>
          <w:tcPr>
            <w:tcW w:w="1438" w:type="dxa"/>
          </w:tcPr>
          <w:p w:rsidR="00A07BA5" w:rsidRPr="00CC735D" w:rsidRDefault="00A07BA5"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Solicitud</w:t>
            </w:r>
          </w:p>
        </w:tc>
        <w:tc>
          <w:tcPr>
            <w:tcW w:w="1418" w:type="dxa"/>
          </w:tcPr>
          <w:p w:rsidR="00A07BA5" w:rsidRPr="00CC735D" w:rsidRDefault="00A07BA5"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de recurso de revisión</w:t>
            </w:r>
          </w:p>
        </w:tc>
        <w:tc>
          <w:tcPr>
            <w:tcW w:w="1417" w:type="dxa"/>
          </w:tcPr>
          <w:p w:rsidR="00A07BA5" w:rsidRPr="00CC735D" w:rsidRDefault="00A07BA5"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Informe Justificado</w:t>
            </w:r>
          </w:p>
        </w:tc>
        <w:tc>
          <w:tcPr>
            <w:tcW w:w="1418" w:type="dxa"/>
          </w:tcPr>
          <w:p w:rsidR="00A07BA5" w:rsidRPr="00CC735D" w:rsidRDefault="00A07BA5"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Resolución del Recurso</w:t>
            </w:r>
          </w:p>
        </w:tc>
        <w:tc>
          <w:tcPr>
            <w:tcW w:w="1417" w:type="dxa"/>
          </w:tcPr>
          <w:p w:rsidR="00A07BA5" w:rsidRPr="00CC735D" w:rsidRDefault="00A07BA5"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Resolución</w:t>
            </w:r>
          </w:p>
        </w:tc>
      </w:tr>
      <w:tr w:rsidR="007F1959" w:rsidRPr="00CC735D" w:rsidTr="00E23CCC">
        <w:trPr>
          <w:jc w:val="center"/>
        </w:trPr>
        <w:tc>
          <w:tcPr>
            <w:tcW w:w="1696" w:type="dxa"/>
          </w:tcPr>
          <w:p w:rsidR="007F1959" w:rsidRPr="00CC735D" w:rsidRDefault="007F1959"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08433/INFOEM/IP/RR/2025</w:t>
            </w:r>
          </w:p>
        </w:tc>
        <w:tc>
          <w:tcPr>
            <w:tcW w:w="1539" w:type="dxa"/>
          </w:tcPr>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w:t>
            </w:r>
            <w:r w:rsidRPr="00CC735D">
              <w:rPr>
                <w:rFonts w:ascii="Palatino Linotype" w:eastAsia="Palatino Linotype" w:hAnsi="Palatino Linotype" w:cs="Palatino Linotype"/>
                <w:i/>
                <w:color w:val="000000" w:themeColor="text1"/>
              </w:rPr>
              <w:lastRenderedPageBreak/>
              <w:t xml:space="preserve">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438" w:type="dxa"/>
          </w:tcPr>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No entrego respuestas</w:t>
            </w:r>
          </w:p>
        </w:tc>
        <w:tc>
          <w:tcPr>
            <w:tcW w:w="1418" w:type="dxa"/>
          </w:tcPr>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w:t>
            </w:r>
            <w:r w:rsidRPr="00CC735D">
              <w:rPr>
                <w:rFonts w:ascii="Palatino Linotype" w:eastAsia="Palatino Linotype" w:hAnsi="Palatino Linotype" w:cs="Palatino Linotype"/>
                <w:i/>
                <w:color w:val="000000" w:themeColor="text1"/>
              </w:rPr>
              <w:lastRenderedPageBreak/>
              <w:t xml:space="preserve">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417" w:type="dxa"/>
          </w:tcPr>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inicial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en el periodo solicitado se ingresaron 229 solicitudes, de las cuales solo remitió </w:t>
            </w:r>
            <w:r w:rsidRPr="00CC735D">
              <w:rPr>
                <w:rFonts w:ascii="Palatino Linotype" w:eastAsia="Palatino Linotype" w:hAnsi="Palatino Linotype" w:cs="Palatino Linotype"/>
                <w:i/>
                <w:color w:val="000000" w:themeColor="text1"/>
              </w:rPr>
              <w:lastRenderedPageBreak/>
              <w:t xml:space="preserve">148 documentos en informe justificado, en las cuales cuatro tuvieron modificación a al respuesta inicial, situación por la cual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deberá de entregar dicha información que acompaño al informe justificado. </w:t>
            </w:r>
          </w:p>
          <w:p w:rsidR="007F1959" w:rsidRPr="00CC735D" w:rsidRDefault="007F1959" w:rsidP="00F332CD">
            <w:pPr>
              <w:jc w:val="both"/>
              <w:rPr>
                <w:rFonts w:ascii="Palatino Linotype" w:eastAsia="Palatino Linotype" w:hAnsi="Palatino Linotype" w:cs="Palatino Linotype"/>
                <w:i/>
                <w:color w:val="000000" w:themeColor="text1"/>
              </w:rPr>
            </w:pPr>
          </w:p>
        </w:tc>
        <w:tc>
          <w:tcPr>
            <w:tcW w:w="1418" w:type="dxa"/>
          </w:tcPr>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informó que dicha información podía ser consultada en el link </w:t>
            </w:r>
            <w:hyperlink r:id="rId18" w:history="1">
              <w:r w:rsidRPr="00CC735D">
                <w:rPr>
                  <w:rStyle w:val="Hipervnculo"/>
                  <w:rFonts w:ascii="Palatino Linotype" w:eastAsia="Palatino Linotype" w:hAnsi="Palatino Linotype" w:cs="Palatino Linotype"/>
                  <w:i/>
                  <w:color w:val="000000" w:themeColor="text1"/>
                </w:rPr>
                <w:t>https://www.infoem.org.mx/es/node/806</w:t>
              </w:r>
            </w:hyperlink>
            <w:r w:rsidRPr="00CC735D">
              <w:rPr>
                <w:rFonts w:ascii="Palatino Linotype" w:eastAsia="Palatino Linotype" w:hAnsi="Palatino Linotype" w:cs="Palatino Linotype"/>
                <w:i/>
                <w:color w:val="000000" w:themeColor="text1"/>
              </w:rPr>
              <w:t xml:space="preserve">, que se </w:t>
            </w:r>
            <w:r w:rsidRPr="00CC735D">
              <w:rPr>
                <w:rFonts w:ascii="Palatino Linotype" w:eastAsia="Palatino Linotype" w:hAnsi="Palatino Linotype" w:cs="Palatino Linotype"/>
                <w:i/>
                <w:color w:val="000000" w:themeColor="text1"/>
              </w:rPr>
              <w:lastRenderedPageBreak/>
              <w:t xml:space="preserve">entregó en formato abierto y con instrucciones, sin embargo de la consulta del mismo se observa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debe de seleccionar diversa información, situación por la se entiende que la consulta de la información no es precisa y directa, por lo que, no se puede tener por validado el link entregado</w:t>
            </w:r>
          </w:p>
        </w:tc>
        <w:tc>
          <w:tcPr>
            <w:tcW w:w="1417" w:type="dxa"/>
          </w:tcPr>
          <w:p w:rsidR="007F1959" w:rsidRPr="00CC735D" w:rsidRDefault="007F1959"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i/>
                <w:color w:val="000000" w:themeColor="text1"/>
              </w:rPr>
              <w:lastRenderedPageBreak/>
              <w:t xml:space="preserve">En respuesta también se entregaron 77 respuestas a resoluciones de recurso de revisión, faltando pronunciamiento de 142 recursos de revisión, </w:t>
            </w:r>
            <w:r w:rsidRPr="00CC735D">
              <w:rPr>
                <w:rFonts w:ascii="Palatino Linotype" w:eastAsia="Palatino Linotype" w:hAnsi="Palatino Linotype" w:cs="Palatino Linotype"/>
                <w:i/>
                <w:color w:val="000000" w:themeColor="text1"/>
              </w:rPr>
              <w:lastRenderedPageBreak/>
              <w:t xml:space="preserve">situación por la cual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deberá de entregar la información faltante, en caso de que los sentidos de las resoluciones hubieran sido </w:t>
            </w:r>
            <w:r w:rsidRPr="00CC735D">
              <w:rPr>
                <w:rFonts w:ascii="Palatino Linotype" w:eastAsia="Palatino Linotype" w:hAnsi="Palatino Linotype" w:cs="Palatino Linotype"/>
                <w:b/>
                <w:i/>
                <w:color w:val="000000" w:themeColor="text1"/>
              </w:rPr>
              <w:t xml:space="preserve">REVOCAS, MODIFICA Y ORDENA. </w:t>
            </w:r>
          </w:p>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Ahora bien de ser el caso que hubiera resoluciones con  sentido de </w:t>
            </w:r>
            <w:r w:rsidRPr="00CC735D">
              <w:rPr>
                <w:rFonts w:ascii="Palatino Linotype" w:eastAsia="Palatino Linotype" w:hAnsi="Palatino Linotype" w:cs="Palatino Linotype"/>
                <w:b/>
                <w:i/>
                <w:color w:val="000000" w:themeColor="text1"/>
              </w:rPr>
              <w:t xml:space="preserve">CONFIRMA  y SOBRESEE, </w:t>
            </w:r>
            <w:r w:rsidRPr="00CC735D">
              <w:rPr>
                <w:rFonts w:ascii="Palatino Linotype" w:eastAsia="Palatino Linotype" w:hAnsi="Palatino Linotype" w:cs="Palatino Linotype"/>
                <w:i/>
                <w:color w:val="000000" w:themeColor="text1"/>
              </w:rPr>
              <w:t xml:space="preserve">el </w:t>
            </w:r>
            <w:r w:rsidRPr="00CC735D">
              <w:rPr>
                <w:rFonts w:ascii="Palatino Linotype" w:eastAsia="Palatino Linotype" w:hAnsi="Palatino Linotype" w:cs="Palatino Linotype"/>
                <w:b/>
                <w:i/>
                <w:color w:val="000000" w:themeColor="text1"/>
              </w:rPr>
              <w:t>SUJETO OBLIGADO A</w:t>
            </w:r>
            <w:r w:rsidRPr="00CC735D">
              <w:rPr>
                <w:rFonts w:ascii="Palatino Linotype" w:eastAsia="Palatino Linotype" w:hAnsi="Palatino Linotype" w:cs="Palatino Linotype"/>
                <w:i/>
                <w:color w:val="000000" w:themeColor="text1"/>
              </w:rPr>
              <w:t xml:space="preserve"> deberá de hacerlo del conocimient</w:t>
            </w:r>
            <w:r w:rsidRPr="00CC735D">
              <w:rPr>
                <w:rFonts w:ascii="Palatino Linotype" w:eastAsia="Palatino Linotype" w:hAnsi="Palatino Linotype" w:cs="Palatino Linotype"/>
                <w:i/>
                <w:color w:val="000000" w:themeColor="text1"/>
              </w:rPr>
              <w:lastRenderedPageBreak/>
              <w:t xml:space="preserve">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de conformidad con el artículo 19 párrafo segundo de la Ley de Transparencia y Acceso a la Información Pública del Estado de México y Municipios.</w:t>
            </w:r>
          </w:p>
        </w:tc>
      </w:tr>
    </w:tbl>
    <w:p w:rsidR="00A07BA5" w:rsidRPr="00CC735D" w:rsidRDefault="00A07BA5" w:rsidP="00F332CD">
      <w:pPr>
        <w:spacing w:line="360" w:lineRule="auto"/>
        <w:jc w:val="both"/>
        <w:rPr>
          <w:rFonts w:ascii="Palatino Linotype" w:eastAsia="Palatino Linotype" w:hAnsi="Palatino Linotype" w:cs="Palatino Linotype"/>
          <w:i/>
          <w:color w:val="000000" w:themeColor="text1"/>
        </w:rPr>
      </w:pPr>
    </w:p>
    <w:p w:rsidR="00A07BA5" w:rsidRPr="00CC735D" w:rsidRDefault="00A07BA5" w:rsidP="00F332CD">
      <w:pPr>
        <w:pStyle w:val="Prrafodelista"/>
        <w:ind w:left="0"/>
        <w:rPr>
          <w:rFonts w:ascii="Palatino Linotype" w:eastAsia="Palatino Linotype" w:hAnsi="Palatino Linotype" w:cs="Palatino Linotype"/>
          <w:color w:val="000000" w:themeColor="text1"/>
        </w:rPr>
      </w:pPr>
    </w:p>
    <w:p w:rsidR="00AA03B3" w:rsidRPr="00E23CCC" w:rsidRDefault="00391A8B"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Ahora bien, por cuanto hace al recurso de revisión </w:t>
      </w:r>
      <w:r w:rsidRPr="00CC735D">
        <w:rPr>
          <w:rFonts w:ascii="Palatino Linotype" w:eastAsia="Palatino Linotype" w:hAnsi="Palatino Linotype" w:cs="Palatino Linotype"/>
          <w:b/>
          <w:color w:val="000000" w:themeColor="text1"/>
        </w:rPr>
        <w:t xml:space="preserve">08434/INFOEM/IP/RR/2025, </w:t>
      </w:r>
      <w:r w:rsidRPr="00CC735D">
        <w:rPr>
          <w:rFonts w:ascii="Palatino Linotype" w:eastAsia="Palatino Linotype" w:hAnsi="Palatino Linotype" w:cs="Palatino Linotype"/>
          <w:color w:val="000000" w:themeColor="text1"/>
        </w:rPr>
        <w:t xml:space="preserve">se hace el siguiente análisis. </w:t>
      </w:r>
    </w:p>
    <w:p w:rsidR="00E23CCC" w:rsidRPr="00CC735D" w:rsidRDefault="00E23CCC" w:rsidP="00E23CCC">
      <w:pPr>
        <w:spacing w:line="360" w:lineRule="auto"/>
        <w:jc w:val="both"/>
        <w:rPr>
          <w:rFonts w:ascii="Palatino Linotype" w:eastAsia="Palatino Linotype" w:hAnsi="Palatino Linotype" w:cs="Palatino Linotype"/>
          <w:i/>
          <w:color w:val="000000" w:themeColor="text1"/>
        </w:rPr>
      </w:pPr>
    </w:p>
    <w:tbl>
      <w:tblPr>
        <w:tblStyle w:val="Tablaconcuadrcula"/>
        <w:tblW w:w="9917" w:type="dxa"/>
        <w:jc w:val="center"/>
        <w:tblLayout w:type="fixed"/>
        <w:tblLook w:val="04A0" w:firstRow="1" w:lastRow="0" w:firstColumn="1" w:lastColumn="0" w:noHBand="0" w:noVBand="1"/>
      </w:tblPr>
      <w:tblGrid>
        <w:gridCol w:w="1271"/>
        <w:gridCol w:w="1539"/>
        <w:gridCol w:w="1438"/>
        <w:gridCol w:w="1134"/>
        <w:gridCol w:w="1559"/>
        <w:gridCol w:w="1559"/>
        <w:gridCol w:w="1417"/>
      </w:tblGrid>
      <w:tr w:rsidR="00F332CD" w:rsidRPr="00CC735D" w:rsidTr="00E23CCC">
        <w:trPr>
          <w:jc w:val="center"/>
        </w:trPr>
        <w:tc>
          <w:tcPr>
            <w:tcW w:w="1271" w:type="dxa"/>
          </w:tcPr>
          <w:p w:rsidR="00391A8B" w:rsidRPr="00CC735D" w:rsidRDefault="00391A8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Recurso</w:t>
            </w:r>
          </w:p>
        </w:tc>
        <w:tc>
          <w:tcPr>
            <w:tcW w:w="1539" w:type="dxa"/>
          </w:tcPr>
          <w:p w:rsidR="00391A8B" w:rsidRPr="00CC735D" w:rsidRDefault="00391A8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Solicitud de información</w:t>
            </w:r>
          </w:p>
        </w:tc>
        <w:tc>
          <w:tcPr>
            <w:tcW w:w="1438" w:type="dxa"/>
          </w:tcPr>
          <w:p w:rsidR="00391A8B" w:rsidRPr="00CC735D" w:rsidRDefault="00391A8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Solicitud</w:t>
            </w:r>
          </w:p>
        </w:tc>
        <w:tc>
          <w:tcPr>
            <w:tcW w:w="1134" w:type="dxa"/>
          </w:tcPr>
          <w:p w:rsidR="00391A8B" w:rsidRPr="00CC735D" w:rsidRDefault="00391A8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de recurso de revisión</w:t>
            </w:r>
          </w:p>
        </w:tc>
        <w:tc>
          <w:tcPr>
            <w:tcW w:w="1559" w:type="dxa"/>
          </w:tcPr>
          <w:p w:rsidR="00391A8B" w:rsidRPr="00CC735D" w:rsidRDefault="00391A8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Informe Justificado</w:t>
            </w:r>
          </w:p>
        </w:tc>
        <w:tc>
          <w:tcPr>
            <w:tcW w:w="1559" w:type="dxa"/>
          </w:tcPr>
          <w:p w:rsidR="00391A8B" w:rsidRPr="00CC735D" w:rsidRDefault="00391A8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Resolución del Recurso</w:t>
            </w:r>
          </w:p>
        </w:tc>
        <w:tc>
          <w:tcPr>
            <w:tcW w:w="1417" w:type="dxa"/>
          </w:tcPr>
          <w:p w:rsidR="00391A8B" w:rsidRPr="00CC735D" w:rsidRDefault="00391A8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Resolución</w:t>
            </w:r>
          </w:p>
        </w:tc>
      </w:tr>
      <w:tr w:rsidR="007F1959" w:rsidRPr="00CC735D" w:rsidTr="00E23CCC">
        <w:trPr>
          <w:jc w:val="center"/>
        </w:trPr>
        <w:tc>
          <w:tcPr>
            <w:tcW w:w="1271" w:type="dxa"/>
          </w:tcPr>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08434/INFOEM/IP/RR/2025</w:t>
            </w:r>
          </w:p>
        </w:tc>
        <w:tc>
          <w:tcPr>
            <w:tcW w:w="1539" w:type="dxa"/>
          </w:tcPr>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w:t>
            </w:r>
            <w:r w:rsidRPr="00CC735D">
              <w:rPr>
                <w:rFonts w:ascii="Palatino Linotype" w:eastAsia="Palatino Linotype" w:hAnsi="Palatino Linotype" w:cs="Palatino Linotype"/>
                <w:i/>
                <w:color w:val="000000" w:themeColor="text1"/>
              </w:rPr>
              <w:lastRenderedPageBreak/>
              <w:t xml:space="preserve">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438" w:type="dxa"/>
          </w:tcPr>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No entrego respuestas</w:t>
            </w:r>
          </w:p>
        </w:tc>
        <w:tc>
          <w:tcPr>
            <w:tcW w:w="1134" w:type="dxa"/>
          </w:tcPr>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SUJETO OBLIG</w:t>
            </w:r>
            <w:r w:rsidRPr="00CC735D">
              <w:rPr>
                <w:rFonts w:ascii="Palatino Linotype" w:eastAsia="Palatino Linotype" w:hAnsi="Palatino Linotype" w:cs="Palatino Linotype"/>
                <w:b/>
                <w:i/>
                <w:color w:val="000000" w:themeColor="text1"/>
              </w:rPr>
              <w:lastRenderedPageBreak/>
              <w:t xml:space="preserve">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559" w:type="dxa"/>
          </w:tcPr>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inicial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en el </w:t>
            </w:r>
            <w:r w:rsidRPr="00CC735D">
              <w:rPr>
                <w:rFonts w:ascii="Palatino Linotype" w:eastAsia="Palatino Linotype" w:hAnsi="Palatino Linotype" w:cs="Palatino Linotype"/>
                <w:i/>
                <w:color w:val="000000" w:themeColor="text1"/>
              </w:rPr>
              <w:lastRenderedPageBreak/>
              <w:t xml:space="preserve">periodo solicitado se ingresaron 311 solicitudes, de las cuales solo remitió 219 documentos en informe justificado, en las cuales se ratificaba la respuesta inicial, situación por la cual al haber una diferencia de 92 solicitudes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tendrá que informar si en las mismas hubo entrega de información en la etapa de manifestaciones y der ser el caso de que no se hubiera entregado información en dicha </w:t>
            </w:r>
            <w:r w:rsidRPr="00CC735D">
              <w:rPr>
                <w:rFonts w:ascii="Palatino Linotype" w:eastAsia="Palatino Linotype" w:hAnsi="Palatino Linotype" w:cs="Palatino Linotype"/>
                <w:i/>
                <w:color w:val="000000" w:themeColor="text1"/>
              </w:rPr>
              <w:lastRenderedPageBreak/>
              <w:t xml:space="preserve">etapa, deberá de hacerse 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de conformidad con el artículo 19 párrafo segundo de la Ley de Transparencia y Acceso a la Información Pública del Estado de México y Municipios</w:t>
            </w:r>
          </w:p>
        </w:tc>
        <w:tc>
          <w:tcPr>
            <w:tcW w:w="1559" w:type="dxa"/>
          </w:tcPr>
          <w:p w:rsidR="007F1959" w:rsidRPr="00CC735D" w:rsidRDefault="007F19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informó que dicha información </w:t>
            </w:r>
            <w:r w:rsidRPr="00CC735D">
              <w:rPr>
                <w:rFonts w:ascii="Palatino Linotype" w:eastAsia="Palatino Linotype" w:hAnsi="Palatino Linotype" w:cs="Palatino Linotype"/>
                <w:i/>
                <w:color w:val="000000" w:themeColor="text1"/>
              </w:rPr>
              <w:lastRenderedPageBreak/>
              <w:t xml:space="preserve">podía ser consultada en el link </w:t>
            </w:r>
            <w:hyperlink r:id="rId19" w:history="1">
              <w:r w:rsidRPr="00CC735D">
                <w:rPr>
                  <w:rStyle w:val="Hipervnculo"/>
                  <w:rFonts w:ascii="Palatino Linotype" w:eastAsia="Palatino Linotype" w:hAnsi="Palatino Linotype" w:cs="Palatino Linotype"/>
                  <w:i/>
                  <w:color w:val="000000" w:themeColor="text1"/>
                </w:rPr>
                <w:t>https://www.infoem.org.mx/es/node/806</w:t>
              </w:r>
            </w:hyperlink>
            <w:r w:rsidRPr="00CC735D">
              <w:rPr>
                <w:rFonts w:ascii="Palatino Linotype" w:eastAsia="Palatino Linotype" w:hAnsi="Palatino Linotype" w:cs="Palatino Linotype"/>
                <w:i/>
                <w:color w:val="000000" w:themeColor="text1"/>
              </w:rPr>
              <w:t xml:space="preserve">, que se entregó en formato abierto y con instrucciones, sin embargo de la consulta del mismo se observa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debe de seleccionar diversa información, situación por la se entiende que la consulta de la información no es precisa y directa, por lo que, no se puede tener por validado el link entregado</w:t>
            </w:r>
          </w:p>
        </w:tc>
        <w:tc>
          <w:tcPr>
            <w:tcW w:w="1417" w:type="dxa"/>
          </w:tcPr>
          <w:p w:rsidR="007F1959" w:rsidRPr="00CC735D" w:rsidRDefault="007F1959"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i/>
                <w:color w:val="000000" w:themeColor="text1"/>
              </w:rPr>
              <w:lastRenderedPageBreak/>
              <w:t xml:space="preserve">En respuesta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entrego oficios del </w:t>
            </w:r>
            <w:r w:rsidRPr="00CC735D">
              <w:rPr>
                <w:rFonts w:ascii="Palatino Linotype" w:eastAsia="Palatino Linotype" w:hAnsi="Palatino Linotype" w:cs="Palatino Linotype"/>
                <w:i/>
                <w:color w:val="000000" w:themeColor="text1"/>
              </w:rPr>
              <w:lastRenderedPageBreak/>
              <w:t xml:space="preserve">marzo de 2024 del Contralor Municipal, de los cuales no se hace referencia a la solicitudes de información, situación por la cual no se puede tener por validada la respuesta proporcionada, por lo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tendrá que entregar las respuestas a los recursos de revisión que hubieran tenido el sentido de </w:t>
            </w:r>
            <w:r w:rsidRPr="00CC735D">
              <w:rPr>
                <w:rFonts w:ascii="Palatino Linotype" w:eastAsia="Palatino Linotype" w:hAnsi="Palatino Linotype" w:cs="Palatino Linotype"/>
                <w:b/>
                <w:i/>
                <w:color w:val="000000" w:themeColor="text1"/>
              </w:rPr>
              <w:t xml:space="preserve">MODIFICA, REVOCA </w:t>
            </w:r>
            <w:r w:rsidRPr="00CC735D">
              <w:rPr>
                <w:rFonts w:ascii="Palatino Linotype" w:eastAsia="Palatino Linotype" w:hAnsi="Palatino Linotype" w:cs="Palatino Linotype"/>
                <w:b/>
                <w:i/>
                <w:color w:val="000000" w:themeColor="text1"/>
              </w:rPr>
              <w:lastRenderedPageBreak/>
              <w:t xml:space="preserve">Y ORDENA </w:t>
            </w:r>
          </w:p>
          <w:p w:rsidR="007F1959" w:rsidRPr="00CC735D" w:rsidRDefault="007F1959"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i/>
                <w:color w:val="000000" w:themeColor="text1"/>
              </w:rPr>
              <w:t xml:space="preserve">por lo que para el caso de que hubiera recursos con sentido de </w:t>
            </w:r>
            <w:r w:rsidRPr="00CC735D">
              <w:rPr>
                <w:rFonts w:ascii="Palatino Linotype" w:eastAsia="Palatino Linotype" w:hAnsi="Palatino Linotype" w:cs="Palatino Linotype"/>
                <w:b/>
                <w:i/>
                <w:color w:val="000000" w:themeColor="text1"/>
              </w:rPr>
              <w:t xml:space="preserve">CONFIRMA Y SOBRESEE, </w:t>
            </w:r>
            <w:r w:rsidRPr="00CC735D">
              <w:rPr>
                <w:rFonts w:ascii="Palatino Linotype" w:eastAsia="Palatino Linotype" w:hAnsi="Palatino Linotype" w:cs="Palatino Linotype"/>
                <w:i/>
                <w:color w:val="000000" w:themeColor="text1"/>
              </w:rPr>
              <w:t xml:space="preserve">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lo deberá de hacer del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 xml:space="preserve">de conformidad con el </w:t>
            </w:r>
            <w:r w:rsidRPr="00CC735D">
              <w:rPr>
                <w:rFonts w:ascii="Palatino Linotype" w:eastAsia="Palatino Linotype" w:hAnsi="Palatino Linotype" w:cs="Palatino Linotype"/>
                <w:b/>
                <w:i/>
                <w:color w:val="000000" w:themeColor="text1"/>
              </w:rPr>
              <w:t xml:space="preserve"> </w:t>
            </w:r>
            <w:r w:rsidRPr="00CC735D">
              <w:rPr>
                <w:rFonts w:ascii="Palatino Linotype" w:eastAsia="Palatino Linotype" w:hAnsi="Palatino Linotype" w:cs="Palatino Linotype"/>
                <w:i/>
                <w:color w:val="000000" w:themeColor="text1"/>
              </w:rPr>
              <w:t>artículo 19 párrafo segundo de la Ley de Transparencia y Acceso a la Información Pública del Estado de México y Municipios</w:t>
            </w:r>
          </w:p>
        </w:tc>
      </w:tr>
    </w:tbl>
    <w:p w:rsidR="00391A8B" w:rsidRPr="00CC735D" w:rsidRDefault="00391A8B" w:rsidP="00F332CD">
      <w:pPr>
        <w:spacing w:line="360" w:lineRule="auto"/>
        <w:jc w:val="both"/>
        <w:rPr>
          <w:rFonts w:ascii="Palatino Linotype" w:eastAsia="Palatino Linotype" w:hAnsi="Palatino Linotype" w:cs="Palatino Linotype"/>
          <w:i/>
          <w:color w:val="000000" w:themeColor="text1"/>
        </w:rPr>
      </w:pPr>
    </w:p>
    <w:p w:rsidR="002F3A6E" w:rsidRPr="00E23CCC" w:rsidRDefault="00283981"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lastRenderedPageBreak/>
        <w:t xml:space="preserve">Ahora bien, por cuanto hace al recurso de revisión </w:t>
      </w:r>
      <w:r w:rsidRPr="00CC735D">
        <w:rPr>
          <w:rFonts w:ascii="Palatino Linotype" w:eastAsia="Palatino Linotype" w:hAnsi="Palatino Linotype" w:cs="Palatino Linotype"/>
          <w:b/>
          <w:color w:val="000000" w:themeColor="text1"/>
        </w:rPr>
        <w:t xml:space="preserve">08435/INFOEM/IP/RR/2025, </w:t>
      </w:r>
      <w:r w:rsidRPr="00CC735D">
        <w:rPr>
          <w:rFonts w:ascii="Palatino Linotype" w:eastAsia="Palatino Linotype" w:hAnsi="Palatino Linotype" w:cs="Palatino Linotype"/>
          <w:color w:val="000000" w:themeColor="text1"/>
        </w:rPr>
        <w:t>se hace el siguiente análisis</w:t>
      </w:r>
      <w:r w:rsidR="00674264" w:rsidRPr="00CC735D">
        <w:rPr>
          <w:rFonts w:ascii="Palatino Linotype" w:eastAsia="Palatino Linotype" w:hAnsi="Palatino Linotype" w:cs="Palatino Linotype"/>
          <w:color w:val="000000" w:themeColor="text1"/>
        </w:rPr>
        <w:t xml:space="preserve">. </w:t>
      </w:r>
    </w:p>
    <w:p w:rsidR="00E23CCC" w:rsidRPr="00CC735D" w:rsidRDefault="00E23CCC" w:rsidP="00E23CCC">
      <w:pPr>
        <w:spacing w:line="360" w:lineRule="auto"/>
        <w:jc w:val="both"/>
        <w:rPr>
          <w:rFonts w:ascii="Palatino Linotype" w:eastAsia="Palatino Linotype" w:hAnsi="Palatino Linotype" w:cs="Palatino Linotype"/>
          <w:i/>
          <w:color w:val="000000" w:themeColor="text1"/>
        </w:rPr>
      </w:pPr>
    </w:p>
    <w:tbl>
      <w:tblPr>
        <w:tblStyle w:val="Tablaconcuadrcula"/>
        <w:tblW w:w="10059" w:type="dxa"/>
        <w:jc w:val="center"/>
        <w:tblLayout w:type="fixed"/>
        <w:tblLook w:val="04A0" w:firstRow="1" w:lastRow="0" w:firstColumn="1" w:lastColumn="0" w:noHBand="0" w:noVBand="1"/>
      </w:tblPr>
      <w:tblGrid>
        <w:gridCol w:w="1413"/>
        <w:gridCol w:w="1539"/>
        <w:gridCol w:w="1438"/>
        <w:gridCol w:w="1134"/>
        <w:gridCol w:w="1559"/>
        <w:gridCol w:w="1559"/>
        <w:gridCol w:w="1417"/>
      </w:tblGrid>
      <w:tr w:rsidR="00F332CD" w:rsidRPr="00CC735D" w:rsidTr="00E23CCC">
        <w:trPr>
          <w:jc w:val="center"/>
        </w:trPr>
        <w:tc>
          <w:tcPr>
            <w:tcW w:w="1413" w:type="dxa"/>
          </w:tcPr>
          <w:p w:rsidR="00674264" w:rsidRPr="00CC735D" w:rsidRDefault="00674264"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Recurso</w:t>
            </w:r>
          </w:p>
        </w:tc>
        <w:tc>
          <w:tcPr>
            <w:tcW w:w="1539" w:type="dxa"/>
          </w:tcPr>
          <w:p w:rsidR="00674264" w:rsidRPr="00CC735D" w:rsidRDefault="00674264"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Solicitud de información</w:t>
            </w:r>
          </w:p>
        </w:tc>
        <w:tc>
          <w:tcPr>
            <w:tcW w:w="1438" w:type="dxa"/>
          </w:tcPr>
          <w:p w:rsidR="00674264" w:rsidRPr="00CC735D" w:rsidRDefault="00674264"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Solicitud</w:t>
            </w:r>
          </w:p>
        </w:tc>
        <w:tc>
          <w:tcPr>
            <w:tcW w:w="1134" w:type="dxa"/>
          </w:tcPr>
          <w:p w:rsidR="00674264" w:rsidRPr="00CC735D" w:rsidRDefault="00674264"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de recurso de revisión</w:t>
            </w:r>
          </w:p>
        </w:tc>
        <w:tc>
          <w:tcPr>
            <w:tcW w:w="1559" w:type="dxa"/>
          </w:tcPr>
          <w:p w:rsidR="00674264" w:rsidRPr="00CC735D" w:rsidRDefault="00674264"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Informe Justificado</w:t>
            </w:r>
          </w:p>
        </w:tc>
        <w:tc>
          <w:tcPr>
            <w:tcW w:w="1559" w:type="dxa"/>
          </w:tcPr>
          <w:p w:rsidR="00674264" w:rsidRPr="00CC735D" w:rsidRDefault="00674264"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Resolución del Recurso</w:t>
            </w:r>
          </w:p>
        </w:tc>
        <w:tc>
          <w:tcPr>
            <w:tcW w:w="1417" w:type="dxa"/>
          </w:tcPr>
          <w:p w:rsidR="00674264" w:rsidRPr="00CC735D" w:rsidRDefault="00674264"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Resolución</w:t>
            </w:r>
          </w:p>
        </w:tc>
      </w:tr>
      <w:tr w:rsidR="00674264" w:rsidRPr="00CC735D" w:rsidTr="00E23CCC">
        <w:trPr>
          <w:jc w:val="center"/>
        </w:trPr>
        <w:tc>
          <w:tcPr>
            <w:tcW w:w="1413" w:type="dxa"/>
          </w:tcPr>
          <w:p w:rsidR="00674264" w:rsidRPr="00CC735D" w:rsidRDefault="00674264"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08435</w:t>
            </w:r>
            <w:r w:rsidR="00A454B3" w:rsidRPr="00CC735D">
              <w:rPr>
                <w:rFonts w:ascii="Palatino Linotype" w:eastAsia="Palatino Linotype" w:hAnsi="Palatino Linotype" w:cs="Palatino Linotype"/>
                <w:i/>
                <w:color w:val="000000" w:themeColor="text1"/>
              </w:rPr>
              <w:t>/</w:t>
            </w:r>
            <w:r w:rsidRPr="00CC735D">
              <w:rPr>
                <w:rFonts w:ascii="Palatino Linotype" w:eastAsia="Palatino Linotype" w:hAnsi="Palatino Linotype" w:cs="Palatino Linotype"/>
                <w:i/>
                <w:color w:val="000000" w:themeColor="text1"/>
              </w:rPr>
              <w:t>/INFOEM/IP/RR/2025</w:t>
            </w:r>
          </w:p>
        </w:tc>
        <w:tc>
          <w:tcPr>
            <w:tcW w:w="1539" w:type="dxa"/>
          </w:tcPr>
          <w:p w:rsidR="00674264" w:rsidRPr="00CC735D" w:rsidRDefault="00674264"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situación por la cual tiene que ser entregada </w:t>
            </w:r>
            <w:r w:rsidRPr="00CC735D">
              <w:rPr>
                <w:rFonts w:ascii="Palatino Linotype" w:eastAsia="Palatino Linotype" w:hAnsi="Palatino Linotype" w:cs="Palatino Linotype"/>
                <w:i/>
                <w:color w:val="000000" w:themeColor="text1"/>
              </w:rPr>
              <w:lastRenderedPageBreak/>
              <w:t>dicha información</w:t>
            </w:r>
          </w:p>
        </w:tc>
        <w:tc>
          <w:tcPr>
            <w:tcW w:w="1438" w:type="dxa"/>
          </w:tcPr>
          <w:p w:rsidR="00674264" w:rsidRPr="00CC735D" w:rsidRDefault="00674264"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No entrego respuestas</w:t>
            </w:r>
          </w:p>
        </w:tc>
        <w:tc>
          <w:tcPr>
            <w:tcW w:w="1134" w:type="dxa"/>
          </w:tcPr>
          <w:p w:rsidR="00674264" w:rsidRPr="00CC735D" w:rsidRDefault="00674264"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w:t>
            </w:r>
            <w:r w:rsidRPr="00CC735D">
              <w:rPr>
                <w:rFonts w:ascii="Palatino Linotype" w:eastAsia="Palatino Linotype" w:hAnsi="Palatino Linotype" w:cs="Palatino Linotype"/>
                <w:i/>
                <w:color w:val="000000" w:themeColor="text1"/>
              </w:rPr>
              <w:lastRenderedPageBreak/>
              <w:t xml:space="preserve">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559" w:type="dxa"/>
          </w:tcPr>
          <w:p w:rsidR="00674264" w:rsidRPr="00CC735D" w:rsidRDefault="00674264"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inicial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en el periodo solicitado se ingresaron 350 solicitudes, de las cuales solo remitió 194 documentos en informe justificado, de los cuales diez fueron modificados a su respuesta inicial, y el resto ratificados, por lo que, el </w:t>
            </w:r>
            <w:r w:rsidRPr="00CC735D">
              <w:rPr>
                <w:rFonts w:ascii="Palatino Linotype" w:eastAsia="Palatino Linotype" w:hAnsi="Palatino Linotype" w:cs="Palatino Linotype"/>
                <w:b/>
                <w:i/>
                <w:color w:val="000000" w:themeColor="text1"/>
              </w:rPr>
              <w:t xml:space="preserve">SUJETO </w:t>
            </w:r>
            <w:r w:rsidRPr="00CC735D">
              <w:rPr>
                <w:rFonts w:ascii="Palatino Linotype" w:eastAsia="Palatino Linotype" w:hAnsi="Palatino Linotype" w:cs="Palatino Linotype"/>
                <w:b/>
                <w:i/>
                <w:color w:val="000000" w:themeColor="text1"/>
              </w:rPr>
              <w:lastRenderedPageBreak/>
              <w:t xml:space="preserve">OBLIGADO </w:t>
            </w:r>
            <w:r w:rsidRPr="00CC735D">
              <w:rPr>
                <w:rFonts w:ascii="Palatino Linotype" w:eastAsia="Palatino Linotype" w:hAnsi="Palatino Linotype" w:cs="Palatino Linotype"/>
                <w:i/>
                <w:color w:val="000000" w:themeColor="text1"/>
              </w:rPr>
              <w:t xml:space="preserve">deberá de entregar la información de los recursos que modificaron la respuesta. </w:t>
            </w:r>
          </w:p>
          <w:p w:rsidR="00674264" w:rsidRPr="00CC735D" w:rsidRDefault="00674264"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Además, se debe de señalar que hay una diferencia  de 1</w:t>
            </w:r>
            <w:r w:rsidR="00D652E1" w:rsidRPr="00CC735D">
              <w:rPr>
                <w:rFonts w:ascii="Palatino Linotype" w:eastAsia="Palatino Linotype" w:hAnsi="Palatino Linotype" w:cs="Palatino Linotype"/>
                <w:i/>
                <w:color w:val="000000" w:themeColor="text1"/>
              </w:rPr>
              <w:t xml:space="preserve">94 </w:t>
            </w:r>
            <w:r w:rsidRPr="00CC735D">
              <w:rPr>
                <w:rFonts w:ascii="Palatino Linotype" w:eastAsia="Palatino Linotype" w:hAnsi="Palatino Linotype" w:cs="Palatino Linotype"/>
                <w:i/>
                <w:color w:val="000000" w:themeColor="text1"/>
              </w:rPr>
              <w:t>solicitudes</w:t>
            </w:r>
            <w:r w:rsidR="00D652E1" w:rsidRPr="00CC735D">
              <w:rPr>
                <w:rFonts w:ascii="Palatino Linotype" w:eastAsia="Palatino Linotype" w:hAnsi="Palatino Linotype" w:cs="Palatino Linotype"/>
                <w:i/>
                <w:color w:val="000000" w:themeColor="text1"/>
              </w:rPr>
              <w:t>, por lo que,</w:t>
            </w:r>
            <w:r w:rsidRPr="00CC735D">
              <w:rPr>
                <w:rFonts w:ascii="Palatino Linotype" w:eastAsia="Palatino Linotype" w:hAnsi="Palatino Linotype" w:cs="Palatino Linotype"/>
                <w:i/>
                <w:color w:val="000000" w:themeColor="text1"/>
              </w:rPr>
              <w:t xml:space="preserv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tendrá que informa</w:t>
            </w:r>
            <w:r w:rsidR="00D652E1" w:rsidRPr="00CC735D">
              <w:rPr>
                <w:rFonts w:ascii="Palatino Linotype" w:eastAsia="Palatino Linotype" w:hAnsi="Palatino Linotype" w:cs="Palatino Linotype"/>
                <w:i/>
                <w:color w:val="000000" w:themeColor="text1"/>
              </w:rPr>
              <w:t xml:space="preserve">r </w:t>
            </w:r>
            <w:r w:rsidRPr="00CC735D">
              <w:rPr>
                <w:rFonts w:ascii="Palatino Linotype" w:eastAsia="Palatino Linotype" w:hAnsi="Palatino Linotype" w:cs="Palatino Linotype"/>
                <w:i/>
                <w:color w:val="000000" w:themeColor="text1"/>
              </w:rPr>
              <w:t xml:space="preserve">si en las mismas hubo entrega de información en la etapa de manifestaciones y der ser el caso de que no se hubiera entregado información en dicha etapa, deberá de hacerse el conocimiento </w:t>
            </w:r>
            <w:r w:rsidRPr="00CC735D">
              <w:rPr>
                <w:rFonts w:ascii="Palatino Linotype" w:eastAsia="Palatino Linotype" w:hAnsi="Palatino Linotype" w:cs="Palatino Linotype"/>
                <w:i/>
                <w:color w:val="000000" w:themeColor="text1"/>
              </w:rPr>
              <w:lastRenderedPageBreak/>
              <w:t xml:space="preserve">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de conformidad con el artículo 19 párrafo segundo de la Ley de Transparencia y Acceso a la Información Pública del Estado de México y Municipios</w:t>
            </w:r>
          </w:p>
        </w:tc>
        <w:tc>
          <w:tcPr>
            <w:tcW w:w="1559" w:type="dxa"/>
          </w:tcPr>
          <w:p w:rsidR="00674264" w:rsidRPr="00CC735D" w:rsidRDefault="00674264"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informó que dicha información podía ser consultada en el link </w:t>
            </w:r>
            <w:hyperlink r:id="rId20" w:history="1">
              <w:r w:rsidRPr="00CC735D">
                <w:rPr>
                  <w:rStyle w:val="Hipervnculo"/>
                  <w:rFonts w:ascii="Palatino Linotype" w:eastAsia="Palatino Linotype" w:hAnsi="Palatino Linotype" w:cs="Palatino Linotype"/>
                  <w:i/>
                  <w:color w:val="000000" w:themeColor="text1"/>
                </w:rPr>
                <w:t>https://www.infoem.org.mx/es/node/806</w:t>
              </w:r>
            </w:hyperlink>
            <w:r w:rsidRPr="00CC735D">
              <w:rPr>
                <w:rFonts w:ascii="Palatino Linotype" w:eastAsia="Palatino Linotype" w:hAnsi="Palatino Linotype" w:cs="Palatino Linotype"/>
                <w:i/>
                <w:color w:val="000000" w:themeColor="text1"/>
              </w:rPr>
              <w:t xml:space="preserve">, que se entregó en formato abierto y con instrucciones, sin embargo de la consulta del mismo se observa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debe de seleccionar diversa </w:t>
            </w:r>
            <w:r w:rsidRPr="00CC735D">
              <w:rPr>
                <w:rFonts w:ascii="Palatino Linotype" w:eastAsia="Palatino Linotype" w:hAnsi="Palatino Linotype" w:cs="Palatino Linotype"/>
                <w:i/>
                <w:color w:val="000000" w:themeColor="text1"/>
              </w:rPr>
              <w:lastRenderedPageBreak/>
              <w:t>información, situación por la se entiende que la consulta de la información no es precisa y directa, por lo que, no se puede tener por validado el link entregado</w:t>
            </w:r>
          </w:p>
        </w:tc>
        <w:tc>
          <w:tcPr>
            <w:tcW w:w="1417" w:type="dxa"/>
          </w:tcPr>
          <w:p w:rsidR="00D652E1" w:rsidRPr="00CC735D" w:rsidRDefault="00D652E1"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i/>
                <w:color w:val="000000" w:themeColor="text1"/>
              </w:rPr>
              <w:lastRenderedPageBreak/>
              <w:t xml:space="preserve">En la información entregada hubo 24 respuestas a las resoluciones del recurso de revisión, situación por la cual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tendrá que entregar las respuestas a los recursos de revisión que hubieran tenido el sentido de </w:t>
            </w:r>
            <w:r w:rsidRPr="00CC735D">
              <w:rPr>
                <w:rFonts w:ascii="Palatino Linotype" w:eastAsia="Palatino Linotype" w:hAnsi="Palatino Linotype" w:cs="Palatino Linotype"/>
                <w:b/>
                <w:i/>
                <w:color w:val="000000" w:themeColor="text1"/>
              </w:rPr>
              <w:t xml:space="preserve">MODIFICA, </w:t>
            </w:r>
            <w:r w:rsidRPr="00CC735D">
              <w:rPr>
                <w:rFonts w:ascii="Palatino Linotype" w:eastAsia="Palatino Linotype" w:hAnsi="Palatino Linotype" w:cs="Palatino Linotype"/>
                <w:b/>
                <w:i/>
                <w:color w:val="000000" w:themeColor="text1"/>
              </w:rPr>
              <w:lastRenderedPageBreak/>
              <w:t xml:space="preserve">REVOCA Y ORDENA </w:t>
            </w:r>
          </w:p>
          <w:p w:rsidR="00674264" w:rsidRPr="00CC735D" w:rsidRDefault="00D652E1"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por lo que para el caso de que hubiera recursos con sentido de </w:t>
            </w:r>
            <w:r w:rsidRPr="00CC735D">
              <w:rPr>
                <w:rFonts w:ascii="Palatino Linotype" w:eastAsia="Palatino Linotype" w:hAnsi="Palatino Linotype" w:cs="Palatino Linotype"/>
                <w:b/>
                <w:i/>
                <w:color w:val="000000" w:themeColor="text1"/>
              </w:rPr>
              <w:t xml:space="preserve">CONFIRMA Y SOBRESEE, </w:t>
            </w:r>
            <w:r w:rsidRPr="00CC735D">
              <w:rPr>
                <w:rFonts w:ascii="Palatino Linotype" w:eastAsia="Palatino Linotype" w:hAnsi="Palatino Linotype" w:cs="Palatino Linotype"/>
                <w:i/>
                <w:color w:val="000000" w:themeColor="text1"/>
              </w:rPr>
              <w:t xml:space="preserve">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lo deberá de hacer del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 xml:space="preserve">de conformidad con el </w:t>
            </w:r>
            <w:r w:rsidRPr="00CC735D">
              <w:rPr>
                <w:rFonts w:ascii="Palatino Linotype" w:eastAsia="Palatino Linotype" w:hAnsi="Palatino Linotype" w:cs="Palatino Linotype"/>
                <w:b/>
                <w:i/>
                <w:color w:val="000000" w:themeColor="text1"/>
              </w:rPr>
              <w:t xml:space="preserve"> </w:t>
            </w:r>
            <w:r w:rsidRPr="00CC735D">
              <w:rPr>
                <w:rFonts w:ascii="Palatino Linotype" w:eastAsia="Palatino Linotype" w:hAnsi="Palatino Linotype" w:cs="Palatino Linotype"/>
                <w:i/>
                <w:color w:val="000000" w:themeColor="text1"/>
              </w:rPr>
              <w:t xml:space="preserve">artículo 19 párrafo segundo de la Ley de Transparencia y Acceso a la Información Pública del Estado de México y Municipios. </w:t>
            </w:r>
          </w:p>
        </w:tc>
      </w:tr>
    </w:tbl>
    <w:p w:rsidR="00674264" w:rsidRPr="00CC735D" w:rsidRDefault="00674264" w:rsidP="00F332CD">
      <w:pPr>
        <w:spacing w:line="360" w:lineRule="auto"/>
        <w:jc w:val="both"/>
        <w:rPr>
          <w:rFonts w:ascii="Palatino Linotype" w:eastAsia="Palatino Linotype" w:hAnsi="Palatino Linotype" w:cs="Palatino Linotype"/>
          <w:i/>
          <w:color w:val="000000" w:themeColor="text1"/>
        </w:rPr>
      </w:pPr>
    </w:p>
    <w:p w:rsidR="00A454B3" w:rsidRPr="00E23CCC" w:rsidRDefault="00A454B3"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Ahora bien, por cuanto hace al recurso de revisión </w:t>
      </w:r>
      <w:r w:rsidRPr="00CC735D">
        <w:rPr>
          <w:rFonts w:ascii="Palatino Linotype" w:eastAsia="Palatino Linotype" w:hAnsi="Palatino Linotype" w:cs="Palatino Linotype"/>
          <w:b/>
          <w:color w:val="000000" w:themeColor="text1"/>
        </w:rPr>
        <w:t xml:space="preserve">08436/INFOEM/IP/RR/2025, </w:t>
      </w:r>
      <w:r w:rsidRPr="00CC735D">
        <w:rPr>
          <w:rFonts w:ascii="Palatino Linotype" w:eastAsia="Palatino Linotype" w:hAnsi="Palatino Linotype" w:cs="Palatino Linotype"/>
          <w:color w:val="000000" w:themeColor="text1"/>
        </w:rPr>
        <w:t xml:space="preserve">se hace el siguiente análisis. </w:t>
      </w:r>
    </w:p>
    <w:p w:rsidR="00E23CCC" w:rsidRPr="00CC735D" w:rsidRDefault="00E23CCC" w:rsidP="00E23CCC">
      <w:pPr>
        <w:spacing w:line="360" w:lineRule="auto"/>
        <w:jc w:val="both"/>
        <w:rPr>
          <w:rFonts w:ascii="Palatino Linotype" w:eastAsia="Palatino Linotype" w:hAnsi="Palatino Linotype" w:cs="Palatino Linotype"/>
          <w:i/>
          <w:color w:val="000000" w:themeColor="text1"/>
        </w:rPr>
      </w:pPr>
    </w:p>
    <w:tbl>
      <w:tblPr>
        <w:tblStyle w:val="Tablaconcuadrcula"/>
        <w:tblW w:w="10201" w:type="dxa"/>
        <w:jc w:val="center"/>
        <w:tblLayout w:type="fixed"/>
        <w:tblLook w:val="04A0" w:firstRow="1" w:lastRow="0" w:firstColumn="1" w:lastColumn="0" w:noHBand="0" w:noVBand="1"/>
      </w:tblPr>
      <w:tblGrid>
        <w:gridCol w:w="1838"/>
        <w:gridCol w:w="1539"/>
        <w:gridCol w:w="1296"/>
        <w:gridCol w:w="1134"/>
        <w:gridCol w:w="1418"/>
        <w:gridCol w:w="1559"/>
        <w:gridCol w:w="1417"/>
      </w:tblGrid>
      <w:tr w:rsidR="00F332CD" w:rsidRPr="00CC735D" w:rsidTr="00E23CCC">
        <w:trPr>
          <w:jc w:val="center"/>
        </w:trPr>
        <w:tc>
          <w:tcPr>
            <w:tcW w:w="1838" w:type="dxa"/>
          </w:tcPr>
          <w:p w:rsidR="00A454B3" w:rsidRPr="00CC735D" w:rsidRDefault="00A454B3"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Recurso</w:t>
            </w:r>
          </w:p>
        </w:tc>
        <w:tc>
          <w:tcPr>
            <w:tcW w:w="1539" w:type="dxa"/>
          </w:tcPr>
          <w:p w:rsidR="00A454B3" w:rsidRPr="00CC735D" w:rsidRDefault="00A454B3"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Solicitud de información</w:t>
            </w:r>
          </w:p>
        </w:tc>
        <w:tc>
          <w:tcPr>
            <w:tcW w:w="1296" w:type="dxa"/>
          </w:tcPr>
          <w:p w:rsidR="00A454B3" w:rsidRPr="00CC735D" w:rsidRDefault="00A454B3"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Solicitud</w:t>
            </w:r>
          </w:p>
        </w:tc>
        <w:tc>
          <w:tcPr>
            <w:tcW w:w="1134" w:type="dxa"/>
          </w:tcPr>
          <w:p w:rsidR="00A454B3" w:rsidRPr="00CC735D" w:rsidRDefault="00A454B3"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de recurso de revisión</w:t>
            </w:r>
          </w:p>
        </w:tc>
        <w:tc>
          <w:tcPr>
            <w:tcW w:w="1418" w:type="dxa"/>
          </w:tcPr>
          <w:p w:rsidR="00A454B3" w:rsidRPr="00CC735D" w:rsidRDefault="00A454B3"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Informe Justificado</w:t>
            </w:r>
          </w:p>
        </w:tc>
        <w:tc>
          <w:tcPr>
            <w:tcW w:w="1559" w:type="dxa"/>
          </w:tcPr>
          <w:p w:rsidR="00A454B3" w:rsidRPr="00CC735D" w:rsidRDefault="00A454B3"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Resolución del Recurso</w:t>
            </w:r>
          </w:p>
        </w:tc>
        <w:tc>
          <w:tcPr>
            <w:tcW w:w="1417" w:type="dxa"/>
          </w:tcPr>
          <w:p w:rsidR="00A454B3" w:rsidRPr="00CC735D" w:rsidRDefault="00A454B3"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Resolución</w:t>
            </w:r>
          </w:p>
        </w:tc>
      </w:tr>
      <w:tr w:rsidR="00A454B3" w:rsidRPr="00CC735D" w:rsidTr="00E23CCC">
        <w:trPr>
          <w:jc w:val="center"/>
        </w:trPr>
        <w:tc>
          <w:tcPr>
            <w:tcW w:w="1838" w:type="dxa"/>
          </w:tcPr>
          <w:p w:rsidR="00A454B3" w:rsidRPr="00CC735D" w:rsidRDefault="00A454B3"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08436/INFOEM/IP/RR/2025</w:t>
            </w:r>
          </w:p>
        </w:tc>
        <w:tc>
          <w:tcPr>
            <w:tcW w:w="1539" w:type="dxa"/>
          </w:tcPr>
          <w:p w:rsidR="00A454B3" w:rsidRPr="00CC735D" w:rsidRDefault="00A454B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w:t>
            </w:r>
            <w:r w:rsidRPr="00CC735D">
              <w:rPr>
                <w:rFonts w:ascii="Palatino Linotype" w:eastAsia="Palatino Linotype" w:hAnsi="Palatino Linotype" w:cs="Palatino Linotype"/>
                <w:i/>
                <w:color w:val="000000" w:themeColor="text1"/>
              </w:rPr>
              <w:lastRenderedPageBreak/>
              <w:t xml:space="preserve">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296" w:type="dxa"/>
          </w:tcPr>
          <w:p w:rsidR="00A454B3" w:rsidRPr="00CC735D" w:rsidRDefault="00A454B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No entrego respuestas</w:t>
            </w:r>
          </w:p>
        </w:tc>
        <w:tc>
          <w:tcPr>
            <w:tcW w:w="1134" w:type="dxa"/>
          </w:tcPr>
          <w:p w:rsidR="00A454B3" w:rsidRPr="00CC735D" w:rsidRDefault="00A454B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w:t>
            </w:r>
            <w:r w:rsidRPr="00CC735D">
              <w:rPr>
                <w:rFonts w:ascii="Palatino Linotype" w:eastAsia="Palatino Linotype" w:hAnsi="Palatino Linotype" w:cs="Palatino Linotype"/>
                <w:i/>
                <w:color w:val="000000" w:themeColor="text1"/>
              </w:rPr>
              <w:lastRenderedPageBreak/>
              <w:t xml:space="preserve">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418" w:type="dxa"/>
          </w:tcPr>
          <w:p w:rsidR="00A454B3" w:rsidRPr="00CC735D" w:rsidRDefault="00A454B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inicial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informo que en el perio</w:t>
            </w:r>
            <w:r w:rsidR="007338AC" w:rsidRPr="00CC735D">
              <w:rPr>
                <w:rFonts w:ascii="Palatino Linotype" w:eastAsia="Palatino Linotype" w:hAnsi="Palatino Linotype" w:cs="Palatino Linotype"/>
                <w:i/>
                <w:color w:val="000000" w:themeColor="text1"/>
              </w:rPr>
              <w:t xml:space="preserve">do </w:t>
            </w:r>
            <w:r w:rsidR="007338AC" w:rsidRPr="00CC735D">
              <w:rPr>
                <w:rFonts w:ascii="Palatino Linotype" w:eastAsia="Palatino Linotype" w:hAnsi="Palatino Linotype" w:cs="Palatino Linotype"/>
                <w:i/>
                <w:color w:val="000000" w:themeColor="text1"/>
              </w:rPr>
              <w:lastRenderedPageBreak/>
              <w:t xml:space="preserve">solicitado se ingresaron 345 </w:t>
            </w:r>
            <w:r w:rsidRPr="00CC735D">
              <w:rPr>
                <w:rFonts w:ascii="Palatino Linotype" w:eastAsia="Palatino Linotype" w:hAnsi="Palatino Linotype" w:cs="Palatino Linotype"/>
                <w:i/>
                <w:color w:val="000000" w:themeColor="text1"/>
              </w:rPr>
              <w:t>solicitudes</w:t>
            </w:r>
            <w:r w:rsidR="007338AC" w:rsidRPr="00CC735D">
              <w:rPr>
                <w:rFonts w:ascii="Palatino Linotype" w:eastAsia="Palatino Linotype" w:hAnsi="Palatino Linotype" w:cs="Palatino Linotype"/>
                <w:i/>
                <w:color w:val="000000" w:themeColor="text1"/>
              </w:rPr>
              <w:t>, de las cuales solo remitió 163</w:t>
            </w:r>
            <w:r w:rsidRPr="00CC735D">
              <w:rPr>
                <w:rFonts w:ascii="Palatino Linotype" w:eastAsia="Palatino Linotype" w:hAnsi="Palatino Linotype" w:cs="Palatino Linotype"/>
                <w:i/>
                <w:color w:val="000000" w:themeColor="text1"/>
              </w:rPr>
              <w:t xml:space="preserve"> documentos en informe justificado, en las cuales se ratificaba la respuesta inicial, </w:t>
            </w:r>
            <w:r w:rsidR="007338AC" w:rsidRPr="00CC735D">
              <w:rPr>
                <w:rFonts w:ascii="Palatino Linotype" w:eastAsia="Palatino Linotype" w:hAnsi="Palatino Linotype" w:cs="Palatino Linotype"/>
                <w:i/>
                <w:color w:val="000000" w:themeColor="text1"/>
              </w:rPr>
              <w:t xml:space="preserve">pero también se localizaron recursos en los que fueron modificadas las respuestas, los cuales de manera enunciativa más no lo limitativa son 794/2025, 1441/2025 y 1347/2025, por lo que el </w:t>
            </w:r>
            <w:r w:rsidR="007338AC" w:rsidRPr="00CC735D">
              <w:rPr>
                <w:rFonts w:ascii="Palatino Linotype" w:eastAsia="Palatino Linotype" w:hAnsi="Palatino Linotype" w:cs="Palatino Linotype"/>
                <w:b/>
                <w:i/>
                <w:color w:val="000000" w:themeColor="text1"/>
              </w:rPr>
              <w:t xml:space="preserve">SUJETO OBLIGADO </w:t>
            </w:r>
            <w:r w:rsidR="007338AC" w:rsidRPr="00CC735D">
              <w:rPr>
                <w:rFonts w:ascii="Palatino Linotype" w:eastAsia="Palatino Linotype" w:hAnsi="Palatino Linotype" w:cs="Palatino Linotype"/>
                <w:i/>
                <w:color w:val="000000" w:themeColor="text1"/>
              </w:rPr>
              <w:t xml:space="preserve">deberá de </w:t>
            </w:r>
            <w:r w:rsidR="007338AC" w:rsidRPr="00CC735D">
              <w:rPr>
                <w:rFonts w:ascii="Palatino Linotype" w:eastAsia="Palatino Linotype" w:hAnsi="Palatino Linotype" w:cs="Palatino Linotype"/>
                <w:i/>
                <w:color w:val="000000" w:themeColor="text1"/>
              </w:rPr>
              <w:lastRenderedPageBreak/>
              <w:t>entregar los documentos que se acompañaron en el informe justificado que modificaron las respuestas</w:t>
            </w:r>
            <w:r w:rsidR="00E30A8A" w:rsidRPr="00CC735D">
              <w:rPr>
                <w:rFonts w:ascii="Palatino Linotype" w:eastAsia="Palatino Linotype" w:hAnsi="Palatino Linotype" w:cs="Palatino Linotype"/>
                <w:i/>
                <w:color w:val="000000" w:themeColor="text1"/>
              </w:rPr>
              <w:t xml:space="preserve">, </w:t>
            </w:r>
            <w:r w:rsidRPr="00CC735D">
              <w:rPr>
                <w:rFonts w:ascii="Palatino Linotype" w:eastAsia="Palatino Linotype" w:hAnsi="Palatino Linotype" w:cs="Palatino Linotype"/>
                <w:i/>
                <w:color w:val="000000" w:themeColor="text1"/>
              </w:rPr>
              <w:t xml:space="preserve">situación </w:t>
            </w:r>
            <w:r w:rsidR="007338AC" w:rsidRPr="00CC735D">
              <w:rPr>
                <w:rFonts w:ascii="Palatino Linotype" w:eastAsia="Palatino Linotype" w:hAnsi="Palatino Linotype" w:cs="Palatino Linotype"/>
                <w:i/>
                <w:color w:val="000000" w:themeColor="text1"/>
              </w:rPr>
              <w:t xml:space="preserve">por otro lado se debe de mencionar que hay una diferencia de 182 solicitudes, por lo que, </w:t>
            </w:r>
            <w:r w:rsidRPr="00CC735D">
              <w:rPr>
                <w:rFonts w:ascii="Palatino Linotype" w:eastAsia="Palatino Linotype" w:hAnsi="Palatino Linotype" w:cs="Palatino Linotype"/>
                <w:i/>
                <w:color w:val="000000" w:themeColor="text1"/>
              </w:rPr>
              <w:t xml:space="preserve">el </w:t>
            </w:r>
            <w:r w:rsidRPr="00CC735D">
              <w:rPr>
                <w:rFonts w:ascii="Palatino Linotype" w:eastAsia="Palatino Linotype" w:hAnsi="Palatino Linotype" w:cs="Palatino Linotype"/>
                <w:b/>
                <w:i/>
                <w:color w:val="000000" w:themeColor="text1"/>
              </w:rPr>
              <w:t xml:space="preserve">SUJETO OBLIGADO </w:t>
            </w:r>
            <w:r w:rsidR="007338AC" w:rsidRPr="00CC735D">
              <w:rPr>
                <w:rFonts w:ascii="Palatino Linotype" w:eastAsia="Palatino Linotype" w:hAnsi="Palatino Linotype" w:cs="Palatino Linotype"/>
                <w:i/>
                <w:color w:val="000000" w:themeColor="text1"/>
              </w:rPr>
              <w:t xml:space="preserve">tendrá que informar </w:t>
            </w:r>
            <w:r w:rsidRPr="00CC735D">
              <w:rPr>
                <w:rFonts w:ascii="Palatino Linotype" w:eastAsia="Palatino Linotype" w:hAnsi="Palatino Linotype" w:cs="Palatino Linotype"/>
                <w:i/>
                <w:color w:val="000000" w:themeColor="text1"/>
              </w:rPr>
              <w:t xml:space="preserve">si en las mismas hubo entrega de información en la etapa de </w:t>
            </w:r>
            <w:r w:rsidR="00E30A8A" w:rsidRPr="00CC735D">
              <w:rPr>
                <w:rFonts w:ascii="Palatino Linotype" w:eastAsia="Palatino Linotype" w:hAnsi="Palatino Linotype" w:cs="Palatino Linotype"/>
                <w:i/>
                <w:color w:val="000000" w:themeColor="text1"/>
              </w:rPr>
              <w:t xml:space="preserve">manifestaciones </w:t>
            </w:r>
            <w:r w:rsidRPr="00CC735D">
              <w:rPr>
                <w:rFonts w:ascii="Palatino Linotype" w:eastAsia="Palatino Linotype" w:hAnsi="Palatino Linotype" w:cs="Palatino Linotype"/>
                <w:i/>
                <w:color w:val="000000" w:themeColor="text1"/>
              </w:rPr>
              <w:t xml:space="preserve"> y der ser el caso de </w:t>
            </w:r>
            <w:r w:rsidRPr="00CC735D">
              <w:rPr>
                <w:rFonts w:ascii="Palatino Linotype" w:eastAsia="Palatino Linotype" w:hAnsi="Palatino Linotype" w:cs="Palatino Linotype"/>
                <w:i/>
                <w:color w:val="000000" w:themeColor="text1"/>
              </w:rPr>
              <w:lastRenderedPageBreak/>
              <w:t xml:space="preserve">que no se hubiera entregado información en dicha etapa, deberá de hacerse 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de conformidad con el artículo 19 párrafo segundo de la Ley de Transparencia y Acceso a la Información Pública del Estado de México y Municipios</w:t>
            </w:r>
            <w:r w:rsidR="007338AC" w:rsidRPr="00CC735D">
              <w:rPr>
                <w:rFonts w:ascii="Palatino Linotype" w:eastAsia="Palatino Linotype" w:hAnsi="Palatino Linotype" w:cs="Palatino Linotype"/>
                <w:i/>
                <w:color w:val="000000" w:themeColor="text1"/>
              </w:rPr>
              <w:t xml:space="preserve">. </w:t>
            </w:r>
          </w:p>
        </w:tc>
        <w:tc>
          <w:tcPr>
            <w:tcW w:w="1559" w:type="dxa"/>
          </w:tcPr>
          <w:p w:rsidR="00A454B3" w:rsidRPr="00CC735D" w:rsidRDefault="00A454B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informó que dicha información podía ser consultada en </w:t>
            </w:r>
            <w:r w:rsidRPr="00CC735D">
              <w:rPr>
                <w:rFonts w:ascii="Palatino Linotype" w:eastAsia="Palatino Linotype" w:hAnsi="Palatino Linotype" w:cs="Palatino Linotype"/>
                <w:i/>
                <w:color w:val="000000" w:themeColor="text1"/>
              </w:rPr>
              <w:lastRenderedPageBreak/>
              <w:t xml:space="preserve">el link </w:t>
            </w:r>
            <w:hyperlink r:id="rId21" w:history="1">
              <w:r w:rsidRPr="00CC735D">
                <w:rPr>
                  <w:rStyle w:val="Hipervnculo"/>
                  <w:rFonts w:ascii="Palatino Linotype" w:eastAsia="Palatino Linotype" w:hAnsi="Palatino Linotype" w:cs="Palatino Linotype"/>
                  <w:i/>
                  <w:color w:val="000000" w:themeColor="text1"/>
                </w:rPr>
                <w:t>https://www.infoem.org.mx/es/node/806</w:t>
              </w:r>
            </w:hyperlink>
            <w:r w:rsidRPr="00CC735D">
              <w:rPr>
                <w:rFonts w:ascii="Palatino Linotype" w:eastAsia="Palatino Linotype" w:hAnsi="Palatino Linotype" w:cs="Palatino Linotype"/>
                <w:i/>
                <w:color w:val="000000" w:themeColor="text1"/>
              </w:rPr>
              <w:t xml:space="preserve">, que se entregó en formato abierto y con instrucciones, sin embargo de la consulta del mismo se observa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debe de seleccionar diversa información, situación por la se entiende que la consulta de la información no es precisa y directa, por lo que, no se puede tener por validado el link entregado</w:t>
            </w:r>
          </w:p>
        </w:tc>
        <w:tc>
          <w:tcPr>
            <w:tcW w:w="1417" w:type="dxa"/>
          </w:tcPr>
          <w:p w:rsidR="00A454B3" w:rsidRPr="00CC735D" w:rsidRDefault="00CB4F59"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i/>
                <w:color w:val="000000" w:themeColor="text1"/>
              </w:rPr>
              <w:lastRenderedPageBreak/>
              <w:t xml:space="preserve">Entrego una respuesta a la resolución, sin embargo al haber ingresado 345 </w:t>
            </w:r>
            <w:r w:rsidRPr="00CC735D">
              <w:rPr>
                <w:rFonts w:ascii="Palatino Linotype" w:eastAsia="Palatino Linotype" w:hAnsi="Palatino Linotype" w:cs="Palatino Linotype"/>
                <w:i/>
                <w:color w:val="000000" w:themeColor="text1"/>
              </w:rPr>
              <w:lastRenderedPageBreak/>
              <w:t xml:space="preserve">solicitudes, puede ser el caso que hubiera más resoluciones durante ese periodo, situación por la cual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pudo dar respuesta a la resolución, por lo que deberá de hacer la entrega de la información, sin embargo si durante ese periodo no hubiera habido más resoluciones lo deberá de hacer del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 xml:space="preserve">de conformidad con el </w:t>
            </w:r>
            <w:r w:rsidRPr="00CC735D">
              <w:rPr>
                <w:rFonts w:ascii="Palatino Linotype" w:eastAsia="Palatino Linotype" w:hAnsi="Palatino Linotype" w:cs="Palatino Linotype"/>
                <w:i/>
                <w:color w:val="000000" w:themeColor="text1"/>
              </w:rPr>
              <w:lastRenderedPageBreak/>
              <w:t>artículo 19 párrafo segundo de la Ley de Transparencia y Acceso a la Información Pública del Estado de México y Municipios.</w:t>
            </w:r>
          </w:p>
        </w:tc>
      </w:tr>
    </w:tbl>
    <w:p w:rsidR="00A454B3" w:rsidRDefault="00A454B3" w:rsidP="00F332CD">
      <w:pPr>
        <w:spacing w:line="360" w:lineRule="auto"/>
        <w:jc w:val="both"/>
        <w:rPr>
          <w:rFonts w:ascii="Palatino Linotype" w:eastAsia="Palatino Linotype" w:hAnsi="Palatino Linotype" w:cs="Palatino Linotype"/>
          <w:i/>
          <w:color w:val="000000" w:themeColor="text1"/>
        </w:rPr>
      </w:pPr>
    </w:p>
    <w:p w:rsidR="00E23CCC" w:rsidRDefault="00E23CCC" w:rsidP="00F332CD">
      <w:pPr>
        <w:spacing w:line="360" w:lineRule="auto"/>
        <w:jc w:val="both"/>
        <w:rPr>
          <w:rFonts w:ascii="Palatino Linotype" w:eastAsia="Palatino Linotype" w:hAnsi="Palatino Linotype" w:cs="Palatino Linotype"/>
          <w:i/>
          <w:color w:val="000000" w:themeColor="text1"/>
        </w:rPr>
      </w:pPr>
    </w:p>
    <w:p w:rsidR="00E23CCC" w:rsidRPr="00CC735D" w:rsidRDefault="00E23CCC" w:rsidP="00F332CD">
      <w:pPr>
        <w:spacing w:line="360" w:lineRule="auto"/>
        <w:jc w:val="both"/>
        <w:rPr>
          <w:rFonts w:ascii="Palatino Linotype" w:eastAsia="Palatino Linotype" w:hAnsi="Palatino Linotype" w:cs="Palatino Linotype"/>
          <w:i/>
          <w:color w:val="000000" w:themeColor="text1"/>
        </w:rPr>
      </w:pPr>
    </w:p>
    <w:p w:rsidR="00CB4F59" w:rsidRPr="00E23CCC" w:rsidRDefault="00CB4F59"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Ahora bien, por cuanto hace al recurso de revisión </w:t>
      </w:r>
      <w:r w:rsidRPr="00CC735D">
        <w:rPr>
          <w:rFonts w:ascii="Palatino Linotype" w:eastAsia="Palatino Linotype" w:hAnsi="Palatino Linotype" w:cs="Palatino Linotype"/>
          <w:b/>
          <w:color w:val="000000" w:themeColor="text1"/>
        </w:rPr>
        <w:t xml:space="preserve">08437/INFOEM/IP/RR/2025, </w:t>
      </w:r>
      <w:r w:rsidRPr="00CC735D">
        <w:rPr>
          <w:rFonts w:ascii="Palatino Linotype" w:eastAsia="Palatino Linotype" w:hAnsi="Palatino Linotype" w:cs="Palatino Linotype"/>
          <w:color w:val="000000" w:themeColor="text1"/>
        </w:rPr>
        <w:t xml:space="preserve">se hace el siguiente </w:t>
      </w:r>
      <w:r w:rsidR="00E23CCC" w:rsidRPr="00CC735D">
        <w:rPr>
          <w:rFonts w:ascii="Palatino Linotype" w:eastAsia="Palatino Linotype" w:hAnsi="Palatino Linotype" w:cs="Palatino Linotype"/>
          <w:color w:val="000000" w:themeColor="text1"/>
        </w:rPr>
        <w:t>análisis</w:t>
      </w:r>
      <w:r w:rsidRPr="00CC735D">
        <w:rPr>
          <w:rFonts w:ascii="Palatino Linotype" w:eastAsia="Palatino Linotype" w:hAnsi="Palatino Linotype" w:cs="Palatino Linotype"/>
          <w:color w:val="000000" w:themeColor="text1"/>
        </w:rPr>
        <w:t xml:space="preserve">. </w:t>
      </w:r>
    </w:p>
    <w:p w:rsidR="00E23CCC" w:rsidRDefault="00E23CCC" w:rsidP="00E23CCC">
      <w:pPr>
        <w:spacing w:line="360" w:lineRule="auto"/>
        <w:jc w:val="both"/>
        <w:rPr>
          <w:rFonts w:ascii="Palatino Linotype" w:eastAsia="Palatino Linotype" w:hAnsi="Palatino Linotype" w:cs="Palatino Linotype"/>
          <w:color w:val="000000" w:themeColor="text1"/>
        </w:rPr>
      </w:pPr>
    </w:p>
    <w:tbl>
      <w:tblPr>
        <w:tblStyle w:val="Tablaconcuadrcula"/>
        <w:tblW w:w="10343" w:type="dxa"/>
        <w:jc w:val="center"/>
        <w:tblLayout w:type="fixed"/>
        <w:tblLook w:val="04A0" w:firstRow="1" w:lastRow="0" w:firstColumn="1" w:lastColumn="0" w:noHBand="0" w:noVBand="1"/>
      </w:tblPr>
      <w:tblGrid>
        <w:gridCol w:w="1696"/>
        <w:gridCol w:w="1539"/>
        <w:gridCol w:w="1296"/>
        <w:gridCol w:w="1134"/>
        <w:gridCol w:w="1560"/>
        <w:gridCol w:w="1701"/>
        <w:gridCol w:w="1417"/>
      </w:tblGrid>
      <w:tr w:rsidR="00F332CD" w:rsidRPr="00CC735D" w:rsidTr="00E23CCC">
        <w:trPr>
          <w:jc w:val="center"/>
        </w:trPr>
        <w:tc>
          <w:tcPr>
            <w:tcW w:w="1696" w:type="dxa"/>
          </w:tcPr>
          <w:p w:rsidR="00CB4F59" w:rsidRPr="00CC735D" w:rsidRDefault="00CB4F59"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lastRenderedPageBreak/>
              <w:t>Recurso</w:t>
            </w:r>
          </w:p>
        </w:tc>
        <w:tc>
          <w:tcPr>
            <w:tcW w:w="1539" w:type="dxa"/>
          </w:tcPr>
          <w:p w:rsidR="00CB4F59" w:rsidRPr="00CC735D" w:rsidRDefault="00CB4F59"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Solicitud de información</w:t>
            </w:r>
          </w:p>
        </w:tc>
        <w:tc>
          <w:tcPr>
            <w:tcW w:w="1296" w:type="dxa"/>
          </w:tcPr>
          <w:p w:rsidR="00CB4F59" w:rsidRPr="00CC735D" w:rsidRDefault="00CB4F59"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Solicitud</w:t>
            </w:r>
          </w:p>
        </w:tc>
        <w:tc>
          <w:tcPr>
            <w:tcW w:w="1134" w:type="dxa"/>
          </w:tcPr>
          <w:p w:rsidR="00CB4F59" w:rsidRPr="00CC735D" w:rsidRDefault="00CB4F59"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de recurso de revisión</w:t>
            </w:r>
          </w:p>
        </w:tc>
        <w:tc>
          <w:tcPr>
            <w:tcW w:w="1560" w:type="dxa"/>
          </w:tcPr>
          <w:p w:rsidR="00CB4F59" w:rsidRPr="00CC735D" w:rsidRDefault="00CB4F59"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Informe Justificado</w:t>
            </w:r>
          </w:p>
        </w:tc>
        <w:tc>
          <w:tcPr>
            <w:tcW w:w="1701" w:type="dxa"/>
          </w:tcPr>
          <w:p w:rsidR="00CB4F59" w:rsidRPr="00CC735D" w:rsidRDefault="00CB4F59"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Resolución del Recurso</w:t>
            </w:r>
          </w:p>
        </w:tc>
        <w:tc>
          <w:tcPr>
            <w:tcW w:w="1417" w:type="dxa"/>
          </w:tcPr>
          <w:p w:rsidR="00CB4F59" w:rsidRPr="00CC735D" w:rsidRDefault="00CB4F59"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Resolución</w:t>
            </w:r>
          </w:p>
        </w:tc>
      </w:tr>
      <w:tr w:rsidR="00CB4F59" w:rsidRPr="00CC735D" w:rsidTr="00E23CCC">
        <w:trPr>
          <w:jc w:val="center"/>
        </w:trPr>
        <w:tc>
          <w:tcPr>
            <w:tcW w:w="1696" w:type="dxa"/>
          </w:tcPr>
          <w:p w:rsidR="00CB4F59" w:rsidRPr="00CC735D" w:rsidRDefault="00CB4F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08437/INFOEM/IP/RR/2025</w:t>
            </w:r>
          </w:p>
        </w:tc>
        <w:tc>
          <w:tcPr>
            <w:tcW w:w="1539" w:type="dxa"/>
          </w:tcPr>
          <w:p w:rsidR="00CB4F59" w:rsidRPr="00CC735D" w:rsidRDefault="00CB4F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296" w:type="dxa"/>
          </w:tcPr>
          <w:p w:rsidR="00CB4F59" w:rsidRPr="00CC735D" w:rsidRDefault="00CB4F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No entrego respuestas</w:t>
            </w:r>
          </w:p>
        </w:tc>
        <w:tc>
          <w:tcPr>
            <w:tcW w:w="1134" w:type="dxa"/>
          </w:tcPr>
          <w:p w:rsidR="00CB4F59" w:rsidRPr="00CC735D" w:rsidRDefault="00CB4F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SUJETO OBLIG</w:t>
            </w:r>
            <w:r w:rsidRPr="00CC735D">
              <w:rPr>
                <w:rFonts w:ascii="Palatino Linotype" w:eastAsia="Palatino Linotype" w:hAnsi="Palatino Linotype" w:cs="Palatino Linotype"/>
                <w:b/>
                <w:i/>
                <w:color w:val="000000" w:themeColor="text1"/>
              </w:rPr>
              <w:lastRenderedPageBreak/>
              <w:t xml:space="preserve">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560" w:type="dxa"/>
          </w:tcPr>
          <w:p w:rsidR="00CB4F59" w:rsidRPr="00CC735D" w:rsidRDefault="00CB4F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inicial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informo que en el peri</w:t>
            </w:r>
            <w:r w:rsidR="00F16D7B" w:rsidRPr="00CC735D">
              <w:rPr>
                <w:rFonts w:ascii="Palatino Linotype" w:eastAsia="Palatino Linotype" w:hAnsi="Palatino Linotype" w:cs="Palatino Linotype"/>
                <w:i/>
                <w:color w:val="000000" w:themeColor="text1"/>
              </w:rPr>
              <w:t>odo solicitado se ingresaron 294</w:t>
            </w:r>
            <w:r w:rsidRPr="00CC735D">
              <w:rPr>
                <w:rFonts w:ascii="Palatino Linotype" w:eastAsia="Palatino Linotype" w:hAnsi="Palatino Linotype" w:cs="Palatino Linotype"/>
                <w:i/>
                <w:color w:val="000000" w:themeColor="text1"/>
              </w:rPr>
              <w:t xml:space="preserve"> solicitudes,</w:t>
            </w:r>
            <w:r w:rsidR="00F16D7B" w:rsidRPr="00CC735D">
              <w:rPr>
                <w:rFonts w:ascii="Palatino Linotype" w:eastAsia="Palatino Linotype" w:hAnsi="Palatino Linotype" w:cs="Palatino Linotype"/>
                <w:i/>
                <w:color w:val="000000" w:themeColor="text1"/>
              </w:rPr>
              <w:t xml:space="preserve"> de las cuales solo remitió 26 </w:t>
            </w:r>
            <w:r w:rsidRPr="00CC735D">
              <w:rPr>
                <w:rFonts w:ascii="Palatino Linotype" w:eastAsia="Palatino Linotype" w:hAnsi="Palatino Linotype" w:cs="Palatino Linotype"/>
                <w:i/>
                <w:color w:val="000000" w:themeColor="text1"/>
              </w:rPr>
              <w:t>documentos en informe justificado, en las cuales se ratificaba la respuesta inicial, situación por la cual</w:t>
            </w:r>
            <w:r w:rsidR="00F16D7B" w:rsidRPr="00CC735D">
              <w:rPr>
                <w:rFonts w:ascii="Palatino Linotype" w:eastAsia="Palatino Linotype" w:hAnsi="Palatino Linotype" w:cs="Palatino Linotype"/>
                <w:i/>
                <w:color w:val="000000" w:themeColor="text1"/>
              </w:rPr>
              <w:t xml:space="preserve"> al haber una diferencia de 268 </w:t>
            </w:r>
            <w:r w:rsidRPr="00CC735D">
              <w:rPr>
                <w:rFonts w:ascii="Palatino Linotype" w:eastAsia="Palatino Linotype" w:hAnsi="Palatino Linotype" w:cs="Palatino Linotype"/>
                <w:i/>
                <w:color w:val="000000" w:themeColor="text1"/>
              </w:rPr>
              <w:t xml:space="preserve">solicitudes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tendrá que información </w:t>
            </w:r>
            <w:r w:rsidRPr="00CC735D">
              <w:rPr>
                <w:rFonts w:ascii="Palatino Linotype" w:eastAsia="Palatino Linotype" w:hAnsi="Palatino Linotype" w:cs="Palatino Linotype"/>
                <w:i/>
                <w:color w:val="000000" w:themeColor="text1"/>
              </w:rPr>
              <w:lastRenderedPageBreak/>
              <w:t xml:space="preserve">si en las mismas hubo entrega de información en la etapa de manifestaciones y der ser el caso de que no se hubiera entregado información en dicha etapa, deberá de hacerse 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de conformidad con el artículo 19 párrafo segundo de la Ley de Transparencia y Acceso a la Información Pública del Estado de México y Municipios</w:t>
            </w:r>
          </w:p>
        </w:tc>
        <w:tc>
          <w:tcPr>
            <w:tcW w:w="1701" w:type="dxa"/>
          </w:tcPr>
          <w:p w:rsidR="00CB4F59" w:rsidRPr="00CC735D" w:rsidRDefault="00CB4F59"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informó que dicha información podía ser consultada en el link </w:t>
            </w:r>
            <w:hyperlink r:id="rId22" w:history="1">
              <w:r w:rsidRPr="00CC735D">
                <w:rPr>
                  <w:rStyle w:val="Hipervnculo"/>
                  <w:rFonts w:ascii="Palatino Linotype" w:eastAsia="Palatino Linotype" w:hAnsi="Palatino Linotype" w:cs="Palatino Linotype"/>
                  <w:i/>
                  <w:color w:val="000000" w:themeColor="text1"/>
                </w:rPr>
                <w:t>https://www.infoem.org.mx/es/node/806</w:t>
              </w:r>
            </w:hyperlink>
            <w:r w:rsidRPr="00CC735D">
              <w:rPr>
                <w:rFonts w:ascii="Palatino Linotype" w:eastAsia="Palatino Linotype" w:hAnsi="Palatino Linotype" w:cs="Palatino Linotype"/>
                <w:i/>
                <w:color w:val="000000" w:themeColor="text1"/>
              </w:rPr>
              <w:t xml:space="preserve">, que se entregó en formato abierto y con instrucciones, sin embargo de la consulta del mismo se observa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debe de seleccionar diversa información, situación por la se entiende que la consulta de la información </w:t>
            </w:r>
            <w:r w:rsidRPr="00CC735D">
              <w:rPr>
                <w:rFonts w:ascii="Palatino Linotype" w:eastAsia="Palatino Linotype" w:hAnsi="Palatino Linotype" w:cs="Palatino Linotype"/>
                <w:i/>
                <w:color w:val="000000" w:themeColor="text1"/>
              </w:rPr>
              <w:lastRenderedPageBreak/>
              <w:t>no es precisa y directa, por lo que, no se puede tener por validado el link entregado</w:t>
            </w:r>
          </w:p>
        </w:tc>
        <w:tc>
          <w:tcPr>
            <w:tcW w:w="1417" w:type="dxa"/>
          </w:tcPr>
          <w:p w:rsidR="00CB4F59" w:rsidRPr="00CC735D" w:rsidRDefault="0080344E"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archivo se entregan cuatro respuestas a resoluciones de los recursos de revisión, sin embargo al haber ingresado 294 solicitudes, no se puede tener la certeza de que solamente se hubieran entregado 4 respuestas  a las resoluciones de los recursos de revisión, por lo que, de ser el caso de que se hubieran </w:t>
            </w:r>
            <w:r w:rsidRPr="00CC735D">
              <w:rPr>
                <w:rFonts w:ascii="Palatino Linotype" w:eastAsia="Palatino Linotype" w:hAnsi="Palatino Linotype" w:cs="Palatino Linotype"/>
                <w:i/>
                <w:color w:val="000000" w:themeColor="text1"/>
              </w:rPr>
              <w:lastRenderedPageBreak/>
              <w:t xml:space="preserve">entregado más respuestas a las resoluciones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lo deberá de entregar y de ser el caso de que no se hubieran efectuado más entregas lo deberá de hacer del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 xml:space="preserve">de conformidad con el artículo 19 párrafo segundo de la Ley de Transparencia y Acceso a la Información Pública del Estado de </w:t>
            </w:r>
            <w:r w:rsidRPr="00CC735D">
              <w:rPr>
                <w:rFonts w:ascii="Palatino Linotype" w:eastAsia="Palatino Linotype" w:hAnsi="Palatino Linotype" w:cs="Palatino Linotype"/>
                <w:i/>
                <w:color w:val="000000" w:themeColor="text1"/>
              </w:rPr>
              <w:lastRenderedPageBreak/>
              <w:t>México y Municipios</w:t>
            </w:r>
          </w:p>
        </w:tc>
      </w:tr>
    </w:tbl>
    <w:p w:rsidR="00CB4F59" w:rsidRPr="00CC735D" w:rsidRDefault="00CB4F59" w:rsidP="00F332CD">
      <w:pPr>
        <w:spacing w:line="360" w:lineRule="auto"/>
        <w:jc w:val="both"/>
        <w:rPr>
          <w:rFonts w:ascii="Palatino Linotype" w:eastAsia="Palatino Linotype" w:hAnsi="Palatino Linotype" w:cs="Palatino Linotype"/>
          <w:i/>
          <w:color w:val="000000" w:themeColor="text1"/>
        </w:rPr>
      </w:pPr>
    </w:p>
    <w:p w:rsidR="00F16D7B" w:rsidRPr="00E23CCC" w:rsidRDefault="00F16D7B"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Ahora bien, por cuanto hace al recurso de revisión </w:t>
      </w:r>
      <w:r w:rsidRPr="00CC735D">
        <w:rPr>
          <w:rFonts w:ascii="Palatino Linotype" w:eastAsia="Palatino Linotype" w:hAnsi="Palatino Linotype" w:cs="Palatino Linotype"/>
          <w:b/>
          <w:color w:val="000000" w:themeColor="text1"/>
        </w:rPr>
        <w:t xml:space="preserve">08438/INFOEM/IP/RR/2025, </w:t>
      </w:r>
      <w:r w:rsidRPr="00CC735D">
        <w:rPr>
          <w:rFonts w:ascii="Palatino Linotype" w:eastAsia="Palatino Linotype" w:hAnsi="Palatino Linotype" w:cs="Palatino Linotype"/>
          <w:color w:val="000000" w:themeColor="text1"/>
        </w:rPr>
        <w:t xml:space="preserve">se hace el siguiente </w:t>
      </w:r>
      <w:r w:rsidR="00E23CCC" w:rsidRPr="00CC735D">
        <w:rPr>
          <w:rFonts w:ascii="Palatino Linotype" w:eastAsia="Palatino Linotype" w:hAnsi="Palatino Linotype" w:cs="Palatino Linotype"/>
          <w:color w:val="000000" w:themeColor="text1"/>
        </w:rPr>
        <w:t>análisis</w:t>
      </w:r>
      <w:r w:rsidRPr="00CC735D">
        <w:rPr>
          <w:rFonts w:ascii="Palatino Linotype" w:eastAsia="Palatino Linotype" w:hAnsi="Palatino Linotype" w:cs="Palatino Linotype"/>
          <w:color w:val="000000" w:themeColor="text1"/>
        </w:rPr>
        <w:t xml:space="preserve">. </w:t>
      </w:r>
    </w:p>
    <w:p w:rsidR="00E23CCC" w:rsidRPr="00CC735D" w:rsidRDefault="00E23CCC" w:rsidP="00E23CCC">
      <w:pPr>
        <w:spacing w:line="360" w:lineRule="auto"/>
        <w:jc w:val="both"/>
        <w:rPr>
          <w:rFonts w:ascii="Palatino Linotype" w:eastAsia="Palatino Linotype" w:hAnsi="Palatino Linotype" w:cs="Palatino Linotype"/>
          <w:i/>
          <w:color w:val="000000" w:themeColor="text1"/>
        </w:rPr>
      </w:pPr>
    </w:p>
    <w:tbl>
      <w:tblPr>
        <w:tblStyle w:val="Tablaconcuadrcula"/>
        <w:tblW w:w="10343" w:type="dxa"/>
        <w:jc w:val="center"/>
        <w:tblLayout w:type="fixed"/>
        <w:tblLook w:val="04A0" w:firstRow="1" w:lastRow="0" w:firstColumn="1" w:lastColumn="0" w:noHBand="0" w:noVBand="1"/>
      </w:tblPr>
      <w:tblGrid>
        <w:gridCol w:w="1980"/>
        <w:gridCol w:w="1539"/>
        <w:gridCol w:w="1438"/>
        <w:gridCol w:w="1134"/>
        <w:gridCol w:w="1417"/>
        <w:gridCol w:w="1418"/>
        <w:gridCol w:w="1417"/>
      </w:tblGrid>
      <w:tr w:rsidR="00F332CD" w:rsidRPr="00CC735D" w:rsidTr="00E23CCC">
        <w:trPr>
          <w:jc w:val="center"/>
        </w:trPr>
        <w:tc>
          <w:tcPr>
            <w:tcW w:w="1980" w:type="dxa"/>
          </w:tcPr>
          <w:p w:rsidR="00F16D7B" w:rsidRPr="00CC735D" w:rsidRDefault="00F16D7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Recurso</w:t>
            </w:r>
          </w:p>
        </w:tc>
        <w:tc>
          <w:tcPr>
            <w:tcW w:w="1539" w:type="dxa"/>
          </w:tcPr>
          <w:p w:rsidR="00F16D7B" w:rsidRPr="00CC735D" w:rsidRDefault="00F16D7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Solicitud de información</w:t>
            </w:r>
          </w:p>
        </w:tc>
        <w:tc>
          <w:tcPr>
            <w:tcW w:w="1438" w:type="dxa"/>
          </w:tcPr>
          <w:p w:rsidR="00F16D7B" w:rsidRPr="00CC735D" w:rsidRDefault="00F16D7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Solicitud</w:t>
            </w:r>
          </w:p>
        </w:tc>
        <w:tc>
          <w:tcPr>
            <w:tcW w:w="1134" w:type="dxa"/>
          </w:tcPr>
          <w:p w:rsidR="00F16D7B" w:rsidRPr="00CC735D" w:rsidRDefault="00F16D7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de recurso de revisión</w:t>
            </w:r>
          </w:p>
        </w:tc>
        <w:tc>
          <w:tcPr>
            <w:tcW w:w="1417" w:type="dxa"/>
          </w:tcPr>
          <w:p w:rsidR="00F16D7B" w:rsidRPr="00CC735D" w:rsidRDefault="00F16D7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Informe Justificado</w:t>
            </w:r>
          </w:p>
        </w:tc>
        <w:tc>
          <w:tcPr>
            <w:tcW w:w="1418" w:type="dxa"/>
          </w:tcPr>
          <w:p w:rsidR="00F16D7B" w:rsidRPr="00CC735D" w:rsidRDefault="00F16D7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Resolución del Recurso</w:t>
            </w:r>
          </w:p>
        </w:tc>
        <w:tc>
          <w:tcPr>
            <w:tcW w:w="1417" w:type="dxa"/>
          </w:tcPr>
          <w:p w:rsidR="00F16D7B" w:rsidRPr="00CC735D" w:rsidRDefault="00F16D7B"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Resolución</w:t>
            </w:r>
          </w:p>
        </w:tc>
      </w:tr>
      <w:tr w:rsidR="00F16D7B" w:rsidRPr="00CC735D" w:rsidTr="00E23CCC">
        <w:trPr>
          <w:jc w:val="center"/>
        </w:trPr>
        <w:tc>
          <w:tcPr>
            <w:tcW w:w="1980" w:type="dxa"/>
          </w:tcPr>
          <w:p w:rsidR="00F16D7B" w:rsidRPr="00CC735D" w:rsidRDefault="00F16D7B"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08438/INFOEM/IP/RR/2025</w:t>
            </w:r>
          </w:p>
        </w:tc>
        <w:tc>
          <w:tcPr>
            <w:tcW w:w="1539" w:type="dxa"/>
          </w:tcPr>
          <w:p w:rsidR="00F16D7B" w:rsidRPr="00CC735D" w:rsidRDefault="00F16D7B"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situación por la cual </w:t>
            </w:r>
            <w:r w:rsidRPr="00CC735D">
              <w:rPr>
                <w:rFonts w:ascii="Palatino Linotype" w:eastAsia="Palatino Linotype" w:hAnsi="Palatino Linotype" w:cs="Palatino Linotype"/>
                <w:i/>
                <w:color w:val="000000" w:themeColor="text1"/>
              </w:rPr>
              <w:lastRenderedPageBreak/>
              <w:t>tiene que ser entregada dicha información</w:t>
            </w:r>
          </w:p>
        </w:tc>
        <w:tc>
          <w:tcPr>
            <w:tcW w:w="1438" w:type="dxa"/>
          </w:tcPr>
          <w:p w:rsidR="00F16D7B" w:rsidRPr="00CC735D" w:rsidRDefault="00F16D7B"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No entrego respuestas</w:t>
            </w:r>
          </w:p>
        </w:tc>
        <w:tc>
          <w:tcPr>
            <w:tcW w:w="1134" w:type="dxa"/>
          </w:tcPr>
          <w:p w:rsidR="00F16D7B" w:rsidRPr="00CC735D" w:rsidRDefault="00F16D7B"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w:t>
            </w:r>
            <w:r w:rsidRPr="00CC735D">
              <w:rPr>
                <w:rFonts w:ascii="Palatino Linotype" w:eastAsia="Palatino Linotype" w:hAnsi="Palatino Linotype" w:cs="Palatino Linotype"/>
                <w:i/>
                <w:color w:val="000000" w:themeColor="text1"/>
              </w:rPr>
              <w:lastRenderedPageBreak/>
              <w:t xml:space="preserve">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417" w:type="dxa"/>
          </w:tcPr>
          <w:p w:rsidR="00F16D7B" w:rsidRPr="00CC735D" w:rsidRDefault="00F16D7B"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inicial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en el periodo solicitado se ingresaron 307 solicitudes, de las cuales solo remitió 7 documentos en informe justificado, en las cuales se ratificaba la respuesta inicial, </w:t>
            </w:r>
            <w:r w:rsidRPr="00CC735D">
              <w:rPr>
                <w:rFonts w:ascii="Palatino Linotype" w:eastAsia="Palatino Linotype" w:hAnsi="Palatino Linotype" w:cs="Palatino Linotype"/>
                <w:i/>
                <w:color w:val="000000" w:themeColor="text1"/>
              </w:rPr>
              <w:lastRenderedPageBreak/>
              <w:t xml:space="preserve">situación por la cual al haber una diferencia de 300 solicitudes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tendrá que información si en las mismas hubo entrega de información en la etapa de manifestaciones y der ser el caso de que no se hubiera entregado información en dicha etapa, deberá de hacerse 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 xml:space="preserve">de conformidad con el </w:t>
            </w:r>
            <w:r w:rsidRPr="00CC735D">
              <w:rPr>
                <w:rFonts w:ascii="Palatino Linotype" w:eastAsia="Palatino Linotype" w:hAnsi="Palatino Linotype" w:cs="Palatino Linotype"/>
                <w:i/>
                <w:color w:val="000000" w:themeColor="text1"/>
              </w:rPr>
              <w:lastRenderedPageBreak/>
              <w:t>artículo 19 párrafo segundo de la Ley de Transparencia y Acceso a la Información Pública del Estado de México y Municipios</w:t>
            </w:r>
          </w:p>
        </w:tc>
        <w:tc>
          <w:tcPr>
            <w:tcW w:w="1418" w:type="dxa"/>
          </w:tcPr>
          <w:p w:rsidR="00F16D7B" w:rsidRPr="00CC735D" w:rsidRDefault="00F16D7B"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informó que dicha información podía ser consultada en el link </w:t>
            </w:r>
            <w:hyperlink r:id="rId23" w:history="1">
              <w:r w:rsidRPr="00CC735D">
                <w:rPr>
                  <w:rStyle w:val="Hipervnculo"/>
                  <w:rFonts w:ascii="Palatino Linotype" w:eastAsia="Palatino Linotype" w:hAnsi="Palatino Linotype" w:cs="Palatino Linotype"/>
                  <w:i/>
                  <w:color w:val="000000" w:themeColor="text1"/>
                </w:rPr>
                <w:t>https://www.infoem.org.mx/es/node/806</w:t>
              </w:r>
            </w:hyperlink>
            <w:r w:rsidRPr="00CC735D">
              <w:rPr>
                <w:rFonts w:ascii="Palatino Linotype" w:eastAsia="Palatino Linotype" w:hAnsi="Palatino Linotype" w:cs="Palatino Linotype"/>
                <w:i/>
                <w:color w:val="000000" w:themeColor="text1"/>
              </w:rPr>
              <w:t xml:space="preserve">, que se entregó en formato abierto y con instrucciones, sin embargo de la consulta </w:t>
            </w:r>
            <w:r w:rsidRPr="00CC735D">
              <w:rPr>
                <w:rFonts w:ascii="Palatino Linotype" w:eastAsia="Palatino Linotype" w:hAnsi="Palatino Linotype" w:cs="Palatino Linotype"/>
                <w:i/>
                <w:color w:val="000000" w:themeColor="text1"/>
              </w:rPr>
              <w:lastRenderedPageBreak/>
              <w:t xml:space="preserve">del mismo se observa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debe de seleccionar diversa información, situación por la se entiende que la consulta de la información no es precisa y directa, por lo que, no se puede tener por validado el link entregado</w:t>
            </w:r>
          </w:p>
        </w:tc>
        <w:tc>
          <w:tcPr>
            <w:tcW w:w="1417" w:type="dxa"/>
          </w:tcPr>
          <w:p w:rsidR="00F16D7B" w:rsidRPr="00CC735D" w:rsidRDefault="00F16D7B"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En respuesta el sujeto obligado entrego información sobre algunos recursos en los que entrego re</w:t>
            </w:r>
            <w:r w:rsidR="00946FA7" w:rsidRPr="00CC735D">
              <w:rPr>
                <w:rFonts w:ascii="Palatino Linotype" w:eastAsia="Palatino Linotype" w:hAnsi="Palatino Linotype" w:cs="Palatino Linotype"/>
                <w:i/>
                <w:color w:val="000000" w:themeColor="text1"/>
              </w:rPr>
              <w:t xml:space="preserve">spuesta a las resoluciones, sin embargo, al ser 307 las solicitudes de información y no encontrarse </w:t>
            </w:r>
            <w:r w:rsidR="00946FA7" w:rsidRPr="00CC735D">
              <w:rPr>
                <w:rFonts w:ascii="Palatino Linotype" w:eastAsia="Palatino Linotype" w:hAnsi="Palatino Linotype" w:cs="Palatino Linotype"/>
                <w:i/>
                <w:color w:val="000000" w:themeColor="text1"/>
              </w:rPr>
              <w:lastRenderedPageBreak/>
              <w:t xml:space="preserve">su totalidad, el </w:t>
            </w:r>
            <w:r w:rsidR="00946FA7" w:rsidRPr="00CC735D">
              <w:rPr>
                <w:rFonts w:ascii="Palatino Linotype" w:eastAsia="Palatino Linotype" w:hAnsi="Palatino Linotype" w:cs="Palatino Linotype"/>
                <w:b/>
                <w:i/>
                <w:color w:val="000000" w:themeColor="text1"/>
              </w:rPr>
              <w:t xml:space="preserve">SUJETO OBLIGADO </w:t>
            </w:r>
            <w:r w:rsidR="00946FA7" w:rsidRPr="00CC735D">
              <w:rPr>
                <w:rFonts w:ascii="Palatino Linotype" w:eastAsia="Palatino Linotype" w:hAnsi="Palatino Linotype" w:cs="Palatino Linotype"/>
                <w:i/>
                <w:color w:val="000000" w:themeColor="text1"/>
              </w:rPr>
              <w:t xml:space="preserve">deberá de informar si del periodo solicitado hay más respuestas a las resoluciones deberá de entregarlas, sin embargo de ser el caso que a la fecha de la solicitud de dichas solicitudes ingresadas en el periodo no se hubiera efectuado cumplimiento, deberá de hacerlo del conocimiento del </w:t>
            </w:r>
            <w:r w:rsidR="00946FA7" w:rsidRPr="00CC735D">
              <w:rPr>
                <w:rFonts w:ascii="Palatino Linotype" w:eastAsia="Palatino Linotype" w:hAnsi="Palatino Linotype" w:cs="Palatino Linotype"/>
                <w:b/>
                <w:i/>
                <w:color w:val="000000" w:themeColor="text1"/>
              </w:rPr>
              <w:t xml:space="preserve">RECURRENTE, </w:t>
            </w:r>
            <w:r w:rsidR="00946FA7" w:rsidRPr="00CC735D">
              <w:rPr>
                <w:rFonts w:ascii="Palatino Linotype" w:eastAsia="Palatino Linotype" w:hAnsi="Palatino Linotype" w:cs="Palatino Linotype"/>
                <w:i/>
                <w:color w:val="000000" w:themeColor="text1"/>
              </w:rPr>
              <w:t xml:space="preserve">de conformidad con el artículo 19 </w:t>
            </w:r>
            <w:r w:rsidR="00946FA7" w:rsidRPr="00CC735D">
              <w:rPr>
                <w:rFonts w:ascii="Palatino Linotype" w:eastAsia="Palatino Linotype" w:hAnsi="Palatino Linotype" w:cs="Palatino Linotype"/>
                <w:i/>
                <w:color w:val="000000" w:themeColor="text1"/>
              </w:rPr>
              <w:lastRenderedPageBreak/>
              <w:t>párrafo segundo de la Ley de Transparencia y Acceso a la Información Pública del Estado de México y Municipios</w:t>
            </w:r>
          </w:p>
        </w:tc>
      </w:tr>
    </w:tbl>
    <w:p w:rsidR="00F16D7B" w:rsidRPr="00CC735D" w:rsidRDefault="00F16D7B" w:rsidP="00F332CD">
      <w:pPr>
        <w:spacing w:line="360" w:lineRule="auto"/>
        <w:jc w:val="both"/>
        <w:rPr>
          <w:rFonts w:ascii="Palatino Linotype" w:eastAsia="Palatino Linotype" w:hAnsi="Palatino Linotype" w:cs="Palatino Linotype"/>
          <w:i/>
          <w:color w:val="000000" w:themeColor="text1"/>
        </w:rPr>
      </w:pPr>
    </w:p>
    <w:p w:rsidR="00F744E1" w:rsidRPr="00E23CCC" w:rsidRDefault="008A07BC"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Ahora bien, por cuanto hace al recurso de revisión </w:t>
      </w:r>
      <w:r w:rsidRPr="00CC735D">
        <w:rPr>
          <w:rFonts w:ascii="Palatino Linotype" w:eastAsia="Palatino Linotype" w:hAnsi="Palatino Linotype" w:cs="Palatino Linotype"/>
          <w:b/>
          <w:color w:val="000000" w:themeColor="text1"/>
        </w:rPr>
        <w:t xml:space="preserve">08439/INFOEM/IP/RR/2025, </w:t>
      </w:r>
      <w:r w:rsidRPr="00CC735D">
        <w:rPr>
          <w:rFonts w:ascii="Palatino Linotype" w:eastAsia="Palatino Linotype" w:hAnsi="Palatino Linotype" w:cs="Palatino Linotype"/>
          <w:color w:val="000000" w:themeColor="text1"/>
        </w:rPr>
        <w:t xml:space="preserve">se hace el siguiente </w:t>
      </w:r>
      <w:r w:rsidR="00E23CCC" w:rsidRPr="00CC735D">
        <w:rPr>
          <w:rFonts w:ascii="Palatino Linotype" w:eastAsia="Palatino Linotype" w:hAnsi="Palatino Linotype" w:cs="Palatino Linotype"/>
          <w:color w:val="000000" w:themeColor="text1"/>
        </w:rPr>
        <w:t>análisis</w:t>
      </w:r>
      <w:r w:rsidRPr="00CC735D">
        <w:rPr>
          <w:rFonts w:ascii="Palatino Linotype" w:eastAsia="Palatino Linotype" w:hAnsi="Palatino Linotype" w:cs="Palatino Linotype"/>
          <w:color w:val="000000" w:themeColor="text1"/>
        </w:rPr>
        <w:t xml:space="preserve">. </w:t>
      </w:r>
    </w:p>
    <w:p w:rsidR="00E23CCC" w:rsidRPr="00CC735D" w:rsidRDefault="00E23CCC" w:rsidP="00E23CCC">
      <w:pPr>
        <w:spacing w:line="360" w:lineRule="auto"/>
        <w:jc w:val="both"/>
        <w:rPr>
          <w:rFonts w:ascii="Palatino Linotype" w:eastAsia="Palatino Linotype" w:hAnsi="Palatino Linotype" w:cs="Palatino Linotype"/>
          <w:i/>
          <w:color w:val="000000" w:themeColor="text1"/>
        </w:rPr>
      </w:pPr>
    </w:p>
    <w:tbl>
      <w:tblPr>
        <w:tblStyle w:val="Tablaconcuadrcula"/>
        <w:tblW w:w="10484" w:type="dxa"/>
        <w:jc w:val="center"/>
        <w:tblLayout w:type="fixed"/>
        <w:tblLook w:val="04A0" w:firstRow="1" w:lastRow="0" w:firstColumn="1" w:lastColumn="0" w:noHBand="0" w:noVBand="1"/>
      </w:tblPr>
      <w:tblGrid>
        <w:gridCol w:w="1696"/>
        <w:gridCol w:w="1539"/>
        <w:gridCol w:w="1580"/>
        <w:gridCol w:w="1134"/>
        <w:gridCol w:w="1559"/>
        <w:gridCol w:w="1559"/>
        <w:gridCol w:w="1417"/>
      </w:tblGrid>
      <w:tr w:rsidR="00F332CD" w:rsidRPr="00CC735D" w:rsidTr="00E23CCC">
        <w:trPr>
          <w:jc w:val="center"/>
        </w:trPr>
        <w:tc>
          <w:tcPr>
            <w:tcW w:w="1696" w:type="dxa"/>
          </w:tcPr>
          <w:p w:rsidR="008A07BC" w:rsidRPr="00CC735D" w:rsidRDefault="008A07BC"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Recurso</w:t>
            </w:r>
          </w:p>
        </w:tc>
        <w:tc>
          <w:tcPr>
            <w:tcW w:w="1539" w:type="dxa"/>
          </w:tcPr>
          <w:p w:rsidR="008A07BC" w:rsidRPr="00CC735D" w:rsidRDefault="008A07BC"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Solicitud de información</w:t>
            </w:r>
          </w:p>
        </w:tc>
        <w:tc>
          <w:tcPr>
            <w:tcW w:w="1580" w:type="dxa"/>
          </w:tcPr>
          <w:p w:rsidR="008A07BC" w:rsidRPr="00CC735D" w:rsidRDefault="008A07BC"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Solicitud</w:t>
            </w:r>
          </w:p>
        </w:tc>
        <w:tc>
          <w:tcPr>
            <w:tcW w:w="1134" w:type="dxa"/>
          </w:tcPr>
          <w:p w:rsidR="008A07BC" w:rsidRPr="00CC735D" w:rsidRDefault="008A07BC"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de recurso de revisión</w:t>
            </w:r>
          </w:p>
        </w:tc>
        <w:tc>
          <w:tcPr>
            <w:tcW w:w="1559" w:type="dxa"/>
          </w:tcPr>
          <w:p w:rsidR="008A07BC" w:rsidRPr="00CC735D" w:rsidRDefault="008A07BC"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Informe Justificado</w:t>
            </w:r>
          </w:p>
        </w:tc>
        <w:tc>
          <w:tcPr>
            <w:tcW w:w="1559" w:type="dxa"/>
          </w:tcPr>
          <w:p w:rsidR="008A07BC" w:rsidRPr="00CC735D" w:rsidRDefault="008A07BC"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Resolución del Recurso</w:t>
            </w:r>
          </w:p>
        </w:tc>
        <w:tc>
          <w:tcPr>
            <w:tcW w:w="1417" w:type="dxa"/>
          </w:tcPr>
          <w:p w:rsidR="008A07BC" w:rsidRPr="00CC735D" w:rsidRDefault="008A07BC" w:rsidP="00E23CCC">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Resolución</w:t>
            </w:r>
          </w:p>
        </w:tc>
      </w:tr>
      <w:tr w:rsidR="008A07BC" w:rsidRPr="00CC735D" w:rsidTr="00E23CCC">
        <w:trPr>
          <w:jc w:val="center"/>
        </w:trPr>
        <w:tc>
          <w:tcPr>
            <w:tcW w:w="1696" w:type="dxa"/>
          </w:tcPr>
          <w:p w:rsidR="008A07BC" w:rsidRPr="00CC735D" w:rsidRDefault="008A07B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08439/INFOEM/IP/RR/2025</w:t>
            </w:r>
          </w:p>
        </w:tc>
        <w:tc>
          <w:tcPr>
            <w:tcW w:w="1539" w:type="dxa"/>
          </w:tcPr>
          <w:p w:rsidR="008A07BC" w:rsidRPr="00CC735D" w:rsidRDefault="008A07B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w:t>
            </w:r>
            <w:r w:rsidRPr="00CC735D">
              <w:rPr>
                <w:rFonts w:ascii="Palatino Linotype" w:eastAsia="Palatino Linotype" w:hAnsi="Palatino Linotype" w:cs="Palatino Linotype"/>
                <w:i/>
                <w:color w:val="000000" w:themeColor="text1"/>
              </w:rPr>
              <w:lastRenderedPageBreak/>
              <w:t xml:space="preserve">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580" w:type="dxa"/>
          </w:tcPr>
          <w:p w:rsidR="008A07BC" w:rsidRPr="00CC735D" w:rsidRDefault="008A07B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No entrego respuestas</w:t>
            </w:r>
          </w:p>
        </w:tc>
        <w:tc>
          <w:tcPr>
            <w:tcW w:w="1134" w:type="dxa"/>
          </w:tcPr>
          <w:p w:rsidR="008A07BC" w:rsidRPr="00CC735D" w:rsidRDefault="008A07B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w:t>
            </w:r>
            <w:r w:rsidRPr="00CC735D">
              <w:rPr>
                <w:rFonts w:ascii="Palatino Linotype" w:eastAsia="Palatino Linotype" w:hAnsi="Palatino Linotype" w:cs="Palatino Linotype"/>
                <w:i/>
                <w:color w:val="000000" w:themeColor="text1"/>
              </w:rPr>
              <w:lastRenderedPageBreak/>
              <w:t xml:space="preserve">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559" w:type="dxa"/>
          </w:tcPr>
          <w:p w:rsidR="008A07BC" w:rsidRPr="00CC735D" w:rsidRDefault="008A07B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Mediante respuesta el Titular de la Unidad de Transparencia, informa que durante ese periodo no hubo informes justificados, sin embargo </w:t>
            </w:r>
            <w:r w:rsidRPr="00CC735D">
              <w:rPr>
                <w:rFonts w:ascii="Palatino Linotype" w:eastAsia="Palatino Linotype" w:hAnsi="Palatino Linotype" w:cs="Palatino Linotype"/>
                <w:i/>
                <w:color w:val="000000" w:themeColor="text1"/>
              </w:rPr>
              <w:lastRenderedPageBreak/>
              <w:t xml:space="preserve">se tiene que la solicitud de información ingreso el 29 de mayo de dos mil veinticinco, por lo que, se entiende que 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 xml:space="preserve">solicita la información de las solicitudes ingresadas en ese periodo, por lo que a la fecha de la solicitud ya se pudieron haber generado los informes justificados de las solicitudes ingresadas del 01 al 15 de enero de 2025, situación por la cual el </w:t>
            </w:r>
            <w:r w:rsidRPr="00CC735D">
              <w:rPr>
                <w:rFonts w:ascii="Palatino Linotype" w:eastAsia="Palatino Linotype" w:hAnsi="Palatino Linotype" w:cs="Palatino Linotype"/>
                <w:b/>
                <w:i/>
                <w:color w:val="000000" w:themeColor="text1"/>
              </w:rPr>
              <w:t xml:space="preserve">SUJETO </w:t>
            </w:r>
            <w:r w:rsidRPr="00CC735D">
              <w:rPr>
                <w:rFonts w:ascii="Palatino Linotype" w:eastAsia="Palatino Linotype" w:hAnsi="Palatino Linotype" w:cs="Palatino Linotype"/>
                <w:b/>
                <w:i/>
                <w:color w:val="000000" w:themeColor="text1"/>
              </w:rPr>
              <w:lastRenderedPageBreak/>
              <w:t xml:space="preserve">OBLIGADO </w:t>
            </w:r>
            <w:r w:rsidRPr="00CC735D">
              <w:rPr>
                <w:rFonts w:ascii="Palatino Linotype" w:eastAsia="Palatino Linotype" w:hAnsi="Palatino Linotype" w:cs="Palatino Linotype"/>
                <w:i/>
                <w:color w:val="000000" w:themeColor="text1"/>
              </w:rPr>
              <w:t xml:space="preserve">deberá de entregarlas </w:t>
            </w:r>
          </w:p>
        </w:tc>
        <w:tc>
          <w:tcPr>
            <w:tcW w:w="1559" w:type="dxa"/>
          </w:tcPr>
          <w:p w:rsidR="008A07BC" w:rsidRPr="00CC735D" w:rsidRDefault="008A07B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informó que dicha información podía ser consultada en el link </w:t>
            </w:r>
            <w:hyperlink r:id="rId24" w:history="1">
              <w:r w:rsidRPr="00CC735D">
                <w:rPr>
                  <w:rStyle w:val="Hipervnculo"/>
                  <w:rFonts w:ascii="Palatino Linotype" w:eastAsia="Palatino Linotype" w:hAnsi="Palatino Linotype" w:cs="Palatino Linotype"/>
                  <w:i/>
                  <w:color w:val="000000" w:themeColor="text1"/>
                </w:rPr>
                <w:t>https://www.infoem.org.mx/es/node/806</w:t>
              </w:r>
            </w:hyperlink>
            <w:r w:rsidRPr="00CC735D">
              <w:rPr>
                <w:rFonts w:ascii="Palatino Linotype" w:eastAsia="Palatino Linotype" w:hAnsi="Palatino Linotype" w:cs="Palatino Linotype"/>
                <w:i/>
                <w:color w:val="000000" w:themeColor="text1"/>
              </w:rPr>
              <w:t xml:space="preserve">, </w:t>
            </w:r>
            <w:r w:rsidRPr="00CC735D">
              <w:rPr>
                <w:rFonts w:ascii="Palatino Linotype" w:eastAsia="Palatino Linotype" w:hAnsi="Palatino Linotype" w:cs="Palatino Linotype"/>
                <w:i/>
                <w:color w:val="000000" w:themeColor="text1"/>
              </w:rPr>
              <w:lastRenderedPageBreak/>
              <w:t xml:space="preserve">que se entregó en formato abierto y con instrucciones, sin embargo de la consulta del mismo se observa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debe de seleccionar diversa información, situación por la se entiende que la consulta de la información no es precisa y directa, por lo que, no se puede tener por validado el link entregado</w:t>
            </w:r>
          </w:p>
        </w:tc>
        <w:tc>
          <w:tcPr>
            <w:tcW w:w="1417" w:type="dxa"/>
          </w:tcPr>
          <w:p w:rsidR="008A07BC" w:rsidRPr="00CC735D" w:rsidRDefault="008A07B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el sujeto obligado entrego información sobre algunos recursos en los que entrego respuesta a </w:t>
            </w:r>
            <w:r w:rsidRPr="00CC735D">
              <w:rPr>
                <w:rFonts w:ascii="Palatino Linotype" w:eastAsia="Palatino Linotype" w:hAnsi="Palatino Linotype" w:cs="Palatino Linotype"/>
                <w:i/>
                <w:color w:val="000000" w:themeColor="text1"/>
              </w:rPr>
              <w:lastRenderedPageBreak/>
              <w:t xml:space="preserve">las resoluciones, sin embargo, al ser 314 las solicitudes de información y no encontrarse su totalidad,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deberá de informar si del periodo solicitado hay más respuestas a las resoluciones deberá de entregarlas, sin embargo de ser el caso que a la fecha de la solicitud de dichas solicitudes ingresadas en el periodo no se hubiera efectuado </w:t>
            </w:r>
            <w:r w:rsidRPr="00CC735D">
              <w:rPr>
                <w:rFonts w:ascii="Palatino Linotype" w:eastAsia="Palatino Linotype" w:hAnsi="Palatino Linotype" w:cs="Palatino Linotype"/>
                <w:i/>
                <w:color w:val="000000" w:themeColor="text1"/>
              </w:rPr>
              <w:lastRenderedPageBreak/>
              <w:t xml:space="preserve">cumplimiento, deberá de hacerlo del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de conformidad con el artículo 19 párrafo segundo de la Ley de Transparencia y Acceso a la Información Pública del Estado de México y Municipios</w:t>
            </w:r>
          </w:p>
        </w:tc>
      </w:tr>
    </w:tbl>
    <w:p w:rsidR="008A07BC" w:rsidRPr="00CC735D" w:rsidRDefault="008A07BC" w:rsidP="00F332CD">
      <w:pPr>
        <w:spacing w:line="360" w:lineRule="auto"/>
        <w:jc w:val="both"/>
        <w:rPr>
          <w:rFonts w:ascii="Palatino Linotype" w:eastAsia="Palatino Linotype" w:hAnsi="Palatino Linotype" w:cs="Palatino Linotype"/>
          <w:i/>
          <w:color w:val="000000" w:themeColor="text1"/>
        </w:rPr>
      </w:pPr>
    </w:p>
    <w:p w:rsidR="00C348DF" w:rsidRPr="00E23CCC" w:rsidRDefault="00C348DF"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Ahora bien, por cuanto hace al recurso de revisión </w:t>
      </w:r>
      <w:r w:rsidR="007A3F3C" w:rsidRPr="00CC735D">
        <w:rPr>
          <w:rFonts w:ascii="Palatino Linotype" w:eastAsia="Palatino Linotype" w:hAnsi="Palatino Linotype" w:cs="Palatino Linotype"/>
          <w:b/>
          <w:color w:val="000000" w:themeColor="text1"/>
        </w:rPr>
        <w:t>08440</w:t>
      </w:r>
      <w:r w:rsidRPr="00CC735D">
        <w:rPr>
          <w:rFonts w:ascii="Palatino Linotype" w:eastAsia="Palatino Linotype" w:hAnsi="Palatino Linotype" w:cs="Palatino Linotype"/>
          <w:b/>
          <w:color w:val="000000" w:themeColor="text1"/>
        </w:rPr>
        <w:t xml:space="preserve">/INFOEM/IP/RR/2025, </w:t>
      </w:r>
      <w:r w:rsidRPr="00CC735D">
        <w:rPr>
          <w:rFonts w:ascii="Palatino Linotype" w:eastAsia="Palatino Linotype" w:hAnsi="Palatino Linotype" w:cs="Palatino Linotype"/>
          <w:color w:val="000000" w:themeColor="text1"/>
        </w:rPr>
        <w:t xml:space="preserve">se hace el siguiente </w:t>
      </w:r>
      <w:r w:rsidR="00E23CCC" w:rsidRPr="00CC735D">
        <w:rPr>
          <w:rFonts w:ascii="Palatino Linotype" w:eastAsia="Palatino Linotype" w:hAnsi="Palatino Linotype" w:cs="Palatino Linotype"/>
          <w:color w:val="000000" w:themeColor="text1"/>
        </w:rPr>
        <w:t>análisis</w:t>
      </w:r>
      <w:r w:rsidRPr="00CC735D">
        <w:rPr>
          <w:rFonts w:ascii="Palatino Linotype" w:eastAsia="Palatino Linotype" w:hAnsi="Palatino Linotype" w:cs="Palatino Linotype"/>
          <w:color w:val="000000" w:themeColor="text1"/>
        </w:rPr>
        <w:t xml:space="preserve">. </w:t>
      </w:r>
    </w:p>
    <w:p w:rsidR="00E23CCC" w:rsidRPr="00CC735D" w:rsidRDefault="00E23CCC" w:rsidP="00E23CCC">
      <w:pPr>
        <w:spacing w:line="360" w:lineRule="auto"/>
        <w:jc w:val="both"/>
        <w:rPr>
          <w:rFonts w:ascii="Palatino Linotype" w:eastAsia="Palatino Linotype" w:hAnsi="Palatino Linotype" w:cs="Palatino Linotype"/>
          <w:i/>
          <w:color w:val="000000" w:themeColor="text1"/>
        </w:rPr>
      </w:pPr>
    </w:p>
    <w:tbl>
      <w:tblPr>
        <w:tblStyle w:val="Tablaconcuadrcula"/>
        <w:tblW w:w="10201" w:type="dxa"/>
        <w:jc w:val="center"/>
        <w:tblLayout w:type="fixed"/>
        <w:tblLook w:val="04A0" w:firstRow="1" w:lastRow="0" w:firstColumn="1" w:lastColumn="0" w:noHBand="0" w:noVBand="1"/>
      </w:tblPr>
      <w:tblGrid>
        <w:gridCol w:w="1838"/>
        <w:gridCol w:w="1539"/>
        <w:gridCol w:w="1296"/>
        <w:gridCol w:w="1134"/>
        <w:gridCol w:w="1559"/>
        <w:gridCol w:w="1418"/>
        <w:gridCol w:w="1417"/>
      </w:tblGrid>
      <w:tr w:rsidR="00F332CD" w:rsidRPr="00CC735D" w:rsidTr="003E3032">
        <w:trPr>
          <w:jc w:val="center"/>
        </w:trPr>
        <w:tc>
          <w:tcPr>
            <w:tcW w:w="1838" w:type="dxa"/>
          </w:tcPr>
          <w:p w:rsidR="00C348DF" w:rsidRPr="00CC735D" w:rsidRDefault="00C348DF"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Recurso</w:t>
            </w:r>
          </w:p>
        </w:tc>
        <w:tc>
          <w:tcPr>
            <w:tcW w:w="1539" w:type="dxa"/>
          </w:tcPr>
          <w:p w:rsidR="00C348DF" w:rsidRPr="00CC735D" w:rsidRDefault="00C348DF"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Solicitud de información</w:t>
            </w:r>
          </w:p>
        </w:tc>
        <w:tc>
          <w:tcPr>
            <w:tcW w:w="1296" w:type="dxa"/>
          </w:tcPr>
          <w:p w:rsidR="00C348DF" w:rsidRPr="00CC735D" w:rsidRDefault="00C348DF"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Solicitud</w:t>
            </w:r>
          </w:p>
        </w:tc>
        <w:tc>
          <w:tcPr>
            <w:tcW w:w="1134" w:type="dxa"/>
          </w:tcPr>
          <w:p w:rsidR="00C348DF" w:rsidRPr="00CC735D" w:rsidRDefault="00C348DF"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de recurso de revisión</w:t>
            </w:r>
          </w:p>
        </w:tc>
        <w:tc>
          <w:tcPr>
            <w:tcW w:w="1559" w:type="dxa"/>
          </w:tcPr>
          <w:p w:rsidR="00C348DF" w:rsidRPr="00CC735D" w:rsidRDefault="00C348DF"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Informe Justificado</w:t>
            </w:r>
          </w:p>
        </w:tc>
        <w:tc>
          <w:tcPr>
            <w:tcW w:w="1418" w:type="dxa"/>
          </w:tcPr>
          <w:p w:rsidR="00C348DF" w:rsidRPr="00CC735D" w:rsidRDefault="00C348DF"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Resolución del Recurso</w:t>
            </w:r>
          </w:p>
        </w:tc>
        <w:tc>
          <w:tcPr>
            <w:tcW w:w="1417" w:type="dxa"/>
          </w:tcPr>
          <w:p w:rsidR="00C348DF" w:rsidRPr="00CC735D" w:rsidRDefault="00C348DF"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Resolución</w:t>
            </w:r>
          </w:p>
        </w:tc>
      </w:tr>
      <w:tr w:rsidR="00C348DF" w:rsidRPr="00CC735D" w:rsidTr="003E3032">
        <w:trPr>
          <w:jc w:val="center"/>
        </w:trPr>
        <w:tc>
          <w:tcPr>
            <w:tcW w:w="1838" w:type="dxa"/>
          </w:tcPr>
          <w:p w:rsidR="00C348DF" w:rsidRPr="00CC735D" w:rsidRDefault="00C348DF" w:rsidP="00F332CD">
            <w:pPr>
              <w:jc w:val="both"/>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08440/INFOEM/IP/RR/2025</w:t>
            </w:r>
          </w:p>
        </w:tc>
        <w:tc>
          <w:tcPr>
            <w:tcW w:w="1539" w:type="dxa"/>
          </w:tcPr>
          <w:p w:rsidR="00C348DF" w:rsidRPr="00CC735D" w:rsidRDefault="00C348D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el </w:t>
            </w:r>
            <w:r w:rsidRPr="00CC735D">
              <w:rPr>
                <w:rFonts w:ascii="Palatino Linotype" w:eastAsia="Palatino Linotype" w:hAnsi="Palatino Linotype" w:cs="Palatino Linotype"/>
                <w:b/>
                <w:i/>
                <w:color w:val="000000" w:themeColor="text1"/>
              </w:rPr>
              <w:t xml:space="preserve">SUJETO </w:t>
            </w:r>
            <w:r w:rsidRPr="00CC735D">
              <w:rPr>
                <w:rFonts w:ascii="Palatino Linotype" w:eastAsia="Palatino Linotype" w:hAnsi="Palatino Linotype" w:cs="Palatino Linotype"/>
                <w:b/>
                <w:i/>
                <w:color w:val="000000" w:themeColor="text1"/>
              </w:rPr>
              <w:lastRenderedPageBreak/>
              <w:t xml:space="preserve">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296" w:type="dxa"/>
          </w:tcPr>
          <w:p w:rsidR="00C348DF" w:rsidRPr="00CC735D" w:rsidRDefault="00C348D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No entrego respuestas</w:t>
            </w:r>
          </w:p>
        </w:tc>
        <w:tc>
          <w:tcPr>
            <w:tcW w:w="1134" w:type="dxa"/>
          </w:tcPr>
          <w:p w:rsidR="00C348DF" w:rsidRPr="00CC735D" w:rsidRDefault="00C348D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w:t>
            </w:r>
            <w:r w:rsidRPr="00CC735D">
              <w:rPr>
                <w:rFonts w:ascii="Palatino Linotype" w:eastAsia="Palatino Linotype" w:hAnsi="Palatino Linotype" w:cs="Palatino Linotype"/>
                <w:i/>
                <w:color w:val="000000" w:themeColor="text1"/>
              </w:rPr>
              <w:lastRenderedPageBreak/>
              <w:t xml:space="preserve">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situación por la cual tiene que ser entregada dicha </w:t>
            </w:r>
            <w:r w:rsidRPr="00CC735D">
              <w:rPr>
                <w:rFonts w:ascii="Palatino Linotype" w:eastAsia="Palatino Linotype" w:hAnsi="Palatino Linotype" w:cs="Palatino Linotype"/>
                <w:i/>
                <w:color w:val="000000" w:themeColor="text1"/>
              </w:rPr>
              <w:lastRenderedPageBreak/>
              <w:t>información</w:t>
            </w:r>
          </w:p>
        </w:tc>
        <w:tc>
          <w:tcPr>
            <w:tcW w:w="1559" w:type="dxa"/>
          </w:tcPr>
          <w:p w:rsidR="00C348DF" w:rsidRPr="00CC735D" w:rsidRDefault="00C348D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inicial el </w:t>
            </w:r>
            <w:r w:rsidRPr="00CC735D">
              <w:rPr>
                <w:rFonts w:ascii="Palatino Linotype" w:eastAsia="Palatino Linotype" w:hAnsi="Palatino Linotype" w:cs="Palatino Linotype"/>
                <w:b/>
                <w:i/>
                <w:color w:val="000000" w:themeColor="text1"/>
              </w:rPr>
              <w:t xml:space="preserve">SUJETO </w:t>
            </w:r>
            <w:r w:rsidRPr="00CC735D">
              <w:rPr>
                <w:rFonts w:ascii="Palatino Linotype" w:eastAsia="Palatino Linotype" w:hAnsi="Palatino Linotype" w:cs="Palatino Linotype"/>
                <w:b/>
                <w:i/>
                <w:color w:val="000000" w:themeColor="text1"/>
              </w:rPr>
              <w:lastRenderedPageBreak/>
              <w:t xml:space="preserve">OBLIGADO </w:t>
            </w:r>
            <w:r w:rsidRPr="00CC735D">
              <w:rPr>
                <w:rFonts w:ascii="Palatino Linotype" w:eastAsia="Palatino Linotype" w:hAnsi="Palatino Linotype" w:cs="Palatino Linotype"/>
                <w:i/>
                <w:color w:val="000000" w:themeColor="text1"/>
              </w:rPr>
              <w:t>informo que en el perio</w:t>
            </w:r>
            <w:r w:rsidR="007A3F3C" w:rsidRPr="00CC735D">
              <w:rPr>
                <w:rFonts w:ascii="Palatino Linotype" w:eastAsia="Palatino Linotype" w:hAnsi="Palatino Linotype" w:cs="Palatino Linotype"/>
                <w:i/>
                <w:color w:val="000000" w:themeColor="text1"/>
              </w:rPr>
              <w:t xml:space="preserve">do solicitado se ingresaron 249 </w:t>
            </w:r>
            <w:r w:rsidRPr="00CC735D">
              <w:rPr>
                <w:rFonts w:ascii="Palatino Linotype" w:eastAsia="Palatino Linotype" w:hAnsi="Palatino Linotype" w:cs="Palatino Linotype"/>
                <w:i/>
                <w:color w:val="000000" w:themeColor="text1"/>
              </w:rPr>
              <w:t>solicitudes,</w:t>
            </w:r>
            <w:r w:rsidR="007A3F3C" w:rsidRPr="00CC735D">
              <w:rPr>
                <w:rFonts w:ascii="Palatino Linotype" w:eastAsia="Palatino Linotype" w:hAnsi="Palatino Linotype" w:cs="Palatino Linotype"/>
                <w:i/>
                <w:color w:val="000000" w:themeColor="text1"/>
              </w:rPr>
              <w:t xml:space="preserve"> de las cuales solo remitió 185 </w:t>
            </w:r>
            <w:r w:rsidRPr="00CC735D">
              <w:rPr>
                <w:rFonts w:ascii="Palatino Linotype" w:eastAsia="Palatino Linotype" w:hAnsi="Palatino Linotype" w:cs="Palatino Linotype"/>
                <w:i/>
                <w:color w:val="000000" w:themeColor="text1"/>
              </w:rPr>
              <w:t>documentos en informe justificado, en las cuales se ratificaba la respuesta inicial, situación por la cua</w:t>
            </w:r>
            <w:r w:rsidR="007A3F3C" w:rsidRPr="00CC735D">
              <w:rPr>
                <w:rFonts w:ascii="Palatino Linotype" w:eastAsia="Palatino Linotype" w:hAnsi="Palatino Linotype" w:cs="Palatino Linotype"/>
                <w:i/>
                <w:color w:val="000000" w:themeColor="text1"/>
              </w:rPr>
              <w:t>l al haber una diferencia de 64</w:t>
            </w:r>
            <w:r w:rsidRPr="00CC735D">
              <w:rPr>
                <w:rFonts w:ascii="Palatino Linotype" w:eastAsia="Palatino Linotype" w:hAnsi="Palatino Linotype" w:cs="Palatino Linotype"/>
                <w:i/>
                <w:color w:val="000000" w:themeColor="text1"/>
              </w:rPr>
              <w:t xml:space="preserve"> solicitudes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tendrá que información si en las mismas hubo entrega de información en la etapa de manifestaciones y der ser el caso de que no se hubiera </w:t>
            </w:r>
            <w:r w:rsidRPr="00CC735D">
              <w:rPr>
                <w:rFonts w:ascii="Palatino Linotype" w:eastAsia="Palatino Linotype" w:hAnsi="Palatino Linotype" w:cs="Palatino Linotype"/>
                <w:i/>
                <w:color w:val="000000" w:themeColor="text1"/>
              </w:rPr>
              <w:lastRenderedPageBreak/>
              <w:t xml:space="preserve">entregado información en dicha etapa, deberá de hacerse 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de conformidad con el artículo 19 párrafo segundo de la Ley de Transparencia y Acceso a la Información Pública del Estado de México y Municipios</w:t>
            </w:r>
          </w:p>
        </w:tc>
        <w:tc>
          <w:tcPr>
            <w:tcW w:w="1418" w:type="dxa"/>
          </w:tcPr>
          <w:p w:rsidR="00C348DF" w:rsidRPr="00CC735D" w:rsidRDefault="00C348D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el </w:t>
            </w:r>
            <w:r w:rsidRPr="00CC735D">
              <w:rPr>
                <w:rFonts w:ascii="Palatino Linotype" w:eastAsia="Palatino Linotype" w:hAnsi="Palatino Linotype" w:cs="Palatino Linotype"/>
                <w:b/>
                <w:i/>
                <w:color w:val="000000" w:themeColor="text1"/>
              </w:rPr>
              <w:t xml:space="preserve">SUJETO </w:t>
            </w:r>
            <w:r w:rsidRPr="00CC735D">
              <w:rPr>
                <w:rFonts w:ascii="Palatino Linotype" w:eastAsia="Palatino Linotype" w:hAnsi="Palatino Linotype" w:cs="Palatino Linotype"/>
                <w:b/>
                <w:i/>
                <w:color w:val="000000" w:themeColor="text1"/>
              </w:rPr>
              <w:lastRenderedPageBreak/>
              <w:t xml:space="preserve">OBLIGADO </w:t>
            </w:r>
            <w:r w:rsidRPr="00CC735D">
              <w:rPr>
                <w:rFonts w:ascii="Palatino Linotype" w:eastAsia="Palatino Linotype" w:hAnsi="Palatino Linotype" w:cs="Palatino Linotype"/>
                <w:i/>
                <w:color w:val="000000" w:themeColor="text1"/>
              </w:rPr>
              <w:t xml:space="preserve">informó que dicha información podía ser consultada en el link </w:t>
            </w:r>
            <w:hyperlink r:id="rId25" w:history="1">
              <w:r w:rsidRPr="00CC735D">
                <w:rPr>
                  <w:rStyle w:val="Hipervnculo"/>
                  <w:rFonts w:ascii="Palatino Linotype" w:eastAsia="Palatino Linotype" w:hAnsi="Palatino Linotype" w:cs="Palatino Linotype"/>
                  <w:i/>
                  <w:color w:val="000000" w:themeColor="text1"/>
                </w:rPr>
                <w:t>https://www.infoem.org.mx/es/node/806</w:t>
              </w:r>
            </w:hyperlink>
            <w:r w:rsidRPr="00CC735D">
              <w:rPr>
                <w:rFonts w:ascii="Palatino Linotype" w:eastAsia="Palatino Linotype" w:hAnsi="Palatino Linotype" w:cs="Palatino Linotype"/>
                <w:i/>
                <w:color w:val="000000" w:themeColor="text1"/>
              </w:rPr>
              <w:t xml:space="preserve">, que se entregó en formato abierto y con instrucciones, sin embargo de la consulta del mismo se observa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debe de seleccionar diversa información, situación por la se entiende que la consulta de la información no es precisa y directa, </w:t>
            </w:r>
            <w:r w:rsidRPr="00CC735D">
              <w:rPr>
                <w:rFonts w:ascii="Palatino Linotype" w:eastAsia="Palatino Linotype" w:hAnsi="Palatino Linotype" w:cs="Palatino Linotype"/>
                <w:i/>
                <w:color w:val="000000" w:themeColor="text1"/>
              </w:rPr>
              <w:lastRenderedPageBreak/>
              <w:t>por lo que, no se puede tener por validado el link entregado</w:t>
            </w:r>
          </w:p>
        </w:tc>
        <w:tc>
          <w:tcPr>
            <w:tcW w:w="1417" w:type="dxa"/>
          </w:tcPr>
          <w:p w:rsidR="00C348DF" w:rsidRPr="00CC735D" w:rsidRDefault="00C348DF"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No entrego respuestas</w:t>
            </w:r>
          </w:p>
        </w:tc>
      </w:tr>
    </w:tbl>
    <w:p w:rsidR="00C348DF" w:rsidRPr="00CC735D" w:rsidRDefault="00C348DF" w:rsidP="00F332CD">
      <w:pPr>
        <w:spacing w:line="360" w:lineRule="auto"/>
        <w:jc w:val="both"/>
        <w:rPr>
          <w:rFonts w:ascii="Palatino Linotype" w:eastAsia="Palatino Linotype" w:hAnsi="Palatino Linotype" w:cs="Palatino Linotype"/>
          <w:i/>
          <w:color w:val="000000" w:themeColor="text1"/>
        </w:rPr>
      </w:pPr>
    </w:p>
    <w:p w:rsidR="007A3F3C" w:rsidRPr="003E3032" w:rsidRDefault="007A3F3C"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Finalmente, por cuanto hace al recurso de revisión </w:t>
      </w:r>
      <w:r w:rsidRPr="00CC735D">
        <w:rPr>
          <w:rFonts w:ascii="Palatino Linotype" w:eastAsia="Palatino Linotype" w:hAnsi="Palatino Linotype" w:cs="Palatino Linotype"/>
          <w:b/>
          <w:color w:val="000000" w:themeColor="text1"/>
        </w:rPr>
        <w:t xml:space="preserve">08441/INFOEM/IP/RR/2025, </w:t>
      </w:r>
      <w:r w:rsidRPr="00CC735D">
        <w:rPr>
          <w:rFonts w:ascii="Palatino Linotype" w:eastAsia="Palatino Linotype" w:hAnsi="Palatino Linotype" w:cs="Palatino Linotype"/>
          <w:color w:val="000000" w:themeColor="text1"/>
        </w:rPr>
        <w:t xml:space="preserve">se hace el siguiente </w:t>
      </w:r>
      <w:r w:rsidR="003E3032" w:rsidRPr="00CC735D">
        <w:rPr>
          <w:rFonts w:ascii="Palatino Linotype" w:eastAsia="Palatino Linotype" w:hAnsi="Palatino Linotype" w:cs="Palatino Linotype"/>
          <w:color w:val="000000" w:themeColor="text1"/>
        </w:rPr>
        <w:t>análisis</w:t>
      </w:r>
      <w:r w:rsidRPr="00CC735D">
        <w:rPr>
          <w:rFonts w:ascii="Palatino Linotype" w:eastAsia="Palatino Linotype" w:hAnsi="Palatino Linotype" w:cs="Palatino Linotype"/>
          <w:color w:val="000000" w:themeColor="text1"/>
        </w:rPr>
        <w:t xml:space="preserve">. </w:t>
      </w:r>
    </w:p>
    <w:p w:rsidR="003E3032" w:rsidRPr="00CC735D" w:rsidRDefault="003E3032" w:rsidP="003E3032">
      <w:pPr>
        <w:spacing w:line="360" w:lineRule="auto"/>
        <w:jc w:val="both"/>
        <w:rPr>
          <w:rFonts w:ascii="Palatino Linotype" w:eastAsia="Palatino Linotype" w:hAnsi="Palatino Linotype" w:cs="Palatino Linotype"/>
          <w:i/>
          <w:color w:val="000000" w:themeColor="text1"/>
        </w:rPr>
      </w:pPr>
    </w:p>
    <w:tbl>
      <w:tblPr>
        <w:tblStyle w:val="Tablaconcuadrcula"/>
        <w:tblW w:w="10201" w:type="dxa"/>
        <w:jc w:val="center"/>
        <w:tblLayout w:type="fixed"/>
        <w:tblLook w:val="04A0" w:firstRow="1" w:lastRow="0" w:firstColumn="1" w:lastColumn="0" w:noHBand="0" w:noVBand="1"/>
      </w:tblPr>
      <w:tblGrid>
        <w:gridCol w:w="1980"/>
        <w:gridCol w:w="1539"/>
        <w:gridCol w:w="1296"/>
        <w:gridCol w:w="1134"/>
        <w:gridCol w:w="1559"/>
        <w:gridCol w:w="1276"/>
        <w:gridCol w:w="1417"/>
      </w:tblGrid>
      <w:tr w:rsidR="00F332CD" w:rsidRPr="00CC735D" w:rsidTr="003E3032">
        <w:trPr>
          <w:jc w:val="center"/>
        </w:trPr>
        <w:tc>
          <w:tcPr>
            <w:tcW w:w="1980" w:type="dxa"/>
          </w:tcPr>
          <w:p w:rsidR="007A3F3C" w:rsidRPr="00CC735D" w:rsidRDefault="007A3F3C"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Recurso</w:t>
            </w:r>
          </w:p>
        </w:tc>
        <w:tc>
          <w:tcPr>
            <w:tcW w:w="1539" w:type="dxa"/>
          </w:tcPr>
          <w:p w:rsidR="007A3F3C" w:rsidRPr="00CC735D" w:rsidRDefault="007A3F3C"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Solicitud de información</w:t>
            </w:r>
          </w:p>
        </w:tc>
        <w:tc>
          <w:tcPr>
            <w:tcW w:w="1296" w:type="dxa"/>
          </w:tcPr>
          <w:p w:rsidR="007A3F3C" w:rsidRPr="00CC735D" w:rsidRDefault="007A3F3C"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Solicitud</w:t>
            </w:r>
          </w:p>
        </w:tc>
        <w:tc>
          <w:tcPr>
            <w:tcW w:w="1134" w:type="dxa"/>
          </w:tcPr>
          <w:p w:rsidR="007A3F3C" w:rsidRPr="00CC735D" w:rsidRDefault="007A3F3C"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Acuse de recurso de revisión</w:t>
            </w:r>
          </w:p>
        </w:tc>
        <w:tc>
          <w:tcPr>
            <w:tcW w:w="1559" w:type="dxa"/>
          </w:tcPr>
          <w:p w:rsidR="007A3F3C" w:rsidRPr="00CC735D" w:rsidRDefault="007A3F3C"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Informe Justificado</w:t>
            </w:r>
          </w:p>
        </w:tc>
        <w:tc>
          <w:tcPr>
            <w:tcW w:w="1276" w:type="dxa"/>
          </w:tcPr>
          <w:p w:rsidR="007A3F3C" w:rsidRPr="00CC735D" w:rsidRDefault="007A3F3C"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Resolución del Recurso</w:t>
            </w:r>
          </w:p>
        </w:tc>
        <w:tc>
          <w:tcPr>
            <w:tcW w:w="1417" w:type="dxa"/>
          </w:tcPr>
          <w:p w:rsidR="007A3F3C" w:rsidRPr="00CC735D" w:rsidRDefault="007A3F3C" w:rsidP="003E3032">
            <w:pPr>
              <w:jc w:val="center"/>
              <w:rPr>
                <w:rFonts w:ascii="Palatino Linotype" w:eastAsia="Palatino Linotype" w:hAnsi="Palatino Linotype" w:cs="Palatino Linotype"/>
                <w:b/>
                <w:i/>
                <w:color w:val="000000" w:themeColor="text1"/>
              </w:rPr>
            </w:pPr>
            <w:r w:rsidRPr="00CC735D">
              <w:rPr>
                <w:rFonts w:ascii="Palatino Linotype" w:eastAsia="Palatino Linotype" w:hAnsi="Palatino Linotype" w:cs="Palatino Linotype"/>
                <w:b/>
                <w:i/>
                <w:color w:val="000000" w:themeColor="text1"/>
              </w:rPr>
              <w:t>Respuesta a la Resolución</w:t>
            </w:r>
          </w:p>
        </w:tc>
      </w:tr>
      <w:tr w:rsidR="007A3F3C" w:rsidRPr="00CC735D" w:rsidTr="003E3032">
        <w:trPr>
          <w:jc w:val="center"/>
        </w:trPr>
        <w:tc>
          <w:tcPr>
            <w:tcW w:w="1980" w:type="dxa"/>
          </w:tcPr>
          <w:p w:rsidR="007A3F3C" w:rsidRPr="00CC735D" w:rsidRDefault="007A3F3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08441/INFOEM/IP/RR/2025</w:t>
            </w:r>
          </w:p>
        </w:tc>
        <w:tc>
          <w:tcPr>
            <w:tcW w:w="1539" w:type="dxa"/>
          </w:tcPr>
          <w:p w:rsidR="007A3F3C" w:rsidRPr="00CC735D" w:rsidRDefault="007A3F3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toda vez que </w:t>
            </w:r>
            <w:r w:rsidRPr="00CC735D">
              <w:rPr>
                <w:rFonts w:ascii="Palatino Linotype" w:eastAsia="Palatino Linotype" w:hAnsi="Palatino Linotype" w:cs="Palatino Linotype"/>
                <w:i/>
                <w:color w:val="000000" w:themeColor="text1"/>
              </w:rPr>
              <w:lastRenderedPageBreak/>
              <w:t xml:space="preserve">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situación por la cual tiene que ser entregada dicha información</w:t>
            </w:r>
          </w:p>
        </w:tc>
        <w:tc>
          <w:tcPr>
            <w:tcW w:w="1296" w:type="dxa"/>
          </w:tcPr>
          <w:p w:rsidR="007A3F3C" w:rsidRPr="00CC735D" w:rsidRDefault="007A3F3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No entrego respuestas</w:t>
            </w:r>
          </w:p>
        </w:tc>
        <w:tc>
          <w:tcPr>
            <w:tcW w:w="1134" w:type="dxa"/>
          </w:tcPr>
          <w:p w:rsidR="007A3F3C" w:rsidRPr="00CC735D" w:rsidRDefault="007A3F3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 xml:space="preserve">No entrego, </w:t>
            </w:r>
            <w:r w:rsidRPr="00CC735D">
              <w:rPr>
                <w:rFonts w:ascii="Palatino Linotype" w:eastAsia="Palatino Linotype" w:hAnsi="Palatino Linotype" w:cs="Palatino Linotype"/>
                <w:i/>
                <w:color w:val="000000" w:themeColor="text1"/>
              </w:rPr>
              <w:lastRenderedPageBreak/>
              <w:t xml:space="preserve">toda vez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informo que significa procesamiento de información, situación que como se analizó en párrafos anteriores, en información que ya obra en los archivos del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situación por la cual tiene que ser entregada dicha </w:t>
            </w:r>
            <w:r w:rsidRPr="00CC735D">
              <w:rPr>
                <w:rFonts w:ascii="Palatino Linotype" w:eastAsia="Palatino Linotype" w:hAnsi="Palatino Linotype" w:cs="Palatino Linotype"/>
                <w:i/>
                <w:color w:val="000000" w:themeColor="text1"/>
              </w:rPr>
              <w:lastRenderedPageBreak/>
              <w:t>información</w:t>
            </w:r>
          </w:p>
        </w:tc>
        <w:tc>
          <w:tcPr>
            <w:tcW w:w="1559" w:type="dxa"/>
          </w:tcPr>
          <w:p w:rsidR="007A3F3C" w:rsidRPr="00CC735D" w:rsidRDefault="007A3F3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inicial el </w:t>
            </w:r>
            <w:r w:rsidRPr="00CC735D">
              <w:rPr>
                <w:rFonts w:ascii="Palatino Linotype" w:eastAsia="Palatino Linotype" w:hAnsi="Palatino Linotype" w:cs="Palatino Linotype"/>
                <w:b/>
                <w:i/>
                <w:color w:val="000000" w:themeColor="text1"/>
              </w:rPr>
              <w:lastRenderedPageBreak/>
              <w:t xml:space="preserve">SUJETO OBLIGADO </w:t>
            </w:r>
            <w:r w:rsidRPr="00CC735D">
              <w:rPr>
                <w:rFonts w:ascii="Palatino Linotype" w:eastAsia="Palatino Linotype" w:hAnsi="Palatino Linotype" w:cs="Palatino Linotype"/>
                <w:i/>
                <w:color w:val="000000" w:themeColor="text1"/>
              </w:rPr>
              <w:t xml:space="preserve">informo que en el periodo solicitado se ingresaron 448 solicitudes, de las cuales solo remitió 79 documentos en informe justificado, en las cuales se ratificaba la respuesta inicial, situación por la cual al haber una diferencia de 370 solicitudes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tendrá que información si en las mismas hubo entrega de información en la etapa de manifestaciones y der ser el </w:t>
            </w:r>
            <w:r w:rsidRPr="00CC735D">
              <w:rPr>
                <w:rFonts w:ascii="Palatino Linotype" w:eastAsia="Palatino Linotype" w:hAnsi="Palatino Linotype" w:cs="Palatino Linotype"/>
                <w:i/>
                <w:color w:val="000000" w:themeColor="text1"/>
              </w:rPr>
              <w:lastRenderedPageBreak/>
              <w:t xml:space="preserve">caso de que no se hubiera entregado información en dicha etapa, deberá de hacerse 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de conformidad con el artículo 19 párrafo segundo de la Ley de Transparencia y Acceso a la Información Pública del Estado de México y Municipios</w:t>
            </w:r>
          </w:p>
        </w:tc>
        <w:tc>
          <w:tcPr>
            <w:tcW w:w="1276" w:type="dxa"/>
          </w:tcPr>
          <w:p w:rsidR="007A3F3C" w:rsidRPr="00CC735D" w:rsidRDefault="007A3F3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w:t>
            </w:r>
            <w:r w:rsidRPr="00CC735D">
              <w:rPr>
                <w:rFonts w:ascii="Palatino Linotype" w:eastAsia="Palatino Linotype" w:hAnsi="Palatino Linotype" w:cs="Palatino Linotype"/>
                <w:i/>
                <w:color w:val="000000" w:themeColor="text1"/>
              </w:rPr>
              <w:lastRenderedPageBreak/>
              <w:t xml:space="preserve">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informó que dicha información podía ser consultada en el link </w:t>
            </w:r>
            <w:hyperlink r:id="rId26" w:history="1">
              <w:r w:rsidRPr="00CC735D">
                <w:rPr>
                  <w:rStyle w:val="Hipervnculo"/>
                  <w:rFonts w:ascii="Palatino Linotype" w:eastAsia="Palatino Linotype" w:hAnsi="Palatino Linotype" w:cs="Palatino Linotype"/>
                  <w:i/>
                  <w:color w:val="000000" w:themeColor="text1"/>
                </w:rPr>
                <w:t>https://www.infoem.org.mx/es/node/806</w:t>
              </w:r>
            </w:hyperlink>
            <w:r w:rsidRPr="00CC735D">
              <w:rPr>
                <w:rFonts w:ascii="Palatino Linotype" w:eastAsia="Palatino Linotype" w:hAnsi="Palatino Linotype" w:cs="Palatino Linotype"/>
                <w:i/>
                <w:color w:val="000000" w:themeColor="text1"/>
              </w:rPr>
              <w:t xml:space="preserve">, que se entregó en formato abierto y con instrucciones, sin embargo de la consulta del mismo se observa que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debe de seleccionar diversa información, </w:t>
            </w:r>
            <w:r w:rsidRPr="00CC735D">
              <w:rPr>
                <w:rFonts w:ascii="Palatino Linotype" w:eastAsia="Palatino Linotype" w:hAnsi="Palatino Linotype" w:cs="Palatino Linotype"/>
                <w:i/>
                <w:color w:val="000000" w:themeColor="text1"/>
              </w:rPr>
              <w:lastRenderedPageBreak/>
              <w:t>situación por la se entiende que la consulta de la información no es precisa y directa, por lo que, no se puede tener por validado el link entregado</w:t>
            </w:r>
          </w:p>
        </w:tc>
        <w:tc>
          <w:tcPr>
            <w:tcW w:w="1417" w:type="dxa"/>
          </w:tcPr>
          <w:p w:rsidR="007A3F3C" w:rsidRPr="00CC735D" w:rsidRDefault="007A3F3C"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lastRenderedPageBreak/>
              <w:t xml:space="preserve">En respuesta el </w:t>
            </w:r>
            <w:r w:rsidRPr="00CC735D">
              <w:rPr>
                <w:rFonts w:ascii="Palatino Linotype" w:eastAsia="Palatino Linotype" w:hAnsi="Palatino Linotype" w:cs="Palatino Linotype"/>
                <w:i/>
                <w:color w:val="000000" w:themeColor="text1"/>
              </w:rPr>
              <w:lastRenderedPageBreak/>
              <w:t xml:space="preserve">sujeto obligado entrego información sobre algunos recursos en los que entrego respuesta a las resoluciones, sin embargo, al ser 448 las solicitudes de información y no encontrarse su totalidad, el </w:t>
            </w:r>
            <w:r w:rsidRPr="00CC735D">
              <w:rPr>
                <w:rFonts w:ascii="Palatino Linotype" w:eastAsia="Palatino Linotype" w:hAnsi="Palatino Linotype" w:cs="Palatino Linotype"/>
                <w:b/>
                <w:i/>
                <w:color w:val="000000" w:themeColor="text1"/>
              </w:rPr>
              <w:t xml:space="preserve">SUJETO OBLIGADO </w:t>
            </w:r>
            <w:r w:rsidRPr="00CC735D">
              <w:rPr>
                <w:rFonts w:ascii="Palatino Linotype" w:eastAsia="Palatino Linotype" w:hAnsi="Palatino Linotype" w:cs="Palatino Linotype"/>
                <w:i/>
                <w:color w:val="000000" w:themeColor="text1"/>
              </w:rPr>
              <w:t xml:space="preserve">deberá de informar si del periodo solicitado hay más respuestas a las resoluciones deberá de entregarlas, sin embargo de ser el caso </w:t>
            </w:r>
            <w:r w:rsidRPr="00CC735D">
              <w:rPr>
                <w:rFonts w:ascii="Palatino Linotype" w:eastAsia="Palatino Linotype" w:hAnsi="Palatino Linotype" w:cs="Palatino Linotype"/>
                <w:i/>
                <w:color w:val="000000" w:themeColor="text1"/>
              </w:rPr>
              <w:lastRenderedPageBreak/>
              <w:t xml:space="preserve">que a la fecha de la solicitud de dichas solicitudes ingresadas en el periodo no se hubiera efectuado cumplimiento, deberá de hacerlo del conocimiento del </w:t>
            </w:r>
            <w:r w:rsidRPr="00CC735D">
              <w:rPr>
                <w:rFonts w:ascii="Palatino Linotype" w:eastAsia="Palatino Linotype" w:hAnsi="Palatino Linotype" w:cs="Palatino Linotype"/>
                <w:b/>
                <w:i/>
                <w:color w:val="000000" w:themeColor="text1"/>
              </w:rPr>
              <w:t xml:space="preserve">RECURRENTE, </w:t>
            </w:r>
            <w:r w:rsidRPr="00CC735D">
              <w:rPr>
                <w:rFonts w:ascii="Palatino Linotype" w:eastAsia="Palatino Linotype" w:hAnsi="Palatino Linotype" w:cs="Palatino Linotype"/>
                <w:i/>
                <w:color w:val="000000" w:themeColor="text1"/>
              </w:rPr>
              <w:t>de conformidad con el artículo 19 párrafo segundo de la Ley de Transparencia y Acceso a la Información Pública del Estado de México y Municipios</w:t>
            </w:r>
          </w:p>
        </w:tc>
      </w:tr>
    </w:tbl>
    <w:p w:rsidR="007A3F3C" w:rsidRDefault="007A3F3C" w:rsidP="00F332CD">
      <w:pPr>
        <w:spacing w:line="360" w:lineRule="auto"/>
        <w:jc w:val="both"/>
        <w:rPr>
          <w:rFonts w:ascii="Palatino Linotype" w:eastAsia="Palatino Linotype" w:hAnsi="Palatino Linotype" w:cs="Palatino Linotype"/>
          <w:i/>
          <w:color w:val="000000" w:themeColor="text1"/>
        </w:rPr>
      </w:pPr>
    </w:p>
    <w:p w:rsidR="003E3032" w:rsidRPr="00CC735D" w:rsidRDefault="003E3032" w:rsidP="00F332CD">
      <w:pPr>
        <w:spacing w:line="360" w:lineRule="auto"/>
        <w:jc w:val="both"/>
        <w:rPr>
          <w:rFonts w:ascii="Palatino Linotype" w:eastAsia="Palatino Linotype" w:hAnsi="Palatino Linotype" w:cs="Palatino Linotype"/>
          <w:i/>
          <w:color w:val="000000" w:themeColor="text1"/>
        </w:rPr>
      </w:pPr>
    </w:p>
    <w:p w:rsidR="00AF0A14" w:rsidRPr="00CC735D" w:rsidRDefault="007A3F3C"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lastRenderedPageBreak/>
        <w:t xml:space="preserve">De las tablas anteriormente, expuestas, se determina que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 xml:space="preserve">colmo parcialmente el derecho de acceso a la información del </w:t>
      </w:r>
      <w:r w:rsidRPr="00CC735D">
        <w:rPr>
          <w:rFonts w:ascii="Palatino Linotype" w:eastAsia="Palatino Linotype" w:hAnsi="Palatino Linotype" w:cs="Palatino Linotype"/>
          <w:b/>
          <w:color w:val="000000" w:themeColor="text1"/>
        </w:rPr>
        <w:t xml:space="preserve">RECURRENTE </w:t>
      </w:r>
      <w:r w:rsidRPr="00CC735D">
        <w:rPr>
          <w:rFonts w:ascii="Palatino Linotype" w:eastAsia="Palatino Linotype" w:hAnsi="Palatino Linotype" w:cs="Palatino Linotype"/>
          <w:color w:val="000000" w:themeColor="text1"/>
        </w:rPr>
        <w:t>toda vez que no hizo la entrega de la información en su totalidad</w:t>
      </w:r>
      <w:r w:rsidR="00AF0A14" w:rsidRPr="00CC735D">
        <w:rPr>
          <w:rFonts w:ascii="Palatino Linotype" w:eastAsia="Palatino Linotype" w:hAnsi="Palatino Linotype" w:cs="Palatino Linotype"/>
          <w:color w:val="000000" w:themeColor="text1"/>
        </w:rPr>
        <w:t xml:space="preserve">, por lo que, deberá de hacer la entrega de la misma para </w:t>
      </w:r>
      <w:r w:rsidR="00F332CD" w:rsidRPr="00CC735D">
        <w:rPr>
          <w:rFonts w:ascii="Palatino Linotype" w:eastAsia="Palatino Linotype" w:hAnsi="Palatino Linotype" w:cs="Palatino Linotype"/>
          <w:color w:val="000000" w:themeColor="text1"/>
        </w:rPr>
        <w:t>que</w:t>
      </w:r>
      <w:r w:rsidR="00AF0A14" w:rsidRPr="00CC735D">
        <w:rPr>
          <w:rFonts w:ascii="Palatino Linotype" w:eastAsia="Palatino Linotype" w:hAnsi="Palatino Linotype" w:cs="Palatino Linotype"/>
          <w:color w:val="000000" w:themeColor="text1"/>
        </w:rPr>
        <w:t xml:space="preserve"> colme el derecho de acceso a la información del </w:t>
      </w:r>
      <w:r w:rsidR="00AF0A14" w:rsidRPr="00CC735D">
        <w:rPr>
          <w:rFonts w:ascii="Palatino Linotype" w:eastAsia="Palatino Linotype" w:hAnsi="Palatino Linotype" w:cs="Palatino Linotype"/>
          <w:b/>
          <w:color w:val="000000" w:themeColor="text1"/>
        </w:rPr>
        <w:t xml:space="preserve">RECURRENTE. </w:t>
      </w:r>
    </w:p>
    <w:p w:rsidR="00AF0A14" w:rsidRPr="00CC735D" w:rsidRDefault="00AF0A14" w:rsidP="00F332CD">
      <w:pPr>
        <w:spacing w:line="360" w:lineRule="auto"/>
        <w:jc w:val="both"/>
        <w:rPr>
          <w:rFonts w:ascii="Palatino Linotype" w:eastAsia="Palatino Linotype" w:hAnsi="Palatino Linotype" w:cs="Palatino Linotype"/>
          <w:i/>
          <w:color w:val="000000" w:themeColor="text1"/>
        </w:rPr>
      </w:pPr>
    </w:p>
    <w:p w:rsidR="00AF0A14" w:rsidRPr="00CC735D" w:rsidRDefault="00AF0A14"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Ahora bien, de ser el caso que de la información que se ordene entregar y que a la fecha de la solicitud no se hubiera generado la resolución, la entrega de información de la resolución o que no hubiera entregado informes justificados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 xml:space="preserve">lo deberá de hacer del conocimiento del </w:t>
      </w:r>
      <w:r w:rsidRPr="00CC735D">
        <w:rPr>
          <w:rFonts w:ascii="Palatino Linotype" w:eastAsia="Palatino Linotype" w:hAnsi="Palatino Linotype" w:cs="Palatino Linotype"/>
          <w:b/>
          <w:color w:val="000000" w:themeColor="text1"/>
        </w:rPr>
        <w:t xml:space="preserve">RECURRENTE </w:t>
      </w:r>
      <w:r w:rsidRPr="00CC735D">
        <w:rPr>
          <w:rFonts w:ascii="Palatino Linotype" w:eastAsia="Palatino Linotype" w:hAnsi="Palatino Linotype" w:cs="Palatino Linotype"/>
          <w:color w:val="000000" w:themeColor="text1"/>
        </w:rPr>
        <w:t xml:space="preserve">en términos del artículo 19 párrafo segundo de la Ley de Transparencia y Acceso a la Información Pública del Estado de México y Municipios. </w:t>
      </w:r>
    </w:p>
    <w:p w:rsidR="00AF0A14" w:rsidRPr="00CC735D" w:rsidRDefault="00AF0A14" w:rsidP="00F332CD">
      <w:pPr>
        <w:spacing w:line="360" w:lineRule="auto"/>
        <w:jc w:val="both"/>
        <w:rPr>
          <w:rFonts w:ascii="Palatino Linotype" w:eastAsia="Palatino Linotype" w:hAnsi="Palatino Linotype" w:cs="Palatino Linotype"/>
          <w:i/>
          <w:color w:val="000000" w:themeColor="text1"/>
        </w:rPr>
      </w:pPr>
    </w:p>
    <w:p w:rsidR="00AF0A14" w:rsidRPr="00CC735D" w:rsidRDefault="00AF0A14"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Seguidamente, se debe de enfatizar en que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entrego información en respuestas a las solicitudes de información en las que se observa que hay datos clasificados, sin embargo no entrego los acuerdos del Comité de Transparencia mediante los cuales se fundara y motivara las razones por las cuales se clasifico la información entregada.</w:t>
      </w:r>
    </w:p>
    <w:p w:rsidR="00AF0A14" w:rsidRPr="00CC735D" w:rsidRDefault="00AF0A14" w:rsidP="00F332CD">
      <w:pPr>
        <w:pStyle w:val="Prrafodelista"/>
        <w:ind w:left="0"/>
        <w:rPr>
          <w:rFonts w:ascii="Palatino Linotype" w:eastAsia="Palatino Linotype" w:hAnsi="Palatino Linotype" w:cs="Palatino Linotype"/>
          <w:i/>
          <w:color w:val="000000" w:themeColor="text1"/>
        </w:rPr>
      </w:pPr>
    </w:p>
    <w:p w:rsidR="00AF0A14" w:rsidRPr="00CC735D" w:rsidRDefault="00AF0A14" w:rsidP="00F332CD">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color w:val="000000" w:themeColor="text1"/>
        </w:rPr>
        <w:t xml:space="preserve">En esa línea, se debe de referir que los acuerdos realizados del Comité de Transparencia, no funcionan de manera general, es decir si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 xml:space="preserve">remitiera los Acuerdos con los cuales clasifico la información que se entregó en respuesta a las diversas solicitudes de información, no serían válidos, pues no estaría realizando la clasificación de acuerdo con las solicitudes de información correspondientes a los recursos de revisión analizados, por lo que,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 xml:space="preserve">deberá de entregar los Acuerdos del Comité </w:t>
      </w:r>
      <w:r w:rsidRPr="00CC735D">
        <w:rPr>
          <w:rFonts w:ascii="Palatino Linotype" w:eastAsia="Palatino Linotype" w:hAnsi="Palatino Linotype" w:cs="Palatino Linotype"/>
          <w:color w:val="000000" w:themeColor="text1"/>
        </w:rPr>
        <w:lastRenderedPageBreak/>
        <w:t xml:space="preserve">de Transparencia que sustenten la versión pública de las respuestas a resoluciones entregadas. </w:t>
      </w:r>
    </w:p>
    <w:p w:rsidR="00AF0A14" w:rsidRPr="00CC735D" w:rsidRDefault="00AF0A14" w:rsidP="00F332CD">
      <w:pPr>
        <w:pStyle w:val="Prrafodelista"/>
        <w:ind w:left="0"/>
        <w:rPr>
          <w:rFonts w:ascii="Palatino Linotype" w:eastAsia="Palatino Linotype" w:hAnsi="Palatino Linotype" w:cs="Palatino Linotype"/>
          <w:i/>
          <w:color w:val="000000" w:themeColor="text1"/>
        </w:rPr>
      </w:pPr>
    </w:p>
    <w:p w:rsidR="00271193" w:rsidRPr="00CC735D" w:rsidRDefault="00271193" w:rsidP="00F332CD">
      <w:pPr>
        <w:pStyle w:val="Prrafodelista"/>
        <w:ind w:left="0"/>
        <w:rPr>
          <w:rFonts w:ascii="Palatino Linotype" w:hAnsi="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hAnsi="Palatino Linotype"/>
          <w:color w:val="000000" w:themeColor="text1"/>
        </w:rPr>
      </w:pPr>
      <w:r w:rsidRPr="00CC735D">
        <w:rPr>
          <w:rFonts w:ascii="Palatino Linotype" w:hAnsi="Palatino Linotype"/>
          <w:color w:val="000000" w:themeColor="text1"/>
        </w:rPr>
        <w:t>Ahora bien, se debe de referir que de acuerdo con los documentos a entregar se pueden encontrar datos que deban de ser clasificados como confidenciales, los cuales de manera enunciativa más no limitativa son los siguientes.</w:t>
      </w:r>
    </w:p>
    <w:p w:rsidR="00271193" w:rsidRPr="00CC735D" w:rsidRDefault="00271193" w:rsidP="00F332CD">
      <w:pPr>
        <w:pStyle w:val="Prrafodelista"/>
        <w:ind w:left="0"/>
        <w:rPr>
          <w:rFonts w:ascii="Palatino Linotype" w:hAnsi="Palatino Linotype"/>
          <w:color w:val="000000" w:themeColor="text1"/>
        </w:rPr>
      </w:pP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b/>
          <w:color w:val="000000" w:themeColor="text1"/>
        </w:rPr>
        <w:t>Registro Federal de Contribuyentes</w:t>
      </w:r>
      <w:r w:rsidRPr="00CC735D">
        <w:rPr>
          <w:rFonts w:ascii="Palatino Linotype" w:eastAsia="Palatino Linotype" w:hAnsi="Palatino Linotype" w:cs="Palatino Linotype"/>
          <w:color w:val="000000" w:themeColor="text1"/>
        </w:rPr>
        <w:t xml:space="preserve"> (RFC)</w:t>
      </w: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CC735D">
        <w:rPr>
          <w:rFonts w:ascii="Palatino Linotype" w:eastAsia="Palatino Linotype" w:hAnsi="Palatino Linotype" w:cs="Palatino Linotype"/>
          <w:color w:val="000000" w:themeColor="text1"/>
        </w:rPr>
        <w:lastRenderedPageBreak/>
        <w:t>contribuyentes; mientras que los particulares tramitan dicho dato, con el único propósito de realizar mediante esa clave de identificación, operaciones o actividades de naturaleza fiscal.</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i/>
          <w:color w:val="000000" w:themeColor="text1"/>
        </w:rPr>
        <w:t>“</w:t>
      </w:r>
      <w:r w:rsidRPr="00CC735D">
        <w:rPr>
          <w:rFonts w:ascii="Palatino Linotype" w:eastAsia="Palatino Linotype" w:hAnsi="Palatino Linotype" w:cs="Palatino Linotype"/>
          <w:b/>
          <w:i/>
          <w:color w:val="000000" w:themeColor="text1"/>
        </w:rPr>
        <w:t>Registro Federal de Contribuyentes (RFC) de personas físicas</w:t>
      </w:r>
      <w:r w:rsidRPr="00CC735D">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271193" w:rsidRDefault="00271193" w:rsidP="00F332CD">
      <w:pPr>
        <w:jc w:val="both"/>
        <w:rPr>
          <w:rFonts w:ascii="Palatino Linotype" w:eastAsia="Palatino Linotype" w:hAnsi="Palatino Linotype" w:cs="Palatino Linotype"/>
          <w:color w:val="000000" w:themeColor="text1"/>
        </w:rPr>
      </w:pPr>
    </w:p>
    <w:p w:rsidR="003E3032" w:rsidRPr="00CC735D" w:rsidRDefault="003E3032" w:rsidP="00F332CD">
      <w:pPr>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271193" w:rsidRDefault="00271193" w:rsidP="00F332CD">
      <w:pPr>
        <w:spacing w:line="360" w:lineRule="auto"/>
        <w:jc w:val="both"/>
        <w:rPr>
          <w:rFonts w:ascii="Palatino Linotype" w:eastAsia="Palatino Linotype" w:hAnsi="Palatino Linotype" w:cs="Palatino Linotype"/>
          <w:color w:val="000000" w:themeColor="text1"/>
        </w:rPr>
      </w:pPr>
    </w:p>
    <w:p w:rsidR="003E3032" w:rsidRPr="00CC735D" w:rsidRDefault="003E3032"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spacing w:line="360" w:lineRule="auto"/>
        <w:jc w:val="both"/>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lastRenderedPageBreak/>
        <w:t>Clave única de Registro de Población –CURP-.</w:t>
      </w: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271193" w:rsidRPr="00CC735D" w:rsidRDefault="00271193" w:rsidP="00F332CD">
      <w:pPr>
        <w:spacing w:line="360" w:lineRule="auto"/>
        <w:jc w:val="both"/>
        <w:rPr>
          <w:rFonts w:ascii="Palatino Linotype" w:eastAsia="Palatino Linotype" w:hAnsi="Palatino Linotype" w:cs="Palatino Linotype"/>
          <w:b/>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27">
        <w:r w:rsidRPr="00CC735D">
          <w:rPr>
            <w:rFonts w:ascii="Palatino Linotype" w:eastAsia="Palatino Linotype" w:hAnsi="Palatino Linotype" w:cs="Palatino Linotype"/>
            <w:color w:val="000000" w:themeColor="text1"/>
            <w:u w:val="single"/>
          </w:rPr>
          <w:t>https://consultas.curp.gob.mx/CurpSP/html/informacionecurpPS.html</w:t>
        </w:r>
      </w:hyperlink>
      <w:r w:rsidRPr="00CC735D">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CC735D">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CC735D">
        <w:rPr>
          <w:rFonts w:ascii="Palatino Linotype" w:eastAsia="Palatino Linotype" w:hAnsi="Palatino Linotype" w:cs="Palatino Linotype"/>
          <w:color w:val="000000" w:themeColor="text1"/>
        </w:rPr>
        <w:t>(acta de nacimiento, carta de naturalización o documento migratorio) de la siguiente forma:</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lastRenderedPageBreak/>
        <w:t xml:space="preserve"> • El primero y segundo apellidos, así como al nombre de pila.</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 • La fecha de nacimiento.</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 • El sexo.</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 • La entidad federativa de nacimiento.</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Resulta aplicable en la especie, como argumento orientador, el Criterio 3/10, emitido por el INAI.</w:t>
      </w:r>
    </w:p>
    <w:p w:rsidR="00271193" w:rsidRPr="00CC735D" w:rsidRDefault="00271193" w:rsidP="00F332CD">
      <w:pPr>
        <w:jc w:val="both"/>
        <w:rPr>
          <w:rFonts w:ascii="Palatino Linotype" w:eastAsia="Palatino Linotype" w:hAnsi="Palatino Linotype" w:cs="Palatino Linotype"/>
          <w:i/>
          <w:color w:val="000000" w:themeColor="text1"/>
        </w:rPr>
      </w:pPr>
      <w:r w:rsidRPr="00CC735D">
        <w:rPr>
          <w:rFonts w:ascii="Palatino Linotype" w:eastAsia="Palatino Linotype" w:hAnsi="Palatino Linotype" w:cs="Palatino Linotype"/>
          <w:b/>
          <w:i/>
          <w:color w:val="000000" w:themeColor="text1"/>
        </w:rPr>
        <w:t xml:space="preserve">Clave Única de Registro de Población (CURP) es un dato personal confidencial. </w:t>
      </w:r>
      <w:r w:rsidRPr="00CC735D">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271193" w:rsidRPr="00CC735D" w:rsidRDefault="00271193" w:rsidP="00F332CD">
      <w:pPr>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lastRenderedPageBreak/>
        <w:t>De acuerdo con lo anterior, se la clave CURP, es un dato personal confidencial, en términos del artículo 143, fracción I, de la Ley de Transparencia y Acceso a la Información Pública del Estado de México y Municipios.</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spacing w:line="360" w:lineRule="auto"/>
        <w:jc w:val="both"/>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Nombre de persona física, Domicilio</w:t>
      </w: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C735D">
        <w:rPr>
          <w:rFonts w:ascii="Palatino Linotype" w:eastAsia="Palatino Linotype" w:hAnsi="Palatino Linotype" w:cs="Palatino Linotype"/>
          <w:i/>
          <w:color w:val="000000" w:themeColor="text1"/>
        </w:rPr>
        <w:t>perse</w:t>
      </w:r>
      <w:r w:rsidRPr="00CC735D">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271193" w:rsidRPr="00CC735D" w:rsidRDefault="00271193" w:rsidP="00F332CD">
      <w:pPr>
        <w:spacing w:line="360" w:lineRule="auto"/>
        <w:jc w:val="both"/>
        <w:rPr>
          <w:rFonts w:ascii="Palatino Linotype" w:eastAsia="Palatino Linotype" w:hAnsi="Palatino Linotype" w:cs="Palatino Linotype"/>
          <w:b/>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CC735D">
        <w:rPr>
          <w:rFonts w:ascii="Palatino Linotype" w:eastAsia="Palatino Linotype" w:hAnsi="Palatino Linotype" w:cs="Palatino Linotype"/>
          <w:b/>
          <w:color w:val="000000" w:themeColor="text1"/>
        </w:rPr>
        <w:t>el domicilio particular</w:t>
      </w:r>
      <w:r w:rsidRPr="00CC735D">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271193" w:rsidRDefault="00271193" w:rsidP="00F332CD">
      <w:pPr>
        <w:spacing w:line="360" w:lineRule="auto"/>
        <w:jc w:val="both"/>
        <w:rPr>
          <w:rFonts w:ascii="Palatino Linotype" w:eastAsia="Palatino Linotype" w:hAnsi="Palatino Linotype" w:cs="Palatino Linotype"/>
          <w:color w:val="000000" w:themeColor="text1"/>
        </w:rPr>
      </w:pPr>
    </w:p>
    <w:p w:rsidR="003E3032" w:rsidRPr="00CC735D" w:rsidRDefault="003E3032"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spacing w:line="360" w:lineRule="auto"/>
        <w:jc w:val="both"/>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lastRenderedPageBreak/>
        <w:t>Estado civil.</w:t>
      </w: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271193" w:rsidRPr="00CC735D" w:rsidRDefault="00271193" w:rsidP="00F332CD">
      <w:pPr>
        <w:pBdr>
          <w:top w:val="nil"/>
          <w:left w:val="nil"/>
          <w:bottom w:val="nil"/>
          <w:right w:val="nil"/>
          <w:between w:val="nil"/>
        </w:pBdr>
        <w:rPr>
          <w:rFonts w:ascii="Palatino Linotype" w:eastAsia="Palatino Linotype" w:hAnsi="Palatino Linotype" w:cs="Palatino Linotype"/>
          <w:color w:val="000000" w:themeColor="text1"/>
        </w:rPr>
      </w:pP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b/>
          <w:color w:val="000000" w:themeColor="text1"/>
        </w:rPr>
        <w:t>Teléfono y celular particular.</w:t>
      </w: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AF0A14" w:rsidRPr="00CC735D" w:rsidRDefault="00AF0A14" w:rsidP="00F332CD">
      <w:pPr>
        <w:pStyle w:val="Prrafodelista"/>
        <w:ind w:left="0"/>
        <w:rPr>
          <w:rFonts w:ascii="Palatino Linotype" w:eastAsia="Palatino Linotype" w:hAnsi="Palatino Linotype" w:cs="Palatino Linotype"/>
          <w:color w:val="000000" w:themeColor="text1"/>
        </w:rPr>
      </w:pPr>
    </w:p>
    <w:p w:rsidR="00AF0A14" w:rsidRPr="00CC735D" w:rsidRDefault="00AF0A14"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lastRenderedPageBreak/>
        <w:t xml:space="preserve">Seguidamente, se debe de mencionar que como la información en las solicitudes de información es diversa, también puede haber información que deba de clasificarse como reservada, la cual de manera enunciativa más no limitativa es la siguiente. </w:t>
      </w:r>
    </w:p>
    <w:p w:rsidR="00AF0A14" w:rsidRPr="00CC735D" w:rsidRDefault="00AF0A14" w:rsidP="00F332CD">
      <w:pPr>
        <w:pStyle w:val="Prrafodelista"/>
        <w:ind w:left="0"/>
        <w:rPr>
          <w:rFonts w:ascii="Palatino Linotype" w:eastAsia="Palatino Linotype" w:hAnsi="Palatino Linotype" w:cs="Palatino Linotype"/>
          <w:color w:val="000000" w:themeColor="text1"/>
        </w:rPr>
      </w:pPr>
    </w:p>
    <w:p w:rsidR="00356455" w:rsidRPr="00CC735D" w:rsidRDefault="00356455"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En ese orden de ideas si bien por regla general los nombres de los trabajadores gubernamentales son información pública de oficio, existe una excepción relativa a aquellos que realicen </w:t>
      </w:r>
      <w:r w:rsidRPr="00CC735D">
        <w:rPr>
          <w:rFonts w:ascii="Palatino Linotype" w:eastAsia="Palatino Linotype" w:hAnsi="Palatino Linotype" w:cs="Palatino Linotype"/>
          <w:b/>
          <w:color w:val="000000" w:themeColor="text1"/>
        </w:rPr>
        <w:t>actividades operativas en materia de seguridad</w:t>
      </w:r>
      <w:r w:rsidRPr="00CC735D">
        <w:rPr>
          <w:rFonts w:ascii="Palatino Linotype" w:eastAsia="Palatino Linotype" w:hAnsi="Palatino Linotype" w:cs="Palatino Linotype"/>
          <w:color w:val="000000" w:themeColor="text1"/>
        </w:rPr>
        <w:t>, como es el caso de los elementos operativos y la policía municipal.</w:t>
      </w:r>
    </w:p>
    <w:p w:rsidR="00356455" w:rsidRPr="00CC735D" w:rsidRDefault="00356455" w:rsidP="00F332CD">
      <w:pPr>
        <w:pBdr>
          <w:top w:val="nil"/>
          <w:left w:val="nil"/>
          <w:bottom w:val="nil"/>
          <w:right w:val="nil"/>
          <w:between w:val="nil"/>
        </w:pBdr>
        <w:rPr>
          <w:rFonts w:ascii="Palatino Linotype" w:eastAsia="Palatino Linotype" w:hAnsi="Palatino Linotype" w:cs="Palatino Linotype"/>
          <w:color w:val="000000" w:themeColor="text1"/>
        </w:rPr>
      </w:pPr>
    </w:p>
    <w:p w:rsidR="00356455" w:rsidRPr="00CC735D" w:rsidRDefault="00356455"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Por lo que dar a conocer el nombre de las personas, que son elementos operativos o policías municipales, los vuelve identificables y posiblemente reconocibles para grupos delictivos, puesto que pueden relacionarlos </w:t>
      </w:r>
      <w:r w:rsidRPr="00CC735D">
        <w:rPr>
          <w:rFonts w:ascii="Palatino Linotype" w:eastAsia="Palatino Linotype" w:hAnsi="Palatino Linotype" w:cs="Palatino Linotype"/>
          <w:color w:val="000000" w:themeColor="text1"/>
          <w:lang w:val="es-ES_tradnl" w:eastAsia="es-ES"/>
        </w:rPr>
        <w:t>directamente</w:t>
      </w:r>
      <w:r w:rsidRPr="00CC735D">
        <w:rPr>
          <w:rFonts w:ascii="Palatino Linotype" w:eastAsia="Palatino Linotype" w:hAnsi="Palatino Linotype" w:cs="Palatino Linotype"/>
          <w:color w:val="000000" w:themeColor="text1"/>
        </w:rPr>
        <w:t xml:space="preserv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356455" w:rsidRPr="00CC735D" w:rsidRDefault="00356455" w:rsidP="00F332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455" w:rsidRPr="00CC735D" w:rsidRDefault="00356455"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w:t>
      </w:r>
      <w:r w:rsidRPr="00CC735D">
        <w:rPr>
          <w:rFonts w:ascii="Palatino Linotype" w:eastAsia="Palatino Linotype" w:hAnsi="Palatino Linotype" w:cs="Palatino Linotype"/>
          <w:color w:val="000000" w:themeColor="text1"/>
        </w:rPr>
        <w:lastRenderedPageBreak/>
        <w:t>podrían amenazar o causarles algún daño, con el fin de entorpecer o disminuir la seguridad pública y aumentar la comisión de actos ilícitos.</w:t>
      </w:r>
    </w:p>
    <w:p w:rsidR="00356455" w:rsidRPr="00CC735D" w:rsidRDefault="00356455" w:rsidP="00F332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0A14" w:rsidRPr="00CC735D" w:rsidRDefault="00356455"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lang w:val="es-ES_tradnl" w:eastAsia="es-ES"/>
        </w:rPr>
        <w:t>Por</w:t>
      </w:r>
      <w:r w:rsidRPr="00CC735D">
        <w:rPr>
          <w:rFonts w:ascii="Palatino Linotype" w:eastAsia="Palatino Linotype" w:hAnsi="Palatino Linotype" w:cs="Palatino Linotype"/>
          <w:color w:val="000000" w:themeColor="text1"/>
        </w:rPr>
        <w:t xml:space="preserve"> tales consideraciones, resulta procedente la reserva del </w:t>
      </w:r>
      <w:r w:rsidRPr="00CC735D">
        <w:rPr>
          <w:rFonts w:ascii="Palatino Linotype" w:eastAsia="Palatino Linotype" w:hAnsi="Palatino Linotype" w:cs="Palatino Linotype"/>
          <w:b/>
          <w:color w:val="000000" w:themeColor="text1"/>
        </w:rPr>
        <w:t>nombre de los elementos operativos</w:t>
      </w:r>
      <w:r w:rsidRPr="00CC735D">
        <w:rPr>
          <w:rFonts w:ascii="Palatino Linotype" w:eastAsia="Palatino Linotype" w:hAnsi="Palatino Linotype" w:cs="Palatino Linotype"/>
          <w:color w:val="000000" w:themeColor="text1"/>
        </w:rPr>
        <w:t xml:space="preserve"> de la Dirección de Seguridad y Protección, en términos del artículo 140, fracción IV, de la Ley de Transparencia y Acceso a la Información Pública del Estado de México y Municipios.</w:t>
      </w:r>
    </w:p>
    <w:p w:rsidR="00271193" w:rsidRPr="00CC735D" w:rsidRDefault="00271193" w:rsidP="00F332CD">
      <w:pPr>
        <w:pStyle w:val="Prrafodelista"/>
        <w:ind w:left="0"/>
        <w:rPr>
          <w:rFonts w:ascii="Palatino Linotype" w:eastAsia="Palatino Linotype" w:hAnsi="Palatino Linotype" w:cs="Palatino Linotype"/>
          <w:color w:val="000000" w:themeColor="text1"/>
        </w:rPr>
      </w:pPr>
    </w:p>
    <w:p w:rsidR="00171CEE"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Por último, en cuanto a </w:t>
      </w:r>
      <w:r w:rsidRPr="00CC735D">
        <w:rPr>
          <w:rFonts w:ascii="Palatino Linotype" w:eastAsia="Palatino Linotype" w:hAnsi="Palatino Linotype" w:cs="Palatino Linotype"/>
          <w:b/>
          <w:color w:val="000000" w:themeColor="text1"/>
        </w:rPr>
        <w:t>“</w:t>
      </w:r>
      <w:r w:rsidR="00171CEE" w:rsidRPr="00CC735D">
        <w:rPr>
          <w:rFonts w:ascii="Palatino Linotype" w:eastAsia="Palatino Linotype" w:hAnsi="Palatino Linotype" w:cs="Palatino Linotype"/>
          <w:b/>
          <w:color w:val="000000" w:themeColor="text1"/>
        </w:rPr>
        <w:t>no está el excel</w:t>
      </w:r>
      <w:r w:rsidRPr="00CC735D">
        <w:rPr>
          <w:rFonts w:ascii="Palatino Linotype" w:eastAsia="Palatino Linotype" w:hAnsi="Palatino Linotype" w:cs="Palatino Linotype"/>
          <w:b/>
          <w:color w:val="000000" w:themeColor="text1"/>
        </w:rPr>
        <w:t>”,</w:t>
      </w:r>
      <w:r w:rsidR="00171CEE" w:rsidRPr="00CC735D">
        <w:rPr>
          <w:rFonts w:ascii="Palatino Linotype" w:eastAsia="Palatino Linotype" w:hAnsi="Palatino Linotype" w:cs="Palatino Linotype"/>
          <w:b/>
          <w:color w:val="000000" w:themeColor="text1"/>
        </w:rPr>
        <w:t xml:space="preserve"> </w:t>
      </w:r>
      <w:r w:rsidR="00171CEE" w:rsidRPr="00CC735D">
        <w:rPr>
          <w:rFonts w:ascii="Palatino Linotype" w:eastAsia="Palatino Linotype" w:hAnsi="Palatino Linotype" w:cs="Palatino Linotype"/>
          <w:color w:val="000000" w:themeColor="text1"/>
        </w:rPr>
        <w:t xml:space="preserve">se debe de analizar que dicho documento no fue solicitado de manera inicial por el </w:t>
      </w:r>
      <w:r w:rsidR="00171CEE" w:rsidRPr="00CC735D">
        <w:rPr>
          <w:rFonts w:ascii="Palatino Linotype" w:eastAsia="Palatino Linotype" w:hAnsi="Palatino Linotype" w:cs="Palatino Linotype"/>
          <w:b/>
          <w:color w:val="000000" w:themeColor="text1"/>
        </w:rPr>
        <w:t xml:space="preserve">RECURRENTE </w:t>
      </w:r>
      <w:r w:rsidR="00171CEE" w:rsidRPr="00CC735D">
        <w:rPr>
          <w:rFonts w:ascii="Palatino Linotype" w:eastAsia="Palatino Linotype" w:hAnsi="Palatino Linotype" w:cs="Palatino Linotype"/>
          <w:color w:val="000000" w:themeColor="text1"/>
        </w:rPr>
        <w:t xml:space="preserve">toda vez que de la literalidad de las solicitudes de información se señaló lo siguiente </w:t>
      </w:r>
      <w:r w:rsidR="00171CEE" w:rsidRPr="00CC735D">
        <w:rPr>
          <w:rFonts w:ascii="Palatino Linotype" w:eastAsia="Palatino Linotype" w:hAnsi="Palatino Linotype" w:cs="Palatino Linotype"/>
          <w:b/>
          <w:color w:val="000000" w:themeColor="text1"/>
        </w:rPr>
        <w:t>“no se quiere un Excel o un link porque no esta los documentos que se está requiriendo”</w:t>
      </w:r>
      <w:r w:rsidR="00171CEE" w:rsidRPr="00CC735D">
        <w:rPr>
          <w:rFonts w:ascii="Palatino Linotype" w:eastAsia="Palatino Linotype" w:hAnsi="Palatino Linotype" w:cs="Palatino Linotype"/>
          <w:color w:val="000000" w:themeColor="text1"/>
        </w:rPr>
        <w:t xml:space="preserve">, situación de la cual se tiene que el </w:t>
      </w:r>
      <w:r w:rsidR="00171CEE" w:rsidRPr="00CC735D">
        <w:rPr>
          <w:rFonts w:ascii="Palatino Linotype" w:eastAsia="Palatino Linotype" w:hAnsi="Palatino Linotype" w:cs="Palatino Linotype"/>
          <w:b/>
          <w:color w:val="000000" w:themeColor="text1"/>
        </w:rPr>
        <w:t xml:space="preserve">RECURRENTE </w:t>
      </w:r>
      <w:r w:rsidR="003E3032" w:rsidRPr="00CC735D">
        <w:rPr>
          <w:rFonts w:ascii="Palatino Linotype" w:eastAsia="Palatino Linotype" w:hAnsi="Palatino Linotype" w:cs="Palatino Linotype"/>
          <w:color w:val="000000" w:themeColor="text1"/>
        </w:rPr>
        <w:t>está</w:t>
      </w:r>
      <w:r w:rsidR="00171CEE" w:rsidRPr="00CC735D">
        <w:rPr>
          <w:rFonts w:ascii="Palatino Linotype" w:eastAsia="Palatino Linotype" w:hAnsi="Palatino Linotype" w:cs="Palatino Linotype"/>
          <w:color w:val="000000" w:themeColor="text1"/>
        </w:rPr>
        <w:t xml:space="preserve"> realizando una </w:t>
      </w:r>
      <w:r w:rsidR="00171CEE" w:rsidRPr="00CC735D">
        <w:rPr>
          <w:rFonts w:ascii="Palatino Linotype" w:eastAsia="Palatino Linotype" w:hAnsi="Palatino Linotype" w:cs="Palatino Linotype"/>
          <w:b/>
          <w:color w:val="000000" w:themeColor="text1"/>
        </w:rPr>
        <w:t xml:space="preserve">plus petito, </w:t>
      </w:r>
      <w:r w:rsidR="00171CEE" w:rsidRPr="00CC735D">
        <w:rPr>
          <w:rFonts w:ascii="Palatino Linotype" w:eastAsia="Palatino Linotype" w:hAnsi="Palatino Linotype" w:cs="Palatino Linotype"/>
          <w:color w:val="000000" w:themeColor="text1"/>
        </w:rPr>
        <w:t xml:space="preserve">por lo que, se analiza lo siguiente. </w:t>
      </w:r>
    </w:p>
    <w:p w:rsidR="003E3032" w:rsidRPr="00CC735D" w:rsidRDefault="003E3032" w:rsidP="003E3032">
      <w:pPr>
        <w:spacing w:line="360" w:lineRule="auto"/>
        <w:jc w:val="both"/>
        <w:rPr>
          <w:rFonts w:ascii="Palatino Linotype" w:eastAsia="Palatino Linotype" w:hAnsi="Palatino Linotype" w:cs="Palatino Linotype"/>
          <w:color w:val="000000" w:themeColor="text1"/>
        </w:rPr>
      </w:pPr>
    </w:p>
    <w:p w:rsidR="000E70E9" w:rsidRPr="00CC735D" w:rsidRDefault="000E70E9" w:rsidP="00F332CD">
      <w:pPr>
        <w:numPr>
          <w:ilvl w:val="0"/>
          <w:numId w:val="3"/>
        </w:numPr>
        <w:spacing w:line="360" w:lineRule="auto"/>
        <w:ind w:left="0" w:firstLine="0"/>
        <w:jc w:val="both"/>
        <w:rPr>
          <w:rFonts w:ascii="Palatino Linotype" w:eastAsia="MS Mincho" w:hAnsi="Palatino Linotype" w:cs="Arial"/>
          <w:color w:val="000000" w:themeColor="text1"/>
        </w:rPr>
      </w:pPr>
      <w:r w:rsidRPr="00CC735D">
        <w:rPr>
          <w:rFonts w:ascii="Palatino Linotype" w:eastAsia="MS Mincho" w:hAnsi="Palatino Linotype" w:cs="Arial"/>
          <w:color w:val="000000" w:themeColor="text1"/>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0E70E9" w:rsidRPr="00CC735D" w:rsidRDefault="000E70E9" w:rsidP="00F332CD">
      <w:pPr>
        <w:shd w:val="clear" w:color="auto" w:fill="FFFFFF"/>
        <w:jc w:val="both"/>
        <w:rPr>
          <w:rFonts w:ascii="Palatino Linotype" w:eastAsiaTheme="minorEastAsia" w:hAnsi="Palatino Linotype" w:cs="Arial"/>
          <w:i/>
          <w:color w:val="000000" w:themeColor="text1"/>
          <w:lang w:val="es-ES" w:eastAsia="es-ES"/>
        </w:rPr>
      </w:pPr>
      <w:r w:rsidRPr="00CC735D">
        <w:rPr>
          <w:rFonts w:ascii="Palatino Linotype" w:eastAsiaTheme="minorEastAsia" w:hAnsi="Palatino Linotype" w:cs="Arial"/>
          <w:b/>
          <w:bCs/>
          <w:i/>
          <w:iCs/>
          <w:color w:val="000000" w:themeColor="text1"/>
          <w:lang w:val="es-ES" w:eastAsia="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0E70E9" w:rsidRPr="00CC735D" w:rsidRDefault="000E70E9" w:rsidP="00F332CD">
      <w:pPr>
        <w:shd w:val="clear" w:color="auto" w:fill="FFFFFF"/>
        <w:contextualSpacing/>
        <w:jc w:val="both"/>
        <w:rPr>
          <w:rFonts w:ascii="Palatino Linotype" w:eastAsiaTheme="minorEastAsia" w:hAnsi="Palatino Linotype" w:cs="Arial"/>
          <w:i/>
          <w:iCs/>
          <w:color w:val="000000" w:themeColor="text1"/>
          <w:lang w:val="es-ES_tradnl" w:eastAsia="es-ES"/>
        </w:rPr>
      </w:pPr>
      <w:r w:rsidRPr="00CC735D">
        <w:rPr>
          <w:rFonts w:ascii="Palatino Linotype" w:eastAsiaTheme="minorEastAsia" w:hAnsi="Palatino Linotype" w:cs="Arial"/>
          <w:i/>
          <w:iCs/>
          <w:color w:val="000000" w:themeColor="text1"/>
          <w:lang w:val="es-ES_tradnl" w:eastAsia="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w:t>
      </w:r>
      <w:r w:rsidRPr="00CC735D">
        <w:rPr>
          <w:rFonts w:ascii="Palatino Linotype" w:eastAsiaTheme="minorEastAsia" w:hAnsi="Palatino Linotype" w:cs="Arial"/>
          <w:i/>
          <w:iCs/>
          <w:color w:val="000000" w:themeColor="text1"/>
          <w:lang w:val="es-ES_tradnl" w:eastAsia="es-ES"/>
        </w:rPr>
        <w:lastRenderedPageBreak/>
        <w:t>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0E70E9" w:rsidRPr="00CC735D" w:rsidRDefault="000E70E9" w:rsidP="00F332CD">
      <w:pPr>
        <w:shd w:val="clear" w:color="auto" w:fill="FFFFFF"/>
        <w:spacing w:line="360" w:lineRule="auto"/>
        <w:contextualSpacing/>
        <w:jc w:val="both"/>
        <w:rPr>
          <w:rFonts w:ascii="Palatino Linotype" w:eastAsiaTheme="minorEastAsia" w:hAnsi="Palatino Linotype" w:cs="Arial"/>
          <w:i/>
          <w:iCs/>
          <w:color w:val="000000" w:themeColor="text1"/>
          <w:lang w:val="es-ES_tradnl" w:eastAsia="es-ES"/>
        </w:rPr>
      </w:pPr>
    </w:p>
    <w:p w:rsidR="000E70E9" w:rsidRPr="00CC735D" w:rsidRDefault="000E70E9" w:rsidP="00F332CD">
      <w:pPr>
        <w:numPr>
          <w:ilvl w:val="0"/>
          <w:numId w:val="3"/>
        </w:numPr>
        <w:spacing w:line="360" w:lineRule="auto"/>
        <w:ind w:left="0" w:firstLine="0"/>
        <w:jc w:val="both"/>
        <w:rPr>
          <w:rFonts w:ascii="Palatino Linotype" w:eastAsia="MS Mincho" w:hAnsi="Palatino Linotype" w:cs="Arial"/>
          <w:color w:val="000000" w:themeColor="text1"/>
        </w:rPr>
      </w:pPr>
      <w:r w:rsidRPr="00CC735D">
        <w:rPr>
          <w:rFonts w:ascii="Palatino Linotype" w:eastAsia="MS Mincho" w:hAnsi="Palatino Linotype" w:cs="Arial"/>
          <w:color w:val="000000" w:themeColor="text1"/>
        </w:rPr>
        <w:t>Asimismo, el Instituto Nacional de Transparencia, Acceso a la Información y Protección de Datos Personales emitió el criterio número 01/17, que de manera orientadora refiere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rsidR="000E70E9" w:rsidRPr="00CC735D" w:rsidRDefault="000E70E9" w:rsidP="00F332CD">
      <w:pPr>
        <w:jc w:val="both"/>
        <w:rPr>
          <w:rFonts w:ascii="Palatino Linotype" w:eastAsiaTheme="minorEastAsia" w:hAnsi="Palatino Linotype" w:cs="Arial"/>
          <w:b/>
          <w:i/>
          <w:color w:val="000000" w:themeColor="text1"/>
          <w:lang w:val="es-ES_tradnl" w:eastAsia="es-ES"/>
        </w:rPr>
      </w:pPr>
      <w:r w:rsidRPr="00CC735D">
        <w:rPr>
          <w:rFonts w:ascii="Palatino Linotype" w:eastAsiaTheme="minorEastAsia" w:hAnsi="Palatino Linotype" w:cs="Arial"/>
          <w:b/>
          <w:i/>
          <w:color w:val="000000" w:themeColor="text1"/>
          <w:lang w:val="es-ES_tradnl" w:eastAsia="es-ES"/>
        </w:rPr>
        <w:t xml:space="preserve">“Es improcedente ampliar las solicitudes de acceso a información, a través de la interposición del recurso de revisión. </w:t>
      </w:r>
      <w:r w:rsidRPr="00CC735D">
        <w:rPr>
          <w:rFonts w:ascii="Palatino Linotype" w:eastAsiaTheme="minorEastAsia" w:hAnsi="Palatino Linotype" w:cs="Arial"/>
          <w:i/>
          <w:color w:val="000000" w:themeColor="text1"/>
          <w:lang w:val="es-ES_tradnl" w:eastAsia="es-E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0E70E9" w:rsidRPr="00CC735D" w:rsidRDefault="000E70E9" w:rsidP="00F332CD">
      <w:pPr>
        <w:jc w:val="both"/>
        <w:rPr>
          <w:rFonts w:ascii="Palatino Linotype" w:eastAsiaTheme="minorEastAsia" w:hAnsi="Palatino Linotype" w:cs="Arial"/>
          <w:b/>
          <w:i/>
          <w:color w:val="000000" w:themeColor="text1"/>
          <w:lang w:val="es-ES_tradnl" w:eastAsia="es-ES"/>
        </w:rPr>
      </w:pPr>
    </w:p>
    <w:p w:rsidR="000E70E9" w:rsidRPr="00CC735D" w:rsidRDefault="000E70E9" w:rsidP="00F332CD">
      <w:pPr>
        <w:jc w:val="both"/>
        <w:rPr>
          <w:rFonts w:ascii="Palatino Linotype" w:eastAsiaTheme="minorEastAsia" w:hAnsi="Palatino Linotype" w:cs="Arial"/>
          <w:b/>
          <w:i/>
          <w:color w:val="000000" w:themeColor="text1"/>
          <w:lang w:val="es-ES_tradnl" w:eastAsia="es-ES"/>
        </w:rPr>
      </w:pPr>
      <w:r w:rsidRPr="00CC735D">
        <w:rPr>
          <w:rFonts w:ascii="Palatino Linotype" w:eastAsiaTheme="minorEastAsia" w:hAnsi="Palatino Linotype" w:cs="Arial"/>
          <w:b/>
          <w:i/>
          <w:color w:val="000000" w:themeColor="text1"/>
          <w:lang w:val="es-ES_tradnl" w:eastAsia="es-ES"/>
        </w:rPr>
        <w:t>Resoluciones:</w:t>
      </w:r>
    </w:p>
    <w:p w:rsidR="000E70E9" w:rsidRPr="00CC735D" w:rsidRDefault="000E70E9" w:rsidP="003E3032">
      <w:pPr>
        <w:numPr>
          <w:ilvl w:val="0"/>
          <w:numId w:val="28"/>
        </w:numPr>
        <w:ind w:left="0" w:firstLine="0"/>
        <w:jc w:val="both"/>
        <w:rPr>
          <w:rFonts w:ascii="Palatino Linotype" w:eastAsiaTheme="minorEastAsia" w:hAnsi="Palatino Linotype" w:cs="Arial"/>
          <w:i/>
          <w:color w:val="000000" w:themeColor="text1"/>
          <w:lang w:val="es-ES_tradnl" w:eastAsia="es-ES"/>
        </w:rPr>
      </w:pPr>
      <w:r w:rsidRPr="00CC735D">
        <w:rPr>
          <w:rFonts w:ascii="Palatino Linotype" w:eastAsiaTheme="minorEastAsia" w:hAnsi="Palatino Linotype" w:cs="Arial"/>
          <w:b/>
          <w:i/>
          <w:color w:val="000000" w:themeColor="text1"/>
          <w:lang w:val="es-ES_tradnl" w:eastAsia="es-ES"/>
        </w:rPr>
        <w:t>RRA 0196/16.</w:t>
      </w:r>
      <w:r w:rsidRPr="00CC735D">
        <w:rPr>
          <w:rFonts w:ascii="Palatino Linotype" w:eastAsiaTheme="minorEastAsia" w:hAnsi="Palatino Linotype" w:cs="Arial"/>
          <w:i/>
          <w:color w:val="000000" w:themeColor="text1"/>
          <w:lang w:val="es-ES_tradnl" w:eastAsia="es-ES"/>
        </w:rPr>
        <w:t xml:space="preserve"> Secretaría de Agricultura, Ganadería, Desarrollo Rural, Pesca y Alimentación. 13 de julio de 2016. Por unanimidad. Comisionado Ponente Joel Salas Suárez.</w:t>
      </w:r>
    </w:p>
    <w:p w:rsidR="000E70E9" w:rsidRPr="00CC735D" w:rsidRDefault="000E70E9" w:rsidP="003E3032">
      <w:pPr>
        <w:numPr>
          <w:ilvl w:val="0"/>
          <w:numId w:val="28"/>
        </w:numPr>
        <w:ind w:left="0" w:firstLine="0"/>
        <w:jc w:val="both"/>
        <w:rPr>
          <w:rFonts w:ascii="Palatino Linotype" w:eastAsiaTheme="minorEastAsia" w:hAnsi="Palatino Linotype" w:cs="Arial"/>
          <w:i/>
          <w:color w:val="000000" w:themeColor="text1"/>
          <w:lang w:val="es-ES_tradnl" w:eastAsia="es-ES"/>
        </w:rPr>
      </w:pPr>
      <w:r w:rsidRPr="00CC735D">
        <w:rPr>
          <w:rFonts w:ascii="Palatino Linotype" w:eastAsiaTheme="minorEastAsia" w:hAnsi="Palatino Linotype" w:cs="Arial"/>
          <w:b/>
          <w:i/>
          <w:color w:val="000000" w:themeColor="text1"/>
          <w:lang w:val="es-ES_tradnl" w:eastAsia="es-ES"/>
        </w:rPr>
        <w:lastRenderedPageBreak/>
        <w:t xml:space="preserve">RRA 0130/16. </w:t>
      </w:r>
      <w:r w:rsidRPr="00CC735D">
        <w:rPr>
          <w:rFonts w:ascii="Palatino Linotype" w:eastAsiaTheme="minorEastAsia" w:hAnsi="Palatino Linotype" w:cs="Arial"/>
          <w:i/>
          <w:color w:val="000000" w:themeColor="text1"/>
          <w:lang w:val="es-ES_tradnl" w:eastAsia="es-ES"/>
        </w:rPr>
        <w:t xml:space="preserve">Comisión Nacional del Agua. 09 de agosto de 2016. Por unanimidad. Comisionado Ponente </w:t>
      </w:r>
      <w:r w:rsidRPr="00CC735D">
        <w:rPr>
          <w:rFonts w:ascii="Palatino Linotype" w:eastAsiaTheme="minorEastAsia" w:hAnsi="Palatino Linotype"/>
          <w:i/>
          <w:color w:val="000000" w:themeColor="text1"/>
          <w:lang w:val="es-ES_tradnl" w:eastAsia="es-ES"/>
        </w:rPr>
        <w:t>María Patricia Kurczyn Villalobos.</w:t>
      </w:r>
    </w:p>
    <w:p w:rsidR="000E70E9" w:rsidRPr="00CC735D" w:rsidRDefault="000E70E9" w:rsidP="00F332CD">
      <w:pPr>
        <w:jc w:val="both"/>
        <w:rPr>
          <w:rFonts w:ascii="Palatino Linotype" w:eastAsiaTheme="minorEastAsia" w:hAnsi="Palatino Linotype" w:cs="Arial"/>
          <w:i/>
          <w:color w:val="000000" w:themeColor="text1"/>
          <w:lang w:val="es-ES_tradnl" w:eastAsia="es-ES"/>
        </w:rPr>
      </w:pPr>
      <w:r w:rsidRPr="00CC735D">
        <w:rPr>
          <w:rFonts w:ascii="Palatino Linotype" w:eastAsiaTheme="minorEastAsia" w:hAnsi="Palatino Linotype" w:cs="Arial"/>
          <w:b/>
          <w:i/>
          <w:color w:val="000000" w:themeColor="text1"/>
          <w:lang w:val="es-ES_tradnl" w:eastAsia="es-ES"/>
        </w:rPr>
        <w:t>RRA 0342/16.</w:t>
      </w:r>
      <w:r w:rsidRPr="00CC735D">
        <w:rPr>
          <w:rFonts w:ascii="Palatino Linotype" w:eastAsiaTheme="minorEastAsia" w:hAnsi="Palatino Linotype" w:cs="Arial"/>
          <w:i/>
          <w:color w:val="000000" w:themeColor="text1"/>
          <w:lang w:val="es-ES_tradnl" w:eastAsia="es-ES"/>
        </w:rPr>
        <w:t xml:space="preserve"> Colegio de Bachilleres. 24 de agosto de 2016. Por unanimidad. Comisionada Ponente </w:t>
      </w:r>
      <w:r w:rsidRPr="00CC735D">
        <w:rPr>
          <w:rFonts w:ascii="Palatino Linotype" w:eastAsia="MS Mincho" w:hAnsi="Palatino Linotype" w:cs="Arial"/>
          <w:color w:val="000000" w:themeColor="text1"/>
          <w:lang w:val="es-ES_tradnl" w:eastAsia="es-ES"/>
        </w:rPr>
        <w:t>Ximena</w:t>
      </w:r>
      <w:r w:rsidRPr="00CC735D">
        <w:rPr>
          <w:rFonts w:ascii="Palatino Linotype" w:eastAsiaTheme="minorEastAsia" w:hAnsi="Palatino Linotype" w:cs="Arial"/>
          <w:i/>
          <w:color w:val="000000" w:themeColor="text1"/>
          <w:lang w:val="es-ES_tradnl" w:eastAsia="es-ES"/>
        </w:rPr>
        <w:t xml:space="preserve"> Puente de la Mora.”</w:t>
      </w:r>
    </w:p>
    <w:p w:rsidR="00171CEE" w:rsidRPr="00CC735D" w:rsidRDefault="00171CEE" w:rsidP="00F332CD">
      <w:pPr>
        <w:rPr>
          <w:rFonts w:ascii="Palatino Linotype" w:eastAsia="Palatino Linotype" w:hAnsi="Palatino Linotype" w:cs="Palatino Linotype"/>
          <w:color w:val="000000" w:themeColor="text1"/>
        </w:rPr>
      </w:pPr>
    </w:p>
    <w:p w:rsidR="000E70E9" w:rsidRPr="00CC735D" w:rsidRDefault="000E70E9" w:rsidP="00F332CD">
      <w:pPr>
        <w:rPr>
          <w:rFonts w:ascii="Palatino Linotype" w:eastAsia="Palatino Linotype" w:hAnsi="Palatino Linotype" w:cs="Palatino Linotype"/>
          <w:color w:val="000000" w:themeColor="text1"/>
        </w:rPr>
      </w:pPr>
    </w:p>
    <w:p w:rsidR="00271193" w:rsidRPr="00CC735D" w:rsidRDefault="000E70E9"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En ese sentido, se tiene que esa parte de los motivos de inconformidad, debe d tener invalidado, toda vez que no fue parte de las solicitudes iniciales situación por la cual no se puede entrar al fondo del estudio. </w:t>
      </w:r>
      <w:r w:rsidR="00E3000F" w:rsidRPr="00CC735D">
        <w:rPr>
          <w:rFonts w:ascii="Palatino Linotype" w:eastAsia="Palatino Linotype" w:hAnsi="Palatino Linotype" w:cs="Palatino Linotype"/>
          <w:color w:val="000000" w:themeColor="text1"/>
        </w:rPr>
        <w:t xml:space="preserve"> </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keepNext/>
        <w:keepLines/>
        <w:spacing w:after="160" w:line="360" w:lineRule="auto"/>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QUINTO. De la versión pública.</w:t>
      </w:r>
    </w:p>
    <w:p w:rsidR="00271193" w:rsidRPr="00CC735D" w:rsidRDefault="00271193" w:rsidP="00F332CD">
      <w:pPr>
        <w:keepNext/>
        <w:keepLines/>
        <w:numPr>
          <w:ilvl w:val="0"/>
          <w:numId w:val="12"/>
        </w:numPr>
        <w:tabs>
          <w:tab w:val="left" w:pos="284"/>
        </w:tabs>
        <w:spacing w:after="160" w:line="360" w:lineRule="auto"/>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Nociones generales. </w:t>
      </w: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Debe destacarse, que debido a la información solicitada por el </w:t>
      </w:r>
      <w:r w:rsidRPr="00CC735D">
        <w:rPr>
          <w:rFonts w:ascii="Palatino Linotype" w:eastAsia="Palatino Linotype" w:hAnsi="Palatino Linotype" w:cs="Palatino Linotype"/>
          <w:b/>
          <w:color w:val="000000" w:themeColor="text1"/>
        </w:rPr>
        <w:t xml:space="preserve">RECURRENTE, pueden obrar </w:t>
      </w:r>
      <w:r w:rsidRPr="00CC735D">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271193" w:rsidRPr="00CC735D" w:rsidRDefault="00271193" w:rsidP="00F332CD">
      <w:pPr>
        <w:tabs>
          <w:tab w:val="left" w:pos="0"/>
          <w:tab w:val="left" w:pos="284"/>
        </w:tabs>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No pasa desapercibido para este Órgano Garante que los sujetos obligados</w:t>
      </w:r>
      <w:r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71193" w:rsidRPr="00CC735D" w:rsidRDefault="00271193" w:rsidP="00F332CD">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F332CD" w:rsidRPr="00CC735D" w:rsidTr="003E3032">
        <w:tc>
          <w:tcPr>
            <w:tcW w:w="2689" w:type="dxa"/>
          </w:tcPr>
          <w:p w:rsidR="00271193" w:rsidRPr="00CC735D" w:rsidRDefault="00271193" w:rsidP="00F332CD">
            <w:pPr>
              <w:tabs>
                <w:tab w:val="left" w:pos="284"/>
              </w:tabs>
              <w:spacing w:line="360" w:lineRule="auto"/>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lastRenderedPageBreak/>
              <w:t>a) Requisitos previos.</w:t>
            </w:r>
          </w:p>
        </w:tc>
        <w:tc>
          <w:tcPr>
            <w:tcW w:w="7087" w:type="dxa"/>
          </w:tcPr>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CC735D">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CC735D">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F332CD" w:rsidRPr="00CC735D" w:rsidTr="003E3032">
        <w:tc>
          <w:tcPr>
            <w:tcW w:w="2689" w:type="dxa"/>
          </w:tcPr>
          <w:p w:rsidR="00271193" w:rsidRPr="00CC735D" w:rsidRDefault="00271193" w:rsidP="00F332CD">
            <w:pPr>
              <w:tabs>
                <w:tab w:val="left" w:pos="284"/>
              </w:tabs>
              <w:spacing w:line="360" w:lineRule="auto"/>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b) Supuestos de clasificación.</w:t>
            </w:r>
          </w:p>
        </w:tc>
        <w:tc>
          <w:tcPr>
            <w:tcW w:w="7087" w:type="dxa"/>
          </w:tcPr>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w:t>
            </w:r>
            <w:r w:rsidRPr="00CC735D">
              <w:rPr>
                <w:rFonts w:ascii="Palatino Linotype" w:eastAsia="Palatino Linotype" w:hAnsi="Palatino Linotype" w:cs="Palatino Linotype"/>
                <w:color w:val="000000" w:themeColor="text1"/>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El </w:t>
            </w:r>
            <w:r w:rsidRPr="00CC735D">
              <w:rPr>
                <w:rFonts w:ascii="Palatino Linotype" w:eastAsia="Palatino Linotype" w:hAnsi="Palatino Linotype" w:cs="Palatino Linotype"/>
                <w:b/>
                <w:color w:val="000000" w:themeColor="text1"/>
              </w:rPr>
              <w:t>Sujeto Obligado</w:t>
            </w:r>
            <w:r w:rsidRPr="00CC735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332CD" w:rsidRPr="00CC735D" w:rsidTr="003E3032">
        <w:tc>
          <w:tcPr>
            <w:tcW w:w="2689" w:type="dxa"/>
          </w:tcPr>
          <w:p w:rsidR="00271193" w:rsidRPr="00CC735D" w:rsidRDefault="00271193" w:rsidP="00F332CD">
            <w:pPr>
              <w:tabs>
                <w:tab w:val="left" w:pos="284"/>
              </w:tabs>
              <w:spacing w:line="360" w:lineRule="auto"/>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Es necesario que </w:t>
            </w:r>
            <w:r w:rsidRPr="00CC735D">
              <w:rPr>
                <w:rFonts w:ascii="Palatino Linotype" w:eastAsia="Palatino Linotype" w:hAnsi="Palatino Linotype" w:cs="Palatino Linotype"/>
                <w:b/>
                <w:color w:val="000000" w:themeColor="text1"/>
                <w:u w:val="single"/>
              </w:rPr>
              <w:t>el acto reúna con los requisitos elementales</w:t>
            </w:r>
            <w:r w:rsidRPr="00CC735D">
              <w:rPr>
                <w:rFonts w:ascii="Palatino Linotype" w:eastAsia="Palatino Linotype" w:hAnsi="Palatino Linotype" w:cs="Palatino Linotype"/>
                <w:color w:val="000000" w:themeColor="text1"/>
              </w:rPr>
              <w:t>, entre ellos, que la autoridad que va a emitir el acto de autoridad sea la legalmente facultada para ello.</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w:t>
            </w:r>
            <w:r w:rsidRPr="00CC735D">
              <w:rPr>
                <w:rFonts w:ascii="Palatino Linotype" w:eastAsia="Palatino Linotype" w:hAnsi="Palatino Linotype" w:cs="Palatino Linotype"/>
                <w:color w:val="000000" w:themeColor="text1"/>
              </w:rPr>
              <w:lastRenderedPageBreak/>
              <w:t>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332CD" w:rsidRPr="00CC735D" w:rsidTr="003E3032">
        <w:tc>
          <w:tcPr>
            <w:tcW w:w="2689" w:type="dxa"/>
          </w:tcPr>
          <w:p w:rsidR="00271193" w:rsidRPr="00CC735D" w:rsidRDefault="00271193" w:rsidP="00F332CD">
            <w:pPr>
              <w:tabs>
                <w:tab w:val="left" w:pos="284"/>
              </w:tabs>
              <w:spacing w:line="360" w:lineRule="auto"/>
              <w:rPr>
                <w:rFonts w:ascii="Palatino Linotype" w:eastAsia="Palatino Linotype" w:hAnsi="Palatino Linotype" w:cs="Palatino Linotype"/>
                <w:color w:val="000000" w:themeColor="text1"/>
              </w:rPr>
            </w:pP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C735D">
              <w:rPr>
                <w:rFonts w:ascii="Palatino Linotype" w:eastAsia="Palatino Linotype" w:hAnsi="Palatino Linotype" w:cs="Palatino Linotype"/>
                <w:b/>
                <w:color w:val="000000" w:themeColor="text1"/>
              </w:rPr>
              <w:t>Sujetos Obligados</w:t>
            </w:r>
            <w:r w:rsidRPr="00CC735D">
              <w:rPr>
                <w:rFonts w:ascii="Palatino Linotype" w:eastAsia="Palatino Linotype" w:hAnsi="Palatino Linotype" w:cs="Palatino Linotype"/>
                <w:color w:val="000000" w:themeColor="text1"/>
              </w:rPr>
              <w:t xml:space="preserve">, por lo que deberán fundar y motivar debidamente la clasificación. </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De lo anterior, se desprende que para una correcta </w:t>
            </w:r>
            <w:r w:rsidRPr="00CC735D">
              <w:rPr>
                <w:rFonts w:ascii="Palatino Linotype" w:eastAsia="Palatino Linotype" w:hAnsi="Palatino Linotype" w:cs="Palatino Linotype"/>
                <w:b/>
                <w:color w:val="000000" w:themeColor="text1"/>
              </w:rPr>
              <w:t>clasificación total o parcial</w:t>
            </w:r>
            <w:r w:rsidRPr="00CC735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w:t>
            </w:r>
            <w:r w:rsidRPr="00CC735D">
              <w:rPr>
                <w:rFonts w:ascii="Palatino Linotype" w:eastAsia="Palatino Linotype" w:hAnsi="Palatino Linotype" w:cs="Palatino Linotype"/>
                <w:color w:val="000000" w:themeColor="text1"/>
              </w:rPr>
              <w:lastRenderedPageBreak/>
              <w:t>motivos o circunstancias que tomó en cuenta la autoridad para adecuar el hecho a los fundamentos de derecho. De este modo, la persona que se sienta afectada pueda impugnar la decisión, permitiéndole una real y auténtica defensa.</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Ahora bien, </w:t>
            </w:r>
            <w:r w:rsidRPr="00CC735D">
              <w:rPr>
                <w:rFonts w:ascii="Palatino Linotype" w:eastAsia="Palatino Linotype" w:hAnsi="Palatino Linotype" w:cs="Palatino Linotype"/>
                <w:b/>
                <w:color w:val="000000" w:themeColor="text1"/>
                <w:u w:val="single"/>
              </w:rPr>
              <w:t>para cada caso además de fundar y motivar</w:t>
            </w:r>
            <w:r w:rsidRPr="00CC735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71193" w:rsidRPr="00CC735D" w:rsidTr="003E3032">
        <w:tc>
          <w:tcPr>
            <w:tcW w:w="2689" w:type="dxa"/>
          </w:tcPr>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w:t>
            </w:r>
            <w:r w:rsidRPr="00CC735D">
              <w:rPr>
                <w:rFonts w:ascii="Palatino Linotype" w:eastAsia="Palatino Linotype" w:hAnsi="Palatino Linotype" w:cs="Palatino Linotype"/>
                <w:color w:val="000000" w:themeColor="text1"/>
              </w:rPr>
              <w:lastRenderedPageBreak/>
              <w:t xml:space="preserve">Justicia de la Nación, los servidores públicos nos encontramos sujetos a un régimen menor de protección. </w:t>
            </w:r>
          </w:p>
          <w:p w:rsidR="00271193" w:rsidRPr="00CC735D" w:rsidRDefault="00271193" w:rsidP="00F332CD">
            <w:pPr>
              <w:tabs>
                <w:tab w:val="left" w:pos="284"/>
              </w:tabs>
              <w:spacing w:line="360" w:lineRule="auto"/>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71193" w:rsidRPr="00CC735D" w:rsidRDefault="00271193" w:rsidP="00F332CD">
      <w:pPr>
        <w:tabs>
          <w:tab w:val="left" w:pos="284"/>
        </w:tabs>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271193" w:rsidRPr="00CC735D" w:rsidRDefault="00271193" w:rsidP="00F332CD">
      <w:pPr>
        <w:pBdr>
          <w:top w:val="nil"/>
          <w:left w:val="nil"/>
          <w:bottom w:val="nil"/>
          <w:right w:val="nil"/>
          <w:between w:val="nil"/>
        </w:pBdr>
        <w:rPr>
          <w:rFonts w:ascii="Palatino Linotype" w:eastAsia="Palatino Linotype" w:hAnsi="Palatino Linotype" w:cs="Palatino Linotype"/>
          <w:color w:val="000000" w:themeColor="text1"/>
        </w:rPr>
      </w:pPr>
    </w:p>
    <w:p w:rsidR="00271193" w:rsidRPr="00CC735D" w:rsidRDefault="00271193" w:rsidP="00F332C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Por lo anteriormente expuesto y fundado, este </w:t>
      </w:r>
      <w:r w:rsidRPr="00CC735D">
        <w:rPr>
          <w:rFonts w:ascii="Palatino Linotype" w:eastAsia="Palatino Linotype" w:hAnsi="Palatino Linotype" w:cs="Palatino Linotype"/>
          <w:b/>
          <w:color w:val="000000" w:themeColor="text1"/>
        </w:rPr>
        <w:t>ÓRGANO GARANTE</w:t>
      </w:r>
      <w:r w:rsidRPr="00CC735D">
        <w:rPr>
          <w:rFonts w:ascii="Palatino Linotype" w:eastAsia="Palatino Linotype" w:hAnsi="Palatino Linotype" w:cs="Palatino Linotype"/>
          <w:color w:val="000000" w:themeColor="text1"/>
        </w:rPr>
        <w:t xml:space="preserve"> emite los siguientes:</w:t>
      </w:r>
    </w:p>
    <w:p w:rsidR="00271193" w:rsidRPr="00CC735D" w:rsidRDefault="00271193" w:rsidP="00F332CD">
      <w:pPr>
        <w:pBdr>
          <w:top w:val="nil"/>
          <w:left w:val="nil"/>
          <w:bottom w:val="nil"/>
          <w:right w:val="nil"/>
          <w:between w:val="nil"/>
        </w:pBdr>
        <w:rPr>
          <w:rFonts w:ascii="Palatino Linotype" w:eastAsia="Palatino Linotype" w:hAnsi="Palatino Linotype" w:cs="Palatino Linotype"/>
          <w:color w:val="000000" w:themeColor="text1"/>
        </w:rPr>
      </w:pPr>
    </w:p>
    <w:p w:rsidR="00271193" w:rsidRPr="00CC735D" w:rsidRDefault="00271193" w:rsidP="00F332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keepNext/>
        <w:keepLines/>
        <w:spacing w:line="360" w:lineRule="auto"/>
        <w:jc w:val="center"/>
        <w:rPr>
          <w:rFonts w:ascii="Palatino Linotype" w:eastAsia="Palatino Linotype" w:hAnsi="Palatino Linotype" w:cs="Palatino Linotype"/>
          <w:b/>
          <w:color w:val="000000" w:themeColor="text1"/>
        </w:rPr>
      </w:pPr>
      <w:bookmarkStart w:id="11" w:name="_heading=h.35nkun2" w:colFirst="0" w:colLast="0"/>
      <w:bookmarkEnd w:id="11"/>
      <w:r w:rsidRPr="00CC735D">
        <w:rPr>
          <w:rFonts w:ascii="Palatino Linotype" w:eastAsia="Palatino Linotype" w:hAnsi="Palatino Linotype" w:cs="Palatino Linotype"/>
          <w:b/>
          <w:color w:val="000000" w:themeColor="text1"/>
        </w:rPr>
        <w:t xml:space="preserve">R E S O L U T I V O S </w:t>
      </w:r>
    </w:p>
    <w:p w:rsidR="00271193" w:rsidRPr="00CC735D" w:rsidRDefault="00271193" w:rsidP="00F332CD">
      <w:pPr>
        <w:spacing w:line="360" w:lineRule="auto"/>
        <w:rPr>
          <w:rFonts w:ascii="Palatino Linotype" w:eastAsia="Palatino Linotype" w:hAnsi="Palatino Linotype" w:cs="Palatino Linotype"/>
          <w:color w:val="000000" w:themeColor="text1"/>
        </w:rPr>
      </w:pPr>
    </w:p>
    <w:p w:rsidR="00C66F7E" w:rsidRPr="00CC735D" w:rsidRDefault="00271193" w:rsidP="00F332CD">
      <w:pPr>
        <w:spacing w:line="360" w:lineRule="auto"/>
        <w:jc w:val="both"/>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PRIMERO</w:t>
      </w:r>
      <w:r w:rsidRPr="00CC735D">
        <w:rPr>
          <w:rFonts w:ascii="Palatino Linotype" w:eastAsia="Palatino Linotype" w:hAnsi="Palatino Linotype" w:cs="Palatino Linotype"/>
          <w:color w:val="000000" w:themeColor="text1"/>
        </w:rPr>
        <w:t xml:space="preserve">. Resultan </w:t>
      </w:r>
      <w:r w:rsidR="00C66F7E" w:rsidRPr="00CC735D">
        <w:rPr>
          <w:rFonts w:ascii="Palatino Linotype" w:eastAsia="Palatino Linotype" w:hAnsi="Palatino Linotype" w:cs="Palatino Linotype"/>
          <w:color w:val="000000" w:themeColor="text1"/>
        </w:rPr>
        <w:t xml:space="preserve">parcialmente </w:t>
      </w:r>
      <w:r w:rsidRPr="00CC735D">
        <w:rPr>
          <w:rFonts w:ascii="Palatino Linotype" w:eastAsia="Palatino Linotype" w:hAnsi="Palatino Linotype" w:cs="Palatino Linotype"/>
          <w:color w:val="000000" w:themeColor="text1"/>
        </w:rPr>
        <w:t>fundadas las razones o motivos de</w:t>
      </w:r>
      <w:r w:rsidR="00F332CD" w:rsidRPr="00CC735D">
        <w:rPr>
          <w:rFonts w:ascii="Palatino Linotype" w:eastAsia="Palatino Linotype" w:hAnsi="Palatino Linotype" w:cs="Palatino Linotype"/>
          <w:color w:val="000000" w:themeColor="text1"/>
        </w:rPr>
        <w:t xml:space="preserve"> inconformidad hechos valer en </w:t>
      </w:r>
      <w:r w:rsidRPr="00CC735D">
        <w:rPr>
          <w:rFonts w:ascii="Palatino Linotype" w:eastAsia="Palatino Linotype" w:hAnsi="Palatino Linotype" w:cs="Palatino Linotype"/>
          <w:color w:val="000000" w:themeColor="text1"/>
        </w:rPr>
        <w:t>l</w:t>
      </w:r>
      <w:r w:rsidR="00F332CD" w:rsidRPr="00CC735D">
        <w:rPr>
          <w:rFonts w:ascii="Palatino Linotype" w:eastAsia="Palatino Linotype" w:hAnsi="Palatino Linotype" w:cs="Palatino Linotype"/>
          <w:color w:val="000000" w:themeColor="text1"/>
        </w:rPr>
        <w:t>os</w:t>
      </w:r>
      <w:r w:rsidRPr="00CC735D">
        <w:rPr>
          <w:rFonts w:ascii="Palatino Linotype" w:eastAsia="Palatino Linotype" w:hAnsi="Palatino Linotype" w:cs="Palatino Linotype"/>
          <w:color w:val="000000" w:themeColor="text1"/>
        </w:rPr>
        <w:t xml:space="preserve"> Recursos de Revisión </w:t>
      </w:r>
    </w:p>
    <w:p w:rsidR="00271193" w:rsidRPr="00CC735D" w:rsidRDefault="00C66F7E" w:rsidP="00F332CD">
      <w:pPr>
        <w:spacing w:line="360" w:lineRule="auto"/>
        <w:jc w:val="both"/>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08428/INFOEM/IP/RR/2025, 08433/INFOEM/IP/RR/2025, 08434/INFOEM/IP/RR/2025, 08435/INFOEM/IP/RR/2025, 08436/INFOEM/IP/RR/2025, 08437/INFOEM/IP/RR/2025, 08438/INFOEM/IP/RR/2025, 08439/INFOEM/IP/RR/2025, 08440/INFOEM/IP/RR/2025 y </w:t>
      </w:r>
      <w:r w:rsidRPr="00CC735D">
        <w:rPr>
          <w:rFonts w:ascii="Palatino Linotype" w:eastAsia="Palatino Linotype" w:hAnsi="Palatino Linotype" w:cs="Palatino Linotype"/>
          <w:b/>
          <w:color w:val="000000" w:themeColor="text1"/>
        </w:rPr>
        <w:lastRenderedPageBreak/>
        <w:t xml:space="preserve">08441/INFOEM/IP/RR/2025 </w:t>
      </w:r>
      <w:r w:rsidR="00271193" w:rsidRPr="00CC735D">
        <w:rPr>
          <w:rFonts w:ascii="Palatino Linotype" w:eastAsia="Palatino Linotype" w:hAnsi="Palatino Linotype" w:cs="Palatino Linotype"/>
          <w:color w:val="000000" w:themeColor="text1"/>
        </w:rPr>
        <w:t xml:space="preserve">en términos de los Considerandos </w:t>
      </w:r>
      <w:r w:rsidR="00271193" w:rsidRPr="00CC735D">
        <w:rPr>
          <w:rFonts w:ascii="Palatino Linotype" w:eastAsia="Palatino Linotype" w:hAnsi="Palatino Linotype" w:cs="Palatino Linotype"/>
          <w:b/>
          <w:color w:val="000000" w:themeColor="text1"/>
        </w:rPr>
        <w:t xml:space="preserve">Cuarto y Quinto </w:t>
      </w:r>
      <w:r w:rsidR="00271193" w:rsidRPr="00CC735D">
        <w:rPr>
          <w:rFonts w:ascii="Palatino Linotype" w:eastAsia="Palatino Linotype" w:hAnsi="Palatino Linotype" w:cs="Palatino Linotype"/>
          <w:color w:val="000000" w:themeColor="text1"/>
        </w:rPr>
        <w:t xml:space="preserve">de la presente resolución. </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spacing w:line="360" w:lineRule="auto"/>
        <w:jc w:val="both"/>
        <w:rPr>
          <w:rFonts w:ascii="Palatino Linotype" w:eastAsia="Palatino Linotype" w:hAnsi="Palatino Linotype" w:cs="Palatino Linotype"/>
          <w:b/>
          <w:color w:val="000000" w:themeColor="text1"/>
        </w:rPr>
      </w:pPr>
      <w:bookmarkStart w:id="12" w:name="_heading=h.26in1rg" w:colFirst="0" w:colLast="0"/>
      <w:bookmarkEnd w:id="12"/>
      <w:r w:rsidRPr="00CC735D">
        <w:rPr>
          <w:rFonts w:ascii="Palatino Linotype" w:eastAsia="Palatino Linotype" w:hAnsi="Palatino Linotype" w:cs="Palatino Linotype"/>
          <w:b/>
          <w:color w:val="000000" w:themeColor="text1"/>
        </w:rPr>
        <w:t xml:space="preserve">SEGUNDO. </w:t>
      </w:r>
      <w:r w:rsidRPr="00CC735D">
        <w:rPr>
          <w:rFonts w:ascii="Palatino Linotype" w:eastAsia="Palatino Linotype" w:hAnsi="Palatino Linotype" w:cs="Palatino Linotype"/>
          <w:color w:val="000000" w:themeColor="text1"/>
        </w:rPr>
        <w:t xml:space="preserve">Se </w:t>
      </w:r>
      <w:r w:rsidR="00C66F7E" w:rsidRPr="00CC735D">
        <w:rPr>
          <w:rFonts w:ascii="Palatino Linotype" w:eastAsia="Palatino Linotype" w:hAnsi="Palatino Linotype" w:cs="Palatino Linotype"/>
          <w:b/>
          <w:color w:val="000000" w:themeColor="text1"/>
        </w:rPr>
        <w:t>MODIFICAN</w:t>
      </w:r>
      <w:r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color w:val="000000" w:themeColor="text1"/>
        </w:rPr>
        <w:t>l</w:t>
      </w:r>
      <w:r w:rsidR="00C66F7E" w:rsidRPr="00CC735D">
        <w:rPr>
          <w:rFonts w:ascii="Palatino Linotype" w:eastAsia="Palatino Linotype" w:hAnsi="Palatino Linotype" w:cs="Palatino Linotype"/>
          <w:color w:val="000000" w:themeColor="text1"/>
        </w:rPr>
        <w:t>as</w:t>
      </w:r>
      <w:r w:rsidRPr="00CC735D">
        <w:rPr>
          <w:rFonts w:ascii="Palatino Linotype" w:eastAsia="Palatino Linotype" w:hAnsi="Palatino Linotype" w:cs="Palatino Linotype"/>
          <w:color w:val="000000" w:themeColor="text1"/>
        </w:rPr>
        <w:t xml:space="preserve"> respuesta emitida por el </w:t>
      </w:r>
      <w:r w:rsidR="00E3000F" w:rsidRPr="00CC735D">
        <w:rPr>
          <w:rFonts w:ascii="Palatino Linotype" w:eastAsia="Palatino Linotype" w:hAnsi="Palatino Linotype" w:cs="Palatino Linotype"/>
          <w:b/>
          <w:color w:val="000000" w:themeColor="text1"/>
        </w:rPr>
        <w:t>Ayuntamiento de Toluca</w:t>
      </w:r>
      <w:r w:rsidR="00C66F7E" w:rsidRPr="00CC735D">
        <w:rPr>
          <w:rFonts w:ascii="Palatino Linotype" w:eastAsia="Palatino Linotype" w:hAnsi="Palatino Linotype" w:cs="Palatino Linotype"/>
          <w:b/>
          <w:color w:val="000000" w:themeColor="text1"/>
        </w:rPr>
        <w:t xml:space="preserve"> </w:t>
      </w:r>
      <w:r w:rsidR="00C66F7E" w:rsidRPr="00CC735D">
        <w:rPr>
          <w:rFonts w:ascii="Palatino Linotype" w:eastAsia="Palatino Linotype" w:hAnsi="Palatino Linotype" w:cs="Palatino Linotype"/>
          <w:color w:val="000000" w:themeColor="text1"/>
        </w:rPr>
        <w:t>en las solicitudes de información</w:t>
      </w:r>
      <w:r w:rsidR="00E3000F" w:rsidRPr="00CC735D">
        <w:rPr>
          <w:rFonts w:ascii="Palatino Linotype" w:eastAsia="Palatino Linotype" w:hAnsi="Palatino Linotype" w:cs="Palatino Linotype"/>
          <w:b/>
          <w:color w:val="000000" w:themeColor="text1"/>
        </w:rPr>
        <w:t xml:space="preserve"> </w:t>
      </w:r>
      <w:r w:rsidR="00C66F7E" w:rsidRPr="00CC735D">
        <w:rPr>
          <w:rFonts w:ascii="Palatino Linotype" w:eastAsia="Palatino Linotype" w:hAnsi="Palatino Linotype" w:cs="Palatino Linotype"/>
          <w:b/>
          <w:color w:val="000000" w:themeColor="text1"/>
        </w:rPr>
        <w:t>03131/TOLUCA/IP/2025, 03128/TOLUCA/IP/2025, 03127/TOLUCA/IP/2025, 03126/TOLUCA/IP/2025, 03125/TOLUCA/IP/2025, 03124/TOLUCA/IP/2025, 03123/TOLUCA/IP/2025, 03122/TOLUCA/IP/2025, 03130/TOLUCA/IP/2025 y 03129/TOLUCA/IP/2025</w:t>
      </w:r>
      <w:r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color w:val="000000" w:themeColor="text1"/>
        </w:rPr>
        <w:t xml:space="preserve">y se </w:t>
      </w:r>
      <w:r w:rsidRPr="00CC735D">
        <w:rPr>
          <w:rFonts w:ascii="Palatino Linotype" w:eastAsia="Palatino Linotype" w:hAnsi="Palatino Linotype" w:cs="Palatino Linotype"/>
          <w:b/>
          <w:color w:val="000000" w:themeColor="text1"/>
        </w:rPr>
        <w:t>ORDENA</w:t>
      </w:r>
      <w:r w:rsidRPr="00CC735D">
        <w:rPr>
          <w:rFonts w:ascii="Palatino Linotype" w:eastAsia="Palatino Linotype" w:hAnsi="Palatino Linotype" w:cs="Palatino Linotype"/>
          <w:color w:val="000000" w:themeColor="text1"/>
        </w:rPr>
        <w:t xml:space="preserve"> entregar vía Sistema de Acceso a la Información Mexiquense </w:t>
      </w:r>
      <w:r w:rsidRPr="00CC735D">
        <w:rPr>
          <w:rFonts w:ascii="Palatino Linotype" w:eastAsia="Palatino Linotype" w:hAnsi="Palatino Linotype" w:cs="Palatino Linotype"/>
          <w:b/>
          <w:color w:val="000000" w:themeColor="text1"/>
        </w:rPr>
        <w:t>(SAIMEX)</w:t>
      </w:r>
      <w:r w:rsidRPr="00CC735D">
        <w:rPr>
          <w:rFonts w:ascii="Palatino Linotype" w:eastAsia="Palatino Linotype" w:hAnsi="Palatino Linotype" w:cs="Palatino Linotype"/>
          <w:color w:val="000000" w:themeColor="text1"/>
        </w:rPr>
        <w:t xml:space="preserve">, la siguiente información, en versión pública. </w:t>
      </w:r>
    </w:p>
    <w:p w:rsidR="00271193" w:rsidRPr="00CC735D" w:rsidRDefault="00271193" w:rsidP="00F332CD">
      <w:pPr>
        <w:spacing w:line="360" w:lineRule="auto"/>
        <w:jc w:val="both"/>
        <w:rPr>
          <w:rFonts w:ascii="Palatino Linotype" w:eastAsia="Palatino Linotype" w:hAnsi="Palatino Linotype" w:cs="Palatino Linotype"/>
          <w:b/>
          <w:color w:val="000000" w:themeColor="text1"/>
        </w:rPr>
      </w:pPr>
    </w:p>
    <w:p w:rsidR="00C66F7E" w:rsidRPr="00CC735D" w:rsidRDefault="00C66F7E"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Solicitud  de información 03131/TOLUCA/IP/2025</w:t>
      </w:r>
    </w:p>
    <w:p w:rsidR="00C66F7E" w:rsidRPr="00CC735D" w:rsidRDefault="00C66F7E"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De las solicitudes de información ingresadas al sistema </w:t>
      </w:r>
      <w:r w:rsidR="00FF074D" w:rsidRPr="00CC735D">
        <w:rPr>
          <w:rFonts w:ascii="Palatino Linotype" w:eastAsia="Palatino Linotype" w:hAnsi="Palatino Linotype" w:cs="Palatino Linotype"/>
          <w:b/>
          <w:color w:val="000000" w:themeColor="text1"/>
        </w:rPr>
        <w:t xml:space="preserve">SAIMEX </w:t>
      </w:r>
      <w:r w:rsidRPr="00CC735D">
        <w:rPr>
          <w:rFonts w:ascii="Palatino Linotype" w:eastAsia="Palatino Linotype" w:hAnsi="Palatino Linotype" w:cs="Palatino Linotype"/>
          <w:b/>
          <w:color w:val="000000" w:themeColor="text1"/>
        </w:rPr>
        <w:t>del 16 al 29 de mayo de 2025</w:t>
      </w:r>
      <w:r w:rsidR="00FF074D" w:rsidRPr="00CC735D">
        <w:rPr>
          <w:rFonts w:ascii="Palatino Linotype" w:eastAsia="Palatino Linotype" w:hAnsi="Palatino Linotype" w:cs="Palatino Linotype"/>
          <w:b/>
          <w:color w:val="000000" w:themeColor="text1"/>
        </w:rPr>
        <w:t>.</w:t>
      </w:r>
    </w:p>
    <w:p w:rsidR="00FF074D" w:rsidRPr="00CC735D" w:rsidRDefault="00FF074D" w:rsidP="00F332CD">
      <w:pPr>
        <w:pStyle w:val="Prrafodelista"/>
        <w:ind w:left="0"/>
        <w:rPr>
          <w:rFonts w:ascii="Palatino Linotype" w:eastAsia="Palatino Linotype" w:hAnsi="Palatino Linotype" w:cs="Palatino Linotype"/>
          <w:b/>
          <w:color w:val="000000" w:themeColor="text1"/>
        </w:rPr>
      </w:pPr>
    </w:p>
    <w:p w:rsidR="00C66F7E" w:rsidRPr="00CC735D" w:rsidRDefault="00C66F7E"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w:t>
      </w:r>
      <w:r w:rsidR="00FF074D"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de las soli</w:t>
      </w:r>
      <w:r w:rsidR="00D73AAE" w:rsidRPr="00CC735D">
        <w:rPr>
          <w:rFonts w:ascii="Palatino Linotype" w:eastAsia="Palatino Linotype" w:hAnsi="Palatino Linotype" w:cs="Palatino Linotype"/>
          <w:b/>
          <w:color w:val="000000" w:themeColor="text1"/>
        </w:rPr>
        <w:t>citudes de información,</w:t>
      </w:r>
      <w:r w:rsidR="00FF074D" w:rsidRPr="00CC735D">
        <w:rPr>
          <w:rFonts w:ascii="Palatino Linotype" w:eastAsia="Palatino Linotype" w:hAnsi="Palatino Linotype" w:cs="Palatino Linotype"/>
          <w:b/>
          <w:color w:val="000000" w:themeColor="text1"/>
        </w:rPr>
        <w:t xml:space="preserve"> </w:t>
      </w:r>
      <w:r w:rsidR="00D73AAE" w:rsidRPr="00CC735D">
        <w:rPr>
          <w:rFonts w:ascii="Palatino Linotype" w:eastAsia="Palatino Linotype" w:hAnsi="Palatino Linotype" w:cs="Palatino Linotype"/>
          <w:b/>
          <w:color w:val="000000" w:themeColor="text1"/>
        </w:rPr>
        <w:t>al veintinueve de mayo de dos mil veinticinco</w:t>
      </w:r>
      <w:r w:rsidR="004E2A7A" w:rsidRPr="00CC735D">
        <w:rPr>
          <w:rFonts w:ascii="Palatino Linotype" w:eastAsia="Palatino Linotype" w:hAnsi="Palatino Linotype" w:cs="Palatino Linotype"/>
          <w:b/>
          <w:color w:val="000000" w:themeColor="text1"/>
        </w:rPr>
        <w:t>;</w:t>
      </w:r>
    </w:p>
    <w:p w:rsidR="00C66F7E" w:rsidRPr="00CC735D" w:rsidRDefault="00C66F7E"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Respuesta</w:t>
      </w:r>
      <w:r w:rsidR="00FF074D"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a la solicitud</w:t>
      </w:r>
      <w:r w:rsidR="00FF074D" w:rsidRPr="00CC735D">
        <w:rPr>
          <w:rFonts w:ascii="Palatino Linotype" w:eastAsia="Palatino Linotype" w:hAnsi="Palatino Linotype" w:cs="Palatino Linotype"/>
          <w:b/>
          <w:color w:val="000000" w:themeColor="text1"/>
        </w:rPr>
        <w:t>es</w:t>
      </w:r>
      <w:r w:rsidR="00D73AAE" w:rsidRPr="00CC735D">
        <w:rPr>
          <w:rFonts w:ascii="Palatino Linotype" w:eastAsia="Palatino Linotype" w:hAnsi="Palatino Linotype" w:cs="Palatino Linotype"/>
          <w:b/>
          <w:color w:val="000000" w:themeColor="text1"/>
        </w:rPr>
        <w:t xml:space="preserve"> de información, al veintinueve de mayo de dos mil veinticinco</w:t>
      </w:r>
      <w:r w:rsidR="004E2A7A" w:rsidRPr="00CC735D">
        <w:rPr>
          <w:rFonts w:ascii="Palatino Linotype" w:eastAsia="Palatino Linotype" w:hAnsi="Palatino Linotype" w:cs="Palatino Linotype"/>
          <w:b/>
          <w:color w:val="000000" w:themeColor="text1"/>
        </w:rPr>
        <w:t>;</w:t>
      </w:r>
    </w:p>
    <w:p w:rsidR="00C66F7E" w:rsidRPr="00CC735D" w:rsidRDefault="00C66F7E"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de</w:t>
      </w:r>
      <w:r w:rsidR="008F3344"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b/>
          <w:color w:val="000000" w:themeColor="text1"/>
        </w:rPr>
        <w:t>l</w:t>
      </w:r>
      <w:r w:rsidR="008F3344" w:rsidRPr="00CC735D">
        <w:rPr>
          <w:rFonts w:ascii="Palatino Linotype" w:eastAsia="Palatino Linotype" w:hAnsi="Palatino Linotype" w:cs="Palatino Linotype"/>
          <w:b/>
          <w:color w:val="000000" w:themeColor="text1"/>
        </w:rPr>
        <w:t>os</w:t>
      </w:r>
      <w:r w:rsidRPr="00CC735D">
        <w:rPr>
          <w:rFonts w:ascii="Palatino Linotype" w:eastAsia="Palatino Linotype" w:hAnsi="Palatino Linotype" w:cs="Palatino Linotype"/>
          <w:b/>
          <w:color w:val="000000" w:themeColor="text1"/>
        </w:rPr>
        <w:t xml:space="preserve"> Recurso</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de Revisión</w:t>
      </w:r>
      <w:r w:rsidR="00D73AAE" w:rsidRPr="00CC735D">
        <w:rPr>
          <w:rFonts w:ascii="Palatino Linotype" w:eastAsia="Palatino Linotype" w:hAnsi="Palatino Linotype" w:cs="Palatino Linotype"/>
          <w:b/>
          <w:color w:val="000000" w:themeColor="text1"/>
        </w:rPr>
        <w:t>,</w:t>
      </w:r>
      <w:r w:rsidRPr="00CC735D">
        <w:rPr>
          <w:rFonts w:ascii="Palatino Linotype" w:eastAsia="Palatino Linotype" w:hAnsi="Palatino Linotype" w:cs="Palatino Linotype"/>
          <w:b/>
          <w:color w:val="000000" w:themeColor="text1"/>
        </w:rPr>
        <w:t xml:space="preserve"> </w:t>
      </w:r>
      <w:r w:rsidR="00D73AAE" w:rsidRPr="00CC735D">
        <w:rPr>
          <w:rFonts w:ascii="Palatino Linotype" w:eastAsia="Palatino Linotype" w:hAnsi="Palatino Linotype" w:cs="Palatino Linotype"/>
          <w:b/>
          <w:color w:val="000000" w:themeColor="text1"/>
        </w:rPr>
        <w:t>al veintinueve de mayo de dos mil veinticinco</w:t>
      </w:r>
      <w:r w:rsidR="004E2A7A" w:rsidRPr="00CC735D">
        <w:rPr>
          <w:rFonts w:ascii="Palatino Linotype" w:eastAsia="Palatino Linotype" w:hAnsi="Palatino Linotype" w:cs="Palatino Linotype"/>
          <w:b/>
          <w:color w:val="000000" w:themeColor="text1"/>
        </w:rPr>
        <w:t>;</w:t>
      </w:r>
    </w:p>
    <w:p w:rsidR="00C66F7E" w:rsidRPr="00CC735D" w:rsidRDefault="00C66F7E"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Informe</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Justificado</w:t>
      </w:r>
      <w:r w:rsidR="008F3344" w:rsidRPr="00CC735D">
        <w:rPr>
          <w:rFonts w:ascii="Palatino Linotype" w:eastAsia="Palatino Linotype" w:hAnsi="Palatino Linotype" w:cs="Palatino Linotype"/>
          <w:b/>
          <w:color w:val="000000" w:themeColor="text1"/>
        </w:rPr>
        <w:t>s f</w:t>
      </w:r>
      <w:r w:rsidR="00FF074D" w:rsidRPr="00CC735D">
        <w:rPr>
          <w:rFonts w:ascii="Palatino Linotype" w:eastAsia="Palatino Linotype" w:hAnsi="Palatino Linotype" w:cs="Palatino Linotype"/>
          <w:b/>
          <w:color w:val="000000" w:themeColor="text1"/>
        </w:rPr>
        <w:t>altantes</w:t>
      </w:r>
      <w:r w:rsidR="00D73AAE" w:rsidRPr="00CC735D">
        <w:rPr>
          <w:rFonts w:ascii="Palatino Linotype" w:eastAsia="Palatino Linotype" w:hAnsi="Palatino Linotype" w:cs="Palatino Linotype"/>
          <w:b/>
          <w:color w:val="000000" w:themeColor="text1"/>
        </w:rPr>
        <w:t>, al veintinueve de mayo de dos mil veinticinco</w:t>
      </w:r>
      <w:r w:rsidR="004E2A7A" w:rsidRPr="00CC735D">
        <w:rPr>
          <w:rFonts w:ascii="Palatino Linotype" w:eastAsia="Palatino Linotype" w:hAnsi="Palatino Linotype" w:cs="Palatino Linotype"/>
          <w:b/>
          <w:color w:val="000000" w:themeColor="text1"/>
        </w:rPr>
        <w:t>;</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Resoluciones de los recursos de revisión notificadas; al veintinueve de mayo de dos mil veinticinco; y</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Cumplimiento a las resoluciones de los recursos de revisión, al veintinueve de mayo de dos mil veinticinco.</w:t>
      </w:r>
    </w:p>
    <w:p w:rsidR="00D73AAE" w:rsidRPr="00CC735D" w:rsidRDefault="00D73AAE"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Solicitud  de información 03128/TOLUCA/IP/2025</w:t>
      </w:r>
    </w:p>
    <w:p w:rsidR="00D73AAE" w:rsidRPr="00CC735D" w:rsidRDefault="00D73AAE"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De las solicitudes de información ingresadas al sistema SAIMEX del 01 al 15 de abril de 2025.</w:t>
      </w:r>
    </w:p>
    <w:p w:rsidR="00D73AAE" w:rsidRPr="00CC735D" w:rsidRDefault="00D73AAE"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Acuses de las soli</w:t>
      </w:r>
      <w:r w:rsidR="00DA2509" w:rsidRPr="00CC735D">
        <w:rPr>
          <w:rFonts w:ascii="Palatino Linotype" w:eastAsia="Palatino Linotype" w:hAnsi="Palatino Linotype" w:cs="Palatino Linotype"/>
          <w:b/>
          <w:color w:val="000000" w:themeColor="text1"/>
        </w:rPr>
        <w:t>citudes de información,</w:t>
      </w:r>
      <w:r w:rsidRPr="00CC735D">
        <w:rPr>
          <w:rFonts w:ascii="Palatino Linotype" w:eastAsia="Palatino Linotype" w:hAnsi="Palatino Linotype" w:cs="Palatino Linotype"/>
          <w:b/>
          <w:color w:val="000000" w:themeColor="text1"/>
        </w:rPr>
        <w:t xml:space="preserve"> al quince de abril de dos mil veinticinco</w:t>
      </w:r>
      <w:r w:rsidR="004E2A7A" w:rsidRPr="00CC735D">
        <w:rPr>
          <w:rFonts w:ascii="Palatino Linotype" w:eastAsia="Palatino Linotype" w:hAnsi="Palatino Linotype" w:cs="Palatino Linotype"/>
          <w:b/>
          <w:color w:val="000000" w:themeColor="text1"/>
        </w:rPr>
        <w:t xml:space="preserve">; </w:t>
      </w:r>
    </w:p>
    <w:p w:rsidR="00D73AAE" w:rsidRPr="00CC735D" w:rsidRDefault="00D73AAE"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lastRenderedPageBreak/>
        <w:t>Respuestas a la solicitudes</w:t>
      </w:r>
      <w:r w:rsidR="00DA2509" w:rsidRPr="00CC735D">
        <w:rPr>
          <w:rFonts w:ascii="Palatino Linotype" w:eastAsia="Palatino Linotype" w:hAnsi="Palatino Linotype" w:cs="Palatino Linotype"/>
          <w:b/>
          <w:color w:val="000000" w:themeColor="text1"/>
        </w:rPr>
        <w:t xml:space="preserve"> de información,</w:t>
      </w:r>
      <w:r w:rsidRPr="00CC735D">
        <w:rPr>
          <w:rFonts w:ascii="Palatino Linotype" w:eastAsia="Palatino Linotype" w:hAnsi="Palatino Linotype" w:cs="Palatino Linotype"/>
          <w:b/>
          <w:color w:val="000000" w:themeColor="text1"/>
        </w:rPr>
        <w:t xml:space="preserve"> </w:t>
      </w:r>
      <w:r w:rsidR="00DA2509" w:rsidRPr="00CC735D">
        <w:rPr>
          <w:rFonts w:ascii="Palatino Linotype" w:eastAsia="Palatino Linotype" w:hAnsi="Palatino Linotype" w:cs="Palatino Linotype"/>
          <w:b/>
          <w:color w:val="000000" w:themeColor="text1"/>
        </w:rPr>
        <w:t>al veintinueve de mayo de dos mil veinticinco</w:t>
      </w:r>
      <w:r w:rsidR="004E2A7A" w:rsidRPr="00CC735D">
        <w:rPr>
          <w:rFonts w:ascii="Palatino Linotype" w:eastAsia="Palatino Linotype" w:hAnsi="Palatino Linotype" w:cs="Palatino Linotype"/>
          <w:b/>
          <w:color w:val="000000" w:themeColor="text1"/>
        </w:rPr>
        <w:t>;</w:t>
      </w:r>
    </w:p>
    <w:p w:rsidR="00D73AAE" w:rsidRPr="00CC735D" w:rsidRDefault="00D73AAE"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de</w:t>
      </w:r>
      <w:r w:rsidR="008F3344"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b/>
          <w:color w:val="000000" w:themeColor="text1"/>
        </w:rPr>
        <w:t>l</w:t>
      </w:r>
      <w:r w:rsidR="008F3344" w:rsidRPr="00CC735D">
        <w:rPr>
          <w:rFonts w:ascii="Palatino Linotype" w:eastAsia="Palatino Linotype" w:hAnsi="Palatino Linotype" w:cs="Palatino Linotype"/>
          <w:b/>
          <w:color w:val="000000" w:themeColor="text1"/>
        </w:rPr>
        <w:t>os</w:t>
      </w:r>
      <w:r w:rsidRPr="00CC735D">
        <w:rPr>
          <w:rFonts w:ascii="Palatino Linotype" w:eastAsia="Palatino Linotype" w:hAnsi="Palatino Linotype" w:cs="Palatino Linotype"/>
          <w:b/>
          <w:color w:val="000000" w:themeColor="text1"/>
        </w:rPr>
        <w:t xml:space="preserve"> Recurso</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de Revisión</w:t>
      </w:r>
      <w:r w:rsidR="00DA2509" w:rsidRPr="00CC735D">
        <w:rPr>
          <w:rFonts w:ascii="Palatino Linotype" w:eastAsia="Palatino Linotype" w:hAnsi="Palatino Linotype" w:cs="Palatino Linotype"/>
          <w:b/>
          <w:color w:val="000000" w:themeColor="text1"/>
        </w:rPr>
        <w:t>, al veintinueve de mayo de dos mil veinticinco</w:t>
      </w:r>
      <w:r w:rsidR="004E2A7A" w:rsidRPr="00CC735D">
        <w:rPr>
          <w:rFonts w:ascii="Palatino Linotype" w:eastAsia="Palatino Linotype" w:hAnsi="Palatino Linotype" w:cs="Palatino Linotype"/>
          <w:b/>
          <w:color w:val="000000" w:themeColor="text1"/>
        </w:rPr>
        <w:t>;</w:t>
      </w:r>
    </w:p>
    <w:p w:rsidR="00D73AAE" w:rsidRPr="00CC735D" w:rsidRDefault="00D73AAE"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Informe</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Justificado</w:t>
      </w:r>
      <w:r w:rsidR="008F3344" w:rsidRPr="00CC735D">
        <w:rPr>
          <w:rFonts w:ascii="Palatino Linotype" w:eastAsia="Palatino Linotype" w:hAnsi="Palatino Linotype" w:cs="Palatino Linotype"/>
          <w:b/>
          <w:color w:val="000000" w:themeColor="text1"/>
        </w:rPr>
        <w:t>s f</w:t>
      </w:r>
      <w:r w:rsidRPr="00CC735D">
        <w:rPr>
          <w:rFonts w:ascii="Palatino Linotype" w:eastAsia="Palatino Linotype" w:hAnsi="Palatino Linotype" w:cs="Palatino Linotype"/>
          <w:b/>
          <w:color w:val="000000" w:themeColor="text1"/>
        </w:rPr>
        <w:t>altantes</w:t>
      </w:r>
      <w:r w:rsidR="00DA2509" w:rsidRPr="00CC735D">
        <w:rPr>
          <w:rFonts w:ascii="Palatino Linotype" w:eastAsia="Palatino Linotype" w:hAnsi="Palatino Linotype" w:cs="Palatino Linotype"/>
          <w:b/>
          <w:color w:val="000000" w:themeColor="text1"/>
        </w:rPr>
        <w:t>, al veintinueve de mayo dos mil veinti</w:t>
      </w:r>
      <w:r w:rsidR="004E2A7A" w:rsidRPr="00CC735D">
        <w:rPr>
          <w:rFonts w:ascii="Palatino Linotype" w:eastAsia="Palatino Linotype" w:hAnsi="Palatino Linotype" w:cs="Palatino Linotype"/>
          <w:b/>
          <w:color w:val="000000" w:themeColor="text1"/>
        </w:rPr>
        <w:t>cinco;</w:t>
      </w:r>
    </w:p>
    <w:p w:rsidR="00DA2509" w:rsidRPr="00CC735D" w:rsidRDefault="00DA2509"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Soporte Documental de l</w:t>
      </w:r>
      <w:r w:rsidR="004E2A7A" w:rsidRPr="00CC735D">
        <w:rPr>
          <w:rFonts w:ascii="Palatino Linotype" w:eastAsia="Palatino Linotype" w:hAnsi="Palatino Linotype" w:cs="Palatino Linotype"/>
          <w:b/>
          <w:color w:val="000000" w:themeColor="text1"/>
        </w:rPr>
        <w:t>as respuestas iniciales modificadas en la etapa de manifestaciones, referidos en respuesta;</w:t>
      </w: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Acta del Comité de Transparencia, mediante la cual de manera fundada y motivada, sustente la versión pública de las respuestas entregadas en cumplimiento a las resoluciones, referidas en respuesta;</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Resoluciones de los recursos de revisión notificadas; al veintinueve de mayo de dos mil veinticinco; y</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Cumplimiento a las resoluciones de los recursos de revisión faltantes, al veintinueve de mayo de dos mil veinticinco.</w:t>
      </w:r>
    </w:p>
    <w:p w:rsidR="008F3344" w:rsidRPr="00CC735D" w:rsidRDefault="008F3344" w:rsidP="00F332CD">
      <w:pPr>
        <w:pStyle w:val="Prrafodelista"/>
        <w:ind w:left="0"/>
        <w:rPr>
          <w:rFonts w:ascii="Palatino Linotype" w:eastAsia="Palatino Linotype" w:hAnsi="Palatino Linotype" w:cs="Palatino Linotype"/>
          <w:b/>
          <w:color w:val="000000" w:themeColor="text1"/>
        </w:rPr>
      </w:pPr>
    </w:p>
    <w:p w:rsidR="004E2A7A" w:rsidRPr="00CC735D" w:rsidRDefault="004E2A7A" w:rsidP="00F332CD">
      <w:pPr>
        <w:pStyle w:val="Prrafodelista"/>
        <w:ind w:left="0"/>
        <w:rPr>
          <w:rFonts w:ascii="Palatino Linotype" w:eastAsia="Palatino Linotype" w:hAnsi="Palatino Linotype" w:cs="Palatino Linotype"/>
          <w:b/>
          <w:color w:val="000000" w:themeColor="text1"/>
        </w:rPr>
      </w:pPr>
    </w:p>
    <w:p w:rsidR="004E2A7A" w:rsidRPr="00CC735D" w:rsidRDefault="004E2A7A"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Solicitud  de información 03127/TOLUCA/IP/2025</w:t>
      </w:r>
    </w:p>
    <w:p w:rsidR="004E2A7A" w:rsidRPr="00CC735D" w:rsidRDefault="004E2A7A"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De las solicitudes de información ingresadas al sistema SAIMEX del 16 al 31 de marzo de 2025.</w:t>
      </w:r>
    </w:p>
    <w:p w:rsidR="004E2A7A" w:rsidRPr="00CC735D" w:rsidRDefault="004E2A7A" w:rsidP="00F332CD">
      <w:pPr>
        <w:pStyle w:val="Prrafodelista"/>
        <w:ind w:left="0"/>
        <w:rPr>
          <w:rFonts w:ascii="Palatino Linotype" w:eastAsia="Palatino Linotype" w:hAnsi="Palatino Linotype" w:cs="Palatino Linotype"/>
          <w:b/>
          <w:color w:val="000000" w:themeColor="text1"/>
        </w:rPr>
      </w:pP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Acuses de las solicitudes de información, al treinta y uno de marzo de dos mil veinticinco; </w:t>
      </w: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Respuestas a la solicitudes de información, al veintinueve de mayo de dos mil veinticinco;</w:t>
      </w: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de</w:t>
      </w:r>
      <w:r w:rsidR="008F3344"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b/>
          <w:color w:val="000000" w:themeColor="text1"/>
        </w:rPr>
        <w:t>l</w:t>
      </w:r>
      <w:r w:rsidR="008F3344" w:rsidRPr="00CC735D">
        <w:rPr>
          <w:rFonts w:ascii="Palatino Linotype" w:eastAsia="Palatino Linotype" w:hAnsi="Palatino Linotype" w:cs="Palatino Linotype"/>
          <w:b/>
          <w:color w:val="000000" w:themeColor="text1"/>
        </w:rPr>
        <w:t>os</w:t>
      </w:r>
      <w:r w:rsidRPr="00CC735D">
        <w:rPr>
          <w:rFonts w:ascii="Palatino Linotype" w:eastAsia="Palatino Linotype" w:hAnsi="Palatino Linotype" w:cs="Palatino Linotype"/>
          <w:b/>
          <w:color w:val="000000" w:themeColor="text1"/>
        </w:rPr>
        <w:t xml:space="preserve"> Recurso</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de Revisión, al veintinueve de mayo de dos mil veinticinco;</w:t>
      </w: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Informe</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Justificado</w:t>
      </w:r>
      <w:r w:rsidR="008F3344" w:rsidRPr="00CC735D">
        <w:rPr>
          <w:rFonts w:ascii="Palatino Linotype" w:eastAsia="Palatino Linotype" w:hAnsi="Palatino Linotype" w:cs="Palatino Linotype"/>
          <w:b/>
          <w:color w:val="000000" w:themeColor="text1"/>
        </w:rPr>
        <w:t>s f</w:t>
      </w:r>
      <w:r w:rsidRPr="00CC735D">
        <w:rPr>
          <w:rFonts w:ascii="Palatino Linotype" w:eastAsia="Palatino Linotype" w:hAnsi="Palatino Linotype" w:cs="Palatino Linotype"/>
          <w:b/>
          <w:color w:val="000000" w:themeColor="text1"/>
        </w:rPr>
        <w:t>altantes, al veintinueve de mayo dos mil veinticinco;</w:t>
      </w:r>
    </w:p>
    <w:p w:rsidR="004E2A7A"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Resoluciones de los recursos de revisión notificadas; al veintinueve de mayo de dos mil veinticinco; y</w:t>
      </w: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Cumplimiento </w:t>
      </w:r>
      <w:r w:rsidR="008F3344" w:rsidRPr="00CC735D">
        <w:rPr>
          <w:rFonts w:ascii="Palatino Linotype" w:eastAsia="Palatino Linotype" w:hAnsi="Palatino Linotype" w:cs="Palatino Linotype"/>
          <w:b/>
          <w:color w:val="000000" w:themeColor="text1"/>
        </w:rPr>
        <w:t>a las resoluciones de los recursos de revisión, al veintinueve de mayo de dos mil veinticinco.</w:t>
      </w:r>
    </w:p>
    <w:p w:rsidR="004E2A7A" w:rsidRDefault="004E2A7A" w:rsidP="003E3032">
      <w:pPr>
        <w:rPr>
          <w:rFonts w:ascii="Palatino Linotype" w:eastAsia="Palatino Linotype" w:hAnsi="Palatino Linotype" w:cs="Palatino Linotype"/>
          <w:b/>
          <w:color w:val="000000" w:themeColor="text1"/>
        </w:rPr>
      </w:pPr>
    </w:p>
    <w:p w:rsidR="003E3032" w:rsidRDefault="003E3032" w:rsidP="003E3032">
      <w:pPr>
        <w:rPr>
          <w:rFonts w:ascii="Palatino Linotype" w:eastAsia="Palatino Linotype" w:hAnsi="Palatino Linotype" w:cs="Palatino Linotype"/>
          <w:b/>
          <w:color w:val="000000" w:themeColor="text1"/>
        </w:rPr>
      </w:pPr>
    </w:p>
    <w:p w:rsidR="003E3032" w:rsidRDefault="003E3032" w:rsidP="003E3032">
      <w:pPr>
        <w:rPr>
          <w:rFonts w:ascii="Palatino Linotype" w:eastAsia="Palatino Linotype" w:hAnsi="Palatino Linotype" w:cs="Palatino Linotype"/>
          <w:b/>
          <w:color w:val="000000" w:themeColor="text1"/>
        </w:rPr>
      </w:pPr>
    </w:p>
    <w:p w:rsidR="003E3032" w:rsidRPr="00CC735D" w:rsidRDefault="003E3032" w:rsidP="003E3032">
      <w:pPr>
        <w:rPr>
          <w:rFonts w:ascii="Palatino Linotype" w:eastAsia="Palatino Linotype" w:hAnsi="Palatino Linotype" w:cs="Palatino Linotype"/>
          <w:b/>
          <w:color w:val="000000" w:themeColor="text1"/>
        </w:rPr>
      </w:pPr>
    </w:p>
    <w:p w:rsidR="004E2A7A" w:rsidRPr="00CC735D" w:rsidRDefault="004E2A7A" w:rsidP="003E3032">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lastRenderedPageBreak/>
        <w:t>Solicitud  de información 03126/TOLUCA/IP/2025</w:t>
      </w:r>
    </w:p>
    <w:p w:rsidR="004E2A7A" w:rsidRPr="00CC735D" w:rsidRDefault="004E2A7A" w:rsidP="003E3032">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De las solicitudes de información ingresadas al sistema SAIMEX del 01 al 15 de marzo de 2025.</w:t>
      </w:r>
    </w:p>
    <w:p w:rsidR="004E2A7A" w:rsidRPr="00CC735D" w:rsidRDefault="004E2A7A" w:rsidP="003E3032">
      <w:pPr>
        <w:pStyle w:val="Prrafodelista"/>
        <w:ind w:left="0"/>
        <w:rPr>
          <w:rFonts w:ascii="Palatino Linotype" w:eastAsia="Palatino Linotype" w:hAnsi="Palatino Linotype" w:cs="Palatino Linotype"/>
          <w:b/>
          <w:color w:val="000000" w:themeColor="text1"/>
        </w:rPr>
      </w:pP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Acuses de las solicitudes de información, al quince de abril de dos mil veinticinco; </w:t>
      </w: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Respuestas a la</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solicitudes de información, al veintinueve de mayo de dos mil veinticinco;</w:t>
      </w: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w:t>
      </w:r>
      <w:r w:rsidR="008F3344" w:rsidRPr="00CC735D">
        <w:rPr>
          <w:rFonts w:ascii="Palatino Linotype" w:eastAsia="Palatino Linotype" w:hAnsi="Palatino Linotype" w:cs="Palatino Linotype"/>
          <w:b/>
          <w:color w:val="000000" w:themeColor="text1"/>
        </w:rPr>
        <w:t>s de los</w:t>
      </w:r>
      <w:r w:rsidRPr="00CC735D">
        <w:rPr>
          <w:rFonts w:ascii="Palatino Linotype" w:eastAsia="Palatino Linotype" w:hAnsi="Palatino Linotype" w:cs="Palatino Linotype"/>
          <w:b/>
          <w:color w:val="000000" w:themeColor="text1"/>
        </w:rPr>
        <w:t xml:space="preserve"> Recurso</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de Revisión, al veintinueve de mayo de dos mil veinticinco;</w:t>
      </w: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Informe</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Justificado</w:t>
      </w:r>
      <w:r w:rsidR="008F3344" w:rsidRPr="00CC735D">
        <w:rPr>
          <w:rFonts w:ascii="Palatino Linotype" w:eastAsia="Palatino Linotype" w:hAnsi="Palatino Linotype" w:cs="Palatino Linotype"/>
          <w:b/>
          <w:color w:val="000000" w:themeColor="text1"/>
        </w:rPr>
        <w:t>s f</w:t>
      </w:r>
      <w:r w:rsidRPr="00CC735D">
        <w:rPr>
          <w:rFonts w:ascii="Palatino Linotype" w:eastAsia="Palatino Linotype" w:hAnsi="Palatino Linotype" w:cs="Palatino Linotype"/>
          <w:b/>
          <w:color w:val="000000" w:themeColor="text1"/>
        </w:rPr>
        <w:t>altantes, al veintinueve de mayo dos mil veinticinco;</w:t>
      </w: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Soporte Documental de las respuestas modificadas en la etapa de manifestaciones, referidos en respuesta;</w:t>
      </w:r>
    </w:p>
    <w:p w:rsidR="004E2A7A" w:rsidRPr="00CC735D" w:rsidRDefault="004E2A7A"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Acta del Comité de Transparencia, mediante la cual de manera fundada y motivada, sustente la versión pública de las respuestas entregadas en cumplimiento a las resoluciones, referidas en respuesta;</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Resoluciones de los recursos de revisión notificadas; al veintinueve de mayo de dos mil veinticinco; y</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Cumplimiento  a resoluciones de  los recursos de revisión faltantes, al veintinueve de mayo de dos mil veinticinco</w:t>
      </w:r>
    </w:p>
    <w:p w:rsidR="00D633A3" w:rsidRPr="00CC735D" w:rsidRDefault="00D633A3" w:rsidP="00F332CD">
      <w:pPr>
        <w:pStyle w:val="Prrafodelista"/>
        <w:ind w:left="0"/>
        <w:rPr>
          <w:rFonts w:ascii="Palatino Linotype" w:eastAsia="Palatino Linotype" w:hAnsi="Palatino Linotype" w:cs="Palatino Linotype"/>
          <w:b/>
          <w:color w:val="000000" w:themeColor="text1"/>
        </w:rPr>
      </w:pPr>
    </w:p>
    <w:p w:rsidR="00D633A3" w:rsidRPr="00CC735D" w:rsidRDefault="00D633A3"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Solicitud  de información 03125/TOLUCA/IP/2025</w:t>
      </w:r>
    </w:p>
    <w:p w:rsidR="00D633A3" w:rsidRPr="00CC735D" w:rsidRDefault="00D633A3"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De las solicitudes de información ingresadas al sistema SAIMEX del 16 al 28 de febrero de 2025.</w:t>
      </w:r>
    </w:p>
    <w:p w:rsidR="00D633A3" w:rsidRPr="00CC735D" w:rsidRDefault="00D633A3" w:rsidP="00F332CD">
      <w:pPr>
        <w:pStyle w:val="Prrafodelista"/>
        <w:ind w:left="0"/>
        <w:rPr>
          <w:rFonts w:ascii="Palatino Linotype" w:eastAsia="Palatino Linotype" w:hAnsi="Palatino Linotype" w:cs="Palatino Linotype"/>
          <w:b/>
          <w:color w:val="000000" w:themeColor="text1"/>
        </w:rPr>
      </w:pP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Acuses de las solicitudes de información, al veintiocho de febrero de dos mil veinticinco; </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Respuestas a la solicitudes de información, al veintinueve de mayo de dos mil veinticinco;</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w:t>
      </w:r>
      <w:r w:rsidR="008F3344" w:rsidRPr="00CC735D">
        <w:rPr>
          <w:rFonts w:ascii="Palatino Linotype" w:eastAsia="Palatino Linotype" w:hAnsi="Palatino Linotype" w:cs="Palatino Linotype"/>
          <w:b/>
          <w:color w:val="000000" w:themeColor="text1"/>
        </w:rPr>
        <w:t>s de los</w:t>
      </w:r>
      <w:r w:rsidRPr="00CC735D">
        <w:rPr>
          <w:rFonts w:ascii="Palatino Linotype" w:eastAsia="Palatino Linotype" w:hAnsi="Palatino Linotype" w:cs="Palatino Linotype"/>
          <w:b/>
          <w:color w:val="000000" w:themeColor="text1"/>
        </w:rPr>
        <w:t xml:space="preserve"> Recurso</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de Revisión, al veintinueve de mayo de dos mil veinticinco;</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Informe</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Justificado</w:t>
      </w:r>
      <w:r w:rsidR="008F3344" w:rsidRPr="00CC735D">
        <w:rPr>
          <w:rFonts w:ascii="Palatino Linotype" w:eastAsia="Palatino Linotype" w:hAnsi="Palatino Linotype" w:cs="Palatino Linotype"/>
          <w:b/>
          <w:color w:val="000000" w:themeColor="text1"/>
        </w:rPr>
        <w:t>s f</w:t>
      </w:r>
      <w:r w:rsidRPr="00CC735D">
        <w:rPr>
          <w:rFonts w:ascii="Palatino Linotype" w:eastAsia="Palatino Linotype" w:hAnsi="Palatino Linotype" w:cs="Palatino Linotype"/>
          <w:b/>
          <w:color w:val="000000" w:themeColor="text1"/>
        </w:rPr>
        <w:t>altantes, al veintinueve de mayo dos mil veinticinco;</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Soporte Documental de las respuestas iniciales modificadas en la etapa de manifestaciones, referidos en respuesta;</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lastRenderedPageBreak/>
        <w:t>Acta del Comité de Transparencia, mediante la cual de manera fundada y motivada, sustente la versión pública de las respuestas entregadas en cumplimiento a las resoluciones, referidas en respuesta;</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Resoluciones de los recursos de revisión notificadas; al veintinueve de mayo de dos mil veinticinco; y</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Cumplimiento  a resoluciones de  los recursos de revisión faltantes, al veintinueve de mayo de dos mil veinticinco</w:t>
      </w:r>
    </w:p>
    <w:p w:rsidR="00D633A3" w:rsidRDefault="00D633A3" w:rsidP="00F332CD">
      <w:pPr>
        <w:pStyle w:val="Prrafodelista"/>
        <w:ind w:left="0"/>
        <w:rPr>
          <w:rFonts w:ascii="Palatino Linotype" w:eastAsia="Palatino Linotype" w:hAnsi="Palatino Linotype" w:cs="Palatino Linotype"/>
          <w:b/>
          <w:color w:val="000000" w:themeColor="text1"/>
        </w:rPr>
      </w:pPr>
    </w:p>
    <w:p w:rsidR="003E3032" w:rsidRPr="00CC735D" w:rsidRDefault="003E3032" w:rsidP="00F332CD">
      <w:pPr>
        <w:pStyle w:val="Prrafodelista"/>
        <w:ind w:left="0"/>
        <w:rPr>
          <w:rFonts w:ascii="Palatino Linotype" w:eastAsia="Palatino Linotype" w:hAnsi="Palatino Linotype" w:cs="Palatino Linotype"/>
          <w:b/>
          <w:color w:val="000000" w:themeColor="text1"/>
        </w:rPr>
      </w:pPr>
    </w:p>
    <w:p w:rsidR="00D633A3" w:rsidRPr="00CC735D" w:rsidRDefault="00D633A3"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Solicitud  de información 03124/TOLUCA/IP/2025</w:t>
      </w:r>
    </w:p>
    <w:p w:rsidR="00D633A3" w:rsidRPr="00CC735D" w:rsidRDefault="00D633A3"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De las solicitudes de información ingresadas al sistema SAIMEX del 01 al 15 de febrero de 2025.</w:t>
      </w:r>
    </w:p>
    <w:p w:rsidR="00D633A3" w:rsidRPr="00CC735D" w:rsidRDefault="00D633A3" w:rsidP="00F332CD">
      <w:pPr>
        <w:pStyle w:val="Prrafodelista"/>
        <w:ind w:left="0"/>
        <w:rPr>
          <w:rFonts w:ascii="Palatino Linotype" w:eastAsia="Palatino Linotype" w:hAnsi="Palatino Linotype" w:cs="Palatino Linotype"/>
          <w:b/>
          <w:color w:val="000000" w:themeColor="text1"/>
        </w:rPr>
      </w:pP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Acuses de las solicitudes de información, al quince de febrero de dos mil veinticinco; </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Respuestas a la solicitudes de información, al veintinueve de mayo de dos mil veinticinco;</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de</w:t>
      </w:r>
      <w:r w:rsidR="008F3344" w:rsidRPr="00CC735D">
        <w:rPr>
          <w:rFonts w:ascii="Palatino Linotype" w:eastAsia="Palatino Linotype" w:hAnsi="Palatino Linotype" w:cs="Palatino Linotype"/>
          <w:b/>
          <w:color w:val="000000" w:themeColor="text1"/>
        </w:rPr>
        <w:t xml:space="preserve"> </w:t>
      </w:r>
      <w:r w:rsidRPr="00CC735D">
        <w:rPr>
          <w:rFonts w:ascii="Palatino Linotype" w:eastAsia="Palatino Linotype" w:hAnsi="Palatino Linotype" w:cs="Palatino Linotype"/>
          <w:b/>
          <w:color w:val="000000" w:themeColor="text1"/>
        </w:rPr>
        <w:t>l</w:t>
      </w:r>
      <w:r w:rsidR="008F3344" w:rsidRPr="00CC735D">
        <w:rPr>
          <w:rFonts w:ascii="Palatino Linotype" w:eastAsia="Palatino Linotype" w:hAnsi="Palatino Linotype" w:cs="Palatino Linotype"/>
          <w:b/>
          <w:color w:val="000000" w:themeColor="text1"/>
        </w:rPr>
        <w:t>os</w:t>
      </w:r>
      <w:r w:rsidRPr="00CC735D">
        <w:rPr>
          <w:rFonts w:ascii="Palatino Linotype" w:eastAsia="Palatino Linotype" w:hAnsi="Palatino Linotype" w:cs="Palatino Linotype"/>
          <w:b/>
          <w:color w:val="000000" w:themeColor="text1"/>
        </w:rPr>
        <w:t xml:space="preserve"> Recurso</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de Revisión, al veintinueve de mayo de dos mil veinticinco;</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Informes Justificados faltantes, al veintinueve de mayo dos mil veinticinco;</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Acta del Comité de Transparencia, mediante la cual de manera fundada y motivada, sustente la versión pública de las respuestas entregadas en cumplimiento a las resoluciones, referidas en respuesta;</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Resoluciones de los recursos de revisión notificadas; al veintinueve de mayo de dos mil veinticinco; y</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Cumplimiento  a resoluciones de  los recursos de revisión faltantes, al veintinueve de mayo de dos mil veinticinco</w:t>
      </w:r>
    </w:p>
    <w:p w:rsidR="008F3344" w:rsidRPr="00CC735D" w:rsidRDefault="008F3344" w:rsidP="00F332CD">
      <w:pPr>
        <w:pStyle w:val="Prrafodelista"/>
        <w:ind w:left="0"/>
        <w:rPr>
          <w:rFonts w:ascii="Palatino Linotype" w:eastAsia="Palatino Linotype" w:hAnsi="Palatino Linotype" w:cs="Palatino Linotype"/>
          <w:b/>
          <w:color w:val="000000" w:themeColor="text1"/>
        </w:rPr>
      </w:pPr>
    </w:p>
    <w:p w:rsidR="00D633A3" w:rsidRPr="00CC735D" w:rsidRDefault="00D633A3" w:rsidP="00F332CD">
      <w:pPr>
        <w:pStyle w:val="Prrafodelista"/>
        <w:ind w:left="0"/>
        <w:rPr>
          <w:rFonts w:ascii="Palatino Linotype" w:eastAsia="Palatino Linotype" w:hAnsi="Palatino Linotype" w:cs="Palatino Linotype"/>
          <w:b/>
          <w:color w:val="000000" w:themeColor="text1"/>
        </w:rPr>
      </w:pPr>
    </w:p>
    <w:p w:rsidR="00D633A3" w:rsidRPr="00CC735D" w:rsidRDefault="00D633A3"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Solicitud  de información 03123/TOLUCA/IP/2025</w:t>
      </w:r>
    </w:p>
    <w:p w:rsidR="00D633A3" w:rsidRPr="00CC735D" w:rsidRDefault="00D633A3"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De las solicitudes de información ingresadas al sistema SAIMEX del 16 al 31 de enero de 2025.</w:t>
      </w:r>
    </w:p>
    <w:p w:rsidR="00D633A3" w:rsidRPr="00CC735D" w:rsidRDefault="00D633A3" w:rsidP="00F332CD">
      <w:pPr>
        <w:pStyle w:val="Prrafodelista"/>
        <w:ind w:left="0"/>
        <w:rPr>
          <w:rFonts w:ascii="Palatino Linotype" w:eastAsia="Palatino Linotype" w:hAnsi="Palatino Linotype" w:cs="Palatino Linotype"/>
          <w:b/>
          <w:color w:val="000000" w:themeColor="text1"/>
        </w:rPr>
      </w:pP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Acuses de las solicitudes de información, al treinta y uno de enero de dos mil veinticinco; </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lastRenderedPageBreak/>
        <w:t>Respuestas a la solicitudes de información, al veintinueve de mayo de dos mil veinticinco;</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w:t>
      </w:r>
      <w:r w:rsidR="008F3344" w:rsidRPr="00CC735D">
        <w:rPr>
          <w:rFonts w:ascii="Palatino Linotype" w:eastAsia="Palatino Linotype" w:hAnsi="Palatino Linotype" w:cs="Palatino Linotype"/>
          <w:b/>
          <w:color w:val="000000" w:themeColor="text1"/>
        </w:rPr>
        <w:t>s de los</w:t>
      </w:r>
      <w:r w:rsidRPr="00CC735D">
        <w:rPr>
          <w:rFonts w:ascii="Palatino Linotype" w:eastAsia="Palatino Linotype" w:hAnsi="Palatino Linotype" w:cs="Palatino Linotype"/>
          <w:b/>
          <w:color w:val="000000" w:themeColor="text1"/>
        </w:rPr>
        <w:t xml:space="preserve"> Recurso de Revisión, al veintinueve de mayo de dos mil veinticinco;</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Informe</w:t>
      </w:r>
      <w:r w:rsidR="008F3344" w:rsidRPr="00CC735D">
        <w:rPr>
          <w:rFonts w:ascii="Palatino Linotype" w:eastAsia="Palatino Linotype" w:hAnsi="Palatino Linotype" w:cs="Palatino Linotype"/>
          <w:b/>
          <w:color w:val="000000" w:themeColor="text1"/>
        </w:rPr>
        <w:t>s</w:t>
      </w:r>
      <w:r w:rsidRPr="00CC735D">
        <w:rPr>
          <w:rFonts w:ascii="Palatino Linotype" w:eastAsia="Palatino Linotype" w:hAnsi="Palatino Linotype" w:cs="Palatino Linotype"/>
          <w:b/>
          <w:color w:val="000000" w:themeColor="text1"/>
        </w:rPr>
        <w:t xml:space="preserve"> Justificado</w:t>
      </w:r>
      <w:r w:rsidR="008F3344" w:rsidRPr="00CC735D">
        <w:rPr>
          <w:rFonts w:ascii="Palatino Linotype" w:eastAsia="Palatino Linotype" w:hAnsi="Palatino Linotype" w:cs="Palatino Linotype"/>
          <w:b/>
          <w:color w:val="000000" w:themeColor="text1"/>
        </w:rPr>
        <w:t>s f</w:t>
      </w:r>
      <w:r w:rsidRPr="00CC735D">
        <w:rPr>
          <w:rFonts w:ascii="Palatino Linotype" w:eastAsia="Palatino Linotype" w:hAnsi="Palatino Linotype" w:cs="Palatino Linotype"/>
          <w:b/>
          <w:color w:val="000000" w:themeColor="text1"/>
        </w:rPr>
        <w:t>altantes, al veintinueve de mayo dos mil veinticinco;</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Acta del Comité de Transparencia, mediante la cual de manera fundada y motivada, sustente la versión pública de las respuestas entregadas en cumplimiento a las resoluciones, referidas en respuesta;</w:t>
      </w:r>
    </w:p>
    <w:p w:rsidR="00D633A3"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Resoluciones de los recursos de revisión</w:t>
      </w:r>
      <w:r w:rsidR="00D633A3" w:rsidRPr="00CC735D">
        <w:rPr>
          <w:rFonts w:ascii="Palatino Linotype" w:eastAsia="Palatino Linotype" w:hAnsi="Palatino Linotype" w:cs="Palatino Linotype"/>
          <w:b/>
          <w:color w:val="000000" w:themeColor="text1"/>
        </w:rPr>
        <w:t xml:space="preserve"> notificada</w:t>
      </w:r>
      <w:r w:rsidRPr="00CC735D">
        <w:rPr>
          <w:rFonts w:ascii="Palatino Linotype" w:eastAsia="Palatino Linotype" w:hAnsi="Palatino Linotype" w:cs="Palatino Linotype"/>
          <w:b/>
          <w:color w:val="000000" w:themeColor="text1"/>
        </w:rPr>
        <w:t>s</w:t>
      </w:r>
      <w:r w:rsidR="00D633A3" w:rsidRPr="00CC735D">
        <w:rPr>
          <w:rFonts w:ascii="Palatino Linotype" w:eastAsia="Palatino Linotype" w:hAnsi="Palatino Linotype" w:cs="Palatino Linotype"/>
          <w:b/>
          <w:color w:val="000000" w:themeColor="text1"/>
        </w:rPr>
        <w:t>; al veintinueve de mayo de dos mil veinticinco; y</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Cumplimiento  a resoluciones de  los recursos de revisión faltantes, al veintinueve de mayo de dos mil veinticinco</w:t>
      </w:r>
    </w:p>
    <w:p w:rsidR="008F3344" w:rsidRPr="00CC735D" w:rsidRDefault="008F3344" w:rsidP="00F332CD">
      <w:pPr>
        <w:pStyle w:val="Prrafodelista"/>
        <w:ind w:left="0"/>
        <w:rPr>
          <w:rFonts w:ascii="Palatino Linotype" w:eastAsia="Palatino Linotype" w:hAnsi="Palatino Linotype" w:cs="Palatino Linotype"/>
          <w:b/>
          <w:color w:val="000000" w:themeColor="text1"/>
        </w:rPr>
      </w:pPr>
    </w:p>
    <w:p w:rsidR="00D633A3" w:rsidRPr="00CC735D" w:rsidRDefault="00D633A3" w:rsidP="00F332CD">
      <w:pPr>
        <w:pStyle w:val="Prrafodelista"/>
        <w:ind w:left="0"/>
        <w:rPr>
          <w:rFonts w:ascii="Palatino Linotype" w:eastAsia="Palatino Linotype" w:hAnsi="Palatino Linotype" w:cs="Palatino Linotype"/>
          <w:b/>
          <w:color w:val="000000" w:themeColor="text1"/>
        </w:rPr>
      </w:pPr>
    </w:p>
    <w:p w:rsidR="00D633A3" w:rsidRPr="00CC735D" w:rsidRDefault="00D633A3"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Solicitud  de información 03122/TOLUCA/IP/2025</w:t>
      </w:r>
    </w:p>
    <w:p w:rsidR="00D633A3" w:rsidRPr="00CC735D" w:rsidRDefault="00D633A3"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De las solicitudes de información ingresadas al sistema SAIMEX del 01 al 15 de enero de 2025.</w:t>
      </w:r>
    </w:p>
    <w:p w:rsidR="00D633A3" w:rsidRPr="00CC735D" w:rsidRDefault="00D633A3" w:rsidP="00F332CD">
      <w:pPr>
        <w:pStyle w:val="Prrafodelista"/>
        <w:ind w:left="0"/>
        <w:rPr>
          <w:rFonts w:ascii="Palatino Linotype" w:eastAsia="Palatino Linotype" w:hAnsi="Palatino Linotype" w:cs="Palatino Linotype"/>
          <w:b/>
          <w:color w:val="000000" w:themeColor="text1"/>
        </w:rPr>
      </w:pP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Acuses de las solicitudes de información, al quince de enero de dos mil veinticinco; </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Respuestas a la solicitudes de información, al veintinueve de mayo de dos mil veinticinco;</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 del Recurso de Revisión, al veintinueve de mayo de dos mil veinticinco;</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Informe Justificado, al veintinueve de mayo dos mil veinticinco;</w:t>
      </w:r>
    </w:p>
    <w:p w:rsidR="00D633A3" w:rsidRPr="00CC735D" w:rsidRDefault="00D633A3"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Acta del Comité de Transparencia, mediante la cual de manera fundada y motivada, sustente la versión pública de las respuestas entregadas en cumplimiento a las resoluciones, referidas en respuesta;</w:t>
      </w:r>
    </w:p>
    <w:p w:rsidR="00D633A3"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Resoluciones</w:t>
      </w:r>
      <w:r w:rsidR="00D633A3" w:rsidRPr="00CC735D">
        <w:rPr>
          <w:rFonts w:ascii="Palatino Linotype" w:eastAsia="Palatino Linotype" w:hAnsi="Palatino Linotype" w:cs="Palatino Linotype"/>
          <w:b/>
          <w:color w:val="000000" w:themeColor="text1"/>
        </w:rPr>
        <w:t xml:space="preserve"> de</w:t>
      </w:r>
      <w:r w:rsidRPr="00CC735D">
        <w:rPr>
          <w:rFonts w:ascii="Palatino Linotype" w:eastAsia="Palatino Linotype" w:hAnsi="Palatino Linotype" w:cs="Palatino Linotype"/>
          <w:b/>
          <w:color w:val="000000" w:themeColor="text1"/>
        </w:rPr>
        <w:t xml:space="preserve"> los </w:t>
      </w:r>
      <w:r w:rsidR="00D633A3" w:rsidRPr="00CC735D">
        <w:rPr>
          <w:rFonts w:ascii="Palatino Linotype" w:eastAsia="Palatino Linotype" w:hAnsi="Palatino Linotype" w:cs="Palatino Linotype"/>
          <w:b/>
          <w:color w:val="000000" w:themeColor="text1"/>
        </w:rPr>
        <w:t>Recurso</w:t>
      </w:r>
      <w:r w:rsidRPr="00CC735D">
        <w:rPr>
          <w:rFonts w:ascii="Palatino Linotype" w:eastAsia="Palatino Linotype" w:hAnsi="Palatino Linotype" w:cs="Palatino Linotype"/>
          <w:b/>
          <w:color w:val="000000" w:themeColor="text1"/>
        </w:rPr>
        <w:t>s de Revisión</w:t>
      </w:r>
      <w:r w:rsidR="00D633A3" w:rsidRPr="00CC735D">
        <w:rPr>
          <w:rFonts w:ascii="Palatino Linotype" w:eastAsia="Palatino Linotype" w:hAnsi="Palatino Linotype" w:cs="Palatino Linotype"/>
          <w:b/>
          <w:color w:val="000000" w:themeColor="text1"/>
        </w:rPr>
        <w:t xml:space="preserve"> notificada</w:t>
      </w:r>
      <w:r w:rsidRPr="00CC735D">
        <w:rPr>
          <w:rFonts w:ascii="Palatino Linotype" w:eastAsia="Palatino Linotype" w:hAnsi="Palatino Linotype" w:cs="Palatino Linotype"/>
          <w:b/>
          <w:color w:val="000000" w:themeColor="text1"/>
        </w:rPr>
        <w:t>s</w:t>
      </w:r>
      <w:r w:rsidR="00D633A3" w:rsidRPr="00CC735D">
        <w:rPr>
          <w:rFonts w:ascii="Palatino Linotype" w:eastAsia="Palatino Linotype" w:hAnsi="Palatino Linotype" w:cs="Palatino Linotype"/>
          <w:b/>
          <w:color w:val="000000" w:themeColor="text1"/>
        </w:rPr>
        <w:t>; al veintinueve de mayo de dos mil veinticinco; y</w:t>
      </w:r>
    </w:p>
    <w:p w:rsidR="00D633A3"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Cumplimiento  a resoluciones de  los recursos de revisión faltantes</w:t>
      </w:r>
      <w:r w:rsidR="00D633A3" w:rsidRPr="00CC735D">
        <w:rPr>
          <w:rFonts w:ascii="Palatino Linotype" w:eastAsia="Palatino Linotype" w:hAnsi="Palatino Linotype" w:cs="Palatino Linotype"/>
          <w:b/>
          <w:color w:val="000000" w:themeColor="text1"/>
        </w:rPr>
        <w:t>, al veintinueve de mayo de dos mil veinticinco</w:t>
      </w:r>
    </w:p>
    <w:p w:rsidR="00CE5A60" w:rsidRPr="00CC735D" w:rsidRDefault="00CE5A60" w:rsidP="003E3032">
      <w:pPr>
        <w:pStyle w:val="Prrafodelista"/>
        <w:ind w:left="0"/>
        <w:rPr>
          <w:rFonts w:ascii="Palatino Linotype" w:eastAsia="Palatino Linotype" w:hAnsi="Palatino Linotype" w:cs="Palatino Linotype"/>
          <w:b/>
          <w:color w:val="000000" w:themeColor="text1"/>
        </w:rPr>
      </w:pPr>
    </w:p>
    <w:p w:rsidR="00CE5A60" w:rsidRDefault="00CE5A60" w:rsidP="003E3032">
      <w:pPr>
        <w:pStyle w:val="Prrafodelista"/>
        <w:ind w:left="0"/>
        <w:rPr>
          <w:rFonts w:ascii="Palatino Linotype" w:eastAsia="Palatino Linotype" w:hAnsi="Palatino Linotype" w:cs="Palatino Linotype"/>
          <w:b/>
          <w:color w:val="000000" w:themeColor="text1"/>
        </w:rPr>
      </w:pPr>
    </w:p>
    <w:p w:rsidR="003E3032" w:rsidRDefault="003E3032" w:rsidP="003E3032">
      <w:pPr>
        <w:pStyle w:val="Prrafodelista"/>
        <w:ind w:left="0"/>
        <w:rPr>
          <w:rFonts w:ascii="Palatino Linotype" w:eastAsia="Palatino Linotype" w:hAnsi="Palatino Linotype" w:cs="Palatino Linotype"/>
          <w:b/>
          <w:color w:val="000000" w:themeColor="text1"/>
        </w:rPr>
      </w:pPr>
    </w:p>
    <w:p w:rsidR="003E3032" w:rsidRDefault="003E3032" w:rsidP="003E3032">
      <w:pPr>
        <w:pStyle w:val="Prrafodelista"/>
        <w:ind w:left="0"/>
        <w:rPr>
          <w:rFonts w:ascii="Palatino Linotype" w:eastAsia="Palatino Linotype" w:hAnsi="Palatino Linotype" w:cs="Palatino Linotype"/>
          <w:b/>
          <w:color w:val="000000" w:themeColor="text1"/>
        </w:rPr>
      </w:pPr>
    </w:p>
    <w:p w:rsidR="003E3032" w:rsidRPr="00CC735D" w:rsidRDefault="003E3032" w:rsidP="003E3032">
      <w:pPr>
        <w:pStyle w:val="Prrafodelista"/>
        <w:ind w:left="0"/>
        <w:rPr>
          <w:rFonts w:ascii="Palatino Linotype" w:eastAsia="Palatino Linotype" w:hAnsi="Palatino Linotype" w:cs="Palatino Linotype"/>
          <w:b/>
          <w:color w:val="000000" w:themeColor="text1"/>
        </w:rPr>
      </w:pPr>
    </w:p>
    <w:p w:rsidR="00CE5A60" w:rsidRPr="00CC735D" w:rsidRDefault="00CE5A60" w:rsidP="003E3032">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lastRenderedPageBreak/>
        <w:t>Solicitud  de información 03130/TOLUCA/IP/2025</w:t>
      </w:r>
    </w:p>
    <w:p w:rsidR="00CE5A60" w:rsidRPr="00CC735D" w:rsidRDefault="00CE5A60" w:rsidP="003E3032">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De las solicitudes de información ingresadas al sistema SAIMEX del 01 al 15 de mayo de 2025.</w:t>
      </w:r>
    </w:p>
    <w:p w:rsidR="00CE5A60" w:rsidRPr="00CC735D" w:rsidRDefault="00CE5A60" w:rsidP="003E3032">
      <w:pPr>
        <w:pStyle w:val="Prrafodelista"/>
        <w:ind w:left="0"/>
        <w:rPr>
          <w:rFonts w:ascii="Palatino Linotype" w:eastAsia="Palatino Linotype" w:hAnsi="Palatino Linotype" w:cs="Palatino Linotype"/>
          <w:b/>
          <w:color w:val="000000" w:themeColor="text1"/>
        </w:rPr>
      </w:pP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Acuses de las solicitudes de información, al quince de mayo  de dos mil veinticinco; </w:t>
      </w: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Respuestas a la solicitudes de información, al veintinueve de mayo de dos mil veinticinco;</w:t>
      </w: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 del Recurso de Revisión, al veintinueve de mayo de dos mil veinticinco;</w:t>
      </w: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Informe Justificado Faltantes, al veintinueve de mayo dos mil veinticinco;</w:t>
      </w: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Resoluciones de los Recursos de Revisión notificadas; al veintinueve de mayo de dos mil veinticinco; y</w:t>
      </w: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Cumplimiento  a resoluciones de  los recursos de revisión, al veintinueve de mayo de dos mil veinticinco</w:t>
      </w:r>
    </w:p>
    <w:p w:rsidR="00CE5A60" w:rsidRPr="00CC735D" w:rsidRDefault="00CE5A60" w:rsidP="00F332CD">
      <w:pPr>
        <w:pStyle w:val="Prrafodelista"/>
        <w:ind w:left="0"/>
        <w:rPr>
          <w:rFonts w:ascii="Palatino Linotype" w:eastAsia="Palatino Linotype" w:hAnsi="Palatino Linotype" w:cs="Palatino Linotype"/>
          <w:b/>
          <w:color w:val="000000" w:themeColor="text1"/>
        </w:rPr>
      </w:pPr>
    </w:p>
    <w:p w:rsidR="00CE5A60" w:rsidRPr="00CC735D" w:rsidRDefault="00CE5A60" w:rsidP="00F332CD">
      <w:pPr>
        <w:pStyle w:val="Prrafodelista"/>
        <w:ind w:left="0"/>
        <w:rPr>
          <w:rFonts w:ascii="Palatino Linotype" w:eastAsia="Palatino Linotype" w:hAnsi="Palatino Linotype" w:cs="Palatino Linotype"/>
          <w:b/>
          <w:color w:val="000000" w:themeColor="text1"/>
        </w:rPr>
      </w:pPr>
    </w:p>
    <w:p w:rsidR="00CE5A60" w:rsidRPr="00CC735D" w:rsidRDefault="00CE5A60"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Solicitud  de información 03129/TOLUCA/IP/2025</w:t>
      </w:r>
    </w:p>
    <w:p w:rsidR="00CE5A60" w:rsidRPr="00CC735D" w:rsidRDefault="00CE5A60" w:rsidP="00F332CD">
      <w:pPr>
        <w:pStyle w:val="Prrafodelista"/>
        <w:ind w:left="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De las solicitudes de información ingresadas al sistema SAIMEX del 16 al 30 de abril de 2025.</w:t>
      </w:r>
    </w:p>
    <w:p w:rsidR="00CE5A60" w:rsidRPr="00CC735D" w:rsidRDefault="00CE5A60" w:rsidP="00F332CD">
      <w:pPr>
        <w:pStyle w:val="Prrafodelista"/>
        <w:ind w:left="0"/>
        <w:rPr>
          <w:rFonts w:ascii="Palatino Linotype" w:eastAsia="Palatino Linotype" w:hAnsi="Palatino Linotype" w:cs="Palatino Linotype"/>
          <w:b/>
          <w:color w:val="000000" w:themeColor="text1"/>
        </w:rPr>
      </w:pP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Acuses de las solicitudes de información, al quince de mayo  de dos mil veinticinco; </w:t>
      </w: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Respuestas a la solicitudes de información, al veintinueve de mayo de dos mil veinticinco;</w:t>
      </w: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Acuse del Recurso de Revisión, al veintinueve de mayo de dos mil veinticinco;</w:t>
      </w: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Informe Justificado Faltantes, al veintinueve de mayo dos mil veinticinco;</w:t>
      </w: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Resoluciones de los Recursos de Revisión notificadas; al veintinueve de mayo de dos mil veinticinco; y</w:t>
      </w:r>
    </w:p>
    <w:p w:rsidR="008F3344" w:rsidRPr="00CC735D" w:rsidRDefault="008F3344"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Acta del Comité de Transparencia, mediante la cual de manera fundada y motivada, sustente la versión pública de las respuestas entregadas en cumplimiento a las resoluciones, referidas en respuesta;</w:t>
      </w:r>
    </w:p>
    <w:p w:rsidR="00CE5A60" w:rsidRPr="00CC735D" w:rsidRDefault="00CE5A60" w:rsidP="003E3032">
      <w:pPr>
        <w:pStyle w:val="Prrafodelista"/>
        <w:numPr>
          <w:ilvl w:val="0"/>
          <w:numId w:val="29"/>
        </w:numPr>
        <w:ind w:left="0" w:firstLine="0"/>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Cumplimiento  a resoluciones de  los recursos de revisión</w:t>
      </w:r>
      <w:r w:rsidR="008F3344" w:rsidRPr="00CC735D">
        <w:rPr>
          <w:rFonts w:ascii="Palatino Linotype" w:eastAsia="Palatino Linotype" w:hAnsi="Palatino Linotype" w:cs="Palatino Linotype"/>
          <w:b/>
          <w:color w:val="000000" w:themeColor="text1"/>
        </w:rPr>
        <w:t xml:space="preserve"> faltantes</w:t>
      </w:r>
      <w:r w:rsidRPr="00CC735D">
        <w:rPr>
          <w:rFonts w:ascii="Palatino Linotype" w:eastAsia="Palatino Linotype" w:hAnsi="Palatino Linotype" w:cs="Palatino Linotype"/>
          <w:b/>
          <w:color w:val="000000" w:themeColor="text1"/>
        </w:rPr>
        <w:t>, al veintinueve de mayo de dos mil veinticinco</w:t>
      </w:r>
    </w:p>
    <w:p w:rsidR="00CE5A60" w:rsidRPr="00CC735D" w:rsidRDefault="00CE5A60" w:rsidP="00F332CD">
      <w:pPr>
        <w:pStyle w:val="Prrafodelista"/>
        <w:ind w:left="0"/>
        <w:rPr>
          <w:rFonts w:ascii="Palatino Linotype" w:eastAsia="Palatino Linotype" w:hAnsi="Palatino Linotype" w:cs="Palatino Linotype"/>
          <w:b/>
          <w:color w:val="000000" w:themeColor="text1"/>
        </w:rPr>
      </w:pPr>
    </w:p>
    <w:p w:rsidR="00D633A3" w:rsidRPr="00CC735D" w:rsidRDefault="00D633A3" w:rsidP="00F332CD">
      <w:pPr>
        <w:pStyle w:val="Prrafodelista"/>
        <w:ind w:left="0"/>
        <w:rPr>
          <w:rFonts w:ascii="Palatino Linotype" w:eastAsia="Palatino Linotype" w:hAnsi="Palatino Linotype" w:cs="Palatino Linotype"/>
          <w:b/>
          <w:color w:val="000000" w:themeColor="text1"/>
        </w:rPr>
      </w:pPr>
    </w:p>
    <w:p w:rsidR="00271193" w:rsidRPr="00CC735D" w:rsidRDefault="00271193" w:rsidP="00F332CD">
      <w:pPr>
        <w:tabs>
          <w:tab w:val="left" w:pos="8080"/>
        </w:tabs>
        <w:spacing w:line="360" w:lineRule="auto"/>
        <w:jc w:val="both"/>
        <w:rPr>
          <w:rFonts w:ascii="Palatino Linotype" w:eastAsia="Calibri" w:hAnsi="Palatino Linotype" w:cs="Arial"/>
          <w:b/>
          <w:color w:val="000000" w:themeColor="text1"/>
        </w:rPr>
      </w:pPr>
      <w:r w:rsidRPr="00CC735D">
        <w:rPr>
          <w:rFonts w:ascii="Palatino Linotype" w:eastAsia="Calibri" w:hAnsi="Palatino Linotype" w:cs="Arial"/>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CC735D">
        <w:rPr>
          <w:rFonts w:ascii="Palatino Linotype" w:eastAsia="Calibri" w:hAnsi="Palatino Linotype" w:cs="Arial"/>
          <w:b/>
          <w:color w:val="000000" w:themeColor="text1"/>
        </w:rPr>
        <w:t>RECURRENTE.</w:t>
      </w:r>
    </w:p>
    <w:p w:rsidR="00C66F7E" w:rsidRPr="00CC735D" w:rsidRDefault="00C66F7E" w:rsidP="00F332CD">
      <w:pPr>
        <w:tabs>
          <w:tab w:val="left" w:pos="8080"/>
        </w:tabs>
        <w:spacing w:line="360" w:lineRule="auto"/>
        <w:jc w:val="both"/>
        <w:rPr>
          <w:rFonts w:ascii="Palatino Linotype" w:eastAsia="Calibri" w:hAnsi="Palatino Linotype" w:cs="Arial"/>
          <w:b/>
          <w:color w:val="000000" w:themeColor="text1"/>
        </w:rPr>
      </w:pPr>
    </w:p>
    <w:p w:rsidR="00C66F7E" w:rsidRPr="00CC735D" w:rsidRDefault="00C66F7E" w:rsidP="00F332CD">
      <w:pPr>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 xml:space="preserve">De ser el caso que de la información que se ordene entregar y que a la fecha de la solicitud no se hubiera </w:t>
      </w:r>
      <w:r w:rsidR="00FF074D" w:rsidRPr="00CC735D">
        <w:rPr>
          <w:rFonts w:ascii="Palatino Linotype" w:eastAsia="Palatino Linotype" w:hAnsi="Palatino Linotype" w:cs="Palatino Linotype"/>
          <w:color w:val="000000" w:themeColor="text1"/>
        </w:rPr>
        <w:t xml:space="preserve">notificado </w:t>
      </w:r>
      <w:r w:rsidRPr="00CC735D">
        <w:rPr>
          <w:rFonts w:ascii="Palatino Linotype" w:eastAsia="Palatino Linotype" w:hAnsi="Palatino Linotype" w:cs="Palatino Linotype"/>
          <w:color w:val="000000" w:themeColor="text1"/>
        </w:rPr>
        <w:t xml:space="preserve">la resolución, </w:t>
      </w:r>
      <w:r w:rsidR="00FF074D" w:rsidRPr="00CC735D">
        <w:rPr>
          <w:rFonts w:ascii="Palatino Linotype" w:eastAsia="Palatino Linotype" w:hAnsi="Palatino Linotype" w:cs="Palatino Linotype"/>
          <w:color w:val="000000" w:themeColor="text1"/>
        </w:rPr>
        <w:t>el</w:t>
      </w:r>
      <w:r w:rsidRPr="00CC735D">
        <w:rPr>
          <w:rFonts w:ascii="Palatino Linotype" w:eastAsia="Palatino Linotype" w:hAnsi="Palatino Linotype" w:cs="Palatino Linotype"/>
          <w:color w:val="000000" w:themeColor="text1"/>
        </w:rPr>
        <w:t xml:space="preserve"> </w:t>
      </w:r>
      <w:r w:rsidR="00FF074D" w:rsidRPr="00CC735D">
        <w:rPr>
          <w:rFonts w:ascii="Palatino Linotype" w:eastAsia="Palatino Linotype" w:hAnsi="Palatino Linotype" w:cs="Palatino Linotype"/>
          <w:color w:val="000000" w:themeColor="text1"/>
        </w:rPr>
        <w:t>cumplimiento a la</w:t>
      </w:r>
      <w:r w:rsidRPr="00CC735D">
        <w:rPr>
          <w:rFonts w:ascii="Palatino Linotype" w:eastAsia="Palatino Linotype" w:hAnsi="Palatino Linotype" w:cs="Palatino Linotype"/>
          <w:color w:val="000000" w:themeColor="text1"/>
        </w:rPr>
        <w:t xml:space="preserve"> </w:t>
      </w:r>
      <w:r w:rsidR="00FF074D" w:rsidRPr="00CC735D">
        <w:rPr>
          <w:rFonts w:ascii="Palatino Linotype" w:eastAsia="Palatino Linotype" w:hAnsi="Palatino Linotype" w:cs="Palatino Linotype"/>
          <w:color w:val="000000" w:themeColor="text1"/>
        </w:rPr>
        <w:t xml:space="preserve">misma </w:t>
      </w:r>
      <w:r w:rsidRPr="00CC735D">
        <w:rPr>
          <w:rFonts w:ascii="Palatino Linotype" w:eastAsia="Palatino Linotype" w:hAnsi="Palatino Linotype" w:cs="Palatino Linotype"/>
          <w:color w:val="000000" w:themeColor="text1"/>
        </w:rPr>
        <w:t xml:space="preserve">o que no hubiera entregado informes justificados el </w:t>
      </w:r>
      <w:r w:rsidRPr="00CC735D">
        <w:rPr>
          <w:rFonts w:ascii="Palatino Linotype" w:eastAsia="Palatino Linotype" w:hAnsi="Palatino Linotype" w:cs="Palatino Linotype"/>
          <w:b/>
          <w:color w:val="000000" w:themeColor="text1"/>
        </w:rPr>
        <w:t xml:space="preserve">SUJETO OBLIGADO </w:t>
      </w:r>
      <w:r w:rsidRPr="00CC735D">
        <w:rPr>
          <w:rFonts w:ascii="Palatino Linotype" w:eastAsia="Palatino Linotype" w:hAnsi="Palatino Linotype" w:cs="Palatino Linotype"/>
          <w:color w:val="000000" w:themeColor="text1"/>
        </w:rPr>
        <w:t xml:space="preserve">lo deberá de hacer del conocimiento del </w:t>
      </w:r>
      <w:r w:rsidRPr="00CC735D">
        <w:rPr>
          <w:rFonts w:ascii="Palatino Linotype" w:eastAsia="Palatino Linotype" w:hAnsi="Palatino Linotype" w:cs="Palatino Linotype"/>
          <w:b/>
          <w:color w:val="000000" w:themeColor="text1"/>
        </w:rPr>
        <w:t xml:space="preserve">RECURRENTE </w:t>
      </w:r>
      <w:r w:rsidRPr="00CC735D">
        <w:rPr>
          <w:rFonts w:ascii="Palatino Linotype" w:eastAsia="Palatino Linotype" w:hAnsi="Palatino Linotype" w:cs="Palatino Linotype"/>
          <w:color w:val="000000" w:themeColor="text1"/>
        </w:rPr>
        <w:t xml:space="preserve">en términos del artículo 19 párrafo segundo de la Ley de Transparencia y Acceso a la Información Pública del Estado de México y Municipios. </w:t>
      </w:r>
    </w:p>
    <w:p w:rsidR="0073701F" w:rsidRPr="00CC735D" w:rsidRDefault="0073701F" w:rsidP="00F332CD">
      <w:pPr>
        <w:spacing w:line="360" w:lineRule="auto"/>
        <w:jc w:val="both"/>
        <w:rPr>
          <w:rFonts w:ascii="Palatino Linotype" w:eastAsia="Palatino Linotype" w:hAnsi="Palatino Linotype" w:cs="Palatino Linotype"/>
          <w:color w:val="000000" w:themeColor="text1"/>
        </w:rPr>
      </w:pPr>
    </w:p>
    <w:p w:rsidR="00C21292" w:rsidRPr="00CC735D" w:rsidRDefault="00E75F33" w:rsidP="00F332CD">
      <w:pPr>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color w:val="000000" w:themeColor="text1"/>
        </w:rPr>
        <w:t>De ser el caso, que de las solicit</w:t>
      </w:r>
      <w:r w:rsidR="00C21292" w:rsidRPr="00CC735D">
        <w:rPr>
          <w:rFonts w:ascii="Palatino Linotype" w:eastAsia="Palatino Linotype" w:hAnsi="Palatino Linotype" w:cs="Palatino Linotype"/>
          <w:color w:val="000000" w:themeColor="text1"/>
        </w:rPr>
        <w:t xml:space="preserve">udes de información se hubieran desechado por actualizar alguno de los supuestos del artículo 191 de la Ley de Transparencia y Acceso a la Información Pública del Estado de México y Municipios, el </w:t>
      </w:r>
      <w:r w:rsidR="00C21292" w:rsidRPr="00CC735D">
        <w:rPr>
          <w:rFonts w:ascii="Palatino Linotype" w:eastAsia="Palatino Linotype" w:hAnsi="Palatino Linotype" w:cs="Palatino Linotype"/>
          <w:b/>
          <w:color w:val="000000" w:themeColor="text1"/>
        </w:rPr>
        <w:t xml:space="preserve">SUJETO OBLIGADO </w:t>
      </w:r>
      <w:r w:rsidR="00C21292" w:rsidRPr="00CC735D">
        <w:rPr>
          <w:rFonts w:ascii="Palatino Linotype" w:eastAsia="Palatino Linotype" w:hAnsi="Palatino Linotype" w:cs="Palatino Linotype"/>
          <w:color w:val="000000" w:themeColor="text1"/>
        </w:rPr>
        <w:t xml:space="preserve">lo deberá de hacer del conocimiento del </w:t>
      </w:r>
      <w:r w:rsidR="00C21292" w:rsidRPr="00CC735D">
        <w:rPr>
          <w:rFonts w:ascii="Palatino Linotype" w:eastAsia="Palatino Linotype" w:hAnsi="Palatino Linotype" w:cs="Palatino Linotype"/>
          <w:b/>
          <w:color w:val="000000" w:themeColor="text1"/>
        </w:rPr>
        <w:t xml:space="preserve">RECURRENTE </w:t>
      </w:r>
      <w:r w:rsidR="00C21292" w:rsidRPr="00CC735D">
        <w:rPr>
          <w:rFonts w:ascii="Palatino Linotype" w:eastAsia="Palatino Linotype" w:hAnsi="Palatino Linotype" w:cs="Palatino Linotype"/>
          <w:color w:val="000000" w:themeColor="text1"/>
        </w:rPr>
        <w:t xml:space="preserve">de conformidad con el </w:t>
      </w:r>
      <w:r w:rsidRPr="00CC735D">
        <w:rPr>
          <w:rFonts w:ascii="Palatino Linotype" w:eastAsia="Palatino Linotype" w:hAnsi="Palatino Linotype" w:cs="Palatino Linotype"/>
          <w:color w:val="000000" w:themeColor="text1"/>
        </w:rPr>
        <w:t xml:space="preserve"> </w:t>
      </w:r>
      <w:r w:rsidR="00C21292" w:rsidRPr="00CC735D">
        <w:rPr>
          <w:rFonts w:ascii="Palatino Linotype" w:eastAsia="Palatino Linotype" w:hAnsi="Palatino Linotype" w:cs="Palatino Linotype"/>
          <w:color w:val="000000" w:themeColor="text1"/>
        </w:rPr>
        <w:t xml:space="preserve">19 párrafo segundo de la Ley Local de la materia. </w:t>
      </w:r>
    </w:p>
    <w:p w:rsidR="00C66F7E" w:rsidRPr="00CC735D" w:rsidRDefault="00C66F7E" w:rsidP="00F332CD">
      <w:pPr>
        <w:tabs>
          <w:tab w:val="left" w:pos="8080"/>
        </w:tabs>
        <w:spacing w:line="360" w:lineRule="auto"/>
        <w:jc w:val="both"/>
        <w:rPr>
          <w:rFonts w:ascii="Palatino Linotype" w:eastAsia="Calibri" w:hAnsi="Palatino Linotype" w:cs="Arial"/>
          <w:b/>
          <w:color w:val="000000" w:themeColor="text1"/>
        </w:rPr>
      </w:pPr>
    </w:p>
    <w:p w:rsidR="00271193" w:rsidRPr="00CC735D" w:rsidRDefault="00271193" w:rsidP="00F332CD">
      <w:pPr>
        <w:spacing w:line="360" w:lineRule="auto"/>
        <w:jc w:val="both"/>
        <w:rPr>
          <w:rFonts w:ascii="Palatino Linotype" w:eastAsia="Palatino Linotype" w:hAnsi="Palatino Linotype" w:cs="Palatino Linotype"/>
          <w:b/>
          <w:color w:val="000000" w:themeColor="text1"/>
        </w:rPr>
      </w:pPr>
      <w:r w:rsidRPr="00CC735D">
        <w:rPr>
          <w:rFonts w:ascii="Palatino Linotype" w:eastAsia="Palatino Linotype" w:hAnsi="Palatino Linotype" w:cs="Palatino Linotype"/>
          <w:b/>
          <w:color w:val="000000" w:themeColor="text1"/>
        </w:rPr>
        <w:t xml:space="preserve">TERCERO. NOTIFÍQUESE </w:t>
      </w:r>
      <w:r w:rsidRPr="00CC735D">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C735D">
        <w:rPr>
          <w:rFonts w:ascii="Palatino Linotype" w:eastAsia="Palatino Linotype" w:hAnsi="Palatino Linotype" w:cs="Palatino Linotype"/>
          <w:b/>
          <w:color w:val="000000" w:themeColor="text1"/>
        </w:rPr>
        <w:t xml:space="preserve">dé cumplimiento a lo ordenado dentro del plazo de diez </w:t>
      </w:r>
      <w:r w:rsidRPr="00CC735D">
        <w:rPr>
          <w:rFonts w:ascii="Palatino Linotype" w:eastAsia="Palatino Linotype" w:hAnsi="Palatino Linotype" w:cs="Palatino Linotype"/>
          <w:b/>
          <w:color w:val="000000" w:themeColor="text1"/>
        </w:rPr>
        <w:lastRenderedPageBreak/>
        <w:t>días hábiles</w:t>
      </w:r>
      <w:r w:rsidRPr="00CC735D">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271193" w:rsidRPr="00CC735D" w:rsidRDefault="00271193" w:rsidP="00F332CD">
      <w:pPr>
        <w:spacing w:line="360" w:lineRule="auto"/>
        <w:jc w:val="both"/>
        <w:rPr>
          <w:rFonts w:ascii="Palatino Linotype" w:eastAsia="Palatino Linotype" w:hAnsi="Palatino Linotype" w:cs="Palatino Linotype"/>
          <w:b/>
          <w:color w:val="000000" w:themeColor="text1"/>
        </w:rPr>
      </w:pP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b/>
          <w:color w:val="000000" w:themeColor="text1"/>
        </w:rPr>
        <w:t xml:space="preserve">CUARTO. </w:t>
      </w:r>
      <w:r w:rsidRPr="00CC735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C735D">
        <w:rPr>
          <w:rFonts w:ascii="Palatino Linotype" w:eastAsia="Palatino Linotype" w:hAnsi="Palatino Linotype" w:cs="Palatino Linotype"/>
          <w:b/>
          <w:color w:val="000000" w:themeColor="text1"/>
        </w:rPr>
        <w:t>SUJETO OBLIGADO</w:t>
      </w:r>
      <w:r w:rsidRPr="00CC735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271193" w:rsidRPr="00CC735D" w:rsidRDefault="00271193" w:rsidP="00F332CD">
      <w:pPr>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tabs>
          <w:tab w:val="left" w:pos="8080"/>
        </w:tabs>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b/>
          <w:color w:val="000000" w:themeColor="text1"/>
        </w:rPr>
        <w:t xml:space="preserve">QUINTO. </w:t>
      </w:r>
      <w:r w:rsidRPr="00CC735D">
        <w:rPr>
          <w:rFonts w:ascii="Palatino Linotype" w:eastAsia="Palatino Linotype" w:hAnsi="Palatino Linotype" w:cs="Palatino Linotype"/>
          <w:color w:val="000000" w:themeColor="text1"/>
        </w:rPr>
        <w:t xml:space="preserve">Notifíquese a </w:t>
      </w:r>
      <w:r w:rsidRPr="00CC735D">
        <w:rPr>
          <w:rFonts w:ascii="Palatino Linotype" w:eastAsia="Palatino Linotype" w:hAnsi="Palatino Linotype" w:cs="Palatino Linotype"/>
          <w:b/>
          <w:color w:val="000000" w:themeColor="text1"/>
        </w:rPr>
        <w:t>EL RECURRENTE</w:t>
      </w:r>
      <w:r w:rsidRPr="00CC735D">
        <w:rPr>
          <w:rFonts w:ascii="Palatino Linotype" w:eastAsia="Palatino Linotype" w:hAnsi="Palatino Linotype" w:cs="Palatino Linotype"/>
          <w:color w:val="000000" w:themeColor="text1"/>
        </w:rPr>
        <w:t xml:space="preserve"> la presente resolución, vía SAIMEX.</w:t>
      </w:r>
    </w:p>
    <w:p w:rsidR="00271193" w:rsidRPr="00CC735D" w:rsidRDefault="00271193" w:rsidP="00F332CD">
      <w:pPr>
        <w:tabs>
          <w:tab w:val="left" w:pos="8080"/>
        </w:tabs>
        <w:spacing w:line="360" w:lineRule="auto"/>
        <w:jc w:val="both"/>
        <w:rPr>
          <w:rFonts w:ascii="Palatino Linotype" w:eastAsia="Palatino Linotype" w:hAnsi="Palatino Linotype" w:cs="Palatino Linotype"/>
          <w:color w:val="000000" w:themeColor="text1"/>
        </w:rPr>
      </w:pPr>
    </w:p>
    <w:p w:rsidR="00271193" w:rsidRPr="00CC735D" w:rsidRDefault="00271193" w:rsidP="00F332CD">
      <w:pPr>
        <w:shd w:val="clear" w:color="auto" w:fill="FFFFFF"/>
        <w:spacing w:line="360" w:lineRule="auto"/>
        <w:jc w:val="both"/>
        <w:rPr>
          <w:rFonts w:ascii="Palatino Linotype" w:eastAsia="Palatino Linotype" w:hAnsi="Palatino Linotype" w:cs="Palatino Linotype"/>
          <w:color w:val="000000" w:themeColor="text1"/>
        </w:rPr>
      </w:pPr>
      <w:r w:rsidRPr="00CC735D">
        <w:rPr>
          <w:rFonts w:ascii="Palatino Linotype" w:eastAsia="Palatino Linotype" w:hAnsi="Palatino Linotype" w:cs="Palatino Linotype"/>
          <w:b/>
          <w:color w:val="000000" w:themeColor="text1"/>
        </w:rPr>
        <w:t>SEXTO.</w:t>
      </w:r>
      <w:r w:rsidRPr="00CC735D">
        <w:rPr>
          <w:rFonts w:ascii="Palatino Linotype" w:eastAsia="Palatino Linotype" w:hAnsi="Palatino Linotype" w:cs="Palatino Linotype"/>
          <w:color w:val="000000" w:themeColor="text1"/>
        </w:rPr>
        <w:t xml:space="preserve"> Se hace del conocimiento</w:t>
      </w:r>
      <w:r w:rsidR="00602000" w:rsidRPr="00CC735D">
        <w:rPr>
          <w:rFonts w:ascii="Palatino Linotype" w:eastAsia="Palatino Linotype" w:hAnsi="Palatino Linotype" w:cs="Palatino Linotype"/>
          <w:color w:val="000000" w:themeColor="text1"/>
        </w:rPr>
        <w:t xml:space="preserve"> del </w:t>
      </w:r>
      <w:r w:rsidRPr="00CC735D">
        <w:rPr>
          <w:rFonts w:ascii="Palatino Linotype" w:eastAsia="Palatino Linotype" w:hAnsi="Palatino Linotype" w:cs="Palatino Linotype"/>
          <w:b/>
          <w:color w:val="000000" w:themeColor="text1"/>
        </w:rPr>
        <w:t>RECURRENTE</w:t>
      </w:r>
      <w:r w:rsidRPr="00CC735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71193" w:rsidRPr="00CC735D" w:rsidRDefault="00271193" w:rsidP="00F332CD">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1A058E" w:rsidRDefault="00CC735D" w:rsidP="001A058E">
      <w:pPr>
        <w:spacing w:line="360" w:lineRule="auto"/>
        <w:ind w:right="49"/>
        <w:jc w:val="both"/>
        <w:rPr>
          <w:rFonts w:ascii="Palatino Linotype" w:eastAsia="Palatino Linotype" w:hAnsi="Palatino Linotype" w:cs="Palatino Linotype"/>
        </w:rPr>
      </w:pPr>
      <w:r w:rsidRPr="00CC735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w:t>
      </w:r>
      <w:r w:rsidRPr="00CC735D">
        <w:rPr>
          <w:rFonts w:ascii="Palatino Linotype" w:eastAsia="Palatino Linotype" w:hAnsi="Palatino Linotype" w:cs="Palatino Linotype"/>
        </w:rPr>
        <w:lastRenderedPageBreak/>
        <w:t>LUIS GUSTAVO PARRA NORIEGA Y GUADALUPE RAMÍREZ PEÑA; EN LA VIGÉSIMA NOVENA SESIÓN ORDINARIA, CELEBRADA EL VEINTE (20) DE AGOSTO DE DOS MIL VEINTICINCO, ANTE EL SECRETARIO TÉCNICO DEL PLENO ALEXIS TAPIA RAMÍREZ</w:t>
      </w:r>
      <w:r w:rsidR="001A058E" w:rsidRPr="00CC735D">
        <w:rPr>
          <w:rFonts w:ascii="Palatino Linotype" w:eastAsia="Palatino Linotype" w:hAnsi="Palatino Linotype" w:cs="Palatino Linotype"/>
        </w:rPr>
        <w:t>.</w:t>
      </w:r>
    </w:p>
    <w:p w:rsidR="003E3032" w:rsidRDefault="003E3032" w:rsidP="001A058E">
      <w:pPr>
        <w:spacing w:line="360" w:lineRule="auto"/>
        <w:ind w:right="49"/>
        <w:jc w:val="both"/>
        <w:rPr>
          <w:rFonts w:ascii="Palatino Linotype" w:eastAsia="Palatino Linotype" w:hAnsi="Palatino Linotype" w:cs="Palatino Linotype"/>
        </w:rPr>
      </w:pPr>
    </w:p>
    <w:p w:rsidR="003E3032" w:rsidRDefault="003E3032" w:rsidP="001A058E">
      <w:pPr>
        <w:spacing w:line="360" w:lineRule="auto"/>
        <w:ind w:right="49"/>
        <w:jc w:val="both"/>
        <w:rPr>
          <w:rFonts w:ascii="Palatino Linotype" w:eastAsia="Palatino Linotype" w:hAnsi="Palatino Linotype" w:cs="Palatino Linotype"/>
        </w:rPr>
      </w:pPr>
    </w:p>
    <w:p w:rsidR="003E3032" w:rsidRDefault="003E3032" w:rsidP="001A058E">
      <w:pPr>
        <w:spacing w:line="360" w:lineRule="auto"/>
        <w:ind w:right="49"/>
        <w:jc w:val="both"/>
        <w:rPr>
          <w:rFonts w:ascii="Palatino Linotype" w:eastAsia="Palatino Linotype" w:hAnsi="Palatino Linotype" w:cs="Palatino Linotype"/>
        </w:rPr>
      </w:pPr>
    </w:p>
    <w:p w:rsidR="003E3032" w:rsidRDefault="003E3032" w:rsidP="001A058E">
      <w:pPr>
        <w:spacing w:line="360" w:lineRule="auto"/>
        <w:ind w:right="49"/>
        <w:jc w:val="both"/>
        <w:rPr>
          <w:rFonts w:ascii="Palatino Linotype" w:eastAsia="Palatino Linotype" w:hAnsi="Palatino Linotype" w:cs="Palatino Linotype"/>
        </w:rPr>
      </w:pPr>
    </w:p>
    <w:p w:rsidR="003E3032" w:rsidRDefault="003E3032" w:rsidP="001A058E">
      <w:pPr>
        <w:spacing w:line="360" w:lineRule="auto"/>
        <w:ind w:right="49"/>
        <w:jc w:val="both"/>
        <w:rPr>
          <w:rFonts w:ascii="Palatino Linotype" w:eastAsia="Palatino Linotype" w:hAnsi="Palatino Linotype" w:cs="Palatino Linotype"/>
        </w:rPr>
      </w:pPr>
    </w:p>
    <w:p w:rsidR="003E3032" w:rsidRDefault="003E3032" w:rsidP="001A058E">
      <w:pPr>
        <w:spacing w:line="360" w:lineRule="auto"/>
        <w:ind w:right="49"/>
        <w:jc w:val="both"/>
        <w:rPr>
          <w:rFonts w:ascii="Palatino Linotype" w:eastAsia="Palatino Linotype" w:hAnsi="Palatino Linotype" w:cs="Palatino Linotype"/>
        </w:rPr>
      </w:pPr>
    </w:p>
    <w:p w:rsidR="003E3032" w:rsidRDefault="003E3032" w:rsidP="001A058E">
      <w:pPr>
        <w:spacing w:line="360" w:lineRule="auto"/>
        <w:ind w:right="49"/>
        <w:jc w:val="both"/>
        <w:rPr>
          <w:rFonts w:ascii="Palatino Linotype" w:eastAsia="Palatino Linotype" w:hAnsi="Palatino Linotype" w:cs="Palatino Linotype"/>
        </w:rPr>
      </w:pPr>
    </w:p>
    <w:p w:rsidR="003E3032" w:rsidRDefault="003E3032" w:rsidP="001A058E">
      <w:pPr>
        <w:spacing w:line="360" w:lineRule="auto"/>
        <w:ind w:right="49"/>
        <w:jc w:val="both"/>
        <w:rPr>
          <w:rFonts w:ascii="Palatino Linotype" w:eastAsia="Palatino Linotype" w:hAnsi="Palatino Linotype" w:cs="Palatino Linotype"/>
        </w:rPr>
      </w:pPr>
    </w:p>
    <w:p w:rsidR="003E3032" w:rsidRDefault="003E3032" w:rsidP="001A058E">
      <w:pPr>
        <w:spacing w:line="360" w:lineRule="auto"/>
        <w:ind w:right="49"/>
        <w:jc w:val="both"/>
        <w:rPr>
          <w:rFonts w:ascii="Palatino Linotype" w:eastAsia="Palatino Linotype" w:hAnsi="Palatino Linotype" w:cs="Palatino Linotype"/>
        </w:rPr>
      </w:pPr>
    </w:p>
    <w:p w:rsidR="003E3032" w:rsidRDefault="003E3032" w:rsidP="001A058E">
      <w:pPr>
        <w:spacing w:line="360" w:lineRule="auto"/>
        <w:ind w:right="49"/>
        <w:jc w:val="both"/>
        <w:rPr>
          <w:rFonts w:ascii="Palatino Linotype" w:eastAsia="Palatino Linotype" w:hAnsi="Palatino Linotype" w:cs="Palatino Linotype"/>
        </w:rPr>
      </w:pPr>
    </w:p>
    <w:p w:rsidR="003E3032" w:rsidRPr="009B0452" w:rsidRDefault="003E3032" w:rsidP="001A058E">
      <w:pPr>
        <w:spacing w:line="360" w:lineRule="auto"/>
        <w:ind w:right="49"/>
        <w:jc w:val="both"/>
        <w:rPr>
          <w:rFonts w:ascii="Palatino Linotype" w:eastAsia="Palatino Linotype" w:hAnsi="Palatino Linotype" w:cs="Palatino Linotype"/>
        </w:rPr>
      </w:pPr>
    </w:p>
    <w:p w:rsidR="00271193" w:rsidRPr="00F332CD" w:rsidRDefault="00271193" w:rsidP="00F332CD">
      <w:pPr>
        <w:spacing w:before="240" w:after="240" w:line="360" w:lineRule="auto"/>
        <w:ind w:firstLine="1"/>
        <w:jc w:val="both"/>
        <w:rPr>
          <w:rFonts w:ascii="Palatino Linotype" w:eastAsia="Palatino Linotype" w:hAnsi="Palatino Linotype" w:cs="Palatino Linotype"/>
          <w:b/>
          <w:color w:val="000000" w:themeColor="text1"/>
        </w:rPr>
      </w:pPr>
    </w:p>
    <w:p w:rsidR="00271193" w:rsidRPr="00F332CD" w:rsidRDefault="00271193" w:rsidP="00F332CD">
      <w:pPr>
        <w:spacing w:line="360" w:lineRule="auto"/>
        <w:jc w:val="both"/>
        <w:rPr>
          <w:rFonts w:ascii="Palatino Linotype" w:eastAsia="Palatino Linotype" w:hAnsi="Palatino Linotype" w:cs="Palatino Linotype"/>
          <w:color w:val="000000" w:themeColor="text1"/>
        </w:rPr>
      </w:pPr>
    </w:p>
    <w:p w:rsidR="00271193" w:rsidRPr="00F332CD" w:rsidRDefault="00271193" w:rsidP="00F332CD">
      <w:pPr>
        <w:spacing w:line="360" w:lineRule="auto"/>
        <w:jc w:val="both"/>
        <w:rPr>
          <w:rFonts w:ascii="Palatino Linotype" w:eastAsia="Palatino Linotype" w:hAnsi="Palatino Linotype" w:cs="Palatino Linotype"/>
          <w:color w:val="000000" w:themeColor="text1"/>
        </w:rPr>
      </w:pPr>
    </w:p>
    <w:p w:rsidR="00271193" w:rsidRPr="00F332CD" w:rsidRDefault="00271193" w:rsidP="00F332CD">
      <w:pPr>
        <w:spacing w:line="360" w:lineRule="auto"/>
        <w:rPr>
          <w:rFonts w:ascii="Palatino Linotype" w:eastAsia="Palatino Linotype" w:hAnsi="Palatino Linotype" w:cs="Palatino Linotype"/>
          <w:color w:val="000000" w:themeColor="text1"/>
        </w:rPr>
      </w:pPr>
    </w:p>
    <w:p w:rsidR="00271193" w:rsidRPr="00F332CD" w:rsidRDefault="00271193" w:rsidP="00F332CD">
      <w:pPr>
        <w:spacing w:line="360" w:lineRule="auto"/>
        <w:rPr>
          <w:rFonts w:ascii="Palatino Linotype" w:eastAsia="Palatino Linotype" w:hAnsi="Palatino Linotype" w:cs="Palatino Linotype"/>
          <w:color w:val="000000" w:themeColor="text1"/>
        </w:rPr>
      </w:pPr>
    </w:p>
    <w:p w:rsidR="00271193" w:rsidRPr="00F332CD" w:rsidRDefault="00271193" w:rsidP="00F332CD">
      <w:pPr>
        <w:spacing w:line="360" w:lineRule="auto"/>
        <w:rPr>
          <w:rFonts w:ascii="Palatino Linotype" w:eastAsia="Palatino Linotype" w:hAnsi="Palatino Linotype" w:cs="Palatino Linotype"/>
          <w:color w:val="000000" w:themeColor="text1"/>
        </w:rPr>
      </w:pPr>
    </w:p>
    <w:p w:rsidR="00271193" w:rsidRPr="00F332CD" w:rsidRDefault="00271193" w:rsidP="00F332CD">
      <w:pPr>
        <w:spacing w:line="360" w:lineRule="auto"/>
        <w:rPr>
          <w:rFonts w:ascii="Palatino Linotype" w:eastAsia="Palatino Linotype" w:hAnsi="Palatino Linotype" w:cs="Palatino Linotype"/>
          <w:color w:val="000000" w:themeColor="text1"/>
        </w:rPr>
      </w:pPr>
    </w:p>
    <w:p w:rsidR="00271193" w:rsidRPr="00F332CD" w:rsidRDefault="00271193" w:rsidP="00F332CD">
      <w:pPr>
        <w:spacing w:line="360" w:lineRule="auto"/>
        <w:rPr>
          <w:rFonts w:ascii="Palatino Linotype" w:eastAsia="Palatino Linotype" w:hAnsi="Palatino Linotype" w:cs="Palatino Linotype"/>
          <w:color w:val="000000" w:themeColor="text1"/>
        </w:rPr>
      </w:pPr>
    </w:p>
    <w:p w:rsidR="00271193" w:rsidRPr="00F332CD" w:rsidRDefault="00271193" w:rsidP="00F332CD">
      <w:pPr>
        <w:spacing w:line="360" w:lineRule="auto"/>
        <w:rPr>
          <w:rFonts w:ascii="Palatino Linotype" w:eastAsia="Palatino Linotype" w:hAnsi="Palatino Linotype" w:cs="Palatino Linotype"/>
          <w:color w:val="000000" w:themeColor="text1"/>
        </w:rPr>
      </w:pPr>
    </w:p>
    <w:p w:rsidR="00D532AA" w:rsidRPr="00F332CD" w:rsidRDefault="00D532AA" w:rsidP="00F332CD">
      <w:pPr>
        <w:rPr>
          <w:rFonts w:ascii="Palatino Linotype" w:hAnsi="Palatino Linotype"/>
          <w:color w:val="000000" w:themeColor="text1"/>
        </w:rPr>
      </w:pPr>
    </w:p>
    <w:sectPr w:rsidR="00D532AA" w:rsidRPr="00F332CD" w:rsidSect="00EC2A0F">
      <w:headerReference w:type="default" r:id="rId28"/>
      <w:footerReference w:type="default" r:id="rId29"/>
      <w:headerReference w:type="first" r:id="rId30"/>
      <w:footerReference w:type="first" r:id="rId31"/>
      <w:pgSz w:w="12240" w:h="15840"/>
      <w:pgMar w:top="2410"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1A4" w:rsidRDefault="002701A4" w:rsidP="00271193">
      <w:r>
        <w:separator/>
      </w:r>
    </w:p>
  </w:endnote>
  <w:endnote w:type="continuationSeparator" w:id="0">
    <w:p w:rsidR="002701A4" w:rsidRDefault="002701A4" w:rsidP="0027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EFB" w:rsidRDefault="00E13EF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6BC6">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6BC6">
      <w:rPr>
        <w:rFonts w:ascii="Arial" w:eastAsia="Arial" w:hAnsi="Arial" w:cs="Arial"/>
        <w:b/>
        <w:noProof/>
        <w:color w:val="000000"/>
        <w:sz w:val="20"/>
        <w:szCs w:val="20"/>
      </w:rPr>
      <w:t>94</w:t>
    </w:r>
    <w:r>
      <w:rPr>
        <w:rFonts w:ascii="Arial" w:eastAsia="Arial" w:hAnsi="Arial" w:cs="Arial"/>
        <w:b/>
        <w:color w:val="000000"/>
        <w:sz w:val="20"/>
        <w:szCs w:val="20"/>
      </w:rPr>
      <w:fldChar w:fldCharType="end"/>
    </w:r>
  </w:p>
  <w:p w:rsidR="00E13EFB" w:rsidRDefault="00E13EFB">
    <w:pPr>
      <w:pBdr>
        <w:top w:val="nil"/>
        <w:left w:val="nil"/>
        <w:bottom w:val="nil"/>
        <w:right w:val="nil"/>
        <w:between w:val="nil"/>
      </w:pBdr>
      <w:tabs>
        <w:tab w:val="center" w:pos="4252"/>
        <w:tab w:val="right" w:pos="8504"/>
      </w:tabs>
      <w:rPr>
        <w:color w:val="000000"/>
      </w:rPr>
    </w:pPr>
  </w:p>
  <w:p w:rsidR="00E13EFB" w:rsidRDefault="00E13EF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EFB" w:rsidRDefault="00E13EF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6BC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6BC6">
      <w:rPr>
        <w:rFonts w:ascii="Arial" w:eastAsia="Arial" w:hAnsi="Arial" w:cs="Arial"/>
        <w:b/>
        <w:noProof/>
        <w:color w:val="000000"/>
        <w:sz w:val="20"/>
        <w:szCs w:val="20"/>
      </w:rPr>
      <w:t>94</w:t>
    </w:r>
    <w:r>
      <w:rPr>
        <w:rFonts w:ascii="Arial" w:eastAsia="Arial" w:hAnsi="Arial" w:cs="Arial"/>
        <w:b/>
        <w:color w:val="000000"/>
        <w:sz w:val="20"/>
        <w:szCs w:val="20"/>
      </w:rPr>
      <w:fldChar w:fldCharType="end"/>
    </w:r>
  </w:p>
  <w:p w:rsidR="00E13EFB" w:rsidRDefault="00E13EF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1A4" w:rsidRDefault="002701A4" w:rsidP="00271193">
      <w:r>
        <w:separator/>
      </w:r>
    </w:p>
  </w:footnote>
  <w:footnote w:type="continuationSeparator" w:id="0">
    <w:p w:rsidR="002701A4" w:rsidRDefault="002701A4" w:rsidP="00271193">
      <w:r>
        <w:continuationSeparator/>
      </w:r>
    </w:p>
  </w:footnote>
  <w:footnote w:id="1">
    <w:p w:rsidR="00E13EFB" w:rsidRDefault="00E13EFB" w:rsidP="002711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E13EFB" w:rsidRDefault="00E13EFB" w:rsidP="0027119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E13EFB" w:rsidRDefault="00E13EFB" w:rsidP="0027119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E13EFB" w:rsidRDefault="00E13EFB" w:rsidP="0027119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E13EFB" w:rsidRDefault="00E13EFB" w:rsidP="0027119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410" w:type="dxa"/>
      <w:tblLayout w:type="fixed"/>
      <w:tblLook w:val="0400" w:firstRow="0" w:lastRow="0" w:firstColumn="0" w:lastColumn="0" w:noHBand="0" w:noVBand="1"/>
    </w:tblPr>
    <w:tblGrid>
      <w:gridCol w:w="2693"/>
      <w:gridCol w:w="5103"/>
    </w:tblGrid>
    <w:tr w:rsidR="00E13EFB" w:rsidRPr="00F332CD" w:rsidTr="00F332CD">
      <w:tc>
        <w:tcPr>
          <w:tcW w:w="2693" w:type="dxa"/>
          <w:vAlign w:val="center"/>
        </w:tcPr>
        <w:p w:rsidR="00E13EFB" w:rsidRPr="00F332CD" w:rsidRDefault="00E13EFB" w:rsidP="00F332CD">
          <w:pPr>
            <w:rPr>
              <w:rFonts w:ascii="Palatino Linotype" w:eastAsia="Palatino Linotype" w:hAnsi="Palatino Linotype" w:cs="Palatino Linotype"/>
              <w:b/>
              <w:color w:val="000000" w:themeColor="text1"/>
            </w:rPr>
          </w:pPr>
          <w:r w:rsidRPr="00F332CD">
            <w:rPr>
              <w:rFonts w:ascii="Palatino Linotype" w:eastAsia="Palatino Linotype" w:hAnsi="Palatino Linotype" w:cs="Palatino Linotype"/>
              <w:b/>
              <w:color w:val="000000" w:themeColor="text1"/>
            </w:rPr>
            <w:t>Recurso de Revisión:</w:t>
          </w:r>
        </w:p>
      </w:tc>
      <w:tc>
        <w:tcPr>
          <w:tcW w:w="5103" w:type="dxa"/>
          <w:vAlign w:val="center"/>
        </w:tcPr>
        <w:p w:rsidR="00E13EFB" w:rsidRPr="00F332CD" w:rsidRDefault="00E13EFB" w:rsidP="00F332CD">
          <w:pPr>
            <w:ind w:right="33"/>
            <w:rPr>
              <w:rFonts w:ascii="Palatino Linotype" w:eastAsia="Palatino Linotype" w:hAnsi="Palatino Linotype" w:cs="Palatino Linotype"/>
              <w:color w:val="000000" w:themeColor="text1"/>
            </w:rPr>
          </w:pPr>
          <w:r w:rsidRPr="00F332CD">
            <w:rPr>
              <w:rFonts w:ascii="Palatino Linotype" w:eastAsia="Palatino Linotype" w:hAnsi="Palatino Linotype" w:cs="Palatino Linotype"/>
              <w:color w:val="000000" w:themeColor="text1"/>
            </w:rPr>
            <w:t>08428/INFOEM/IP/RR/2025 y acumulados</w:t>
          </w:r>
        </w:p>
      </w:tc>
    </w:tr>
    <w:tr w:rsidR="00E13EFB" w:rsidRPr="00F332CD" w:rsidTr="00F332CD">
      <w:trPr>
        <w:trHeight w:val="228"/>
      </w:trPr>
      <w:tc>
        <w:tcPr>
          <w:tcW w:w="2693" w:type="dxa"/>
          <w:vAlign w:val="center"/>
        </w:tcPr>
        <w:p w:rsidR="00E13EFB" w:rsidRPr="00F332CD" w:rsidRDefault="00E13EFB" w:rsidP="00F332CD">
          <w:pPr>
            <w:rPr>
              <w:rFonts w:ascii="Palatino Linotype" w:eastAsia="Palatino Linotype" w:hAnsi="Palatino Linotype" w:cs="Palatino Linotype"/>
              <w:b/>
              <w:color w:val="000000" w:themeColor="text1"/>
            </w:rPr>
          </w:pPr>
          <w:r w:rsidRPr="00F332CD">
            <w:rPr>
              <w:rFonts w:ascii="Palatino Linotype" w:eastAsia="Palatino Linotype" w:hAnsi="Palatino Linotype" w:cs="Palatino Linotype"/>
              <w:b/>
              <w:color w:val="000000" w:themeColor="text1"/>
            </w:rPr>
            <w:t>Sujeto Obligado:</w:t>
          </w:r>
        </w:p>
      </w:tc>
      <w:tc>
        <w:tcPr>
          <w:tcW w:w="5103" w:type="dxa"/>
          <w:vAlign w:val="center"/>
        </w:tcPr>
        <w:p w:rsidR="00E13EFB" w:rsidRPr="00F332CD" w:rsidRDefault="00E13EFB" w:rsidP="00F332CD">
          <w:pPr>
            <w:ind w:right="33"/>
            <w:rPr>
              <w:rFonts w:ascii="Palatino Linotype" w:eastAsia="Palatino Linotype" w:hAnsi="Palatino Linotype" w:cs="Palatino Linotype"/>
              <w:color w:val="000000" w:themeColor="text1"/>
            </w:rPr>
          </w:pPr>
          <w:r w:rsidRPr="00F332CD">
            <w:rPr>
              <w:rFonts w:ascii="Palatino Linotype" w:eastAsia="Palatino Linotype" w:hAnsi="Palatino Linotype" w:cs="Palatino Linotype"/>
              <w:color w:val="000000" w:themeColor="text1"/>
            </w:rPr>
            <w:t xml:space="preserve">Ayuntamiento de Toluca </w:t>
          </w:r>
        </w:p>
      </w:tc>
    </w:tr>
    <w:tr w:rsidR="00E13EFB" w:rsidRPr="00F332CD" w:rsidTr="00F332CD">
      <w:tc>
        <w:tcPr>
          <w:tcW w:w="2693" w:type="dxa"/>
          <w:vAlign w:val="center"/>
        </w:tcPr>
        <w:p w:rsidR="00E13EFB" w:rsidRPr="00F332CD" w:rsidRDefault="00E13EFB" w:rsidP="00F332CD">
          <w:pPr>
            <w:rPr>
              <w:rFonts w:ascii="Palatino Linotype" w:eastAsia="Palatino Linotype" w:hAnsi="Palatino Linotype" w:cs="Palatino Linotype"/>
              <w:b/>
              <w:color w:val="000000" w:themeColor="text1"/>
            </w:rPr>
          </w:pPr>
          <w:r w:rsidRPr="00F332CD">
            <w:rPr>
              <w:rFonts w:ascii="Palatino Linotype" w:eastAsia="Palatino Linotype" w:hAnsi="Palatino Linotype" w:cs="Palatino Linotype"/>
              <w:b/>
              <w:color w:val="000000" w:themeColor="text1"/>
            </w:rPr>
            <w:t>Comisionada Ponente:</w:t>
          </w:r>
        </w:p>
      </w:tc>
      <w:tc>
        <w:tcPr>
          <w:tcW w:w="5103" w:type="dxa"/>
          <w:vAlign w:val="center"/>
        </w:tcPr>
        <w:p w:rsidR="00E13EFB" w:rsidRPr="00F332CD" w:rsidRDefault="00E13EFB" w:rsidP="00F332CD">
          <w:pPr>
            <w:ind w:right="33"/>
            <w:rPr>
              <w:rFonts w:ascii="Palatino Linotype" w:eastAsia="Palatino Linotype" w:hAnsi="Palatino Linotype" w:cs="Palatino Linotype"/>
              <w:color w:val="000000" w:themeColor="text1"/>
            </w:rPr>
          </w:pPr>
          <w:r w:rsidRPr="00F332CD">
            <w:rPr>
              <w:rFonts w:ascii="Palatino Linotype" w:eastAsia="Palatino Linotype" w:hAnsi="Palatino Linotype" w:cs="Palatino Linotype"/>
              <w:color w:val="000000" w:themeColor="text1"/>
            </w:rPr>
            <w:t>María del Rosario Mejía Ayala</w:t>
          </w:r>
        </w:p>
      </w:tc>
    </w:tr>
  </w:tbl>
  <w:p w:rsidR="00E13EFB" w:rsidRDefault="00E13EF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1312" behindDoc="1" locked="0" layoutInCell="1" hidden="0" allowOverlap="1" wp14:anchorId="591BCC33" wp14:editId="1A759426">
          <wp:simplePos x="0" y="0"/>
          <wp:positionH relativeFrom="page">
            <wp:align>left</wp:align>
          </wp:positionH>
          <wp:positionV relativeFrom="paragraph">
            <wp:posOffset>-1038117</wp:posOffset>
          </wp:positionV>
          <wp:extent cx="7813085" cy="10170000"/>
          <wp:effectExtent l="0" t="0" r="0" b="3175"/>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694" w:type="dxa"/>
      <w:tblLayout w:type="fixed"/>
      <w:tblLook w:val="0400" w:firstRow="0" w:lastRow="0" w:firstColumn="0" w:lastColumn="0" w:noHBand="0" w:noVBand="1"/>
    </w:tblPr>
    <w:tblGrid>
      <w:gridCol w:w="2693"/>
      <w:gridCol w:w="5103"/>
    </w:tblGrid>
    <w:tr w:rsidR="00E13EFB" w:rsidRPr="00F332CD" w:rsidTr="00F332CD">
      <w:tc>
        <w:tcPr>
          <w:tcW w:w="2693" w:type="dxa"/>
          <w:vAlign w:val="center"/>
        </w:tcPr>
        <w:p w:rsidR="00E13EFB" w:rsidRPr="00F332CD" w:rsidRDefault="00E13EFB" w:rsidP="00F332CD">
          <w:pPr>
            <w:rPr>
              <w:rFonts w:ascii="Palatino Linotype" w:eastAsia="Palatino Linotype" w:hAnsi="Palatino Linotype" w:cs="Palatino Linotype"/>
              <w:b/>
              <w:color w:val="000000" w:themeColor="text1"/>
            </w:rPr>
          </w:pPr>
          <w:r w:rsidRPr="00F332CD">
            <w:rPr>
              <w:rFonts w:ascii="Palatino Linotype" w:eastAsia="Palatino Linotype" w:hAnsi="Palatino Linotype" w:cs="Palatino Linotype"/>
              <w:b/>
              <w:color w:val="000000" w:themeColor="text1"/>
            </w:rPr>
            <w:t>Recurso de Revisión:</w:t>
          </w:r>
        </w:p>
      </w:tc>
      <w:tc>
        <w:tcPr>
          <w:tcW w:w="5103" w:type="dxa"/>
          <w:vAlign w:val="center"/>
        </w:tcPr>
        <w:p w:rsidR="00E13EFB" w:rsidRPr="00F332CD" w:rsidRDefault="00E13EFB" w:rsidP="00F332CD">
          <w:pPr>
            <w:rPr>
              <w:rFonts w:ascii="Palatino Linotype" w:eastAsia="Palatino Linotype" w:hAnsi="Palatino Linotype" w:cs="Palatino Linotype"/>
              <w:color w:val="000000" w:themeColor="text1"/>
            </w:rPr>
          </w:pPr>
          <w:r w:rsidRPr="00F332CD">
            <w:rPr>
              <w:rFonts w:ascii="Palatino Linotype" w:eastAsia="Palatino Linotype" w:hAnsi="Palatino Linotype" w:cs="Palatino Linotype"/>
              <w:color w:val="000000" w:themeColor="text1"/>
            </w:rPr>
            <w:t>08428/INFOEM/IP/RR/2025 y acumulados</w:t>
          </w:r>
        </w:p>
      </w:tc>
    </w:tr>
    <w:tr w:rsidR="00E13EFB" w:rsidRPr="00F332CD" w:rsidTr="00F332CD">
      <w:tc>
        <w:tcPr>
          <w:tcW w:w="2693" w:type="dxa"/>
          <w:vAlign w:val="center"/>
        </w:tcPr>
        <w:p w:rsidR="00E13EFB" w:rsidRPr="00F332CD" w:rsidRDefault="00E13EFB" w:rsidP="00F332CD">
          <w:pPr>
            <w:ind w:left="35" w:hanging="35"/>
            <w:rPr>
              <w:rFonts w:ascii="Palatino Linotype" w:eastAsia="Palatino Linotype" w:hAnsi="Palatino Linotype" w:cs="Palatino Linotype"/>
              <w:b/>
              <w:color w:val="000000" w:themeColor="text1"/>
            </w:rPr>
          </w:pPr>
          <w:r w:rsidRPr="00F332CD">
            <w:rPr>
              <w:rFonts w:ascii="Palatino Linotype" w:eastAsia="Palatino Linotype" w:hAnsi="Palatino Linotype" w:cs="Palatino Linotype"/>
              <w:b/>
              <w:color w:val="000000" w:themeColor="text1"/>
            </w:rPr>
            <w:t>Recurrente:</w:t>
          </w:r>
        </w:p>
      </w:tc>
      <w:tc>
        <w:tcPr>
          <w:tcW w:w="5103" w:type="dxa"/>
          <w:vAlign w:val="center"/>
        </w:tcPr>
        <w:p w:rsidR="00E13EFB" w:rsidRPr="00F332CD" w:rsidRDefault="00E13EFB" w:rsidP="00F332CD">
          <w:pPr>
            <w:rPr>
              <w:rFonts w:ascii="Palatino Linotype" w:eastAsia="Palatino Linotype" w:hAnsi="Palatino Linotype" w:cs="Palatino Linotype"/>
              <w:color w:val="000000" w:themeColor="text1"/>
            </w:rPr>
          </w:pPr>
        </w:p>
      </w:tc>
    </w:tr>
    <w:tr w:rsidR="00E13EFB" w:rsidRPr="00F332CD" w:rsidTr="00F332CD">
      <w:trPr>
        <w:trHeight w:val="228"/>
      </w:trPr>
      <w:tc>
        <w:tcPr>
          <w:tcW w:w="2693" w:type="dxa"/>
          <w:vAlign w:val="center"/>
        </w:tcPr>
        <w:p w:rsidR="00E13EFB" w:rsidRPr="00F332CD" w:rsidRDefault="00E13EFB" w:rsidP="00F332CD">
          <w:pPr>
            <w:rPr>
              <w:rFonts w:ascii="Palatino Linotype" w:eastAsia="Palatino Linotype" w:hAnsi="Palatino Linotype" w:cs="Palatino Linotype"/>
              <w:b/>
              <w:color w:val="000000" w:themeColor="text1"/>
            </w:rPr>
          </w:pPr>
          <w:r w:rsidRPr="00F332CD">
            <w:rPr>
              <w:rFonts w:ascii="Palatino Linotype" w:eastAsia="Palatino Linotype" w:hAnsi="Palatino Linotype" w:cs="Palatino Linotype"/>
              <w:b/>
              <w:color w:val="000000" w:themeColor="text1"/>
            </w:rPr>
            <w:t>Sujeto Obligado:</w:t>
          </w:r>
        </w:p>
      </w:tc>
      <w:tc>
        <w:tcPr>
          <w:tcW w:w="5103" w:type="dxa"/>
          <w:vAlign w:val="center"/>
        </w:tcPr>
        <w:p w:rsidR="00E13EFB" w:rsidRPr="00F332CD" w:rsidRDefault="00E13EFB" w:rsidP="00F332CD">
          <w:pPr>
            <w:ind w:left="35" w:hanging="35"/>
            <w:rPr>
              <w:rFonts w:ascii="Palatino Linotype" w:eastAsia="Palatino Linotype" w:hAnsi="Palatino Linotype" w:cs="Palatino Linotype"/>
              <w:color w:val="000000" w:themeColor="text1"/>
            </w:rPr>
          </w:pPr>
          <w:r w:rsidRPr="00F332CD">
            <w:rPr>
              <w:rFonts w:ascii="Palatino Linotype" w:eastAsia="Palatino Linotype" w:hAnsi="Palatino Linotype" w:cs="Palatino Linotype"/>
              <w:color w:val="000000" w:themeColor="text1"/>
            </w:rPr>
            <w:t xml:space="preserve">Ayuntamiento de Toluca </w:t>
          </w:r>
        </w:p>
      </w:tc>
    </w:tr>
    <w:tr w:rsidR="00E13EFB" w:rsidRPr="00F332CD" w:rsidTr="00F332CD">
      <w:tc>
        <w:tcPr>
          <w:tcW w:w="2693" w:type="dxa"/>
          <w:vAlign w:val="center"/>
        </w:tcPr>
        <w:p w:rsidR="00E13EFB" w:rsidRPr="00F332CD" w:rsidRDefault="00E13EFB" w:rsidP="00F332CD">
          <w:pPr>
            <w:rPr>
              <w:rFonts w:ascii="Palatino Linotype" w:eastAsia="Palatino Linotype" w:hAnsi="Palatino Linotype" w:cs="Palatino Linotype"/>
              <w:b/>
              <w:color w:val="000000" w:themeColor="text1"/>
            </w:rPr>
          </w:pPr>
          <w:r w:rsidRPr="00F332CD">
            <w:rPr>
              <w:rFonts w:ascii="Palatino Linotype" w:eastAsia="Palatino Linotype" w:hAnsi="Palatino Linotype" w:cs="Palatino Linotype"/>
              <w:b/>
              <w:color w:val="000000" w:themeColor="text1"/>
            </w:rPr>
            <w:t>Comisionada Ponente:</w:t>
          </w:r>
        </w:p>
      </w:tc>
      <w:tc>
        <w:tcPr>
          <w:tcW w:w="5103" w:type="dxa"/>
          <w:vAlign w:val="center"/>
        </w:tcPr>
        <w:p w:rsidR="00E13EFB" w:rsidRPr="00F332CD" w:rsidRDefault="00E13EFB" w:rsidP="00F332CD">
          <w:pPr>
            <w:rPr>
              <w:rFonts w:ascii="Palatino Linotype" w:eastAsia="Palatino Linotype" w:hAnsi="Palatino Linotype" w:cs="Palatino Linotype"/>
              <w:color w:val="000000" w:themeColor="text1"/>
            </w:rPr>
          </w:pPr>
          <w:r w:rsidRPr="00F332CD">
            <w:rPr>
              <w:rFonts w:ascii="Palatino Linotype" w:eastAsia="Palatino Linotype" w:hAnsi="Palatino Linotype" w:cs="Palatino Linotype"/>
              <w:color w:val="000000" w:themeColor="text1"/>
            </w:rPr>
            <w:t>María del Rosario Mejía Ayala</w:t>
          </w:r>
        </w:p>
      </w:tc>
    </w:tr>
  </w:tbl>
  <w:p w:rsidR="00E13EFB" w:rsidRDefault="00E13EFB">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14:anchorId="04840942" wp14:editId="5863C91F">
          <wp:simplePos x="0" y="0"/>
          <wp:positionH relativeFrom="page">
            <wp:posOffset>-142156</wp:posOffset>
          </wp:positionH>
          <wp:positionV relativeFrom="paragraph">
            <wp:posOffset>-1388445</wp:posOffset>
          </wp:positionV>
          <wp:extent cx="7813085" cy="10170000"/>
          <wp:effectExtent l="0" t="0" r="0" b="3175"/>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3A2FD0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B7F5A"/>
    <w:multiLevelType w:val="multilevel"/>
    <w:tmpl w:val="0A20EC0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118669D2"/>
    <w:multiLevelType w:val="hybridMultilevel"/>
    <w:tmpl w:val="0B7C1916"/>
    <w:lvl w:ilvl="0" w:tplc="CBC8443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17944C16"/>
    <w:multiLevelType w:val="multilevel"/>
    <w:tmpl w:val="46523B26"/>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2D613A9"/>
    <w:multiLevelType w:val="multilevel"/>
    <w:tmpl w:val="EEFE3B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797F6F"/>
    <w:multiLevelType w:val="hybridMultilevel"/>
    <w:tmpl w:val="5742ED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B5E0808"/>
    <w:multiLevelType w:val="multilevel"/>
    <w:tmpl w:val="72AA69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7A066F"/>
    <w:multiLevelType w:val="multilevel"/>
    <w:tmpl w:val="F0FCB94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15:restartNumberingAfterBreak="0">
    <w:nsid w:val="51950A19"/>
    <w:multiLevelType w:val="multilevel"/>
    <w:tmpl w:val="22440B1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5"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F2507B"/>
    <w:multiLevelType w:val="hybridMultilevel"/>
    <w:tmpl w:val="3F029E80"/>
    <w:lvl w:ilvl="0" w:tplc="0C3EE97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58127F18"/>
    <w:multiLevelType w:val="multilevel"/>
    <w:tmpl w:val="13305B2A"/>
    <w:lvl w:ilvl="0">
      <w:start w:val="1"/>
      <w:numFmt w:val="lowerLetter"/>
      <w:lvlText w:val="%1)"/>
      <w:lvlJc w:val="left"/>
      <w:pPr>
        <w:ind w:left="778" w:hanging="360"/>
      </w:pPr>
      <w:rPr>
        <w:rFonts w:ascii="Palatino Linotype" w:eastAsia="Palatino Linotype" w:hAnsi="Palatino Linotype" w:cs="Palatino Linotype"/>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8"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9" w15:restartNumberingAfterBreak="0">
    <w:nsid w:val="5C200618"/>
    <w:multiLevelType w:val="multilevel"/>
    <w:tmpl w:val="DCEA8106"/>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1353"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321368"/>
    <w:multiLevelType w:val="hybridMultilevel"/>
    <w:tmpl w:val="2CBC6C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EFA5D27"/>
    <w:multiLevelType w:val="hybridMultilevel"/>
    <w:tmpl w:val="3D7E6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CE1337"/>
    <w:multiLevelType w:val="multilevel"/>
    <w:tmpl w:val="BF64D8A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708620EB"/>
    <w:multiLevelType w:val="multilevel"/>
    <w:tmpl w:val="F97835B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5" w15:restartNumberingAfterBreak="0">
    <w:nsid w:val="70B633ED"/>
    <w:multiLevelType w:val="multilevel"/>
    <w:tmpl w:val="9190CF8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6"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7" w15:restartNumberingAfterBreak="0">
    <w:nsid w:val="76BF500A"/>
    <w:multiLevelType w:val="multilevel"/>
    <w:tmpl w:val="BD40DCA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8" w15:restartNumberingAfterBreak="0">
    <w:nsid w:val="785B7E86"/>
    <w:multiLevelType w:val="multilevel"/>
    <w:tmpl w:val="6AD25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3"/>
  </w:num>
  <w:num w:numId="3">
    <w:abstractNumId w:val="9"/>
  </w:num>
  <w:num w:numId="4">
    <w:abstractNumId w:val="11"/>
  </w:num>
  <w:num w:numId="5">
    <w:abstractNumId w:val="14"/>
  </w:num>
  <w:num w:numId="6">
    <w:abstractNumId w:val="1"/>
  </w:num>
  <w:num w:numId="7">
    <w:abstractNumId w:val="21"/>
  </w:num>
  <w:num w:numId="8">
    <w:abstractNumId w:val="16"/>
  </w:num>
  <w:num w:numId="9">
    <w:abstractNumId w:val="2"/>
  </w:num>
  <w:num w:numId="10">
    <w:abstractNumId w:val="18"/>
  </w:num>
  <w:num w:numId="11">
    <w:abstractNumId w:val="3"/>
  </w:num>
  <w:num w:numId="12">
    <w:abstractNumId w:val="7"/>
  </w:num>
  <w:num w:numId="13">
    <w:abstractNumId w:val="17"/>
  </w:num>
  <w:num w:numId="14">
    <w:abstractNumId w:val="12"/>
  </w:num>
  <w:num w:numId="15">
    <w:abstractNumId w:val="8"/>
  </w:num>
  <w:num w:numId="16">
    <w:abstractNumId w:val="4"/>
  </w:num>
  <w:num w:numId="17">
    <w:abstractNumId w:val="25"/>
  </w:num>
  <w:num w:numId="18">
    <w:abstractNumId w:val="27"/>
  </w:num>
  <w:num w:numId="19">
    <w:abstractNumId w:val="19"/>
  </w:num>
  <w:num w:numId="20">
    <w:abstractNumId w:val="6"/>
  </w:num>
  <w:num w:numId="21">
    <w:abstractNumId w:val="13"/>
  </w:num>
  <w:num w:numId="22">
    <w:abstractNumId w:val="24"/>
  </w:num>
  <w:num w:numId="23">
    <w:abstractNumId w:val="20"/>
  </w:num>
  <w:num w:numId="24">
    <w:abstractNumId w:val="28"/>
  </w:num>
  <w:num w:numId="25">
    <w:abstractNumId w:val="26"/>
  </w:num>
  <w:num w:numId="26">
    <w:abstractNumId w:val="0"/>
  </w:num>
  <w:num w:numId="27">
    <w:abstractNumId w:val="15"/>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93"/>
    <w:rsid w:val="00005279"/>
    <w:rsid w:val="00077456"/>
    <w:rsid w:val="00082309"/>
    <w:rsid w:val="00085AB1"/>
    <w:rsid w:val="000E70E9"/>
    <w:rsid w:val="00115F64"/>
    <w:rsid w:val="00136CAF"/>
    <w:rsid w:val="001565C2"/>
    <w:rsid w:val="00171CEE"/>
    <w:rsid w:val="001A058E"/>
    <w:rsid w:val="001E397F"/>
    <w:rsid w:val="001E7D60"/>
    <w:rsid w:val="00225795"/>
    <w:rsid w:val="00255B74"/>
    <w:rsid w:val="002701A4"/>
    <w:rsid w:val="00271193"/>
    <w:rsid w:val="00283981"/>
    <w:rsid w:val="00296CDA"/>
    <w:rsid w:val="002D754B"/>
    <w:rsid w:val="002F3A6E"/>
    <w:rsid w:val="00356455"/>
    <w:rsid w:val="00391A8B"/>
    <w:rsid w:val="003D42EA"/>
    <w:rsid w:val="003E3032"/>
    <w:rsid w:val="003F356E"/>
    <w:rsid w:val="00406444"/>
    <w:rsid w:val="00422920"/>
    <w:rsid w:val="00457B14"/>
    <w:rsid w:val="00476BC6"/>
    <w:rsid w:val="004E192A"/>
    <w:rsid w:val="004E2A7A"/>
    <w:rsid w:val="005A024A"/>
    <w:rsid w:val="005B48E2"/>
    <w:rsid w:val="00602000"/>
    <w:rsid w:val="00674264"/>
    <w:rsid w:val="006C7721"/>
    <w:rsid w:val="006E0ED9"/>
    <w:rsid w:val="006E3706"/>
    <w:rsid w:val="007338AC"/>
    <w:rsid w:val="0073701F"/>
    <w:rsid w:val="007408AF"/>
    <w:rsid w:val="007440CF"/>
    <w:rsid w:val="007A3F3C"/>
    <w:rsid w:val="007F1959"/>
    <w:rsid w:val="0080344E"/>
    <w:rsid w:val="008A07BC"/>
    <w:rsid w:val="008F3344"/>
    <w:rsid w:val="00900862"/>
    <w:rsid w:val="00946FA7"/>
    <w:rsid w:val="00972580"/>
    <w:rsid w:val="009816AC"/>
    <w:rsid w:val="009F69E1"/>
    <w:rsid w:val="00A07BA5"/>
    <w:rsid w:val="00A25897"/>
    <w:rsid w:val="00A454B3"/>
    <w:rsid w:val="00AA03B3"/>
    <w:rsid w:val="00AC5879"/>
    <w:rsid w:val="00AF0A14"/>
    <w:rsid w:val="00B65071"/>
    <w:rsid w:val="00B815E0"/>
    <w:rsid w:val="00BA2C10"/>
    <w:rsid w:val="00BC67D2"/>
    <w:rsid w:val="00BF21F3"/>
    <w:rsid w:val="00C21292"/>
    <w:rsid w:val="00C348DF"/>
    <w:rsid w:val="00C66F7E"/>
    <w:rsid w:val="00CB4F59"/>
    <w:rsid w:val="00CC735D"/>
    <w:rsid w:val="00CE300C"/>
    <w:rsid w:val="00CE5A60"/>
    <w:rsid w:val="00D14310"/>
    <w:rsid w:val="00D532AA"/>
    <w:rsid w:val="00D633A3"/>
    <w:rsid w:val="00D652E1"/>
    <w:rsid w:val="00D73AAE"/>
    <w:rsid w:val="00DA2509"/>
    <w:rsid w:val="00E01D61"/>
    <w:rsid w:val="00E13EFB"/>
    <w:rsid w:val="00E23CCC"/>
    <w:rsid w:val="00E3000F"/>
    <w:rsid w:val="00E30A8A"/>
    <w:rsid w:val="00E75F33"/>
    <w:rsid w:val="00EC2A0F"/>
    <w:rsid w:val="00F16D7B"/>
    <w:rsid w:val="00F332CD"/>
    <w:rsid w:val="00F55B02"/>
    <w:rsid w:val="00F566D4"/>
    <w:rsid w:val="00F614AB"/>
    <w:rsid w:val="00F744E1"/>
    <w:rsid w:val="00F96D62"/>
    <w:rsid w:val="00FB05ED"/>
    <w:rsid w:val="00FC5A7E"/>
    <w:rsid w:val="00FE6FCE"/>
    <w:rsid w:val="00FF07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DFF512-EAD2-4723-B250-1DC8E6CC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193"/>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71193"/>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71193"/>
    <w:pPr>
      <w:ind w:left="720"/>
      <w:contextualSpacing/>
    </w:pPr>
  </w:style>
  <w:style w:type="table" w:styleId="Tablaconcuadrcula">
    <w:name w:val="Table Grid"/>
    <w:basedOn w:val="Tablanormal"/>
    <w:uiPriority w:val="39"/>
    <w:rsid w:val="0027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71193"/>
    <w:pPr>
      <w:tabs>
        <w:tab w:val="center" w:pos="4419"/>
        <w:tab w:val="right" w:pos="8838"/>
      </w:tabs>
    </w:pPr>
  </w:style>
  <w:style w:type="character" w:customStyle="1" w:styleId="EncabezadoCar">
    <w:name w:val="Encabezado Car"/>
    <w:basedOn w:val="Fuentedeprrafopredeter"/>
    <w:link w:val="Encabezado"/>
    <w:uiPriority w:val="99"/>
    <w:rsid w:val="0027119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271193"/>
    <w:pPr>
      <w:tabs>
        <w:tab w:val="center" w:pos="4419"/>
        <w:tab w:val="right" w:pos="8838"/>
      </w:tabs>
    </w:pPr>
  </w:style>
  <w:style w:type="character" w:customStyle="1" w:styleId="PiedepginaCar">
    <w:name w:val="Pie de página Car"/>
    <w:basedOn w:val="Fuentedeprrafopredeter"/>
    <w:link w:val="Piedepgina"/>
    <w:uiPriority w:val="99"/>
    <w:rsid w:val="00271193"/>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271193"/>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406444"/>
    <w:rPr>
      <w:color w:val="954F72" w:themeColor="followedHyperlink"/>
      <w:u w:val="single"/>
    </w:rPr>
  </w:style>
  <w:style w:type="paragraph" w:styleId="Lista">
    <w:name w:val="List"/>
    <w:basedOn w:val="Normal"/>
    <w:uiPriority w:val="99"/>
    <w:unhideWhenUsed/>
    <w:rsid w:val="00972580"/>
    <w:pPr>
      <w:ind w:left="283" w:hanging="283"/>
      <w:contextualSpacing/>
    </w:pPr>
  </w:style>
  <w:style w:type="paragraph" w:styleId="Lista2">
    <w:name w:val="List 2"/>
    <w:basedOn w:val="Normal"/>
    <w:uiPriority w:val="99"/>
    <w:unhideWhenUsed/>
    <w:rsid w:val="00972580"/>
    <w:pPr>
      <w:ind w:left="566" w:hanging="283"/>
      <w:contextualSpacing/>
    </w:pPr>
  </w:style>
  <w:style w:type="paragraph" w:styleId="Lista3">
    <w:name w:val="List 3"/>
    <w:basedOn w:val="Normal"/>
    <w:uiPriority w:val="99"/>
    <w:unhideWhenUsed/>
    <w:rsid w:val="00972580"/>
    <w:pPr>
      <w:ind w:left="849" w:hanging="283"/>
      <w:contextualSpacing/>
    </w:pPr>
  </w:style>
  <w:style w:type="paragraph" w:styleId="Saludo">
    <w:name w:val="Salutation"/>
    <w:basedOn w:val="Normal"/>
    <w:next w:val="Normal"/>
    <w:link w:val="SaludoCar"/>
    <w:uiPriority w:val="99"/>
    <w:unhideWhenUsed/>
    <w:rsid w:val="00972580"/>
  </w:style>
  <w:style w:type="character" w:customStyle="1" w:styleId="SaludoCar">
    <w:name w:val="Saludo Car"/>
    <w:basedOn w:val="Fuentedeprrafopredeter"/>
    <w:link w:val="Saludo"/>
    <w:uiPriority w:val="99"/>
    <w:rsid w:val="00972580"/>
    <w:rPr>
      <w:rFonts w:ascii="Times New Roman" w:eastAsia="Times New Roman" w:hAnsi="Times New Roman" w:cs="Times New Roman"/>
      <w:sz w:val="24"/>
      <w:szCs w:val="24"/>
      <w:lang w:eastAsia="es-MX"/>
    </w:rPr>
  </w:style>
  <w:style w:type="paragraph" w:styleId="Listaconvietas2">
    <w:name w:val="List Bullet 2"/>
    <w:basedOn w:val="Normal"/>
    <w:uiPriority w:val="99"/>
    <w:unhideWhenUsed/>
    <w:rsid w:val="00972580"/>
    <w:pPr>
      <w:numPr>
        <w:numId w:val="26"/>
      </w:numPr>
      <w:contextualSpacing/>
    </w:pPr>
  </w:style>
  <w:style w:type="paragraph" w:styleId="Continuarlista">
    <w:name w:val="List Continue"/>
    <w:basedOn w:val="Normal"/>
    <w:uiPriority w:val="99"/>
    <w:unhideWhenUsed/>
    <w:rsid w:val="00972580"/>
    <w:pPr>
      <w:spacing w:after="120"/>
      <w:ind w:left="283"/>
      <w:contextualSpacing/>
    </w:pPr>
  </w:style>
  <w:style w:type="paragraph" w:styleId="Textoindependiente">
    <w:name w:val="Body Text"/>
    <w:basedOn w:val="Normal"/>
    <w:link w:val="TextoindependienteCar"/>
    <w:uiPriority w:val="99"/>
    <w:unhideWhenUsed/>
    <w:rsid w:val="00972580"/>
    <w:pPr>
      <w:spacing w:after="120"/>
    </w:pPr>
  </w:style>
  <w:style w:type="character" w:customStyle="1" w:styleId="TextoindependienteCar">
    <w:name w:val="Texto independiente Car"/>
    <w:basedOn w:val="Fuentedeprrafopredeter"/>
    <w:link w:val="Textoindependiente"/>
    <w:uiPriority w:val="99"/>
    <w:rsid w:val="00972580"/>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972580"/>
    <w:pPr>
      <w:spacing w:after="120"/>
      <w:ind w:left="283"/>
    </w:pPr>
  </w:style>
  <w:style w:type="character" w:customStyle="1" w:styleId="SangradetextonormalCar">
    <w:name w:val="Sangría de texto normal Car"/>
    <w:basedOn w:val="Fuentedeprrafopredeter"/>
    <w:link w:val="Sangradetextonormal"/>
    <w:uiPriority w:val="99"/>
    <w:rsid w:val="00972580"/>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97258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72580"/>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97258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72580"/>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945895">
      <w:bodyDiv w:val="1"/>
      <w:marLeft w:val="0"/>
      <w:marRight w:val="0"/>
      <w:marTop w:val="0"/>
      <w:marBottom w:val="0"/>
      <w:divBdr>
        <w:top w:val="none" w:sz="0" w:space="0" w:color="auto"/>
        <w:left w:val="none" w:sz="0" w:space="0" w:color="auto"/>
        <w:bottom w:val="none" w:sz="0" w:space="0" w:color="auto"/>
        <w:right w:val="none" w:sz="0" w:space="0" w:color="auto"/>
      </w:divBdr>
    </w:div>
    <w:div w:id="16422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foem.org.mx/es/node/806/" TargetMode="External"/><Relationship Id="rId18" Type="http://schemas.openxmlformats.org/officeDocument/2006/relationships/hyperlink" Target="https://www.infoem.org.mx/es/node/806" TargetMode="External"/><Relationship Id="rId26" Type="http://schemas.openxmlformats.org/officeDocument/2006/relationships/hyperlink" Target="https://www.infoem.org.mx/es/node/806" TargetMode="External"/><Relationship Id="rId3" Type="http://schemas.openxmlformats.org/officeDocument/2006/relationships/styles" Target="styles.xml"/><Relationship Id="rId21" Type="http://schemas.openxmlformats.org/officeDocument/2006/relationships/hyperlink" Target="https://www.infoem.org.mx/es/node/806" TargetMode="External"/><Relationship Id="rId7" Type="http://schemas.openxmlformats.org/officeDocument/2006/relationships/endnotes" Target="endnotes.xml"/><Relationship Id="rId12" Type="http://schemas.openxmlformats.org/officeDocument/2006/relationships/hyperlink" Target="https://www.infoem.org.mx/es/node/806/" TargetMode="External"/><Relationship Id="rId17" Type="http://schemas.openxmlformats.org/officeDocument/2006/relationships/hyperlink" Target="https://www.infoem.org.mx/es/node/806" TargetMode="External"/><Relationship Id="rId25" Type="http://schemas.openxmlformats.org/officeDocument/2006/relationships/hyperlink" Target="https://www.infoem.org.mx/es/node/8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foem.org.mx/es/node/806/" TargetMode="External"/><Relationship Id="rId20" Type="http://schemas.openxmlformats.org/officeDocument/2006/relationships/hyperlink" Target="https://www.infoem.org.mx/es/node/80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node/806/" TargetMode="External"/><Relationship Id="rId24" Type="http://schemas.openxmlformats.org/officeDocument/2006/relationships/hyperlink" Target="https://www.infoem.org.mx/es/node/80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foem.org.mx/es/node/806/" TargetMode="External"/><Relationship Id="rId23" Type="http://schemas.openxmlformats.org/officeDocument/2006/relationships/hyperlink" Target="https://www.infoem.org.mx/es/node/806" TargetMode="External"/><Relationship Id="rId28" Type="http://schemas.openxmlformats.org/officeDocument/2006/relationships/header" Target="header1.xml"/><Relationship Id="rId10" Type="http://schemas.openxmlformats.org/officeDocument/2006/relationships/hyperlink" Target="https://www.infoem.org.mx/es/node/806/" TargetMode="External"/><Relationship Id="rId19" Type="http://schemas.openxmlformats.org/officeDocument/2006/relationships/hyperlink" Target="https://www.infoem.org.mx/es/node/806"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nfoem.org.mx/es/node/806/" TargetMode="External"/><Relationship Id="rId14" Type="http://schemas.openxmlformats.org/officeDocument/2006/relationships/hyperlink" Target="https://www.infoem.org.mx/es/node/806/" TargetMode="External"/><Relationship Id="rId22" Type="http://schemas.openxmlformats.org/officeDocument/2006/relationships/hyperlink" Target="https://www.infoem.org.mx/es/node/806" TargetMode="External"/><Relationship Id="rId27" Type="http://schemas.openxmlformats.org/officeDocument/2006/relationships/hyperlink" Target="https://consultas.curp.gob.mx/CurpSP/html/informacionecurpPS.html" TargetMode="External"/><Relationship Id="rId30" Type="http://schemas.openxmlformats.org/officeDocument/2006/relationships/header" Target="header2.xml"/><Relationship Id="rId8" Type="http://schemas.openxmlformats.org/officeDocument/2006/relationships/hyperlink" Target="https://www.infoem.org.mx/es/node/8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109CD-219F-469B-92EA-70EF7F8B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94</Pages>
  <Words>21453</Words>
  <Characters>117995</Characters>
  <Application>Microsoft Office Word</Application>
  <DocSecurity>0</DocSecurity>
  <Lines>983</Lines>
  <Paragraphs>278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2025-08-22T17:17:00Z</cp:lastPrinted>
  <dcterms:created xsi:type="dcterms:W3CDTF">2025-08-14T18:07:00Z</dcterms:created>
  <dcterms:modified xsi:type="dcterms:W3CDTF">2025-08-29T19:18:00Z</dcterms:modified>
</cp:coreProperties>
</file>