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14F" w:rsidRPr="00C54BE0" w:rsidRDefault="0094714F" w:rsidP="00C54BE0">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C54BE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54BE0">
        <w:rPr>
          <w:rFonts w:ascii="Palatino Linotype" w:eastAsia="Palatino Linotype" w:hAnsi="Palatino Linotype" w:cs="Palatino Linotype"/>
          <w:b/>
          <w:color w:val="000000" w:themeColor="text1"/>
        </w:rPr>
        <w:t xml:space="preserve">de fecha </w:t>
      </w:r>
      <w:r w:rsidR="002F40AE" w:rsidRPr="00C54BE0">
        <w:rPr>
          <w:rFonts w:ascii="Palatino Linotype" w:eastAsia="Palatino Linotype" w:hAnsi="Palatino Linotype" w:cs="Palatino Linotype"/>
          <w:b/>
          <w:color w:val="000000" w:themeColor="text1"/>
        </w:rPr>
        <w:t>quince (15) de octubre</w:t>
      </w:r>
      <w:r w:rsidRPr="00C54BE0">
        <w:rPr>
          <w:rFonts w:ascii="Palatino Linotype" w:eastAsia="Palatino Linotype" w:hAnsi="Palatino Linotype" w:cs="Palatino Linotype"/>
          <w:b/>
          <w:color w:val="000000" w:themeColor="text1"/>
        </w:rPr>
        <w:t xml:space="preserve"> de dos mil veinticinco</w:t>
      </w:r>
      <w:r w:rsidRPr="00C54BE0">
        <w:rPr>
          <w:rFonts w:ascii="Palatino Linotype" w:eastAsia="Palatino Linotype" w:hAnsi="Palatino Linotype" w:cs="Palatino Linotype"/>
          <w:color w:val="000000" w:themeColor="text1"/>
        </w:rPr>
        <w:t>.</w:t>
      </w:r>
    </w:p>
    <w:p w:rsidR="0094714F" w:rsidRPr="00C54BE0" w:rsidRDefault="0094714F" w:rsidP="00C54BE0">
      <w:pPr>
        <w:tabs>
          <w:tab w:val="left" w:pos="3465"/>
        </w:tabs>
        <w:spacing w:line="360" w:lineRule="auto"/>
        <w:jc w:val="both"/>
        <w:rPr>
          <w:rFonts w:ascii="Palatino Linotype" w:eastAsia="Palatino Linotype" w:hAnsi="Palatino Linotype" w:cs="Palatino Linotype"/>
          <w:color w:val="000000" w:themeColor="text1"/>
        </w:rPr>
      </w:pPr>
    </w:p>
    <w:p w:rsidR="0094714F" w:rsidRPr="00C54BE0" w:rsidRDefault="0094714F" w:rsidP="00C54BE0">
      <w:pPr>
        <w:spacing w:line="360" w:lineRule="auto"/>
        <w:jc w:val="both"/>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b/>
          <w:color w:val="000000" w:themeColor="text1"/>
        </w:rPr>
        <w:t xml:space="preserve">VISTAS </w:t>
      </w:r>
      <w:r w:rsidRPr="00C54BE0">
        <w:rPr>
          <w:rFonts w:ascii="Palatino Linotype" w:eastAsia="Palatino Linotype" w:hAnsi="Palatino Linotype" w:cs="Palatino Linotype"/>
          <w:color w:val="000000" w:themeColor="text1"/>
        </w:rPr>
        <w:t xml:space="preserve">las constancias para resolver el Recurso de Revisión </w:t>
      </w:r>
      <w:r w:rsidR="00B12D76" w:rsidRPr="00C54BE0">
        <w:rPr>
          <w:rFonts w:ascii="Palatino Linotype" w:eastAsia="Palatino Linotype" w:hAnsi="Palatino Linotype" w:cs="Palatino Linotype"/>
          <w:b/>
          <w:color w:val="000000" w:themeColor="text1"/>
        </w:rPr>
        <w:t>05618</w:t>
      </w:r>
      <w:r w:rsidR="00195B7E" w:rsidRPr="00C54BE0">
        <w:rPr>
          <w:rFonts w:ascii="Palatino Linotype" w:eastAsia="Palatino Linotype" w:hAnsi="Palatino Linotype" w:cs="Palatino Linotype"/>
          <w:b/>
          <w:color w:val="000000" w:themeColor="text1"/>
        </w:rPr>
        <w:t>/INFOEM/IP/RR/2025</w:t>
      </w:r>
      <w:r w:rsidRPr="00C54BE0">
        <w:rPr>
          <w:rFonts w:ascii="Palatino Linotype" w:eastAsia="Palatino Linotype" w:hAnsi="Palatino Linotype" w:cs="Palatino Linotype"/>
          <w:color w:val="000000" w:themeColor="text1"/>
        </w:rPr>
        <w:t xml:space="preserve">, promovido </w:t>
      </w:r>
      <w:r w:rsidR="00391555" w:rsidRPr="00C54BE0">
        <w:rPr>
          <w:rFonts w:ascii="Palatino Linotype" w:eastAsia="Palatino Linotype" w:hAnsi="Palatino Linotype" w:cs="Palatino Linotype"/>
          <w:bCs/>
          <w:color w:val="000000" w:themeColor="text1"/>
        </w:rPr>
        <w:t>por</w:t>
      </w:r>
      <w:r w:rsidR="00391555" w:rsidRPr="00C54BE0">
        <w:rPr>
          <w:rFonts w:ascii="Palatino Linotype" w:eastAsia="Palatino Linotype" w:hAnsi="Palatino Linotype" w:cs="Palatino Linotype"/>
          <w:b/>
          <w:bCs/>
          <w:color w:val="000000" w:themeColor="text1"/>
        </w:rPr>
        <w:t xml:space="preserve"> </w:t>
      </w:r>
      <w:r w:rsidR="00C54BE0">
        <w:rPr>
          <w:rFonts w:ascii="Palatino Linotype" w:eastAsia="Palatino Linotype" w:hAnsi="Palatino Linotype" w:cs="Palatino Linotype"/>
          <w:b/>
          <w:bCs/>
          <w:color w:val="000000" w:themeColor="text1"/>
        </w:rPr>
        <w:t>una persona que no proporcionó datos de identificación</w:t>
      </w:r>
      <w:r w:rsidRPr="00C54BE0">
        <w:rPr>
          <w:rFonts w:ascii="Palatino Linotype" w:eastAsia="Palatino Linotype" w:hAnsi="Palatino Linotype" w:cs="Palatino Linotype"/>
          <w:color w:val="000000" w:themeColor="text1"/>
        </w:rPr>
        <w:t xml:space="preserve">, en lo sucesivo </w:t>
      </w:r>
      <w:r w:rsidRPr="00C54BE0">
        <w:rPr>
          <w:rFonts w:ascii="Palatino Linotype" w:eastAsia="Palatino Linotype" w:hAnsi="Palatino Linotype" w:cs="Palatino Linotype"/>
          <w:b/>
          <w:color w:val="000000" w:themeColor="text1"/>
        </w:rPr>
        <w:t>EL RECURRENTE</w:t>
      </w:r>
      <w:r w:rsidRPr="00C54BE0">
        <w:rPr>
          <w:rFonts w:ascii="Palatino Linotype" w:eastAsia="Palatino Linotype" w:hAnsi="Palatino Linotype" w:cs="Palatino Linotype"/>
          <w:color w:val="000000" w:themeColor="text1"/>
        </w:rPr>
        <w:t xml:space="preserve">, en contra de la respuesta otorgada a la solicitud de información </w:t>
      </w:r>
      <w:r w:rsidR="00B12D76" w:rsidRPr="00C54BE0">
        <w:rPr>
          <w:rFonts w:ascii="Palatino Linotype" w:eastAsia="Palatino Linotype" w:hAnsi="Palatino Linotype" w:cs="Palatino Linotype"/>
          <w:b/>
          <w:color w:val="000000" w:themeColor="text1"/>
        </w:rPr>
        <w:t>00028/PRI/IP/2025</w:t>
      </w:r>
      <w:r w:rsidRPr="00C54BE0">
        <w:rPr>
          <w:rFonts w:ascii="Palatino Linotype" w:eastAsia="Palatino Linotype" w:hAnsi="Palatino Linotype" w:cs="Palatino Linotype"/>
          <w:color w:val="000000" w:themeColor="text1"/>
        </w:rPr>
        <w:t xml:space="preserve">, por parte del </w:t>
      </w:r>
      <w:r w:rsidR="003C05CC" w:rsidRPr="00C54BE0">
        <w:rPr>
          <w:rFonts w:ascii="Palatino Linotype" w:eastAsia="Palatino Linotype" w:hAnsi="Palatino Linotype" w:cs="Palatino Linotype"/>
          <w:b/>
          <w:bCs/>
          <w:color w:val="000000" w:themeColor="text1"/>
        </w:rPr>
        <w:t>Partido Revolucionario Institucional</w:t>
      </w:r>
      <w:r w:rsidRPr="00C54BE0">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color w:val="000000" w:themeColor="text1"/>
        </w:rPr>
        <w:t xml:space="preserve">en adelante el </w:t>
      </w:r>
      <w:r w:rsidRPr="00C54BE0">
        <w:rPr>
          <w:rFonts w:ascii="Palatino Linotype" w:eastAsia="Palatino Linotype" w:hAnsi="Palatino Linotype" w:cs="Palatino Linotype"/>
          <w:b/>
          <w:color w:val="000000" w:themeColor="text1"/>
        </w:rPr>
        <w:t>SUJETO OBLIGADO</w:t>
      </w:r>
      <w:r w:rsidRPr="00C54BE0">
        <w:rPr>
          <w:rFonts w:ascii="Palatino Linotype" w:eastAsia="Palatino Linotype" w:hAnsi="Palatino Linotype" w:cs="Palatino Linotype"/>
          <w:color w:val="000000" w:themeColor="text1"/>
        </w:rPr>
        <w:t xml:space="preserve">, se emite la presente resolución con base en los siguientes: </w:t>
      </w:r>
      <w:r w:rsidR="003C05CC" w:rsidRPr="00C54BE0">
        <w:rPr>
          <w:rFonts w:ascii="Palatino Linotype" w:eastAsia="Palatino Linotype" w:hAnsi="Palatino Linotype" w:cs="Palatino Linotype"/>
          <w:color w:val="000000" w:themeColor="text1"/>
        </w:rPr>
        <w:t xml:space="preserve"> </w:t>
      </w:r>
    </w:p>
    <w:p w:rsidR="0094714F" w:rsidRDefault="0094714F" w:rsidP="00C54BE0">
      <w:pPr>
        <w:jc w:val="both"/>
        <w:rPr>
          <w:rFonts w:ascii="Palatino Linotype" w:eastAsia="Palatino Linotype" w:hAnsi="Palatino Linotype" w:cs="Palatino Linotype"/>
          <w:color w:val="000000" w:themeColor="text1"/>
        </w:rPr>
      </w:pPr>
    </w:p>
    <w:p w:rsidR="00C268A9" w:rsidRPr="00C54BE0" w:rsidRDefault="00C268A9" w:rsidP="00C54BE0">
      <w:pPr>
        <w:jc w:val="both"/>
        <w:rPr>
          <w:rFonts w:ascii="Palatino Linotype" w:eastAsia="Palatino Linotype" w:hAnsi="Palatino Linotype" w:cs="Palatino Linotype"/>
          <w:color w:val="000000" w:themeColor="text1"/>
        </w:rPr>
      </w:pPr>
    </w:p>
    <w:p w:rsidR="0094714F" w:rsidRPr="00C54BE0" w:rsidRDefault="0094714F" w:rsidP="00C54BE0">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54BE0">
        <w:rPr>
          <w:rFonts w:ascii="Palatino Linotype" w:eastAsia="Palatino Linotype" w:hAnsi="Palatino Linotype" w:cs="Palatino Linotype"/>
          <w:b/>
          <w:color w:val="000000" w:themeColor="text1"/>
          <w:sz w:val="24"/>
          <w:szCs w:val="24"/>
        </w:rPr>
        <w:t>A N T E C E D E N T E S</w:t>
      </w:r>
    </w:p>
    <w:p w:rsidR="0094714F" w:rsidRPr="00C54BE0" w:rsidRDefault="0094714F" w:rsidP="00C54BE0">
      <w:pPr>
        <w:pBdr>
          <w:top w:val="nil"/>
          <w:left w:val="nil"/>
          <w:bottom w:val="nil"/>
          <w:right w:val="nil"/>
          <w:between w:val="nil"/>
        </w:pBdr>
        <w:jc w:val="both"/>
        <w:rPr>
          <w:rFonts w:ascii="Palatino Linotype" w:eastAsia="Palatino Linotype" w:hAnsi="Palatino Linotype" w:cs="Palatino Linotype"/>
          <w:b/>
          <w:color w:val="000000" w:themeColor="text1"/>
          <w:u w:val="single"/>
        </w:rPr>
      </w:pPr>
    </w:p>
    <w:p w:rsidR="0094714F" w:rsidRPr="00C54BE0" w:rsidRDefault="0094714F" w:rsidP="00C54BE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El </w:t>
      </w:r>
      <w:r w:rsidR="00B12D76" w:rsidRPr="00C54BE0">
        <w:rPr>
          <w:rFonts w:ascii="Palatino Linotype" w:eastAsia="Palatino Linotype" w:hAnsi="Palatino Linotype" w:cs="Palatino Linotype"/>
          <w:b/>
          <w:color w:val="000000" w:themeColor="text1"/>
        </w:rPr>
        <w:t>veintitrés de abril</w:t>
      </w:r>
      <w:r w:rsidRPr="00C54BE0">
        <w:rPr>
          <w:rFonts w:ascii="Palatino Linotype" w:eastAsia="Palatino Linotype" w:hAnsi="Palatino Linotype" w:cs="Palatino Linotype"/>
          <w:b/>
          <w:color w:val="000000" w:themeColor="text1"/>
        </w:rPr>
        <w:t xml:space="preserve"> de dos mil veinticinco</w:t>
      </w:r>
      <w:r w:rsidRPr="00C54BE0">
        <w:rPr>
          <w:rFonts w:ascii="Palatino Linotype" w:eastAsia="Palatino Linotype" w:hAnsi="Palatino Linotype" w:cs="Palatino Linotype"/>
          <w:color w:val="000000" w:themeColor="text1"/>
        </w:rPr>
        <w:t>,</w:t>
      </w:r>
      <w:r w:rsidRPr="00C54BE0">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C54BE0">
        <w:rPr>
          <w:rFonts w:ascii="Palatino Linotype" w:eastAsia="Palatino Linotype" w:hAnsi="Palatino Linotype" w:cs="Palatino Linotype"/>
          <w:b/>
          <w:color w:val="000000" w:themeColor="text1"/>
        </w:rPr>
        <w:t>solicitud de información</w:t>
      </w:r>
      <w:r w:rsidRPr="00C54BE0">
        <w:rPr>
          <w:rFonts w:ascii="Palatino Linotype" w:eastAsia="Palatino Linotype" w:hAnsi="Palatino Linotype" w:cs="Palatino Linotype"/>
          <w:color w:val="000000" w:themeColor="text1"/>
        </w:rPr>
        <w:t xml:space="preserve"> pública:</w:t>
      </w:r>
    </w:p>
    <w:p w:rsidR="0094714F" w:rsidRPr="00C54BE0" w:rsidRDefault="0094714F" w:rsidP="00C54BE0">
      <w:pPr>
        <w:pBdr>
          <w:top w:val="nil"/>
          <w:left w:val="nil"/>
          <w:bottom w:val="nil"/>
          <w:right w:val="nil"/>
          <w:between w:val="nil"/>
        </w:pBdr>
        <w:jc w:val="both"/>
        <w:rPr>
          <w:rFonts w:ascii="Palatino Linotype" w:eastAsia="Palatino Linotype" w:hAnsi="Palatino Linotype" w:cs="Palatino Linotype"/>
          <w:color w:val="000000" w:themeColor="text1"/>
        </w:rPr>
      </w:pPr>
    </w:p>
    <w:p w:rsidR="0094714F" w:rsidRPr="00C54BE0" w:rsidRDefault="0094714F" w:rsidP="00C54BE0">
      <w:pPr>
        <w:pBdr>
          <w:top w:val="nil"/>
          <w:left w:val="nil"/>
          <w:bottom w:val="nil"/>
          <w:right w:val="nil"/>
          <w:between w:val="nil"/>
        </w:pBd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 “</w:t>
      </w:r>
      <w:r w:rsidR="00B12D76" w:rsidRPr="00C54BE0">
        <w:rPr>
          <w:rFonts w:ascii="Palatino Linotype" w:eastAsia="Palatino Linotype" w:hAnsi="Palatino Linotype" w:cs="Palatino Linotype"/>
          <w:i/>
          <w:color w:val="000000" w:themeColor="text1"/>
        </w:rPr>
        <w:t>Según la publicación que aparece en su Facebook https://www.facebook.com/PRIEdomex/posts/pfbid02qsmd48BBzdeYUGjBZ1kw3hhqDzRn9jgwKU1oHi2xGc5nyeW7DUc8Z1HBj7PNA6mbl?rdid=UdwUJHFhcn16elfe# pido saber cuantos implantes se entregaron, cuanto dinero se gasto en total, a quienes se les entrego, cuales son los requisitos para solicitar un implante, cuanto va a durar su campaña, que tipo de orienteacion medica se da</w:t>
      </w:r>
      <w:r w:rsidRPr="00C54BE0">
        <w:rPr>
          <w:rFonts w:ascii="Palatino Linotype" w:eastAsia="Palatino Linotype" w:hAnsi="Palatino Linotype" w:cs="Palatino Linotype"/>
          <w:i/>
          <w:color w:val="000000" w:themeColor="text1"/>
        </w:rPr>
        <w:t>” (Sic)</w:t>
      </w:r>
    </w:p>
    <w:p w:rsidR="00201603" w:rsidRDefault="00201603" w:rsidP="00C54BE0">
      <w:pPr>
        <w:pBdr>
          <w:top w:val="nil"/>
          <w:left w:val="nil"/>
          <w:bottom w:val="nil"/>
          <w:right w:val="nil"/>
          <w:between w:val="nil"/>
        </w:pBdr>
        <w:tabs>
          <w:tab w:val="left" w:pos="3217"/>
        </w:tabs>
        <w:jc w:val="both"/>
        <w:rPr>
          <w:rFonts w:ascii="Palatino Linotype" w:eastAsia="Palatino Linotype" w:hAnsi="Palatino Linotype" w:cs="Palatino Linotype"/>
          <w:color w:val="000000" w:themeColor="text1"/>
        </w:rPr>
      </w:pPr>
    </w:p>
    <w:p w:rsidR="0094714F" w:rsidRPr="00C54BE0" w:rsidRDefault="0098003E" w:rsidP="00C54BE0">
      <w:pPr>
        <w:pBdr>
          <w:top w:val="nil"/>
          <w:left w:val="nil"/>
          <w:bottom w:val="nil"/>
          <w:right w:val="nil"/>
          <w:between w:val="nil"/>
        </w:pBdr>
        <w:tabs>
          <w:tab w:val="left" w:pos="3217"/>
        </w:tabs>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ab/>
      </w:r>
    </w:p>
    <w:p w:rsidR="0094714F" w:rsidRPr="00C54BE0" w:rsidRDefault="0094714F" w:rsidP="00C54BE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Se eligió como modalidad de entrega de la información: A través del </w:t>
      </w:r>
      <w:r w:rsidRPr="00C54BE0">
        <w:rPr>
          <w:rFonts w:ascii="Palatino Linotype" w:eastAsia="Palatino Linotype" w:hAnsi="Palatino Linotype" w:cs="Palatino Linotype"/>
          <w:b/>
          <w:color w:val="000000" w:themeColor="text1"/>
        </w:rPr>
        <w:t>SAIMEX.</w:t>
      </w:r>
    </w:p>
    <w:p w:rsidR="00723384" w:rsidRPr="00C54BE0" w:rsidRDefault="00723384" w:rsidP="00C54B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A3600" w:rsidRPr="00C54BE0" w:rsidRDefault="00424FD7" w:rsidP="00C54BE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color w:val="000000" w:themeColor="text1"/>
        </w:rPr>
        <w:lastRenderedPageBreak/>
        <w:t>El</w:t>
      </w:r>
      <w:r w:rsidRPr="00C54BE0">
        <w:rPr>
          <w:rFonts w:ascii="Palatino Linotype" w:eastAsia="Palatino Linotype" w:hAnsi="Palatino Linotype" w:cs="Palatino Linotype"/>
          <w:b/>
          <w:color w:val="000000" w:themeColor="text1"/>
        </w:rPr>
        <w:t xml:space="preserve"> </w:t>
      </w:r>
      <w:r w:rsidR="00B12D76" w:rsidRPr="00C54BE0">
        <w:rPr>
          <w:rFonts w:ascii="Palatino Linotype" w:eastAsia="Palatino Linotype" w:hAnsi="Palatino Linotype" w:cs="Palatino Linotype"/>
          <w:b/>
          <w:color w:val="000000" w:themeColor="text1"/>
        </w:rPr>
        <w:t>dieciséis de mayo</w:t>
      </w:r>
      <w:r w:rsidR="00B3687B" w:rsidRPr="00C54BE0">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de dos mil veinticinco</w:t>
      </w:r>
      <w:r w:rsidRPr="00C54BE0">
        <w:rPr>
          <w:rFonts w:ascii="Palatino Linotype" w:eastAsia="Palatino Linotype" w:hAnsi="Palatino Linotype" w:cs="Palatino Linotype"/>
          <w:color w:val="000000" w:themeColor="text1"/>
        </w:rPr>
        <w:t>, el Sujeto Obligado</w:t>
      </w:r>
      <w:r w:rsidRPr="00C54BE0">
        <w:rPr>
          <w:rFonts w:ascii="Palatino Linotype" w:eastAsia="Palatino Linotype" w:hAnsi="Palatino Linotype" w:cs="Palatino Linotype"/>
          <w:b/>
          <w:color w:val="000000" w:themeColor="text1"/>
        </w:rPr>
        <w:t>,</w:t>
      </w:r>
      <w:r w:rsidRPr="00C54BE0">
        <w:rPr>
          <w:rFonts w:ascii="Palatino Linotype" w:eastAsia="Palatino Linotype" w:hAnsi="Palatino Linotype" w:cs="Palatino Linotype"/>
          <w:color w:val="000000" w:themeColor="text1"/>
        </w:rPr>
        <w:t xml:space="preserve"> dio </w:t>
      </w:r>
      <w:r w:rsidRPr="00C54BE0">
        <w:rPr>
          <w:rFonts w:ascii="Palatino Linotype" w:eastAsia="Palatino Linotype" w:hAnsi="Palatino Linotype" w:cs="Palatino Linotype"/>
          <w:b/>
          <w:color w:val="000000" w:themeColor="text1"/>
        </w:rPr>
        <w:t>respuesta</w:t>
      </w:r>
      <w:r w:rsidR="00E31C25" w:rsidRPr="00C54BE0">
        <w:rPr>
          <w:rFonts w:ascii="Palatino Linotype" w:eastAsia="Palatino Linotype" w:hAnsi="Palatino Linotype" w:cs="Palatino Linotype"/>
          <w:color w:val="000000" w:themeColor="text1"/>
        </w:rPr>
        <w:t xml:space="preserve"> adjuntando el siguiente archivo electrónico</w:t>
      </w:r>
      <w:r w:rsidRPr="00C54BE0">
        <w:rPr>
          <w:rFonts w:ascii="Palatino Linotype" w:eastAsia="Palatino Linotype" w:hAnsi="Palatino Linotype" w:cs="Palatino Linotype"/>
          <w:b/>
          <w:i/>
          <w:color w:val="000000" w:themeColor="text1"/>
        </w:rPr>
        <w:t>:</w:t>
      </w:r>
    </w:p>
    <w:p w:rsidR="00B3687B" w:rsidRPr="00201603" w:rsidRDefault="00B12D76" w:rsidP="00201603">
      <w:pPr>
        <w:pStyle w:val="Prrafodelista"/>
        <w:numPr>
          <w:ilvl w:val="0"/>
          <w:numId w:val="26"/>
        </w:numPr>
        <w:pBdr>
          <w:top w:val="nil"/>
          <w:left w:val="nil"/>
          <w:bottom w:val="nil"/>
          <w:right w:val="nil"/>
          <w:between w:val="nil"/>
        </w:pBdr>
        <w:jc w:val="both"/>
        <w:rPr>
          <w:rFonts w:ascii="Palatino Linotype" w:eastAsia="Palatino Linotype" w:hAnsi="Palatino Linotype" w:cs="Palatino Linotype"/>
          <w:b/>
          <w:i/>
          <w:color w:val="000000" w:themeColor="text1"/>
        </w:rPr>
      </w:pPr>
      <w:r w:rsidRPr="00201603">
        <w:rPr>
          <w:rFonts w:ascii="Palatino Linotype" w:eastAsia="Palatino Linotype" w:hAnsi="Palatino Linotype" w:cs="Palatino Linotype"/>
          <w:b/>
          <w:i/>
          <w:color w:val="000000" w:themeColor="text1"/>
        </w:rPr>
        <w:t>29.pdf</w:t>
      </w: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Oficio número: SG-002 de fecha 02 de mayo de 2025, firmado por la Secretaria de Gestión Social, a través del cual señala que se realizó una búsqueda razonable y exhaustiva en nuestro archivo para dar pronta respuesta a la información que nos ocupa, a lo que me permito contestarle que:</w:t>
      </w: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1. Pido saber cuántos implantes se entregaron</w:t>
      </w:r>
      <w:r w:rsidRPr="00C54BE0">
        <w:rPr>
          <w:rFonts w:ascii="Palatino Linotype" w:eastAsia="Palatino Linotype" w:hAnsi="Palatino Linotype" w:cs="Palatino Linotype"/>
          <w:color w:val="000000" w:themeColor="text1"/>
        </w:rPr>
        <w:t xml:space="preserve">. </w:t>
      </w: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Se informa que se entregaron 600 Implantes Subdérmicos </w:t>
      </w: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2. Cuánto dinero se gastó en total</w:t>
      </w:r>
      <w:r w:rsidRPr="00C54BE0">
        <w:rPr>
          <w:rFonts w:ascii="Palatino Linotype" w:eastAsia="Palatino Linotype" w:hAnsi="Palatino Linotype" w:cs="Palatino Linotype"/>
          <w:color w:val="000000" w:themeColor="text1"/>
        </w:rPr>
        <w:t xml:space="preserve">. </w:t>
      </w: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Se informa que se gastó la cantidad de $ 0.00 (Cero pesos 00/100 M.N.) </w:t>
      </w: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3. A quienes se les entrego</w:t>
      </w:r>
      <w:r w:rsidRPr="00C54BE0">
        <w:rPr>
          <w:rFonts w:ascii="Palatino Linotype" w:eastAsia="Palatino Linotype" w:hAnsi="Palatino Linotype" w:cs="Palatino Linotype"/>
          <w:color w:val="000000" w:themeColor="text1"/>
        </w:rPr>
        <w:t xml:space="preserve">. </w:t>
      </w: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En lo que respecta a quienes</w:t>
      </w:r>
      <w:r w:rsidR="005773D3" w:rsidRPr="00C54BE0">
        <w:rPr>
          <w:rFonts w:ascii="Palatino Linotype" w:eastAsia="Palatino Linotype" w:hAnsi="Palatino Linotype" w:cs="Palatino Linotype"/>
          <w:color w:val="000000" w:themeColor="text1"/>
        </w:rPr>
        <w:t xml:space="preserve"> se les entregó</w:t>
      </w:r>
      <w:r w:rsidRPr="00C54BE0">
        <w:rPr>
          <w:rFonts w:ascii="Palatino Linotype" w:eastAsia="Palatino Linotype" w:hAnsi="Palatino Linotype" w:cs="Palatino Linotype"/>
          <w:color w:val="000000" w:themeColor="text1"/>
        </w:rPr>
        <w:t>, se informa que las personas beneficiarias no dieron su consentimiento para que este Instituto Político pudiera tratar sus datos personales, por lo que se solicita someter a consideración del comité de transparencia la clasificación de la información como reservada.</w:t>
      </w: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p>
    <w:p w:rsidR="005773D3"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4. Cuáles son los requisitos para solicitar un implante</w:t>
      </w:r>
      <w:r w:rsidR="005773D3" w:rsidRPr="00C54BE0">
        <w:rPr>
          <w:rFonts w:ascii="Palatino Linotype" w:eastAsia="Palatino Linotype" w:hAnsi="Palatino Linotype" w:cs="Palatino Linotype"/>
          <w:color w:val="000000" w:themeColor="text1"/>
        </w:rPr>
        <w:t xml:space="preserve">. </w:t>
      </w:r>
    </w:p>
    <w:p w:rsidR="005773D3"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Ser mujeres sanas en cualquier etapa de su vida reproductiva y asistir a la orientación </w:t>
      </w:r>
      <w:r w:rsidR="005773D3" w:rsidRPr="00C54BE0">
        <w:rPr>
          <w:rFonts w:ascii="Palatino Linotype" w:eastAsia="Palatino Linotype" w:hAnsi="Palatino Linotype" w:cs="Palatino Linotype"/>
          <w:color w:val="000000" w:themeColor="text1"/>
        </w:rPr>
        <w:t>médica</w:t>
      </w:r>
      <w:r w:rsidRPr="00C54BE0">
        <w:rPr>
          <w:rFonts w:ascii="Palatino Linotype" w:eastAsia="Palatino Linotype" w:hAnsi="Palatino Linotype" w:cs="Palatino Linotype"/>
          <w:color w:val="000000" w:themeColor="text1"/>
        </w:rPr>
        <w:t xml:space="preserve"> reproductiva y de opciones de planificación familiar. </w:t>
      </w:r>
    </w:p>
    <w:p w:rsidR="005773D3" w:rsidRPr="00C54BE0" w:rsidRDefault="005773D3" w:rsidP="00C54BE0">
      <w:pPr>
        <w:pBdr>
          <w:top w:val="nil"/>
          <w:left w:val="nil"/>
          <w:bottom w:val="nil"/>
          <w:right w:val="nil"/>
          <w:between w:val="nil"/>
        </w:pBdr>
        <w:jc w:val="both"/>
        <w:rPr>
          <w:rFonts w:ascii="Palatino Linotype" w:eastAsia="Palatino Linotype" w:hAnsi="Palatino Linotype" w:cs="Palatino Linotype"/>
          <w:color w:val="000000" w:themeColor="text1"/>
        </w:rPr>
      </w:pPr>
    </w:p>
    <w:p w:rsidR="005773D3"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5. Cuánto va a durar su campaña</w:t>
      </w:r>
      <w:r w:rsidR="005773D3" w:rsidRPr="00C54BE0">
        <w:rPr>
          <w:rFonts w:ascii="Palatino Linotype" w:eastAsia="Palatino Linotype" w:hAnsi="Palatino Linotype" w:cs="Palatino Linotype"/>
          <w:color w:val="000000" w:themeColor="text1"/>
        </w:rPr>
        <w:t>.</w:t>
      </w:r>
    </w:p>
    <w:p w:rsidR="005773D3"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Se informa que la campaña se llevó a cabo durante el mes de abril. </w:t>
      </w:r>
    </w:p>
    <w:p w:rsidR="005773D3" w:rsidRPr="00C54BE0" w:rsidRDefault="005773D3" w:rsidP="00C54BE0">
      <w:pPr>
        <w:pBdr>
          <w:top w:val="nil"/>
          <w:left w:val="nil"/>
          <w:bottom w:val="nil"/>
          <w:right w:val="nil"/>
          <w:between w:val="nil"/>
        </w:pBdr>
        <w:jc w:val="both"/>
        <w:rPr>
          <w:rFonts w:ascii="Palatino Linotype" w:eastAsia="Palatino Linotype" w:hAnsi="Palatino Linotype" w:cs="Palatino Linotype"/>
          <w:color w:val="000000" w:themeColor="text1"/>
        </w:rPr>
      </w:pPr>
    </w:p>
    <w:p w:rsidR="005773D3" w:rsidRPr="00C54BE0" w:rsidRDefault="005773D3"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 xml:space="preserve">6. </w:t>
      </w:r>
      <w:r w:rsidR="00B12D76" w:rsidRPr="00C54BE0">
        <w:rPr>
          <w:rFonts w:ascii="Palatino Linotype" w:eastAsia="Palatino Linotype" w:hAnsi="Palatino Linotype" w:cs="Palatino Linotype"/>
          <w:b/>
          <w:color w:val="000000" w:themeColor="text1"/>
        </w:rPr>
        <w:t>Qué tipo de orientación medica se da</w:t>
      </w:r>
      <w:r w:rsidR="00B12D76" w:rsidRPr="00C54BE0">
        <w:rPr>
          <w:rFonts w:ascii="Palatino Linotype" w:eastAsia="Palatino Linotype" w:hAnsi="Palatino Linotype" w:cs="Palatino Linotype"/>
          <w:color w:val="000000" w:themeColor="text1"/>
        </w:rPr>
        <w:t xml:space="preserve">. </w:t>
      </w:r>
    </w:p>
    <w:p w:rsidR="00B12D76" w:rsidRPr="00C54BE0" w:rsidRDefault="00B12D76" w:rsidP="00C54BE0">
      <w:pPr>
        <w:pBdr>
          <w:top w:val="nil"/>
          <w:left w:val="nil"/>
          <w:bottom w:val="nil"/>
          <w:right w:val="nil"/>
          <w:between w:val="nil"/>
        </w:pBdr>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Se informa que se brinda orientación reproductiva y de opciones de planificación familiar.</w:t>
      </w:r>
    </w:p>
    <w:p w:rsidR="00B12D76" w:rsidRPr="00C54BE0" w:rsidRDefault="00B12D76" w:rsidP="00C54BE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0BFC" w:rsidRPr="00C54BE0" w:rsidRDefault="00A077F4" w:rsidP="00C54BE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El</w:t>
      </w:r>
      <w:r w:rsidRPr="00C54BE0">
        <w:rPr>
          <w:rFonts w:ascii="Palatino Linotype" w:eastAsia="Palatino Linotype" w:hAnsi="Palatino Linotype" w:cs="Palatino Linotype"/>
          <w:b/>
          <w:color w:val="000000" w:themeColor="text1"/>
        </w:rPr>
        <w:t xml:space="preserve"> </w:t>
      </w:r>
      <w:r w:rsidR="00571EB5" w:rsidRPr="00C54BE0">
        <w:rPr>
          <w:rFonts w:ascii="Palatino Linotype" w:eastAsia="Palatino Linotype" w:hAnsi="Palatino Linotype" w:cs="Palatino Linotype"/>
          <w:b/>
          <w:color w:val="000000" w:themeColor="text1"/>
        </w:rPr>
        <w:t>diecinueve de mayo</w:t>
      </w:r>
      <w:r w:rsidRPr="00C54BE0">
        <w:rPr>
          <w:rFonts w:ascii="Palatino Linotype" w:eastAsia="Palatino Linotype" w:hAnsi="Palatino Linotype" w:cs="Palatino Linotype"/>
          <w:b/>
          <w:color w:val="000000" w:themeColor="text1"/>
        </w:rPr>
        <w:t xml:space="preserve"> de dos mil veinticinco</w:t>
      </w:r>
      <w:r w:rsidRPr="00C54BE0">
        <w:rPr>
          <w:rFonts w:ascii="Palatino Linotype" w:eastAsia="Palatino Linotype" w:hAnsi="Palatino Linotype" w:cs="Palatino Linotype"/>
          <w:color w:val="000000" w:themeColor="text1"/>
        </w:rPr>
        <w:t xml:space="preserve">, el particular interpuso </w:t>
      </w:r>
      <w:r w:rsidR="00C72A3B" w:rsidRPr="00C54BE0">
        <w:rPr>
          <w:rFonts w:ascii="Palatino Linotype" w:eastAsia="Palatino Linotype" w:hAnsi="Palatino Linotype" w:cs="Palatino Linotype"/>
          <w:b/>
          <w:color w:val="000000" w:themeColor="text1"/>
        </w:rPr>
        <w:t>recurso</w:t>
      </w:r>
      <w:r w:rsidRPr="00C54BE0">
        <w:rPr>
          <w:rFonts w:ascii="Palatino Linotype" w:eastAsia="Palatino Linotype" w:hAnsi="Palatino Linotype" w:cs="Palatino Linotype"/>
          <w:b/>
          <w:color w:val="000000" w:themeColor="text1"/>
        </w:rPr>
        <w:t xml:space="preserve"> de revisión</w:t>
      </w:r>
      <w:r w:rsidRPr="00C54BE0">
        <w:rPr>
          <w:rFonts w:ascii="Palatino Linotype" w:eastAsia="Palatino Linotype" w:hAnsi="Palatino Linotype" w:cs="Palatino Linotype"/>
          <w:color w:val="000000" w:themeColor="text1"/>
        </w:rPr>
        <w:t xml:space="preserve"> a</w:t>
      </w:r>
      <w:r w:rsidR="00C72A3B" w:rsidRPr="00C54BE0">
        <w:rPr>
          <w:rFonts w:ascii="Palatino Linotype" w:eastAsia="Palatino Linotype" w:hAnsi="Palatino Linotype" w:cs="Palatino Linotype"/>
          <w:color w:val="000000" w:themeColor="text1"/>
        </w:rPr>
        <w:t>l</w:t>
      </w:r>
      <w:r w:rsidRPr="00C54BE0">
        <w:rPr>
          <w:rFonts w:ascii="Palatino Linotype" w:eastAsia="Palatino Linotype" w:hAnsi="Palatino Linotype" w:cs="Palatino Linotype"/>
          <w:color w:val="000000" w:themeColor="text1"/>
        </w:rPr>
        <w:t xml:space="preserve"> </w:t>
      </w:r>
      <w:r w:rsidR="00C72A3B" w:rsidRPr="00C54BE0">
        <w:rPr>
          <w:rFonts w:ascii="Palatino Linotype" w:eastAsia="Palatino Linotype" w:hAnsi="Palatino Linotype" w:cs="Palatino Linotype"/>
          <w:color w:val="000000" w:themeColor="text1"/>
        </w:rPr>
        <w:t>que se le</w:t>
      </w:r>
      <w:r w:rsidRPr="00C54BE0">
        <w:rPr>
          <w:rFonts w:ascii="Palatino Linotype" w:eastAsia="Palatino Linotype" w:hAnsi="Palatino Linotype" w:cs="Palatino Linotype"/>
          <w:color w:val="000000" w:themeColor="text1"/>
        </w:rPr>
        <w:t xml:space="preserve"> </w:t>
      </w:r>
      <w:r w:rsidR="00C72A3B" w:rsidRPr="00C54BE0">
        <w:rPr>
          <w:rFonts w:ascii="Palatino Linotype" w:eastAsia="Palatino Linotype" w:hAnsi="Palatino Linotype" w:cs="Palatino Linotype"/>
          <w:color w:val="000000" w:themeColor="text1"/>
        </w:rPr>
        <w:t>asignó el folio</w:t>
      </w:r>
      <w:r w:rsidRPr="00C54BE0">
        <w:rPr>
          <w:rFonts w:ascii="Palatino Linotype" w:eastAsia="Palatino Linotype" w:hAnsi="Palatino Linotype" w:cs="Palatino Linotype"/>
          <w:color w:val="000000" w:themeColor="text1"/>
        </w:rPr>
        <w:t xml:space="preserve"> </w:t>
      </w:r>
      <w:r w:rsidR="00571EB5" w:rsidRPr="00C54BE0">
        <w:rPr>
          <w:rFonts w:ascii="Palatino Linotype" w:eastAsia="Palatino Linotype" w:hAnsi="Palatino Linotype" w:cs="Palatino Linotype"/>
          <w:b/>
          <w:color w:val="000000" w:themeColor="text1"/>
        </w:rPr>
        <w:t>05618</w:t>
      </w:r>
      <w:r w:rsidR="005476ED" w:rsidRPr="00C54BE0">
        <w:rPr>
          <w:rFonts w:ascii="Palatino Linotype" w:eastAsia="Palatino Linotype" w:hAnsi="Palatino Linotype" w:cs="Palatino Linotype"/>
          <w:b/>
          <w:color w:val="000000" w:themeColor="text1"/>
        </w:rPr>
        <w:t>/INFOEM/IP/RR/2025</w:t>
      </w:r>
      <w:r w:rsidR="00C72A3B" w:rsidRPr="00C54BE0">
        <w:rPr>
          <w:rFonts w:ascii="Palatino Linotype" w:eastAsia="Palatino Linotype" w:hAnsi="Palatino Linotype" w:cs="Palatino Linotype"/>
          <w:b/>
          <w:color w:val="000000" w:themeColor="text1"/>
        </w:rPr>
        <w:t xml:space="preserve">, </w:t>
      </w:r>
      <w:r w:rsidR="00C72A3B" w:rsidRPr="00C54BE0">
        <w:rPr>
          <w:rFonts w:ascii="Palatino Linotype" w:eastAsia="Palatino Linotype" w:hAnsi="Palatino Linotype" w:cs="Palatino Linotype"/>
          <w:color w:val="000000" w:themeColor="text1"/>
        </w:rPr>
        <w:t xml:space="preserve">en contra de la respuesta </w:t>
      </w:r>
      <w:r w:rsidR="00C72A3B" w:rsidRPr="00C54BE0">
        <w:rPr>
          <w:rFonts w:ascii="Palatino Linotype" w:eastAsia="Palatino Linotype" w:hAnsi="Palatino Linotype" w:cs="Palatino Linotype"/>
          <w:color w:val="000000" w:themeColor="text1"/>
        </w:rPr>
        <w:lastRenderedPageBreak/>
        <w:t>emitida</w:t>
      </w:r>
      <w:r w:rsidRPr="00C54BE0">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8721B7" w:rsidRPr="00C54BE0" w:rsidRDefault="008721B7" w:rsidP="00C54BE0">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72239" w:rsidRPr="00201603" w:rsidRDefault="00A077F4" w:rsidP="00201603">
      <w:pPr>
        <w:pStyle w:val="Prrafodelista"/>
        <w:numPr>
          <w:ilvl w:val="0"/>
          <w:numId w:val="2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201603">
        <w:rPr>
          <w:rFonts w:ascii="Palatino Linotype" w:eastAsia="Palatino Linotype" w:hAnsi="Palatino Linotype" w:cs="Palatino Linotype"/>
          <w:b/>
          <w:color w:val="000000" w:themeColor="text1"/>
        </w:rPr>
        <w:t>Acto impugnado</w:t>
      </w:r>
      <w:r w:rsidR="00772239" w:rsidRPr="00201603">
        <w:rPr>
          <w:rFonts w:ascii="Palatino Linotype" w:eastAsia="Palatino Linotype" w:hAnsi="Palatino Linotype" w:cs="Palatino Linotype"/>
          <w:b/>
          <w:color w:val="000000" w:themeColor="text1"/>
        </w:rPr>
        <w:t xml:space="preserve">: </w:t>
      </w:r>
      <w:r w:rsidR="00772239" w:rsidRPr="00201603">
        <w:rPr>
          <w:rFonts w:ascii="Palatino Linotype" w:eastAsia="Palatino Linotype" w:hAnsi="Palatino Linotype" w:cs="Palatino Linotype"/>
          <w:i/>
          <w:color w:val="000000" w:themeColor="text1"/>
        </w:rPr>
        <w:t>“</w:t>
      </w:r>
      <w:r w:rsidR="00571EB5" w:rsidRPr="00201603">
        <w:rPr>
          <w:rFonts w:ascii="Palatino Linotype" w:eastAsia="Palatino Linotype" w:hAnsi="Palatino Linotype" w:cs="Palatino Linotype"/>
          <w:i/>
          <w:color w:val="000000" w:themeColor="text1"/>
        </w:rPr>
        <w:t>Cuartan mi acceso a la información completa</w:t>
      </w:r>
      <w:r w:rsidR="00772239" w:rsidRPr="00201603">
        <w:rPr>
          <w:rFonts w:ascii="Palatino Linotype" w:eastAsia="Palatino Linotype" w:hAnsi="Palatino Linotype" w:cs="Palatino Linotype"/>
          <w:i/>
          <w:color w:val="000000" w:themeColor="text1"/>
        </w:rPr>
        <w:t>” (Sic)</w:t>
      </w:r>
      <w:bookmarkStart w:id="3" w:name="_heading=h.1fob9te" w:colFirst="0" w:colLast="0"/>
      <w:bookmarkEnd w:id="3"/>
    </w:p>
    <w:p w:rsidR="00772239" w:rsidRPr="00201603" w:rsidRDefault="007A4327" w:rsidP="00201603">
      <w:pPr>
        <w:pStyle w:val="Prrafodelista"/>
        <w:numPr>
          <w:ilvl w:val="0"/>
          <w:numId w:val="26"/>
        </w:numPr>
        <w:pBdr>
          <w:top w:val="nil"/>
          <w:left w:val="nil"/>
          <w:bottom w:val="nil"/>
          <w:right w:val="nil"/>
          <w:between w:val="nil"/>
        </w:pBdr>
        <w:jc w:val="both"/>
        <w:rPr>
          <w:rFonts w:ascii="Palatino Linotype" w:eastAsia="Palatino Linotype" w:hAnsi="Palatino Linotype" w:cs="Palatino Linotype"/>
          <w:i/>
          <w:color w:val="000000" w:themeColor="text1"/>
        </w:rPr>
      </w:pPr>
      <w:r w:rsidRPr="00201603">
        <w:rPr>
          <w:rFonts w:ascii="Palatino Linotype" w:eastAsia="Palatino Linotype" w:hAnsi="Palatino Linotype" w:cs="Palatino Linotype"/>
          <w:b/>
          <w:color w:val="000000" w:themeColor="text1"/>
        </w:rPr>
        <w:t xml:space="preserve">Razones o Motivos de </w:t>
      </w:r>
      <w:r w:rsidR="00386CEB" w:rsidRPr="00201603">
        <w:rPr>
          <w:rFonts w:ascii="Palatino Linotype" w:eastAsia="Palatino Linotype" w:hAnsi="Palatino Linotype" w:cs="Palatino Linotype"/>
          <w:b/>
          <w:color w:val="000000" w:themeColor="text1"/>
        </w:rPr>
        <w:t>inconformidad:</w:t>
      </w:r>
      <w:r w:rsidR="00A077F4" w:rsidRPr="00201603">
        <w:rPr>
          <w:rFonts w:ascii="Palatino Linotype" w:eastAsia="Palatino Linotype" w:hAnsi="Palatino Linotype" w:cs="Palatino Linotype"/>
          <w:b/>
          <w:color w:val="000000" w:themeColor="text1"/>
        </w:rPr>
        <w:t xml:space="preserve"> </w:t>
      </w:r>
      <w:r w:rsidR="00772239" w:rsidRPr="00201603">
        <w:rPr>
          <w:rFonts w:ascii="Palatino Linotype" w:eastAsia="Palatino Linotype" w:hAnsi="Palatino Linotype" w:cs="Palatino Linotype"/>
          <w:i/>
          <w:color w:val="000000" w:themeColor="text1"/>
        </w:rPr>
        <w:t>“</w:t>
      </w:r>
      <w:r w:rsidR="00571EB5" w:rsidRPr="00201603">
        <w:rPr>
          <w:rFonts w:ascii="Palatino Linotype" w:eastAsia="Palatino Linotype" w:hAnsi="Palatino Linotype" w:cs="Palatino Linotype"/>
          <w:i/>
          <w:color w:val="000000" w:themeColor="text1"/>
        </w:rPr>
        <w:t>Si me contestan, pero no tiene sentido una parte de lo que me dicen, contetstan que dieron 600 implantes, pero dicen que se gasto cero pesos, esto es muy raro, entonces de donde salio el dinero para pagar 600 o de que forma los obtuvieron</w:t>
      </w:r>
      <w:r w:rsidR="002A6586" w:rsidRPr="00201603">
        <w:rPr>
          <w:rFonts w:ascii="Palatino Linotype" w:eastAsia="Palatino Linotype" w:hAnsi="Palatino Linotype" w:cs="Palatino Linotype"/>
          <w:i/>
          <w:color w:val="000000" w:themeColor="text1"/>
        </w:rPr>
        <w:t xml:space="preserve">” </w:t>
      </w:r>
      <w:r w:rsidR="00772239" w:rsidRPr="00201603">
        <w:rPr>
          <w:rFonts w:ascii="Palatino Linotype" w:eastAsia="Palatino Linotype" w:hAnsi="Palatino Linotype" w:cs="Palatino Linotype"/>
          <w:i/>
          <w:color w:val="000000" w:themeColor="text1"/>
        </w:rPr>
        <w:t>(Sic)</w:t>
      </w:r>
    </w:p>
    <w:p w:rsidR="00386CEB" w:rsidRPr="00C54BE0" w:rsidRDefault="00541228" w:rsidP="00C54BE0">
      <w:pPr>
        <w:pBdr>
          <w:top w:val="nil"/>
          <w:left w:val="nil"/>
          <w:bottom w:val="nil"/>
          <w:right w:val="nil"/>
          <w:between w:val="nil"/>
        </w:pBdr>
        <w:tabs>
          <w:tab w:val="left" w:pos="3416"/>
        </w:tabs>
        <w:jc w:val="both"/>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b/>
          <w:color w:val="000000" w:themeColor="text1"/>
        </w:rPr>
        <w:tab/>
      </w:r>
    </w:p>
    <w:p w:rsidR="0072148B" w:rsidRPr="00C54BE0" w:rsidRDefault="0072148B" w:rsidP="00C54BE0">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u w:val="single"/>
        </w:rPr>
      </w:pPr>
    </w:p>
    <w:p w:rsidR="005845B2" w:rsidRPr="00C54BE0" w:rsidRDefault="005845B2" w:rsidP="00C54BE0">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C54BE0">
        <w:rPr>
          <w:rFonts w:ascii="Palatino Linotype" w:eastAsia="Palatino Linotype" w:hAnsi="Palatino Linotype" w:cs="Palatino Linotype"/>
          <w:b/>
          <w:color w:val="000000" w:themeColor="text1"/>
        </w:rPr>
        <w:t xml:space="preserve">acuerdo de admisión </w:t>
      </w:r>
      <w:r w:rsidRPr="00C54BE0">
        <w:rPr>
          <w:rFonts w:ascii="Palatino Linotype" w:eastAsia="Palatino Linotype" w:hAnsi="Palatino Linotype" w:cs="Palatino Linotype"/>
          <w:color w:val="000000" w:themeColor="text1"/>
        </w:rPr>
        <w:t xml:space="preserve">de fecha </w:t>
      </w:r>
      <w:r w:rsidR="00083581" w:rsidRPr="00C54BE0">
        <w:rPr>
          <w:rFonts w:ascii="Palatino Linotype" w:eastAsia="Palatino Linotype" w:hAnsi="Palatino Linotype" w:cs="Palatino Linotype"/>
          <w:b/>
          <w:color w:val="000000" w:themeColor="text1"/>
        </w:rPr>
        <w:t>veintidós de mayo</w:t>
      </w:r>
      <w:r w:rsidR="00DC7B42" w:rsidRPr="00C54BE0">
        <w:rPr>
          <w:rFonts w:ascii="Palatino Linotype" w:eastAsia="Palatino Linotype" w:hAnsi="Palatino Linotype" w:cs="Palatino Linotype"/>
          <w:b/>
          <w:color w:val="000000" w:themeColor="text1"/>
        </w:rPr>
        <w:t xml:space="preserve"> de</w:t>
      </w:r>
      <w:r w:rsidRPr="00C54BE0">
        <w:rPr>
          <w:rFonts w:ascii="Palatino Linotype" w:eastAsia="Palatino Linotype" w:hAnsi="Palatino Linotype" w:cs="Palatino Linotype"/>
          <w:b/>
          <w:color w:val="000000" w:themeColor="text1"/>
        </w:rPr>
        <w:t xml:space="preserve"> dos mil veinticinco, </w:t>
      </w:r>
      <w:r w:rsidRPr="00C54BE0">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C54BE0">
        <w:rPr>
          <w:rFonts w:ascii="Palatino Linotype" w:eastAsia="Palatino Linotype" w:hAnsi="Palatino Linotype" w:cs="Palatino Linotype"/>
          <w:b/>
          <w:color w:val="000000" w:themeColor="text1"/>
        </w:rPr>
        <w:t xml:space="preserve">SUJETO OBLIGADO </w:t>
      </w:r>
      <w:r w:rsidRPr="00C54BE0">
        <w:rPr>
          <w:rFonts w:ascii="Palatino Linotype" w:eastAsia="Palatino Linotype" w:hAnsi="Palatino Linotype" w:cs="Palatino Linotype"/>
          <w:color w:val="000000" w:themeColor="text1"/>
        </w:rPr>
        <w:t>presentará el Informe Justificado procedente.</w:t>
      </w:r>
    </w:p>
    <w:p w:rsidR="005845B2" w:rsidRPr="00C54BE0" w:rsidRDefault="005845B2" w:rsidP="00C54B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3328F0" w:rsidRPr="00C54BE0" w:rsidRDefault="005845B2" w:rsidP="00C54BE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color w:val="000000" w:themeColor="text1"/>
        </w:rPr>
        <w:t>El Recurrente</w:t>
      </w:r>
      <w:r w:rsidRPr="00C54BE0">
        <w:rPr>
          <w:rFonts w:ascii="Palatino Linotype" w:eastAsia="Palatino Linotype" w:hAnsi="Palatino Linotype" w:cs="Palatino Linotype"/>
          <w:b/>
          <w:color w:val="000000" w:themeColor="text1"/>
        </w:rPr>
        <w:t xml:space="preserve"> </w:t>
      </w:r>
      <w:r w:rsidR="00267DA2" w:rsidRPr="00C54BE0">
        <w:rPr>
          <w:rFonts w:ascii="Palatino Linotype" w:eastAsia="Palatino Linotype" w:hAnsi="Palatino Linotype" w:cs="Palatino Linotype"/>
          <w:color w:val="000000" w:themeColor="text1"/>
        </w:rPr>
        <w:t xml:space="preserve">en fecha </w:t>
      </w:r>
      <w:r w:rsidR="00083581" w:rsidRPr="00C54BE0">
        <w:rPr>
          <w:rFonts w:ascii="Palatino Linotype" w:eastAsia="Palatino Linotype" w:hAnsi="Palatino Linotype" w:cs="Palatino Linotype"/>
          <w:b/>
          <w:color w:val="000000" w:themeColor="text1"/>
        </w:rPr>
        <w:t>veintiocho de mayo</w:t>
      </w:r>
      <w:r w:rsidR="00267DA2" w:rsidRPr="00C54BE0">
        <w:rPr>
          <w:rFonts w:ascii="Palatino Linotype" w:eastAsia="Palatino Linotype" w:hAnsi="Palatino Linotype" w:cs="Palatino Linotype"/>
          <w:b/>
          <w:color w:val="000000" w:themeColor="text1"/>
        </w:rPr>
        <w:t xml:space="preserve"> de dos mil veinticinco </w:t>
      </w:r>
      <w:r w:rsidR="00267DA2" w:rsidRPr="00C54BE0">
        <w:rPr>
          <w:rFonts w:ascii="Palatino Linotype" w:eastAsia="Palatino Linotype" w:hAnsi="Palatino Linotype" w:cs="Palatino Linotype"/>
          <w:color w:val="000000" w:themeColor="text1"/>
        </w:rPr>
        <w:t xml:space="preserve">adjuntó </w:t>
      </w:r>
      <w:r w:rsidR="00083581" w:rsidRPr="00C54BE0">
        <w:rPr>
          <w:rFonts w:ascii="Palatino Linotype" w:eastAsia="Palatino Linotype" w:hAnsi="Palatino Linotype" w:cs="Palatino Linotype"/>
          <w:color w:val="000000" w:themeColor="text1"/>
        </w:rPr>
        <w:t>el</w:t>
      </w:r>
      <w:r w:rsidR="00267DA2" w:rsidRPr="00C54BE0">
        <w:rPr>
          <w:rFonts w:ascii="Palatino Linotype" w:eastAsia="Palatino Linotype" w:hAnsi="Palatino Linotype" w:cs="Palatino Linotype"/>
          <w:color w:val="000000" w:themeColor="text1"/>
        </w:rPr>
        <w:t xml:space="preserve"> archiv</w:t>
      </w:r>
      <w:r w:rsidR="00083581" w:rsidRPr="00C54BE0">
        <w:rPr>
          <w:rFonts w:ascii="Palatino Linotype" w:eastAsia="Palatino Linotype" w:hAnsi="Palatino Linotype" w:cs="Palatino Linotype"/>
          <w:color w:val="000000" w:themeColor="text1"/>
        </w:rPr>
        <w:t>o siguiente</w:t>
      </w:r>
      <w:r w:rsidR="003328F0" w:rsidRPr="00C54BE0">
        <w:rPr>
          <w:rFonts w:ascii="Palatino Linotype" w:eastAsia="Palatino Linotype" w:hAnsi="Palatino Linotype" w:cs="Palatino Linotype"/>
          <w:color w:val="000000" w:themeColor="text1"/>
        </w:rPr>
        <w:t>:</w:t>
      </w:r>
    </w:p>
    <w:p w:rsidR="009163DD" w:rsidRPr="00C54BE0" w:rsidRDefault="00267DA2" w:rsidP="00C54BE0">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 </w:t>
      </w:r>
      <w:r w:rsidR="00083581" w:rsidRPr="00C54BE0">
        <w:rPr>
          <w:rFonts w:ascii="Palatino Linotype" w:eastAsia="Palatino Linotype" w:hAnsi="Palatino Linotype" w:cs="Palatino Linotype"/>
          <w:b/>
          <w:i/>
          <w:color w:val="000000" w:themeColor="text1"/>
        </w:rPr>
        <w:t>Alegato.pdf</w:t>
      </w:r>
      <w:r w:rsidRPr="00C54BE0">
        <w:rPr>
          <w:rFonts w:ascii="Palatino Linotype" w:eastAsia="Palatino Linotype" w:hAnsi="Palatino Linotype" w:cs="Palatino Linotype"/>
          <w:color w:val="000000" w:themeColor="text1"/>
        </w:rPr>
        <w:t xml:space="preserve">, consistente en un escrito libre en el que medularmente ratifica sus motivos de </w:t>
      </w:r>
      <w:r w:rsidR="00083581" w:rsidRPr="00C54BE0">
        <w:rPr>
          <w:rFonts w:ascii="Palatino Linotype" w:eastAsia="Palatino Linotype" w:hAnsi="Palatino Linotype" w:cs="Palatino Linotype"/>
          <w:color w:val="000000" w:themeColor="text1"/>
        </w:rPr>
        <w:t>inconformidad.</w:t>
      </w:r>
    </w:p>
    <w:p w:rsidR="003328F0" w:rsidRPr="00C54BE0" w:rsidRDefault="003328F0" w:rsidP="00C54BE0">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5845B2" w:rsidRPr="00C54BE0" w:rsidRDefault="009163DD" w:rsidP="00C54BE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color w:val="000000" w:themeColor="text1"/>
        </w:rPr>
        <w:t xml:space="preserve">Por </w:t>
      </w:r>
      <w:r w:rsidR="00A8169A" w:rsidRPr="00C54BE0">
        <w:rPr>
          <w:rFonts w:ascii="Palatino Linotype" w:eastAsia="Palatino Linotype" w:hAnsi="Palatino Linotype" w:cs="Palatino Linotype"/>
          <w:color w:val="000000" w:themeColor="text1"/>
        </w:rPr>
        <w:t xml:space="preserve">su parte, el Sujeto Obligado </w:t>
      </w:r>
      <w:r w:rsidR="00D44757" w:rsidRPr="00C54BE0">
        <w:rPr>
          <w:rFonts w:ascii="Palatino Linotype" w:eastAsia="Palatino Linotype" w:hAnsi="Palatino Linotype" w:cs="Palatino Linotype"/>
          <w:color w:val="000000" w:themeColor="text1"/>
        </w:rPr>
        <w:t xml:space="preserve">en fecha </w:t>
      </w:r>
      <w:r w:rsidR="00A004B2" w:rsidRPr="00C54BE0">
        <w:rPr>
          <w:rFonts w:ascii="Palatino Linotype" w:eastAsia="Palatino Linotype" w:hAnsi="Palatino Linotype" w:cs="Palatino Linotype"/>
          <w:b/>
          <w:color w:val="000000" w:themeColor="text1"/>
        </w:rPr>
        <w:t>dieciséis de junio</w:t>
      </w:r>
      <w:r w:rsidR="00D44757" w:rsidRPr="00C54BE0">
        <w:rPr>
          <w:rFonts w:ascii="Palatino Linotype" w:eastAsia="Palatino Linotype" w:hAnsi="Palatino Linotype" w:cs="Palatino Linotype"/>
          <w:b/>
          <w:color w:val="000000" w:themeColor="text1"/>
        </w:rPr>
        <w:t xml:space="preserve"> de dos mil veinticinco</w:t>
      </w:r>
      <w:r w:rsidR="00D44757" w:rsidRPr="00C54BE0">
        <w:rPr>
          <w:rFonts w:ascii="Palatino Linotype" w:hAnsi="Palatino Linotype"/>
          <w:b/>
          <w:color w:val="000000" w:themeColor="text1"/>
        </w:rPr>
        <w:t xml:space="preserve"> </w:t>
      </w:r>
      <w:r w:rsidR="00A8169A" w:rsidRPr="00C54BE0">
        <w:rPr>
          <w:rFonts w:ascii="Palatino Linotype" w:eastAsia="Palatino Linotype" w:hAnsi="Palatino Linotype" w:cs="Palatino Linotype"/>
          <w:color w:val="000000" w:themeColor="text1"/>
        </w:rPr>
        <w:t xml:space="preserve">rindió el </w:t>
      </w:r>
      <w:r w:rsidR="00A8169A" w:rsidRPr="00C54BE0">
        <w:rPr>
          <w:rFonts w:ascii="Palatino Linotype" w:eastAsia="Palatino Linotype" w:hAnsi="Palatino Linotype" w:cs="Palatino Linotype"/>
          <w:b/>
          <w:color w:val="000000" w:themeColor="text1"/>
        </w:rPr>
        <w:t>Informe Justificado</w:t>
      </w:r>
      <w:r w:rsidR="00A8169A" w:rsidRPr="00C54BE0">
        <w:rPr>
          <w:rFonts w:ascii="Palatino Linotype" w:eastAsia="Palatino Linotype" w:hAnsi="Palatino Linotype" w:cs="Palatino Linotype"/>
          <w:color w:val="000000" w:themeColor="text1"/>
        </w:rPr>
        <w:t xml:space="preserve"> </w:t>
      </w:r>
      <w:r w:rsidR="00D44757" w:rsidRPr="00C54BE0">
        <w:rPr>
          <w:rFonts w:ascii="Palatino Linotype" w:eastAsia="Palatino Linotype" w:hAnsi="Palatino Linotype" w:cs="Palatino Linotype"/>
          <w:color w:val="000000" w:themeColor="text1"/>
        </w:rPr>
        <w:t xml:space="preserve">a través </w:t>
      </w:r>
      <w:r w:rsidR="00A004B2" w:rsidRPr="00C54BE0">
        <w:rPr>
          <w:rFonts w:ascii="Palatino Linotype" w:eastAsia="Palatino Linotype" w:hAnsi="Palatino Linotype" w:cs="Palatino Linotype"/>
          <w:color w:val="000000" w:themeColor="text1"/>
        </w:rPr>
        <w:t>del</w:t>
      </w:r>
      <w:r w:rsidR="00D44757" w:rsidRPr="00C54BE0">
        <w:rPr>
          <w:rFonts w:ascii="Palatino Linotype" w:eastAsia="Palatino Linotype" w:hAnsi="Palatino Linotype" w:cs="Palatino Linotype"/>
          <w:color w:val="000000" w:themeColor="text1"/>
        </w:rPr>
        <w:t xml:space="preserve"> siguiente archivo electrónico</w:t>
      </w:r>
      <w:r w:rsidR="006C7CBE" w:rsidRPr="00C54BE0">
        <w:rPr>
          <w:rFonts w:ascii="Palatino Linotype" w:eastAsia="Palatino Linotype" w:hAnsi="Palatino Linotype" w:cs="Palatino Linotype"/>
          <w:color w:val="000000" w:themeColor="text1"/>
        </w:rPr>
        <w:t>:</w:t>
      </w:r>
    </w:p>
    <w:p w:rsidR="00A004B2" w:rsidRPr="00C54BE0" w:rsidRDefault="00A004B2" w:rsidP="00C54BE0">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 xml:space="preserve">manifestaciones .pdf </w:t>
      </w:r>
    </w:p>
    <w:p w:rsidR="009163DD" w:rsidRPr="00C54BE0" w:rsidRDefault="00A004B2" w:rsidP="00C54BE0">
      <w:pPr>
        <w:pBdr>
          <w:top w:val="nil"/>
          <w:left w:val="nil"/>
          <w:bottom w:val="nil"/>
          <w:right w:val="nil"/>
          <w:between w:val="nil"/>
        </w:pBd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color w:val="000000" w:themeColor="text1"/>
        </w:rPr>
        <w:t>Oficio número: SG-003 firmado por la Secretaria de Gestión Social, a través el cual refiere que “…</w:t>
      </w:r>
      <w:r w:rsidRPr="00C54BE0">
        <w:rPr>
          <w:rFonts w:ascii="Palatino Linotype" w:eastAsia="Palatino Linotype" w:hAnsi="Palatino Linotype" w:cs="Palatino Linotype"/>
          <w:i/>
          <w:color w:val="000000" w:themeColor="text1"/>
        </w:rPr>
        <w:t>los implantes subdérmicos a los que alude dicho documento, se recibieron como una donación a nuestro Instituto Político” (Sic)</w:t>
      </w:r>
    </w:p>
    <w:p w:rsidR="00F25AAF" w:rsidRPr="00C54BE0" w:rsidRDefault="00F25AAF" w:rsidP="00C54BE0">
      <w:pPr>
        <w:pBdr>
          <w:top w:val="nil"/>
          <w:left w:val="nil"/>
          <w:bottom w:val="nil"/>
          <w:right w:val="nil"/>
          <w:between w:val="nil"/>
        </w:pBdr>
        <w:jc w:val="both"/>
        <w:rPr>
          <w:rFonts w:ascii="Palatino Linotype" w:hAnsi="Palatino Linotype"/>
          <w:color w:val="000000" w:themeColor="text1"/>
        </w:rPr>
      </w:pPr>
    </w:p>
    <w:p w:rsidR="005845B2" w:rsidRPr="00C54BE0" w:rsidRDefault="00E32EAC" w:rsidP="00C54BE0">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lastRenderedPageBreak/>
        <w:t>El</w:t>
      </w:r>
      <w:r w:rsidRPr="00C54BE0">
        <w:rPr>
          <w:rFonts w:ascii="Palatino Linotype" w:eastAsia="Palatino Linotype" w:hAnsi="Palatino Linotype" w:cs="Palatino Linotype"/>
          <w:b/>
          <w:color w:val="000000" w:themeColor="text1"/>
        </w:rPr>
        <w:t xml:space="preserve"> </w:t>
      </w:r>
      <w:r w:rsidR="00D32C4C" w:rsidRPr="00C54BE0">
        <w:rPr>
          <w:rFonts w:ascii="Palatino Linotype" w:eastAsia="Palatino Linotype" w:hAnsi="Palatino Linotype" w:cs="Palatino Linotype"/>
          <w:b/>
          <w:color w:val="000000" w:themeColor="text1"/>
        </w:rPr>
        <w:t>treinta de junio</w:t>
      </w:r>
      <w:r w:rsidR="00A312B9" w:rsidRPr="00C54BE0">
        <w:rPr>
          <w:rFonts w:ascii="Palatino Linotype" w:eastAsia="Palatino Linotype" w:hAnsi="Palatino Linotype" w:cs="Palatino Linotype"/>
          <w:b/>
          <w:color w:val="000000" w:themeColor="text1"/>
        </w:rPr>
        <w:t xml:space="preserve"> </w:t>
      </w:r>
      <w:r w:rsidR="005845B2" w:rsidRPr="00C54BE0">
        <w:rPr>
          <w:rFonts w:ascii="Palatino Linotype" w:eastAsia="Palatino Linotype" w:hAnsi="Palatino Linotype" w:cs="Palatino Linotype"/>
          <w:b/>
          <w:color w:val="000000" w:themeColor="text1"/>
        </w:rPr>
        <w:t>de dos mil veinticinco</w:t>
      </w:r>
      <w:r w:rsidR="005845B2" w:rsidRPr="00C54BE0">
        <w:rPr>
          <w:rFonts w:ascii="Palatino Linotype" w:eastAsia="Palatino Linotype" w:hAnsi="Palatino Linotype" w:cs="Palatino Linotype"/>
          <w:color w:val="000000" w:themeColor="text1"/>
        </w:rPr>
        <w:t xml:space="preserve"> se acordó </w:t>
      </w:r>
      <w:r w:rsidR="005845B2" w:rsidRPr="00C54BE0">
        <w:rPr>
          <w:rFonts w:ascii="Palatino Linotype" w:eastAsia="Palatino Linotype" w:hAnsi="Palatino Linotype" w:cs="Palatino Linotype"/>
          <w:b/>
          <w:color w:val="000000" w:themeColor="text1"/>
        </w:rPr>
        <w:t>ampliar el término para resolver</w:t>
      </w:r>
      <w:r w:rsidR="005845B2" w:rsidRPr="00C54BE0">
        <w:rPr>
          <w:rFonts w:ascii="Palatino Linotype" w:eastAsia="Palatino Linotype" w:hAnsi="Palatino Linotype" w:cs="Palatino Linotype"/>
          <w:color w:val="000000" w:themeColor="text1"/>
        </w:rPr>
        <w:t xml:space="preserve"> el presente asunto.</w:t>
      </w:r>
    </w:p>
    <w:p w:rsidR="005845B2" w:rsidRPr="00C54BE0" w:rsidRDefault="005845B2" w:rsidP="00C54BE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845B2" w:rsidRPr="00C54BE0" w:rsidRDefault="005845B2" w:rsidP="00C54BE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C54BE0">
        <w:rPr>
          <w:rFonts w:ascii="Palatino Linotype" w:eastAsia="Palatino Linotype" w:hAnsi="Palatino Linotype" w:cs="Palatino Linotype"/>
          <w:color w:val="000000" w:themeColor="text1"/>
        </w:rPr>
        <w:t xml:space="preserve">Seguidamente, en fecha </w:t>
      </w:r>
      <w:r w:rsidR="000A2217" w:rsidRPr="00C54BE0">
        <w:rPr>
          <w:rFonts w:ascii="Palatino Linotype" w:eastAsia="Palatino Linotype" w:hAnsi="Palatino Linotype" w:cs="Palatino Linotype"/>
          <w:b/>
          <w:color w:val="000000" w:themeColor="text1"/>
        </w:rPr>
        <w:t xml:space="preserve">quince </w:t>
      </w:r>
      <w:r w:rsidR="00F463C9" w:rsidRPr="00C54BE0">
        <w:rPr>
          <w:rFonts w:ascii="Palatino Linotype" w:eastAsia="Palatino Linotype" w:hAnsi="Palatino Linotype" w:cs="Palatino Linotype"/>
          <w:b/>
          <w:color w:val="000000" w:themeColor="text1"/>
        </w:rPr>
        <w:t>de octubre</w:t>
      </w:r>
      <w:r w:rsidRPr="00C54BE0">
        <w:rPr>
          <w:rFonts w:ascii="Palatino Linotype" w:eastAsia="Palatino Linotype" w:hAnsi="Palatino Linotype" w:cs="Palatino Linotype"/>
          <w:b/>
          <w:color w:val="000000" w:themeColor="text1"/>
        </w:rPr>
        <w:t xml:space="preserve"> de dos mil veinticinco</w:t>
      </w:r>
      <w:r w:rsidRPr="00C54BE0">
        <w:rPr>
          <w:rFonts w:ascii="Palatino Linotype" w:eastAsia="Palatino Linotype" w:hAnsi="Palatino Linotype" w:cs="Palatino Linotype"/>
          <w:color w:val="000000" w:themeColor="text1"/>
        </w:rPr>
        <w:t xml:space="preserve">, la Comisionada Ponente dictó el </w:t>
      </w:r>
      <w:r w:rsidRPr="00C54BE0">
        <w:rPr>
          <w:rFonts w:ascii="Palatino Linotype" w:eastAsia="Palatino Linotype" w:hAnsi="Palatino Linotype" w:cs="Palatino Linotype"/>
          <w:b/>
          <w:color w:val="000000" w:themeColor="text1"/>
        </w:rPr>
        <w:t>cierre del periodo de instrucción</w:t>
      </w:r>
      <w:r w:rsidRPr="00C54BE0">
        <w:rPr>
          <w:rFonts w:ascii="Palatino Linotype" w:eastAsia="Palatino Linotype" w:hAnsi="Palatino Linotype" w:cs="Palatino Linotype"/>
          <w:color w:val="000000" w:themeColor="text1"/>
        </w:rPr>
        <w:t xml:space="preserve"> y, ordenó la resolución que conforme a Derecho proceda</w:t>
      </w:r>
      <w:r w:rsidR="001D7E2A" w:rsidRPr="00C54BE0">
        <w:rPr>
          <w:rFonts w:ascii="Palatino Linotype" w:eastAsia="Palatino Linotype" w:hAnsi="Palatino Linotype" w:cs="Palatino Linotype"/>
          <w:color w:val="000000" w:themeColor="text1"/>
        </w:rPr>
        <w:t>:</w:t>
      </w:r>
    </w:p>
    <w:p w:rsidR="0072148B" w:rsidRPr="00C54BE0" w:rsidRDefault="0072148B" w:rsidP="00C54BE0">
      <w:pPr>
        <w:pBdr>
          <w:top w:val="nil"/>
          <w:left w:val="nil"/>
          <w:bottom w:val="nil"/>
          <w:right w:val="nil"/>
          <w:between w:val="nil"/>
        </w:pBdr>
        <w:jc w:val="both"/>
        <w:rPr>
          <w:rFonts w:ascii="Palatino Linotype" w:eastAsia="Palatino Linotype" w:hAnsi="Palatino Linotype" w:cs="Palatino Linotype"/>
          <w:b/>
          <w:color w:val="000000" w:themeColor="text1"/>
        </w:rPr>
      </w:pPr>
    </w:p>
    <w:p w:rsidR="001D7E2A" w:rsidRPr="00C54BE0" w:rsidRDefault="001D7E2A" w:rsidP="00C54BE0">
      <w:pPr>
        <w:keepNext/>
        <w:keepLines/>
        <w:spacing w:line="360" w:lineRule="auto"/>
        <w:jc w:val="center"/>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b/>
          <w:color w:val="000000" w:themeColor="text1"/>
        </w:rPr>
        <w:t>C</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O</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N</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S</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I</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D</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E</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R</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A</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N</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D</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O</w:t>
      </w:r>
      <w:r w:rsidR="00201603">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b/>
          <w:color w:val="000000" w:themeColor="text1"/>
        </w:rPr>
        <w:t xml:space="preserve"> </w:t>
      </w:r>
    </w:p>
    <w:p w:rsidR="001D7E2A" w:rsidRPr="00C54BE0" w:rsidRDefault="001D7E2A" w:rsidP="00C54BE0">
      <w:pPr>
        <w:spacing w:line="360" w:lineRule="auto"/>
        <w:rPr>
          <w:rFonts w:ascii="Palatino Linotype" w:eastAsia="Palatino Linotype" w:hAnsi="Palatino Linotype" w:cs="Palatino Linotype"/>
          <w:color w:val="000000" w:themeColor="text1"/>
        </w:rPr>
      </w:pPr>
    </w:p>
    <w:p w:rsidR="001D7E2A" w:rsidRPr="00C54BE0" w:rsidRDefault="001D7E2A" w:rsidP="00C54BE0">
      <w:pPr>
        <w:keepNext/>
        <w:keepLines/>
        <w:spacing w:line="360" w:lineRule="auto"/>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b/>
          <w:color w:val="000000" w:themeColor="text1"/>
        </w:rPr>
        <w:t>PRIMERO. De la competencia</w:t>
      </w:r>
    </w:p>
    <w:p w:rsidR="00AC35DC" w:rsidRPr="00C54BE0" w:rsidRDefault="00AC35DC" w:rsidP="00C54BE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D7E2A" w:rsidRPr="00C54BE0" w:rsidRDefault="001D7E2A" w:rsidP="00C54BE0">
      <w:pPr>
        <w:tabs>
          <w:tab w:val="left" w:pos="426"/>
        </w:tabs>
        <w:spacing w:line="360" w:lineRule="auto"/>
        <w:jc w:val="both"/>
        <w:rPr>
          <w:rFonts w:ascii="Palatino Linotype" w:eastAsia="Palatino Linotype" w:hAnsi="Palatino Linotype" w:cs="Palatino Linotype"/>
          <w:color w:val="000000" w:themeColor="text1"/>
        </w:rPr>
      </w:pPr>
    </w:p>
    <w:p w:rsidR="001D7E2A" w:rsidRPr="00C54BE0" w:rsidRDefault="001D7E2A" w:rsidP="00C54BE0">
      <w:pPr>
        <w:keepNext/>
        <w:keepLines/>
        <w:spacing w:line="360" w:lineRule="auto"/>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b/>
          <w:color w:val="000000" w:themeColor="text1"/>
        </w:rPr>
        <w:t>SEGUNDO. De la oportunidad y procedencia.</w:t>
      </w:r>
    </w:p>
    <w:p w:rsidR="00AC35DC" w:rsidRPr="00C54BE0" w:rsidRDefault="00AC35DC" w:rsidP="00C54BE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5" w:name="_heading=h.2et92p0" w:colFirst="0" w:colLast="0"/>
      <w:bookmarkEnd w:id="5"/>
      <w:r w:rsidRPr="00C54BE0">
        <w:rPr>
          <w:rFonts w:ascii="Palatino Linotype" w:eastAsia="Palatino Linotype" w:hAnsi="Palatino Linotype" w:cs="Palatino Linotype"/>
          <w:color w:val="000000" w:themeColor="text1"/>
        </w:rPr>
        <w:t xml:space="preserve">El medio de impugnación fue presentado a través del </w:t>
      </w:r>
      <w:r w:rsidRPr="00C54BE0">
        <w:rPr>
          <w:rFonts w:ascii="Palatino Linotype" w:eastAsia="Palatino Linotype" w:hAnsi="Palatino Linotype" w:cs="Palatino Linotype"/>
          <w:b/>
          <w:color w:val="000000" w:themeColor="text1"/>
        </w:rPr>
        <w:t>SAIMEX,</w:t>
      </w:r>
      <w:r w:rsidRPr="00C54BE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54BE0">
        <w:rPr>
          <w:rFonts w:ascii="Palatino Linotype" w:eastAsia="Palatino Linotype" w:hAnsi="Palatino Linotype" w:cs="Palatino Linotype"/>
          <w:b/>
          <w:color w:val="000000" w:themeColor="text1"/>
        </w:rPr>
        <w:t>SUJETO OBLIGADO</w:t>
      </w:r>
      <w:r w:rsidRPr="00C54BE0">
        <w:rPr>
          <w:rFonts w:ascii="Palatino Linotype" w:eastAsia="Palatino Linotype" w:hAnsi="Palatino Linotype" w:cs="Palatino Linotype"/>
          <w:color w:val="000000" w:themeColor="text1"/>
        </w:rPr>
        <w:t xml:space="preserve"> entregó </w:t>
      </w:r>
      <w:r w:rsidRPr="00C54BE0">
        <w:rPr>
          <w:rFonts w:ascii="Palatino Linotype" w:eastAsia="Palatino Linotype" w:hAnsi="Palatino Linotype" w:cs="Palatino Linotype"/>
          <w:color w:val="000000" w:themeColor="text1"/>
        </w:rPr>
        <w:lastRenderedPageBreak/>
        <w:t xml:space="preserve">respuesta el </w:t>
      </w:r>
      <w:r w:rsidRPr="00C54BE0">
        <w:rPr>
          <w:rFonts w:ascii="Palatino Linotype" w:eastAsia="Palatino Linotype" w:hAnsi="Palatino Linotype" w:cs="Palatino Linotype"/>
          <w:b/>
          <w:color w:val="000000" w:themeColor="text1"/>
        </w:rPr>
        <w:t>dieciséis de mayo dos mil veinticinco</w:t>
      </w:r>
      <w:r w:rsidRPr="00C54BE0">
        <w:rPr>
          <w:rFonts w:ascii="Palatino Linotype" w:eastAsia="Palatino Linotype" w:hAnsi="Palatino Linotype" w:cs="Palatino Linotype"/>
          <w:color w:val="000000" w:themeColor="text1"/>
        </w:rPr>
        <w:t xml:space="preserve">, de tal forma que el plazo para interponer el recurso transcurrió del </w:t>
      </w:r>
      <w:r w:rsidRPr="00C54BE0">
        <w:rPr>
          <w:rFonts w:ascii="Palatino Linotype" w:eastAsia="Palatino Linotype" w:hAnsi="Palatino Linotype" w:cs="Palatino Linotype"/>
          <w:b/>
          <w:color w:val="000000" w:themeColor="text1"/>
        </w:rPr>
        <w:t xml:space="preserve">diecinueve de mayo al seis de junio de dos mil veinticinco, </w:t>
      </w:r>
      <w:r w:rsidRPr="00C54BE0">
        <w:rPr>
          <w:rFonts w:ascii="Palatino Linotype" w:eastAsia="Palatino Linotype" w:hAnsi="Palatino Linotype" w:cs="Palatino Linotype"/>
          <w:color w:val="000000" w:themeColor="text1"/>
        </w:rPr>
        <w:t xml:space="preserve">en consecuencia, si el </w:t>
      </w:r>
      <w:r w:rsidRPr="00C54BE0">
        <w:rPr>
          <w:rFonts w:ascii="Palatino Linotype" w:eastAsia="Palatino Linotype" w:hAnsi="Palatino Linotype" w:cs="Palatino Linotype"/>
          <w:b/>
          <w:color w:val="000000" w:themeColor="text1"/>
        </w:rPr>
        <w:t>PARTICULAR</w:t>
      </w:r>
      <w:r w:rsidRPr="00C54BE0">
        <w:rPr>
          <w:rFonts w:ascii="Palatino Linotype" w:eastAsia="Palatino Linotype" w:hAnsi="Palatino Linotype" w:cs="Palatino Linotype"/>
          <w:color w:val="000000" w:themeColor="text1"/>
        </w:rPr>
        <w:t xml:space="preserve"> presentó su inconformidad el </w:t>
      </w:r>
      <w:r w:rsidRPr="00C54BE0">
        <w:rPr>
          <w:rFonts w:ascii="Palatino Linotype" w:eastAsia="Palatino Linotype" w:hAnsi="Palatino Linotype" w:cs="Palatino Linotype"/>
          <w:b/>
          <w:color w:val="000000" w:themeColor="text1"/>
        </w:rPr>
        <w:t>diecinueve de mayo de dos mil veinticinco</w:t>
      </w:r>
      <w:r w:rsidRPr="00C54BE0">
        <w:rPr>
          <w:rFonts w:ascii="Palatino Linotype" w:eastAsia="Palatino Linotype" w:hAnsi="Palatino Linotype" w:cs="Palatino Linotype"/>
          <w:color w:val="000000" w:themeColor="text1"/>
        </w:rPr>
        <w:t xml:space="preserve">, este  se encuentra dentro de los márgenes temporales previstos en el artículo 178 de la </w:t>
      </w:r>
      <w:r w:rsidRPr="00C54BE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54BE0">
        <w:rPr>
          <w:rFonts w:ascii="Palatino Linotype" w:eastAsia="Palatino Linotype" w:hAnsi="Palatino Linotype" w:cs="Palatino Linotype"/>
          <w:color w:val="000000" w:themeColor="text1"/>
        </w:rPr>
        <w:t xml:space="preserve">vigente. </w:t>
      </w:r>
    </w:p>
    <w:p w:rsidR="001D7E2A" w:rsidRPr="00C54BE0" w:rsidRDefault="001D7E2A" w:rsidP="00C54BE0">
      <w:pPr>
        <w:spacing w:line="360" w:lineRule="auto"/>
        <w:jc w:val="both"/>
        <w:rPr>
          <w:rFonts w:ascii="Palatino Linotype" w:eastAsia="Palatino Linotype" w:hAnsi="Palatino Linotype" w:cs="Palatino Linotype"/>
          <w:color w:val="000000" w:themeColor="text1"/>
        </w:rPr>
      </w:pPr>
    </w:p>
    <w:p w:rsidR="001D7E2A" w:rsidRPr="00C54BE0" w:rsidRDefault="001D7E2A" w:rsidP="00C54BE0">
      <w:pPr>
        <w:pStyle w:val="Ttulo2"/>
        <w:rPr>
          <w:rFonts w:ascii="Palatino Linotype" w:eastAsia="Palatino Linotype" w:hAnsi="Palatino Linotype" w:cs="Palatino Linotype"/>
          <w:b/>
          <w:i/>
          <w:color w:val="000000" w:themeColor="text1"/>
          <w:sz w:val="24"/>
          <w:szCs w:val="24"/>
        </w:rPr>
      </w:pPr>
      <w:r w:rsidRPr="00C54BE0">
        <w:rPr>
          <w:rFonts w:ascii="Palatino Linotype" w:eastAsia="Palatino Linotype" w:hAnsi="Palatino Linotype" w:cs="Palatino Linotype"/>
          <w:b/>
          <w:color w:val="000000" w:themeColor="text1"/>
          <w:sz w:val="24"/>
          <w:szCs w:val="24"/>
        </w:rPr>
        <w:t xml:space="preserve">TERCERO. Del planteamiento de la </w:t>
      </w:r>
      <w:r w:rsidRPr="00C54BE0">
        <w:rPr>
          <w:rFonts w:ascii="Palatino Linotype" w:eastAsia="Palatino Linotype" w:hAnsi="Palatino Linotype" w:cs="Palatino Linotype"/>
          <w:b/>
          <w:i/>
          <w:color w:val="000000" w:themeColor="text1"/>
          <w:sz w:val="24"/>
          <w:szCs w:val="24"/>
        </w:rPr>
        <w:t>Litis.</w:t>
      </w:r>
    </w:p>
    <w:p w:rsidR="0072148B" w:rsidRPr="00C54BE0" w:rsidRDefault="00A077F4" w:rsidP="00C54BE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Se solicitó tener acceso, a la información que a continuación se simplifica:</w:t>
      </w:r>
    </w:p>
    <w:p w:rsidR="004D7588" w:rsidRPr="00C54BE0" w:rsidRDefault="004D7588" w:rsidP="00C54BE0">
      <w:pPr>
        <w:pStyle w:val="Prrafodelista"/>
        <w:numPr>
          <w:ilvl w:val="0"/>
          <w:numId w:val="17"/>
        </w:numPr>
        <w:ind w:left="0" w:firstLine="0"/>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Según la publicación que aparece en su Facebook https://www.facebook.com/PRIEdomex/posts/pfbid02qsmd48BBzdeYUGjBZ1kw3hhqDzRn9jgwKU1oHi2xGc5nyeW7DUc8Z1HBj7PNA6mbl?rdid=UdwUJHFhcn16elfe# </w:t>
      </w:r>
    </w:p>
    <w:p w:rsidR="004D7588" w:rsidRPr="00C54BE0" w:rsidRDefault="004D7588" w:rsidP="00C54BE0">
      <w:pPr>
        <w:pStyle w:val="Prrafodelista"/>
        <w:numPr>
          <w:ilvl w:val="1"/>
          <w:numId w:val="17"/>
        </w:numPr>
        <w:ind w:left="0" w:firstLine="0"/>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¿Cuántos implantes se entregaron?</w:t>
      </w:r>
    </w:p>
    <w:p w:rsidR="004D7588" w:rsidRPr="00C54BE0" w:rsidRDefault="004D7588" w:rsidP="00C54BE0">
      <w:pPr>
        <w:pStyle w:val="Prrafodelista"/>
        <w:numPr>
          <w:ilvl w:val="1"/>
          <w:numId w:val="17"/>
        </w:numPr>
        <w:ind w:left="0" w:firstLine="0"/>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¿Cuánto dinero se gastó en total?</w:t>
      </w:r>
    </w:p>
    <w:p w:rsidR="004D7588" w:rsidRPr="00C54BE0" w:rsidRDefault="004D7588" w:rsidP="00C54BE0">
      <w:pPr>
        <w:pStyle w:val="Prrafodelista"/>
        <w:numPr>
          <w:ilvl w:val="1"/>
          <w:numId w:val="17"/>
        </w:numPr>
        <w:ind w:left="0" w:firstLine="0"/>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¿A quiénes se les entrego?</w:t>
      </w:r>
    </w:p>
    <w:p w:rsidR="004D7588" w:rsidRPr="00C54BE0" w:rsidRDefault="004D7588" w:rsidP="00C54BE0">
      <w:pPr>
        <w:pStyle w:val="Prrafodelista"/>
        <w:numPr>
          <w:ilvl w:val="1"/>
          <w:numId w:val="17"/>
        </w:numPr>
        <w:ind w:left="0" w:firstLine="0"/>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¿Cuáles son los requisitos para solicitar un implante?</w:t>
      </w:r>
    </w:p>
    <w:p w:rsidR="004D7588" w:rsidRPr="00C54BE0" w:rsidRDefault="004D7588" w:rsidP="00C54BE0">
      <w:pPr>
        <w:pStyle w:val="Prrafodelista"/>
        <w:numPr>
          <w:ilvl w:val="1"/>
          <w:numId w:val="17"/>
        </w:numPr>
        <w:ind w:left="0" w:firstLine="0"/>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¿Cuánto va a durar su campaña?</w:t>
      </w:r>
    </w:p>
    <w:p w:rsidR="008E7885" w:rsidRPr="00C54BE0" w:rsidRDefault="004D7588" w:rsidP="00C54BE0">
      <w:pPr>
        <w:pStyle w:val="Prrafodelista"/>
        <w:numPr>
          <w:ilvl w:val="1"/>
          <w:numId w:val="17"/>
        </w:numPr>
        <w:ind w:left="0" w:firstLine="0"/>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¿Qué tipo de orientación medica se da?</w:t>
      </w:r>
    </w:p>
    <w:p w:rsidR="002D2F4D" w:rsidRPr="00C54BE0" w:rsidRDefault="002D2F4D" w:rsidP="00C54BE0">
      <w:pPr>
        <w:jc w:val="both"/>
        <w:rPr>
          <w:rFonts w:ascii="Palatino Linotype" w:eastAsia="Palatino Linotype" w:hAnsi="Palatino Linotype" w:cs="Palatino Linotype"/>
          <w:b/>
          <w:color w:val="000000" w:themeColor="text1"/>
        </w:rPr>
      </w:pPr>
    </w:p>
    <w:p w:rsidR="00AD44D9" w:rsidRPr="00C54BE0" w:rsidRDefault="00AD44D9"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En respuesta, el Sujeto Obligado</w:t>
      </w:r>
      <w:r w:rsidRPr="00C54BE0">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color w:val="000000" w:themeColor="text1"/>
        </w:rPr>
        <w:t xml:space="preserve">remitió </w:t>
      </w:r>
      <w:r w:rsidR="00347692" w:rsidRPr="00C54BE0">
        <w:rPr>
          <w:rFonts w:ascii="Palatino Linotype" w:eastAsia="Palatino Linotype" w:hAnsi="Palatino Linotype" w:cs="Palatino Linotype"/>
          <w:color w:val="000000" w:themeColor="text1"/>
        </w:rPr>
        <w:t>el</w:t>
      </w:r>
      <w:r w:rsidRPr="00C54BE0">
        <w:rPr>
          <w:rFonts w:ascii="Palatino Linotype" w:eastAsia="Palatino Linotype" w:hAnsi="Palatino Linotype" w:cs="Palatino Linotype"/>
          <w:color w:val="000000" w:themeColor="text1"/>
        </w:rPr>
        <w:t xml:space="preserve"> archivo ya descrito en el anterior Párrafo 2, inconforme con la respuesta, se interpuso recurso de revisión argumentando sustancialmente </w:t>
      </w:r>
      <w:r w:rsidR="005F48B0" w:rsidRPr="00C54BE0">
        <w:rPr>
          <w:rFonts w:ascii="Palatino Linotype" w:eastAsia="Palatino Linotype" w:hAnsi="Palatino Linotype" w:cs="Palatino Linotype"/>
          <w:color w:val="000000" w:themeColor="text1"/>
        </w:rPr>
        <w:t>la entrega de información incompleta</w:t>
      </w:r>
      <w:r w:rsidR="00870927" w:rsidRPr="00C54BE0">
        <w:rPr>
          <w:rFonts w:ascii="Palatino Linotype" w:eastAsia="Palatino Linotype" w:hAnsi="Palatino Linotype" w:cs="Palatino Linotype"/>
          <w:color w:val="000000" w:themeColor="text1"/>
        </w:rPr>
        <w:t>.</w:t>
      </w:r>
    </w:p>
    <w:p w:rsidR="0072148B" w:rsidRPr="00C54BE0" w:rsidRDefault="0072148B" w:rsidP="00C54BE0">
      <w:pPr>
        <w:spacing w:line="360" w:lineRule="auto"/>
        <w:jc w:val="both"/>
        <w:rPr>
          <w:rFonts w:ascii="Palatino Linotype" w:eastAsia="Palatino Linotype" w:hAnsi="Palatino Linotype" w:cs="Palatino Linotype"/>
          <w:i/>
          <w:color w:val="000000" w:themeColor="text1"/>
        </w:rPr>
      </w:pPr>
    </w:p>
    <w:p w:rsidR="0072148B" w:rsidRDefault="00A077F4"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C54BE0">
        <w:rPr>
          <w:rFonts w:ascii="Palatino Linotype" w:eastAsia="Palatino Linotype" w:hAnsi="Palatino Linotype" w:cs="Palatino Linotype"/>
          <w:b/>
          <w:color w:val="000000" w:themeColor="text1"/>
        </w:rPr>
        <w:t xml:space="preserve">179, </w:t>
      </w:r>
      <w:r w:rsidR="00974D11" w:rsidRPr="00C54BE0">
        <w:rPr>
          <w:rFonts w:ascii="Palatino Linotype" w:eastAsia="Palatino Linotype" w:hAnsi="Palatino Linotype" w:cs="Palatino Linotype"/>
          <w:b/>
          <w:color w:val="000000" w:themeColor="text1"/>
        </w:rPr>
        <w:t>fracción</w:t>
      </w:r>
      <w:r w:rsidR="005F48B0" w:rsidRPr="00C54BE0">
        <w:rPr>
          <w:rFonts w:ascii="Palatino Linotype" w:eastAsia="Palatino Linotype" w:hAnsi="Palatino Linotype" w:cs="Palatino Linotype"/>
          <w:b/>
          <w:color w:val="000000" w:themeColor="text1"/>
        </w:rPr>
        <w:t xml:space="preserve"> V</w:t>
      </w:r>
      <w:r w:rsidRPr="00C54BE0">
        <w:rPr>
          <w:rFonts w:ascii="Palatino Linotype" w:eastAsia="Palatino Linotype" w:hAnsi="Palatino Linotype" w:cs="Palatino Linotype"/>
          <w:b/>
          <w:color w:val="000000" w:themeColor="text1"/>
        </w:rPr>
        <w:t>, de la Ley de Transparencia y Acceso a la Información Pública del Estado de México y Municipios</w:t>
      </w:r>
      <w:r w:rsidRPr="00C54BE0">
        <w:rPr>
          <w:rFonts w:ascii="Palatino Linotype" w:eastAsia="Palatino Linotype" w:hAnsi="Palatino Linotype" w:cs="Palatino Linotype"/>
          <w:color w:val="000000" w:themeColor="text1"/>
        </w:rPr>
        <w:t xml:space="preserve">; </w:t>
      </w:r>
      <w:r w:rsidR="00870927" w:rsidRPr="00C54BE0">
        <w:rPr>
          <w:rFonts w:ascii="Palatino Linotype" w:eastAsia="Palatino Linotype" w:hAnsi="Palatino Linotype" w:cs="Palatino Linotype"/>
          <w:color w:val="000000" w:themeColor="text1"/>
        </w:rPr>
        <w:t>fracción que determina</w:t>
      </w:r>
      <w:r w:rsidRPr="00C54BE0">
        <w:rPr>
          <w:rFonts w:ascii="Palatino Linotype" w:eastAsia="Palatino Linotype" w:hAnsi="Palatino Linotype" w:cs="Palatino Linotype"/>
          <w:color w:val="000000" w:themeColor="text1"/>
        </w:rPr>
        <w:t xml:space="preserve"> la hipótesis relativa a </w:t>
      </w:r>
      <w:r w:rsidR="005F48B0" w:rsidRPr="00C54BE0">
        <w:rPr>
          <w:rFonts w:ascii="Palatino Linotype" w:eastAsia="Palatino Linotype" w:hAnsi="Palatino Linotype" w:cs="Palatino Linotype"/>
          <w:b/>
          <w:color w:val="000000" w:themeColor="text1"/>
        </w:rPr>
        <w:t>la entrega de información incompleta</w:t>
      </w:r>
      <w:r w:rsidRPr="00C54BE0">
        <w:rPr>
          <w:rFonts w:ascii="Palatino Linotype" w:eastAsia="Palatino Linotype" w:hAnsi="Palatino Linotype" w:cs="Palatino Linotype"/>
          <w:color w:val="000000" w:themeColor="text1"/>
        </w:rPr>
        <w:t xml:space="preserve"> contexto del cual se dolió el Recurrente al momento de interponer </w:t>
      </w:r>
      <w:r w:rsidRPr="00C54BE0">
        <w:rPr>
          <w:rFonts w:ascii="Palatino Linotype" w:eastAsia="Palatino Linotype" w:hAnsi="Palatino Linotype" w:cs="Palatino Linotype"/>
          <w:color w:val="000000" w:themeColor="text1"/>
        </w:rPr>
        <w:lastRenderedPageBreak/>
        <w:t>su inconformidad. De modo tal que el presente recurso de revisión se abocará en determinar si el Sujeto Obligado con su respuesta ciertamente actualiza la causal de procedencia</w:t>
      </w:r>
      <w:r w:rsidRPr="00C54BE0">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color w:val="000000" w:themeColor="text1"/>
        </w:rPr>
        <w:t xml:space="preserve">señalada. </w:t>
      </w:r>
    </w:p>
    <w:p w:rsidR="00C268A9" w:rsidRPr="00C54BE0" w:rsidRDefault="00C268A9" w:rsidP="00C268A9">
      <w:pPr>
        <w:spacing w:line="360" w:lineRule="auto"/>
        <w:jc w:val="both"/>
        <w:rPr>
          <w:rFonts w:ascii="Palatino Linotype" w:eastAsia="Palatino Linotype" w:hAnsi="Palatino Linotype" w:cs="Palatino Linotype"/>
          <w:color w:val="000000" w:themeColor="text1"/>
        </w:rPr>
      </w:pPr>
    </w:p>
    <w:p w:rsidR="004C3113" w:rsidRPr="00C54BE0" w:rsidRDefault="004C3113" w:rsidP="00C54BE0">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C54BE0">
        <w:rPr>
          <w:rFonts w:ascii="Palatino Linotype" w:eastAsia="Palatino Linotype" w:hAnsi="Palatino Linotype" w:cs="Palatino Linotype"/>
          <w:b/>
          <w:color w:val="000000" w:themeColor="text1"/>
          <w:sz w:val="24"/>
          <w:szCs w:val="24"/>
        </w:rPr>
        <w:t>CUARTO. Del estudio y resolución del asunto.</w:t>
      </w:r>
    </w:p>
    <w:p w:rsidR="0072148B" w:rsidRPr="00C54BE0" w:rsidRDefault="00A077F4"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A077F4"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C54BE0" w:rsidRDefault="0072148B" w:rsidP="00C54BE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32F3" w:rsidRPr="00C54BE0" w:rsidRDefault="00A077F4"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w:t>
      </w:r>
      <w:r w:rsidRPr="00C54BE0">
        <w:rPr>
          <w:rFonts w:ascii="Palatino Linotype" w:eastAsia="Palatino Linotype" w:hAnsi="Palatino Linotype" w:cs="Palatino Linotype"/>
          <w:color w:val="000000" w:themeColor="text1"/>
        </w:rPr>
        <w:lastRenderedPageBreak/>
        <w:t>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05A27" w:rsidRPr="00C54BE0" w:rsidRDefault="00A05A27" w:rsidP="00C54BE0">
      <w:pPr>
        <w:spacing w:line="360" w:lineRule="auto"/>
        <w:jc w:val="both"/>
        <w:rPr>
          <w:rFonts w:ascii="Palatino Linotype" w:eastAsia="Palatino Linotype" w:hAnsi="Palatino Linotype" w:cs="Palatino Linotype"/>
          <w:color w:val="000000" w:themeColor="text1"/>
        </w:rPr>
      </w:pPr>
    </w:p>
    <w:p w:rsidR="0072148B" w:rsidRPr="00C54BE0" w:rsidRDefault="00A077F4" w:rsidP="00C54BE0">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b/>
          <w:color w:val="000000" w:themeColor="text1"/>
        </w:rPr>
        <w:t>Del Sujeto Obligado.</w:t>
      </w:r>
    </w:p>
    <w:p w:rsidR="00C66DD4" w:rsidRPr="00C54BE0" w:rsidRDefault="00C66DD4" w:rsidP="00C54BE0">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color w:val="000000" w:themeColor="text1"/>
        </w:rPr>
        <w:t>El Partido Revolucionario Institucional es un partido político nacional, y dentro de su estructura se encuentra integrada por los siguientes órganos, de conformidad con sus Estatutos:</w:t>
      </w:r>
    </w:p>
    <w:p w:rsidR="00C66DD4" w:rsidRPr="00C54BE0" w:rsidRDefault="00C66DD4"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Estatutos</w:t>
      </w:r>
    </w:p>
    <w:p w:rsidR="00A46662" w:rsidRPr="00C54BE0" w:rsidRDefault="00A46662" w:rsidP="00C54BE0">
      <w:pPr>
        <w:jc w:val="center"/>
        <w:rPr>
          <w:rFonts w:ascii="Palatino Linotype" w:eastAsia="Palatino Linotype" w:hAnsi="Palatino Linotype" w:cs="Palatino Linotype"/>
          <w:b/>
          <w:i/>
          <w:color w:val="000000" w:themeColor="text1"/>
        </w:rPr>
      </w:pPr>
    </w:p>
    <w:p w:rsidR="00C66DD4" w:rsidRPr="00C54BE0" w:rsidRDefault="00C66DD4"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Capítulo I De la Estructura Nacional y Regional</w:t>
      </w:r>
    </w:p>
    <w:p w:rsidR="00C66DD4" w:rsidRPr="00C54BE0" w:rsidRDefault="00C66DD4" w:rsidP="00C54BE0">
      <w:pPr>
        <w:jc w:val="center"/>
        <w:rPr>
          <w:rFonts w:ascii="Palatino Linotype" w:eastAsia="Palatino Linotype" w:hAnsi="Palatino Linotype" w:cs="Palatino Linotype"/>
          <w:b/>
          <w:i/>
          <w:color w:val="000000" w:themeColor="text1"/>
        </w:rPr>
      </w:pPr>
    </w:p>
    <w:p w:rsidR="001100CF" w:rsidRPr="00C54BE0" w:rsidRDefault="00C66DD4"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 xml:space="preserve">Artículo 66. </w:t>
      </w:r>
      <w:r w:rsidRPr="00C54BE0">
        <w:rPr>
          <w:rFonts w:ascii="Palatino Linotype" w:eastAsia="Palatino Linotype" w:hAnsi="Palatino Linotype" w:cs="Palatino Linotype"/>
          <w:i/>
          <w:color w:val="000000" w:themeColor="text1"/>
        </w:rPr>
        <w:t>Los órganos de dirección del Partido son:</w:t>
      </w:r>
    </w:p>
    <w:p w:rsidR="00C66DD4" w:rsidRPr="00C54BE0" w:rsidRDefault="00C66DD4"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C66DD4" w:rsidRPr="00C54BE0" w:rsidRDefault="00C66DD4"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IV. El Comité Ejecutivo Nacional;</w:t>
      </w:r>
    </w:p>
    <w:p w:rsidR="00C66DD4" w:rsidRPr="00C54BE0" w:rsidRDefault="00C66DD4"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C66DD4" w:rsidRPr="00C54BE0" w:rsidRDefault="00C66DD4"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XI. </w:t>
      </w:r>
      <w:r w:rsidRPr="00C54BE0">
        <w:rPr>
          <w:rFonts w:ascii="Palatino Linotype" w:eastAsia="Palatino Linotype" w:hAnsi="Palatino Linotype" w:cs="Palatino Linotype"/>
          <w:b/>
          <w:i/>
          <w:color w:val="000000" w:themeColor="text1"/>
        </w:rPr>
        <w:t>Los Comités Directivos de las entidades federativas</w:t>
      </w:r>
      <w:r w:rsidRPr="00C54BE0">
        <w:rPr>
          <w:rFonts w:ascii="Palatino Linotype" w:eastAsia="Palatino Linotype" w:hAnsi="Palatino Linotype" w:cs="Palatino Linotype"/>
          <w:i/>
          <w:color w:val="000000" w:themeColor="text1"/>
        </w:rPr>
        <w:t>, de la Ciudad de México, municipales y de las demarcaciones territoriales de la Ciudad de México; y</w:t>
      </w:r>
    </w:p>
    <w:p w:rsidR="00C66DD4" w:rsidRPr="00C54BE0" w:rsidRDefault="00C66DD4"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1100CF" w:rsidRPr="00C54BE0" w:rsidRDefault="001100CF" w:rsidP="00C54BE0">
      <w:pPr>
        <w:jc w:val="both"/>
        <w:rPr>
          <w:rFonts w:ascii="Palatino Linotype" w:eastAsia="Palatino Linotype" w:hAnsi="Palatino Linotype" w:cs="Palatino Linotype"/>
          <w:i/>
          <w:color w:val="000000" w:themeColor="text1"/>
        </w:rPr>
      </w:pPr>
    </w:p>
    <w:p w:rsidR="00C66DD4" w:rsidRPr="00C54BE0" w:rsidRDefault="00C66DD4"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Artículo 86</w:t>
      </w:r>
      <w:r w:rsidRPr="00C54BE0">
        <w:rPr>
          <w:rFonts w:ascii="Palatino Linotype" w:eastAsia="Palatino Linotype" w:hAnsi="Palatino Linotype" w:cs="Palatino Linotype"/>
          <w:i/>
          <w:color w:val="000000" w:themeColor="text1"/>
        </w:rPr>
        <w:t>. El Comité Ejecutivo Nacional estará integrado por:</w:t>
      </w:r>
    </w:p>
    <w:p w:rsidR="00C66DD4" w:rsidRPr="00C54BE0" w:rsidRDefault="00C66DD4"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C66DD4" w:rsidRPr="00C54BE0" w:rsidRDefault="00915F4B"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VII. Una Secretaría de Gestión Social</w:t>
      </w:r>
      <w:r w:rsidR="00C66DD4" w:rsidRPr="00C54BE0">
        <w:rPr>
          <w:rFonts w:ascii="Palatino Linotype" w:eastAsia="Palatino Linotype" w:hAnsi="Palatino Linotype" w:cs="Palatino Linotype"/>
          <w:b/>
          <w:i/>
          <w:color w:val="000000" w:themeColor="text1"/>
        </w:rPr>
        <w:t>;</w:t>
      </w:r>
    </w:p>
    <w:p w:rsidR="00C66DD4" w:rsidRPr="00C54BE0" w:rsidRDefault="00C66DD4"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C66DD4" w:rsidRPr="00C54BE0" w:rsidRDefault="00C66DD4" w:rsidP="00C54BE0">
      <w:pPr>
        <w:jc w:val="both"/>
        <w:rPr>
          <w:rFonts w:ascii="Palatino Linotype" w:eastAsia="Palatino Linotype" w:hAnsi="Palatino Linotype" w:cs="Palatino Linotype"/>
          <w:i/>
          <w:color w:val="000000" w:themeColor="text1"/>
        </w:rPr>
      </w:pPr>
    </w:p>
    <w:p w:rsidR="00C66DD4" w:rsidRPr="00C54BE0" w:rsidRDefault="00B014E7"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Artículo 98. La Secretaría de Gestión Social, tendrá las atribuciones siguientes:</w:t>
      </w:r>
    </w:p>
    <w:p w:rsidR="00B014E7" w:rsidRPr="00C54BE0" w:rsidRDefault="00B014E7"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I. Formular programas estratégicos para el cumplimiento del Programa de Acción; </w:t>
      </w:r>
    </w:p>
    <w:p w:rsidR="00B014E7" w:rsidRPr="00C54BE0" w:rsidRDefault="00B014E7"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lastRenderedPageBreak/>
        <w:t xml:space="preserve">II. Formular e integrar, en atención a las necesidades nacionales y regionales, el Programa Nacional de Gestión Social, para incluirlo en el Programa Anual de Trabajo del Comité Ejecutivo Nacional; </w:t>
      </w:r>
    </w:p>
    <w:p w:rsidR="00B014E7" w:rsidRPr="00C54BE0" w:rsidRDefault="00B014E7"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III. Coordinar el desarrollo del Programa Nacional de Gestión Social con los Comités Directivos de las entidades federativas, y evaluar sus resultados; </w:t>
      </w:r>
    </w:p>
    <w:p w:rsidR="00B014E7" w:rsidRPr="00C54BE0" w:rsidRDefault="00B014E7"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IV. Poner en práctica los mecanismos de concertación y coordinación con los sectores, organizaciones nacionales y adherentes y con la estructura territorial del Partido, para definir programas, objetivos, metas y acciones que coadyuven en el combate de la pobreza y la exclusión social de las y los ciudadanos; </w:t>
      </w:r>
    </w:p>
    <w:p w:rsidR="0012710D" w:rsidRPr="00C54BE0" w:rsidRDefault="00B014E7"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V. Gestionar ante las instituciones gubernamentales en sus diferentes niveles de gobierno la debida atención a las demandas de la población. Generar la participación social en los programas sociales a través de figuras asociativas, así como resaltar la importancia de la capacitación, de la contraloría social y la presentación de quejas y denuncias;</w:t>
      </w:r>
    </w:p>
    <w:p w:rsidR="00B014E7" w:rsidRPr="00C54BE0" w:rsidRDefault="00B014E7"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VI. Establecer una estrecha vinculación con las instituciones encargadas de programas sociales y de desarrollo regional y municipal, así como con las organizaciones no gubernamentales tanto de atención social como de derechos humanos;</w:t>
      </w:r>
    </w:p>
    <w:p w:rsidR="00B014E7" w:rsidRPr="00C54BE0" w:rsidRDefault="00B014E7"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B014E7" w:rsidRPr="00C54BE0" w:rsidRDefault="00B014E7"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XII. Diseñar estrategias y programas de protección y desarrollo de la familia principalmente en tres rubros: educación, salud e ingresos;</w:t>
      </w:r>
    </w:p>
    <w:p w:rsidR="00B014E7" w:rsidRPr="00C54BE0" w:rsidRDefault="00B014E7"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w:t>
      </w:r>
    </w:p>
    <w:p w:rsidR="00B014E7" w:rsidRPr="00C54BE0" w:rsidRDefault="00B014E7"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XV. Gestionar el acceso a la protección y atención por parte del Estado para aquellos grupos de personas que, por su condición, todavía no se encuentran debidamente incluidos en las políticas sociales gubernamentales;</w:t>
      </w:r>
    </w:p>
    <w:p w:rsidR="00B014E7" w:rsidRPr="00C54BE0" w:rsidRDefault="00B014E7"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12710D" w:rsidRPr="00C54BE0" w:rsidRDefault="0012710D" w:rsidP="00C54BE0">
      <w:pPr>
        <w:jc w:val="both"/>
        <w:rPr>
          <w:rFonts w:ascii="Palatino Linotype" w:eastAsia="Palatino Linotype" w:hAnsi="Palatino Linotype" w:cs="Palatino Linotype"/>
          <w:i/>
          <w:color w:val="000000" w:themeColor="text1"/>
        </w:rPr>
      </w:pPr>
    </w:p>
    <w:p w:rsidR="0012710D" w:rsidRPr="00C54BE0" w:rsidRDefault="0012710D"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Artículo 137. Los Comités Directivos de las entidades federativas estarán integrados por</w:t>
      </w:r>
      <w:r w:rsidRPr="00C54BE0">
        <w:rPr>
          <w:rFonts w:ascii="Palatino Linotype" w:eastAsia="Palatino Linotype" w:hAnsi="Palatino Linotype" w:cs="Palatino Linotype"/>
          <w:i/>
          <w:color w:val="000000" w:themeColor="text1"/>
        </w:rPr>
        <w:t>:</w:t>
      </w:r>
    </w:p>
    <w:p w:rsidR="0012710D" w:rsidRPr="00C54BE0" w:rsidRDefault="0012710D"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12710D" w:rsidRPr="00C54BE0" w:rsidRDefault="002945E9"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VII. Una Secretaría de Gestión Social;</w:t>
      </w:r>
    </w:p>
    <w:p w:rsidR="0012710D" w:rsidRPr="00C54BE0" w:rsidRDefault="0012710D"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w:t>
      </w:r>
    </w:p>
    <w:p w:rsidR="00C66DD4" w:rsidRPr="00C54BE0" w:rsidRDefault="00C66DD4" w:rsidP="00C54BE0">
      <w:pPr>
        <w:jc w:val="both"/>
        <w:rPr>
          <w:rFonts w:ascii="Palatino Linotype" w:eastAsia="Palatino Linotype" w:hAnsi="Palatino Linotype" w:cs="Palatino Linotype"/>
          <w:i/>
          <w:color w:val="000000" w:themeColor="text1"/>
        </w:rPr>
      </w:pPr>
    </w:p>
    <w:p w:rsidR="00A46662" w:rsidRPr="00C54BE0" w:rsidRDefault="00A46662" w:rsidP="00C54BE0">
      <w:pPr>
        <w:jc w:val="both"/>
        <w:rPr>
          <w:rFonts w:ascii="Palatino Linotype" w:eastAsia="Palatino Linotype" w:hAnsi="Palatino Linotype" w:cs="Palatino Linotype"/>
          <w:i/>
          <w:color w:val="000000" w:themeColor="text1"/>
        </w:rPr>
      </w:pPr>
    </w:p>
    <w:p w:rsidR="0096104E" w:rsidRPr="00C54BE0" w:rsidRDefault="0096104E"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De conformidad con el Reglamento del Comité Ejecutivo Nacional del Partido Revolucionario Institucional,</w:t>
      </w:r>
      <w:r w:rsidR="00D0500B" w:rsidRPr="00C54BE0">
        <w:rPr>
          <w:rFonts w:ascii="Palatino Linotype" w:eastAsia="Palatino Linotype" w:hAnsi="Palatino Linotype" w:cs="Palatino Linotype"/>
          <w:color w:val="000000" w:themeColor="text1"/>
        </w:rPr>
        <w:t xml:space="preserve"> en relación a la Secretaría de Administración y Finanzas establece lo siguiente:</w:t>
      </w:r>
    </w:p>
    <w:p w:rsidR="00D0500B" w:rsidRPr="00C54BE0" w:rsidRDefault="00D0500B"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Reglamento del Comité Ejecutivo Nacional del Partido Revolucionario Institucional</w:t>
      </w:r>
    </w:p>
    <w:p w:rsidR="00D0500B" w:rsidRPr="00C54BE0" w:rsidRDefault="00D0500B" w:rsidP="00C54BE0">
      <w:pPr>
        <w:jc w:val="center"/>
        <w:rPr>
          <w:rFonts w:ascii="Palatino Linotype" w:eastAsia="Palatino Linotype" w:hAnsi="Palatino Linotype" w:cs="Palatino Linotype"/>
          <w:i/>
          <w:color w:val="000000" w:themeColor="text1"/>
        </w:rPr>
      </w:pPr>
    </w:p>
    <w:p w:rsidR="00636160" w:rsidRPr="00C54BE0" w:rsidRDefault="00636160"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lastRenderedPageBreak/>
        <w:t xml:space="preserve">Artículo 89. </w:t>
      </w:r>
      <w:r w:rsidRPr="00C54BE0">
        <w:rPr>
          <w:rFonts w:ascii="Palatino Linotype" w:eastAsia="Palatino Linotype" w:hAnsi="Palatino Linotype" w:cs="Palatino Linotype"/>
          <w:i/>
          <w:color w:val="000000" w:themeColor="text1"/>
        </w:rPr>
        <w:t xml:space="preserve">Para el cumplimiento de las </w:t>
      </w:r>
      <w:r w:rsidRPr="00C54BE0">
        <w:rPr>
          <w:rFonts w:ascii="Palatino Linotype" w:eastAsia="Palatino Linotype" w:hAnsi="Palatino Linotype" w:cs="Palatino Linotype"/>
          <w:b/>
          <w:i/>
          <w:color w:val="000000" w:themeColor="text1"/>
        </w:rPr>
        <w:t>atribuciones</w:t>
      </w:r>
      <w:r w:rsidRPr="00C54BE0">
        <w:rPr>
          <w:rFonts w:ascii="Palatino Linotype" w:eastAsia="Palatino Linotype" w:hAnsi="Palatino Linotype" w:cs="Palatino Linotype"/>
          <w:i/>
          <w:color w:val="000000" w:themeColor="text1"/>
        </w:rPr>
        <w:t xml:space="preserve"> que le encomiendan los Estatutos, la persona titular de la </w:t>
      </w:r>
      <w:r w:rsidRPr="00C54BE0">
        <w:rPr>
          <w:rFonts w:ascii="Palatino Linotype" w:eastAsia="Palatino Linotype" w:hAnsi="Palatino Linotype" w:cs="Palatino Linotype"/>
          <w:b/>
          <w:i/>
          <w:color w:val="000000" w:themeColor="text1"/>
        </w:rPr>
        <w:t>Secretaría de Gestión Social</w:t>
      </w:r>
      <w:r w:rsidRPr="00C54BE0">
        <w:rPr>
          <w:rFonts w:ascii="Palatino Linotype" w:eastAsia="Palatino Linotype" w:hAnsi="Palatino Linotype" w:cs="Palatino Linotype"/>
          <w:i/>
          <w:color w:val="000000" w:themeColor="text1"/>
        </w:rPr>
        <w:t xml:space="preserve"> podrá:</w:t>
      </w:r>
      <w:r w:rsidRPr="00C54BE0">
        <w:rPr>
          <w:rFonts w:ascii="Palatino Linotype" w:eastAsia="Palatino Linotype" w:hAnsi="Palatino Linotype" w:cs="Palatino Linotype"/>
          <w:b/>
          <w:i/>
          <w:color w:val="000000" w:themeColor="text1"/>
        </w:rPr>
        <w:t xml:space="preserve"> </w:t>
      </w:r>
    </w:p>
    <w:p w:rsidR="00636160" w:rsidRPr="00C54BE0" w:rsidRDefault="00636160" w:rsidP="00C54BE0">
      <w:pPr>
        <w:jc w:val="both"/>
        <w:rPr>
          <w:rFonts w:ascii="Palatino Linotype" w:eastAsia="Palatino Linotype" w:hAnsi="Palatino Linotype" w:cs="Palatino Linotype"/>
          <w:b/>
          <w:i/>
          <w:color w:val="000000" w:themeColor="text1"/>
        </w:rPr>
      </w:pPr>
    </w:p>
    <w:p w:rsidR="00D0500B" w:rsidRPr="00C54BE0" w:rsidRDefault="0063616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I. Formular programas estratégicos para el cumplimiento del Programa de Acción;</w:t>
      </w:r>
    </w:p>
    <w:p w:rsidR="00D0500B" w:rsidRPr="00C54BE0" w:rsidRDefault="00D0500B"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636160" w:rsidRPr="00C54BE0" w:rsidRDefault="0063616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XI. Establecer una estrecha vinculación con las instituciones encargadas de programas sociales y de desarrollo regional y municipal, así como con las organizaciones no gubernamentales tanto de atención social como de derechos humanos;</w:t>
      </w:r>
    </w:p>
    <w:p w:rsidR="00636160" w:rsidRPr="00C54BE0" w:rsidRDefault="0063616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636160" w:rsidRPr="00C54BE0" w:rsidRDefault="00636160"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XVII. Diseñar estrategias y programas de protección y desarrollo de la familia principalmente en tres rubros: educación, salud e ingresos;</w:t>
      </w:r>
    </w:p>
    <w:p w:rsidR="00636160" w:rsidRPr="00C54BE0" w:rsidRDefault="0063616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202E5A" w:rsidRPr="00C54BE0" w:rsidRDefault="00202E5A"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XXI. Diseñar programas tendientes a mejorar la calidad de vida de los grupos sociales marginados;</w:t>
      </w:r>
    </w:p>
    <w:p w:rsidR="00507D15" w:rsidRPr="00C54BE0" w:rsidRDefault="00202E5A"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D0500B" w:rsidRPr="00C54BE0" w:rsidRDefault="00D0500B"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Sección 2</w:t>
      </w:r>
    </w:p>
    <w:p w:rsidR="00D0500B" w:rsidRPr="00C54BE0" w:rsidRDefault="00D0500B"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De la estructura</w:t>
      </w:r>
    </w:p>
    <w:p w:rsidR="00D0500B" w:rsidRPr="00C54BE0" w:rsidRDefault="00D0500B" w:rsidP="00C54BE0">
      <w:pPr>
        <w:jc w:val="both"/>
        <w:rPr>
          <w:rFonts w:ascii="Palatino Linotype" w:eastAsia="Palatino Linotype" w:hAnsi="Palatino Linotype" w:cs="Palatino Linotype"/>
          <w:i/>
          <w:color w:val="000000" w:themeColor="text1"/>
        </w:rPr>
      </w:pPr>
    </w:p>
    <w:p w:rsidR="00202E5A" w:rsidRPr="00C54BE0" w:rsidRDefault="00202E5A"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 xml:space="preserve">Artículo 90. </w:t>
      </w:r>
      <w:r w:rsidRPr="00C54BE0">
        <w:rPr>
          <w:rFonts w:ascii="Palatino Linotype" w:eastAsia="Palatino Linotype" w:hAnsi="Palatino Linotype" w:cs="Palatino Linotype"/>
          <w:i/>
          <w:color w:val="000000" w:themeColor="text1"/>
        </w:rPr>
        <w:t xml:space="preserve">Para el ejercicio de las atribuciones que le confieren los Estatutos, </w:t>
      </w:r>
      <w:r w:rsidRPr="00C54BE0">
        <w:rPr>
          <w:rFonts w:ascii="Palatino Linotype" w:eastAsia="Palatino Linotype" w:hAnsi="Palatino Linotype" w:cs="Palatino Linotype"/>
          <w:b/>
          <w:i/>
          <w:color w:val="000000" w:themeColor="text1"/>
        </w:rPr>
        <w:t>la Secretaría de Gestión Social contará con la estructura siguiente</w:t>
      </w:r>
      <w:r w:rsidRPr="00C54BE0">
        <w:rPr>
          <w:rFonts w:ascii="Palatino Linotype" w:eastAsia="Palatino Linotype" w:hAnsi="Palatino Linotype" w:cs="Palatino Linotype"/>
          <w:i/>
          <w:color w:val="000000" w:themeColor="text1"/>
        </w:rPr>
        <w:t xml:space="preserve">: </w:t>
      </w:r>
    </w:p>
    <w:p w:rsidR="00202E5A" w:rsidRPr="00C54BE0" w:rsidRDefault="00202E5A" w:rsidP="00C54BE0">
      <w:pPr>
        <w:jc w:val="both"/>
        <w:rPr>
          <w:rFonts w:ascii="Palatino Linotype" w:eastAsia="Palatino Linotype" w:hAnsi="Palatino Linotype" w:cs="Palatino Linotype"/>
          <w:i/>
          <w:color w:val="000000" w:themeColor="text1"/>
        </w:rPr>
      </w:pPr>
    </w:p>
    <w:p w:rsidR="00202E5A" w:rsidRPr="00C54BE0" w:rsidRDefault="00202E5A"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I. Subsecretaría de Participación Ciudadana </w:t>
      </w:r>
    </w:p>
    <w:p w:rsidR="00202E5A" w:rsidRPr="00C54BE0" w:rsidRDefault="00202E5A"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II. Subsecretaría de Vinculación Institucional </w:t>
      </w:r>
    </w:p>
    <w:p w:rsidR="00202E5A" w:rsidRPr="00C54BE0" w:rsidRDefault="00202E5A" w:rsidP="00C54BE0">
      <w:pPr>
        <w:jc w:val="both"/>
        <w:rPr>
          <w:rFonts w:ascii="Palatino Linotype" w:eastAsia="Palatino Linotype" w:hAnsi="Palatino Linotype" w:cs="Palatino Linotype"/>
          <w:i/>
          <w:color w:val="000000" w:themeColor="text1"/>
        </w:rPr>
      </w:pPr>
    </w:p>
    <w:p w:rsidR="006152B3" w:rsidRPr="00C54BE0" w:rsidRDefault="00202E5A"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Artículo 91</w:t>
      </w:r>
      <w:r w:rsidRPr="00C54BE0">
        <w:rPr>
          <w:rFonts w:ascii="Palatino Linotype" w:eastAsia="Palatino Linotype" w:hAnsi="Palatino Linotype" w:cs="Palatino Linotype"/>
          <w:i/>
          <w:color w:val="000000" w:themeColor="text1"/>
        </w:rPr>
        <w:t>. La Subsecretaría de Participación Ciudadana tendrá las atribuciones siguientes:</w:t>
      </w:r>
    </w:p>
    <w:p w:rsidR="00202E5A" w:rsidRPr="00C54BE0" w:rsidRDefault="00202E5A"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202E5A" w:rsidRPr="00C54BE0" w:rsidRDefault="00202E5A"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V. Coordinadamente con las demás Secretarías del Partido, promover y ejecutar acciones y programas en materia de educación, salud, vivienda, así como otros programas de protección a la economía familiar dirigidos a las familias de las y los militantes y simpatizantes del Partido;</w:t>
      </w:r>
    </w:p>
    <w:p w:rsidR="00202E5A" w:rsidRPr="00C54BE0" w:rsidRDefault="00202E5A"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D0500B" w:rsidRPr="00C54BE0" w:rsidRDefault="00D0500B" w:rsidP="00C54BE0">
      <w:pPr>
        <w:spacing w:line="360" w:lineRule="auto"/>
        <w:jc w:val="both"/>
        <w:rPr>
          <w:rFonts w:ascii="Palatino Linotype" w:eastAsia="Palatino Linotype" w:hAnsi="Palatino Linotype" w:cs="Palatino Linotype"/>
          <w:color w:val="000000" w:themeColor="text1"/>
        </w:rPr>
      </w:pPr>
    </w:p>
    <w:p w:rsidR="00311F00" w:rsidRPr="00C54BE0" w:rsidRDefault="008F1E79"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De los Estatutos y el Reglamento del Comité Ejecutivo Nacional, ambos</w:t>
      </w:r>
      <w:r w:rsidRPr="00C54BE0">
        <w:rPr>
          <w:rFonts w:ascii="Palatino Linotype" w:eastAsia="Palatino Linotype" w:hAnsi="Palatino Linotype" w:cs="Palatino Linotype"/>
          <w:b/>
          <w:i/>
          <w:color w:val="000000" w:themeColor="text1"/>
        </w:rPr>
        <w:t xml:space="preserve"> </w:t>
      </w:r>
      <w:r w:rsidRPr="00C54BE0">
        <w:rPr>
          <w:rFonts w:ascii="Palatino Linotype" w:eastAsia="Palatino Linotype" w:hAnsi="Palatino Linotype" w:cs="Palatino Linotype"/>
          <w:color w:val="000000" w:themeColor="text1"/>
        </w:rPr>
        <w:t>del Sujeto Obligado</w:t>
      </w:r>
      <w:r w:rsidR="00C35652" w:rsidRPr="00C54BE0">
        <w:rPr>
          <w:rFonts w:ascii="Palatino Linotype" w:eastAsia="Palatino Linotype" w:hAnsi="Palatino Linotype" w:cs="Palatino Linotype"/>
          <w:color w:val="000000" w:themeColor="text1"/>
        </w:rPr>
        <w:t xml:space="preserve">, </w:t>
      </w:r>
      <w:r w:rsidRPr="00C54BE0">
        <w:rPr>
          <w:rFonts w:ascii="Palatino Linotype" w:eastAsia="Palatino Linotype" w:hAnsi="Palatino Linotype" w:cs="Palatino Linotype"/>
          <w:color w:val="000000" w:themeColor="text1"/>
        </w:rPr>
        <w:t xml:space="preserve">se </w:t>
      </w:r>
      <w:r w:rsidR="00C35652" w:rsidRPr="00C54BE0">
        <w:rPr>
          <w:rFonts w:ascii="Palatino Linotype" w:eastAsia="Palatino Linotype" w:hAnsi="Palatino Linotype" w:cs="Palatino Linotype"/>
          <w:color w:val="000000" w:themeColor="text1"/>
        </w:rPr>
        <w:t xml:space="preserve">establece que la </w:t>
      </w:r>
      <w:r w:rsidR="00BF0013" w:rsidRPr="00C54BE0">
        <w:rPr>
          <w:rFonts w:ascii="Palatino Linotype" w:eastAsia="Palatino Linotype" w:hAnsi="Palatino Linotype" w:cs="Palatino Linotype"/>
          <w:b/>
          <w:color w:val="000000" w:themeColor="text1"/>
        </w:rPr>
        <w:t>Secretaría de Gestión Social</w:t>
      </w:r>
      <w:r w:rsidRPr="00C54BE0">
        <w:rPr>
          <w:rFonts w:ascii="Palatino Linotype" w:eastAsia="Palatino Linotype" w:hAnsi="Palatino Linotype" w:cs="Palatino Linotype"/>
          <w:color w:val="000000" w:themeColor="text1"/>
        </w:rPr>
        <w:t xml:space="preserve">, es el área encargada de </w:t>
      </w:r>
      <w:r w:rsidR="00FF40B5" w:rsidRPr="00C54BE0">
        <w:rPr>
          <w:rFonts w:ascii="Palatino Linotype" w:eastAsia="Palatino Linotype" w:hAnsi="Palatino Linotype" w:cs="Palatino Linotype"/>
          <w:color w:val="000000" w:themeColor="text1"/>
        </w:rPr>
        <w:t xml:space="preserve">diseñar estrategias y programas de protección y desarrollo de la familia principalmente en tres </w:t>
      </w:r>
      <w:r w:rsidR="00FF40B5" w:rsidRPr="00C54BE0">
        <w:rPr>
          <w:rFonts w:ascii="Palatino Linotype" w:eastAsia="Palatino Linotype" w:hAnsi="Palatino Linotype" w:cs="Palatino Linotype"/>
          <w:color w:val="000000" w:themeColor="text1"/>
        </w:rPr>
        <w:lastRenderedPageBreak/>
        <w:t>rubros: educación, salud e ingresos</w:t>
      </w:r>
      <w:r w:rsidR="00163426" w:rsidRPr="00C54BE0">
        <w:rPr>
          <w:rFonts w:ascii="Palatino Linotype" w:eastAsia="Palatino Linotype" w:hAnsi="Palatino Linotype" w:cs="Palatino Linotype"/>
          <w:color w:val="000000" w:themeColor="text1"/>
        </w:rPr>
        <w:t>.</w:t>
      </w:r>
      <w:r w:rsidRPr="00C54BE0">
        <w:rPr>
          <w:rFonts w:ascii="Palatino Linotype" w:eastAsia="Palatino Linotype" w:hAnsi="Palatino Linotype" w:cs="Palatino Linotype"/>
          <w:color w:val="000000" w:themeColor="text1"/>
        </w:rPr>
        <w:t xml:space="preserve"> </w:t>
      </w:r>
      <w:r w:rsidR="008D54F1" w:rsidRPr="00C54BE0">
        <w:rPr>
          <w:rFonts w:ascii="Palatino Linotype" w:eastAsia="Palatino Linotype" w:hAnsi="Palatino Linotype" w:cs="Palatino Linotype"/>
          <w:color w:val="000000" w:themeColor="text1"/>
        </w:rPr>
        <w:t xml:space="preserve">Por lo </w:t>
      </w:r>
      <w:r w:rsidRPr="00C54BE0">
        <w:rPr>
          <w:rFonts w:ascii="Palatino Linotype" w:eastAsia="Palatino Linotype" w:hAnsi="Palatino Linotype" w:cs="Palatino Linotype"/>
          <w:color w:val="000000" w:themeColor="text1"/>
        </w:rPr>
        <w:t>que</w:t>
      </w:r>
      <w:r w:rsidR="008D54F1" w:rsidRPr="00C54BE0">
        <w:rPr>
          <w:rFonts w:ascii="Palatino Linotype" w:eastAsia="Palatino Linotype" w:hAnsi="Palatino Linotype" w:cs="Palatino Linotype"/>
          <w:color w:val="000000" w:themeColor="text1"/>
        </w:rPr>
        <w:t xml:space="preserve">, en virtud que </w:t>
      </w:r>
      <w:r w:rsidR="00E97D3E" w:rsidRPr="00C54BE0">
        <w:rPr>
          <w:rFonts w:ascii="Palatino Linotype" w:eastAsia="Palatino Linotype" w:hAnsi="Palatino Linotype" w:cs="Palatino Linotype"/>
          <w:color w:val="000000" w:themeColor="text1"/>
        </w:rPr>
        <w:t xml:space="preserve">la </w:t>
      </w:r>
      <w:r w:rsidR="00E97D3E" w:rsidRPr="00C54BE0">
        <w:rPr>
          <w:rFonts w:ascii="Palatino Linotype" w:eastAsia="Palatino Linotype" w:hAnsi="Palatino Linotype" w:cs="Palatino Linotype"/>
          <w:b/>
          <w:color w:val="000000" w:themeColor="text1"/>
        </w:rPr>
        <w:t>respuesta</w:t>
      </w:r>
      <w:r w:rsidR="00311F00" w:rsidRPr="00C54BE0">
        <w:rPr>
          <w:rFonts w:ascii="Palatino Linotype" w:eastAsia="Palatino Linotype" w:hAnsi="Palatino Linotype" w:cs="Palatino Linotype"/>
          <w:b/>
          <w:color w:val="000000" w:themeColor="text1"/>
        </w:rPr>
        <w:t xml:space="preserve"> </w:t>
      </w:r>
      <w:r w:rsidR="00E97D3E" w:rsidRPr="00C54BE0">
        <w:rPr>
          <w:rFonts w:ascii="Palatino Linotype" w:eastAsia="Palatino Linotype" w:hAnsi="Palatino Linotype" w:cs="Palatino Linotype"/>
          <w:b/>
          <w:color w:val="000000" w:themeColor="text1"/>
        </w:rPr>
        <w:t>fue</w:t>
      </w:r>
      <w:r w:rsidR="00311F00" w:rsidRPr="00C54BE0">
        <w:rPr>
          <w:rFonts w:ascii="Palatino Linotype" w:eastAsia="Palatino Linotype" w:hAnsi="Palatino Linotype" w:cs="Palatino Linotype"/>
          <w:b/>
          <w:color w:val="000000" w:themeColor="text1"/>
        </w:rPr>
        <w:t xml:space="preserve"> emitida por la</w:t>
      </w:r>
      <w:r w:rsidR="00FF40B5" w:rsidRPr="00C54BE0">
        <w:rPr>
          <w:rFonts w:ascii="Palatino Linotype" w:eastAsia="Palatino Linotype" w:hAnsi="Palatino Linotype" w:cs="Palatino Linotype"/>
          <w:b/>
          <w:color w:val="000000" w:themeColor="text1"/>
        </w:rPr>
        <w:t xml:space="preserve"> Secretaría de Gestión Social,</w:t>
      </w:r>
      <w:r w:rsidR="00311F00" w:rsidRPr="00C54BE0">
        <w:rPr>
          <w:rFonts w:ascii="Palatino Linotype" w:eastAsia="Palatino Linotype" w:hAnsi="Palatino Linotype" w:cs="Palatino Linotype"/>
          <w:b/>
          <w:color w:val="000000" w:themeColor="text1"/>
        </w:rPr>
        <w:t xml:space="preserve"> unidad</w:t>
      </w:r>
      <w:r w:rsidR="00B327CD" w:rsidRPr="00C54BE0">
        <w:rPr>
          <w:rFonts w:ascii="Palatino Linotype" w:eastAsia="Palatino Linotype" w:hAnsi="Palatino Linotype" w:cs="Palatino Linotype"/>
          <w:b/>
          <w:color w:val="000000" w:themeColor="text1"/>
        </w:rPr>
        <w:t xml:space="preserve"> administrativa</w:t>
      </w:r>
      <w:r w:rsidR="00DF134C" w:rsidRPr="00C54BE0">
        <w:rPr>
          <w:rFonts w:ascii="Palatino Linotype" w:eastAsia="Palatino Linotype" w:hAnsi="Palatino Linotype" w:cs="Palatino Linotype"/>
          <w:b/>
          <w:color w:val="000000" w:themeColor="text1"/>
        </w:rPr>
        <w:t xml:space="preserve"> </w:t>
      </w:r>
      <w:r w:rsidR="00311F00" w:rsidRPr="00C54BE0">
        <w:rPr>
          <w:rFonts w:ascii="Palatino Linotype" w:eastAsia="Palatino Linotype" w:hAnsi="Palatino Linotype" w:cs="Palatino Linotype"/>
          <w:b/>
          <w:color w:val="000000" w:themeColor="text1"/>
        </w:rPr>
        <w:t>competente</w:t>
      </w:r>
      <w:r w:rsidR="00311F00" w:rsidRPr="00C54BE0">
        <w:rPr>
          <w:rFonts w:ascii="Palatino Linotype" w:eastAsia="Palatino Linotype" w:hAnsi="Palatino Linotype" w:cs="Palatino Linotype"/>
          <w:color w:val="000000" w:themeColor="text1"/>
        </w:rPr>
        <w:t xml:space="preserve">, podemos advertir que </w:t>
      </w:r>
      <w:r w:rsidR="00311F00" w:rsidRPr="00C54BE0">
        <w:rPr>
          <w:rFonts w:ascii="Palatino Linotype" w:eastAsia="Palatino Linotype" w:hAnsi="Palatino Linotype" w:cs="Palatino Linotype"/>
          <w:b/>
          <w:color w:val="000000" w:themeColor="text1"/>
        </w:rPr>
        <w:t xml:space="preserve">EL SUJETO OBLIGADO </w:t>
      </w:r>
      <w:r w:rsidR="00311F00" w:rsidRPr="00C54BE0">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11F00" w:rsidRPr="00C54BE0" w:rsidRDefault="00311F0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XXXIX.</w:t>
      </w:r>
      <w:r w:rsidRPr="00C54BE0">
        <w:rPr>
          <w:rFonts w:ascii="Palatino Linotype" w:eastAsia="Palatino Linotype" w:hAnsi="Palatino Linotype" w:cs="Palatino Linotype"/>
          <w:i/>
          <w:color w:val="000000" w:themeColor="text1"/>
        </w:rPr>
        <w:t xml:space="preserve"> </w:t>
      </w:r>
      <w:r w:rsidRPr="00C54BE0">
        <w:rPr>
          <w:rFonts w:ascii="Palatino Linotype" w:eastAsia="Palatino Linotype" w:hAnsi="Palatino Linotype" w:cs="Palatino Linotype"/>
          <w:b/>
          <w:i/>
          <w:color w:val="000000" w:themeColor="text1"/>
        </w:rPr>
        <w:t>Servidor público habilitado</w:t>
      </w:r>
      <w:r w:rsidRPr="00C54BE0">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11F00" w:rsidRPr="00C54BE0" w:rsidRDefault="00311F00" w:rsidP="00C54BE0">
      <w:pPr>
        <w:spacing w:line="360" w:lineRule="auto"/>
        <w:jc w:val="both"/>
        <w:rPr>
          <w:rFonts w:ascii="Palatino Linotype" w:eastAsia="Palatino Linotype" w:hAnsi="Palatino Linotype" w:cs="Palatino Linotype"/>
          <w:color w:val="000000" w:themeColor="text1"/>
        </w:rPr>
      </w:pPr>
    </w:p>
    <w:p w:rsidR="00311F00" w:rsidRPr="00C54BE0" w:rsidRDefault="00311F00"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311F00" w:rsidRPr="00C54BE0" w:rsidRDefault="00311F0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r w:rsidRPr="00C54BE0">
        <w:rPr>
          <w:rFonts w:ascii="Palatino Linotype" w:eastAsia="Palatino Linotype" w:hAnsi="Palatino Linotype" w:cs="Palatino Linotype"/>
          <w:b/>
          <w:i/>
          <w:color w:val="000000" w:themeColor="text1"/>
        </w:rPr>
        <w:t>Artículo 162.</w:t>
      </w:r>
      <w:r w:rsidRPr="00C54BE0">
        <w:rPr>
          <w:rFonts w:ascii="Palatino Linotype" w:eastAsia="Palatino Linotype" w:hAnsi="Palatino Linotype" w:cs="Palatino Linotype"/>
          <w:i/>
          <w:color w:val="000000" w:themeColor="text1"/>
        </w:rPr>
        <w:t xml:space="preserve"> Las unidades de transparencia deberán garantizar que las solicitudes se turnen a </w:t>
      </w:r>
      <w:r w:rsidRPr="00C54BE0">
        <w:rPr>
          <w:rFonts w:ascii="Palatino Linotype" w:eastAsia="Palatino Linotype" w:hAnsi="Palatino Linotype" w:cs="Palatino Linotype"/>
          <w:b/>
          <w:i/>
          <w:color w:val="000000" w:themeColor="text1"/>
        </w:rPr>
        <w:t>todas las Áreas competentes</w:t>
      </w:r>
      <w:r w:rsidRPr="00C54BE0">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311F00" w:rsidRPr="00C54BE0" w:rsidRDefault="00311F00" w:rsidP="00C54BE0">
      <w:pPr>
        <w:spacing w:line="360" w:lineRule="auto"/>
        <w:jc w:val="both"/>
        <w:rPr>
          <w:rFonts w:ascii="Palatino Linotype" w:eastAsia="Palatino Linotype" w:hAnsi="Palatino Linotype" w:cs="Palatino Linotype"/>
          <w:color w:val="000000" w:themeColor="text1"/>
        </w:rPr>
      </w:pPr>
    </w:p>
    <w:p w:rsidR="00311F00" w:rsidRPr="00C54BE0" w:rsidRDefault="00311F00"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w:t>
      </w:r>
      <w:r w:rsidRPr="00C54BE0">
        <w:rPr>
          <w:rFonts w:ascii="Palatino Linotype" w:eastAsia="Palatino Linotype" w:hAnsi="Palatino Linotype" w:cs="Palatino Linotype"/>
          <w:color w:val="000000" w:themeColor="text1"/>
        </w:rPr>
        <w:lastRenderedPageBreak/>
        <w:t xml:space="preserve">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11F00" w:rsidRPr="00C54BE0" w:rsidRDefault="00311F0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r w:rsidRPr="00C54BE0">
        <w:rPr>
          <w:rFonts w:ascii="Palatino Linotype" w:eastAsia="Palatino Linotype" w:hAnsi="Palatino Linotype" w:cs="Palatino Linotype"/>
          <w:b/>
          <w:i/>
          <w:color w:val="000000" w:themeColor="text1"/>
        </w:rPr>
        <w:t xml:space="preserve">Artículo 3. </w:t>
      </w:r>
      <w:r w:rsidRPr="00C54BE0">
        <w:rPr>
          <w:rFonts w:ascii="Palatino Linotype" w:eastAsia="Palatino Linotype" w:hAnsi="Palatino Linotype" w:cs="Palatino Linotype"/>
          <w:i/>
          <w:color w:val="000000" w:themeColor="text1"/>
        </w:rPr>
        <w:t>Para los efectos de la presente Ley se entenderá por:</w:t>
      </w:r>
    </w:p>
    <w:p w:rsidR="00311F00" w:rsidRPr="00C54BE0" w:rsidRDefault="00311F0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311F00" w:rsidRPr="00C54BE0" w:rsidRDefault="00311F0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XI. Documento:</w:t>
      </w:r>
      <w:r w:rsidRPr="00C54BE0">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11F00" w:rsidRPr="00C54BE0" w:rsidRDefault="00311F00" w:rsidP="00C54BE0">
      <w:pPr>
        <w:spacing w:line="360" w:lineRule="auto"/>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311F00" w:rsidRPr="00C54BE0" w:rsidRDefault="00311F00" w:rsidP="00C54BE0">
      <w:pPr>
        <w:jc w:val="both"/>
        <w:rPr>
          <w:rFonts w:ascii="Palatino Linotype" w:eastAsia="Palatino Linotype" w:hAnsi="Palatino Linotype" w:cs="Palatino Linotype"/>
          <w:color w:val="000000" w:themeColor="text1"/>
        </w:rPr>
      </w:pPr>
    </w:p>
    <w:p w:rsidR="00311F00" w:rsidRPr="00C54BE0" w:rsidRDefault="00311F00"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11F00" w:rsidRPr="00C54BE0" w:rsidRDefault="00311F00"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color w:val="000000" w:themeColor="text1"/>
        </w:rPr>
        <w:t>“</w:t>
      </w:r>
      <w:r w:rsidRPr="00C54BE0">
        <w:rPr>
          <w:rFonts w:ascii="Palatino Linotype" w:eastAsia="Palatino Linotype" w:hAnsi="Palatino Linotype" w:cs="Palatino Linotype"/>
          <w:b/>
          <w:i/>
          <w:color w:val="000000" w:themeColor="text1"/>
        </w:rPr>
        <w:t>CRITERIO 0002-11</w:t>
      </w:r>
    </w:p>
    <w:p w:rsidR="00311F00" w:rsidRPr="00C54BE0" w:rsidRDefault="00311F0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C54BE0">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1F00" w:rsidRPr="00C54BE0" w:rsidRDefault="00311F0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11F00" w:rsidRPr="00C54BE0" w:rsidRDefault="00311F00"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 xml:space="preserve">1) </w:t>
      </w:r>
      <w:r w:rsidRPr="00C54BE0">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311F00" w:rsidRPr="00C54BE0" w:rsidRDefault="00311F0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lastRenderedPageBreak/>
        <w:t>2) Que se trate de información registrada en cualquier soporte documental, que en ejercicio de las atribuciones conferidas, sea administrada por los Sujetos Obligados, y</w:t>
      </w:r>
    </w:p>
    <w:p w:rsidR="00311F00" w:rsidRPr="00C54BE0" w:rsidRDefault="00311F0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311F00" w:rsidRPr="00C54BE0" w:rsidRDefault="00311F00" w:rsidP="00C54BE0">
      <w:pPr>
        <w:tabs>
          <w:tab w:val="left" w:pos="851"/>
        </w:tabs>
        <w:spacing w:line="360" w:lineRule="auto"/>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(Énfasis Añadido)</w:t>
      </w:r>
    </w:p>
    <w:p w:rsidR="00311F00" w:rsidRPr="00C54BE0" w:rsidRDefault="00311F00" w:rsidP="00C54BE0">
      <w:pPr>
        <w:pBdr>
          <w:top w:val="nil"/>
          <w:left w:val="nil"/>
          <w:bottom w:val="nil"/>
          <w:right w:val="nil"/>
          <w:between w:val="nil"/>
        </w:pBdr>
        <w:jc w:val="both"/>
        <w:rPr>
          <w:rFonts w:ascii="Palatino Linotype" w:eastAsia="Palatino Linotype" w:hAnsi="Palatino Linotype" w:cs="Palatino Linotype"/>
          <w:color w:val="000000" w:themeColor="text1"/>
        </w:rPr>
      </w:pPr>
    </w:p>
    <w:p w:rsidR="00311F00" w:rsidRPr="00C54BE0" w:rsidRDefault="00311F00"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Por su parte los artículos 160 y 166, de la Ley local en la materia, que se reproduce de la siguiente forma:</w:t>
      </w:r>
    </w:p>
    <w:p w:rsidR="00311F00" w:rsidRPr="00C54BE0" w:rsidRDefault="00311F0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r w:rsidRPr="00C54BE0">
        <w:rPr>
          <w:rFonts w:ascii="Palatino Linotype" w:eastAsia="Palatino Linotype" w:hAnsi="Palatino Linotype" w:cs="Palatino Linotype"/>
          <w:b/>
          <w:i/>
          <w:color w:val="000000" w:themeColor="text1"/>
        </w:rPr>
        <w:t>Artículo 160.</w:t>
      </w:r>
      <w:r w:rsidRPr="00C54BE0">
        <w:rPr>
          <w:rFonts w:ascii="Palatino Linotype" w:eastAsia="Palatino Linotype" w:hAnsi="Palatino Linotype" w:cs="Palatino Linotype"/>
          <w:i/>
          <w:color w:val="000000" w:themeColor="text1"/>
        </w:rPr>
        <w:t xml:space="preserve"> </w:t>
      </w:r>
      <w:r w:rsidRPr="00C54BE0">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54BE0">
        <w:rPr>
          <w:rFonts w:ascii="Palatino Linotype" w:eastAsia="Palatino Linotype" w:hAnsi="Palatino Linotype" w:cs="Palatino Linotype"/>
          <w:i/>
          <w:color w:val="000000" w:themeColor="text1"/>
        </w:rPr>
        <w:t>.</w:t>
      </w:r>
    </w:p>
    <w:p w:rsidR="00311F00" w:rsidRPr="00C54BE0" w:rsidRDefault="00311F00" w:rsidP="00C54BE0">
      <w:pPr>
        <w:jc w:val="both"/>
        <w:rPr>
          <w:rFonts w:ascii="Palatino Linotype" w:eastAsia="Palatino Linotype" w:hAnsi="Palatino Linotype" w:cs="Palatino Linotype"/>
          <w:i/>
          <w:color w:val="000000" w:themeColor="text1"/>
        </w:rPr>
      </w:pPr>
    </w:p>
    <w:p w:rsidR="00311F00" w:rsidRPr="00C54BE0" w:rsidRDefault="00311F00"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311F00" w:rsidRPr="00C54BE0" w:rsidRDefault="00311F00" w:rsidP="00C54BE0">
      <w:pPr>
        <w:jc w:val="both"/>
        <w:rPr>
          <w:rFonts w:ascii="Palatino Linotype" w:eastAsia="Palatino Linotype" w:hAnsi="Palatino Linotype" w:cs="Palatino Linotype"/>
          <w:i/>
          <w:color w:val="000000" w:themeColor="text1"/>
          <w:u w:val="single"/>
        </w:rPr>
      </w:pPr>
      <w:r w:rsidRPr="00C54BE0">
        <w:rPr>
          <w:rFonts w:ascii="Palatino Linotype" w:eastAsia="Palatino Linotype" w:hAnsi="Palatino Linotype" w:cs="Palatino Linotype"/>
          <w:b/>
          <w:i/>
          <w:color w:val="000000" w:themeColor="text1"/>
        </w:rPr>
        <w:t>Artículo 166.</w:t>
      </w:r>
      <w:r w:rsidRPr="00C54BE0">
        <w:rPr>
          <w:rFonts w:ascii="Palatino Linotype" w:eastAsia="Palatino Linotype" w:hAnsi="Palatino Linotype" w:cs="Palatino Linotype"/>
          <w:i/>
          <w:color w:val="000000" w:themeColor="text1"/>
        </w:rPr>
        <w:t xml:space="preserve"> </w:t>
      </w:r>
      <w:r w:rsidRPr="00C54BE0">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311F00" w:rsidRPr="00C54BE0" w:rsidRDefault="00311F00" w:rsidP="00C54BE0">
      <w:pPr>
        <w:spacing w:line="360" w:lineRule="auto"/>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(Énfasis añadido)</w:t>
      </w:r>
    </w:p>
    <w:p w:rsidR="00311F00" w:rsidRPr="00C54BE0" w:rsidRDefault="00311F00" w:rsidP="00C54BE0">
      <w:pPr>
        <w:jc w:val="both"/>
        <w:rPr>
          <w:rFonts w:ascii="Palatino Linotype" w:eastAsia="Palatino Linotype" w:hAnsi="Palatino Linotype" w:cs="Palatino Linotype"/>
          <w:color w:val="000000" w:themeColor="text1"/>
        </w:rPr>
      </w:pPr>
    </w:p>
    <w:p w:rsidR="00B06265" w:rsidRPr="00C54BE0" w:rsidRDefault="00311F00"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5863D1" w:rsidRPr="00C54BE0" w:rsidRDefault="005863D1" w:rsidP="00C54BE0">
      <w:pPr>
        <w:spacing w:line="360" w:lineRule="auto"/>
        <w:jc w:val="both"/>
        <w:rPr>
          <w:rFonts w:ascii="Palatino Linotype" w:hAnsi="Palatino Linotype"/>
          <w:color w:val="000000" w:themeColor="text1"/>
        </w:rPr>
      </w:pPr>
    </w:p>
    <w:p w:rsidR="00310E1F" w:rsidRPr="00C54BE0" w:rsidRDefault="00310E1F" w:rsidP="00C54BE0">
      <w:pPr>
        <w:numPr>
          <w:ilvl w:val="0"/>
          <w:numId w:val="22"/>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 xml:space="preserve">De la naturaleza de la información solicitada. </w:t>
      </w:r>
    </w:p>
    <w:p w:rsidR="00310E1F" w:rsidRPr="00C54BE0" w:rsidRDefault="00310E1F"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Se precisa que se obvia el análisis de la competencia por parte del </w:t>
      </w:r>
      <w:r w:rsidRPr="00C54BE0">
        <w:rPr>
          <w:rFonts w:ascii="Palatino Linotype" w:eastAsia="Palatino Linotype" w:hAnsi="Palatino Linotype" w:cs="Palatino Linotype"/>
          <w:b/>
          <w:color w:val="000000" w:themeColor="text1"/>
        </w:rPr>
        <w:t>SUJETO OBLIGADO</w:t>
      </w:r>
      <w:r w:rsidRPr="00C54BE0">
        <w:rPr>
          <w:rFonts w:ascii="Palatino Linotype" w:eastAsia="Palatino Linotype" w:hAnsi="Palatino Linotype" w:cs="Palatino Linotype"/>
          <w:color w:val="000000" w:themeColor="text1"/>
        </w:rPr>
        <w:t>, para generar, administrar o poseer la información solicitada, dado que éste ha asumido la misma, en razón de que en su respuesta admitió contar con dicha información, tan es así que de pronunció sobre cada uno de los puntos de solicitud.</w:t>
      </w:r>
    </w:p>
    <w:p w:rsidR="00310E1F" w:rsidRPr="00C54BE0" w:rsidRDefault="00310E1F" w:rsidP="00C54BE0">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C54BE0">
        <w:rPr>
          <w:rFonts w:ascii="Palatino Linotype" w:eastAsia="Palatino Linotype" w:hAnsi="Palatino Linotype" w:cs="Palatino Linotype"/>
          <w:color w:val="000000" w:themeColor="text1"/>
        </w:rPr>
        <w:lastRenderedPageBreak/>
        <w:t xml:space="preserve">En efecto, el hecho de que </w:t>
      </w:r>
      <w:r w:rsidRPr="00C54BE0">
        <w:rPr>
          <w:rFonts w:ascii="Palatino Linotype" w:eastAsia="Palatino Linotype" w:hAnsi="Palatino Linotype" w:cs="Palatino Linotype"/>
          <w:b/>
          <w:color w:val="000000" w:themeColor="text1"/>
        </w:rPr>
        <w:t>EL SUJETO OBLIGADO</w:t>
      </w:r>
      <w:r w:rsidRPr="00C54BE0">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310E1F" w:rsidRPr="00C54BE0" w:rsidRDefault="00310E1F" w:rsidP="00C54BE0">
      <w:pPr>
        <w:tabs>
          <w:tab w:val="left" w:pos="8505"/>
        </w:tabs>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r w:rsidRPr="00C54BE0">
        <w:rPr>
          <w:rFonts w:ascii="Palatino Linotype" w:eastAsia="Palatino Linotype" w:hAnsi="Palatino Linotype" w:cs="Palatino Linotype"/>
          <w:b/>
          <w:i/>
          <w:color w:val="000000" w:themeColor="text1"/>
        </w:rPr>
        <w:t>Artículo 12.</w:t>
      </w:r>
      <w:r w:rsidRPr="00C54BE0">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310E1F" w:rsidRPr="00C54BE0" w:rsidRDefault="00310E1F" w:rsidP="00C54BE0">
      <w:pPr>
        <w:tabs>
          <w:tab w:val="left" w:pos="8505"/>
        </w:tabs>
        <w:jc w:val="both"/>
        <w:rPr>
          <w:rFonts w:ascii="Palatino Linotype" w:eastAsia="Palatino Linotype" w:hAnsi="Palatino Linotype" w:cs="Palatino Linotype"/>
          <w:i/>
          <w:color w:val="000000" w:themeColor="text1"/>
        </w:rPr>
      </w:pPr>
    </w:p>
    <w:p w:rsidR="00310E1F" w:rsidRPr="00C54BE0" w:rsidRDefault="00310E1F" w:rsidP="00C54BE0">
      <w:pPr>
        <w:tabs>
          <w:tab w:val="left" w:pos="8505"/>
        </w:tabs>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C4029" w:rsidRPr="00C54BE0" w:rsidRDefault="008C4029" w:rsidP="00C54BE0">
      <w:pPr>
        <w:tabs>
          <w:tab w:val="left" w:pos="8505"/>
        </w:tabs>
        <w:jc w:val="both"/>
        <w:rPr>
          <w:rFonts w:ascii="Palatino Linotype" w:eastAsia="Palatino Linotype" w:hAnsi="Palatino Linotype" w:cs="Palatino Linotype"/>
          <w:i/>
          <w:color w:val="000000" w:themeColor="text1"/>
        </w:rPr>
      </w:pPr>
    </w:p>
    <w:p w:rsidR="00310E1F" w:rsidRPr="00C54BE0" w:rsidRDefault="00310E1F" w:rsidP="00C54BE0">
      <w:pPr>
        <w:pBdr>
          <w:top w:val="nil"/>
          <w:left w:val="nil"/>
          <w:bottom w:val="nil"/>
          <w:right w:val="nil"/>
          <w:between w:val="nil"/>
        </w:pBdr>
        <w:rPr>
          <w:rFonts w:ascii="Palatino Linotype" w:eastAsia="Palatino Linotype" w:hAnsi="Palatino Linotype" w:cs="Palatino Linotype"/>
          <w:color w:val="000000" w:themeColor="text1"/>
        </w:rPr>
      </w:pPr>
    </w:p>
    <w:p w:rsidR="00310E1F" w:rsidRPr="00C54BE0" w:rsidRDefault="00310E1F"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C54BE0">
        <w:rPr>
          <w:rFonts w:ascii="Palatino Linotype" w:eastAsia="Palatino Linotype" w:hAnsi="Palatino Linotype" w:cs="Palatino Linotype"/>
          <w:b/>
          <w:color w:val="000000" w:themeColor="text1"/>
        </w:rPr>
        <w:t>EL SUJETO OBLIGADO</w:t>
      </w:r>
      <w:r w:rsidRPr="00C54BE0">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D0216" w:rsidRPr="00C54BE0" w:rsidRDefault="00BD0216" w:rsidP="00C54BE0">
      <w:pPr>
        <w:spacing w:line="360" w:lineRule="auto"/>
        <w:jc w:val="both"/>
        <w:rPr>
          <w:rFonts w:ascii="Palatino Linotype" w:hAnsi="Palatino Linotype"/>
          <w:color w:val="000000" w:themeColor="text1"/>
        </w:rPr>
      </w:pPr>
    </w:p>
    <w:p w:rsidR="0026411E" w:rsidRPr="00C54BE0" w:rsidRDefault="0026411E" w:rsidP="00C54BE0">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C54BE0">
        <w:rPr>
          <w:rFonts w:ascii="Palatino Linotype" w:eastAsia="Palatino Linotype" w:hAnsi="Palatino Linotype" w:cs="Palatino Linotype"/>
          <w:color w:val="000000" w:themeColor="text1"/>
        </w:rPr>
        <w:t>De</w:t>
      </w:r>
      <w:r w:rsidR="00107240" w:rsidRPr="00C54BE0">
        <w:rPr>
          <w:rFonts w:ascii="Palatino Linotype" w:eastAsia="Palatino Linotype" w:hAnsi="Palatino Linotype" w:cs="Palatino Linotype"/>
          <w:color w:val="000000" w:themeColor="text1"/>
        </w:rPr>
        <w:t xml:space="preserve"> lo anterior, </w:t>
      </w:r>
      <w:r w:rsidRPr="00C54BE0">
        <w:rPr>
          <w:rFonts w:ascii="Palatino Linotype" w:eastAsia="Palatino Linotype" w:hAnsi="Palatino Linotype" w:cs="Palatino Linotype"/>
          <w:color w:val="000000" w:themeColor="text1"/>
        </w:rPr>
        <w:t xml:space="preserve"> es de recordar que la información a la que desea tener acceso el solicitante es relativa  a </w:t>
      </w:r>
      <w:r w:rsidR="00A23D4F" w:rsidRPr="00C54BE0">
        <w:rPr>
          <w:rFonts w:ascii="Palatino Linotype" w:eastAsia="Palatino Linotype" w:hAnsi="Palatino Linotype" w:cs="Palatino Linotype"/>
          <w:i/>
          <w:color w:val="000000" w:themeColor="text1"/>
          <w:u w:val="single"/>
        </w:rPr>
        <w:t xml:space="preserve">Según la publicación que aparece en su Facebook https://www.facebook.com/PRIEdomex/posts/pfbid02qsmd48BBzdeYUGjBZ1kw3hhqDzRn9jgwKU1oHi2xGc5nyeW7DUc8Z1HBj7PNA6mbl?rdid=UdwUJHFhcn16elfe# pido saber cuántos implantes se entregaron, cuánto dinero se gastó en total, a quienes se les entregó, cuales son los </w:t>
      </w:r>
      <w:r w:rsidR="00A23D4F" w:rsidRPr="00C54BE0">
        <w:rPr>
          <w:rFonts w:ascii="Palatino Linotype" w:eastAsia="Palatino Linotype" w:hAnsi="Palatino Linotype" w:cs="Palatino Linotype"/>
          <w:i/>
          <w:color w:val="000000" w:themeColor="text1"/>
          <w:u w:val="single"/>
        </w:rPr>
        <w:lastRenderedPageBreak/>
        <w:t>requisitos para solicitar un implante, cuánto va a durar su campaña, que tipo de orientación medica se da</w:t>
      </w:r>
      <w:r w:rsidRPr="00C54BE0">
        <w:rPr>
          <w:rFonts w:ascii="Palatino Linotype" w:eastAsia="Palatino Linotype" w:hAnsi="Palatino Linotype" w:cs="Palatino Linotype"/>
          <w:color w:val="000000" w:themeColor="text1"/>
        </w:rPr>
        <w:t xml:space="preserve">, en respuesta el Sujeto Obligado </w:t>
      </w:r>
      <w:r w:rsidR="00A23D4F" w:rsidRPr="00C54BE0">
        <w:rPr>
          <w:rFonts w:ascii="Palatino Linotype" w:eastAsia="Palatino Linotype" w:hAnsi="Palatino Linotype" w:cs="Palatino Linotype"/>
          <w:color w:val="000000" w:themeColor="text1"/>
        </w:rPr>
        <w:t xml:space="preserve">se pronunció sobre cada uno de los puntos de solicitud; </w:t>
      </w:r>
      <w:r w:rsidRPr="00C54BE0">
        <w:rPr>
          <w:rFonts w:ascii="Palatino Linotype" w:eastAsia="Palatino Linotype" w:hAnsi="Palatino Linotype" w:cs="Palatino Linotype"/>
          <w:color w:val="000000" w:themeColor="text1"/>
        </w:rPr>
        <w:t xml:space="preserve">razón por la cual se dolió el recurrente por </w:t>
      </w:r>
      <w:r w:rsidR="00A23D4F" w:rsidRPr="00C54BE0">
        <w:rPr>
          <w:rFonts w:ascii="Palatino Linotype" w:eastAsia="Palatino Linotype" w:hAnsi="Palatino Linotype" w:cs="Palatino Linotype"/>
          <w:color w:val="000000" w:themeColor="text1"/>
        </w:rPr>
        <w:t xml:space="preserve">la entrega de información incompleta, refiriendo que se </w:t>
      </w:r>
      <w:r w:rsidR="00A23D4F" w:rsidRPr="00C54BE0">
        <w:rPr>
          <w:rFonts w:ascii="Palatino Linotype" w:eastAsia="Palatino Linotype" w:hAnsi="Palatino Linotype" w:cs="Palatino Linotype"/>
          <w:b/>
          <w:color w:val="000000" w:themeColor="text1"/>
        </w:rPr>
        <w:t>considera incongruente haber entregado 600 Implantes Subdérmicos y haber gastado cero pesos</w:t>
      </w:r>
      <w:r w:rsidR="00A23D4F" w:rsidRPr="00C54BE0">
        <w:rPr>
          <w:rFonts w:ascii="Palatino Linotype" w:eastAsia="Palatino Linotype" w:hAnsi="Palatino Linotype" w:cs="Palatino Linotype"/>
          <w:color w:val="000000" w:themeColor="text1"/>
        </w:rPr>
        <w:t>;</w:t>
      </w:r>
      <w:r w:rsidRPr="00C54BE0">
        <w:rPr>
          <w:rFonts w:ascii="Palatino Linotype" w:eastAsia="Palatino Linotype" w:hAnsi="Palatino Linotype" w:cs="Palatino Linotype"/>
          <w:color w:val="000000" w:themeColor="text1"/>
        </w:rPr>
        <w:t xml:space="preserve"> en consecuencia en </w:t>
      </w:r>
      <w:r w:rsidR="00A23D4F" w:rsidRPr="00C54BE0">
        <w:rPr>
          <w:rFonts w:ascii="Palatino Linotype" w:eastAsia="Palatino Linotype" w:hAnsi="Palatino Linotype" w:cs="Palatino Linotype"/>
          <w:color w:val="000000" w:themeColor="text1"/>
        </w:rPr>
        <w:t xml:space="preserve">Informe Justificado </w:t>
      </w:r>
      <w:r w:rsidRPr="00C54BE0">
        <w:rPr>
          <w:rFonts w:ascii="Palatino Linotype" w:eastAsia="Palatino Linotype" w:hAnsi="Palatino Linotype" w:cs="Palatino Linotype"/>
          <w:color w:val="000000" w:themeColor="text1"/>
        </w:rPr>
        <w:t xml:space="preserve">el particular reiteró su inconformidad y el Sujeto Obligado ratificó </w:t>
      </w:r>
      <w:r w:rsidR="00A23D4F" w:rsidRPr="00C54BE0">
        <w:rPr>
          <w:rFonts w:ascii="Palatino Linotype" w:eastAsia="Palatino Linotype" w:hAnsi="Palatino Linotype" w:cs="Palatino Linotype"/>
          <w:color w:val="000000" w:themeColor="text1"/>
        </w:rPr>
        <w:t xml:space="preserve">añadió información novedosa al referir que </w:t>
      </w:r>
      <w:r w:rsidR="00A23D4F" w:rsidRPr="00C54BE0">
        <w:rPr>
          <w:rFonts w:ascii="Palatino Linotype" w:eastAsia="Palatino Linotype" w:hAnsi="Palatino Linotype" w:cs="Palatino Linotype"/>
          <w:i/>
          <w:color w:val="000000" w:themeColor="text1"/>
        </w:rPr>
        <w:t>los implantes subdérmicos se recibieron como una donación a nuestro Instituto Político.</w:t>
      </w:r>
    </w:p>
    <w:p w:rsidR="008C4029" w:rsidRPr="00C54BE0" w:rsidRDefault="008C4029" w:rsidP="00C54BE0">
      <w:pPr>
        <w:spacing w:line="360" w:lineRule="auto"/>
        <w:jc w:val="both"/>
        <w:rPr>
          <w:rFonts w:ascii="Palatino Linotype" w:eastAsia="Palatino Linotype" w:hAnsi="Palatino Linotype" w:cs="Palatino Linotype"/>
          <w:i/>
          <w:color w:val="000000" w:themeColor="text1"/>
          <w:u w:val="single"/>
        </w:rPr>
      </w:pPr>
    </w:p>
    <w:p w:rsidR="004A1DF4" w:rsidRPr="00C54BE0" w:rsidRDefault="004A1DF4"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De lo anterior es notorio que el recurrente no se inconforma por la totalidad de la respuesta proporcionada, sino porque </w:t>
      </w:r>
      <w:r w:rsidRPr="00C54BE0">
        <w:rPr>
          <w:rFonts w:ascii="Palatino Linotype" w:eastAsia="Palatino Linotype" w:hAnsi="Palatino Linotype" w:cs="Palatino Linotype"/>
          <w:b/>
          <w:color w:val="000000" w:themeColor="text1"/>
        </w:rPr>
        <w:t>considera incongruente haber entregado 600 Implantes Subdérmicos y haber gastado cero pesos</w:t>
      </w:r>
      <w:r w:rsidRPr="00C54BE0">
        <w:rPr>
          <w:rFonts w:ascii="Palatino Linotype" w:eastAsia="Palatino Linotype" w:hAnsi="Palatino Linotype" w:cs="Palatino Linotype"/>
          <w:color w:val="000000" w:themeColor="text1"/>
        </w:rPr>
        <w:t xml:space="preserve">, por lo que la parte de la solicitud que no fue combatida se debe tener como </w:t>
      </w:r>
      <w:r w:rsidRPr="00C54BE0">
        <w:rPr>
          <w:rFonts w:ascii="Palatino Linotype" w:eastAsia="Palatino Linotype" w:hAnsi="Palatino Linotype" w:cs="Palatino Linotype"/>
          <w:b/>
          <w:color w:val="000000" w:themeColor="text1"/>
        </w:rPr>
        <w:t>actos consentidos</w:t>
      </w:r>
      <w:r w:rsidRPr="00C54BE0">
        <w:rPr>
          <w:rFonts w:ascii="Palatino Linotype" w:eastAsia="Palatino Linotype" w:hAnsi="Palatino Linotype" w:cs="Palatino Linotype"/>
          <w:color w:val="000000" w:themeColor="text1"/>
        </w:rPr>
        <w:t>, por no haber pronunciamiento de impugnación a estos punto de la solicitud.</w:t>
      </w:r>
    </w:p>
    <w:p w:rsidR="004A1DF4" w:rsidRPr="00C54BE0" w:rsidRDefault="004A1DF4" w:rsidP="00C54BE0">
      <w:pPr>
        <w:spacing w:line="360" w:lineRule="auto"/>
        <w:jc w:val="both"/>
        <w:rPr>
          <w:rFonts w:ascii="Palatino Linotype" w:eastAsia="Palatino Linotype" w:hAnsi="Palatino Linotype" w:cs="Palatino Linotype"/>
          <w:color w:val="000000" w:themeColor="text1"/>
        </w:rPr>
      </w:pPr>
    </w:p>
    <w:p w:rsidR="004A1DF4" w:rsidRPr="00C54BE0" w:rsidRDefault="004A1DF4"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Luego entonces, al no existir inconformidad, la información se tiene por consentida, ya</w:t>
      </w:r>
      <w:r w:rsidRPr="00C54BE0">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C54BE0">
        <w:rPr>
          <w:rFonts w:ascii="Palatino Linotype" w:eastAsia="Palatino Linotype" w:hAnsi="Palatino Linotype" w:cs="Palatino Linotype"/>
          <w:b/>
          <w:color w:val="000000" w:themeColor="text1"/>
        </w:rPr>
        <w:t>actos consentidos</w:t>
      </w:r>
      <w:r w:rsidRPr="00C54BE0">
        <w:rPr>
          <w:rFonts w:ascii="Palatino Linotype" w:eastAsia="Palatino Linotype" w:hAnsi="Palatino Linotype" w:cs="Palatino Linotype"/>
          <w:color w:val="000000" w:themeColor="text1"/>
        </w:rPr>
        <w:t>.</w:t>
      </w:r>
    </w:p>
    <w:p w:rsidR="004A1DF4" w:rsidRPr="00C54BE0" w:rsidRDefault="004A1DF4" w:rsidP="00C54BE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A1DF4" w:rsidRPr="00C54BE0" w:rsidRDefault="004A1DF4"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4A1DF4" w:rsidRPr="00C54BE0" w:rsidRDefault="004A1DF4" w:rsidP="00C54BE0">
      <w:pPr>
        <w:pBdr>
          <w:top w:val="nil"/>
          <w:left w:val="nil"/>
          <w:bottom w:val="nil"/>
          <w:right w:val="nil"/>
          <w:between w:val="nil"/>
        </w:pBd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lastRenderedPageBreak/>
        <w:t>“REVISIÓN EN AMPARO. LOS RESOLUTIVOS NO COMBATIDOS DEBEN DECLARARSE FIRMES. </w:t>
      </w:r>
      <w:r w:rsidRPr="00C54BE0">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C54BE0">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C54BE0">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C54BE0">
        <w:rPr>
          <w:rFonts w:ascii="Palatino Linotype" w:eastAsia="Palatino Linotype" w:hAnsi="Palatino Linotype" w:cs="Palatino Linotype"/>
          <w:i/>
          <w:color w:val="000000" w:themeColor="text1"/>
        </w:rPr>
        <w:t>.”</w:t>
      </w:r>
    </w:p>
    <w:p w:rsidR="004A1DF4" w:rsidRPr="00C54BE0" w:rsidRDefault="004A1DF4" w:rsidP="00C54BE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4A1DF4" w:rsidRPr="00C54BE0" w:rsidRDefault="004A1DF4"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Consecutivamente, </w:t>
      </w:r>
      <w:r w:rsidRPr="00C54BE0">
        <w:rPr>
          <w:rFonts w:ascii="Palatino Linotype" w:eastAsia="Palatino Linotype" w:hAnsi="Palatino Linotype" w:cs="Palatino Linotype"/>
          <w:b/>
          <w:color w:val="000000" w:themeColor="text1"/>
        </w:rPr>
        <w:t xml:space="preserve">la parte de la respuesta que no fue impugnada debe declararse consentida por el recurrente, toda vez que no realizó </w:t>
      </w:r>
      <w:r w:rsidRPr="00C54BE0">
        <w:rPr>
          <w:rFonts w:ascii="Palatino Linotype" w:eastAsia="Palatino Linotype" w:hAnsi="Palatino Linotype" w:cs="Palatino Linotype"/>
          <w:color w:val="000000" w:themeColor="text1"/>
        </w:rPr>
        <w:t>manifestaciones</w:t>
      </w:r>
      <w:r w:rsidRPr="00C54BE0">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color w:val="000000" w:themeColor="text1"/>
        </w:rPr>
        <w:t>de</w:t>
      </w:r>
      <w:r w:rsidRPr="00C54BE0">
        <w:rPr>
          <w:rFonts w:ascii="Palatino Linotype" w:eastAsia="Palatino Linotype" w:hAnsi="Palatino Linotype" w:cs="Palatino Linotype"/>
          <w:b/>
          <w:color w:val="000000" w:themeColor="text1"/>
        </w:rPr>
        <w:t xml:space="preserve"> inconformidad</w:t>
      </w:r>
      <w:r w:rsidRPr="00C54BE0">
        <w:rPr>
          <w:rFonts w:ascii="Palatino Linotype" w:eastAsia="Palatino Linotype" w:hAnsi="Palatino Linotype" w:cs="Palatino Linotype"/>
          <w:color w:val="000000" w:themeColor="text1"/>
        </w:rPr>
        <w:t xml:space="preserve">; por lo que, no pueden producirse efectos jurídicos tendentes a revocar, confirmar o modificar el acto reclamado ya que </w:t>
      </w:r>
      <w:r w:rsidRPr="00C54BE0">
        <w:rPr>
          <w:rFonts w:ascii="Palatino Linotype" w:eastAsia="Palatino Linotype" w:hAnsi="Palatino Linotype" w:cs="Palatino Linotype"/>
          <w:b/>
          <w:color w:val="000000" w:themeColor="text1"/>
        </w:rPr>
        <w:t>se infiere su consentimiento</w:t>
      </w:r>
      <w:r w:rsidRPr="00C54BE0">
        <w:rPr>
          <w:rFonts w:ascii="Palatino Linotype" w:eastAsia="Palatino Linotype" w:hAnsi="Palatino Linotype" w:cs="Palatino Linotype"/>
          <w:color w:val="000000" w:themeColor="text1"/>
        </w:rPr>
        <w:t xml:space="preserve"> </w:t>
      </w:r>
      <w:r w:rsidRPr="00C54BE0">
        <w:rPr>
          <w:rFonts w:ascii="Palatino Linotype" w:eastAsia="Palatino Linotype" w:hAnsi="Palatino Linotype" w:cs="Palatino Linotype"/>
          <w:b/>
          <w:color w:val="000000" w:themeColor="text1"/>
        </w:rPr>
        <w:t xml:space="preserve">ante la falta de impugnación </w:t>
      </w:r>
      <w:r w:rsidRPr="00C54BE0">
        <w:rPr>
          <w:rFonts w:ascii="Palatino Linotype" w:eastAsia="Palatino Linotype" w:hAnsi="Palatino Linotype" w:cs="Palatino Linotype"/>
          <w:color w:val="000000" w:themeColor="text1"/>
        </w:rPr>
        <w:t>eficaz. Sirve de sustento a lo anterior por analogía la tesis jurisprudencial número 176,608 del Semanario Judicial de la Federación y su Gaceta que a la letra dice:</w:t>
      </w:r>
    </w:p>
    <w:p w:rsidR="004A1DF4" w:rsidRPr="00C54BE0" w:rsidRDefault="004A1DF4" w:rsidP="00C54BE0">
      <w:pPr>
        <w:pBdr>
          <w:top w:val="nil"/>
          <w:left w:val="nil"/>
          <w:bottom w:val="nil"/>
          <w:right w:val="nil"/>
          <w:between w:val="nil"/>
        </w:pBd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“ACTOS CONSENTIDOS. SON LOS QUE NO SE IMPUGNAN MEDIANTE EL RECURSO IDÓNEO. </w:t>
      </w:r>
      <w:r w:rsidRPr="00C54BE0">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C54BE0">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A1DF4" w:rsidRPr="00C54BE0" w:rsidRDefault="004A1DF4" w:rsidP="00C54BE0">
      <w:pPr>
        <w:spacing w:line="360" w:lineRule="auto"/>
        <w:jc w:val="both"/>
        <w:rPr>
          <w:rFonts w:ascii="Palatino Linotype" w:eastAsia="Palatino Linotype" w:hAnsi="Palatino Linotype" w:cs="Palatino Linotype"/>
          <w:color w:val="000000" w:themeColor="text1"/>
        </w:rPr>
      </w:pPr>
    </w:p>
    <w:p w:rsidR="004A1DF4" w:rsidRPr="00C54BE0" w:rsidRDefault="004A1DF4" w:rsidP="00C54BE0">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C54BE0">
        <w:rPr>
          <w:rFonts w:ascii="Palatino Linotype" w:eastAsia="Palatino Linotype" w:hAnsi="Palatino Linotype" w:cs="Palatino Linotype"/>
          <w:color w:val="000000" w:themeColor="text1"/>
        </w:rPr>
        <w:t xml:space="preserve">Luego entonces, el estudio versará sobre el punto de solicitud relativo a </w:t>
      </w:r>
      <w:r w:rsidRPr="00C54BE0">
        <w:rPr>
          <w:rFonts w:ascii="Palatino Linotype" w:eastAsia="Palatino Linotype" w:hAnsi="Palatino Linotype" w:cs="Palatino Linotype"/>
          <w:i/>
          <w:color w:val="000000" w:themeColor="text1"/>
          <w:u w:val="single"/>
        </w:rPr>
        <w:t>¿Cuánto dinero se gastó en total?</w:t>
      </w:r>
      <w:r w:rsidRPr="00C54BE0">
        <w:rPr>
          <w:rFonts w:ascii="Palatino Linotype" w:eastAsia="Palatino Linotype" w:hAnsi="Palatino Linotype" w:cs="Palatino Linotype"/>
          <w:color w:val="000000" w:themeColor="text1"/>
        </w:rPr>
        <w:t>, cuya re</w:t>
      </w:r>
      <w:r w:rsidR="008C4029" w:rsidRPr="00C54BE0">
        <w:rPr>
          <w:rFonts w:ascii="Palatino Linotype" w:eastAsia="Palatino Linotype" w:hAnsi="Palatino Linotype" w:cs="Palatino Linotype"/>
          <w:color w:val="000000" w:themeColor="text1"/>
        </w:rPr>
        <w:t>spuesta consistió en cero pesos</w:t>
      </w:r>
      <w:r w:rsidRPr="00C54BE0">
        <w:rPr>
          <w:rFonts w:ascii="Palatino Linotype" w:eastAsia="Palatino Linotype" w:hAnsi="Palatino Linotype" w:cs="Palatino Linotype"/>
          <w:color w:val="000000" w:themeColor="text1"/>
        </w:rPr>
        <w:t xml:space="preserve"> de la cual se dolió el recurrente</w:t>
      </w:r>
      <w:r w:rsidR="008C4029" w:rsidRPr="00C54BE0">
        <w:rPr>
          <w:rFonts w:ascii="Palatino Linotype" w:eastAsia="Palatino Linotype" w:hAnsi="Palatino Linotype" w:cs="Palatino Linotype"/>
          <w:color w:val="000000" w:themeColor="text1"/>
        </w:rPr>
        <w:t>;</w:t>
      </w:r>
      <w:r w:rsidRPr="00C54BE0">
        <w:rPr>
          <w:rFonts w:ascii="Palatino Linotype" w:eastAsia="Palatino Linotype" w:hAnsi="Palatino Linotype" w:cs="Palatino Linotype"/>
          <w:color w:val="000000" w:themeColor="text1"/>
        </w:rPr>
        <w:t xml:space="preserve"> no obstante</w:t>
      </w:r>
      <w:r w:rsidR="008C4029" w:rsidRPr="00C54BE0">
        <w:rPr>
          <w:rFonts w:ascii="Palatino Linotype" w:eastAsia="Palatino Linotype" w:hAnsi="Palatino Linotype" w:cs="Palatino Linotype"/>
          <w:color w:val="000000" w:themeColor="text1"/>
        </w:rPr>
        <w:t>, en un acto posterior</w:t>
      </w:r>
      <w:r w:rsidRPr="00C54BE0">
        <w:rPr>
          <w:rFonts w:ascii="Palatino Linotype" w:eastAsia="Palatino Linotype" w:hAnsi="Palatino Linotype" w:cs="Palatino Linotype"/>
          <w:color w:val="000000" w:themeColor="text1"/>
        </w:rPr>
        <w:t xml:space="preserve"> el Sujeto Obligado refiere a través de informe justificado que </w:t>
      </w:r>
      <w:r w:rsidRPr="00C54BE0">
        <w:rPr>
          <w:rFonts w:ascii="Palatino Linotype" w:eastAsia="Palatino Linotype" w:hAnsi="Palatino Linotype" w:cs="Palatino Linotype"/>
          <w:b/>
          <w:i/>
          <w:color w:val="000000" w:themeColor="text1"/>
        </w:rPr>
        <w:t>los implantes subdérmicos se recibieron como una donación a nuestro Instituto Político</w:t>
      </w:r>
      <w:r w:rsidRPr="00C54BE0">
        <w:rPr>
          <w:rFonts w:ascii="Palatino Linotype" w:eastAsia="Palatino Linotype" w:hAnsi="Palatino Linotype" w:cs="Palatino Linotype"/>
          <w:color w:val="000000" w:themeColor="text1"/>
        </w:rPr>
        <w:t>, tal como se muestra en la siguiente imagen:</w:t>
      </w:r>
    </w:p>
    <w:p w:rsidR="004A1DF4" w:rsidRPr="00C54BE0" w:rsidRDefault="004A1DF4" w:rsidP="00C54BE0">
      <w:pPr>
        <w:spacing w:line="360" w:lineRule="auto"/>
        <w:jc w:val="both"/>
        <w:rPr>
          <w:rFonts w:ascii="Palatino Linotype" w:eastAsia="Palatino Linotype" w:hAnsi="Palatino Linotype" w:cs="Palatino Linotype"/>
          <w:color w:val="000000" w:themeColor="text1"/>
        </w:rPr>
      </w:pPr>
    </w:p>
    <w:p w:rsidR="004A1DF4" w:rsidRPr="00C54BE0" w:rsidRDefault="004A1DF4" w:rsidP="00C54BE0">
      <w:pPr>
        <w:spacing w:line="360" w:lineRule="auto"/>
        <w:jc w:val="both"/>
        <w:rPr>
          <w:rFonts w:ascii="Palatino Linotype" w:eastAsia="Palatino Linotype" w:hAnsi="Palatino Linotype" w:cs="Palatino Linotype"/>
          <w:i/>
          <w:color w:val="000000" w:themeColor="text1"/>
          <w:u w:val="single"/>
        </w:rPr>
      </w:pPr>
      <w:r w:rsidRPr="00C54BE0">
        <w:rPr>
          <w:rFonts w:ascii="Palatino Linotype" w:hAnsi="Palatino Linotype"/>
          <w:noProof/>
          <w:color w:val="000000" w:themeColor="text1"/>
          <w:lang w:val="es-MX" w:eastAsia="es-MX"/>
        </w:rPr>
        <w:lastRenderedPageBreak/>
        <w:drawing>
          <wp:inline distT="0" distB="0" distL="0" distR="0" wp14:anchorId="6E1AF94A" wp14:editId="1BDA85B8">
            <wp:extent cx="5612130" cy="807720"/>
            <wp:effectExtent l="152400" t="152400" r="369570" b="3543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07720"/>
                    </a:xfrm>
                    <a:prstGeom prst="rect">
                      <a:avLst/>
                    </a:prstGeom>
                    <a:ln>
                      <a:noFill/>
                    </a:ln>
                    <a:effectLst>
                      <a:outerShdw blurRad="292100" dist="139700" dir="2700000" algn="tl" rotWithShape="0">
                        <a:srgbClr val="333333">
                          <a:alpha val="65000"/>
                        </a:srgbClr>
                      </a:outerShdw>
                    </a:effectLst>
                  </pic:spPr>
                </pic:pic>
              </a:graphicData>
            </a:graphic>
          </wp:inline>
        </w:drawing>
      </w:r>
    </w:p>
    <w:p w:rsidR="004A1DF4" w:rsidRPr="00C54BE0" w:rsidRDefault="004862E6" w:rsidP="00C54BE0">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C54BE0">
        <w:rPr>
          <w:rFonts w:ascii="Palatino Linotype" w:eastAsia="Palatino Linotype" w:hAnsi="Palatino Linotype" w:cs="Palatino Linotype"/>
          <w:color w:val="000000" w:themeColor="text1"/>
        </w:rPr>
        <w:t>En razón de lo anterior es de referir que los partidos políticos tienen dos fuentes de financiamiento, el financiamiento público y el privado, tal como lo refiere la Ley General de Partidos Políticos en su Título Quinto del financiamiento de los partidos políticos:</w:t>
      </w:r>
    </w:p>
    <w:p w:rsidR="00090380" w:rsidRPr="00C54BE0" w:rsidRDefault="00090380" w:rsidP="00C54BE0">
      <w:pPr>
        <w:jc w:val="both"/>
        <w:rPr>
          <w:rFonts w:ascii="Palatino Linotype" w:eastAsia="Palatino Linotype" w:hAnsi="Palatino Linotype" w:cs="Palatino Linotype"/>
          <w:i/>
          <w:color w:val="000000" w:themeColor="text1"/>
        </w:rPr>
      </w:pPr>
    </w:p>
    <w:p w:rsidR="00090380" w:rsidRPr="00C54BE0" w:rsidRDefault="00090380"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Ley General De Partidos Políticos</w:t>
      </w:r>
    </w:p>
    <w:p w:rsidR="00090380" w:rsidRPr="00C54BE0" w:rsidRDefault="00090380" w:rsidP="00C54BE0">
      <w:pPr>
        <w:jc w:val="both"/>
        <w:rPr>
          <w:rFonts w:ascii="Palatino Linotype" w:eastAsia="Palatino Linotype" w:hAnsi="Palatino Linotype" w:cs="Palatino Linotype"/>
          <w:b/>
          <w:i/>
          <w:color w:val="000000" w:themeColor="text1"/>
        </w:rPr>
      </w:pPr>
    </w:p>
    <w:p w:rsidR="004862E6" w:rsidRPr="00C54BE0" w:rsidRDefault="004862E6"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TÍTULO QUINTO</w:t>
      </w:r>
    </w:p>
    <w:p w:rsidR="004862E6" w:rsidRPr="00C54BE0" w:rsidRDefault="004862E6"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DEL FINANCIAMIENTO DE LOS PARTIDOS POLÍTICOS</w:t>
      </w:r>
    </w:p>
    <w:p w:rsidR="004862E6" w:rsidRPr="00C54BE0" w:rsidRDefault="004862E6" w:rsidP="00C54BE0">
      <w:pPr>
        <w:jc w:val="center"/>
        <w:rPr>
          <w:rFonts w:ascii="Palatino Linotype" w:eastAsia="Palatino Linotype" w:hAnsi="Palatino Linotype" w:cs="Palatino Linotype"/>
          <w:b/>
          <w:i/>
          <w:color w:val="000000" w:themeColor="text1"/>
        </w:rPr>
      </w:pPr>
    </w:p>
    <w:p w:rsidR="004862E6" w:rsidRPr="00C54BE0" w:rsidRDefault="004862E6"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CAPÍTULO I</w:t>
      </w:r>
    </w:p>
    <w:p w:rsidR="004862E6" w:rsidRPr="00C54BE0" w:rsidRDefault="004862E6"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Del Financiamiento Público</w:t>
      </w:r>
    </w:p>
    <w:p w:rsidR="004862E6" w:rsidRPr="00C54BE0" w:rsidRDefault="004862E6" w:rsidP="00C54BE0">
      <w:pPr>
        <w:jc w:val="both"/>
        <w:rPr>
          <w:rFonts w:ascii="Palatino Linotype" w:eastAsia="Palatino Linotype" w:hAnsi="Palatino Linotype" w:cs="Palatino Linotype"/>
          <w:b/>
          <w:i/>
          <w:color w:val="000000" w:themeColor="text1"/>
        </w:rPr>
      </w:pPr>
    </w:p>
    <w:p w:rsidR="004862E6" w:rsidRPr="00C54BE0" w:rsidRDefault="004862E6"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 xml:space="preserve">Artículo 50. </w:t>
      </w:r>
    </w:p>
    <w:p w:rsidR="004862E6" w:rsidRPr="00C54BE0" w:rsidRDefault="004862E6"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1. Los partidos políticos tienen derecho a recibir, para desarrollar sus actividades, financiamiento público que se distribuirá de manera equitativa, conforme a lo establecido en el artículo 41, Base II de la Constitución, así como lo dispuesto en las constituciones locales. </w:t>
      </w:r>
    </w:p>
    <w:p w:rsidR="004862E6" w:rsidRPr="00C54BE0" w:rsidRDefault="004862E6" w:rsidP="00C54BE0">
      <w:pPr>
        <w:jc w:val="both"/>
        <w:rPr>
          <w:rFonts w:ascii="Palatino Linotype" w:eastAsia="Palatino Linotype" w:hAnsi="Palatino Linotype" w:cs="Palatino Linotype"/>
          <w:i/>
          <w:color w:val="000000" w:themeColor="text1"/>
        </w:rPr>
      </w:pPr>
    </w:p>
    <w:p w:rsidR="00937641" w:rsidRPr="00C54BE0" w:rsidRDefault="004862E6"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2. El financiamiento público deberá prevalecer sobre otros tipos de financiamiento y será destinado para el sostenimiento de actividades ordinarias permanentes, gastos de procesos electorales y para actividades específicas como entidades de interés público.</w:t>
      </w:r>
    </w:p>
    <w:p w:rsidR="004862E6" w:rsidRPr="00C54BE0" w:rsidRDefault="004862E6" w:rsidP="00C54BE0">
      <w:pPr>
        <w:jc w:val="both"/>
        <w:rPr>
          <w:rFonts w:ascii="Palatino Linotype" w:eastAsia="Palatino Linotype" w:hAnsi="Palatino Linotype" w:cs="Palatino Linotype"/>
          <w:i/>
          <w:color w:val="000000" w:themeColor="text1"/>
        </w:rPr>
      </w:pPr>
    </w:p>
    <w:p w:rsidR="004862E6" w:rsidRPr="00C54BE0" w:rsidRDefault="004862E6"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Artículo 51.</w:t>
      </w:r>
      <w:r w:rsidRPr="00C54BE0">
        <w:rPr>
          <w:rFonts w:ascii="Palatino Linotype" w:eastAsia="Palatino Linotype" w:hAnsi="Palatino Linotype" w:cs="Palatino Linotype"/>
          <w:i/>
          <w:color w:val="000000" w:themeColor="text1"/>
        </w:rPr>
        <w:t xml:space="preserve"> </w:t>
      </w:r>
    </w:p>
    <w:p w:rsidR="004862E6" w:rsidRPr="00C54BE0" w:rsidRDefault="004862E6"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1. Los partidos políticos tendrán derecho al financiamiento público de sus actividades, estructura, sueldos y salarios, independientemente de las demás prerrogativas otorgadas en esta Ley, conforme a las disposiciones siguientes: </w:t>
      </w:r>
    </w:p>
    <w:p w:rsidR="004862E6" w:rsidRPr="00C54BE0" w:rsidRDefault="004862E6"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a) Para el sostenimiento de actividades ordinarias permanentes:</w:t>
      </w:r>
    </w:p>
    <w:p w:rsidR="004862E6" w:rsidRPr="00C54BE0" w:rsidRDefault="004862E6"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4862E6" w:rsidRPr="00C54BE0" w:rsidRDefault="004862E6"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b) Para gastos de Campaña:</w:t>
      </w:r>
    </w:p>
    <w:p w:rsidR="004862E6" w:rsidRPr="00C54BE0" w:rsidRDefault="004862E6"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lastRenderedPageBreak/>
        <w:t>…</w:t>
      </w:r>
    </w:p>
    <w:p w:rsidR="004862E6" w:rsidRPr="00C54BE0" w:rsidRDefault="004862E6"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c) Por actividades específicas como entidades de interés público:</w:t>
      </w: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B30AE3" w:rsidRPr="00C54BE0" w:rsidRDefault="00B30AE3" w:rsidP="00C54BE0">
      <w:pPr>
        <w:jc w:val="both"/>
        <w:rPr>
          <w:rFonts w:ascii="Palatino Linotype" w:eastAsia="Palatino Linotype" w:hAnsi="Palatino Linotype" w:cs="Palatino Linotype"/>
          <w:i/>
          <w:color w:val="000000" w:themeColor="text1"/>
        </w:rPr>
      </w:pPr>
    </w:p>
    <w:p w:rsidR="00B30AE3" w:rsidRPr="00C54BE0" w:rsidRDefault="00B30AE3"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CAPÍTULO II</w:t>
      </w:r>
    </w:p>
    <w:p w:rsidR="00B30AE3" w:rsidRPr="00C54BE0" w:rsidRDefault="00B30AE3" w:rsidP="00C54BE0">
      <w:pPr>
        <w:jc w:val="center"/>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Del Financiamiento Privado</w:t>
      </w:r>
    </w:p>
    <w:p w:rsidR="00B30AE3" w:rsidRPr="00C54BE0" w:rsidRDefault="00B30AE3" w:rsidP="00C54BE0">
      <w:pPr>
        <w:jc w:val="both"/>
        <w:rPr>
          <w:rFonts w:ascii="Palatino Linotype" w:eastAsia="Palatino Linotype" w:hAnsi="Palatino Linotype" w:cs="Palatino Linotype"/>
          <w:i/>
          <w:color w:val="000000" w:themeColor="text1"/>
        </w:rPr>
      </w:pPr>
    </w:p>
    <w:p w:rsidR="00B30AE3" w:rsidRPr="00C54BE0" w:rsidRDefault="00B30AE3" w:rsidP="00C54BE0">
      <w:pPr>
        <w:jc w:val="both"/>
        <w:rPr>
          <w:rFonts w:ascii="Palatino Linotype" w:eastAsia="Palatino Linotype" w:hAnsi="Palatino Linotype" w:cs="Palatino Linotype"/>
          <w:b/>
          <w:i/>
          <w:color w:val="000000" w:themeColor="text1"/>
        </w:rPr>
      </w:pPr>
      <w:r w:rsidRPr="00C54BE0">
        <w:rPr>
          <w:rFonts w:ascii="Palatino Linotype" w:eastAsia="Palatino Linotype" w:hAnsi="Palatino Linotype" w:cs="Palatino Linotype"/>
          <w:b/>
          <w:i/>
          <w:color w:val="000000" w:themeColor="text1"/>
        </w:rPr>
        <w:t xml:space="preserve">Artículo 53. </w:t>
      </w: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1. Además de lo establecido en el Capítulo que antecede, los partidos políticos podrán recibir financiamiento que no provenga del erario público, con las modalidades siguientes: </w:t>
      </w: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a) Financiamiento por la militancia; </w:t>
      </w: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b) Financiamiento de simpatizantes;</w:t>
      </w: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c) Autofinanciamiento, y </w:t>
      </w: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d) Financiamiento por rendimientos financieros, fondos y fideicomisos.</w:t>
      </w: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w:t>
      </w:r>
    </w:p>
    <w:p w:rsidR="00B30AE3" w:rsidRPr="00C54BE0" w:rsidRDefault="00B30AE3" w:rsidP="00C54BE0">
      <w:pPr>
        <w:jc w:val="both"/>
        <w:rPr>
          <w:rFonts w:ascii="Palatino Linotype" w:eastAsia="Palatino Linotype" w:hAnsi="Palatino Linotype" w:cs="Palatino Linotype"/>
          <w:i/>
          <w:color w:val="000000" w:themeColor="text1"/>
        </w:rPr>
      </w:pP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Artículo 56</w:t>
      </w:r>
      <w:r w:rsidRPr="00C54BE0">
        <w:rPr>
          <w:rFonts w:ascii="Palatino Linotype" w:eastAsia="Palatino Linotype" w:hAnsi="Palatino Linotype" w:cs="Palatino Linotype"/>
          <w:i/>
          <w:color w:val="000000" w:themeColor="text1"/>
        </w:rPr>
        <w:t xml:space="preserve">. </w:t>
      </w: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1. El financiamiento que no provenga del erario público tendrá las siguientes modalidades: </w:t>
      </w:r>
    </w:p>
    <w:p w:rsidR="00B30AE3" w:rsidRPr="00C54BE0" w:rsidRDefault="00B30AE3" w:rsidP="00C54BE0">
      <w:pPr>
        <w:jc w:val="both"/>
        <w:rPr>
          <w:rFonts w:ascii="Palatino Linotype" w:eastAsia="Palatino Linotype" w:hAnsi="Palatino Linotype" w:cs="Palatino Linotype"/>
          <w:i/>
          <w:color w:val="000000" w:themeColor="text1"/>
        </w:rPr>
      </w:pP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a) Las aportaciones o cuotas individuales y obligatorias, ordinarias y extraordinarias, en dinero o en especie, que realicen los militantes de los partidos políticos; </w:t>
      </w:r>
    </w:p>
    <w:p w:rsidR="00B30AE3" w:rsidRPr="00C54BE0" w:rsidRDefault="00B30AE3" w:rsidP="00C54BE0">
      <w:pPr>
        <w:jc w:val="both"/>
        <w:rPr>
          <w:rFonts w:ascii="Palatino Linotype" w:eastAsia="Palatino Linotype" w:hAnsi="Palatino Linotype" w:cs="Palatino Linotype"/>
          <w:i/>
          <w:color w:val="000000" w:themeColor="text1"/>
        </w:rPr>
      </w:pP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 xml:space="preserve">b) Las aportaciones voluntarias y personales, en dinero o en especie, que los precandidatos y candidatos aporten exclusivamente para sus precampañas y campañas, y </w:t>
      </w:r>
    </w:p>
    <w:p w:rsidR="00B30AE3" w:rsidRPr="00C54BE0" w:rsidRDefault="00B30AE3" w:rsidP="00C54BE0">
      <w:pPr>
        <w:jc w:val="both"/>
        <w:rPr>
          <w:rFonts w:ascii="Palatino Linotype" w:eastAsia="Palatino Linotype" w:hAnsi="Palatino Linotype" w:cs="Palatino Linotype"/>
          <w:i/>
          <w:color w:val="000000" w:themeColor="text1"/>
        </w:rPr>
      </w:pPr>
    </w:p>
    <w:p w:rsidR="00B30AE3" w:rsidRPr="00C54BE0" w:rsidRDefault="00B30AE3"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i/>
          <w:color w:val="000000" w:themeColor="text1"/>
        </w:rPr>
        <w:t>c) Las aportaciones voluntarias y personales que realicen los simpatizantes durante los procesos electorales federales y locales, y estará conformado por las aportaciones o donativos, en dinero o en especie, hechas a los partidos políticos en forma libre y voluntaria por las personas físicas mexicanas con residencia en el país.</w:t>
      </w:r>
    </w:p>
    <w:p w:rsidR="00646DD0" w:rsidRPr="00C54BE0" w:rsidRDefault="00646DD0" w:rsidP="00C54BE0">
      <w:pPr>
        <w:spacing w:line="360" w:lineRule="auto"/>
        <w:jc w:val="both"/>
        <w:rPr>
          <w:rFonts w:ascii="Palatino Linotype" w:hAnsi="Palatino Linotype" w:cs="Tahoma"/>
          <w:color w:val="000000" w:themeColor="text1"/>
          <w:lang w:val="es-ES" w:eastAsia="es-MX"/>
        </w:rPr>
      </w:pPr>
    </w:p>
    <w:p w:rsidR="00AE4751" w:rsidRPr="00C54BE0" w:rsidRDefault="000558B0" w:rsidP="00C54BE0">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C54BE0">
        <w:rPr>
          <w:rFonts w:ascii="Palatino Linotype" w:hAnsi="Palatino Linotype" w:cs="Tahoma"/>
          <w:color w:val="000000" w:themeColor="text1"/>
          <w:lang w:val="es-ES" w:eastAsia="es-MX"/>
        </w:rPr>
        <w:t xml:space="preserve">En este sentido la normatividad establece que </w:t>
      </w:r>
      <w:r w:rsidRPr="00C54BE0">
        <w:rPr>
          <w:rFonts w:ascii="Palatino Linotype" w:hAnsi="Palatino Linotype" w:cs="Tahoma"/>
          <w:b/>
          <w:color w:val="000000" w:themeColor="text1"/>
          <w:lang w:val="es-ES" w:eastAsia="es-MX"/>
        </w:rPr>
        <w:t>los partidos políticos podrán recibir financiamiento que no provenga del erario público en sus diferentes modalidades, entre las cuales se encuentran ingresos provenientes de donaciones en dinero o en especie</w:t>
      </w:r>
      <w:r w:rsidR="00B363D5" w:rsidRPr="00C54BE0">
        <w:rPr>
          <w:rFonts w:ascii="Palatino Linotype" w:hAnsi="Palatino Linotype" w:cs="Tahoma"/>
          <w:color w:val="000000" w:themeColor="text1"/>
          <w:lang w:val="es-ES" w:eastAsia="es-MX"/>
        </w:rPr>
        <w:t xml:space="preserve">; por lo que, al referir el Sujeto Obligado a través de </w:t>
      </w:r>
      <w:r w:rsidR="00AE4751" w:rsidRPr="00C54BE0">
        <w:rPr>
          <w:rFonts w:ascii="Palatino Linotype" w:hAnsi="Palatino Linotype" w:cs="Tahoma"/>
          <w:color w:val="000000" w:themeColor="text1"/>
          <w:lang w:val="es-ES" w:eastAsia="es-MX"/>
        </w:rPr>
        <w:t xml:space="preserve">Informe Justificado </w:t>
      </w:r>
      <w:r w:rsidR="00B363D5" w:rsidRPr="00C54BE0">
        <w:rPr>
          <w:rFonts w:ascii="Palatino Linotype" w:hAnsi="Palatino Linotype" w:cs="Tahoma"/>
          <w:color w:val="000000" w:themeColor="text1"/>
          <w:lang w:val="es-ES" w:eastAsia="es-MX"/>
        </w:rPr>
        <w:t>que</w:t>
      </w:r>
      <w:r w:rsidR="00AD720E" w:rsidRPr="00C54BE0">
        <w:rPr>
          <w:rFonts w:ascii="Palatino Linotype" w:hAnsi="Palatino Linotype" w:cs="Tahoma"/>
          <w:color w:val="000000" w:themeColor="text1"/>
          <w:lang w:val="es-ES" w:eastAsia="es-MX"/>
        </w:rPr>
        <w:t xml:space="preserve"> </w:t>
      </w:r>
      <w:r w:rsidR="00AD720E" w:rsidRPr="00C54BE0">
        <w:rPr>
          <w:rFonts w:ascii="Palatino Linotype" w:hAnsi="Palatino Linotype" w:cs="Tahoma"/>
          <w:b/>
          <w:i/>
          <w:color w:val="000000" w:themeColor="text1"/>
          <w:lang w:eastAsia="es-MX"/>
        </w:rPr>
        <w:t xml:space="preserve">los implantes </w:t>
      </w:r>
      <w:r w:rsidR="00AD720E" w:rsidRPr="00C54BE0">
        <w:rPr>
          <w:rFonts w:ascii="Palatino Linotype" w:hAnsi="Palatino Linotype" w:cs="Tahoma"/>
          <w:b/>
          <w:i/>
          <w:color w:val="000000" w:themeColor="text1"/>
          <w:lang w:eastAsia="es-MX"/>
        </w:rPr>
        <w:lastRenderedPageBreak/>
        <w:t>subdérmicos se recibieron como una donación a nuestro Instituto Político</w:t>
      </w:r>
      <w:r w:rsidR="00AD720E" w:rsidRPr="00C54BE0">
        <w:rPr>
          <w:rFonts w:ascii="Palatino Linotype" w:hAnsi="Palatino Linotype" w:cs="Tahoma"/>
          <w:b/>
          <w:color w:val="000000" w:themeColor="text1"/>
          <w:lang w:eastAsia="es-MX"/>
        </w:rPr>
        <w:t xml:space="preserve">, </w:t>
      </w:r>
      <w:r w:rsidR="00AE4751" w:rsidRPr="00C54BE0">
        <w:rPr>
          <w:rFonts w:ascii="Palatino Linotype" w:eastAsia="Palatino Linotype" w:hAnsi="Palatino Linotype" w:cs="Palatino Linotype"/>
          <w:color w:val="000000" w:themeColor="text1"/>
        </w:rPr>
        <w:t xml:space="preserve">el requerimiento hecho por el particular </w:t>
      </w:r>
      <w:r w:rsidR="00AE4751" w:rsidRPr="00C54BE0">
        <w:rPr>
          <w:rFonts w:ascii="Palatino Linotype" w:eastAsia="Palatino Linotype" w:hAnsi="Palatino Linotype" w:cs="Palatino Linotype"/>
          <w:b/>
          <w:color w:val="000000" w:themeColor="text1"/>
        </w:rPr>
        <w:t>se tiene por atendido de manera total</w:t>
      </w:r>
      <w:r w:rsidR="00AE4751" w:rsidRPr="00C54BE0">
        <w:rPr>
          <w:rFonts w:ascii="Palatino Linotype" w:eastAsia="Palatino Linotype" w:hAnsi="Palatino Linotype" w:cs="Palatino Linotype"/>
          <w:color w:val="000000" w:themeColor="text1"/>
        </w:rPr>
        <w:t>.</w:t>
      </w:r>
    </w:p>
    <w:p w:rsidR="00AE4751" w:rsidRPr="00C54BE0" w:rsidRDefault="00AE4751" w:rsidP="00C54BE0">
      <w:pPr>
        <w:spacing w:line="360" w:lineRule="auto"/>
        <w:jc w:val="both"/>
        <w:rPr>
          <w:rFonts w:ascii="Palatino Linotype" w:eastAsia="Palatino Linotype" w:hAnsi="Palatino Linotype" w:cs="Palatino Linotype"/>
          <w:color w:val="000000" w:themeColor="text1"/>
        </w:rPr>
      </w:pPr>
    </w:p>
    <w:p w:rsidR="00AE4751" w:rsidRPr="00C54BE0" w:rsidRDefault="00AE4751" w:rsidP="00C54BE0">
      <w:pPr>
        <w:numPr>
          <w:ilvl w:val="0"/>
          <w:numId w:val="2"/>
        </w:numPr>
        <w:spacing w:line="360" w:lineRule="auto"/>
        <w:ind w:left="0" w:firstLine="0"/>
        <w:jc w:val="both"/>
        <w:rPr>
          <w:rFonts w:ascii="Palatino Linotype" w:hAnsi="Palatino Linotype"/>
          <w:b/>
          <w:color w:val="000000" w:themeColor="text1"/>
        </w:rPr>
      </w:pPr>
      <w:r w:rsidRPr="00C54BE0">
        <w:rPr>
          <w:rFonts w:ascii="Palatino Linotype" w:eastAsia="Palatino Linotype" w:hAnsi="Palatino Linotype" w:cs="Palatino Linotype"/>
          <w:color w:val="000000" w:themeColor="text1"/>
        </w:rPr>
        <w:t xml:space="preserve">Al respecto, este Órgano Garante carece de facultades para dudar de la veracidad del pronunciamiento emitido. </w:t>
      </w:r>
      <w:r w:rsidRPr="00C54BE0">
        <w:rPr>
          <w:rFonts w:ascii="Palatino Linotype" w:hAnsi="Palatino Linotype" w:cs="Arial"/>
          <w:color w:val="000000" w:themeColor="text1"/>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AE4751" w:rsidRPr="00C54BE0" w:rsidRDefault="00AE4751" w:rsidP="00C54BE0">
      <w:pPr>
        <w:pStyle w:val="Default"/>
        <w:spacing w:line="360" w:lineRule="auto"/>
        <w:jc w:val="both"/>
        <w:rPr>
          <w:rFonts w:ascii="Palatino Linotype" w:hAnsi="Palatino Linotype"/>
          <w:i/>
          <w:color w:val="000000" w:themeColor="text1"/>
        </w:rPr>
      </w:pPr>
    </w:p>
    <w:p w:rsidR="00AE4751" w:rsidRPr="00C54BE0" w:rsidRDefault="00AE4751" w:rsidP="00C54BE0">
      <w:pPr>
        <w:numPr>
          <w:ilvl w:val="0"/>
          <w:numId w:val="2"/>
        </w:numPr>
        <w:spacing w:line="360" w:lineRule="auto"/>
        <w:ind w:left="0" w:firstLine="0"/>
        <w:jc w:val="both"/>
        <w:rPr>
          <w:rFonts w:ascii="Palatino Linotype" w:hAnsi="Palatino Linotype" w:cs="Arial"/>
          <w:color w:val="000000" w:themeColor="text1"/>
        </w:rPr>
      </w:pPr>
      <w:r w:rsidRPr="00C54BE0">
        <w:rPr>
          <w:rFonts w:ascii="Palatino Linotype" w:hAnsi="Palatino Linotype" w:cs="Arial"/>
          <w:color w:val="000000" w:themeColor="text1"/>
        </w:rPr>
        <w:t xml:space="preserve">Así </w:t>
      </w:r>
      <w:r w:rsidRPr="00C54BE0">
        <w:rPr>
          <w:rFonts w:ascii="Palatino Linotype" w:eastAsia="Palatino Linotype" w:hAnsi="Palatino Linotype" w:cs="Palatino Linotype"/>
          <w:color w:val="000000" w:themeColor="text1"/>
        </w:rPr>
        <w:t>mismo</w:t>
      </w:r>
      <w:r w:rsidRPr="00C54BE0">
        <w:rPr>
          <w:rFonts w:ascii="Palatino Linotype" w:hAnsi="Palatino Linotype" w:cs="Arial"/>
          <w:color w:val="000000" w:themeColor="text1"/>
        </w:rPr>
        <w:t xml:space="preserve">, la </w:t>
      </w:r>
      <w:r w:rsidRPr="00C54BE0">
        <w:rPr>
          <w:rFonts w:ascii="Palatino Linotype" w:hAnsi="Palatino Linotype" w:cs="Arial"/>
          <w:b/>
          <w:color w:val="000000" w:themeColor="text1"/>
        </w:rPr>
        <w:t>Ley de Transparencia y Acceso a la Información Pública del Estado de México y Municipios</w:t>
      </w:r>
      <w:r w:rsidRPr="00C54BE0">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C54BE0">
        <w:rPr>
          <w:rFonts w:ascii="Palatino Linotype" w:hAnsi="Palatino Linotype" w:cs="Arial"/>
          <w:b/>
          <w:color w:val="000000" w:themeColor="text1"/>
        </w:rPr>
        <w:t>veracidad</w:t>
      </w:r>
      <w:r w:rsidRPr="00C54BE0">
        <w:rPr>
          <w:rFonts w:ascii="Palatino Linotype" w:hAnsi="Palatino Linotype" w:cs="Arial"/>
          <w:color w:val="000000" w:themeColor="text1"/>
        </w:rPr>
        <w:t>, oportunidad entre otros, numeral en comento que a la letra señala;</w:t>
      </w:r>
    </w:p>
    <w:p w:rsidR="00AE4751" w:rsidRPr="00C54BE0" w:rsidRDefault="00AE4751" w:rsidP="00C54BE0">
      <w:pPr>
        <w:pStyle w:val="Prrafodelista"/>
        <w:ind w:left="0"/>
        <w:jc w:val="both"/>
        <w:rPr>
          <w:rFonts w:ascii="Palatino Linotype" w:hAnsi="Palatino Linotype" w:cs="Arial"/>
          <w:b/>
          <w:i/>
          <w:color w:val="000000" w:themeColor="text1"/>
        </w:rPr>
      </w:pPr>
      <w:r w:rsidRPr="00C54BE0">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54BE0">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AE4751" w:rsidRPr="00C54BE0" w:rsidRDefault="00AE4751" w:rsidP="00C54BE0">
      <w:pPr>
        <w:spacing w:line="360" w:lineRule="auto"/>
        <w:jc w:val="both"/>
        <w:rPr>
          <w:rFonts w:ascii="Palatino Linotype" w:hAnsi="Palatino Linotype"/>
          <w:color w:val="000000" w:themeColor="text1"/>
        </w:rPr>
      </w:pPr>
    </w:p>
    <w:p w:rsidR="00AE4751" w:rsidRPr="00C54BE0" w:rsidRDefault="00AE4751"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 xml:space="preserve">Por lo anterior, </w:t>
      </w:r>
      <w:r w:rsidRPr="00C54BE0">
        <w:rPr>
          <w:rFonts w:ascii="Palatino Linotype" w:hAnsi="Palatino Linotype" w:cs="Arial"/>
          <w:color w:val="000000" w:themeColor="text1"/>
        </w:rPr>
        <w:t xml:space="preserve">éste Órgano Protector del Derecho de Acceso a la Información no está facultado </w:t>
      </w:r>
      <w:r w:rsidRPr="00C54BE0">
        <w:rPr>
          <w:rFonts w:ascii="Palatino Linotype" w:eastAsia="Palatino Linotype" w:hAnsi="Palatino Linotype" w:cs="Palatino Linotype"/>
          <w:color w:val="000000" w:themeColor="text1"/>
        </w:rPr>
        <w:t>para</w:t>
      </w:r>
      <w:r w:rsidRPr="00C54BE0">
        <w:rPr>
          <w:rFonts w:ascii="Palatino Linotype" w:hAnsi="Palatino Linotype" w:cs="Arial"/>
          <w:color w:val="000000" w:themeColor="text1"/>
        </w:rPr>
        <w:t xml:space="preserve"> pronunciarse sobre la veracidad de la información que los Sujetos Obligados ponen a disposición de los solicitantes; situación que se aleja de las atribuciones de este Instituto.</w:t>
      </w:r>
    </w:p>
    <w:p w:rsidR="00AE4751" w:rsidRPr="00C54BE0" w:rsidRDefault="00AE4751"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lastRenderedPageBreak/>
        <w:t xml:space="preserve">Luego </w:t>
      </w:r>
      <w:r w:rsidRPr="00C54BE0">
        <w:rPr>
          <w:rFonts w:ascii="Palatino Linotype" w:eastAsia="Arial Unicode MS" w:hAnsi="Palatino Linotype" w:cs="Arial"/>
          <w:color w:val="000000" w:themeColor="text1"/>
        </w:rPr>
        <w:t>entonces</w:t>
      </w:r>
      <w:r w:rsidRPr="00C54BE0">
        <w:rPr>
          <w:rFonts w:ascii="Palatino Linotype" w:eastAsia="Palatino Linotype" w:hAnsi="Palatino Linotype" w:cs="Palatino Linotype"/>
          <w:color w:val="000000" w:themeColor="text1"/>
        </w:rPr>
        <w:t xml:space="preserve">, al haberse complementado la respuesta inicial, resulta necesario invocar la fracción III del artículo 192, de la </w:t>
      </w:r>
      <w:r w:rsidRPr="00C54BE0">
        <w:rPr>
          <w:rFonts w:ascii="Palatino Linotype" w:eastAsia="Palatino Linotype" w:hAnsi="Palatino Linotype" w:cs="Palatino Linotype"/>
          <w:b/>
          <w:color w:val="000000" w:themeColor="text1"/>
        </w:rPr>
        <w:t>Ley de Transparencia y Acceso a la Información Pública del Estado de México y Municipios</w:t>
      </w:r>
      <w:r w:rsidRPr="00C54BE0">
        <w:rPr>
          <w:rFonts w:ascii="Palatino Linotype" w:eastAsia="Palatino Linotype" w:hAnsi="Palatino Linotype" w:cs="Palatino Linotype"/>
          <w:color w:val="000000" w:themeColor="text1"/>
        </w:rPr>
        <w:t xml:space="preserve">, por contener la causal de sobreseimiento relativa a que el Sujeto Obligado </w:t>
      </w:r>
      <w:r w:rsidRPr="00C54BE0">
        <w:rPr>
          <w:rFonts w:ascii="Palatino Linotype" w:eastAsia="Palatino Linotype" w:hAnsi="Palatino Linotype" w:cs="Palatino Linotype"/>
          <w:b/>
          <w:color w:val="000000" w:themeColor="text1"/>
          <w:u w:val="single"/>
        </w:rPr>
        <w:t>modifique o revoque el acto</w:t>
      </w:r>
      <w:r w:rsidRPr="00C54BE0">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AE4751" w:rsidRPr="00C54BE0" w:rsidRDefault="00AE4751" w:rsidP="00C54BE0">
      <w:pPr>
        <w:spacing w:line="360" w:lineRule="auto"/>
        <w:jc w:val="both"/>
        <w:rPr>
          <w:rFonts w:ascii="Palatino Linotype" w:eastAsia="Palatino Linotype" w:hAnsi="Palatino Linotype" w:cs="Palatino Linotype"/>
          <w:color w:val="000000" w:themeColor="text1"/>
        </w:rPr>
      </w:pPr>
    </w:p>
    <w:p w:rsidR="00AE4751" w:rsidRPr="00C54BE0" w:rsidRDefault="00AE4751"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rsidR="00AE4751" w:rsidRPr="00C54BE0" w:rsidRDefault="00AE4751" w:rsidP="00C54BE0">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Modifique el acto impugnado:</w:t>
      </w:r>
      <w:r w:rsidRPr="00C54BE0">
        <w:rPr>
          <w:rFonts w:ascii="Palatino Linotype" w:eastAsia="Palatino Linotype" w:hAnsi="Palatino Linotype" w:cs="Palatino Linotype"/>
          <w:color w:val="000000" w:themeColor="text1"/>
        </w:rPr>
        <w:t xml:space="preserve"> Se actualiza cuando el </w:t>
      </w:r>
      <w:r w:rsidRPr="00C54BE0">
        <w:rPr>
          <w:rFonts w:ascii="Palatino Linotype" w:eastAsia="Palatino Linotype" w:hAnsi="Palatino Linotype" w:cs="Palatino Linotype"/>
          <w:b/>
          <w:color w:val="000000" w:themeColor="text1"/>
        </w:rPr>
        <w:t>SUJETO OBLIGADO</w:t>
      </w:r>
      <w:r w:rsidRPr="00C54BE0">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AE4751" w:rsidRPr="00C54BE0" w:rsidRDefault="00AE4751" w:rsidP="00C54BE0">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Revoque el acto impugnado:</w:t>
      </w:r>
      <w:r w:rsidRPr="00C54BE0">
        <w:rPr>
          <w:rFonts w:ascii="Palatino Linotype" w:eastAsia="Palatino Linotype" w:hAnsi="Palatino Linotype" w:cs="Palatino Linotype"/>
          <w:color w:val="000000" w:themeColor="text1"/>
        </w:rPr>
        <w:t xml:space="preserve"> En este supuesto, el </w:t>
      </w:r>
      <w:r w:rsidRPr="00C54BE0">
        <w:rPr>
          <w:rFonts w:ascii="Palatino Linotype" w:eastAsia="Palatino Linotype" w:hAnsi="Palatino Linotype" w:cs="Palatino Linotype"/>
          <w:b/>
          <w:color w:val="000000" w:themeColor="text1"/>
        </w:rPr>
        <w:t>SUJETO OBLIGADO</w:t>
      </w:r>
      <w:r w:rsidRPr="00C54BE0">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AE4751" w:rsidRPr="00C54BE0" w:rsidRDefault="00AE4751" w:rsidP="00C54BE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AE4751" w:rsidRPr="00C54BE0" w:rsidRDefault="00AE4751"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AE4751" w:rsidRPr="00C54BE0" w:rsidRDefault="00AE4751" w:rsidP="00C54BE0">
      <w:pPr>
        <w:spacing w:line="360" w:lineRule="auto"/>
        <w:jc w:val="both"/>
        <w:rPr>
          <w:rFonts w:ascii="Palatino Linotype" w:eastAsia="Palatino Linotype" w:hAnsi="Palatino Linotype" w:cs="Palatino Linotype"/>
          <w:color w:val="000000" w:themeColor="text1"/>
        </w:rPr>
      </w:pPr>
    </w:p>
    <w:p w:rsidR="00AE4751" w:rsidRPr="00C54BE0" w:rsidRDefault="00AE4751"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 xml:space="preserve">En el presente asunto, este Pleno advierte que el Sujeto Obligado con la información entregada a través del informe de justificado, </w:t>
      </w:r>
      <w:r w:rsidRPr="00C54BE0">
        <w:rPr>
          <w:rFonts w:ascii="Palatino Linotype" w:eastAsia="Palatino Linotype" w:hAnsi="Palatino Linotype" w:cs="Palatino Linotype"/>
          <w:b/>
          <w:color w:val="000000" w:themeColor="text1"/>
        </w:rPr>
        <w:t>modifica</w:t>
      </w:r>
      <w:r w:rsidRPr="00C54BE0">
        <w:rPr>
          <w:rFonts w:ascii="Palatino Linotype" w:eastAsia="Palatino Linotype" w:hAnsi="Palatino Linotype" w:cs="Palatino Linotype"/>
          <w:color w:val="000000" w:themeColor="text1"/>
        </w:rPr>
        <w:t xml:space="preserve"> el acto que le dio origen al recurso </w:t>
      </w:r>
      <w:r w:rsidRPr="00C54BE0">
        <w:rPr>
          <w:rFonts w:ascii="Palatino Linotype" w:eastAsia="Palatino Linotype" w:hAnsi="Palatino Linotype" w:cs="Palatino Linotype"/>
          <w:color w:val="000000" w:themeColor="text1"/>
        </w:rPr>
        <w:lastRenderedPageBreak/>
        <w:t>de revisión, lo que trae como consecuencia que el mismo quede sin materia, actualizándose de este modo, la hipótesis jurídica contenida en la fracción III del citado artículo 192.</w:t>
      </w:r>
    </w:p>
    <w:p w:rsidR="00AE4751" w:rsidRPr="00C54BE0" w:rsidRDefault="00AE4751" w:rsidP="00C54BE0">
      <w:pPr>
        <w:spacing w:line="360" w:lineRule="auto"/>
        <w:rPr>
          <w:rFonts w:ascii="Palatino Linotype" w:eastAsia="Palatino Linotype" w:hAnsi="Palatino Linotype" w:cs="Palatino Linotype"/>
          <w:color w:val="000000" w:themeColor="text1"/>
        </w:rPr>
      </w:pPr>
    </w:p>
    <w:p w:rsidR="00AE4751" w:rsidRPr="00C54BE0" w:rsidRDefault="00AE4751"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De este modo, cuando el Sujeto Obligado</w:t>
      </w:r>
      <w:r w:rsidRPr="00C54BE0">
        <w:rPr>
          <w:rFonts w:ascii="Palatino Linotype" w:eastAsia="Palatino Linotype" w:hAnsi="Palatino Linotype" w:cs="Palatino Linotype"/>
          <w:b/>
          <w:color w:val="000000" w:themeColor="text1"/>
        </w:rPr>
        <w:t xml:space="preserve">, </w:t>
      </w:r>
      <w:r w:rsidRPr="00C54BE0">
        <w:rPr>
          <w:rFonts w:ascii="Palatino Linotype" w:eastAsia="Palatino Linotype" w:hAnsi="Palatino Linotype" w:cs="Palatino Linotype"/>
          <w:color w:val="000000" w:themeColor="text1"/>
        </w:rPr>
        <w:t>antes de que se dicte resolución definitiva, entrega la información solicitada o completa la información que en un primer momento fue incompleta;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AE4751" w:rsidRPr="00C54BE0" w:rsidRDefault="00AE4751" w:rsidP="00C54BE0">
      <w:pPr>
        <w:spacing w:line="360" w:lineRule="auto"/>
        <w:rPr>
          <w:rFonts w:ascii="Palatino Linotype" w:eastAsia="Palatino Linotype" w:hAnsi="Palatino Linotype" w:cs="Palatino Linotype"/>
          <w:color w:val="000000" w:themeColor="text1"/>
        </w:rPr>
      </w:pPr>
    </w:p>
    <w:p w:rsidR="00AE4751" w:rsidRPr="00C54BE0" w:rsidRDefault="00AE4751" w:rsidP="00C54BE0">
      <w:pPr>
        <w:numPr>
          <w:ilvl w:val="0"/>
          <w:numId w:val="2"/>
        </w:numPr>
        <w:spacing w:line="360" w:lineRule="auto"/>
        <w:ind w:left="0" w:firstLine="0"/>
        <w:jc w:val="both"/>
        <w:rPr>
          <w:rFonts w:ascii="Palatino Linotype" w:hAnsi="Palatino Linotype"/>
          <w:color w:val="000000" w:themeColor="text1"/>
        </w:rPr>
      </w:pPr>
      <w:r w:rsidRPr="00C54BE0">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AE4751" w:rsidRPr="00C54BE0" w:rsidRDefault="00AE4751" w:rsidP="00C54BE0">
      <w:pPr>
        <w:jc w:val="both"/>
        <w:rPr>
          <w:rFonts w:ascii="Palatino Linotype" w:eastAsia="Palatino Linotype" w:hAnsi="Palatino Linotype" w:cs="Palatino Linotype"/>
          <w:i/>
          <w:color w:val="000000" w:themeColor="text1"/>
        </w:rPr>
      </w:pPr>
      <w:r w:rsidRPr="00C54BE0">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54BE0">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AE4751" w:rsidRDefault="00AE4751"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lastRenderedPageBreak/>
        <w:t>La anterior jurisprudencia resulta aplicable al presente asunto, en dos aspectos:</w:t>
      </w:r>
    </w:p>
    <w:p w:rsidR="00AE4751" w:rsidRPr="00C54BE0" w:rsidRDefault="00AE4751" w:rsidP="00C54BE0">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La cesación de los efectos perniciosos del acto de autoridad:</w:t>
      </w:r>
      <w:r w:rsidRPr="00C54BE0">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C54BE0">
        <w:rPr>
          <w:rFonts w:ascii="Palatino Linotype" w:eastAsia="Palatino Linotype" w:hAnsi="Palatino Linotype" w:cs="Palatino Linotype"/>
          <w:b/>
          <w:color w:val="000000" w:themeColor="text1"/>
        </w:rPr>
        <w:t>SUJETO OBLIGADO</w:t>
      </w:r>
      <w:r w:rsidRPr="00C54BE0">
        <w:rPr>
          <w:rFonts w:ascii="Palatino Linotype" w:eastAsia="Palatino Linotype" w:hAnsi="Palatino Linotype" w:cs="Palatino Linotype"/>
          <w:color w:val="000000" w:themeColor="text1"/>
        </w:rPr>
        <w:t xml:space="preserve"> de </w:t>
      </w:r>
      <w:r w:rsidRPr="00C54BE0">
        <w:rPr>
          <w:rFonts w:ascii="Palatino Linotype" w:eastAsia="Palatino Linotype" w:hAnsi="Palatino Linotype" w:cs="Palatino Linotype"/>
          <w:i/>
          <w:color w:val="000000" w:themeColor="text1"/>
        </w:rPr>
        <w:t>motu proprio</w:t>
      </w:r>
      <w:r w:rsidRPr="00C54BE0">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AE4751" w:rsidRPr="00C54BE0" w:rsidRDefault="00AE4751" w:rsidP="00C54BE0">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El momento procesal para modificar el acto impugnado:</w:t>
      </w:r>
      <w:r w:rsidRPr="00C54BE0">
        <w:rPr>
          <w:rFonts w:ascii="Palatino Linotype" w:eastAsia="Palatino Linotype" w:hAnsi="Palatino Linotype" w:cs="Palatino Linotype"/>
          <w:color w:val="000000" w:themeColor="text1"/>
        </w:rPr>
        <w:t xml:space="preserve"> Para que se actualice el sobreseimiento de un recurso de revisión, el </w:t>
      </w:r>
      <w:r w:rsidRPr="00C54BE0">
        <w:rPr>
          <w:rFonts w:ascii="Palatino Linotype" w:eastAsia="Palatino Linotype" w:hAnsi="Palatino Linotype" w:cs="Palatino Linotype"/>
          <w:b/>
          <w:color w:val="000000" w:themeColor="text1"/>
        </w:rPr>
        <w:t>SUJETO OBLIGADO</w:t>
      </w:r>
      <w:r w:rsidRPr="00C54BE0">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C54BE0">
        <w:rPr>
          <w:rFonts w:ascii="Palatino Linotype" w:eastAsia="Palatino Linotype" w:hAnsi="Palatino Linotype" w:cs="Palatino Linotype"/>
          <w:b/>
          <w:color w:val="000000" w:themeColor="text1"/>
          <w:u w:val="single"/>
        </w:rPr>
        <w:t>posteriormente</w:t>
      </w:r>
      <w:r w:rsidRPr="00C54BE0">
        <w:rPr>
          <w:rFonts w:ascii="Palatino Linotype" w:eastAsia="Palatino Linotype" w:hAnsi="Palatino Linotype" w:cs="Palatino Linotype"/>
          <w:color w:val="000000" w:themeColor="text1"/>
        </w:rPr>
        <w:t xml:space="preserve"> a éste, siempre y cuando el Pleno del Instituto no haya dictado resolución definitiva.</w:t>
      </w:r>
    </w:p>
    <w:p w:rsidR="00AE4751" w:rsidRPr="00C54BE0" w:rsidRDefault="00AE4751" w:rsidP="00C54BE0">
      <w:pPr>
        <w:spacing w:line="360" w:lineRule="auto"/>
        <w:jc w:val="center"/>
        <w:rPr>
          <w:rFonts w:ascii="Palatino Linotype" w:eastAsia="Palatino Linotype" w:hAnsi="Palatino Linotype" w:cs="Palatino Linotype"/>
          <w:b/>
          <w:color w:val="000000" w:themeColor="text1"/>
        </w:rPr>
      </w:pPr>
    </w:p>
    <w:p w:rsidR="000558B0" w:rsidRPr="00C54BE0" w:rsidRDefault="00AE4751" w:rsidP="00C54BE0">
      <w:pPr>
        <w:numPr>
          <w:ilvl w:val="0"/>
          <w:numId w:val="2"/>
        </w:numPr>
        <w:spacing w:line="360" w:lineRule="auto"/>
        <w:ind w:left="0" w:firstLine="0"/>
        <w:jc w:val="both"/>
        <w:rPr>
          <w:rFonts w:ascii="Palatino Linotype" w:hAnsi="Palatino Linotype" w:cs="Tahoma"/>
          <w:color w:val="000000" w:themeColor="text1"/>
          <w:lang w:val="es-ES" w:eastAsia="es-MX"/>
        </w:rPr>
      </w:pPr>
      <w:r w:rsidRPr="00C54BE0">
        <w:rPr>
          <w:rFonts w:ascii="Palatino Linotype" w:eastAsia="Palatino Linotype" w:hAnsi="Palatino Linotype" w:cs="Palatino Linotype"/>
          <w:color w:val="000000" w:themeColor="text1"/>
        </w:rPr>
        <w:t xml:space="preserve">En </w:t>
      </w:r>
      <w:r w:rsidRPr="00C54BE0">
        <w:rPr>
          <w:rFonts w:ascii="Palatino Linotype" w:hAnsi="Palatino Linotype"/>
          <w:color w:val="000000" w:themeColor="text1"/>
        </w:rPr>
        <w:t>consecuencia</w:t>
      </w:r>
      <w:r w:rsidRPr="00C54BE0">
        <w:rPr>
          <w:rFonts w:ascii="Palatino Linotype" w:eastAsia="Palatino Linotype" w:hAnsi="Palatino Linotype" w:cs="Palatino Linotype"/>
          <w:color w:val="000000" w:themeColor="text1"/>
        </w:rPr>
        <w:t xml:space="preserve"> lo dable es </w:t>
      </w:r>
      <w:r w:rsidR="00DE7200" w:rsidRPr="00C54BE0">
        <w:rPr>
          <w:rFonts w:ascii="Palatino Linotype" w:eastAsia="Palatino Linotype" w:hAnsi="Palatino Linotype" w:cs="Palatino Linotype"/>
          <w:b/>
          <w:color w:val="000000" w:themeColor="text1"/>
        </w:rPr>
        <w:t>SOBRESEE</w:t>
      </w:r>
      <w:r w:rsidR="00DE7200" w:rsidRPr="00C54BE0">
        <w:rPr>
          <w:rFonts w:ascii="Palatino Linotype" w:eastAsia="Palatino Linotype" w:hAnsi="Palatino Linotype" w:cs="Palatino Linotype"/>
          <w:color w:val="000000" w:themeColor="text1"/>
        </w:rPr>
        <w:t xml:space="preserve"> el Recurso de Revisión número </w:t>
      </w:r>
      <w:r w:rsidR="00DE7200" w:rsidRPr="00C54BE0">
        <w:rPr>
          <w:rFonts w:ascii="Palatino Linotype" w:eastAsia="Palatino Linotype" w:hAnsi="Palatino Linotype" w:cs="Palatino Linotype"/>
          <w:b/>
          <w:color w:val="000000" w:themeColor="text1"/>
        </w:rPr>
        <w:t>05618/INFOEM/IP/RR/2025</w:t>
      </w:r>
      <w:r w:rsidR="00DE7200" w:rsidRPr="00C54BE0">
        <w:rPr>
          <w:rFonts w:ascii="Palatino Linotype" w:eastAsia="Palatino Linotype" w:hAnsi="Palatino Linotype" w:cs="Palatino Linotype"/>
          <w:color w:val="000000" w:themeColor="text1"/>
        </w:rPr>
        <w:t>, conforme al artículo 192, fracción III, de la Ley de la Materia, porque al modificar la respuesta, el Recurso de Revisión quedó sin materia.</w:t>
      </w:r>
    </w:p>
    <w:p w:rsidR="007D41EC" w:rsidRPr="00C54BE0" w:rsidRDefault="007D41EC" w:rsidP="00C54BE0">
      <w:pPr>
        <w:spacing w:line="360" w:lineRule="auto"/>
        <w:jc w:val="both"/>
        <w:rPr>
          <w:rFonts w:ascii="Palatino Linotype" w:hAnsi="Palatino Linotype"/>
          <w:color w:val="000000" w:themeColor="text1"/>
        </w:rPr>
      </w:pPr>
    </w:p>
    <w:p w:rsidR="00040DDC" w:rsidRDefault="00040DDC" w:rsidP="00C54BE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 xml:space="preserve">Por lo expuesto, y con fundamento en lo prescrito en los artículos 5, trigésimo noveno, cuadragésimo y cuadragésimo primero, fracciones IV y V, de la Constitución Política del Estado Libre y </w:t>
      </w:r>
      <w:r w:rsidRPr="00C54BE0">
        <w:rPr>
          <w:rFonts w:ascii="Palatino Linotype" w:hAnsi="Palatino Linotype"/>
          <w:color w:val="000000" w:themeColor="text1"/>
        </w:rPr>
        <w:t>Soberano</w:t>
      </w:r>
      <w:r w:rsidRPr="00C54BE0">
        <w:rPr>
          <w:rFonts w:ascii="Palatino Linotype" w:eastAsia="Palatino Linotype" w:hAnsi="Palatino Linotype" w:cs="Palatino Linotype"/>
          <w:color w:val="000000" w:themeColor="text1"/>
        </w:rPr>
        <w:t xml:space="preserve"> de México; 2, fracción II; 29, 36 fracciones I y II; 176, 178, 179, 181 y 185 de la Ley de Transparencia y Acceso a la Información Pública del Estado de México y Municipios, este Pleno:</w:t>
      </w:r>
      <w:r w:rsidR="00201603">
        <w:rPr>
          <w:rFonts w:ascii="Palatino Linotype" w:eastAsia="Palatino Linotype" w:hAnsi="Palatino Linotype" w:cs="Palatino Linotype"/>
          <w:color w:val="000000" w:themeColor="text1"/>
        </w:rPr>
        <w:t xml:space="preserve"> ------------------------------------------------------------------------</w:t>
      </w:r>
    </w:p>
    <w:p w:rsidR="00201603" w:rsidRDefault="00201603" w:rsidP="00201603">
      <w:pPr>
        <w:pStyle w:val="Prrafodelista"/>
        <w:rPr>
          <w:rFonts w:ascii="Palatino Linotype" w:eastAsia="Palatino Linotype" w:hAnsi="Palatino Linotype" w:cs="Palatino Linotype"/>
          <w:color w:val="000000" w:themeColor="text1"/>
        </w:rPr>
      </w:pPr>
    </w:p>
    <w:p w:rsidR="00201603" w:rsidRDefault="00201603" w:rsidP="00201603">
      <w:pPr>
        <w:spacing w:line="360" w:lineRule="auto"/>
        <w:jc w:val="both"/>
        <w:rPr>
          <w:rFonts w:ascii="Palatino Linotype" w:eastAsia="Palatino Linotype" w:hAnsi="Palatino Linotype" w:cs="Palatino Linotype"/>
          <w:color w:val="000000" w:themeColor="text1"/>
        </w:rPr>
      </w:pPr>
    </w:p>
    <w:p w:rsidR="00201603" w:rsidRDefault="00201603" w:rsidP="00201603">
      <w:pPr>
        <w:spacing w:line="360" w:lineRule="auto"/>
        <w:jc w:val="both"/>
        <w:rPr>
          <w:rFonts w:ascii="Palatino Linotype" w:eastAsia="Palatino Linotype" w:hAnsi="Palatino Linotype" w:cs="Palatino Linotype"/>
          <w:color w:val="000000" w:themeColor="text1"/>
        </w:rPr>
      </w:pPr>
    </w:p>
    <w:p w:rsidR="00201603" w:rsidRDefault="00201603" w:rsidP="00201603">
      <w:pPr>
        <w:spacing w:line="360" w:lineRule="auto"/>
        <w:jc w:val="both"/>
        <w:rPr>
          <w:rFonts w:ascii="Palatino Linotype" w:eastAsia="Palatino Linotype" w:hAnsi="Palatino Linotype" w:cs="Palatino Linotype"/>
          <w:color w:val="000000" w:themeColor="text1"/>
        </w:rPr>
      </w:pPr>
    </w:p>
    <w:p w:rsidR="007D41EC" w:rsidRPr="00C54BE0" w:rsidRDefault="007D41EC" w:rsidP="00C54BE0">
      <w:pPr>
        <w:spacing w:line="360" w:lineRule="auto"/>
        <w:jc w:val="center"/>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b/>
          <w:color w:val="000000" w:themeColor="text1"/>
        </w:rPr>
        <w:lastRenderedPageBreak/>
        <w:t>R E S U E L V E</w:t>
      </w:r>
    </w:p>
    <w:p w:rsidR="007D41EC" w:rsidRPr="00C54BE0" w:rsidRDefault="007D41EC" w:rsidP="00C54BE0">
      <w:pPr>
        <w:spacing w:line="360" w:lineRule="auto"/>
        <w:jc w:val="center"/>
        <w:rPr>
          <w:rFonts w:ascii="Palatino Linotype" w:eastAsia="Palatino Linotype" w:hAnsi="Palatino Linotype" w:cs="Palatino Linotype"/>
          <w:b/>
          <w:color w:val="000000" w:themeColor="text1"/>
        </w:rPr>
      </w:pPr>
    </w:p>
    <w:p w:rsidR="00AB1910" w:rsidRPr="00C54BE0" w:rsidRDefault="00AB1910" w:rsidP="00C54BE0">
      <w:pPr>
        <w:spacing w:line="360" w:lineRule="auto"/>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PRIMERO</w:t>
      </w:r>
      <w:r w:rsidRPr="00C54BE0">
        <w:rPr>
          <w:rFonts w:ascii="Palatino Linotype" w:eastAsia="Palatino Linotype" w:hAnsi="Palatino Linotype" w:cs="Palatino Linotype"/>
          <w:color w:val="000000" w:themeColor="text1"/>
        </w:rPr>
        <w:t xml:space="preserve">. Se </w:t>
      </w:r>
      <w:r w:rsidRPr="00C54BE0">
        <w:rPr>
          <w:rFonts w:ascii="Palatino Linotype" w:eastAsia="Palatino Linotype" w:hAnsi="Palatino Linotype" w:cs="Palatino Linotype"/>
          <w:b/>
          <w:color w:val="000000" w:themeColor="text1"/>
        </w:rPr>
        <w:t>SOBRESEE</w:t>
      </w:r>
      <w:r w:rsidRPr="00C54BE0">
        <w:rPr>
          <w:rFonts w:ascii="Palatino Linotype" w:eastAsia="Palatino Linotype" w:hAnsi="Palatino Linotype" w:cs="Palatino Linotype"/>
          <w:color w:val="000000" w:themeColor="text1"/>
        </w:rPr>
        <w:t xml:space="preserve"> el Recurso de Revisión número </w:t>
      </w:r>
      <w:r w:rsidR="00462292" w:rsidRPr="00C54BE0">
        <w:rPr>
          <w:rFonts w:ascii="Palatino Linotype" w:eastAsia="Palatino Linotype" w:hAnsi="Palatino Linotype" w:cs="Palatino Linotype"/>
          <w:b/>
          <w:color w:val="000000" w:themeColor="text1"/>
        </w:rPr>
        <w:t>05618</w:t>
      </w:r>
      <w:r w:rsidRPr="00C54BE0">
        <w:rPr>
          <w:rFonts w:ascii="Palatino Linotype" w:eastAsia="Palatino Linotype" w:hAnsi="Palatino Linotype" w:cs="Palatino Linotype"/>
          <w:b/>
          <w:color w:val="000000" w:themeColor="text1"/>
        </w:rPr>
        <w:t>/INFOEM/IP/RR/2025</w:t>
      </w:r>
      <w:r w:rsidRPr="00C54BE0">
        <w:rPr>
          <w:rFonts w:ascii="Palatino Linotype" w:eastAsia="Palatino Linotype" w:hAnsi="Palatino Linotype" w:cs="Palatino Linotype"/>
          <w:color w:val="000000" w:themeColor="text1"/>
        </w:rPr>
        <w:t xml:space="preserve">, conforme al artículo 192, fracción III, de la Ley de la Materia, porque al modificar la respuesta, el Recurso de Revisión quedó sin materia en términos del  </w:t>
      </w:r>
      <w:r w:rsidRPr="00C54BE0">
        <w:rPr>
          <w:rFonts w:ascii="Palatino Linotype" w:eastAsia="Palatino Linotype" w:hAnsi="Palatino Linotype" w:cs="Palatino Linotype"/>
          <w:b/>
          <w:color w:val="000000" w:themeColor="text1"/>
        </w:rPr>
        <w:t>Considerando Cuarto</w:t>
      </w:r>
      <w:r w:rsidRPr="00C54BE0">
        <w:rPr>
          <w:rFonts w:ascii="Palatino Linotype" w:eastAsia="Palatino Linotype" w:hAnsi="Palatino Linotype" w:cs="Palatino Linotype"/>
          <w:color w:val="000000" w:themeColor="text1"/>
        </w:rPr>
        <w:t xml:space="preserve"> de la presente resolución.</w:t>
      </w:r>
    </w:p>
    <w:p w:rsidR="00AB1910" w:rsidRPr="00C54BE0" w:rsidRDefault="00AB1910" w:rsidP="00C54BE0">
      <w:pPr>
        <w:spacing w:line="360" w:lineRule="auto"/>
        <w:jc w:val="both"/>
        <w:rPr>
          <w:rFonts w:ascii="Palatino Linotype" w:eastAsia="Palatino Linotype" w:hAnsi="Palatino Linotype" w:cs="Palatino Linotype"/>
          <w:color w:val="000000" w:themeColor="text1"/>
        </w:rPr>
      </w:pPr>
    </w:p>
    <w:p w:rsidR="00AB1910" w:rsidRPr="00C54BE0" w:rsidRDefault="00AB1910" w:rsidP="00C54BE0">
      <w:pPr>
        <w:spacing w:line="360" w:lineRule="auto"/>
        <w:jc w:val="both"/>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b/>
          <w:color w:val="000000" w:themeColor="text1"/>
        </w:rPr>
        <w:t>SEGUNDO. Notifíquese</w:t>
      </w:r>
      <w:r w:rsidRPr="00C54BE0">
        <w:rPr>
          <w:rFonts w:ascii="Palatino Linotype" w:eastAsia="Palatino Linotype" w:hAnsi="Palatino Linotype" w:cs="Palatino Linotype"/>
          <w:color w:val="000000" w:themeColor="text1"/>
        </w:rPr>
        <w:t xml:space="preserve"> al Titular de la Unidad de Transparencia del </w:t>
      </w:r>
      <w:r w:rsidRPr="00C54BE0">
        <w:rPr>
          <w:rFonts w:ascii="Palatino Linotype" w:eastAsia="Palatino Linotype" w:hAnsi="Palatino Linotype" w:cs="Palatino Linotype"/>
          <w:b/>
          <w:color w:val="000000" w:themeColor="text1"/>
        </w:rPr>
        <w:t>SUJETO OBLIGADO</w:t>
      </w:r>
      <w:r w:rsidRPr="00C54BE0">
        <w:rPr>
          <w:rFonts w:ascii="Palatino Linotype" w:eastAsia="Palatino Linotype" w:hAnsi="Palatino Linotype" w:cs="Palatino Linotype"/>
          <w:color w:val="000000" w:themeColor="text1"/>
        </w:rPr>
        <w:t xml:space="preserve"> vía SAIMEX, para su conocimiento.</w:t>
      </w:r>
    </w:p>
    <w:p w:rsidR="00AB1910" w:rsidRPr="00C54BE0" w:rsidRDefault="00AB1910" w:rsidP="00C54BE0">
      <w:pPr>
        <w:spacing w:line="360" w:lineRule="auto"/>
        <w:jc w:val="both"/>
        <w:rPr>
          <w:rFonts w:ascii="Palatino Linotype" w:eastAsia="Palatino Linotype" w:hAnsi="Palatino Linotype" w:cs="Palatino Linotype"/>
          <w:color w:val="000000" w:themeColor="text1"/>
        </w:rPr>
      </w:pPr>
    </w:p>
    <w:p w:rsidR="0082623E" w:rsidRDefault="00AB1910" w:rsidP="00C54BE0">
      <w:pPr>
        <w:spacing w:line="360" w:lineRule="auto"/>
        <w:jc w:val="both"/>
        <w:rPr>
          <w:rFonts w:ascii="Palatino Linotype" w:eastAsia="Palatino Linotype" w:hAnsi="Palatino Linotype" w:cs="Palatino Linotype"/>
          <w:color w:val="000000" w:themeColor="text1"/>
        </w:rPr>
      </w:pPr>
      <w:bookmarkStart w:id="8" w:name="_heading=h.xqeync8mwh44" w:colFirst="0" w:colLast="0"/>
      <w:bookmarkEnd w:id="8"/>
      <w:r w:rsidRPr="00C54BE0">
        <w:rPr>
          <w:rFonts w:ascii="Palatino Linotype" w:eastAsia="Palatino Linotype" w:hAnsi="Palatino Linotype" w:cs="Palatino Linotype"/>
          <w:b/>
          <w:color w:val="000000" w:themeColor="text1"/>
        </w:rPr>
        <w:t>TERCERO. NOTIFÍQUESE</w:t>
      </w:r>
      <w:r w:rsidRPr="00C54BE0">
        <w:rPr>
          <w:rFonts w:ascii="Palatino Linotype" w:eastAsia="Palatino Linotype" w:hAnsi="Palatino Linotype" w:cs="Palatino Linotype"/>
          <w:color w:val="000000" w:themeColor="text1"/>
        </w:rPr>
        <w:t xml:space="preserve"> la presente resolución a la parte </w:t>
      </w:r>
      <w:r w:rsidRPr="00C54BE0">
        <w:rPr>
          <w:rFonts w:ascii="Palatino Linotype" w:eastAsia="Palatino Linotype" w:hAnsi="Palatino Linotype" w:cs="Palatino Linotype"/>
          <w:b/>
          <w:color w:val="000000" w:themeColor="text1"/>
        </w:rPr>
        <w:t>Recurrente</w:t>
      </w:r>
      <w:r w:rsidRPr="00C54BE0">
        <w:rPr>
          <w:rFonts w:ascii="Palatino Linotype" w:eastAsia="Palatino Linotype" w:hAnsi="Palatino Linotype" w:cs="Palatino Linotype"/>
          <w:color w:val="000000" w:themeColor="text1"/>
        </w:rPr>
        <w:t xml:space="preserve"> a través del Sistema de Acceso a la Información Mexiquense </w:t>
      </w:r>
      <w:r w:rsidRPr="00C54BE0">
        <w:rPr>
          <w:rFonts w:ascii="Palatino Linotype" w:eastAsia="Palatino Linotype" w:hAnsi="Palatino Linotype" w:cs="Palatino Linotype"/>
          <w:b/>
          <w:color w:val="000000" w:themeColor="text1"/>
        </w:rPr>
        <w:t>(SAIMEX)</w:t>
      </w:r>
      <w:r w:rsidR="00C54BE0">
        <w:rPr>
          <w:rFonts w:ascii="Palatino Linotype" w:eastAsia="Palatino Linotype" w:hAnsi="Palatino Linotype" w:cs="Palatino Linotype"/>
          <w:color w:val="000000" w:themeColor="text1"/>
        </w:rPr>
        <w:t>.</w:t>
      </w:r>
    </w:p>
    <w:p w:rsidR="00C54BE0" w:rsidRDefault="00C54BE0" w:rsidP="00C54BE0">
      <w:pPr>
        <w:spacing w:line="360" w:lineRule="auto"/>
        <w:jc w:val="both"/>
        <w:rPr>
          <w:rFonts w:ascii="Palatino Linotype" w:eastAsia="Palatino Linotype" w:hAnsi="Palatino Linotype" w:cs="Palatino Linotype"/>
          <w:color w:val="000000" w:themeColor="text1"/>
        </w:rPr>
      </w:pPr>
    </w:p>
    <w:p w:rsidR="00C54BE0" w:rsidRPr="00444783" w:rsidRDefault="00C54BE0" w:rsidP="00C54BE0">
      <w:pPr>
        <w:tabs>
          <w:tab w:val="left" w:pos="8080"/>
        </w:tabs>
        <w:spacing w:line="360" w:lineRule="auto"/>
        <w:jc w:val="both"/>
        <w:rPr>
          <w:rFonts w:ascii="Palatino Linotype" w:hAnsi="Palatino Linotype"/>
          <w:lang w:val="es-ES" w:eastAsia="es-MX"/>
        </w:rPr>
      </w:pPr>
      <w:r>
        <w:rPr>
          <w:rFonts w:ascii="Palatino Linotype" w:hAnsi="Palatino Linotype"/>
          <w:b/>
          <w:lang w:eastAsia="en-US"/>
        </w:rPr>
        <w:t>CUARTO</w:t>
      </w:r>
      <w:r w:rsidRPr="00444783">
        <w:rPr>
          <w:rFonts w:ascii="Palatino Linotype" w:hAnsi="Palatino Linotype"/>
          <w:b/>
          <w:lang w:eastAsia="en-US"/>
        </w:rPr>
        <w:t xml:space="preserve">. </w:t>
      </w:r>
      <w:r w:rsidRPr="00444783">
        <w:rPr>
          <w:rFonts w:ascii="Palatino Linotype" w:hAnsi="Palatino Linotype"/>
          <w:lang w:eastAsia="en-US"/>
        </w:rPr>
        <w:t>Se hace del conocimiento del</w:t>
      </w:r>
      <w:r w:rsidRPr="00444783">
        <w:rPr>
          <w:rFonts w:ascii="Palatino Linotype" w:hAnsi="Palatino Linotype"/>
          <w:b/>
          <w:lang w:eastAsia="en-US"/>
        </w:rPr>
        <w:t xml:space="preserve"> RECURRENTE </w:t>
      </w:r>
      <w:r w:rsidRPr="0044478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54BE0" w:rsidRDefault="00C54BE0" w:rsidP="00C54BE0">
      <w:pPr>
        <w:spacing w:line="360" w:lineRule="auto"/>
        <w:jc w:val="both"/>
        <w:rPr>
          <w:rFonts w:ascii="Palatino Linotype" w:eastAsia="Palatino Linotype" w:hAnsi="Palatino Linotype" w:cs="Palatino Linotype"/>
          <w:color w:val="000000" w:themeColor="text1"/>
        </w:rPr>
      </w:pPr>
    </w:p>
    <w:p w:rsidR="001C2A4C" w:rsidRDefault="001C2A4C" w:rsidP="001C2A4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75AE2">
        <w:rPr>
          <w:rFonts w:ascii="Palatino Linotype" w:eastAsia="Palatino Linotype" w:hAnsi="Palatino Linotype" w:cs="Palatino Linotype"/>
        </w:rPr>
        <w:lastRenderedPageBreak/>
        <w:t xml:space="preserve">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201603" w:rsidRDefault="00201603" w:rsidP="001C2A4C">
      <w:pPr>
        <w:tabs>
          <w:tab w:val="left" w:pos="5387"/>
        </w:tabs>
        <w:spacing w:line="360" w:lineRule="auto"/>
        <w:ind w:right="49"/>
        <w:jc w:val="both"/>
        <w:rPr>
          <w:rFonts w:ascii="Palatino Linotype" w:eastAsia="Palatino Linotype" w:hAnsi="Palatino Linotype" w:cs="Palatino Linotype"/>
        </w:rPr>
      </w:pPr>
    </w:p>
    <w:p w:rsidR="00201603" w:rsidRDefault="00201603" w:rsidP="001C2A4C">
      <w:pPr>
        <w:tabs>
          <w:tab w:val="left" w:pos="5387"/>
        </w:tabs>
        <w:spacing w:line="360" w:lineRule="auto"/>
        <w:ind w:right="49"/>
        <w:jc w:val="both"/>
        <w:rPr>
          <w:rFonts w:ascii="Palatino Linotype" w:eastAsia="Palatino Linotype" w:hAnsi="Palatino Linotype" w:cs="Palatino Linotype"/>
        </w:rPr>
      </w:pPr>
    </w:p>
    <w:p w:rsidR="00201603" w:rsidRDefault="00201603" w:rsidP="001C2A4C">
      <w:pPr>
        <w:tabs>
          <w:tab w:val="left" w:pos="5387"/>
        </w:tabs>
        <w:spacing w:line="360" w:lineRule="auto"/>
        <w:ind w:right="49"/>
        <w:jc w:val="both"/>
        <w:rPr>
          <w:rFonts w:ascii="Palatino Linotype" w:eastAsia="Palatino Linotype" w:hAnsi="Palatino Linotype" w:cs="Palatino Linotype"/>
        </w:rPr>
      </w:pPr>
    </w:p>
    <w:p w:rsidR="00201603" w:rsidRDefault="00201603" w:rsidP="001C2A4C">
      <w:pPr>
        <w:tabs>
          <w:tab w:val="left" w:pos="5387"/>
        </w:tabs>
        <w:spacing w:line="360" w:lineRule="auto"/>
        <w:ind w:right="49"/>
        <w:jc w:val="both"/>
        <w:rPr>
          <w:rFonts w:ascii="Palatino Linotype" w:eastAsia="Palatino Linotype" w:hAnsi="Palatino Linotype" w:cs="Palatino Linotype"/>
        </w:rPr>
      </w:pPr>
    </w:p>
    <w:p w:rsidR="00201603" w:rsidRDefault="00201603" w:rsidP="001C2A4C">
      <w:pPr>
        <w:tabs>
          <w:tab w:val="left" w:pos="5387"/>
        </w:tabs>
        <w:spacing w:line="360" w:lineRule="auto"/>
        <w:ind w:right="49"/>
        <w:jc w:val="both"/>
        <w:rPr>
          <w:rFonts w:ascii="Palatino Linotype" w:eastAsia="Palatino Linotype" w:hAnsi="Palatino Linotype" w:cs="Palatino Linotype"/>
        </w:rPr>
      </w:pPr>
    </w:p>
    <w:p w:rsidR="00201603" w:rsidRDefault="00201603" w:rsidP="001C2A4C">
      <w:pPr>
        <w:tabs>
          <w:tab w:val="left" w:pos="5387"/>
        </w:tabs>
        <w:spacing w:line="360" w:lineRule="auto"/>
        <w:ind w:right="49"/>
        <w:jc w:val="both"/>
        <w:rPr>
          <w:rFonts w:ascii="Palatino Linotype" w:eastAsia="Palatino Linotype" w:hAnsi="Palatino Linotype" w:cs="Palatino Linotype"/>
        </w:rPr>
      </w:pPr>
    </w:p>
    <w:p w:rsidR="00201603" w:rsidRDefault="00201603" w:rsidP="001C2A4C">
      <w:pPr>
        <w:tabs>
          <w:tab w:val="left" w:pos="5387"/>
        </w:tabs>
        <w:spacing w:line="360" w:lineRule="auto"/>
        <w:ind w:right="49"/>
        <w:jc w:val="both"/>
        <w:rPr>
          <w:rFonts w:ascii="Palatino Linotype" w:eastAsia="Palatino Linotype" w:hAnsi="Palatino Linotype" w:cs="Palatino Linotype"/>
        </w:rPr>
      </w:pPr>
    </w:p>
    <w:p w:rsidR="00201603" w:rsidRDefault="00201603" w:rsidP="001C2A4C">
      <w:pPr>
        <w:tabs>
          <w:tab w:val="left" w:pos="5387"/>
        </w:tabs>
        <w:spacing w:line="360" w:lineRule="auto"/>
        <w:ind w:right="49"/>
        <w:jc w:val="both"/>
        <w:rPr>
          <w:rFonts w:ascii="Palatino Linotype" w:eastAsia="Palatino Linotype" w:hAnsi="Palatino Linotype" w:cs="Palatino Linotype"/>
        </w:rPr>
      </w:pPr>
    </w:p>
    <w:p w:rsidR="00201603" w:rsidRPr="00444783" w:rsidRDefault="00201603" w:rsidP="001C2A4C">
      <w:pPr>
        <w:tabs>
          <w:tab w:val="left" w:pos="5387"/>
        </w:tabs>
        <w:spacing w:line="360" w:lineRule="auto"/>
        <w:ind w:right="49"/>
        <w:jc w:val="both"/>
        <w:rPr>
          <w:rFonts w:ascii="Palatino Linotype" w:eastAsia="Palatino Linotype" w:hAnsi="Palatino Linotype" w:cs="Palatino Linotype"/>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jc w:val="both"/>
        <w:rPr>
          <w:rFonts w:ascii="Palatino Linotype" w:eastAsia="Palatino Linotype" w:hAnsi="Palatino Linotype" w:cs="Palatino Linotype"/>
          <w:color w:val="000000" w:themeColor="text1"/>
        </w:rPr>
      </w:pPr>
    </w:p>
    <w:p w:rsidR="0072148B" w:rsidRPr="00C54BE0" w:rsidRDefault="0072148B" w:rsidP="00C54BE0">
      <w:pPr>
        <w:spacing w:line="360" w:lineRule="auto"/>
        <w:rPr>
          <w:rFonts w:ascii="Palatino Linotype" w:eastAsia="Palatino Linotype" w:hAnsi="Palatino Linotype" w:cs="Palatino Linotype"/>
          <w:color w:val="000000" w:themeColor="text1"/>
        </w:rPr>
      </w:pPr>
    </w:p>
    <w:p w:rsidR="0072148B" w:rsidRPr="00C54BE0" w:rsidRDefault="0072148B" w:rsidP="00C54BE0">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p>
    <w:sectPr w:rsidR="0072148B" w:rsidRPr="00C54BE0" w:rsidSect="00201603">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EE0" w:rsidRDefault="00B60EE0">
      <w:r>
        <w:separator/>
      </w:r>
    </w:p>
  </w:endnote>
  <w:endnote w:type="continuationSeparator" w:id="0">
    <w:p w:rsidR="00B60EE0" w:rsidRDefault="00B6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DF4" w:rsidRDefault="004A1DF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268A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268A9">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4A1DF4" w:rsidRDefault="004A1DF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DF4" w:rsidRDefault="004A1DF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268A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268A9">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4A1DF4" w:rsidRDefault="004A1DF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EE0" w:rsidRDefault="00B60EE0">
      <w:r>
        <w:separator/>
      </w:r>
    </w:p>
  </w:footnote>
  <w:footnote w:type="continuationSeparator" w:id="0">
    <w:p w:rsidR="00B60EE0" w:rsidRDefault="00B60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DF4" w:rsidRDefault="00B60EE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2694" w:type="dxa"/>
      <w:tblLayout w:type="fixed"/>
      <w:tblLook w:val="0400" w:firstRow="0" w:lastRow="0" w:firstColumn="0" w:lastColumn="0" w:noHBand="0" w:noVBand="1"/>
    </w:tblPr>
    <w:tblGrid>
      <w:gridCol w:w="2693"/>
      <w:gridCol w:w="4252"/>
    </w:tblGrid>
    <w:tr w:rsidR="004A1DF4" w:rsidTr="00C54BE0">
      <w:trPr>
        <w:trHeight w:val="227"/>
      </w:trPr>
      <w:tc>
        <w:tcPr>
          <w:tcW w:w="2693" w:type="dxa"/>
        </w:tcPr>
        <w:p w:rsidR="004A1DF4" w:rsidRPr="00C54BE0" w:rsidRDefault="004A1DF4" w:rsidP="00C54BE0">
          <w:pPr>
            <w:jc w:val="right"/>
            <w:rPr>
              <w:rFonts w:ascii="Palatino Linotype" w:eastAsia="Palatino Linotype" w:hAnsi="Palatino Linotype" w:cs="Palatino Linotype"/>
              <w:b/>
            </w:rPr>
          </w:pPr>
          <w:r w:rsidRPr="00C54BE0">
            <w:rPr>
              <w:rFonts w:ascii="Palatino Linotype" w:eastAsia="Palatino Linotype" w:hAnsi="Palatino Linotype" w:cs="Palatino Linotype"/>
              <w:b/>
            </w:rPr>
            <w:t>Recurso de Revisión:</w:t>
          </w:r>
        </w:p>
      </w:tc>
      <w:tc>
        <w:tcPr>
          <w:tcW w:w="4252" w:type="dxa"/>
        </w:tcPr>
        <w:p w:rsidR="004A1DF4" w:rsidRPr="00C54BE0" w:rsidRDefault="004A1DF4" w:rsidP="00C54BE0">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C54BE0">
            <w:rPr>
              <w:rFonts w:ascii="Palatino Linotype" w:eastAsia="Palatino Linotype" w:hAnsi="Palatino Linotype" w:cs="Palatino Linotype"/>
              <w:color w:val="000000"/>
            </w:rPr>
            <w:t>05618/INFOEM/IP/RR/2025</w:t>
          </w:r>
        </w:p>
      </w:tc>
    </w:tr>
    <w:tr w:rsidR="004A1DF4" w:rsidTr="00C54BE0">
      <w:trPr>
        <w:trHeight w:val="342"/>
      </w:trPr>
      <w:tc>
        <w:tcPr>
          <w:tcW w:w="2693" w:type="dxa"/>
        </w:tcPr>
        <w:p w:rsidR="004A1DF4" w:rsidRPr="00C54BE0" w:rsidRDefault="004A1DF4" w:rsidP="00C54BE0">
          <w:pPr>
            <w:jc w:val="right"/>
            <w:rPr>
              <w:rFonts w:ascii="Palatino Linotype" w:eastAsia="Palatino Linotype" w:hAnsi="Palatino Linotype" w:cs="Palatino Linotype"/>
              <w:b/>
            </w:rPr>
          </w:pPr>
          <w:r w:rsidRPr="00C54BE0">
            <w:rPr>
              <w:rFonts w:ascii="Palatino Linotype" w:eastAsia="Palatino Linotype" w:hAnsi="Palatino Linotype" w:cs="Palatino Linotype"/>
              <w:b/>
            </w:rPr>
            <w:t>Sujeto Obligado:</w:t>
          </w:r>
        </w:p>
      </w:tc>
      <w:tc>
        <w:tcPr>
          <w:tcW w:w="4252" w:type="dxa"/>
        </w:tcPr>
        <w:p w:rsidR="004A1DF4" w:rsidRPr="00C54BE0" w:rsidRDefault="004A1DF4" w:rsidP="00C54BE0">
          <w:pPr>
            <w:rPr>
              <w:rFonts w:ascii="Palatino Linotype" w:eastAsia="Palatino Linotype" w:hAnsi="Palatino Linotype" w:cs="Palatino Linotype"/>
              <w:color w:val="000000"/>
            </w:rPr>
          </w:pPr>
          <w:r w:rsidRPr="00C54BE0">
            <w:rPr>
              <w:rFonts w:ascii="Palatino Linotype" w:eastAsia="Palatino Linotype" w:hAnsi="Palatino Linotype" w:cs="Palatino Linotype"/>
              <w:color w:val="000000"/>
            </w:rPr>
            <w:t>Partido Revolucionario Institucional</w:t>
          </w:r>
        </w:p>
      </w:tc>
    </w:tr>
    <w:tr w:rsidR="004A1DF4" w:rsidTr="00C54BE0">
      <w:trPr>
        <w:trHeight w:val="342"/>
      </w:trPr>
      <w:tc>
        <w:tcPr>
          <w:tcW w:w="2693" w:type="dxa"/>
        </w:tcPr>
        <w:p w:rsidR="004A1DF4" w:rsidRPr="00C54BE0" w:rsidRDefault="004A1DF4" w:rsidP="00C54BE0">
          <w:pPr>
            <w:jc w:val="right"/>
            <w:rPr>
              <w:rFonts w:ascii="Palatino Linotype" w:eastAsia="Palatino Linotype" w:hAnsi="Palatino Linotype" w:cs="Palatino Linotype"/>
              <w:b/>
            </w:rPr>
          </w:pPr>
          <w:r w:rsidRPr="00C54BE0">
            <w:rPr>
              <w:rFonts w:ascii="Palatino Linotype" w:eastAsia="Palatino Linotype" w:hAnsi="Palatino Linotype" w:cs="Palatino Linotype"/>
              <w:b/>
            </w:rPr>
            <w:t>Comisionada Ponente:</w:t>
          </w:r>
        </w:p>
      </w:tc>
      <w:tc>
        <w:tcPr>
          <w:tcW w:w="4252" w:type="dxa"/>
        </w:tcPr>
        <w:p w:rsidR="004A1DF4" w:rsidRPr="00C54BE0" w:rsidRDefault="004A1DF4" w:rsidP="00C54BE0">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C54BE0">
            <w:rPr>
              <w:rFonts w:ascii="Palatino Linotype" w:eastAsia="Palatino Linotype" w:hAnsi="Palatino Linotype" w:cs="Palatino Linotype"/>
              <w:color w:val="000000"/>
            </w:rPr>
            <w:t>María del Rosario Mejía Ayala</w:t>
          </w:r>
        </w:p>
      </w:tc>
    </w:tr>
  </w:tbl>
  <w:p w:rsidR="004A1DF4" w:rsidRDefault="00B60EE0">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20.9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694" w:type="dxa"/>
      <w:tblLayout w:type="fixed"/>
      <w:tblLook w:val="0400" w:firstRow="0" w:lastRow="0" w:firstColumn="0" w:lastColumn="0" w:noHBand="0" w:noVBand="1"/>
    </w:tblPr>
    <w:tblGrid>
      <w:gridCol w:w="2693"/>
      <w:gridCol w:w="5103"/>
    </w:tblGrid>
    <w:tr w:rsidR="004A1DF4" w:rsidTr="00C54BE0">
      <w:trPr>
        <w:trHeight w:val="227"/>
      </w:trPr>
      <w:tc>
        <w:tcPr>
          <w:tcW w:w="2693" w:type="dxa"/>
        </w:tcPr>
        <w:p w:rsidR="004A1DF4" w:rsidRPr="00C54BE0" w:rsidRDefault="004A1DF4" w:rsidP="0094714F">
          <w:pPr>
            <w:jc w:val="right"/>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b/>
              <w:color w:val="000000" w:themeColor="text1"/>
            </w:rPr>
            <w:t>Recurso de Revisión:</w:t>
          </w:r>
        </w:p>
      </w:tc>
      <w:tc>
        <w:tcPr>
          <w:tcW w:w="5103" w:type="dxa"/>
        </w:tcPr>
        <w:p w:rsidR="004A1DF4" w:rsidRPr="00C54BE0" w:rsidRDefault="004A1DF4" w:rsidP="00C54BE0">
          <w:pPr>
            <w:pBdr>
              <w:top w:val="nil"/>
              <w:left w:val="nil"/>
              <w:bottom w:val="nil"/>
              <w:right w:val="nil"/>
              <w:between w:val="nil"/>
            </w:pBdr>
            <w:tabs>
              <w:tab w:val="right" w:pos="8838"/>
            </w:tabs>
            <w:ind w:right="-108"/>
            <w:rPr>
              <w:rFonts w:ascii="Palatino Linotype" w:eastAsia="Palatino Linotype" w:hAnsi="Palatino Linotype" w:cs="Palatino Linotype"/>
              <w:color w:val="000000" w:themeColor="text1"/>
              <w:highlight w:val="green"/>
            </w:rPr>
          </w:pPr>
          <w:r w:rsidRPr="00C54BE0">
            <w:rPr>
              <w:rFonts w:ascii="Palatino Linotype" w:eastAsia="Palatino Linotype" w:hAnsi="Palatino Linotype" w:cs="Palatino Linotype"/>
              <w:color w:val="000000" w:themeColor="text1"/>
            </w:rPr>
            <w:t>05618/INFOEM/IP/RR/2025</w:t>
          </w:r>
        </w:p>
      </w:tc>
    </w:tr>
    <w:tr w:rsidR="004A1DF4" w:rsidTr="00C54BE0">
      <w:trPr>
        <w:trHeight w:val="242"/>
      </w:trPr>
      <w:tc>
        <w:tcPr>
          <w:tcW w:w="2693" w:type="dxa"/>
        </w:tcPr>
        <w:p w:rsidR="004A1DF4" w:rsidRPr="00C54BE0" w:rsidRDefault="004A1DF4" w:rsidP="0094714F">
          <w:pPr>
            <w:jc w:val="right"/>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b/>
              <w:color w:val="000000" w:themeColor="text1"/>
            </w:rPr>
            <w:t>Recurrente:</w:t>
          </w:r>
        </w:p>
      </w:tc>
      <w:tc>
        <w:tcPr>
          <w:tcW w:w="5103" w:type="dxa"/>
        </w:tcPr>
        <w:p w:rsidR="004A1DF4" w:rsidRPr="00C54BE0" w:rsidRDefault="004A1DF4" w:rsidP="00C54BE0">
          <w:pPr>
            <w:pBdr>
              <w:top w:val="nil"/>
              <w:left w:val="nil"/>
              <w:bottom w:val="nil"/>
              <w:right w:val="nil"/>
              <w:between w:val="nil"/>
            </w:pBdr>
            <w:tabs>
              <w:tab w:val="right" w:pos="8838"/>
              <w:tab w:val="left" w:pos="521"/>
            </w:tabs>
            <w:ind w:right="-108"/>
            <w:rPr>
              <w:rFonts w:ascii="Palatino Linotype" w:eastAsia="Palatino Linotype" w:hAnsi="Palatino Linotype" w:cs="Palatino Linotype"/>
              <w:color w:val="000000" w:themeColor="text1"/>
              <w:highlight w:val="green"/>
            </w:rPr>
          </w:pPr>
        </w:p>
      </w:tc>
    </w:tr>
    <w:tr w:rsidR="004A1DF4" w:rsidTr="00C54BE0">
      <w:trPr>
        <w:trHeight w:val="342"/>
      </w:trPr>
      <w:tc>
        <w:tcPr>
          <w:tcW w:w="2693" w:type="dxa"/>
        </w:tcPr>
        <w:p w:rsidR="004A1DF4" w:rsidRPr="00C54BE0" w:rsidRDefault="004A1DF4" w:rsidP="0094714F">
          <w:pPr>
            <w:jc w:val="right"/>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b/>
              <w:color w:val="000000" w:themeColor="text1"/>
            </w:rPr>
            <w:t>Sujeto Obligado:</w:t>
          </w:r>
        </w:p>
      </w:tc>
      <w:tc>
        <w:tcPr>
          <w:tcW w:w="5103" w:type="dxa"/>
        </w:tcPr>
        <w:p w:rsidR="004A1DF4" w:rsidRPr="00C54BE0" w:rsidRDefault="004A1DF4" w:rsidP="00C54BE0">
          <w:pPr>
            <w:ind w:right="-108"/>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Partido Revolucionario Institucional</w:t>
          </w:r>
        </w:p>
      </w:tc>
    </w:tr>
    <w:tr w:rsidR="004A1DF4" w:rsidTr="00C54BE0">
      <w:trPr>
        <w:trHeight w:val="342"/>
      </w:trPr>
      <w:tc>
        <w:tcPr>
          <w:tcW w:w="2693" w:type="dxa"/>
        </w:tcPr>
        <w:p w:rsidR="004A1DF4" w:rsidRPr="00C54BE0" w:rsidRDefault="004A1DF4" w:rsidP="0094714F">
          <w:pPr>
            <w:jc w:val="right"/>
            <w:rPr>
              <w:rFonts w:ascii="Palatino Linotype" w:eastAsia="Palatino Linotype" w:hAnsi="Palatino Linotype" w:cs="Palatino Linotype"/>
              <w:b/>
              <w:color w:val="000000" w:themeColor="text1"/>
            </w:rPr>
          </w:pPr>
          <w:r w:rsidRPr="00C54BE0">
            <w:rPr>
              <w:rFonts w:ascii="Palatino Linotype" w:eastAsia="Palatino Linotype" w:hAnsi="Palatino Linotype" w:cs="Palatino Linotype"/>
              <w:b/>
              <w:color w:val="000000" w:themeColor="text1"/>
            </w:rPr>
            <w:t>Comisionada Ponente:</w:t>
          </w:r>
        </w:p>
      </w:tc>
      <w:tc>
        <w:tcPr>
          <w:tcW w:w="5103" w:type="dxa"/>
        </w:tcPr>
        <w:p w:rsidR="004A1DF4" w:rsidRPr="00C54BE0" w:rsidRDefault="004A1DF4" w:rsidP="00C54BE0">
          <w:pPr>
            <w:pBdr>
              <w:top w:val="nil"/>
              <w:left w:val="nil"/>
              <w:bottom w:val="nil"/>
              <w:right w:val="nil"/>
              <w:between w:val="nil"/>
            </w:pBdr>
            <w:tabs>
              <w:tab w:val="right" w:pos="8838"/>
            </w:tabs>
            <w:ind w:right="-108"/>
            <w:rPr>
              <w:rFonts w:ascii="Palatino Linotype" w:eastAsia="Palatino Linotype" w:hAnsi="Palatino Linotype" w:cs="Palatino Linotype"/>
              <w:color w:val="000000" w:themeColor="text1"/>
            </w:rPr>
          </w:pPr>
          <w:r w:rsidRPr="00C54BE0">
            <w:rPr>
              <w:rFonts w:ascii="Palatino Linotype" w:eastAsia="Palatino Linotype" w:hAnsi="Palatino Linotype" w:cs="Palatino Linotype"/>
              <w:color w:val="000000" w:themeColor="text1"/>
            </w:rPr>
            <w:t>María del Rosario Mejía Ayala</w:t>
          </w:r>
        </w:p>
      </w:tc>
    </w:tr>
  </w:tbl>
  <w:p w:rsidR="004A1DF4" w:rsidRDefault="00B60EE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5541F11"/>
    <w:multiLevelType w:val="multilevel"/>
    <w:tmpl w:val="FB7C6378"/>
    <w:lvl w:ilvl="0">
      <w:start w:val="1"/>
      <w:numFmt w:val="bullet"/>
      <w:lvlText w:val=""/>
      <w:lvlJc w:val="left"/>
      <w:pPr>
        <w:ind w:left="720" w:hanging="360"/>
      </w:pPr>
      <w:rPr>
        <w:rFonts w:ascii="Symbol" w:hAnsi="Symbol" w:hint="default"/>
        <w:b/>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C22603"/>
    <w:multiLevelType w:val="hybridMultilevel"/>
    <w:tmpl w:val="DD22E7DC"/>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EB97A7B"/>
    <w:multiLevelType w:val="hybridMultilevel"/>
    <w:tmpl w:val="06461D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5D4588"/>
    <w:multiLevelType w:val="hybridMultilevel"/>
    <w:tmpl w:val="61128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1" w15:restartNumberingAfterBreak="0">
    <w:nsid w:val="59803E36"/>
    <w:multiLevelType w:val="multilevel"/>
    <w:tmpl w:val="E0A4966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F33737B"/>
    <w:multiLevelType w:val="multilevel"/>
    <w:tmpl w:val="0BA4E49A"/>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5" w15:restartNumberingAfterBreak="0">
    <w:nsid w:val="68C407C8"/>
    <w:multiLevelType w:val="hybridMultilevel"/>
    <w:tmpl w:val="F112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BA4398"/>
    <w:multiLevelType w:val="multilevel"/>
    <w:tmpl w:val="96C0E814"/>
    <w:lvl w:ilvl="0">
      <w:start w:val="1"/>
      <w:numFmt w:val="decimal"/>
      <w:lvlText w:val="%1)"/>
      <w:lvlJc w:val="left"/>
      <w:pPr>
        <w:ind w:left="720" w:hanging="360"/>
      </w:pPr>
      <w:rPr>
        <w:rFonts w:hint="default"/>
        <w:b/>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D466F58"/>
    <w:multiLevelType w:val="multilevel"/>
    <w:tmpl w:val="BE8CA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1334C"/>
    <w:multiLevelType w:val="hybridMultilevel"/>
    <w:tmpl w:val="3BAC804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E33D9B"/>
    <w:multiLevelType w:val="hybridMultilevel"/>
    <w:tmpl w:val="B46079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4"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4"/>
  </w:num>
  <w:num w:numId="3">
    <w:abstractNumId w:val="7"/>
  </w:num>
  <w:num w:numId="4">
    <w:abstractNumId w:val="10"/>
  </w:num>
  <w:num w:numId="5">
    <w:abstractNumId w:val="12"/>
  </w:num>
  <w:num w:numId="6">
    <w:abstractNumId w:val="2"/>
  </w:num>
  <w:num w:numId="7">
    <w:abstractNumId w:val="8"/>
  </w:num>
  <w:num w:numId="8">
    <w:abstractNumId w:val="3"/>
  </w:num>
  <w:num w:numId="9">
    <w:abstractNumId w:val="20"/>
  </w:num>
  <w:num w:numId="10">
    <w:abstractNumId w:val="23"/>
  </w:num>
  <w:num w:numId="11">
    <w:abstractNumId w:val="25"/>
  </w:num>
  <w:num w:numId="12">
    <w:abstractNumId w:val="6"/>
  </w:num>
  <w:num w:numId="13">
    <w:abstractNumId w:val="17"/>
  </w:num>
  <w:num w:numId="14">
    <w:abstractNumId w:val="1"/>
  </w:num>
  <w:num w:numId="15">
    <w:abstractNumId w:val="22"/>
  </w:num>
  <w:num w:numId="16">
    <w:abstractNumId w:val="11"/>
  </w:num>
  <w:num w:numId="17">
    <w:abstractNumId w:val="16"/>
  </w:num>
  <w:num w:numId="18">
    <w:abstractNumId w:val="5"/>
  </w:num>
  <w:num w:numId="19">
    <w:abstractNumId w:val="21"/>
  </w:num>
  <w:num w:numId="20">
    <w:abstractNumId w:val="19"/>
  </w:num>
  <w:num w:numId="21">
    <w:abstractNumId w:val="18"/>
  </w:num>
  <w:num w:numId="22">
    <w:abstractNumId w:val="4"/>
  </w:num>
  <w:num w:numId="23">
    <w:abstractNumId w:val="14"/>
  </w:num>
  <w:num w:numId="24">
    <w:abstractNumId w:val="0"/>
  </w:num>
  <w:num w:numId="25">
    <w:abstractNumId w:val="13"/>
  </w:num>
  <w:num w:numId="2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2B41"/>
    <w:rsid w:val="0000381A"/>
    <w:rsid w:val="00004A5C"/>
    <w:rsid w:val="00007763"/>
    <w:rsid w:val="000103CF"/>
    <w:rsid w:val="00011345"/>
    <w:rsid w:val="00013A73"/>
    <w:rsid w:val="00021BCC"/>
    <w:rsid w:val="00021DE1"/>
    <w:rsid w:val="00022B9B"/>
    <w:rsid w:val="00031D0E"/>
    <w:rsid w:val="000345AD"/>
    <w:rsid w:val="00036156"/>
    <w:rsid w:val="00040DDC"/>
    <w:rsid w:val="00044620"/>
    <w:rsid w:val="00045421"/>
    <w:rsid w:val="00047CD1"/>
    <w:rsid w:val="00047DC8"/>
    <w:rsid w:val="0005134E"/>
    <w:rsid w:val="000515F3"/>
    <w:rsid w:val="00052D67"/>
    <w:rsid w:val="0005315C"/>
    <w:rsid w:val="00053E7B"/>
    <w:rsid w:val="000558B0"/>
    <w:rsid w:val="00056568"/>
    <w:rsid w:val="00061E9F"/>
    <w:rsid w:val="0006485B"/>
    <w:rsid w:val="000665C2"/>
    <w:rsid w:val="00067E22"/>
    <w:rsid w:val="00072E6D"/>
    <w:rsid w:val="00072FAF"/>
    <w:rsid w:val="00077434"/>
    <w:rsid w:val="0008242E"/>
    <w:rsid w:val="00083581"/>
    <w:rsid w:val="000862F3"/>
    <w:rsid w:val="00090380"/>
    <w:rsid w:val="00092C1B"/>
    <w:rsid w:val="000A2217"/>
    <w:rsid w:val="000A27E2"/>
    <w:rsid w:val="000B12C2"/>
    <w:rsid w:val="000B47EF"/>
    <w:rsid w:val="000B62A9"/>
    <w:rsid w:val="000B74E0"/>
    <w:rsid w:val="000B7A47"/>
    <w:rsid w:val="000C0909"/>
    <w:rsid w:val="000C37ED"/>
    <w:rsid w:val="000C7E4E"/>
    <w:rsid w:val="000D2A9F"/>
    <w:rsid w:val="000D3E6C"/>
    <w:rsid w:val="000D76E0"/>
    <w:rsid w:val="000E2518"/>
    <w:rsid w:val="000E55E8"/>
    <w:rsid w:val="000E66B5"/>
    <w:rsid w:val="000E685C"/>
    <w:rsid w:val="000E76DB"/>
    <w:rsid w:val="000F31D6"/>
    <w:rsid w:val="000F4C96"/>
    <w:rsid w:val="000F522E"/>
    <w:rsid w:val="000F5FDF"/>
    <w:rsid w:val="000F6F52"/>
    <w:rsid w:val="00101619"/>
    <w:rsid w:val="00102BD5"/>
    <w:rsid w:val="00102DAE"/>
    <w:rsid w:val="0010699E"/>
    <w:rsid w:val="00107240"/>
    <w:rsid w:val="00107934"/>
    <w:rsid w:val="001100CF"/>
    <w:rsid w:val="00111B76"/>
    <w:rsid w:val="0011729D"/>
    <w:rsid w:val="001206AD"/>
    <w:rsid w:val="00120A69"/>
    <w:rsid w:val="00121CA3"/>
    <w:rsid w:val="0012631F"/>
    <w:rsid w:val="0012710D"/>
    <w:rsid w:val="0012757E"/>
    <w:rsid w:val="00130955"/>
    <w:rsid w:val="001436C5"/>
    <w:rsid w:val="00147884"/>
    <w:rsid w:val="001514FE"/>
    <w:rsid w:val="00154785"/>
    <w:rsid w:val="00156661"/>
    <w:rsid w:val="00163426"/>
    <w:rsid w:val="001636AD"/>
    <w:rsid w:val="00165844"/>
    <w:rsid w:val="00166A07"/>
    <w:rsid w:val="00167C8C"/>
    <w:rsid w:val="00180B8D"/>
    <w:rsid w:val="00182309"/>
    <w:rsid w:val="00190AE4"/>
    <w:rsid w:val="001917E5"/>
    <w:rsid w:val="001947EE"/>
    <w:rsid w:val="001951C8"/>
    <w:rsid w:val="00195B7E"/>
    <w:rsid w:val="001960AB"/>
    <w:rsid w:val="001A5066"/>
    <w:rsid w:val="001A547B"/>
    <w:rsid w:val="001B036F"/>
    <w:rsid w:val="001B2FA1"/>
    <w:rsid w:val="001B53AD"/>
    <w:rsid w:val="001B5438"/>
    <w:rsid w:val="001B60C8"/>
    <w:rsid w:val="001B6954"/>
    <w:rsid w:val="001C24A8"/>
    <w:rsid w:val="001C2A4C"/>
    <w:rsid w:val="001C50E4"/>
    <w:rsid w:val="001C765C"/>
    <w:rsid w:val="001D7665"/>
    <w:rsid w:val="001D7E2A"/>
    <w:rsid w:val="001E1131"/>
    <w:rsid w:val="001E18B8"/>
    <w:rsid w:val="001E5DEC"/>
    <w:rsid w:val="001F04E4"/>
    <w:rsid w:val="001F0F1E"/>
    <w:rsid w:val="001F2200"/>
    <w:rsid w:val="00201603"/>
    <w:rsid w:val="00202E5A"/>
    <w:rsid w:val="002036B0"/>
    <w:rsid w:val="002048F2"/>
    <w:rsid w:val="00206B6A"/>
    <w:rsid w:val="00210460"/>
    <w:rsid w:val="00212D78"/>
    <w:rsid w:val="0022423F"/>
    <w:rsid w:val="00232516"/>
    <w:rsid w:val="00234E39"/>
    <w:rsid w:val="00246354"/>
    <w:rsid w:val="00247643"/>
    <w:rsid w:val="00251044"/>
    <w:rsid w:val="002523B3"/>
    <w:rsid w:val="00253026"/>
    <w:rsid w:val="0026181C"/>
    <w:rsid w:val="0026411E"/>
    <w:rsid w:val="00267DA2"/>
    <w:rsid w:val="002707F9"/>
    <w:rsid w:val="00280E9D"/>
    <w:rsid w:val="00283332"/>
    <w:rsid w:val="00286918"/>
    <w:rsid w:val="0029293C"/>
    <w:rsid w:val="002945E9"/>
    <w:rsid w:val="00294CA4"/>
    <w:rsid w:val="00295D96"/>
    <w:rsid w:val="002A0275"/>
    <w:rsid w:val="002A3C88"/>
    <w:rsid w:val="002A6586"/>
    <w:rsid w:val="002C2C1F"/>
    <w:rsid w:val="002C4106"/>
    <w:rsid w:val="002C65D1"/>
    <w:rsid w:val="002D2F4D"/>
    <w:rsid w:val="002D7E17"/>
    <w:rsid w:val="002E1616"/>
    <w:rsid w:val="002F0CD9"/>
    <w:rsid w:val="002F1189"/>
    <w:rsid w:val="002F2579"/>
    <w:rsid w:val="002F40AE"/>
    <w:rsid w:val="002F4E2A"/>
    <w:rsid w:val="002F53FA"/>
    <w:rsid w:val="00300F3C"/>
    <w:rsid w:val="00301757"/>
    <w:rsid w:val="00301B26"/>
    <w:rsid w:val="00302BD9"/>
    <w:rsid w:val="003050A2"/>
    <w:rsid w:val="00310E1F"/>
    <w:rsid w:val="00311F00"/>
    <w:rsid w:val="003143D5"/>
    <w:rsid w:val="0031443C"/>
    <w:rsid w:val="003208BC"/>
    <w:rsid w:val="0032110D"/>
    <w:rsid w:val="00325B01"/>
    <w:rsid w:val="00326DA2"/>
    <w:rsid w:val="0032793E"/>
    <w:rsid w:val="003328F0"/>
    <w:rsid w:val="00333C27"/>
    <w:rsid w:val="00342E49"/>
    <w:rsid w:val="00347692"/>
    <w:rsid w:val="0035269D"/>
    <w:rsid w:val="0035362A"/>
    <w:rsid w:val="0035709D"/>
    <w:rsid w:val="00367C4B"/>
    <w:rsid w:val="00375CAB"/>
    <w:rsid w:val="0037694B"/>
    <w:rsid w:val="0037746D"/>
    <w:rsid w:val="00383AF6"/>
    <w:rsid w:val="00386CEB"/>
    <w:rsid w:val="00391555"/>
    <w:rsid w:val="003A2910"/>
    <w:rsid w:val="003A45D3"/>
    <w:rsid w:val="003B0217"/>
    <w:rsid w:val="003B3576"/>
    <w:rsid w:val="003B4823"/>
    <w:rsid w:val="003B6B46"/>
    <w:rsid w:val="003B6C00"/>
    <w:rsid w:val="003C05CC"/>
    <w:rsid w:val="003C1F9D"/>
    <w:rsid w:val="003D129D"/>
    <w:rsid w:val="003D1704"/>
    <w:rsid w:val="003D6E13"/>
    <w:rsid w:val="003E28A7"/>
    <w:rsid w:val="003E60A6"/>
    <w:rsid w:val="003E7493"/>
    <w:rsid w:val="00402929"/>
    <w:rsid w:val="00410ADD"/>
    <w:rsid w:val="00416129"/>
    <w:rsid w:val="00417A09"/>
    <w:rsid w:val="00421E66"/>
    <w:rsid w:val="00424FD7"/>
    <w:rsid w:val="00426346"/>
    <w:rsid w:val="00426A19"/>
    <w:rsid w:val="0043397F"/>
    <w:rsid w:val="00434E54"/>
    <w:rsid w:val="00441632"/>
    <w:rsid w:val="00444D67"/>
    <w:rsid w:val="00444D78"/>
    <w:rsid w:val="004527E2"/>
    <w:rsid w:val="00452F91"/>
    <w:rsid w:val="004538DE"/>
    <w:rsid w:val="00454E4E"/>
    <w:rsid w:val="00456A7C"/>
    <w:rsid w:val="00457D8A"/>
    <w:rsid w:val="00460F8D"/>
    <w:rsid w:val="0046226E"/>
    <w:rsid w:val="00462292"/>
    <w:rsid w:val="004628B0"/>
    <w:rsid w:val="004635C1"/>
    <w:rsid w:val="00480448"/>
    <w:rsid w:val="00481E02"/>
    <w:rsid w:val="00483F8B"/>
    <w:rsid w:val="0048535A"/>
    <w:rsid w:val="004862E6"/>
    <w:rsid w:val="00486875"/>
    <w:rsid w:val="004907F2"/>
    <w:rsid w:val="0049170D"/>
    <w:rsid w:val="00492074"/>
    <w:rsid w:val="00495CA2"/>
    <w:rsid w:val="004A1DF4"/>
    <w:rsid w:val="004A7F3C"/>
    <w:rsid w:val="004B0961"/>
    <w:rsid w:val="004B73BB"/>
    <w:rsid w:val="004C0441"/>
    <w:rsid w:val="004C3113"/>
    <w:rsid w:val="004D0276"/>
    <w:rsid w:val="004D39CC"/>
    <w:rsid w:val="004D60D6"/>
    <w:rsid w:val="004D683B"/>
    <w:rsid w:val="004D71BC"/>
    <w:rsid w:val="004D7588"/>
    <w:rsid w:val="004E09A2"/>
    <w:rsid w:val="004E11B4"/>
    <w:rsid w:val="004E1B70"/>
    <w:rsid w:val="004E49C5"/>
    <w:rsid w:val="004E7B4F"/>
    <w:rsid w:val="004F24A7"/>
    <w:rsid w:val="004F62B6"/>
    <w:rsid w:val="00500888"/>
    <w:rsid w:val="0050161B"/>
    <w:rsid w:val="00501D8C"/>
    <w:rsid w:val="00507D15"/>
    <w:rsid w:val="00514DB7"/>
    <w:rsid w:val="00537628"/>
    <w:rsid w:val="00541013"/>
    <w:rsid w:val="00541228"/>
    <w:rsid w:val="005417D6"/>
    <w:rsid w:val="00541C2C"/>
    <w:rsid w:val="00542931"/>
    <w:rsid w:val="00542CAB"/>
    <w:rsid w:val="00544C45"/>
    <w:rsid w:val="00547582"/>
    <w:rsid w:val="005476ED"/>
    <w:rsid w:val="00552FCF"/>
    <w:rsid w:val="005550BA"/>
    <w:rsid w:val="005612FD"/>
    <w:rsid w:val="0056374C"/>
    <w:rsid w:val="005657A8"/>
    <w:rsid w:val="00565E2F"/>
    <w:rsid w:val="005660FD"/>
    <w:rsid w:val="00570DE4"/>
    <w:rsid w:val="00571EB5"/>
    <w:rsid w:val="00576C02"/>
    <w:rsid w:val="005773D3"/>
    <w:rsid w:val="005812D5"/>
    <w:rsid w:val="00582D27"/>
    <w:rsid w:val="005845B2"/>
    <w:rsid w:val="005863D1"/>
    <w:rsid w:val="00587114"/>
    <w:rsid w:val="00590927"/>
    <w:rsid w:val="00593EF4"/>
    <w:rsid w:val="00596C55"/>
    <w:rsid w:val="005A3450"/>
    <w:rsid w:val="005A5ECC"/>
    <w:rsid w:val="005B1F22"/>
    <w:rsid w:val="005B256A"/>
    <w:rsid w:val="005B551C"/>
    <w:rsid w:val="005B613B"/>
    <w:rsid w:val="005B6EB9"/>
    <w:rsid w:val="005B7C89"/>
    <w:rsid w:val="005C7FD6"/>
    <w:rsid w:val="005D512A"/>
    <w:rsid w:val="005E596F"/>
    <w:rsid w:val="005F48B0"/>
    <w:rsid w:val="00604D38"/>
    <w:rsid w:val="00605C11"/>
    <w:rsid w:val="00605F11"/>
    <w:rsid w:val="00607A0E"/>
    <w:rsid w:val="006105CE"/>
    <w:rsid w:val="006114F6"/>
    <w:rsid w:val="006152B3"/>
    <w:rsid w:val="00615330"/>
    <w:rsid w:val="00620DD1"/>
    <w:rsid w:val="00621071"/>
    <w:rsid w:val="00624488"/>
    <w:rsid w:val="00624FDF"/>
    <w:rsid w:val="0062686B"/>
    <w:rsid w:val="00631F3E"/>
    <w:rsid w:val="00636160"/>
    <w:rsid w:val="00646DD0"/>
    <w:rsid w:val="00647506"/>
    <w:rsid w:val="006542F1"/>
    <w:rsid w:val="0065652D"/>
    <w:rsid w:val="00660C7D"/>
    <w:rsid w:val="0066177F"/>
    <w:rsid w:val="00661CB2"/>
    <w:rsid w:val="0067389D"/>
    <w:rsid w:val="00674202"/>
    <w:rsid w:val="006747BE"/>
    <w:rsid w:val="006752A3"/>
    <w:rsid w:val="00677A90"/>
    <w:rsid w:val="00677E2A"/>
    <w:rsid w:val="006803BB"/>
    <w:rsid w:val="00681073"/>
    <w:rsid w:val="006933EA"/>
    <w:rsid w:val="006B043B"/>
    <w:rsid w:val="006B18FD"/>
    <w:rsid w:val="006B264A"/>
    <w:rsid w:val="006B5B63"/>
    <w:rsid w:val="006C175B"/>
    <w:rsid w:val="006C7CBE"/>
    <w:rsid w:val="006D0182"/>
    <w:rsid w:val="006D2648"/>
    <w:rsid w:val="006D3B66"/>
    <w:rsid w:val="006D68CE"/>
    <w:rsid w:val="006E3950"/>
    <w:rsid w:val="006E3D9B"/>
    <w:rsid w:val="006F0051"/>
    <w:rsid w:val="006F26AA"/>
    <w:rsid w:val="006F5C09"/>
    <w:rsid w:val="006F5F1A"/>
    <w:rsid w:val="007029DE"/>
    <w:rsid w:val="00707D1A"/>
    <w:rsid w:val="00715EEB"/>
    <w:rsid w:val="00716138"/>
    <w:rsid w:val="0072148B"/>
    <w:rsid w:val="00722D8C"/>
    <w:rsid w:val="00723384"/>
    <w:rsid w:val="00723805"/>
    <w:rsid w:val="00731E49"/>
    <w:rsid w:val="007323B4"/>
    <w:rsid w:val="00732E34"/>
    <w:rsid w:val="0073565A"/>
    <w:rsid w:val="00736A79"/>
    <w:rsid w:val="007377E0"/>
    <w:rsid w:val="0074215D"/>
    <w:rsid w:val="0074422A"/>
    <w:rsid w:val="00745957"/>
    <w:rsid w:val="00750176"/>
    <w:rsid w:val="00764880"/>
    <w:rsid w:val="00764A93"/>
    <w:rsid w:val="00770484"/>
    <w:rsid w:val="00772239"/>
    <w:rsid w:val="007747BE"/>
    <w:rsid w:val="00775B31"/>
    <w:rsid w:val="007772C7"/>
    <w:rsid w:val="007812F9"/>
    <w:rsid w:val="00786FBF"/>
    <w:rsid w:val="00787549"/>
    <w:rsid w:val="007902C0"/>
    <w:rsid w:val="00792453"/>
    <w:rsid w:val="007A0AF9"/>
    <w:rsid w:val="007A1641"/>
    <w:rsid w:val="007A4327"/>
    <w:rsid w:val="007A4599"/>
    <w:rsid w:val="007B09CA"/>
    <w:rsid w:val="007B4A40"/>
    <w:rsid w:val="007C099E"/>
    <w:rsid w:val="007C0F5A"/>
    <w:rsid w:val="007C61A8"/>
    <w:rsid w:val="007D239C"/>
    <w:rsid w:val="007D41EC"/>
    <w:rsid w:val="007D7818"/>
    <w:rsid w:val="007E2308"/>
    <w:rsid w:val="007E2FE8"/>
    <w:rsid w:val="007F36FB"/>
    <w:rsid w:val="007F47C5"/>
    <w:rsid w:val="007F758B"/>
    <w:rsid w:val="008016DD"/>
    <w:rsid w:val="00806768"/>
    <w:rsid w:val="0081558A"/>
    <w:rsid w:val="00824237"/>
    <w:rsid w:val="0082623E"/>
    <w:rsid w:val="00827B46"/>
    <w:rsid w:val="00832E00"/>
    <w:rsid w:val="008358A6"/>
    <w:rsid w:val="008363F8"/>
    <w:rsid w:val="008435A3"/>
    <w:rsid w:val="00850900"/>
    <w:rsid w:val="00850FED"/>
    <w:rsid w:val="00852F42"/>
    <w:rsid w:val="00864D0D"/>
    <w:rsid w:val="00870927"/>
    <w:rsid w:val="008721B7"/>
    <w:rsid w:val="00885733"/>
    <w:rsid w:val="00886321"/>
    <w:rsid w:val="0088753A"/>
    <w:rsid w:val="00887AC7"/>
    <w:rsid w:val="00890C6B"/>
    <w:rsid w:val="00892CE6"/>
    <w:rsid w:val="0089369C"/>
    <w:rsid w:val="008968B5"/>
    <w:rsid w:val="008A25C2"/>
    <w:rsid w:val="008A2D0D"/>
    <w:rsid w:val="008A6719"/>
    <w:rsid w:val="008B01A3"/>
    <w:rsid w:val="008B25A3"/>
    <w:rsid w:val="008B51D4"/>
    <w:rsid w:val="008B5598"/>
    <w:rsid w:val="008B6F18"/>
    <w:rsid w:val="008C2F58"/>
    <w:rsid w:val="008C32F3"/>
    <w:rsid w:val="008C4029"/>
    <w:rsid w:val="008C52A6"/>
    <w:rsid w:val="008C6C54"/>
    <w:rsid w:val="008C76F5"/>
    <w:rsid w:val="008D54F1"/>
    <w:rsid w:val="008D7FBB"/>
    <w:rsid w:val="008E67E0"/>
    <w:rsid w:val="008E7885"/>
    <w:rsid w:val="008F1859"/>
    <w:rsid w:val="008F1E79"/>
    <w:rsid w:val="008F5223"/>
    <w:rsid w:val="009005EF"/>
    <w:rsid w:val="00901364"/>
    <w:rsid w:val="00901E86"/>
    <w:rsid w:val="0090617B"/>
    <w:rsid w:val="009073A0"/>
    <w:rsid w:val="0091476A"/>
    <w:rsid w:val="00915AD7"/>
    <w:rsid w:val="00915F4B"/>
    <w:rsid w:val="009163DD"/>
    <w:rsid w:val="00917CA0"/>
    <w:rsid w:val="00920166"/>
    <w:rsid w:val="009216EF"/>
    <w:rsid w:val="00924F69"/>
    <w:rsid w:val="00926E85"/>
    <w:rsid w:val="00932B26"/>
    <w:rsid w:val="00933786"/>
    <w:rsid w:val="00935970"/>
    <w:rsid w:val="00937641"/>
    <w:rsid w:val="0094066D"/>
    <w:rsid w:val="00944CCC"/>
    <w:rsid w:val="0094529D"/>
    <w:rsid w:val="00946D72"/>
    <w:rsid w:val="0094714F"/>
    <w:rsid w:val="00947FC5"/>
    <w:rsid w:val="009517EF"/>
    <w:rsid w:val="00953DB1"/>
    <w:rsid w:val="00955249"/>
    <w:rsid w:val="00955253"/>
    <w:rsid w:val="00956F13"/>
    <w:rsid w:val="0096104E"/>
    <w:rsid w:val="009647A5"/>
    <w:rsid w:val="00966A6B"/>
    <w:rsid w:val="009732E9"/>
    <w:rsid w:val="00974D11"/>
    <w:rsid w:val="0097504E"/>
    <w:rsid w:val="00975625"/>
    <w:rsid w:val="0098003E"/>
    <w:rsid w:val="00981C8C"/>
    <w:rsid w:val="00983293"/>
    <w:rsid w:val="00983F75"/>
    <w:rsid w:val="00987BD0"/>
    <w:rsid w:val="00992013"/>
    <w:rsid w:val="009920A4"/>
    <w:rsid w:val="00995271"/>
    <w:rsid w:val="00997806"/>
    <w:rsid w:val="009A3600"/>
    <w:rsid w:val="009A5E1F"/>
    <w:rsid w:val="009B5200"/>
    <w:rsid w:val="009B6C44"/>
    <w:rsid w:val="009B700D"/>
    <w:rsid w:val="009C0673"/>
    <w:rsid w:val="009D0F78"/>
    <w:rsid w:val="009E1194"/>
    <w:rsid w:val="009E436F"/>
    <w:rsid w:val="009E5007"/>
    <w:rsid w:val="009E5C8E"/>
    <w:rsid w:val="009F3179"/>
    <w:rsid w:val="009F34AC"/>
    <w:rsid w:val="009F3AC6"/>
    <w:rsid w:val="009F74E4"/>
    <w:rsid w:val="009F7865"/>
    <w:rsid w:val="00A004B2"/>
    <w:rsid w:val="00A00CDF"/>
    <w:rsid w:val="00A04939"/>
    <w:rsid w:val="00A05A27"/>
    <w:rsid w:val="00A05C0A"/>
    <w:rsid w:val="00A07629"/>
    <w:rsid w:val="00A077F4"/>
    <w:rsid w:val="00A07EBE"/>
    <w:rsid w:val="00A13F5C"/>
    <w:rsid w:val="00A201C9"/>
    <w:rsid w:val="00A23D4F"/>
    <w:rsid w:val="00A312B9"/>
    <w:rsid w:val="00A33C63"/>
    <w:rsid w:val="00A436C7"/>
    <w:rsid w:val="00A46662"/>
    <w:rsid w:val="00A50912"/>
    <w:rsid w:val="00A544E5"/>
    <w:rsid w:val="00A54BC1"/>
    <w:rsid w:val="00A55BE4"/>
    <w:rsid w:val="00A608C9"/>
    <w:rsid w:val="00A6170A"/>
    <w:rsid w:val="00A656B0"/>
    <w:rsid w:val="00A70952"/>
    <w:rsid w:val="00A7154E"/>
    <w:rsid w:val="00A71E74"/>
    <w:rsid w:val="00A76931"/>
    <w:rsid w:val="00A777BE"/>
    <w:rsid w:val="00A80919"/>
    <w:rsid w:val="00A8169A"/>
    <w:rsid w:val="00A818C8"/>
    <w:rsid w:val="00A84514"/>
    <w:rsid w:val="00A84DBF"/>
    <w:rsid w:val="00A8692A"/>
    <w:rsid w:val="00A9102D"/>
    <w:rsid w:val="00A93ED3"/>
    <w:rsid w:val="00AA45F5"/>
    <w:rsid w:val="00AA78C7"/>
    <w:rsid w:val="00AB1910"/>
    <w:rsid w:val="00AB6DEC"/>
    <w:rsid w:val="00AB727C"/>
    <w:rsid w:val="00AB73F5"/>
    <w:rsid w:val="00AC0F7A"/>
    <w:rsid w:val="00AC35DC"/>
    <w:rsid w:val="00AD0448"/>
    <w:rsid w:val="00AD1BCB"/>
    <w:rsid w:val="00AD44D9"/>
    <w:rsid w:val="00AD720E"/>
    <w:rsid w:val="00AE3F4D"/>
    <w:rsid w:val="00AE4751"/>
    <w:rsid w:val="00AE4DA1"/>
    <w:rsid w:val="00AE6D5C"/>
    <w:rsid w:val="00AF17AA"/>
    <w:rsid w:val="00AF203F"/>
    <w:rsid w:val="00AF311E"/>
    <w:rsid w:val="00AF78B0"/>
    <w:rsid w:val="00B014E7"/>
    <w:rsid w:val="00B03A43"/>
    <w:rsid w:val="00B06265"/>
    <w:rsid w:val="00B12D76"/>
    <w:rsid w:val="00B16349"/>
    <w:rsid w:val="00B20CF2"/>
    <w:rsid w:val="00B22495"/>
    <w:rsid w:val="00B23447"/>
    <w:rsid w:val="00B25209"/>
    <w:rsid w:val="00B27270"/>
    <w:rsid w:val="00B30113"/>
    <w:rsid w:val="00B30AE3"/>
    <w:rsid w:val="00B324FA"/>
    <w:rsid w:val="00B327CD"/>
    <w:rsid w:val="00B35A9F"/>
    <w:rsid w:val="00B363D5"/>
    <w:rsid w:val="00B3687B"/>
    <w:rsid w:val="00B40EE9"/>
    <w:rsid w:val="00B535D6"/>
    <w:rsid w:val="00B53B77"/>
    <w:rsid w:val="00B60EE0"/>
    <w:rsid w:val="00B63039"/>
    <w:rsid w:val="00B6480C"/>
    <w:rsid w:val="00B64B3F"/>
    <w:rsid w:val="00B80235"/>
    <w:rsid w:val="00B81F00"/>
    <w:rsid w:val="00B83BD7"/>
    <w:rsid w:val="00B854F2"/>
    <w:rsid w:val="00B85A13"/>
    <w:rsid w:val="00B8678D"/>
    <w:rsid w:val="00B87E39"/>
    <w:rsid w:val="00B91F0C"/>
    <w:rsid w:val="00B9210D"/>
    <w:rsid w:val="00B93BA1"/>
    <w:rsid w:val="00B9541A"/>
    <w:rsid w:val="00BA3BFB"/>
    <w:rsid w:val="00BA7C98"/>
    <w:rsid w:val="00BB1676"/>
    <w:rsid w:val="00BB22A5"/>
    <w:rsid w:val="00BB3745"/>
    <w:rsid w:val="00BC4C3C"/>
    <w:rsid w:val="00BC4D20"/>
    <w:rsid w:val="00BC793B"/>
    <w:rsid w:val="00BD0216"/>
    <w:rsid w:val="00BD1E23"/>
    <w:rsid w:val="00BD3367"/>
    <w:rsid w:val="00BD4F32"/>
    <w:rsid w:val="00BD5B95"/>
    <w:rsid w:val="00BD62F1"/>
    <w:rsid w:val="00BD6FF5"/>
    <w:rsid w:val="00BE071C"/>
    <w:rsid w:val="00BE7A41"/>
    <w:rsid w:val="00BE7FA3"/>
    <w:rsid w:val="00BF0013"/>
    <w:rsid w:val="00BF14D1"/>
    <w:rsid w:val="00BF733F"/>
    <w:rsid w:val="00C12017"/>
    <w:rsid w:val="00C164D2"/>
    <w:rsid w:val="00C210EF"/>
    <w:rsid w:val="00C23E2B"/>
    <w:rsid w:val="00C2625F"/>
    <w:rsid w:val="00C268A9"/>
    <w:rsid w:val="00C35652"/>
    <w:rsid w:val="00C37F6A"/>
    <w:rsid w:val="00C40970"/>
    <w:rsid w:val="00C440CF"/>
    <w:rsid w:val="00C52824"/>
    <w:rsid w:val="00C54BE0"/>
    <w:rsid w:val="00C62D68"/>
    <w:rsid w:val="00C66DD4"/>
    <w:rsid w:val="00C72A3B"/>
    <w:rsid w:val="00C7488F"/>
    <w:rsid w:val="00C81A04"/>
    <w:rsid w:val="00C84534"/>
    <w:rsid w:val="00C877D6"/>
    <w:rsid w:val="00C96120"/>
    <w:rsid w:val="00C97A34"/>
    <w:rsid w:val="00CA0F75"/>
    <w:rsid w:val="00CA4389"/>
    <w:rsid w:val="00CA7077"/>
    <w:rsid w:val="00CA7DFC"/>
    <w:rsid w:val="00CA7F15"/>
    <w:rsid w:val="00CC4C0B"/>
    <w:rsid w:val="00CD2EE4"/>
    <w:rsid w:val="00CE2C90"/>
    <w:rsid w:val="00CE5FC3"/>
    <w:rsid w:val="00CE784F"/>
    <w:rsid w:val="00CF0CC2"/>
    <w:rsid w:val="00CF35BB"/>
    <w:rsid w:val="00CF4858"/>
    <w:rsid w:val="00D0314A"/>
    <w:rsid w:val="00D0500B"/>
    <w:rsid w:val="00D101A5"/>
    <w:rsid w:val="00D13D7F"/>
    <w:rsid w:val="00D17C76"/>
    <w:rsid w:val="00D26D99"/>
    <w:rsid w:val="00D3047E"/>
    <w:rsid w:val="00D32C4C"/>
    <w:rsid w:val="00D33C82"/>
    <w:rsid w:val="00D368E3"/>
    <w:rsid w:val="00D44757"/>
    <w:rsid w:val="00D47A1E"/>
    <w:rsid w:val="00D55B30"/>
    <w:rsid w:val="00D56BFD"/>
    <w:rsid w:val="00D56F03"/>
    <w:rsid w:val="00D61DF3"/>
    <w:rsid w:val="00D621E5"/>
    <w:rsid w:val="00D63885"/>
    <w:rsid w:val="00D66E45"/>
    <w:rsid w:val="00D760C3"/>
    <w:rsid w:val="00D77778"/>
    <w:rsid w:val="00D80BFC"/>
    <w:rsid w:val="00D81B84"/>
    <w:rsid w:val="00D83071"/>
    <w:rsid w:val="00D83445"/>
    <w:rsid w:val="00D876F5"/>
    <w:rsid w:val="00D925D4"/>
    <w:rsid w:val="00D95142"/>
    <w:rsid w:val="00DA0D19"/>
    <w:rsid w:val="00DA0EE3"/>
    <w:rsid w:val="00DA6542"/>
    <w:rsid w:val="00DB103B"/>
    <w:rsid w:val="00DB56F1"/>
    <w:rsid w:val="00DB7F9F"/>
    <w:rsid w:val="00DC0131"/>
    <w:rsid w:val="00DC0B19"/>
    <w:rsid w:val="00DC117F"/>
    <w:rsid w:val="00DC1823"/>
    <w:rsid w:val="00DC26CC"/>
    <w:rsid w:val="00DC40CA"/>
    <w:rsid w:val="00DC5293"/>
    <w:rsid w:val="00DC7B42"/>
    <w:rsid w:val="00DD1745"/>
    <w:rsid w:val="00DD1D1D"/>
    <w:rsid w:val="00DD5FBC"/>
    <w:rsid w:val="00DD6697"/>
    <w:rsid w:val="00DE18BE"/>
    <w:rsid w:val="00DE5B37"/>
    <w:rsid w:val="00DE7200"/>
    <w:rsid w:val="00DE73C1"/>
    <w:rsid w:val="00DF134C"/>
    <w:rsid w:val="00DF7DD3"/>
    <w:rsid w:val="00E004A2"/>
    <w:rsid w:val="00E010CB"/>
    <w:rsid w:val="00E0416B"/>
    <w:rsid w:val="00E044A8"/>
    <w:rsid w:val="00E132E5"/>
    <w:rsid w:val="00E13D7D"/>
    <w:rsid w:val="00E20B0D"/>
    <w:rsid w:val="00E23049"/>
    <w:rsid w:val="00E24554"/>
    <w:rsid w:val="00E24C3B"/>
    <w:rsid w:val="00E25819"/>
    <w:rsid w:val="00E27ECA"/>
    <w:rsid w:val="00E31C25"/>
    <w:rsid w:val="00E32EAC"/>
    <w:rsid w:val="00E34954"/>
    <w:rsid w:val="00E352C5"/>
    <w:rsid w:val="00E37638"/>
    <w:rsid w:val="00E40FB7"/>
    <w:rsid w:val="00E42BC9"/>
    <w:rsid w:val="00E46F9F"/>
    <w:rsid w:val="00E509E9"/>
    <w:rsid w:val="00E562EA"/>
    <w:rsid w:val="00E6157E"/>
    <w:rsid w:val="00E61A91"/>
    <w:rsid w:val="00E63EE7"/>
    <w:rsid w:val="00E65E20"/>
    <w:rsid w:val="00E66F19"/>
    <w:rsid w:val="00E711A7"/>
    <w:rsid w:val="00E717F8"/>
    <w:rsid w:val="00E7284C"/>
    <w:rsid w:val="00E72878"/>
    <w:rsid w:val="00E9208C"/>
    <w:rsid w:val="00E97D3E"/>
    <w:rsid w:val="00EA12B2"/>
    <w:rsid w:val="00EA15BE"/>
    <w:rsid w:val="00EA1EE1"/>
    <w:rsid w:val="00EA5771"/>
    <w:rsid w:val="00EA672E"/>
    <w:rsid w:val="00EA79F5"/>
    <w:rsid w:val="00EB5D6E"/>
    <w:rsid w:val="00EC041E"/>
    <w:rsid w:val="00EC1D3B"/>
    <w:rsid w:val="00EC3094"/>
    <w:rsid w:val="00EC5472"/>
    <w:rsid w:val="00EC606E"/>
    <w:rsid w:val="00ED3C08"/>
    <w:rsid w:val="00ED5DB1"/>
    <w:rsid w:val="00EE2FED"/>
    <w:rsid w:val="00EE3F2F"/>
    <w:rsid w:val="00EE51B5"/>
    <w:rsid w:val="00EE6E72"/>
    <w:rsid w:val="00EE75AA"/>
    <w:rsid w:val="00EF1277"/>
    <w:rsid w:val="00EF7AEE"/>
    <w:rsid w:val="00F029A6"/>
    <w:rsid w:val="00F03885"/>
    <w:rsid w:val="00F04547"/>
    <w:rsid w:val="00F07B58"/>
    <w:rsid w:val="00F11921"/>
    <w:rsid w:val="00F12C99"/>
    <w:rsid w:val="00F17FEE"/>
    <w:rsid w:val="00F20AD1"/>
    <w:rsid w:val="00F2251E"/>
    <w:rsid w:val="00F25AAF"/>
    <w:rsid w:val="00F44556"/>
    <w:rsid w:val="00F463C9"/>
    <w:rsid w:val="00F472F6"/>
    <w:rsid w:val="00F540BD"/>
    <w:rsid w:val="00F546EC"/>
    <w:rsid w:val="00F560E9"/>
    <w:rsid w:val="00F563AA"/>
    <w:rsid w:val="00F668FB"/>
    <w:rsid w:val="00F66C16"/>
    <w:rsid w:val="00F77AAA"/>
    <w:rsid w:val="00F817B8"/>
    <w:rsid w:val="00F832F2"/>
    <w:rsid w:val="00F84855"/>
    <w:rsid w:val="00F860D3"/>
    <w:rsid w:val="00F91D34"/>
    <w:rsid w:val="00F93612"/>
    <w:rsid w:val="00F942B6"/>
    <w:rsid w:val="00F9509E"/>
    <w:rsid w:val="00F956FF"/>
    <w:rsid w:val="00FA1013"/>
    <w:rsid w:val="00FA1B19"/>
    <w:rsid w:val="00FA3B21"/>
    <w:rsid w:val="00FA4F72"/>
    <w:rsid w:val="00FA6340"/>
    <w:rsid w:val="00FB65CD"/>
    <w:rsid w:val="00FC0F2B"/>
    <w:rsid w:val="00FC1209"/>
    <w:rsid w:val="00FC5C2B"/>
    <w:rsid w:val="00FD385B"/>
    <w:rsid w:val="00FF0A63"/>
    <w:rsid w:val="00FF1DAC"/>
    <w:rsid w:val="00FF40B5"/>
    <w:rsid w:val="00FF76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444D78"/>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8993">
      <w:bodyDiv w:val="1"/>
      <w:marLeft w:val="0"/>
      <w:marRight w:val="0"/>
      <w:marTop w:val="0"/>
      <w:marBottom w:val="0"/>
      <w:divBdr>
        <w:top w:val="none" w:sz="0" w:space="0" w:color="auto"/>
        <w:left w:val="none" w:sz="0" w:space="0" w:color="auto"/>
        <w:bottom w:val="none" w:sz="0" w:space="0" w:color="auto"/>
        <w:right w:val="none" w:sz="0" w:space="0" w:color="auto"/>
      </w:divBdr>
    </w:div>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181213737">
      <w:bodyDiv w:val="1"/>
      <w:marLeft w:val="0"/>
      <w:marRight w:val="0"/>
      <w:marTop w:val="0"/>
      <w:marBottom w:val="0"/>
      <w:divBdr>
        <w:top w:val="none" w:sz="0" w:space="0" w:color="auto"/>
        <w:left w:val="none" w:sz="0" w:space="0" w:color="auto"/>
        <w:bottom w:val="none" w:sz="0" w:space="0" w:color="auto"/>
        <w:right w:val="none" w:sz="0" w:space="0" w:color="auto"/>
      </w:divBdr>
    </w:div>
    <w:div w:id="245112151">
      <w:bodyDiv w:val="1"/>
      <w:marLeft w:val="0"/>
      <w:marRight w:val="0"/>
      <w:marTop w:val="0"/>
      <w:marBottom w:val="0"/>
      <w:divBdr>
        <w:top w:val="none" w:sz="0" w:space="0" w:color="auto"/>
        <w:left w:val="none" w:sz="0" w:space="0" w:color="auto"/>
        <w:bottom w:val="none" w:sz="0" w:space="0" w:color="auto"/>
        <w:right w:val="none" w:sz="0" w:space="0" w:color="auto"/>
      </w:divBdr>
    </w:div>
    <w:div w:id="276259902">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376054250">
      <w:bodyDiv w:val="1"/>
      <w:marLeft w:val="0"/>
      <w:marRight w:val="0"/>
      <w:marTop w:val="0"/>
      <w:marBottom w:val="0"/>
      <w:divBdr>
        <w:top w:val="none" w:sz="0" w:space="0" w:color="auto"/>
        <w:left w:val="none" w:sz="0" w:space="0" w:color="auto"/>
        <w:bottom w:val="none" w:sz="0" w:space="0" w:color="auto"/>
        <w:right w:val="none" w:sz="0" w:space="0" w:color="auto"/>
      </w:divBdr>
      <w:divsChild>
        <w:div w:id="623121699">
          <w:marLeft w:val="0"/>
          <w:marRight w:val="0"/>
          <w:marTop w:val="0"/>
          <w:marBottom w:val="0"/>
          <w:divBdr>
            <w:top w:val="none" w:sz="0" w:space="0" w:color="auto"/>
            <w:left w:val="none" w:sz="0" w:space="0" w:color="auto"/>
            <w:bottom w:val="none" w:sz="0" w:space="0" w:color="auto"/>
            <w:right w:val="none" w:sz="0" w:space="0" w:color="auto"/>
          </w:divBdr>
        </w:div>
      </w:divsChild>
    </w:div>
    <w:div w:id="416710200">
      <w:bodyDiv w:val="1"/>
      <w:marLeft w:val="0"/>
      <w:marRight w:val="0"/>
      <w:marTop w:val="0"/>
      <w:marBottom w:val="0"/>
      <w:divBdr>
        <w:top w:val="none" w:sz="0" w:space="0" w:color="auto"/>
        <w:left w:val="none" w:sz="0" w:space="0" w:color="auto"/>
        <w:bottom w:val="none" w:sz="0" w:space="0" w:color="auto"/>
        <w:right w:val="none" w:sz="0" w:space="0" w:color="auto"/>
      </w:divBdr>
    </w:div>
    <w:div w:id="479687001">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525753437">
      <w:bodyDiv w:val="1"/>
      <w:marLeft w:val="0"/>
      <w:marRight w:val="0"/>
      <w:marTop w:val="0"/>
      <w:marBottom w:val="0"/>
      <w:divBdr>
        <w:top w:val="none" w:sz="0" w:space="0" w:color="auto"/>
        <w:left w:val="none" w:sz="0" w:space="0" w:color="auto"/>
        <w:bottom w:val="none" w:sz="0" w:space="0" w:color="auto"/>
        <w:right w:val="none" w:sz="0" w:space="0" w:color="auto"/>
      </w:divBdr>
    </w:div>
    <w:div w:id="555244072">
      <w:bodyDiv w:val="1"/>
      <w:marLeft w:val="0"/>
      <w:marRight w:val="0"/>
      <w:marTop w:val="0"/>
      <w:marBottom w:val="0"/>
      <w:divBdr>
        <w:top w:val="none" w:sz="0" w:space="0" w:color="auto"/>
        <w:left w:val="none" w:sz="0" w:space="0" w:color="auto"/>
        <w:bottom w:val="none" w:sz="0" w:space="0" w:color="auto"/>
        <w:right w:val="none" w:sz="0" w:space="0" w:color="auto"/>
      </w:divBdr>
    </w:div>
    <w:div w:id="567769158">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4314498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786974491">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822086160">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53309681">
      <w:bodyDiv w:val="1"/>
      <w:marLeft w:val="0"/>
      <w:marRight w:val="0"/>
      <w:marTop w:val="0"/>
      <w:marBottom w:val="0"/>
      <w:divBdr>
        <w:top w:val="none" w:sz="0" w:space="0" w:color="auto"/>
        <w:left w:val="none" w:sz="0" w:space="0" w:color="auto"/>
        <w:bottom w:val="none" w:sz="0" w:space="0" w:color="auto"/>
        <w:right w:val="none" w:sz="0" w:space="0" w:color="auto"/>
      </w:divBdr>
    </w:div>
    <w:div w:id="1069310899">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172642908">
      <w:bodyDiv w:val="1"/>
      <w:marLeft w:val="0"/>
      <w:marRight w:val="0"/>
      <w:marTop w:val="0"/>
      <w:marBottom w:val="0"/>
      <w:divBdr>
        <w:top w:val="none" w:sz="0" w:space="0" w:color="auto"/>
        <w:left w:val="none" w:sz="0" w:space="0" w:color="auto"/>
        <w:bottom w:val="none" w:sz="0" w:space="0" w:color="auto"/>
        <w:right w:val="none" w:sz="0" w:space="0" w:color="auto"/>
      </w:divBdr>
    </w:div>
    <w:div w:id="1173446561">
      <w:bodyDiv w:val="1"/>
      <w:marLeft w:val="0"/>
      <w:marRight w:val="0"/>
      <w:marTop w:val="0"/>
      <w:marBottom w:val="0"/>
      <w:divBdr>
        <w:top w:val="none" w:sz="0" w:space="0" w:color="auto"/>
        <w:left w:val="none" w:sz="0" w:space="0" w:color="auto"/>
        <w:bottom w:val="none" w:sz="0" w:space="0" w:color="auto"/>
        <w:right w:val="none" w:sz="0" w:space="0" w:color="auto"/>
      </w:divBdr>
    </w:div>
    <w:div w:id="1195923039">
      <w:bodyDiv w:val="1"/>
      <w:marLeft w:val="0"/>
      <w:marRight w:val="0"/>
      <w:marTop w:val="0"/>
      <w:marBottom w:val="0"/>
      <w:divBdr>
        <w:top w:val="none" w:sz="0" w:space="0" w:color="auto"/>
        <w:left w:val="none" w:sz="0" w:space="0" w:color="auto"/>
        <w:bottom w:val="none" w:sz="0" w:space="0" w:color="auto"/>
        <w:right w:val="none" w:sz="0" w:space="0" w:color="auto"/>
      </w:divBdr>
    </w:div>
    <w:div w:id="1341201512">
      <w:bodyDiv w:val="1"/>
      <w:marLeft w:val="0"/>
      <w:marRight w:val="0"/>
      <w:marTop w:val="0"/>
      <w:marBottom w:val="0"/>
      <w:divBdr>
        <w:top w:val="none" w:sz="0" w:space="0" w:color="auto"/>
        <w:left w:val="none" w:sz="0" w:space="0" w:color="auto"/>
        <w:bottom w:val="none" w:sz="0" w:space="0" w:color="auto"/>
        <w:right w:val="none" w:sz="0" w:space="0" w:color="auto"/>
      </w:divBdr>
    </w:div>
    <w:div w:id="1396049559">
      <w:bodyDiv w:val="1"/>
      <w:marLeft w:val="0"/>
      <w:marRight w:val="0"/>
      <w:marTop w:val="0"/>
      <w:marBottom w:val="0"/>
      <w:divBdr>
        <w:top w:val="none" w:sz="0" w:space="0" w:color="auto"/>
        <w:left w:val="none" w:sz="0" w:space="0" w:color="auto"/>
        <w:bottom w:val="none" w:sz="0" w:space="0" w:color="auto"/>
        <w:right w:val="none" w:sz="0" w:space="0" w:color="auto"/>
      </w:divBdr>
    </w:div>
    <w:div w:id="1404261484">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17379673">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682052648">
      <w:bodyDiv w:val="1"/>
      <w:marLeft w:val="0"/>
      <w:marRight w:val="0"/>
      <w:marTop w:val="0"/>
      <w:marBottom w:val="0"/>
      <w:divBdr>
        <w:top w:val="none" w:sz="0" w:space="0" w:color="auto"/>
        <w:left w:val="none" w:sz="0" w:space="0" w:color="auto"/>
        <w:bottom w:val="none" w:sz="0" w:space="0" w:color="auto"/>
        <w:right w:val="none" w:sz="0" w:space="0" w:color="auto"/>
      </w:divBdr>
    </w:div>
    <w:div w:id="1736204398">
      <w:bodyDiv w:val="1"/>
      <w:marLeft w:val="0"/>
      <w:marRight w:val="0"/>
      <w:marTop w:val="0"/>
      <w:marBottom w:val="0"/>
      <w:divBdr>
        <w:top w:val="none" w:sz="0" w:space="0" w:color="auto"/>
        <w:left w:val="none" w:sz="0" w:space="0" w:color="auto"/>
        <w:bottom w:val="none" w:sz="0" w:space="0" w:color="auto"/>
        <w:right w:val="none" w:sz="0" w:space="0" w:color="auto"/>
      </w:divBdr>
    </w:div>
    <w:div w:id="1752315283">
      <w:bodyDiv w:val="1"/>
      <w:marLeft w:val="0"/>
      <w:marRight w:val="0"/>
      <w:marTop w:val="0"/>
      <w:marBottom w:val="0"/>
      <w:divBdr>
        <w:top w:val="none" w:sz="0" w:space="0" w:color="auto"/>
        <w:left w:val="none" w:sz="0" w:space="0" w:color="auto"/>
        <w:bottom w:val="none" w:sz="0" w:space="0" w:color="auto"/>
        <w:right w:val="none" w:sz="0" w:space="0" w:color="auto"/>
      </w:divBdr>
    </w:div>
    <w:div w:id="1755972095">
      <w:bodyDiv w:val="1"/>
      <w:marLeft w:val="0"/>
      <w:marRight w:val="0"/>
      <w:marTop w:val="0"/>
      <w:marBottom w:val="0"/>
      <w:divBdr>
        <w:top w:val="none" w:sz="0" w:space="0" w:color="auto"/>
        <w:left w:val="none" w:sz="0" w:space="0" w:color="auto"/>
        <w:bottom w:val="none" w:sz="0" w:space="0" w:color="auto"/>
        <w:right w:val="none" w:sz="0" w:space="0" w:color="auto"/>
      </w:divBdr>
    </w:div>
    <w:div w:id="1763791985">
      <w:bodyDiv w:val="1"/>
      <w:marLeft w:val="0"/>
      <w:marRight w:val="0"/>
      <w:marTop w:val="0"/>
      <w:marBottom w:val="0"/>
      <w:divBdr>
        <w:top w:val="none" w:sz="0" w:space="0" w:color="auto"/>
        <w:left w:val="none" w:sz="0" w:space="0" w:color="auto"/>
        <w:bottom w:val="none" w:sz="0" w:space="0" w:color="auto"/>
        <w:right w:val="none" w:sz="0" w:space="0" w:color="auto"/>
      </w:divBdr>
    </w:div>
    <w:div w:id="1783842368">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857033107">
      <w:bodyDiv w:val="1"/>
      <w:marLeft w:val="0"/>
      <w:marRight w:val="0"/>
      <w:marTop w:val="0"/>
      <w:marBottom w:val="0"/>
      <w:divBdr>
        <w:top w:val="none" w:sz="0" w:space="0" w:color="auto"/>
        <w:left w:val="none" w:sz="0" w:space="0" w:color="auto"/>
        <w:bottom w:val="none" w:sz="0" w:space="0" w:color="auto"/>
        <w:right w:val="none" w:sz="0" w:space="0" w:color="auto"/>
      </w:divBdr>
    </w:div>
    <w:div w:id="1857042423">
      <w:bodyDiv w:val="1"/>
      <w:marLeft w:val="0"/>
      <w:marRight w:val="0"/>
      <w:marTop w:val="0"/>
      <w:marBottom w:val="0"/>
      <w:divBdr>
        <w:top w:val="none" w:sz="0" w:space="0" w:color="auto"/>
        <w:left w:val="none" w:sz="0" w:space="0" w:color="auto"/>
        <w:bottom w:val="none" w:sz="0" w:space="0" w:color="auto"/>
        <w:right w:val="none" w:sz="0" w:space="0" w:color="auto"/>
      </w:divBdr>
    </w:div>
    <w:div w:id="1877236205">
      <w:bodyDiv w:val="1"/>
      <w:marLeft w:val="0"/>
      <w:marRight w:val="0"/>
      <w:marTop w:val="0"/>
      <w:marBottom w:val="0"/>
      <w:divBdr>
        <w:top w:val="none" w:sz="0" w:space="0" w:color="auto"/>
        <w:left w:val="none" w:sz="0" w:space="0" w:color="auto"/>
        <w:bottom w:val="none" w:sz="0" w:space="0" w:color="auto"/>
        <w:right w:val="none" w:sz="0" w:space="0" w:color="auto"/>
      </w:divBdr>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 w:id="1973709471">
      <w:bodyDiv w:val="1"/>
      <w:marLeft w:val="0"/>
      <w:marRight w:val="0"/>
      <w:marTop w:val="0"/>
      <w:marBottom w:val="0"/>
      <w:divBdr>
        <w:top w:val="none" w:sz="0" w:space="0" w:color="auto"/>
        <w:left w:val="none" w:sz="0" w:space="0" w:color="auto"/>
        <w:bottom w:val="none" w:sz="0" w:space="0" w:color="auto"/>
        <w:right w:val="none" w:sz="0" w:space="0" w:color="auto"/>
      </w:divBdr>
    </w:div>
    <w:div w:id="1984265167">
      <w:bodyDiv w:val="1"/>
      <w:marLeft w:val="0"/>
      <w:marRight w:val="0"/>
      <w:marTop w:val="0"/>
      <w:marBottom w:val="0"/>
      <w:divBdr>
        <w:top w:val="none" w:sz="0" w:space="0" w:color="auto"/>
        <w:left w:val="none" w:sz="0" w:space="0" w:color="auto"/>
        <w:bottom w:val="none" w:sz="0" w:space="0" w:color="auto"/>
        <w:right w:val="none" w:sz="0" w:space="0" w:color="auto"/>
      </w:divBdr>
    </w:div>
    <w:div w:id="2011520948">
      <w:bodyDiv w:val="1"/>
      <w:marLeft w:val="0"/>
      <w:marRight w:val="0"/>
      <w:marTop w:val="0"/>
      <w:marBottom w:val="0"/>
      <w:divBdr>
        <w:top w:val="none" w:sz="0" w:space="0" w:color="auto"/>
        <w:left w:val="none" w:sz="0" w:space="0" w:color="auto"/>
        <w:bottom w:val="none" w:sz="0" w:space="0" w:color="auto"/>
        <w:right w:val="none" w:sz="0" w:space="0" w:color="auto"/>
      </w:divBdr>
    </w:div>
    <w:div w:id="2024696836">
      <w:bodyDiv w:val="1"/>
      <w:marLeft w:val="0"/>
      <w:marRight w:val="0"/>
      <w:marTop w:val="0"/>
      <w:marBottom w:val="0"/>
      <w:divBdr>
        <w:top w:val="none" w:sz="0" w:space="0" w:color="auto"/>
        <w:left w:val="none" w:sz="0" w:space="0" w:color="auto"/>
        <w:bottom w:val="none" w:sz="0" w:space="0" w:color="auto"/>
        <w:right w:val="none" w:sz="0" w:space="0" w:color="auto"/>
      </w:divBdr>
    </w:div>
    <w:div w:id="2049380207">
      <w:bodyDiv w:val="1"/>
      <w:marLeft w:val="0"/>
      <w:marRight w:val="0"/>
      <w:marTop w:val="0"/>
      <w:marBottom w:val="0"/>
      <w:divBdr>
        <w:top w:val="none" w:sz="0" w:space="0" w:color="auto"/>
        <w:left w:val="none" w:sz="0" w:space="0" w:color="auto"/>
        <w:bottom w:val="none" w:sz="0" w:space="0" w:color="auto"/>
        <w:right w:val="none" w:sz="0" w:space="0" w:color="auto"/>
      </w:divBdr>
    </w:div>
    <w:div w:id="2064938350">
      <w:bodyDiv w:val="1"/>
      <w:marLeft w:val="0"/>
      <w:marRight w:val="0"/>
      <w:marTop w:val="0"/>
      <w:marBottom w:val="0"/>
      <w:divBdr>
        <w:top w:val="none" w:sz="0" w:space="0" w:color="auto"/>
        <w:left w:val="none" w:sz="0" w:space="0" w:color="auto"/>
        <w:bottom w:val="none" w:sz="0" w:space="0" w:color="auto"/>
        <w:right w:val="none" w:sz="0" w:space="0" w:color="auto"/>
      </w:divBdr>
    </w:div>
    <w:div w:id="210476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24</Pages>
  <Words>5855</Words>
  <Characters>32205</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52</cp:revision>
  <cp:lastPrinted>2025-10-17T17:30:00Z</cp:lastPrinted>
  <dcterms:created xsi:type="dcterms:W3CDTF">2025-10-09T18:00:00Z</dcterms:created>
  <dcterms:modified xsi:type="dcterms:W3CDTF">2025-11-10T18:51:00Z</dcterms:modified>
</cp:coreProperties>
</file>