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176CA223"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652038">
        <w:rPr>
          <w:rFonts w:ascii="Palatino Linotype" w:eastAsia="Palatino Linotype" w:hAnsi="Palatino Linotype" w:cs="Palatino Linotype"/>
          <w:sz w:val="22"/>
          <w:szCs w:val="22"/>
        </w:rPr>
        <w:t xml:space="preserve">fecha </w:t>
      </w:r>
      <w:r w:rsidR="00181803" w:rsidRPr="00652038">
        <w:rPr>
          <w:rFonts w:ascii="Palatino Linotype" w:eastAsia="Palatino Linotype" w:hAnsi="Palatino Linotype" w:cs="Palatino Linotype"/>
          <w:sz w:val="22"/>
          <w:szCs w:val="22"/>
        </w:rPr>
        <w:t xml:space="preserve">dieciséis de julio </w:t>
      </w:r>
      <w:r w:rsidR="00C937A1" w:rsidRPr="00652038">
        <w:rPr>
          <w:rFonts w:ascii="Palatino Linotype" w:eastAsia="Palatino Linotype" w:hAnsi="Palatino Linotype" w:cs="Palatino Linotype"/>
          <w:sz w:val="22"/>
          <w:szCs w:val="22"/>
        </w:rPr>
        <w:t>de dos mil veinticinco</w:t>
      </w:r>
      <w:r w:rsidR="00D8337B" w:rsidRPr="00652038">
        <w:rPr>
          <w:rFonts w:ascii="Palatino Linotype" w:eastAsia="Palatino Linotype" w:hAnsi="Palatino Linotype" w:cs="Palatino Linotype"/>
          <w:sz w:val="22"/>
          <w:szCs w:val="22"/>
        </w:rPr>
        <w:t xml:space="preserve">. </w:t>
      </w:r>
    </w:p>
    <w:p w14:paraId="0641B12C"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2136A93F" w14:textId="74648623"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Visto</w:t>
      </w:r>
      <w:r w:rsidRPr="00652038">
        <w:rPr>
          <w:rFonts w:ascii="Palatino Linotype" w:eastAsia="Palatino Linotype" w:hAnsi="Palatino Linotype" w:cs="Palatino Linotype"/>
          <w:sz w:val="22"/>
          <w:szCs w:val="22"/>
        </w:rPr>
        <w:t xml:space="preserve"> el expediente relativo al recurso de revisión </w:t>
      </w:r>
      <w:r w:rsidR="00181803" w:rsidRPr="00652038">
        <w:rPr>
          <w:rFonts w:ascii="Palatino Linotype" w:eastAsia="Palatino Linotype" w:hAnsi="Palatino Linotype" w:cs="Palatino Linotype"/>
          <w:b/>
          <w:sz w:val="22"/>
          <w:szCs w:val="22"/>
        </w:rPr>
        <w:t>04719</w:t>
      </w:r>
      <w:r w:rsidRPr="00652038">
        <w:rPr>
          <w:rFonts w:ascii="Palatino Linotype" w:eastAsia="Palatino Linotype" w:hAnsi="Palatino Linotype" w:cs="Palatino Linotype"/>
          <w:b/>
          <w:sz w:val="22"/>
          <w:szCs w:val="22"/>
        </w:rPr>
        <w:t>/INFOEM/IP/</w:t>
      </w:r>
      <w:r w:rsidR="00CF4F0B" w:rsidRPr="00652038">
        <w:rPr>
          <w:rFonts w:ascii="Palatino Linotype" w:eastAsia="Palatino Linotype" w:hAnsi="Palatino Linotype" w:cs="Palatino Linotype"/>
          <w:b/>
          <w:sz w:val="22"/>
          <w:szCs w:val="22"/>
        </w:rPr>
        <w:t>RR/202</w:t>
      </w:r>
      <w:r w:rsidR="00416C51" w:rsidRPr="00652038">
        <w:rPr>
          <w:rFonts w:ascii="Palatino Linotype" w:eastAsia="Palatino Linotype" w:hAnsi="Palatino Linotype" w:cs="Palatino Linotype"/>
          <w:b/>
          <w:sz w:val="22"/>
          <w:szCs w:val="22"/>
        </w:rPr>
        <w:t>5</w:t>
      </w:r>
      <w:r w:rsidRPr="00652038">
        <w:rPr>
          <w:rFonts w:ascii="Palatino Linotype" w:eastAsia="Palatino Linotype" w:hAnsi="Palatino Linotype" w:cs="Palatino Linotype"/>
          <w:sz w:val="22"/>
          <w:szCs w:val="22"/>
        </w:rPr>
        <w:t xml:space="preserve">, interpuesto </w:t>
      </w:r>
      <w:r w:rsidR="00CF4F0B" w:rsidRPr="00652038">
        <w:rPr>
          <w:rFonts w:ascii="Palatino Linotype" w:eastAsia="Palatino Linotype" w:hAnsi="Palatino Linotype" w:cs="Palatino Linotype"/>
          <w:sz w:val="22"/>
          <w:szCs w:val="22"/>
        </w:rPr>
        <w:t>por</w:t>
      </w:r>
      <w:r w:rsidR="00D36A8C" w:rsidRPr="00652038">
        <w:rPr>
          <w:rFonts w:ascii="Palatino Linotype" w:eastAsia="Palatino Linotype" w:hAnsi="Palatino Linotype" w:cs="Palatino Linotype"/>
          <w:sz w:val="22"/>
          <w:szCs w:val="22"/>
        </w:rPr>
        <w:t xml:space="preserve"> </w:t>
      </w:r>
      <w:r w:rsidR="00416C51" w:rsidRPr="00652038">
        <w:rPr>
          <w:rFonts w:ascii="Palatino Linotype" w:eastAsia="Palatino Linotype" w:hAnsi="Palatino Linotype" w:cs="Palatino Linotype"/>
          <w:b/>
          <w:sz w:val="22"/>
          <w:szCs w:val="22"/>
        </w:rPr>
        <w:t>un particular que no proporcionó nombre o seudónimo para ser identificado</w:t>
      </w:r>
      <w:r w:rsidR="00F12AF5" w:rsidRPr="00652038">
        <w:rPr>
          <w:rFonts w:ascii="Palatino Linotype" w:eastAsia="Palatino Linotype" w:hAnsi="Palatino Linotype" w:cs="Palatino Linotype"/>
          <w:b/>
          <w:sz w:val="22"/>
          <w:szCs w:val="22"/>
        </w:rPr>
        <w:t xml:space="preserve">, </w:t>
      </w:r>
      <w:r w:rsidR="008D7E32" w:rsidRPr="00652038">
        <w:rPr>
          <w:rFonts w:ascii="Palatino Linotype" w:eastAsia="Palatino Linotype" w:hAnsi="Palatino Linotype" w:cs="Palatino Linotype"/>
          <w:sz w:val="22"/>
          <w:szCs w:val="22"/>
        </w:rPr>
        <w:t xml:space="preserve">en </w:t>
      </w:r>
      <w:r w:rsidR="00111D33" w:rsidRPr="00652038">
        <w:rPr>
          <w:rFonts w:ascii="Palatino Linotype" w:eastAsia="Palatino Linotype" w:hAnsi="Palatino Linotype" w:cs="Palatino Linotype"/>
          <w:sz w:val="22"/>
          <w:szCs w:val="22"/>
        </w:rPr>
        <w:t>lo sucesivo se le denominará la parte</w:t>
      </w:r>
      <w:r w:rsidRPr="00652038">
        <w:rPr>
          <w:rFonts w:ascii="Palatino Linotype" w:eastAsia="Palatino Linotype" w:hAnsi="Palatino Linotype" w:cs="Palatino Linotype"/>
          <w:b/>
          <w:sz w:val="22"/>
          <w:szCs w:val="22"/>
        </w:rPr>
        <w:t xml:space="preserve"> </w:t>
      </w:r>
      <w:r w:rsidR="007B262E"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en contra de la respuesta a su solicitud de información con número de folio</w:t>
      </w:r>
      <w:r w:rsidR="00496DCD" w:rsidRPr="00652038">
        <w:rPr>
          <w:rFonts w:ascii="Palatino Linotype" w:eastAsia="Palatino Linotype" w:hAnsi="Palatino Linotype" w:cs="Palatino Linotype"/>
          <w:b/>
          <w:sz w:val="22"/>
          <w:szCs w:val="22"/>
        </w:rPr>
        <w:t xml:space="preserve"> </w:t>
      </w:r>
      <w:r w:rsidR="00181803" w:rsidRPr="00652038">
        <w:rPr>
          <w:rFonts w:ascii="Palatino Linotype" w:eastAsia="Palatino Linotype" w:hAnsi="Palatino Linotype" w:cs="Palatino Linotype"/>
          <w:b/>
          <w:sz w:val="22"/>
          <w:szCs w:val="22"/>
        </w:rPr>
        <w:t>00136/ATIZARA/IP/2025</w:t>
      </w:r>
      <w:r w:rsidRPr="00652038">
        <w:rPr>
          <w:rFonts w:ascii="Palatino Linotype" w:eastAsia="Palatino Linotype" w:hAnsi="Palatino Linotype" w:cs="Palatino Linotype"/>
          <w:sz w:val="22"/>
          <w:szCs w:val="22"/>
        </w:rPr>
        <w:t>, por parte de</w:t>
      </w:r>
      <w:r w:rsidR="007B262E" w:rsidRPr="00652038">
        <w:rPr>
          <w:rFonts w:ascii="Palatino Linotype" w:eastAsia="Palatino Linotype" w:hAnsi="Palatino Linotype" w:cs="Palatino Linotype"/>
          <w:sz w:val="22"/>
          <w:szCs w:val="22"/>
        </w:rPr>
        <w:t xml:space="preserve">l </w:t>
      </w:r>
      <w:r w:rsidR="00181803" w:rsidRPr="00652038">
        <w:rPr>
          <w:rFonts w:ascii="Palatino Linotype" w:eastAsia="Palatino Linotype" w:hAnsi="Palatino Linotype" w:cs="Palatino Linotype"/>
          <w:b/>
          <w:sz w:val="22"/>
          <w:szCs w:val="22"/>
        </w:rPr>
        <w:t>Ayuntamiento de Atizapán de Zaragoza</w:t>
      </w:r>
      <w:r w:rsidR="005F441E"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 xml:space="preserve">en lo sucesivo el </w:t>
      </w:r>
      <w:r w:rsidR="007B262E"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w:t>
      </w:r>
      <w:r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se procede a dictar la presente resolución, con base en los siguientes:</w:t>
      </w:r>
    </w:p>
    <w:p w14:paraId="65086FD9" w14:textId="77777777" w:rsidR="007B65B2" w:rsidRPr="00652038" w:rsidRDefault="007B65B2">
      <w:pPr>
        <w:spacing w:line="360" w:lineRule="auto"/>
        <w:jc w:val="both"/>
        <w:rPr>
          <w:rFonts w:ascii="Palatino Linotype" w:eastAsia="Palatino Linotype" w:hAnsi="Palatino Linotype" w:cs="Palatino Linotype"/>
          <w:sz w:val="22"/>
          <w:szCs w:val="22"/>
        </w:rPr>
      </w:pPr>
    </w:p>
    <w:p w14:paraId="43E80708" w14:textId="77777777" w:rsidR="00397333" w:rsidRPr="00652038" w:rsidRDefault="00B16908" w:rsidP="00E71CDE">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652038">
        <w:rPr>
          <w:rFonts w:ascii="Palatino Linotype" w:eastAsia="Palatino Linotype" w:hAnsi="Palatino Linotype" w:cs="Palatino Linotype"/>
          <w:b/>
          <w:sz w:val="22"/>
          <w:szCs w:val="22"/>
        </w:rPr>
        <w:t>A N T E C E D E N T E S:</w:t>
      </w:r>
    </w:p>
    <w:p w14:paraId="37629353" w14:textId="77777777" w:rsidR="00397333" w:rsidRPr="0065203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51C7A712" w:rsidR="00397333" w:rsidRPr="00652038"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52038">
        <w:rPr>
          <w:rFonts w:ascii="Palatino Linotype" w:eastAsia="Palatino Linotype" w:hAnsi="Palatino Linotype" w:cs="Palatino Linotype"/>
          <w:b/>
          <w:sz w:val="22"/>
          <w:szCs w:val="22"/>
        </w:rPr>
        <w:t xml:space="preserve">Solicitud de acceso a la información. </w:t>
      </w:r>
      <w:r w:rsidRPr="00652038">
        <w:rPr>
          <w:rFonts w:ascii="Palatino Linotype" w:eastAsia="Palatino Linotype" w:hAnsi="Palatino Linotype" w:cs="Palatino Linotype"/>
          <w:sz w:val="22"/>
          <w:szCs w:val="22"/>
        </w:rPr>
        <w:t xml:space="preserve">Con fecha </w:t>
      </w:r>
      <w:r w:rsidR="00181803" w:rsidRPr="00652038">
        <w:rPr>
          <w:rFonts w:ascii="Palatino Linotype" w:eastAsia="Palatino Linotype" w:hAnsi="Palatino Linotype" w:cs="Palatino Linotype"/>
          <w:b/>
          <w:sz w:val="22"/>
          <w:szCs w:val="22"/>
        </w:rPr>
        <w:t>seis de marzo</w:t>
      </w:r>
      <w:r w:rsidR="00416C51" w:rsidRPr="00652038">
        <w:rPr>
          <w:rFonts w:ascii="Palatino Linotype" w:eastAsia="Palatino Linotype" w:hAnsi="Palatino Linotype" w:cs="Palatino Linotype"/>
          <w:b/>
          <w:sz w:val="22"/>
          <w:szCs w:val="22"/>
        </w:rPr>
        <w:t xml:space="preserve"> </w:t>
      </w:r>
      <w:r w:rsidR="00111D33" w:rsidRPr="00652038">
        <w:rPr>
          <w:rFonts w:ascii="Palatino Linotype" w:eastAsia="Palatino Linotype" w:hAnsi="Palatino Linotype" w:cs="Palatino Linotype"/>
          <w:b/>
          <w:sz w:val="22"/>
          <w:szCs w:val="22"/>
        </w:rPr>
        <w:t>de dos mil veinti</w:t>
      </w:r>
      <w:r w:rsidR="007B262E" w:rsidRPr="00652038">
        <w:rPr>
          <w:rFonts w:ascii="Palatino Linotype" w:eastAsia="Palatino Linotype" w:hAnsi="Palatino Linotype" w:cs="Palatino Linotype"/>
          <w:b/>
          <w:sz w:val="22"/>
          <w:szCs w:val="22"/>
        </w:rPr>
        <w:t>c</w:t>
      </w:r>
      <w:r w:rsidR="00416C51" w:rsidRPr="00652038">
        <w:rPr>
          <w:rFonts w:ascii="Palatino Linotype" w:eastAsia="Palatino Linotype" w:hAnsi="Palatino Linotype" w:cs="Palatino Linotype"/>
          <w:b/>
          <w:sz w:val="22"/>
          <w:szCs w:val="22"/>
        </w:rPr>
        <w:t>inco</w:t>
      </w:r>
      <w:r w:rsidRPr="00652038">
        <w:rPr>
          <w:rFonts w:ascii="Palatino Linotype" w:eastAsia="Palatino Linotype" w:hAnsi="Palatino Linotype" w:cs="Palatino Linotype"/>
          <w:sz w:val="22"/>
          <w:szCs w:val="22"/>
        </w:rPr>
        <w:t xml:space="preserve">, la parte </w:t>
      </w:r>
      <w:r w:rsidR="007B262E" w:rsidRPr="00652038">
        <w:rPr>
          <w:rFonts w:ascii="Palatino Linotype" w:eastAsia="Palatino Linotype" w:hAnsi="Palatino Linotype" w:cs="Palatino Linotype"/>
          <w:b/>
          <w:sz w:val="22"/>
          <w:szCs w:val="22"/>
        </w:rPr>
        <w:t>Recurrente</w:t>
      </w:r>
      <w:r w:rsidR="007B262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formuló solicitud de acceso a información pública al </w:t>
      </w:r>
      <w:r w:rsidR="007B262E" w:rsidRPr="00652038">
        <w:rPr>
          <w:rFonts w:ascii="Palatino Linotype" w:eastAsia="Palatino Linotype" w:hAnsi="Palatino Linotype" w:cs="Palatino Linotype"/>
          <w:b/>
          <w:sz w:val="22"/>
          <w:szCs w:val="22"/>
        </w:rPr>
        <w:t>Sujeto Obligado</w:t>
      </w:r>
      <w:r w:rsidR="007B262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a través</w:t>
      </w:r>
      <w:r w:rsidR="00F12AF5" w:rsidRPr="00652038">
        <w:rPr>
          <w:rFonts w:ascii="Palatino Linotype" w:eastAsia="Palatino Linotype" w:hAnsi="Palatino Linotype" w:cs="Palatino Linotype"/>
          <w:sz w:val="22"/>
          <w:szCs w:val="22"/>
        </w:rPr>
        <w:t xml:space="preserve"> d</w:t>
      </w:r>
      <w:r w:rsidR="00EE05BB" w:rsidRPr="00652038">
        <w:rPr>
          <w:rFonts w:ascii="Palatino Linotype" w:eastAsia="Palatino Linotype" w:hAnsi="Palatino Linotype" w:cs="Palatino Linotype"/>
          <w:sz w:val="22"/>
          <w:szCs w:val="22"/>
        </w:rPr>
        <w:t xml:space="preserve">el </w:t>
      </w:r>
      <w:r w:rsidRPr="00652038">
        <w:rPr>
          <w:rFonts w:ascii="Palatino Linotype" w:eastAsia="Palatino Linotype" w:hAnsi="Palatino Linotype" w:cs="Palatino Linotype"/>
          <w:sz w:val="22"/>
          <w:szCs w:val="22"/>
        </w:rPr>
        <w:t xml:space="preserve">Sistema de Acceso a la Información Mexiquense, en adelante </w:t>
      </w:r>
      <w:r w:rsidRPr="00652038">
        <w:rPr>
          <w:rFonts w:ascii="Palatino Linotype" w:eastAsia="Palatino Linotype" w:hAnsi="Palatino Linotype" w:cs="Palatino Linotype"/>
          <w:b/>
          <w:sz w:val="22"/>
          <w:szCs w:val="22"/>
        </w:rPr>
        <w:t>SAIMEX</w:t>
      </w:r>
      <w:r w:rsidRPr="00652038">
        <w:rPr>
          <w:rFonts w:ascii="Palatino Linotype" w:eastAsia="Palatino Linotype" w:hAnsi="Palatino Linotype" w:cs="Palatino Linotype"/>
          <w:sz w:val="22"/>
          <w:szCs w:val="22"/>
        </w:rPr>
        <w:t>, requiriéndole lo siguiente:</w:t>
      </w:r>
    </w:p>
    <w:p w14:paraId="248C4D4B" w14:textId="77777777" w:rsidR="00397333" w:rsidRPr="00652038"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77F32229" w:rsidR="00397333" w:rsidRPr="00652038" w:rsidRDefault="00C33785" w:rsidP="005F441E">
      <w:pPr>
        <w:spacing w:line="276" w:lineRule="auto"/>
        <w:ind w:left="851" w:right="616"/>
        <w:jc w:val="both"/>
        <w:rPr>
          <w:rFonts w:ascii="Palatino Linotype" w:hAnsi="Palatino Linotype"/>
          <w:i/>
          <w:sz w:val="22"/>
          <w:szCs w:val="22"/>
        </w:rPr>
      </w:pPr>
      <w:r w:rsidRPr="00652038">
        <w:rPr>
          <w:rFonts w:ascii="Palatino Linotype" w:hAnsi="Palatino Linotype"/>
          <w:i/>
          <w:sz w:val="22"/>
          <w:szCs w:val="22"/>
        </w:rPr>
        <w:t>“</w:t>
      </w:r>
      <w:r w:rsidR="00181803" w:rsidRPr="00652038">
        <w:rPr>
          <w:rFonts w:ascii="Palatino Linotype" w:hAnsi="Palatino Linotype"/>
          <w:i/>
          <w:sz w:val="22"/>
          <w:szCs w:val="22"/>
        </w:rPr>
        <w:t>SOLICITO SABER TODAS LAS OBRAS QUE SE REALIZARON EN EL 2024 Y 2023 Y EL MONTO QUE SE GASTO Y LOS CONTRATOS DE OBRAS</w:t>
      </w:r>
      <w:r w:rsidR="005532C7" w:rsidRPr="00652038">
        <w:rPr>
          <w:rFonts w:ascii="Palatino Linotype" w:hAnsi="Palatino Linotype"/>
          <w:i/>
          <w:sz w:val="22"/>
          <w:szCs w:val="22"/>
        </w:rPr>
        <w:t>”</w:t>
      </w:r>
    </w:p>
    <w:p w14:paraId="3B2E67DC" w14:textId="77777777" w:rsidR="00C33785" w:rsidRPr="00652038" w:rsidRDefault="00C33785" w:rsidP="00C33785">
      <w:pPr>
        <w:spacing w:line="360" w:lineRule="auto"/>
        <w:ind w:left="709" w:right="900"/>
        <w:jc w:val="both"/>
        <w:rPr>
          <w:rFonts w:ascii="Palatino Linotype" w:eastAsia="Palatino Linotype" w:hAnsi="Palatino Linotype" w:cs="Palatino Linotype"/>
          <w:b/>
          <w:i/>
          <w:sz w:val="22"/>
          <w:szCs w:val="22"/>
        </w:rPr>
      </w:pPr>
    </w:p>
    <w:p w14:paraId="7E534958" w14:textId="464824C4"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Modalidad elegida para la entrega de la información: </w:t>
      </w:r>
      <w:r w:rsidRPr="00652038">
        <w:rPr>
          <w:rFonts w:ascii="Palatino Linotype" w:eastAsia="Palatino Linotype" w:hAnsi="Palatino Linotype" w:cs="Palatino Linotype"/>
          <w:sz w:val="22"/>
          <w:szCs w:val="22"/>
        </w:rPr>
        <w:t>a través del Sistema de Acce</w:t>
      </w:r>
      <w:r w:rsidR="00D524D6" w:rsidRPr="00652038">
        <w:rPr>
          <w:rFonts w:ascii="Palatino Linotype" w:eastAsia="Palatino Linotype" w:hAnsi="Palatino Linotype" w:cs="Palatino Linotype"/>
          <w:sz w:val="22"/>
          <w:szCs w:val="22"/>
        </w:rPr>
        <w:t xml:space="preserve">so a la Información Mexiquense. </w:t>
      </w:r>
    </w:p>
    <w:p w14:paraId="1F00FE6D" w14:textId="77777777" w:rsidR="00B0008F" w:rsidRPr="00652038" w:rsidRDefault="00B0008F" w:rsidP="00B000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BDB6C2" w14:textId="28E42AE3" w:rsidR="00397333" w:rsidRPr="00652038" w:rsidRDefault="00B16908" w:rsidP="0093161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lastRenderedPageBreak/>
        <w:t xml:space="preserve">Respuesta. </w:t>
      </w:r>
      <w:r w:rsidRPr="00652038">
        <w:rPr>
          <w:rFonts w:ascii="Palatino Linotype" w:eastAsia="Palatino Linotype" w:hAnsi="Palatino Linotype" w:cs="Palatino Linotype"/>
          <w:sz w:val="22"/>
          <w:szCs w:val="22"/>
        </w:rPr>
        <w:t xml:space="preserve">Con fecha </w:t>
      </w:r>
      <w:r w:rsidR="00416C51" w:rsidRPr="00652038">
        <w:rPr>
          <w:rFonts w:ascii="Palatino Linotype" w:eastAsia="Palatino Linotype" w:hAnsi="Palatino Linotype" w:cs="Palatino Linotype"/>
          <w:b/>
          <w:sz w:val="22"/>
          <w:szCs w:val="22"/>
        </w:rPr>
        <w:t>veinti</w:t>
      </w:r>
      <w:r w:rsidR="000871FA" w:rsidRPr="00652038">
        <w:rPr>
          <w:rFonts w:ascii="Palatino Linotype" w:eastAsia="Palatino Linotype" w:hAnsi="Palatino Linotype" w:cs="Palatino Linotype"/>
          <w:b/>
          <w:sz w:val="22"/>
          <w:szCs w:val="22"/>
        </w:rPr>
        <w:t xml:space="preserve">ocho de marzo </w:t>
      </w:r>
      <w:r w:rsidR="00931613" w:rsidRPr="00652038">
        <w:rPr>
          <w:rFonts w:ascii="Palatino Linotype" w:eastAsia="Palatino Linotype" w:hAnsi="Palatino Linotype" w:cs="Palatino Linotype"/>
          <w:b/>
          <w:sz w:val="22"/>
          <w:szCs w:val="22"/>
        </w:rPr>
        <w:t>de dos mil veintic</w:t>
      </w:r>
      <w:r w:rsidR="00416C51" w:rsidRPr="00652038">
        <w:rPr>
          <w:rFonts w:ascii="Palatino Linotype" w:eastAsia="Palatino Linotype" w:hAnsi="Palatino Linotype" w:cs="Palatino Linotype"/>
          <w:b/>
          <w:sz w:val="22"/>
          <w:szCs w:val="22"/>
        </w:rPr>
        <w:t>inco</w:t>
      </w:r>
      <w:r w:rsidRPr="00652038">
        <w:rPr>
          <w:rFonts w:ascii="Palatino Linotype" w:eastAsia="Palatino Linotype" w:hAnsi="Palatino Linotype" w:cs="Palatino Linotype"/>
          <w:sz w:val="22"/>
          <w:szCs w:val="22"/>
        </w:rPr>
        <w:t xml:space="preserve">, el </w:t>
      </w:r>
      <w:r w:rsidR="00931613" w:rsidRPr="00652038">
        <w:rPr>
          <w:rFonts w:ascii="Palatino Linotype" w:eastAsia="Palatino Linotype" w:hAnsi="Palatino Linotype" w:cs="Palatino Linotype"/>
          <w:b/>
          <w:sz w:val="22"/>
          <w:szCs w:val="22"/>
        </w:rPr>
        <w:t>Sujeto Obligado</w:t>
      </w:r>
      <w:r w:rsidR="00931613"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3C2965DD" w14:textId="77777777" w:rsidR="0071326A" w:rsidRPr="00652038" w:rsidRDefault="0071326A" w:rsidP="00416C51">
      <w:pPr>
        <w:tabs>
          <w:tab w:val="left" w:pos="7371"/>
        </w:tabs>
        <w:spacing w:line="276" w:lineRule="auto"/>
        <w:ind w:left="851" w:right="616"/>
        <w:jc w:val="both"/>
        <w:rPr>
          <w:rFonts w:ascii="Palatino Linotype" w:eastAsia="Palatino Linotype" w:hAnsi="Palatino Linotype" w:cs="Palatino Linotype"/>
          <w:i/>
          <w:sz w:val="22"/>
          <w:szCs w:val="22"/>
        </w:rPr>
      </w:pPr>
      <w:bookmarkStart w:id="0" w:name="_heading=h.3znysh7" w:colFirst="0" w:colLast="0"/>
      <w:bookmarkEnd w:id="0"/>
    </w:p>
    <w:p w14:paraId="736E58D9" w14:textId="77777777" w:rsidR="000871FA" w:rsidRPr="00652038" w:rsidRDefault="00BA3021" w:rsidP="000871FA">
      <w:pPr>
        <w:tabs>
          <w:tab w:val="left" w:pos="737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000871FA" w:rsidRPr="0065203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364AE" w14:textId="77777777" w:rsidR="000871FA" w:rsidRPr="00652038" w:rsidRDefault="000871FA" w:rsidP="000871FA">
      <w:pPr>
        <w:tabs>
          <w:tab w:val="left" w:pos="737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ATENCIÓN A LA INFORMACIÓN QUE NOS OCUPA, ME PERMITO INFORMARLE LO SIGUIENTE: SE ANEXA RESPUESTA.</w:t>
      </w:r>
    </w:p>
    <w:p w14:paraId="794A5E1E" w14:textId="77777777" w:rsidR="000871FA" w:rsidRPr="00652038" w:rsidRDefault="000871FA" w:rsidP="000871FA">
      <w:pPr>
        <w:tabs>
          <w:tab w:val="left" w:pos="737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ATENTAMENTE</w:t>
      </w:r>
    </w:p>
    <w:p w14:paraId="14A83764" w14:textId="3509AF4B" w:rsidR="00EE05BB" w:rsidRPr="00652038" w:rsidRDefault="000871FA" w:rsidP="000871FA">
      <w:pPr>
        <w:tabs>
          <w:tab w:val="left" w:pos="737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LIC. MARIA FERNANDA ROA CASTRO</w:t>
      </w:r>
      <w:r w:rsidR="00BA3021" w:rsidRPr="00652038">
        <w:rPr>
          <w:rFonts w:ascii="Palatino Linotype" w:eastAsia="Palatino Linotype" w:hAnsi="Palatino Linotype" w:cs="Palatino Linotype"/>
          <w:i/>
          <w:sz w:val="22"/>
          <w:szCs w:val="22"/>
        </w:rPr>
        <w:t>” (Sic)</w:t>
      </w:r>
    </w:p>
    <w:p w14:paraId="2FE8BEC2" w14:textId="77777777" w:rsidR="004F14D4" w:rsidRPr="00652038" w:rsidRDefault="004F14D4">
      <w:pPr>
        <w:spacing w:line="360" w:lineRule="auto"/>
        <w:ind w:right="49"/>
        <w:jc w:val="both"/>
        <w:rPr>
          <w:rFonts w:ascii="Palatino Linotype" w:eastAsia="Palatino Linotype" w:hAnsi="Palatino Linotype" w:cs="Palatino Linotype"/>
          <w:sz w:val="22"/>
          <w:szCs w:val="22"/>
        </w:rPr>
      </w:pPr>
    </w:p>
    <w:p w14:paraId="5CB2F7B3" w14:textId="2BE73907" w:rsidR="00397333" w:rsidRPr="00652038" w:rsidRDefault="00B16908">
      <w:pPr>
        <w:spacing w:line="360" w:lineRule="auto"/>
        <w:ind w:right="49"/>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Del mismo modo,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adjuntó a su respuesta</w:t>
      </w:r>
      <w:r w:rsidR="0051056D" w:rsidRPr="00652038">
        <w:rPr>
          <w:rFonts w:ascii="Palatino Linotype" w:eastAsia="Palatino Linotype" w:hAnsi="Palatino Linotype" w:cs="Palatino Linotype"/>
          <w:sz w:val="22"/>
          <w:szCs w:val="22"/>
        </w:rPr>
        <w:t xml:space="preserve"> el archivo electrónico denominado </w:t>
      </w:r>
      <w:r w:rsidR="0051056D" w:rsidRPr="00652038">
        <w:rPr>
          <w:rFonts w:ascii="Palatino Linotype" w:eastAsia="Palatino Linotype" w:hAnsi="Palatino Linotype" w:cs="Palatino Linotype"/>
          <w:i/>
          <w:sz w:val="22"/>
          <w:szCs w:val="22"/>
        </w:rPr>
        <w:t>“</w:t>
      </w:r>
      <w:proofErr w:type="spellStart"/>
      <w:r w:rsidR="000871FA" w:rsidRPr="00652038">
        <w:rPr>
          <w:rFonts w:ascii="Palatino Linotype" w:eastAsia="Palatino Linotype" w:hAnsi="Palatino Linotype" w:cs="Palatino Linotype"/>
          <w:b/>
          <w:i/>
          <w:sz w:val="22"/>
          <w:szCs w:val="22"/>
        </w:rPr>
        <w:t>Solic</w:t>
      </w:r>
      <w:proofErr w:type="spellEnd"/>
      <w:r w:rsidR="000871FA" w:rsidRPr="00652038">
        <w:rPr>
          <w:rFonts w:ascii="Palatino Linotype" w:eastAsia="Palatino Linotype" w:hAnsi="Palatino Linotype" w:cs="Palatino Linotype"/>
          <w:b/>
          <w:i/>
          <w:sz w:val="22"/>
          <w:szCs w:val="22"/>
        </w:rPr>
        <w:t>. 136.pdf</w:t>
      </w:r>
      <w:r w:rsidR="0051056D" w:rsidRPr="00652038">
        <w:rPr>
          <w:rFonts w:ascii="Palatino Linotype" w:eastAsia="Palatino Linotype" w:hAnsi="Palatino Linotype" w:cs="Palatino Linotype"/>
          <w:i/>
          <w:sz w:val="22"/>
          <w:szCs w:val="22"/>
        </w:rPr>
        <w:t>”</w:t>
      </w:r>
      <w:r w:rsidR="0051056D" w:rsidRPr="00652038">
        <w:rPr>
          <w:rFonts w:ascii="Palatino Linotype" w:eastAsia="Palatino Linotype" w:hAnsi="Palatino Linotype" w:cs="Palatino Linotype"/>
          <w:sz w:val="22"/>
          <w:szCs w:val="22"/>
        </w:rPr>
        <w:t xml:space="preserve">, el cual contiene </w:t>
      </w:r>
      <w:r w:rsidRPr="00652038">
        <w:rPr>
          <w:rFonts w:ascii="Palatino Linotype" w:eastAsia="Palatino Linotype" w:hAnsi="Palatino Linotype" w:cs="Palatino Linotype"/>
          <w:sz w:val="22"/>
          <w:szCs w:val="22"/>
        </w:rPr>
        <w:t xml:space="preserve">lo siguiente: </w:t>
      </w:r>
    </w:p>
    <w:p w14:paraId="3A0E06D0" w14:textId="77777777" w:rsidR="00B5531E" w:rsidRPr="00652038" w:rsidRDefault="00B5531E">
      <w:pPr>
        <w:spacing w:line="360" w:lineRule="auto"/>
        <w:ind w:right="49"/>
        <w:jc w:val="both"/>
        <w:rPr>
          <w:rFonts w:ascii="Palatino Linotype" w:eastAsia="Palatino Linotype" w:hAnsi="Palatino Linotype" w:cs="Palatino Linotype"/>
          <w:sz w:val="22"/>
          <w:szCs w:val="22"/>
        </w:rPr>
      </w:pPr>
    </w:p>
    <w:p w14:paraId="6B204462" w14:textId="4F725792" w:rsidR="000871FA" w:rsidRPr="00652038" w:rsidRDefault="00416C51" w:rsidP="004967F9">
      <w:pPr>
        <w:pStyle w:val="Prrafodelista"/>
        <w:numPr>
          <w:ilvl w:val="0"/>
          <w:numId w:val="25"/>
        </w:numPr>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652038">
        <w:rPr>
          <w:rFonts w:ascii="Palatino Linotype" w:eastAsia="Palatino Linotype" w:hAnsi="Palatino Linotype" w:cs="Palatino Linotype"/>
        </w:rPr>
        <w:t xml:space="preserve">Oficio </w:t>
      </w:r>
      <w:r w:rsidR="000871FA" w:rsidRPr="00652038">
        <w:rPr>
          <w:rFonts w:ascii="Palatino Linotype" w:eastAsia="Palatino Linotype" w:hAnsi="Palatino Linotype" w:cs="Palatino Linotype"/>
        </w:rPr>
        <w:t xml:space="preserve">número DOP/EJ/644/2025 </w:t>
      </w:r>
      <w:r w:rsidR="000854F0" w:rsidRPr="00652038">
        <w:rPr>
          <w:rFonts w:ascii="Palatino Linotype" w:eastAsia="Palatino Linotype" w:hAnsi="Palatino Linotype" w:cs="Palatino Linotype"/>
        </w:rPr>
        <w:t xml:space="preserve">de </w:t>
      </w:r>
      <w:r w:rsidR="004E1D11" w:rsidRPr="00652038">
        <w:rPr>
          <w:rFonts w:ascii="Palatino Linotype" w:eastAsia="Palatino Linotype" w:hAnsi="Palatino Linotype" w:cs="Palatino Linotype"/>
        </w:rPr>
        <w:t>fecha</w:t>
      </w:r>
      <w:r w:rsidR="00BA3021" w:rsidRPr="00652038">
        <w:rPr>
          <w:rFonts w:ascii="Palatino Linotype" w:eastAsia="Palatino Linotype" w:hAnsi="Palatino Linotype" w:cs="Palatino Linotype"/>
        </w:rPr>
        <w:t xml:space="preserve"> </w:t>
      </w:r>
      <w:r w:rsidR="000871FA" w:rsidRPr="00652038">
        <w:rPr>
          <w:rFonts w:ascii="Palatino Linotype" w:eastAsia="Palatino Linotype" w:hAnsi="Palatino Linotype" w:cs="Palatino Linotype"/>
        </w:rPr>
        <w:t xml:space="preserve">doce de marzo </w:t>
      </w:r>
      <w:r w:rsidRPr="00652038">
        <w:rPr>
          <w:rFonts w:ascii="Palatino Linotype" w:eastAsia="Palatino Linotype" w:hAnsi="Palatino Linotype" w:cs="Palatino Linotype"/>
        </w:rPr>
        <w:t>de dos mil veinticinco</w:t>
      </w:r>
      <w:r w:rsidR="0044410A" w:rsidRPr="00652038">
        <w:rPr>
          <w:rFonts w:ascii="Palatino Linotype" w:eastAsia="Palatino Linotype" w:hAnsi="Palatino Linotype" w:cs="Palatino Linotype"/>
        </w:rPr>
        <w:t xml:space="preserve">, </w:t>
      </w:r>
      <w:r w:rsidR="004E1D11" w:rsidRPr="00652038">
        <w:rPr>
          <w:rFonts w:ascii="Palatino Linotype" w:eastAsia="Palatino Linotype" w:hAnsi="Palatino Linotype" w:cs="Palatino Linotype"/>
        </w:rPr>
        <w:t xml:space="preserve">signado </w:t>
      </w:r>
      <w:r w:rsidR="000871FA" w:rsidRPr="00652038">
        <w:rPr>
          <w:rFonts w:ascii="Palatino Linotype" w:eastAsia="Palatino Linotype" w:hAnsi="Palatino Linotype" w:cs="Palatino Linotype"/>
        </w:rPr>
        <w:t>por el Director de Obras Públicas</w:t>
      </w:r>
      <w:r w:rsidR="00B5531E" w:rsidRPr="00652038">
        <w:rPr>
          <w:rFonts w:ascii="Palatino Linotype" w:eastAsia="Palatino Linotype" w:hAnsi="Palatino Linotype" w:cs="Palatino Linotype"/>
        </w:rPr>
        <w:t xml:space="preserve">, mediante el cual informó que </w:t>
      </w:r>
      <w:r w:rsidR="000871FA" w:rsidRPr="00652038">
        <w:rPr>
          <w:rFonts w:ascii="Palatino Linotype" w:eastAsia="Palatino Linotype" w:hAnsi="Palatino Linotype" w:cs="Palatino Linotype"/>
        </w:rPr>
        <w:t xml:space="preserve">los expedientes y la información solicitada en su versión pública podrá consultarlo en la página oficial del H. Ayuntamiento de Atizapán de Zaragoza, en el icono de Transparencia y Acceso a la Información Pública, precisando los pasos para poder acceder a ella: </w:t>
      </w:r>
    </w:p>
    <w:p w14:paraId="70965713" w14:textId="77C45929" w:rsidR="000871FA" w:rsidRPr="00652038" w:rsidRDefault="000871FA" w:rsidP="000871FA">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652038">
        <w:rPr>
          <w:rFonts w:ascii="Palatino Linotype" w:eastAsia="Palatino Linotype" w:hAnsi="Palatino Linotype" w:cs="Palatino Linotype"/>
          <w:i/>
          <w:noProof/>
          <w:lang w:val="es-MX" w:eastAsia="es-MX"/>
        </w:rPr>
        <w:drawing>
          <wp:inline distT="0" distB="0" distL="0" distR="0" wp14:anchorId="429D6D6F" wp14:editId="6E45ED34">
            <wp:extent cx="3171825" cy="336550"/>
            <wp:effectExtent l="0" t="0" r="952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7027" cy="355140"/>
                    </a:xfrm>
                    <a:prstGeom prst="rect">
                      <a:avLst/>
                    </a:prstGeom>
                  </pic:spPr>
                </pic:pic>
              </a:graphicData>
            </a:graphic>
          </wp:inline>
        </w:drawing>
      </w:r>
    </w:p>
    <w:p w14:paraId="2FCEB7B9" w14:textId="604D97B0" w:rsidR="000871FA" w:rsidRPr="00652038" w:rsidRDefault="000871FA" w:rsidP="000871FA">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652038">
        <w:rPr>
          <w:rFonts w:ascii="Palatino Linotype" w:eastAsia="Palatino Linotype" w:hAnsi="Palatino Linotype" w:cs="Palatino Linotype"/>
          <w:i/>
          <w:noProof/>
          <w:lang w:val="es-MX" w:eastAsia="es-MX"/>
        </w:rPr>
        <w:drawing>
          <wp:inline distT="0" distB="0" distL="0" distR="0" wp14:anchorId="1BC13393" wp14:editId="70F6BB75">
            <wp:extent cx="4714875" cy="587359"/>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7652" cy="588951"/>
                    </a:xfrm>
                    <a:prstGeom prst="rect">
                      <a:avLst/>
                    </a:prstGeom>
                  </pic:spPr>
                </pic:pic>
              </a:graphicData>
            </a:graphic>
          </wp:inline>
        </w:drawing>
      </w:r>
    </w:p>
    <w:p w14:paraId="115F8752" w14:textId="77777777" w:rsidR="0044410A" w:rsidRPr="00652038" w:rsidRDefault="0044410A" w:rsidP="0044410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6B84D34A" w14:textId="4D3D480A" w:rsidR="00397333" w:rsidRPr="00652038" w:rsidRDefault="00B16908" w:rsidP="00C13B1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lastRenderedPageBreak/>
        <w:t xml:space="preserve">Interposición del recurso de revisión. </w:t>
      </w:r>
      <w:r w:rsidRPr="00652038">
        <w:rPr>
          <w:rFonts w:ascii="Palatino Linotype" w:eastAsia="Palatino Linotype" w:hAnsi="Palatino Linotype" w:cs="Palatino Linotype"/>
          <w:sz w:val="22"/>
          <w:szCs w:val="22"/>
        </w:rPr>
        <w:t xml:space="preserve">Inconforme con la respuesta del </w:t>
      </w:r>
      <w:r w:rsidR="00B5531E" w:rsidRPr="00652038">
        <w:rPr>
          <w:rFonts w:ascii="Palatino Linotype" w:eastAsia="Palatino Linotype" w:hAnsi="Palatino Linotype" w:cs="Palatino Linotype"/>
          <w:b/>
          <w:sz w:val="22"/>
          <w:szCs w:val="22"/>
        </w:rPr>
        <w:t>Sujeto Obligado</w:t>
      </w:r>
      <w:r w:rsidR="00484B25" w:rsidRPr="00652038">
        <w:rPr>
          <w:rFonts w:ascii="Palatino Linotype" w:eastAsia="Palatino Linotype" w:hAnsi="Palatino Linotype" w:cs="Palatino Linotype"/>
          <w:b/>
          <w:sz w:val="22"/>
          <w:szCs w:val="22"/>
        </w:rPr>
        <w:t>,</w:t>
      </w:r>
      <w:r w:rsidRPr="00652038">
        <w:rPr>
          <w:rFonts w:ascii="Palatino Linotype" w:eastAsia="Palatino Linotype" w:hAnsi="Palatino Linotype" w:cs="Palatino Linotype"/>
          <w:b/>
          <w:sz w:val="22"/>
          <w:szCs w:val="22"/>
        </w:rPr>
        <w:t xml:space="preserve"> </w:t>
      </w:r>
      <w:r w:rsidR="00111D33" w:rsidRPr="00652038">
        <w:rPr>
          <w:rFonts w:ascii="Palatino Linotype" w:eastAsia="Palatino Linotype" w:hAnsi="Palatino Linotype" w:cs="Palatino Linotype"/>
          <w:sz w:val="22"/>
          <w:szCs w:val="22"/>
        </w:rPr>
        <w:t>la parte</w:t>
      </w:r>
      <w:r w:rsidRPr="00652038">
        <w:rPr>
          <w:rFonts w:ascii="Palatino Linotype" w:eastAsia="Palatino Linotype" w:hAnsi="Palatino Linotype" w:cs="Palatino Linotype"/>
          <w:b/>
          <w:sz w:val="22"/>
          <w:szCs w:val="22"/>
        </w:rPr>
        <w:t xml:space="preserve"> </w:t>
      </w:r>
      <w:r w:rsidR="00B5531E" w:rsidRPr="00652038">
        <w:rPr>
          <w:rFonts w:ascii="Palatino Linotype" w:eastAsia="Palatino Linotype" w:hAnsi="Palatino Linotype" w:cs="Palatino Linotype"/>
          <w:b/>
          <w:sz w:val="22"/>
          <w:szCs w:val="22"/>
        </w:rPr>
        <w:t>Recurrente</w:t>
      </w:r>
      <w:r w:rsidR="00B5531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interpuso recurso de revisión a través del SAIMEX en fecha </w:t>
      </w:r>
      <w:r w:rsidR="003B74CD" w:rsidRPr="00652038">
        <w:rPr>
          <w:rFonts w:ascii="Palatino Linotype" w:eastAsia="Palatino Linotype" w:hAnsi="Palatino Linotype" w:cs="Palatino Linotype"/>
          <w:b/>
          <w:sz w:val="22"/>
          <w:szCs w:val="22"/>
        </w:rPr>
        <w:t xml:space="preserve">veinticuatro </w:t>
      </w:r>
      <w:r w:rsidR="0051056D" w:rsidRPr="00652038">
        <w:rPr>
          <w:rFonts w:ascii="Palatino Linotype" w:eastAsia="Palatino Linotype" w:hAnsi="Palatino Linotype" w:cs="Palatino Linotype"/>
          <w:b/>
          <w:sz w:val="22"/>
          <w:szCs w:val="22"/>
        </w:rPr>
        <w:t xml:space="preserve">de </w:t>
      </w:r>
      <w:r w:rsidR="003B74CD" w:rsidRPr="00652038">
        <w:rPr>
          <w:rFonts w:ascii="Palatino Linotype" w:eastAsia="Palatino Linotype" w:hAnsi="Palatino Linotype" w:cs="Palatino Linotype"/>
          <w:b/>
          <w:sz w:val="22"/>
          <w:szCs w:val="22"/>
        </w:rPr>
        <w:t xml:space="preserve">abril </w:t>
      </w:r>
      <w:r w:rsidR="0051056D" w:rsidRPr="00652038">
        <w:rPr>
          <w:rFonts w:ascii="Palatino Linotype" w:eastAsia="Palatino Linotype" w:hAnsi="Palatino Linotype" w:cs="Palatino Linotype"/>
          <w:b/>
          <w:sz w:val="22"/>
          <w:szCs w:val="22"/>
        </w:rPr>
        <w:t>de dos mil veinticinco</w:t>
      </w:r>
      <w:r w:rsidRPr="00652038">
        <w:rPr>
          <w:rFonts w:ascii="Palatino Linotype" w:eastAsia="Palatino Linotype" w:hAnsi="Palatino Linotype" w:cs="Palatino Linotype"/>
          <w:sz w:val="22"/>
          <w:szCs w:val="22"/>
        </w:rPr>
        <w:t>, a través del cual expresó lo siguiente:</w:t>
      </w:r>
    </w:p>
    <w:p w14:paraId="1F6CC3E6" w14:textId="77777777" w:rsidR="00111D33" w:rsidRPr="00652038" w:rsidRDefault="00111D33" w:rsidP="00111D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7A5C53" w14:textId="77777777" w:rsidR="00216308" w:rsidRPr="00652038" w:rsidRDefault="00B16908" w:rsidP="00216308">
      <w:pPr>
        <w:spacing w:line="360" w:lineRule="auto"/>
        <w:ind w:left="851" w:right="616"/>
        <w:jc w:val="both"/>
        <w:rPr>
          <w:rFonts w:ascii="Palatino Linotype" w:eastAsia="Palatino Linotype" w:hAnsi="Palatino Linotype" w:cs="Palatino Linotype"/>
          <w:b/>
          <w:sz w:val="22"/>
          <w:szCs w:val="22"/>
        </w:rPr>
      </w:pPr>
      <w:r w:rsidRPr="00652038">
        <w:rPr>
          <w:rFonts w:ascii="Palatino Linotype" w:eastAsia="Palatino Linotype" w:hAnsi="Palatino Linotype" w:cs="Palatino Linotype"/>
          <w:b/>
          <w:sz w:val="22"/>
          <w:szCs w:val="22"/>
        </w:rPr>
        <w:t xml:space="preserve">Acto impugnado. </w:t>
      </w:r>
    </w:p>
    <w:p w14:paraId="61AA9ED7" w14:textId="409DFEEC" w:rsidR="00397333" w:rsidRPr="00652038" w:rsidRDefault="00B16908" w:rsidP="00216308">
      <w:pPr>
        <w:spacing w:line="360"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003B74CD" w:rsidRPr="00652038">
        <w:rPr>
          <w:rFonts w:ascii="Palatino Linotype" w:eastAsia="Palatino Linotype" w:hAnsi="Palatino Linotype" w:cs="Palatino Linotype"/>
          <w:i/>
          <w:sz w:val="22"/>
          <w:szCs w:val="22"/>
        </w:rPr>
        <w:t xml:space="preserve">ESTA POR DEMAS DECIR QUE </w:t>
      </w:r>
      <w:r w:rsidR="003B74CD" w:rsidRPr="00652038">
        <w:rPr>
          <w:rFonts w:ascii="Palatino Linotype" w:eastAsia="Palatino Linotype" w:hAnsi="Palatino Linotype" w:cs="Palatino Linotype"/>
          <w:b/>
          <w:i/>
          <w:sz w:val="22"/>
          <w:szCs w:val="22"/>
          <w:u w:val="single"/>
        </w:rPr>
        <w:t>LA RESPUESTA ESTA MAL</w:t>
      </w:r>
      <w:r w:rsidR="003B74CD" w:rsidRPr="00652038">
        <w:rPr>
          <w:rFonts w:ascii="Palatino Linotype" w:eastAsia="Palatino Linotype" w:hAnsi="Palatino Linotype" w:cs="Palatino Linotype"/>
          <w:i/>
          <w:sz w:val="22"/>
          <w:szCs w:val="22"/>
        </w:rPr>
        <w:t xml:space="preserve"> SI NO ES DE PREOCUPACION DECIR QUE LA TITULAR CARECE DE CONOCIMIENTO EN LA MATERIA Y ENVIA CADA BARBARIDAD, COMO SUGERENCIA TE COMENTO TITULAR PONTE A LEER LA LEY DE TRANSPARENCIA O BIEN EL PRESIDENTE TOME CARTAS EN EL ASUNTO</w:t>
      </w:r>
      <w:r w:rsidRPr="00652038">
        <w:rPr>
          <w:rFonts w:ascii="Palatino Linotype" w:eastAsia="Palatino Linotype" w:hAnsi="Palatino Linotype" w:cs="Palatino Linotype"/>
          <w:i/>
          <w:sz w:val="22"/>
          <w:szCs w:val="22"/>
        </w:rPr>
        <w:t xml:space="preserve">” </w:t>
      </w:r>
    </w:p>
    <w:p w14:paraId="66910C6E" w14:textId="77777777" w:rsidR="008C5C02" w:rsidRPr="00652038" w:rsidRDefault="008C5C02" w:rsidP="00216308">
      <w:pPr>
        <w:spacing w:line="276" w:lineRule="auto"/>
        <w:ind w:left="851" w:right="616"/>
        <w:rPr>
          <w:rFonts w:ascii="Palatino Linotype" w:hAnsi="Palatino Linotype"/>
          <w:sz w:val="22"/>
          <w:szCs w:val="22"/>
          <w:lang w:eastAsia="es-MX"/>
        </w:rPr>
      </w:pPr>
    </w:p>
    <w:p w14:paraId="3BF8C1DF" w14:textId="77777777" w:rsidR="00216308" w:rsidRPr="00652038" w:rsidRDefault="00B16908" w:rsidP="00216308">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652038">
        <w:rPr>
          <w:rFonts w:ascii="Palatino Linotype" w:eastAsia="Palatino Linotype" w:hAnsi="Palatino Linotype" w:cs="Palatino Linotype"/>
          <w:b/>
          <w:sz w:val="22"/>
          <w:szCs w:val="22"/>
        </w:rPr>
        <w:t xml:space="preserve">Motivos de inconformidad. </w:t>
      </w:r>
    </w:p>
    <w:p w14:paraId="64B1EF90" w14:textId="63695493" w:rsidR="00A94A15" w:rsidRPr="00652038" w:rsidRDefault="000854F0" w:rsidP="00216308">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652038">
        <w:rPr>
          <w:rFonts w:ascii="Palatino Linotype" w:eastAsia="Palatino Linotype" w:hAnsi="Palatino Linotype" w:cs="Palatino Linotype"/>
          <w:sz w:val="22"/>
          <w:szCs w:val="22"/>
        </w:rPr>
        <w:t>“</w:t>
      </w:r>
      <w:r w:rsidR="003B74CD" w:rsidRPr="00652038">
        <w:rPr>
          <w:rFonts w:ascii="Palatino Linotype" w:eastAsia="Palatino Linotype" w:hAnsi="Palatino Linotype" w:cs="Palatino Linotype"/>
          <w:i/>
          <w:sz w:val="22"/>
          <w:szCs w:val="22"/>
        </w:rPr>
        <w:t xml:space="preserve">ESTA POR DEMAS DECIR QUE </w:t>
      </w:r>
      <w:r w:rsidR="003B74CD" w:rsidRPr="00652038">
        <w:rPr>
          <w:rFonts w:ascii="Palatino Linotype" w:eastAsia="Palatino Linotype" w:hAnsi="Palatino Linotype" w:cs="Palatino Linotype"/>
          <w:b/>
          <w:i/>
          <w:sz w:val="22"/>
          <w:szCs w:val="22"/>
        </w:rPr>
        <w:t>LA RESPUESTA ESTA MAL</w:t>
      </w:r>
      <w:r w:rsidR="003B74CD" w:rsidRPr="00652038">
        <w:rPr>
          <w:rFonts w:ascii="Palatino Linotype" w:eastAsia="Palatino Linotype" w:hAnsi="Palatino Linotype" w:cs="Palatino Linotype"/>
          <w:i/>
          <w:sz w:val="22"/>
          <w:szCs w:val="22"/>
        </w:rPr>
        <w:t xml:space="preserve"> SI NO ES DE PREOCUPACION DECIR QUE LA TITULAR CARECE DE CONOCIMIENTO EN LA MATERIA Y ENVIA CADA BARBARIDAD, COMO SUGERENCIA TE COMENTO TITULAR PONTE A LEER LA LEY DE TRANSPARENCIA O BIEN EL PRESIDENTE TOME CARTAS EN EL ASUNTO</w:t>
      </w:r>
      <w:r w:rsidR="0072058A" w:rsidRPr="00652038">
        <w:rPr>
          <w:rFonts w:ascii="Palatino Linotype" w:eastAsia="Palatino Linotype" w:hAnsi="Palatino Linotype" w:cs="Palatino Linotype"/>
          <w:i/>
          <w:sz w:val="22"/>
          <w:szCs w:val="22"/>
        </w:rPr>
        <w:t>”</w:t>
      </w:r>
    </w:p>
    <w:p w14:paraId="163E978B" w14:textId="77777777" w:rsidR="005532C7" w:rsidRPr="00652038"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4645142" w14:textId="793E80D6" w:rsidR="00397333" w:rsidRPr="00652038" w:rsidRDefault="00B16908" w:rsidP="00111D3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Turno. </w:t>
      </w:r>
      <w:r w:rsidRPr="0065203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43D30" w:rsidRPr="00652038">
        <w:rPr>
          <w:rFonts w:ascii="Palatino Linotype" w:eastAsia="Palatino Linotype" w:hAnsi="Palatino Linotype" w:cs="Palatino Linotype"/>
          <w:b/>
          <w:sz w:val="22"/>
          <w:szCs w:val="22"/>
        </w:rPr>
        <w:t>04719</w:t>
      </w:r>
      <w:r w:rsidRPr="00652038">
        <w:rPr>
          <w:rFonts w:ascii="Palatino Linotype" w:eastAsia="Palatino Linotype" w:hAnsi="Palatino Linotype" w:cs="Palatino Linotype"/>
          <w:b/>
          <w:sz w:val="22"/>
          <w:szCs w:val="22"/>
        </w:rPr>
        <w:t>/INFOEM/IP/RR/202</w:t>
      </w:r>
      <w:r w:rsidR="00643D30" w:rsidRPr="00652038">
        <w:rPr>
          <w:rFonts w:ascii="Palatino Linotype" w:eastAsia="Palatino Linotype" w:hAnsi="Palatino Linotype" w:cs="Palatino Linotype"/>
          <w:b/>
          <w:sz w:val="22"/>
          <w:szCs w:val="22"/>
        </w:rPr>
        <w:t>5</w:t>
      </w:r>
      <w:r w:rsidRPr="0065203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52038">
        <w:rPr>
          <w:rFonts w:ascii="Palatino Linotype" w:eastAsia="Palatino Linotype" w:hAnsi="Palatino Linotype" w:cs="Palatino Linotype"/>
          <w:b/>
          <w:sz w:val="22"/>
          <w:szCs w:val="22"/>
        </w:rPr>
        <w:t>Guadalupe Ramírez Peña</w:t>
      </w:r>
      <w:r w:rsidRPr="00652038">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652038" w:rsidRDefault="00D8337B" w:rsidP="00D833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8E2832" w14:textId="54E71CB6" w:rsidR="00397333" w:rsidRPr="00652038"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652038">
        <w:rPr>
          <w:rFonts w:ascii="Palatino Linotype" w:eastAsia="Palatino Linotype" w:hAnsi="Palatino Linotype" w:cs="Palatino Linotype"/>
          <w:b/>
          <w:sz w:val="22"/>
          <w:szCs w:val="22"/>
        </w:rPr>
        <w:lastRenderedPageBreak/>
        <w:t xml:space="preserve">Admisión del recurso de revisión: </w:t>
      </w:r>
      <w:r w:rsidRPr="00652038">
        <w:rPr>
          <w:rFonts w:ascii="Palatino Linotype" w:eastAsia="Palatino Linotype" w:hAnsi="Palatino Linotype" w:cs="Palatino Linotype"/>
          <w:sz w:val="22"/>
          <w:szCs w:val="22"/>
        </w:rPr>
        <w:t xml:space="preserve">En fecha </w:t>
      </w:r>
      <w:r w:rsidR="00643D30" w:rsidRPr="00652038">
        <w:rPr>
          <w:rFonts w:ascii="Palatino Linotype" w:eastAsia="Palatino Linotype" w:hAnsi="Palatino Linotype" w:cs="Palatino Linotype"/>
          <w:b/>
          <w:sz w:val="22"/>
          <w:szCs w:val="22"/>
        </w:rPr>
        <w:t xml:space="preserve">veintinueve </w:t>
      </w:r>
      <w:r w:rsidR="0051056D" w:rsidRPr="00652038">
        <w:rPr>
          <w:rFonts w:ascii="Palatino Linotype" w:eastAsia="Palatino Linotype" w:hAnsi="Palatino Linotype" w:cs="Palatino Linotype"/>
          <w:b/>
          <w:sz w:val="22"/>
          <w:szCs w:val="22"/>
        </w:rPr>
        <w:t xml:space="preserve">de </w:t>
      </w:r>
      <w:r w:rsidR="00643D30" w:rsidRPr="00652038">
        <w:rPr>
          <w:rFonts w:ascii="Palatino Linotype" w:eastAsia="Palatino Linotype" w:hAnsi="Palatino Linotype" w:cs="Palatino Linotype"/>
          <w:b/>
          <w:sz w:val="22"/>
          <w:szCs w:val="22"/>
        </w:rPr>
        <w:t xml:space="preserve">abril </w:t>
      </w:r>
      <w:r w:rsidR="00111D33" w:rsidRPr="00652038">
        <w:rPr>
          <w:rFonts w:ascii="Palatino Linotype" w:eastAsia="Palatino Linotype" w:hAnsi="Palatino Linotype" w:cs="Palatino Linotype"/>
          <w:b/>
          <w:sz w:val="22"/>
          <w:szCs w:val="22"/>
        </w:rPr>
        <w:t>de dos mil veinti</w:t>
      </w:r>
      <w:r w:rsidR="00C16852" w:rsidRPr="00652038">
        <w:rPr>
          <w:rFonts w:ascii="Palatino Linotype" w:eastAsia="Palatino Linotype" w:hAnsi="Palatino Linotype" w:cs="Palatino Linotype"/>
          <w:b/>
          <w:sz w:val="22"/>
          <w:szCs w:val="22"/>
        </w:rPr>
        <w:t>c</w:t>
      </w:r>
      <w:r w:rsidR="0051056D" w:rsidRPr="00652038">
        <w:rPr>
          <w:rFonts w:ascii="Palatino Linotype" w:eastAsia="Palatino Linotype" w:hAnsi="Palatino Linotype" w:cs="Palatino Linotype"/>
          <w:b/>
          <w:sz w:val="22"/>
          <w:szCs w:val="22"/>
        </w:rPr>
        <w:t>inco</w:t>
      </w:r>
      <w:r w:rsidRPr="0065203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C16852" w:rsidRPr="00652038">
        <w:rPr>
          <w:rFonts w:ascii="Palatino Linotype" w:eastAsia="Palatino Linotype" w:hAnsi="Palatino Linotype" w:cs="Palatino Linotype"/>
          <w:b/>
          <w:sz w:val="22"/>
          <w:szCs w:val="22"/>
        </w:rPr>
        <w:t>Sujeto Obligado</w:t>
      </w:r>
      <w:r w:rsidR="00C16852"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presentara su informe justificado.</w:t>
      </w:r>
    </w:p>
    <w:p w14:paraId="13A8CA21" w14:textId="77777777" w:rsidR="00397333" w:rsidRPr="0065203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094C59A" w14:textId="3D8FD1F1" w:rsidR="00643D30" w:rsidRPr="00652038" w:rsidRDefault="005532C7" w:rsidP="000274F4">
      <w:pPr>
        <w:numPr>
          <w:ilvl w:val="0"/>
          <w:numId w:val="1"/>
        </w:numPr>
        <w:pBdr>
          <w:top w:val="nil"/>
          <w:left w:val="nil"/>
          <w:bottom w:val="nil"/>
          <w:right w:val="nil"/>
          <w:between w:val="nil"/>
        </w:pBdr>
        <w:tabs>
          <w:tab w:val="left" w:pos="284"/>
        </w:tabs>
        <w:spacing w:before="160" w:line="360" w:lineRule="auto"/>
        <w:ind w:left="0" w:right="49" w:firstLine="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Manifestacione</w:t>
      </w:r>
      <w:r w:rsidR="00B16908" w:rsidRPr="00652038">
        <w:rPr>
          <w:rFonts w:ascii="Palatino Linotype" w:eastAsia="Palatino Linotype" w:hAnsi="Palatino Linotype" w:cs="Palatino Linotype"/>
          <w:b/>
          <w:sz w:val="22"/>
          <w:szCs w:val="22"/>
        </w:rPr>
        <w:t>s</w:t>
      </w:r>
      <w:r w:rsidR="00B16908" w:rsidRPr="00652038">
        <w:rPr>
          <w:rFonts w:ascii="Palatino Linotype" w:eastAsia="Palatino Linotype" w:hAnsi="Palatino Linotype" w:cs="Palatino Linotype"/>
          <w:sz w:val="22"/>
          <w:szCs w:val="22"/>
        </w:rPr>
        <w:t xml:space="preserve">: </w:t>
      </w:r>
      <w:r w:rsidR="003F67C7" w:rsidRPr="00652038">
        <w:rPr>
          <w:rFonts w:ascii="Palatino Linotype" w:eastAsia="Palatino Linotype" w:hAnsi="Palatino Linotype" w:cs="Palatino Linotype"/>
          <w:sz w:val="22"/>
          <w:szCs w:val="22"/>
        </w:rPr>
        <w:t xml:space="preserve">De las </w:t>
      </w:r>
      <w:r w:rsidR="0051056D" w:rsidRPr="00652038">
        <w:rPr>
          <w:rFonts w:ascii="Palatino Linotype" w:eastAsia="Palatino Linotype" w:hAnsi="Palatino Linotype" w:cs="Palatino Linotype"/>
          <w:sz w:val="22"/>
          <w:szCs w:val="22"/>
        </w:rPr>
        <w:t xml:space="preserve">constancias que obran en el expediente electrónico del SAIMEX se desprende que el </w:t>
      </w:r>
      <w:r w:rsidR="0051056D" w:rsidRPr="00652038">
        <w:rPr>
          <w:rFonts w:ascii="Palatino Linotype" w:eastAsia="Palatino Linotype" w:hAnsi="Palatino Linotype" w:cs="Palatino Linotype"/>
          <w:b/>
          <w:sz w:val="22"/>
          <w:szCs w:val="22"/>
        </w:rPr>
        <w:t>Sujeto Obligado</w:t>
      </w:r>
      <w:r w:rsidR="0051056D" w:rsidRPr="00652038">
        <w:rPr>
          <w:rFonts w:ascii="Palatino Linotype" w:eastAsia="Palatino Linotype" w:hAnsi="Palatino Linotype" w:cs="Palatino Linotype"/>
          <w:sz w:val="22"/>
          <w:szCs w:val="22"/>
        </w:rPr>
        <w:t xml:space="preserve"> rindió su informe justificado, en fecha </w:t>
      </w:r>
      <w:r w:rsidR="00DB2519" w:rsidRPr="00652038">
        <w:rPr>
          <w:rFonts w:ascii="Palatino Linotype" w:eastAsia="Palatino Linotype" w:hAnsi="Palatino Linotype" w:cs="Palatino Linotype"/>
          <w:b/>
          <w:sz w:val="22"/>
          <w:szCs w:val="22"/>
        </w:rPr>
        <w:t>s</w:t>
      </w:r>
      <w:r w:rsidR="00643D30" w:rsidRPr="00652038">
        <w:rPr>
          <w:rFonts w:ascii="Palatino Linotype" w:eastAsia="Palatino Linotype" w:hAnsi="Palatino Linotype" w:cs="Palatino Linotype"/>
          <w:b/>
          <w:sz w:val="22"/>
          <w:szCs w:val="22"/>
        </w:rPr>
        <w:t>iete de mayo</w:t>
      </w:r>
      <w:r w:rsidR="0051056D" w:rsidRPr="00652038">
        <w:rPr>
          <w:rFonts w:ascii="Palatino Linotype" w:eastAsia="Palatino Linotype" w:hAnsi="Palatino Linotype" w:cs="Palatino Linotype"/>
          <w:b/>
          <w:sz w:val="22"/>
          <w:szCs w:val="22"/>
        </w:rPr>
        <w:t xml:space="preserve"> de dos mil veinticinco, </w:t>
      </w:r>
      <w:r w:rsidR="00643D30" w:rsidRPr="00652038">
        <w:rPr>
          <w:rFonts w:ascii="Palatino Linotype" w:eastAsia="Palatino Linotype" w:hAnsi="Palatino Linotype" w:cs="Palatino Linotype"/>
          <w:sz w:val="22"/>
          <w:szCs w:val="22"/>
        </w:rPr>
        <w:t xml:space="preserve">a través de los siguientes archivos electrónicos: </w:t>
      </w:r>
    </w:p>
    <w:p w14:paraId="7A2853F7" w14:textId="671FEB28" w:rsidR="00643D30" w:rsidRPr="00652038" w:rsidRDefault="00643D30" w:rsidP="0050688A">
      <w:pPr>
        <w:pStyle w:val="Prrafodelista"/>
        <w:numPr>
          <w:ilvl w:val="0"/>
          <w:numId w:val="25"/>
        </w:numPr>
        <w:spacing w:line="360" w:lineRule="auto"/>
        <w:jc w:val="both"/>
        <w:rPr>
          <w:rFonts w:ascii="Palatino Linotype" w:eastAsia="Palatino Linotype" w:hAnsi="Palatino Linotype" w:cs="Palatino Linotype"/>
        </w:rPr>
      </w:pPr>
      <w:r w:rsidRPr="00652038">
        <w:rPr>
          <w:rFonts w:ascii="Palatino Linotype" w:eastAsia="Palatino Linotype" w:hAnsi="Palatino Linotype" w:cs="Palatino Linotype"/>
          <w:b/>
          <w:i/>
        </w:rPr>
        <w:t>[</w:t>
      </w:r>
      <w:proofErr w:type="spellStart"/>
      <w:r w:rsidRPr="00652038">
        <w:rPr>
          <w:rFonts w:ascii="Palatino Linotype" w:eastAsia="Palatino Linotype" w:hAnsi="Palatino Linotype" w:cs="Palatino Linotype"/>
          <w:b/>
          <w:i/>
        </w:rPr>
        <w:t>Untitled</w:t>
      </w:r>
      <w:proofErr w:type="spellEnd"/>
      <w:r w:rsidRPr="00652038">
        <w:rPr>
          <w:rFonts w:ascii="Palatino Linotype" w:eastAsia="Palatino Linotype" w:hAnsi="Palatino Linotype" w:cs="Palatino Linotype"/>
          <w:b/>
          <w:i/>
        </w:rPr>
        <w:t>]_2025050715181605.pdf</w:t>
      </w:r>
      <w:r w:rsidRPr="00652038">
        <w:rPr>
          <w:rFonts w:ascii="Palatino Linotype" w:eastAsia="Palatino Linotype" w:hAnsi="Palatino Linotype" w:cs="Palatino Linotype"/>
        </w:rPr>
        <w:t xml:space="preserve">: Oficio número PMA/UTI/2041/2025 de fecha veinticinco de abril de dos mil veinticinco, signado por la Titular de la Unidad de Transparencia, en el que solicita al Director de Obras Públicas fundar y motivar la causa por la que fue atendida la información. </w:t>
      </w:r>
    </w:p>
    <w:p w14:paraId="4E8D5005" w14:textId="42D7AC07" w:rsidR="00643D30" w:rsidRPr="00652038" w:rsidRDefault="00643D30" w:rsidP="0050688A">
      <w:pPr>
        <w:pStyle w:val="Prrafodelista"/>
        <w:numPr>
          <w:ilvl w:val="0"/>
          <w:numId w:val="25"/>
        </w:numPr>
        <w:spacing w:line="360" w:lineRule="auto"/>
        <w:jc w:val="both"/>
        <w:rPr>
          <w:rFonts w:ascii="Palatino Linotype" w:eastAsia="Palatino Linotype" w:hAnsi="Palatino Linotype" w:cs="Palatino Linotype"/>
        </w:rPr>
      </w:pPr>
      <w:r w:rsidRPr="00652038">
        <w:rPr>
          <w:rFonts w:ascii="Palatino Linotype" w:eastAsia="Palatino Linotype" w:hAnsi="Palatino Linotype" w:cs="Palatino Linotype"/>
          <w:b/>
          <w:i/>
        </w:rPr>
        <w:t>[</w:t>
      </w:r>
      <w:proofErr w:type="spellStart"/>
      <w:r w:rsidRPr="00652038">
        <w:rPr>
          <w:rFonts w:ascii="Palatino Linotype" w:eastAsia="Palatino Linotype" w:hAnsi="Palatino Linotype" w:cs="Palatino Linotype"/>
          <w:b/>
          <w:i/>
        </w:rPr>
        <w:t>Untitled</w:t>
      </w:r>
      <w:proofErr w:type="spellEnd"/>
      <w:r w:rsidRPr="00652038">
        <w:rPr>
          <w:rFonts w:ascii="Palatino Linotype" w:eastAsia="Palatino Linotype" w:hAnsi="Palatino Linotype" w:cs="Palatino Linotype"/>
          <w:b/>
          <w:i/>
        </w:rPr>
        <w:t>]_2025050715180937.pdf</w:t>
      </w:r>
      <w:r w:rsidRPr="00652038">
        <w:rPr>
          <w:rFonts w:ascii="Palatino Linotype" w:eastAsia="Palatino Linotype" w:hAnsi="Palatino Linotype" w:cs="Palatino Linotype"/>
        </w:rPr>
        <w:t>: Oficio número DOP/EJ/1055/2025 de fecha veintinueve de abril de dos mil veinticinco</w:t>
      </w:r>
      <w:r w:rsidR="0050688A" w:rsidRPr="00652038">
        <w:rPr>
          <w:rFonts w:ascii="Palatino Linotype" w:eastAsia="Palatino Linotype" w:hAnsi="Palatino Linotype" w:cs="Palatino Linotype"/>
        </w:rPr>
        <w:t xml:space="preserve">, signado por el Director de Obras Públicas, mediante el cual ratificó su respuesta inicial. </w:t>
      </w:r>
    </w:p>
    <w:p w14:paraId="0E572007" w14:textId="77777777" w:rsidR="0050688A" w:rsidRPr="00652038" w:rsidRDefault="0050688A" w:rsidP="00BB7B0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D70BA17" w14:textId="6142539B" w:rsidR="00C917A0" w:rsidRPr="00652038" w:rsidRDefault="00A24FA7" w:rsidP="00BB7B0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Es de precisar que esta documentación se puso a disposición del particular mediante acuerdo signado por la Comisionada Ponente el </w:t>
      </w:r>
      <w:r w:rsidR="00DB2519" w:rsidRPr="00652038">
        <w:rPr>
          <w:rFonts w:ascii="Palatino Linotype" w:eastAsia="Palatino Linotype" w:hAnsi="Palatino Linotype" w:cs="Palatino Linotype"/>
          <w:b/>
          <w:sz w:val="22"/>
          <w:szCs w:val="22"/>
        </w:rPr>
        <w:t>diez</w:t>
      </w:r>
      <w:r w:rsidR="0050688A" w:rsidRPr="00652038">
        <w:rPr>
          <w:rFonts w:ascii="Palatino Linotype" w:eastAsia="Palatino Linotype" w:hAnsi="Palatino Linotype" w:cs="Palatino Linotype"/>
          <w:b/>
          <w:sz w:val="22"/>
          <w:szCs w:val="22"/>
        </w:rPr>
        <w:t xml:space="preserve"> de julio</w:t>
      </w:r>
      <w:r w:rsidRPr="00652038">
        <w:rPr>
          <w:rFonts w:ascii="Palatino Linotype" w:eastAsia="Palatino Linotype" w:hAnsi="Palatino Linotype" w:cs="Palatino Linotype"/>
          <w:b/>
          <w:sz w:val="22"/>
          <w:szCs w:val="22"/>
        </w:rPr>
        <w:t xml:space="preserve"> de dos mil veinticinco</w:t>
      </w:r>
      <w:r w:rsidRPr="00652038">
        <w:rPr>
          <w:rFonts w:ascii="Palatino Linotype" w:eastAsia="Palatino Linotype" w:hAnsi="Palatino Linotype" w:cs="Palatino Linotype"/>
          <w:sz w:val="22"/>
          <w:szCs w:val="22"/>
        </w:rPr>
        <w:t xml:space="preserve">, asimismo por cuanto hace a la parte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precluido su derecho para tal efecto.</w:t>
      </w:r>
      <w:r w:rsidR="00BB7B0E" w:rsidRPr="00652038">
        <w:rPr>
          <w:rFonts w:ascii="Palatino Linotype" w:eastAsia="Palatino Linotype" w:hAnsi="Palatino Linotype" w:cs="Palatino Linotype"/>
          <w:sz w:val="22"/>
          <w:szCs w:val="22"/>
        </w:rPr>
        <w:t xml:space="preserve"> </w:t>
      </w:r>
    </w:p>
    <w:p w14:paraId="0191EC58" w14:textId="77777777" w:rsidR="00E0073E" w:rsidRPr="00652038" w:rsidRDefault="00E0073E" w:rsidP="00BB7B0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D36C196" w14:textId="65BF2215" w:rsidR="008A27A0" w:rsidRPr="00652038" w:rsidRDefault="00E0073E" w:rsidP="00177030">
      <w:pPr>
        <w:pStyle w:val="Prrafodelista"/>
        <w:numPr>
          <w:ilvl w:val="0"/>
          <w:numId w:val="46"/>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rPr>
      </w:pPr>
      <w:r w:rsidRPr="00652038">
        <w:rPr>
          <w:rFonts w:ascii="Palatino Linotype" w:eastAsia="Palatino Linotype" w:hAnsi="Palatino Linotype" w:cs="Palatino Linotype"/>
          <w:b/>
        </w:rPr>
        <w:lastRenderedPageBreak/>
        <w:t xml:space="preserve">Ampliación de plazo: </w:t>
      </w:r>
      <w:r w:rsidRPr="00652038">
        <w:rPr>
          <w:rFonts w:ascii="Palatino Linotype" w:eastAsia="Palatino Linotype" w:hAnsi="Palatino Linotype" w:cs="Palatino Linotype"/>
        </w:rPr>
        <w:t>El</w:t>
      </w:r>
      <w:r w:rsidR="000D3C8B" w:rsidRPr="00652038">
        <w:rPr>
          <w:rFonts w:ascii="Palatino Linotype" w:eastAsia="Palatino Linotype" w:hAnsi="Palatino Linotype" w:cs="Palatino Linotype"/>
          <w:b/>
        </w:rPr>
        <w:t xml:space="preserve"> </w:t>
      </w:r>
      <w:r w:rsidR="007E4334" w:rsidRPr="00652038">
        <w:rPr>
          <w:rFonts w:ascii="Palatino Linotype" w:eastAsia="Palatino Linotype" w:hAnsi="Palatino Linotype" w:cs="Palatino Linotype"/>
          <w:b/>
        </w:rPr>
        <w:t>diez</w:t>
      </w:r>
      <w:r w:rsidR="0050688A" w:rsidRPr="00652038">
        <w:rPr>
          <w:rFonts w:ascii="Palatino Linotype" w:eastAsia="Palatino Linotype" w:hAnsi="Palatino Linotype" w:cs="Palatino Linotype"/>
          <w:b/>
        </w:rPr>
        <w:t xml:space="preserve"> de julio</w:t>
      </w:r>
      <w:r w:rsidRPr="00652038">
        <w:rPr>
          <w:rFonts w:ascii="Palatino Linotype" w:eastAsia="Palatino Linotype" w:hAnsi="Palatino Linotype" w:cs="Palatino Linotype"/>
          <w:b/>
        </w:rPr>
        <w:t xml:space="preserve"> de dos mil veinticinco, </w:t>
      </w:r>
      <w:r w:rsidR="008A27A0" w:rsidRPr="00652038">
        <w:rPr>
          <w:rFonts w:ascii="Palatino Linotype" w:eastAsia="Palatino Linotype" w:hAnsi="Palatino Linotype" w:cs="Palatino Linotype"/>
        </w:rPr>
        <w:t>se amplió el término para resolver el recurso de revisión en términos del artículo 181 párrafo tercero de la Ley de Transparencia y Acceso a la Información Pública del Estado de México y Municipios.</w:t>
      </w:r>
    </w:p>
    <w:p w14:paraId="68AD8DCD"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25EA7B"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7AA157EE"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AB75134"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05B30898"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D5462"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577B1109"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497384"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47E16259" w14:textId="77777777" w:rsidR="008A27A0" w:rsidRPr="00652038" w:rsidRDefault="008A27A0" w:rsidP="008A27A0">
      <w:pPr>
        <w:spacing w:line="360" w:lineRule="auto"/>
        <w:jc w:val="both"/>
        <w:rPr>
          <w:rFonts w:ascii="Palatino Linotype" w:eastAsia="Palatino Linotype" w:hAnsi="Palatino Linotype" w:cs="Palatino Linotype"/>
          <w:strike/>
          <w:sz w:val="22"/>
          <w:szCs w:val="22"/>
        </w:rPr>
      </w:pPr>
      <w:r w:rsidRPr="00652038">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C86D08B"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4AFB20AA" w14:textId="77777777" w:rsidR="008A27A0" w:rsidRPr="00652038" w:rsidRDefault="008A27A0" w:rsidP="008A27A0">
      <w:pPr>
        <w:numPr>
          <w:ilvl w:val="0"/>
          <w:numId w:val="47"/>
        </w:num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Complejidad del Asunto:</w:t>
      </w:r>
      <w:r w:rsidRPr="0065203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D5C2FB2" w14:textId="77777777" w:rsidR="008A27A0" w:rsidRPr="00652038" w:rsidRDefault="008A27A0" w:rsidP="008A27A0">
      <w:pPr>
        <w:numPr>
          <w:ilvl w:val="0"/>
          <w:numId w:val="47"/>
        </w:num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Actividad Procesal del interesado.</w:t>
      </w:r>
      <w:r w:rsidRPr="00652038">
        <w:rPr>
          <w:rFonts w:ascii="Palatino Linotype" w:eastAsia="Palatino Linotype" w:hAnsi="Palatino Linotype" w:cs="Palatino Linotype"/>
          <w:sz w:val="22"/>
          <w:szCs w:val="22"/>
        </w:rPr>
        <w:t xml:space="preserve"> Acciones u omisiones del interesado.</w:t>
      </w:r>
    </w:p>
    <w:p w14:paraId="3279A6CA" w14:textId="77777777" w:rsidR="008A27A0" w:rsidRPr="00652038" w:rsidRDefault="008A27A0" w:rsidP="008A27A0">
      <w:pPr>
        <w:numPr>
          <w:ilvl w:val="0"/>
          <w:numId w:val="47"/>
        </w:num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Conducta de la Autoridad:</w:t>
      </w:r>
      <w:r w:rsidRPr="0065203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796C17B" w14:textId="77777777" w:rsidR="008A27A0" w:rsidRPr="00652038" w:rsidRDefault="008A27A0" w:rsidP="008A27A0">
      <w:pPr>
        <w:numPr>
          <w:ilvl w:val="0"/>
          <w:numId w:val="47"/>
        </w:num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b/>
          <w:sz w:val="22"/>
          <w:szCs w:val="22"/>
        </w:rPr>
        <w:t xml:space="preserve">La afectación generada en la situación jurídica de la persona involucrada en el proceso: </w:t>
      </w:r>
      <w:r w:rsidRPr="00652038">
        <w:rPr>
          <w:rFonts w:ascii="Palatino Linotype" w:eastAsia="Palatino Linotype" w:hAnsi="Palatino Linotype" w:cs="Palatino Linotype"/>
          <w:sz w:val="22"/>
          <w:szCs w:val="22"/>
        </w:rPr>
        <w:t>Violación a sus derechos humanos.</w:t>
      </w:r>
    </w:p>
    <w:p w14:paraId="5D8956E9"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78D81E5B"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11709D"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3619EBB6" w14:textId="77777777" w:rsidR="008A27A0" w:rsidRPr="00652038" w:rsidRDefault="008A27A0" w:rsidP="008A27A0">
      <w:pPr>
        <w:spacing w:line="360" w:lineRule="auto"/>
        <w:jc w:val="both"/>
        <w:rPr>
          <w:rFonts w:ascii="Palatino Linotype" w:eastAsia="Palatino Linotype" w:hAnsi="Palatino Linotype" w:cs="Palatino Linotype"/>
          <w:b/>
          <w:sz w:val="22"/>
          <w:szCs w:val="22"/>
        </w:rPr>
      </w:pPr>
      <w:r w:rsidRPr="0065203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52038">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52038">
        <w:rPr>
          <w:rFonts w:ascii="Palatino Linotype" w:eastAsia="Palatino Linotype" w:hAnsi="Palatino Linotype" w:cs="Palatino Linotype"/>
          <w:sz w:val="22"/>
          <w:szCs w:val="22"/>
        </w:rPr>
        <w:t>, visible en la Gaceta del Seminario Judicial de la Federación con el registro digital 205635.</w:t>
      </w:r>
    </w:p>
    <w:p w14:paraId="1B747332"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5D7402FA"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A32B67"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7CC4EE8C"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0072C9" w14:textId="77777777" w:rsidR="008A27A0" w:rsidRPr="00652038" w:rsidRDefault="008A27A0" w:rsidP="008A27A0">
      <w:pPr>
        <w:spacing w:line="360" w:lineRule="auto"/>
        <w:jc w:val="both"/>
        <w:rPr>
          <w:rFonts w:ascii="Palatino Linotype" w:eastAsia="Palatino Linotype" w:hAnsi="Palatino Linotype" w:cs="Palatino Linotype"/>
          <w:sz w:val="22"/>
          <w:szCs w:val="22"/>
        </w:rPr>
      </w:pPr>
    </w:p>
    <w:p w14:paraId="6E4061A8" w14:textId="77777777" w:rsidR="008A27A0" w:rsidRPr="00652038" w:rsidRDefault="008A27A0" w:rsidP="008A27A0">
      <w:pPr>
        <w:spacing w:line="360" w:lineRule="auto"/>
        <w:ind w:left="567" w:right="616"/>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i/>
          <w:sz w:val="22"/>
          <w:szCs w:val="22"/>
        </w:rPr>
        <w:t>“PLAZO RAZONABLE PARA RESOLVER. DIMENSIÓN Y EFECTOS DE ESTE CONCEPTO CUANDO SE ADUCE EXCESIVA CARGA DE TRABAJO.”</w:t>
      </w:r>
      <w:r w:rsidRPr="00652038">
        <w:rPr>
          <w:rFonts w:ascii="Palatino Linotype" w:eastAsia="Palatino Linotype" w:hAnsi="Palatino Linotype" w:cs="Palatino Linotype"/>
          <w:sz w:val="22"/>
          <w:szCs w:val="22"/>
        </w:rPr>
        <w:t xml:space="preserve"> consultable en el Seminario Judicial de la Federación y su gaceta, con el registro digital 2002351.</w:t>
      </w:r>
    </w:p>
    <w:p w14:paraId="36EF65AA" w14:textId="77777777" w:rsidR="008A27A0" w:rsidRPr="00652038" w:rsidRDefault="008A27A0" w:rsidP="008A27A0">
      <w:pPr>
        <w:spacing w:line="360" w:lineRule="auto"/>
        <w:ind w:left="567" w:right="616"/>
        <w:jc w:val="both"/>
        <w:rPr>
          <w:rFonts w:ascii="Palatino Linotype" w:eastAsia="Palatino Linotype" w:hAnsi="Palatino Linotype" w:cs="Palatino Linotype"/>
          <w:b/>
          <w:sz w:val="22"/>
          <w:szCs w:val="22"/>
        </w:rPr>
      </w:pPr>
    </w:p>
    <w:p w14:paraId="191BF983" w14:textId="77777777" w:rsidR="008A27A0" w:rsidRPr="00652038" w:rsidRDefault="008A27A0" w:rsidP="008A27A0">
      <w:pPr>
        <w:spacing w:line="360" w:lineRule="auto"/>
        <w:ind w:left="567" w:right="616"/>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52038">
        <w:rPr>
          <w:rFonts w:ascii="Palatino Linotype" w:eastAsia="Palatino Linotype" w:hAnsi="Palatino Linotype" w:cs="Palatino Linotype"/>
          <w:sz w:val="22"/>
          <w:szCs w:val="22"/>
        </w:rPr>
        <w:t>, visible en el Seminario Judicial de la Federación y su gaceta, con el registro digital 2002350.</w:t>
      </w:r>
    </w:p>
    <w:p w14:paraId="613FC664" w14:textId="77777777" w:rsidR="008A27A0" w:rsidRPr="00652038" w:rsidRDefault="008A27A0" w:rsidP="008A27A0">
      <w:pPr>
        <w:spacing w:line="360" w:lineRule="auto"/>
        <w:ind w:left="567" w:right="616"/>
        <w:jc w:val="both"/>
        <w:rPr>
          <w:rFonts w:ascii="Palatino Linotype" w:eastAsia="Palatino Linotype" w:hAnsi="Palatino Linotype" w:cs="Palatino Linotype"/>
          <w:sz w:val="22"/>
          <w:szCs w:val="22"/>
        </w:rPr>
      </w:pPr>
    </w:p>
    <w:p w14:paraId="2A8DAAA3" w14:textId="708B6C1F" w:rsidR="00BB7B0E" w:rsidRPr="00652038" w:rsidRDefault="008A27A0" w:rsidP="008A27A0">
      <w:pPr>
        <w:spacing w:before="240"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 plazo legal para resolver el presente asunto, resulta de carácter excepcional.</w:t>
      </w:r>
    </w:p>
    <w:p w14:paraId="530874FF" w14:textId="0784E9CB" w:rsidR="00215DEF" w:rsidRPr="00652038" w:rsidRDefault="00B16908" w:rsidP="000D3C8B">
      <w:pPr>
        <w:numPr>
          <w:ilvl w:val="0"/>
          <w:numId w:val="3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Cierre de instrucción. </w:t>
      </w:r>
      <w:r w:rsidRPr="00652038">
        <w:rPr>
          <w:rFonts w:ascii="Palatino Linotype" w:eastAsia="Palatino Linotype" w:hAnsi="Palatino Linotype" w:cs="Palatino Linotype"/>
          <w:sz w:val="22"/>
          <w:szCs w:val="22"/>
        </w:rPr>
        <w:t xml:space="preserve">El </w:t>
      </w:r>
      <w:r w:rsidR="007E4334" w:rsidRPr="00652038">
        <w:rPr>
          <w:rFonts w:ascii="Palatino Linotype" w:eastAsia="Palatino Linotype" w:hAnsi="Palatino Linotype" w:cs="Palatino Linotype"/>
          <w:b/>
          <w:sz w:val="22"/>
          <w:szCs w:val="22"/>
        </w:rPr>
        <w:t xml:space="preserve">dieciséis </w:t>
      </w:r>
      <w:r w:rsidR="0050688A" w:rsidRPr="00652038">
        <w:rPr>
          <w:rFonts w:ascii="Palatino Linotype" w:eastAsia="Palatino Linotype" w:hAnsi="Palatino Linotype" w:cs="Palatino Linotype"/>
          <w:b/>
          <w:sz w:val="22"/>
          <w:szCs w:val="22"/>
        </w:rPr>
        <w:t>de julio</w:t>
      </w:r>
      <w:r w:rsidR="009D5A9E" w:rsidRPr="00652038">
        <w:rPr>
          <w:rFonts w:ascii="Palatino Linotype" w:eastAsia="Palatino Linotype" w:hAnsi="Palatino Linotype" w:cs="Palatino Linotype"/>
          <w:b/>
          <w:sz w:val="22"/>
          <w:szCs w:val="22"/>
        </w:rPr>
        <w:t xml:space="preserve"> </w:t>
      </w:r>
      <w:r w:rsidR="008430DD" w:rsidRPr="00652038">
        <w:rPr>
          <w:rFonts w:ascii="Palatino Linotype" w:eastAsia="Palatino Linotype" w:hAnsi="Palatino Linotype" w:cs="Palatino Linotype"/>
          <w:b/>
          <w:sz w:val="22"/>
          <w:szCs w:val="22"/>
        </w:rPr>
        <w:t>de dos mil veintic</w:t>
      </w:r>
      <w:r w:rsidR="00A24FA7" w:rsidRPr="00652038">
        <w:rPr>
          <w:rFonts w:ascii="Palatino Linotype" w:eastAsia="Palatino Linotype" w:hAnsi="Palatino Linotype" w:cs="Palatino Linotype"/>
          <w:b/>
          <w:sz w:val="22"/>
          <w:szCs w:val="22"/>
        </w:rPr>
        <w:t>inco</w:t>
      </w:r>
      <w:r w:rsidRPr="0065203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652038"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A4B7790" w14:textId="77777777" w:rsidR="00397333" w:rsidRPr="00652038" w:rsidRDefault="00B16908" w:rsidP="00E71CDE">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652038">
        <w:rPr>
          <w:rFonts w:ascii="Palatino Linotype" w:eastAsia="Palatino Linotype" w:hAnsi="Palatino Linotype" w:cs="Palatino Linotype"/>
          <w:b/>
          <w:sz w:val="22"/>
          <w:szCs w:val="22"/>
        </w:rPr>
        <w:t>C O N S I D E R A N D O:</w:t>
      </w:r>
    </w:p>
    <w:p w14:paraId="5C36930C" w14:textId="77777777" w:rsidR="00397333" w:rsidRPr="0065203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3BF3881E"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Primero. Competencia. </w:t>
      </w:r>
      <w:r w:rsidR="00505D52" w:rsidRPr="00652038">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w:t>
      </w:r>
      <w:r w:rsidR="00D351DC" w:rsidRPr="00652038">
        <w:rPr>
          <w:rFonts w:ascii="Palatino Linotype" w:eastAsia="Palatino Linotype" w:hAnsi="Palatino Linotype" w:cs="Palatino Linotype"/>
          <w:sz w:val="22"/>
          <w:szCs w:val="22"/>
        </w:rPr>
        <w:t xml:space="preserve">exicanos; 5, párrafos </w:t>
      </w:r>
      <w:r w:rsidR="00505D52" w:rsidRPr="00652038">
        <w:rPr>
          <w:rFonts w:ascii="Palatino Linotype" w:eastAsia="Palatino Linotype" w:hAnsi="Palatino Linotype" w:cs="Palatino Linotype"/>
          <w:sz w:val="22"/>
          <w:szCs w:val="22"/>
        </w:rPr>
        <w:t xml:space="preserve">trigésimo </w:t>
      </w:r>
      <w:r w:rsidR="000D3C8B" w:rsidRPr="00652038">
        <w:rPr>
          <w:rFonts w:ascii="Palatino Linotype" w:eastAsia="Palatino Linotype" w:hAnsi="Palatino Linotype" w:cs="Palatino Linotype"/>
          <w:sz w:val="22"/>
          <w:szCs w:val="22"/>
        </w:rPr>
        <w:t>noveno</w:t>
      </w:r>
      <w:r w:rsidR="00D351DC" w:rsidRPr="00652038">
        <w:rPr>
          <w:rFonts w:ascii="Palatino Linotype" w:eastAsia="Palatino Linotype" w:hAnsi="Palatino Linotype" w:cs="Palatino Linotype"/>
          <w:sz w:val="22"/>
          <w:szCs w:val="22"/>
        </w:rPr>
        <w:t>, cuadragésimo y cuadragésimo primero</w:t>
      </w:r>
      <w:r w:rsidR="00505D52" w:rsidRPr="00652038">
        <w:rPr>
          <w:rFonts w:ascii="Palatino Linotype" w:eastAsia="Palatino Linotype" w:hAnsi="Palatino Linotype" w:cs="Palatino Linotype"/>
          <w:sz w:val="22"/>
          <w:szCs w:val="22"/>
        </w:rPr>
        <w:t>, fracciones IV y V de la Constitución Política del Estado Libre y Soberano de</w:t>
      </w:r>
      <w:r w:rsidR="000D3C8B" w:rsidRPr="00652038">
        <w:rPr>
          <w:rFonts w:ascii="Palatino Linotype" w:eastAsia="Palatino Linotype" w:hAnsi="Palatino Linotype" w:cs="Palatino Linotype"/>
          <w:sz w:val="22"/>
          <w:szCs w:val="22"/>
        </w:rPr>
        <w:t xml:space="preserve"> México; 1, 2, fracción II; 13,</w:t>
      </w:r>
      <w:r w:rsidR="00505D52" w:rsidRPr="00652038">
        <w:rPr>
          <w:rFonts w:ascii="Palatino Linotype" w:eastAsia="Palatino Linotype" w:hAnsi="Palatino Linotype" w:cs="Palatino Linotype"/>
          <w:sz w:val="22"/>
          <w:szCs w:val="22"/>
        </w:rPr>
        <w:t xml:space="preserve">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9621BF" w14:textId="77777777" w:rsidR="00397333" w:rsidRPr="00652038" w:rsidRDefault="00397333">
      <w:pPr>
        <w:spacing w:line="360" w:lineRule="auto"/>
        <w:jc w:val="both"/>
        <w:rPr>
          <w:rFonts w:ascii="Palatino Linotype" w:eastAsia="Palatino Linotype" w:hAnsi="Palatino Linotype" w:cs="Palatino Linotype"/>
          <w:b/>
          <w:sz w:val="22"/>
          <w:szCs w:val="22"/>
        </w:rPr>
      </w:pPr>
    </w:p>
    <w:p w14:paraId="4999958C" w14:textId="77777777"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lastRenderedPageBreak/>
        <w:t>Segundo. Oportunidad y Procedibilidad del Recurso de Revisión</w:t>
      </w:r>
      <w:r w:rsidRPr="0065203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51DCF894" w14:textId="2CB6AB90" w:rsidR="00397333" w:rsidRPr="00652038" w:rsidRDefault="00B16908">
      <w:pPr>
        <w:spacing w:line="360" w:lineRule="auto"/>
        <w:ind w:right="49"/>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9D5A9E" w:rsidRPr="00652038">
        <w:rPr>
          <w:rFonts w:ascii="Palatino Linotype" w:eastAsia="Palatino Linotype" w:hAnsi="Palatino Linotype" w:cs="Palatino Linotype"/>
          <w:b/>
          <w:sz w:val="22"/>
          <w:szCs w:val="22"/>
        </w:rPr>
        <w:t>Sujeto Obligado</w:t>
      </w:r>
      <w:r w:rsidR="009D5A9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proporcionó su respuesta a la solicitud de información el </w:t>
      </w:r>
      <w:r w:rsidR="000D3C8B" w:rsidRPr="00652038">
        <w:rPr>
          <w:rFonts w:ascii="Palatino Linotype" w:eastAsia="Palatino Linotype" w:hAnsi="Palatino Linotype" w:cs="Palatino Linotype"/>
          <w:b/>
          <w:sz w:val="22"/>
          <w:szCs w:val="22"/>
        </w:rPr>
        <w:t>veinti</w:t>
      </w:r>
      <w:r w:rsidR="00C1686C" w:rsidRPr="00652038">
        <w:rPr>
          <w:rFonts w:ascii="Palatino Linotype" w:eastAsia="Palatino Linotype" w:hAnsi="Palatino Linotype" w:cs="Palatino Linotype"/>
          <w:b/>
          <w:sz w:val="22"/>
          <w:szCs w:val="22"/>
        </w:rPr>
        <w:t xml:space="preserve">ocho de marzo </w:t>
      </w:r>
      <w:r w:rsidR="000D3C8B" w:rsidRPr="00652038">
        <w:rPr>
          <w:rFonts w:ascii="Palatino Linotype" w:eastAsia="Palatino Linotype" w:hAnsi="Palatino Linotype" w:cs="Palatino Linotype"/>
          <w:b/>
          <w:sz w:val="22"/>
          <w:szCs w:val="22"/>
        </w:rPr>
        <w:t>de dos mil veinticinco</w:t>
      </w:r>
      <w:r w:rsidR="00505D52" w:rsidRPr="00652038">
        <w:rPr>
          <w:rFonts w:ascii="Palatino Linotype" w:eastAsia="Palatino Linotype" w:hAnsi="Palatino Linotype" w:cs="Palatino Linotype"/>
          <w:sz w:val="22"/>
          <w:szCs w:val="22"/>
        </w:rPr>
        <w:t>, y la parte</w:t>
      </w:r>
      <w:r w:rsidRPr="00652038">
        <w:rPr>
          <w:rFonts w:ascii="Palatino Linotype" w:eastAsia="Palatino Linotype" w:hAnsi="Palatino Linotype" w:cs="Palatino Linotype"/>
          <w:sz w:val="22"/>
          <w:szCs w:val="22"/>
        </w:rPr>
        <w:t xml:space="preserve"> </w:t>
      </w:r>
      <w:r w:rsidR="009D5A9E" w:rsidRPr="00652038">
        <w:rPr>
          <w:rFonts w:ascii="Palatino Linotype" w:eastAsia="Palatino Linotype" w:hAnsi="Palatino Linotype" w:cs="Palatino Linotype"/>
          <w:b/>
          <w:sz w:val="22"/>
          <w:szCs w:val="22"/>
        </w:rPr>
        <w:t>Recurrente</w:t>
      </w:r>
      <w:r w:rsidR="009D5A9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presentó su recurso de revisión el</w:t>
      </w:r>
      <w:r w:rsidR="00A94A15" w:rsidRPr="00652038">
        <w:rPr>
          <w:rFonts w:ascii="Palatino Linotype" w:eastAsia="Palatino Linotype" w:hAnsi="Palatino Linotype" w:cs="Palatino Linotype"/>
          <w:sz w:val="22"/>
          <w:szCs w:val="22"/>
        </w:rPr>
        <w:t xml:space="preserve"> </w:t>
      </w:r>
      <w:r w:rsidR="000D3C8B" w:rsidRPr="00652038">
        <w:rPr>
          <w:rFonts w:ascii="Palatino Linotype" w:eastAsia="Palatino Linotype" w:hAnsi="Palatino Linotype" w:cs="Palatino Linotype"/>
          <w:b/>
          <w:sz w:val="22"/>
          <w:szCs w:val="22"/>
        </w:rPr>
        <w:t>veinti</w:t>
      </w:r>
      <w:r w:rsidR="0098216E" w:rsidRPr="00652038">
        <w:rPr>
          <w:rFonts w:ascii="Palatino Linotype" w:eastAsia="Palatino Linotype" w:hAnsi="Palatino Linotype" w:cs="Palatino Linotype"/>
          <w:b/>
          <w:sz w:val="22"/>
          <w:szCs w:val="22"/>
        </w:rPr>
        <w:t>cuatro</w:t>
      </w:r>
      <w:r w:rsidR="00C1686C" w:rsidRPr="00652038">
        <w:rPr>
          <w:rFonts w:ascii="Palatino Linotype" w:eastAsia="Palatino Linotype" w:hAnsi="Palatino Linotype" w:cs="Palatino Linotype"/>
          <w:b/>
          <w:sz w:val="22"/>
          <w:szCs w:val="22"/>
        </w:rPr>
        <w:t xml:space="preserve"> de abril </w:t>
      </w:r>
      <w:r w:rsidR="000D3C8B" w:rsidRPr="00652038">
        <w:rPr>
          <w:rFonts w:ascii="Palatino Linotype" w:eastAsia="Palatino Linotype" w:hAnsi="Palatino Linotype" w:cs="Palatino Linotype"/>
          <w:b/>
          <w:sz w:val="22"/>
          <w:szCs w:val="22"/>
        </w:rPr>
        <w:t>de dos mil veinticinco</w:t>
      </w:r>
      <w:r w:rsidRPr="00652038">
        <w:rPr>
          <w:rFonts w:ascii="Palatino Linotype" w:eastAsia="Palatino Linotype" w:hAnsi="Palatino Linotype" w:cs="Palatino Linotype"/>
          <w:sz w:val="22"/>
          <w:szCs w:val="22"/>
        </w:rPr>
        <w:t>;</w:t>
      </w:r>
      <w:r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 xml:space="preserve">esto es </w:t>
      </w:r>
      <w:r w:rsidR="0047699C" w:rsidRPr="00652038">
        <w:rPr>
          <w:rFonts w:ascii="Palatino Linotype" w:eastAsia="Palatino Linotype" w:hAnsi="Palatino Linotype" w:cs="Palatino Linotype"/>
          <w:sz w:val="22"/>
          <w:szCs w:val="22"/>
        </w:rPr>
        <w:t xml:space="preserve">el </w:t>
      </w:r>
      <w:r w:rsidR="0098216E" w:rsidRPr="00652038">
        <w:rPr>
          <w:rFonts w:ascii="Palatino Linotype" w:eastAsia="Palatino Linotype" w:hAnsi="Palatino Linotype" w:cs="Palatino Linotype"/>
          <w:sz w:val="22"/>
          <w:szCs w:val="22"/>
        </w:rPr>
        <w:t xml:space="preserve">décimo cuarto día </w:t>
      </w:r>
      <w:r w:rsidR="0047699C" w:rsidRPr="00652038">
        <w:rPr>
          <w:rFonts w:ascii="Palatino Linotype" w:eastAsia="Palatino Linotype" w:hAnsi="Palatino Linotype" w:cs="Palatino Linotype"/>
          <w:sz w:val="22"/>
          <w:szCs w:val="22"/>
        </w:rPr>
        <w:t>hábil</w:t>
      </w:r>
      <w:r w:rsidR="00E06B79" w:rsidRPr="00652038">
        <w:rPr>
          <w:rFonts w:ascii="Palatino Linotype" w:eastAsia="Palatino Linotype" w:hAnsi="Palatino Linotype" w:cs="Palatino Linotype"/>
          <w:sz w:val="22"/>
          <w:szCs w:val="22"/>
        </w:rPr>
        <w:t xml:space="preserve"> </w:t>
      </w:r>
      <w:r w:rsidR="005532C7" w:rsidRPr="00652038">
        <w:rPr>
          <w:rFonts w:ascii="Palatino Linotype" w:eastAsia="Palatino Linotype" w:hAnsi="Palatino Linotype" w:cs="Palatino Linotype"/>
          <w:sz w:val="22"/>
          <w:szCs w:val="22"/>
        </w:rPr>
        <w:t>en</w:t>
      </w:r>
      <w:r w:rsidRPr="00652038">
        <w:rPr>
          <w:rFonts w:ascii="Palatino Linotype" w:eastAsia="Palatino Linotype" w:hAnsi="Palatino Linotype" w:cs="Palatino Linotype"/>
          <w:sz w:val="22"/>
          <w:szCs w:val="22"/>
        </w:rPr>
        <w:t xml:space="preserve"> que tuvo conocimiento de la respuesta. </w:t>
      </w:r>
    </w:p>
    <w:p w14:paraId="6A2B0C25" w14:textId="77777777" w:rsidR="00D22BAE" w:rsidRPr="00652038" w:rsidRDefault="00D22BAE">
      <w:pPr>
        <w:spacing w:line="360" w:lineRule="auto"/>
        <w:ind w:right="49"/>
        <w:jc w:val="both"/>
        <w:rPr>
          <w:rFonts w:ascii="Palatino Linotype" w:eastAsia="Palatino Linotype" w:hAnsi="Palatino Linotype" w:cs="Palatino Linotype"/>
          <w:sz w:val="22"/>
          <w:szCs w:val="22"/>
        </w:rPr>
      </w:pPr>
    </w:p>
    <w:p w14:paraId="2999E3D5" w14:textId="0C8EC82E" w:rsidR="004967F9" w:rsidRPr="00652038" w:rsidRDefault="004967F9" w:rsidP="004967F9">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000D3C8B"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44E34406" w14:textId="77777777" w:rsidR="00B442D1" w:rsidRPr="00652038" w:rsidRDefault="00B442D1" w:rsidP="00B442D1">
      <w:pPr>
        <w:spacing w:before="240"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Asimismo, por cuanto hace a la procedibilidad del recurso de revisión, es de suma importancia señalar que la parte</w:t>
      </w:r>
      <w:r w:rsidRPr="00652038">
        <w:rPr>
          <w:rFonts w:ascii="Palatino Linotype" w:eastAsia="Palatino Linotype" w:hAnsi="Palatino Linotype" w:cs="Palatino Linotype"/>
          <w:b/>
          <w:sz w:val="22"/>
          <w:szCs w:val="22"/>
        </w:rPr>
        <w:t xml:space="preserve"> Recurrente</w:t>
      </w:r>
      <w:r w:rsidRPr="00652038">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B57F42" w14:textId="77777777" w:rsidR="00B442D1" w:rsidRPr="00652038" w:rsidRDefault="00B442D1" w:rsidP="00B442D1">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"Las </w:t>
      </w:r>
      <w:r w:rsidRPr="00652038">
        <w:rPr>
          <w:rFonts w:ascii="Palatino Linotype" w:eastAsia="Palatino Linotype" w:hAnsi="Palatino Linotype" w:cs="Palatino Linotype"/>
          <w:b/>
          <w:i/>
          <w:sz w:val="22"/>
          <w:szCs w:val="22"/>
        </w:rPr>
        <w:t>solicitudes anónimas</w:t>
      </w:r>
      <w:r w:rsidRPr="00652038">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w:t>
      </w:r>
      <w:r w:rsidRPr="00652038">
        <w:rPr>
          <w:rFonts w:ascii="Palatino Linotype" w:eastAsia="Palatino Linotype" w:hAnsi="Palatino Linotype" w:cs="Palatino Linotype"/>
          <w:i/>
          <w:sz w:val="22"/>
          <w:szCs w:val="22"/>
        </w:rPr>
        <w:lastRenderedPageBreak/>
        <w:t>podrá requerirse información adicional con motivo del nombre proporcionado por el solicitante."</w:t>
      </w:r>
    </w:p>
    <w:p w14:paraId="7E0851C6" w14:textId="60E28A90" w:rsidR="00E22C26"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652038" w:rsidRDefault="00DA55A9">
      <w:pPr>
        <w:spacing w:line="360" w:lineRule="auto"/>
        <w:jc w:val="both"/>
        <w:rPr>
          <w:rFonts w:ascii="Palatino Linotype" w:eastAsia="Palatino Linotype" w:hAnsi="Palatino Linotype" w:cs="Palatino Linotype"/>
          <w:sz w:val="22"/>
          <w:szCs w:val="22"/>
        </w:rPr>
      </w:pPr>
    </w:p>
    <w:p w14:paraId="7048B760" w14:textId="6B5A63B3"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7D2E4A" w:rsidRPr="00652038">
        <w:rPr>
          <w:rFonts w:ascii="Palatino Linotype" w:eastAsia="Palatino Linotype" w:hAnsi="Palatino Linotype" w:cs="Palatino Linotype"/>
          <w:sz w:val="22"/>
          <w:szCs w:val="22"/>
        </w:rPr>
        <w:t xml:space="preserve"> en el artículo 179, fracción </w:t>
      </w:r>
      <w:r w:rsidR="00F55E42" w:rsidRPr="00652038">
        <w:rPr>
          <w:rFonts w:ascii="Palatino Linotype" w:eastAsia="Palatino Linotype" w:hAnsi="Palatino Linotype" w:cs="Palatino Linotype"/>
          <w:sz w:val="22"/>
          <w:szCs w:val="22"/>
        </w:rPr>
        <w:t>V</w:t>
      </w:r>
      <w:r w:rsidR="007D2E4A" w:rsidRPr="00652038">
        <w:rPr>
          <w:rFonts w:ascii="Palatino Linotype" w:eastAsia="Palatino Linotype" w:hAnsi="Palatino Linotype" w:cs="Palatino Linotype"/>
          <w:sz w:val="22"/>
          <w:szCs w:val="22"/>
        </w:rPr>
        <w:t xml:space="preserve">I </w:t>
      </w:r>
      <w:r w:rsidRPr="00652038">
        <w:rPr>
          <w:rFonts w:ascii="Palatino Linotype" w:eastAsia="Palatino Linotype" w:hAnsi="Palatino Linotype" w:cs="Palatino Linotype"/>
          <w:sz w:val="22"/>
          <w:szCs w:val="22"/>
        </w:rPr>
        <w:t>de la ley de la materia, que a la letra dice:</w:t>
      </w:r>
    </w:p>
    <w:p w14:paraId="30AFE02D"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6637F364"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 xml:space="preserve">Artículo 179. </w:t>
      </w:r>
      <w:r w:rsidRPr="0065203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p>
    <w:p w14:paraId="0BA68790" w14:textId="05AFAB10" w:rsidR="00397333" w:rsidRPr="00652038" w:rsidRDefault="00F55E42" w:rsidP="004902E3">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VI. La entrega de información que no corresponda con lo solicitado</w:t>
      </w:r>
      <w:r w:rsidR="000D3C8B" w:rsidRPr="00652038">
        <w:rPr>
          <w:rFonts w:ascii="Palatino Linotype" w:eastAsia="Palatino Linotype" w:hAnsi="Palatino Linotype" w:cs="Palatino Linotype"/>
          <w:i/>
          <w:sz w:val="22"/>
          <w:szCs w:val="22"/>
        </w:rPr>
        <w:t>;</w:t>
      </w:r>
      <w:r w:rsidR="000D3C8B" w:rsidRPr="00652038">
        <w:rPr>
          <w:rFonts w:ascii="Palatino Linotype" w:eastAsia="Palatino Linotype" w:hAnsi="Palatino Linotype" w:cs="Palatino Linotype"/>
          <w:i/>
          <w:sz w:val="22"/>
          <w:szCs w:val="22"/>
        </w:rPr>
        <w:cr/>
      </w:r>
      <w:r w:rsidR="000E3910" w:rsidRPr="00652038">
        <w:rPr>
          <w:rFonts w:ascii="Palatino Linotype" w:eastAsia="Palatino Linotype" w:hAnsi="Palatino Linotype" w:cs="Palatino Linotype"/>
          <w:i/>
          <w:sz w:val="22"/>
          <w:szCs w:val="22"/>
        </w:rPr>
        <w:t xml:space="preserve">…” </w:t>
      </w:r>
    </w:p>
    <w:p w14:paraId="41F4483B" w14:textId="77777777" w:rsidR="007B2993" w:rsidRPr="00652038" w:rsidRDefault="007B2993">
      <w:pPr>
        <w:spacing w:line="360" w:lineRule="auto"/>
        <w:ind w:left="567" w:right="616"/>
        <w:jc w:val="both"/>
        <w:rPr>
          <w:rFonts w:ascii="Palatino Linotype" w:eastAsia="Palatino Linotype" w:hAnsi="Palatino Linotype" w:cs="Palatino Linotype"/>
          <w:i/>
          <w:sz w:val="22"/>
          <w:szCs w:val="22"/>
        </w:rPr>
      </w:pPr>
    </w:p>
    <w:p w14:paraId="607F3F6E" w14:textId="3F4240FB"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Tercero. Materia de Revisión</w:t>
      </w:r>
      <w:r w:rsidRPr="00652038">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F55E42" w:rsidRPr="00652038">
        <w:rPr>
          <w:rFonts w:ascii="Palatino Linotype" w:eastAsia="Palatino Linotype" w:hAnsi="Palatino Linotype" w:cs="Palatino Linotype"/>
          <w:sz w:val="22"/>
          <w:szCs w:val="22"/>
        </w:rPr>
        <w:t>V</w:t>
      </w:r>
      <w:r w:rsidR="007C1BFF" w:rsidRPr="00652038">
        <w:rPr>
          <w:rFonts w:ascii="Palatino Linotype" w:eastAsia="Palatino Linotype" w:hAnsi="Palatino Linotype" w:cs="Palatino Linotype"/>
          <w:sz w:val="22"/>
          <w:szCs w:val="22"/>
        </w:rPr>
        <w:t>I</w:t>
      </w:r>
      <w:r w:rsidR="00DA55A9"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0361371" w14:textId="77777777" w:rsidR="00E22C26" w:rsidRPr="00652038" w:rsidRDefault="00E22C26">
      <w:pPr>
        <w:spacing w:line="360" w:lineRule="auto"/>
        <w:jc w:val="both"/>
        <w:rPr>
          <w:rFonts w:ascii="Palatino Linotype" w:eastAsia="Palatino Linotype" w:hAnsi="Palatino Linotype" w:cs="Palatino Linotype"/>
          <w:sz w:val="22"/>
          <w:szCs w:val="22"/>
        </w:rPr>
      </w:pPr>
    </w:p>
    <w:p w14:paraId="06331E45" w14:textId="5F0D5F9E"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Cuarto. Estudio de fondo del asunto. </w:t>
      </w:r>
      <w:r w:rsidRPr="00652038">
        <w:rPr>
          <w:rFonts w:ascii="Palatino Linotype" w:eastAsia="Palatino Linotype" w:hAnsi="Palatino Linotype" w:cs="Palatino Linotype"/>
          <w:sz w:val="22"/>
          <w:szCs w:val="22"/>
        </w:rPr>
        <w:t xml:space="preserve">Es conveniente analizar si la respuesta </w:t>
      </w:r>
      <w:r w:rsidR="000D3C8B" w:rsidRPr="00652038">
        <w:rPr>
          <w:rFonts w:ascii="Palatino Linotype" w:eastAsia="Palatino Linotype" w:hAnsi="Palatino Linotype" w:cs="Palatino Linotype"/>
          <w:sz w:val="22"/>
          <w:szCs w:val="22"/>
        </w:rPr>
        <w:t xml:space="preserve">e informe justificado rendido por </w:t>
      </w:r>
      <w:r w:rsidRPr="00652038">
        <w:rPr>
          <w:rFonts w:ascii="Palatino Linotype" w:eastAsia="Palatino Linotype" w:hAnsi="Palatino Linotype" w:cs="Palatino Linotype"/>
          <w:sz w:val="22"/>
          <w:szCs w:val="22"/>
        </w:rPr>
        <w:t xml:space="preserve">el </w:t>
      </w:r>
      <w:r w:rsidRPr="00652038">
        <w:rPr>
          <w:rFonts w:ascii="Palatino Linotype" w:eastAsia="Palatino Linotype" w:hAnsi="Palatino Linotype" w:cs="Palatino Linotype"/>
          <w:b/>
          <w:sz w:val="22"/>
          <w:szCs w:val="22"/>
        </w:rPr>
        <w:t xml:space="preserve">Sujeto Obligado </w:t>
      </w:r>
      <w:r w:rsidRPr="00652038">
        <w:rPr>
          <w:rFonts w:ascii="Palatino Linotype" w:eastAsia="Palatino Linotype" w:hAnsi="Palatino Linotype" w:cs="Palatino Linotype"/>
          <w:sz w:val="22"/>
          <w:szCs w:val="22"/>
        </w:rPr>
        <w:t>cumple</w:t>
      </w:r>
      <w:r w:rsidR="000D3C8B" w:rsidRPr="00652038">
        <w:rPr>
          <w:rFonts w:ascii="Palatino Linotype" w:eastAsia="Palatino Linotype" w:hAnsi="Palatino Linotype" w:cs="Palatino Linotype"/>
          <w:sz w:val="22"/>
          <w:szCs w:val="22"/>
        </w:rPr>
        <w:t>n</w:t>
      </w:r>
      <w:r w:rsidRPr="00652038">
        <w:rPr>
          <w:rFonts w:ascii="Palatino Linotype" w:eastAsia="Palatino Linotype" w:hAnsi="Palatino Linotype" w:cs="Palatino Linotype"/>
          <w:sz w:val="22"/>
          <w:szCs w:val="22"/>
        </w:rPr>
        <w:t xml:space="preserve"> con los requisitos y procedimientos del derecho de acceso a la información pública, en atención a que en la Ley de Transparencia y Acceso a la Información Pública del Estado de México y Municipios en su artículo 4, que </w:t>
      </w:r>
      <w:r w:rsidRPr="00652038">
        <w:rPr>
          <w:rFonts w:ascii="Palatino Linotype" w:eastAsia="Palatino Linotype" w:hAnsi="Palatino Linotype" w:cs="Palatino Linotype"/>
          <w:sz w:val="22"/>
          <w:szCs w:val="22"/>
        </w:rPr>
        <w:lastRenderedPageBreak/>
        <w:t>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652038" w:rsidRDefault="00DA55A9">
      <w:pPr>
        <w:spacing w:line="360" w:lineRule="auto"/>
        <w:jc w:val="both"/>
        <w:rPr>
          <w:rFonts w:ascii="Palatino Linotype" w:eastAsia="Palatino Linotype" w:hAnsi="Palatino Linotype" w:cs="Palatino Linotype"/>
          <w:sz w:val="22"/>
          <w:szCs w:val="22"/>
        </w:rPr>
      </w:pPr>
    </w:p>
    <w:p w14:paraId="721CE78C" w14:textId="77777777" w:rsidR="00397333" w:rsidRPr="00652038"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4</w:t>
      </w:r>
      <w:r w:rsidRPr="0065203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652038"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5203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652038"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52038">
        <w:rPr>
          <w:rFonts w:ascii="Palatino Linotype" w:eastAsia="Palatino Linotype" w:hAnsi="Palatino Linotype" w:cs="Palatino Linotype"/>
          <w:i/>
          <w:sz w:val="22"/>
          <w:szCs w:val="22"/>
        </w:rPr>
        <w:t>.”(Sic)</w:t>
      </w:r>
    </w:p>
    <w:p w14:paraId="677BADB9"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0EC47CAF" w14:textId="756BD735"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Esto es, que los Sujetos Obligados tiene </w:t>
      </w:r>
      <w:r w:rsidR="00A44D5C" w:rsidRPr="00652038">
        <w:rPr>
          <w:rFonts w:ascii="Palatino Linotype" w:eastAsia="Palatino Linotype" w:hAnsi="Palatino Linotype" w:cs="Palatino Linotype"/>
          <w:sz w:val="22"/>
          <w:szCs w:val="22"/>
        </w:rPr>
        <w:t>el</w:t>
      </w:r>
      <w:r w:rsidRPr="00652038">
        <w:rPr>
          <w:rFonts w:ascii="Palatino Linotype" w:eastAsia="Palatino Linotype" w:hAnsi="Palatino Linotype" w:cs="Palatino Linotype"/>
          <w:sz w:val="22"/>
          <w:szCs w:val="22"/>
        </w:rPr>
        <w:t xml:space="preserve">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652038" w:rsidRDefault="00397333" w:rsidP="00DA55A9">
      <w:pPr>
        <w:spacing w:line="276" w:lineRule="auto"/>
        <w:ind w:left="567" w:right="616"/>
        <w:jc w:val="both"/>
        <w:rPr>
          <w:rFonts w:ascii="Palatino Linotype" w:eastAsia="Palatino Linotype" w:hAnsi="Palatino Linotype" w:cs="Palatino Linotype"/>
          <w:sz w:val="22"/>
          <w:szCs w:val="22"/>
        </w:rPr>
      </w:pPr>
    </w:p>
    <w:p w14:paraId="6BD61205"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lastRenderedPageBreak/>
        <w:t>“</w:t>
      </w:r>
      <w:r w:rsidRPr="00652038">
        <w:rPr>
          <w:rFonts w:ascii="Palatino Linotype" w:eastAsia="Palatino Linotype" w:hAnsi="Palatino Linotype" w:cs="Palatino Linotype"/>
          <w:b/>
          <w:i/>
          <w:sz w:val="22"/>
          <w:szCs w:val="22"/>
        </w:rPr>
        <w:t>Artículo 12.-</w:t>
      </w:r>
      <w:r w:rsidRPr="0065203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652038" w:rsidRDefault="00397333" w:rsidP="00391036">
      <w:pPr>
        <w:spacing w:line="276" w:lineRule="auto"/>
        <w:ind w:left="851" w:right="616"/>
        <w:jc w:val="both"/>
        <w:rPr>
          <w:rFonts w:ascii="Palatino Linotype" w:eastAsia="Palatino Linotype" w:hAnsi="Palatino Linotype" w:cs="Palatino Linotype"/>
          <w:i/>
          <w:sz w:val="22"/>
          <w:szCs w:val="22"/>
        </w:rPr>
      </w:pPr>
    </w:p>
    <w:p w14:paraId="1D241C90" w14:textId="3E0A8FDD"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52038">
        <w:rPr>
          <w:rFonts w:ascii="Palatino Linotype" w:eastAsia="Palatino Linotype" w:hAnsi="Palatino Linotype" w:cs="Palatino Linotype"/>
          <w:i/>
          <w:sz w:val="22"/>
          <w:szCs w:val="22"/>
        </w:rPr>
        <w:t xml:space="preserve">.” </w:t>
      </w:r>
    </w:p>
    <w:p w14:paraId="0D689117" w14:textId="77777777" w:rsidR="00397333" w:rsidRPr="00652038" w:rsidRDefault="00397333">
      <w:pPr>
        <w:spacing w:line="360" w:lineRule="auto"/>
        <w:ind w:right="-93"/>
        <w:jc w:val="both"/>
        <w:rPr>
          <w:rFonts w:ascii="Palatino Linotype" w:eastAsia="Palatino Linotype" w:hAnsi="Palatino Linotype" w:cs="Palatino Linotype"/>
          <w:sz w:val="22"/>
          <w:szCs w:val="22"/>
        </w:rPr>
      </w:pPr>
    </w:p>
    <w:p w14:paraId="7F92CB7C" w14:textId="77777777" w:rsidR="00397333" w:rsidRPr="00652038" w:rsidRDefault="00B16908">
      <w:pPr>
        <w:spacing w:line="360" w:lineRule="auto"/>
        <w:ind w:right="-93"/>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652038" w:rsidRDefault="00397333">
      <w:pPr>
        <w:spacing w:line="360" w:lineRule="auto"/>
        <w:ind w:right="-93"/>
        <w:jc w:val="both"/>
        <w:rPr>
          <w:rFonts w:ascii="Palatino Linotype" w:eastAsia="Palatino Linotype" w:hAnsi="Palatino Linotype" w:cs="Palatino Linotype"/>
          <w:sz w:val="22"/>
          <w:szCs w:val="22"/>
        </w:rPr>
      </w:pPr>
    </w:p>
    <w:p w14:paraId="24B9CDD4" w14:textId="3CAE7487" w:rsidR="00397333" w:rsidRPr="00652038" w:rsidRDefault="00B16908">
      <w:pPr>
        <w:spacing w:line="360" w:lineRule="auto"/>
        <w:jc w:val="both"/>
        <w:rPr>
          <w:rFonts w:ascii="Palatino Linotype" w:eastAsia="Palatino Linotype" w:hAnsi="Palatino Linotype" w:cs="Palatino Linotype"/>
          <w:b/>
          <w:sz w:val="22"/>
          <w:szCs w:val="22"/>
        </w:rPr>
      </w:pPr>
      <w:r w:rsidRPr="00652038">
        <w:rPr>
          <w:rFonts w:ascii="Palatino Linotype" w:eastAsia="Palatino Linotype" w:hAnsi="Palatino Linotype" w:cs="Palatino Linotype"/>
          <w:sz w:val="22"/>
          <w:szCs w:val="22"/>
        </w:rPr>
        <w:t xml:space="preserve">Sirve de apoyo a lo anterior, el criterio </w:t>
      </w:r>
      <w:r w:rsidR="0071326A" w:rsidRPr="00652038">
        <w:rPr>
          <w:rFonts w:ascii="Palatino Linotype" w:eastAsia="Palatino Linotype" w:hAnsi="Palatino Linotype" w:cs="Palatino Linotype"/>
          <w:sz w:val="22"/>
          <w:szCs w:val="22"/>
        </w:rPr>
        <w:t xml:space="preserve">orientador </w:t>
      </w:r>
      <w:r w:rsidRPr="00652038">
        <w:rPr>
          <w:rFonts w:ascii="Palatino Linotype" w:eastAsia="Palatino Linotype" w:hAnsi="Palatino Linotype" w:cs="Palatino Linotype"/>
          <w:sz w:val="22"/>
          <w:szCs w:val="22"/>
        </w:rPr>
        <w:t xml:space="preserve">03-17, expuesto por el </w:t>
      </w:r>
      <w:r w:rsidR="0071326A" w:rsidRPr="00652038">
        <w:rPr>
          <w:rFonts w:ascii="Palatino Linotype" w:eastAsia="Palatino Linotype" w:hAnsi="Palatino Linotype" w:cs="Palatino Linotype"/>
          <w:sz w:val="22"/>
          <w:szCs w:val="22"/>
        </w:rPr>
        <w:t xml:space="preserve">entonces </w:t>
      </w:r>
      <w:r w:rsidRPr="00652038">
        <w:rPr>
          <w:rFonts w:ascii="Palatino Linotype" w:eastAsia="Palatino Linotype" w:hAnsi="Palatino Linotype" w:cs="Palatino Linotype"/>
          <w:sz w:val="22"/>
          <w:szCs w:val="22"/>
        </w:rPr>
        <w:t>Instituto Nacional de Transparencia, Acceso a la Información y Protección de Datos Personales, que dice:</w:t>
      </w:r>
      <w:r w:rsidRPr="00652038">
        <w:rPr>
          <w:rFonts w:ascii="Palatino Linotype" w:eastAsia="Palatino Linotype" w:hAnsi="Palatino Linotype" w:cs="Palatino Linotype"/>
          <w:b/>
          <w:sz w:val="22"/>
          <w:szCs w:val="22"/>
        </w:rPr>
        <w:t xml:space="preserve"> </w:t>
      </w:r>
    </w:p>
    <w:p w14:paraId="75BDF35D" w14:textId="5C440758"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No existe obligación de elaborar documentos ad hoc para atender las solicitudes de acceso a la información.</w:t>
      </w:r>
      <w:r w:rsidRPr="0065203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652038">
        <w:rPr>
          <w:rFonts w:ascii="Palatino Linotype" w:eastAsia="Palatino Linotype" w:hAnsi="Palatino Linotype" w:cs="Palatino Linotype"/>
          <w:i/>
          <w:sz w:val="22"/>
          <w:szCs w:val="22"/>
        </w:rPr>
        <w:lastRenderedPageBreak/>
        <w:t xml:space="preserve">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652038" w:rsidRDefault="00DA55A9" w:rsidP="00104B28">
      <w:pPr>
        <w:spacing w:line="276" w:lineRule="auto"/>
        <w:ind w:left="567" w:right="616"/>
        <w:jc w:val="both"/>
        <w:rPr>
          <w:rFonts w:ascii="Palatino Linotype" w:eastAsia="Palatino Linotype" w:hAnsi="Palatino Linotype" w:cs="Palatino Linotype"/>
          <w:i/>
          <w:sz w:val="22"/>
          <w:szCs w:val="22"/>
        </w:rPr>
      </w:pPr>
    </w:p>
    <w:p w14:paraId="132E1FEA" w14:textId="77777777"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74A1D557" w14:textId="38DAACEF" w:rsidR="00397333" w:rsidRPr="00652038" w:rsidRDefault="00B16908" w:rsidP="00104B2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652038" w:rsidRDefault="00DA55A9" w:rsidP="00104B28">
      <w:pPr>
        <w:spacing w:line="360" w:lineRule="auto"/>
        <w:jc w:val="both"/>
        <w:rPr>
          <w:rFonts w:ascii="Palatino Linotype" w:eastAsia="Palatino Linotype" w:hAnsi="Palatino Linotype" w:cs="Palatino Linotype"/>
          <w:sz w:val="22"/>
          <w:szCs w:val="22"/>
        </w:rPr>
      </w:pPr>
    </w:p>
    <w:p w14:paraId="7F826A6E"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 xml:space="preserve">Artículo 3. </w:t>
      </w:r>
      <w:r w:rsidRPr="00652038">
        <w:rPr>
          <w:rFonts w:ascii="Palatino Linotype" w:eastAsia="Palatino Linotype" w:hAnsi="Palatino Linotype" w:cs="Palatino Linotype"/>
          <w:i/>
          <w:sz w:val="22"/>
          <w:szCs w:val="22"/>
        </w:rPr>
        <w:t>Para los efectos de la presente Ley se entenderá por:</w:t>
      </w:r>
    </w:p>
    <w:p w14:paraId="493A050E"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p>
    <w:p w14:paraId="51E0D71B"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XI. Documento:</w:t>
      </w:r>
      <w:r w:rsidRPr="00652038">
        <w:rPr>
          <w:rFonts w:ascii="Palatino Linotype" w:eastAsia="Palatino Linotype" w:hAnsi="Palatino Linotype" w:cs="Palatino Linotype"/>
          <w:i/>
          <w:sz w:val="22"/>
          <w:szCs w:val="22"/>
        </w:rPr>
        <w:t xml:space="preserve"> Los expedientes, reportes, estudios, actas</w:t>
      </w:r>
      <w:r w:rsidRPr="00652038">
        <w:rPr>
          <w:rFonts w:ascii="Palatino Linotype" w:eastAsia="Palatino Linotype" w:hAnsi="Palatino Linotype" w:cs="Palatino Linotype"/>
          <w:b/>
          <w:i/>
          <w:sz w:val="22"/>
          <w:szCs w:val="22"/>
        </w:rPr>
        <w:t>,</w:t>
      </w:r>
      <w:r w:rsidRPr="0065203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652038"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652038" w:rsidRDefault="00B16908">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652038" w:rsidRDefault="004A6331">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652038" w:rsidRDefault="00B16908" w:rsidP="00391036">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sz w:val="22"/>
          <w:szCs w:val="22"/>
        </w:rPr>
        <w:t>“</w:t>
      </w:r>
      <w:r w:rsidRPr="00652038">
        <w:rPr>
          <w:rFonts w:ascii="Palatino Linotype" w:eastAsia="Palatino Linotype" w:hAnsi="Palatino Linotype" w:cs="Palatino Linotype"/>
          <w:b/>
          <w:i/>
          <w:sz w:val="22"/>
          <w:szCs w:val="22"/>
        </w:rPr>
        <w:t>CRITERIO 0002-11</w:t>
      </w:r>
      <w:r w:rsidR="004A6331" w:rsidRPr="00652038">
        <w:rPr>
          <w:rFonts w:ascii="Palatino Linotype" w:eastAsia="Palatino Linotype" w:hAnsi="Palatino Linotype" w:cs="Palatino Linotype"/>
          <w:b/>
          <w:i/>
          <w:sz w:val="22"/>
          <w:szCs w:val="22"/>
        </w:rPr>
        <w:t xml:space="preserve">. </w:t>
      </w:r>
      <w:r w:rsidRPr="0065203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5203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652038" w:rsidRDefault="00B16908" w:rsidP="00391036">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652038" w:rsidRDefault="00B16908" w:rsidP="00391036">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652038" w:rsidRDefault="00B16908" w:rsidP="00391036">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652038" w:rsidRDefault="00397333">
      <w:pPr>
        <w:spacing w:line="360" w:lineRule="auto"/>
        <w:jc w:val="both"/>
        <w:rPr>
          <w:rFonts w:ascii="Palatino Linotype" w:eastAsia="Palatino Linotype" w:hAnsi="Palatino Linotype" w:cs="Palatino Linotype"/>
          <w:sz w:val="22"/>
          <w:szCs w:val="22"/>
        </w:rPr>
      </w:pPr>
    </w:p>
    <w:p w14:paraId="42D568D2" w14:textId="1B8CC804" w:rsidR="00A27355" w:rsidRPr="00652038" w:rsidRDefault="00A27355" w:rsidP="00A27355">
      <w:pPr>
        <w:spacing w:line="360" w:lineRule="auto"/>
        <w:ind w:right="49"/>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w:t>
      </w:r>
      <w:r w:rsidRPr="00652038">
        <w:rPr>
          <w:rFonts w:ascii="Palatino Linotype" w:eastAsia="Palatino Linotype" w:hAnsi="Palatino Linotype" w:cs="Palatino Linotype"/>
          <w:sz w:val="22"/>
          <w:szCs w:val="22"/>
        </w:rPr>
        <w:lastRenderedPageBreak/>
        <w:t>pública que emita el servidor público habilitado de cada Sujeto Obligado; como así se establece en la Ley de Transparencia y Acceso a la Información Pública del Estado de México y Municipios.</w:t>
      </w:r>
    </w:p>
    <w:p w14:paraId="22F220E7" w14:textId="77777777" w:rsidR="00E41ED1" w:rsidRPr="00652038" w:rsidRDefault="00E41ED1" w:rsidP="003776E1">
      <w:pPr>
        <w:spacing w:line="360" w:lineRule="auto"/>
        <w:jc w:val="both"/>
        <w:rPr>
          <w:rFonts w:ascii="Palatino Linotype" w:eastAsia="Palatino Linotype" w:hAnsi="Palatino Linotype" w:cs="Palatino Linotype"/>
          <w:sz w:val="22"/>
          <w:szCs w:val="22"/>
        </w:rPr>
      </w:pPr>
    </w:p>
    <w:p w14:paraId="21977C27" w14:textId="709251FA" w:rsidR="00A27355" w:rsidRPr="00652038" w:rsidRDefault="00A27355" w:rsidP="00A27355">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C7A491F" w14:textId="17E2F08A" w:rsidR="004402DC" w:rsidRPr="00652038" w:rsidRDefault="008D4156" w:rsidP="00C24CD1">
      <w:pPr>
        <w:spacing w:before="240" w:after="240"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Ahora bien, del análisis a</w:t>
      </w:r>
      <w:r w:rsidR="00A27355" w:rsidRPr="00652038">
        <w:rPr>
          <w:rFonts w:ascii="Palatino Linotype" w:eastAsia="Palatino Linotype" w:hAnsi="Palatino Linotype" w:cs="Palatino Linotype"/>
          <w:sz w:val="22"/>
          <w:szCs w:val="22"/>
        </w:rPr>
        <w:t xml:space="preserve"> la solicitud de información, motivo del recurso de revisión que ahora se resuelve, se advierte que la parte </w:t>
      </w:r>
      <w:r w:rsidR="00A27355" w:rsidRPr="00652038">
        <w:rPr>
          <w:rFonts w:ascii="Palatino Linotype" w:eastAsia="Palatino Linotype" w:hAnsi="Palatino Linotype" w:cs="Palatino Linotype"/>
          <w:b/>
          <w:sz w:val="22"/>
          <w:szCs w:val="22"/>
        </w:rPr>
        <w:t>Recurrente</w:t>
      </w:r>
      <w:r w:rsidR="00A27355" w:rsidRPr="00652038">
        <w:rPr>
          <w:rFonts w:ascii="Palatino Linotype" w:eastAsia="Palatino Linotype" w:hAnsi="Palatino Linotype" w:cs="Palatino Linotype"/>
          <w:sz w:val="22"/>
          <w:szCs w:val="22"/>
        </w:rPr>
        <w:t xml:space="preserve"> requirió al </w:t>
      </w:r>
      <w:r w:rsidR="00834383" w:rsidRPr="00652038">
        <w:rPr>
          <w:rFonts w:ascii="Palatino Linotype" w:eastAsia="Palatino Linotype" w:hAnsi="Palatino Linotype" w:cs="Palatino Linotype"/>
          <w:b/>
          <w:sz w:val="22"/>
          <w:szCs w:val="22"/>
        </w:rPr>
        <w:t>Sujeto Obligado</w:t>
      </w:r>
      <w:r w:rsidR="007F6077" w:rsidRPr="00652038">
        <w:rPr>
          <w:rFonts w:ascii="Palatino Linotype" w:eastAsia="Palatino Linotype" w:hAnsi="Palatino Linotype" w:cs="Palatino Linotype"/>
          <w:sz w:val="22"/>
          <w:szCs w:val="22"/>
        </w:rPr>
        <w:t xml:space="preserve">: </w:t>
      </w:r>
    </w:p>
    <w:p w14:paraId="7EE91648" w14:textId="1E4B9D80" w:rsidR="00C24CD1" w:rsidRPr="00652038" w:rsidRDefault="008A0CF0" w:rsidP="000609BE">
      <w:pPr>
        <w:pStyle w:val="Prrafodelista"/>
        <w:numPr>
          <w:ilvl w:val="0"/>
          <w:numId w:val="24"/>
        </w:numPr>
        <w:spacing w:before="240" w:after="240" w:line="360" w:lineRule="auto"/>
        <w:ind w:right="616"/>
        <w:jc w:val="both"/>
        <w:rPr>
          <w:rFonts w:ascii="Palatino Linotype" w:eastAsia="Palatino Linotype" w:hAnsi="Palatino Linotype" w:cs="Palatino Linotype"/>
        </w:rPr>
      </w:pPr>
      <w:r w:rsidRPr="00652038">
        <w:rPr>
          <w:rFonts w:ascii="Palatino Linotype" w:eastAsia="Palatino Linotype" w:hAnsi="Palatino Linotype" w:cs="Palatino Linotype"/>
          <w:b/>
        </w:rPr>
        <w:t>Los contratos y montos de las o</w:t>
      </w:r>
      <w:r w:rsidR="00FB1DB0" w:rsidRPr="00652038">
        <w:rPr>
          <w:rFonts w:ascii="Palatino Linotype" w:eastAsia="Palatino Linotype" w:hAnsi="Palatino Linotype" w:cs="Palatino Linotype"/>
          <w:b/>
        </w:rPr>
        <w:t>bras realizadas en el</w:t>
      </w:r>
      <w:r w:rsidR="003F4481" w:rsidRPr="00652038">
        <w:rPr>
          <w:rFonts w:ascii="Palatino Linotype" w:eastAsia="Palatino Linotype" w:hAnsi="Palatino Linotype" w:cs="Palatino Linotype"/>
          <w:b/>
        </w:rPr>
        <w:t xml:space="preserve"> 2023</w:t>
      </w:r>
      <w:r w:rsidR="00FB1DB0" w:rsidRPr="00652038">
        <w:rPr>
          <w:rFonts w:ascii="Palatino Linotype" w:eastAsia="Palatino Linotype" w:hAnsi="Palatino Linotype" w:cs="Palatino Linotype"/>
          <w:b/>
        </w:rPr>
        <w:t xml:space="preserve"> y</w:t>
      </w:r>
      <w:r w:rsidR="003F4481" w:rsidRPr="00652038">
        <w:rPr>
          <w:rFonts w:ascii="Palatino Linotype" w:eastAsia="Palatino Linotype" w:hAnsi="Palatino Linotype" w:cs="Palatino Linotype"/>
          <w:b/>
        </w:rPr>
        <w:t xml:space="preserve"> </w:t>
      </w:r>
      <w:r w:rsidR="00FB1DB0" w:rsidRPr="00652038">
        <w:rPr>
          <w:rFonts w:ascii="Palatino Linotype" w:eastAsia="Palatino Linotype" w:hAnsi="Palatino Linotype" w:cs="Palatino Linotype"/>
          <w:b/>
        </w:rPr>
        <w:t>2024</w:t>
      </w:r>
      <w:r w:rsidR="00C104B5" w:rsidRPr="00652038">
        <w:rPr>
          <w:rFonts w:ascii="Palatino Linotype" w:eastAsia="Palatino Linotype" w:hAnsi="Palatino Linotype" w:cs="Palatino Linotype"/>
          <w:b/>
        </w:rPr>
        <w:t>.</w:t>
      </w:r>
    </w:p>
    <w:p w14:paraId="2007B4A2" w14:textId="3FE6C812" w:rsidR="00600F39" w:rsidRPr="00652038" w:rsidRDefault="00D6232B" w:rsidP="00600F39">
      <w:pPr>
        <w:pBdr>
          <w:top w:val="nil"/>
          <w:left w:val="nil"/>
          <w:bottom w:val="nil"/>
          <w:right w:val="nil"/>
          <w:between w:val="nil"/>
        </w:pBdr>
        <w:spacing w:before="280" w:after="280" w:line="360" w:lineRule="auto"/>
        <w:ind w:right="34"/>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En</w:t>
      </w:r>
      <w:r w:rsidR="00A27355" w:rsidRPr="00652038">
        <w:rPr>
          <w:rFonts w:ascii="Palatino Linotype" w:eastAsia="Palatino Linotype" w:hAnsi="Palatino Linotype" w:cs="Palatino Linotype"/>
          <w:sz w:val="22"/>
          <w:szCs w:val="22"/>
        </w:rPr>
        <w:t xml:space="preserve"> tal sentido, el </w:t>
      </w:r>
      <w:r w:rsidR="007F6077" w:rsidRPr="00652038">
        <w:rPr>
          <w:rFonts w:ascii="Palatino Linotype" w:eastAsia="Palatino Linotype" w:hAnsi="Palatino Linotype" w:cs="Palatino Linotype"/>
          <w:b/>
          <w:sz w:val="22"/>
          <w:szCs w:val="22"/>
        </w:rPr>
        <w:t>Sujeto Obligado</w:t>
      </w:r>
      <w:r w:rsidR="00316034" w:rsidRPr="00652038">
        <w:rPr>
          <w:rFonts w:ascii="Palatino Linotype" w:eastAsia="Palatino Linotype" w:hAnsi="Palatino Linotype" w:cs="Palatino Linotype"/>
          <w:b/>
          <w:sz w:val="22"/>
          <w:szCs w:val="22"/>
        </w:rPr>
        <w:t xml:space="preserve"> </w:t>
      </w:r>
      <w:r w:rsidR="00316034" w:rsidRPr="00652038">
        <w:rPr>
          <w:rFonts w:ascii="Palatino Linotype" w:eastAsia="Palatino Linotype" w:hAnsi="Palatino Linotype" w:cs="Palatino Linotype"/>
          <w:sz w:val="22"/>
          <w:szCs w:val="22"/>
        </w:rPr>
        <w:t xml:space="preserve">a través de la </w:t>
      </w:r>
      <w:r w:rsidR="00FC33B3" w:rsidRPr="00652038">
        <w:rPr>
          <w:rFonts w:ascii="Palatino Linotype" w:eastAsia="Palatino Linotype" w:hAnsi="Palatino Linotype" w:cs="Palatino Linotype"/>
          <w:sz w:val="22"/>
          <w:szCs w:val="22"/>
        </w:rPr>
        <w:t xml:space="preserve">Dirección de Obras Públicas </w:t>
      </w:r>
      <w:r w:rsidR="00316034" w:rsidRPr="00652038">
        <w:rPr>
          <w:rFonts w:ascii="Palatino Linotype" w:eastAsia="Palatino Linotype" w:hAnsi="Palatino Linotype" w:cs="Palatino Linotype"/>
          <w:sz w:val="22"/>
          <w:szCs w:val="22"/>
        </w:rPr>
        <w:t>informó que</w:t>
      </w:r>
      <w:r w:rsidR="00600F39" w:rsidRPr="00652038">
        <w:rPr>
          <w:rFonts w:ascii="Palatino Linotype" w:eastAsia="Palatino Linotype" w:hAnsi="Palatino Linotype" w:cs="Palatino Linotype"/>
          <w:sz w:val="22"/>
          <w:szCs w:val="22"/>
        </w:rPr>
        <w:t xml:space="preserve"> la información solicitada podrá consultarlo en la página oficial del H. Ayuntamiento de Atizapán de Zaragoza, en el icono de Transparencia y Acceso a la Información Pública, precisando los siguientes pasos para poder acceder a ella:</w:t>
      </w:r>
    </w:p>
    <w:p w14:paraId="62A97BEC" w14:textId="77777777" w:rsidR="00600F39" w:rsidRPr="00652038" w:rsidRDefault="00600F39" w:rsidP="00600F39">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652038">
        <w:rPr>
          <w:rFonts w:ascii="Palatino Linotype" w:eastAsia="Palatino Linotype" w:hAnsi="Palatino Linotype" w:cs="Palatino Linotype"/>
          <w:i/>
          <w:noProof/>
          <w:lang w:val="es-MX" w:eastAsia="es-MX"/>
        </w:rPr>
        <w:drawing>
          <wp:inline distT="0" distB="0" distL="0" distR="0" wp14:anchorId="5B297355" wp14:editId="603A6C08">
            <wp:extent cx="3171825" cy="336550"/>
            <wp:effectExtent l="0" t="0" r="952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7027" cy="355140"/>
                    </a:xfrm>
                    <a:prstGeom prst="rect">
                      <a:avLst/>
                    </a:prstGeom>
                  </pic:spPr>
                </pic:pic>
              </a:graphicData>
            </a:graphic>
          </wp:inline>
        </w:drawing>
      </w:r>
    </w:p>
    <w:p w14:paraId="1B03FB1B" w14:textId="77777777" w:rsidR="00600F39" w:rsidRPr="00652038" w:rsidRDefault="00600F39" w:rsidP="00600F39">
      <w:pPr>
        <w:pStyle w:val="Prrafodelista"/>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652038">
        <w:rPr>
          <w:rFonts w:ascii="Palatino Linotype" w:eastAsia="Palatino Linotype" w:hAnsi="Palatino Linotype" w:cs="Palatino Linotype"/>
          <w:i/>
          <w:noProof/>
          <w:lang w:val="es-MX" w:eastAsia="es-MX"/>
        </w:rPr>
        <w:lastRenderedPageBreak/>
        <w:drawing>
          <wp:inline distT="0" distB="0" distL="0" distR="0" wp14:anchorId="3C4F4BD1" wp14:editId="491C73C2">
            <wp:extent cx="4714875" cy="58735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7652" cy="588951"/>
                    </a:xfrm>
                    <a:prstGeom prst="rect">
                      <a:avLst/>
                    </a:prstGeom>
                  </pic:spPr>
                </pic:pic>
              </a:graphicData>
            </a:graphic>
          </wp:inline>
        </w:drawing>
      </w:r>
    </w:p>
    <w:p w14:paraId="7DEDC086" w14:textId="047F8DC2" w:rsidR="00600F39" w:rsidRPr="00652038" w:rsidRDefault="00600F39" w:rsidP="00600F39">
      <w:pPr>
        <w:spacing w:before="240" w:after="240"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Inconforme con la respuesta, la parte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procedió a interponer el presente recurso de revisión, señalando en sus razones o motivos de inconformidad, que la respuesta</w:t>
      </w:r>
      <w:r w:rsidR="002974A9" w:rsidRPr="00652038">
        <w:rPr>
          <w:rFonts w:ascii="Palatino Linotype" w:eastAsia="Palatino Linotype" w:hAnsi="Palatino Linotype" w:cs="Palatino Linotype"/>
          <w:sz w:val="22"/>
          <w:szCs w:val="22"/>
        </w:rPr>
        <w:t xml:space="preserve"> se encontraba mal</w:t>
      </w:r>
      <w:r w:rsidRPr="00652038">
        <w:rPr>
          <w:rFonts w:ascii="Palatino Linotype" w:eastAsia="Palatino Linotype" w:hAnsi="Palatino Linotype" w:cs="Palatino Linotype"/>
          <w:sz w:val="22"/>
          <w:szCs w:val="22"/>
        </w:rPr>
        <w:t xml:space="preserve">. </w:t>
      </w:r>
    </w:p>
    <w:p w14:paraId="7A8DBB51" w14:textId="30E162A9" w:rsidR="00E90DBD" w:rsidRPr="00652038" w:rsidRDefault="00D6232B" w:rsidP="00E90DBD">
      <w:pPr>
        <w:spacing w:line="360" w:lineRule="auto"/>
        <w:ind w:right="49"/>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Es así que</w:t>
      </w:r>
      <w:r w:rsidR="00DF2496" w:rsidRPr="00652038">
        <w:rPr>
          <w:rFonts w:ascii="Palatino Linotype" w:eastAsia="Palatino Linotype" w:hAnsi="Palatino Linotype" w:cs="Palatino Linotype"/>
          <w:sz w:val="22"/>
          <w:szCs w:val="22"/>
        </w:rPr>
        <w:t xml:space="preserve">, el </w:t>
      </w:r>
      <w:r w:rsidR="00DF2496" w:rsidRPr="00652038">
        <w:rPr>
          <w:rFonts w:ascii="Palatino Linotype" w:eastAsia="Palatino Linotype" w:hAnsi="Palatino Linotype" w:cs="Palatino Linotype"/>
          <w:b/>
          <w:sz w:val="22"/>
          <w:szCs w:val="22"/>
        </w:rPr>
        <w:t>Recurrente</w:t>
      </w:r>
      <w:r w:rsidR="00DF2496" w:rsidRPr="00652038">
        <w:rPr>
          <w:rFonts w:ascii="Palatino Linotype" w:eastAsia="Palatino Linotype" w:hAnsi="Palatino Linotype" w:cs="Palatino Linotype"/>
          <w:sz w:val="22"/>
          <w:szCs w:val="22"/>
        </w:rPr>
        <w:t xml:space="preserve"> no realizó manifestaciones, alegatos o pruebas</w:t>
      </w:r>
      <w:r w:rsidR="00DB14CB" w:rsidRPr="00652038">
        <w:rPr>
          <w:rFonts w:ascii="Palatino Linotype" w:eastAsia="Palatino Linotype" w:hAnsi="Palatino Linotype" w:cs="Palatino Linotype"/>
          <w:sz w:val="22"/>
          <w:szCs w:val="22"/>
        </w:rPr>
        <w:t xml:space="preserve"> que a su derecho convinieran</w:t>
      </w:r>
      <w:r w:rsidR="00DF2496" w:rsidRPr="00652038">
        <w:rPr>
          <w:rFonts w:ascii="Palatino Linotype" w:eastAsia="Palatino Linotype" w:hAnsi="Palatino Linotype" w:cs="Palatino Linotype"/>
          <w:sz w:val="22"/>
          <w:szCs w:val="22"/>
        </w:rPr>
        <w:t xml:space="preserve"> y por su parte el </w:t>
      </w:r>
      <w:r w:rsidR="00DF2496" w:rsidRPr="00652038">
        <w:rPr>
          <w:rFonts w:ascii="Palatino Linotype" w:eastAsia="Palatino Linotype" w:hAnsi="Palatino Linotype" w:cs="Palatino Linotype"/>
          <w:b/>
          <w:sz w:val="22"/>
          <w:szCs w:val="22"/>
        </w:rPr>
        <w:t>Sujeto Obligado</w:t>
      </w:r>
      <w:r w:rsidR="00E90DBD" w:rsidRPr="00652038">
        <w:rPr>
          <w:rFonts w:ascii="Palatino Linotype" w:eastAsia="Palatino Linotype" w:hAnsi="Palatino Linotype" w:cs="Palatino Linotype"/>
          <w:b/>
          <w:sz w:val="22"/>
          <w:szCs w:val="22"/>
        </w:rPr>
        <w:t xml:space="preserve"> </w:t>
      </w:r>
      <w:r w:rsidR="00E90DBD" w:rsidRPr="00652038">
        <w:rPr>
          <w:rFonts w:ascii="Palatino Linotype" w:eastAsia="Palatino Linotype" w:hAnsi="Palatino Linotype" w:cs="Palatino Linotype"/>
          <w:sz w:val="22"/>
          <w:szCs w:val="22"/>
        </w:rPr>
        <w:t>rindió su informe justificado</w:t>
      </w:r>
      <w:r w:rsidR="00654F7B" w:rsidRPr="00652038">
        <w:rPr>
          <w:rFonts w:ascii="Palatino Linotype" w:eastAsia="Palatino Linotype" w:hAnsi="Palatino Linotype" w:cs="Palatino Linotype"/>
          <w:sz w:val="22"/>
          <w:szCs w:val="22"/>
        </w:rPr>
        <w:t xml:space="preserve"> en el que ratifico su respuesta inicial</w:t>
      </w:r>
      <w:r w:rsidR="00E90DBD" w:rsidRPr="00652038">
        <w:rPr>
          <w:rFonts w:ascii="Palatino Linotype" w:eastAsia="Palatino Linotype" w:hAnsi="Palatino Linotype" w:cs="Palatino Linotype"/>
          <w:sz w:val="22"/>
          <w:szCs w:val="22"/>
        </w:rPr>
        <w:t xml:space="preserve">. </w:t>
      </w:r>
    </w:p>
    <w:p w14:paraId="6320338C" w14:textId="77777777" w:rsidR="003F67C7" w:rsidRPr="00652038" w:rsidRDefault="003F67C7" w:rsidP="003F67C7">
      <w:pPr>
        <w:spacing w:line="360" w:lineRule="auto"/>
        <w:contextualSpacing/>
        <w:jc w:val="both"/>
        <w:rPr>
          <w:rFonts w:ascii="Palatino Linotype" w:eastAsia="Palatino Linotype" w:hAnsi="Palatino Linotype" w:cs="Palatino Linotype"/>
          <w:sz w:val="22"/>
          <w:szCs w:val="22"/>
        </w:rPr>
      </w:pPr>
    </w:p>
    <w:p w14:paraId="628CDCC6" w14:textId="18533FF5" w:rsidR="003D5B1C" w:rsidRPr="00652038" w:rsidRDefault="000B3CA4" w:rsidP="00C10A0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Derivado de esto, es de señalar que la controversia a dirimir en el presente asunto, se encuentra centrada en la </w:t>
      </w:r>
      <w:r w:rsidR="00A074A4" w:rsidRPr="00652038">
        <w:rPr>
          <w:rFonts w:ascii="Palatino Linotype" w:eastAsia="Palatino Linotype" w:hAnsi="Palatino Linotype" w:cs="Palatino Linotype"/>
          <w:sz w:val="22"/>
          <w:szCs w:val="22"/>
        </w:rPr>
        <w:t>negativa a la información</w:t>
      </w:r>
      <w:r w:rsidRPr="00652038">
        <w:rPr>
          <w:rFonts w:ascii="Palatino Linotype" w:eastAsia="Palatino Linotype" w:hAnsi="Palatino Linotype" w:cs="Palatino Linotype"/>
          <w:sz w:val="22"/>
          <w:szCs w:val="22"/>
        </w:rPr>
        <w:t xml:space="preserve"> declarada por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respecto a los requerimientos de información realizados por la persona </w:t>
      </w:r>
      <w:r w:rsidRPr="00652038">
        <w:rPr>
          <w:rFonts w:ascii="Palatino Linotype" w:eastAsia="Palatino Linotype" w:hAnsi="Palatino Linotype" w:cs="Palatino Linotype"/>
          <w:b/>
          <w:sz w:val="22"/>
          <w:szCs w:val="22"/>
        </w:rPr>
        <w:t>Recurrente</w:t>
      </w:r>
      <w:r w:rsidR="00C10A0C" w:rsidRPr="00652038">
        <w:rPr>
          <w:rFonts w:ascii="Palatino Linotype" w:eastAsia="Palatino Linotype" w:hAnsi="Palatino Linotype" w:cs="Palatino Linotype"/>
          <w:sz w:val="22"/>
          <w:szCs w:val="22"/>
        </w:rPr>
        <w:t>, en ese sentido</w:t>
      </w:r>
      <w:r w:rsidR="003D5B1C" w:rsidRPr="00652038">
        <w:rPr>
          <w:rFonts w:ascii="Palatino Linotype" w:eastAsia="Palatino Linotype" w:hAnsi="Palatino Linotype" w:cs="Palatino Linotype"/>
          <w:sz w:val="22"/>
          <w:szCs w:val="22"/>
        </w:rPr>
        <w:t xml:space="preserve">, a efecto de garantizar el efectivo ejercicio del derecho de acceso a la información pública que asiste al particular, resulta conveniente entrar al estudio de las siguientes consideraciones de hecho y derecho: </w:t>
      </w:r>
    </w:p>
    <w:p w14:paraId="2EF2AC10" w14:textId="77777777" w:rsidR="00CF45D1" w:rsidRPr="00652038" w:rsidRDefault="00CF45D1" w:rsidP="00C10A0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1213369A" w14:textId="1AB8F72A" w:rsidR="00CF45D1" w:rsidRPr="00652038" w:rsidRDefault="000D252B" w:rsidP="00CF45D1">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Primeramente</w:t>
      </w:r>
      <w:r w:rsidR="00CF45D1" w:rsidRPr="00652038">
        <w:rPr>
          <w:rFonts w:ascii="Palatino Linotype" w:eastAsia="Palatino Linotype" w:hAnsi="Palatino Linotype" w:cs="Palatino Linotype"/>
          <w:sz w:val="22"/>
          <w:szCs w:val="22"/>
        </w:rPr>
        <w:t xml:space="preserve"> es necesario precisar que el artículo 40 del Bando Municipal del Ayuntamiento de Atizapán de Zaragoza vigente, establece que, para el ejercicio de su</w:t>
      </w:r>
      <w:r w:rsidR="00754E43" w:rsidRPr="00652038">
        <w:rPr>
          <w:rFonts w:ascii="Palatino Linotype" w:eastAsia="Palatino Linotype" w:hAnsi="Palatino Linotype" w:cs="Palatino Linotype"/>
          <w:sz w:val="22"/>
          <w:szCs w:val="22"/>
        </w:rPr>
        <w:t>s atribuciones el Ayuntamiento se auxiliara de una Dirección de Obras Públicas</w:t>
      </w:r>
      <w:r w:rsidR="00CF45D1" w:rsidRPr="00652038">
        <w:rPr>
          <w:rFonts w:ascii="Palatino Linotype" w:eastAsia="Palatino Linotype" w:hAnsi="Palatino Linotype" w:cs="Palatino Linotype"/>
          <w:sz w:val="22"/>
          <w:szCs w:val="22"/>
        </w:rPr>
        <w:t xml:space="preserve">, tal y como se muestra a continuación: </w:t>
      </w:r>
    </w:p>
    <w:p w14:paraId="3A51A428" w14:textId="77777777" w:rsidR="000D252B" w:rsidRPr="00652038" w:rsidRDefault="000D252B"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p>
    <w:p w14:paraId="4CB6A4C8" w14:textId="1A8B40CF" w:rsidR="00754E43"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40.-</w:t>
      </w:r>
      <w:r w:rsidRPr="00652038">
        <w:rPr>
          <w:rFonts w:ascii="Palatino Linotype" w:eastAsia="Palatino Linotype" w:hAnsi="Palatino Linotype" w:cs="Palatino Linotype"/>
          <w:i/>
          <w:sz w:val="22"/>
          <w:szCs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de Atizapán de Zaragoza y demás </w:t>
      </w:r>
      <w:r w:rsidRPr="00652038">
        <w:rPr>
          <w:rFonts w:ascii="Palatino Linotype" w:eastAsia="Palatino Linotype" w:hAnsi="Palatino Linotype" w:cs="Palatino Linotype"/>
          <w:i/>
          <w:sz w:val="22"/>
          <w:szCs w:val="22"/>
        </w:rPr>
        <w:lastRenderedPageBreak/>
        <w:t>ordenamientos legales que apruebe el H. Ayuntamiento o que sean aplicables.</w:t>
      </w:r>
    </w:p>
    <w:p w14:paraId="746A704A" w14:textId="394D659C" w:rsidR="00432264" w:rsidRPr="00652038" w:rsidRDefault="00177E78" w:rsidP="00432264">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DE LAS DEPENDENCIAS MUNICIPALES CENTRALIZADAS: </w:t>
      </w:r>
    </w:p>
    <w:p w14:paraId="4CB57C4E" w14:textId="1284BE0D"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 Oficina de la Presidencia;</w:t>
      </w:r>
    </w:p>
    <w:p w14:paraId="696EA190"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 Secretaría del Ayuntamiento;</w:t>
      </w:r>
    </w:p>
    <w:p w14:paraId="5438FA5C"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III. Tesorería Municipal;</w:t>
      </w:r>
    </w:p>
    <w:p w14:paraId="28E98E97" w14:textId="1CC5F323"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IV. </w:t>
      </w:r>
      <w:r w:rsidR="00177E78" w:rsidRPr="00652038">
        <w:rPr>
          <w:rFonts w:ascii="Palatino Linotype" w:eastAsia="Palatino Linotype" w:hAnsi="Palatino Linotype" w:cs="Palatino Linotype"/>
          <w:i/>
          <w:sz w:val="22"/>
          <w:szCs w:val="22"/>
        </w:rPr>
        <w:t>Órgano Interno de Control Municipal</w:t>
      </w:r>
      <w:r w:rsidRPr="00652038">
        <w:rPr>
          <w:rFonts w:ascii="Palatino Linotype" w:eastAsia="Palatino Linotype" w:hAnsi="Palatino Linotype" w:cs="Palatino Linotype"/>
          <w:i/>
          <w:sz w:val="22"/>
          <w:szCs w:val="22"/>
        </w:rPr>
        <w:t>;</w:t>
      </w:r>
    </w:p>
    <w:p w14:paraId="230FF14D"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V. Dirección Jurídica y Consultiva;</w:t>
      </w:r>
    </w:p>
    <w:p w14:paraId="35A8E486"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VI. Dirección de Administración;</w:t>
      </w:r>
    </w:p>
    <w:p w14:paraId="2B53C272"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VII. Dirección de Innovación y Comunicación;</w:t>
      </w:r>
    </w:p>
    <w:p w14:paraId="47575A1E" w14:textId="01EA3386"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VIII. Dirección de Seguridad Pública y </w:t>
      </w:r>
      <w:r w:rsidR="00177E78" w:rsidRPr="00652038">
        <w:rPr>
          <w:rFonts w:ascii="Palatino Linotype" w:eastAsia="Palatino Linotype" w:hAnsi="Palatino Linotype" w:cs="Palatino Linotype"/>
          <w:i/>
          <w:sz w:val="22"/>
          <w:szCs w:val="22"/>
        </w:rPr>
        <w:t>Seguridad Vial</w:t>
      </w:r>
      <w:r w:rsidRPr="00652038">
        <w:rPr>
          <w:rFonts w:ascii="Palatino Linotype" w:eastAsia="Palatino Linotype" w:hAnsi="Palatino Linotype" w:cs="Palatino Linotype"/>
          <w:i/>
          <w:sz w:val="22"/>
          <w:szCs w:val="22"/>
        </w:rPr>
        <w:t>;</w:t>
      </w:r>
    </w:p>
    <w:p w14:paraId="7D290E68" w14:textId="10C73E60"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IX. Dirección de Ordenamiento Territorial y Desarrollo Urbano;</w:t>
      </w:r>
    </w:p>
    <w:p w14:paraId="2B1A9FFF"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 Coordinación Municipal de Protección Civil, Bomberos y Medio Ambiente;</w:t>
      </w:r>
    </w:p>
    <w:p w14:paraId="3778C8FD"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XI. Dirección de Servicios Públicos;</w:t>
      </w:r>
    </w:p>
    <w:p w14:paraId="2FC35319" w14:textId="77777777"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XII. Dirección de Desarrollo Social;</w:t>
      </w:r>
    </w:p>
    <w:p w14:paraId="14B6515F" w14:textId="097BB98A"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XIII. Dirección de Desarrollo Económico;</w:t>
      </w:r>
    </w:p>
    <w:p w14:paraId="03650C41" w14:textId="02CF937A" w:rsidR="00432264" w:rsidRPr="00652038" w:rsidRDefault="00177E78"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XIV. Dirección de </w:t>
      </w:r>
      <w:r w:rsidR="00432264" w:rsidRPr="00652038">
        <w:rPr>
          <w:rFonts w:ascii="Palatino Linotype" w:eastAsia="Palatino Linotype" w:hAnsi="Palatino Linotype" w:cs="Palatino Linotype"/>
          <w:i/>
          <w:sz w:val="22"/>
          <w:szCs w:val="22"/>
        </w:rPr>
        <w:t>la</w:t>
      </w:r>
      <w:r w:rsidRPr="00652038">
        <w:rPr>
          <w:rFonts w:ascii="Palatino Linotype" w:eastAsia="Palatino Linotype" w:hAnsi="Palatino Linotype" w:cs="Palatino Linotype"/>
          <w:i/>
          <w:sz w:val="22"/>
          <w:szCs w:val="22"/>
        </w:rPr>
        <w:t>s</w:t>
      </w:r>
      <w:r w:rsidR="00432264" w:rsidRPr="00652038">
        <w:rPr>
          <w:rFonts w:ascii="Palatino Linotype" w:eastAsia="Palatino Linotype" w:hAnsi="Palatino Linotype" w:cs="Palatino Linotype"/>
          <w:i/>
          <w:sz w:val="22"/>
          <w:szCs w:val="22"/>
        </w:rPr>
        <w:t xml:space="preserve"> Mujer</w:t>
      </w:r>
      <w:r w:rsidRPr="00652038">
        <w:rPr>
          <w:rFonts w:ascii="Palatino Linotype" w:eastAsia="Palatino Linotype" w:hAnsi="Palatino Linotype" w:cs="Palatino Linotype"/>
          <w:i/>
          <w:sz w:val="22"/>
          <w:szCs w:val="22"/>
        </w:rPr>
        <w:t>es</w:t>
      </w:r>
      <w:r w:rsidR="00432264" w:rsidRPr="00652038">
        <w:rPr>
          <w:rFonts w:ascii="Palatino Linotype" w:eastAsia="Palatino Linotype" w:hAnsi="Palatino Linotype" w:cs="Palatino Linotype"/>
          <w:i/>
          <w:sz w:val="22"/>
          <w:szCs w:val="22"/>
        </w:rPr>
        <w:t>;</w:t>
      </w:r>
    </w:p>
    <w:p w14:paraId="5693D63B" w14:textId="705966EA"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szCs w:val="22"/>
          <w:u w:val="single"/>
        </w:rPr>
      </w:pPr>
      <w:r w:rsidRPr="00652038">
        <w:rPr>
          <w:rFonts w:ascii="Palatino Linotype" w:eastAsia="Palatino Linotype" w:hAnsi="Palatino Linotype" w:cs="Palatino Linotype"/>
          <w:b/>
          <w:i/>
          <w:sz w:val="22"/>
          <w:szCs w:val="22"/>
          <w:u w:val="single"/>
        </w:rPr>
        <w:t>XV. Dirección de Obras Públicas;</w:t>
      </w:r>
    </w:p>
    <w:p w14:paraId="008E6D41" w14:textId="3B6AF6CC"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XVI. Dirección de </w:t>
      </w:r>
      <w:r w:rsidR="00177E78" w:rsidRPr="00652038">
        <w:rPr>
          <w:rFonts w:ascii="Palatino Linotype" w:eastAsia="Palatino Linotype" w:hAnsi="Palatino Linotype" w:cs="Palatino Linotype"/>
          <w:i/>
          <w:sz w:val="22"/>
          <w:szCs w:val="22"/>
        </w:rPr>
        <w:t>Vinculación Ciudadana</w:t>
      </w:r>
      <w:r w:rsidRPr="00652038">
        <w:rPr>
          <w:rFonts w:ascii="Palatino Linotype" w:eastAsia="Palatino Linotype" w:hAnsi="Palatino Linotype" w:cs="Palatino Linotype"/>
          <w:i/>
          <w:sz w:val="22"/>
          <w:szCs w:val="22"/>
        </w:rPr>
        <w:t>, y</w:t>
      </w:r>
    </w:p>
    <w:p w14:paraId="6A899B2D" w14:textId="212D7FEE"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XVII. Dirección de la Juventud…”</w:t>
      </w:r>
    </w:p>
    <w:p w14:paraId="69918C40" w14:textId="07C06D6C" w:rsidR="00432264" w:rsidRPr="00652038" w:rsidRDefault="00432264" w:rsidP="0043226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(Énfasis Añadido)</w:t>
      </w:r>
    </w:p>
    <w:p w14:paraId="15DC5BEF" w14:textId="77777777" w:rsidR="00754E43" w:rsidRPr="00652038" w:rsidRDefault="00754E43" w:rsidP="00CF45D1">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28836F35" w14:textId="4D2DC9F1" w:rsidR="00A9177C" w:rsidRPr="00652038" w:rsidRDefault="00A9177C" w:rsidP="00A9177C">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En esa tesitura, el artículo 69 del Bando Municipal, refiere que la Dirección de Obras Publicas es la dependencia encargada de planear, programar, presupuestar, licitar, adjudicar, contratar, ejecutar, vigilar, inspeccionar, supervisar, recibir las obras públicas terminadas y entregarlas a las dependencias usuarias encargadas de conservarlas y mantenerlas; asimismo, ejecutará las obras públicas de construcción, mantenimiento y mejoramiento que impulsen la calidad de vida de los ciudadanos y garanticen la habitabilidad, la seguridad, la funcionalidad e imagen del espacio público, el equipamiento urbano y la infraestructura vial, en el ámbito de su competencia dentro del territorio municipal, aprobadas en el presupuesto del programa anual de obra pública.</w:t>
      </w:r>
    </w:p>
    <w:p w14:paraId="7EC3F84F" w14:textId="77777777" w:rsidR="00A9177C" w:rsidRPr="00652038" w:rsidRDefault="00A9177C" w:rsidP="00A9177C">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65965CE" w14:textId="570D8EA0" w:rsidR="00A9177C" w:rsidRPr="00652038" w:rsidRDefault="00A9177C" w:rsidP="00A9177C">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 xml:space="preserve">Por lo anteriormente expuesto, se advierte que la unidad administrativa que cuenta con atribuciones para planear, programar, presupuestar, licitar, adjudicar, contratar, ejecutar, vigilar y supervisar las obras públicas; es la Dirección de Obras Públicas. </w:t>
      </w:r>
    </w:p>
    <w:p w14:paraId="0EA3731F" w14:textId="77777777" w:rsidR="00A9177C" w:rsidRPr="00652038" w:rsidRDefault="00A9177C" w:rsidP="00A9177C">
      <w:pPr>
        <w:spacing w:line="360" w:lineRule="auto"/>
        <w:jc w:val="both"/>
        <w:rPr>
          <w:rFonts w:ascii="Palatino Linotype" w:eastAsia="Palatino Linotype" w:hAnsi="Palatino Linotype" w:cs="Palatino Linotype"/>
          <w:sz w:val="22"/>
          <w:szCs w:val="22"/>
        </w:rPr>
      </w:pPr>
    </w:p>
    <w:p w14:paraId="2F84133A" w14:textId="671BB4C0" w:rsidR="00A9177C" w:rsidRPr="00652038" w:rsidRDefault="00A9177C" w:rsidP="00A9177C">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Ahora bien, de la revisión a las constancias que obran en el expediente electrónico, se logra advertir que la solicitud se turnó a la Dirección de </w:t>
      </w:r>
      <w:r w:rsidR="000D252B" w:rsidRPr="00652038">
        <w:rPr>
          <w:rFonts w:ascii="Palatino Linotype" w:eastAsia="Palatino Linotype" w:hAnsi="Palatino Linotype" w:cs="Palatino Linotype"/>
          <w:sz w:val="22"/>
          <w:szCs w:val="22"/>
        </w:rPr>
        <w:t>Obras Públicas</w:t>
      </w:r>
      <w:r w:rsidRPr="00652038">
        <w:rPr>
          <w:rFonts w:ascii="Palatino Linotype" w:eastAsia="Palatino Linotype" w:hAnsi="Palatino Linotype" w:cs="Palatino Linotype"/>
          <w:sz w:val="22"/>
          <w:szCs w:val="22"/>
        </w:rPr>
        <w:t xml:space="preserve">, por lo que se advierte que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8E25CED" w14:textId="77777777" w:rsidR="00A9177C" w:rsidRPr="00652038" w:rsidRDefault="00A9177C" w:rsidP="00A9177C">
      <w:pPr>
        <w:spacing w:line="360" w:lineRule="auto"/>
        <w:rPr>
          <w:rFonts w:ascii="Palatino Linotype" w:eastAsia="Palatino Linotype" w:hAnsi="Palatino Linotype" w:cs="Palatino Linotype"/>
          <w:sz w:val="22"/>
          <w:szCs w:val="22"/>
        </w:rPr>
      </w:pPr>
    </w:p>
    <w:p w14:paraId="1F13ED88" w14:textId="77777777" w:rsidR="00A9177C" w:rsidRPr="00652038" w:rsidRDefault="00A9177C" w:rsidP="00A9177C">
      <w:pPr>
        <w:numPr>
          <w:ilvl w:val="0"/>
          <w:numId w:val="4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A8C3094" w14:textId="77777777" w:rsidR="00A9177C" w:rsidRPr="00652038" w:rsidRDefault="00A9177C" w:rsidP="00A9177C">
      <w:pPr>
        <w:numPr>
          <w:ilvl w:val="0"/>
          <w:numId w:val="4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4F30841E" w14:textId="77777777" w:rsidR="00A9177C" w:rsidRPr="00652038" w:rsidRDefault="00A9177C" w:rsidP="00A9177C">
      <w:pPr>
        <w:tabs>
          <w:tab w:val="left" w:pos="4962"/>
        </w:tabs>
        <w:spacing w:line="360" w:lineRule="auto"/>
        <w:ind w:right="-28"/>
        <w:jc w:val="both"/>
        <w:rPr>
          <w:rFonts w:ascii="Palatino Linotype" w:eastAsia="Palatino Linotype" w:hAnsi="Palatino Linotype" w:cs="Palatino Linotype"/>
          <w:sz w:val="22"/>
          <w:szCs w:val="22"/>
        </w:rPr>
      </w:pPr>
    </w:p>
    <w:p w14:paraId="13495163" w14:textId="4636AB2C" w:rsidR="00A9177C" w:rsidRPr="00652038" w:rsidRDefault="00A9177C" w:rsidP="00A9177C">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De tal circunstancia, se logra colegir que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solicitud a la</w:t>
      </w:r>
      <w:r w:rsidR="000D252B" w:rsidRPr="00652038">
        <w:rPr>
          <w:rFonts w:ascii="Palatino Linotype" w:eastAsia="Palatino Linotype" w:hAnsi="Palatino Linotype" w:cs="Palatino Linotype"/>
          <w:sz w:val="22"/>
          <w:szCs w:val="22"/>
        </w:rPr>
        <w:t xml:space="preserve"> unidad administrativa competente, es decir la</w:t>
      </w:r>
      <w:r w:rsidRPr="00652038">
        <w:rPr>
          <w:rFonts w:ascii="Palatino Linotype" w:eastAsia="Palatino Linotype" w:hAnsi="Palatino Linotype" w:cs="Palatino Linotype"/>
          <w:sz w:val="22"/>
          <w:szCs w:val="22"/>
        </w:rPr>
        <w:t xml:space="preserve"> Dirección de </w:t>
      </w:r>
      <w:r w:rsidR="000D252B" w:rsidRPr="00652038">
        <w:rPr>
          <w:rFonts w:ascii="Palatino Linotype" w:eastAsia="Palatino Linotype" w:hAnsi="Palatino Linotype" w:cs="Palatino Linotype"/>
          <w:sz w:val="22"/>
          <w:szCs w:val="22"/>
        </w:rPr>
        <w:t>Obras Públicas</w:t>
      </w:r>
      <w:r w:rsidRPr="00652038">
        <w:rPr>
          <w:rFonts w:ascii="Palatino Linotype" w:eastAsia="Palatino Linotype" w:hAnsi="Palatino Linotype" w:cs="Palatino Linotype"/>
          <w:sz w:val="22"/>
          <w:szCs w:val="22"/>
        </w:rPr>
        <w:t>.</w:t>
      </w:r>
    </w:p>
    <w:p w14:paraId="6E857701" w14:textId="38F8EE24" w:rsidR="00754E43" w:rsidRPr="00652038" w:rsidRDefault="00754E43" w:rsidP="00CF45D1">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3F7AFE2F" w14:textId="1B89B802" w:rsidR="00596001" w:rsidRPr="00652038" w:rsidRDefault="009442B8" w:rsidP="00596001">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De este modo</w:t>
      </w:r>
      <w:r w:rsidR="00596001" w:rsidRPr="00652038">
        <w:rPr>
          <w:rFonts w:ascii="Palatino Linotype" w:eastAsia="Palatino Linotype" w:hAnsi="Palatino Linotype" w:cs="Palatino Linotype"/>
          <w:sz w:val="22"/>
          <w:szCs w:val="22"/>
        </w:rPr>
        <w:t xml:space="preserve">, procedemos al análisis de la naturaleza de la información, para ello debemos observar lo dispuesto por la Ley de Contratación Pública del Estado de México y Municipios, la cual tiene por objeto regular los actos relativos a la </w:t>
      </w:r>
      <w:r w:rsidR="00596001" w:rsidRPr="00652038">
        <w:rPr>
          <w:rFonts w:ascii="Palatino Linotype" w:eastAsia="Palatino Linotype" w:hAnsi="Palatino Linotype" w:cs="Palatino Linotype"/>
          <w:b/>
          <w:sz w:val="22"/>
          <w:szCs w:val="22"/>
          <w:u w:val="single"/>
        </w:rPr>
        <w:t>planeación, programación, presupuestación</w:t>
      </w:r>
      <w:r w:rsidR="00596001" w:rsidRPr="00652038">
        <w:rPr>
          <w:rFonts w:ascii="Palatino Linotype" w:eastAsia="Palatino Linotype" w:hAnsi="Palatino Linotype" w:cs="Palatino Linotype"/>
          <w:sz w:val="22"/>
          <w:szCs w:val="22"/>
        </w:rPr>
        <w:t xml:space="preserve">, ejecución y control de la </w:t>
      </w:r>
      <w:r w:rsidR="00596001" w:rsidRPr="00652038">
        <w:rPr>
          <w:rFonts w:ascii="Palatino Linotype" w:eastAsia="Palatino Linotype" w:hAnsi="Palatino Linotype" w:cs="Palatino Linotype"/>
          <w:b/>
          <w:sz w:val="22"/>
          <w:szCs w:val="22"/>
          <w:u w:val="single"/>
        </w:rPr>
        <w:t>adquisición</w:t>
      </w:r>
      <w:r w:rsidR="00596001" w:rsidRPr="00652038">
        <w:rPr>
          <w:rFonts w:ascii="Palatino Linotype" w:eastAsia="Palatino Linotype" w:hAnsi="Palatino Linotype" w:cs="Palatino Linotype"/>
          <w:sz w:val="22"/>
          <w:szCs w:val="22"/>
        </w:rPr>
        <w:t xml:space="preserve">, enajenación y arrendamiento </w:t>
      </w:r>
      <w:r w:rsidR="00596001" w:rsidRPr="00652038">
        <w:rPr>
          <w:rFonts w:ascii="Palatino Linotype" w:eastAsia="Palatino Linotype" w:hAnsi="Palatino Linotype" w:cs="Palatino Linotype"/>
          <w:sz w:val="22"/>
          <w:szCs w:val="22"/>
          <w:u w:val="single"/>
        </w:rPr>
        <w:t>de bienes</w:t>
      </w:r>
      <w:r w:rsidR="00596001" w:rsidRPr="00652038">
        <w:rPr>
          <w:rFonts w:ascii="Palatino Linotype" w:eastAsia="Palatino Linotype" w:hAnsi="Palatino Linotype" w:cs="Palatino Linotype"/>
          <w:sz w:val="22"/>
          <w:szCs w:val="22"/>
        </w:rPr>
        <w:t xml:space="preserve">, y la </w:t>
      </w:r>
      <w:r w:rsidR="00596001" w:rsidRPr="00652038">
        <w:rPr>
          <w:rFonts w:ascii="Palatino Linotype" w:eastAsia="Palatino Linotype" w:hAnsi="Palatino Linotype" w:cs="Palatino Linotype"/>
          <w:b/>
          <w:sz w:val="22"/>
          <w:szCs w:val="22"/>
          <w:u w:val="single"/>
        </w:rPr>
        <w:t>contratación de servicios de cualquier naturaleza, que realicen los Ayuntamientos del Estado</w:t>
      </w:r>
      <w:r w:rsidR="00596001" w:rsidRPr="00652038">
        <w:rPr>
          <w:rFonts w:ascii="Palatino Linotype" w:eastAsia="Palatino Linotype" w:hAnsi="Palatino Linotype" w:cs="Palatino Linotype"/>
          <w:sz w:val="22"/>
          <w:szCs w:val="22"/>
        </w:rPr>
        <w:t xml:space="preserve">; entre ellos el </w:t>
      </w:r>
      <w:r w:rsidR="00E83BED" w:rsidRPr="00652038">
        <w:rPr>
          <w:rFonts w:ascii="Palatino Linotype" w:eastAsia="Palatino Linotype" w:hAnsi="Palatino Linotype" w:cs="Palatino Linotype"/>
          <w:b/>
          <w:sz w:val="22"/>
          <w:szCs w:val="22"/>
        </w:rPr>
        <w:t>Sujeto Obligado</w:t>
      </w:r>
      <w:r w:rsidR="00596001" w:rsidRPr="00652038">
        <w:rPr>
          <w:rFonts w:ascii="Palatino Linotype" w:eastAsia="Palatino Linotype" w:hAnsi="Palatino Linotype" w:cs="Palatino Linotype"/>
          <w:sz w:val="22"/>
          <w:szCs w:val="22"/>
        </w:rPr>
        <w:t>, los cuales se adjudicarán a través de licitación pública, invitación restringida o adjudicación directa, tal y como lo establecen los artículos 4, 26 y 27 de dicha Ley, los cuales son del tenor siguiente:</w:t>
      </w:r>
    </w:p>
    <w:p w14:paraId="6C7631CE" w14:textId="77777777" w:rsidR="00596001" w:rsidRPr="00652038" w:rsidRDefault="00596001" w:rsidP="00596001">
      <w:pPr>
        <w:spacing w:line="360" w:lineRule="auto"/>
        <w:jc w:val="both"/>
        <w:rPr>
          <w:rFonts w:ascii="Palatino Linotype" w:eastAsia="Palatino Linotype" w:hAnsi="Palatino Linotype" w:cs="Palatino Linotype"/>
          <w:sz w:val="22"/>
          <w:szCs w:val="22"/>
        </w:rPr>
      </w:pPr>
    </w:p>
    <w:p w14:paraId="0D6198C9"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4.-</w:t>
      </w:r>
      <w:r w:rsidRPr="00652038">
        <w:rPr>
          <w:rFonts w:ascii="Palatino Linotype" w:eastAsia="Palatino Linotype" w:hAnsi="Palatino Linotype" w:cs="Palatino Linotype"/>
          <w:i/>
          <w:sz w:val="22"/>
          <w:szCs w:val="22"/>
        </w:rPr>
        <w:t xml:space="preserve"> Para los efectos de esta Ley, </w:t>
      </w:r>
      <w:r w:rsidRPr="00652038">
        <w:rPr>
          <w:rFonts w:ascii="Palatino Linotype" w:eastAsia="Palatino Linotype" w:hAnsi="Palatino Linotype" w:cs="Palatino Linotype"/>
          <w:b/>
          <w:i/>
          <w:sz w:val="22"/>
          <w:szCs w:val="22"/>
        </w:rPr>
        <w:t>en las adquisiciones, enajenaciones, arrendamientos y servicios, quedan comprendidos</w:t>
      </w:r>
      <w:r w:rsidRPr="00652038">
        <w:rPr>
          <w:rFonts w:ascii="Palatino Linotype" w:eastAsia="Palatino Linotype" w:hAnsi="Palatino Linotype" w:cs="Palatino Linotype"/>
          <w:i/>
          <w:sz w:val="22"/>
          <w:szCs w:val="22"/>
        </w:rPr>
        <w:t>:</w:t>
      </w:r>
    </w:p>
    <w:p w14:paraId="742F0EB0"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w:t>
      </w:r>
      <w:r w:rsidRPr="00652038">
        <w:rPr>
          <w:rFonts w:ascii="Palatino Linotype" w:eastAsia="Palatino Linotype" w:hAnsi="Palatino Linotype" w:cs="Palatino Linotype"/>
          <w:i/>
          <w:sz w:val="22"/>
          <w:szCs w:val="22"/>
        </w:rPr>
        <w:t xml:space="preserve"> La adquisición de bienes muebles.</w:t>
      </w:r>
    </w:p>
    <w:p w14:paraId="4C537491"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II</w:t>
      </w:r>
      <w:r w:rsidRPr="00652038">
        <w:rPr>
          <w:rFonts w:ascii="Palatino Linotype" w:eastAsia="Palatino Linotype" w:hAnsi="Palatino Linotype" w:cs="Palatino Linotype"/>
          <w:i/>
          <w:sz w:val="22"/>
          <w:szCs w:val="22"/>
        </w:rPr>
        <w:t>. La adquisición de bienes inmuebles, a través de compraventa.</w:t>
      </w:r>
    </w:p>
    <w:p w14:paraId="38ABB79E"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III.</w:t>
      </w:r>
      <w:r w:rsidRPr="00652038">
        <w:rPr>
          <w:rFonts w:ascii="Palatino Linotype" w:eastAsia="Palatino Linotype" w:hAnsi="Palatino Linotype" w:cs="Palatino Linotype"/>
          <w:i/>
          <w:sz w:val="22"/>
          <w:szCs w:val="22"/>
        </w:rPr>
        <w:t xml:space="preserve"> La enajenación de bienes muebles e inmuebles.</w:t>
      </w:r>
    </w:p>
    <w:p w14:paraId="2EAFF32E"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IV.</w:t>
      </w:r>
      <w:r w:rsidRPr="00652038">
        <w:rPr>
          <w:rFonts w:ascii="Palatino Linotype" w:eastAsia="Palatino Linotype" w:hAnsi="Palatino Linotype" w:cs="Palatino Linotype"/>
          <w:i/>
          <w:sz w:val="22"/>
          <w:szCs w:val="22"/>
        </w:rPr>
        <w:t xml:space="preserve"> El arrendamiento de bienes muebles e inmuebles. </w:t>
      </w:r>
    </w:p>
    <w:p w14:paraId="2F10E9D4"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w:t>
      </w:r>
      <w:r w:rsidRPr="00652038">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36E733BF"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VI.</w:t>
      </w:r>
      <w:r w:rsidRPr="00652038">
        <w:rPr>
          <w:rFonts w:ascii="Palatino Linotype" w:eastAsia="Palatino Linotype" w:hAnsi="Palatino Linotype" w:cs="Palatino Linotype"/>
          <w:i/>
          <w:sz w:val="22"/>
          <w:szCs w:val="22"/>
        </w:rPr>
        <w:t xml:space="preserve"> La contratación de los servicios de reconstrucción y mantenimiento de bienes muebles. </w:t>
      </w:r>
    </w:p>
    <w:p w14:paraId="5EB8F609"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VII.</w:t>
      </w:r>
      <w:r w:rsidRPr="00652038">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78C39454"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VIII.</w:t>
      </w:r>
      <w:r w:rsidRPr="00652038">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021E4B49"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general, otros actos que impliquen la contratación de servicios de cualquier naturaleza</w:t>
      </w:r>
    </w:p>
    <w:p w14:paraId="5F3AF13B"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26.-</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Las adquisiciones, arrendamientos y servicios se adjudicarán a través de licitaciones públicas</w:t>
      </w:r>
      <w:r w:rsidRPr="00652038">
        <w:rPr>
          <w:rFonts w:ascii="Palatino Linotype" w:eastAsia="Palatino Linotype" w:hAnsi="Palatino Linotype" w:cs="Palatino Linotype"/>
          <w:i/>
          <w:sz w:val="22"/>
          <w:szCs w:val="22"/>
        </w:rPr>
        <w:t xml:space="preserve">, mediante convocatoria pública. </w:t>
      </w:r>
    </w:p>
    <w:p w14:paraId="734549BC"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lastRenderedPageBreak/>
        <w:t>Artículo 27.</w:t>
      </w:r>
      <w:r w:rsidRPr="00652038">
        <w:rPr>
          <w:rFonts w:ascii="Palatino Linotype" w:eastAsia="Palatino Linotype" w:hAnsi="Palatino Linotype" w:cs="Palatino Linotype"/>
          <w:i/>
          <w:sz w:val="22"/>
          <w:szCs w:val="22"/>
        </w:rPr>
        <w:t xml:space="preserve">- La Secretaría, las entidades, los tribunales administrativos y los ayuntamientos podrán </w:t>
      </w:r>
      <w:r w:rsidRPr="00652038">
        <w:rPr>
          <w:rFonts w:ascii="Palatino Linotype" w:eastAsia="Palatino Linotype" w:hAnsi="Palatino Linotype" w:cs="Palatino Linotype"/>
          <w:b/>
          <w:i/>
          <w:sz w:val="22"/>
          <w:szCs w:val="22"/>
        </w:rPr>
        <w:t>adjudicar adquisiciones, arrendamientos y servicios, mediante las excepciones al procedimiento de licitación</w:t>
      </w:r>
      <w:r w:rsidRPr="00652038">
        <w:rPr>
          <w:rFonts w:ascii="Palatino Linotype" w:eastAsia="Palatino Linotype" w:hAnsi="Palatino Linotype" w:cs="Palatino Linotype"/>
          <w:i/>
          <w:sz w:val="22"/>
          <w:szCs w:val="22"/>
        </w:rPr>
        <w:t xml:space="preserve"> que a continuación se señalan:</w:t>
      </w:r>
    </w:p>
    <w:p w14:paraId="442AB851"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w:t>
      </w:r>
      <w:r w:rsidRPr="00652038">
        <w:rPr>
          <w:rFonts w:ascii="Palatino Linotype" w:eastAsia="Palatino Linotype" w:hAnsi="Palatino Linotype" w:cs="Palatino Linotype"/>
          <w:i/>
          <w:sz w:val="22"/>
          <w:szCs w:val="22"/>
        </w:rPr>
        <w:t>. Invitación restringida.</w:t>
      </w:r>
    </w:p>
    <w:p w14:paraId="35EDE18E" w14:textId="77777777" w:rsidR="00596001" w:rsidRPr="00652038" w:rsidRDefault="00596001" w:rsidP="00E83BED">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II.</w:t>
      </w:r>
      <w:r w:rsidRPr="00652038">
        <w:rPr>
          <w:rFonts w:ascii="Palatino Linotype" w:eastAsia="Palatino Linotype" w:hAnsi="Palatino Linotype" w:cs="Palatino Linotype"/>
          <w:i/>
          <w:sz w:val="22"/>
          <w:szCs w:val="22"/>
        </w:rPr>
        <w:t xml:space="preserve"> Adjudicación directa.”</w:t>
      </w:r>
    </w:p>
    <w:p w14:paraId="01F2CE2B" w14:textId="77777777" w:rsidR="00596001" w:rsidRPr="00652038" w:rsidRDefault="00596001" w:rsidP="00596001">
      <w:pPr>
        <w:spacing w:line="276" w:lineRule="auto"/>
        <w:ind w:left="1134" w:right="902"/>
        <w:jc w:val="both"/>
        <w:rPr>
          <w:rFonts w:ascii="Palatino Linotype" w:eastAsia="Palatino Linotype" w:hAnsi="Palatino Linotype" w:cs="Palatino Linotype"/>
          <w:i/>
          <w:sz w:val="22"/>
          <w:szCs w:val="22"/>
        </w:rPr>
      </w:pPr>
    </w:p>
    <w:p w14:paraId="5ADC0955" w14:textId="0D64E997" w:rsidR="00596001" w:rsidRPr="00652038" w:rsidRDefault="00596001" w:rsidP="00596001">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Con base en los preceptos citados se advierte que, por regla general, las adquisiciones, que celebren los entes públicos, deben adjudicarse mediante licitación pública, sin embargo, también se contemplan como excepciones a dicho proceso, la invitación restringida y la adjudicación directa, procedimientos que son materia de la solicitud presentada por el particular.</w:t>
      </w:r>
    </w:p>
    <w:p w14:paraId="6EB4DB33" w14:textId="77777777" w:rsidR="00596001" w:rsidRPr="00652038" w:rsidRDefault="00596001" w:rsidP="00596001">
      <w:pPr>
        <w:spacing w:line="360" w:lineRule="auto"/>
        <w:ind w:right="51"/>
        <w:jc w:val="both"/>
        <w:rPr>
          <w:rFonts w:ascii="Palatino Linotype" w:eastAsia="Palatino Linotype" w:hAnsi="Palatino Linotype" w:cs="Palatino Linotype"/>
          <w:sz w:val="22"/>
          <w:szCs w:val="22"/>
        </w:rPr>
      </w:pPr>
    </w:p>
    <w:p w14:paraId="48D2E7E4" w14:textId="71FA9C00" w:rsidR="008B4933" w:rsidRPr="00652038" w:rsidRDefault="008B4933" w:rsidP="008B4933">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5E16E2DA" w14:textId="77777777" w:rsidR="008B4933" w:rsidRPr="00652038" w:rsidRDefault="008B4933" w:rsidP="008B4933">
      <w:pPr>
        <w:spacing w:line="360" w:lineRule="auto"/>
        <w:ind w:right="51"/>
        <w:jc w:val="both"/>
        <w:rPr>
          <w:rFonts w:ascii="Palatino Linotype" w:eastAsia="Palatino Linotype" w:hAnsi="Palatino Linotype" w:cs="Palatino Linotype"/>
          <w:sz w:val="22"/>
          <w:szCs w:val="22"/>
        </w:rPr>
      </w:pPr>
    </w:p>
    <w:p w14:paraId="2F09BAE9" w14:textId="77777777" w:rsidR="008B4933" w:rsidRPr="00652038" w:rsidRDefault="008B4933" w:rsidP="008B4933">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 </w:t>
      </w:r>
    </w:p>
    <w:p w14:paraId="23543DD6" w14:textId="77777777" w:rsidR="008B4933" w:rsidRPr="00652038" w:rsidRDefault="008B4933" w:rsidP="008B4933">
      <w:pPr>
        <w:spacing w:line="360" w:lineRule="auto"/>
        <w:ind w:right="51"/>
        <w:jc w:val="both"/>
        <w:rPr>
          <w:rFonts w:ascii="Palatino Linotype" w:eastAsia="Palatino Linotype" w:hAnsi="Palatino Linotype" w:cs="Palatino Linotype"/>
          <w:sz w:val="22"/>
          <w:szCs w:val="22"/>
        </w:rPr>
      </w:pPr>
    </w:p>
    <w:p w14:paraId="71D4EF44" w14:textId="6AC2312A" w:rsidR="008B4933" w:rsidRPr="00652038" w:rsidRDefault="008B4933" w:rsidP="008B4933">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En ese contexto, se localizó el Acuerdo del Secretario de Infraestructura por el que se establece el Índice de Expediente Único de Obra Pública e Instructivos de llenado en las modalidades de adjudicación directa, invitación restringida y licitación pública</w:t>
      </w:r>
      <w:r w:rsidR="00374D03" w:rsidRPr="00652038">
        <w:rPr>
          <w:rFonts w:ascii="Palatino Linotype" w:eastAsia="Palatino Linotype" w:hAnsi="Palatino Linotype" w:cs="Palatino Linotype"/>
          <w:sz w:val="22"/>
          <w:szCs w:val="22"/>
        </w:rPr>
        <w:t>,</w:t>
      </w:r>
      <w:r w:rsidRPr="00652038">
        <w:rPr>
          <w:rFonts w:ascii="Palatino Linotype" w:eastAsia="Palatino Linotype" w:hAnsi="Palatino Linotype" w:cs="Palatino Linotype"/>
          <w:sz w:val="22"/>
          <w:szCs w:val="22"/>
        </w:rPr>
        <w:t xml:space="preserve"> el cual establece los Índices de Expedientes Únicos de Obra e instructivos de llenado para la integración de dichos legajos, que deberán integrar entre otros, los Ayuntamientos.</w:t>
      </w:r>
    </w:p>
    <w:p w14:paraId="10EBEA35" w14:textId="77777777" w:rsidR="008B4933" w:rsidRPr="00652038" w:rsidRDefault="008B4933" w:rsidP="008B4933">
      <w:pPr>
        <w:spacing w:line="360" w:lineRule="auto"/>
        <w:ind w:right="51"/>
        <w:jc w:val="both"/>
        <w:rPr>
          <w:rFonts w:ascii="Palatino Linotype" w:eastAsia="Palatino Linotype" w:hAnsi="Palatino Linotype" w:cs="Palatino Linotype"/>
          <w:sz w:val="22"/>
          <w:szCs w:val="22"/>
        </w:rPr>
      </w:pPr>
    </w:p>
    <w:p w14:paraId="4584B950" w14:textId="2DEA11E0" w:rsidR="008B4933" w:rsidRPr="00652038" w:rsidRDefault="008B4933" w:rsidP="008B4933">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Además, precisa que el Expediente Único de Obra, debe contener el Expediente Técnico (Ficha Técnica), que es el documento que contiene la </w:t>
      </w:r>
      <w:r w:rsidRPr="00652038">
        <w:rPr>
          <w:rFonts w:ascii="Palatino Linotype" w:eastAsia="Palatino Linotype" w:hAnsi="Palatino Linotype" w:cs="Palatino Linotype"/>
          <w:b/>
          <w:sz w:val="22"/>
          <w:szCs w:val="22"/>
        </w:rPr>
        <w:t>información financiera</w:t>
      </w:r>
      <w:r w:rsidRPr="00652038">
        <w:rPr>
          <w:rFonts w:ascii="Palatino Linotype" w:eastAsia="Palatino Linotype" w:hAnsi="Palatino Linotype" w:cs="Palatino Linotype"/>
          <w:sz w:val="22"/>
          <w:szCs w:val="22"/>
        </w:rPr>
        <w:t>, metas, beneficiarios, descripción de la obra o servicio</w:t>
      </w:r>
      <w:r w:rsidR="00267918"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croquis de localización</w:t>
      </w:r>
      <w:r w:rsidR="00267918" w:rsidRPr="00652038">
        <w:rPr>
          <w:rFonts w:ascii="Palatino Linotype" w:eastAsia="Palatino Linotype" w:hAnsi="Palatino Linotype" w:cs="Palatino Linotype"/>
          <w:sz w:val="22"/>
          <w:szCs w:val="22"/>
        </w:rPr>
        <w:t>, avances físicos y financieros programados</w:t>
      </w:r>
      <w:r w:rsidRPr="00652038">
        <w:rPr>
          <w:rFonts w:ascii="Palatino Linotype" w:eastAsia="Palatino Linotype" w:hAnsi="Palatino Linotype" w:cs="Palatino Linotype"/>
          <w:sz w:val="22"/>
          <w:szCs w:val="22"/>
        </w:rPr>
        <w:t>.</w:t>
      </w:r>
    </w:p>
    <w:p w14:paraId="2A0E2CAD" w14:textId="77777777" w:rsidR="00267918" w:rsidRPr="00652038" w:rsidRDefault="00267918" w:rsidP="008B4933">
      <w:pPr>
        <w:spacing w:line="360" w:lineRule="auto"/>
        <w:ind w:right="51"/>
        <w:jc w:val="both"/>
        <w:rPr>
          <w:rFonts w:ascii="Palatino Linotype" w:eastAsia="Palatino Linotype" w:hAnsi="Palatino Linotype" w:cs="Palatino Linotype"/>
          <w:sz w:val="22"/>
          <w:szCs w:val="22"/>
        </w:rPr>
      </w:pPr>
    </w:p>
    <w:p w14:paraId="0FC60589" w14:textId="07BC91A0" w:rsidR="008B4933" w:rsidRPr="00652038" w:rsidRDefault="008B4933" w:rsidP="008B4933">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Ahora bien,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y deberán contener por lo menos lo siguiente: </w:t>
      </w:r>
    </w:p>
    <w:p w14:paraId="4131ACFF" w14:textId="77777777" w:rsidR="00267918" w:rsidRPr="00652038" w:rsidRDefault="00267918" w:rsidP="00267918">
      <w:pPr>
        <w:spacing w:line="360" w:lineRule="auto"/>
        <w:ind w:right="51"/>
        <w:jc w:val="both"/>
        <w:rPr>
          <w:rFonts w:ascii="Palatino Linotype" w:eastAsia="Palatino Linotype" w:hAnsi="Palatino Linotype" w:cs="Palatino Linotype"/>
          <w:sz w:val="22"/>
          <w:szCs w:val="22"/>
        </w:rPr>
      </w:pPr>
    </w:p>
    <w:p w14:paraId="29C698B1" w14:textId="77777777" w:rsidR="00267918" w:rsidRPr="00652038" w:rsidRDefault="00267918" w:rsidP="009442B8">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92</w:t>
      </w:r>
      <w:r w:rsidRPr="00652038">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DC80EA"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p>
    <w:p w14:paraId="204A56D8"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XXIX.</w:t>
      </w:r>
      <w:r w:rsidRPr="00652038">
        <w:rPr>
          <w:rFonts w:ascii="Palatino Linotype" w:eastAsia="Palatino Linotype" w:hAnsi="Palatino Linotype" w:cs="Palatino Linotype"/>
          <w:i/>
          <w:sz w:val="22"/>
          <w:szCs w:val="22"/>
        </w:rPr>
        <w:t xml:space="preserve"> La </w:t>
      </w:r>
      <w:r w:rsidRPr="00652038">
        <w:rPr>
          <w:rFonts w:ascii="Palatino Linotype" w:eastAsia="Palatino Linotype" w:hAnsi="Palatino Linotype" w:cs="Palatino Linotype"/>
          <w:b/>
          <w:i/>
          <w:sz w:val="22"/>
          <w:szCs w:val="22"/>
        </w:rPr>
        <w:t xml:space="preserve">información sobre los procesos y resultados </w:t>
      </w:r>
      <w:r w:rsidRPr="00652038">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652038">
        <w:rPr>
          <w:rFonts w:ascii="Palatino Linotype" w:eastAsia="Palatino Linotype" w:hAnsi="Palatino Linotype" w:cs="Palatino Linotype"/>
          <w:i/>
          <w:sz w:val="22"/>
          <w:szCs w:val="22"/>
          <w:u w:val="single"/>
        </w:rPr>
        <w:t xml:space="preserve">, </w:t>
      </w:r>
      <w:r w:rsidRPr="00652038">
        <w:rPr>
          <w:rFonts w:ascii="Palatino Linotype" w:eastAsia="Palatino Linotype" w:hAnsi="Palatino Linotype" w:cs="Palatino Linotype"/>
          <w:b/>
          <w:i/>
          <w:sz w:val="22"/>
          <w:szCs w:val="22"/>
        </w:rPr>
        <w:t>incluyendo la versión pública</w:t>
      </w:r>
      <w:r w:rsidRPr="00652038">
        <w:rPr>
          <w:rFonts w:ascii="Palatino Linotype" w:eastAsia="Palatino Linotype" w:hAnsi="Palatino Linotype" w:cs="Palatino Linotype"/>
          <w:i/>
          <w:sz w:val="22"/>
          <w:szCs w:val="22"/>
        </w:rPr>
        <w:t xml:space="preserve"> del expediente respectivo y </w:t>
      </w:r>
      <w:r w:rsidRPr="00652038">
        <w:rPr>
          <w:rFonts w:ascii="Palatino Linotype" w:eastAsia="Palatino Linotype" w:hAnsi="Palatino Linotype" w:cs="Palatino Linotype"/>
          <w:b/>
          <w:i/>
          <w:sz w:val="22"/>
          <w:szCs w:val="22"/>
        </w:rPr>
        <w:t>de los contratos celebrados</w:t>
      </w:r>
      <w:r w:rsidRPr="00652038">
        <w:rPr>
          <w:rFonts w:ascii="Palatino Linotype" w:eastAsia="Palatino Linotype" w:hAnsi="Palatino Linotype" w:cs="Palatino Linotype"/>
          <w:i/>
          <w:sz w:val="22"/>
          <w:szCs w:val="22"/>
        </w:rPr>
        <w:t>, que deberán contener, por los menos, lo siguiente:</w:t>
      </w:r>
    </w:p>
    <w:p w14:paraId="5EF25B08"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lastRenderedPageBreak/>
        <w:t>a) De licitaciones públicas o procedimientos de invitación restringida:</w:t>
      </w:r>
    </w:p>
    <w:p w14:paraId="129B3573"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1)</w:t>
      </w:r>
      <w:r w:rsidRPr="00652038">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675E33B3"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2)</w:t>
      </w:r>
      <w:r w:rsidRPr="00652038">
        <w:rPr>
          <w:rFonts w:ascii="Palatino Linotype" w:eastAsia="Palatino Linotype" w:hAnsi="Palatino Linotype" w:cs="Palatino Linotype"/>
          <w:i/>
          <w:sz w:val="22"/>
          <w:szCs w:val="22"/>
        </w:rPr>
        <w:t xml:space="preserve"> Los nombres de los participantes o invitados;</w:t>
      </w:r>
    </w:p>
    <w:p w14:paraId="23F23957"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3)</w:t>
      </w:r>
      <w:r w:rsidRPr="00652038">
        <w:rPr>
          <w:rFonts w:ascii="Palatino Linotype" w:eastAsia="Palatino Linotype" w:hAnsi="Palatino Linotype" w:cs="Palatino Linotype"/>
          <w:i/>
          <w:sz w:val="22"/>
          <w:szCs w:val="22"/>
        </w:rPr>
        <w:t xml:space="preserve"> El nombre del ganador y las razones que lo justifican;</w:t>
      </w:r>
    </w:p>
    <w:p w14:paraId="1E8E73E2"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4)</w:t>
      </w:r>
      <w:r w:rsidRPr="00652038">
        <w:rPr>
          <w:rFonts w:ascii="Palatino Linotype" w:eastAsia="Palatino Linotype" w:hAnsi="Palatino Linotype" w:cs="Palatino Linotype"/>
          <w:i/>
          <w:sz w:val="22"/>
          <w:szCs w:val="22"/>
        </w:rPr>
        <w:t xml:space="preserve"> El área solicitante y la responsable de su ejecución;</w:t>
      </w:r>
    </w:p>
    <w:p w14:paraId="5A005E32"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5)</w:t>
      </w:r>
      <w:r w:rsidRPr="00652038">
        <w:rPr>
          <w:rFonts w:ascii="Palatino Linotype" w:eastAsia="Palatino Linotype" w:hAnsi="Palatino Linotype" w:cs="Palatino Linotype"/>
          <w:i/>
          <w:sz w:val="22"/>
          <w:szCs w:val="22"/>
        </w:rPr>
        <w:t xml:space="preserve"> Las convocatorias e invitaciones emitidas; </w:t>
      </w:r>
    </w:p>
    <w:p w14:paraId="5B2A8DBD"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6) Los dictámenes y fallo de adjudicación;</w:t>
      </w:r>
    </w:p>
    <w:p w14:paraId="0A8C62E1"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7</w:t>
      </w:r>
      <w:r w:rsidRPr="00652038">
        <w:rPr>
          <w:rFonts w:ascii="Palatino Linotype" w:eastAsia="Palatino Linotype" w:hAnsi="Palatino Linotype" w:cs="Palatino Linotype"/>
          <w:b/>
          <w:i/>
          <w:sz w:val="22"/>
          <w:szCs w:val="22"/>
          <w:u w:val="single"/>
        </w:rPr>
        <w:t>) El contrato</w:t>
      </w:r>
      <w:r w:rsidRPr="00652038">
        <w:rPr>
          <w:rFonts w:ascii="Palatino Linotype" w:eastAsia="Palatino Linotype" w:hAnsi="Palatino Linotype" w:cs="Palatino Linotype"/>
          <w:b/>
          <w:i/>
          <w:sz w:val="22"/>
          <w:szCs w:val="22"/>
        </w:rPr>
        <w:t xml:space="preserve"> y, en su caso, sus anexos; </w:t>
      </w:r>
    </w:p>
    <w:p w14:paraId="46BA15B3"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8)</w:t>
      </w:r>
      <w:r w:rsidRPr="00652038">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6BDF4433"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9)</w:t>
      </w:r>
      <w:r w:rsidRPr="00652038">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6F484000"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10)</w:t>
      </w:r>
      <w:r w:rsidRPr="00652038">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41CC3A5C"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11)</w:t>
      </w:r>
      <w:r w:rsidRPr="00652038">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52E7A6B9"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12) Los informes de avance físico y financiero sobre las obras o servicios contratados; </w:t>
      </w:r>
    </w:p>
    <w:p w14:paraId="1BF3F61A"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13) El convenio de terminación; </w:t>
      </w:r>
    </w:p>
    <w:p w14:paraId="793516B0"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14)</w:t>
      </w:r>
      <w:r w:rsidRPr="00652038">
        <w:rPr>
          <w:rFonts w:ascii="Palatino Linotype" w:eastAsia="Palatino Linotype" w:hAnsi="Palatino Linotype" w:cs="Palatino Linotype"/>
          <w:i/>
          <w:sz w:val="22"/>
          <w:szCs w:val="22"/>
        </w:rPr>
        <w:t xml:space="preserve"> El finiquito.</w:t>
      </w:r>
    </w:p>
    <w:p w14:paraId="04B45693"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b) De las adjudicaciones directas: </w:t>
      </w:r>
    </w:p>
    <w:p w14:paraId="156A09F7"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1)</w:t>
      </w:r>
      <w:r w:rsidRPr="00652038">
        <w:rPr>
          <w:rFonts w:ascii="Palatino Linotype" w:eastAsia="Palatino Linotype" w:hAnsi="Palatino Linotype" w:cs="Palatino Linotype"/>
          <w:i/>
          <w:sz w:val="22"/>
          <w:szCs w:val="22"/>
        </w:rPr>
        <w:t xml:space="preserve"> La propuesta enviada por el participante; </w:t>
      </w:r>
    </w:p>
    <w:p w14:paraId="200D03ED"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2)</w:t>
      </w:r>
      <w:r w:rsidRPr="00652038">
        <w:rPr>
          <w:rFonts w:ascii="Palatino Linotype" w:eastAsia="Palatino Linotype" w:hAnsi="Palatino Linotype" w:cs="Palatino Linotype"/>
          <w:i/>
          <w:sz w:val="22"/>
          <w:szCs w:val="22"/>
        </w:rPr>
        <w:t xml:space="preserve"> Los motivos y fundamentos legales aplicados para llevarla a cabo;</w:t>
      </w:r>
    </w:p>
    <w:p w14:paraId="2E5C619B"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3)</w:t>
      </w:r>
      <w:r w:rsidRPr="00652038">
        <w:rPr>
          <w:rFonts w:ascii="Palatino Linotype" w:eastAsia="Palatino Linotype" w:hAnsi="Palatino Linotype" w:cs="Palatino Linotype"/>
          <w:i/>
          <w:sz w:val="22"/>
          <w:szCs w:val="22"/>
        </w:rPr>
        <w:t xml:space="preserve"> La autorización del ejercicio de la opción; </w:t>
      </w:r>
    </w:p>
    <w:p w14:paraId="29194E3A"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4) </w:t>
      </w:r>
      <w:r w:rsidRPr="00652038">
        <w:rPr>
          <w:rFonts w:ascii="Palatino Linotype" w:eastAsia="Palatino Linotype" w:hAnsi="Palatino Linotype" w:cs="Palatino Linotype"/>
          <w:i/>
          <w:sz w:val="22"/>
          <w:szCs w:val="22"/>
        </w:rPr>
        <w:t>En su caso, las cotizaciones consideradas, especificando los nombres de los proveedores y sus montos;</w:t>
      </w:r>
      <w:r w:rsidRPr="00652038">
        <w:rPr>
          <w:rFonts w:ascii="Palatino Linotype" w:eastAsia="Palatino Linotype" w:hAnsi="Palatino Linotype" w:cs="Palatino Linotype"/>
          <w:b/>
          <w:i/>
          <w:sz w:val="22"/>
          <w:szCs w:val="22"/>
        </w:rPr>
        <w:t xml:space="preserve"> </w:t>
      </w:r>
    </w:p>
    <w:p w14:paraId="4ADAD585"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5)</w:t>
      </w:r>
      <w:r w:rsidRPr="00652038">
        <w:rPr>
          <w:rFonts w:ascii="Palatino Linotype" w:eastAsia="Palatino Linotype" w:hAnsi="Palatino Linotype" w:cs="Palatino Linotype"/>
          <w:i/>
          <w:sz w:val="22"/>
          <w:szCs w:val="22"/>
        </w:rPr>
        <w:t xml:space="preserve"> El nombre de la persona física o jurídica colectiva adjudicada; </w:t>
      </w:r>
    </w:p>
    <w:p w14:paraId="483E2FF9"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6)</w:t>
      </w:r>
      <w:r w:rsidRPr="00652038">
        <w:rPr>
          <w:rFonts w:ascii="Palatino Linotype" w:eastAsia="Palatino Linotype" w:hAnsi="Palatino Linotype" w:cs="Palatino Linotype"/>
          <w:i/>
          <w:sz w:val="22"/>
          <w:szCs w:val="22"/>
        </w:rPr>
        <w:t xml:space="preserve"> La unidad administrativa solicitante y la responsable de su ejecución; </w:t>
      </w:r>
    </w:p>
    <w:p w14:paraId="14C34970"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7</w:t>
      </w:r>
      <w:r w:rsidRPr="00652038">
        <w:rPr>
          <w:rFonts w:ascii="Palatino Linotype" w:eastAsia="Palatino Linotype" w:hAnsi="Palatino Linotype" w:cs="Palatino Linotype"/>
          <w:i/>
          <w:sz w:val="22"/>
          <w:szCs w:val="22"/>
        </w:rPr>
        <w:t>) El número, fecha</w:t>
      </w:r>
      <w:r w:rsidRPr="00652038">
        <w:rPr>
          <w:rFonts w:ascii="Palatino Linotype" w:eastAsia="Palatino Linotype" w:hAnsi="Palatino Linotype" w:cs="Palatino Linotype"/>
          <w:b/>
          <w:i/>
          <w:sz w:val="22"/>
          <w:szCs w:val="22"/>
        </w:rPr>
        <w:t>, el monto del contrato</w:t>
      </w:r>
      <w:r w:rsidRPr="00652038">
        <w:rPr>
          <w:rFonts w:ascii="Palatino Linotype" w:eastAsia="Palatino Linotype" w:hAnsi="Palatino Linotype" w:cs="Palatino Linotype"/>
          <w:i/>
          <w:sz w:val="22"/>
          <w:szCs w:val="22"/>
        </w:rPr>
        <w:t xml:space="preserve"> y el plazo de entrega o de ejecución de los servicios u obra; </w:t>
      </w:r>
    </w:p>
    <w:p w14:paraId="22E50955"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8)</w:t>
      </w:r>
      <w:r w:rsidRPr="00652038">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47A3CBD5"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9) Los informes de avance sobre las obras o servicios contratados; </w:t>
      </w:r>
    </w:p>
    <w:p w14:paraId="20523D90" w14:textId="77777777"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10) El convenio de terminación; y </w:t>
      </w:r>
    </w:p>
    <w:p w14:paraId="74FF7C40" w14:textId="0E108014" w:rsidR="00267918" w:rsidRPr="00652038" w:rsidRDefault="00267918" w:rsidP="009442B8">
      <w:pPr>
        <w:tabs>
          <w:tab w:val="left" w:pos="426"/>
        </w:tabs>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lastRenderedPageBreak/>
        <w:t>11)</w:t>
      </w:r>
      <w:r w:rsidRPr="00652038">
        <w:rPr>
          <w:rFonts w:ascii="Palatino Linotype" w:eastAsia="Palatino Linotype" w:hAnsi="Palatino Linotype" w:cs="Palatino Linotype"/>
          <w:i/>
          <w:sz w:val="22"/>
          <w:szCs w:val="22"/>
        </w:rPr>
        <w:t xml:space="preserve"> El finiquito;”</w:t>
      </w:r>
    </w:p>
    <w:p w14:paraId="103CA857" w14:textId="5E8898AC" w:rsidR="009442B8" w:rsidRPr="00652038" w:rsidRDefault="009442B8" w:rsidP="009442B8">
      <w:pPr>
        <w:tabs>
          <w:tab w:val="left" w:pos="426"/>
        </w:tabs>
        <w:spacing w:line="276" w:lineRule="auto"/>
        <w:ind w:left="851" w:right="616"/>
        <w:jc w:val="both"/>
        <w:rPr>
          <w:rFonts w:ascii="Palatino Linotype" w:eastAsia="Palatino Linotype" w:hAnsi="Palatino Linotype" w:cs="Palatino Linotype"/>
          <w:bCs/>
          <w:sz w:val="22"/>
          <w:szCs w:val="22"/>
        </w:rPr>
      </w:pPr>
      <w:r w:rsidRPr="00652038">
        <w:rPr>
          <w:rFonts w:ascii="Palatino Linotype" w:eastAsia="Palatino Linotype" w:hAnsi="Palatino Linotype" w:cs="Palatino Linotype"/>
          <w:bCs/>
          <w:i/>
          <w:sz w:val="22"/>
          <w:szCs w:val="22"/>
        </w:rPr>
        <w:t>(Énfasis Añadido)</w:t>
      </w:r>
    </w:p>
    <w:p w14:paraId="0684A19C" w14:textId="77777777" w:rsidR="00A074A4" w:rsidRPr="00652038" w:rsidRDefault="00A074A4" w:rsidP="000B3CA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C8DBEBF" w14:textId="0C34D163" w:rsidR="0062646A" w:rsidRPr="00652038" w:rsidRDefault="00267918" w:rsidP="00341ACF">
      <w:pPr>
        <w:spacing w:line="360" w:lineRule="auto"/>
        <w:jc w:val="both"/>
        <w:rPr>
          <w:rFonts w:ascii="Palatino Linotype" w:hAnsi="Palatino Linotype" w:cs="Tahoma"/>
          <w:bCs/>
          <w:iCs/>
          <w:sz w:val="22"/>
          <w:szCs w:val="22"/>
          <w:lang w:eastAsia="es-MX"/>
        </w:rPr>
      </w:pPr>
      <w:r w:rsidRPr="00652038">
        <w:rPr>
          <w:rFonts w:ascii="Palatino Linotype" w:hAnsi="Palatino Linotype" w:cs="Tahoma"/>
          <w:bCs/>
          <w:iCs/>
          <w:sz w:val="22"/>
          <w:szCs w:val="22"/>
          <w:lang w:eastAsia="es-MX"/>
        </w:rPr>
        <w:t xml:space="preserve">En ese contexto, la Ley Orgánica Municipal del Estado de México, dentro de sus artículos 31 y 87, reconoce que los ayuntamientos tendrán entre sus atribuciones el convenir, </w:t>
      </w:r>
      <w:r w:rsidRPr="00652038">
        <w:rPr>
          <w:rFonts w:ascii="Palatino Linotype" w:hAnsi="Palatino Linotype" w:cs="Tahoma"/>
          <w:b/>
          <w:bCs/>
          <w:iCs/>
          <w:sz w:val="22"/>
          <w:szCs w:val="22"/>
          <w:lang w:eastAsia="es-MX"/>
        </w:rPr>
        <w:t>contratar o concesionar, en términos de ley,</w:t>
      </w:r>
      <w:r w:rsidRPr="00652038">
        <w:rPr>
          <w:rFonts w:ascii="Palatino Linotype" w:hAnsi="Palatino Linotype" w:cs="Tahoma"/>
          <w:bCs/>
          <w:iCs/>
          <w:sz w:val="22"/>
          <w:szCs w:val="22"/>
          <w:lang w:eastAsia="es-MX"/>
        </w:rPr>
        <w:t xml:space="preserve"> </w:t>
      </w:r>
      <w:r w:rsidRPr="00652038">
        <w:rPr>
          <w:rFonts w:ascii="Palatino Linotype" w:hAnsi="Palatino Linotype" w:cs="Tahoma"/>
          <w:b/>
          <w:iCs/>
          <w:sz w:val="22"/>
          <w:szCs w:val="22"/>
          <w:lang w:eastAsia="es-MX"/>
        </w:rPr>
        <w:t>la ejecución de obras</w:t>
      </w:r>
      <w:r w:rsidRPr="00652038">
        <w:rPr>
          <w:rFonts w:ascii="Palatino Linotype" w:hAnsi="Palatino Linotype" w:cs="Tahoma"/>
          <w:bCs/>
          <w:iCs/>
          <w:sz w:val="22"/>
          <w:szCs w:val="22"/>
          <w:lang w:eastAsia="es-MX"/>
        </w:rPr>
        <w:t xml:space="preserve"> y la prestación de servicios públicos, con el Estado, con otros municipios de la entidad o con particulares, recabando, cuando proceda, la autorización de la Legislatura del Estado; y, concluir las obras iniciadas por administraciones anteriores y dar mantenimiento a la infraestructura e instalaciones de los servicios públicos municipales; lo anterior, por medio de la </w:t>
      </w:r>
      <w:r w:rsidRPr="00652038">
        <w:rPr>
          <w:rFonts w:ascii="Palatino Linotype" w:hAnsi="Palatino Linotype" w:cs="Tahoma"/>
          <w:b/>
          <w:bCs/>
          <w:iCs/>
          <w:sz w:val="22"/>
          <w:szCs w:val="22"/>
          <w:lang w:eastAsia="es-MX"/>
        </w:rPr>
        <w:t>Dirección de Obras Públicas</w:t>
      </w:r>
      <w:r w:rsidR="00600C87" w:rsidRPr="00652038">
        <w:rPr>
          <w:rFonts w:ascii="Palatino Linotype" w:hAnsi="Palatino Linotype" w:cs="Tahoma"/>
          <w:bCs/>
          <w:iCs/>
          <w:sz w:val="22"/>
          <w:szCs w:val="22"/>
          <w:lang w:eastAsia="es-MX"/>
        </w:rPr>
        <w:t>.</w:t>
      </w:r>
    </w:p>
    <w:p w14:paraId="61517098" w14:textId="77777777" w:rsidR="00600C87" w:rsidRPr="00652038" w:rsidRDefault="00600C87" w:rsidP="00341ACF">
      <w:pPr>
        <w:spacing w:line="360" w:lineRule="auto"/>
        <w:jc w:val="both"/>
        <w:rPr>
          <w:rFonts w:ascii="Palatino Linotype" w:hAnsi="Palatino Linotype" w:cs="Tahoma"/>
          <w:bCs/>
          <w:iCs/>
          <w:sz w:val="22"/>
          <w:szCs w:val="22"/>
          <w:lang w:eastAsia="es-MX"/>
        </w:rPr>
      </w:pPr>
    </w:p>
    <w:p w14:paraId="0408BD4E" w14:textId="4852E7C1" w:rsidR="00341ACF" w:rsidRPr="00652038" w:rsidRDefault="00341ACF" w:rsidP="00341ACF">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Ahora bien, cabe recordar que, el hoy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xml:space="preserve"> solicitó conocer el </w:t>
      </w:r>
      <w:r w:rsidR="00600C87" w:rsidRPr="00652038">
        <w:rPr>
          <w:rFonts w:ascii="Palatino Linotype" w:eastAsia="Palatino Linotype" w:hAnsi="Palatino Linotype" w:cs="Palatino Linotype"/>
          <w:b/>
          <w:sz w:val="22"/>
          <w:szCs w:val="22"/>
        </w:rPr>
        <w:t xml:space="preserve">monto gastado </w:t>
      </w:r>
      <w:r w:rsidRPr="00652038">
        <w:rPr>
          <w:rFonts w:ascii="Palatino Linotype" w:eastAsia="Palatino Linotype" w:hAnsi="Palatino Linotype" w:cs="Palatino Linotype"/>
          <w:b/>
          <w:sz w:val="22"/>
          <w:szCs w:val="22"/>
        </w:rPr>
        <w:t>de cada obra</w:t>
      </w:r>
      <w:r w:rsidRPr="00652038">
        <w:rPr>
          <w:rFonts w:ascii="Palatino Linotype" w:eastAsia="Palatino Linotype" w:hAnsi="Palatino Linotype" w:cs="Palatino Linotype"/>
          <w:sz w:val="22"/>
          <w:szCs w:val="22"/>
        </w:rPr>
        <w:t xml:space="preserve">, información que de manera enunciativa más no limitativa, se puede advertir del mismo contrato, toda vez que por cuanto hace a los contratos que emanan de los procedimientos expuestos que regula la legislación en materia de contratación pública estatal, el Reglamento de la Ley de Contratación Pública del Estado de México y Municipios establece que los instrumentos jurídicos vinculantes deberán reunir los siguientes elementos: </w:t>
      </w:r>
    </w:p>
    <w:p w14:paraId="33CBD17A" w14:textId="77777777" w:rsidR="00341ACF" w:rsidRPr="00652038" w:rsidRDefault="00341ACF" w:rsidP="00341ACF">
      <w:pPr>
        <w:spacing w:line="276" w:lineRule="auto"/>
        <w:ind w:left="851" w:right="616"/>
        <w:jc w:val="center"/>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“DE LOS CONTRATOS</w:t>
      </w:r>
    </w:p>
    <w:p w14:paraId="2D2FFDA1" w14:textId="77777777" w:rsidR="00341ACF" w:rsidRPr="00652038" w:rsidRDefault="00341ACF" w:rsidP="00341ACF">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Artículo 120.- </w:t>
      </w:r>
      <w:r w:rsidRPr="00652038">
        <w:rPr>
          <w:rFonts w:ascii="Palatino Linotype" w:eastAsia="Palatino Linotype" w:hAnsi="Palatino Linotype" w:cs="Palatino Linotype"/>
          <w:b/>
          <w:i/>
          <w:sz w:val="22"/>
          <w:szCs w:val="22"/>
          <w:u w:val="single"/>
        </w:rPr>
        <w:t xml:space="preserve">Los contratos </w:t>
      </w:r>
      <w:r w:rsidRPr="00652038">
        <w:rPr>
          <w:rFonts w:ascii="Palatino Linotype" w:eastAsia="Palatino Linotype" w:hAnsi="Palatino Linotype" w:cs="Palatino Linotype"/>
          <w:b/>
          <w:i/>
          <w:sz w:val="22"/>
          <w:szCs w:val="22"/>
        </w:rPr>
        <w:t xml:space="preserve">relacionados con las materias reguladas por la Ley referirán, como mínimo, lo siguiente: </w:t>
      </w:r>
    </w:p>
    <w:p w14:paraId="2521C7D5"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w:t>
      </w:r>
      <w:r w:rsidRPr="00652038">
        <w:rPr>
          <w:rFonts w:ascii="Palatino Linotype" w:eastAsia="Palatino Linotype" w:hAnsi="Palatino Linotype" w:cs="Palatino Linotype"/>
          <w:i/>
          <w:sz w:val="22"/>
          <w:szCs w:val="22"/>
        </w:rPr>
        <w:t xml:space="preserve">. Objeto; </w:t>
      </w:r>
    </w:p>
    <w:p w14:paraId="1BFBEEA7"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II. Fecha de suministro de los bienes o período de prestación del servicio; </w:t>
      </w:r>
    </w:p>
    <w:p w14:paraId="2AFF3FF5"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III. Datos del procedimiento que dio origen al contrato; </w:t>
      </w:r>
    </w:p>
    <w:p w14:paraId="1D4551D4" w14:textId="77777777" w:rsidR="00341ACF" w:rsidRPr="00652038" w:rsidRDefault="00341ACF" w:rsidP="00341ACF">
      <w:pPr>
        <w:spacing w:line="276" w:lineRule="auto"/>
        <w:ind w:left="851" w:right="616"/>
        <w:jc w:val="both"/>
        <w:rPr>
          <w:rFonts w:ascii="Palatino Linotype" w:eastAsia="Palatino Linotype" w:hAnsi="Palatino Linotype" w:cs="Palatino Linotype"/>
          <w:b/>
          <w:i/>
          <w:sz w:val="22"/>
          <w:szCs w:val="22"/>
          <w:u w:val="single"/>
        </w:rPr>
      </w:pPr>
      <w:r w:rsidRPr="00652038">
        <w:rPr>
          <w:rFonts w:ascii="Palatino Linotype" w:eastAsia="Palatino Linotype" w:hAnsi="Palatino Linotype" w:cs="Palatino Linotype"/>
          <w:b/>
          <w:i/>
          <w:sz w:val="22"/>
          <w:szCs w:val="22"/>
          <w:u w:val="single"/>
        </w:rPr>
        <w:t xml:space="preserve">IV. Importe total; </w:t>
      </w:r>
    </w:p>
    <w:p w14:paraId="0760F1DC" w14:textId="77777777" w:rsidR="00341ACF" w:rsidRPr="00652038" w:rsidRDefault="00341ACF" w:rsidP="00341ACF">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V. Porcentajes, número y fechas de las exhibiciones y amortización de los anticipos que se otorguen; </w:t>
      </w:r>
    </w:p>
    <w:p w14:paraId="2D2B2F1C"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lastRenderedPageBreak/>
        <w:t xml:space="preserve">VI. Formalidades para el otorgamiento y cobro de garantías; </w:t>
      </w:r>
    </w:p>
    <w:p w14:paraId="6CBB02C3"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5D65D884"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VIII. Términos en que el proveedor o prestador del servicio, en su caso, reintegrará las cantidades que, en cualquier forma, hubiere recibido en exceso por la contratación; </w:t>
      </w:r>
    </w:p>
    <w:p w14:paraId="27302C87"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IX. Causales por las que la Secretaría, organismos auxiliares, tribunales administrativos o municipios podrán dar por rescindido el contrato y sus efectos; </w:t>
      </w:r>
    </w:p>
    <w:p w14:paraId="7E28F215"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X. Las consecuencias de la cancelación o terminación anticipada por causas imputables al proveedor o prestador del servicio; </w:t>
      </w:r>
    </w:p>
    <w:p w14:paraId="03DC14EE"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XI. Señalamiento del domicilio de las partes, ubicado en el territorio del Estado, o bien, domicilio para oír y recibir notificaciones; y </w:t>
      </w:r>
    </w:p>
    <w:p w14:paraId="2D1BA755"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XII. Renuncia expresa al fuero que les pudiera corresponder en función de su domicilio o vecindad presente o futuro. “</w:t>
      </w:r>
    </w:p>
    <w:p w14:paraId="18EF3C8D" w14:textId="77777777" w:rsidR="00341ACF" w:rsidRPr="00652038" w:rsidRDefault="00341ACF" w:rsidP="00341ACF">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(Énfasis añadido)</w:t>
      </w:r>
    </w:p>
    <w:p w14:paraId="2C9BAAA2" w14:textId="77777777" w:rsidR="00341ACF" w:rsidRPr="00652038" w:rsidRDefault="00341ACF" w:rsidP="00267918">
      <w:pPr>
        <w:spacing w:line="360" w:lineRule="auto"/>
        <w:contextualSpacing/>
        <w:jc w:val="both"/>
        <w:rPr>
          <w:rFonts w:ascii="Palatino Linotype" w:hAnsi="Palatino Linotype"/>
          <w:sz w:val="22"/>
          <w:szCs w:val="22"/>
        </w:rPr>
      </w:pPr>
    </w:p>
    <w:p w14:paraId="536BF3E1" w14:textId="2DDD2564" w:rsidR="000609BE" w:rsidRPr="00652038" w:rsidRDefault="005E353C" w:rsidP="005E353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Conforme a lo anterior, se logra vislumbrar que el </w:t>
      </w:r>
      <w:r w:rsidRPr="00652038">
        <w:rPr>
          <w:rFonts w:ascii="Palatino Linotype" w:eastAsia="Palatino Linotype" w:hAnsi="Palatino Linotype" w:cs="Palatino Linotype"/>
          <w:b/>
          <w:sz w:val="22"/>
          <w:szCs w:val="22"/>
        </w:rPr>
        <w:t>Sujeto Obligado</w:t>
      </w:r>
      <w:r w:rsidR="00D86980" w:rsidRPr="00652038">
        <w:rPr>
          <w:rFonts w:ascii="Palatino Linotype" w:eastAsia="Palatino Linotype" w:hAnsi="Palatino Linotype" w:cs="Palatino Linotype"/>
          <w:sz w:val="22"/>
          <w:szCs w:val="22"/>
        </w:rPr>
        <w:t xml:space="preserve"> cuenta con atribuciones pa</w:t>
      </w:r>
      <w:r w:rsidR="000C6737" w:rsidRPr="00652038">
        <w:rPr>
          <w:rFonts w:ascii="Palatino Linotype" w:eastAsia="Palatino Linotype" w:hAnsi="Palatino Linotype" w:cs="Palatino Linotype"/>
          <w:sz w:val="22"/>
          <w:szCs w:val="22"/>
        </w:rPr>
        <w:t>r</w:t>
      </w:r>
      <w:r w:rsidR="00D86980" w:rsidRPr="00652038">
        <w:rPr>
          <w:rFonts w:ascii="Palatino Linotype" w:eastAsia="Palatino Linotype" w:hAnsi="Palatino Linotype" w:cs="Palatino Linotype"/>
          <w:sz w:val="22"/>
          <w:szCs w:val="22"/>
        </w:rPr>
        <w:t xml:space="preserve">a </w:t>
      </w:r>
      <w:r w:rsidRPr="00652038">
        <w:rPr>
          <w:rFonts w:ascii="Palatino Linotype" w:eastAsia="Palatino Linotype" w:hAnsi="Palatino Linotype" w:cs="Palatino Linotype"/>
          <w:sz w:val="22"/>
          <w:szCs w:val="22"/>
        </w:rPr>
        <w:t>genera</w:t>
      </w:r>
      <w:r w:rsidR="00D86980" w:rsidRPr="00652038">
        <w:rPr>
          <w:rFonts w:ascii="Palatino Linotype" w:eastAsia="Palatino Linotype" w:hAnsi="Palatino Linotype" w:cs="Palatino Linotype"/>
          <w:sz w:val="22"/>
          <w:szCs w:val="22"/>
        </w:rPr>
        <w:t>r</w:t>
      </w:r>
      <w:r w:rsidRPr="00652038">
        <w:rPr>
          <w:rFonts w:ascii="Palatino Linotype" w:eastAsia="Palatino Linotype" w:hAnsi="Palatino Linotype" w:cs="Palatino Linotype"/>
          <w:sz w:val="22"/>
          <w:szCs w:val="22"/>
        </w:rPr>
        <w:t>, posee</w:t>
      </w:r>
      <w:r w:rsidR="0062646A" w:rsidRPr="00652038">
        <w:rPr>
          <w:rFonts w:ascii="Palatino Linotype" w:eastAsia="Palatino Linotype" w:hAnsi="Palatino Linotype" w:cs="Palatino Linotype"/>
          <w:sz w:val="22"/>
          <w:szCs w:val="22"/>
        </w:rPr>
        <w:t>r</w:t>
      </w:r>
      <w:r w:rsidRPr="00652038">
        <w:rPr>
          <w:rFonts w:ascii="Palatino Linotype" w:eastAsia="Palatino Linotype" w:hAnsi="Palatino Linotype" w:cs="Palatino Linotype"/>
          <w:sz w:val="22"/>
          <w:szCs w:val="22"/>
        </w:rPr>
        <w:t xml:space="preserve"> y administra</w:t>
      </w:r>
      <w:r w:rsidR="0062646A" w:rsidRPr="00652038">
        <w:rPr>
          <w:rFonts w:ascii="Palatino Linotype" w:eastAsia="Palatino Linotype" w:hAnsi="Palatino Linotype" w:cs="Palatino Linotype"/>
          <w:sz w:val="22"/>
          <w:szCs w:val="22"/>
        </w:rPr>
        <w:t>r</w:t>
      </w:r>
      <w:r w:rsidRPr="00652038">
        <w:rPr>
          <w:rFonts w:ascii="Palatino Linotype" w:eastAsia="Palatino Linotype" w:hAnsi="Palatino Linotype" w:cs="Palatino Linotype"/>
          <w:sz w:val="22"/>
          <w:szCs w:val="22"/>
        </w:rPr>
        <w:t xml:space="preserve"> la información que desea conocer la parte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xml:space="preserve">, </w:t>
      </w:r>
      <w:r w:rsidR="000609BE" w:rsidRPr="00652038">
        <w:rPr>
          <w:rFonts w:ascii="Palatino Linotype" w:eastAsia="Palatino Linotype" w:hAnsi="Palatino Linotype" w:cs="Palatino Linotype"/>
          <w:sz w:val="22"/>
          <w:szCs w:val="22"/>
        </w:rPr>
        <w:t xml:space="preserve">aunado a que de la respuesta se advierte que el </w:t>
      </w:r>
      <w:r w:rsidR="000609BE" w:rsidRPr="00652038">
        <w:rPr>
          <w:rFonts w:ascii="Palatino Linotype" w:eastAsia="Palatino Linotype" w:hAnsi="Palatino Linotype" w:cs="Palatino Linotype"/>
          <w:b/>
          <w:sz w:val="22"/>
          <w:szCs w:val="22"/>
        </w:rPr>
        <w:t>Sujeto Obligado</w:t>
      </w:r>
      <w:r w:rsidR="000609BE" w:rsidRPr="00652038">
        <w:rPr>
          <w:rFonts w:ascii="Palatino Linotype" w:eastAsia="Palatino Linotype" w:hAnsi="Palatino Linotype" w:cs="Palatino Linotype"/>
          <w:sz w:val="22"/>
          <w:szCs w:val="22"/>
        </w:rPr>
        <w:t xml:space="preserve"> asume que cuenta con la información solicitada, al señalar que la información se encuentra disponible en </w:t>
      </w:r>
      <w:r w:rsidR="003C3B14" w:rsidRPr="00652038">
        <w:rPr>
          <w:rFonts w:ascii="Palatino Linotype" w:eastAsia="Palatino Linotype" w:hAnsi="Palatino Linotype" w:cs="Palatino Linotype"/>
          <w:sz w:val="22"/>
          <w:szCs w:val="22"/>
        </w:rPr>
        <w:t xml:space="preserve">su </w:t>
      </w:r>
      <w:r w:rsidR="000609BE" w:rsidRPr="00652038">
        <w:rPr>
          <w:rFonts w:ascii="Palatino Linotype" w:eastAsia="Palatino Linotype" w:hAnsi="Palatino Linotype" w:cs="Palatino Linotype"/>
          <w:sz w:val="22"/>
          <w:szCs w:val="22"/>
        </w:rPr>
        <w:t xml:space="preserve">página oficial. </w:t>
      </w:r>
    </w:p>
    <w:p w14:paraId="7F97AD59" w14:textId="77777777" w:rsidR="00E105D9" w:rsidRPr="00652038" w:rsidRDefault="00E105D9" w:rsidP="005E353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0D10AE65" w14:textId="3AD512FE" w:rsidR="000609BE" w:rsidRPr="00652038" w:rsidRDefault="000609BE" w:rsidP="000609B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Hasta este punto conviene recordar la respuesta</w:t>
      </w:r>
      <w:r w:rsidR="003C3B14" w:rsidRPr="00652038">
        <w:rPr>
          <w:rFonts w:ascii="Palatino Linotype" w:eastAsia="Palatino Linotype" w:hAnsi="Palatino Linotype" w:cs="Palatino Linotype"/>
          <w:sz w:val="22"/>
          <w:szCs w:val="22"/>
        </w:rPr>
        <w:t xml:space="preserve"> que emitió </w:t>
      </w:r>
      <w:r w:rsidRPr="00652038">
        <w:rPr>
          <w:rFonts w:ascii="Palatino Linotype" w:eastAsia="Palatino Linotype" w:hAnsi="Palatino Linotype" w:cs="Palatino Linotype"/>
          <w:sz w:val="22"/>
          <w:szCs w:val="22"/>
        </w:rPr>
        <w:t xml:space="preserve">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a través de la Dirección de Obras Públicas, el cual refirió que la información solicitada podría ser consultada en la página oficial del Ayuntamiento de Atizapán de Zaragoza, proporcionando la siguiente liga electrónica y los pasos a seguir: </w:t>
      </w:r>
    </w:p>
    <w:p w14:paraId="53FF1A41" w14:textId="77777777" w:rsidR="000609BE" w:rsidRPr="00652038" w:rsidRDefault="000609BE" w:rsidP="000609BE">
      <w:pPr>
        <w:spacing w:line="360" w:lineRule="auto"/>
        <w:jc w:val="center"/>
        <w:rPr>
          <w:rFonts w:ascii="Palatino Linotype" w:eastAsia="Palatino Linotype" w:hAnsi="Palatino Linotype" w:cs="Palatino Linotype"/>
          <w:sz w:val="22"/>
          <w:szCs w:val="22"/>
        </w:rPr>
      </w:pPr>
      <w:r w:rsidRPr="00652038">
        <w:rPr>
          <w:rFonts w:ascii="Palatino Linotype" w:eastAsia="Palatino Linotype" w:hAnsi="Palatino Linotype" w:cs="Palatino Linotype"/>
          <w:i/>
          <w:noProof/>
          <w:sz w:val="22"/>
          <w:szCs w:val="22"/>
          <w:lang w:val="es-MX" w:eastAsia="es-MX"/>
        </w:rPr>
        <w:drawing>
          <wp:inline distT="0" distB="0" distL="0" distR="0" wp14:anchorId="043050CF" wp14:editId="4C98D21E">
            <wp:extent cx="3171825" cy="336550"/>
            <wp:effectExtent l="0" t="0" r="952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7027" cy="355140"/>
                    </a:xfrm>
                    <a:prstGeom prst="rect">
                      <a:avLst/>
                    </a:prstGeom>
                  </pic:spPr>
                </pic:pic>
              </a:graphicData>
            </a:graphic>
          </wp:inline>
        </w:drawing>
      </w:r>
    </w:p>
    <w:p w14:paraId="7C9F06FA" w14:textId="77777777" w:rsidR="000609BE" w:rsidRPr="00652038" w:rsidRDefault="000609BE" w:rsidP="000609BE">
      <w:pPr>
        <w:spacing w:line="360" w:lineRule="auto"/>
        <w:jc w:val="center"/>
        <w:rPr>
          <w:rFonts w:ascii="Palatino Linotype" w:eastAsia="Palatino Linotype" w:hAnsi="Palatino Linotype" w:cs="Palatino Linotype"/>
          <w:sz w:val="22"/>
          <w:szCs w:val="22"/>
        </w:rPr>
      </w:pPr>
      <w:r w:rsidRPr="00652038">
        <w:rPr>
          <w:rFonts w:ascii="Palatino Linotype" w:eastAsia="Palatino Linotype" w:hAnsi="Palatino Linotype" w:cs="Palatino Linotype"/>
          <w:i/>
          <w:noProof/>
          <w:sz w:val="22"/>
          <w:szCs w:val="22"/>
          <w:lang w:val="es-MX" w:eastAsia="es-MX"/>
        </w:rPr>
        <w:lastRenderedPageBreak/>
        <w:drawing>
          <wp:inline distT="0" distB="0" distL="0" distR="0" wp14:anchorId="1DC1963A" wp14:editId="26ACF3EE">
            <wp:extent cx="4714875" cy="587359"/>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7652" cy="588951"/>
                    </a:xfrm>
                    <a:prstGeom prst="rect">
                      <a:avLst/>
                    </a:prstGeom>
                  </pic:spPr>
                </pic:pic>
              </a:graphicData>
            </a:graphic>
          </wp:inline>
        </w:drawing>
      </w:r>
    </w:p>
    <w:p w14:paraId="7BDB9D14"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652038">
        <w:rPr>
          <w:rFonts w:ascii="Palatino Linotype" w:eastAsia="Palatino Linotype" w:hAnsi="Palatino Linotype" w:cs="Palatino Linotype"/>
          <w:b/>
          <w:sz w:val="22"/>
          <w:szCs w:val="22"/>
        </w:rPr>
        <w:t xml:space="preserve">Sujeto Obligado </w:t>
      </w:r>
      <w:r w:rsidRPr="00652038">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325F6A3"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p>
    <w:p w14:paraId="5273941F"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370638FC"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p>
    <w:p w14:paraId="04C4FF95"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48D970D"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 </w:t>
      </w:r>
    </w:p>
    <w:p w14:paraId="16E88FBD" w14:textId="77777777" w:rsidR="000609BE" w:rsidRPr="00652038" w:rsidRDefault="000609BE" w:rsidP="000609BE">
      <w:pPr>
        <w:pStyle w:val="Prrafodelista"/>
        <w:numPr>
          <w:ilvl w:val="0"/>
          <w:numId w:val="44"/>
        </w:numPr>
        <w:spacing w:line="360" w:lineRule="auto"/>
        <w:jc w:val="both"/>
        <w:rPr>
          <w:rFonts w:ascii="Palatino Linotype" w:eastAsia="Palatino Linotype" w:hAnsi="Palatino Linotype" w:cs="Palatino Linotype"/>
        </w:rPr>
      </w:pPr>
      <w:r w:rsidRPr="00652038">
        <w:rPr>
          <w:rFonts w:ascii="Palatino Linotype" w:eastAsia="Palatino Linotype" w:hAnsi="Palatino Linotype" w:cs="Palatino Linotype"/>
          <w:b/>
        </w:rPr>
        <w:t>Dato abierto:</w:t>
      </w:r>
      <w:r w:rsidRPr="00652038">
        <w:rPr>
          <w:rFonts w:ascii="Palatino Linotype" w:eastAsia="Palatino Linotype" w:hAnsi="Palatino Linotype" w:cs="Palatino Linotype"/>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2DEFA1B" w14:textId="77777777" w:rsidR="000609BE" w:rsidRPr="00652038" w:rsidRDefault="000609BE" w:rsidP="000609BE">
      <w:pPr>
        <w:spacing w:line="360" w:lineRule="auto"/>
        <w:ind w:firstLine="60"/>
        <w:jc w:val="both"/>
        <w:rPr>
          <w:rFonts w:ascii="Palatino Linotype" w:eastAsia="Palatino Linotype" w:hAnsi="Palatino Linotype" w:cs="Palatino Linotype"/>
          <w:sz w:val="22"/>
          <w:szCs w:val="22"/>
        </w:rPr>
      </w:pPr>
    </w:p>
    <w:p w14:paraId="6F2DE3B4" w14:textId="77777777" w:rsidR="000609BE" w:rsidRPr="00652038" w:rsidRDefault="000609BE" w:rsidP="000609BE">
      <w:pPr>
        <w:pStyle w:val="Prrafodelista"/>
        <w:numPr>
          <w:ilvl w:val="0"/>
          <w:numId w:val="44"/>
        </w:numPr>
        <w:spacing w:line="360" w:lineRule="auto"/>
        <w:jc w:val="both"/>
        <w:rPr>
          <w:rFonts w:ascii="Palatino Linotype" w:eastAsia="Palatino Linotype" w:hAnsi="Palatino Linotype" w:cs="Palatino Linotype"/>
        </w:rPr>
      </w:pPr>
      <w:r w:rsidRPr="00652038">
        <w:rPr>
          <w:rFonts w:ascii="Palatino Linotype" w:eastAsia="Palatino Linotype" w:hAnsi="Palatino Linotype" w:cs="Palatino Linotype"/>
          <w:b/>
        </w:rPr>
        <w:lastRenderedPageBreak/>
        <w:t xml:space="preserve">Formato accesible: </w:t>
      </w:r>
      <w:r w:rsidRPr="00652038">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E856102"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p>
    <w:p w14:paraId="6DE763DD"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60EF02D4"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p>
    <w:p w14:paraId="4C4C6E6F"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B3575FC"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p>
    <w:p w14:paraId="3CFC2056" w14:textId="77777777"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Como se logra observar, 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si bien señaló una página electrónica y los pasos a seguir, omitió proporcionarla en formato abierto, lo cual implica la dificultad de acceder a la misma, pues se traduce al hecho de que el particular tendría que colocar cada dígito alfanumérico, y cuya equivocación implicaría no acceder a la información contenida en las mismas; por lo tanto, incumplió con lo establecido en el artículo 161 de la Ley de Transparencia y Acceso a la Información Pública del Estado de México y Municipios.</w:t>
      </w:r>
    </w:p>
    <w:p w14:paraId="2F714A47" w14:textId="77777777" w:rsidR="000609BE" w:rsidRPr="00652038" w:rsidRDefault="000609BE" w:rsidP="000609BE">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283B40C3" w14:textId="3C6AD74C" w:rsidR="000609BE" w:rsidRPr="00652038" w:rsidRDefault="000609BE" w:rsidP="000609B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lastRenderedPageBreak/>
        <w:t>Es en razón de lo anteriormente expuesto,</w:t>
      </w:r>
      <w:r w:rsidR="003C3B14" w:rsidRPr="00652038">
        <w:rPr>
          <w:rFonts w:ascii="Palatino Linotype" w:eastAsia="Palatino Linotype" w:hAnsi="Palatino Linotype" w:cs="Palatino Linotype"/>
          <w:sz w:val="22"/>
          <w:szCs w:val="22"/>
        </w:rPr>
        <w:t xml:space="preserve"> que</w:t>
      </w:r>
      <w:r w:rsidRPr="00652038">
        <w:rPr>
          <w:rFonts w:ascii="Palatino Linotype" w:eastAsia="Palatino Linotype" w:hAnsi="Palatino Linotype" w:cs="Palatino Linotype"/>
          <w:sz w:val="22"/>
          <w:szCs w:val="22"/>
        </w:rPr>
        <w:t xml:space="preserve"> este Órgano Garante considera oportuno ordenar al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la entrega, </w:t>
      </w:r>
      <w:r w:rsidR="00556A65" w:rsidRPr="00652038">
        <w:rPr>
          <w:rFonts w:ascii="Palatino Linotype" w:eastAsia="Palatino Linotype" w:hAnsi="Palatino Linotype" w:cs="Palatino Linotype"/>
          <w:sz w:val="22"/>
          <w:szCs w:val="22"/>
        </w:rPr>
        <w:t>en versión pública, de los contratos y costos de las obras públicas realizadas durante el primero de enero de dos mil veintitrés al treinta y uno de diciembre de dos mil veinticuatro</w:t>
      </w:r>
      <w:r w:rsidRPr="00652038">
        <w:rPr>
          <w:rFonts w:ascii="Palatino Linotype" w:eastAsia="Palatino Linotype" w:hAnsi="Palatino Linotype" w:cs="Palatino Linotype"/>
          <w:sz w:val="22"/>
          <w:szCs w:val="22"/>
        </w:rPr>
        <w:t xml:space="preserve">. </w:t>
      </w:r>
    </w:p>
    <w:p w14:paraId="5289485B" w14:textId="605CCD18" w:rsidR="00F35F43" w:rsidRPr="00652038" w:rsidRDefault="00374D03" w:rsidP="00F35F43">
      <w:pPr>
        <w:pStyle w:val="NormalWeb"/>
        <w:spacing w:before="240" w:beforeAutospacing="0" w:after="240" w:afterAutospacing="0" w:line="360" w:lineRule="auto"/>
        <w:ind w:right="40"/>
        <w:jc w:val="both"/>
        <w:rPr>
          <w:rFonts w:ascii="Palatino Linotype" w:hAnsi="Palatino Linotype"/>
          <w:sz w:val="22"/>
          <w:szCs w:val="22"/>
        </w:rPr>
      </w:pPr>
      <w:r w:rsidRPr="00652038">
        <w:rPr>
          <w:rFonts w:ascii="Palatino Linotype" w:eastAsia="Palatino Linotype" w:hAnsi="Palatino Linotype" w:cs="Palatino Linotype"/>
          <w:sz w:val="22"/>
          <w:szCs w:val="22"/>
        </w:rPr>
        <w:t xml:space="preserve">Finalmente no pasa desapercibido para este Organismo Garante que la parte </w:t>
      </w:r>
      <w:r w:rsidRPr="00652038">
        <w:rPr>
          <w:rFonts w:ascii="Palatino Linotype" w:eastAsia="Palatino Linotype" w:hAnsi="Palatino Linotype" w:cs="Palatino Linotype"/>
          <w:b/>
          <w:sz w:val="22"/>
          <w:szCs w:val="22"/>
        </w:rPr>
        <w:t xml:space="preserve">Recurrente </w:t>
      </w:r>
      <w:r w:rsidRPr="00652038">
        <w:rPr>
          <w:rFonts w:ascii="Palatino Linotype" w:eastAsia="Palatino Linotype" w:hAnsi="Palatino Linotype" w:cs="Palatino Linotype"/>
          <w:sz w:val="22"/>
          <w:szCs w:val="22"/>
        </w:rPr>
        <w:t xml:space="preserve">en sus motivos de inconformidad señaló </w:t>
      </w:r>
      <w:r w:rsidRPr="00652038">
        <w:rPr>
          <w:rFonts w:ascii="Palatino Linotype" w:eastAsia="Palatino Linotype" w:hAnsi="Palatino Linotype" w:cs="Palatino Linotype"/>
          <w:i/>
          <w:sz w:val="22"/>
          <w:szCs w:val="22"/>
        </w:rPr>
        <w:t>“… SI NO ES DE PREOCUPACION DECIR QUE LA TITULAR CARECE DE CONOCIMIENTO EN LA MATERIA Y ENVIA CADA BARBARIDAD, COMO SUGERENCIA TE COMENTO TITULAR PONTE A LEER LA LEY DE TRANSPARENCIA O BIEN EL PRESIDENTE TOME CARTAS EN EL ASUNTO</w:t>
      </w:r>
      <w:r w:rsidRPr="00652038">
        <w:rPr>
          <w:rFonts w:ascii="Palatino Linotype" w:eastAsia="Palatino Linotype" w:hAnsi="Palatino Linotype" w:cs="Palatino Linotype"/>
          <w:sz w:val="22"/>
          <w:szCs w:val="22"/>
        </w:rPr>
        <w:t xml:space="preserve">”, </w:t>
      </w:r>
      <w:r w:rsidR="00F35F43" w:rsidRPr="00652038">
        <w:rPr>
          <w:rFonts w:ascii="Palatino Linotype" w:hAnsi="Palatino Linotype"/>
          <w:sz w:val="22"/>
          <w:szCs w:val="22"/>
        </w:rPr>
        <w:t>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motivos de inconformidad. En este sentido, se trata de manifestaciones sobre las cuales este Instituto no está facultado para pronunciarse.</w:t>
      </w:r>
    </w:p>
    <w:p w14:paraId="02E4B012" w14:textId="6011400B" w:rsidR="00E565FE" w:rsidRPr="00652038" w:rsidRDefault="00FA5560"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Quinto</w:t>
      </w:r>
      <w:r w:rsidR="00E565FE"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b/>
          <w:sz w:val="22"/>
          <w:szCs w:val="22"/>
        </w:rPr>
        <w:t>Versión Pública</w:t>
      </w:r>
      <w:r w:rsidR="00E565FE" w:rsidRPr="00652038">
        <w:rPr>
          <w:rFonts w:ascii="Palatino Linotype" w:eastAsia="Palatino Linotype" w:hAnsi="Palatino Linotype" w:cs="Palatino Linotype"/>
          <w:b/>
          <w:sz w:val="22"/>
          <w:szCs w:val="22"/>
        </w:rPr>
        <w:t xml:space="preserve">. </w:t>
      </w:r>
      <w:r w:rsidR="00E565FE" w:rsidRPr="00652038">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652038">
        <w:rPr>
          <w:rFonts w:ascii="Palatino Linotype" w:eastAsia="Palatino Linotype" w:hAnsi="Palatino Linotype" w:cs="Palatino Linotype"/>
          <w:sz w:val="22"/>
          <w:szCs w:val="22"/>
        </w:rPr>
        <w:t xml:space="preserve">la parte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xml:space="preserve"> </w:t>
      </w:r>
      <w:r w:rsidR="00E565FE" w:rsidRPr="00652038">
        <w:rPr>
          <w:rFonts w:ascii="Palatino Linotype" w:eastAsia="Palatino Linotype" w:hAnsi="Palatino Linotype" w:cs="Palatino Linotype"/>
          <w:sz w:val="22"/>
          <w:szCs w:val="22"/>
        </w:rPr>
        <w:t>sin menoscabar el derecho a la protección de los datos personales de terceros.</w:t>
      </w:r>
    </w:p>
    <w:p w14:paraId="1A4362C1"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p>
    <w:p w14:paraId="26305325"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26F2726F" w14:textId="77777777" w:rsidR="00E565FE" w:rsidRPr="00652038" w:rsidRDefault="00E565FE" w:rsidP="00E565FE">
      <w:pPr>
        <w:spacing w:line="276" w:lineRule="auto"/>
        <w:ind w:right="51"/>
        <w:jc w:val="both"/>
        <w:rPr>
          <w:rFonts w:ascii="Palatino Linotype" w:eastAsia="Palatino Linotype" w:hAnsi="Palatino Linotype" w:cs="Palatino Linotype"/>
          <w:sz w:val="22"/>
          <w:szCs w:val="22"/>
        </w:rPr>
      </w:pPr>
    </w:p>
    <w:p w14:paraId="3E1CC472" w14:textId="77777777" w:rsidR="00E565FE" w:rsidRPr="00652038" w:rsidRDefault="00E565FE" w:rsidP="00A80CEE">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 xml:space="preserve"> “Artículo 3. Para los efectos de la presente Ley se entenderá por:</w:t>
      </w:r>
    </w:p>
    <w:p w14:paraId="70A92520"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IX. Datos personales:</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La información concerniente a una persona, identificada o identificable</w:t>
      </w:r>
      <w:r w:rsidRPr="00652038">
        <w:rPr>
          <w:rFonts w:ascii="Palatino Linotype" w:eastAsia="Palatino Linotype" w:hAnsi="Palatino Linotype" w:cs="Palatino Linotype"/>
          <w:i/>
          <w:sz w:val="22"/>
          <w:szCs w:val="22"/>
        </w:rPr>
        <w:t xml:space="preserve"> según lo dispuesto por la Ley de Protección de Datos Personales del Estado de México;</w:t>
      </w:r>
    </w:p>
    <w:p w14:paraId="2402230E"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XX. Información clasificada:</w:t>
      </w:r>
      <w:r w:rsidRPr="00652038">
        <w:rPr>
          <w:rFonts w:ascii="Palatino Linotype" w:eastAsia="Palatino Linotype" w:hAnsi="Palatino Linotype" w:cs="Palatino Linotype"/>
          <w:i/>
          <w:sz w:val="22"/>
          <w:szCs w:val="22"/>
        </w:rPr>
        <w:t xml:space="preserve"> Aquella considerada por la presente Ley como reservada o confidencial;</w:t>
      </w:r>
    </w:p>
    <w:p w14:paraId="01078F41"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XXXII. Protección de Datos Personales:</w:t>
      </w:r>
      <w:r w:rsidRPr="00652038">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A0F68D0"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XLV. Versión pública</w:t>
      </w:r>
      <w:r w:rsidRPr="0065203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C34AFE1"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p>
    <w:p w14:paraId="6C4C388B"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6.</w:t>
      </w:r>
      <w:r w:rsidRPr="0065203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32220EF" w14:textId="77777777" w:rsidR="00E565FE" w:rsidRPr="00652038" w:rsidRDefault="00E565FE" w:rsidP="00A80CEE">
      <w:pPr>
        <w:spacing w:line="276" w:lineRule="auto"/>
        <w:ind w:left="851" w:right="616"/>
        <w:jc w:val="both"/>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“Artículo 137.</w:t>
      </w:r>
      <w:r w:rsidRPr="0065203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565528"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143</w:t>
      </w:r>
      <w:r w:rsidRPr="0065203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E0D9B52"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lastRenderedPageBreak/>
        <w:t>I.</w:t>
      </w:r>
      <w:r w:rsidRPr="00652038">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B0C970A"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D0B5D62" w14:textId="77777777" w:rsidR="00E565FE" w:rsidRPr="00652038" w:rsidRDefault="00E565FE" w:rsidP="00A80CEE">
      <w:pPr>
        <w:spacing w:line="276" w:lineRule="auto"/>
        <w:ind w:left="851" w:right="616"/>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180A5118" w14:textId="77777777" w:rsidR="00E565FE" w:rsidRPr="00652038" w:rsidRDefault="00E565FE" w:rsidP="00E565FE">
      <w:pPr>
        <w:ind w:left="993" w:right="1041"/>
        <w:jc w:val="both"/>
        <w:rPr>
          <w:rFonts w:ascii="Palatino Linotype" w:eastAsia="Palatino Linotype" w:hAnsi="Palatino Linotype" w:cs="Palatino Linotype"/>
          <w:i/>
          <w:sz w:val="22"/>
          <w:szCs w:val="22"/>
        </w:rPr>
      </w:pPr>
    </w:p>
    <w:p w14:paraId="5ED5CD0D" w14:textId="6F537483"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00FA5560" w:rsidRPr="00652038">
        <w:rPr>
          <w:rFonts w:ascii="Palatino Linotype" w:eastAsia="Palatino Linotype" w:hAnsi="Palatino Linotype" w:cs="Palatino Linotype"/>
          <w:sz w:val="22"/>
          <w:szCs w:val="22"/>
        </w:rPr>
        <w:t xml:space="preserve">el </w:t>
      </w:r>
      <w:r w:rsidR="00FA5560" w:rsidRPr="00652038">
        <w:rPr>
          <w:rFonts w:ascii="Palatino Linotype" w:eastAsia="Palatino Linotype" w:hAnsi="Palatino Linotype" w:cs="Palatino Linotype"/>
          <w:b/>
          <w:sz w:val="22"/>
          <w:szCs w:val="22"/>
        </w:rPr>
        <w:t>Sujeto Obligado</w:t>
      </w:r>
      <w:r w:rsidR="00FA5560"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deberá proceder a testar los datos personales que se encuentren contenidos en los documentos a entregar para satisfacer el derecho de acceso a la información pública de </w:t>
      </w:r>
      <w:r w:rsidR="00FA5560" w:rsidRPr="00652038">
        <w:rPr>
          <w:rFonts w:ascii="Palatino Linotype" w:eastAsia="Palatino Linotype" w:hAnsi="Palatino Linotype" w:cs="Palatino Linotype"/>
          <w:sz w:val="22"/>
          <w:szCs w:val="22"/>
        </w:rPr>
        <w:t xml:space="preserve">la parte </w:t>
      </w:r>
      <w:r w:rsidR="00FA5560"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E596119" w14:textId="77777777" w:rsidR="00FA5560" w:rsidRPr="00652038" w:rsidRDefault="00FA5560" w:rsidP="00E565FE">
      <w:pPr>
        <w:spacing w:line="360" w:lineRule="auto"/>
        <w:ind w:right="51"/>
        <w:jc w:val="both"/>
        <w:rPr>
          <w:rFonts w:ascii="Palatino Linotype" w:eastAsia="Palatino Linotype" w:hAnsi="Palatino Linotype" w:cs="Palatino Linotype"/>
          <w:sz w:val="22"/>
          <w:szCs w:val="22"/>
        </w:rPr>
      </w:pPr>
    </w:p>
    <w:p w14:paraId="4B284290"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28E7C28"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p>
    <w:p w14:paraId="0F3DEF50"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w:t>
      </w:r>
      <w:r w:rsidRPr="00652038">
        <w:rPr>
          <w:rFonts w:ascii="Palatino Linotype" w:eastAsia="Palatino Linotype" w:hAnsi="Palatino Linotype" w:cs="Palatino Linotype"/>
          <w:sz w:val="22"/>
          <w:szCs w:val="22"/>
        </w:rPr>
        <w:lastRenderedPageBreak/>
        <w:t xml:space="preserve">Público Habilitado o el Responsable de la Unidad de Transparencia del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56128F4D"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p>
    <w:p w14:paraId="21106281"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49.</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Los Comités de Transparencia</w:t>
      </w:r>
      <w:r w:rsidRPr="00652038">
        <w:rPr>
          <w:rFonts w:ascii="Palatino Linotype" w:eastAsia="Palatino Linotype" w:hAnsi="Palatino Linotype" w:cs="Palatino Linotype"/>
          <w:i/>
          <w:sz w:val="22"/>
          <w:szCs w:val="22"/>
        </w:rPr>
        <w:t xml:space="preserve"> tendrán las siguientes atribuciones:</w:t>
      </w:r>
    </w:p>
    <w:p w14:paraId="0C9FA710"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VIII. Aprobar, modificar o revocar la clasificación de la información</w:t>
      </w:r>
      <w:r w:rsidRPr="00652038">
        <w:rPr>
          <w:rFonts w:ascii="Palatino Linotype" w:eastAsia="Palatino Linotype" w:hAnsi="Palatino Linotype" w:cs="Palatino Linotype"/>
          <w:i/>
          <w:sz w:val="22"/>
          <w:szCs w:val="22"/>
        </w:rPr>
        <w:t>…”</w:t>
      </w:r>
    </w:p>
    <w:p w14:paraId="63D8CD21"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53.</w:t>
      </w:r>
      <w:r w:rsidRPr="00652038">
        <w:rPr>
          <w:rFonts w:ascii="Palatino Linotype" w:eastAsia="Palatino Linotype" w:hAnsi="Palatino Linotype" w:cs="Palatino Linotype"/>
          <w:i/>
          <w:sz w:val="22"/>
          <w:szCs w:val="22"/>
        </w:rPr>
        <w:t xml:space="preserve"> Las </w:t>
      </w:r>
      <w:r w:rsidRPr="00652038">
        <w:rPr>
          <w:rFonts w:ascii="Palatino Linotype" w:eastAsia="Palatino Linotype" w:hAnsi="Palatino Linotype" w:cs="Palatino Linotype"/>
          <w:b/>
          <w:i/>
          <w:sz w:val="22"/>
          <w:szCs w:val="22"/>
        </w:rPr>
        <w:t>Unidades de Transparencia</w:t>
      </w:r>
      <w:r w:rsidRPr="00652038">
        <w:rPr>
          <w:rFonts w:ascii="Palatino Linotype" w:eastAsia="Palatino Linotype" w:hAnsi="Palatino Linotype" w:cs="Palatino Linotype"/>
          <w:i/>
          <w:sz w:val="22"/>
          <w:szCs w:val="22"/>
        </w:rPr>
        <w:t xml:space="preserve"> tendrán las siguientes </w:t>
      </w:r>
      <w:r w:rsidRPr="00652038">
        <w:rPr>
          <w:rFonts w:ascii="Palatino Linotype" w:eastAsia="Palatino Linotype" w:hAnsi="Palatino Linotype" w:cs="Palatino Linotype"/>
          <w:b/>
          <w:i/>
          <w:sz w:val="22"/>
          <w:szCs w:val="22"/>
        </w:rPr>
        <w:t>funciones</w:t>
      </w:r>
      <w:r w:rsidRPr="00652038">
        <w:rPr>
          <w:rFonts w:ascii="Palatino Linotype" w:eastAsia="Palatino Linotype" w:hAnsi="Palatino Linotype" w:cs="Palatino Linotype"/>
          <w:i/>
          <w:sz w:val="22"/>
          <w:szCs w:val="22"/>
        </w:rPr>
        <w:t>:</w:t>
      </w:r>
    </w:p>
    <w:p w14:paraId="0F424D4C"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X. Presentar ante el Comité, el proyecto de clasificación de información</w:t>
      </w:r>
      <w:r w:rsidRPr="00652038">
        <w:rPr>
          <w:rFonts w:ascii="Palatino Linotype" w:eastAsia="Palatino Linotype" w:hAnsi="Palatino Linotype" w:cs="Palatino Linotype"/>
          <w:i/>
          <w:sz w:val="22"/>
          <w:szCs w:val="22"/>
        </w:rPr>
        <w:t xml:space="preserve">…” </w:t>
      </w:r>
    </w:p>
    <w:p w14:paraId="7D9C1C12"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“Artículo 59.</w:t>
      </w:r>
      <w:r w:rsidRPr="00652038">
        <w:rPr>
          <w:rFonts w:ascii="Palatino Linotype" w:eastAsia="Palatino Linotype" w:hAnsi="Palatino Linotype" w:cs="Palatino Linotype"/>
          <w:i/>
          <w:sz w:val="22"/>
          <w:szCs w:val="22"/>
        </w:rPr>
        <w:t xml:space="preserve"> Los </w:t>
      </w:r>
      <w:r w:rsidRPr="00652038">
        <w:rPr>
          <w:rFonts w:ascii="Palatino Linotype" w:eastAsia="Palatino Linotype" w:hAnsi="Palatino Linotype" w:cs="Palatino Linotype"/>
          <w:b/>
          <w:i/>
          <w:sz w:val="22"/>
          <w:szCs w:val="22"/>
        </w:rPr>
        <w:t>servidores públicos habilitados</w:t>
      </w:r>
      <w:r w:rsidRPr="00652038">
        <w:rPr>
          <w:rFonts w:ascii="Palatino Linotype" w:eastAsia="Palatino Linotype" w:hAnsi="Palatino Linotype" w:cs="Palatino Linotype"/>
          <w:i/>
          <w:sz w:val="22"/>
          <w:szCs w:val="22"/>
        </w:rPr>
        <w:t xml:space="preserve"> tendrán las </w:t>
      </w:r>
      <w:r w:rsidRPr="00652038">
        <w:rPr>
          <w:rFonts w:ascii="Palatino Linotype" w:eastAsia="Palatino Linotype" w:hAnsi="Palatino Linotype" w:cs="Palatino Linotype"/>
          <w:b/>
          <w:i/>
          <w:sz w:val="22"/>
          <w:szCs w:val="22"/>
        </w:rPr>
        <w:t>funciones</w:t>
      </w:r>
      <w:r w:rsidRPr="00652038">
        <w:rPr>
          <w:rFonts w:ascii="Palatino Linotype" w:eastAsia="Palatino Linotype" w:hAnsi="Palatino Linotype" w:cs="Palatino Linotype"/>
          <w:i/>
          <w:sz w:val="22"/>
          <w:szCs w:val="22"/>
        </w:rPr>
        <w:t xml:space="preserve"> siguientes:</w:t>
      </w:r>
    </w:p>
    <w:p w14:paraId="68EDD8F8"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52038">
        <w:rPr>
          <w:rFonts w:ascii="Palatino Linotype" w:eastAsia="Palatino Linotype" w:hAnsi="Palatino Linotype" w:cs="Palatino Linotype"/>
          <w:i/>
          <w:sz w:val="22"/>
          <w:szCs w:val="22"/>
        </w:rPr>
        <w:t xml:space="preserve">, la cual tendrá los fundamentos y argumentos en que se basa dicha propuesta…” </w:t>
      </w:r>
    </w:p>
    <w:p w14:paraId="07A99ACF"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p>
    <w:p w14:paraId="10A49C38"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609B97B"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p>
    <w:p w14:paraId="0E1D72D0"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ACA41D9"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p>
    <w:p w14:paraId="5C4CE2B8" w14:textId="77777777" w:rsidR="00E565FE" w:rsidRPr="00652038" w:rsidRDefault="00E565FE" w:rsidP="00E565FE">
      <w:pPr>
        <w:spacing w:line="276" w:lineRule="auto"/>
        <w:ind w:left="992" w:right="1043"/>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149.</w:t>
      </w:r>
      <w:r w:rsidRPr="00652038">
        <w:rPr>
          <w:rFonts w:ascii="Palatino Linotype" w:eastAsia="Palatino Linotype" w:hAnsi="Palatino Linotype" w:cs="Palatino Linotype"/>
          <w:i/>
          <w:sz w:val="22"/>
          <w:szCs w:val="22"/>
        </w:rPr>
        <w:t xml:space="preserve"> El </w:t>
      </w:r>
      <w:r w:rsidRPr="00652038">
        <w:rPr>
          <w:rFonts w:ascii="Palatino Linotype" w:eastAsia="Palatino Linotype" w:hAnsi="Palatino Linotype" w:cs="Palatino Linotype"/>
          <w:b/>
          <w:i/>
          <w:sz w:val="22"/>
          <w:szCs w:val="22"/>
        </w:rPr>
        <w:t>acuerdo que clasifique la información como confidencial</w:t>
      </w:r>
      <w:r w:rsidRPr="0065203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CA2923A"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p>
    <w:p w14:paraId="53D06554" w14:textId="7BC276ED"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Es decir, </w:t>
      </w:r>
      <w:r w:rsidR="00FA5560" w:rsidRPr="00652038">
        <w:rPr>
          <w:rFonts w:ascii="Palatino Linotype" w:eastAsia="Palatino Linotype" w:hAnsi="Palatino Linotype" w:cs="Palatino Linotype"/>
          <w:sz w:val="22"/>
          <w:szCs w:val="22"/>
        </w:rPr>
        <w:t>el</w:t>
      </w:r>
      <w:r w:rsidRPr="00652038">
        <w:rPr>
          <w:rFonts w:ascii="Palatino Linotype" w:eastAsia="Palatino Linotype" w:hAnsi="Palatino Linotype" w:cs="Palatino Linotype"/>
          <w:b/>
          <w:sz w:val="22"/>
          <w:szCs w:val="22"/>
        </w:rPr>
        <w:t xml:space="preserve"> </w:t>
      </w:r>
      <w:r w:rsidR="00FA5560" w:rsidRPr="00652038">
        <w:rPr>
          <w:rFonts w:ascii="Palatino Linotype" w:eastAsia="Palatino Linotype" w:hAnsi="Palatino Linotype" w:cs="Palatino Linotype"/>
          <w:b/>
          <w:sz w:val="22"/>
          <w:szCs w:val="22"/>
        </w:rPr>
        <w:t>Sujeto Obligado</w:t>
      </w:r>
      <w:r w:rsidR="00FA5560"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CCC326F"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p>
    <w:p w14:paraId="40B7D43F" w14:textId="4687B7BB"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Cabe mencionar que </w:t>
      </w:r>
      <w:r w:rsidR="00FA5560" w:rsidRPr="00652038">
        <w:rPr>
          <w:rFonts w:ascii="Palatino Linotype" w:eastAsia="Palatino Linotype" w:hAnsi="Palatino Linotype" w:cs="Palatino Linotype"/>
          <w:sz w:val="22"/>
          <w:szCs w:val="22"/>
        </w:rPr>
        <w:t>el</w:t>
      </w:r>
      <w:r w:rsidRPr="00652038">
        <w:rPr>
          <w:rFonts w:ascii="Palatino Linotype" w:eastAsia="Palatino Linotype" w:hAnsi="Palatino Linotype" w:cs="Palatino Linotype"/>
          <w:b/>
          <w:sz w:val="22"/>
          <w:szCs w:val="22"/>
        </w:rPr>
        <w:t xml:space="preserve"> </w:t>
      </w:r>
      <w:r w:rsidR="00FA5560" w:rsidRPr="00652038">
        <w:rPr>
          <w:rFonts w:ascii="Palatino Linotype" w:eastAsia="Palatino Linotype" w:hAnsi="Palatino Linotype" w:cs="Palatino Linotype"/>
          <w:b/>
          <w:sz w:val="22"/>
          <w:szCs w:val="22"/>
        </w:rPr>
        <w:t xml:space="preserve">Sujeto Obligado </w:t>
      </w:r>
      <w:r w:rsidRPr="00652038">
        <w:rPr>
          <w:rFonts w:ascii="Palatino Linotype" w:eastAsia="Palatino Linotype" w:hAnsi="Palatino Linotype" w:cs="Palatino Linotype"/>
          <w:sz w:val="22"/>
          <w:szCs w:val="22"/>
        </w:rPr>
        <w:t>pretende clasificar como confidencial, el nombre, firma y domicilio para tal efecto, se debe establecer lo siguiente:</w:t>
      </w:r>
    </w:p>
    <w:p w14:paraId="67563B8B" w14:textId="77777777" w:rsidR="00E565FE" w:rsidRPr="00652038" w:rsidRDefault="00E565FE" w:rsidP="00E565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72372859" w14:textId="77777777" w:rsidR="00E565FE" w:rsidRPr="00652038" w:rsidRDefault="00E565FE" w:rsidP="00E565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Respecto del </w:t>
      </w:r>
      <w:r w:rsidRPr="00652038">
        <w:rPr>
          <w:rFonts w:ascii="Palatino Linotype" w:eastAsia="Palatino Linotype" w:hAnsi="Palatino Linotype" w:cs="Palatino Linotype"/>
          <w:b/>
          <w:sz w:val="22"/>
          <w:szCs w:val="22"/>
        </w:rPr>
        <w:t>nombre de las personas físicas</w:t>
      </w:r>
      <w:r w:rsidRPr="00652038">
        <w:rPr>
          <w:rFonts w:ascii="Palatino Linotype" w:eastAsia="Palatino Linotype" w:hAnsi="Palatino Linotype" w:cs="Palatino Linotype"/>
          <w:sz w:val="22"/>
          <w:szCs w:val="22"/>
        </w:rPr>
        <w:t xml:space="preserve"> o los </w:t>
      </w:r>
      <w:r w:rsidRPr="00652038">
        <w:rPr>
          <w:rFonts w:ascii="Palatino Linotype" w:eastAsia="Palatino Linotype" w:hAnsi="Palatino Linotype" w:cs="Palatino Linotype"/>
          <w:b/>
          <w:sz w:val="22"/>
          <w:szCs w:val="22"/>
        </w:rPr>
        <w:t>representantes legales de las personas morales</w:t>
      </w:r>
      <w:r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b/>
          <w:sz w:val="22"/>
          <w:szCs w:val="22"/>
        </w:rPr>
        <w:t>en su calidad de proveedores, contratistas o prestadores de servicios, y la firma y rúbrica de estos</w:t>
      </w:r>
      <w:r w:rsidRPr="00652038">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913CAE7" w14:textId="77777777" w:rsidR="00E565FE" w:rsidRPr="00652038" w:rsidRDefault="00E565FE" w:rsidP="00E565FE">
      <w:pPr>
        <w:pBdr>
          <w:top w:val="nil"/>
          <w:left w:val="nil"/>
          <w:bottom w:val="nil"/>
          <w:right w:val="nil"/>
          <w:between w:val="nil"/>
        </w:pBdr>
        <w:spacing w:line="360" w:lineRule="auto"/>
        <w:ind w:right="50"/>
        <w:jc w:val="both"/>
        <w:rPr>
          <w:rFonts w:ascii="Palatino Linotype" w:hAnsi="Palatino Linotype"/>
          <w:sz w:val="22"/>
          <w:szCs w:val="22"/>
        </w:rPr>
      </w:pPr>
    </w:p>
    <w:p w14:paraId="175BE167" w14:textId="77777777" w:rsidR="00E565FE" w:rsidRPr="00652038" w:rsidRDefault="00E565FE" w:rsidP="00E565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650E9ADB" w14:textId="77777777" w:rsidR="008A27A0" w:rsidRPr="00652038" w:rsidRDefault="008A27A0" w:rsidP="00E565FE">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p>
    <w:p w14:paraId="2E82F10B" w14:textId="77777777" w:rsidR="00E565FE" w:rsidRPr="00652038" w:rsidRDefault="00E565FE" w:rsidP="00E565FE">
      <w:pPr>
        <w:pBdr>
          <w:top w:val="nil"/>
          <w:left w:val="nil"/>
          <w:bottom w:val="nil"/>
          <w:right w:val="nil"/>
          <w:between w:val="nil"/>
        </w:pBdr>
        <w:spacing w:line="276" w:lineRule="auto"/>
        <w:ind w:left="851" w:right="902"/>
        <w:jc w:val="both"/>
        <w:rPr>
          <w:rFonts w:ascii="Palatino Linotype" w:hAnsi="Palatino Linotype"/>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Artículo 23.</w:t>
      </w:r>
      <w:r w:rsidRPr="00652038">
        <w:rPr>
          <w:rFonts w:ascii="Palatino Linotype" w:eastAsia="Palatino Linotype" w:hAnsi="Palatino Linotype" w:cs="Palatino Linotype"/>
          <w:i/>
          <w:sz w:val="22"/>
          <w:szCs w:val="22"/>
        </w:rPr>
        <w:t xml:space="preserve"> (…)</w:t>
      </w:r>
    </w:p>
    <w:p w14:paraId="70660112" w14:textId="77777777" w:rsidR="00E565FE" w:rsidRPr="00652038" w:rsidRDefault="00E565FE" w:rsidP="00E565FE">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43F3B9" w14:textId="77777777" w:rsidR="00E565FE" w:rsidRPr="00652038" w:rsidRDefault="00E565FE" w:rsidP="00E565FE">
      <w:pPr>
        <w:pBdr>
          <w:top w:val="nil"/>
          <w:left w:val="nil"/>
          <w:bottom w:val="nil"/>
          <w:right w:val="nil"/>
          <w:between w:val="nil"/>
        </w:pBdr>
        <w:spacing w:line="360" w:lineRule="auto"/>
        <w:ind w:left="851" w:right="902"/>
        <w:jc w:val="both"/>
        <w:rPr>
          <w:rFonts w:ascii="Palatino Linotype" w:eastAsia="Palatino Linotype" w:hAnsi="Palatino Linotype" w:cs="Palatino Linotype"/>
          <w:sz w:val="22"/>
          <w:szCs w:val="22"/>
        </w:rPr>
      </w:pPr>
    </w:p>
    <w:p w14:paraId="0DE9AE24" w14:textId="2BB0ADE4" w:rsidR="00E565FE" w:rsidRPr="00652038" w:rsidRDefault="00E565FE" w:rsidP="00E565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Asimismo, resulta aplicable el contenido del criterio </w:t>
      </w:r>
      <w:r w:rsidR="0071326A" w:rsidRPr="00652038">
        <w:rPr>
          <w:rFonts w:ascii="Palatino Linotype" w:eastAsia="Palatino Linotype" w:hAnsi="Palatino Linotype" w:cs="Palatino Linotype"/>
          <w:sz w:val="22"/>
          <w:szCs w:val="22"/>
        </w:rPr>
        <w:t xml:space="preserve">orientador </w:t>
      </w:r>
      <w:r w:rsidRPr="00652038">
        <w:rPr>
          <w:rFonts w:ascii="Palatino Linotype" w:eastAsia="Palatino Linotype" w:hAnsi="Palatino Linotype" w:cs="Palatino Linotype"/>
          <w:sz w:val="22"/>
          <w:szCs w:val="22"/>
        </w:rPr>
        <w:t xml:space="preserve">01/19 emitido por el </w:t>
      </w:r>
      <w:r w:rsidR="0071326A" w:rsidRPr="00652038">
        <w:rPr>
          <w:rFonts w:ascii="Palatino Linotype" w:eastAsia="Palatino Linotype" w:hAnsi="Palatino Linotype" w:cs="Palatino Linotype"/>
          <w:sz w:val="22"/>
          <w:szCs w:val="22"/>
        </w:rPr>
        <w:t xml:space="preserve">entonces </w:t>
      </w:r>
      <w:r w:rsidRPr="00652038">
        <w:rPr>
          <w:rFonts w:ascii="Palatino Linotype" w:eastAsia="Palatino Linotype" w:hAnsi="Palatino Linotype" w:cs="Palatino Linotype"/>
          <w:sz w:val="22"/>
          <w:szCs w:val="22"/>
        </w:rPr>
        <w:t>Instituto Nacional de Transparencia, Acceso a la Información, y Protección de Datos Personales, INAI, que lleva por rubro y texto los siguientes</w:t>
      </w:r>
    </w:p>
    <w:p w14:paraId="7C579F91" w14:textId="77777777" w:rsidR="008A27A0" w:rsidRPr="00652038" w:rsidRDefault="008A27A0" w:rsidP="00E565FE">
      <w:pPr>
        <w:pBdr>
          <w:top w:val="nil"/>
          <w:left w:val="nil"/>
          <w:bottom w:val="nil"/>
          <w:right w:val="nil"/>
          <w:between w:val="nil"/>
        </w:pBdr>
        <w:spacing w:line="276" w:lineRule="auto"/>
        <w:ind w:left="851" w:right="902"/>
        <w:jc w:val="both"/>
        <w:rPr>
          <w:rFonts w:ascii="Palatino Linotype" w:eastAsia="Palatino Linotype" w:hAnsi="Palatino Linotype" w:cs="Palatino Linotype"/>
          <w:b/>
          <w:i/>
          <w:sz w:val="22"/>
          <w:szCs w:val="22"/>
        </w:rPr>
      </w:pPr>
    </w:p>
    <w:p w14:paraId="6631385D" w14:textId="77777777" w:rsidR="00E565FE" w:rsidRPr="00652038" w:rsidRDefault="00E565FE" w:rsidP="00E565FE">
      <w:pPr>
        <w:pBdr>
          <w:top w:val="nil"/>
          <w:left w:val="nil"/>
          <w:bottom w:val="nil"/>
          <w:right w:val="nil"/>
          <w:between w:val="nil"/>
        </w:pBdr>
        <w:spacing w:line="276" w:lineRule="auto"/>
        <w:ind w:left="851" w:right="902"/>
        <w:jc w:val="both"/>
        <w:rPr>
          <w:rFonts w:ascii="Palatino Linotype" w:hAnsi="Palatino Linotype"/>
          <w:sz w:val="22"/>
          <w:szCs w:val="22"/>
        </w:rPr>
      </w:pPr>
      <w:r w:rsidRPr="00652038">
        <w:rPr>
          <w:rFonts w:ascii="Palatino Linotype" w:eastAsia="Palatino Linotype" w:hAnsi="Palatino Linotype" w:cs="Palatino Linotype"/>
          <w:b/>
          <w:i/>
          <w:sz w:val="22"/>
          <w:szCs w:val="22"/>
        </w:rPr>
        <w:t>“Datos de identificación del representante o apoderado legal.</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 xml:space="preserve">Naturaleza jurídica. El nombre, la </w:t>
      </w:r>
      <w:r w:rsidRPr="00652038">
        <w:rPr>
          <w:rFonts w:ascii="Palatino Linotype" w:eastAsia="Palatino Linotype" w:hAnsi="Palatino Linotype" w:cs="Palatino Linotype"/>
          <w:b/>
          <w:i/>
          <w:sz w:val="22"/>
          <w:szCs w:val="22"/>
          <w:u w:val="single"/>
        </w:rPr>
        <w:t>firma y la rúbrica</w:t>
      </w:r>
      <w:r w:rsidRPr="00652038">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652038">
        <w:rPr>
          <w:rFonts w:ascii="Palatino Linotype" w:eastAsia="Palatino Linotype" w:hAnsi="Palatino Linotype" w:cs="Palatino Linotype"/>
          <w:b/>
          <w:i/>
          <w:sz w:val="22"/>
          <w:szCs w:val="22"/>
          <w:u w:val="single"/>
        </w:rPr>
        <w:t>es información pública</w:t>
      </w:r>
      <w:r w:rsidRPr="00652038">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652038">
        <w:rPr>
          <w:rFonts w:ascii="Palatino Linotype" w:eastAsia="Palatino Linotype" w:hAnsi="Palatino Linotype" w:cs="Palatino Linotype"/>
          <w:i/>
          <w:sz w:val="22"/>
          <w:szCs w:val="22"/>
        </w:rPr>
        <w:t>.”</w:t>
      </w:r>
    </w:p>
    <w:p w14:paraId="094C4704"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p>
    <w:p w14:paraId="4E4D2843"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Sobre el </w:t>
      </w:r>
      <w:r w:rsidRPr="00652038">
        <w:rPr>
          <w:rFonts w:ascii="Palatino Linotype" w:eastAsia="Palatino Linotype" w:hAnsi="Palatino Linotype" w:cs="Palatino Linotype"/>
          <w:b/>
          <w:sz w:val="22"/>
          <w:szCs w:val="22"/>
        </w:rPr>
        <w:t>RFC</w:t>
      </w:r>
      <w:r w:rsidRPr="00652038">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10E7AF2"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p>
    <w:p w14:paraId="238F38E8"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886EF74"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p>
    <w:p w14:paraId="7B9D0BF1"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2E01A21"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p>
    <w:p w14:paraId="7A574E4F"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264233D" w14:textId="77777777" w:rsidR="00E565FE" w:rsidRPr="00652038" w:rsidRDefault="00E565FE" w:rsidP="00E565FE">
      <w:pPr>
        <w:spacing w:line="360" w:lineRule="auto"/>
        <w:ind w:right="50"/>
        <w:jc w:val="both"/>
        <w:rPr>
          <w:rFonts w:ascii="Palatino Linotype" w:eastAsia="Palatino Linotype" w:hAnsi="Palatino Linotype" w:cs="Palatino Linotype"/>
          <w:sz w:val="22"/>
          <w:szCs w:val="22"/>
        </w:rPr>
      </w:pPr>
    </w:p>
    <w:p w14:paraId="56A89C6C"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w:t>
      </w:r>
      <w:r w:rsidRPr="00652038">
        <w:rPr>
          <w:rFonts w:ascii="Palatino Linotype" w:eastAsia="Palatino Linotype" w:hAnsi="Palatino Linotype" w:cs="Palatino Linotype"/>
          <w:sz w:val="22"/>
          <w:szCs w:val="22"/>
        </w:rPr>
        <w:lastRenderedPageBreak/>
        <w:t xml:space="preserve">inadecuado a la misma o cometer algún ilícito o fraude en contra del patrimonio de los particulares. </w:t>
      </w:r>
    </w:p>
    <w:p w14:paraId="1D85BD18" w14:textId="77777777" w:rsidR="00E565FE" w:rsidRPr="00652038" w:rsidRDefault="00E565FE" w:rsidP="00E565FE">
      <w:pPr>
        <w:spacing w:line="360" w:lineRule="auto"/>
        <w:ind w:right="51"/>
        <w:jc w:val="both"/>
        <w:rPr>
          <w:rFonts w:ascii="Palatino Linotype" w:eastAsia="Palatino Linotype" w:hAnsi="Palatino Linotype" w:cs="Palatino Linotype"/>
          <w:sz w:val="22"/>
          <w:szCs w:val="22"/>
        </w:rPr>
      </w:pPr>
    </w:p>
    <w:p w14:paraId="2EB414BE" w14:textId="5F9E0EAD"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Lo anterior encuentra sustento en el criterio</w:t>
      </w:r>
      <w:r w:rsidR="0071326A" w:rsidRPr="00652038">
        <w:rPr>
          <w:rFonts w:ascii="Palatino Linotype" w:eastAsia="Palatino Linotype" w:hAnsi="Palatino Linotype" w:cs="Palatino Linotype"/>
          <w:sz w:val="22"/>
          <w:szCs w:val="22"/>
        </w:rPr>
        <w:t xml:space="preserve"> orientador </w:t>
      </w:r>
      <w:r w:rsidRPr="00652038">
        <w:rPr>
          <w:rFonts w:ascii="Palatino Linotype" w:eastAsia="Palatino Linotype" w:hAnsi="Palatino Linotype" w:cs="Palatino Linotype"/>
          <w:sz w:val="22"/>
          <w:szCs w:val="22"/>
        </w:rPr>
        <w:t xml:space="preserve">10/17 emitido por el </w:t>
      </w:r>
      <w:r w:rsidR="0071326A" w:rsidRPr="00652038">
        <w:rPr>
          <w:rFonts w:ascii="Palatino Linotype" w:eastAsia="Palatino Linotype" w:hAnsi="Palatino Linotype" w:cs="Palatino Linotype"/>
          <w:sz w:val="22"/>
          <w:szCs w:val="22"/>
        </w:rPr>
        <w:t xml:space="preserve">entonces </w:t>
      </w:r>
      <w:r w:rsidRPr="00652038">
        <w:rPr>
          <w:rFonts w:ascii="Palatino Linotype" w:eastAsia="Palatino Linotype" w:hAnsi="Palatino Linotype" w:cs="Palatino Linotype"/>
          <w:sz w:val="22"/>
          <w:szCs w:val="22"/>
        </w:rPr>
        <w:t>Instituto Nacional de Transparencia y Acceso a la Información Pública del Estado de México y Municipios, que a la letra dicen:</w:t>
      </w:r>
    </w:p>
    <w:p w14:paraId="48917FFA" w14:textId="77777777" w:rsidR="008A27A0" w:rsidRPr="00652038" w:rsidRDefault="008A27A0" w:rsidP="00E565FE">
      <w:pPr>
        <w:spacing w:line="276" w:lineRule="auto"/>
        <w:ind w:left="851" w:right="1134"/>
        <w:jc w:val="both"/>
        <w:rPr>
          <w:rFonts w:ascii="Palatino Linotype" w:eastAsia="Palatino Linotype" w:hAnsi="Palatino Linotype" w:cs="Palatino Linotype"/>
          <w:b/>
          <w:i/>
          <w:sz w:val="22"/>
          <w:szCs w:val="22"/>
        </w:rPr>
      </w:pPr>
    </w:p>
    <w:p w14:paraId="21401F1A" w14:textId="77777777" w:rsidR="00E565FE" w:rsidRPr="00652038" w:rsidRDefault="00E565FE" w:rsidP="00E565FE">
      <w:pPr>
        <w:spacing w:line="276" w:lineRule="auto"/>
        <w:ind w:left="851" w:right="1134"/>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“Cuentas bancarias y/o CLABE interbancaria de personas físicas y morales privadas.</w:t>
      </w:r>
      <w:r w:rsidRPr="00652038">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3F5FAF1" w14:textId="77777777" w:rsidR="00E565FE" w:rsidRPr="00652038" w:rsidRDefault="00E565FE" w:rsidP="00E565FE">
      <w:pPr>
        <w:ind w:left="851" w:right="899"/>
        <w:jc w:val="both"/>
        <w:rPr>
          <w:rFonts w:ascii="Palatino Linotype" w:eastAsia="Palatino Linotype" w:hAnsi="Palatino Linotype" w:cs="Palatino Linotype"/>
          <w:sz w:val="22"/>
          <w:szCs w:val="22"/>
        </w:rPr>
      </w:pPr>
    </w:p>
    <w:p w14:paraId="7EA8C8DD" w14:textId="2FE73164" w:rsidR="00E565FE" w:rsidRPr="00652038" w:rsidRDefault="00E565FE" w:rsidP="00E565FE">
      <w:pPr>
        <w:spacing w:line="360" w:lineRule="auto"/>
        <w:ind w:right="50"/>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w:t>
      </w:r>
      <w:r w:rsidR="0071326A" w:rsidRPr="00652038">
        <w:rPr>
          <w:rFonts w:ascii="Palatino Linotype" w:eastAsia="Palatino Linotype" w:hAnsi="Palatino Linotype" w:cs="Palatino Linotype"/>
          <w:sz w:val="22"/>
          <w:szCs w:val="22"/>
        </w:rPr>
        <w:t xml:space="preserve">orientador </w:t>
      </w:r>
      <w:r w:rsidRPr="00652038">
        <w:rPr>
          <w:rFonts w:ascii="Palatino Linotype" w:eastAsia="Palatino Linotype" w:hAnsi="Palatino Linotype" w:cs="Palatino Linotype"/>
          <w:sz w:val="22"/>
          <w:szCs w:val="22"/>
        </w:rPr>
        <w:t xml:space="preserve">11/17, emitido por el </w:t>
      </w:r>
      <w:r w:rsidR="0071326A" w:rsidRPr="00652038">
        <w:rPr>
          <w:rFonts w:ascii="Palatino Linotype" w:eastAsia="Palatino Linotype" w:hAnsi="Palatino Linotype" w:cs="Palatino Linotype"/>
          <w:sz w:val="22"/>
          <w:szCs w:val="22"/>
        </w:rPr>
        <w:t xml:space="preserve">entonces </w:t>
      </w:r>
      <w:r w:rsidRPr="00652038">
        <w:rPr>
          <w:rFonts w:ascii="Palatino Linotype" w:eastAsia="Palatino Linotype" w:hAnsi="Palatino Linotype" w:cs="Palatino Linotype"/>
          <w:sz w:val="22"/>
          <w:szCs w:val="22"/>
        </w:rPr>
        <w:t>Instituto Nacional de Transparencia y Acceso a la Información Pública del Estado de México y Municipios, el cual para mayor referencia se inserta a continuación:</w:t>
      </w:r>
    </w:p>
    <w:p w14:paraId="10E76EDE" w14:textId="77777777" w:rsidR="008A27A0" w:rsidRPr="00652038" w:rsidRDefault="008A27A0" w:rsidP="00E565FE">
      <w:pPr>
        <w:spacing w:line="276" w:lineRule="auto"/>
        <w:ind w:left="851" w:right="1134"/>
        <w:jc w:val="both"/>
        <w:rPr>
          <w:rFonts w:ascii="Palatino Linotype" w:eastAsia="Palatino Linotype" w:hAnsi="Palatino Linotype" w:cs="Palatino Linotype"/>
          <w:i/>
          <w:sz w:val="22"/>
          <w:szCs w:val="22"/>
        </w:rPr>
      </w:pPr>
    </w:p>
    <w:p w14:paraId="16B89B3C" w14:textId="77777777" w:rsidR="00E565FE" w:rsidRPr="00652038" w:rsidRDefault="00E565FE" w:rsidP="00E565FE">
      <w:pPr>
        <w:spacing w:line="276" w:lineRule="auto"/>
        <w:ind w:left="851" w:right="1134"/>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5203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327F901" w14:textId="77777777" w:rsidR="00E565FE" w:rsidRPr="00652038" w:rsidRDefault="00E565FE" w:rsidP="00E565FE">
      <w:pPr>
        <w:spacing w:line="360" w:lineRule="auto"/>
        <w:ind w:left="851" w:right="1134"/>
        <w:jc w:val="both"/>
        <w:rPr>
          <w:rFonts w:ascii="Palatino Linotype" w:eastAsia="Palatino Linotype" w:hAnsi="Palatino Linotype" w:cs="Palatino Linotype"/>
          <w:sz w:val="22"/>
          <w:szCs w:val="22"/>
        </w:rPr>
      </w:pPr>
    </w:p>
    <w:p w14:paraId="6F887BA5" w14:textId="051A29B1" w:rsidR="00E565FE" w:rsidRPr="00652038" w:rsidRDefault="00E565FE" w:rsidP="00E565F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Al respecto, se destaca que la versión pública que elabore </w:t>
      </w:r>
      <w:r w:rsidR="00FA5560" w:rsidRPr="00652038">
        <w:rPr>
          <w:rFonts w:ascii="Palatino Linotype" w:eastAsia="Palatino Linotype" w:hAnsi="Palatino Linotype" w:cs="Palatino Linotype"/>
          <w:sz w:val="22"/>
          <w:szCs w:val="22"/>
        </w:rPr>
        <w:t>el</w:t>
      </w:r>
      <w:r w:rsidRPr="00652038">
        <w:rPr>
          <w:rFonts w:ascii="Palatino Linotype" w:eastAsia="Palatino Linotype" w:hAnsi="Palatino Linotype" w:cs="Palatino Linotype"/>
          <w:b/>
          <w:sz w:val="22"/>
          <w:szCs w:val="22"/>
        </w:rPr>
        <w:t xml:space="preserve"> </w:t>
      </w:r>
      <w:r w:rsidR="00FA5560" w:rsidRPr="00652038">
        <w:rPr>
          <w:rFonts w:ascii="Palatino Linotype" w:eastAsia="Palatino Linotype" w:hAnsi="Palatino Linotype" w:cs="Palatino Linotype"/>
          <w:b/>
          <w:sz w:val="22"/>
          <w:szCs w:val="22"/>
        </w:rPr>
        <w:t>Sujeto Obligado</w:t>
      </w:r>
      <w:r w:rsidR="00FA5560"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00FA5560" w:rsidRPr="00652038">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652038">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1FC5270" w14:textId="77777777" w:rsidR="00E565FE" w:rsidRPr="00652038" w:rsidRDefault="00E565FE" w:rsidP="00E565FE">
      <w:pPr>
        <w:ind w:left="709" w:right="709"/>
        <w:jc w:val="both"/>
        <w:rPr>
          <w:rFonts w:ascii="Palatino Linotype" w:eastAsia="Palatino Linotype" w:hAnsi="Palatino Linotype" w:cs="Palatino Linotype"/>
          <w:b/>
          <w:i/>
          <w:sz w:val="22"/>
          <w:szCs w:val="22"/>
        </w:rPr>
      </w:pPr>
    </w:p>
    <w:p w14:paraId="27F3894D"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4E7170E"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w:t>
      </w:r>
      <w:r w:rsidRPr="00652038">
        <w:rPr>
          <w:rFonts w:ascii="Palatino Linotype" w:eastAsia="Palatino Linotype" w:hAnsi="Palatino Linotype" w:cs="Palatino Linotype"/>
          <w:b/>
          <w:i/>
          <w:sz w:val="22"/>
          <w:szCs w:val="22"/>
        </w:rPr>
        <w:t>Segundo.-</w:t>
      </w:r>
      <w:r w:rsidRPr="00652038">
        <w:rPr>
          <w:rFonts w:ascii="Palatino Linotype" w:eastAsia="Palatino Linotype" w:hAnsi="Palatino Linotype" w:cs="Palatino Linotype"/>
          <w:i/>
          <w:sz w:val="22"/>
          <w:szCs w:val="22"/>
        </w:rPr>
        <w:t xml:space="preserve"> Para efectos de los presentes Lineamientos Generales, se entenderá por:</w:t>
      </w:r>
    </w:p>
    <w:p w14:paraId="706C43E2"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XVIII.</w:t>
      </w:r>
      <w:r w:rsidRPr="00652038">
        <w:rPr>
          <w:rFonts w:ascii="Palatino Linotype" w:eastAsia="Palatino Linotype" w:hAnsi="Palatino Linotype" w:cs="Palatino Linotype"/>
          <w:i/>
          <w:sz w:val="22"/>
          <w:szCs w:val="22"/>
        </w:rPr>
        <w:t xml:space="preserve"> </w:t>
      </w:r>
      <w:r w:rsidRPr="00652038">
        <w:rPr>
          <w:rFonts w:ascii="Palatino Linotype" w:eastAsia="Palatino Linotype" w:hAnsi="Palatino Linotype" w:cs="Palatino Linotype"/>
          <w:b/>
          <w:i/>
          <w:sz w:val="22"/>
          <w:szCs w:val="22"/>
        </w:rPr>
        <w:t>Versión pública:</w:t>
      </w:r>
      <w:r w:rsidRPr="0065203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52038">
        <w:rPr>
          <w:rFonts w:ascii="Palatino Linotype" w:eastAsia="Palatino Linotype" w:hAnsi="Palatino Linotype" w:cs="Palatino Linotype"/>
          <w:b/>
          <w:i/>
          <w:sz w:val="22"/>
          <w:szCs w:val="22"/>
          <w:u w:val="single"/>
        </w:rPr>
        <w:t>fundando y motivando la</w:t>
      </w:r>
      <w:r w:rsidRPr="00652038">
        <w:rPr>
          <w:rFonts w:ascii="Palatino Linotype" w:eastAsia="Palatino Linotype" w:hAnsi="Palatino Linotype" w:cs="Palatino Linotype"/>
          <w:i/>
          <w:sz w:val="22"/>
          <w:szCs w:val="22"/>
        </w:rPr>
        <w:t xml:space="preserve"> reserva o </w:t>
      </w:r>
      <w:r w:rsidRPr="00652038">
        <w:rPr>
          <w:rFonts w:ascii="Palatino Linotype" w:eastAsia="Palatino Linotype" w:hAnsi="Palatino Linotype" w:cs="Palatino Linotype"/>
          <w:b/>
          <w:i/>
          <w:sz w:val="22"/>
          <w:szCs w:val="22"/>
          <w:u w:val="single"/>
        </w:rPr>
        <w:t>confidencialidad</w:t>
      </w:r>
      <w:r w:rsidRPr="00652038">
        <w:rPr>
          <w:rFonts w:ascii="Palatino Linotype" w:eastAsia="Palatino Linotype" w:hAnsi="Palatino Linotype" w:cs="Palatino Linotype"/>
          <w:i/>
          <w:sz w:val="22"/>
          <w:szCs w:val="22"/>
        </w:rPr>
        <w:t>, a través de la resolución que para tal efecto emita el Comité de Transparencia.</w:t>
      </w:r>
    </w:p>
    <w:p w14:paraId="0475201A"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Cuarto.</w:t>
      </w:r>
      <w:r w:rsidRPr="0065203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5D479C"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190EE0F"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lastRenderedPageBreak/>
        <w:t>Quinto.</w:t>
      </w:r>
      <w:r w:rsidRPr="0065203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098CBD"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w:t>
      </w:r>
    </w:p>
    <w:p w14:paraId="39691FF4"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Séptimo.</w:t>
      </w:r>
      <w:r w:rsidRPr="00652038">
        <w:rPr>
          <w:rFonts w:ascii="Palatino Linotype" w:eastAsia="Palatino Linotype" w:hAnsi="Palatino Linotype" w:cs="Palatino Linotype"/>
          <w:i/>
          <w:sz w:val="22"/>
          <w:szCs w:val="22"/>
        </w:rPr>
        <w:t xml:space="preserve"> La clasificación de la información se llevará a cabo en el momento en que:</w:t>
      </w:r>
    </w:p>
    <w:p w14:paraId="10FB9FB2"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I.</w:t>
      </w:r>
      <w:r w:rsidRPr="00652038">
        <w:rPr>
          <w:rFonts w:ascii="Palatino Linotype" w:eastAsia="Palatino Linotype" w:hAnsi="Palatino Linotype" w:cs="Palatino Linotype"/>
          <w:i/>
          <w:sz w:val="22"/>
          <w:szCs w:val="22"/>
        </w:rPr>
        <w:t xml:space="preserve"> Se reciba una solicitud de acceso a la información;</w:t>
      </w:r>
    </w:p>
    <w:p w14:paraId="202A3127"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II.</w:t>
      </w:r>
      <w:r w:rsidRPr="00652038">
        <w:rPr>
          <w:rFonts w:ascii="Palatino Linotype" w:eastAsia="Palatino Linotype" w:hAnsi="Palatino Linotype" w:cs="Palatino Linotype"/>
          <w:i/>
          <w:sz w:val="22"/>
          <w:szCs w:val="22"/>
        </w:rPr>
        <w:t xml:space="preserve"> Se  determine mediante resolución del Comité de Transparencia, el órgano garante </w:t>
      </w:r>
    </w:p>
    <w:p w14:paraId="0DAC7592"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competente, o en cumplimiento a una sentencia del Poder Judicial; o</w:t>
      </w:r>
    </w:p>
    <w:p w14:paraId="2C2711B2"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III.</w:t>
      </w:r>
      <w:r w:rsidRPr="0065203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1DEA138"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4DBCD18"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Octavo.</w:t>
      </w:r>
      <w:r w:rsidRPr="0065203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57CCFC"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65FD362"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53D4FEA"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Noveno.</w:t>
      </w:r>
      <w:r w:rsidRPr="0065203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2F7A69"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lastRenderedPageBreak/>
        <w:t>Décimo.</w:t>
      </w:r>
      <w:r w:rsidRPr="0065203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477BCAC"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08E0AF8"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Décimo primero.</w:t>
      </w:r>
      <w:r w:rsidRPr="0065203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288E54"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w:t>
      </w:r>
    </w:p>
    <w:p w14:paraId="0AE8D428" w14:textId="77777777" w:rsidR="00E565FE" w:rsidRPr="00652038" w:rsidRDefault="00E565FE" w:rsidP="00E565FE">
      <w:pPr>
        <w:pBdr>
          <w:top w:val="nil"/>
          <w:left w:val="nil"/>
          <w:bottom w:val="nil"/>
          <w:right w:val="nil"/>
          <w:between w:val="nil"/>
        </w:pBdr>
        <w:spacing w:line="276" w:lineRule="auto"/>
        <w:ind w:left="709" w:right="709"/>
        <w:jc w:val="center"/>
        <w:rPr>
          <w:rFonts w:ascii="Palatino Linotype" w:hAnsi="Palatino Linotype"/>
          <w:sz w:val="22"/>
          <w:szCs w:val="22"/>
        </w:rPr>
      </w:pPr>
      <w:r w:rsidRPr="00652038">
        <w:rPr>
          <w:rFonts w:ascii="Palatino Linotype" w:eastAsia="Palatino Linotype" w:hAnsi="Palatino Linotype" w:cs="Palatino Linotype"/>
          <w:b/>
          <w:i/>
          <w:sz w:val="22"/>
          <w:szCs w:val="22"/>
        </w:rPr>
        <w:t>CAPÍTULO VIII</w:t>
      </w:r>
    </w:p>
    <w:p w14:paraId="211FB962" w14:textId="77777777" w:rsidR="00E565FE" w:rsidRPr="00652038" w:rsidRDefault="00E565FE" w:rsidP="00E565FE">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652038">
        <w:rPr>
          <w:rFonts w:ascii="Palatino Linotype" w:eastAsia="Palatino Linotype" w:hAnsi="Palatino Linotype" w:cs="Palatino Linotype"/>
          <w:b/>
          <w:i/>
          <w:sz w:val="22"/>
          <w:szCs w:val="22"/>
        </w:rPr>
        <w:t>DE LOS ELEMENTOS PARA LA CLASIFICACIÓN</w:t>
      </w:r>
    </w:p>
    <w:p w14:paraId="59179694"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Quincuagésimo</w:t>
      </w:r>
      <w:r w:rsidRPr="00652038">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8F88B85"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Quincuagésimo primero</w:t>
      </w:r>
      <w:r w:rsidRPr="00652038">
        <w:rPr>
          <w:rFonts w:ascii="Palatino Linotype" w:eastAsia="Palatino Linotype" w:hAnsi="Palatino Linotype" w:cs="Palatino Linotype"/>
          <w:i/>
          <w:sz w:val="22"/>
          <w:szCs w:val="22"/>
        </w:rPr>
        <w:t>. Toda acta del Comité de Transparencia deberá contener:</w:t>
      </w:r>
    </w:p>
    <w:p w14:paraId="720D72C3"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I. El número de sesión y fecha; </w:t>
      </w:r>
    </w:p>
    <w:p w14:paraId="08F89004"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 El nombre del área que solicitó la clasificación de información;</w:t>
      </w:r>
    </w:p>
    <w:p w14:paraId="42B98F97"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III. La fundamentación legal y motivación correspondiente;</w:t>
      </w:r>
    </w:p>
    <w:p w14:paraId="63C67F27"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IV. La resolución o resoluciones aprobadas; y</w:t>
      </w:r>
    </w:p>
    <w:p w14:paraId="5108D934"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 xml:space="preserve">V. La rúbrica o firma digital de cada integrante del Comité de Transparencia. </w:t>
      </w:r>
    </w:p>
    <w:p w14:paraId="5B817828"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0EB6F53"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 Los motivos y razonamientos que sustenten la confirmación o modificación de la prueba de daño;</w:t>
      </w:r>
    </w:p>
    <w:p w14:paraId="331A7FFF"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 Descripción de las partes o secciones reservadas, en caso de clasificación parcial;</w:t>
      </w:r>
    </w:p>
    <w:p w14:paraId="1AAD1FFF"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III. El periodo por el que mantendrá su clasificación y fecha de expiración; y</w:t>
      </w:r>
    </w:p>
    <w:p w14:paraId="7EB1429D"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IV. El nombre del titular y área encargada de realizar la versión pública del documento, en su caso.</w:t>
      </w:r>
    </w:p>
    <w:p w14:paraId="71557E16"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77D31856"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598F4E"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b/>
          <w:i/>
          <w:sz w:val="22"/>
          <w:szCs w:val="22"/>
        </w:rPr>
        <w:t>Quincuagésimo segundo</w:t>
      </w:r>
      <w:r w:rsidRPr="0065203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EDB8B1D"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774A10A"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052DDBE"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6118517"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III. Señalar las personas o instancias autorizadas a acceder a la información clasificada.</w:t>
      </w:r>
    </w:p>
    <w:p w14:paraId="692B6645"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0FF6601"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b/>
          <w:i/>
          <w:sz w:val="22"/>
          <w:szCs w:val="22"/>
        </w:rPr>
        <w:t>…</w:t>
      </w:r>
    </w:p>
    <w:p w14:paraId="20F90E81"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652038">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DAE320C" w14:textId="77777777" w:rsidR="00E565FE" w:rsidRPr="00652038" w:rsidRDefault="00E565FE" w:rsidP="00E565FE">
      <w:pPr>
        <w:pBdr>
          <w:top w:val="nil"/>
          <w:left w:val="nil"/>
          <w:bottom w:val="nil"/>
          <w:right w:val="nil"/>
          <w:between w:val="nil"/>
        </w:pBdr>
        <w:spacing w:line="276" w:lineRule="auto"/>
        <w:ind w:left="709" w:right="709"/>
        <w:jc w:val="both"/>
        <w:rPr>
          <w:rFonts w:ascii="Palatino Linotype" w:hAnsi="Palatino Linotype"/>
          <w:sz w:val="22"/>
          <w:szCs w:val="22"/>
        </w:rPr>
      </w:pPr>
      <w:r w:rsidRPr="00652038">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652038">
        <w:rPr>
          <w:rFonts w:ascii="Palatino Linotype" w:eastAsia="Palatino Linotype" w:hAnsi="Palatino Linotype" w:cs="Palatino Linotype"/>
          <w:i/>
          <w:sz w:val="22"/>
          <w:szCs w:val="22"/>
        </w:rPr>
        <w:t>testado</w:t>
      </w:r>
      <w:proofErr w:type="spellEnd"/>
      <w:r w:rsidRPr="00652038">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6EC2BF43" w14:textId="77777777" w:rsidR="00E565FE" w:rsidRPr="00652038" w:rsidRDefault="00E565FE" w:rsidP="00E565FE">
      <w:pPr>
        <w:jc w:val="both"/>
        <w:rPr>
          <w:rFonts w:ascii="Palatino Linotype" w:eastAsia="Palatino Linotype" w:hAnsi="Palatino Linotype" w:cs="Palatino Linotype"/>
          <w:sz w:val="22"/>
          <w:szCs w:val="22"/>
        </w:rPr>
      </w:pPr>
    </w:p>
    <w:p w14:paraId="4030636D"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1B6330A1" w14:textId="77777777" w:rsidR="00E565FE" w:rsidRPr="00652038" w:rsidRDefault="00E565FE" w:rsidP="00E565FE">
      <w:pPr>
        <w:spacing w:line="360" w:lineRule="auto"/>
        <w:jc w:val="both"/>
        <w:rPr>
          <w:rFonts w:ascii="Palatino Linotype" w:eastAsia="Palatino Linotype" w:hAnsi="Palatino Linotype" w:cs="Palatino Linotype"/>
          <w:sz w:val="22"/>
          <w:szCs w:val="22"/>
        </w:rPr>
      </w:pPr>
    </w:p>
    <w:p w14:paraId="474D56C5" w14:textId="5FA6E42E" w:rsidR="00E565FE" w:rsidRPr="00652038" w:rsidRDefault="00E565FE" w:rsidP="00E565FE">
      <w:pPr>
        <w:shd w:val="clear" w:color="auto" w:fill="FFFFFF"/>
        <w:spacing w:line="360" w:lineRule="auto"/>
        <w:ind w:right="51"/>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00FA5560" w:rsidRPr="00652038">
        <w:rPr>
          <w:rFonts w:ascii="Palatino Linotype" w:eastAsia="Palatino Linotype" w:hAnsi="Palatino Linotype" w:cs="Palatino Linotype"/>
          <w:sz w:val="22"/>
          <w:szCs w:val="22"/>
        </w:rPr>
        <w:t xml:space="preserve">la parte </w:t>
      </w:r>
      <w:r w:rsidR="00FA5560"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w:t>
      </w:r>
    </w:p>
    <w:p w14:paraId="7D06ABF0" w14:textId="77777777" w:rsidR="00E565FE" w:rsidRPr="00652038" w:rsidRDefault="00E565FE" w:rsidP="003F67C7">
      <w:pPr>
        <w:spacing w:line="360" w:lineRule="auto"/>
        <w:jc w:val="both"/>
        <w:rPr>
          <w:rFonts w:ascii="Palatino Linotype" w:eastAsia="Palatino Linotype" w:hAnsi="Palatino Linotype" w:cs="Palatino Linotype"/>
          <w:sz w:val="22"/>
          <w:szCs w:val="22"/>
        </w:rPr>
      </w:pPr>
    </w:p>
    <w:p w14:paraId="32314B78" w14:textId="0B06885E" w:rsidR="004902E3" w:rsidRPr="00652038" w:rsidRDefault="004902E3" w:rsidP="003F67C7">
      <w:pPr>
        <w:spacing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sz w:val="22"/>
          <w:szCs w:val="22"/>
        </w:rPr>
        <w:t xml:space="preserve">Así, con fundamento en lo prescrito en los artículos 5 párrafos trigésimo </w:t>
      </w:r>
      <w:r w:rsidR="003C3B14" w:rsidRPr="00652038">
        <w:rPr>
          <w:rFonts w:ascii="Palatino Linotype" w:eastAsia="Palatino Linotype" w:hAnsi="Palatino Linotype" w:cs="Palatino Linotype"/>
          <w:sz w:val="22"/>
          <w:szCs w:val="22"/>
        </w:rPr>
        <w:t>noveno, cuadragésimo y cuadragésimo primero</w:t>
      </w:r>
      <w:r w:rsidR="00E565F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de la Ley de Transparencia y Acceso a la Información Pública del Estado de México y Municipios, este Pleno:</w:t>
      </w:r>
    </w:p>
    <w:p w14:paraId="4894A869" w14:textId="77777777" w:rsidR="0012289B" w:rsidRPr="00652038" w:rsidRDefault="0012289B" w:rsidP="0012289B">
      <w:pPr>
        <w:numPr>
          <w:ilvl w:val="0"/>
          <w:numId w:val="27"/>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652038">
        <w:rPr>
          <w:rFonts w:ascii="Palatino Linotype" w:eastAsia="Palatino Linotype" w:hAnsi="Palatino Linotype" w:cs="Palatino Linotype"/>
          <w:b/>
          <w:sz w:val="22"/>
          <w:szCs w:val="22"/>
        </w:rPr>
        <w:t>R E S U E L V E:</w:t>
      </w:r>
    </w:p>
    <w:p w14:paraId="0A0D8F3A" w14:textId="76A65157" w:rsidR="0012289B" w:rsidRPr="00652038" w:rsidRDefault="0012289B" w:rsidP="0012289B">
      <w:pPr>
        <w:spacing w:before="240"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Primero. </w:t>
      </w:r>
      <w:r w:rsidRPr="00652038">
        <w:rPr>
          <w:rFonts w:ascii="Palatino Linotype" w:eastAsia="Palatino Linotype" w:hAnsi="Palatino Linotype" w:cs="Palatino Linotype"/>
          <w:sz w:val="22"/>
          <w:szCs w:val="22"/>
        </w:rPr>
        <w:t xml:space="preserve">Resultan </w:t>
      </w:r>
      <w:r w:rsidR="00E565FE" w:rsidRPr="00652038">
        <w:rPr>
          <w:rFonts w:ascii="Palatino Linotype" w:eastAsia="Palatino Linotype" w:hAnsi="Palatino Linotype" w:cs="Palatino Linotype"/>
          <w:b/>
          <w:sz w:val="22"/>
          <w:szCs w:val="22"/>
        </w:rPr>
        <w:t>parcialmente</w:t>
      </w:r>
      <w:r w:rsidR="00E565FE"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b/>
          <w:sz w:val="22"/>
          <w:szCs w:val="22"/>
        </w:rPr>
        <w:t>fundadas</w:t>
      </w:r>
      <w:r w:rsidRPr="00652038">
        <w:rPr>
          <w:rFonts w:ascii="Palatino Linotype" w:eastAsia="Palatino Linotype" w:hAnsi="Palatino Linotype" w:cs="Palatino Linotype"/>
          <w:sz w:val="22"/>
          <w:szCs w:val="22"/>
        </w:rPr>
        <w:t xml:space="preserve"> las razones o motivos de inconformidad hechos valer por la parte</w:t>
      </w:r>
      <w:r w:rsidRPr="00652038">
        <w:rPr>
          <w:rFonts w:ascii="Palatino Linotype" w:eastAsia="Palatino Linotype" w:hAnsi="Palatino Linotype" w:cs="Palatino Linotype"/>
          <w:b/>
          <w:sz w:val="22"/>
          <w:szCs w:val="22"/>
        </w:rPr>
        <w:t xml:space="preserve"> Recurrente</w:t>
      </w:r>
      <w:r w:rsidRPr="00652038">
        <w:rPr>
          <w:rFonts w:ascii="Palatino Linotype" w:eastAsia="Palatino Linotype" w:hAnsi="Palatino Linotype" w:cs="Palatino Linotype"/>
          <w:sz w:val="22"/>
          <w:szCs w:val="22"/>
        </w:rPr>
        <w:t xml:space="preserve"> en el recurso de revisión </w:t>
      </w:r>
      <w:r w:rsidR="004D34BB" w:rsidRPr="00652038">
        <w:rPr>
          <w:rFonts w:ascii="Palatino Linotype" w:eastAsia="Palatino Linotype" w:hAnsi="Palatino Linotype" w:cs="Palatino Linotype"/>
          <w:b/>
          <w:sz w:val="22"/>
          <w:szCs w:val="22"/>
        </w:rPr>
        <w:t>04719</w:t>
      </w:r>
      <w:r w:rsidRPr="00652038">
        <w:rPr>
          <w:rFonts w:ascii="Palatino Linotype" w:eastAsia="Palatino Linotype" w:hAnsi="Palatino Linotype" w:cs="Palatino Linotype"/>
          <w:b/>
          <w:sz w:val="22"/>
          <w:szCs w:val="22"/>
        </w:rPr>
        <w:t>/INFOEM/IP/RR/202</w:t>
      </w:r>
      <w:r w:rsidR="00E565FE" w:rsidRPr="00652038">
        <w:rPr>
          <w:rFonts w:ascii="Palatino Linotype" w:eastAsia="Palatino Linotype" w:hAnsi="Palatino Linotype" w:cs="Palatino Linotype"/>
          <w:b/>
          <w:sz w:val="22"/>
          <w:szCs w:val="22"/>
        </w:rPr>
        <w:t>5</w:t>
      </w:r>
      <w:r w:rsidRPr="00652038">
        <w:rPr>
          <w:rFonts w:ascii="Palatino Linotype" w:eastAsia="Palatino Linotype" w:hAnsi="Palatino Linotype" w:cs="Palatino Linotype"/>
          <w:sz w:val="22"/>
          <w:szCs w:val="22"/>
        </w:rPr>
        <w:t xml:space="preserve">; por lo </w:t>
      </w:r>
      <w:r w:rsidRPr="00652038">
        <w:rPr>
          <w:rFonts w:ascii="Palatino Linotype" w:eastAsia="Palatino Linotype" w:hAnsi="Palatino Linotype" w:cs="Palatino Linotype"/>
          <w:sz w:val="22"/>
          <w:szCs w:val="22"/>
        </w:rPr>
        <w:lastRenderedPageBreak/>
        <w:t xml:space="preserve">que, en términos del </w:t>
      </w:r>
      <w:r w:rsidRPr="00652038">
        <w:rPr>
          <w:rFonts w:ascii="Palatino Linotype" w:eastAsia="Palatino Linotype" w:hAnsi="Palatino Linotype" w:cs="Palatino Linotype"/>
          <w:b/>
          <w:sz w:val="22"/>
          <w:szCs w:val="22"/>
        </w:rPr>
        <w:t>Considerando</w:t>
      </w:r>
      <w:r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b/>
          <w:sz w:val="22"/>
          <w:szCs w:val="22"/>
        </w:rPr>
        <w:t>Cuarto</w:t>
      </w:r>
      <w:r w:rsidR="00F26311"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 xml:space="preserve">de esta resolución, se </w:t>
      </w:r>
      <w:r w:rsidR="00930B18" w:rsidRPr="00652038">
        <w:rPr>
          <w:rFonts w:ascii="Palatino Linotype" w:eastAsia="Palatino Linotype" w:hAnsi="Palatino Linotype" w:cs="Palatino Linotype"/>
          <w:b/>
          <w:sz w:val="22"/>
          <w:szCs w:val="22"/>
        </w:rPr>
        <w:t>Revoc</w:t>
      </w:r>
      <w:r w:rsidR="00FA5560" w:rsidRPr="00652038">
        <w:rPr>
          <w:rFonts w:ascii="Palatino Linotype" w:eastAsia="Palatino Linotype" w:hAnsi="Palatino Linotype" w:cs="Palatino Linotype"/>
          <w:b/>
          <w:sz w:val="22"/>
          <w:szCs w:val="22"/>
        </w:rPr>
        <w:t>a</w:t>
      </w:r>
      <w:r w:rsidR="00CC4C62"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 xml:space="preserve">la respuesta emitida por el </w:t>
      </w:r>
      <w:r w:rsidRPr="00652038">
        <w:rPr>
          <w:rFonts w:ascii="Palatino Linotype" w:eastAsia="Palatino Linotype" w:hAnsi="Palatino Linotype" w:cs="Palatino Linotype"/>
          <w:b/>
          <w:sz w:val="22"/>
          <w:szCs w:val="22"/>
        </w:rPr>
        <w:t>Sujeto Obligado.</w:t>
      </w:r>
    </w:p>
    <w:p w14:paraId="7D00424F" w14:textId="56E41A35" w:rsidR="00827D87" w:rsidRPr="00652038" w:rsidRDefault="0012289B" w:rsidP="00FD7D1E">
      <w:pPr>
        <w:spacing w:before="240" w:after="240" w:line="360" w:lineRule="auto"/>
        <w:ind w:right="49"/>
        <w:jc w:val="both"/>
        <w:rPr>
          <w:rFonts w:ascii="Palatino Linotype" w:eastAsia="Palatino Linotype" w:hAnsi="Palatino Linotype" w:cs="Palatino Linotype"/>
          <w:bCs/>
          <w:i/>
          <w:sz w:val="22"/>
          <w:szCs w:val="22"/>
        </w:rPr>
      </w:pPr>
      <w:r w:rsidRPr="00652038">
        <w:rPr>
          <w:rFonts w:ascii="Palatino Linotype" w:eastAsia="Palatino Linotype" w:hAnsi="Palatino Linotype" w:cs="Palatino Linotype"/>
          <w:b/>
          <w:sz w:val="22"/>
          <w:szCs w:val="22"/>
        </w:rPr>
        <w:t xml:space="preserve">Segundo. </w:t>
      </w:r>
      <w:r w:rsidRPr="00652038">
        <w:rPr>
          <w:rFonts w:ascii="Palatino Linotype" w:eastAsia="Palatino Linotype" w:hAnsi="Palatino Linotype" w:cs="Palatino Linotype"/>
          <w:sz w:val="22"/>
          <w:szCs w:val="22"/>
        </w:rPr>
        <w:t xml:space="preserve">Se </w:t>
      </w:r>
      <w:r w:rsidR="00827D87" w:rsidRPr="00652038">
        <w:rPr>
          <w:rFonts w:ascii="Palatino Linotype" w:eastAsia="Palatino Linotype" w:hAnsi="Palatino Linotype" w:cs="Palatino Linotype"/>
          <w:b/>
          <w:sz w:val="22"/>
          <w:szCs w:val="22"/>
        </w:rPr>
        <w:t>o</w:t>
      </w:r>
      <w:r w:rsidRPr="00652038">
        <w:rPr>
          <w:rFonts w:ascii="Palatino Linotype" w:eastAsia="Palatino Linotype" w:hAnsi="Palatino Linotype" w:cs="Palatino Linotype"/>
          <w:b/>
          <w:sz w:val="22"/>
          <w:szCs w:val="22"/>
        </w:rPr>
        <w:t xml:space="preserve">rdena </w:t>
      </w:r>
      <w:r w:rsidRPr="00652038">
        <w:rPr>
          <w:rFonts w:ascii="Palatino Linotype" w:eastAsia="Palatino Linotype" w:hAnsi="Palatino Linotype" w:cs="Palatino Linotype"/>
          <w:sz w:val="22"/>
          <w:szCs w:val="22"/>
        </w:rPr>
        <w:t xml:space="preserve">al </w:t>
      </w:r>
      <w:r w:rsidRPr="00652038">
        <w:rPr>
          <w:rFonts w:ascii="Palatino Linotype" w:eastAsia="Palatino Linotype" w:hAnsi="Palatino Linotype" w:cs="Palatino Linotype"/>
          <w:b/>
          <w:sz w:val="22"/>
          <w:szCs w:val="22"/>
        </w:rPr>
        <w:t>Sujeto Obligado</w:t>
      </w:r>
      <w:r w:rsidRPr="00652038">
        <w:rPr>
          <w:rFonts w:ascii="Palatino Linotype" w:eastAsia="Palatino Linotype" w:hAnsi="Palatino Linotype" w:cs="Palatino Linotype"/>
          <w:sz w:val="22"/>
          <w:szCs w:val="22"/>
        </w:rPr>
        <w:t xml:space="preserve"> entregue, a</w:t>
      </w:r>
      <w:r w:rsidRPr="00652038">
        <w:rPr>
          <w:rFonts w:ascii="Palatino Linotype" w:eastAsia="Palatino Linotype" w:hAnsi="Palatino Linotype" w:cs="Palatino Linotype"/>
          <w:b/>
          <w:sz w:val="22"/>
          <w:szCs w:val="22"/>
        </w:rPr>
        <w:t xml:space="preserve"> </w:t>
      </w:r>
      <w:r w:rsidRPr="00652038">
        <w:rPr>
          <w:rFonts w:ascii="Palatino Linotype" w:eastAsia="Palatino Linotype" w:hAnsi="Palatino Linotype" w:cs="Palatino Linotype"/>
          <w:sz w:val="22"/>
          <w:szCs w:val="22"/>
        </w:rPr>
        <w:t xml:space="preserve">la parte </w:t>
      </w:r>
      <w:r w:rsidRPr="00652038">
        <w:rPr>
          <w:rFonts w:ascii="Palatino Linotype" w:eastAsia="Palatino Linotype" w:hAnsi="Palatino Linotype" w:cs="Palatino Linotype"/>
          <w:b/>
          <w:sz w:val="22"/>
          <w:szCs w:val="22"/>
        </w:rPr>
        <w:t>Recurrente</w:t>
      </w:r>
      <w:r w:rsidRPr="00652038">
        <w:rPr>
          <w:rFonts w:ascii="Palatino Linotype" w:eastAsia="Palatino Linotype" w:hAnsi="Palatino Linotype" w:cs="Palatino Linotype"/>
          <w:sz w:val="22"/>
          <w:szCs w:val="22"/>
        </w:rPr>
        <w:t xml:space="preserve">, </w:t>
      </w:r>
      <w:r w:rsidRPr="00652038">
        <w:rPr>
          <w:rFonts w:ascii="Palatino Linotype" w:eastAsia="Palatino Linotype" w:hAnsi="Palatino Linotype" w:cs="Palatino Linotype"/>
          <w:b/>
          <w:sz w:val="22"/>
          <w:szCs w:val="22"/>
        </w:rPr>
        <w:t xml:space="preserve">vía SAIMEX, </w:t>
      </w:r>
      <w:r w:rsidRPr="00652038">
        <w:rPr>
          <w:rFonts w:ascii="Palatino Linotype" w:eastAsia="Palatino Linotype" w:hAnsi="Palatino Linotype" w:cs="Palatino Linotype"/>
          <w:sz w:val="22"/>
          <w:szCs w:val="22"/>
        </w:rPr>
        <w:t>en términos de</w:t>
      </w:r>
      <w:r w:rsidRPr="00652038">
        <w:rPr>
          <w:rFonts w:ascii="Palatino Linotype" w:eastAsia="Palatino Linotype" w:hAnsi="Palatino Linotype" w:cs="Palatino Linotype"/>
          <w:b/>
          <w:sz w:val="22"/>
          <w:szCs w:val="22"/>
        </w:rPr>
        <w:t>l Considerando</w:t>
      </w:r>
      <w:r w:rsidRPr="00652038">
        <w:rPr>
          <w:rFonts w:ascii="Palatino Linotype" w:eastAsia="Palatino Linotype" w:hAnsi="Palatino Linotype" w:cs="Palatino Linotype"/>
          <w:sz w:val="22"/>
          <w:szCs w:val="22"/>
        </w:rPr>
        <w:t xml:space="preserve"> </w:t>
      </w:r>
      <w:r w:rsidR="006A783B" w:rsidRPr="00652038">
        <w:rPr>
          <w:rFonts w:ascii="Palatino Linotype" w:eastAsia="Palatino Linotype" w:hAnsi="Palatino Linotype" w:cs="Palatino Linotype"/>
          <w:b/>
          <w:sz w:val="22"/>
          <w:szCs w:val="22"/>
        </w:rPr>
        <w:t>Cuarto</w:t>
      </w:r>
      <w:r w:rsidR="00FA5560" w:rsidRPr="00652038">
        <w:rPr>
          <w:rFonts w:ascii="Palatino Linotype" w:eastAsia="Palatino Linotype" w:hAnsi="Palatino Linotype" w:cs="Palatino Linotype"/>
          <w:b/>
          <w:sz w:val="22"/>
          <w:szCs w:val="22"/>
        </w:rPr>
        <w:t xml:space="preserve"> y Quinto</w:t>
      </w:r>
      <w:r w:rsidR="00556A65" w:rsidRPr="00652038">
        <w:rPr>
          <w:rFonts w:ascii="Palatino Linotype" w:eastAsia="Palatino Linotype" w:hAnsi="Palatino Linotype" w:cs="Palatino Linotype"/>
          <w:sz w:val="22"/>
          <w:szCs w:val="22"/>
        </w:rPr>
        <w:t xml:space="preserve">, </w:t>
      </w:r>
      <w:r w:rsidR="00F35F43" w:rsidRPr="00652038">
        <w:rPr>
          <w:rFonts w:ascii="Palatino Linotype" w:eastAsia="Palatino Linotype" w:hAnsi="Palatino Linotype" w:cs="Palatino Linotype"/>
          <w:sz w:val="22"/>
          <w:szCs w:val="22"/>
        </w:rPr>
        <w:t xml:space="preserve">de ser el caso </w:t>
      </w:r>
      <w:r w:rsidR="00FA5560" w:rsidRPr="00652038">
        <w:rPr>
          <w:rFonts w:ascii="Palatino Linotype" w:eastAsia="Palatino Linotype" w:hAnsi="Palatino Linotype" w:cs="Palatino Linotype"/>
          <w:sz w:val="22"/>
          <w:szCs w:val="22"/>
        </w:rPr>
        <w:t xml:space="preserve">en versión pública, de </w:t>
      </w:r>
      <w:r w:rsidRPr="00652038">
        <w:rPr>
          <w:rFonts w:ascii="Palatino Linotype" w:eastAsia="Palatino Linotype" w:hAnsi="Palatino Linotype" w:cs="Palatino Linotype"/>
          <w:sz w:val="22"/>
          <w:szCs w:val="22"/>
        </w:rPr>
        <w:t>lo siguiente:</w:t>
      </w:r>
      <w:bookmarkStart w:id="3" w:name="_heading=h.1fob9te" w:colFirst="0" w:colLast="0"/>
      <w:bookmarkEnd w:id="3"/>
    </w:p>
    <w:p w14:paraId="2E6EF960" w14:textId="27F24991" w:rsidR="00E565FE" w:rsidRPr="00652038" w:rsidRDefault="00D30C78" w:rsidP="00D30C78">
      <w:pPr>
        <w:pStyle w:val="Prrafodelista"/>
        <w:numPr>
          <w:ilvl w:val="0"/>
          <w:numId w:val="45"/>
        </w:numPr>
        <w:pBdr>
          <w:top w:val="nil"/>
          <w:left w:val="nil"/>
          <w:bottom w:val="nil"/>
          <w:right w:val="nil"/>
          <w:between w:val="nil"/>
        </w:pBdr>
        <w:tabs>
          <w:tab w:val="left" w:pos="851"/>
        </w:tabs>
        <w:spacing w:line="276" w:lineRule="auto"/>
        <w:ind w:left="851" w:right="616" w:firstLine="0"/>
        <w:jc w:val="both"/>
        <w:rPr>
          <w:rFonts w:ascii="Palatino Linotype" w:eastAsia="Palatino Linotype" w:hAnsi="Palatino Linotype" w:cs="Palatino Linotype"/>
          <w:bCs/>
        </w:rPr>
      </w:pPr>
      <w:r w:rsidRPr="00652038">
        <w:rPr>
          <w:rFonts w:ascii="Palatino Linotype" w:eastAsia="Palatino Linotype" w:hAnsi="Palatino Linotype" w:cs="Palatino Linotype"/>
          <w:bCs/>
        </w:rPr>
        <w:t>L</w:t>
      </w:r>
      <w:r w:rsidR="004D34BB" w:rsidRPr="00652038">
        <w:rPr>
          <w:rFonts w:ascii="Palatino Linotype" w:eastAsia="Palatino Linotype" w:hAnsi="Palatino Linotype" w:cs="Palatino Linotype"/>
          <w:bCs/>
        </w:rPr>
        <w:t xml:space="preserve">os Contratos y costos de las </w:t>
      </w:r>
      <w:r w:rsidR="00E565FE" w:rsidRPr="00652038">
        <w:rPr>
          <w:rFonts w:ascii="Palatino Linotype" w:eastAsia="Palatino Linotype" w:hAnsi="Palatino Linotype" w:cs="Palatino Linotype"/>
          <w:bCs/>
        </w:rPr>
        <w:t xml:space="preserve">obras públicas realizadas durante el primero de enero </w:t>
      </w:r>
      <w:r w:rsidR="004D34BB" w:rsidRPr="00652038">
        <w:rPr>
          <w:rFonts w:ascii="Palatino Linotype" w:eastAsia="Palatino Linotype" w:hAnsi="Palatino Linotype" w:cs="Palatino Linotype"/>
          <w:bCs/>
        </w:rPr>
        <w:t>de dos mil veintitrés al treinta y uno de diciembre de dos mil veinticuatro</w:t>
      </w:r>
      <w:r w:rsidR="00556A65" w:rsidRPr="00652038">
        <w:rPr>
          <w:rFonts w:ascii="Palatino Linotype" w:eastAsia="Palatino Linotype" w:hAnsi="Palatino Linotype" w:cs="Palatino Linotype"/>
          <w:bCs/>
        </w:rPr>
        <w:t xml:space="preserve">. </w:t>
      </w:r>
    </w:p>
    <w:p w14:paraId="76F844EA" w14:textId="77777777" w:rsidR="00E565FE" w:rsidRPr="00652038" w:rsidRDefault="00E565FE" w:rsidP="00D30C78">
      <w:pPr>
        <w:pBdr>
          <w:top w:val="nil"/>
          <w:left w:val="nil"/>
          <w:bottom w:val="nil"/>
          <w:right w:val="nil"/>
          <w:between w:val="nil"/>
        </w:pBdr>
        <w:tabs>
          <w:tab w:val="left" w:pos="851"/>
        </w:tabs>
        <w:ind w:left="851" w:right="616"/>
        <w:jc w:val="both"/>
        <w:rPr>
          <w:rFonts w:ascii="Palatino Linotype" w:eastAsia="Palatino Linotype" w:hAnsi="Palatino Linotype" w:cs="Palatino Linotype"/>
          <w:bCs/>
          <w:i/>
          <w:sz w:val="22"/>
          <w:szCs w:val="22"/>
        </w:rPr>
      </w:pPr>
    </w:p>
    <w:p w14:paraId="59E277B9" w14:textId="7BD4E88C" w:rsidR="00E565FE" w:rsidRPr="00652038" w:rsidRDefault="00E565FE" w:rsidP="00D30C78">
      <w:pPr>
        <w:pBdr>
          <w:top w:val="nil"/>
          <w:left w:val="nil"/>
          <w:bottom w:val="nil"/>
          <w:right w:val="nil"/>
          <w:between w:val="nil"/>
        </w:pBdr>
        <w:tabs>
          <w:tab w:val="left" w:pos="851"/>
        </w:tabs>
        <w:ind w:left="851" w:right="616"/>
        <w:jc w:val="both"/>
        <w:rPr>
          <w:rFonts w:ascii="Palatino Linotype" w:eastAsia="Palatino Linotype" w:hAnsi="Palatino Linotype" w:cs="Palatino Linotype"/>
          <w:bCs/>
          <w:i/>
          <w:sz w:val="22"/>
          <w:szCs w:val="22"/>
        </w:rPr>
      </w:pPr>
      <w:r w:rsidRPr="00652038">
        <w:rPr>
          <w:rFonts w:ascii="Palatino Linotype" w:eastAsia="Palatino Linotype" w:hAnsi="Palatino Linotype" w:cs="Palatino Linotype"/>
          <w:bCs/>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652038">
        <w:rPr>
          <w:rFonts w:ascii="Palatino Linotype" w:eastAsia="Palatino Linotype" w:hAnsi="Palatino Linotype" w:cs="Palatino Linotype"/>
          <w:b/>
          <w:bCs/>
          <w:i/>
          <w:sz w:val="22"/>
          <w:szCs w:val="22"/>
        </w:rPr>
        <w:t>Recurrente</w:t>
      </w:r>
      <w:r w:rsidRPr="00652038">
        <w:rPr>
          <w:rFonts w:ascii="Palatino Linotype" w:eastAsia="Palatino Linotype" w:hAnsi="Palatino Linotype" w:cs="Palatino Linotype"/>
          <w:bCs/>
          <w:i/>
          <w:sz w:val="22"/>
          <w:szCs w:val="22"/>
        </w:rPr>
        <w:t>.</w:t>
      </w:r>
    </w:p>
    <w:p w14:paraId="6017E772" w14:textId="77777777" w:rsidR="00E565FE" w:rsidRPr="00652038" w:rsidRDefault="00E565FE" w:rsidP="00E565FE">
      <w:pPr>
        <w:pBdr>
          <w:top w:val="nil"/>
          <w:left w:val="nil"/>
          <w:bottom w:val="nil"/>
          <w:right w:val="nil"/>
          <w:between w:val="nil"/>
        </w:pBdr>
        <w:tabs>
          <w:tab w:val="left" w:pos="851"/>
        </w:tabs>
        <w:ind w:left="851" w:right="616"/>
        <w:jc w:val="both"/>
        <w:rPr>
          <w:rFonts w:ascii="Palatino Linotype" w:eastAsia="Palatino Linotype" w:hAnsi="Palatino Linotype" w:cs="Palatino Linotype"/>
          <w:bCs/>
          <w:i/>
          <w:sz w:val="22"/>
          <w:szCs w:val="22"/>
        </w:rPr>
      </w:pPr>
    </w:p>
    <w:p w14:paraId="13BCF1BE" w14:textId="1301375B" w:rsidR="0012289B" w:rsidRPr="00652038" w:rsidRDefault="00855A0A" w:rsidP="0012289B">
      <w:pPr>
        <w:spacing w:before="240"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Tercero. </w:t>
      </w:r>
      <w:r w:rsidR="0012289B" w:rsidRPr="00652038">
        <w:rPr>
          <w:rFonts w:ascii="Palatino Linotype" w:eastAsia="Palatino Linotype" w:hAnsi="Palatino Linotype" w:cs="Palatino Linotype"/>
          <w:b/>
          <w:sz w:val="22"/>
          <w:szCs w:val="22"/>
        </w:rPr>
        <w:t xml:space="preserve">Notifíquese </w:t>
      </w:r>
      <w:r w:rsidR="0012289B" w:rsidRPr="00652038">
        <w:rPr>
          <w:rFonts w:ascii="Palatino Linotype" w:eastAsia="Palatino Linotype" w:hAnsi="Palatino Linotype" w:cs="Palatino Linotype"/>
          <w:sz w:val="22"/>
          <w:szCs w:val="22"/>
        </w:rPr>
        <w:t>vía</w:t>
      </w:r>
      <w:r w:rsidR="0012289B" w:rsidRPr="00652038">
        <w:rPr>
          <w:rFonts w:ascii="Palatino Linotype" w:eastAsia="Palatino Linotype" w:hAnsi="Palatino Linotype" w:cs="Palatino Linotype"/>
          <w:b/>
          <w:sz w:val="22"/>
          <w:szCs w:val="22"/>
        </w:rPr>
        <w:t xml:space="preserve"> SAIMEX, </w:t>
      </w:r>
      <w:r w:rsidR="0012289B" w:rsidRPr="00652038">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92CABB" w14:textId="08293EFF" w:rsidR="0012289B" w:rsidRPr="00652038" w:rsidRDefault="0012289B" w:rsidP="0012289B">
      <w:pPr>
        <w:spacing w:before="240"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Cuarto. </w:t>
      </w:r>
      <w:r w:rsidR="00A924E4" w:rsidRPr="00652038">
        <w:rPr>
          <w:rFonts w:ascii="Palatino Linotype" w:eastAsia="Palatino Linotype" w:hAnsi="Palatino Linotype" w:cs="Palatino Linotype"/>
          <w:sz w:val="22"/>
          <w:szCs w:val="22"/>
        </w:rPr>
        <w:t xml:space="preserve">Notifíquese vía </w:t>
      </w:r>
      <w:r w:rsidR="00A924E4" w:rsidRPr="00652038">
        <w:rPr>
          <w:rFonts w:ascii="Palatino Linotype" w:eastAsia="Palatino Linotype" w:hAnsi="Palatino Linotype" w:cs="Palatino Linotype"/>
          <w:b/>
          <w:sz w:val="22"/>
          <w:szCs w:val="22"/>
        </w:rPr>
        <w:t>SAIMEX</w:t>
      </w:r>
      <w:r w:rsidR="00A924E4" w:rsidRPr="00652038">
        <w:rPr>
          <w:rFonts w:ascii="Palatino Linotype" w:eastAsia="Palatino Linotype" w:hAnsi="Palatino Linotype" w:cs="Palatino Linotype"/>
          <w:sz w:val="22"/>
          <w:szCs w:val="22"/>
        </w:rPr>
        <w:t xml:space="preserve">, al Titular de la Unidad de Transparencia del </w:t>
      </w:r>
      <w:r w:rsidR="00A924E4" w:rsidRPr="00652038">
        <w:rPr>
          <w:rFonts w:ascii="Palatino Linotype" w:eastAsia="Palatino Linotype" w:hAnsi="Palatino Linotype" w:cs="Palatino Linotype"/>
          <w:b/>
          <w:sz w:val="22"/>
          <w:szCs w:val="22"/>
        </w:rPr>
        <w:t>Sujeto Obligado</w:t>
      </w:r>
      <w:r w:rsidR="00A924E4" w:rsidRPr="0065203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w:t>
      </w:r>
      <w:r w:rsidR="00A924E4" w:rsidRPr="00652038">
        <w:rPr>
          <w:rFonts w:ascii="Palatino Linotype" w:eastAsia="Palatino Linotype" w:hAnsi="Palatino Linotype" w:cs="Palatino Linotype"/>
          <w:sz w:val="22"/>
          <w:szCs w:val="22"/>
        </w:rPr>
        <w:lastRenderedPageBreak/>
        <w:t>manera fundada y motivada, podrá solicitar una ampliación de plazo para el cumplimiento de la presente resolución</w:t>
      </w:r>
      <w:r w:rsidRPr="00652038">
        <w:rPr>
          <w:rFonts w:ascii="Palatino Linotype" w:eastAsia="Palatino Linotype" w:hAnsi="Palatino Linotype" w:cs="Palatino Linotype"/>
          <w:sz w:val="22"/>
          <w:szCs w:val="22"/>
        </w:rPr>
        <w:t>.</w:t>
      </w:r>
    </w:p>
    <w:p w14:paraId="6478576D" w14:textId="77777777" w:rsidR="0012289B" w:rsidRPr="00652038" w:rsidRDefault="0012289B" w:rsidP="0012289B">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652038">
        <w:rPr>
          <w:rFonts w:ascii="Palatino Linotype" w:eastAsia="Palatino Linotype" w:hAnsi="Palatino Linotype" w:cs="Palatino Linotype"/>
          <w:b/>
          <w:sz w:val="22"/>
          <w:szCs w:val="22"/>
        </w:rPr>
        <w:t xml:space="preserve">Quinto. Notifíquese, </w:t>
      </w:r>
      <w:r w:rsidRPr="00652038">
        <w:rPr>
          <w:rFonts w:ascii="Palatino Linotype" w:eastAsia="Palatino Linotype" w:hAnsi="Palatino Linotype" w:cs="Palatino Linotype"/>
          <w:sz w:val="22"/>
          <w:szCs w:val="22"/>
        </w:rPr>
        <w:t xml:space="preserve">vía </w:t>
      </w:r>
      <w:r w:rsidRPr="00652038">
        <w:rPr>
          <w:rFonts w:ascii="Palatino Linotype" w:eastAsia="Palatino Linotype" w:hAnsi="Palatino Linotype" w:cs="Palatino Linotype"/>
          <w:b/>
          <w:sz w:val="22"/>
          <w:szCs w:val="22"/>
        </w:rPr>
        <w:t>SAIMEX</w:t>
      </w:r>
      <w:r w:rsidRPr="00652038">
        <w:rPr>
          <w:rFonts w:ascii="Palatino Linotype" w:eastAsia="Palatino Linotype" w:hAnsi="Palatino Linotype" w:cs="Palatino Linotype"/>
          <w:sz w:val="22"/>
          <w:szCs w:val="22"/>
        </w:rPr>
        <w:t>, a la parte</w:t>
      </w:r>
      <w:r w:rsidRPr="00652038">
        <w:rPr>
          <w:rFonts w:ascii="Palatino Linotype" w:eastAsia="Palatino Linotype" w:hAnsi="Palatino Linotype" w:cs="Palatino Linotype"/>
          <w:b/>
          <w:sz w:val="22"/>
          <w:szCs w:val="22"/>
        </w:rPr>
        <w:t xml:space="preserve"> Recurrente</w:t>
      </w:r>
      <w:r w:rsidRPr="0065203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1357A5" w14:textId="78D31FE3" w:rsidR="00397333" w:rsidRPr="00F649ED" w:rsidRDefault="00B16908">
      <w:pPr>
        <w:spacing w:line="360" w:lineRule="auto"/>
        <w:jc w:val="both"/>
        <w:rPr>
          <w:rFonts w:ascii="Palatino Linotype" w:eastAsia="Palatino Linotype" w:hAnsi="Palatino Linotype" w:cs="Palatino Linotype"/>
          <w:sz w:val="22"/>
          <w:szCs w:val="22"/>
        </w:rPr>
        <w:sectPr w:rsidR="00397333" w:rsidRPr="00F649ED">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65203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652038">
        <w:rPr>
          <w:rFonts w:ascii="Palatino Linotype" w:eastAsia="Palatino Linotype" w:hAnsi="Palatino Linotype" w:cs="Palatino Linotype"/>
          <w:sz w:val="22"/>
          <w:szCs w:val="22"/>
        </w:rPr>
        <w:t xml:space="preserve"> GUADALUPE RAMÍREZ PEÑA; EN LA </w:t>
      </w:r>
      <w:r w:rsidR="00D30C78" w:rsidRPr="00652038">
        <w:rPr>
          <w:rFonts w:ascii="Palatino Linotype" w:eastAsia="Palatino Linotype" w:hAnsi="Palatino Linotype" w:cs="Palatino Linotype"/>
          <w:sz w:val="22"/>
          <w:szCs w:val="22"/>
        </w:rPr>
        <w:t xml:space="preserve">VIGÉSIMA SEXTA </w:t>
      </w:r>
      <w:r w:rsidR="00CF4F0B" w:rsidRPr="00652038">
        <w:rPr>
          <w:rFonts w:ascii="Palatino Linotype" w:eastAsia="Palatino Linotype" w:hAnsi="Palatino Linotype" w:cs="Palatino Linotype"/>
          <w:sz w:val="22"/>
          <w:szCs w:val="22"/>
        </w:rPr>
        <w:t xml:space="preserve">SESIÓN ORDINARIA CELEBRADA EL </w:t>
      </w:r>
      <w:r w:rsidR="00D30C78" w:rsidRPr="00652038">
        <w:rPr>
          <w:rFonts w:ascii="Palatino Linotype" w:eastAsia="Palatino Linotype" w:hAnsi="Palatino Linotype" w:cs="Palatino Linotype"/>
          <w:sz w:val="22"/>
          <w:szCs w:val="22"/>
        </w:rPr>
        <w:t xml:space="preserve">DIECISÉIS DE JULIO </w:t>
      </w:r>
      <w:r w:rsidR="00DA3C58" w:rsidRPr="00652038">
        <w:rPr>
          <w:rFonts w:ascii="Palatino Linotype" w:eastAsia="Palatino Linotype" w:hAnsi="Palatino Linotype" w:cs="Palatino Linotype"/>
          <w:sz w:val="22"/>
          <w:szCs w:val="22"/>
        </w:rPr>
        <w:t>DE DOS MIL VEINTICINCO</w:t>
      </w:r>
      <w:r w:rsidRPr="00652038">
        <w:rPr>
          <w:rFonts w:ascii="Palatino Linotype" w:eastAsia="Palatino Linotype" w:hAnsi="Palatino Linotype" w:cs="Palatino Linotype"/>
          <w:sz w:val="22"/>
          <w:szCs w:val="22"/>
        </w:rPr>
        <w:t>, ANTE EL SECRETARIO TÉCNICO DEL PLENO ALEXIS TAPIA RAMÍREZ</w:t>
      </w:r>
      <w:r w:rsidR="00E22C26" w:rsidRPr="00652038">
        <w:rPr>
          <w:rFonts w:ascii="Palatino Linotype" w:eastAsia="Palatino Linotype" w:hAnsi="Palatino Linotype" w:cs="Palatino Linotype"/>
          <w:sz w:val="22"/>
          <w:szCs w:val="22"/>
        </w:rPr>
        <w:t>.</w:t>
      </w:r>
      <w:r w:rsidR="00E22C26" w:rsidRPr="00F649ED">
        <w:rPr>
          <w:rFonts w:ascii="Palatino Linotype" w:eastAsia="Palatino Linotype" w:hAnsi="Palatino Linotype" w:cs="Palatino Linotype"/>
          <w:sz w:val="22"/>
          <w:szCs w:val="22"/>
        </w:rPr>
        <w:t xml:space="preserve">                              </w:t>
      </w:r>
    </w:p>
    <w:p w14:paraId="731620FE" w14:textId="77777777" w:rsidR="00397333" w:rsidRPr="00F649ED" w:rsidRDefault="00397333">
      <w:pPr>
        <w:spacing w:line="360" w:lineRule="auto"/>
        <w:jc w:val="both"/>
        <w:rPr>
          <w:rFonts w:ascii="Palatino Linotype" w:eastAsia="Palatino Linotype" w:hAnsi="Palatino Linotype" w:cs="Palatino Linotype"/>
          <w:sz w:val="22"/>
          <w:szCs w:val="22"/>
        </w:rPr>
      </w:pPr>
    </w:p>
    <w:sectPr w:rsidR="00397333" w:rsidRPr="00F649ED">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B475" w14:textId="77777777" w:rsidR="006A6735" w:rsidRDefault="006A6735">
      <w:r>
        <w:separator/>
      </w:r>
    </w:p>
  </w:endnote>
  <w:endnote w:type="continuationSeparator" w:id="0">
    <w:p w14:paraId="657D9066" w14:textId="77777777" w:rsidR="006A6735" w:rsidRDefault="006A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0609BE" w:rsidRDefault="000609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2038">
      <w:rPr>
        <w:rFonts w:ascii="Arial" w:eastAsia="Arial" w:hAnsi="Arial" w:cs="Arial"/>
        <w:b/>
        <w:noProof/>
        <w:color w:val="000000"/>
        <w:sz w:val="20"/>
        <w:szCs w:val="20"/>
      </w:rPr>
      <w:t>40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203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74FD0940" w14:textId="77777777" w:rsidR="000609BE" w:rsidRDefault="000609BE">
    <w:pPr>
      <w:pBdr>
        <w:top w:val="nil"/>
        <w:left w:val="nil"/>
        <w:bottom w:val="nil"/>
        <w:right w:val="nil"/>
        <w:between w:val="nil"/>
      </w:pBdr>
      <w:tabs>
        <w:tab w:val="center" w:pos="4252"/>
        <w:tab w:val="right" w:pos="8504"/>
      </w:tabs>
      <w:rPr>
        <w:color w:val="000000"/>
      </w:rPr>
    </w:pPr>
  </w:p>
  <w:p w14:paraId="2A58C321" w14:textId="77777777" w:rsidR="000609BE" w:rsidRDefault="000609B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0609BE" w:rsidRDefault="000609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2038">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203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086B091E" w14:textId="77777777" w:rsidR="000609BE" w:rsidRDefault="000609B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3A04" w14:textId="77777777" w:rsidR="006A6735" w:rsidRDefault="006A6735">
      <w:r>
        <w:separator/>
      </w:r>
    </w:p>
  </w:footnote>
  <w:footnote w:type="continuationSeparator" w:id="0">
    <w:p w14:paraId="459CEEDD" w14:textId="77777777" w:rsidR="006A6735" w:rsidRDefault="006A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0609BE" w:rsidRDefault="000609B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0609BE" w14:paraId="410F6866" w14:textId="77777777">
      <w:tc>
        <w:tcPr>
          <w:tcW w:w="2551" w:type="dxa"/>
          <w:vAlign w:val="center"/>
        </w:tcPr>
        <w:p w14:paraId="4F3EC25E" w14:textId="77777777"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B538DB3" w:rsidR="000609BE" w:rsidRDefault="000609BE" w:rsidP="0018180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04719/INFOEM/IP/RR/2025</w:t>
          </w:r>
        </w:p>
      </w:tc>
    </w:tr>
    <w:tr w:rsidR="000609BE" w14:paraId="7FF3BFBA" w14:textId="77777777">
      <w:trPr>
        <w:trHeight w:val="228"/>
      </w:trPr>
      <w:tc>
        <w:tcPr>
          <w:tcW w:w="2551" w:type="dxa"/>
          <w:vAlign w:val="center"/>
        </w:tcPr>
        <w:p w14:paraId="2DC18B76" w14:textId="3ED92A85"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1198633C" w:rsidR="000609BE" w:rsidRDefault="000609BE" w:rsidP="00EB7982">
          <w:pPr>
            <w:jc w:val="both"/>
            <w:rPr>
              <w:rFonts w:ascii="Palatino Linotype" w:eastAsia="Palatino Linotype" w:hAnsi="Palatino Linotype" w:cs="Palatino Linotype"/>
              <w:b/>
              <w:sz w:val="22"/>
              <w:szCs w:val="22"/>
            </w:rPr>
          </w:pPr>
          <w:r w:rsidRPr="00181803">
            <w:rPr>
              <w:rFonts w:ascii="Palatino Linotype" w:eastAsia="Palatino Linotype" w:hAnsi="Palatino Linotype" w:cs="Palatino Linotype"/>
              <w:b/>
              <w:sz w:val="22"/>
              <w:szCs w:val="22"/>
            </w:rPr>
            <w:t>Ayuntamiento de Atizapán de Zaragoza</w:t>
          </w:r>
        </w:p>
      </w:tc>
    </w:tr>
    <w:tr w:rsidR="000609BE" w14:paraId="4B680A7E" w14:textId="77777777">
      <w:tc>
        <w:tcPr>
          <w:tcW w:w="2551" w:type="dxa"/>
          <w:vAlign w:val="center"/>
        </w:tcPr>
        <w:p w14:paraId="450F4EE9" w14:textId="77777777"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0609BE" w:rsidRDefault="000609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0609BE" w:rsidRDefault="000609B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0609BE" w:rsidRDefault="000609B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0EE2D0C">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119" w:type="dxa"/>
      <w:tblLayout w:type="fixed"/>
      <w:tblLook w:val="0400" w:firstRow="0" w:lastRow="0" w:firstColumn="0" w:lastColumn="0" w:noHBand="0" w:noVBand="1"/>
    </w:tblPr>
    <w:tblGrid>
      <w:gridCol w:w="2551"/>
      <w:gridCol w:w="3119"/>
    </w:tblGrid>
    <w:tr w:rsidR="000609BE" w14:paraId="0ABB4C37" w14:textId="77777777">
      <w:tc>
        <w:tcPr>
          <w:tcW w:w="2551" w:type="dxa"/>
          <w:vAlign w:val="center"/>
        </w:tcPr>
        <w:p w14:paraId="23A06263" w14:textId="77777777"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1B2F3C79" w:rsidR="000609BE" w:rsidRDefault="000609BE" w:rsidP="0018180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04719/INFOEM/IP/RR/2025</w:t>
          </w:r>
        </w:p>
      </w:tc>
    </w:tr>
    <w:tr w:rsidR="000609BE" w14:paraId="021994CC" w14:textId="77777777">
      <w:tc>
        <w:tcPr>
          <w:tcW w:w="2551" w:type="dxa"/>
          <w:vAlign w:val="center"/>
        </w:tcPr>
        <w:p w14:paraId="4E679DDD" w14:textId="77777777" w:rsidR="000609BE" w:rsidRPr="00CF4F0B" w:rsidRDefault="000609BE">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198BEE7A" w:rsidR="000609BE" w:rsidRPr="00CF4F0B" w:rsidRDefault="000609BE" w:rsidP="008D7E32">
          <w:pPr>
            <w:ind w:right="-533"/>
            <w:jc w:val="both"/>
            <w:rPr>
              <w:rFonts w:ascii="Palatino Linotype" w:eastAsia="Palatino Linotype" w:hAnsi="Palatino Linotype" w:cs="Palatino Linotype"/>
              <w:b/>
              <w:sz w:val="22"/>
              <w:szCs w:val="22"/>
            </w:rPr>
          </w:pPr>
        </w:p>
      </w:tc>
    </w:tr>
    <w:tr w:rsidR="000609BE" w14:paraId="491D29D6" w14:textId="77777777">
      <w:trPr>
        <w:trHeight w:val="228"/>
      </w:trPr>
      <w:tc>
        <w:tcPr>
          <w:tcW w:w="2551" w:type="dxa"/>
          <w:vAlign w:val="center"/>
        </w:tcPr>
        <w:p w14:paraId="2A6E034B" w14:textId="1A8E0197"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0BE6E1AB" w:rsidR="000609BE" w:rsidRDefault="000609BE" w:rsidP="00EB7982">
          <w:pPr>
            <w:ind w:right="27"/>
            <w:jc w:val="both"/>
            <w:rPr>
              <w:rFonts w:ascii="Palatino Linotype" w:eastAsia="Palatino Linotype" w:hAnsi="Palatino Linotype" w:cs="Palatino Linotype"/>
              <w:b/>
              <w:sz w:val="22"/>
              <w:szCs w:val="22"/>
            </w:rPr>
          </w:pPr>
          <w:r w:rsidRPr="00181803">
            <w:rPr>
              <w:rFonts w:ascii="Palatino Linotype" w:eastAsia="Palatino Linotype" w:hAnsi="Palatino Linotype" w:cs="Palatino Linotype"/>
              <w:b/>
              <w:sz w:val="22"/>
              <w:szCs w:val="22"/>
            </w:rPr>
            <w:t>Ayuntamiento de Atizapán de Zaragoza</w:t>
          </w:r>
        </w:p>
      </w:tc>
    </w:tr>
    <w:tr w:rsidR="000609BE" w14:paraId="412F3721" w14:textId="77777777">
      <w:tc>
        <w:tcPr>
          <w:tcW w:w="2551" w:type="dxa"/>
          <w:vAlign w:val="center"/>
        </w:tcPr>
        <w:p w14:paraId="7EDAC2CA" w14:textId="77777777" w:rsidR="000609BE" w:rsidRDefault="000609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0609BE" w:rsidRDefault="000609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0609BE" w:rsidRDefault="000609B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0609BE" w:rsidRDefault="000609B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0609BE" w:rsidRDefault="000609B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C8C"/>
    <w:multiLevelType w:val="hybridMultilevel"/>
    <w:tmpl w:val="B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704E5C"/>
    <w:multiLevelType w:val="hybridMultilevel"/>
    <w:tmpl w:val="6B02CA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C1C47"/>
    <w:multiLevelType w:val="multilevel"/>
    <w:tmpl w:val="1A32655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74C6CD8"/>
    <w:multiLevelType w:val="hybridMultilevel"/>
    <w:tmpl w:val="EB0A910A"/>
    <w:lvl w:ilvl="0" w:tplc="080A0009">
      <w:start w:val="1"/>
      <w:numFmt w:val="bullet"/>
      <w:lvlText w:val=""/>
      <w:lvlJc w:val="left"/>
      <w:pPr>
        <w:ind w:left="1647" w:hanging="360"/>
      </w:pPr>
      <w:rPr>
        <w:rFonts w:ascii="Wingdings" w:hAnsi="Wingdings"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15:restartNumberingAfterBreak="0">
    <w:nsid w:val="180370B3"/>
    <w:multiLevelType w:val="hybridMultilevel"/>
    <w:tmpl w:val="B43876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7F52B0"/>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60FC9"/>
    <w:multiLevelType w:val="hybridMultilevel"/>
    <w:tmpl w:val="65C6CE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70234"/>
    <w:multiLevelType w:val="hybridMultilevel"/>
    <w:tmpl w:val="473410B2"/>
    <w:lvl w:ilvl="0" w:tplc="8EDC0B0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32F53"/>
    <w:multiLevelType w:val="hybridMultilevel"/>
    <w:tmpl w:val="9C641A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00160C7"/>
    <w:multiLevelType w:val="hybridMultilevel"/>
    <w:tmpl w:val="E0A49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E90B62"/>
    <w:multiLevelType w:val="hybridMultilevel"/>
    <w:tmpl w:val="3B080CE6"/>
    <w:lvl w:ilvl="0" w:tplc="DED8A4F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760FFD"/>
    <w:multiLevelType w:val="hybridMultilevel"/>
    <w:tmpl w:val="A3A0A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B474EB"/>
    <w:multiLevelType w:val="hybridMultilevel"/>
    <w:tmpl w:val="49D6E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3C01DC"/>
    <w:multiLevelType w:val="hybridMultilevel"/>
    <w:tmpl w:val="1646FA70"/>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3973239D"/>
    <w:multiLevelType w:val="multilevel"/>
    <w:tmpl w:val="F3DCF2B4"/>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18A1AEC"/>
    <w:multiLevelType w:val="hybridMultilevel"/>
    <w:tmpl w:val="E75065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64A3ED3"/>
    <w:multiLevelType w:val="hybridMultilevel"/>
    <w:tmpl w:val="08726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7353F5"/>
    <w:multiLevelType w:val="hybridMultilevel"/>
    <w:tmpl w:val="ADF28B00"/>
    <w:lvl w:ilvl="0" w:tplc="82AA30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F35A58"/>
    <w:multiLevelType w:val="hybridMultilevel"/>
    <w:tmpl w:val="EB723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55735D5C"/>
    <w:multiLevelType w:val="hybridMultilevel"/>
    <w:tmpl w:val="D626F0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786E43"/>
    <w:multiLevelType w:val="multilevel"/>
    <w:tmpl w:val="1F708632"/>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37152D"/>
    <w:multiLevelType w:val="multilevel"/>
    <w:tmpl w:val="4ABEC0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5B884C86"/>
    <w:multiLevelType w:val="multilevel"/>
    <w:tmpl w:val="D0D2AB3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CB30B5B"/>
    <w:multiLevelType w:val="hybridMultilevel"/>
    <w:tmpl w:val="CC1848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902592"/>
    <w:multiLevelType w:val="hybridMultilevel"/>
    <w:tmpl w:val="5A2C9D24"/>
    <w:lvl w:ilvl="0" w:tplc="FB3A9B96">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E6C2526"/>
    <w:multiLevelType w:val="hybridMultilevel"/>
    <w:tmpl w:val="C882B880"/>
    <w:lvl w:ilvl="0" w:tplc="C15EECDE">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42D546B"/>
    <w:multiLevelType w:val="hybridMultilevel"/>
    <w:tmpl w:val="92D8E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0B1AAF"/>
    <w:multiLevelType w:val="hybridMultilevel"/>
    <w:tmpl w:val="4A0E7774"/>
    <w:lvl w:ilvl="0" w:tplc="44386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7" w15:restartNumberingAfterBreak="0">
    <w:nsid w:val="67AC7853"/>
    <w:multiLevelType w:val="hybridMultilevel"/>
    <w:tmpl w:val="D13ED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8D55CA"/>
    <w:multiLevelType w:val="multilevel"/>
    <w:tmpl w:val="BE288228"/>
    <w:lvl w:ilvl="0">
      <w:start w:val="8"/>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C7B68A8"/>
    <w:multiLevelType w:val="hybridMultilevel"/>
    <w:tmpl w:val="97D2C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4" w15:restartNumberingAfterBreak="0">
    <w:nsid w:val="75700850"/>
    <w:multiLevelType w:val="hybridMultilevel"/>
    <w:tmpl w:val="17F8C9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A7EE9"/>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17"/>
  </w:num>
  <w:num w:numId="4">
    <w:abstractNumId w:val="36"/>
  </w:num>
  <w:num w:numId="5">
    <w:abstractNumId w:val="33"/>
  </w:num>
  <w:num w:numId="6">
    <w:abstractNumId w:val="3"/>
  </w:num>
  <w:num w:numId="7">
    <w:abstractNumId w:val="26"/>
  </w:num>
  <w:num w:numId="8">
    <w:abstractNumId w:val="20"/>
  </w:num>
  <w:num w:numId="9">
    <w:abstractNumId w:val="14"/>
  </w:num>
  <w:num w:numId="10">
    <w:abstractNumId w:val="39"/>
  </w:num>
  <w:num w:numId="11">
    <w:abstractNumId w:val="1"/>
  </w:num>
  <w:num w:numId="12">
    <w:abstractNumId w:val="6"/>
  </w:num>
  <w:num w:numId="13">
    <w:abstractNumId w:val="30"/>
  </w:num>
  <w:num w:numId="14">
    <w:abstractNumId w:val="34"/>
  </w:num>
  <w:num w:numId="15">
    <w:abstractNumId w:val="32"/>
  </w:num>
  <w:num w:numId="16">
    <w:abstractNumId w:val="45"/>
  </w:num>
  <w:num w:numId="17">
    <w:abstractNumId w:val="7"/>
  </w:num>
  <w:num w:numId="18">
    <w:abstractNumId w:val="8"/>
  </w:num>
  <w:num w:numId="19">
    <w:abstractNumId w:val="19"/>
  </w:num>
  <w:num w:numId="20">
    <w:abstractNumId w:val="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1"/>
  </w:num>
  <w:num w:numId="24">
    <w:abstractNumId w:val="0"/>
  </w:num>
  <w:num w:numId="25">
    <w:abstractNumId w:val="24"/>
  </w:num>
  <w:num w:numId="26">
    <w:abstractNumId w:val="18"/>
  </w:num>
  <w:num w:numId="27">
    <w:abstractNumId w:val="41"/>
  </w:num>
  <w:num w:numId="28">
    <w:abstractNumId w:val="15"/>
  </w:num>
  <w:num w:numId="29">
    <w:abstractNumId w:val="29"/>
  </w:num>
  <w:num w:numId="30">
    <w:abstractNumId w:val="2"/>
  </w:num>
  <w:num w:numId="31">
    <w:abstractNumId w:val="16"/>
  </w:num>
  <w:num w:numId="32">
    <w:abstractNumId w:val="43"/>
  </w:num>
  <w:num w:numId="33">
    <w:abstractNumId w:val="44"/>
  </w:num>
  <w:num w:numId="34">
    <w:abstractNumId w:val="21"/>
  </w:num>
  <w:num w:numId="35">
    <w:abstractNumId w:val="10"/>
  </w:num>
  <w:num w:numId="36">
    <w:abstractNumId w:val="35"/>
  </w:num>
  <w:num w:numId="37">
    <w:abstractNumId w:val="12"/>
  </w:num>
  <w:num w:numId="38">
    <w:abstractNumId w:val="13"/>
  </w:num>
  <w:num w:numId="39">
    <w:abstractNumId w:val="38"/>
  </w:num>
  <w:num w:numId="40">
    <w:abstractNumId w:val="4"/>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2"/>
  </w:num>
  <w:num w:numId="44">
    <w:abstractNumId w:val="23"/>
  </w:num>
  <w:num w:numId="45">
    <w:abstractNumId w:val="37"/>
  </w:num>
  <w:num w:numId="46">
    <w:abstractNumId w:val="27"/>
  </w:num>
  <w:num w:numId="4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117BB"/>
    <w:rsid w:val="00013A91"/>
    <w:rsid w:val="0001702D"/>
    <w:rsid w:val="000246FA"/>
    <w:rsid w:val="00025FCE"/>
    <w:rsid w:val="000274F4"/>
    <w:rsid w:val="000275DC"/>
    <w:rsid w:val="00033A99"/>
    <w:rsid w:val="00042166"/>
    <w:rsid w:val="000523BC"/>
    <w:rsid w:val="0005655C"/>
    <w:rsid w:val="000609BE"/>
    <w:rsid w:val="000623CA"/>
    <w:rsid w:val="000679EF"/>
    <w:rsid w:val="00071508"/>
    <w:rsid w:val="000759E2"/>
    <w:rsid w:val="000779A7"/>
    <w:rsid w:val="00082299"/>
    <w:rsid w:val="000854F0"/>
    <w:rsid w:val="00085616"/>
    <w:rsid w:val="000871FA"/>
    <w:rsid w:val="00094EDD"/>
    <w:rsid w:val="00096CEA"/>
    <w:rsid w:val="000A0DA5"/>
    <w:rsid w:val="000B3C3B"/>
    <w:rsid w:val="000B3CA4"/>
    <w:rsid w:val="000B6C2E"/>
    <w:rsid w:val="000C147F"/>
    <w:rsid w:val="000C308A"/>
    <w:rsid w:val="000C6737"/>
    <w:rsid w:val="000D252B"/>
    <w:rsid w:val="000D343A"/>
    <w:rsid w:val="000D394F"/>
    <w:rsid w:val="000D3C8B"/>
    <w:rsid w:val="000D4A9B"/>
    <w:rsid w:val="000D70A8"/>
    <w:rsid w:val="000E3910"/>
    <w:rsid w:val="000E4176"/>
    <w:rsid w:val="000E487E"/>
    <w:rsid w:val="000E596C"/>
    <w:rsid w:val="000F3784"/>
    <w:rsid w:val="00100008"/>
    <w:rsid w:val="00100EE5"/>
    <w:rsid w:val="00103742"/>
    <w:rsid w:val="00104B28"/>
    <w:rsid w:val="00105688"/>
    <w:rsid w:val="00107E0E"/>
    <w:rsid w:val="0011177E"/>
    <w:rsid w:val="00111D33"/>
    <w:rsid w:val="0012289B"/>
    <w:rsid w:val="00123C2A"/>
    <w:rsid w:val="00124E9F"/>
    <w:rsid w:val="00130035"/>
    <w:rsid w:val="00130ADB"/>
    <w:rsid w:val="00135DB6"/>
    <w:rsid w:val="00140DCE"/>
    <w:rsid w:val="0014425E"/>
    <w:rsid w:val="00152E4F"/>
    <w:rsid w:val="0015352F"/>
    <w:rsid w:val="001536FB"/>
    <w:rsid w:val="00156471"/>
    <w:rsid w:val="00165EC1"/>
    <w:rsid w:val="00171C0F"/>
    <w:rsid w:val="00171EB9"/>
    <w:rsid w:val="0017586E"/>
    <w:rsid w:val="00176C04"/>
    <w:rsid w:val="00177E78"/>
    <w:rsid w:val="00181803"/>
    <w:rsid w:val="00182F33"/>
    <w:rsid w:val="00190709"/>
    <w:rsid w:val="00193025"/>
    <w:rsid w:val="00195FA8"/>
    <w:rsid w:val="001A2437"/>
    <w:rsid w:val="001A2789"/>
    <w:rsid w:val="001B0E75"/>
    <w:rsid w:val="001B2F4A"/>
    <w:rsid w:val="001B63BE"/>
    <w:rsid w:val="001B6BF6"/>
    <w:rsid w:val="001B6F03"/>
    <w:rsid w:val="001C1D7D"/>
    <w:rsid w:val="001C7B16"/>
    <w:rsid w:val="001D1A3F"/>
    <w:rsid w:val="001D1D8B"/>
    <w:rsid w:val="001D33EF"/>
    <w:rsid w:val="001D39BA"/>
    <w:rsid w:val="001D7660"/>
    <w:rsid w:val="001E0464"/>
    <w:rsid w:val="001F0BAE"/>
    <w:rsid w:val="001F1DBC"/>
    <w:rsid w:val="002006CA"/>
    <w:rsid w:val="00207407"/>
    <w:rsid w:val="0021224F"/>
    <w:rsid w:val="0021439A"/>
    <w:rsid w:val="00215DEF"/>
    <w:rsid w:val="00216308"/>
    <w:rsid w:val="00220997"/>
    <w:rsid w:val="00221B10"/>
    <w:rsid w:val="00221DB5"/>
    <w:rsid w:val="002238B3"/>
    <w:rsid w:val="002266AD"/>
    <w:rsid w:val="00227026"/>
    <w:rsid w:val="00227508"/>
    <w:rsid w:val="00231BE6"/>
    <w:rsid w:val="00237EBD"/>
    <w:rsid w:val="00241996"/>
    <w:rsid w:val="00241E82"/>
    <w:rsid w:val="0024674D"/>
    <w:rsid w:val="00250736"/>
    <w:rsid w:val="00252E63"/>
    <w:rsid w:val="00255DCA"/>
    <w:rsid w:val="00257119"/>
    <w:rsid w:val="00263C97"/>
    <w:rsid w:val="00264062"/>
    <w:rsid w:val="00267918"/>
    <w:rsid w:val="00272A4B"/>
    <w:rsid w:val="00272FE8"/>
    <w:rsid w:val="00274708"/>
    <w:rsid w:val="0028112C"/>
    <w:rsid w:val="00286193"/>
    <w:rsid w:val="00287F79"/>
    <w:rsid w:val="002974A9"/>
    <w:rsid w:val="002B4CD6"/>
    <w:rsid w:val="002C4463"/>
    <w:rsid w:val="002C5263"/>
    <w:rsid w:val="002C59DD"/>
    <w:rsid w:val="002D1EA9"/>
    <w:rsid w:val="002D466E"/>
    <w:rsid w:val="002D4EC8"/>
    <w:rsid w:val="002E7D5E"/>
    <w:rsid w:val="002F3CFA"/>
    <w:rsid w:val="002F537B"/>
    <w:rsid w:val="002F5666"/>
    <w:rsid w:val="002F601B"/>
    <w:rsid w:val="0030202F"/>
    <w:rsid w:val="00302D94"/>
    <w:rsid w:val="00304749"/>
    <w:rsid w:val="00314971"/>
    <w:rsid w:val="00315AA1"/>
    <w:rsid w:val="00316034"/>
    <w:rsid w:val="0032097D"/>
    <w:rsid w:val="00322AE5"/>
    <w:rsid w:val="003251E5"/>
    <w:rsid w:val="00325415"/>
    <w:rsid w:val="00325732"/>
    <w:rsid w:val="003300EE"/>
    <w:rsid w:val="003309D4"/>
    <w:rsid w:val="00332B1C"/>
    <w:rsid w:val="003343F6"/>
    <w:rsid w:val="00334DC9"/>
    <w:rsid w:val="00341ACF"/>
    <w:rsid w:val="00344842"/>
    <w:rsid w:val="003537BC"/>
    <w:rsid w:val="00354447"/>
    <w:rsid w:val="00357C24"/>
    <w:rsid w:val="00361A82"/>
    <w:rsid w:val="0036541F"/>
    <w:rsid w:val="003658E9"/>
    <w:rsid w:val="00365DE6"/>
    <w:rsid w:val="003718E2"/>
    <w:rsid w:val="00372501"/>
    <w:rsid w:val="00374D03"/>
    <w:rsid w:val="003776E1"/>
    <w:rsid w:val="003804FB"/>
    <w:rsid w:val="003839B4"/>
    <w:rsid w:val="00383E66"/>
    <w:rsid w:val="00384BA8"/>
    <w:rsid w:val="00385565"/>
    <w:rsid w:val="00385A18"/>
    <w:rsid w:val="00391036"/>
    <w:rsid w:val="00396EA9"/>
    <w:rsid w:val="00397333"/>
    <w:rsid w:val="003A3BEE"/>
    <w:rsid w:val="003B108D"/>
    <w:rsid w:val="003B74CD"/>
    <w:rsid w:val="003C0A84"/>
    <w:rsid w:val="003C3B14"/>
    <w:rsid w:val="003C3E8C"/>
    <w:rsid w:val="003C479D"/>
    <w:rsid w:val="003D0536"/>
    <w:rsid w:val="003D5B1C"/>
    <w:rsid w:val="003D6D9E"/>
    <w:rsid w:val="003D770E"/>
    <w:rsid w:val="003E2AB0"/>
    <w:rsid w:val="003E3335"/>
    <w:rsid w:val="003E3DB0"/>
    <w:rsid w:val="003E4045"/>
    <w:rsid w:val="003F152F"/>
    <w:rsid w:val="003F4481"/>
    <w:rsid w:val="003F67C7"/>
    <w:rsid w:val="003F6A4E"/>
    <w:rsid w:val="003F6D1D"/>
    <w:rsid w:val="003F74C1"/>
    <w:rsid w:val="00400292"/>
    <w:rsid w:val="00405840"/>
    <w:rsid w:val="00416C51"/>
    <w:rsid w:val="00432264"/>
    <w:rsid w:val="004364A4"/>
    <w:rsid w:val="004402DC"/>
    <w:rsid w:val="0044063C"/>
    <w:rsid w:val="0044307F"/>
    <w:rsid w:val="0044410A"/>
    <w:rsid w:val="00450F17"/>
    <w:rsid w:val="0045248B"/>
    <w:rsid w:val="00452B2D"/>
    <w:rsid w:val="004601E2"/>
    <w:rsid w:val="00463BE0"/>
    <w:rsid w:val="004711FB"/>
    <w:rsid w:val="0047162B"/>
    <w:rsid w:val="00474A81"/>
    <w:rsid w:val="0047699C"/>
    <w:rsid w:val="00477CB8"/>
    <w:rsid w:val="00483283"/>
    <w:rsid w:val="00484B25"/>
    <w:rsid w:val="00485BC1"/>
    <w:rsid w:val="00486ED6"/>
    <w:rsid w:val="004902E3"/>
    <w:rsid w:val="004948E3"/>
    <w:rsid w:val="0049591B"/>
    <w:rsid w:val="004967F9"/>
    <w:rsid w:val="00496DCD"/>
    <w:rsid w:val="004A1050"/>
    <w:rsid w:val="004A490B"/>
    <w:rsid w:val="004A5D6F"/>
    <w:rsid w:val="004A6331"/>
    <w:rsid w:val="004A7AED"/>
    <w:rsid w:val="004B0875"/>
    <w:rsid w:val="004B5706"/>
    <w:rsid w:val="004C1B3D"/>
    <w:rsid w:val="004C253B"/>
    <w:rsid w:val="004C2CF7"/>
    <w:rsid w:val="004D34BB"/>
    <w:rsid w:val="004D639E"/>
    <w:rsid w:val="004E0179"/>
    <w:rsid w:val="004E1D11"/>
    <w:rsid w:val="004E54B5"/>
    <w:rsid w:val="004F14D4"/>
    <w:rsid w:val="004F3F67"/>
    <w:rsid w:val="004F631C"/>
    <w:rsid w:val="005022FB"/>
    <w:rsid w:val="00502C65"/>
    <w:rsid w:val="00503F97"/>
    <w:rsid w:val="00505D52"/>
    <w:rsid w:val="005065F2"/>
    <w:rsid w:val="0050688A"/>
    <w:rsid w:val="00507AAF"/>
    <w:rsid w:val="005100F1"/>
    <w:rsid w:val="0051056D"/>
    <w:rsid w:val="00513E97"/>
    <w:rsid w:val="00520791"/>
    <w:rsid w:val="00527423"/>
    <w:rsid w:val="00530576"/>
    <w:rsid w:val="0053215A"/>
    <w:rsid w:val="005357CD"/>
    <w:rsid w:val="00536B4D"/>
    <w:rsid w:val="0054336D"/>
    <w:rsid w:val="0054689B"/>
    <w:rsid w:val="00550C9E"/>
    <w:rsid w:val="00550F0E"/>
    <w:rsid w:val="005515A5"/>
    <w:rsid w:val="005532C7"/>
    <w:rsid w:val="005546ED"/>
    <w:rsid w:val="00555EDD"/>
    <w:rsid w:val="00556A65"/>
    <w:rsid w:val="00563DB4"/>
    <w:rsid w:val="005659A9"/>
    <w:rsid w:val="00565A5E"/>
    <w:rsid w:val="005669D3"/>
    <w:rsid w:val="005747A4"/>
    <w:rsid w:val="00575353"/>
    <w:rsid w:val="00580210"/>
    <w:rsid w:val="005866FC"/>
    <w:rsid w:val="00586855"/>
    <w:rsid w:val="00592893"/>
    <w:rsid w:val="00596001"/>
    <w:rsid w:val="005A0412"/>
    <w:rsid w:val="005A18AE"/>
    <w:rsid w:val="005A3AAA"/>
    <w:rsid w:val="005B2E9F"/>
    <w:rsid w:val="005B6D8F"/>
    <w:rsid w:val="005C4884"/>
    <w:rsid w:val="005C551B"/>
    <w:rsid w:val="005C5EA7"/>
    <w:rsid w:val="005D01D8"/>
    <w:rsid w:val="005D30AB"/>
    <w:rsid w:val="005D64F5"/>
    <w:rsid w:val="005E000B"/>
    <w:rsid w:val="005E2631"/>
    <w:rsid w:val="005E353C"/>
    <w:rsid w:val="005E4438"/>
    <w:rsid w:val="005E5984"/>
    <w:rsid w:val="005F062B"/>
    <w:rsid w:val="005F2D26"/>
    <w:rsid w:val="005F320C"/>
    <w:rsid w:val="005F441E"/>
    <w:rsid w:val="005F560A"/>
    <w:rsid w:val="005F5D6B"/>
    <w:rsid w:val="005F6AA7"/>
    <w:rsid w:val="005F7FC7"/>
    <w:rsid w:val="00600BCF"/>
    <w:rsid w:val="00600C87"/>
    <w:rsid w:val="00600F39"/>
    <w:rsid w:val="006039B6"/>
    <w:rsid w:val="00604A4F"/>
    <w:rsid w:val="00606D77"/>
    <w:rsid w:val="00613B06"/>
    <w:rsid w:val="00622B90"/>
    <w:rsid w:val="0062646A"/>
    <w:rsid w:val="00634EF5"/>
    <w:rsid w:val="0064208E"/>
    <w:rsid w:val="00643D30"/>
    <w:rsid w:val="00644DB5"/>
    <w:rsid w:val="00646715"/>
    <w:rsid w:val="00652038"/>
    <w:rsid w:val="00653546"/>
    <w:rsid w:val="00653580"/>
    <w:rsid w:val="006544F0"/>
    <w:rsid w:val="00654F7B"/>
    <w:rsid w:val="00655336"/>
    <w:rsid w:val="00656B51"/>
    <w:rsid w:val="00660079"/>
    <w:rsid w:val="00672E24"/>
    <w:rsid w:val="00675E43"/>
    <w:rsid w:val="00683CA2"/>
    <w:rsid w:val="00687FCA"/>
    <w:rsid w:val="00695E22"/>
    <w:rsid w:val="006A5484"/>
    <w:rsid w:val="006A6735"/>
    <w:rsid w:val="006A6D8A"/>
    <w:rsid w:val="006A783B"/>
    <w:rsid w:val="006C1A43"/>
    <w:rsid w:val="006D7BB5"/>
    <w:rsid w:val="006E24A6"/>
    <w:rsid w:val="006E44C6"/>
    <w:rsid w:val="006E6281"/>
    <w:rsid w:val="006F069F"/>
    <w:rsid w:val="006F22FA"/>
    <w:rsid w:val="006F2E28"/>
    <w:rsid w:val="006F608F"/>
    <w:rsid w:val="007063C1"/>
    <w:rsid w:val="00707551"/>
    <w:rsid w:val="0071181E"/>
    <w:rsid w:val="00711B94"/>
    <w:rsid w:val="0071326A"/>
    <w:rsid w:val="00714EEE"/>
    <w:rsid w:val="0072058A"/>
    <w:rsid w:val="00721FEA"/>
    <w:rsid w:val="00726023"/>
    <w:rsid w:val="00726088"/>
    <w:rsid w:val="007305F5"/>
    <w:rsid w:val="00741043"/>
    <w:rsid w:val="00746FD2"/>
    <w:rsid w:val="00753E24"/>
    <w:rsid w:val="00754E43"/>
    <w:rsid w:val="007613D5"/>
    <w:rsid w:val="00770319"/>
    <w:rsid w:val="007729C9"/>
    <w:rsid w:val="00784D09"/>
    <w:rsid w:val="00787066"/>
    <w:rsid w:val="00791314"/>
    <w:rsid w:val="0079282A"/>
    <w:rsid w:val="00794074"/>
    <w:rsid w:val="007A09C7"/>
    <w:rsid w:val="007B262E"/>
    <w:rsid w:val="007B2993"/>
    <w:rsid w:val="007B492E"/>
    <w:rsid w:val="007B65B2"/>
    <w:rsid w:val="007C1BC1"/>
    <w:rsid w:val="007C1BFF"/>
    <w:rsid w:val="007C3806"/>
    <w:rsid w:val="007C6127"/>
    <w:rsid w:val="007C6ECD"/>
    <w:rsid w:val="007D2E4A"/>
    <w:rsid w:val="007D2FD7"/>
    <w:rsid w:val="007E1638"/>
    <w:rsid w:val="007E1876"/>
    <w:rsid w:val="007E4334"/>
    <w:rsid w:val="007E68EA"/>
    <w:rsid w:val="007E766D"/>
    <w:rsid w:val="007F034F"/>
    <w:rsid w:val="007F6077"/>
    <w:rsid w:val="007F6767"/>
    <w:rsid w:val="007F7DB0"/>
    <w:rsid w:val="008014E6"/>
    <w:rsid w:val="00801AAA"/>
    <w:rsid w:val="00807BFF"/>
    <w:rsid w:val="00813356"/>
    <w:rsid w:val="00817EBA"/>
    <w:rsid w:val="0082236C"/>
    <w:rsid w:val="00827716"/>
    <w:rsid w:val="00827D87"/>
    <w:rsid w:val="00830066"/>
    <w:rsid w:val="008307DC"/>
    <w:rsid w:val="00831675"/>
    <w:rsid w:val="00834383"/>
    <w:rsid w:val="00834EE8"/>
    <w:rsid w:val="00836A8D"/>
    <w:rsid w:val="008373C1"/>
    <w:rsid w:val="0083792F"/>
    <w:rsid w:val="00840FD7"/>
    <w:rsid w:val="008430DD"/>
    <w:rsid w:val="00844839"/>
    <w:rsid w:val="00846B9D"/>
    <w:rsid w:val="008517D2"/>
    <w:rsid w:val="00853788"/>
    <w:rsid w:val="00855A0A"/>
    <w:rsid w:val="008648B2"/>
    <w:rsid w:val="00864F29"/>
    <w:rsid w:val="0086793A"/>
    <w:rsid w:val="00873C8F"/>
    <w:rsid w:val="0087513D"/>
    <w:rsid w:val="00875944"/>
    <w:rsid w:val="008851E7"/>
    <w:rsid w:val="00890100"/>
    <w:rsid w:val="00892D8D"/>
    <w:rsid w:val="00894575"/>
    <w:rsid w:val="0089533F"/>
    <w:rsid w:val="008966A5"/>
    <w:rsid w:val="008A0CF0"/>
    <w:rsid w:val="008A1F46"/>
    <w:rsid w:val="008A27A0"/>
    <w:rsid w:val="008A3588"/>
    <w:rsid w:val="008A4C4F"/>
    <w:rsid w:val="008A5780"/>
    <w:rsid w:val="008A70A9"/>
    <w:rsid w:val="008B1733"/>
    <w:rsid w:val="008B2985"/>
    <w:rsid w:val="008B38EC"/>
    <w:rsid w:val="008B3DA6"/>
    <w:rsid w:val="008B4933"/>
    <w:rsid w:val="008B7BDE"/>
    <w:rsid w:val="008C2BED"/>
    <w:rsid w:val="008C5C02"/>
    <w:rsid w:val="008C7A0C"/>
    <w:rsid w:val="008D234D"/>
    <w:rsid w:val="008D3F76"/>
    <w:rsid w:val="008D4156"/>
    <w:rsid w:val="008D7E32"/>
    <w:rsid w:val="008E1CF7"/>
    <w:rsid w:val="008E4AD8"/>
    <w:rsid w:val="008E5233"/>
    <w:rsid w:val="008E5796"/>
    <w:rsid w:val="008F0FC6"/>
    <w:rsid w:val="009046F4"/>
    <w:rsid w:val="00905471"/>
    <w:rsid w:val="00907157"/>
    <w:rsid w:val="00921C12"/>
    <w:rsid w:val="00924DCD"/>
    <w:rsid w:val="00930302"/>
    <w:rsid w:val="009303DE"/>
    <w:rsid w:val="00930B18"/>
    <w:rsid w:val="00931613"/>
    <w:rsid w:val="00935AC1"/>
    <w:rsid w:val="0093654B"/>
    <w:rsid w:val="00936F92"/>
    <w:rsid w:val="0093719C"/>
    <w:rsid w:val="00941C0C"/>
    <w:rsid w:val="009442B8"/>
    <w:rsid w:val="0094563A"/>
    <w:rsid w:val="009563C9"/>
    <w:rsid w:val="00957B0A"/>
    <w:rsid w:val="00961448"/>
    <w:rsid w:val="00963859"/>
    <w:rsid w:val="009663F8"/>
    <w:rsid w:val="009734D4"/>
    <w:rsid w:val="009748C8"/>
    <w:rsid w:val="009807CD"/>
    <w:rsid w:val="0098216E"/>
    <w:rsid w:val="0098260B"/>
    <w:rsid w:val="00984274"/>
    <w:rsid w:val="00987FBD"/>
    <w:rsid w:val="00993122"/>
    <w:rsid w:val="0099390D"/>
    <w:rsid w:val="00994BC1"/>
    <w:rsid w:val="00997C29"/>
    <w:rsid w:val="009A026A"/>
    <w:rsid w:val="009A05A3"/>
    <w:rsid w:val="009A52A2"/>
    <w:rsid w:val="009A5D26"/>
    <w:rsid w:val="009B229C"/>
    <w:rsid w:val="009B51E1"/>
    <w:rsid w:val="009C2E15"/>
    <w:rsid w:val="009C48E2"/>
    <w:rsid w:val="009C722B"/>
    <w:rsid w:val="009C793E"/>
    <w:rsid w:val="009D40A7"/>
    <w:rsid w:val="009D5A9E"/>
    <w:rsid w:val="009E472E"/>
    <w:rsid w:val="009E54EE"/>
    <w:rsid w:val="009E7740"/>
    <w:rsid w:val="009F2325"/>
    <w:rsid w:val="009F23B1"/>
    <w:rsid w:val="00A074A4"/>
    <w:rsid w:val="00A24FA7"/>
    <w:rsid w:val="00A256F2"/>
    <w:rsid w:val="00A27355"/>
    <w:rsid w:val="00A30B31"/>
    <w:rsid w:val="00A37015"/>
    <w:rsid w:val="00A435B3"/>
    <w:rsid w:val="00A445B5"/>
    <w:rsid w:val="00A44D5C"/>
    <w:rsid w:val="00A4534C"/>
    <w:rsid w:val="00A4559C"/>
    <w:rsid w:val="00A461E5"/>
    <w:rsid w:val="00A515E7"/>
    <w:rsid w:val="00A51BBB"/>
    <w:rsid w:val="00A61961"/>
    <w:rsid w:val="00A62C18"/>
    <w:rsid w:val="00A62ED1"/>
    <w:rsid w:val="00A6555D"/>
    <w:rsid w:val="00A663F7"/>
    <w:rsid w:val="00A7320C"/>
    <w:rsid w:val="00A74271"/>
    <w:rsid w:val="00A74A95"/>
    <w:rsid w:val="00A76BC4"/>
    <w:rsid w:val="00A76D80"/>
    <w:rsid w:val="00A80CEE"/>
    <w:rsid w:val="00A82033"/>
    <w:rsid w:val="00A86253"/>
    <w:rsid w:val="00A86550"/>
    <w:rsid w:val="00A90D86"/>
    <w:rsid w:val="00A9177C"/>
    <w:rsid w:val="00A924E4"/>
    <w:rsid w:val="00A9475D"/>
    <w:rsid w:val="00A94A15"/>
    <w:rsid w:val="00A95952"/>
    <w:rsid w:val="00AA3287"/>
    <w:rsid w:val="00AA7A7E"/>
    <w:rsid w:val="00AB1E03"/>
    <w:rsid w:val="00AD1890"/>
    <w:rsid w:val="00AE2DCC"/>
    <w:rsid w:val="00AE3BA7"/>
    <w:rsid w:val="00AE6D18"/>
    <w:rsid w:val="00AF2B61"/>
    <w:rsid w:val="00AF370C"/>
    <w:rsid w:val="00B0004B"/>
    <w:rsid w:val="00B0008F"/>
    <w:rsid w:val="00B0446D"/>
    <w:rsid w:val="00B06BF3"/>
    <w:rsid w:val="00B072B9"/>
    <w:rsid w:val="00B13E35"/>
    <w:rsid w:val="00B15AFE"/>
    <w:rsid w:val="00B16908"/>
    <w:rsid w:val="00B16B81"/>
    <w:rsid w:val="00B174AF"/>
    <w:rsid w:val="00B265BB"/>
    <w:rsid w:val="00B2688B"/>
    <w:rsid w:val="00B303F9"/>
    <w:rsid w:val="00B3516B"/>
    <w:rsid w:val="00B442D1"/>
    <w:rsid w:val="00B4523B"/>
    <w:rsid w:val="00B47B61"/>
    <w:rsid w:val="00B54CB0"/>
    <w:rsid w:val="00B54CB1"/>
    <w:rsid w:val="00B54DB3"/>
    <w:rsid w:val="00B5531E"/>
    <w:rsid w:val="00B56CE6"/>
    <w:rsid w:val="00B64787"/>
    <w:rsid w:val="00B71149"/>
    <w:rsid w:val="00B75E54"/>
    <w:rsid w:val="00B8744A"/>
    <w:rsid w:val="00B928F5"/>
    <w:rsid w:val="00BA0EC3"/>
    <w:rsid w:val="00BA259A"/>
    <w:rsid w:val="00BA3021"/>
    <w:rsid w:val="00BA562F"/>
    <w:rsid w:val="00BA5C49"/>
    <w:rsid w:val="00BA7E07"/>
    <w:rsid w:val="00BB0BC6"/>
    <w:rsid w:val="00BB3E37"/>
    <w:rsid w:val="00BB3EFA"/>
    <w:rsid w:val="00BB7B0E"/>
    <w:rsid w:val="00BC7202"/>
    <w:rsid w:val="00BC7555"/>
    <w:rsid w:val="00BE0046"/>
    <w:rsid w:val="00BE4862"/>
    <w:rsid w:val="00BF0251"/>
    <w:rsid w:val="00BF2BDB"/>
    <w:rsid w:val="00BF5D70"/>
    <w:rsid w:val="00C017E6"/>
    <w:rsid w:val="00C02820"/>
    <w:rsid w:val="00C03A78"/>
    <w:rsid w:val="00C05707"/>
    <w:rsid w:val="00C0771A"/>
    <w:rsid w:val="00C104B5"/>
    <w:rsid w:val="00C10A0C"/>
    <w:rsid w:val="00C12140"/>
    <w:rsid w:val="00C12618"/>
    <w:rsid w:val="00C13B11"/>
    <w:rsid w:val="00C16852"/>
    <w:rsid w:val="00C1686C"/>
    <w:rsid w:val="00C2337C"/>
    <w:rsid w:val="00C24CD1"/>
    <w:rsid w:val="00C32761"/>
    <w:rsid w:val="00C33785"/>
    <w:rsid w:val="00C42377"/>
    <w:rsid w:val="00C45371"/>
    <w:rsid w:val="00C47846"/>
    <w:rsid w:val="00C523B5"/>
    <w:rsid w:val="00C54DE3"/>
    <w:rsid w:val="00C55542"/>
    <w:rsid w:val="00C5603F"/>
    <w:rsid w:val="00C63CE1"/>
    <w:rsid w:val="00C63FAA"/>
    <w:rsid w:val="00C6780D"/>
    <w:rsid w:val="00C71F69"/>
    <w:rsid w:val="00C757D6"/>
    <w:rsid w:val="00C81AB2"/>
    <w:rsid w:val="00C849E7"/>
    <w:rsid w:val="00C917A0"/>
    <w:rsid w:val="00C92236"/>
    <w:rsid w:val="00C937A1"/>
    <w:rsid w:val="00C95C53"/>
    <w:rsid w:val="00C96224"/>
    <w:rsid w:val="00C963F2"/>
    <w:rsid w:val="00CA34D7"/>
    <w:rsid w:val="00CA573A"/>
    <w:rsid w:val="00CA657E"/>
    <w:rsid w:val="00CB5C31"/>
    <w:rsid w:val="00CB78D3"/>
    <w:rsid w:val="00CC0053"/>
    <w:rsid w:val="00CC25EF"/>
    <w:rsid w:val="00CC4A09"/>
    <w:rsid w:val="00CC4C62"/>
    <w:rsid w:val="00CC6666"/>
    <w:rsid w:val="00CD1567"/>
    <w:rsid w:val="00CD3E66"/>
    <w:rsid w:val="00CE00C1"/>
    <w:rsid w:val="00CE0FF1"/>
    <w:rsid w:val="00CF45D1"/>
    <w:rsid w:val="00CF4F0B"/>
    <w:rsid w:val="00CF5D6F"/>
    <w:rsid w:val="00D02185"/>
    <w:rsid w:val="00D02B7E"/>
    <w:rsid w:val="00D05E85"/>
    <w:rsid w:val="00D061DF"/>
    <w:rsid w:val="00D11AB3"/>
    <w:rsid w:val="00D126B9"/>
    <w:rsid w:val="00D13082"/>
    <w:rsid w:val="00D15337"/>
    <w:rsid w:val="00D155F3"/>
    <w:rsid w:val="00D22BAE"/>
    <w:rsid w:val="00D230D5"/>
    <w:rsid w:val="00D279C1"/>
    <w:rsid w:val="00D30C78"/>
    <w:rsid w:val="00D331A0"/>
    <w:rsid w:val="00D351DC"/>
    <w:rsid w:val="00D3619A"/>
    <w:rsid w:val="00D36A8C"/>
    <w:rsid w:val="00D417E0"/>
    <w:rsid w:val="00D461EB"/>
    <w:rsid w:val="00D524D6"/>
    <w:rsid w:val="00D55CEB"/>
    <w:rsid w:val="00D55EE2"/>
    <w:rsid w:val="00D6232B"/>
    <w:rsid w:val="00D62A2F"/>
    <w:rsid w:val="00D63CF7"/>
    <w:rsid w:val="00D705D1"/>
    <w:rsid w:val="00D71775"/>
    <w:rsid w:val="00D73947"/>
    <w:rsid w:val="00D756A6"/>
    <w:rsid w:val="00D76646"/>
    <w:rsid w:val="00D817F4"/>
    <w:rsid w:val="00D8337B"/>
    <w:rsid w:val="00D83F3A"/>
    <w:rsid w:val="00D86980"/>
    <w:rsid w:val="00D9430A"/>
    <w:rsid w:val="00D94F48"/>
    <w:rsid w:val="00DA038B"/>
    <w:rsid w:val="00DA3C58"/>
    <w:rsid w:val="00DA55A9"/>
    <w:rsid w:val="00DA60DA"/>
    <w:rsid w:val="00DA7213"/>
    <w:rsid w:val="00DB0B40"/>
    <w:rsid w:val="00DB14CB"/>
    <w:rsid w:val="00DB2519"/>
    <w:rsid w:val="00DB3B8A"/>
    <w:rsid w:val="00DB46DD"/>
    <w:rsid w:val="00DB4750"/>
    <w:rsid w:val="00DB78DA"/>
    <w:rsid w:val="00DC0190"/>
    <w:rsid w:val="00DC1728"/>
    <w:rsid w:val="00DC496D"/>
    <w:rsid w:val="00DC5BA8"/>
    <w:rsid w:val="00DC61F0"/>
    <w:rsid w:val="00DD17CA"/>
    <w:rsid w:val="00DD32B5"/>
    <w:rsid w:val="00DE26A4"/>
    <w:rsid w:val="00DF0B65"/>
    <w:rsid w:val="00DF0EE7"/>
    <w:rsid w:val="00DF2496"/>
    <w:rsid w:val="00DF3C44"/>
    <w:rsid w:val="00DF48E9"/>
    <w:rsid w:val="00E0073E"/>
    <w:rsid w:val="00E02BAB"/>
    <w:rsid w:val="00E06B79"/>
    <w:rsid w:val="00E07A93"/>
    <w:rsid w:val="00E105D9"/>
    <w:rsid w:val="00E15040"/>
    <w:rsid w:val="00E22BC1"/>
    <w:rsid w:val="00E22C26"/>
    <w:rsid w:val="00E230F1"/>
    <w:rsid w:val="00E258F9"/>
    <w:rsid w:val="00E25A5C"/>
    <w:rsid w:val="00E3154F"/>
    <w:rsid w:val="00E31624"/>
    <w:rsid w:val="00E31A05"/>
    <w:rsid w:val="00E332A7"/>
    <w:rsid w:val="00E33453"/>
    <w:rsid w:val="00E34508"/>
    <w:rsid w:val="00E37309"/>
    <w:rsid w:val="00E3785B"/>
    <w:rsid w:val="00E40956"/>
    <w:rsid w:val="00E41ED1"/>
    <w:rsid w:val="00E45040"/>
    <w:rsid w:val="00E47A5A"/>
    <w:rsid w:val="00E47C7E"/>
    <w:rsid w:val="00E5019F"/>
    <w:rsid w:val="00E565FE"/>
    <w:rsid w:val="00E567CE"/>
    <w:rsid w:val="00E57BE8"/>
    <w:rsid w:val="00E63B4D"/>
    <w:rsid w:val="00E664B9"/>
    <w:rsid w:val="00E67092"/>
    <w:rsid w:val="00E71CDE"/>
    <w:rsid w:val="00E77807"/>
    <w:rsid w:val="00E80ADB"/>
    <w:rsid w:val="00E83BED"/>
    <w:rsid w:val="00E84A6B"/>
    <w:rsid w:val="00E90DBD"/>
    <w:rsid w:val="00E9132C"/>
    <w:rsid w:val="00E92928"/>
    <w:rsid w:val="00EA1FD1"/>
    <w:rsid w:val="00EA4234"/>
    <w:rsid w:val="00EA4893"/>
    <w:rsid w:val="00EB085F"/>
    <w:rsid w:val="00EB25FF"/>
    <w:rsid w:val="00EB315A"/>
    <w:rsid w:val="00EB36FF"/>
    <w:rsid w:val="00EB4E63"/>
    <w:rsid w:val="00EB7982"/>
    <w:rsid w:val="00ED2A27"/>
    <w:rsid w:val="00ED52C5"/>
    <w:rsid w:val="00ED6757"/>
    <w:rsid w:val="00ED7E38"/>
    <w:rsid w:val="00EE05BB"/>
    <w:rsid w:val="00EE6FB1"/>
    <w:rsid w:val="00EF0C20"/>
    <w:rsid w:val="00EF2FC6"/>
    <w:rsid w:val="00F01A3B"/>
    <w:rsid w:val="00F03038"/>
    <w:rsid w:val="00F0317C"/>
    <w:rsid w:val="00F032AF"/>
    <w:rsid w:val="00F12AF5"/>
    <w:rsid w:val="00F222C9"/>
    <w:rsid w:val="00F25AC2"/>
    <w:rsid w:val="00F26087"/>
    <w:rsid w:val="00F26311"/>
    <w:rsid w:val="00F35F43"/>
    <w:rsid w:val="00F41B7B"/>
    <w:rsid w:val="00F4456C"/>
    <w:rsid w:val="00F55E42"/>
    <w:rsid w:val="00F60280"/>
    <w:rsid w:val="00F649ED"/>
    <w:rsid w:val="00F66A1B"/>
    <w:rsid w:val="00F73737"/>
    <w:rsid w:val="00F775C6"/>
    <w:rsid w:val="00F82574"/>
    <w:rsid w:val="00F901C0"/>
    <w:rsid w:val="00F9130E"/>
    <w:rsid w:val="00F91B08"/>
    <w:rsid w:val="00F92955"/>
    <w:rsid w:val="00F93F3A"/>
    <w:rsid w:val="00F9628A"/>
    <w:rsid w:val="00FA360E"/>
    <w:rsid w:val="00FA5560"/>
    <w:rsid w:val="00FA6F09"/>
    <w:rsid w:val="00FB1DB0"/>
    <w:rsid w:val="00FB1FC3"/>
    <w:rsid w:val="00FB436A"/>
    <w:rsid w:val="00FB584B"/>
    <w:rsid w:val="00FB7133"/>
    <w:rsid w:val="00FC0CC5"/>
    <w:rsid w:val="00FC33B3"/>
    <w:rsid w:val="00FC481A"/>
    <w:rsid w:val="00FC4DC6"/>
    <w:rsid w:val="00FC6BD8"/>
    <w:rsid w:val="00FD016E"/>
    <w:rsid w:val="00FD7D1E"/>
    <w:rsid w:val="00FE199F"/>
    <w:rsid w:val="00FE3B53"/>
    <w:rsid w:val="00FE53C5"/>
    <w:rsid w:val="00FF59DE"/>
    <w:rsid w:val="00FF6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EDDD4BA3-5A00-4003-BA1D-5201BA5A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Tablaconcuadrcula3">
    <w:name w:val="Tabla con cuadrícula3"/>
    <w:basedOn w:val="Tablanormal"/>
    <w:next w:val="Tablaconcuadrcula"/>
    <w:uiPriority w:val="59"/>
    <w:rsid w:val="0026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24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452597696">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565146700">
      <w:bodyDiv w:val="1"/>
      <w:marLeft w:val="0"/>
      <w:marRight w:val="0"/>
      <w:marTop w:val="0"/>
      <w:marBottom w:val="0"/>
      <w:divBdr>
        <w:top w:val="none" w:sz="0" w:space="0" w:color="auto"/>
        <w:left w:val="none" w:sz="0" w:space="0" w:color="auto"/>
        <w:bottom w:val="none" w:sz="0" w:space="0" w:color="auto"/>
        <w:right w:val="none" w:sz="0" w:space="0" w:color="auto"/>
      </w:divBdr>
    </w:div>
    <w:div w:id="635837792">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37884602">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68889040">
      <w:bodyDiv w:val="1"/>
      <w:marLeft w:val="0"/>
      <w:marRight w:val="0"/>
      <w:marTop w:val="0"/>
      <w:marBottom w:val="0"/>
      <w:divBdr>
        <w:top w:val="none" w:sz="0" w:space="0" w:color="auto"/>
        <w:left w:val="none" w:sz="0" w:space="0" w:color="auto"/>
        <w:bottom w:val="none" w:sz="0" w:space="0" w:color="auto"/>
        <w:right w:val="none" w:sz="0" w:space="0" w:color="auto"/>
      </w:divBdr>
    </w:div>
    <w:div w:id="156803287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252F340A-AA12-415A-A20D-50E6B6E05B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11172</Words>
  <Characters>61446</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Villagómez Martínez</cp:lastModifiedBy>
  <cp:revision>2</cp:revision>
  <cp:lastPrinted>2025-07-17T20:56:00Z</cp:lastPrinted>
  <dcterms:created xsi:type="dcterms:W3CDTF">2025-08-11T19:39:00Z</dcterms:created>
  <dcterms:modified xsi:type="dcterms:W3CDTF">2025-08-11T19:39:00Z</dcterms:modified>
</cp:coreProperties>
</file>