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9AA10" w14:textId="77777777" w:rsidR="000F56F9" w:rsidRPr="0026031A" w:rsidRDefault="007634DF">
      <w:pPr>
        <w:spacing w:before="240" w:after="240" w:line="360" w:lineRule="auto"/>
        <w:jc w:val="both"/>
        <w:rPr>
          <w:rFonts w:ascii="Palatino Linotype" w:eastAsia="Palatino Linotype" w:hAnsi="Palatino Linotype" w:cs="Palatino Linotype"/>
          <w:sz w:val="22"/>
          <w:szCs w:val="22"/>
        </w:rPr>
      </w:pPr>
      <w:r w:rsidRPr="0026031A">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veintitrés de abril de dos mil veinticinco. </w:t>
      </w:r>
    </w:p>
    <w:p w14:paraId="77FDDB96" w14:textId="77777777" w:rsidR="000F56F9" w:rsidRPr="0026031A" w:rsidRDefault="007634DF">
      <w:pPr>
        <w:spacing w:before="240" w:after="240" w:line="360" w:lineRule="auto"/>
        <w:jc w:val="both"/>
        <w:rPr>
          <w:rFonts w:ascii="Palatino Linotype" w:eastAsia="Palatino Linotype" w:hAnsi="Palatino Linotype" w:cs="Palatino Linotype"/>
          <w:sz w:val="22"/>
          <w:szCs w:val="22"/>
        </w:rPr>
      </w:pPr>
      <w:r w:rsidRPr="0026031A">
        <w:rPr>
          <w:rFonts w:ascii="Palatino Linotype" w:eastAsia="Palatino Linotype" w:hAnsi="Palatino Linotype" w:cs="Palatino Linotype"/>
          <w:b/>
          <w:sz w:val="22"/>
          <w:szCs w:val="22"/>
        </w:rPr>
        <w:t>Vistos</w:t>
      </w:r>
      <w:r w:rsidRPr="0026031A">
        <w:rPr>
          <w:rFonts w:ascii="Palatino Linotype" w:eastAsia="Palatino Linotype" w:hAnsi="Palatino Linotype" w:cs="Palatino Linotype"/>
          <w:sz w:val="22"/>
          <w:szCs w:val="22"/>
        </w:rPr>
        <w:t xml:space="preserve"> los expedientes formados con motivo de los recursos de revisión </w:t>
      </w:r>
      <w:r w:rsidRPr="0026031A">
        <w:rPr>
          <w:rFonts w:ascii="Palatino Linotype" w:eastAsia="Palatino Linotype" w:hAnsi="Palatino Linotype" w:cs="Palatino Linotype"/>
          <w:b/>
          <w:sz w:val="22"/>
          <w:szCs w:val="22"/>
        </w:rPr>
        <w:t xml:space="preserve">01884/INFOEM/IP/RR/2025, 02119/INFOEM/IP/RR/2025, 02120/INFOEM/IP/RR/2025 y 02121/INFOEM/IP/RR/2025 acumulados, </w:t>
      </w:r>
      <w:r w:rsidRPr="0026031A">
        <w:rPr>
          <w:rFonts w:ascii="Palatino Linotype" w:eastAsia="Palatino Linotype" w:hAnsi="Palatino Linotype" w:cs="Palatino Linotype"/>
          <w:sz w:val="22"/>
          <w:szCs w:val="22"/>
        </w:rPr>
        <w:t>interpuestos por</w:t>
      </w:r>
      <w:r w:rsidRPr="0026031A">
        <w:rPr>
          <w:rFonts w:ascii="Palatino Linotype" w:eastAsia="Palatino Linotype" w:hAnsi="Palatino Linotype" w:cs="Palatino Linotype"/>
          <w:b/>
          <w:sz w:val="22"/>
          <w:szCs w:val="22"/>
        </w:rPr>
        <w:t xml:space="preserve"> una persona que no proporcionó nombre o seudónimo, </w:t>
      </w:r>
      <w:r w:rsidRPr="0026031A">
        <w:rPr>
          <w:rFonts w:ascii="Palatino Linotype" w:eastAsia="Palatino Linotype" w:hAnsi="Palatino Linotype" w:cs="Palatino Linotype"/>
          <w:sz w:val="22"/>
          <w:szCs w:val="22"/>
        </w:rPr>
        <w:t>quien en lo sucesivo</w:t>
      </w:r>
      <w:r w:rsidRPr="0026031A">
        <w:rPr>
          <w:rFonts w:ascii="Palatino Linotype" w:eastAsia="Palatino Linotype" w:hAnsi="Palatino Linotype" w:cs="Palatino Linotype"/>
          <w:b/>
          <w:sz w:val="22"/>
          <w:szCs w:val="22"/>
        </w:rPr>
        <w:t xml:space="preserve"> </w:t>
      </w:r>
      <w:r w:rsidRPr="0026031A">
        <w:rPr>
          <w:rFonts w:ascii="Palatino Linotype" w:eastAsia="Palatino Linotype" w:hAnsi="Palatino Linotype" w:cs="Palatino Linotype"/>
          <w:sz w:val="22"/>
          <w:szCs w:val="22"/>
        </w:rPr>
        <w:t>será identificado como la parte</w:t>
      </w:r>
      <w:r w:rsidRPr="0026031A">
        <w:rPr>
          <w:rFonts w:ascii="Palatino Linotype" w:eastAsia="Palatino Linotype" w:hAnsi="Palatino Linotype" w:cs="Palatino Linotype"/>
          <w:b/>
          <w:sz w:val="22"/>
          <w:szCs w:val="22"/>
        </w:rPr>
        <w:t xml:space="preserve"> Recurrente,</w:t>
      </w:r>
      <w:r w:rsidRPr="0026031A">
        <w:rPr>
          <w:rFonts w:ascii="Palatino Linotype" w:eastAsia="Palatino Linotype" w:hAnsi="Palatino Linotype" w:cs="Palatino Linotype"/>
          <w:sz w:val="22"/>
          <w:szCs w:val="22"/>
        </w:rPr>
        <w:t xml:space="preserve"> en contra de las respuestas en las solicitudes de información con número de folio </w:t>
      </w:r>
      <w:r w:rsidRPr="0026031A">
        <w:rPr>
          <w:rFonts w:ascii="Palatino Linotype" w:eastAsia="Palatino Linotype" w:hAnsi="Palatino Linotype" w:cs="Palatino Linotype"/>
          <w:b/>
          <w:sz w:val="22"/>
          <w:szCs w:val="22"/>
        </w:rPr>
        <w:t xml:space="preserve">00148/TOLUCA/IP/2025, 00149/TOLUCA/IP/2025, 00153/TOLUCA/IP/2025 y 00150/TOLUCA/IP/2025, </w:t>
      </w:r>
      <w:r w:rsidRPr="0026031A">
        <w:rPr>
          <w:rFonts w:ascii="Palatino Linotype" w:eastAsia="Palatino Linotype" w:hAnsi="Palatino Linotype" w:cs="Palatino Linotype"/>
          <w:sz w:val="22"/>
          <w:szCs w:val="22"/>
        </w:rPr>
        <w:t>por parte</w:t>
      </w:r>
      <w:r w:rsidRPr="0026031A">
        <w:rPr>
          <w:rFonts w:ascii="Palatino Linotype" w:eastAsia="Palatino Linotype" w:hAnsi="Palatino Linotype" w:cs="Palatino Linotype"/>
          <w:b/>
          <w:sz w:val="22"/>
          <w:szCs w:val="22"/>
        </w:rPr>
        <w:t xml:space="preserve"> </w:t>
      </w:r>
      <w:r w:rsidRPr="0026031A">
        <w:rPr>
          <w:rFonts w:ascii="Palatino Linotype" w:eastAsia="Palatino Linotype" w:hAnsi="Palatino Linotype" w:cs="Palatino Linotype"/>
          <w:sz w:val="22"/>
          <w:szCs w:val="22"/>
        </w:rPr>
        <w:t xml:space="preserve">del </w:t>
      </w:r>
      <w:r w:rsidRPr="0026031A">
        <w:rPr>
          <w:rFonts w:ascii="Palatino Linotype" w:eastAsia="Palatino Linotype" w:hAnsi="Palatino Linotype" w:cs="Palatino Linotype"/>
          <w:b/>
          <w:sz w:val="22"/>
          <w:szCs w:val="22"/>
        </w:rPr>
        <w:t xml:space="preserve">Ayuntamiento de Toluca, </w:t>
      </w:r>
      <w:r w:rsidRPr="0026031A">
        <w:rPr>
          <w:rFonts w:ascii="Palatino Linotype" w:eastAsia="Palatino Linotype" w:hAnsi="Palatino Linotype" w:cs="Palatino Linotype"/>
          <w:sz w:val="22"/>
          <w:szCs w:val="22"/>
        </w:rPr>
        <w:t xml:space="preserve">en lo sucesivo el </w:t>
      </w:r>
      <w:r w:rsidRPr="0026031A">
        <w:rPr>
          <w:rFonts w:ascii="Palatino Linotype" w:eastAsia="Palatino Linotype" w:hAnsi="Palatino Linotype" w:cs="Palatino Linotype"/>
          <w:b/>
          <w:sz w:val="22"/>
          <w:szCs w:val="22"/>
        </w:rPr>
        <w:t xml:space="preserve">Sujeto Obligado, </w:t>
      </w:r>
      <w:r w:rsidRPr="0026031A">
        <w:rPr>
          <w:rFonts w:ascii="Palatino Linotype" w:eastAsia="Palatino Linotype" w:hAnsi="Palatino Linotype" w:cs="Palatino Linotype"/>
          <w:sz w:val="22"/>
          <w:szCs w:val="22"/>
        </w:rPr>
        <w:t xml:space="preserve">se procede a dictar la presente resolución con base en los siguientes: </w:t>
      </w:r>
    </w:p>
    <w:p w14:paraId="60DDF709" w14:textId="77777777" w:rsidR="000F56F9" w:rsidRPr="0026031A" w:rsidRDefault="007634DF">
      <w:pPr>
        <w:spacing w:before="240" w:after="240" w:line="360" w:lineRule="auto"/>
        <w:jc w:val="center"/>
        <w:rPr>
          <w:rFonts w:ascii="Palatino Linotype" w:eastAsia="Palatino Linotype" w:hAnsi="Palatino Linotype" w:cs="Palatino Linotype"/>
          <w:b/>
          <w:sz w:val="22"/>
          <w:szCs w:val="22"/>
        </w:rPr>
      </w:pPr>
      <w:r w:rsidRPr="0026031A">
        <w:rPr>
          <w:rFonts w:ascii="Palatino Linotype" w:eastAsia="Palatino Linotype" w:hAnsi="Palatino Linotype" w:cs="Palatino Linotype"/>
          <w:b/>
          <w:sz w:val="22"/>
          <w:szCs w:val="22"/>
        </w:rPr>
        <w:t>I. A N T E C E D E N T E S</w:t>
      </w:r>
    </w:p>
    <w:p w14:paraId="194CBA85" w14:textId="6B960FD3" w:rsidR="00C1038E" w:rsidRPr="0026031A" w:rsidRDefault="007634DF" w:rsidP="00C1038E">
      <w:pPr>
        <w:spacing w:before="240" w:after="240" w:line="360" w:lineRule="auto"/>
        <w:jc w:val="both"/>
        <w:rPr>
          <w:rFonts w:ascii="Palatino Linotype" w:eastAsia="Palatino Linotype" w:hAnsi="Palatino Linotype" w:cs="Palatino Linotype"/>
          <w:sz w:val="22"/>
          <w:szCs w:val="22"/>
        </w:rPr>
      </w:pPr>
      <w:bookmarkStart w:id="0" w:name="_heading=h.gjdgxs" w:colFirst="0" w:colLast="0"/>
      <w:bookmarkEnd w:id="0"/>
      <w:r w:rsidRPr="0026031A">
        <w:rPr>
          <w:rFonts w:ascii="Palatino Linotype" w:eastAsia="Palatino Linotype" w:hAnsi="Palatino Linotype" w:cs="Palatino Linotype"/>
          <w:b/>
          <w:sz w:val="22"/>
          <w:szCs w:val="22"/>
        </w:rPr>
        <w:t>1. Solicitudes de acceso a la información.</w:t>
      </w:r>
      <w:r w:rsidRPr="0026031A">
        <w:rPr>
          <w:rFonts w:ascii="Palatino Linotype" w:eastAsia="Palatino Linotype" w:hAnsi="Palatino Linotype" w:cs="Palatino Linotype"/>
          <w:sz w:val="22"/>
          <w:szCs w:val="22"/>
        </w:rPr>
        <w:t xml:space="preserve"> </w:t>
      </w:r>
      <w:r w:rsidR="00C1038E" w:rsidRPr="0026031A">
        <w:rPr>
          <w:rFonts w:ascii="Palatino Linotype" w:eastAsia="Palatino Linotype" w:hAnsi="Palatino Linotype" w:cs="Palatino Linotype"/>
          <w:sz w:val="22"/>
          <w:szCs w:val="22"/>
        </w:rPr>
        <w:t>C</w:t>
      </w:r>
      <w:r w:rsidR="00C1038E" w:rsidRPr="0026031A">
        <w:rPr>
          <w:rFonts w:ascii="Palatino Linotype" w:eastAsia="Palatino Linotype" w:hAnsi="Palatino Linotype" w:cs="Palatino Linotype"/>
          <w:color w:val="000000"/>
          <w:sz w:val="22"/>
          <w:szCs w:val="22"/>
        </w:rPr>
        <w:t xml:space="preserve">on fecha </w:t>
      </w:r>
      <w:r w:rsidR="00C1038E" w:rsidRPr="0026031A">
        <w:rPr>
          <w:rFonts w:ascii="Palatino Linotype" w:eastAsia="Palatino Linotype" w:hAnsi="Palatino Linotype" w:cs="Palatino Linotype"/>
          <w:b/>
          <w:color w:val="000000"/>
          <w:sz w:val="22"/>
          <w:szCs w:val="22"/>
        </w:rPr>
        <w:t>siete de enero de dos mil veinticinco</w:t>
      </w:r>
      <w:r w:rsidR="00C1038E" w:rsidRPr="0026031A">
        <w:rPr>
          <w:rFonts w:ascii="Palatino Linotype" w:eastAsia="Palatino Linotype" w:hAnsi="Palatino Linotype" w:cs="Palatino Linotype"/>
          <w:color w:val="000000"/>
          <w:sz w:val="22"/>
          <w:szCs w:val="22"/>
        </w:rPr>
        <w:t xml:space="preserve">, la persona solicitante presentó las solicitudes de acceso a información pública ante el </w:t>
      </w:r>
      <w:r w:rsidR="00C1038E" w:rsidRPr="0026031A">
        <w:rPr>
          <w:rFonts w:ascii="Palatino Linotype" w:eastAsia="Palatino Linotype" w:hAnsi="Palatino Linotype" w:cs="Palatino Linotype"/>
          <w:b/>
          <w:color w:val="000000"/>
          <w:sz w:val="22"/>
          <w:szCs w:val="22"/>
        </w:rPr>
        <w:t>Sujeto Obligado</w:t>
      </w:r>
      <w:r w:rsidR="00C1038E" w:rsidRPr="0026031A">
        <w:rPr>
          <w:rFonts w:ascii="Palatino Linotype" w:eastAsia="Palatino Linotype" w:hAnsi="Palatino Linotype" w:cs="Palatino Linotype"/>
          <w:color w:val="000000"/>
          <w:sz w:val="22"/>
          <w:szCs w:val="22"/>
        </w:rPr>
        <w:t xml:space="preserve">, a través del Sistema de Acceso a la Información Mexiquense, en lo subsecuente el </w:t>
      </w:r>
      <w:r w:rsidR="00C1038E" w:rsidRPr="0026031A">
        <w:rPr>
          <w:rFonts w:ascii="Palatino Linotype" w:eastAsia="Palatino Linotype" w:hAnsi="Palatino Linotype" w:cs="Palatino Linotype"/>
          <w:b/>
          <w:color w:val="000000"/>
          <w:sz w:val="22"/>
          <w:szCs w:val="22"/>
        </w:rPr>
        <w:t>SAIMEX</w:t>
      </w:r>
      <w:r w:rsidR="00C1038E" w:rsidRPr="0026031A">
        <w:rPr>
          <w:rFonts w:ascii="Palatino Linotype" w:eastAsia="Palatino Linotype" w:hAnsi="Palatino Linotype" w:cs="Palatino Linotype"/>
          <w:color w:val="000000"/>
          <w:sz w:val="22"/>
          <w:szCs w:val="22"/>
        </w:rPr>
        <w:t xml:space="preserve">; sin embargo, al corresponder a un día inhábil se tuvieron por presentadas el día </w:t>
      </w:r>
      <w:r w:rsidR="00C1038E" w:rsidRPr="0026031A">
        <w:rPr>
          <w:rFonts w:ascii="Palatino Linotype" w:eastAsia="Palatino Linotype" w:hAnsi="Palatino Linotype" w:cs="Palatino Linotype"/>
          <w:b/>
          <w:color w:val="000000"/>
          <w:sz w:val="22"/>
          <w:szCs w:val="22"/>
        </w:rPr>
        <w:t>trece de enero de dos mil veinticinco</w:t>
      </w:r>
      <w:r w:rsidR="00C1038E" w:rsidRPr="0026031A">
        <w:rPr>
          <w:rFonts w:ascii="Palatino Linotype" w:eastAsia="Palatino Linotype" w:hAnsi="Palatino Linotype" w:cs="Palatino Linotype"/>
          <w:color w:val="000000"/>
          <w:sz w:val="22"/>
          <w:szCs w:val="22"/>
        </w:rPr>
        <w:t>, mediante las cuales requirió lo siguiente:</w:t>
      </w:r>
    </w:p>
    <w:tbl>
      <w:tblPr>
        <w:tblStyle w:val="aff9"/>
        <w:tblW w:w="89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3"/>
        <w:gridCol w:w="5098"/>
      </w:tblGrid>
      <w:tr w:rsidR="000F56F9" w:rsidRPr="0026031A" w14:paraId="5EE7FC8B" w14:textId="77777777">
        <w:trPr>
          <w:trHeight w:val="465"/>
        </w:trPr>
        <w:tc>
          <w:tcPr>
            <w:tcW w:w="3823" w:type="dxa"/>
            <w:shd w:val="clear" w:color="auto" w:fill="DBEEF3"/>
          </w:tcPr>
          <w:p w14:paraId="44A95499" w14:textId="77777777" w:rsidR="000F56F9" w:rsidRPr="0026031A" w:rsidRDefault="007634DF">
            <w:pPr>
              <w:jc w:val="center"/>
              <w:rPr>
                <w:rFonts w:ascii="Palatino Linotype" w:eastAsia="Palatino Linotype" w:hAnsi="Palatino Linotype" w:cs="Palatino Linotype"/>
                <w:b/>
              </w:rPr>
            </w:pPr>
            <w:r w:rsidRPr="0026031A">
              <w:rPr>
                <w:rFonts w:ascii="Palatino Linotype" w:eastAsia="Palatino Linotype" w:hAnsi="Palatino Linotype" w:cs="Palatino Linotype"/>
                <w:b/>
              </w:rPr>
              <w:t>Número de solicitud y recurso de revisión</w:t>
            </w:r>
          </w:p>
        </w:tc>
        <w:tc>
          <w:tcPr>
            <w:tcW w:w="5098" w:type="dxa"/>
            <w:shd w:val="clear" w:color="auto" w:fill="DBEEF3"/>
          </w:tcPr>
          <w:p w14:paraId="2F1F4D5F" w14:textId="77777777" w:rsidR="000F56F9" w:rsidRPr="0026031A" w:rsidRDefault="007634DF">
            <w:pPr>
              <w:spacing w:line="360" w:lineRule="auto"/>
              <w:jc w:val="center"/>
              <w:rPr>
                <w:rFonts w:ascii="Palatino Linotype" w:eastAsia="Palatino Linotype" w:hAnsi="Palatino Linotype" w:cs="Palatino Linotype"/>
                <w:b/>
              </w:rPr>
            </w:pPr>
            <w:r w:rsidRPr="0026031A">
              <w:rPr>
                <w:rFonts w:ascii="Palatino Linotype" w:eastAsia="Palatino Linotype" w:hAnsi="Palatino Linotype" w:cs="Palatino Linotype"/>
                <w:b/>
              </w:rPr>
              <w:t>Información requerida</w:t>
            </w:r>
          </w:p>
        </w:tc>
      </w:tr>
      <w:tr w:rsidR="000F56F9" w:rsidRPr="0026031A" w14:paraId="200F3577" w14:textId="77777777">
        <w:tc>
          <w:tcPr>
            <w:tcW w:w="3823" w:type="dxa"/>
          </w:tcPr>
          <w:p w14:paraId="04D041D5" w14:textId="77777777" w:rsidR="000F56F9" w:rsidRPr="0026031A" w:rsidRDefault="007634DF">
            <w:pPr>
              <w:spacing w:before="240" w:after="240"/>
              <w:jc w:val="center"/>
              <w:rPr>
                <w:rFonts w:ascii="Palatino Linotype" w:eastAsia="Palatino Linotype" w:hAnsi="Palatino Linotype" w:cs="Palatino Linotype"/>
                <w:b/>
              </w:rPr>
            </w:pPr>
            <w:r w:rsidRPr="0026031A">
              <w:rPr>
                <w:rFonts w:ascii="Palatino Linotype" w:eastAsia="Palatino Linotype" w:hAnsi="Palatino Linotype" w:cs="Palatino Linotype"/>
                <w:b/>
              </w:rPr>
              <w:t xml:space="preserve">00148/TOLUCA/IP/2025, </w:t>
            </w:r>
            <w:r w:rsidRPr="0026031A">
              <w:rPr>
                <w:rFonts w:ascii="Palatino Linotype" w:eastAsia="Palatino Linotype" w:hAnsi="Palatino Linotype" w:cs="Palatino Linotype"/>
              </w:rPr>
              <w:t>correspondiente al Recurso de Revisión</w:t>
            </w:r>
            <w:r w:rsidRPr="0026031A">
              <w:rPr>
                <w:rFonts w:ascii="Palatino Linotype" w:eastAsia="Palatino Linotype" w:hAnsi="Palatino Linotype" w:cs="Palatino Linotype"/>
                <w:b/>
              </w:rPr>
              <w:t xml:space="preserve"> 01884/INFOEM/IP/RR/2025</w:t>
            </w:r>
          </w:p>
        </w:tc>
        <w:tc>
          <w:tcPr>
            <w:tcW w:w="5098" w:type="dxa"/>
          </w:tcPr>
          <w:p w14:paraId="447A39FB" w14:textId="77777777" w:rsidR="000F56F9" w:rsidRPr="0026031A" w:rsidRDefault="007634DF">
            <w:pPr>
              <w:spacing w:before="240" w:after="240"/>
              <w:jc w:val="both"/>
              <w:rPr>
                <w:rFonts w:ascii="Palatino Linotype" w:eastAsia="Palatino Linotype" w:hAnsi="Palatino Linotype" w:cs="Palatino Linotype"/>
                <w:i/>
              </w:rPr>
            </w:pPr>
            <w:r w:rsidRPr="0026031A">
              <w:rPr>
                <w:rFonts w:ascii="Palatino Linotype" w:eastAsia="Palatino Linotype" w:hAnsi="Palatino Linotype" w:cs="Palatino Linotype"/>
                <w:i/>
              </w:rPr>
              <w:t xml:space="preserve">“Se solicita las listas asistencia de la primera quincena de enero 2025 y </w:t>
            </w:r>
            <w:proofErr w:type="spellStart"/>
            <w:r w:rsidRPr="0026031A">
              <w:rPr>
                <w:rFonts w:ascii="Palatino Linotype" w:eastAsia="Palatino Linotype" w:hAnsi="Palatino Linotype" w:cs="Palatino Linotype"/>
                <w:i/>
              </w:rPr>
              <w:t>y</w:t>
            </w:r>
            <w:proofErr w:type="spellEnd"/>
            <w:r w:rsidRPr="0026031A">
              <w:rPr>
                <w:rFonts w:ascii="Palatino Linotype" w:eastAsia="Palatino Linotype" w:hAnsi="Palatino Linotype" w:cs="Palatino Linotype"/>
                <w:i/>
              </w:rPr>
              <w:t xml:space="preserve"> </w:t>
            </w:r>
            <w:proofErr w:type="spellStart"/>
            <w:r w:rsidRPr="0026031A">
              <w:rPr>
                <w:rFonts w:ascii="Palatino Linotype" w:eastAsia="Palatino Linotype" w:hAnsi="Palatino Linotype" w:cs="Palatino Linotype"/>
                <w:i/>
              </w:rPr>
              <w:t>fum</w:t>
            </w:r>
            <w:proofErr w:type="spellEnd"/>
            <w:r w:rsidRPr="0026031A">
              <w:rPr>
                <w:rFonts w:ascii="Palatino Linotype" w:eastAsia="Palatino Linotype" w:hAnsi="Palatino Linotype" w:cs="Palatino Linotype"/>
                <w:i/>
              </w:rPr>
              <w:t xml:space="preserve"> de baja y alta de la </w:t>
            </w:r>
            <w:r w:rsidRPr="0026031A">
              <w:rPr>
                <w:rFonts w:ascii="Palatino Linotype" w:eastAsia="Palatino Linotype" w:hAnsi="Palatino Linotype" w:cs="Palatino Linotype"/>
                <w:b/>
                <w:i/>
              </w:rPr>
              <w:t>Consejería Jurídica</w:t>
            </w:r>
            <w:r w:rsidRPr="0026031A">
              <w:rPr>
                <w:rFonts w:ascii="Palatino Linotype" w:eastAsia="Palatino Linotype" w:hAnsi="Palatino Linotype" w:cs="Palatino Linotype"/>
                <w:i/>
              </w:rPr>
              <w:t xml:space="preserve">.” (Sic) </w:t>
            </w:r>
          </w:p>
        </w:tc>
      </w:tr>
      <w:tr w:rsidR="000F56F9" w:rsidRPr="0026031A" w14:paraId="015F4146" w14:textId="77777777">
        <w:tc>
          <w:tcPr>
            <w:tcW w:w="3823" w:type="dxa"/>
          </w:tcPr>
          <w:p w14:paraId="0282E38F" w14:textId="77777777" w:rsidR="000F56F9" w:rsidRPr="0026031A" w:rsidRDefault="007634DF">
            <w:pPr>
              <w:spacing w:before="240" w:after="240"/>
              <w:jc w:val="center"/>
              <w:rPr>
                <w:rFonts w:ascii="Palatino Linotype" w:eastAsia="Palatino Linotype" w:hAnsi="Palatino Linotype" w:cs="Palatino Linotype"/>
                <w:b/>
              </w:rPr>
            </w:pPr>
            <w:r w:rsidRPr="0026031A">
              <w:rPr>
                <w:rFonts w:ascii="Palatino Linotype" w:eastAsia="Palatino Linotype" w:hAnsi="Palatino Linotype" w:cs="Palatino Linotype"/>
                <w:b/>
              </w:rPr>
              <w:lastRenderedPageBreak/>
              <w:t xml:space="preserve">00149/TOLUCA/IP/2025, </w:t>
            </w:r>
            <w:r w:rsidRPr="0026031A">
              <w:rPr>
                <w:rFonts w:ascii="Palatino Linotype" w:eastAsia="Palatino Linotype" w:hAnsi="Palatino Linotype" w:cs="Palatino Linotype"/>
              </w:rPr>
              <w:t>correspondiente al Recurso de Revisión</w:t>
            </w:r>
            <w:r w:rsidRPr="0026031A">
              <w:rPr>
                <w:rFonts w:ascii="Palatino Linotype" w:eastAsia="Palatino Linotype" w:hAnsi="Palatino Linotype" w:cs="Palatino Linotype"/>
                <w:b/>
              </w:rPr>
              <w:t xml:space="preserve"> 02119/INFOEM/IP/RR/2025</w:t>
            </w:r>
          </w:p>
        </w:tc>
        <w:tc>
          <w:tcPr>
            <w:tcW w:w="5098" w:type="dxa"/>
          </w:tcPr>
          <w:p w14:paraId="7260A9CE" w14:textId="77777777" w:rsidR="000F56F9" w:rsidRPr="0026031A" w:rsidRDefault="007634DF">
            <w:pPr>
              <w:spacing w:before="240" w:after="240"/>
              <w:jc w:val="both"/>
              <w:rPr>
                <w:rFonts w:ascii="Palatino Linotype" w:eastAsia="Palatino Linotype" w:hAnsi="Palatino Linotype" w:cs="Palatino Linotype"/>
                <w:i/>
              </w:rPr>
            </w:pPr>
            <w:r w:rsidRPr="0026031A">
              <w:rPr>
                <w:rFonts w:ascii="Palatino Linotype" w:eastAsia="Palatino Linotype" w:hAnsi="Palatino Linotype" w:cs="Palatino Linotype"/>
                <w:i/>
              </w:rPr>
              <w:t xml:space="preserve">“Se solicita las listas asistencia de la primera quincena de enero 2025 y </w:t>
            </w:r>
            <w:proofErr w:type="spellStart"/>
            <w:r w:rsidRPr="0026031A">
              <w:rPr>
                <w:rFonts w:ascii="Palatino Linotype" w:eastAsia="Palatino Linotype" w:hAnsi="Palatino Linotype" w:cs="Palatino Linotype"/>
                <w:i/>
              </w:rPr>
              <w:t>y</w:t>
            </w:r>
            <w:proofErr w:type="spellEnd"/>
            <w:r w:rsidRPr="0026031A">
              <w:rPr>
                <w:rFonts w:ascii="Palatino Linotype" w:eastAsia="Palatino Linotype" w:hAnsi="Palatino Linotype" w:cs="Palatino Linotype"/>
                <w:i/>
              </w:rPr>
              <w:t xml:space="preserve"> </w:t>
            </w:r>
            <w:proofErr w:type="spellStart"/>
            <w:r w:rsidRPr="0026031A">
              <w:rPr>
                <w:rFonts w:ascii="Palatino Linotype" w:eastAsia="Palatino Linotype" w:hAnsi="Palatino Linotype" w:cs="Palatino Linotype"/>
                <w:i/>
              </w:rPr>
              <w:t>fum</w:t>
            </w:r>
            <w:proofErr w:type="spellEnd"/>
            <w:r w:rsidRPr="0026031A">
              <w:rPr>
                <w:rFonts w:ascii="Palatino Linotype" w:eastAsia="Palatino Linotype" w:hAnsi="Palatino Linotype" w:cs="Palatino Linotype"/>
                <w:i/>
              </w:rPr>
              <w:t xml:space="preserve"> de baja y alta de la</w:t>
            </w:r>
            <w:r w:rsidRPr="0026031A">
              <w:rPr>
                <w:rFonts w:ascii="Palatino Linotype" w:eastAsia="Palatino Linotype" w:hAnsi="Palatino Linotype" w:cs="Palatino Linotype"/>
                <w:b/>
                <w:i/>
              </w:rPr>
              <w:t xml:space="preserve"> Secretaría del Ayuntamiento.</w:t>
            </w:r>
            <w:r w:rsidRPr="0026031A">
              <w:rPr>
                <w:rFonts w:ascii="Palatino Linotype" w:eastAsia="Palatino Linotype" w:hAnsi="Palatino Linotype" w:cs="Palatino Linotype"/>
                <w:i/>
              </w:rPr>
              <w:t xml:space="preserve">” (Sic) </w:t>
            </w:r>
          </w:p>
        </w:tc>
      </w:tr>
      <w:tr w:rsidR="000F56F9" w:rsidRPr="0026031A" w14:paraId="091F3A16" w14:textId="77777777">
        <w:tc>
          <w:tcPr>
            <w:tcW w:w="3823" w:type="dxa"/>
          </w:tcPr>
          <w:p w14:paraId="3E57C12B" w14:textId="77777777" w:rsidR="000F56F9" w:rsidRPr="0026031A" w:rsidRDefault="007634DF">
            <w:pPr>
              <w:spacing w:before="240" w:after="240"/>
              <w:jc w:val="center"/>
              <w:rPr>
                <w:rFonts w:ascii="Palatino Linotype" w:eastAsia="Palatino Linotype" w:hAnsi="Palatino Linotype" w:cs="Palatino Linotype"/>
                <w:b/>
              </w:rPr>
            </w:pPr>
            <w:r w:rsidRPr="0026031A">
              <w:rPr>
                <w:rFonts w:ascii="Palatino Linotype" w:eastAsia="Palatino Linotype" w:hAnsi="Palatino Linotype" w:cs="Palatino Linotype"/>
                <w:b/>
              </w:rPr>
              <w:t xml:space="preserve">00153/TOLUCA/IP/2025, </w:t>
            </w:r>
            <w:r w:rsidRPr="0026031A">
              <w:rPr>
                <w:rFonts w:ascii="Palatino Linotype" w:eastAsia="Palatino Linotype" w:hAnsi="Palatino Linotype" w:cs="Palatino Linotype"/>
              </w:rPr>
              <w:t>correspondiente al Recurso de Revisión</w:t>
            </w:r>
            <w:r w:rsidRPr="0026031A">
              <w:rPr>
                <w:rFonts w:ascii="Palatino Linotype" w:eastAsia="Palatino Linotype" w:hAnsi="Palatino Linotype" w:cs="Palatino Linotype"/>
                <w:b/>
              </w:rPr>
              <w:t xml:space="preserve"> 02120/INFOEM/IP/RR/2025</w:t>
            </w:r>
          </w:p>
        </w:tc>
        <w:tc>
          <w:tcPr>
            <w:tcW w:w="5098" w:type="dxa"/>
          </w:tcPr>
          <w:p w14:paraId="479A64F1" w14:textId="77777777" w:rsidR="000F56F9" w:rsidRPr="0026031A" w:rsidRDefault="007634DF">
            <w:pPr>
              <w:spacing w:before="240" w:after="240"/>
              <w:jc w:val="both"/>
              <w:rPr>
                <w:rFonts w:ascii="Palatino Linotype" w:eastAsia="Palatino Linotype" w:hAnsi="Palatino Linotype" w:cs="Palatino Linotype"/>
                <w:i/>
              </w:rPr>
            </w:pPr>
            <w:r w:rsidRPr="0026031A">
              <w:rPr>
                <w:rFonts w:ascii="Palatino Linotype" w:eastAsia="Palatino Linotype" w:hAnsi="Palatino Linotype" w:cs="Palatino Linotype"/>
                <w:i/>
              </w:rPr>
              <w:t xml:space="preserve">“Se solicita las listas asistencia de la primera quincena de enero 2025 y </w:t>
            </w:r>
            <w:proofErr w:type="spellStart"/>
            <w:r w:rsidRPr="0026031A">
              <w:rPr>
                <w:rFonts w:ascii="Palatino Linotype" w:eastAsia="Palatino Linotype" w:hAnsi="Palatino Linotype" w:cs="Palatino Linotype"/>
                <w:i/>
              </w:rPr>
              <w:t>y</w:t>
            </w:r>
            <w:proofErr w:type="spellEnd"/>
            <w:r w:rsidRPr="0026031A">
              <w:rPr>
                <w:rFonts w:ascii="Palatino Linotype" w:eastAsia="Palatino Linotype" w:hAnsi="Palatino Linotype" w:cs="Palatino Linotype"/>
                <w:i/>
              </w:rPr>
              <w:t xml:space="preserve"> </w:t>
            </w:r>
            <w:proofErr w:type="spellStart"/>
            <w:r w:rsidRPr="0026031A">
              <w:rPr>
                <w:rFonts w:ascii="Palatino Linotype" w:eastAsia="Palatino Linotype" w:hAnsi="Palatino Linotype" w:cs="Palatino Linotype"/>
                <w:i/>
              </w:rPr>
              <w:t>fum</w:t>
            </w:r>
            <w:proofErr w:type="spellEnd"/>
            <w:r w:rsidRPr="0026031A">
              <w:rPr>
                <w:rFonts w:ascii="Palatino Linotype" w:eastAsia="Palatino Linotype" w:hAnsi="Palatino Linotype" w:cs="Palatino Linotype"/>
                <w:i/>
              </w:rPr>
              <w:t xml:space="preserve"> de baja y alta de la </w:t>
            </w:r>
            <w:r w:rsidRPr="0026031A">
              <w:rPr>
                <w:rFonts w:ascii="Palatino Linotype" w:eastAsia="Palatino Linotype" w:hAnsi="Palatino Linotype" w:cs="Palatino Linotype"/>
                <w:b/>
                <w:i/>
              </w:rPr>
              <w:t>Contraloría</w:t>
            </w:r>
            <w:r w:rsidRPr="0026031A">
              <w:rPr>
                <w:rFonts w:ascii="Palatino Linotype" w:eastAsia="Palatino Linotype" w:hAnsi="Palatino Linotype" w:cs="Palatino Linotype"/>
                <w:i/>
              </w:rPr>
              <w:t>” (Sic)</w:t>
            </w:r>
          </w:p>
        </w:tc>
      </w:tr>
      <w:tr w:rsidR="000F56F9" w:rsidRPr="0026031A" w14:paraId="503F75B7" w14:textId="77777777">
        <w:tc>
          <w:tcPr>
            <w:tcW w:w="3823" w:type="dxa"/>
          </w:tcPr>
          <w:p w14:paraId="0E040AE1" w14:textId="77777777" w:rsidR="000F56F9" w:rsidRPr="0026031A" w:rsidRDefault="007634DF">
            <w:pPr>
              <w:spacing w:before="240" w:after="240"/>
              <w:jc w:val="center"/>
              <w:rPr>
                <w:rFonts w:ascii="Palatino Linotype" w:eastAsia="Palatino Linotype" w:hAnsi="Palatino Linotype" w:cs="Palatino Linotype"/>
                <w:b/>
              </w:rPr>
            </w:pPr>
            <w:r w:rsidRPr="0026031A">
              <w:rPr>
                <w:rFonts w:ascii="Palatino Linotype" w:eastAsia="Palatino Linotype" w:hAnsi="Palatino Linotype" w:cs="Palatino Linotype"/>
                <w:b/>
              </w:rPr>
              <w:t xml:space="preserve">00150/TOLUCA/IP/2025, </w:t>
            </w:r>
            <w:r w:rsidRPr="0026031A">
              <w:rPr>
                <w:rFonts w:ascii="Palatino Linotype" w:eastAsia="Palatino Linotype" w:hAnsi="Palatino Linotype" w:cs="Palatino Linotype"/>
              </w:rPr>
              <w:t>correspondiente al Recurso de Revisión</w:t>
            </w:r>
            <w:r w:rsidRPr="0026031A">
              <w:rPr>
                <w:rFonts w:ascii="Palatino Linotype" w:eastAsia="Palatino Linotype" w:hAnsi="Palatino Linotype" w:cs="Palatino Linotype"/>
                <w:b/>
              </w:rPr>
              <w:t xml:space="preserve"> 02121/INFOEM/IP/RR/2025</w:t>
            </w:r>
          </w:p>
        </w:tc>
        <w:tc>
          <w:tcPr>
            <w:tcW w:w="5098" w:type="dxa"/>
          </w:tcPr>
          <w:p w14:paraId="4C2205A5" w14:textId="77777777" w:rsidR="000F56F9" w:rsidRPr="0026031A" w:rsidRDefault="007634DF">
            <w:pPr>
              <w:spacing w:before="240" w:after="240"/>
              <w:jc w:val="both"/>
              <w:rPr>
                <w:rFonts w:ascii="Palatino Linotype" w:eastAsia="Palatino Linotype" w:hAnsi="Palatino Linotype" w:cs="Palatino Linotype"/>
                <w:i/>
              </w:rPr>
            </w:pPr>
            <w:r w:rsidRPr="0026031A">
              <w:rPr>
                <w:rFonts w:ascii="Palatino Linotype" w:eastAsia="Palatino Linotype" w:hAnsi="Palatino Linotype" w:cs="Palatino Linotype"/>
                <w:i/>
              </w:rPr>
              <w:t xml:space="preserve">“Se solicita las listas asistencia de la primera quincena de enero 2025 y </w:t>
            </w:r>
            <w:proofErr w:type="spellStart"/>
            <w:r w:rsidRPr="0026031A">
              <w:rPr>
                <w:rFonts w:ascii="Palatino Linotype" w:eastAsia="Palatino Linotype" w:hAnsi="Palatino Linotype" w:cs="Palatino Linotype"/>
                <w:i/>
              </w:rPr>
              <w:t>y</w:t>
            </w:r>
            <w:proofErr w:type="spellEnd"/>
            <w:r w:rsidRPr="0026031A">
              <w:rPr>
                <w:rFonts w:ascii="Palatino Linotype" w:eastAsia="Palatino Linotype" w:hAnsi="Palatino Linotype" w:cs="Palatino Linotype"/>
                <w:i/>
              </w:rPr>
              <w:t xml:space="preserve"> </w:t>
            </w:r>
            <w:proofErr w:type="spellStart"/>
            <w:r w:rsidRPr="0026031A">
              <w:rPr>
                <w:rFonts w:ascii="Palatino Linotype" w:eastAsia="Palatino Linotype" w:hAnsi="Palatino Linotype" w:cs="Palatino Linotype"/>
                <w:i/>
              </w:rPr>
              <w:t>fum</w:t>
            </w:r>
            <w:proofErr w:type="spellEnd"/>
            <w:r w:rsidRPr="0026031A">
              <w:rPr>
                <w:rFonts w:ascii="Palatino Linotype" w:eastAsia="Palatino Linotype" w:hAnsi="Palatino Linotype" w:cs="Palatino Linotype"/>
                <w:i/>
              </w:rPr>
              <w:t xml:space="preserve"> de baja y alta de la </w:t>
            </w:r>
            <w:r w:rsidRPr="0026031A">
              <w:rPr>
                <w:rFonts w:ascii="Palatino Linotype" w:eastAsia="Palatino Linotype" w:hAnsi="Palatino Linotype" w:cs="Palatino Linotype"/>
                <w:b/>
                <w:i/>
              </w:rPr>
              <w:t>unidad de Transparencia</w:t>
            </w:r>
            <w:r w:rsidRPr="0026031A">
              <w:rPr>
                <w:rFonts w:ascii="Palatino Linotype" w:eastAsia="Palatino Linotype" w:hAnsi="Palatino Linotype" w:cs="Palatino Linotype"/>
                <w:i/>
              </w:rPr>
              <w:t>.” (Sic)</w:t>
            </w:r>
          </w:p>
        </w:tc>
      </w:tr>
    </w:tbl>
    <w:p w14:paraId="2D93C11A" w14:textId="77777777" w:rsidR="000F56F9" w:rsidRPr="0026031A" w:rsidRDefault="007634DF">
      <w:pPr>
        <w:spacing w:before="240" w:after="240" w:line="360" w:lineRule="auto"/>
        <w:jc w:val="both"/>
        <w:rPr>
          <w:rFonts w:ascii="Palatino Linotype" w:eastAsia="Palatino Linotype" w:hAnsi="Palatino Linotype" w:cs="Palatino Linotype"/>
          <w:sz w:val="22"/>
          <w:szCs w:val="22"/>
        </w:rPr>
      </w:pPr>
      <w:r w:rsidRPr="0026031A">
        <w:rPr>
          <w:rFonts w:ascii="Palatino Linotype" w:eastAsia="Palatino Linotype" w:hAnsi="Palatino Linotype" w:cs="Palatino Linotype"/>
          <w:b/>
          <w:sz w:val="22"/>
          <w:szCs w:val="22"/>
        </w:rPr>
        <w:t xml:space="preserve">Modalidad elegida para la entrega de la información: </w:t>
      </w:r>
      <w:r w:rsidRPr="0026031A">
        <w:rPr>
          <w:rFonts w:ascii="Palatino Linotype" w:eastAsia="Palatino Linotype" w:hAnsi="Palatino Linotype" w:cs="Palatino Linotype"/>
          <w:sz w:val="22"/>
          <w:szCs w:val="22"/>
        </w:rPr>
        <w:t xml:space="preserve">a través del </w:t>
      </w:r>
      <w:r w:rsidRPr="0026031A">
        <w:rPr>
          <w:rFonts w:ascii="Palatino Linotype" w:eastAsia="Palatino Linotype" w:hAnsi="Palatino Linotype" w:cs="Palatino Linotype"/>
          <w:b/>
          <w:sz w:val="22"/>
          <w:szCs w:val="22"/>
        </w:rPr>
        <w:t xml:space="preserve">SAIMEX </w:t>
      </w:r>
    </w:p>
    <w:p w14:paraId="1863D133" w14:textId="682B6B35" w:rsidR="000F56F9" w:rsidRPr="0026031A" w:rsidRDefault="007634DF">
      <w:pPr>
        <w:spacing w:before="240" w:after="240" w:line="360" w:lineRule="auto"/>
        <w:jc w:val="both"/>
        <w:rPr>
          <w:rFonts w:ascii="Palatino Linotype" w:eastAsia="Palatino Linotype" w:hAnsi="Palatino Linotype" w:cs="Palatino Linotype"/>
          <w:b/>
          <w:sz w:val="22"/>
          <w:szCs w:val="22"/>
        </w:rPr>
      </w:pPr>
      <w:r w:rsidRPr="0026031A">
        <w:rPr>
          <w:rFonts w:ascii="Palatino Linotype" w:eastAsia="Palatino Linotype" w:hAnsi="Palatino Linotype" w:cs="Palatino Linotype"/>
          <w:b/>
          <w:sz w:val="22"/>
          <w:szCs w:val="22"/>
        </w:rPr>
        <w:t xml:space="preserve">2. Respuestas. </w:t>
      </w:r>
      <w:r w:rsidRPr="0026031A">
        <w:rPr>
          <w:rFonts w:ascii="Palatino Linotype" w:eastAsia="Palatino Linotype" w:hAnsi="Palatino Linotype" w:cs="Palatino Linotype"/>
          <w:sz w:val="22"/>
          <w:szCs w:val="22"/>
        </w:rPr>
        <w:t xml:space="preserve">En fecha </w:t>
      </w:r>
      <w:r w:rsidR="00C02D8D" w:rsidRPr="0026031A">
        <w:rPr>
          <w:rFonts w:ascii="Palatino Linotype" w:eastAsia="Palatino Linotype" w:hAnsi="Palatino Linotype" w:cs="Palatino Linotype"/>
          <w:b/>
          <w:sz w:val="22"/>
          <w:szCs w:val="22"/>
        </w:rPr>
        <w:t xml:space="preserve">cinco de febrero </w:t>
      </w:r>
      <w:r w:rsidRPr="0026031A">
        <w:rPr>
          <w:rFonts w:ascii="Palatino Linotype" w:eastAsia="Palatino Linotype" w:hAnsi="Palatino Linotype" w:cs="Palatino Linotype"/>
          <w:b/>
          <w:sz w:val="22"/>
          <w:szCs w:val="22"/>
        </w:rPr>
        <w:t>de dos mil veintic</w:t>
      </w:r>
      <w:r w:rsidR="00C02D8D" w:rsidRPr="0026031A">
        <w:rPr>
          <w:rFonts w:ascii="Palatino Linotype" w:eastAsia="Palatino Linotype" w:hAnsi="Palatino Linotype" w:cs="Palatino Linotype"/>
          <w:b/>
          <w:sz w:val="22"/>
          <w:szCs w:val="22"/>
        </w:rPr>
        <w:t>inco</w:t>
      </w:r>
      <w:r w:rsidRPr="0026031A">
        <w:rPr>
          <w:rFonts w:ascii="Palatino Linotype" w:eastAsia="Palatino Linotype" w:hAnsi="Palatino Linotype" w:cs="Palatino Linotype"/>
          <w:sz w:val="22"/>
          <w:szCs w:val="22"/>
        </w:rPr>
        <w:t xml:space="preserve">, el </w:t>
      </w:r>
      <w:r w:rsidRPr="0026031A">
        <w:rPr>
          <w:rFonts w:ascii="Palatino Linotype" w:eastAsia="Palatino Linotype" w:hAnsi="Palatino Linotype" w:cs="Palatino Linotype"/>
          <w:b/>
          <w:sz w:val="22"/>
          <w:szCs w:val="22"/>
        </w:rPr>
        <w:t>Sujeto Obligado</w:t>
      </w:r>
      <w:r w:rsidRPr="0026031A">
        <w:rPr>
          <w:rFonts w:ascii="Palatino Linotype" w:eastAsia="Palatino Linotype" w:hAnsi="Palatino Linotype" w:cs="Palatino Linotype"/>
          <w:sz w:val="22"/>
          <w:szCs w:val="22"/>
        </w:rPr>
        <w:t xml:space="preserve"> notificó a la parte </w:t>
      </w:r>
      <w:r w:rsidRPr="0026031A">
        <w:rPr>
          <w:rFonts w:ascii="Palatino Linotype" w:eastAsia="Palatino Linotype" w:hAnsi="Palatino Linotype" w:cs="Palatino Linotype"/>
          <w:b/>
          <w:sz w:val="22"/>
          <w:szCs w:val="22"/>
        </w:rPr>
        <w:t>Recurrente</w:t>
      </w:r>
      <w:r w:rsidRPr="0026031A">
        <w:rPr>
          <w:rFonts w:ascii="Palatino Linotype" w:eastAsia="Palatino Linotype" w:hAnsi="Palatino Linotype" w:cs="Palatino Linotype"/>
          <w:sz w:val="22"/>
          <w:szCs w:val="22"/>
        </w:rPr>
        <w:t xml:space="preserve">, en </w:t>
      </w:r>
      <w:r w:rsidR="00C02D8D" w:rsidRPr="0026031A">
        <w:rPr>
          <w:rFonts w:ascii="Palatino Linotype" w:eastAsia="Palatino Linotype" w:hAnsi="Palatino Linotype" w:cs="Palatino Linotype"/>
          <w:sz w:val="22"/>
          <w:szCs w:val="22"/>
        </w:rPr>
        <w:t xml:space="preserve">todos los </w:t>
      </w:r>
      <w:r w:rsidRPr="0026031A">
        <w:rPr>
          <w:rFonts w:ascii="Palatino Linotype" w:eastAsia="Palatino Linotype" w:hAnsi="Palatino Linotype" w:cs="Palatino Linotype"/>
          <w:sz w:val="22"/>
          <w:szCs w:val="22"/>
        </w:rPr>
        <w:t xml:space="preserve">expedientes, las respuestas a sus solicitudes de información, en los términos siguientes: </w:t>
      </w:r>
    </w:p>
    <w:tbl>
      <w:tblPr>
        <w:tblStyle w:val="affa"/>
        <w:tblW w:w="89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5949"/>
      </w:tblGrid>
      <w:tr w:rsidR="000F56F9" w:rsidRPr="0026031A" w14:paraId="68463304" w14:textId="77777777">
        <w:tc>
          <w:tcPr>
            <w:tcW w:w="2972" w:type="dxa"/>
            <w:shd w:val="clear" w:color="auto" w:fill="DBEEF3"/>
          </w:tcPr>
          <w:p w14:paraId="485D4155" w14:textId="77777777" w:rsidR="000F56F9" w:rsidRPr="0026031A" w:rsidRDefault="007634DF">
            <w:pPr>
              <w:spacing w:before="240" w:after="240"/>
              <w:jc w:val="center"/>
              <w:rPr>
                <w:rFonts w:ascii="Palatino Linotype" w:eastAsia="Palatino Linotype" w:hAnsi="Palatino Linotype" w:cs="Palatino Linotype"/>
                <w:b/>
              </w:rPr>
            </w:pPr>
            <w:r w:rsidRPr="0026031A">
              <w:rPr>
                <w:rFonts w:ascii="Palatino Linotype" w:eastAsia="Palatino Linotype" w:hAnsi="Palatino Linotype" w:cs="Palatino Linotype"/>
                <w:b/>
              </w:rPr>
              <w:t>Número de recurso de revisión</w:t>
            </w:r>
          </w:p>
        </w:tc>
        <w:tc>
          <w:tcPr>
            <w:tcW w:w="5949" w:type="dxa"/>
            <w:shd w:val="clear" w:color="auto" w:fill="DBEEF3"/>
          </w:tcPr>
          <w:p w14:paraId="3CA02F5F" w14:textId="77777777" w:rsidR="000F56F9" w:rsidRPr="0026031A" w:rsidRDefault="007634DF">
            <w:pPr>
              <w:spacing w:before="240" w:after="240" w:line="360" w:lineRule="auto"/>
              <w:jc w:val="center"/>
              <w:rPr>
                <w:rFonts w:ascii="Palatino Linotype" w:eastAsia="Palatino Linotype" w:hAnsi="Palatino Linotype" w:cs="Palatino Linotype"/>
                <w:b/>
              </w:rPr>
            </w:pPr>
            <w:r w:rsidRPr="0026031A">
              <w:rPr>
                <w:rFonts w:ascii="Palatino Linotype" w:eastAsia="Palatino Linotype" w:hAnsi="Palatino Linotype" w:cs="Palatino Linotype"/>
                <w:b/>
              </w:rPr>
              <w:t>Descripción de las respuestas</w:t>
            </w:r>
          </w:p>
        </w:tc>
      </w:tr>
      <w:tr w:rsidR="000F56F9" w:rsidRPr="0026031A" w14:paraId="422881F2" w14:textId="77777777">
        <w:tc>
          <w:tcPr>
            <w:tcW w:w="2972" w:type="dxa"/>
          </w:tcPr>
          <w:p w14:paraId="682002AF" w14:textId="77777777" w:rsidR="000F56F9" w:rsidRPr="0026031A" w:rsidRDefault="007634DF">
            <w:pPr>
              <w:spacing w:before="240" w:after="240"/>
              <w:jc w:val="center"/>
              <w:rPr>
                <w:rFonts w:ascii="Palatino Linotype" w:eastAsia="Palatino Linotype" w:hAnsi="Palatino Linotype" w:cs="Palatino Linotype"/>
                <w:b/>
              </w:rPr>
            </w:pPr>
            <w:r w:rsidRPr="0026031A">
              <w:rPr>
                <w:rFonts w:ascii="Palatino Linotype" w:eastAsia="Palatino Linotype" w:hAnsi="Palatino Linotype" w:cs="Palatino Linotype"/>
                <w:b/>
              </w:rPr>
              <w:t xml:space="preserve">00148/TOLUCA/IP/2025, </w:t>
            </w:r>
            <w:r w:rsidRPr="0026031A">
              <w:rPr>
                <w:rFonts w:ascii="Palatino Linotype" w:eastAsia="Palatino Linotype" w:hAnsi="Palatino Linotype" w:cs="Palatino Linotype"/>
              </w:rPr>
              <w:t>correspondiente al Recurso de Revisión</w:t>
            </w:r>
            <w:r w:rsidRPr="0026031A">
              <w:rPr>
                <w:rFonts w:ascii="Palatino Linotype" w:eastAsia="Palatino Linotype" w:hAnsi="Palatino Linotype" w:cs="Palatino Linotype"/>
                <w:b/>
              </w:rPr>
              <w:t xml:space="preserve"> 01884/INFOEM/IP/RR/2025</w:t>
            </w:r>
          </w:p>
        </w:tc>
        <w:tc>
          <w:tcPr>
            <w:tcW w:w="5949" w:type="dxa"/>
          </w:tcPr>
          <w:p w14:paraId="2F13D26F" w14:textId="77777777" w:rsidR="000F56F9" w:rsidRPr="0026031A" w:rsidRDefault="007634DF">
            <w:pPr>
              <w:jc w:val="both"/>
              <w:rPr>
                <w:rFonts w:ascii="Palatino Linotype" w:eastAsia="Palatino Linotype" w:hAnsi="Palatino Linotype" w:cs="Palatino Linotype"/>
                <w:i/>
              </w:rPr>
            </w:pPr>
            <w:r w:rsidRPr="0026031A">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267CC484" w14:textId="77777777" w:rsidR="000F56F9" w:rsidRPr="0026031A" w:rsidRDefault="007634DF">
            <w:pPr>
              <w:jc w:val="both"/>
              <w:rPr>
                <w:rFonts w:ascii="Palatino Linotype" w:eastAsia="Palatino Linotype" w:hAnsi="Palatino Linotype" w:cs="Palatino Linotype"/>
                <w:i/>
              </w:rPr>
            </w:pPr>
            <w:r w:rsidRPr="0026031A">
              <w:rPr>
                <w:rFonts w:ascii="Palatino Linotype" w:eastAsia="Palatino Linotype" w:hAnsi="Palatino Linotype" w:cs="Palatino Linotype"/>
                <w:i/>
              </w:rPr>
              <w:t>En atención a la solicitud con folio 00148/TOLUCA/IP/2025, me permito adjuntar al presente la respuesta correspondiente. Sin más por el momento, reciba un saludo.</w:t>
            </w:r>
          </w:p>
          <w:p w14:paraId="1B8BCDC7" w14:textId="77777777" w:rsidR="000F56F9" w:rsidRPr="0026031A" w:rsidRDefault="007634DF">
            <w:pPr>
              <w:jc w:val="both"/>
              <w:rPr>
                <w:rFonts w:ascii="Palatino Linotype" w:eastAsia="Palatino Linotype" w:hAnsi="Palatino Linotype" w:cs="Palatino Linotype"/>
                <w:i/>
              </w:rPr>
            </w:pPr>
            <w:r w:rsidRPr="0026031A">
              <w:rPr>
                <w:rFonts w:ascii="Palatino Linotype" w:eastAsia="Palatino Linotype" w:hAnsi="Palatino Linotype" w:cs="Palatino Linotype"/>
                <w:i/>
              </w:rPr>
              <w:t>ATENTAMENTE</w:t>
            </w:r>
          </w:p>
          <w:p w14:paraId="5D620C41" w14:textId="77777777" w:rsidR="000F56F9" w:rsidRPr="0026031A" w:rsidRDefault="007634DF">
            <w:pPr>
              <w:jc w:val="both"/>
              <w:rPr>
                <w:rFonts w:ascii="Palatino Linotype" w:eastAsia="Palatino Linotype" w:hAnsi="Palatino Linotype" w:cs="Palatino Linotype"/>
                <w:i/>
              </w:rPr>
            </w:pPr>
            <w:r w:rsidRPr="0026031A">
              <w:rPr>
                <w:rFonts w:ascii="Palatino Linotype" w:eastAsia="Palatino Linotype" w:hAnsi="Palatino Linotype" w:cs="Palatino Linotype"/>
                <w:i/>
              </w:rPr>
              <w:t>Dr. Nahum Miguel Mendoza Morales”</w:t>
            </w:r>
          </w:p>
          <w:p w14:paraId="157D05F6" w14:textId="77777777" w:rsidR="000F56F9" w:rsidRPr="0026031A" w:rsidRDefault="007634DF">
            <w:pPr>
              <w:jc w:val="both"/>
              <w:rPr>
                <w:rFonts w:ascii="Palatino Linotype" w:eastAsia="Palatino Linotype" w:hAnsi="Palatino Linotype" w:cs="Palatino Linotype"/>
                <w:b/>
              </w:rPr>
            </w:pPr>
            <w:r w:rsidRPr="0026031A">
              <w:rPr>
                <w:rFonts w:ascii="Palatino Linotype" w:eastAsia="Palatino Linotype" w:hAnsi="Palatino Linotype" w:cs="Palatino Linotype"/>
                <w:b/>
              </w:rPr>
              <w:lastRenderedPageBreak/>
              <w:t xml:space="preserve">Archivo adjunto: </w:t>
            </w:r>
          </w:p>
          <w:p w14:paraId="785A7ADE" w14:textId="77777777" w:rsidR="000F56F9" w:rsidRPr="0026031A" w:rsidRDefault="007634DF">
            <w:pPr>
              <w:jc w:val="both"/>
              <w:rPr>
                <w:rFonts w:ascii="Palatino Linotype" w:eastAsia="Palatino Linotype" w:hAnsi="Palatino Linotype" w:cs="Palatino Linotype"/>
              </w:rPr>
            </w:pPr>
            <w:r w:rsidRPr="0026031A">
              <w:rPr>
                <w:rFonts w:ascii="Palatino Linotype" w:eastAsia="Palatino Linotype" w:hAnsi="Palatino Linotype" w:cs="Palatino Linotype"/>
                <w:b/>
                <w:i/>
              </w:rPr>
              <w:t xml:space="preserve">RESPUESTA 148. 2025.pdf: </w:t>
            </w:r>
            <w:r w:rsidRPr="0026031A">
              <w:rPr>
                <w:rFonts w:ascii="Palatino Linotype" w:eastAsia="Palatino Linotype" w:hAnsi="Palatino Linotype" w:cs="Palatino Linotype"/>
              </w:rPr>
              <w:t>Oficio signado por el Titular de la Unidad de Transparencia, de fecha cuatro de febrero de dos mil veinticinco mediante el cual informó que la Dirección General de Administración hizo del conocimiento que después de realizar una búsqueda exhaustiva y razonable en los archivos que guarda, no se localizó la información solicitada.</w:t>
            </w:r>
          </w:p>
        </w:tc>
      </w:tr>
      <w:tr w:rsidR="000F56F9" w:rsidRPr="0026031A" w14:paraId="2D1FE4B0" w14:textId="77777777">
        <w:tc>
          <w:tcPr>
            <w:tcW w:w="2972" w:type="dxa"/>
          </w:tcPr>
          <w:p w14:paraId="270DFEF3" w14:textId="77777777" w:rsidR="000F56F9" w:rsidRPr="0026031A" w:rsidRDefault="007634DF">
            <w:pPr>
              <w:spacing w:before="240" w:after="240"/>
              <w:jc w:val="center"/>
              <w:rPr>
                <w:rFonts w:ascii="Palatino Linotype" w:eastAsia="Palatino Linotype" w:hAnsi="Palatino Linotype" w:cs="Palatino Linotype"/>
                <w:b/>
              </w:rPr>
            </w:pPr>
            <w:r w:rsidRPr="0026031A">
              <w:rPr>
                <w:rFonts w:ascii="Palatino Linotype" w:eastAsia="Palatino Linotype" w:hAnsi="Palatino Linotype" w:cs="Palatino Linotype"/>
                <w:b/>
              </w:rPr>
              <w:lastRenderedPageBreak/>
              <w:t xml:space="preserve">00149/TOLUCA/IP/2025, </w:t>
            </w:r>
            <w:r w:rsidRPr="0026031A">
              <w:rPr>
                <w:rFonts w:ascii="Palatino Linotype" w:eastAsia="Palatino Linotype" w:hAnsi="Palatino Linotype" w:cs="Palatino Linotype"/>
              </w:rPr>
              <w:t>correspondiente al Recurso de Revisión</w:t>
            </w:r>
            <w:r w:rsidRPr="0026031A">
              <w:rPr>
                <w:rFonts w:ascii="Palatino Linotype" w:eastAsia="Palatino Linotype" w:hAnsi="Palatino Linotype" w:cs="Palatino Linotype"/>
                <w:b/>
              </w:rPr>
              <w:t xml:space="preserve"> 02119/INFOEM/IP/RR/2025</w:t>
            </w:r>
          </w:p>
        </w:tc>
        <w:tc>
          <w:tcPr>
            <w:tcW w:w="5949" w:type="dxa"/>
          </w:tcPr>
          <w:p w14:paraId="5EFA888B" w14:textId="77777777" w:rsidR="000F56F9" w:rsidRPr="0026031A" w:rsidRDefault="007634DF">
            <w:pPr>
              <w:jc w:val="both"/>
              <w:rPr>
                <w:rFonts w:ascii="Palatino Linotype" w:eastAsia="Palatino Linotype" w:hAnsi="Palatino Linotype" w:cs="Palatino Linotype"/>
                <w:i/>
              </w:rPr>
            </w:pPr>
            <w:r w:rsidRPr="0026031A">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4C551549" w14:textId="77777777" w:rsidR="000F56F9" w:rsidRPr="0026031A" w:rsidRDefault="007634DF">
            <w:pPr>
              <w:jc w:val="both"/>
              <w:rPr>
                <w:rFonts w:ascii="Palatino Linotype" w:eastAsia="Palatino Linotype" w:hAnsi="Palatino Linotype" w:cs="Palatino Linotype"/>
                <w:i/>
              </w:rPr>
            </w:pPr>
            <w:r w:rsidRPr="0026031A">
              <w:rPr>
                <w:rFonts w:ascii="Palatino Linotype" w:eastAsia="Palatino Linotype" w:hAnsi="Palatino Linotype" w:cs="Palatino Linotype"/>
                <w:i/>
              </w:rPr>
              <w:t>En atención a la solicitud con folio 00149/TOLUCA/IP/2025, me permito adjuntar al presente la respuesta correspondiente. Sin más por el momento, reciba un saludo.</w:t>
            </w:r>
          </w:p>
          <w:p w14:paraId="771E74B9" w14:textId="77777777" w:rsidR="000F56F9" w:rsidRPr="0026031A" w:rsidRDefault="007634DF">
            <w:pPr>
              <w:jc w:val="both"/>
              <w:rPr>
                <w:rFonts w:ascii="Palatino Linotype" w:eastAsia="Palatino Linotype" w:hAnsi="Palatino Linotype" w:cs="Palatino Linotype"/>
                <w:i/>
              </w:rPr>
            </w:pPr>
            <w:r w:rsidRPr="0026031A">
              <w:rPr>
                <w:rFonts w:ascii="Palatino Linotype" w:eastAsia="Palatino Linotype" w:hAnsi="Palatino Linotype" w:cs="Palatino Linotype"/>
                <w:i/>
              </w:rPr>
              <w:t>ATENTAMENTE</w:t>
            </w:r>
          </w:p>
          <w:p w14:paraId="6670C9ED" w14:textId="77777777" w:rsidR="000F56F9" w:rsidRPr="0026031A" w:rsidRDefault="007634DF">
            <w:pPr>
              <w:jc w:val="both"/>
              <w:rPr>
                <w:rFonts w:ascii="Palatino Linotype" w:eastAsia="Palatino Linotype" w:hAnsi="Palatino Linotype" w:cs="Palatino Linotype"/>
                <w:i/>
              </w:rPr>
            </w:pPr>
            <w:r w:rsidRPr="0026031A">
              <w:rPr>
                <w:rFonts w:ascii="Palatino Linotype" w:eastAsia="Palatino Linotype" w:hAnsi="Palatino Linotype" w:cs="Palatino Linotype"/>
                <w:i/>
              </w:rPr>
              <w:t>Dr. Nahum Miguel Mendoza Morales”</w:t>
            </w:r>
          </w:p>
          <w:p w14:paraId="0FFF7885" w14:textId="77777777" w:rsidR="000F56F9" w:rsidRPr="0026031A" w:rsidRDefault="000F56F9">
            <w:pPr>
              <w:jc w:val="both"/>
              <w:rPr>
                <w:rFonts w:ascii="Palatino Linotype" w:eastAsia="Palatino Linotype" w:hAnsi="Palatino Linotype" w:cs="Palatino Linotype"/>
                <w:i/>
              </w:rPr>
            </w:pPr>
          </w:p>
          <w:p w14:paraId="56BF3D9D" w14:textId="77777777" w:rsidR="000F56F9" w:rsidRPr="0026031A" w:rsidRDefault="007634DF">
            <w:pPr>
              <w:jc w:val="both"/>
              <w:rPr>
                <w:rFonts w:ascii="Palatino Linotype" w:eastAsia="Palatino Linotype" w:hAnsi="Palatino Linotype" w:cs="Palatino Linotype"/>
                <w:b/>
              </w:rPr>
            </w:pPr>
            <w:r w:rsidRPr="0026031A">
              <w:rPr>
                <w:rFonts w:ascii="Palatino Linotype" w:eastAsia="Palatino Linotype" w:hAnsi="Palatino Linotype" w:cs="Palatino Linotype"/>
                <w:b/>
              </w:rPr>
              <w:t xml:space="preserve">Archivo adjunto: </w:t>
            </w:r>
          </w:p>
          <w:p w14:paraId="01AB8BD4" w14:textId="77777777" w:rsidR="000F56F9" w:rsidRPr="0026031A" w:rsidRDefault="007634DF">
            <w:pPr>
              <w:spacing w:before="240" w:after="240"/>
              <w:jc w:val="both"/>
              <w:rPr>
                <w:rFonts w:ascii="Palatino Linotype" w:eastAsia="Palatino Linotype" w:hAnsi="Palatino Linotype" w:cs="Palatino Linotype"/>
              </w:rPr>
            </w:pPr>
            <w:r w:rsidRPr="0026031A">
              <w:rPr>
                <w:rFonts w:ascii="Palatino Linotype" w:eastAsia="Palatino Linotype" w:hAnsi="Palatino Linotype" w:cs="Palatino Linotype"/>
                <w:b/>
                <w:i/>
              </w:rPr>
              <w:t xml:space="preserve">RESPUESTA 149. 2025.pdf: </w:t>
            </w:r>
            <w:r w:rsidRPr="0026031A">
              <w:rPr>
                <w:rFonts w:ascii="Palatino Linotype" w:eastAsia="Palatino Linotype" w:hAnsi="Palatino Linotype" w:cs="Palatino Linotype"/>
              </w:rPr>
              <w:t>Oficio signado por el Titular de la Unidad de Transparencia, de fecha cuatro de febrero de dos mil veinticinco mediante el cual informó que la Dirección General de Administración hizo del conocimiento que después de realizar una búsqueda exhaustiva y razonable en los archivos que guarda, no se localizó la información solicitada.</w:t>
            </w:r>
          </w:p>
        </w:tc>
      </w:tr>
      <w:tr w:rsidR="000F56F9" w:rsidRPr="0026031A" w14:paraId="5BE1E143" w14:textId="77777777">
        <w:tc>
          <w:tcPr>
            <w:tcW w:w="2972" w:type="dxa"/>
          </w:tcPr>
          <w:p w14:paraId="3B94EEE9" w14:textId="77777777" w:rsidR="000F56F9" w:rsidRPr="0026031A" w:rsidRDefault="007634DF">
            <w:pPr>
              <w:spacing w:before="240" w:after="240"/>
              <w:jc w:val="center"/>
              <w:rPr>
                <w:rFonts w:ascii="Palatino Linotype" w:eastAsia="Palatino Linotype" w:hAnsi="Palatino Linotype" w:cs="Palatino Linotype"/>
                <w:b/>
              </w:rPr>
            </w:pPr>
            <w:r w:rsidRPr="0026031A">
              <w:rPr>
                <w:rFonts w:ascii="Palatino Linotype" w:eastAsia="Palatino Linotype" w:hAnsi="Palatino Linotype" w:cs="Palatino Linotype"/>
                <w:b/>
              </w:rPr>
              <w:t xml:space="preserve">00153/TOLUCA/IP/2025, </w:t>
            </w:r>
            <w:r w:rsidRPr="0026031A">
              <w:rPr>
                <w:rFonts w:ascii="Palatino Linotype" w:eastAsia="Palatino Linotype" w:hAnsi="Palatino Linotype" w:cs="Palatino Linotype"/>
              </w:rPr>
              <w:t>correspondiente al Recurso de Revisión</w:t>
            </w:r>
            <w:r w:rsidRPr="0026031A">
              <w:rPr>
                <w:rFonts w:ascii="Palatino Linotype" w:eastAsia="Palatino Linotype" w:hAnsi="Palatino Linotype" w:cs="Palatino Linotype"/>
                <w:b/>
              </w:rPr>
              <w:t xml:space="preserve"> 02120/INFOEM/IP/RR/2025</w:t>
            </w:r>
          </w:p>
        </w:tc>
        <w:tc>
          <w:tcPr>
            <w:tcW w:w="5949" w:type="dxa"/>
          </w:tcPr>
          <w:p w14:paraId="5B9E2940" w14:textId="77777777" w:rsidR="000F56F9" w:rsidRPr="0026031A" w:rsidRDefault="007634DF">
            <w:pPr>
              <w:jc w:val="both"/>
              <w:rPr>
                <w:rFonts w:ascii="Palatino Linotype" w:eastAsia="Palatino Linotype" w:hAnsi="Palatino Linotype" w:cs="Palatino Linotype"/>
                <w:i/>
              </w:rPr>
            </w:pPr>
            <w:r w:rsidRPr="0026031A">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5DA15676" w14:textId="77777777" w:rsidR="000F56F9" w:rsidRPr="0026031A" w:rsidRDefault="007634DF">
            <w:pPr>
              <w:jc w:val="both"/>
              <w:rPr>
                <w:rFonts w:ascii="Palatino Linotype" w:eastAsia="Palatino Linotype" w:hAnsi="Palatino Linotype" w:cs="Palatino Linotype"/>
                <w:i/>
              </w:rPr>
            </w:pPr>
            <w:r w:rsidRPr="0026031A">
              <w:rPr>
                <w:rFonts w:ascii="Palatino Linotype" w:eastAsia="Palatino Linotype" w:hAnsi="Palatino Linotype" w:cs="Palatino Linotype"/>
                <w:i/>
              </w:rPr>
              <w:t>En atención a la solicitud con folio 00153/TOLUCA/IP/2025, me permito adjuntar al presente la respuesta correspondiente. Sin más por el momento, reciba un saludo.</w:t>
            </w:r>
          </w:p>
          <w:p w14:paraId="117EE162" w14:textId="77777777" w:rsidR="000F56F9" w:rsidRPr="0026031A" w:rsidRDefault="007634DF">
            <w:pPr>
              <w:jc w:val="both"/>
              <w:rPr>
                <w:rFonts w:ascii="Palatino Linotype" w:eastAsia="Palatino Linotype" w:hAnsi="Palatino Linotype" w:cs="Palatino Linotype"/>
                <w:i/>
              </w:rPr>
            </w:pPr>
            <w:r w:rsidRPr="0026031A">
              <w:rPr>
                <w:rFonts w:ascii="Palatino Linotype" w:eastAsia="Palatino Linotype" w:hAnsi="Palatino Linotype" w:cs="Palatino Linotype"/>
                <w:i/>
              </w:rPr>
              <w:t>ATENTAMENTE</w:t>
            </w:r>
          </w:p>
          <w:p w14:paraId="4B993163" w14:textId="77777777" w:rsidR="000F56F9" w:rsidRPr="0026031A" w:rsidRDefault="007634DF">
            <w:pPr>
              <w:jc w:val="both"/>
              <w:rPr>
                <w:rFonts w:ascii="Palatino Linotype" w:eastAsia="Palatino Linotype" w:hAnsi="Palatino Linotype" w:cs="Palatino Linotype"/>
                <w:i/>
              </w:rPr>
            </w:pPr>
            <w:r w:rsidRPr="0026031A">
              <w:rPr>
                <w:rFonts w:ascii="Palatino Linotype" w:eastAsia="Palatino Linotype" w:hAnsi="Palatino Linotype" w:cs="Palatino Linotype"/>
                <w:i/>
              </w:rPr>
              <w:t>Dr. Nahum Miguel Mendoza Morales”</w:t>
            </w:r>
          </w:p>
          <w:p w14:paraId="4F087310" w14:textId="77777777" w:rsidR="000F56F9" w:rsidRPr="0026031A" w:rsidRDefault="000F56F9">
            <w:pPr>
              <w:jc w:val="both"/>
              <w:rPr>
                <w:rFonts w:ascii="Palatino Linotype" w:eastAsia="Palatino Linotype" w:hAnsi="Palatino Linotype" w:cs="Palatino Linotype"/>
                <w:i/>
              </w:rPr>
            </w:pPr>
          </w:p>
          <w:p w14:paraId="12330D53" w14:textId="77777777" w:rsidR="000F56F9" w:rsidRPr="0026031A" w:rsidRDefault="007634DF">
            <w:pPr>
              <w:jc w:val="both"/>
              <w:rPr>
                <w:rFonts w:ascii="Palatino Linotype" w:eastAsia="Palatino Linotype" w:hAnsi="Palatino Linotype" w:cs="Palatino Linotype"/>
                <w:b/>
              </w:rPr>
            </w:pPr>
            <w:r w:rsidRPr="0026031A">
              <w:rPr>
                <w:rFonts w:ascii="Palatino Linotype" w:eastAsia="Palatino Linotype" w:hAnsi="Palatino Linotype" w:cs="Palatino Linotype"/>
                <w:b/>
              </w:rPr>
              <w:lastRenderedPageBreak/>
              <w:t xml:space="preserve">Archivo adjunto: </w:t>
            </w:r>
          </w:p>
          <w:p w14:paraId="4B92DAD4" w14:textId="77777777" w:rsidR="000F56F9" w:rsidRPr="0026031A" w:rsidRDefault="007634DF">
            <w:pPr>
              <w:spacing w:before="240" w:after="240"/>
              <w:jc w:val="both"/>
              <w:rPr>
                <w:rFonts w:ascii="Palatino Linotype" w:eastAsia="Palatino Linotype" w:hAnsi="Palatino Linotype" w:cs="Palatino Linotype"/>
                <w:i/>
              </w:rPr>
            </w:pPr>
            <w:r w:rsidRPr="0026031A">
              <w:rPr>
                <w:rFonts w:ascii="Palatino Linotype" w:eastAsia="Palatino Linotype" w:hAnsi="Palatino Linotype" w:cs="Palatino Linotype"/>
                <w:b/>
                <w:i/>
              </w:rPr>
              <w:t xml:space="preserve">RESPUESTA 153. 2025.pdf: </w:t>
            </w:r>
            <w:r w:rsidRPr="0026031A">
              <w:rPr>
                <w:rFonts w:ascii="Palatino Linotype" w:eastAsia="Palatino Linotype" w:hAnsi="Palatino Linotype" w:cs="Palatino Linotype"/>
              </w:rPr>
              <w:t>Oficio signado por el Titular de la Unidad de Transparencia, de fecha cuatro de febrero de dos mil veinticinco mediante el cual informó que la Dirección General de Administración hizo del conocimiento que después de realizar una búsqueda exhaustiva y razonable en los archivos que guarda la Dirección de Recursos Humanos, no se localizó la información solicitada a la fecha de la solicitud.</w:t>
            </w:r>
          </w:p>
        </w:tc>
      </w:tr>
      <w:tr w:rsidR="000F56F9" w:rsidRPr="0026031A" w14:paraId="2D172399" w14:textId="77777777">
        <w:tc>
          <w:tcPr>
            <w:tcW w:w="2972" w:type="dxa"/>
          </w:tcPr>
          <w:p w14:paraId="038BB6E9" w14:textId="77777777" w:rsidR="000F56F9" w:rsidRPr="0026031A" w:rsidRDefault="007634DF">
            <w:pPr>
              <w:spacing w:before="240" w:after="240"/>
              <w:jc w:val="center"/>
              <w:rPr>
                <w:rFonts w:ascii="Palatino Linotype" w:eastAsia="Palatino Linotype" w:hAnsi="Palatino Linotype" w:cs="Palatino Linotype"/>
                <w:b/>
              </w:rPr>
            </w:pPr>
            <w:r w:rsidRPr="0026031A">
              <w:rPr>
                <w:rFonts w:ascii="Palatino Linotype" w:eastAsia="Palatino Linotype" w:hAnsi="Palatino Linotype" w:cs="Palatino Linotype"/>
                <w:b/>
              </w:rPr>
              <w:lastRenderedPageBreak/>
              <w:t xml:space="preserve">00150/TOLUCA/IP/2025, </w:t>
            </w:r>
            <w:r w:rsidRPr="0026031A">
              <w:rPr>
                <w:rFonts w:ascii="Palatino Linotype" w:eastAsia="Palatino Linotype" w:hAnsi="Palatino Linotype" w:cs="Palatino Linotype"/>
              </w:rPr>
              <w:t>correspondiente al Recurso de Revisión</w:t>
            </w:r>
            <w:r w:rsidRPr="0026031A">
              <w:rPr>
                <w:rFonts w:ascii="Palatino Linotype" w:eastAsia="Palatino Linotype" w:hAnsi="Palatino Linotype" w:cs="Palatino Linotype"/>
                <w:b/>
              </w:rPr>
              <w:t xml:space="preserve"> 02121/INFOEM/IP/RR/2025</w:t>
            </w:r>
          </w:p>
        </w:tc>
        <w:tc>
          <w:tcPr>
            <w:tcW w:w="5949" w:type="dxa"/>
          </w:tcPr>
          <w:p w14:paraId="21F4CDE1" w14:textId="77777777" w:rsidR="000F56F9" w:rsidRPr="0026031A" w:rsidRDefault="007634DF">
            <w:pPr>
              <w:jc w:val="both"/>
              <w:rPr>
                <w:rFonts w:ascii="Palatino Linotype" w:eastAsia="Palatino Linotype" w:hAnsi="Palatino Linotype" w:cs="Palatino Linotype"/>
                <w:i/>
              </w:rPr>
            </w:pPr>
            <w:r w:rsidRPr="0026031A">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478B0448" w14:textId="77777777" w:rsidR="000F56F9" w:rsidRPr="0026031A" w:rsidRDefault="007634DF">
            <w:pPr>
              <w:jc w:val="both"/>
              <w:rPr>
                <w:rFonts w:ascii="Palatino Linotype" w:eastAsia="Palatino Linotype" w:hAnsi="Palatino Linotype" w:cs="Palatino Linotype"/>
                <w:i/>
              </w:rPr>
            </w:pPr>
            <w:r w:rsidRPr="0026031A">
              <w:rPr>
                <w:rFonts w:ascii="Palatino Linotype" w:eastAsia="Palatino Linotype" w:hAnsi="Palatino Linotype" w:cs="Palatino Linotype"/>
                <w:i/>
              </w:rPr>
              <w:t>En atención a la solicitud con folio 00150/TOLUCA/IP/2025, me permito adjuntar al presente la respuesta correspondiente. Sin más por el momento, reciba un saludo.</w:t>
            </w:r>
          </w:p>
          <w:p w14:paraId="3B302C4D" w14:textId="77777777" w:rsidR="000F56F9" w:rsidRPr="0026031A" w:rsidRDefault="007634DF">
            <w:pPr>
              <w:jc w:val="both"/>
              <w:rPr>
                <w:rFonts w:ascii="Palatino Linotype" w:eastAsia="Palatino Linotype" w:hAnsi="Palatino Linotype" w:cs="Palatino Linotype"/>
                <w:i/>
              </w:rPr>
            </w:pPr>
            <w:r w:rsidRPr="0026031A">
              <w:rPr>
                <w:rFonts w:ascii="Palatino Linotype" w:eastAsia="Palatino Linotype" w:hAnsi="Palatino Linotype" w:cs="Palatino Linotype"/>
                <w:i/>
              </w:rPr>
              <w:t>ATENTAMENTE</w:t>
            </w:r>
          </w:p>
          <w:p w14:paraId="42206043" w14:textId="77777777" w:rsidR="000F56F9" w:rsidRPr="0026031A" w:rsidRDefault="007634DF">
            <w:pPr>
              <w:jc w:val="both"/>
              <w:rPr>
                <w:rFonts w:ascii="Palatino Linotype" w:eastAsia="Palatino Linotype" w:hAnsi="Palatino Linotype" w:cs="Palatino Linotype"/>
                <w:i/>
              </w:rPr>
            </w:pPr>
            <w:r w:rsidRPr="0026031A">
              <w:rPr>
                <w:rFonts w:ascii="Palatino Linotype" w:eastAsia="Palatino Linotype" w:hAnsi="Palatino Linotype" w:cs="Palatino Linotype"/>
                <w:i/>
              </w:rPr>
              <w:t>Dr. Nahum Miguel Mendoza Morales”</w:t>
            </w:r>
          </w:p>
          <w:p w14:paraId="6F19BF75" w14:textId="77777777" w:rsidR="000F56F9" w:rsidRPr="0026031A" w:rsidRDefault="000F56F9">
            <w:pPr>
              <w:jc w:val="both"/>
              <w:rPr>
                <w:rFonts w:ascii="Palatino Linotype" w:eastAsia="Palatino Linotype" w:hAnsi="Palatino Linotype" w:cs="Palatino Linotype"/>
                <w:i/>
              </w:rPr>
            </w:pPr>
          </w:p>
          <w:p w14:paraId="49D2D288" w14:textId="77777777" w:rsidR="000F56F9" w:rsidRPr="0026031A" w:rsidRDefault="007634DF">
            <w:pPr>
              <w:jc w:val="both"/>
              <w:rPr>
                <w:rFonts w:ascii="Palatino Linotype" w:eastAsia="Palatino Linotype" w:hAnsi="Palatino Linotype" w:cs="Palatino Linotype"/>
                <w:b/>
              </w:rPr>
            </w:pPr>
            <w:r w:rsidRPr="0026031A">
              <w:rPr>
                <w:rFonts w:ascii="Palatino Linotype" w:eastAsia="Palatino Linotype" w:hAnsi="Palatino Linotype" w:cs="Palatino Linotype"/>
                <w:b/>
              </w:rPr>
              <w:t xml:space="preserve">Archivo adjunto: </w:t>
            </w:r>
          </w:p>
          <w:p w14:paraId="37E37BF4" w14:textId="77777777" w:rsidR="000F56F9" w:rsidRPr="0026031A" w:rsidRDefault="007634DF">
            <w:pPr>
              <w:spacing w:before="240" w:after="240"/>
              <w:jc w:val="both"/>
              <w:rPr>
                <w:rFonts w:ascii="Palatino Linotype" w:eastAsia="Palatino Linotype" w:hAnsi="Palatino Linotype" w:cs="Palatino Linotype"/>
                <w:i/>
              </w:rPr>
            </w:pPr>
            <w:r w:rsidRPr="0026031A">
              <w:rPr>
                <w:rFonts w:ascii="Palatino Linotype" w:eastAsia="Palatino Linotype" w:hAnsi="Palatino Linotype" w:cs="Palatino Linotype"/>
                <w:b/>
                <w:i/>
              </w:rPr>
              <w:t xml:space="preserve">RESPUESTA 150. 2025.pdf: </w:t>
            </w:r>
            <w:r w:rsidRPr="0026031A">
              <w:rPr>
                <w:rFonts w:ascii="Palatino Linotype" w:eastAsia="Palatino Linotype" w:hAnsi="Palatino Linotype" w:cs="Palatino Linotype"/>
              </w:rPr>
              <w:t>Oficio signado por el Titular de la Unidad de Transparencia, de fecha cuatro de febrero de dos mil veinticinco mediante el cual informó que la Dirección General de Administración hizo del conocimiento que después de realizar una búsqueda exhaustiva y razonable en los archivos que guarda la Dirección de Recursos Humanos, no se localizó la información solicitada a la fecha de la solicitud.</w:t>
            </w:r>
          </w:p>
        </w:tc>
      </w:tr>
    </w:tbl>
    <w:p w14:paraId="6BBD63E5" w14:textId="5F513140" w:rsidR="000F56F9" w:rsidRPr="0026031A" w:rsidRDefault="007634DF" w:rsidP="00C02D8D">
      <w:pPr>
        <w:spacing w:before="240" w:after="240" w:line="360" w:lineRule="auto"/>
        <w:jc w:val="both"/>
        <w:rPr>
          <w:rFonts w:ascii="Palatino Linotype" w:eastAsia="Palatino Linotype" w:hAnsi="Palatino Linotype" w:cs="Palatino Linotype"/>
          <w:b/>
          <w:sz w:val="22"/>
          <w:szCs w:val="22"/>
        </w:rPr>
      </w:pPr>
      <w:r w:rsidRPr="0026031A">
        <w:rPr>
          <w:rFonts w:ascii="Palatino Linotype" w:eastAsia="Palatino Linotype" w:hAnsi="Palatino Linotype" w:cs="Palatino Linotype"/>
          <w:b/>
          <w:sz w:val="22"/>
          <w:szCs w:val="22"/>
        </w:rPr>
        <w:t xml:space="preserve">3. Interposición de los recursos de revisión. </w:t>
      </w:r>
      <w:r w:rsidRPr="0026031A">
        <w:rPr>
          <w:rFonts w:ascii="Palatino Linotype" w:eastAsia="Palatino Linotype" w:hAnsi="Palatino Linotype" w:cs="Palatino Linotype"/>
          <w:sz w:val="22"/>
          <w:szCs w:val="22"/>
        </w:rPr>
        <w:t xml:space="preserve">El </w:t>
      </w:r>
      <w:r w:rsidR="00C02D8D" w:rsidRPr="0026031A">
        <w:rPr>
          <w:rFonts w:ascii="Palatino Linotype" w:eastAsia="Palatino Linotype" w:hAnsi="Palatino Linotype" w:cs="Palatino Linotype"/>
          <w:b/>
          <w:sz w:val="22"/>
          <w:szCs w:val="22"/>
        </w:rPr>
        <w:t>veintitrés de febrero de dos mil veinticinco</w:t>
      </w:r>
      <w:r w:rsidR="00C02D8D" w:rsidRPr="0026031A">
        <w:rPr>
          <w:rFonts w:ascii="Palatino Linotype" w:eastAsia="Palatino Linotype" w:hAnsi="Palatino Linotype" w:cs="Palatino Linotype"/>
          <w:sz w:val="22"/>
          <w:szCs w:val="22"/>
        </w:rPr>
        <w:t xml:space="preserve">, la parte </w:t>
      </w:r>
      <w:r w:rsidR="00C02D8D" w:rsidRPr="0026031A">
        <w:rPr>
          <w:rFonts w:ascii="Palatino Linotype" w:eastAsia="Palatino Linotype" w:hAnsi="Palatino Linotype" w:cs="Palatino Linotype"/>
          <w:b/>
          <w:sz w:val="22"/>
          <w:szCs w:val="22"/>
        </w:rPr>
        <w:t>Recurrente</w:t>
      </w:r>
      <w:r w:rsidR="00C02D8D" w:rsidRPr="0026031A">
        <w:rPr>
          <w:rFonts w:ascii="Palatino Linotype" w:eastAsia="Palatino Linotype" w:hAnsi="Palatino Linotype" w:cs="Palatino Linotype"/>
          <w:sz w:val="22"/>
          <w:szCs w:val="22"/>
        </w:rPr>
        <w:t xml:space="preserve"> interpuso el recurso de revisión número </w:t>
      </w:r>
      <w:r w:rsidR="00C02D8D" w:rsidRPr="0026031A">
        <w:rPr>
          <w:rFonts w:ascii="Palatino Linotype" w:eastAsia="Palatino Linotype" w:hAnsi="Palatino Linotype" w:cs="Palatino Linotype"/>
          <w:b/>
          <w:sz w:val="22"/>
          <w:szCs w:val="22"/>
        </w:rPr>
        <w:t>01884/INFOEM/IP/RR/2025</w:t>
      </w:r>
      <w:r w:rsidR="00C02D8D" w:rsidRPr="0026031A">
        <w:rPr>
          <w:rFonts w:ascii="Palatino Linotype" w:eastAsia="Palatino Linotype" w:hAnsi="Palatino Linotype" w:cs="Palatino Linotype"/>
          <w:sz w:val="22"/>
          <w:szCs w:val="22"/>
        </w:rPr>
        <w:t xml:space="preserve">; sin embargo, al corresponder a un día inhábil se tuvo por presentado el día </w:t>
      </w:r>
      <w:r w:rsidR="00C02D8D" w:rsidRPr="0026031A">
        <w:rPr>
          <w:rFonts w:ascii="Palatino Linotype" w:eastAsia="Palatino Linotype" w:hAnsi="Palatino Linotype" w:cs="Palatino Linotype"/>
          <w:b/>
          <w:sz w:val="22"/>
          <w:szCs w:val="22"/>
        </w:rPr>
        <w:t>veinticuatro de febrero de dos mil veinticinco</w:t>
      </w:r>
      <w:r w:rsidR="00C02D8D" w:rsidRPr="0026031A">
        <w:rPr>
          <w:rFonts w:ascii="Palatino Linotype" w:eastAsia="Palatino Linotype" w:hAnsi="Palatino Linotype" w:cs="Palatino Linotype"/>
          <w:sz w:val="22"/>
          <w:szCs w:val="22"/>
        </w:rPr>
        <w:t>, mientras que en fecha</w:t>
      </w:r>
      <w:r w:rsidR="00C02D8D" w:rsidRPr="0026031A">
        <w:rPr>
          <w:rFonts w:ascii="Palatino Linotype" w:eastAsia="Palatino Linotype" w:hAnsi="Palatino Linotype" w:cs="Palatino Linotype"/>
          <w:b/>
          <w:sz w:val="22"/>
          <w:szCs w:val="22"/>
        </w:rPr>
        <w:t xml:space="preserve"> </w:t>
      </w:r>
      <w:r w:rsidRPr="0026031A">
        <w:rPr>
          <w:rFonts w:ascii="Palatino Linotype" w:eastAsia="Palatino Linotype" w:hAnsi="Palatino Linotype" w:cs="Palatino Linotype"/>
          <w:b/>
          <w:sz w:val="22"/>
          <w:szCs w:val="22"/>
        </w:rPr>
        <w:t xml:space="preserve">veintiséis de febrero de dos mil </w:t>
      </w:r>
      <w:r w:rsidRPr="0026031A">
        <w:rPr>
          <w:rFonts w:ascii="Palatino Linotype" w:eastAsia="Palatino Linotype" w:hAnsi="Palatino Linotype" w:cs="Palatino Linotype"/>
          <w:b/>
          <w:sz w:val="22"/>
          <w:szCs w:val="22"/>
        </w:rPr>
        <w:lastRenderedPageBreak/>
        <w:t xml:space="preserve">veinticinco, </w:t>
      </w:r>
      <w:r w:rsidRPr="0026031A">
        <w:rPr>
          <w:rFonts w:ascii="Palatino Linotype" w:eastAsia="Palatino Linotype" w:hAnsi="Palatino Linotype" w:cs="Palatino Linotype"/>
          <w:sz w:val="22"/>
          <w:szCs w:val="22"/>
        </w:rPr>
        <w:t>la parte</w:t>
      </w:r>
      <w:r w:rsidRPr="0026031A">
        <w:rPr>
          <w:rFonts w:ascii="Palatino Linotype" w:eastAsia="Palatino Linotype" w:hAnsi="Palatino Linotype" w:cs="Palatino Linotype"/>
          <w:b/>
          <w:sz w:val="22"/>
          <w:szCs w:val="22"/>
        </w:rPr>
        <w:t xml:space="preserve"> Recurrente, </w:t>
      </w:r>
      <w:r w:rsidRPr="0026031A">
        <w:rPr>
          <w:rFonts w:ascii="Palatino Linotype" w:eastAsia="Palatino Linotype" w:hAnsi="Palatino Linotype" w:cs="Palatino Linotype"/>
          <w:sz w:val="22"/>
          <w:szCs w:val="22"/>
        </w:rPr>
        <w:t xml:space="preserve">inconforme con las respuestas, interpuso los recursos de revisión </w:t>
      </w:r>
      <w:r w:rsidR="00C02D8D" w:rsidRPr="0026031A">
        <w:rPr>
          <w:rFonts w:ascii="Palatino Linotype" w:eastAsia="Palatino Linotype" w:hAnsi="Palatino Linotype" w:cs="Palatino Linotype"/>
          <w:b/>
          <w:sz w:val="22"/>
          <w:szCs w:val="22"/>
        </w:rPr>
        <w:t>02119/INFOEM/IP/RR/2025, 02120/INFOEM/IP/RR/2025 y 02121/INFOEM/IP/RR/2025</w:t>
      </w:r>
      <w:r w:rsidR="00C02D8D" w:rsidRPr="0026031A">
        <w:rPr>
          <w:rFonts w:ascii="Palatino Linotype" w:eastAsia="Palatino Linotype" w:hAnsi="Palatino Linotype" w:cs="Palatino Linotype"/>
          <w:sz w:val="22"/>
          <w:szCs w:val="22"/>
        </w:rPr>
        <w:t>, expresando</w:t>
      </w:r>
      <w:r w:rsidRPr="0026031A">
        <w:rPr>
          <w:rFonts w:ascii="Palatino Linotype" w:eastAsia="Palatino Linotype" w:hAnsi="Palatino Linotype" w:cs="Palatino Linotype"/>
          <w:sz w:val="22"/>
          <w:szCs w:val="22"/>
        </w:rPr>
        <w:t xml:space="preserve"> lo siguiente: </w:t>
      </w:r>
    </w:p>
    <w:tbl>
      <w:tblPr>
        <w:tblStyle w:val="affb"/>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4"/>
        <w:gridCol w:w="2943"/>
        <w:gridCol w:w="3180"/>
      </w:tblGrid>
      <w:tr w:rsidR="000F56F9" w:rsidRPr="0026031A" w14:paraId="4CFC283F" w14:textId="77777777">
        <w:tc>
          <w:tcPr>
            <w:tcW w:w="2944" w:type="dxa"/>
            <w:shd w:val="clear" w:color="auto" w:fill="DBEEF3"/>
          </w:tcPr>
          <w:p w14:paraId="5BAE34B0" w14:textId="77777777" w:rsidR="000F56F9" w:rsidRPr="0026031A" w:rsidRDefault="007634DF">
            <w:pPr>
              <w:spacing w:before="240" w:after="240" w:line="360" w:lineRule="auto"/>
              <w:jc w:val="center"/>
              <w:rPr>
                <w:rFonts w:ascii="Palatino Linotype" w:eastAsia="Palatino Linotype" w:hAnsi="Palatino Linotype" w:cs="Palatino Linotype"/>
                <w:b/>
              </w:rPr>
            </w:pPr>
            <w:r w:rsidRPr="0026031A">
              <w:rPr>
                <w:rFonts w:ascii="Palatino Linotype" w:eastAsia="Palatino Linotype" w:hAnsi="Palatino Linotype" w:cs="Palatino Linotype"/>
                <w:b/>
              </w:rPr>
              <w:t>Recurso de Revisión</w:t>
            </w:r>
          </w:p>
        </w:tc>
        <w:tc>
          <w:tcPr>
            <w:tcW w:w="2943" w:type="dxa"/>
            <w:shd w:val="clear" w:color="auto" w:fill="DBEEF3"/>
          </w:tcPr>
          <w:p w14:paraId="45281E60" w14:textId="77777777" w:rsidR="000F56F9" w:rsidRPr="0026031A" w:rsidRDefault="007634DF">
            <w:pPr>
              <w:spacing w:before="240" w:after="240" w:line="360" w:lineRule="auto"/>
              <w:jc w:val="center"/>
              <w:rPr>
                <w:rFonts w:ascii="Palatino Linotype" w:eastAsia="Palatino Linotype" w:hAnsi="Palatino Linotype" w:cs="Palatino Linotype"/>
                <w:b/>
              </w:rPr>
            </w:pPr>
            <w:r w:rsidRPr="0026031A">
              <w:rPr>
                <w:rFonts w:ascii="Palatino Linotype" w:eastAsia="Palatino Linotype" w:hAnsi="Palatino Linotype" w:cs="Palatino Linotype"/>
                <w:b/>
              </w:rPr>
              <w:t>Acto impugnado</w:t>
            </w:r>
          </w:p>
        </w:tc>
        <w:tc>
          <w:tcPr>
            <w:tcW w:w="3180" w:type="dxa"/>
            <w:shd w:val="clear" w:color="auto" w:fill="DBEEF3"/>
          </w:tcPr>
          <w:p w14:paraId="2F222BEE" w14:textId="77777777" w:rsidR="000F56F9" w:rsidRPr="0026031A" w:rsidRDefault="007634DF">
            <w:pPr>
              <w:spacing w:before="240" w:after="240" w:line="276" w:lineRule="auto"/>
              <w:jc w:val="center"/>
              <w:rPr>
                <w:rFonts w:ascii="Palatino Linotype" w:eastAsia="Palatino Linotype" w:hAnsi="Palatino Linotype" w:cs="Palatino Linotype"/>
                <w:b/>
              </w:rPr>
            </w:pPr>
            <w:r w:rsidRPr="0026031A">
              <w:rPr>
                <w:rFonts w:ascii="Palatino Linotype" w:eastAsia="Palatino Linotype" w:hAnsi="Palatino Linotype" w:cs="Palatino Linotype"/>
                <w:b/>
              </w:rPr>
              <w:t>Razones o Motivos de Inconformidad</w:t>
            </w:r>
          </w:p>
        </w:tc>
      </w:tr>
      <w:tr w:rsidR="000F56F9" w:rsidRPr="0026031A" w14:paraId="69F8AD6A" w14:textId="77777777">
        <w:tc>
          <w:tcPr>
            <w:tcW w:w="2944" w:type="dxa"/>
          </w:tcPr>
          <w:p w14:paraId="00A0CA1D" w14:textId="77777777" w:rsidR="000F56F9" w:rsidRPr="0026031A" w:rsidRDefault="007634DF">
            <w:pPr>
              <w:spacing w:before="240" w:after="240" w:line="360" w:lineRule="auto"/>
              <w:jc w:val="center"/>
              <w:rPr>
                <w:rFonts w:ascii="Palatino Linotype" w:eastAsia="Palatino Linotype" w:hAnsi="Palatino Linotype" w:cs="Palatino Linotype"/>
                <w:b/>
              </w:rPr>
            </w:pPr>
            <w:r w:rsidRPr="0026031A">
              <w:rPr>
                <w:rFonts w:ascii="Palatino Linotype" w:eastAsia="Palatino Linotype" w:hAnsi="Palatino Linotype" w:cs="Palatino Linotype"/>
                <w:b/>
              </w:rPr>
              <w:t>01884/INFOEM/IP/RR/2025</w:t>
            </w:r>
          </w:p>
        </w:tc>
        <w:tc>
          <w:tcPr>
            <w:tcW w:w="2943" w:type="dxa"/>
          </w:tcPr>
          <w:p w14:paraId="33766A1E" w14:textId="77777777" w:rsidR="000F56F9" w:rsidRPr="0026031A" w:rsidRDefault="007634DF">
            <w:pPr>
              <w:spacing w:before="240" w:after="240"/>
              <w:jc w:val="both"/>
              <w:rPr>
                <w:rFonts w:ascii="Palatino Linotype" w:eastAsia="Palatino Linotype" w:hAnsi="Palatino Linotype" w:cs="Palatino Linotype"/>
                <w:i/>
              </w:rPr>
            </w:pPr>
            <w:r w:rsidRPr="0026031A">
              <w:rPr>
                <w:rFonts w:ascii="Palatino Linotype" w:eastAsia="Palatino Linotype" w:hAnsi="Palatino Linotype" w:cs="Palatino Linotype"/>
                <w:i/>
              </w:rPr>
              <w:t>La negativa de la información</w:t>
            </w:r>
          </w:p>
        </w:tc>
        <w:tc>
          <w:tcPr>
            <w:tcW w:w="3180" w:type="dxa"/>
          </w:tcPr>
          <w:p w14:paraId="60D1C17C" w14:textId="77777777" w:rsidR="000F56F9" w:rsidRPr="0026031A" w:rsidRDefault="007634DF">
            <w:pPr>
              <w:spacing w:before="240" w:after="240"/>
              <w:jc w:val="both"/>
              <w:rPr>
                <w:rFonts w:ascii="Palatino Linotype" w:eastAsia="Palatino Linotype" w:hAnsi="Palatino Linotype" w:cs="Palatino Linotype"/>
                <w:i/>
              </w:rPr>
            </w:pPr>
            <w:r w:rsidRPr="0026031A">
              <w:rPr>
                <w:rFonts w:ascii="Palatino Linotype" w:eastAsia="Palatino Linotype" w:hAnsi="Palatino Linotype" w:cs="Palatino Linotype"/>
                <w:i/>
              </w:rPr>
              <w:t xml:space="preserve">La negativa de la. Información que debe existir y la respuesta fuera del </w:t>
            </w:r>
            <w:proofErr w:type="spellStart"/>
            <w:r w:rsidRPr="0026031A">
              <w:rPr>
                <w:rFonts w:ascii="Palatino Linotype" w:eastAsia="Palatino Linotype" w:hAnsi="Palatino Linotype" w:cs="Palatino Linotype"/>
                <w:i/>
              </w:rPr>
              <w:t>palzo</w:t>
            </w:r>
            <w:proofErr w:type="spellEnd"/>
            <w:r w:rsidRPr="0026031A">
              <w:rPr>
                <w:rFonts w:ascii="Palatino Linotype" w:eastAsia="Palatino Linotype" w:hAnsi="Palatino Linotype" w:cs="Palatino Linotype"/>
                <w:i/>
              </w:rPr>
              <w:t xml:space="preserve"> </w:t>
            </w:r>
          </w:p>
        </w:tc>
      </w:tr>
      <w:tr w:rsidR="000F56F9" w:rsidRPr="0026031A" w14:paraId="323579C0" w14:textId="77777777">
        <w:tc>
          <w:tcPr>
            <w:tcW w:w="2944" w:type="dxa"/>
          </w:tcPr>
          <w:p w14:paraId="0421AB4E" w14:textId="77777777" w:rsidR="000F56F9" w:rsidRPr="0026031A" w:rsidRDefault="007634DF">
            <w:pPr>
              <w:spacing w:before="240" w:after="240" w:line="360" w:lineRule="auto"/>
              <w:jc w:val="center"/>
              <w:rPr>
                <w:rFonts w:ascii="Palatino Linotype" w:eastAsia="Palatino Linotype" w:hAnsi="Palatino Linotype" w:cs="Palatino Linotype"/>
                <w:b/>
              </w:rPr>
            </w:pPr>
            <w:r w:rsidRPr="0026031A">
              <w:rPr>
                <w:rFonts w:ascii="Palatino Linotype" w:eastAsia="Palatino Linotype" w:hAnsi="Palatino Linotype" w:cs="Palatino Linotype"/>
                <w:b/>
              </w:rPr>
              <w:t xml:space="preserve">02119/INFOEM/IP/RR/2025 </w:t>
            </w:r>
          </w:p>
        </w:tc>
        <w:tc>
          <w:tcPr>
            <w:tcW w:w="2943" w:type="dxa"/>
          </w:tcPr>
          <w:p w14:paraId="1AB5831D" w14:textId="77777777" w:rsidR="000F56F9" w:rsidRPr="0026031A" w:rsidRDefault="007634DF">
            <w:pPr>
              <w:spacing w:before="240" w:after="240"/>
              <w:jc w:val="both"/>
              <w:rPr>
                <w:rFonts w:ascii="Palatino Linotype" w:eastAsia="Palatino Linotype" w:hAnsi="Palatino Linotype" w:cs="Palatino Linotype"/>
                <w:i/>
              </w:rPr>
            </w:pPr>
            <w:r w:rsidRPr="0026031A">
              <w:rPr>
                <w:rFonts w:ascii="Palatino Linotype" w:eastAsia="Palatino Linotype" w:hAnsi="Palatino Linotype" w:cs="Palatino Linotype"/>
                <w:i/>
              </w:rPr>
              <w:t>La respuesta</w:t>
            </w:r>
          </w:p>
        </w:tc>
        <w:tc>
          <w:tcPr>
            <w:tcW w:w="3180" w:type="dxa"/>
          </w:tcPr>
          <w:p w14:paraId="4073B6B8" w14:textId="77777777" w:rsidR="000F56F9" w:rsidRPr="0026031A" w:rsidRDefault="007634DF">
            <w:pPr>
              <w:spacing w:before="240" w:after="240"/>
              <w:jc w:val="both"/>
              <w:rPr>
                <w:rFonts w:ascii="Palatino Linotype" w:eastAsia="Palatino Linotype" w:hAnsi="Palatino Linotype" w:cs="Palatino Linotype"/>
                <w:i/>
              </w:rPr>
            </w:pPr>
            <w:r w:rsidRPr="0026031A">
              <w:rPr>
                <w:rFonts w:ascii="Palatino Linotype" w:eastAsia="Palatino Linotype" w:hAnsi="Palatino Linotype" w:cs="Palatino Linotype"/>
                <w:i/>
              </w:rPr>
              <w:t>La negativa de la información</w:t>
            </w:r>
          </w:p>
        </w:tc>
      </w:tr>
      <w:tr w:rsidR="000F56F9" w:rsidRPr="0026031A" w14:paraId="6438CF2D" w14:textId="77777777">
        <w:tc>
          <w:tcPr>
            <w:tcW w:w="2944" w:type="dxa"/>
          </w:tcPr>
          <w:p w14:paraId="488C8A79" w14:textId="77777777" w:rsidR="000F56F9" w:rsidRPr="0026031A" w:rsidRDefault="007634DF">
            <w:pPr>
              <w:spacing w:before="240" w:after="240" w:line="360" w:lineRule="auto"/>
              <w:jc w:val="center"/>
              <w:rPr>
                <w:rFonts w:ascii="Palatino Linotype" w:eastAsia="Palatino Linotype" w:hAnsi="Palatino Linotype" w:cs="Palatino Linotype"/>
                <w:b/>
              </w:rPr>
            </w:pPr>
            <w:r w:rsidRPr="0026031A">
              <w:rPr>
                <w:rFonts w:ascii="Palatino Linotype" w:eastAsia="Palatino Linotype" w:hAnsi="Palatino Linotype" w:cs="Palatino Linotype"/>
                <w:b/>
              </w:rPr>
              <w:t>02120/INFOEM/IP/RR/2025</w:t>
            </w:r>
          </w:p>
        </w:tc>
        <w:tc>
          <w:tcPr>
            <w:tcW w:w="2943" w:type="dxa"/>
          </w:tcPr>
          <w:p w14:paraId="52A927FC" w14:textId="77777777" w:rsidR="000F56F9" w:rsidRPr="0026031A" w:rsidRDefault="007634DF">
            <w:pPr>
              <w:spacing w:before="240" w:after="240"/>
              <w:jc w:val="both"/>
              <w:rPr>
                <w:rFonts w:ascii="Palatino Linotype" w:eastAsia="Palatino Linotype" w:hAnsi="Palatino Linotype" w:cs="Palatino Linotype"/>
                <w:i/>
              </w:rPr>
            </w:pPr>
            <w:r w:rsidRPr="0026031A">
              <w:rPr>
                <w:rFonts w:ascii="Palatino Linotype" w:eastAsia="Palatino Linotype" w:hAnsi="Palatino Linotype" w:cs="Palatino Linotype"/>
                <w:i/>
              </w:rPr>
              <w:t>No entrega la información</w:t>
            </w:r>
          </w:p>
        </w:tc>
        <w:tc>
          <w:tcPr>
            <w:tcW w:w="3180" w:type="dxa"/>
          </w:tcPr>
          <w:p w14:paraId="3E6FDB31" w14:textId="77777777" w:rsidR="000F56F9" w:rsidRPr="0026031A" w:rsidRDefault="007634DF">
            <w:pPr>
              <w:spacing w:before="240" w:after="240"/>
              <w:jc w:val="both"/>
              <w:rPr>
                <w:rFonts w:ascii="Palatino Linotype" w:eastAsia="Palatino Linotype" w:hAnsi="Palatino Linotype" w:cs="Palatino Linotype"/>
                <w:i/>
              </w:rPr>
            </w:pPr>
            <w:r w:rsidRPr="0026031A">
              <w:rPr>
                <w:rFonts w:ascii="Palatino Linotype" w:eastAsia="Palatino Linotype" w:hAnsi="Palatino Linotype" w:cs="Palatino Linotype"/>
                <w:i/>
              </w:rPr>
              <w:t>No entrega la información la niega</w:t>
            </w:r>
          </w:p>
        </w:tc>
      </w:tr>
      <w:tr w:rsidR="000F56F9" w:rsidRPr="0026031A" w14:paraId="1491A61F" w14:textId="77777777">
        <w:tc>
          <w:tcPr>
            <w:tcW w:w="2944" w:type="dxa"/>
          </w:tcPr>
          <w:p w14:paraId="7270CC28" w14:textId="77777777" w:rsidR="000F56F9" w:rsidRPr="0026031A" w:rsidRDefault="007634DF">
            <w:pPr>
              <w:spacing w:before="240" w:after="240" w:line="360" w:lineRule="auto"/>
              <w:jc w:val="center"/>
              <w:rPr>
                <w:rFonts w:ascii="Palatino Linotype" w:eastAsia="Palatino Linotype" w:hAnsi="Palatino Linotype" w:cs="Palatino Linotype"/>
                <w:b/>
              </w:rPr>
            </w:pPr>
            <w:r w:rsidRPr="0026031A">
              <w:rPr>
                <w:rFonts w:ascii="Palatino Linotype" w:eastAsia="Palatino Linotype" w:hAnsi="Palatino Linotype" w:cs="Palatino Linotype"/>
                <w:b/>
              </w:rPr>
              <w:t>02121/INFOEM/IP/RR/2025</w:t>
            </w:r>
          </w:p>
        </w:tc>
        <w:tc>
          <w:tcPr>
            <w:tcW w:w="2943" w:type="dxa"/>
          </w:tcPr>
          <w:p w14:paraId="6C55206D" w14:textId="77777777" w:rsidR="000F56F9" w:rsidRPr="0026031A" w:rsidRDefault="007634DF">
            <w:pPr>
              <w:spacing w:before="240" w:after="240"/>
              <w:jc w:val="both"/>
              <w:rPr>
                <w:rFonts w:ascii="Palatino Linotype" w:eastAsia="Palatino Linotype" w:hAnsi="Palatino Linotype" w:cs="Palatino Linotype"/>
                <w:i/>
              </w:rPr>
            </w:pPr>
            <w:r w:rsidRPr="0026031A">
              <w:rPr>
                <w:rFonts w:ascii="Palatino Linotype" w:eastAsia="Palatino Linotype" w:hAnsi="Palatino Linotype" w:cs="Palatino Linotype"/>
                <w:i/>
              </w:rPr>
              <w:t>No entra la información la niega</w:t>
            </w:r>
          </w:p>
        </w:tc>
        <w:tc>
          <w:tcPr>
            <w:tcW w:w="3180" w:type="dxa"/>
          </w:tcPr>
          <w:p w14:paraId="18C9E638" w14:textId="77777777" w:rsidR="000F56F9" w:rsidRPr="0026031A" w:rsidRDefault="007634DF">
            <w:pPr>
              <w:spacing w:before="240" w:after="240"/>
              <w:jc w:val="both"/>
              <w:rPr>
                <w:rFonts w:ascii="Palatino Linotype" w:eastAsia="Palatino Linotype" w:hAnsi="Palatino Linotype" w:cs="Palatino Linotype"/>
                <w:i/>
              </w:rPr>
            </w:pPr>
            <w:r w:rsidRPr="0026031A">
              <w:rPr>
                <w:rFonts w:ascii="Palatino Linotype" w:eastAsia="Palatino Linotype" w:hAnsi="Palatino Linotype" w:cs="Palatino Linotype"/>
                <w:i/>
              </w:rPr>
              <w:t>No da información la niegan</w:t>
            </w:r>
          </w:p>
        </w:tc>
      </w:tr>
    </w:tbl>
    <w:p w14:paraId="329EBA72" w14:textId="77777777" w:rsidR="000F56F9" w:rsidRPr="0026031A" w:rsidRDefault="007634DF">
      <w:pPr>
        <w:spacing w:before="240" w:after="240" w:line="360" w:lineRule="auto"/>
        <w:jc w:val="both"/>
        <w:rPr>
          <w:rFonts w:ascii="Palatino Linotype" w:eastAsia="Palatino Linotype" w:hAnsi="Palatino Linotype" w:cs="Palatino Linotype"/>
          <w:sz w:val="22"/>
          <w:szCs w:val="22"/>
        </w:rPr>
      </w:pPr>
      <w:r w:rsidRPr="0026031A">
        <w:rPr>
          <w:rFonts w:ascii="Palatino Linotype" w:eastAsia="Palatino Linotype" w:hAnsi="Palatino Linotype" w:cs="Palatino Linotype"/>
          <w:b/>
          <w:sz w:val="22"/>
          <w:szCs w:val="22"/>
        </w:rPr>
        <w:t xml:space="preserve">4. Turnos. </w:t>
      </w:r>
      <w:r w:rsidRPr="0026031A">
        <w:rPr>
          <w:rFonts w:ascii="Palatino Linotype" w:eastAsia="Palatino Linotype" w:hAnsi="Palatino Linotype" w:cs="Palatino Linotype"/>
          <w:sz w:val="22"/>
          <w:szCs w:val="22"/>
        </w:rPr>
        <w:t>De conformidad con el artículo 185 fracción I de la Ley Transparencia y Acceso a la Información Pública, los recursos de revisión fueron</w:t>
      </w:r>
      <w:r w:rsidRPr="0026031A">
        <w:rPr>
          <w:rFonts w:ascii="Palatino Linotype" w:eastAsia="Palatino Linotype" w:hAnsi="Palatino Linotype" w:cs="Palatino Linotype"/>
          <w:b/>
          <w:sz w:val="22"/>
          <w:szCs w:val="22"/>
        </w:rPr>
        <w:t xml:space="preserve"> </w:t>
      </w:r>
      <w:r w:rsidRPr="0026031A">
        <w:rPr>
          <w:rFonts w:ascii="Palatino Linotype" w:eastAsia="Palatino Linotype" w:hAnsi="Palatino Linotype" w:cs="Palatino Linotype"/>
          <w:sz w:val="22"/>
          <w:szCs w:val="22"/>
        </w:rPr>
        <w:t xml:space="preserve">turnados de la siguiente manera a efecto de presentar al Pleno los proyectos de resolución correspondientes: </w:t>
      </w:r>
    </w:p>
    <w:tbl>
      <w:tblPr>
        <w:tblStyle w:val="affc"/>
        <w:tblW w:w="89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60"/>
        <w:gridCol w:w="4461"/>
      </w:tblGrid>
      <w:tr w:rsidR="000F56F9" w:rsidRPr="0026031A" w14:paraId="72B78A9E" w14:textId="77777777">
        <w:tc>
          <w:tcPr>
            <w:tcW w:w="4460" w:type="dxa"/>
            <w:shd w:val="clear" w:color="auto" w:fill="DBEEF3"/>
          </w:tcPr>
          <w:p w14:paraId="0E637053" w14:textId="77777777" w:rsidR="000F56F9" w:rsidRPr="0026031A" w:rsidRDefault="007634DF">
            <w:pPr>
              <w:spacing w:before="240" w:after="240" w:line="360" w:lineRule="auto"/>
              <w:jc w:val="center"/>
              <w:rPr>
                <w:rFonts w:ascii="Palatino Linotype" w:eastAsia="Palatino Linotype" w:hAnsi="Palatino Linotype" w:cs="Palatino Linotype"/>
                <w:b/>
              </w:rPr>
            </w:pPr>
            <w:r w:rsidRPr="0026031A">
              <w:rPr>
                <w:rFonts w:ascii="Palatino Linotype" w:eastAsia="Palatino Linotype" w:hAnsi="Palatino Linotype" w:cs="Palatino Linotype"/>
                <w:b/>
              </w:rPr>
              <w:t>Recurso de Revisión</w:t>
            </w:r>
          </w:p>
        </w:tc>
        <w:tc>
          <w:tcPr>
            <w:tcW w:w="4461" w:type="dxa"/>
            <w:shd w:val="clear" w:color="auto" w:fill="DBEEF3"/>
          </w:tcPr>
          <w:p w14:paraId="17D8C984" w14:textId="77777777" w:rsidR="000F56F9" w:rsidRPr="0026031A" w:rsidRDefault="007634DF">
            <w:pPr>
              <w:spacing w:before="240" w:after="240" w:line="360" w:lineRule="auto"/>
              <w:jc w:val="center"/>
              <w:rPr>
                <w:rFonts w:ascii="Palatino Linotype" w:eastAsia="Palatino Linotype" w:hAnsi="Palatino Linotype" w:cs="Palatino Linotype"/>
                <w:b/>
              </w:rPr>
            </w:pPr>
            <w:r w:rsidRPr="0026031A">
              <w:rPr>
                <w:rFonts w:ascii="Palatino Linotype" w:eastAsia="Palatino Linotype" w:hAnsi="Palatino Linotype" w:cs="Palatino Linotype"/>
                <w:b/>
              </w:rPr>
              <w:t>Comisionada</w:t>
            </w:r>
          </w:p>
        </w:tc>
      </w:tr>
      <w:tr w:rsidR="000F56F9" w:rsidRPr="0026031A" w14:paraId="33530911" w14:textId="77777777">
        <w:tc>
          <w:tcPr>
            <w:tcW w:w="4460" w:type="dxa"/>
          </w:tcPr>
          <w:p w14:paraId="064DBC0C" w14:textId="77777777" w:rsidR="000F56F9" w:rsidRPr="0026031A" w:rsidRDefault="007634DF">
            <w:pPr>
              <w:spacing w:before="240" w:after="240" w:line="276" w:lineRule="auto"/>
              <w:jc w:val="center"/>
              <w:rPr>
                <w:rFonts w:ascii="Palatino Linotype" w:eastAsia="Palatino Linotype" w:hAnsi="Palatino Linotype" w:cs="Palatino Linotype"/>
                <w:b/>
              </w:rPr>
            </w:pPr>
            <w:r w:rsidRPr="0026031A">
              <w:rPr>
                <w:rFonts w:ascii="Palatino Linotype" w:eastAsia="Palatino Linotype" w:hAnsi="Palatino Linotype" w:cs="Palatino Linotype"/>
                <w:b/>
              </w:rPr>
              <w:t>01884/INFOEM/IP/RR/2025 y 02119/INFOEM/IP/RR/2025</w:t>
            </w:r>
          </w:p>
        </w:tc>
        <w:tc>
          <w:tcPr>
            <w:tcW w:w="4461" w:type="dxa"/>
          </w:tcPr>
          <w:p w14:paraId="6F33DA85" w14:textId="77777777" w:rsidR="000F56F9" w:rsidRPr="0026031A" w:rsidRDefault="007634DF">
            <w:pPr>
              <w:spacing w:before="240" w:after="240"/>
              <w:jc w:val="center"/>
              <w:rPr>
                <w:rFonts w:ascii="Palatino Linotype" w:eastAsia="Palatino Linotype" w:hAnsi="Palatino Linotype" w:cs="Palatino Linotype"/>
                <w:b/>
              </w:rPr>
            </w:pPr>
            <w:r w:rsidRPr="0026031A">
              <w:rPr>
                <w:rFonts w:ascii="Palatino Linotype" w:eastAsia="Palatino Linotype" w:hAnsi="Palatino Linotype" w:cs="Palatino Linotype"/>
                <w:b/>
              </w:rPr>
              <w:t>Comisionada Guadalupe Ramírez Peña</w:t>
            </w:r>
          </w:p>
        </w:tc>
      </w:tr>
      <w:tr w:rsidR="000F56F9" w:rsidRPr="0026031A" w14:paraId="26128A84" w14:textId="77777777">
        <w:tc>
          <w:tcPr>
            <w:tcW w:w="4460" w:type="dxa"/>
          </w:tcPr>
          <w:p w14:paraId="138FA89F" w14:textId="77777777" w:rsidR="000F56F9" w:rsidRPr="0026031A" w:rsidRDefault="007634DF">
            <w:pPr>
              <w:spacing w:before="240" w:after="240" w:line="276" w:lineRule="auto"/>
              <w:jc w:val="center"/>
              <w:rPr>
                <w:rFonts w:ascii="Palatino Linotype" w:eastAsia="Palatino Linotype" w:hAnsi="Palatino Linotype" w:cs="Palatino Linotype"/>
                <w:b/>
              </w:rPr>
            </w:pPr>
            <w:r w:rsidRPr="0026031A">
              <w:rPr>
                <w:rFonts w:ascii="Palatino Linotype" w:eastAsia="Palatino Linotype" w:hAnsi="Palatino Linotype" w:cs="Palatino Linotype"/>
                <w:b/>
              </w:rPr>
              <w:lastRenderedPageBreak/>
              <w:t>02120/INFOEM/IP/RR/2025</w:t>
            </w:r>
          </w:p>
        </w:tc>
        <w:tc>
          <w:tcPr>
            <w:tcW w:w="4461" w:type="dxa"/>
          </w:tcPr>
          <w:p w14:paraId="09448E44" w14:textId="77777777" w:rsidR="000F56F9" w:rsidRPr="0026031A" w:rsidRDefault="007634DF">
            <w:pPr>
              <w:spacing w:before="240" w:after="240"/>
              <w:jc w:val="center"/>
              <w:rPr>
                <w:rFonts w:ascii="Palatino Linotype" w:eastAsia="Palatino Linotype" w:hAnsi="Palatino Linotype" w:cs="Palatino Linotype"/>
                <w:b/>
              </w:rPr>
            </w:pPr>
            <w:r w:rsidRPr="0026031A">
              <w:rPr>
                <w:rFonts w:ascii="Palatino Linotype" w:eastAsia="Palatino Linotype" w:hAnsi="Palatino Linotype" w:cs="Palatino Linotype"/>
                <w:b/>
              </w:rPr>
              <w:t xml:space="preserve">Comisionado </w:t>
            </w:r>
            <w:proofErr w:type="gramStart"/>
            <w:r w:rsidRPr="0026031A">
              <w:rPr>
                <w:rFonts w:ascii="Palatino Linotype" w:eastAsia="Palatino Linotype" w:hAnsi="Palatino Linotype" w:cs="Palatino Linotype"/>
                <w:b/>
              </w:rPr>
              <w:t>Presidente</w:t>
            </w:r>
            <w:proofErr w:type="gramEnd"/>
            <w:r w:rsidRPr="0026031A">
              <w:rPr>
                <w:rFonts w:ascii="Palatino Linotype" w:eastAsia="Palatino Linotype" w:hAnsi="Palatino Linotype" w:cs="Palatino Linotype"/>
                <w:b/>
              </w:rPr>
              <w:t xml:space="preserve"> José Martínez Vilchis. </w:t>
            </w:r>
          </w:p>
        </w:tc>
      </w:tr>
      <w:tr w:rsidR="000F56F9" w:rsidRPr="0026031A" w14:paraId="2EE3DAB4" w14:textId="77777777">
        <w:tc>
          <w:tcPr>
            <w:tcW w:w="4460" w:type="dxa"/>
          </w:tcPr>
          <w:p w14:paraId="3058AC31" w14:textId="77777777" w:rsidR="000F56F9" w:rsidRPr="0026031A" w:rsidRDefault="007634DF">
            <w:pPr>
              <w:spacing w:before="240" w:after="240" w:line="276" w:lineRule="auto"/>
              <w:jc w:val="center"/>
              <w:rPr>
                <w:rFonts w:ascii="Palatino Linotype" w:eastAsia="Palatino Linotype" w:hAnsi="Palatino Linotype" w:cs="Palatino Linotype"/>
                <w:b/>
              </w:rPr>
            </w:pPr>
            <w:r w:rsidRPr="0026031A">
              <w:rPr>
                <w:rFonts w:ascii="Palatino Linotype" w:eastAsia="Palatino Linotype" w:hAnsi="Palatino Linotype" w:cs="Palatino Linotype"/>
                <w:b/>
              </w:rPr>
              <w:t xml:space="preserve">02121/INFOEM/IP/RR/2025 </w:t>
            </w:r>
          </w:p>
        </w:tc>
        <w:tc>
          <w:tcPr>
            <w:tcW w:w="4461" w:type="dxa"/>
          </w:tcPr>
          <w:p w14:paraId="54D29D28" w14:textId="77777777" w:rsidR="000F56F9" w:rsidRPr="0026031A" w:rsidRDefault="007634DF">
            <w:pPr>
              <w:spacing w:before="240" w:after="240"/>
              <w:jc w:val="center"/>
              <w:rPr>
                <w:rFonts w:ascii="Palatino Linotype" w:eastAsia="Palatino Linotype" w:hAnsi="Palatino Linotype" w:cs="Palatino Linotype"/>
                <w:b/>
              </w:rPr>
            </w:pPr>
            <w:r w:rsidRPr="0026031A">
              <w:rPr>
                <w:rFonts w:ascii="Palatino Linotype" w:eastAsia="Palatino Linotype" w:hAnsi="Palatino Linotype" w:cs="Palatino Linotype"/>
                <w:b/>
              </w:rPr>
              <w:t xml:space="preserve">Comisionado Luis Gustavo Parra Noriega. </w:t>
            </w:r>
          </w:p>
        </w:tc>
      </w:tr>
    </w:tbl>
    <w:p w14:paraId="7649F6B1" w14:textId="77777777" w:rsidR="000F56F9" w:rsidRPr="0026031A" w:rsidRDefault="007634DF">
      <w:pPr>
        <w:spacing w:before="240" w:after="240" w:line="360" w:lineRule="auto"/>
        <w:jc w:val="both"/>
        <w:rPr>
          <w:rFonts w:ascii="Palatino Linotype" w:eastAsia="Palatino Linotype" w:hAnsi="Palatino Linotype" w:cs="Palatino Linotype"/>
          <w:i/>
          <w:sz w:val="22"/>
          <w:szCs w:val="22"/>
        </w:rPr>
      </w:pPr>
      <w:bookmarkStart w:id="1" w:name="_heading=h.2et92p0" w:colFirst="0" w:colLast="0"/>
      <w:bookmarkEnd w:id="1"/>
      <w:r w:rsidRPr="0026031A">
        <w:rPr>
          <w:rFonts w:ascii="Palatino Linotype" w:eastAsia="Palatino Linotype" w:hAnsi="Palatino Linotype" w:cs="Palatino Linotype"/>
          <w:b/>
          <w:sz w:val="22"/>
          <w:szCs w:val="22"/>
        </w:rPr>
        <w:t xml:space="preserve">5. Admisiones. </w:t>
      </w:r>
      <w:r w:rsidRPr="0026031A">
        <w:rPr>
          <w:rFonts w:ascii="Palatino Linotype" w:eastAsia="Palatino Linotype" w:hAnsi="Palatino Linotype" w:cs="Palatino Linotype"/>
          <w:sz w:val="22"/>
          <w:szCs w:val="22"/>
        </w:rPr>
        <w:t xml:space="preserve">Los días </w:t>
      </w:r>
      <w:r w:rsidRPr="0026031A">
        <w:rPr>
          <w:rFonts w:ascii="Palatino Linotype" w:eastAsia="Palatino Linotype" w:hAnsi="Palatino Linotype" w:cs="Palatino Linotype"/>
          <w:b/>
          <w:sz w:val="22"/>
          <w:szCs w:val="22"/>
        </w:rPr>
        <w:t>veintisiete de febrero, cuatro y cinco de marzo de dos mil veinticinco,</w:t>
      </w:r>
      <w:r w:rsidRPr="0026031A">
        <w:rPr>
          <w:rFonts w:ascii="Palatino Linotype" w:eastAsia="Palatino Linotype" w:hAnsi="Palatino Linotype" w:cs="Palatino Linotype"/>
          <w:sz w:val="22"/>
          <w:szCs w:val="22"/>
        </w:rPr>
        <w:t xml:space="preserve"> en términos de lo dispuesto en el artículo 185 fracciones I, II y IV de la Ley de Transparencia y Acceso a la Información Pública del Estado de México y Municipios, se admitieron a trámite los recursos de revisión.</w:t>
      </w:r>
    </w:p>
    <w:p w14:paraId="0E89D333" w14:textId="77777777" w:rsidR="000F56F9" w:rsidRPr="0026031A" w:rsidRDefault="007634DF">
      <w:pPr>
        <w:spacing w:before="240" w:after="240" w:line="360" w:lineRule="auto"/>
        <w:jc w:val="both"/>
        <w:rPr>
          <w:rFonts w:ascii="Palatino Linotype" w:eastAsia="Palatino Linotype" w:hAnsi="Palatino Linotype" w:cs="Palatino Linotype"/>
          <w:sz w:val="22"/>
          <w:szCs w:val="22"/>
        </w:rPr>
      </w:pPr>
      <w:r w:rsidRPr="0026031A">
        <w:rPr>
          <w:rFonts w:ascii="Palatino Linotype" w:eastAsia="Palatino Linotype" w:hAnsi="Palatino Linotype" w:cs="Palatino Linotype"/>
          <w:b/>
          <w:sz w:val="22"/>
          <w:szCs w:val="22"/>
        </w:rPr>
        <w:t xml:space="preserve">6. Acumulación. </w:t>
      </w:r>
      <w:r w:rsidRPr="0026031A">
        <w:rPr>
          <w:rFonts w:ascii="Palatino Linotype" w:eastAsia="Palatino Linotype" w:hAnsi="Palatino Linotype" w:cs="Palatino Linotype"/>
          <w:sz w:val="22"/>
          <w:szCs w:val="22"/>
        </w:rPr>
        <w:t xml:space="preserve">En la </w:t>
      </w:r>
      <w:r w:rsidRPr="0026031A">
        <w:rPr>
          <w:rFonts w:ascii="Palatino Linotype" w:eastAsia="Palatino Linotype" w:hAnsi="Palatino Linotype" w:cs="Palatino Linotype"/>
          <w:b/>
          <w:sz w:val="22"/>
          <w:szCs w:val="22"/>
        </w:rPr>
        <w:t>Octava Sesión Ordinaria</w:t>
      </w:r>
      <w:r w:rsidRPr="0026031A">
        <w:rPr>
          <w:rFonts w:ascii="Palatino Linotype" w:eastAsia="Palatino Linotype" w:hAnsi="Palatino Linotype" w:cs="Palatino Linotype"/>
          <w:sz w:val="22"/>
          <w:szCs w:val="22"/>
        </w:rPr>
        <w:t xml:space="preserve"> celebrada el </w:t>
      </w:r>
      <w:r w:rsidRPr="0026031A">
        <w:rPr>
          <w:rFonts w:ascii="Palatino Linotype" w:eastAsia="Palatino Linotype" w:hAnsi="Palatino Linotype" w:cs="Palatino Linotype"/>
          <w:b/>
          <w:sz w:val="22"/>
          <w:szCs w:val="22"/>
        </w:rPr>
        <w:t>seis de marzo de dos mil veinticinco</w:t>
      </w:r>
      <w:r w:rsidRPr="0026031A">
        <w:rPr>
          <w:rFonts w:ascii="Palatino Linotype" w:eastAsia="Palatino Linotype" w:hAnsi="Palatino Linotype" w:cs="Palatino Linotype"/>
          <w:sz w:val="22"/>
          <w:szCs w:val="22"/>
        </w:rPr>
        <w:t xml:space="preserve">, al advertir la conexidad de causa y con la finalidad de evitar que se dicten resoluciones contradictorias, de conformidad con el artículo 195 de la Ley de Transparencia y Acceso a la Información Pública del Estado de México y Municipios y artículo 18 del Código de Procedimientos Administrativos del Estado de México, se acordó la acumulación de los recursos antes señalados, acordando que fuera Ponente la </w:t>
      </w:r>
      <w:r w:rsidRPr="0026031A">
        <w:rPr>
          <w:rFonts w:ascii="Palatino Linotype" w:eastAsia="Palatino Linotype" w:hAnsi="Palatino Linotype" w:cs="Palatino Linotype"/>
          <w:b/>
          <w:sz w:val="22"/>
          <w:szCs w:val="22"/>
        </w:rPr>
        <w:t>Comisionada</w:t>
      </w:r>
      <w:r w:rsidRPr="0026031A">
        <w:rPr>
          <w:rFonts w:ascii="Palatino Linotype" w:eastAsia="Palatino Linotype" w:hAnsi="Palatino Linotype" w:cs="Palatino Linotype"/>
          <w:sz w:val="22"/>
          <w:szCs w:val="22"/>
        </w:rPr>
        <w:t xml:space="preserve"> </w:t>
      </w:r>
      <w:r w:rsidRPr="0026031A">
        <w:rPr>
          <w:rFonts w:ascii="Palatino Linotype" w:eastAsia="Palatino Linotype" w:hAnsi="Palatino Linotype" w:cs="Palatino Linotype"/>
          <w:b/>
          <w:sz w:val="22"/>
          <w:szCs w:val="22"/>
        </w:rPr>
        <w:t>Guadalupe Ramírez Peña</w:t>
      </w:r>
      <w:r w:rsidRPr="0026031A">
        <w:rPr>
          <w:rFonts w:ascii="Palatino Linotype" w:eastAsia="Palatino Linotype" w:hAnsi="Palatino Linotype" w:cs="Palatino Linotype"/>
          <w:sz w:val="22"/>
          <w:szCs w:val="22"/>
        </w:rPr>
        <w:t xml:space="preserve">; que mediante acuerdo se notificó a las partes vía SAIMEX el </w:t>
      </w:r>
      <w:r w:rsidRPr="0026031A">
        <w:rPr>
          <w:rFonts w:ascii="Palatino Linotype" w:eastAsia="Palatino Linotype" w:hAnsi="Palatino Linotype" w:cs="Palatino Linotype"/>
          <w:b/>
          <w:sz w:val="22"/>
          <w:szCs w:val="22"/>
        </w:rPr>
        <w:t>diez de marzo de dos mil veinticinco</w:t>
      </w:r>
      <w:r w:rsidRPr="0026031A">
        <w:rPr>
          <w:rFonts w:ascii="Palatino Linotype" w:eastAsia="Palatino Linotype" w:hAnsi="Palatino Linotype" w:cs="Palatino Linotype"/>
          <w:sz w:val="22"/>
          <w:szCs w:val="22"/>
        </w:rPr>
        <w:t xml:space="preserve">. </w:t>
      </w:r>
    </w:p>
    <w:p w14:paraId="5877F869" w14:textId="77777777" w:rsidR="000F56F9" w:rsidRPr="0026031A" w:rsidRDefault="007634DF">
      <w:pPr>
        <w:spacing w:before="240" w:after="240" w:line="360" w:lineRule="auto"/>
        <w:jc w:val="both"/>
        <w:rPr>
          <w:rFonts w:ascii="Palatino Linotype" w:eastAsia="Palatino Linotype" w:hAnsi="Palatino Linotype" w:cs="Palatino Linotype"/>
          <w:sz w:val="22"/>
          <w:szCs w:val="22"/>
        </w:rPr>
      </w:pPr>
      <w:r w:rsidRPr="0026031A">
        <w:rPr>
          <w:rFonts w:ascii="Palatino Linotype" w:eastAsia="Palatino Linotype" w:hAnsi="Palatino Linotype" w:cs="Palatino Linotype"/>
          <w:b/>
          <w:sz w:val="22"/>
          <w:szCs w:val="22"/>
        </w:rPr>
        <w:t xml:space="preserve">7. Manifestaciones. </w:t>
      </w:r>
      <w:r w:rsidRPr="0026031A">
        <w:rPr>
          <w:rFonts w:ascii="Palatino Linotype" w:eastAsia="Palatino Linotype" w:hAnsi="Palatino Linotype" w:cs="Palatino Linotype"/>
          <w:sz w:val="22"/>
          <w:szCs w:val="22"/>
        </w:rPr>
        <w:t xml:space="preserve">De </w:t>
      </w:r>
      <w:r w:rsidRPr="0026031A">
        <w:rPr>
          <w:rFonts w:ascii="Palatino Linotype" w:eastAsia="Palatino Linotype" w:hAnsi="Palatino Linotype" w:cs="Palatino Linotype"/>
          <w:color w:val="000000"/>
          <w:sz w:val="22"/>
          <w:szCs w:val="22"/>
        </w:rPr>
        <w:t xml:space="preserve">las constancias que obran en los expedientes electrónicos del </w:t>
      </w:r>
      <w:r w:rsidRPr="0026031A">
        <w:rPr>
          <w:rFonts w:ascii="Palatino Linotype" w:eastAsia="Palatino Linotype" w:hAnsi="Palatino Linotype" w:cs="Palatino Linotype"/>
          <w:b/>
          <w:color w:val="000000"/>
          <w:sz w:val="22"/>
          <w:szCs w:val="22"/>
        </w:rPr>
        <w:t>SAIMEX</w:t>
      </w:r>
      <w:r w:rsidRPr="0026031A">
        <w:rPr>
          <w:rFonts w:ascii="Palatino Linotype" w:eastAsia="Palatino Linotype" w:hAnsi="Palatino Linotype" w:cs="Palatino Linotype"/>
          <w:color w:val="000000"/>
          <w:sz w:val="22"/>
          <w:szCs w:val="22"/>
        </w:rPr>
        <w:t xml:space="preserve"> se desprende que el </w:t>
      </w:r>
      <w:r w:rsidRPr="0026031A">
        <w:rPr>
          <w:rFonts w:ascii="Palatino Linotype" w:eastAsia="Palatino Linotype" w:hAnsi="Palatino Linotype" w:cs="Palatino Linotype"/>
          <w:b/>
          <w:color w:val="000000"/>
          <w:sz w:val="22"/>
          <w:szCs w:val="22"/>
        </w:rPr>
        <w:t>Sujeto Obligado</w:t>
      </w:r>
      <w:r w:rsidRPr="0026031A">
        <w:rPr>
          <w:rFonts w:ascii="Palatino Linotype" w:eastAsia="Palatino Linotype" w:hAnsi="Palatino Linotype" w:cs="Palatino Linotype"/>
          <w:color w:val="000000"/>
          <w:sz w:val="22"/>
          <w:szCs w:val="22"/>
        </w:rPr>
        <w:t xml:space="preserve"> en fechas </w:t>
      </w:r>
      <w:r w:rsidRPr="0026031A">
        <w:rPr>
          <w:rFonts w:ascii="Palatino Linotype" w:eastAsia="Palatino Linotype" w:hAnsi="Palatino Linotype" w:cs="Palatino Linotype"/>
          <w:b/>
          <w:color w:val="000000"/>
          <w:sz w:val="22"/>
          <w:szCs w:val="22"/>
        </w:rPr>
        <w:t>once, trece y catorce de marzo de dos mil veinticinco</w:t>
      </w:r>
      <w:r w:rsidRPr="0026031A">
        <w:rPr>
          <w:rFonts w:ascii="Palatino Linotype" w:eastAsia="Palatino Linotype" w:hAnsi="Palatino Linotype" w:cs="Palatino Linotype"/>
          <w:color w:val="000000"/>
          <w:sz w:val="22"/>
          <w:szCs w:val="22"/>
        </w:rPr>
        <w:t xml:space="preserve">, rindió sus informes justificados, a través de los siguientes archivos electrónicos, cuyo contenido es el siguiente: </w:t>
      </w:r>
    </w:p>
    <w:tbl>
      <w:tblPr>
        <w:tblStyle w:val="affd"/>
        <w:tblW w:w="89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5949"/>
      </w:tblGrid>
      <w:tr w:rsidR="000F56F9" w:rsidRPr="0026031A" w14:paraId="67556CC6" w14:textId="77777777">
        <w:tc>
          <w:tcPr>
            <w:tcW w:w="2972" w:type="dxa"/>
            <w:shd w:val="clear" w:color="auto" w:fill="DBEEF3"/>
          </w:tcPr>
          <w:p w14:paraId="0D81A66B" w14:textId="77777777" w:rsidR="000F56F9" w:rsidRPr="0026031A" w:rsidRDefault="007634DF">
            <w:pPr>
              <w:spacing w:before="240" w:after="240"/>
              <w:jc w:val="center"/>
              <w:rPr>
                <w:rFonts w:ascii="Palatino Linotype" w:eastAsia="Palatino Linotype" w:hAnsi="Palatino Linotype" w:cs="Palatino Linotype"/>
                <w:b/>
              </w:rPr>
            </w:pPr>
            <w:r w:rsidRPr="0026031A">
              <w:rPr>
                <w:rFonts w:ascii="Palatino Linotype" w:eastAsia="Palatino Linotype" w:hAnsi="Palatino Linotype" w:cs="Palatino Linotype"/>
                <w:b/>
              </w:rPr>
              <w:t>Número de recurso de revisión</w:t>
            </w:r>
          </w:p>
        </w:tc>
        <w:tc>
          <w:tcPr>
            <w:tcW w:w="5949" w:type="dxa"/>
            <w:shd w:val="clear" w:color="auto" w:fill="DBEEF3"/>
          </w:tcPr>
          <w:p w14:paraId="41DA1B48" w14:textId="77777777" w:rsidR="000F56F9" w:rsidRPr="0026031A" w:rsidRDefault="007634DF">
            <w:pPr>
              <w:spacing w:before="240" w:after="240" w:line="360" w:lineRule="auto"/>
              <w:jc w:val="center"/>
              <w:rPr>
                <w:rFonts w:ascii="Palatino Linotype" w:eastAsia="Palatino Linotype" w:hAnsi="Palatino Linotype" w:cs="Palatino Linotype"/>
                <w:b/>
              </w:rPr>
            </w:pPr>
            <w:r w:rsidRPr="0026031A">
              <w:rPr>
                <w:rFonts w:ascii="Palatino Linotype" w:eastAsia="Palatino Linotype" w:hAnsi="Palatino Linotype" w:cs="Palatino Linotype"/>
                <w:b/>
              </w:rPr>
              <w:t>Descripción del Informe Justificado</w:t>
            </w:r>
          </w:p>
        </w:tc>
      </w:tr>
      <w:tr w:rsidR="000F56F9" w:rsidRPr="0026031A" w14:paraId="471EB1C0" w14:textId="77777777">
        <w:tc>
          <w:tcPr>
            <w:tcW w:w="2972" w:type="dxa"/>
          </w:tcPr>
          <w:p w14:paraId="533ADD0B" w14:textId="77777777" w:rsidR="000F56F9" w:rsidRPr="0026031A" w:rsidRDefault="007634DF">
            <w:pPr>
              <w:spacing w:before="240" w:after="240"/>
              <w:jc w:val="center"/>
              <w:rPr>
                <w:rFonts w:ascii="Palatino Linotype" w:eastAsia="Palatino Linotype" w:hAnsi="Palatino Linotype" w:cs="Palatino Linotype"/>
                <w:b/>
              </w:rPr>
            </w:pPr>
            <w:r w:rsidRPr="0026031A">
              <w:rPr>
                <w:rFonts w:ascii="Palatino Linotype" w:eastAsia="Palatino Linotype" w:hAnsi="Palatino Linotype" w:cs="Palatino Linotype"/>
                <w:b/>
              </w:rPr>
              <w:lastRenderedPageBreak/>
              <w:t xml:space="preserve">00148/TOLUCA/IP/2025, </w:t>
            </w:r>
            <w:r w:rsidRPr="0026031A">
              <w:rPr>
                <w:rFonts w:ascii="Palatino Linotype" w:eastAsia="Palatino Linotype" w:hAnsi="Palatino Linotype" w:cs="Palatino Linotype"/>
              </w:rPr>
              <w:t>correspondiente al Recurso de Revisión</w:t>
            </w:r>
            <w:r w:rsidRPr="0026031A">
              <w:rPr>
                <w:rFonts w:ascii="Palatino Linotype" w:eastAsia="Palatino Linotype" w:hAnsi="Palatino Linotype" w:cs="Palatino Linotype"/>
                <w:b/>
              </w:rPr>
              <w:t xml:space="preserve"> 01884/INFOEM/IP/RR/2025</w:t>
            </w:r>
          </w:p>
        </w:tc>
        <w:tc>
          <w:tcPr>
            <w:tcW w:w="5949" w:type="dxa"/>
          </w:tcPr>
          <w:p w14:paraId="143EC52B" w14:textId="77777777" w:rsidR="000F56F9" w:rsidRPr="0026031A" w:rsidRDefault="007634DF">
            <w:pPr>
              <w:jc w:val="both"/>
              <w:rPr>
                <w:rFonts w:ascii="Palatino Linotype" w:eastAsia="Palatino Linotype" w:hAnsi="Palatino Linotype" w:cs="Palatino Linotype"/>
              </w:rPr>
            </w:pPr>
            <w:r w:rsidRPr="0026031A">
              <w:rPr>
                <w:rFonts w:ascii="Palatino Linotype" w:eastAsia="Palatino Linotype" w:hAnsi="Palatino Linotype" w:cs="Palatino Linotype"/>
                <w:b/>
                <w:i/>
              </w:rPr>
              <w:t xml:space="preserve">Informe Justificado 1884.pdf: </w:t>
            </w:r>
            <w:r w:rsidRPr="0026031A">
              <w:rPr>
                <w:rFonts w:ascii="Palatino Linotype" w:eastAsia="Palatino Linotype" w:hAnsi="Palatino Linotype" w:cs="Palatino Linotype"/>
              </w:rPr>
              <w:t xml:space="preserve">Oficio signado por el Titular de la Unidad de Transparencia, de fecha once de marzo de dos mil veinticinco mediante el cual informó que </w:t>
            </w:r>
            <w:r w:rsidRPr="0026031A">
              <w:rPr>
                <w:rFonts w:ascii="Palatino Linotype" w:eastAsia="Palatino Linotype" w:hAnsi="Palatino Linotype" w:cs="Palatino Linotype"/>
                <w:b/>
              </w:rPr>
              <w:t>ratifica su respuesta,</w:t>
            </w:r>
            <w:r w:rsidRPr="0026031A">
              <w:rPr>
                <w:rFonts w:ascii="Palatino Linotype" w:eastAsia="Palatino Linotype" w:hAnsi="Palatino Linotype" w:cs="Palatino Linotype"/>
              </w:rPr>
              <w:t xml:space="preserve"> precisando que de acuerdo a la solicitud de inicio que fue recibida por el sistema SAIMEX en fecha 7 de enero de 2025, quedando registrada y contando los días a partir del día 13 de enero que apertura el sistema, por tal motivo no se puede entregar lo requerido ya que a la fecha de la solicitud estaba corriendo la primer quincena del mes de enero del año dos mil veinticinco. </w:t>
            </w:r>
          </w:p>
        </w:tc>
      </w:tr>
      <w:tr w:rsidR="000F56F9" w:rsidRPr="0026031A" w14:paraId="3B5B2667" w14:textId="77777777">
        <w:tc>
          <w:tcPr>
            <w:tcW w:w="2972" w:type="dxa"/>
          </w:tcPr>
          <w:p w14:paraId="7F95F640" w14:textId="77777777" w:rsidR="000F56F9" w:rsidRPr="0026031A" w:rsidRDefault="007634DF">
            <w:pPr>
              <w:spacing w:before="240" w:after="240"/>
              <w:jc w:val="center"/>
              <w:rPr>
                <w:rFonts w:ascii="Palatino Linotype" w:eastAsia="Palatino Linotype" w:hAnsi="Palatino Linotype" w:cs="Palatino Linotype"/>
                <w:b/>
              </w:rPr>
            </w:pPr>
            <w:r w:rsidRPr="0026031A">
              <w:rPr>
                <w:rFonts w:ascii="Palatino Linotype" w:eastAsia="Palatino Linotype" w:hAnsi="Palatino Linotype" w:cs="Palatino Linotype"/>
                <w:b/>
              </w:rPr>
              <w:t xml:space="preserve">00149/TOLUCA/IP/2025, </w:t>
            </w:r>
            <w:r w:rsidRPr="0026031A">
              <w:rPr>
                <w:rFonts w:ascii="Palatino Linotype" w:eastAsia="Palatino Linotype" w:hAnsi="Palatino Linotype" w:cs="Palatino Linotype"/>
              </w:rPr>
              <w:t>correspondiente al Recurso de Revisión</w:t>
            </w:r>
            <w:r w:rsidRPr="0026031A">
              <w:rPr>
                <w:rFonts w:ascii="Palatino Linotype" w:eastAsia="Palatino Linotype" w:hAnsi="Palatino Linotype" w:cs="Palatino Linotype"/>
                <w:b/>
              </w:rPr>
              <w:t xml:space="preserve"> 02119/INFOEM/IP/RR/2025</w:t>
            </w:r>
          </w:p>
        </w:tc>
        <w:tc>
          <w:tcPr>
            <w:tcW w:w="5949" w:type="dxa"/>
          </w:tcPr>
          <w:p w14:paraId="3714FDD8" w14:textId="77777777" w:rsidR="000F56F9" w:rsidRPr="0026031A" w:rsidRDefault="007634DF">
            <w:pPr>
              <w:spacing w:before="240" w:after="240"/>
              <w:jc w:val="both"/>
              <w:rPr>
                <w:rFonts w:ascii="Palatino Linotype" w:eastAsia="Palatino Linotype" w:hAnsi="Palatino Linotype" w:cs="Palatino Linotype"/>
              </w:rPr>
            </w:pPr>
            <w:r w:rsidRPr="0026031A">
              <w:rPr>
                <w:rFonts w:ascii="Palatino Linotype" w:eastAsia="Palatino Linotype" w:hAnsi="Palatino Linotype" w:cs="Palatino Linotype"/>
                <w:b/>
                <w:i/>
              </w:rPr>
              <w:t xml:space="preserve">Informe Justificado 2119.pdf: </w:t>
            </w:r>
            <w:r w:rsidRPr="0026031A">
              <w:rPr>
                <w:rFonts w:ascii="Palatino Linotype" w:eastAsia="Palatino Linotype" w:hAnsi="Palatino Linotype" w:cs="Palatino Linotype"/>
              </w:rPr>
              <w:t xml:space="preserve">Oficio signado por el Titular de la Unidad de Transparencia, de fecha doce de marzo de dos mil veinticinco, mediante el cual </w:t>
            </w:r>
            <w:r w:rsidRPr="0026031A">
              <w:rPr>
                <w:rFonts w:ascii="Palatino Linotype" w:eastAsia="Palatino Linotype" w:hAnsi="Palatino Linotype" w:cs="Palatino Linotype"/>
                <w:b/>
              </w:rPr>
              <w:t>ratificó su respuesta</w:t>
            </w:r>
            <w:r w:rsidRPr="0026031A">
              <w:rPr>
                <w:rFonts w:ascii="Palatino Linotype" w:eastAsia="Palatino Linotype" w:hAnsi="Palatino Linotype" w:cs="Palatino Linotype"/>
              </w:rPr>
              <w:t xml:space="preserve">, toda vez que entregó lo que obra de acuerdo a lo requerido en la solicitud, en atención a lo manifestado por el servidor público habilitado, cumpliendo con el principio de legalidad y el derecho de acceso a la información pública. </w:t>
            </w:r>
          </w:p>
        </w:tc>
      </w:tr>
      <w:tr w:rsidR="000F56F9" w:rsidRPr="0026031A" w14:paraId="395CE7EF" w14:textId="77777777">
        <w:tc>
          <w:tcPr>
            <w:tcW w:w="2972" w:type="dxa"/>
          </w:tcPr>
          <w:p w14:paraId="32DD1C94" w14:textId="77777777" w:rsidR="000F56F9" w:rsidRPr="0026031A" w:rsidRDefault="007634DF">
            <w:pPr>
              <w:spacing w:before="240" w:after="240"/>
              <w:jc w:val="center"/>
              <w:rPr>
                <w:rFonts w:ascii="Palatino Linotype" w:eastAsia="Palatino Linotype" w:hAnsi="Palatino Linotype" w:cs="Palatino Linotype"/>
                <w:b/>
              </w:rPr>
            </w:pPr>
            <w:r w:rsidRPr="0026031A">
              <w:rPr>
                <w:rFonts w:ascii="Palatino Linotype" w:eastAsia="Palatino Linotype" w:hAnsi="Palatino Linotype" w:cs="Palatino Linotype"/>
                <w:b/>
              </w:rPr>
              <w:t xml:space="preserve">00153/TOLUCA/IP/2025, </w:t>
            </w:r>
            <w:r w:rsidRPr="0026031A">
              <w:rPr>
                <w:rFonts w:ascii="Palatino Linotype" w:eastAsia="Palatino Linotype" w:hAnsi="Palatino Linotype" w:cs="Palatino Linotype"/>
              </w:rPr>
              <w:t>correspondiente al Recurso de Revisión</w:t>
            </w:r>
            <w:r w:rsidRPr="0026031A">
              <w:rPr>
                <w:rFonts w:ascii="Palatino Linotype" w:eastAsia="Palatino Linotype" w:hAnsi="Palatino Linotype" w:cs="Palatino Linotype"/>
                <w:b/>
              </w:rPr>
              <w:t xml:space="preserve"> 02120/INFOEM/IP/RR/2025</w:t>
            </w:r>
          </w:p>
        </w:tc>
        <w:tc>
          <w:tcPr>
            <w:tcW w:w="5949" w:type="dxa"/>
          </w:tcPr>
          <w:p w14:paraId="679E2777" w14:textId="77777777" w:rsidR="000F56F9" w:rsidRPr="0026031A" w:rsidRDefault="007634DF">
            <w:pPr>
              <w:spacing w:before="240" w:after="240"/>
              <w:jc w:val="both"/>
              <w:rPr>
                <w:rFonts w:ascii="Palatino Linotype" w:eastAsia="Palatino Linotype" w:hAnsi="Palatino Linotype" w:cs="Palatino Linotype"/>
                <w:i/>
              </w:rPr>
            </w:pPr>
            <w:r w:rsidRPr="0026031A">
              <w:rPr>
                <w:rFonts w:ascii="Palatino Linotype" w:eastAsia="Palatino Linotype" w:hAnsi="Palatino Linotype" w:cs="Palatino Linotype"/>
                <w:b/>
                <w:i/>
              </w:rPr>
              <w:t xml:space="preserve">Informe Justificado 2120.pdf: </w:t>
            </w:r>
            <w:r w:rsidRPr="0026031A">
              <w:rPr>
                <w:rFonts w:ascii="Palatino Linotype" w:eastAsia="Palatino Linotype" w:hAnsi="Palatino Linotype" w:cs="Palatino Linotype"/>
              </w:rPr>
              <w:t xml:space="preserve">Oficio signado por el Titular de la Unidad de Transparencia, de fecha doce de marzo de dos mil veinticinco, mediante el cual </w:t>
            </w:r>
            <w:r w:rsidRPr="0026031A">
              <w:rPr>
                <w:rFonts w:ascii="Palatino Linotype" w:eastAsia="Palatino Linotype" w:hAnsi="Palatino Linotype" w:cs="Palatino Linotype"/>
                <w:b/>
              </w:rPr>
              <w:t>ratificó su respuesta</w:t>
            </w:r>
            <w:r w:rsidRPr="0026031A">
              <w:rPr>
                <w:rFonts w:ascii="Palatino Linotype" w:eastAsia="Palatino Linotype" w:hAnsi="Palatino Linotype" w:cs="Palatino Linotype"/>
              </w:rPr>
              <w:t>, toda vez que entregó lo que obra de acuerdo a lo requerido en la solicitud, en atención a lo manifestado por el servidor público habilitado, cumpliendo con el principio de legalidad y el derecho de acceso a la información pública.</w:t>
            </w:r>
          </w:p>
        </w:tc>
      </w:tr>
      <w:tr w:rsidR="000F56F9" w:rsidRPr="0026031A" w14:paraId="76578376" w14:textId="77777777">
        <w:tc>
          <w:tcPr>
            <w:tcW w:w="2972" w:type="dxa"/>
          </w:tcPr>
          <w:p w14:paraId="3C3A7E49" w14:textId="77777777" w:rsidR="000F56F9" w:rsidRPr="0026031A" w:rsidRDefault="007634DF">
            <w:pPr>
              <w:spacing w:before="240" w:after="240"/>
              <w:jc w:val="center"/>
              <w:rPr>
                <w:rFonts w:ascii="Palatino Linotype" w:eastAsia="Palatino Linotype" w:hAnsi="Palatino Linotype" w:cs="Palatino Linotype"/>
                <w:b/>
              </w:rPr>
            </w:pPr>
            <w:r w:rsidRPr="0026031A">
              <w:rPr>
                <w:rFonts w:ascii="Palatino Linotype" w:eastAsia="Palatino Linotype" w:hAnsi="Palatino Linotype" w:cs="Palatino Linotype"/>
                <w:b/>
              </w:rPr>
              <w:t xml:space="preserve">00150/TOLUCA/IP/2025, </w:t>
            </w:r>
            <w:r w:rsidRPr="0026031A">
              <w:rPr>
                <w:rFonts w:ascii="Palatino Linotype" w:eastAsia="Palatino Linotype" w:hAnsi="Palatino Linotype" w:cs="Palatino Linotype"/>
              </w:rPr>
              <w:t>correspondiente al Recurso de Revisión</w:t>
            </w:r>
            <w:r w:rsidRPr="0026031A">
              <w:rPr>
                <w:rFonts w:ascii="Palatino Linotype" w:eastAsia="Palatino Linotype" w:hAnsi="Palatino Linotype" w:cs="Palatino Linotype"/>
                <w:b/>
              </w:rPr>
              <w:t xml:space="preserve"> 02121/INFOEM/IP/RR/2025</w:t>
            </w:r>
          </w:p>
        </w:tc>
        <w:tc>
          <w:tcPr>
            <w:tcW w:w="5949" w:type="dxa"/>
          </w:tcPr>
          <w:p w14:paraId="2B0B94C8" w14:textId="77777777" w:rsidR="000F56F9" w:rsidRPr="0026031A" w:rsidRDefault="007634DF">
            <w:pPr>
              <w:spacing w:before="240" w:after="240"/>
              <w:jc w:val="both"/>
              <w:rPr>
                <w:rFonts w:ascii="Palatino Linotype" w:eastAsia="Palatino Linotype" w:hAnsi="Palatino Linotype" w:cs="Palatino Linotype"/>
                <w:i/>
              </w:rPr>
            </w:pPr>
            <w:r w:rsidRPr="0026031A">
              <w:rPr>
                <w:rFonts w:ascii="Palatino Linotype" w:eastAsia="Palatino Linotype" w:hAnsi="Palatino Linotype" w:cs="Palatino Linotype"/>
                <w:b/>
                <w:i/>
              </w:rPr>
              <w:t xml:space="preserve">Informe Justificado 2120.pdf: </w:t>
            </w:r>
            <w:r w:rsidRPr="0026031A">
              <w:rPr>
                <w:rFonts w:ascii="Palatino Linotype" w:eastAsia="Palatino Linotype" w:hAnsi="Palatino Linotype" w:cs="Palatino Linotype"/>
              </w:rPr>
              <w:t>Oficio signado por el Titular de la Unidad de Transparencia, de fecha doce de marzo de dos mil veinticinco, mediante el cual</w:t>
            </w:r>
            <w:r w:rsidRPr="0026031A">
              <w:rPr>
                <w:rFonts w:ascii="Palatino Linotype" w:eastAsia="Palatino Linotype" w:hAnsi="Palatino Linotype" w:cs="Palatino Linotype"/>
                <w:b/>
              </w:rPr>
              <w:t xml:space="preserve"> ratificó su respuesta</w:t>
            </w:r>
            <w:r w:rsidRPr="0026031A">
              <w:rPr>
                <w:rFonts w:ascii="Palatino Linotype" w:eastAsia="Palatino Linotype" w:hAnsi="Palatino Linotype" w:cs="Palatino Linotype"/>
              </w:rPr>
              <w:t>, toda vez que entregó lo que obra de acuerdo a lo requerido en la solicitud, en atención a lo manifestado por el servidor público habilitado, cumpliendo con el principio de legalidad y el derecho de acceso a la información pública.</w:t>
            </w:r>
          </w:p>
        </w:tc>
      </w:tr>
    </w:tbl>
    <w:p w14:paraId="165B38A9" w14:textId="77777777" w:rsidR="000F56F9" w:rsidRPr="0026031A" w:rsidRDefault="007634DF">
      <w:pPr>
        <w:spacing w:before="240" w:after="240" w:line="360" w:lineRule="auto"/>
        <w:jc w:val="both"/>
        <w:rPr>
          <w:rFonts w:ascii="Palatino Linotype" w:eastAsia="Palatino Linotype" w:hAnsi="Palatino Linotype" w:cs="Palatino Linotype"/>
          <w:b/>
          <w:i/>
          <w:sz w:val="22"/>
          <w:szCs w:val="22"/>
        </w:rPr>
      </w:pPr>
      <w:r w:rsidRPr="0026031A">
        <w:rPr>
          <w:rFonts w:ascii="Palatino Linotype" w:eastAsia="Palatino Linotype" w:hAnsi="Palatino Linotype" w:cs="Palatino Linotype"/>
          <w:sz w:val="22"/>
          <w:szCs w:val="22"/>
        </w:rPr>
        <w:lastRenderedPageBreak/>
        <w:t xml:space="preserve">Documentos que fueron hechos del conocimiento de la parte </w:t>
      </w:r>
      <w:r w:rsidRPr="0026031A">
        <w:rPr>
          <w:rFonts w:ascii="Palatino Linotype" w:eastAsia="Palatino Linotype" w:hAnsi="Palatino Linotype" w:cs="Palatino Linotype"/>
          <w:b/>
          <w:sz w:val="22"/>
          <w:szCs w:val="22"/>
        </w:rPr>
        <w:t>Recurrente</w:t>
      </w:r>
      <w:r w:rsidRPr="0026031A">
        <w:rPr>
          <w:rFonts w:ascii="Palatino Linotype" w:eastAsia="Palatino Linotype" w:hAnsi="Palatino Linotype" w:cs="Palatino Linotype"/>
          <w:sz w:val="22"/>
          <w:szCs w:val="22"/>
        </w:rPr>
        <w:t xml:space="preserve"> en fecha </w:t>
      </w:r>
      <w:r w:rsidRPr="0026031A">
        <w:rPr>
          <w:rFonts w:ascii="Palatino Linotype" w:eastAsia="Palatino Linotype" w:hAnsi="Palatino Linotype" w:cs="Palatino Linotype"/>
          <w:b/>
          <w:sz w:val="22"/>
          <w:szCs w:val="22"/>
        </w:rPr>
        <w:t>ocho de abril de dos mil veinticinco</w:t>
      </w:r>
      <w:r w:rsidRPr="0026031A">
        <w:rPr>
          <w:rFonts w:ascii="Palatino Linotype" w:eastAsia="Palatino Linotype" w:hAnsi="Palatino Linotype" w:cs="Palatino Linotype"/>
          <w:sz w:val="22"/>
          <w:szCs w:val="22"/>
        </w:rPr>
        <w:t xml:space="preserve">, a efecto de que manifestara lo que a su derecho resultara conveniente; no obstante, fue omisa en ejercer dicha prerrogativa. </w:t>
      </w:r>
    </w:p>
    <w:p w14:paraId="4499695C" w14:textId="77777777" w:rsidR="000F56F9" w:rsidRPr="0026031A" w:rsidRDefault="007634DF">
      <w:pPr>
        <w:spacing w:before="240" w:after="240" w:line="360" w:lineRule="auto"/>
        <w:jc w:val="both"/>
        <w:rPr>
          <w:rFonts w:ascii="Palatino Linotype" w:eastAsia="Palatino Linotype" w:hAnsi="Palatino Linotype" w:cs="Palatino Linotype"/>
          <w:b/>
          <w:sz w:val="22"/>
          <w:szCs w:val="22"/>
        </w:rPr>
      </w:pPr>
      <w:r w:rsidRPr="0026031A">
        <w:rPr>
          <w:rFonts w:ascii="Palatino Linotype" w:eastAsia="Palatino Linotype" w:hAnsi="Palatino Linotype" w:cs="Palatino Linotype"/>
          <w:b/>
          <w:sz w:val="22"/>
          <w:szCs w:val="22"/>
        </w:rPr>
        <w:t>8. Ampliaciones del plazo para emitir resolución.</w:t>
      </w:r>
      <w:r w:rsidRPr="0026031A">
        <w:rPr>
          <w:rFonts w:ascii="Palatino Linotype" w:eastAsia="Palatino Linotype" w:hAnsi="Palatino Linotype" w:cs="Palatino Linotype"/>
          <w:sz w:val="22"/>
          <w:szCs w:val="22"/>
        </w:rPr>
        <w:t xml:space="preserve"> El </w:t>
      </w:r>
      <w:r w:rsidRPr="0026031A">
        <w:rPr>
          <w:rFonts w:ascii="Palatino Linotype" w:eastAsia="Palatino Linotype" w:hAnsi="Palatino Linotype" w:cs="Palatino Linotype"/>
          <w:b/>
          <w:sz w:val="22"/>
          <w:szCs w:val="22"/>
        </w:rPr>
        <w:t>ocho de abril de dos mil veinticinco</w:t>
      </w:r>
      <w:r w:rsidRPr="0026031A">
        <w:rPr>
          <w:rFonts w:ascii="Palatino Linotype" w:eastAsia="Palatino Linotype" w:hAnsi="Palatino Linotype" w:cs="Palatino Linotype"/>
          <w:sz w:val="22"/>
          <w:szCs w:val="22"/>
        </w:rPr>
        <w:t>, se notificó a las partes el Acuerdo de Ampliación de Plazo para resolver el medio de impugnación que nos ocupa, en términos de lo dispuesto por el artículo 181, párrafo tercero de la Ley de Transparencia y Acceso a la Información Pública del Estado de México y Municipios.</w:t>
      </w:r>
    </w:p>
    <w:p w14:paraId="4C6BD094" w14:textId="77777777" w:rsidR="000F56F9" w:rsidRPr="0026031A" w:rsidRDefault="007634DF">
      <w:pPr>
        <w:spacing w:before="240" w:after="240" w:line="360" w:lineRule="auto"/>
        <w:jc w:val="both"/>
        <w:rPr>
          <w:rFonts w:ascii="Palatino Linotype" w:eastAsia="Palatino Linotype" w:hAnsi="Palatino Linotype" w:cs="Palatino Linotype"/>
          <w:sz w:val="22"/>
          <w:szCs w:val="22"/>
        </w:rPr>
      </w:pPr>
      <w:r w:rsidRPr="0026031A">
        <w:rPr>
          <w:rFonts w:ascii="Palatino Linotype" w:eastAsia="Palatino Linotype" w:hAnsi="Palatino Linotype" w:cs="Palatino Linotype"/>
          <w:b/>
          <w:sz w:val="22"/>
          <w:szCs w:val="22"/>
        </w:rPr>
        <w:t xml:space="preserve">9. Cierres de instrucción. </w:t>
      </w:r>
      <w:r w:rsidRPr="0026031A">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 los expedientes, el </w:t>
      </w:r>
      <w:r w:rsidRPr="0026031A">
        <w:rPr>
          <w:rFonts w:ascii="Palatino Linotype" w:eastAsia="Palatino Linotype" w:hAnsi="Palatino Linotype" w:cs="Palatino Linotype"/>
          <w:b/>
          <w:sz w:val="22"/>
          <w:szCs w:val="22"/>
        </w:rPr>
        <w:t>veintiuno de abril de</w:t>
      </w:r>
      <w:r w:rsidRPr="0026031A">
        <w:rPr>
          <w:rFonts w:ascii="Palatino Linotype" w:eastAsia="Palatino Linotype" w:hAnsi="Palatino Linotype" w:cs="Palatino Linotype"/>
          <w:sz w:val="22"/>
          <w:szCs w:val="22"/>
        </w:rPr>
        <w:t xml:space="preserve"> </w:t>
      </w:r>
      <w:r w:rsidRPr="0026031A">
        <w:rPr>
          <w:rFonts w:ascii="Palatino Linotype" w:eastAsia="Palatino Linotype" w:hAnsi="Palatino Linotype" w:cs="Palatino Linotype"/>
          <w:b/>
          <w:sz w:val="22"/>
          <w:szCs w:val="22"/>
        </w:rPr>
        <w:t>dos mil veinticinco</w:t>
      </w:r>
      <w:r w:rsidRPr="0026031A">
        <w:rPr>
          <w:rFonts w:ascii="Palatino Linotype" w:eastAsia="Palatino Linotype" w:hAnsi="Palatino Linotype" w:cs="Palatino Linotype"/>
          <w:sz w:val="22"/>
          <w:szCs w:val="22"/>
        </w:rPr>
        <w:t>, la Comisionada Ponente determinó los cierres de instrucción en términos de la fracción VI del artículo 185 de la Ley de Transparencia y Acceso a la Información Pública del Estado de México y Municipios.</w:t>
      </w:r>
    </w:p>
    <w:p w14:paraId="5F2D95A8" w14:textId="77777777" w:rsidR="000F56F9" w:rsidRPr="0026031A" w:rsidRDefault="007634DF">
      <w:pPr>
        <w:spacing w:before="240" w:after="240" w:line="360" w:lineRule="auto"/>
        <w:jc w:val="both"/>
        <w:rPr>
          <w:rFonts w:ascii="Palatino Linotype" w:eastAsia="Palatino Linotype" w:hAnsi="Palatino Linotype" w:cs="Palatino Linotype"/>
          <w:sz w:val="22"/>
          <w:szCs w:val="22"/>
        </w:rPr>
      </w:pPr>
      <w:r w:rsidRPr="0026031A">
        <w:rPr>
          <w:rFonts w:ascii="Palatino Linotype" w:eastAsia="Palatino Linotype" w:hAnsi="Palatino Linotype" w:cs="Palatino Linotype"/>
          <w:sz w:val="22"/>
          <w:szCs w:val="22"/>
        </w:rPr>
        <w:t xml:space="preserve">En razón de que fueron debidamente sustanciados los expedientes electrónicos y no existen diligencias pendientes de desahogo, se emite la Resolución que conforme a Derecho proceda, de acuerdo con los siguientes: </w:t>
      </w:r>
    </w:p>
    <w:p w14:paraId="72D32A57" w14:textId="77777777" w:rsidR="000F56F9" w:rsidRPr="0026031A" w:rsidRDefault="007634DF">
      <w:pPr>
        <w:widowControl w:val="0"/>
        <w:spacing w:before="240" w:after="240" w:line="360" w:lineRule="auto"/>
        <w:jc w:val="center"/>
        <w:rPr>
          <w:rFonts w:ascii="Palatino Linotype" w:eastAsia="Palatino Linotype" w:hAnsi="Palatino Linotype" w:cs="Palatino Linotype"/>
          <w:b/>
          <w:sz w:val="22"/>
          <w:szCs w:val="22"/>
        </w:rPr>
      </w:pPr>
      <w:r w:rsidRPr="0026031A">
        <w:rPr>
          <w:rFonts w:ascii="Palatino Linotype" w:eastAsia="Palatino Linotype" w:hAnsi="Palatino Linotype" w:cs="Palatino Linotype"/>
          <w:b/>
          <w:sz w:val="22"/>
          <w:szCs w:val="22"/>
        </w:rPr>
        <w:t>II. C O N S I D E R A N D O</w:t>
      </w:r>
    </w:p>
    <w:p w14:paraId="2A0C436B" w14:textId="77777777" w:rsidR="000F56F9" w:rsidRPr="0026031A" w:rsidRDefault="007634DF">
      <w:pPr>
        <w:spacing w:before="240" w:after="240" w:line="360" w:lineRule="auto"/>
        <w:jc w:val="both"/>
        <w:rPr>
          <w:rFonts w:ascii="Palatino Linotype" w:eastAsia="Palatino Linotype" w:hAnsi="Palatino Linotype" w:cs="Palatino Linotype"/>
          <w:sz w:val="22"/>
          <w:szCs w:val="22"/>
        </w:rPr>
      </w:pPr>
      <w:r w:rsidRPr="0026031A">
        <w:rPr>
          <w:rFonts w:ascii="Palatino Linotype" w:eastAsia="Palatino Linotype" w:hAnsi="Palatino Linotype" w:cs="Palatino Linotype"/>
          <w:b/>
          <w:sz w:val="22"/>
          <w:szCs w:val="22"/>
        </w:rPr>
        <w:t>Primero. Competencia.</w:t>
      </w:r>
      <w:r w:rsidRPr="0026031A">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los presentes recursos de revisión interpuestos por la parte</w:t>
      </w:r>
      <w:r w:rsidRPr="0026031A">
        <w:rPr>
          <w:rFonts w:ascii="Palatino Linotype" w:eastAsia="Palatino Linotype" w:hAnsi="Palatino Linotype" w:cs="Palatino Linotype"/>
          <w:b/>
          <w:sz w:val="22"/>
          <w:szCs w:val="22"/>
        </w:rPr>
        <w:t xml:space="preserve"> Recurrente</w:t>
      </w:r>
      <w:r w:rsidRPr="0026031A">
        <w:rPr>
          <w:rFonts w:ascii="Palatino Linotype" w:eastAsia="Palatino Linotype" w:hAnsi="Palatino Linotype" w:cs="Palatino Linotype"/>
          <w:sz w:val="22"/>
          <w:szCs w:val="22"/>
        </w:rPr>
        <w:t xml:space="preserve">, conforme a lo dispuesto en los artículos 6, apartado A de la Constitución Política de los Estados Unidos Mexicanos; 5 párrafos trigésimo séptimo, trigésimo octavo y trigésimo noveno, fracciones IV y V de la Constitución Política del Estado Libre y Soberano de México; </w:t>
      </w:r>
      <w:r w:rsidRPr="0026031A">
        <w:rPr>
          <w:rFonts w:ascii="Palatino Linotype" w:eastAsia="Palatino Linotype" w:hAnsi="Palatino Linotype" w:cs="Palatino Linotype"/>
          <w:sz w:val="22"/>
          <w:szCs w:val="22"/>
        </w:rPr>
        <w:lastRenderedPageBreak/>
        <w:t>2, fracción II; 29, 36 fracciones I y II; 176, 178, 181, 185, fracción I, 186 y 188 de la Ley Transparencia y Acceso a la Información Pública del Estado de México y Municipios; 9, fracciones I, XXIII y XXIII  y 11 del Reglamento Interior del Instituto de Transparencia, Acceso a la Información Pública y Protección de Datos Personales del Estado de México y Municipios.</w:t>
      </w:r>
    </w:p>
    <w:p w14:paraId="3383246E" w14:textId="77777777" w:rsidR="000F56F9" w:rsidRPr="0026031A" w:rsidRDefault="007634DF">
      <w:pPr>
        <w:spacing w:before="240" w:after="240" w:line="360" w:lineRule="auto"/>
        <w:jc w:val="both"/>
        <w:rPr>
          <w:rFonts w:ascii="Palatino Linotype" w:eastAsia="Palatino Linotype" w:hAnsi="Palatino Linotype" w:cs="Palatino Linotype"/>
          <w:sz w:val="22"/>
          <w:szCs w:val="22"/>
        </w:rPr>
      </w:pPr>
      <w:bookmarkStart w:id="2" w:name="_heading=h.30j0zll" w:colFirst="0" w:colLast="0"/>
      <w:bookmarkEnd w:id="2"/>
      <w:r w:rsidRPr="0026031A">
        <w:rPr>
          <w:rFonts w:ascii="Palatino Linotype" w:eastAsia="Palatino Linotype" w:hAnsi="Palatino Linotype" w:cs="Palatino Linotype"/>
          <w:b/>
          <w:sz w:val="22"/>
          <w:szCs w:val="22"/>
        </w:rPr>
        <w:t>Segundo. Oportunidad y Procedibilidad de los Recursos de Revisión</w:t>
      </w:r>
      <w:r w:rsidRPr="0026031A">
        <w:rPr>
          <w:rFonts w:ascii="Palatino Linotype" w:eastAsia="Palatino Linotype" w:hAnsi="Palatino Linotype" w:cs="Palatino Linotype"/>
          <w:sz w:val="22"/>
          <w:szCs w:val="22"/>
        </w:rPr>
        <w:t>. Previo al estudio del fondo del asunto, se procede a analizar los requisitos de oportunidad y procedibilidad que deben reunir los recursos de revisión interpuestos, previstos en los artículos 178 y 180 de la Ley de Transparencia y Acceso a la Información Pública del Estado de México y Municipios.</w:t>
      </w:r>
    </w:p>
    <w:p w14:paraId="49197184" w14:textId="5ABC3B7F" w:rsidR="000F56F9" w:rsidRPr="0026031A" w:rsidRDefault="007634DF">
      <w:pPr>
        <w:spacing w:before="240" w:after="240" w:line="360" w:lineRule="auto"/>
        <w:jc w:val="both"/>
        <w:rPr>
          <w:rFonts w:ascii="Palatino Linotype" w:eastAsia="Palatino Linotype" w:hAnsi="Palatino Linotype" w:cs="Palatino Linotype"/>
          <w:b/>
          <w:sz w:val="22"/>
          <w:szCs w:val="22"/>
        </w:rPr>
      </w:pPr>
      <w:r w:rsidRPr="0026031A">
        <w:rPr>
          <w:rFonts w:ascii="Palatino Linotype" w:eastAsia="Palatino Linotype" w:hAnsi="Palatino Linotype" w:cs="Palatino Linotype"/>
          <w:sz w:val="22"/>
          <w:szCs w:val="22"/>
        </w:rPr>
        <w:t xml:space="preserve">Los recursos de revisión fueron interpuestos dentro del plazo de quince días hábiles, previsto en el artículo 178 de la Ley de Transparencia y Acceso a la Información Pública del Estado de México y Municipios, toda vez que el </w:t>
      </w:r>
      <w:r w:rsidRPr="0026031A">
        <w:rPr>
          <w:rFonts w:ascii="Palatino Linotype" w:eastAsia="Palatino Linotype" w:hAnsi="Palatino Linotype" w:cs="Palatino Linotype"/>
          <w:b/>
          <w:sz w:val="22"/>
          <w:szCs w:val="22"/>
        </w:rPr>
        <w:t>Sujeto Obligado</w:t>
      </w:r>
      <w:r w:rsidRPr="0026031A">
        <w:rPr>
          <w:rFonts w:ascii="Palatino Linotype" w:eastAsia="Palatino Linotype" w:hAnsi="Palatino Linotype" w:cs="Palatino Linotype"/>
          <w:sz w:val="22"/>
          <w:szCs w:val="22"/>
        </w:rPr>
        <w:t xml:space="preserve"> respondió a las solicitudes de información que </w:t>
      </w:r>
      <w:proofErr w:type="spellStart"/>
      <w:r w:rsidRPr="0026031A">
        <w:rPr>
          <w:rFonts w:ascii="Palatino Linotype" w:eastAsia="Palatino Linotype" w:hAnsi="Palatino Linotype" w:cs="Palatino Linotype"/>
          <w:sz w:val="22"/>
          <w:szCs w:val="22"/>
        </w:rPr>
        <w:t>aperturaron</w:t>
      </w:r>
      <w:proofErr w:type="spellEnd"/>
      <w:r w:rsidRPr="0026031A">
        <w:rPr>
          <w:rFonts w:ascii="Palatino Linotype" w:eastAsia="Palatino Linotype" w:hAnsi="Palatino Linotype" w:cs="Palatino Linotype"/>
          <w:sz w:val="22"/>
          <w:szCs w:val="22"/>
        </w:rPr>
        <w:t xml:space="preserve"> los recursos de revisión, el día </w:t>
      </w:r>
      <w:r w:rsidRPr="0026031A">
        <w:rPr>
          <w:rFonts w:ascii="Palatino Linotype" w:eastAsia="Palatino Linotype" w:hAnsi="Palatino Linotype" w:cs="Palatino Linotype"/>
          <w:b/>
          <w:sz w:val="22"/>
          <w:szCs w:val="22"/>
        </w:rPr>
        <w:t>cinco de febrero de dos mil veinticinco</w:t>
      </w:r>
      <w:r w:rsidRPr="0026031A">
        <w:rPr>
          <w:rFonts w:ascii="Palatino Linotype" w:eastAsia="Palatino Linotype" w:hAnsi="Palatino Linotype" w:cs="Palatino Linotype"/>
          <w:sz w:val="22"/>
          <w:szCs w:val="22"/>
        </w:rPr>
        <w:t xml:space="preserve">, por su parte, los recursos de revisión se </w:t>
      </w:r>
      <w:r w:rsidR="00283B94" w:rsidRPr="0026031A">
        <w:rPr>
          <w:rFonts w:ascii="Palatino Linotype" w:eastAsia="Palatino Linotype" w:hAnsi="Palatino Linotype" w:cs="Palatino Linotype"/>
          <w:sz w:val="22"/>
          <w:szCs w:val="22"/>
        </w:rPr>
        <w:t xml:space="preserve">tuvieron por presentados </w:t>
      </w:r>
      <w:r w:rsidRPr="0026031A">
        <w:rPr>
          <w:rFonts w:ascii="Palatino Linotype" w:eastAsia="Palatino Linotype" w:hAnsi="Palatino Linotype" w:cs="Palatino Linotype"/>
          <w:sz w:val="22"/>
          <w:szCs w:val="22"/>
        </w:rPr>
        <w:t xml:space="preserve">los días </w:t>
      </w:r>
      <w:r w:rsidRPr="0026031A">
        <w:rPr>
          <w:rFonts w:ascii="Palatino Linotype" w:eastAsia="Palatino Linotype" w:hAnsi="Palatino Linotype" w:cs="Palatino Linotype"/>
          <w:b/>
          <w:sz w:val="22"/>
          <w:szCs w:val="22"/>
        </w:rPr>
        <w:t>veinticuatro y veintiséis de febrero de dos mil veinticuatro</w:t>
      </w:r>
      <w:r w:rsidRPr="0026031A">
        <w:rPr>
          <w:rFonts w:ascii="Palatino Linotype" w:eastAsia="Palatino Linotype" w:hAnsi="Palatino Linotype" w:cs="Palatino Linotype"/>
          <w:sz w:val="22"/>
          <w:szCs w:val="22"/>
        </w:rPr>
        <w:t xml:space="preserve">, esto es en el </w:t>
      </w:r>
      <w:r w:rsidRPr="0026031A">
        <w:rPr>
          <w:rFonts w:ascii="Palatino Linotype" w:eastAsia="Palatino Linotype" w:hAnsi="Palatino Linotype" w:cs="Palatino Linotype"/>
          <w:b/>
          <w:sz w:val="22"/>
          <w:szCs w:val="22"/>
        </w:rPr>
        <w:t>décimo tercero</w:t>
      </w:r>
      <w:r w:rsidRPr="0026031A">
        <w:rPr>
          <w:rFonts w:ascii="Palatino Linotype" w:eastAsia="Palatino Linotype" w:hAnsi="Palatino Linotype" w:cs="Palatino Linotype"/>
          <w:sz w:val="22"/>
          <w:szCs w:val="22"/>
        </w:rPr>
        <w:t xml:space="preserve"> y</w:t>
      </w:r>
      <w:r w:rsidRPr="0026031A">
        <w:rPr>
          <w:rFonts w:ascii="Palatino Linotype" w:eastAsia="Palatino Linotype" w:hAnsi="Palatino Linotype" w:cs="Palatino Linotype"/>
          <w:b/>
          <w:sz w:val="22"/>
          <w:szCs w:val="22"/>
        </w:rPr>
        <w:t xml:space="preserve"> décimo quinto</w:t>
      </w:r>
      <w:r w:rsidRPr="0026031A">
        <w:rPr>
          <w:rFonts w:ascii="Palatino Linotype" w:eastAsia="Palatino Linotype" w:hAnsi="Palatino Linotype" w:cs="Palatino Linotype"/>
          <w:sz w:val="22"/>
          <w:szCs w:val="22"/>
        </w:rPr>
        <w:t xml:space="preserve"> </w:t>
      </w:r>
      <w:r w:rsidRPr="0026031A">
        <w:rPr>
          <w:rFonts w:ascii="Palatino Linotype" w:eastAsia="Palatino Linotype" w:hAnsi="Palatino Linotype" w:cs="Palatino Linotype"/>
          <w:b/>
          <w:sz w:val="22"/>
          <w:szCs w:val="22"/>
        </w:rPr>
        <w:t>día hábil</w:t>
      </w:r>
      <w:r w:rsidRPr="0026031A">
        <w:rPr>
          <w:rFonts w:ascii="Palatino Linotype" w:eastAsia="Palatino Linotype" w:hAnsi="Palatino Linotype" w:cs="Palatino Linotype"/>
          <w:sz w:val="22"/>
          <w:szCs w:val="22"/>
        </w:rPr>
        <w:t xml:space="preserve"> después de conocerse las respuestas</w:t>
      </w:r>
      <w:r w:rsidRPr="0026031A">
        <w:rPr>
          <w:rFonts w:ascii="Palatino Linotype" w:eastAsia="Palatino Linotype" w:hAnsi="Palatino Linotype" w:cs="Palatino Linotype"/>
          <w:b/>
          <w:sz w:val="22"/>
          <w:szCs w:val="22"/>
        </w:rPr>
        <w:t>.</w:t>
      </w:r>
    </w:p>
    <w:p w14:paraId="7024C1D2" w14:textId="77777777" w:rsidR="000F56F9" w:rsidRPr="0026031A" w:rsidRDefault="007634DF">
      <w:pPr>
        <w:spacing w:before="240" w:after="240" w:line="360" w:lineRule="auto"/>
        <w:jc w:val="both"/>
        <w:rPr>
          <w:rFonts w:ascii="Palatino Linotype" w:eastAsia="Palatino Linotype" w:hAnsi="Palatino Linotype" w:cs="Palatino Linotype"/>
          <w:sz w:val="22"/>
          <w:szCs w:val="22"/>
        </w:rPr>
      </w:pPr>
      <w:r w:rsidRPr="0026031A">
        <w:rPr>
          <w:rFonts w:ascii="Palatino Linotype" w:eastAsia="Palatino Linotype" w:hAnsi="Palatino Linotype" w:cs="Palatino Linotype"/>
          <w:sz w:val="22"/>
          <w:szCs w:val="22"/>
        </w:rPr>
        <w:t>En este sentido, al considerar las fechas en que se formularon las solicitudes y las fechas en que respondieron a estas; así como la fecha en que se interpusieron los recursos de revisión, se concluye que los presentes recursos de revisión se encuentran dentro de los márgenes temporales previstos las disposiciones legales referidas.</w:t>
      </w:r>
    </w:p>
    <w:p w14:paraId="4D2C9292" w14:textId="77777777" w:rsidR="000F56F9" w:rsidRPr="0026031A" w:rsidRDefault="007634DF">
      <w:pPr>
        <w:spacing w:before="240" w:after="240" w:line="360" w:lineRule="auto"/>
        <w:jc w:val="both"/>
        <w:rPr>
          <w:rFonts w:ascii="Palatino Linotype" w:eastAsia="Palatino Linotype" w:hAnsi="Palatino Linotype" w:cs="Palatino Linotype"/>
          <w:sz w:val="22"/>
          <w:szCs w:val="22"/>
        </w:rPr>
      </w:pPr>
      <w:r w:rsidRPr="0026031A">
        <w:rPr>
          <w:rFonts w:ascii="Palatino Linotype" w:eastAsia="Palatino Linotype" w:hAnsi="Palatino Linotype" w:cs="Palatino Linotype"/>
          <w:sz w:val="22"/>
          <w:szCs w:val="22"/>
        </w:rPr>
        <w:t xml:space="preserve">Por cuanto hace a la procedibilidad de los recursos de revisión, una vez realizado el análisis de los formatos de interposición de los recursos, se concluye la acreditación plena de los </w:t>
      </w:r>
      <w:r w:rsidRPr="0026031A">
        <w:rPr>
          <w:rFonts w:ascii="Palatino Linotype" w:eastAsia="Palatino Linotype" w:hAnsi="Palatino Linotype" w:cs="Palatino Linotype"/>
          <w:sz w:val="22"/>
          <w:szCs w:val="22"/>
        </w:rPr>
        <w:lastRenderedPageBreak/>
        <w:t>elementos formales precisados por el artículo 180 de la Ley de Transparencia y Acceso a la Información Pública del Estado de México y Municipios, en atención a que fueron presentados mediante el formato visible en el SAIMEX.</w:t>
      </w:r>
    </w:p>
    <w:p w14:paraId="41FFB97D" w14:textId="77777777" w:rsidR="000F56F9" w:rsidRPr="0026031A" w:rsidRDefault="007634DF">
      <w:pPr>
        <w:spacing w:before="240" w:after="240" w:line="360" w:lineRule="auto"/>
        <w:jc w:val="both"/>
        <w:rPr>
          <w:rFonts w:ascii="Palatino Linotype" w:eastAsia="Palatino Linotype" w:hAnsi="Palatino Linotype" w:cs="Palatino Linotype"/>
          <w:sz w:val="22"/>
          <w:szCs w:val="22"/>
        </w:rPr>
      </w:pPr>
      <w:r w:rsidRPr="0026031A">
        <w:rPr>
          <w:rFonts w:ascii="Palatino Linotype" w:eastAsia="Palatino Linotype" w:hAnsi="Palatino Linotype" w:cs="Palatino Linotype"/>
          <w:sz w:val="22"/>
          <w:szCs w:val="22"/>
        </w:rPr>
        <w:t>Finalmente, se advierte que resulta procedente la interposición de los recursos, según lo manifestado por la parte recurrente en sus motivos de inconformidad, de acuerdo al artículo 179, fracción I del ordenamiento legal citado, que a la letra dice: </w:t>
      </w:r>
    </w:p>
    <w:p w14:paraId="0A7BD112" w14:textId="77777777" w:rsidR="000F56F9" w:rsidRPr="0026031A" w:rsidRDefault="007634DF" w:rsidP="00283B94">
      <w:pPr>
        <w:tabs>
          <w:tab w:val="left" w:pos="7088"/>
        </w:tabs>
        <w:spacing w:line="276" w:lineRule="auto"/>
        <w:ind w:left="851" w:right="616"/>
        <w:jc w:val="both"/>
        <w:rPr>
          <w:rFonts w:ascii="Palatino Linotype" w:eastAsia="Palatino Linotype" w:hAnsi="Palatino Linotype" w:cs="Palatino Linotype"/>
          <w:i/>
          <w:sz w:val="22"/>
          <w:szCs w:val="22"/>
        </w:rPr>
      </w:pPr>
      <w:r w:rsidRPr="0026031A">
        <w:rPr>
          <w:rFonts w:ascii="Palatino Linotype" w:eastAsia="Palatino Linotype" w:hAnsi="Palatino Linotype" w:cs="Palatino Linotype"/>
          <w:i/>
          <w:sz w:val="22"/>
          <w:szCs w:val="22"/>
        </w:rPr>
        <w:t>“</w:t>
      </w:r>
      <w:r w:rsidRPr="0026031A">
        <w:rPr>
          <w:rFonts w:ascii="Palatino Linotype" w:eastAsia="Palatino Linotype" w:hAnsi="Palatino Linotype" w:cs="Palatino Linotype"/>
          <w:b/>
          <w:i/>
          <w:sz w:val="22"/>
          <w:szCs w:val="22"/>
        </w:rPr>
        <w:t>Artículo 179.</w:t>
      </w:r>
      <w:r w:rsidRPr="0026031A">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0894BCA2" w14:textId="394BC17C" w:rsidR="00283B94" w:rsidRPr="0026031A" w:rsidRDefault="007634DF" w:rsidP="00283B94">
      <w:pPr>
        <w:pBdr>
          <w:top w:val="nil"/>
          <w:left w:val="nil"/>
          <w:bottom w:val="nil"/>
          <w:right w:val="nil"/>
          <w:between w:val="nil"/>
        </w:pBdr>
        <w:tabs>
          <w:tab w:val="left" w:pos="1276"/>
          <w:tab w:val="left" w:pos="7088"/>
        </w:tabs>
        <w:spacing w:line="276" w:lineRule="auto"/>
        <w:ind w:left="851" w:right="616"/>
        <w:jc w:val="both"/>
        <w:rPr>
          <w:rFonts w:ascii="Palatino Linotype" w:eastAsia="Palatino Linotype" w:hAnsi="Palatino Linotype" w:cs="Palatino Linotype"/>
          <w:b/>
          <w:i/>
          <w:color w:val="000000"/>
          <w:sz w:val="22"/>
          <w:szCs w:val="22"/>
        </w:rPr>
      </w:pPr>
      <w:r w:rsidRPr="0026031A">
        <w:rPr>
          <w:rFonts w:ascii="Palatino Linotype" w:eastAsia="Palatino Linotype" w:hAnsi="Palatino Linotype" w:cs="Palatino Linotype"/>
          <w:b/>
          <w:i/>
          <w:color w:val="000000"/>
          <w:sz w:val="22"/>
          <w:szCs w:val="22"/>
          <w:u w:val="single"/>
        </w:rPr>
        <w:t xml:space="preserve">I. La negativa a la información </w:t>
      </w:r>
      <w:proofErr w:type="gramStart"/>
      <w:r w:rsidRPr="0026031A">
        <w:rPr>
          <w:rFonts w:ascii="Palatino Linotype" w:eastAsia="Palatino Linotype" w:hAnsi="Palatino Linotype" w:cs="Palatino Linotype"/>
          <w:b/>
          <w:i/>
          <w:color w:val="000000"/>
          <w:sz w:val="22"/>
          <w:szCs w:val="22"/>
          <w:u w:val="single"/>
        </w:rPr>
        <w:t>solicitada;</w:t>
      </w:r>
      <w:r w:rsidRPr="0026031A">
        <w:rPr>
          <w:rFonts w:ascii="Palatino Linotype" w:eastAsia="Palatino Linotype" w:hAnsi="Palatino Linotype" w:cs="Palatino Linotype"/>
          <w:i/>
          <w:color w:val="000000"/>
          <w:sz w:val="22"/>
          <w:szCs w:val="22"/>
        </w:rPr>
        <w:t>…</w:t>
      </w:r>
      <w:proofErr w:type="gramEnd"/>
      <w:r w:rsidRPr="0026031A">
        <w:rPr>
          <w:rFonts w:ascii="Palatino Linotype" w:eastAsia="Palatino Linotype" w:hAnsi="Palatino Linotype" w:cs="Palatino Linotype"/>
          <w:b/>
          <w:i/>
          <w:color w:val="000000"/>
          <w:sz w:val="22"/>
          <w:szCs w:val="22"/>
        </w:rPr>
        <w:t>”</w:t>
      </w:r>
    </w:p>
    <w:p w14:paraId="4B105F27" w14:textId="4D154820" w:rsidR="000F56F9" w:rsidRPr="0026031A" w:rsidRDefault="007634DF" w:rsidP="00283B94">
      <w:pPr>
        <w:pBdr>
          <w:top w:val="nil"/>
          <w:left w:val="nil"/>
          <w:bottom w:val="nil"/>
          <w:right w:val="nil"/>
          <w:between w:val="nil"/>
        </w:pBdr>
        <w:tabs>
          <w:tab w:val="left" w:pos="1276"/>
          <w:tab w:val="left" w:pos="7088"/>
        </w:tabs>
        <w:spacing w:line="276" w:lineRule="auto"/>
        <w:ind w:left="851" w:right="616"/>
        <w:jc w:val="both"/>
        <w:rPr>
          <w:rFonts w:ascii="Palatino Linotype" w:eastAsia="Palatino Linotype" w:hAnsi="Palatino Linotype" w:cs="Palatino Linotype"/>
          <w:b/>
          <w:i/>
          <w:color w:val="000000"/>
          <w:sz w:val="22"/>
          <w:szCs w:val="22"/>
          <w:u w:val="single"/>
        </w:rPr>
      </w:pPr>
      <w:r w:rsidRPr="0026031A">
        <w:rPr>
          <w:rFonts w:ascii="Palatino Linotype" w:eastAsia="Palatino Linotype" w:hAnsi="Palatino Linotype" w:cs="Palatino Linotype"/>
          <w:i/>
          <w:color w:val="000000"/>
          <w:sz w:val="22"/>
          <w:szCs w:val="22"/>
        </w:rPr>
        <w:t>(Énfasis añadido)</w:t>
      </w:r>
    </w:p>
    <w:p w14:paraId="4E1F3D2C" w14:textId="608D807E" w:rsidR="000F56F9" w:rsidRPr="0026031A" w:rsidRDefault="007634DF">
      <w:pPr>
        <w:spacing w:before="240" w:after="240" w:line="360" w:lineRule="auto"/>
        <w:jc w:val="both"/>
        <w:rPr>
          <w:rFonts w:ascii="Palatino Linotype" w:eastAsia="Palatino Linotype" w:hAnsi="Palatino Linotype" w:cs="Palatino Linotype"/>
          <w:sz w:val="22"/>
          <w:szCs w:val="22"/>
        </w:rPr>
      </w:pPr>
      <w:r w:rsidRPr="0026031A">
        <w:rPr>
          <w:rFonts w:ascii="Palatino Linotype" w:eastAsia="Palatino Linotype" w:hAnsi="Palatino Linotype" w:cs="Palatino Linotype"/>
          <w:b/>
          <w:sz w:val="22"/>
          <w:szCs w:val="22"/>
        </w:rPr>
        <w:t xml:space="preserve">Tercero. Materia de la revisión. </w:t>
      </w:r>
      <w:r w:rsidRPr="0026031A">
        <w:rPr>
          <w:rFonts w:ascii="Palatino Linotype" w:eastAsia="Palatino Linotype" w:hAnsi="Palatino Linotype" w:cs="Palatino Linotype"/>
          <w:sz w:val="22"/>
          <w:szCs w:val="22"/>
        </w:rPr>
        <w:t xml:space="preserve">De la revisión a las constancias y documentos que obran en los expedientes electrónicos se advierte, que el tema sobre el que este Organismo Garante de Transparencia y Acceso a la Información se pronunciará será: </w:t>
      </w:r>
      <w:r w:rsidRPr="0026031A">
        <w:rPr>
          <w:rFonts w:ascii="Palatino Linotype" w:eastAsia="Palatino Linotype" w:hAnsi="Palatino Linotype" w:cs="Palatino Linotype"/>
          <w:b/>
          <w:sz w:val="22"/>
          <w:szCs w:val="22"/>
        </w:rPr>
        <w:t>verificar si las respuestas e informes justificados</w:t>
      </w:r>
      <w:r w:rsidR="00283B94" w:rsidRPr="0026031A">
        <w:rPr>
          <w:rFonts w:ascii="Palatino Linotype" w:eastAsia="Palatino Linotype" w:hAnsi="Palatino Linotype" w:cs="Palatino Linotype"/>
          <w:b/>
          <w:sz w:val="22"/>
          <w:szCs w:val="22"/>
        </w:rPr>
        <w:t xml:space="preserve"> remitidos </w:t>
      </w:r>
      <w:r w:rsidRPr="0026031A">
        <w:rPr>
          <w:rFonts w:ascii="Palatino Linotype" w:eastAsia="Palatino Linotype" w:hAnsi="Palatino Linotype" w:cs="Palatino Linotype"/>
          <w:b/>
          <w:sz w:val="22"/>
          <w:szCs w:val="22"/>
        </w:rPr>
        <w:t xml:space="preserve">por el Sujeto Obligado son adecuadas y suficientes para satisfacer el derecho de acceso a la información pública </w:t>
      </w:r>
      <w:r w:rsidRPr="0026031A">
        <w:rPr>
          <w:rFonts w:ascii="Palatino Linotype" w:eastAsia="Palatino Linotype" w:hAnsi="Palatino Linotype" w:cs="Palatino Linotype"/>
          <w:sz w:val="22"/>
          <w:szCs w:val="22"/>
        </w:rPr>
        <w:t xml:space="preserve">de la parte </w:t>
      </w:r>
      <w:r w:rsidRPr="0026031A">
        <w:rPr>
          <w:rFonts w:ascii="Palatino Linotype" w:eastAsia="Palatino Linotype" w:hAnsi="Palatino Linotype" w:cs="Palatino Linotype"/>
          <w:b/>
          <w:sz w:val="22"/>
          <w:szCs w:val="22"/>
        </w:rPr>
        <w:t>Recurrente</w:t>
      </w:r>
      <w:r w:rsidRPr="0026031A">
        <w:rPr>
          <w:rFonts w:ascii="Palatino Linotype" w:eastAsia="Palatino Linotype" w:hAnsi="Palatino Linotype" w:cs="Palatino Linotype"/>
          <w:sz w:val="22"/>
          <w:szCs w:val="22"/>
        </w:rPr>
        <w:t xml:space="preserve">, o en su defecto, en caso de ser procedente, ordenar la entrega de información.  </w:t>
      </w:r>
    </w:p>
    <w:p w14:paraId="1F7AB14E" w14:textId="77777777" w:rsidR="000F56F9" w:rsidRPr="0026031A" w:rsidRDefault="007634DF">
      <w:pPr>
        <w:spacing w:before="240" w:after="240" w:line="360" w:lineRule="auto"/>
        <w:jc w:val="both"/>
        <w:rPr>
          <w:rFonts w:ascii="Palatino Linotype" w:eastAsia="Palatino Linotype" w:hAnsi="Palatino Linotype" w:cs="Palatino Linotype"/>
          <w:sz w:val="22"/>
          <w:szCs w:val="22"/>
        </w:rPr>
      </w:pPr>
      <w:r w:rsidRPr="0026031A">
        <w:rPr>
          <w:rFonts w:ascii="Palatino Linotype" w:eastAsia="Palatino Linotype" w:hAnsi="Palatino Linotype" w:cs="Palatino Linotype"/>
          <w:b/>
          <w:sz w:val="22"/>
          <w:szCs w:val="22"/>
        </w:rPr>
        <w:t xml:space="preserve">Cuarto. Estudio del asunto. </w:t>
      </w:r>
      <w:r w:rsidRPr="0026031A">
        <w:rPr>
          <w:rFonts w:ascii="Palatino Linotype" w:eastAsia="Palatino Linotype" w:hAnsi="Palatino Linotype" w:cs="Palatino Linotype"/>
          <w:sz w:val="22"/>
          <w:szCs w:val="22"/>
        </w:rPr>
        <w:t>En primer término, se estima pertinente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40F0BB87" w14:textId="77777777" w:rsidR="000F56F9" w:rsidRPr="0026031A" w:rsidRDefault="007634DF">
      <w:pPr>
        <w:tabs>
          <w:tab w:val="left" w:pos="709"/>
        </w:tabs>
        <w:ind w:left="851" w:right="616"/>
        <w:jc w:val="both"/>
        <w:rPr>
          <w:rFonts w:ascii="Palatino Linotype" w:eastAsia="Palatino Linotype" w:hAnsi="Palatino Linotype" w:cs="Palatino Linotype"/>
          <w:i/>
          <w:sz w:val="22"/>
          <w:szCs w:val="22"/>
        </w:rPr>
      </w:pPr>
      <w:r w:rsidRPr="0026031A">
        <w:rPr>
          <w:rFonts w:ascii="Palatino Linotype" w:eastAsia="Palatino Linotype" w:hAnsi="Palatino Linotype" w:cs="Palatino Linotype"/>
          <w:b/>
          <w:i/>
          <w:sz w:val="22"/>
          <w:szCs w:val="22"/>
          <w:u w:val="single"/>
        </w:rPr>
        <w:lastRenderedPageBreak/>
        <w:t>“Artículo 1o. En los Estados Unidos Mexicanos todas las personas gozarán de los derechos humanos reconocidos en esta Constitución y en los tratados internacionales de los que el Estado Mexicano sea parte</w:t>
      </w:r>
      <w:r w:rsidRPr="0026031A">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6E56FABD" w14:textId="77777777" w:rsidR="000F56F9" w:rsidRPr="0026031A" w:rsidRDefault="007634DF">
      <w:pPr>
        <w:tabs>
          <w:tab w:val="left" w:pos="709"/>
        </w:tabs>
        <w:ind w:left="851" w:right="616"/>
        <w:jc w:val="both"/>
        <w:rPr>
          <w:rFonts w:ascii="Palatino Linotype" w:eastAsia="Palatino Linotype" w:hAnsi="Palatino Linotype" w:cs="Palatino Linotype"/>
          <w:b/>
          <w:i/>
          <w:sz w:val="22"/>
          <w:szCs w:val="22"/>
        </w:rPr>
      </w:pPr>
      <w:r w:rsidRPr="0026031A">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19DE168E" w14:textId="77777777" w:rsidR="000F56F9" w:rsidRPr="0026031A" w:rsidRDefault="007634DF">
      <w:pPr>
        <w:tabs>
          <w:tab w:val="left" w:pos="709"/>
        </w:tabs>
        <w:ind w:left="851" w:right="616"/>
        <w:jc w:val="both"/>
        <w:rPr>
          <w:rFonts w:ascii="Palatino Linotype" w:eastAsia="Palatino Linotype" w:hAnsi="Palatino Linotype" w:cs="Palatino Linotype"/>
          <w:i/>
          <w:sz w:val="22"/>
          <w:szCs w:val="22"/>
        </w:rPr>
      </w:pPr>
      <w:r w:rsidRPr="0026031A">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26031A">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7813FCA8" w14:textId="77777777" w:rsidR="000F56F9" w:rsidRPr="0026031A" w:rsidRDefault="007634DF">
      <w:pPr>
        <w:tabs>
          <w:tab w:val="left" w:pos="709"/>
        </w:tabs>
        <w:ind w:left="851" w:right="616"/>
        <w:jc w:val="both"/>
        <w:rPr>
          <w:rFonts w:ascii="Palatino Linotype" w:eastAsia="Palatino Linotype" w:hAnsi="Palatino Linotype" w:cs="Palatino Linotype"/>
          <w:i/>
          <w:sz w:val="22"/>
          <w:szCs w:val="22"/>
        </w:rPr>
      </w:pPr>
      <w:r w:rsidRPr="0026031A">
        <w:rPr>
          <w:rFonts w:ascii="Palatino Linotype" w:eastAsia="Palatino Linotype" w:hAnsi="Palatino Linotype" w:cs="Palatino Linotype"/>
          <w:i/>
          <w:sz w:val="22"/>
          <w:szCs w:val="22"/>
        </w:rPr>
        <w:t>[…]</w:t>
      </w:r>
    </w:p>
    <w:p w14:paraId="31D0A647" w14:textId="77777777" w:rsidR="000F56F9" w:rsidRPr="0026031A" w:rsidRDefault="007634DF">
      <w:pPr>
        <w:tabs>
          <w:tab w:val="left" w:pos="709"/>
        </w:tabs>
        <w:ind w:left="851" w:right="616"/>
        <w:jc w:val="both"/>
        <w:rPr>
          <w:rFonts w:ascii="Palatino Linotype" w:eastAsia="Palatino Linotype" w:hAnsi="Palatino Linotype" w:cs="Palatino Linotype"/>
          <w:i/>
          <w:sz w:val="22"/>
          <w:szCs w:val="22"/>
        </w:rPr>
      </w:pPr>
      <w:r w:rsidRPr="0026031A">
        <w:rPr>
          <w:rFonts w:ascii="Palatino Linotype" w:eastAsia="Palatino Linotype" w:hAnsi="Palatino Linotype" w:cs="Palatino Linotype"/>
          <w:b/>
          <w:i/>
          <w:sz w:val="22"/>
          <w:szCs w:val="22"/>
        </w:rPr>
        <w:t>“Artículo 6o.</w:t>
      </w:r>
    </w:p>
    <w:p w14:paraId="2C87C557" w14:textId="77777777" w:rsidR="000F56F9" w:rsidRPr="0026031A" w:rsidRDefault="007634DF">
      <w:pPr>
        <w:ind w:left="851" w:right="616"/>
        <w:jc w:val="both"/>
        <w:rPr>
          <w:rFonts w:ascii="Palatino Linotype" w:eastAsia="Palatino Linotype" w:hAnsi="Palatino Linotype" w:cs="Palatino Linotype"/>
          <w:i/>
          <w:sz w:val="22"/>
          <w:szCs w:val="22"/>
        </w:rPr>
      </w:pPr>
      <w:r w:rsidRPr="0026031A">
        <w:rPr>
          <w:rFonts w:ascii="Palatino Linotype" w:eastAsia="Palatino Linotype" w:hAnsi="Palatino Linotype" w:cs="Palatino Linotype"/>
          <w:i/>
          <w:sz w:val="22"/>
          <w:szCs w:val="22"/>
        </w:rPr>
        <w:t>[...]</w:t>
      </w:r>
    </w:p>
    <w:p w14:paraId="6FAA6262" w14:textId="77777777" w:rsidR="000F56F9" w:rsidRPr="0026031A" w:rsidRDefault="007634DF">
      <w:pPr>
        <w:ind w:left="851" w:right="616"/>
        <w:jc w:val="both"/>
        <w:rPr>
          <w:rFonts w:ascii="Palatino Linotype" w:eastAsia="Palatino Linotype" w:hAnsi="Palatino Linotype" w:cs="Palatino Linotype"/>
          <w:i/>
          <w:sz w:val="22"/>
          <w:szCs w:val="22"/>
        </w:rPr>
      </w:pPr>
      <w:r w:rsidRPr="0026031A">
        <w:rPr>
          <w:rFonts w:ascii="Palatino Linotype" w:eastAsia="Palatino Linotype" w:hAnsi="Palatino Linotype" w:cs="Palatino Linotype"/>
          <w:b/>
          <w:i/>
          <w:sz w:val="22"/>
          <w:szCs w:val="22"/>
        </w:rPr>
        <w:t xml:space="preserve">A. Para el ejercicio del derecho de acceso a la información, la Federación y </w:t>
      </w:r>
      <w:r w:rsidRPr="0026031A">
        <w:rPr>
          <w:rFonts w:ascii="Palatino Linotype" w:eastAsia="Palatino Linotype" w:hAnsi="Palatino Linotype" w:cs="Palatino Linotype"/>
          <w:b/>
          <w:i/>
          <w:sz w:val="22"/>
          <w:szCs w:val="22"/>
          <w:u w:val="single"/>
        </w:rPr>
        <w:t>las entidades federativas</w:t>
      </w:r>
      <w:r w:rsidRPr="0026031A">
        <w:rPr>
          <w:rFonts w:ascii="Palatino Linotype" w:eastAsia="Palatino Linotype" w:hAnsi="Palatino Linotype" w:cs="Palatino Linotype"/>
          <w:b/>
          <w:i/>
          <w:sz w:val="22"/>
          <w:szCs w:val="22"/>
        </w:rPr>
        <w:t>,</w:t>
      </w:r>
      <w:r w:rsidRPr="0026031A">
        <w:rPr>
          <w:rFonts w:ascii="Palatino Linotype" w:eastAsia="Palatino Linotype" w:hAnsi="Palatino Linotype" w:cs="Palatino Linotype"/>
          <w:i/>
          <w:sz w:val="22"/>
          <w:szCs w:val="22"/>
        </w:rPr>
        <w:t xml:space="preserve"> en el ámbito de sus respectivas competencias, se regirán por los siguientes principios y bases:</w:t>
      </w:r>
    </w:p>
    <w:p w14:paraId="768D4A40" w14:textId="77777777" w:rsidR="000F56F9" w:rsidRPr="0026031A" w:rsidRDefault="007634DF">
      <w:pPr>
        <w:tabs>
          <w:tab w:val="left" w:pos="3119"/>
        </w:tabs>
        <w:ind w:left="851" w:right="616"/>
        <w:jc w:val="both"/>
        <w:rPr>
          <w:rFonts w:ascii="Palatino Linotype" w:eastAsia="Palatino Linotype" w:hAnsi="Palatino Linotype" w:cs="Palatino Linotype"/>
          <w:i/>
          <w:sz w:val="22"/>
          <w:szCs w:val="22"/>
        </w:rPr>
      </w:pPr>
      <w:r w:rsidRPr="0026031A">
        <w:rPr>
          <w:rFonts w:ascii="Palatino Linotype" w:eastAsia="Palatino Linotype" w:hAnsi="Palatino Linotype" w:cs="Palatino Linotype"/>
          <w:i/>
          <w:sz w:val="22"/>
          <w:szCs w:val="22"/>
        </w:rPr>
        <w:t>I. 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256674CF" w14:textId="77777777" w:rsidR="000F56F9" w:rsidRPr="0026031A" w:rsidRDefault="007634DF">
      <w:pPr>
        <w:tabs>
          <w:tab w:val="left" w:pos="3119"/>
        </w:tabs>
        <w:ind w:left="851" w:right="616"/>
        <w:jc w:val="both"/>
        <w:rPr>
          <w:rFonts w:ascii="Palatino Linotype" w:eastAsia="Palatino Linotype" w:hAnsi="Palatino Linotype" w:cs="Palatino Linotype"/>
          <w:i/>
          <w:sz w:val="22"/>
          <w:szCs w:val="22"/>
        </w:rPr>
      </w:pPr>
      <w:r w:rsidRPr="0026031A">
        <w:rPr>
          <w:rFonts w:ascii="Palatino Linotype" w:eastAsia="Palatino Linotype" w:hAnsi="Palatino Linotype" w:cs="Palatino Linotype"/>
          <w:i/>
          <w:sz w:val="22"/>
          <w:szCs w:val="22"/>
        </w:rPr>
        <w:t>II. La información que se refiere a la vida privada y los datos personales será protegida en los términos y con las excepciones que fijen las leyes. Para tal efecto, los sujetos obligados contarán con las facultades suficientes para su atención.</w:t>
      </w:r>
    </w:p>
    <w:p w14:paraId="669BF0E7" w14:textId="77777777" w:rsidR="000F56F9" w:rsidRPr="0026031A" w:rsidRDefault="007634DF">
      <w:pPr>
        <w:tabs>
          <w:tab w:val="left" w:pos="3119"/>
        </w:tabs>
        <w:ind w:left="851" w:right="616"/>
        <w:jc w:val="both"/>
        <w:rPr>
          <w:rFonts w:ascii="Palatino Linotype" w:eastAsia="Palatino Linotype" w:hAnsi="Palatino Linotype" w:cs="Palatino Linotype"/>
          <w:i/>
          <w:sz w:val="22"/>
          <w:szCs w:val="22"/>
        </w:rPr>
      </w:pPr>
      <w:r w:rsidRPr="0026031A">
        <w:rPr>
          <w:rFonts w:ascii="Palatino Linotype" w:eastAsia="Palatino Linotype" w:hAnsi="Palatino Linotype" w:cs="Palatino Linotype"/>
          <w:i/>
          <w:sz w:val="22"/>
          <w:szCs w:val="22"/>
        </w:rPr>
        <w:t xml:space="preserve">Por lo que hace a la información relacionada con los datos personales en posesión de particulares, la ley a la que se refiere el artículo 90 de esta Constitución determinará </w:t>
      </w:r>
      <w:r w:rsidRPr="0026031A">
        <w:rPr>
          <w:rFonts w:ascii="Palatino Linotype" w:eastAsia="Palatino Linotype" w:hAnsi="Palatino Linotype" w:cs="Palatino Linotype"/>
          <w:i/>
          <w:sz w:val="22"/>
          <w:szCs w:val="22"/>
        </w:rPr>
        <w:lastRenderedPageBreak/>
        <w:t>la competencia para conocer de los procedimientos relativos a su protección, verificación e imposición de sanciones.</w:t>
      </w:r>
    </w:p>
    <w:p w14:paraId="0775C79B" w14:textId="77777777" w:rsidR="000F56F9" w:rsidRPr="0026031A" w:rsidRDefault="007634DF">
      <w:pPr>
        <w:tabs>
          <w:tab w:val="left" w:pos="3119"/>
        </w:tabs>
        <w:ind w:left="851" w:right="616"/>
        <w:jc w:val="both"/>
        <w:rPr>
          <w:rFonts w:ascii="Palatino Linotype" w:eastAsia="Palatino Linotype" w:hAnsi="Palatino Linotype" w:cs="Palatino Linotype"/>
          <w:i/>
          <w:sz w:val="22"/>
          <w:szCs w:val="22"/>
        </w:rPr>
      </w:pPr>
      <w:r w:rsidRPr="0026031A">
        <w:rPr>
          <w:rFonts w:ascii="Palatino Linotype" w:eastAsia="Palatino Linotype" w:hAnsi="Palatino Linotype" w:cs="Palatino Linotype"/>
          <w:i/>
          <w:sz w:val="22"/>
          <w:szCs w:val="22"/>
        </w:rPr>
        <w:t>III. Toda persona, sin necesidad de acreditar interés alguno o justificar su utilización, tendrá acceso gratuito a la información pública, a sus datos personales o a la rectificación de éstos.</w:t>
      </w:r>
    </w:p>
    <w:p w14:paraId="4C77382F" w14:textId="77777777" w:rsidR="000F56F9" w:rsidRPr="0026031A" w:rsidRDefault="007634DF">
      <w:pPr>
        <w:tabs>
          <w:tab w:val="left" w:pos="3119"/>
        </w:tabs>
        <w:ind w:left="851" w:right="616"/>
        <w:jc w:val="both"/>
        <w:rPr>
          <w:rFonts w:ascii="Palatino Linotype" w:eastAsia="Palatino Linotype" w:hAnsi="Palatino Linotype" w:cs="Palatino Linotype"/>
          <w:i/>
          <w:sz w:val="22"/>
          <w:szCs w:val="22"/>
        </w:rPr>
      </w:pPr>
      <w:r w:rsidRPr="0026031A">
        <w:rPr>
          <w:rFonts w:ascii="Palatino Linotype" w:eastAsia="Palatino Linotype" w:hAnsi="Palatino Linotype" w:cs="Palatino Linotype"/>
          <w:i/>
          <w:sz w:val="22"/>
          <w:szCs w:val="22"/>
        </w:rPr>
        <w:t>IV. Se establecerán mecanismos de acceso a la información pública y procedimientos de revisión expeditos que se sustanciarán ante las instancias competentes en los términos que fija esta Constitución y las leyes.</w:t>
      </w:r>
    </w:p>
    <w:p w14:paraId="14B349BB" w14:textId="77777777" w:rsidR="000F56F9" w:rsidRPr="0026031A" w:rsidRDefault="007634DF">
      <w:pPr>
        <w:tabs>
          <w:tab w:val="left" w:pos="3119"/>
        </w:tabs>
        <w:ind w:left="851" w:right="616"/>
        <w:jc w:val="both"/>
        <w:rPr>
          <w:rFonts w:ascii="Palatino Linotype" w:eastAsia="Palatino Linotype" w:hAnsi="Palatino Linotype" w:cs="Palatino Linotype"/>
          <w:i/>
          <w:sz w:val="22"/>
          <w:szCs w:val="22"/>
        </w:rPr>
      </w:pPr>
      <w:r w:rsidRPr="0026031A">
        <w:rPr>
          <w:rFonts w:ascii="Palatino Linotype" w:eastAsia="Palatino Linotype" w:hAnsi="Palatino Linotype" w:cs="Palatino Linotype"/>
          <w:i/>
          <w:sz w:val="22"/>
          <w:szCs w:val="22"/>
        </w:rPr>
        <w:t>V.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3D203891" w14:textId="77777777" w:rsidR="000F56F9" w:rsidRPr="0026031A" w:rsidRDefault="007634DF">
      <w:pPr>
        <w:tabs>
          <w:tab w:val="left" w:pos="3119"/>
        </w:tabs>
        <w:ind w:left="851" w:right="616"/>
        <w:jc w:val="both"/>
        <w:rPr>
          <w:rFonts w:ascii="Palatino Linotype" w:eastAsia="Palatino Linotype" w:hAnsi="Palatino Linotype" w:cs="Palatino Linotype"/>
          <w:i/>
          <w:sz w:val="22"/>
          <w:szCs w:val="22"/>
        </w:rPr>
      </w:pPr>
      <w:r w:rsidRPr="0026031A">
        <w:rPr>
          <w:rFonts w:ascii="Palatino Linotype" w:eastAsia="Palatino Linotype" w:hAnsi="Palatino Linotype" w:cs="Palatino Linotype"/>
          <w:i/>
          <w:sz w:val="22"/>
          <w:szCs w:val="22"/>
        </w:rPr>
        <w:t>VI. Las leyes determinarán la manera en que los sujetos obligados deberán hacer pública la información relativa a los recursos públicos que entreguen a personas físicas o morales.</w:t>
      </w:r>
    </w:p>
    <w:p w14:paraId="1826DDE8" w14:textId="77777777" w:rsidR="000F56F9" w:rsidRPr="0026031A" w:rsidRDefault="007634DF">
      <w:pPr>
        <w:tabs>
          <w:tab w:val="left" w:pos="3119"/>
        </w:tabs>
        <w:ind w:left="851" w:right="616"/>
        <w:jc w:val="both"/>
        <w:rPr>
          <w:rFonts w:ascii="Palatino Linotype" w:eastAsia="Palatino Linotype" w:hAnsi="Palatino Linotype" w:cs="Palatino Linotype"/>
          <w:i/>
          <w:sz w:val="22"/>
          <w:szCs w:val="22"/>
        </w:rPr>
      </w:pPr>
      <w:r w:rsidRPr="0026031A">
        <w:rPr>
          <w:rFonts w:ascii="Palatino Linotype" w:eastAsia="Palatino Linotype" w:hAnsi="Palatino Linotype" w:cs="Palatino Linotype"/>
          <w:i/>
          <w:sz w:val="22"/>
          <w:szCs w:val="22"/>
        </w:rPr>
        <w:t>VII. La inobservancia a las disposiciones en materia de acceso a la información pública será sancionada en los términos que dispongan las leyes. [...]”</w:t>
      </w:r>
    </w:p>
    <w:p w14:paraId="261BCED8" w14:textId="77777777" w:rsidR="000F56F9" w:rsidRPr="0026031A" w:rsidRDefault="000F56F9">
      <w:pPr>
        <w:tabs>
          <w:tab w:val="left" w:pos="3119"/>
        </w:tabs>
        <w:ind w:left="851" w:right="616"/>
        <w:jc w:val="both"/>
        <w:rPr>
          <w:rFonts w:ascii="Palatino Linotype" w:eastAsia="Palatino Linotype" w:hAnsi="Palatino Linotype" w:cs="Palatino Linotype"/>
          <w:i/>
          <w:sz w:val="22"/>
          <w:szCs w:val="22"/>
        </w:rPr>
      </w:pPr>
    </w:p>
    <w:p w14:paraId="13DB0BD7" w14:textId="77777777" w:rsidR="000F56F9" w:rsidRPr="0026031A" w:rsidRDefault="007634DF">
      <w:pPr>
        <w:tabs>
          <w:tab w:val="left" w:pos="709"/>
        </w:tabs>
        <w:spacing w:before="240" w:after="240" w:line="360" w:lineRule="auto"/>
        <w:jc w:val="both"/>
        <w:rPr>
          <w:rFonts w:ascii="Palatino Linotype" w:eastAsia="Palatino Linotype" w:hAnsi="Palatino Linotype" w:cs="Palatino Linotype"/>
          <w:sz w:val="22"/>
          <w:szCs w:val="22"/>
        </w:rPr>
      </w:pPr>
      <w:r w:rsidRPr="0026031A">
        <w:rPr>
          <w:rFonts w:ascii="Palatino Linotype" w:eastAsia="Palatino Linotype" w:hAnsi="Palatino Linotype" w:cs="Palatino Linotype"/>
          <w:sz w:val="22"/>
          <w:szCs w:val="22"/>
        </w:rPr>
        <w:t xml:space="preserve">Así, de la interpretación sistémica de los numerales inmersos en los instrumentos legales Internacionales y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el presente </w:t>
      </w:r>
      <w:r w:rsidRPr="0026031A">
        <w:rPr>
          <w:rFonts w:ascii="Palatino Linotype" w:eastAsia="Palatino Linotype" w:hAnsi="Palatino Linotype" w:cs="Palatino Linotype"/>
          <w:b/>
          <w:sz w:val="22"/>
          <w:szCs w:val="22"/>
        </w:rPr>
        <w:t>Sujeto Obligado</w:t>
      </w:r>
      <w:r w:rsidRPr="0026031A">
        <w:rPr>
          <w:rFonts w:ascii="Palatino Linotype" w:eastAsia="Palatino Linotype" w:hAnsi="Palatino Linotype" w:cs="Palatino Linotype"/>
          <w:sz w:val="22"/>
          <w:szCs w:val="22"/>
        </w:rPr>
        <w:t xml:space="preserve"> debe cumplir con dichos dispositivos legales.</w:t>
      </w:r>
    </w:p>
    <w:p w14:paraId="5561E2A3" w14:textId="77777777" w:rsidR="000F56F9" w:rsidRPr="0026031A" w:rsidRDefault="007634DF">
      <w:pPr>
        <w:spacing w:before="240" w:after="240" w:line="360" w:lineRule="auto"/>
        <w:jc w:val="both"/>
        <w:rPr>
          <w:rFonts w:ascii="Palatino Linotype" w:eastAsia="Palatino Linotype" w:hAnsi="Palatino Linotype" w:cs="Palatino Linotype"/>
          <w:sz w:val="22"/>
          <w:szCs w:val="22"/>
        </w:rPr>
      </w:pPr>
      <w:r w:rsidRPr="0026031A">
        <w:rPr>
          <w:rFonts w:ascii="Palatino Linotype" w:eastAsia="Palatino Linotype" w:hAnsi="Palatino Linotype" w:cs="Palatino Linotype"/>
          <w:sz w:val="22"/>
          <w:szCs w:val="22"/>
        </w:rPr>
        <w:t xml:space="preserve">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w:t>
      </w:r>
      <w:r w:rsidRPr="0026031A">
        <w:rPr>
          <w:rFonts w:ascii="Palatino Linotype" w:eastAsia="Palatino Linotype" w:hAnsi="Palatino Linotype" w:cs="Palatino Linotype"/>
          <w:sz w:val="22"/>
          <w:szCs w:val="22"/>
        </w:rPr>
        <w:lastRenderedPageBreak/>
        <w:t>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27407583" w14:textId="77777777" w:rsidR="000F56F9" w:rsidRPr="0026031A" w:rsidRDefault="007634DF">
      <w:pPr>
        <w:spacing w:before="240" w:after="240"/>
        <w:ind w:left="567" w:right="900"/>
        <w:jc w:val="both"/>
        <w:rPr>
          <w:rFonts w:ascii="Palatino Linotype" w:eastAsia="Palatino Linotype" w:hAnsi="Palatino Linotype" w:cs="Palatino Linotype"/>
          <w:i/>
          <w:sz w:val="22"/>
          <w:szCs w:val="22"/>
        </w:rPr>
      </w:pPr>
      <w:r w:rsidRPr="0026031A">
        <w:rPr>
          <w:rFonts w:ascii="Palatino Linotype" w:eastAsia="Palatino Linotype" w:hAnsi="Palatino Linotype" w:cs="Palatino Linotype"/>
          <w:i/>
          <w:sz w:val="22"/>
          <w:szCs w:val="22"/>
        </w:rPr>
        <w:t>“</w:t>
      </w:r>
      <w:r w:rsidRPr="0026031A">
        <w:rPr>
          <w:rFonts w:ascii="Palatino Linotype" w:eastAsia="Palatino Linotype" w:hAnsi="Palatino Linotype" w:cs="Palatino Linotype"/>
          <w:b/>
          <w:i/>
          <w:sz w:val="22"/>
          <w:szCs w:val="22"/>
        </w:rPr>
        <w:t>Artículo 4</w:t>
      </w:r>
      <w:r w:rsidRPr="0026031A">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6EE8E473" w14:textId="77777777" w:rsidR="000F56F9" w:rsidRPr="0026031A" w:rsidRDefault="007634DF">
      <w:pPr>
        <w:spacing w:before="240" w:after="240"/>
        <w:ind w:left="567" w:right="900"/>
        <w:jc w:val="both"/>
        <w:rPr>
          <w:rFonts w:ascii="Palatino Linotype" w:eastAsia="Palatino Linotype" w:hAnsi="Palatino Linotype" w:cs="Palatino Linotype"/>
          <w:b/>
          <w:i/>
          <w:sz w:val="22"/>
          <w:szCs w:val="22"/>
        </w:rPr>
      </w:pPr>
      <w:r w:rsidRPr="0026031A">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77910304" w14:textId="77777777" w:rsidR="000F56F9" w:rsidRPr="0026031A" w:rsidRDefault="007634DF">
      <w:pPr>
        <w:spacing w:before="240" w:after="240"/>
        <w:ind w:left="567" w:right="760"/>
        <w:jc w:val="both"/>
        <w:rPr>
          <w:rFonts w:ascii="Palatino Linotype" w:eastAsia="Palatino Linotype" w:hAnsi="Palatino Linotype" w:cs="Palatino Linotype"/>
          <w:i/>
          <w:sz w:val="22"/>
          <w:szCs w:val="22"/>
        </w:rPr>
      </w:pPr>
      <w:r w:rsidRPr="0026031A">
        <w:rPr>
          <w:rFonts w:ascii="Palatino Linotype" w:eastAsia="Palatino Linotype" w:hAnsi="Palatino Linotype" w:cs="Palatino Linotype"/>
          <w:i/>
          <w:sz w:val="22"/>
          <w:szCs w:val="22"/>
        </w:rPr>
        <w:t>Los sujetos obligados deben poner en práctica, políticas y programas de acceso a la información que se apeguen a criterios de publicidad, veracidad, oportunidad, precisión y suficiencia en beneficio de los solicitantes.”</w:t>
      </w:r>
    </w:p>
    <w:p w14:paraId="112D9862" w14:textId="77777777" w:rsidR="000F56F9" w:rsidRPr="0026031A" w:rsidRDefault="007634DF">
      <w:pPr>
        <w:spacing w:before="240" w:after="240" w:line="360" w:lineRule="auto"/>
        <w:jc w:val="both"/>
        <w:rPr>
          <w:rFonts w:ascii="Palatino Linotype" w:eastAsia="Palatino Linotype" w:hAnsi="Palatino Linotype" w:cs="Palatino Linotype"/>
          <w:sz w:val="22"/>
          <w:szCs w:val="22"/>
        </w:rPr>
      </w:pPr>
      <w:r w:rsidRPr="0026031A">
        <w:rPr>
          <w:rFonts w:ascii="Palatino Linotype" w:eastAsia="Palatino Linotype" w:hAnsi="Palatino Linotype" w:cs="Palatino Linotype"/>
          <w:sz w:val="22"/>
          <w:szCs w:val="22"/>
        </w:rPr>
        <w:t>De lo precedente, se desprende que los Sujetos Obligados tiene la obligación o deber de atender las solicitudes de acceso a la información pública que se les hagan de su conocimiento y proporcionar la información pública que obren en su poder como así lo establece el artículo 12 de la Ley de Transparencia y Acceso a la Información Pública del Estado de México y Municipios, el cual a la letra dice:</w:t>
      </w:r>
    </w:p>
    <w:p w14:paraId="1D3B98AF" w14:textId="77777777" w:rsidR="000F56F9" w:rsidRPr="0026031A" w:rsidRDefault="007634DF">
      <w:pPr>
        <w:spacing w:before="240" w:after="240"/>
        <w:ind w:left="851" w:right="851"/>
        <w:jc w:val="both"/>
        <w:rPr>
          <w:rFonts w:ascii="Palatino Linotype" w:eastAsia="Palatino Linotype" w:hAnsi="Palatino Linotype" w:cs="Palatino Linotype"/>
          <w:i/>
          <w:sz w:val="22"/>
          <w:szCs w:val="22"/>
        </w:rPr>
      </w:pPr>
      <w:r w:rsidRPr="0026031A">
        <w:rPr>
          <w:rFonts w:ascii="Palatino Linotype" w:eastAsia="Palatino Linotype" w:hAnsi="Palatino Linotype" w:cs="Palatino Linotype"/>
          <w:i/>
          <w:sz w:val="22"/>
          <w:szCs w:val="22"/>
        </w:rPr>
        <w:t>“</w:t>
      </w:r>
      <w:r w:rsidRPr="0026031A">
        <w:rPr>
          <w:rFonts w:ascii="Palatino Linotype" w:eastAsia="Palatino Linotype" w:hAnsi="Palatino Linotype" w:cs="Palatino Linotype"/>
          <w:b/>
          <w:i/>
          <w:sz w:val="22"/>
          <w:szCs w:val="22"/>
        </w:rPr>
        <w:t>Artículo 12</w:t>
      </w:r>
      <w:r w:rsidRPr="0026031A">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125D2414" w14:textId="77777777" w:rsidR="000F56F9" w:rsidRPr="0026031A" w:rsidRDefault="007634DF">
      <w:pPr>
        <w:spacing w:before="240" w:after="240"/>
        <w:ind w:left="851" w:right="851"/>
        <w:jc w:val="both"/>
        <w:rPr>
          <w:rFonts w:ascii="Palatino Linotype" w:eastAsia="Palatino Linotype" w:hAnsi="Palatino Linotype" w:cs="Palatino Linotype"/>
          <w:i/>
          <w:sz w:val="22"/>
          <w:szCs w:val="22"/>
        </w:rPr>
      </w:pPr>
      <w:r w:rsidRPr="0026031A">
        <w:rPr>
          <w:rFonts w:ascii="Palatino Linotype" w:eastAsia="Palatino Linotype" w:hAnsi="Palatino Linotype" w:cs="Palatino Linotype"/>
          <w:i/>
          <w:sz w:val="22"/>
          <w:szCs w:val="22"/>
        </w:rPr>
        <w:lastRenderedPageBreak/>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1A3DD714" w14:textId="77777777" w:rsidR="000F56F9" w:rsidRPr="0026031A" w:rsidRDefault="007634DF">
      <w:pPr>
        <w:spacing w:before="240" w:after="240" w:line="360" w:lineRule="auto"/>
        <w:jc w:val="both"/>
        <w:rPr>
          <w:rFonts w:ascii="Palatino Linotype" w:eastAsia="Palatino Linotype" w:hAnsi="Palatino Linotype" w:cs="Palatino Linotype"/>
          <w:sz w:val="22"/>
          <w:szCs w:val="22"/>
        </w:rPr>
      </w:pPr>
      <w:r w:rsidRPr="0026031A">
        <w:rPr>
          <w:rFonts w:ascii="Palatino Linotype" w:eastAsia="Palatino Linotype" w:hAnsi="Palatino Linotype" w:cs="Palatino Linotype"/>
          <w:sz w:val="22"/>
          <w:szCs w:val="22"/>
        </w:rPr>
        <w:t>Es decir, que el derecho de acceso a la información pública se satisface en aquellos casos en que se entregue documento en que conste la información requerida, toda vez que, los Sujetos Obligados</w:t>
      </w:r>
      <w:r w:rsidRPr="0026031A">
        <w:rPr>
          <w:rFonts w:ascii="Palatino Linotype" w:eastAsia="Palatino Linotype" w:hAnsi="Palatino Linotype" w:cs="Palatino Linotype"/>
          <w:b/>
          <w:sz w:val="22"/>
          <w:szCs w:val="22"/>
        </w:rPr>
        <w:t xml:space="preserve"> </w:t>
      </w:r>
      <w:r w:rsidRPr="0026031A">
        <w:rPr>
          <w:rFonts w:ascii="Palatino Linotype" w:eastAsia="Palatino Linotype" w:hAnsi="Palatino Linotype" w:cs="Palatino Linotype"/>
          <w:sz w:val="22"/>
          <w:szCs w:val="22"/>
        </w:rPr>
        <w:t xml:space="preserve">no tienen el deber de generar, poseer o administrar la información pública con el grado de detalle solicitado; esto es, que no tienen el deber de generar un documento </w:t>
      </w:r>
      <w:r w:rsidRPr="0026031A">
        <w:rPr>
          <w:rFonts w:ascii="Palatino Linotype" w:eastAsia="Palatino Linotype" w:hAnsi="Palatino Linotype" w:cs="Palatino Linotype"/>
          <w:i/>
          <w:sz w:val="22"/>
          <w:szCs w:val="22"/>
        </w:rPr>
        <w:t>ad hoc</w:t>
      </w:r>
      <w:r w:rsidRPr="0026031A">
        <w:rPr>
          <w:rFonts w:ascii="Palatino Linotype" w:eastAsia="Palatino Linotype" w:hAnsi="Palatino Linotype" w:cs="Palatino Linotype"/>
          <w:sz w:val="22"/>
          <w:szCs w:val="22"/>
        </w:rPr>
        <w:t>, para satisfacer el derecho de acceso a la información pública, como así lo establece el criterio orientador 03/17 emitido por el entonces Instituto Nacional de Transparencia, Acceso a la Información Pública y Protección de Datos Personales, los cuales señalan lo siguiente:</w:t>
      </w:r>
    </w:p>
    <w:p w14:paraId="5170DC80" w14:textId="77777777" w:rsidR="000F56F9" w:rsidRPr="0026031A" w:rsidRDefault="007634DF">
      <w:pPr>
        <w:ind w:left="851" w:right="851"/>
        <w:jc w:val="both"/>
        <w:rPr>
          <w:rFonts w:ascii="Palatino Linotype" w:eastAsia="Palatino Linotype" w:hAnsi="Palatino Linotype" w:cs="Palatino Linotype"/>
          <w:b/>
          <w:i/>
          <w:sz w:val="22"/>
          <w:szCs w:val="22"/>
        </w:rPr>
      </w:pPr>
      <w:r w:rsidRPr="0026031A">
        <w:rPr>
          <w:rFonts w:ascii="Palatino Linotype" w:eastAsia="Palatino Linotype" w:hAnsi="Palatino Linotype" w:cs="Palatino Linotype"/>
          <w:b/>
          <w:i/>
          <w:sz w:val="22"/>
          <w:szCs w:val="22"/>
        </w:rPr>
        <w:t>03/17</w:t>
      </w:r>
    </w:p>
    <w:p w14:paraId="71C80A37" w14:textId="77777777" w:rsidR="000F56F9" w:rsidRPr="0026031A" w:rsidRDefault="007634DF">
      <w:pPr>
        <w:ind w:left="851" w:right="851"/>
        <w:jc w:val="both"/>
        <w:rPr>
          <w:rFonts w:ascii="Palatino Linotype" w:eastAsia="Palatino Linotype" w:hAnsi="Palatino Linotype" w:cs="Palatino Linotype"/>
          <w:b/>
          <w:i/>
          <w:sz w:val="22"/>
          <w:szCs w:val="22"/>
        </w:rPr>
      </w:pPr>
      <w:r w:rsidRPr="0026031A">
        <w:rPr>
          <w:rFonts w:ascii="Palatino Linotype" w:eastAsia="Palatino Linotype" w:hAnsi="Palatino Linotype" w:cs="Palatino Linotype"/>
          <w:b/>
          <w:i/>
          <w:sz w:val="22"/>
          <w:szCs w:val="22"/>
        </w:rPr>
        <w:t>“NO EXISTE OBLIGACIÓN DE ELABORAR DOCUMENTOS AD HOC PARA ATENDER LAS SOLICITUDES DE ACCESO A LA INFORMACIÓN.</w:t>
      </w:r>
    </w:p>
    <w:p w14:paraId="223CD984" w14:textId="77777777" w:rsidR="000F56F9" w:rsidRPr="0026031A" w:rsidRDefault="007634DF">
      <w:pPr>
        <w:ind w:left="851" w:right="851"/>
        <w:jc w:val="both"/>
        <w:rPr>
          <w:rFonts w:ascii="Palatino Linotype" w:eastAsia="Palatino Linotype" w:hAnsi="Palatino Linotype" w:cs="Palatino Linotype"/>
          <w:i/>
          <w:sz w:val="22"/>
          <w:szCs w:val="22"/>
        </w:rPr>
      </w:pPr>
      <w:r w:rsidRPr="0026031A">
        <w:rPr>
          <w:rFonts w:ascii="Palatino Linotype" w:eastAsia="Palatino Linotype" w:hAnsi="Palatino Linotype" w:cs="Palatino Linotype"/>
          <w:i/>
          <w:sz w:val="22"/>
          <w:szCs w:val="22"/>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información."(Sic)</w:t>
      </w:r>
    </w:p>
    <w:p w14:paraId="13716869" w14:textId="77777777" w:rsidR="000F56F9" w:rsidRPr="0026031A" w:rsidRDefault="007634DF">
      <w:pPr>
        <w:spacing w:before="240" w:after="240" w:line="360" w:lineRule="auto"/>
        <w:jc w:val="both"/>
        <w:rPr>
          <w:rFonts w:ascii="Palatino Linotype" w:eastAsia="Palatino Linotype" w:hAnsi="Palatino Linotype" w:cs="Palatino Linotype"/>
          <w:sz w:val="22"/>
          <w:szCs w:val="22"/>
        </w:rPr>
      </w:pPr>
      <w:r w:rsidRPr="0026031A">
        <w:rPr>
          <w:rFonts w:ascii="Palatino Linotype" w:eastAsia="Palatino Linotype" w:hAnsi="Palatino Linotype" w:cs="Palatino Linotype"/>
          <w:sz w:val="22"/>
          <w:szCs w:val="22"/>
        </w:rPr>
        <w:t xml:space="preserve">Por otra parte, conviene mencionar que la Ley de Transparencia vigente en el Estado de México refiere: </w:t>
      </w:r>
    </w:p>
    <w:p w14:paraId="00BF3441" w14:textId="73438E95" w:rsidR="000F56F9" w:rsidRPr="0026031A" w:rsidRDefault="00283B94" w:rsidP="00283B94">
      <w:pPr>
        <w:spacing w:line="276" w:lineRule="auto"/>
        <w:ind w:left="851" w:right="616"/>
        <w:jc w:val="both"/>
        <w:rPr>
          <w:rFonts w:ascii="Palatino Linotype" w:eastAsia="Palatino Linotype" w:hAnsi="Palatino Linotype" w:cs="Palatino Linotype"/>
          <w:i/>
          <w:sz w:val="22"/>
          <w:szCs w:val="22"/>
        </w:rPr>
      </w:pPr>
      <w:r w:rsidRPr="0026031A">
        <w:rPr>
          <w:rFonts w:ascii="Palatino Linotype" w:eastAsia="Palatino Linotype" w:hAnsi="Palatino Linotype" w:cs="Palatino Linotype"/>
          <w:i/>
          <w:sz w:val="22"/>
          <w:szCs w:val="22"/>
        </w:rPr>
        <w:t>“</w:t>
      </w:r>
      <w:r w:rsidR="007634DF" w:rsidRPr="0026031A">
        <w:rPr>
          <w:rFonts w:ascii="Palatino Linotype" w:eastAsia="Palatino Linotype" w:hAnsi="Palatino Linotype" w:cs="Palatino Linotype"/>
          <w:b/>
          <w:i/>
          <w:sz w:val="22"/>
          <w:szCs w:val="22"/>
        </w:rPr>
        <w:t>Artículo 18.</w:t>
      </w:r>
      <w:r w:rsidR="007634DF" w:rsidRPr="0026031A">
        <w:rPr>
          <w:rFonts w:ascii="Palatino Linotype" w:eastAsia="Palatino Linotype" w:hAnsi="Palatino Linotype" w:cs="Palatino Linotype"/>
          <w:i/>
          <w:sz w:val="22"/>
          <w:szCs w:val="22"/>
        </w:rPr>
        <w:t xml:space="preserve"> </w:t>
      </w:r>
      <w:r w:rsidR="007634DF" w:rsidRPr="0026031A">
        <w:rPr>
          <w:rFonts w:ascii="Palatino Linotype" w:eastAsia="Palatino Linotype" w:hAnsi="Palatino Linotype" w:cs="Palatino Linotype"/>
          <w:b/>
          <w:i/>
          <w:sz w:val="22"/>
          <w:szCs w:val="22"/>
          <w:u w:val="single"/>
        </w:rPr>
        <w:t xml:space="preserve">Los sujetos obligados deberán documentar todo acto que derive del ejercicio de sus facultades, competencias o funciones, </w:t>
      </w:r>
      <w:r w:rsidR="007634DF" w:rsidRPr="0026031A">
        <w:rPr>
          <w:rFonts w:ascii="Palatino Linotype" w:eastAsia="Palatino Linotype" w:hAnsi="Palatino Linotype" w:cs="Palatino Linotype"/>
          <w:b/>
          <w:i/>
          <w:sz w:val="22"/>
          <w:szCs w:val="22"/>
          <w:u w:val="single"/>
        </w:rPr>
        <w:lastRenderedPageBreak/>
        <w:t>considerando desde su origen la eventual publicidad</w:t>
      </w:r>
      <w:r w:rsidR="007634DF" w:rsidRPr="0026031A">
        <w:rPr>
          <w:rFonts w:ascii="Palatino Linotype" w:eastAsia="Palatino Linotype" w:hAnsi="Palatino Linotype" w:cs="Palatino Linotype"/>
          <w:i/>
          <w:sz w:val="22"/>
          <w:szCs w:val="22"/>
        </w:rPr>
        <w:t xml:space="preserve"> y reutilización de la información que generen.</w:t>
      </w:r>
    </w:p>
    <w:p w14:paraId="42444641" w14:textId="77777777" w:rsidR="000F56F9" w:rsidRPr="0026031A" w:rsidRDefault="007634DF" w:rsidP="00283B94">
      <w:pPr>
        <w:spacing w:line="276" w:lineRule="auto"/>
        <w:ind w:left="851" w:right="616"/>
        <w:jc w:val="both"/>
        <w:rPr>
          <w:rFonts w:ascii="Palatino Linotype" w:eastAsia="Palatino Linotype" w:hAnsi="Palatino Linotype" w:cs="Palatino Linotype"/>
          <w:i/>
          <w:sz w:val="22"/>
          <w:szCs w:val="22"/>
        </w:rPr>
      </w:pPr>
      <w:r w:rsidRPr="0026031A">
        <w:rPr>
          <w:rFonts w:ascii="Palatino Linotype" w:eastAsia="Palatino Linotype" w:hAnsi="Palatino Linotype" w:cs="Palatino Linotype"/>
          <w:b/>
          <w:i/>
          <w:sz w:val="22"/>
          <w:szCs w:val="22"/>
        </w:rPr>
        <w:t xml:space="preserve">Artículo 19. </w:t>
      </w:r>
      <w:r w:rsidRPr="0026031A">
        <w:rPr>
          <w:rFonts w:ascii="Palatino Linotype" w:eastAsia="Palatino Linotype" w:hAnsi="Palatino Linotype" w:cs="Palatino Linotype"/>
          <w:b/>
          <w:i/>
          <w:sz w:val="22"/>
          <w:szCs w:val="22"/>
          <w:u w:val="single"/>
        </w:rPr>
        <w:t>Se presume que la información debe existir si se refiere a las facultades, competencias y funciones que los ordenamientos jurídicos aplicables otorgan a los sujetos obligados</w:t>
      </w:r>
      <w:r w:rsidRPr="0026031A">
        <w:rPr>
          <w:rFonts w:ascii="Palatino Linotype" w:eastAsia="Palatino Linotype" w:hAnsi="Palatino Linotype" w:cs="Palatino Linotype"/>
          <w:i/>
          <w:sz w:val="22"/>
          <w:szCs w:val="22"/>
        </w:rPr>
        <w:t>.</w:t>
      </w:r>
    </w:p>
    <w:p w14:paraId="5047FEA2" w14:textId="77777777" w:rsidR="000F56F9" w:rsidRPr="0026031A" w:rsidRDefault="007634DF" w:rsidP="00283B94">
      <w:pPr>
        <w:spacing w:line="276" w:lineRule="auto"/>
        <w:ind w:left="851" w:right="616"/>
        <w:jc w:val="both"/>
        <w:rPr>
          <w:rFonts w:ascii="Palatino Linotype" w:eastAsia="Palatino Linotype" w:hAnsi="Palatino Linotype" w:cs="Palatino Linotype"/>
          <w:i/>
          <w:sz w:val="22"/>
          <w:szCs w:val="22"/>
        </w:rPr>
      </w:pPr>
      <w:r w:rsidRPr="0026031A">
        <w:rPr>
          <w:rFonts w:ascii="Palatino Linotype" w:eastAsia="Palatino Linotype" w:hAnsi="Palatino Linotype" w:cs="Palatino Linotype"/>
          <w:i/>
          <w:sz w:val="22"/>
          <w:szCs w:val="22"/>
        </w:rPr>
        <w:t xml:space="preserve">En los casos en que ciertas facultades, competencias o funciones no se hayan ejercido, se debe motivar la respuesta en función de las causas que motiven tal circunstancia. </w:t>
      </w:r>
    </w:p>
    <w:p w14:paraId="75007C0B" w14:textId="77777777" w:rsidR="000F56F9" w:rsidRPr="0026031A" w:rsidRDefault="007634DF" w:rsidP="00283B94">
      <w:pPr>
        <w:spacing w:line="276" w:lineRule="auto"/>
        <w:ind w:left="851" w:right="616"/>
        <w:jc w:val="both"/>
        <w:rPr>
          <w:rFonts w:ascii="Palatino Linotype" w:eastAsia="Palatino Linotype" w:hAnsi="Palatino Linotype" w:cs="Palatino Linotype"/>
          <w:i/>
          <w:sz w:val="22"/>
          <w:szCs w:val="22"/>
        </w:rPr>
      </w:pPr>
      <w:r w:rsidRPr="0026031A">
        <w:rPr>
          <w:rFonts w:ascii="Palatino Linotype" w:eastAsia="Palatino Linotype" w:hAnsi="Palatino Linotype" w:cs="Palatino Linotype"/>
          <w:i/>
          <w:sz w:val="22"/>
          <w:szCs w:val="22"/>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2EA3A11E" w14:textId="77777777" w:rsidR="000F56F9" w:rsidRPr="0026031A" w:rsidRDefault="007634DF" w:rsidP="00283B94">
      <w:pPr>
        <w:spacing w:line="276" w:lineRule="auto"/>
        <w:ind w:left="851" w:right="616"/>
        <w:jc w:val="both"/>
        <w:rPr>
          <w:rFonts w:ascii="Palatino Linotype" w:eastAsia="Palatino Linotype" w:hAnsi="Palatino Linotype" w:cs="Palatino Linotype"/>
          <w:i/>
          <w:sz w:val="22"/>
          <w:szCs w:val="22"/>
        </w:rPr>
      </w:pPr>
      <w:r w:rsidRPr="0026031A">
        <w:rPr>
          <w:rFonts w:ascii="Palatino Linotype" w:eastAsia="Palatino Linotype" w:hAnsi="Palatino Linotype" w:cs="Palatino Linotype"/>
          <w:i/>
          <w:sz w:val="22"/>
          <w:szCs w:val="22"/>
        </w:rPr>
        <w:t>(Énfasis añadido)</w:t>
      </w:r>
    </w:p>
    <w:p w14:paraId="5668BDC2" w14:textId="77777777" w:rsidR="000F56F9" w:rsidRPr="0026031A" w:rsidRDefault="007634DF">
      <w:pPr>
        <w:spacing w:before="240" w:after="240" w:line="360" w:lineRule="auto"/>
        <w:jc w:val="both"/>
        <w:rPr>
          <w:rFonts w:ascii="Palatino Linotype" w:eastAsia="Palatino Linotype" w:hAnsi="Palatino Linotype" w:cs="Palatino Linotype"/>
          <w:sz w:val="22"/>
          <w:szCs w:val="22"/>
        </w:rPr>
      </w:pPr>
      <w:r w:rsidRPr="0026031A">
        <w:rPr>
          <w:rFonts w:ascii="Palatino Linotype" w:eastAsia="Palatino Linotype" w:hAnsi="Palatino Linotype" w:cs="Palatino Linotype"/>
          <w:sz w:val="22"/>
          <w:szCs w:val="22"/>
        </w:rPr>
        <w:t>De los dispositivos legales en comento, se aprecia que todo acto de autoridad en el ejercicio de sus funciones y atribuciones debe estar documentado, por lo que para dar atención a una solicitud de información el Sujeto Obligado debe entregar el soporte documental en donde conste la información requerida, debiendo contemplar que no se trate de información reservada o confidencial y cuidar dicha información a través del acuerdo clasificatorio del comité de transparencia y la versión pública que emita cada Sujeto Obligado; como así se establece en la Ley de Transparencia y Acceso a la Información Pública del Estado de México y Municipios.</w:t>
      </w:r>
    </w:p>
    <w:p w14:paraId="0B44AEB8" w14:textId="77777777" w:rsidR="000F56F9" w:rsidRPr="0026031A" w:rsidRDefault="007634DF">
      <w:pPr>
        <w:spacing w:before="240" w:after="240" w:line="360" w:lineRule="auto"/>
        <w:jc w:val="both"/>
        <w:rPr>
          <w:rFonts w:ascii="Palatino Linotype" w:eastAsia="Palatino Linotype" w:hAnsi="Palatino Linotype" w:cs="Palatino Linotype"/>
          <w:sz w:val="22"/>
          <w:szCs w:val="22"/>
        </w:rPr>
      </w:pPr>
      <w:r w:rsidRPr="0026031A">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w:t>
      </w:r>
      <w:r w:rsidRPr="0026031A">
        <w:rPr>
          <w:rFonts w:ascii="Palatino Linotype" w:eastAsia="Palatino Linotype" w:hAnsi="Palatino Linotype" w:cs="Palatino Linotype"/>
          <w:b/>
          <w:sz w:val="22"/>
          <w:szCs w:val="22"/>
        </w:rPr>
        <w:t>cualquier otro registro que documente el ejercicio de las facultades, funciones, obligaciones y competencias de los Sujetos Obligados</w:t>
      </w:r>
      <w:r w:rsidRPr="0026031A">
        <w:rPr>
          <w:rFonts w:ascii="Palatino Linotype" w:eastAsia="Palatino Linotype" w:hAnsi="Palatino Linotype" w:cs="Palatino Linotype"/>
          <w:sz w:val="22"/>
          <w:szCs w:val="22"/>
        </w:rPr>
        <w:t xml:space="preserve">; </w:t>
      </w:r>
      <w:r w:rsidRPr="0026031A">
        <w:rPr>
          <w:rFonts w:ascii="Palatino Linotype" w:eastAsia="Palatino Linotype" w:hAnsi="Palatino Linotype" w:cs="Palatino Linotype"/>
          <w:b/>
          <w:sz w:val="22"/>
          <w:szCs w:val="22"/>
        </w:rPr>
        <w:t>los que, podrán estar en cualquier medio</w:t>
      </w:r>
      <w:r w:rsidRPr="0026031A">
        <w:rPr>
          <w:rFonts w:ascii="Palatino Linotype" w:eastAsia="Palatino Linotype" w:hAnsi="Palatino Linotype" w:cs="Palatino Linotype"/>
          <w:sz w:val="22"/>
          <w:szCs w:val="22"/>
        </w:rPr>
        <w:t xml:space="preserve">, sea escrito, impreso, sonoro, visual, </w:t>
      </w:r>
      <w:r w:rsidRPr="0026031A">
        <w:rPr>
          <w:rFonts w:ascii="Palatino Linotype" w:eastAsia="Palatino Linotype" w:hAnsi="Palatino Linotype" w:cs="Palatino Linotype"/>
          <w:b/>
          <w:sz w:val="22"/>
          <w:szCs w:val="22"/>
        </w:rPr>
        <w:t>electrónico</w:t>
      </w:r>
      <w:r w:rsidRPr="0026031A">
        <w:rPr>
          <w:rFonts w:ascii="Palatino Linotype" w:eastAsia="Palatino Linotype" w:hAnsi="Palatino Linotype" w:cs="Palatino Linotype"/>
          <w:sz w:val="22"/>
          <w:szCs w:val="22"/>
        </w:rPr>
        <w:t xml:space="preserve">, informático u holográfico, esto es, </w:t>
      </w:r>
      <w:r w:rsidRPr="0026031A">
        <w:rPr>
          <w:rFonts w:ascii="Palatino Linotype" w:eastAsia="Palatino Linotype" w:hAnsi="Palatino Linotype" w:cs="Palatino Linotype"/>
          <w:b/>
          <w:sz w:val="22"/>
          <w:szCs w:val="22"/>
        </w:rPr>
        <w:lastRenderedPageBreak/>
        <w:t>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64EF8A41" w14:textId="77777777" w:rsidR="000F56F9" w:rsidRPr="0026031A" w:rsidRDefault="007634DF">
      <w:pPr>
        <w:spacing w:before="240" w:after="240" w:line="360" w:lineRule="auto"/>
        <w:jc w:val="both"/>
        <w:rPr>
          <w:rFonts w:ascii="Palatino Linotype" w:eastAsia="Palatino Linotype" w:hAnsi="Palatino Linotype" w:cs="Palatino Linotype"/>
          <w:sz w:val="22"/>
          <w:szCs w:val="22"/>
        </w:rPr>
      </w:pPr>
      <w:r w:rsidRPr="0026031A">
        <w:rPr>
          <w:rFonts w:ascii="Palatino Linotype" w:eastAsia="Palatino Linotype" w:hAnsi="Palatino Linotype" w:cs="Palatino Linotype"/>
          <w:sz w:val="22"/>
          <w:szCs w:val="22"/>
        </w:rPr>
        <w:t xml:space="preserve">De ahí que el </w:t>
      </w:r>
      <w:r w:rsidRPr="0026031A">
        <w:rPr>
          <w:rFonts w:ascii="Palatino Linotype" w:eastAsia="Palatino Linotype" w:hAnsi="Palatino Linotype" w:cs="Palatino Linotype"/>
          <w:b/>
          <w:sz w:val="22"/>
          <w:szCs w:val="22"/>
        </w:rPr>
        <w:t>Sujeto Obligado</w:t>
      </w:r>
      <w:r w:rsidRPr="0026031A">
        <w:rPr>
          <w:rFonts w:ascii="Palatino Linotype" w:eastAsia="Palatino Linotype" w:hAnsi="Palatino Linotype" w:cs="Palatino Linotype"/>
          <w:sz w:val="22"/>
          <w:szCs w:val="22"/>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26031A">
        <w:rPr>
          <w:rFonts w:ascii="Palatino Linotype" w:eastAsia="Palatino Linotype" w:hAnsi="Palatino Linotype" w:cs="Palatino Linotype"/>
          <w:sz w:val="22"/>
          <w:szCs w:val="22"/>
          <w:vertAlign w:val="superscript"/>
        </w:rPr>
        <w:footnoteReference w:id="1"/>
      </w:r>
      <w:r w:rsidRPr="0026031A">
        <w:rPr>
          <w:rFonts w:ascii="Palatino Linotype" w:eastAsia="Palatino Linotype" w:hAnsi="Palatino Linotype" w:cs="Palatino Linotype"/>
          <w:sz w:val="22"/>
          <w:szCs w:val="22"/>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26031A">
        <w:rPr>
          <w:rFonts w:ascii="Palatino Linotype" w:eastAsia="Palatino Linotype" w:hAnsi="Palatino Linotype" w:cs="Palatino Linotype"/>
          <w:sz w:val="22"/>
          <w:szCs w:val="22"/>
          <w:vertAlign w:val="superscript"/>
        </w:rPr>
        <w:footnoteReference w:id="2"/>
      </w:r>
      <w:r w:rsidRPr="0026031A">
        <w:rPr>
          <w:rFonts w:ascii="Palatino Linotype" w:eastAsia="Palatino Linotype" w:hAnsi="Palatino Linotype" w:cs="Palatino Linotype"/>
          <w:sz w:val="22"/>
          <w:szCs w:val="22"/>
        </w:rPr>
        <w:t>, como pudiera tratarse de aquella relacionada con las obligaciones de transparencia señaladas en los artículos 92 y 97, fracción I de la Ley de la Materia.</w:t>
      </w:r>
    </w:p>
    <w:p w14:paraId="5497CF68" w14:textId="77777777" w:rsidR="000F56F9" w:rsidRPr="0026031A" w:rsidRDefault="007634DF">
      <w:pPr>
        <w:spacing w:line="360" w:lineRule="auto"/>
        <w:jc w:val="both"/>
        <w:rPr>
          <w:rFonts w:ascii="Palatino Linotype" w:eastAsia="Palatino Linotype" w:hAnsi="Palatino Linotype" w:cs="Palatino Linotype"/>
          <w:sz w:val="22"/>
          <w:szCs w:val="22"/>
        </w:rPr>
      </w:pPr>
      <w:r w:rsidRPr="0026031A">
        <w:rPr>
          <w:rFonts w:ascii="Palatino Linotype" w:eastAsia="Palatino Linotype" w:hAnsi="Palatino Linotype" w:cs="Palatino Linotype"/>
          <w:sz w:val="22"/>
          <w:szCs w:val="22"/>
        </w:rPr>
        <w:t>Para iniciar el presente análisis, es de vital importancia tener en cuenta que la parte</w:t>
      </w:r>
      <w:r w:rsidRPr="0026031A">
        <w:rPr>
          <w:rFonts w:ascii="Palatino Linotype" w:eastAsia="Palatino Linotype" w:hAnsi="Palatino Linotype" w:cs="Palatino Linotype"/>
          <w:b/>
          <w:sz w:val="22"/>
          <w:szCs w:val="22"/>
        </w:rPr>
        <w:t xml:space="preserve"> Recurrente</w:t>
      </w:r>
      <w:r w:rsidRPr="0026031A">
        <w:rPr>
          <w:rFonts w:ascii="Palatino Linotype" w:eastAsia="Palatino Linotype" w:hAnsi="Palatino Linotype" w:cs="Palatino Linotype"/>
          <w:sz w:val="22"/>
          <w:szCs w:val="22"/>
        </w:rPr>
        <w:t>, requirió lo siguiente:</w:t>
      </w:r>
    </w:p>
    <w:p w14:paraId="5EFCA2EB" w14:textId="77777777" w:rsidR="000F56F9" w:rsidRPr="0026031A" w:rsidRDefault="000F56F9">
      <w:pPr>
        <w:spacing w:line="360" w:lineRule="auto"/>
        <w:jc w:val="both"/>
        <w:rPr>
          <w:rFonts w:ascii="Palatino Linotype" w:eastAsia="Palatino Linotype" w:hAnsi="Palatino Linotype" w:cs="Palatino Linotype"/>
          <w:sz w:val="22"/>
          <w:szCs w:val="22"/>
        </w:rPr>
      </w:pPr>
      <w:bookmarkStart w:id="3" w:name="_heading=h.x6vsria9vv2j" w:colFirst="0" w:colLast="0"/>
      <w:bookmarkEnd w:id="3"/>
    </w:p>
    <w:p w14:paraId="1D02FEEB" w14:textId="77777777" w:rsidR="000F56F9" w:rsidRPr="0026031A" w:rsidRDefault="007634DF">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r w:rsidRPr="0026031A">
        <w:rPr>
          <w:rFonts w:ascii="Palatino Linotype" w:eastAsia="Palatino Linotype" w:hAnsi="Palatino Linotype" w:cs="Palatino Linotype"/>
          <w:b/>
          <w:color w:val="000000"/>
          <w:sz w:val="22"/>
          <w:szCs w:val="22"/>
        </w:rPr>
        <w:t>De la Consejería Jurídica, Secretaría del Ayuntamiento, Contraloría Municipal y Unidad de Transparencia, de la primera quincena de enero de dos mil veinticinco:</w:t>
      </w:r>
    </w:p>
    <w:p w14:paraId="16FA4647" w14:textId="77777777" w:rsidR="000F56F9" w:rsidRPr="0026031A" w:rsidRDefault="007634DF">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26031A">
        <w:rPr>
          <w:rFonts w:ascii="Palatino Linotype" w:eastAsia="Palatino Linotype" w:hAnsi="Palatino Linotype" w:cs="Palatino Linotype"/>
          <w:color w:val="000000"/>
          <w:sz w:val="22"/>
          <w:szCs w:val="22"/>
        </w:rPr>
        <w:t xml:space="preserve">Listas de Asistencia </w:t>
      </w:r>
    </w:p>
    <w:p w14:paraId="1A66E185" w14:textId="77777777" w:rsidR="000F56F9" w:rsidRPr="0026031A" w:rsidRDefault="007634DF">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26031A">
        <w:rPr>
          <w:rFonts w:ascii="Palatino Linotype" w:eastAsia="Palatino Linotype" w:hAnsi="Palatino Linotype" w:cs="Palatino Linotype"/>
          <w:color w:val="000000"/>
          <w:sz w:val="22"/>
          <w:szCs w:val="22"/>
        </w:rPr>
        <w:lastRenderedPageBreak/>
        <w:t xml:space="preserve">Formato Único de Movimientos de Personal de alta y baja. </w:t>
      </w:r>
    </w:p>
    <w:p w14:paraId="12693075" w14:textId="77777777" w:rsidR="000F6E86" w:rsidRPr="0026031A" w:rsidRDefault="000F6E86">
      <w:pPr>
        <w:spacing w:line="360" w:lineRule="auto"/>
        <w:jc w:val="both"/>
        <w:rPr>
          <w:rFonts w:ascii="Palatino Linotype" w:eastAsia="Palatino Linotype" w:hAnsi="Palatino Linotype" w:cs="Palatino Linotype"/>
          <w:sz w:val="22"/>
          <w:szCs w:val="22"/>
        </w:rPr>
      </w:pPr>
    </w:p>
    <w:p w14:paraId="77E668FB" w14:textId="11FC2D79" w:rsidR="000F56F9" w:rsidRPr="0026031A" w:rsidRDefault="007634DF">
      <w:pPr>
        <w:spacing w:line="360" w:lineRule="auto"/>
        <w:jc w:val="both"/>
        <w:rPr>
          <w:rFonts w:ascii="Palatino Linotype" w:eastAsia="Palatino Linotype" w:hAnsi="Palatino Linotype" w:cs="Palatino Linotype"/>
          <w:sz w:val="22"/>
          <w:szCs w:val="22"/>
        </w:rPr>
      </w:pPr>
      <w:r w:rsidRPr="0026031A">
        <w:rPr>
          <w:rFonts w:ascii="Palatino Linotype" w:eastAsia="Palatino Linotype" w:hAnsi="Palatino Linotype" w:cs="Palatino Linotype"/>
          <w:sz w:val="22"/>
          <w:szCs w:val="22"/>
        </w:rPr>
        <w:t xml:space="preserve">En respuesta a las solicitudes de información, el </w:t>
      </w:r>
      <w:r w:rsidRPr="0026031A">
        <w:rPr>
          <w:rFonts w:ascii="Palatino Linotype" w:eastAsia="Palatino Linotype" w:hAnsi="Palatino Linotype" w:cs="Palatino Linotype"/>
          <w:b/>
          <w:sz w:val="22"/>
          <w:szCs w:val="22"/>
        </w:rPr>
        <w:t>Sujeto Obligado</w:t>
      </w:r>
      <w:r w:rsidRPr="0026031A">
        <w:rPr>
          <w:rFonts w:ascii="Palatino Linotype" w:eastAsia="Palatino Linotype" w:hAnsi="Palatino Linotype" w:cs="Palatino Linotype"/>
          <w:sz w:val="22"/>
          <w:szCs w:val="22"/>
        </w:rPr>
        <w:t xml:space="preserve"> a través de la Dirección General de Administración informó que después de realizar una búsqueda exhaustiva y razonable en sus archivos, no se localizó la información solicitada.</w:t>
      </w:r>
    </w:p>
    <w:p w14:paraId="5D5651D4" w14:textId="77777777" w:rsidR="000F56F9" w:rsidRPr="0026031A" w:rsidRDefault="000F56F9">
      <w:pPr>
        <w:spacing w:line="360" w:lineRule="auto"/>
        <w:jc w:val="both"/>
        <w:rPr>
          <w:rFonts w:ascii="Palatino Linotype" w:eastAsia="Palatino Linotype" w:hAnsi="Palatino Linotype" w:cs="Palatino Linotype"/>
          <w:sz w:val="22"/>
          <w:szCs w:val="22"/>
        </w:rPr>
      </w:pPr>
    </w:p>
    <w:p w14:paraId="538E1A8A" w14:textId="77777777" w:rsidR="000F56F9" w:rsidRPr="0026031A" w:rsidRDefault="007634DF">
      <w:pPr>
        <w:spacing w:line="360" w:lineRule="auto"/>
        <w:jc w:val="both"/>
        <w:rPr>
          <w:rFonts w:ascii="Palatino Linotype" w:eastAsia="Palatino Linotype" w:hAnsi="Palatino Linotype" w:cs="Palatino Linotype"/>
          <w:sz w:val="22"/>
          <w:szCs w:val="22"/>
        </w:rPr>
      </w:pPr>
      <w:r w:rsidRPr="0026031A">
        <w:rPr>
          <w:rFonts w:ascii="Palatino Linotype" w:eastAsia="Palatino Linotype" w:hAnsi="Palatino Linotype" w:cs="Palatino Linotype"/>
          <w:sz w:val="22"/>
          <w:szCs w:val="22"/>
        </w:rPr>
        <w:t>Una vez conocidas las respuestas, la parte</w:t>
      </w:r>
      <w:r w:rsidRPr="0026031A">
        <w:rPr>
          <w:rFonts w:ascii="Palatino Linotype" w:eastAsia="Palatino Linotype" w:hAnsi="Palatino Linotype" w:cs="Palatino Linotype"/>
          <w:b/>
          <w:sz w:val="22"/>
          <w:szCs w:val="22"/>
        </w:rPr>
        <w:t xml:space="preserve"> Recurrente</w:t>
      </w:r>
      <w:r w:rsidRPr="0026031A">
        <w:rPr>
          <w:rFonts w:ascii="Palatino Linotype" w:eastAsia="Palatino Linotype" w:hAnsi="Palatino Linotype" w:cs="Palatino Linotype"/>
          <w:sz w:val="22"/>
          <w:szCs w:val="22"/>
        </w:rPr>
        <w:t xml:space="preserve"> interpuso los recursos de revisión que en este acto se resuelven, inconformándose por la negativa a la información solicitada. </w:t>
      </w:r>
    </w:p>
    <w:p w14:paraId="0D9D08E3" w14:textId="77777777" w:rsidR="000F56F9" w:rsidRPr="0026031A" w:rsidRDefault="000F56F9">
      <w:pPr>
        <w:spacing w:line="360" w:lineRule="auto"/>
        <w:jc w:val="both"/>
        <w:rPr>
          <w:rFonts w:ascii="Palatino Linotype" w:eastAsia="Palatino Linotype" w:hAnsi="Palatino Linotype" w:cs="Palatino Linotype"/>
          <w:sz w:val="22"/>
          <w:szCs w:val="22"/>
        </w:rPr>
      </w:pPr>
    </w:p>
    <w:p w14:paraId="5C6A9D64" w14:textId="1A389749" w:rsidR="000F56F9" w:rsidRPr="0026031A" w:rsidRDefault="007634DF">
      <w:pPr>
        <w:spacing w:line="360" w:lineRule="auto"/>
        <w:jc w:val="both"/>
        <w:rPr>
          <w:rFonts w:ascii="Palatino Linotype" w:eastAsia="Palatino Linotype" w:hAnsi="Palatino Linotype" w:cs="Palatino Linotype"/>
          <w:sz w:val="22"/>
          <w:szCs w:val="22"/>
        </w:rPr>
      </w:pPr>
      <w:r w:rsidRPr="0026031A">
        <w:rPr>
          <w:rFonts w:ascii="Palatino Linotype" w:eastAsia="Palatino Linotype" w:hAnsi="Palatino Linotype" w:cs="Palatino Linotype"/>
          <w:sz w:val="22"/>
          <w:szCs w:val="22"/>
        </w:rPr>
        <w:t xml:space="preserve">Posteriormente se decretó la admisión de los medios de impugnación que nos ocupan y se integraron los respectivos expedientes, teniendo así que el </w:t>
      </w:r>
      <w:r w:rsidRPr="0026031A">
        <w:rPr>
          <w:rFonts w:ascii="Palatino Linotype" w:eastAsia="Palatino Linotype" w:hAnsi="Palatino Linotype" w:cs="Palatino Linotype"/>
          <w:b/>
          <w:sz w:val="22"/>
          <w:szCs w:val="22"/>
        </w:rPr>
        <w:t xml:space="preserve">Sujeto Obligado </w:t>
      </w:r>
      <w:r w:rsidRPr="0026031A">
        <w:rPr>
          <w:rFonts w:ascii="Palatino Linotype" w:eastAsia="Palatino Linotype" w:hAnsi="Palatino Linotype" w:cs="Palatino Linotype"/>
          <w:sz w:val="22"/>
          <w:szCs w:val="22"/>
        </w:rPr>
        <w:t>en sus informes justificados, ratific</w:t>
      </w:r>
      <w:r w:rsidR="000F6E86" w:rsidRPr="0026031A">
        <w:rPr>
          <w:rFonts w:ascii="Palatino Linotype" w:eastAsia="Palatino Linotype" w:hAnsi="Palatino Linotype" w:cs="Palatino Linotype"/>
          <w:sz w:val="22"/>
          <w:szCs w:val="22"/>
        </w:rPr>
        <w:t>ó</w:t>
      </w:r>
      <w:r w:rsidRPr="0026031A">
        <w:rPr>
          <w:rFonts w:ascii="Palatino Linotype" w:eastAsia="Palatino Linotype" w:hAnsi="Palatino Linotype" w:cs="Palatino Linotype"/>
          <w:sz w:val="22"/>
          <w:szCs w:val="22"/>
        </w:rPr>
        <w:t xml:space="preserve"> sus respuestas, precisando que no se puede entregar lo requerido ya que a la fecha de la solicitud estaba corriendo la primera quincena del mes de enero del año dos mil veinticinco. </w:t>
      </w:r>
    </w:p>
    <w:p w14:paraId="0124F6A0" w14:textId="77777777" w:rsidR="000F56F9" w:rsidRPr="0026031A" w:rsidRDefault="007634DF">
      <w:pPr>
        <w:spacing w:before="280" w:after="280" w:line="360" w:lineRule="auto"/>
        <w:jc w:val="both"/>
        <w:rPr>
          <w:rFonts w:ascii="Palatino Linotype" w:eastAsia="Palatino Linotype" w:hAnsi="Palatino Linotype" w:cs="Palatino Linotype"/>
          <w:sz w:val="22"/>
          <w:szCs w:val="22"/>
        </w:rPr>
      </w:pPr>
      <w:r w:rsidRPr="0026031A">
        <w:rPr>
          <w:rFonts w:ascii="Palatino Linotype" w:eastAsia="Palatino Linotype" w:hAnsi="Palatino Linotype" w:cs="Palatino Linotype"/>
          <w:sz w:val="22"/>
          <w:szCs w:val="22"/>
        </w:rPr>
        <w:t xml:space="preserve">Por consiguiente, se procede al análisis de los requerimientos planteados por la persona solicitante y las respuestas proporcionadas por el </w:t>
      </w:r>
      <w:r w:rsidRPr="0026031A">
        <w:rPr>
          <w:rFonts w:ascii="Palatino Linotype" w:eastAsia="Palatino Linotype" w:hAnsi="Palatino Linotype" w:cs="Palatino Linotype"/>
          <w:b/>
          <w:sz w:val="22"/>
          <w:szCs w:val="22"/>
        </w:rPr>
        <w:t>Sujeto Obligado</w:t>
      </w:r>
      <w:r w:rsidRPr="0026031A">
        <w:rPr>
          <w:rFonts w:ascii="Palatino Linotype" w:eastAsia="Palatino Linotype" w:hAnsi="Palatino Linotype" w:cs="Palatino Linotype"/>
          <w:sz w:val="22"/>
          <w:szCs w:val="22"/>
        </w:rPr>
        <w:t xml:space="preserve">, a efecto de determinar si el derecho de acceso se satisfizo con la misma, o en su defecto, señalar los documentos que en el ejercicio de sus atribuciones pudo haber generado, y que, de manera enunciativa más no limitativa, pudieran colmar dicho derecho. </w:t>
      </w:r>
    </w:p>
    <w:p w14:paraId="0215FDD1" w14:textId="77777777" w:rsidR="000F56F9" w:rsidRPr="0026031A" w:rsidRDefault="007634DF">
      <w:pPr>
        <w:spacing w:before="240" w:after="240" w:line="360" w:lineRule="auto"/>
        <w:ind w:right="49"/>
        <w:jc w:val="both"/>
        <w:rPr>
          <w:rFonts w:ascii="Palatino Linotype" w:eastAsia="Palatino Linotype" w:hAnsi="Palatino Linotype" w:cs="Palatino Linotype"/>
          <w:sz w:val="22"/>
          <w:szCs w:val="22"/>
        </w:rPr>
      </w:pPr>
      <w:r w:rsidRPr="0026031A">
        <w:rPr>
          <w:rFonts w:ascii="Palatino Linotype" w:eastAsia="Palatino Linotype" w:hAnsi="Palatino Linotype" w:cs="Palatino Linotype"/>
          <w:sz w:val="22"/>
          <w:szCs w:val="22"/>
        </w:rPr>
        <w:t xml:space="preserve">Expuesto lo anterior, </w:t>
      </w:r>
      <w:r w:rsidRPr="0026031A">
        <w:rPr>
          <w:rFonts w:ascii="Palatino Linotype" w:eastAsia="Palatino Linotype" w:hAnsi="Palatino Linotype" w:cs="Palatino Linotype"/>
          <w:color w:val="000000"/>
          <w:sz w:val="22"/>
          <w:szCs w:val="22"/>
        </w:rPr>
        <w:t xml:space="preserve">resulta importante iniciar este análisis mencionando que la unidad administrativa que se pronunció es la Dirección General de Administración, la cual de conformidad con </w:t>
      </w:r>
      <w:r w:rsidRPr="0026031A">
        <w:rPr>
          <w:rFonts w:ascii="Palatino Linotype" w:eastAsia="Palatino Linotype" w:hAnsi="Palatino Linotype" w:cs="Palatino Linotype"/>
          <w:sz w:val="22"/>
          <w:szCs w:val="22"/>
        </w:rPr>
        <w:t xml:space="preserve">el Manual de Organización de la Dirección General de Administración, tiene como objetivo definir, establecer, difundir y aplicar la normatividad para la administración de personal, adquisición, uso y mantenimiento de bienes, contratación y </w:t>
      </w:r>
      <w:r w:rsidRPr="0026031A">
        <w:rPr>
          <w:rFonts w:ascii="Palatino Linotype" w:eastAsia="Palatino Linotype" w:hAnsi="Palatino Linotype" w:cs="Palatino Linotype"/>
          <w:sz w:val="22"/>
          <w:szCs w:val="22"/>
        </w:rPr>
        <w:lastRenderedPageBreak/>
        <w:t xml:space="preserve">prestación de servicios, de la tecnología de la información y comunicaciones que requieran las diferentes dependencias y órganos que integran la administración pública municipal, para la ejecución de sus funciones. </w:t>
      </w:r>
    </w:p>
    <w:p w14:paraId="20B6FC6B" w14:textId="77777777" w:rsidR="000F56F9" w:rsidRPr="0026031A" w:rsidRDefault="007634DF">
      <w:pPr>
        <w:spacing w:line="360" w:lineRule="auto"/>
        <w:ind w:right="51"/>
        <w:jc w:val="both"/>
        <w:rPr>
          <w:rFonts w:ascii="Palatino Linotype" w:eastAsia="Palatino Linotype" w:hAnsi="Palatino Linotype" w:cs="Palatino Linotype"/>
          <w:sz w:val="22"/>
          <w:szCs w:val="22"/>
        </w:rPr>
      </w:pPr>
      <w:r w:rsidRPr="0026031A">
        <w:rPr>
          <w:rFonts w:ascii="Palatino Linotype" w:eastAsia="Palatino Linotype" w:hAnsi="Palatino Linotype" w:cs="Palatino Linotype"/>
          <w:sz w:val="22"/>
          <w:szCs w:val="22"/>
        </w:rPr>
        <w:t xml:space="preserve">Asimismo establece que, dicha dirección se auxiliara de una Dirección de Recursos Humanos, misma que tiene como objetivo, planear, implementar, organizar, dirigir y controlar los sistemas, procesos, procedimientos y mecanismos para la administración y desarrollo de los recursos humanos; regular las condiciones de trabajo que debe cumplir el Ayuntamiento respecto a las obligaciones en materia laboral, fiscal y de seguridad social que se generan en una relación laboral; del mismo modo contara con las siguientes funciones: </w:t>
      </w:r>
    </w:p>
    <w:p w14:paraId="26FE4A68" w14:textId="77777777" w:rsidR="000F56F9" w:rsidRPr="0026031A" w:rsidRDefault="007634DF">
      <w:pPr>
        <w:ind w:left="851" w:right="616"/>
        <w:jc w:val="both"/>
        <w:rPr>
          <w:rFonts w:ascii="Palatino Linotype" w:eastAsia="Palatino Linotype" w:hAnsi="Palatino Linotype" w:cs="Palatino Linotype"/>
          <w:i/>
          <w:sz w:val="22"/>
          <w:szCs w:val="22"/>
        </w:rPr>
      </w:pPr>
      <w:r w:rsidRPr="0026031A">
        <w:rPr>
          <w:rFonts w:ascii="Palatino Linotype" w:eastAsia="Palatino Linotype" w:hAnsi="Palatino Linotype" w:cs="Palatino Linotype"/>
          <w:i/>
          <w:sz w:val="22"/>
          <w:szCs w:val="22"/>
        </w:rPr>
        <w:t>“Funciones:</w:t>
      </w:r>
    </w:p>
    <w:p w14:paraId="04794573" w14:textId="77777777" w:rsidR="000F56F9" w:rsidRPr="0026031A" w:rsidRDefault="007634DF">
      <w:pPr>
        <w:ind w:left="851" w:right="616"/>
        <w:jc w:val="both"/>
        <w:rPr>
          <w:rFonts w:ascii="Palatino Linotype" w:eastAsia="Palatino Linotype" w:hAnsi="Palatino Linotype" w:cs="Palatino Linotype"/>
          <w:i/>
          <w:sz w:val="22"/>
          <w:szCs w:val="22"/>
        </w:rPr>
      </w:pPr>
      <w:r w:rsidRPr="0026031A">
        <w:rPr>
          <w:rFonts w:ascii="Palatino Linotype" w:eastAsia="Palatino Linotype" w:hAnsi="Palatino Linotype" w:cs="Palatino Linotype"/>
          <w:i/>
          <w:sz w:val="22"/>
          <w:szCs w:val="22"/>
        </w:rPr>
        <w:t>1 al 7.</w:t>
      </w:r>
    </w:p>
    <w:p w14:paraId="3B69F773" w14:textId="77777777" w:rsidR="000F56F9" w:rsidRPr="0026031A" w:rsidRDefault="007634DF">
      <w:pPr>
        <w:ind w:left="851" w:right="616"/>
        <w:jc w:val="both"/>
        <w:rPr>
          <w:rFonts w:ascii="Palatino Linotype" w:eastAsia="Palatino Linotype" w:hAnsi="Palatino Linotype" w:cs="Palatino Linotype"/>
          <w:i/>
          <w:sz w:val="22"/>
          <w:szCs w:val="22"/>
        </w:rPr>
      </w:pPr>
      <w:r w:rsidRPr="0026031A">
        <w:rPr>
          <w:rFonts w:ascii="Palatino Linotype" w:eastAsia="Palatino Linotype" w:hAnsi="Palatino Linotype" w:cs="Palatino Linotype"/>
          <w:b/>
          <w:i/>
          <w:sz w:val="22"/>
          <w:szCs w:val="22"/>
        </w:rPr>
        <w:t xml:space="preserve">8. Supervisar y validar los movimientos administrativos, </w:t>
      </w:r>
      <w:r w:rsidRPr="0026031A">
        <w:rPr>
          <w:rFonts w:ascii="Palatino Linotype" w:eastAsia="Palatino Linotype" w:hAnsi="Palatino Linotype" w:cs="Palatino Linotype"/>
          <w:b/>
          <w:i/>
          <w:sz w:val="22"/>
          <w:szCs w:val="22"/>
          <w:u w:val="single"/>
        </w:rPr>
        <w:t>altas</w:t>
      </w:r>
      <w:r w:rsidRPr="0026031A">
        <w:rPr>
          <w:rFonts w:ascii="Palatino Linotype" w:eastAsia="Palatino Linotype" w:hAnsi="Palatino Linotype" w:cs="Palatino Linotype"/>
          <w:i/>
          <w:sz w:val="22"/>
          <w:szCs w:val="22"/>
          <w:u w:val="single"/>
        </w:rPr>
        <w:t>,</w:t>
      </w:r>
      <w:r w:rsidRPr="0026031A">
        <w:rPr>
          <w:rFonts w:ascii="Palatino Linotype" w:eastAsia="Palatino Linotype" w:hAnsi="Palatino Linotype" w:cs="Palatino Linotype"/>
          <w:i/>
          <w:sz w:val="22"/>
          <w:szCs w:val="22"/>
        </w:rPr>
        <w:t xml:space="preserve"> reingresos, </w:t>
      </w:r>
      <w:r w:rsidRPr="0026031A">
        <w:rPr>
          <w:rFonts w:ascii="Palatino Linotype" w:eastAsia="Palatino Linotype" w:hAnsi="Palatino Linotype" w:cs="Palatino Linotype"/>
          <w:b/>
          <w:i/>
          <w:sz w:val="22"/>
          <w:szCs w:val="22"/>
          <w:u w:val="single"/>
        </w:rPr>
        <w:t>bajas,</w:t>
      </w:r>
      <w:r w:rsidRPr="0026031A">
        <w:rPr>
          <w:rFonts w:ascii="Palatino Linotype" w:eastAsia="Palatino Linotype" w:hAnsi="Palatino Linotype" w:cs="Palatino Linotype"/>
          <w:i/>
          <w:sz w:val="22"/>
          <w:szCs w:val="22"/>
        </w:rPr>
        <w:t xml:space="preserve"> licencias, cambios de categoría y adscripción, permisos, registro de incidencias </w:t>
      </w:r>
      <w:r w:rsidRPr="0026031A">
        <w:rPr>
          <w:rFonts w:ascii="Palatino Linotype" w:eastAsia="Palatino Linotype" w:hAnsi="Palatino Linotype" w:cs="Palatino Linotype"/>
          <w:b/>
          <w:i/>
          <w:sz w:val="22"/>
          <w:szCs w:val="22"/>
        </w:rPr>
        <w:t>del personal</w:t>
      </w:r>
      <w:r w:rsidRPr="0026031A">
        <w:rPr>
          <w:rFonts w:ascii="Palatino Linotype" w:eastAsia="Palatino Linotype" w:hAnsi="Palatino Linotype" w:cs="Palatino Linotype"/>
          <w:i/>
          <w:sz w:val="22"/>
          <w:szCs w:val="22"/>
        </w:rPr>
        <w:t>, entre otros, que sean remitidos en tiempo y forma;</w:t>
      </w:r>
    </w:p>
    <w:p w14:paraId="6B46CE7B" w14:textId="77777777" w:rsidR="000F56F9" w:rsidRPr="0026031A" w:rsidRDefault="007634DF">
      <w:pPr>
        <w:ind w:left="851" w:right="616"/>
        <w:jc w:val="both"/>
        <w:rPr>
          <w:rFonts w:ascii="Palatino Linotype" w:eastAsia="Palatino Linotype" w:hAnsi="Palatino Linotype" w:cs="Palatino Linotype"/>
          <w:i/>
          <w:sz w:val="22"/>
          <w:szCs w:val="22"/>
        </w:rPr>
      </w:pPr>
      <w:r w:rsidRPr="0026031A">
        <w:rPr>
          <w:rFonts w:ascii="Palatino Linotype" w:eastAsia="Palatino Linotype" w:hAnsi="Palatino Linotype" w:cs="Palatino Linotype"/>
          <w:b/>
          <w:i/>
          <w:sz w:val="22"/>
          <w:szCs w:val="22"/>
          <w:u w:val="single"/>
        </w:rPr>
        <w:t>9. Realizar las supervisiones de asistencia y permanencia de las y los servidores públicos de las distintas unidades administrativas</w:t>
      </w:r>
      <w:r w:rsidRPr="0026031A">
        <w:rPr>
          <w:rFonts w:ascii="Palatino Linotype" w:eastAsia="Palatino Linotype" w:hAnsi="Palatino Linotype" w:cs="Palatino Linotype"/>
          <w:i/>
          <w:sz w:val="22"/>
          <w:szCs w:val="22"/>
        </w:rPr>
        <w:t>, para que en caso de presentarse alguna irregularidad se apliquen las sanciones y acciones que procedan con base en la normatividad aplicable;</w:t>
      </w:r>
    </w:p>
    <w:p w14:paraId="166C22CC" w14:textId="77777777" w:rsidR="000F56F9" w:rsidRPr="0026031A" w:rsidRDefault="007634DF">
      <w:pPr>
        <w:ind w:left="851" w:right="616"/>
        <w:jc w:val="both"/>
        <w:rPr>
          <w:rFonts w:ascii="Palatino Linotype" w:eastAsia="Palatino Linotype" w:hAnsi="Palatino Linotype" w:cs="Palatino Linotype"/>
          <w:i/>
          <w:sz w:val="22"/>
          <w:szCs w:val="22"/>
        </w:rPr>
      </w:pPr>
      <w:r w:rsidRPr="0026031A">
        <w:rPr>
          <w:rFonts w:ascii="Palatino Linotype" w:eastAsia="Palatino Linotype" w:hAnsi="Palatino Linotype" w:cs="Palatino Linotype"/>
          <w:b/>
          <w:i/>
          <w:sz w:val="22"/>
          <w:szCs w:val="22"/>
        </w:rPr>
        <w:t>10. Analizar, supervisar y controlar que los movimientos del personal</w:t>
      </w:r>
      <w:r w:rsidRPr="0026031A">
        <w:rPr>
          <w:rFonts w:ascii="Palatino Linotype" w:eastAsia="Palatino Linotype" w:hAnsi="Palatino Linotype" w:cs="Palatino Linotype"/>
          <w:i/>
          <w:sz w:val="22"/>
          <w:szCs w:val="22"/>
        </w:rPr>
        <w:t xml:space="preserve"> se realicen de conformidad con el tabulador de sueldos y salarios autorizado y con lo establecido en la Ley del Trabajo de los Servidores Públicos del Estado y Municipios, Ley General de Responsabilidades Administrativas del Estado de México y Municipios, Ley del Impuesto Sobre la Renta, Ley Federal del Trabajo y normatividad aplicable en materia de remuneraciones a servidores públicos para la adecuada aplicación del presupuesto asignado para tal efecto;</w:t>
      </w:r>
    </w:p>
    <w:p w14:paraId="4D7FA4FB" w14:textId="77777777" w:rsidR="000F56F9" w:rsidRPr="0026031A" w:rsidRDefault="007634DF">
      <w:pPr>
        <w:ind w:left="851" w:right="616"/>
        <w:jc w:val="both"/>
        <w:rPr>
          <w:rFonts w:ascii="Palatino Linotype" w:eastAsia="Palatino Linotype" w:hAnsi="Palatino Linotype" w:cs="Palatino Linotype"/>
          <w:b/>
          <w:i/>
          <w:sz w:val="22"/>
          <w:szCs w:val="22"/>
        </w:rPr>
      </w:pPr>
      <w:r w:rsidRPr="0026031A">
        <w:rPr>
          <w:rFonts w:ascii="Palatino Linotype" w:eastAsia="Palatino Linotype" w:hAnsi="Palatino Linotype" w:cs="Palatino Linotype"/>
          <w:b/>
          <w:i/>
          <w:sz w:val="22"/>
          <w:szCs w:val="22"/>
        </w:rPr>
        <w:t>11. Validar el Formato Único de Personal (FUP) para documentar nominalmente los movimientos de alta, reingreso, cambios, para su debido proceso;</w:t>
      </w:r>
    </w:p>
    <w:p w14:paraId="34E905DB" w14:textId="77777777" w:rsidR="000F56F9" w:rsidRPr="0026031A" w:rsidRDefault="007634DF">
      <w:pPr>
        <w:ind w:left="851" w:right="616"/>
        <w:jc w:val="both"/>
        <w:rPr>
          <w:rFonts w:ascii="Palatino Linotype" w:eastAsia="Palatino Linotype" w:hAnsi="Palatino Linotype" w:cs="Palatino Linotype"/>
          <w:i/>
          <w:sz w:val="22"/>
          <w:szCs w:val="22"/>
        </w:rPr>
      </w:pPr>
      <w:r w:rsidRPr="0026031A">
        <w:rPr>
          <w:rFonts w:ascii="Palatino Linotype" w:eastAsia="Palatino Linotype" w:hAnsi="Palatino Linotype" w:cs="Palatino Linotype"/>
          <w:i/>
          <w:sz w:val="22"/>
          <w:szCs w:val="22"/>
        </w:rPr>
        <w:t>12. Supervisar que las remuneraciones asignadas al personal del Ayuntamiento se entreguen oportunamente, acorde a su modalidad de pago y régimen de contratación, apegándose a la normatividad aplicable y al presupuesto autorizado;</w:t>
      </w:r>
    </w:p>
    <w:p w14:paraId="6A925FC6" w14:textId="77777777" w:rsidR="000F56F9" w:rsidRPr="0026031A" w:rsidRDefault="007634DF">
      <w:pPr>
        <w:ind w:left="851" w:right="616"/>
        <w:jc w:val="both"/>
        <w:rPr>
          <w:rFonts w:ascii="Palatino Linotype" w:eastAsia="Palatino Linotype" w:hAnsi="Palatino Linotype" w:cs="Palatino Linotype"/>
          <w:i/>
          <w:sz w:val="22"/>
          <w:szCs w:val="22"/>
        </w:rPr>
      </w:pPr>
      <w:r w:rsidRPr="0026031A">
        <w:rPr>
          <w:rFonts w:ascii="Palatino Linotype" w:eastAsia="Palatino Linotype" w:hAnsi="Palatino Linotype" w:cs="Palatino Linotype"/>
          <w:i/>
          <w:sz w:val="22"/>
          <w:szCs w:val="22"/>
        </w:rPr>
        <w:lastRenderedPageBreak/>
        <w:t>13. Validar la información procesada en la base de datos de nómina, correspondiente a cada pago calendarizado de forma quincenal y extraordinario, para el debido control del presupuesto asignado;</w:t>
      </w:r>
    </w:p>
    <w:p w14:paraId="0C711822" w14:textId="77777777" w:rsidR="000F56F9" w:rsidRPr="0026031A" w:rsidRDefault="007634DF">
      <w:pPr>
        <w:ind w:left="851" w:right="616"/>
        <w:jc w:val="both"/>
        <w:rPr>
          <w:rFonts w:ascii="Palatino Linotype" w:eastAsia="Palatino Linotype" w:hAnsi="Palatino Linotype" w:cs="Palatino Linotype"/>
          <w:i/>
          <w:sz w:val="22"/>
          <w:szCs w:val="22"/>
        </w:rPr>
      </w:pPr>
      <w:r w:rsidRPr="0026031A">
        <w:rPr>
          <w:rFonts w:ascii="Palatino Linotype" w:eastAsia="Palatino Linotype" w:hAnsi="Palatino Linotype" w:cs="Palatino Linotype"/>
          <w:i/>
          <w:sz w:val="22"/>
          <w:szCs w:val="22"/>
        </w:rPr>
        <w:t>…”</w:t>
      </w:r>
    </w:p>
    <w:p w14:paraId="69B784B9" w14:textId="77777777" w:rsidR="000F56F9" w:rsidRPr="0026031A" w:rsidRDefault="007634DF">
      <w:pPr>
        <w:ind w:left="851" w:right="616"/>
        <w:jc w:val="both"/>
        <w:rPr>
          <w:rFonts w:ascii="Palatino Linotype" w:eastAsia="Palatino Linotype" w:hAnsi="Palatino Linotype" w:cs="Palatino Linotype"/>
          <w:i/>
          <w:sz w:val="22"/>
          <w:szCs w:val="22"/>
        </w:rPr>
      </w:pPr>
      <w:r w:rsidRPr="0026031A">
        <w:rPr>
          <w:rFonts w:ascii="Palatino Linotype" w:eastAsia="Palatino Linotype" w:hAnsi="Palatino Linotype" w:cs="Palatino Linotype"/>
          <w:i/>
          <w:sz w:val="22"/>
          <w:szCs w:val="22"/>
        </w:rPr>
        <w:t>(Énfasis Añadido)</w:t>
      </w:r>
    </w:p>
    <w:p w14:paraId="406BAC23" w14:textId="77777777" w:rsidR="000F56F9" w:rsidRPr="0026031A" w:rsidRDefault="000F56F9">
      <w:pPr>
        <w:spacing w:line="360" w:lineRule="auto"/>
        <w:ind w:right="51"/>
        <w:jc w:val="both"/>
        <w:rPr>
          <w:rFonts w:ascii="Palatino Linotype" w:eastAsia="Palatino Linotype" w:hAnsi="Palatino Linotype" w:cs="Palatino Linotype"/>
          <w:sz w:val="22"/>
          <w:szCs w:val="22"/>
        </w:rPr>
      </w:pPr>
    </w:p>
    <w:p w14:paraId="7DB78903" w14:textId="77777777" w:rsidR="000F56F9" w:rsidRPr="0026031A" w:rsidRDefault="007634DF">
      <w:pPr>
        <w:spacing w:line="360" w:lineRule="auto"/>
        <w:jc w:val="both"/>
        <w:rPr>
          <w:rFonts w:ascii="Palatino Linotype" w:eastAsia="Palatino Linotype" w:hAnsi="Palatino Linotype" w:cs="Palatino Linotype"/>
          <w:sz w:val="22"/>
          <w:szCs w:val="22"/>
        </w:rPr>
      </w:pPr>
      <w:r w:rsidRPr="0026031A">
        <w:rPr>
          <w:rFonts w:ascii="Palatino Linotype" w:eastAsia="Palatino Linotype" w:hAnsi="Palatino Linotype" w:cs="Palatino Linotype"/>
          <w:sz w:val="22"/>
          <w:szCs w:val="22"/>
        </w:rPr>
        <w:t xml:space="preserve">De este modo se advierte que el </w:t>
      </w:r>
      <w:r w:rsidRPr="0026031A">
        <w:rPr>
          <w:rFonts w:ascii="Palatino Linotype" w:eastAsia="Palatino Linotype" w:hAnsi="Palatino Linotype" w:cs="Palatino Linotype"/>
          <w:b/>
          <w:sz w:val="22"/>
          <w:szCs w:val="22"/>
        </w:rPr>
        <w:t>Sujeto Obligado</w:t>
      </w:r>
      <w:r w:rsidRPr="0026031A">
        <w:rPr>
          <w:rFonts w:ascii="Palatino Linotype" w:eastAsia="Palatino Linotype" w:hAnsi="Palatino Linotype" w:cs="Palatino Linotype"/>
          <w:sz w:val="22"/>
          <w:szCs w:val="22"/>
        </w:rPr>
        <w:t xml:space="preserve"> turnó la solicitud de información a la unidad administrativa competente, por lo que, es necesario hacer referencia al procedimiento de búsqueda que deben de seguir los Sujetos Obligados para localizar la información, el cual se encuentra previsto en los artículos 160 y 162 de la Ley de Transparencia y Acceso a la Información Pública del Estado de México y Municipios, mismo que es el siguiente:</w:t>
      </w:r>
    </w:p>
    <w:p w14:paraId="0510312E" w14:textId="77777777" w:rsidR="000F56F9" w:rsidRPr="0026031A" w:rsidRDefault="000F56F9">
      <w:pPr>
        <w:spacing w:line="360" w:lineRule="auto"/>
        <w:rPr>
          <w:rFonts w:ascii="Palatino Linotype" w:eastAsia="Palatino Linotype" w:hAnsi="Palatino Linotype" w:cs="Palatino Linotype"/>
          <w:sz w:val="22"/>
          <w:szCs w:val="22"/>
        </w:rPr>
      </w:pPr>
    </w:p>
    <w:p w14:paraId="593B5334" w14:textId="77777777" w:rsidR="000F56F9" w:rsidRPr="0026031A" w:rsidRDefault="007634DF">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26031A">
        <w:rPr>
          <w:rFonts w:ascii="Palatino Linotype" w:eastAsia="Palatino Linotype" w:hAnsi="Palatino Linotype" w:cs="Palatino Linotype"/>
          <w:sz w:val="22"/>
          <w:szCs w:val="22"/>
        </w:rPr>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53F3D326" w14:textId="77777777" w:rsidR="000F56F9" w:rsidRPr="0026031A" w:rsidRDefault="007634DF">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26031A">
        <w:rPr>
          <w:rFonts w:ascii="Palatino Linotype" w:eastAsia="Palatino Linotype" w:hAnsi="Palatino Linotype" w:cs="Palatino Linotype"/>
          <w:sz w:val="22"/>
          <w:szCs w:val="22"/>
        </w:rPr>
        <w:t>Los sujetos obligados otorgarán acceso a los documentos que se encuentren en sus archivos o que estén obligados a documentar de acuerdo con sus facultades, competencias o funciones, en el formato en que el solicitante manifieste, de entre aquellos formatos existentes.</w:t>
      </w:r>
    </w:p>
    <w:p w14:paraId="4BF829CD" w14:textId="77777777" w:rsidR="000F56F9" w:rsidRPr="0026031A" w:rsidRDefault="000F56F9">
      <w:pPr>
        <w:tabs>
          <w:tab w:val="left" w:pos="4962"/>
        </w:tabs>
        <w:spacing w:line="360" w:lineRule="auto"/>
        <w:ind w:right="-28"/>
        <w:jc w:val="both"/>
        <w:rPr>
          <w:rFonts w:ascii="Palatino Linotype" w:eastAsia="Palatino Linotype" w:hAnsi="Palatino Linotype" w:cs="Palatino Linotype"/>
          <w:sz w:val="22"/>
          <w:szCs w:val="22"/>
        </w:rPr>
      </w:pPr>
    </w:p>
    <w:p w14:paraId="0A6884E1" w14:textId="77777777" w:rsidR="000F56F9" w:rsidRPr="0026031A" w:rsidRDefault="007634DF">
      <w:pPr>
        <w:spacing w:line="360" w:lineRule="auto"/>
        <w:jc w:val="both"/>
        <w:rPr>
          <w:rFonts w:ascii="Palatino Linotype" w:eastAsia="Palatino Linotype" w:hAnsi="Palatino Linotype" w:cs="Palatino Linotype"/>
          <w:color w:val="000000"/>
          <w:sz w:val="22"/>
          <w:szCs w:val="22"/>
        </w:rPr>
      </w:pPr>
      <w:r w:rsidRPr="0026031A">
        <w:rPr>
          <w:rFonts w:ascii="Palatino Linotype" w:eastAsia="Palatino Linotype" w:hAnsi="Palatino Linotype" w:cs="Palatino Linotype"/>
          <w:sz w:val="22"/>
          <w:szCs w:val="22"/>
        </w:rPr>
        <w:t xml:space="preserve">De tal circunstancia, se logra colegir que el </w:t>
      </w:r>
      <w:r w:rsidRPr="0026031A">
        <w:rPr>
          <w:rFonts w:ascii="Palatino Linotype" w:eastAsia="Palatino Linotype" w:hAnsi="Palatino Linotype" w:cs="Palatino Linotype"/>
          <w:b/>
          <w:sz w:val="22"/>
          <w:szCs w:val="22"/>
        </w:rPr>
        <w:t>Sujeto Obligado</w:t>
      </w:r>
      <w:r w:rsidRPr="0026031A">
        <w:rPr>
          <w:rFonts w:ascii="Palatino Linotype" w:eastAsia="Palatino Linotype" w:hAnsi="Palatino Linotype" w:cs="Palatino Linotype"/>
          <w:color w:val="FF0000"/>
          <w:sz w:val="22"/>
          <w:szCs w:val="22"/>
        </w:rPr>
        <w:t xml:space="preserve"> </w:t>
      </w:r>
      <w:r w:rsidRPr="0026031A">
        <w:rPr>
          <w:rFonts w:ascii="Palatino Linotype" w:eastAsia="Palatino Linotype" w:hAnsi="Palatino Linotype" w:cs="Palatino Linotype"/>
          <w:sz w:val="22"/>
          <w:szCs w:val="22"/>
        </w:rPr>
        <w:t xml:space="preserve">cumplió con el procedimiento de búsqueda establecido en el artículo 162 de la Ley de Transparencia y Acceso a la Información Pública del Estado de México y Municipios, toda vez que turnó la solicitud a la Dirección General de Administración quien se auxilia de la Dirección de Recursos </w:t>
      </w:r>
      <w:r w:rsidRPr="0026031A">
        <w:rPr>
          <w:rFonts w:ascii="Palatino Linotype" w:eastAsia="Palatino Linotype" w:hAnsi="Palatino Linotype" w:cs="Palatino Linotype"/>
          <w:sz w:val="22"/>
          <w:szCs w:val="22"/>
        </w:rPr>
        <w:lastRenderedPageBreak/>
        <w:t xml:space="preserve">Humanos, unidad administrativa </w:t>
      </w:r>
      <w:r w:rsidRPr="0026031A">
        <w:rPr>
          <w:rFonts w:ascii="Palatino Linotype" w:eastAsia="Palatino Linotype" w:hAnsi="Palatino Linotype" w:cs="Palatino Linotype"/>
          <w:color w:val="000000"/>
          <w:sz w:val="22"/>
          <w:szCs w:val="22"/>
        </w:rPr>
        <w:t xml:space="preserve">encargada de supervisar y validar los movimientos de altas y bajas del personal; así como, realizar las supervisiones de asistencia y permanencia de las y los servidores públicos de las distintas unidades administrativas, para que en caso de presentarse alguna irregularidad se apliquen las sanciones y acciones que procedan con base en la normatividad aplicable. </w:t>
      </w:r>
    </w:p>
    <w:p w14:paraId="66BE5253" w14:textId="77777777" w:rsidR="000F56F9" w:rsidRPr="0026031A" w:rsidRDefault="000F56F9">
      <w:pPr>
        <w:widowControl w:val="0"/>
        <w:tabs>
          <w:tab w:val="left" w:pos="1701"/>
          <w:tab w:val="left" w:pos="1843"/>
        </w:tabs>
        <w:spacing w:line="360" w:lineRule="auto"/>
        <w:jc w:val="both"/>
        <w:rPr>
          <w:rFonts w:ascii="Palatino Linotype" w:eastAsia="Palatino Linotype" w:hAnsi="Palatino Linotype" w:cs="Palatino Linotype"/>
          <w:color w:val="000000"/>
          <w:sz w:val="22"/>
          <w:szCs w:val="22"/>
        </w:rPr>
      </w:pPr>
    </w:p>
    <w:p w14:paraId="2E6928E6" w14:textId="77777777" w:rsidR="000F56F9" w:rsidRPr="0026031A" w:rsidRDefault="007634DF">
      <w:pPr>
        <w:widowControl w:val="0"/>
        <w:tabs>
          <w:tab w:val="left" w:pos="1701"/>
          <w:tab w:val="left" w:pos="1843"/>
        </w:tabs>
        <w:spacing w:line="360" w:lineRule="auto"/>
        <w:jc w:val="both"/>
        <w:rPr>
          <w:rFonts w:ascii="Palatino Linotype" w:eastAsia="Palatino Linotype" w:hAnsi="Palatino Linotype" w:cs="Palatino Linotype"/>
          <w:color w:val="000000"/>
          <w:sz w:val="22"/>
          <w:szCs w:val="22"/>
        </w:rPr>
      </w:pPr>
      <w:r w:rsidRPr="0026031A">
        <w:rPr>
          <w:rFonts w:ascii="Palatino Linotype" w:eastAsia="Palatino Linotype" w:hAnsi="Palatino Linotype" w:cs="Palatino Linotype"/>
          <w:color w:val="000000"/>
          <w:sz w:val="22"/>
          <w:szCs w:val="22"/>
        </w:rPr>
        <w:t xml:space="preserve">Expuesto lo anterior, se procede al análisis pormenorizado de los requerimientos de información, a efecto de determinar si con la respuesta del </w:t>
      </w:r>
      <w:r w:rsidRPr="0026031A">
        <w:rPr>
          <w:rFonts w:ascii="Palatino Linotype" w:eastAsia="Palatino Linotype" w:hAnsi="Palatino Linotype" w:cs="Palatino Linotype"/>
          <w:b/>
          <w:color w:val="000000"/>
          <w:sz w:val="22"/>
          <w:szCs w:val="22"/>
        </w:rPr>
        <w:t>Sujeto Obligado</w:t>
      </w:r>
      <w:r w:rsidRPr="0026031A">
        <w:rPr>
          <w:rFonts w:ascii="Palatino Linotype" w:eastAsia="Palatino Linotype" w:hAnsi="Palatino Linotype" w:cs="Palatino Linotype"/>
          <w:color w:val="000000"/>
          <w:sz w:val="22"/>
          <w:szCs w:val="22"/>
        </w:rPr>
        <w:t xml:space="preserve"> se colmó el derecho a de acceso a la información de la parte </w:t>
      </w:r>
      <w:r w:rsidRPr="0026031A">
        <w:rPr>
          <w:rFonts w:ascii="Palatino Linotype" w:eastAsia="Palatino Linotype" w:hAnsi="Palatino Linotype" w:cs="Palatino Linotype"/>
          <w:b/>
          <w:color w:val="000000"/>
          <w:sz w:val="22"/>
          <w:szCs w:val="22"/>
        </w:rPr>
        <w:t>Recurrente</w:t>
      </w:r>
      <w:r w:rsidRPr="0026031A">
        <w:rPr>
          <w:rFonts w:ascii="Palatino Linotype" w:eastAsia="Palatino Linotype" w:hAnsi="Palatino Linotype" w:cs="Palatino Linotype"/>
          <w:color w:val="000000"/>
          <w:sz w:val="22"/>
          <w:szCs w:val="22"/>
        </w:rPr>
        <w:t xml:space="preserve"> o en su defecto ordenar su entrega. </w:t>
      </w:r>
    </w:p>
    <w:p w14:paraId="1352C4DE" w14:textId="77777777" w:rsidR="000F56F9" w:rsidRPr="0026031A" w:rsidRDefault="000F56F9">
      <w:pPr>
        <w:widowControl w:val="0"/>
        <w:tabs>
          <w:tab w:val="left" w:pos="1701"/>
          <w:tab w:val="left" w:pos="1843"/>
        </w:tabs>
        <w:spacing w:line="360" w:lineRule="auto"/>
        <w:jc w:val="both"/>
        <w:rPr>
          <w:rFonts w:ascii="Palatino Linotype" w:eastAsia="Palatino Linotype" w:hAnsi="Palatino Linotype" w:cs="Palatino Linotype"/>
          <w:color w:val="000000"/>
          <w:sz w:val="22"/>
          <w:szCs w:val="22"/>
        </w:rPr>
      </w:pPr>
    </w:p>
    <w:p w14:paraId="69572CCC" w14:textId="77777777" w:rsidR="000F56F9" w:rsidRPr="0026031A" w:rsidRDefault="007634DF">
      <w:pPr>
        <w:numPr>
          <w:ilvl w:val="0"/>
          <w:numId w:val="5"/>
        </w:numPr>
        <w:pBdr>
          <w:top w:val="nil"/>
          <w:left w:val="nil"/>
          <w:bottom w:val="nil"/>
          <w:right w:val="nil"/>
          <w:between w:val="nil"/>
        </w:pBdr>
        <w:spacing w:line="360" w:lineRule="auto"/>
        <w:ind w:right="51"/>
        <w:jc w:val="both"/>
        <w:rPr>
          <w:rFonts w:ascii="Palatino Linotype" w:eastAsia="Palatino Linotype" w:hAnsi="Palatino Linotype" w:cs="Palatino Linotype"/>
          <w:b/>
          <w:color w:val="000000"/>
          <w:sz w:val="22"/>
          <w:szCs w:val="22"/>
        </w:rPr>
      </w:pPr>
      <w:r w:rsidRPr="0026031A">
        <w:rPr>
          <w:rFonts w:ascii="Palatino Linotype" w:eastAsia="Palatino Linotype" w:hAnsi="Palatino Linotype" w:cs="Palatino Linotype"/>
          <w:b/>
          <w:color w:val="000000"/>
          <w:sz w:val="22"/>
          <w:szCs w:val="22"/>
        </w:rPr>
        <w:t>Listas de Asistencia</w:t>
      </w:r>
    </w:p>
    <w:p w14:paraId="505E7822" w14:textId="77777777" w:rsidR="000F56F9" w:rsidRPr="0026031A" w:rsidRDefault="007634DF">
      <w:pPr>
        <w:spacing w:line="360" w:lineRule="auto"/>
        <w:ind w:right="51"/>
        <w:jc w:val="both"/>
        <w:rPr>
          <w:rFonts w:ascii="Palatino Linotype" w:eastAsia="Palatino Linotype" w:hAnsi="Palatino Linotype" w:cs="Palatino Linotype"/>
          <w:sz w:val="22"/>
          <w:szCs w:val="22"/>
        </w:rPr>
      </w:pPr>
      <w:r w:rsidRPr="0026031A">
        <w:rPr>
          <w:rFonts w:ascii="Palatino Linotype" w:eastAsia="Palatino Linotype" w:hAnsi="Palatino Linotype" w:cs="Palatino Linotype"/>
          <w:sz w:val="22"/>
          <w:szCs w:val="22"/>
        </w:rPr>
        <w:t xml:space="preserve">Respecto a este punto resulta indispensable mencionar que en los artículos 59 y 84 de Ley del Trabajo de los Servidores Públicos del Estado y Municipios establecen que la </w:t>
      </w:r>
      <w:r w:rsidRPr="0026031A">
        <w:rPr>
          <w:rFonts w:ascii="Palatino Linotype" w:eastAsia="Palatino Linotype" w:hAnsi="Palatino Linotype" w:cs="Palatino Linotype"/>
          <w:b/>
          <w:sz w:val="22"/>
          <w:szCs w:val="22"/>
        </w:rPr>
        <w:t>jornada de trabajo, es el tiempo durante el cual la o el servidor público está a disposición del Ayuntamiento o Unidad Administrativa</w:t>
      </w:r>
      <w:r w:rsidRPr="0026031A">
        <w:rPr>
          <w:rFonts w:ascii="Palatino Linotype" w:eastAsia="Palatino Linotype" w:hAnsi="Palatino Linotype" w:cs="Palatino Linotype"/>
          <w:sz w:val="22"/>
          <w:szCs w:val="22"/>
        </w:rPr>
        <w:t xml:space="preserve"> para prestar sus servicios, y el horario estará determinado en las condiciones generales de trabajo de conformidad con las necesidades de la institución o dependencia, así mismo se harán retenciones, descuentos o deducciones al sueldo, por faltas de puntualidad o de asistencia injustificada:</w:t>
      </w:r>
    </w:p>
    <w:p w14:paraId="53338B04" w14:textId="77777777" w:rsidR="000F56F9" w:rsidRPr="0026031A" w:rsidRDefault="000F56F9">
      <w:pPr>
        <w:spacing w:line="360" w:lineRule="auto"/>
        <w:ind w:right="51"/>
        <w:jc w:val="both"/>
        <w:rPr>
          <w:rFonts w:ascii="Palatino Linotype" w:eastAsia="Palatino Linotype" w:hAnsi="Palatino Linotype" w:cs="Palatino Linotype"/>
          <w:sz w:val="22"/>
          <w:szCs w:val="22"/>
        </w:rPr>
      </w:pPr>
    </w:p>
    <w:p w14:paraId="7B68EA0C" w14:textId="77777777" w:rsidR="000F56F9" w:rsidRPr="0026031A" w:rsidRDefault="007634DF">
      <w:pPr>
        <w:spacing w:line="276" w:lineRule="auto"/>
        <w:ind w:left="851" w:right="616"/>
        <w:jc w:val="both"/>
        <w:rPr>
          <w:rFonts w:ascii="Palatino Linotype" w:eastAsia="Palatino Linotype" w:hAnsi="Palatino Linotype" w:cs="Palatino Linotype"/>
          <w:i/>
          <w:sz w:val="22"/>
          <w:szCs w:val="22"/>
        </w:rPr>
      </w:pPr>
      <w:r w:rsidRPr="0026031A">
        <w:rPr>
          <w:rFonts w:ascii="Palatino Linotype" w:eastAsia="Palatino Linotype" w:hAnsi="Palatino Linotype" w:cs="Palatino Linotype"/>
          <w:i/>
          <w:sz w:val="22"/>
          <w:szCs w:val="22"/>
        </w:rPr>
        <w:t>“</w:t>
      </w:r>
      <w:r w:rsidRPr="0026031A">
        <w:rPr>
          <w:rFonts w:ascii="Palatino Linotype" w:eastAsia="Palatino Linotype" w:hAnsi="Palatino Linotype" w:cs="Palatino Linotype"/>
          <w:b/>
          <w:i/>
          <w:sz w:val="22"/>
          <w:szCs w:val="22"/>
        </w:rPr>
        <w:t>ARTÍCULO 59.</w:t>
      </w:r>
      <w:r w:rsidRPr="0026031A">
        <w:rPr>
          <w:rFonts w:ascii="Palatino Linotype" w:eastAsia="Palatino Linotype" w:hAnsi="Palatino Linotype" w:cs="Palatino Linotype"/>
          <w:i/>
          <w:sz w:val="22"/>
          <w:szCs w:val="22"/>
        </w:rPr>
        <w:t xml:space="preserve"> Jornada de trabajo es el tiempo durante el cual el servidor público está a disposición de la institución pública para prestar sus servicios. El horario de trabajo será determinado conforme a las necesidades del servicio de la institución pública o dependencia, de acuerdo a lo estipulado en las condiciones generales de trabajo, sin que exceda los máximos legales.</w:t>
      </w:r>
    </w:p>
    <w:p w14:paraId="02E7C726" w14:textId="77777777" w:rsidR="000F56F9" w:rsidRPr="0026031A" w:rsidRDefault="007634DF">
      <w:pPr>
        <w:spacing w:line="276" w:lineRule="auto"/>
        <w:ind w:left="851" w:right="616"/>
        <w:jc w:val="both"/>
        <w:rPr>
          <w:rFonts w:ascii="Palatino Linotype" w:eastAsia="Palatino Linotype" w:hAnsi="Palatino Linotype" w:cs="Palatino Linotype"/>
          <w:i/>
          <w:sz w:val="22"/>
          <w:szCs w:val="22"/>
        </w:rPr>
      </w:pPr>
      <w:r w:rsidRPr="0026031A">
        <w:rPr>
          <w:rFonts w:ascii="Palatino Linotype" w:eastAsia="Palatino Linotype" w:hAnsi="Palatino Linotype" w:cs="Palatino Linotype"/>
          <w:i/>
          <w:sz w:val="22"/>
          <w:szCs w:val="22"/>
        </w:rPr>
        <w:t>…</w:t>
      </w:r>
    </w:p>
    <w:p w14:paraId="10CFA8CA" w14:textId="77777777" w:rsidR="000F56F9" w:rsidRPr="0026031A" w:rsidRDefault="007634DF">
      <w:pPr>
        <w:spacing w:line="276" w:lineRule="auto"/>
        <w:ind w:left="851" w:right="616"/>
        <w:jc w:val="both"/>
        <w:rPr>
          <w:rFonts w:ascii="Palatino Linotype" w:eastAsia="Palatino Linotype" w:hAnsi="Palatino Linotype" w:cs="Palatino Linotype"/>
          <w:i/>
          <w:sz w:val="22"/>
          <w:szCs w:val="22"/>
        </w:rPr>
      </w:pPr>
      <w:r w:rsidRPr="0026031A">
        <w:rPr>
          <w:rFonts w:ascii="Palatino Linotype" w:eastAsia="Palatino Linotype" w:hAnsi="Palatino Linotype" w:cs="Palatino Linotype"/>
          <w:b/>
          <w:i/>
          <w:sz w:val="22"/>
          <w:szCs w:val="22"/>
        </w:rPr>
        <w:lastRenderedPageBreak/>
        <w:t>ARTÍCULO 84.</w:t>
      </w:r>
      <w:r w:rsidRPr="0026031A">
        <w:rPr>
          <w:rFonts w:ascii="Palatino Linotype" w:eastAsia="Palatino Linotype" w:hAnsi="Palatino Linotype" w:cs="Palatino Linotype"/>
          <w:i/>
          <w:sz w:val="22"/>
          <w:szCs w:val="22"/>
        </w:rPr>
        <w:t xml:space="preserve"> Sólo podrán hacerse retenciones, descuentos o deducciones al sueldo de los servidores públicos por concepto de:</w:t>
      </w:r>
    </w:p>
    <w:p w14:paraId="098B18C4" w14:textId="77777777" w:rsidR="000F56F9" w:rsidRPr="0026031A" w:rsidRDefault="007634DF">
      <w:pPr>
        <w:spacing w:line="276" w:lineRule="auto"/>
        <w:ind w:left="851" w:right="616"/>
        <w:jc w:val="both"/>
        <w:rPr>
          <w:rFonts w:ascii="Palatino Linotype" w:eastAsia="Palatino Linotype" w:hAnsi="Palatino Linotype" w:cs="Palatino Linotype"/>
          <w:i/>
          <w:sz w:val="22"/>
          <w:szCs w:val="22"/>
        </w:rPr>
      </w:pPr>
      <w:r w:rsidRPr="0026031A">
        <w:rPr>
          <w:rFonts w:ascii="Palatino Linotype" w:eastAsia="Palatino Linotype" w:hAnsi="Palatino Linotype" w:cs="Palatino Linotype"/>
          <w:i/>
          <w:sz w:val="22"/>
          <w:szCs w:val="22"/>
        </w:rPr>
        <w:t>…</w:t>
      </w:r>
    </w:p>
    <w:p w14:paraId="3841D758" w14:textId="77777777" w:rsidR="000F56F9" w:rsidRPr="0026031A" w:rsidRDefault="007634DF">
      <w:pPr>
        <w:spacing w:line="276" w:lineRule="auto"/>
        <w:ind w:left="851" w:right="616"/>
        <w:jc w:val="both"/>
        <w:rPr>
          <w:rFonts w:ascii="Palatino Linotype" w:eastAsia="Palatino Linotype" w:hAnsi="Palatino Linotype" w:cs="Palatino Linotype"/>
          <w:i/>
          <w:sz w:val="22"/>
          <w:szCs w:val="22"/>
        </w:rPr>
      </w:pPr>
      <w:r w:rsidRPr="0026031A">
        <w:rPr>
          <w:rFonts w:ascii="Palatino Linotype" w:eastAsia="Palatino Linotype" w:hAnsi="Palatino Linotype" w:cs="Palatino Linotype"/>
          <w:b/>
          <w:i/>
          <w:sz w:val="22"/>
          <w:szCs w:val="22"/>
        </w:rPr>
        <w:t>VII.</w:t>
      </w:r>
      <w:r w:rsidRPr="0026031A">
        <w:rPr>
          <w:rFonts w:ascii="Palatino Linotype" w:eastAsia="Palatino Linotype" w:hAnsi="Palatino Linotype" w:cs="Palatino Linotype"/>
          <w:i/>
          <w:sz w:val="22"/>
          <w:szCs w:val="22"/>
        </w:rPr>
        <w:t xml:space="preserve"> Faltas de puntualidad o de asistencia injustificadas;”</w:t>
      </w:r>
    </w:p>
    <w:p w14:paraId="50EF1107" w14:textId="77777777" w:rsidR="000F56F9" w:rsidRPr="0026031A" w:rsidRDefault="000F56F9">
      <w:pPr>
        <w:spacing w:line="360" w:lineRule="auto"/>
        <w:ind w:right="51"/>
        <w:jc w:val="both"/>
        <w:rPr>
          <w:rFonts w:ascii="Palatino Linotype" w:eastAsia="Palatino Linotype" w:hAnsi="Palatino Linotype" w:cs="Palatino Linotype"/>
          <w:sz w:val="22"/>
          <w:szCs w:val="22"/>
        </w:rPr>
      </w:pPr>
    </w:p>
    <w:p w14:paraId="7E6D0D02" w14:textId="77777777" w:rsidR="000F56F9" w:rsidRPr="0026031A" w:rsidRDefault="007634DF">
      <w:pPr>
        <w:spacing w:line="360" w:lineRule="auto"/>
        <w:ind w:right="51"/>
        <w:jc w:val="both"/>
        <w:rPr>
          <w:rFonts w:ascii="Palatino Linotype" w:eastAsia="Palatino Linotype" w:hAnsi="Palatino Linotype" w:cs="Palatino Linotype"/>
          <w:sz w:val="22"/>
          <w:szCs w:val="22"/>
        </w:rPr>
      </w:pPr>
      <w:r w:rsidRPr="0026031A">
        <w:rPr>
          <w:rFonts w:ascii="Palatino Linotype" w:eastAsia="Palatino Linotype" w:hAnsi="Palatino Linotype" w:cs="Palatino Linotype"/>
          <w:sz w:val="22"/>
          <w:szCs w:val="22"/>
        </w:rPr>
        <w:t>Asimismo, los artículos 88, fracción III, y 220 K, fracción III y penúltimo párrafo de la Ley del Trabajo de los Servidores Públicos, estipulan como obligación de los servidores públicos asistir a sus labores y no faltar sin causa justificada o sin permiso, por otro lado, las instituciones o dependencias tienen la obligación de conservar y exhibir los controles de asistencia o la información electrónica de asistencia de los servidores públicos.</w:t>
      </w:r>
    </w:p>
    <w:p w14:paraId="38991344" w14:textId="77777777" w:rsidR="000F56F9" w:rsidRPr="0026031A" w:rsidRDefault="000F56F9">
      <w:pPr>
        <w:spacing w:line="360" w:lineRule="auto"/>
        <w:ind w:right="51"/>
        <w:jc w:val="both"/>
        <w:rPr>
          <w:rFonts w:ascii="Palatino Linotype" w:eastAsia="Palatino Linotype" w:hAnsi="Palatino Linotype" w:cs="Palatino Linotype"/>
          <w:sz w:val="22"/>
          <w:szCs w:val="22"/>
        </w:rPr>
      </w:pPr>
    </w:p>
    <w:p w14:paraId="6384F630" w14:textId="77777777" w:rsidR="000F56F9" w:rsidRPr="0026031A" w:rsidRDefault="007634DF">
      <w:pPr>
        <w:spacing w:line="276" w:lineRule="auto"/>
        <w:ind w:left="567" w:right="845"/>
        <w:jc w:val="both"/>
        <w:rPr>
          <w:rFonts w:ascii="Palatino Linotype" w:eastAsia="Palatino Linotype" w:hAnsi="Palatino Linotype" w:cs="Palatino Linotype"/>
          <w:i/>
          <w:sz w:val="22"/>
          <w:szCs w:val="22"/>
        </w:rPr>
      </w:pPr>
      <w:r w:rsidRPr="0026031A">
        <w:rPr>
          <w:rFonts w:ascii="Palatino Linotype" w:eastAsia="Palatino Linotype" w:hAnsi="Palatino Linotype" w:cs="Palatino Linotype"/>
          <w:b/>
          <w:i/>
          <w:sz w:val="22"/>
          <w:szCs w:val="22"/>
        </w:rPr>
        <w:t>“ARTÍCULO 88.</w:t>
      </w:r>
      <w:r w:rsidRPr="0026031A">
        <w:rPr>
          <w:rFonts w:ascii="Palatino Linotype" w:eastAsia="Palatino Linotype" w:hAnsi="Palatino Linotype" w:cs="Palatino Linotype"/>
          <w:i/>
          <w:sz w:val="22"/>
          <w:szCs w:val="22"/>
        </w:rPr>
        <w:t xml:space="preserve"> Son obligaciones de los servidores públicos: </w:t>
      </w:r>
    </w:p>
    <w:p w14:paraId="7EE56B25" w14:textId="77777777" w:rsidR="000F56F9" w:rsidRPr="0026031A" w:rsidRDefault="007634DF">
      <w:pPr>
        <w:spacing w:line="276" w:lineRule="auto"/>
        <w:ind w:left="567" w:right="845"/>
        <w:jc w:val="both"/>
        <w:rPr>
          <w:rFonts w:ascii="Palatino Linotype" w:eastAsia="Palatino Linotype" w:hAnsi="Palatino Linotype" w:cs="Palatino Linotype"/>
          <w:i/>
          <w:sz w:val="22"/>
          <w:szCs w:val="22"/>
        </w:rPr>
      </w:pPr>
      <w:r w:rsidRPr="0026031A">
        <w:rPr>
          <w:rFonts w:ascii="Palatino Linotype" w:eastAsia="Palatino Linotype" w:hAnsi="Palatino Linotype" w:cs="Palatino Linotype"/>
          <w:i/>
          <w:sz w:val="22"/>
          <w:szCs w:val="22"/>
        </w:rPr>
        <w:t>…</w:t>
      </w:r>
    </w:p>
    <w:p w14:paraId="424C773B" w14:textId="77777777" w:rsidR="000F56F9" w:rsidRPr="0026031A" w:rsidRDefault="007634DF">
      <w:pPr>
        <w:spacing w:line="276" w:lineRule="auto"/>
        <w:ind w:left="567" w:right="845"/>
        <w:jc w:val="both"/>
        <w:rPr>
          <w:rFonts w:ascii="Palatino Linotype" w:eastAsia="Palatino Linotype" w:hAnsi="Palatino Linotype" w:cs="Palatino Linotype"/>
          <w:i/>
          <w:sz w:val="22"/>
          <w:szCs w:val="22"/>
        </w:rPr>
      </w:pPr>
      <w:r w:rsidRPr="0026031A">
        <w:rPr>
          <w:rFonts w:ascii="Palatino Linotype" w:eastAsia="Palatino Linotype" w:hAnsi="Palatino Linotype" w:cs="Palatino Linotype"/>
          <w:b/>
          <w:i/>
          <w:sz w:val="22"/>
          <w:szCs w:val="22"/>
        </w:rPr>
        <w:t>III.</w:t>
      </w:r>
      <w:r w:rsidRPr="0026031A">
        <w:rPr>
          <w:rFonts w:ascii="Palatino Linotype" w:eastAsia="Palatino Linotype" w:hAnsi="Palatino Linotype" w:cs="Palatino Linotype"/>
          <w:i/>
          <w:sz w:val="22"/>
          <w:szCs w:val="22"/>
        </w:rPr>
        <w:t xml:space="preserve"> Asistir puntualmente a sus labores y no faltar sin causa justificada o sin permiso. En caso de inasistencia, el servidor público deberá comunicar a la institución pública o dependencia en que presta sus servicios, por los medios posibles a su alcance, la causa de la misma dentro de las 24 horas siguientes al momento en que debió haberse presentado a trabajar. No dar aviso, hará presumir que la falta fue injustificada; </w:t>
      </w:r>
    </w:p>
    <w:p w14:paraId="0A86F7F7" w14:textId="77777777" w:rsidR="000F56F9" w:rsidRPr="0026031A" w:rsidRDefault="007634DF">
      <w:pPr>
        <w:spacing w:line="276" w:lineRule="auto"/>
        <w:ind w:left="567" w:right="845"/>
        <w:jc w:val="both"/>
        <w:rPr>
          <w:rFonts w:ascii="Palatino Linotype" w:eastAsia="Palatino Linotype" w:hAnsi="Palatino Linotype" w:cs="Palatino Linotype"/>
          <w:i/>
          <w:sz w:val="22"/>
          <w:szCs w:val="22"/>
        </w:rPr>
      </w:pPr>
      <w:r w:rsidRPr="0026031A">
        <w:rPr>
          <w:rFonts w:ascii="Palatino Linotype" w:eastAsia="Palatino Linotype" w:hAnsi="Palatino Linotype" w:cs="Palatino Linotype"/>
          <w:i/>
          <w:sz w:val="22"/>
          <w:szCs w:val="22"/>
        </w:rPr>
        <w:t>…</w:t>
      </w:r>
    </w:p>
    <w:p w14:paraId="76E376EC" w14:textId="77777777" w:rsidR="000F56F9" w:rsidRPr="0026031A" w:rsidRDefault="007634DF">
      <w:pPr>
        <w:spacing w:line="276" w:lineRule="auto"/>
        <w:ind w:left="567" w:right="845"/>
        <w:jc w:val="both"/>
        <w:rPr>
          <w:rFonts w:ascii="Palatino Linotype" w:eastAsia="Palatino Linotype" w:hAnsi="Palatino Linotype" w:cs="Palatino Linotype"/>
          <w:i/>
          <w:sz w:val="22"/>
          <w:szCs w:val="22"/>
        </w:rPr>
      </w:pPr>
      <w:r w:rsidRPr="0026031A">
        <w:rPr>
          <w:rFonts w:ascii="Palatino Linotype" w:eastAsia="Palatino Linotype" w:hAnsi="Palatino Linotype" w:cs="Palatino Linotype"/>
          <w:b/>
          <w:i/>
          <w:sz w:val="22"/>
          <w:szCs w:val="22"/>
        </w:rPr>
        <w:t>“ARTÍCULO 220 K.-</w:t>
      </w:r>
      <w:r w:rsidRPr="0026031A">
        <w:rPr>
          <w:rFonts w:ascii="Palatino Linotype" w:eastAsia="Palatino Linotype" w:hAnsi="Palatino Linotype" w:cs="Palatino Linotype"/>
          <w:i/>
          <w:sz w:val="22"/>
          <w:szCs w:val="22"/>
        </w:rPr>
        <w:t xml:space="preserve"> La institución o dependencia pública tiene la obligación de conservar y exhibir en el proceso los documentos que a continuación se precisan: </w:t>
      </w:r>
    </w:p>
    <w:p w14:paraId="0F5644C8" w14:textId="77777777" w:rsidR="000F56F9" w:rsidRPr="0026031A" w:rsidRDefault="007634DF">
      <w:pPr>
        <w:spacing w:line="276" w:lineRule="auto"/>
        <w:ind w:left="567" w:right="845"/>
        <w:jc w:val="both"/>
        <w:rPr>
          <w:rFonts w:ascii="Palatino Linotype" w:eastAsia="Palatino Linotype" w:hAnsi="Palatino Linotype" w:cs="Palatino Linotype"/>
          <w:i/>
          <w:sz w:val="22"/>
          <w:szCs w:val="22"/>
        </w:rPr>
      </w:pPr>
      <w:r w:rsidRPr="0026031A">
        <w:rPr>
          <w:rFonts w:ascii="Palatino Linotype" w:eastAsia="Palatino Linotype" w:hAnsi="Palatino Linotype" w:cs="Palatino Linotype"/>
          <w:i/>
          <w:sz w:val="22"/>
          <w:szCs w:val="22"/>
        </w:rPr>
        <w:t>…</w:t>
      </w:r>
    </w:p>
    <w:p w14:paraId="7B9968AC" w14:textId="77777777" w:rsidR="000F56F9" w:rsidRPr="0026031A" w:rsidRDefault="007634DF">
      <w:pPr>
        <w:spacing w:line="276" w:lineRule="auto"/>
        <w:ind w:left="567" w:right="845"/>
        <w:jc w:val="both"/>
        <w:rPr>
          <w:rFonts w:ascii="Palatino Linotype" w:eastAsia="Palatino Linotype" w:hAnsi="Palatino Linotype" w:cs="Palatino Linotype"/>
          <w:i/>
          <w:sz w:val="22"/>
          <w:szCs w:val="22"/>
          <w:u w:val="single"/>
        </w:rPr>
      </w:pPr>
      <w:r w:rsidRPr="0026031A">
        <w:rPr>
          <w:rFonts w:ascii="Palatino Linotype" w:eastAsia="Palatino Linotype" w:hAnsi="Palatino Linotype" w:cs="Palatino Linotype"/>
          <w:b/>
          <w:i/>
          <w:sz w:val="22"/>
          <w:szCs w:val="22"/>
        </w:rPr>
        <w:t xml:space="preserve">III. </w:t>
      </w:r>
      <w:r w:rsidRPr="0026031A">
        <w:rPr>
          <w:rFonts w:ascii="Palatino Linotype" w:eastAsia="Palatino Linotype" w:hAnsi="Palatino Linotype" w:cs="Palatino Linotype"/>
          <w:b/>
          <w:i/>
          <w:sz w:val="22"/>
          <w:szCs w:val="22"/>
          <w:u w:val="single"/>
        </w:rPr>
        <w:t>Controles de asistencia</w:t>
      </w:r>
      <w:r w:rsidRPr="0026031A">
        <w:rPr>
          <w:rFonts w:ascii="Palatino Linotype" w:eastAsia="Palatino Linotype" w:hAnsi="Palatino Linotype" w:cs="Palatino Linotype"/>
          <w:b/>
          <w:i/>
          <w:sz w:val="22"/>
          <w:szCs w:val="22"/>
        </w:rPr>
        <w:t xml:space="preserve"> </w:t>
      </w:r>
      <w:r w:rsidRPr="0026031A">
        <w:rPr>
          <w:rFonts w:ascii="Palatino Linotype" w:eastAsia="Palatino Linotype" w:hAnsi="Palatino Linotype" w:cs="Palatino Linotype"/>
          <w:b/>
          <w:i/>
          <w:sz w:val="22"/>
          <w:szCs w:val="22"/>
          <w:u w:val="single"/>
        </w:rPr>
        <w:t>o la información magnética o electrónica de asistencia de los servidores públicos</w:t>
      </w:r>
      <w:r w:rsidRPr="0026031A">
        <w:rPr>
          <w:rFonts w:ascii="Palatino Linotype" w:eastAsia="Palatino Linotype" w:hAnsi="Palatino Linotype" w:cs="Palatino Linotype"/>
          <w:i/>
          <w:sz w:val="22"/>
          <w:szCs w:val="22"/>
          <w:u w:val="single"/>
        </w:rPr>
        <w:t xml:space="preserve">; </w:t>
      </w:r>
    </w:p>
    <w:p w14:paraId="47517B48" w14:textId="77777777" w:rsidR="000F56F9" w:rsidRPr="0026031A" w:rsidRDefault="007634DF">
      <w:pPr>
        <w:spacing w:line="276" w:lineRule="auto"/>
        <w:ind w:left="567" w:right="845"/>
        <w:jc w:val="both"/>
        <w:rPr>
          <w:rFonts w:ascii="Palatino Linotype" w:eastAsia="Palatino Linotype" w:hAnsi="Palatino Linotype" w:cs="Palatino Linotype"/>
          <w:i/>
          <w:sz w:val="22"/>
          <w:szCs w:val="22"/>
        </w:rPr>
      </w:pPr>
      <w:r w:rsidRPr="0026031A">
        <w:rPr>
          <w:rFonts w:ascii="Palatino Linotype" w:eastAsia="Palatino Linotype" w:hAnsi="Palatino Linotype" w:cs="Palatino Linotype"/>
          <w:i/>
          <w:sz w:val="22"/>
          <w:szCs w:val="22"/>
        </w:rPr>
        <w:t>…</w:t>
      </w:r>
    </w:p>
    <w:p w14:paraId="1BF3491B" w14:textId="77777777" w:rsidR="000F56F9" w:rsidRPr="0026031A" w:rsidRDefault="007634DF">
      <w:pPr>
        <w:spacing w:line="276" w:lineRule="auto"/>
        <w:ind w:left="567" w:right="845"/>
        <w:jc w:val="both"/>
        <w:rPr>
          <w:rFonts w:ascii="Palatino Linotype" w:eastAsia="Palatino Linotype" w:hAnsi="Palatino Linotype" w:cs="Palatino Linotype"/>
          <w:i/>
          <w:sz w:val="22"/>
          <w:szCs w:val="22"/>
        </w:rPr>
      </w:pPr>
      <w:r w:rsidRPr="0026031A">
        <w:rPr>
          <w:rFonts w:ascii="Palatino Linotype" w:eastAsia="Palatino Linotype" w:hAnsi="Palatino Linotype" w:cs="Palatino Linotype"/>
          <w:i/>
          <w:sz w:val="22"/>
          <w:szCs w:val="22"/>
        </w:rPr>
        <w:t xml:space="preserve">Los documentos señalados en la fracción I de este artículo, deberán conservarse mientras dure la relación laboral y hasta un año después; </w:t>
      </w:r>
      <w:r w:rsidRPr="0026031A">
        <w:rPr>
          <w:rFonts w:ascii="Palatino Linotype" w:eastAsia="Palatino Linotype" w:hAnsi="Palatino Linotype" w:cs="Palatino Linotype"/>
          <w:b/>
          <w:i/>
          <w:sz w:val="22"/>
          <w:szCs w:val="22"/>
        </w:rPr>
        <w:t>los señalados por las fracciones</w:t>
      </w:r>
      <w:r w:rsidRPr="0026031A">
        <w:rPr>
          <w:rFonts w:ascii="Palatino Linotype" w:eastAsia="Palatino Linotype" w:hAnsi="Palatino Linotype" w:cs="Palatino Linotype"/>
          <w:i/>
          <w:sz w:val="22"/>
          <w:szCs w:val="22"/>
        </w:rPr>
        <w:t xml:space="preserve"> II, </w:t>
      </w:r>
      <w:r w:rsidRPr="0026031A">
        <w:rPr>
          <w:rFonts w:ascii="Palatino Linotype" w:eastAsia="Palatino Linotype" w:hAnsi="Palatino Linotype" w:cs="Palatino Linotype"/>
          <w:b/>
          <w:i/>
          <w:sz w:val="22"/>
          <w:szCs w:val="22"/>
        </w:rPr>
        <w:t>III,</w:t>
      </w:r>
      <w:r w:rsidRPr="0026031A">
        <w:rPr>
          <w:rFonts w:ascii="Palatino Linotype" w:eastAsia="Palatino Linotype" w:hAnsi="Palatino Linotype" w:cs="Palatino Linotype"/>
          <w:i/>
          <w:sz w:val="22"/>
          <w:szCs w:val="22"/>
        </w:rPr>
        <w:t xml:space="preserve"> IV </w:t>
      </w:r>
      <w:r w:rsidRPr="0026031A">
        <w:rPr>
          <w:rFonts w:ascii="Palatino Linotype" w:eastAsia="Palatino Linotype" w:hAnsi="Palatino Linotype" w:cs="Palatino Linotype"/>
          <w:b/>
          <w:i/>
          <w:sz w:val="22"/>
          <w:szCs w:val="22"/>
        </w:rPr>
        <w:t>durante el último año y un año después de que se extinga la relación laboral</w:t>
      </w:r>
      <w:r w:rsidRPr="0026031A">
        <w:rPr>
          <w:rFonts w:ascii="Palatino Linotype" w:eastAsia="Palatino Linotype" w:hAnsi="Palatino Linotype" w:cs="Palatino Linotype"/>
          <w:i/>
          <w:sz w:val="22"/>
          <w:szCs w:val="22"/>
        </w:rPr>
        <w:t xml:space="preserve">, y los mencionados en la fracción V, conforme lo señalen las leyes que los rijan. Los documentos y constancias aquí señalados, la institución o dependencia podrá conservarlos por medio de los sistemas de digitalización o de </w:t>
      </w:r>
      <w:r w:rsidRPr="0026031A">
        <w:rPr>
          <w:rFonts w:ascii="Palatino Linotype" w:eastAsia="Palatino Linotype" w:hAnsi="Palatino Linotype" w:cs="Palatino Linotype"/>
          <w:i/>
          <w:sz w:val="22"/>
          <w:szCs w:val="22"/>
        </w:rPr>
        <w:lastRenderedPageBreak/>
        <w:t>información magnética o electrónica o cualquier medio descubierto por la ciencia y las constancias expedidas por el encargado del área de personal de éstas, harán prueba plena.”</w:t>
      </w:r>
    </w:p>
    <w:p w14:paraId="5F486361" w14:textId="77777777" w:rsidR="000F56F9" w:rsidRPr="0026031A" w:rsidRDefault="000F56F9">
      <w:pPr>
        <w:spacing w:line="360" w:lineRule="auto"/>
        <w:jc w:val="both"/>
        <w:rPr>
          <w:rFonts w:ascii="Palatino Linotype" w:eastAsia="Palatino Linotype" w:hAnsi="Palatino Linotype" w:cs="Palatino Linotype"/>
          <w:sz w:val="22"/>
          <w:szCs w:val="22"/>
        </w:rPr>
      </w:pPr>
    </w:p>
    <w:p w14:paraId="77196085" w14:textId="77777777" w:rsidR="000F56F9" w:rsidRPr="0026031A" w:rsidRDefault="007634DF">
      <w:pPr>
        <w:spacing w:line="360" w:lineRule="auto"/>
        <w:jc w:val="both"/>
        <w:rPr>
          <w:rFonts w:ascii="Palatino Linotype" w:eastAsia="Palatino Linotype" w:hAnsi="Palatino Linotype" w:cs="Palatino Linotype"/>
          <w:sz w:val="22"/>
          <w:szCs w:val="22"/>
        </w:rPr>
      </w:pPr>
      <w:r w:rsidRPr="0026031A">
        <w:rPr>
          <w:rFonts w:ascii="Palatino Linotype" w:eastAsia="Palatino Linotype" w:hAnsi="Palatino Linotype" w:cs="Palatino Linotype"/>
          <w:sz w:val="22"/>
          <w:szCs w:val="22"/>
        </w:rPr>
        <w:t>En ese mismo sentido, el Código Reglamentario del Municipio de Toluca establece en su artículo 11.44, que el control de asistencia de las y los servidores públicos se sujetará a las siguientes disposiciones:</w:t>
      </w:r>
    </w:p>
    <w:p w14:paraId="2398B7D1" w14:textId="77777777" w:rsidR="000F56F9" w:rsidRPr="0026031A" w:rsidRDefault="000F56F9">
      <w:pPr>
        <w:spacing w:line="360" w:lineRule="auto"/>
        <w:jc w:val="both"/>
        <w:rPr>
          <w:rFonts w:ascii="Palatino Linotype" w:eastAsia="Palatino Linotype" w:hAnsi="Palatino Linotype" w:cs="Palatino Linotype"/>
          <w:sz w:val="22"/>
          <w:szCs w:val="22"/>
        </w:rPr>
      </w:pPr>
    </w:p>
    <w:p w14:paraId="34D09D2D" w14:textId="77777777" w:rsidR="000F56F9" w:rsidRPr="0026031A" w:rsidRDefault="007634DF">
      <w:pPr>
        <w:spacing w:line="276" w:lineRule="auto"/>
        <w:ind w:left="851" w:right="616"/>
        <w:jc w:val="both"/>
        <w:rPr>
          <w:rFonts w:ascii="Palatino Linotype" w:eastAsia="Palatino Linotype" w:hAnsi="Palatino Linotype" w:cs="Palatino Linotype"/>
          <w:i/>
          <w:sz w:val="22"/>
          <w:szCs w:val="22"/>
        </w:rPr>
      </w:pPr>
      <w:r w:rsidRPr="0026031A">
        <w:rPr>
          <w:rFonts w:ascii="Palatino Linotype" w:eastAsia="Palatino Linotype" w:hAnsi="Palatino Linotype" w:cs="Palatino Linotype"/>
          <w:i/>
          <w:sz w:val="22"/>
          <w:szCs w:val="22"/>
        </w:rPr>
        <w:t>“</w:t>
      </w:r>
      <w:r w:rsidRPr="0026031A">
        <w:rPr>
          <w:rFonts w:ascii="Palatino Linotype" w:eastAsia="Palatino Linotype" w:hAnsi="Palatino Linotype" w:cs="Palatino Linotype"/>
          <w:b/>
          <w:i/>
          <w:sz w:val="22"/>
          <w:szCs w:val="22"/>
        </w:rPr>
        <w:t>Artículo 11.44. El control de asistencia de las y los servidores públicos</w:t>
      </w:r>
      <w:r w:rsidRPr="0026031A">
        <w:rPr>
          <w:rFonts w:ascii="Palatino Linotype" w:eastAsia="Palatino Linotype" w:hAnsi="Palatino Linotype" w:cs="Palatino Linotype"/>
          <w:i/>
          <w:sz w:val="22"/>
          <w:szCs w:val="22"/>
        </w:rPr>
        <w:t xml:space="preserve"> se sujetará a las siguientes disposiciones:</w:t>
      </w:r>
    </w:p>
    <w:p w14:paraId="422A8F6E" w14:textId="77777777" w:rsidR="000F56F9" w:rsidRPr="0026031A" w:rsidRDefault="007634DF">
      <w:pPr>
        <w:spacing w:line="276" w:lineRule="auto"/>
        <w:ind w:left="851" w:right="616"/>
        <w:jc w:val="both"/>
        <w:rPr>
          <w:rFonts w:ascii="Palatino Linotype" w:eastAsia="Palatino Linotype" w:hAnsi="Palatino Linotype" w:cs="Palatino Linotype"/>
          <w:i/>
          <w:sz w:val="22"/>
          <w:szCs w:val="22"/>
        </w:rPr>
      </w:pPr>
      <w:r w:rsidRPr="0026031A">
        <w:rPr>
          <w:rFonts w:ascii="Palatino Linotype" w:eastAsia="Palatino Linotype" w:hAnsi="Palatino Linotype" w:cs="Palatino Linotype"/>
          <w:i/>
          <w:sz w:val="22"/>
          <w:szCs w:val="22"/>
        </w:rPr>
        <w:t xml:space="preserve">I. </w:t>
      </w:r>
      <w:r w:rsidRPr="0026031A">
        <w:rPr>
          <w:rFonts w:ascii="Palatino Linotype" w:eastAsia="Palatino Linotype" w:hAnsi="Palatino Linotype" w:cs="Palatino Linotype"/>
          <w:b/>
          <w:i/>
          <w:sz w:val="22"/>
          <w:szCs w:val="22"/>
        </w:rPr>
        <w:t>El control se llevará mediante</w:t>
      </w:r>
      <w:r w:rsidRPr="0026031A">
        <w:rPr>
          <w:rFonts w:ascii="Palatino Linotype" w:eastAsia="Palatino Linotype" w:hAnsi="Palatino Linotype" w:cs="Palatino Linotype"/>
          <w:i/>
          <w:sz w:val="22"/>
          <w:szCs w:val="22"/>
        </w:rPr>
        <w:t xml:space="preserve"> </w:t>
      </w:r>
      <w:r w:rsidRPr="0026031A">
        <w:rPr>
          <w:rFonts w:ascii="Palatino Linotype" w:eastAsia="Palatino Linotype" w:hAnsi="Palatino Linotype" w:cs="Palatino Linotype"/>
          <w:b/>
          <w:i/>
          <w:sz w:val="22"/>
          <w:szCs w:val="22"/>
        </w:rPr>
        <w:t xml:space="preserve">lectores manuales, tarjetas, </w:t>
      </w:r>
      <w:r w:rsidRPr="0026031A">
        <w:rPr>
          <w:rFonts w:ascii="Palatino Linotype" w:eastAsia="Palatino Linotype" w:hAnsi="Palatino Linotype" w:cs="Palatino Linotype"/>
          <w:b/>
          <w:i/>
          <w:sz w:val="22"/>
          <w:szCs w:val="22"/>
          <w:u w:val="single"/>
        </w:rPr>
        <w:t>listas de asistencia</w:t>
      </w:r>
      <w:r w:rsidRPr="0026031A">
        <w:rPr>
          <w:rFonts w:ascii="Palatino Linotype" w:eastAsia="Palatino Linotype" w:hAnsi="Palatino Linotype" w:cs="Palatino Linotype"/>
          <w:b/>
          <w:i/>
          <w:sz w:val="22"/>
          <w:szCs w:val="22"/>
        </w:rPr>
        <w:t xml:space="preserve"> o</w:t>
      </w:r>
      <w:r w:rsidRPr="0026031A">
        <w:rPr>
          <w:rFonts w:ascii="Palatino Linotype" w:eastAsia="Palatino Linotype" w:hAnsi="Palatino Linotype" w:cs="Palatino Linotype"/>
          <w:i/>
          <w:sz w:val="22"/>
          <w:szCs w:val="22"/>
        </w:rPr>
        <w:t xml:space="preserve"> por cualquier otro sistema </w:t>
      </w:r>
      <w:r w:rsidRPr="0026031A">
        <w:rPr>
          <w:rFonts w:ascii="Palatino Linotype" w:eastAsia="Palatino Linotype" w:hAnsi="Palatino Linotype" w:cs="Palatino Linotype"/>
          <w:b/>
          <w:i/>
          <w:sz w:val="22"/>
          <w:szCs w:val="22"/>
        </w:rPr>
        <w:t>que disponga la Dirección General de Administración</w:t>
      </w:r>
      <w:r w:rsidRPr="0026031A">
        <w:rPr>
          <w:rFonts w:ascii="Palatino Linotype" w:eastAsia="Palatino Linotype" w:hAnsi="Palatino Linotype" w:cs="Palatino Linotype"/>
          <w:i/>
          <w:sz w:val="22"/>
          <w:szCs w:val="22"/>
        </w:rPr>
        <w:t>.</w:t>
      </w:r>
    </w:p>
    <w:p w14:paraId="75CD3EC2" w14:textId="77777777" w:rsidR="000F56F9" w:rsidRPr="0026031A" w:rsidRDefault="007634DF">
      <w:pPr>
        <w:spacing w:line="276" w:lineRule="auto"/>
        <w:ind w:left="851" w:right="616"/>
        <w:jc w:val="both"/>
        <w:rPr>
          <w:rFonts w:ascii="Palatino Linotype" w:eastAsia="Palatino Linotype" w:hAnsi="Palatino Linotype" w:cs="Palatino Linotype"/>
          <w:i/>
          <w:sz w:val="22"/>
          <w:szCs w:val="22"/>
        </w:rPr>
      </w:pPr>
      <w:r w:rsidRPr="0026031A">
        <w:rPr>
          <w:rFonts w:ascii="Palatino Linotype" w:eastAsia="Palatino Linotype" w:hAnsi="Palatino Linotype" w:cs="Palatino Linotype"/>
          <w:i/>
          <w:sz w:val="22"/>
          <w:szCs w:val="22"/>
        </w:rPr>
        <w:t xml:space="preserve">Las tarjetas y </w:t>
      </w:r>
      <w:r w:rsidRPr="0026031A">
        <w:rPr>
          <w:rFonts w:ascii="Palatino Linotype" w:eastAsia="Palatino Linotype" w:hAnsi="Palatino Linotype" w:cs="Palatino Linotype"/>
          <w:b/>
          <w:i/>
          <w:sz w:val="22"/>
          <w:szCs w:val="22"/>
        </w:rPr>
        <w:t>listas de asistencia deberán contener</w:t>
      </w:r>
      <w:r w:rsidRPr="0026031A">
        <w:rPr>
          <w:rFonts w:ascii="Palatino Linotype" w:eastAsia="Palatino Linotype" w:hAnsi="Palatino Linotype" w:cs="Palatino Linotype"/>
          <w:i/>
          <w:sz w:val="22"/>
          <w:szCs w:val="22"/>
        </w:rPr>
        <w:t xml:space="preserve"> el </w:t>
      </w:r>
      <w:r w:rsidRPr="0026031A">
        <w:rPr>
          <w:rFonts w:ascii="Palatino Linotype" w:eastAsia="Palatino Linotype" w:hAnsi="Palatino Linotype" w:cs="Palatino Linotype"/>
          <w:b/>
          <w:i/>
          <w:sz w:val="22"/>
          <w:szCs w:val="22"/>
        </w:rPr>
        <w:t>nombre de la Dependencia</w:t>
      </w:r>
      <w:r w:rsidRPr="0026031A">
        <w:rPr>
          <w:rFonts w:ascii="Palatino Linotype" w:eastAsia="Palatino Linotype" w:hAnsi="Palatino Linotype" w:cs="Palatino Linotype"/>
          <w:i/>
          <w:sz w:val="22"/>
          <w:szCs w:val="22"/>
        </w:rPr>
        <w:t xml:space="preserve"> o Unidad Administrativa donde presta sus servicios el servidor público, el </w:t>
      </w:r>
      <w:r w:rsidRPr="0026031A">
        <w:rPr>
          <w:rFonts w:ascii="Palatino Linotype" w:eastAsia="Palatino Linotype" w:hAnsi="Palatino Linotype" w:cs="Palatino Linotype"/>
          <w:b/>
          <w:i/>
          <w:sz w:val="22"/>
          <w:szCs w:val="22"/>
        </w:rPr>
        <w:t>nombre de éste, su lugar de adscripción, número de empleado y todo dato que permita el debido control.</w:t>
      </w:r>
      <w:r w:rsidRPr="0026031A">
        <w:rPr>
          <w:rFonts w:ascii="Palatino Linotype" w:eastAsia="Palatino Linotype" w:hAnsi="Palatino Linotype" w:cs="Palatino Linotype"/>
          <w:i/>
          <w:sz w:val="22"/>
          <w:szCs w:val="22"/>
        </w:rPr>
        <w:t xml:space="preserve"> Si el sistema dispuesto requiere que la tarjeta o similar se coloque en un lugar predeterminado, la o el servidor público no podrá retirarla sin la autorización correspondiente;</w:t>
      </w:r>
    </w:p>
    <w:p w14:paraId="5DED8379" w14:textId="77777777" w:rsidR="000F56F9" w:rsidRPr="0026031A" w:rsidRDefault="007634DF">
      <w:pPr>
        <w:spacing w:line="276" w:lineRule="auto"/>
        <w:ind w:left="851" w:right="616"/>
        <w:jc w:val="both"/>
        <w:rPr>
          <w:rFonts w:ascii="Palatino Linotype" w:eastAsia="Palatino Linotype" w:hAnsi="Palatino Linotype" w:cs="Palatino Linotype"/>
          <w:i/>
          <w:sz w:val="22"/>
          <w:szCs w:val="22"/>
        </w:rPr>
      </w:pPr>
      <w:r w:rsidRPr="0026031A">
        <w:rPr>
          <w:rFonts w:ascii="Palatino Linotype" w:eastAsia="Palatino Linotype" w:hAnsi="Palatino Linotype" w:cs="Palatino Linotype"/>
          <w:i/>
          <w:sz w:val="22"/>
          <w:szCs w:val="22"/>
        </w:rPr>
        <w:t>II. Se exceptúa del control de asistencia a los servidores públicos que en forma expresa hayan sido autorizados por los titulares de las Dependencias o Unidades Administrativas, en razón de la naturaleza del servicio o de las circunstancias especiales que medien, previa autorización de la Dirección General de Administración;</w:t>
      </w:r>
    </w:p>
    <w:p w14:paraId="7BD9A17B" w14:textId="77777777" w:rsidR="000F56F9" w:rsidRPr="0026031A" w:rsidRDefault="007634DF">
      <w:pPr>
        <w:spacing w:line="276" w:lineRule="auto"/>
        <w:ind w:left="851" w:right="616"/>
        <w:jc w:val="both"/>
        <w:rPr>
          <w:rFonts w:ascii="Palatino Linotype" w:eastAsia="Palatino Linotype" w:hAnsi="Palatino Linotype" w:cs="Palatino Linotype"/>
          <w:i/>
          <w:sz w:val="22"/>
          <w:szCs w:val="22"/>
        </w:rPr>
      </w:pPr>
      <w:r w:rsidRPr="0026031A">
        <w:rPr>
          <w:rFonts w:ascii="Palatino Linotype" w:eastAsia="Palatino Linotype" w:hAnsi="Palatino Linotype" w:cs="Palatino Linotype"/>
          <w:i/>
          <w:sz w:val="22"/>
          <w:szCs w:val="22"/>
        </w:rPr>
        <w:t xml:space="preserve">III. Cuando por alguna circunstancia el servidor público no pueda registrar su asistencia, inmediatamente deberá hacerlo del conocimiento de su </w:t>
      </w:r>
      <w:proofErr w:type="gramStart"/>
      <w:r w:rsidRPr="0026031A">
        <w:rPr>
          <w:rFonts w:ascii="Palatino Linotype" w:eastAsia="Palatino Linotype" w:hAnsi="Palatino Linotype" w:cs="Palatino Linotype"/>
          <w:i/>
          <w:sz w:val="22"/>
          <w:szCs w:val="22"/>
        </w:rPr>
        <w:t>Delegado</w:t>
      </w:r>
      <w:proofErr w:type="gramEnd"/>
      <w:r w:rsidRPr="0026031A">
        <w:rPr>
          <w:rFonts w:ascii="Palatino Linotype" w:eastAsia="Palatino Linotype" w:hAnsi="Palatino Linotype" w:cs="Palatino Linotype"/>
          <w:i/>
          <w:sz w:val="22"/>
          <w:szCs w:val="22"/>
        </w:rPr>
        <w:t xml:space="preserve"> Administrativo, para que tome las acciones conducentes.”</w:t>
      </w:r>
    </w:p>
    <w:p w14:paraId="6714D46E" w14:textId="77777777" w:rsidR="000F56F9" w:rsidRPr="0026031A" w:rsidRDefault="007634DF">
      <w:pPr>
        <w:spacing w:line="276" w:lineRule="auto"/>
        <w:ind w:left="851" w:right="616"/>
        <w:jc w:val="both"/>
        <w:rPr>
          <w:rFonts w:ascii="Palatino Linotype" w:eastAsia="Palatino Linotype" w:hAnsi="Palatino Linotype" w:cs="Palatino Linotype"/>
          <w:sz w:val="22"/>
          <w:szCs w:val="22"/>
        </w:rPr>
      </w:pPr>
      <w:r w:rsidRPr="0026031A">
        <w:rPr>
          <w:rFonts w:ascii="Palatino Linotype" w:eastAsia="Palatino Linotype" w:hAnsi="Palatino Linotype" w:cs="Palatino Linotype"/>
          <w:i/>
          <w:sz w:val="22"/>
          <w:szCs w:val="22"/>
        </w:rPr>
        <w:t>(Énfasis Añadido)</w:t>
      </w:r>
    </w:p>
    <w:p w14:paraId="25267DC4" w14:textId="77777777" w:rsidR="000F56F9" w:rsidRPr="0026031A" w:rsidRDefault="000F56F9">
      <w:pPr>
        <w:spacing w:line="360" w:lineRule="auto"/>
        <w:jc w:val="both"/>
        <w:rPr>
          <w:rFonts w:ascii="Palatino Linotype" w:eastAsia="Palatino Linotype" w:hAnsi="Palatino Linotype" w:cs="Palatino Linotype"/>
          <w:sz w:val="22"/>
          <w:szCs w:val="22"/>
        </w:rPr>
      </w:pPr>
    </w:p>
    <w:p w14:paraId="50B3A111" w14:textId="1BA939B3" w:rsidR="000F56F9" w:rsidRPr="0026031A" w:rsidRDefault="007634DF">
      <w:pPr>
        <w:spacing w:line="360" w:lineRule="auto"/>
        <w:jc w:val="both"/>
        <w:rPr>
          <w:rFonts w:ascii="Palatino Linotype" w:eastAsia="Palatino Linotype" w:hAnsi="Palatino Linotype" w:cs="Palatino Linotype"/>
          <w:sz w:val="22"/>
          <w:szCs w:val="22"/>
        </w:rPr>
      </w:pPr>
      <w:r w:rsidRPr="0026031A">
        <w:rPr>
          <w:rFonts w:ascii="Palatino Linotype" w:eastAsia="Palatino Linotype" w:hAnsi="Palatino Linotype" w:cs="Palatino Linotype"/>
          <w:sz w:val="22"/>
          <w:szCs w:val="22"/>
        </w:rPr>
        <w:t xml:space="preserve">De lo anteriormente expuesto se advierte que las Instituciones, en el presente caso, el Ayuntamiento de Toluca deberá de llevar un control de asistencia de los servidores </w:t>
      </w:r>
      <w:r w:rsidRPr="0026031A">
        <w:rPr>
          <w:rFonts w:ascii="Palatino Linotype" w:eastAsia="Palatino Linotype" w:hAnsi="Palatino Linotype" w:cs="Palatino Linotype"/>
          <w:sz w:val="22"/>
          <w:szCs w:val="22"/>
        </w:rPr>
        <w:lastRenderedPageBreak/>
        <w:t>públicos, mismo que debe contener el nombre de la unidad administrativa en donde presta sus servicios el servidor público, el nombre del servidor público, lugar de adscripción, número de empleado y todo dato que permita el debido control. Ahora bien, es de mencionar que, para el caso que no se cuente con la lista de asistencia de algún servidor público o de determinado periodo, el</w:t>
      </w:r>
      <w:r w:rsidRPr="0026031A">
        <w:rPr>
          <w:rFonts w:ascii="Palatino Linotype" w:eastAsia="Palatino Linotype" w:hAnsi="Palatino Linotype" w:cs="Palatino Linotype"/>
          <w:b/>
          <w:sz w:val="22"/>
          <w:szCs w:val="22"/>
        </w:rPr>
        <w:t xml:space="preserve"> Sujeto Obligado</w:t>
      </w:r>
      <w:r w:rsidR="004364E6" w:rsidRPr="0026031A">
        <w:rPr>
          <w:rFonts w:ascii="Palatino Linotype" w:eastAsia="Palatino Linotype" w:hAnsi="Palatino Linotype" w:cs="Palatino Linotype"/>
          <w:sz w:val="22"/>
          <w:szCs w:val="22"/>
        </w:rPr>
        <w:t xml:space="preserve"> debe </w:t>
      </w:r>
      <w:r w:rsidRPr="0026031A">
        <w:rPr>
          <w:rFonts w:ascii="Palatino Linotype" w:eastAsia="Palatino Linotype" w:hAnsi="Palatino Linotype" w:cs="Palatino Linotype"/>
          <w:sz w:val="22"/>
          <w:szCs w:val="22"/>
        </w:rPr>
        <w:t>proporcionar el documento que autorice dichas circunstancias, es decir, la expresión documental que establezca la excepción de elaborar listas de asistencia, respecto de los supuestos señalados; lo anterior, con el fin de acreditar que existe una autorización expresa y dar cumplimiento a los artículos citados en el párrafo anterior.</w:t>
      </w:r>
    </w:p>
    <w:p w14:paraId="1636F35A" w14:textId="77777777" w:rsidR="000F56F9" w:rsidRPr="0026031A" w:rsidRDefault="000F56F9">
      <w:pPr>
        <w:spacing w:line="360" w:lineRule="auto"/>
        <w:jc w:val="both"/>
        <w:rPr>
          <w:rFonts w:ascii="Palatino Linotype" w:eastAsia="Palatino Linotype" w:hAnsi="Palatino Linotype" w:cs="Palatino Linotype"/>
          <w:sz w:val="22"/>
          <w:szCs w:val="22"/>
        </w:rPr>
      </w:pPr>
    </w:p>
    <w:p w14:paraId="552285EE" w14:textId="77777777" w:rsidR="000F56F9" w:rsidRPr="0026031A" w:rsidRDefault="007634DF">
      <w:pPr>
        <w:spacing w:line="360" w:lineRule="auto"/>
        <w:jc w:val="both"/>
        <w:rPr>
          <w:rFonts w:ascii="Palatino Linotype" w:eastAsia="Palatino Linotype" w:hAnsi="Palatino Linotype" w:cs="Palatino Linotype"/>
          <w:sz w:val="22"/>
          <w:szCs w:val="22"/>
        </w:rPr>
      </w:pPr>
      <w:r w:rsidRPr="0026031A">
        <w:rPr>
          <w:rFonts w:ascii="Palatino Linotype" w:eastAsia="Palatino Linotype" w:hAnsi="Palatino Linotype" w:cs="Palatino Linotype"/>
          <w:sz w:val="22"/>
          <w:szCs w:val="22"/>
        </w:rPr>
        <w:t>Sin embargo, para el caso de no contar con listas de asistencia ni documento de excepción de algunos servidores públicos, se deberá declarar formalmente la inexistencia de los registros de asistencia correspondientes, al existir una obligación normativa de contar con ellos, la cual se encuentra prevista en el artículo 220 K, fracción III, Ley del Trabajo de los Servidores Públicos del Estado y Municipios, que precisa que es obligación de la institución pública de conservar los controles de asistencia, lo cual toma relevancia, pues dichos documentos son utilizados para determinar las faltas de los servidores públicos y calcular el monto de las remuneraciones quincenales.</w:t>
      </w:r>
    </w:p>
    <w:p w14:paraId="2878EB2E" w14:textId="77777777" w:rsidR="000F56F9" w:rsidRPr="0026031A" w:rsidRDefault="000F56F9">
      <w:pPr>
        <w:spacing w:line="360" w:lineRule="auto"/>
        <w:jc w:val="both"/>
        <w:rPr>
          <w:rFonts w:ascii="Palatino Linotype" w:eastAsia="Palatino Linotype" w:hAnsi="Palatino Linotype" w:cs="Palatino Linotype"/>
          <w:sz w:val="22"/>
          <w:szCs w:val="22"/>
        </w:rPr>
      </w:pPr>
    </w:p>
    <w:p w14:paraId="41E316E2" w14:textId="77777777" w:rsidR="000F56F9" w:rsidRPr="0026031A" w:rsidRDefault="007634DF">
      <w:pPr>
        <w:spacing w:line="360" w:lineRule="auto"/>
        <w:ind w:right="51"/>
        <w:jc w:val="both"/>
        <w:rPr>
          <w:rFonts w:ascii="Palatino Linotype" w:eastAsia="Palatino Linotype" w:hAnsi="Palatino Linotype" w:cs="Palatino Linotype"/>
          <w:sz w:val="22"/>
          <w:szCs w:val="22"/>
        </w:rPr>
      </w:pPr>
      <w:r w:rsidRPr="0026031A">
        <w:rPr>
          <w:rFonts w:ascii="Palatino Linotype" w:eastAsia="Palatino Linotype" w:hAnsi="Palatino Linotype" w:cs="Palatino Linotype"/>
          <w:sz w:val="22"/>
          <w:szCs w:val="22"/>
        </w:rPr>
        <w:t xml:space="preserve">Bajo esa tesitura, conviene recordar que el </w:t>
      </w:r>
      <w:r w:rsidRPr="0026031A">
        <w:rPr>
          <w:rFonts w:ascii="Palatino Linotype" w:eastAsia="Palatino Linotype" w:hAnsi="Palatino Linotype" w:cs="Palatino Linotype"/>
          <w:b/>
          <w:sz w:val="22"/>
          <w:szCs w:val="22"/>
        </w:rPr>
        <w:t>Sujeto Obligado</w:t>
      </w:r>
      <w:r w:rsidRPr="0026031A">
        <w:rPr>
          <w:rFonts w:ascii="Palatino Linotype" w:eastAsia="Palatino Linotype" w:hAnsi="Palatino Linotype" w:cs="Palatino Linotype"/>
          <w:sz w:val="22"/>
          <w:szCs w:val="22"/>
        </w:rPr>
        <w:t xml:space="preserve"> en ejercicio de sus funciones informó en respuesta que después de realizar una búsqueda exhaustiva y razonable dentro de los archivos que guarda la Dirección de Recursos Humanos adscrita a la Dirección General de Administración, no se localizó la información solicitada, ratificando su dicho en informe justificado, precisando que no se puede entregar lo requerido ya que a la fecha de la solicitud estaba corriendo la primer quincena del mes de enero del año dos mil </w:t>
      </w:r>
      <w:r w:rsidRPr="0026031A">
        <w:rPr>
          <w:rFonts w:ascii="Palatino Linotype" w:eastAsia="Palatino Linotype" w:hAnsi="Palatino Linotype" w:cs="Palatino Linotype"/>
          <w:sz w:val="22"/>
          <w:szCs w:val="22"/>
        </w:rPr>
        <w:lastRenderedPageBreak/>
        <w:t>veinticinco, lo cual resulta congruente con la situación toda vez que la solicitud fue realizada el siete de enero de dos mil veinticinco; sin embargo, al corresponder a un día inhábil se tuvo por presentada el día trece de enero de dos mil veinticinco, como se observa a continuación:</w:t>
      </w:r>
    </w:p>
    <w:p w14:paraId="3FF1A768" w14:textId="77777777" w:rsidR="000F56F9" w:rsidRPr="0026031A" w:rsidRDefault="000F56F9">
      <w:pPr>
        <w:spacing w:line="360" w:lineRule="auto"/>
        <w:ind w:right="51"/>
        <w:jc w:val="both"/>
        <w:rPr>
          <w:rFonts w:ascii="Palatino Linotype" w:eastAsia="Palatino Linotype" w:hAnsi="Palatino Linotype" w:cs="Palatino Linotype"/>
          <w:sz w:val="22"/>
          <w:szCs w:val="22"/>
        </w:rPr>
      </w:pPr>
    </w:p>
    <w:p w14:paraId="34B00950" w14:textId="77777777" w:rsidR="000F56F9" w:rsidRPr="0026031A" w:rsidRDefault="007634DF">
      <w:pPr>
        <w:spacing w:line="360" w:lineRule="auto"/>
        <w:ind w:right="51"/>
        <w:jc w:val="both"/>
        <w:rPr>
          <w:rFonts w:ascii="Palatino Linotype" w:eastAsia="Palatino Linotype" w:hAnsi="Palatino Linotype" w:cs="Palatino Linotype"/>
          <w:sz w:val="22"/>
          <w:szCs w:val="22"/>
        </w:rPr>
      </w:pPr>
      <w:r w:rsidRPr="0026031A">
        <w:rPr>
          <w:rFonts w:ascii="Palatino Linotype" w:eastAsia="Palatino Linotype" w:hAnsi="Palatino Linotype" w:cs="Palatino Linotype"/>
          <w:noProof/>
          <w:sz w:val="22"/>
          <w:szCs w:val="22"/>
          <w:lang w:val="es-MX"/>
        </w:rPr>
        <w:drawing>
          <wp:inline distT="0" distB="0" distL="0" distR="0" wp14:anchorId="1B16B033" wp14:editId="50724D19">
            <wp:extent cx="5612130" cy="937260"/>
            <wp:effectExtent l="0" t="0" r="0" b="0"/>
            <wp:docPr id="390"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9"/>
                    <a:srcRect/>
                    <a:stretch>
                      <a:fillRect/>
                    </a:stretch>
                  </pic:blipFill>
                  <pic:spPr>
                    <a:xfrm>
                      <a:off x="0" y="0"/>
                      <a:ext cx="5612130" cy="937260"/>
                    </a:xfrm>
                    <a:prstGeom prst="rect">
                      <a:avLst/>
                    </a:prstGeom>
                    <a:ln/>
                  </pic:spPr>
                </pic:pic>
              </a:graphicData>
            </a:graphic>
          </wp:inline>
        </w:drawing>
      </w:r>
      <w:r w:rsidRPr="0026031A">
        <w:rPr>
          <w:noProof/>
          <w:lang w:val="es-MX"/>
        </w:rPr>
        <mc:AlternateContent>
          <mc:Choice Requires="wps">
            <w:drawing>
              <wp:anchor distT="0" distB="0" distL="114300" distR="114300" simplePos="0" relativeHeight="251658240" behindDoc="0" locked="0" layoutInCell="1" hidden="0" allowOverlap="1" wp14:anchorId="4C04973E" wp14:editId="672AF339">
                <wp:simplePos x="0" y="0"/>
                <wp:positionH relativeFrom="column">
                  <wp:posOffset>-12699</wp:posOffset>
                </wp:positionH>
                <wp:positionV relativeFrom="paragraph">
                  <wp:posOffset>12700</wp:posOffset>
                </wp:positionV>
                <wp:extent cx="1890983" cy="148446"/>
                <wp:effectExtent l="0" t="0" r="0" b="0"/>
                <wp:wrapNone/>
                <wp:docPr id="383" name="Rectángulo 383"/>
                <wp:cNvGraphicFramePr/>
                <a:graphic xmlns:a="http://schemas.openxmlformats.org/drawingml/2006/main">
                  <a:graphicData uri="http://schemas.microsoft.com/office/word/2010/wordprocessingShape">
                    <wps:wsp>
                      <wps:cNvSpPr/>
                      <wps:spPr>
                        <a:xfrm>
                          <a:off x="4410034" y="3715302"/>
                          <a:ext cx="1871933" cy="129396"/>
                        </a:xfrm>
                        <a:prstGeom prst="rect">
                          <a:avLst/>
                        </a:prstGeom>
                        <a:noFill/>
                        <a:ln w="19050" cap="flat" cmpd="sng">
                          <a:solidFill>
                            <a:srgbClr val="FF0000"/>
                          </a:solidFill>
                          <a:prstDash val="solid"/>
                          <a:round/>
                          <a:headEnd type="none" w="sm" len="sm"/>
                          <a:tailEnd type="none" w="sm" len="sm"/>
                        </a:ln>
                      </wps:spPr>
                      <wps:txbx>
                        <w:txbxContent>
                          <w:p w14:paraId="45671ED4" w14:textId="77777777" w:rsidR="004364E6" w:rsidRDefault="004364E6">
                            <w:pPr>
                              <w:textDirection w:val="btLr"/>
                            </w:pPr>
                          </w:p>
                        </w:txbxContent>
                      </wps:txbx>
                      <wps:bodyPr spcFirstLastPara="1" wrap="square" lIns="91425" tIns="91425" rIns="91425" bIns="91425" anchor="ctr" anchorCtr="0">
                        <a:noAutofit/>
                      </wps:bodyPr>
                    </wps:wsp>
                  </a:graphicData>
                </a:graphic>
              </wp:anchor>
            </w:drawing>
          </mc:Choice>
          <mc:Fallback>
            <w:pict>
              <v:rect w14:anchorId="4C04973E" id="Rectángulo 383" o:spid="_x0000_s1026" style="position:absolute;left:0;text-align:left;margin-left:-1pt;margin-top:1pt;width:148.9pt;height:11.7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" filled="f" strokecolor="red" strokeweight="1.5pt">
                <v:stroke startarrowwidth="narrow" startarrowlength="short" endarrowwidth="narrow" endarrowlength="short" joinstyle="round"/>
                <v:textbox inset="2.53958mm,2.53958mm,2.53958mm,2.53958mm">
                  <w:txbxContent>
                    <w:p w14:paraId="45671ED4" w14:textId="77777777" w:rsidR="004364E6" w:rsidRDefault="004364E6">
                      <w:pPr>
                        <w:textDirection w:val="btLr"/>
                      </w:pPr>
                    </w:p>
                  </w:txbxContent>
                </v:textbox>
              </v:rect>
            </w:pict>
          </mc:Fallback>
        </mc:AlternateContent>
      </w:r>
      <w:r w:rsidRPr="0026031A">
        <w:rPr>
          <w:noProof/>
          <w:lang w:val="es-MX"/>
        </w:rPr>
        <mc:AlternateContent>
          <mc:Choice Requires="wps">
            <w:drawing>
              <wp:anchor distT="0" distB="0" distL="114300" distR="114300" simplePos="0" relativeHeight="251659264" behindDoc="0" locked="0" layoutInCell="1" hidden="0" allowOverlap="1" wp14:anchorId="75C1B968" wp14:editId="23F2B39C">
                <wp:simplePos x="0" y="0"/>
                <wp:positionH relativeFrom="column">
                  <wp:posOffset>1663700</wp:posOffset>
                </wp:positionH>
                <wp:positionV relativeFrom="paragraph">
                  <wp:posOffset>596900</wp:posOffset>
                </wp:positionV>
                <wp:extent cx="8627" cy="12700"/>
                <wp:effectExtent l="0" t="0" r="0" b="0"/>
                <wp:wrapNone/>
                <wp:docPr id="385" name="Conector recto de flecha 385"/>
                <wp:cNvGraphicFramePr/>
                <a:graphic xmlns:a="http://schemas.openxmlformats.org/drawingml/2006/main">
                  <a:graphicData uri="http://schemas.microsoft.com/office/word/2010/wordprocessingShape">
                    <wps:wsp>
                      <wps:cNvCnPr/>
                      <wps:spPr>
                        <a:xfrm>
                          <a:off x="5087208" y="3775687"/>
                          <a:ext cx="517585" cy="8627"/>
                        </a:xfrm>
                        <a:prstGeom prst="straightConnector1">
                          <a:avLst/>
                        </a:prstGeom>
                        <a:noFill/>
                        <a:ln w="9525" cap="flat" cmpd="sng">
                          <a:solidFill>
                            <a:srgbClr val="FF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xmlns:oel="http://schemas.microsoft.com/office/2019/extlst">
            <w:drawing>
              <wp:anchor allowOverlap="1" behindDoc="0" distB="0" distT="0" distL="114300" distR="114300" hidden="0" layoutInCell="1" locked="0" relativeHeight="0" simplePos="0">
                <wp:simplePos x="0" y="0"/>
                <wp:positionH relativeFrom="column">
                  <wp:posOffset>1663700</wp:posOffset>
                </wp:positionH>
                <wp:positionV relativeFrom="paragraph">
                  <wp:posOffset>596900</wp:posOffset>
                </wp:positionV>
                <wp:extent cx="8627" cy="12700"/>
                <wp:effectExtent b="0" l="0" r="0" t="0"/>
                <wp:wrapNone/>
                <wp:docPr id="385" name="image12.png"/>
                <a:graphic>
                  <a:graphicData uri="http://schemas.openxmlformats.org/drawingml/2006/picture">
                    <pic:pic>
                      <pic:nvPicPr>
                        <pic:cNvPr id="0" name="image12.png"/>
                        <pic:cNvPicPr preferRelativeResize="0"/>
                      </pic:nvPicPr>
                      <pic:blipFill>
                        <a:blip r:embed="rId10"/>
                        <a:srcRect/>
                        <a:stretch>
                          <a:fillRect/>
                        </a:stretch>
                      </pic:blipFill>
                      <pic:spPr>
                        <a:xfrm>
                          <a:off x="0" y="0"/>
                          <a:ext cx="8627" cy="12700"/>
                        </a:xfrm>
                        <a:prstGeom prst="rect"/>
                        <a:ln/>
                      </pic:spPr>
                    </pic:pic>
                  </a:graphicData>
                </a:graphic>
              </wp:anchor>
            </w:drawing>
          </mc:Fallback>
        </mc:AlternateContent>
      </w:r>
    </w:p>
    <w:p w14:paraId="6062154E" w14:textId="77777777" w:rsidR="000F56F9" w:rsidRPr="0026031A" w:rsidRDefault="007634DF">
      <w:pPr>
        <w:spacing w:line="360" w:lineRule="auto"/>
        <w:ind w:right="51"/>
        <w:jc w:val="both"/>
        <w:rPr>
          <w:rFonts w:ascii="Palatino Linotype" w:eastAsia="Palatino Linotype" w:hAnsi="Palatino Linotype" w:cs="Palatino Linotype"/>
          <w:sz w:val="22"/>
          <w:szCs w:val="22"/>
        </w:rPr>
      </w:pPr>
      <w:r w:rsidRPr="0026031A">
        <w:rPr>
          <w:rFonts w:ascii="Palatino Linotype" w:eastAsia="Palatino Linotype" w:hAnsi="Palatino Linotype" w:cs="Palatino Linotype"/>
          <w:noProof/>
          <w:sz w:val="22"/>
          <w:szCs w:val="22"/>
          <w:lang w:val="es-MX"/>
        </w:rPr>
        <w:drawing>
          <wp:inline distT="0" distB="0" distL="0" distR="0" wp14:anchorId="30E11FA5" wp14:editId="4787CAB8">
            <wp:extent cx="5612130" cy="544830"/>
            <wp:effectExtent l="0" t="0" r="0" b="0"/>
            <wp:docPr id="39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5612130" cy="544830"/>
                    </a:xfrm>
                    <a:prstGeom prst="rect">
                      <a:avLst/>
                    </a:prstGeom>
                    <a:ln/>
                  </pic:spPr>
                </pic:pic>
              </a:graphicData>
            </a:graphic>
          </wp:inline>
        </w:drawing>
      </w:r>
    </w:p>
    <w:p w14:paraId="2DD849F9" w14:textId="77777777" w:rsidR="000F56F9" w:rsidRPr="0026031A" w:rsidRDefault="007634DF">
      <w:pPr>
        <w:spacing w:line="360" w:lineRule="auto"/>
        <w:ind w:right="51"/>
        <w:jc w:val="both"/>
        <w:rPr>
          <w:rFonts w:ascii="Palatino Linotype" w:eastAsia="Palatino Linotype" w:hAnsi="Palatino Linotype" w:cs="Palatino Linotype"/>
          <w:sz w:val="22"/>
          <w:szCs w:val="22"/>
        </w:rPr>
      </w:pPr>
      <w:r w:rsidRPr="0026031A">
        <w:rPr>
          <w:rFonts w:ascii="Palatino Linotype" w:eastAsia="Palatino Linotype" w:hAnsi="Palatino Linotype" w:cs="Palatino Linotype"/>
          <w:noProof/>
          <w:sz w:val="22"/>
          <w:szCs w:val="22"/>
          <w:lang w:val="es-MX"/>
        </w:rPr>
        <w:drawing>
          <wp:inline distT="0" distB="0" distL="0" distR="0" wp14:anchorId="3F78BD26" wp14:editId="15FD3F83">
            <wp:extent cx="5612130" cy="915035"/>
            <wp:effectExtent l="0" t="0" r="0" b="0"/>
            <wp:docPr id="39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2"/>
                    <a:srcRect/>
                    <a:stretch>
                      <a:fillRect/>
                    </a:stretch>
                  </pic:blipFill>
                  <pic:spPr>
                    <a:xfrm>
                      <a:off x="0" y="0"/>
                      <a:ext cx="5612130" cy="915035"/>
                    </a:xfrm>
                    <a:prstGeom prst="rect">
                      <a:avLst/>
                    </a:prstGeom>
                    <a:ln/>
                  </pic:spPr>
                </pic:pic>
              </a:graphicData>
            </a:graphic>
          </wp:inline>
        </w:drawing>
      </w:r>
      <w:r w:rsidRPr="0026031A">
        <w:rPr>
          <w:noProof/>
          <w:lang w:val="es-MX"/>
        </w:rPr>
        <mc:AlternateContent>
          <mc:Choice Requires="wps">
            <w:drawing>
              <wp:anchor distT="0" distB="0" distL="114300" distR="114300" simplePos="0" relativeHeight="251660288" behindDoc="0" locked="0" layoutInCell="1" hidden="0" allowOverlap="1" wp14:anchorId="2F7A3CDD" wp14:editId="7F7DAD91">
                <wp:simplePos x="0" y="0"/>
                <wp:positionH relativeFrom="column">
                  <wp:posOffset>1</wp:posOffset>
                </wp:positionH>
                <wp:positionV relativeFrom="paragraph">
                  <wp:posOffset>0</wp:posOffset>
                </wp:positionV>
                <wp:extent cx="1890983" cy="148446"/>
                <wp:effectExtent l="0" t="0" r="0" b="0"/>
                <wp:wrapNone/>
                <wp:docPr id="387" name="Rectángulo 387"/>
                <wp:cNvGraphicFramePr/>
                <a:graphic xmlns:a="http://schemas.openxmlformats.org/drawingml/2006/main">
                  <a:graphicData uri="http://schemas.microsoft.com/office/word/2010/wordprocessingShape">
                    <wps:wsp>
                      <wps:cNvSpPr/>
                      <wps:spPr>
                        <a:xfrm>
                          <a:off x="4410034" y="3715302"/>
                          <a:ext cx="1871933" cy="129396"/>
                        </a:xfrm>
                        <a:prstGeom prst="rect">
                          <a:avLst/>
                        </a:prstGeom>
                        <a:noFill/>
                        <a:ln w="19050" cap="flat" cmpd="sng">
                          <a:solidFill>
                            <a:srgbClr val="FF0000"/>
                          </a:solidFill>
                          <a:prstDash val="solid"/>
                          <a:round/>
                          <a:headEnd type="none" w="sm" len="sm"/>
                          <a:tailEnd type="none" w="sm" len="sm"/>
                        </a:ln>
                      </wps:spPr>
                      <wps:txbx>
                        <w:txbxContent>
                          <w:p w14:paraId="1BEACC1C" w14:textId="77777777" w:rsidR="004364E6" w:rsidRDefault="004364E6">
                            <w:pPr>
                              <w:textDirection w:val="btLr"/>
                            </w:pPr>
                          </w:p>
                        </w:txbxContent>
                      </wps:txbx>
                      <wps:bodyPr spcFirstLastPara="1" wrap="square" lIns="91425" tIns="91425" rIns="91425" bIns="91425" anchor="ctr" anchorCtr="0">
                        <a:noAutofit/>
                      </wps:bodyPr>
                    </wps:wsp>
                  </a:graphicData>
                </a:graphic>
              </wp:anchor>
            </w:drawing>
          </mc:Choice>
          <mc:Fallback>
            <w:pict>
              <v:rect w14:anchorId="2F7A3CDD" id="Rectángulo 387" o:spid="_x0000_s1027" style="position:absolute;left:0;text-align:left;margin-left:0;margin-top:0;width:148.9pt;height:11.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" filled="f" strokecolor="red" strokeweight="1.5pt">
                <v:stroke startarrowwidth="narrow" startarrowlength="short" endarrowwidth="narrow" endarrowlength="short" joinstyle="round"/>
                <v:textbox inset="2.53958mm,2.53958mm,2.53958mm,2.53958mm">
                  <w:txbxContent>
                    <w:p w14:paraId="1BEACC1C" w14:textId="77777777" w:rsidR="004364E6" w:rsidRDefault="004364E6">
                      <w:pPr>
                        <w:textDirection w:val="btLr"/>
                      </w:pPr>
                    </w:p>
                  </w:txbxContent>
                </v:textbox>
              </v:rect>
            </w:pict>
          </mc:Fallback>
        </mc:AlternateContent>
      </w:r>
    </w:p>
    <w:p w14:paraId="5D9A99DD" w14:textId="77777777" w:rsidR="000F56F9" w:rsidRPr="0026031A" w:rsidRDefault="007634DF">
      <w:pPr>
        <w:spacing w:line="360" w:lineRule="auto"/>
        <w:ind w:right="51"/>
        <w:jc w:val="both"/>
        <w:rPr>
          <w:rFonts w:ascii="Palatino Linotype" w:eastAsia="Palatino Linotype" w:hAnsi="Palatino Linotype" w:cs="Palatino Linotype"/>
          <w:sz w:val="22"/>
          <w:szCs w:val="22"/>
        </w:rPr>
      </w:pPr>
      <w:r w:rsidRPr="0026031A">
        <w:rPr>
          <w:rFonts w:ascii="Palatino Linotype" w:eastAsia="Palatino Linotype" w:hAnsi="Palatino Linotype" w:cs="Palatino Linotype"/>
          <w:noProof/>
          <w:sz w:val="22"/>
          <w:szCs w:val="22"/>
          <w:lang w:val="es-MX"/>
        </w:rPr>
        <w:drawing>
          <wp:inline distT="0" distB="0" distL="0" distR="0" wp14:anchorId="1378983A" wp14:editId="1474A8FD">
            <wp:extent cx="5612130" cy="595630"/>
            <wp:effectExtent l="0" t="0" r="0" b="0"/>
            <wp:docPr id="39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3"/>
                    <a:srcRect/>
                    <a:stretch>
                      <a:fillRect/>
                    </a:stretch>
                  </pic:blipFill>
                  <pic:spPr>
                    <a:xfrm>
                      <a:off x="0" y="0"/>
                      <a:ext cx="5612130" cy="595630"/>
                    </a:xfrm>
                    <a:prstGeom prst="rect">
                      <a:avLst/>
                    </a:prstGeom>
                    <a:ln/>
                  </pic:spPr>
                </pic:pic>
              </a:graphicData>
            </a:graphic>
          </wp:inline>
        </w:drawing>
      </w:r>
    </w:p>
    <w:p w14:paraId="0F0DAD46" w14:textId="77777777" w:rsidR="000F56F9" w:rsidRPr="0026031A" w:rsidRDefault="007634DF">
      <w:pPr>
        <w:spacing w:line="360" w:lineRule="auto"/>
        <w:ind w:right="51"/>
        <w:jc w:val="both"/>
        <w:rPr>
          <w:rFonts w:ascii="Palatino Linotype" w:eastAsia="Palatino Linotype" w:hAnsi="Palatino Linotype" w:cs="Palatino Linotype"/>
          <w:sz w:val="22"/>
          <w:szCs w:val="22"/>
        </w:rPr>
      </w:pPr>
      <w:r w:rsidRPr="0026031A">
        <w:rPr>
          <w:rFonts w:ascii="Palatino Linotype" w:eastAsia="Palatino Linotype" w:hAnsi="Palatino Linotype" w:cs="Palatino Linotype"/>
          <w:noProof/>
          <w:sz w:val="22"/>
          <w:szCs w:val="22"/>
          <w:lang w:val="es-MX"/>
        </w:rPr>
        <w:drawing>
          <wp:inline distT="0" distB="0" distL="0" distR="0" wp14:anchorId="5A83A310" wp14:editId="07137CA6">
            <wp:extent cx="5612130" cy="919480"/>
            <wp:effectExtent l="0" t="0" r="0" b="0"/>
            <wp:docPr id="39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5612130" cy="919480"/>
                    </a:xfrm>
                    <a:prstGeom prst="rect">
                      <a:avLst/>
                    </a:prstGeom>
                    <a:ln/>
                  </pic:spPr>
                </pic:pic>
              </a:graphicData>
            </a:graphic>
          </wp:inline>
        </w:drawing>
      </w:r>
      <w:r w:rsidRPr="0026031A">
        <w:rPr>
          <w:noProof/>
          <w:lang w:val="es-MX"/>
        </w:rPr>
        <mc:AlternateContent>
          <mc:Choice Requires="wps">
            <w:drawing>
              <wp:anchor distT="0" distB="0" distL="114300" distR="114300" simplePos="0" relativeHeight="251661312" behindDoc="0" locked="0" layoutInCell="1" hidden="0" allowOverlap="1" wp14:anchorId="11A1ABFF" wp14:editId="02501841">
                <wp:simplePos x="0" y="0"/>
                <wp:positionH relativeFrom="column">
                  <wp:posOffset>1</wp:posOffset>
                </wp:positionH>
                <wp:positionV relativeFrom="paragraph">
                  <wp:posOffset>0</wp:posOffset>
                </wp:positionV>
                <wp:extent cx="1890983" cy="148446"/>
                <wp:effectExtent l="0" t="0" r="0" b="0"/>
                <wp:wrapNone/>
                <wp:docPr id="386" name="Rectángulo 386"/>
                <wp:cNvGraphicFramePr/>
                <a:graphic xmlns:a="http://schemas.openxmlformats.org/drawingml/2006/main">
                  <a:graphicData uri="http://schemas.microsoft.com/office/word/2010/wordprocessingShape">
                    <wps:wsp>
                      <wps:cNvSpPr/>
                      <wps:spPr>
                        <a:xfrm>
                          <a:off x="4410034" y="3715302"/>
                          <a:ext cx="1871933" cy="129396"/>
                        </a:xfrm>
                        <a:prstGeom prst="rect">
                          <a:avLst/>
                        </a:prstGeom>
                        <a:noFill/>
                        <a:ln w="19050" cap="flat" cmpd="sng">
                          <a:solidFill>
                            <a:srgbClr val="FF0000"/>
                          </a:solidFill>
                          <a:prstDash val="solid"/>
                          <a:round/>
                          <a:headEnd type="none" w="sm" len="sm"/>
                          <a:tailEnd type="none" w="sm" len="sm"/>
                        </a:ln>
                      </wps:spPr>
                      <wps:txbx>
                        <w:txbxContent>
                          <w:p w14:paraId="6E8CDD50" w14:textId="77777777" w:rsidR="004364E6" w:rsidRDefault="004364E6">
                            <w:pPr>
                              <w:textDirection w:val="btLr"/>
                            </w:pPr>
                          </w:p>
                        </w:txbxContent>
                      </wps:txbx>
                      <wps:bodyPr spcFirstLastPara="1" wrap="square" lIns="91425" tIns="91425" rIns="91425" bIns="91425" anchor="ctr" anchorCtr="0">
                        <a:noAutofit/>
                      </wps:bodyPr>
                    </wps:wsp>
                  </a:graphicData>
                </a:graphic>
              </wp:anchor>
            </w:drawing>
          </mc:Choice>
          <mc:Fallback>
            <w:pict>
              <v:rect w14:anchorId="11A1ABFF" id="Rectángulo 386" o:spid="_x0000_s1028" style="position:absolute;left:0;text-align:left;margin-left:0;margin-top:0;width:148.9pt;height:11.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" filled="f" strokecolor="red" strokeweight="1.5pt">
                <v:stroke startarrowwidth="narrow" startarrowlength="short" endarrowwidth="narrow" endarrowlength="short" joinstyle="round"/>
                <v:textbox inset="2.53958mm,2.53958mm,2.53958mm,2.53958mm">
                  <w:txbxContent>
                    <w:p w14:paraId="6E8CDD50" w14:textId="77777777" w:rsidR="004364E6" w:rsidRDefault="004364E6">
                      <w:pPr>
                        <w:textDirection w:val="btLr"/>
                      </w:pPr>
                    </w:p>
                  </w:txbxContent>
                </v:textbox>
              </v:rect>
            </w:pict>
          </mc:Fallback>
        </mc:AlternateContent>
      </w:r>
    </w:p>
    <w:p w14:paraId="1ABCFED2" w14:textId="77777777" w:rsidR="000F56F9" w:rsidRPr="0026031A" w:rsidRDefault="007634DF">
      <w:pPr>
        <w:spacing w:line="360" w:lineRule="auto"/>
        <w:ind w:right="51"/>
        <w:jc w:val="both"/>
        <w:rPr>
          <w:rFonts w:ascii="Palatino Linotype" w:eastAsia="Palatino Linotype" w:hAnsi="Palatino Linotype" w:cs="Palatino Linotype"/>
          <w:sz w:val="22"/>
          <w:szCs w:val="22"/>
        </w:rPr>
      </w:pPr>
      <w:r w:rsidRPr="0026031A">
        <w:rPr>
          <w:rFonts w:ascii="Palatino Linotype" w:eastAsia="Palatino Linotype" w:hAnsi="Palatino Linotype" w:cs="Palatino Linotype"/>
          <w:noProof/>
          <w:sz w:val="22"/>
          <w:szCs w:val="22"/>
          <w:lang w:val="es-MX"/>
        </w:rPr>
        <w:drawing>
          <wp:inline distT="0" distB="0" distL="0" distR="0" wp14:anchorId="55BF1515" wp14:editId="1E98AB90">
            <wp:extent cx="5612130" cy="558800"/>
            <wp:effectExtent l="0" t="0" r="0" b="0"/>
            <wp:docPr id="39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5"/>
                    <a:srcRect/>
                    <a:stretch>
                      <a:fillRect/>
                    </a:stretch>
                  </pic:blipFill>
                  <pic:spPr>
                    <a:xfrm>
                      <a:off x="0" y="0"/>
                      <a:ext cx="5612130" cy="558800"/>
                    </a:xfrm>
                    <a:prstGeom prst="rect">
                      <a:avLst/>
                    </a:prstGeom>
                    <a:ln/>
                  </pic:spPr>
                </pic:pic>
              </a:graphicData>
            </a:graphic>
          </wp:inline>
        </w:drawing>
      </w:r>
    </w:p>
    <w:p w14:paraId="5F886E17" w14:textId="77777777" w:rsidR="000F56F9" w:rsidRPr="0026031A" w:rsidRDefault="007634DF">
      <w:pPr>
        <w:spacing w:line="360" w:lineRule="auto"/>
        <w:ind w:right="51"/>
        <w:jc w:val="both"/>
        <w:rPr>
          <w:rFonts w:ascii="Palatino Linotype" w:eastAsia="Palatino Linotype" w:hAnsi="Palatino Linotype" w:cs="Palatino Linotype"/>
          <w:sz w:val="22"/>
          <w:szCs w:val="22"/>
        </w:rPr>
      </w:pPr>
      <w:r w:rsidRPr="0026031A">
        <w:rPr>
          <w:rFonts w:ascii="Palatino Linotype" w:eastAsia="Palatino Linotype" w:hAnsi="Palatino Linotype" w:cs="Palatino Linotype"/>
          <w:noProof/>
          <w:sz w:val="22"/>
          <w:szCs w:val="22"/>
          <w:lang w:val="es-MX"/>
        </w:rPr>
        <w:lastRenderedPageBreak/>
        <w:drawing>
          <wp:inline distT="0" distB="0" distL="0" distR="0" wp14:anchorId="61FA7120" wp14:editId="5FD2D335">
            <wp:extent cx="5612130" cy="897890"/>
            <wp:effectExtent l="0" t="0" r="0" b="0"/>
            <wp:docPr id="39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6"/>
                    <a:srcRect/>
                    <a:stretch>
                      <a:fillRect/>
                    </a:stretch>
                  </pic:blipFill>
                  <pic:spPr>
                    <a:xfrm>
                      <a:off x="0" y="0"/>
                      <a:ext cx="5612130" cy="897890"/>
                    </a:xfrm>
                    <a:prstGeom prst="rect">
                      <a:avLst/>
                    </a:prstGeom>
                    <a:ln/>
                  </pic:spPr>
                </pic:pic>
              </a:graphicData>
            </a:graphic>
          </wp:inline>
        </w:drawing>
      </w:r>
      <w:r w:rsidRPr="0026031A">
        <w:rPr>
          <w:noProof/>
          <w:lang w:val="es-MX"/>
        </w:rPr>
        <mc:AlternateContent>
          <mc:Choice Requires="wps">
            <w:drawing>
              <wp:anchor distT="0" distB="0" distL="114300" distR="114300" simplePos="0" relativeHeight="251662336" behindDoc="0" locked="0" layoutInCell="1" hidden="0" allowOverlap="1" wp14:anchorId="35FD7863" wp14:editId="58004987">
                <wp:simplePos x="0" y="0"/>
                <wp:positionH relativeFrom="column">
                  <wp:posOffset>1</wp:posOffset>
                </wp:positionH>
                <wp:positionV relativeFrom="paragraph">
                  <wp:posOffset>-25399</wp:posOffset>
                </wp:positionV>
                <wp:extent cx="1890983" cy="148446"/>
                <wp:effectExtent l="0" t="0" r="0" b="0"/>
                <wp:wrapNone/>
                <wp:docPr id="384" name="Rectángulo 384"/>
                <wp:cNvGraphicFramePr/>
                <a:graphic xmlns:a="http://schemas.openxmlformats.org/drawingml/2006/main">
                  <a:graphicData uri="http://schemas.microsoft.com/office/word/2010/wordprocessingShape">
                    <wps:wsp>
                      <wps:cNvSpPr/>
                      <wps:spPr>
                        <a:xfrm>
                          <a:off x="4410034" y="3715302"/>
                          <a:ext cx="1871933" cy="129396"/>
                        </a:xfrm>
                        <a:prstGeom prst="rect">
                          <a:avLst/>
                        </a:prstGeom>
                        <a:noFill/>
                        <a:ln w="19050" cap="flat" cmpd="sng">
                          <a:solidFill>
                            <a:srgbClr val="FF0000"/>
                          </a:solidFill>
                          <a:prstDash val="solid"/>
                          <a:round/>
                          <a:headEnd type="none" w="sm" len="sm"/>
                          <a:tailEnd type="none" w="sm" len="sm"/>
                        </a:ln>
                      </wps:spPr>
                      <wps:txbx>
                        <w:txbxContent>
                          <w:p w14:paraId="55FA41C7" w14:textId="77777777" w:rsidR="004364E6" w:rsidRDefault="004364E6">
                            <w:pPr>
                              <w:textDirection w:val="btLr"/>
                            </w:pPr>
                          </w:p>
                        </w:txbxContent>
                      </wps:txbx>
                      <wps:bodyPr spcFirstLastPara="1" wrap="square" lIns="91425" tIns="91425" rIns="91425" bIns="91425" anchor="ctr" anchorCtr="0">
                        <a:noAutofit/>
                      </wps:bodyPr>
                    </wps:wsp>
                  </a:graphicData>
                </a:graphic>
              </wp:anchor>
            </w:drawing>
          </mc:Choice>
          <mc:Fallback>
            <w:pict>
              <v:rect w14:anchorId="35FD7863" id="Rectángulo 384" o:spid="_x0000_s1029" style="position:absolute;left:0;text-align:left;margin-left:0;margin-top:-2pt;width:148.9pt;height:11.7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" filled="f" strokecolor="red" strokeweight="1.5pt">
                <v:stroke startarrowwidth="narrow" startarrowlength="short" endarrowwidth="narrow" endarrowlength="short" joinstyle="round"/>
                <v:textbox inset="2.53958mm,2.53958mm,2.53958mm,2.53958mm">
                  <w:txbxContent>
                    <w:p w14:paraId="55FA41C7" w14:textId="77777777" w:rsidR="004364E6" w:rsidRDefault="004364E6">
                      <w:pPr>
                        <w:textDirection w:val="btLr"/>
                      </w:pPr>
                    </w:p>
                  </w:txbxContent>
                </v:textbox>
              </v:rect>
            </w:pict>
          </mc:Fallback>
        </mc:AlternateContent>
      </w:r>
    </w:p>
    <w:p w14:paraId="0FF46437" w14:textId="77777777" w:rsidR="000F56F9" w:rsidRPr="0026031A" w:rsidRDefault="007634DF">
      <w:pPr>
        <w:spacing w:line="360" w:lineRule="auto"/>
        <w:ind w:right="51"/>
        <w:jc w:val="both"/>
        <w:rPr>
          <w:rFonts w:ascii="Palatino Linotype" w:eastAsia="Palatino Linotype" w:hAnsi="Palatino Linotype" w:cs="Palatino Linotype"/>
          <w:sz w:val="22"/>
          <w:szCs w:val="22"/>
        </w:rPr>
      </w:pPr>
      <w:r w:rsidRPr="0026031A">
        <w:rPr>
          <w:rFonts w:ascii="Palatino Linotype" w:eastAsia="Palatino Linotype" w:hAnsi="Palatino Linotype" w:cs="Palatino Linotype"/>
          <w:noProof/>
          <w:sz w:val="22"/>
          <w:szCs w:val="22"/>
          <w:lang w:val="es-MX"/>
        </w:rPr>
        <w:drawing>
          <wp:inline distT="0" distB="0" distL="0" distR="0" wp14:anchorId="1E119889" wp14:editId="2415871A">
            <wp:extent cx="5612130" cy="543560"/>
            <wp:effectExtent l="0" t="0" r="0" b="0"/>
            <wp:docPr id="39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7"/>
                    <a:srcRect/>
                    <a:stretch>
                      <a:fillRect/>
                    </a:stretch>
                  </pic:blipFill>
                  <pic:spPr>
                    <a:xfrm>
                      <a:off x="0" y="0"/>
                      <a:ext cx="5612130" cy="543560"/>
                    </a:xfrm>
                    <a:prstGeom prst="rect">
                      <a:avLst/>
                    </a:prstGeom>
                    <a:ln/>
                  </pic:spPr>
                </pic:pic>
              </a:graphicData>
            </a:graphic>
          </wp:inline>
        </w:drawing>
      </w:r>
    </w:p>
    <w:p w14:paraId="2DB54F20" w14:textId="018ADCAA" w:rsidR="000F56F9" w:rsidRPr="0026031A" w:rsidRDefault="007634DF">
      <w:pPr>
        <w:spacing w:line="360" w:lineRule="auto"/>
        <w:jc w:val="both"/>
        <w:rPr>
          <w:rFonts w:ascii="Palatino Linotype" w:eastAsia="Palatino Linotype" w:hAnsi="Palatino Linotype" w:cs="Palatino Linotype"/>
          <w:sz w:val="22"/>
          <w:szCs w:val="22"/>
        </w:rPr>
      </w:pPr>
      <w:r w:rsidRPr="0026031A">
        <w:rPr>
          <w:rFonts w:ascii="Palatino Linotype" w:eastAsia="Palatino Linotype" w:hAnsi="Palatino Linotype" w:cs="Palatino Linotype"/>
          <w:sz w:val="22"/>
          <w:szCs w:val="22"/>
        </w:rPr>
        <w:t xml:space="preserve">En ese sentido, si bien es cierto que el </w:t>
      </w:r>
      <w:r w:rsidRPr="0026031A">
        <w:rPr>
          <w:rFonts w:ascii="Palatino Linotype" w:eastAsia="Palatino Linotype" w:hAnsi="Palatino Linotype" w:cs="Palatino Linotype"/>
          <w:b/>
          <w:sz w:val="22"/>
          <w:szCs w:val="22"/>
        </w:rPr>
        <w:t>Sujeto Obligado</w:t>
      </w:r>
      <w:r w:rsidRPr="0026031A">
        <w:rPr>
          <w:rFonts w:ascii="Palatino Linotype" w:eastAsia="Palatino Linotype" w:hAnsi="Palatino Linotype" w:cs="Palatino Linotype"/>
          <w:sz w:val="22"/>
          <w:szCs w:val="22"/>
        </w:rPr>
        <w:t xml:space="preserve"> se encuentra constreñido a generar las listas de asistencia para determinar las faltas de los servidores públicos y calcular el monto de las remuneraciones quincenales, </w:t>
      </w:r>
      <w:r w:rsidRPr="0026031A">
        <w:rPr>
          <w:rFonts w:ascii="Palatino Linotype" w:eastAsia="Palatino Linotype" w:hAnsi="Palatino Linotype" w:cs="Palatino Linotype"/>
          <w:b/>
          <w:sz w:val="22"/>
          <w:szCs w:val="22"/>
          <w:u w:val="single"/>
        </w:rPr>
        <w:t xml:space="preserve">también lo es que el periodo </w:t>
      </w:r>
      <w:r w:rsidR="000F6E86" w:rsidRPr="0026031A">
        <w:rPr>
          <w:rFonts w:ascii="Palatino Linotype" w:eastAsia="Palatino Linotype" w:hAnsi="Palatino Linotype" w:cs="Palatino Linotype"/>
          <w:b/>
          <w:sz w:val="22"/>
          <w:szCs w:val="22"/>
          <w:u w:val="single"/>
        </w:rPr>
        <w:t xml:space="preserve">solicitado </w:t>
      </w:r>
      <w:r w:rsidRPr="0026031A">
        <w:rPr>
          <w:rFonts w:ascii="Palatino Linotype" w:eastAsia="Palatino Linotype" w:hAnsi="Palatino Linotype" w:cs="Palatino Linotype"/>
          <w:b/>
          <w:sz w:val="22"/>
          <w:szCs w:val="22"/>
          <w:u w:val="single"/>
        </w:rPr>
        <w:t>correspond</w:t>
      </w:r>
      <w:r w:rsidR="000F6E86" w:rsidRPr="0026031A">
        <w:rPr>
          <w:rFonts w:ascii="Palatino Linotype" w:eastAsia="Palatino Linotype" w:hAnsi="Palatino Linotype" w:cs="Palatino Linotype"/>
          <w:b/>
          <w:sz w:val="22"/>
          <w:szCs w:val="22"/>
          <w:u w:val="single"/>
        </w:rPr>
        <w:t xml:space="preserve">e </w:t>
      </w:r>
      <w:r w:rsidR="000F6E86" w:rsidRPr="0026031A">
        <w:rPr>
          <w:rFonts w:ascii="Palatino Linotype" w:eastAsia="Palatino Linotype" w:hAnsi="Palatino Linotype" w:cs="Palatino Linotype"/>
          <w:b/>
          <w:bCs/>
          <w:sz w:val="22"/>
          <w:szCs w:val="22"/>
          <w:u w:val="single"/>
        </w:rPr>
        <w:t>a toda la</w:t>
      </w:r>
      <w:r w:rsidRPr="0026031A">
        <w:rPr>
          <w:rFonts w:ascii="Palatino Linotype" w:eastAsia="Palatino Linotype" w:hAnsi="Palatino Linotype" w:cs="Palatino Linotype"/>
          <w:b/>
          <w:bCs/>
          <w:sz w:val="22"/>
          <w:szCs w:val="22"/>
          <w:u w:val="single"/>
        </w:rPr>
        <w:t xml:space="preserve"> primera quincena </w:t>
      </w:r>
      <w:r w:rsidR="000F6E86" w:rsidRPr="0026031A">
        <w:rPr>
          <w:rFonts w:ascii="Palatino Linotype" w:eastAsia="Palatino Linotype" w:hAnsi="Palatino Linotype" w:cs="Palatino Linotype"/>
          <w:b/>
          <w:bCs/>
          <w:sz w:val="22"/>
          <w:szCs w:val="22"/>
          <w:u w:val="single"/>
        </w:rPr>
        <w:t>del mes de enero</w:t>
      </w:r>
      <w:r w:rsidR="000F6E86" w:rsidRPr="0026031A">
        <w:rPr>
          <w:rFonts w:ascii="Palatino Linotype" w:eastAsia="Palatino Linotype" w:hAnsi="Palatino Linotype" w:cs="Palatino Linotype"/>
          <w:sz w:val="22"/>
          <w:szCs w:val="22"/>
        </w:rPr>
        <w:t>, luego entonces como la solicitud se presentó el 07 de enero de 2025</w:t>
      </w:r>
      <w:r w:rsidRPr="0026031A">
        <w:rPr>
          <w:rFonts w:ascii="Palatino Linotype" w:eastAsia="Palatino Linotype" w:hAnsi="Palatino Linotype" w:cs="Palatino Linotype"/>
          <w:sz w:val="22"/>
          <w:szCs w:val="22"/>
        </w:rPr>
        <w:t>, la autoridad municipal aún no se encontraba constreñida a generar, poseer o administrar la información solicitad</w:t>
      </w:r>
      <w:r w:rsidR="000F6E86" w:rsidRPr="0026031A">
        <w:rPr>
          <w:rFonts w:ascii="Palatino Linotype" w:eastAsia="Palatino Linotype" w:hAnsi="Palatino Linotype" w:cs="Palatino Linotype"/>
          <w:sz w:val="22"/>
          <w:szCs w:val="22"/>
        </w:rPr>
        <w:t xml:space="preserve">a. </w:t>
      </w:r>
    </w:p>
    <w:p w14:paraId="1FA93A7F" w14:textId="77777777" w:rsidR="000F56F9" w:rsidRPr="0026031A" w:rsidRDefault="000F56F9">
      <w:pPr>
        <w:spacing w:line="360" w:lineRule="auto"/>
        <w:jc w:val="both"/>
        <w:rPr>
          <w:rFonts w:ascii="Palatino Linotype" w:eastAsia="Palatino Linotype" w:hAnsi="Palatino Linotype" w:cs="Palatino Linotype"/>
          <w:sz w:val="22"/>
          <w:szCs w:val="22"/>
        </w:rPr>
      </w:pPr>
    </w:p>
    <w:p w14:paraId="3A35D2A2" w14:textId="77777777" w:rsidR="000F56F9" w:rsidRPr="0026031A" w:rsidRDefault="007634DF">
      <w:pPr>
        <w:spacing w:line="360" w:lineRule="auto"/>
        <w:jc w:val="both"/>
        <w:rPr>
          <w:rFonts w:ascii="Palatino Linotype" w:eastAsia="Palatino Linotype" w:hAnsi="Palatino Linotype" w:cs="Palatino Linotype"/>
          <w:sz w:val="22"/>
          <w:szCs w:val="22"/>
        </w:rPr>
      </w:pPr>
      <w:r w:rsidRPr="0026031A">
        <w:rPr>
          <w:rFonts w:ascii="Palatino Linotype" w:eastAsia="Palatino Linotype" w:hAnsi="Palatino Linotype" w:cs="Palatino Linotype"/>
          <w:sz w:val="22"/>
          <w:szCs w:val="22"/>
        </w:rPr>
        <w:t xml:space="preserve">Por tanto, se tiene que el </w:t>
      </w:r>
      <w:r w:rsidRPr="0026031A">
        <w:rPr>
          <w:rFonts w:ascii="Palatino Linotype" w:eastAsia="Palatino Linotype" w:hAnsi="Palatino Linotype" w:cs="Palatino Linotype"/>
          <w:b/>
          <w:sz w:val="22"/>
          <w:szCs w:val="22"/>
        </w:rPr>
        <w:t>Recurrente</w:t>
      </w:r>
      <w:r w:rsidRPr="0026031A">
        <w:rPr>
          <w:rFonts w:ascii="Palatino Linotype" w:eastAsia="Palatino Linotype" w:hAnsi="Palatino Linotype" w:cs="Palatino Linotype"/>
          <w:sz w:val="22"/>
          <w:szCs w:val="22"/>
        </w:rPr>
        <w:t xml:space="preserve"> solicitó información que consiste en hechos futuros y que, si bien es cierto que su generación no es incierta, también lo es que los sujetos obligados no se encuentran constreñidos a proporcionar información que a la fecha del ingreso de la solicitud aún no se generaba, lo anterior conforme a los artículos 4 y 12 de la Ley de Transparencia estatal, en lo que se dispone lo siguiente:</w:t>
      </w:r>
    </w:p>
    <w:p w14:paraId="3DDE690B" w14:textId="77777777" w:rsidR="000F56F9" w:rsidRPr="0026031A" w:rsidRDefault="000F56F9">
      <w:pPr>
        <w:jc w:val="both"/>
        <w:rPr>
          <w:rFonts w:ascii="Palatino Linotype" w:eastAsia="Palatino Linotype" w:hAnsi="Palatino Linotype" w:cs="Palatino Linotype"/>
          <w:sz w:val="22"/>
          <w:szCs w:val="22"/>
        </w:rPr>
      </w:pPr>
    </w:p>
    <w:p w14:paraId="18709CD2" w14:textId="77777777" w:rsidR="000F56F9" w:rsidRPr="0026031A" w:rsidRDefault="007634DF">
      <w:pPr>
        <w:pBdr>
          <w:top w:val="nil"/>
          <w:left w:val="nil"/>
          <w:bottom w:val="nil"/>
          <w:right w:val="nil"/>
          <w:between w:val="nil"/>
        </w:pBdr>
        <w:ind w:left="851" w:right="616"/>
        <w:jc w:val="both"/>
        <w:rPr>
          <w:rFonts w:ascii="Palatino Linotype" w:eastAsia="Palatino Linotype" w:hAnsi="Palatino Linotype" w:cs="Palatino Linotype"/>
          <w:i/>
          <w:color w:val="000000"/>
          <w:sz w:val="22"/>
          <w:szCs w:val="22"/>
        </w:rPr>
      </w:pPr>
      <w:r w:rsidRPr="0026031A">
        <w:rPr>
          <w:rFonts w:ascii="Palatino Linotype" w:eastAsia="Palatino Linotype" w:hAnsi="Palatino Linotype" w:cs="Palatino Linotype"/>
          <w:i/>
          <w:color w:val="000000"/>
          <w:sz w:val="22"/>
          <w:szCs w:val="22"/>
        </w:rPr>
        <w:t>“</w:t>
      </w:r>
      <w:r w:rsidRPr="0026031A">
        <w:rPr>
          <w:rFonts w:ascii="Palatino Linotype" w:eastAsia="Palatino Linotype" w:hAnsi="Palatino Linotype" w:cs="Palatino Linotype"/>
          <w:b/>
          <w:i/>
          <w:color w:val="000000"/>
          <w:sz w:val="22"/>
          <w:szCs w:val="22"/>
        </w:rPr>
        <w:t xml:space="preserve">Artículo 4. </w:t>
      </w:r>
      <w:r w:rsidRPr="0026031A">
        <w:rPr>
          <w:rFonts w:ascii="Palatino Linotype" w:eastAsia="Palatino Linotype" w:hAnsi="Palatino Linotype" w:cs="Palatino Linotype"/>
          <w:i/>
          <w:color w:val="000000"/>
          <w:sz w:val="22"/>
          <w:szCs w:val="22"/>
        </w:rPr>
        <w:t>El derecho humano de acceso a la información pública es la prerrogativa de las personas para buscar, difundir, investigar, recabar, recibir y solicitar información pública, sin necesidad de acreditar personalidad ni interés jurídico.</w:t>
      </w:r>
    </w:p>
    <w:p w14:paraId="333CE541" w14:textId="77777777" w:rsidR="000F56F9" w:rsidRPr="0026031A" w:rsidRDefault="000F56F9">
      <w:pPr>
        <w:pBdr>
          <w:top w:val="nil"/>
          <w:left w:val="nil"/>
          <w:bottom w:val="nil"/>
          <w:right w:val="nil"/>
          <w:between w:val="nil"/>
        </w:pBdr>
        <w:ind w:left="851" w:right="616"/>
        <w:jc w:val="both"/>
        <w:rPr>
          <w:rFonts w:ascii="Palatino Linotype" w:eastAsia="Palatino Linotype" w:hAnsi="Palatino Linotype" w:cs="Palatino Linotype"/>
          <w:i/>
          <w:color w:val="000000"/>
          <w:sz w:val="22"/>
          <w:szCs w:val="22"/>
        </w:rPr>
      </w:pPr>
    </w:p>
    <w:p w14:paraId="4233B499" w14:textId="77777777" w:rsidR="000F56F9" w:rsidRPr="0026031A" w:rsidRDefault="007634DF">
      <w:pPr>
        <w:pBdr>
          <w:top w:val="nil"/>
          <w:left w:val="nil"/>
          <w:bottom w:val="nil"/>
          <w:right w:val="nil"/>
          <w:between w:val="nil"/>
        </w:pBdr>
        <w:ind w:left="851" w:right="616"/>
        <w:jc w:val="both"/>
        <w:rPr>
          <w:rFonts w:ascii="Palatino Linotype" w:eastAsia="Palatino Linotype" w:hAnsi="Palatino Linotype" w:cs="Palatino Linotype"/>
          <w:i/>
          <w:color w:val="000000"/>
          <w:sz w:val="22"/>
          <w:szCs w:val="22"/>
        </w:rPr>
      </w:pPr>
      <w:r w:rsidRPr="0026031A">
        <w:rPr>
          <w:rFonts w:ascii="Palatino Linotype" w:eastAsia="Palatino Linotype" w:hAnsi="Palatino Linotype" w:cs="Palatino Linotype"/>
          <w:b/>
          <w:i/>
          <w:color w:val="000000"/>
          <w:sz w:val="22"/>
          <w:szCs w:val="22"/>
          <w:u w:val="single"/>
        </w:rPr>
        <w:t>Toda la información generada, obtenida, adquirida, transformada, administrada o en posesión de los sujetos obligados es pública y accesible de manera permanente a cualquier persona</w:t>
      </w:r>
      <w:r w:rsidRPr="0026031A">
        <w:rPr>
          <w:rFonts w:ascii="Palatino Linotype" w:eastAsia="Palatino Linotype" w:hAnsi="Palatino Linotype" w:cs="Palatino Linotype"/>
          <w:i/>
          <w:color w:val="000000"/>
          <w:sz w:val="22"/>
          <w:szCs w:val="22"/>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w:t>
      </w:r>
      <w:r w:rsidRPr="0026031A">
        <w:rPr>
          <w:rFonts w:ascii="Palatino Linotype" w:eastAsia="Palatino Linotype" w:hAnsi="Palatino Linotype" w:cs="Palatino Linotype"/>
          <w:i/>
          <w:color w:val="000000"/>
          <w:sz w:val="22"/>
          <w:szCs w:val="22"/>
        </w:rPr>
        <w:lastRenderedPageBreak/>
        <w:t>excepcionalmente como reservada temporalmente por razones de interés público, en los términos de las causas legítimas y estrictamente necesarias previstas por esta Ley.</w:t>
      </w:r>
    </w:p>
    <w:p w14:paraId="54A41E15" w14:textId="77777777" w:rsidR="000F56F9" w:rsidRPr="0026031A" w:rsidRDefault="000F56F9">
      <w:pPr>
        <w:pBdr>
          <w:top w:val="nil"/>
          <w:left w:val="nil"/>
          <w:bottom w:val="nil"/>
          <w:right w:val="nil"/>
          <w:between w:val="nil"/>
        </w:pBdr>
        <w:ind w:left="851" w:right="616"/>
        <w:jc w:val="both"/>
        <w:rPr>
          <w:rFonts w:ascii="Palatino Linotype" w:eastAsia="Palatino Linotype" w:hAnsi="Palatino Linotype" w:cs="Palatino Linotype"/>
          <w:i/>
          <w:color w:val="000000"/>
          <w:sz w:val="22"/>
          <w:szCs w:val="22"/>
        </w:rPr>
      </w:pPr>
    </w:p>
    <w:p w14:paraId="3722F6ED" w14:textId="77777777" w:rsidR="000F56F9" w:rsidRPr="0026031A" w:rsidRDefault="007634DF">
      <w:pPr>
        <w:pBdr>
          <w:top w:val="nil"/>
          <w:left w:val="nil"/>
          <w:bottom w:val="nil"/>
          <w:right w:val="nil"/>
          <w:between w:val="nil"/>
        </w:pBdr>
        <w:ind w:left="851" w:right="616"/>
        <w:jc w:val="both"/>
        <w:rPr>
          <w:rFonts w:ascii="Palatino Linotype" w:eastAsia="Palatino Linotype" w:hAnsi="Palatino Linotype" w:cs="Palatino Linotype"/>
          <w:i/>
          <w:color w:val="000000"/>
          <w:sz w:val="22"/>
          <w:szCs w:val="22"/>
        </w:rPr>
      </w:pPr>
      <w:r w:rsidRPr="0026031A">
        <w:rPr>
          <w:rFonts w:ascii="Palatino Linotype" w:eastAsia="Palatino Linotype" w:hAnsi="Palatino Linotype" w:cs="Palatino Linotype"/>
          <w:i/>
          <w:color w:val="000000"/>
          <w:sz w:val="22"/>
          <w:szCs w:val="22"/>
        </w:rPr>
        <w:t>Los sujetos obligados deben poner en práctica, políticas y programas de acceso a la información que se apeguen a criterios de publicidad, veracidad, oportunidad, precisión y suficiencia en beneficio de los solicitantes.</w:t>
      </w:r>
    </w:p>
    <w:p w14:paraId="5367C022" w14:textId="77777777" w:rsidR="000F56F9" w:rsidRPr="0026031A" w:rsidRDefault="000F56F9">
      <w:pPr>
        <w:pBdr>
          <w:top w:val="nil"/>
          <w:left w:val="nil"/>
          <w:bottom w:val="nil"/>
          <w:right w:val="nil"/>
          <w:between w:val="nil"/>
        </w:pBdr>
        <w:ind w:left="851" w:right="616"/>
        <w:jc w:val="both"/>
        <w:rPr>
          <w:rFonts w:ascii="Palatino Linotype" w:eastAsia="Palatino Linotype" w:hAnsi="Palatino Linotype" w:cs="Palatino Linotype"/>
          <w:i/>
          <w:color w:val="000000"/>
          <w:sz w:val="22"/>
          <w:szCs w:val="22"/>
        </w:rPr>
      </w:pPr>
    </w:p>
    <w:p w14:paraId="4E42B09E" w14:textId="77777777" w:rsidR="000F56F9" w:rsidRPr="0026031A" w:rsidRDefault="007634DF">
      <w:pPr>
        <w:pBdr>
          <w:top w:val="nil"/>
          <w:left w:val="nil"/>
          <w:bottom w:val="nil"/>
          <w:right w:val="nil"/>
          <w:between w:val="nil"/>
        </w:pBdr>
        <w:ind w:left="851" w:right="616"/>
        <w:jc w:val="both"/>
        <w:rPr>
          <w:rFonts w:ascii="Palatino Linotype" w:eastAsia="Palatino Linotype" w:hAnsi="Palatino Linotype" w:cs="Palatino Linotype"/>
          <w:i/>
          <w:color w:val="000000"/>
          <w:sz w:val="22"/>
          <w:szCs w:val="22"/>
        </w:rPr>
      </w:pPr>
      <w:r w:rsidRPr="0026031A">
        <w:rPr>
          <w:rFonts w:ascii="Palatino Linotype" w:eastAsia="Palatino Linotype" w:hAnsi="Palatino Linotype" w:cs="Palatino Linotype"/>
          <w:b/>
          <w:i/>
          <w:color w:val="000000"/>
          <w:sz w:val="22"/>
          <w:szCs w:val="22"/>
        </w:rPr>
        <w:t xml:space="preserve">Artículo 12. </w:t>
      </w:r>
      <w:r w:rsidRPr="0026031A">
        <w:rPr>
          <w:rFonts w:ascii="Palatino Linotype" w:eastAsia="Palatino Linotype" w:hAnsi="Palatino Linotype" w:cs="Palatino Linotype"/>
          <w:i/>
          <w:color w:val="000000"/>
          <w:sz w:val="22"/>
          <w:szCs w:val="22"/>
        </w:rPr>
        <w:t>Quienes generen, recopilen, administren, manejen, procesen, archiven o conserven información pública serán responsables de la misma en los términos de las disposiciones jurídicas aplicables.</w:t>
      </w:r>
    </w:p>
    <w:p w14:paraId="6F7E7630" w14:textId="77777777" w:rsidR="000F56F9" w:rsidRPr="0026031A" w:rsidRDefault="007634DF">
      <w:pPr>
        <w:pBdr>
          <w:top w:val="nil"/>
          <w:left w:val="nil"/>
          <w:bottom w:val="nil"/>
          <w:right w:val="nil"/>
          <w:between w:val="nil"/>
        </w:pBdr>
        <w:ind w:left="851" w:right="616"/>
        <w:jc w:val="both"/>
        <w:rPr>
          <w:rFonts w:ascii="Palatino Linotype" w:eastAsia="Palatino Linotype" w:hAnsi="Palatino Linotype" w:cs="Palatino Linotype"/>
          <w:i/>
          <w:color w:val="000000"/>
          <w:sz w:val="22"/>
          <w:szCs w:val="22"/>
        </w:rPr>
      </w:pPr>
      <w:r w:rsidRPr="0026031A">
        <w:rPr>
          <w:rFonts w:ascii="Palatino Linotype" w:eastAsia="Palatino Linotype" w:hAnsi="Palatino Linotype" w:cs="Palatino Linotype"/>
          <w:b/>
          <w:i/>
          <w:color w:val="000000"/>
          <w:sz w:val="22"/>
          <w:szCs w:val="22"/>
          <w:u w:val="single"/>
        </w:rPr>
        <w:t>Los sujetos obligados sólo proporcionarán la información pública que se les requiera y que obre en sus archivos y en el estado en que ésta se encuentre</w:t>
      </w:r>
      <w:r w:rsidRPr="0026031A">
        <w:rPr>
          <w:rFonts w:ascii="Palatino Linotype" w:eastAsia="Palatino Linotype" w:hAnsi="Palatino Linotype" w:cs="Palatino Linotype"/>
          <w:i/>
          <w:color w:val="000000"/>
          <w:sz w:val="22"/>
          <w:szCs w:val="22"/>
        </w:rPr>
        <w:t>. La obligación de proporcionar información no comprende el procesamiento de la misma, ni el presentarla conforme al interés del solicitante; no estarán obligados a generarla, resumirla, efectuar cálculos o practicar investigaciones.”</w:t>
      </w:r>
    </w:p>
    <w:p w14:paraId="6188F2A4" w14:textId="77777777" w:rsidR="000F56F9" w:rsidRPr="0026031A" w:rsidRDefault="000F56F9">
      <w:pPr>
        <w:jc w:val="both"/>
        <w:rPr>
          <w:rFonts w:ascii="Palatino Linotype" w:eastAsia="Palatino Linotype" w:hAnsi="Palatino Linotype" w:cs="Palatino Linotype"/>
          <w:sz w:val="22"/>
          <w:szCs w:val="22"/>
        </w:rPr>
      </w:pPr>
    </w:p>
    <w:p w14:paraId="5DD16A4C" w14:textId="77777777" w:rsidR="000F56F9" w:rsidRPr="0026031A" w:rsidRDefault="007634DF">
      <w:pPr>
        <w:spacing w:line="360" w:lineRule="auto"/>
        <w:jc w:val="both"/>
        <w:rPr>
          <w:rFonts w:ascii="Palatino Linotype" w:eastAsia="Palatino Linotype" w:hAnsi="Palatino Linotype" w:cs="Palatino Linotype"/>
          <w:sz w:val="22"/>
          <w:szCs w:val="22"/>
        </w:rPr>
      </w:pPr>
      <w:r w:rsidRPr="0026031A">
        <w:rPr>
          <w:rFonts w:ascii="Palatino Linotype" w:eastAsia="Palatino Linotype" w:hAnsi="Palatino Linotype" w:cs="Palatino Linotype"/>
          <w:sz w:val="22"/>
          <w:szCs w:val="22"/>
        </w:rPr>
        <w:t xml:space="preserve">De lo anterior se desprende que toda la información generada, poseída o administrada por los sujetos obligados es pública, y que los sujetos obligados sólo están constreñidos a proporcionar la información que se les requiera </w:t>
      </w:r>
      <w:r w:rsidRPr="0026031A">
        <w:rPr>
          <w:rFonts w:ascii="Palatino Linotype" w:eastAsia="Palatino Linotype" w:hAnsi="Palatino Linotype" w:cs="Palatino Linotype"/>
          <w:b/>
          <w:sz w:val="22"/>
          <w:szCs w:val="22"/>
        </w:rPr>
        <w:t>y que obre en sus archivos y en el estado en el que esta se encuentre</w:t>
      </w:r>
      <w:r w:rsidRPr="0026031A">
        <w:rPr>
          <w:rFonts w:ascii="Palatino Linotype" w:eastAsia="Palatino Linotype" w:hAnsi="Palatino Linotype" w:cs="Palatino Linotype"/>
          <w:sz w:val="22"/>
          <w:szCs w:val="22"/>
        </w:rPr>
        <w:t xml:space="preserve">, sin estar obligados a presentarla conforme al interés del solicitante ni a generarla, resumirla, efectuar cálculos o practicar investigaciones. Lo anterior implica que para satisfacer el derecho de acceso a la información </w:t>
      </w:r>
      <w:r w:rsidRPr="0026031A">
        <w:rPr>
          <w:rFonts w:ascii="Palatino Linotype" w:eastAsia="Palatino Linotype" w:hAnsi="Palatino Linotype" w:cs="Palatino Linotype"/>
          <w:b/>
          <w:sz w:val="22"/>
          <w:szCs w:val="22"/>
        </w:rPr>
        <w:t>los sujetos obligados deberán entregar la información que hayan generado con anterioridad a las solicitudes de información</w:t>
      </w:r>
      <w:r w:rsidRPr="0026031A">
        <w:rPr>
          <w:rFonts w:ascii="Palatino Linotype" w:eastAsia="Palatino Linotype" w:hAnsi="Palatino Linotype" w:cs="Palatino Linotype"/>
          <w:sz w:val="22"/>
          <w:szCs w:val="22"/>
        </w:rPr>
        <w:t xml:space="preserve"> y que conste en algún documento, en el estado en el que ésta se encuentre en sus archivos.</w:t>
      </w:r>
    </w:p>
    <w:p w14:paraId="45E7D4F4" w14:textId="77777777" w:rsidR="000F56F9" w:rsidRPr="0026031A" w:rsidRDefault="000F56F9">
      <w:pPr>
        <w:spacing w:line="360" w:lineRule="auto"/>
        <w:jc w:val="both"/>
        <w:rPr>
          <w:rFonts w:ascii="Palatino Linotype" w:eastAsia="Palatino Linotype" w:hAnsi="Palatino Linotype" w:cs="Palatino Linotype"/>
          <w:sz w:val="22"/>
          <w:szCs w:val="22"/>
        </w:rPr>
      </w:pPr>
    </w:p>
    <w:p w14:paraId="69E16B55" w14:textId="77777777" w:rsidR="000F56F9" w:rsidRPr="0026031A" w:rsidRDefault="007634DF">
      <w:pPr>
        <w:spacing w:line="360" w:lineRule="auto"/>
        <w:jc w:val="both"/>
        <w:rPr>
          <w:rFonts w:ascii="Palatino Linotype" w:eastAsia="Palatino Linotype" w:hAnsi="Palatino Linotype" w:cs="Palatino Linotype"/>
          <w:sz w:val="22"/>
          <w:szCs w:val="22"/>
        </w:rPr>
      </w:pPr>
      <w:r w:rsidRPr="0026031A">
        <w:rPr>
          <w:rFonts w:ascii="Palatino Linotype" w:eastAsia="Palatino Linotype" w:hAnsi="Palatino Linotype" w:cs="Palatino Linotype"/>
          <w:sz w:val="22"/>
          <w:szCs w:val="22"/>
        </w:rPr>
        <w:t xml:space="preserve">Por otro lado, Ernesto Villanueva define el derecho a la información pública como la prerrogativa de la persona para acceder a datos, registros y todo tipo de información en poder de las entidades públicas y empresas privadas que ejercen gasto público o cumplen </w:t>
      </w:r>
      <w:r w:rsidRPr="0026031A">
        <w:rPr>
          <w:rFonts w:ascii="Palatino Linotype" w:eastAsia="Palatino Linotype" w:hAnsi="Palatino Linotype" w:cs="Palatino Linotype"/>
          <w:sz w:val="22"/>
          <w:szCs w:val="22"/>
        </w:rPr>
        <w:lastRenderedPageBreak/>
        <w:t>funciones de autoridad, con las excepciones taxativas que establezca la ley en una sociedad democrática.</w:t>
      </w:r>
      <w:r w:rsidRPr="0026031A">
        <w:rPr>
          <w:rFonts w:ascii="Palatino Linotype" w:eastAsia="Palatino Linotype" w:hAnsi="Palatino Linotype" w:cs="Palatino Linotype"/>
          <w:sz w:val="22"/>
          <w:szCs w:val="22"/>
          <w:vertAlign w:val="superscript"/>
        </w:rPr>
        <w:footnoteReference w:id="3"/>
      </w:r>
    </w:p>
    <w:p w14:paraId="07DF7BCA" w14:textId="77777777" w:rsidR="000F56F9" w:rsidRPr="0026031A" w:rsidRDefault="000F56F9">
      <w:pPr>
        <w:jc w:val="both"/>
        <w:rPr>
          <w:rFonts w:ascii="Palatino Linotype" w:eastAsia="Palatino Linotype" w:hAnsi="Palatino Linotype" w:cs="Palatino Linotype"/>
          <w:color w:val="000000"/>
          <w:sz w:val="22"/>
          <w:szCs w:val="22"/>
        </w:rPr>
      </w:pPr>
    </w:p>
    <w:p w14:paraId="239CBB0B" w14:textId="77777777" w:rsidR="000F56F9" w:rsidRPr="0026031A" w:rsidRDefault="007634DF">
      <w:pPr>
        <w:spacing w:line="360" w:lineRule="auto"/>
        <w:jc w:val="both"/>
        <w:rPr>
          <w:rFonts w:ascii="Palatino Linotype" w:eastAsia="Palatino Linotype" w:hAnsi="Palatino Linotype" w:cs="Palatino Linotype"/>
          <w:sz w:val="22"/>
          <w:szCs w:val="22"/>
        </w:rPr>
      </w:pPr>
      <w:r w:rsidRPr="0026031A">
        <w:rPr>
          <w:rFonts w:ascii="Palatino Linotype" w:eastAsia="Palatino Linotype" w:hAnsi="Palatino Linotype" w:cs="Palatino Linotype"/>
          <w:sz w:val="22"/>
          <w:szCs w:val="22"/>
        </w:rPr>
        <w:t>Ahora bien, para entender los alcances de la información pública se considera importante citar el criterio de interpretación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cuyo rubro y texto dispone lo siguiente:</w:t>
      </w:r>
    </w:p>
    <w:p w14:paraId="4EC0537C" w14:textId="77777777" w:rsidR="000F56F9" w:rsidRPr="0026031A" w:rsidRDefault="000F56F9">
      <w:pPr>
        <w:jc w:val="both"/>
        <w:rPr>
          <w:rFonts w:ascii="Palatino Linotype" w:eastAsia="Palatino Linotype" w:hAnsi="Palatino Linotype" w:cs="Palatino Linotype"/>
          <w:sz w:val="22"/>
          <w:szCs w:val="22"/>
        </w:rPr>
      </w:pPr>
    </w:p>
    <w:p w14:paraId="434FA89E" w14:textId="77777777" w:rsidR="000F56F9" w:rsidRPr="0026031A" w:rsidRDefault="007634DF">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r w:rsidRPr="0026031A">
        <w:rPr>
          <w:rFonts w:ascii="Palatino Linotype" w:eastAsia="Palatino Linotype" w:hAnsi="Palatino Linotype" w:cs="Palatino Linotype"/>
          <w:b/>
          <w:i/>
          <w:color w:val="000000"/>
          <w:sz w:val="22"/>
          <w:szCs w:val="22"/>
        </w:rPr>
        <w:t>INFORMACIÓN PÚBLICA, CONCEPTO DE, EN MATERIA DE TRANSPARENCIA. INTERPRETACIÓN TEMÁTICA DE LOS ARTÍCULOS 2, FRACCIÓN V, XV, Y XVI, 32, 4,11 Y 41.</w:t>
      </w:r>
      <w:r w:rsidRPr="0026031A">
        <w:rPr>
          <w:rFonts w:ascii="Palatino Linotype" w:eastAsia="Palatino Linotype" w:hAnsi="Palatino Linotype" w:cs="Palatino Linotype"/>
          <w:i/>
          <w:color w:val="000000"/>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620496CE" w14:textId="77777777" w:rsidR="000F56F9" w:rsidRPr="0026031A" w:rsidRDefault="000F56F9">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p>
    <w:p w14:paraId="651A3BC5" w14:textId="77777777" w:rsidR="000F56F9" w:rsidRPr="0026031A" w:rsidRDefault="007634DF">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r w:rsidRPr="0026031A">
        <w:rPr>
          <w:rFonts w:ascii="Palatino Linotype" w:eastAsia="Palatino Linotype" w:hAnsi="Palatino Linotype" w:cs="Palatino Linotype"/>
          <w:i/>
          <w:color w:val="000000"/>
          <w:sz w:val="22"/>
          <w:szCs w:val="22"/>
        </w:rPr>
        <w:t xml:space="preserve">En </w:t>
      </w:r>
      <w:proofErr w:type="gramStart"/>
      <w:r w:rsidRPr="0026031A">
        <w:rPr>
          <w:rFonts w:ascii="Palatino Linotype" w:eastAsia="Palatino Linotype" w:hAnsi="Palatino Linotype" w:cs="Palatino Linotype"/>
          <w:i/>
          <w:color w:val="000000"/>
          <w:sz w:val="22"/>
          <w:szCs w:val="22"/>
        </w:rPr>
        <w:t>consecuencia</w:t>
      </w:r>
      <w:proofErr w:type="gramEnd"/>
      <w:r w:rsidRPr="0026031A">
        <w:rPr>
          <w:rFonts w:ascii="Palatino Linotype" w:eastAsia="Palatino Linotype" w:hAnsi="Palatino Linotype" w:cs="Palatino Linotype"/>
          <w:i/>
          <w:color w:val="000000"/>
          <w:sz w:val="22"/>
          <w:szCs w:val="22"/>
        </w:rPr>
        <w:t xml:space="preserve"> el acceso a la información se refiere a que se cumplan cualquiera de los siguientes tres supuestos:</w:t>
      </w:r>
    </w:p>
    <w:p w14:paraId="3A73D3BA" w14:textId="77777777" w:rsidR="000F56F9" w:rsidRPr="0026031A" w:rsidRDefault="000F56F9">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p>
    <w:p w14:paraId="088E5446" w14:textId="77777777" w:rsidR="000F56F9" w:rsidRPr="0026031A" w:rsidRDefault="007634DF">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r w:rsidRPr="0026031A">
        <w:rPr>
          <w:rFonts w:ascii="Palatino Linotype" w:eastAsia="Palatino Linotype" w:hAnsi="Palatino Linotype" w:cs="Palatino Linotype"/>
          <w:i/>
          <w:color w:val="000000"/>
          <w:sz w:val="22"/>
          <w:szCs w:val="22"/>
        </w:rPr>
        <w:t xml:space="preserve">Que se trate de información registrada en cualquier soporte documental, </w:t>
      </w:r>
      <w:proofErr w:type="gramStart"/>
      <w:r w:rsidRPr="0026031A">
        <w:rPr>
          <w:rFonts w:ascii="Palatino Linotype" w:eastAsia="Palatino Linotype" w:hAnsi="Palatino Linotype" w:cs="Palatino Linotype"/>
          <w:i/>
          <w:color w:val="000000"/>
          <w:sz w:val="22"/>
          <w:szCs w:val="22"/>
        </w:rPr>
        <w:t>que</w:t>
      </w:r>
      <w:proofErr w:type="gramEnd"/>
      <w:r w:rsidRPr="0026031A">
        <w:rPr>
          <w:rFonts w:ascii="Palatino Linotype" w:eastAsia="Palatino Linotype" w:hAnsi="Palatino Linotype" w:cs="Palatino Linotype"/>
          <w:i/>
          <w:color w:val="000000"/>
          <w:sz w:val="22"/>
          <w:szCs w:val="22"/>
        </w:rPr>
        <w:t xml:space="preserve"> en ejercicio de las atribuciones conferidas, sea generada por los Sujetos Obligados;</w:t>
      </w:r>
    </w:p>
    <w:p w14:paraId="5743C2C4" w14:textId="77777777" w:rsidR="000F56F9" w:rsidRPr="0026031A" w:rsidRDefault="000F56F9">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p>
    <w:p w14:paraId="5D93C207" w14:textId="77777777" w:rsidR="000F56F9" w:rsidRPr="0026031A" w:rsidRDefault="007634DF">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r w:rsidRPr="0026031A">
        <w:rPr>
          <w:rFonts w:ascii="Palatino Linotype" w:eastAsia="Palatino Linotype" w:hAnsi="Palatino Linotype" w:cs="Palatino Linotype"/>
          <w:i/>
          <w:color w:val="000000"/>
          <w:sz w:val="22"/>
          <w:szCs w:val="22"/>
        </w:rPr>
        <w:t xml:space="preserve">Que se trate de información registrada en cualquier soporte documental, </w:t>
      </w:r>
      <w:proofErr w:type="gramStart"/>
      <w:r w:rsidRPr="0026031A">
        <w:rPr>
          <w:rFonts w:ascii="Palatino Linotype" w:eastAsia="Palatino Linotype" w:hAnsi="Palatino Linotype" w:cs="Palatino Linotype"/>
          <w:i/>
          <w:color w:val="000000"/>
          <w:sz w:val="22"/>
          <w:szCs w:val="22"/>
        </w:rPr>
        <w:t>que</w:t>
      </w:r>
      <w:proofErr w:type="gramEnd"/>
      <w:r w:rsidRPr="0026031A">
        <w:rPr>
          <w:rFonts w:ascii="Palatino Linotype" w:eastAsia="Palatino Linotype" w:hAnsi="Palatino Linotype" w:cs="Palatino Linotype"/>
          <w:i/>
          <w:color w:val="000000"/>
          <w:sz w:val="22"/>
          <w:szCs w:val="22"/>
        </w:rPr>
        <w:t xml:space="preserve"> en ejercicio de las atribuciones conferidas, sea administrada por los Sujetos Obligados, y</w:t>
      </w:r>
    </w:p>
    <w:p w14:paraId="088764CE" w14:textId="77777777" w:rsidR="000F56F9" w:rsidRPr="0026031A" w:rsidRDefault="000F56F9">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p>
    <w:p w14:paraId="4D32F9A5" w14:textId="77777777" w:rsidR="000F56F9" w:rsidRPr="0026031A" w:rsidRDefault="007634DF">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r w:rsidRPr="0026031A">
        <w:rPr>
          <w:rFonts w:ascii="Palatino Linotype" w:eastAsia="Palatino Linotype" w:hAnsi="Palatino Linotype" w:cs="Palatino Linotype"/>
          <w:i/>
          <w:color w:val="000000"/>
          <w:sz w:val="22"/>
          <w:szCs w:val="22"/>
        </w:rPr>
        <w:t xml:space="preserve">Que se trate de información registrada en cualquier soporte documental, </w:t>
      </w:r>
      <w:proofErr w:type="gramStart"/>
      <w:r w:rsidRPr="0026031A">
        <w:rPr>
          <w:rFonts w:ascii="Palatino Linotype" w:eastAsia="Palatino Linotype" w:hAnsi="Palatino Linotype" w:cs="Palatino Linotype"/>
          <w:i/>
          <w:color w:val="000000"/>
          <w:sz w:val="22"/>
          <w:szCs w:val="22"/>
        </w:rPr>
        <w:t>que</w:t>
      </w:r>
      <w:proofErr w:type="gramEnd"/>
      <w:r w:rsidRPr="0026031A">
        <w:rPr>
          <w:rFonts w:ascii="Palatino Linotype" w:eastAsia="Palatino Linotype" w:hAnsi="Palatino Linotype" w:cs="Palatino Linotype"/>
          <w:i/>
          <w:color w:val="000000"/>
          <w:sz w:val="22"/>
          <w:szCs w:val="22"/>
        </w:rPr>
        <w:t xml:space="preserve"> en ejercicio de las atribuciones conferidas, se encuentre en posesión de los Sujetos Obligados.</w:t>
      </w:r>
    </w:p>
    <w:p w14:paraId="379FFB5E" w14:textId="77777777" w:rsidR="000F56F9" w:rsidRPr="0026031A" w:rsidRDefault="000F56F9">
      <w:pPr>
        <w:jc w:val="both"/>
        <w:rPr>
          <w:rFonts w:ascii="Palatino Linotype" w:eastAsia="Palatino Linotype" w:hAnsi="Palatino Linotype" w:cs="Palatino Linotype"/>
          <w:sz w:val="22"/>
          <w:szCs w:val="22"/>
        </w:rPr>
      </w:pPr>
    </w:p>
    <w:p w14:paraId="0F7B297B" w14:textId="77777777" w:rsidR="000F56F9" w:rsidRPr="0026031A" w:rsidRDefault="007634DF">
      <w:pPr>
        <w:spacing w:line="360" w:lineRule="auto"/>
        <w:jc w:val="both"/>
        <w:rPr>
          <w:rFonts w:ascii="Palatino Linotype" w:eastAsia="Palatino Linotype" w:hAnsi="Palatino Linotype" w:cs="Palatino Linotype"/>
          <w:sz w:val="22"/>
          <w:szCs w:val="22"/>
        </w:rPr>
      </w:pPr>
      <w:r w:rsidRPr="0026031A">
        <w:rPr>
          <w:rFonts w:ascii="Palatino Linotype" w:eastAsia="Palatino Linotype" w:hAnsi="Palatino Linotype" w:cs="Palatino Linotype"/>
          <w:sz w:val="22"/>
          <w:szCs w:val="22"/>
        </w:rPr>
        <w:lastRenderedPageBreak/>
        <w:t xml:space="preserve">En conclusión, el derecho a la información constituye </w:t>
      </w:r>
      <w:r w:rsidRPr="0026031A">
        <w:rPr>
          <w:rFonts w:ascii="Palatino Linotype" w:eastAsia="Palatino Linotype" w:hAnsi="Palatino Linotype" w:cs="Palatino Linotype"/>
          <w:b/>
          <w:sz w:val="22"/>
          <w:szCs w:val="22"/>
        </w:rPr>
        <w:t>una prerrogativa a acceder a documentación que obra en los archivos de los sujetos obligados</w:t>
      </w:r>
      <w:r w:rsidRPr="0026031A">
        <w:rPr>
          <w:rFonts w:ascii="Palatino Linotype" w:eastAsia="Palatino Linotype" w:hAnsi="Palatino Linotype" w:cs="Palatino Linotype"/>
          <w:sz w:val="22"/>
          <w:szCs w:val="22"/>
        </w:rPr>
        <w:t>, quienes están constreñidos a proporcionarla en el estado en el que se encuentre; por tanto, dicha prerrogativa no contempla la entrega de documentos que se generen con posterioridad a las solicitudes que planteen los particulares.</w:t>
      </w:r>
    </w:p>
    <w:p w14:paraId="02F30F7B" w14:textId="77777777" w:rsidR="000F56F9" w:rsidRPr="0026031A" w:rsidRDefault="000F56F9">
      <w:pPr>
        <w:spacing w:line="360" w:lineRule="auto"/>
        <w:jc w:val="both"/>
        <w:rPr>
          <w:rFonts w:ascii="Palatino Linotype" w:eastAsia="Palatino Linotype" w:hAnsi="Palatino Linotype" w:cs="Palatino Linotype"/>
          <w:sz w:val="22"/>
          <w:szCs w:val="22"/>
        </w:rPr>
      </w:pPr>
    </w:p>
    <w:p w14:paraId="41A59336" w14:textId="77777777" w:rsidR="000F56F9" w:rsidRPr="0026031A" w:rsidRDefault="007634DF">
      <w:pPr>
        <w:spacing w:line="360" w:lineRule="auto"/>
        <w:jc w:val="both"/>
        <w:rPr>
          <w:rFonts w:ascii="Palatino Linotype" w:eastAsia="Palatino Linotype" w:hAnsi="Palatino Linotype" w:cs="Palatino Linotype"/>
          <w:sz w:val="22"/>
          <w:szCs w:val="22"/>
        </w:rPr>
      </w:pPr>
      <w:r w:rsidRPr="0026031A">
        <w:rPr>
          <w:rFonts w:ascii="Palatino Linotype" w:eastAsia="Palatino Linotype" w:hAnsi="Palatino Linotype" w:cs="Palatino Linotype"/>
          <w:sz w:val="22"/>
          <w:szCs w:val="22"/>
        </w:rPr>
        <w:t>Del mismo modo, se debe considera que la información sobre hechos que aún no se han generado debido a la temporalidad son hechos futuros; por lo que no es procedente que los sujetos obligados proporcionen dicha información incluso cuando la temporalidad referida por los solicitantes coincida con el término para emitir la respuesta correspondiente.</w:t>
      </w:r>
    </w:p>
    <w:p w14:paraId="080D5AEF" w14:textId="77777777" w:rsidR="000F56F9" w:rsidRPr="0026031A" w:rsidRDefault="000F56F9">
      <w:pPr>
        <w:spacing w:line="360" w:lineRule="auto"/>
        <w:jc w:val="both"/>
        <w:rPr>
          <w:rFonts w:ascii="Palatino Linotype" w:eastAsia="Palatino Linotype" w:hAnsi="Palatino Linotype" w:cs="Palatino Linotype"/>
          <w:sz w:val="22"/>
          <w:szCs w:val="22"/>
        </w:rPr>
      </w:pPr>
    </w:p>
    <w:p w14:paraId="47733A90" w14:textId="5A2163CE" w:rsidR="004364E6" w:rsidRPr="0026031A" w:rsidRDefault="004364E6" w:rsidP="004364E6">
      <w:pPr>
        <w:tabs>
          <w:tab w:val="left" w:pos="3544"/>
        </w:tabs>
        <w:spacing w:line="360" w:lineRule="auto"/>
        <w:ind w:right="49"/>
        <w:jc w:val="both"/>
        <w:rPr>
          <w:rFonts w:ascii="Palatino Linotype" w:eastAsia="Palatino Linotype" w:hAnsi="Palatino Linotype" w:cs="Palatino Linotype"/>
          <w:sz w:val="22"/>
          <w:szCs w:val="22"/>
        </w:rPr>
      </w:pPr>
      <w:r w:rsidRPr="0026031A">
        <w:rPr>
          <w:rFonts w:ascii="Palatino Linotype" w:eastAsia="Palatino Linotype" w:hAnsi="Palatino Linotype" w:cs="Palatino Linotype"/>
          <w:sz w:val="22"/>
          <w:szCs w:val="22"/>
        </w:rPr>
        <w:t xml:space="preserve">En ese sentido se reitera que si bien la unidad administrativa competente informó que no se puede entregar lo requerido ya que a la fecha de la solicitud estaba corriendo la primer quincena del mes de enero del año dos mil veinticinco; </w:t>
      </w:r>
      <w:r w:rsidR="00DE30E2" w:rsidRPr="0026031A">
        <w:rPr>
          <w:rFonts w:ascii="Palatino Linotype" w:eastAsia="Palatino Linotype" w:hAnsi="Palatino Linotype" w:cs="Palatino Linotype"/>
          <w:sz w:val="22"/>
          <w:szCs w:val="22"/>
        </w:rPr>
        <w:t>lo cierto es</w:t>
      </w:r>
      <w:r w:rsidRPr="0026031A">
        <w:rPr>
          <w:rFonts w:ascii="Palatino Linotype" w:eastAsia="Palatino Linotype" w:hAnsi="Palatino Linotype" w:cs="Palatino Linotype"/>
          <w:b/>
          <w:sz w:val="22"/>
          <w:szCs w:val="22"/>
        </w:rPr>
        <w:t xml:space="preserve"> </w:t>
      </w:r>
      <w:r w:rsidRPr="0026031A">
        <w:rPr>
          <w:rFonts w:ascii="Palatino Linotype" w:eastAsia="Palatino Linotype" w:hAnsi="Palatino Linotype" w:cs="Palatino Linotype"/>
          <w:sz w:val="22"/>
          <w:szCs w:val="22"/>
        </w:rPr>
        <w:t>que</w:t>
      </w:r>
      <w:r w:rsidRPr="0026031A">
        <w:rPr>
          <w:rFonts w:ascii="Palatino Linotype" w:eastAsia="Palatino Linotype" w:hAnsi="Palatino Linotype" w:cs="Palatino Linotype"/>
          <w:b/>
          <w:sz w:val="22"/>
          <w:szCs w:val="22"/>
        </w:rPr>
        <w:t xml:space="preserve"> no se puede pasar por alto que </w:t>
      </w:r>
      <w:r w:rsidRPr="0026031A">
        <w:rPr>
          <w:rFonts w:ascii="Palatino Linotype" w:eastAsia="Palatino Linotype" w:hAnsi="Palatino Linotype" w:cs="Palatino Linotype"/>
          <w:b/>
          <w:sz w:val="22"/>
          <w:szCs w:val="22"/>
          <w:u w:val="single"/>
        </w:rPr>
        <w:t>la información se solicitó respecto de una quincena completa, esto es de la primera quincena de enero de dos mil veinticinco;</w:t>
      </w:r>
      <w:r w:rsidRPr="0026031A">
        <w:rPr>
          <w:rFonts w:ascii="Palatino Linotype" w:eastAsia="Palatino Linotype" w:hAnsi="Palatino Linotype" w:cs="Palatino Linotype"/>
          <w:sz w:val="22"/>
          <w:szCs w:val="22"/>
        </w:rPr>
        <w:t xml:space="preserve"> por lo que, atendiendo que la solicitud de información se tuvo por presentada el trece de enero de la misma anualidad, se tiene que a la fecha de presentación de la solicitud el </w:t>
      </w:r>
      <w:r w:rsidRPr="0026031A">
        <w:rPr>
          <w:rFonts w:ascii="Palatino Linotype" w:eastAsia="Palatino Linotype" w:hAnsi="Palatino Linotype" w:cs="Palatino Linotype"/>
          <w:b/>
          <w:sz w:val="22"/>
          <w:szCs w:val="22"/>
        </w:rPr>
        <w:t>Sujeto Obligado</w:t>
      </w:r>
      <w:r w:rsidRPr="0026031A">
        <w:rPr>
          <w:rFonts w:ascii="Palatino Linotype" w:eastAsia="Palatino Linotype" w:hAnsi="Palatino Linotype" w:cs="Palatino Linotype"/>
          <w:sz w:val="22"/>
          <w:szCs w:val="22"/>
        </w:rPr>
        <w:t xml:space="preserve"> no contaba con dicha información.</w:t>
      </w:r>
    </w:p>
    <w:p w14:paraId="2A9A8732" w14:textId="77777777" w:rsidR="004364E6" w:rsidRPr="0026031A" w:rsidRDefault="004364E6" w:rsidP="004364E6">
      <w:pPr>
        <w:tabs>
          <w:tab w:val="left" w:pos="3544"/>
        </w:tabs>
        <w:spacing w:line="360" w:lineRule="auto"/>
        <w:ind w:right="49"/>
        <w:jc w:val="both"/>
        <w:rPr>
          <w:rFonts w:ascii="Palatino Linotype" w:eastAsia="Palatino Linotype" w:hAnsi="Palatino Linotype" w:cs="Palatino Linotype"/>
          <w:sz w:val="22"/>
          <w:szCs w:val="22"/>
        </w:rPr>
      </w:pPr>
    </w:p>
    <w:p w14:paraId="05415DB0" w14:textId="77777777" w:rsidR="004364E6" w:rsidRPr="0026031A" w:rsidRDefault="004364E6" w:rsidP="004364E6">
      <w:pPr>
        <w:spacing w:line="360" w:lineRule="auto"/>
        <w:jc w:val="both"/>
        <w:rPr>
          <w:rFonts w:ascii="Palatino Linotype" w:eastAsia="Palatino Linotype" w:hAnsi="Palatino Linotype" w:cs="Palatino Linotype"/>
          <w:sz w:val="22"/>
          <w:szCs w:val="22"/>
          <w:u w:val="single"/>
        </w:rPr>
      </w:pPr>
      <w:bookmarkStart w:id="4" w:name="_heading=h.e6l6rl5kkm9s" w:colFirst="0" w:colLast="0"/>
      <w:bookmarkEnd w:id="4"/>
      <w:r w:rsidRPr="0026031A">
        <w:rPr>
          <w:rFonts w:ascii="Palatino Linotype" w:eastAsia="Palatino Linotype" w:hAnsi="Palatino Linotype" w:cs="Palatino Linotype"/>
          <w:sz w:val="22"/>
          <w:szCs w:val="22"/>
        </w:rPr>
        <w:t xml:space="preserve">Al respecto, es ineludible señalar que la información sobre hechos que aún no se han generado debido a la temporalidad, son hechos futuros e inciertos, los cuales no se pueden determinar ya que están supeditados a la conclusión de los mismos; </w:t>
      </w:r>
      <w:r w:rsidRPr="0026031A">
        <w:rPr>
          <w:rFonts w:ascii="Palatino Linotype" w:eastAsia="Palatino Linotype" w:hAnsi="Palatino Linotype" w:cs="Palatino Linotype"/>
          <w:sz w:val="22"/>
          <w:szCs w:val="22"/>
          <w:u w:val="single"/>
        </w:rPr>
        <w:t xml:space="preserve">por lo que, en el caso en particular se insiste en que al solicitarse las listas o controles de asistencia de una quincena completa, tomando en consideración la fecha de presentación de la solicitud -13 </w:t>
      </w:r>
      <w:r w:rsidRPr="0026031A">
        <w:rPr>
          <w:rFonts w:ascii="Palatino Linotype" w:eastAsia="Palatino Linotype" w:hAnsi="Palatino Linotype" w:cs="Palatino Linotype"/>
          <w:sz w:val="22"/>
          <w:szCs w:val="22"/>
          <w:u w:val="single"/>
        </w:rPr>
        <w:lastRenderedPageBreak/>
        <w:t>de enero de 2025-, no resulta procedente ordenar dicha información, ya que el ente obligado no contaba con la misma.</w:t>
      </w:r>
    </w:p>
    <w:p w14:paraId="2B4C38EB" w14:textId="770A473E" w:rsidR="004364E6" w:rsidRPr="0026031A" w:rsidRDefault="004364E6">
      <w:pPr>
        <w:spacing w:line="360" w:lineRule="auto"/>
        <w:jc w:val="both"/>
        <w:rPr>
          <w:rFonts w:ascii="Palatino Linotype" w:eastAsia="Palatino Linotype" w:hAnsi="Palatino Linotype" w:cs="Palatino Linotype"/>
          <w:sz w:val="22"/>
          <w:szCs w:val="22"/>
        </w:rPr>
      </w:pPr>
    </w:p>
    <w:p w14:paraId="0F608286" w14:textId="77777777" w:rsidR="00DE30E2" w:rsidRPr="0026031A" w:rsidRDefault="00DE30E2" w:rsidP="00DE30E2">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26031A">
        <w:rPr>
          <w:rFonts w:ascii="Palatino Linotype" w:eastAsia="Palatino Linotype" w:hAnsi="Palatino Linotype" w:cs="Palatino Linotype"/>
          <w:sz w:val="22"/>
          <w:szCs w:val="22"/>
        </w:rPr>
        <w:t xml:space="preserve">En ese sentido, en el caso concreto no es procedente la exigencia de la parte </w:t>
      </w:r>
      <w:r w:rsidRPr="0026031A">
        <w:rPr>
          <w:rFonts w:ascii="Palatino Linotype" w:eastAsia="Palatino Linotype" w:hAnsi="Palatino Linotype" w:cs="Palatino Linotype"/>
          <w:b/>
          <w:sz w:val="22"/>
          <w:szCs w:val="22"/>
        </w:rPr>
        <w:t>Recurrente</w:t>
      </w:r>
      <w:r w:rsidRPr="0026031A">
        <w:rPr>
          <w:rFonts w:ascii="Palatino Linotype" w:eastAsia="Palatino Linotype" w:hAnsi="Palatino Linotype" w:cs="Palatino Linotype"/>
          <w:sz w:val="22"/>
          <w:szCs w:val="22"/>
        </w:rPr>
        <w:t xml:space="preserve"> de que el </w:t>
      </w:r>
      <w:r w:rsidRPr="0026031A">
        <w:rPr>
          <w:rFonts w:ascii="Palatino Linotype" w:eastAsia="Palatino Linotype" w:hAnsi="Palatino Linotype" w:cs="Palatino Linotype"/>
          <w:b/>
          <w:sz w:val="22"/>
          <w:szCs w:val="22"/>
        </w:rPr>
        <w:t>Sujeto Obligado</w:t>
      </w:r>
      <w:r w:rsidRPr="0026031A">
        <w:rPr>
          <w:rFonts w:ascii="Palatino Linotype" w:eastAsia="Palatino Linotype" w:hAnsi="Palatino Linotype" w:cs="Palatino Linotype"/>
          <w:sz w:val="22"/>
          <w:szCs w:val="22"/>
        </w:rPr>
        <w:t xml:space="preserve"> atienda el requerimiento en los términos solicitados.</w:t>
      </w:r>
    </w:p>
    <w:p w14:paraId="115F482C" w14:textId="77777777" w:rsidR="00DE30E2" w:rsidRPr="0026031A" w:rsidRDefault="00DE30E2">
      <w:pPr>
        <w:spacing w:line="360" w:lineRule="auto"/>
        <w:jc w:val="both"/>
        <w:rPr>
          <w:rFonts w:ascii="Palatino Linotype" w:eastAsia="Palatino Linotype" w:hAnsi="Palatino Linotype" w:cs="Palatino Linotype"/>
          <w:sz w:val="22"/>
          <w:szCs w:val="22"/>
        </w:rPr>
      </w:pPr>
    </w:p>
    <w:p w14:paraId="036644EA" w14:textId="21BD2BF5" w:rsidR="000F56F9" w:rsidRPr="0026031A" w:rsidRDefault="007634DF">
      <w:pPr>
        <w:spacing w:line="360" w:lineRule="auto"/>
        <w:jc w:val="both"/>
        <w:rPr>
          <w:rFonts w:ascii="Palatino Linotype" w:eastAsia="Palatino Linotype" w:hAnsi="Palatino Linotype" w:cs="Palatino Linotype"/>
          <w:sz w:val="22"/>
          <w:szCs w:val="22"/>
        </w:rPr>
      </w:pPr>
      <w:r w:rsidRPr="0026031A">
        <w:rPr>
          <w:rFonts w:ascii="Palatino Linotype" w:eastAsia="Palatino Linotype" w:hAnsi="Palatino Linotype" w:cs="Palatino Linotype"/>
          <w:sz w:val="22"/>
          <w:szCs w:val="22"/>
        </w:rPr>
        <w:t>En esa tesitura, y toda vez que el área competente manifestó que a la fecha de ingreso de la solicitud todavía no se había generado la información requerida, esto se traduce como un pronunciamiento en sentido negativo; es decir, implica que no se generó, poseyó o administró la información solicitada</w:t>
      </w:r>
      <w:r w:rsidR="009D673D" w:rsidRPr="0026031A">
        <w:rPr>
          <w:rFonts w:ascii="Palatino Linotype" w:eastAsia="Palatino Linotype" w:hAnsi="Palatino Linotype" w:cs="Palatino Linotype"/>
          <w:sz w:val="22"/>
          <w:szCs w:val="22"/>
        </w:rPr>
        <w:t xml:space="preserve"> correspondiente a la primera quincena del mes de enero de 2025</w:t>
      </w:r>
      <w:r w:rsidRPr="0026031A">
        <w:rPr>
          <w:rFonts w:ascii="Palatino Linotype" w:eastAsia="Palatino Linotype" w:hAnsi="Palatino Linotype" w:cs="Palatino Linotype"/>
          <w:color w:val="000000"/>
          <w:sz w:val="22"/>
          <w:szCs w:val="22"/>
        </w:rPr>
        <w:t xml:space="preserve">. </w:t>
      </w:r>
      <w:r w:rsidRPr="0026031A">
        <w:rPr>
          <w:rFonts w:ascii="Palatino Linotype" w:eastAsia="Palatino Linotype" w:hAnsi="Palatino Linotype" w:cs="Palatino Linotype"/>
          <w:sz w:val="22"/>
          <w:szCs w:val="22"/>
        </w:rPr>
        <w:t>Así, el Pleno de este Órgano Garante ha sostenido que ante un hecho negativo resulta innecesaria una declaratoria de inexistencia en términos de los artículos 19, 169 y 170 de la Ley de Transparencia y Acceso a la Información Pública del Estado de México y Municipios, resultando aplicable la siguiente tesis:</w:t>
      </w:r>
    </w:p>
    <w:p w14:paraId="056E806E" w14:textId="77777777" w:rsidR="000F56F9" w:rsidRPr="0026031A" w:rsidRDefault="000F56F9">
      <w:pPr>
        <w:jc w:val="both"/>
        <w:rPr>
          <w:rFonts w:ascii="Palatino Linotype" w:eastAsia="Palatino Linotype" w:hAnsi="Palatino Linotype" w:cs="Palatino Linotype"/>
          <w:sz w:val="22"/>
          <w:szCs w:val="22"/>
        </w:rPr>
      </w:pPr>
    </w:p>
    <w:p w14:paraId="7B41B102" w14:textId="77777777" w:rsidR="000F56F9" w:rsidRPr="0026031A" w:rsidRDefault="007634DF">
      <w:pPr>
        <w:pBdr>
          <w:top w:val="nil"/>
          <w:left w:val="nil"/>
          <w:bottom w:val="nil"/>
          <w:right w:val="nil"/>
          <w:between w:val="nil"/>
        </w:pBdr>
        <w:spacing w:line="276" w:lineRule="auto"/>
        <w:ind w:left="851" w:right="567"/>
        <w:jc w:val="both"/>
        <w:rPr>
          <w:rFonts w:ascii="Palatino Linotype" w:eastAsia="Palatino Linotype" w:hAnsi="Palatino Linotype" w:cs="Palatino Linotype"/>
          <w:b/>
          <w:i/>
          <w:color w:val="000000"/>
          <w:sz w:val="22"/>
          <w:szCs w:val="22"/>
        </w:rPr>
      </w:pPr>
      <w:r w:rsidRPr="0026031A">
        <w:rPr>
          <w:rFonts w:ascii="Palatino Linotype" w:eastAsia="Palatino Linotype" w:hAnsi="Palatino Linotype" w:cs="Palatino Linotype"/>
          <w:b/>
          <w:i/>
          <w:color w:val="000000"/>
          <w:sz w:val="22"/>
          <w:szCs w:val="22"/>
        </w:rPr>
        <w:t xml:space="preserve">HECHOS NEGATIVOS, NO SON SUSCEPTIBLES DE DEMOSTRACIÓN. </w:t>
      </w:r>
    </w:p>
    <w:p w14:paraId="22308AA5" w14:textId="77777777" w:rsidR="000F56F9" w:rsidRPr="0026031A" w:rsidRDefault="007634DF">
      <w:pPr>
        <w:pBdr>
          <w:top w:val="nil"/>
          <w:left w:val="nil"/>
          <w:bottom w:val="nil"/>
          <w:right w:val="nil"/>
          <w:between w:val="nil"/>
        </w:pBdr>
        <w:spacing w:line="276" w:lineRule="auto"/>
        <w:ind w:left="851" w:right="567"/>
        <w:jc w:val="both"/>
        <w:rPr>
          <w:rFonts w:ascii="Palatino Linotype" w:eastAsia="Palatino Linotype" w:hAnsi="Palatino Linotype" w:cs="Palatino Linotype"/>
          <w:i/>
          <w:color w:val="000000"/>
          <w:sz w:val="22"/>
          <w:szCs w:val="22"/>
        </w:rPr>
      </w:pPr>
      <w:r w:rsidRPr="0026031A">
        <w:rPr>
          <w:rFonts w:ascii="Palatino Linotype" w:eastAsia="Palatino Linotype" w:hAnsi="Palatino Linotype" w:cs="Palatino Linotype"/>
          <w:i/>
          <w:color w:val="000000"/>
          <w:sz w:val="22"/>
          <w:szCs w:val="22"/>
        </w:rPr>
        <w:t>Tratándose de un hecho negativo, el Juez no tiene por qué invocar prueba alguna de la que se desprenda, ya que es bien sabido que esta clase de hechos no son susceptibles de demostración.</w:t>
      </w:r>
    </w:p>
    <w:p w14:paraId="3B43AB97" w14:textId="77777777" w:rsidR="000F56F9" w:rsidRPr="0026031A" w:rsidRDefault="000F56F9">
      <w:pPr>
        <w:jc w:val="both"/>
        <w:rPr>
          <w:rFonts w:ascii="Palatino Linotype" w:eastAsia="Palatino Linotype" w:hAnsi="Palatino Linotype" w:cs="Palatino Linotype"/>
          <w:sz w:val="22"/>
          <w:szCs w:val="22"/>
        </w:rPr>
      </w:pPr>
    </w:p>
    <w:p w14:paraId="2E1A9CEB" w14:textId="77777777" w:rsidR="000F56F9" w:rsidRPr="0026031A" w:rsidRDefault="007634DF">
      <w:pPr>
        <w:spacing w:line="360" w:lineRule="auto"/>
        <w:jc w:val="both"/>
        <w:rPr>
          <w:rFonts w:ascii="Palatino Linotype" w:eastAsia="Palatino Linotype" w:hAnsi="Palatino Linotype" w:cs="Palatino Linotype"/>
          <w:color w:val="000000"/>
          <w:sz w:val="22"/>
          <w:szCs w:val="22"/>
        </w:rPr>
      </w:pPr>
      <w:r w:rsidRPr="0026031A">
        <w:rPr>
          <w:rFonts w:ascii="Palatino Linotype" w:eastAsia="Palatino Linotype" w:hAnsi="Palatino Linotype" w:cs="Palatino Linotype"/>
          <w:sz w:val="22"/>
          <w:szCs w:val="22"/>
        </w:rPr>
        <w:t xml:space="preserve">Además, de conformidad con lo establecido en el artículo 12 de la Ley de la materia, el </w:t>
      </w:r>
      <w:r w:rsidRPr="0026031A">
        <w:rPr>
          <w:rFonts w:ascii="Palatino Linotype" w:eastAsia="Palatino Linotype" w:hAnsi="Palatino Linotype" w:cs="Palatino Linotype"/>
          <w:b/>
          <w:sz w:val="22"/>
          <w:szCs w:val="22"/>
        </w:rPr>
        <w:t>Sujeto Obligado s</w:t>
      </w:r>
      <w:r w:rsidRPr="0026031A">
        <w:rPr>
          <w:rFonts w:ascii="Palatino Linotype" w:eastAsia="Palatino Linotype" w:hAnsi="Palatino Linotype" w:cs="Palatino Linotype"/>
          <w:sz w:val="22"/>
          <w:szCs w:val="22"/>
        </w:rPr>
        <w:t xml:space="preserve">ólo proporcionará la información que obra en sus archivos, lo que </w:t>
      </w:r>
      <w:r w:rsidRPr="0026031A">
        <w:rPr>
          <w:rFonts w:ascii="Palatino Linotype" w:eastAsia="Palatino Linotype" w:hAnsi="Palatino Linotype" w:cs="Palatino Linotype"/>
          <w:i/>
          <w:sz w:val="22"/>
          <w:szCs w:val="22"/>
        </w:rPr>
        <w:t>a contrario sensu</w:t>
      </w:r>
      <w:r w:rsidRPr="0026031A">
        <w:rPr>
          <w:rFonts w:ascii="Palatino Linotype" w:eastAsia="Palatino Linotype" w:hAnsi="Palatino Linotype" w:cs="Palatino Linotype"/>
          <w:sz w:val="22"/>
          <w:szCs w:val="22"/>
        </w:rPr>
        <w:t xml:space="preserve"> significa que no está obligado a proporcionar lo que no obre en sus archivos; por lo que, </w:t>
      </w:r>
      <w:r w:rsidRPr="0026031A">
        <w:rPr>
          <w:rFonts w:ascii="Palatino Linotype" w:eastAsia="Palatino Linotype" w:hAnsi="Palatino Linotype" w:cs="Palatino Linotype"/>
          <w:color w:val="000000"/>
          <w:sz w:val="22"/>
          <w:szCs w:val="22"/>
        </w:rPr>
        <w:t xml:space="preserve">este Instituto estima que el </w:t>
      </w:r>
      <w:r w:rsidRPr="0026031A">
        <w:rPr>
          <w:rFonts w:ascii="Palatino Linotype" w:eastAsia="Palatino Linotype" w:hAnsi="Palatino Linotype" w:cs="Palatino Linotype"/>
          <w:b/>
          <w:color w:val="000000"/>
          <w:sz w:val="22"/>
          <w:szCs w:val="22"/>
        </w:rPr>
        <w:t>Sujeto Obligado</w:t>
      </w:r>
      <w:r w:rsidRPr="0026031A">
        <w:rPr>
          <w:rFonts w:ascii="Palatino Linotype" w:eastAsia="Palatino Linotype" w:hAnsi="Palatino Linotype" w:cs="Palatino Linotype"/>
          <w:color w:val="000000"/>
          <w:sz w:val="22"/>
          <w:szCs w:val="22"/>
        </w:rPr>
        <w:t xml:space="preserve"> colmó el presente punto de análisis al hacer de su conocimiento que la información relativa a las listas de asistencia correspondientes a la primera quincena de enero de dos mil veinticinco no había sido generada, poseída o administrada, dado que a la fecha de ingreso de la solicitud la primera </w:t>
      </w:r>
      <w:r w:rsidRPr="0026031A">
        <w:rPr>
          <w:rFonts w:ascii="Palatino Linotype" w:eastAsia="Palatino Linotype" w:hAnsi="Palatino Linotype" w:cs="Palatino Linotype"/>
          <w:color w:val="000000"/>
          <w:sz w:val="22"/>
          <w:szCs w:val="22"/>
        </w:rPr>
        <w:lastRenderedPageBreak/>
        <w:t>quincena se encontraba en trámite y, por tanto, los motivos de inconformidad planteados por el particular devienen infundados; por lo que es procedente colmar el presente punto de análisis.</w:t>
      </w:r>
    </w:p>
    <w:p w14:paraId="4E02ADC6" w14:textId="77777777" w:rsidR="000F56F9" w:rsidRPr="0026031A" w:rsidRDefault="000F56F9">
      <w:pPr>
        <w:spacing w:line="360" w:lineRule="auto"/>
        <w:ind w:right="51"/>
        <w:jc w:val="both"/>
        <w:rPr>
          <w:rFonts w:ascii="Palatino Linotype" w:eastAsia="Palatino Linotype" w:hAnsi="Palatino Linotype" w:cs="Palatino Linotype"/>
          <w:sz w:val="22"/>
          <w:szCs w:val="22"/>
        </w:rPr>
      </w:pPr>
    </w:p>
    <w:p w14:paraId="57D16CEE" w14:textId="714C0C53" w:rsidR="000F56F9" w:rsidRPr="0026031A" w:rsidRDefault="007634DF">
      <w:pPr>
        <w:numPr>
          <w:ilvl w:val="0"/>
          <w:numId w:val="6"/>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bookmarkStart w:id="5" w:name="_heading=h.h2n2j0uvi3cx" w:colFirst="0" w:colLast="0"/>
      <w:bookmarkEnd w:id="5"/>
      <w:r w:rsidRPr="0026031A">
        <w:rPr>
          <w:rFonts w:ascii="Palatino Linotype" w:eastAsia="Palatino Linotype" w:hAnsi="Palatino Linotype" w:cs="Palatino Linotype"/>
          <w:b/>
          <w:color w:val="000000"/>
          <w:sz w:val="22"/>
          <w:szCs w:val="22"/>
        </w:rPr>
        <w:t xml:space="preserve">Formato Único de Movimientos de Personal de alta y baja. </w:t>
      </w:r>
    </w:p>
    <w:p w14:paraId="0D81C072" w14:textId="77777777" w:rsidR="009D673D" w:rsidRPr="0026031A" w:rsidRDefault="009D673D" w:rsidP="009D673D">
      <w:pPr>
        <w:pBdr>
          <w:top w:val="nil"/>
          <w:left w:val="nil"/>
          <w:bottom w:val="nil"/>
          <w:right w:val="nil"/>
          <w:between w:val="nil"/>
        </w:pBdr>
        <w:spacing w:line="360" w:lineRule="auto"/>
        <w:ind w:left="720"/>
        <w:jc w:val="both"/>
        <w:rPr>
          <w:rFonts w:ascii="Palatino Linotype" w:eastAsia="Palatino Linotype" w:hAnsi="Palatino Linotype" w:cs="Palatino Linotype"/>
          <w:b/>
          <w:color w:val="000000"/>
          <w:sz w:val="22"/>
          <w:szCs w:val="22"/>
        </w:rPr>
      </w:pPr>
    </w:p>
    <w:p w14:paraId="184CC4CC" w14:textId="77777777" w:rsidR="000F56F9" w:rsidRPr="0026031A" w:rsidRDefault="007634DF">
      <w:pPr>
        <w:spacing w:line="360" w:lineRule="auto"/>
        <w:jc w:val="both"/>
        <w:rPr>
          <w:rFonts w:ascii="Palatino Linotype" w:eastAsia="Palatino Linotype" w:hAnsi="Palatino Linotype" w:cs="Palatino Linotype"/>
          <w:sz w:val="22"/>
          <w:szCs w:val="22"/>
        </w:rPr>
      </w:pPr>
      <w:r w:rsidRPr="0026031A">
        <w:rPr>
          <w:rFonts w:ascii="Palatino Linotype" w:eastAsia="Palatino Linotype" w:hAnsi="Palatino Linotype" w:cs="Palatino Linotype"/>
          <w:sz w:val="22"/>
          <w:szCs w:val="22"/>
        </w:rPr>
        <w:t xml:space="preserve">Referente a este punto, resulta necesario traer a colación lo que establece la Ley de Trabajo de los Servidores Públicos del Estado y Municipios, la cual en su cuerpo normativo precisa que: </w:t>
      </w:r>
    </w:p>
    <w:p w14:paraId="670433C5" w14:textId="77777777" w:rsidR="000F56F9" w:rsidRPr="0026031A" w:rsidRDefault="007634DF">
      <w:pPr>
        <w:spacing w:line="276" w:lineRule="auto"/>
        <w:ind w:left="851" w:right="616"/>
        <w:jc w:val="both"/>
        <w:rPr>
          <w:rFonts w:ascii="Palatino Linotype" w:eastAsia="Palatino Linotype" w:hAnsi="Palatino Linotype" w:cs="Palatino Linotype"/>
          <w:i/>
          <w:sz w:val="22"/>
          <w:szCs w:val="22"/>
        </w:rPr>
      </w:pPr>
      <w:r w:rsidRPr="0026031A">
        <w:rPr>
          <w:rFonts w:ascii="Palatino Linotype" w:eastAsia="Palatino Linotype" w:hAnsi="Palatino Linotype" w:cs="Palatino Linotype"/>
          <w:i/>
          <w:sz w:val="22"/>
          <w:szCs w:val="22"/>
        </w:rPr>
        <w:t>“</w:t>
      </w:r>
      <w:r w:rsidRPr="0026031A">
        <w:rPr>
          <w:rFonts w:ascii="Palatino Linotype" w:eastAsia="Palatino Linotype" w:hAnsi="Palatino Linotype" w:cs="Palatino Linotype"/>
          <w:b/>
          <w:i/>
          <w:sz w:val="22"/>
          <w:szCs w:val="22"/>
        </w:rPr>
        <w:t>ARTÍCULO 4.</w:t>
      </w:r>
      <w:r w:rsidRPr="0026031A">
        <w:rPr>
          <w:rFonts w:ascii="Palatino Linotype" w:eastAsia="Palatino Linotype" w:hAnsi="Palatino Linotype" w:cs="Palatino Linotype"/>
          <w:i/>
          <w:sz w:val="22"/>
          <w:szCs w:val="22"/>
        </w:rPr>
        <w:t xml:space="preserve"> Para efectos de esta ley se entiende</w:t>
      </w:r>
    </w:p>
    <w:p w14:paraId="2742F146" w14:textId="77777777" w:rsidR="000F56F9" w:rsidRPr="0026031A" w:rsidRDefault="007634DF">
      <w:pPr>
        <w:spacing w:line="276" w:lineRule="auto"/>
        <w:ind w:left="851" w:right="616"/>
        <w:jc w:val="both"/>
        <w:rPr>
          <w:rFonts w:ascii="Palatino Linotype" w:eastAsia="Palatino Linotype" w:hAnsi="Palatino Linotype" w:cs="Palatino Linotype"/>
          <w:i/>
          <w:sz w:val="22"/>
          <w:szCs w:val="22"/>
        </w:rPr>
      </w:pPr>
      <w:r w:rsidRPr="0026031A">
        <w:rPr>
          <w:rFonts w:ascii="Palatino Linotype" w:eastAsia="Palatino Linotype" w:hAnsi="Palatino Linotype" w:cs="Palatino Linotype"/>
          <w:i/>
          <w:sz w:val="22"/>
          <w:szCs w:val="22"/>
        </w:rPr>
        <w:t>…</w:t>
      </w:r>
    </w:p>
    <w:p w14:paraId="4E2EC2B3" w14:textId="77777777" w:rsidR="000F56F9" w:rsidRPr="0026031A" w:rsidRDefault="007634DF">
      <w:pPr>
        <w:spacing w:line="276" w:lineRule="auto"/>
        <w:ind w:left="851" w:right="616"/>
        <w:jc w:val="both"/>
        <w:rPr>
          <w:rFonts w:ascii="Palatino Linotype" w:eastAsia="Palatino Linotype" w:hAnsi="Palatino Linotype" w:cs="Palatino Linotype"/>
          <w:i/>
          <w:sz w:val="22"/>
          <w:szCs w:val="22"/>
        </w:rPr>
      </w:pPr>
      <w:r w:rsidRPr="0026031A">
        <w:rPr>
          <w:rFonts w:ascii="Palatino Linotype" w:eastAsia="Palatino Linotype" w:hAnsi="Palatino Linotype" w:cs="Palatino Linotype"/>
          <w:i/>
          <w:sz w:val="22"/>
          <w:szCs w:val="22"/>
        </w:rPr>
        <w:t>VI. Servidor Público: A toda persona física que preste a una institución pública un trabajo personal subordinado de carácter material o intelectual, o de ambos géneros, mediante el pago de un sueldo.</w:t>
      </w:r>
    </w:p>
    <w:p w14:paraId="72F036AC" w14:textId="77777777" w:rsidR="000F56F9" w:rsidRPr="0026031A" w:rsidRDefault="007634DF">
      <w:pPr>
        <w:spacing w:line="276" w:lineRule="auto"/>
        <w:ind w:left="851" w:right="616"/>
        <w:jc w:val="both"/>
        <w:rPr>
          <w:rFonts w:ascii="Palatino Linotype" w:eastAsia="Palatino Linotype" w:hAnsi="Palatino Linotype" w:cs="Palatino Linotype"/>
          <w:i/>
          <w:sz w:val="22"/>
          <w:szCs w:val="22"/>
        </w:rPr>
      </w:pPr>
      <w:r w:rsidRPr="0026031A">
        <w:rPr>
          <w:rFonts w:ascii="Palatino Linotype" w:eastAsia="Palatino Linotype" w:hAnsi="Palatino Linotype" w:cs="Palatino Linotype"/>
          <w:i/>
          <w:sz w:val="22"/>
          <w:szCs w:val="22"/>
        </w:rPr>
        <w:t>…</w:t>
      </w:r>
    </w:p>
    <w:p w14:paraId="046E6909" w14:textId="77777777" w:rsidR="000F56F9" w:rsidRPr="0026031A" w:rsidRDefault="007634DF">
      <w:pPr>
        <w:spacing w:line="276" w:lineRule="auto"/>
        <w:ind w:left="851" w:right="616"/>
        <w:jc w:val="both"/>
        <w:rPr>
          <w:rFonts w:ascii="Palatino Linotype" w:eastAsia="Palatino Linotype" w:hAnsi="Palatino Linotype" w:cs="Palatino Linotype"/>
          <w:i/>
          <w:sz w:val="22"/>
          <w:szCs w:val="22"/>
        </w:rPr>
      </w:pPr>
      <w:r w:rsidRPr="0026031A">
        <w:rPr>
          <w:rFonts w:ascii="Palatino Linotype" w:eastAsia="Palatino Linotype" w:hAnsi="Palatino Linotype" w:cs="Palatino Linotype"/>
          <w:b/>
          <w:i/>
          <w:sz w:val="22"/>
          <w:szCs w:val="22"/>
        </w:rPr>
        <w:t>ARTÍCULO 5.-</w:t>
      </w:r>
      <w:r w:rsidRPr="0026031A">
        <w:rPr>
          <w:rFonts w:ascii="Palatino Linotype" w:eastAsia="Palatino Linotype" w:hAnsi="Palatino Linotype" w:cs="Palatino Linotype"/>
          <w:i/>
          <w:sz w:val="22"/>
          <w:szCs w:val="22"/>
        </w:rPr>
        <w:t xml:space="preserve"> La </w:t>
      </w:r>
      <w:r w:rsidRPr="0026031A">
        <w:rPr>
          <w:rFonts w:ascii="Palatino Linotype" w:eastAsia="Palatino Linotype" w:hAnsi="Palatino Linotype" w:cs="Palatino Linotype"/>
          <w:b/>
          <w:i/>
          <w:sz w:val="22"/>
          <w:szCs w:val="22"/>
        </w:rPr>
        <w:t>relación de trabajo entre las instituciones públicas y sus servidores públicos se entiende establecida mediante</w:t>
      </w:r>
      <w:r w:rsidRPr="0026031A">
        <w:rPr>
          <w:rFonts w:ascii="Palatino Linotype" w:eastAsia="Palatino Linotype" w:hAnsi="Palatino Linotype" w:cs="Palatino Linotype"/>
          <w:i/>
          <w:sz w:val="22"/>
          <w:szCs w:val="22"/>
        </w:rPr>
        <w:t xml:space="preserve"> </w:t>
      </w:r>
      <w:r w:rsidRPr="0026031A">
        <w:rPr>
          <w:rFonts w:ascii="Palatino Linotype" w:eastAsia="Palatino Linotype" w:hAnsi="Palatino Linotype" w:cs="Palatino Linotype"/>
          <w:b/>
          <w:i/>
          <w:sz w:val="22"/>
          <w:szCs w:val="22"/>
        </w:rPr>
        <w:t>nombramiento</w:t>
      </w:r>
      <w:r w:rsidRPr="0026031A">
        <w:rPr>
          <w:rFonts w:ascii="Palatino Linotype" w:eastAsia="Palatino Linotype" w:hAnsi="Palatino Linotype" w:cs="Palatino Linotype"/>
          <w:b/>
          <w:i/>
          <w:sz w:val="22"/>
          <w:szCs w:val="22"/>
          <w:u w:val="single"/>
        </w:rPr>
        <w:t>, formato único de movimiento de personal,</w:t>
      </w:r>
      <w:r w:rsidRPr="0026031A">
        <w:rPr>
          <w:rFonts w:ascii="Palatino Linotype" w:eastAsia="Palatino Linotype" w:hAnsi="Palatino Linotype" w:cs="Palatino Linotype"/>
          <w:i/>
          <w:sz w:val="22"/>
          <w:szCs w:val="22"/>
        </w:rPr>
        <w:t xml:space="preserve"> contrato o por cualquier otro acto que tenga como consecuencia la prestación personal subordinada del servicio y la percepción de un sueldo. </w:t>
      </w:r>
    </w:p>
    <w:p w14:paraId="1AC03E30" w14:textId="77777777" w:rsidR="000F56F9" w:rsidRPr="0026031A" w:rsidRDefault="007634DF">
      <w:pPr>
        <w:spacing w:line="276" w:lineRule="auto"/>
        <w:ind w:left="851" w:right="616"/>
        <w:jc w:val="both"/>
        <w:rPr>
          <w:rFonts w:ascii="Palatino Linotype" w:eastAsia="Palatino Linotype" w:hAnsi="Palatino Linotype" w:cs="Palatino Linotype"/>
          <w:i/>
          <w:sz w:val="22"/>
          <w:szCs w:val="22"/>
        </w:rPr>
      </w:pPr>
      <w:r w:rsidRPr="0026031A">
        <w:rPr>
          <w:rFonts w:ascii="Palatino Linotype" w:eastAsia="Palatino Linotype" w:hAnsi="Palatino Linotype" w:cs="Palatino Linotype"/>
          <w:i/>
          <w:sz w:val="22"/>
          <w:szCs w:val="22"/>
        </w:rPr>
        <w:t>Para los efectos de esta ley, las instituciones públicas estarán representadas por sus titulares.</w:t>
      </w:r>
    </w:p>
    <w:p w14:paraId="5C1E6897" w14:textId="77777777" w:rsidR="000F56F9" w:rsidRPr="0026031A" w:rsidRDefault="007634DF">
      <w:pPr>
        <w:spacing w:line="276" w:lineRule="auto"/>
        <w:ind w:left="851" w:right="616"/>
        <w:jc w:val="both"/>
        <w:rPr>
          <w:rFonts w:ascii="Palatino Linotype" w:eastAsia="Palatino Linotype" w:hAnsi="Palatino Linotype" w:cs="Palatino Linotype"/>
          <w:sz w:val="22"/>
          <w:szCs w:val="22"/>
        </w:rPr>
      </w:pPr>
      <w:r w:rsidRPr="0026031A">
        <w:rPr>
          <w:rFonts w:ascii="Palatino Linotype" w:eastAsia="Palatino Linotype" w:hAnsi="Palatino Linotype" w:cs="Palatino Linotype"/>
          <w:b/>
          <w:i/>
          <w:sz w:val="22"/>
          <w:szCs w:val="22"/>
        </w:rPr>
        <w:t>…</w:t>
      </w:r>
    </w:p>
    <w:p w14:paraId="159F48B1" w14:textId="77777777" w:rsidR="000F56F9" w:rsidRPr="0026031A" w:rsidRDefault="007634DF">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26031A">
        <w:rPr>
          <w:rFonts w:ascii="Palatino Linotype" w:eastAsia="Palatino Linotype" w:hAnsi="Palatino Linotype" w:cs="Palatino Linotype"/>
          <w:b/>
          <w:i/>
          <w:sz w:val="22"/>
          <w:szCs w:val="22"/>
        </w:rPr>
        <w:t>ARTÍCULO 49.-</w:t>
      </w:r>
      <w:r w:rsidRPr="0026031A">
        <w:rPr>
          <w:rFonts w:ascii="Palatino Linotype" w:eastAsia="Palatino Linotype" w:hAnsi="Palatino Linotype" w:cs="Palatino Linotype"/>
          <w:i/>
          <w:sz w:val="22"/>
          <w:szCs w:val="22"/>
        </w:rPr>
        <w:t xml:space="preserve"> Los nombramientos, contratos o </w:t>
      </w:r>
      <w:r w:rsidRPr="0026031A">
        <w:rPr>
          <w:rFonts w:ascii="Palatino Linotype" w:eastAsia="Palatino Linotype" w:hAnsi="Palatino Linotype" w:cs="Palatino Linotype"/>
          <w:b/>
          <w:i/>
          <w:sz w:val="22"/>
          <w:szCs w:val="22"/>
          <w:u w:val="single"/>
        </w:rPr>
        <w:t>formato único de Movimientos de Personal</w:t>
      </w:r>
      <w:r w:rsidRPr="0026031A">
        <w:rPr>
          <w:rFonts w:ascii="Palatino Linotype" w:eastAsia="Palatino Linotype" w:hAnsi="Palatino Linotype" w:cs="Palatino Linotype"/>
          <w:i/>
          <w:sz w:val="22"/>
          <w:szCs w:val="22"/>
        </w:rPr>
        <w:t xml:space="preserve"> de los servidores públicos deberán contener:</w:t>
      </w:r>
    </w:p>
    <w:p w14:paraId="1AB46DFE" w14:textId="77777777" w:rsidR="000F56F9" w:rsidRPr="0026031A" w:rsidRDefault="007634DF">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26031A">
        <w:rPr>
          <w:rFonts w:ascii="Palatino Linotype" w:eastAsia="Palatino Linotype" w:hAnsi="Palatino Linotype" w:cs="Palatino Linotype"/>
          <w:i/>
          <w:sz w:val="22"/>
          <w:szCs w:val="22"/>
        </w:rPr>
        <w:t>I. Nombre completo del servidor público;</w:t>
      </w:r>
    </w:p>
    <w:p w14:paraId="16EC6BE3" w14:textId="77777777" w:rsidR="000F56F9" w:rsidRPr="0026031A" w:rsidRDefault="007634DF">
      <w:pPr>
        <w:pBdr>
          <w:top w:val="nil"/>
          <w:left w:val="nil"/>
          <w:bottom w:val="nil"/>
          <w:right w:val="nil"/>
          <w:between w:val="nil"/>
        </w:pBdr>
        <w:spacing w:line="276" w:lineRule="auto"/>
        <w:ind w:left="851" w:right="616"/>
        <w:jc w:val="both"/>
        <w:rPr>
          <w:rFonts w:ascii="Palatino Linotype" w:eastAsia="Palatino Linotype" w:hAnsi="Palatino Linotype" w:cs="Palatino Linotype"/>
          <w:b/>
          <w:i/>
          <w:sz w:val="22"/>
          <w:szCs w:val="22"/>
        </w:rPr>
      </w:pPr>
      <w:r w:rsidRPr="0026031A">
        <w:rPr>
          <w:rFonts w:ascii="Palatino Linotype" w:eastAsia="Palatino Linotype" w:hAnsi="Palatino Linotype" w:cs="Palatino Linotype"/>
          <w:b/>
          <w:i/>
          <w:sz w:val="22"/>
          <w:szCs w:val="22"/>
        </w:rPr>
        <w:t xml:space="preserve">II. Cargo para el que es designado, </w:t>
      </w:r>
      <w:r w:rsidRPr="0026031A">
        <w:rPr>
          <w:rFonts w:ascii="Palatino Linotype" w:eastAsia="Palatino Linotype" w:hAnsi="Palatino Linotype" w:cs="Palatino Linotype"/>
          <w:b/>
          <w:i/>
          <w:sz w:val="22"/>
          <w:szCs w:val="22"/>
          <w:u w:val="single"/>
        </w:rPr>
        <w:t>fecha de inicio de sus servicios</w:t>
      </w:r>
      <w:r w:rsidRPr="0026031A">
        <w:rPr>
          <w:rFonts w:ascii="Palatino Linotype" w:eastAsia="Palatino Linotype" w:hAnsi="Palatino Linotype" w:cs="Palatino Linotype"/>
          <w:b/>
          <w:i/>
          <w:sz w:val="22"/>
          <w:szCs w:val="22"/>
        </w:rPr>
        <w:t xml:space="preserve"> y </w:t>
      </w:r>
      <w:r w:rsidRPr="0026031A">
        <w:rPr>
          <w:rFonts w:ascii="Palatino Linotype" w:eastAsia="Palatino Linotype" w:hAnsi="Palatino Linotype" w:cs="Palatino Linotype"/>
          <w:b/>
          <w:i/>
          <w:sz w:val="22"/>
          <w:szCs w:val="22"/>
          <w:u w:val="single"/>
        </w:rPr>
        <w:t>lugar de adscripción</w:t>
      </w:r>
      <w:r w:rsidRPr="0026031A">
        <w:rPr>
          <w:rFonts w:ascii="Palatino Linotype" w:eastAsia="Palatino Linotype" w:hAnsi="Palatino Linotype" w:cs="Palatino Linotype"/>
          <w:b/>
          <w:i/>
          <w:sz w:val="22"/>
          <w:szCs w:val="22"/>
        </w:rPr>
        <w:t xml:space="preserve">; </w:t>
      </w:r>
    </w:p>
    <w:p w14:paraId="06F3A94D" w14:textId="77777777" w:rsidR="000F56F9" w:rsidRPr="0026031A" w:rsidRDefault="007634DF">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26031A">
        <w:rPr>
          <w:rFonts w:ascii="Palatino Linotype" w:eastAsia="Palatino Linotype" w:hAnsi="Palatino Linotype" w:cs="Palatino Linotype"/>
          <w:i/>
          <w:sz w:val="22"/>
          <w:szCs w:val="22"/>
        </w:rPr>
        <w:t xml:space="preserve">III. </w:t>
      </w:r>
      <w:r w:rsidRPr="0026031A">
        <w:rPr>
          <w:rFonts w:ascii="Palatino Linotype" w:eastAsia="Palatino Linotype" w:hAnsi="Palatino Linotype" w:cs="Palatino Linotype"/>
          <w:b/>
          <w:i/>
          <w:sz w:val="22"/>
          <w:szCs w:val="22"/>
        </w:rPr>
        <w:t>Carácter del nombramiento, ya sea de servidores públicos generales o de confianza</w:t>
      </w:r>
      <w:r w:rsidRPr="0026031A">
        <w:rPr>
          <w:rFonts w:ascii="Palatino Linotype" w:eastAsia="Palatino Linotype" w:hAnsi="Palatino Linotype" w:cs="Palatino Linotype"/>
          <w:i/>
          <w:sz w:val="22"/>
          <w:szCs w:val="22"/>
        </w:rPr>
        <w:t xml:space="preserve">, así como la temporalidad del mismo; </w:t>
      </w:r>
    </w:p>
    <w:p w14:paraId="4CB2AD8A" w14:textId="77777777" w:rsidR="000F56F9" w:rsidRPr="0026031A" w:rsidRDefault="007634DF">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26031A">
        <w:rPr>
          <w:rFonts w:ascii="Palatino Linotype" w:eastAsia="Palatino Linotype" w:hAnsi="Palatino Linotype" w:cs="Palatino Linotype"/>
          <w:i/>
          <w:sz w:val="22"/>
          <w:szCs w:val="22"/>
        </w:rPr>
        <w:lastRenderedPageBreak/>
        <w:t xml:space="preserve">IV. Remuneración correspondiente al puesto; </w:t>
      </w:r>
    </w:p>
    <w:p w14:paraId="7DB8544E" w14:textId="77777777" w:rsidR="000F56F9" w:rsidRPr="0026031A" w:rsidRDefault="007634DF">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26031A">
        <w:rPr>
          <w:rFonts w:ascii="Palatino Linotype" w:eastAsia="Palatino Linotype" w:hAnsi="Palatino Linotype" w:cs="Palatino Linotype"/>
          <w:i/>
          <w:sz w:val="22"/>
          <w:szCs w:val="22"/>
        </w:rPr>
        <w:t xml:space="preserve">V. Jornada de trabajo; </w:t>
      </w:r>
    </w:p>
    <w:p w14:paraId="238737FD" w14:textId="77777777" w:rsidR="000F56F9" w:rsidRPr="0026031A" w:rsidRDefault="007634DF">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26031A">
        <w:rPr>
          <w:rFonts w:ascii="Palatino Linotype" w:eastAsia="Palatino Linotype" w:hAnsi="Palatino Linotype" w:cs="Palatino Linotype"/>
          <w:i/>
          <w:sz w:val="22"/>
          <w:szCs w:val="22"/>
        </w:rPr>
        <w:t xml:space="preserve">VI. Derogada; </w:t>
      </w:r>
    </w:p>
    <w:p w14:paraId="157B9DEF" w14:textId="77777777" w:rsidR="000F56F9" w:rsidRPr="0026031A" w:rsidRDefault="007634DF">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26031A">
        <w:rPr>
          <w:rFonts w:ascii="Palatino Linotype" w:eastAsia="Palatino Linotype" w:hAnsi="Palatino Linotype" w:cs="Palatino Linotype"/>
          <w:i/>
          <w:sz w:val="22"/>
          <w:szCs w:val="22"/>
        </w:rPr>
        <w:t>VII. Firma del servidor público autorizado para emitir el nombramiento, contrato o formato único de Movimientos de Personal, así como el fundamento legal de esa atribución.”</w:t>
      </w:r>
    </w:p>
    <w:p w14:paraId="42669611" w14:textId="77777777" w:rsidR="000F56F9" w:rsidRPr="0026031A" w:rsidRDefault="007634DF">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26031A">
        <w:rPr>
          <w:rFonts w:ascii="Palatino Linotype" w:eastAsia="Palatino Linotype" w:hAnsi="Palatino Linotype" w:cs="Palatino Linotype"/>
          <w:i/>
          <w:sz w:val="22"/>
          <w:szCs w:val="22"/>
        </w:rPr>
        <w:t>(Énfasis Añadido)</w:t>
      </w:r>
    </w:p>
    <w:p w14:paraId="7497E583" w14:textId="77777777" w:rsidR="000F56F9" w:rsidRPr="0026031A" w:rsidRDefault="000F56F9">
      <w:pPr>
        <w:spacing w:line="360" w:lineRule="auto"/>
        <w:jc w:val="both"/>
        <w:rPr>
          <w:rFonts w:ascii="Palatino Linotype" w:eastAsia="Palatino Linotype" w:hAnsi="Palatino Linotype" w:cs="Palatino Linotype"/>
          <w:sz w:val="22"/>
          <w:szCs w:val="22"/>
        </w:rPr>
      </w:pPr>
    </w:p>
    <w:p w14:paraId="024CBC8B" w14:textId="77777777" w:rsidR="000F56F9" w:rsidRPr="0026031A" w:rsidRDefault="007634D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26031A">
        <w:rPr>
          <w:rFonts w:ascii="Palatino Linotype" w:eastAsia="Palatino Linotype" w:hAnsi="Palatino Linotype" w:cs="Palatino Linotype"/>
          <w:sz w:val="22"/>
          <w:szCs w:val="22"/>
        </w:rPr>
        <w:t xml:space="preserve">Es así que, para que un servidor público entre en funciones debe tener un nombramiento, contrato </w:t>
      </w:r>
      <w:r w:rsidRPr="0026031A">
        <w:rPr>
          <w:rFonts w:ascii="Palatino Linotype" w:eastAsia="Palatino Linotype" w:hAnsi="Palatino Linotype" w:cs="Palatino Linotype"/>
          <w:b/>
          <w:sz w:val="22"/>
          <w:szCs w:val="22"/>
        </w:rPr>
        <w:t>o formato único de movimientos de personal</w:t>
      </w:r>
      <w:r w:rsidRPr="0026031A">
        <w:rPr>
          <w:rFonts w:ascii="Palatino Linotype" w:eastAsia="Palatino Linotype" w:hAnsi="Palatino Linotype" w:cs="Palatino Linotype"/>
          <w:sz w:val="22"/>
          <w:szCs w:val="22"/>
        </w:rPr>
        <w:t xml:space="preserve">, el cual debe obrar en el expediente correspondiente. </w:t>
      </w:r>
    </w:p>
    <w:p w14:paraId="54E9CDFA" w14:textId="77777777" w:rsidR="000F56F9" w:rsidRPr="0026031A" w:rsidRDefault="000F56F9">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288FD37B" w14:textId="77777777" w:rsidR="000F56F9" w:rsidRPr="0026031A" w:rsidRDefault="007634DF">
      <w:pPr>
        <w:pBdr>
          <w:top w:val="nil"/>
          <w:left w:val="nil"/>
          <w:bottom w:val="nil"/>
          <w:right w:val="nil"/>
          <w:between w:val="nil"/>
        </w:pBdr>
        <w:spacing w:line="360" w:lineRule="auto"/>
        <w:jc w:val="both"/>
        <w:rPr>
          <w:rFonts w:ascii="Palatino Linotype" w:eastAsia="Palatino Linotype" w:hAnsi="Palatino Linotype" w:cs="Palatino Linotype"/>
          <w:i/>
          <w:sz w:val="22"/>
          <w:szCs w:val="22"/>
        </w:rPr>
      </w:pPr>
      <w:r w:rsidRPr="0026031A">
        <w:rPr>
          <w:rFonts w:ascii="Palatino Linotype" w:eastAsia="Palatino Linotype" w:hAnsi="Palatino Linotype" w:cs="Palatino Linotype"/>
          <w:sz w:val="22"/>
          <w:szCs w:val="22"/>
        </w:rPr>
        <w:t xml:space="preserve">Sobre el expediente del personal de los Sujetos Obligados, es que resulta oportuno traer a contexto el contenido del artículo 98 fracción XVII, de la Ley anteriormente mencionada, que refiere que son obligaciones de las instituciones públicas (entre ellas los municipios), el </w:t>
      </w:r>
      <w:r w:rsidRPr="0026031A">
        <w:rPr>
          <w:rFonts w:ascii="Palatino Linotype" w:eastAsia="Palatino Linotype" w:hAnsi="Palatino Linotype" w:cs="Palatino Linotype"/>
          <w:b/>
          <w:sz w:val="22"/>
          <w:szCs w:val="22"/>
          <w:u w:val="single"/>
        </w:rPr>
        <w:t>integrar los expedientes de los servidores públicos</w:t>
      </w:r>
      <w:r w:rsidRPr="0026031A">
        <w:rPr>
          <w:rFonts w:ascii="Palatino Linotype" w:eastAsia="Palatino Linotype" w:hAnsi="Palatino Linotype" w:cs="Palatino Linotype"/>
          <w:sz w:val="22"/>
          <w:szCs w:val="22"/>
        </w:rPr>
        <w:t xml:space="preserve"> y proporcionar las constancias que éstos soliciten para el trámite de los asuntos de su interés en los términos que señalen los ordenamientos respectivos, artículo del cual se inserta su contenido para mejor entendimiento:</w:t>
      </w:r>
    </w:p>
    <w:p w14:paraId="30B0D021" w14:textId="77777777" w:rsidR="000F56F9" w:rsidRPr="0026031A" w:rsidRDefault="007634DF">
      <w:pPr>
        <w:pBdr>
          <w:top w:val="nil"/>
          <w:left w:val="nil"/>
          <w:bottom w:val="nil"/>
          <w:right w:val="nil"/>
          <w:between w:val="nil"/>
        </w:pBdr>
        <w:ind w:left="851" w:right="616"/>
        <w:jc w:val="center"/>
        <w:rPr>
          <w:rFonts w:ascii="Palatino Linotype" w:eastAsia="Palatino Linotype" w:hAnsi="Palatino Linotype" w:cs="Palatino Linotype"/>
          <w:b/>
          <w:i/>
          <w:sz w:val="22"/>
          <w:szCs w:val="22"/>
        </w:rPr>
      </w:pPr>
      <w:r w:rsidRPr="0026031A">
        <w:rPr>
          <w:rFonts w:ascii="Palatino Linotype" w:eastAsia="Palatino Linotype" w:hAnsi="Palatino Linotype" w:cs="Palatino Linotype"/>
          <w:b/>
          <w:i/>
          <w:sz w:val="22"/>
          <w:szCs w:val="22"/>
        </w:rPr>
        <w:t>De las Obligaciones de las Instituciones Públicas</w:t>
      </w:r>
    </w:p>
    <w:p w14:paraId="0A2D4F8B" w14:textId="77777777" w:rsidR="000F56F9" w:rsidRPr="0026031A" w:rsidRDefault="007634DF">
      <w:pPr>
        <w:pBdr>
          <w:top w:val="nil"/>
          <w:left w:val="nil"/>
          <w:bottom w:val="nil"/>
          <w:right w:val="nil"/>
          <w:between w:val="nil"/>
        </w:pBdr>
        <w:ind w:left="851" w:right="616"/>
        <w:jc w:val="center"/>
        <w:rPr>
          <w:rFonts w:ascii="Palatino Linotype" w:eastAsia="Palatino Linotype" w:hAnsi="Palatino Linotype" w:cs="Palatino Linotype"/>
          <w:b/>
          <w:i/>
          <w:sz w:val="22"/>
          <w:szCs w:val="22"/>
        </w:rPr>
      </w:pPr>
      <w:r w:rsidRPr="0026031A">
        <w:rPr>
          <w:rFonts w:ascii="Palatino Linotype" w:eastAsia="Palatino Linotype" w:hAnsi="Palatino Linotype" w:cs="Palatino Linotype"/>
          <w:b/>
          <w:i/>
          <w:sz w:val="22"/>
          <w:szCs w:val="22"/>
        </w:rPr>
        <w:t>CAPITULO I</w:t>
      </w:r>
    </w:p>
    <w:p w14:paraId="07513AE7" w14:textId="77777777" w:rsidR="000F56F9" w:rsidRPr="0026031A" w:rsidRDefault="007634DF">
      <w:pPr>
        <w:pBdr>
          <w:top w:val="nil"/>
          <w:left w:val="nil"/>
          <w:bottom w:val="nil"/>
          <w:right w:val="nil"/>
          <w:between w:val="nil"/>
        </w:pBdr>
        <w:ind w:left="851" w:right="616"/>
        <w:jc w:val="center"/>
        <w:rPr>
          <w:rFonts w:ascii="Palatino Linotype" w:eastAsia="Palatino Linotype" w:hAnsi="Palatino Linotype" w:cs="Palatino Linotype"/>
          <w:b/>
          <w:i/>
          <w:sz w:val="22"/>
          <w:szCs w:val="22"/>
        </w:rPr>
      </w:pPr>
      <w:r w:rsidRPr="0026031A">
        <w:rPr>
          <w:rFonts w:ascii="Palatino Linotype" w:eastAsia="Palatino Linotype" w:hAnsi="Palatino Linotype" w:cs="Palatino Linotype"/>
          <w:b/>
          <w:i/>
          <w:sz w:val="22"/>
          <w:szCs w:val="22"/>
        </w:rPr>
        <w:t>De las Obligaciones en General</w:t>
      </w:r>
    </w:p>
    <w:p w14:paraId="524D5442" w14:textId="77777777" w:rsidR="000F56F9" w:rsidRPr="0026031A" w:rsidRDefault="007634DF">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26031A">
        <w:rPr>
          <w:rFonts w:ascii="Palatino Linotype" w:eastAsia="Palatino Linotype" w:hAnsi="Palatino Linotype" w:cs="Palatino Linotype"/>
          <w:i/>
          <w:sz w:val="22"/>
          <w:szCs w:val="22"/>
        </w:rPr>
        <w:t>ARTÍCULO 98. Son obligaciones de las instituciones públicas:</w:t>
      </w:r>
    </w:p>
    <w:p w14:paraId="7BA6457C" w14:textId="77777777" w:rsidR="000F56F9" w:rsidRPr="0026031A" w:rsidRDefault="007634DF">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26031A">
        <w:rPr>
          <w:rFonts w:ascii="Palatino Linotype" w:eastAsia="Palatino Linotype" w:hAnsi="Palatino Linotype" w:cs="Palatino Linotype"/>
          <w:i/>
          <w:sz w:val="22"/>
          <w:szCs w:val="22"/>
        </w:rPr>
        <w:t>…</w:t>
      </w:r>
    </w:p>
    <w:p w14:paraId="34C49A43" w14:textId="77777777" w:rsidR="000F56F9" w:rsidRPr="0026031A" w:rsidRDefault="007634DF">
      <w:pPr>
        <w:pBdr>
          <w:top w:val="nil"/>
          <w:left w:val="nil"/>
          <w:bottom w:val="nil"/>
          <w:right w:val="nil"/>
          <w:between w:val="nil"/>
        </w:pBdr>
        <w:ind w:left="851" w:right="616"/>
        <w:jc w:val="both"/>
        <w:rPr>
          <w:rFonts w:ascii="Palatino Linotype" w:eastAsia="Palatino Linotype" w:hAnsi="Palatino Linotype" w:cs="Palatino Linotype"/>
          <w:b/>
          <w:i/>
          <w:sz w:val="22"/>
          <w:szCs w:val="22"/>
        </w:rPr>
      </w:pPr>
      <w:r w:rsidRPr="0026031A">
        <w:rPr>
          <w:rFonts w:ascii="Palatino Linotype" w:eastAsia="Palatino Linotype" w:hAnsi="Palatino Linotype" w:cs="Palatino Linotype"/>
          <w:i/>
          <w:sz w:val="22"/>
          <w:szCs w:val="22"/>
        </w:rPr>
        <w:t xml:space="preserve">XVII. Integrar los expedientes de los servidores públicos y </w:t>
      </w:r>
      <w:r w:rsidRPr="0026031A">
        <w:rPr>
          <w:rFonts w:ascii="Palatino Linotype" w:eastAsia="Palatino Linotype" w:hAnsi="Palatino Linotype" w:cs="Palatino Linotype"/>
          <w:b/>
          <w:i/>
          <w:sz w:val="22"/>
          <w:szCs w:val="22"/>
        </w:rPr>
        <w:t>proporcionar las constancias que éstos soliciten para el trámite de los asuntos de su interés en los términos que señalen los ordenamientos respectivos.</w:t>
      </w:r>
    </w:p>
    <w:p w14:paraId="755ECBB0" w14:textId="77777777" w:rsidR="000F56F9" w:rsidRPr="0026031A" w:rsidRDefault="000F56F9">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b/>
          <w:sz w:val="22"/>
          <w:szCs w:val="22"/>
          <w:u w:val="single"/>
        </w:rPr>
      </w:pPr>
    </w:p>
    <w:p w14:paraId="50B9067D" w14:textId="77777777" w:rsidR="000F56F9" w:rsidRPr="0026031A" w:rsidRDefault="007634DF">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b/>
          <w:sz w:val="22"/>
          <w:szCs w:val="22"/>
          <w:u w:val="single"/>
        </w:rPr>
      </w:pPr>
      <w:r w:rsidRPr="0026031A">
        <w:rPr>
          <w:rFonts w:ascii="Palatino Linotype" w:eastAsia="Palatino Linotype" w:hAnsi="Palatino Linotype" w:cs="Palatino Linotype"/>
          <w:b/>
          <w:sz w:val="22"/>
          <w:szCs w:val="22"/>
          <w:u w:val="single"/>
        </w:rPr>
        <w:t xml:space="preserve">En conclusión, el FUMP (Formato Único de Movimientos de Personal) es el documento que evidencia los movimientos de alta, baja, </w:t>
      </w:r>
      <w:r w:rsidRPr="0026031A">
        <w:rPr>
          <w:rFonts w:ascii="Palatino Linotype" w:eastAsia="Palatino Linotype" w:hAnsi="Palatino Linotype" w:cs="Palatino Linotype"/>
          <w:b/>
          <w:sz w:val="22"/>
          <w:szCs w:val="22"/>
        </w:rPr>
        <w:t xml:space="preserve">transferencia, promoción, democión y </w:t>
      </w:r>
      <w:r w:rsidRPr="0026031A">
        <w:rPr>
          <w:rFonts w:ascii="Palatino Linotype" w:eastAsia="Palatino Linotype" w:hAnsi="Palatino Linotype" w:cs="Palatino Linotype"/>
          <w:b/>
          <w:sz w:val="22"/>
          <w:szCs w:val="22"/>
        </w:rPr>
        <w:lastRenderedPageBreak/>
        <w:t>licencia</w:t>
      </w:r>
      <w:r w:rsidRPr="0026031A">
        <w:rPr>
          <w:rFonts w:ascii="Palatino Linotype" w:eastAsia="Palatino Linotype" w:hAnsi="Palatino Linotype" w:cs="Palatino Linotype"/>
          <w:b/>
          <w:sz w:val="22"/>
          <w:szCs w:val="22"/>
          <w:u w:val="single"/>
        </w:rPr>
        <w:t xml:space="preserve"> de los servidores públicos, es decir, es el documento oficial en el que se establece la relación laboral, el término de la misma </w:t>
      </w:r>
      <w:r w:rsidRPr="0026031A">
        <w:rPr>
          <w:rFonts w:ascii="Palatino Linotype" w:eastAsia="Palatino Linotype" w:hAnsi="Palatino Linotype" w:cs="Palatino Linotype"/>
          <w:b/>
          <w:sz w:val="22"/>
          <w:szCs w:val="22"/>
        </w:rPr>
        <w:t>o el cambio de adscripción de los servidores públicos.</w:t>
      </w:r>
    </w:p>
    <w:p w14:paraId="653AC472" w14:textId="77777777" w:rsidR="000F56F9" w:rsidRPr="0026031A" w:rsidRDefault="000F56F9">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sz w:val="22"/>
          <w:szCs w:val="22"/>
        </w:rPr>
      </w:pPr>
    </w:p>
    <w:p w14:paraId="1A8F3DDB" w14:textId="77777777" w:rsidR="000F56F9" w:rsidRPr="0026031A" w:rsidRDefault="007634DF">
      <w:pPr>
        <w:spacing w:line="360" w:lineRule="auto"/>
        <w:jc w:val="both"/>
        <w:rPr>
          <w:rFonts w:ascii="Palatino Linotype" w:eastAsia="Palatino Linotype" w:hAnsi="Palatino Linotype" w:cs="Palatino Linotype"/>
          <w:sz w:val="22"/>
          <w:szCs w:val="22"/>
        </w:rPr>
      </w:pPr>
      <w:r w:rsidRPr="0026031A">
        <w:rPr>
          <w:rFonts w:ascii="Palatino Linotype" w:eastAsia="Palatino Linotype" w:hAnsi="Palatino Linotype" w:cs="Palatino Linotype"/>
          <w:sz w:val="22"/>
          <w:szCs w:val="22"/>
        </w:rPr>
        <w:t xml:space="preserve">En ese sentido, de conformidad con el Manual de Organización de la Dirección General de Administración, se establece como una de sus atribuciones de la Dirección de Recursos Humanos, el supervisar y validar los movimientos administrativos, </w:t>
      </w:r>
      <w:r w:rsidRPr="0026031A">
        <w:rPr>
          <w:rFonts w:ascii="Palatino Linotype" w:eastAsia="Palatino Linotype" w:hAnsi="Palatino Linotype" w:cs="Palatino Linotype"/>
          <w:sz w:val="22"/>
          <w:szCs w:val="22"/>
          <w:u w:val="single"/>
        </w:rPr>
        <w:t>altas</w:t>
      </w:r>
      <w:r w:rsidRPr="0026031A">
        <w:rPr>
          <w:rFonts w:ascii="Palatino Linotype" w:eastAsia="Palatino Linotype" w:hAnsi="Palatino Linotype" w:cs="Palatino Linotype"/>
          <w:sz w:val="22"/>
          <w:szCs w:val="22"/>
        </w:rPr>
        <w:t xml:space="preserve">, reingresos, </w:t>
      </w:r>
      <w:r w:rsidRPr="0026031A">
        <w:rPr>
          <w:rFonts w:ascii="Palatino Linotype" w:eastAsia="Palatino Linotype" w:hAnsi="Palatino Linotype" w:cs="Palatino Linotype"/>
          <w:sz w:val="22"/>
          <w:szCs w:val="22"/>
          <w:u w:val="single"/>
        </w:rPr>
        <w:t>bajas,</w:t>
      </w:r>
      <w:r w:rsidRPr="0026031A">
        <w:rPr>
          <w:rFonts w:ascii="Palatino Linotype" w:eastAsia="Palatino Linotype" w:hAnsi="Palatino Linotype" w:cs="Palatino Linotype"/>
          <w:sz w:val="22"/>
          <w:szCs w:val="22"/>
        </w:rPr>
        <w:t xml:space="preserve"> licencias, cambios de categoría y adscripción, permisos, registro de incidencias del personal, entre otros; así como, integrar su expediente personal y laboral, el cual se concentrará dentro de sus archivos. </w:t>
      </w:r>
    </w:p>
    <w:p w14:paraId="0444B861" w14:textId="77777777" w:rsidR="000F56F9" w:rsidRPr="0026031A" w:rsidRDefault="000F56F9">
      <w:pPr>
        <w:spacing w:line="360" w:lineRule="auto"/>
        <w:jc w:val="both"/>
        <w:rPr>
          <w:rFonts w:ascii="Palatino Linotype" w:eastAsia="Palatino Linotype" w:hAnsi="Palatino Linotype" w:cs="Palatino Linotype"/>
          <w:sz w:val="22"/>
          <w:szCs w:val="22"/>
        </w:rPr>
      </w:pPr>
    </w:p>
    <w:p w14:paraId="5B620F18" w14:textId="05C66AB6" w:rsidR="000F56F9" w:rsidRPr="0026031A" w:rsidRDefault="007634DF">
      <w:pPr>
        <w:spacing w:line="360" w:lineRule="auto"/>
        <w:jc w:val="both"/>
        <w:rPr>
          <w:rFonts w:ascii="Palatino Linotype" w:eastAsia="Palatino Linotype" w:hAnsi="Palatino Linotype" w:cs="Palatino Linotype"/>
          <w:sz w:val="22"/>
          <w:szCs w:val="22"/>
        </w:rPr>
      </w:pPr>
      <w:r w:rsidRPr="0026031A">
        <w:rPr>
          <w:rFonts w:ascii="Palatino Linotype" w:eastAsia="Palatino Linotype" w:hAnsi="Palatino Linotype" w:cs="Palatino Linotype"/>
          <w:sz w:val="22"/>
          <w:szCs w:val="22"/>
        </w:rPr>
        <w:t xml:space="preserve">De lo anterior, se colige que, el </w:t>
      </w:r>
      <w:r w:rsidRPr="0026031A">
        <w:rPr>
          <w:rFonts w:ascii="Palatino Linotype" w:eastAsia="Palatino Linotype" w:hAnsi="Palatino Linotype" w:cs="Palatino Linotype"/>
          <w:b/>
          <w:sz w:val="22"/>
          <w:szCs w:val="22"/>
        </w:rPr>
        <w:t>Sujeto Obligado</w:t>
      </w:r>
      <w:r w:rsidRPr="0026031A">
        <w:rPr>
          <w:rFonts w:ascii="Palatino Linotype" w:eastAsia="Palatino Linotype" w:hAnsi="Palatino Linotype" w:cs="Palatino Linotype"/>
          <w:sz w:val="22"/>
          <w:szCs w:val="22"/>
        </w:rPr>
        <w:t xml:space="preserve"> cuenta con facultades, atribuciones y competencia, para generar, administrar y poseer la información requerida; no obstante, la Dirección General de Administración informó en respuesta que después de realizar una búsqueda exhaustiva y razonable en sus archivos, no se localizó la información solicitada, lo cual ratificó en sus informes justificados precisando por un lado que no se puede entregar lo requerido ya que a la fecha de la solicitud estaba corriendo la primera quincena del mes de enero del año dos mil veinticinco, y por otro, que entregó lo que obra de acuerdo a lo requerido en la solicitud, cumpliendo con el principio de legalidad y el derecho de acceso a la información pública, sin que se advierta algún documento que dé cuenta de lo solicitado; aunado a que como ya se precisó en párrafos anteriores el Formato Único de Movimientos de Personal es el documento oficial en el que se formaliza la relación laboral entre el Ayuntamiento y los servidores públicos; así como el término de la misma, por lo que si bien es cierto que a la fecha de la solicitud, aún no se concluía la primera quincena del mes de </w:t>
      </w:r>
      <w:r w:rsidRPr="0026031A">
        <w:rPr>
          <w:rFonts w:ascii="Palatino Linotype" w:eastAsia="Palatino Linotype" w:hAnsi="Palatino Linotype" w:cs="Palatino Linotype"/>
          <w:sz w:val="22"/>
          <w:szCs w:val="22"/>
        </w:rPr>
        <w:lastRenderedPageBreak/>
        <w:t xml:space="preserve">enero, lo cierto es que estos documentos no se emiten por quincena sino en el momento en que se establece el inicio o </w:t>
      </w:r>
      <w:r w:rsidR="009D673D" w:rsidRPr="0026031A">
        <w:rPr>
          <w:rFonts w:ascii="Palatino Linotype" w:eastAsia="Palatino Linotype" w:hAnsi="Palatino Linotype" w:cs="Palatino Linotype"/>
          <w:sz w:val="22"/>
          <w:szCs w:val="22"/>
        </w:rPr>
        <w:t>término</w:t>
      </w:r>
      <w:r w:rsidRPr="0026031A">
        <w:rPr>
          <w:rFonts w:ascii="Palatino Linotype" w:eastAsia="Palatino Linotype" w:hAnsi="Palatino Linotype" w:cs="Palatino Linotype"/>
          <w:sz w:val="22"/>
          <w:szCs w:val="22"/>
        </w:rPr>
        <w:t xml:space="preserve"> de la relación laboral. </w:t>
      </w:r>
    </w:p>
    <w:p w14:paraId="5BE9EBDA" w14:textId="77777777" w:rsidR="000F56F9" w:rsidRPr="0026031A" w:rsidRDefault="000F56F9">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3809E5C2" w14:textId="40F9BA7C" w:rsidR="000F56F9" w:rsidRPr="0026031A" w:rsidRDefault="007634DF">
      <w:pPr>
        <w:spacing w:line="360" w:lineRule="auto"/>
        <w:ind w:right="-7"/>
        <w:jc w:val="both"/>
        <w:rPr>
          <w:rFonts w:ascii="Palatino Linotype" w:eastAsia="Palatino Linotype" w:hAnsi="Palatino Linotype" w:cs="Palatino Linotype"/>
          <w:sz w:val="22"/>
          <w:szCs w:val="22"/>
        </w:rPr>
      </w:pPr>
      <w:r w:rsidRPr="0026031A">
        <w:rPr>
          <w:rFonts w:ascii="Palatino Linotype" w:eastAsia="Palatino Linotype" w:hAnsi="Palatino Linotype" w:cs="Palatino Linotype"/>
          <w:sz w:val="22"/>
          <w:szCs w:val="22"/>
        </w:rPr>
        <w:t xml:space="preserve">En ese sentido, si bien existió un pronunciamiento por parte de la unidad administrativa competente, también lo es que, esta no atendió el principio de congruencia y exhaustividad, el cual de acuerdo con el Criterio </w:t>
      </w:r>
      <w:r w:rsidR="00695562" w:rsidRPr="0026031A">
        <w:rPr>
          <w:rFonts w:ascii="Palatino Linotype" w:eastAsia="Palatino Linotype" w:hAnsi="Palatino Linotype" w:cs="Palatino Linotype"/>
          <w:sz w:val="22"/>
          <w:szCs w:val="22"/>
        </w:rPr>
        <w:t xml:space="preserve">orientador </w:t>
      </w:r>
      <w:r w:rsidRPr="0026031A">
        <w:rPr>
          <w:rFonts w:ascii="Palatino Linotype" w:eastAsia="Palatino Linotype" w:hAnsi="Palatino Linotype" w:cs="Palatino Linotype"/>
          <w:sz w:val="22"/>
          <w:szCs w:val="22"/>
        </w:rPr>
        <w:t>02/2017 emitido por el entonces Instituto Nacional de Transparencia, Acceso a la Información y Protección de Datos Personales se establece que: </w:t>
      </w:r>
    </w:p>
    <w:p w14:paraId="6EC01BF7" w14:textId="77777777" w:rsidR="000F56F9" w:rsidRPr="0026031A" w:rsidRDefault="000F56F9">
      <w:pPr>
        <w:spacing w:line="360" w:lineRule="auto"/>
        <w:rPr>
          <w:rFonts w:ascii="Palatino Linotype" w:eastAsia="Palatino Linotype" w:hAnsi="Palatino Linotype" w:cs="Palatino Linotype"/>
          <w:sz w:val="22"/>
          <w:szCs w:val="22"/>
        </w:rPr>
      </w:pPr>
    </w:p>
    <w:p w14:paraId="5AFDC06D" w14:textId="77777777" w:rsidR="000F56F9" w:rsidRPr="0026031A" w:rsidRDefault="007634DF">
      <w:pPr>
        <w:spacing w:after="160"/>
        <w:ind w:left="567" w:right="567"/>
        <w:jc w:val="both"/>
        <w:rPr>
          <w:rFonts w:ascii="Palatino Linotype" w:eastAsia="Palatino Linotype" w:hAnsi="Palatino Linotype" w:cs="Palatino Linotype"/>
          <w:sz w:val="22"/>
          <w:szCs w:val="22"/>
        </w:rPr>
      </w:pPr>
      <w:r w:rsidRPr="0026031A">
        <w:rPr>
          <w:rFonts w:ascii="Palatino Linotype" w:eastAsia="Palatino Linotype" w:hAnsi="Palatino Linotype" w:cs="Palatino Linotype"/>
          <w:b/>
          <w:i/>
          <w:sz w:val="22"/>
          <w:szCs w:val="22"/>
        </w:rPr>
        <w:t xml:space="preserve">Congruencia y exhaustividad. Sus alcances para garantizar el derecho de acceso a la información. </w:t>
      </w:r>
      <w:r w:rsidRPr="0026031A">
        <w:rPr>
          <w:rFonts w:ascii="Palatino Linotype" w:eastAsia="Palatino Linotype" w:hAnsi="Palatino Linotype" w:cs="Palatino Linotype"/>
          <w:i/>
          <w:sz w:val="22"/>
          <w:szCs w:val="22"/>
        </w:rPr>
        <w:t>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53CBEC70" w14:textId="77777777" w:rsidR="000F56F9" w:rsidRPr="0026031A" w:rsidRDefault="007634DF">
      <w:pPr>
        <w:spacing w:line="360" w:lineRule="auto"/>
        <w:ind w:right="-150"/>
        <w:jc w:val="both"/>
        <w:rPr>
          <w:rFonts w:ascii="Palatino Linotype" w:eastAsia="Palatino Linotype" w:hAnsi="Palatino Linotype" w:cs="Palatino Linotype"/>
          <w:sz w:val="22"/>
          <w:szCs w:val="22"/>
        </w:rPr>
      </w:pPr>
      <w:r w:rsidRPr="0026031A">
        <w:rPr>
          <w:rFonts w:ascii="Palatino Linotype" w:eastAsia="Palatino Linotype" w:hAnsi="Palatino Linotype" w:cs="Palatino Linotype"/>
          <w:sz w:val="22"/>
          <w:szCs w:val="22"/>
        </w:rPr>
        <w:t> </w:t>
      </w:r>
    </w:p>
    <w:p w14:paraId="513A7288" w14:textId="77777777" w:rsidR="000F56F9" w:rsidRPr="0026031A" w:rsidRDefault="007634DF">
      <w:pPr>
        <w:spacing w:line="360" w:lineRule="auto"/>
        <w:ind w:right="-150"/>
        <w:jc w:val="both"/>
        <w:rPr>
          <w:rFonts w:ascii="Palatino Linotype" w:eastAsia="Palatino Linotype" w:hAnsi="Palatino Linotype" w:cs="Palatino Linotype"/>
          <w:sz w:val="22"/>
          <w:szCs w:val="22"/>
        </w:rPr>
      </w:pPr>
      <w:r w:rsidRPr="0026031A">
        <w:rPr>
          <w:rFonts w:ascii="Palatino Linotype" w:eastAsia="Palatino Linotype" w:hAnsi="Palatino Linotype" w:cs="Palatino Linotype"/>
          <w:sz w:val="22"/>
          <w:szCs w:val="22"/>
        </w:rPr>
        <w:t xml:space="preserve">Es así, que los sujetos obligados para garantizar el derecho de acceso a la Información, deberán cumplir con los principios de exhaustividad y congruencia, esto es, que la congruencia </w:t>
      </w:r>
      <w:r w:rsidRPr="0026031A">
        <w:rPr>
          <w:rFonts w:ascii="Palatino Linotype" w:eastAsia="Palatino Linotype" w:hAnsi="Palatino Linotype" w:cs="Palatino Linotype"/>
          <w:b/>
          <w:sz w:val="22"/>
          <w:szCs w:val="22"/>
        </w:rPr>
        <w:t>implica que exista concordancia entre el requerimiento formulado por el particular y la respuesta proporcionada por el sujeto obligado</w:t>
      </w:r>
      <w:r w:rsidRPr="0026031A">
        <w:rPr>
          <w:rFonts w:ascii="Palatino Linotype" w:eastAsia="Palatino Linotype" w:hAnsi="Palatino Linotype" w:cs="Palatino Linotype"/>
          <w:sz w:val="22"/>
          <w:szCs w:val="22"/>
        </w:rPr>
        <w:t xml:space="preserve">, mientras que la exhaustividad establece que el sujeto obligado </w:t>
      </w:r>
      <w:r w:rsidRPr="0026031A">
        <w:rPr>
          <w:rFonts w:ascii="Palatino Linotype" w:eastAsia="Palatino Linotype" w:hAnsi="Palatino Linotype" w:cs="Palatino Linotype"/>
          <w:b/>
          <w:sz w:val="22"/>
          <w:szCs w:val="22"/>
        </w:rPr>
        <w:t>deberá atender de manera expresa cada uno de los puntos solicitados</w:t>
      </w:r>
      <w:r w:rsidRPr="0026031A">
        <w:rPr>
          <w:rFonts w:ascii="Palatino Linotype" w:eastAsia="Palatino Linotype" w:hAnsi="Palatino Linotype" w:cs="Palatino Linotype"/>
          <w:sz w:val="22"/>
          <w:szCs w:val="22"/>
        </w:rPr>
        <w:t xml:space="preserve">, situación que en el presente caso </w:t>
      </w:r>
      <w:r w:rsidRPr="0026031A">
        <w:rPr>
          <w:rFonts w:ascii="Palatino Linotype" w:eastAsia="Palatino Linotype" w:hAnsi="Palatino Linotype" w:cs="Palatino Linotype"/>
          <w:b/>
          <w:sz w:val="22"/>
          <w:szCs w:val="22"/>
          <w:u w:val="single"/>
        </w:rPr>
        <w:t>no aconteció</w:t>
      </w:r>
      <w:r w:rsidRPr="0026031A">
        <w:rPr>
          <w:rFonts w:ascii="Palatino Linotype" w:eastAsia="Palatino Linotype" w:hAnsi="Palatino Linotype" w:cs="Palatino Linotype"/>
          <w:sz w:val="22"/>
          <w:szCs w:val="22"/>
        </w:rPr>
        <w:t xml:space="preserve">, pues el </w:t>
      </w:r>
      <w:r w:rsidRPr="0026031A">
        <w:rPr>
          <w:rFonts w:ascii="Palatino Linotype" w:eastAsia="Palatino Linotype" w:hAnsi="Palatino Linotype" w:cs="Palatino Linotype"/>
          <w:b/>
          <w:sz w:val="22"/>
          <w:szCs w:val="22"/>
        </w:rPr>
        <w:t>Sujeto Obligado</w:t>
      </w:r>
      <w:r w:rsidRPr="0026031A">
        <w:rPr>
          <w:rFonts w:ascii="Palatino Linotype" w:eastAsia="Palatino Linotype" w:hAnsi="Palatino Linotype" w:cs="Palatino Linotype"/>
          <w:sz w:val="22"/>
          <w:szCs w:val="22"/>
        </w:rPr>
        <w:t xml:space="preserve"> se limitó a señalar primeramente en respuesta que después de realizar una </w:t>
      </w:r>
      <w:r w:rsidRPr="0026031A">
        <w:rPr>
          <w:rFonts w:ascii="Palatino Linotype" w:eastAsia="Palatino Linotype" w:hAnsi="Palatino Linotype" w:cs="Palatino Linotype"/>
          <w:sz w:val="22"/>
          <w:szCs w:val="22"/>
        </w:rPr>
        <w:lastRenderedPageBreak/>
        <w:t>búsqueda exhaustiva y razonable dentro de sus archivos, no se localizó la información solicitada a la fecha de la solicitud, mientras que en informe justificado refirió que a la fecha de la solicitud, aún no se concluía la primera quincena del mes de enero y finalmente señaló que hizo entrega de lo que obraba en sus archivos, sin que de los expedientes electrónicos se adviertan documentos que den cuenta de lo solicitado</w:t>
      </w:r>
      <w:r w:rsidRPr="0026031A">
        <w:rPr>
          <w:rFonts w:ascii="Palatino Linotype" w:eastAsia="Palatino Linotype" w:hAnsi="Palatino Linotype" w:cs="Palatino Linotype"/>
          <w:b/>
          <w:sz w:val="22"/>
          <w:szCs w:val="22"/>
        </w:rPr>
        <w:t xml:space="preserve">, </w:t>
      </w:r>
      <w:r w:rsidRPr="0026031A">
        <w:rPr>
          <w:rFonts w:ascii="Palatino Linotype" w:eastAsia="Palatino Linotype" w:hAnsi="Palatino Linotype" w:cs="Palatino Linotype"/>
          <w:sz w:val="22"/>
          <w:szCs w:val="22"/>
        </w:rPr>
        <w:t xml:space="preserve">por lo que, la unidad administrativa competente que dio atención a las solicitudes de información debe realizar una nueva búsqueda exhaustiva y razonable, con la finalidad de proporcionar cabalmente la información solicitada. </w:t>
      </w:r>
    </w:p>
    <w:p w14:paraId="4A48B02F" w14:textId="77777777" w:rsidR="000F56F9" w:rsidRPr="0026031A" w:rsidRDefault="000F56F9">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4888C1E6" w14:textId="16878019" w:rsidR="00837619" w:rsidRPr="0026031A" w:rsidRDefault="00837619">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26031A">
        <w:rPr>
          <w:rFonts w:ascii="Palatino Linotype" w:eastAsia="Palatino Linotype" w:hAnsi="Palatino Linotype" w:cs="Palatino Linotype"/>
          <w:sz w:val="22"/>
          <w:szCs w:val="22"/>
        </w:rPr>
        <w:t xml:space="preserve">Ahora bien, este Instituto localizo dentro de la Gaceta Municipal número uno, de fecha seis de enero de dos mil veinticinco, que durante la Primera Sesión Ordinaria de Cabildo celebrada el primero de enero de dos mil veinticinco, se aprobó el nombramiento de por lo menos el </w:t>
      </w:r>
      <w:proofErr w:type="gramStart"/>
      <w:r w:rsidRPr="0026031A">
        <w:rPr>
          <w:rFonts w:ascii="Palatino Linotype" w:eastAsia="Palatino Linotype" w:hAnsi="Palatino Linotype" w:cs="Palatino Linotype"/>
          <w:sz w:val="22"/>
          <w:szCs w:val="22"/>
        </w:rPr>
        <w:t>Secretario</w:t>
      </w:r>
      <w:proofErr w:type="gramEnd"/>
      <w:r w:rsidRPr="0026031A">
        <w:rPr>
          <w:rFonts w:ascii="Palatino Linotype" w:eastAsia="Palatino Linotype" w:hAnsi="Palatino Linotype" w:cs="Palatino Linotype"/>
          <w:sz w:val="22"/>
          <w:szCs w:val="22"/>
        </w:rPr>
        <w:t xml:space="preserve"> del Ayuntamiento, por lo que debe contar con el Formato Único de Movimiento de alta de dicho servidor público, tal y como se muestra a continuación: </w:t>
      </w:r>
    </w:p>
    <w:p w14:paraId="7413F95E" w14:textId="2246AD8F" w:rsidR="00837619" w:rsidRPr="0026031A" w:rsidRDefault="00837619">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26031A">
        <w:rPr>
          <w:rFonts w:ascii="Palatino Linotype" w:eastAsia="Palatino Linotype" w:hAnsi="Palatino Linotype" w:cs="Palatino Linotype"/>
          <w:noProof/>
          <w:sz w:val="22"/>
          <w:szCs w:val="22"/>
          <w:lang w:val="es-MX"/>
        </w:rPr>
        <w:drawing>
          <wp:inline distT="0" distB="0" distL="0" distR="0" wp14:anchorId="0C7D1BC6" wp14:editId="5CD4FBE3">
            <wp:extent cx="5612130" cy="1189990"/>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612130" cy="1189990"/>
                    </a:xfrm>
                    <a:prstGeom prst="rect">
                      <a:avLst/>
                    </a:prstGeom>
                  </pic:spPr>
                </pic:pic>
              </a:graphicData>
            </a:graphic>
          </wp:inline>
        </w:drawing>
      </w:r>
    </w:p>
    <w:p w14:paraId="41836434" w14:textId="6F993761" w:rsidR="00837619" w:rsidRPr="0026031A" w:rsidRDefault="00837619" w:rsidP="00837619">
      <w:pPr>
        <w:pBdr>
          <w:top w:val="nil"/>
          <w:left w:val="nil"/>
          <w:bottom w:val="nil"/>
          <w:right w:val="nil"/>
          <w:between w:val="nil"/>
        </w:pBdr>
        <w:spacing w:line="360" w:lineRule="auto"/>
        <w:ind w:right="49"/>
        <w:jc w:val="center"/>
        <w:rPr>
          <w:rFonts w:ascii="Palatino Linotype" w:eastAsia="Palatino Linotype" w:hAnsi="Palatino Linotype" w:cs="Palatino Linotype"/>
          <w:sz w:val="22"/>
          <w:szCs w:val="22"/>
        </w:rPr>
      </w:pPr>
      <w:r w:rsidRPr="0026031A">
        <w:rPr>
          <w:rFonts w:ascii="Palatino Linotype" w:eastAsia="Palatino Linotype" w:hAnsi="Palatino Linotype" w:cs="Palatino Linotype"/>
          <w:noProof/>
          <w:sz w:val="22"/>
          <w:szCs w:val="22"/>
          <w:lang w:val="es-MX"/>
        </w:rPr>
        <w:lastRenderedPageBreak/>
        <mc:AlternateContent>
          <mc:Choice Requires="wps">
            <w:drawing>
              <wp:anchor distT="0" distB="0" distL="114300" distR="114300" simplePos="0" relativeHeight="251663360" behindDoc="0" locked="0" layoutInCell="1" allowOverlap="1" wp14:anchorId="63EE687E" wp14:editId="095FBBBE">
                <wp:simplePos x="0" y="0"/>
                <wp:positionH relativeFrom="column">
                  <wp:posOffset>262890</wp:posOffset>
                </wp:positionH>
                <wp:positionV relativeFrom="paragraph">
                  <wp:posOffset>1372870</wp:posOffset>
                </wp:positionV>
                <wp:extent cx="4876800" cy="161925"/>
                <wp:effectExtent l="57150" t="19050" r="76200" b="104775"/>
                <wp:wrapNone/>
                <wp:docPr id="2" name="Rectángulo 2"/>
                <wp:cNvGraphicFramePr/>
                <a:graphic xmlns:a="http://schemas.openxmlformats.org/drawingml/2006/main">
                  <a:graphicData uri="http://schemas.microsoft.com/office/word/2010/wordprocessingShape">
                    <wps:wsp>
                      <wps:cNvSpPr/>
                      <wps:spPr>
                        <a:xfrm>
                          <a:off x="0" y="0"/>
                          <a:ext cx="4876800" cy="161925"/>
                        </a:xfrm>
                        <a:prstGeom prst="rect">
                          <a:avLst/>
                        </a:prstGeom>
                        <a:noFill/>
                        <a:ln w="1905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30B643" id="Rectángulo 2" o:spid="_x0000_s1026" style="position:absolute;margin-left:20.7pt;margin-top:108.1pt;width:384pt;height:12.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" filled="f" strokecolor="red" strokeweight="1.5pt">
                <v:shadow on="t" color="black" opacity="22937f" origin=",.5" offset="0,.63889mm"/>
              </v:rect>
            </w:pict>
          </mc:Fallback>
        </mc:AlternateContent>
      </w:r>
      <w:r w:rsidRPr="0026031A">
        <w:rPr>
          <w:rFonts w:ascii="Palatino Linotype" w:eastAsia="Palatino Linotype" w:hAnsi="Palatino Linotype" w:cs="Palatino Linotype"/>
          <w:noProof/>
          <w:sz w:val="22"/>
          <w:szCs w:val="22"/>
          <w:lang w:val="es-MX"/>
        </w:rPr>
        <w:drawing>
          <wp:inline distT="0" distB="0" distL="0" distR="0" wp14:anchorId="54B55E6C" wp14:editId="2A78EBF2">
            <wp:extent cx="5450205" cy="21907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534550" cy="2224653"/>
                    </a:xfrm>
                    <a:prstGeom prst="rect">
                      <a:avLst/>
                    </a:prstGeom>
                  </pic:spPr>
                </pic:pic>
              </a:graphicData>
            </a:graphic>
          </wp:inline>
        </w:drawing>
      </w:r>
    </w:p>
    <w:p w14:paraId="68A7FBF3" w14:textId="77777777" w:rsidR="00837619" w:rsidRPr="0026031A" w:rsidRDefault="00837619">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34073260" w14:textId="3A1396CA" w:rsidR="000F56F9" w:rsidRPr="0026031A" w:rsidRDefault="007634DF" w:rsidP="009D673D">
      <w:pPr>
        <w:spacing w:line="360" w:lineRule="auto"/>
        <w:jc w:val="both"/>
        <w:rPr>
          <w:rFonts w:ascii="Palatino Linotype" w:eastAsia="Palatino Linotype" w:hAnsi="Palatino Linotype" w:cs="Palatino Linotype"/>
          <w:sz w:val="22"/>
          <w:szCs w:val="22"/>
        </w:rPr>
      </w:pPr>
      <w:r w:rsidRPr="0026031A">
        <w:rPr>
          <w:rFonts w:ascii="Palatino Linotype" w:eastAsia="Palatino Linotype" w:hAnsi="Palatino Linotype" w:cs="Palatino Linotype"/>
          <w:sz w:val="22"/>
          <w:szCs w:val="22"/>
        </w:rPr>
        <w:t xml:space="preserve">Derivado de todo lo anterior, se concluye que los agravios hechos valer por el Particular son </w:t>
      </w:r>
      <w:r w:rsidRPr="0026031A">
        <w:rPr>
          <w:rFonts w:ascii="Palatino Linotype" w:eastAsia="Palatino Linotype" w:hAnsi="Palatino Linotype" w:cs="Palatino Linotype"/>
          <w:b/>
          <w:sz w:val="22"/>
          <w:szCs w:val="22"/>
        </w:rPr>
        <w:t xml:space="preserve">parcialmente fundados </w:t>
      </w:r>
      <w:r w:rsidRPr="0026031A">
        <w:rPr>
          <w:rFonts w:ascii="Palatino Linotype" w:eastAsia="Palatino Linotype" w:hAnsi="Palatino Linotype" w:cs="Palatino Linotype"/>
          <w:sz w:val="22"/>
          <w:szCs w:val="22"/>
        </w:rPr>
        <w:t xml:space="preserve">y, por ende, este Organismo Garante determina </w:t>
      </w:r>
      <w:r w:rsidRPr="0026031A">
        <w:rPr>
          <w:rFonts w:ascii="Palatino Linotype" w:eastAsia="Palatino Linotype" w:hAnsi="Palatino Linotype" w:cs="Palatino Linotype"/>
          <w:b/>
          <w:sz w:val="22"/>
          <w:szCs w:val="22"/>
        </w:rPr>
        <w:t xml:space="preserve">modificar </w:t>
      </w:r>
      <w:r w:rsidRPr="0026031A">
        <w:rPr>
          <w:rFonts w:ascii="Palatino Linotype" w:eastAsia="Palatino Linotype" w:hAnsi="Palatino Linotype" w:cs="Palatino Linotype"/>
          <w:sz w:val="22"/>
          <w:szCs w:val="22"/>
        </w:rPr>
        <w:t xml:space="preserve">las respuestas del Sujeto Obligado y </w:t>
      </w:r>
      <w:r w:rsidRPr="0026031A">
        <w:rPr>
          <w:rFonts w:ascii="Palatino Linotype" w:eastAsia="Palatino Linotype" w:hAnsi="Palatino Linotype" w:cs="Palatino Linotype"/>
          <w:b/>
          <w:sz w:val="22"/>
          <w:szCs w:val="22"/>
        </w:rPr>
        <w:t xml:space="preserve">ordenar </w:t>
      </w:r>
      <w:r w:rsidRPr="0026031A">
        <w:rPr>
          <w:rFonts w:ascii="Palatino Linotype" w:eastAsia="Palatino Linotype" w:hAnsi="Palatino Linotype" w:cs="Palatino Linotype"/>
          <w:sz w:val="22"/>
          <w:szCs w:val="22"/>
        </w:rPr>
        <w:t xml:space="preserve">previa búsqueda exhaustiva y razonable, vía Sistema de Acceso a la Información Mexiquense, en versión pública, del o los Formatos Únicos de Movimientos de Personal (FUMP) de los servidores públicos </w:t>
      </w:r>
      <w:r w:rsidR="00837619" w:rsidRPr="0026031A">
        <w:rPr>
          <w:rFonts w:ascii="Palatino Linotype" w:eastAsia="Palatino Linotype" w:hAnsi="Palatino Linotype" w:cs="Palatino Linotype"/>
          <w:sz w:val="22"/>
          <w:szCs w:val="22"/>
        </w:rPr>
        <w:t xml:space="preserve">adscritos a </w:t>
      </w:r>
      <w:r w:rsidRPr="0026031A">
        <w:rPr>
          <w:rFonts w:ascii="Palatino Linotype" w:eastAsia="Palatino Linotype" w:hAnsi="Palatino Linotype" w:cs="Palatino Linotype"/>
          <w:sz w:val="22"/>
          <w:szCs w:val="22"/>
        </w:rPr>
        <w:t xml:space="preserve">las áreas administrativas de Consejería Jurídica, Secretaría del Ayuntamiento, Contraloría Municipal y Unidad de Transparencia, </w:t>
      </w:r>
      <w:r w:rsidR="009D673D" w:rsidRPr="0026031A">
        <w:rPr>
          <w:rFonts w:ascii="Palatino Linotype" w:eastAsia="Palatino Linotype" w:hAnsi="Palatino Linotype" w:cs="Palatino Linotype"/>
          <w:sz w:val="22"/>
          <w:szCs w:val="22"/>
        </w:rPr>
        <w:t xml:space="preserve">que fueron dados de alta y baja </w:t>
      </w:r>
      <w:r w:rsidRPr="0026031A">
        <w:rPr>
          <w:rFonts w:ascii="Palatino Linotype" w:eastAsia="Palatino Linotype" w:hAnsi="Palatino Linotype" w:cs="Palatino Linotype"/>
          <w:sz w:val="22"/>
          <w:szCs w:val="22"/>
        </w:rPr>
        <w:t xml:space="preserve">del primero al trece de enero de dos mil veinticinco. </w:t>
      </w:r>
    </w:p>
    <w:p w14:paraId="171CC9BD" w14:textId="77777777" w:rsidR="0070155C" w:rsidRPr="0026031A" w:rsidRDefault="0070155C" w:rsidP="009D673D">
      <w:pPr>
        <w:spacing w:line="360" w:lineRule="auto"/>
        <w:jc w:val="both"/>
        <w:rPr>
          <w:rFonts w:ascii="Palatino Linotype" w:eastAsia="Palatino Linotype" w:hAnsi="Palatino Linotype" w:cs="Palatino Linotype"/>
          <w:sz w:val="22"/>
          <w:szCs w:val="22"/>
        </w:rPr>
      </w:pPr>
    </w:p>
    <w:p w14:paraId="7B8F487C" w14:textId="56CDBD5A" w:rsidR="009D673D" w:rsidRPr="0026031A" w:rsidRDefault="0070155C" w:rsidP="00E01E4F">
      <w:pPr>
        <w:spacing w:line="360" w:lineRule="auto"/>
        <w:jc w:val="both"/>
        <w:rPr>
          <w:rFonts w:ascii="Palatino Linotype" w:eastAsia="Palatino Linotype" w:hAnsi="Palatino Linotype" w:cs="Palatino Linotype"/>
          <w:sz w:val="22"/>
          <w:szCs w:val="22"/>
        </w:rPr>
      </w:pPr>
      <w:r w:rsidRPr="0026031A">
        <w:rPr>
          <w:rFonts w:ascii="Palatino Linotype" w:eastAsia="Palatino Linotype" w:hAnsi="Palatino Linotype" w:cs="Palatino Linotype"/>
          <w:sz w:val="22"/>
          <w:szCs w:val="22"/>
        </w:rPr>
        <w:t xml:space="preserve">Para el caso de no contar con </w:t>
      </w:r>
      <w:r w:rsidR="00E01E4F" w:rsidRPr="0026031A">
        <w:rPr>
          <w:rFonts w:ascii="Palatino Linotype" w:eastAsia="Palatino Linotype" w:hAnsi="Palatino Linotype" w:cs="Palatino Linotype"/>
          <w:sz w:val="22"/>
          <w:szCs w:val="22"/>
        </w:rPr>
        <w:t>evidencia documental</w:t>
      </w:r>
      <w:r w:rsidRPr="0026031A">
        <w:rPr>
          <w:rFonts w:ascii="Palatino Linotype" w:eastAsia="Palatino Linotype" w:hAnsi="Palatino Linotype" w:cs="Palatino Linotype"/>
          <w:sz w:val="22"/>
          <w:szCs w:val="22"/>
        </w:rPr>
        <w:t xml:space="preserve"> por no haber causado bajas dentro de</w:t>
      </w:r>
      <w:r w:rsidR="00E01E4F" w:rsidRPr="0026031A">
        <w:rPr>
          <w:rFonts w:ascii="Palatino Linotype" w:eastAsia="Palatino Linotype" w:hAnsi="Palatino Linotype" w:cs="Palatino Linotype"/>
          <w:sz w:val="22"/>
          <w:szCs w:val="22"/>
        </w:rPr>
        <w:t xml:space="preserve"> alguna de las áreas referidas</w:t>
      </w:r>
      <w:r w:rsidRPr="0026031A">
        <w:rPr>
          <w:rFonts w:ascii="Palatino Linotype" w:eastAsia="Palatino Linotype" w:hAnsi="Palatino Linotype" w:cs="Palatino Linotype"/>
          <w:sz w:val="22"/>
          <w:szCs w:val="22"/>
        </w:rPr>
        <w:t xml:space="preserve"> durante la temporalidad indicada, bastará con que así se haga del conocimiento de la persona solicitante para tener por colmado su derecho de acceso a la información, en términos de lo dispuesto por el artículo 19, párrafo segundo de la Ley de Transparencia y Acceso a la Información Pública del </w:t>
      </w:r>
      <w:r w:rsidR="00E01E4F" w:rsidRPr="0026031A">
        <w:rPr>
          <w:rFonts w:ascii="Palatino Linotype" w:eastAsia="Palatino Linotype" w:hAnsi="Palatino Linotype" w:cs="Palatino Linotype"/>
          <w:sz w:val="22"/>
          <w:szCs w:val="22"/>
        </w:rPr>
        <w:t xml:space="preserve">Estado de México y Municipios. </w:t>
      </w:r>
    </w:p>
    <w:p w14:paraId="0B18F077" w14:textId="77777777" w:rsidR="00E01E4F" w:rsidRPr="0026031A" w:rsidRDefault="00E01E4F" w:rsidP="00E01E4F">
      <w:pPr>
        <w:spacing w:line="360" w:lineRule="auto"/>
        <w:jc w:val="both"/>
        <w:rPr>
          <w:rFonts w:ascii="Palatino Linotype" w:eastAsia="Palatino Linotype" w:hAnsi="Palatino Linotype" w:cs="Palatino Linotype"/>
          <w:sz w:val="22"/>
          <w:szCs w:val="22"/>
        </w:rPr>
      </w:pPr>
    </w:p>
    <w:p w14:paraId="13246B70" w14:textId="77777777" w:rsidR="000F56F9" w:rsidRPr="0026031A" w:rsidRDefault="007634DF">
      <w:pPr>
        <w:spacing w:line="360" w:lineRule="auto"/>
        <w:jc w:val="both"/>
        <w:rPr>
          <w:rFonts w:ascii="Palatino Linotype" w:eastAsia="Palatino Linotype" w:hAnsi="Palatino Linotype" w:cs="Palatino Linotype"/>
          <w:sz w:val="22"/>
          <w:szCs w:val="22"/>
        </w:rPr>
      </w:pPr>
      <w:r w:rsidRPr="0026031A">
        <w:rPr>
          <w:rFonts w:ascii="Palatino Linotype" w:eastAsia="Palatino Linotype" w:hAnsi="Palatino Linotype" w:cs="Palatino Linotype"/>
          <w:b/>
          <w:sz w:val="22"/>
          <w:szCs w:val="22"/>
        </w:rPr>
        <w:lastRenderedPageBreak/>
        <w:t xml:space="preserve">Quinto. Versión Pública. </w:t>
      </w:r>
      <w:r w:rsidRPr="0026031A">
        <w:rPr>
          <w:rFonts w:ascii="Palatino Linotype" w:eastAsia="Palatino Linotype" w:hAnsi="Palatino Linotype" w:cs="Palatino Linotype"/>
          <w:sz w:val="22"/>
          <w:szCs w:val="22"/>
        </w:rPr>
        <w:t>Para la entrega de la información que se determina ordenar, el Sujeto Obligado deberá realizar un análisis con la finalidad de advertir si esta contiene datos que deben ser clasificados en los términos que la misma Ley en la materia señala.</w:t>
      </w:r>
    </w:p>
    <w:p w14:paraId="773A6400" w14:textId="77777777" w:rsidR="000F56F9" w:rsidRPr="0026031A" w:rsidRDefault="000F56F9">
      <w:pPr>
        <w:spacing w:line="360" w:lineRule="auto"/>
        <w:jc w:val="both"/>
        <w:rPr>
          <w:rFonts w:ascii="Palatino Linotype" w:eastAsia="Palatino Linotype" w:hAnsi="Palatino Linotype" w:cs="Palatino Linotype"/>
          <w:sz w:val="22"/>
          <w:szCs w:val="22"/>
        </w:rPr>
      </w:pPr>
    </w:p>
    <w:p w14:paraId="161B5CAC" w14:textId="77777777" w:rsidR="000F56F9" w:rsidRPr="0026031A" w:rsidRDefault="007634DF">
      <w:pPr>
        <w:spacing w:line="360" w:lineRule="auto"/>
        <w:jc w:val="both"/>
        <w:rPr>
          <w:rFonts w:ascii="Palatino Linotype" w:eastAsia="Palatino Linotype" w:hAnsi="Palatino Linotype" w:cs="Palatino Linotype"/>
          <w:sz w:val="22"/>
          <w:szCs w:val="22"/>
        </w:rPr>
      </w:pPr>
      <w:r w:rsidRPr="0026031A">
        <w:rPr>
          <w:rFonts w:ascii="Palatino Linotype" w:eastAsia="Palatino Linotype" w:hAnsi="Palatino Linotype" w:cs="Palatino Linotype"/>
          <w:sz w:val="22"/>
          <w:szCs w:val="22"/>
        </w:rPr>
        <w:t xml:space="preserve">En ese sentido, el </w:t>
      </w:r>
      <w:r w:rsidRPr="0026031A">
        <w:rPr>
          <w:rFonts w:ascii="Palatino Linotype" w:eastAsia="Palatino Linotype" w:hAnsi="Palatino Linotype" w:cs="Palatino Linotype"/>
          <w:b/>
          <w:sz w:val="22"/>
          <w:szCs w:val="22"/>
        </w:rPr>
        <w:t>Sujeto Obligado</w:t>
      </w:r>
      <w:r w:rsidRPr="0026031A">
        <w:rPr>
          <w:rFonts w:ascii="Palatino Linotype" w:eastAsia="Palatino Linotype" w:hAnsi="Palatino Linotype" w:cs="Palatino Linotype"/>
          <w:sz w:val="22"/>
          <w:szCs w:val="22"/>
        </w:rPr>
        <w:t xml:space="preserve"> tendrá que elaborar la versión pública de los documentos que vaya a entregar para dar cumplimiento a esta resolución a fin de satisfacer el derecho de acceso a la información pública del recurrente sin menoscabar el derecho a la protección de los datos personales de terceros.</w:t>
      </w:r>
    </w:p>
    <w:p w14:paraId="32BEF1F3" w14:textId="77777777" w:rsidR="000F56F9" w:rsidRPr="0026031A" w:rsidRDefault="000F56F9">
      <w:pPr>
        <w:spacing w:line="360" w:lineRule="auto"/>
        <w:jc w:val="both"/>
        <w:rPr>
          <w:rFonts w:ascii="Palatino Linotype" w:eastAsia="Palatino Linotype" w:hAnsi="Palatino Linotype" w:cs="Palatino Linotype"/>
          <w:sz w:val="22"/>
          <w:szCs w:val="22"/>
        </w:rPr>
      </w:pPr>
    </w:p>
    <w:p w14:paraId="6254CB58" w14:textId="77777777" w:rsidR="000F56F9" w:rsidRPr="0026031A" w:rsidRDefault="007634DF">
      <w:pPr>
        <w:spacing w:line="360" w:lineRule="auto"/>
        <w:ind w:right="50"/>
        <w:jc w:val="both"/>
        <w:rPr>
          <w:rFonts w:ascii="Palatino Linotype" w:eastAsia="Palatino Linotype" w:hAnsi="Palatino Linotype" w:cs="Palatino Linotype"/>
          <w:sz w:val="22"/>
          <w:szCs w:val="22"/>
        </w:rPr>
      </w:pPr>
      <w:r w:rsidRPr="0026031A">
        <w:rPr>
          <w:rFonts w:ascii="Palatino Linotype" w:eastAsia="Palatino Linotype" w:hAnsi="Palatino Linotype" w:cs="Palatino Linotype"/>
          <w:sz w:val="22"/>
          <w:szCs w:val="22"/>
        </w:rPr>
        <w:t>Lo anterior, de conformidad con lo que señalan los artículos 3 fracciones IX, XX, XXI y XLV, 91, 132 fracciones II y III, y 143 de la Ley de Transparencia y Acceso a la Información Pública del Estado de México y Municipios que establecen:</w:t>
      </w:r>
    </w:p>
    <w:p w14:paraId="6A09E787" w14:textId="77777777" w:rsidR="000F56F9" w:rsidRPr="0026031A" w:rsidRDefault="000F56F9">
      <w:pPr>
        <w:spacing w:line="360" w:lineRule="auto"/>
        <w:ind w:right="50"/>
        <w:jc w:val="both"/>
        <w:rPr>
          <w:rFonts w:ascii="Palatino Linotype" w:eastAsia="Palatino Linotype" w:hAnsi="Palatino Linotype" w:cs="Palatino Linotype"/>
          <w:sz w:val="22"/>
          <w:szCs w:val="22"/>
        </w:rPr>
      </w:pPr>
    </w:p>
    <w:p w14:paraId="190409DA" w14:textId="77777777" w:rsidR="000F56F9" w:rsidRPr="0026031A" w:rsidRDefault="007634DF">
      <w:pPr>
        <w:ind w:left="851" w:right="616"/>
        <w:jc w:val="both"/>
        <w:rPr>
          <w:rFonts w:ascii="Palatino Linotype" w:eastAsia="Palatino Linotype" w:hAnsi="Palatino Linotype" w:cs="Palatino Linotype"/>
          <w:i/>
          <w:sz w:val="22"/>
          <w:szCs w:val="22"/>
        </w:rPr>
      </w:pPr>
      <w:r w:rsidRPr="0026031A">
        <w:rPr>
          <w:rFonts w:ascii="Palatino Linotype" w:eastAsia="Palatino Linotype" w:hAnsi="Palatino Linotype" w:cs="Palatino Linotype"/>
          <w:i/>
          <w:sz w:val="22"/>
          <w:szCs w:val="22"/>
        </w:rPr>
        <w:t>“</w:t>
      </w:r>
      <w:r w:rsidRPr="0026031A">
        <w:rPr>
          <w:rFonts w:ascii="Palatino Linotype" w:eastAsia="Palatino Linotype" w:hAnsi="Palatino Linotype" w:cs="Palatino Linotype"/>
          <w:b/>
          <w:i/>
          <w:sz w:val="22"/>
          <w:szCs w:val="22"/>
        </w:rPr>
        <w:t>Artículo 3.</w:t>
      </w:r>
      <w:r w:rsidRPr="0026031A">
        <w:rPr>
          <w:rFonts w:ascii="Palatino Linotype" w:eastAsia="Palatino Linotype" w:hAnsi="Palatino Linotype" w:cs="Palatino Linotype"/>
          <w:i/>
          <w:sz w:val="22"/>
          <w:szCs w:val="22"/>
        </w:rPr>
        <w:t xml:space="preserve"> Para los efectos de la presente Ley se entenderá por:</w:t>
      </w:r>
    </w:p>
    <w:p w14:paraId="4AFAA193" w14:textId="77777777" w:rsidR="000F56F9" w:rsidRPr="0026031A" w:rsidRDefault="007634DF">
      <w:pPr>
        <w:ind w:left="851" w:right="616"/>
        <w:jc w:val="both"/>
        <w:rPr>
          <w:rFonts w:ascii="Palatino Linotype" w:eastAsia="Palatino Linotype" w:hAnsi="Palatino Linotype" w:cs="Palatino Linotype"/>
          <w:i/>
          <w:sz w:val="22"/>
          <w:szCs w:val="22"/>
        </w:rPr>
      </w:pPr>
      <w:r w:rsidRPr="0026031A">
        <w:rPr>
          <w:rFonts w:ascii="Palatino Linotype" w:eastAsia="Palatino Linotype" w:hAnsi="Palatino Linotype" w:cs="Palatino Linotype"/>
          <w:i/>
          <w:sz w:val="22"/>
          <w:szCs w:val="22"/>
        </w:rPr>
        <w:t>[…]</w:t>
      </w:r>
    </w:p>
    <w:p w14:paraId="0C1552C8" w14:textId="77777777" w:rsidR="000F56F9" w:rsidRPr="0026031A" w:rsidRDefault="007634DF">
      <w:pPr>
        <w:ind w:left="851" w:right="616"/>
        <w:jc w:val="both"/>
        <w:rPr>
          <w:rFonts w:ascii="Palatino Linotype" w:eastAsia="Palatino Linotype" w:hAnsi="Palatino Linotype" w:cs="Palatino Linotype"/>
          <w:i/>
          <w:sz w:val="22"/>
          <w:szCs w:val="22"/>
        </w:rPr>
      </w:pPr>
      <w:r w:rsidRPr="0026031A">
        <w:rPr>
          <w:rFonts w:ascii="Palatino Linotype" w:eastAsia="Palatino Linotype" w:hAnsi="Palatino Linotype" w:cs="Palatino Linotype"/>
          <w:i/>
          <w:sz w:val="22"/>
          <w:szCs w:val="22"/>
        </w:rPr>
        <w:t xml:space="preserve">IX. Datos personales: La información concerniente a una persona, identificada o identificable según lo dispuesto por la Ley de Protección de Datos Personales del Estado de México; </w:t>
      </w:r>
    </w:p>
    <w:p w14:paraId="291575FC" w14:textId="77777777" w:rsidR="000F56F9" w:rsidRPr="0026031A" w:rsidRDefault="007634DF">
      <w:pPr>
        <w:ind w:left="851" w:right="616"/>
        <w:jc w:val="both"/>
        <w:rPr>
          <w:rFonts w:ascii="Palatino Linotype" w:eastAsia="Palatino Linotype" w:hAnsi="Palatino Linotype" w:cs="Palatino Linotype"/>
          <w:i/>
          <w:sz w:val="22"/>
          <w:szCs w:val="22"/>
        </w:rPr>
      </w:pPr>
      <w:r w:rsidRPr="0026031A">
        <w:rPr>
          <w:rFonts w:ascii="Palatino Linotype" w:eastAsia="Palatino Linotype" w:hAnsi="Palatino Linotype" w:cs="Palatino Linotype"/>
          <w:i/>
          <w:sz w:val="22"/>
          <w:szCs w:val="22"/>
        </w:rPr>
        <w:t>XX. Información clasificada: Aquella considerada por la presente Ley como reservada o confidencial;</w:t>
      </w:r>
    </w:p>
    <w:p w14:paraId="375C0848" w14:textId="77777777" w:rsidR="000F56F9" w:rsidRPr="0026031A" w:rsidRDefault="007634DF">
      <w:pPr>
        <w:ind w:left="851" w:right="616"/>
        <w:jc w:val="both"/>
        <w:rPr>
          <w:rFonts w:ascii="Palatino Linotype" w:eastAsia="Palatino Linotype" w:hAnsi="Palatino Linotype" w:cs="Palatino Linotype"/>
          <w:i/>
          <w:sz w:val="22"/>
          <w:szCs w:val="22"/>
        </w:rPr>
      </w:pPr>
      <w:r w:rsidRPr="0026031A">
        <w:rPr>
          <w:rFonts w:ascii="Palatino Linotype" w:eastAsia="Palatino Linotype" w:hAnsi="Palatino Linotype" w:cs="Palatino Linotype"/>
          <w:i/>
          <w:sz w:val="22"/>
          <w:szCs w:val="22"/>
        </w:rPr>
        <w:t>XXI. Información confidencial: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60B693C9" w14:textId="77777777" w:rsidR="000F56F9" w:rsidRPr="0026031A" w:rsidRDefault="007634DF">
      <w:pPr>
        <w:ind w:left="851" w:right="616"/>
        <w:jc w:val="both"/>
        <w:rPr>
          <w:rFonts w:ascii="Palatino Linotype" w:eastAsia="Palatino Linotype" w:hAnsi="Palatino Linotype" w:cs="Palatino Linotype"/>
          <w:i/>
          <w:sz w:val="22"/>
          <w:szCs w:val="22"/>
        </w:rPr>
      </w:pPr>
      <w:r w:rsidRPr="0026031A">
        <w:rPr>
          <w:rFonts w:ascii="Palatino Linotype" w:eastAsia="Palatino Linotype" w:hAnsi="Palatino Linotype" w:cs="Palatino Linotype"/>
          <w:i/>
          <w:sz w:val="22"/>
          <w:szCs w:val="22"/>
        </w:rPr>
        <w:t>XLV. Versión pública: Documento en el que se elimine, suprime o borra la información clasificada como reservada o confidencial para permitir su acceso.</w:t>
      </w:r>
    </w:p>
    <w:p w14:paraId="575079DC" w14:textId="77777777" w:rsidR="000F56F9" w:rsidRPr="0026031A" w:rsidRDefault="007634DF">
      <w:pPr>
        <w:ind w:left="851" w:right="616"/>
        <w:jc w:val="both"/>
        <w:rPr>
          <w:rFonts w:ascii="Palatino Linotype" w:eastAsia="Palatino Linotype" w:hAnsi="Palatino Linotype" w:cs="Palatino Linotype"/>
          <w:i/>
          <w:sz w:val="22"/>
          <w:szCs w:val="22"/>
        </w:rPr>
      </w:pPr>
      <w:r w:rsidRPr="0026031A">
        <w:rPr>
          <w:rFonts w:ascii="Palatino Linotype" w:eastAsia="Palatino Linotype" w:hAnsi="Palatino Linotype" w:cs="Palatino Linotype"/>
          <w:i/>
          <w:sz w:val="22"/>
          <w:szCs w:val="22"/>
        </w:rPr>
        <w:t>[…]</w:t>
      </w:r>
    </w:p>
    <w:p w14:paraId="455FBFB8" w14:textId="77777777" w:rsidR="000F56F9" w:rsidRPr="0026031A" w:rsidRDefault="007634DF">
      <w:pPr>
        <w:ind w:left="851" w:right="616"/>
        <w:jc w:val="both"/>
        <w:rPr>
          <w:rFonts w:ascii="Palatino Linotype" w:eastAsia="Palatino Linotype" w:hAnsi="Palatino Linotype" w:cs="Palatino Linotype"/>
          <w:i/>
          <w:sz w:val="22"/>
          <w:szCs w:val="22"/>
        </w:rPr>
      </w:pPr>
      <w:r w:rsidRPr="0026031A">
        <w:rPr>
          <w:rFonts w:ascii="Palatino Linotype" w:eastAsia="Palatino Linotype" w:hAnsi="Palatino Linotype" w:cs="Palatino Linotype"/>
          <w:b/>
          <w:i/>
          <w:sz w:val="22"/>
          <w:szCs w:val="22"/>
        </w:rPr>
        <w:t>Artículo 91.</w:t>
      </w:r>
      <w:r w:rsidRPr="0026031A">
        <w:rPr>
          <w:rFonts w:ascii="Palatino Linotype" w:eastAsia="Palatino Linotype" w:hAnsi="Palatino Linotype" w:cs="Palatino Linotype"/>
          <w:i/>
          <w:sz w:val="22"/>
          <w:szCs w:val="22"/>
        </w:rPr>
        <w:t xml:space="preserve"> El acceso a la información pública será restringido excepcionalmente, cuando ésta sea clasificada como reservada o confidencial.</w:t>
      </w:r>
    </w:p>
    <w:p w14:paraId="054AC4AC" w14:textId="77777777" w:rsidR="000F56F9" w:rsidRPr="0026031A" w:rsidRDefault="007634DF">
      <w:pPr>
        <w:ind w:left="851" w:right="616"/>
        <w:jc w:val="both"/>
        <w:rPr>
          <w:rFonts w:ascii="Palatino Linotype" w:eastAsia="Palatino Linotype" w:hAnsi="Palatino Linotype" w:cs="Palatino Linotype"/>
          <w:i/>
          <w:sz w:val="22"/>
          <w:szCs w:val="22"/>
        </w:rPr>
      </w:pPr>
      <w:r w:rsidRPr="0026031A">
        <w:rPr>
          <w:rFonts w:ascii="Palatino Linotype" w:eastAsia="Palatino Linotype" w:hAnsi="Palatino Linotype" w:cs="Palatino Linotype"/>
          <w:b/>
          <w:i/>
          <w:sz w:val="22"/>
          <w:szCs w:val="22"/>
        </w:rPr>
        <w:t>Artículo 132.</w:t>
      </w:r>
      <w:r w:rsidRPr="0026031A">
        <w:rPr>
          <w:rFonts w:ascii="Palatino Linotype" w:eastAsia="Palatino Linotype" w:hAnsi="Palatino Linotype" w:cs="Palatino Linotype"/>
          <w:i/>
          <w:sz w:val="22"/>
          <w:szCs w:val="22"/>
        </w:rPr>
        <w:t xml:space="preserve"> La clasificación de la información se llevará a cabo en el momento en que:</w:t>
      </w:r>
    </w:p>
    <w:p w14:paraId="2067B142" w14:textId="77777777" w:rsidR="000F56F9" w:rsidRPr="0026031A" w:rsidRDefault="007634DF">
      <w:pPr>
        <w:tabs>
          <w:tab w:val="left" w:pos="1134"/>
        </w:tabs>
        <w:ind w:left="851" w:right="616"/>
        <w:jc w:val="both"/>
        <w:rPr>
          <w:rFonts w:ascii="Palatino Linotype" w:eastAsia="Palatino Linotype" w:hAnsi="Palatino Linotype" w:cs="Palatino Linotype"/>
          <w:i/>
          <w:sz w:val="22"/>
          <w:szCs w:val="22"/>
        </w:rPr>
      </w:pPr>
      <w:r w:rsidRPr="0026031A">
        <w:rPr>
          <w:rFonts w:ascii="Palatino Linotype" w:eastAsia="Palatino Linotype" w:hAnsi="Palatino Linotype" w:cs="Palatino Linotype"/>
          <w:i/>
          <w:sz w:val="22"/>
          <w:szCs w:val="22"/>
        </w:rPr>
        <w:lastRenderedPageBreak/>
        <w:t>I. Se reciba una solicitud de acceso a la información;</w:t>
      </w:r>
    </w:p>
    <w:p w14:paraId="45080259" w14:textId="77777777" w:rsidR="000F56F9" w:rsidRPr="0026031A" w:rsidRDefault="007634DF">
      <w:pPr>
        <w:tabs>
          <w:tab w:val="left" w:pos="1134"/>
        </w:tabs>
        <w:ind w:left="851" w:right="616"/>
        <w:jc w:val="both"/>
        <w:rPr>
          <w:rFonts w:ascii="Palatino Linotype" w:eastAsia="Palatino Linotype" w:hAnsi="Palatino Linotype" w:cs="Palatino Linotype"/>
          <w:i/>
          <w:sz w:val="22"/>
          <w:szCs w:val="22"/>
        </w:rPr>
      </w:pPr>
      <w:r w:rsidRPr="0026031A">
        <w:rPr>
          <w:rFonts w:ascii="Palatino Linotype" w:eastAsia="Palatino Linotype" w:hAnsi="Palatino Linotype" w:cs="Palatino Linotype"/>
          <w:i/>
          <w:sz w:val="22"/>
          <w:szCs w:val="22"/>
        </w:rPr>
        <w:t>II. Se determine mediante resolución de autoridad competente; o</w:t>
      </w:r>
    </w:p>
    <w:p w14:paraId="5F4EF436" w14:textId="77777777" w:rsidR="000F56F9" w:rsidRPr="0026031A" w:rsidRDefault="007634DF">
      <w:pPr>
        <w:tabs>
          <w:tab w:val="left" w:pos="1134"/>
        </w:tabs>
        <w:ind w:left="851" w:right="616"/>
        <w:jc w:val="both"/>
        <w:rPr>
          <w:rFonts w:ascii="Palatino Linotype" w:eastAsia="Palatino Linotype" w:hAnsi="Palatino Linotype" w:cs="Palatino Linotype"/>
          <w:i/>
          <w:sz w:val="22"/>
          <w:szCs w:val="22"/>
        </w:rPr>
      </w:pPr>
      <w:r w:rsidRPr="0026031A">
        <w:rPr>
          <w:rFonts w:ascii="Palatino Linotype" w:eastAsia="Palatino Linotype" w:hAnsi="Palatino Linotype" w:cs="Palatino Linotype"/>
          <w:i/>
          <w:sz w:val="22"/>
          <w:szCs w:val="22"/>
        </w:rPr>
        <w:t>III. Se generen versiones públicas para dar cumplimiento a las obligaciones de transparencia previstas en esta Ley.</w:t>
      </w:r>
    </w:p>
    <w:p w14:paraId="72FB9A53" w14:textId="77777777" w:rsidR="000F56F9" w:rsidRPr="0026031A" w:rsidRDefault="007634DF">
      <w:pPr>
        <w:ind w:left="851" w:right="616"/>
        <w:jc w:val="both"/>
        <w:rPr>
          <w:rFonts w:ascii="Palatino Linotype" w:eastAsia="Palatino Linotype" w:hAnsi="Palatino Linotype" w:cs="Palatino Linotype"/>
          <w:i/>
          <w:sz w:val="22"/>
          <w:szCs w:val="22"/>
        </w:rPr>
      </w:pPr>
      <w:r w:rsidRPr="0026031A">
        <w:rPr>
          <w:rFonts w:ascii="Palatino Linotype" w:eastAsia="Palatino Linotype" w:hAnsi="Palatino Linotype" w:cs="Palatino Linotype"/>
          <w:i/>
          <w:sz w:val="22"/>
          <w:szCs w:val="22"/>
        </w:rPr>
        <w:t>[…]</w:t>
      </w:r>
    </w:p>
    <w:p w14:paraId="395C52C5" w14:textId="77777777" w:rsidR="000F56F9" w:rsidRPr="0026031A" w:rsidRDefault="007634DF">
      <w:pPr>
        <w:ind w:left="851" w:right="616"/>
        <w:jc w:val="both"/>
        <w:rPr>
          <w:rFonts w:ascii="Palatino Linotype" w:eastAsia="Palatino Linotype" w:hAnsi="Palatino Linotype" w:cs="Palatino Linotype"/>
          <w:i/>
          <w:sz w:val="22"/>
          <w:szCs w:val="22"/>
        </w:rPr>
      </w:pPr>
      <w:r w:rsidRPr="0026031A">
        <w:rPr>
          <w:rFonts w:ascii="Palatino Linotype" w:eastAsia="Palatino Linotype" w:hAnsi="Palatino Linotype" w:cs="Palatino Linotype"/>
          <w:b/>
          <w:i/>
          <w:sz w:val="22"/>
          <w:szCs w:val="22"/>
        </w:rPr>
        <w:t>Artículo 143</w:t>
      </w:r>
      <w:r w:rsidRPr="0026031A">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25E029B5" w14:textId="77777777" w:rsidR="000F56F9" w:rsidRPr="0026031A" w:rsidRDefault="007634DF">
      <w:pPr>
        <w:ind w:left="851" w:right="616"/>
        <w:jc w:val="both"/>
        <w:rPr>
          <w:rFonts w:ascii="Palatino Linotype" w:eastAsia="Palatino Linotype" w:hAnsi="Palatino Linotype" w:cs="Palatino Linotype"/>
          <w:i/>
          <w:sz w:val="22"/>
          <w:szCs w:val="22"/>
        </w:rPr>
      </w:pPr>
      <w:r w:rsidRPr="0026031A">
        <w:rPr>
          <w:rFonts w:ascii="Palatino Linotype" w:eastAsia="Palatino Linotype" w:hAnsi="Palatino Linotype" w:cs="Palatino Linotype"/>
          <w:i/>
          <w:sz w:val="22"/>
          <w:szCs w:val="22"/>
        </w:rPr>
        <w:t>I. Se refiera a la información privada y los datos personales concernientes a una persona física o jurídico colectiva identificada o identificable;</w:t>
      </w:r>
    </w:p>
    <w:p w14:paraId="23ACCBF0" w14:textId="77777777" w:rsidR="000F56F9" w:rsidRPr="0026031A" w:rsidRDefault="007634DF">
      <w:pPr>
        <w:ind w:left="851" w:right="616"/>
        <w:jc w:val="both"/>
        <w:rPr>
          <w:rFonts w:ascii="Palatino Linotype" w:eastAsia="Palatino Linotype" w:hAnsi="Palatino Linotype" w:cs="Palatino Linotype"/>
          <w:i/>
          <w:sz w:val="22"/>
          <w:szCs w:val="22"/>
        </w:rPr>
      </w:pPr>
      <w:r w:rsidRPr="0026031A">
        <w:rPr>
          <w:rFonts w:ascii="Palatino Linotype" w:eastAsia="Palatino Linotype" w:hAnsi="Palatino Linotype" w:cs="Palatino Linotype"/>
          <w:i/>
          <w:sz w:val="22"/>
          <w:szCs w:val="22"/>
        </w:rPr>
        <w:t>II. Los secretos bancario, fiduciario, industrial, comercial, fiscal, bursátil y postal, cuya titularidad corresponda a particulares, sujetos de derecho internacional o a sujetos obligados cuando no involucren el ejercicio de recursos públicos; y</w:t>
      </w:r>
    </w:p>
    <w:p w14:paraId="37187F18" w14:textId="77777777" w:rsidR="000F56F9" w:rsidRPr="0026031A" w:rsidRDefault="007634DF">
      <w:pPr>
        <w:ind w:left="851" w:right="616"/>
        <w:jc w:val="both"/>
        <w:rPr>
          <w:rFonts w:ascii="Palatino Linotype" w:eastAsia="Palatino Linotype" w:hAnsi="Palatino Linotype" w:cs="Palatino Linotype"/>
          <w:i/>
          <w:sz w:val="22"/>
          <w:szCs w:val="22"/>
        </w:rPr>
      </w:pPr>
      <w:r w:rsidRPr="0026031A">
        <w:rPr>
          <w:rFonts w:ascii="Palatino Linotype" w:eastAsia="Palatino Linotype" w:hAnsi="Palatino Linotype" w:cs="Palatino Linotype"/>
          <w:i/>
          <w:sz w:val="22"/>
          <w:szCs w:val="22"/>
        </w:rPr>
        <w:t>III. La que presenten los particulares a los sujetos obligados, de conformidad con lo dispuesto por las leyes o los tratados internacionales.</w:t>
      </w:r>
    </w:p>
    <w:p w14:paraId="41D08B71" w14:textId="77777777" w:rsidR="000F56F9" w:rsidRPr="0026031A" w:rsidRDefault="007634DF">
      <w:pPr>
        <w:ind w:left="851" w:right="616"/>
        <w:jc w:val="both"/>
        <w:rPr>
          <w:rFonts w:ascii="Palatino Linotype" w:eastAsia="Palatino Linotype" w:hAnsi="Palatino Linotype" w:cs="Palatino Linotype"/>
          <w:i/>
          <w:sz w:val="22"/>
          <w:szCs w:val="22"/>
        </w:rPr>
      </w:pPr>
      <w:r w:rsidRPr="0026031A">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78825214" w14:textId="77777777" w:rsidR="000F56F9" w:rsidRPr="0026031A" w:rsidRDefault="007634DF">
      <w:pPr>
        <w:ind w:left="851" w:right="616"/>
        <w:jc w:val="both"/>
        <w:rPr>
          <w:rFonts w:ascii="Palatino Linotype" w:eastAsia="Palatino Linotype" w:hAnsi="Palatino Linotype" w:cs="Palatino Linotype"/>
          <w:i/>
          <w:sz w:val="22"/>
          <w:szCs w:val="22"/>
        </w:rPr>
      </w:pPr>
      <w:r w:rsidRPr="0026031A">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3A93B5EA" w14:textId="77777777" w:rsidR="000F56F9" w:rsidRPr="0026031A" w:rsidRDefault="000F56F9">
      <w:pPr>
        <w:ind w:left="567" w:right="616"/>
        <w:jc w:val="both"/>
        <w:rPr>
          <w:rFonts w:ascii="Palatino Linotype" w:eastAsia="Palatino Linotype" w:hAnsi="Palatino Linotype" w:cs="Palatino Linotype"/>
          <w:i/>
          <w:sz w:val="22"/>
          <w:szCs w:val="22"/>
        </w:rPr>
      </w:pPr>
    </w:p>
    <w:p w14:paraId="4FB6942B" w14:textId="77777777" w:rsidR="000F56F9" w:rsidRPr="0026031A" w:rsidRDefault="007634DF">
      <w:pPr>
        <w:spacing w:line="360" w:lineRule="auto"/>
        <w:jc w:val="both"/>
        <w:rPr>
          <w:rFonts w:ascii="Palatino Linotype" w:eastAsia="Palatino Linotype" w:hAnsi="Palatino Linotype" w:cs="Palatino Linotype"/>
          <w:sz w:val="22"/>
          <w:szCs w:val="22"/>
        </w:rPr>
      </w:pPr>
      <w:r w:rsidRPr="0026031A">
        <w:rPr>
          <w:rFonts w:ascii="Palatino Linotype" w:eastAsia="Palatino Linotype" w:hAnsi="Palatino Linotype" w:cs="Palatino Linotype"/>
          <w:sz w:val="22"/>
          <w:szCs w:val="22"/>
        </w:rPr>
        <w:t>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2A5F1E5F" w14:textId="77777777" w:rsidR="000F56F9" w:rsidRPr="0026031A" w:rsidRDefault="000F56F9">
      <w:pPr>
        <w:jc w:val="both"/>
        <w:rPr>
          <w:rFonts w:ascii="Palatino Linotype" w:eastAsia="Palatino Linotype" w:hAnsi="Palatino Linotype" w:cs="Palatino Linotype"/>
          <w:color w:val="000000"/>
          <w:sz w:val="22"/>
          <w:szCs w:val="22"/>
        </w:rPr>
      </w:pPr>
    </w:p>
    <w:p w14:paraId="1E1CF9CE" w14:textId="77777777" w:rsidR="000F56F9" w:rsidRPr="0026031A" w:rsidRDefault="007634DF">
      <w:pPr>
        <w:spacing w:line="360" w:lineRule="auto"/>
        <w:jc w:val="both"/>
        <w:rPr>
          <w:rFonts w:ascii="Palatino Linotype" w:eastAsia="Palatino Linotype" w:hAnsi="Palatino Linotype" w:cs="Palatino Linotype"/>
          <w:sz w:val="22"/>
          <w:szCs w:val="22"/>
        </w:rPr>
      </w:pPr>
      <w:r w:rsidRPr="0026031A">
        <w:rPr>
          <w:rFonts w:ascii="Palatino Linotype" w:eastAsia="Palatino Linotype" w:hAnsi="Palatino Linotype" w:cs="Palatino Linotype"/>
          <w:sz w:val="22"/>
          <w:szCs w:val="22"/>
        </w:rPr>
        <w:t xml:space="preserve">Por otro lado, es de destacar que los artículos Quincuagésimo, Quincuagésimo primero, Quincuagésimo segundo, de los Lineamientos Generales en Materia de Clasificación y Desclasificación de la Información, así como para la Elaboración de Versiones Públicas </w:t>
      </w:r>
      <w:r w:rsidRPr="0026031A">
        <w:rPr>
          <w:rFonts w:ascii="Palatino Linotype" w:eastAsia="Palatino Linotype" w:hAnsi="Palatino Linotype" w:cs="Palatino Linotype"/>
          <w:sz w:val="22"/>
          <w:szCs w:val="22"/>
        </w:rPr>
        <w:lastRenderedPageBreak/>
        <w:t>señalan las formalidades que deberá llevar el acuerdo de clasificación que deberá emitir el Sujeto Obligado, siendo estas las siguientes:</w:t>
      </w:r>
    </w:p>
    <w:p w14:paraId="58A81EC3" w14:textId="77777777" w:rsidR="000F56F9" w:rsidRPr="0026031A" w:rsidRDefault="000F56F9">
      <w:pPr>
        <w:spacing w:line="360" w:lineRule="auto"/>
        <w:jc w:val="both"/>
        <w:rPr>
          <w:rFonts w:ascii="Palatino Linotype" w:eastAsia="Palatino Linotype" w:hAnsi="Palatino Linotype" w:cs="Palatino Linotype"/>
          <w:sz w:val="22"/>
          <w:szCs w:val="22"/>
        </w:rPr>
      </w:pPr>
    </w:p>
    <w:p w14:paraId="44B11141" w14:textId="77777777" w:rsidR="000F56F9" w:rsidRPr="0026031A" w:rsidRDefault="007634DF">
      <w:pPr>
        <w:ind w:left="851" w:right="616"/>
        <w:jc w:val="both"/>
        <w:rPr>
          <w:rFonts w:ascii="Palatino Linotype" w:eastAsia="Palatino Linotype" w:hAnsi="Palatino Linotype" w:cs="Palatino Linotype"/>
          <w:i/>
          <w:sz w:val="22"/>
          <w:szCs w:val="22"/>
        </w:rPr>
      </w:pPr>
      <w:r w:rsidRPr="0026031A">
        <w:rPr>
          <w:rFonts w:ascii="Palatino Linotype" w:eastAsia="Palatino Linotype" w:hAnsi="Palatino Linotype" w:cs="Palatino Linotype"/>
          <w:i/>
          <w:sz w:val="22"/>
          <w:szCs w:val="22"/>
        </w:rPr>
        <w:t xml:space="preserve"> “</w:t>
      </w:r>
      <w:r w:rsidRPr="0026031A">
        <w:rPr>
          <w:rFonts w:ascii="Palatino Linotype" w:eastAsia="Palatino Linotype" w:hAnsi="Palatino Linotype" w:cs="Palatino Linotype"/>
          <w:b/>
          <w:i/>
          <w:sz w:val="22"/>
          <w:szCs w:val="22"/>
        </w:rPr>
        <w:t>Quincuagésimo</w:t>
      </w:r>
      <w:r w:rsidRPr="0026031A">
        <w:rPr>
          <w:rFonts w:ascii="Palatino Linotype" w:eastAsia="Palatino Linotype" w:hAnsi="Palatino Linotype" w:cs="Palatino Linotype"/>
          <w:i/>
          <w:sz w:val="22"/>
          <w:szCs w:val="22"/>
        </w:rPr>
        <w:t xml:space="preserve">.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57EFD276" w14:textId="77777777" w:rsidR="000F56F9" w:rsidRPr="0026031A" w:rsidRDefault="007634DF">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26031A">
        <w:rPr>
          <w:rFonts w:ascii="Palatino Linotype" w:eastAsia="Palatino Linotype" w:hAnsi="Palatino Linotype" w:cs="Palatino Linotype"/>
          <w:b/>
          <w:i/>
          <w:sz w:val="22"/>
          <w:szCs w:val="22"/>
        </w:rPr>
        <w:t>Quincuagésimo primero.</w:t>
      </w:r>
      <w:r w:rsidRPr="0026031A">
        <w:rPr>
          <w:rFonts w:ascii="Palatino Linotype" w:eastAsia="Palatino Linotype" w:hAnsi="Palatino Linotype" w:cs="Palatino Linotype"/>
          <w:i/>
          <w:sz w:val="22"/>
          <w:szCs w:val="22"/>
        </w:rPr>
        <w:t xml:space="preserve"> Toda acta del Comité de Transparencia deberá contener: </w:t>
      </w:r>
    </w:p>
    <w:p w14:paraId="2669EFA1" w14:textId="77777777" w:rsidR="000F56F9" w:rsidRPr="0026031A" w:rsidRDefault="007634DF">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26031A">
        <w:rPr>
          <w:rFonts w:ascii="Palatino Linotype" w:eastAsia="Palatino Linotype" w:hAnsi="Palatino Linotype" w:cs="Palatino Linotype"/>
          <w:i/>
          <w:sz w:val="22"/>
          <w:szCs w:val="22"/>
        </w:rPr>
        <w:t xml:space="preserve">I. El número de sesión y fecha; </w:t>
      </w:r>
    </w:p>
    <w:p w14:paraId="491AC981" w14:textId="77777777" w:rsidR="000F56F9" w:rsidRPr="0026031A" w:rsidRDefault="007634DF">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26031A">
        <w:rPr>
          <w:rFonts w:ascii="Palatino Linotype" w:eastAsia="Palatino Linotype" w:hAnsi="Palatino Linotype" w:cs="Palatino Linotype"/>
          <w:i/>
          <w:sz w:val="22"/>
          <w:szCs w:val="22"/>
        </w:rPr>
        <w:t xml:space="preserve">II. El nombre del área que solicitó la clasificación de información; </w:t>
      </w:r>
    </w:p>
    <w:p w14:paraId="23B147C9" w14:textId="77777777" w:rsidR="000F56F9" w:rsidRPr="0026031A" w:rsidRDefault="007634DF">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26031A">
        <w:rPr>
          <w:rFonts w:ascii="Palatino Linotype" w:eastAsia="Palatino Linotype" w:hAnsi="Palatino Linotype" w:cs="Palatino Linotype"/>
          <w:i/>
          <w:sz w:val="22"/>
          <w:szCs w:val="22"/>
        </w:rPr>
        <w:t xml:space="preserve">III. La fundamentación legal y motivación correspondiente; </w:t>
      </w:r>
    </w:p>
    <w:p w14:paraId="631BAF67" w14:textId="77777777" w:rsidR="000F56F9" w:rsidRPr="0026031A" w:rsidRDefault="007634DF">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26031A">
        <w:rPr>
          <w:rFonts w:ascii="Palatino Linotype" w:eastAsia="Palatino Linotype" w:hAnsi="Palatino Linotype" w:cs="Palatino Linotype"/>
          <w:i/>
          <w:sz w:val="22"/>
          <w:szCs w:val="22"/>
        </w:rPr>
        <w:t xml:space="preserve">IV. La resolución o resoluciones aprobadas; y </w:t>
      </w:r>
    </w:p>
    <w:p w14:paraId="3824E3E7" w14:textId="77777777" w:rsidR="000F56F9" w:rsidRPr="0026031A" w:rsidRDefault="007634DF">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26031A">
        <w:rPr>
          <w:rFonts w:ascii="Palatino Linotype" w:eastAsia="Palatino Linotype" w:hAnsi="Palatino Linotype" w:cs="Palatino Linotype"/>
          <w:i/>
          <w:sz w:val="22"/>
          <w:szCs w:val="22"/>
        </w:rPr>
        <w:t xml:space="preserve">V. La rúbrica o firma digital de cada integrante del Comité de Transparencia. </w:t>
      </w:r>
    </w:p>
    <w:p w14:paraId="7A47D474" w14:textId="77777777" w:rsidR="000F56F9" w:rsidRPr="0026031A" w:rsidRDefault="007634DF">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26031A">
        <w:rPr>
          <w:rFonts w:ascii="Palatino Linotype" w:eastAsia="Palatino Linotype" w:hAnsi="Palatino Linotype" w:cs="Palatino Linotype"/>
          <w:i/>
          <w:sz w:val="22"/>
          <w:szCs w:val="22"/>
        </w:rPr>
        <w:t xml:space="preserve">Las resoluciones del Comité en las que se haya determinado confirmar o modificar la clasificación de información pública como reservada, deberán incluir, cuando menos: </w:t>
      </w:r>
    </w:p>
    <w:p w14:paraId="30AE678B" w14:textId="77777777" w:rsidR="000F56F9" w:rsidRPr="0026031A" w:rsidRDefault="007634DF">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26031A">
        <w:rPr>
          <w:rFonts w:ascii="Palatino Linotype" w:eastAsia="Palatino Linotype" w:hAnsi="Palatino Linotype" w:cs="Palatino Linotype"/>
          <w:i/>
          <w:sz w:val="22"/>
          <w:szCs w:val="22"/>
        </w:rPr>
        <w:t>I. Los motivos y razonamientos que sustenten la confirmación o modificación de la prueba de daño;</w:t>
      </w:r>
    </w:p>
    <w:p w14:paraId="2DC70DA6" w14:textId="77777777" w:rsidR="000F56F9" w:rsidRPr="0026031A" w:rsidRDefault="007634DF">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26031A">
        <w:rPr>
          <w:rFonts w:ascii="Palatino Linotype" w:eastAsia="Palatino Linotype" w:hAnsi="Palatino Linotype" w:cs="Palatino Linotype"/>
          <w:i/>
          <w:sz w:val="22"/>
          <w:szCs w:val="22"/>
        </w:rPr>
        <w:t xml:space="preserve">II. Descripción de las partes o secciones reservadas, en caso de clasificación parcial; </w:t>
      </w:r>
    </w:p>
    <w:p w14:paraId="48635E17" w14:textId="77777777" w:rsidR="000F56F9" w:rsidRPr="0026031A" w:rsidRDefault="007634DF">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26031A">
        <w:rPr>
          <w:rFonts w:ascii="Palatino Linotype" w:eastAsia="Palatino Linotype" w:hAnsi="Palatino Linotype" w:cs="Palatino Linotype"/>
          <w:i/>
          <w:sz w:val="22"/>
          <w:szCs w:val="22"/>
        </w:rPr>
        <w:t xml:space="preserve">III. El periodo por el que mantendrá su clasificación y fecha de expiración; y </w:t>
      </w:r>
    </w:p>
    <w:p w14:paraId="271D6875" w14:textId="77777777" w:rsidR="000F56F9" w:rsidRPr="0026031A" w:rsidRDefault="007634DF">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26031A">
        <w:rPr>
          <w:rFonts w:ascii="Palatino Linotype" w:eastAsia="Palatino Linotype" w:hAnsi="Palatino Linotype" w:cs="Palatino Linotype"/>
          <w:i/>
          <w:sz w:val="22"/>
          <w:szCs w:val="22"/>
        </w:rPr>
        <w:t xml:space="preserve">IV. El nombre del titular y área encargada de realizar la versión pública del documento, en su caso. </w:t>
      </w:r>
    </w:p>
    <w:p w14:paraId="2E3D0AA6" w14:textId="77777777" w:rsidR="000F56F9" w:rsidRPr="0026031A" w:rsidRDefault="007634DF">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26031A">
        <w:rPr>
          <w:rFonts w:ascii="Palatino Linotype" w:eastAsia="Palatino Linotype" w:hAnsi="Palatino Linotype" w:cs="Palatino Linotype"/>
          <w:i/>
          <w:sz w:val="22"/>
          <w:szCs w:val="22"/>
        </w:rPr>
        <w:t xml:space="preserve">En los casos en que se clasifique la información como reservada siempre se entregará o anexará la prueba de daño con la respuesta al solicitante. </w:t>
      </w:r>
    </w:p>
    <w:p w14:paraId="76CE5A58" w14:textId="77777777" w:rsidR="000F56F9" w:rsidRPr="0026031A" w:rsidRDefault="007634DF">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26031A">
        <w:rPr>
          <w:rFonts w:ascii="Palatino Linotype" w:eastAsia="Palatino Linotype" w:hAnsi="Palatino Linotype" w:cs="Palatino Linotype"/>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656CCC37" w14:textId="77777777" w:rsidR="000F56F9" w:rsidRPr="0026031A" w:rsidRDefault="007634DF">
      <w:pPr>
        <w:ind w:left="851" w:right="616"/>
        <w:jc w:val="both"/>
        <w:rPr>
          <w:rFonts w:ascii="Palatino Linotype" w:eastAsia="Palatino Linotype" w:hAnsi="Palatino Linotype" w:cs="Palatino Linotype"/>
          <w:i/>
          <w:sz w:val="22"/>
          <w:szCs w:val="22"/>
        </w:rPr>
      </w:pPr>
      <w:r w:rsidRPr="0026031A">
        <w:rPr>
          <w:rFonts w:ascii="Palatino Linotype" w:eastAsia="Palatino Linotype" w:hAnsi="Palatino Linotype" w:cs="Palatino Linotype"/>
          <w:b/>
          <w:i/>
          <w:sz w:val="22"/>
          <w:szCs w:val="22"/>
        </w:rPr>
        <w:t>Quincuagésimo segundo.</w:t>
      </w:r>
      <w:r w:rsidRPr="0026031A">
        <w:rPr>
          <w:rFonts w:ascii="Palatino Linotype" w:eastAsia="Palatino Linotype" w:hAnsi="Palatino Linotype" w:cs="Palatino Linotype"/>
          <w:i/>
          <w:sz w:val="22"/>
          <w:szCs w:val="22"/>
        </w:rPr>
        <w:t xml:space="preserve">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19E349B4" w14:textId="77777777" w:rsidR="000F56F9" w:rsidRPr="0026031A" w:rsidRDefault="007634DF">
      <w:pPr>
        <w:ind w:left="851" w:right="616"/>
        <w:jc w:val="both"/>
        <w:rPr>
          <w:rFonts w:ascii="Palatino Linotype" w:eastAsia="Palatino Linotype" w:hAnsi="Palatino Linotype" w:cs="Palatino Linotype"/>
          <w:i/>
          <w:sz w:val="22"/>
          <w:szCs w:val="22"/>
        </w:rPr>
      </w:pPr>
      <w:r w:rsidRPr="0026031A">
        <w:rPr>
          <w:rFonts w:ascii="Palatino Linotype" w:eastAsia="Palatino Linotype" w:hAnsi="Palatino Linotype" w:cs="Palatino Linotype"/>
          <w:i/>
          <w:sz w:val="22"/>
          <w:szCs w:val="22"/>
        </w:rPr>
        <w:t xml:space="preserve">En el caso específico de la clasificación y elaboración de versiones públicas de documentos que contengan información confidencial, las áreas de los sujetos obligados deberán: </w:t>
      </w:r>
    </w:p>
    <w:p w14:paraId="3F8F2B33" w14:textId="77777777" w:rsidR="000F56F9" w:rsidRPr="0026031A" w:rsidRDefault="007634DF">
      <w:pPr>
        <w:ind w:left="851" w:right="616"/>
        <w:jc w:val="both"/>
        <w:rPr>
          <w:rFonts w:ascii="Palatino Linotype" w:eastAsia="Palatino Linotype" w:hAnsi="Palatino Linotype" w:cs="Palatino Linotype"/>
          <w:i/>
          <w:sz w:val="22"/>
          <w:szCs w:val="22"/>
        </w:rPr>
      </w:pPr>
      <w:r w:rsidRPr="0026031A">
        <w:rPr>
          <w:rFonts w:ascii="Palatino Linotype" w:eastAsia="Palatino Linotype" w:hAnsi="Palatino Linotype" w:cs="Palatino Linotype"/>
          <w:i/>
          <w:sz w:val="22"/>
          <w:szCs w:val="22"/>
        </w:rPr>
        <w:t>I. Fijar la fecha en que se elaboró la versión pública y la fecha en la cual el Comité de Transparencia confirmó dicha versión;</w:t>
      </w:r>
    </w:p>
    <w:p w14:paraId="72790ED4" w14:textId="77777777" w:rsidR="000F56F9" w:rsidRPr="0026031A" w:rsidRDefault="007634DF">
      <w:pPr>
        <w:ind w:left="851" w:right="616"/>
        <w:jc w:val="both"/>
        <w:rPr>
          <w:rFonts w:ascii="Palatino Linotype" w:eastAsia="Palatino Linotype" w:hAnsi="Palatino Linotype" w:cs="Palatino Linotype"/>
          <w:i/>
          <w:sz w:val="22"/>
          <w:szCs w:val="22"/>
        </w:rPr>
      </w:pPr>
      <w:r w:rsidRPr="0026031A">
        <w:rPr>
          <w:rFonts w:ascii="Palatino Linotype" w:eastAsia="Palatino Linotype" w:hAnsi="Palatino Linotype" w:cs="Palatino Linotype"/>
          <w:i/>
          <w:sz w:val="22"/>
          <w:szCs w:val="22"/>
        </w:rPr>
        <w:lastRenderedPageBreak/>
        <w:t>II. Señalar dentro del documento el tipo de información confidencial que fue testada en cada caso específico, de conformidad con el lineamiento trigésimo octavo; y</w:t>
      </w:r>
    </w:p>
    <w:p w14:paraId="293AC9E9" w14:textId="77777777" w:rsidR="000F56F9" w:rsidRPr="0026031A" w:rsidRDefault="007634DF">
      <w:pPr>
        <w:ind w:left="851" w:right="616"/>
        <w:jc w:val="both"/>
        <w:rPr>
          <w:rFonts w:ascii="Palatino Linotype" w:eastAsia="Palatino Linotype" w:hAnsi="Palatino Linotype" w:cs="Palatino Linotype"/>
          <w:i/>
          <w:sz w:val="22"/>
          <w:szCs w:val="22"/>
        </w:rPr>
      </w:pPr>
      <w:r w:rsidRPr="0026031A">
        <w:rPr>
          <w:rFonts w:ascii="Palatino Linotype" w:eastAsia="Palatino Linotype" w:hAnsi="Palatino Linotype" w:cs="Palatino Linotype"/>
          <w:i/>
          <w:sz w:val="22"/>
          <w:szCs w:val="22"/>
        </w:rPr>
        <w:t>III. Señalar las personas o instancias autorizadas a acceder a la información clasificada.</w:t>
      </w:r>
    </w:p>
    <w:p w14:paraId="4F60C2E4" w14:textId="77777777" w:rsidR="000F56F9" w:rsidRPr="0026031A" w:rsidRDefault="007634DF">
      <w:pPr>
        <w:ind w:left="851" w:right="616"/>
        <w:jc w:val="both"/>
        <w:rPr>
          <w:rFonts w:ascii="Palatino Linotype" w:eastAsia="Palatino Linotype" w:hAnsi="Palatino Linotype" w:cs="Palatino Linotype"/>
          <w:i/>
          <w:sz w:val="22"/>
          <w:szCs w:val="22"/>
        </w:rPr>
      </w:pPr>
      <w:r w:rsidRPr="0026031A">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p>
    <w:p w14:paraId="4E217719" w14:textId="77777777" w:rsidR="000F56F9" w:rsidRPr="0026031A" w:rsidRDefault="000F56F9">
      <w:pPr>
        <w:ind w:left="567" w:right="616"/>
        <w:jc w:val="both"/>
        <w:rPr>
          <w:rFonts w:ascii="Palatino Linotype" w:eastAsia="Palatino Linotype" w:hAnsi="Palatino Linotype" w:cs="Palatino Linotype"/>
          <w:i/>
          <w:sz w:val="22"/>
          <w:szCs w:val="22"/>
        </w:rPr>
      </w:pPr>
    </w:p>
    <w:p w14:paraId="74E2E4DA" w14:textId="77777777" w:rsidR="000F56F9" w:rsidRPr="0026031A" w:rsidRDefault="007634DF">
      <w:pPr>
        <w:spacing w:line="360" w:lineRule="auto"/>
        <w:jc w:val="both"/>
        <w:rPr>
          <w:rFonts w:ascii="Palatino Linotype" w:eastAsia="Palatino Linotype" w:hAnsi="Palatino Linotype" w:cs="Palatino Linotype"/>
          <w:sz w:val="22"/>
          <w:szCs w:val="22"/>
        </w:rPr>
      </w:pPr>
      <w:r w:rsidRPr="0026031A">
        <w:rPr>
          <w:rFonts w:ascii="Palatino Linotype" w:eastAsia="Palatino Linotype" w:hAnsi="Palatino Linotype" w:cs="Palatino Linotype"/>
          <w:sz w:val="22"/>
          <w:szCs w:val="22"/>
        </w:rPr>
        <w:t>De igual forma, deberá observar los Lineamientos Quincuagésimo cuarto, Quincuagésimo quinto, Quincuagésimo séptimo y Quincuagésimo octavo, establecen lo siguiente:</w:t>
      </w:r>
    </w:p>
    <w:p w14:paraId="3F72792E" w14:textId="77777777" w:rsidR="000F56F9" w:rsidRPr="0026031A" w:rsidRDefault="000F56F9">
      <w:pPr>
        <w:spacing w:line="360" w:lineRule="auto"/>
        <w:jc w:val="both"/>
        <w:rPr>
          <w:rFonts w:ascii="Palatino Linotype" w:eastAsia="Palatino Linotype" w:hAnsi="Palatino Linotype" w:cs="Palatino Linotype"/>
          <w:sz w:val="22"/>
          <w:szCs w:val="22"/>
        </w:rPr>
      </w:pPr>
    </w:p>
    <w:p w14:paraId="259FA876" w14:textId="77777777" w:rsidR="000F56F9" w:rsidRPr="0026031A" w:rsidRDefault="007634DF">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26031A">
        <w:rPr>
          <w:rFonts w:ascii="Palatino Linotype" w:eastAsia="Palatino Linotype" w:hAnsi="Palatino Linotype" w:cs="Palatino Linotype"/>
          <w:i/>
          <w:sz w:val="22"/>
          <w:szCs w:val="22"/>
        </w:rPr>
        <w:t>“</w:t>
      </w:r>
      <w:r w:rsidRPr="0026031A">
        <w:rPr>
          <w:rFonts w:ascii="Palatino Linotype" w:eastAsia="Palatino Linotype" w:hAnsi="Palatino Linotype" w:cs="Palatino Linotype"/>
          <w:b/>
          <w:i/>
          <w:sz w:val="22"/>
          <w:szCs w:val="22"/>
        </w:rPr>
        <w:t>Quincuagésimo cuarto.</w:t>
      </w:r>
      <w:r w:rsidRPr="0026031A">
        <w:rPr>
          <w:rFonts w:ascii="Palatino Linotype" w:eastAsia="Palatino Linotype" w:hAnsi="Palatino Linotype" w:cs="Palatino Linotype"/>
          <w:i/>
          <w:sz w:val="22"/>
          <w:szCs w:val="22"/>
        </w:rPr>
        <w:t xml:space="preserve">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 </w:t>
      </w:r>
    </w:p>
    <w:p w14:paraId="790E8D08" w14:textId="77777777" w:rsidR="000F56F9" w:rsidRPr="0026031A" w:rsidRDefault="007634DF">
      <w:pPr>
        <w:ind w:left="851" w:right="616"/>
        <w:jc w:val="both"/>
        <w:rPr>
          <w:rFonts w:ascii="Palatino Linotype" w:eastAsia="Palatino Linotype" w:hAnsi="Palatino Linotype" w:cs="Palatino Linotype"/>
          <w:i/>
          <w:sz w:val="22"/>
          <w:szCs w:val="22"/>
        </w:rPr>
      </w:pPr>
      <w:r w:rsidRPr="0026031A">
        <w:rPr>
          <w:rFonts w:ascii="Palatino Linotype" w:eastAsia="Palatino Linotype" w:hAnsi="Palatino Linotype" w:cs="Palatino Linotype"/>
          <w:b/>
          <w:i/>
          <w:sz w:val="22"/>
          <w:szCs w:val="22"/>
        </w:rPr>
        <w:t>Quincuagésimo quinto.</w:t>
      </w:r>
      <w:r w:rsidRPr="0026031A">
        <w:rPr>
          <w:rFonts w:ascii="Palatino Linotype" w:eastAsia="Palatino Linotype" w:hAnsi="Palatino Linotype" w:cs="Palatino Linotype"/>
          <w:i/>
          <w:sz w:val="22"/>
          <w:szCs w:val="22"/>
        </w:rPr>
        <w:t xml:space="preserve"> Cada área del sujeto obligado podrá designar formalmente a una o más personas como responsables del </w:t>
      </w:r>
      <w:proofErr w:type="spellStart"/>
      <w:r w:rsidRPr="0026031A">
        <w:rPr>
          <w:rFonts w:ascii="Palatino Linotype" w:eastAsia="Palatino Linotype" w:hAnsi="Palatino Linotype" w:cs="Palatino Linotype"/>
          <w:i/>
          <w:sz w:val="22"/>
          <w:szCs w:val="22"/>
        </w:rPr>
        <w:t>testado</w:t>
      </w:r>
      <w:proofErr w:type="spellEnd"/>
      <w:r w:rsidRPr="0026031A">
        <w:rPr>
          <w:rFonts w:ascii="Palatino Linotype" w:eastAsia="Palatino Linotype" w:hAnsi="Palatino Linotype" w:cs="Palatino Linotype"/>
          <w:i/>
          <w:sz w:val="22"/>
          <w:szCs w:val="22"/>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w:t>
      </w:r>
    </w:p>
    <w:p w14:paraId="3E4567C3" w14:textId="77777777" w:rsidR="000F56F9" w:rsidRPr="0026031A" w:rsidRDefault="007634DF">
      <w:pPr>
        <w:ind w:left="851" w:right="616"/>
        <w:jc w:val="both"/>
        <w:rPr>
          <w:rFonts w:ascii="Palatino Linotype" w:eastAsia="Palatino Linotype" w:hAnsi="Palatino Linotype" w:cs="Palatino Linotype"/>
          <w:i/>
          <w:sz w:val="22"/>
          <w:szCs w:val="22"/>
        </w:rPr>
      </w:pPr>
      <w:r w:rsidRPr="0026031A">
        <w:rPr>
          <w:rFonts w:ascii="Palatino Linotype" w:eastAsia="Palatino Linotype" w:hAnsi="Palatino Linotype" w:cs="Palatino Linotype"/>
          <w:i/>
          <w:sz w:val="22"/>
          <w:szCs w:val="22"/>
        </w:rPr>
        <w:t>...</w:t>
      </w:r>
    </w:p>
    <w:p w14:paraId="07AA876C" w14:textId="77777777" w:rsidR="000F56F9" w:rsidRPr="0026031A" w:rsidRDefault="007634DF">
      <w:pPr>
        <w:ind w:left="851" w:right="616"/>
        <w:jc w:val="both"/>
        <w:rPr>
          <w:rFonts w:ascii="Palatino Linotype" w:eastAsia="Palatino Linotype" w:hAnsi="Palatino Linotype" w:cs="Palatino Linotype"/>
          <w:i/>
          <w:sz w:val="22"/>
          <w:szCs w:val="22"/>
        </w:rPr>
      </w:pPr>
      <w:r w:rsidRPr="0026031A">
        <w:rPr>
          <w:rFonts w:ascii="Palatino Linotype" w:eastAsia="Palatino Linotype" w:hAnsi="Palatino Linotype" w:cs="Palatino Linotype"/>
          <w:b/>
          <w:i/>
          <w:sz w:val="22"/>
          <w:szCs w:val="22"/>
        </w:rPr>
        <w:t>Quincuagésimo séptimo.</w:t>
      </w:r>
      <w:r w:rsidRPr="0026031A">
        <w:rPr>
          <w:rFonts w:ascii="Palatino Linotype" w:eastAsia="Palatino Linotype" w:hAnsi="Palatino Linotype" w:cs="Palatino Linotype"/>
          <w:i/>
          <w:sz w:val="22"/>
          <w:szCs w:val="22"/>
        </w:rPr>
        <w:t xml:space="preserve"> Se considera, en principio, como información pública y no podrá omitirse de las versiones públicas la siguiente: </w:t>
      </w:r>
    </w:p>
    <w:p w14:paraId="3419FD12" w14:textId="77777777" w:rsidR="000F56F9" w:rsidRPr="0026031A" w:rsidRDefault="007634DF">
      <w:pPr>
        <w:ind w:left="851" w:right="616"/>
        <w:jc w:val="both"/>
        <w:rPr>
          <w:rFonts w:ascii="Palatino Linotype" w:eastAsia="Palatino Linotype" w:hAnsi="Palatino Linotype" w:cs="Palatino Linotype"/>
          <w:i/>
          <w:sz w:val="22"/>
          <w:szCs w:val="22"/>
        </w:rPr>
      </w:pPr>
      <w:r w:rsidRPr="0026031A">
        <w:rPr>
          <w:rFonts w:ascii="Palatino Linotype" w:eastAsia="Palatino Linotype" w:hAnsi="Palatino Linotype" w:cs="Palatino Linotype"/>
          <w:i/>
          <w:sz w:val="22"/>
          <w:szCs w:val="22"/>
        </w:rPr>
        <w:t xml:space="preserve">I. La relativa a las Obligaciones de Transparencia que contempla el Título V de la Ley General y las demás disposiciones legales aplicables; </w:t>
      </w:r>
    </w:p>
    <w:p w14:paraId="640E7646" w14:textId="77777777" w:rsidR="000F56F9" w:rsidRPr="0026031A" w:rsidRDefault="007634DF">
      <w:pPr>
        <w:ind w:left="851" w:right="616"/>
        <w:jc w:val="both"/>
        <w:rPr>
          <w:rFonts w:ascii="Palatino Linotype" w:eastAsia="Palatino Linotype" w:hAnsi="Palatino Linotype" w:cs="Palatino Linotype"/>
          <w:i/>
          <w:sz w:val="22"/>
          <w:szCs w:val="22"/>
        </w:rPr>
      </w:pPr>
      <w:r w:rsidRPr="0026031A">
        <w:rPr>
          <w:rFonts w:ascii="Palatino Linotype" w:eastAsia="Palatino Linotype" w:hAnsi="Palatino Linotype" w:cs="Palatino Linotype"/>
          <w:i/>
          <w:sz w:val="22"/>
          <w:szCs w:val="22"/>
        </w:rPr>
        <w:t>II. El nombre de los integrantes de los sujetos obligados en los documentos, y sus firmas autógrafas o digitales, cuando sean utilizados en el ejercicio de las facultades conferidas para el desempeño del servicio público, y</w:t>
      </w:r>
    </w:p>
    <w:p w14:paraId="19DC5A5C" w14:textId="77777777" w:rsidR="000F56F9" w:rsidRPr="0026031A" w:rsidRDefault="007634DF">
      <w:pPr>
        <w:ind w:left="851" w:right="616"/>
        <w:jc w:val="both"/>
        <w:rPr>
          <w:rFonts w:ascii="Palatino Linotype" w:eastAsia="Palatino Linotype" w:hAnsi="Palatino Linotype" w:cs="Palatino Linotype"/>
          <w:i/>
          <w:sz w:val="22"/>
          <w:szCs w:val="22"/>
        </w:rPr>
      </w:pPr>
      <w:r w:rsidRPr="0026031A">
        <w:rPr>
          <w:rFonts w:ascii="Palatino Linotype" w:eastAsia="Palatino Linotype" w:hAnsi="Palatino Linotype" w:cs="Palatino Linotype"/>
          <w:i/>
          <w:sz w:val="22"/>
          <w:szCs w:val="22"/>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358349B9" w14:textId="77777777" w:rsidR="000F56F9" w:rsidRPr="0026031A" w:rsidRDefault="007634DF">
      <w:pPr>
        <w:ind w:left="851" w:right="616"/>
        <w:jc w:val="both"/>
        <w:rPr>
          <w:rFonts w:ascii="Palatino Linotype" w:eastAsia="Palatino Linotype" w:hAnsi="Palatino Linotype" w:cs="Palatino Linotype"/>
          <w:i/>
          <w:sz w:val="22"/>
          <w:szCs w:val="22"/>
        </w:rPr>
      </w:pPr>
      <w:r w:rsidRPr="0026031A">
        <w:rPr>
          <w:rFonts w:ascii="Palatino Linotype" w:eastAsia="Palatino Linotype" w:hAnsi="Palatino Linotype" w:cs="Palatino Linotype"/>
          <w:i/>
          <w:sz w:val="22"/>
          <w:szCs w:val="22"/>
        </w:rPr>
        <w:t xml:space="preserve">Lo anterior, siempre y cuando no se acredite alguna causal de clasificación, prevista en las leyes o en los tratados internacionales suscritas por el Estado mexicano.  </w:t>
      </w:r>
    </w:p>
    <w:p w14:paraId="08B010EE" w14:textId="77777777" w:rsidR="000F56F9" w:rsidRPr="0026031A" w:rsidRDefault="007634DF">
      <w:pPr>
        <w:ind w:left="851" w:right="616"/>
        <w:jc w:val="both"/>
        <w:rPr>
          <w:rFonts w:ascii="Palatino Linotype" w:eastAsia="Palatino Linotype" w:hAnsi="Palatino Linotype" w:cs="Palatino Linotype"/>
          <w:i/>
          <w:sz w:val="22"/>
          <w:szCs w:val="22"/>
        </w:rPr>
      </w:pPr>
      <w:r w:rsidRPr="0026031A">
        <w:rPr>
          <w:rFonts w:ascii="Palatino Linotype" w:eastAsia="Palatino Linotype" w:hAnsi="Palatino Linotype" w:cs="Palatino Linotype"/>
          <w:i/>
          <w:sz w:val="22"/>
          <w:szCs w:val="22"/>
        </w:rPr>
        <w:lastRenderedPageBreak/>
        <w:t>Quincuagésimo octavo. Los sujetos obligados garantizarán que los sistemas o medios empleados para eliminar la información en las versiones públicas sean irreversibles, de tal forma que no permitan su recuperación o la visualización de la misma.”</w:t>
      </w:r>
    </w:p>
    <w:p w14:paraId="65864251" w14:textId="77777777" w:rsidR="000F56F9" w:rsidRPr="0026031A" w:rsidRDefault="000F56F9">
      <w:pPr>
        <w:ind w:left="567" w:right="616"/>
        <w:jc w:val="both"/>
        <w:rPr>
          <w:rFonts w:ascii="Palatino Linotype" w:eastAsia="Palatino Linotype" w:hAnsi="Palatino Linotype" w:cs="Palatino Linotype"/>
          <w:i/>
          <w:sz w:val="22"/>
          <w:szCs w:val="22"/>
        </w:rPr>
      </w:pPr>
    </w:p>
    <w:p w14:paraId="6AAAFEAE" w14:textId="77777777" w:rsidR="000F56F9" w:rsidRPr="0026031A" w:rsidRDefault="007634DF">
      <w:pPr>
        <w:spacing w:line="360" w:lineRule="auto"/>
        <w:jc w:val="both"/>
        <w:rPr>
          <w:rFonts w:ascii="Palatino Linotype" w:eastAsia="Palatino Linotype" w:hAnsi="Palatino Linotype" w:cs="Palatino Linotype"/>
          <w:sz w:val="22"/>
          <w:szCs w:val="22"/>
        </w:rPr>
      </w:pPr>
      <w:r w:rsidRPr="0026031A">
        <w:rPr>
          <w:rFonts w:ascii="Palatino Linotype" w:eastAsia="Palatino Linotype" w:hAnsi="Palatino Linotype" w:cs="Palatino Linotype"/>
          <w:sz w:val="22"/>
          <w:szCs w:val="22"/>
        </w:rPr>
        <w:t>Es entonces que, la entrega de documentos en su versión pública debe acompañarse necesariamente del Acuerdo del Comité de Transparencia que la sustente, el cual debe estar debidamente fundado y motivado y, deberá exponer los fundamentos y razonamientos que llevaron al Sujeto Obligado a testar, suprimir o eliminar datos de dicho soporte documental, ya que de no hacerlo,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 qué no aparecen en la documentación respectiva.</w:t>
      </w:r>
    </w:p>
    <w:p w14:paraId="3CF95092" w14:textId="77777777" w:rsidR="000F56F9" w:rsidRPr="0026031A" w:rsidRDefault="000F56F9">
      <w:pPr>
        <w:spacing w:line="360" w:lineRule="auto"/>
        <w:jc w:val="both"/>
        <w:rPr>
          <w:rFonts w:ascii="Palatino Linotype" w:eastAsia="Palatino Linotype" w:hAnsi="Palatino Linotype" w:cs="Palatino Linotype"/>
          <w:sz w:val="22"/>
          <w:szCs w:val="22"/>
        </w:rPr>
      </w:pPr>
    </w:p>
    <w:p w14:paraId="4394D871" w14:textId="77777777" w:rsidR="000F56F9" w:rsidRPr="0026031A" w:rsidRDefault="007634DF">
      <w:pPr>
        <w:spacing w:line="360" w:lineRule="auto"/>
        <w:jc w:val="both"/>
        <w:rPr>
          <w:rFonts w:ascii="Palatino Linotype" w:eastAsia="Palatino Linotype" w:hAnsi="Palatino Linotype" w:cs="Palatino Linotype"/>
          <w:sz w:val="22"/>
          <w:szCs w:val="22"/>
        </w:rPr>
      </w:pPr>
      <w:r w:rsidRPr="0026031A">
        <w:rPr>
          <w:rFonts w:ascii="Palatino Linotype" w:eastAsia="Palatino Linotype" w:hAnsi="Palatino Linotype" w:cs="Palatino Linotype"/>
          <w:sz w:val="22"/>
          <w:szCs w:val="22"/>
        </w:rPr>
        <w:t>Así, con fundamento en lo prescrito en los artículos 5 párrafos trigésimo segundo, trigésimo tercero y trigésimo cuarto de la Constitución Política del Estado Libre y Soberano de México; 2, fracción II; 29, 36 fracciones I y II; 176, 178, 181, 185 y 186 fracción III de la Ley de Transparencia y Acceso a la Información Pública del Estado de México y Municipios, este Pleno:</w:t>
      </w:r>
    </w:p>
    <w:p w14:paraId="40403401" w14:textId="77777777" w:rsidR="000F56F9" w:rsidRPr="0026031A" w:rsidRDefault="000F56F9">
      <w:pPr>
        <w:spacing w:line="360" w:lineRule="auto"/>
        <w:jc w:val="both"/>
        <w:rPr>
          <w:rFonts w:ascii="Palatino Linotype" w:eastAsia="Palatino Linotype" w:hAnsi="Palatino Linotype" w:cs="Palatino Linotype"/>
          <w:sz w:val="22"/>
          <w:szCs w:val="22"/>
        </w:rPr>
      </w:pPr>
    </w:p>
    <w:p w14:paraId="7A17D2BE" w14:textId="77777777" w:rsidR="000F56F9" w:rsidRPr="0026031A" w:rsidRDefault="007634DF">
      <w:pPr>
        <w:ind w:left="-142" w:right="49"/>
        <w:jc w:val="center"/>
        <w:rPr>
          <w:rFonts w:ascii="Palatino Linotype" w:eastAsia="Palatino Linotype" w:hAnsi="Palatino Linotype" w:cs="Palatino Linotype"/>
          <w:b/>
          <w:sz w:val="22"/>
          <w:szCs w:val="22"/>
        </w:rPr>
      </w:pPr>
      <w:r w:rsidRPr="0026031A">
        <w:rPr>
          <w:rFonts w:ascii="Palatino Linotype" w:eastAsia="Palatino Linotype" w:hAnsi="Palatino Linotype" w:cs="Palatino Linotype"/>
          <w:b/>
          <w:sz w:val="22"/>
          <w:szCs w:val="22"/>
        </w:rPr>
        <w:t>R E S U E L V E:</w:t>
      </w:r>
    </w:p>
    <w:p w14:paraId="7EFCAEB1" w14:textId="77777777" w:rsidR="000F56F9" w:rsidRPr="0026031A" w:rsidRDefault="000F56F9">
      <w:pPr>
        <w:ind w:left="-142" w:right="49"/>
        <w:jc w:val="center"/>
        <w:rPr>
          <w:rFonts w:ascii="Palatino Linotype" w:eastAsia="Palatino Linotype" w:hAnsi="Palatino Linotype" w:cs="Palatino Linotype"/>
          <w:b/>
          <w:sz w:val="22"/>
          <w:szCs w:val="22"/>
        </w:rPr>
      </w:pPr>
    </w:p>
    <w:p w14:paraId="3EC6BD41" w14:textId="77777777" w:rsidR="000F56F9" w:rsidRPr="0026031A" w:rsidRDefault="007634DF">
      <w:pPr>
        <w:spacing w:line="360" w:lineRule="auto"/>
        <w:ind w:right="49"/>
        <w:jc w:val="both"/>
        <w:rPr>
          <w:rFonts w:ascii="Palatino Linotype" w:eastAsia="Palatino Linotype" w:hAnsi="Palatino Linotype" w:cs="Palatino Linotype"/>
          <w:sz w:val="22"/>
          <w:szCs w:val="22"/>
        </w:rPr>
      </w:pPr>
      <w:r w:rsidRPr="0026031A">
        <w:rPr>
          <w:rFonts w:ascii="Palatino Linotype" w:eastAsia="Palatino Linotype" w:hAnsi="Palatino Linotype" w:cs="Palatino Linotype"/>
          <w:b/>
          <w:sz w:val="22"/>
          <w:szCs w:val="22"/>
        </w:rPr>
        <w:t>PRIMERO.</w:t>
      </w:r>
      <w:r w:rsidRPr="0026031A">
        <w:rPr>
          <w:rFonts w:ascii="Palatino Linotype" w:eastAsia="Palatino Linotype" w:hAnsi="Palatino Linotype" w:cs="Palatino Linotype"/>
          <w:sz w:val="22"/>
          <w:szCs w:val="22"/>
        </w:rPr>
        <w:t xml:space="preserve"> Resultan </w:t>
      </w:r>
      <w:r w:rsidRPr="0026031A">
        <w:rPr>
          <w:rFonts w:ascii="Palatino Linotype" w:eastAsia="Palatino Linotype" w:hAnsi="Palatino Linotype" w:cs="Palatino Linotype"/>
          <w:b/>
          <w:sz w:val="22"/>
          <w:szCs w:val="22"/>
        </w:rPr>
        <w:t>parcialmente fundados</w:t>
      </w:r>
      <w:r w:rsidRPr="0026031A">
        <w:rPr>
          <w:rFonts w:ascii="Palatino Linotype" w:eastAsia="Palatino Linotype" w:hAnsi="Palatino Linotype" w:cs="Palatino Linotype"/>
          <w:sz w:val="22"/>
          <w:szCs w:val="22"/>
        </w:rPr>
        <w:t xml:space="preserve"> los motivos de inconformidad hechos valer por la parte </w:t>
      </w:r>
      <w:r w:rsidRPr="0026031A">
        <w:rPr>
          <w:rFonts w:ascii="Palatino Linotype" w:eastAsia="Palatino Linotype" w:hAnsi="Palatino Linotype" w:cs="Palatino Linotype"/>
          <w:b/>
          <w:sz w:val="22"/>
          <w:szCs w:val="22"/>
        </w:rPr>
        <w:t>Recurrente</w:t>
      </w:r>
      <w:r w:rsidRPr="0026031A">
        <w:rPr>
          <w:rFonts w:ascii="Palatino Linotype" w:eastAsia="Palatino Linotype" w:hAnsi="Palatino Linotype" w:cs="Palatino Linotype"/>
          <w:sz w:val="22"/>
          <w:szCs w:val="22"/>
        </w:rPr>
        <w:t xml:space="preserve"> en los recursos de revisión </w:t>
      </w:r>
      <w:r w:rsidRPr="0026031A">
        <w:rPr>
          <w:rFonts w:ascii="Palatino Linotype" w:eastAsia="Palatino Linotype" w:hAnsi="Palatino Linotype" w:cs="Palatino Linotype"/>
          <w:b/>
          <w:sz w:val="22"/>
          <w:szCs w:val="22"/>
        </w:rPr>
        <w:t>01884/INFOEM/IP/RR/2025, 02119/INFOEM/IP/RR/2025, 02120/INFOEM/IP/RR/2025 y 02121/INFOEM/IP/RR/2025</w:t>
      </w:r>
      <w:r w:rsidRPr="0026031A">
        <w:rPr>
          <w:rFonts w:ascii="Palatino Linotype" w:eastAsia="Palatino Linotype" w:hAnsi="Palatino Linotype" w:cs="Palatino Linotype"/>
          <w:sz w:val="22"/>
          <w:szCs w:val="22"/>
        </w:rPr>
        <w:t xml:space="preserve">, por lo que, en términos del Considerando </w:t>
      </w:r>
      <w:r w:rsidRPr="0026031A">
        <w:rPr>
          <w:rFonts w:ascii="Palatino Linotype" w:eastAsia="Palatino Linotype" w:hAnsi="Palatino Linotype" w:cs="Palatino Linotype"/>
          <w:b/>
          <w:sz w:val="22"/>
          <w:szCs w:val="22"/>
        </w:rPr>
        <w:t xml:space="preserve">Cuarto </w:t>
      </w:r>
      <w:r w:rsidRPr="0026031A">
        <w:rPr>
          <w:rFonts w:ascii="Palatino Linotype" w:eastAsia="Palatino Linotype" w:hAnsi="Palatino Linotype" w:cs="Palatino Linotype"/>
          <w:sz w:val="22"/>
          <w:szCs w:val="22"/>
        </w:rPr>
        <w:t xml:space="preserve">de esta resolución, se </w:t>
      </w:r>
      <w:r w:rsidRPr="0026031A">
        <w:rPr>
          <w:rFonts w:ascii="Palatino Linotype" w:eastAsia="Palatino Linotype" w:hAnsi="Palatino Linotype" w:cs="Palatino Linotype"/>
          <w:b/>
          <w:sz w:val="22"/>
          <w:szCs w:val="22"/>
        </w:rPr>
        <w:t>Modifican</w:t>
      </w:r>
      <w:r w:rsidRPr="0026031A">
        <w:rPr>
          <w:rFonts w:ascii="Palatino Linotype" w:eastAsia="Palatino Linotype" w:hAnsi="Palatino Linotype" w:cs="Palatino Linotype"/>
          <w:sz w:val="22"/>
          <w:szCs w:val="22"/>
        </w:rPr>
        <w:t xml:space="preserve"> las respuestas emitidas por el </w:t>
      </w:r>
      <w:r w:rsidRPr="0026031A">
        <w:rPr>
          <w:rFonts w:ascii="Palatino Linotype" w:eastAsia="Palatino Linotype" w:hAnsi="Palatino Linotype" w:cs="Palatino Linotype"/>
          <w:b/>
          <w:sz w:val="22"/>
          <w:szCs w:val="22"/>
        </w:rPr>
        <w:t>Sujeto Obligado</w:t>
      </w:r>
      <w:r w:rsidRPr="0026031A">
        <w:rPr>
          <w:rFonts w:ascii="Palatino Linotype" w:eastAsia="Palatino Linotype" w:hAnsi="Palatino Linotype" w:cs="Palatino Linotype"/>
          <w:sz w:val="22"/>
          <w:szCs w:val="22"/>
        </w:rPr>
        <w:t xml:space="preserve">. </w:t>
      </w:r>
    </w:p>
    <w:p w14:paraId="69573151" w14:textId="77777777" w:rsidR="000F56F9" w:rsidRPr="0026031A" w:rsidRDefault="000F56F9">
      <w:pPr>
        <w:spacing w:line="360" w:lineRule="auto"/>
        <w:ind w:right="49"/>
        <w:jc w:val="both"/>
        <w:rPr>
          <w:rFonts w:ascii="Palatino Linotype" w:eastAsia="Palatino Linotype" w:hAnsi="Palatino Linotype" w:cs="Palatino Linotype"/>
          <w:sz w:val="22"/>
          <w:szCs w:val="22"/>
        </w:rPr>
      </w:pPr>
    </w:p>
    <w:p w14:paraId="510BCDF0" w14:textId="77777777" w:rsidR="000F56F9" w:rsidRPr="0026031A" w:rsidRDefault="007634DF">
      <w:pPr>
        <w:spacing w:line="360" w:lineRule="auto"/>
        <w:ind w:right="49"/>
        <w:jc w:val="both"/>
        <w:rPr>
          <w:rFonts w:ascii="Palatino Linotype" w:eastAsia="Palatino Linotype" w:hAnsi="Palatino Linotype" w:cs="Palatino Linotype"/>
          <w:sz w:val="22"/>
          <w:szCs w:val="22"/>
        </w:rPr>
      </w:pPr>
      <w:r w:rsidRPr="0026031A">
        <w:rPr>
          <w:rFonts w:ascii="Palatino Linotype" w:eastAsia="Palatino Linotype" w:hAnsi="Palatino Linotype" w:cs="Palatino Linotype"/>
          <w:b/>
          <w:sz w:val="22"/>
          <w:szCs w:val="22"/>
        </w:rPr>
        <w:t xml:space="preserve">SEGUNDO. </w:t>
      </w:r>
      <w:r w:rsidRPr="0026031A">
        <w:rPr>
          <w:rFonts w:ascii="Palatino Linotype" w:eastAsia="Palatino Linotype" w:hAnsi="Palatino Linotype" w:cs="Palatino Linotype"/>
          <w:sz w:val="22"/>
          <w:szCs w:val="22"/>
        </w:rPr>
        <w:t xml:space="preserve">Se ordena al </w:t>
      </w:r>
      <w:r w:rsidRPr="0026031A">
        <w:rPr>
          <w:rFonts w:ascii="Palatino Linotype" w:eastAsia="Palatino Linotype" w:hAnsi="Palatino Linotype" w:cs="Palatino Linotype"/>
          <w:b/>
          <w:sz w:val="22"/>
          <w:szCs w:val="22"/>
        </w:rPr>
        <w:t>Sujeto Obligado</w:t>
      </w:r>
      <w:r w:rsidRPr="0026031A">
        <w:rPr>
          <w:rFonts w:ascii="Palatino Linotype" w:eastAsia="Palatino Linotype" w:hAnsi="Palatino Linotype" w:cs="Palatino Linotype"/>
          <w:sz w:val="22"/>
          <w:szCs w:val="22"/>
        </w:rPr>
        <w:t xml:space="preserve">, en términos de los Considerandos Cuarto y Quinto de esta resolución, haga entrega vía </w:t>
      </w:r>
      <w:r w:rsidRPr="0026031A">
        <w:rPr>
          <w:rFonts w:ascii="Palatino Linotype" w:eastAsia="Palatino Linotype" w:hAnsi="Palatino Linotype" w:cs="Palatino Linotype"/>
          <w:b/>
          <w:sz w:val="22"/>
          <w:szCs w:val="22"/>
        </w:rPr>
        <w:t>SAIMEX</w:t>
      </w:r>
      <w:r w:rsidRPr="0026031A">
        <w:rPr>
          <w:rFonts w:ascii="Palatino Linotype" w:eastAsia="Palatino Linotype" w:hAnsi="Palatino Linotype" w:cs="Palatino Linotype"/>
          <w:sz w:val="22"/>
          <w:szCs w:val="22"/>
        </w:rPr>
        <w:t xml:space="preserve">, previa búsqueda exhaustiva y razonable, en versión pública, de lo siguiente: </w:t>
      </w:r>
    </w:p>
    <w:p w14:paraId="4CE83E0A" w14:textId="64D49BA8" w:rsidR="000F56F9" w:rsidRPr="0026031A" w:rsidRDefault="009D673D">
      <w:pPr>
        <w:widowControl w:val="0"/>
        <w:numPr>
          <w:ilvl w:val="0"/>
          <w:numId w:val="2"/>
        </w:numPr>
        <w:pBdr>
          <w:top w:val="nil"/>
          <w:left w:val="nil"/>
          <w:bottom w:val="nil"/>
          <w:right w:val="nil"/>
          <w:between w:val="nil"/>
        </w:pBdr>
        <w:spacing w:before="240" w:after="280" w:line="360" w:lineRule="auto"/>
        <w:ind w:left="851" w:right="616" w:firstLine="0"/>
        <w:jc w:val="both"/>
        <w:rPr>
          <w:rFonts w:ascii="Palatino Linotype" w:eastAsia="Palatino Linotype" w:hAnsi="Palatino Linotype" w:cs="Palatino Linotype"/>
          <w:color w:val="000000"/>
          <w:sz w:val="22"/>
          <w:szCs w:val="22"/>
        </w:rPr>
      </w:pPr>
      <w:r w:rsidRPr="0026031A">
        <w:rPr>
          <w:rFonts w:ascii="Palatino Linotype" w:eastAsia="Palatino Linotype" w:hAnsi="Palatino Linotype" w:cs="Palatino Linotype"/>
          <w:color w:val="000000"/>
          <w:sz w:val="22"/>
          <w:szCs w:val="22"/>
        </w:rPr>
        <w:t xml:space="preserve">Los </w:t>
      </w:r>
      <w:r w:rsidR="007634DF" w:rsidRPr="0026031A">
        <w:rPr>
          <w:rFonts w:ascii="Palatino Linotype" w:eastAsia="Palatino Linotype" w:hAnsi="Palatino Linotype" w:cs="Palatino Linotype"/>
          <w:color w:val="000000"/>
          <w:sz w:val="22"/>
          <w:szCs w:val="22"/>
        </w:rPr>
        <w:t xml:space="preserve">Formatos Únicos de Movimientos de Personal (FUMP) de los servidores públicos que fueron dados de alta </w:t>
      </w:r>
      <w:r w:rsidRPr="0026031A">
        <w:rPr>
          <w:rFonts w:ascii="Palatino Linotype" w:eastAsia="Palatino Linotype" w:hAnsi="Palatino Linotype" w:cs="Palatino Linotype"/>
          <w:color w:val="000000"/>
          <w:sz w:val="22"/>
          <w:szCs w:val="22"/>
        </w:rPr>
        <w:t>o</w:t>
      </w:r>
      <w:r w:rsidR="007634DF" w:rsidRPr="0026031A">
        <w:rPr>
          <w:rFonts w:ascii="Palatino Linotype" w:eastAsia="Palatino Linotype" w:hAnsi="Palatino Linotype" w:cs="Palatino Linotype"/>
          <w:color w:val="000000"/>
          <w:sz w:val="22"/>
          <w:szCs w:val="22"/>
        </w:rPr>
        <w:t xml:space="preserve"> baja en las áreas administrativas de Consejería Jurídica, Secretaría del Ayuntamiento, Contraloría Municipal y Unidad de Transparencia, del primero al trece de enero de dos mil veinticinco. </w:t>
      </w:r>
    </w:p>
    <w:p w14:paraId="04A0D4E9" w14:textId="77777777" w:rsidR="000F56F9" w:rsidRPr="0026031A" w:rsidRDefault="007634DF">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26031A">
        <w:rPr>
          <w:rFonts w:ascii="Palatino Linotype" w:eastAsia="Palatino Linotype" w:hAnsi="Palatino Linotype" w:cs="Palatino Linotype"/>
          <w:i/>
          <w:sz w:val="22"/>
          <w:szCs w:val="22"/>
        </w:rPr>
        <w:t xml:space="preserve">Para la entrega en versión pública, deberá emitir el Acuerdo del Comité de Transparencia en términos de la Ley de Transparencia y Acceso a la Información Pública del Estado de México y Municipios, en el que funde y motive las razones sobre los datos que se supriman o eliminen, y se ponga a disposición de la parte </w:t>
      </w:r>
      <w:r w:rsidRPr="0026031A">
        <w:rPr>
          <w:rFonts w:ascii="Palatino Linotype" w:eastAsia="Palatino Linotype" w:hAnsi="Palatino Linotype" w:cs="Palatino Linotype"/>
          <w:b/>
          <w:i/>
          <w:sz w:val="22"/>
          <w:szCs w:val="22"/>
        </w:rPr>
        <w:t>Recurrente</w:t>
      </w:r>
      <w:r w:rsidRPr="0026031A">
        <w:rPr>
          <w:rFonts w:ascii="Palatino Linotype" w:eastAsia="Palatino Linotype" w:hAnsi="Palatino Linotype" w:cs="Palatino Linotype"/>
          <w:i/>
          <w:sz w:val="22"/>
          <w:szCs w:val="22"/>
        </w:rPr>
        <w:t>.</w:t>
      </w:r>
    </w:p>
    <w:p w14:paraId="2914A8DE" w14:textId="77777777" w:rsidR="000F56F9" w:rsidRPr="0026031A" w:rsidRDefault="000F56F9">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p>
    <w:p w14:paraId="189F054C" w14:textId="74F200B6" w:rsidR="000F56F9" w:rsidRPr="0026031A" w:rsidRDefault="00E01E4F">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26031A">
        <w:rPr>
          <w:rFonts w:ascii="Palatino Linotype" w:eastAsia="Palatino Linotype" w:hAnsi="Palatino Linotype" w:cs="Palatino Linotype"/>
          <w:i/>
          <w:sz w:val="22"/>
          <w:szCs w:val="22"/>
        </w:rPr>
        <w:t>Para el caso de no contar con evidencia documental por no haber causado bajas dentro de alguna de las áreas ordenadas durante la temporalidad indicada, bastará con que así se haga del conocimiento de la persona solicitante para tener por colmado su derecho de acceso a la información, en términos de lo dispuesto por el artículo 19, párrafo segundo de la Ley de Transparencia y Acceso a la Información Pública del Estado de México y Municipios</w:t>
      </w:r>
      <w:r w:rsidR="007634DF" w:rsidRPr="0026031A">
        <w:rPr>
          <w:rFonts w:ascii="Palatino Linotype" w:eastAsia="Palatino Linotype" w:hAnsi="Palatino Linotype" w:cs="Palatino Linotype"/>
          <w:i/>
          <w:sz w:val="22"/>
          <w:szCs w:val="22"/>
        </w:rPr>
        <w:t xml:space="preserve">. </w:t>
      </w:r>
    </w:p>
    <w:p w14:paraId="37A22F5C" w14:textId="77777777" w:rsidR="0070155C" w:rsidRPr="0026031A" w:rsidRDefault="0070155C">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p>
    <w:p w14:paraId="7E9DD073" w14:textId="77777777" w:rsidR="000F56F9" w:rsidRPr="0026031A" w:rsidRDefault="007634DF">
      <w:pPr>
        <w:spacing w:line="360" w:lineRule="auto"/>
        <w:jc w:val="both"/>
        <w:rPr>
          <w:rFonts w:ascii="Palatino Linotype" w:eastAsia="Palatino Linotype" w:hAnsi="Palatino Linotype" w:cs="Palatino Linotype"/>
          <w:sz w:val="22"/>
          <w:szCs w:val="22"/>
        </w:rPr>
      </w:pPr>
      <w:r w:rsidRPr="0026031A">
        <w:rPr>
          <w:rFonts w:ascii="Palatino Linotype" w:eastAsia="Palatino Linotype" w:hAnsi="Palatino Linotype" w:cs="Palatino Linotype"/>
          <w:b/>
          <w:sz w:val="22"/>
          <w:szCs w:val="22"/>
        </w:rPr>
        <w:t xml:space="preserve">TERCERO.  Notifíquese </w:t>
      </w:r>
      <w:r w:rsidRPr="0026031A">
        <w:rPr>
          <w:rFonts w:ascii="Palatino Linotype" w:eastAsia="Palatino Linotype" w:hAnsi="Palatino Linotype" w:cs="Palatino Linotype"/>
          <w:sz w:val="22"/>
          <w:szCs w:val="22"/>
        </w:rPr>
        <w:t xml:space="preserve">vía </w:t>
      </w:r>
      <w:r w:rsidRPr="0026031A">
        <w:rPr>
          <w:rFonts w:ascii="Palatino Linotype" w:eastAsia="Palatino Linotype" w:hAnsi="Palatino Linotype" w:cs="Palatino Linotype"/>
          <w:b/>
          <w:sz w:val="22"/>
          <w:szCs w:val="22"/>
        </w:rPr>
        <w:t xml:space="preserve">SAIMEX, </w:t>
      </w:r>
      <w:r w:rsidRPr="0026031A">
        <w:rPr>
          <w:rFonts w:ascii="Palatino Linotype" w:eastAsia="Palatino Linotype" w:hAnsi="Palatino Linotype" w:cs="Palatino Linotype"/>
          <w:sz w:val="22"/>
          <w:szCs w:val="22"/>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w:t>
      </w:r>
      <w:r w:rsidRPr="0026031A">
        <w:rPr>
          <w:rFonts w:ascii="Palatino Linotype" w:eastAsia="Palatino Linotype" w:hAnsi="Palatino Linotype" w:cs="Palatino Linotype"/>
          <w:sz w:val="22"/>
          <w:szCs w:val="22"/>
        </w:rPr>
        <w:lastRenderedPageBreak/>
        <w:t>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752DA38" w14:textId="77777777" w:rsidR="000F56F9" w:rsidRPr="0026031A" w:rsidRDefault="000F56F9">
      <w:pPr>
        <w:spacing w:line="360" w:lineRule="auto"/>
        <w:jc w:val="both"/>
        <w:rPr>
          <w:rFonts w:ascii="Palatino Linotype" w:eastAsia="Palatino Linotype" w:hAnsi="Palatino Linotype" w:cs="Palatino Linotype"/>
          <w:sz w:val="22"/>
          <w:szCs w:val="22"/>
        </w:rPr>
      </w:pPr>
    </w:p>
    <w:p w14:paraId="108A555D" w14:textId="77777777" w:rsidR="000F56F9" w:rsidRPr="0026031A" w:rsidRDefault="007634DF">
      <w:pPr>
        <w:spacing w:line="360" w:lineRule="auto"/>
        <w:jc w:val="both"/>
        <w:rPr>
          <w:rFonts w:ascii="Palatino Linotype" w:eastAsia="Palatino Linotype" w:hAnsi="Palatino Linotype" w:cs="Palatino Linotype"/>
          <w:sz w:val="22"/>
          <w:szCs w:val="22"/>
        </w:rPr>
      </w:pPr>
      <w:r w:rsidRPr="0026031A">
        <w:rPr>
          <w:rFonts w:ascii="Palatino Linotype" w:eastAsia="Palatino Linotype" w:hAnsi="Palatino Linotype" w:cs="Palatino Linotype"/>
          <w:b/>
          <w:sz w:val="22"/>
          <w:szCs w:val="22"/>
        </w:rPr>
        <w:t xml:space="preserve">CUARTO. </w:t>
      </w:r>
      <w:r w:rsidRPr="0026031A">
        <w:rPr>
          <w:rFonts w:ascii="Palatino Linotype" w:eastAsia="Palatino Linotype" w:hAnsi="Palatino Linotype" w:cs="Palatino Linotype"/>
          <w:sz w:val="22"/>
          <w:szCs w:val="22"/>
        </w:rPr>
        <w:t xml:space="preserve">Notifíquese vía </w:t>
      </w:r>
      <w:r w:rsidRPr="0026031A">
        <w:rPr>
          <w:rFonts w:ascii="Palatino Linotype" w:eastAsia="Palatino Linotype" w:hAnsi="Palatino Linotype" w:cs="Palatino Linotype"/>
          <w:b/>
          <w:sz w:val="22"/>
          <w:szCs w:val="22"/>
        </w:rPr>
        <w:t>SAIMEX,</w:t>
      </w:r>
      <w:r w:rsidRPr="0026031A">
        <w:rPr>
          <w:rFonts w:ascii="Palatino Linotype" w:eastAsia="Palatino Linotype" w:hAnsi="Palatino Linotype" w:cs="Palatino Linotype"/>
          <w:sz w:val="22"/>
          <w:szCs w:val="22"/>
        </w:rPr>
        <w:t xml:space="preserve"> al Titular de la Unidad de Transparencia del </w:t>
      </w:r>
      <w:r w:rsidRPr="0026031A">
        <w:rPr>
          <w:rFonts w:ascii="Palatino Linotype" w:eastAsia="Palatino Linotype" w:hAnsi="Palatino Linotype" w:cs="Palatino Linotype"/>
          <w:b/>
          <w:sz w:val="22"/>
          <w:szCs w:val="22"/>
        </w:rPr>
        <w:t>Sujeto Obligado</w:t>
      </w:r>
      <w:r w:rsidRPr="0026031A">
        <w:rPr>
          <w:rFonts w:ascii="Palatino Linotype" w:eastAsia="Palatino Linotype" w:hAnsi="Palatino Linotype" w:cs="Palatino Linotype"/>
          <w:sz w:val="22"/>
          <w:szCs w:val="22"/>
        </w:rPr>
        <w:t>, que de conformidad con el artículo 198 de la Ley de Transparencia y Acceso a la Información Pública del Estado de México y Municipios, de considerarlo procedente, de manera fundada y motivada, podrá solicitar una ampliación de plazo para el cumplimiento de la presente resolución.</w:t>
      </w:r>
    </w:p>
    <w:p w14:paraId="25F97B0C" w14:textId="77777777" w:rsidR="000F56F9" w:rsidRPr="0026031A" w:rsidRDefault="000F56F9">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6EF23FEB" w14:textId="77777777" w:rsidR="000F56F9" w:rsidRPr="0026031A" w:rsidRDefault="007634DF">
      <w:pPr>
        <w:spacing w:line="360" w:lineRule="auto"/>
        <w:jc w:val="both"/>
        <w:rPr>
          <w:rFonts w:ascii="Palatino Linotype" w:eastAsia="Palatino Linotype" w:hAnsi="Palatino Linotype" w:cs="Palatino Linotype"/>
          <w:sz w:val="22"/>
          <w:szCs w:val="22"/>
        </w:rPr>
      </w:pPr>
      <w:r w:rsidRPr="0026031A">
        <w:rPr>
          <w:rFonts w:ascii="Palatino Linotype" w:eastAsia="Palatino Linotype" w:hAnsi="Palatino Linotype" w:cs="Palatino Linotype"/>
          <w:b/>
          <w:sz w:val="22"/>
          <w:szCs w:val="22"/>
        </w:rPr>
        <w:t xml:space="preserve">QUINTO. Notifíquese </w:t>
      </w:r>
      <w:r w:rsidRPr="0026031A">
        <w:rPr>
          <w:rFonts w:ascii="Palatino Linotype" w:eastAsia="Palatino Linotype" w:hAnsi="Palatino Linotype" w:cs="Palatino Linotype"/>
          <w:sz w:val="22"/>
          <w:szCs w:val="22"/>
        </w:rPr>
        <w:t>vía</w:t>
      </w:r>
      <w:r w:rsidRPr="0026031A">
        <w:rPr>
          <w:rFonts w:ascii="Palatino Linotype" w:eastAsia="Palatino Linotype" w:hAnsi="Palatino Linotype" w:cs="Palatino Linotype"/>
          <w:b/>
          <w:sz w:val="22"/>
          <w:szCs w:val="22"/>
        </w:rPr>
        <w:t xml:space="preserve"> SAIMEX, </w:t>
      </w:r>
      <w:r w:rsidRPr="0026031A">
        <w:rPr>
          <w:rFonts w:ascii="Palatino Linotype" w:eastAsia="Palatino Linotype" w:hAnsi="Palatino Linotype" w:cs="Palatino Linotype"/>
          <w:sz w:val="22"/>
          <w:szCs w:val="22"/>
        </w:rPr>
        <w:t>a la parte</w:t>
      </w:r>
      <w:r w:rsidRPr="0026031A">
        <w:rPr>
          <w:rFonts w:ascii="Palatino Linotype" w:eastAsia="Palatino Linotype" w:hAnsi="Palatino Linotype" w:cs="Palatino Linotype"/>
          <w:b/>
          <w:sz w:val="22"/>
          <w:szCs w:val="22"/>
        </w:rPr>
        <w:t xml:space="preserve"> Recurrente</w:t>
      </w:r>
      <w:r w:rsidRPr="0026031A">
        <w:rPr>
          <w:rFonts w:ascii="Palatino Linotype" w:eastAsia="Palatino Linotype" w:hAnsi="Palatino Linotype" w:cs="Palatino Linotype"/>
          <w:sz w:val="22"/>
          <w:szCs w:val="22"/>
        </w:rPr>
        <w:t xml:space="preserve"> la presente resolución, así como que podrá impugnarla vía Juicio de Amparo en los términos de las leyes aplicables, de conformidad con lo establecido en el artículo 196 de la Ley de Transparencia y Acceso a la Información Pública del Estado de México y Municipios. </w:t>
      </w:r>
    </w:p>
    <w:p w14:paraId="5E8AFBED" w14:textId="77777777" w:rsidR="000F56F9" w:rsidRDefault="007634DF">
      <w:pPr>
        <w:spacing w:before="240" w:after="240" w:line="360" w:lineRule="auto"/>
        <w:jc w:val="both"/>
        <w:rPr>
          <w:rFonts w:ascii="Palatino Linotype" w:eastAsia="Palatino Linotype" w:hAnsi="Palatino Linotype" w:cs="Palatino Linotype"/>
          <w:sz w:val="22"/>
          <w:szCs w:val="22"/>
        </w:rPr>
        <w:sectPr w:rsidR="000F56F9">
          <w:headerReference w:type="even" r:id="rId20"/>
          <w:headerReference w:type="default" r:id="rId21"/>
          <w:footerReference w:type="even" r:id="rId22"/>
          <w:footerReference w:type="default" r:id="rId23"/>
          <w:headerReference w:type="first" r:id="rId24"/>
          <w:footerReference w:type="first" r:id="rId25"/>
          <w:pgSz w:w="12240" w:h="15840"/>
          <w:pgMar w:top="621" w:right="1701" w:bottom="1701" w:left="1701" w:header="618" w:footer="709" w:gutter="0"/>
          <w:pgNumType w:start="1"/>
          <w:cols w:space="720"/>
          <w:titlePg/>
        </w:sectPr>
      </w:pPr>
      <w:r w:rsidRPr="0026031A">
        <w:rPr>
          <w:rFonts w:ascii="Palatino Linotype" w:eastAsia="Palatino Linotype" w:hAnsi="Palatino Linotype" w:cs="Palatino Linotype"/>
          <w:sz w:val="22"/>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CUARTA SESIÓN ORDINARIA CELEBRADA EL VEINTITRÉS DE ABRIL DE DOS MIL VEINTICINCO, ANTE EL SECRETARIO TÉCNICO DEL PLENO, ALEXIS TAPIA RAMÍREZ.</w:t>
      </w:r>
    </w:p>
    <w:p w14:paraId="14EFA01F" w14:textId="77777777" w:rsidR="000F56F9" w:rsidRDefault="000F56F9">
      <w:pPr>
        <w:spacing w:before="240" w:after="240"/>
        <w:jc w:val="both"/>
        <w:rPr>
          <w:rFonts w:ascii="Palatino Linotype" w:eastAsia="Palatino Linotype" w:hAnsi="Palatino Linotype" w:cs="Palatino Linotype"/>
          <w:sz w:val="22"/>
          <w:szCs w:val="22"/>
        </w:rPr>
      </w:pPr>
    </w:p>
    <w:p w14:paraId="47DE83C0" w14:textId="77777777" w:rsidR="000F56F9" w:rsidRDefault="000F56F9">
      <w:pPr>
        <w:spacing w:before="240" w:after="240"/>
        <w:jc w:val="both"/>
        <w:rPr>
          <w:rFonts w:ascii="Palatino Linotype" w:eastAsia="Palatino Linotype" w:hAnsi="Palatino Linotype" w:cs="Palatino Linotype"/>
          <w:sz w:val="22"/>
          <w:szCs w:val="22"/>
        </w:rPr>
      </w:pPr>
      <w:bookmarkStart w:id="6" w:name="_heading=h.1fob9te" w:colFirst="0" w:colLast="0"/>
      <w:bookmarkEnd w:id="6"/>
    </w:p>
    <w:p w14:paraId="3E714952" w14:textId="77777777" w:rsidR="000F56F9" w:rsidRDefault="000F56F9">
      <w:pPr>
        <w:spacing w:before="240" w:after="240"/>
        <w:jc w:val="both"/>
        <w:rPr>
          <w:rFonts w:ascii="Palatino Linotype" w:eastAsia="Palatino Linotype" w:hAnsi="Palatino Linotype" w:cs="Palatino Linotype"/>
          <w:sz w:val="22"/>
          <w:szCs w:val="22"/>
        </w:rPr>
      </w:pPr>
    </w:p>
    <w:sectPr w:rsidR="000F56F9">
      <w:headerReference w:type="first" r:id="rId26"/>
      <w:pgSz w:w="12240" w:h="15840"/>
      <w:pgMar w:top="1985"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6D3DA" w14:textId="77777777" w:rsidR="00210875" w:rsidRDefault="00210875">
      <w:r>
        <w:separator/>
      </w:r>
    </w:p>
  </w:endnote>
  <w:endnote w:type="continuationSeparator" w:id="0">
    <w:p w14:paraId="325BC9A9" w14:textId="77777777" w:rsidR="00210875" w:rsidRDefault="00210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6B10C" w14:textId="77777777" w:rsidR="004364E6" w:rsidRDefault="004364E6">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C8FAD" w14:textId="77777777" w:rsidR="004364E6" w:rsidRDefault="004364E6">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F0291D">
      <w:rPr>
        <w:rFonts w:ascii="Palatino Linotype" w:eastAsia="Palatino Linotype" w:hAnsi="Palatino Linotype" w:cs="Palatino Linotype"/>
        <w:b/>
        <w:noProof/>
        <w:color w:val="000000"/>
        <w:sz w:val="20"/>
        <w:szCs w:val="20"/>
      </w:rPr>
      <w:t>41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F0291D">
      <w:rPr>
        <w:rFonts w:ascii="Palatino Linotype" w:eastAsia="Palatino Linotype" w:hAnsi="Palatino Linotype" w:cs="Palatino Linotype"/>
        <w:b/>
        <w:noProof/>
        <w:color w:val="000000"/>
        <w:sz w:val="20"/>
        <w:szCs w:val="20"/>
      </w:rPr>
      <w:t>43</w:t>
    </w:r>
    <w:r>
      <w:rPr>
        <w:rFonts w:ascii="Palatino Linotype" w:eastAsia="Palatino Linotype" w:hAnsi="Palatino Linotype" w:cs="Palatino Linotype"/>
        <w:b/>
        <w:color w:val="000000"/>
        <w:sz w:val="20"/>
        <w:szCs w:val="20"/>
      </w:rPr>
      <w:fldChar w:fldCharType="end"/>
    </w:r>
  </w:p>
  <w:p w14:paraId="2140C06F" w14:textId="77777777" w:rsidR="004364E6" w:rsidRDefault="004364E6">
    <w:pPr>
      <w:pBdr>
        <w:top w:val="nil"/>
        <w:left w:val="nil"/>
        <w:bottom w:val="nil"/>
        <w:right w:val="nil"/>
        <w:between w:val="nil"/>
      </w:pBdr>
      <w:tabs>
        <w:tab w:val="center" w:pos="4252"/>
        <w:tab w:val="right" w:pos="8504"/>
      </w:tabs>
      <w:ind w:firstLine="708"/>
      <w:rPr>
        <w:rFonts w:ascii="Cambria" w:eastAsia="Cambria" w:hAnsi="Cambria" w:cs="Cambria"/>
        <w:color w:val="000000"/>
      </w:rPr>
    </w:pPr>
  </w:p>
  <w:p w14:paraId="4C231AF8" w14:textId="77777777" w:rsidR="004364E6" w:rsidRDefault="004364E6"/>
  <w:p w14:paraId="79CE8238" w14:textId="77777777" w:rsidR="004364E6" w:rsidRDefault="004364E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0C822" w14:textId="77777777" w:rsidR="004364E6" w:rsidRDefault="004364E6">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F0291D">
      <w:rPr>
        <w:rFonts w:ascii="Palatino Linotype" w:eastAsia="Palatino Linotype" w:hAnsi="Palatino Linotype" w:cs="Palatino Linotype"/>
        <w:b/>
        <w:noProof/>
        <w:color w:val="000000"/>
        <w:sz w:val="20"/>
        <w:szCs w:val="20"/>
      </w:rPr>
      <w:t>43</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F0291D">
      <w:rPr>
        <w:rFonts w:ascii="Palatino Linotype" w:eastAsia="Palatino Linotype" w:hAnsi="Palatino Linotype" w:cs="Palatino Linotype"/>
        <w:b/>
        <w:noProof/>
        <w:color w:val="000000"/>
        <w:sz w:val="20"/>
        <w:szCs w:val="20"/>
      </w:rPr>
      <w:t>43</w:t>
    </w:r>
    <w:r>
      <w:rPr>
        <w:rFonts w:ascii="Palatino Linotype" w:eastAsia="Palatino Linotype" w:hAnsi="Palatino Linotype" w:cs="Palatino Linotype"/>
        <w:b/>
        <w:color w:val="000000"/>
        <w:sz w:val="20"/>
        <w:szCs w:val="20"/>
      </w:rPr>
      <w:fldChar w:fldCharType="end"/>
    </w:r>
  </w:p>
  <w:p w14:paraId="17FA740E" w14:textId="77777777" w:rsidR="004364E6" w:rsidRDefault="004364E6">
    <w:pPr>
      <w:pBdr>
        <w:top w:val="nil"/>
        <w:left w:val="nil"/>
        <w:bottom w:val="nil"/>
        <w:right w:val="nil"/>
        <w:between w:val="nil"/>
      </w:pBdr>
      <w:tabs>
        <w:tab w:val="center" w:pos="4252"/>
        <w:tab w:val="right" w:pos="8504"/>
      </w:tabs>
      <w:rPr>
        <w:rFonts w:ascii="Cambria" w:eastAsia="Cambria" w:hAnsi="Cambria" w:cs="Cambria"/>
        <w:color w:val="000000"/>
      </w:rPr>
    </w:pPr>
  </w:p>
  <w:p w14:paraId="7E42FD4C" w14:textId="77777777" w:rsidR="004364E6" w:rsidRDefault="004364E6"/>
  <w:p w14:paraId="6AFC3FFF" w14:textId="77777777" w:rsidR="004364E6" w:rsidRDefault="004364E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4E379" w14:textId="77777777" w:rsidR="00210875" w:rsidRDefault="00210875">
      <w:r>
        <w:separator/>
      </w:r>
    </w:p>
  </w:footnote>
  <w:footnote w:type="continuationSeparator" w:id="0">
    <w:p w14:paraId="1AD2100E" w14:textId="77777777" w:rsidR="00210875" w:rsidRDefault="00210875">
      <w:r>
        <w:continuationSeparator/>
      </w:r>
    </w:p>
  </w:footnote>
  <w:footnote w:id="1">
    <w:p w14:paraId="49196DDE" w14:textId="77777777" w:rsidR="004364E6" w:rsidRDefault="004364E6">
      <w:pPr>
        <w:pBdr>
          <w:top w:val="nil"/>
          <w:left w:val="nil"/>
          <w:bottom w:val="nil"/>
          <w:right w:val="nil"/>
          <w:between w:val="nil"/>
        </w:pBd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rFonts w:ascii="Cambria" w:eastAsia="Cambria" w:hAnsi="Cambria" w:cs="Cambria"/>
          <w:color w:val="000000"/>
          <w:sz w:val="20"/>
          <w:szCs w:val="20"/>
        </w:rPr>
        <w:t xml:space="preserve"> (…)</w:t>
      </w:r>
    </w:p>
  </w:footnote>
  <w:footnote w:id="2">
    <w:p w14:paraId="6F98ADE5" w14:textId="77777777" w:rsidR="004364E6" w:rsidRDefault="004364E6">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 w:id="3">
    <w:p w14:paraId="4F5418A3" w14:textId="77777777" w:rsidR="004364E6" w:rsidRDefault="004364E6">
      <w:pPr>
        <w:spacing w:after="120" w:line="196" w:lineRule="auto"/>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VILLANUEVA </w:t>
      </w:r>
      <w:proofErr w:type="spellStart"/>
      <w:r>
        <w:rPr>
          <w:rFonts w:ascii="Palatino Linotype" w:eastAsia="Palatino Linotype" w:hAnsi="Palatino Linotype" w:cs="Palatino Linotype"/>
          <w:color w:val="000000"/>
          <w:sz w:val="16"/>
          <w:szCs w:val="16"/>
        </w:rPr>
        <w:t>VILLANUEVA</w:t>
      </w:r>
      <w:proofErr w:type="spellEnd"/>
      <w:r>
        <w:rPr>
          <w:rFonts w:ascii="Palatino Linotype" w:eastAsia="Palatino Linotype" w:hAnsi="Palatino Linotype" w:cs="Palatino Linotype"/>
          <w:color w:val="000000"/>
          <w:sz w:val="16"/>
          <w:szCs w:val="16"/>
        </w:rPr>
        <w:t xml:space="preserve"> Ernesto, Derecho de la Información, Ed, Porrúa S.A., México. 2006, pág.270.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1A8DB" w14:textId="77777777" w:rsidR="004364E6" w:rsidRDefault="004364E6">
    <w:pPr>
      <w:pBdr>
        <w:top w:val="nil"/>
        <w:left w:val="nil"/>
        <w:bottom w:val="nil"/>
        <w:right w:val="nil"/>
        <w:between w:val="nil"/>
      </w:pBdr>
      <w:tabs>
        <w:tab w:val="center" w:pos="4252"/>
        <w:tab w:val="right" w:pos="8504"/>
      </w:tabs>
      <w:rPr>
        <w:rFonts w:ascii="Cambria" w:eastAsia="Cambria" w:hAnsi="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9EBD0" w14:textId="77777777" w:rsidR="004364E6" w:rsidRDefault="004364E6">
    <w:pPr>
      <w:rPr>
        <w:rFonts w:ascii="Cambria" w:eastAsia="Cambria" w:hAnsi="Cambria" w:cs="Cambria"/>
        <w:color w:val="000000"/>
      </w:rPr>
    </w:pPr>
    <w:r>
      <w:rPr>
        <w:noProof/>
        <w:lang w:val="es-MX"/>
      </w:rPr>
      <w:drawing>
        <wp:anchor distT="0" distB="0" distL="0" distR="0" simplePos="0" relativeHeight="251658240" behindDoc="1" locked="0" layoutInCell="1" hidden="0" allowOverlap="1" wp14:anchorId="5DB570C4" wp14:editId="14B40585">
          <wp:simplePos x="0" y="0"/>
          <wp:positionH relativeFrom="column">
            <wp:posOffset>-1080128</wp:posOffset>
          </wp:positionH>
          <wp:positionV relativeFrom="paragraph">
            <wp:posOffset>-234306</wp:posOffset>
          </wp:positionV>
          <wp:extent cx="7809865" cy="10165715"/>
          <wp:effectExtent l="0" t="0" r="0" b="0"/>
          <wp:wrapNone/>
          <wp:docPr id="38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fe"/>
      <w:tblW w:w="5811" w:type="dxa"/>
      <w:tblInd w:w="3261" w:type="dxa"/>
      <w:tblLayout w:type="fixed"/>
      <w:tblLook w:val="0400" w:firstRow="0" w:lastRow="0" w:firstColumn="0" w:lastColumn="0" w:noHBand="0" w:noVBand="1"/>
    </w:tblPr>
    <w:tblGrid>
      <w:gridCol w:w="2390"/>
      <w:gridCol w:w="3421"/>
    </w:tblGrid>
    <w:tr w:rsidR="004364E6" w14:paraId="056A3058" w14:textId="77777777">
      <w:trPr>
        <w:trHeight w:val="502"/>
      </w:trPr>
      <w:tc>
        <w:tcPr>
          <w:tcW w:w="2390" w:type="dxa"/>
          <w:shd w:val="clear" w:color="auto" w:fill="auto"/>
        </w:tcPr>
        <w:p w14:paraId="7CD8727C" w14:textId="77777777" w:rsidR="004364E6" w:rsidRDefault="004364E6">
          <w:pPr>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421" w:type="dxa"/>
          <w:shd w:val="clear" w:color="auto" w:fill="auto"/>
          <w:vAlign w:val="center"/>
        </w:tcPr>
        <w:p w14:paraId="16ACFCC8" w14:textId="77777777" w:rsidR="004364E6" w:rsidRDefault="004364E6">
          <w:pPr>
            <w:ind w:right="184"/>
            <w:jc w:val="both"/>
            <w:rPr>
              <w:rFonts w:ascii="Palatino Linotype" w:eastAsia="Palatino Linotype" w:hAnsi="Palatino Linotype" w:cs="Palatino Linotype"/>
              <w:b/>
            </w:rPr>
          </w:pPr>
          <w:r>
            <w:rPr>
              <w:rFonts w:ascii="Palatino Linotype" w:eastAsia="Palatino Linotype" w:hAnsi="Palatino Linotype" w:cs="Palatino Linotype"/>
              <w:b/>
            </w:rPr>
            <w:t>01884/INFOEM/IP/RR/2025 y acumulados</w:t>
          </w:r>
        </w:p>
      </w:tc>
    </w:tr>
    <w:tr w:rsidR="004364E6" w14:paraId="72204F2C" w14:textId="77777777">
      <w:trPr>
        <w:trHeight w:val="190"/>
      </w:trPr>
      <w:tc>
        <w:tcPr>
          <w:tcW w:w="2390" w:type="dxa"/>
          <w:shd w:val="clear" w:color="auto" w:fill="auto"/>
          <w:vAlign w:val="center"/>
        </w:tcPr>
        <w:p w14:paraId="55CD4F79" w14:textId="77777777" w:rsidR="004364E6" w:rsidRDefault="004364E6">
          <w:pPr>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421" w:type="dxa"/>
          <w:shd w:val="clear" w:color="auto" w:fill="auto"/>
          <w:vAlign w:val="center"/>
        </w:tcPr>
        <w:p w14:paraId="406EB4F1" w14:textId="77777777" w:rsidR="004364E6" w:rsidRDefault="004364E6">
          <w:pPr>
            <w:ind w:left="27" w:right="169"/>
            <w:jc w:val="both"/>
            <w:rPr>
              <w:rFonts w:ascii="Palatino Linotype" w:eastAsia="Palatino Linotype" w:hAnsi="Palatino Linotype" w:cs="Palatino Linotype"/>
              <w:b/>
            </w:rPr>
          </w:pPr>
          <w:r>
            <w:rPr>
              <w:rFonts w:ascii="Palatino Linotype" w:eastAsia="Palatino Linotype" w:hAnsi="Palatino Linotype" w:cs="Palatino Linotype"/>
              <w:b/>
            </w:rPr>
            <w:t>Ayuntamiento de Toluca</w:t>
          </w:r>
        </w:p>
      </w:tc>
    </w:tr>
    <w:tr w:rsidR="004364E6" w14:paraId="420CF360" w14:textId="77777777">
      <w:trPr>
        <w:trHeight w:val="251"/>
      </w:trPr>
      <w:tc>
        <w:tcPr>
          <w:tcW w:w="2390" w:type="dxa"/>
          <w:shd w:val="clear" w:color="auto" w:fill="auto"/>
          <w:vAlign w:val="center"/>
        </w:tcPr>
        <w:p w14:paraId="5C8A5214" w14:textId="77777777" w:rsidR="004364E6" w:rsidRDefault="004364E6">
          <w:pPr>
            <w:ind w:right="-108"/>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421" w:type="dxa"/>
          <w:shd w:val="clear" w:color="auto" w:fill="auto"/>
          <w:vAlign w:val="center"/>
        </w:tcPr>
        <w:p w14:paraId="417BB649" w14:textId="77777777" w:rsidR="004364E6" w:rsidRDefault="004364E6">
          <w:pPr>
            <w:ind w:right="175"/>
            <w:jc w:val="both"/>
            <w:rPr>
              <w:rFonts w:ascii="Palatino Linotype" w:eastAsia="Palatino Linotype" w:hAnsi="Palatino Linotype" w:cs="Palatino Linotype"/>
              <w:b/>
            </w:rPr>
          </w:pPr>
          <w:r>
            <w:rPr>
              <w:rFonts w:ascii="Palatino Linotype" w:eastAsia="Palatino Linotype" w:hAnsi="Palatino Linotype" w:cs="Palatino Linotype"/>
              <w:b/>
            </w:rPr>
            <w:t>Guadalupe Ramírez Peña</w:t>
          </w:r>
        </w:p>
      </w:tc>
    </w:tr>
  </w:tbl>
  <w:p w14:paraId="05E17016" w14:textId="77777777" w:rsidR="004364E6" w:rsidRDefault="004364E6">
    <w:pPr>
      <w:rPr>
        <w:rFonts w:ascii="Cambria" w:eastAsia="Cambria" w:hAnsi="Cambria" w:cs="Cambria"/>
        <w:color w:val="000000"/>
      </w:rPr>
    </w:pPr>
    <w:r>
      <w:tab/>
    </w:r>
  </w:p>
  <w:p w14:paraId="3495B709" w14:textId="77777777" w:rsidR="004364E6" w:rsidRDefault="004364E6">
    <w:pPr>
      <w:tabs>
        <w:tab w:val="left" w:pos="7560"/>
        <w:tab w:val="right" w:pos="8838"/>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D6EBF" w14:textId="77777777" w:rsidR="004364E6" w:rsidRDefault="004364E6">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lang w:val="es-MX"/>
      </w:rPr>
      <w:drawing>
        <wp:anchor distT="0" distB="0" distL="0" distR="0" simplePos="0" relativeHeight="251659264" behindDoc="1" locked="0" layoutInCell="1" hidden="0" allowOverlap="1" wp14:anchorId="59446B86" wp14:editId="30DDD3F7">
          <wp:simplePos x="0" y="0"/>
          <wp:positionH relativeFrom="column">
            <wp:posOffset>-1073781</wp:posOffset>
          </wp:positionH>
          <wp:positionV relativeFrom="paragraph">
            <wp:posOffset>-198751</wp:posOffset>
          </wp:positionV>
          <wp:extent cx="7809865" cy="10165715"/>
          <wp:effectExtent l="0" t="0" r="0" b="0"/>
          <wp:wrapNone/>
          <wp:docPr id="38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ff"/>
      <w:tblW w:w="6378" w:type="dxa"/>
      <w:tblInd w:w="3261" w:type="dxa"/>
      <w:tblLayout w:type="fixed"/>
      <w:tblLook w:val="0400" w:firstRow="0" w:lastRow="0" w:firstColumn="0" w:lastColumn="0" w:noHBand="0" w:noVBand="1"/>
    </w:tblPr>
    <w:tblGrid>
      <w:gridCol w:w="2512"/>
      <w:gridCol w:w="3866"/>
    </w:tblGrid>
    <w:tr w:rsidR="004364E6" w14:paraId="031A9CA1" w14:textId="77777777">
      <w:trPr>
        <w:trHeight w:val="442"/>
      </w:trPr>
      <w:tc>
        <w:tcPr>
          <w:tcW w:w="2512" w:type="dxa"/>
          <w:shd w:val="clear" w:color="auto" w:fill="auto"/>
          <w:vAlign w:val="center"/>
        </w:tcPr>
        <w:p w14:paraId="083E6245" w14:textId="77777777" w:rsidR="004364E6" w:rsidRDefault="004364E6">
          <w:pPr>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866" w:type="dxa"/>
          <w:shd w:val="clear" w:color="auto" w:fill="auto"/>
          <w:vAlign w:val="center"/>
        </w:tcPr>
        <w:p w14:paraId="5C4CA31E" w14:textId="77777777" w:rsidR="004364E6" w:rsidRDefault="004364E6">
          <w:pPr>
            <w:tabs>
              <w:tab w:val="left" w:pos="2334"/>
            </w:tabs>
            <w:ind w:left="-45" w:right="877"/>
            <w:jc w:val="both"/>
            <w:rPr>
              <w:rFonts w:ascii="Palatino Linotype" w:eastAsia="Palatino Linotype" w:hAnsi="Palatino Linotype" w:cs="Palatino Linotype"/>
              <w:b/>
            </w:rPr>
          </w:pPr>
          <w:r>
            <w:rPr>
              <w:rFonts w:ascii="Palatino Linotype" w:eastAsia="Palatino Linotype" w:hAnsi="Palatino Linotype" w:cs="Palatino Linotype"/>
              <w:b/>
            </w:rPr>
            <w:t>01884/INFOEM/IP/RR/2025y acumulados</w:t>
          </w:r>
        </w:p>
      </w:tc>
    </w:tr>
    <w:tr w:rsidR="004364E6" w14:paraId="320AAC2C" w14:textId="77777777">
      <w:trPr>
        <w:trHeight w:val="95"/>
      </w:trPr>
      <w:tc>
        <w:tcPr>
          <w:tcW w:w="2512" w:type="dxa"/>
          <w:shd w:val="clear" w:color="auto" w:fill="auto"/>
          <w:vAlign w:val="center"/>
        </w:tcPr>
        <w:p w14:paraId="2EF78117" w14:textId="77777777" w:rsidR="004364E6" w:rsidRDefault="004364E6">
          <w:pPr>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3866" w:type="dxa"/>
          <w:shd w:val="clear" w:color="auto" w:fill="auto"/>
          <w:vAlign w:val="center"/>
        </w:tcPr>
        <w:p w14:paraId="68201676" w14:textId="77777777" w:rsidR="004364E6" w:rsidRDefault="004364E6">
          <w:pPr>
            <w:jc w:val="both"/>
            <w:rPr>
              <w:rFonts w:ascii="Palatino Linotype" w:eastAsia="Palatino Linotype" w:hAnsi="Palatino Linotype" w:cs="Palatino Linotype"/>
              <w:b/>
            </w:rPr>
          </w:pPr>
        </w:p>
      </w:tc>
    </w:tr>
    <w:tr w:rsidR="004364E6" w14:paraId="7DDAEA84" w14:textId="77777777">
      <w:trPr>
        <w:trHeight w:val="168"/>
      </w:trPr>
      <w:tc>
        <w:tcPr>
          <w:tcW w:w="2512" w:type="dxa"/>
          <w:shd w:val="clear" w:color="auto" w:fill="auto"/>
          <w:vAlign w:val="center"/>
        </w:tcPr>
        <w:p w14:paraId="5E7BDEC3" w14:textId="77777777" w:rsidR="004364E6" w:rsidRDefault="004364E6">
          <w:pPr>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866" w:type="dxa"/>
          <w:shd w:val="clear" w:color="auto" w:fill="auto"/>
          <w:vAlign w:val="center"/>
        </w:tcPr>
        <w:p w14:paraId="511DC351" w14:textId="77777777" w:rsidR="004364E6" w:rsidRDefault="004364E6">
          <w:pPr>
            <w:ind w:left="-45" w:right="593"/>
            <w:jc w:val="both"/>
            <w:rPr>
              <w:rFonts w:ascii="Palatino Linotype" w:eastAsia="Palatino Linotype" w:hAnsi="Palatino Linotype" w:cs="Palatino Linotype"/>
              <w:b/>
            </w:rPr>
          </w:pPr>
          <w:r>
            <w:rPr>
              <w:rFonts w:ascii="Palatino Linotype" w:eastAsia="Palatino Linotype" w:hAnsi="Palatino Linotype" w:cs="Palatino Linotype"/>
              <w:b/>
            </w:rPr>
            <w:t>Ayuntamiento de Toluca</w:t>
          </w:r>
        </w:p>
      </w:tc>
    </w:tr>
    <w:tr w:rsidR="004364E6" w14:paraId="38E06D05" w14:textId="77777777">
      <w:trPr>
        <w:trHeight w:val="221"/>
      </w:trPr>
      <w:tc>
        <w:tcPr>
          <w:tcW w:w="2512" w:type="dxa"/>
          <w:shd w:val="clear" w:color="auto" w:fill="auto"/>
          <w:vAlign w:val="center"/>
        </w:tcPr>
        <w:p w14:paraId="5263BFF7" w14:textId="77777777" w:rsidR="004364E6" w:rsidRDefault="004364E6">
          <w:pPr>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866" w:type="dxa"/>
          <w:shd w:val="clear" w:color="auto" w:fill="auto"/>
          <w:vAlign w:val="center"/>
        </w:tcPr>
        <w:p w14:paraId="57C843DD" w14:textId="77777777" w:rsidR="004364E6" w:rsidRDefault="004364E6">
          <w:pPr>
            <w:ind w:left="-45" w:right="-533"/>
            <w:jc w:val="both"/>
            <w:rPr>
              <w:rFonts w:ascii="Palatino Linotype" w:eastAsia="Palatino Linotype" w:hAnsi="Palatino Linotype" w:cs="Palatino Linotype"/>
              <w:b/>
            </w:rPr>
          </w:pPr>
          <w:r>
            <w:rPr>
              <w:rFonts w:ascii="Palatino Linotype" w:eastAsia="Palatino Linotype" w:hAnsi="Palatino Linotype" w:cs="Palatino Linotype"/>
              <w:b/>
            </w:rPr>
            <w:t>Guadalupe Ramírez Peña</w:t>
          </w:r>
        </w:p>
      </w:tc>
    </w:tr>
  </w:tbl>
  <w:p w14:paraId="14C33CB3" w14:textId="77777777" w:rsidR="004364E6" w:rsidRDefault="004364E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ffe"/>
      <w:tblW w:w="5811" w:type="dxa"/>
      <w:tblInd w:w="3261" w:type="dxa"/>
      <w:tblLayout w:type="fixed"/>
      <w:tblLook w:val="0400" w:firstRow="0" w:lastRow="0" w:firstColumn="0" w:lastColumn="0" w:noHBand="0" w:noVBand="1"/>
    </w:tblPr>
    <w:tblGrid>
      <w:gridCol w:w="2390"/>
      <w:gridCol w:w="3421"/>
    </w:tblGrid>
    <w:tr w:rsidR="00932127" w14:paraId="347C90ED" w14:textId="77777777" w:rsidTr="008E2DDF">
      <w:trPr>
        <w:trHeight w:val="502"/>
      </w:trPr>
      <w:tc>
        <w:tcPr>
          <w:tcW w:w="2390" w:type="dxa"/>
          <w:shd w:val="clear" w:color="auto" w:fill="auto"/>
        </w:tcPr>
        <w:p w14:paraId="1F14740F" w14:textId="77777777" w:rsidR="00932127" w:rsidRDefault="00932127" w:rsidP="00932127">
          <w:pPr>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421" w:type="dxa"/>
          <w:shd w:val="clear" w:color="auto" w:fill="auto"/>
          <w:vAlign w:val="center"/>
        </w:tcPr>
        <w:p w14:paraId="6EB51892" w14:textId="77777777" w:rsidR="00932127" w:rsidRDefault="00932127" w:rsidP="00932127">
          <w:pPr>
            <w:ind w:right="184"/>
            <w:jc w:val="both"/>
            <w:rPr>
              <w:rFonts w:ascii="Palatino Linotype" w:eastAsia="Palatino Linotype" w:hAnsi="Palatino Linotype" w:cs="Palatino Linotype"/>
              <w:b/>
            </w:rPr>
          </w:pPr>
          <w:r>
            <w:rPr>
              <w:rFonts w:ascii="Palatino Linotype" w:eastAsia="Palatino Linotype" w:hAnsi="Palatino Linotype" w:cs="Palatino Linotype"/>
              <w:b/>
            </w:rPr>
            <w:t>01884/INFOEM/IP/RR/2025 y acumulados</w:t>
          </w:r>
        </w:p>
      </w:tc>
    </w:tr>
    <w:tr w:rsidR="00932127" w14:paraId="7C57E34D" w14:textId="77777777" w:rsidTr="008E2DDF">
      <w:trPr>
        <w:trHeight w:val="190"/>
      </w:trPr>
      <w:tc>
        <w:tcPr>
          <w:tcW w:w="2390" w:type="dxa"/>
          <w:shd w:val="clear" w:color="auto" w:fill="auto"/>
          <w:vAlign w:val="center"/>
        </w:tcPr>
        <w:p w14:paraId="29D09F8D" w14:textId="77777777" w:rsidR="00932127" w:rsidRDefault="00932127" w:rsidP="00932127">
          <w:pPr>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421" w:type="dxa"/>
          <w:shd w:val="clear" w:color="auto" w:fill="auto"/>
          <w:vAlign w:val="center"/>
        </w:tcPr>
        <w:p w14:paraId="4385BAB1" w14:textId="77777777" w:rsidR="00932127" w:rsidRDefault="00932127" w:rsidP="00932127">
          <w:pPr>
            <w:ind w:left="27" w:right="169"/>
            <w:jc w:val="both"/>
            <w:rPr>
              <w:rFonts w:ascii="Palatino Linotype" w:eastAsia="Palatino Linotype" w:hAnsi="Palatino Linotype" w:cs="Palatino Linotype"/>
              <w:b/>
            </w:rPr>
          </w:pPr>
          <w:r>
            <w:rPr>
              <w:rFonts w:ascii="Palatino Linotype" w:eastAsia="Palatino Linotype" w:hAnsi="Palatino Linotype" w:cs="Palatino Linotype"/>
              <w:b/>
            </w:rPr>
            <w:t>Ayuntamiento de Toluca</w:t>
          </w:r>
        </w:p>
      </w:tc>
    </w:tr>
    <w:tr w:rsidR="00932127" w14:paraId="2FB70E28" w14:textId="77777777" w:rsidTr="008E2DDF">
      <w:trPr>
        <w:trHeight w:val="251"/>
      </w:trPr>
      <w:tc>
        <w:tcPr>
          <w:tcW w:w="2390" w:type="dxa"/>
          <w:shd w:val="clear" w:color="auto" w:fill="auto"/>
          <w:vAlign w:val="center"/>
        </w:tcPr>
        <w:p w14:paraId="52B7FA5B" w14:textId="77777777" w:rsidR="00932127" w:rsidRDefault="00932127" w:rsidP="00932127">
          <w:pPr>
            <w:ind w:right="-108"/>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421" w:type="dxa"/>
          <w:shd w:val="clear" w:color="auto" w:fill="auto"/>
          <w:vAlign w:val="center"/>
        </w:tcPr>
        <w:p w14:paraId="770C58C9" w14:textId="77777777" w:rsidR="00932127" w:rsidRDefault="00932127" w:rsidP="00932127">
          <w:pPr>
            <w:ind w:right="175"/>
            <w:jc w:val="both"/>
            <w:rPr>
              <w:rFonts w:ascii="Palatino Linotype" w:eastAsia="Palatino Linotype" w:hAnsi="Palatino Linotype" w:cs="Palatino Linotype"/>
              <w:b/>
            </w:rPr>
          </w:pPr>
          <w:r>
            <w:rPr>
              <w:rFonts w:ascii="Palatino Linotype" w:eastAsia="Palatino Linotype" w:hAnsi="Palatino Linotype" w:cs="Palatino Linotype"/>
              <w:b/>
            </w:rPr>
            <w:t>Guadalupe Ramírez Peña</w:t>
          </w:r>
        </w:p>
      </w:tc>
    </w:tr>
  </w:tbl>
  <w:p w14:paraId="50C9B0F5" w14:textId="097BA3B4" w:rsidR="004364E6" w:rsidRDefault="00932127">
    <w:pPr>
      <w:pBdr>
        <w:top w:val="nil"/>
        <w:left w:val="nil"/>
        <w:bottom w:val="nil"/>
        <w:right w:val="nil"/>
        <w:between w:val="nil"/>
      </w:pBdr>
      <w:tabs>
        <w:tab w:val="center" w:pos="4252"/>
        <w:tab w:val="right" w:pos="8504"/>
      </w:tabs>
      <w:rPr>
        <w:rFonts w:ascii="Cambria" w:eastAsia="Cambria" w:hAnsi="Cambria" w:cs="Cambria"/>
        <w:color w:val="000000"/>
      </w:rPr>
    </w:pPr>
    <w:r>
      <w:rPr>
        <w:noProof/>
        <w:lang w:val="es-MX"/>
      </w:rPr>
      <w:drawing>
        <wp:anchor distT="0" distB="0" distL="0" distR="0" simplePos="0" relativeHeight="251661312" behindDoc="1" locked="0" layoutInCell="1" hidden="0" allowOverlap="1" wp14:anchorId="6743F10D" wp14:editId="442B617D">
          <wp:simplePos x="0" y="0"/>
          <wp:positionH relativeFrom="column">
            <wp:posOffset>-1019175</wp:posOffset>
          </wp:positionH>
          <wp:positionV relativeFrom="paragraph">
            <wp:posOffset>-1172210</wp:posOffset>
          </wp:positionV>
          <wp:extent cx="7809865" cy="10165715"/>
          <wp:effectExtent l="0" t="0" r="0" b="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C747B"/>
    <w:multiLevelType w:val="multilevel"/>
    <w:tmpl w:val="ECCA8206"/>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8A0974"/>
    <w:multiLevelType w:val="multilevel"/>
    <w:tmpl w:val="B9C66818"/>
    <w:lvl w:ilvl="0">
      <w:start w:val="3"/>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05D5FDF"/>
    <w:multiLevelType w:val="multilevel"/>
    <w:tmpl w:val="53D80E28"/>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52F716C"/>
    <w:multiLevelType w:val="multilevel"/>
    <w:tmpl w:val="10AE627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3F74106B"/>
    <w:multiLevelType w:val="multilevel"/>
    <w:tmpl w:val="07EC6B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3071FF9"/>
    <w:multiLevelType w:val="multilevel"/>
    <w:tmpl w:val="937686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DCA0648"/>
    <w:multiLevelType w:val="multilevel"/>
    <w:tmpl w:val="31CCC1AA"/>
    <w:lvl w:ilvl="0">
      <w:start w:val="1"/>
      <w:numFmt w:val="decimal"/>
      <w:pStyle w:val="Listaconvietas3"/>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6"/>
  </w:num>
  <w:num w:numId="3">
    <w:abstractNumId w:val="3"/>
  </w:num>
  <w:num w:numId="4">
    <w:abstractNumId w:val="2"/>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6F9"/>
    <w:rsid w:val="000F56F9"/>
    <w:rsid w:val="000F6E86"/>
    <w:rsid w:val="00210875"/>
    <w:rsid w:val="0026031A"/>
    <w:rsid w:val="00265C25"/>
    <w:rsid w:val="00283B94"/>
    <w:rsid w:val="00367D8D"/>
    <w:rsid w:val="004364E6"/>
    <w:rsid w:val="00580FA4"/>
    <w:rsid w:val="00695562"/>
    <w:rsid w:val="0070155C"/>
    <w:rsid w:val="007634DF"/>
    <w:rsid w:val="00837619"/>
    <w:rsid w:val="00903D1C"/>
    <w:rsid w:val="00932127"/>
    <w:rsid w:val="009D673D"/>
    <w:rsid w:val="00B6062D"/>
    <w:rsid w:val="00C02D8D"/>
    <w:rsid w:val="00C1038E"/>
    <w:rsid w:val="00DD22F7"/>
    <w:rsid w:val="00DE30E2"/>
    <w:rsid w:val="00E01E4F"/>
    <w:rsid w:val="00E93B78"/>
    <w:rsid w:val="00EF31A6"/>
    <w:rsid w:val="00F029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22A3BB"/>
  <w15:docId w15:val="{9A87F440-6803-4D84-9767-5A410A284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51E"/>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uiPriority w:val="9"/>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7"/>
    <w:tblPr>
      <w:tblCellMar>
        <w:top w:w="0" w:type="dxa"/>
        <w:left w:w="0" w:type="dxa"/>
        <w:bottom w:w="0" w:type="dxa"/>
        <w:right w:w="0" w:type="dxa"/>
      </w:tblCellMar>
    </w:tblPr>
  </w:style>
  <w:style w:type="table" w:customStyle="1" w:styleId="TableNormal60">
    <w:name w:val="Table Normal6"/>
    <w:tblPr>
      <w:tblCellMar>
        <w:top w:w="0" w:type="dxa"/>
        <w:left w:w="0" w:type="dxa"/>
        <w:bottom w:w="0" w:type="dxa"/>
        <w:right w:w="0" w:type="dxa"/>
      </w:tblCellMar>
    </w:tblPr>
  </w:style>
  <w:style w:type="table" w:customStyle="1" w:styleId="TableNormal50">
    <w:name w:val="Table Normal5"/>
    <w:tblPr>
      <w:tblCellMar>
        <w:top w:w="0" w:type="dxa"/>
        <w:left w:w="0" w:type="dxa"/>
        <w:bottom w:w="0" w:type="dxa"/>
        <w:right w:w="0" w:type="dxa"/>
      </w:tblCellMar>
    </w:tblPr>
  </w:style>
  <w:style w:type="table" w:customStyle="1" w:styleId="TableNormal40">
    <w:name w:val="Table Normal4"/>
    <w:tblPr>
      <w:tblCellMar>
        <w:top w:w="0" w:type="dxa"/>
        <w:left w:w="0" w:type="dxa"/>
        <w:bottom w:w="0" w:type="dxa"/>
        <w:right w:w="0" w:type="dxa"/>
      </w:tblCellMar>
    </w:tblPr>
  </w:style>
  <w:style w:type="table" w:customStyle="1" w:styleId="TableNormal30">
    <w:name w:val="Table Normal3"/>
    <w:tblPr>
      <w:tblCellMar>
        <w:top w:w="0" w:type="dxa"/>
        <w:left w:w="0" w:type="dxa"/>
        <w:bottom w:w="0" w:type="dxa"/>
        <w:right w:w="0" w:type="dxa"/>
      </w:tblCellMar>
    </w:tblPr>
  </w:style>
  <w:style w:type="table" w:customStyle="1" w:styleId="TableNormal20">
    <w:name w:val="Table Normal2"/>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lang w:val="es-MX"/>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nhideWhenUsed/>
    <w:qFormat/>
    <w:rsid w:val="002944C8"/>
    <w:rPr>
      <w:vertAlign w:val="superscript"/>
    </w:rPr>
  </w:style>
  <w:style w:type="paragraph" w:styleId="Sinespaciado">
    <w:name w:val="No Spacing"/>
    <w:aliases w:val="Francesa,INAI"/>
    <w:link w:val="SinespaciadoCar"/>
    <w:uiPriority w:val="1"/>
    <w:qFormat/>
    <w:rsid w:val="002944C8"/>
    <w:rPr>
      <w:lang w:val="es-MX"/>
    </w:rPr>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val="es-MX"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rPr>
      <w:lang w:val="es-MX"/>
    </w:r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INAI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3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val="es-MX"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val="es-MX" w:eastAsia="en-US"/>
    </w:rPr>
  </w:style>
  <w:style w:type="paragraph" w:customStyle="1" w:styleId="m5127500252372250437gmail-paragraph">
    <w:name w:val="m_5127500252372250437gmail-paragraph"/>
    <w:basedOn w:val="Normal"/>
    <w:rsid w:val="00980B7E"/>
    <w:pPr>
      <w:spacing w:before="100" w:beforeAutospacing="1" w:after="100" w:afterAutospacing="1"/>
    </w:pPr>
    <w:rPr>
      <w:lang w:val="es-MX"/>
    </w:r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rPr>
      <w:lang w:val="es-MX"/>
    </w:r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rPr>
      <w:lang w:val="es-MX"/>
    </w:r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rPr>
      <w:lang w:val="es-MX"/>
    </w:rPr>
  </w:style>
  <w:style w:type="paragraph" w:customStyle="1" w:styleId="m">
    <w:name w:val="m"/>
    <w:basedOn w:val="Normal"/>
    <w:rsid w:val="007B00BD"/>
    <w:pPr>
      <w:spacing w:before="100" w:beforeAutospacing="1" w:after="100" w:afterAutospacing="1"/>
    </w:pPr>
    <w:rPr>
      <w:lang w:val="es-MX"/>
    </w:r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val="es-MX"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rPr>
      <w:lang w:val="es-MX"/>
    </w:rPr>
  </w:style>
  <w:style w:type="paragraph" w:customStyle="1" w:styleId="n2">
    <w:name w:val="n2"/>
    <w:basedOn w:val="Normal"/>
    <w:rsid w:val="009D307C"/>
    <w:pPr>
      <w:spacing w:before="100" w:beforeAutospacing="1" w:after="100" w:afterAutospacing="1"/>
    </w:pPr>
    <w:rPr>
      <w:lang w:val="es-MX"/>
    </w:r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rPr>
      <w:lang w:val="es-MX"/>
    </w:rPr>
  </w:style>
  <w:style w:type="paragraph" w:customStyle="1" w:styleId="j2">
    <w:name w:val="j2"/>
    <w:basedOn w:val="Normal"/>
    <w:rsid w:val="009D307C"/>
    <w:pPr>
      <w:spacing w:before="100" w:beforeAutospacing="1" w:after="100" w:afterAutospacing="1"/>
    </w:pPr>
    <w:rPr>
      <w:lang w:val="es-MX"/>
    </w:r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Revisin">
    <w:name w:val="Revision"/>
    <w:hidden/>
    <w:uiPriority w:val="99"/>
    <w:semiHidden/>
    <w:rsid w:val="00564B24"/>
  </w:style>
  <w:style w:type="table" w:customStyle="1" w:styleId="Tablanormal11">
    <w:name w:val="Tabla normal 11"/>
    <w:basedOn w:val="Tablanormal"/>
    <w:next w:val="Tablanormal1"/>
    <w:uiPriority w:val="41"/>
    <w:rsid w:val="007A5E15"/>
    <w:rPr>
      <w:rFonts w:eastAsia="Calibri"/>
      <w:sz w:val="22"/>
      <w:szCs w:val="22"/>
      <w:lang w:val="es-MX"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1">
    <w:name w:val="Plain Table 1"/>
    <w:basedOn w:val="Tablanormal"/>
    <w:uiPriority w:val="41"/>
    <w:rsid w:val="007A5E1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onotapieCar1">
    <w:name w:val="Texto nota pie Car1"/>
    <w:uiPriority w:val="99"/>
    <w:rsid w:val="006233E2"/>
    <w:rPr>
      <w:rFonts w:ascii="Times New Roman" w:eastAsia="Times New Roman" w:hAnsi="Times New Roman" w:cs="Times New Roman"/>
      <w:sz w:val="20"/>
      <w:szCs w:val="20"/>
      <w:lang w:val="es-ES" w:eastAsia="es-ES"/>
    </w:rPr>
  </w:style>
  <w:style w:type="paragraph" w:styleId="Subttulo">
    <w:name w:val="Subtitle"/>
    <w:basedOn w:val="Normal"/>
    <w:next w:val="Normal"/>
    <w:link w:val="SubttuloCar"/>
    <w:uiPriority w:val="11"/>
    <w:qFormat/>
    <w:pPr>
      <w:spacing w:after="160"/>
    </w:pPr>
    <w:rPr>
      <w:rFonts w:ascii="Cambria" w:eastAsia="Cambria" w:hAnsi="Cambria" w:cs="Cambria"/>
      <w:color w:val="5A5A5A"/>
      <w:sz w:val="22"/>
      <w:szCs w:val="22"/>
    </w:rPr>
  </w:style>
  <w:style w:type="character" w:customStyle="1" w:styleId="SubttuloCar">
    <w:name w:val="Subtítulo Car"/>
    <w:basedOn w:val="Fuentedeprrafopredeter"/>
    <w:link w:val="Subttulo"/>
    <w:uiPriority w:val="11"/>
    <w:rsid w:val="00D91005"/>
    <w:rPr>
      <w:color w:val="5A5A5A" w:themeColor="text1" w:themeTint="A5"/>
      <w:spacing w:val="15"/>
      <w:sz w:val="22"/>
      <w:szCs w:val="22"/>
      <w:lang w:val="es-ES"/>
    </w:rPr>
  </w:style>
  <w:style w:type="table" w:customStyle="1" w:styleId="44">
    <w:name w:val="44"/>
    <w:basedOn w:val="TableNormal20"/>
    <w:tblPr>
      <w:tblStyleRowBandSize w:val="1"/>
      <w:tblStyleColBandSize w:val="1"/>
      <w:tblCellMar>
        <w:left w:w="115" w:type="dxa"/>
        <w:right w:w="115" w:type="dxa"/>
      </w:tblCellMar>
    </w:tblPr>
  </w:style>
  <w:style w:type="table" w:customStyle="1" w:styleId="43">
    <w:name w:val="43"/>
    <w:basedOn w:val="TableNormal20"/>
    <w:tblPr>
      <w:tblStyleRowBandSize w:val="1"/>
      <w:tblStyleColBandSize w:val="1"/>
      <w:tblCellMar>
        <w:left w:w="115" w:type="dxa"/>
        <w:right w:w="115" w:type="dxa"/>
      </w:tblCellMar>
    </w:tblPr>
  </w:style>
  <w:style w:type="table" w:customStyle="1" w:styleId="42">
    <w:name w:val="42"/>
    <w:basedOn w:val="TableNormal20"/>
    <w:tblPr>
      <w:tblStyleRowBandSize w:val="1"/>
      <w:tblStyleColBandSize w:val="1"/>
      <w:tblCellMar>
        <w:left w:w="115" w:type="dxa"/>
        <w:right w:w="115" w:type="dxa"/>
      </w:tblCellMar>
    </w:tblPr>
  </w:style>
  <w:style w:type="table" w:customStyle="1" w:styleId="41">
    <w:name w:val="41"/>
    <w:basedOn w:val="TableNormal20"/>
    <w:tblPr>
      <w:tblStyleRowBandSize w:val="1"/>
      <w:tblStyleColBandSize w:val="1"/>
      <w:tblCellMar>
        <w:left w:w="115" w:type="dxa"/>
        <w:right w:w="115" w:type="dxa"/>
      </w:tblCellMar>
    </w:tblPr>
  </w:style>
  <w:style w:type="table" w:customStyle="1" w:styleId="40">
    <w:name w:val="40"/>
    <w:basedOn w:val="TableNormal20"/>
    <w:rPr>
      <w:sz w:val="22"/>
      <w:szCs w:val="22"/>
    </w:rPr>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39">
    <w:name w:val="39"/>
    <w:basedOn w:val="TableNormal20"/>
    <w:tblPr>
      <w:tblStyleRowBandSize w:val="1"/>
      <w:tblStyleColBandSize w:val="1"/>
      <w:tblCellMar>
        <w:left w:w="115" w:type="dxa"/>
        <w:right w:w="115" w:type="dxa"/>
      </w:tblCellMar>
    </w:tblPr>
  </w:style>
  <w:style w:type="table" w:customStyle="1" w:styleId="38">
    <w:name w:val="38"/>
    <w:basedOn w:val="TableNormal20"/>
    <w:tblPr>
      <w:tblStyleRowBandSize w:val="1"/>
      <w:tblStyleColBandSize w:val="1"/>
      <w:tblCellMar>
        <w:left w:w="115" w:type="dxa"/>
        <w:right w:w="115" w:type="dxa"/>
      </w:tblCellMar>
    </w:tblPr>
  </w:style>
  <w:style w:type="table" w:customStyle="1" w:styleId="37">
    <w:name w:val="37"/>
    <w:basedOn w:val="TableNormal20"/>
    <w:rPr>
      <w:sz w:val="22"/>
      <w:szCs w:val="22"/>
    </w:rPr>
    <w:tblPr>
      <w:tblStyleRowBandSize w:val="1"/>
      <w:tblStyleColBandSize w:val="1"/>
      <w:tblCellMar>
        <w:left w:w="115" w:type="dxa"/>
        <w:right w:w="115" w:type="dxa"/>
      </w:tblCellMar>
    </w:tblPr>
  </w:style>
  <w:style w:type="table" w:customStyle="1" w:styleId="36">
    <w:name w:val="36"/>
    <w:basedOn w:val="TableNormal20"/>
    <w:rPr>
      <w:sz w:val="22"/>
      <w:szCs w:val="22"/>
    </w:rPr>
    <w:tblPr>
      <w:tblStyleRowBandSize w:val="1"/>
      <w:tblStyleColBandSize w:val="1"/>
      <w:tblCellMar>
        <w:left w:w="115" w:type="dxa"/>
        <w:right w:w="115" w:type="dxa"/>
      </w:tblCellMar>
    </w:tblPr>
  </w:style>
  <w:style w:type="table" w:customStyle="1" w:styleId="35">
    <w:name w:val="35"/>
    <w:basedOn w:val="TableNormal20"/>
    <w:rPr>
      <w:sz w:val="22"/>
      <w:szCs w:val="22"/>
    </w:rPr>
    <w:tblPr>
      <w:tblStyleRowBandSize w:val="1"/>
      <w:tblStyleColBandSize w:val="1"/>
      <w:tblCellMar>
        <w:left w:w="115" w:type="dxa"/>
        <w:right w:w="115" w:type="dxa"/>
      </w:tblCellMar>
    </w:tblPr>
  </w:style>
  <w:style w:type="table" w:customStyle="1" w:styleId="34">
    <w:name w:val="34"/>
    <w:basedOn w:val="TableNormal20"/>
    <w:tblPr>
      <w:tblStyleRowBandSize w:val="1"/>
      <w:tblStyleColBandSize w:val="1"/>
      <w:tblCellMar>
        <w:left w:w="115" w:type="dxa"/>
        <w:right w:w="115" w:type="dxa"/>
      </w:tblCellMar>
    </w:tblPr>
  </w:style>
  <w:style w:type="table" w:customStyle="1" w:styleId="33">
    <w:name w:val="33"/>
    <w:basedOn w:val="TableNormal20"/>
    <w:tblPr>
      <w:tblStyleRowBandSize w:val="1"/>
      <w:tblStyleColBandSize w:val="1"/>
      <w:tblCellMar>
        <w:left w:w="115" w:type="dxa"/>
        <w:right w:w="115" w:type="dxa"/>
      </w:tblCellMar>
    </w:tblPr>
  </w:style>
  <w:style w:type="table" w:customStyle="1" w:styleId="32">
    <w:name w:val="32"/>
    <w:basedOn w:val="TableNormal20"/>
    <w:tblPr>
      <w:tblStyleRowBandSize w:val="1"/>
      <w:tblStyleColBandSize w:val="1"/>
      <w:tblCellMar>
        <w:left w:w="115" w:type="dxa"/>
        <w:right w:w="115" w:type="dxa"/>
      </w:tblCellMar>
    </w:tblPr>
  </w:style>
  <w:style w:type="table" w:customStyle="1" w:styleId="31">
    <w:name w:val="31"/>
    <w:basedOn w:val="TableNormal20"/>
    <w:tblPr>
      <w:tblStyleRowBandSize w:val="1"/>
      <w:tblStyleColBandSize w:val="1"/>
      <w:tblCellMar>
        <w:left w:w="115" w:type="dxa"/>
        <w:right w:w="115" w:type="dxa"/>
      </w:tblCellMar>
    </w:tblPr>
  </w:style>
  <w:style w:type="table" w:customStyle="1" w:styleId="30">
    <w:name w:val="30"/>
    <w:basedOn w:val="TableNormal20"/>
    <w:rPr>
      <w:sz w:val="22"/>
      <w:szCs w:val="22"/>
    </w:rPr>
    <w:tblPr>
      <w:tblStyleRowBandSize w:val="1"/>
      <w:tblStyleColBandSize w:val="1"/>
      <w:tblCellMar>
        <w:left w:w="115" w:type="dxa"/>
        <w:right w:w="115"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29">
    <w:name w:val="29"/>
    <w:basedOn w:val="TableNormal20"/>
    <w:rPr>
      <w:sz w:val="22"/>
      <w:szCs w:val="22"/>
    </w:rPr>
    <w:tblPr>
      <w:tblStyleRowBandSize w:val="1"/>
      <w:tblStyleColBandSize w:val="1"/>
      <w:tblCellMar>
        <w:left w:w="115" w:type="dxa"/>
        <w:right w:w="115" w:type="dxa"/>
      </w:tblCellMar>
    </w:tblPr>
  </w:style>
  <w:style w:type="table" w:customStyle="1" w:styleId="28">
    <w:name w:val="28"/>
    <w:basedOn w:val="TableNormal20"/>
    <w:rPr>
      <w:sz w:val="22"/>
      <w:szCs w:val="22"/>
    </w:rPr>
    <w:tblPr>
      <w:tblStyleRowBandSize w:val="1"/>
      <w:tblStyleColBandSize w:val="1"/>
      <w:tblCellMar>
        <w:left w:w="115" w:type="dxa"/>
        <w:right w:w="115" w:type="dxa"/>
      </w:tblCellMar>
    </w:tblPr>
  </w:style>
  <w:style w:type="table" w:customStyle="1" w:styleId="27">
    <w:name w:val="27"/>
    <w:basedOn w:val="TableNormal30"/>
    <w:rPr>
      <w:sz w:val="22"/>
      <w:szCs w:val="22"/>
    </w:rPr>
    <w:tblPr>
      <w:tblStyleRowBandSize w:val="1"/>
      <w:tblStyleColBandSize w:val="1"/>
      <w:tblCellMar>
        <w:left w:w="115" w:type="dxa"/>
        <w:right w:w="115" w:type="dxa"/>
      </w:tblCellMar>
    </w:tblPr>
  </w:style>
  <w:style w:type="table" w:customStyle="1" w:styleId="26">
    <w:name w:val="26"/>
    <w:basedOn w:val="TableNormal30"/>
    <w:rPr>
      <w:sz w:val="22"/>
      <w:szCs w:val="22"/>
    </w:rPr>
    <w:tblPr>
      <w:tblStyleRowBandSize w:val="1"/>
      <w:tblStyleColBandSize w:val="1"/>
      <w:tblCellMar>
        <w:left w:w="115" w:type="dxa"/>
        <w:right w:w="115" w:type="dxa"/>
      </w:tblCellMar>
    </w:tblPr>
  </w:style>
  <w:style w:type="table" w:customStyle="1" w:styleId="25">
    <w:name w:val="25"/>
    <w:basedOn w:val="TableNormal30"/>
    <w:tblPr>
      <w:tblStyleRowBandSize w:val="1"/>
      <w:tblStyleColBandSize w:val="1"/>
      <w:tblCellMar>
        <w:left w:w="115" w:type="dxa"/>
        <w:right w:w="115" w:type="dxa"/>
      </w:tblCellMar>
    </w:tblPr>
  </w:style>
  <w:style w:type="table" w:customStyle="1" w:styleId="24">
    <w:name w:val="24"/>
    <w:basedOn w:val="TableNormal30"/>
    <w:rPr>
      <w:sz w:val="22"/>
      <w:szCs w:val="22"/>
    </w:rPr>
    <w:tblPr>
      <w:tblStyleRowBandSize w:val="1"/>
      <w:tblStyleColBandSize w:val="1"/>
      <w:tblCellMar>
        <w:left w:w="115" w:type="dxa"/>
        <w:right w:w="115" w:type="dxa"/>
      </w:tblCellMar>
    </w:tblPr>
  </w:style>
  <w:style w:type="table" w:customStyle="1" w:styleId="23">
    <w:name w:val="23"/>
    <w:basedOn w:val="TableNormal30"/>
    <w:rPr>
      <w:sz w:val="22"/>
      <w:szCs w:val="22"/>
    </w:rPr>
    <w:tblPr>
      <w:tblStyleRowBandSize w:val="1"/>
      <w:tblStyleColBandSize w:val="1"/>
      <w:tblCellMar>
        <w:left w:w="115" w:type="dxa"/>
        <w:right w:w="115" w:type="dxa"/>
      </w:tblCellMar>
    </w:tblPr>
  </w:style>
  <w:style w:type="table" w:customStyle="1" w:styleId="22">
    <w:name w:val="22"/>
    <w:basedOn w:val="TableNormal40"/>
    <w:rPr>
      <w:sz w:val="22"/>
      <w:szCs w:val="22"/>
    </w:rPr>
    <w:tblPr>
      <w:tblStyleRowBandSize w:val="1"/>
      <w:tblStyleColBandSize w:val="1"/>
      <w:tblCellMar>
        <w:left w:w="115" w:type="dxa"/>
        <w:right w:w="115" w:type="dxa"/>
      </w:tblCellMar>
    </w:tblPr>
  </w:style>
  <w:style w:type="table" w:customStyle="1" w:styleId="21">
    <w:name w:val="21"/>
    <w:basedOn w:val="TableNormal40"/>
    <w:rPr>
      <w:sz w:val="22"/>
      <w:szCs w:val="22"/>
    </w:rPr>
    <w:tblPr>
      <w:tblStyleRowBandSize w:val="1"/>
      <w:tblStyleColBandSize w:val="1"/>
      <w:tblCellMar>
        <w:left w:w="115" w:type="dxa"/>
        <w:right w:w="115" w:type="dxa"/>
      </w:tblCellMar>
    </w:tblPr>
  </w:style>
  <w:style w:type="table" w:customStyle="1" w:styleId="20">
    <w:name w:val="20"/>
    <w:basedOn w:val="TableNormal40"/>
    <w:rPr>
      <w:sz w:val="22"/>
      <w:szCs w:val="22"/>
    </w:rPr>
    <w:tblPr>
      <w:tblStyleRowBandSize w:val="1"/>
      <w:tblStyleColBandSize w:val="1"/>
      <w:tblCellMar>
        <w:left w:w="115" w:type="dxa"/>
        <w:right w:w="115" w:type="dxa"/>
      </w:tblCellMar>
    </w:tblPr>
  </w:style>
  <w:style w:type="table" w:customStyle="1" w:styleId="19">
    <w:name w:val="19"/>
    <w:basedOn w:val="TableNormal40"/>
    <w:rPr>
      <w:sz w:val="22"/>
      <w:szCs w:val="22"/>
    </w:rPr>
    <w:tblPr>
      <w:tblStyleRowBandSize w:val="1"/>
      <w:tblStyleColBandSize w:val="1"/>
      <w:tblCellMar>
        <w:left w:w="115" w:type="dxa"/>
        <w:right w:w="115" w:type="dxa"/>
      </w:tblCellMar>
    </w:tblPr>
  </w:style>
  <w:style w:type="table" w:customStyle="1" w:styleId="18">
    <w:name w:val="18"/>
    <w:basedOn w:val="TableNormal40"/>
    <w:rPr>
      <w:sz w:val="22"/>
      <w:szCs w:val="22"/>
    </w:rPr>
    <w:tblPr>
      <w:tblStyleRowBandSize w:val="1"/>
      <w:tblStyleColBandSize w:val="1"/>
      <w:tblCellMar>
        <w:left w:w="115" w:type="dxa"/>
        <w:right w:w="115" w:type="dxa"/>
      </w:tblCellMar>
    </w:tblPr>
  </w:style>
  <w:style w:type="table" w:customStyle="1" w:styleId="Tablaconcuadrcula1">
    <w:name w:val="Tabla con cuadrícula1"/>
    <w:basedOn w:val="Tablanormal"/>
    <w:next w:val="Tablaconcuadrcula"/>
    <w:uiPriority w:val="59"/>
    <w:rsid w:val="00E144A5"/>
    <w:rPr>
      <w:rFonts w:ascii="Calibri" w:hAnsi="Calibri"/>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
    <w:rsid w:val="00166DE3"/>
    <w:tblPr>
      <w:tblCellMar>
        <w:top w:w="0" w:type="dxa"/>
        <w:left w:w="0" w:type="dxa"/>
        <w:bottom w:w="0" w:type="dxa"/>
        <w:right w:w="0" w:type="dxa"/>
      </w:tblCellMar>
    </w:tblPr>
  </w:style>
  <w:style w:type="table" w:customStyle="1" w:styleId="17">
    <w:name w:val="17"/>
    <w:basedOn w:val="TableNormal50"/>
    <w:tblPr>
      <w:tblStyleRowBandSize w:val="1"/>
      <w:tblStyleColBandSize w:val="1"/>
      <w:tblCellMar>
        <w:left w:w="115" w:type="dxa"/>
        <w:right w:w="115" w:type="dxa"/>
      </w:tblCellMar>
    </w:tblPr>
  </w:style>
  <w:style w:type="table" w:customStyle="1" w:styleId="16">
    <w:name w:val="16"/>
    <w:basedOn w:val="TableNormal50"/>
    <w:tblPr>
      <w:tblStyleRowBandSize w:val="1"/>
      <w:tblStyleColBandSize w:val="1"/>
      <w:tblCellMar>
        <w:left w:w="115" w:type="dxa"/>
        <w:right w:w="115" w:type="dxa"/>
      </w:tblCellMar>
    </w:tblPr>
  </w:style>
  <w:style w:type="table" w:customStyle="1" w:styleId="15">
    <w:name w:val="15"/>
    <w:basedOn w:val="TableNormal50"/>
    <w:rPr>
      <w:sz w:val="22"/>
      <w:szCs w:val="22"/>
    </w:rPr>
    <w:tblPr>
      <w:tblStyleRowBandSize w:val="1"/>
      <w:tblStyleColBandSize w:val="1"/>
      <w:tblCellMar>
        <w:left w:w="115" w:type="dxa"/>
        <w:right w:w="115" w:type="dxa"/>
      </w:tblCellMar>
    </w:tblPr>
  </w:style>
  <w:style w:type="table" w:customStyle="1" w:styleId="14">
    <w:name w:val="14"/>
    <w:basedOn w:val="TableNormal50"/>
    <w:rPr>
      <w:sz w:val="22"/>
      <w:szCs w:val="22"/>
    </w:rPr>
    <w:tblPr>
      <w:tblStyleRowBandSize w:val="1"/>
      <w:tblStyleColBandSize w:val="1"/>
      <w:tblCellMar>
        <w:left w:w="115" w:type="dxa"/>
        <w:right w:w="115" w:type="dxa"/>
      </w:tblCellMar>
    </w:tblPr>
  </w:style>
  <w:style w:type="table" w:customStyle="1" w:styleId="13">
    <w:name w:val="13"/>
    <w:basedOn w:val="TableNormal60"/>
    <w:rPr>
      <w:sz w:val="22"/>
      <w:szCs w:val="22"/>
    </w:rPr>
    <w:tblPr>
      <w:tblStyleRowBandSize w:val="1"/>
      <w:tblStyleColBandSize w:val="1"/>
      <w:tblCellMar>
        <w:left w:w="115" w:type="dxa"/>
        <w:right w:w="115" w:type="dxa"/>
      </w:tblCellMar>
    </w:tblPr>
  </w:style>
  <w:style w:type="table" w:customStyle="1" w:styleId="12">
    <w:name w:val="12"/>
    <w:basedOn w:val="TableNormal60"/>
    <w:rPr>
      <w:sz w:val="22"/>
      <w:szCs w:val="22"/>
    </w:rPr>
    <w:tblPr>
      <w:tblStyleRowBandSize w:val="1"/>
      <w:tblStyleColBandSize w:val="1"/>
      <w:tblCellMar>
        <w:left w:w="115" w:type="dxa"/>
        <w:right w:w="115" w:type="dxa"/>
      </w:tblCellMar>
    </w:tblPr>
  </w:style>
  <w:style w:type="table" w:customStyle="1" w:styleId="11">
    <w:name w:val="11"/>
    <w:basedOn w:val="TableNormal60"/>
    <w:rPr>
      <w:sz w:val="22"/>
      <w:szCs w:val="22"/>
    </w:rPr>
    <w:tblPr>
      <w:tblStyleRowBandSize w:val="1"/>
      <w:tblStyleColBandSize w:val="1"/>
      <w:tblCellMar>
        <w:left w:w="115" w:type="dxa"/>
        <w:right w:w="115" w:type="dxa"/>
      </w:tblCellMar>
    </w:tblPr>
  </w:style>
  <w:style w:type="table" w:customStyle="1" w:styleId="10">
    <w:name w:val="10"/>
    <w:basedOn w:val="TableNormal60"/>
    <w:rPr>
      <w:sz w:val="22"/>
      <w:szCs w:val="22"/>
    </w:rPr>
    <w:tblPr>
      <w:tblStyleRowBandSize w:val="1"/>
      <w:tblStyleColBandSize w:val="1"/>
      <w:tblCellMar>
        <w:left w:w="115" w:type="dxa"/>
        <w:right w:w="115" w:type="dxa"/>
      </w:tblCellMar>
    </w:tblPr>
  </w:style>
  <w:style w:type="table" w:customStyle="1" w:styleId="9">
    <w:name w:val="9"/>
    <w:basedOn w:val="TableNormal7"/>
    <w:rPr>
      <w:sz w:val="22"/>
      <w:szCs w:val="22"/>
    </w:rPr>
    <w:tblPr>
      <w:tblStyleRowBandSize w:val="1"/>
      <w:tblStyleColBandSize w:val="1"/>
      <w:tblCellMar>
        <w:left w:w="115" w:type="dxa"/>
        <w:right w:w="115" w:type="dxa"/>
      </w:tblCellMar>
    </w:tblPr>
  </w:style>
  <w:style w:type="table" w:customStyle="1" w:styleId="8">
    <w:name w:val="8"/>
    <w:basedOn w:val="TableNormal7"/>
    <w:rPr>
      <w:sz w:val="22"/>
      <w:szCs w:val="22"/>
    </w:rPr>
    <w:tblPr>
      <w:tblStyleRowBandSize w:val="1"/>
      <w:tblStyleColBandSize w:val="1"/>
      <w:tblCellMar>
        <w:left w:w="115" w:type="dxa"/>
        <w:right w:w="115" w:type="dxa"/>
      </w:tblCellMar>
    </w:tblPr>
  </w:style>
  <w:style w:type="table" w:customStyle="1" w:styleId="7">
    <w:name w:val="7"/>
    <w:basedOn w:val="TableNormal7"/>
    <w:rPr>
      <w:sz w:val="22"/>
      <w:szCs w:val="22"/>
    </w:rPr>
    <w:tblPr>
      <w:tblStyleRowBandSize w:val="1"/>
      <w:tblStyleColBandSize w:val="1"/>
      <w:tblCellMar>
        <w:left w:w="115" w:type="dxa"/>
        <w:right w:w="115" w:type="dxa"/>
      </w:tblCellMar>
    </w:tblPr>
  </w:style>
  <w:style w:type="table" w:customStyle="1" w:styleId="6">
    <w:name w:val="6"/>
    <w:basedOn w:val="TableNormal7"/>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5">
    <w:name w:val="5"/>
    <w:basedOn w:val="TableNormal7"/>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4">
    <w:name w:val="4"/>
    <w:basedOn w:val="TableNormal7"/>
    <w:rPr>
      <w:sz w:val="22"/>
      <w:szCs w:val="22"/>
    </w:rPr>
    <w:tblPr>
      <w:tblStyleRowBandSize w:val="1"/>
      <w:tblStyleColBandSize w:val="1"/>
      <w:tblCellMar>
        <w:left w:w="115" w:type="dxa"/>
        <w:right w:w="115" w:type="dxa"/>
      </w:tblCellMar>
    </w:tblPr>
  </w:style>
  <w:style w:type="table" w:customStyle="1" w:styleId="3">
    <w:name w:val="3"/>
    <w:basedOn w:val="TableNormal7"/>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2">
    <w:name w:val="2"/>
    <w:basedOn w:val="TableNormal7"/>
    <w:rPr>
      <w:sz w:val="22"/>
      <w:szCs w:val="22"/>
    </w:rPr>
    <w:tblPr>
      <w:tblStyleRowBandSize w:val="1"/>
      <w:tblStyleColBandSize w:val="1"/>
      <w:tblCellMar>
        <w:left w:w="115" w:type="dxa"/>
        <w:right w:w="115" w:type="dxa"/>
      </w:tblCellMar>
    </w:tblPr>
  </w:style>
  <w:style w:type="table" w:customStyle="1" w:styleId="1">
    <w:name w:val="1"/>
    <w:basedOn w:val="TableNormal7"/>
    <w:rPr>
      <w:sz w:val="22"/>
      <w:szCs w:val="22"/>
    </w:rPr>
    <w:tblPr>
      <w:tblStyleRowBandSize w:val="1"/>
      <w:tblStyleColBandSize w:val="1"/>
      <w:tblCellMar>
        <w:left w:w="115" w:type="dxa"/>
        <w:right w:w="115" w:type="dxa"/>
      </w:tblCellMar>
    </w:tblPr>
  </w:style>
  <w:style w:type="table" w:customStyle="1" w:styleId="a">
    <w:basedOn w:val="TableNormal6"/>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0">
    <w:basedOn w:val="TableNormal6"/>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2">
    <w:basedOn w:val="TableNormal6"/>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3">
    <w:basedOn w:val="TableNormal6"/>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4">
    <w:basedOn w:val="TableNormal6"/>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5">
    <w:basedOn w:val="TableNormal6"/>
    <w:rPr>
      <w:rFonts w:ascii="Calibri" w:eastAsia="Calibri" w:hAnsi="Calibri" w:cs="Calibri"/>
      <w:sz w:val="22"/>
      <w:szCs w:val="22"/>
    </w:rPr>
    <w:tblPr>
      <w:tblStyleRowBandSize w:val="1"/>
      <w:tblStyleColBandSize w:val="1"/>
      <w:tblCellMar>
        <w:left w:w="115" w:type="dxa"/>
        <w:right w:w="115" w:type="dxa"/>
      </w:tblCellMar>
    </w:tblPr>
  </w:style>
  <w:style w:type="character" w:customStyle="1" w:styleId="eop">
    <w:name w:val="eop"/>
    <w:basedOn w:val="Fuentedeprrafopredeter"/>
    <w:rsid w:val="00652AFE"/>
  </w:style>
  <w:style w:type="table" w:customStyle="1" w:styleId="a6">
    <w:basedOn w:val="TableNormal5"/>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7">
    <w:basedOn w:val="TableNormal5"/>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8">
    <w:basedOn w:val="TableNormal5"/>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9">
    <w:basedOn w:val="TableNormal5"/>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a">
    <w:basedOn w:val="TableNormal5"/>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b">
    <w:basedOn w:val="TableNormal5"/>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c">
    <w:basedOn w:val="TableNormal4"/>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d">
    <w:basedOn w:val="TableNormal4"/>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e">
    <w:basedOn w:val="TableNormal4"/>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
    <w:basedOn w:val="TableNormal4"/>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0">
    <w:basedOn w:val="TableNormal4"/>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1">
    <w:basedOn w:val="TableNormal4"/>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2">
    <w:basedOn w:val="TableNormal3"/>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3">
    <w:basedOn w:val="TableNormal3"/>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4">
    <w:basedOn w:val="TableNormal3"/>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5">
    <w:basedOn w:val="TableNormal3"/>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6">
    <w:basedOn w:val="TableNormal3"/>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7">
    <w:basedOn w:val="TableNormal3"/>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8">
    <w:basedOn w:val="TableNormal3"/>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9">
    <w:basedOn w:val="TableNormal2"/>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a">
    <w:basedOn w:val="TableNormal2"/>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b">
    <w:basedOn w:val="TableNormal2"/>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c">
    <w:basedOn w:val="TableNormal2"/>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d">
    <w:basedOn w:val="TableNormal2"/>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e">
    <w:basedOn w:val="TableNormal2"/>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f">
    <w:basedOn w:val="TableNormal2"/>
    <w:tblPr>
      <w:tblStyleRowBandSize w:val="1"/>
      <w:tblStyleColBandSize w:val="1"/>
      <w:tblCellMar>
        <w:left w:w="115" w:type="dxa"/>
        <w:right w:w="115" w:type="dxa"/>
      </w:tblCellMar>
    </w:tblPr>
  </w:style>
  <w:style w:type="table" w:customStyle="1" w:styleId="aff0">
    <w:basedOn w:val="TableNormal2"/>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1">
    <w:basedOn w:val="TableNormal2"/>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2">
    <w:basedOn w:val="TableNormal1"/>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3">
    <w:basedOn w:val="TableNormal1"/>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4">
    <w:basedOn w:val="TableNormal1"/>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5">
    <w:basedOn w:val="TableNormal1"/>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6">
    <w:basedOn w:val="TableNormal1"/>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f7">
    <w:basedOn w:val="TableNormal1"/>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8">
    <w:basedOn w:val="TableNormal1"/>
    <w:rPr>
      <w:rFonts w:ascii="Calibri" w:eastAsia="Calibri" w:hAnsi="Calibri" w:cs="Calibri"/>
      <w:sz w:val="22"/>
      <w:szCs w:val="22"/>
    </w:rPr>
    <w:tblPr>
      <w:tblStyleRowBandSize w:val="1"/>
      <w:tblStyleColBandSize w:val="1"/>
      <w:tblCellMar>
        <w:left w:w="115" w:type="dxa"/>
        <w:right w:w="115" w:type="dxa"/>
      </w:tblCellMar>
    </w:tblPr>
  </w:style>
  <w:style w:type="character" w:customStyle="1" w:styleId="Mencinsinresolver3">
    <w:name w:val="Mención sin resolver3"/>
    <w:basedOn w:val="Fuentedeprrafopredeter"/>
    <w:uiPriority w:val="99"/>
    <w:semiHidden/>
    <w:unhideWhenUsed/>
    <w:rsid w:val="008F61EB"/>
    <w:rPr>
      <w:color w:val="605E5C"/>
      <w:shd w:val="clear" w:color="auto" w:fill="E1DFDD"/>
    </w:rPr>
  </w:style>
  <w:style w:type="paragraph" w:customStyle="1" w:styleId="Citas">
    <w:name w:val="Citas"/>
    <w:basedOn w:val="Normal"/>
    <w:qFormat/>
    <w:rsid w:val="00FB08B7"/>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customStyle="1" w:styleId="Fundamentos">
    <w:name w:val="Fundamentos"/>
    <w:basedOn w:val="Normal"/>
    <w:qFormat/>
    <w:rsid w:val="00D2726A"/>
    <w:pPr>
      <w:pBdr>
        <w:top w:val="nil"/>
        <w:left w:val="nil"/>
        <w:bottom w:val="nil"/>
        <w:right w:val="nil"/>
        <w:between w:val="nil"/>
      </w:pBdr>
      <w:ind w:left="567" w:right="567"/>
      <w:contextualSpacing/>
      <w:jc w:val="both"/>
    </w:pPr>
    <w:rPr>
      <w:rFonts w:ascii="Palatino Linotype" w:eastAsia="Palatino Linotype" w:hAnsi="Palatino Linotype" w:cs="Palatino Linotype"/>
      <w:i/>
      <w:color w:val="000000"/>
      <w:sz w:val="22"/>
      <w:lang w:val="es-ES_tradnl"/>
    </w:rPr>
  </w:style>
  <w:style w:type="table" w:customStyle="1" w:styleId="aff9">
    <w:basedOn w:val="TableNormal0"/>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a">
    <w:basedOn w:val="TableNormal0"/>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b">
    <w:basedOn w:val="TableNormal0"/>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c">
    <w:basedOn w:val="TableNormal0"/>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d">
    <w:basedOn w:val="TableNormal0"/>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e">
    <w:basedOn w:val="TableNormal0"/>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f">
    <w:basedOn w:val="TableNormal0"/>
    <w:rPr>
      <w:rFonts w:ascii="Calibri" w:eastAsia="Calibri" w:hAnsi="Calibri" w:cs="Calibri"/>
      <w:sz w:val="22"/>
      <w:szCs w:val="22"/>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image" Target="media/image10.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footer" Target="footer1.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_rels/header3.xml.rels><?xml version="1.0" encoding="UTF-8" standalone="yes"?>
<Relationships xmlns="http://schemas.openxmlformats.org/package/2006/relationships"><Relationship Id="rId1" Type="http://schemas.openxmlformats.org/officeDocument/2006/relationships/image" Target="media/image12.png"/></Relationships>
</file>

<file path=word/_rels/header4.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ydMJsdBtLLNdHN5x6jWbLh7dlw==">CgMxLjAyCGguZ2pkZ3hzMgloLjJldDkycDAyCWguMzBqMHpsbDIOaC54NnZzcmlhOXZ2MmoyDmguaDJuMmowdXZpM2N4MgloLjFmb2I5dGU4AHIhMXR1Mk16eE44cDh1Y3NGZHJKMC12aHMwZGJ5LXk0VHU3</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2CCCEF7-1B40-4F43-9020-67B3A1E24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43</Pages>
  <Words>11503</Words>
  <Characters>63272</Characters>
  <Application>Microsoft Office Word</Application>
  <DocSecurity>0</DocSecurity>
  <Lines>527</Lines>
  <Paragraphs>149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Maricela Villagómez Martínez</cp:lastModifiedBy>
  <cp:revision>2</cp:revision>
  <cp:lastPrinted>2025-04-25T16:23:00Z</cp:lastPrinted>
  <dcterms:created xsi:type="dcterms:W3CDTF">2025-05-07T23:24:00Z</dcterms:created>
  <dcterms:modified xsi:type="dcterms:W3CDTF">2025-05-07T23:24:00Z</dcterms:modified>
</cp:coreProperties>
</file>