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57227" w14:textId="77777777" w:rsidR="00ED76AF" w:rsidRDefault="00ED76AF" w:rsidP="006B0B50">
      <w:pPr>
        <w:tabs>
          <w:tab w:val="left" w:pos="3969"/>
        </w:tabs>
        <w:spacing w:line="360" w:lineRule="auto"/>
        <w:contextualSpacing/>
        <w:jc w:val="both"/>
        <w:rPr>
          <w:rFonts w:ascii="Palatino Linotype" w:hAnsi="Palatino Linotype" w:cs="Tahoma"/>
          <w:bCs/>
          <w:sz w:val="22"/>
          <w:szCs w:val="22"/>
        </w:rPr>
      </w:pPr>
      <w:bookmarkStart w:id="0" w:name="_Hlk76457302"/>
      <w:bookmarkStart w:id="1" w:name="_GoBack"/>
      <w:bookmarkEnd w:id="1"/>
    </w:p>
    <w:p w14:paraId="20E935C9" w14:textId="5FAF77DF" w:rsidR="00E35DF9" w:rsidRPr="00D31FC5" w:rsidRDefault="00E35DF9" w:rsidP="00FF426B">
      <w:pPr>
        <w:spacing w:line="360" w:lineRule="auto"/>
        <w:contextualSpacing/>
        <w:jc w:val="both"/>
        <w:rPr>
          <w:rFonts w:ascii="Palatino Linotype" w:hAnsi="Palatino Linotype" w:cs="Tahoma"/>
          <w:bCs/>
          <w:sz w:val="22"/>
          <w:szCs w:val="22"/>
        </w:rPr>
      </w:pPr>
      <w:r w:rsidRPr="00D31FC5">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D31FC5">
        <w:rPr>
          <w:rFonts w:ascii="Palatino Linotype" w:hAnsi="Palatino Linotype" w:cs="Tahoma"/>
          <w:bCs/>
          <w:sz w:val="22"/>
          <w:szCs w:val="22"/>
        </w:rPr>
        <w:t xml:space="preserve"> </w:t>
      </w:r>
      <w:r w:rsidR="00146ADF">
        <w:rPr>
          <w:rFonts w:ascii="Palatino Linotype" w:hAnsi="Palatino Linotype" w:cs="Tahoma"/>
          <w:bCs/>
          <w:sz w:val="22"/>
          <w:szCs w:val="22"/>
        </w:rPr>
        <w:t>quince de enero</w:t>
      </w:r>
      <w:r w:rsidR="00DF62CC">
        <w:rPr>
          <w:rFonts w:ascii="Palatino Linotype" w:hAnsi="Palatino Linotype" w:cs="Tahoma"/>
          <w:bCs/>
          <w:sz w:val="22"/>
          <w:szCs w:val="22"/>
        </w:rPr>
        <w:t xml:space="preserve"> </w:t>
      </w:r>
      <w:r w:rsidR="008453FA" w:rsidRPr="00D31FC5">
        <w:rPr>
          <w:rFonts w:ascii="Palatino Linotype" w:hAnsi="Palatino Linotype" w:cs="Tahoma"/>
          <w:bCs/>
          <w:sz w:val="22"/>
          <w:szCs w:val="22"/>
        </w:rPr>
        <w:t>de dos mil veinti</w:t>
      </w:r>
      <w:r w:rsidR="00F93A36" w:rsidRPr="00D31FC5">
        <w:rPr>
          <w:rFonts w:ascii="Palatino Linotype" w:hAnsi="Palatino Linotype" w:cs="Tahoma"/>
          <w:bCs/>
          <w:sz w:val="22"/>
          <w:szCs w:val="22"/>
        </w:rPr>
        <w:t>c</w:t>
      </w:r>
      <w:r w:rsidR="00CE6D91">
        <w:rPr>
          <w:rFonts w:ascii="Palatino Linotype" w:hAnsi="Palatino Linotype" w:cs="Tahoma"/>
          <w:bCs/>
          <w:sz w:val="22"/>
          <w:szCs w:val="22"/>
        </w:rPr>
        <w:t>inco</w:t>
      </w:r>
      <w:r w:rsidRPr="00D31FC5">
        <w:rPr>
          <w:rFonts w:ascii="Palatino Linotype" w:hAnsi="Palatino Linotype" w:cs="Tahoma"/>
          <w:bCs/>
          <w:sz w:val="22"/>
          <w:szCs w:val="22"/>
        </w:rPr>
        <w:t>.</w:t>
      </w:r>
    </w:p>
    <w:p w14:paraId="2DC11DE9" w14:textId="77777777" w:rsidR="00E35DF9" w:rsidRPr="00D31FC5" w:rsidRDefault="00E35DF9" w:rsidP="00FF426B">
      <w:pPr>
        <w:spacing w:line="360" w:lineRule="auto"/>
        <w:contextualSpacing/>
        <w:jc w:val="both"/>
        <w:rPr>
          <w:rFonts w:ascii="Palatino Linotype" w:hAnsi="Palatino Linotype" w:cs="Tahoma"/>
          <w:bCs/>
          <w:sz w:val="22"/>
          <w:szCs w:val="22"/>
        </w:rPr>
      </w:pPr>
    </w:p>
    <w:p w14:paraId="64A54ED5" w14:textId="77777777" w:rsidR="00E35DF9" w:rsidRPr="00D31FC5" w:rsidRDefault="00E35DF9" w:rsidP="00FF426B">
      <w:pPr>
        <w:spacing w:line="360" w:lineRule="auto"/>
        <w:contextualSpacing/>
        <w:jc w:val="both"/>
        <w:rPr>
          <w:rFonts w:ascii="Palatino Linotype" w:hAnsi="Palatino Linotype" w:cs="Tahoma"/>
          <w:bCs/>
          <w:sz w:val="22"/>
          <w:szCs w:val="22"/>
        </w:rPr>
      </w:pPr>
      <w:r w:rsidRPr="00D31FC5">
        <w:rPr>
          <w:rFonts w:ascii="Palatino Linotype" w:hAnsi="Palatino Linotype" w:cs="Tahoma"/>
          <w:b/>
          <w:bCs/>
          <w:color w:val="0D0D0D" w:themeColor="text1" w:themeTint="F2"/>
          <w:sz w:val="22"/>
          <w:szCs w:val="22"/>
        </w:rPr>
        <w:t xml:space="preserve">VISTO </w:t>
      </w:r>
      <w:r w:rsidR="00D0542E" w:rsidRPr="00D31FC5">
        <w:rPr>
          <w:rFonts w:ascii="Palatino Linotype" w:hAnsi="Palatino Linotype" w:cs="Tahoma"/>
          <w:bCs/>
          <w:color w:val="0D0D0D" w:themeColor="text1" w:themeTint="F2"/>
          <w:sz w:val="22"/>
          <w:szCs w:val="22"/>
        </w:rPr>
        <w:t>el expediente</w:t>
      </w:r>
      <w:r w:rsidRPr="00D31FC5">
        <w:rPr>
          <w:rFonts w:ascii="Palatino Linotype" w:hAnsi="Palatino Linotype" w:cs="Tahoma"/>
          <w:bCs/>
          <w:color w:val="0D0D0D" w:themeColor="text1" w:themeTint="F2"/>
          <w:sz w:val="22"/>
          <w:szCs w:val="22"/>
        </w:rPr>
        <w:t xml:space="preserve"> conformado con motivo de</w:t>
      </w:r>
      <w:r w:rsidR="00E30210" w:rsidRPr="00D31FC5">
        <w:rPr>
          <w:rFonts w:ascii="Palatino Linotype" w:hAnsi="Palatino Linotype" w:cs="Tahoma"/>
          <w:bCs/>
          <w:color w:val="0D0D0D" w:themeColor="text1" w:themeTint="F2"/>
          <w:sz w:val="22"/>
          <w:szCs w:val="22"/>
        </w:rPr>
        <w:t>l</w:t>
      </w:r>
      <w:r w:rsidRPr="00D31FC5">
        <w:rPr>
          <w:rFonts w:ascii="Palatino Linotype" w:hAnsi="Palatino Linotype" w:cs="Tahoma"/>
          <w:bCs/>
          <w:color w:val="0D0D0D" w:themeColor="text1" w:themeTint="F2"/>
          <w:sz w:val="22"/>
          <w:szCs w:val="22"/>
        </w:rPr>
        <w:t xml:space="preserve"> Recurso de Revisión</w:t>
      </w:r>
      <w:r w:rsidR="0089175F" w:rsidRPr="00D31FC5">
        <w:rPr>
          <w:rFonts w:ascii="Palatino Linotype" w:hAnsi="Palatino Linotype" w:cs="Tahoma"/>
          <w:bCs/>
          <w:color w:val="0D0D0D" w:themeColor="text1" w:themeTint="F2"/>
          <w:sz w:val="22"/>
          <w:szCs w:val="22"/>
        </w:rPr>
        <w:t xml:space="preserve"> </w:t>
      </w:r>
      <w:r w:rsidR="00DF62CC">
        <w:rPr>
          <w:rFonts w:ascii="Palatino Linotype" w:hAnsi="Palatino Linotype" w:cs="Tahoma"/>
          <w:b/>
          <w:bCs/>
          <w:color w:val="0D0D0D" w:themeColor="text1" w:themeTint="F2"/>
          <w:sz w:val="22"/>
          <w:szCs w:val="22"/>
        </w:rPr>
        <w:t>073</w:t>
      </w:r>
      <w:r w:rsidR="00146ADF">
        <w:rPr>
          <w:rFonts w:ascii="Palatino Linotype" w:hAnsi="Palatino Linotype" w:cs="Tahoma"/>
          <w:b/>
          <w:bCs/>
          <w:color w:val="0D0D0D" w:themeColor="text1" w:themeTint="F2"/>
          <w:sz w:val="22"/>
          <w:szCs w:val="22"/>
        </w:rPr>
        <w:t>26</w:t>
      </w:r>
      <w:r w:rsidR="0089175F" w:rsidRPr="00D31FC5">
        <w:rPr>
          <w:rFonts w:ascii="Palatino Linotype" w:hAnsi="Palatino Linotype" w:cs="Tahoma"/>
          <w:b/>
          <w:bCs/>
          <w:color w:val="0D0D0D" w:themeColor="text1" w:themeTint="F2"/>
          <w:sz w:val="22"/>
          <w:szCs w:val="22"/>
        </w:rPr>
        <w:t>/INFOEM/IP/RR/202</w:t>
      </w:r>
      <w:r w:rsidR="00F93A36" w:rsidRPr="00D31FC5">
        <w:rPr>
          <w:rFonts w:ascii="Palatino Linotype" w:hAnsi="Palatino Linotype" w:cs="Tahoma"/>
          <w:b/>
          <w:bCs/>
          <w:color w:val="0D0D0D" w:themeColor="text1" w:themeTint="F2"/>
          <w:sz w:val="22"/>
          <w:szCs w:val="22"/>
        </w:rPr>
        <w:t>4</w:t>
      </w:r>
      <w:r w:rsidR="00FC59BF" w:rsidRPr="00D31FC5">
        <w:rPr>
          <w:rFonts w:ascii="Palatino Linotype" w:hAnsi="Palatino Linotype" w:cs="Tahoma"/>
          <w:b/>
          <w:bCs/>
          <w:color w:val="0D0D0D" w:themeColor="text1" w:themeTint="F2"/>
          <w:sz w:val="22"/>
          <w:szCs w:val="22"/>
        </w:rPr>
        <w:t>,</w:t>
      </w:r>
      <w:r w:rsidRPr="00D31FC5">
        <w:rPr>
          <w:rFonts w:ascii="Palatino Linotype" w:hAnsi="Palatino Linotype" w:cs="Tahoma"/>
          <w:bCs/>
          <w:color w:val="0D0D0D" w:themeColor="text1" w:themeTint="F2"/>
          <w:sz w:val="22"/>
          <w:szCs w:val="22"/>
        </w:rPr>
        <w:t xml:space="preserve"> interpuesto</w:t>
      </w:r>
      <w:r w:rsidR="00C74F5F" w:rsidRPr="00D31FC5">
        <w:rPr>
          <w:rFonts w:ascii="Palatino Linotype" w:hAnsi="Palatino Linotype" w:cs="Tahoma"/>
          <w:color w:val="0D0D0D" w:themeColor="text1" w:themeTint="F2"/>
          <w:sz w:val="22"/>
          <w:szCs w:val="22"/>
        </w:rPr>
        <w:t xml:space="preserve"> </w:t>
      </w:r>
      <w:r w:rsidR="007E4927" w:rsidRPr="00D31FC5">
        <w:rPr>
          <w:rFonts w:ascii="Palatino Linotype" w:hAnsi="Palatino Linotype" w:cs="Tahoma"/>
          <w:bCs/>
          <w:color w:val="0D0D0D" w:themeColor="text1" w:themeTint="F2"/>
          <w:sz w:val="22"/>
          <w:szCs w:val="22"/>
        </w:rPr>
        <w:t>por</w:t>
      </w:r>
      <w:r w:rsidR="00383BDB" w:rsidRPr="00D31FC5">
        <w:rPr>
          <w:rFonts w:ascii="Palatino Linotype" w:hAnsi="Palatino Linotype" w:cs="Tahoma"/>
          <w:bCs/>
          <w:color w:val="0D0D0D" w:themeColor="text1" w:themeTint="F2"/>
          <w:sz w:val="22"/>
          <w:szCs w:val="22"/>
        </w:rPr>
        <w:t xml:space="preserve"> </w:t>
      </w:r>
      <w:r w:rsidR="00A77E94" w:rsidRPr="00D31FC5">
        <w:rPr>
          <w:rFonts w:ascii="Palatino Linotype" w:hAnsi="Palatino Linotype" w:cs="Tahoma"/>
          <w:color w:val="0D0D0D" w:themeColor="text1" w:themeTint="F2"/>
          <w:sz w:val="22"/>
          <w:szCs w:val="22"/>
        </w:rPr>
        <w:t>un</w:t>
      </w:r>
      <w:r w:rsidR="00212285" w:rsidRPr="00D31FC5">
        <w:rPr>
          <w:rFonts w:ascii="Palatino Linotype" w:hAnsi="Palatino Linotype" w:cs="Tahoma"/>
          <w:color w:val="0D0D0D" w:themeColor="text1" w:themeTint="F2"/>
          <w:sz w:val="22"/>
          <w:szCs w:val="22"/>
        </w:rPr>
        <w:t xml:space="preserve"> </w:t>
      </w:r>
      <w:r w:rsidRPr="00D31FC5">
        <w:rPr>
          <w:rFonts w:ascii="Palatino Linotype" w:hAnsi="Palatino Linotype" w:cs="Tahoma"/>
          <w:bCs/>
          <w:color w:val="0D0D0D" w:themeColor="text1" w:themeTint="F2"/>
          <w:sz w:val="22"/>
          <w:szCs w:val="22"/>
        </w:rPr>
        <w:t>Recurrente o Particular, en contra de la respuesta del Sujeto Obligado</w:t>
      </w:r>
      <w:r w:rsidRPr="00D31FC5">
        <w:rPr>
          <w:rFonts w:ascii="Palatino Linotype" w:hAnsi="Palatino Linotype"/>
          <w:sz w:val="22"/>
          <w:szCs w:val="22"/>
        </w:rPr>
        <w:t xml:space="preserve"> </w:t>
      </w:r>
      <w:r w:rsidR="00146ADF">
        <w:rPr>
          <w:rFonts w:ascii="Palatino Linotype" w:eastAsia="Calibri" w:hAnsi="Palatino Linotype" w:cs="Tahoma"/>
          <w:b/>
          <w:bCs/>
          <w:sz w:val="22"/>
          <w:szCs w:val="22"/>
          <w:lang w:eastAsia="en-US"/>
        </w:rPr>
        <w:t>Instituto Electoral del Estado de México</w:t>
      </w:r>
      <w:r w:rsidRPr="00D31FC5">
        <w:rPr>
          <w:rFonts w:ascii="Palatino Linotype" w:hAnsi="Palatino Linotype" w:cs="Tahoma"/>
          <w:b/>
          <w:color w:val="0D0D0D" w:themeColor="text1" w:themeTint="F2"/>
          <w:sz w:val="22"/>
          <w:szCs w:val="22"/>
        </w:rPr>
        <w:t xml:space="preserve">, </w:t>
      </w:r>
      <w:r w:rsidRPr="00D31FC5">
        <w:rPr>
          <w:rFonts w:ascii="Palatino Linotype" w:hAnsi="Palatino Linotype" w:cs="Tahoma"/>
          <w:bCs/>
          <w:color w:val="0D0D0D" w:themeColor="text1" w:themeTint="F2"/>
          <w:sz w:val="22"/>
          <w:szCs w:val="22"/>
        </w:rPr>
        <w:t>se emite la presente Resolución, con base en los Antecedentes y C</w:t>
      </w:r>
      <w:r w:rsidRPr="00D31FC5">
        <w:rPr>
          <w:rFonts w:ascii="Palatino Linotype" w:hAnsi="Palatino Linotype" w:cs="Tahoma"/>
          <w:bCs/>
          <w:sz w:val="22"/>
          <w:szCs w:val="22"/>
        </w:rPr>
        <w:t>onsiderandos que a continuación se exponen:</w:t>
      </w:r>
    </w:p>
    <w:p w14:paraId="34CE1D64" w14:textId="77777777" w:rsidR="00C247E5" w:rsidRPr="00D31FC5" w:rsidRDefault="00C247E5" w:rsidP="00FF426B">
      <w:pPr>
        <w:spacing w:line="360" w:lineRule="auto"/>
        <w:contextualSpacing/>
        <w:jc w:val="both"/>
        <w:rPr>
          <w:rFonts w:ascii="Palatino Linotype" w:hAnsi="Palatino Linotype" w:cs="Tahoma"/>
          <w:b/>
          <w:color w:val="0D0D0D" w:themeColor="text1" w:themeTint="F2"/>
          <w:sz w:val="18"/>
          <w:szCs w:val="22"/>
        </w:rPr>
      </w:pPr>
    </w:p>
    <w:p w14:paraId="624A6143" w14:textId="77777777" w:rsidR="00E35DF9" w:rsidRPr="00D31FC5" w:rsidRDefault="00E35DF9" w:rsidP="00C66180">
      <w:pPr>
        <w:tabs>
          <w:tab w:val="center" w:pos="4522"/>
          <w:tab w:val="left" w:pos="7245"/>
        </w:tabs>
        <w:spacing w:line="360" w:lineRule="auto"/>
        <w:contextualSpacing/>
        <w:jc w:val="center"/>
        <w:rPr>
          <w:rFonts w:ascii="Palatino Linotype" w:hAnsi="Palatino Linotype" w:cs="Tahoma"/>
          <w:b/>
          <w:sz w:val="22"/>
          <w:szCs w:val="22"/>
        </w:rPr>
      </w:pPr>
      <w:r w:rsidRPr="00D31FC5">
        <w:rPr>
          <w:rFonts w:ascii="Palatino Linotype" w:hAnsi="Palatino Linotype" w:cs="Tahoma"/>
          <w:b/>
          <w:sz w:val="22"/>
          <w:szCs w:val="22"/>
        </w:rPr>
        <w:t>A N T E C E D E N T E S</w:t>
      </w:r>
    </w:p>
    <w:p w14:paraId="5A8242AC" w14:textId="77777777" w:rsidR="001E7B8B" w:rsidRPr="00D31FC5" w:rsidRDefault="001E7B8B" w:rsidP="00FF426B">
      <w:pPr>
        <w:pStyle w:val="Prrafodelista"/>
        <w:tabs>
          <w:tab w:val="left" w:pos="567"/>
        </w:tabs>
        <w:spacing w:line="360" w:lineRule="auto"/>
        <w:ind w:left="0"/>
        <w:jc w:val="both"/>
        <w:rPr>
          <w:rFonts w:ascii="Palatino Linotype" w:hAnsi="Palatino Linotype" w:cs="Tahoma"/>
          <w:b/>
          <w:szCs w:val="22"/>
        </w:rPr>
      </w:pPr>
    </w:p>
    <w:p w14:paraId="52449993" w14:textId="77777777" w:rsidR="00E35DF9" w:rsidRPr="00D31FC5" w:rsidRDefault="00E35DF9" w:rsidP="00FF426B">
      <w:pPr>
        <w:pStyle w:val="Prrafodelista"/>
        <w:tabs>
          <w:tab w:val="left" w:pos="567"/>
        </w:tabs>
        <w:spacing w:line="360" w:lineRule="auto"/>
        <w:ind w:left="0"/>
        <w:jc w:val="both"/>
        <w:rPr>
          <w:rFonts w:ascii="Palatino Linotype" w:hAnsi="Palatino Linotype" w:cs="Tahoma"/>
          <w:b/>
          <w:szCs w:val="22"/>
        </w:rPr>
      </w:pPr>
      <w:r w:rsidRPr="00D31FC5">
        <w:rPr>
          <w:rFonts w:ascii="Palatino Linotype" w:hAnsi="Palatino Linotype" w:cs="Tahoma"/>
          <w:b/>
          <w:szCs w:val="22"/>
        </w:rPr>
        <w:t>I. Presentación de la</w:t>
      </w:r>
      <w:r w:rsidR="00FC59BF">
        <w:rPr>
          <w:rFonts w:ascii="Palatino Linotype" w:hAnsi="Palatino Linotype" w:cs="Tahoma"/>
          <w:b/>
          <w:szCs w:val="22"/>
        </w:rPr>
        <w:t>s</w:t>
      </w:r>
      <w:r w:rsidRPr="00D31FC5">
        <w:rPr>
          <w:rFonts w:ascii="Palatino Linotype" w:hAnsi="Palatino Linotype" w:cs="Tahoma"/>
          <w:b/>
          <w:szCs w:val="22"/>
        </w:rPr>
        <w:t xml:space="preserve"> solicitud</w:t>
      </w:r>
      <w:r w:rsidR="00FC59BF">
        <w:rPr>
          <w:rFonts w:ascii="Palatino Linotype" w:hAnsi="Palatino Linotype" w:cs="Tahoma"/>
          <w:b/>
          <w:szCs w:val="22"/>
        </w:rPr>
        <w:t>es</w:t>
      </w:r>
      <w:r w:rsidRPr="00D31FC5">
        <w:rPr>
          <w:rFonts w:ascii="Palatino Linotype" w:hAnsi="Palatino Linotype" w:cs="Tahoma"/>
          <w:b/>
          <w:szCs w:val="22"/>
        </w:rPr>
        <w:t xml:space="preserve"> de información</w:t>
      </w:r>
    </w:p>
    <w:p w14:paraId="2CC4751E" w14:textId="77777777" w:rsidR="00E35DF9" w:rsidRPr="00D31FC5"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07CDDC24" w14:textId="77777777" w:rsidR="00E35DF9" w:rsidRPr="00D31FC5" w:rsidRDefault="00BB1F81" w:rsidP="00FF426B">
      <w:pPr>
        <w:tabs>
          <w:tab w:val="left" w:pos="567"/>
        </w:tabs>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w:t>
      </w:r>
      <w:r w:rsidR="00146ADF">
        <w:rPr>
          <w:rFonts w:ascii="Palatino Linotype" w:hAnsi="Palatino Linotype" w:cs="Tahoma"/>
          <w:sz w:val="22"/>
          <w:szCs w:val="22"/>
        </w:rPr>
        <w:t xml:space="preserve">veintinueve de octubre </w:t>
      </w:r>
      <w:r w:rsidR="008436E1" w:rsidRPr="00D31FC5">
        <w:rPr>
          <w:rFonts w:ascii="Palatino Linotype" w:hAnsi="Palatino Linotype" w:cs="Tahoma"/>
          <w:sz w:val="22"/>
          <w:szCs w:val="22"/>
        </w:rPr>
        <w:t>de dos mil veinti</w:t>
      </w:r>
      <w:r w:rsidR="00C166FA" w:rsidRPr="00D31FC5">
        <w:rPr>
          <w:rFonts w:ascii="Palatino Linotype" w:hAnsi="Palatino Linotype" w:cs="Tahoma"/>
          <w:sz w:val="22"/>
          <w:szCs w:val="22"/>
        </w:rPr>
        <w:t>cuatro</w:t>
      </w:r>
      <w:r w:rsidR="00E35DF9" w:rsidRPr="00D31FC5">
        <w:rPr>
          <w:rFonts w:ascii="Palatino Linotype" w:hAnsi="Palatino Linotype" w:cs="Tahoma"/>
          <w:sz w:val="22"/>
          <w:szCs w:val="22"/>
        </w:rPr>
        <w:t xml:space="preserve">, </w:t>
      </w:r>
      <w:r w:rsidR="00C247E5"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Particular presentó solicitud de acceso a la i</w:t>
      </w:r>
      <w:r w:rsidR="009D6672" w:rsidRPr="00D31FC5">
        <w:rPr>
          <w:rFonts w:ascii="Palatino Linotype" w:hAnsi="Palatino Linotype" w:cs="Tahoma"/>
          <w:sz w:val="22"/>
          <w:szCs w:val="22"/>
        </w:rPr>
        <w:t>nformación pública, a través de</w:t>
      </w:r>
      <w:r w:rsidR="00EA2594" w:rsidRPr="00D31FC5">
        <w:rPr>
          <w:rFonts w:ascii="Palatino Linotype" w:hAnsi="Palatino Linotype" w:cs="Tahoma"/>
          <w:sz w:val="22"/>
          <w:szCs w:val="22"/>
        </w:rPr>
        <w:t xml:space="preserve">l </w:t>
      </w:r>
      <w:r w:rsidR="00062387" w:rsidRPr="00D31FC5">
        <w:rPr>
          <w:rFonts w:ascii="Palatino Linotype" w:hAnsi="Palatino Linotype" w:cs="Tahoma"/>
          <w:sz w:val="22"/>
          <w:szCs w:val="22"/>
        </w:rPr>
        <w:t>Sistema de Acceso a la</w:t>
      </w:r>
      <w:r w:rsidR="000973B8" w:rsidRPr="00D31FC5">
        <w:rPr>
          <w:rFonts w:ascii="Palatino Linotype" w:hAnsi="Palatino Linotype" w:cs="Tahoma"/>
          <w:sz w:val="22"/>
          <w:szCs w:val="22"/>
        </w:rPr>
        <w:t xml:space="preserve"> Información Mexiquense</w:t>
      </w:r>
      <w:r w:rsidRPr="00D31FC5">
        <w:rPr>
          <w:rFonts w:ascii="Palatino Linotype" w:hAnsi="Palatino Linotype" w:cs="Tahoma"/>
          <w:sz w:val="22"/>
          <w:szCs w:val="22"/>
        </w:rPr>
        <w:t>, en lo sucesivo</w:t>
      </w:r>
      <w:r w:rsidR="000973B8" w:rsidRPr="00D31FC5">
        <w:rPr>
          <w:rFonts w:ascii="Palatino Linotype" w:hAnsi="Palatino Linotype" w:cs="Tahoma"/>
          <w:sz w:val="22"/>
          <w:szCs w:val="22"/>
        </w:rPr>
        <w:t xml:space="preserve"> </w:t>
      </w:r>
      <w:r w:rsidRPr="00D31FC5">
        <w:rPr>
          <w:rFonts w:ascii="Palatino Linotype" w:hAnsi="Palatino Linotype" w:cs="Tahoma"/>
          <w:sz w:val="22"/>
          <w:szCs w:val="22"/>
        </w:rPr>
        <w:t xml:space="preserve">el </w:t>
      </w:r>
      <w:r w:rsidR="000973B8" w:rsidRPr="00D31FC5">
        <w:rPr>
          <w:rFonts w:ascii="Palatino Linotype" w:hAnsi="Palatino Linotype" w:cs="Tahoma"/>
          <w:sz w:val="22"/>
          <w:szCs w:val="22"/>
        </w:rPr>
        <w:t>SAIMEX</w:t>
      </w:r>
      <w:r w:rsidR="00E35DF9" w:rsidRPr="00D31FC5">
        <w:rPr>
          <w:rFonts w:ascii="Palatino Linotype" w:hAnsi="Palatino Linotype" w:cs="Tahoma"/>
          <w:sz w:val="22"/>
          <w:szCs w:val="22"/>
        </w:rPr>
        <w:t xml:space="preserve">, ante </w:t>
      </w:r>
      <w:r w:rsidR="00146ADF">
        <w:rPr>
          <w:rFonts w:ascii="Palatino Linotype" w:hAnsi="Palatino Linotype" w:cs="Tahoma"/>
          <w:sz w:val="22"/>
          <w:szCs w:val="22"/>
        </w:rPr>
        <w:t>e</w:t>
      </w:r>
      <w:r w:rsidR="00212285" w:rsidRPr="00D31FC5">
        <w:rPr>
          <w:rFonts w:ascii="Palatino Linotype" w:hAnsi="Palatino Linotype" w:cs="Tahoma"/>
          <w:sz w:val="22"/>
          <w:szCs w:val="22"/>
        </w:rPr>
        <w:t>l</w:t>
      </w:r>
      <w:r w:rsidR="00E35DF9" w:rsidRPr="00D31FC5">
        <w:rPr>
          <w:rFonts w:ascii="Palatino Linotype" w:hAnsi="Palatino Linotype" w:cs="Tahoma"/>
          <w:sz w:val="22"/>
          <w:szCs w:val="22"/>
        </w:rPr>
        <w:t xml:space="preserve"> </w:t>
      </w:r>
      <w:r w:rsidR="00146ADF">
        <w:rPr>
          <w:rFonts w:ascii="Palatino Linotype" w:hAnsi="Palatino Linotype" w:cs="Tahoma"/>
          <w:b/>
          <w:bCs/>
          <w:sz w:val="22"/>
          <w:szCs w:val="22"/>
        </w:rPr>
        <w:t>Instituto Electoral del Estado de México</w:t>
      </w:r>
      <w:r w:rsidR="00E35DF9" w:rsidRPr="00D31FC5">
        <w:rPr>
          <w:rFonts w:ascii="Palatino Linotype" w:hAnsi="Palatino Linotype" w:cs="Tahoma"/>
          <w:sz w:val="22"/>
          <w:szCs w:val="22"/>
        </w:rPr>
        <w:t xml:space="preserve">, </w:t>
      </w:r>
      <w:r w:rsidR="003A12F1" w:rsidRPr="00D31FC5">
        <w:rPr>
          <w:rFonts w:ascii="Palatino Linotype" w:hAnsi="Palatino Linotype" w:cs="Tahoma"/>
          <w:sz w:val="22"/>
          <w:szCs w:val="22"/>
        </w:rPr>
        <w:t>misma que fue</w:t>
      </w:r>
      <w:r w:rsidR="00FC59BF">
        <w:rPr>
          <w:rFonts w:ascii="Palatino Linotype" w:hAnsi="Palatino Linotype" w:cs="Tahoma"/>
          <w:sz w:val="22"/>
          <w:szCs w:val="22"/>
        </w:rPr>
        <w:t xml:space="preserve"> </w:t>
      </w:r>
      <w:r w:rsidR="003A12F1" w:rsidRPr="00D31FC5">
        <w:rPr>
          <w:rFonts w:ascii="Palatino Linotype" w:hAnsi="Palatino Linotype" w:cs="Tahoma"/>
          <w:sz w:val="22"/>
          <w:szCs w:val="22"/>
        </w:rPr>
        <w:t xml:space="preserve">registrada con </w:t>
      </w:r>
      <w:r w:rsidR="00973FDD">
        <w:rPr>
          <w:rFonts w:ascii="Palatino Linotype" w:hAnsi="Palatino Linotype" w:cs="Tahoma"/>
          <w:sz w:val="22"/>
          <w:szCs w:val="22"/>
        </w:rPr>
        <w:t>e</w:t>
      </w:r>
      <w:r w:rsidR="003A12F1" w:rsidRPr="00D31FC5">
        <w:rPr>
          <w:rFonts w:ascii="Palatino Linotype" w:hAnsi="Palatino Linotype" w:cs="Tahoma"/>
          <w:sz w:val="22"/>
          <w:szCs w:val="22"/>
        </w:rPr>
        <w:t xml:space="preserve">l número de folio </w:t>
      </w:r>
      <w:r w:rsidR="00146ADF" w:rsidRPr="00146ADF">
        <w:rPr>
          <w:rFonts w:ascii="Palatino Linotype" w:hAnsi="Palatino Linotype" w:cs="Tahoma"/>
          <w:b/>
          <w:bCs/>
          <w:sz w:val="22"/>
          <w:szCs w:val="22"/>
        </w:rPr>
        <w:t xml:space="preserve">03469/IEEM/IP/2024 </w:t>
      </w:r>
      <w:r w:rsidR="00E35DF9" w:rsidRPr="00D31FC5">
        <w:rPr>
          <w:rFonts w:ascii="Palatino Linotype" w:hAnsi="Palatino Linotype" w:cs="Tahoma"/>
          <w:sz w:val="22"/>
          <w:szCs w:val="22"/>
        </w:rPr>
        <w:t xml:space="preserve">mediante </w:t>
      </w:r>
      <w:r w:rsidR="0074594A" w:rsidRPr="00D31FC5">
        <w:rPr>
          <w:rFonts w:ascii="Palatino Linotype" w:hAnsi="Palatino Linotype" w:cs="Tahoma"/>
          <w:sz w:val="22"/>
          <w:szCs w:val="22"/>
        </w:rPr>
        <w:t>l</w:t>
      </w:r>
      <w:r w:rsidR="00B50512" w:rsidRPr="00D31FC5">
        <w:rPr>
          <w:rFonts w:ascii="Palatino Linotype" w:hAnsi="Palatino Linotype" w:cs="Tahoma"/>
          <w:sz w:val="22"/>
          <w:szCs w:val="22"/>
        </w:rPr>
        <w:t>a</w:t>
      </w:r>
      <w:r w:rsidR="00E35DF9" w:rsidRPr="00D31FC5">
        <w:rPr>
          <w:rFonts w:ascii="Palatino Linotype" w:hAnsi="Palatino Linotype" w:cs="Tahoma"/>
          <w:sz w:val="22"/>
          <w:szCs w:val="22"/>
        </w:rPr>
        <w:t xml:space="preserve"> cual requirió lo siguiente: </w:t>
      </w:r>
    </w:p>
    <w:p w14:paraId="7F82F531" w14:textId="77777777" w:rsidR="00D807FB" w:rsidRPr="00D31FC5" w:rsidRDefault="00D807FB" w:rsidP="00FF426B">
      <w:pPr>
        <w:tabs>
          <w:tab w:val="left" w:pos="567"/>
        </w:tabs>
        <w:spacing w:line="360" w:lineRule="auto"/>
        <w:contextualSpacing/>
        <w:jc w:val="both"/>
        <w:rPr>
          <w:rFonts w:ascii="Palatino Linotype" w:hAnsi="Palatino Linotype" w:cs="Tahoma"/>
          <w:sz w:val="22"/>
        </w:rPr>
      </w:pPr>
    </w:p>
    <w:p w14:paraId="5E0547C5" w14:textId="77777777" w:rsidR="00D807FB" w:rsidRPr="00D31FC5"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D31FC5">
        <w:rPr>
          <w:rFonts w:ascii="Palatino Linotype" w:hAnsi="Palatino Linotype" w:cs="Tahoma"/>
          <w:b/>
          <w:bCs/>
        </w:rPr>
        <w:t>DESCRIPCIÓN CLARA Y PRECISA DE LA INFORMACIÓN SOLICITADA</w:t>
      </w:r>
      <w:r w:rsidR="00FC59BF">
        <w:rPr>
          <w:rFonts w:ascii="Palatino Linotype" w:hAnsi="Palatino Linotype" w:cs="Tahoma"/>
          <w:b/>
          <w:bCs/>
        </w:rPr>
        <w:t xml:space="preserve"> </w:t>
      </w:r>
    </w:p>
    <w:p w14:paraId="0B9F2ADC" w14:textId="77777777" w:rsidR="000F2B83" w:rsidRPr="00D31FC5" w:rsidRDefault="009D6672" w:rsidP="00062387">
      <w:pPr>
        <w:pStyle w:val="Prrafodelista"/>
        <w:tabs>
          <w:tab w:val="left" w:pos="567"/>
        </w:tabs>
        <w:spacing w:line="360" w:lineRule="auto"/>
        <w:ind w:left="567" w:right="539"/>
        <w:jc w:val="both"/>
        <w:rPr>
          <w:rFonts w:ascii="Palatino Linotype" w:hAnsi="Palatino Linotype"/>
          <w:i/>
          <w:iCs/>
          <w:color w:val="000000"/>
          <w:sz w:val="20"/>
          <w:szCs w:val="20"/>
        </w:rPr>
      </w:pPr>
      <w:r w:rsidRPr="00D31FC5">
        <w:rPr>
          <w:rFonts w:ascii="Palatino Linotype" w:hAnsi="Palatino Linotype"/>
          <w:i/>
          <w:iCs/>
          <w:color w:val="000000"/>
          <w:sz w:val="20"/>
          <w:szCs w:val="20"/>
        </w:rPr>
        <w:t>“</w:t>
      </w:r>
      <w:r w:rsidR="00146ADF" w:rsidRPr="00146ADF">
        <w:rPr>
          <w:rFonts w:ascii="Palatino Linotype" w:hAnsi="Palatino Linotype"/>
          <w:i/>
          <w:iCs/>
          <w:color w:val="000000"/>
          <w:sz w:val="20"/>
          <w:szCs w:val="20"/>
        </w:rPr>
        <w:t>Solicito el procedimiento que lleva a cabo el órgano central para la contratación del personal eventual que se desempeña como Enlaces Administrativos y Coordinadores de las distintas áreas que interactúan con los órganos desconcentrados como Coordinadores de la Dirección de Organización, Participación Ciudadana, Secretaría Ejecutiva y Unidad de Estadística e Informática. En el mismo tenor, se pide el listado del personal eventual del órgano central. La información antes solicitada se pide para los últimos tres procesos electorales en la entidad: Elección 2021, 2023 y 2024.</w:t>
      </w:r>
      <w:r w:rsidR="00B50512" w:rsidRPr="00D31FC5">
        <w:rPr>
          <w:rFonts w:ascii="Palatino Linotype" w:hAnsi="Palatino Linotype"/>
          <w:i/>
          <w:iCs/>
          <w:color w:val="000000"/>
          <w:sz w:val="20"/>
          <w:szCs w:val="20"/>
        </w:rPr>
        <w:t>"</w:t>
      </w:r>
      <w:r w:rsidR="00A650C6" w:rsidRPr="00D31FC5">
        <w:rPr>
          <w:rFonts w:ascii="Palatino Linotype" w:hAnsi="Palatino Linotype"/>
          <w:i/>
          <w:iCs/>
          <w:color w:val="000000"/>
          <w:sz w:val="20"/>
          <w:szCs w:val="20"/>
        </w:rPr>
        <w:t xml:space="preserve"> </w:t>
      </w:r>
      <w:r w:rsidR="00D74B06" w:rsidRPr="00D31FC5">
        <w:rPr>
          <w:rFonts w:ascii="Palatino Linotype" w:hAnsi="Palatino Linotype"/>
          <w:i/>
          <w:iCs/>
          <w:color w:val="000000"/>
          <w:sz w:val="20"/>
          <w:szCs w:val="20"/>
        </w:rPr>
        <w:t>(Sic)</w:t>
      </w:r>
      <w:r w:rsidR="007A0F69" w:rsidRPr="00D31FC5">
        <w:rPr>
          <w:rFonts w:ascii="Palatino Linotype" w:hAnsi="Palatino Linotype"/>
          <w:i/>
          <w:iCs/>
          <w:color w:val="000000"/>
          <w:sz w:val="20"/>
          <w:szCs w:val="20"/>
        </w:rPr>
        <w:t>.</w:t>
      </w:r>
    </w:p>
    <w:p w14:paraId="743BE8AD" w14:textId="77777777" w:rsidR="007E4927"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395A1BE0" w14:textId="77777777" w:rsidR="00E35DF9" w:rsidRPr="00D31FC5"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D31FC5">
        <w:rPr>
          <w:rFonts w:ascii="Palatino Linotype" w:hAnsi="Palatino Linotype" w:cs="Tahoma"/>
          <w:b/>
          <w:sz w:val="20"/>
          <w:szCs w:val="22"/>
        </w:rPr>
        <w:t>MODALIDAD DE ENTREGA</w:t>
      </w:r>
      <w:r w:rsidR="00BB1F81" w:rsidRPr="00D31FC5">
        <w:rPr>
          <w:rFonts w:ascii="Palatino Linotype" w:hAnsi="Palatino Linotype" w:cs="Tahoma"/>
          <w:b/>
          <w:sz w:val="20"/>
          <w:szCs w:val="22"/>
        </w:rPr>
        <w:t xml:space="preserve"> </w:t>
      </w:r>
      <w:r w:rsidR="00B86067" w:rsidRPr="00D31FC5">
        <w:rPr>
          <w:rFonts w:ascii="Palatino Linotype" w:hAnsi="Palatino Linotype" w:cs="Tahoma"/>
          <w:b/>
          <w:sz w:val="20"/>
          <w:szCs w:val="22"/>
        </w:rPr>
        <w:t xml:space="preserve"> </w:t>
      </w:r>
      <w:r w:rsidR="007E4927" w:rsidRPr="00D31FC5">
        <w:rPr>
          <w:rFonts w:ascii="Palatino Linotype" w:hAnsi="Palatino Linotype" w:cs="Tahoma"/>
          <w:i/>
          <w:sz w:val="20"/>
          <w:szCs w:val="22"/>
        </w:rPr>
        <w:t>“</w:t>
      </w:r>
      <w:r w:rsidR="00062387" w:rsidRPr="00D31FC5">
        <w:rPr>
          <w:rFonts w:ascii="Palatino Linotype" w:hAnsi="Palatino Linotype" w:cs="Tahoma"/>
          <w:i/>
          <w:sz w:val="20"/>
          <w:szCs w:val="22"/>
        </w:rPr>
        <w:t>A través del SAIMEX</w:t>
      </w:r>
      <w:r w:rsidR="007E4927" w:rsidRPr="00D31FC5">
        <w:rPr>
          <w:rFonts w:ascii="Palatino Linotype" w:hAnsi="Palatino Linotype" w:cs="Tahoma"/>
          <w:i/>
          <w:sz w:val="20"/>
          <w:szCs w:val="22"/>
        </w:rPr>
        <w:t>”</w:t>
      </w:r>
    </w:p>
    <w:p w14:paraId="101DB1B1" w14:textId="77777777" w:rsidR="00681D84" w:rsidRDefault="00996302" w:rsidP="00AA1974">
      <w:pPr>
        <w:pStyle w:val="Prrafodelista"/>
        <w:tabs>
          <w:tab w:val="left" w:pos="567"/>
        </w:tabs>
        <w:spacing w:line="360" w:lineRule="auto"/>
        <w:ind w:left="0"/>
        <w:contextualSpacing w:val="0"/>
        <w:jc w:val="both"/>
        <w:rPr>
          <w:rFonts w:ascii="Palatino Linotype" w:hAnsi="Palatino Linotype" w:cs="Tahoma"/>
          <w:b/>
          <w:szCs w:val="22"/>
        </w:rPr>
      </w:pPr>
      <w:r w:rsidRPr="00D31FC5">
        <w:rPr>
          <w:rFonts w:ascii="Palatino Linotype" w:hAnsi="Palatino Linotype" w:cs="Tahoma"/>
          <w:b/>
          <w:szCs w:val="20"/>
        </w:rPr>
        <w:lastRenderedPageBreak/>
        <w:t>II</w:t>
      </w:r>
      <w:r w:rsidRPr="00D31FC5">
        <w:rPr>
          <w:rFonts w:ascii="Palatino Linotype" w:hAnsi="Palatino Linotype" w:cs="Tahoma"/>
          <w:b/>
          <w:szCs w:val="22"/>
        </w:rPr>
        <w:t>.</w:t>
      </w:r>
      <w:r w:rsidRPr="00D31FC5">
        <w:rPr>
          <w:rFonts w:ascii="Palatino Linotype" w:hAnsi="Palatino Linotype" w:cs="Tahoma"/>
          <w:b/>
        </w:rPr>
        <w:t xml:space="preserve"> </w:t>
      </w:r>
      <w:r w:rsidR="00681D84" w:rsidRPr="00D31FC5">
        <w:rPr>
          <w:rFonts w:ascii="Palatino Linotype" w:hAnsi="Palatino Linotype" w:cs="Tahoma"/>
          <w:b/>
          <w:szCs w:val="22"/>
        </w:rPr>
        <w:t>Respuesta del Sujeto Obligado</w:t>
      </w:r>
    </w:p>
    <w:p w14:paraId="607DD549" w14:textId="77777777" w:rsidR="00B54915" w:rsidRPr="00D31FC5" w:rsidRDefault="00B54915" w:rsidP="00AA1974">
      <w:pPr>
        <w:pStyle w:val="Prrafodelista"/>
        <w:tabs>
          <w:tab w:val="left" w:pos="567"/>
        </w:tabs>
        <w:spacing w:line="360" w:lineRule="auto"/>
        <w:ind w:left="0"/>
        <w:contextualSpacing w:val="0"/>
        <w:jc w:val="both"/>
        <w:rPr>
          <w:rFonts w:ascii="Palatino Linotype" w:hAnsi="Palatino Linotype" w:cs="Tahoma"/>
          <w:b/>
          <w:szCs w:val="22"/>
        </w:rPr>
      </w:pPr>
    </w:p>
    <w:p w14:paraId="5E36929D" w14:textId="77777777" w:rsidR="00146ADF" w:rsidRDefault="00BB1F81" w:rsidP="00FF426B">
      <w:pPr>
        <w:autoSpaceDE w:val="0"/>
        <w:autoSpaceDN w:val="0"/>
        <w:adjustRightInd w:val="0"/>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w:t>
      </w:r>
      <w:r w:rsidR="00681D84" w:rsidRPr="00D31FC5">
        <w:rPr>
          <w:rFonts w:ascii="Palatino Linotype" w:hAnsi="Palatino Linotype" w:cs="Tahoma"/>
          <w:sz w:val="22"/>
          <w:szCs w:val="22"/>
        </w:rPr>
        <w:t xml:space="preserve"> </w:t>
      </w:r>
      <w:r w:rsidR="00DF62CC">
        <w:rPr>
          <w:rFonts w:ascii="Palatino Linotype" w:hAnsi="Palatino Linotype" w:cs="Tahoma"/>
          <w:sz w:val="22"/>
          <w:szCs w:val="22"/>
        </w:rPr>
        <w:t>veinti</w:t>
      </w:r>
      <w:r w:rsidR="00146ADF">
        <w:rPr>
          <w:rFonts w:ascii="Palatino Linotype" w:hAnsi="Palatino Linotype" w:cs="Tahoma"/>
          <w:sz w:val="22"/>
          <w:szCs w:val="22"/>
        </w:rPr>
        <w:t xml:space="preserve">uno </w:t>
      </w:r>
      <w:r w:rsidR="00DF62CC">
        <w:rPr>
          <w:rFonts w:ascii="Palatino Linotype" w:hAnsi="Palatino Linotype" w:cs="Tahoma"/>
          <w:sz w:val="22"/>
          <w:szCs w:val="22"/>
        </w:rPr>
        <w:t xml:space="preserve">de noviembre </w:t>
      </w:r>
      <w:r w:rsidR="00996302" w:rsidRPr="00D31FC5">
        <w:rPr>
          <w:rFonts w:ascii="Palatino Linotype" w:hAnsi="Palatino Linotype" w:cs="Tahoma"/>
          <w:sz w:val="22"/>
          <w:szCs w:val="22"/>
        </w:rPr>
        <w:t xml:space="preserve"> </w:t>
      </w:r>
      <w:r w:rsidR="00B71F2C"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681D84" w:rsidRPr="00D31FC5">
        <w:rPr>
          <w:rFonts w:ascii="Palatino Linotype" w:hAnsi="Palatino Linotype" w:cs="Tahoma"/>
          <w:sz w:val="22"/>
          <w:szCs w:val="22"/>
        </w:rPr>
        <w:t xml:space="preserve">, </w:t>
      </w:r>
      <w:r w:rsidR="00D74B06" w:rsidRPr="00D31FC5">
        <w:rPr>
          <w:rFonts w:ascii="Palatino Linotype" w:hAnsi="Palatino Linotype" w:cs="Tahoma"/>
          <w:sz w:val="22"/>
          <w:szCs w:val="22"/>
        </w:rPr>
        <w:t xml:space="preserve">el Sujeto Obligado </w:t>
      </w:r>
      <w:r w:rsidR="008453FA" w:rsidRPr="00D31FC5">
        <w:rPr>
          <w:rFonts w:ascii="Palatino Linotype" w:hAnsi="Palatino Linotype" w:cs="Tahoma"/>
          <w:sz w:val="22"/>
          <w:szCs w:val="22"/>
        </w:rPr>
        <w:t xml:space="preserve">otorgó respuesta a través del </w:t>
      </w:r>
      <w:r w:rsidRPr="00D31FC5">
        <w:rPr>
          <w:rFonts w:ascii="Palatino Linotype" w:hAnsi="Palatino Linotype" w:cs="Tahoma"/>
          <w:sz w:val="22"/>
          <w:szCs w:val="22"/>
        </w:rPr>
        <w:t>SAIMEX</w:t>
      </w:r>
      <w:r w:rsidR="008453FA" w:rsidRPr="00D31FC5">
        <w:rPr>
          <w:rFonts w:ascii="Palatino Linotype" w:hAnsi="Palatino Linotype" w:cs="Tahoma"/>
          <w:sz w:val="22"/>
          <w:szCs w:val="22"/>
        </w:rPr>
        <w:t xml:space="preserve"> en </w:t>
      </w:r>
      <w:r w:rsidR="006E14D7" w:rsidRPr="00D31FC5">
        <w:rPr>
          <w:rFonts w:ascii="Palatino Linotype" w:hAnsi="Palatino Linotype" w:cs="Tahoma"/>
          <w:sz w:val="22"/>
          <w:szCs w:val="22"/>
        </w:rPr>
        <w:t>la que</w:t>
      </w:r>
      <w:r w:rsidR="00C247E5" w:rsidRPr="00D31FC5">
        <w:rPr>
          <w:rFonts w:ascii="Palatino Linotype" w:hAnsi="Palatino Linotype" w:cs="Tahoma"/>
          <w:sz w:val="22"/>
          <w:szCs w:val="22"/>
        </w:rPr>
        <w:t xml:space="preserve"> </w:t>
      </w:r>
      <w:r w:rsidR="00146ADF">
        <w:rPr>
          <w:rFonts w:ascii="Palatino Linotype" w:hAnsi="Palatino Linotype" w:cs="Tahoma"/>
          <w:sz w:val="22"/>
          <w:szCs w:val="22"/>
        </w:rPr>
        <w:t>adjuntó los siguientes archivos:</w:t>
      </w:r>
    </w:p>
    <w:p w14:paraId="6EA37D87" w14:textId="77777777" w:rsidR="0029110A" w:rsidRDefault="0029110A" w:rsidP="00552F49">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1113A4D9" w14:textId="77777777" w:rsidR="00146ADF" w:rsidRPr="00876F76" w:rsidRDefault="00146ADF" w:rsidP="00876F76">
      <w:pPr>
        <w:pStyle w:val="Prrafodelista"/>
        <w:numPr>
          <w:ilvl w:val="0"/>
          <w:numId w:val="29"/>
        </w:numPr>
        <w:tabs>
          <w:tab w:val="left" w:pos="2282"/>
        </w:tabs>
        <w:autoSpaceDE w:val="0"/>
        <w:autoSpaceDN w:val="0"/>
        <w:adjustRightInd w:val="0"/>
        <w:spacing w:line="360" w:lineRule="auto"/>
        <w:ind w:right="-28"/>
        <w:jc w:val="both"/>
        <w:rPr>
          <w:rFonts w:ascii="Palatino Linotype" w:hAnsi="Palatino Linotype" w:cs="Tahoma"/>
          <w:szCs w:val="22"/>
        </w:rPr>
      </w:pPr>
      <w:r w:rsidRPr="00876F76">
        <w:rPr>
          <w:rFonts w:ascii="Palatino Linotype" w:hAnsi="Palatino Linotype" w:cs="Tahoma"/>
          <w:b/>
          <w:i/>
          <w:szCs w:val="22"/>
        </w:rPr>
        <w:t xml:space="preserve">IEEM-DA-6874-2024.pdf: </w:t>
      </w:r>
      <w:r w:rsidRPr="00876F76">
        <w:rPr>
          <w:rFonts w:ascii="Palatino Linotype" w:hAnsi="Palatino Linotype" w:cs="Tahoma"/>
          <w:szCs w:val="22"/>
        </w:rPr>
        <w:t>Oficio suscrito por el Encargado del Despacho de la Dirección de Administración en el que en su parte medular manifestó lo siguiente:</w:t>
      </w:r>
    </w:p>
    <w:p w14:paraId="39A7D599" w14:textId="77777777" w:rsidR="00146ADF" w:rsidRDefault="00146ADF" w:rsidP="00146ADF">
      <w:pPr>
        <w:tabs>
          <w:tab w:val="left" w:pos="2282"/>
        </w:tabs>
        <w:autoSpaceDE w:val="0"/>
        <w:autoSpaceDN w:val="0"/>
        <w:adjustRightInd w:val="0"/>
        <w:spacing w:line="360" w:lineRule="auto"/>
        <w:ind w:right="-28"/>
        <w:contextualSpacing/>
        <w:jc w:val="both"/>
        <w:rPr>
          <w:rFonts w:ascii="Palatino Linotype" w:hAnsi="Palatino Linotype" w:cs="Tahoma"/>
          <w:sz w:val="22"/>
          <w:szCs w:val="22"/>
        </w:rPr>
      </w:pPr>
    </w:p>
    <w:p w14:paraId="76BA3455" w14:textId="77777777" w:rsidR="00146ADF" w:rsidRDefault="00876F76" w:rsidP="00146ADF">
      <w:pPr>
        <w:tabs>
          <w:tab w:val="left" w:pos="2282"/>
        </w:tabs>
        <w:autoSpaceDE w:val="0"/>
        <w:autoSpaceDN w:val="0"/>
        <w:adjustRightInd w:val="0"/>
        <w:spacing w:line="360" w:lineRule="auto"/>
        <w:ind w:left="567" w:right="539"/>
        <w:contextualSpacing/>
        <w:jc w:val="both"/>
        <w:rPr>
          <w:rFonts w:ascii="Palatino Linotype" w:hAnsi="Palatino Linotype" w:cs="Tahoma"/>
          <w:i/>
        </w:rPr>
      </w:pPr>
      <w:r>
        <w:rPr>
          <w:rFonts w:ascii="Palatino Linotype" w:hAnsi="Palatino Linotype" w:cs="Tahoma"/>
          <w:i/>
        </w:rPr>
        <w:t>“…</w:t>
      </w:r>
    </w:p>
    <w:p w14:paraId="60769457" w14:textId="77777777" w:rsidR="00876F76" w:rsidRDefault="00876F76" w:rsidP="00146ADF">
      <w:pPr>
        <w:tabs>
          <w:tab w:val="left" w:pos="2282"/>
        </w:tabs>
        <w:autoSpaceDE w:val="0"/>
        <w:autoSpaceDN w:val="0"/>
        <w:adjustRightInd w:val="0"/>
        <w:spacing w:line="360" w:lineRule="auto"/>
        <w:ind w:left="567" w:right="539"/>
        <w:contextualSpacing/>
        <w:jc w:val="both"/>
        <w:rPr>
          <w:rFonts w:ascii="Palatino Linotype" w:hAnsi="Palatino Linotype" w:cs="Tahoma"/>
          <w:i/>
        </w:rPr>
      </w:pPr>
      <w:r>
        <w:rPr>
          <w:rFonts w:ascii="Palatino Linotype" w:hAnsi="Palatino Linotype" w:cs="Tahoma"/>
          <w:i/>
        </w:rPr>
        <w:t>Por lo que hace a la información que pudiera conocer la Dirección de Administración, de acuerdo a las funciones y atribuciones que tiene, después de realizar una búsqueda exhaustiva y razonable en los archivos del Departamento de Personal, adscrito a esta Dirección, a través de la tarjeta SRH/DRH/T/507/2024, la Titular dl Departamento señaló que, la contratación es conforme a los requisitos del articulo 54 del Reglamento Interno del Instituto Electoral del Estado de México, los cuales pueden ser consultados en la siguiente liga (…) mismo que se anexa en formato PDF para su consulta.</w:t>
      </w:r>
    </w:p>
    <w:p w14:paraId="4025CA5D" w14:textId="77777777" w:rsidR="00876F76" w:rsidRDefault="00876F76" w:rsidP="00146ADF">
      <w:pPr>
        <w:tabs>
          <w:tab w:val="left" w:pos="2282"/>
        </w:tabs>
        <w:autoSpaceDE w:val="0"/>
        <w:autoSpaceDN w:val="0"/>
        <w:adjustRightInd w:val="0"/>
        <w:spacing w:line="360" w:lineRule="auto"/>
        <w:ind w:left="567" w:right="539"/>
        <w:contextualSpacing/>
        <w:jc w:val="both"/>
        <w:rPr>
          <w:rFonts w:ascii="Palatino Linotype" w:hAnsi="Palatino Linotype" w:cs="Tahoma"/>
          <w:i/>
        </w:rPr>
      </w:pPr>
    </w:p>
    <w:p w14:paraId="04D115D3" w14:textId="77777777" w:rsidR="00876F76" w:rsidRDefault="00876F76" w:rsidP="00146ADF">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Pr>
          <w:rFonts w:ascii="Palatino Linotype" w:hAnsi="Palatino Linotype" w:cs="Tahoma"/>
          <w:i/>
        </w:rPr>
        <w:t>En relación a “…</w:t>
      </w:r>
      <w:r w:rsidRPr="00876F76">
        <w:rPr>
          <w:rFonts w:ascii="Palatino Linotype" w:hAnsi="Palatino Linotype" w:cs="Tahoma"/>
          <w:b/>
          <w:i/>
          <w:iCs/>
        </w:rPr>
        <w:t>En el mismo tenor, se pide el listado del personal eventual del órgano central. La información antes solicitada se pide para los últimos tres procesos electorales en la entidad: Elección 2021, 2023 y 2024.</w:t>
      </w:r>
      <w:r>
        <w:rPr>
          <w:rFonts w:ascii="Palatino Linotype" w:hAnsi="Palatino Linotype" w:cs="Tahoma"/>
          <w:b/>
          <w:i/>
          <w:iCs/>
        </w:rPr>
        <w:t xml:space="preserve">” (Sic), </w:t>
      </w:r>
      <w:r>
        <w:rPr>
          <w:rFonts w:ascii="Palatino Linotype" w:hAnsi="Palatino Linotype" w:cs="Tahoma"/>
          <w:i/>
          <w:iCs/>
        </w:rPr>
        <w:t>se anexa archivos en formato PDF que contienen el listado del personal eventual que laboro en el Órgano Central del Instituto Electoral del Estado de México, en los procesos electorales requeridos.</w:t>
      </w:r>
    </w:p>
    <w:p w14:paraId="643EF06E" w14:textId="375C4350" w:rsidR="00876F76" w:rsidRDefault="00876F76" w:rsidP="00146ADF">
      <w:pPr>
        <w:tabs>
          <w:tab w:val="left" w:pos="2282"/>
        </w:tabs>
        <w:autoSpaceDE w:val="0"/>
        <w:autoSpaceDN w:val="0"/>
        <w:adjustRightInd w:val="0"/>
        <w:spacing w:line="360" w:lineRule="auto"/>
        <w:ind w:left="567" w:right="539"/>
        <w:contextualSpacing/>
        <w:jc w:val="both"/>
        <w:rPr>
          <w:rFonts w:ascii="Palatino Linotype" w:hAnsi="Palatino Linotype" w:cs="Tahoma"/>
          <w:i/>
        </w:rPr>
      </w:pPr>
      <w:r>
        <w:rPr>
          <w:rFonts w:ascii="Palatino Linotype" w:hAnsi="Palatino Linotype" w:cs="Tahoma"/>
          <w:i/>
        </w:rPr>
        <w:t>…”</w:t>
      </w:r>
      <w:r w:rsidR="007F637C">
        <w:rPr>
          <w:rFonts w:ascii="Palatino Linotype" w:hAnsi="Palatino Linotype" w:cs="Tahoma"/>
          <w:i/>
        </w:rPr>
        <w:t xml:space="preserve"> (Sic).</w:t>
      </w:r>
    </w:p>
    <w:p w14:paraId="3434505A" w14:textId="77777777" w:rsidR="007F637C" w:rsidRDefault="007F637C" w:rsidP="00146ADF">
      <w:pPr>
        <w:tabs>
          <w:tab w:val="left" w:pos="2282"/>
        </w:tabs>
        <w:autoSpaceDE w:val="0"/>
        <w:autoSpaceDN w:val="0"/>
        <w:adjustRightInd w:val="0"/>
        <w:spacing w:line="360" w:lineRule="auto"/>
        <w:ind w:left="567" w:right="539"/>
        <w:contextualSpacing/>
        <w:jc w:val="both"/>
        <w:rPr>
          <w:rFonts w:ascii="Palatino Linotype" w:hAnsi="Palatino Linotype" w:cs="Tahoma"/>
          <w:i/>
        </w:rPr>
      </w:pPr>
    </w:p>
    <w:p w14:paraId="5D9A8F50" w14:textId="2557CCF3" w:rsidR="00876F76" w:rsidRPr="00146ADF" w:rsidRDefault="00876F76" w:rsidP="00876F76">
      <w:pPr>
        <w:pStyle w:val="Prrafodelista"/>
        <w:numPr>
          <w:ilvl w:val="0"/>
          <w:numId w:val="29"/>
        </w:numPr>
        <w:tabs>
          <w:tab w:val="left" w:pos="2282"/>
        </w:tabs>
        <w:autoSpaceDE w:val="0"/>
        <w:autoSpaceDN w:val="0"/>
        <w:adjustRightInd w:val="0"/>
        <w:spacing w:line="360" w:lineRule="auto"/>
        <w:ind w:right="-28"/>
        <w:jc w:val="both"/>
        <w:rPr>
          <w:rFonts w:ascii="Palatino Linotype" w:hAnsi="Palatino Linotype" w:cs="Tahoma"/>
          <w:szCs w:val="22"/>
        </w:rPr>
      </w:pPr>
      <w:r w:rsidRPr="00146ADF">
        <w:rPr>
          <w:rFonts w:ascii="Palatino Linotype" w:hAnsi="Palatino Linotype" w:cs="Tahoma"/>
          <w:b/>
          <w:i/>
          <w:szCs w:val="22"/>
        </w:rPr>
        <w:t xml:space="preserve">REG INTERNO IEEM 5 OCT 2022.pdf: </w:t>
      </w:r>
      <w:r w:rsidRPr="00146ADF">
        <w:rPr>
          <w:rFonts w:ascii="Palatino Linotype" w:hAnsi="Palatino Linotype" w:cs="Tahoma"/>
          <w:szCs w:val="22"/>
        </w:rPr>
        <w:t>ACUERDO N°. IEEM/CG/45/2022</w:t>
      </w:r>
      <w:r w:rsidR="007F637C">
        <w:rPr>
          <w:rFonts w:ascii="Palatino Linotype" w:hAnsi="Palatino Linotype" w:cs="Tahoma"/>
          <w:szCs w:val="22"/>
        </w:rPr>
        <w:t>.</w:t>
      </w:r>
      <w:r w:rsidRPr="00146ADF">
        <w:rPr>
          <w:rFonts w:ascii="Palatino Linotype" w:hAnsi="Palatino Linotype" w:cs="Tahoma"/>
          <w:szCs w:val="22"/>
        </w:rPr>
        <w:t xml:space="preserve"> Por el que se expide el Reglamento Interno del Instituto Electoral del Estado de México</w:t>
      </w:r>
      <w:r w:rsidR="007F637C">
        <w:rPr>
          <w:rFonts w:ascii="Palatino Linotype" w:hAnsi="Palatino Linotype" w:cs="Tahoma"/>
          <w:szCs w:val="22"/>
        </w:rPr>
        <w:t>.</w:t>
      </w:r>
    </w:p>
    <w:p w14:paraId="0D78EAB9" w14:textId="1EA9697A" w:rsidR="00876F76" w:rsidRPr="00876F76" w:rsidRDefault="00876F76" w:rsidP="00876F76">
      <w:pPr>
        <w:pStyle w:val="Prrafodelista"/>
        <w:numPr>
          <w:ilvl w:val="0"/>
          <w:numId w:val="29"/>
        </w:numPr>
        <w:tabs>
          <w:tab w:val="left" w:pos="2282"/>
        </w:tabs>
        <w:autoSpaceDE w:val="0"/>
        <w:autoSpaceDN w:val="0"/>
        <w:adjustRightInd w:val="0"/>
        <w:spacing w:line="360" w:lineRule="auto"/>
        <w:ind w:right="-28"/>
        <w:jc w:val="both"/>
        <w:rPr>
          <w:rFonts w:ascii="Palatino Linotype" w:hAnsi="Palatino Linotype" w:cs="Tahoma"/>
          <w:szCs w:val="22"/>
        </w:rPr>
      </w:pPr>
      <w:r w:rsidRPr="00876F76">
        <w:rPr>
          <w:rFonts w:ascii="Palatino Linotype" w:hAnsi="Palatino Linotype" w:cs="Tahoma"/>
          <w:b/>
          <w:i/>
          <w:szCs w:val="22"/>
        </w:rPr>
        <w:t>Eventuales 2023.pdf, Eventuales 2024.pdf y Eventuales 2021.pdf</w:t>
      </w:r>
      <w:r w:rsidR="007F637C">
        <w:rPr>
          <w:rFonts w:ascii="Palatino Linotype" w:hAnsi="Palatino Linotype" w:cs="Tahoma"/>
          <w:b/>
          <w:i/>
          <w:szCs w:val="22"/>
        </w:rPr>
        <w:t>.</w:t>
      </w:r>
      <w:r w:rsidRPr="00876F76">
        <w:rPr>
          <w:rFonts w:ascii="Palatino Linotype" w:hAnsi="Palatino Linotype" w:cs="Tahoma"/>
          <w:b/>
          <w:i/>
          <w:szCs w:val="22"/>
        </w:rPr>
        <w:t xml:space="preserve"> </w:t>
      </w:r>
      <w:r w:rsidRPr="00876F76">
        <w:rPr>
          <w:rFonts w:ascii="Palatino Linotype" w:hAnsi="Palatino Linotype" w:cs="Tahoma"/>
          <w:szCs w:val="22"/>
        </w:rPr>
        <w:t xml:space="preserve">Nombres del personal eventual </w:t>
      </w:r>
    </w:p>
    <w:p w14:paraId="72D17BF1" w14:textId="77777777" w:rsidR="00146ADF" w:rsidRPr="00146ADF" w:rsidRDefault="00146ADF" w:rsidP="00146ADF">
      <w:pPr>
        <w:tabs>
          <w:tab w:val="left" w:pos="2282"/>
        </w:tabs>
        <w:autoSpaceDE w:val="0"/>
        <w:autoSpaceDN w:val="0"/>
        <w:adjustRightInd w:val="0"/>
        <w:spacing w:line="360" w:lineRule="auto"/>
        <w:ind w:right="-28"/>
        <w:contextualSpacing/>
        <w:jc w:val="both"/>
        <w:rPr>
          <w:rFonts w:ascii="Palatino Linotype" w:hAnsi="Palatino Linotype" w:cs="Tahoma"/>
          <w:sz w:val="22"/>
          <w:szCs w:val="22"/>
        </w:rPr>
      </w:pPr>
    </w:p>
    <w:p w14:paraId="698CCA5A" w14:textId="77777777" w:rsidR="00146ADF" w:rsidRPr="00876F76" w:rsidRDefault="00146ADF" w:rsidP="00876F76">
      <w:pPr>
        <w:pStyle w:val="Prrafodelista"/>
        <w:numPr>
          <w:ilvl w:val="0"/>
          <w:numId w:val="29"/>
        </w:numPr>
        <w:tabs>
          <w:tab w:val="left" w:pos="2282"/>
        </w:tabs>
        <w:autoSpaceDE w:val="0"/>
        <w:autoSpaceDN w:val="0"/>
        <w:adjustRightInd w:val="0"/>
        <w:spacing w:line="360" w:lineRule="auto"/>
        <w:ind w:right="-28"/>
        <w:jc w:val="both"/>
        <w:rPr>
          <w:rFonts w:ascii="Palatino Linotype" w:hAnsi="Palatino Linotype" w:cs="Tahoma"/>
          <w:i/>
          <w:szCs w:val="22"/>
        </w:rPr>
      </w:pPr>
      <w:r w:rsidRPr="00876F76">
        <w:rPr>
          <w:rFonts w:ascii="Palatino Linotype" w:hAnsi="Palatino Linotype" w:cs="Tahoma"/>
          <w:b/>
          <w:i/>
          <w:szCs w:val="22"/>
        </w:rPr>
        <w:t xml:space="preserve">OFICIO RESPUESTA 3469-2024 UT.pdf: </w:t>
      </w:r>
      <w:r w:rsidRPr="00876F76">
        <w:rPr>
          <w:rFonts w:ascii="Palatino Linotype" w:hAnsi="Palatino Linotype" w:cs="Tahoma"/>
          <w:szCs w:val="22"/>
        </w:rPr>
        <w:t>Oficio suscrito por la Jefa de la Unidad de Transparencia por medio del cual hace llegar la respuesta al Particular.</w:t>
      </w:r>
      <w:r w:rsidRPr="00876F76">
        <w:rPr>
          <w:rFonts w:ascii="Palatino Linotype" w:hAnsi="Palatino Linotype" w:cs="Tahoma"/>
          <w:i/>
          <w:szCs w:val="22"/>
        </w:rPr>
        <w:t xml:space="preserve"> </w:t>
      </w:r>
    </w:p>
    <w:p w14:paraId="68C070C7" w14:textId="77777777" w:rsidR="00206DF4" w:rsidRDefault="00206DF4" w:rsidP="004337E4">
      <w:pPr>
        <w:tabs>
          <w:tab w:val="left" w:pos="2282"/>
        </w:tabs>
        <w:autoSpaceDE w:val="0"/>
        <w:autoSpaceDN w:val="0"/>
        <w:adjustRightInd w:val="0"/>
        <w:spacing w:line="360" w:lineRule="auto"/>
        <w:contextualSpacing/>
        <w:jc w:val="both"/>
        <w:rPr>
          <w:rFonts w:ascii="Palatino Linotype" w:hAnsi="Palatino Linotype" w:cs="Tahoma"/>
          <w:sz w:val="22"/>
          <w:szCs w:val="22"/>
        </w:rPr>
      </w:pPr>
    </w:p>
    <w:bookmarkEnd w:id="0"/>
    <w:p w14:paraId="39B366C6" w14:textId="77777777" w:rsidR="001A412B" w:rsidRPr="00D31FC5" w:rsidRDefault="007812D1" w:rsidP="00FF426B">
      <w:pPr>
        <w:autoSpaceDE w:val="0"/>
        <w:autoSpaceDN w:val="0"/>
        <w:adjustRightInd w:val="0"/>
        <w:spacing w:line="360" w:lineRule="auto"/>
        <w:contextualSpacing/>
        <w:jc w:val="both"/>
        <w:rPr>
          <w:rFonts w:ascii="Palatino Linotype" w:hAnsi="Palatino Linotype" w:cs="Tahoma"/>
          <w:b/>
          <w:sz w:val="22"/>
          <w:szCs w:val="22"/>
        </w:rPr>
      </w:pPr>
      <w:r w:rsidRPr="00D31FC5">
        <w:rPr>
          <w:rFonts w:ascii="Palatino Linotype" w:hAnsi="Palatino Linotype" w:cs="Tahoma"/>
          <w:b/>
          <w:sz w:val="22"/>
          <w:szCs w:val="22"/>
        </w:rPr>
        <w:t>I</w:t>
      </w:r>
      <w:r w:rsidR="00AA1974" w:rsidRPr="00D31FC5">
        <w:rPr>
          <w:rFonts w:ascii="Palatino Linotype" w:hAnsi="Palatino Linotype" w:cs="Tahoma"/>
          <w:b/>
          <w:sz w:val="22"/>
          <w:szCs w:val="22"/>
        </w:rPr>
        <w:t>II</w:t>
      </w:r>
      <w:r w:rsidR="009A7587" w:rsidRPr="00D31FC5">
        <w:rPr>
          <w:rFonts w:ascii="Palatino Linotype" w:hAnsi="Palatino Linotype" w:cs="Tahoma"/>
          <w:b/>
          <w:sz w:val="22"/>
          <w:szCs w:val="22"/>
        </w:rPr>
        <w:t>. Interposición del Recurso de Revisión</w:t>
      </w:r>
    </w:p>
    <w:p w14:paraId="327A83A9" w14:textId="77777777" w:rsidR="00F87649" w:rsidRPr="00D31FC5"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2119BA0C" w14:textId="77777777" w:rsidR="009A7587" w:rsidRPr="00D31FC5" w:rsidRDefault="009A7587" w:rsidP="00FF426B">
      <w:pPr>
        <w:tabs>
          <w:tab w:val="left" w:pos="3122"/>
        </w:tabs>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Con fecha</w:t>
      </w:r>
      <w:r w:rsidR="00E13C8C" w:rsidRPr="00D31FC5">
        <w:rPr>
          <w:rFonts w:ascii="Palatino Linotype" w:hAnsi="Palatino Linotype" w:cs="Tahoma"/>
          <w:sz w:val="22"/>
          <w:szCs w:val="22"/>
        </w:rPr>
        <w:t xml:space="preserve"> </w:t>
      </w:r>
      <w:r w:rsidR="0079675C" w:rsidRPr="00D31FC5">
        <w:rPr>
          <w:rFonts w:ascii="Palatino Linotype" w:hAnsi="Palatino Linotype" w:cs="Tahoma"/>
          <w:sz w:val="22"/>
          <w:szCs w:val="22"/>
        </w:rPr>
        <w:t>veinti</w:t>
      </w:r>
      <w:r w:rsidR="00876F76">
        <w:rPr>
          <w:rFonts w:ascii="Palatino Linotype" w:hAnsi="Palatino Linotype" w:cs="Tahoma"/>
          <w:sz w:val="22"/>
          <w:szCs w:val="22"/>
        </w:rPr>
        <w:t>uno</w:t>
      </w:r>
      <w:r w:rsidR="00AB49A7">
        <w:rPr>
          <w:rFonts w:ascii="Palatino Linotype" w:hAnsi="Palatino Linotype" w:cs="Tahoma"/>
          <w:sz w:val="22"/>
          <w:szCs w:val="22"/>
        </w:rPr>
        <w:t xml:space="preserve"> de noviembre </w:t>
      </w:r>
      <w:r w:rsidR="00B267E1"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Pr="00D31FC5">
        <w:rPr>
          <w:rFonts w:ascii="Palatino Linotype" w:hAnsi="Palatino Linotype" w:cs="Tahoma"/>
          <w:sz w:val="22"/>
          <w:szCs w:val="22"/>
        </w:rPr>
        <w:t xml:space="preserve">, a través del </w:t>
      </w:r>
      <w:r w:rsidR="00BB1F81" w:rsidRPr="00D31FC5">
        <w:rPr>
          <w:rFonts w:ascii="Palatino Linotype" w:hAnsi="Palatino Linotype" w:cs="Tahoma"/>
          <w:sz w:val="22"/>
          <w:szCs w:val="22"/>
          <w:lang w:val="es-ES"/>
        </w:rPr>
        <w:t>SAIMEX</w:t>
      </w:r>
      <w:r w:rsidR="00A048C7" w:rsidRPr="00D31FC5">
        <w:rPr>
          <w:rFonts w:ascii="Palatino Linotype" w:hAnsi="Palatino Linotype" w:cs="Tahoma"/>
          <w:sz w:val="22"/>
          <w:szCs w:val="22"/>
        </w:rPr>
        <w:t>, se interpus</w:t>
      </w:r>
      <w:r w:rsidR="003C3E71" w:rsidRPr="00D31FC5">
        <w:rPr>
          <w:rFonts w:ascii="Palatino Linotype" w:hAnsi="Palatino Linotype" w:cs="Tahoma"/>
          <w:sz w:val="22"/>
          <w:szCs w:val="22"/>
        </w:rPr>
        <w:t>o</w:t>
      </w:r>
      <w:r w:rsidR="00A048C7" w:rsidRPr="00D31FC5">
        <w:rPr>
          <w:rFonts w:ascii="Palatino Linotype" w:hAnsi="Palatino Linotype" w:cs="Tahoma"/>
          <w:sz w:val="22"/>
          <w:szCs w:val="22"/>
        </w:rPr>
        <w:t xml:space="preserve"> </w:t>
      </w:r>
      <w:r w:rsidR="003C3E71" w:rsidRPr="00D31FC5">
        <w:rPr>
          <w:rFonts w:ascii="Palatino Linotype" w:hAnsi="Palatino Linotype" w:cs="Tahoma"/>
          <w:sz w:val="22"/>
          <w:szCs w:val="22"/>
        </w:rPr>
        <w:t>el</w:t>
      </w:r>
      <w:r w:rsidRPr="00D31FC5">
        <w:rPr>
          <w:rFonts w:ascii="Palatino Linotype" w:hAnsi="Palatino Linotype" w:cs="Tahoma"/>
          <w:sz w:val="22"/>
          <w:szCs w:val="22"/>
        </w:rPr>
        <w:t xml:space="preserve"> presente Recurso de Revisión por</w:t>
      </w:r>
      <w:r w:rsidR="008E6658" w:rsidRPr="00D31FC5">
        <w:rPr>
          <w:rFonts w:ascii="Palatino Linotype" w:hAnsi="Palatino Linotype" w:cs="Tahoma"/>
          <w:sz w:val="22"/>
          <w:szCs w:val="22"/>
        </w:rPr>
        <w:t xml:space="preserve"> </w:t>
      </w:r>
      <w:r w:rsidR="0035716C" w:rsidRPr="00D31FC5">
        <w:rPr>
          <w:rFonts w:ascii="Palatino Linotype" w:hAnsi="Palatino Linotype" w:cs="Tahoma"/>
          <w:sz w:val="22"/>
          <w:szCs w:val="22"/>
        </w:rPr>
        <w:t xml:space="preserve">el </w:t>
      </w:r>
      <w:r w:rsidRPr="00D31FC5">
        <w:rPr>
          <w:rFonts w:ascii="Palatino Linotype" w:hAnsi="Palatino Linotype" w:cs="Tahoma"/>
          <w:sz w:val="22"/>
          <w:szCs w:val="22"/>
        </w:rPr>
        <w:t xml:space="preserve">Recurrente, en contra de </w:t>
      </w:r>
      <w:r w:rsidR="00655265" w:rsidRPr="00D31FC5">
        <w:rPr>
          <w:rFonts w:ascii="Palatino Linotype" w:hAnsi="Palatino Linotype" w:cs="Tahoma"/>
          <w:sz w:val="22"/>
          <w:szCs w:val="22"/>
        </w:rPr>
        <w:t>la respuesta emitida</w:t>
      </w:r>
      <w:r w:rsidRPr="00D31FC5">
        <w:rPr>
          <w:rFonts w:ascii="Palatino Linotype" w:hAnsi="Palatino Linotype" w:cs="Tahoma"/>
          <w:sz w:val="22"/>
          <w:szCs w:val="22"/>
        </w:rPr>
        <w:t xml:space="preserve"> por el Sujeto Obligado a </w:t>
      </w:r>
      <w:r w:rsidR="00655265" w:rsidRPr="00D31FC5">
        <w:rPr>
          <w:rFonts w:ascii="Palatino Linotype" w:hAnsi="Palatino Linotype" w:cs="Tahoma"/>
          <w:sz w:val="22"/>
          <w:szCs w:val="22"/>
        </w:rPr>
        <w:t>la solicitud</w:t>
      </w:r>
      <w:r w:rsidRPr="00D31FC5">
        <w:rPr>
          <w:rFonts w:ascii="Palatino Linotype" w:hAnsi="Palatino Linotype" w:cs="Tahoma"/>
          <w:sz w:val="22"/>
          <w:szCs w:val="22"/>
        </w:rPr>
        <w:t xml:space="preserve"> de información, en los siguientes términos:</w:t>
      </w:r>
    </w:p>
    <w:p w14:paraId="7303150E" w14:textId="77777777" w:rsidR="00AB6595" w:rsidRPr="00D31FC5" w:rsidRDefault="00AB6595" w:rsidP="00FF57AD">
      <w:pPr>
        <w:tabs>
          <w:tab w:val="left" w:pos="4995"/>
        </w:tabs>
        <w:spacing w:line="360" w:lineRule="auto"/>
        <w:contextualSpacing/>
        <w:jc w:val="both"/>
        <w:rPr>
          <w:rFonts w:ascii="Palatino Linotype" w:hAnsi="Palatino Linotype" w:cs="Tahoma"/>
          <w:sz w:val="22"/>
          <w:szCs w:val="22"/>
        </w:rPr>
      </w:pPr>
    </w:p>
    <w:p w14:paraId="584BAADA" w14:textId="77777777" w:rsidR="00D5699B" w:rsidRPr="00D31FC5" w:rsidRDefault="00D5699B" w:rsidP="00FF426B">
      <w:pPr>
        <w:spacing w:line="360" w:lineRule="auto"/>
        <w:ind w:left="567" w:right="539"/>
        <w:contextualSpacing/>
        <w:jc w:val="both"/>
        <w:rPr>
          <w:rFonts w:ascii="Palatino Linotype" w:hAnsi="Palatino Linotype" w:cs="Tahoma"/>
          <w:b/>
          <w:bCs/>
          <w:szCs w:val="22"/>
        </w:rPr>
      </w:pPr>
      <w:r w:rsidRPr="00D31FC5">
        <w:rPr>
          <w:rFonts w:ascii="Palatino Linotype" w:hAnsi="Palatino Linotype" w:cs="Tahoma"/>
          <w:b/>
          <w:bCs/>
          <w:szCs w:val="22"/>
        </w:rPr>
        <w:t>ACTO IMPUGNADO</w:t>
      </w:r>
    </w:p>
    <w:p w14:paraId="69E65545" w14:textId="77777777" w:rsidR="003D1770" w:rsidRPr="00D31FC5" w:rsidRDefault="007E4927" w:rsidP="00FF426B">
      <w:pPr>
        <w:spacing w:line="360" w:lineRule="auto"/>
        <w:ind w:left="567" w:right="539"/>
        <w:contextualSpacing/>
        <w:jc w:val="both"/>
        <w:rPr>
          <w:rFonts w:ascii="Palatino Linotype" w:hAnsi="Palatino Linotype" w:cs="Tahoma"/>
          <w:bCs/>
          <w:i/>
          <w:szCs w:val="22"/>
        </w:rPr>
      </w:pPr>
      <w:r w:rsidRPr="00D31FC5">
        <w:rPr>
          <w:rFonts w:ascii="Palatino Linotype" w:hAnsi="Palatino Linotype" w:cs="Tahoma"/>
          <w:bCs/>
          <w:i/>
          <w:szCs w:val="22"/>
        </w:rPr>
        <w:t>“</w:t>
      </w:r>
      <w:r w:rsidR="00876F76" w:rsidRPr="00876F76">
        <w:rPr>
          <w:rFonts w:ascii="Palatino Linotype" w:hAnsi="Palatino Linotype" w:cs="Tahoma"/>
          <w:bCs/>
          <w:i/>
          <w:szCs w:val="22"/>
        </w:rPr>
        <w:t>Me entregan información diferente a la solicitada.</w:t>
      </w:r>
      <w:r w:rsidR="00E55401" w:rsidRPr="00D31FC5">
        <w:rPr>
          <w:rFonts w:ascii="Palatino Linotype" w:hAnsi="Palatino Linotype" w:cs="Tahoma"/>
          <w:bCs/>
          <w:i/>
          <w:szCs w:val="22"/>
        </w:rPr>
        <w:t>"</w:t>
      </w:r>
    </w:p>
    <w:p w14:paraId="44621D5F" w14:textId="77777777" w:rsidR="00CE2F19" w:rsidRPr="00D31FC5" w:rsidRDefault="00CE2F19" w:rsidP="00CE2F19">
      <w:pPr>
        <w:spacing w:line="360" w:lineRule="auto"/>
        <w:ind w:left="567" w:right="539"/>
        <w:contextualSpacing/>
        <w:jc w:val="both"/>
        <w:rPr>
          <w:rFonts w:ascii="Palatino Linotype" w:hAnsi="Palatino Linotype" w:cs="Tahoma"/>
          <w:bCs/>
          <w:szCs w:val="22"/>
        </w:rPr>
      </w:pPr>
    </w:p>
    <w:p w14:paraId="030D8F2C" w14:textId="77777777" w:rsidR="00CE2F19" w:rsidRPr="00D31FC5" w:rsidRDefault="00CE2F19" w:rsidP="00CE2F19">
      <w:pPr>
        <w:spacing w:line="360" w:lineRule="auto"/>
        <w:ind w:left="567" w:right="539"/>
        <w:contextualSpacing/>
        <w:jc w:val="both"/>
        <w:rPr>
          <w:rFonts w:ascii="Palatino Linotype" w:hAnsi="Palatino Linotype" w:cs="Tahoma"/>
          <w:b/>
          <w:bCs/>
          <w:szCs w:val="22"/>
        </w:rPr>
      </w:pPr>
      <w:r w:rsidRPr="00D31FC5">
        <w:rPr>
          <w:rFonts w:ascii="Palatino Linotype" w:hAnsi="Palatino Linotype" w:cs="Tahoma"/>
          <w:b/>
          <w:bCs/>
          <w:szCs w:val="22"/>
        </w:rPr>
        <w:t>RAZONES O MOTIVOS DE LA INCONFORMIDAD</w:t>
      </w:r>
    </w:p>
    <w:p w14:paraId="3A3A2D4D" w14:textId="77777777" w:rsidR="00CE2F19" w:rsidRPr="00D31FC5" w:rsidRDefault="00CE2F19" w:rsidP="00CE2F19">
      <w:pPr>
        <w:spacing w:line="360" w:lineRule="auto"/>
        <w:ind w:left="567" w:right="539"/>
        <w:contextualSpacing/>
        <w:jc w:val="both"/>
        <w:rPr>
          <w:rFonts w:ascii="Palatino Linotype" w:hAnsi="Palatino Linotype" w:cs="Tahoma"/>
          <w:bCs/>
          <w:i/>
          <w:szCs w:val="24"/>
        </w:rPr>
      </w:pPr>
      <w:r w:rsidRPr="00D31FC5">
        <w:rPr>
          <w:rFonts w:ascii="Palatino Linotype" w:hAnsi="Palatino Linotype" w:cs="Tahoma"/>
          <w:bCs/>
          <w:i/>
          <w:szCs w:val="24"/>
        </w:rPr>
        <w:t>“</w:t>
      </w:r>
      <w:bookmarkStart w:id="2" w:name="_Hlk181699048"/>
      <w:r w:rsidR="00876F76" w:rsidRPr="00876F76">
        <w:rPr>
          <w:rFonts w:ascii="Palatino Linotype" w:hAnsi="Palatino Linotype" w:cs="Tahoma"/>
          <w:bCs/>
          <w:i/>
          <w:szCs w:val="24"/>
        </w:rPr>
        <w:t xml:space="preserve">Yo pedí esto: Solicito el procedimiento que lleva a cabo el órgano central para la contratación del personal eventual que se desempeña como Enlaces Administrativos y Coordinadores de las distintas áreas que interactúan con los órganos desconcentrados como Coordinadores de la Dirección de Organización, Participación Ciudadana, Secretaría Ejecutiva y Unidad de Estadística e Informática. En el mismo tenor, se pide el listado del personal eventual del órgano central. La información antes solicitada se pide para los últimos tres procesos electorales en la entidad: Elección 2021, 2023 y 2024. Y en la respuesta del oficio IEEM/DA/6874/2024 del 21 de noviembre de 2024 en el segundo párrafo hacen referencia a los requisitos que se deben cubrir según el artículo 54 del Reglamento Interno del Instituto Electoral del Estado de México, cosa que nunca solicité, porque mi interés es saber el procedimiento que el órgano central del IEEM lleva a cabo para la contratación de su personal eventual, mismo que se desempeña como Enlaces Administrativos y Coordinadores de las distintas áreas que interactúan con los órganos desconcentrados como Coordinadores de la Dirección de Organización, Participación Ciudadana, Secretaría Ejecutiva y de la Unidad de Estadística e Informática. Quiero saber si se emite una convocatoria pública, si se realiza una invitación a los familiares y amigos de quienes trabajan de forma permanente en el IEEM, si se tiene una bolsa de </w:t>
      </w:r>
      <w:r w:rsidR="00876F76" w:rsidRPr="00876F76">
        <w:rPr>
          <w:rFonts w:ascii="Palatino Linotype" w:hAnsi="Palatino Linotype" w:cs="Tahoma"/>
          <w:bCs/>
          <w:i/>
          <w:szCs w:val="24"/>
        </w:rPr>
        <w:lastRenderedPageBreak/>
        <w:t>trabajo o cómo son elegidos, por eso pido el procedimiento que llevan a cabo para la contratación de los eventuales, sobra mencionar que esta información es de interés público para la sociedad mexiquense.</w:t>
      </w:r>
      <w:r w:rsidRPr="00D31FC5">
        <w:rPr>
          <w:rFonts w:ascii="Palatino Linotype" w:hAnsi="Palatino Linotype" w:cs="Tahoma"/>
          <w:bCs/>
          <w:i/>
          <w:szCs w:val="24"/>
        </w:rPr>
        <w:t>”</w:t>
      </w:r>
    </w:p>
    <w:bookmarkEnd w:id="2"/>
    <w:p w14:paraId="64E8C428" w14:textId="77777777" w:rsidR="007E4927" w:rsidRPr="00D31FC5" w:rsidRDefault="007E4927" w:rsidP="00FF426B">
      <w:pPr>
        <w:spacing w:line="360" w:lineRule="auto"/>
        <w:ind w:left="567" w:right="539"/>
        <w:contextualSpacing/>
        <w:jc w:val="both"/>
        <w:rPr>
          <w:rFonts w:ascii="Palatino Linotype" w:hAnsi="Palatino Linotype" w:cs="Tahoma"/>
          <w:bCs/>
          <w:i/>
          <w:szCs w:val="22"/>
        </w:rPr>
      </w:pPr>
    </w:p>
    <w:p w14:paraId="50BA1390" w14:textId="77777777" w:rsidR="009A7587" w:rsidRPr="00D31FC5" w:rsidRDefault="00AA1974" w:rsidP="00FF426B">
      <w:pPr>
        <w:spacing w:line="360" w:lineRule="auto"/>
        <w:contextualSpacing/>
        <w:jc w:val="both"/>
        <w:rPr>
          <w:rFonts w:ascii="Palatino Linotype" w:eastAsia="Batang" w:hAnsi="Palatino Linotype" w:cs="Tahoma"/>
          <w:b/>
          <w:bCs/>
          <w:sz w:val="22"/>
          <w:szCs w:val="22"/>
        </w:rPr>
      </w:pPr>
      <w:r w:rsidRPr="00D31FC5">
        <w:rPr>
          <w:rFonts w:ascii="Palatino Linotype" w:hAnsi="Palatino Linotype" w:cs="Tahoma"/>
          <w:b/>
          <w:sz w:val="22"/>
          <w:szCs w:val="22"/>
        </w:rPr>
        <w:t>I</w:t>
      </w:r>
      <w:r w:rsidR="00FF1049" w:rsidRPr="00D31FC5">
        <w:rPr>
          <w:rFonts w:ascii="Palatino Linotype" w:hAnsi="Palatino Linotype" w:cs="Tahoma"/>
          <w:b/>
          <w:sz w:val="22"/>
          <w:szCs w:val="22"/>
        </w:rPr>
        <w:t>V</w:t>
      </w:r>
      <w:r w:rsidR="009A7587" w:rsidRPr="00D31FC5">
        <w:rPr>
          <w:rFonts w:ascii="Palatino Linotype" w:hAnsi="Palatino Linotype" w:cs="Tahoma"/>
          <w:b/>
          <w:sz w:val="22"/>
          <w:szCs w:val="22"/>
        </w:rPr>
        <w:t xml:space="preserve">. </w:t>
      </w:r>
      <w:r w:rsidR="009A7587" w:rsidRPr="00D31FC5">
        <w:rPr>
          <w:rFonts w:ascii="Palatino Linotype" w:eastAsia="Batang" w:hAnsi="Palatino Linotype" w:cs="Tahoma"/>
          <w:b/>
          <w:bCs/>
          <w:sz w:val="22"/>
          <w:szCs w:val="22"/>
        </w:rPr>
        <w:t xml:space="preserve">Trámite del </w:t>
      </w:r>
      <w:r w:rsidR="009A7587" w:rsidRPr="00D31FC5">
        <w:rPr>
          <w:rFonts w:ascii="Palatino Linotype" w:hAnsi="Palatino Linotype" w:cs="Tahoma"/>
          <w:b/>
          <w:sz w:val="22"/>
          <w:szCs w:val="22"/>
        </w:rPr>
        <w:t xml:space="preserve">Recurso de Revisión </w:t>
      </w:r>
      <w:r w:rsidR="009A7587" w:rsidRPr="00D31FC5">
        <w:rPr>
          <w:rFonts w:ascii="Palatino Linotype" w:eastAsia="Batang" w:hAnsi="Palatino Linotype" w:cs="Tahoma"/>
          <w:b/>
          <w:bCs/>
          <w:sz w:val="22"/>
          <w:szCs w:val="22"/>
        </w:rPr>
        <w:t>ante el Instituto</w:t>
      </w:r>
    </w:p>
    <w:p w14:paraId="0D8D5DC6" w14:textId="77777777" w:rsidR="007E4927" w:rsidRPr="00D31FC5" w:rsidRDefault="007E4927" w:rsidP="00FF426B">
      <w:pPr>
        <w:spacing w:line="360" w:lineRule="auto"/>
        <w:contextualSpacing/>
        <w:jc w:val="both"/>
        <w:rPr>
          <w:rFonts w:ascii="Palatino Linotype" w:eastAsia="Batang" w:hAnsi="Palatino Linotype" w:cs="Tahoma"/>
          <w:b/>
          <w:bCs/>
          <w:sz w:val="22"/>
          <w:szCs w:val="22"/>
        </w:rPr>
      </w:pPr>
    </w:p>
    <w:p w14:paraId="03531BF9" w14:textId="77777777" w:rsidR="00C950E3" w:rsidRPr="00D31FC5" w:rsidRDefault="009A7587" w:rsidP="00FF426B">
      <w:pPr>
        <w:spacing w:line="360" w:lineRule="auto"/>
        <w:contextualSpacing/>
        <w:jc w:val="both"/>
        <w:rPr>
          <w:rFonts w:ascii="Palatino Linotype" w:eastAsia="Batang" w:hAnsi="Palatino Linotype" w:cs="Tahoma"/>
          <w:bCs/>
          <w:sz w:val="22"/>
          <w:szCs w:val="22"/>
        </w:rPr>
      </w:pPr>
      <w:r w:rsidRPr="00D31FC5">
        <w:rPr>
          <w:rFonts w:ascii="Palatino Linotype" w:eastAsia="Batang" w:hAnsi="Palatino Linotype" w:cs="Tahoma"/>
          <w:b/>
          <w:bCs/>
          <w:sz w:val="22"/>
          <w:szCs w:val="22"/>
        </w:rPr>
        <w:t xml:space="preserve">a) Turno del </w:t>
      </w:r>
      <w:r w:rsidRPr="00D31FC5">
        <w:rPr>
          <w:rFonts w:ascii="Palatino Linotype" w:hAnsi="Palatino Linotype" w:cs="Tahoma"/>
          <w:b/>
          <w:sz w:val="22"/>
          <w:szCs w:val="22"/>
        </w:rPr>
        <w:t>Recurso de Revisión</w:t>
      </w:r>
      <w:r w:rsidRPr="00D31FC5">
        <w:rPr>
          <w:rFonts w:ascii="Palatino Linotype" w:eastAsia="Batang" w:hAnsi="Palatino Linotype" w:cs="Tahoma"/>
          <w:b/>
          <w:bCs/>
          <w:sz w:val="22"/>
          <w:szCs w:val="22"/>
        </w:rPr>
        <w:t xml:space="preserve">. </w:t>
      </w:r>
      <w:r w:rsidR="00A06844" w:rsidRPr="00D31FC5">
        <w:rPr>
          <w:rFonts w:ascii="Palatino Linotype" w:eastAsia="Batang" w:hAnsi="Palatino Linotype" w:cs="Tahoma"/>
          <w:bCs/>
          <w:sz w:val="22"/>
          <w:szCs w:val="22"/>
        </w:rPr>
        <w:t xml:space="preserve">El </w:t>
      </w:r>
      <w:r w:rsidR="0079675C" w:rsidRPr="00D31FC5">
        <w:rPr>
          <w:rFonts w:ascii="Palatino Linotype" w:hAnsi="Palatino Linotype" w:cs="Tahoma"/>
          <w:sz w:val="22"/>
          <w:szCs w:val="22"/>
        </w:rPr>
        <w:t>veinti</w:t>
      </w:r>
      <w:r w:rsidR="0015713D">
        <w:rPr>
          <w:rFonts w:ascii="Palatino Linotype" w:hAnsi="Palatino Linotype" w:cs="Tahoma"/>
          <w:sz w:val="22"/>
          <w:szCs w:val="22"/>
        </w:rPr>
        <w:t>uno</w:t>
      </w:r>
      <w:r w:rsidR="00AB49A7">
        <w:rPr>
          <w:rFonts w:ascii="Palatino Linotype" w:hAnsi="Palatino Linotype" w:cs="Tahoma"/>
          <w:sz w:val="22"/>
          <w:szCs w:val="22"/>
        </w:rPr>
        <w:t xml:space="preserve"> de noviembre </w:t>
      </w:r>
      <w:r w:rsidR="00B51AEA"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A06844" w:rsidRPr="00D31FC5">
        <w:rPr>
          <w:rFonts w:ascii="Palatino Linotype" w:eastAsia="Batang" w:hAnsi="Palatino Linotype" w:cs="Tahoma"/>
          <w:bCs/>
          <w:sz w:val="22"/>
          <w:szCs w:val="22"/>
        </w:rPr>
        <w:t xml:space="preserve">, </w:t>
      </w:r>
      <w:r w:rsidR="00D5699B" w:rsidRPr="00D31FC5">
        <w:rPr>
          <w:rFonts w:ascii="Palatino Linotype" w:eastAsia="Batang" w:hAnsi="Palatino Linotype" w:cs="Tahoma"/>
          <w:bCs/>
          <w:sz w:val="22"/>
          <w:szCs w:val="22"/>
        </w:rPr>
        <w:t xml:space="preserve">el </w:t>
      </w:r>
      <w:r w:rsidR="00BB1F81" w:rsidRPr="00D31FC5">
        <w:rPr>
          <w:rFonts w:ascii="Palatino Linotype" w:eastAsia="Batang" w:hAnsi="Palatino Linotype" w:cs="Tahoma"/>
          <w:bCs/>
          <w:sz w:val="22"/>
          <w:szCs w:val="22"/>
        </w:rPr>
        <w:t>SAIMEX</w:t>
      </w:r>
      <w:r w:rsidR="00D5699B" w:rsidRPr="00D31FC5">
        <w:rPr>
          <w:rFonts w:ascii="Palatino Linotype" w:eastAsia="Batang" w:hAnsi="Palatino Linotype" w:cs="Tahoma"/>
          <w:bCs/>
          <w:sz w:val="22"/>
          <w:szCs w:val="22"/>
        </w:rPr>
        <w:t xml:space="preserve">, asignó el número de expediente </w:t>
      </w:r>
      <w:r w:rsidR="00AB49A7">
        <w:rPr>
          <w:rFonts w:ascii="Palatino Linotype" w:eastAsia="Batang" w:hAnsi="Palatino Linotype" w:cs="Tahoma"/>
          <w:b/>
          <w:bCs/>
          <w:sz w:val="22"/>
          <w:szCs w:val="22"/>
        </w:rPr>
        <w:t>073</w:t>
      </w:r>
      <w:r w:rsidR="0015713D">
        <w:rPr>
          <w:rFonts w:ascii="Palatino Linotype" w:eastAsia="Batang" w:hAnsi="Palatino Linotype" w:cs="Tahoma"/>
          <w:b/>
          <w:bCs/>
          <w:sz w:val="22"/>
          <w:szCs w:val="22"/>
        </w:rPr>
        <w:t>26</w:t>
      </w:r>
      <w:r w:rsidR="00D5699B" w:rsidRPr="00D31FC5">
        <w:rPr>
          <w:rFonts w:ascii="Palatino Linotype" w:eastAsia="Batang" w:hAnsi="Palatino Linotype" w:cs="Tahoma"/>
          <w:b/>
          <w:bCs/>
          <w:sz w:val="22"/>
          <w:szCs w:val="22"/>
        </w:rPr>
        <w:t>/INFOEM/IP/RR/202</w:t>
      </w:r>
      <w:r w:rsidR="00F93A36" w:rsidRPr="00D31FC5">
        <w:rPr>
          <w:rFonts w:ascii="Palatino Linotype" w:eastAsia="Batang" w:hAnsi="Palatino Linotype" w:cs="Tahoma"/>
          <w:b/>
          <w:bCs/>
          <w:sz w:val="22"/>
          <w:szCs w:val="22"/>
        </w:rPr>
        <w:t>4</w:t>
      </w:r>
      <w:r w:rsidR="00D5699B" w:rsidRPr="00D31FC5">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D31FC5">
        <w:rPr>
          <w:rFonts w:ascii="Palatino Linotype" w:eastAsia="Batang" w:hAnsi="Palatino Linotype" w:cs="Tahoma"/>
          <w:b/>
          <w:bCs/>
          <w:sz w:val="22"/>
          <w:szCs w:val="22"/>
        </w:rPr>
        <w:t>Comisionado Ponente Luis Gustavo Parra Noriega</w:t>
      </w:r>
      <w:r w:rsidR="00D5699B" w:rsidRPr="00D31FC5">
        <w:rPr>
          <w:rFonts w:ascii="Palatino Linotype" w:eastAsia="Batang" w:hAnsi="Palatino Linotype" w:cs="Tahoma"/>
          <w:bCs/>
          <w:sz w:val="22"/>
          <w:szCs w:val="22"/>
        </w:rPr>
        <w:t>, para los efectos del artículo 185, fracción I</w:t>
      </w:r>
      <w:r w:rsidR="00BB1F81" w:rsidRPr="00D31FC5">
        <w:rPr>
          <w:rFonts w:ascii="Palatino Linotype" w:eastAsia="Batang" w:hAnsi="Palatino Linotype" w:cs="Tahoma"/>
          <w:bCs/>
          <w:sz w:val="22"/>
          <w:szCs w:val="22"/>
        </w:rPr>
        <w:t>,</w:t>
      </w:r>
      <w:r w:rsidR="00D5699B" w:rsidRPr="00D31FC5">
        <w:rPr>
          <w:rFonts w:ascii="Palatino Linotype" w:eastAsia="Batang" w:hAnsi="Palatino Linotype" w:cs="Tahoma"/>
          <w:bCs/>
          <w:sz w:val="22"/>
          <w:szCs w:val="22"/>
        </w:rPr>
        <w:t xml:space="preserve"> de la Ley de Transparencia y Acceso a la Información Pública del Estado de México y Municipios.</w:t>
      </w:r>
    </w:p>
    <w:p w14:paraId="2664C4EC" w14:textId="77777777" w:rsidR="00D5699B" w:rsidRPr="00D31FC5" w:rsidRDefault="00D5699B" w:rsidP="00FF426B">
      <w:pPr>
        <w:spacing w:line="360" w:lineRule="auto"/>
        <w:contextualSpacing/>
        <w:jc w:val="both"/>
        <w:rPr>
          <w:rFonts w:ascii="Palatino Linotype" w:eastAsia="Batang" w:hAnsi="Palatino Linotype" w:cs="Tahoma"/>
          <w:b/>
          <w:bCs/>
          <w:sz w:val="22"/>
          <w:szCs w:val="22"/>
        </w:rPr>
      </w:pPr>
    </w:p>
    <w:p w14:paraId="02E364B0" w14:textId="77777777" w:rsidR="00253937" w:rsidRPr="00D31FC5" w:rsidRDefault="009A7587" w:rsidP="00FF426B">
      <w:pPr>
        <w:spacing w:line="360" w:lineRule="auto"/>
        <w:contextualSpacing/>
        <w:jc w:val="both"/>
        <w:rPr>
          <w:rFonts w:ascii="Palatino Linotype" w:hAnsi="Palatino Linotype" w:cs="Tahoma"/>
          <w:bCs/>
          <w:sz w:val="22"/>
          <w:szCs w:val="22"/>
          <w:lang w:val="es-ES_tradnl"/>
        </w:rPr>
      </w:pPr>
      <w:r w:rsidRPr="00D31FC5">
        <w:rPr>
          <w:rFonts w:ascii="Palatino Linotype" w:eastAsia="Batang" w:hAnsi="Palatino Linotype" w:cs="Tahoma"/>
          <w:b/>
          <w:bCs/>
          <w:sz w:val="22"/>
          <w:szCs w:val="22"/>
        </w:rPr>
        <w:t xml:space="preserve">b) Admisión del </w:t>
      </w:r>
      <w:r w:rsidRPr="00D31FC5">
        <w:rPr>
          <w:rFonts w:ascii="Palatino Linotype" w:hAnsi="Palatino Linotype" w:cs="Tahoma"/>
          <w:b/>
          <w:sz w:val="22"/>
          <w:szCs w:val="22"/>
        </w:rPr>
        <w:t>Recurso de Revisión</w:t>
      </w:r>
      <w:r w:rsidRPr="00D31FC5">
        <w:rPr>
          <w:rFonts w:ascii="Palatino Linotype" w:eastAsia="Batang" w:hAnsi="Palatino Linotype" w:cs="Tahoma"/>
          <w:b/>
          <w:bCs/>
          <w:sz w:val="22"/>
          <w:szCs w:val="22"/>
          <w:lang w:val="es-ES_tradnl"/>
        </w:rPr>
        <w:t xml:space="preserve">. </w:t>
      </w:r>
      <w:r w:rsidRPr="00D31FC5">
        <w:rPr>
          <w:rFonts w:ascii="Palatino Linotype" w:hAnsi="Palatino Linotype" w:cs="Tahoma"/>
          <w:bCs/>
          <w:sz w:val="22"/>
          <w:szCs w:val="22"/>
        </w:rPr>
        <w:t>El</w:t>
      </w:r>
      <w:r w:rsidR="00EB3A2C" w:rsidRPr="00D31FC5">
        <w:rPr>
          <w:rFonts w:ascii="Palatino Linotype" w:hAnsi="Palatino Linotype" w:cs="Tahoma"/>
          <w:bCs/>
          <w:sz w:val="22"/>
          <w:szCs w:val="22"/>
        </w:rPr>
        <w:t xml:space="preserve"> </w:t>
      </w:r>
      <w:r w:rsidR="0015713D">
        <w:rPr>
          <w:rFonts w:ascii="Palatino Linotype" w:hAnsi="Palatino Linotype" w:cs="Tahoma"/>
          <w:bCs/>
          <w:sz w:val="22"/>
          <w:szCs w:val="22"/>
        </w:rPr>
        <w:t xml:space="preserve">veintiséis de noviembre </w:t>
      </w:r>
      <w:r w:rsidR="00C01EA2" w:rsidRPr="00D31FC5">
        <w:rPr>
          <w:rFonts w:ascii="Palatino Linotype" w:hAnsi="Palatino Linotype" w:cs="Tahoma"/>
          <w:bCs/>
          <w:sz w:val="22"/>
          <w:szCs w:val="22"/>
        </w:rPr>
        <w:t>de</w:t>
      </w:r>
      <w:r w:rsidR="00F93A36" w:rsidRPr="00D31FC5">
        <w:rPr>
          <w:rFonts w:ascii="Palatino Linotype" w:hAnsi="Palatino Linotype" w:cs="Tahoma"/>
          <w:bCs/>
          <w:sz w:val="22"/>
          <w:szCs w:val="22"/>
        </w:rPr>
        <w:t xml:space="preserve"> </w:t>
      </w:r>
      <w:r w:rsidR="00697AD7" w:rsidRPr="00D31FC5">
        <w:rPr>
          <w:rFonts w:ascii="Palatino Linotype" w:hAnsi="Palatino Linotype" w:cs="Tahoma"/>
          <w:bCs/>
          <w:sz w:val="22"/>
          <w:szCs w:val="22"/>
        </w:rPr>
        <w:t>dos mil veinti</w:t>
      </w:r>
      <w:r w:rsidR="00F93A36" w:rsidRPr="00D31FC5">
        <w:rPr>
          <w:rFonts w:ascii="Palatino Linotype" w:hAnsi="Palatino Linotype" w:cs="Tahoma"/>
          <w:bCs/>
          <w:sz w:val="22"/>
          <w:szCs w:val="22"/>
        </w:rPr>
        <w:t>cuatro</w:t>
      </w:r>
      <w:r w:rsidRPr="00D31FC5">
        <w:rPr>
          <w:rFonts w:ascii="Palatino Linotype" w:hAnsi="Palatino Linotype" w:cs="Tahoma"/>
          <w:bCs/>
          <w:sz w:val="22"/>
          <w:szCs w:val="22"/>
        </w:rPr>
        <w:t xml:space="preserve">, </w:t>
      </w:r>
      <w:r w:rsidR="001F787A" w:rsidRPr="00D31FC5">
        <w:rPr>
          <w:rFonts w:ascii="Palatino Linotype" w:hAnsi="Palatino Linotype" w:cs="Tahoma"/>
          <w:bCs/>
          <w:sz w:val="22"/>
          <w:szCs w:val="22"/>
        </w:rPr>
        <w:t xml:space="preserve">se acordó la admisión del </w:t>
      </w:r>
      <w:r w:rsidR="001F787A" w:rsidRPr="00D31FC5">
        <w:rPr>
          <w:rFonts w:ascii="Palatino Linotype" w:hAnsi="Palatino Linotype" w:cs="Tahoma"/>
          <w:bCs/>
          <w:sz w:val="22"/>
          <w:szCs w:val="22"/>
          <w:lang w:val="es-ES_tradnl"/>
        </w:rPr>
        <w:t xml:space="preserve">Recurso de Revisión interpuesto por el Recurrente en contra del </w:t>
      </w:r>
      <w:r w:rsidR="001F787A" w:rsidRPr="00D31FC5">
        <w:rPr>
          <w:rFonts w:ascii="Palatino Linotype" w:hAnsi="Palatino Linotype" w:cs="Tahoma"/>
          <w:b/>
          <w:bCs/>
          <w:sz w:val="22"/>
          <w:szCs w:val="22"/>
          <w:lang w:val="es-ES_tradnl"/>
        </w:rPr>
        <w:t>Sujeto Obligado</w:t>
      </w:r>
      <w:r w:rsidR="001F787A" w:rsidRPr="00D31FC5">
        <w:rPr>
          <w:rFonts w:ascii="Palatino Linotype" w:hAnsi="Palatino Linotype" w:cs="Tahoma"/>
          <w:bCs/>
          <w:sz w:val="22"/>
          <w:szCs w:val="22"/>
          <w:lang w:val="es-ES_tradnl"/>
        </w:rPr>
        <w:t>, en términos del artículo 185, fracciones I, II y IV</w:t>
      </w:r>
      <w:r w:rsidR="00BB1F81" w:rsidRPr="00D31FC5">
        <w:rPr>
          <w:rFonts w:ascii="Palatino Linotype" w:hAnsi="Palatino Linotype" w:cs="Tahoma"/>
          <w:bCs/>
          <w:sz w:val="22"/>
          <w:szCs w:val="22"/>
          <w:lang w:val="es-ES_tradnl"/>
        </w:rPr>
        <w:t>,</w:t>
      </w:r>
      <w:r w:rsidR="001F787A" w:rsidRPr="00D31FC5">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D31FC5">
        <w:rPr>
          <w:rFonts w:ascii="Palatino Linotype" w:hAnsi="Palatino Linotype" w:cs="Tahoma"/>
          <w:bCs/>
          <w:sz w:val="22"/>
          <w:szCs w:val="22"/>
          <w:lang w:val="es-ES_tradnl"/>
        </w:rPr>
        <w:t>o a las partes el mismo día</w:t>
      </w:r>
      <w:r w:rsidR="001F787A" w:rsidRPr="00D31FC5">
        <w:rPr>
          <w:rFonts w:ascii="Palatino Linotype" w:hAnsi="Palatino Linotype" w:cs="Tahoma"/>
          <w:bCs/>
          <w:sz w:val="22"/>
          <w:szCs w:val="22"/>
          <w:lang w:val="es-ES_tradnl"/>
        </w:rPr>
        <w:t xml:space="preserve"> a través del </w:t>
      </w:r>
      <w:r w:rsidR="00BB1F81" w:rsidRPr="00D31FC5">
        <w:rPr>
          <w:rFonts w:ascii="Palatino Linotype" w:hAnsi="Palatino Linotype" w:cs="Tahoma"/>
          <w:bCs/>
          <w:sz w:val="22"/>
          <w:szCs w:val="22"/>
          <w:lang w:val="es-ES_tradnl"/>
        </w:rPr>
        <w:t>SAIMEX</w:t>
      </w:r>
      <w:r w:rsidR="001F787A" w:rsidRPr="00D31FC5">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689A5AF9" w14:textId="77777777" w:rsidR="00253937" w:rsidRPr="00D31FC5" w:rsidRDefault="00253937" w:rsidP="00FF426B">
      <w:pPr>
        <w:spacing w:line="360" w:lineRule="auto"/>
        <w:contextualSpacing/>
        <w:jc w:val="both"/>
        <w:rPr>
          <w:rFonts w:ascii="Palatino Linotype" w:hAnsi="Palatino Linotype" w:cs="Tahoma"/>
          <w:bCs/>
          <w:sz w:val="22"/>
          <w:szCs w:val="22"/>
          <w:lang w:val="es-ES_tradnl"/>
        </w:rPr>
      </w:pPr>
    </w:p>
    <w:p w14:paraId="04A0F4A7" w14:textId="77777777" w:rsidR="00464481" w:rsidRDefault="00AB49A7" w:rsidP="00AB49A7">
      <w:pPr>
        <w:spacing w:line="360" w:lineRule="auto"/>
        <w:jc w:val="both"/>
        <w:rPr>
          <w:rFonts w:ascii="Palatino Linotype" w:eastAsia="Batang" w:hAnsi="Palatino Linotype" w:cs="Tahoma"/>
          <w:bCs/>
          <w:sz w:val="22"/>
          <w:szCs w:val="22"/>
          <w:lang w:val="es-ES_tradnl"/>
        </w:rPr>
      </w:pPr>
      <w:r w:rsidRPr="00594393">
        <w:rPr>
          <w:rFonts w:ascii="Palatino Linotype" w:eastAsia="Batang" w:hAnsi="Palatino Linotype" w:cs="Tahoma"/>
          <w:b/>
          <w:bCs/>
          <w:sz w:val="22"/>
          <w:szCs w:val="22"/>
          <w:lang w:val="es-ES_tradnl"/>
        </w:rPr>
        <w:t xml:space="preserve">c) Informe Justificado. </w:t>
      </w:r>
      <w:r w:rsidRPr="00594393">
        <w:rPr>
          <w:rFonts w:ascii="Palatino Linotype" w:eastAsia="Batang" w:hAnsi="Palatino Linotype" w:cs="Tahoma"/>
          <w:bCs/>
          <w:sz w:val="22"/>
          <w:szCs w:val="22"/>
          <w:lang w:val="es-ES_tradnl"/>
        </w:rPr>
        <w:t xml:space="preserve">El </w:t>
      </w:r>
      <w:r w:rsidR="0015713D">
        <w:rPr>
          <w:rFonts w:ascii="Palatino Linotype" w:eastAsia="Batang" w:hAnsi="Palatino Linotype" w:cs="Tahoma"/>
          <w:bCs/>
          <w:sz w:val="22"/>
          <w:szCs w:val="22"/>
          <w:lang w:val="es-ES_tradnl"/>
        </w:rPr>
        <w:t>tres</w:t>
      </w:r>
      <w:r>
        <w:rPr>
          <w:rFonts w:ascii="Palatino Linotype" w:eastAsia="Batang" w:hAnsi="Palatino Linotype" w:cs="Tahoma"/>
          <w:bCs/>
          <w:sz w:val="22"/>
          <w:szCs w:val="22"/>
          <w:lang w:val="es-ES_tradnl"/>
        </w:rPr>
        <w:t xml:space="preserve"> de diciembre </w:t>
      </w:r>
      <w:r w:rsidRPr="00594393">
        <w:rPr>
          <w:rFonts w:ascii="Palatino Linotype" w:eastAsia="Batang" w:hAnsi="Palatino Linotype" w:cs="Tahoma"/>
          <w:bCs/>
          <w:sz w:val="22"/>
          <w:szCs w:val="22"/>
          <w:lang w:val="es-ES_tradnl"/>
        </w:rPr>
        <w:t xml:space="preserve">de dos mil veinticuatro, a través del SAIMEX, se recibió en este Instituto el informe justificado por parte del Sujeto Obligado en el que </w:t>
      </w:r>
      <w:r w:rsidR="00551F19">
        <w:rPr>
          <w:rFonts w:ascii="Palatino Linotype" w:eastAsia="Batang" w:hAnsi="Palatino Linotype" w:cs="Tahoma"/>
          <w:bCs/>
          <w:sz w:val="22"/>
          <w:szCs w:val="22"/>
          <w:lang w:val="es-ES_tradnl"/>
        </w:rPr>
        <w:t>señaló lo siguiente</w:t>
      </w:r>
      <w:r w:rsidR="00464481">
        <w:rPr>
          <w:rFonts w:ascii="Palatino Linotype" w:eastAsia="Batang" w:hAnsi="Palatino Linotype" w:cs="Tahoma"/>
          <w:bCs/>
          <w:sz w:val="22"/>
          <w:szCs w:val="22"/>
          <w:lang w:val="es-ES_tradnl"/>
        </w:rPr>
        <w:t>:</w:t>
      </w:r>
    </w:p>
    <w:p w14:paraId="2DD66E41" w14:textId="77777777" w:rsidR="00464481" w:rsidRDefault="00464481" w:rsidP="00AB49A7">
      <w:pPr>
        <w:spacing w:line="360" w:lineRule="auto"/>
        <w:jc w:val="both"/>
        <w:rPr>
          <w:rFonts w:ascii="Palatino Linotype" w:eastAsia="Batang" w:hAnsi="Palatino Linotype" w:cs="Tahoma"/>
          <w:bCs/>
          <w:sz w:val="22"/>
          <w:szCs w:val="22"/>
          <w:lang w:val="es-ES_tradnl"/>
        </w:rPr>
      </w:pPr>
    </w:p>
    <w:p w14:paraId="16508750" w14:textId="77777777" w:rsidR="00464481" w:rsidRDefault="00464481" w:rsidP="00AB49A7">
      <w:pPr>
        <w:spacing w:line="360" w:lineRule="auto"/>
        <w:ind w:left="567" w:right="539"/>
        <w:jc w:val="both"/>
        <w:rPr>
          <w:rFonts w:ascii="Palatino Linotype" w:hAnsi="Palatino Linotype" w:cs="Tahoma"/>
          <w:bCs/>
          <w:i/>
          <w:iCs/>
        </w:rPr>
      </w:pPr>
      <w:r>
        <w:rPr>
          <w:rFonts w:ascii="Palatino Linotype" w:hAnsi="Palatino Linotype" w:cs="Tahoma"/>
          <w:bCs/>
          <w:i/>
          <w:iCs/>
        </w:rPr>
        <w:t>“…</w:t>
      </w:r>
    </w:p>
    <w:p w14:paraId="2A63B76B" w14:textId="77777777" w:rsidR="00551F19" w:rsidRDefault="00551F19" w:rsidP="00AB49A7">
      <w:pPr>
        <w:spacing w:line="360" w:lineRule="auto"/>
        <w:ind w:left="567" w:right="539"/>
        <w:jc w:val="both"/>
        <w:rPr>
          <w:rFonts w:ascii="Palatino Linotype" w:hAnsi="Palatino Linotype" w:cs="Tahoma"/>
          <w:bCs/>
          <w:i/>
          <w:iCs/>
        </w:rPr>
      </w:pPr>
      <w:r>
        <w:rPr>
          <w:rFonts w:ascii="Palatino Linotype" w:hAnsi="Palatino Linotype" w:cs="Tahoma"/>
          <w:bCs/>
          <w:i/>
          <w:iCs/>
        </w:rPr>
        <w:lastRenderedPageBreak/>
        <w:t>No obstante, en aras de garantizar el acceso a la información y el principio de máxima publicidad, la DA precisa que no existe fuente obligacional en la normatividad interna que constriña a esa Dirección a establecer un procedimiento específico para la contratación del personal permanente y/o eventual, toda vez que, la contratación se realiza a petición de las Áreas que integran el Instituto conforme a sus necesidades, de tal suerte que, una vez hecha la solicitud de un área Administrativa a la DA, el aspirante deberá cumplir con todos los requisitos señalados en el artículo 54 del Reglamento Interno del IEEM para proceder a su contratación.</w:t>
      </w:r>
    </w:p>
    <w:p w14:paraId="4E8055EB" w14:textId="77777777" w:rsidR="00551F19" w:rsidRDefault="00551F19" w:rsidP="00AB49A7">
      <w:pPr>
        <w:spacing w:line="360" w:lineRule="auto"/>
        <w:ind w:left="567" w:right="539"/>
        <w:jc w:val="both"/>
        <w:rPr>
          <w:rFonts w:ascii="Palatino Linotype" w:hAnsi="Palatino Linotype" w:cs="Tahoma"/>
          <w:bCs/>
          <w:i/>
          <w:iCs/>
        </w:rPr>
      </w:pPr>
    </w:p>
    <w:p w14:paraId="2C6CEE3E" w14:textId="77777777" w:rsidR="00551F19" w:rsidRPr="00551F19" w:rsidRDefault="00551F19" w:rsidP="00AB49A7">
      <w:pPr>
        <w:spacing w:line="360" w:lineRule="auto"/>
        <w:ind w:left="567" w:right="539"/>
        <w:jc w:val="both"/>
        <w:rPr>
          <w:rFonts w:ascii="Palatino Linotype" w:hAnsi="Palatino Linotype" w:cs="Tahoma"/>
          <w:b/>
          <w:bCs/>
          <w:i/>
          <w:iCs/>
          <w:u w:val="single"/>
        </w:rPr>
      </w:pPr>
      <w:r>
        <w:rPr>
          <w:rFonts w:ascii="Palatino Linotype" w:hAnsi="Palatino Linotype" w:cs="Tahoma"/>
          <w:bCs/>
          <w:i/>
          <w:iCs/>
        </w:rPr>
        <w:t xml:space="preserve">Ahora bien, resulta importante aclarar que conforme al informe justificado remitido por la DA, dicha área aclara que, conforme a lo solicitado de </w:t>
      </w:r>
      <w:r>
        <w:rPr>
          <w:rFonts w:ascii="Palatino Linotype" w:hAnsi="Palatino Linotype" w:cs="Tahoma"/>
          <w:b/>
          <w:bCs/>
          <w:i/>
          <w:iCs/>
        </w:rPr>
        <w:t xml:space="preserve">“Enlaces Administrativos y Coordinadores de las distintas áreas que interactúan con los órganos desconcentrados como Coordinadores” (sic), </w:t>
      </w:r>
      <w:r>
        <w:rPr>
          <w:rFonts w:ascii="Palatino Linotype" w:hAnsi="Palatino Linotype" w:cs="Tahoma"/>
          <w:bCs/>
          <w:i/>
          <w:iCs/>
        </w:rPr>
        <w:t>de acuerdo al Tabulador del Personal Eventual del Instituto Electoral,</w:t>
      </w:r>
      <w:r w:rsidRPr="00551F19">
        <w:rPr>
          <w:rFonts w:ascii="Palatino Linotype" w:hAnsi="Palatino Linotype" w:cs="Tahoma"/>
          <w:b/>
          <w:bCs/>
          <w:i/>
          <w:iCs/>
        </w:rPr>
        <w:t xml:space="preserve"> </w:t>
      </w:r>
      <w:r w:rsidRPr="00551F19">
        <w:rPr>
          <w:rFonts w:ascii="Palatino Linotype" w:hAnsi="Palatino Linotype" w:cs="Tahoma"/>
          <w:b/>
          <w:bCs/>
          <w:i/>
          <w:iCs/>
          <w:u w:val="single"/>
        </w:rPr>
        <w:t>no existen dichos puestos nominales.</w:t>
      </w:r>
    </w:p>
    <w:p w14:paraId="69FC7A24" w14:textId="77777777" w:rsidR="00551F19" w:rsidRDefault="00551F19" w:rsidP="00AB49A7">
      <w:pPr>
        <w:spacing w:line="360" w:lineRule="auto"/>
        <w:ind w:left="567" w:right="539"/>
        <w:jc w:val="both"/>
        <w:rPr>
          <w:rFonts w:ascii="Palatino Linotype" w:hAnsi="Palatino Linotype" w:cs="Tahoma"/>
          <w:bCs/>
          <w:i/>
          <w:iCs/>
          <w:u w:val="single"/>
        </w:rPr>
      </w:pPr>
    </w:p>
    <w:p w14:paraId="15E6AB12" w14:textId="77777777" w:rsidR="00551F19" w:rsidRDefault="00551F19" w:rsidP="00AB49A7">
      <w:pPr>
        <w:spacing w:line="360" w:lineRule="auto"/>
        <w:ind w:left="567" w:right="539"/>
        <w:jc w:val="both"/>
        <w:rPr>
          <w:rFonts w:ascii="Palatino Linotype" w:hAnsi="Palatino Linotype" w:cs="Tahoma"/>
          <w:bCs/>
          <w:i/>
          <w:iCs/>
        </w:rPr>
      </w:pPr>
      <w:r w:rsidRPr="00551F19">
        <w:rPr>
          <w:rFonts w:ascii="Palatino Linotype" w:hAnsi="Palatino Linotype" w:cs="Tahoma"/>
          <w:bCs/>
          <w:i/>
          <w:iCs/>
        </w:rPr>
        <w:t xml:space="preserve">Asimismo, por cuanto hace </w:t>
      </w:r>
      <w:r>
        <w:rPr>
          <w:rFonts w:ascii="Palatino Linotype" w:hAnsi="Palatino Linotype" w:cs="Tahoma"/>
          <w:bCs/>
          <w:i/>
          <w:iCs/>
        </w:rPr>
        <w:t>a las manifestaciones realizadas por la parte recurrente respecto a “</w:t>
      </w:r>
      <w:r>
        <w:rPr>
          <w:rFonts w:ascii="Palatino Linotype" w:hAnsi="Palatino Linotype" w:cs="Tahoma"/>
          <w:b/>
          <w:bCs/>
          <w:i/>
          <w:iCs/>
        </w:rPr>
        <w:t xml:space="preserve">…saber si se emite una convocatoria pública, si se realiza una invitación a los familiares y amigos de quienes trabajan de forma permanente en el IEEM, si se tiene una bolsa de trabajo o cómo son elegidos…” (sic), </w:t>
      </w:r>
      <w:r>
        <w:rPr>
          <w:rFonts w:ascii="Palatino Linotype" w:hAnsi="Palatino Linotype" w:cs="Tahoma"/>
          <w:bCs/>
          <w:i/>
          <w:iCs/>
        </w:rPr>
        <w:t>de la búsqueda razonable y exhaustiva en los archivos que obran en la DA, señala que no se tiene documental alguna que se haya generado, archivado y/o administrado en relación a lo señalado.</w:t>
      </w:r>
    </w:p>
    <w:p w14:paraId="4D3D8BE8" w14:textId="77777777" w:rsidR="00551F19" w:rsidRDefault="00551F19" w:rsidP="00AB49A7">
      <w:pPr>
        <w:spacing w:line="360" w:lineRule="auto"/>
        <w:ind w:left="567" w:right="539"/>
        <w:jc w:val="both"/>
        <w:rPr>
          <w:rFonts w:ascii="Palatino Linotype" w:hAnsi="Palatino Linotype" w:cs="Tahoma"/>
          <w:bCs/>
          <w:i/>
          <w:iCs/>
        </w:rPr>
      </w:pPr>
    </w:p>
    <w:p w14:paraId="4D2D303A" w14:textId="77777777" w:rsidR="00551F19" w:rsidRDefault="00551F19" w:rsidP="00AB49A7">
      <w:pPr>
        <w:spacing w:line="360" w:lineRule="auto"/>
        <w:ind w:left="567" w:right="539"/>
        <w:jc w:val="both"/>
        <w:rPr>
          <w:rFonts w:ascii="Palatino Linotype" w:hAnsi="Palatino Linotype" w:cs="Tahoma"/>
          <w:bCs/>
          <w:i/>
          <w:iCs/>
        </w:rPr>
      </w:pPr>
      <w:r>
        <w:rPr>
          <w:rFonts w:ascii="Palatino Linotype" w:hAnsi="Palatino Linotype" w:cs="Tahoma"/>
          <w:bCs/>
          <w:i/>
          <w:iCs/>
        </w:rPr>
        <w:t>Relativo a si se cuenta con bolsa de trabajo, es importante señalar que es una obligación de transparencia en términos del artículo 92 fracción X, publicar en IPOMEX el total de vacantes que se tienen, mismas que pueden ser consultadas en la siguiente liga electrónica:</w:t>
      </w:r>
    </w:p>
    <w:p w14:paraId="599FFEF4" w14:textId="77777777" w:rsidR="00551F19" w:rsidRDefault="00551F19" w:rsidP="00AB49A7">
      <w:pPr>
        <w:spacing w:line="360" w:lineRule="auto"/>
        <w:ind w:left="567" w:right="539"/>
        <w:jc w:val="both"/>
        <w:rPr>
          <w:rFonts w:ascii="Palatino Linotype" w:hAnsi="Palatino Linotype" w:cs="Tahoma"/>
          <w:bCs/>
          <w:i/>
          <w:iCs/>
        </w:rPr>
      </w:pPr>
      <w:r>
        <w:rPr>
          <w:rFonts w:ascii="Palatino Linotype" w:hAnsi="Palatino Linotype" w:cs="Tahoma"/>
          <w:bCs/>
          <w:i/>
          <w:iCs/>
        </w:rPr>
        <w:t>(…)</w:t>
      </w:r>
      <w:r w:rsidR="00EF55A4">
        <w:rPr>
          <w:rFonts w:ascii="Palatino Linotype" w:hAnsi="Palatino Linotype" w:cs="Tahoma"/>
          <w:bCs/>
          <w:i/>
          <w:iCs/>
        </w:rPr>
        <w:t>”</w:t>
      </w:r>
    </w:p>
    <w:p w14:paraId="6A04C755" w14:textId="77777777" w:rsidR="00AB49A7" w:rsidRPr="00B172E2" w:rsidRDefault="00AB49A7" w:rsidP="00AB49A7">
      <w:pPr>
        <w:spacing w:line="360" w:lineRule="auto"/>
        <w:jc w:val="both"/>
        <w:rPr>
          <w:rFonts w:ascii="Palatino Linotype" w:hAnsi="Palatino Linotype" w:cs="Tahoma"/>
          <w:b/>
          <w:sz w:val="22"/>
          <w:szCs w:val="22"/>
          <w:highlight w:val="yellow"/>
        </w:rPr>
      </w:pPr>
    </w:p>
    <w:p w14:paraId="545FE8E9" w14:textId="6A368B2B" w:rsidR="00AB49A7" w:rsidRDefault="003723A0" w:rsidP="00AB49A7">
      <w:pPr>
        <w:spacing w:line="360" w:lineRule="auto"/>
        <w:jc w:val="both"/>
        <w:rPr>
          <w:rFonts w:ascii="Palatino Linotype" w:hAnsi="Palatino Linotype" w:cs="Tahoma"/>
          <w:sz w:val="22"/>
          <w:szCs w:val="22"/>
        </w:rPr>
      </w:pPr>
      <w:r>
        <w:rPr>
          <w:rFonts w:ascii="Palatino Linotype" w:hAnsi="Palatino Linotype" w:cs="Tahoma"/>
          <w:b/>
          <w:sz w:val="22"/>
          <w:szCs w:val="22"/>
        </w:rPr>
        <w:t xml:space="preserve">d) </w:t>
      </w:r>
      <w:r w:rsidR="00AB49A7" w:rsidRPr="00594393">
        <w:rPr>
          <w:rFonts w:ascii="Palatino Linotype" w:hAnsi="Palatino Linotype" w:cs="Tahoma"/>
          <w:b/>
          <w:sz w:val="22"/>
          <w:szCs w:val="22"/>
        </w:rPr>
        <w:t>Vista del Informe Justificado</w:t>
      </w:r>
      <w:r w:rsidR="00AB49A7" w:rsidRPr="00594393">
        <w:rPr>
          <w:rFonts w:ascii="Palatino Linotype" w:hAnsi="Palatino Linotype" w:cs="Tahoma"/>
          <w:sz w:val="22"/>
          <w:szCs w:val="22"/>
        </w:rPr>
        <w:t xml:space="preserve">. El </w:t>
      </w:r>
      <w:r w:rsidR="00464481">
        <w:rPr>
          <w:rFonts w:ascii="Palatino Linotype" w:hAnsi="Palatino Linotype" w:cs="Tahoma"/>
          <w:sz w:val="22"/>
          <w:szCs w:val="22"/>
        </w:rPr>
        <w:t>diez</w:t>
      </w:r>
      <w:r w:rsidR="00AB49A7" w:rsidRPr="00594393">
        <w:rPr>
          <w:rFonts w:ascii="Palatino Linotype" w:hAnsi="Palatino Linotype" w:cs="Tahoma"/>
          <w:sz w:val="22"/>
          <w:szCs w:val="22"/>
        </w:rPr>
        <w:t xml:space="preserve"> de diciembre de dos mil veinticuatro, se dictó acuerdo mediante el cual se puso a la vista del Particular, el Informe Justificado, el cual le fue notificado, en esa misma fecha, a través del SAIMEX. No obstante, lo anterior, el Recurrente </w:t>
      </w:r>
      <w:r w:rsidR="00AB49A7" w:rsidRPr="00594393">
        <w:rPr>
          <w:rFonts w:ascii="Palatino Linotype" w:hAnsi="Palatino Linotype" w:cs="Tahoma"/>
          <w:sz w:val="22"/>
          <w:szCs w:val="22"/>
        </w:rPr>
        <w:lastRenderedPageBreak/>
        <w:t>omitió realizar manifestación alguna relacionado con la información que le fue puesta a la vista.</w:t>
      </w:r>
    </w:p>
    <w:p w14:paraId="7E771519" w14:textId="77777777" w:rsidR="00EA2594" w:rsidRPr="00D31FC5" w:rsidRDefault="00EA2594" w:rsidP="00EA2594">
      <w:pPr>
        <w:spacing w:line="360" w:lineRule="auto"/>
        <w:jc w:val="both"/>
        <w:rPr>
          <w:rFonts w:ascii="Palatino Linotype" w:hAnsi="Palatino Linotype" w:cs="Tahoma"/>
          <w:b/>
          <w:sz w:val="22"/>
          <w:szCs w:val="24"/>
        </w:rPr>
      </w:pPr>
    </w:p>
    <w:p w14:paraId="397153D9" w14:textId="7388E0F2" w:rsidR="00ED5DF5" w:rsidRPr="00D31FC5" w:rsidRDefault="00464481" w:rsidP="00FF426B">
      <w:pPr>
        <w:spacing w:line="360" w:lineRule="auto"/>
        <w:jc w:val="both"/>
        <w:rPr>
          <w:rFonts w:ascii="Palatino Linotype" w:hAnsi="Palatino Linotype" w:cs="Tahoma"/>
          <w:sz w:val="22"/>
          <w:szCs w:val="22"/>
        </w:rPr>
      </w:pPr>
      <w:r>
        <w:rPr>
          <w:rFonts w:ascii="Palatino Linotype" w:hAnsi="Palatino Linotype" w:cs="Tahoma"/>
          <w:b/>
          <w:sz w:val="22"/>
          <w:szCs w:val="22"/>
        </w:rPr>
        <w:t>e</w:t>
      </w:r>
      <w:r w:rsidR="003B0501" w:rsidRPr="00D31FC5">
        <w:rPr>
          <w:rFonts w:ascii="Palatino Linotype" w:hAnsi="Palatino Linotype" w:cs="Tahoma"/>
          <w:b/>
          <w:sz w:val="22"/>
          <w:szCs w:val="22"/>
        </w:rPr>
        <w:t>).</w:t>
      </w:r>
      <w:r w:rsidR="00C3485C" w:rsidRPr="00D31FC5">
        <w:rPr>
          <w:rFonts w:ascii="Palatino Linotype" w:eastAsia="Batang" w:hAnsi="Palatino Linotype" w:cs="Tahoma"/>
          <w:b/>
          <w:bCs/>
          <w:sz w:val="22"/>
          <w:szCs w:val="22"/>
          <w:lang w:val="es-ES_tradnl"/>
        </w:rPr>
        <w:t xml:space="preserve"> </w:t>
      </w:r>
      <w:r w:rsidR="00ED5DF5" w:rsidRPr="00D31FC5">
        <w:rPr>
          <w:rFonts w:ascii="Palatino Linotype" w:hAnsi="Palatino Linotype" w:cs="Tahoma"/>
          <w:b/>
          <w:bCs/>
          <w:sz w:val="22"/>
          <w:szCs w:val="22"/>
        </w:rPr>
        <w:t xml:space="preserve">Cierre de instrucción. </w:t>
      </w:r>
      <w:r w:rsidR="00ED5DF5" w:rsidRPr="00D31FC5">
        <w:rPr>
          <w:rFonts w:ascii="Palatino Linotype" w:hAnsi="Palatino Linotype" w:cs="Tahoma"/>
          <w:sz w:val="22"/>
          <w:szCs w:val="22"/>
        </w:rPr>
        <w:t>El</w:t>
      </w:r>
      <w:r w:rsidR="000F437A" w:rsidRPr="00D31FC5">
        <w:rPr>
          <w:rFonts w:ascii="Palatino Linotype" w:hAnsi="Palatino Linotype" w:cs="Tahoma"/>
          <w:sz w:val="22"/>
          <w:szCs w:val="22"/>
        </w:rPr>
        <w:t xml:space="preserve"> </w:t>
      </w:r>
      <w:r>
        <w:rPr>
          <w:rFonts w:ascii="Palatino Linotype" w:hAnsi="Palatino Linotype" w:cs="Tahoma"/>
          <w:sz w:val="22"/>
          <w:szCs w:val="22"/>
        </w:rPr>
        <w:t>dieci</w:t>
      </w:r>
      <w:r w:rsidR="005B6E55">
        <w:rPr>
          <w:rFonts w:ascii="Palatino Linotype" w:hAnsi="Palatino Linotype" w:cs="Tahoma"/>
          <w:sz w:val="22"/>
          <w:szCs w:val="22"/>
        </w:rPr>
        <w:t xml:space="preserve">nueve </w:t>
      </w:r>
      <w:r w:rsidR="00AA1974" w:rsidRPr="00D31FC5">
        <w:rPr>
          <w:rFonts w:ascii="Palatino Linotype" w:hAnsi="Palatino Linotype" w:cs="Tahoma"/>
          <w:sz w:val="22"/>
          <w:szCs w:val="22"/>
        </w:rPr>
        <w:t xml:space="preserve">de </w:t>
      </w:r>
      <w:r w:rsidR="004C5A68">
        <w:rPr>
          <w:rFonts w:ascii="Palatino Linotype" w:hAnsi="Palatino Linotype" w:cs="Tahoma"/>
          <w:sz w:val="22"/>
          <w:szCs w:val="22"/>
        </w:rPr>
        <w:t>diciembre</w:t>
      </w:r>
      <w:r w:rsidR="00AA1974" w:rsidRPr="00D31FC5">
        <w:rPr>
          <w:rFonts w:ascii="Palatino Linotype" w:hAnsi="Palatino Linotype" w:cs="Tahoma"/>
          <w:sz w:val="22"/>
          <w:szCs w:val="22"/>
        </w:rPr>
        <w:t xml:space="preserve"> </w:t>
      </w:r>
      <w:r w:rsidR="00E95147"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ED5DF5" w:rsidRPr="00D31FC5">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D31FC5">
        <w:rPr>
          <w:rFonts w:ascii="Palatino Linotype" w:hAnsi="Palatino Linotype" w:cs="Tahoma"/>
          <w:sz w:val="22"/>
          <w:szCs w:val="22"/>
        </w:rPr>
        <w:t>el mismo día</w:t>
      </w:r>
      <w:r w:rsidR="00ED5DF5" w:rsidRPr="00D31FC5">
        <w:rPr>
          <w:rFonts w:ascii="Palatino Linotype" w:hAnsi="Palatino Linotype" w:cs="Tahoma"/>
          <w:sz w:val="22"/>
          <w:szCs w:val="22"/>
        </w:rPr>
        <w:t xml:space="preserve">, a través del </w:t>
      </w:r>
      <w:r w:rsidR="00BB1F81" w:rsidRPr="00D31FC5">
        <w:rPr>
          <w:rFonts w:ascii="Palatino Linotype" w:hAnsi="Palatino Linotype" w:cs="Tahoma"/>
          <w:sz w:val="22"/>
          <w:szCs w:val="22"/>
          <w:lang w:val="es-ES"/>
        </w:rPr>
        <w:t>SAIMEX</w:t>
      </w:r>
      <w:r w:rsidR="00ED5DF5" w:rsidRPr="00D31FC5">
        <w:rPr>
          <w:rFonts w:ascii="Palatino Linotype" w:hAnsi="Palatino Linotype" w:cs="Tahoma"/>
          <w:sz w:val="22"/>
          <w:szCs w:val="22"/>
        </w:rPr>
        <w:t>.</w:t>
      </w:r>
    </w:p>
    <w:p w14:paraId="4BAA77BC" w14:textId="77777777" w:rsidR="0079675C" w:rsidRPr="00D31FC5" w:rsidRDefault="0079675C" w:rsidP="00FF426B">
      <w:pPr>
        <w:spacing w:line="360" w:lineRule="auto"/>
        <w:jc w:val="both"/>
        <w:rPr>
          <w:rFonts w:ascii="Palatino Linotype" w:hAnsi="Palatino Linotype" w:cs="Tahoma"/>
          <w:sz w:val="22"/>
          <w:szCs w:val="22"/>
        </w:rPr>
      </w:pPr>
    </w:p>
    <w:p w14:paraId="65C04135" w14:textId="77777777" w:rsidR="004F2D88" w:rsidRPr="00D31FC5" w:rsidRDefault="004F2D88" w:rsidP="00FF426B">
      <w:pPr>
        <w:spacing w:line="360" w:lineRule="auto"/>
        <w:contextualSpacing/>
        <w:jc w:val="both"/>
        <w:rPr>
          <w:rFonts w:ascii="Palatino Linotype" w:hAnsi="Palatino Linotype" w:cs="Tahoma"/>
          <w:color w:val="000000"/>
          <w:sz w:val="22"/>
          <w:szCs w:val="22"/>
        </w:rPr>
      </w:pPr>
      <w:r w:rsidRPr="00D31FC5">
        <w:rPr>
          <w:rFonts w:ascii="Palatino Linotype" w:hAnsi="Palatino Linotype" w:cs="Tahoma"/>
          <w:color w:val="000000"/>
          <w:sz w:val="22"/>
          <w:szCs w:val="22"/>
        </w:rPr>
        <w:t xml:space="preserve">En </w:t>
      </w:r>
      <w:r w:rsidR="00367F82" w:rsidRPr="00D31FC5">
        <w:rPr>
          <w:rFonts w:ascii="Palatino Linotype" w:hAnsi="Palatino Linotype" w:cs="Tahoma"/>
          <w:color w:val="000000"/>
          <w:sz w:val="22"/>
          <w:szCs w:val="22"/>
        </w:rPr>
        <w:t>razón de que fue debidamente su</w:t>
      </w:r>
      <w:r w:rsidRPr="00D31FC5">
        <w:rPr>
          <w:rFonts w:ascii="Palatino Linotype" w:hAnsi="Palatino Linotype" w:cs="Tahoma"/>
          <w:color w:val="000000"/>
          <w:sz w:val="22"/>
          <w:szCs w:val="22"/>
        </w:rPr>
        <w:t xml:space="preserve">stanciado el expediente </w:t>
      </w:r>
      <w:r w:rsidR="00367F82" w:rsidRPr="00D31FC5">
        <w:rPr>
          <w:rFonts w:ascii="Palatino Linotype" w:hAnsi="Palatino Linotype" w:cs="Tahoma"/>
          <w:color w:val="000000"/>
          <w:sz w:val="22"/>
          <w:szCs w:val="22"/>
        </w:rPr>
        <w:t xml:space="preserve">electrónico </w:t>
      </w:r>
      <w:r w:rsidRPr="00D31FC5">
        <w:rPr>
          <w:rFonts w:ascii="Palatino Linotype" w:hAnsi="Palatino Linotype" w:cs="Tahoma"/>
          <w:color w:val="000000"/>
          <w:sz w:val="22"/>
          <w:szCs w:val="22"/>
        </w:rPr>
        <w:t>y no exist</w:t>
      </w:r>
      <w:r w:rsidR="00367F82" w:rsidRPr="00D31FC5">
        <w:rPr>
          <w:rFonts w:ascii="Palatino Linotype" w:hAnsi="Palatino Linotype" w:cs="Tahoma"/>
          <w:color w:val="000000"/>
          <w:sz w:val="22"/>
          <w:szCs w:val="22"/>
        </w:rPr>
        <w:t>e</w:t>
      </w:r>
      <w:r w:rsidRPr="00D31FC5">
        <w:rPr>
          <w:rFonts w:ascii="Palatino Linotype" w:hAnsi="Palatino Linotype" w:cs="Tahoma"/>
          <w:color w:val="000000"/>
          <w:sz w:val="22"/>
          <w:szCs w:val="22"/>
        </w:rPr>
        <w:t xml:space="preserve"> dilige</w:t>
      </w:r>
      <w:r w:rsidR="00367F82" w:rsidRPr="00D31FC5">
        <w:rPr>
          <w:rFonts w:ascii="Palatino Linotype" w:hAnsi="Palatino Linotype" w:cs="Tahoma"/>
          <w:color w:val="000000"/>
          <w:sz w:val="22"/>
          <w:szCs w:val="22"/>
        </w:rPr>
        <w:t xml:space="preserve">ncia pendiente de desahogo, se </w:t>
      </w:r>
      <w:r w:rsidRPr="00D31FC5">
        <w:rPr>
          <w:rFonts w:ascii="Palatino Linotype" w:hAnsi="Palatino Linotype" w:cs="Tahoma"/>
          <w:color w:val="000000"/>
          <w:sz w:val="22"/>
          <w:szCs w:val="22"/>
        </w:rPr>
        <w:t>emit</w:t>
      </w:r>
      <w:r w:rsidR="00367F82" w:rsidRPr="00D31FC5">
        <w:rPr>
          <w:rFonts w:ascii="Palatino Linotype" w:hAnsi="Palatino Linotype" w:cs="Tahoma"/>
          <w:color w:val="000000"/>
          <w:sz w:val="22"/>
          <w:szCs w:val="22"/>
        </w:rPr>
        <w:t>e</w:t>
      </w:r>
      <w:r w:rsidRPr="00D31FC5">
        <w:rPr>
          <w:rFonts w:ascii="Palatino Linotype" w:hAnsi="Palatino Linotype" w:cs="Tahoma"/>
          <w:color w:val="000000"/>
          <w:sz w:val="22"/>
          <w:szCs w:val="22"/>
        </w:rPr>
        <w:t xml:space="preserve"> la resolución que conforme a Derecho proceda, de acuerdo a l</w:t>
      </w:r>
      <w:r w:rsidR="009A620E" w:rsidRPr="00D31FC5">
        <w:rPr>
          <w:rFonts w:ascii="Palatino Linotype" w:hAnsi="Palatino Linotype" w:cs="Tahoma"/>
          <w:color w:val="000000"/>
          <w:sz w:val="22"/>
          <w:szCs w:val="22"/>
        </w:rPr>
        <w:t>o</w:t>
      </w:r>
      <w:r w:rsidRPr="00D31FC5">
        <w:rPr>
          <w:rFonts w:ascii="Palatino Linotype" w:hAnsi="Palatino Linotype" w:cs="Tahoma"/>
          <w:color w:val="000000"/>
          <w:sz w:val="22"/>
          <w:szCs w:val="22"/>
        </w:rPr>
        <w:t xml:space="preserve">s siguientes: </w:t>
      </w:r>
    </w:p>
    <w:p w14:paraId="1B928D43" w14:textId="77777777" w:rsidR="001C0C73" w:rsidRPr="00D31FC5" w:rsidRDefault="001C0C73" w:rsidP="00FF426B">
      <w:pPr>
        <w:spacing w:line="360" w:lineRule="auto"/>
        <w:contextualSpacing/>
        <w:jc w:val="both"/>
        <w:rPr>
          <w:rFonts w:ascii="Palatino Linotype" w:hAnsi="Palatino Linotype" w:cs="Tahoma"/>
          <w:color w:val="000000"/>
          <w:sz w:val="22"/>
          <w:szCs w:val="22"/>
        </w:rPr>
      </w:pPr>
    </w:p>
    <w:p w14:paraId="6041F23E" w14:textId="77777777" w:rsidR="00EA4E4A" w:rsidRPr="00D31FC5" w:rsidRDefault="00EA4E4A" w:rsidP="00C66180">
      <w:pPr>
        <w:spacing w:line="360" w:lineRule="auto"/>
        <w:contextualSpacing/>
        <w:jc w:val="center"/>
        <w:rPr>
          <w:rFonts w:ascii="Palatino Linotype" w:hAnsi="Palatino Linotype" w:cs="Tahoma"/>
          <w:b/>
          <w:sz w:val="22"/>
          <w:szCs w:val="22"/>
        </w:rPr>
      </w:pPr>
      <w:r w:rsidRPr="00D31FC5">
        <w:rPr>
          <w:rFonts w:ascii="Palatino Linotype" w:hAnsi="Palatino Linotype" w:cs="Tahoma"/>
          <w:b/>
          <w:sz w:val="22"/>
          <w:szCs w:val="22"/>
        </w:rPr>
        <w:t>C O N S I D E R A N D O S</w:t>
      </w:r>
    </w:p>
    <w:p w14:paraId="5CF7297C" w14:textId="77777777" w:rsidR="00EA4E4A" w:rsidRPr="00D31FC5" w:rsidRDefault="00EA4E4A" w:rsidP="00FF426B">
      <w:pPr>
        <w:spacing w:line="360" w:lineRule="auto"/>
        <w:contextualSpacing/>
        <w:jc w:val="both"/>
        <w:rPr>
          <w:rFonts w:ascii="Palatino Linotype" w:hAnsi="Palatino Linotype" w:cs="Tahoma"/>
          <w:b/>
          <w:sz w:val="22"/>
          <w:szCs w:val="22"/>
        </w:rPr>
      </w:pPr>
    </w:p>
    <w:p w14:paraId="10FF68A5" w14:textId="77777777" w:rsidR="00EA4E4A" w:rsidRPr="00D31FC5" w:rsidRDefault="00EA4E4A" w:rsidP="00FF426B">
      <w:pPr>
        <w:autoSpaceDE w:val="0"/>
        <w:autoSpaceDN w:val="0"/>
        <w:adjustRightInd w:val="0"/>
        <w:spacing w:line="360" w:lineRule="auto"/>
        <w:contextualSpacing/>
        <w:jc w:val="both"/>
        <w:rPr>
          <w:rFonts w:ascii="Palatino Linotype" w:hAnsi="Palatino Linotype" w:cs="Tahoma"/>
          <w:b/>
          <w:sz w:val="22"/>
          <w:szCs w:val="22"/>
        </w:rPr>
      </w:pPr>
      <w:r w:rsidRPr="00D31FC5">
        <w:rPr>
          <w:rFonts w:ascii="Palatino Linotype" w:eastAsia="Calibri" w:hAnsi="Palatino Linotype" w:cs="Tahoma"/>
          <w:b/>
          <w:color w:val="000000"/>
          <w:sz w:val="22"/>
          <w:szCs w:val="22"/>
          <w:lang w:eastAsia="es-MX"/>
        </w:rPr>
        <w:t>PRIMERO</w:t>
      </w:r>
      <w:r w:rsidRPr="00D31FC5">
        <w:rPr>
          <w:rFonts w:ascii="Palatino Linotype" w:eastAsia="Calibri" w:hAnsi="Palatino Linotype" w:cs="Tahoma"/>
          <w:color w:val="000000"/>
          <w:sz w:val="22"/>
          <w:szCs w:val="22"/>
          <w:lang w:eastAsia="es-MX"/>
        </w:rPr>
        <w:t xml:space="preserve">. </w:t>
      </w:r>
      <w:r w:rsidRPr="00D31FC5">
        <w:rPr>
          <w:rFonts w:ascii="Palatino Linotype" w:hAnsi="Palatino Linotype" w:cs="Tahoma"/>
          <w:b/>
          <w:sz w:val="22"/>
          <w:szCs w:val="22"/>
        </w:rPr>
        <w:t>Competencia</w:t>
      </w:r>
    </w:p>
    <w:p w14:paraId="315E3951" w14:textId="77777777" w:rsidR="00EA4E4A" w:rsidRPr="00D31FC5"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06C994D2" w14:textId="58C23424" w:rsidR="00CE0B4C" w:rsidRPr="00D31FC5" w:rsidRDefault="00CE0B4C" w:rsidP="00FF426B">
      <w:pPr>
        <w:spacing w:line="360" w:lineRule="auto"/>
        <w:jc w:val="both"/>
        <w:rPr>
          <w:rFonts w:ascii="Palatino Linotype" w:hAnsi="Palatino Linotype" w:cs="Tahoma"/>
          <w:sz w:val="22"/>
          <w:szCs w:val="22"/>
          <w:shd w:val="clear" w:color="auto" w:fill="FFFFFF"/>
        </w:rPr>
      </w:pPr>
      <w:r w:rsidRPr="00D31FC5">
        <w:rPr>
          <w:rFonts w:ascii="Palatino Linotype" w:eastAsia="Calibri" w:hAnsi="Palatino Linotype" w:cs="Tahoma"/>
          <w:color w:val="000000"/>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w:t>
      </w:r>
      <w:r w:rsidR="0008593C">
        <w:rPr>
          <w:rFonts w:ascii="Palatino Linotype" w:eastAsia="Calibri" w:hAnsi="Palatino Linotype" w:cs="Tahoma"/>
          <w:color w:val="000000"/>
          <w:sz w:val="22"/>
          <w:szCs w:val="22"/>
          <w:lang w:eastAsia="es-MX"/>
        </w:rPr>
        <w:t xml:space="preserve"> </w:t>
      </w:r>
      <w:r w:rsidRPr="00D31FC5">
        <w:rPr>
          <w:rFonts w:ascii="Palatino Linotype" w:eastAsia="Calibri" w:hAnsi="Palatino Linotype" w:cs="Tahoma"/>
          <w:color w:val="000000"/>
          <w:sz w:val="22"/>
          <w:szCs w:val="22"/>
          <w:lang w:eastAsia="es-MX"/>
        </w:rPr>
        <w:t>5°, párrafos trigésimo</w:t>
      </w:r>
      <w:r w:rsidR="004228E8" w:rsidRPr="00D31FC5">
        <w:rPr>
          <w:rFonts w:ascii="Palatino Linotype" w:eastAsia="Calibri" w:hAnsi="Palatino Linotype" w:cs="Tahoma"/>
          <w:color w:val="000000"/>
          <w:sz w:val="22"/>
          <w:szCs w:val="22"/>
          <w:lang w:eastAsia="es-MX"/>
        </w:rPr>
        <w:t xml:space="preserve"> segundo</w:t>
      </w:r>
      <w:r w:rsidRPr="00D31FC5">
        <w:rPr>
          <w:rFonts w:ascii="Palatino Linotype" w:eastAsia="Calibri" w:hAnsi="Palatino Linotype" w:cs="Tahoma"/>
          <w:color w:val="000000"/>
          <w:sz w:val="22"/>
          <w:szCs w:val="22"/>
          <w:lang w:eastAsia="es-MX"/>
        </w:rPr>
        <w:t xml:space="preserve">, trigésimo </w:t>
      </w:r>
      <w:r w:rsidR="004228E8" w:rsidRPr="00D31FC5">
        <w:rPr>
          <w:rFonts w:ascii="Palatino Linotype" w:eastAsia="Calibri" w:hAnsi="Palatino Linotype" w:cs="Tahoma"/>
          <w:color w:val="000000"/>
          <w:sz w:val="22"/>
          <w:szCs w:val="22"/>
          <w:lang w:eastAsia="es-MX"/>
        </w:rPr>
        <w:t xml:space="preserve">tercero </w:t>
      </w:r>
      <w:r w:rsidRPr="00D31FC5">
        <w:rPr>
          <w:rFonts w:ascii="Palatino Linotype" w:eastAsia="Calibri" w:hAnsi="Palatino Linotype" w:cs="Tahoma"/>
          <w:color w:val="000000"/>
          <w:sz w:val="22"/>
          <w:szCs w:val="22"/>
          <w:lang w:eastAsia="es-MX"/>
        </w:rPr>
        <w:t xml:space="preserve">y trigésimo </w:t>
      </w:r>
      <w:r w:rsidR="004228E8" w:rsidRPr="00D31FC5">
        <w:rPr>
          <w:rFonts w:ascii="Palatino Linotype" w:eastAsia="Calibri" w:hAnsi="Palatino Linotype" w:cs="Tahoma"/>
          <w:color w:val="000000"/>
          <w:sz w:val="22"/>
          <w:szCs w:val="22"/>
          <w:lang w:eastAsia="es-MX"/>
        </w:rPr>
        <w:t>cuarto</w:t>
      </w:r>
      <w:r w:rsidRPr="00D31FC5">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D31FC5">
        <w:rPr>
          <w:rFonts w:eastAsia="Calibri"/>
          <w:color w:val="000000"/>
          <w:lang w:eastAsia="es-MX"/>
        </w:rPr>
        <w:t xml:space="preserve"> 7°, </w:t>
      </w:r>
      <w:r w:rsidR="00F66601" w:rsidRPr="00D31FC5">
        <w:rPr>
          <w:rFonts w:ascii="Palatino Linotype" w:eastAsia="Calibri" w:hAnsi="Palatino Linotype" w:cs="Tahoma"/>
          <w:color w:val="000000"/>
          <w:sz w:val="22"/>
          <w:szCs w:val="22"/>
          <w:lang w:eastAsia="es-MX"/>
        </w:rPr>
        <w:t>9°, fracciones I y XXIII</w:t>
      </w:r>
      <w:r w:rsidRPr="00D31FC5">
        <w:rPr>
          <w:rFonts w:ascii="Palatino Linotype" w:eastAsia="Calibri" w:hAnsi="Palatino Linotype" w:cs="Tahoma"/>
          <w:color w:val="000000"/>
          <w:sz w:val="22"/>
          <w:szCs w:val="22"/>
          <w:lang w:eastAsia="es-MX"/>
        </w:rPr>
        <w:t xml:space="preserve"> y 11 del Reglamento Interior del Instituto de </w:t>
      </w:r>
      <w:r w:rsidRPr="00D31FC5">
        <w:rPr>
          <w:rFonts w:ascii="Palatino Linotype" w:eastAsia="Calibri" w:hAnsi="Palatino Linotype" w:cs="Tahoma"/>
          <w:color w:val="000000"/>
          <w:sz w:val="22"/>
          <w:szCs w:val="22"/>
          <w:lang w:eastAsia="es-MX"/>
        </w:rPr>
        <w:lastRenderedPageBreak/>
        <w:t>Transparencia, Acceso a la Información</w:t>
      </w:r>
      <w:r w:rsidRPr="00D31FC5">
        <w:rPr>
          <w:rFonts w:ascii="Palatino Linotype" w:hAnsi="Palatino Linotype" w:cs="Tahoma"/>
          <w:sz w:val="22"/>
          <w:szCs w:val="22"/>
          <w:shd w:val="clear" w:color="auto" w:fill="FFFFFF"/>
        </w:rPr>
        <w:t xml:space="preserve"> Pública y Protección de Datos Personales del Estado de México y Municipios.</w:t>
      </w:r>
    </w:p>
    <w:p w14:paraId="7E5EFF32" w14:textId="77777777" w:rsidR="00F66601" w:rsidRDefault="00F66601" w:rsidP="00FF426B">
      <w:pPr>
        <w:spacing w:line="360" w:lineRule="auto"/>
        <w:jc w:val="both"/>
        <w:rPr>
          <w:rFonts w:ascii="Palatino Linotype" w:hAnsi="Palatino Linotype" w:cs="Tahoma"/>
          <w:sz w:val="22"/>
          <w:szCs w:val="22"/>
          <w:shd w:val="clear" w:color="auto" w:fill="FFFFFF"/>
        </w:rPr>
      </w:pPr>
    </w:p>
    <w:p w14:paraId="1D71293C" w14:textId="77777777" w:rsidR="00BA74D4" w:rsidRPr="00D31FC5" w:rsidRDefault="00BA74D4" w:rsidP="00BA74D4">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b/>
          <w:color w:val="000000"/>
          <w:sz w:val="22"/>
          <w:szCs w:val="22"/>
          <w:lang w:eastAsia="es-MX"/>
        </w:rPr>
        <w:t>SEGUNDO</w:t>
      </w:r>
      <w:r w:rsidRPr="00D31FC5">
        <w:rPr>
          <w:rFonts w:ascii="Palatino Linotype" w:eastAsia="Calibri" w:hAnsi="Palatino Linotype" w:cs="Tahoma"/>
          <w:color w:val="000000"/>
          <w:sz w:val="22"/>
          <w:szCs w:val="22"/>
          <w:lang w:eastAsia="es-MX"/>
        </w:rPr>
        <w:t xml:space="preserve">. </w:t>
      </w:r>
      <w:r w:rsidRPr="00D31FC5">
        <w:rPr>
          <w:rFonts w:ascii="Palatino Linotype" w:eastAsia="Calibri" w:hAnsi="Palatino Linotype" w:cs="Tahoma"/>
          <w:b/>
          <w:color w:val="000000"/>
          <w:sz w:val="22"/>
          <w:szCs w:val="22"/>
          <w:lang w:eastAsia="es-MX"/>
        </w:rPr>
        <w:t>Causales de improcedencia y sobreseimiento</w:t>
      </w:r>
    </w:p>
    <w:p w14:paraId="1947B73E" w14:textId="77777777" w:rsidR="00BA74D4" w:rsidRPr="00D31FC5" w:rsidRDefault="00BA74D4" w:rsidP="00BA74D4">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F4D9432" w14:textId="77777777" w:rsidR="00BA74D4" w:rsidRPr="00D31FC5" w:rsidRDefault="00BA74D4" w:rsidP="00BA74D4">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E3B37BB" w14:textId="77777777" w:rsidR="00BA74D4" w:rsidRPr="00D31FC5" w:rsidRDefault="00BA74D4" w:rsidP="00BA74D4">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10D5B443" w14:textId="77777777" w:rsidR="00BA74D4" w:rsidRPr="00D31FC5" w:rsidRDefault="00BA74D4" w:rsidP="00BA74D4">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71713213" w14:textId="77777777" w:rsidR="00BA74D4" w:rsidRPr="00D31FC5" w:rsidRDefault="00BA74D4" w:rsidP="00BA74D4">
      <w:pPr>
        <w:spacing w:line="360" w:lineRule="auto"/>
        <w:jc w:val="both"/>
        <w:rPr>
          <w:rFonts w:ascii="Palatino Linotype" w:eastAsia="Calibri" w:hAnsi="Palatino Linotype" w:cs="Tahoma"/>
          <w:b/>
          <w:sz w:val="22"/>
          <w:szCs w:val="22"/>
          <w:lang w:eastAsia="es-ES_tradnl"/>
        </w:rPr>
      </w:pPr>
    </w:p>
    <w:p w14:paraId="1E9AE489" w14:textId="77777777" w:rsidR="00BA74D4" w:rsidRPr="00D31FC5" w:rsidRDefault="00BA74D4" w:rsidP="00BA74D4">
      <w:pPr>
        <w:spacing w:line="360" w:lineRule="auto"/>
        <w:jc w:val="both"/>
        <w:rPr>
          <w:rFonts w:ascii="Palatino Linotype" w:eastAsia="Calibri" w:hAnsi="Palatino Linotype" w:cs="Tahoma"/>
          <w:b/>
          <w:sz w:val="22"/>
          <w:szCs w:val="22"/>
          <w:lang w:eastAsia="es-ES_tradnl"/>
        </w:rPr>
      </w:pPr>
      <w:r w:rsidRPr="00D31FC5">
        <w:rPr>
          <w:rFonts w:ascii="Palatino Linotype" w:eastAsia="Calibri" w:hAnsi="Palatino Linotype" w:cs="Tahoma"/>
          <w:b/>
          <w:sz w:val="22"/>
          <w:szCs w:val="22"/>
          <w:lang w:eastAsia="es-ES_tradnl"/>
        </w:rPr>
        <w:t>Causales de sobreseimiento</w:t>
      </w:r>
    </w:p>
    <w:p w14:paraId="373E2952" w14:textId="77777777" w:rsidR="00BA74D4" w:rsidRPr="00D31FC5" w:rsidRDefault="00BA74D4" w:rsidP="00BA74D4">
      <w:pPr>
        <w:spacing w:line="360" w:lineRule="auto"/>
        <w:jc w:val="both"/>
        <w:rPr>
          <w:rFonts w:ascii="Palatino Linotype" w:eastAsia="Calibri" w:hAnsi="Palatino Linotype" w:cs="Tahoma"/>
          <w:sz w:val="22"/>
          <w:szCs w:val="22"/>
          <w:lang w:eastAsia="es-ES_tradnl"/>
        </w:rPr>
      </w:pPr>
    </w:p>
    <w:p w14:paraId="66C4088D" w14:textId="77777777" w:rsidR="00BA74D4" w:rsidRPr="00D31FC5" w:rsidRDefault="00BA74D4" w:rsidP="00BA74D4">
      <w:pPr>
        <w:spacing w:line="360" w:lineRule="auto"/>
        <w:jc w:val="both"/>
        <w:rPr>
          <w:rFonts w:ascii="Palatino Linotype" w:eastAsia="Calibri" w:hAnsi="Palatino Linotype" w:cs="Tahoma"/>
          <w:sz w:val="22"/>
          <w:szCs w:val="22"/>
          <w:lang w:eastAsia="es-ES_tradnl"/>
        </w:rPr>
      </w:pPr>
      <w:r w:rsidRPr="00D31FC5">
        <w:rPr>
          <w:rFonts w:ascii="Palatino Linotype" w:eastAsia="Calibri" w:hAnsi="Palatino Linotype" w:cs="Tahoma"/>
          <w:sz w:val="22"/>
          <w:szCs w:val="22"/>
          <w:lang w:eastAsia="es-ES_tradnl"/>
        </w:rPr>
        <w:t>Por lo que hace a las causales de sobreseimiento, del análisis realizado por este Instituto, se advierte que</w:t>
      </w:r>
      <w:r w:rsidRPr="00D31FC5">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D31FC5">
        <w:rPr>
          <w:rFonts w:ascii="Palatino Linotype" w:hAnsi="Palatino Linotype" w:cs="Tahoma"/>
          <w:sz w:val="22"/>
          <w:szCs w:val="22"/>
        </w:rPr>
        <w:t xml:space="preserve">lo </w:t>
      </w:r>
      <w:r w:rsidRPr="00D31FC5">
        <w:rPr>
          <w:rFonts w:ascii="Palatino Linotype" w:hAnsi="Palatino Linotype" w:cs="Tahoma"/>
          <w:sz w:val="22"/>
          <w:szCs w:val="22"/>
        </w:rPr>
        <w:lastRenderedPageBreak/>
        <w:t xml:space="preserve">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D31FC5">
        <w:rPr>
          <w:rFonts w:ascii="Palatino Linotype" w:eastAsia="Calibri" w:hAnsi="Palatino Linotype" w:cs="Tahoma"/>
          <w:bCs/>
          <w:sz w:val="22"/>
          <w:szCs w:val="22"/>
          <w:lang w:eastAsia="es-ES_tradnl"/>
        </w:rPr>
        <w:t xml:space="preserve">Por tales motivos, </w:t>
      </w:r>
      <w:r w:rsidRPr="00D31FC5">
        <w:rPr>
          <w:rFonts w:ascii="Palatino Linotype" w:eastAsia="Calibri" w:hAnsi="Palatino Linotype" w:cs="Tahoma"/>
          <w:sz w:val="22"/>
          <w:szCs w:val="22"/>
          <w:lang w:eastAsia="es-ES_tradnl"/>
        </w:rPr>
        <w:t xml:space="preserve">se considera procedente entrar al fondo del presente asunto. </w:t>
      </w:r>
    </w:p>
    <w:p w14:paraId="0988FA4B" w14:textId="77777777" w:rsidR="00BA74D4" w:rsidRDefault="00BA74D4" w:rsidP="00BA74D4">
      <w:pPr>
        <w:spacing w:line="360" w:lineRule="auto"/>
        <w:jc w:val="both"/>
        <w:rPr>
          <w:rFonts w:ascii="Palatino Linotype" w:eastAsia="Calibri" w:hAnsi="Palatino Linotype" w:cs="Tahoma"/>
          <w:sz w:val="22"/>
          <w:szCs w:val="22"/>
          <w:lang w:eastAsia="es-ES_tradnl"/>
        </w:rPr>
      </w:pPr>
    </w:p>
    <w:p w14:paraId="66F6C664" w14:textId="77777777" w:rsidR="00BA74D4" w:rsidRPr="0022652F" w:rsidRDefault="00BA74D4" w:rsidP="00BA74D4">
      <w:pPr>
        <w:spacing w:line="360" w:lineRule="auto"/>
        <w:jc w:val="both"/>
        <w:rPr>
          <w:rFonts w:ascii="Palatino Linotype" w:hAnsi="Palatino Linotype" w:cs="Tahoma"/>
          <w:b/>
          <w:bCs/>
          <w:sz w:val="22"/>
          <w:szCs w:val="24"/>
          <w:lang w:val="es-ES"/>
        </w:rPr>
      </w:pPr>
      <w:r w:rsidRPr="0022652F">
        <w:rPr>
          <w:rFonts w:ascii="Palatino Linotype" w:hAnsi="Palatino Linotype" w:cs="Tahoma"/>
          <w:b/>
          <w:bCs/>
          <w:sz w:val="22"/>
          <w:szCs w:val="24"/>
          <w:lang w:val="es-ES"/>
        </w:rPr>
        <w:t>TERCERO. Causales de sobreseimiento</w:t>
      </w:r>
    </w:p>
    <w:p w14:paraId="2425DE8B" w14:textId="77777777" w:rsidR="00BA74D4" w:rsidRPr="0022652F" w:rsidRDefault="00BA74D4" w:rsidP="00BA74D4">
      <w:pPr>
        <w:spacing w:line="360" w:lineRule="auto"/>
        <w:jc w:val="both"/>
        <w:rPr>
          <w:rFonts w:ascii="Palatino Linotype" w:hAnsi="Palatino Linotype" w:cs="Tahoma"/>
          <w:sz w:val="22"/>
          <w:szCs w:val="24"/>
          <w:lang w:val="es-ES"/>
        </w:rPr>
      </w:pPr>
    </w:p>
    <w:p w14:paraId="5BD749C5" w14:textId="77777777" w:rsidR="00BA74D4" w:rsidRPr="0022652F" w:rsidRDefault="00BA74D4" w:rsidP="00BA74D4">
      <w:pPr>
        <w:spacing w:line="360" w:lineRule="auto"/>
        <w:jc w:val="both"/>
        <w:rPr>
          <w:rFonts w:ascii="Palatino Linotype" w:eastAsia="Calibri" w:hAnsi="Palatino Linotype" w:cs="Tahoma"/>
          <w:bCs/>
          <w:color w:val="000000"/>
          <w:sz w:val="22"/>
          <w:szCs w:val="22"/>
          <w:lang w:eastAsia="es-ES_tradnl"/>
        </w:rPr>
      </w:pPr>
      <w:r w:rsidRPr="0022652F">
        <w:rPr>
          <w:rFonts w:ascii="Palatino Linotype" w:hAnsi="Palatino Linotype" w:cs="Tahoma"/>
          <w:sz w:val="22"/>
          <w:szCs w:val="22"/>
        </w:rPr>
        <w:t xml:space="preserve">Por otra parte, el artículo 192 de la </w:t>
      </w:r>
      <w:r w:rsidRPr="0022652F">
        <w:rPr>
          <w:rFonts w:ascii="Palatino Linotype" w:eastAsia="Calibri" w:hAnsi="Palatino Linotype" w:cs="Tahoma"/>
          <w:bCs/>
          <w:color w:val="000000"/>
          <w:sz w:val="22"/>
          <w:szCs w:val="22"/>
          <w:lang w:eastAsia="es-ES_tradnl"/>
        </w:rPr>
        <w:t>Ley Transparencia y Acceso a la Información Pública del Estado de México y Municipios, señala que el Recurso de Revisión será sobreseído en todo o en parte, cuando, una vez admitido, se actualice alguno de los siguientes supuestos:</w:t>
      </w:r>
    </w:p>
    <w:p w14:paraId="6D35EB26" w14:textId="77777777" w:rsidR="00BA74D4" w:rsidRPr="0022652F" w:rsidRDefault="00BA74D4" w:rsidP="00BA74D4">
      <w:pPr>
        <w:spacing w:line="360" w:lineRule="auto"/>
        <w:jc w:val="both"/>
        <w:rPr>
          <w:rFonts w:ascii="Palatino Linotype" w:eastAsia="Calibri" w:hAnsi="Palatino Linotype" w:cs="Tahoma"/>
          <w:bCs/>
          <w:color w:val="000000"/>
          <w:sz w:val="22"/>
          <w:szCs w:val="22"/>
          <w:lang w:eastAsia="es-ES_tradnl"/>
        </w:rPr>
      </w:pPr>
    </w:p>
    <w:p w14:paraId="488AEFD0" w14:textId="77777777" w:rsidR="00BA74D4" w:rsidRPr="0022652F" w:rsidRDefault="00BA74D4" w:rsidP="00BA74D4">
      <w:pPr>
        <w:numPr>
          <w:ilvl w:val="0"/>
          <w:numId w:val="32"/>
        </w:numPr>
        <w:spacing w:line="360" w:lineRule="auto"/>
        <w:jc w:val="both"/>
        <w:rPr>
          <w:rFonts w:ascii="Palatino Linotype" w:eastAsia="Calibri" w:hAnsi="Palatino Linotype" w:cs="Tahoma"/>
          <w:bCs/>
          <w:color w:val="000000"/>
          <w:sz w:val="22"/>
          <w:szCs w:val="22"/>
          <w:lang w:eastAsia="es-ES_tradnl"/>
        </w:rPr>
      </w:pPr>
      <w:r w:rsidRPr="0022652F">
        <w:rPr>
          <w:rFonts w:ascii="Palatino Linotype" w:eastAsia="Calibri" w:hAnsi="Palatino Linotype" w:cs="Tahoma"/>
          <w:bCs/>
          <w:color w:val="000000"/>
          <w:sz w:val="22"/>
          <w:szCs w:val="22"/>
          <w:lang w:eastAsia="es-ES_tradnl"/>
        </w:rPr>
        <w:t>El recurrente se desista expresamente;</w:t>
      </w:r>
    </w:p>
    <w:p w14:paraId="151EE4B1" w14:textId="77777777" w:rsidR="00BA74D4" w:rsidRPr="0022652F" w:rsidRDefault="00BA74D4" w:rsidP="00BA74D4">
      <w:pPr>
        <w:numPr>
          <w:ilvl w:val="0"/>
          <w:numId w:val="32"/>
        </w:numPr>
        <w:spacing w:line="360" w:lineRule="auto"/>
        <w:jc w:val="both"/>
        <w:rPr>
          <w:rFonts w:ascii="Palatino Linotype" w:eastAsia="Calibri" w:hAnsi="Palatino Linotype" w:cs="Tahoma"/>
          <w:bCs/>
          <w:color w:val="000000"/>
          <w:sz w:val="22"/>
          <w:szCs w:val="22"/>
          <w:lang w:eastAsia="es-ES_tradnl"/>
        </w:rPr>
      </w:pPr>
      <w:r w:rsidRPr="0022652F">
        <w:rPr>
          <w:rFonts w:ascii="Palatino Linotype" w:eastAsia="Calibri" w:hAnsi="Palatino Linotype" w:cs="Tahoma"/>
          <w:bCs/>
          <w:color w:val="000000"/>
          <w:sz w:val="22"/>
          <w:szCs w:val="22"/>
          <w:lang w:eastAsia="es-ES_tradnl"/>
        </w:rPr>
        <w:t>El recurrente fallezca o, tratándose de personas morales se disuelva;</w:t>
      </w:r>
    </w:p>
    <w:p w14:paraId="5D3823E1" w14:textId="77777777" w:rsidR="00BA74D4" w:rsidRPr="0022652F" w:rsidRDefault="00BA74D4" w:rsidP="00BA74D4">
      <w:pPr>
        <w:numPr>
          <w:ilvl w:val="0"/>
          <w:numId w:val="32"/>
        </w:numPr>
        <w:spacing w:line="360" w:lineRule="auto"/>
        <w:jc w:val="both"/>
        <w:rPr>
          <w:rFonts w:ascii="Palatino Linotype" w:eastAsia="Calibri" w:hAnsi="Palatino Linotype" w:cs="Tahoma"/>
          <w:bCs/>
          <w:color w:val="000000"/>
          <w:sz w:val="22"/>
          <w:szCs w:val="22"/>
          <w:lang w:eastAsia="es-ES_tradnl"/>
        </w:rPr>
      </w:pPr>
      <w:r w:rsidRPr="0022652F">
        <w:rPr>
          <w:rFonts w:ascii="Palatino Linotype" w:eastAsia="Calibri" w:hAnsi="Palatino Linotype" w:cs="Tahoma"/>
          <w:bCs/>
          <w:color w:val="000000"/>
          <w:sz w:val="22"/>
          <w:szCs w:val="22"/>
          <w:lang w:eastAsia="es-ES_tradnl"/>
        </w:rPr>
        <w:t>El Sujeto Obligado modifique la respuesta o la revoque, de tal manera que el recurso de revisión quede sin materia;</w:t>
      </w:r>
    </w:p>
    <w:p w14:paraId="4DC556D0" w14:textId="77777777" w:rsidR="00BA74D4" w:rsidRPr="0022652F" w:rsidRDefault="00BA74D4" w:rsidP="00BA74D4">
      <w:pPr>
        <w:numPr>
          <w:ilvl w:val="0"/>
          <w:numId w:val="32"/>
        </w:numPr>
        <w:spacing w:line="360" w:lineRule="auto"/>
        <w:jc w:val="both"/>
        <w:rPr>
          <w:rFonts w:ascii="Palatino Linotype" w:eastAsia="Calibri" w:hAnsi="Palatino Linotype" w:cs="Tahoma"/>
          <w:bCs/>
          <w:color w:val="000000"/>
          <w:sz w:val="22"/>
          <w:szCs w:val="22"/>
          <w:lang w:eastAsia="es-ES_tradnl"/>
        </w:rPr>
      </w:pPr>
      <w:r w:rsidRPr="0022652F">
        <w:rPr>
          <w:rFonts w:ascii="Palatino Linotype" w:eastAsia="Calibri" w:hAnsi="Palatino Linotype" w:cs="Tahoma"/>
          <w:bCs/>
          <w:color w:val="000000"/>
          <w:sz w:val="22"/>
          <w:szCs w:val="22"/>
          <w:lang w:eastAsia="es-ES_tradnl"/>
        </w:rPr>
        <w:t>Admitido el recurso de revisión, aparezca alguna causal de improcedencia; y,</w:t>
      </w:r>
    </w:p>
    <w:p w14:paraId="26A04EDE" w14:textId="77777777" w:rsidR="00BA74D4" w:rsidRPr="0022652F" w:rsidRDefault="00BA74D4" w:rsidP="00BA74D4">
      <w:pPr>
        <w:numPr>
          <w:ilvl w:val="0"/>
          <w:numId w:val="32"/>
        </w:numPr>
        <w:spacing w:line="360" w:lineRule="auto"/>
        <w:jc w:val="both"/>
        <w:rPr>
          <w:rFonts w:ascii="Palatino Linotype" w:eastAsia="Calibri" w:hAnsi="Palatino Linotype" w:cs="Tahoma"/>
          <w:bCs/>
          <w:color w:val="000000"/>
          <w:sz w:val="22"/>
          <w:szCs w:val="22"/>
          <w:lang w:eastAsia="es-ES_tradnl"/>
        </w:rPr>
      </w:pPr>
      <w:r w:rsidRPr="0022652F">
        <w:rPr>
          <w:rFonts w:ascii="Palatino Linotype" w:eastAsia="Calibri" w:hAnsi="Palatino Linotype" w:cs="Tahoma"/>
          <w:bCs/>
          <w:color w:val="000000"/>
          <w:sz w:val="22"/>
          <w:szCs w:val="22"/>
          <w:lang w:eastAsia="es-ES_tradnl"/>
        </w:rPr>
        <w:t>Cuando por cualquier motivo quede sin materia el recurso de revisión.</w:t>
      </w:r>
    </w:p>
    <w:p w14:paraId="6EFE644D" w14:textId="77777777" w:rsidR="00BA74D4" w:rsidRPr="0022652F" w:rsidRDefault="00BA74D4" w:rsidP="00BA74D4">
      <w:pPr>
        <w:spacing w:line="360" w:lineRule="auto"/>
        <w:jc w:val="both"/>
        <w:rPr>
          <w:rFonts w:ascii="Palatino Linotype" w:eastAsia="Calibri" w:hAnsi="Palatino Linotype" w:cs="Tahoma"/>
          <w:bCs/>
          <w:color w:val="000000"/>
          <w:sz w:val="22"/>
          <w:szCs w:val="22"/>
          <w:lang w:eastAsia="es-ES_tradnl"/>
        </w:rPr>
      </w:pPr>
    </w:p>
    <w:p w14:paraId="305ACD05" w14:textId="77777777" w:rsidR="00BA74D4" w:rsidRPr="0022652F" w:rsidRDefault="00BA74D4" w:rsidP="00BA74D4">
      <w:pPr>
        <w:spacing w:line="360" w:lineRule="auto"/>
        <w:jc w:val="both"/>
        <w:rPr>
          <w:rFonts w:ascii="Palatino Linotype" w:hAnsi="Palatino Linotype" w:cs="Tahoma"/>
          <w:sz w:val="22"/>
          <w:szCs w:val="22"/>
        </w:rPr>
      </w:pPr>
      <w:r w:rsidRPr="0022652F">
        <w:rPr>
          <w:rFonts w:ascii="Palatino Linotype" w:hAnsi="Palatino Linotype" w:cs="Tahoma"/>
          <w:sz w:val="22"/>
          <w:szCs w:val="22"/>
        </w:rPr>
        <w:t>Sin embargo, de los autos que corren agregados al expediente en el que se actúa, no fue posible advertir que el Recurrente se hubiera desistido, fallecido o hubiera aparecido una causal de improcedencia durante el trámite del presente Recurso, Por lo que no se actualizan dichas causales de sobreseimiento.</w:t>
      </w:r>
    </w:p>
    <w:p w14:paraId="2677F3C9" w14:textId="77777777" w:rsidR="00BA74D4" w:rsidRPr="0022652F" w:rsidRDefault="00BA74D4" w:rsidP="00BA74D4">
      <w:pPr>
        <w:spacing w:line="360" w:lineRule="auto"/>
        <w:jc w:val="both"/>
        <w:rPr>
          <w:rFonts w:ascii="Palatino Linotype" w:hAnsi="Palatino Linotype" w:cs="Tahoma"/>
          <w:sz w:val="22"/>
          <w:szCs w:val="22"/>
        </w:rPr>
      </w:pPr>
    </w:p>
    <w:p w14:paraId="62D03DFC" w14:textId="77777777" w:rsidR="00BA74D4" w:rsidRPr="0022652F" w:rsidRDefault="00BA74D4" w:rsidP="00BA74D4">
      <w:pPr>
        <w:spacing w:line="360" w:lineRule="auto"/>
        <w:jc w:val="both"/>
        <w:rPr>
          <w:rFonts w:ascii="Palatino Linotype" w:eastAsia="Calibri" w:hAnsi="Palatino Linotype" w:cs="Tahoma"/>
          <w:bCs/>
          <w:color w:val="000000"/>
          <w:sz w:val="22"/>
          <w:szCs w:val="22"/>
          <w:lang w:eastAsia="es-ES_tradnl"/>
        </w:rPr>
      </w:pPr>
      <w:r w:rsidRPr="0022652F">
        <w:rPr>
          <w:rFonts w:ascii="Palatino Linotype" w:hAnsi="Palatino Linotype" w:cs="Tahoma"/>
          <w:sz w:val="22"/>
          <w:szCs w:val="22"/>
        </w:rPr>
        <w:t xml:space="preserve">Ahora bien, es susceptible de análisis la actualización del supuesto jurídico previsto en la fracción III, del artículo 192, de la Ley en cita, mismo que dispone que el Recurso de Revisión será sobreseído cuando </w:t>
      </w:r>
      <w:r w:rsidRPr="0022652F">
        <w:rPr>
          <w:rFonts w:ascii="Palatino Linotype" w:hAnsi="Palatino Linotype" w:cs="Tahoma"/>
          <w:b/>
          <w:sz w:val="22"/>
          <w:szCs w:val="22"/>
        </w:rPr>
        <w:t>el Sujeto Obligado del acto lo modifique de tal manera</w:t>
      </w:r>
      <w:r w:rsidRPr="0022652F">
        <w:rPr>
          <w:rFonts w:ascii="Palatino Linotype" w:hAnsi="Palatino Linotype" w:cs="Tahoma"/>
          <w:sz w:val="22"/>
          <w:szCs w:val="22"/>
        </w:rPr>
        <w:t xml:space="preserve"> </w:t>
      </w:r>
      <w:r w:rsidRPr="0022652F">
        <w:rPr>
          <w:rFonts w:ascii="Palatino Linotype" w:eastAsia="Calibri" w:hAnsi="Palatino Linotype" w:cs="Tahoma"/>
          <w:b/>
          <w:bCs/>
          <w:color w:val="000000"/>
          <w:sz w:val="22"/>
          <w:szCs w:val="22"/>
          <w:lang w:eastAsia="es-ES_tradnl"/>
        </w:rPr>
        <w:t xml:space="preserve">que quede </w:t>
      </w:r>
      <w:r w:rsidRPr="0022652F">
        <w:rPr>
          <w:rFonts w:ascii="Palatino Linotype" w:eastAsia="Calibri" w:hAnsi="Palatino Linotype" w:cs="Tahoma"/>
          <w:b/>
          <w:bCs/>
          <w:color w:val="000000"/>
          <w:sz w:val="22"/>
          <w:szCs w:val="22"/>
          <w:lang w:eastAsia="es-ES_tradnl"/>
        </w:rPr>
        <w:lastRenderedPageBreak/>
        <w:t>sin materia</w:t>
      </w:r>
      <w:r w:rsidRPr="0022652F">
        <w:rPr>
          <w:rFonts w:ascii="Palatino Linotype" w:eastAsia="Calibri" w:hAnsi="Palatino Linotype" w:cs="Tahoma"/>
          <w:bCs/>
          <w:color w:val="000000"/>
          <w:sz w:val="22"/>
          <w:szCs w:val="22"/>
          <w:lang w:eastAsia="es-ES_tradnl"/>
        </w:rPr>
        <w:t xml:space="preserve">. Ello, toda vez que mediante Informe Justificado el Sujeto Obligado </w:t>
      </w:r>
      <w:r>
        <w:rPr>
          <w:rFonts w:ascii="Palatino Linotype" w:eastAsia="Calibri" w:hAnsi="Palatino Linotype" w:cs="Tahoma"/>
          <w:bCs/>
          <w:color w:val="000000"/>
          <w:sz w:val="22"/>
          <w:szCs w:val="22"/>
          <w:lang w:eastAsia="es-ES_tradnl"/>
        </w:rPr>
        <w:t>realizó diversas manifestaciones</w:t>
      </w:r>
      <w:r w:rsidRPr="0022652F">
        <w:rPr>
          <w:rFonts w:ascii="Palatino Linotype" w:eastAsia="Calibri" w:hAnsi="Palatino Linotype" w:cs="Tahoma"/>
          <w:bCs/>
          <w:color w:val="000000"/>
          <w:sz w:val="22"/>
          <w:szCs w:val="22"/>
          <w:lang w:eastAsia="es-ES_tradnl"/>
        </w:rPr>
        <w:t>.</w:t>
      </w:r>
    </w:p>
    <w:p w14:paraId="69E6CFD3" w14:textId="77777777" w:rsidR="00BA74D4" w:rsidRPr="0022652F" w:rsidRDefault="00BA74D4" w:rsidP="00BA74D4">
      <w:pPr>
        <w:tabs>
          <w:tab w:val="left" w:pos="4962"/>
        </w:tabs>
        <w:spacing w:line="360" w:lineRule="auto"/>
        <w:jc w:val="both"/>
        <w:rPr>
          <w:rFonts w:ascii="Palatino Linotype" w:eastAsia="Calibri" w:hAnsi="Palatino Linotype" w:cs="Tahoma"/>
          <w:iCs/>
          <w:sz w:val="22"/>
          <w:szCs w:val="22"/>
          <w:lang w:eastAsia="es-ES_tradnl"/>
        </w:rPr>
      </w:pPr>
    </w:p>
    <w:p w14:paraId="56BFC557" w14:textId="77777777" w:rsidR="00BA74D4" w:rsidRDefault="00BA74D4" w:rsidP="00BA74D4">
      <w:pPr>
        <w:spacing w:line="360" w:lineRule="auto"/>
        <w:jc w:val="both"/>
        <w:rPr>
          <w:rFonts w:ascii="Palatino Linotype" w:eastAsia="Calibri" w:hAnsi="Palatino Linotype" w:cs="Tahoma"/>
          <w:iCs/>
          <w:sz w:val="22"/>
          <w:szCs w:val="22"/>
          <w:lang w:eastAsia="es-ES_tradnl"/>
        </w:rPr>
      </w:pPr>
      <w:r w:rsidRPr="0022652F">
        <w:rPr>
          <w:rFonts w:ascii="Palatino Linotype" w:eastAsia="Calibri" w:hAnsi="Palatino Linotype" w:cs="Tahoma"/>
          <w:bCs/>
          <w:color w:val="000000"/>
          <w:sz w:val="22"/>
          <w:szCs w:val="22"/>
          <w:lang w:eastAsia="es-ES_tradnl"/>
        </w:rPr>
        <w:t xml:space="preserve">Así, con la finalidad de verificar si el acto descrito deja sin materia el presente Recurso de Revisión, </w:t>
      </w:r>
      <w:r w:rsidRPr="0022652F">
        <w:rPr>
          <w:rFonts w:ascii="Palatino Linotype" w:hAnsi="Palatino Linotype" w:cs="Tahoma"/>
          <w:sz w:val="22"/>
          <w:szCs w:val="22"/>
        </w:rPr>
        <w:t xml:space="preserve">se realizará la relatoría de las actuaciones efectuadas por las partes durante el procedimiento de acceso a la información pública </w:t>
      </w:r>
      <w:r w:rsidRPr="0022652F">
        <w:rPr>
          <w:rFonts w:ascii="Palatino Linotype" w:eastAsia="Calibri" w:hAnsi="Palatino Linotype" w:cs="Tahoma"/>
          <w:iCs/>
          <w:sz w:val="22"/>
          <w:szCs w:val="22"/>
          <w:lang w:eastAsia="es-ES_tradnl"/>
        </w:rPr>
        <w:t xml:space="preserve">con el propósito de dar claridad en el tratamiento del tema en estudio. </w:t>
      </w:r>
    </w:p>
    <w:p w14:paraId="160285D5" w14:textId="77777777" w:rsidR="00BA74D4" w:rsidRDefault="00BA74D4" w:rsidP="00BA74D4">
      <w:pPr>
        <w:spacing w:line="360" w:lineRule="auto"/>
        <w:jc w:val="both"/>
        <w:rPr>
          <w:rFonts w:ascii="Palatino Linotype" w:eastAsia="Calibri" w:hAnsi="Palatino Linotype" w:cs="Tahoma"/>
          <w:iCs/>
          <w:sz w:val="22"/>
          <w:szCs w:val="22"/>
          <w:lang w:eastAsia="es-ES_tradnl"/>
        </w:rPr>
      </w:pPr>
    </w:p>
    <w:p w14:paraId="79D4ED14" w14:textId="77777777" w:rsidR="000267A9" w:rsidRDefault="00BA74D4" w:rsidP="000267A9">
      <w:pPr>
        <w:tabs>
          <w:tab w:val="left" w:pos="4962"/>
        </w:tabs>
        <w:spacing w:line="360" w:lineRule="auto"/>
        <w:jc w:val="both"/>
        <w:rPr>
          <w:rFonts w:ascii="Palatino Linotype" w:eastAsia="Calibri" w:hAnsi="Palatino Linotype" w:cs="Tahoma"/>
          <w:iCs/>
          <w:sz w:val="22"/>
          <w:szCs w:val="22"/>
          <w:lang w:val="es-ES" w:eastAsia="es-ES_tradnl"/>
        </w:rPr>
      </w:pPr>
      <w:r w:rsidRPr="0022652F">
        <w:rPr>
          <w:rFonts w:ascii="Palatino Linotype" w:eastAsia="Calibri" w:hAnsi="Palatino Linotype" w:cs="Tahoma"/>
          <w:iCs/>
          <w:sz w:val="22"/>
          <w:szCs w:val="22"/>
          <w:lang w:eastAsia="es-ES_tradnl"/>
        </w:rPr>
        <w:t>En primer término, enunciaremos</w:t>
      </w:r>
      <w:r>
        <w:rPr>
          <w:rFonts w:ascii="Palatino Linotype" w:eastAsia="Calibri" w:hAnsi="Palatino Linotype" w:cs="Tahoma"/>
          <w:iCs/>
          <w:sz w:val="22"/>
          <w:szCs w:val="22"/>
          <w:lang w:eastAsia="es-ES_tradnl"/>
        </w:rPr>
        <w:t xml:space="preserve"> que el Particular solicitó </w:t>
      </w:r>
      <w:r w:rsidRPr="00C66180">
        <w:rPr>
          <w:rFonts w:ascii="Palatino Linotype" w:eastAsia="Calibri" w:hAnsi="Palatino Linotype" w:cs="Tahoma"/>
          <w:iCs/>
          <w:sz w:val="22"/>
          <w:szCs w:val="22"/>
          <w:lang w:val="es-ES" w:eastAsia="es-ES_tradnl"/>
        </w:rPr>
        <w:t>a</w:t>
      </w:r>
      <w:r>
        <w:rPr>
          <w:rFonts w:ascii="Palatino Linotype" w:eastAsia="Calibri" w:hAnsi="Palatino Linotype" w:cs="Tahoma"/>
          <w:iCs/>
          <w:sz w:val="22"/>
          <w:szCs w:val="22"/>
          <w:lang w:val="es-ES" w:eastAsia="es-ES_tradnl"/>
        </w:rPr>
        <w:t xml:space="preserve">l </w:t>
      </w:r>
      <w:r w:rsidR="000267A9">
        <w:rPr>
          <w:rFonts w:ascii="Palatino Linotype" w:eastAsia="Calibri" w:hAnsi="Palatino Linotype" w:cs="Tahoma"/>
          <w:iCs/>
          <w:sz w:val="22"/>
          <w:szCs w:val="22"/>
          <w:lang w:val="es-ES" w:eastAsia="es-ES_tradnl"/>
        </w:rPr>
        <w:t>Instituto Electoral del Estado de México</w:t>
      </w:r>
      <w:r w:rsidR="000267A9" w:rsidRPr="00D31FC5">
        <w:rPr>
          <w:rFonts w:ascii="Palatino Linotype" w:eastAsia="Calibri" w:hAnsi="Palatino Linotype" w:cs="Tahoma"/>
          <w:iCs/>
          <w:sz w:val="22"/>
          <w:szCs w:val="22"/>
          <w:lang w:val="es-ES" w:eastAsia="es-ES_tradnl"/>
        </w:rPr>
        <w:t>,</w:t>
      </w:r>
      <w:r w:rsidR="000267A9">
        <w:rPr>
          <w:rFonts w:ascii="Palatino Linotype" w:eastAsia="Calibri" w:hAnsi="Palatino Linotype" w:cs="Tahoma"/>
          <w:iCs/>
          <w:sz w:val="22"/>
          <w:szCs w:val="22"/>
          <w:lang w:val="es-ES" w:eastAsia="es-ES_tradnl"/>
        </w:rPr>
        <w:t xml:space="preserve"> de </w:t>
      </w:r>
      <w:r w:rsidR="000267A9" w:rsidRPr="00086374">
        <w:rPr>
          <w:rFonts w:ascii="Palatino Linotype" w:eastAsia="Calibri" w:hAnsi="Palatino Linotype" w:cs="Tahoma"/>
          <w:iCs/>
          <w:sz w:val="22"/>
          <w:szCs w:val="22"/>
          <w:lang w:val="es-ES" w:eastAsia="es-ES_tradnl"/>
        </w:rPr>
        <w:t>los últimos tres procesos electorales en la entidad</w:t>
      </w:r>
      <w:r w:rsidR="000267A9">
        <w:rPr>
          <w:rFonts w:ascii="Palatino Linotype" w:eastAsia="Calibri" w:hAnsi="Palatino Linotype" w:cs="Tahoma"/>
          <w:iCs/>
          <w:sz w:val="22"/>
          <w:szCs w:val="22"/>
          <w:lang w:val="es-ES" w:eastAsia="es-ES_tradnl"/>
        </w:rPr>
        <w:t>,</w:t>
      </w:r>
      <w:r w:rsidR="000267A9" w:rsidRPr="00086374">
        <w:rPr>
          <w:rFonts w:ascii="Palatino Linotype" w:eastAsia="Calibri" w:hAnsi="Palatino Linotype" w:cs="Tahoma"/>
          <w:iCs/>
          <w:sz w:val="22"/>
          <w:szCs w:val="22"/>
          <w:lang w:val="es-ES" w:eastAsia="es-ES_tradnl"/>
        </w:rPr>
        <w:t xml:space="preserve"> </w:t>
      </w:r>
      <w:r w:rsidR="000267A9">
        <w:rPr>
          <w:rFonts w:ascii="Palatino Linotype" w:eastAsia="Calibri" w:hAnsi="Palatino Linotype" w:cs="Tahoma"/>
          <w:iCs/>
          <w:sz w:val="22"/>
          <w:szCs w:val="22"/>
          <w:lang w:val="es-ES" w:eastAsia="es-ES_tradnl"/>
        </w:rPr>
        <w:t>e</w:t>
      </w:r>
      <w:r w:rsidR="000267A9" w:rsidRPr="00086374">
        <w:rPr>
          <w:rFonts w:ascii="Palatino Linotype" w:eastAsia="Calibri" w:hAnsi="Palatino Linotype" w:cs="Tahoma"/>
          <w:iCs/>
          <w:sz w:val="22"/>
          <w:szCs w:val="22"/>
          <w:lang w:val="es-ES" w:eastAsia="es-ES_tradnl"/>
        </w:rPr>
        <w:t>lección 2021, 2023 y 2024</w:t>
      </w:r>
      <w:r w:rsidR="000267A9">
        <w:rPr>
          <w:rFonts w:ascii="Palatino Linotype" w:eastAsia="Calibri" w:hAnsi="Palatino Linotype" w:cs="Tahoma"/>
          <w:iCs/>
          <w:sz w:val="22"/>
          <w:szCs w:val="22"/>
          <w:lang w:val="es-ES" w:eastAsia="es-ES_tradnl"/>
        </w:rPr>
        <w:t xml:space="preserve"> lo siguiente:</w:t>
      </w:r>
    </w:p>
    <w:p w14:paraId="78981B03" w14:textId="77777777" w:rsidR="000267A9" w:rsidRDefault="000267A9" w:rsidP="000267A9">
      <w:pPr>
        <w:tabs>
          <w:tab w:val="left" w:pos="4962"/>
        </w:tabs>
        <w:spacing w:line="360" w:lineRule="auto"/>
        <w:jc w:val="both"/>
        <w:rPr>
          <w:rFonts w:ascii="Palatino Linotype" w:eastAsia="Calibri" w:hAnsi="Palatino Linotype" w:cs="Tahoma"/>
          <w:iCs/>
          <w:sz w:val="22"/>
          <w:szCs w:val="22"/>
          <w:lang w:val="es-ES" w:eastAsia="es-ES_tradnl"/>
        </w:rPr>
      </w:pPr>
    </w:p>
    <w:p w14:paraId="7E5140F1" w14:textId="77777777" w:rsidR="000267A9" w:rsidRPr="00086374" w:rsidRDefault="000267A9" w:rsidP="000267A9">
      <w:pPr>
        <w:pStyle w:val="Prrafodelista"/>
        <w:numPr>
          <w:ilvl w:val="0"/>
          <w:numId w:val="30"/>
        </w:numPr>
        <w:tabs>
          <w:tab w:val="left" w:pos="4962"/>
        </w:tabs>
        <w:spacing w:line="360" w:lineRule="auto"/>
        <w:jc w:val="both"/>
        <w:rPr>
          <w:rFonts w:ascii="Palatino Linotype" w:eastAsia="Calibri" w:hAnsi="Palatino Linotype" w:cs="Tahoma"/>
          <w:iCs/>
          <w:szCs w:val="22"/>
          <w:lang w:val="es-ES" w:eastAsia="es-ES_tradnl"/>
        </w:rPr>
      </w:pPr>
      <w:r w:rsidRPr="00086374">
        <w:rPr>
          <w:rFonts w:ascii="Palatino Linotype" w:eastAsia="Calibri" w:hAnsi="Palatino Linotype" w:cs="Tahoma"/>
          <w:iCs/>
          <w:szCs w:val="22"/>
          <w:lang w:val="es-ES" w:eastAsia="es-ES_tradnl"/>
        </w:rPr>
        <w:t xml:space="preserve">El procedimiento que lleva a cabo el órgano central para la contratación del personal eventual que se desempeña como enlaces Administrativos y Coordinadores de las distintas áreas que interactúan con los órganos desconcentrados como Coordinadores de la Dirección de Organización, Participación Ciudadana, Secretaría Ejecutiva y Unidad de Estadística e Informática. </w:t>
      </w:r>
    </w:p>
    <w:p w14:paraId="0E354B53" w14:textId="77777777" w:rsidR="000267A9" w:rsidRPr="00086374" w:rsidRDefault="000267A9" w:rsidP="000267A9">
      <w:pPr>
        <w:pStyle w:val="Prrafodelista"/>
        <w:numPr>
          <w:ilvl w:val="0"/>
          <w:numId w:val="30"/>
        </w:numPr>
        <w:tabs>
          <w:tab w:val="left" w:pos="4962"/>
        </w:tabs>
        <w:spacing w:line="360" w:lineRule="auto"/>
        <w:jc w:val="both"/>
        <w:rPr>
          <w:rFonts w:ascii="Palatino Linotype" w:eastAsia="Calibri" w:hAnsi="Palatino Linotype" w:cs="Tahoma"/>
          <w:iCs/>
          <w:szCs w:val="22"/>
          <w:lang w:val="es-ES" w:eastAsia="es-ES_tradnl"/>
        </w:rPr>
      </w:pPr>
      <w:r w:rsidRPr="00086374">
        <w:rPr>
          <w:rFonts w:ascii="Palatino Linotype" w:eastAsia="Calibri" w:hAnsi="Palatino Linotype" w:cs="Tahoma"/>
          <w:iCs/>
          <w:szCs w:val="22"/>
          <w:lang w:val="es-ES" w:eastAsia="es-ES_tradnl"/>
        </w:rPr>
        <w:t xml:space="preserve">El listado del personal eventual del órgano central. </w:t>
      </w:r>
    </w:p>
    <w:p w14:paraId="2D9766AD" w14:textId="77777777" w:rsidR="000267A9" w:rsidRDefault="000267A9" w:rsidP="000267A9">
      <w:pPr>
        <w:tabs>
          <w:tab w:val="left" w:pos="4962"/>
        </w:tabs>
        <w:spacing w:line="360" w:lineRule="auto"/>
        <w:jc w:val="both"/>
        <w:rPr>
          <w:rFonts w:ascii="Palatino Linotype" w:eastAsia="Calibri" w:hAnsi="Palatino Linotype" w:cs="Tahoma"/>
          <w:iCs/>
          <w:sz w:val="22"/>
          <w:szCs w:val="22"/>
          <w:lang w:val="es-ES" w:eastAsia="es-ES_tradnl"/>
        </w:rPr>
      </w:pPr>
    </w:p>
    <w:p w14:paraId="244AC52E" w14:textId="77777777" w:rsidR="000267A9" w:rsidRPr="00D31FC5" w:rsidRDefault="000267A9" w:rsidP="000267A9">
      <w:pPr>
        <w:tabs>
          <w:tab w:val="left" w:pos="4962"/>
        </w:tabs>
        <w:spacing w:line="360" w:lineRule="auto"/>
        <w:jc w:val="both"/>
        <w:rPr>
          <w:rFonts w:ascii="Palatino Linotype" w:eastAsia="Calibri" w:hAnsi="Palatino Linotype" w:cs="Tahoma"/>
          <w:iCs/>
          <w:sz w:val="22"/>
          <w:szCs w:val="22"/>
          <w:lang w:val="es-ES" w:eastAsia="es-ES_tradnl"/>
        </w:rPr>
      </w:pPr>
      <w:r w:rsidRPr="00D31FC5">
        <w:rPr>
          <w:rFonts w:ascii="Palatino Linotype" w:eastAsia="Calibri" w:hAnsi="Palatino Linotype" w:cs="Tahoma"/>
          <w:iCs/>
          <w:sz w:val="22"/>
          <w:szCs w:val="22"/>
          <w:lang w:val="es-ES" w:eastAsia="es-ES_tradnl"/>
        </w:rPr>
        <w:t xml:space="preserve">En respuesta, el Sujeto Obligado </w:t>
      </w:r>
      <w:r>
        <w:rPr>
          <w:rFonts w:ascii="Palatino Linotype" w:eastAsia="Calibri" w:hAnsi="Palatino Linotype" w:cs="Tahoma"/>
          <w:iCs/>
          <w:sz w:val="22"/>
          <w:szCs w:val="22"/>
          <w:lang w:val="es-ES" w:eastAsia="es-ES_tradnl"/>
        </w:rPr>
        <w:t>señaló el fundamento de contratación y proporciono diversos listados de personal eventual</w:t>
      </w:r>
      <w:r w:rsidRPr="00D31FC5">
        <w:rPr>
          <w:rFonts w:ascii="Palatino Linotype" w:eastAsia="Calibri" w:hAnsi="Palatino Linotype" w:cs="Tahoma"/>
          <w:iCs/>
          <w:sz w:val="22"/>
          <w:szCs w:val="22"/>
          <w:lang w:val="es-ES" w:eastAsia="es-ES_tradnl"/>
        </w:rPr>
        <w:t xml:space="preserve">, derivado de ello el Particular se inconformó por </w:t>
      </w:r>
      <w:r>
        <w:rPr>
          <w:rFonts w:ascii="Palatino Linotype" w:eastAsia="Calibri" w:hAnsi="Palatino Linotype" w:cs="Tahoma"/>
          <w:iCs/>
          <w:sz w:val="22"/>
          <w:szCs w:val="22"/>
          <w:lang w:val="es-ES" w:eastAsia="es-ES_tradnl"/>
        </w:rPr>
        <w:t>la entrega de información incompleta</w:t>
      </w:r>
      <w:r w:rsidRPr="00D31FC5">
        <w:rPr>
          <w:rFonts w:ascii="Palatino Linotype" w:eastAsia="Calibri" w:hAnsi="Palatino Linotype" w:cs="Tahoma"/>
          <w:bCs/>
          <w:sz w:val="22"/>
          <w:szCs w:val="22"/>
        </w:rPr>
        <w:t>.</w:t>
      </w:r>
    </w:p>
    <w:p w14:paraId="637B3061" w14:textId="77777777" w:rsidR="000267A9" w:rsidRDefault="000267A9" w:rsidP="00BA74D4">
      <w:pPr>
        <w:tabs>
          <w:tab w:val="left" w:pos="4962"/>
        </w:tabs>
        <w:spacing w:line="360" w:lineRule="auto"/>
        <w:jc w:val="both"/>
        <w:rPr>
          <w:rFonts w:ascii="Palatino Linotype" w:eastAsia="Calibri" w:hAnsi="Palatino Linotype" w:cs="Tahoma"/>
          <w:iCs/>
          <w:sz w:val="22"/>
          <w:szCs w:val="22"/>
          <w:lang w:val="es-ES" w:eastAsia="es-ES_tradnl"/>
        </w:rPr>
      </w:pPr>
    </w:p>
    <w:p w14:paraId="07FBDBB3" w14:textId="77777777" w:rsidR="000267A9" w:rsidRPr="00D44A21" w:rsidRDefault="000267A9" w:rsidP="000267A9">
      <w:pPr>
        <w:tabs>
          <w:tab w:val="left" w:pos="4962"/>
        </w:tabs>
        <w:spacing w:line="360" w:lineRule="auto"/>
        <w:contextualSpacing/>
        <w:jc w:val="both"/>
        <w:rPr>
          <w:rFonts w:ascii="Palatino Linotype" w:hAnsi="Palatino Linotype" w:cs="Tahoma"/>
          <w:sz w:val="22"/>
          <w:szCs w:val="22"/>
        </w:rPr>
      </w:pPr>
      <w:r>
        <w:rPr>
          <w:rFonts w:ascii="Palatino Linotype" w:hAnsi="Palatino Linotype" w:cs="Tahoma"/>
          <w:sz w:val="22"/>
          <w:szCs w:val="22"/>
        </w:rPr>
        <w:t xml:space="preserve">Establecido lo anterior, es de señalar que el Particular al momento de interponer su Recurso de Revisión únicamente se inconforma del punto uno al manifestar “… </w:t>
      </w:r>
      <w:r w:rsidRPr="00D44A21">
        <w:rPr>
          <w:rFonts w:ascii="Palatino Linotype" w:hAnsi="Palatino Linotype" w:cs="Tahoma"/>
          <w:bCs/>
          <w:i/>
          <w:sz w:val="22"/>
          <w:szCs w:val="22"/>
        </w:rPr>
        <w:t>porque mi interés es saber el procedimiento que el órgano central del IEEM lleva a cabo para la contratación de su personal eventual</w:t>
      </w:r>
      <w:r>
        <w:rPr>
          <w:rFonts w:ascii="Palatino Linotype" w:hAnsi="Palatino Linotype" w:cs="Tahoma"/>
          <w:bCs/>
          <w:i/>
          <w:sz w:val="22"/>
          <w:szCs w:val="22"/>
        </w:rPr>
        <w:t>…”</w:t>
      </w:r>
      <w:r>
        <w:rPr>
          <w:rFonts w:ascii="Palatino Linotype" w:hAnsi="Palatino Linotype" w:cs="Tahoma"/>
          <w:sz w:val="22"/>
          <w:szCs w:val="22"/>
        </w:rPr>
        <w:t xml:space="preserve">, es decir no se inconformó de los listados proporcionados, </w:t>
      </w:r>
      <w:r w:rsidRPr="00F26DD7">
        <w:rPr>
          <w:rFonts w:ascii="Palatino Linotype" w:hAnsi="Palatino Linotype" w:cs="Tahoma"/>
          <w:sz w:val="22"/>
          <w:szCs w:val="22"/>
          <w:lang w:val="es-ES"/>
        </w:rPr>
        <w:t xml:space="preserve">por lo que no se hará </w:t>
      </w:r>
      <w:r w:rsidRPr="00F26DD7">
        <w:rPr>
          <w:rFonts w:ascii="Palatino Linotype" w:hAnsi="Palatino Linotype" w:cs="Tahoma"/>
          <w:sz w:val="22"/>
          <w:szCs w:val="22"/>
          <w:lang w:val="es-ES"/>
        </w:rPr>
        <w:lastRenderedPageBreak/>
        <w:t xml:space="preserve">ningún pronunciamiento </w:t>
      </w:r>
      <w:r>
        <w:rPr>
          <w:rFonts w:ascii="Palatino Linotype" w:hAnsi="Palatino Linotype" w:cs="Tahoma"/>
          <w:sz w:val="22"/>
          <w:szCs w:val="22"/>
          <w:lang w:val="es-ES"/>
        </w:rPr>
        <w:t>respecto de estos</w:t>
      </w:r>
      <w:r w:rsidRPr="00F26DD7">
        <w:rPr>
          <w:rFonts w:ascii="Palatino Linotype" w:hAnsi="Palatino Linotype" w:cs="Tahoma"/>
          <w:sz w:val="22"/>
          <w:szCs w:val="22"/>
          <w:lang w:val="es-ES"/>
        </w:rPr>
        <w:t xml:space="preserve">, </w:t>
      </w:r>
      <w:r w:rsidRPr="00F26DD7">
        <w:rPr>
          <w:rFonts w:ascii="Palatino Linotype" w:eastAsia="Calibri" w:hAnsi="Palatino Linotype" w:cs="Tahoma"/>
          <w:iCs/>
          <w:sz w:val="22"/>
          <w:szCs w:val="22"/>
          <w:lang w:eastAsia="es-ES_tradnl"/>
        </w:rPr>
        <w:t>lo anterior de conformidad con lo dispuesto en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los actos que se hayan consentido tácitamente, entendiéndose por éstos cuando el recurso no se haya promovido en el plazo señalado para el efecto.</w:t>
      </w:r>
    </w:p>
    <w:p w14:paraId="64280910" w14:textId="77777777" w:rsidR="000267A9" w:rsidRPr="00F26DD7" w:rsidRDefault="000267A9" w:rsidP="000267A9">
      <w:pPr>
        <w:tabs>
          <w:tab w:val="left" w:pos="4962"/>
        </w:tabs>
        <w:spacing w:line="360" w:lineRule="auto"/>
        <w:contextualSpacing/>
        <w:jc w:val="both"/>
        <w:rPr>
          <w:rFonts w:ascii="Palatino Linotype" w:hAnsi="Palatino Linotype" w:cs="Tahoma"/>
          <w:sz w:val="22"/>
          <w:szCs w:val="22"/>
          <w:lang w:val="es-ES"/>
        </w:rPr>
      </w:pPr>
    </w:p>
    <w:p w14:paraId="6EF09D00" w14:textId="77777777" w:rsidR="000267A9" w:rsidRPr="00F26DD7" w:rsidRDefault="000267A9" w:rsidP="000267A9">
      <w:pPr>
        <w:spacing w:line="360" w:lineRule="auto"/>
        <w:jc w:val="both"/>
        <w:rPr>
          <w:rFonts w:ascii="Palatino Linotype" w:eastAsia="Calibri" w:hAnsi="Palatino Linotype" w:cs="Tahoma"/>
          <w:iCs/>
          <w:sz w:val="22"/>
          <w:szCs w:val="22"/>
          <w:lang w:eastAsia="es-ES_tradnl"/>
        </w:rPr>
      </w:pPr>
      <w:r w:rsidRPr="00F26DD7">
        <w:rPr>
          <w:rFonts w:ascii="Palatino Linotype" w:eastAsia="Calibri" w:hAnsi="Palatino Linotype" w:cs="Tahoma"/>
          <w:iCs/>
          <w:sz w:val="22"/>
          <w:szCs w:val="22"/>
          <w:lang w:eastAsia="es-ES_tradnl"/>
        </w:rPr>
        <w:t xml:space="preserve">De la misma manera resulta aplicable el criterio sostenido por el Poder Judicial de la Federación de rubro </w:t>
      </w:r>
      <w:r w:rsidRPr="00F26DD7">
        <w:rPr>
          <w:rFonts w:ascii="Palatino Linotype" w:eastAsia="Calibri" w:hAnsi="Palatino Linotype" w:cs="Tahoma"/>
          <w:b/>
          <w:iCs/>
          <w:sz w:val="22"/>
          <w:szCs w:val="22"/>
          <w:lang w:eastAsia="es-ES_tradnl"/>
        </w:rPr>
        <w:t>ACTOS CONSENTIDOS TÁCITAMENTE</w:t>
      </w:r>
      <w:r w:rsidRPr="00F26DD7">
        <w:rPr>
          <w:rFonts w:ascii="Palatino Linotype" w:eastAsia="Calibri" w:hAnsi="Palatino Linotype" w:cs="Tahoma"/>
          <w:iCs/>
          <w:sz w:val="22"/>
          <w:szCs w:val="22"/>
          <w:lang w:eastAsia="es-ES_tradnl"/>
        </w:rPr>
        <w:t>, Tesis VI.2o. J/21,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1FC40250" w14:textId="77777777" w:rsidR="000267A9" w:rsidRPr="00F26DD7" w:rsidRDefault="000267A9" w:rsidP="000267A9">
      <w:pPr>
        <w:spacing w:line="360" w:lineRule="auto"/>
        <w:jc w:val="both"/>
        <w:rPr>
          <w:rFonts w:ascii="Palatino Linotype" w:eastAsia="Calibri" w:hAnsi="Palatino Linotype" w:cs="Tahoma"/>
          <w:iCs/>
          <w:sz w:val="22"/>
          <w:szCs w:val="22"/>
          <w:lang w:eastAsia="es-ES_tradnl"/>
        </w:rPr>
      </w:pPr>
    </w:p>
    <w:p w14:paraId="3D996D89" w14:textId="77777777" w:rsidR="000267A9" w:rsidRPr="00F26DD7" w:rsidRDefault="000267A9" w:rsidP="000267A9">
      <w:pPr>
        <w:tabs>
          <w:tab w:val="left" w:pos="4962"/>
        </w:tabs>
        <w:spacing w:line="360" w:lineRule="auto"/>
        <w:jc w:val="both"/>
        <w:rPr>
          <w:rFonts w:ascii="Palatino Linotype" w:eastAsia="Calibri" w:hAnsi="Palatino Linotype" w:cs="Tahoma"/>
          <w:iCs/>
          <w:sz w:val="22"/>
          <w:szCs w:val="22"/>
          <w:lang w:eastAsia="es-ES_tradnl"/>
        </w:rPr>
      </w:pPr>
      <w:r w:rsidRPr="00F26DD7">
        <w:rPr>
          <w:rFonts w:ascii="Palatino Linotype" w:eastAsia="Calibri" w:hAnsi="Palatino Linotype" w:cs="Tahoma"/>
          <w:iCs/>
          <w:sz w:val="22"/>
          <w:szCs w:val="22"/>
          <w:lang w:eastAsia="es-ES_tradnl"/>
        </w:rPr>
        <w:t xml:space="preserve">En ese sentido, en el caso de que el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w:t>
      </w:r>
    </w:p>
    <w:p w14:paraId="420BFCA2" w14:textId="77777777" w:rsidR="000267A9" w:rsidRDefault="000267A9" w:rsidP="000267A9">
      <w:pPr>
        <w:tabs>
          <w:tab w:val="left" w:pos="4962"/>
        </w:tabs>
        <w:spacing w:line="360" w:lineRule="auto"/>
        <w:jc w:val="both"/>
        <w:rPr>
          <w:rFonts w:ascii="Palatino Linotype" w:eastAsia="Calibri" w:hAnsi="Palatino Linotype" w:cs="Tahoma"/>
          <w:iCs/>
          <w:sz w:val="22"/>
          <w:szCs w:val="22"/>
          <w:lang w:eastAsia="es-ES_tradnl"/>
        </w:rPr>
      </w:pPr>
    </w:p>
    <w:p w14:paraId="63DD8CBE" w14:textId="1A53050D" w:rsidR="00A8295A" w:rsidRDefault="00965D1F" w:rsidP="000267A9">
      <w:pPr>
        <w:spacing w:line="360" w:lineRule="auto"/>
        <w:jc w:val="both"/>
        <w:rPr>
          <w:rFonts w:ascii="Palatino Linotype" w:eastAsia="Calibri" w:hAnsi="Palatino Linotype" w:cs="Tahoma"/>
          <w:iCs/>
          <w:sz w:val="22"/>
          <w:szCs w:val="22"/>
          <w:lang w:eastAsia="es-ES_tradnl"/>
        </w:rPr>
      </w:pPr>
      <w:r>
        <w:rPr>
          <w:rFonts w:ascii="Palatino Linotype" w:eastAsia="Calibri" w:hAnsi="Palatino Linotype" w:cs="Tahoma"/>
          <w:iCs/>
          <w:sz w:val="22"/>
          <w:szCs w:val="22"/>
          <w:lang w:eastAsia="es-ES_tradnl"/>
        </w:rPr>
        <w:t>Establecido lo anterior</w:t>
      </w:r>
      <w:r w:rsidR="000267A9">
        <w:rPr>
          <w:rFonts w:ascii="Palatino Linotype" w:eastAsia="Calibri" w:hAnsi="Palatino Linotype" w:cs="Tahoma"/>
          <w:iCs/>
          <w:sz w:val="22"/>
          <w:szCs w:val="22"/>
          <w:lang w:eastAsia="es-ES_tradnl"/>
        </w:rPr>
        <w:t>,</w:t>
      </w:r>
      <w:r w:rsidR="00D149CF">
        <w:rPr>
          <w:rFonts w:ascii="Palatino Linotype" w:eastAsia="Calibri" w:hAnsi="Palatino Linotype" w:cs="Tahoma"/>
          <w:iCs/>
          <w:sz w:val="22"/>
          <w:szCs w:val="22"/>
          <w:lang w:eastAsia="es-ES_tradnl"/>
        </w:rPr>
        <w:t xml:space="preserve"> sobre e</w:t>
      </w:r>
      <w:r w:rsidR="00D149CF" w:rsidRPr="00D149CF">
        <w:rPr>
          <w:rFonts w:ascii="Palatino Linotype" w:eastAsia="Calibri" w:hAnsi="Palatino Linotype" w:cs="Tahoma"/>
          <w:iCs/>
          <w:sz w:val="22"/>
          <w:szCs w:val="22"/>
          <w:lang w:eastAsia="es-ES_tradnl"/>
        </w:rPr>
        <w:t>l procedimiento que lleva a cabo el órgano central para la contratación del personal eventual</w:t>
      </w:r>
      <w:r w:rsidR="00D149CF">
        <w:rPr>
          <w:rFonts w:ascii="Palatino Linotype" w:eastAsia="Calibri" w:hAnsi="Palatino Linotype" w:cs="Tahoma"/>
          <w:iCs/>
          <w:sz w:val="22"/>
          <w:szCs w:val="22"/>
          <w:lang w:eastAsia="es-ES_tradnl"/>
        </w:rPr>
        <w:t xml:space="preserve"> mencionado por el Particular, en respuesta el Sujeto Obligado únicamente señaló que la contratación se realizaba </w:t>
      </w:r>
      <w:r w:rsidR="00D149CF" w:rsidRPr="00D149CF">
        <w:rPr>
          <w:rFonts w:ascii="Palatino Linotype" w:eastAsia="Calibri" w:hAnsi="Palatino Linotype" w:cs="Tahoma"/>
          <w:iCs/>
          <w:sz w:val="22"/>
          <w:szCs w:val="22"/>
          <w:lang w:eastAsia="es-ES_tradnl"/>
        </w:rPr>
        <w:t>conforme a los requisitos del artículo 54 del Reglamento Interno del Instituto Electoral del Estado de Méxic</w:t>
      </w:r>
      <w:r w:rsidR="00D149CF">
        <w:rPr>
          <w:rFonts w:ascii="Palatino Linotype" w:eastAsia="Calibri" w:hAnsi="Palatino Linotype" w:cs="Tahoma"/>
          <w:iCs/>
          <w:sz w:val="22"/>
          <w:szCs w:val="22"/>
          <w:lang w:eastAsia="es-ES_tradnl"/>
        </w:rPr>
        <w:t>o</w:t>
      </w:r>
      <w:r w:rsidR="00A8295A">
        <w:rPr>
          <w:rFonts w:ascii="Palatino Linotype" w:eastAsia="Calibri" w:hAnsi="Palatino Linotype" w:cs="Tahoma"/>
          <w:iCs/>
          <w:sz w:val="22"/>
          <w:szCs w:val="22"/>
          <w:lang w:eastAsia="es-ES_tradnl"/>
        </w:rPr>
        <w:t>.</w:t>
      </w:r>
    </w:p>
    <w:p w14:paraId="702D716F" w14:textId="1A65A890" w:rsidR="00A8295A" w:rsidRDefault="00A8295A" w:rsidP="000267A9">
      <w:pPr>
        <w:spacing w:line="360" w:lineRule="auto"/>
        <w:jc w:val="both"/>
        <w:rPr>
          <w:rFonts w:ascii="Palatino Linotype" w:eastAsia="Calibri" w:hAnsi="Palatino Linotype" w:cs="Tahoma"/>
          <w:iCs/>
          <w:sz w:val="22"/>
          <w:szCs w:val="22"/>
          <w:lang w:eastAsia="es-ES_tradnl"/>
        </w:rPr>
      </w:pPr>
    </w:p>
    <w:p w14:paraId="4F43F96C" w14:textId="67F2A179" w:rsidR="00A8295A" w:rsidRDefault="00965D1F" w:rsidP="00A8295A">
      <w:pPr>
        <w:tabs>
          <w:tab w:val="left" w:pos="4962"/>
        </w:tabs>
        <w:spacing w:line="360" w:lineRule="auto"/>
        <w:jc w:val="both"/>
        <w:rPr>
          <w:rFonts w:ascii="Palatino Linotype" w:eastAsia="Calibri" w:hAnsi="Palatino Linotype" w:cs="Tahoma"/>
          <w:iCs/>
          <w:sz w:val="22"/>
          <w:szCs w:val="22"/>
          <w:lang w:eastAsia="es-ES_tradnl"/>
        </w:rPr>
      </w:pPr>
      <w:r>
        <w:rPr>
          <w:rFonts w:ascii="Palatino Linotype" w:eastAsia="Calibri" w:hAnsi="Palatino Linotype" w:cs="Tahoma"/>
          <w:iCs/>
          <w:sz w:val="22"/>
          <w:szCs w:val="22"/>
          <w:lang w:val="es-ES" w:eastAsia="es-ES_tradnl"/>
        </w:rPr>
        <w:t>Así</w:t>
      </w:r>
      <w:r w:rsidR="00A8295A">
        <w:rPr>
          <w:rFonts w:ascii="Palatino Linotype" w:eastAsia="Calibri" w:hAnsi="Palatino Linotype" w:cs="Tahoma"/>
          <w:iCs/>
          <w:sz w:val="22"/>
          <w:szCs w:val="22"/>
          <w:lang w:val="es-ES" w:eastAsia="es-ES_tradnl"/>
        </w:rPr>
        <w:t xml:space="preserve">., en un principio conviene señalar lo que es un procedimiento por lo que al referirnos en el ámbito administrativo, el Código de Procedimientos Administrativos, señala en su artículo </w:t>
      </w:r>
      <w:r w:rsidR="00A8295A">
        <w:rPr>
          <w:rFonts w:ascii="Palatino Linotype" w:eastAsia="Calibri" w:hAnsi="Palatino Linotype" w:cs="Tahoma"/>
          <w:iCs/>
          <w:sz w:val="22"/>
          <w:szCs w:val="22"/>
          <w:lang w:val="es-ES" w:eastAsia="es-ES_tradnl"/>
        </w:rPr>
        <w:lastRenderedPageBreak/>
        <w:t>1, fracción IX, que el Procedimiento administrativo es la serie</w:t>
      </w:r>
      <w:r w:rsidR="00A8295A" w:rsidRPr="007A23CF">
        <w:rPr>
          <w:rFonts w:ascii="Palatino Linotype" w:eastAsia="Calibri" w:hAnsi="Palatino Linotype" w:cs="Tahoma"/>
          <w:iCs/>
          <w:sz w:val="22"/>
          <w:szCs w:val="22"/>
          <w:lang w:eastAsia="es-ES_tradnl"/>
        </w:rPr>
        <w:t xml:space="preserve"> de trámites que realizan las dependencias y organismos descentralizados de la administración pública estatal o municipal, con la finalidad de producir y, en su caso, ejecutar un acto administrativo;</w:t>
      </w:r>
      <w:r w:rsidR="00A8295A">
        <w:rPr>
          <w:rFonts w:ascii="Palatino Linotype" w:eastAsia="Calibri" w:hAnsi="Palatino Linotype" w:cs="Tahoma"/>
          <w:iCs/>
          <w:sz w:val="22"/>
          <w:szCs w:val="22"/>
          <w:lang w:eastAsia="es-ES_tradnl"/>
        </w:rPr>
        <w:t xml:space="preserve"> a lo que en el presente caso resulta ser en la contratación de servidores públicos.</w:t>
      </w:r>
    </w:p>
    <w:p w14:paraId="7DC493E0" w14:textId="77777777" w:rsidR="00A8295A" w:rsidRDefault="00A8295A" w:rsidP="00A8295A">
      <w:pPr>
        <w:tabs>
          <w:tab w:val="left" w:pos="4962"/>
        </w:tabs>
        <w:spacing w:line="360" w:lineRule="auto"/>
        <w:jc w:val="both"/>
        <w:rPr>
          <w:rFonts w:ascii="Palatino Linotype" w:eastAsia="Calibri" w:hAnsi="Palatino Linotype" w:cs="Tahoma"/>
          <w:iCs/>
          <w:sz w:val="22"/>
          <w:szCs w:val="22"/>
          <w:lang w:eastAsia="es-ES_tradnl"/>
        </w:rPr>
      </w:pPr>
    </w:p>
    <w:p w14:paraId="7969EAF0" w14:textId="77777777" w:rsidR="00A8295A" w:rsidRPr="007A23CF" w:rsidRDefault="00A8295A" w:rsidP="00A8295A">
      <w:pPr>
        <w:tabs>
          <w:tab w:val="left" w:pos="4962"/>
        </w:tabs>
        <w:spacing w:line="360" w:lineRule="auto"/>
        <w:jc w:val="both"/>
        <w:rPr>
          <w:rFonts w:ascii="Palatino Linotype" w:eastAsia="Calibri" w:hAnsi="Palatino Linotype" w:cs="Tahoma"/>
          <w:sz w:val="22"/>
          <w:szCs w:val="22"/>
          <w:lang w:val="es-ES" w:eastAsia="es-ES_tradnl"/>
        </w:rPr>
      </w:pPr>
      <w:r>
        <w:rPr>
          <w:rFonts w:ascii="Palatino Linotype" w:eastAsia="Calibri" w:hAnsi="Palatino Linotype" w:cs="Tahoma"/>
          <w:iCs/>
          <w:sz w:val="22"/>
          <w:szCs w:val="22"/>
          <w:lang w:eastAsia="es-ES_tradnl"/>
        </w:rPr>
        <w:t>Aunado a lo anterior, y de la definición señalada, como bien lo manifestó el Particular al momento de interponer su Recurso de Revisión su interés es obtener el procedimiento para la contratación de personal, por lo que ha manera de ejemplo menciono “…</w:t>
      </w:r>
      <w:r w:rsidRPr="007A23CF">
        <w:rPr>
          <w:rFonts w:ascii="Palatino Linotype" w:eastAsia="Calibri" w:hAnsi="Palatino Linotype" w:cs="Tahoma"/>
          <w:bCs/>
          <w:i/>
          <w:iCs/>
          <w:sz w:val="22"/>
          <w:szCs w:val="22"/>
          <w:lang w:eastAsia="es-ES_tradnl"/>
        </w:rPr>
        <w:t>si se emite una convocatoria pública, si se realiza una invitación a los familiares y amigos de quienes trabajan de forma permanente en el IEEM, si se tiene una bolsa de trabajo o cómo son elegidos, por eso pido el procedimiento que llevan a cabo para la contratación de los eventuales</w:t>
      </w:r>
      <w:r>
        <w:rPr>
          <w:rFonts w:ascii="Palatino Linotype" w:eastAsia="Calibri" w:hAnsi="Palatino Linotype" w:cs="Tahoma"/>
          <w:bCs/>
          <w:i/>
          <w:iCs/>
          <w:sz w:val="22"/>
          <w:szCs w:val="22"/>
          <w:lang w:eastAsia="es-ES_tradnl"/>
        </w:rPr>
        <w:t xml:space="preserve">…” </w:t>
      </w:r>
      <w:r>
        <w:rPr>
          <w:rFonts w:ascii="Palatino Linotype" w:eastAsia="Calibri" w:hAnsi="Palatino Linotype" w:cs="Tahoma"/>
          <w:bCs/>
          <w:sz w:val="22"/>
          <w:szCs w:val="22"/>
          <w:lang w:eastAsia="es-ES_tradnl"/>
        </w:rPr>
        <w:t xml:space="preserve">refiriéndose a lo anterior como el procedimiento que es de su interés, situación por la que no se toma como una </w:t>
      </w:r>
      <w:r>
        <w:rPr>
          <w:rFonts w:ascii="Palatino Linotype" w:eastAsia="Calibri" w:hAnsi="Palatino Linotype" w:cs="Tahoma"/>
          <w:bCs/>
          <w:i/>
          <w:iCs/>
          <w:sz w:val="22"/>
          <w:szCs w:val="22"/>
          <w:lang w:eastAsia="es-ES_tradnl"/>
        </w:rPr>
        <w:t xml:space="preserve">plus petito </w:t>
      </w:r>
      <w:r>
        <w:rPr>
          <w:rFonts w:ascii="Palatino Linotype" w:eastAsia="Calibri" w:hAnsi="Palatino Linotype" w:cs="Tahoma"/>
          <w:bCs/>
          <w:sz w:val="22"/>
          <w:szCs w:val="22"/>
          <w:lang w:eastAsia="es-ES_tradnl"/>
        </w:rPr>
        <w:t>o bien ampliación a la solicitud.</w:t>
      </w:r>
    </w:p>
    <w:p w14:paraId="49004BE4" w14:textId="77777777" w:rsidR="00A8295A" w:rsidRDefault="00A8295A" w:rsidP="000267A9">
      <w:pPr>
        <w:spacing w:line="360" w:lineRule="auto"/>
        <w:jc w:val="both"/>
        <w:rPr>
          <w:rFonts w:ascii="Palatino Linotype" w:eastAsia="Calibri" w:hAnsi="Palatino Linotype" w:cs="Tahoma"/>
          <w:iCs/>
          <w:sz w:val="22"/>
          <w:szCs w:val="22"/>
          <w:lang w:eastAsia="es-ES_tradnl"/>
        </w:rPr>
      </w:pPr>
    </w:p>
    <w:p w14:paraId="60E7A0DA" w14:textId="77C75482" w:rsidR="000267A9" w:rsidRDefault="00A8295A" w:rsidP="000267A9">
      <w:pPr>
        <w:spacing w:line="360" w:lineRule="auto"/>
        <w:jc w:val="both"/>
        <w:rPr>
          <w:rFonts w:ascii="Palatino Linotype" w:eastAsia="Calibri" w:hAnsi="Palatino Linotype" w:cs="Tahoma"/>
          <w:iCs/>
          <w:sz w:val="22"/>
          <w:szCs w:val="22"/>
          <w:lang w:eastAsia="es-ES_tradnl"/>
        </w:rPr>
      </w:pPr>
      <w:r>
        <w:rPr>
          <w:rFonts w:ascii="Palatino Linotype" w:eastAsia="Calibri" w:hAnsi="Palatino Linotype" w:cs="Tahoma"/>
          <w:iCs/>
          <w:sz w:val="22"/>
          <w:szCs w:val="22"/>
          <w:lang w:eastAsia="es-ES_tradnl"/>
        </w:rPr>
        <w:t>Así</w:t>
      </w:r>
      <w:r w:rsidR="00965D1F">
        <w:rPr>
          <w:rFonts w:ascii="Palatino Linotype" w:eastAsia="Calibri" w:hAnsi="Palatino Linotype" w:cs="Tahoma"/>
          <w:iCs/>
          <w:sz w:val="22"/>
          <w:szCs w:val="22"/>
          <w:lang w:eastAsia="es-ES_tradnl"/>
        </w:rPr>
        <w:t>,</w:t>
      </w:r>
      <w:r>
        <w:rPr>
          <w:rFonts w:ascii="Palatino Linotype" w:eastAsia="Calibri" w:hAnsi="Palatino Linotype" w:cs="Tahoma"/>
          <w:iCs/>
          <w:sz w:val="22"/>
          <w:szCs w:val="22"/>
          <w:lang w:eastAsia="es-ES_tradnl"/>
        </w:rPr>
        <w:t xml:space="preserve"> </w:t>
      </w:r>
      <w:r w:rsidR="00DD4BB2">
        <w:rPr>
          <w:rFonts w:ascii="Palatino Linotype" w:eastAsia="Calibri" w:hAnsi="Palatino Linotype" w:cs="Tahoma"/>
          <w:iCs/>
          <w:sz w:val="22"/>
          <w:szCs w:val="22"/>
          <w:lang w:eastAsia="es-ES_tradnl"/>
        </w:rPr>
        <w:t xml:space="preserve">en informe justificado derivado de los motivos de inconformidad del Particular </w:t>
      </w:r>
      <w:r w:rsidR="00965D1F">
        <w:rPr>
          <w:rFonts w:ascii="Palatino Linotype" w:eastAsia="Calibri" w:hAnsi="Palatino Linotype" w:cs="Tahoma"/>
          <w:iCs/>
          <w:sz w:val="22"/>
          <w:szCs w:val="22"/>
          <w:lang w:eastAsia="es-ES_tradnl"/>
        </w:rPr>
        <w:t xml:space="preserve">el IEEM </w:t>
      </w:r>
      <w:r w:rsidR="00DD4BB2">
        <w:rPr>
          <w:rFonts w:ascii="Palatino Linotype" w:eastAsia="Calibri" w:hAnsi="Palatino Linotype" w:cs="Tahoma"/>
          <w:iCs/>
          <w:sz w:val="22"/>
          <w:szCs w:val="22"/>
          <w:lang w:eastAsia="es-ES_tradnl"/>
        </w:rPr>
        <w:t>señaló que no existe</w:t>
      </w:r>
      <w:r w:rsidR="00802CEC">
        <w:rPr>
          <w:rFonts w:ascii="Palatino Linotype" w:eastAsia="Calibri" w:hAnsi="Palatino Linotype" w:cs="Tahoma"/>
          <w:iCs/>
          <w:sz w:val="22"/>
          <w:szCs w:val="22"/>
          <w:lang w:eastAsia="es-ES_tradnl"/>
        </w:rPr>
        <w:t xml:space="preserve"> fuente</w:t>
      </w:r>
      <w:r w:rsidR="00DD4BB2">
        <w:rPr>
          <w:rFonts w:ascii="Palatino Linotype" w:eastAsia="Calibri" w:hAnsi="Palatino Linotype" w:cs="Tahoma"/>
          <w:iCs/>
          <w:sz w:val="22"/>
          <w:szCs w:val="22"/>
          <w:lang w:eastAsia="es-ES_tradnl"/>
        </w:rPr>
        <w:t xml:space="preserve"> </w:t>
      </w:r>
      <w:r w:rsidR="00DD4BB2" w:rsidRPr="00DD4BB2">
        <w:rPr>
          <w:rFonts w:ascii="Palatino Linotype" w:eastAsia="Calibri" w:hAnsi="Palatino Linotype" w:cs="Tahoma"/>
          <w:iCs/>
          <w:sz w:val="22"/>
          <w:szCs w:val="22"/>
          <w:lang w:eastAsia="es-ES_tradnl"/>
        </w:rPr>
        <w:t xml:space="preserve">obligacional en la normatividad interna que constriña a </w:t>
      </w:r>
      <w:r w:rsidR="00965D1F">
        <w:rPr>
          <w:rFonts w:ascii="Palatino Linotype" w:eastAsia="Calibri" w:hAnsi="Palatino Linotype" w:cs="Tahoma"/>
          <w:iCs/>
          <w:sz w:val="22"/>
          <w:szCs w:val="22"/>
          <w:lang w:eastAsia="es-ES_tradnl"/>
        </w:rPr>
        <w:t xml:space="preserve">la </w:t>
      </w:r>
      <w:r w:rsidR="00DD4BB2" w:rsidRPr="00DD4BB2">
        <w:rPr>
          <w:rFonts w:ascii="Palatino Linotype" w:eastAsia="Calibri" w:hAnsi="Palatino Linotype" w:cs="Tahoma"/>
          <w:iCs/>
          <w:sz w:val="22"/>
          <w:szCs w:val="22"/>
          <w:lang w:eastAsia="es-ES_tradnl"/>
        </w:rPr>
        <w:t xml:space="preserve">Dirección </w:t>
      </w:r>
      <w:r w:rsidR="00965D1F">
        <w:rPr>
          <w:rFonts w:ascii="Palatino Linotype" w:eastAsia="Calibri" w:hAnsi="Palatino Linotype" w:cs="Tahoma"/>
          <w:iCs/>
          <w:sz w:val="22"/>
          <w:szCs w:val="22"/>
          <w:lang w:eastAsia="es-ES_tradnl"/>
        </w:rPr>
        <w:t xml:space="preserve">de Administración </w:t>
      </w:r>
      <w:r w:rsidR="00DD4BB2" w:rsidRPr="00DD4BB2">
        <w:rPr>
          <w:rFonts w:ascii="Palatino Linotype" w:eastAsia="Calibri" w:hAnsi="Palatino Linotype" w:cs="Tahoma"/>
          <w:iCs/>
          <w:sz w:val="22"/>
          <w:szCs w:val="22"/>
          <w:lang w:eastAsia="es-ES_tradnl"/>
        </w:rPr>
        <w:t>a establecer un procedimiento específico para la contratación del personal, toda vez que, la contratación se realiza a petición de las Áreas que integran el Instituto conforme a sus necesidades, de tal suerte que, una vez hecha la solicitud de un área Administrativa a la D</w:t>
      </w:r>
      <w:r w:rsidR="00DD4BB2">
        <w:rPr>
          <w:rFonts w:ascii="Palatino Linotype" w:eastAsia="Calibri" w:hAnsi="Palatino Linotype" w:cs="Tahoma"/>
          <w:iCs/>
          <w:sz w:val="22"/>
          <w:szCs w:val="22"/>
          <w:lang w:eastAsia="es-ES_tradnl"/>
        </w:rPr>
        <w:t xml:space="preserve">irección de </w:t>
      </w:r>
      <w:r w:rsidR="00DD4BB2" w:rsidRPr="00DD4BB2">
        <w:rPr>
          <w:rFonts w:ascii="Palatino Linotype" w:eastAsia="Calibri" w:hAnsi="Palatino Linotype" w:cs="Tahoma"/>
          <w:iCs/>
          <w:sz w:val="22"/>
          <w:szCs w:val="22"/>
          <w:lang w:eastAsia="es-ES_tradnl"/>
        </w:rPr>
        <w:t>A</w:t>
      </w:r>
      <w:r w:rsidR="00DD4BB2">
        <w:rPr>
          <w:rFonts w:ascii="Palatino Linotype" w:eastAsia="Calibri" w:hAnsi="Palatino Linotype" w:cs="Tahoma"/>
          <w:iCs/>
          <w:sz w:val="22"/>
          <w:szCs w:val="22"/>
          <w:lang w:eastAsia="es-ES_tradnl"/>
        </w:rPr>
        <w:t>dministración</w:t>
      </w:r>
      <w:r w:rsidR="00DD4BB2" w:rsidRPr="00DD4BB2">
        <w:rPr>
          <w:rFonts w:ascii="Palatino Linotype" w:eastAsia="Calibri" w:hAnsi="Palatino Linotype" w:cs="Tahoma"/>
          <w:iCs/>
          <w:sz w:val="22"/>
          <w:szCs w:val="22"/>
          <w:lang w:eastAsia="es-ES_tradnl"/>
        </w:rPr>
        <w:t>, el aspirante debe cumplir con todos los requisitos señalados en el artículo 54 del Reglamento Interno del IEEM para proceder a su contratación</w:t>
      </w:r>
      <w:r w:rsidR="005B6E55">
        <w:rPr>
          <w:rFonts w:ascii="Palatino Linotype" w:eastAsia="Calibri" w:hAnsi="Palatino Linotype" w:cs="Tahoma"/>
          <w:iCs/>
          <w:sz w:val="22"/>
          <w:szCs w:val="22"/>
          <w:lang w:eastAsia="es-ES_tradnl"/>
        </w:rPr>
        <w:t>, a lo que dicha normatividad establece lo siguiente:</w:t>
      </w:r>
    </w:p>
    <w:p w14:paraId="052D8155" w14:textId="77777777" w:rsidR="005B6E55" w:rsidRDefault="005B6E55" w:rsidP="000267A9">
      <w:pPr>
        <w:spacing w:line="360" w:lineRule="auto"/>
        <w:jc w:val="both"/>
        <w:rPr>
          <w:rFonts w:ascii="Palatino Linotype" w:eastAsia="Calibri" w:hAnsi="Palatino Linotype" w:cs="Tahoma"/>
          <w:iCs/>
          <w:sz w:val="22"/>
          <w:szCs w:val="22"/>
          <w:lang w:eastAsia="es-ES_tradnl"/>
        </w:rPr>
      </w:pPr>
    </w:p>
    <w:p w14:paraId="3D9D9C41" w14:textId="77777777" w:rsidR="005B6E55" w:rsidRPr="005B6E55" w:rsidRDefault="005B6E55" w:rsidP="005B6E55">
      <w:pPr>
        <w:spacing w:line="360" w:lineRule="auto"/>
        <w:ind w:left="567" w:right="539"/>
        <w:jc w:val="both"/>
        <w:rPr>
          <w:rFonts w:ascii="Palatino Linotype" w:eastAsia="Calibri" w:hAnsi="Palatino Linotype" w:cs="Tahoma"/>
          <w:i/>
          <w:iCs/>
          <w:lang w:eastAsia="es-ES_tradnl"/>
        </w:rPr>
      </w:pPr>
      <w:r w:rsidRPr="005B6E55">
        <w:rPr>
          <w:rFonts w:ascii="Palatino Linotype" w:eastAsia="Calibri" w:hAnsi="Palatino Linotype" w:cs="Tahoma"/>
          <w:b/>
          <w:i/>
          <w:iCs/>
          <w:lang w:eastAsia="es-ES_tradnl"/>
        </w:rPr>
        <w:t>Artículo 54.</w:t>
      </w:r>
      <w:r w:rsidRPr="005B6E55">
        <w:rPr>
          <w:rFonts w:ascii="Palatino Linotype" w:eastAsia="Calibri" w:hAnsi="Palatino Linotype" w:cs="Tahoma"/>
          <w:i/>
          <w:iCs/>
          <w:lang w:eastAsia="es-ES_tradnl"/>
        </w:rPr>
        <w:t xml:space="preserve"> Para ingresar al IEEM se requiere:</w:t>
      </w:r>
    </w:p>
    <w:p w14:paraId="6A4751BD" w14:textId="4F837FD9" w:rsidR="005B6E55" w:rsidRPr="005B6E55" w:rsidRDefault="005B6E55" w:rsidP="005B6E55">
      <w:pPr>
        <w:spacing w:line="360" w:lineRule="auto"/>
        <w:ind w:left="567" w:right="539"/>
        <w:jc w:val="both"/>
        <w:rPr>
          <w:rFonts w:ascii="Palatino Linotype" w:eastAsia="Calibri" w:hAnsi="Palatino Linotype" w:cs="Tahoma"/>
          <w:i/>
          <w:iCs/>
          <w:lang w:eastAsia="es-ES_tradnl"/>
        </w:rPr>
      </w:pPr>
      <w:r w:rsidRPr="005B6E55">
        <w:rPr>
          <w:rFonts w:ascii="Palatino Linotype" w:eastAsia="Calibri" w:hAnsi="Palatino Linotype" w:cs="Tahoma"/>
          <w:i/>
          <w:iCs/>
          <w:lang w:eastAsia="es-ES_tradnl"/>
        </w:rPr>
        <w:t>I. Requisitar el formato electrónico de solicitud de empleo, que proporcione la Dirección de</w:t>
      </w:r>
      <w:r>
        <w:rPr>
          <w:rFonts w:ascii="Palatino Linotype" w:eastAsia="Calibri" w:hAnsi="Palatino Linotype" w:cs="Tahoma"/>
          <w:i/>
          <w:iCs/>
          <w:lang w:eastAsia="es-ES_tradnl"/>
        </w:rPr>
        <w:t xml:space="preserve"> </w:t>
      </w:r>
      <w:r w:rsidRPr="005B6E55">
        <w:rPr>
          <w:rFonts w:ascii="Palatino Linotype" w:eastAsia="Calibri" w:hAnsi="Palatino Linotype" w:cs="Tahoma"/>
          <w:i/>
          <w:iCs/>
          <w:lang w:eastAsia="es-ES_tradnl"/>
        </w:rPr>
        <w:t>Administración del IEEM;</w:t>
      </w:r>
    </w:p>
    <w:p w14:paraId="1F42DFD6" w14:textId="7D2C9768" w:rsidR="005B6E55" w:rsidRPr="005B6E55" w:rsidRDefault="005B6E55" w:rsidP="005B6E55">
      <w:pPr>
        <w:spacing w:line="360" w:lineRule="auto"/>
        <w:ind w:left="567" w:right="539"/>
        <w:jc w:val="both"/>
        <w:rPr>
          <w:rFonts w:ascii="Palatino Linotype" w:eastAsia="Calibri" w:hAnsi="Palatino Linotype" w:cs="Tahoma"/>
          <w:i/>
          <w:iCs/>
          <w:lang w:eastAsia="es-ES_tradnl"/>
        </w:rPr>
      </w:pPr>
      <w:r w:rsidRPr="005B6E55">
        <w:rPr>
          <w:rFonts w:ascii="Palatino Linotype" w:eastAsia="Calibri" w:hAnsi="Palatino Linotype" w:cs="Tahoma"/>
          <w:i/>
          <w:iCs/>
          <w:lang w:eastAsia="es-ES_tradnl"/>
        </w:rPr>
        <w:t>II. Contar con la ciudadanía mexicana en pleno goce y ejercicio de sus derechos civiles y</w:t>
      </w:r>
      <w:r>
        <w:rPr>
          <w:rFonts w:ascii="Palatino Linotype" w:eastAsia="Calibri" w:hAnsi="Palatino Linotype" w:cs="Tahoma"/>
          <w:i/>
          <w:iCs/>
          <w:lang w:eastAsia="es-ES_tradnl"/>
        </w:rPr>
        <w:t xml:space="preserve"> </w:t>
      </w:r>
      <w:r w:rsidRPr="005B6E55">
        <w:rPr>
          <w:rFonts w:ascii="Palatino Linotype" w:eastAsia="Calibri" w:hAnsi="Palatino Linotype" w:cs="Tahoma"/>
          <w:i/>
          <w:iCs/>
          <w:lang w:eastAsia="es-ES_tradnl"/>
        </w:rPr>
        <w:t>políticos;</w:t>
      </w:r>
    </w:p>
    <w:p w14:paraId="6391D255" w14:textId="77777777" w:rsidR="005B6E55" w:rsidRPr="005B6E55" w:rsidRDefault="005B6E55" w:rsidP="005B6E55">
      <w:pPr>
        <w:spacing w:line="360" w:lineRule="auto"/>
        <w:ind w:left="567" w:right="539"/>
        <w:jc w:val="both"/>
        <w:rPr>
          <w:rFonts w:ascii="Palatino Linotype" w:eastAsia="Calibri" w:hAnsi="Palatino Linotype" w:cs="Tahoma"/>
          <w:i/>
          <w:iCs/>
          <w:lang w:eastAsia="es-ES_tradnl"/>
        </w:rPr>
      </w:pPr>
      <w:r w:rsidRPr="005B6E55">
        <w:rPr>
          <w:rFonts w:ascii="Palatino Linotype" w:eastAsia="Calibri" w:hAnsi="Palatino Linotype" w:cs="Tahoma"/>
          <w:i/>
          <w:iCs/>
          <w:lang w:eastAsia="es-ES_tradnl"/>
        </w:rPr>
        <w:lastRenderedPageBreak/>
        <w:t>III. Tener preferentemente residencia en la entidad;</w:t>
      </w:r>
    </w:p>
    <w:p w14:paraId="4505F015" w14:textId="10CE499A" w:rsidR="005B6E55" w:rsidRPr="005B6E55" w:rsidRDefault="005B6E55" w:rsidP="005B6E55">
      <w:pPr>
        <w:spacing w:line="360" w:lineRule="auto"/>
        <w:ind w:left="567" w:right="539"/>
        <w:jc w:val="both"/>
        <w:rPr>
          <w:rFonts w:ascii="Palatino Linotype" w:eastAsia="Calibri" w:hAnsi="Palatino Linotype" w:cs="Tahoma"/>
          <w:i/>
          <w:iCs/>
          <w:lang w:eastAsia="es-ES_tradnl"/>
        </w:rPr>
      </w:pPr>
      <w:r w:rsidRPr="005B6E55">
        <w:rPr>
          <w:rFonts w:ascii="Palatino Linotype" w:eastAsia="Calibri" w:hAnsi="Palatino Linotype" w:cs="Tahoma"/>
          <w:i/>
          <w:iCs/>
          <w:lang w:eastAsia="es-ES_tradnl"/>
        </w:rPr>
        <w:t>IV. Presentar declaratoria bajo protesta de decir verdad de no tener antecedentes penales por</w:t>
      </w:r>
      <w:r>
        <w:rPr>
          <w:rFonts w:ascii="Palatino Linotype" w:eastAsia="Calibri" w:hAnsi="Palatino Linotype" w:cs="Tahoma"/>
          <w:i/>
          <w:iCs/>
          <w:lang w:eastAsia="es-ES_tradnl"/>
        </w:rPr>
        <w:t xml:space="preserve"> </w:t>
      </w:r>
      <w:r w:rsidRPr="005B6E55">
        <w:rPr>
          <w:rFonts w:ascii="Palatino Linotype" w:eastAsia="Calibri" w:hAnsi="Palatino Linotype" w:cs="Tahoma"/>
          <w:i/>
          <w:iCs/>
          <w:lang w:eastAsia="es-ES_tradnl"/>
        </w:rPr>
        <w:t>delitos intencionales;</w:t>
      </w:r>
    </w:p>
    <w:p w14:paraId="0FD83012" w14:textId="77777777" w:rsidR="005B6E55" w:rsidRPr="005B6E55" w:rsidRDefault="005B6E55" w:rsidP="005B6E55">
      <w:pPr>
        <w:spacing w:line="360" w:lineRule="auto"/>
        <w:ind w:left="567" w:right="539"/>
        <w:jc w:val="both"/>
        <w:rPr>
          <w:rFonts w:ascii="Palatino Linotype" w:eastAsia="Calibri" w:hAnsi="Palatino Linotype" w:cs="Tahoma"/>
          <w:i/>
          <w:iCs/>
          <w:lang w:eastAsia="es-ES_tradnl"/>
        </w:rPr>
      </w:pPr>
      <w:r w:rsidRPr="005B6E55">
        <w:rPr>
          <w:rFonts w:ascii="Palatino Linotype" w:eastAsia="Calibri" w:hAnsi="Palatino Linotype" w:cs="Tahoma"/>
          <w:i/>
          <w:iCs/>
          <w:lang w:eastAsia="es-ES_tradnl"/>
        </w:rPr>
        <w:t>V. Presentar certificado médico expedido por alguna institución pública;</w:t>
      </w:r>
    </w:p>
    <w:p w14:paraId="73B8DF3A" w14:textId="77777777" w:rsidR="005B6E55" w:rsidRPr="005B6E55" w:rsidRDefault="005B6E55" w:rsidP="005B6E55">
      <w:pPr>
        <w:spacing w:line="360" w:lineRule="auto"/>
        <w:ind w:left="567" w:right="539"/>
        <w:jc w:val="both"/>
        <w:rPr>
          <w:rFonts w:ascii="Palatino Linotype" w:eastAsia="Calibri" w:hAnsi="Palatino Linotype" w:cs="Tahoma"/>
          <w:i/>
          <w:iCs/>
          <w:lang w:eastAsia="es-ES_tradnl"/>
        </w:rPr>
      </w:pPr>
      <w:r w:rsidRPr="005B6E55">
        <w:rPr>
          <w:rFonts w:ascii="Palatino Linotype" w:eastAsia="Calibri" w:hAnsi="Palatino Linotype" w:cs="Tahoma"/>
          <w:i/>
          <w:iCs/>
          <w:lang w:eastAsia="es-ES_tradnl"/>
        </w:rPr>
        <w:t>VI. Cumplir con los requisitos establecidos para el cargo o puesto correspondiente;</w:t>
      </w:r>
    </w:p>
    <w:p w14:paraId="1658B939" w14:textId="77777777" w:rsidR="005B6E55" w:rsidRPr="005B6E55" w:rsidRDefault="005B6E55" w:rsidP="005B6E55">
      <w:pPr>
        <w:spacing w:line="360" w:lineRule="auto"/>
        <w:ind w:left="567" w:right="539"/>
        <w:jc w:val="both"/>
        <w:rPr>
          <w:rFonts w:ascii="Palatino Linotype" w:eastAsia="Calibri" w:hAnsi="Palatino Linotype" w:cs="Tahoma"/>
          <w:i/>
          <w:iCs/>
          <w:lang w:eastAsia="es-ES_tradnl"/>
        </w:rPr>
      </w:pPr>
      <w:r w:rsidRPr="005B6E55">
        <w:rPr>
          <w:rFonts w:ascii="Palatino Linotype" w:eastAsia="Calibri" w:hAnsi="Palatino Linotype" w:cs="Tahoma"/>
          <w:i/>
          <w:iCs/>
          <w:lang w:eastAsia="es-ES_tradnl"/>
        </w:rPr>
        <w:t>VII. No estar inhabilitada o inhabilitado para el ejercicio del servicio público;</w:t>
      </w:r>
    </w:p>
    <w:p w14:paraId="64C66AA4" w14:textId="77777777" w:rsidR="005B6E55" w:rsidRPr="005B6E55" w:rsidRDefault="005B6E55" w:rsidP="005B6E55">
      <w:pPr>
        <w:spacing w:line="360" w:lineRule="auto"/>
        <w:ind w:left="567" w:right="539"/>
        <w:jc w:val="both"/>
        <w:rPr>
          <w:rFonts w:ascii="Palatino Linotype" w:eastAsia="Calibri" w:hAnsi="Palatino Linotype" w:cs="Tahoma"/>
          <w:i/>
          <w:iCs/>
          <w:lang w:eastAsia="es-ES_tradnl"/>
        </w:rPr>
      </w:pPr>
      <w:r w:rsidRPr="005B6E55">
        <w:rPr>
          <w:rFonts w:ascii="Palatino Linotype" w:eastAsia="Calibri" w:hAnsi="Palatino Linotype" w:cs="Tahoma"/>
          <w:i/>
          <w:iCs/>
          <w:lang w:eastAsia="es-ES_tradnl"/>
        </w:rPr>
        <w:t>VIII. Presentar curriculum vitae con la documentación comprobatoria;</w:t>
      </w:r>
    </w:p>
    <w:p w14:paraId="2AF5F27E" w14:textId="77777777" w:rsidR="005B6E55" w:rsidRPr="005B6E55" w:rsidRDefault="005B6E55" w:rsidP="005B6E55">
      <w:pPr>
        <w:spacing w:line="360" w:lineRule="auto"/>
        <w:ind w:left="567" w:right="539"/>
        <w:jc w:val="both"/>
        <w:rPr>
          <w:rFonts w:ascii="Palatino Linotype" w:eastAsia="Calibri" w:hAnsi="Palatino Linotype" w:cs="Tahoma"/>
          <w:i/>
          <w:iCs/>
          <w:lang w:eastAsia="es-ES_tradnl"/>
        </w:rPr>
      </w:pPr>
      <w:r w:rsidRPr="005B6E55">
        <w:rPr>
          <w:rFonts w:ascii="Palatino Linotype" w:eastAsia="Calibri" w:hAnsi="Palatino Linotype" w:cs="Tahoma"/>
          <w:i/>
          <w:iCs/>
          <w:lang w:eastAsia="es-ES_tradnl"/>
        </w:rPr>
        <w:t>IX. No ser militante de algún partido político;</w:t>
      </w:r>
    </w:p>
    <w:p w14:paraId="3112A868" w14:textId="3D236A28" w:rsidR="000267A9" w:rsidRDefault="005B6E55" w:rsidP="005B6E55">
      <w:pPr>
        <w:spacing w:line="360" w:lineRule="auto"/>
        <w:ind w:left="567" w:right="539"/>
        <w:jc w:val="both"/>
        <w:rPr>
          <w:rFonts w:ascii="Palatino Linotype" w:eastAsia="Calibri" w:hAnsi="Palatino Linotype" w:cs="Tahoma"/>
          <w:i/>
          <w:iCs/>
          <w:lang w:eastAsia="es-ES_tradnl"/>
        </w:rPr>
      </w:pPr>
      <w:r w:rsidRPr="005B6E55">
        <w:rPr>
          <w:rFonts w:ascii="Palatino Linotype" w:eastAsia="Calibri" w:hAnsi="Palatino Linotype" w:cs="Tahoma"/>
          <w:i/>
          <w:iCs/>
          <w:lang w:eastAsia="es-ES_tradnl"/>
        </w:rPr>
        <w:t>X. No haber sido registrada o registrado a una candidatura a cargo de elección popular alguno,</w:t>
      </w:r>
      <w:r>
        <w:rPr>
          <w:rFonts w:ascii="Palatino Linotype" w:eastAsia="Calibri" w:hAnsi="Palatino Linotype" w:cs="Tahoma"/>
          <w:i/>
          <w:iCs/>
          <w:lang w:eastAsia="es-ES_tradnl"/>
        </w:rPr>
        <w:t xml:space="preserve"> </w:t>
      </w:r>
      <w:r w:rsidRPr="005B6E55">
        <w:rPr>
          <w:rFonts w:ascii="Palatino Linotype" w:eastAsia="Calibri" w:hAnsi="Palatino Linotype" w:cs="Tahoma"/>
          <w:i/>
          <w:iCs/>
          <w:lang w:eastAsia="es-ES_tradnl"/>
        </w:rPr>
        <w:t>en los últimos tres años;</w:t>
      </w:r>
    </w:p>
    <w:p w14:paraId="12AC43D2" w14:textId="269C1C0B" w:rsidR="005B6E55" w:rsidRPr="005B6E55" w:rsidRDefault="005B6E55" w:rsidP="005B6E55">
      <w:pPr>
        <w:spacing w:line="360" w:lineRule="auto"/>
        <w:ind w:left="567" w:right="539"/>
        <w:jc w:val="both"/>
        <w:rPr>
          <w:rFonts w:ascii="Palatino Linotype" w:eastAsia="Calibri" w:hAnsi="Palatino Linotype" w:cs="Tahoma"/>
          <w:i/>
          <w:iCs/>
          <w:lang w:eastAsia="es-ES_tradnl"/>
        </w:rPr>
      </w:pPr>
      <w:r>
        <w:rPr>
          <w:rFonts w:ascii="Palatino Linotype" w:eastAsia="Calibri" w:hAnsi="Palatino Linotype" w:cs="Tahoma"/>
          <w:i/>
          <w:iCs/>
          <w:lang w:eastAsia="es-ES_tradnl"/>
        </w:rPr>
        <w:t>XI a XXI…</w:t>
      </w:r>
    </w:p>
    <w:p w14:paraId="489E7E80" w14:textId="77777777" w:rsidR="005B6E55" w:rsidRDefault="005B6E55" w:rsidP="000267A9">
      <w:pPr>
        <w:spacing w:line="360" w:lineRule="auto"/>
        <w:jc w:val="both"/>
        <w:rPr>
          <w:rFonts w:ascii="Palatino Linotype" w:eastAsia="Calibri" w:hAnsi="Palatino Linotype" w:cs="Tahoma"/>
          <w:iCs/>
          <w:sz w:val="22"/>
          <w:szCs w:val="22"/>
          <w:lang w:eastAsia="es-ES_tradnl"/>
        </w:rPr>
      </w:pPr>
    </w:p>
    <w:p w14:paraId="282ABCFE" w14:textId="4BECA920" w:rsidR="00240E62" w:rsidRPr="00F1406A" w:rsidRDefault="00B75E19" w:rsidP="00240E62">
      <w:pPr>
        <w:spacing w:line="360" w:lineRule="auto"/>
        <w:jc w:val="both"/>
        <w:rPr>
          <w:rFonts w:ascii="Palatino Linotype" w:hAnsi="Palatino Linotype" w:cs="Tahoma"/>
          <w:sz w:val="22"/>
          <w:szCs w:val="22"/>
          <w:lang w:val="es-ES"/>
        </w:rPr>
      </w:pPr>
      <w:r>
        <w:rPr>
          <w:rFonts w:ascii="Palatino Linotype" w:eastAsia="Calibri" w:hAnsi="Palatino Linotype" w:cs="Tahoma"/>
          <w:iCs/>
          <w:sz w:val="22"/>
          <w:szCs w:val="22"/>
          <w:lang w:val="es-ES" w:eastAsia="es-ES_tradnl"/>
        </w:rPr>
        <w:t xml:space="preserve">Derivado de lo anterior, no se observa el procedimiento requerido ya que no se encuentra como tal establecido en el artículo transcrito, </w:t>
      </w:r>
      <w:r w:rsidR="00A8295A">
        <w:rPr>
          <w:rFonts w:ascii="Palatino Linotype" w:eastAsia="Calibri" w:hAnsi="Palatino Linotype" w:cs="Tahoma"/>
          <w:iCs/>
          <w:sz w:val="22"/>
          <w:szCs w:val="22"/>
          <w:lang w:val="es-ES" w:eastAsia="es-ES_tradnl"/>
        </w:rPr>
        <w:t xml:space="preserve">no obstante, se advierte que su procedimiento </w:t>
      </w:r>
      <w:r w:rsidR="00965D1F">
        <w:rPr>
          <w:rFonts w:ascii="Palatino Linotype" w:eastAsia="Calibri" w:hAnsi="Palatino Linotype" w:cs="Tahoma"/>
          <w:iCs/>
          <w:sz w:val="22"/>
          <w:szCs w:val="22"/>
          <w:lang w:val="es-ES" w:eastAsia="es-ES_tradnl"/>
        </w:rPr>
        <w:t xml:space="preserve">consiste en que las </w:t>
      </w:r>
      <w:r>
        <w:rPr>
          <w:rFonts w:ascii="Palatino Linotype" w:eastAsia="Calibri" w:hAnsi="Palatino Linotype" w:cs="Tahoma"/>
          <w:iCs/>
          <w:sz w:val="22"/>
          <w:szCs w:val="22"/>
          <w:lang w:val="es-ES" w:eastAsia="es-ES_tradnl"/>
        </w:rPr>
        <w:t>áreas</w:t>
      </w:r>
      <w:r>
        <w:rPr>
          <w:rFonts w:ascii="Palatino Linotype" w:eastAsia="Calibri" w:hAnsi="Palatino Linotype" w:cs="Tahoma"/>
          <w:iCs/>
          <w:sz w:val="22"/>
          <w:szCs w:val="22"/>
          <w:lang w:eastAsia="es-ES_tradnl"/>
        </w:rPr>
        <w:t xml:space="preserve"> </w:t>
      </w:r>
      <w:r w:rsidR="00A8295A" w:rsidRPr="00DD4BB2">
        <w:rPr>
          <w:rFonts w:ascii="Palatino Linotype" w:eastAsia="Calibri" w:hAnsi="Palatino Linotype" w:cs="Tahoma"/>
          <w:iCs/>
          <w:sz w:val="22"/>
          <w:szCs w:val="22"/>
          <w:lang w:eastAsia="es-ES_tradnl"/>
        </w:rPr>
        <w:t xml:space="preserve">que integran el </w:t>
      </w:r>
      <w:r w:rsidR="00A8295A">
        <w:rPr>
          <w:rFonts w:ascii="Palatino Linotype" w:eastAsia="Calibri" w:hAnsi="Palatino Linotype" w:cs="Tahoma"/>
          <w:iCs/>
          <w:sz w:val="22"/>
          <w:szCs w:val="22"/>
          <w:lang w:eastAsia="es-ES_tradnl"/>
        </w:rPr>
        <w:t xml:space="preserve">Sujeto Obligado </w:t>
      </w:r>
      <w:r w:rsidR="00A8295A" w:rsidRPr="00DD4BB2">
        <w:rPr>
          <w:rFonts w:ascii="Palatino Linotype" w:eastAsia="Calibri" w:hAnsi="Palatino Linotype" w:cs="Tahoma"/>
          <w:iCs/>
          <w:sz w:val="22"/>
          <w:szCs w:val="22"/>
          <w:lang w:eastAsia="es-ES_tradnl"/>
        </w:rPr>
        <w:t>conforme a sus necesidades</w:t>
      </w:r>
      <w:r w:rsidR="00A8295A">
        <w:rPr>
          <w:rFonts w:ascii="Palatino Linotype" w:eastAsia="Calibri" w:hAnsi="Palatino Linotype" w:cs="Tahoma"/>
          <w:iCs/>
          <w:sz w:val="22"/>
          <w:szCs w:val="22"/>
          <w:lang w:eastAsia="es-ES_tradnl"/>
        </w:rPr>
        <w:t xml:space="preserve"> </w:t>
      </w:r>
      <w:r w:rsidR="00965D1F">
        <w:rPr>
          <w:rFonts w:ascii="Palatino Linotype" w:eastAsia="Calibri" w:hAnsi="Palatino Linotype" w:cs="Tahoma"/>
          <w:iCs/>
          <w:sz w:val="22"/>
          <w:szCs w:val="22"/>
          <w:lang w:eastAsia="es-ES_tradnl"/>
        </w:rPr>
        <w:t xml:space="preserve">realizan solicitud </w:t>
      </w:r>
      <w:r w:rsidR="00A8295A" w:rsidRPr="00DD4BB2">
        <w:rPr>
          <w:rFonts w:ascii="Palatino Linotype" w:eastAsia="Calibri" w:hAnsi="Palatino Linotype" w:cs="Tahoma"/>
          <w:iCs/>
          <w:sz w:val="22"/>
          <w:szCs w:val="22"/>
          <w:lang w:eastAsia="es-ES_tradnl"/>
        </w:rPr>
        <w:t>a la D</w:t>
      </w:r>
      <w:r w:rsidR="00A8295A">
        <w:rPr>
          <w:rFonts w:ascii="Palatino Linotype" w:eastAsia="Calibri" w:hAnsi="Palatino Linotype" w:cs="Tahoma"/>
          <w:iCs/>
          <w:sz w:val="22"/>
          <w:szCs w:val="22"/>
          <w:lang w:eastAsia="es-ES_tradnl"/>
        </w:rPr>
        <w:t xml:space="preserve">irección de </w:t>
      </w:r>
      <w:r w:rsidR="00A8295A" w:rsidRPr="00DD4BB2">
        <w:rPr>
          <w:rFonts w:ascii="Palatino Linotype" w:eastAsia="Calibri" w:hAnsi="Palatino Linotype" w:cs="Tahoma"/>
          <w:iCs/>
          <w:sz w:val="22"/>
          <w:szCs w:val="22"/>
          <w:lang w:eastAsia="es-ES_tradnl"/>
        </w:rPr>
        <w:t>A</w:t>
      </w:r>
      <w:r w:rsidR="00A8295A">
        <w:rPr>
          <w:rFonts w:ascii="Palatino Linotype" w:eastAsia="Calibri" w:hAnsi="Palatino Linotype" w:cs="Tahoma"/>
          <w:iCs/>
          <w:sz w:val="22"/>
          <w:szCs w:val="22"/>
          <w:lang w:eastAsia="es-ES_tradnl"/>
        </w:rPr>
        <w:t>dministración</w:t>
      </w:r>
      <w:r w:rsidR="00A8295A" w:rsidRPr="00DD4BB2">
        <w:rPr>
          <w:rFonts w:ascii="Palatino Linotype" w:eastAsia="Calibri" w:hAnsi="Palatino Linotype" w:cs="Tahoma"/>
          <w:iCs/>
          <w:sz w:val="22"/>
          <w:szCs w:val="22"/>
          <w:lang w:eastAsia="es-ES_tradnl"/>
        </w:rPr>
        <w:t xml:space="preserve">, </w:t>
      </w:r>
      <w:r w:rsidR="00965D1F">
        <w:rPr>
          <w:rFonts w:ascii="Palatino Linotype" w:eastAsia="Calibri" w:hAnsi="Palatino Linotype" w:cs="Tahoma"/>
          <w:iCs/>
          <w:sz w:val="22"/>
          <w:szCs w:val="22"/>
          <w:lang w:eastAsia="es-ES_tradnl"/>
        </w:rPr>
        <w:t xml:space="preserve">y posterior a ello </w:t>
      </w:r>
      <w:r w:rsidR="00A8295A" w:rsidRPr="00DD4BB2">
        <w:rPr>
          <w:rFonts w:ascii="Palatino Linotype" w:eastAsia="Calibri" w:hAnsi="Palatino Linotype" w:cs="Tahoma"/>
          <w:iCs/>
          <w:sz w:val="22"/>
          <w:szCs w:val="22"/>
          <w:lang w:eastAsia="es-ES_tradnl"/>
        </w:rPr>
        <w:t xml:space="preserve">el aspirante debe cumplir con los requisitos señalados en el artículo 54 </w:t>
      </w:r>
      <w:r w:rsidR="00965D1F">
        <w:rPr>
          <w:rFonts w:ascii="Palatino Linotype" w:eastAsia="Calibri" w:hAnsi="Palatino Linotype" w:cs="Tahoma"/>
          <w:iCs/>
          <w:sz w:val="22"/>
          <w:szCs w:val="22"/>
          <w:lang w:eastAsia="es-ES_tradnl"/>
        </w:rPr>
        <w:t xml:space="preserve">arriba </w:t>
      </w:r>
      <w:r>
        <w:rPr>
          <w:rFonts w:ascii="Palatino Linotype" w:eastAsia="Calibri" w:hAnsi="Palatino Linotype" w:cs="Tahoma"/>
          <w:iCs/>
          <w:sz w:val="22"/>
          <w:szCs w:val="22"/>
          <w:lang w:eastAsia="es-ES_tradnl"/>
        </w:rPr>
        <w:t>citado</w:t>
      </w:r>
      <w:r w:rsidR="00A8295A">
        <w:rPr>
          <w:rFonts w:ascii="Palatino Linotype" w:eastAsia="Calibri" w:hAnsi="Palatino Linotype" w:cs="Tahoma"/>
          <w:iCs/>
          <w:sz w:val="22"/>
          <w:szCs w:val="22"/>
          <w:lang w:eastAsia="es-ES_tradnl"/>
        </w:rPr>
        <w:t xml:space="preserve">, razón por la cual se observa que ese es </w:t>
      </w:r>
      <w:r w:rsidR="00965D1F">
        <w:rPr>
          <w:rFonts w:ascii="Palatino Linotype" w:eastAsia="Calibri" w:hAnsi="Palatino Linotype" w:cs="Tahoma"/>
          <w:iCs/>
          <w:sz w:val="22"/>
          <w:szCs w:val="22"/>
          <w:lang w:eastAsia="es-ES_tradnl"/>
        </w:rPr>
        <w:t>su procedimiento</w:t>
      </w:r>
      <w:r w:rsidR="00A8295A">
        <w:rPr>
          <w:rFonts w:ascii="Palatino Linotype" w:eastAsia="Calibri" w:hAnsi="Palatino Linotype" w:cs="Tahoma"/>
          <w:iCs/>
          <w:sz w:val="22"/>
          <w:szCs w:val="22"/>
          <w:lang w:eastAsia="es-ES_tradnl"/>
        </w:rPr>
        <w:t xml:space="preserve">, </w:t>
      </w:r>
      <w:r w:rsidR="00240E62" w:rsidRPr="00F1406A">
        <w:rPr>
          <w:rFonts w:ascii="Palatino Linotype" w:hAnsi="Palatino Linotype" w:cs="Tahoma"/>
          <w:sz w:val="22"/>
          <w:szCs w:val="22"/>
        </w:rPr>
        <w:t xml:space="preserve">en ese sentido </w:t>
      </w:r>
      <w:r w:rsidR="00240E62" w:rsidRPr="00F1406A">
        <w:rPr>
          <w:rFonts w:ascii="Palatino Linotype" w:hAnsi="Palatino Linotype" w:cs="Tahoma"/>
          <w:bCs/>
          <w:sz w:val="22"/>
          <w:szCs w:val="22"/>
        </w:rPr>
        <w:t xml:space="preserve">es necesario traer a </w:t>
      </w:r>
      <w:r w:rsidR="00240E62" w:rsidRPr="00F1406A">
        <w:rPr>
          <w:rFonts w:ascii="Palatino Linotype" w:hAnsi="Palatino Linotype" w:cs="Tahoma"/>
          <w:bCs/>
          <w:sz w:val="22"/>
          <w:szCs w:val="22"/>
          <w:lang w:val="es-ES"/>
        </w:rPr>
        <w:t>colación los artículos 2°, fracción II; </w:t>
      </w:r>
      <w:r w:rsidR="00240E62" w:rsidRPr="00F1406A">
        <w:rPr>
          <w:rFonts w:ascii="Palatino Linotype" w:hAnsi="Palatino Linotype" w:cs="Tahoma"/>
          <w:bCs/>
          <w:sz w:val="22"/>
          <w:szCs w:val="22"/>
        </w:rPr>
        <w:t xml:space="preserve">3°, fracción XI y 18 de </w:t>
      </w:r>
      <w:r w:rsidR="00240E62" w:rsidRPr="00F1406A">
        <w:rPr>
          <w:rFonts w:ascii="Palatino Linotype" w:hAnsi="Palatino Linotype" w:cs="Tahoma"/>
          <w:bCs/>
          <w:sz w:val="22"/>
          <w:szCs w:val="22"/>
          <w:lang w:val="es-ES"/>
        </w:rPr>
        <w:t>la Ley de Transparencia y Acceso a la Información Pública del Estado de México y Municipios, los cuales disponen lo siguiente:</w:t>
      </w:r>
    </w:p>
    <w:p w14:paraId="0AA133A5" w14:textId="77777777" w:rsidR="00240E62" w:rsidRPr="00F1406A" w:rsidRDefault="00240E62" w:rsidP="00240E62">
      <w:pPr>
        <w:spacing w:line="360" w:lineRule="auto"/>
        <w:jc w:val="both"/>
        <w:rPr>
          <w:rFonts w:ascii="Palatino Linotype" w:hAnsi="Palatino Linotype" w:cs="Tahoma"/>
          <w:bCs/>
          <w:sz w:val="22"/>
          <w:szCs w:val="22"/>
        </w:rPr>
      </w:pPr>
    </w:p>
    <w:p w14:paraId="6546EC79" w14:textId="77777777" w:rsidR="00240E62" w:rsidRPr="00F1406A" w:rsidRDefault="00240E62" w:rsidP="00240E62">
      <w:pPr>
        <w:numPr>
          <w:ilvl w:val="0"/>
          <w:numId w:val="25"/>
        </w:numPr>
        <w:spacing w:line="360" w:lineRule="auto"/>
        <w:jc w:val="both"/>
        <w:rPr>
          <w:rFonts w:ascii="Palatino Linotype" w:hAnsi="Palatino Linotype" w:cs="Tahoma"/>
          <w:bCs/>
          <w:sz w:val="22"/>
          <w:szCs w:val="22"/>
        </w:rPr>
      </w:pPr>
      <w:r w:rsidRPr="00F1406A">
        <w:rPr>
          <w:rFonts w:ascii="Palatino Linotype" w:hAnsi="Palatino Linotype" w:cs="Tahoma"/>
          <w:bCs/>
          <w:sz w:val="22"/>
          <w:szCs w:val="22"/>
        </w:rPr>
        <w:t>Que uno de los objetivos de la Ley es proveer lo necesario para garantizar a toda persona el derecho de acceso a la información pública, y</w:t>
      </w:r>
    </w:p>
    <w:p w14:paraId="6CEACC40" w14:textId="77777777" w:rsidR="00240E62" w:rsidRPr="00F1406A" w:rsidRDefault="00240E62" w:rsidP="00240E62">
      <w:pPr>
        <w:numPr>
          <w:ilvl w:val="0"/>
          <w:numId w:val="25"/>
        </w:numPr>
        <w:spacing w:line="360" w:lineRule="auto"/>
        <w:jc w:val="both"/>
        <w:rPr>
          <w:rFonts w:ascii="Palatino Linotype" w:hAnsi="Palatino Linotype" w:cs="Tahoma"/>
          <w:bCs/>
          <w:sz w:val="22"/>
          <w:szCs w:val="22"/>
        </w:rPr>
      </w:pPr>
      <w:r w:rsidRPr="00F1406A">
        <w:rPr>
          <w:rFonts w:ascii="Palatino Linotype" w:hAnsi="Palatino Linotype" w:cs="Tahoma"/>
          <w:bCs/>
          <w:sz w:val="22"/>
          <w:szCs w:val="22"/>
        </w:rPr>
        <w:t xml:space="preserve">Que los </w:t>
      </w:r>
      <w:r w:rsidRPr="00F1406A">
        <w:rPr>
          <w:rFonts w:ascii="Palatino Linotype" w:hAnsi="Palatino Linotype" w:cs="Tahoma"/>
          <w:b/>
          <w:bCs/>
          <w:sz w:val="22"/>
          <w:szCs w:val="22"/>
        </w:rPr>
        <w:t xml:space="preserve">documentos </w:t>
      </w:r>
      <w:r w:rsidRPr="00F1406A">
        <w:rPr>
          <w:rFonts w:ascii="Palatino Linotype" w:hAnsi="Palatino Linotype" w:cs="Tahoma"/>
          <w:bCs/>
          <w:sz w:val="22"/>
          <w:szCs w:val="22"/>
        </w:rPr>
        <w:t xml:space="preserve">son los expedientes, reportes, estudios, actas, resoluciones, contratos, convenios, instructivos, notas, memorandos, estadísticas o </w:t>
      </w:r>
      <w:r w:rsidRPr="00F1406A">
        <w:rPr>
          <w:rFonts w:ascii="Palatino Linotype" w:hAnsi="Palatino Linotype" w:cs="Tahoma"/>
          <w:b/>
          <w:bCs/>
          <w:sz w:val="22"/>
          <w:szCs w:val="22"/>
        </w:rPr>
        <w:t>cualquier registro que documente el ejercicio de facultades, funciones y competencia</w:t>
      </w:r>
      <w:r w:rsidRPr="00F1406A">
        <w:rPr>
          <w:rFonts w:ascii="Palatino Linotype" w:hAnsi="Palatino Linotype" w:cs="Tahoma"/>
          <w:bCs/>
          <w:sz w:val="22"/>
          <w:szCs w:val="22"/>
        </w:rPr>
        <w:t xml:space="preserve"> de los Sujetos Obligados, sin importar su fuente y fecha de elaboración y, por último, que los sujetos obligados deberán documentar todo acto que derive del ejercicio de sus </w:t>
      </w:r>
      <w:r w:rsidRPr="00F1406A">
        <w:rPr>
          <w:rFonts w:ascii="Palatino Linotype" w:hAnsi="Palatino Linotype" w:cs="Tahoma"/>
          <w:bCs/>
          <w:sz w:val="22"/>
          <w:szCs w:val="22"/>
        </w:rPr>
        <w:lastRenderedPageBreak/>
        <w:t>facultades, competencias o funciones, considerando desde su origen la eventual publicidad y reutilización de la información que generan. En este orden de ideas, puede concluirse que la Ley de la manera, es una ley de acceso a documentos.</w:t>
      </w:r>
    </w:p>
    <w:p w14:paraId="06AA9B7B" w14:textId="77777777" w:rsidR="00240E62" w:rsidRPr="00F1406A" w:rsidRDefault="00240E62" w:rsidP="00240E62">
      <w:pPr>
        <w:spacing w:line="360" w:lineRule="auto"/>
        <w:jc w:val="both"/>
        <w:rPr>
          <w:rFonts w:ascii="Palatino Linotype" w:hAnsi="Palatino Linotype" w:cs="Tahoma"/>
          <w:bCs/>
          <w:sz w:val="22"/>
          <w:szCs w:val="22"/>
        </w:rPr>
      </w:pPr>
    </w:p>
    <w:p w14:paraId="20E148E1" w14:textId="0CE4BC81" w:rsidR="00240E62" w:rsidRDefault="00240E62" w:rsidP="00491BB0">
      <w:pPr>
        <w:spacing w:line="360" w:lineRule="auto"/>
        <w:jc w:val="both"/>
        <w:rPr>
          <w:rFonts w:ascii="Palatino Linotype" w:hAnsi="Palatino Linotype" w:cs="Tahoma"/>
          <w:bCs/>
          <w:sz w:val="22"/>
          <w:szCs w:val="22"/>
          <w:lang w:val="es-ES"/>
        </w:rPr>
      </w:pPr>
      <w:r w:rsidRPr="00F1406A">
        <w:rPr>
          <w:rFonts w:ascii="Palatino Linotype" w:hAnsi="Palatino Linotype" w:cs="Tahoma"/>
          <w:bCs/>
          <w:sz w:val="22"/>
          <w:szCs w:val="22"/>
          <w:lang w:val="es-ES"/>
        </w:rPr>
        <w:t xml:space="preserve">De tales circunstancias, se colige que los sujetos obligados únicamente están constreñidos a proporcionar </w:t>
      </w:r>
      <w:r w:rsidRPr="00F1406A">
        <w:rPr>
          <w:rFonts w:ascii="Palatino Linotype" w:hAnsi="Palatino Linotype" w:cs="Tahoma"/>
          <w:b/>
          <w:bCs/>
          <w:sz w:val="22"/>
          <w:szCs w:val="22"/>
          <w:lang w:val="es-ES"/>
        </w:rPr>
        <w:t>la documentación que obre en sus archivos</w:t>
      </w:r>
      <w:r w:rsidRPr="00F1406A">
        <w:rPr>
          <w:rFonts w:ascii="Palatino Linotype" w:hAnsi="Palatino Linotype" w:cs="Tahoma"/>
          <w:bCs/>
          <w:sz w:val="22"/>
          <w:szCs w:val="22"/>
          <w:lang w:val="es-ES"/>
        </w:rPr>
        <w:t>; por lo que, no están obligados a generar o elaborar documentos </w:t>
      </w:r>
      <w:r w:rsidRPr="00F1406A">
        <w:rPr>
          <w:rFonts w:ascii="Palatino Linotype" w:hAnsi="Palatino Linotype" w:cs="Tahoma"/>
          <w:bCs/>
          <w:i/>
          <w:iCs/>
          <w:sz w:val="22"/>
          <w:szCs w:val="22"/>
          <w:lang w:val="es-ES"/>
        </w:rPr>
        <w:t>ad hoc</w:t>
      </w:r>
      <w:r w:rsidR="00491BB0">
        <w:rPr>
          <w:rFonts w:ascii="Palatino Linotype" w:hAnsi="Palatino Linotype" w:cs="Tahoma"/>
          <w:bCs/>
          <w:i/>
          <w:iCs/>
          <w:sz w:val="22"/>
          <w:szCs w:val="22"/>
          <w:lang w:val="es-ES"/>
        </w:rPr>
        <w:t xml:space="preserve">. </w:t>
      </w:r>
      <w:r w:rsidR="00491BB0">
        <w:rPr>
          <w:rFonts w:ascii="Palatino Linotype" w:eastAsia="Calibri" w:hAnsi="Palatino Linotype" w:cs="Tahoma"/>
          <w:bCs/>
          <w:iCs/>
          <w:color w:val="000000"/>
          <w:sz w:val="22"/>
          <w:szCs w:val="22"/>
          <w:lang w:eastAsia="es-ES_tradnl"/>
        </w:rPr>
        <w:t xml:space="preserve">Aunado lo anterior, </w:t>
      </w:r>
      <w:r w:rsidR="00491BB0" w:rsidRPr="005040DE">
        <w:rPr>
          <w:rFonts w:ascii="Palatino Linotype" w:eastAsia="Calibri" w:hAnsi="Palatino Linotype" w:cs="Tahoma"/>
          <w:bCs/>
          <w:iCs/>
          <w:sz w:val="22"/>
          <w:szCs w:val="22"/>
          <w:lang w:eastAsia="es-ES_tradnl"/>
        </w:rPr>
        <w:t xml:space="preserve">de la manifestación realizada </w:t>
      </w:r>
      <w:r w:rsidR="00491BB0" w:rsidRPr="005040DE">
        <w:rPr>
          <w:rFonts w:ascii="Palatino Linotype" w:hAnsi="Palatino Linotype" w:cs="Tahoma"/>
          <w:sz w:val="22"/>
          <w:szCs w:val="22"/>
        </w:rPr>
        <w:t xml:space="preserve">este Pleno </w:t>
      </w:r>
      <w:r w:rsidR="00B75E19">
        <w:rPr>
          <w:rFonts w:ascii="Palatino Linotype" w:hAnsi="Palatino Linotype" w:cs="Tahoma"/>
          <w:sz w:val="22"/>
          <w:szCs w:val="22"/>
        </w:rPr>
        <w:t xml:space="preserve">en relación a que no tiene un procedimiento especifico </w:t>
      </w:r>
      <w:r w:rsidR="00491BB0" w:rsidRPr="005040DE">
        <w:rPr>
          <w:rFonts w:ascii="Palatino Linotype" w:hAnsi="Palatino Linotype" w:cs="Tahoma"/>
          <w:sz w:val="22"/>
          <w:szCs w:val="22"/>
        </w:rPr>
        <w:t>considera que constituye una expresión en sentido negativo, ya que, es claro que dichas manifestaciones se encuentran relacionadas de manera directa e inmediata con la solicitud de acceso a la información en estudio.</w:t>
      </w:r>
      <w:r w:rsidR="00491BB0">
        <w:rPr>
          <w:rFonts w:ascii="Palatino Linotype" w:hAnsi="Palatino Linotype" w:cs="Tahoma"/>
          <w:sz w:val="22"/>
          <w:szCs w:val="22"/>
        </w:rPr>
        <w:t xml:space="preserve"> </w:t>
      </w:r>
      <w:r w:rsidR="00491BB0" w:rsidRPr="005040DE">
        <w:rPr>
          <w:rFonts w:ascii="Palatino Linotype" w:hAnsi="Palatino Linotype" w:cs="Tahoma"/>
          <w:sz w:val="22"/>
          <w:szCs w:val="24"/>
          <w:lang w:val="es-ES"/>
        </w:rPr>
        <w:t>Así</w:t>
      </w:r>
      <w:r w:rsidR="00491BB0">
        <w:rPr>
          <w:rFonts w:ascii="Palatino Linotype" w:hAnsi="Palatino Linotype" w:cs="Tahoma"/>
          <w:sz w:val="22"/>
          <w:szCs w:val="24"/>
          <w:lang w:val="es-ES"/>
        </w:rPr>
        <w:t>,</w:t>
      </w:r>
      <w:r w:rsidR="00491BB0" w:rsidRPr="005040DE">
        <w:rPr>
          <w:rFonts w:ascii="Palatino Linotype" w:hAnsi="Palatino Linotype" w:cs="Tahoma"/>
          <w:sz w:val="22"/>
          <w:szCs w:val="24"/>
          <w:lang w:val="es-ES"/>
        </w:rPr>
        <w:t xml:space="preserve"> es evidente que la información solicitada no puede fácticamente obrar en los archivos del Sujeto</w:t>
      </w:r>
      <w:r w:rsidR="00491BB0" w:rsidRPr="005040DE">
        <w:rPr>
          <w:rFonts w:ascii="Palatino Linotype" w:hAnsi="Palatino Linotype" w:cs="Tahoma"/>
          <w:b/>
          <w:sz w:val="22"/>
          <w:szCs w:val="24"/>
          <w:lang w:val="es-ES"/>
        </w:rPr>
        <w:t xml:space="preserve"> </w:t>
      </w:r>
      <w:r w:rsidR="00491BB0" w:rsidRPr="005040DE">
        <w:rPr>
          <w:rFonts w:ascii="Palatino Linotype" w:hAnsi="Palatino Linotype" w:cs="Tahoma"/>
          <w:sz w:val="22"/>
          <w:szCs w:val="24"/>
          <w:lang w:val="es-ES"/>
        </w:rPr>
        <w:t xml:space="preserve">Obligado, ya que no puede probarse por ser lógica y materialmente imposible; asimismo, no se trata de un caso por el cual la negación del hecho implique la afirmación del mismo, simplemente se está ante una notoria y evidente inexistencia fáctica </w:t>
      </w:r>
      <w:r w:rsidR="00491BB0">
        <w:rPr>
          <w:rFonts w:ascii="Palatino Linotype" w:hAnsi="Palatino Linotype" w:cs="Tahoma"/>
          <w:sz w:val="22"/>
          <w:szCs w:val="24"/>
          <w:lang w:val="es-ES"/>
        </w:rPr>
        <w:t xml:space="preserve">de la información solicitada. </w:t>
      </w:r>
      <w:r w:rsidR="00491BB0">
        <w:rPr>
          <w:rFonts w:ascii="Palatino Linotype" w:hAnsi="Palatino Linotype" w:cs="Tahoma"/>
          <w:bCs/>
          <w:sz w:val="22"/>
          <w:szCs w:val="22"/>
          <w:lang w:val="es-ES"/>
        </w:rPr>
        <w:t>En ese sentido</w:t>
      </w:r>
      <w:r w:rsidR="00491BB0" w:rsidRPr="000101C3">
        <w:rPr>
          <w:rFonts w:ascii="Palatino Linotype" w:hAnsi="Palatino Linotype" w:cs="Tahoma"/>
          <w:bCs/>
          <w:sz w:val="22"/>
          <w:szCs w:val="22"/>
          <w:lang w:val="es-ES"/>
        </w:rPr>
        <w:t xml:space="preserve">, se colige que los sujetos obligados únicamente están constreñidos a proporcionar </w:t>
      </w:r>
      <w:r w:rsidR="00491BB0" w:rsidRPr="000101C3">
        <w:rPr>
          <w:rFonts w:ascii="Palatino Linotype" w:hAnsi="Palatino Linotype" w:cs="Tahoma"/>
          <w:b/>
          <w:bCs/>
          <w:sz w:val="22"/>
          <w:szCs w:val="22"/>
          <w:lang w:val="es-ES"/>
        </w:rPr>
        <w:t>la documentación que obre en sus archivos</w:t>
      </w:r>
      <w:r w:rsidR="00491BB0" w:rsidRPr="000101C3">
        <w:rPr>
          <w:rFonts w:ascii="Palatino Linotype" w:hAnsi="Palatino Linotype" w:cs="Tahoma"/>
          <w:bCs/>
          <w:sz w:val="22"/>
          <w:szCs w:val="22"/>
          <w:lang w:val="es-ES"/>
        </w:rPr>
        <w:t xml:space="preserve">. </w:t>
      </w:r>
    </w:p>
    <w:p w14:paraId="49A81D9B" w14:textId="77777777" w:rsidR="00491BB0" w:rsidRDefault="00491BB0" w:rsidP="00491BB0">
      <w:pPr>
        <w:spacing w:line="360" w:lineRule="auto"/>
        <w:jc w:val="both"/>
        <w:rPr>
          <w:rFonts w:ascii="Palatino Linotype" w:eastAsia="Calibri" w:hAnsi="Palatino Linotype" w:cs="Tahoma"/>
          <w:iCs/>
          <w:sz w:val="22"/>
          <w:szCs w:val="22"/>
          <w:lang w:val="es-ES" w:eastAsia="es-ES_tradnl"/>
        </w:rPr>
      </w:pPr>
    </w:p>
    <w:p w14:paraId="5E1C1BFD" w14:textId="3B6FE48C" w:rsidR="00BA74D4" w:rsidRPr="00812375" w:rsidRDefault="00BA74D4" w:rsidP="00802CEC">
      <w:pPr>
        <w:tabs>
          <w:tab w:val="left" w:pos="4962"/>
        </w:tabs>
        <w:spacing w:line="360" w:lineRule="auto"/>
        <w:jc w:val="both"/>
        <w:rPr>
          <w:rFonts w:ascii="Palatino Linotype" w:eastAsia="Calibri" w:hAnsi="Palatino Linotype" w:cs="Tahoma"/>
          <w:bCs/>
          <w:iCs/>
          <w:sz w:val="22"/>
          <w:szCs w:val="22"/>
          <w:lang w:eastAsia="es-ES_tradnl"/>
        </w:rPr>
      </w:pPr>
      <w:r>
        <w:rPr>
          <w:rFonts w:ascii="Palatino Linotype" w:eastAsia="Calibri" w:hAnsi="Palatino Linotype" w:cs="Tahoma"/>
          <w:iCs/>
          <w:sz w:val="22"/>
          <w:szCs w:val="22"/>
          <w:lang w:eastAsia="es-ES_tradnl"/>
        </w:rPr>
        <w:t xml:space="preserve">Por lo señalado, se observa que el Sujeto Obligado </w:t>
      </w:r>
      <w:r w:rsidRPr="00812375">
        <w:rPr>
          <w:rFonts w:ascii="Palatino Linotype" w:eastAsia="Calibri" w:hAnsi="Palatino Linotype" w:cs="Tahoma"/>
          <w:iCs/>
          <w:sz w:val="22"/>
          <w:szCs w:val="22"/>
          <w:lang w:eastAsia="es-ES_tradnl"/>
        </w:rPr>
        <w:t>turn</w:t>
      </w:r>
      <w:r>
        <w:rPr>
          <w:rFonts w:ascii="Palatino Linotype" w:eastAsia="Calibri" w:hAnsi="Palatino Linotype" w:cs="Tahoma"/>
          <w:iCs/>
          <w:sz w:val="22"/>
          <w:szCs w:val="22"/>
          <w:lang w:eastAsia="es-ES_tradnl"/>
        </w:rPr>
        <w:t>ó</w:t>
      </w:r>
      <w:r w:rsidRPr="00812375">
        <w:rPr>
          <w:rFonts w:ascii="Palatino Linotype" w:eastAsia="Calibri" w:hAnsi="Palatino Linotype" w:cs="Tahoma"/>
          <w:iCs/>
          <w:sz w:val="22"/>
          <w:szCs w:val="22"/>
          <w:lang w:eastAsia="es-ES_tradnl"/>
        </w:rPr>
        <w:t xml:space="preserve"> la solicitud a la unidad administrativa que pudo haber contado con lo solicitado</w:t>
      </w:r>
      <w:r w:rsidR="00CE6D91">
        <w:rPr>
          <w:rFonts w:ascii="Palatino Linotype" w:eastAsia="Calibri" w:hAnsi="Palatino Linotype" w:cs="Tahoma"/>
          <w:iCs/>
          <w:sz w:val="22"/>
          <w:szCs w:val="22"/>
          <w:lang w:eastAsia="es-ES_tradnl"/>
        </w:rPr>
        <w:t>,</w:t>
      </w:r>
      <w:r w:rsidRPr="00812375">
        <w:rPr>
          <w:rFonts w:ascii="Palatino Linotype" w:eastAsia="Calibri" w:hAnsi="Palatino Linotype" w:cs="Tahoma"/>
          <w:iCs/>
          <w:sz w:val="22"/>
          <w:szCs w:val="22"/>
          <w:lang w:eastAsia="es-ES_tradnl"/>
        </w:rPr>
        <w:t xml:space="preserve"> </w:t>
      </w:r>
      <w:bookmarkStart w:id="3" w:name="_Hlk185345789"/>
      <w:r w:rsidRPr="00812375">
        <w:rPr>
          <w:rFonts w:ascii="Palatino Linotype" w:eastAsia="Calibri" w:hAnsi="Palatino Linotype" w:cs="Tahoma"/>
          <w:iCs/>
          <w:sz w:val="22"/>
          <w:szCs w:val="22"/>
          <w:lang w:eastAsia="es-ES_tradnl"/>
        </w:rPr>
        <w:t>por lo que se observa que siguió el procedimiento de búsqueda previsto en los artículos</w:t>
      </w:r>
      <w:r w:rsidRPr="00812375">
        <w:rPr>
          <w:rFonts w:ascii="Palatino Linotype" w:eastAsia="Calibri" w:hAnsi="Palatino Linotype" w:cs="Tahoma"/>
          <w:bCs/>
          <w:iCs/>
          <w:sz w:val="22"/>
          <w:szCs w:val="22"/>
          <w:lang w:eastAsia="es-ES_tradnl"/>
        </w:rPr>
        <w:t xml:space="preserve"> 160 y 162 de la Ley de Transparencia y Acceso a la Información Pública del Estado de México y Municipios, mismo que es el siguiente:</w:t>
      </w:r>
    </w:p>
    <w:p w14:paraId="776A9D9C" w14:textId="77777777" w:rsidR="00BA74D4" w:rsidRPr="00812375" w:rsidRDefault="00BA74D4" w:rsidP="00BA74D4">
      <w:pPr>
        <w:autoSpaceDE w:val="0"/>
        <w:autoSpaceDN w:val="0"/>
        <w:spacing w:line="360" w:lineRule="auto"/>
        <w:jc w:val="both"/>
        <w:rPr>
          <w:rFonts w:ascii="Palatino Linotype" w:eastAsia="Calibri" w:hAnsi="Palatino Linotype" w:cs="Tahoma"/>
          <w:bCs/>
          <w:iCs/>
          <w:sz w:val="22"/>
          <w:szCs w:val="22"/>
          <w:lang w:eastAsia="es-ES_tradnl"/>
        </w:rPr>
      </w:pPr>
    </w:p>
    <w:p w14:paraId="502D6EAB" w14:textId="77777777" w:rsidR="00BA74D4" w:rsidRPr="00812375" w:rsidRDefault="00BA74D4" w:rsidP="00BA74D4">
      <w:pPr>
        <w:numPr>
          <w:ilvl w:val="0"/>
          <w:numId w:val="14"/>
        </w:numPr>
        <w:autoSpaceDE w:val="0"/>
        <w:autoSpaceDN w:val="0"/>
        <w:spacing w:line="360" w:lineRule="auto"/>
        <w:jc w:val="both"/>
        <w:rPr>
          <w:rFonts w:ascii="Palatino Linotype" w:eastAsia="Calibri" w:hAnsi="Palatino Linotype" w:cs="Tahoma"/>
          <w:bCs/>
          <w:iCs/>
          <w:sz w:val="22"/>
          <w:szCs w:val="22"/>
          <w:lang w:val="es-ES" w:eastAsia="es-ES_tradnl"/>
        </w:rPr>
      </w:pPr>
      <w:r w:rsidRPr="00812375">
        <w:rPr>
          <w:rFonts w:ascii="Palatino Linotype" w:eastAsia="Calibri" w:hAnsi="Palatino Linotype" w:cs="Tahoma"/>
          <w:bCs/>
          <w:iCs/>
          <w:sz w:val="22"/>
          <w:szCs w:val="22"/>
          <w:lang w:val="es-ES" w:eastAsia="es-ES_tradnl"/>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9FB7FD7" w14:textId="77777777" w:rsidR="00BA74D4" w:rsidRPr="00812375" w:rsidRDefault="00BA74D4" w:rsidP="00BA74D4">
      <w:pPr>
        <w:autoSpaceDE w:val="0"/>
        <w:autoSpaceDN w:val="0"/>
        <w:spacing w:line="360" w:lineRule="auto"/>
        <w:jc w:val="both"/>
        <w:rPr>
          <w:rFonts w:ascii="Palatino Linotype" w:eastAsia="Calibri" w:hAnsi="Palatino Linotype" w:cs="Tahoma"/>
          <w:bCs/>
          <w:iCs/>
          <w:sz w:val="22"/>
          <w:szCs w:val="22"/>
          <w:lang w:val="es-ES" w:eastAsia="es-ES_tradnl"/>
        </w:rPr>
      </w:pPr>
    </w:p>
    <w:p w14:paraId="4064669F" w14:textId="77777777" w:rsidR="00BA74D4" w:rsidRPr="00812375" w:rsidRDefault="00BA74D4" w:rsidP="00BA74D4">
      <w:pPr>
        <w:numPr>
          <w:ilvl w:val="0"/>
          <w:numId w:val="14"/>
        </w:numPr>
        <w:autoSpaceDE w:val="0"/>
        <w:autoSpaceDN w:val="0"/>
        <w:spacing w:line="360" w:lineRule="auto"/>
        <w:jc w:val="both"/>
        <w:rPr>
          <w:rFonts w:ascii="Palatino Linotype" w:eastAsia="Calibri" w:hAnsi="Palatino Linotype" w:cs="Tahoma"/>
          <w:bCs/>
          <w:iCs/>
          <w:sz w:val="22"/>
          <w:szCs w:val="22"/>
          <w:lang w:val="es-ES" w:eastAsia="es-ES_tradnl"/>
        </w:rPr>
      </w:pPr>
      <w:r w:rsidRPr="00812375">
        <w:rPr>
          <w:rFonts w:ascii="Palatino Linotype" w:eastAsia="Calibri" w:hAnsi="Palatino Linotype" w:cs="Tahoma"/>
          <w:bCs/>
          <w:iCs/>
          <w:sz w:val="22"/>
          <w:szCs w:val="22"/>
          <w:lang w:val="es-ES" w:eastAsia="es-ES_tradnl"/>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3B327DC1" w14:textId="77777777" w:rsidR="00802CEC" w:rsidRDefault="00802CEC" w:rsidP="00BA74D4">
      <w:pPr>
        <w:spacing w:line="360" w:lineRule="auto"/>
        <w:jc w:val="both"/>
        <w:rPr>
          <w:rFonts w:ascii="Palatino Linotype" w:hAnsi="Palatino Linotype" w:cs="Tahoma"/>
          <w:bCs/>
          <w:sz w:val="22"/>
          <w:szCs w:val="22"/>
          <w:lang w:val="es-ES"/>
        </w:rPr>
      </w:pPr>
    </w:p>
    <w:bookmarkEnd w:id="3"/>
    <w:p w14:paraId="3288C622" w14:textId="5071A567" w:rsidR="00BA74D4" w:rsidRPr="00671256" w:rsidRDefault="00BA74D4" w:rsidP="00BA74D4">
      <w:pPr>
        <w:spacing w:line="360" w:lineRule="auto"/>
        <w:jc w:val="both"/>
        <w:rPr>
          <w:rFonts w:ascii="Palatino Linotype" w:hAnsi="Palatino Linotype" w:cs="Tahoma"/>
          <w:sz w:val="22"/>
          <w:szCs w:val="22"/>
        </w:rPr>
      </w:pPr>
      <w:r>
        <w:rPr>
          <w:rFonts w:ascii="Palatino Linotype" w:hAnsi="Palatino Linotype" w:cs="Tahoma"/>
          <w:bCs/>
          <w:sz w:val="22"/>
          <w:szCs w:val="22"/>
          <w:lang w:val="es-ES"/>
        </w:rPr>
        <w:t>En ese sentido</w:t>
      </w:r>
      <w:r w:rsidRPr="000101C3">
        <w:rPr>
          <w:rFonts w:ascii="Palatino Linotype" w:hAnsi="Palatino Linotype" w:cs="Tahoma"/>
          <w:bCs/>
          <w:sz w:val="22"/>
          <w:szCs w:val="22"/>
          <w:lang w:val="es-ES"/>
        </w:rPr>
        <w:t xml:space="preserve">, </w:t>
      </w:r>
      <w:r w:rsidR="00802CEC">
        <w:rPr>
          <w:rFonts w:ascii="Palatino Linotype" w:hAnsi="Palatino Linotype" w:cs="Tahoma"/>
          <w:bCs/>
          <w:sz w:val="22"/>
          <w:szCs w:val="22"/>
          <w:lang w:val="es-ES"/>
        </w:rPr>
        <w:t xml:space="preserve">se </w:t>
      </w:r>
      <w:r w:rsidRPr="000101C3">
        <w:rPr>
          <w:rFonts w:ascii="Palatino Linotype" w:hAnsi="Palatino Linotype" w:cs="Tahoma"/>
          <w:bCs/>
          <w:sz w:val="22"/>
          <w:szCs w:val="22"/>
          <w:lang w:val="es-ES"/>
        </w:rPr>
        <w:t xml:space="preserve">colige que los sujetos obligados únicamente están constreñidos a proporcionar </w:t>
      </w:r>
      <w:r w:rsidRPr="000101C3">
        <w:rPr>
          <w:rFonts w:ascii="Palatino Linotype" w:hAnsi="Palatino Linotype" w:cs="Tahoma"/>
          <w:b/>
          <w:bCs/>
          <w:sz w:val="22"/>
          <w:szCs w:val="22"/>
          <w:lang w:val="es-ES"/>
        </w:rPr>
        <w:t>la documentación que obre en sus archivos</w:t>
      </w:r>
      <w:r w:rsidRPr="000101C3">
        <w:rPr>
          <w:rFonts w:ascii="Palatino Linotype" w:hAnsi="Palatino Linotype" w:cs="Tahoma"/>
          <w:bCs/>
          <w:sz w:val="22"/>
          <w:szCs w:val="22"/>
          <w:lang w:val="es-ES"/>
        </w:rPr>
        <w:t>; por lo que, no están obligados a generar o elaborar documentos </w:t>
      </w:r>
      <w:r w:rsidRPr="000101C3">
        <w:rPr>
          <w:rFonts w:ascii="Palatino Linotype" w:hAnsi="Palatino Linotype" w:cs="Tahoma"/>
          <w:bCs/>
          <w:i/>
          <w:iCs/>
          <w:sz w:val="22"/>
          <w:szCs w:val="22"/>
          <w:lang w:val="es-ES"/>
        </w:rPr>
        <w:t>ad hoc</w:t>
      </w:r>
      <w:r w:rsidRPr="000101C3">
        <w:rPr>
          <w:rFonts w:ascii="Palatino Linotype" w:hAnsi="Palatino Linotype" w:cs="Tahoma"/>
          <w:bCs/>
          <w:sz w:val="22"/>
          <w:szCs w:val="22"/>
          <w:lang w:val="es-ES"/>
        </w:rPr>
        <w:t xml:space="preserve">. </w:t>
      </w:r>
      <w:r>
        <w:rPr>
          <w:rFonts w:ascii="Palatino Linotype" w:eastAsia="Calibri" w:hAnsi="Palatino Linotype" w:cs="Tahoma"/>
          <w:bCs/>
          <w:sz w:val="22"/>
          <w:szCs w:val="22"/>
          <w:lang w:eastAsia="en-US"/>
        </w:rPr>
        <w:t>E</w:t>
      </w:r>
      <w:r w:rsidRPr="00A64536">
        <w:rPr>
          <w:rFonts w:ascii="Palatino Linotype" w:eastAsia="Calibri" w:hAnsi="Palatino Linotype" w:cs="Tahoma"/>
          <w:bCs/>
          <w:sz w:val="22"/>
          <w:szCs w:val="22"/>
          <w:lang w:eastAsia="en-US"/>
        </w:rPr>
        <w:t>n consecuencia,</w:t>
      </w:r>
      <w:r>
        <w:rPr>
          <w:rFonts w:ascii="Palatino Linotype" w:eastAsia="Calibri" w:hAnsi="Palatino Linotype" w:cs="Tahoma"/>
          <w:bCs/>
          <w:sz w:val="22"/>
          <w:szCs w:val="22"/>
          <w:lang w:eastAsia="en-US"/>
        </w:rPr>
        <w:t xml:space="preserve"> de lo manifestado</w:t>
      </w:r>
      <w:r w:rsidRPr="00A64536">
        <w:rPr>
          <w:rFonts w:ascii="Palatino Linotype" w:eastAsia="Calibri" w:hAnsi="Palatino Linotype" w:cs="Tahoma"/>
          <w:bCs/>
          <w:sz w:val="22"/>
          <w:szCs w:val="22"/>
          <w:lang w:eastAsia="en-US"/>
        </w:rPr>
        <w:t xml:space="preserve"> se estima que se actualiza el supuesto establecido en la fracción III, del artículo 192, de la Ley de la materia, el cual determina lo siguiente:</w:t>
      </w:r>
    </w:p>
    <w:p w14:paraId="4425DE8B" w14:textId="77777777" w:rsidR="00BA74D4" w:rsidRDefault="00BA74D4" w:rsidP="00BA74D4">
      <w:pPr>
        <w:spacing w:line="360" w:lineRule="auto"/>
        <w:ind w:right="-93"/>
        <w:jc w:val="both"/>
        <w:rPr>
          <w:rFonts w:ascii="Palatino Linotype" w:eastAsia="Calibri" w:hAnsi="Palatino Linotype" w:cs="Tahoma"/>
          <w:bCs/>
          <w:sz w:val="22"/>
          <w:szCs w:val="22"/>
          <w:lang w:eastAsia="en-US"/>
        </w:rPr>
      </w:pPr>
    </w:p>
    <w:p w14:paraId="7BD74C51" w14:textId="77777777" w:rsidR="00BA74D4" w:rsidRPr="001B1C4A" w:rsidRDefault="00BA74D4" w:rsidP="00BA74D4">
      <w:pPr>
        <w:spacing w:line="360" w:lineRule="auto"/>
        <w:ind w:left="567" w:right="567"/>
        <w:jc w:val="both"/>
        <w:rPr>
          <w:rFonts w:ascii="Palatino Linotype" w:eastAsia="Calibri" w:hAnsi="Palatino Linotype" w:cs="Tahoma"/>
          <w:bCs/>
          <w:i/>
          <w:szCs w:val="22"/>
          <w:lang w:eastAsia="en-US"/>
        </w:rPr>
      </w:pPr>
      <w:r w:rsidRPr="001B1C4A">
        <w:rPr>
          <w:rFonts w:ascii="Palatino Linotype" w:eastAsia="Calibri" w:hAnsi="Palatino Linotype" w:cs="Tahoma"/>
          <w:b/>
          <w:bCs/>
          <w:i/>
          <w:szCs w:val="22"/>
          <w:lang w:eastAsia="en-US"/>
        </w:rPr>
        <w:t>Artículo 192.</w:t>
      </w:r>
      <w:r w:rsidRPr="001B1C4A">
        <w:rPr>
          <w:rFonts w:ascii="Palatino Linotype" w:eastAsia="Calibri" w:hAnsi="Palatino Linotype" w:cs="Tahoma"/>
          <w:bCs/>
          <w:i/>
          <w:szCs w:val="22"/>
          <w:lang w:eastAsia="en-US"/>
        </w:rPr>
        <w:t xml:space="preserve"> El recurso será </w:t>
      </w:r>
      <w:r w:rsidRPr="001B1C4A">
        <w:rPr>
          <w:rFonts w:ascii="Palatino Linotype" w:eastAsia="Calibri" w:hAnsi="Palatino Linotype" w:cs="Tahoma"/>
          <w:b/>
          <w:bCs/>
          <w:i/>
          <w:szCs w:val="22"/>
          <w:u w:val="single"/>
          <w:lang w:eastAsia="en-US"/>
        </w:rPr>
        <w:t>sobreseído</w:t>
      </w:r>
      <w:r w:rsidRPr="001B1C4A">
        <w:rPr>
          <w:rFonts w:ascii="Palatino Linotype" w:eastAsia="Calibri" w:hAnsi="Palatino Linotype" w:cs="Tahoma"/>
          <w:bCs/>
          <w:i/>
          <w:szCs w:val="22"/>
          <w:lang w:eastAsia="en-US"/>
        </w:rPr>
        <w:t xml:space="preserve">, en todo o en parte, </w:t>
      </w:r>
      <w:r w:rsidRPr="001B1C4A">
        <w:rPr>
          <w:rFonts w:ascii="Palatino Linotype" w:eastAsia="Calibri" w:hAnsi="Palatino Linotype" w:cs="Tahoma"/>
          <w:b/>
          <w:bCs/>
          <w:i/>
          <w:szCs w:val="22"/>
          <w:lang w:eastAsia="en-US"/>
        </w:rPr>
        <w:t xml:space="preserve">cuando </w:t>
      </w:r>
      <w:r w:rsidRPr="001B1C4A">
        <w:rPr>
          <w:rFonts w:ascii="Palatino Linotype" w:eastAsia="Calibri" w:hAnsi="Palatino Linotype" w:cs="Tahoma"/>
          <w:bCs/>
          <w:i/>
          <w:szCs w:val="22"/>
          <w:lang w:eastAsia="en-US"/>
        </w:rPr>
        <w:t>una vez admitido, se actualicen alguno de los siguientes supuestos:</w:t>
      </w:r>
    </w:p>
    <w:p w14:paraId="0D97A6C1" w14:textId="77777777" w:rsidR="00BA74D4" w:rsidRPr="001B1C4A" w:rsidRDefault="00BA74D4" w:rsidP="00BA74D4">
      <w:pPr>
        <w:spacing w:line="360" w:lineRule="auto"/>
        <w:ind w:left="567" w:right="567"/>
        <w:jc w:val="both"/>
        <w:rPr>
          <w:rFonts w:ascii="Palatino Linotype" w:eastAsia="Calibri" w:hAnsi="Palatino Linotype" w:cs="Tahoma"/>
          <w:bCs/>
          <w:i/>
          <w:szCs w:val="22"/>
          <w:lang w:eastAsia="en-US"/>
        </w:rPr>
      </w:pPr>
      <w:r w:rsidRPr="001B1C4A">
        <w:rPr>
          <w:rFonts w:ascii="Palatino Linotype" w:eastAsia="Calibri" w:hAnsi="Palatino Linotype" w:cs="Tahoma"/>
          <w:bCs/>
          <w:i/>
          <w:szCs w:val="22"/>
          <w:lang w:eastAsia="en-US"/>
        </w:rPr>
        <w:t>I. El recurrente se desista expresamente del recurso;</w:t>
      </w:r>
    </w:p>
    <w:p w14:paraId="0DE5002D" w14:textId="77777777" w:rsidR="00BA74D4" w:rsidRPr="001B1C4A" w:rsidRDefault="00BA74D4" w:rsidP="00BA74D4">
      <w:pPr>
        <w:spacing w:line="360" w:lineRule="auto"/>
        <w:ind w:left="567" w:right="567"/>
        <w:jc w:val="both"/>
        <w:rPr>
          <w:rFonts w:ascii="Palatino Linotype" w:eastAsia="Calibri" w:hAnsi="Palatino Linotype" w:cs="Tahoma"/>
          <w:bCs/>
          <w:i/>
          <w:szCs w:val="22"/>
          <w:lang w:eastAsia="en-US"/>
        </w:rPr>
      </w:pPr>
      <w:r w:rsidRPr="001B1C4A">
        <w:rPr>
          <w:rFonts w:ascii="Palatino Linotype" w:eastAsia="Calibri" w:hAnsi="Palatino Linotype" w:cs="Tahoma"/>
          <w:bCs/>
          <w:i/>
          <w:szCs w:val="22"/>
          <w:lang w:eastAsia="en-US"/>
        </w:rPr>
        <w:t>II. El recurrente fallezca o, tratándose de personas jurídicas colectivas, se disuelva;</w:t>
      </w:r>
    </w:p>
    <w:p w14:paraId="25446B75" w14:textId="77777777" w:rsidR="00BA74D4" w:rsidRPr="001B1C4A" w:rsidRDefault="00BA74D4" w:rsidP="00BA74D4">
      <w:pPr>
        <w:spacing w:line="360" w:lineRule="auto"/>
        <w:ind w:left="567" w:right="567"/>
        <w:jc w:val="both"/>
        <w:rPr>
          <w:rFonts w:ascii="Palatino Linotype" w:eastAsia="Calibri" w:hAnsi="Palatino Linotype" w:cs="Tahoma"/>
          <w:b/>
          <w:bCs/>
          <w:i/>
          <w:szCs w:val="22"/>
          <w:lang w:eastAsia="en-US"/>
        </w:rPr>
      </w:pPr>
      <w:r w:rsidRPr="001B1C4A">
        <w:rPr>
          <w:rFonts w:ascii="Palatino Linotype" w:eastAsia="Calibri" w:hAnsi="Palatino Linotype" w:cs="Tahoma"/>
          <w:b/>
          <w:bCs/>
          <w:i/>
          <w:szCs w:val="22"/>
          <w:lang w:eastAsia="en-US"/>
        </w:rPr>
        <w:t>III. El sujeto obligado responsable del acto lo modifique o revoque de tal manera que el recurso de revisión quede sin materia;</w:t>
      </w:r>
    </w:p>
    <w:p w14:paraId="4CDB2851" w14:textId="77777777" w:rsidR="00BA74D4" w:rsidRPr="001B1C4A" w:rsidRDefault="00BA74D4" w:rsidP="00BA74D4">
      <w:pPr>
        <w:spacing w:line="360" w:lineRule="auto"/>
        <w:ind w:left="567" w:right="567"/>
        <w:jc w:val="both"/>
        <w:rPr>
          <w:rFonts w:ascii="Palatino Linotype" w:eastAsia="Calibri" w:hAnsi="Palatino Linotype" w:cs="Tahoma"/>
          <w:bCs/>
          <w:i/>
          <w:szCs w:val="22"/>
          <w:lang w:eastAsia="en-US"/>
        </w:rPr>
      </w:pPr>
      <w:r>
        <w:rPr>
          <w:rFonts w:ascii="Palatino Linotype" w:eastAsia="Calibri" w:hAnsi="Palatino Linotype" w:cs="Tahoma"/>
          <w:bCs/>
          <w:i/>
          <w:szCs w:val="22"/>
          <w:lang w:eastAsia="en-US"/>
        </w:rPr>
        <w:t>IV a V</w:t>
      </w:r>
      <w:r w:rsidRPr="001B1C4A">
        <w:rPr>
          <w:rFonts w:ascii="Palatino Linotype" w:eastAsia="Calibri" w:hAnsi="Palatino Linotype" w:cs="Tahoma"/>
          <w:bCs/>
          <w:i/>
          <w:szCs w:val="22"/>
          <w:lang w:eastAsia="en-US"/>
        </w:rPr>
        <w:t>…</w:t>
      </w:r>
    </w:p>
    <w:p w14:paraId="0EA689D7" w14:textId="77777777" w:rsidR="00BA74D4" w:rsidRDefault="00BA74D4" w:rsidP="00BA74D4">
      <w:pPr>
        <w:tabs>
          <w:tab w:val="left" w:pos="4962"/>
        </w:tabs>
        <w:spacing w:line="360" w:lineRule="auto"/>
        <w:contextualSpacing/>
        <w:jc w:val="both"/>
        <w:rPr>
          <w:rFonts w:ascii="Palatino Linotype" w:eastAsia="Calibri" w:hAnsi="Palatino Linotype" w:cs="Tahoma"/>
          <w:iCs/>
          <w:sz w:val="22"/>
          <w:szCs w:val="22"/>
          <w:lang w:eastAsia="es-ES_tradnl"/>
        </w:rPr>
      </w:pPr>
    </w:p>
    <w:p w14:paraId="2602AB7D" w14:textId="77777777" w:rsidR="00BA74D4" w:rsidRPr="00410786" w:rsidRDefault="00BA74D4" w:rsidP="00BA74D4">
      <w:pPr>
        <w:spacing w:line="360" w:lineRule="auto"/>
        <w:jc w:val="both"/>
        <w:rPr>
          <w:rFonts w:ascii="Palatino Linotype" w:hAnsi="Palatino Linotype" w:cs="Tahoma"/>
          <w:b/>
          <w:sz w:val="22"/>
          <w:szCs w:val="22"/>
          <w:lang w:val="es-ES"/>
        </w:rPr>
      </w:pPr>
      <w:r>
        <w:rPr>
          <w:rFonts w:ascii="Palatino Linotype" w:hAnsi="Palatino Linotype" w:cs="Tahoma"/>
          <w:b/>
          <w:sz w:val="22"/>
          <w:szCs w:val="22"/>
          <w:lang w:val="es-ES"/>
        </w:rPr>
        <w:t>CUARTO</w:t>
      </w:r>
      <w:r w:rsidRPr="00410786">
        <w:rPr>
          <w:rFonts w:ascii="Palatino Linotype" w:hAnsi="Palatino Linotype" w:cs="Tahoma"/>
          <w:b/>
          <w:sz w:val="22"/>
          <w:szCs w:val="22"/>
          <w:lang w:val="es-ES"/>
        </w:rPr>
        <w:t xml:space="preserve">. Decisión </w:t>
      </w:r>
    </w:p>
    <w:p w14:paraId="4F799E98" w14:textId="77777777" w:rsidR="00BA74D4" w:rsidRPr="00410786" w:rsidRDefault="00BA74D4" w:rsidP="00BA74D4">
      <w:pPr>
        <w:spacing w:line="360" w:lineRule="auto"/>
        <w:jc w:val="both"/>
        <w:rPr>
          <w:rFonts w:ascii="Palatino Linotype" w:hAnsi="Palatino Linotype" w:cs="Tahoma"/>
          <w:b/>
          <w:sz w:val="22"/>
          <w:szCs w:val="22"/>
          <w:lang w:val="es-ES"/>
        </w:rPr>
      </w:pPr>
    </w:p>
    <w:p w14:paraId="07C6124D" w14:textId="64094133" w:rsidR="00BA74D4" w:rsidRPr="00410786" w:rsidRDefault="00BA74D4" w:rsidP="00BA74D4">
      <w:pPr>
        <w:autoSpaceDE w:val="0"/>
        <w:autoSpaceDN w:val="0"/>
        <w:adjustRightInd w:val="0"/>
        <w:spacing w:line="360" w:lineRule="auto"/>
        <w:jc w:val="both"/>
        <w:rPr>
          <w:rFonts w:ascii="Palatino Linotype" w:hAnsi="Palatino Linotype" w:cs="Arial"/>
          <w:sz w:val="22"/>
          <w:szCs w:val="22"/>
        </w:rPr>
      </w:pPr>
      <w:r w:rsidRPr="00410786">
        <w:rPr>
          <w:rFonts w:ascii="Palatino Linotype" w:hAnsi="Palatino Linotype" w:cs="Arial"/>
          <w:sz w:val="22"/>
          <w:szCs w:val="22"/>
        </w:rPr>
        <w:t xml:space="preserve">Con fundamento en los artículos 186, fracción I y 192 fracción III, de la Ley de Transparencia y Acceso a la Información Pública del Estado de México y Municipios, es procedente </w:t>
      </w:r>
      <w:r w:rsidRPr="00410786">
        <w:rPr>
          <w:rFonts w:ascii="Palatino Linotype" w:hAnsi="Palatino Linotype" w:cs="Arial"/>
          <w:b/>
          <w:sz w:val="22"/>
          <w:szCs w:val="22"/>
        </w:rPr>
        <w:t>SOBRESEER</w:t>
      </w:r>
      <w:r w:rsidRPr="00410786">
        <w:rPr>
          <w:rFonts w:ascii="Palatino Linotype" w:hAnsi="Palatino Linotype" w:cs="Arial"/>
          <w:sz w:val="22"/>
          <w:szCs w:val="22"/>
        </w:rPr>
        <w:t xml:space="preserve"> el Recurso de Revisión </w:t>
      </w:r>
      <w:r>
        <w:rPr>
          <w:rFonts w:ascii="Palatino Linotype" w:hAnsi="Palatino Linotype" w:cs="Arial"/>
          <w:b/>
          <w:sz w:val="22"/>
          <w:szCs w:val="22"/>
        </w:rPr>
        <w:t>07</w:t>
      </w:r>
      <w:r w:rsidR="00802CEC">
        <w:rPr>
          <w:rFonts w:ascii="Palatino Linotype" w:hAnsi="Palatino Linotype" w:cs="Arial"/>
          <w:b/>
          <w:sz w:val="22"/>
          <w:szCs w:val="22"/>
        </w:rPr>
        <w:t>32</w:t>
      </w:r>
      <w:r>
        <w:rPr>
          <w:rFonts w:ascii="Palatino Linotype" w:hAnsi="Palatino Linotype" w:cs="Arial"/>
          <w:b/>
          <w:sz w:val="22"/>
          <w:szCs w:val="22"/>
        </w:rPr>
        <w:t>6</w:t>
      </w:r>
      <w:r w:rsidRPr="00410786">
        <w:rPr>
          <w:rFonts w:ascii="Palatino Linotype" w:hAnsi="Palatino Linotype" w:cs="Arial"/>
          <w:b/>
          <w:sz w:val="22"/>
          <w:szCs w:val="22"/>
        </w:rPr>
        <w:t>/INFOEM/IP/RR/202</w:t>
      </w:r>
      <w:r>
        <w:rPr>
          <w:rFonts w:ascii="Palatino Linotype" w:hAnsi="Palatino Linotype" w:cs="Arial"/>
          <w:b/>
          <w:sz w:val="22"/>
          <w:szCs w:val="22"/>
        </w:rPr>
        <w:t>4</w:t>
      </w:r>
      <w:r w:rsidRPr="00410786">
        <w:rPr>
          <w:rFonts w:ascii="Palatino Linotype" w:hAnsi="Palatino Linotype" w:cs="Arial"/>
          <w:sz w:val="22"/>
          <w:szCs w:val="22"/>
        </w:rPr>
        <w:t xml:space="preserve">, porque al haber modificado el acto el Sujeto Obligado, el medio de impugnación quedó sin materia. </w:t>
      </w:r>
    </w:p>
    <w:p w14:paraId="54B8C8B9" w14:textId="77777777" w:rsidR="00BA74D4" w:rsidRPr="00410786" w:rsidRDefault="00BA74D4" w:rsidP="00BA74D4">
      <w:pPr>
        <w:spacing w:line="360" w:lineRule="auto"/>
        <w:jc w:val="both"/>
        <w:rPr>
          <w:rFonts w:ascii="Palatino Linotype" w:hAnsi="Palatino Linotype" w:cs="Tahoma"/>
          <w:bCs/>
          <w:sz w:val="22"/>
          <w:szCs w:val="22"/>
          <w:u w:val="single"/>
        </w:rPr>
      </w:pPr>
    </w:p>
    <w:p w14:paraId="4FF93640" w14:textId="2DC5F641" w:rsidR="00BA74D4" w:rsidRPr="00410786" w:rsidRDefault="00BA74D4" w:rsidP="00BA74D4">
      <w:pPr>
        <w:spacing w:line="360" w:lineRule="auto"/>
        <w:jc w:val="both"/>
        <w:rPr>
          <w:rFonts w:ascii="Palatino Linotype" w:hAnsi="Palatino Linotype" w:cs="Tahoma"/>
          <w:b/>
          <w:bCs/>
          <w:sz w:val="22"/>
          <w:szCs w:val="22"/>
        </w:rPr>
      </w:pPr>
      <w:r w:rsidRPr="00410786">
        <w:rPr>
          <w:rFonts w:ascii="Palatino Linotype" w:hAnsi="Palatino Linotype" w:cs="Tahoma"/>
          <w:b/>
          <w:bCs/>
          <w:sz w:val="22"/>
          <w:szCs w:val="22"/>
        </w:rPr>
        <w:lastRenderedPageBreak/>
        <w:t>Términos de l</w:t>
      </w:r>
      <w:r w:rsidR="003723A0">
        <w:rPr>
          <w:rFonts w:ascii="Palatino Linotype" w:hAnsi="Palatino Linotype" w:cs="Tahoma"/>
          <w:b/>
          <w:bCs/>
          <w:sz w:val="22"/>
          <w:szCs w:val="22"/>
        </w:rPr>
        <w:t>a Resolución para el Recurrente</w:t>
      </w:r>
    </w:p>
    <w:p w14:paraId="26A3154F" w14:textId="77777777" w:rsidR="00BA74D4" w:rsidRPr="00410786" w:rsidRDefault="00BA74D4" w:rsidP="00BA74D4">
      <w:pPr>
        <w:spacing w:line="360" w:lineRule="auto"/>
        <w:jc w:val="both"/>
        <w:rPr>
          <w:rFonts w:ascii="Palatino Linotype" w:hAnsi="Palatino Linotype" w:cs="Tahoma"/>
          <w:b/>
          <w:bCs/>
          <w:sz w:val="22"/>
          <w:szCs w:val="22"/>
        </w:rPr>
      </w:pPr>
    </w:p>
    <w:p w14:paraId="59754C4B" w14:textId="5AD3BF75" w:rsidR="00BA74D4" w:rsidRPr="00410786" w:rsidRDefault="00BA74D4" w:rsidP="00BA74D4">
      <w:pPr>
        <w:spacing w:line="360" w:lineRule="auto"/>
        <w:jc w:val="both"/>
        <w:rPr>
          <w:rFonts w:ascii="Palatino Linotype" w:hAnsi="Palatino Linotype" w:cs="Tahoma"/>
          <w:bCs/>
          <w:sz w:val="22"/>
          <w:szCs w:val="22"/>
          <w:u w:val="single"/>
        </w:rPr>
      </w:pPr>
      <w:r w:rsidRPr="00410786">
        <w:rPr>
          <w:rFonts w:ascii="Palatino Linotype" w:hAnsi="Palatino Linotype" w:cs="Tahoma"/>
          <w:bCs/>
          <w:sz w:val="22"/>
          <w:szCs w:val="22"/>
          <w:u w:val="single"/>
        </w:rPr>
        <w:t xml:space="preserve">Este Instituto Garante, </w:t>
      </w:r>
      <w:r>
        <w:rPr>
          <w:rFonts w:ascii="Palatino Linotype" w:hAnsi="Palatino Linotype" w:cs="Tahoma"/>
          <w:bCs/>
          <w:sz w:val="22"/>
          <w:szCs w:val="22"/>
          <w:u w:val="single"/>
        </w:rPr>
        <w:t>advirtió que, en informe justificado,</w:t>
      </w:r>
      <w:r w:rsidRPr="00410786">
        <w:rPr>
          <w:rFonts w:ascii="Palatino Linotype" w:hAnsi="Palatino Linotype" w:cs="Tahoma"/>
          <w:bCs/>
          <w:sz w:val="22"/>
          <w:szCs w:val="22"/>
          <w:u w:val="single"/>
        </w:rPr>
        <w:t xml:space="preserve"> </w:t>
      </w:r>
      <w:r>
        <w:rPr>
          <w:rFonts w:ascii="Palatino Linotype" w:hAnsi="Palatino Linotype" w:cs="Tahoma"/>
          <w:bCs/>
          <w:sz w:val="22"/>
          <w:szCs w:val="22"/>
          <w:u w:val="single"/>
        </w:rPr>
        <w:t xml:space="preserve">se le especifico que </w:t>
      </w:r>
      <w:r w:rsidR="00802CEC">
        <w:rPr>
          <w:rFonts w:ascii="Palatino Linotype" w:hAnsi="Palatino Linotype" w:cs="Tahoma"/>
          <w:bCs/>
          <w:sz w:val="22"/>
          <w:szCs w:val="22"/>
          <w:u w:val="single"/>
        </w:rPr>
        <w:t>no cuenta con procedimiento para la contratación del personal eventual mencionado en su solicitud</w:t>
      </w:r>
      <w:r>
        <w:rPr>
          <w:rFonts w:ascii="Palatino Linotype" w:hAnsi="Palatino Linotype" w:cs="Tahoma"/>
          <w:bCs/>
          <w:sz w:val="22"/>
          <w:szCs w:val="22"/>
          <w:u w:val="single"/>
        </w:rPr>
        <w:t>.</w:t>
      </w:r>
    </w:p>
    <w:p w14:paraId="03FCB5DD" w14:textId="77777777" w:rsidR="00BA74D4" w:rsidRPr="00410786" w:rsidRDefault="00BA74D4" w:rsidP="00BA74D4">
      <w:pPr>
        <w:spacing w:line="360" w:lineRule="auto"/>
        <w:jc w:val="both"/>
        <w:rPr>
          <w:rFonts w:ascii="Palatino Linotype" w:hAnsi="Palatino Linotype" w:cs="Tahoma"/>
          <w:bCs/>
          <w:sz w:val="22"/>
          <w:szCs w:val="22"/>
          <w:u w:val="single"/>
        </w:rPr>
      </w:pPr>
    </w:p>
    <w:p w14:paraId="10D97FE2" w14:textId="77777777" w:rsidR="00BA74D4" w:rsidRPr="00410786" w:rsidRDefault="00BA74D4" w:rsidP="00BA74D4">
      <w:pPr>
        <w:spacing w:line="360" w:lineRule="auto"/>
        <w:jc w:val="both"/>
        <w:rPr>
          <w:rFonts w:ascii="Palatino Linotype" w:hAnsi="Palatino Linotype" w:cs="Tahoma"/>
          <w:bCs/>
          <w:sz w:val="22"/>
          <w:szCs w:val="22"/>
          <w:u w:val="single"/>
        </w:rPr>
      </w:pPr>
      <w:r w:rsidRPr="00410786">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030BB51B" w14:textId="77777777" w:rsidR="00BA74D4" w:rsidRPr="00410786" w:rsidRDefault="00BA74D4" w:rsidP="00BA74D4">
      <w:pPr>
        <w:autoSpaceDE w:val="0"/>
        <w:autoSpaceDN w:val="0"/>
        <w:adjustRightInd w:val="0"/>
        <w:spacing w:line="360" w:lineRule="auto"/>
        <w:jc w:val="both"/>
        <w:rPr>
          <w:rFonts w:ascii="Palatino Linotype" w:hAnsi="Palatino Linotype" w:cs="Arial"/>
          <w:sz w:val="22"/>
          <w:szCs w:val="22"/>
        </w:rPr>
      </w:pPr>
    </w:p>
    <w:p w14:paraId="732F8288" w14:textId="77777777" w:rsidR="00BA74D4" w:rsidRPr="00410786" w:rsidRDefault="00BA74D4" w:rsidP="00BA74D4">
      <w:pPr>
        <w:spacing w:line="360" w:lineRule="auto"/>
        <w:jc w:val="both"/>
        <w:rPr>
          <w:rFonts w:ascii="Palatino Linotype" w:eastAsia="Calibri" w:hAnsi="Palatino Linotype" w:cs="Tahoma"/>
          <w:bCs/>
          <w:sz w:val="22"/>
          <w:lang w:eastAsia="en-US"/>
        </w:rPr>
      </w:pPr>
      <w:r w:rsidRPr="00410786">
        <w:rPr>
          <w:rFonts w:ascii="Palatino Linotype" w:eastAsia="Calibri" w:hAnsi="Palatino Linotype" w:cs="Tahoma"/>
          <w:bCs/>
          <w:sz w:val="22"/>
          <w:lang w:eastAsia="en-US"/>
        </w:rPr>
        <w:t>Por lo expuesto y fundado, este Pleno:</w:t>
      </w:r>
    </w:p>
    <w:p w14:paraId="00AF7E51" w14:textId="77777777" w:rsidR="00BA74D4" w:rsidRDefault="00BA74D4" w:rsidP="00BA74D4">
      <w:pPr>
        <w:spacing w:line="360" w:lineRule="auto"/>
        <w:ind w:right="-93"/>
        <w:jc w:val="both"/>
        <w:rPr>
          <w:rFonts w:ascii="Palatino Linotype" w:hAnsi="Palatino Linotype" w:cs="Tahoma"/>
          <w:sz w:val="22"/>
          <w:szCs w:val="22"/>
        </w:rPr>
      </w:pPr>
    </w:p>
    <w:p w14:paraId="678DAAFC" w14:textId="77777777" w:rsidR="00BA74D4" w:rsidRPr="00410786" w:rsidRDefault="00BA74D4" w:rsidP="00BA74D4">
      <w:pPr>
        <w:spacing w:line="360" w:lineRule="auto"/>
        <w:ind w:right="-91"/>
        <w:jc w:val="center"/>
        <w:rPr>
          <w:rFonts w:ascii="Palatino Linotype" w:eastAsia="Calibri" w:hAnsi="Palatino Linotype" w:cs="Tahoma"/>
          <w:b/>
          <w:bCs/>
          <w:sz w:val="22"/>
          <w:szCs w:val="22"/>
          <w:lang w:eastAsia="en-US"/>
        </w:rPr>
      </w:pPr>
      <w:r w:rsidRPr="00410786">
        <w:rPr>
          <w:rFonts w:ascii="Palatino Linotype" w:eastAsia="Calibri" w:hAnsi="Palatino Linotype" w:cs="Tahoma"/>
          <w:b/>
          <w:bCs/>
          <w:sz w:val="22"/>
          <w:szCs w:val="22"/>
          <w:lang w:eastAsia="en-US"/>
        </w:rPr>
        <w:t>R E S U E L V E</w:t>
      </w:r>
    </w:p>
    <w:p w14:paraId="40E58347" w14:textId="77777777" w:rsidR="00BA74D4" w:rsidRPr="00410786" w:rsidRDefault="00BA74D4" w:rsidP="00BA74D4">
      <w:pPr>
        <w:spacing w:line="360" w:lineRule="auto"/>
        <w:jc w:val="center"/>
        <w:rPr>
          <w:rFonts w:ascii="Palatino Linotype" w:hAnsi="Palatino Linotype" w:cs="Tahoma"/>
          <w:b/>
          <w:bCs/>
          <w:sz w:val="22"/>
          <w:szCs w:val="22"/>
        </w:rPr>
      </w:pPr>
    </w:p>
    <w:p w14:paraId="3FEA1827" w14:textId="2F537195" w:rsidR="00BA74D4" w:rsidRPr="00410786" w:rsidRDefault="00BA74D4" w:rsidP="00BA74D4">
      <w:pPr>
        <w:spacing w:line="360" w:lineRule="auto"/>
        <w:ind w:right="113"/>
        <w:jc w:val="both"/>
        <w:rPr>
          <w:rFonts w:ascii="Palatino Linotype" w:hAnsi="Palatino Linotype" w:cs="Arial"/>
          <w:sz w:val="22"/>
          <w:szCs w:val="22"/>
        </w:rPr>
      </w:pPr>
      <w:r w:rsidRPr="00410786">
        <w:rPr>
          <w:rFonts w:ascii="Palatino Linotype" w:hAnsi="Palatino Linotype" w:cs="Arial"/>
          <w:b/>
          <w:sz w:val="22"/>
          <w:szCs w:val="22"/>
        </w:rPr>
        <w:t xml:space="preserve">PRIMERO. </w:t>
      </w:r>
      <w:r w:rsidRPr="00410786">
        <w:rPr>
          <w:rFonts w:ascii="Palatino Linotype" w:hAnsi="Palatino Linotype" w:cs="Arial"/>
          <w:sz w:val="22"/>
          <w:szCs w:val="22"/>
        </w:rPr>
        <w:t xml:space="preserve">Se </w:t>
      </w:r>
      <w:r w:rsidRPr="00410786">
        <w:rPr>
          <w:rFonts w:ascii="Palatino Linotype" w:hAnsi="Palatino Linotype" w:cs="Arial"/>
          <w:b/>
          <w:sz w:val="22"/>
          <w:szCs w:val="22"/>
        </w:rPr>
        <w:t>SOBRESEE</w:t>
      </w:r>
      <w:r w:rsidRPr="00410786">
        <w:rPr>
          <w:rFonts w:ascii="Palatino Linotype" w:hAnsi="Palatino Linotype" w:cs="Arial"/>
          <w:sz w:val="22"/>
          <w:szCs w:val="22"/>
        </w:rPr>
        <w:t xml:space="preserve"> el Recurso de Revisión </w:t>
      </w:r>
      <w:r>
        <w:rPr>
          <w:rFonts w:ascii="Palatino Linotype" w:hAnsi="Palatino Linotype" w:cs="Arial"/>
          <w:b/>
          <w:bCs/>
          <w:sz w:val="22"/>
          <w:szCs w:val="22"/>
        </w:rPr>
        <w:t>07</w:t>
      </w:r>
      <w:r w:rsidR="00802CEC">
        <w:rPr>
          <w:rFonts w:ascii="Palatino Linotype" w:hAnsi="Palatino Linotype" w:cs="Arial"/>
          <w:b/>
          <w:bCs/>
          <w:sz w:val="22"/>
          <w:szCs w:val="22"/>
        </w:rPr>
        <w:t>32</w:t>
      </w:r>
      <w:r>
        <w:rPr>
          <w:rFonts w:ascii="Palatino Linotype" w:hAnsi="Palatino Linotype" w:cs="Arial"/>
          <w:b/>
          <w:bCs/>
          <w:sz w:val="22"/>
          <w:szCs w:val="22"/>
        </w:rPr>
        <w:t>6</w:t>
      </w:r>
      <w:r w:rsidRPr="00410786">
        <w:rPr>
          <w:rFonts w:ascii="Palatino Linotype" w:hAnsi="Palatino Linotype" w:cs="Arial"/>
          <w:b/>
          <w:sz w:val="22"/>
          <w:szCs w:val="22"/>
        </w:rPr>
        <w:t>/INFOEM/IP/RR/202</w:t>
      </w:r>
      <w:r>
        <w:rPr>
          <w:rFonts w:ascii="Palatino Linotype" w:hAnsi="Palatino Linotype" w:cs="Arial"/>
          <w:b/>
          <w:sz w:val="22"/>
          <w:szCs w:val="22"/>
        </w:rPr>
        <w:t>4</w:t>
      </w:r>
      <w:r w:rsidRPr="00410786">
        <w:rPr>
          <w:rFonts w:ascii="Palatino Linotype" w:hAnsi="Palatino Linotype" w:cs="Arial"/>
          <w:sz w:val="22"/>
          <w:szCs w:val="22"/>
        </w:rPr>
        <w:t xml:space="preserve">, </w:t>
      </w:r>
      <w:r w:rsidRPr="00410786">
        <w:rPr>
          <w:rFonts w:ascii="Palatino Linotype" w:hAnsi="Palatino Linotype" w:cs="Tahoma"/>
          <w:bCs/>
          <w:iCs/>
          <w:sz w:val="22"/>
          <w:szCs w:val="22"/>
          <w:lang w:eastAsia="en-US"/>
        </w:rPr>
        <w:t xml:space="preserve">de conformidad con el artículo 192, fracción III, </w:t>
      </w:r>
      <w:r w:rsidRPr="00410786">
        <w:rPr>
          <w:rFonts w:ascii="Palatino Linotype" w:eastAsia="Calibri" w:hAnsi="Palatino Linotype" w:cs="Tahoma"/>
          <w:bCs/>
          <w:iCs/>
          <w:sz w:val="22"/>
          <w:szCs w:val="22"/>
          <w:lang w:eastAsia="en-US"/>
        </w:rPr>
        <w:t>de la Ley de Transparencia y Acceso a la Información Pública del Estado de México y Municipios,</w:t>
      </w:r>
      <w:r w:rsidRPr="00410786">
        <w:rPr>
          <w:rFonts w:ascii="Palatino Linotype" w:hAnsi="Palatino Linotype" w:cs="Arial"/>
          <w:sz w:val="22"/>
          <w:szCs w:val="22"/>
        </w:rPr>
        <w:t xml:space="preserve"> </w:t>
      </w:r>
      <w:r w:rsidRPr="00410786">
        <w:rPr>
          <w:rFonts w:ascii="Palatino Linotype" w:hAnsi="Palatino Linotype" w:cs="Arial"/>
          <w:b/>
          <w:sz w:val="22"/>
          <w:szCs w:val="22"/>
        </w:rPr>
        <w:t>porque el Sujeto Obligado al modificar la respuesta</w:t>
      </w:r>
      <w:r w:rsidRPr="00410786">
        <w:rPr>
          <w:rFonts w:ascii="Palatino Linotype" w:hAnsi="Palatino Linotype" w:cs="Arial"/>
          <w:sz w:val="22"/>
          <w:szCs w:val="22"/>
        </w:rPr>
        <w:t xml:space="preserve"> de la solicitud con número de folio </w:t>
      </w:r>
      <w:r w:rsidR="00802CEC" w:rsidRPr="00802CEC">
        <w:rPr>
          <w:rFonts w:ascii="Palatino Linotype" w:hAnsi="Palatino Linotype" w:cs="Arial"/>
          <w:b/>
          <w:sz w:val="22"/>
          <w:szCs w:val="22"/>
        </w:rPr>
        <w:t>03469/IEEM/IP/2024</w:t>
      </w:r>
      <w:r w:rsidRPr="00410786">
        <w:rPr>
          <w:rFonts w:ascii="Palatino Linotype" w:hAnsi="Palatino Linotype" w:cs="Arial"/>
          <w:sz w:val="22"/>
          <w:szCs w:val="22"/>
        </w:rPr>
        <w:t>, el Recurso de Revisión</w:t>
      </w:r>
      <w:r w:rsidRPr="00410786">
        <w:rPr>
          <w:rFonts w:ascii="Palatino Linotype" w:hAnsi="Palatino Linotype" w:cs="Arial"/>
          <w:b/>
          <w:sz w:val="22"/>
          <w:szCs w:val="22"/>
        </w:rPr>
        <w:t xml:space="preserve"> quedó sin materia</w:t>
      </w:r>
      <w:r w:rsidRPr="00410786">
        <w:rPr>
          <w:rFonts w:ascii="Palatino Linotype" w:hAnsi="Palatino Linotype" w:cs="Arial"/>
          <w:sz w:val="22"/>
          <w:szCs w:val="22"/>
        </w:rPr>
        <w:t>, en términos de</w:t>
      </w:r>
      <w:r>
        <w:rPr>
          <w:rFonts w:ascii="Palatino Linotype" w:hAnsi="Palatino Linotype" w:cs="Arial"/>
          <w:sz w:val="22"/>
          <w:szCs w:val="22"/>
        </w:rPr>
        <w:t xml:space="preserve"> los</w:t>
      </w:r>
      <w:r w:rsidRPr="00410786">
        <w:rPr>
          <w:rFonts w:ascii="Palatino Linotype" w:hAnsi="Palatino Linotype" w:cs="Arial"/>
          <w:sz w:val="22"/>
          <w:szCs w:val="22"/>
        </w:rPr>
        <w:t xml:space="preserve"> Considerando</w:t>
      </w:r>
      <w:r>
        <w:rPr>
          <w:rFonts w:ascii="Palatino Linotype" w:hAnsi="Palatino Linotype" w:cs="Arial"/>
          <w:sz w:val="22"/>
          <w:szCs w:val="22"/>
        </w:rPr>
        <w:t>s</w:t>
      </w:r>
      <w:r w:rsidRPr="00410786">
        <w:rPr>
          <w:rFonts w:ascii="Palatino Linotype" w:hAnsi="Palatino Linotype" w:cs="Arial"/>
          <w:sz w:val="22"/>
          <w:szCs w:val="22"/>
        </w:rPr>
        <w:t xml:space="preserve"> </w:t>
      </w:r>
      <w:r w:rsidRPr="00410786">
        <w:rPr>
          <w:rFonts w:ascii="Palatino Linotype" w:hAnsi="Palatino Linotype" w:cs="Arial"/>
          <w:b/>
          <w:sz w:val="22"/>
          <w:szCs w:val="22"/>
        </w:rPr>
        <w:t>SEGUNDO y TERCERO</w:t>
      </w:r>
      <w:r w:rsidRPr="00410786">
        <w:rPr>
          <w:rFonts w:ascii="Palatino Linotype" w:hAnsi="Palatino Linotype" w:cs="Arial"/>
          <w:sz w:val="22"/>
          <w:szCs w:val="22"/>
        </w:rPr>
        <w:t xml:space="preserve"> de la presente Resolución.</w:t>
      </w:r>
    </w:p>
    <w:p w14:paraId="12AD7673" w14:textId="77777777" w:rsidR="00BA74D4" w:rsidRPr="00410786" w:rsidRDefault="00BA74D4" w:rsidP="00BA74D4">
      <w:pPr>
        <w:spacing w:line="360" w:lineRule="auto"/>
        <w:ind w:right="113"/>
        <w:jc w:val="both"/>
        <w:rPr>
          <w:rFonts w:ascii="Palatino Linotype" w:hAnsi="Palatino Linotype"/>
          <w:i/>
          <w:sz w:val="22"/>
          <w:szCs w:val="22"/>
          <w:lang w:val="es-ES_tradnl"/>
        </w:rPr>
      </w:pPr>
    </w:p>
    <w:p w14:paraId="23A5CAEF" w14:textId="77777777" w:rsidR="00BA74D4" w:rsidRPr="00410786" w:rsidRDefault="00BA74D4" w:rsidP="00BA74D4">
      <w:pPr>
        <w:spacing w:line="360" w:lineRule="auto"/>
        <w:ind w:right="113"/>
        <w:jc w:val="both"/>
        <w:rPr>
          <w:rFonts w:ascii="Palatino Linotype" w:hAnsi="Palatino Linotype" w:cs="Arial"/>
          <w:b/>
          <w:sz w:val="22"/>
          <w:szCs w:val="22"/>
        </w:rPr>
      </w:pPr>
      <w:r w:rsidRPr="00410786">
        <w:rPr>
          <w:rFonts w:ascii="Palatino Linotype" w:hAnsi="Palatino Linotype"/>
          <w:b/>
          <w:sz w:val="22"/>
          <w:szCs w:val="22"/>
        </w:rPr>
        <w:t>SEGUNDO.</w:t>
      </w:r>
      <w:r w:rsidRPr="00410786">
        <w:rPr>
          <w:rFonts w:ascii="Palatino Linotype" w:hAnsi="Palatino Linotype" w:cs="Arial"/>
          <w:sz w:val="22"/>
          <w:szCs w:val="22"/>
        </w:rPr>
        <w:t xml:space="preserve"> </w:t>
      </w:r>
      <w:r w:rsidRPr="00410786">
        <w:rPr>
          <w:rFonts w:ascii="Palatino Linotype" w:hAnsi="Palatino Linotype" w:cs="Arial"/>
          <w:b/>
          <w:sz w:val="22"/>
          <w:szCs w:val="22"/>
        </w:rPr>
        <w:t>NOTIFÍQUESE</w:t>
      </w:r>
      <w:r>
        <w:rPr>
          <w:rFonts w:ascii="Palatino Linotype" w:hAnsi="Palatino Linotype" w:cs="Arial"/>
          <w:b/>
          <w:sz w:val="22"/>
          <w:szCs w:val="22"/>
        </w:rPr>
        <w:t xml:space="preserve"> POR SAIMEX</w:t>
      </w:r>
      <w:r w:rsidRPr="00410786">
        <w:rPr>
          <w:rFonts w:ascii="Palatino Linotype" w:hAnsi="Palatino Linotype" w:cs="Arial"/>
          <w:b/>
          <w:sz w:val="22"/>
          <w:szCs w:val="22"/>
        </w:rPr>
        <w:t xml:space="preserve"> </w:t>
      </w:r>
      <w:r w:rsidRPr="00410786">
        <w:rPr>
          <w:rFonts w:ascii="Palatino Linotype" w:hAnsi="Palatino Linotype" w:cs="Arial"/>
          <w:sz w:val="22"/>
          <w:szCs w:val="22"/>
        </w:rPr>
        <w:t>la presente resolución</w:t>
      </w:r>
      <w:r w:rsidRPr="00410786">
        <w:rPr>
          <w:rFonts w:ascii="Palatino Linotype" w:hAnsi="Palatino Linotype" w:cs="Arial"/>
          <w:b/>
          <w:sz w:val="22"/>
          <w:szCs w:val="22"/>
        </w:rPr>
        <w:t xml:space="preserve"> </w:t>
      </w:r>
      <w:r w:rsidRPr="00410786">
        <w:rPr>
          <w:rFonts w:ascii="Palatino Linotype" w:hAnsi="Palatino Linotype" w:cs="Arial"/>
          <w:sz w:val="22"/>
          <w:szCs w:val="22"/>
        </w:rPr>
        <w:t xml:space="preserve">al Titular de la Unidad de Transparencia del </w:t>
      </w:r>
      <w:r w:rsidRPr="00410786">
        <w:rPr>
          <w:rFonts w:ascii="Palatino Linotype" w:hAnsi="Palatino Linotype" w:cs="Arial"/>
          <w:b/>
          <w:sz w:val="22"/>
          <w:szCs w:val="22"/>
        </w:rPr>
        <w:t>Sujeto Obligado</w:t>
      </w:r>
      <w:r w:rsidRPr="00410786">
        <w:rPr>
          <w:rFonts w:ascii="Palatino Linotype" w:hAnsi="Palatino Linotype" w:cs="Arial"/>
          <w:sz w:val="22"/>
          <w:szCs w:val="22"/>
        </w:rPr>
        <w:t>.</w:t>
      </w:r>
    </w:p>
    <w:p w14:paraId="2A66EC4C" w14:textId="77777777" w:rsidR="00BA74D4" w:rsidRPr="00410786" w:rsidRDefault="00BA74D4" w:rsidP="00BA74D4">
      <w:pPr>
        <w:spacing w:line="360" w:lineRule="auto"/>
        <w:ind w:right="333"/>
        <w:jc w:val="both"/>
        <w:rPr>
          <w:rFonts w:ascii="Palatino Linotype" w:hAnsi="Palatino Linotype" w:cs="Arial"/>
          <w:sz w:val="22"/>
          <w:szCs w:val="22"/>
        </w:rPr>
      </w:pPr>
    </w:p>
    <w:p w14:paraId="4983DF4C" w14:textId="77777777" w:rsidR="00BA74D4" w:rsidRPr="00410786" w:rsidRDefault="00BA74D4" w:rsidP="00BA74D4">
      <w:pPr>
        <w:spacing w:line="360" w:lineRule="auto"/>
        <w:jc w:val="both"/>
        <w:rPr>
          <w:rFonts w:ascii="Palatino Linotype" w:hAnsi="Palatino Linotype" w:cs="Tahoma"/>
          <w:sz w:val="22"/>
          <w:szCs w:val="22"/>
        </w:rPr>
      </w:pPr>
      <w:r w:rsidRPr="00410786">
        <w:rPr>
          <w:rFonts w:ascii="Palatino Linotype" w:hAnsi="Palatino Linotype" w:cs="Arial"/>
          <w:b/>
          <w:sz w:val="22"/>
          <w:szCs w:val="22"/>
        </w:rPr>
        <w:t>TERCERO.</w:t>
      </w:r>
      <w:r w:rsidRPr="00410786">
        <w:rPr>
          <w:rFonts w:ascii="Palatino Linotype" w:hAnsi="Palatino Linotype" w:cs="Arial"/>
          <w:sz w:val="22"/>
          <w:szCs w:val="22"/>
        </w:rPr>
        <w:t xml:space="preserve"> </w:t>
      </w:r>
      <w:r w:rsidRPr="00410786">
        <w:rPr>
          <w:rFonts w:ascii="Palatino Linotype" w:hAnsi="Palatino Linotype" w:cs="Arial"/>
          <w:b/>
          <w:sz w:val="22"/>
          <w:szCs w:val="22"/>
        </w:rPr>
        <w:t>NOTIFÍQUESE</w:t>
      </w:r>
      <w:r>
        <w:rPr>
          <w:rFonts w:ascii="Palatino Linotype" w:hAnsi="Palatino Linotype" w:cs="Arial"/>
          <w:b/>
          <w:sz w:val="22"/>
          <w:szCs w:val="22"/>
        </w:rPr>
        <w:t xml:space="preserve"> POR SAIMEX </w:t>
      </w:r>
      <w:r w:rsidRPr="00410786">
        <w:rPr>
          <w:rFonts w:ascii="Palatino Linotype" w:hAnsi="Palatino Linotype" w:cs="Arial"/>
          <w:sz w:val="22"/>
          <w:szCs w:val="22"/>
        </w:rPr>
        <w:t>la presente Resolución</w:t>
      </w:r>
      <w:r w:rsidRPr="00410786">
        <w:rPr>
          <w:rFonts w:ascii="Palatino Linotype" w:hAnsi="Palatino Linotype" w:cs="Arial"/>
          <w:b/>
          <w:sz w:val="22"/>
          <w:szCs w:val="22"/>
        </w:rPr>
        <w:t xml:space="preserve"> </w:t>
      </w:r>
      <w:r w:rsidRPr="00410786">
        <w:rPr>
          <w:rFonts w:ascii="Palatino Linotype" w:hAnsi="Palatino Linotype" w:cs="Arial"/>
          <w:sz w:val="22"/>
          <w:szCs w:val="22"/>
        </w:rPr>
        <w:t>al</w:t>
      </w:r>
      <w:r w:rsidRPr="00410786">
        <w:rPr>
          <w:rFonts w:ascii="Palatino Linotype" w:hAnsi="Palatino Linotype" w:cs="Arial"/>
          <w:b/>
          <w:sz w:val="22"/>
          <w:szCs w:val="22"/>
        </w:rPr>
        <w:t xml:space="preserve"> Recurrente</w:t>
      </w:r>
      <w:r w:rsidRPr="00410786">
        <w:rPr>
          <w:rFonts w:ascii="Palatino Linotype" w:hAnsi="Palatino Linotype" w:cs="Arial"/>
          <w:sz w:val="22"/>
          <w:szCs w:val="22"/>
        </w:rPr>
        <w:t xml:space="preserve">, </w:t>
      </w:r>
      <w:r w:rsidRPr="00410786">
        <w:rPr>
          <w:rFonts w:ascii="Palatino Linotype" w:hAnsi="Palatino Linotype" w:cs="Tahoma"/>
          <w:sz w:val="22"/>
          <w:szCs w:val="22"/>
        </w:rPr>
        <w:t>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31A4F95" w14:textId="77777777" w:rsidR="00BA74D4" w:rsidRDefault="00BA74D4" w:rsidP="00BA74D4">
      <w:pPr>
        <w:tabs>
          <w:tab w:val="left" w:pos="4962"/>
        </w:tabs>
        <w:spacing w:line="360" w:lineRule="auto"/>
        <w:jc w:val="both"/>
        <w:rPr>
          <w:rFonts w:ascii="Palatino Linotype" w:eastAsia="Calibri" w:hAnsi="Palatino Linotype" w:cs="Tahoma"/>
          <w:iCs/>
          <w:sz w:val="22"/>
          <w:szCs w:val="22"/>
          <w:lang w:val="es-ES" w:eastAsia="es-ES_tradnl"/>
        </w:rPr>
      </w:pPr>
    </w:p>
    <w:p w14:paraId="48294648" w14:textId="064CDAC0" w:rsidR="00803E3D" w:rsidRDefault="00803E3D" w:rsidP="00FF426B">
      <w:pPr>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lang w:eastAsia="es-MX"/>
        </w:rPr>
        <w:lastRenderedPageBreak/>
        <w:t xml:space="preserve">ASÍ LO RESUELVE, POR </w:t>
      </w:r>
      <w:r w:rsidRPr="00D31FC5">
        <w:rPr>
          <w:rFonts w:ascii="Palatino Linotype" w:hAnsi="Palatino Linotype" w:cs="Tahoma"/>
          <w:b/>
          <w:sz w:val="22"/>
          <w:szCs w:val="22"/>
          <w:lang w:eastAsia="es-MX"/>
        </w:rPr>
        <w:t>UNANIMIDAD</w:t>
      </w:r>
      <w:r w:rsidRPr="00D31FC5">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02CEC">
        <w:rPr>
          <w:rFonts w:ascii="Palatino Linotype" w:hAnsi="Palatino Linotype" w:cs="Tahoma"/>
          <w:sz w:val="22"/>
          <w:szCs w:val="22"/>
          <w:lang w:eastAsia="es-MX"/>
        </w:rPr>
        <w:t>PRIMERA</w:t>
      </w:r>
      <w:r w:rsidR="004E3348">
        <w:rPr>
          <w:rFonts w:ascii="Palatino Linotype" w:hAnsi="Palatino Linotype" w:cs="Tahoma"/>
          <w:sz w:val="22"/>
          <w:szCs w:val="22"/>
          <w:lang w:eastAsia="es-MX"/>
        </w:rPr>
        <w:t xml:space="preserve"> </w:t>
      </w:r>
      <w:r w:rsidRPr="00D31FC5">
        <w:rPr>
          <w:rFonts w:ascii="Palatino Linotype" w:hAnsi="Palatino Linotype" w:cs="Tahoma"/>
          <w:sz w:val="22"/>
          <w:szCs w:val="22"/>
          <w:lang w:eastAsia="es-MX"/>
        </w:rPr>
        <w:t xml:space="preserve">SESIÓN ORDINARIA, CELEBRADA EL </w:t>
      </w:r>
      <w:r w:rsidR="00802CEC">
        <w:rPr>
          <w:rFonts w:ascii="Palatino Linotype" w:hAnsi="Palatino Linotype" w:cs="Tahoma"/>
          <w:sz w:val="22"/>
          <w:szCs w:val="22"/>
          <w:lang w:eastAsia="es-MX"/>
        </w:rPr>
        <w:t xml:space="preserve">QUINCE DE ENERO </w:t>
      </w:r>
      <w:r w:rsidR="00B73D51" w:rsidRPr="00D31FC5">
        <w:rPr>
          <w:rFonts w:ascii="Palatino Linotype" w:hAnsi="Palatino Linotype" w:cs="Tahoma"/>
          <w:sz w:val="22"/>
          <w:szCs w:val="22"/>
          <w:lang w:eastAsia="es-MX"/>
        </w:rPr>
        <w:t>DE DOS MIL VEINTI</w:t>
      </w:r>
      <w:r w:rsidR="004E622C" w:rsidRPr="00D31FC5">
        <w:rPr>
          <w:rFonts w:ascii="Palatino Linotype" w:hAnsi="Palatino Linotype" w:cs="Tahoma"/>
          <w:sz w:val="22"/>
          <w:szCs w:val="22"/>
          <w:lang w:eastAsia="es-MX"/>
        </w:rPr>
        <w:t>C</w:t>
      </w:r>
      <w:r w:rsidR="00802CEC">
        <w:rPr>
          <w:rFonts w:ascii="Palatino Linotype" w:hAnsi="Palatino Linotype" w:cs="Tahoma"/>
          <w:sz w:val="22"/>
          <w:szCs w:val="22"/>
          <w:lang w:eastAsia="es-MX"/>
        </w:rPr>
        <w:t>INCO</w:t>
      </w:r>
      <w:r w:rsidRPr="00D31FC5">
        <w:rPr>
          <w:rFonts w:ascii="Palatino Linotype" w:hAnsi="Palatino Linotype" w:cs="Tahoma"/>
          <w:sz w:val="22"/>
          <w:szCs w:val="22"/>
          <w:lang w:eastAsia="es-MX"/>
        </w:rPr>
        <w:t>, ANTE EL SECRETARIO TÉCNICO DEL PLENO, ALEXIS TAPIA RAMÍREZ.</w:t>
      </w:r>
    </w:p>
    <w:p w14:paraId="727A1A03" w14:textId="77777777" w:rsidR="00163BAA" w:rsidRDefault="00163BAA" w:rsidP="00FF426B">
      <w:pPr>
        <w:spacing w:line="360" w:lineRule="auto"/>
        <w:contextualSpacing/>
        <w:jc w:val="both"/>
        <w:rPr>
          <w:rFonts w:ascii="Palatino Linotype" w:hAnsi="Palatino Linotype" w:cs="Tahoma"/>
          <w:sz w:val="22"/>
          <w:szCs w:val="22"/>
        </w:rPr>
      </w:pPr>
    </w:p>
    <w:p w14:paraId="5144C778" w14:textId="77777777" w:rsidR="00163BAA" w:rsidRDefault="00163BAA" w:rsidP="00FF426B">
      <w:pPr>
        <w:spacing w:line="360" w:lineRule="auto"/>
        <w:contextualSpacing/>
        <w:jc w:val="both"/>
        <w:rPr>
          <w:rFonts w:ascii="Palatino Linotype" w:hAnsi="Palatino Linotype" w:cs="Tahoma"/>
          <w:sz w:val="22"/>
          <w:szCs w:val="22"/>
        </w:rPr>
      </w:pPr>
    </w:p>
    <w:p w14:paraId="56A53377" w14:textId="77777777" w:rsidR="00163BAA" w:rsidRDefault="00163BAA" w:rsidP="00FF426B">
      <w:pPr>
        <w:spacing w:line="360" w:lineRule="auto"/>
        <w:contextualSpacing/>
        <w:jc w:val="both"/>
        <w:rPr>
          <w:rFonts w:ascii="Palatino Linotype" w:hAnsi="Palatino Linotype" w:cs="Tahoma"/>
          <w:sz w:val="22"/>
          <w:szCs w:val="22"/>
        </w:rPr>
      </w:pPr>
    </w:p>
    <w:p w14:paraId="1AB43326" w14:textId="77777777" w:rsidR="0089175F" w:rsidRDefault="0089175F" w:rsidP="00FF426B">
      <w:pPr>
        <w:spacing w:line="360" w:lineRule="auto"/>
        <w:contextualSpacing/>
        <w:jc w:val="both"/>
        <w:rPr>
          <w:rFonts w:ascii="Palatino Linotype" w:hAnsi="Palatino Linotype" w:cs="Tahoma"/>
          <w:sz w:val="22"/>
          <w:szCs w:val="22"/>
        </w:rPr>
      </w:pPr>
    </w:p>
    <w:p w14:paraId="0E1B0742" w14:textId="77777777" w:rsidR="0089175F" w:rsidRDefault="0089175F" w:rsidP="00FF426B">
      <w:pPr>
        <w:spacing w:line="360" w:lineRule="auto"/>
        <w:contextualSpacing/>
        <w:jc w:val="both"/>
        <w:rPr>
          <w:rFonts w:ascii="Palatino Linotype" w:hAnsi="Palatino Linotype" w:cs="Tahoma"/>
          <w:sz w:val="22"/>
          <w:szCs w:val="22"/>
        </w:rPr>
      </w:pPr>
    </w:p>
    <w:p w14:paraId="3DF22945" w14:textId="77777777" w:rsidR="0089175F" w:rsidRDefault="0089175F" w:rsidP="00FF426B">
      <w:pPr>
        <w:spacing w:line="360" w:lineRule="auto"/>
        <w:contextualSpacing/>
        <w:jc w:val="both"/>
        <w:rPr>
          <w:rFonts w:ascii="Palatino Linotype" w:hAnsi="Palatino Linotype" w:cs="Tahoma"/>
          <w:sz w:val="22"/>
          <w:szCs w:val="22"/>
        </w:rPr>
      </w:pPr>
    </w:p>
    <w:p w14:paraId="0E26220C" w14:textId="77777777" w:rsidR="0089175F" w:rsidRDefault="0089175F" w:rsidP="00FF426B">
      <w:pPr>
        <w:spacing w:line="360" w:lineRule="auto"/>
        <w:contextualSpacing/>
        <w:jc w:val="both"/>
        <w:rPr>
          <w:rFonts w:ascii="Palatino Linotype" w:hAnsi="Palatino Linotype" w:cs="Tahoma"/>
          <w:sz w:val="22"/>
          <w:szCs w:val="22"/>
        </w:rPr>
      </w:pPr>
    </w:p>
    <w:p w14:paraId="67F4E200" w14:textId="77777777" w:rsidR="001F1A77" w:rsidRDefault="001F1A77" w:rsidP="00FF426B">
      <w:pPr>
        <w:spacing w:line="360" w:lineRule="auto"/>
        <w:contextualSpacing/>
        <w:jc w:val="both"/>
        <w:rPr>
          <w:rFonts w:ascii="Palatino Linotype" w:hAnsi="Palatino Linotype" w:cs="Tahoma"/>
          <w:sz w:val="22"/>
          <w:szCs w:val="22"/>
        </w:rPr>
      </w:pPr>
    </w:p>
    <w:p w14:paraId="388F0A51" w14:textId="77777777" w:rsidR="001F1A77" w:rsidRDefault="001F1A77" w:rsidP="00FF426B">
      <w:pPr>
        <w:spacing w:line="360" w:lineRule="auto"/>
        <w:contextualSpacing/>
        <w:jc w:val="both"/>
        <w:rPr>
          <w:rFonts w:ascii="Palatino Linotype" w:hAnsi="Palatino Linotype" w:cs="Tahoma"/>
          <w:sz w:val="22"/>
          <w:szCs w:val="22"/>
        </w:rPr>
      </w:pPr>
    </w:p>
    <w:p w14:paraId="628BA9FA" w14:textId="77777777" w:rsidR="000B1059" w:rsidRDefault="000B1059" w:rsidP="00FF426B">
      <w:pPr>
        <w:spacing w:line="360" w:lineRule="auto"/>
        <w:contextualSpacing/>
        <w:jc w:val="both"/>
        <w:rPr>
          <w:rFonts w:ascii="Palatino Linotype" w:hAnsi="Palatino Linotype" w:cs="Tahoma"/>
          <w:sz w:val="22"/>
          <w:szCs w:val="22"/>
        </w:rPr>
      </w:pPr>
    </w:p>
    <w:p w14:paraId="2304D2E2" w14:textId="77777777" w:rsidR="000B1059" w:rsidRDefault="000B1059" w:rsidP="00FF426B">
      <w:pPr>
        <w:spacing w:line="360" w:lineRule="auto"/>
        <w:contextualSpacing/>
        <w:jc w:val="both"/>
        <w:rPr>
          <w:rFonts w:ascii="Palatino Linotype" w:hAnsi="Palatino Linotype" w:cs="Tahoma"/>
          <w:sz w:val="22"/>
          <w:szCs w:val="22"/>
        </w:rPr>
      </w:pPr>
    </w:p>
    <w:p w14:paraId="0B1AF3A2" w14:textId="77777777" w:rsidR="000B1059" w:rsidRDefault="000B1059" w:rsidP="00FF426B">
      <w:pPr>
        <w:spacing w:line="360" w:lineRule="auto"/>
        <w:contextualSpacing/>
        <w:jc w:val="both"/>
        <w:rPr>
          <w:rFonts w:ascii="Palatino Linotype" w:hAnsi="Palatino Linotype" w:cs="Tahoma"/>
          <w:sz w:val="22"/>
          <w:szCs w:val="22"/>
        </w:rPr>
      </w:pPr>
    </w:p>
    <w:p w14:paraId="240144ED" w14:textId="77777777" w:rsidR="001F1A77" w:rsidRDefault="001F1A77" w:rsidP="00FF426B">
      <w:pPr>
        <w:spacing w:line="360" w:lineRule="auto"/>
        <w:contextualSpacing/>
        <w:jc w:val="both"/>
        <w:rPr>
          <w:rFonts w:ascii="Palatino Linotype" w:hAnsi="Palatino Linotype" w:cs="Tahoma"/>
          <w:sz w:val="22"/>
          <w:szCs w:val="22"/>
        </w:rPr>
      </w:pPr>
    </w:p>
    <w:p w14:paraId="5FBDFEFA" w14:textId="77777777" w:rsidR="001F1A77" w:rsidRDefault="001F1A77" w:rsidP="00FF426B">
      <w:pPr>
        <w:spacing w:line="360" w:lineRule="auto"/>
        <w:contextualSpacing/>
        <w:jc w:val="both"/>
        <w:rPr>
          <w:rFonts w:ascii="Palatino Linotype" w:hAnsi="Palatino Linotype" w:cs="Tahoma"/>
          <w:sz w:val="22"/>
          <w:szCs w:val="22"/>
        </w:rPr>
      </w:pPr>
    </w:p>
    <w:p w14:paraId="16EBB695" w14:textId="77777777" w:rsidR="001F1A77" w:rsidRDefault="001F1A77" w:rsidP="00FF426B">
      <w:pPr>
        <w:spacing w:line="360" w:lineRule="auto"/>
        <w:contextualSpacing/>
        <w:jc w:val="both"/>
        <w:rPr>
          <w:rFonts w:ascii="Palatino Linotype" w:hAnsi="Palatino Linotype" w:cs="Tahoma"/>
          <w:sz w:val="22"/>
          <w:szCs w:val="22"/>
        </w:rPr>
      </w:pPr>
    </w:p>
    <w:p w14:paraId="6BC82BF9" w14:textId="77777777" w:rsidR="001F1A77" w:rsidRDefault="001F1A77" w:rsidP="00FF426B">
      <w:pPr>
        <w:spacing w:line="360" w:lineRule="auto"/>
        <w:contextualSpacing/>
        <w:jc w:val="both"/>
        <w:rPr>
          <w:rFonts w:ascii="Palatino Linotype" w:hAnsi="Palatino Linotype" w:cs="Tahoma"/>
          <w:sz w:val="22"/>
          <w:szCs w:val="22"/>
        </w:rPr>
      </w:pPr>
    </w:p>
    <w:p w14:paraId="794BD1FC" w14:textId="77777777" w:rsidR="001F1A77" w:rsidRDefault="001F1A77" w:rsidP="00FF426B">
      <w:pPr>
        <w:spacing w:line="360" w:lineRule="auto"/>
        <w:contextualSpacing/>
        <w:jc w:val="both"/>
        <w:rPr>
          <w:rFonts w:ascii="Palatino Linotype" w:hAnsi="Palatino Linotype" w:cs="Tahoma"/>
          <w:sz w:val="22"/>
          <w:szCs w:val="22"/>
        </w:rPr>
      </w:pPr>
    </w:p>
    <w:p w14:paraId="6CC3AB5A" w14:textId="77777777" w:rsidR="001F1A77" w:rsidRDefault="001F1A77" w:rsidP="00FF426B">
      <w:pPr>
        <w:spacing w:line="360" w:lineRule="auto"/>
        <w:contextualSpacing/>
        <w:jc w:val="both"/>
        <w:rPr>
          <w:rFonts w:ascii="Palatino Linotype" w:hAnsi="Palatino Linotype" w:cs="Tahoma"/>
          <w:sz w:val="22"/>
          <w:szCs w:val="22"/>
        </w:rPr>
      </w:pPr>
    </w:p>
    <w:p w14:paraId="299190CF" w14:textId="77777777" w:rsidR="001F1A77" w:rsidRDefault="001F1A77" w:rsidP="00FF426B">
      <w:pPr>
        <w:spacing w:line="360" w:lineRule="auto"/>
        <w:contextualSpacing/>
        <w:jc w:val="both"/>
        <w:rPr>
          <w:rFonts w:ascii="Palatino Linotype" w:hAnsi="Palatino Linotype" w:cs="Tahoma"/>
          <w:sz w:val="22"/>
          <w:szCs w:val="22"/>
        </w:rPr>
      </w:pPr>
    </w:p>
    <w:p w14:paraId="506D2B71" w14:textId="77777777" w:rsidR="001F1A77" w:rsidRPr="003A1DF0" w:rsidRDefault="001F1A77" w:rsidP="00FF426B">
      <w:pPr>
        <w:spacing w:line="360" w:lineRule="auto"/>
        <w:contextualSpacing/>
        <w:jc w:val="both"/>
        <w:rPr>
          <w:rFonts w:ascii="Palatino Linotype" w:hAnsi="Palatino Linotype" w:cs="Tahoma"/>
          <w:sz w:val="22"/>
          <w:szCs w:val="22"/>
        </w:rPr>
      </w:pPr>
    </w:p>
    <w:p w14:paraId="07286A84"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9AB01" w14:textId="77777777" w:rsidR="00A323BA" w:rsidRDefault="00A323BA" w:rsidP="00B31222">
      <w:r>
        <w:separator/>
      </w:r>
    </w:p>
  </w:endnote>
  <w:endnote w:type="continuationSeparator" w:id="0">
    <w:p w14:paraId="3C54DE79" w14:textId="77777777" w:rsidR="00A323BA" w:rsidRDefault="00A323BA" w:rsidP="00B31222">
      <w:r>
        <w:continuationSeparator/>
      </w:r>
    </w:p>
  </w:endnote>
  <w:endnote w:type="continuationNotice" w:id="1">
    <w:p w14:paraId="35459728" w14:textId="77777777" w:rsidR="00A323BA" w:rsidRDefault="00A32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5486A152" w14:textId="77777777" w:rsidR="00DD4BB2" w:rsidRDefault="00DD4BB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74A9A">
              <w:rPr>
                <w:b/>
                <w:bCs/>
                <w:noProof/>
              </w:rPr>
              <w:t>16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74A9A">
              <w:rPr>
                <w:b/>
                <w:bCs/>
                <w:noProof/>
              </w:rPr>
              <w:t>17</w:t>
            </w:r>
            <w:r>
              <w:rPr>
                <w:b/>
                <w:bCs/>
                <w:sz w:val="24"/>
                <w:szCs w:val="24"/>
              </w:rPr>
              <w:fldChar w:fldCharType="end"/>
            </w:r>
          </w:p>
        </w:sdtContent>
      </w:sdt>
    </w:sdtContent>
  </w:sdt>
  <w:p w14:paraId="4BE79A69" w14:textId="77777777" w:rsidR="00DD4BB2" w:rsidRDefault="00DD4B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47621821" w14:textId="77777777" w:rsidR="00DD4BB2" w:rsidRDefault="00DD4BB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74A9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74A9A">
              <w:rPr>
                <w:b/>
                <w:bCs/>
                <w:noProof/>
              </w:rPr>
              <w:t>17</w:t>
            </w:r>
            <w:r>
              <w:rPr>
                <w:b/>
                <w:bCs/>
                <w:sz w:val="24"/>
                <w:szCs w:val="24"/>
              </w:rPr>
              <w:fldChar w:fldCharType="end"/>
            </w:r>
          </w:p>
        </w:sdtContent>
      </w:sdt>
    </w:sdtContent>
  </w:sdt>
  <w:p w14:paraId="194486C1" w14:textId="77777777" w:rsidR="00DD4BB2" w:rsidRDefault="00DD4B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0E94F" w14:textId="77777777" w:rsidR="00A323BA" w:rsidRDefault="00A323BA" w:rsidP="00B31222">
      <w:r>
        <w:separator/>
      </w:r>
    </w:p>
  </w:footnote>
  <w:footnote w:type="continuationSeparator" w:id="0">
    <w:p w14:paraId="6EC61D7F" w14:textId="77777777" w:rsidR="00A323BA" w:rsidRDefault="00A323BA" w:rsidP="00B31222">
      <w:r>
        <w:continuationSeparator/>
      </w:r>
    </w:p>
  </w:footnote>
  <w:footnote w:type="continuationNotice" w:id="1">
    <w:p w14:paraId="14F13ECE" w14:textId="77777777" w:rsidR="00A323BA" w:rsidRDefault="00A323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4CD61" w14:textId="77777777" w:rsidR="00DD4BB2" w:rsidRDefault="00A323BA">
    <w:pPr>
      <w:pStyle w:val="Encabezado"/>
    </w:pPr>
    <w:r>
      <w:rPr>
        <w:noProof/>
        <w:lang w:eastAsia="es-MX"/>
      </w:rPr>
      <w:pict w14:anchorId="73DDA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DD4BB2" w:rsidRPr="005C106F" w14:paraId="39DAD134" w14:textId="77777777" w:rsidTr="00202DB8">
      <w:trPr>
        <w:trHeight w:val="1435"/>
      </w:trPr>
      <w:tc>
        <w:tcPr>
          <w:tcW w:w="2835" w:type="dxa"/>
          <w:shd w:val="clear" w:color="auto" w:fill="auto"/>
        </w:tcPr>
        <w:p w14:paraId="544E82E3" w14:textId="77777777" w:rsidR="00DD4BB2" w:rsidRPr="005C106F" w:rsidRDefault="00DD4BB2"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194F0A2B" wp14:editId="0845E1C6">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6300159B" w14:textId="77777777" w:rsidR="00DD4BB2" w:rsidRDefault="00DD4BB2"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DD4BB2" w14:paraId="11B95DD4" w14:textId="77777777" w:rsidTr="00DF3BE8">
            <w:trPr>
              <w:trHeight w:val="144"/>
            </w:trPr>
            <w:tc>
              <w:tcPr>
                <w:tcW w:w="2589" w:type="dxa"/>
              </w:tcPr>
              <w:p w14:paraId="1549BEAB" w14:textId="77777777" w:rsidR="00DD4BB2" w:rsidRPr="00431A70" w:rsidRDefault="00DD4BB2"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924540D" w14:textId="77777777" w:rsidR="00DD4BB2" w:rsidRPr="00431A70" w:rsidRDefault="00DD4BB2" w:rsidP="00146ADF">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07326</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4</w:t>
                </w:r>
              </w:p>
            </w:tc>
          </w:tr>
          <w:tr w:rsidR="00DD4BB2" w14:paraId="642FC24D" w14:textId="77777777" w:rsidTr="00DF3BE8">
            <w:trPr>
              <w:trHeight w:val="283"/>
            </w:trPr>
            <w:tc>
              <w:tcPr>
                <w:tcW w:w="2589" w:type="dxa"/>
              </w:tcPr>
              <w:p w14:paraId="0F513F19" w14:textId="77777777" w:rsidR="00DD4BB2" w:rsidRPr="00431A70" w:rsidRDefault="00DD4BB2"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3AEE5496" w14:textId="77777777" w:rsidR="00DD4BB2" w:rsidRPr="005F13CF" w:rsidRDefault="00DD4BB2"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Instituto Electoral del Estado de México</w:t>
                </w:r>
              </w:p>
            </w:tc>
          </w:tr>
          <w:tr w:rsidR="00DD4BB2" w14:paraId="2C89C1A6" w14:textId="77777777" w:rsidTr="00DF3BE8">
            <w:trPr>
              <w:trHeight w:val="283"/>
            </w:trPr>
            <w:tc>
              <w:tcPr>
                <w:tcW w:w="2589" w:type="dxa"/>
              </w:tcPr>
              <w:p w14:paraId="173DEC93" w14:textId="77777777" w:rsidR="00DD4BB2" w:rsidRPr="00431A70" w:rsidRDefault="00DD4BB2"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3DA98CC2" w14:textId="77777777" w:rsidR="00DD4BB2" w:rsidRPr="00431A70" w:rsidRDefault="00DD4BB2"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3BD6C89C" w14:textId="77777777" w:rsidR="00DD4BB2" w:rsidRPr="005C106F" w:rsidRDefault="00DD4BB2" w:rsidP="005743D2">
          <w:pPr>
            <w:tabs>
              <w:tab w:val="right" w:pos="8838"/>
            </w:tabs>
            <w:ind w:left="-28"/>
            <w:jc w:val="both"/>
            <w:rPr>
              <w:rFonts w:ascii="Arial" w:eastAsia="Calibri" w:hAnsi="Arial" w:cs="Arial"/>
              <w:b/>
              <w:sz w:val="22"/>
              <w:szCs w:val="22"/>
              <w:lang w:eastAsia="en-US"/>
            </w:rPr>
          </w:pPr>
        </w:p>
      </w:tc>
    </w:tr>
  </w:tbl>
  <w:p w14:paraId="1A988B23" w14:textId="77777777" w:rsidR="00DD4BB2" w:rsidRPr="00A25151" w:rsidRDefault="00DD4BB2"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DD4BB2" w:rsidRPr="00330DA7" w14:paraId="4C9A1CDC" w14:textId="77777777" w:rsidTr="003B165A">
      <w:trPr>
        <w:trHeight w:val="1435"/>
      </w:trPr>
      <w:tc>
        <w:tcPr>
          <w:tcW w:w="2835" w:type="dxa"/>
          <w:shd w:val="clear" w:color="auto" w:fill="auto"/>
        </w:tcPr>
        <w:p w14:paraId="2C93335C" w14:textId="77777777" w:rsidR="00DD4BB2" w:rsidRPr="00330DA7" w:rsidRDefault="00DD4BB2"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7BF32DB6" wp14:editId="3B2D9594">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DD4BB2" w:rsidRPr="00431A70" w14:paraId="520834D2" w14:textId="77777777" w:rsidTr="00DF3BE8">
            <w:trPr>
              <w:trHeight w:val="144"/>
            </w:trPr>
            <w:tc>
              <w:tcPr>
                <w:tcW w:w="2589" w:type="dxa"/>
              </w:tcPr>
              <w:p w14:paraId="262625EB" w14:textId="77777777" w:rsidR="00DD4BB2" w:rsidRPr="00431A70" w:rsidRDefault="00DD4BB2"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20896584" w14:textId="77777777" w:rsidR="00DD4BB2" w:rsidRPr="00431A70" w:rsidRDefault="00DD4BB2" w:rsidP="00146ADF">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 xml:space="preserve">07326/INFOEM/IP/RR/2024 </w:t>
                </w:r>
              </w:p>
            </w:tc>
          </w:tr>
          <w:tr w:rsidR="00DD4BB2" w:rsidRPr="00286D0C" w14:paraId="0B192076" w14:textId="77777777" w:rsidTr="00DF3BE8">
            <w:trPr>
              <w:trHeight w:val="144"/>
            </w:trPr>
            <w:tc>
              <w:tcPr>
                <w:tcW w:w="2589" w:type="dxa"/>
              </w:tcPr>
              <w:p w14:paraId="1FDF3B27" w14:textId="77777777" w:rsidR="00DD4BB2" w:rsidRPr="00431A70" w:rsidRDefault="00DD4BB2"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51ECF8FF" w14:textId="77777777" w:rsidR="00DD4BB2" w:rsidRPr="00286D0C" w:rsidRDefault="00DD4BB2" w:rsidP="005F13CF">
                <w:pPr>
                  <w:tabs>
                    <w:tab w:val="left" w:pos="3122"/>
                    <w:tab w:val="right" w:pos="8838"/>
                  </w:tabs>
                  <w:ind w:left="-106" w:right="-105"/>
                  <w:jc w:val="both"/>
                  <w:rPr>
                    <w:rFonts w:ascii="Palatino Linotype" w:eastAsia="Calibri" w:hAnsi="Palatino Linotype" w:cs="Tahoma"/>
                    <w:bCs/>
                    <w:sz w:val="22"/>
                    <w:szCs w:val="22"/>
                    <w:lang w:eastAsia="en-US"/>
                  </w:rPr>
                </w:pPr>
              </w:p>
            </w:tc>
          </w:tr>
          <w:tr w:rsidR="00DD4BB2" w:rsidRPr="00431A70" w14:paraId="68F2D049" w14:textId="77777777" w:rsidTr="00DF3BE8">
            <w:trPr>
              <w:trHeight w:val="283"/>
            </w:trPr>
            <w:tc>
              <w:tcPr>
                <w:tcW w:w="2589" w:type="dxa"/>
              </w:tcPr>
              <w:p w14:paraId="5DFF0FD4" w14:textId="77777777" w:rsidR="00DD4BB2" w:rsidRPr="00431A70" w:rsidRDefault="00DD4BB2"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1D0F245D" w14:textId="77777777" w:rsidR="00DD4BB2" w:rsidRPr="005F13CF" w:rsidRDefault="00DD4BB2"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Instituto Electoral del Estado de México</w:t>
                </w:r>
              </w:p>
            </w:tc>
          </w:tr>
          <w:tr w:rsidR="00DD4BB2" w:rsidRPr="00431A70" w14:paraId="7FE0CBA1" w14:textId="77777777" w:rsidTr="00DF3BE8">
            <w:trPr>
              <w:trHeight w:val="283"/>
            </w:trPr>
            <w:tc>
              <w:tcPr>
                <w:tcW w:w="2589" w:type="dxa"/>
              </w:tcPr>
              <w:p w14:paraId="462D6BD1" w14:textId="77777777" w:rsidR="00DD4BB2" w:rsidRPr="00431A70" w:rsidRDefault="00DD4BB2"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578E0EF6" w14:textId="77777777" w:rsidR="00DD4BB2" w:rsidRPr="00431A70" w:rsidRDefault="00DD4BB2"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6DF0DEA4" w14:textId="77777777" w:rsidR="00DD4BB2" w:rsidRPr="00330DA7" w:rsidRDefault="00DD4BB2" w:rsidP="00DB7E5F">
          <w:pPr>
            <w:tabs>
              <w:tab w:val="right" w:pos="8838"/>
            </w:tabs>
            <w:ind w:left="-28"/>
            <w:jc w:val="both"/>
            <w:rPr>
              <w:rFonts w:ascii="Arial" w:eastAsia="Calibri" w:hAnsi="Arial" w:cs="Arial"/>
              <w:b/>
              <w:sz w:val="22"/>
              <w:szCs w:val="22"/>
              <w:lang w:eastAsia="en-US"/>
            </w:rPr>
          </w:pPr>
        </w:p>
      </w:tc>
    </w:tr>
  </w:tbl>
  <w:p w14:paraId="4F51F152" w14:textId="77777777" w:rsidR="00DD4BB2" w:rsidRPr="00330DA7" w:rsidRDefault="00DD4BB2"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31027B8"/>
    <w:multiLevelType w:val="hybridMultilevel"/>
    <w:tmpl w:val="B51EC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B80C62"/>
    <w:multiLevelType w:val="hybridMultilevel"/>
    <w:tmpl w:val="8BA84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2"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9F0152"/>
    <w:multiLevelType w:val="hybridMultilevel"/>
    <w:tmpl w:val="B3F8E8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FA6E95"/>
    <w:multiLevelType w:val="hybridMultilevel"/>
    <w:tmpl w:val="BD642E3C"/>
    <w:lvl w:ilvl="0" w:tplc="FE686482">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18130E"/>
    <w:multiLevelType w:val="multilevel"/>
    <w:tmpl w:val="824C0DD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4C912D73"/>
    <w:multiLevelType w:val="hybridMultilevel"/>
    <w:tmpl w:val="AFE8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8"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5"/>
  </w:num>
  <w:num w:numId="5">
    <w:abstractNumId w:val="7"/>
  </w:num>
  <w:num w:numId="6">
    <w:abstractNumId w:val="20"/>
  </w:num>
  <w:num w:numId="7">
    <w:abstractNumId w:val="4"/>
  </w:num>
  <w:num w:numId="8">
    <w:abstractNumId w:val="12"/>
  </w:num>
  <w:num w:numId="9">
    <w:abstractNumId w:val="3"/>
  </w:num>
  <w:num w:numId="10">
    <w:abstractNumId w:val="24"/>
  </w:num>
  <w:num w:numId="11">
    <w:abstractNumId w:val="14"/>
  </w:num>
  <w:num w:numId="12">
    <w:abstractNumId w:val="8"/>
  </w:num>
  <w:num w:numId="13">
    <w:abstractNumId w:val="1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3"/>
  </w:num>
  <w:num w:numId="17">
    <w:abstractNumId w:val="19"/>
  </w:num>
  <w:num w:numId="18">
    <w:abstractNumId w:val="30"/>
  </w:num>
  <w:num w:numId="19">
    <w:abstractNumId w:val="6"/>
  </w:num>
  <w:num w:numId="20">
    <w:abstractNumId w:val="9"/>
  </w:num>
  <w:num w:numId="21">
    <w:abstractNumId w:val="11"/>
  </w:num>
  <w:num w:numId="22">
    <w:abstractNumId w:val="25"/>
  </w:num>
  <w:num w:numId="23">
    <w:abstractNumId w:val="18"/>
  </w:num>
  <w:num w:numId="24">
    <w:abstractNumId w:val="28"/>
  </w:num>
  <w:num w:numId="25">
    <w:abstractNumId w:val="2"/>
  </w:num>
  <w:num w:numId="26">
    <w:abstractNumId w:val="22"/>
  </w:num>
  <w:num w:numId="27">
    <w:abstractNumId w:val="27"/>
  </w:num>
  <w:num w:numId="28">
    <w:abstractNumId w:val="1"/>
  </w:num>
  <w:num w:numId="29">
    <w:abstractNumId w:val="10"/>
  </w:num>
  <w:num w:numId="30">
    <w:abstractNumId w:val="13"/>
  </w:num>
  <w:num w:numId="31">
    <w:abstractNumId w:val="21"/>
  </w:num>
  <w:num w:numId="3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67A9"/>
    <w:rsid w:val="00027B6E"/>
    <w:rsid w:val="000300BE"/>
    <w:rsid w:val="0003037C"/>
    <w:rsid w:val="0003089C"/>
    <w:rsid w:val="00030E29"/>
    <w:rsid w:val="00030EDA"/>
    <w:rsid w:val="000313A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4470"/>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3784"/>
    <w:rsid w:val="00053EEF"/>
    <w:rsid w:val="00054106"/>
    <w:rsid w:val="0005422F"/>
    <w:rsid w:val="00055361"/>
    <w:rsid w:val="00056A85"/>
    <w:rsid w:val="00057250"/>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593C"/>
    <w:rsid w:val="00086374"/>
    <w:rsid w:val="00086A01"/>
    <w:rsid w:val="0008787B"/>
    <w:rsid w:val="0009087C"/>
    <w:rsid w:val="000910AA"/>
    <w:rsid w:val="00091672"/>
    <w:rsid w:val="00091759"/>
    <w:rsid w:val="00092475"/>
    <w:rsid w:val="0009263F"/>
    <w:rsid w:val="00092AD0"/>
    <w:rsid w:val="000939AD"/>
    <w:rsid w:val="000943DD"/>
    <w:rsid w:val="00096113"/>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7BC"/>
    <w:rsid w:val="0010620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6ADF"/>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30E"/>
    <w:rsid w:val="00155B1A"/>
    <w:rsid w:val="00155F96"/>
    <w:rsid w:val="00155FE6"/>
    <w:rsid w:val="00156408"/>
    <w:rsid w:val="00156A6B"/>
    <w:rsid w:val="0015713D"/>
    <w:rsid w:val="0015731F"/>
    <w:rsid w:val="001606D4"/>
    <w:rsid w:val="00160E54"/>
    <w:rsid w:val="00161DF9"/>
    <w:rsid w:val="00162383"/>
    <w:rsid w:val="00162A24"/>
    <w:rsid w:val="00162CCE"/>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295F"/>
    <w:rsid w:val="0019389B"/>
    <w:rsid w:val="00195E5F"/>
    <w:rsid w:val="00196522"/>
    <w:rsid w:val="00197685"/>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60B4"/>
    <w:rsid w:val="002066D0"/>
    <w:rsid w:val="00206DF4"/>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AEF"/>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568B"/>
    <w:rsid w:val="00235F93"/>
    <w:rsid w:val="00236653"/>
    <w:rsid w:val="00236863"/>
    <w:rsid w:val="00237C1F"/>
    <w:rsid w:val="00237D0D"/>
    <w:rsid w:val="00240363"/>
    <w:rsid w:val="0024097C"/>
    <w:rsid w:val="00240E62"/>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7D7"/>
    <w:rsid w:val="00252B67"/>
    <w:rsid w:val="00252BD8"/>
    <w:rsid w:val="00252F10"/>
    <w:rsid w:val="00253937"/>
    <w:rsid w:val="00254209"/>
    <w:rsid w:val="00254288"/>
    <w:rsid w:val="0025469C"/>
    <w:rsid w:val="00255921"/>
    <w:rsid w:val="00256CFD"/>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9110A"/>
    <w:rsid w:val="00291A24"/>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6323"/>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D7B"/>
    <w:rsid w:val="00330DA7"/>
    <w:rsid w:val="003323E7"/>
    <w:rsid w:val="00332724"/>
    <w:rsid w:val="003340EC"/>
    <w:rsid w:val="0033421F"/>
    <w:rsid w:val="00334225"/>
    <w:rsid w:val="00334528"/>
    <w:rsid w:val="003350FF"/>
    <w:rsid w:val="00335DC9"/>
    <w:rsid w:val="00336072"/>
    <w:rsid w:val="003363F6"/>
    <w:rsid w:val="00337053"/>
    <w:rsid w:val="0034057C"/>
    <w:rsid w:val="0034141F"/>
    <w:rsid w:val="003416A5"/>
    <w:rsid w:val="003416E2"/>
    <w:rsid w:val="003417A1"/>
    <w:rsid w:val="00341E21"/>
    <w:rsid w:val="00341E6C"/>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22C8"/>
    <w:rsid w:val="0036351E"/>
    <w:rsid w:val="00363615"/>
    <w:rsid w:val="00363DA5"/>
    <w:rsid w:val="00364521"/>
    <w:rsid w:val="00364D22"/>
    <w:rsid w:val="00365026"/>
    <w:rsid w:val="00366C8C"/>
    <w:rsid w:val="0036780A"/>
    <w:rsid w:val="00367F82"/>
    <w:rsid w:val="00370CB0"/>
    <w:rsid w:val="0037163B"/>
    <w:rsid w:val="00371916"/>
    <w:rsid w:val="003723A0"/>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3EB"/>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5C38"/>
    <w:rsid w:val="003F650B"/>
    <w:rsid w:val="003F6A77"/>
    <w:rsid w:val="003F6EF0"/>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21C5"/>
    <w:rsid w:val="0043257A"/>
    <w:rsid w:val="004327EE"/>
    <w:rsid w:val="00432F20"/>
    <w:rsid w:val="004337E4"/>
    <w:rsid w:val="004339FC"/>
    <w:rsid w:val="00434202"/>
    <w:rsid w:val="00435807"/>
    <w:rsid w:val="00436305"/>
    <w:rsid w:val="00436FD3"/>
    <w:rsid w:val="00437B95"/>
    <w:rsid w:val="004406CF"/>
    <w:rsid w:val="00441804"/>
    <w:rsid w:val="004435B4"/>
    <w:rsid w:val="00443C24"/>
    <w:rsid w:val="00444D0E"/>
    <w:rsid w:val="0044550A"/>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4481"/>
    <w:rsid w:val="0046548F"/>
    <w:rsid w:val="00465497"/>
    <w:rsid w:val="00466346"/>
    <w:rsid w:val="00466C2C"/>
    <w:rsid w:val="00467498"/>
    <w:rsid w:val="004675F7"/>
    <w:rsid w:val="004676FF"/>
    <w:rsid w:val="004702B0"/>
    <w:rsid w:val="00472434"/>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9115D"/>
    <w:rsid w:val="00491430"/>
    <w:rsid w:val="00491A4E"/>
    <w:rsid w:val="00491BB0"/>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30D4"/>
    <w:rsid w:val="004C36F9"/>
    <w:rsid w:val="004C4ACC"/>
    <w:rsid w:val="004C4E69"/>
    <w:rsid w:val="004C51C1"/>
    <w:rsid w:val="004C576F"/>
    <w:rsid w:val="004C5A68"/>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348"/>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2502"/>
    <w:rsid w:val="005028CC"/>
    <w:rsid w:val="005036C3"/>
    <w:rsid w:val="005070C3"/>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1F19"/>
    <w:rsid w:val="00552EBD"/>
    <w:rsid w:val="00552F49"/>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E68"/>
    <w:rsid w:val="0059433D"/>
    <w:rsid w:val="00595386"/>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6E55"/>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34D"/>
    <w:rsid w:val="005D364D"/>
    <w:rsid w:val="005D3841"/>
    <w:rsid w:val="005D457F"/>
    <w:rsid w:val="005D49C8"/>
    <w:rsid w:val="005D5607"/>
    <w:rsid w:val="005D5B86"/>
    <w:rsid w:val="005D6A2B"/>
    <w:rsid w:val="005D6AD9"/>
    <w:rsid w:val="005E0ACB"/>
    <w:rsid w:val="005E1099"/>
    <w:rsid w:val="005E15D1"/>
    <w:rsid w:val="005E1BC2"/>
    <w:rsid w:val="005E1EE5"/>
    <w:rsid w:val="005E2D62"/>
    <w:rsid w:val="005E2F72"/>
    <w:rsid w:val="005E32ED"/>
    <w:rsid w:val="005E37E9"/>
    <w:rsid w:val="005E4B75"/>
    <w:rsid w:val="005E4BAF"/>
    <w:rsid w:val="005E6CA4"/>
    <w:rsid w:val="005E6E23"/>
    <w:rsid w:val="005E6EE8"/>
    <w:rsid w:val="005E7994"/>
    <w:rsid w:val="005F03DB"/>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5134"/>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29A"/>
    <w:rsid w:val="00637B31"/>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5"/>
    <w:rsid w:val="006867FA"/>
    <w:rsid w:val="006903C2"/>
    <w:rsid w:val="006907C6"/>
    <w:rsid w:val="00690B13"/>
    <w:rsid w:val="00690B14"/>
    <w:rsid w:val="00690EE9"/>
    <w:rsid w:val="00690F20"/>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7AA"/>
    <w:rsid w:val="006A6B88"/>
    <w:rsid w:val="006A6D7F"/>
    <w:rsid w:val="006A7464"/>
    <w:rsid w:val="006B01B2"/>
    <w:rsid w:val="006B0298"/>
    <w:rsid w:val="006B0962"/>
    <w:rsid w:val="006B0B50"/>
    <w:rsid w:val="006B0D07"/>
    <w:rsid w:val="006B0E83"/>
    <w:rsid w:val="006B180E"/>
    <w:rsid w:val="006B1D90"/>
    <w:rsid w:val="006B385B"/>
    <w:rsid w:val="006B4562"/>
    <w:rsid w:val="006B5493"/>
    <w:rsid w:val="006B5FFD"/>
    <w:rsid w:val="006B6FED"/>
    <w:rsid w:val="006B72F6"/>
    <w:rsid w:val="006B77E2"/>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4085"/>
    <w:rsid w:val="00704138"/>
    <w:rsid w:val="00704305"/>
    <w:rsid w:val="007043CB"/>
    <w:rsid w:val="0070476D"/>
    <w:rsid w:val="007047D3"/>
    <w:rsid w:val="00704B24"/>
    <w:rsid w:val="00705663"/>
    <w:rsid w:val="00705C40"/>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478"/>
    <w:rsid w:val="00740C8C"/>
    <w:rsid w:val="00741745"/>
    <w:rsid w:val="00741AC4"/>
    <w:rsid w:val="007429E1"/>
    <w:rsid w:val="00742CA5"/>
    <w:rsid w:val="00743504"/>
    <w:rsid w:val="00743CA7"/>
    <w:rsid w:val="0074489F"/>
    <w:rsid w:val="0074594A"/>
    <w:rsid w:val="00746642"/>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461"/>
    <w:rsid w:val="00785A0A"/>
    <w:rsid w:val="00785DC5"/>
    <w:rsid w:val="0078639C"/>
    <w:rsid w:val="00786B36"/>
    <w:rsid w:val="00786F25"/>
    <w:rsid w:val="00786FF3"/>
    <w:rsid w:val="0078758E"/>
    <w:rsid w:val="007875F5"/>
    <w:rsid w:val="007876CF"/>
    <w:rsid w:val="00787B77"/>
    <w:rsid w:val="00790309"/>
    <w:rsid w:val="007926DD"/>
    <w:rsid w:val="007929AE"/>
    <w:rsid w:val="00793090"/>
    <w:rsid w:val="00793B8B"/>
    <w:rsid w:val="007948A8"/>
    <w:rsid w:val="007950E6"/>
    <w:rsid w:val="007958AC"/>
    <w:rsid w:val="00795CBE"/>
    <w:rsid w:val="00796484"/>
    <w:rsid w:val="0079675C"/>
    <w:rsid w:val="007967B8"/>
    <w:rsid w:val="007968A5"/>
    <w:rsid w:val="00796E95"/>
    <w:rsid w:val="00796F2A"/>
    <w:rsid w:val="00797A1E"/>
    <w:rsid w:val="007A0176"/>
    <w:rsid w:val="007A0798"/>
    <w:rsid w:val="007A0F2A"/>
    <w:rsid w:val="007A0F69"/>
    <w:rsid w:val="007A0FF8"/>
    <w:rsid w:val="007A1632"/>
    <w:rsid w:val="007A1826"/>
    <w:rsid w:val="007A198B"/>
    <w:rsid w:val="007A1E47"/>
    <w:rsid w:val="007A2086"/>
    <w:rsid w:val="007A23CF"/>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3BE3"/>
    <w:rsid w:val="007B56A8"/>
    <w:rsid w:val="007B6AEB"/>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637C"/>
    <w:rsid w:val="007F70A0"/>
    <w:rsid w:val="007F77C3"/>
    <w:rsid w:val="0080056E"/>
    <w:rsid w:val="00800D9F"/>
    <w:rsid w:val="00801457"/>
    <w:rsid w:val="00801BCE"/>
    <w:rsid w:val="00801E7D"/>
    <w:rsid w:val="00802515"/>
    <w:rsid w:val="0080254F"/>
    <w:rsid w:val="00802661"/>
    <w:rsid w:val="00802CEC"/>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6F76"/>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1AD"/>
    <w:rsid w:val="008A5662"/>
    <w:rsid w:val="008A5D96"/>
    <w:rsid w:val="008A5F7E"/>
    <w:rsid w:val="008A6178"/>
    <w:rsid w:val="008A61E2"/>
    <w:rsid w:val="008A73EF"/>
    <w:rsid w:val="008B00A4"/>
    <w:rsid w:val="008B1C74"/>
    <w:rsid w:val="008B28D1"/>
    <w:rsid w:val="008B440B"/>
    <w:rsid w:val="008B5AB3"/>
    <w:rsid w:val="008B5B21"/>
    <w:rsid w:val="008B5E49"/>
    <w:rsid w:val="008B6848"/>
    <w:rsid w:val="008B75B8"/>
    <w:rsid w:val="008C0024"/>
    <w:rsid w:val="008C1393"/>
    <w:rsid w:val="008C15FF"/>
    <w:rsid w:val="008C2FA1"/>
    <w:rsid w:val="008C58DF"/>
    <w:rsid w:val="008C5AE6"/>
    <w:rsid w:val="008C62AB"/>
    <w:rsid w:val="008C6C63"/>
    <w:rsid w:val="008C796D"/>
    <w:rsid w:val="008C7A97"/>
    <w:rsid w:val="008D0157"/>
    <w:rsid w:val="008D098D"/>
    <w:rsid w:val="008D1369"/>
    <w:rsid w:val="008D2028"/>
    <w:rsid w:val="008D2C4C"/>
    <w:rsid w:val="008D2E01"/>
    <w:rsid w:val="008D341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A5C"/>
    <w:rsid w:val="009125AE"/>
    <w:rsid w:val="009125C5"/>
    <w:rsid w:val="00914408"/>
    <w:rsid w:val="00914C61"/>
    <w:rsid w:val="00915AB6"/>
    <w:rsid w:val="00915DB9"/>
    <w:rsid w:val="009161CB"/>
    <w:rsid w:val="00916270"/>
    <w:rsid w:val="009165F0"/>
    <w:rsid w:val="00916E90"/>
    <w:rsid w:val="00917388"/>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5D1F"/>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3FDD"/>
    <w:rsid w:val="00974529"/>
    <w:rsid w:val="00974A9A"/>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5D4"/>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3BA"/>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577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3D4"/>
    <w:rsid w:val="00A8051E"/>
    <w:rsid w:val="00A805D0"/>
    <w:rsid w:val="00A8238F"/>
    <w:rsid w:val="00A8295A"/>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9A7"/>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C7AD6"/>
    <w:rsid w:val="00AD0AB4"/>
    <w:rsid w:val="00AD0D24"/>
    <w:rsid w:val="00AD0DE0"/>
    <w:rsid w:val="00AD1480"/>
    <w:rsid w:val="00AD192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1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005"/>
    <w:rsid w:val="00B222A2"/>
    <w:rsid w:val="00B233F4"/>
    <w:rsid w:val="00B234EC"/>
    <w:rsid w:val="00B267E1"/>
    <w:rsid w:val="00B274AE"/>
    <w:rsid w:val="00B274BF"/>
    <w:rsid w:val="00B304B7"/>
    <w:rsid w:val="00B31222"/>
    <w:rsid w:val="00B31516"/>
    <w:rsid w:val="00B318C9"/>
    <w:rsid w:val="00B31FDB"/>
    <w:rsid w:val="00B327FB"/>
    <w:rsid w:val="00B33998"/>
    <w:rsid w:val="00B33EEF"/>
    <w:rsid w:val="00B348F1"/>
    <w:rsid w:val="00B36AEA"/>
    <w:rsid w:val="00B416D0"/>
    <w:rsid w:val="00B41D89"/>
    <w:rsid w:val="00B42C7F"/>
    <w:rsid w:val="00B42E81"/>
    <w:rsid w:val="00B4329D"/>
    <w:rsid w:val="00B457EF"/>
    <w:rsid w:val="00B45BEE"/>
    <w:rsid w:val="00B46A26"/>
    <w:rsid w:val="00B46C8E"/>
    <w:rsid w:val="00B50512"/>
    <w:rsid w:val="00B50F74"/>
    <w:rsid w:val="00B519F0"/>
    <w:rsid w:val="00B51A2F"/>
    <w:rsid w:val="00B51AEA"/>
    <w:rsid w:val="00B520F9"/>
    <w:rsid w:val="00B52812"/>
    <w:rsid w:val="00B537CE"/>
    <w:rsid w:val="00B53891"/>
    <w:rsid w:val="00B541CB"/>
    <w:rsid w:val="00B5423C"/>
    <w:rsid w:val="00B54915"/>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E20"/>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5E19"/>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ADF"/>
    <w:rsid w:val="00BA3D3F"/>
    <w:rsid w:val="00BA4C61"/>
    <w:rsid w:val="00BA4CE5"/>
    <w:rsid w:val="00BA5DF2"/>
    <w:rsid w:val="00BA74D4"/>
    <w:rsid w:val="00BA7E4A"/>
    <w:rsid w:val="00BB1236"/>
    <w:rsid w:val="00BB1A27"/>
    <w:rsid w:val="00BB1F81"/>
    <w:rsid w:val="00BB375D"/>
    <w:rsid w:val="00BB4277"/>
    <w:rsid w:val="00BB49A0"/>
    <w:rsid w:val="00BB515F"/>
    <w:rsid w:val="00BB532B"/>
    <w:rsid w:val="00BC0924"/>
    <w:rsid w:val="00BC0C50"/>
    <w:rsid w:val="00BC11E0"/>
    <w:rsid w:val="00BC198A"/>
    <w:rsid w:val="00BC1FA5"/>
    <w:rsid w:val="00BC2598"/>
    <w:rsid w:val="00BC299D"/>
    <w:rsid w:val="00BC2C0C"/>
    <w:rsid w:val="00BC3B70"/>
    <w:rsid w:val="00BC4AE9"/>
    <w:rsid w:val="00BC671C"/>
    <w:rsid w:val="00BC6E7C"/>
    <w:rsid w:val="00BC7182"/>
    <w:rsid w:val="00BC732A"/>
    <w:rsid w:val="00BC7398"/>
    <w:rsid w:val="00BC7458"/>
    <w:rsid w:val="00BC758B"/>
    <w:rsid w:val="00BC79AA"/>
    <w:rsid w:val="00BC79C3"/>
    <w:rsid w:val="00BC7D51"/>
    <w:rsid w:val="00BD1045"/>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E94"/>
    <w:rsid w:val="00C0169B"/>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7E5"/>
    <w:rsid w:val="00C24F30"/>
    <w:rsid w:val="00C25238"/>
    <w:rsid w:val="00C260FA"/>
    <w:rsid w:val="00C2682F"/>
    <w:rsid w:val="00C26853"/>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F7"/>
    <w:rsid w:val="00C526DE"/>
    <w:rsid w:val="00C53008"/>
    <w:rsid w:val="00C53C3A"/>
    <w:rsid w:val="00C53DF3"/>
    <w:rsid w:val="00C55151"/>
    <w:rsid w:val="00C552B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730"/>
    <w:rsid w:val="00CA3C52"/>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930"/>
    <w:rsid w:val="00CD4AF7"/>
    <w:rsid w:val="00CD5A78"/>
    <w:rsid w:val="00CD5FD4"/>
    <w:rsid w:val="00CD64D0"/>
    <w:rsid w:val="00CD6FFE"/>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6D91"/>
    <w:rsid w:val="00CE76FF"/>
    <w:rsid w:val="00CF090B"/>
    <w:rsid w:val="00CF0C41"/>
    <w:rsid w:val="00CF1CF7"/>
    <w:rsid w:val="00CF3AEC"/>
    <w:rsid w:val="00CF3B92"/>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17D5"/>
    <w:rsid w:val="00D11916"/>
    <w:rsid w:val="00D11D77"/>
    <w:rsid w:val="00D125A8"/>
    <w:rsid w:val="00D1276A"/>
    <w:rsid w:val="00D134FE"/>
    <w:rsid w:val="00D149CF"/>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DC0"/>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2D55"/>
    <w:rsid w:val="00D434EC"/>
    <w:rsid w:val="00D44A21"/>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6FC3"/>
    <w:rsid w:val="00D70C67"/>
    <w:rsid w:val="00D70E79"/>
    <w:rsid w:val="00D71436"/>
    <w:rsid w:val="00D71CF9"/>
    <w:rsid w:val="00D72EAC"/>
    <w:rsid w:val="00D73BC4"/>
    <w:rsid w:val="00D74170"/>
    <w:rsid w:val="00D74344"/>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5C48"/>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4BB2"/>
    <w:rsid w:val="00DD5D8C"/>
    <w:rsid w:val="00DD78B2"/>
    <w:rsid w:val="00DE040C"/>
    <w:rsid w:val="00DE0DE9"/>
    <w:rsid w:val="00DE1746"/>
    <w:rsid w:val="00DE2004"/>
    <w:rsid w:val="00DE2966"/>
    <w:rsid w:val="00DE40E0"/>
    <w:rsid w:val="00DE4107"/>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F03"/>
    <w:rsid w:val="00DF62CC"/>
    <w:rsid w:val="00DF72D9"/>
    <w:rsid w:val="00DF7B69"/>
    <w:rsid w:val="00DF7EC8"/>
    <w:rsid w:val="00E00D4F"/>
    <w:rsid w:val="00E0128F"/>
    <w:rsid w:val="00E0164B"/>
    <w:rsid w:val="00E0218A"/>
    <w:rsid w:val="00E028ED"/>
    <w:rsid w:val="00E02D8B"/>
    <w:rsid w:val="00E02E7F"/>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FDD"/>
    <w:rsid w:val="00E41044"/>
    <w:rsid w:val="00E416B1"/>
    <w:rsid w:val="00E42117"/>
    <w:rsid w:val="00E424DE"/>
    <w:rsid w:val="00E43469"/>
    <w:rsid w:val="00E4359A"/>
    <w:rsid w:val="00E4369C"/>
    <w:rsid w:val="00E43A0F"/>
    <w:rsid w:val="00E43AA2"/>
    <w:rsid w:val="00E4438B"/>
    <w:rsid w:val="00E445DA"/>
    <w:rsid w:val="00E447EE"/>
    <w:rsid w:val="00E45379"/>
    <w:rsid w:val="00E4659B"/>
    <w:rsid w:val="00E465CB"/>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5A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C80"/>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154"/>
    <w:rsid w:val="00F805F6"/>
    <w:rsid w:val="00F80F33"/>
    <w:rsid w:val="00F8257B"/>
    <w:rsid w:val="00F82D9E"/>
    <w:rsid w:val="00F82FA8"/>
    <w:rsid w:val="00F8308D"/>
    <w:rsid w:val="00F8328B"/>
    <w:rsid w:val="00F8411B"/>
    <w:rsid w:val="00F8442A"/>
    <w:rsid w:val="00F846D6"/>
    <w:rsid w:val="00F85113"/>
    <w:rsid w:val="00F85512"/>
    <w:rsid w:val="00F856EE"/>
    <w:rsid w:val="00F85741"/>
    <w:rsid w:val="00F860A3"/>
    <w:rsid w:val="00F86130"/>
    <w:rsid w:val="00F871D7"/>
    <w:rsid w:val="00F87607"/>
    <w:rsid w:val="00F87649"/>
    <w:rsid w:val="00F9173A"/>
    <w:rsid w:val="00F91800"/>
    <w:rsid w:val="00F9341D"/>
    <w:rsid w:val="00F937CF"/>
    <w:rsid w:val="00F93A36"/>
    <w:rsid w:val="00F93C90"/>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59BF"/>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0BFF"/>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B54857"/>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9B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B4BE1-7AC3-499F-83A9-500C3813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4159</Words>
  <Characters>22878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INFOEM568</cp:lastModifiedBy>
  <cp:revision>2</cp:revision>
  <cp:lastPrinted>2025-01-17T15:23:00Z</cp:lastPrinted>
  <dcterms:created xsi:type="dcterms:W3CDTF">2025-01-22T18:46:00Z</dcterms:created>
  <dcterms:modified xsi:type="dcterms:W3CDTF">2025-01-22T18:46:00Z</dcterms:modified>
</cp:coreProperties>
</file>