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9CC3E8" w14:textId="77777777" w:rsidR="00F04E81" w:rsidRDefault="00F04E81">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935325946"/>
        <w:docPartObj>
          <w:docPartGallery w:val="Table of Contents"/>
          <w:docPartUnique/>
        </w:docPartObj>
      </w:sdtPr>
      <w:sdtEndPr>
        <w:rPr>
          <w:b/>
          <w:bCs/>
        </w:rPr>
      </w:sdtEndPr>
      <w:sdtContent>
        <w:p w14:paraId="4D6EA39F" w14:textId="511E8BA4" w:rsidR="00737809" w:rsidRDefault="00737809">
          <w:pPr>
            <w:pStyle w:val="TtulodeTDC"/>
          </w:pPr>
          <w:r>
            <w:rPr>
              <w:lang w:val="es-ES"/>
            </w:rPr>
            <w:t>Tabla de contenido</w:t>
          </w:r>
        </w:p>
        <w:p w14:paraId="20FA93A2" w14:textId="04837BBB" w:rsidR="00737809" w:rsidRDefault="00737809">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361569" w:history="1">
            <w:r w:rsidRPr="00C246AB">
              <w:rPr>
                <w:rStyle w:val="Hipervnculo"/>
                <w:noProof/>
              </w:rPr>
              <w:t>A N T E C E D E N T E S</w:t>
            </w:r>
            <w:r>
              <w:rPr>
                <w:noProof/>
                <w:webHidden/>
              </w:rPr>
              <w:tab/>
            </w:r>
            <w:r>
              <w:rPr>
                <w:noProof/>
                <w:webHidden/>
              </w:rPr>
              <w:fldChar w:fldCharType="begin"/>
            </w:r>
            <w:r>
              <w:rPr>
                <w:noProof/>
                <w:webHidden/>
              </w:rPr>
              <w:instrText xml:space="preserve"> PAGEREF _Toc216361569 \h </w:instrText>
            </w:r>
            <w:r>
              <w:rPr>
                <w:noProof/>
                <w:webHidden/>
              </w:rPr>
            </w:r>
            <w:r>
              <w:rPr>
                <w:noProof/>
                <w:webHidden/>
              </w:rPr>
              <w:fldChar w:fldCharType="separate"/>
            </w:r>
            <w:r w:rsidR="00CE0261">
              <w:rPr>
                <w:noProof/>
                <w:webHidden/>
              </w:rPr>
              <w:t>2</w:t>
            </w:r>
            <w:r>
              <w:rPr>
                <w:noProof/>
                <w:webHidden/>
              </w:rPr>
              <w:fldChar w:fldCharType="end"/>
            </w:r>
          </w:hyperlink>
        </w:p>
        <w:p w14:paraId="47FE6560" w14:textId="68C3FAA8" w:rsidR="00737809" w:rsidRDefault="00E02A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570" w:history="1">
            <w:r w:rsidR="00737809" w:rsidRPr="00C246AB">
              <w:rPr>
                <w:rStyle w:val="Hipervnculo"/>
                <w:noProof/>
              </w:rPr>
              <w:t>I. Presentación de las solicitudes de información</w:t>
            </w:r>
            <w:r w:rsidR="00737809">
              <w:rPr>
                <w:noProof/>
                <w:webHidden/>
              </w:rPr>
              <w:tab/>
            </w:r>
            <w:r w:rsidR="00737809">
              <w:rPr>
                <w:noProof/>
                <w:webHidden/>
              </w:rPr>
              <w:fldChar w:fldCharType="begin"/>
            </w:r>
            <w:r w:rsidR="00737809">
              <w:rPr>
                <w:noProof/>
                <w:webHidden/>
              </w:rPr>
              <w:instrText xml:space="preserve"> PAGEREF _Toc216361570 \h </w:instrText>
            </w:r>
            <w:r w:rsidR="00737809">
              <w:rPr>
                <w:noProof/>
                <w:webHidden/>
              </w:rPr>
            </w:r>
            <w:r w:rsidR="00737809">
              <w:rPr>
                <w:noProof/>
                <w:webHidden/>
              </w:rPr>
              <w:fldChar w:fldCharType="separate"/>
            </w:r>
            <w:r w:rsidR="00CE0261">
              <w:rPr>
                <w:noProof/>
                <w:webHidden/>
              </w:rPr>
              <w:t>2</w:t>
            </w:r>
            <w:r w:rsidR="00737809">
              <w:rPr>
                <w:noProof/>
                <w:webHidden/>
              </w:rPr>
              <w:fldChar w:fldCharType="end"/>
            </w:r>
          </w:hyperlink>
        </w:p>
        <w:p w14:paraId="0583DE35" w14:textId="16CC183C" w:rsidR="00737809" w:rsidRDefault="00E02A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571" w:history="1">
            <w:r w:rsidR="00737809" w:rsidRPr="00C246AB">
              <w:rPr>
                <w:rStyle w:val="Hipervnculo"/>
                <w:noProof/>
              </w:rPr>
              <w:t>II. Prórroga</w:t>
            </w:r>
            <w:r w:rsidR="00737809">
              <w:rPr>
                <w:noProof/>
                <w:webHidden/>
              </w:rPr>
              <w:tab/>
            </w:r>
            <w:r w:rsidR="00737809">
              <w:rPr>
                <w:noProof/>
                <w:webHidden/>
              </w:rPr>
              <w:fldChar w:fldCharType="begin"/>
            </w:r>
            <w:r w:rsidR="00737809">
              <w:rPr>
                <w:noProof/>
                <w:webHidden/>
              </w:rPr>
              <w:instrText xml:space="preserve"> PAGEREF _Toc216361571 \h </w:instrText>
            </w:r>
            <w:r w:rsidR="00737809">
              <w:rPr>
                <w:noProof/>
                <w:webHidden/>
              </w:rPr>
            </w:r>
            <w:r w:rsidR="00737809">
              <w:rPr>
                <w:noProof/>
                <w:webHidden/>
              </w:rPr>
              <w:fldChar w:fldCharType="separate"/>
            </w:r>
            <w:r w:rsidR="00CE0261">
              <w:rPr>
                <w:noProof/>
                <w:webHidden/>
              </w:rPr>
              <w:t>3</w:t>
            </w:r>
            <w:r w:rsidR="00737809">
              <w:rPr>
                <w:noProof/>
                <w:webHidden/>
              </w:rPr>
              <w:fldChar w:fldCharType="end"/>
            </w:r>
          </w:hyperlink>
        </w:p>
        <w:p w14:paraId="2EF051ED" w14:textId="28409C91" w:rsidR="00737809" w:rsidRDefault="00E02A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572" w:history="1">
            <w:r w:rsidR="00737809" w:rsidRPr="00C246AB">
              <w:rPr>
                <w:rStyle w:val="Hipervnculo"/>
                <w:noProof/>
              </w:rPr>
              <w:t>III. Respuestas del Sujeto Obligado</w:t>
            </w:r>
            <w:r w:rsidR="00737809">
              <w:rPr>
                <w:noProof/>
                <w:webHidden/>
              </w:rPr>
              <w:tab/>
            </w:r>
            <w:r w:rsidR="00737809">
              <w:rPr>
                <w:noProof/>
                <w:webHidden/>
              </w:rPr>
              <w:fldChar w:fldCharType="begin"/>
            </w:r>
            <w:r w:rsidR="00737809">
              <w:rPr>
                <w:noProof/>
                <w:webHidden/>
              </w:rPr>
              <w:instrText xml:space="preserve"> PAGEREF _Toc216361572 \h </w:instrText>
            </w:r>
            <w:r w:rsidR="00737809">
              <w:rPr>
                <w:noProof/>
                <w:webHidden/>
              </w:rPr>
            </w:r>
            <w:r w:rsidR="00737809">
              <w:rPr>
                <w:noProof/>
                <w:webHidden/>
              </w:rPr>
              <w:fldChar w:fldCharType="separate"/>
            </w:r>
            <w:r w:rsidR="00CE0261">
              <w:rPr>
                <w:noProof/>
                <w:webHidden/>
              </w:rPr>
              <w:t>4</w:t>
            </w:r>
            <w:r w:rsidR="00737809">
              <w:rPr>
                <w:noProof/>
                <w:webHidden/>
              </w:rPr>
              <w:fldChar w:fldCharType="end"/>
            </w:r>
          </w:hyperlink>
        </w:p>
        <w:p w14:paraId="5483AD30" w14:textId="4752FEDF" w:rsidR="00737809" w:rsidRDefault="00E02A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573" w:history="1">
            <w:r w:rsidR="00737809" w:rsidRPr="00C246AB">
              <w:rPr>
                <w:rStyle w:val="Hipervnculo"/>
                <w:noProof/>
              </w:rPr>
              <w:t>IV. Interposición de los Recursos de Revisión</w:t>
            </w:r>
            <w:r w:rsidR="00737809">
              <w:rPr>
                <w:noProof/>
                <w:webHidden/>
              </w:rPr>
              <w:tab/>
            </w:r>
            <w:r w:rsidR="00737809">
              <w:rPr>
                <w:noProof/>
                <w:webHidden/>
              </w:rPr>
              <w:fldChar w:fldCharType="begin"/>
            </w:r>
            <w:r w:rsidR="00737809">
              <w:rPr>
                <w:noProof/>
                <w:webHidden/>
              </w:rPr>
              <w:instrText xml:space="preserve"> PAGEREF _Toc216361573 \h </w:instrText>
            </w:r>
            <w:r w:rsidR="00737809">
              <w:rPr>
                <w:noProof/>
                <w:webHidden/>
              </w:rPr>
            </w:r>
            <w:r w:rsidR="00737809">
              <w:rPr>
                <w:noProof/>
                <w:webHidden/>
              </w:rPr>
              <w:fldChar w:fldCharType="separate"/>
            </w:r>
            <w:r w:rsidR="00CE0261">
              <w:rPr>
                <w:noProof/>
                <w:webHidden/>
              </w:rPr>
              <w:t>21</w:t>
            </w:r>
            <w:r w:rsidR="00737809">
              <w:rPr>
                <w:noProof/>
                <w:webHidden/>
              </w:rPr>
              <w:fldChar w:fldCharType="end"/>
            </w:r>
          </w:hyperlink>
        </w:p>
        <w:p w14:paraId="5A97FE33" w14:textId="205663C9" w:rsidR="00737809" w:rsidRDefault="00E02A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574" w:history="1">
            <w:r w:rsidR="00737809" w:rsidRPr="00C246AB">
              <w:rPr>
                <w:rStyle w:val="Hipervnculo"/>
                <w:noProof/>
              </w:rPr>
              <w:t>V. Trámite del Recurso de Revisión ante este Instituto</w:t>
            </w:r>
            <w:r w:rsidR="00737809">
              <w:rPr>
                <w:noProof/>
                <w:webHidden/>
              </w:rPr>
              <w:tab/>
            </w:r>
            <w:r w:rsidR="00737809">
              <w:rPr>
                <w:noProof/>
                <w:webHidden/>
              </w:rPr>
              <w:fldChar w:fldCharType="begin"/>
            </w:r>
            <w:r w:rsidR="00737809">
              <w:rPr>
                <w:noProof/>
                <w:webHidden/>
              </w:rPr>
              <w:instrText xml:space="preserve"> PAGEREF _Toc216361574 \h </w:instrText>
            </w:r>
            <w:r w:rsidR="00737809">
              <w:rPr>
                <w:noProof/>
                <w:webHidden/>
              </w:rPr>
            </w:r>
            <w:r w:rsidR="00737809">
              <w:rPr>
                <w:noProof/>
                <w:webHidden/>
              </w:rPr>
              <w:fldChar w:fldCharType="separate"/>
            </w:r>
            <w:r w:rsidR="00CE0261">
              <w:rPr>
                <w:noProof/>
                <w:webHidden/>
              </w:rPr>
              <w:t>23</w:t>
            </w:r>
            <w:r w:rsidR="00737809">
              <w:rPr>
                <w:noProof/>
                <w:webHidden/>
              </w:rPr>
              <w:fldChar w:fldCharType="end"/>
            </w:r>
          </w:hyperlink>
        </w:p>
        <w:p w14:paraId="13FFDCB9" w14:textId="5D2C5A27" w:rsidR="00737809" w:rsidRDefault="00E02AAB">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361575" w:history="1">
            <w:r w:rsidR="00737809" w:rsidRPr="00C246AB">
              <w:rPr>
                <w:rStyle w:val="Hipervnculo"/>
                <w:noProof/>
              </w:rPr>
              <w:t>C O N S I D E R A N D O S</w:t>
            </w:r>
            <w:r w:rsidR="00737809">
              <w:rPr>
                <w:noProof/>
                <w:webHidden/>
              </w:rPr>
              <w:tab/>
            </w:r>
            <w:r w:rsidR="00737809">
              <w:rPr>
                <w:noProof/>
                <w:webHidden/>
              </w:rPr>
              <w:fldChar w:fldCharType="begin"/>
            </w:r>
            <w:r w:rsidR="00737809">
              <w:rPr>
                <w:noProof/>
                <w:webHidden/>
              </w:rPr>
              <w:instrText xml:space="preserve"> PAGEREF _Toc216361575 \h </w:instrText>
            </w:r>
            <w:r w:rsidR="00737809">
              <w:rPr>
                <w:noProof/>
                <w:webHidden/>
              </w:rPr>
            </w:r>
            <w:r w:rsidR="00737809">
              <w:rPr>
                <w:noProof/>
                <w:webHidden/>
              </w:rPr>
              <w:fldChar w:fldCharType="separate"/>
            </w:r>
            <w:r w:rsidR="00CE0261">
              <w:rPr>
                <w:noProof/>
                <w:webHidden/>
              </w:rPr>
              <w:t>28</w:t>
            </w:r>
            <w:r w:rsidR="00737809">
              <w:rPr>
                <w:noProof/>
                <w:webHidden/>
              </w:rPr>
              <w:fldChar w:fldCharType="end"/>
            </w:r>
          </w:hyperlink>
        </w:p>
        <w:p w14:paraId="59C351CA" w14:textId="443AAA61" w:rsidR="00737809" w:rsidRDefault="00E02A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576" w:history="1">
            <w:r w:rsidR="00737809" w:rsidRPr="00C246AB">
              <w:rPr>
                <w:rStyle w:val="Hipervnculo"/>
                <w:noProof/>
              </w:rPr>
              <w:t>PRIMERO. Competencia</w:t>
            </w:r>
            <w:r w:rsidR="00737809">
              <w:rPr>
                <w:noProof/>
                <w:webHidden/>
              </w:rPr>
              <w:tab/>
            </w:r>
            <w:r w:rsidR="00737809">
              <w:rPr>
                <w:noProof/>
                <w:webHidden/>
              </w:rPr>
              <w:fldChar w:fldCharType="begin"/>
            </w:r>
            <w:r w:rsidR="00737809">
              <w:rPr>
                <w:noProof/>
                <w:webHidden/>
              </w:rPr>
              <w:instrText xml:space="preserve"> PAGEREF _Toc216361576 \h </w:instrText>
            </w:r>
            <w:r w:rsidR="00737809">
              <w:rPr>
                <w:noProof/>
                <w:webHidden/>
              </w:rPr>
            </w:r>
            <w:r w:rsidR="00737809">
              <w:rPr>
                <w:noProof/>
                <w:webHidden/>
              </w:rPr>
              <w:fldChar w:fldCharType="separate"/>
            </w:r>
            <w:r w:rsidR="00CE0261">
              <w:rPr>
                <w:noProof/>
                <w:webHidden/>
              </w:rPr>
              <w:t>29</w:t>
            </w:r>
            <w:r w:rsidR="00737809">
              <w:rPr>
                <w:noProof/>
                <w:webHidden/>
              </w:rPr>
              <w:fldChar w:fldCharType="end"/>
            </w:r>
          </w:hyperlink>
        </w:p>
        <w:p w14:paraId="35258F25" w14:textId="3E292C36" w:rsidR="00737809" w:rsidRDefault="00E02A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577" w:history="1">
            <w:r w:rsidR="00737809" w:rsidRPr="00C246AB">
              <w:rPr>
                <w:rStyle w:val="Hipervnculo"/>
                <w:noProof/>
              </w:rPr>
              <w:t>SEGUNDO. Causales de improcedencia y sobreseimiento</w:t>
            </w:r>
            <w:r w:rsidR="00737809">
              <w:rPr>
                <w:noProof/>
                <w:webHidden/>
              </w:rPr>
              <w:tab/>
            </w:r>
            <w:r w:rsidR="00737809">
              <w:rPr>
                <w:noProof/>
                <w:webHidden/>
              </w:rPr>
              <w:fldChar w:fldCharType="begin"/>
            </w:r>
            <w:r w:rsidR="00737809">
              <w:rPr>
                <w:noProof/>
                <w:webHidden/>
              </w:rPr>
              <w:instrText xml:space="preserve"> PAGEREF _Toc216361577 \h </w:instrText>
            </w:r>
            <w:r w:rsidR="00737809">
              <w:rPr>
                <w:noProof/>
                <w:webHidden/>
              </w:rPr>
            </w:r>
            <w:r w:rsidR="00737809">
              <w:rPr>
                <w:noProof/>
                <w:webHidden/>
              </w:rPr>
              <w:fldChar w:fldCharType="separate"/>
            </w:r>
            <w:r w:rsidR="00CE0261">
              <w:rPr>
                <w:noProof/>
                <w:webHidden/>
              </w:rPr>
              <w:t>29</w:t>
            </w:r>
            <w:r w:rsidR="00737809">
              <w:rPr>
                <w:noProof/>
                <w:webHidden/>
              </w:rPr>
              <w:fldChar w:fldCharType="end"/>
            </w:r>
          </w:hyperlink>
        </w:p>
        <w:p w14:paraId="7CF15355" w14:textId="14F9370F" w:rsidR="00737809" w:rsidRDefault="00E02A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578" w:history="1">
            <w:r w:rsidR="00737809" w:rsidRPr="00C246AB">
              <w:rPr>
                <w:rStyle w:val="Hipervnculo"/>
                <w:noProof/>
              </w:rPr>
              <w:t>TERCERO. Determinación de la Controversia</w:t>
            </w:r>
            <w:r w:rsidR="00737809">
              <w:rPr>
                <w:noProof/>
                <w:webHidden/>
              </w:rPr>
              <w:tab/>
            </w:r>
            <w:r w:rsidR="00737809">
              <w:rPr>
                <w:noProof/>
                <w:webHidden/>
              </w:rPr>
              <w:fldChar w:fldCharType="begin"/>
            </w:r>
            <w:r w:rsidR="00737809">
              <w:rPr>
                <w:noProof/>
                <w:webHidden/>
              </w:rPr>
              <w:instrText xml:space="preserve"> PAGEREF _Toc216361578 \h </w:instrText>
            </w:r>
            <w:r w:rsidR="00737809">
              <w:rPr>
                <w:noProof/>
                <w:webHidden/>
              </w:rPr>
            </w:r>
            <w:r w:rsidR="00737809">
              <w:rPr>
                <w:noProof/>
                <w:webHidden/>
              </w:rPr>
              <w:fldChar w:fldCharType="separate"/>
            </w:r>
            <w:r w:rsidR="00CE0261">
              <w:rPr>
                <w:noProof/>
                <w:webHidden/>
              </w:rPr>
              <w:t>30</w:t>
            </w:r>
            <w:r w:rsidR="00737809">
              <w:rPr>
                <w:noProof/>
                <w:webHidden/>
              </w:rPr>
              <w:fldChar w:fldCharType="end"/>
            </w:r>
          </w:hyperlink>
        </w:p>
        <w:p w14:paraId="5116DC5D" w14:textId="2707E0CE" w:rsidR="00737809" w:rsidRDefault="00E02A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579" w:history="1">
            <w:r w:rsidR="00737809" w:rsidRPr="00C246AB">
              <w:rPr>
                <w:rStyle w:val="Hipervnculo"/>
                <w:noProof/>
              </w:rPr>
              <w:t>CUARTO. Marco normativo aplicable en materia de transparencia y acceso a la información pública</w:t>
            </w:r>
            <w:r w:rsidR="00737809">
              <w:rPr>
                <w:noProof/>
                <w:webHidden/>
              </w:rPr>
              <w:tab/>
            </w:r>
            <w:r w:rsidR="00737809">
              <w:rPr>
                <w:noProof/>
                <w:webHidden/>
              </w:rPr>
              <w:fldChar w:fldCharType="begin"/>
            </w:r>
            <w:r w:rsidR="00737809">
              <w:rPr>
                <w:noProof/>
                <w:webHidden/>
              </w:rPr>
              <w:instrText xml:space="preserve"> PAGEREF _Toc216361579 \h </w:instrText>
            </w:r>
            <w:r w:rsidR="00737809">
              <w:rPr>
                <w:noProof/>
                <w:webHidden/>
              </w:rPr>
            </w:r>
            <w:r w:rsidR="00737809">
              <w:rPr>
                <w:noProof/>
                <w:webHidden/>
              </w:rPr>
              <w:fldChar w:fldCharType="separate"/>
            </w:r>
            <w:r w:rsidR="00CE0261">
              <w:rPr>
                <w:noProof/>
                <w:webHidden/>
              </w:rPr>
              <w:t>35</w:t>
            </w:r>
            <w:r w:rsidR="00737809">
              <w:rPr>
                <w:noProof/>
                <w:webHidden/>
              </w:rPr>
              <w:fldChar w:fldCharType="end"/>
            </w:r>
          </w:hyperlink>
        </w:p>
        <w:p w14:paraId="7510B89E" w14:textId="0960DF22" w:rsidR="00737809" w:rsidRDefault="00E02A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580" w:history="1">
            <w:r w:rsidR="00737809" w:rsidRPr="00C246AB">
              <w:rPr>
                <w:rStyle w:val="Hipervnculo"/>
                <w:smallCaps/>
                <w:noProof/>
              </w:rPr>
              <w:t>QUINTO.</w:t>
            </w:r>
            <w:r w:rsidR="00737809" w:rsidRPr="00C246AB">
              <w:rPr>
                <w:rStyle w:val="Hipervnculo"/>
                <w:noProof/>
              </w:rPr>
              <w:t xml:space="preserve"> Estudio de Fondo</w:t>
            </w:r>
            <w:r w:rsidR="00737809">
              <w:rPr>
                <w:noProof/>
                <w:webHidden/>
              </w:rPr>
              <w:tab/>
            </w:r>
            <w:r w:rsidR="00737809">
              <w:rPr>
                <w:noProof/>
                <w:webHidden/>
              </w:rPr>
              <w:fldChar w:fldCharType="begin"/>
            </w:r>
            <w:r w:rsidR="00737809">
              <w:rPr>
                <w:noProof/>
                <w:webHidden/>
              </w:rPr>
              <w:instrText xml:space="preserve"> PAGEREF _Toc216361580 \h </w:instrText>
            </w:r>
            <w:r w:rsidR="00737809">
              <w:rPr>
                <w:noProof/>
                <w:webHidden/>
              </w:rPr>
            </w:r>
            <w:r w:rsidR="00737809">
              <w:rPr>
                <w:noProof/>
                <w:webHidden/>
              </w:rPr>
              <w:fldChar w:fldCharType="separate"/>
            </w:r>
            <w:r w:rsidR="00CE0261">
              <w:rPr>
                <w:noProof/>
                <w:webHidden/>
              </w:rPr>
              <w:t>36</w:t>
            </w:r>
            <w:r w:rsidR="00737809">
              <w:rPr>
                <w:noProof/>
                <w:webHidden/>
              </w:rPr>
              <w:fldChar w:fldCharType="end"/>
            </w:r>
          </w:hyperlink>
        </w:p>
        <w:p w14:paraId="1D8787A0" w14:textId="55D97F4F" w:rsidR="00737809" w:rsidRDefault="00E02A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581" w:history="1">
            <w:r w:rsidR="00737809" w:rsidRPr="00C246AB">
              <w:rPr>
                <w:rStyle w:val="Hipervnculo"/>
                <w:noProof/>
              </w:rPr>
              <w:t>SEXTO. Decisión</w:t>
            </w:r>
            <w:r w:rsidR="00737809">
              <w:rPr>
                <w:noProof/>
                <w:webHidden/>
              </w:rPr>
              <w:tab/>
            </w:r>
            <w:r w:rsidR="00737809">
              <w:rPr>
                <w:noProof/>
                <w:webHidden/>
              </w:rPr>
              <w:fldChar w:fldCharType="begin"/>
            </w:r>
            <w:r w:rsidR="00737809">
              <w:rPr>
                <w:noProof/>
                <w:webHidden/>
              </w:rPr>
              <w:instrText xml:space="preserve"> PAGEREF _Toc216361581 \h </w:instrText>
            </w:r>
            <w:r w:rsidR="00737809">
              <w:rPr>
                <w:noProof/>
                <w:webHidden/>
              </w:rPr>
            </w:r>
            <w:r w:rsidR="00737809">
              <w:rPr>
                <w:noProof/>
                <w:webHidden/>
              </w:rPr>
              <w:fldChar w:fldCharType="separate"/>
            </w:r>
            <w:r w:rsidR="00CE0261">
              <w:rPr>
                <w:noProof/>
                <w:webHidden/>
              </w:rPr>
              <w:t>85</w:t>
            </w:r>
            <w:r w:rsidR="00737809">
              <w:rPr>
                <w:noProof/>
                <w:webHidden/>
              </w:rPr>
              <w:fldChar w:fldCharType="end"/>
            </w:r>
          </w:hyperlink>
        </w:p>
        <w:p w14:paraId="736AD346" w14:textId="5B61C88B" w:rsidR="00737809" w:rsidRDefault="00E02A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582" w:history="1">
            <w:r w:rsidR="00737809" w:rsidRPr="00C246AB">
              <w:rPr>
                <w:rStyle w:val="Hipervnculo"/>
                <w:noProof/>
              </w:rPr>
              <w:t>SÉPTIMO. Vista la Dirección General de Protección de Datos Personales</w:t>
            </w:r>
            <w:r w:rsidR="00737809">
              <w:rPr>
                <w:noProof/>
                <w:webHidden/>
              </w:rPr>
              <w:tab/>
            </w:r>
            <w:r w:rsidR="00737809">
              <w:rPr>
                <w:noProof/>
                <w:webHidden/>
              </w:rPr>
              <w:fldChar w:fldCharType="begin"/>
            </w:r>
            <w:r w:rsidR="00737809">
              <w:rPr>
                <w:noProof/>
                <w:webHidden/>
              </w:rPr>
              <w:instrText xml:space="preserve"> PAGEREF _Toc216361582 \h </w:instrText>
            </w:r>
            <w:r w:rsidR="00737809">
              <w:rPr>
                <w:noProof/>
                <w:webHidden/>
              </w:rPr>
            </w:r>
            <w:r w:rsidR="00737809">
              <w:rPr>
                <w:noProof/>
                <w:webHidden/>
              </w:rPr>
              <w:fldChar w:fldCharType="separate"/>
            </w:r>
            <w:r w:rsidR="00CE0261">
              <w:rPr>
                <w:noProof/>
                <w:webHidden/>
              </w:rPr>
              <w:t>86</w:t>
            </w:r>
            <w:r w:rsidR="00737809">
              <w:rPr>
                <w:noProof/>
                <w:webHidden/>
              </w:rPr>
              <w:fldChar w:fldCharType="end"/>
            </w:r>
          </w:hyperlink>
        </w:p>
        <w:p w14:paraId="64380F93" w14:textId="1DBD7CBF" w:rsidR="00737809" w:rsidRDefault="00E02AAB">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361583" w:history="1">
            <w:r w:rsidR="00737809" w:rsidRPr="00C246AB">
              <w:rPr>
                <w:rStyle w:val="Hipervnculo"/>
                <w:noProof/>
              </w:rPr>
              <w:t>R E S U E L V E</w:t>
            </w:r>
            <w:r w:rsidR="00737809">
              <w:rPr>
                <w:noProof/>
                <w:webHidden/>
              </w:rPr>
              <w:tab/>
            </w:r>
            <w:r w:rsidR="00737809">
              <w:rPr>
                <w:noProof/>
                <w:webHidden/>
              </w:rPr>
              <w:fldChar w:fldCharType="begin"/>
            </w:r>
            <w:r w:rsidR="00737809">
              <w:rPr>
                <w:noProof/>
                <w:webHidden/>
              </w:rPr>
              <w:instrText xml:space="preserve"> PAGEREF _Toc216361583 \h </w:instrText>
            </w:r>
            <w:r w:rsidR="00737809">
              <w:rPr>
                <w:noProof/>
                <w:webHidden/>
              </w:rPr>
            </w:r>
            <w:r w:rsidR="00737809">
              <w:rPr>
                <w:noProof/>
                <w:webHidden/>
              </w:rPr>
              <w:fldChar w:fldCharType="separate"/>
            </w:r>
            <w:r w:rsidR="00CE0261">
              <w:rPr>
                <w:noProof/>
                <w:webHidden/>
              </w:rPr>
              <w:t>87</w:t>
            </w:r>
            <w:r w:rsidR="00737809">
              <w:rPr>
                <w:noProof/>
                <w:webHidden/>
              </w:rPr>
              <w:fldChar w:fldCharType="end"/>
            </w:r>
          </w:hyperlink>
        </w:p>
        <w:p w14:paraId="2887FAEE" w14:textId="55BA7103" w:rsidR="00737809" w:rsidRDefault="00737809">
          <w:r>
            <w:rPr>
              <w:b/>
              <w:bCs/>
              <w:lang w:val="es-ES"/>
            </w:rPr>
            <w:fldChar w:fldCharType="end"/>
          </w:r>
        </w:p>
      </w:sdtContent>
    </w:sdt>
    <w:p w14:paraId="4D3AD55F" w14:textId="75E32A35" w:rsidR="00737809" w:rsidRPr="00585339" w:rsidRDefault="00737809" w:rsidP="00585339">
      <w:r>
        <w:br w:type="page"/>
      </w:r>
    </w:p>
    <w:p w14:paraId="7FDF0817" w14:textId="21F4F3D4" w:rsidR="00F04E81" w:rsidRPr="00737809" w:rsidRDefault="00E02AAB">
      <w:pPr>
        <w:spacing w:after="0" w:line="360" w:lineRule="auto"/>
      </w:pPr>
      <w:r w:rsidRPr="00737809">
        <w:lastRenderedPageBreak/>
        <w:t xml:space="preserve">Resolución del Pleno del Instituto de Transparencia, Acceso a la Información Pública y Protección de Datos Personales del Estado de México y Municipios, con domicilio en Metepec, </w:t>
      </w:r>
      <w:r w:rsidRPr="00737809">
        <w:t>Estado de México, de fecha diez de diciembre de dos mil veinticinco.</w:t>
      </w:r>
    </w:p>
    <w:p w14:paraId="2A464667" w14:textId="77777777" w:rsidR="00F04E81" w:rsidRPr="00737809" w:rsidRDefault="00F04E81">
      <w:pPr>
        <w:spacing w:after="0" w:line="360" w:lineRule="auto"/>
        <w:rPr>
          <w:b/>
          <w:bCs/>
        </w:rPr>
      </w:pPr>
    </w:p>
    <w:p w14:paraId="6507B48F" w14:textId="25927568" w:rsidR="00F04E81" w:rsidRPr="00737809" w:rsidRDefault="00E02AAB">
      <w:pPr>
        <w:spacing w:after="0" w:line="360" w:lineRule="auto"/>
      </w:pPr>
      <w:r w:rsidRPr="00737809">
        <w:rPr>
          <w:b/>
          <w:bCs/>
        </w:rPr>
        <w:t>VISTO</w:t>
      </w:r>
      <w:r w:rsidRPr="00737809">
        <w:t xml:space="preserve"> el expediente conformado con motivo de los Recursos de Revisión </w:t>
      </w:r>
      <w:r w:rsidRPr="00585339">
        <w:rPr>
          <w:b/>
        </w:rPr>
        <w:t>11381/INFOEM/IP/RR/2025, 11382/INFOEM/IP/RR/2025, 11385/INFOEM/IP/RR/2025,  11386/INFOEM/IP/RR/2025, 11388/INFOEM/IP</w:t>
      </w:r>
      <w:r w:rsidRPr="00585339">
        <w:rPr>
          <w:b/>
        </w:rPr>
        <w:t>/RR/2025, 11389/INFOEM/IP/RR/2025, 11792/INFOEM/IP/RR/2025, 11793/INFOEM/IP/RR/2025 y 11794/INFOEM/IP/RR/2025,</w:t>
      </w:r>
      <w:r w:rsidRPr="00737809">
        <w:t xml:space="preserve"> interpuestos </w:t>
      </w:r>
      <w:r w:rsidR="00FA69F3" w:rsidRPr="00737809">
        <w:t>por</w:t>
      </w:r>
      <w:r w:rsidRPr="00737809">
        <w:t xml:space="preserve"> la persona Recurrente o Particular, en contra de las respuestas del Sujeto Obligado, </w:t>
      </w:r>
      <w:bookmarkStart w:id="0" w:name="_GoBack"/>
      <w:r w:rsidRPr="00585339">
        <w:rPr>
          <w:b/>
        </w:rPr>
        <w:t>Ayuntamiento de Toluca</w:t>
      </w:r>
      <w:bookmarkEnd w:id="0"/>
      <w:r w:rsidRPr="00737809">
        <w:t>, se emite la presente Resolución, con base en los antecedentes y considerandos que se exponen a continuación:</w:t>
      </w:r>
    </w:p>
    <w:p w14:paraId="73A6B54D" w14:textId="77777777" w:rsidR="00F04E81" w:rsidRPr="00737809" w:rsidRDefault="00F04E81">
      <w:pPr>
        <w:spacing w:after="0" w:line="360" w:lineRule="auto"/>
      </w:pPr>
    </w:p>
    <w:p w14:paraId="5D8645A1" w14:textId="77777777" w:rsidR="00F04E81" w:rsidRPr="00737809" w:rsidRDefault="00E02AAB">
      <w:pPr>
        <w:pStyle w:val="Ttulo1"/>
        <w:spacing w:before="0" w:after="0"/>
        <w:rPr>
          <w:sz w:val="22"/>
          <w:szCs w:val="22"/>
        </w:rPr>
      </w:pPr>
      <w:bookmarkStart w:id="1" w:name="_heading=h.v9dqhx2k9w9p" w:colFirst="0" w:colLast="0"/>
      <w:bookmarkStart w:id="2" w:name="_Toc216361569"/>
      <w:bookmarkEnd w:id="1"/>
      <w:r w:rsidRPr="00737809">
        <w:rPr>
          <w:sz w:val="22"/>
          <w:szCs w:val="22"/>
        </w:rPr>
        <w:t>A N T E C E D E N T E S</w:t>
      </w:r>
      <w:bookmarkEnd w:id="2"/>
    </w:p>
    <w:p w14:paraId="032A18AB" w14:textId="77777777" w:rsidR="00F04E81" w:rsidRPr="00737809" w:rsidRDefault="00F04E81">
      <w:pPr>
        <w:spacing w:after="0" w:line="360" w:lineRule="auto"/>
      </w:pPr>
      <w:bookmarkStart w:id="3" w:name="_heading=h.gjdgxs" w:colFirst="0" w:colLast="0"/>
      <w:bookmarkEnd w:id="3"/>
    </w:p>
    <w:p w14:paraId="0101102C" w14:textId="77777777" w:rsidR="00F04E81" w:rsidRPr="00737809" w:rsidRDefault="00E02AAB">
      <w:pPr>
        <w:pStyle w:val="Ttulo2"/>
        <w:spacing w:before="0" w:after="0"/>
      </w:pPr>
      <w:bookmarkStart w:id="4" w:name="_heading=h.lignxeb7lqua" w:colFirst="0" w:colLast="0"/>
      <w:bookmarkStart w:id="5" w:name="_Toc216361570"/>
      <w:bookmarkEnd w:id="4"/>
      <w:r w:rsidRPr="00737809">
        <w:t>I. Presenta</w:t>
      </w:r>
      <w:r w:rsidRPr="00737809">
        <w:t>ción de las solicitudes de información</w:t>
      </w:r>
      <w:bookmarkEnd w:id="5"/>
    </w:p>
    <w:p w14:paraId="20D6165F" w14:textId="77777777" w:rsidR="00F04E81" w:rsidRPr="00737809" w:rsidRDefault="00F04E81">
      <w:pPr>
        <w:tabs>
          <w:tab w:val="left" w:pos="567"/>
        </w:tabs>
        <w:spacing w:after="0" w:line="360" w:lineRule="auto"/>
      </w:pPr>
    </w:p>
    <w:p w14:paraId="5024EF54" w14:textId="77777777" w:rsidR="00F04E81" w:rsidRPr="00737809" w:rsidRDefault="00E02AAB">
      <w:pPr>
        <w:spacing w:after="0" w:line="360" w:lineRule="auto"/>
      </w:pPr>
      <w:bookmarkStart w:id="6" w:name="_heading=h.7z2hm1dstc2n" w:colFirst="0" w:colLast="0"/>
      <w:bookmarkEnd w:id="6"/>
      <w:r w:rsidRPr="00737809">
        <w:t xml:space="preserve">Con fecha veinticinco de agosto de dos mil veinticinco, la parte Solicitante presentó solicitudes de acceso a la información pública, a través del Sistema de Acceso a la Información Mexiquense, en lo sucesivo el </w:t>
      </w:r>
      <w:r w:rsidRPr="00737809">
        <w:t>SAIMEX; ante el Ayuntamiento de Toluca, en las que requirió lo siguiente:</w:t>
      </w:r>
    </w:p>
    <w:p w14:paraId="33FE58BF" w14:textId="77777777" w:rsidR="00F04E81" w:rsidRPr="00737809" w:rsidRDefault="00F04E81">
      <w:pPr>
        <w:spacing w:after="0" w:line="360" w:lineRule="auto"/>
      </w:pPr>
    </w:p>
    <w:tbl>
      <w:tblPr>
        <w:tblStyle w:val="afffffc"/>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6520"/>
      </w:tblGrid>
      <w:tr w:rsidR="00F04E81" w:rsidRPr="00737809" w14:paraId="6B834B36" w14:textId="77777777">
        <w:tc>
          <w:tcPr>
            <w:tcW w:w="2410" w:type="dxa"/>
            <w:shd w:val="clear" w:color="auto" w:fill="CCCCFF"/>
            <w:vAlign w:val="center"/>
          </w:tcPr>
          <w:p w14:paraId="3F9F76D9" w14:textId="77777777" w:rsidR="00F04E81" w:rsidRPr="00737809" w:rsidRDefault="00E02AAB">
            <w:pPr>
              <w:spacing w:line="360" w:lineRule="auto"/>
              <w:jc w:val="center"/>
              <w:rPr>
                <w:b/>
                <w:bCs/>
                <w:sz w:val="20"/>
                <w:szCs w:val="20"/>
              </w:rPr>
            </w:pPr>
            <w:r w:rsidRPr="00737809">
              <w:rPr>
                <w:b/>
                <w:bCs/>
                <w:sz w:val="20"/>
                <w:szCs w:val="20"/>
              </w:rPr>
              <w:t>FOLIO DE LA SOLICITUD</w:t>
            </w:r>
          </w:p>
        </w:tc>
        <w:tc>
          <w:tcPr>
            <w:tcW w:w="6520" w:type="dxa"/>
            <w:shd w:val="clear" w:color="auto" w:fill="CCCCFF"/>
            <w:vAlign w:val="center"/>
          </w:tcPr>
          <w:p w14:paraId="639F260A" w14:textId="77777777" w:rsidR="00F04E81" w:rsidRPr="00737809" w:rsidRDefault="00E02AAB">
            <w:pPr>
              <w:spacing w:line="360" w:lineRule="auto"/>
              <w:jc w:val="center"/>
              <w:rPr>
                <w:b/>
                <w:bCs/>
                <w:sz w:val="20"/>
                <w:szCs w:val="20"/>
              </w:rPr>
            </w:pPr>
            <w:r w:rsidRPr="00737809">
              <w:rPr>
                <w:b/>
                <w:bCs/>
                <w:sz w:val="20"/>
                <w:szCs w:val="20"/>
              </w:rPr>
              <w:t>DESCRIPCIÓN CLARA Y PRECISA DE LA INFORMACIÓN SOLICITADA</w:t>
            </w:r>
          </w:p>
        </w:tc>
      </w:tr>
      <w:tr w:rsidR="00F04E81" w:rsidRPr="00737809" w14:paraId="4082D98E" w14:textId="77777777">
        <w:tc>
          <w:tcPr>
            <w:tcW w:w="2410" w:type="dxa"/>
          </w:tcPr>
          <w:p w14:paraId="26E940F1" w14:textId="77777777" w:rsidR="00F04E81" w:rsidRPr="00737809" w:rsidRDefault="00E02AAB">
            <w:pPr>
              <w:spacing w:line="360" w:lineRule="auto"/>
              <w:jc w:val="center"/>
              <w:rPr>
                <w:b/>
                <w:bCs/>
                <w:sz w:val="20"/>
                <w:szCs w:val="20"/>
              </w:rPr>
            </w:pPr>
            <w:r w:rsidRPr="00737809">
              <w:rPr>
                <w:b/>
                <w:bCs/>
                <w:sz w:val="20"/>
                <w:szCs w:val="20"/>
              </w:rPr>
              <w:t>04339/TOLUCA/IP/2025</w:t>
            </w:r>
          </w:p>
        </w:tc>
        <w:tc>
          <w:tcPr>
            <w:tcW w:w="6520" w:type="dxa"/>
          </w:tcPr>
          <w:p w14:paraId="5D6D2DCC" w14:textId="77777777" w:rsidR="00F04E81" w:rsidRPr="00737809" w:rsidRDefault="00E02AAB">
            <w:pPr>
              <w:spacing w:line="360" w:lineRule="auto"/>
              <w:rPr>
                <w:i/>
                <w:iCs/>
                <w:sz w:val="20"/>
                <w:szCs w:val="20"/>
              </w:rPr>
            </w:pPr>
            <w:r w:rsidRPr="00737809">
              <w:rPr>
                <w:i/>
                <w:iCs/>
                <w:sz w:val="20"/>
                <w:szCs w:val="20"/>
              </w:rPr>
              <w:t xml:space="preserve">“Durante su administración cuantos baches se han tapado, donde esta ubicados el </w:t>
            </w:r>
            <w:r w:rsidRPr="00737809">
              <w:rPr>
                <w:i/>
                <w:iCs/>
                <w:sz w:val="20"/>
                <w:szCs w:val="20"/>
              </w:rPr>
              <w:t>acta del comité de participación cocicovi de satisfacción, costo, la empresa que lo hizo el contrato con la empresa y el expediente de licitación en el año 2020”</w:t>
            </w:r>
          </w:p>
        </w:tc>
      </w:tr>
      <w:tr w:rsidR="00F04E81" w:rsidRPr="00737809" w14:paraId="05DC141C" w14:textId="77777777">
        <w:tc>
          <w:tcPr>
            <w:tcW w:w="2410" w:type="dxa"/>
          </w:tcPr>
          <w:p w14:paraId="76E0EC62" w14:textId="77777777" w:rsidR="00F04E81" w:rsidRPr="00737809" w:rsidRDefault="00E02AAB">
            <w:pPr>
              <w:spacing w:line="360" w:lineRule="auto"/>
              <w:jc w:val="center"/>
              <w:rPr>
                <w:b/>
                <w:bCs/>
                <w:sz w:val="20"/>
                <w:szCs w:val="20"/>
              </w:rPr>
            </w:pPr>
            <w:r w:rsidRPr="00737809">
              <w:rPr>
                <w:b/>
                <w:bCs/>
                <w:sz w:val="20"/>
                <w:szCs w:val="20"/>
              </w:rPr>
              <w:lastRenderedPageBreak/>
              <w:t>04338/TOLUCA/IP/2025</w:t>
            </w:r>
          </w:p>
        </w:tc>
        <w:tc>
          <w:tcPr>
            <w:tcW w:w="6520" w:type="dxa"/>
          </w:tcPr>
          <w:p w14:paraId="2DD9569A" w14:textId="77777777" w:rsidR="00F04E81" w:rsidRPr="00737809" w:rsidRDefault="00E02AAB">
            <w:pPr>
              <w:spacing w:line="360" w:lineRule="auto"/>
              <w:rPr>
                <w:i/>
                <w:iCs/>
                <w:sz w:val="20"/>
                <w:szCs w:val="20"/>
              </w:rPr>
            </w:pPr>
            <w:r w:rsidRPr="00737809">
              <w:rPr>
                <w:i/>
                <w:iCs/>
                <w:sz w:val="20"/>
                <w:szCs w:val="20"/>
              </w:rPr>
              <w:t>“Durante su administración cuantos baches se han tapado, donde esta ubicados el acta del comité de participación cocicovi de satisfacción, costo, la empresa que lo hizo el contrato con la empresa y el expediente de licitación en el año 2021”</w:t>
            </w:r>
          </w:p>
        </w:tc>
      </w:tr>
      <w:tr w:rsidR="00F04E81" w:rsidRPr="00737809" w14:paraId="66271E73" w14:textId="77777777">
        <w:tc>
          <w:tcPr>
            <w:tcW w:w="2410" w:type="dxa"/>
          </w:tcPr>
          <w:p w14:paraId="66FC388E" w14:textId="77777777" w:rsidR="00F04E81" w:rsidRPr="00737809" w:rsidRDefault="00E02AAB">
            <w:pPr>
              <w:spacing w:line="360" w:lineRule="auto"/>
              <w:jc w:val="center"/>
              <w:rPr>
                <w:b/>
                <w:bCs/>
                <w:sz w:val="20"/>
                <w:szCs w:val="20"/>
              </w:rPr>
            </w:pPr>
            <w:r w:rsidRPr="00737809">
              <w:rPr>
                <w:b/>
                <w:bCs/>
                <w:sz w:val="20"/>
                <w:szCs w:val="20"/>
              </w:rPr>
              <w:t>04334/TOLUCA/</w:t>
            </w:r>
            <w:r w:rsidRPr="00737809">
              <w:rPr>
                <w:b/>
                <w:bCs/>
                <w:sz w:val="20"/>
                <w:szCs w:val="20"/>
              </w:rPr>
              <w:t>IP/2025</w:t>
            </w:r>
          </w:p>
        </w:tc>
        <w:tc>
          <w:tcPr>
            <w:tcW w:w="6520" w:type="dxa"/>
          </w:tcPr>
          <w:p w14:paraId="75129D3D" w14:textId="77777777" w:rsidR="00F04E81" w:rsidRPr="00737809" w:rsidRDefault="00E02AAB">
            <w:pPr>
              <w:spacing w:line="360" w:lineRule="auto"/>
              <w:rPr>
                <w:i/>
                <w:iCs/>
                <w:sz w:val="20"/>
                <w:szCs w:val="20"/>
              </w:rPr>
            </w:pPr>
            <w:r w:rsidRPr="00737809">
              <w:rPr>
                <w:i/>
                <w:iCs/>
                <w:sz w:val="20"/>
                <w:szCs w:val="20"/>
              </w:rPr>
              <w:t>“Durante su administración cuantos baches se han tapado, donde esta ubicados el acta del comité de participación cocicovi de satisfacción, costo, la empresa que lo hizo el contrato con la empresa y el expediente de licitación en el año 2025.”</w:t>
            </w:r>
          </w:p>
        </w:tc>
      </w:tr>
      <w:tr w:rsidR="00F04E81" w:rsidRPr="00737809" w14:paraId="1FB66E11" w14:textId="77777777">
        <w:tc>
          <w:tcPr>
            <w:tcW w:w="2410" w:type="dxa"/>
          </w:tcPr>
          <w:p w14:paraId="05C81432" w14:textId="77777777" w:rsidR="00F04E81" w:rsidRPr="00737809" w:rsidRDefault="00E02AAB">
            <w:pPr>
              <w:spacing w:line="360" w:lineRule="auto"/>
              <w:jc w:val="center"/>
              <w:rPr>
                <w:b/>
                <w:bCs/>
                <w:sz w:val="20"/>
                <w:szCs w:val="20"/>
              </w:rPr>
            </w:pPr>
            <w:r w:rsidRPr="00737809">
              <w:rPr>
                <w:b/>
                <w:bCs/>
                <w:sz w:val="20"/>
                <w:szCs w:val="20"/>
              </w:rPr>
              <w:t>0433</w:t>
            </w:r>
            <w:r w:rsidRPr="00737809">
              <w:rPr>
                <w:b/>
                <w:bCs/>
                <w:sz w:val="20"/>
                <w:szCs w:val="20"/>
              </w:rPr>
              <w:t>5/TOLUCA/IP/2025</w:t>
            </w:r>
          </w:p>
        </w:tc>
        <w:tc>
          <w:tcPr>
            <w:tcW w:w="6520" w:type="dxa"/>
          </w:tcPr>
          <w:p w14:paraId="67BB83A6" w14:textId="77777777" w:rsidR="00F04E81" w:rsidRPr="00737809" w:rsidRDefault="00E02AAB">
            <w:pPr>
              <w:spacing w:line="360" w:lineRule="auto"/>
              <w:rPr>
                <w:i/>
                <w:iCs/>
                <w:sz w:val="20"/>
                <w:szCs w:val="20"/>
              </w:rPr>
            </w:pPr>
            <w:r w:rsidRPr="00737809">
              <w:rPr>
                <w:i/>
                <w:iCs/>
                <w:sz w:val="20"/>
                <w:szCs w:val="20"/>
              </w:rPr>
              <w:t>“Durante su administración cuantos baches se han tapado, donde esta ubicados el acta del comité de participación cocicovi de satisfacción, costo, la empresa que lo hizo el contrato con la empresa y el expediente de licitación en el año 202</w:t>
            </w:r>
            <w:r w:rsidRPr="00737809">
              <w:rPr>
                <w:i/>
                <w:iCs/>
                <w:sz w:val="20"/>
                <w:szCs w:val="20"/>
              </w:rPr>
              <w:t>4”</w:t>
            </w:r>
          </w:p>
        </w:tc>
      </w:tr>
      <w:tr w:rsidR="00F04E81" w:rsidRPr="00737809" w14:paraId="7AB1A796" w14:textId="77777777">
        <w:tc>
          <w:tcPr>
            <w:tcW w:w="2410" w:type="dxa"/>
          </w:tcPr>
          <w:p w14:paraId="34A95832" w14:textId="77777777" w:rsidR="00F04E81" w:rsidRPr="00737809" w:rsidRDefault="00E02AAB">
            <w:pPr>
              <w:spacing w:line="360" w:lineRule="auto"/>
              <w:jc w:val="center"/>
              <w:rPr>
                <w:b/>
                <w:bCs/>
                <w:sz w:val="20"/>
                <w:szCs w:val="20"/>
              </w:rPr>
            </w:pPr>
            <w:r w:rsidRPr="00737809">
              <w:rPr>
                <w:b/>
                <w:bCs/>
                <w:sz w:val="20"/>
                <w:szCs w:val="20"/>
              </w:rPr>
              <w:t>04336/TOLUCA/IP/2025</w:t>
            </w:r>
          </w:p>
        </w:tc>
        <w:tc>
          <w:tcPr>
            <w:tcW w:w="6520" w:type="dxa"/>
          </w:tcPr>
          <w:p w14:paraId="5FA93DB8" w14:textId="77777777" w:rsidR="00F04E81" w:rsidRPr="00737809" w:rsidRDefault="00E02AAB">
            <w:pPr>
              <w:spacing w:line="360" w:lineRule="auto"/>
              <w:rPr>
                <w:i/>
                <w:iCs/>
                <w:sz w:val="20"/>
                <w:szCs w:val="20"/>
              </w:rPr>
            </w:pPr>
            <w:r w:rsidRPr="00737809">
              <w:rPr>
                <w:i/>
                <w:iCs/>
                <w:sz w:val="20"/>
                <w:szCs w:val="20"/>
              </w:rPr>
              <w:t>“Durante su administración cuantos baches se han tapado, donde esta ubicados el acta del comité de participación cocicovi de satisfacción, costo, la empresa que lo hizo el contrato con la empresa y el expediente de licitación en el</w:t>
            </w:r>
            <w:r w:rsidRPr="00737809">
              <w:rPr>
                <w:i/>
                <w:iCs/>
                <w:sz w:val="20"/>
                <w:szCs w:val="20"/>
              </w:rPr>
              <w:t xml:space="preserve"> año 2023”</w:t>
            </w:r>
          </w:p>
        </w:tc>
      </w:tr>
      <w:tr w:rsidR="00F04E81" w:rsidRPr="00737809" w14:paraId="2014A05A" w14:textId="77777777">
        <w:tc>
          <w:tcPr>
            <w:tcW w:w="2410" w:type="dxa"/>
          </w:tcPr>
          <w:p w14:paraId="0C772D57" w14:textId="77777777" w:rsidR="00F04E81" w:rsidRPr="00737809" w:rsidRDefault="00E02AAB">
            <w:pPr>
              <w:spacing w:line="360" w:lineRule="auto"/>
              <w:jc w:val="center"/>
              <w:rPr>
                <w:b/>
                <w:bCs/>
                <w:sz w:val="20"/>
                <w:szCs w:val="20"/>
              </w:rPr>
            </w:pPr>
            <w:r w:rsidRPr="00737809">
              <w:rPr>
                <w:b/>
                <w:bCs/>
                <w:sz w:val="20"/>
                <w:szCs w:val="20"/>
              </w:rPr>
              <w:t>04337/TOLUCA/IP/2025</w:t>
            </w:r>
          </w:p>
        </w:tc>
        <w:tc>
          <w:tcPr>
            <w:tcW w:w="6520" w:type="dxa"/>
          </w:tcPr>
          <w:p w14:paraId="53132238" w14:textId="77777777" w:rsidR="00F04E81" w:rsidRPr="00737809" w:rsidRDefault="00E02AAB">
            <w:pPr>
              <w:spacing w:line="360" w:lineRule="auto"/>
              <w:rPr>
                <w:i/>
                <w:iCs/>
                <w:sz w:val="20"/>
                <w:szCs w:val="20"/>
              </w:rPr>
            </w:pPr>
            <w:r w:rsidRPr="00737809">
              <w:rPr>
                <w:i/>
                <w:iCs/>
                <w:sz w:val="20"/>
                <w:szCs w:val="20"/>
              </w:rPr>
              <w:t>“Durante su administración cuantos baches se han tapado, donde esta ubicados el acta del comité de participación cocicovi de satisfacción, costo, la empresa que lo hizo el contrato con la empresa y el expediente de licitaci</w:t>
            </w:r>
            <w:r w:rsidRPr="00737809">
              <w:rPr>
                <w:i/>
                <w:iCs/>
                <w:sz w:val="20"/>
                <w:szCs w:val="20"/>
              </w:rPr>
              <w:t>ón en el año 2022”</w:t>
            </w:r>
          </w:p>
        </w:tc>
      </w:tr>
      <w:tr w:rsidR="00F04E81" w:rsidRPr="00737809" w14:paraId="17B4129F" w14:textId="77777777">
        <w:tc>
          <w:tcPr>
            <w:tcW w:w="2410" w:type="dxa"/>
          </w:tcPr>
          <w:p w14:paraId="525866A6" w14:textId="77777777" w:rsidR="00F04E81" w:rsidRPr="00737809" w:rsidRDefault="00E02AAB">
            <w:pPr>
              <w:spacing w:line="360" w:lineRule="auto"/>
              <w:jc w:val="center"/>
              <w:rPr>
                <w:b/>
                <w:bCs/>
                <w:sz w:val="20"/>
                <w:szCs w:val="20"/>
              </w:rPr>
            </w:pPr>
            <w:r w:rsidRPr="00737809">
              <w:rPr>
                <w:b/>
                <w:bCs/>
                <w:sz w:val="20"/>
                <w:szCs w:val="20"/>
              </w:rPr>
              <w:t>04341/TOLUCA/IP/2025</w:t>
            </w:r>
          </w:p>
        </w:tc>
        <w:tc>
          <w:tcPr>
            <w:tcW w:w="6520" w:type="dxa"/>
          </w:tcPr>
          <w:p w14:paraId="2466D2DC" w14:textId="77777777" w:rsidR="00F04E81" w:rsidRPr="00737809" w:rsidRDefault="00E02AAB">
            <w:pPr>
              <w:spacing w:line="360" w:lineRule="auto"/>
              <w:rPr>
                <w:i/>
                <w:iCs/>
                <w:sz w:val="20"/>
                <w:szCs w:val="20"/>
              </w:rPr>
            </w:pPr>
            <w:r w:rsidRPr="00737809">
              <w:rPr>
                <w:i/>
                <w:iCs/>
                <w:sz w:val="20"/>
                <w:szCs w:val="20"/>
              </w:rPr>
              <w:t xml:space="preserve">“Durante su administración cuantos baches se han tapado, donde esta ubicados el acta del comité de participación cocicovi de satisfacción, costo, la empresa que lo hizo el contrato con la empresa y el expediente de </w:t>
            </w:r>
            <w:r w:rsidRPr="00737809">
              <w:rPr>
                <w:i/>
                <w:iCs/>
                <w:sz w:val="20"/>
                <w:szCs w:val="20"/>
              </w:rPr>
              <w:t>licitación en el año 2018”</w:t>
            </w:r>
          </w:p>
        </w:tc>
      </w:tr>
      <w:tr w:rsidR="00F04E81" w:rsidRPr="00737809" w14:paraId="75BCE5BE" w14:textId="77777777">
        <w:tc>
          <w:tcPr>
            <w:tcW w:w="2410" w:type="dxa"/>
          </w:tcPr>
          <w:p w14:paraId="723B2949" w14:textId="77777777" w:rsidR="00F04E81" w:rsidRPr="00737809" w:rsidRDefault="00E02AAB">
            <w:pPr>
              <w:spacing w:line="360" w:lineRule="auto"/>
              <w:jc w:val="center"/>
              <w:rPr>
                <w:b/>
                <w:bCs/>
                <w:sz w:val="20"/>
                <w:szCs w:val="20"/>
              </w:rPr>
            </w:pPr>
            <w:r w:rsidRPr="00737809">
              <w:rPr>
                <w:b/>
                <w:bCs/>
                <w:sz w:val="20"/>
                <w:szCs w:val="20"/>
              </w:rPr>
              <w:t>04342/TOLUCA/IP/2025</w:t>
            </w:r>
          </w:p>
        </w:tc>
        <w:tc>
          <w:tcPr>
            <w:tcW w:w="6520" w:type="dxa"/>
          </w:tcPr>
          <w:p w14:paraId="62ABD951" w14:textId="77777777" w:rsidR="00F04E81" w:rsidRPr="00737809" w:rsidRDefault="00E02AAB">
            <w:pPr>
              <w:spacing w:line="360" w:lineRule="auto"/>
              <w:rPr>
                <w:i/>
                <w:iCs/>
                <w:sz w:val="20"/>
                <w:szCs w:val="20"/>
              </w:rPr>
            </w:pPr>
            <w:r w:rsidRPr="00737809">
              <w:rPr>
                <w:i/>
                <w:iCs/>
                <w:sz w:val="20"/>
                <w:szCs w:val="20"/>
              </w:rPr>
              <w:t>“Durante su administración cuantos baches se han tapado, donde esta ubicados el acta del comité de participación cocicovi</w:t>
            </w:r>
            <w:r w:rsidRPr="00737809">
              <w:rPr>
                <w:i/>
                <w:iCs/>
                <w:sz w:val="20"/>
                <w:szCs w:val="20"/>
              </w:rPr>
              <w:t xml:space="preserve"> de satisfacción, costo, la empresa que lo hizo el contrato con la empresa y el expediente de licitación en el año 2017”</w:t>
            </w:r>
          </w:p>
        </w:tc>
      </w:tr>
      <w:tr w:rsidR="00F04E81" w:rsidRPr="00737809" w14:paraId="7EB5AB76" w14:textId="77777777">
        <w:tc>
          <w:tcPr>
            <w:tcW w:w="2410" w:type="dxa"/>
          </w:tcPr>
          <w:p w14:paraId="6AC6AABF" w14:textId="77777777" w:rsidR="00F04E81" w:rsidRPr="00737809" w:rsidRDefault="00E02AAB">
            <w:pPr>
              <w:spacing w:line="360" w:lineRule="auto"/>
              <w:jc w:val="center"/>
              <w:rPr>
                <w:b/>
                <w:bCs/>
                <w:sz w:val="20"/>
                <w:szCs w:val="20"/>
              </w:rPr>
            </w:pPr>
            <w:r w:rsidRPr="00737809">
              <w:rPr>
                <w:b/>
                <w:bCs/>
                <w:sz w:val="20"/>
                <w:szCs w:val="20"/>
              </w:rPr>
              <w:t>04343/TOLUCA/IP/2025</w:t>
            </w:r>
          </w:p>
        </w:tc>
        <w:tc>
          <w:tcPr>
            <w:tcW w:w="6520" w:type="dxa"/>
          </w:tcPr>
          <w:p w14:paraId="629163FC" w14:textId="77777777" w:rsidR="00F04E81" w:rsidRPr="00737809" w:rsidRDefault="00E02AAB">
            <w:pPr>
              <w:spacing w:line="360" w:lineRule="auto"/>
              <w:rPr>
                <w:i/>
                <w:iCs/>
                <w:sz w:val="20"/>
                <w:szCs w:val="20"/>
              </w:rPr>
            </w:pPr>
            <w:r w:rsidRPr="00737809">
              <w:rPr>
                <w:i/>
                <w:iCs/>
                <w:sz w:val="20"/>
                <w:szCs w:val="20"/>
              </w:rPr>
              <w:t xml:space="preserve">“Durante su administración cuantos baches se han tapado, donde esta ubicados el acta del comité de participación </w:t>
            </w:r>
            <w:r w:rsidRPr="00737809">
              <w:rPr>
                <w:i/>
                <w:iCs/>
                <w:sz w:val="20"/>
                <w:szCs w:val="20"/>
              </w:rPr>
              <w:t>cocicovi de satisfacción, costo, la empresa que lo hizo el contrato con la empresa y el expediente de licitación en el año 2016.”</w:t>
            </w:r>
          </w:p>
        </w:tc>
      </w:tr>
    </w:tbl>
    <w:p w14:paraId="1A7FC3CF" w14:textId="77777777" w:rsidR="00F04E81" w:rsidRPr="00737809" w:rsidRDefault="00F04E81">
      <w:pPr>
        <w:spacing w:after="0" w:line="360" w:lineRule="auto"/>
      </w:pPr>
    </w:p>
    <w:p w14:paraId="32878C14" w14:textId="77777777" w:rsidR="00F04E81" w:rsidRPr="00737809" w:rsidRDefault="00E02AAB">
      <w:pPr>
        <w:tabs>
          <w:tab w:val="left" w:pos="4667"/>
        </w:tabs>
        <w:spacing w:after="0" w:line="360" w:lineRule="auto"/>
        <w:ind w:right="709"/>
        <w:rPr>
          <w:b/>
          <w:bCs/>
        </w:rPr>
      </w:pPr>
      <w:r w:rsidRPr="00737809">
        <w:t>En todos los casos se señaló la misma modalidad de entrega:</w:t>
      </w:r>
      <w:r w:rsidRPr="00737809">
        <w:rPr>
          <w:b/>
          <w:bCs/>
        </w:rPr>
        <w:t xml:space="preserve"> </w:t>
      </w:r>
      <w:r w:rsidRPr="00737809">
        <w:rPr>
          <w:i/>
          <w:iCs/>
        </w:rPr>
        <w:t>“A través del SAIMEX.”</w:t>
      </w:r>
    </w:p>
    <w:p w14:paraId="1515B7BB" w14:textId="77777777" w:rsidR="00F04E81" w:rsidRPr="00737809" w:rsidRDefault="00F04E81">
      <w:pPr>
        <w:tabs>
          <w:tab w:val="left" w:pos="4667"/>
        </w:tabs>
        <w:spacing w:after="0" w:line="360" w:lineRule="auto"/>
      </w:pPr>
    </w:p>
    <w:p w14:paraId="7D3639F3" w14:textId="77777777" w:rsidR="00F04E81" w:rsidRPr="00737809" w:rsidRDefault="00E02AAB">
      <w:pPr>
        <w:pStyle w:val="Ttulo2"/>
        <w:spacing w:before="0" w:after="0"/>
        <w:rPr>
          <w:b w:val="0"/>
          <w:bCs w:val="0"/>
        </w:rPr>
      </w:pPr>
      <w:bookmarkStart w:id="7" w:name="_heading=h.dcuzse91fg2g" w:colFirst="0" w:colLast="0"/>
      <w:bookmarkStart w:id="8" w:name="_Toc216361571"/>
      <w:bookmarkEnd w:id="7"/>
      <w:r w:rsidRPr="00737809">
        <w:t>II. Prórroga</w:t>
      </w:r>
      <w:bookmarkEnd w:id="8"/>
    </w:p>
    <w:p w14:paraId="245A2840" w14:textId="77777777" w:rsidR="00F04E81" w:rsidRPr="00737809" w:rsidRDefault="00F04E81">
      <w:pPr>
        <w:spacing w:after="0" w:line="360" w:lineRule="auto"/>
      </w:pPr>
    </w:p>
    <w:p w14:paraId="31C6D43A" w14:textId="77777777" w:rsidR="00F04E81" w:rsidRPr="00737809" w:rsidRDefault="00E02AAB">
      <w:pPr>
        <w:spacing w:after="0" w:line="360" w:lineRule="auto"/>
      </w:pPr>
      <w:r w:rsidRPr="00737809">
        <w:lastRenderedPageBreak/>
        <w:t xml:space="preserve">En los Recursos de Revisión </w:t>
      </w:r>
      <w:r w:rsidRPr="00737809">
        <w:rPr>
          <w:b/>
          <w:bCs/>
        </w:rPr>
        <w:t>11792/INFOEM/IP/RR/2025, 11793/INFOEM/IP/RR/2025 y 11794/INFOEM/IP/RR/2025</w:t>
      </w:r>
      <w:r w:rsidRPr="00737809">
        <w:t>, en fecha quince de septiembre de dos mil veinticinco, a través del SAIMEX y mediante el Responsable de la Unidad de Transparencia, informó que se prorro</w:t>
      </w:r>
      <w:r w:rsidRPr="00737809">
        <w:t xml:space="preserve">gó el plazo para ampliar el plazo para dar respuesta, autorizada por el Comité de Transparencia de Morelos, Estado de México, mediante el MILESIMA CENTESIMA DECIMA PRIMERA Sesión Extraordinaria 2025, la cual adjuntó. </w:t>
      </w:r>
    </w:p>
    <w:p w14:paraId="33C878A8" w14:textId="77777777" w:rsidR="00F04E81" w:rsidRPr="00737809" w:rsidRDefault="00F04E81">
      <w:pPr>
        <w:tabs>
          <w:tab w:val="left" w:pos="4667"/>
        </w:tabs>
        <w:spacing w:after="0" w:line="360" w:lineRule="auto"/>
      </w:pPr>
    </w:p>
    <w:p w14:paraId="2CC998BA" w14:textId="77777777" w:rsidR="00F04E81" w:rsidRPr="00737809" w:rsidRDefault="00E02AAB">
      <w:pPr>
        <w:pStyle w:val="Ttulo2"/>
        <w:spacing w:before="0" w:after="0"/>
      </w:pPr>
      <w:bookmarkStart w:id="9" w:name="_heading=h.nm08kiysncth" w:colFirst="0" w:colLast="0"/>
      <w:bookmarkStart w:id="10" w:name="_Toc216361572"/>
      <w:bookmarkEnd w:id="9"/>
      <w:r w:rsidRPr="00737809">
        <w:t>III. Respuestas del Sujeto Obligado</w:t>
      </w:r>
      <w:bookmarkEnd w:id="10"/>
    </w:p>
    <w:p w14:paraId="4CF4ED4A" w14:textId="77777777" w:rsidR="00F04E81" w:rsidRPr="00737809" w:rsidRDefault="00F04E81">
      <w:pPr>
        <w:spacing w:after="0" w:line="360" w:lineRule="auto"/>
      </w:pPr>
    </w:p>
    <w:p w14:paraId="6B4001ED" w14:textId="77777777" w:rsidR="00F04E81" w:rsidRPr="00737809" w:rsidRDefault="00E02AAB">
      <w:pPr>
        <w:spacing w:after="0" w:line="360" w:lineRule="auto"/>
      </w:pPr>
      <w:r w:rsidRPr="00737809">
        <w:t>En fechas once, doce, quince y veintitrés de septiembre de dos mil veinticinco, el Sujeto Obligado a través de SAIMEX, dio respuestas en los siguientes términos:</w:t>
      </w:r>
    </w:p>
    <w:p w14:paraId="1196DD55" w14:textId="77777777" w:rsidR="00F04E81" w:rsidRPr="00737809" w:rsidRDefault="00F04E81">
      <w:pPr>
        <w:spacing w:after="0" w:line="360" w:lineRule="auto"/>
      </w:pPr>
    </w:p>
    <w:tbl>
      <w:tblPr>
        <w:tblStyle w:val="afffffd"/>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04E81" w:rsidRPr="00737809" w14:paraId="4E861EDE" w14:textId="77777777">
        <w:tc>
          <w:tcPr>
            <w:tcW w:w="8930" w:type="dxa"/>
            <w:shd w:val="clear" w:color="auto" w:fill="CCCCFF"/>
            <w:vAlign w:val="center"/>
          </w:tcPr>
          <w:p w14:paraId="63B5BFA6" w14:textId="77777777" w:rsidR="00F04E81" w:rsidRPr="00737809" w:rsidRDefault="00E02AAB">
            <w:pPr>
              <w:spacing w:line="360" w:lineRule="auto"/>
              <w:jc w:val="center"/>
              <w:rPr>
                <w:b/>
                <w:bCs/>
                <w:sz w:val="20"/>
                <w:szCs w:val="20"/>
              </w:rPr>
            </w:pPr>
            <w:r w:rsidRPr="00737809">
              <w:rPr>
                <w:b/>
                <w:bCs/>
                <w:sz w:val="20"/>
                <w:szCs w:val="20"/>
              </w:rPr>
              <w:t>FOLIO DE SOLICITUD: 04339/TOLUCA/IP/2025</w:t>
            </w:r>
          </w:p>
        </w:tc>
      </w:tr>
      <w:tr w:rsidR="00F04E81" w:rsidRPr="00737809" w14:paraId="58108EB5" w14:textId="77777777">
        <w:tc>
          <w:tcPr>
            <w:tcW w:w="8930" w:type="dxa"/>
          </w:tcPr>
          <w:p w14:paraId="0A5B0324" w14:textId="77777777" w:rsidR="00F04E81" w:rsidRPr="00737809" w:rsidRDefault="00F04E81">
            <w:pPr>
              <w:spacing w:line="360" w:lineRule="auto"/>
              <w:rPr>
                <w:b/>
                <w:bCs/>
                <w:i/>
                <w:iCs/>
                <w:sz w:val="20"/>
                <w:szCs w:val="20"/>
              </w:rPr>
            </w:pPr>
          </w:p>
          <w:p w14:paraId="60944368" w14:textId="77777777" w:rsidR="00F04E81" w:rsidRPr="00737809" w:rsidRDefault="00E02AAB">
            <w:pPr>
              <w:spacing w:line="360" w:lineRule="auto"/>
              <w:rPr>
                <w:sz w:val="20"/>
                <w:szCs w:val="20"/>
              </w:rPr>
            </w:pPr>
            <w:r w:rsidRPr="00737809">
              <w:rPr>
                <w:b/>
                <w:bCs/>
                <w:i/>
                <w:iCs/>
                <w:sz w:val="20"/>
                <w:szCs w:val="20"/>
              </w:rPr>
              <w:t xml:space="preserve">-4339.pdf; </w:t>
            </w:r>
            <w:r w:rsidRPr="00737809">
              <w:rPr>
                <w:sz w:val="20"/>
                <w:szCs w:val="20"/>
              </w:rPr>
              <w:t>del que se desprende un oficio suscrito</w:t>
            </w:r>
            <w:r w:rsidRPr="00737809">
              <w:rPr>
                <w:sz w:val="20"/>
                <w:szCs w:val="20"/>
              </w:rPr>
              <w:t xml:space="preserve"> por el </w:t>
            </w:r>
            <w:r w:rsidRPr="00737809">
              <w:rPr>
                <w:b/>
                <w:bCs/>
                <w:sz w:val="20"/>
                <w:szCs w:val="20"/>
              </w:rPr>
              <w:t>Tesorero Municipal</w:t>
            </w:r>
            <w:r w:rsidRPr="00737809">
              <w:rPr>
                <w:sz w:val="20"/>
                <w:szCs w:val="20"/>
              </w:rPr>
              <w:t>, en el que informó lo siguiente:</w:t>
            </w:r>
          </w:p>
          <w:p w14:paraId="32EAE9FD" w14:textId="77777777" w:rsidR="00F04E81" w:rsidRPr="00737809" w:rsidRDefault="00E02AAB">
            <w:pPr>
              <w:spacing w:line="360" w:lineRule="auto"/>
              <w:jc w:val="left"/>
              <w:rPr>
                <w:i/>
                <w:iCs/>
                <w:sz w:val="20"/>
                <w:szCs w:val="20"/>
              </w:rPr>
            </w:pPr>
            <w:r w:rsidRPr="00737809">
              <w:rPr>
                <w:i/>
                <w:iCs/>
                <w:sz w:val="20"/>
                <w:szCs w:val="20"/>
              </w:rPr>
              <w:t>“…me permito informarle, que la solicitud de información no corresponde a las atribuciones de esta unidad administrativa por lo que se deberá reconducir al área correspondiente.”</w:t>
            </w:r>
          </w:p>
          <w:p w14:paraId="791F5663" w14:textId="77777777" w:rsidR="00F04E81" w:rsidRPr="00737809" w:rsidRDefault="00F04E81">
            <w:pPr>
              <w:spacing w:line="360" w:lineRule="auto"/>
              <w:rPr>
                <w:sz w:val="20"/>
                <w:szCs w:val="20"/>
              </w:rPr>
            </w:pPr>
          </w:p>
          <w:p w14:paraId="42421F1B" w14:textId="77777777" w:rsidR="00F04E81" w:rsidRPr="00737809" w:rsidRDefault="00E02AAB">
            <w:pPr>
              <w:spacing w:line="360" w:lineRule="auto"/>
              <w:rPr>
                <w:sz w:val="20"/>
                <w:szCs w:val="20"/>
              </w:rPr>
            </w:pPr>
            <w:r w:rsidRPr="00737809">
              <w:rPr>
                <w:b/>
                <w:bCs/>
                <w:i/>
                <w:iCs/>
                <w:sz w:val="20"/>
                <w:szCs w:val="20"/>
              </w:rPr>
              <w:t>-2025-OFI-3069-S</w:t>
            </w:r>
            <w:r w:rsidRPr="00737809">
              <w:rPr>
                <w:b/>
                <w:bCs/>
                <w:i/>
                <w:iCs/>
                <w:sz w:val="20"/>
                <w:szCs w:val="20"/>
              </w:rPr>
              <w:t xml:space="preserve">MX-4339.pdf; </w:t>
            </w:r>
            <w:r w:rsidRPr="00737809">
              <w:rPr>
                <w:sz w:val="20"/>
                <w:szCs w:val="20"/>
              </w:rPr>
              <w:t>del que se advierten los siguientes:</w:t>
            </w:r>
          </w:p>
          <w:p w14:paraId="7DB0347C"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 xml:space="preserve">Oficio suscrito por la Titular del Órgano Interno de Control Municipal y Servidor Público Habilitado, por el que remitió el oficio suscrito por la Dirección de Auditoría de Obra y Contraloría Social. </w:t>
            </w:r>
          </w:p>
          <w:p w14:paraId="6BDA658A" w14:textId="77777777" w:rsidR="00F04E81" w:rsidRPr="00737809" w:rsidRDefault="00F04E81">
            <w:pPr>
              <w:pBdr>
                <w:top w:val="nil"/>
                <w:left w:val="nil"/>
                <w:bottom w:val="nil"/>
                <w:right w:val="nil"/>
                <w:between w:val="nil"/>
              </w:pBdr>
              <w:spacing w:line="360" w:lineRule="auto"/>
              <w:ind w:left="720"/>
              <w:rPr>
                <w:color w:val="000000"/>
                <w:sz w:val="20"/>
                <w:szCs w:val="20"/>
              </w:rPr>
            </w:pPr>
          </w:p>
          <w:p w14:paraId="34765FF0"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 xml:space="preserve">Oficio suscrito por el </w:t>
            </w:r>
            <w:r w:rsidRPr="00737809">
              <w:rPr>
                <w:b/>
                <w:bCs/>
                <w:color w:val="000000"/>
                <w:sz w:val="20"/>
                <w:szCs w:val="20"/>
              </w:rPr>
              <w:t>Titular de la Dirección de Auditoría de Obra y Contraloría Social</w:t>
            </w:r>
            <w:r w:rsidRPr="00737809">
              <w:rPr>
                <w:color w:val="000000"/>
                <w:sz w:val="20"/>
                <w:szCs w:val="20"/>
              </w:rPr>
              <w:t>, en el que informó:</w:t>
            </w:r>
          </w:p>
          <w:p w14:paraId="3C4B36F4" w14:textId="77777777" w:rsidR="00F04E81" w:rsidRPr="00737809" w:rsidRDefault="00E02AAB">
            <w:pPr>
              <w:spacing w:line="360" w:lineRule="auto"/>
              <w:rPr>
                <w:i/>
                <w:iCs/>
                <w:sz w:val="20"/>
                <w:szCs w:val="20"/>
              </w:rPr>
            </w:pPr>
            <w:r w:rsidRPr="00737809">
              <w:rPr>
                <w:i/>
                <w:iCs/>
                <w:sz w:val="20"/>
                <w:szCs w:val="20"/>
              </w:rPr>
              <w:lastRenderedPageBreak/>
              <w:t xml:space="preserve">“Con fundamento en lo dispuesto por el artículo 12 de la Ley de Transparencia y Acceso a la Información Pública del Estado de México y Municipios, </w:t>
            </w:r>
            <w:r w:rsidRPr="00737809">
              <w:rPr>
                <w:i/>
                <w:iCs/>
                <w:sz w:val="20"/>
                <w:szCs w:val="20"/>
              </w:rPr>
              <w:t>no ha lugar a proporcionar la información requerida, toda vez que esta Dirección de Auditoría de Obra y Contraloría Social, solo está obligado a proporcionar la información pública que se le requiera y que obre en sus archivos y el estado en que ésta se en</w:t>
            </w:r>
            <w:r w:rsidRPr="00737809">
              <w:rPr>
                <w:i/>
                <w:iCs/>
                <w:sz w:val="20"/>
                <w:szCs w:val="20"/>
              </w:rPr>
              <w:t>cuentre, sin embargo se realizó una búsqueda exhaustiva en los registros que obran en el mismo, por lo que no se encontraron registros administrativos de dicha solicitud.”</w:t>
            </w:r>
          </w:p>
          <w:p w14:paraId="2C881465" w14:textId="77777777" w:rsidR="00F04E81" w:rsidRPr="00737809" w:rsidRDefault="00F04E81">
            <w:pPr>
              <w:spacing w:line="360" w:lineRule="auto"/>
              <w:rPr>
                <w:i/>
                <w:iCs/>
                <w:sz w:val="20"/>
                <w:szCs w:val="20"/>
              </w:rPr>
            </w:pPr>
          </w:p>
          <w:p w14:paraId="7B8333CA" w14:textId="77777777" w:rsidR="00F04E81" w:rsidRPr="00737809" w:rsidRDefault="00E02AAB">
            <w:pPr>
              <w:spacing w:line="360" w:lineRule="auto"/>
              <w:rPr>
                <w:sz w:val="20"/>
                <w:szCs w:val="20"/>
              </w:rPr>
            </w:pPr>
            <w:r w:rsidRPr="00737809">
              <w:rPr>
                <w:b/>
                <w:bCs/>
                <w:i/>
                <w:iCs/>
                <w:sz w:val="20"/>
                <w:szCs w:val="20"/>
              </w:rPr>
              <w:t xml:space="preserve">-Respuesta Saimex 04339.pdf; </w:t>
            </w:r>
            <w:r w:rsidRPr="00737809">
              <w:rPr>
                <w:sz w:val="20"/>
                <w:szCs w:val="20"/>
              </w:rPr>
              <w:t xml:space="preserve">oficio suscrito por el </w:t>
            </w:r>
            <w:r w:rsidRPr="00737809">
              <w:rPr>
                <w:b/>
                <w:bCs/>
                <w:sz w:val="20"/>
                <w:szCs w:val="20"/>
              </w:rPr>
              <w:t>Director General de Obras Públi</w:t>
            </w:r>
            <w:r w:rsidRPr="00737809">
              <w:rPr>
                <w:b/>
                <w:bCs/>
                <w:sz w:val="20"/>
                <w:szCs w:val="20"/>
              </w:rPr>
              <w:t>cas</w:t>
            </w:r>
            <w:r w:rsidRPr="00737809">
              <w:rPr>
                <w:sz w:val="20"/>
                <w:szCs w:val="20"/>
              </w:rPr>
              <w:t xml:space="preserve"> en el que informó lo siguiente:</w:t>
            </w:r>
          </w:p>
          <w:p w14:paraId="7366C910" w14:textId="77777777" w:rsidR="00F04E81" w:rsidRPr="00737809" w:rsidRDefault="00F04E81">
            <w:pPr>
              <w:spacing w:line="360" w:lineRule="auto"/>
              <w:rPr>
                <w:sz w:val="20"/>
                <w:szCs w:val="20"/>
              </w:rPr>
            </w:pPr>
          </w:p>
          <w:p w14:paraId="493C4E3E" w14:textId="77777777" w:rsidR="00F04E81" w:rsidRPr="00737809" w:rsidRDefault="00E02AAB">
            <w:pPr>
              <w:spacing w:line="360" w:lineRule="auto"/>
              <w:rPr>
                <w:i/>
                <w:iCs/>
                <w:sz w:val="20"/>
                <w:szCs w:val="20"/>
              </w:rPr>
            </w:pPr>
            <w:r w:rsidRPr="00737809">
              <w:rPr>
                <w:i/>
                <w:iCs/>
                <w:sz w:val="20"/>
                <w:szCs w:val="20"/>
              </w:rPr>
              <w:t xml:space="preserve">“…se realizó búsqueda exhaustiva y razonable de la expresión documental que dé cuenta de la información requerida por el solicitante, en los archivos que se encuentran bajo resguardo y custodia de la Dirección de Obras </w:t>
            </w:r>
            <w:r w:rsidRPr="00737809">
              <w:rPr>
                <w:i/>
                <w:iCs/>
                <w:sz w:val="20"/>
                <w:szCs w:val="20"/>
              </w:rPr>
              <w:t xml:space="preserve">Públicas, búsqueda de la cual se concluyó </w:t>
            </w:r>
            <w:r w:rsidRPr="00737809">
              <w:rPr>
                <w:b/>
                <w:bCs/>
                <w:i/>
                <w:iCs/>
                <w:sz w:val="20"/>
                <w:szCs w:val="20"/>
              </w:rPr>
              <w:t>que no se realizaron procedimientos de contratación para la ejecución de trabajos de "bacheo", durante el año fiscal 2020,</w:t>
            </w:r>
            <w:r w:rsidRPr="00737809">
              <w:rPr>
                <w:i/>
                <w:iCs/>
                <w:sz w:val="20"/>
                <w:szCs w:val="20"/>
              </w:rPr>
              <w:t xml:space="preserve"> razón por la que </w:t>
            </w:r>
            <w:r w:rsidRPr="00737809">
              <w:rPr>
                <w:b/>
                <w:bCs/>
                <w:i/>
                <w:iCs/>
                <w:sz w:val="20"/>
                <w:szCs w:val="20"/>
              </w:rPr>
              <w:t>no se generó ni administra expresión documental que contenga información q</w:t>
            </w:r>
            <w:r w:rsidRPr="00737809">
              <w:rPr>
                <w:b/>
                <w:bCs/>
                <w:i/>
                <w:iCs/>
                <w:sz w:val="20"/>
                <w:szCs w:val="20"/>
              </w:rPr>
              <w:t xml:space="preserve">ue dé cuenta de </w:t>
            </w:r>
            <w:r w:rsidRPr="00737809">
              <w:rPr>
                <w:i/>
                <w:iCs/>
                <w:sz w:val="20"/>
                <w:szCs w:val="20"/>
              </w:rPr>
              <w:t>"..cuantos baches se han tapado, donde esta ubicados el acta del comité de participación cocicovi de satisfacción, costo, la empresa que lo hizo contrato con la empresa y el expediente de licitación..." (sic).</w:t>
            </w:r>
          </w:p>
          <w:p w14:paraId="29927BDD" w14:textId="77777777" w:rsidR="00F04E81" w:rsidRPr="00737809" w:rsidRDefault="00F04E81">
            <w:pPr>
              <w:spacing w:line="360" w:lineRule="auto"/>
              <w:rPr>
                <w:i/>
                <w:iCs/>
                <w:sz w:val="20"/>
                <w:szCs w:val="20"/>
              </w:rPr>
            </w:pPr>
          </w:p>
          <w:p w14:paraId="73A690DE" w14:textId="77777777" w:rsidR="00F04E81" w:rsidRPr="00737809" w:rsidRDefault="00E02AAB">
            <w:pPr>
              <w:spacing w:line="360" w:lineRule="auto"/>
              <w:rPr>
                <w:i/>
                <w:iCs/>
                <w:sz w:val="20"/>
                <w:szCs w:val="20"/>
              </w:rPr>
            </w:pPr>
            <w:r w:rsidRPr="00737809">
              <w:rPr>
                <w:i/>
                <w:iCs/>
                <w:sz w:val="20"/>
                <w:szCs w:val="20"/>
              </w:rPr>
              <w:t>Por lo antes expuesto y de co</w:t>
            </w:r>
            <w:r w:rsidRPr="00737809">
              <w:rPr>
                <w:i/>
                <w:iCs/>
                <w:sz w:val="20"/>
                <w:szCs w:val="20"/>
              </w:rPr>
              <w:t xml:space="preserve">nformidad con lo establecido en el artículo 12 párrafo segundo de la Ley de Transparencia y Acceso a la Información Pública del Estado de México y Municipios, esta Dirección General no está en posibilidad de proporcionar documentación que no se generó, ni </w:t>
            </w:r>
            <w:r w:rsidRPr="00737809">
              <w:rPr>
                <w:i/>
                <w:iCs/>
                <w:sz w:val="20"/>
                <w:szCs w:val="20"/>
              </w:rPr>
              <w:t>administra.” (Sic.)</w:t>
            </w:r>
          </w:p>
        </w:tc>
      </w:tr>
      <w:tr w:rsidR="00F04E81" w:rsidRPr="00737809" w14:paraId="36D952E0" w14:textId="77777777">
        <w:tc>
          <w:tcPr>
            <w:tcW w:w="8930" w:type="dxa"/>
            <w:shd w:val="clear" w:color="auto" w:fill="CCCCFF"/>
          </w:tcPr>
          <w:p w14:paraId="0E3F8B8D" w14:textId="77777777" w:rsidR="00F04E81" w:rsidRPr="00737809" w:rsidRDefault="00E02AAB">
            <w:pPr>
              <w:spacing w:line="360" w:lineRule="auto"/>
              <w:rPr>
                <w:b/>
                <w:bCs/>
                <w:i/>
                <w:iCs/>
                <w:sz w:val="20"/>
                <w:szCs w:val="20"/>
              </w:rPr>
            </w:pPr>
            <w:r w:rsidRPr="00737809">
              <w:rPr>
                <w:b/>
                <w:bCs/>
                <w:sz w:val="20"/>
                <w:szCs w:val="20"/>
              </w:rPr>
              <w:lastRenderedPageBreak/>
              <w:t>FOLIO DE SOLICITUD: 04338/TOLUCA/IP/2025</w:t>
            </w:r>
          </w:p>
        </w:tc>
      </w:tr>
      <w:tr w:rsidR="00F04E81" w:rsidRPr="00737809" w14:paraId="78753837" w14:textId="77777777">
        <w:tc>
          <w:tcPr>
            <w:tcW w:w="8930" w:type="dxa"/>
          </w:tcPr>
          <w:p w14:paraId="4A4D2D1F" w14:textId="77777777" w:rsidR="00F04E81" w:rsidRPr="00737809" w:rsidRDefault="00E02AAB">
            <w:pPr>
              <w:spacing w:line="360" w:lineRule="auto"/>
              <w:rPr>
                <w:sz w:val="20"/>
                <w:szCs w:val="20"/>
              </w:rPr>
            </w:pPr>
            <w:r w:rsidRPr="00737809">
              <w:rPr>
                <w:b/>
                <w:bCs/>
                <w:i/>
                <w:iCs/>
                <w:sz w:val="20"/>
                <w:szCs w:val="20"/>
              </w:rPr>
              <w:t>-4338.pdf;</w:t>
            </w:r>
            <w:r w:rsidRPr="00737809">
              <w:rPr>
                <w:sz w:val="20"/>
                <w:szCs w:val="20"/>
              </w:rPr>
              <w:t xml:space="preserve"> del que se desprende un oficio suscrito por el </w:t>
            </w:r>
            <w:r w:rsidRPr="00737809">
              <w:rPr>
                <w:b/>
                <w:bCs/>
                <w:sz w:val="20"/>
                <w:szCs w:val="20"/>
              </w:rPr>
              <w:t>Tesorero Municipal</w:t>
            </w:r>
            <w:r w:rsidRPr="00737809">
              <w:rPr>
                <w:sz w:val="20"/>
                <w:szCs w:val="20"/>
              </w:rPr>
              <w:t>, en el que informó lo siguiente:</w:t>
            </w:r>
          </w:p>
          <w:p w14:paraId="0DC8DE9F" w14:textId="77777777" w:rsidR="00F04E81" w:rsidRPr="00737809" w:rsidRDefault="00E02AAB">
            <w:pPr>
              <w:spacing w:line="360" w:lineRule="auto"/>
              <w:jc w:val="left"/>
              <w:rPr>
                <w:i/>
                <w:iCs/>
                <w:sz w:val="20"/>
                <w:szCs w:val="20"/>
              </w:rPr>
            </w:pPr>
            <w:r w:rsidRPr="00737809">
              <w:rPr>
                <w:i/>
                <w:iCs/>
                <w:sz w:val="20"/>
                <w:szCs w:val="20"/>
              </w:rPr>
              <w:t xml:space="preserve">“…me permito informarle, que la solicitud de información no corresponde a las </w:t>
            </w:r>
            <w:r w:rsidRPr="00737809">
              <w:rPr>
                <w:i/>
                <w:iCs/>
                <w:sz w:val="20"/>
                <w:szCs w:val="20"/>
              </w:rPr>
              <w:t>atribuciones de esta unidad administrativa por lo que se deberá reconducir al área correspondiente.”</w:t>
            </w:r>
          </w:p>
          <w:p w14:paraId="6E1143DD" w14:textId="77777777" w:rsidR="00F04E81" w:rsidRPr="00737809" w:rsidRDefault="00F04E81">
            <w:pPr>
              <w:spacing w:line="360" w:lineRule="auto"/>
              <w:rPr>
                <w:b/>
                <w:bCs/>
                <w:i/>
                <w:iCs/>
                <w:sz w:val="20"/>
                <w:szCs w:val="20"/>
              </w:rPr>
            </w:pPr>
          </w:p>
          <w:p w14:paraId="276567C7" w14:textId="77777777" w:rsidR="00F04E81" w:rsidRPr="00737809" w:rsidRDefault="00E02AAB">
            <w:pPr>
              <w:spacing w:line="360" w:lineRule="auto"/>
              <w:rPr>
                <w:sz w:val="20"/>
                <w:szCs w:val="20"/>
              </w:rPr>
            </w:pPr>
            <w:r w:rsidRPr="00737809">
              <w:rPr>
                <w:b/>
                <w:bCs/>
                <w:i/>
                <w:iCs/>
                <w:sz w:val="20"/>
                <w:szCs w:val="20"/>
              </w:rPr>
              <w:t>-2025-OFI-3068-SMX-4338.pdf;</w:t>
            </w:r>
            <w:r w:rsidRPr="00737809">
              <w:rPr>
                <w:sz w:val="20"/>
                <w:szCs w:val="20"/>
              </w:rPr>
              <w:t xml:space="preserve"> del que se advierten los siguientes:</w:t>
            </w:r>
          </w:p>
          <w:p w14:paraId="784B05BF"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lastRenderedPageBreak/>
              <w:t xml:space="preserve">Oficio suscrito por la Titular del Órgano Interno de Control Municipal y Servidor Público Habilitado, por el que remitió el oficio suscrito por la Dirección de Auditoría de Obra y Contraloría Social. </w:t>
            </w:r>
          </w:p>
          <w:p w14:paraId="71286306"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 xml:space="preserve">Oficio suscrito por el </w:t>
            </w:r>
            <w:r w:rsidRPr="00737809">
              <w:rPr>
                <w:b/>
                <w:bCs/>
                <w:color w:val="000000"/>
                <w:sz w:val="20"/>
                <w:szCs w:val="20"/>
              </w:rPr>
              <w:t>Titular de la Dirección de Audit</w:t>
            </w:r>
            <w:r w:rsidRPr="00737809">
              <w:rPr>
                <w:b/>
                <w:bCs/>
                <w:color w:val="000000"/>
                <w:sz w:val="20"/>
                <w:szCs w:val="20"/>
              </w:rPr>
              <w:t>oría de Obra y Contraloría Social</w:t>
            </w:r>
            <w:r w:rsidRPr="00737809">
              <w:rPr>
                <w:color w:val="000000"/>
                <w:sz w:val="20"/>
                <w:szCs w:val="20"/>
              </w:rPr>
              <w:t>, en el que informó:</w:t>
            </w:r>
          </w:p>
          <w:p w14:paraId="356BDA16" w14:textId="77777777" w:rsidR="00F04E81" w:rsidRPr="00737809" w:rsidRDefault="00E02AAB">
            <w:pPr>
              <w:spacing w:line="360" w:lineRule="auto"/>
              <w:rPr>
                <w:i/>
                <w:iCs/>
                <w:sz w:val="20"/>
                <w:szCs w:val="20"/>
              </w:rPr>
            </w:pPr>
            <w:r w:rsidRPr="00737809">
              <w:rPr>
                <w:i/>
                <w:iCs/>
                <w:sz w:val="20"/>
                <w:szCs w:val="20"/>
              </w:rPr>
              <w:t>“Con fundamento en lo dispuesto por el artículo 12 de la Ley de Transparencia y Acceso a la Información Pública del Estado de México y Municipios, no ha lugar a proporcionar la información requerida, to</w:t>
            </w:r>
            <w:r w:rsidRPr="00737809">
              <w:rPr>
                <w:i/>
                <w:iCs/>
                <w:sz w:val="20"/>
                <w:szCs w:val="20"/>
              </w:rPr>
              <w:t>da vez que esta Dirección de Auditoría de Obra y Contraloría Social, solo está obligado a proporcionar la información pública que se le requiera y que obre en sus archivos y el estado en que ésta se encuentre, sin embargo se realizó una búsqueda exhaustiva</w:t>
            </w:r>
            <w:r w:rsidRPr="00737809">
              <w:rPr>
                <w:i/>
                <w:iCs/>
                <w:sz w:val="20"/>
                <w:szCs w:val="20"/>
              </w:rPr>
              <w:t xml:space="preserve"> en los registros que obran en el mismo, por lo que no se encontraron registros administrativos de dicha solicitud.”</w:t>
            </w:r>
          </w:p>
          <w:p w14:paraId="059A500B" w14:textId="77777777" w:rsidR="00F04E81" w:rsidRPr="00737809" w:rsidRDefault="00F04E81">
            <w:pPr>
              <w:spacing w:line="360" w:lineRule="auto"/>
              <w:rPr>
                <w:b/>
                <w:bCs/>
                <w:i/>
                <w:iCs/>
                <w:sz w:val="20"/>
                <w:szCs w:val="20"/>
              </w:rPr>
            </w:pPr>
          </w:p>
          <w:p w14:paraId="0BFD6581" w14:textId="77777777" w:rsidR="00F04E81" w:rsidRPr="00737809" w:rsidRDefault="00E02AAB">
            <w:pPr>
              <w:spacing w:line="360" w:lineRule="auto"/>
              <w:rPr>
                <w:sz w:val="20"/>
                <w:szCs w:val="20"/>
              </w:rPr>
            </w:pPr>
            <w:r w:rsidRPr="00737809">
              <w:rPr>
                <w:b/>
                <w:bCs/>
                <w:i/>
                <w:iCs/>
                <w:sz w:val="20"/>
                <w:szCs w:val="20"/>
              </w:rPr>
              <w:t>-Respuesta Saimex 04338.pdf;</w:t>
            </w:r>
            <w:r w:rsidRPr="00737809">
              <w:rPr>
                <w:sz w:val="20"/>
                <w:szCs w:val="20"/>
              </w:rPr>
              <w:t xml:space="preserve"> oficio suscrito por el </w:t>
            </w:r>
            <w:r w:rsidRPr="00737809">
              <w:rPr>
                <w:b/>
                <w:bCs/>
                <w:sz w:val="20"/>
                <w:szCs w:val="20"/>
              </w:rPr>
              <w:t>Director General de Obras Públicas</w:t>
            </w:r>
            <w:r w:rsidRPr="00737809">
              <w:rPr>
                <w:sz w:val="20"/>
                <w:szCs w:val="20"/>
              </w:rPr>
              <w:t xml:space="preserve"> en el que informó lo siguiente:</w:t>
            </w:r>
          </w:p>
          <w:p w14:paraId="132BBF7C" w14:textId="77777777" w:rsidR="00F04E81" w:rsidRPr="00737809" w:rsidRDefault="00F04E81">
            <w:pPr>
              <w:spacing w:line="360" w:lineRule="auto"/>
              <w:rPr>
                <w:b/>
                <w:bCs/>
                <w:i/>
                <w:iCs/>
                <w:sz w:val="20"/>
                <w:szCs w:val="20"/>
              </w:rPr>
            </w:pPr>
          </w:p>
          <w:p w14:paraId="105DC5AD" w14:textId="77777777" w:rsidR="00F04E81" w:rsidRPr="00737809" w:rsidRDefault="00E02AAB">
            <w:pPr>
              <w:spacing w:line="360" w:lineRule="auto"/>
              <w:rPr>
                <w:i/>
                <w:iCs/>
                <w:sz w:val="20"/>
                <w:szCs w:val="20"/>
              </w:rPr>
            </w:pPr>
            <w:r w:rsidRPr="00737809">
              <w:rPr>
                <w:i/>
                <w:iCs/>
                <w:sz w:val="20"/>
                <w:szCs w:val="20"/>
              </w:rPr>
              <w:t xml:space="preserve">“…se realizó búsqueda exhaustiva y razonable de la expresión documental que dé cuenta de la información requerida por el solicitante, en los archivos que se encuentran bajo resguardo y custodia de la Dirección de Obras Públicas, búsqueda de la cual </w:t>
            </w:r>
            <w:r w:rsidRPr="00737809">
              <w:rPr>
                <w:b/>
                <w:bCs/>
                <w:i/>
                <w:iCs/>
                <w:sz w:val="20"/>
                <w:szCs w:val="20"/>
              </w:rPr>
              <w:t>se conc</w:t>
            </w:r>
            <w:r w:rsidRPr="00737809">
              <w:rPr>
                <w:b/>
                <w:bCs/>
                <w:i/>
                <w:iCs/>
                <w:sz w:val="20"/>
                <w:szCs w:val="20"/>
              </w:rPr>
              <w:t>luyó que no se realizaron procedimientos de contratación para la ejecución de trabajos de "bacheo", durante el año fiscal 2021</w:t>
            </w:r>
            <w:r w:rsidRPr="00737809">
              <w:rPr>
                <w:i/>
                <w:iCs/>
                <w:sz w:val="20"/>
                <w:szCs w:val="20"/>
              </w:rPr>
              <w:t>, razón por la que no se generó ni administra expresión documental que contenga información que dé cuenta de ..cuantos baches se h</w:t>
            </w:r>
            <w:r w:rsidRPr="00737809">
              <w:rPr>
                <w:i/>
                <w:iCs/>
                <w:sz w:val="20"/>
                <w:szCs w:val="20"/>
              </w:rPr>
              <w:t>an tapado, donde esta ubicados el acta del comité de participación cocicovi de satisfacción, costo, la empresa que lo hizo el contrato con la empresa y el expediente de licitación.." (sic). Por lo antes expuesto y de conformidad con lo establecido en el ar</w:t>
            </w:r>
            <w:r w:rsidRPr="00737809">
              <w:rPr>
                <w:i/>
                <w:iCs/>
                <w:sz w:val="20"/>
                <w:szCs w:val="20"/>
              </w:rPr>
              <w:t>tículo 12 párrafo segundo de la Ley de Transparencia y Acceso a la Información Pública del Estado de México y Municipios, esta Dirección General no está en posibilidad de proporcionar documentación que no se generó, ni administra.” (Sic.)</w:t>
            </w:r>
          </w:p>
        </w:tc>
      </w:tr>
      <w:tr w:rsidR="00F04E81" w:rsidRPr="00737809" w14:paraId="7C7D9C21" w14:textId="77777777">
        <w:tc>
          <w:tcPr>
            <w:tcW w:w="8930" w:type="dxa"/>
            <w:shd w:val="clear" w:color="auto" w:fill="CCCCFF"/>
          </w:tcPr>
          <w:p w14:paraId="43FA82ED" w14:textId="77777777" w:rsidR="00F04E81" w:rsidRPr="00737809" w:rsidRDefault="00E02AAB">
            <w:pPr>
              <w:spacing w:line="360" w:lineRule="auto"/>
              <w:rPr>
                <w:i/>
                <w:iCs/>
                <w:sz w:val="20"/>
                <w:szCs w:val="20"/>
              </w:rPr>
            </w:pPr>
            <w:r w:rsidRPr="00737809">
              <w:rPr>
                <w:b/>
                <w:bCs/>
                <w:sz w:val="20"/>
                <w:szCs w:val="20"/>
              </w:rPr>
              <w:lastRenderedPageBreak/>
              <w:t>FOLIO DE SOLICIT</w:t>
            </w:r>
            <w:r w:rsidRPr="00737809">
              <w:rPr>
                <w:b/>
                <w:bCs/>
                <w:sz w:val="20"/>
                <w:szCs w:val="20"/>
              </w:rPr>
              <w:t>UD: 04334/TOLUCA/IP/2025</w:t>
            </w:r>
          </w:p>
        </w:tc>
      </w:tr>
      <w:tr w:rsidR="00F04E81" w:rsidRPr="00737809" w14:paraId="4095E65C" w14:textId="77777777">
        <w:tc>
          <w:tcPr>
            <w:tcW w:w="8930" w:type="dxa"/>
          </w:tcPr>
          <w:p w14:paraId="79DB9C9D" w14:textId="77777777" w:rsidR="00F04E81" w:rsidRPr="00737809" w:rsidRDefault="00E02AAB">
            <w:pPr>
              <w:spacing w:line="360" w:lineRule="auto"/>
              <w:rPr>
                <w:b/>
                <w:bCs/>
                <w:sz w:val="20"/>
                <w:szCs w:val="20"/>
              </w:rPr>
            </w:pPr>
            <w:r w:rsidRPr="00737809">
              <w:rPr>
                <w:b/>
                <w:bCs/>
                <w:i/>
                <w:iCs/>
                <w:sz w:val="20"/>
                <w:szCs w:val="20"/>
              </w:rPr>
              <w:lastRenderedPageBreak/>
              <w:t xml:space="preserve">-NOTIF. CIUDADANO INCOMPETENCIA S. 4334.pdf; </w:t>
            </w:r>
            <w:r w:rsidRPr="00737809">
              <w:rPr>
                <w:sz w:val="20"/>
                <w:szCs w:val="20"/>
              </w:rPr>
              <w:t xml:space="preserve">del que se advierte un oficio suscrito por la </w:t>
            </w:r>
            <w:r w:rsidRPr="00737809">
              <w:rPr>
                <w:b/>
                <w:bCs/>
                <w:sz w:val="20"/>
                <w:szCs w:val="20"/>
              </w:rPr>
              <w:t>Directora General de Administración</w:t>
            </w:r>
            <w:r w:rsidRPr="00737809">
              <w:rPr>
                <w:sz w:val="20"/>
                <w:szCs w:val="20"/>
              </w:rPr>
              <w:t>, en el que informó que lo solicitado no es competencia de dicha área.</w:t>
            </w:r>
            <w:r w:rsidRPr="00737809">
              <w:rPr>
                <w:b/>
                <w:bCs/>
                <w:sz w:val="20"/>
                <w:szCs w:val="20"/>
              </w:rPr>
              <w:t xml:space="preserve"> </w:t>
            </w:r>
          </w:p>
          <w:p w14:paraId="79143256" w14:textId="77777777" w:rsidR="00F04E81" w:rsidRPr="00737809" w:rsidRDefault="00F04E81">
            <w:pPr>
              <w:spacing w:line="360" w:lineRule="auto"/>
              <w:rPr>
                <w:b/>
                <w:bCs/>
                <w:sz w:val="20"/>
                <w:szCs w:val="20"/>
              </w:rPr>
            </w:pPr>
          </w:p>
          <w:p w14:paraId="16DBFE76" w14:textId="77777777" w:rsidR="00F04E81" w:rsidRPr="00737809" w:rsidRDefault="00E02AAB">
            <w:pPr>
              <w:spacing w:line="360" w:lineRule="auto"/>
              <w:rPr>
                <w:sz w:val="20"/>
                <w:szCs w:val="20"/>
              </w:rPr>
            </w:pPr>
            <w:r w:rsidRPr="00737809">
              <w:rPr>
                <w:b/>
                <w:bCs/>
                <w:i/>
                <w:iCs/>
                <w:sz w:val="20"/>
                <w:szCs w:val="20"/>
              </w:rPr>
              <w:t>-4334.pdf;</w:t>
            </w:r>
            <w:r w:rsidRPr="00737809">
              <w:rPr>
                <w:sz w:val="20"/>
                <w:szCs w:val="20"/>
              </w:rPr>
              <w:t xml:space="preserve"> del que se desprende un oficio suscrito por el </w:t>
            </w:r>
            <w:r w:rsidRPr="00737809">
              <w:rPr>
                <w:b/>
                <w:bCs/>
                <w:sz w:val="20"/>
                <w:szCs w:val="20"/>
              </w:rPr>
              <w:t>Tesorero Municipal</w:t>
            </w:r>
            <w:r w:rsidRPr="00737809">
              <w:rPr>
                <w:sz w:val="20"/>
                <w:szCs w:val="20"/>
              </w:rPr>
              <w:t>, en el que informó lo siguiente:</w:t>
            </w:r>
          </w:p>
          <w:p w14:paraId="10BDBA07" w14:textId="77777777" w:rsidR="00F04E81" w:rsidRPr="00737809" w:rsidRDefault="00E02AAB">
            <w:pPr>
              <w:spacing w:line="360" w:lineRule="auto"/>
              <w:jc w:val="left"/>
              <w:rPr>
                <w:i/>
                <w:iCs/>
                <w:sz w:val="20"/>
                <w:szCs w:val="20"/>
              </w:rPr>
            </w:pPr>
            <w:r w:rsidRPr="00737809">
              <w:rPr>
                <w:i/>
                <w:iCs/>
                <w:sz w:val="20"/>
                <w:szCs w:val="20"/>
              </w:rPr>
              <w:t xml:space="preserve">“…me permito informarle, que la solicitud de información no corresponde a las atribuciones de esta unidad administrativa por lo que se deberá reconducir al </w:t>
            </w:r>
            <w:r w:rsidRPr="00737809">
              <w:rPr>
                <w:i/>
                <w:iCs/>
                <w:sz w:val="20"/>
                <w:szCs w:val="20"/>
              </w:rPr>
              <w:t>área correspondiente.”</w:t>
            </w:r>
          </w:p>
          <w:p w14:paraId="59966B1E" w14:textId="77777777" w:rsidR="00F04E81" w:rsidRPr="00737809" w:rsidRDefault="00F04E81">
            <w:pPr>
              <w:spacing w:line="360" w:lineRule="auto"/>
              <w:rPr>
                <w:b/>
                <w:bCs/>
                <w:i/>
                <w:iCs/>
                <w:sz w:val="20"/>
                <w:szCs w:val="20"/>
              </w:rPr>
            </w:pPr>
          </w:p>
          <w:p w14:paraId="7A985029" w14:textId="77777777" w:rsidR="00F04E81" w:rsidRPr="00737809" w:rsidRDefault="00E02AAB">
            <w:pPr>
              <w:spacing w:line="360" w:lineRule="auto"/>
              <w:rPr>
                <w:sz w:val="20"/>
                <w:szCs w:val="20"/>
              </w:rPr>
            </w:pPr>
            <w:r w:rsidRPr="00737809">
              <w:rPr>
                <w:b/>
                <w:bCs/>
                <w:i/>
                <w:iCs/>
                <w:sz w:val="20"/>
                <w:szCs w:val="20"/>
              </w:rPr>
              <w:t>-2025-OFI-3064-SMX-4334.pdf;</w:t>
            </w:r>
            <w:r w:rsidRPr="00737809">
              <w:rPr>
                <w:sz w:val="20"/>
                <w:szCs w:val="20"/>
              </w:rPr>
              <w:t xml:space="preserve"> del que se advierten los siguientes:</w:t>
            </w:r>
          </w:p>
          <w:p w14:paraId="4048352C"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Oficio suscrito por la Titular del Órgano Interno de Control Municipal y Servidor Público Habilitado, por el que remitió el oficio suscrito por la Dirección de Audito</w:t>
            </w:r>
            <w:r w:rsidRPr="00737809">
              <w:rPr>
                <w:color w:val="000000"/>
                <w:sz w:val="20"/>
                <w:szCs w:val="20"/>
              </w:rPr>
              <w:t xml:space="preserve">ría de Obra y Contraloría Social. </w:t>
            </w:r>
          </w:p>
          <w:p w14:paraId="2D2CB1A0"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 xml:space="preserve">Oficio suscrito por la </w:t>
            </w:r>
            <w:r w:rsidRPr="00737809">
              <w:rPr>
                <w:b/>
                <w:bCs/>
                <w:color w:val="000000"/>
                <w:sz w:val="20"/>
                <w:szCs w:val="20"/>
              </w:rPr>
              <w:t>Titular de la Dirección de Auditoría de Obra y Contraloría Social</w:t>
            </w:r>
            <w:r w:rsidRPr="00737809">
              <w:rPr>
                <w:color w:val="000000"/>
                <w:sz w:val="20"/>
                <w:szCs w:val="20"/>
              </w:rPr>
              <w:t>, en el que informó:</w:t>
            </w:r>
          </w:p>
          <w:p w14:paraId="26A71C65" w14:textId="77777777" w:rsidR="00F04E81" w:rsidRPr="00737809" w:rsidRDefault="00E02AAB">
            <w:pPr>
              <w:spacing w:line="360" w:lineRule="auto"/>
              <w:rPr>
                <w:i/>
                <w:iCs/>
                <w:sz w:val="20"/>
                <w:szCs w:val="20"/>
              </w:rPr>
            </w:pPr>
            <w:r w:rsidRPr="00737809">
              <w:rPr>
                <w:i/>
                <w:iCs/>
                <w:sz w:val="20"/>
                <w:szCs w:val="20"/>
              </w:rPr>
              <w:t xml:space="preserve">“Con fundamento en lo dispuesto por el artículo 12 de la Ley de Transparencia y Acceso a la Información Pública </w:t>
            </w:r>
            <w:r w:rsidRPr="00737809">
              <w:rPr>
                <w:i/>
                <w:iCs/>
                <w:sz w:val="20"/>
                <w:szCs w:val="20"/>
              </w:rPr>
              <w:t>del Estado de México y Municipios, no ha lugar a proporcionar la información requerida, toda vez que esta Dirección de Auditoría de Obra y Contraloría Social, solo está obligado a proporcionar la información pública que se le requiera y que obre en sus arc</w:t>
            </w:r>
            <w:r w:rsidRPr="00737809">
              <w:rPr>
                <w:i/>
                <w:iCs/>
                <w:sz w:val="20"/>
                <w:szCs w:val="20"/>
              </w:rPr>
              <w:t>hivos y el estado en que ésta se encuentre, sin embargo se realizó una búsqueda exhaustiva en los registros que obran en el mismo, por lo que no se encontraron registros administrativos de dicha solicitud.”</w:t>
            </w:r>
          </w:p>
          <w:p w14:paraId="73F91D4A" w14:textId="77777777" w:rsidR="00F04E81" w:rsidRPr="00737809" w:rsidRDefault="00F04E81">
            <w:pPr>
              <w:spacing w:line="360" w:lineRule="auto"/>
              <w:rPr>
                <w:b/>
                <w:bCs/>
                <w:i/>
                <w:iCs/>
                <w:sz w:val="20"/>
                <w:szCs w:val="20"/>
              </w:rPr>
            </w:pPr>
          </w:p>
          <w:p w14:paraId="36E58E7A" w14:textId="77777777" w:rsidR="00F04E81" w:rsidRPr="00737809" w:rsidRDefault="00E02AAB">
            <w:pPr>
              <w:spacing w:line="360" w:lineRule="auto"/>
              <w:rPr>
                <w:sz w:val="20"/>
                <w:szCs w:val="20"/>
              </w:rPr>
            </w:pPr>
            <w:r w:rsidRPr="00737809">
              <w:rPr>
                <w:b/>
                <w:bCs/>
                <w:i/>
                <w:iCs/>
                <w:sz w:val="20"/>
                <w:szCs w:val="20"/>
              </w:rPr>
              <w:t xml:space="preserve">-Respuesta Saimex 04334.pdf; </w:t>
            </w:r>
            <w:r w:rsidRPr="00737809">
              <w:rPr>
                <w:sz w:val="20"/>
                <w:szCs w:val="20"/>
              </w:rPr>
              <w:t xml:space="preserve">Oficio suscrito por el </w:t>
            </w:r>
            <w:r w:rsidRPr="00737809">
              <w:rPr>
                <w:b/>
                <w:bCs/>
                <w:sz w:val="20"/>
                <w:szCs w:val="20"/>
              </w:rPr>
              <w:t>Director General de Obras Públicas</w:t>
            </w:r>
            <w:r w:rsidRPr="00737809">
              <w:rPr>
                <w:sz w:val="20"/>
                <w:szCs w:val="20"/>
              </w:rPr>
              <w:t>, en el que informó lo siguiente:</w:t>
            </w:r>
          </w:p>
          <w:p w14:paraId="1F97BC0F"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 xml:space="preserve">Que respecto a </w:t>
            </w:r>
            <w:r w:rsidRPr="00737809">
              <w:rPr>
                <w:b/>
                <w:bCs/>
                <w:color w:val="000000"/>
                <w:sz w:val="20"/>
                <w:szCs w:val="20"/>
              </w:rPr>
              <w:t>cuantos baches</w:t>
            </w:r>
            <w:r w:rsidRPr="00737809">
              <w:rPr>
                <w:color w:val="000000"/>
                <w:sz w:val="20"/>
                <w:szCs w:val="20"/>
              </w:rPr>
              <w:t xml:space="preserve"> se han tapado, informó que a la fecha de la solicitud se tiene un registro de más de 13,000 baches atendidos y que </w:t>
            </w:r>
            <w:r w:rsidRPr="00737809">
              <w:rPr>
                <w:b/>
                <w:bCs/>
                <w:color w:val="000000"/>
                <w:sz w:val="20"/>
                <w:szCs w:val="20"/>
              </w:rPr>
              <w:t>se ubican</w:t>
            </w:r>
            <w:r w:rsidRPr="00737809">
              <w:rPr>
                <w:color w:val="000000"/>
                <w:sz w:val="20"/>
                <w:szCs w:val="20"/>
              </w:rPr>
              <w:t xml:space="preserve"> en las delegaciones de: Adolfo López Mateos, Capultitlán, Centro Histórico, Colón, Del Parque, Independencia, Maquinita, Metropolitana, Moderna de la Cruz, Morelos, Nueva Oxtotitlán, Ocho Cedros, </w:t>
            </w:r>
            <w:r w:rsidRPr="00737809">
              <w:rPr>
                <w:color w:val="000000"/>
                <w:sz w:val="20"/>
                <w:szCs w:val="20"/>
              </w:rPr>
              <w:lastRenderedPageBreak/>
              <w:t>San Andrés Cuexcontitlán, San Antonio Buenavista, San Buena</w:t>
            </w:r>
            <w:r w:rsidRPr="00737809">
              <w:rPr>
                <w:color w:val="000000"/>
                <w:sz w:val="20"/>
                <w:szCs w:val="20"/>
              </w:rPr>
              <w:t xml:space="preserve">ventura, San Cristóbal Huichochitlán, San Felipe Tlalmimilolpan, San Juan Tilapa, San Lorenzo Tepaltitlán, Santa María Totoltepec, San Mateo Otzacatipan, San Mateo Oxtotitlán, San Pablo Autopan, San Pedro Totoltepec, San Sebastián, Santa Ana Tlapaltitian, </w:t>
            </w:r>
            <w:r w:rsidRPr="00737809">
              <w:rPr>
                <w:color w:val="000000"/>
                <w:sz w:val="20"/>
                <w:szCs w:val="20"/>
              </w:rPr>
              <w:t xml:space="preserve">Santa Cruz Atzcapotzaltongo, Santa María de las Rosas, Santa Maria Totoltepec, Santiago Tlacotepec, Sauces, Seminario 2 de Marzo, Seminario Conciliar, Seminario las Torres y Universidad. </w:t>
            </w:r>
          </w:p>
          <w:p w14:paraId="1B1647D8"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Respecto de "</w:t>
            </w:r>
            <w:r w:rsidRPr="00737809">
              <w:rPr>
                <w:b/>
                <w:bCs/>
                <w:i/>
                <w:iCs/>
                <w:color w:val="000000"/>
                <w:sz w:val="20"/>
                <w:szCs w:val="20"/>
              </w:rPr>
              <w:t>el acta del comité de participación cocicovi de satisfa</w:t>
            </w:r>
            <w:r w:rsidRPr="00737809">
              <w:rPr>
                <w:b/>
                <w:bCs/>
                <w:i/>
                <w:iCs/>
                <w:color w:val="000000"/>
                <w:sz w:val="20"/>
                <w:szCs w:val="20"/>
              </w:rPr>
              <w:t>cción.."(</w:t>
            </w:r>
            <w:r w:rsidRPr="00737809">
              <w:rPr>
                <w:color w:val="000000"/>
                <w:sz w:val="20"/>
                <w:szCs w:val="20"/>
              </w:rPr>
              <w:t>sic), señaló que: “</w:t>
            </w:r>
            <w:r w:rsidRPr="00737809">
              <w:rPr>
                <w:i/>
                <w:iCs/>
                <w:color w:val="000000"/>
                <w:sz w:val="20"/>
                <w:szCs w:val="20"/>
              </w:rPr>
              <w:t>es preciso hacer de su conocimiento que de conformidad con lo establecido en el artículo 3.40 del Código Reglamentario Municipal de Toluca, así como en el artículo 92, fracción X del Bando Municipal Toluca 2025 y de lo estipulad</w:t>
            </w:r>
            <w:r w:rsidRPr="00737809">
              <w:rPr>
                <w:i/>
                <w:iCs/>
                <w:color w:val="000000"/>
                <w:sz w:val="20"/>
                <w:szCs w:val="20"/>
              </w:rPr>
              <w:t>o en el Manual General de Organización del Sector Central de la Administración Pública Municipal de Toluca vigente en la codificación 209014000, no es competencia ni atribución de esta Dirección General, generar ni administrar las actas solicitadas, no obs</w:t>
            </w:r>
            <w:r w:rsidRPr="00737809">
              <w:rPr>
                <w:i/>
                <w:iCs/>
                <w:color w:val="000000"/>
                <w:sz w:val="20"/>
                <w:szCs w:val="20"/>
              </w:rPr>
              <w:t>tante de la búsqueda antes mencionada se concluyó que no se localizó expresión documental que dé cuenta de las solicitadas actas</w:t>
            </w:r>
            <w:r w:rsidRPr="00737809">
              <w:rPr>
                <w:color w:val="000000"/>
                <w:sz w:val="20"/>
                <w:szCs w:val="20"/>
              </w:rPr>
              <w:t>.”</w:t>
            </w:r>
          </w:p>
          <w:p w14:paraId="40CEEC61" w14:textId="77777777" w:rsidR="00F04E81" w:rsidRPr="00737809" w:rsidRDefault="00F04E81">
            <w:pPr>
              <w:spacing w:line="360" w:lineRule="auto"/>
              <w:rPr>
                <w:sz w:val="20"/>
                <w:szCs w:val="20"/>
              </w:rPr>
            </w:pPr>
          </w:p>
          <w:p w14:paraId="5D4F26F1" w14:textId="77777777" w:rsidR="00F04E81" w:rsidRPr="00737809" w:rsidRDefault="00E02AAB">
            <w:pPr>
              <w:numPr>
                <w:ilvl w:val="0"/>
                <w:numId w:val="12"/>
              </w:numPr>
              <w:pBdr>
                <w:top w:val="nil"/>
                <w:left w:val="nil"/>
                <w:bottom w:val="nil"/>
                <w:right w:val="nil"/>
                <w:between w:val="nil"/>
              </w:pBdr>
              <w:spacing w:line="360" w:lineRule="auto"/>
              <w:rPr>
                <w:i/>
                <w:iCs/>
                <w:color w:val="000000"/>
                <w:sz w:val="20"/>
                <w:szCs w:val="20"/>
              </w:rPr>
            </w:pPr>
            <w:r w:rsidRPr="00737809">
              <w:rPr>
                <w:color w:val="000000"/>
                <w:sz w:val="20"/>
                <w:szCs w:val="20"/>
              </w:rPr>
              <w:t>Respecto al, "</w:t>
            </w:r>
            <w:r w:rsidRPr="00737809">
              <w:rPr>
                <w:b/>
                <w:bCs/>
                <w:i/>
                <w:iCs/>
                <w:color w:val="000000"/>
                <w:sz w:val="20"/>
                <w:szCs w:val="20"/>
              </w:rPr>
              <w:t>costo, la empresa que lo hizo el contrato con la empresa." (sic</w:t>
            </w:r>
            <w:r w:rsidRPr="00737809">
              <w:rPr>
                <w:color w:val="000000"/>
                <w:sz w:val="20"/>
                <w:szCs w:val="20"/>
              </w:rPr>
              <w:t xml:space="preserve">). </w:t>
            </w:r>
            <w:r w:rsidRPr="00737809">
              <w:rPr>
                <w:i/>
                <w:iCs/>
                <w:color w:val="000000"/>
                <w:sz w:val="20"/>
                <w:szCs w:val="20"/>
              </w:rPr>
              <w:t xml:space="preserve">“se </w:t>
            </w:r>
            <w:r w:rsidRPr="00737809">
              <w:rPr>
                <w:b/>
                <w:bCs/>
                <w:i/>
                <w:iCs/>
                <w:color w:val="000000"/>
                <w:sz w:val="20"/>
                <w:szCs w:val="20"/>
              </w:rPr>
              <w:t>encuentra en los documentos que forman p</w:t>
            </w:r>
            <w:r w:rsidRPr="00737809">
              <w:rPr>
                <w:b/>
                <w:bCs/>
                <w:i/>
                <w:iCs/>
                <w:color w:val="000000"/>
                <w:sz w:val="20"/>
                <w:szCs w:val="20"/>
              </w:rPr>
              <w:t>arte del expediente de licitación en el año 2025</w:t>
            </w:r>
            <w:r w:rsidRPr="00737809">
              <w:rPr>
                <w:i/>
                <w:iCs/>
                <w:color w:val="000000"/>
                <w:sz w:val="20"/>
                <w:szCs w:val="20"/>
              </w:rPr>
              <w:t xml:space="preserve">" (sic), </w:t>
            </w:r>
            <w:r w:rsidRPr="00737809">
              <w:rPr>
                <w:color w:val="000000"/>
                <w:sz w:val="20"/>
                <w:szCs w:val="20"/>
              </w:rPr>
              <w:t>Señaló que: “</w:t>
            </w:r>
            <w:r w:rsidRPr="00737809">
              <w:rPr>
                <w:i/>
                <w:iCs/>
                <w:color w:val="000000"/>
                <w:sz w:val="20"/>
                <w:szCs w:val="20"/>
              </w:rPr>
              <w:t>también requerido por el solicitante, del cual se informa que mediante acuerdo CT/SE/1111/02/2025 del Acta de la Milésima Centésima Décima Primera Sesión Extraordinaria del Comité de Tra</w:t>
            </w:r>
            <w:r w:rsidRPr="00737809">
              <w:rPr>
                <w:i/>
                <w:iCs/>
                <w:color w:val="000000"/>
                <w:sz w:val="20"/>
                <w:szCs w:val="20"/>
              </w:rPr>
              <w:t xml:space="preserve">nsparencia del Municipio de Toluca, de fecha 9 de septiembre del año en curso, se autorizó el cambio de modalidad en la entrega de la información. por lo que se poner a disposición del solicitante, las siguientes modalidades para la entrega de la misma” </w:t>
            </w:r>
            <w:r w:rsidRPr="00737809">
              <w:rPr>
                <w:color w:val="000000"/>
                <w:sz w:val="20"/>
                <w:szCs w:val="20"/>
              </w:rPr>
              <w:t xml:space="preserve">y </w:t>
            </w:r>
            <w:r w:rsidRPr="00737809">
              <w:rPr>
                <w:color w:val="000000"/>
                <w:sz w:val="20"/>
                <w:szCs w:val="20"/>
              </w:rPr>
              <w:t>señaló algunos datos para la entrega de la información en consulta directa en sitio, de manera digital y en copias simples.  Aunado a ello señaló que los documentos se encuentran de manera física, es decir, no están digitalizados, por lo que derivado de la</w:t>
            </w:r>
            <w:r w:rsidRPr="00737809">
              <w:rPr>
                <w:color w:val="000000"/>
                <w:sz w:val="20"/>
                <w:szCs w:val="20"/>
              </w:rPr>
              <w:t xml:space="preserve"> carga de trabajo y del cúmulo de información requerida, dicha área administrativa no cuenta con el recurso humano y tecnológico necesario para realizar el procesamiento de la información para la digitalización y generar las versiones públicas de los docum</w:t>
            </w:r>
            <w:r w:rsidRPr="00737809">
              <w:rPr>
                <w:color w:val="000000"/>
                <w:sz w:val="20"/>
                <w:szCs w:val="20"/>
              </w:rPr>
              <w:t>entos objeto de la solicitud.</w:t>
            </w:r>
          </w:p>
        </w:tc>
      </w:tr>
      <w:tr w:rsidR="00F04E81" w:rsidRPr="00737809" w14:paraId="60C95C48" w14:textId="77777777">
        <w:tc>
          <w:tcPr>
            <w:tcW w:w="8930" w:type="dxa"/>
            <w:shd w:val="clear" w:color="auto" w:fill="CCCCFF"/>
          </w:tcPr>
          <w:p w14:paraId="51B32619" w14:textId="77777777" w:rsidR="00F04E81" w:rsidRPr="00737809" w:rsidRDefault="00E02AAB">
            <w:pPr>
              <w:spacing w:line="360" w:lineRule="auto"/>
              <w:rPr>
                <w:i/>
                <w:iCs/>
                <w:sz w:val="20"/>
                <w:szCs w:val="20"/>
              </w:rPr>
            </w:pPr>
            <w:r w:rsidRPr="00737809">
              <w:rPr>
                <w:b/>
                <w:bCs/>
                <w:sz w:val="20"/>
                <w:szCs w:val="20"/>
              </w:rPr>
              <w:lastRenderedPageBreak/>
              <w:t>FOLIO DE SOLICITUD: 04335/TOLUCA/IP/2025</w:t>
            </w:r>
          </w:p>
        </w:tc>
      </w:tr>
      <w:tr w:rsidR="00F04E81" w:rsidRPr="00737809" w14:paraId="5F2BC7E3" w14:textId="77777777">
        <w:tc>
          <w:tcPr>
            <w:tcW w:w="8930" w:type="dxa"/>
          </w:tcPr>
          <w:p w14:paraId="27E60FC6" w14:textId="77777777" w:rsidR="00F04E81" w:rsidRPr="00737809" w:rsidRDefault="00E02AAB">
            <w:pPr>
              <w:spacing w:line="360" w:lineRule="auto"/>
              <w:rPr>
                <w:sz w:val="20"/>
                <w:szCs w:val="20"/>
              </w:rPr>
            </w:pPr>
            <w:r w:rsidRPr="00737809">
              <w:rPr>
                <w:b/>
                <w:bCs/>
                <w:i/>
                <w:iCs/>
                <w:sz w:val="20"/>
                <w:szCs w:val="20"/>
              </w:rPr>
              <w:t xml:space="preserve">-4335.pdf; </w:t>
            </w:r>
            <w:r w:rsidRPr="00737809">
              <w:rPr>
                <w:sz w:val="20"/>
                <w:szCs w:val="20"/>
              </w:rPr>
              <w:t xml:space="preserve">del que se desprende un oficio suscrito por el </w:t>
            </w:r>
            <w:r w:rsidRPr="00737809">
              <w:rPr>
                <w:b/>
                <w:bCs/>
                <w:sz w:val="20"/>
                <w:szCs w:val="20"/>
              </w:rPr>
              <w:t>Tesorero Municipal</w:t>
            </w:r>
            <w:r w:rsidRPr="00737809">
              <w:rPr>
                <w:sz w:val="20"/>
                <w:szCs w:val="20"/>
              </w:rPr>
              <w:t>, en el que informó lo siguiente:</w:t>
            </w:r>
          </w:p>
          <w:p w14:paraId="3FF7DBB2" w14:textId="77777777" w:rsidR="00F04E81" w:rsidRPr="00737809" w:rsidRDefault="00E02AAB">
            <w:pPr>
              <w:spacing w:line="360" w:lineRule="auto"/>
              <w:jc w:val="left"/>
              <w:rPr>
                <w:i/>
                <w:iCs/>
                <w:sz w:val="20"/>
                <w:szCs w:val="20"/>
              </w:rPr>
            </w:pPr>
            <w:r w:rsidRPr="00737809">
              <w:rPr>
                <w:i/>
                <w:iCs/>
                <w:sz w:val="20"/>
                <w:szCs w:val="20"/>
              </w:rPr>
              <w:t>“…me permito informarle, que la solicitud de información no corresponde a</w:t>
            </w:r>
            <w:r w:rsidRPr="00737809">
              <w:rPr>
                <w:i/>
                <w:iCs/>
                <w:sz w:val="20"/>
                <w:szCs w:val="20"/>
              </w:rPr>
              <w:t xml:space="preserve"> las atribuciones de esta unidad administrativa por lo que se deberá reconducir al área correspondiente.”</w:t>
            </w:r>
          </w:p>
          <w:p w14:paraId="22B4216B" w14:textId="77777777" w:rsidR="00F04E81" w:rsidRPr="00737809" w:rsidRDefault="00F04E81">
            <w:pPr>
              <w:spacing w:line="360" w:lineRule="auto"/>
              <w:rPr>
                <w:b/>
                <w:bCs/>
                <w:i/>
                <w:iCs/>
                <w:sz w:val="20"/>
                <w:szCs w:val="20"/>
              </w:rPr>
            </w:pPr>
          </w:p>
          <w:p w14:paraId="7372D2F8" w14:textId="77777777" w:rsidR="00F04E81" w:rsidRPr="00737809" w:rsidRDefault="00E02AAB">
            <w:pPr>
              <w:spacing w:line="360" w:lineRule="auto"/>
              <w:rPr>
                <w:sz w:val="20"/>
                <w:szCs w:val="20"/>
              </w:rPr>
            </w:pPr>
            <w:r w:rsidRPr="00737809">
              <w:rPr>
                <w:b/>
                <w:bCs/>
                <w:i/>
                <w:iCs/>
                <w:sz w:val="20"/>
                <w:szCs w:val="20"/>
              </w:rPr>
              <w:t>-2025-OFI-3065-SMX-4335.pdf</w:t>
            </w:r>
            <w:r w:rsidRPr="00737809">
              <w:rPr>
                <w:sz w:val="20"/>
                <w:szCs w:val="20"/>
              </w:rPr>
              <w:t xml:space="preserve"> del que se advierten los siguientes:</w:t>
            </w:r>
          </w:p>
          <w:p w14:paraId="171470C7"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 xml:space="preserve">Oficio suscrito por la Titular del Órgano Interno de Control Municipal y Servidor Público Habilitado, por el que remitió el oficio suscrito por la Dirección de Auditoría de Obra y Contraloría Social. </w:t>
            </w:r>
          </w:p>
          <w:p w14:paraId="06373F5D"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 xml:space="preserve">Oficio suscrito por el </w:t>
            </w:r>
            <w:r w:rsidRPr="00737809">
              <w:rPr>
                <w:b/>
                <w:bCs/>
                <w:color w:val="000000"/>
                <w:sz w:val="20"/>
                <w:szCs w:val="20"/>
              </w:rPr>
              <w:t>Titular de la Dirección de Audit</w:t>
            </w:r>
            <w:r w:rsidRPr="00737809">
              <w:rPr>
                <w:b/>
                <w:bCs/>
                <w:color w:val="000000"/>
                <w:sz w:val="20"/>
                <w:szCs w:val="20"/>
              </w:rPr>
              <w:t>oría de Obra y Contraloría Social</w:t>
            </w:r>
            <w:r w:rsidRPr="00737809">
              <w:rPr>
                <w:color w:val="000000"/>
                <w:sz w:val="20"/>
                <w:szCs w:val="20"/>
              </w:rPr>
              <w:t>, en el que informó:</w:t>
            </w:r>
          </w:p>
          <w:p w14:paraId="108687B0" w14:textId="77777777" w:rsidR="00F04E81" w:rsidRPr="00737809" w:rsidRDefault="00E02AAB">
            <w:pPr>
              <w:spacing w:line="360" w:lineRule="auto"/>
              <w:rPr>
                <w:b/>
                <w:bCs/>
                <w:i/>
                <w:iCs/>
                <w:sz w:val="20"/>
                <w:szCs w:val="20"/>
              </w:rPr>
            </w:pPr>
            <w:r w:rsidRPr="00737809">
              <w:rPr>
                <w:i/>
                <w:iCs/>
                <w:sz w:val="20"/>
                <w:szCs w:val="20"/>
              </w:rPr>
              <w:t>“Con fundamento en lo dispuesto por el artículo 12 de la Ley de Transparencia y Acceso a la Información Pública del Estado de México y Municipios, no ha lugar a proporcionar la información requerida, to</w:t>
            </w:r>
            <w:r w:rsidRPr="00737809">
              <w:rPr>
                <w:i/>
                <w:iCs/>
                <w:sz w:val="20"/>
                <w:szCs w:val="20"/>
              </w:rPr>
              <w:t>da vez que esta Dirección de Auditoría de Obra y Contraloría Social, solo está obligado a proporcionar la información pública que se le requiera y que obre en sus archivos y el estado en que ésta se encuentre, sin embargo se realizó una búsqueda exhaustiva</w:t>
            </w:r>
            <w:r w:rsidRPr="00737809">
              <w:rPr>
                <w:i/>
                <w:iCs/>
                <w:sz w:val="20"/>
                <w:szCs w:val="20"/>
              </w:rPr>
              <w:t xml:space="preserve"> en los registros que obran en el mismo, por lo que no se encontraron registros administrativos de dicha solicitud.”</w:t>
            </w:r>
          </w:p>
          <w:p w14:paraId="1410278F" w14:textId="77777777" w:rsidR="00F04E81" w:rsidRPr="00737809" w:rsidRDefault="00E02AAB">
            <w:pPr>
              <w:spacing w:line="360" w:lineRule="auto"/>
              <w:rPr>
                <w:sz w:val="20"/>
                <w:szCs w:val="20"/>
              </w:rPr>
            </w:pPr>
            <w:r w:rsidRPr="00737809">
              <w:rPr>
                <w:b/>
                <w:bCs/>
                <w:i/>
                <w:iCs/>
                <w:sz w:val="20"/>
                <w:szCs w:val="20"/>
              </w:rPr>
              <w:t xml:space="preserve">-Respuesta Saimex 04335.pdf; </w:t>
            </w:r>
            <w:r w:rsidRPr="00737809">
              <w:rPr>
                <w:sz w:val="20"/>
                <w:szCs w:val="20"/>
              </w:rPr>
              <w:t xml:space="preserve">del que se advierte un oficio suscrito por el </w:t>
            </w:r>
            <w:r w:rsidRPr="00737809">
              <w:rPr>
                <w:b/>
                <w:bCs/>
                <w:sz w:val="20"/>
                <w:szCs w:val="20"/>
              </w:rPr>
              <w:t>Director General de Obras Públicas</w:t>
            </w:r>
            <w:r w:rsidRPr="00737809">
              <w:rPr>
                <w:sz w:val="20"/>
                <w:szCs w:val="20"/>
              </w:rPr>
              <w:t>, en el que informó lo siguien</w:t>
            </w:r>
            <w:r w:rsidRPr="00737809">
              <w:rPr>
                <w:sz w:val="20"/>
                <w:szCs w:val="20"/>
              </w:rPr>
              <w:t>te:</w:t>
            </w:r>
          </w:p>
          <w:p w14:paraId="4ACA4A67" w14:textId="77777777" w:rsidR="00F04E81" w:rsidRPr="00737809" w:rsidRDefault="00E02AAB">
            <w:pPr>
              <w:spacing w:line="360" w:lineRule="auto"/>
              <w:rPr>
                <w:i/>
                <w:iCs/>
                <w:sz w:val="20"/>
                <w:szCs w:val="20"/>
              </w:rPr>
            </w:pPr>
            <w:r w:rsidRPr="00737809">
              <w:rPr>
                <w:i/>
                <w:iCs/>
                <w:sz w:val="20"/>
                <w:szCs w:val="20"/>
              </w:rPr>
              <w:t>“*Atendiendo al cuestionamiento de "...</w:t>
            </w:r>
            <w:r w:rsidRPr="00737809">
              <w:rPr>
                <w:b/>
                <w:bCs/>
                <w:i/>
                <w:iCs/>
                <w:sz w:val="20"/>
                <w:szCs w:val="20"/>
              </w:rPr>
              <w:t>cuantos baches se han tapado..."</w:t>
            </w:r>
            <w:r w:rsidRPr="00737809">
              <w:rPr>
                <w:i/>
                <w:iCs/>
                <w:sz w:val="20"/>
                <w:szCs w:val="20"/>
              </w:rPr>
              <w:t xml:space="preserve"> se informa que no se localizó expresión documental que contenga la solicitada, por no haberse generado ni administrarse. </w:t>
            </w:r>
          </w:p>
          <w:p w14:paraId="4D9526C3" w14:textId="77777777" w:rsidR="00F04E81" w:rsidRPr="00737809" w:rsidRDefault="00F04E81">
            <w:pPr>
              <w:spacing w:line="360" w:lineRule="auto"/>
              <w:rPr>
                <w:i/>
                <w:iCs/>
                <w:sz w:val="20"/>
                <w:szCs w:val="20"/>
              </w:rPr>
            </w:pPr>
          </w:p>
          <w:p w14:paraId="6DFCDC68" w14:textId="77777777" w:rsidR="00F04E81" w:rsidRPr="00737809" w:rsidRDefault="00E02AAB">
            <w:pPr>
              <w:spacing w:line="360" w:lineRule="auto"/>
              <w:rPr>
                <w:i/>
                <w:iCs/>
                <w:sz w:val="20"/>
                <w:szCs w:val="20"/>
              </w:rPr>
            </w:pPr>
            <w:r w:rsidRPr="00737809">
              <w:rPr>
                <w:i/>
                <w:iCs/>
                <w:sz w:val="20"/>
                <w:szCs w:val="20"/>
              </w:rPr>
              <w:t xml:space="preserve">*Respecto de “el acta del </w:t>
            </w:r>
            <w:r w:rsidRPr="00737809">
              <w:rPr>
                <w:b/>
                <w:bCs/>
                <w:i/>
                <w:iCs/>
                <w:sz w:val="20"/>
                <w:szCs w:val="20"/>
              </w:rPr>
              <w:t xml:space="preserve">comité de participación </w:t>
            </w:r>
            <w:r w:rsidRPr="00737809">
              <w:rPr>
                <w:b/>
                <w:bCs/>
                <w:i/>
                <w:iCs/>
                <w:sz w:val="20"/>
                <w:szCs w:val="20"/>
              </w:rPr>
              <w:t>cocicovi de satisfacción</w:t>
            </w:r>
            <w:r w:rsidRPr="00737809">
              <w:rPr>
                <w:i/>
                <w:iCs/>
                <w:sz w:val="20"/>
                <w:szCs w:val="20"/>
              </w:rPr>
              <w:t>..."(sic), es preciso hacer de su conocimiento que de conformidad con lo establecido en el artículo 3.40 del Código Reglamentario Municipal de Toluca, así como en el artículo 92, fracción X del Bando Municipal Toluca 2025 y de lo es</w:t>
            </w:r>
            <w:r w:rsidRPr="00737809">
              <w:rPr>
                <w:i/>
                <w:iCs/>
                <w:sz w:val="20"/>
                <w:szCs w:val="20"/>
              </w:rPr>
              <w:t xml:space="preserve">tipulado en el Manual General de Organización del Sector Central de la Administración Pública Municipal de Toluca vigente en la codificación 209014000, no es competencia ni atribución de esta Dirección General, generar ni </w:t>
            </w:r>
            <w:r w:rsidRPr="00737809">
              <w:rPr>
                <w:i/>
                <w:iCs/>
                <w:sz w:val="20"/>
                <w:szCs w:val="20"/>
              </w:rPr>
              <w:lastRenderedPageBreak/>
              <w:t>administrar las actas solicitadas,</w:t>
            </w:r>
            <w:r w:rsidRPr="00737809">
              <w:rPr>
                <w:i/>
                <w:iCs/>
                <w:sz w:val="20"/>
                <w:szCs w:val="20"/>
              </w:rPr>
              <w:t xml:space="preserve"> no obstante de la búsqueda antes mencionada se concluyó que no se localizó expresión documental que dé cuenta de las solicitadas actas.</w:t>
            </w:r>
          </w:p>
          <w:p w14:paraId="18A06C42" w14:textId="77777777" w:rsidR="00F04E81" w:rsidRPr="00737809" w:rsidRDefault="00F04E81">
            <w:pPr>
              <w:spacing w:line="360" w:lineRule="auto"/>
              <w:rPr>
                <w:i/>
                <w:iCs/>
                <w:sz w:val="20"/>
                <w:szCs w:val="20"/>
              </w:rPr>
            </w:pPr>
          </w:p>
          <w:p w14:paraId="5D65D7CC" w14:textId="77777777" w:rsidR="00F04E81" w:rsidRPr="00737809" w:rsidRDefault="00E02AAB">
            <w:pPr>
              <w:spacing w:line="360" w:lineRule="auto"/>
              <w:rPr>
                <w:i/>
                <w:iCs/>
                <w:sz w:val="20"/>
                <w:szCs w:val="20"/>
              </w:rPr>
            </w:pPr>
            <w:r w:rsidRPr="00737809">
              <w:rPr>
                <w:i/>
                <w:iCs/>
                <w:sz w:val="20"/>
                <w:szCs w:val="20"/>
              </w:rPr>
              <w:t xml:space="preserve">* Se localizaron </w:t>
            </w:r>
            <w:r w:rsidRPr="00737809">
              <w:rPr>
                <w:b/>
                <w:bCs/>
                <w:i/>
                <w:iCs/>
                <w:sz w:val="20"/>
                <w:szCs w:val="20"/>
              </w:rPr>
              <w:t>los contratos de Obra Pública a Precios Unitarios y Tiempo Determinado</w:t>
            </w:r>
            <w:r w:rsidRPr="00737809">
              <w:rPr>
                <w:i/>
                <w:iCs/>
                <w:sz w:val="20"/>
                <w:szCs w:val="20"/>
              </w:rPr>
              <w:t>, solicitados por el peticionar</w:t>
            </w:r>
            <w:r w:rsidRPr="00737809">
              <w:rPr>
                <w:i/>
                <w:iCs/>
                <w:sz w:val="20"/>
                <w:szCs w:val="20"/>
              </w:rPr>
              <w:t xml:space="preserve">io, </w:t>
            </w:r>
            <w:r w:rsidRPr="00737809">
              <w:rPr>
                <w:b/>
                <w:bCs/>
                <w:i/>
                <w:iCs/>
                <w:sz w:val="20"/>
                <w:szCs w:val="20"/>
              </w:rPr>
              <w:t>que dan cuenta de la contratación para realizar los trabajos de bacheo.</w:t>
            </w:r>
            <w:r w:rsidRPr="00737809">
              <w:rPr>
                <w:i/>
                <w:iCs/>
                <w:sz w:val="20"/>
                <w:szCs w:val="20"/>
              </w:rPr>
              <w:t xml:space="preserve"> Mismos que se adjuntan al presente en versión pública autorizada mediante el acuerdo CT/SE/1111/03/2025 de la Milésima Centésima Décima Primera Sesión Extraordinaria del Comité de </w:t>
            </w:r>
            <w:r w:rsidRPr="00737809">
              <w:rPr>
                <w:i/>
                <w:iCs/>
                <w:sz w:val="20"/>
                <w:szCs w:val="20"/>
              </w:rPr>
              <w:t>Transparencia del Municipio de Toluca, de fecha 9 de septiembre de 2025. Aunado a lo expuesto, cabe aclarar que en los contratos adjuntos al presente se contiene la información respecto de la delegación en la que se ejecutaron los trabajos de bacheo, el mo</w:t>
            </w:r>
            <w:r w:rsidRPr="00737809">
              <w:rPr>
                <w:i/>
                <w:iCs/>
                <w:sz w:val="20"/>
                <w:szCs w:val="20"/>
              </w:rPr>
              <w:t xml:space="preserve">nto contratado y el nombre de la empresa contratista, información que coincide con la solicitada por el peticionario. </w:t>
            </w:r>
          </w:p>
          <w:p w14:paraId="27149350" w14:textId="77777777" w:rsidR="00F04E81" w:rsidRPr="00737809" w:rsidRDefault="00F04E81">
            <w:pPr>
              <w:spacing w:line="360" w:lineRule="auto"/>
              <w:rPr>
                <w:i/>
                <w:iCs/>
                <w:sz w:val="20"/>
                <w:szCs w:val="20"/>
              </w:rPr>
            </w:pPr>
          </w:p>
          <w:p w14:paraId="5B64349C" w14:textId="77777777" w:rsidR="00F04E81" w:rsidRPr="00737809" w:rsidRDefault="00E02AAB">
            <w:pPr>
              <w:spacing w:line="360" w:lineRule="auto"/>
              <w:rPr>
                <w:i/>
                <w:iCs/>
                <w:sz w:val="20"/>
                <w:szCs w:val="20"/>
              </w:rPr>
            </w:pPr>
            <w:r w:rsidRPr="00737809">
              <w:rPr>
                <w:i/>
                <w:iCs/>
                <w:sz w:val="20"/>
                <w:szCs w:val="20"/>
              </w:rPr>
              <w:t xml:space="preserve">*Respecto </w:t>
            </w:r>
            <w:r w:rsidRPr="00737809">
              <w:rPr>
                <w:b/>
                <w:bCs/>
                <w:i/>
                <w:iCs/>
                <w:sz w:val="20"/>
                <w:szCs w:val="20"/>
              </w:rPr>
              <w:t>de “el expediente de licitación en el año 2024". (sic),</w:t>
            </w:r>
            <w:r w:rsidRPr="00737809">
              <w:rPr>
                <w:i/>
                <w:iCs/>
                <w:sz w:val="20"/>
                <w:szCs w:val="20"/>
              </w:rPr>
              <w:t xml:space="preserve"> de la mencionada búsqueda se concluyó que durante el año fiscal 2024 </w:t>
            </w:r>
            <w:r w:rsidRPr="00737809">
              <w:rPr>
                <w:b/>
                <w:bCs/>
                <w:i/>
                <w:iCs/>
                <w:sz w:val="20"/>
                <w:szCs w:val="20"/>
              </w:rPr>
              <w:t>n</w:t>
            </w:r>
            <w:r w:rsidRPr="00737809">
              <w:rPr>
                <w:b/>
                <w:bCs/>
                <w:i/>
                <w:iCs/>
                <w:sz w:val="20"/>
                <w:szCs w:val="20"/>
              </w:rPr>
              <w:t>o se realizaron procedimientos de licitación pública para la contratación de obras públicas para la ejecución de trabajos de bacheo</w:t>
            </w:r>
            <w:r w:rsidRPr="00737809">
              <w:rPr>
                <w:i/>
                <w:iCs/>
                <w:sz w:val="20"/>
                <w:szCs w:val="20"/>
              </w:rPr>
              <w:t>, razón por la que no se generaron ni poseen las expresiones documentales correspondientes a procedimientos de contratación m</w:t>
            </w:r>
            <w:r w:rsidRPr="00737809">
              <w:rPr>
                <w:i/>
                <w:iCs/>
                <w:sz w:val="20"/>
                <w:szCs w:val="20"/>
              </w:rPr>
              <w:t>ediante la modalidad de licitación pública.</w:t>
            </w:r>
          </w:p>
          <w:p w14:paraId="2E4328A1" w14:textId="77777777" w:rsidR="00F04E81" w:rsidRPr="00737809" w:rsidRDefault="00F04E81">
            <w:pPr>
              <w:spacing w:line="360" w:lineRule="auto"/>
              <w:rPr>
                <w:i/>
                <w:iCs/>
                <w:sz w:val="20"/>
                <w:szCs w:val="20"/>
              </w:rPr>
            </w:pPr>
          </w:p>
          <w:p w14:paraId="617A67CD" w14:textId="77777777" w:rsidR="00F04E81" w:rsidRPr="00737809" w:rsidRDefault="00E02AAB">
            <w:pPr>
              <w:spacing w:line="360" w:lineRule="auto"/>
              <w:rPr>
                <w:i/>
                <w:iCs/>
                <w:sz w:val="20"/>
                <w:szCs w:val="20"/>
              </w:rPr>
            </w:pPr>
            <w:r w:rsidRPr="00737809">
              <w:rPr>
                <w:i/>
                <w:iCs/>
                <w:sz w:val="20"/>
                <w:szCs w:val="20"/>
              </w:rPr>
              <w:t>Es preciso hacer del conocimiento del solicitante, que la información que se proporciona es con la que se cuenta y en el estado en el que se encuentra en el archivo que está bajo resguardo y custodia de la Direc</w:t>
            </w:r>
            <w:r w:rsidRPr="00737809">
              <w:rPr>
                <w:i/>
                <w:iCs/>
                <w:sz w:val="20"/>
                <w:szCs w:val="20"/>
              </w:rPr>
              <w:t>ción de Obras Públicas y con fundamento en el artículo 12 párrafo segundo de la Ley de Transparencia y Acceso a la Información Pública del Estado de México y Municipios, esta Dirección General no está obligada a proporcionar documentos que no se han genera</w:t>
            </w:r>
            <w:r w:rsidRPr="00737809">
              <w:rPr>
                <w:i/>
                <w:iCs/>
                <w:sz w:val="20"/>
                <w:szCs w:val="20"/>
              </w:rPr>
              <w:t>do, ni se administran, ni a entregar la información conforme al interés del solicitante y mucho menos a generarla.”</w:t>
            </w:r>
          </w:p>
          <w:p w14:paraId="2FED0FF8" w14:textId="77777777" w:rsidR="00F04E81" w:rsidRPr="00737809" w:rsidRDefault="00F04E81">
            <w:pPr>
              <w:spacing w:line="360" w:lineRule="auto"/>
              <w:rPr>
                <w:sz w:val="20"/>
                <w:szCs w:val="20"/>
              </w:rPr>
            </w:pPr>
          </w:p>
          <w:p w14:paraId="348A7789" w14:textId="77777777" w:rsidR="00F04E81" w:rsidRPr="00737809" w:rsidRDefault="00E02AAB">
            <w:pPr>
              <w:spacing w:line="360" w:lineRule="auto"/>
              <w:rPr>
                <w:sz w:val="20"/>
                <w:szCs w:val="20"/>
              </w:rPr>
            </w:pPr>
            <w:r w:rsidRPr="00737809">
              <w:rPr>
                <w:b/>
                <w:bCs/>
                <w:i/>
                <w:iCs/>
                <w:sz w:val="20"/>
                <w:szCs w:val="20"/>
              </w:rPr>
              <w:t xml:space="preserve">-Anexo Saimex 04335.pdf; </w:t>
            </w:r>
            <w:r w:rsidRPr="00737809">
              <w:rPr>
                <w:sz w:val="20"/>
                <w:szCs w:val="20"/>
              </w:rPr>
              <w:t>del que se advierten 110 hojas de diversos contratos de obra pública celebrados en el año 2025, en los que se test</w:t>
            </w:r>
            <w:r w:rsidRPr="00737809">
              <w:rPr>
                <w:sz w:val="20"/>
                <w:szCs w:val="20"/>
              </w:rPr>
              <w:t>aron datos personales confidenciales tales como identificación, correo electrónico particular y teléfonos particulares.</w:t>
            </w:r>
          </w:p>
          <w:p w14:paraId="3F187F76" w14:textId="77777777" w:rsidR="00F04E81" w:rsidRPr="00737809" w:rsidRDefault="00F04E81">
            <w:pPr>
              <w:spacing w:line="360" w:lineRule="auto"/>
              <w:rPr>
                <w:sz w:val="20"/>
                <w:szCs w:val="20"/>
              </w:rPr>
            </w:pPr>
          </w:p>
          <w:p w14:paraId="29DEB0A7" w14:textId="77777777" w:rsidR="00F04E81" w:rsidRPr="00737809" w:rsidRDefault="00E02AAB">
            <w:pPr>
              <w:spacing w:line="360" w:lineRule="auto"/>
              <w:rPr>
                <w:b/>
                <w:bCs/>
                <w:sz w:val="20"/>
                <w:szCs w:val="20"/>
              </w:rPr>
            </w:pPr>
            <w:r w:rsidRPr="00737809">
              <w:rPr>
                <w:b/>
                <w:bCs/>
                <w:sz w:val="20"/>
                <w:szCs w:val="20"/>
              </w:rPr>
              <w:lastRenderedPageBreak/>
              <w:t xml:space="preserve">Sin embargo, en la página 45, 59, 72, 86 y 99 se dejaron visibles datos personales tales como un número telefónico particular  y correos electrónicos particulares </w:t>
            </w:r>
          </w:p>
        </w:tc>
      </w:tr>
      <w:tr w:rsidR="00F04E81" w:rsidRPr="00737809" w14:paraId="7987AB84" w14:textId="77777777">
        <w:tc>
          <w:tcPr>
            <w:tcW w:w="8930" w:type="dxa"/>
            <w:shd w:val="clear" w:color="auto" w:fill="CCCCFF"/>
          </w:tcPr>
          <w:p w14:paraId="2DA04BC6" w14:textId="77777777" w:rsidR="00F04E81" w:rsidRPr="00737809" w:rsidRDefault="00E02AAB">
            <w:pPr>
              <w:spacing w:line="360" w:lineRule="auto"/>
              <w:rPr>
                <w:i/>
                <w:iCs/>
                <w:sz w:val="20"/>
                <w:szCs w:val="20"/>
              </w:rPr>
            </w:pPr>
            <w:r w:rsidRPr="00737809">
              <w:rPr>
                <w:b/>
                <w:bCs/>
                <w:sz w:val="20"/>
                <w:szCs w:val="20"/>
              </w:rPr>
              <w:lastRenderedPageBreak/>
              <w:t>FOLIO DE SOLICITUD: 04336/TOLUCA/IP/2025</w:t>
            </w:r>
          </w:p>
        </w:tc>
      </w:tr>
      <w:tr w:rsidR="00F04E81" w:rsidRPr="00737809" w14:paraId="72EE8327" w14:textId="77777777">
        <w:tc>
          <w:tcPr>
            <w:tcW w:w="8930" w:type="dxa"/>
          </w:tcPr>
          <w:p w14:paraId="64CBD6D2" w14:textId="77777777" w:rsidR="00F04E81" w:rsidRPr="00737809" w:rsidRDefault="00E02AAB">
            <w:pPr>
              <w:spacing w:line="360" w:lineRule="auto"/>
              <w:rPr>
                <w:sz w:val="20"/>
                <w:szCs w:val="20"/>
              </w:rPr>
            </w:pPr>
            <w:r w:rsidRPr="00737809">
              <w:rPr>
                <w:b/>
                <w:bCs/>
                <w:i/>
                <w:iCs/>
                <w:sz w:val="20"/>
                <w:szCs w:val="20"/>
              </w:rPr>
              <w:t>-4336.pdf;</w:t>
            </w:r>
            <w:r w:rsidRPr="00737809">
              <w:rPr>
                <w:sz w:val="20"/>
                <w:szCs w:val="20"/>
              </w:rPr>
              <w:t xml:space="preserve"> del que se desprende un oficio suscrito por el </w:t>
            </w:r>
            <w:r w:rsidRPr="00737809">
              <w:rPr>
                <w:b/>
                <w:bCs/>
                <w:sz w:val="20"/>
                <w:szCs w:val="20"/>
              </w:rPr>
              <w:t>Tesorero Municipal</w:t>
            </w:r>
            <w:r w:rsidRPr="00737809">
              <w:rPr>
                <w:sz w:val="20"/>
                <w:szCs w:val="20"/>
              </w:rPr>
              <w:t>, en el que informó lo siguiente:</w:t>
            </w:r>
          </w:p>
          <w:p w14:paraId="7AFD1778" w14:textId="77777777" w:rsidR="00F04E81" w:rsidRPr="00737809" w:rsidRDefault="00E02AAB">
            <w:pPr>
              <w:spacing w:line="360" w:lineRule="auto"/>
              <w:jc w:val="left"/>
              <w:rPr>
                <w:i/>
                <w:iCs/>
                <w:sz w:val="20"/>
                <w:szCs w:val="20"/>
              </w:rPr>
            </w:pPr>
            <w:r w:rsidRPr="00737809">
              <w:rPr>
                <w:i/>
                <w:iCs/>
                <w:sz w:val="20"/>
                <w:szCs w:val="20"/>
              </w:rPr>
              <w:t xml:space="preserve">“…me permito informarle, que la solicitud de información no corresponde a las atribuciones de esta unidad administrativa por lo que se deberá reconducir al </w:t>
            </w:r>
            <w:r w:rsidRPr="00737809">
              <w:rPr>
                <w:i/>
                <w:iCs/>
                <w:sz w:val="20"/>
                <w:szCs w:val="20"/>
              </w:rPr>
              <w:t>área correspondiente.”</w:t>
            </w:r>
          </w:p>
          <w:p w14:paraId="5A7A46FC" w14:textId="77777777" w:rsidR="00F04E81" w:rsidRPr="00737809" w:rsidRDefault="00F04E81">
            <w:pPr>
              <w:spacing w:line="360" w:lineRule="auto"/>
              <w:rPr>
                <w:b/>
                <w:bCs/>
                <w:i/>
                <w:iCs/>
                <w:sz w:val="20"/>
                <w:szCs w:val="20"/>
              </w:rPr>
            </w:pPr>
          </w:p>
          <w:p w14:paraId="20021D12" w14:textId="77777777" w:rsidR="00F04E81" w:rsidRPr="00737809" w:rsidRDefault="00E02AAB">
            <w:pPr>
              <w:spacing w:line="360" w:lineRule="auto"/>
              <w:rPr>
                <w:sz w:val="20"/>
                <w:szCs w:val="20"/>
              </w:rPr>
            </w:pPr>
            <w:r w:rsidRPr="00737809">
              <w:rPr>
                <w:b/>
                <w:bCs/>
                <w:i/>
                <w:iCs/>
                <w:sz w:val="20"/>
                <w:szCs w:val="20"/>
              </w:rPr>
              <w:t>-2025-OFI-3066-SMX-4336.pdf;</w:t>
            </w:r>
            <w:r w:rsidRPr="00737809">
              <w:rPr>
                <w:sz w:val="20"/>
                <w:szCs w:val="20"/>
              </w:rPr>
              <w:t xml:space="preserve"> del que se advierten los siguientes:</w:t>
            </w:r>
          </w:p>
          <w:p w14:paraId="0C22081F"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Oficio suscrito por la Titular del Órgano Interno de Control Municipal y Servidor Público Habilitado, por el que remitió el oficio suscrito por la Dirección de Audito</w:t>
            </w:r>
            <w:r w:rsidRPr="00737809">
              <w:rPr>
                <w:color w:val="000000"/>
                <w:sz w:val="20"/>
                <w:szCs w:val="20"/>
              </w:rPr>
              <w:t xml:space="preserve">ría de Obra y Contraloría Social. </w:t>
            </w:r>
          </w:p>
          <w:p w14:paraId="109E32CE"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 xml:space="preserve">Oficio suscrito por el </w:t>
            </w:r>
            <w:r w:rsidRPr="00737809">
              <w:rPr>
                <w:b/>
                <w:bCs/>
                <w:color w:val="000000"/>
                <w:sz w:val="20"/>
                <w:szCs w:val="20"/>
              </w:rPr>
              <w:t>Titular de la Dirección de Auditoría de Obra y Contraloría Social</w:t>
            </w:r>
            <w:r w:rsidRPr="00737809">
              <w:rPr>
                <w:color w:val="000000"/>
                <w:sz w:val="20"/>
                <w:szCs w:val="20"/>
              </w:rPr>
              <w:t>, en el que informó:</w:t>
            </w:r>
          </w:p>
          <w:p w14:paraId="200FBC64" w14:textId="77777777" w:rsidR="00F04E81" w:rsidRPr="00737809" w:rsidRDefault="00E02AAB">
            <w:pPr>
              <w:spacing w:line="360" w:lineRule="auto"/>
              <w:rPr>
                <w:i/>
                <w:iCs/>
                <w:sz w:val="20"/>
                <w:szCs w:val="20"/>
              </w:rPr>
            </w:pPr>
            <w:r w:rsidRPr="00737809">
              <w:rPr>
                <w:i/>
                <w:iCs/>
                <w:sz w:val="20"/>
                <w:szCs w:val="20"/>
              </w:rPr>
              <w:t xml:space="preserve">“Con fundamento en lo dispuesto por el artículo 12 de la Ley de Transparencia y Acceso a la Información Pública </w:t>
            </w:r>
            <w:r w:rsidRPr="00737809">
              <w:rPr>
                <w:i/>
                <w:iCs/>
                <w:sz w:val="20"/>
                <w:szCs w:val="20"/>
              </w:rPr>
              <w:t>del Estado de México y Municipios, no ha lugar a proporcionar la información requerida, toda vez que esta Dirección de Auditoría de Obra y Contraloría Social, solo está obligado a proporcionar la información pública que se le requiera y que obre en sus arc</w:t>
            </w:r>
            <w:r w:rsidRPr="00737809">
              <w:rPr>
                <w:i/>
                <w:iCs/>
                <w:sz w:val="20"/>
                <w:szCs w:val="20"/>
              </w:rPr>
              <w:t>hivos y el estado en que ésta se encuentre, sin embargo se realizó una búsqueda exhaustiva en los registros que obran en el mismo, por lo que no se encontraron registros administrativos de dicha solicitud.”</w:t>
            </w:r>
          </w:p>
          <w:p w14:paraId="16BAFA9C" w14:textId="77777777" w:rsidR="00F04E81" w:rsidRPr="00737809" w:rsidRDefault="00F04E81">
            <w:pPr>
              <w:spacing w:line="360" w:lineRule="auto"/>
              <w:rPr>
                <w:b/>
                <w:bCs/>
                <w:i/>
                <w:iCs/>
                <w:sz w:val="20"/>
                <w:szCs w:val="20"/>
              </w:rPr>
            </w:pPr>
          </w:p>
          <w:p w14:paraId="1E2CE194" w14:textId="77777777" w:rsidR="00F04E81" w:rsidRPr="00737809" w:rsidRDefault="00E02AAB">
            <w:pPr>
              <w:spacing w:line="360" w:lineRule="auto"/>
              <w:rPr>
                <w:sz w:val="20"/>
                <w:szCs w:val="20"/>
              </w:rPr>
            </w:pPr>
            <w:r w:rsidRPr="00737809">
              <w:rPr>
                <w:b/>
                <w:bCs/>
                <w:i/>
                <w:iCs/>
                <w:sz w:val="20"/>
                <w:szCs w:val="20"/>
              </w:rPr>
              <w:t xml:space="preserve">-Anexo Saimex 04336.pdf; </w:t>
            </w:r>
            <w:r w:rsidRPr="00737809">
              <w:rPr>
                <w:sz w:val="20"/>
                <w:szCs w:val="20"/>
              </w:rPr>
              <w:t>del que se advierten 28</w:t>
            </w:r>
            <w:r w:rsidRPr="00737809">
              <w:rPr>
                <w:sz w:val="20"/>
                <w:szCs w:val="20"/>
              </w:rPr>
              <w:t xml:space="preserve"> hojas de contratos de obra pública, celebrados en el año 2023, en los que se testaron datos personales confidenciales tales como identificación, correo electrónico particular y teléfonos particulares.</w:t>
            </w:r>
          </w:p>
          <w:p w14:paraId="3AD6B95E" w14:textId="77777777" w:rsidR="00F04E81" w:rsidRPr="00737809" w:rsidRDefault="00F04E81">
            <w:pPr>
              <w:spacing w:line="360" w:lineRule="auto"/>
              <w:rPr>
                <w:b/>
                <w:bCs/>
                <w:sz w:val="20"/>
                <w:szCs w:val="20"/>
              </w:rPr>
            </w:pPr>
          </w:p>
          <w:p w14:paraId="5A921361" w14:textId="77777777" w:rsidR="00F04E81" w:rsidRPr="00737809" w:rsidRDefault="00E02AAB">
            <w:pPr>
              <w:spacing w:line="360" w:lineRule="auto"/>
              <w:rPr>
                <w:sz w:val="20"/>
                <w:szCs w:val="20"/>
              </w:rPr>
            </w:pPr>
            <w:r w:rsidRPr="00737809">
              <w:rPr>
                <w:b/>
                <w:bCs/>
                <w:i/>
                <w:iCs/>
                <w:sz w:val="20"/>
                <w:szCs w:val="20"/>
              </w:rPr>
              <w:t>-Respuesta Saimex 04336.pdf;</w:t>
            </w:r>
            <w:r w:rsidRPr="00737809">
              <w:rPr>
                <w:sz w:val="20"/>
                <w:szCs w:val="20"/>
              </w:rPr>
              <w:t xml:space="preserve"> Oficio suscrito por el </w:t>
            </w:r>
            <w:r w:rsidRPr="00737809">
              <w:rPr>
                <w:b/>
                <w:bCs/>
                <w:sz w:val="20"/>
                <w:szCs w:val="20"/>
              </w:rPr>
              <w:t>Director General de Obras Públicas</w:t>
            </w:r>
            <w:r w:rsidRPr="00737809">
              <w:rPr>
                <w:sz w:val="20"/>
                <w:szCs w:val="20"/>
              </w:rPr>
              <w:t>, en el que informó lo siguiente:</w:t>
            </w:r>
          </w:p>
          <w:p w14:paraId="30FE4DFA" w14:textId="77777777" w:rsidR="00F04E81" w:rsidRPr="00737809" w:rsidRDefault="00F04E81">
            <w:pPr>
              <w:spacing w:line="360" w:lineRule="auto"/>
              <w:rPr>
                <w:sz w:val="20"/>
                <w:szCs w:val="20"/>
              </w:rPr>
            </w:pPr>
          </w:p>
          <w:p w14:paraId="27022C37" w14:textId="77777777" w:rsidR="00F04E81" w:rsidRPr="00737809" w:rsidRDefault="00E02AAB">
            <w:pPr>
              <w:spacing w:line="360" w:lineRule="auto"/>
              <w:rPr>
                <w:i/>
                <w:iCs/>
                <w:sz w:val="20"/>
                <w:szCs w:val="20"/>
              </w:rPr>
            </w:pPr>
            <w:r w:rsidRPr="00737809">
              <w:rPr>
                <w:i/>
                <w:iCs/>
                <w:sz w:val="20"/>
                <w:szCs w:val="20"/>
              </w:rPr>
              <w:lastRenderedPageBreak/>
              <w:t xml:space="preserve">“*Atendiendo al </w:t>
            </w:r>
            <w:r w:rsidRPr="00737809">
              <w:rPr>
                <w:b/>
                <w:bCs/>
                <w:i/>
                <w:iCs/>
                <w:sz w:val="20"/>
                <w:szCs w:val="20"/>
              </w:rPr>
              <w:t>cuestionamiento de "…cuantos baches se han tapado..."</w:t>
            </w:r>
            <w:r w:rsidRPr="00737809">
              <w:rPr>
                <w:i/>
                <w:iCs/>
                <w:sz w:val="20"/>
                <w:szCs w:val="20"/>
              </w:rPr>
              <w:t xml:space="preserve"> se informa que no se localizó expresión documental que contenga la solicitada, por no haberse generado ni administrar</w:t>
            </w:r>
            <w:r w:rsidRPr="00737809">
              <w:rPr>
                <w:i/>
                <w:iCs/>
                <w:sz w:val="20"/>
                <w:szCs w:val="20"/>
              </w:rPr>
              <w:t>se.</w:t>
            </w:r>
          </w:p>
          <w:p w14:paraId="1966FCE5" w14:textId="77777777" w:rsidR="00F04E81" w:rsidRPr="00737809" w:rsidRDefault="00F04E81">
            <w:pPr>
              <w:spacing w:line="360" w:lineRule="auto"/>
              <w:rPr>
                <w:i/>
                <w:iCs/>
                <w:sz w:val="20"/>
                <w:szCs w:val="20"/>
              </w:rPr>
            </w:pPr>
          </w:p>
          <w:p w14:paraId="1F009889" w14:textId="77777777" w:rsidR="00F04E81" w:rsidRPr="00737809" w:rsidRDefault="00E02AAB">
            <w:pPr>
              <w:spacing w:line="360" w:lineRule="auto"/>
              <w:rPr>
                <w:i/>
                <w:iCs/>
                <w:sz w:val="20"/>
                <w:szCs w:val="20"/>
              </w:rPr>
            </w:pPr>
            <w:r w:rsidRPr="00737809">
              <w:rPr>
                <w:i/>
                <w:iCs/>
                <w:sz w:val="20"/>
                <w:szCs w:val="20"/>
              </w:rPr>
              <w:t>*Respecto de "</w:t>
            </w:r>
            <w:r w:rsidRPr="00737809">
              <w:rPr>
                <w:b/>
                <w:bCs/>
                <w:i/>
                <w:iCs/>
                <w:sz w:val="20"/>
                <w:szCs w:val="20"/>
              </w:rPr>
              <w:t>el acta del comité de participación cocicovi de satisfacción..."(sic),</w:t>
            </w:r>
            <w:r w:rsidRPr="00737809">
              <w:rPr>
                <w:i/>
                <w:iCs/>
                <w:sz w:val="20"/>
                <w:szCs w:val="20"/>
              </w:rPr>
              <w:t xml:space="preserve"> es preciso hacer de su conocimiento que de conformidad con lo establecido en el artículo 92, fracción X del Bando Municipal Toluca 2025, así como en el artículo 3.40 del Código Reglamentario Municipal de Toluca vigente y de lo estipulado en el Manual Gene</w:t>
            </w:r>
            <w:r w:rsidRPr="00737809">
              <w:rPr>
                <w:i/>
                <w:iCs/>
                <w:sz w:val="20"/>
                <w:szCs w:val="20"/>
              </w:rPr>
              <w:t>ral de Organización del Sector Central de la Administración Pública Municipal de Toluca vigente en la codificación 209014000, no es competencia, ni atribución de esta Dirección General, generar ni administrar las actas solicitadas, no obstante de la búsque</w:t>
            </w:r>
            <w:r w:rsidRPr="00737809">
              <w:rPr>
                <w:i/>
                <w:iCs/>
                <w:sz w:val="20"/>
                <w:szCs w:val="20"/>
              </w:rPr>
              <w:t>da antes mencionada se concluyó que no se localizó expresión documental que dé cuenta de las solicitadas actas.</w:t>
            </w:r>
          </w:p>
          <w:p w14:paraId="74E89436" w14:textId="77777777" w:rsidR="00F04E81" w:rsidRPr="00737809" w:rsidRDefault="00F04E81">
            <w:pPr>
              <w:spacing w:line="360" w:lineRule="auto"/>
              <w:rPr>
                <w:i/>
                <w:iCs/>
                <w:sz w:val="20"/>
                <w:szCs w:val="20"/>
              </w:rPr>
            </w:pPr>
          </w:p>
          <w:p w14:paraId="198AD0A8" w14:textId="77777777" w:rsidR="00F04E81" w:rsidRPr="00737809" w:rsidRDefault="00E02AAB">
            <w:pPr>
              <w:spacing w:line="360" w:lineRule="auto"/>
              <w:rPr>
                <w:i/>
                <w:iCs/>
                <w:sz w:val="20"/>
                <w:szCs w:val="20"/>
              </w:rPr>
            </w:pPr>
            <w:r w:rsidRPr="00737809">
              <w:rPr>
                <w:i/>
                <w:iCs/>
                <w:sz w:val="20"/>
                <w:szCs w:val="20"/>
              </w:rPr>
              <w:t xml:space="preserve">* Se </w:t>
            </w:r>
            <w:r w:rsidRPr="00737809">
              <w:rPr>
                <w:b/>
                <w:bCs/>
                <w:i/>
                <w:iCs/>
                <w:sz w:val="20"/>
                <w:szCs w:val="20"/>
              </w:rPr>
              <w:t>localizaron los contratos de Obra Pública a Precios Unitarios y Tiempo Determinado</w:t>
            </w:r>
            <w:r w:rsidRPr="00737809">
              <w:rPr>
                <w:i/>
                <w:iCs/>
                <w:sz w:val="20"/>
                <w:szCs w:val="20"/>
              </w:rPr>
              <w:t xml:space="preserve">, solicitados por el peticionario, que dan cuenta de la </w:t>
            </w:r>
            <w:r w:rsidRPr="00737809">
              <w:rPr>
                <w:i/>
                <w:iCs/>
                <w:sz w:val="20"/>
                <w:szCs w:val="20"/>
              </w:rPr>
              <w:t xml:space="preserve">contratación para realizar los trabajos de bacheo. Los mencionados contratos generados durante el </w:t>
            </w:r>
            <w:r w:rsidRPr="00737809">
              <w:rPr>
                <w:b/>
                <w:bCs/>
                <w:i/>
                <w:iCs/>
                <w:sz w:val="20"/>
                <w:szCs w:val="20"/>
              </w:rPr>
              <w:t>año fiscal 2023</w:t>
            </w:r>
            <w:r w:rsidRPr="00737809">
              <w:rPr>
                <w:i/>
                <w:iCs/>
                <w:sz w:val="20"/>
                <w:szCs w:val="20"/>
              </w:rPr>
              <w:t>, se encuentran en su versión pública, para consulta en el apartado de IPOMEX de la página del H. Ayuntamiento de Toluca, en los siguientes lin</w:t>
            </w:r>
            <w:r w:rsidRPr="00737809">
              <w:rPr>
                <w:i/>
                <w:iCs/>
                <w:sz w:val="20"/>
                <w:szCs w:val="20"/>
              </w:rPr>
              <w:t>ks:</w:t>
            </w:r>
          </w:p>
          <w:p w14:paraId="7D738C60" w14:textId="77777777" w:rsidR="00F04E81" w:rsidRPr="00737809" w:rsidRDefault="00E02AAB">
            <w:pPr>
              <w:spacing w:line="360" w:lineRule="auto"/>
              <w:jc w:val="center"/>
              <w:rPr>
                <w:i/>
                <w:iCs/>
                <w:sz w:val="20"/>
                <w:szCs w:val="20"/>
              </w:rPr>
            </w:pPr>
            <w:r w:rsidRPr="00737809">
              <w:rPr>
                <w:i/>
                <w:iCs/>
                <w:noProof/>
                <w:sz w:val="20"/>
                <w:szCs w:val="20"/>
              </w:rPr>
              <w:drawing>
                <wp:inline distT="0" distB="0" distL="0" distR="0" wp14:anchorId="0A14E04A" wp14:editId="5DED2F74">
                  <wp:extent cx="3387615" cy="2930652"/>
                  <wp:effectExtent l="0" t="0" r="0" b="0"/>
                  <wp:docPr id="17415811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387615" cy="2930652"/>
                          </a:xfrm>
                          <a:prstGeom prst="rect">
                            <a:avLst/>
                          </a:prstGeom>
                          <a:ln/>
                        </pic:spPr>
                      </pic:pic>
                    </a:graphicData>
                  </a:graphic>
                </wp:inline>
              </w:drawing>
            </w:r>
          </w:p>
          <w:p w14:paraId="54DD4CCA" w14:textId="77777777" w:rsidR="00F04E81" w:rsidRPr="00737809" w:rsidRDefault="00E02AAB">
            <w:pPr>
              <w:spacing w:line="360" w:lineRule="auto"/>
              <w:rPr>
                <w:i/>
                <w:iCs/>
                <w:sz w:val="20"/>
                <w:szCs w:val="20"/>
              </w:rPr>
            </w:pPr>
            <w:r w:rsidRPr="00737809">
              <w:rPr>
                <w:i/>
                <w:iCs/>
                <w:sz w:val="20"/>
                <w:szCs w:val="20"/>
              </w:rPr>
              <w:lastRenderedPageBreak/>
              <w:t>Si bien los contratos, se encuentran públicos para consulta en el sistema de Información Pública de oficio Mexiquense (IPOMEX</w:t>
            </w:r>
            <w:r w:rsidRPr="00737809">
              <w:rPr>
                <w:b/>
                <w:bCs/>
                <w:i/>
                <w:iCs/>
                <w:sz w:val="20"/>
                <w:szCs w:val="20"/>
              </w:rPr>
              <w:t>), también se adjuntan al presente</w:t>
            </w:r>
            <w:r w:rsidRPr="00737809">
              <w:rPr>
                <w:i/>
                <w:iCs/>
                <w:sz w:val="20"/>
                <w:szCs w:val="20"/>
              </w:rPr>
              <w:t xml:space="preserve"> tal y como se encuentran públicos, con el fin de garantizar el derecho de acceso a la Info</w:t>
            </w:r>
            <w:r w:rsidRPr="00737809">
              <w:rPr>
                <w:i/>
                <w:iCs/>
                <w:sz w:val="20"/>
                <w:szCs w:val="20"/>
              </w:rPr>
              <w:t>rmación del solicitante.</w:t>
            </w:r>
          </w:p>
          <w:p w14:paraId="48D7BC6C" w14:textId="77777777" w:rsidR="00F04E81" w:rsidRPr="00737809" w:rsidRDefault="00F04E81">
            <w:pPr>
              <w:spacing w:line="360" w:lineRule="auto"/>
              <w:rPr>
                <w:i/>
                <w:iCs/>
                <w:sz w:val="20"/>
                <w:szCs w:val="20"/>
              </w:rPr>
            </w:pPr>
          </w:p>
          <w:p w14:paraId="17644950" w14:textId="77777777" w:rsidR="00F04E81" w:rsidRPr="00737809" w:rsidRDefault="00E02AAB">
            <w:pPr>
              <w:spacing w:line="360" w:lineRule="auto"/>
              <w:rPr>
                <w:i/>
                <w:iCs/>
                <w:sz w:val="20"/>
                <w:szCs w:val="20"/>
              </w:rPr>
            </w:pPr>
            <w:r w:rsidRPr="00737809">
              <w:rPr>
                <w:i/>
                <w:iCs/>
                <w:sz w:val="20"/>
                <w:szCs w:val="20"/>
              </w:rPr>
              <w:t xml:space="preserve">Aunado a lo expuesto, cabe aclarar que en los contratos adjuntos al presente se contiene la información respecto del </w:t>
            </w:r>
            <w:r w:rsidRPr="00737809">
              <w:rPr>
                <w:b/>
                <w:bCs/>
                <w:i/>
                <w:iCs/>
                <w:sz w:val="20"/>
                <w:szCs w:val="20"/>
              </w:rPr>
              <w:t>monto contratado y el nombre de la empresa contratista</w:t>
            </w:r>
            <w:r w:rsidRPr="00737809">
              <w:rPr>
                <w:i/>
                <w:iCs/>
                <w:sz w:val="20"/>
                <w:szCs w:val="20"/>
              </w:rPr>
              <w:t>, información que coincide con la solicitada por el peticio</w:t>
            </w:r>
            <w:r w:rsidRPr="00737809">
              <w:rPr>
                <w:i/>
                <w:iCs/>
                <w:sz w:val="20"/>
                <w:szCs w:val="20"/>
              </w:rPr>
              <w:t>nario. En relación a la ubicación, en el contrato indica que se realizaron los trabajos en el Municipio.</w:t>
            </w:r>
          </w:p>
          <w:p w14:paraId="7D5D3FE0" w14:textId="77777777" w:rsidR="00F04E81" w:rsidRPr="00737809" w:rsidRDefault="00F04E81">
            <w:pPr>
              <w:spacing w:line="360" w:lineRule="auto"/>
              <w:rPr>
                <w:i/>
                <w:iCs/>
                <w:sz w:val="20"/>
                <w:szCs w:val="20"/>
              </w:rPr>
            </w:pPr>
          </w:p>
          <w:p w14:paraId="7D686EF4" w14:textId="77777777" w:rsidR="00F04E81" w:rsidRPr="00737809" w:rsidRDefault="00E02AAB">
            <w:pPr>
              <w:spacing w:line="360" w:lineRule="auto"/>
              <w:rPr>
                <w:i/>
                <w:iCs/>
                <w:sz w:val="20"/>
                <w:szCs w:val="20"/>
              </w:rPr>
            </w:pPr>
            <w:r w:rsidRPr="00737809">
              <w:rPr>
                <w:i/>
                <w:iCs/>
                <w:sz w:val="20"/>
                <w:szCs w:val="20"/>
              </w:rPr>
              <w:t>* Respecto de “…</w:t>
            </w:r>
            <w:r w:rsidRPr="00737809">
              <w:rPr>
                <w:b/>
                <w:bCs/>
                <w:i/>
                <w:iCs/>
                <w:sz w:val="20"/>
                <w:szCs w:val="20"/>
              </w:rPr>
              <w:t>el expediente de licitación en el año 2023.” (sic),</w:t>
            </w:r>
            <w:r w:rsidRPr="00737809">
              <w:rPr>
                <w:i/>
                <w:iCs/>
                <w:sz w:val="20"/>
                <w:szCs w:val="20"/>
              </w:rPr>
              <w:t xml:space="preserve"> de la mencionada búsqueda se concluyó que durante el año fiscal 2023 no se realiza</w:t>
            </w:r>
            <w:r w:rsidRPr="00737809">
              <w:rPr>
                <w:i/>
                <w:iCs/>
                <w:sz w:val="20"/>
                <w:szCs w:val="20"/>
              </w:rPr>
              <w:t>ron procedimientos de licitación Pública para la contratación de Obras Públicas para la ejecución de trabajos de bacheo, razón por la que no se generaron ni poseen las expresiones documentales correspondientes a procedimientos de contratación mediante la m</w:t>
            </w:r>
            <w:r w:rsidRPr="00737809">
              <w:rPr>
                <w:i/>
                <w:iCs/>
                <w:sz w:val="20"/>
                <w:szCs w:val="20"/>
              </w:rPr>
              <w:t>odalidad de licitación pública.</w:t>
            </w:r>
          </w:p>
          <w:p w14:paraId="2A758D23" w14:textId="77777777" w:rsidR="00F04E81" w:rsidRPr="00737809" w:rsidRDefault="00F04E81">
            <w:pPr>
              <w:spacing w:line="360" w:lineRule="auto"/>
              <w:rPr>
                <w:i/>
                <w:iCs/>
                <w:sz w:val="20"/>
                <w:szCs w:val="20"/>
              </w:rPr>
            </w:pPr>
          </w:p>
          <w:p w14:paraId="7AB45359" w14:textId="77777777" w:rsidR="00F04E81" w:rsidRPr="00737809" w:rsidRDefault="00E02AAB">
            <w:pPr>
              <w:spacing w:line="360" w:lineRule="auto"/>
              <w:rPr>
                <w:i/>
                <w:iCs/>
                <w:sz w:val="20"/>
                <w:szCs w:val="20"/>
              </w:rPr>
            </w:pPr>
            <w:r w:rsidRPr="00737809">
              <w:rPr>
                <w:i/>
                <w:iCs/>
                <w:sz w:val="20"/>
                <w:szCs w:val="20"/>
              </w:rPr>
              <w:t>Es preciso hacer del conocimiento del solicitante, que la información que se proporciona es con la que se cuenta en los archivos que están bajo resguardo y custodia de la Dirección de Obras Públicas y con fundamento en el a</w:t>
            </w:r>
            <w:r w:rsidRPr="00737809">
              <w:rPr>
                <w:i/>
                <w:iCs/>
                <w:sz w:val="20"/>
                <w:szCs w:val="20"/>
              </w:rPr>
              <w:t>rtículo 12 párrafo segundo de la Ley de Transparencia y Acceso a la Información Pública del Estado de México y Municipios, esta Dirección General no está obligada de proporcionar documentos que no se han generado, ni se administran, ni a proporcionar la in</w:t>
            </w:r>
            <w:r w:rsidRPr="00737809">
              <w:rPr>
                <w:i/>
                <w:iCs/>
                <w:sz w:val="20"/>
                <w:szCs w:val="20"/>
              </w:rPr>
              <w:t>formación conforme al interés del solicitante y mucho menos a generarla.”</w:t>
            </w:r>
          </w:p>
        </w:tc>
      </w:tr>
      <w:tr w:rsidR="00F04E81" w:rsidRPr="00737809" w14:paraId="4AA1080E" w14:textId="77777777">
        <w:tc>
          <w:tcPr>
            <w:tcW w:w="8930" w:type="dxa"/>
            <w:shd w:val="clear" w:color="auto" w:fill="CCCCFF"/>
          </w:tcPr>
          <w:p w14:paraId="432A58E4" w14:textId="77777777" w:rsidR="00F04E81" w:rsidRPr="00737809" w:rsidRDefault="00E02AAB">
            <w:pPr>
              <w:spacing w:line="360" w:lineRule="auto"/>
              <w:rPr>
                <w:i/>
                <w:iCs/>
                <w:sz w:val="20"/>
                <w:szCs w:val="20"/>
              </w:rPr>
            </w:pPr>
            <w:r w:rsidRPr="00737809">
              <w:rPr>
                <w:b/>
                <w:bCs/>
                <w:sz w:val="20"/>
                <w:szCs w:val="20"/>
              </w:rPr>
              <w:lastRenderedPageBreak/>
              <w:t>FOLIO DE SOLICITUD: 04337/TOLUCA/IP/2025</w:t>
            </w:r>
          </w:p>
        </w:tc>
      </w:tr>
      <w:tr w:rsidR="00F04E81" w:rsidRPr="00737809" w14:paraId="50D98FA3" w14:textId="77777777">
        <w:tc>
          <w:tcPr>
            <w:tcW w:w="8930" w:type="dxa"/>
          </w:tcPr>
          <w:p w14:paraId="1EBEEA23" w14:textId="77777777" w:rsidR="00F04E81" w:rsidRPr="00737809" w:rsidRDefault="00E02AAB">
            <w:pPr>
              <w:spacing w:line="360" w:lineRule="auto"/>
              <w:rPr>
                <w:sz w:val="20"/>
                <w:szCs w:val="20"/>
              </w:rPr>
            </w:pPr>
            <w:r w:rsidRPr="00737809">
              <w:rPr>
                <w:b/>
                <w:bCs/>
                <w:i/>
                <w:iCs/>
                <w:sz w:val="20"/>
                <w:szCs w:val="20"/>
              </w:rPr>
              <w:t>-4337.pdf</w:t>
            </w:r>
            <w:r w:rsidRPr="00737809">
              <w:rPr>
                <w:sz w:val="20"/>
                <w:szCs w:val="20"/>
              </w:rPr>
              <w:t xml:space="preserve"> del que se desprende un oficio suscrito por el </w:t>
            </w:r>
            <w:r w:rsidRPr="00737809">
              <w:rPr>
                <w:b/>
                <w:bCs/>
                <w:sz w:val="20"/>
                <w:szCs w:val="20"/>
              </w:rPr>
              <w:t>Tesorero Municipal</w:t>
            </w:r>
            <w:r w:rsidRPr="00737809">
              <w:rPr>
                <w:sz w:val="20"/>
                <w:szCs w:val="20"/>
              </w:rPr>
              <w:t>, en el que informó lo siguiente:</w:t>
            </w:r>
          </w:p>
          <w:p w14:paraId="1D290D85" w14:textId="77777777" w:rsidR="00F04E81" w:rsidRPr="00737809" w:rsidRDefault="00E02AAB">
            <w:pPr>
              <w:spacing w:line="360" w:lineRule="auto"/>
              <w:jc w:val="left"/>
              <w:rPr>
                <w:i/>
                <w:iCs/>
                <w:sz w:val="20"/>
                <w:szCs w:val="20"/>
              </w:rPr>
            </w:pPr>
            <w:r w:rsidRPr="00737809">
              <w:rPr>
                <w:i/>
                <w:iCs/>
                <w:sz w:val="20"/>
                <w:szCs w:val="20"/>
              </w:rPr>
              <w:t xml:space="preserve">“…me permito informarle, que </w:t>
            </w:r>
            <w:r w:rsidRPr="00737809">
              <w:rPr>
                <w:i/>
                <w:iCs/>
                <w:sz w:val="20"/>
                <w:szCs w:val="20"/>
              </w:rPr>
              <w:t>la solicitud de información no corresponde a las atribuciones de esta unidad administrativa por lo que se deberá reconducir al área correspondiente.”</w:t>
            </w:r>
          </w:p>
          <w:p w14:paraId="4AF861C3" w14:textId="77777777" w:rsidR="00F04E81" w:rsidRPr="00737809" w:rsidRDefault="00F04E81">
            <w:pPr>
              <w:spacing w:line="360" w:lineRule="auto"/>
              <w:rPr>
                <w:b/>
                <w:bCs/>
                <w:i/>
                <w:iCs/>
                <w:sz w:val="20"/>
                <w:szCs w:val="20"/>
              </w:rPr>
            </w:pPr>
          </w:p>
          <w:p w14:paraId="35CB4364" w14:textId="77777777" w:rsidR="00F04E81" w:rsidRPr="00737809" w:rsidRDefault="00E02AAB">
            <w:pPr>
              <w:spacing w:line="360" w:lineRule="auto"/>
              <w:rPr>
                <w:sz w:val="20"/>
                <w:szCs w:val="20"/>
              </w:rPr>
            </w:pPr>
            <w:r w:rsidRPr="00737809">
              <w:rPr>
                <w:b/>
                <w:bCs/>
                <w:i/>
                <w:iCs/>
                <w:sz w:val="20"/>
                <w:szCs w:val="20"/>
              </w:rPr>
              <w:t>2025-OFI-3067-SMX-4337.pdf</w:t>
            </w:r>
            <w:r w:rsidRPr="00737809">
              <w:rPr>
                <w:sz w:val="20"/>
                <w:szCs w:val="20"/>
              </w:rPr>
              <w:t xml:space="preserve"> del que se advierten los siguientes:</w:t>
            </w:r>
          </w:p>
          <w:p w14:paraId="51E52D17"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lastRenderedPageBreak/>
              <w:t>Oficio suscrito por la Titular del Órgano</w:t>
            </w:r>
            <w:r w:rsidRPr="00737809">
              <w:rPr>
                <w:color w:val="000000"/>
                <w:sz w:val="20"/>
                <w:szCs w:val="20"/>
              </w:rPr>
              <w:t xml:space="preserve"> Interno de Control Municipal y Servidor Público Habilitado, por el que remitió el oficio suscrito por la Dirección de Auditoría de Obra y Contraloría Social. </w:t>
            </w:r>
          </w:p>
          <w:p w14:paraId="5FFFBC6C"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 xml:space="preserve">Oficio suscrito por el  </w:t>
            </w:r>
            <w:r w:rsidRPr="00737809">
              <w:rPr>
                <w:b/>
                <w:bCs/>
                <w:color w:val="000000"/>
                <w:sz w:val="20"/>
                <w:szCs w:val="20"/>
              </w:rPr>
              <w:t>Titular de la Dirección de Auditoría de Obra y Contraloría Social</w:t>
            </w:r>
            <w:r w:rsidRPr="00737809">
              <w:rPr>
                <w:color w:val="000000"/>
                <w:sz w:val="20"/>
                <w:szCs w:val="20"/>
              </w:rPr>
              <w:t>, en el</w:t>
            </w:r>
            <w:r w:rsidRPr="00737809">
              <w:rPr>
                <w:color w:val="000000"/>
                <w:sz w:val="20"/>
                <w:szCs w:val="20"/>
              </w:rPr>
              <w:t xml:space="preserve"> que informó:</w:t>
            </w:r>
          </w:p>
          <w:p w14:paraId="70EC58BE" w14:textId="77777777" w:rsidR="00F04E81" w:rsidRPr="00737809" w:rsidRDefault="00E02AAB">
            <w:pPr>
              <w:spacing w:line="360" w:lineRule="auto"/>
              <w:rPr>
                <w:b/>
                <w:bCs/>
                <w:i/>
                <w:iCs/>
                <w:sz w:val="20"/>
                <w:szCs w:val="20"/>
              </w:rPr>
            </w:pPr>
            <w:r w:rsidRPr="00737809">
              <w:rPr>
                <w:i/>
                <w:iCs/>
                <w:sz w:val="20"/>
                <w:szCs w:val="20"/>
              </w:rPr>
              <w:t>“Con fundamento en lo dispuesto por el artículo 12 de la Ley de Transparencia y Acceso a la Información Pública del Estado de México y Municipios, no ha lugar a proporcionar la información requerida, toda vez que esta Dirección de Auditoría d</w:t>
            </w:r>
            <w:r w:rsidRPr="00737809">
              <w:rPr>
                <w:i/>
                <w:iCs/>
                <w:sz w:val="20"/>
                <w:szCs w:val="20"/>
              </w:rPr>
              <w:t>e Obra y Contraloría Social, solo está obligado a proporcionar la información pública que se le requiera y que obre en sus archivos y el estado en que ésta se encuentre, sin embargo se realizó una búsqueda exhaustiva en los registros que obran en el mismo,</w:t>
            </w:r>
            <w:r w:rsidRPr="00737809">
              <w:rPr>
                <w:i/>
                <w:iCs/>
                <w:sz w:val="20"/>
                <w:szCs w:val="20"/>
              </w:rPr>
              <w:t xml:space="preserve"> por lo que no se encontraron registros administrativos de dicha solicitud.”</w:t>
            </w:r>
          </w:p>
          <w:p w14:paraId="3615653D" w14:textId="77777777" w:rsidR="00F04E81" w:rsidRPr="00737809" w:rsidRDefault="00F04E81">
            <w:pPr>
              <w:spacing w:line="360" w:lineRule="auto"/>
              <w:rPr>
                <w:b/>
                <w:bCs/>
                <w:i/>
                <w:iCs/>
                <w:sz w:val="20"/>
                <w:szCs w:val="20"/>
              </w:rPr>
            </w:pPr>
          </w:p>
          <w:p w14:paraId="6DD9A482" w14:textId="77777777" w:rsidR="00F04E81" w:rsidRPr="00737809" w:rsidRDefault="00E02AAB">
            <w:pPr>
              <w:spacing w:line="360" w:lineRule="auto"/>
              <w:rPr>
                <w:sz w:val="20"/>
                <w:szCs w:val="20"/>
              </w:rPr>
            </w:pPr>
            <w:r w:rsidRPr="00737809">
              <w:rPr>
                <w:b/>
                <w:bCs/>
                <w:i/>
                <w:iCs/>
                <w:sz w:val="20"/>
                <w:szCs w:val="20"/>
              </w:rPr>
              <w:t>-Respuesta Saimex 04337.pdf</w:t>
            </w:r>
            <w:r w:rsidRPr="00737809">
              <w:rPr>
                <w:sz w:val="20"/>
                <w:szCs w:val="20"/>
              </w:rPr>
              <w:t xml:space="preserve"> del que se advierte un oficio suscrito por el </w:t>
            </w:r>
            <w:r w:rsidRPr="00737809">
              <w:rPr>
                <w:b/>
                <w:bCs/>
                <w:sz w:val="20"/>
                <w:szCs w:val="20"/>
              </w:rPr>
              <w:t>Director General de Obras Públicas,</w:t>
            </w:r>
            <w:r w:rsidRPr="00737809">
              <w:rPr>
                <w:sz w:val="20"/>
                <w:szCs w:val="20"/>
              </w:rPr>
              <w:t xml:space="preserve"> en el que informó lo siguiente:</w:t>
            </w:r>
          </w:p>
          <w:p w14:paraId="5188F6C7" w14:textId="77777777" w:rsidR="00F04E81" w:rsidRPr="00737809" w:rsidRDefault="00E02AAB">
            <w:pPr>
              <w:spacing w:line="360" w:lineRule="auto"/>
              <w:rPr>
                <w:i/>
                <w:iCs/>
                <w:sz w:val="20"/>
                <w:szCs w:val="20"/>
              </w:rPr>
            </w:pPr>
            <w:r w:rsidRPr="00737809">
              <w:rPr>
                <w:b/>
                <w:bCs/>
                <w:i/>
                <w:iCs/>
                <w:sz w:val="20"/>
                <w:szCs w:val="20"/>
              </w:rPr>
              <w:t>“*</w:t>
            </w:r>
            <w:r w:rsidRPr="00737809">
              <w:rPr>
                <w:i/>
                <w:iCs/>
                <w:sz w:val="20"/>
                <w:szCs w:val="20"/>
              </w:rPr>
              <w:t xml:space="preserve"> Atendiendo al cuestionamiento de </w:t>
            </w:r>
            <w:r w:rsidRPr="00737809">
              <w:rPr>
                <w:b/>
                <w:bCs/>
                <w:i/>
                <w:iCs/>
                <w:sz w:val="20"/>
                <w:szCs w:val="20"/>
              </w:rPr>
              <w:t>"...cuantos baches se han tapado..."</w:t>
            </w:r>
            <w:r w:rsidRPr="00737809">
              <w:rPr>
                <w:i/>
                <w:iCs/>
                <w:sz w:val="20"/>
                <w:szCs w:val="20"/>
              </w:rPr>
              <w:t xml:space="preserve"> se informa que no se localizó expresión documental que contenga la solicitada, por no haberse generado ni administrarse.</w:t>
            </w:r>
          </w:p>
          <w:p w14:paraId="0E700B56" w14:textId="77777777" w:rsidR="00F04E81" w:rsidRPr="00737809" w:rsidRDefault="00F04E81">
            <w:pPr>
              <w:spacing w:line="360" w:lineRule="auto"/>
              <w:rPr>
                <w:i/>
                <w:iCs/>
                <w:sz w:val="20"/>
                <w:szCs w:val="20"/>
              </w:rPr>
            </w:pPr>
          </w:p>
          <w:p w14:paraId="7B6F89F3" w14:textId="77777777" w:rsidR="00F04E81" w:rsidRPr="00737809" w:rsidRDefault="00E02AAB">
            <w:pPr>
              <w:spacing w:line="360" w:lineRule="auto"/>
              <w:rPr>
                <w:i/>
                <w:iCs/>
                <w:sz w:val="20"/>
                <w:szCs w:val="20"/>
              </w:rPr>
            </w:pPr>
            <w:r w:rsidRPr="00737809">
              <w:rPr>
                <w:b/>
                <w:bCs/>
                <w:i/>
                <w:iCs/>
                <w:sz w:val="20"/>
                <w:szCs w:val="20"/>
              </w:rPr>
              <w:t>*</w:t>
            </w:r>
            <w:r w:rsidRPr="00737809">
              <w:rPr>
                <w:i/>
                <w:iCs/>
                <w:sz w:val="20"/>
                <w:szCs w:val="20"/>
              </w:rPr>
              <w:t xml:space="preserve"> Respecto de “…</w:t>
            </w:r>
            <w:r w:rsidRPr="00737809">
              <w:rPr>
                <w:b/>
                <w:bCs/>
                <w:i/>
                <w:iCs/>
                <w:sz w:val="20"/>
                <w:szCs w:val="20"/>
              </w:rPr>
              <w:t>el acta del comité de participación cocicovi de satisfacción…"(</w:t>
            </w:r>
            <w:r w:rsidRPr="00737809">
              <w:rPr>
                <w:i/>
                <w:iCs/>
                <w:sz w:val="20"/>
                <w:szCs w:val="20"/>
              </w:rPr>
              <w:t xml:space="preserve">sic), es preciso </w:t>
            </w:r>
            <w:r w:rsidRPr="00737809">
              <w:rPr>
                <w:i/>
                <w:iCs/>
                <w:sz w:val="20"/>
                <w:szCs w:val="20"/>
              </w:rPr>
              <w:t>hacer de su conocimiento que de conformidad con lo establecido en el artículo 92, fracción X del Bando Municipal Toluca 2025, así como en el artículo 3.40 del Código Reglamentario Municipal de Toluca vigente y de lo estipulado en el Manual General de Organ</w:t>
            </w:r>
            <w:r w:rsidRPr="00737809">
              <w:rPr>
                <w:i/>
                <w:iCs/>
                <w:sz w:val="20"/>
                <w:szCs w:val="20"/>
              </w:rPr>
              <w:t>ización del Sector Central de la Administración Pública Municipal de Toluca vigente en la codificación 209014000, no es competencia, ni atribución de esta Dirección General, generar ni administrar las actas solicitadas, no obstante de la búsqueda antes men</w:t>
            </w:r>
            <w:r w:rsidRPr="00737809">
              <w:rPr>
                <w:i/>
                <w:iCs/>
                <w:sz w:val="20"/>
                <w:szCs w:val="20"/>
              </w:rPr>
              <w:t>cionada se concluyó que no se localizó expresión documental que dé cuenta de las solicitadas actas.</w:t>
            </w:r>
          </w:p>
          <w:p w14:paraId="010C39D3" w14:textId="77777777" w:rsidR="00F04E81" w:rsidRPr="00737809" w:rsidRDefault="00F04E81">
            <w:pPr>
              <w:spacing w:line="360" w:lineRule="auto"/>
              <w:rPr>
                <w:i/>
                <w:iCs/>
                <w:sz w:val="20"/>
                <w:szCs w:val="20"/>
              </w:rPr>
            </w:pPr>
          </w:p>
          <w:p w14:paraId="4D130195" w14:textId="77777777" w:rsidR="00F04E81" w:rsidRPr="00737809" w:rsidRDefault="00E02AAB">
            <w:pPr>
              <w:spacing w:line="360" w:lineRule="auto"/>
              <w:rPr>
                <w:i/>
                <w:iCs/>
                <w:sz w:val="20"/>
                <w:szCs w:val="20"/>
              </w:rPr>
            </w:pPr>
            <w:r w:rsidRPr="00737809">
              <w:rPr>
                <w:i/>
                <w:iCs/>
                <w:sz w:val="20"/>
                <w:szCs w:val="20"/>
              </w:rPr>
              <w:t xml:space="preserve">* </w:t>
            </w:r>
            <w:r w:rsidRPr="00737809">
              <w:rPr>
                <w:b/>
                <w:bCs/>
                <w:i/>
                <w:iCs/>
                <w:sz w:val="20"/>
                <w:szCs w:val="20"/>
              </w:rPr>
              <w:t>Se localizaron los contratos de Obra Pública a Precios Unitarios y Tiempo Determinado</w:t>
            </w:r>
            <w:r w:rsidRPr="00737809">
              <w:rPr>
                <w:i/>
                <w:iCs/>
                <w:sz w:val="20"/>
                <w:szCs w:val="20"/>
              </w:rPr>
              <w:t>, solicitados por el peticionario, que dan cuenta de la contratación</w:t>
            </w:r>
            <w:r w:rsidRPr="00737809">
              <w:rPr>
                <w:i/>
                <w:iCs/>
                <w:sz w:val="20"/>
                <w:szCs w:val="20"/>
              </w:rPr>
              <w:t xml:space="preserve"> para realizar los trabajos de bacheo. </w:t>
            </w:r>
          </w:p>
          <w:p w14:paraId="6D30983B" w14:textId="77777777" w:rsidR="00F04E81" w:rsidRPr="00737809" w:rsidRDefault="00E02AAB">
            <w:pPr>
              <w:spacing w:line="360" w:lineRule="auto"/>
              <w:rPr>
                <w:i/>
                <w:iCs/>
                <w:sz w:val="20"/>
                <w:szCs w:val="20"/>
              </w:rPr>
            </w:pPr>
            <w:r w:rsidRPr="00737809">
              <w:rPr>
                <w:i/>
                <w:iCs/>
                <w:sz w:val="20"/>
                <w:szCs w:val="20"/>
              </w:rPr>
              <w:lastRenderedPageBreak/>
              <w:t>Los mencionados contratos generados durante el año fiscal 2022, se encuentran en su versión pública, para consulta en el apartado de IPOMEX de la página del H. Ayuntamiento de Toluca, en el siguiente link:</w:t>
            </w:r>
          </w:p>
          <w:p w14:paraId="7C4CF256" w14:textId="77777777" w:rsidR="00F04E81" w:rsidRPr="00737809" w:rsidRDefault="00E02AAB">
            <w:pPr>
              <w:spacing w:line="360" w:lineRule="auto"/>
              <w:rPr>
                <w:i/>
                <w:iCs/>
                <w:sz w:val="20"/>
                <w:szCs w:val="20"/>
              </w:rPr>
            </w:pPr>
            <w:r w:rsidRPr="00737809">
              <w:rPr>
                <w:i/>
                <w:iCs/>
                <w:noProof/>
                <w:sz w:val="20"/>
                <w:szCs w:val="20"/>
              </w:rPr>
              <w:drawing>
                <wp:inline distT="0" distB="0" distL="0" distR="0" wp14:anchorId="6F42544C" wp14:editId="5EA8DBAC">
                  <wp:extent cx="5401429" cy="3334215"/>
                  <wp:effectExtent l="0" t="0" r="0" b="0"/>
                  <wp:docPr id="17415811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01429" cy="3334215"/>
                          </a:xfrm>
                          <a:prstGeom prst="rect">
                            <a:avLst/>
                          </a:prstGeom>
                          <a:ln/>
                        </pic:spPr>
                      </pic:pic>
                    </a:graphicData>
                  </a:graphic>
                </wp:inline>
              </w:drawing>
            </w:r>
          </w:p>
          <w:p w14:paraId="2EF9C474" w14:textId="77777777" w:rsidR="00F04E81" w:rsidRPr="00737809" w:rsidRDefault="00E02AAB">
            <w:pPr>
              <w:spacing w:line="360" w:lineRule="auto"/>
              <w:rPr>
                <w:i/>
                <w:iCs/>
                <w:sz w:val="20"/>
                <w:szCs w:val="20"/>
              </w:rPr>
            </w:pPr>
            <w:r w:rsidRPr="00737809">
              <w:rPr>
                <w:i/>
                <w:iCs/>
                <w:sz w:val="20"/>
                <w:szCs w:val="20"/>
              </w:rPr>
              <w:t xml:space="preserve">Si bien </w:t>
            </w:r>
            <w:r w:rsidRPr="00737809">
              <w:rPr>
                <w:i/>
                <w:iCs/>
                <w:sz w:val="20"/>
                <w:szCs w:val="20"/>
              </w:rPr>
              <w:t xml:space="preserve">los contratos, se encuentran públicos para consulta en el sistema de Información Pública de oficio Mexiquense (IPOMEX), </w:t>
            </w:r>
            <w:r w:rsidRPr="00737809">
              <w:rPr>
                <w:b/>
                <w:bCs/>
                <w:i/>
                <w:iCs/>
                <w:sz w:val="20"/>
                <w:szCs w:val="20"/>
              </w:rPr>
              <w:t>también se adjuntan al presente</w:t>
            </w:r>
            <w:r w:rsidRPr="00737809">
              <w:rPr>
                <w:i/>
                <w:iCs/>
                <w:sz w:val="20"/>
                <w:szCs w:val="20"/>
              </w:rPr>
              <w:t xml:space="preserve"> tal y como se encuentran públicos, con el fin de garantizar el derecho de acceso a la Información del so</w:t>
            </w:r>
            <w:r w:rsidRPr="00737809">
              <w:rPr>
                <w:i/>
                <w:iCs/>
                <w:sz w:val="20"/>
                <w:szCs w:val="20"/>
              </w:rPr>
              <w:t xml:space="preserve">licitante. </w:t>
            </w:r>
          </w:p>
          <w:p w14:paraId="3EF26FAE" w14:textId="77777777" w:rsidR="00F04E81" w:rsidRPr="00737809" w:rsidRDefault="00F04E81">
            <w:pPr>
              <w:spacing w:line="360" w:lineRule="auto"/>
              <w:rPr>
                <w:i/>
                <w:iCs/>
                <w:sz w:val="20"/>
                <w:szCs w:val="20"/>
              </w:rPr>
            </w:pPr>
          </w:p>
          <w:p w14:paraId="75B3425F" w14:textId="77777777" w:rsidR="00F04E81" w:rsidRPr="00737809" w:rsidRDefault="00E02AAB">
            <w:pPr>
              <w:spacing w:line="360" w:lineRule="auto"/>
              <w:rPr>
                <w:i/>
                <w:iCs/>
                <w:sz w:val="20"/>
                <w:szCs w:val="20"/>
              </w:rPr>
            </w:pPr>
            <w:r w:rsidRPr="00737809">
              <w:rPr>
                <w:i/>
                <w:iCs/>
                <w:sz w:val="20"/>
                <w:szCs w:val="20"/>
              </w:rPr>
              <w:t>Aunado a lo expuesto, cabe aclarar que en los contratos adjuntos al presente se contiene la información respecto de la delegación en la que se ejecutaron los trabajos de bacheo, el monto contratado y el nombre de la empresa contratista, inform</w:t>
            </w:r>
            <w:r w:rsidRPr="00737809">
              <w:rPr>
                <w:i/>
                <w:iCs/>
                <w:sz w:val="20"/>
                <w:szCs w:val="20"/>
              </w:rPr>
              <w:t>ación que coincide con la solicitada por el peticionario.</w:t>
            </w:r>
          </w:p>
          <w:p w14:paraId="79062062" w14:textId="77777777" w:rsidR="00F04E81" w:rsidRPr="00737809" w:rsidRDefault="00F04E81">
            <w:pPr>
              <w:spacing w:line="360" w:lineRule="auto"/>
              <w:rPr>
                <w:i/>
                <w:iCs/>
                <w:sz w:val="20"/>
                <w:szCs w:val="20"/>
              </w:rPr>
            </w:pPr>
          </w:p>
          <w:p w14:paraId="7B1542C3" w14:textId="77777777" w:rsidR="00F04E81" w:rsidRPr="00737809" w:rsidRDefault="00E02AAB">
            <w:pPr>
              <w:spacing w:line="360" w:lineRule="auto"/>
              <w:rPr>
                <w:i/>
                <w:iCs/>
                <w:sz w:val="20"/>
                <w:szCs w:val="20"/>
              </w:rPr>
            </w:pPr>
            <w:r w:rsidRPr="00737809">
              <w:rPr>
                <w:i/>
                <w:iCs/>
                <w:sz w:val="20"/>
                <w:szCs w:val="20"/>
              </w:rPr>
              <w:t xml:space="preserve">* Respecto de </w:t>
            </w:r>
            <w:r w:rsidRPr="00737809">
              <w:rPr>
                <w:b/>
                <w:bCs/>
                <w:i/>
                <w:iCs/>
                <w:sz w:val="20"/>
                <w:szCs w:val="20"/>
              </w:rPr>
              <w:t>“....el expediente de licitación en el año 2022".</w:t>
            </w:r>
            <w:r w:rsidRPr="00737809">
              <w:rPr>
                <w:i/>
                <w:iCs/>
                <w:sz w:val="20"/>
                <w:szCs w:val="20"/>
              </w:rPr>
              <w:t xml:space="preserve"> (sic), de la mencionada búsqueda se concluyó que durante el año fiscal 2022 no se realizaron procedimientos de licitación Pública par</w:t>
            </w:r>
            <w:r w:rsidRPr="00737809">
              <w:rPr>
                <w:i/>
                <w:iCs/>
                <w:sz w:val="20"/>
                <w:szCs w:val="20"/>
              </w:rPr>
              <w:t>a la contratación de Obras Públicas para la ejecución de trabajos de bacheo, razón por la que no se generaron ni poseen las expresiones documentales correspondientes a procedimientos de contratación mediante modalidad de licitación pública.</w:t>
            </w:r>
          </w:p>
          <w:p w14:paraId="79AF3A15" w14:textId="77777777" w:rsidR="00F04E81" w:rsidRPr="00737809" w:rsidRDefault="00E02AAB">
            <w:pPr>
              <w:spacing w:line="360" w:lineRule="auto"/>
              <w:rPr>
                <w:i/>
                <w:iCs/>
                <w:sz w:val="20"/>
                <w:szCs w:val="20"/>
              </w:rPr>
            </w:pPr>
            <w:r w:rsidRPr="00737809">
              <w:rPr>
                <w:i/>
                <w:iCs/>
                <w:sz w:val="20"/>
                <w:szCs w:val="20"/>
              </w:rPr>
              <w:lastRenderedPageBreak/>
              <w:t>Es preciso hace</w:t>
            </w:r>
            <w:r w:rsidRPr="00737809">
              <w:rPr>
                <w:i/>
                <w:iCs/>
                <w:sz w:val="20"/>
                <w:szCs w:val="20"/>
              </w:rPr>
              <w:t>r del conocimiento del solicitante, que la información que se proporciona es con la que se cuenta en los archivos que están bajo resguardo y custodia de la Dirección de Obras Públicas y con fundamento en el artículo 12 párrafo segundo de la Ley de Transpar</w:t>
            </w:r>
            <w:r w:rsidRPr="00737809">
              <w:rPr>
                <w:i/>
                <w:iCs/>
                <w:sz w:val="20"/>
                <w:szCs w:val="20"/>
              </w:rPr>
              <w:t xml:space="preserve">encia y Acceso a la Información Pública del Estado de México y Municipios, esta Dirección General no está obligada de proporcionar documentos que no se han generado, ni se administran, ni a proporcionar la información conforme al interés del solicitante y </w:t>
            </w:r>
            <w:r w:rsidRPr="00737809">
              <w:rPr>
                <w:i/>
                <w:iCs/>
                <w:sz w:val="20"/>
                <w:szCs w:val="20"/>
              </w:rPr>
              <w:t>mucho menos a generarla.”</w:t>
            </w:r>
          </w:p>
          <w:p w14:paraId="52543296" w14:textId="77777777" w:rsidR="00F04E81" w:rsidRPr="00737809" w:rsidRDefault="00F04E81">
            <w:pPr>
              <w:spacing w:line="360" w:lineRule="auto"/>
              <w:rPr>
                <w:b/>
                <w:bCs/>
                <w:i/>
                <w:iCs/>
                <w:sz w:val="20"/>
                <w:szCs w:val="20"/>
              </w:rPr>
            </w:pPr>
          </w:p>
          <w:p w14:paraId="0325812F" w14:textId="77777777" w:rsidR="00F04E81" w:rsidRPr="00737809" w:rsidRDefault="00E02AAB">
            <w:pPr>
              <w:spacing w:line="360" w:lineRule="auto"/>
              <w:rPr>
                <w:sz w:val="20"/>
                <w:szCs w:val="20"/>
              </w:rPr>
            </w:pPr>
            <w:r w:rsidRPr="00737809">
              <w:rPr>
                <w:b/>
                <w:bCs/>
                <w:i/>
                <w:iCs/>
                <w:sz w:val="20"/>
                <w:szCs w:val="20"/>
              </w:rPr>
              <w:t>-Anexo Saimex 04337.pdf</w:t>
            </w:r>
            <w:r w:rsidRPr="00737809">
              <w:rPr>
                <w:sz w:val="20"/>
                <w:szCs w:val="20"/>
              </w:rPr>
              <w:t xml:space="preserve"> del que se advierten 139 hojas de diversos contratos de obra pública celebrados en el año 2022, en los que se testaron datos personales confidenciales tales como identificación, correo electrónico particul</w:t>
            </w:r>
            <w:r w:rsidRPr="00737809">
              <w:rPr>
                <w:sz w:val="20"/>
                <w:szCs w:val="20"/>
              </w:rPr>
              <w:t>ar y teléfonos particulares.</w:t>
            </w:r>
          </w:p>
        </w:tc>
      </w:tr>
      <w:tr w:rsidR="00F04E81" w:rsidRPr="00737809" w14:paraId="49FE19F8" w14:textId="77777777">
        <w:tc>
          <w:tcPr>
            <w:tcW w:w="8930" w:type="dxa"/>
            <w:shd w:val="clear" w:color="auto" w:fill="CCCCFF"/>
          </w:tcPr>
          <w:p w14:paraId="45683676" w14:textId="77777777" w:rsidR="00F04E81" w:rsidRPr="00737809" w:rsidRDefault="00E02AAB">
            <w:pPr>
              <w:spacing w:line="360" w:lineRule="auto"/>
              <w:rPr>
                <w:b/>
                <w:bCs/>
                <w:i/>
                <w:iCs/>
                <w:sz w:val="20"/>
                <w:szCs w:val="20"/>
              </w:rPr>
            </w:pPr>
            <w:r w:rsidRPr="00737809">
              <w:rPr>
                <w:b/>
                <w:bCs/>
                <w:sz w:val="20"/>
                <w:szCs w:val="20"/>
              </w:rPr>
              <w:lastRenderedPageBreak/>
              <w:t>FOLIO DE SOLICITUD: 04341/TOLUCA/IP/2025</w:t>
            </w:r>
          </w:p>
        </w:tc>
      </w:tr>
      <w:tr w:rsidR="00F04E81" w:rsidRPr="00737809" w14:paraId="081A19FE" w14:textId="77777777">
        <w:tc>
          <w:tcPr>
            <w:tcW w:w="8930" w:type="dxa"/>
          </w:tcPr>
          <w:p w14:paraId="3437156A" w14:textId="77777777" w:rsidR="00F04E81" w:rsidRPr="00737809" w:rsidRDefault="00E02AAB">
            <w:pPr>
              <w:spacing w:line="360" w:lineRule="auto"/>
              <w:rPr>
                <w:sz w:val="20"/>
                <w:szCs w:val="20"/>
              </w:rPr>
            </w:pPr>
            <w:r w:rsidRPr="00737809">
              <w:rPr>
                <w:b/>
                <w:bCs/>
                <w:i/>
                <w:iCs/>
                <w:sz w:val="20"/>
                <w:szCs w:val="20"/>
              </w:rPr>
              <w:t>-4341.pdf</w:t>
            </w:r>
            <w:r w:rsidRPr="00737809">
              <w:rPr>
                <w:sz w:val="20"/>
                <w:szCs w:val="20"/>
              </w:rPr>
              <w:t xml:space="preserve"> del que se desprende un oficio suscrito por el </w:t>
            </w:r>
            <w:r w:rsidRPr="00737809">
              <w:rPr>
                <w:b/>
                <w:bCs/>
                <w:sz w:val="20"/>
                <w:szCs w:val="20"/>
              </w:rPr>
              <w:t>Tesorero Municipal</w:t>
            </w:r>
            <w:r w:rsidRPr="00737809">
              <w:rPr>
                <w:sz w:val="20"/>
                <w:szCs w:val="20"/>
              </w:rPr>
              <w:t>, en el que informó lo siguiente:</w:t>
            </w:r>
          </w:p>
          <w:p w14:paraId="403D4093" w14:textId="77777777" w:rsidR="00F04E81" w:rsidRPr="00737809" w:rsidRDefault="00E02AAB">
            <w:pPr>
              <w:spacing w:line="360" w:lineRule="auto"/>
              <w:jc w:val="left"/>
              <w:rPr>
                <w:i/>
                <w:iCs/>
                <w:sz w:val="20"/>
                <w:szCs w:val="20"/>
              </w:rPr>
            </w:pPr>
            <w:r w:rsidRPr="00737809">
              <w:rPr>
                <w:i/>
                <w:iCs/>
                <w:sz w:val="20"/>
                <w:szCs w:val="20"/>
              </w:rPr>
              <w:t xml:space="preserve">“…me permito informarle, que la solicitud de información no corresponde a </w:t>
            </w:r>
            <w:r w:rsidRPr="00737809">
              <w:rPr>
                <w:i/>
                <w:iCs/>
                <w:sz w:val="20"/>
                <w:szCs w:val="20"/>
              </w:rPr>
              <w:t>las atribuciones de esta unidad administrativa por lo que se deberá reconducir al área correspondiente.”</w:t>
            </w:r>
          </w:p>
          <w:p w14:paraId="08E322AB" w14:textId="77777777" w:rsidR="00F04E81" w:rsidRPr="00737809" w:rsidRDefault="00F04E81">
            <w:pPr>
              <w:spacing w:line="360" w:lineRule="auto"/>
              <w:rPr>
                <w:b/>
                <w:bCs/>
                <w:i/>
                <w:iCs/>
                <w:sz w:val="20"/>
                <w:szCs w:val="20"/>
              </w:rPr>
            </w:pPr>
          </w:p>
          <w:p w14:paraId="0CB5B6BE" w14:textId="77777777" w:rsidR="00F04E81" w:rsidRPr="00737809" w:rsidRDefault="00E02AAB">
            <w:pPr>
              <w:spacing w:line="360" w:lineRule="auto"/>
              <w:rPr>
                <w:sz w:val="20"/>
                <w:szCs w:val="20"/>
              </w:rPr>
            </w:pPr>
            <w:r w:rsidRPr="00737809">
              <w:rPr>
                <w:b/>
                <w:bCs/>
                <w:i/>
                <w:iCs/>
                <w:sz w:val="20"/>
                <w:szCs w:val="20"/>
              </w:rPr>
              <w:t xml:space="preserve">2025-OFI-3071-SMX-4341.pdf; </w:t>
            </w:r>
            <w:r w:rsidRPr="00737809">
              <w:rPr>
                <w:sz w:val="20"/>
                <w:szCs w:val="20"/>
              </w:rPr>
              <w:t>del que se advierten los siguientes:</w:t>
            </w:r>
          </w:p>
          <w:p w14:paraId="3230487A"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Oficio suscrito por la Titular del Órgano Interno de Control Municipal y Servidor Púb</w:t>
            </w:r>
            <w:r w:rsidRPr="00737809">
              <w:rPr>
                <w:color w:val="000000"/>
                <w:sz w:val="20"/>
                <w:szCs w:val="20"/>
              </w:rPr>
              <w:t xml:space="preserve">lico Habilitado, por el que remitió el oficio suscrito por la Dirección de Auditoría de Obra y Contraloría Social. </w:t>
            </w:r>
          </w:p>
          <w:p w14:paraId="015945AB"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 xml:space="preserve">Oficio suscrito por el </w:t>
            </w:r>
            <w:r w:rsidRPr="00737809">
              <w:rPr>
                <w:b/>
                <w:bCs/>
                <w:color w:val="000000"/>
                <w:sz w:val="20"/>
                <w:szCs w:val="20"/>
              </w:rPr>
              <w:t>Titular de la Dirección de Auditoría de Obra y Contraloría Social</w:t>
            </w:r>
            <w:r w:rsidRPr="00737809">
              <w:rPr>
                <w:color w:val="000000"/>
                <w:sz w:val="20"/>
                <w:szCs w:val="20"/>
              </w:rPr>
              <w:t>, en el que informó:</w:t>
            </w:r>
          </w:p>
          <w:p w14:paraId="58D26053" w14:textId="77777777" w:rsidR="00F04E81" w:rsidRPr="00737809" w:rsidRDefault="00E02AAB">
            <w:pPr>
              <w:spacing w:line="360" w:lineRule="auto"/>
              <w:rPr>
                <w:b/>
                <w:bCs/>
                <w:i/>
                <w:iCs/>
                <w:sz w:val="20"/>
                <w:szCs w:val="20"/>
              </w:rPr>
            </w:pPr>
            <w:r w:rsidRPr="00737809">
              <w:rPr>
                <w:i/>
                <w:iCs/>
                <w:sz w:val="20"/>
                <w:szCs w:val="20"/>
              </w:rPr>
              <w:t>“Con fundamento en lo dispuesto</w:t>
            </w:r>
            <w:r w:rsidRPr="00737809">
              <w:rPr>
                <w:i/>
                <w:iCs/>
                <w:sz w:val="20"/>
                <w:szCs w:val="20"/>
              </w:rPr>
              <w:t xml:space="preserve"> por el artículo 12 de la Ley de Transparencia y Acceso a la Información Pública del Estado de México y Municipios, no ha lugar a proporcionar la información requerida, toda vez que esta Dirección de Auditoría de Obra y Contraloría Social, solo está obliga</w:t>
            </w:r>
            <w:r w:rsidRPr="00737809">
              <w:rPr>
                <w:i/>
                <w:iCs/>
                <w:sz w:val="20"/>
                <w:szCs w:val="20"/>
              </w:rPr>
              <w:t>do a proporcionar la información pública que se le requiera y que obre en sus archivos y el estado en que ésta se encuentre, sin embargo se realizó una búsqueda exhaustiva en los registros que obran en el mismo, por lo que no se encontraron registros admin</w:t>
            </w:r>
            <w:r w:rsidRPr="00737809">
              <w:rPr>
                <w:i/>
                <w:iCs/>
                <w:sz w:val="20"/>
                <w:szCs w:val="20"/>
              </w:rPr>
              <w:t>istrativos de dicha solicitud.”</w:t>
            </w:r>
          </w:p>
          <w:p w14:paraId="19C63AA1" w14:textId="77777777" w:rsidR="00F04E81" w:rsidRPr="00737809" w:rsidRDefault="00F04E81">
            <w:pPr>
              <w:spacing w:line="360" w:lineRule="auto"/>
              <w:rPr>
                <w:b/>
                <w:bCs/>
                <w:i/>
                <w:iCs/>
                <w:sz w:val="20"/>
                <w:szCs w:val="20"/>
              </w:rPr>
            </w:pPr>
          </w:p>
          <w:p w14:paraId="64C3F5B2" w14:textId="77777777" w:rsidR="00F04E81" w:rsidRPr="00737809" w:rsidRDefault="00E02AAB">
            <w:pPr>
              <w:spacing w:line="360" w:lineRule="auto"/>
              <w:rPr>
                <w:sz w:val="20"/>
                <w:szCs w:val="20"/>
              </w:rPr>
            </w:pPr>
            <w:r w:rsidRPr="00737809">
              <w:rPr>
                <w:b/>
                <w:bCs/>
                <w:i/>
                <w:iCs/>
                <w:sz w:val="20"/>
                <w:szCs w:val="20"/>
              </w:rPr>
              <w:t xml:space="preserve">-Respuesta Saimex 04341.pdf; </w:t>
            </w:r>
            <w:r w:rsidRPr="00737809">
              <w:rPr>
                <w:sz w:val="20"/>
                <w:szCs w:val="20"/>
              </w:rPr>
              <w:t xml:space="preserve">del que se advierte un oficio suscrito por el </w:t>
            </w:r>
            <w:r w:rsidRPr="00737809">
              <w:rPr>
                <w:b/>
                <w:bCs/>
                <w:sz w:val="20"/>
                <w:szCs w:val="20"/>
              </w:rPr>
              <w:t>Director General de Obras Públicas,</w:t>
            </w:r>
            <w:r w:rsidRPr="00737809">
              <w:rPr>
                <w:sz w:val="20"/>
                <w:szCs w:val="20"/>
              </w:rPr>
              <w:t xml:space="preserve"> en el que informó lo siguiente:</w:t>
            </w:r>
          </w:p>
          <w:p w14:paraId="4CB5AB3E" w14:textId="77777777" w:rsidR="00F04E81" w:rsidRPr="00737809" w:rsidRDefault="00E02AAB">
            <w:pPr>
              <w:spacing w:line="360" w:lineRule="auto"/>
              <w:rPr>
                <w:i/>
                <w:iCs/>
                <w:sz w:val="20"/>
                <w:szCs w:val="20"/>
              </w:rPr>
            </w:pPr>
            <w:r w:rsidRPr="00737809">
              <w:rPr>
                <w:i/>
                <w:iCs/>
                <w:sz w:val="20"/>
                <w:szCs w:val="20"/>
              </w:rPr>
              <w:t>“…se realizó búsqueda exhaustiva y razonable de la expresión documental que dé c</w:t>
            </w:r>
            <w:r w:rsidRPr="00737809">
              <w:rPr>
                <w:i/>
                <w:iCs/>
                <w:sz w:val="20"/>
                <w:szCs w:val="20"/>
              </w:rPr>
              <w:t xml:space="preserve">uenta de la información requerida por el solicitante, en los archivos que se encuentran bajo resguardo y custodia de la Dirección de Obras Públicas, búsqueda de la cual se concluyó </w:t>
            </w:r>
            <w:r w:rsidRPr="00737809">
              <w:rPr>
                <w:b/>
                <w:bCs/>
                <w:i/>
                <w:iCs/>
                <w:sz w:val="20"/>
                <w:szCs w:val="20"/>
              </w:rPr>
              <w:t>que no se realizaron procedimientos de contratación para la ejecución de tr</w:t>
            </w:r>
            <w:r w:rsidRPr="00737809">
              <w:rPr>
                <w:b/>
                <w:bCs/>
                <w:i/>
                <w:iCs/>
                <w:sz w:val="20"/>
                <w:szCs w:val="20"/>
              </w:rPr>
              <w:t>abajos de "bacheo", durante el año fiscal 2018,</w:t>
            </w:r>
            <w:r w:rsidRPr="00737809">
              <w:rPr>
                <w:i/>
                <w:iCs/>
                <w:sz w:val="20"/>
                <w:szCs w:val="20"/>
              </w:rPr>
              <w:t xml:space="preserve"> razón por la que </w:t>
            </w:r>
            <w:r w:rsidRPr="00737809">
              <w:rPr>
                <w:b/>
                <w:bCs/>
                <w:i/>
                <w:iCs/>
                <w:sz w:val="20"/>
                <w:szCs w:val="20"/>
              </w:rPr>
              <w:t xml:space="preserve">no se generó ni administra expresión documental que contenga información que dé cuenta de </w:t>
            </w:r>
            <w:r w:rsidRPr="00737809">
              <w:rPr>
                <w:i/>
                <w:iCs/>
                <w:sz w:val="20"/>
                <w:szCs w:val="20"/>
              </w:rPr>
              <w:t xml:space="preserve">"..cuantos baches se han tapado, donde esta ubicados el acta del comité de participación cocicovi de </w:t>
            </w:r>
            <w:r w:rsidRPr="00737809">
              <w:rPr>
                <w:i/>
                <w:iCs/>
                <w:sz w:val="20"/>
                <w:szCs w:val="20"/>
              </w:rPr>
              <w:t>satisfacción, costo, la empresa que lo hizo contrato con la empresa y el expediente de licitación..." (sic).</w:t>
            </w:r>
          </w:p>
          <w:p w14:paraId="707753D8" w14:textId="77777777" w:rsidR="00F04E81" w:rsidRPr="00737809" w:rsidRDefault="00F04E81">
            <w:pPr>
              <w:spacing w:line="360" w:lineRule="auto"/>
              <w:rPr>
                <w:i/>
                <w:iCs/>
                <w:sz w:val="20"/>
                <w:szCs w:val="20"/>
              </w:rPr>
            </w:pPr>
          </w:p>
          <w:p w14:paraId="2CD87C02" w14:textId="77777777" w:rsidR="00F04E81" w:rsidRPr="00737809" w:rsidRDefault="00E02AAB">
            <w:pPr>
              <w:spacing w:line="360" w:lineRule="auto"/>
              <w:rPr>
                <w:b/>
                <w:bCs/>
                <w:i/>
                <w:iCs/>
                <w:sz w:val="20"/>
                <w:szCs w:val="20"/>
              </w:rPr>
            </w:pPr>
            <w:r w:rsidRPr="00737809">
              <w:rPr>
                <w:i/>
                <w:iCs/>
                <w:sz w:val="20"/>
                <w:szCs w:val="20"/>
              </w:rPr>
              <w:t xml:space="preserve">Por lo antes expuesto y de conformidad con lo establecido en el artículo 12 párrafo segundo de la Ley de Transparencia y Acceso a la Información </w:t>
            </w:r>
            <w:r w:rsidRPr="00737809">
              <w:rPr>
                <w:i/>
                <w:iCs/>
                <w:sz w:val="20"/>
                <w:szCs w:val="20"/>
              </w:rPr>
              <w:t>Pública del Estado de México y Municipios, esta Dirección General no está en posibilidad de proporcionar documentación que no se generó, ni administra.” (Sic.)</w:t>
            </w:r>
          </w:p>
        </w:tc>
      </w:tr>
      <w:tr w:rsidR="00F04E81" w:rsidRPr="00737809" w14:paraId="4EB2A195" w14:textId="77777777">
        <w:tc>
          <w:tcPr>
            <w:tcW w:w="8930" w:type="dxa"/>
            <w:shd w:val="clear" w:color="auto" w:fill="CCCCFF"/>
          </w:tcPr>
          <w:p w14:paraId="6C63E0C4" w14:textId="77777777" w:rsidR="00F04E81" w:rsidRPr="00737809" w:rsidRDefault="00E02AAB">
            <w:pPr>
              <w:spacing w:line="360" w:lineRule="auto"/>
              <w:rPr>
                <w:b/>
                <w:bCs/>
                <w:i/>
                <w:iCs/>
                <w:sz w:val="20"/>
                <w:szCs w:val="20"/>
              </w:rPr>
            </w:pPr>
            <w:r w:rsidRPr="00737809">
              <w:rPr>
                <w:b/>
                <w:bCs/>
                <w:sz w:val="20"/>
                <w:szCs w:val="20"/>
              </w:rPr>
              <w:lastRenderedPageBreak/>
              <w:t>FOLIO DE SOLICITUD: 04342/TOLUCA/IP/2025</w:t>
            </w:r>
          </w:p>
        </w:tc>
      </w:tr>
      <w:tr w:rsidR="00F04E81" w:rsidRPr="00737809" w14:paraId="2281D3EA" w14:textId="77777777">
        <w:tc>
          <w:tcPr>
            <w:tcW w:w="8930" w:type="dxa"/>
          </w:tcPr>
          <w:p w14:paraId="35EDBE00" w14:textId="77777777" w:rsidR="00F04E81" w:rsidRPr="00737809" w:rsidRDefault="00E02AAB">
            <w:pPr>
              <w:spacing w:line="360" w:lineRule="auto"/>
              <w:rPr>
                <w:sz w:val="20"/>
                <w:szCs w:val="20"/>
              </w:rPr>
            </w:pPr>
            <w:r w:rsidRPr="00737809">
              <w:rPr>
                <w:b/>
                <w:bCs/>
                <w:i/>
                <w:iCs/>
                <w:sz w:val="20"/>
                <w:szCs w:val="20"/>
              </w:rPr>
              <w:t xml:space="preserve">-4342.pdf; </w:t>
            </w:r>
            <w:r w:rsidRPr="00737809">
              <w:rPr>
                <w:sz w:val="20"/>
                <w:szCs w:val="20"/>
              </w:rPr>
              <w:t>del que se desprende un oficio suscrito po</w:t>
            </w:r>
            <w:r w:rsidRPr="00737809">
              <w:rPr>
                <w:sz w:val="20"/>
                <w:szCs w:val="20"/>
              </w:rPr>
              <w:t xml:space="preserve">r el </w:t>
            </w:r>
            <w:r w:rsidRPr="00737809">
              <w:rPr>
                <w:b/>
                <w:bCs/>
                <w:sz w:val="20"/>
                <w:szCs w:val="20"/>
              </w:rPr>
              <w:t>Tesorero Municipal</w:t>
            </w:r>
            <w:r w:rsidRPr="00737809">
              <w:rPr>
                <w:sz w:val="20"/>
                <w:szCs w:val="20"/>
              </w:rPr>
              <w:t>, en el que informó lo siguiente:</w:t>
            </w:r>
          </w:p>
          <w:p w14:paraId="7C9EDCEA" w14:textId="77777777" w:rsidR="00F04E81" w:rsidRPr="00737809" w:rsidRDefault="00E02AAB">
            <w:pPr>
              <w:spacing w:line="360" w:lineRule="auto"/>
              <w:jc w:val="left"/>
              <w:rPr>
                <w:i/>
                <w:iCs/>
                <w:sz w:val="20"/>
                <w:szCs w:val="20"/>
              </w:rPr>
            </w:pPr>
            <w:r w:rsidRPr="00737809">
              <w:rPr>
                <w:i/>
                <w:iCs/>
                <w:sz w:val="20"/>
                <w:szCs w:val="20"/>
              </w:rPr>
              <w:t>“…me permito informarle, que la solicitud de información no corresponde a las atribuciones de esta unidad administrativa por lo que se deberá reconducir al área correspondiente.”</w:t>
            </w:r>
          </w:p>
          <w:p w14:paraId="758DF1D1" w14:textId="77777777" w:rsidR="00F04E81" w:rsidRPr="00737809" w:rsidRDefault="00F04E81">
            <w:pPr>
              <w:spacing w:line="360" w:lineRule="auto"/>
              <w:rPr>
                <w:b/>
                <w:bCs/>
                <w:i/>
                <w:iCs/>
                <w:sz w:val="20"/>
                <w:szCs w:val="20"/>
              </w:rPr>
            </w:pPr>
          </w:p>
          <w:p w14:paraId="6182E605" w14:textId="77777777" w:rsidR="00F04E81" w:rsidRPr="00737809" w:rsidRDefault="00E02AAB">
            <w:pPr>
              <w:spacing w:line="360" w:lineRule="auto"/>
              <w:rPr>
                <w:sz w:val="20"/>
                <w:szCs w:val="20"/>
              </w:rPr>
            </w:pPr>
            <w:r w:rsidRPr="00737809">
              <w:rPr>
                <w:b/>
                <w:bCs/>
                <w:i/>
                <w:iCs/>
                <w:sz w:val="20"/>
                <w:szCs w:val="20"/>
              </w:rPr>
              <w:t xml:space="preserve">2025-OFI-3072-SMX-4342.pdf; </w:t>
            </w:r>
            <w:r w:rsidRPr="00737809">
              <w:rPr>
                <w:sz w:val="20"/>
                <w:szCs w:val="20"/>
              </w:rPr>
              <w:t>del que se advierten los siguientes:</w:t>
            </w:r>
          </w:p>
          <w:p w14:paraId="75BF3AD6"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 xml:space="preserve">Oficio suscrito por la Titular del Órgano Interno de Control Municipal y Servidor Público Habilitado, por el que remitió el oficio suscrito por la Dirección de Auditoría de Obra y Contraloría Social. </w:t>
            </w:r>
          </w:p>
          <w:p w14:paraId="44410899"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 xml:space="preserve">Oficio suscrito por el </w:t>
            </w:r>
            <w:r w:rsidRPr="00737809">
              <w:rPr>
                <w:b/>
                <w:bCs/>
                <w:color w:val="000000"/>
                <w:sz w:val="20"/>
                <w:szCs w:val="20"/>
              </w:rPr>
              <w:t>Titular de la Dirección de Audit</w:t>
            </w:r>
            <w:r w:rsidRPr="00737809">
              <w:rPr>
                <w:b/>
                <w:bCs/>
                <w:color w:val="000000"/>
                <w:sz w:val="20"/>
                <w:szCs w:val="20"/>
              </w:rPr>
              <w:t>oría de Obra y Contraloría Social</w:t>
            </w:r>
            <w:r w:rsidRPr="00737809">
              <w:rPr>
                <w:color w:val="000000"/>
                <w:sz w:val="20"/>
                <w:szCs w:val="20"/>
              </w:rPr>
              <w:t>, en el que informó:</w:t>
            </w:r>
          </w:p>
          <w:p w14:paraId="0DF39BF1" w14:textId="77777777" w:rsidR="00F04E81" w:rsidRPr="00737809" w:rsidRDefault="00E02AAB">
            <w:pPr>
              <w:spacing w:line="360" w:lineRule="auto"/>
              <w:rPr>
                <w:b/>
                <w:bCs/>
                <w:i/>
                <w:iCs/>
                <w:sz w:val="20"/>
                <w:szCs w:val="20"/>
              </w:rPr>
            </w:pPr>
            <w:r w:rsidRPr="00737809">
              <w:rPr>
                <w:i/>
                <w:iCs/>
                <w:sz w:val="20"/>
                <w:szCs w:val="20"/>
              </w:rPr>
              <w:t>“Con fundamento en lo dispuesto por el artículo 12 de la Ley de Transparencia y Acceso a la Información Pública del Estado de México y Municipios, no ha lugar a proporcionar la información requerida, to</w:t>
            </w:r>
            <w:r w:rsidRPr="00737809">
              <w:rPr>
                <w:i/>
                <w:iCs/>
                <w:sz w:val="20"/>
                <w:szCs w:val="20"/>
              </w:rPr>
              <w:t xml:space="preserve">da vez </w:t>
            </w:r>
            <w:r w:rsidRPr="00737809">
              <w:rPr>
                <w:i/>
                <w:iCs/>
                <w:sz w:val="20"/>
                <w:szCs w:val="20"/>
              </w:rPr>
              <w:lastRenderedPageBreak/>
              <w:t>que esta Dirección de Auditoría de Obra y Contraloría Social, solo está obligado a proporcionar la información pública que se le requiera y que obre en sus archivos y el estado en que ésta se encuentre, sin embargo se realizó una búsqueda exhaustiva</w:t>
            </w:r>
            <w:r w:rsidRPr="00737809">
              <w:rPr>
                <w:i/>
                <w:iCs/>
                <w:sz w:val="20"/>
                <w:szCs w:val="20"/>
              </w:rPr>
              <w:t xml:space="preserve"> en los registros que obran en el mismo, por lo que no se encontraron registros administrativos de dicha solicitud.”</w:t>
            </w:r>
          </w:p>
          <w:p w14:paraId="55B23588" w14:textId="77777777" w:rsidR="00F04E81" w:rsidRPr="00737809" w:rsidRDefault="00F04E81">
            <w:pPr>
              <w:spacing w:line="360" w:lineRule="auto"/>
              <w:rPr>
                <w:b/>
                <w:bCs/>
                <w:i/>
                <w:iCs/>
                <w:sz w:val="20"/>
                <w:szCs w:val="20"/>
              </w:rPr>
            </w:pPr>
          </w:p>
          <w:p w14:paraId="30BC7919" w14:textId="77777777" w:rsidR="00F04E81" w:rsidRPr="00737809" w:rsidRDefault="00E02AAB">
            <w:pPr>
              <w:spacing w:line="360" w:lineRule="auto"/>
              <w:rPr>
                <w:sz w:val="20"/>
                <w:szCs w:val="20"/>
              </w:rPr>
            </w:pPr>
            <w:r w:rsidRPr="00737809">
              <w:rPr>
                <w:b/>
                <w:bCs/>
                <w:i/>
                <w:iCs/>
                <w:sz w:val="20"/>
                <w:szCs w:val="20"/>
              </w:rPr>
              <w:t xml:space="preserve">-Respuesta Saimex 04342.pdf; </w:t>
            </w:r>
            <w:r w:rsidRPr="00737809">
              <w:rPr>
                <w:sz w:val="20"/>
                <w:szCs w:val="20"/>
              </w:rPr>
              <w:t xml:space="preserve">del que se advierte un oficio suscrito por el </w:t>
            </w:r>
            <w:r w:rsidRPr="00737809">
              <w:rPr>
                <w:b/>
                <w:bCs/>
                <w:sz w:val="20"/>
                <w:szCs w:val="20"/>
              </w:rPr>
              <w:t>Director General de Obras Públicas,</w:t>
            </w:r>
            <w:r w:rsidRPr="00737809">
              <w:rPr>
                <w:sz w:val="20"/>
                <w:szCs w:val="20"/>
              </w:rPr>
              <w:t xml:space="preserve"> en el que informó lo siguie</w:t>
            </w:r>
            <w:r w:rsidRPr="00737809">
              <w:rPr>
                <w:sz w:val="20"/>
                <w:szCs w:val="20"/>
              </w:rPr>
              <w:t>nte:</w:t>
            </w:r>
          </w:p>
          <w:p w14:paraId="497E93FD" w14:textId="77777777" w:rsidR="00F04E81" w:rsidRPr="00737809" w:rsidRDefault="00F04E81">
            <w:pPr>
              <w:spacing w:line="360" w:lineRule="auto"/>
              <w:rPr>
                <w:sz w:val="20"/>
                <w:szCs w:val="20"/>
              </w:rPr>
            </w:pPr>
          </w:p>
          <w:p w14:paraId="18003DEF" w14:textId="77777777" w:rsidR="00F04E81" w:rsidRPr="00737809" w:rsidRDefault="00E02AAB">
            <w:pPr>
              <w:spacing w:line="360" w:lineRule="auto"/>
              <w:rPr>
                <w:i/>
                <w:iCs/>
                <w:sz w:val="20"/>
                <w:szCs w:val="20"/>
              </w:rPr>
            </w:pPr>
            <w:r w:rsidRPr="00737809">
              <w:rPr>
                <w:i/>
                <w:iCs/>
                <w:sz w:val="20"/>
                <w:szCs w:val="20"/>
              </w:rPr>
              <w:t>“…se realizó búsqueda exhaustiva y razonable de la expresión documental que dé cuenta de la información requerida por el solicitante, en los archivos que se encuentran bajo resguardo y custodia de la Dirección de Obras Públicas, búsqueda de la cual s</w:t>
            </w:r>
            <w:r w:rsidRPr="00737809">
              <w:rPr>
                <w:i/>
                <w:iCs/>
                <w:sz w:val="20"/>
                <w:szCs w:val="20"/>
              </w:rPr>
              <w:t xml:space="preserve">e concluyó que </w:t>
            </w:r>
            <w:r w:rsidRPr="00737809">
              <w:rPr>
                <w:b/>
                <w:bCs/>
                <w:i/>
                <w:iCs/>
                <w:sz w:val="20"/>
                <w:szCs w:val="20"/>
              </w:rPr>
              <w:t>no se realizaron procedimientos de contratación para la ejecución de trabajos de "bacheo", durante el año fiscal 2017P</w:t>
            </w:r>
            <w:r w:rsidRPr="00737809">
              <w:rPr>
                <w:i/>
                <w:iCs/>
                <w:sz w:val="20"/>
                <w:szCs w:val="20"/>
              </w:rPr>
              <w:t>, razón por la que no se generó ni administra expresión documental que contenga información que dé cuenta de "..cuantos bac</w:t>
            </w:r>
            <w:r w:rsidRPr="00737809">
              <w:rPr>
                <w:i/>
                <w:iCs/>
                <w:sz w:val="20"/>
                <w:szCs w:val="20"/>
              </w:rPr>
              <w:t>hes se han tapado, donde esta ubicados el acta del comité de participación cocicovi de satisfacción, costo, la empresa que lo hizo el contrato con la empresa y el expediente de licitación.." (sic).</w:t>
            </w:r>
          </w:p>
          <w:p w14:paraId="5C54B850" w14:textId="77777777" w:rsidR="00F04E81" w:rsidRPr="00737809" w:rsidRDefault="00F04E81">
            <w:pPr>
              <w:spacing w:line="360" w:lineRule="auto"/>
              <w:rPr>
                <w:i/>
                <w:iCs/>
                <w:sz w:val="20"/>
                <w:szCs w:val="20"/>
              </w:rPr>
            </w:pPr>
          </w:p>
          <w:p w14:paraId="392FC1A2" w14:textId="77777777" w:rsidR="00F04E81" w:rsidRPr="00737809" w:rsidRDefault="00E02AAB">
            <w:pPr>
              <w:spacing w:line="360" w:lineRule="auto"/>
              <w:rPr>
                <w:i/>
                <w:iCs/>
                <w:sz w:val="20"/>
                <w:szCs w:val="20"/>
              </w:rPr>
            </w:pPr>
            <w:r w:rsidRPr="00737809">
              <w:rPr>
                <w:i/>
                <w:iCs/>
                <w:sz w:val="20"/>
                <w:szCs w:val="20"/>
              </w:rPr>
              <w:t>Por lo antes expuesto y de conformidad con lo establecido</w:t>
            </w:r>
            <w:r w:rsidRPr="00737809">
              <w:rPr>
                <w:i/>
                <w:iCs/>
                <w:sz w:val="20"/>
                <w:szCs w:val="20"/>
              </w:rPr>
              <w:t xml:space="preserve"> en el artículo 12 párrafo segundo de la Ley de Transparencia y Acceso a la Información Pública del Estado de México y Municipios, esta Dirección General no está en posibilidad de proporcionar documentación que no se generó, ni administra.” (Sic.)</w:t>
            </w:r>
          </w:p>
          <w:p w14:paraId="78244541" w14:textId="77777777" w:rsidR="00F04E81" w:rsidRPr="00737809" w:rsidRDefault="00F04E81">
            <w:pPr>
              <w:spacing w:line="360" w:lineRule="auto"/>
              <w:rPr>
                <w:b/>
                <w:bCs/>
                <w:i/>
                <w:iCs/>
                <w:sz w:val="20"/>
                <w:szCs w:val="20"/>
              </w:rPr>
            </w:pPr>
          </w:p>
        </w:tc>
      </w:tr>
      <w:tr w:rsidR="00F04E81" w:rsidRPr="00737809" w14:paraId="71163C68" w14:textId="77777777">
        <w:tc>
          <w:tcPr>
            <w:tcW w:w="8930" w:type="dxa"/>
            <w:shd w:val="clear" w:color="auto" w:fill="CCCCFF"/>
          </w:tcPr>
          <w:p w14:paraId="69AB70E0" w14:textId="77777777" w:rsidR="00F04E81" w:rsidRPr="00737809" w:rsidRDefault="00E02AAB">
            <w:pPr>
              <w:spacing w:line="360" w:lineRule="auto"/>
              <w:rPr>
                <w:b/>
                <w:bCs/>
                <w:i/>
                <w:iCs/>
                <w:sz w:val="20"/>
                <w:szCs w:val="20"/>
              </w:rPr>
            </w:pPr>
            <w:r w:rsidRPr="00737809">
              <w:rPr>
                <w:b/>
                <w:bCs/>
                <w:sz w:val="20"/>
                <w:szCs w:val="20"/>
              </w:rPr>
              <w:lastRenderedPageBreak/>
              <w:t xml:space="preserve">FOLIO </w:t>
            </w:r>
            <w:r w:rsidRPr="00737809">
              <w:rPr>
                <w:b/>
                <w:bCs/>
                <w:sz w:val="20"/>
                <w:szCs w:val="20"/>
              </w:rPr>
              <w:t>DE SOLICITUD: 04343/TOLUCA/IP/2025</w:t>
            </w:r>
          </w:p>
        </w:tc>
      </w:tr>
      <w:tr w:rsidR="00F04E81" w:rsidRPr="00737809" w14:paraId="7D0D3537" w14:textId="77777777">
        <w:tc>
          <w:tcPr>
            <w:tcW w:w="8930" w:type="dxa"/>
          </w:tcPr>
          <w:p w14:paraId="7D18455C" w14:textId="77777777" w:rsidR="00F04E81" w:rsidRPr="00737809" w:rsidRDefault="00E02AAB">
            <w:pPr>
              <w:spacing w:line="360" w:lineRule="auto"/>
              <w:rPr>
                <w:sz w:val="20"/>
                <w:szCs w:val="20"/>
              </w:rPr>
            </w:pPr>
            <w:r w:rsidRPr="00737809">
              <w:rPr>
                <w:b/>
                <w:bCs/>
                <w:i/>
                <w:iCs/>
                <w:sz w:val="20"/>
                <w:szCs w:val="20"/>
              </w:rPr>
              <w:t xml:space="preserve">-4343.pdf; </w:t>
            </w:r>
            <w:r w:rsidRPr="00737809">
              <w:rPr>
                <w:sz w:val="20"/>
                <w:szCs w:val="20"/>
              </w:rPr>
              <w:t xml:space="preserve">del que se desprende un oficio suscrito por el </w:t>
            </w:r>
            <w:r w:rsidRPr="00737809">
              <w:rPr>
                <w:b/>
                <w:bCs/>
                <w:sz w:val="20"/>
                <w:szCs w:val="20"/>
              </w:rPr>
              <w:t>Tesorero Municipal</w:t>
            </w:r>
            <w:r w:rsidRPr="00737809">
              <w:rPr>
                <w:sz w:val="20"/>
                <w:szCs w:val="20"/>
              </w:rPr>
              <w:t>, en el que informó lo siguiente:</w:t>
            </w:r>
          </w:p>
          <w:p w14:paraId="2729C3B3" w14:textId="77777777" w:rsidR="00F04E81" w:rsidRPr="00737809" w:rsidRDefault="00E02AAB">
            <w:pPr>
              <w:spacing w:line="360" w:lineRule="auto"/>
              <w:jc w:val="left"/>
              <w:rPr>
                <w:i/>
                <w:iCs/>
                <w:sz w:val="20"/>
                <w:szCs w:val="20"/>
              </w:rPr>
            </w:pPr>
            <w:r w:rsidRPr="00737809">
              <w:rPr>
                <w:i/>
                <w:iCs/>
                <w:sz w:val="20"/>
                <w:szCs w:val="20"/>
              </w:rPr>
              <w:t xml:space="preserve">“…me permito informarle, que la solicitud de información no corresponde a las atribuciones de esta unidad </w:t>
            </w:r>
            <w:r w:rsidRPr="00737809">
              <w:rPr>
                <w:i/>
                <w:iCs/>
                <w:sz w:val="20"/>
                <w:szCs w:val="20"/>
              </w:rPr>
              <w:t>administrativa por lo que se deberá reconducir al área correspondiente.”</w:t>
            </w:r>
          </w:p>
          <w:p w14:paraId="08456573" w14:textId="77777777" w:rsidR="00F04E81" w:rsidRPr="00737809" w:rsidRDefault="00F04E81">
            <w:pPr>
              <w:spacing w:line="360" w:lineRule="auto"/>
              <w:rPr>
                <w:b/>
                <w:bCs/>
                <w:i/>
                <w:iCs/>
                <w:sz w:val="20"/>
                <w:szCs w:val="20"/>
              </w:rPr>
            </w:pPr>
          </w:p>
          <w:p w14:paraId="6951A1D3" w14:textId="77777777" w:rsidR="00F04E81" w:rsidRPr="00737809" w:rsidRDefault="00E02AAB">
            <w:pPr>
              <w:spacing w:line="360" w:lineRule="auto"/>
              <w:rPr>
                <w:sz w:val="20"/>
                <w:szCs w:val="20"/>
              </w:rPr>
            </w:pPr>
            <w:r w:rsidRPr="00737809">
              <w:rPr>
                <w:b/>
                <w:bCs/>
                <w:i/>
                <w:iCs/>
                <w:sz w:val="20"/>
                <w:szCs w:val="20"/>
              </w:rPr>
              <w:t xml:space="preserve">2025-OFI-3073-SMX-4343.pdf; </w:t>
            </w:r>
            <w:r w:rsidRPr="00737809">
              <w:rPr>
                <w:sz w:val="20"/>
                <w:szCs w:val="20"/>
              </w:rPr>
              <w:t>del que se advierten los siguientes:</w:t>
            </w:r>
          </w:p>
          <w:p w14:paraId="7BBA0C91"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lastRenderedPageBreak/>
              <w:t>Oficio suscrito por la Titular del Órgano Interno de Control Municipal y Servidor Público Habilitado, por el que remi</w:t>
            </w:r>
            <w:r w:rsidRPr="00737809">
              <w:rPr>
                <w:color w:val="000000"/>
                <w:sz w:val="20"/>
                <w:szCs w:val="20"/>
              </w:rPr>
              <w:t xml:space="preserve">tió el oficio suscrito por la Dirección de Auditoría de Obra y Contraloría Social. </w:t>
            </w:r>
          </w:p>
          <w:p w14:paraId="2B810C9D" w14:textId="77777777" w:rsidR="00F04E81" w:rsidRPr="00737809" w:rsidRDefault="00E02AAB">
            <w:pPr>
              <w:numPr>
                <w:ilvl w:val="0"/>
                <w:numId w:val="12"/>
              </w:numPr>
              <w:pBdr>
                <w:top w:val="nil"/>
                <w:left w:val="nil"/>
                <w:bottom w:val="nil"/>
                <w:right w:val="nil"/>
                <w:between w:val="nil"/>
              </w:pBdr>
              <w:spacing w:line="360" w:lineRule="auto"/>
              <w:rPr>
                <w:color w:val="000000"/>
                <w:sz w:val="20"/>
                <w:szCs w:val="20"/>
              </w:rPr>
            </w:pPr>
            <w:r w:rsidRPr="00737809">
              <w:rPr>
                <w:color w:val="000000"/>
                <w:sz w:val="20"/>
                <w:szCs w:val="20"/>
              </w:rPr>
              <w:t xml:space="preserve">Oficio suscrito por el </w:t>
            </w:r>
            <w:r w:rsidRPr="00737809">
              <w:rPr>
                <w:b/>
                <w:bCs/>
                <w:color w:val="000000"/>
                <w:sz w:val="20"/>
                <w:szCs w:val="20"/>
              </w:rPr>
              <w:t>Titular de la Dirección de Auditoría de Obra y Contraloría Social</w:t>
            </w:r>
            <w:r w:rsidRPr="00737809">
              <w:rPr>
                <w:color w:val="000000"/>
                <w:sz w:val="20"/>
                <w:szCs w:val="20"/>
              </w:rPr>
              <w:t>, en el que informó:</w:t>
            </w:r>
          </w:p>
          <w:p w14:paraId="10CDB948" w14:textId="77777777" w:rsidR="00F04E81" w:rsidRPr="00737809" w:rsidRDefault="00F04E81">
            <w:pPr>
              <w:pBdr>
                <w:top w:val="nil"/>
                <w:left w:val="nil"/>
                <w:bottom w:val="nil"/>
                <w:right w:val="nil"/>
                <w:between w:val="nil"/>
              </w:pBdr>
              <w:spacing w:line="360" w:lineRule="auto"/>
              <w:ind w:left="720"/>
              <w:rPr>
                <w:color w:val="000000"/>
                <w:sz w:val="20"/>
                <w:szCs w:val="20"/>
              </w:rPr>
            </w:pPr>
          </w:p>
          <w:p w14:paraId="3F49B541" w14:textId="77777777" w:rsidR="00F04E81" w:rsidRPr="00737809" w:rsidRDefault="00E02AAB">
            <w:pPr>
              <w:spacing w:line="360" w:lineRule="auto"/>
              <w:rPr>
                <w:b/>
                <w:bCs/>
                <w:i/>
                <w:iCs/>
                <w:sz w:val="20"/>
                <w:szCs w:val="20"/>
              </w:rPr>
            </w:pPr>
            <w:r w:rsidRPr="00737809">
              <w:rPr>
                <w:i/>
                <w:iCs/>
                <w:sz w:val="20"/>
                <w:szCs w:val="20"/>
              </w:rPr>
              <w:t>“Con fundamento en lo dispuesto por el articulo</w:t>
            </w:r>
            <w:r w:rsidRPr="00737809">
              <w:rPr>
                <w:i/>
                <w:iCs/>
                <w:sz w:val="20"/>
                <w:szCs w:val="20"/>
              </w:rPr>
              <w:t xml:space="preserve"> 12 de la Ley de Transparencia y Acceso a la Información Pública del Estado de México y Municipios, no ha lugar a proporcionar la información requerida, toda vez que esta Dirección de Auditoría de Obra y Contraloría Social. solo está obligado a proporciona</w:t>
            </w:r>
            <w:r w:rsidRPr="00737809">
              <w:rPr>
                <w:i/>
                <w:iCs/>
                <w:sz w:val="20"/>
                <w:szCs w:val="20"/>
              </w:rPr>
              <w:t>r la información pública que se le requiera y que obre en sus archivos y el estado en que ésta se encuentre. sin embargo se realizó una búsqueda exhaustiva en los registros que obran en el mismo, por lo que no se encontraron registros administrativos de di</w:t>
            </w:r>
            <w:r w:rsidRPr="00737809">
              <w:rPr>
                <w:i/>
                <w:iCs/>
                <w:sz w:val="20"/>
                <w:szCs w:val="20"/>
              </w:rPr>
              <w:t>cha solicitud.”</w:t>
            </w:r>
          </w:p>
          <w:p w14:paraId="09BB5E00" w14:textId="77777777" w:rsidR="00F04E81" w:rsidRPr="00737809" w:rsidRDefault="00F04E81">
            <w:pPr>
              <w:spacing w:line="360" w:lineRule="auto"/>
              <w:rPr>
                <w:b/>
                <w:bCs/>
                <w:i/>
                <w:iCs/>
                <w:sz w:val="20"/>
                <w:szCs w:val="20"/>
              </w:rPr>
            </w:pPr>
          </w:p>
          <w:p w14:paraId="7411E23D" w14:textId="77777777" w:rsidR="00F04E81" w:rsidRPr="00737809" w:rsidRDefault="00E02AAB">
            <w:pPr>
              <w:spacing w:line="360" w:lineRule="auto"/>
              <w:rPr>
                <w:sz w:val="20"/>
                <w:szCs w:val="20"/>
              </w:rPr>
            </w:pPr>
            <w:r w:rsidRPr="00737809">
              <w:rPr>
                <w:b/>
                <w:bCs/>
                <w:i/>
                <w:iCs/>
                <w:sz w:val="20"/>
                <w:szCs w:val="20"/>
              </w:rPr>
              <w:t xml:space="preserve">-Respuesta Saimex 04343.pdf; </w:t>
            </w:r>
            <w:r w:rsidRPr="00737809">
              <w:rPr>
                <w:sz w:val="20"/>
                <w:szCs w:val="20"/>
              </w:rPr>
              <w:t xml:space="preserve">del que se advierte un oficio suscrito por el </w:t>
            </w:r>
            <w:r w:rsidRPr="00737809">
              <w:rPr>
                <w:b/>
                <w:bCs/>
                <w:sz w:val="20"/>
                <w:szCs w:val="20"/>
              </w:rPr>
              <w:t>Director General de Obras Públicas,</w:t>
            </w:r>
            <w:r w:rsidRPr="00737809">
              <w:rPr>
                <w:sz w:val="20"/>
                <w:szCs w:val="20"/>
              </w:rPr>
              <w:t xml:space="preserve"> en el que informó lo siguiente:</w:t>
            </w:r>
          </w:p>
          <w:p w14:paraId="6D213FDC" w14:textId="77777777" w:rsidR="00F04E81" w:rsidRPr="00737809" w:rsidRDefault="00F04E81">
            <w:pPr>
              <w:spacing w:line="360" w:lineRule="auto"/>
              <w:rPr>
                <w:sz w:val="20"/>
                <w:szCs w:val="20"/>
              </w:rPr>
            </w:pPr>
          </w:p>
          <w:p w14:paraId="2F9BC4F2" w14:textId="77777777" w:rsidR="00F04E81" w:rsidRPr="00737809" w:rsidRDefault="00E02AAB">
            <w:pPr>
              <w:spacing w:line="360" w:lineRule="auto"/>
              <w:rPr>
                <w:i/>
                <w:iCs/>
                <w:sz w:val="20"/>
                <w:szCs w:val="20"/>
              </w:rPr>
            </w:pPr>
            <w:r w:rsidRPr="00737809">
              <w:rPr>
                <w:i/>
                <w:iCs/>
                <w:sz w:val="20"/>
                <w:szCs w:val="20"/>
              </w:rPr>
              <w:t>“…Atendiendo a la temporalidad indicada en la solicitud (2016), así como a lo establecido en el</w:t>
            </w:r>
            <w:r w:rsidRPr="00737809">
              <w:rPr>
                <w:i/>
                <w:iCs/>
                <w:sz w:val="20"/>
                <w:szCs w:val="20"/>
              </w:rPr>
              <w:t xml:space="preserve"> artículo 162 de la Ley de Transparencia y Acceso a la Información Pública del Estado de México y Municipios, se realizó búsqueda exhaustiva y razonable de la expresión documental que dé cuenta de la información requerida por el solicitante, en los archivo</w:t>
            </w:r>
            <w:r w:rsidRPr="00737809">
              <w:rPr>
                <w:i/>
                <w:iCs/>
                <w:sz w:val="20"/>
                <w:szCs w:val="20"/>
              </w:rPr>
              <w:t>s que se encuentran bajo resguardo y custodia de la Dirección de Obras Públicas, búsqueda de la cual se concluyó lo siguiente:</w:t>
            </w:r>
          </w:p>
          <w:p w14:paraId="05DF52A8" w14:textId="77777777" w:rsidR="00F04E81" w:rsidRPr="00737809" w:rsidRDefault="00F04E81">
            <w:pPr>
              <w:spacing w:line="360" w:lineRule="auto"/>
              <w:rPr>
                <w:i/>
                <w:iCs/>
                <w:sz w:val="20"/>
                <w:szCs w:val="20"/>
              </w:rPr>
            </w:pPr>
          </w:p>
          <w:p w14:paraId="6372A93B" w14:textId="77777777" w:rsidR="00F04E81" w:rsidRPr="00737809" w:rsidRDefault="00E02AAB">
            <w:pPr>
              <w:spacing w:line="360" w:lineRule="auto"/>
              <w:rPr>
                <w:i/>
                <w:iCs/>
                <w:sz w:val="20"/>
                <w:szCs w:val="20"/>
              </w:rPr>
            </w:pPr>
            <w:r w:rsidRPr="00737809">
              <w:rPr>
                <w:i/>
                <w:iCs/>
                <w:sz w:val="20"/>
                <w:szCs w:val="20"/>
              </w:rPr>
              <w:t>*Atendiendo al cuestionamiento de "..cuantos baches se han tapado.." se informa que no se localizó expresión documental que cont</w:t>
            </w:r>
            <w:r w:rsidRPr="00737809">
              <w:rPr>
                <w:i/>
                <w:iCs/>
                <w:sz w:val="20"/>
                <w:szCs w:val="20"/>
              </w:rPr>
              <w:t>enga la solicitada, por no haberse generado ni administrarse.</w:t>
            </w:r>
          </w:p>
          <w:p w14:paraId="40D33119" w14:textId="77777777" w:rsidR="00F04E81" w:rsidRPr="00737809" w:rsidRDefault="00F04E81">
            <w:pPr>
              <w:spacing w:line="360" w:lineRule="auto"/>
              <w:rPr>
                <w:i/>
                <w:iCs/>
                <w:sz w:val="20"/>
                <w:szCs w:val="20"/>
              </w:rPr>
            </w:pPr>
          </w:p>
          <w:p w14:paraId="010F5ECF" w14:textId="77777777" w:rsidR="00F04E81" w:rsidRPr="00737809" w:rsidRDefault="00E02AAB">
            <w:pPr>
              <w:spacing w:line="360" w:lineRule="auto"/>
              <w:rPr>
                <w:i/>
                <w:iCs/>
                <w:sz w:val="20"/>
                <w:szCs w:val="20"/>
              </w:rPr>
            </w:pPr>
            <w:r w:rsidRPr="00737809">
              <w:rPr>
                <w:i/>
                <w:iCs/>
                <w:sz w:val="20"/>
                <w:szCs w:val="20"/>
              </w:rPr>
              <w:t>*Respecto de el acta del comité de participación cocicovi de satisfacción..."(sic), es preciso hacer de su conocimiento que de conformidad con lo establecido en el artículo 92, fracción X del B</w:t>
            </w:r>
            <w:r w:rsidRPr="00737809">
              <w:rPr>
                <w:i/>
                <w:iCs/>
                <w:sz w:val="20"/>
                <w:szCs w:val="20"/>
              </w:rPr>
              <w:t xml:space="preserve">ando Municipal Toluca 2025, así como en el artículo 3.40 del Código Reglamentario Municipal de Toluca vigente y de lo estipulado </w:t>
            </w:r>
            <w:r w:rsidRPr="00737809">
              <w:rPr>
                <w:i/>
                <w:iCs/>
                <w:sz w:val="20"/>
                <w:szCs w:val="20"/>
              </w:rPr>
              <w:lastRenderedPageBreak/>
              <w:t>en el Manual General de Organización del Sector Central de la Administración Pública Municipal de Toluca vigente en la codifica</w:t>
            </w:r>
            <w:r w:rsidRPr="00737809">
              <w:rPr>
                <w:i/>
                <w:iCs/>
                <w:sz w:val="20"/>
                <w:szCs w:val="20"/>
              </w:rPr>
              <w:t>ción 209014000, no es competencia, ni atribución de esta Dirección General, generar ni administrar las actas solicitadas, no obstante de la búsqueda antes mencionada se concluyó que no se localizó expresión documental que dé cuenta de las solicitadas actas</w:t>
            </w:r>
            <w:r w:rsidRPr="00737809">
              <w:rPr>
                <w:i/>
                <w:iCs/>
                <w:sz w:val="20"/>
                <w:szCs w:val="20"/>
              </w:rPr>
              <w:t>.</w:t>
            </w:r>
          </w:p>
          <w:p w14:paraId="45B4CCB1" w14:textId="77777777" w:rsidR="00F04E81" w:rsidRPr="00737809" w:rsidRDefault="00F04E81">
            <w:pPr>
              <w:spacing w:line="360" w:lineRule="auto"/>
              <w:rPr>
                <w:i/>
                <w:iCs/>
                <w:sz w:val="20"/>
                <w:szCs w:val="20"/>
              </w:rPr>
            </w:pPr>
          </w:p>
          <w:p w14:paraId="441D838F" w14:textId="77777777" w:rsidR="00F04E81" w:rsidRPr="00737809" w:rsidRDefault="00E02AAB">
            <w:pPr>
              <w:spacing w:line="360" w:lineRule="auto"/>
              <w:rPr>
                <w:i/>
                <w:iCs/>
                <w:sz w:val="20"/>
                <w:szCs w:val="20"/>
              </w:rPr>
            </w:pPr>
            <w:r w:rsidRPr="00737809">
              <w:rPr>
                <w:i/>
                <w:iCs/>
                <w:sz w:val="20"/>
                <w:szCs w:val="20"/>
              </w:rPr>
              <w:t>*Se localizaron los contratos de Obra Pública a Precios Unitarios y Tiempo Determinado, solicitados por el peticionario, que dan cuenta de la contratación para realizar los trabajos de bacheo.</w:t>
            </w:r>
          </w:p>
          <w:p w14:paraId="3B4CE169" w14:textId="77777777" w:rsidR="00F04E81" w:rsidRPr="00737809" w:rsidRDefault="00E02AAB">
            <w:pPr>
              <w:spacing w:line="360" w:lineRule="auto"/>
              <w:rPr>
                <w:i/>
                <w:iCs/>
                <w:sz w:val="20"/>
                <w:szCs w:val="20"/>
              </w:rPr>
            </w:pPr>
            <w:r w:rsidRPr="00737809">
              <w:rPr>
                <w:i/>
                <w:iCs/>
                <w:sz w:val="20"/>
                <w:szCs w:val="20"/>
              </w:rPr>
              <w:t xml:space="preserve"> Los mencionados contratos generados durante el año fiscal 2</w:t>
            </w:r>
            <w:r w:rsidRPr="00737809">
              <w:rPr>
                <w:i/>
                <w:iCs/>
                <w:sz w:val="20"/>
                <w:szCs w:val="20"/>
              </w:rPr>
              <w:t>016, se encuentran en su versión pública, para consulta en el apartado de IPOMEX de la página del H. Ayuntamiento de Toluca, en los siguientes links:</w:t>
            </w:r>
          </w:p>
          <w:p w14:paraId="0F705888" w14:textId="77777777" w:rsidR="00F04E81" w:rsidRPr="00737809" w:rsidRDefault="00E02AAB">
            <w:pPr>
              <w:spacing w:line="360" w:lineRule="auto"/>
              <w:jc w:val="center"/>
              <w:rPr>
                <w:i/>
                <w:iCs/>
                <w:sz w:val="20"/>
                <w:szCs w:val="20"/>
              </w:rPr>
            </w:pPr>
            <w:r w:rsidRPr="00737809">
              <w:rPr>
                <w:noProof/>
                <w:sz w:val="20"/>
                <w:szCs w:val="20"/>
              </w:rPr>
              <w:drawing>
                <wp:inline distT="0" distB="0" distL="0" distR="0" wp14:anchorId="0F003D43" wp14:editId="173AFCC6">
                  <wp:extent cx="3956584" cy="1113920"/>
                  <wp:effectExtent l="0" t="0" r="0" b="0"/>
                  <wp:docPr id="17415811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956584" cy="1113920"/>
                          </a:xfrm>
                          <a:prstGeom prst="rect">
                            <a:avLst/>
                          </a:prstGeom>
                          <a:ln/>
                        </pic:spPr>
                      </pic:pic>
                    </a:graphicData>
                  </a:graphic>
                </wp:inline>
              </w:drawing>
            </w:r>
          </w:p>
          <w:p w14:paraId="640115A6" w14:textId="77777777" w:rsidR="00F04E81" w:rsidRPr="00737809" w:rsidRDefault="00F04E81">
            <w:pPr>
              <w:spacing w:line="360" w:lineRule="auto"/>
              <w:rPr>
                <w:i/>
                <w:iCs/>
                <w:sz w:val="20"/>
                <w:szCs w:val="20"/>
              </w:rPr>
            </w:pPr>
          </w:p>
          <w:p w14:paraId="18A85CA5" w14:textId="77777777" w:rsidR="00F04E81" w:rsidRPr="00737809" w:rsidRDefault="00E02AAB">
            <w:pPr>
              <w:spacing w:line="360" w:lineRule="auto"/>
              <w:rPr>
                <w:i/>
                <w:iCs/>
                <w:sz w:val="20"/>
                <w:szCs w:val="20"/>
              </w:rPr>
            </w:pPr>
            <w:r w:rsidRPr="00737809">
              <w:rPr>
                <w:i/>
                <w:iCs/>
                <w:sz w:val="20"/>
                <w:szCs w:val="20"/>
              </w:rPr>
              <w:t>Si bien los contratos, se encuentran públicos para consulta en el sistema de Información Pública de ofi</w:t>
            </w:r>
            <w:r w:rsidRPr="00737809">
              <w:rPr>
                <w:i/>
                <w:iCs/>
                <w:sz w:val="20"/>
                <w:szCs w:val="20"/>
              </w:rPr>
              <w:t xml:space="preserve">cio Mexiquense (IPOMEX), </w:t>
            </w:r>
            <w:r w:rsidRPr="00737809">
              <w:rPr>
                <w:b/>
                <w:bCs/>
                <w:i/>
                <w:iCs/>
                <w:sz w:val="20"/>
                <w:szCs w:val="20"/>
              </w:rPr>
              <w:t>también se adjuntan al presente tal y como se encuentran públicos</w:t>
            </w:r>
            <w:r w:rsidRPr="00737809">
              <w:rPr>
                <w:i/>
                <w:iCs/>
                <w:sz w:val="20"/>
                <w:szCs w:val="20"/>
              </w:rPr>
              <w:t xml:space="preserve">, con el fin de garantizar el derecho de acceso a la Información del solicitante. </w:t>
            </w:r>
          </w:p>
          <w:p w14:paraId="0DF6E988" w14:textId="77777777" w:rsidR="00F04E81" w:rsidRPr="00737809" w:rsidRDefault="00F04E81">
            <w:pPr>
              <w:spacing w:line="360" w:lineRule="auto"/>
              <w:rPr>
                <w:i/>
                <w:iCs/>
                <w:sz w:val="20"/>
                <w:szCs w:val="20"/>
              </w:rPr>
            </w:pPr>
          </w:p>
          <w:p w14:paraId="5469B3BD" w14:textId="77777777" w:rsidR="00F04E81" w:rsidRPr="00737809" w:rsidRDefault="00E02AAB">
            <w:pPr>
              <w:spacing w:line="360" w:lineRule="auto"/>
              <w:rPr>
                <w:i/>
                <w:iCs/>
                <w:sz w:val="20"/>
                <w:szCs w:val="20"/>
              </w:rPr>
            </w:pPr>
            <w:r w:rsidRPr="00737809">
              <w:rPr>
                <w:i/>
                <w:iCs/>
                <w:sz w:val="20"/>
                <w:szCs w:val="20"/>
              </w:rPr>
              <w:t>Aunado a lo expuesto, cabe aclarar que en los contratos adjuntos al presente se co</w:t>
            </w:r>
            <w:r w:rsidRPr="00737809">
              <w:rPr>
                <w:i/>
                <w:iCs/>
                <w:sz w:val="20"/>
                <w:szCs w:val="20"/>
              </w:rPr>
              <w:t xml:space="preserve">ntiene la información respecto del </w:t>
            </w:r>
            <w:r w:rsidRPr="00737809">
              <w:rPr>
                <w:b/>
                <w:bCs/>
                <w:i/>
                <w:iCs/>
                <w:sz w:val="20"/>
                <w:szCs w:val="20"/>
              </w:rPr>
              <w:t>lugar en el que se ejecutaron los trabajos</w:t>
            </w:r>
            <w:r w:rsidRPr="00737809">
              <w:rPr>
                <w:i/>
                <w:iCs/>
                <w:sz w:val="20"/>
                <w:szCs w:val="20"/>
              </w:rPr>
              <w:t xml:space="preserve"> de bacheo </w:t>
            </w:r>
            <w:r w:rsidRPr="00737809">
              <w:rPr>
                <w:b/>
                <w:bCs/>
                <w:i/>
                <w:iCs/>
                <w:sz w:val="20"/>
                <w:szCs w:val="20"/>
              </w:rPr>
              <w:t>el monto contratado</w:t>
            </w:r>
            <w:r w:rsidRPr="00737809">
              <w:rPr>
                <w:i/>
                <w:iCs/>
                <w:sz w:val="20"/>
                <w:szCs w:val="20"/>
              </w:rPr>
              <w:t xml:space="preserve"> y el nombre de la </w:t>
            </w:r>
            <w:r w:rsidRPr="00737809">
              <w:rPr>
                <w:b/>
                <w:bCs/>
                <w:i/>
                <w:iCs/>
                <w:sz w:val="20"/>
                <w:szCs w:val="20"/>
              </w:rPr>
              <w:t>empresa contratista</w:t>
            </w:r>
            <w:r w:rsidRPr="00737809">
              <w:rPr>
                <w:i/>
                <w:iCs/>
                <w:sz w:val="20"/>
                <w:szCs w:val="20"/>
              </w:rPr>
              <w:t>, información que coincide con la solicitada por el peticionario. En relación a la ubicación, en el contrato in</w:t>
            </w:r>
            <w:r w:rsidRPr="00737809">
              <w:rPr>
                <w:i/>
                <w:iCs/>
                <w:sz w:val="20"/>
                <w:szCs w:val="20"/>
              </w:rPr>
              <w:t>dica que se realizaron los trabajos en el Municipio.</w:t>
            </w:r>
          </w:p>
          <w:p w14:paraId="76212F60" w14:textId="77777777" w:rsidR="00F04E81" w:rsidRPr="00737809" w:rsidRDefault="00F04E81">
            <w:pPr>
              <w:spacing w:line="360" w:lineRule="auto"/>
              <w:rPr>
                <w:i/>
                <w:iCs/>
                <w:sz w:val="20"/>
                <w:szCs w:val="20"/>
              </w:rPr>
            </w:pPr>
          </w:p>
          <w:p w14:paraId="72236E48" w14:textId="77777777" w:rsidR="00F04E81" w:rsidRPr="00737809" w:rsidRDefault="00E02AAB">
            <w:pPr>
              <w:spacing w:line="360" w:lineRule="auto"/>
              <w:rPr>
                <w:i/>
                <w:iCs/>
                <w:sz w:val="20"/>
                <w:szCs w:val="20"/>
              </w:rPr>
            </w:pPr>
            <w:r w:rsidRPr="00737809">
              <w:rPr>
                <w:i/>
                <w:iCs/>
                <w:sz w:val="20"/>
                <w:szCs w:val="20"/>
              </w:rPr>
              <w:t xml:space="preserve">*Respecto de </w:t>
            </w:r>
            <w:r w:rsidRPr="00737809">
              <w:rPr>
                <w:b/>
                <w:bCs/>
                <w:i/>
                <w:iCs/>
                <w:sz w:val="20"/>
                <w:szCs w:val="20"/>
              </w:rPr>
              <w:t>“el expediente de licitación en el año 2016".</w:t>
            </w:r>
            <w:r w:rsidRPr="00737809">
              <w:rPr>
                <w:i/>
                <w:iCs/>
                <w:sz w:val="20"/>
                <w:szCs w:val="20"/>
              </w:rPr>
              <w:t xml:space="preserve"> (sic), de mencionada búsqueda se concluyó que </w:t>
            </w:r>
            <w:r w:rsidRPr="00737809">
              <w:rPr>
                <w:b/>
                <w:bCs/>
                <w:i/>
                <w:iCs/>
                <w:sz w:val="20"/>
                <w:szCs w:val="20"/>
              </w:rPr>
              <w:t>durante el año fiscal 2016 no se realizaron procedimientos</w:t>
            </w:r>
            <w:r w:rsidRPr="00737809">
              <w:rPr>
                <w:i/>
                <w:iCs/>
                <w:sz w:val="20"/>
                <w:szCs w:val="20"/>
              </w:rPr>
              <w:t xml:space="preserve"> de licitación Pública para la contratación de Obras Públicas para la ejecución de trabajos de bacheo, razón por la que no se generaron ni poseen las expresiones documentales correspondientes a procedimientos de contratación mediante la modalidad de licita</w:t>
            </w:r>
            <w:r w:rsidRPr="00737809">
              <w:rPr>
                <w:i/>
                <w:iCs/>
                <w:sz w:val="20"/>
                <w:szCs w:val="20"/>
              </w:rPr>
              <w:t>ción pública.</w:t>
            </w:r>
          </w:p>
          <w:p w14:paraId="544ABC76" w14:textId="77777777" w:rsidR="00F04E81" w:rsidRPr="00737809" w:rsidRDefault="00F04E81">
            <w:pPr>
              <w:spacing w:line="360" w:lineRule="auto"/>
              <w:rPr>
                <w:i/>
                <w:iCs/>
                <w:sz w:val="20"/>
                <w:szCs w:val="20"/>
              </w:rPr>
            </w:pPr>
          </w:p>
          <w:p w14:paraId="522CE1E5" w14:textId="77777777" w:rsidR="00F04E81" w:rsidRPr="00737809" w:rsidRDefault="00E02AAB">
            <w:pPr>
              <w:spacing w:line="360" w:lineRule="auto"/>
              <w:rPr>
                <w:i/>
                <w:iCs/>
                <w:sz w:val="20"/>
                <w:szCs w:val="20"/>
              </w:rPr>
            </w:pPr>
            <w:r w:rsidRPr="00737809">
              <w:rPr>
                <w:i/>
                <w:iCs/>
                <w:sz w:val="20"/>
                <w:szCs w:val="20"/>
              </w:rPr>
              <w:t>Es preciso hacer del conocimiento del solicitante, que la información que se proporciona es con la que se cuenta en los archivos que están bajo resguardo y custodia de la Dirección de Obras Públicas y con fundamento en el artículo 12 párrafo</w:t>
            </w:r>
            <w:r w:rsidRPr="00737809">
              <w:rPr>
                <w:i/>
                <w:iCs/>
                <w:sz w:val="20"/>
                <w:szCs w:val="20"/>
              </w:rPr>
              <w:t xml:space="preserve"> segundo de la Ley de Transparencia y Acceso a la Información Pública del Estado de México y Municipios, esta Dirección General no está obligada de proporcionar documentos que no se han generado, ni se administran, ni a proporcionar la información conforme</w:t>
            </w:r>
            <w:r w:rsidRPr="00737809">
              <w:rPr>
                <w:i/>
                <w:iCs/>
                <w:sz w:val="20"/>
                <w:szCs w:val="20"/>
              </w:rPr>
              <w:t xml:space="preserve"> al interés del solicitante y mucho menos a generarla.</w:t>
            </w:r>
          </w:p>
          <w:p w14:paraId="1EE2DEAB" w14:textId="77777777" w:rsidR="00F04E81" w:rsidRPr="00737809" w:rsidRDefault="00E02AAB">
            <w:pPr>
              <w:spacing w:line="360" w:lineRule="auto"/>
              <w:rPr>
                <w:i/>
                <w:iCs/>
                <w:sz w:val="20"/>
                <w:szCs w:val="20"/>
              </w:rPr>
            </w:pPr>
            <w:r w:rsidRPr="00737809">
              <w:rPr>
                <w:i/>
                <w:iCs/>
                <w:sz w:val="20"/>
                <w:szCs w:val="20"/>
              </w:rPr>
              <w:t>” (Sic.)</w:t>
            </w:r>
          </w:p>
          <w:p w14:paraId="0084FCBF" w14:textId="77777777" w:rsidR="00F04E81" w:rsidRPr="00737809" w:rsidRDefault="00F04E81">
            <w:pPr>
              <w:spacing w:line="360" w:lineRule="auto"/>
              <w:rPr>
                <w:b/>
                <w:bCs/>
                <w:i/>
                <w:iCs/>
                <w:sz w:val="20"/>
                <w:szCs w:val="20"/>
              </w:rPr>
            </w:pPr>
          </w:p>
          <w:p w14:paraId="08E0EED3" w14:textId="77777777" w:rsidR="00F04E81" w:rsidRPr="00737809" w:rsidRDefault="00E02AAB">
            <w:pPr>
              <w:spacing w:line="360" w:lineRule="auto"/>
              <w:rPr>
                <w:sz w:val="20"/>
                <w:szCs w:val="20"/>
              </w:rPr>
            </w:pPr>
            <w:r w:rsidRPr="00737809">
              <w:rPr>
                <w:b/>
                <w:bCs/>
                <w:i/>
                <w:iCs/>
                <w:sz w:val="20"/>
                <w:szCs w:val="20"/>
              </w:rPr>
              <w:t xml:space="preserve">Anexo Saimex 04343.pdf; </w:t>
            </w:r>
            <w:r w:rsidRPr="00737809">
              <w:rPr>
                <w:sz w:val="20"/>
                <w:szCs w:val="20"/>
              </w:rPr>
              <w:t>se advierten 569 fojas de diversos contratos de Obra Pública a Precios Unitarios y Tiempo Determinado, celebrados en el año 2016, en los que se testaron datos personal</w:t>
            </w:r>
            <w:r w:rsidRPr="00737809">
              <w:rPr>
                <w:sz w:val="20"/>
                <w:szCs w:val="20"/>
              </w:rPr>
              <w:t>es confidenciales tales como número de identificación, correo electrónico particular y teléfonos particulares.</w:t>
            </w:r>
          </w:p>
          <w:p w14:paraId="3836DA6A" w14:textId="77777777" w:rsidR="00F04E81" w:rsidRPr="00737809" w:rsidRDefault="00F04E81">
            <w:pPr>
              <w:spacing w:line="360" w:lineRule="auto"/>
              <w:rPr>
                <w:sz w:val="20"/>
                <w:szCs w:val="20"/>
              </w:rPr>
            </w:pPr>
          </w:p>
          <w:p w14:paraId="2B65D79C" w14:textId="77777777" w:rsidR="00F04E81" w:rsidRPr="00737809" w:rsidRDefault="00E02AAB">
            <w:pPr>
              <w:spacing w:line="360" w:lineRule="auto"/>
              <w:rPr>
                <w:sz w:val="20"/>
                <w:szCs w:val="20"/>
              </w:rPr>
            </w:pPr>
            <w:r w:rsidRPr="00737809">
              <w:rPr>
                <w:b/>
                <w:bCs/>
                <w:sz w:val="20"/>
                <w:szCs w:val="20"/>
              </w:rPr>
              <w:t>Sin embargo, en la página 21, 39, 56, 73, 91, 109, 144, 161, 180, 198, 217, 236, 293, 330, 350, 368, 386, 405, 423, 442, 460, 479, 498, 516, 534</w:t>
            </w:r>
            <w:r w:rsidRPr="00737809">
              <w:rPr>
                <w:b/>
                <w:bCs/>
                <w:sz w:val="20"/>
                <w:szCs w:val="20"/>
              </w:rPr>
              <w:t xml:space="preserve"> y 553, se dejaron visibles datos personales tales como un número telefónico particular y correos electrónicos particulares</w:t>
            </w:r>
          </w:p>
        </w:tc>
      </w:tr>
    </w:tbl>
    <w:p w14:paraId="7EBF6BFF" w14:textId="77777777" w:rsidR="00F04E81" w:rsidRPr="00737809" w:rsidRDefault="00F04E81">
      <w:pPr>
        <w:spacing w:after="0" w:line="360" w:lineRule="auto"/>
        <w:rPr>
          <w:b/>
          <w:bCs/>
          <w:i/>
          <w:iCs/>
        </w:rPr>
      </w:pPr>
    </w:p>
    <w:p w14:paraId="109F20EE" w14:textId="77777777" w:rsidR="00F04E81" w:rsidRPr="00737809" w:rsidRDefault="00E02AAB">
      <w:pPr>
        <w:pStyle w:val="Ttulo2"/>
        <w:spacing w:before="0" w:after="0"/>
      </w:pPr>
      <w:bookmarkStart w:id="11" w:name="_heading=h.t6sulc8ur99v" w:colFirst="0" w:colLast="0"/>
      <w:bookmarkStart w:id="12" w:name="_Toc216361573"/>
      <w:bookmarkEnd w:id="11"/>
      <w:r w:rsidRPr="00737809">
        <w:t>IV. Interposición de los Recursos de Revisión</w:t>
      </w:r>
      <w:bookmarkEnd w:id="12"/>
    </w:p>
    <w:p w14:paraId="43BF17B6" w14:textId="77777777" w:rsidR="00F04E81" w:rsidRPr="00737809" w:rsidRDefault="00F04E81">
      <w:pPr>
        <w:spacing w:after="0" w:line="360" w:lineRule="auto"/>
        <w:rPr>
          <w:b/>
          <w:bCs/>
        </w:rPr>
      </w:pPr>
    </w:p>
    <w:p w14:paraId="14FD8560" w14:textId="77777777" w:rsidR="00F04E81" w:rsidRPr="00737809" w:rsidRDefault="00E02AAB">
      <w:pPr>
        <w:spacing w:after="0" w:line="360" w:lineRule="auto"/>
      </w:pPr>
      <w:bookmarkStart w:id="13" w:name="_heading=h.2et92p0" w:colFirst="0" w:colLast="0"/>
      <w:bookmarkEnd w:id="13"/>
      <w:r w:rsidRPr="00737809">
        <w:t>Con fecha tres y trece de octubre de dos mil veinticinco, se recibió a través del S</w:t>
      </w:r>
      <w:r w:rsidRPr="00737809">
        <w:t>AIMEX, los Recursos de Revisión interpuestos por la persona Recurrente, en los siguientes términos:</w:t>
      </w:r>
    </w:p>
    <w:p w14:paraId="5CF268B3" w14:textId="77777777" w:rsidR="00F04E81" w:rsidRPr="00737809" w:rsidRDefault="00F04E81">
      <w:pPr>
        <w:spacing w:after="0" w:line="360" w:lineRule="auto"/>
      </w:pPr>
    </w:p>
    <w:tbl>
      <w:tblPr>
        <w:tblStyle w:val="afffffe"/>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9"/>
        <w:gridCol w:w="3068"/>
        <w:gridCol w:w="2933"/>
      </w:tblGrid>
      <w:tr w:rsidR="00F04E81" w:rsidRPr="00737809" w14:paraId="1E086FA5" w14:textId="77777777">
        <w:tc>
          <w:tcPr>
            <w:tcW w:w="2929" w:type="dxa"/>
            <w:shd w:val="clear" w:color="auto" w:fill="CCCCFF"/>
            <w:vAlign w:val="center"/>
          </w:tcPr>
          <w:p w14:paraId="5AA7770A" w14:textId="77777777" w:rsidR="00F04E81" w:rsidRPr="00737809" w:rsidRDefault="00E02AAB">
            <w:pPr>
              <w:spacing w:line="360" w:lineRule="auto"/>
              <w:jc w:val="center"/>
              <w:rPr>
                <w:b/>
                <w:bCs/>
                <w:sz w:val="20"/>
                <w:szCs w:val="20"/>
              </w:rPr>
            </w:pPr>
            <w:r w:rsidRPr="00737809">
              <w:rPr>
                <w:b/>
                <w:bCs/>
                <w:sz w:val="20"/>
                <w:szCs w:val="20"/>
              </w:rPr>
              <w:t>FOLIO DE LA SOLICITUD</w:t>
            </w:r>
          </w:p>
          <w:p w14:paraId="658E9691" w14:textId="77777777" w:rsidR="00F04E81" w:rsidRPr="00737809" w:rsidRDefault="00E02AAB">
            <w:pPr>
              <w:spacing w:line="360" w:lineRule="auto"/>
              <w:jc w:val="center"/>
              <w:rPr>
                <w:b/>
                <w:bCs/>
                <w:sz w:val="20"/>
                <w:szCs w:val="20"/>
              </w:rPr>
            </w:pPr>
            <w:r w:rsidRPr="00737809">
              <w:rPr>
                <w:b/>
                <w:bCs/>
                <w:sz w:val="20"/>
                <w:szCs w:val="20"/>
              </w:rPr>
              <w:t>RECURSO DE REVISIÓN</w:t>
            </w:r>
          </w:p>
        </w:tc>
        <w:tc>
          <w:tcPr>
            <w:tcW w:w="3068" w:type="dxa"/>
            <w:shd w:val="clear" w:color="auto" w:fill="CCCCFF"/>
            <w:vAlign w:val="center"/>
          </w:tcPr>
          <w:p w14:paraId="2A333402" w14:textId="77777777" w:rsidR="00F04E81" w:rsidRPr="00737809" w:rsidRDefault="00E02AAB">
            <w:pPr>
              <w:spacing w:line="360" w:lineRule="auto"/>
              <w:jc w:val="center"/>
              <w:rPr>
                <w:b/>
                <w:bCs/>
                <w:sz w:val="20"/>
                <w:szCs w:val="20"/>
              </w:rPr>
            </w:pPr>
            <w:r w:rsidRPr="00737809">
              <w:rPr>
                <w:b/>
                <w:bCs/>
                <w:sz w:val="20"/>
                <w:szCs w:val="20"/>
              </w:rPr>
              <w:t>ACTO IMPUGNADO</w:t>
            </w:r>
          </w:p>
        </w:tc>
        <w:tc>
          <w:tcPr>
            <w:tcW w:w="2933" w:type="dxa"/>
            <w:shd w:val="clear" w:color="auto" w:fill="CCCCFF"/>
            <w:vAlign w:val="center"/>
          </w:tcPr>
          <w:p w14:paraId="095F09D2" w14:textId="77777777" w:rsidR="00F04E81" w:rsidRPr="00737809" w:rsidRDefault="00E02AAB">
            <w:pPr>
              <w:spacing w:line="360" w:lineRule="auto"/>
              <w:jc w:val="center"/>
              <w:rPr>
                <w:b/>
                <w:bCs/>
                <w:sz w:val="20"/>
                <w:szCs w:val="20"/>
              </w:rPr>
            </w:pPr>
            <w:r w:rsidRPr="00737809">
              <w:rPr>
                <w:b/>
                <w:bCs/>
                <w:sz w:val="20"/>
                <w:szCs w:val="20"/>
              </w:rPr>
              <w:t>RAZONES O MOTIVOS DE LA INCONFORMIDAD</w:t>
            </w:r>
          </w:p>
        </w:tc>
      </w:tr>
      <w:tr w:rsidR="00F04E81" w:rsidRPr="00737809" w14:paraId="05E20913" w14:textId="77777777">
        <w:tc>
          <w:tcPr>
            <w:tcW w:w="2929" w:type="dxa"/>
          </w:tcPr>
          <w:p w14:paraId="44AFC2D1" w14:textId="77777777" w:rsidR="00F04E81" w:rsidRPr="00737809" w:rsidRDefault="00E02AAB">
            <w:pPr>
              <w:spacing w:line="360" w:lineRule="auto"/>
              <w:jc w:val="center"/>
              <w:rPr>
                <w:b/>
                <w:bCs/>
                <w:sz w:val="20"/>
                <w:szCs w:val="20"/>
                <w:lang w:val="en-US"/>
              </w:rPr>
            </w:pPr>
            <w:r w:rsidRPr="00737809">
              <w:rPr>
                <w:b/>
                <w:bCs/>
                <w:sz w:val="20"/>
                <w:szCs w:val="20"/>
                <w:lang w:val="en-US"/>
              </w:rPr>
              <w:t>04339/TOLUCA/IP/2025</w:t>
            </w:r>
          </w:p>
          <w:p w14:paraId="25D19668" w14:textId="77777777" w:rsidR="00F04E81" w:rsidRPr="00737809" w:rsidRDefault="00F04E81">
            <w:pPr>
              <w:spacing w:line="360" w:lineRule="auto"/>
              <w:jc w:val="center"/>
              <w:rPr>
                <w:b/>
                <w:bCs/>
                <w:sz w:val="20"/>
                <w:szCs w:val="20"/>
                <w:lang w:val="en-US"/>
              </w:rPr>
            </w:pPr>
          </w:p>
          <w:p w14:paraId="7483DC62" w14:textId="77777777" w:rsidR="00F04E81" w:rsidRPr="00737809" w:rsidRDefault="00E02AAB">
            <w:pPr>
              <w:spacing w:line="360" w:lineRule="auto"/>
              <w:jc w:val="center"/>
              <w:rPr>
                <w:b/>
                <w:bCs/>
                <w:sz w:val="20"/>
                <w:szCs w:val="20"/>
                <w:lang w:val="en-US"/>
              </w:rPr>
            </w:pPr>
            <w:r w:rsidRPr="00737809">
              <w:rPr>
                <w:b/>
                <w:bCs/>
                <w:sz w:val="20"/>
                <w:szCs w:val="20"/>
                <w:lang w:val="en-US"/>
              </w:rPr>
              <w:t>11381/INFOEM/IP/RR/2025</w:t>
            </w:r>
          </w:p>
        </w:tc>
        <w:tc>
          <w:tcPr>
            <w:tcW w:w="3068" w:type="dxa"/>
          </w:tcPr>
          <w:p w14:paraId="01AA9C2F" w14:textId="77777777" w:rsidR="00F04E81" w:rsidRPr="00737809" w:rsidRDefault="00E02AAB">
            <w:pPr>
              <w:spacing w:line="360" w:lineRule="auto"/>
              <w:rPr>
                <w:i/>
                <w:iCs/>
                <w:sz w:val="20"/>
                <w:szCs w:val="20"/>
              </w:rPr>
            </w:pPr>
            <w:r w:rsidRPr="00737809">
              <w:rPr>
                <w:i/>
                <w:iCs/>
                <w:sz w:val="20"/>
                <w:szCs w:val="20"/>
              </w:rPr>
              <w:t xml:space="preserve">“No entrega la información completa y suficiente que atienda mi solicitud” </w:t>
            </w:r>
          </w:p>
        </w:tc>
        <w:tc>
          <w:tcPr>
            <w:tcW w:w="2933" w:type="dxa"/>
          </w:tcPr>
          <w:p w14:paraId="09365EDD" w14:textId="77777777" w:rsidR="00F04E81" w:rsidRPr="00737809" w:rsidRDefault="00E02AAB">
            <w:pPr>
              <w:spacing w:line="360" w:lineRule="auto"/>
              <w:rPr>
                <w:i/>
                <w:iCs/>
                <w:sz w:val="20"/>
                <w:szCs w:val="20"/>
              </w:rPr>
            </w:pPr>
            <w:r w:rsidRPr="00737809">
              <w:rPr>
                <w:i/>
                <w:iCs/>
                <w:sz w:val="20"/>
                <w:szCs w:val="20"/>
              </w:rPr>
              <w:t>“no entrega la información solicitada completa falta” (Sic.)</w:t>
            </w:r>
          </w:p>
        </w:tc>
      </w:tr>
      <w:tr w:rsidR="00F04E81" w:rsidRPr="00737809" w14:paraId="6C80814C" w14:textId="77777777">
        <w:tc>
          <w:tcPr>
            <w:tcW w:w="2929" w:type="dxa"/>
          </w:tcPr>
          <w:p w14:paraId="4B82DEA1" w14:textId="77777777" w:rsidR="00F04E81" w:rsidRPr="00737809" w:rsidRDefault="00E02AAB">
            <w:pPr>
              <w:spacing w:line="360" w:lineRule="auto"/>
              <w:jc w:val="center"/>
              <w:rPr>
                <w:b/>
                <w:bCs/>
                <w:sz w:val="20"/>
                <w:szCs w:val="20"/>
                <w:lang w:val="en-US"/>
              </w:rPr>
            </w:pPr>
            <w:r w:rsidRPr="00737809">
              <w:rPr>
                <w:b/>
                <w:bCs/>
                <w:sz w:val="20"/>
                <w:szCs w:val="20"/>
                <w:lang w:val="en-US"/>
              </w:rPr>
              <w:lastRenderedPageBreak/>
              <w:t>04338/TOLUCA/IP/2025</w:t>
            </w:r>
          </w:p>
          <w:p w14:paraId="76A3B508" w14:textId="77777777" w:rsidR="00F04E81" w:rsidRPr="00737809" w:rsidRDefault="00F04E81">
            <w:pPr>
              <w:spacing w:line="360" w:lineRule="auto"/>
              <w:jc w:val="center"/>
              <w:rPr>
                <w:b/>
                <w:bCs/>
                <w:sz w:val="20"/>
                <w:szCs w:val="20"/>
                <w:lang w:val="en-US"/>
              </w:rPr>
            </w:pPr>
          </w:p>
          <w:p w14:paraId="0164F875" w14:textId="77777777" w:rsidR="00F04E81" w:rsidRPr="00737809" w:rsidRDefault="00E02AAB">
            <w:pPr>
              <w:spacing w:line="360" w:lineRule="auto"/>
              <w:jc w:val="center"/>
              <w:rPr>
                <w:b/>
                <w:bCs/>
                <w:sz w:val="20"/>
                <w:szCs w:val="20"/>
                <w:lang w:val="en-US"/>
              </w:rPr>
            </w:pPr>
            <w:r w:rsidRPr="00737809">
              <w:rPr>
                <w:b/>
                <w:bCs/>
                <w:sz w:val="20"/>
                <w:szCs w:val="20"/>
                <w:lang w:val="en-US"/>
              </w:rPr>
              <w:t>11382/INFOEM/IP/RR/2025</w:t>
            </w:r>
          </w:p>
        </w:tc>
        <w:tc>
          <w:tcPr>
            <w:tcW w:w="3068" w:type="dxa"/>
          </w:tcPr>
          <w:p w14:paraId="199C606C" w14:textId="77777777" w:rsidR="00F04E81" w:rsidRPr="00737809" w:rsidRDefault="00E02AAB">
            <w:pPr>
              <w:spacing w:line="360" w:lineRule="auto"/>
              <w:rPr>
                <w:i/>
                <w:iCs/>
                <w:sz w:val="20"/>
                <w:szCs w:val="20"/>
              </w:rPr>
            </w:pPr>
            <w:r w:rsidRPr="00737809">
              <w:rPr>
                <w:i/>
                <w:iCs/>
                <w:sz w:val="20"/>
                <w:szCs w:val="20"/>
              </w:rPr>
              <w:t xml:space="preserve">“No entrega la información completa y suficiente” </w:t>
            </w:r>
          </w:p>
        </w:tc>
        <w:tc>
          <w:tcPr>
            <w:tcW w:w="2933" w:type="dxa"/>
          </w:tcPr>
          <w:p w14:paraId="1F2BC064" w14:textId="77777777" w:rsidR="00F04E81" w:rsidRPr="00737809" w:rsidRDefault="00E02AAB">
            <w:pPr>
              <w:spacing w:line="360" w:lineRule="auto"/>
              <w:rPr>
                <w:i/>
                <w:iCs/>
                <w:sz w:val="20"/>
                <w:szCs w:val="20"/>
              </w:rPr>
            </w:pPr>
            <w:r w:rsidRPr="00737809">
              <w:rPr>
                <w:i/>
                <w:iCs/>
                <w:sz w:val="20"/>
                <w:szCs w:val="20"/>
              </w:rPr>
              <w:t xml:space="preserve">“No entrega la información completa y suficiente” </w:t>
            </w:r>
          </w:p>
        </w:tc>
      </w:tr>
      <w:tr w:rsidR="00F04E81" w:rsidRPr="00737809" w14:paraId="23F9031D" w14:textId="77777777">
        <w:tc>
          <w:tcPr>
            <w:tcW w:w="2929" w:type="dxa"/>
          </w:tcPr>
          <w:p w14:paraId="18ED3550" w14:textId="77777777" w:rsidR="00F04E81" w:rsidRPr="00737809" w:rsidRDefault="00E02AAB">
            <w:pPr>
              <w:spacing w:line="360" w:lineRule="auto"/>
              <w:jc w:val="center"/>
              <w:rPr>
                <w:b/>
                <w:bCs/>
                <w:sz w:val="20"/>
                <w:szCs w:val="20"/>
                <w:lang w:val="en-US"/>
              </w:rPr>
            </w:pPr>
            <w:r w:rsidRPr="00737809">
              <w:rPr>
                <w:b/>
                <w:bCs/>
                <w:sz w:val="20"/>
                <w:szCs w:val="20"/>
                <w:lang w:val="en-US"/>
              </w:rPr>
              <w:t>04334/TOLUCA/IP/2025</w:t>
            </w:r>
          </w:p>
          <w:p w14:paraId="5F23011F" w14:textId="77777777" w:rsidR="00F04E81" w:rsidRPr="00737809" w:rsidRDefault="00F04E81">
            <w:pPr>
              <w:spacing w:line="360" w:lineRule="auto"/>
              <w:jc w:val="center"/>
              <w:rPr>
                <w:b/>
                <w:bCs/>
                <w:sz w:val="20"/>
                <w:szCs w:val="20"/>
                <w:lang w:val="en-US"/>
              </w:rPr>
            </w:pPr>
          </w:p>
          <w:p w14:paraId="5CEEF1E7" w14:textId="77777777" w:rsidR="00F04E81" w:rsidRPr="00737809" w:rsidRDefault="00E02AAB">
            <w:pPr>
              <w:spacing w:line="360" w:lineRule="auto"/>
              <w:jc w:val="center"/>
              <w:rPr>
                <w:b/>
                <w:bCs/>
                <w:sz w:val="20"/>
                <w:szCs w:val="20"/>
                <w:lang w:val="en-US"/>
              </w:rPr>
            </w:pPr>
            <w:r w:rsidRPr="00737809">
              <w:rPr>
                <w:b/>
                <w:bCs/>
                <w:sz w:val="20"/>
                <w:szCs w:val="20"/>
                <w:lang w:val="en-US"/>
              </w:rPr>
              <w:t>11385/INFOEM/IP/RR/2025</w:t>
            </w:r>
          </w:p>
        </w:tc>
        <w:tc>
          <w:tcPr>
            <w:tcW w:w="3068" w:type="dxa"/>
          </w:tcPr>
          <w:p w14:paraId="55C31D7B" w14:textId="77777777" w:rsidR="00F04E81" w:rsidRPr="00737809" w:rsidRDefault="00E02AAB">
            <w:pPr>
              <w:spacing w:line="360" w:lineRule="auto"/>
              <w:rPr>
                <w:i/>
                <w:iCs/>
                <w:sz w:val="20"/>
                <w:szCs w:val="20"/>
              </w:rPr>
            </w:pPr>
            <w:r w:rsidRPr="00737809">
              <w:rPr>
                <w:i/>
                <w:iCs/>
                <w:sz w:val="20"/>
                <w:szCs w:val="20"/>
              </w:rPr>
              <w:t xml:space="preserve">“No entrega la información solicitada que es pública” </w:t>
            </w:r>
          </w:p>
        </w:tc>
        <w:tc>
          <w:tcPr>
            <w:tcW w:w="2933" w:type="dxa"/>
          </w:tcPr>
          <w:p w14:paraId="394EED79" w14:textId="77777777" w:rsidR="00F04E81" w:rsidRPr="00737809" w:rsidRDefault="00E02AAB">
            <w:pPr>
              <w:spacing w:line="360" w:lineRule="auto"/>
              <w:rPr>
                <w:i/>
                <w:iCs/>
                <w:sz w:val="20"/>
                <w:szCs w:val="20"/>
              </w:rPr>
            </w:pPr>
            <w:r w:rsidRPr="00737809">
              <w:rPr>
                <w:i/>
                <w:iCs/>
                <w:sz w:val="20"/>
                <w:szCs w:val="20"/>
              </w:rPr>
              <w:t xml:space="preserve">“No entrega la información solicitada que es pública” </w:t>
            </w:r>
          </w:p>
        </w:tc>
      </w:tr>
      <w:tr w:rsidR="00F04E81" w:rsidRPr="00737809" w14:paraId="76E6ABB6" w14:textId="77777777">
        <w:tc>
          <w:tcPr>
            <w:tcW w:w="2929" w:type="dxa"/>
          </w:tcPr>
          <w:p w14:paraId="22F9464E" w14:textId="77777777" w:rsidR="00F04E81" w:rsidRPr="00737809" w:rsidRDefault="00E02AAB">
            <w:pPr>
              <w:spacing w:line="360" w:lineRule="auto"/>
              <w:jc w:val="center"/>
              <w:rPr>
                <w:b/>
                <w:bCs/>
                <w:sz w:val="20"/>
                <w:szCs w:val="20"/>
                <w:lang w:val="en-US"/>
              </w:rPr>
            </w:pPr>
            <w:r w:rsidRPr="00737809">
              <w:rPr>
                <w:b/>
                <w:bCs/>
                <w:sz w:val="20"/>
                <w:szCs w:val="20"/>
                <w:lang w:val="en-US"/>
              </w:rPr>
              <w:t>04335/TOLUCA/IP/2025</w:t>
            </w:r>
          </w:p>
          <w:p w14:paraId="500ADED9" w14:textId="77777777" w:rsidR="00F04E81" w:rsidRPr="00737809" w:rsidRDefault="00F04E81">
            <w:pPr>
              <w:spacing w:line="360" w:lineRule="auto"/>
              <w:rPr>
                <w:b/>
                <w:bCs/>
                <w:sz w:val="20"/>
                <w:szCs w:val="20"/>
                <w:lang w:val="en-US"/>
              </w:rPr>
            </w:pPr>
          </w:p>
          <w:p w14:paraId="4C1413BB" w14:textId="77777777" w:rsidR="00F04E81" w:rsidRPr="00737809" w:rsidRDefault="00E02AAB">
            <w:pPr>
              <w:spacing w:line="360" w:lineRule="auto"/>
              <w:rPr>
                <w:b/>
                <w:bCs/>
                <w:sz w:val="20"/>
                <w:szCs w:val="20"/>
                <w:lang w:val="en-US"/>
              </w:rPr>
            </w:pPr>
            <w:r w:rsidRPr="00737809">
              <w:rPr>
                <w:b/>
                <w:bCs/>
                <w:sz w:val="20"/>
                <w:szCs w:val="20"/>
                <w:lang w:val="en-US"/>
              </w:rPr>
              <w:t>11386/INFOEM/IP/RR/2025</w:t>
            </w:r>
          </w:p>
        </w:tc>
        <w:tc>
          <w:tcPr>
            <w:tcW w:w="3068" w:type="dxa"/>
          </w:tcPr>
          <w:p w14:paraId="3945D22A" w14:textId="77777777" w:rsidR="00F04E81" w:rsidRPr="00737809" w:rsidRDefault="00E02AAB">
            <w:pPr>
              <w:spacing w:line="360" w:lineRule="auto"/>
              <w:rPr>
                <w:i/>
                <w:iCs/>
                <w:sz w:val="20"/>
                <w:szCs w:val="20"/>
              </w:rPr>
            </w:pPr>
            <w:r w:rsidRPr="00737809">
              <w:rPr>
                <w:i/>
                <w:iCs/>
                <w:sz w:val="20"/>
                <w:szCs w:val="20"/>
              </w:rPr>
              <w:t>“</w:t>
            </w:r>
            <w:r w:rsidRPr="00737809">
              <w:rPr>
                <w:i/>
                <w:iCs/>
                <w:sz w:val="20"/>
                <w:szCs w:val="20"/>
              </w:rPr>
              <w:t xml:space="preserve">No entrega la información solicitada que es pública” </w:t>
            </w:r>
          </w:p>
        </w:tc>
        <w:tc>
          <w:tcPr>
            <w:tcW w:w="2933" w:type="dxa"/>
          </w:tcPr>
          <w:p w14:paraId="469C57F2" w14:textId="77777777" w:rsidR="00F04E81" w:rsidRPr="00737809" w:rsidRDefault="00E02AAB">
            <w:pPr>
              <w:spacing w:line="360" w:lineRule="auto"/>
              <w:rPr>
                <w:i/>
                <w:iCs/>
                <w:sz w:val="20"/>
                <w:szCs w:val="20"/>
              </w:rPr>
            </w:pPr>
            <w:r w:rsidRPr="00737809">
              <w:rPr>
                <w:i/>
                <w:iCs/>
                <w:sz w:val="20"/>
                <w:szCs w:val="20"/>
              </w:rPr>
              <w:t xml:space="preserve">“No entrega la información solicitada que es pública” </w:t>
            </w:r>
          </w:p>
        </w:tc>
      </w:tr>
      <w:tr w:rsidR="00F04E81" w:rsidRPr="00737809" w14:paraId="5EA52816" w14:textId="77777777">
        <w:tc>
          <w:tcPr>
            <w:tcW w:w="2929" w:type="dxa"/>
          </w:tcPr>
          <w:p w14:paraId="0A566C4B" w14:textId="77777777" w:rsidR="00F04E81" w:rsidRPr="00737809" w:rsidRDefault="00E02AAB">
            <w:pPr>
              <w:spacing w:line="360" w:lineRule="auto"/>
              <w:jc w:val="center"/>
              <w:rPr>
                <w:b/>
                <w:bCs/>
                <w:sz w:val="20"/>
                <w:szCs w:val="20"/>
                <w:lang w:val="en-US"/>
              </w:rPr>
            </w:pPr>
            <w:r w:rsidRPr="00737809">
              <w:rPr>
                <w:b/>
                <w:bCs/>
                <w:sz w:val="20"/>
                <w:szCs w:val="20"/>
                <w:lang w:val="en-US"/>
              </w:rPr>
              <w:t>04336/TOLUCA/IP/2025</w:t>
            </w:r>
          </w:p>
          <w:p w14:paraId="3085206F" w14:textId="77777777" w:rsidR="00F04E81" w:rsidRPr="00737809" w:rsidRDefault="00F04E81">
            <w:pPr>
              <w:spacing w:line="360" w:lineRule="auto"/>
              <w:jc w:val="center"/>
              <w:rPr>
                <w:b/>
                <w:bCs/>
                <w:sz w:val="20"/>
                <w:szCs w:val="20"/>
                <w:lang w:val="en-US"/>
              </w:rPr>
            </w:pPr>
          </w:p>
          <w:p w14:paraId="7E3A1C16" w14:textId="77777777" w:rsidR="00F04E81" w:rsidRPr="00737809" w:rsidRDefault="00E02AAB">
            <w:pPr>
              <w:spacing w:line="360" w:lineRule="auto"/>
              <w:jc w:val="center"/>
              <w:rPr>
                <w:b/>
                <w:bCs/>
                <w:sz w:val="20"/>
                <w:szCs w:val="20"/>
                <w:lang w:val="en-US"/>
              </w:rPr>
            </w:pPr>
            <w:r w:rsidRPr="00737809">
              <w:rPr>
                <w:b/>
                <w:bCs/>
                <w:sz w:val="20"/>
                <w:szCs w:val="20"/>
                <w:lang w:val="en-US"/>
              </w:rPr>
              <w:t>11388/INFOEM/IP/RR/2025</w:t>
            </w:r>
          </w:p>
        </w:tc>
        <w:tc>
          <w:tcPr>
            <w:tcW w:w="3068" w:type="dxa"/>
          </w:tcPr>
          <w:p w14:paraId="16546910" w14:textId="77777777" w:rsidR="00F04E81" w:rsidRPr="00737809" w:rsidRDefault="00E02AAB">
            <w:pPr>
              <w:spacing w:line="360" w:lineRule="auto"/>
              <w:rPr>
                <w:i/>
                <w:iCs/>
                <w:sz w:val="20"/>
                <w:szCs w:val="20"/>
              </w:rPr>
            </w:pPr>
            <w:r w:rsidRPr="00737809">
              <w:rPr>
                <w:i/>
                <w:iCs/>
                <w:sz w:val="20"/>
                <w:szCs w:val="20"/>
              </w:rPr>
              <w:t>“No entrega la información no atiende la solicitud”</w:t>
            </w:r>
          </w:p>
        </w:tc>
        <w:tc>
          <w:tcPr>
            <w:tcW w:w="2933" w:type="dxa"/>
          </w:tcPr>
          <w:p w14:paraId="3F4F4209" w14:textId="77777777" w:rsidR="00F04E81" w:rsidRPr="00737809" w:rsidRDefault="00E02AAB">
            <w:pPr>
              <w:spacing w:line="360" w:lineRule="auto"/>
              <w:rPr>
                <w:i/>
                <w:iCs/>
                <w:sz w:val="20"/>
                <w:szCs w:val="20"/>
              </w:rPr>
            </w:pPr>
            <w:r w:rsidRPr="00737809">
              <w:rPr>
                <w:i/>
                <w:iCs/>
                <w:sz w:val="20"/>
                <w:szCs w:val="20"/>
              </w:rPr>
              <w:t xml:space="preserve">“No entrega la información no atiende la </w:t>
            </w:r>
            <w:r w:rsidRPr="00737809">
              <w:rPr>
                <w:i/>
                <w:iCs/>
                <w:sz w:val="20"/>
                <w:szCs w:val="20"/>
              </w:rPr>
              <w:t>solicitud”</w:t>
            </w:r>
          </w:p>
        </w:tc>
      </w:tr>
      <w:tr w:rsidR="00F04E81" w:rsidRPr="00737809" w14:paraId="6C5B02D5" w14:textId="77777777">
        <w:tc>
          <w:tcPr>
            <w:tcW w:w="2929" w:type="dxa"/>
          </w:tcPr>
          <w:p w14:paraId="00FFC583" w14:textId="77777777" w:rsidR="00F04E81" w:rsidRPr="00737809" w:rsidRDefault="00E02AAB">
            <w:pPr>
              <w:spacing w:line="360" w:lineRule="auto"/>
              <w:jc w:val="center"/>
              <w:rPr>
                <w:b/>
                <w:bCs/>
                <w:sz w:val="20"/>
                <w:szCs w:val="20"/>
                <w:lang w:val="en-US"/>
              </w:rPr>
            </w:pPr>
            <w:r w:rsidRPr="00737809">
              <w:rPr>
                <w:b/>
                <w:bCs/>
                <w:sz w:val="20"/>
                <w:szCs w:val="20"/>
                <w:lang w:val="en-US"/>
              </w:rPr>
              <w:t>04337/TOLUCA/IP/2025</w:t>
            </w:r>
          </w:p>
          <w:p w14:paraId="6F48ED2E" w14:textId="77777777" w:rsidR="00F04E81" w:rsidRPr="00737809" w:rsidRDefault="00F04E81">
            <w:pPr>
              <w:spacing w:line="360" w:lineRule="auto"/>
              <w:jc w:val="center"/>
              <w:rPr>
                <w:b/>
                <w:bCs/>
                <w:sz w:val="20"/>
                <w:szCs w:val="20"/>
                <w:lang w:val="en-US"/>
              </w:rPr>
            </w:pPr>
          </w:p>
          <w:p w14:paraId="5BBFFF90" w14:textId="77777777" w:rsidR="00F04E81" w:rsidRPr="00737809" w:rsidRDefault="00E02AAB">
            <w:pPr>
              <w:spacing w:line="360" w:lineRule="auto"/>
              <w:jc w:val="center"/>
              <w:rPr>
                <w:b/>
                <w:bCs/>
                <w:sz w:val="20"/>
                <w:szCs w:val="20"/>
                <w:lang w:val="en-US"/>
              </w:rPr>
            </w:pPr>
            <w:r w:rsidRPr="00737809">
              <w:rPr>
                <w:b/>
                <w:bCs/>
                <w:sz w:val="20"/>
                <w:szCs w:val="20"/>
                <w:lang w:val="en-US"/>
              </w:rPr>
              <w:t>11389/INFOEM/IP/RR/2025</w:t>
            </w:r>
          </w:p>
        </w:tc>
        <w:tc>
          <w:tcPr>
            <w:tcW w:w="3068" w:type="dxa"/>
          </w:tcPr>
          <w:p w14:paraId="6FBC1472" w14:textId="77777777" w:rsidR="00F04E81" w:rsidRPr="00737809" w:rsidRDefault="00E02AAB">
            <w:pPr>
              <w:spacing w:line="360" w:lineRule="auto"/>
              <w:rPr>
                <w:i/>
                <w:iCs/>
                <w:sz w:val="20"/>
                <w:szCs w:val="20"/>
              </w:rPr>
            </w:pPr>
            <w:r w:rsidRPr="00737809">
              <w:rPr>
                <w:i/>
                <w:iCs/>
                <w:sz w:val="20"/>
                <w:szCs w:val="20"/>
              </w:rPr>
              <w:t>“No entrega la información no atiende la solicitud”</w:t>
            </w:r>
          </w:p>
        </w:tc>
        <w:tc>
          <w:tcPr>
            <w:tcW w:w="2933" w:type="dxa"/>
          </w:tcPr>
          <w:p w14:paraId="1D695127" w14:textId="77777777" w:rsidR="00F04E81" w:rsidRPr="00737809" w:rsidRDefault="00E02AAB">
            <w:pPr>
              <w:spacing w:line="360" w:lineRule="auto"/>
              <w:rPr>
                <w:i/>
                <w:iCs/>
                <w:sz w:val="20"/>
                <w:szCs w:val="20"/>
              </w:rPr>
            </w:pPr>
            <w:r w:rsidRPr="00737809">
              <w:rPr>
                <w:i/>
                <w:iCs/>
                <w:sz w:val="20"/>
                <w:szCs w:val="20"/>
              </w:rPr>
              <w:t>“No entrega la información no atiende la solicitud”</w:t>
            </w:r>
          </w:p>
        </w:tc>
      </w:tr>
      <w:tr w:rsidR="00F04E81" w:rsidRPr="00737809" w14:paraId="480E341F" w14:textId="77777777">
        <w:tc>
          <w:tcPr>
            <w:tcW w:w="2929" w:type="dxa"/>
          </w:tcPr>
          <w:p w14:paraId="7A889206" w14:textId="77777777" w:rsidR="00F04E81" w:rsidRPr="00737809" w:rsidRDefault="00E02AAB">
            <w:pPr>
              <w:spacing w:line="360" w:lineRule="auto"/>
              <w:jc w:val="center"/>
              <w:rPr>
                <w:b/>
                <w:bCs/>
                <w:sz w:val="20"/>
                <w:szCs w:val="20"/>
                <w:lang w:val="en-US"/>
              </w:rPr>
            </w:pPr>
            <w:r w:rsidRPr="00737809">
              <w:rPr>
                <w:b/>
                <w:bCs/>
                <w:sz w:val="20"/>
                <w:szCs w:val="20"/>
                <w:lang w:val="en-US"/>
              </w:rPr>
              <w:t>04341/TOLUCA/IP/2025</w:t>
            </w:r>
          </w:p>
          <w:p w14:paraId="6456D8B4" w14:textId="77777777" w:rsidR="00F04E81" w:rsidRPr="00737809" w:rsidRDefault="00F04E81">
            <w:pPr>
              <w:spacing w:line="360" w:lineRule="auto"/>
              <w:jc w:val="center"/>
              <w:rPr>
                <w:b/>
                <w:bCs/>
                <w:sz w:val="20"/>
                <w:szCs w:val="20"/>
                <w:lang w:val="en-US"/>
              </w:rPr>
            </w:pPr>
          </w:p>
          <w:p w14:paraId="72C45A36" w14:textId="77777777" w:rsidR="00F04E81" w:rsidRPr="00737809" w:rsidRDefault="00E02AAB">
            <w:pPr>
              <w:spacing w:line="360" w:lineRule="auto"/>
              <w:jc w:val="center"/>
              <w:rPr>
                <w:b/>
                <w:bCs/>
                <w:sz w:val="20"/>
                <w:szCs w:val="20"/>
                <w:lang w:val="en-US"/>
              </w:rPr>
            </w:pPr>
            <w:r w:rsidRPr="00737809">
              <w:rPr>
                <w:b/>
                <w:bCs/>
                <w:sz w:val="20"/>
                <w:szCs w:val="20"/>
                <w:lang w:val="en-US"/>
              </w:rPr>
              <w:t>11792/INFOEM/IP/RR/2025</w:t>
            </w:r>
          </w:p>
        </w:tc>
        <w:tc>
          <w:tcPr>
            <w:tcW w:w="3068" w:type="dxa"/>
          </w:tcPr>
          <w:p w14:paraId="71C5CE3D" w14:textId="77777777" w:rsidR="00F04E81" w:rsidRPr="00737809" w:rsidRDefault="00E02AAB">
            <w:pPr>
              <w:spacing w:line="360" w:lineRule="auto"/>
              <w:rPr>
                <w:i/>
                <w:iCs/>
                <w:sz w:val="20"/>
                <w:szCs w:val="20"/>
              </w:rPr>
            </w:pPr>
            <w:r w:rsidRPr="00737809">
              <w:rPr>
                <w:i/>
                <w:iCs/>
                <w:sz w:val="20"/>
                <w:szCs w:val="20"/>
              </w:rPr>
              <w:t xml:space="preserve">“Sido información que interesa al ciudadano la </w:t>
            </w:r>
            <w:r w:rsidRPr="00737809">
              <w:rPr>
                <w:i/>
                <w:iCs/>
                <w:sz w:val="20"/>
                <w:szCs w:val="20"/>
              </w:rPr>
              <w:t>niegan no dan la información en los términos solicitada” (Sic.)</w:t>
            </w:r>
          </w:p>
        </w:tc>
        <w:tc>
          <w:tcPr>
            <w:tcW w:w="2933" w:type="dxa"/>
          </w:tcPr>
          <w:p w14:paraId="4C85E77B" w14:textId="77777777" w:rsidR="00F04E81" w:rsidRPr="00737809" w:rsidRDefault="00E02AAB">
            <w:pPr>
              <w:spacing w:line="360" w:lineRule="auto"/>
              <w:rPr>
                <w:i/>
                <w:iCs/>
                <w:sz w:val="20"/>
                <w:szCs w:val="20"/>
              </w:rPr>
            </w:pPr>
            <w:r w:rsidRPr="00737809">
              <w:rPr>
                <w:i/>
                <w:iCs/>
                <w:sz w:val="20"/>
                <w:szCs w:val="20"/>
              </w:rPr>
              <w:t>“Sido información que interesa al ciudadano la niegan no dan la información en los términos solicitada” (Sic.)</w:t>
            </w:r>
          </w:p>
        </w:tc>
      </w:tr>
      <w:tr w:rsidR="00F04E81" w:rsidRPr="00737809" w14:paraId="2456F192" w14:textId="77777777">
        <w:tc>
          <w:tcPr>
            <w:tcW w:w="2929" w:type="dxa"/>
          </w:tcPr>
          <w:p w14:paraId="63F26C51" w14:textId="77777777" w:rsidR="00F04E81" w:rsidRPr="00737809" w:rsidRDefault="00E02AAB">
            <w:pPr>
              <w:spacing w:line="360" w:lineRule="auto"/>
              <w:jc w:val="center"/>
              <w:rPr>
                <w:b/>
                <w:bCs/>
                <w:sz w:val="20"/>
                <w:szCs w:val="20"/>
                <w:lang w:val="en-US"/>
              </w:rPr>
            </w:pPr>
            <w:r w:rsidRPr="00737809">
              <w:rPr>
                <w:b/>
                <w:bCs/>
                <w:sz w:val="20"/>
                <w:szCs w:val="20"/>
                <w:lang w:val="en-US"/>
              </w:rPr>
              <w:t>04342/TOLUCA/IP/2025</w:t>
            </w:r>
          </w:p>
          <w:p w14:paraId="66323E35" w14:textId="77777777" w:rsidR="00F04E81" w:rsidRPr="00737809" w:rsidRDefault="00F04E81">
            <w:pPr>
              <w:spacing w:line="360" w:lineRule="auto"/>
              <w:jc w:val="center"/>
              <w:rPr>
                <w:b/>
                <w:bCs/>
                <w:sz w:val="20"/>
                <w:szCs w:val="20"/>
                <w:lang w:val="en-US"/>
              </w:rPr>
            </w:pPr>
          </w:p>
          <w:p w14:paraId="30896ED7" w14:textId="77777777" w:rsidR="00F04E81" w:rsidRPr="00737809" w:rsidRDefault="00E02AAB">
            <w:pPr>
              <w:spacing w:line="360" w:lineRule="auto"/>
              <w:jc w:val="center"/>
              <w:rPr>
                <w:b/>
                <w:bCs/>
                <w:sz w:val="20"/>
                <w:szCs w:val="20"/>
                <w:lang w:val="en-US"/>
              </w:rPr>
            </w:pPr>
            <w:r w:rsidRPr="00737809">
              <w:rPr>
                <w:b/>
                <w:bCs/>
                <w:sz w:val="20"/>
                <w:szCs w:val="20"/>
                <w:lang w:val="en-US"/>
              </w:rPr>
              <w:t>11793/INFOEM/IP/RR/2025</w:t>
            </w:r>
          </w:p>
        </w:tc>
        <w:tc>
          <w:tcPr>
            <w:tcW w:w="3068" w:type="dxa"/>
          </w:tcPr>
          <w:p w14:paraId="236E040D" w14:textId="77777777" w:rsidR="00F04E81" w:rsidRPr="00737809" w:rsidRDefault="00E02AAB">
            <w:pPr>
              <w:spacing w:line="360" w:lineRule="auto"/>
              <w:rPr>
                <w:i/>
                <w:iCs/>
                <w:sz w:val="20"/>
                <w:szCs w:val="20"/>
              </w:rPr>
            </w:pPr>
            <w:r w:rsidRPr="00737809">
              <w:rPr>
                <w:i/>
                <w:iCs/>
                <w:sz w:val="20"/>
                <w:szCs w:val="20"/>
              </w:rPr>
              <w:t xml:space="preserve">“Sido información que interesa al </w:t>
            </w:r>
            <w:r w:rsidRPr="00737809">
              <w:rPr>
                <w:i/>
                <w:iCs/>
                <w:sz w:val="20"/>
                <w:szCs w:val="20"/>
              </w:rPr>
              <w:t>ciudadano la niegan no dan la información en los términos solicitada” (Sic.)</w:t>
            </w:r>
          </w:p>
        </w:tc>
        <w:tc>
          <w:tcPr>
            <w:tcW w:w="2933" w:type="dxa"/>
          </w:tcPr>
          <w:p w14:paraId="4E9E274F" w14:textId="77777777" w:rsidR="00F04E81" w:rsidRPr="00737809" w:rsidRDefault="00E02AAB">
            <w:pPr>
              <w:spacing w:line="360" w:lineRule="auto"/>
              <w:rPr>
                <w:i/>
                <w:iCs/>
                <w:sz w:val="20"/>
                <w:szCs w:val="20"/>
              </w:rPr>
            </w:pPr>
            <w:r w:rsidRPr="00737809">
              <w:rPr>
                <w:i/>
                <w:iCs/>
                <w:sz w:val="20"/>
                <w:szCs w:val="20"/>
              </w:rPr>
              <w:t>“Sido información que interesa al ciudadano la niegan no dan la información en los términos solicitada” (Sic.)</w:t>
            </w:r>
          </w:p>
        </w:tc>
      </w:tr>
      <w:tr w:rsidR="00F04E81" w:rsidRPr="00737809" w14:paraId="2B354623" w14:textId="77777777">
        <w:tc>
          <w:tcPr>
            <w:tcW w:w="2929" w:type="dxa"/>
          </w:tcPr>
          <w:p w14:paraId="367E28C9" w14:textId="77777777" w:rsidR="00F04E81" w:rsidRPr="00737809" w:rsidRDefault="00E02AAB">
            <w:pPr>
              <w:spacing w:line="360" w:lineRule="auto"/>
              <w:jc w:val="center"/>
              <w:rPr>
                <w:b/>
                <w:bCs/>
                <w:sz w:val="20"/>
                <w:szCs w:val="20"/>
                <w:lang w:val="en-US"/>
              </w:rPr>
            </w:pPr>
            <w:r w:rsidRPr="00737809">
              <w:rPr>
                <w:b/>
                <w:bCs/>
                <w:sz w:val="20"/>
                <w:szCs w:val="20"/>
                <w:lang w:val="en-US"/>
              </w:rPr>
              <w:t>04343/TOLUCA/IP/2025</w:t>
            </w:r>
          </w:p>
          <w:p w14:paraId="20EF6A15" w14:textId="77777777" w:rsidR="00F04E81" w:rsidRPr="00737809" w:rsidRDefault="00F04E81">
            <w:pPr>
              <w:spacing w:line="360" w:lineRule="auto"/>
              <w:jc w:val="center"/>
              <w:rPr>
                <w:b/>
                <w:bCs/>
                <w:sz w:val="20"/>
                <w:szCs w:val="20"/>
                <w:lang w:val="en-US"/>
              </w:rPr>
            </w:pPr>
          </w:p>
          <w:p w14:paraId="1BC570E9" w14:textId="77777777" w:rsidR="00F04E81" w:rsidRPr="00737809" w:rsidRDefault="00E02AAB">
            <w:pPr>
              <w:spacing w:line="360" w:lineRule="auto"/>
              <w:jc w:val="center"/>
              <w:rPr>
                <w:b/>
                <w:bCs/>
                <w:sz w:val="20"/>
                <w:szCs w:val="20"/>
                <w:lang w:val="en-US"/>
              </w:rPr>
            </w:pPr>
            <w:r w:rsidRPr="00737809">
              <w:rPr>
                <w:b/>
                <w:bCs/>
                <w:sz w:val="20"/>
                <w:szCs w:val="20"/>
                <w:lang w:val="en-US"/>
              </w:rPr>
              <w:t>11794/INFOEM/IP/RR/2025</w:t>
            </w:r>
          </w:p>
        </w:tc>
        <w:tc>
          <w:tcPr>
            <w:tcW w:w="3068" w:type="dxa"/>
          </w:tcPr>
          <w:p w14:paraId="008966DA" w14:textId="77777777" w:rsidR="00F04E81" w:rsidRPr="00737809" w:rsidRDefault="00E02AAB">
            <w:pPr>
              <w:spacing w:line="360" w:lineRule="auto"/>
              <w:rPr>
                <w:i/>
                <w:iCs/>
                <w:sz w:val="20"/>
                <w:szCs w:val="20"/>
              </w:rPr>
            </w:pPr>
            <w:r w:rsidRPr="00737809">
              <w:rPr>
                <w:i/>
                <w:iCs/>
                <w:sz w:val="20"/>
                <w:szCs w:val="20"/>
              </w:rPr>
              <w:t>“Sido información que</w:t>
            </w:r>
            <w:r w:rsidRPr="00737809">
              <w:rPr>
                <w:i/>
                <w:iCs/>
                <w:sz w:val="20"/>
                <w:szCs w:val="20"/>
              </w:rPr>
              <w:t xml:space="preserve"> interesa al ciudadano la niegan no dan la información en los términos solicitada” (Sic.)</w:t>
            </w:r>
          </w:p>
        </w:tc>
        <w:tc>
          <w:tcPr>
            <w:tcW w:w="2933" w:type="dxa"/>
          </w:tcPr>
          <w:p w14:paraId="323B6242" w14:textId="77777777" w:rsidR="00F04E81" w:rsidRPr="00737809" w:rsidRDefault="00E02AAB">
            <w:pPr>
              <w:spacing w:line="360" w:lineRule="auto"/>
              <w:rPr>
                <w:i/>
                <w:iCs/>
                <w:sz w:val="20"/>
                <w:szCs w:val="20"/>
              </w:rPr>
            </w:pPr>
            <w:r w:rsidRPr="00737809">
              <w:rPr>
                <w:i/>
                <w:iCs/>
                <w:sz w:val="20"/>
                <w:szCs w:val="20"/>
              </w:rPr>
              <w:t>“Sido información que interesa al ciudadano la niegan no dan la información en los términos solicitada” (Sic.)</w:t>
            </w:r>
          </w:p>
        </w:tc>
      </w:tr>
    </w:tbl>
    <w:p w14:paraId="35D0689F" w14:textId="77777777" w:rsidR="00F04E81" w:rsidRPr="00737809" w:rsidRDefault="00F04E81">
      <w:pPr>
        <w:spacing w:after="0" w:line="360" w:lineRule="auto"/>
      </w:pPr>
    </w:p>
    <w:p w14:paraId="174A6AED" w14:textId="77777777" w:rsidR="00F04E81" w:rsidRPr="00737809" w:rsidRDefault="00F04E81">
      <w:pPr>
        <w:tabs>
          <w:tab w:val="left" w:pos="4667"/>
        </w:tabs>
        <w:spacing w:after="0" w:line="360" w:lineRule="auto"/>
      </w:pPr>
    </w:p>
    <w:p w14:paraId="1CF4C916" w14:textId="77777777" w:rsidR="00F04E81" w:rsidRPr="00737809" w:rsidRDefault="00E02AAB">
      <w:pPr>
        <w:pStyle w:val="Ttulo2"/>
        <w:spacing w:before="0" w:after="0"/>
      </w:pPr>
      <w:bookmarkStart w:id="14" w:name="_heading=h.zbk3c2j16uz7" w:colFirst="0" w:colLast="0"/>
      <w:bookmarkStart w:id="15" w:name="_Toc216361574"/>
      <w:bookmarkEnd w:id="14"/>
      <w:r w:rsidRPr="00737809">
        <w:lastRenderedPageBreak/>
        <w:t xml:space="preserve">V. Trámite del Recurso de Revisión ante este </w:t>
      </w:r>
      <w:r w:rsidRPr="00737809">
        <w:t>Instituto</w:t>
      </w:r>
      <w:bookmarkEnd w:id="15"/>
    </w:p>
    <w:p w14:paraId="75D3134D" w14:textId="77777777" w:rsidR="00F04E81" w:rsidRPr="00737809" w:rsidRDefault="00F04E81">
      <w:pPr>
        <w:spacing w:after="0" w:line="360" w:lineRule="auto"/>
        <w:rPr>
          <w:b/>
          <w:bCs/>
        </w:rPr>
      </w:pPr>
    </w:p>
    <w:p w14:paraId="3D9867A9" w14:textId="77777777" w:rsidR="00F04E81" w:rsidRPr="00737809" w:rsidRDefault="00E02AAB">
      <w:pPr>
        <w:spacing w:after="0" w:line="360" w:lineRule="auto"/>
      </w:pPr>
      <w:r w:rsidRPr="00737809">
        <w:rPr>
          <w:b/>
          <w:bCs/>
        </w:rPr>
        <w:t>a) Turno del Medio de Impugnación.</w:t>
      </w:r>
      <w:r w:rsidRPr="00737809">
        <w:t xml:space="preserve"> El tres y trece de octubre de dos mil veinticinco, el SAIMEX, asignaron los números de expedientes</w:t>
      </w:r>
      <w:r w:rsidRPr="00737809">
        <w:rPr>
          <w:b/>
          <w:bCs/>
        </w:rPr>
        <w:t xml:space="preserve"> 11381/INFOEM/IP/RR/2025, 11382/INFOEM/IP/RR/2025, 11385/INFOEM/IP/RR/2025,  11386/INFOEM/IP/RR/2025, </w:t>
      </w:r>
      <w:r w:rsidRPr="00737809">
        <w:rPr>
          <w:b/>
          <w:bCs/>
        </w:rPr>
        <w:t xml:space="preserve">11388/INFOEM/IP/RR/2025, 11389/INFOEM/IP/RR/2025, 11792/INFOEM/IP/RR/2025, 11793/INFOEM/IP/RR/2025 y 11794/INFOEM/IP/RR/2025, </w:t>
      </w:r>
      <w:r w:rsidRPr="00737809">
        <w:t>a los medios de impugnación que nos ocupan, con base en el sistema aprobado por el Pleno de este Órgano Garante y se turnaron a la</w:t>
      </w:r>
      <w:r w:rsidRPr="00737809">
        <w:t>s Comisionadas Sharon Cristina Morales Martínez, María del Rosario Mejía Ayala, Guadalupe Ramírez Peña, al Comisionado Presidente José Martínez Vilchis y al Comisionado Ponente Luis Gustavo Parra Noriega y a para los efectos del artículo 185, fracción I de</w:t>
      </w:r>
      <w:r w:rsidRPr="00737809">
        <w:t xml:space="preserve"> la Ley de Transparencia y Acceso a la Información Pública del Estado de México y Municipios.</w:t>
      </w:r>
    </w:p>
    <w:p w14:paraId="1ACD8D72" w14:textId="77777777" w:rsidR="00F04E81" w:rsidRPr="00737809" w:rsidRDefault="00F04E81">
      <w:pPr>
        <w:spacing w:after="0" w:line="360" w:lineRule="auto"/>
      </w:pPr>
    </w:p>
    <w:p w14:paraId="5AB81A17" w14:textId="77777777" w:rsidR="00F04E81" w:rsidRPr="00737809" w:rsidRDefault="00E02AAB">
      <w:pPr>
        <w:spacing w:after="0" w:line="360" w:lineRule="auto"/>
      </w:pPr>
      <w:r w:rsidRPr="00737809">
        <w:rPr>
          <w:b/>
          <w:bCs/>
        </w:rPr>
        <w:t>b) Admisión del Recurso de Revisión.</w:t>
      </w:r>
      <w:r w:rsidRPr="00737809">
        <w:t xml:space="preserve"> En fechas seis, ocho, catorce, quince y dieciséis de octubre de dos mil veinticinco, se notificaron vía SAIMEX los acuerdos </w:t>
      </w:r>
      <w:r w:rsidRPr="00737809">
        <w:t>de la admisión de los Recursos de Revisión interpuestos por la persona Recurrente en contra del Sujeto Obligado, en términos del artículo 185, fracciones I y II de la Ley de Transparencia y Acceso a la Información Pública del Estado de México y Municipios,</w:t>
      </w:r>
      <w:r w:rsidRPr="00737809">
        <w:t xml:space="preserve"> en el que se les otorgó un plazo de siete días hábiles posteriores a la misma, para que manifestara lo que a su derecho conviniera y formularán alegatos.</w:t>
      </w:r>
    </w:p>
    <w:p w14:paraId="63CDCFBA" w14:textId="77777777" w:rsidR="00F04E81" w:rsidRPr="00737809" w:rsidRDefault="00F04E81">
      <w:pPr>
        <w:spacing w:after="0" w:line="360" w:lineRule="auto"/>
        <w:rPr>
          <w:color w:val="000000"/>
        </w:rPr>
      </w:pPr>
    </w:p>
    <w:p w14:paraId="69A6F792" w14:textId="77777777" w:rsidR="00F04E81" w:rsidRPr="00737809" w:rsidRDefault="00E02AAB">
      <w:pPr>
        <w:spacing w:after="0" w:line="360" w:lineRule="auto"/>
        <w:rPr>
          <w:b/>
          <w:bCs/>
          <w:color w:val="000000"/>
        </w:rPr>
      </w:pPr>
      <w:r w:rsidRPr="00737809">
        <w:rPr>
          <w:b/>
          <w:bCs/>
        </w:rPr>
        <w:t>c) Acumulación de los asuntos.</w:t>
      </w:r>
      <w:r w:rsidRPr="00737809">
        <w:t xml:space="preserve"> El veinticinco de noviembre y dos de diciembre de dos mil veinticinco</w:t>
      </w:r>
      <w:r w:rsidRPr="00737809">
        <w:t>, se notificó vía SAIMEX los acuerdos mediante los cuales se informó, que en fechas quince y veintidós de octubre de dos mil veinticinco, el Pleno del Instituto de Transparencia, Acceso a la Información Pública y Protección de Datos Personales del Estado d</w:t>
      </w:r>
      <w:r w:rsidRPr="00737809">
        <w:t xml:space="preserve">e México y Municipios, con el propósito de privilegiar la resolución expedita y evitar resoluciones contradictorias, con fundamento en el artículo 18 del Código de Procedimientos </w:t>
      </w:r>
      <w:r w:rsidRPr="00737809">
        <w:lastRenderedPageBreak/>
        <w:t>Administrativos del Estado de México, de aplicación supletoria a la Ley de Tr</w:t>
      </w:r>
      <w:r w:rsidRPr="00737809">
        <w:t>ansparencia y Acceso a la Información Pública del Estado de México y Municipios, según lo previsto en su artículo 195, acordó la acumulación de los Recursos de Revisión</w:t>
      </w:r>
      <w:r w:rsidRPr="00737809">
        <w:rPr>
          <w:b/>
          <w:bCs/>
          <w:color w:val="000000"/>
        </w:rPr>
        <w:t xml:space="preserve"> </w:t>
      </w:r>
      <w:r w:rsidRPr="00737809">
        <w:rPr>
          <w:b/>
          <w:bCs/>
        </w:rPr>
        <w:t>11382/INFOEM/IP/RR/2025, 11385/INFOEM/IP/RR/2025,  11386/INFOEM/IP/RR/2025, 11388/INFOE</w:t>
      </w:r>
      <w:r w:rsidRPr="00737809">
        <w:rPr>
          <w:b/>
          <w:bCs/>
        </w:rPr>
        <w:t>M/IP/RR/2025, 11389/INFOEM/IP/RR/2025, 11792/INFOEM/IP/RR/2025, 11793/INFOEM/IP/RR/2025 y 11794/INFOEM/IP/RR/2025,</w:t>
      </w:r>
      <w:r w:rsidRPr="00737809">
        <w:t xml:space="preserve">  </w:t>
      </w:r>
      <w:r w:rsidRPr="00737809">
        <w:rPr>
          <w:color w:val="000000"/>
        </w:rPr>
        <w:t>al diverso</w:t>
      </w:r>
      <w:r w:rsidRPr="00737809">
        <w:rPr>
          <w:b/>
          <w:bCs/>
          <w:color w:val="000000"/>
        </w:rPr>
        <w:t xml:space="preserve"> 11381/INFOEM/IP/RR/2025, </w:t>
      </w:r>
      <w:r w:rsidRPr="00737809">
        <w:rPr>
          <w:color w:val="000000"/>
        </w:rPr>
        <w:t>por ser este último el más antiguo, sustanciado bajo el índice de esta Ponencia, al advertir conexidad e</w:t>
      </w:r>
      <w:r w:rsidRPr="00737809">
        <w:rPr>
          <w:color w:val="000000"/>
        </w:rPr>
        <w:t xml:space="preserve">ntre estos, ya que fueron promovidos por la misma persona, en los que señaló como Sujeto Obligado al </w:t>
      </w:r>
      <w:r w:rsidRPr="00737809">
        <w:t>Ayuntamiento de Toluca</w:t>
      </w:r>
      <w:r w:rsidRPr="00737809">
        <w:rPr>
          <w:color w:val="000000"/>
        </w:rPr>
        <w:t>.</w:t>
      </w:r>
    </w:p>
    <w:p w14:paraId="4574968C" w14:textId="77777777" w:rsidR="00F04E81" w:rsidRPr="00737809" w:rsidRDefault="00F04E81">
      <w:pPr>
        <w:spacing w:after="0" w:line="360" w:lineRule="auto"/>
        <w:rPr>
          <w:color w:val="000000"/>
        </w:rPr>
      </w:pPr>
    </w:p>
    <w:p w14:paraId="24C05207" w14:textId="77777777" w:rsidR="00F04E81" w:rsidRPr="00737809" w:rsidRDefault="00E02AAB">
      <w:pPr>
        <w:spacing w:after="0" w:line="360" w:lineRule="auto"/>
        <w:rPr>
          <w:color w:val="000000"/>
        </w:rPr>
      </w:pPr>
      <w:r w:rsidRPr="00737809">
        <w:rPr>
          <w:b/>
          <w:bCs/>
        </w:rPr>
        <w:t xml:space="preserve">d) </w:t>
      </w:r>
      <w:r w:rsidRPr="00737809">
        <w:rPr>
          <w:b/>
          <w:bCs/>
          <w:color w:val="000000"/>
        </w:rPr>
        <w:t xml:space="preserve">Informe Justificado. </w:t>
      </w:r>
      <w:r w:rsidRPr="00737809">
        <w:rPr>
          <w:color w:val="000000"/>
        </w:rPr>
        <w:t>En fechas quince, diecisiete, veintitrés, veinticuatro y veintisiete de octubre de dos mil veinticinco, se</w:t>
      </w:r>
      <w:r w:rsidRPr="00737809">
        <w:rPr>
          <w:color w:val="000000"/>
        </w:rPr>
        <w:t xml:space="preserve"> recibió en este Instituto, a través del Sistema de Acceso a la Información Mexiquense (SAIMEX), los informes justificados, por parte del Sujeto Obligado, en los siguientes términos:</w:t>
      </w:r>
    </w:p>
    <w:p w14:paraId="01178FDE" w14:textId="77777777" w:rsidR="00F04E81" w:rsidRPr="00737809" w:rsidRDefault="00F04E81">
      <w:pPr>
        <w:spacing w:after="0" w:line="360" w:lineRule="auto"/>
        <w:rPr>
          <w:color w:val="000000"/>
        </w:rPr>
      </w:pPr>
    </w:p>
    <w:tbl>
      <w:tblPr>
        <w:tblStyle w:val="affffff"/>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9"/>
        <w:gridCol w:w="6001"/>
      </w:tblGrid>
      <w:tr w:rsidR="00F04E81" w:rsidRPr="00737809" w14:paraId="3EF32A84" w14:textId="77777777">
        <w:tc>
          <w:tcPr>
            <w:tcW w:w="2929" w:type="dxa"/>
            <w:shd w:val="clear" w:color="auto" w:fill="CCCCFF"/>
            <w:vAlign w:val="center"/>
          </w:tcPr>
          <w:p w14:paraId="7FF6E966" w14:textId="77777777" w:rsidR="00F04E81" w:rsidRPr="00737809" w:rsidRDefault="00E02AAB">
            <w:pPr>
              <w:spacing w:line="360" w:lineRule="auto"/>
              <w:jc w:val="center"/>
              <w:rPr>
                <w:b/>
                <w:bCs/>
                <w:sz w:val="20"/>
                <w:szCs w:val="20"/>
              </w:rPr>
            </w:pPr>
            <w:r w:rsidRPr="00737809">
              <w:rPr>
                <w:b/>
                <w:bCs/>
                <w:sz w:val="20"/>
                <w:szCs w:val="20"/>
              </w:rPr>
              <w:t>FOLIO DE LA SOLICITUD</w:t>
            </w:r>
          </w:p>
          <w:p w14:paraId="3E64DF46" w14:textId="77777777" w:rsidR="00F04E81" w:rsidRPr="00737809" w:rsidRDefault="00E02AAB">
            <w:pPr>
              <w:spacing w:line="360" w:lineRule="auto"/>
              <w:jc w:val="center"/>
              <w:rPr>
                <w:b/>
                <w:bCs/>
                <w:sz w:val="20"/>
                <w:szCs w:val="20"/>
              </w:rPr>
            </w:pPr>
            <w:r w:rsidRPr="00737809">
              <w:rPr>
                <w:b/>
                <w:bCs/>
                <w:sz w:val="20"/>
                <w:szCs w:val="20"/>
              </w:rPr>
              <w:t>RECURSO DE REVISIÓN</w:t>
            </w:r>
          </w:p>
        </w:tc>
        <w:tc>
          <w:tcPr>
            <w:tcW w:w="6001" w:type="dxa"/>
            <w:shd w:val="clear" w:color="auto" w:fill="CCCCFF"/>
            <w:vAlign w:val="center"/>
          </w:tcPr>
          <w:p w14:paraId="3ED65121" w14:textId="77777777" w:rsidR="00F04E81" w:rsidRPr="00737809" w:rsidRDefault="00E02AAB">
            <w:pPr>
              <w:spacing w:line="360" w:lineRule="auto"/>
              <w:jc w:val="center"/>
              <w:rPr>
                <w:b/>
                <w:bCs/>
                <w:sz w:val="20"/>
                <w:szCs w:val="20"/>
              </w:rPr>
            </w:pPr>
            <w:r w:rsidRPr="00737809">
              <w:rPr>
                <w:b/>
                <w:bCs/>
                <w:sz w:val="20"/>
                <w:szCs w:val="20"/>
              </w:rPr>
              <w:t xml:space="preserve">INFORME JUSTIFICADO </w:t>
            </w:r>
          </w:p>
        </w:tc>
      </w:tr>
      <w:tr w:rsidR="00F04E81" w:rsidRPr="00737809" w14:paraId="17E76DB2" w14:textId="77777777">
        <w:tc>
          <w:tcPr>
            <w:tcW w:w="2929" w:type="dxa"/>
          </w:tcPr>
          <w:p w14:paraId="11B2E764" w14:textId="77777777" w:rsidR="00F04E81" w:rsidRPr="00737809" w:rsidRDefault="00E02AAB">
            <w:pPr>
              <w:spacing w:line="360" w:lineRule="auto"/>
              <w:jc w:val="center"/>
              <w:rPr>
                <w:b/>
                <w:bCs/>
                <w:sz w:val="20"/>
                <w:szCs w:val="20"/>
                <w:lang w:val="en-US"/>
              </w:rPr>
            </w:pPr>
            <w:r w:rsidRPr="00737809">
              <w:rPr>
                <w:b/>
                <w:bCs/>
                <w:sz w:val="20"/>
                <w:szCs w:val="20"/>
                <w:lang w:val="en-US"/>
              </w:rPr>
              <w:t>04339/TOLUCA/IP/2025</w:t>
            </w:r>
          </w:p>
          <w:p w14:paraId="1763AE37" w14:textId="77777777" w:rsidR="00F04E81" w:rsidRPr="00737809" w:rsidRDefault="00F04E81">
            <w:pPr>
              <w:spacing w:line="360" w:lineRule="auto"/>
              <w:jc w:val="center"/>
              <w:rPr>
                <w:b/>
                <w:bCs/>
                <w:sz w:val="20"/>
                <w:szCs w:val="20"/>
                <w:lang w:val="en-US"/>
              </w:rPr>
            </w:pPr>
          </w:p>
          <w:p w14:paraId="661F2103" w14:textId="77777777" w:rsidR="00F04E81" w:rsidRPr="00737809" w:rsidRDefault="00E02AAB">
            <w:pPr>
              <w:spacing w:line="360" w:lineRule="auto"/>
              <w:jc w:val="center"/>
              <w:rPr>
                <w:b/>
                <w:bCs/>
                <w:sz w:val="20"/>
                <w:szCs w:val="20"/>
                <w:lang w:val="en-US"/>
              </w:rPr>
            </w:pPr>
            <w:r w:rsidRPr="00737809">
              <w:rPr>
                <w:b/>
                <w:bCs/>
                <w:sz w:val="20"/>
                <w:szCs w:val="20"/>
                <w:lang w:val="en-US"/>
              </w:rPr>
              <w:t>11381/INFOEM/IP/RR/2025</w:t>
            </w:r>
          </w:p>
        </w:tc>
        <w:tc>
          <w:tcPr>
            <w:tcW w:w="6001" w:type="dxa"/>
          </w:tcPr>
          <w:p w14:paraId="5342504C" w14:textId="77777777" w:rsidR="00F04E81" w:rsidRPr="00737809" w:rsidRDefault="00E02AAB">
            <w:pPr>
              <w:spacing w:line="360" w:lineRule="auto"/>
              <w:rPr>
                <w:sz w:val="20"/>
                <w:szCs w:val="20"/>
              </w:rPr>
            </w:pPr>
            <w:r w:rsidRPr="00737809">
              <w:rPr>
                <w:b/>
                <w:bCs/>
                <w:i/>
                <w:iCs/>
                <w:sz w:val="20"/>
                <w:szCs w:val="20"/>
              </w:rPr>
              <w:t xml:space="preserve">- Ratificación 11381.pdf; </w:t>
            </w:r>
            <w:r w:rsidRPr="00737809">
              <w:rPr>
                <w:sz w:val="20"/>
                <w:szCs w:val="20"/>
              </w:rPr>
              <w:t>Oficio emitido por el Titular de la Unidad de Transparencia en el que ratificó la respuesta inicial.</w:t>
            </w:r>
          </w:p>
          <w:p w14:paraId="320F5624" w14:textId="77777777" w:rsidR="00F04E81" w:rsidRPr="00737809" w:rsidRDefault="00F04E81">
            <w:pPr>
              <w:spacing w:line="360" w:lineRule="auto"/>
              <w:rPr>
                <w:sz w:val="20"/>
                <w:szCs w:val="20"/>
              </w:rPr>
            </w:pPr>
          </w:p>
          <w:p w14:paraId="11687773" w14:textId="77777777" w:rsidR="00F04E81" w:rsidRPr="00737809" w:rsidRDefault="00E02AAB">
            <w:pPr>
              <w:spacing w:line="360" w:lineRule="auto"/>
              <w:rPr>
                <w:sz w:val="20"/>
                <w:szCs w:val="20"/>
              </w:rPr>
            </w:pPr>
            <w:r w:rsidRPr="00737809">
              <w:rPr>
                <w:sz w:val="20"/>
                <w:szCs w:val="20"/>
              </w:rPr>
              <w:t>-</w:t>
            </w:r>
            <w:r w:rsidRPr="00737809">
              <w:rPr>
                <w:b/>
                <w:bCs/>
                <w:i/>
                <w:iCs/>
                <w:sz w:val="20"/>
                <w:szCs w:val="20"/>
              </w:rPr>
              <w:t>ANEXOS 11381-2025.pdf</w:t>
            </w:r>
            <w:r w:rsidRPr="00737809">
              <w:rPr>
                <w:sz w:val="20"/>
                <w:szCs w:val="20"/>
              </w:rPr>
              <w:t>; del que se advierten oficios suscritos por la Tesorería Municipal, por la Titular del Órgano Interno de Control Municipal, por el Titular de la Dirección de Auditoría de Obra y Contraloría Social, en los que medularmente ratificaron su respuesta inicial.</w:t>
            </w:r>
            <w:r w:rsidRPr="00737809">
              <w:rPr>
                <w:sz w:val="20"/>
                <w:szCs w:val="20"/>
              </w:rPr>
              <w:t xml:space="preserve"> </w:t>
            </w:r>
          </w:p>
          <w:p w14:paraId="6FBB3E7B" w14:textId="77777777" w:rsidR="00F04E81" w:rsidRPr="00737809" w:rsidRDefault="00F04E81">
            <w:pPr>
              <w:spacing w:line="360" w:lineRule="auto"/>
              <w:rPr>
                <w:sz w:val="20"/>
                <w:szCs w:val="20"/>
              </w:rPr>
            </w:pPr>
          </w:p>
          <w:p w14:paraId="7D58EE5D" w14:textId="77777777" w:rsidR="00F04E81" w:rsidRPr="00737809" w:rsidRDefault="00E02AAB">
            <w:pPr>
              <w:spacing w:line="360" w:lineRule="auto"/>
              <w:rPr>
                <w:sz w:val="20"/>
                <w:szCs w:val="20"/>
              </w:rPr>
            </w:pPr>
            <w:r w:rsidRPr="00737809">
              <w:rPr>
                <w:sz w:val="20"/>
                <w:szCs w:val="20"/>
              </w:rPr>
              <w:lastRenderedPageBreak/>
              <w:t xml:space="preserve">De igual forma se advierte un oficio suscrito por el Titular de la Dirección General de Obras Públicas, en el que ratificó la respuesta inicial y señaló que en ningún momento entregó información, en razón de no haberse generado ni administrado.  </w:t>
            </w:r>
          </w:p>
          <w:p w14:paraId="57BD6563" w14:textId="77777777" w:rsidR="00F04E81" w:rsidRPr="00737809" w:rsidRDefault="00F04E81">
            <w:pPr>
              <w:spacing w:line="360" w:lineRule="auto"/>
              <w:rPr>
                <w:i/>
                <w:iCs/>
                <w:sz w:val="20"/>
                <w:szCs w:val="20"/>
              </w:rPr>
            </w:pPr>
          </w:p>
        </w:tc>
      </w:tr>
      <w:tr w:rsidR="00F04E81" w:rsidRPr="00737809" w14:paraId="187F6D83" w14:textId="77777777">
        <w:tc>
          <w:tcPr>
            <w:tcW w:w="2929" w:type="dxa"/>
          </w:tcPr>
          <w:p w14:paraId="2467FA44" w14:textId="77777777" w:rsidR="00F04E81" w:rsidRPr="00737809" w:rsidRDefault="00E02AAB">
            <w:pPr>
              <w:spacing w:line="360" w:lineRule="auto"/>
              <w:jc w:val="center"/>
              <w:rPr>
                <w:b/>
                <w:bCs/>
                <w:sz w:val="20"/>
                <w:szCs w:val="20"/>
                <w:lang w:val="en-US"/>
              </w:rPr>
            </w:pPr>
            <w:r w:rsidRPr="00737809">
              <w:rPr>
                <w:b/>
                <w:bCs/>
                <w:sz w:val="20"/>
                <w:szCs w:val="20"/>
                <w:lang w:val="en-US"/>
              </w:rPr>
              <w:lastRenderedPageBreak/>
              <w:t>0433</w:t>
            </w:r>
            <w:r w:rsidRPr="00737809">
              <w:rPr>
                <w:b/>
                <w:bCs/>
                <w:sz w:val="20"/>
                <w:szCs w:val="20"/>
                <w:lang w:val="en-US"/>
              </w:rPr>
              <w:t>8/TOLUCA/IP/2025</w:t>
            </w:r>
          </w:p>
          <w:p w14:paraId="43F8C9CF" w14:textId="77777777" w:rsidR="00F04E81" w:rsidRPr="00737809" w:rsidRDefault="00F04E81">
            <w:pPr>
              <w:spacing w:line="360" w:lineRule="auto"/>
              <w:jc w:val="center"/>
              <w:rPr>
                <w:b/>
                <w:bCs/>
                <w:sz w:val="20"/>
                <w:szCs w:val="20"/>
                <w:lang w:val="en-US"/>
              </w:rPr>
            </w:pPr>
          </w:p>
          <w:p w14:paraId="3A62F280" w14:textId="77777777" w:rsidR="00F04E81" w:rsidRPr="00737809" w:rsidRDefault="00E02AAB">
            <w:pPr>
              <w:spacing w:line="360" w:lineRule="auto"/>
              <w:jc w:val="center"/>
              <w:rPr>
                <w:b/>
                <w:bCs/>
                <w:sz w:val="20"/>
                <w:szCs w:val="20"/>
                <w:lang w:val="en-US"/>
              </w:rPr>
            </w:pPr>
            <w:r w:rsidRPr="00737809">
              <w:rPr>
                <w:b/>
                <w:bCs/>
                <w:sz w:val="20"/>
                <w:szCs w:val="20"/>
                <w:lang w:val="en-US"/>
              </w:rPr>
              <w:t>11382/INFOEM/IP/RR/2025</w:t>
            </w:r>
          </w:p>
        </w:tc>
        <w:tc>
          <w:tcPr>
            <w:tcW w:w="6001" w:type="dxa"/>
          </w:tcPr>
          <w:p w14:paraId="00FDEC59" w14:textId="77777777" w:rsidR="00F04E81" w:rsidRPr="00737809" w:rsidRDefault="00E02AAB">
            <w:pPr>
              <w:spacing w:line="360" w:lineRule="auto"/>
              <w:rPr>
                <w:sz w:val="20"/>
                <w:szCs w:val="20"/>
              </w:rPr>
            </w:pPr>
            <w:r w:rsidRPr="00737809">
              <w:rPr>
                <w:b/>
                <w:bCs/>
                <w:i/>
                <w:iCs/>
                <w:sz w:val="20"/>
                <w:szCs w:val="20"/>
              </w:rPr>
              <w:t xml:space="preserve">-Ratificación 11382.pdf; </w:t>
            </w:r>
            <w:r w:rsidRPr="00737809">
              <w:rPr>
                <w:sz w:val="20"/>
                <w:szCs w:val="20"/>
              </w:rPr>
              <w:t>Oficio emitido por el Titular de la Unidad de Transparencia en el que ratificó la respuesta inicial.</w:t>
            </w:r>
          </w:p>
          <w:p w14:paraId="2860CFA0" w14:textId="77777777" w:rsidR="00F04E81" w:rsidRPr="00737809" w:rsidRDefault="00F04E81">
            <w:pPr>
              <w:spacing w:line="360" w:lineRule="auto"/>
              <w:rPr>
                <w:b/>
                <w:bCs/>
                <w:i/>
                <w:iCs/>
                <w:sz w:val="20"/>
                <w:szCs w:val="20"/>
              </w:rPr>
            </w:pPr>
          </w:p>
          <w:p w14:paraId="2509F6EF" w14:textId="77777777" w:rsidR="00F04E81" w:rsidRPr="00737809" w:rsidRDefault="00E02AAB">
            <w:pPr>
              <w:spacing w:line="360" w:lineRule="auto"/>
              <w:rPr>
                <w:sz w:val="20"/>
                <w:szCs w:val="20"/>
              </w:rPr>
            </w:pPr>
            <w:r w:rsidRPr="00737809">
              <w:rPr>
                <w:b/>
                <w:bCs/>
                <w:i/>
                <w:iCs/>
                <w:sz w:val="20"/>
                <w:szCs w:val="20"/>
              </w:rPr>
              <w:t xml:space="preserve">-ANEXOS 11382-2025.pdf; </w:t>
            </w:r>
            <w:r w:rsidRPr="00737809">
              <w:rPr>
                <w:sz w:val="20"/>
                <w:szCs w:val="20"/>
              </w:rPr>
              <w:t>del que se advierten oficios suscritos por la Tesorería Municip</w:t>
            </w:r>
            <w:r w:rsidRPr="00737809">
              <w:rPr>
                <w:sz w:val="20"/>
                <w:szCs w:val="20"/>
              </w:rPr>
              <w:t xml:space="preserve">al, por la Titular del Órgano Interno de Control Municipal, por el Titular de la Dirección de Auditoría de Obra y Contraloría Social, en los que medularmente ratificaron su respuesta inicial. </w:t>
            </w:r>
          </w:p>
          <w:p w14:paraId="0A52EA95" w14:textId="77777777" w:rsidR="00F04E81" w:rsidRPr="00737809" w:rsidRDefault="00F04E81">
            <w:pPr>
              <w:spacing w:line="360" w:lineRule="auto"/>
              <w:rPr>
                <w:sz w:val="20"/>
                <w:szCs w:val="20"/>
              </w:rPr>
            </w:pPr>
          </w:p>
          <w:p w14:paraId="29FE175B" w14:textId="77777777" w:rsidR="00F04E81" w:rsidRPr="00737809" w:rsidRDefault="00E02AAB">
            <w:pPr>
              <w:spacing w:line="360" w:lineRule="auto"/>
              <w:rPr>
                <w:sz w:val="20"/>
                <w:szCs w:val="20"/>
              </w:rPr>
            </w:pPr>
            <w:r w:rsidRPr="00737809">
              <w:rPr>
                <w:sz w:val="20"/>
                <w:szCs w:val="20"/>
              </w:rPr>
              <w:t>De igual forma se advierte un oficio suscrito por el Titular d</w:t>
            </w:r>
            <w:r w:rsidRPr="00737809">
              <w:rPr>
                <w:sz w:val="20"/>
                <w:szCs w:val="20"/>
              </w:rPr>
              <w:t xml:space="preserve">e la Dirección General de Obras Públicas, en el que ratificó la respuesta inicial y señaló que en ningún momento entregó información, en razón de no haberse generado ni administrado. </w:t>
            </w:r>
          </w:p>
          <w:p w14:paraId="13D2C941" w14:textId="77777777" w:rsidR="00F04E81" w:rsidRPr="00737809" w:rsidRDefault="00E02AAB">
            <w:pPr>
              <w:spacing w:line="360" w:lineRule="auto"/>
              <w:rPr>
                <w:sz w:val="20"/>
                <w:szCs w:val="20"/>
              </w:rPr>
            </w:pPr>
            <w:r w:rsidRPr="00737809">
              <w:rPr>
                <w:sz w:val="20"/>
                <w:szCs w:val="20"/>
              </w:rPr>
              <w:t xml:space="preserve"> </w:t>
            </w:r>
          </w:p>
        </w:tc>
      </w:tr>
      <w:tr w:rsidR="00F04E81" w:rsidRPr="00737809" w14:paraId="3FE30D66" w14:textId="77777777">
        <w:tc>
          <w:tcPr>
            <w:tcW w:w="2929" w:type="dxa"/>
          </w:tcPr>
          <w:p w14:paraId="6B9900D5" w14:textId="77777777" w:rsidR="00F04E81" w:rsidRPr="00737809" w:rsidRDefault="00E02AAB">
            <w:pPr>
              <w:spacing w:line="360" w:lineRule="auto"/>
              <w:jc w:val="center"/>
              <w:rPr>
                <w:b/>
                <w:bCs/>
                <w:sz w:val="20"/>
                <w:szCs w:val="20"/>
                <w:lang w:val="en-US"/>
              </w:rPr>
            </w:pPr>
            <w:r w:rsidRPr="00737809">
              <w:rPr>
                <w:b/>
                <w:bCs/>
                <w:sz w:val="20"/>
                <w:szCs w:val="20"/>
                <w:lang w:val="en-US"/>
              </w:rPr>
              <w:t>04334/TOLUCA/IP/2025</w:t>
            </w:r>
          </w:p>
          <w:p w14:paraId="67C1E373" w14:textId="77777777" w:rsidR="00F04E81" w:rsidRPr="00737809" w:rsidRDefault="00F04E81">
            <w:pPr>
              <w:spacing w:line="360" w:lineRule="auto"/>
              <w:jc w:val="center"/>
              <w:rPr>
                <w:b/>
                <w:bCs/>
                <w:sz w:val="20"/>
                <w:szCs w:val="20"/>
                <w:lang w:val="en-US"/>
              </w:rPr>
            </w:pPr>
          </w:p>
          <w:p w14:paraId="143FA2F3" w14:textId="77777777" w:rsidR="00F04E81" w:rsidRPr="00737809" w:rsidRDefault="00E02AAB">
            <w:pPr>
              <w:spacing w:line="360" w:lineRule="auto"/>
              <w:jc w:val="center"/>
              <w:rPr>
                <w:b/>
                <w:bCs/>
                <w:sz w:val="20"/>
                <w:szCs w:val="20"/>
                <w:lang w:val="en-US"/>
              </w:rPr>
            </w:pPr>
            <w:r w:rsidRPr="00737809">
              <w:rPr>
                <w:b/>
                <w:bCs/>
                <w:sz w:val="20"/>
                <w:szCs w:val="20"/>
                <w:lang w:val="en-US"/>
              </w:rPr>
              <w:t>11385/INFOEM/IP/RR/2025</w:t>
            </w:r>
          </w:p>
        </w:tc>
        <w:tc>
          <w:tcPr>
            <w:tcW w:w="6001" w:type="dxa"/>
          </w:tcPr>
          <w:p w14:paraId="685AF487" w14:textId="77777777" w:rsidR="00F04E81" w:rsidRPr="00737809" w:rsidRDefault="00E02AAB">
            <w:pPr>
              <w:spacing w:line="360" w:lineRule="auto"/>
              <w:rPr>
                <w:b/>
                <w:bCs/>
                <w:i/>
                <w:iCs/>
                <w:sz w:val="20"/>
                <w:szCs w:val="20"/>
              </w:rPr>
            </w:pPr>
            <w:r w:rsidRPr="00737809">
              <w:rPr>
                <w:b/>
                <w:bCs/>
                <w:i/>
                <w:iCs/>
                <w:sz w:val="20"/>
                <w:szCs w:val="20"/>
              </w:rPr>
              <w:t xml:space="preserve">-Ratificación 11385.pdf; </w:t>
            </w:r>
            <w:r w:rsidRPr="00737809">
              <w:rPr>
                <w:sz w:val="20"/>
                <w:szCs w:val="20"/>
              </w:rPr>
              <w:t>Oficio emitido por el Titular de la Unidad de Transparencia en el que ratificó la respuesta inicial.</w:t>
            </w:r>
          </w:p>
          <w:p w14:paraId="0463DE5A" w14:textId="77777777" w:rsidR="00F04E81" w:rsidRPr="00737809" w:rsidRDefault="00F04E81">
            <w:pPr>
              <w:spacing w:line="360" w:lineRule="auto"/>
              <w:rPr>
                <w:b/>
                <w:bCs/>
                <w:i/>
                <w:iCs/>
                <w:sz w:val="20"/>
                <w:szCs w:val="20"/>
              </w:rPr>
            </w:pPr>
          </w:p>
          <w:p w14:paraId="0655C71D" w14:textId="77777777" w:rsidR="00F04E81" w:rsidRPr="00737809" w:rsidRDefault="00E02AAB">
            <w:pPr>
              <w:spacing w:line="360" w:lineRule="auto"/>
              <w:rPr>
                <w:sz w:val="20"/>
                <w:szCs w:val="20"/>
              </w:rPr>
            </w:pPr>
            <w:r w:rsidRPr="00737809">
              <w:rPr>
                <w:b/>
                <w:bCs/>
                <w:i/>
                <w:iCs/>
                <w:sz w:val="20"/>
                <w:szCs w:val="20"/>
              </w:rPr>
              <w:t xml:space="preserve">-ANEXOS 11385-2025.pdf; </w:t>
            </w:r>
            <w:r w:rsidRPr="00737809">
              <w:rPr>
                <w:sz w:val="20"/>
                <w:szCs w:val="20"/>
              </w:rPr>
              <w:t>del que se advierten oficios suscritos por la Directora General de Administración, el Titular de la Direc</w:t>
            </w:r>
            <w:r w:rsidRPr="00737809">
              <w:rPr>
                <w:sz w:val="20"/>
                <w:szCs w:val="20"/>
              </w:rPr>
              <w:t xml:space="preserve">ción General de Obras Públicas y Tesorería Municipal, en los que medularmente ratificaron su respuesta inicial. </w:t>
            </w:r>
          </w:p>
          <w:p w14:paraId="23C461A7" w14:textId="77777777" w:rsidR="00F04E81" w:rsidRPr="00737809" w:rsidRDefault="00E02AAB">
            <w:pPr>
              <w:spacing w:line="360" w:lineRule="auto"/>
              <w:rPr>
                <w:sz w:val="20"/>
                <w:szCs w:val="20"/>
              </w:rPr>
            </w:pPr>
            <w:r w:rsidRPr="00737809">
              <w:rPr>
                <w:sz w:val="20"/>
                <w:szCs w:val="20"/>
              </w:rPr>
              <w:t xml:space="preserve"> </w:t>
            </w:r>
          </w:p>
        </w:tc>
      </w:tr>
      <w:tr w:rsidR="00F04E81" w:rsidRPr="00737809" w14:paraId="46F304B9" w14:textId="77777777">
        <w:tc>
          <w:tcPr>
            <w:tcW w:w="2929" w:type="dxa"/>
          </w:tcPr>
          <w:p w14:paraId="0485D1B5" w14:textId="77777777" w:rsidR="00F04E81" w:rsidRPr="00737809" w:rsidRDefault="00E02AAB">
            <w:pPr>
              <w:spacing w:line="360" w:lineRule="auto"/>
              <w:jc w:val="center"/>
              <w:rPr>
                <w:b/>
                <w:bCs/>
                <w:sz w:val="20"/>
                <w:szCs w:val="20"/>
                <w:lang w:val="en-US"/>
              </w:rPr>
            </w:pPr>
            <w:r w:rsidRPr="00737809">
              <w:rPr>
                <w:b/>
                <w:bCs/>
                <w:sz w:val="20"/>
                <w:szCs w:val="20"/>
                <w:lang w:val="en-US"/>
              </w:rPr>
              <w:t>04335/TOLUCA/IP/2025</w:t>
            </w:r>
          </w:p>
          <w:p w14:paraId="1CCAC374" w14:textId="77777777" w:rsidR="00F04E81" w:rsidRPr="00737809" w:rsidRDefault="00F04E81">
            <w:pPr>
              <w:spacing w:line="360" w:lineRule="auto"/>
              <w:rPr>
                <w:b/>
                <w:bCs/>
                <w:sz w:val="20"/>
                <w:szCs w:val="20"/>
                <w:lang w:val="en-US"/>
              </w:rPr>
            </w:pPr>
          </w:p>
          <w:p w14:paraId="29B9038C" w14:textId="77777777" w:rsidR="00F04E81" w:rsidRPr="00737809" w:rsidRDefault="00E02AAB">
            <w:pPr>
              <w:spacing w:line="360" w:lineRule="auto"/>
              <w:rPr>
                <w:b/>
                <w:bCs/>
                <w:sz w:val="20"/>
                <w:szCs w:val="20"/>
                <w:lang w:val="en-US"/>
              </w:rPr>
            </w:pPr>
            <w:r w:rsidRPr="00737809">
              <w:rPr>
                <w:b/>
                <w:bCs/>
                <w:sz w:val="20"/>
                <w:szCs w:val="20"/>
                <w:lang w:val="en-US"/>
              </w:rPr>
              <w:lastRenderedPageBreak/>
              <w:t>11386/INFOEM/IP/RR/2025</w:t>
            </w:r>
          </w:p>
        </w:tc>
        <w:tc>
          <w:tcPr>
            <w:tcW w:w="6001" w:type="dxa"/>
          </w:tcPr>
          <w:p w14:paraId="39C9D37F" w14:textId="77777777" w:rsidR="00F04E81" w:rsidRPr="00737809" w:rsidRDefault="00E02AAB">
            <w:pPr>
              <w:spacing w:line="360" w:lineRule="auto"/>
              <w:rPr>
                <w:sz w:val="20"/>
                <w:szCs w:val="20"/>
              </w:rPr>
            </w:pPr>
            <w:r w:rsidRPr="00737809">
              <w:rPr>
                <w:b/>
                <w:bCs/>
                <w:i/>
                <w:iCs/>
                <w:sz w:val="20"/>
                <w:szCs w:val="20"/>
              </w:rPr>
              <w:lastRenderedPageBreak/>
              <w:t>-</w:t>
            </w:r>
            <w:r w:rsidRPr="00737809">
              <w:rPr>
                <w:sz w:val="20"/>
                <w:szCs w:val="20"/>
              </w:rPr>
              <w:t xml:space="preserve"> </w:t>
            </w:r>
            <w:r w:rsidRPr="00737809">
              <w:rPr>
                <w:b/>
                <w:bCs/>
                <w:i/>
                <w:iCs/>
                <w:sz w:val="20"/>
                <w:szCs w:val="20"/>
              </w:rPr>
              <w:t xml:space="preserve">Ratificación 11386.pdf; </w:t>
            </w:r>
            <w:r w:rsidRPr="00737809">
              <w:rPr>
                <w:sz w:val="20"/>
                <w:szCs w:val="20"/>
              </w:rPr>
              <w:t>Oficio emitido por el Titular de la Unidad de Transparencia en el qu</w:t>
            </w:r>
            <w:r w:rsidRPr="00737809">
              <w:rPr>
                <w:sz w:val="20"/>
                <w:szCs w:val="20"/>
              </w:rPr>
              <w:t>e ratificó la respuesta inicial.</w:t>
            </w:r>
          </w:p>
          <w:p w14:paraId="0EC38D7A" w14:textId="77777777" w:rsidR="00F04E81" w:rsidRPr="00737809" w:rsidRDefault="00F04E81">
            <w:pPr>
              <w:spacing w:line="360" w:lineRule="auto"/>
              <w:rPr>
                <w:b/>
                <w:bCs/>
                <w:i/>
                <w:iCs/>
                <w:sz w:val="20"/>
                <w:szCs w:val="20"/>
              </w:rPr>
            </w:pPr>
          </w:p>
          <w:p w14:paraId="7F1728BB" w14:textId="77777777" w:rsidR="00F04E81" w:rsidRPr="00737809" w:rsidRDefault="00E02AAB">
            <w:pPr>
              <w:spacing w:line="360" w:lineRule="auto"/>
              <w:rPr>
                <w:sz w:val="20"/>
                <w:szCs w:val="20"/>
              </w:rPr>
            </w:pPr>
            <w:r w:rsidRPr="00737809">
              <w:rPr>
                <w:b/>
                <w:bCs/>
                <w:i/>
                <w:iCs/>
                <w:sz w:val="20"/>
                <w:szCs w:val="20"/>
              </w:rPr>
              <w:t>-</w:t>
            </w:r>
            <w:r w:rsidRPr="00737809">
              <w:rPr>
                <w:sz w:val="20"/>
                <w:szCs w:val="20"/>
              </w:rPr>
              <w:t xml:space="preserve"> </w:t>
            </w:r>
            <w:r w:rsidRPr="00737809">
              <w:rPr>
                <w:b/>
                <w:bCs/>
                <w:i/>
                <w:iCs/>
                <w:sz w:val="20"/>
                <w:szCs w:val="20"/>
              </w:rPr>
              <w:t xml:space="preserve">ANEXOS 11386-2025.pdf; </w:t>
            </w:r>
            <w:r w:rsidRPr="00737809">
              <w:rPr>
                <w:sz w:val="20"/>
                <w:szCs w:val="20"/>
              </w:rPr>
              <w:t>del que se advierten oficios suscritos por la Tesorería Municipal, el Titular de la Dirección General de Obras Públicas, por la Titular del Órgano Interno de Control Municipal, por el Titular de la</w:t>
            </w:r>
            <w:r w:rsidRPr="00737809">
              <w:rPr>
                <w:sz w:val="20"/>
                <w:szCs w:val="20"/>
              </w:rPr>
              <w:t xml:space="preserve"> Dirección de Auditoría de Obra y Contraloría Social, en los que medularmente ratificaron su respuesta inicial. </w:t>
            </w:r>
          </w:p>
          <w:p w14:paraId="36827C9B" w14:textId="77777777" w:rsidR="00F04E81" w:rsidRPr="00737809" w:rsidRDefault="00E02AAB">
            <w:pPr>
              <w:spacing w:line="360" w:lineRule="auto"/>
              <w:rPr>
                <w:i/>
                <w:iCs/>
                <w:sz w:val="20"/>
                <w:szCs w:val="20"/>
              </w:rPr>
            </w:pPr>
            <w:r w:rsidRPr="00737809">
              <w:rPr>
                <w:sz w:val="20"/>
                <w:szCs w:val="20"/>
              </w:rPr>
              <w:t xml:space="preserve">  </w:t>
            </w:r>
          </w:p>
        </w:tc>
      </w:tr>
      <w:tr w:rsidR="00F04E81" w:rsidRPr="00737809" w14:paraId="6ADDC539" w14:textId="77777777">
        <w:tc>
          <w:tcPr>
            <w:tcW w:w="2929" w:type="dxa"/>
          </w:tcPr>
          <w:p w14:paraId="740912CF" w14:textId="77777777" w:rsidR="00F04E81" w:rsidRPr="00737809" w:rsidRDefault="00E02AAB">
            <w:pPr>
              <w:spacing w:line="360" w:lineRule="auto"/>
              <w:jc w:val="center"/>
              <w:rPr>
                <w:b/>
                <w:bCs/>
                <w:sz w:val="20"/>
                <w:szCs w:val="20"/>
                <w:lang w:val="en-US"/>
              </w:rPr>
            </w:pPr>
            <w:r w:rsidRPr="00737809">
              <w:rPr>
                <w:b/>
                <w:bCs/>
                <w:sz w:val="20"/>
                <w:szCs w:val="20"/>
                <w:lang w:val="en-US"/>
              </w:rPr>
              <w:lastRenderedPageBreak/>
              <w:t>04336/TOLUCA/IP/2025</w:t>
            </w:r>
          </w:p>
          <w:p w14:paraId="1B2374BB" w14:textId="77777777" w:rsidR="00F04E81" w:rsidRPr="00737809" w:rsidRDefault="00F04E81">
            <w:pPr>
              <w:spacing w:line="360" w:lineRule="auto"/>
              <w:jc w:val="center"/>
              <w:rPr>
                <w:b/>
                <w:bCs/>
                <w:sz w:val="20"/>
                <w:szCs w:val="20"/>
                <w:lang w:val="en-US"/>
              </w:rPr>
            </w:pPr>
          </w:p>
          <w:p w14:paraId="3A41E235" w14:textId="77777777" w:rsidR="00F04E81" w:rsidRPr="00737809" w:rsidRDefault="00E02AAB">
            <w:pPr>
              <w:spacing w:line="360" w:lineRule="auto"/>
              <w:jc w:val="center"/>
              <w:rPr>
                <w:b/>
                <w:bCs/>
                <w:sz w:val="20"/>
                <w:szCs w:val="20"/>
                <w:lang w:val="en-US"/>
              </w:rPr>
            </w:pPr>
            <w:r w:rsidRPr="00737809">
              <w:rPr>
                <w:b/>
                <w:bCs/>
                <w:sz w:val="20"/>
                <w:szCs w:val="20"/>
                <w:lang w:val="en-US"/>
              </w:rPr>
              <w:t>11388/INFOEM/IP/RR/2025</w:t>
            </w:r>
          </w:p>
        </w:tc>
        <w:tc>
          <w:tcPr>
            <w:tcW w:w="6001" w:type="dxa"/>
          </w:tcPr>
          <w:p w14:paraId="0C8FCE8B" w14:textId="77777777" w:rsidR="00F04E81" w:rsidRPr="00737809" w:rsidRDefault="00E02AAB">
            <w:pPr>
              <w:spacing w:line="360" w:lineRule="auto"/>
              <w:rPr>
                <w:sz w:val="20"/>
                <w:szCs w:val="20"/>
              </w:rPr>
            </w:pPr>
            <w:r w:rsidRPr="00737809">
              <w:rPr>
                <w:b/>
                <w:bCs/>
                <w:i/>
                <w:iCs/>
                <w:sz w:val="20"/>
                <w:szCs w:val="20"/>
              </w:rPr>
              <w:t>-</w:t>
            </w:r>
            <w:r w:rsidRPr="00737809">
              <w:rPr>
                <w:sz w:val="20"/>
                <w:szCs w:val="20"/>
              </w:rPr>
              <w:t xml:space="preserve"> </w:t>
            </w:r>
            <w:r w:rsidRPr="00737809">
              <w:rPr>
                <w:b/>
                <w:bCs/>
                <w:i/>
                <w:iCs/>
                <w:sz w:val="20"/>
                <w:szCs w:val="20"/>
              </w:rPr>
              <w:t xml:space="preserve">Ratificación 11388.pdf; </w:t>
            </w:r>
            <w:r w:rsidRPr="00737809">
              <w:rPr>
                <w:sz w:val="20"/>
                <w:szCs w:val="20"/>
              </w:rPr>
              <w:t xml:space="preserve">Oficio emitido por el Titular de la Unidad de Transparencia en el </w:t>
            </w:r>
            <w:r w:rsidRPr="00737809">
              <w:rPr>
                <w:sz w:val="20"/>
                <w:szCs w:val="20"/>
              </w:rPr>
              <w:t>que ratificó la respuesta inicial.</w:t>
            </w:r>
          </w:p>
          <w:p w14:paraId="03F36252" w14:textId="77777777" w:rsidR="00F04E81" w:rsidRPr="00737809" w:rsidRDefault="00F04E81">
            <w:pPr>
              <w:spacing w:line="360" w:lineRule="auto"/>
              <w:rPr>
                <w:b/>
                <w:bCs/>
                <w:i/>
                <w:iCs/>
                <w:sz w:val="20"/>
                <w:szCs w:val="20"/>
              </w:rPr>
            </w:pPr>
          </w:p>
          <w:p w14:paraId="2B0FA3A1" w14:textId="77777777" w:rsidR="00F04E81" w:rsidRPr="00737809" w:rsidRDefault="00E02AAB">
            <w:pPr>
              <w:spacing w:line="360" w:lineRule="auto"/>
              <w:rPr>
                <w:sz w:val="20"/>
                <w:szCs w:val="20"/>
              </w:rPr>
            </w:pPr>
            <w:r w:rsidRPr="00737809">
              <w:rPr>
                <w:b/>
                <w:bCs/>
                <w:i/>
                <w:iCs/>
                <w:sz w:val="20"/>
                <w:szCs w:val="20"/>
              </w:rPr>
              <w:t>-</w:t>
            </w:r>
            <w:r w:rsidRPr="00737809">
              <w:rPr>
                <w:sz w:val="20"/>
                <w:szCs w:val="20"/>
              </w:rPr>
              <w:t xml:space="preserve"> </w:t>
            </w:r>
            <w:r w:rsidRPr="00737809">
              <w:rPr>
                <w:b/>
                <w:bCs/>
                <w:i/>
                <w:iCs/>
                <w:sz w:val="20"/>
                <w:szCs w:val="20"/>
              </w:rPr>
              <w:t xml:space="preserve">ANEXOS 11388-2025.pdf; </w:t>
            </w:r>
            <w:r w:rsidRPr="00737809">
              <w:rPr>
                <w:sz w:val="20"/>
                <w:szCs w:val="20"/>
              </w:rPr>
              <w:t xml:space="preserve">del que se advierten oficios suscritos por la Tesorería Municipal, el Titular de la Dirección General de Obras Públicas, por la Titular del Órgano Interno de Control Municipal, por el Titular de </w:t>
            </w:r>
            <w:r w:rsidRPr="00737809">
              <w:rPr>
                <w:sz w:val="20"/>
                <w:szCs w:val="20"/>
              </w:rPr>
              <w:t xml:space="preserve">la Dirección de Auditoría de Obra y Contraloría Social, en los que medularmente ratificaron su respuesta inicial. </w:t>
            </w:r>
          </w:p>
          <w:p w14:paraId="1205280A" w14:textId="77777777" w:rsidR="00F04E81" w:rsidRPr="00737809" w:rsidRDefault="00F04E81">
            <w:pPr>
              <w:spacing w:line="360" w:lineRule="auto"/>
              <w:rPr>
                <w:b/>
                <w:bCs/>
                <w:i/>
                <w:iCs/>
                <w:sz w:val="20"/>
                <w:szCs w:val="20"/>
              </w:rPr>
            </w:pPr>
          </w:p>
        </w:tc>
      </w:tr>
      <w:tr w:rsidR="00F04E81" w:rsidRPr="00737809" w14:paraId="60CF081E" w14:textId="77777777">
        <w:tc>
          <w:tcPr>
            <w:tcW w:w="2929" w:type="dxa"/>
          </w:tcPr>
          <w:p w14:paraId="58E40162" w14:textId="77777777" w:rsidR="00F04E81" w:rsidRPr="00737809" w:rsidRDefault="00E02AAB">
            <w:pPr>
              <w:spacing w:line="360" w:lineRule="auto"/>
              <w:jc w:val="center"/>
              <w:rPr>
                <w:b/>
                <w:bCs/>
                <w:sz w:val="20"/>
                <w:szCs w:val="20"/>
                <w:lang w:val="en-US"/>
              </w:rPr>
            </w:pPr>
            <w:r w:rsidRPr="00737809">
              <w:rPr>
                <w:b/>
                <w:bCs/>
                <w:sz w:val="20"/>
                <w:szCs w:val="20"/>
                <w:lang w:val="en-US"/>
              </w:rPr>
              <w:t>04337/TOLUCA/IP/2025</w:t>
            </w:r>
          </w:p>
          <w:p w14:paraId="3E15F92C" w14:textId="77777777" w:rsidR="00F04E81" w:rsidRPr="00737809" w:rsidRDefault="00F04E81">
            <w:pPr>
              <w:spacing w:line="360" w:lineRule="auto"/>
              <w:jc w:val="center"/>
              <w:rPr>
                <w:b/>
                <w:bCs/>
                <w:sz w:val="20"/>
                <w:szCs w:val="20"/>
                <w:lang w:val="en-US"/>
              </w:rPr>
            </w:pPr>
          </w:p>
          <w:p w14:paraId="6C04EE64" w14:textId="77777777" w:rsidR="00F04E81" w:rsidRPr="00737809" w:rsidRDefault="00E02AAB">
            <w:pPr>
              <w:spacing w:line="360" w:lineRule="auto"/>
              <w:jc w:val="center"/>
              <w:rPr>
                <w:b/>
                <w:bCs/>
                <w:sz w:val="20"/>
                <w:szCs w:val="20"/>
                <w:lang w:val="en-US"/>
              </w:rPr>
            </w:pPr>
            <w:r w:rsidRPr="00737809">
              <w:rPr>
                <w:b/>
                <w:bCs/>
                <w:sz w:val="20"/>
                <w:szCs w:val="20"/>
                <w:lang w:val="en-US"/>
              </w:rPr>
              <w:t>11389/INFOEM/IP/RR/2025</w:t>
            </w:r>
          </w:p>
        </w:tc>
        <w:tc>
          <w:tcPr>
            <w:tcW w:w="6001" w:type="dxa"/>
          </w:tcPr>
          <w:p w14:paraId="143A5144" w14:textId="77777777" w:rsidR="00F04E81" w:rsidRPr="00737809" w:rsidRDefault="00E02AAB">
            <w:pPr>
              <w:spacing w:line="360" w:lineRule="auto"/>
              <w:rPr>
                <w:sz w:val="20"/>
                <w:szCs w:val="20"/>
              </w:rPr>
            </w:pPr>
            <w:r w:rsidRPr="00737809">
              <w:rPr>
                <w:b/>
                <w:bCs/>
                <w:i/>
                <w:iCs/>
                <w:sz w:val="20"/>
                <w:szCs w:val="20"/>
              </w:rPr>
              <w:t>-</w:t>
            </w:r>
            <w:r w:rsidRPr="00737809">
              <w:rPr>
                <w:sz w:val="20"/>
                <w:szCs w:val="20"/>
              </w:rPr>
              <w:t xml:space="preserve"> </w:t>
            </w:r>
            <w:r w:rsidRPr="00737809">
              <w:rPr>
                <w:b/>
                <w:bCs/>
                <w:i/>
                <w:iCs/>
                <w:sz w:val="20"/>
                <w:szCs w:val="20"/>
              </w:rPr>
              <w:t xml:space="preserve">Ratificación 11389.pdf; </w:t>
            </w:r>
            <w:r w:rsidRPr="00737809">
              <w:rPr>
                <w:sz w:val="20"/>
                <w:szCs w:val="20"/>
              </w:rPr>
              <w:t>Oficio emitido por el Titular de la Unidad de Transparencia en el q</w:t>
            </w:r>
            <w:r w:rsidRPr="00737809">
              <w:rPr>
                <w:sz w:val="20"/>
                <w:szCs w:val="20"/>
              </w:rPr>
              <w:t>ue ratificó la respuesta inicial.</w:t>
            </w:r>
          </w:p>
          <w:p w14:paraId="1C4C5694" w14:textId="77777777" w:rsidR="00F04E81" w:rsidRPr="00737809" w:rsidRDefault="00F04E81">
            <w:pPr>
              <w:spacing w:line="360" w:lineRule="auto"/>
              <w:rPr>
                <w:b/>
                <w:bCs/>
                <w:i/>
                <w:iCs/>
                <w:sz w:val="20"/>
                <w:szCs w:val="20"/>
              </w:rPr>
            </w:pPr>
          </w:p>
          <w:p w14:paraId="37A21A12" w14:textId="77777777" w:rsidR="00F04E81" w:rsidRPr="00737809" w:rsidRDefault="00E02AAB">
            <w:pPr>
              <w:spacing w:line="360" w:lineRule="auto"/>
              <w:rPr>
                <w:sz w:val="20"/>
                <w:szCs w:val="20"/>
              </w:rPr>
            </w:pPr>
            <w:r w:rsidRPr="00737809">
              <w:rPr>
                <w:b/>
                <w:bCs/>
                <w:i/>
                <w:iCs/>
                <w:sz w:val="20"/>
                <w:szCs w:val="20"/>
              </w:rPr>
              <w:t>-</w:t>
            </w:r>
            <w:r w:rsidRPr="00737809">
              <w:rPr>
                <w:sz w:val="20"/>
                <w:szCs w:val="20"/>
              </w:rPr>
              <w:t xml:space="preserve"> </w:t>
            </w:r>
            <w:r w:rsidRPr="00737809">
              <w:rPr>
                <w:b/>
                <w:bCs/>
                <w:i/>
                <w:iCs/>
                <w:sz w:val="20"/>
                <w:szCs w:val="20"/>
              </w:rPr>
              <w:t xml:space="preserve">ANEXOS 11389-2025.pdf; </w:t>
            </w:r>
            <w:r w:rsidRPr="00737809">
              <w:rPr>
                <w:sz w:val="20"/>
                <w:szCs w:val="20"/>
              </w:rPr>
              <w:t>del que se advierten oficios suscritos por la Tesorería Municipal, la Titular del Órgano Interno de Control, la Titular de la Dirección de Auditoría de Obra y Contraloría Social y el Titular de la</w:t>
            </w:r>
            <w:r w:rsidRPr="00737809">
              <w:rPr>
                <w:sz w:val="20"/>
                <w:szCs w:val="20"/>
              </w:rPr>
              <w:t xml:space="preserve"> Dirección General de Obras Públicas, en los que medularmente ratificaron su respuesta inicial. </w:t>
            </w:r>
          </w:p>
        </w:tc>
      </w:tr>
      <w:tr w:rsidR="00F04E81" w:rsidRPr="00737809" w14:paraId="24E0F4AE" w14:textId="77777777">
        <w:tc>
          <w:tcPr>
            <w:tcW w:w="2929" w:type="dxa"/>
          </w:tcPr>
          <w:p w14:paraId="0177501A" w14:textId="77777777" w:rsidR="00F04E81" w:rsidRPr="00737809" w:rsidRDefault="00E02AAB">
            <w:pPr>
              <w:spacing w:line="360" w:lineRule="auto"/>
              <w:jc w:val="center"/>
              <w:rPr>
                <w:b/>
                <w:bCs/>
                <w:sz w:val="20"/>
                <w:szCs w:val="20"/>
                <w:lang w:val="en-US"/>
              </w:rPr>
            </w:pPr>
            <w:r w:rsidRPr="00737809">
              <w:rPr>
                <w:b/>
                <w:bCs/>
                <w:sz w:val="20"/>
                <w:szCs w:val="20"/>
                <w:lang w:val="en-US"/>
              </w:rPr>
              <w:t>04341/TOLUCA/IP/2025</w:t>
            </w:r>
          </w:p>
          <w:p w14:paraId="5948A9D2" w14:textId="77777777" w:rsidR="00F04E81" w:rsidRPr="00737809" w:rsidRDefault="00F04E81">
            <w:pPr>
              <w:spacing w:line="360" w:lineRule="auto"/>
              <w:jc w:val="center"/>
              <w:rPr>
                <w:b/>
                <w:bCs/>
                <w:sz w:val="20"/>
                <w:szCs w:val="20"/>
                <w:lang w:val="en-US"/>
              </w:rPr>
            </w:pPr>
          </w:p>
          <w:p w14:paraId="53A7B5DB" w14:textId="77777777" w:rsidR="00F04E81" w:rsidRPr="00737809" w:rsidRDefault="00E02AAB">
            <w:pPr>
              <w:spacing w:line="360" w:lineRule="auto"/>
              <w:jc w:val="center"/>
              <w:rPr>
                <w:b/>
                <w:bCs/>
                <w:sz w:val="20"/>
                <w:szCs w:val="20"/>
                <w:lang w:val="en-US"/>
              </w:rPr>
            </w:pPr>
            <w:r w:rsidRPr="00737809">
              <w:rPr>
                <w:b/>
                <w:bCs/>
                <w:sz w:val="20"/>
                <w:szCs w:val="20"/>
                <w:lang w:val="en-US"/>
              </w:rPr>
              <w:t>11792/INFOEM/IP/RR/2025</w:t>
            </w:r>
          </w:p>
        </w:tc>
        <w:tc>
          <w:tcPr>
            <w:tcW w:w="6001" w:type="dxa"/>
          </w:tcPr>
          <w:p w14:paraId="63F86C52" w14:textId="77777777" w:rsidR="00F04E81" w:rsidRPr="00737809" w:rsidRDefault="00E02AAB">
            <w:pPr>
              <w:spacing w:line="360" w:lineRule="auto"/>
              <w:rPr>
                <w:sz w:val="20"/>
                <w:szCs w:val="20"/>
              </w:rPr>
            </w:pPr>
            <w:r w:rsidRPr="00737809">
              <w:rPr>
                <w:b/>
                <w:bCs/>
                <w:i/>
                <w:iCs/>
                <w:sz w:val="20"/>
                <w:szCs w:val="20"/>
              </w:rPr>
              <w:t>-Ratificación 11695.pdf</w:t>
            </w:r>
            <w:r w:rsidRPr="00737809">
              <w:rPr>
                <w:sz w:val="20"/>
                <w:szCs w:val="20"/>
              </w:rPr>
              <w:t xml:space="preserve"> : Oficio emitido por el Titular de la Unidad de Transparencia en el que ratificó la respuesta inicial a una solicitud diversa a la que nos ocupa.</w:t>
            </w:r>
          </w:p>
          <w:p w14:paraId="4C6076DB" w14:textId="77777777" w:rsidR="00F04E81" w:rsidRPr="00737809" w:rsidRDefault="00F04E81">
            <w:pPr>
              <w:spacing w:line="360" w:lineRule="auto"/>
              <w:rPr>
                <w:b/>
                <w:bCs/>
                <w:i/>
                <w:iCs/>
                <w:sz w:val="20"/>
                <w:szCs w:val="20"/>
              </w:rPr>
            </w:pPr>
          </w:p>
          <w:p w14:paraId="2BBC8D12" w14:textId="77777777" w:rsidR="00F04E81" w:rsidRPr="00737809" w:rsidRDefault="00E02AAB">
            <w:pPr>
              <w:spacing w:line="360" w:lineRule="auto"/>
              <w:rPr>
                <w:sz w:val="20"/>
                <w:szCs w:val="20"/>
              </w:rPr>
            </w:pPr>
            <w:r w:rsidRPr="00737809">
              <w:rPr>
                <w:b/>
                <w:bCs/>
                <w:i/>
                <w:iCs/>
                <w:sz w:val="20"/>
                <w:szCs w:val="20"/>
              </w:rPr>
              <w:t xml:space="preserve">-Ratificación 11792.pdf; </w:t>
            </w:r>
            <w:r w:rsidRPr="00737809">
              <w:rPr>
                <w:sz w:val="20"/>
                <w:szCs w:val="20"/>
              </w:rPr>
              <w:t>Oficio emitido por el Titular de la Unidad de Transparencia en el que ratificó la r</w:t>
            </w:r>
            <w:r w:rsidRPr="00737809">
              <w:rPr>
                <w:sz w:val="20"/>
                <w:szCs w:val="20"/>
              </w:rPr>
              <w:t>espuesta inicial.</w:t>
            </w:r>
          </w:p>
          <w:p w14:paraId="7B7CB963" w14:textId="77777777" w:rsidR="00F04E81" w:rsidRPr="00737809" w:rsidRDefault="00F04E81">
            <w:pPr>
              <w:spacing w:line="360" w:lineRule="auto"/>
              <w:rPr>
                <w:b/>
                <w:bCs/>
                <w:i/>
                <w:iCs/>
                <w:sz w:val="20"/>
                <w:szCs w:val="20"/>
              </w:rPr>
            </w:pPr>
          </w:p>
          <w:p w14:paraId="7AE10099" w14:textId="77777777" w:rsidR="00F04E81" w:rsidRPr="00737809" w:rsidRDefault="00E02AAB">
            <w:pPr>
              <w:spacing w:line="360" w:lineRule="auto"/>
              <w:rPr>
                <w:b/>
                <w:bCs/>
                <w:i/>
                <w:iCs/>
                <w:sz w:val="20"/>
                <w:szCs w:val="20"/>
              </w:rPr>
            </w:pPr>
            <w:r w:rsidRPr="00737809">
              <w:rPr>
                <w:b/>
                <w:bCs/>
                <w:i/>
                <w:iCs/>
                <w:sz w:val="20"/>
                <w:szCs w:val="20"/>
              </w:rPr>
              <w:t xml:space="preserve">-ANEXOS 11792-2025.pdf; </w:t>
            </w:r>
            <w:r w:rsidRPr="00737809">
              <w:rPr>
                <w:sz w:val="20"/>
                <w:szCs w:val="20"/>
              </w:rPr>
              <w:t>del que se advierten oficios suscritos por la Tesorería Municipal, la Titular del Órgano Interno de Control, la Titular de la Dirección de Auditoría de Obra y Contraloría Social y el Titular de la Dirección Genera</w:t>
            </w:r>
            <w:r w:rsidRPr="00737809">
              <w:rPr>
                <w:sz w:val="20"/>
                <w:szCs w:val="20"/>
              </w:rPr>
              <w:t>l de Obras Públicas, en los que medularmente ratificaron su respuesta inicial.</w:t>
            </w:r>
          </w:p>
        </w:tc>
      </w:tr>
      <w:tr w:rsidR="00F04E81" w:rsidRPr="00737809" w14:paraId="53FB9AF9" w14:textId="77777777">
        <w:tc>
          <w:tcPr>
            <w:tcW w:w="2929" w:type="dxa"/>
          </w:tcPr>
          <w:p w14:paraId="65177DDE" w14:textId="77777777" w:rsidR="00F04E81" w:rsidRPr="00737809" w:rsidRDefault="00E02AAB">
            <w:pPr>
              <w:spacing w:line="360" w:lineRule="auto"/>
              <w:jc w:val="center"/>
              <w:rPr>
                <w:b/>
                <w:bCs/>
                <w:sz w:val="20"/>
                <w:szCs w:val="20"/>
                <w:lang w:val="en-US"/>
              </w:rPr>
            </w:pPr>
            <w:r w:rsidRPr="00737809">
              <w:rPr>
                <w:b/>
                <w:bCs/>
                <w:sz w:val="20"/>
                <w:szCs w:val="20"/>
                <w:lang w:val="en-US"/>
              </w:rPr>
              <w:lastRenderedPageBreak/>
              <w:t>04342/TOLUCA/IP/2025</w:t>
            </w:r>
          </w:p>
          <w:p w14:paraId="51449280" w14:textId="77777777" w:rsidR="00F04E81" w:rsidRPr="00737809" w:rsidRDefault="00F04E81">
            <w:pPr>
              <w:spacing w:line="360" w:lineRule="auto"/>
              <w:jc w:val="center"/>
              <w:rPr>
                <w:b/>
                <w:bCs/>
                <w:sz w:val="20"/>
                <w:szCs w:val="20"/>
                <w:lang w:val="en-US"/>
              </w:rPr>
            </w:pPr>
          </w:p>
          <w:p w14:paraId="4EB52512" w14:textId="77777777" w:rsidR="00F04E81" w:rsidRPr="00737809" w:rsidRDefault="00E02AAB">
            <w:pPr>
              <w:spacing w:line="360" w:lineRule="auto"/>
              <w:jc w:val="center"/>
              <w:rPr>
                <w:b/>
                <w:bCs/>
                <w:sz w:val="20"/>
                <w:szCs w:val="20"/>
                <w:lang w:val="en-US"/>
              </w:rPr>
            </w:pPr>
            <w:r w:rsidRPr="00737809">
              <w:rPr>
                <w:b/>
                <w:bCs/>
                <w:sz w:val="20"/>
                <w:szCs w:val="20"/>
                <w:lang w:val="en-US"/>
              </w:rPr>
              <w:t>11793/INFOEM/IP/RR/2025</w:t>
            </w:r>
          </w:p>
        </w:tc>
        <w:tc>
          <w:tcPr>
            <w:tcW w:w="6001" w:type="dxa"/>
          </w:tcPr>
          <w:p w14:paraId="165C04F3" w14:textId="77777777" w:rsidR="00F04E81" w:rsidRPr="00737809" w:rsidRDefault="00E02AAB">
            <w:pPr>
              <w:spacing w:line="360" w:lineRule="auto"/>
              <w:rPr>
                <w:sz w:val="20"/>
                <w:szCs w:val="20"/>
              </w:rPr>
            </w:pPr>
            <w:r w:rsidRPr="00737809">
              <w:rPr>
                <w:b/>
                <w:bCs/>
                <w:i/>
                <w:iCs/>
                <w:sz w:val="20"/>
                <w:szCs w:val="20"/>
              </w:rPr>
              <w:t xml:space="preserve">ANEXOS 11793-2025.pdf; </w:t>
            </w:r>
            <w:r w:rsidRPr="00737809">
              <w:rPr>
                <w:sz w:val="20"/>
                <w:szCs w:val="20"/>
              </w:rPr>
              <w:t>del que se advierten oficios suscritos por la Tesorería Municipal, la Titular del Órgano Interno de Control</w:t>
            </w:r>
            <w:r w:rsidRPr="00737809">
              <w:rPr>
                <w:sz w:val="20"/>
                <w:szCs w:val="20"/>
              </w:rPr>
              <w:t>, la Titular de la Dirección de Auditoría de Obra y Contraloría Social y el Titular de la Dirección General de Obras Públicas, en los que medularmente ratificaron su respuesta inicial.</w:t>
            </w:r>
          </w:p>
          <w:p w14:paraId="633696D9" w14:textId="77777777" w:rsidR="00F04E81" w:rsidRPr="00737809" w:rsidRDefault="00F04E81">
            <w:pPr>
              <w:spacing w:line="360" w:lineRule="auto"/>
              <w:rPr>
                <w:b/>
                <w:bCs/>
                <w:i/>
                <w:iCs/>
                <w:sz w:val="20"/>
                <w:szCs w:val="20"/>
              </w:rPr>
            </w:pPr>
          </w:p>
          <w:p w14:paraId="4045E1FE" w14:textId="77777777" w:rsidR="00F04E81" w:rsidRPr="00737809" w:rsidRDefault="00E02AAB">
            <w:pPr>
              <w:spacing w:line="360" w:lineRule="auto"/>
              <w:rPr>
                <w:b/>
                <w:bCs/>
                <w:i/>
                <w:iCs/>
                <w:sz w:val="20"/>
                <w:szCs w:val="20"/>
              </w:rPr>
            </w:pPr>
            <w:r w:rsidRPr="00737809">
              <w:rPr>
                <w:b/>
                <w:bCs/>
                <w:i/>
                <w:iCs/>
                <w:sz w:val="20"/>
                <w:szCs w:val="20"/>
              </w:rPr>
              <w:t xml:space="preserve">Ratificación 11793.pdf; </w:t>
            </w:r>
            <w:r w:rsidRPr="00737809">
              <w:rPr>
                <w:sz w:val="20"/>
                <w:szCs w:val="20"/>
              </w:rPr>
              <w:t xml:space="preserve">Oficio emitido por el Titular de la Unidad de </w:t>
            </w:r>
            <w:r w:rsidRPr="00737809">
              <w:rPr>
                <w:sz w:val="20"/>
                <w:szCs w:val="20"/>
              </w:rPr>
              <w:t>Transparencia en el que ratificó la respuesta inicial.</w:t>
            </w:r>
          </w:p>
        </w:tc>
      </w:tr>
      <w:tr w:rsidR="00F04E81" w:rsidRPr="00737809" w14:paraId="205C3F9D" w14:textId="77777777">
        <w:tc>
          <w:tcPr>
            <w:tcW w:w="2929" w:type="dxa"/>
          </w:tcPr>
          <w:p w14:paraId="76752A28" w14:textId="77777777" w:rsidR="00F04E81" w:rsidRPr="00737809" w:rsidRDefault="00E02AAB">
            <w:pPr>
              <w:spacing w:line="360" w:lineRule="auto"/>
              <w:jc w:val="center"/>
              <w:rPr>
                <w:b/>
                <w:bCs/>
                <w:sz w:val="20"/>
                <w:szCs w:val="20"/>
                <w:lang w:val="en-US"/>
              </w:rPr>
            </w:pPr>
            <w:r w:rsidRPr="00737809">
              <w:rPr>
                <w:b/>
                <w:bCs/>
                <w:sz w:val="20"/>
                <w:szCs w:val="20"/>
                <w:lang w:val="en-US"/>
              </w:rPr>
              <w:t>04343/TOLUCA/IP/2025</w:t>
            </w:r>
          </w:p>
          <w:p w14:paraId="07DF295C" w14:textId="77777777" w:rsidR="00F04E81" w:rsidRPr="00737809" w:rsidRDefault="00F04E81">
            <w:pPr>
              <w:spacing w:line="360" w:lineRule="auto"/>
              <w:jc w:val="center"/>
              <w:rPr>
                <w:b/>
                <w:bCs/>
                <w:sz w:val="20"/>
                <w:szCs w:val="20"/>
                <w:lang w:val="en-US"/>
              </w:rPr>
            </w:pPr>
          </w:p>
          <w:p w14:paraId="17426665" w14:textId="77777777" w:rsidR="00F04E81" w:rsidRPr="00737809" w:rsidRDefault="00E02AAB">
            <w:pPr>
              <w:spacing w:line="360" w:lineRule="auto"/>
              <w:jc w:val="center"/>
              <w:rPr>
                <w:b/>
                <w:bCs/>
                <w:sz w:val="20"/>
                <w:szCs w:val="20"/>
                <w:lang w:val="en-US"/>
              </w:rPr>
            </w:pPr>
            <w:r w:rsidRPr="00737809">
              <w:rPr>
                <w:b/>
                <w:bCs/>
                <w:sz w:val="20"/>
                <w:szCs w:val="20"/>
                <w:lang w:val="en-US"/>
              </w:rPr>
              <w:t>11794/INFOEM/IP/RR/2025</w:t>
            </w:r>
          </w:p>
        </w:tc>
        <w:tc>
          <w:tcPr>
            <w:tcW w:w="6001" w:type="dxa"/>
          </w:tcPr>
          <w:p w14:paraId="695EFE77" w14:textId="77777777" w:rsidR="00F04E81" w:rsidRPr="00737809" w:rsidRDefault="00E02AAB">
            <w:pPr>
              <w:spacing w:line="360" w:lineRule="auto"/>
              <w:rPr>
                <w:sz w:val="20"/>
                <w:szCs w:val="20"/>
              </w:rPr>
            </w:pPr>
            <w:r w:rsidRPr="00737809">
              <w:rPr>
                <w:b/>
                <w:bCs/>
                <w:i/>
                <w:iCs/>
                <w:sz w:val="20"/>
                <w:szCs w:val="20"/>
              </w:rPr>
              <w:t xml:space="preserve">ANEXOS 11794-2025.pdf; </w:t>
            </w:r>
            <w:r w:rsidRPr="00737809">
              <w:rPr>
                <w:sz w:val="20"/>
                <w:szCs w:val="20"/>
              </w:rPr>
              <w:t>del que se advierten oficios suscritos por la Tesorería Municipal, la Titular del Órgano Interno de Control, la Titular de la Direc</w:t>
            </w:r>
            <w:r w:rsidRPr="00737809">
              <w:rPr>
                <w:sz w:val="20"/>
                <w:szCs w:val="20"/>
              </w:rPr>
              <w:t>ción de Auditoría de Obra y Contraloría Social y el Titular de la Dirección General de Obras Públicas, en los que medularmente ratificaron su respuesta inicial</w:t>
            </w:r>
          </w:p>
          <w:p w14:paraId="7C5509E5" w14:textId="77777777" w:rsidR="00F04E81" w:rsidRPr="00737809" w:rsidRDefault="00F04E81">
            <w:pPr>
              <w:spacing w:line="360" w:lineRule="auto"/>
              <w:rPr>
                <w:b/>
                <w:bCs/>
                <w:i/>
                <w:iCs/>
                <w:sz w:val="20"/>
                <w:szCs w:val="20"/>
              </w:rPr>
            </w:pPr>
          </w:p>
          <w:p w14:paraId="6569A142" w14:textId="77777777" w:rsidR="00F04E81" w:rsidRPr="00737809" w:rsidRDefault="00E02AAB">
            <w:pPr>
              <w:spacing w:line="360" w:lineRule="auto"/>
              <w:rPr>
                <w:b/>
                <w:bCs/>
                <w:i/>
                <w:iCs/>
                <w:sz w:val="20"/>
                <w:szCs w:val="20"/>
              </w:rPr>
            </w:pPr>
            <w:r w:rsidRPr="00737809">
              <w:rPr>
                <w:b/>
                <w:bCs/>
                <w:i/>
                <w:iCs/>
                <w:sz w:val="20"/>
                <w:szCs w:val="20"/>
              </w:rPr>
              <w:t xml:space="preserve">Ratificación 11794.pdf; </w:t>
            </w:r>
            <w:r w:rsidRPr="00737809">
              <w:rPr>
                <w:sz w:val="20"/>
                <w:szCs w:val="20"/>
              </w:rPr>
              <w:t xml:space="preserve">Oficio emitido por el Titular de la Unidad de Transparencia en el que </w:t>
            </w:r>
            <w:r w:rsidRPr="00737809">
              <w:rPr>
                <w:sz w:val="20"/>
                <w:szCs w:val="20"/>
              </w:rPr>
              <w:t>ratificó la respuesta inicial.</w:t>
            </w:r>
          </w:p>
        </w:tc>
      </w:tr>
    </w:tbl>
    <w:p w14:paraId="0E012D53" w14:textId="77777777" w:rsidR="00F04E81" w:rsidRPr="00737809" w:rsidRDefault="00F04E81">
      <w:pPr>
        <w:pBdr>
          <w:top w:val="nil"/>
          <w:left w:val="nil"/>
          <w:bottom w:val="nil"/>
          <w:right w:val="nil"/>
          <w:between w:val="nil"/>
        </w:pBdr>
        <w:spacing w:after="0" w:line="360" w:lineRule="auto"/>
        <w:rPr>
          <w:b/>
          <w:bCs/>
          <w:color w:val="000000"/>
        </w:rPr>
      </w:pPr>
    </w:p>
    <w:p w14:paraId="5E3480F9" w14:textId="77777777" w:rsidR="00F04E81" w:rsidRPr="00737809" w:rsidRDefault="00E02AAB">
      <w:pPr>
        <w:spacing w:after="0" w:line="360" w:lineRule="auto"/>
        <w:rPr>
          <w:color w:val="000000"/>
        </w:rPr>
      </w:pPr>
      <w:r w:rsidRPr="00737809">
        <w:rPr>
          <w:b/>
          <w:bCs/>
          <w:color w:val="000000"/>
        </w:rPr>
        <w:t xml:space="preserve">e) Vista de Informe Justificado. </w:t>
      </w:r>
      <w:r w:rsidRPr="00737809">
        <w:rPr>
          <w:color w:val="000000"/>
        </w:rPr>
        <w:t xml:space="preserve">El veinticinco de noviembre y dos de diciembre de dos mil veinticinco, se notificó a través del SAIMEX, el acuerdo mediante el cual se puso a la vista de la parte Recurrente los Informes </w:t>
      </w:r>
      <w:r w:rsidRPr="00737809">
        <w:rPr>
          <w:color w:val="000000"/>
        </w:rPr>
        <w:t xml:space="preserve">Justificados, proveídos por el cual se le otorgó a este último, un </w:t>
      </w:r>
      <w:r w:rsidRPr="00737809">
        <w:rPr>
          <w:color w:val="000000"/>
        </w:rPr>
        <w:lastRenderedPageBreak/>
        <w:t>término de tres días hábiles contados a partir del día siguiente a la notificación, para que emitiera las manifestaciones que conforme a sus intereses convenga.</w:t>
      </w:r>
    </w:p>
    <w:p w14:paraId="1F44B6A9" w14:textId="77777777" w:rsidR="00F04E81" w:rsidRPr="00737809" w:rsidRDefault="00F04E81">
      <w:pPr>
        <w:widowControl w:val="0"/>
        <w:spacing w:after="0" w:line="360" w:lineRule="auto"/>
        <w:rPr>
          <w:b/>
          <w:bCs/>
        </w:rPr>
      </w:pPr>
    </w:p>
    <w:p w14:paraId="2A2041F2" w14:textId="77777777" w:rsidR="00F04E81" w:rsidRPr="00737809" w:rsidRDefault="00E02AAB">
      <w:pPr>
        <w:spacing w:after="0" w:line="360" w:lineRule="auto"/>
      </w:pPr>
      <w:r w:rsidRPr="00737809">
        <w:rPr>
          <w:b/>
          <w:bCs/>
        </w:rPr>
        <w:t>f) Manifestaciones de la pa</w:t>
      </w:r>
      <w:r w:rsidRPr="00737809">
        <w:rPr>
          <w:b/>
          <w:bCs/>
        </w:rPr>
        <w:t xml:space="preserve">rte Recurrente. </w:t>
      </w:r>
      <w:r w:rsidRPr="00737809">
        <w:t>De las constancias que integran el expediente se advierte que la parte Recurrente no añadió manifestaciones.</w:t>
      </w:r>
    </w:p>
    <w:p w14:paraId="328E9E82" w14:textId="77777777" w:rsidR="00F04E81" w:rsidRPr="00737809" w:rsidRDefault="00F04E81">
      <w:pPr>
        <w:spacing w:after="0" w:line="360" w:lineRule="auto"/>
        <w:rPr>
          <w:b/>
          <w:bCs/>
        </w:rPr>
      </w:pPr>
    </w:p>
    <w:p w14:paraId="2463A08B" w14:textId="77777777" w:rsidR="00F04E81" w:rsidRPr="00737809" w:rsidRDefault="00E02AAB">
      <w:pPr>
        <w:spacing w:after="0" w:line="360" w:lineRule="auto"/>
        <w:rPr>
          <w:b/>
          <w:bCs/>
        </w:rPr>
      </w:pPr>
      <w:r w:rsidRPr="00737809">
        <w:rPr>
          <w:b/>
          <w:bCs/>
        </w:rPr>
        <w:t xml:space="preserve">g) Ampliación de plazo para resolver. </w:t>
      </w:r>
      <w:r w:rsidRPr="00737809">
        <w:t>El veinticinco de noviembre y tres de diciembre de dos mil veinticinco, el Comisionado Ponen</w:t>
      </w:r>
      <w:r w:rsidRPr="00737809">
        <w:t>te, con fundamento en lo dispuesto por el artículo 181, párrafo tercero, de la Ley de Transparencia y Acceso a la Información Pública del Estado de México y Municipios, acordó ampliar por un periodo de quince días hábiles, el plazo para resolver el Recurso</w:t>
      </w:r>
      <w:r w:rsidRPr="00737809">
        <w:t xml:space="preserve"> de Revisión que nos ocupa; acto que fue notificado a las partes el mismo día mediante el SAIMEX.</w:t>
      </w:r>
    </w:p>
    <w:p w14:paraId="1D12BAA2" w14:textId="77777777" w:rsidR="00F04E81" w:rsidRPr="00737809" w:rsidRDefault="00F04E81">
      <w:pPr>
        <w:spacing w:after="0" w:line="360" w:lineRule="auto"/>
        <w:rPr>
          <w:b/>
          <w:bCs/>
        </w:rPr>
      </w:pPr>
    </w:p>
    <w:p w14:paraId="728E8CED" w14:textId="77777777" w:rsidR="00F04E81" w:rsidRPr="00737809" w:rsidRDefault="00E02AAB">
      <w:pPr>
        <w:spacing w:after="0" w:line="360" w:lineRule="auto"/>
      </w:pPr>
      <w:r w:rsidRPr="00737809">
        <w:rPr>
          <w:b/>
          <w:bCs/>
        </w:rPr>
        <w:t>g) Cierre de instrucción.</w:t>
      </w:r>
      <w:r w:rsidRPr="00737809">
        <w:t xml:space="preserve"> El nueve de diciembre de dos mil veinticinco, al no existir diligencias pendientes por desahogar, se emitió el acuerdo por medio de</w:t>
      </w:r>
      <w:r w:rsidRPr="00737809">
        <w:t>l cual se declaró cerrada la instrucción y se determinó pasar los expedientes a resolución, en términos de lo dispuesto en los artículos 185, fracciones VI y VIII, de la Ley de Transparencia y Acceso a la Información Pública del Estado de México y Municipi</w:t>
      </w:r>
      <w:r w:rsidRPr="00737809">
        <w:t>os, acto que fue notificado a las partes en la misma fecha, mediante el SAIMEX.</w:t>
      </w:r>
    </w:p>
    <w:p w14:paraId="61C14327" w14:textId="77777777" w:rsidR="00F04E81" w:rsidRPr="00737809" w:rsidRDefault="00F04E81">
      <w:pPr>
        <w:spacing w:after="0" w:line="360" w:lineRule="auto"/>
      </w:pPr>
    </w:p>
    <w:p w14:paraId="4E3A0E1A" w14:textId="77777777" w:rsidR="00F04E81" w:rsidRPr="00737809" w:rsidRDefault="00E02AAB">
      <w:pPr>
        <w:spacing w:after="0" w:line="360" w:lineRule="auto"/>
      </w:pPr>
      <w:r w:rsidRPr="00737809">
        <w:t xml:space="preserve">En razón de que fue debidamente sustanciado e integrado el expediente electrónico y no existir diligencia pendiente de desahogo, se emite la resolución que conforme a Derecho </w:t>
      </w:r>
      <w:r w:rsidRPr="00737809">
        <w:t xml:space="preserve">proceda, de acuerdo a los siguientes: </w:t>
      </w:r>
    </w:p>
    <w:p w14:paraId="243BDA9B" w14:textId="77777777" w:rsidR="00F04E81" w:rsidRPr="00737809" w:rsidRDefault="00F04E81">
      <w:pPr>
        <w:spacing w:after="0" w:line="360" w:lineRule="auto"/>
      </w:pPr>
    </w:p>
    <w:p w14:paraId="273E3A03" w14:textId="77777777" w:rsidR="00F04E81" w:rsidRPr="00737809" w:rsidRDefault="00E02AAB">
      <w:pPr>
        <w:pStyle w:val="Ttulo1"/>
        <w:spacing w:before="0" w:after="0"/>
        <w:rPr>
          <w:sz w:val="22"/>
          <w:szCs w:val="22"/>
        </w:rPr>
      </w:pPr>
      <w:bookmarkStart w:id="16" w:name="_heading=h.mo819mizzdd6" w:colFirst="0" w:colLast="0"/>
      <w:bookmarkStart w:id="17" w:name="_Toc216361575"/>
      <w:bookmarkEnd w:id="16"/>
      <w:r w:rsidRPr="00737809">
        <w:rPr>
          <w:sz w:val="22"/>
          <w:szCs w:val="22"/>
        </w:rPr>
        <w:t>C O N S I D E R A N D O S</w:t>
      </w:r>
      <w:bookmarkEnd w:id="17"/>
    </w:p>
    <w:p w14:paraId="1944466E" w14:textId="77777777" w:rsidR="00F04E81" w:rsidRPr="00737809" w:rsidRDefault="00F04E81">
      <w:pPr>
        <w:spacing w:after="0" w:line="360" w:lineRule="auto"/>
        <w:rPr>
          <w:b/>
          <w:bCs/>
        </w:rPr>
      </w:pPr>
    </w:p>
    <w:p w14:paraId="6B4EAC6C" w14:textId="77777777" w:rsidR="00F04E81" w:rsidRPr="00737809" w:rsidRDefault="00E02AAB">
      <w:pPr>
        <w:pStyle w:val="Ttulo2"/>
        <w:spacing w:before="0" w:after="0"/>
      </w:pPr>
      <w:bookmarkStart w:id="18" w:name="_heading=h.rx0crjxz0w07" w:colFirst="0" w:colLast="0"/>
      <w:bookmarkStart w:id="19" w:name="_Toc216361576"/>
      <w:bookmarkEnd w:id="18"/>
      <w:r w:rsidRPr="00737809">
        <w:lastRenderedPageBreak/>
        <w:t>PRIMERO. Competencia</w:t>
      </w:r>
      <w:bookmarkEnd w:id="19"/>
    </w:p>
    <w:p w14:paraId="4439897F" w14:textId="77777777" w:rsidR="00F04E81" w:rsidRPr="00737809" w:rsidRDefault="00F04E81">
      <w:pPr>
        <w:spacing w:after="0" w:line="360" w:lineRule="auto"/>
      </w:pPr>
    </w:p>
    <w:p w14:paraId="6E5C9417" w14:textId="18388E2F" w:rsidR="00F04E81" w:rsidRPr="00737809" w:rsidRDefault="00E02AAB">
      <w:pPr>
        <w:spacing w:after="0" w:line="360" w:lineRule="auto"/>
      </w:pPr>
      <w:r w:rsidRPr="00737809">
        <w:t>El Instituto de Transparencia, Acceso a la Información Pública y Protección de Datos Personales del Estado de México y Municipios, es competente para conocer y resolver el presente recurso de revisión interpuesto por la persona Recurrente, conforme a lo di</w:t>
      </w:r>
      <w:r w:rsidRPr="00737809">
        <w:t xml:space="preserve">spuesto en los artículos 5°, párrafos cuadragésimo </w:t>
      </w:r>
      <w:r w:rsidR="00F71330">
        <w:t>cuarto</w:t>
      </w:r>
      <w:r w:rsidRPr="00737809">
        <w:t xml:space="preserve">, cuadragésimo </w:t>
      </w:r>
      <w:r w:rsidR="00F71330">
        <w:t xml:space="preserve">quinto </w:t>
      </w:r>
      <w:r w:rsidRPr="00737809">
        <w:t xml:space="preserve">y cuadragésimo </w:t>
      </w:r>
      <w:r w:rsidR="00F71330">
        <w:t>sexto</w:t>
      </w:r>
      <w:r w:rsidRPr="00737809">
        <w:t>, fracciones IV y V de la Constitución Política del Estado Libre y Soberano de México; Cuarto Transitorio, párrafo segundo del Decreto número 198 de la “LXII</w:t>
      </w:r>
      <w:r w:rsidRPr="00737809">
        <w:t>” Legislatura del Estado de México; 1°, 2°, fracciones II y IV; 13, 29, 36, fracciones I y II; 176, 178, 179, 181 párrafo tercero, 185, 188 y 189 de la Ley Transparencia y Acceso a la Información Pública del Estado de México y Municipios; 7°, 9°, fraccione</w:t>
      </w:r>
      <w:r w:rsidRPr="00737809">
        <w:t>s I y XXIII y 11 del Reglamento Interior del Instituto de Transparencia, Acceso a la Información Pública y Protección de Datos Personales del Estado de México y Municipios.</w:t>
      </w:r>
    </w:p>
    <w:p w14:paraId="70AA3714" w14:textId="77777777" w:rsidR="00F04E81" w:rsidRPr="00737809" w:rsidRDefault="00F04E81">
      <w:pPr>
        <w:spacing w:after="0" w:line="360" w:lineRule="auto"/>
      </w:pPr>
    </w:p>
    <w:p w14:paraId="4D0FFCDD" w14:textId="77777777" w:rsidR="00F04E81" w:rsidRPr="00737809" w:rsidRDefault="00E02AAB">
      <w:pPr>
        <w:pStyle w:val="Ttulo2"/>
        <w:spacing w:before="0" w:after="0"/>
      </w:pPr>
      <w:bookmarkStart w:id="20" w:name="_heading=h.ogabhlcnh59b" w:colFirst="0" w:colLast="0"/>
      <w:bookmarkStart w:id="21" w:name="_Toc216361577"/>
      <w:bookmarkEnd w:id="20"/>
      <w:r w:rsidRPr="00737809">
        <w:t>SEGUNDO. Causales de improcedencia y sobreseimiento</w:t>
      </w:r>
      <w:bookmarkEnd w:id="21"/>
    </w:p>
    <w:p w14:paraId="79649B33" w14:textId="77777777" w:rsidR="00F04E81" w:rsidRPr="00737809" w:rsidRDefault="00F04E81">
      <w:pPr>
        <w:spacing w:after="0" w:line="360" w:lineRule="auto"/>
      </w:pPr>
    </w:p>
    <w:p w14:paraId="23A2E977" w14:textId="77777777" w:rsidR="00F04E81" w:rsidRPr="00737809" w:rsidRDefault="00E02AAB">
      <w:pPr>
        <w:spacing w:after="0" w:line="360" w:lineRule="auto"/>
      </w:pPr>
      <w:r w:rsidRPr="00737809">
        <w:t>De las constancias que forman</w:t>
      </w:r>
      <w:r w:rsidRPr="00737809">
        <w:t xml:space="preserve"> parte del Recurso de Revisión que se analiza, se advierte que previo al estudio del fondo de la </w:t>
      </w:r>
      <w:r w:rsidRPr="00737809">
        <w:rPr>
          <w:i/>
          <w:iCs/>
        </w:rPr>
        <w:t>litis</w:t>
      </w:r>
      <w:r w:rsidRPr="00737809">
        <w:t>, es necesario estudiar las causales de improcedencia y sobreseimiento que se adviertan, para determinar lo que en Derecho proceda.</w:t>
      </w:r>
    </w:p>
    <w:p w14:paraId="3BE35079" w14:textId="77777777" w:rsidR="00F04E81" w:rsidRPr="00737809" w:rsidRDefault="00F04E81">
      <w:pPr>
        <w:spacing w:after="0" w:line="360" w:lineRule="auto"/>
      </w:pPr>
    </w:p>
    <w:p w14:paraId="1A930E6C" w14:textId="77777777" w:rsidR="00F04E81" w:rsidRPr="00737809" w:rsidRDefault="00E02AAB">
      <w:pPr>
        <w:spacing w:after="0" w:line="360" w:lineRule="auto"/>
        <w:rPr>
          <w:b/>
          <w:bCs/>
        </w:rPr>
      </w:pPr>
      <w:r w:rsidRPr="00737809">
        <w:rPr>
          <w:b/>
          <w:bCs/>
        </w:rPr>
        <w:t>Causales de improcede</w:t>
      </w:r>
      <w:r w:rsidRPr="00737809">
        <w:rPr>
          <w:b/>
          <w:bCs/>
        </w:rPr>
        <w:t>ncia</w:t>
      </w:r>
    </w:p>
    <w:p w14:paraId="169CFE42" w14:textId="77777777" w:rsidR="00F04E81" w:rsidRPr="00737809" w:rsidRDefault="00F04E81">
      <w:pPr>
        <w:spacing w:after="0" w:line="360" w:lineRule="auto"/>
      </w:pPr>
    </w:p>
    <w:p w14:paraId="1FD2E639" w14:textId="77777777" w:rsidR="00F04E81" w:rsidRPr="00737809" w:rsidRDefault="00E02AAB">
      <w:pPr>
        <w:spacing w:after="0" w:line="360" w:lineRule="auto"/>
      </w:pPr>
      <w:r w:rsidRPr="00737809">
        <w:t>Este Instituto realiza el estudio oficioso de las causales de improcedencia, ya que estas deben estudiarse, aunque no las hagan valer las partes, por ser una cuestión de orden público y de estudio preferente al fondo del asunto. Lo anterior se robust</w:t>
      </w:r>
      <w:r w:rsidRPr="00737809">
        <w:t>ece en la Tesis de Jurisprudencia: 1a./J. 163/2005</w:t>
      </w:r>
      <w:r w:rsidRPr="00737809">
        <w:rPr>
          <w:b/>
          <w:bCs/>
        </w:rPr>
        <w:t xml:space="preserve"> </w:t>
      </w:r>
      <w:r w:rsidRPr="00737809">
        <w:t>(Semanario Judicial de la Federación y su Gaceta, Novena Época, 2006, página 319), toda vez que, si de las constancias que obran en el expediente electrónico, se actualiza una causal de improcedencia estab</w:t>
      </w:r>
      <w:r w:rsidRPr="00737809">
        <w:t xml:space="preserve">lecidas en el artículo 191 de la Ley de Transparencia y Acceso a </w:t>
      </w:r>
      <w:r w:rsidRPr="00737809">
        <w:lastRenderedPageBreak/>
        <w:t xml:space="preserve">la Información Pública del Estado de México y Municipios, dará lugar a que el presente Recurso de Revisión sea sobreseído. </w:t>
      </w:r>
    </w:p>
    <w:p w14:paraId="78D6CDAE" w14:textId="77777777" w:rsidR="00F04E81" w:rsidRPr="00737809" w:rsidRDefault="00F04E81">
      <w:pPr>
        <w:spacing w:after="0" w:line="360" w:lineRule="auto"/>
      </w:pPr>
    </w:p>
    <w:p w14:paraId="639D7628" w14:textId="77777777" w:rsidR="00F04E81" w:rsidRPr="00737809" w:rsidRDefault="00E02AAB">
      <w:pPr>
        <w:spacing w:after="0" w:line="360" w:lineRule="auto"/>
      </w:pPr>
      <w:r w:rsidRPr="00737809">
        <w:t xml:space="preserve">En el presente caso, </w:t>
      </w:r>
      <w:r w:rsidRPr="00737809">
        <w:rPr>
          <w:b/>
          <w:bCs/>
        </w:rPr>
        <w:t>no se actualiza ninguna de las causales de im</w:t>
      </w:r>
      <w:r w:rsidRPr="00737809">
        <w:rPr>
          <w:b/>
          <w:bCs/>
        </w:rPr>
        <w:t>procedencia</w:t>
      </w:r>
      <w:r w:rsidRPr="00737809">
        <w:t xml:space="preserve"> establecidas en el ordenamiento jurídico previamente señalado, toda vez que este Instituto no tiene conocimiento de que se encuentre en trámite algún medio de defensa presentado por la persona Recurrente ante otra instancia; no existió prevenci</w:t>
      </w:r>
      <w:r w:rsidRPr="00737809">
        <w:t>ón alguna; la veracidad de la respuesta no formó parte del agravio; no se realizó una consulta o ampliación a los alcances del requerimiento informativo, aunado a que el medio de impugnación fue presentado en tiempo.</w:t>
      </w:r>
    </w:p>
    <w:p w14:paraId="2ACAD6BE" w14:textId="77777777" w:rsidR="00F04E81" w:rsidRPr="00737809" w:rsidRDefault="00F04E81">
      <w:pPr>
        <w:spacing w:after="0" w:line="360" w:lineRule="auto"/>
        <w:rPr>
          <w:b/>
          <w:bCs/>
        </w:rPr>
      </w:pPr>
    </w:p>
    <w:p w14:paraId="429CF451" w14:textId="77777777" w:rsidR="00F04E81" w:rsidRPr="00737809" w:rsidRDefault="00E02AAB">
      <w:pPr>
        <w:spacing w:after="0" w:line="360" w:lineRule="auto"/>
        <w:ind w:right="-28"/>
        <w:rPr>
          <w:b/>
          <w:bCs/>
        </w:rPr>
      </w:pPr>
      <w:r w:rsidRPr="00737809">
        <w:rPr>
          <w:b/>
          <w:bCs/>
        </w:rPr>
        <w:t>Causales de sobreseimiento</w:t>
      </w:r>
    </w:p>
    <w:p w14:paraId="1A55913C" w14:textId="77777777" w:rsidR="00F04E81" w:rsidRPr="00737809" w:rsidRDefault="00F04E81">
      <w:pPr>
        <w:spacing w:after="0" w:line="360" w:lineRule="auto"/>
        <w:ind w:right="-28"/>
      </w:pPr>
    </w:p>
    <w:p w14:paraId="5FB15B0D" w14:textId="77777777" w:rsidR="00F04E81" w:rsidRPr="00737809" w:rsidRDefault="00E02AAB">
      <w:pPr>
        <w:spacing w:after="0" w:line="360" w:lineRule="auto"/>
      </w:pPr>
      <w:r w:rsidRPr="00737809">
        <w:t>El artícul</w:t>
      </w:r>
      <w:r w:rsidRPr="00737809">
        <w:t xml:space="preserve">o 192 de la Ley Transparencia y Acceso a la Información Pública del Estado de México y Municipios, señala las causales por las cuales se puede sobreseer en todo o en parte el Recurso de Revisión; así, del análisis realizado por este Instituto, se advierte </w:t>
      </w:r>
      <w:r w:rsidRPr="00737809">
        <w:t>que no se configuran las causales establecidas en las fracciones I, II, III, IV y V,</w:t>
      </w:r>
      <w:r w:rsidRPr="00737809">
        <w:rPr>
          <w:b/>
          <w:bCs/>
        </w:rPr>
        <w:t xml:space="preserve"> </w:t>
      </w:r>
      <w:r w:rsidRPr="00737809">
        <w:t>toda vez que no hay constancias en el expediente en que se actúa, de que la persona Recurrente se haya desistido, fallecido, que el Sujeto Obligado hubiese modificado o re</w:t>
      </w:r>
      <w:r w:rsidRPr="00737809">
        <w:t>vocado el acto impugnado o bien, que admitido una vez admitido el Recurso de Revisión, aparezca alguna causal de improcedencia o haya quedado sin materia.</w:t>
      </w:r>
    </w:p>
    <w:p w14:paraId="31FEDAAA" w14:textId="77777777" w:rsidR="00F04E81" w:rsidRPr="00737809" w:rsidRDefault="00F04E81">
      <w:pPr>
        <w:spacing w:after="0" w:line="360" w:lineRule="auto"/>
      </w:pPr>
    </w:p>
    <w:p w14:paraId="1917768A" w14:textId="77777777" w:rsidR="00F04E81" w:rsidRPr="00737809" w:rsidRDefault="00E02AAB" w:rsidP="00737809">
      <w:pPr>
        <w:pStyle w:val="Ttulo2"/>
        <w:rPr>
          <w:b w:val="0"/>
          <w:bCs w:val="0"/>
        </w:rPr>
      </w:pPr>
      <w:bookmarkStart w:id="22" w:name="_heading=h.kop0avm3zjfb" w:colFirst="0" w:colLast="0"/>
      <w:bookmarkStart w:id="23" w:name="_Toc216361578"/>
      <w:bookmarkEnd w:id="22"/>
      <w:r w:rsidRPr="00737809">
        <w:t>TERCERO. Determinación de la Controversia</w:t>
      </w:r>
      <w:bookmarkEnd w:id="23"/>
    </w:p>
    <w:p w14:paraId="342B4A40" w14:textId="77777777" w:rsidR="00F04E81" w:rsidRPr="00737809" w:rsidRDefault="00F04E81">
      <w:pPr>
        <w:spacing w:after="0" w:line="360" w:lineRule="auto"/>
      </w:pPr>
    </w:p>
    <w:p w14:paraId="7BCC42FA" w14:textId="77777777" w:rsidR="00F04E81" w:rsidRPr="00737809" w:rsidRDefault="00E02AAB">
      <w:pPr>
        <w:spacing w:after="0" w:line="360" w:lineRule="auto"/>
      </w:pPr>
      <w:r w:rsidRPr="00737809">
        <w:t>Así, se realizará la relatoría de las actuaciones efectua</w:t>
      </w:r>
      <w:r w:rsidRPr="00737809">
        <w:t xml:space="preserve">das por las partes durante el procedimiento de acceso a la información pública con el propósito de dar claridad en el </w:t>
      </w:r>
      <w:r w:rsidRPr="00737809">
        <w:lastRenderedPageBreak/>
        <w:t>tratamiento del tema en estudio; por lo que en primer término tenemos que la parte Recurrente solicitó la entrega de lo siguiente:</w:t>
      </w:r>
    </w:p>
    <w:p w14:paraId="663266D5" w14:textId="77777777" w:rsidR="00F04E81" w:rsidRPr="00737809" w:rsidRDefault="00F04E81">
      <w:pPr>
        <w:spacing w:after="0" w:line="360" w:lineRule="auto"/>
        <w:rPr>
          <w:b/>
          <w:bCs/>
        </w:rPr>
      </w:pPr>
    </w:p>
    <w:p w14:paraId="369FD684" w14:textId="77777777" w:rsidR="00F04E81" w:rsidRPr="00737809" w:rsidRDefault="00E02AAB">
      <w:pPr>
        <w:spacing w:after="0" w:line="360" w:lineRule="auto"/>
        <w:rPr>
          <w:b/>
          <w:bCs/>
        </w:rPr>
      </w:pPr>
      <w:r w:rsidRPr="00737809">
        <w:rPr>
          <w:b/>
          <w:bCs/>
        </w:rPr>
        <w:t>De los</w:t>
      </w:r>
      <w:r w:rsidRPr="00737809">
        <w:rPr>
          <w:b/>
          <w:bCs/>
        </w:rPr>
        <w:t xml:space="preserve"> años 2016, 2017, 2018, 2020, 2021, 2022, 2023, 2024 y del 1° de enero al 25 de agosto de 2025; respecto a los baches que se taparon:</w:t>
      </w:r>
    </w:p>
    <w:p w14:paraId="2CF55754" w14:textId="77777777" w:rsidR="00F04E81" w:rsidRPr="00737809" w:rsidRDefault="00F04E81">
      <w:pPr>
        <w:spacing w:after="0" w:line="360" w:lineRule="auto"/>
        <w:rPr>
          <w:b/>
          <w:bCs/>
        </w:rPr>
      </w:pPr>
    </w:p>
    <w:p w14:paraId="5B23EF08" w14:textId="77777777" w:rsidR="00F04E81" w:rsidRPr="00737809" w:rsidRDefault="00E02AAB">
      <w:pPr>
        <w:numPr>
          <w:ilvl w:val="0"/>
          <w:numId w:val="20"/>
        </w:numPr>
        <w:pBdr>
          <w:top w:val="nil"/>
          <w:left w:val="nil"/>
          <w:bottom w:val="nil"/>
          <w:right w:val="nil"/>
          <w:between w:val="nil"/>
        </w:pBdr>
        <w:spacing w:after="0" w:line="360" w:lineRule="auto"/>
        <w:rPr>
          <w:b/>
          <w:bCs/>
          <w:color w:val="000000"/>
        </w:rPr>
      </w:pPr>
      <w:r w:rsidRPr="00737809">
        <w:rPr>
          <w:b/>
          <w:bCs/>
          <w:color w:val="000000"/>
        </w:rPr>
        <w:t>Cantidad y su ubicación</w:t>
      </w:r>
    </w:p>
    <w:p w14:paraId="0C95E49E" w14:textId="77777777" w:rsidR="00F04E81" w:rsidRPr="00737809" w:rsidRDefault="00E02AAB">
      <w:pPr>
        <w:numPr>
          <w:ilvl w:val="0"/>
          <w:numId w:val="20"/>
        </w:numPr>
        <w:pBdr>
          <w:top w:val="nil"/>
          <w:left w:val="nil"/>
          <w:bottom w:val="nil"/>
          <w:right w:val="nil"/>
          <w:between w:val="nil"/>
        </w:pBdr>
        <w:spacing w:after="0" w:line="360" w:lineRule="auto"/>
        <w:rPr>
          <w:b/>
          <w:bCs/>
          <w:color w:val="000000"/>
        </w:rPr>
      </w:pPr>
      <w:r w:rsidRPr="00737809">
        <w:rPr>
          <w:b/>
          <w:bCs/>
          <w:color w:val="000000"/>
        </w:rPr>
        <w:t>Acta del Comité de participación COCICOVI de satisfacción</w:t>
      </w:r>
    </w:p>
    <w:p w14:paraId="6D704BA6" w14:textId="77777777" w:rsidR="00F04E81" w:rsidRPr="00737809" w:rsidRDefault="00E02AAB">
      <w:pPr>
        <w:numPr>
          <w:ilvl w:val="0"/>
          <w:numId w:val="20"/>
        </w:numPr>
        <w:pBdr>
          <w:top w:val="nil"/>
          <w:left w:val="nil"/>
          <w:bottom w:val="nil"/>
          <w:right w:val="nil"/>
          <w:between w:val="nil"/>
        </w:pBdr>
        <w:spacing w:after="0" w:line="360" w:lineRule="auto"/>
        <w:rPr>
          <w:b/>
          <w:bCs/>
          <w:color w:val="000000"/>
        </w:rPr>
      </w:pPr>
      <w:r w:rsidRPr="00737809">
        <w:rPr>
          <w:b/>
          <w:bCs/>
          <w:color w:val="000000"/>
        </w:rPr>
        <w:t>Costo</w:t>
      </w:r>
    </w:p>
    <w:p w14:paraId="08131FBC" w14:textId="77777777" w:rsidR="00F04E81" w:rsidRPr="00737809" w:rsidRDefault="00E02AAB">
      <w:pPr>
        <w:numPr>
          <w:ilvl w:val="0"/>
          <w:numId w:val="20"/>
        </w:numPr>
        <w:pBdr>
          <w:top w:val="nil"/>
          <w:left w:val="nil"/>
          <w:bottom w:val="nil"/>
          <w:right w:val="nil"/>
          <w:between w:val="nil"/>
        </w:pBdr>
        <w:spacing w:after="0" w:line="360" w:lineRule="auto"/>
        <w:rPr>
          <w:b/>
          <w:bCs/>
          <w:color w:val="000000"/>
        </w:rPr>
      </w:pPr>
      <w:r w:rsidRPr="00737809">
        <w:rPr>
          <w:b/>
          <w:bCs/>
          <w:color w:val="000000"/>
        </w:rPr>
        <w:t>Nombre de empresa que lo realizó</w:t>
      </w:r>
    </w:p>
    <w:p w14:paraId="60B52FA9" w14:textId="77777777" w:rsidR="00F04E81" w:rsidRPr="00737809" w:rsidRDefault="00E02AAB">
      <w:pPr>
        <w:numPr>
          <w:ilvl w:val="0"/>
          <w:numId w:val="20"/>
        </w:numPr>
        <w:pBdr>
          <w:top w:val="nil"/>
          <w:left w:val="nil"/>
          <w:bottom w:val="nil"/>
          <w:right w:val="nil"/>
          <w:between w:val="nil"/>
        </w:pBdr>
        <w:spacing w:after="0" w:line="360" w:lineRule="auto"/>
        <w:rPr>
          <w:b/>
          <w:bCs/>
          <w:color w:val="000000"/>
        </w:rPr>
      </w:pPr>
      <w:r w:rsidRPr="00737809">
        <w:rPr>
          <w:b/>
          <w:bCs/>
          <w:color w:val="000000"/>
        </w:rPr>
        <w:t>Contrato con la empresa</w:t>
      </w:r>
    </w:p>
    <w:p w14:paraId="21F2415C" w14:textId="173B01FB" w:rsidR="00F04E81" w:rsidRPr="00737809" w:rsidRDefault="00E02AAB">
      <w:pPr>
        <w:numPr>
          <w:ilvl w:val="0"/>
          <w:numId w:val="20"/>
        </w:numPr>
        <w:pBdr>
          <w:top w:val="nil"/>
          <w:left w:val="nil"/>
          <w:bottom w:val="nil"/>
          <w:right w:val="nil"/>
          <w:between w:val="nil"/>
        </w:pBdr>
        <w:spacing w:after="0" w:line="360" w:lineRule="auto"/>
        <w:rPr>
          <w:b/>
          <w:bCs/>
          <w:color w:val="000000"/>
        </w:rPr>
      </w:pPr>
      <w:r w:rsidRPr="00737809">
        <w:rPr>
          <w:b/>
          <w:bCs/>
          <w:color w:val="000000"/>
        </w:rPr>
        <w:t xml:space="preserve">Expediente del proceso de </w:t>
      </w:r>
      <w:r w:rsidR="00FA69F3" w:rsidRPr="00737809">
        <w:rPr>
          <w:b/>
          <w:bCs/>
          <w:color w:val="000000"/>
        </w:rPr>
        <w:t>adquisición o</w:t>
      </w:r>
      <w:r w:rsidRPr="00737809">
        <w:rPr>
          <w:b/>
          <w:bCs/>
          <w:color w:val="000000"/>
        </w:rPr>
        <w:t xml:space="preserve"> contratación </w:t>
      </w:r>
    </w:p>
    <w:p w14:paraId="65C22D87" w14:textId="77777777" w:rsidR="00F04E81" w:rsidRPr="00737809" w:rsidRDefault="00F04E81">
      <w:pPr>
        <w:spacing w:after="0" w:line="360" w:lineRule="auto"/>
      </w:pPr>
    </w:p>
    <w:p w14:paraId="65597C57" w14:textId="77777777" w:rsidR="00F04E81" w:rsidRPr="00737809" w:rsidRDefault="00E02AAB">
      <w:pPr>
        <w:spacing w:after="0" w:line="360" w:lineRule="auto"/>
      </w:pPr>
      <w:r w:rsidRPr="00737809">
        <w:t>Cabe precisar que la parte Recurrente refirió respecto al punto 6 en la respuesta inicial que requiere información de procesos de licitación; sin embargo, este organismo Garante</w:t>
      </w:r>
      <w:r w:rsidRPr="00737809">
        <w:t xml:space="preserve"> advierte que se refiere a los procesos de adquisición en todas sus modalidades y no solo respecto a la licitación o la contratación de obra, sino de aquellos procesos de adquisición sobre insumos para lograr el bacheo, por tanto, se advierte que debe aten</w:t>
      </w:r>
      <w:r w:rsidRPr="00737809">
        <w:t xml:space="preserve">der a todos aquellos; ello, en aplicación del principio </w:t>
      </w:r>
      <w:r w:rsidRPr="00737809">
        <w:rPr>
          <w:i/>
          <w:iCs/>
        </w:rPr>
        <w:t xml:space="preserve">pro persona </w:t>
      </w:r>
      <w:r w:rsidRPr="00737809">
        <w:t xml:space="preserve"> en el que se debe suplir las deficiencias y aportar una máxima protección para la parte Solicitante, considerando además, que no se puede tener por experto en la materia. </w:t>
      </w:r>
    </w:p>
    <w:p w14:paraId="35040FD1" w14:textId="77777777" w:rsidR="00F04E81" w:rsidRPr="00737809" w:rsidRDefault="00F04E81">
      <w:pPr>
        <w:spacing w:after="0" w:line="360" w:lineRule="auto"/>
        <w:rPr>
          <w:b/>
          <w:bCs/>
        </w:rPr>
      </w:pPr>
    </w:p>
    <w:p w14:paraId="77DF8237" w14:textId="77777777" w:rsidR="00F04E81" w:rsidRPr="00737809" w:rsidRDefault="00E02AAB">
      <w:pPr>
        <w:spacing w:after="0" w:line="360" w:lineRule="auto"/>
      </w:pPr>
      <w:r w:rsidRPr="00737809">
        <w:t>En respuesta e</w:t>
      </w:r>
      <w:r w:rsidRPr="00737809">
        <w:t>l Sujeto Obligado señaló lo siguiente:</w:t>
      </w:r>
    </w:p>
    <w:p w14:paraId="54936826" w14:textId="77777777" w:rsidR="00F04E81" w:rsidRPr="00737809" w:rsidRDefault="00E02AAB">
      <w:pPr>
        <w:numPr>
          <w:ilvl w:val="0"/>
          <w:numId w:val="12"/>
        </w:numPr>
        <w:pBdr>
          <w:top w:val="nil"/>
          <w:left w:val="nil"/>
          <w:bottom w:val="nil"/>
          <w:right w:val="nil"/>
          <w:between w:val="nil"/>
        </w:pBdr>
        <w:spacing w:after="0" w:line="360" w:lineRule="auto"/>
        <w:rPr>
          <w:color w:val="000000"/>
        </w:rPr>
      </w:pPr>
      <w:r w:rsidRPr="00737809">
        <w:rPr>
          <w:color w:val="000000"/>
        </w:rPr>
        <w:t xml:space="preserve">El </w:t>
      </w:r>
      <w:r w:rsidRPr="00737809">
        <w:rPr>
          <w:b/>
          <w:bCs/>
          <w:color w:val="000000"/>
        </w:rPr>
        <w:t>Tesorero Municipal</w:t>
      </w:r>
      <w:r w:rsidRPr="00737809">
        <w:rPr>
          <w:color w:val="000000"/>
        </w:rPr>
        <w:t xml:space="preserve"> indicó que no contaba con la información por no ser de su competencia</w:t>
      </w:r>
    </w:p>
    <w:p w14:paraId="360F507F" w14:textId="77777777" w:rsidR="00F04E81" w:rsidRPr="00737809" w:rsidRDefault="00E02AAB">
      <w:pPr>
        <w:numPr>
          <w:ilvl w:val="0"/>
          <w:numId w:val="12"/>
        </w:numPr>
        <w:pBdr>
          <w:top w:val="nil"/>
          <w:left w:val="nil"/>
          <w:bottom w:val="nil"/>
          <w:right w:val="nil"/>
          <w:between w:val="nil"/>
        </w:pBdr>
        <w:spacing w:after="0" w:line="360" w:lineRule="auto"/>
        <w:rPr>
          <w:color w:val="000000"/>
        </w:rPr>
      </w:pPr>
      <w:r w:rsidRPr="00737809">
        <w:rPr>
          <w:color w:val="000000"/>
        </w:rPr>
        <w:lastRenderedPageBreak/>
        <w:t xml:space="preserve">La </w:t>
      </w:r>
      <w:r w:rsidRPr="00737809">
        <w:rPr>
          <w:b/>
          <w:bCs/>
          <w:color w:val="000000"/>
        </w:rPr>
        <w:t>Titular del Órgano Interno de Control Municipal</w:t>
      </w:r>
      <w:r w:rsidRPr="00737809">
        <w:rPr>
          <w:color w:val="000000"/>
        </w:rPr>
        <w:t>, a través del Titular de la Dirección de Auditoría de Obra y Contraloría S</w:t>
      </w:r>
      <w:r w:rsidRPr="00737809">
        <w:rPr>
          <w:color w:val="000000"/>
        </w:rPr>
        <w:t xml:space="preserve">ocial señalaron que no cuenta con registros administrativos relacionados con lo solicitado. </w:t>
      </w:r>
    </w:p>
    <w:p w14:paraId="048FF80D" w14:textId="77777777" w:rsidR="00F04E81" w:rsidRPr="00737809" w:rsidRDefault="00E02AAB">
      <w:pPr>
        <w:numPr>
          <w:ilvl w:val="0"/>
          <w:numId w:val="12"/>
        </w:numPr>
        <w:pBdr>
          <w:top w:val="nil"/>
          <w:left w:val="nil"/>
          <w:bottom w:val="nil"/>
          <w:right w:val="nil"/>
          <w:between w:val="nil"/>
        </w:pBdr>
        <w:spacing w:after="0" w:line="360" w:lineRule="auto"/>
        <w:rPr>
          <w:color w:val="000000"/>
        </w:rPr>
      </w:pPr>
      <w:r w:rsidRPr="00737809">
        <w:rPr>
          <w:color w:val="000000"/>
        </w:rPr>
        <w:t xml:space="preserve">  </w:t>
      </w:r>
      <w:r w:rsidRPr="00737809">
        <w:rPr>
          <w:b/>
          <w:bCs/>
          <w:color w:val="000000"/>
        </w:rPr>
        <w:t>Director General de Obras Públicas</w:t>
      </w:r>
      <w:r w:rsidRPr="00737809">
        <w:rPr>
          <w:color w:val="000000"/>
        </w:rPr>
        <w:t xml:space="preserve"> informó:</w:t>
      </w:r>
    </w:p>
    <w:p w14:paraId="222BAB05" w14:textId="77777777" w:rsidR="00F04E81" w:rsidRPr="00737809" w:rsidRDefault="00E02AAB">
      <w:pPr>
        <w:numPr>
          <w:ilvl w:val="1"/>
          <w:numId w:val="12"/>
        </w:numPr>
        <w:pBdr>
          <w:top w:val="nil"/>
          <w:left w:val="nil"/>
          <w:bottom w:val="nil"/>
          <w:right w:val="nil"/>
          <w:between w:val="nil"/>
        </w:pBdr>
        <w:spacing w:after="0" w:line="360" w:lineRule="auto"/>
        <w:rPr>
          <w:color w:val="000000"/>
        </w:rPr>
      </w:pPr>
      <w:r w:rsidRPr="00737809">
        <w:rPr>
          <w:b/>
          <w:bCs/>
          <w:color w:val="000000"/>
        </w:rPr>
        <w:t xml:space="preserve">Del año 2016; </w:t>
      </w:r>
      <w:r w:rsidRPr="00737809">
        <w:rPr>
          <w:color w:val="000000"/>
        </w:rPr>
        <w:t xml:space="preserve"> informó que no localizó una expresión documental que diera cuenta de la cantidad de baches tapados;  que no es de su competencia conocer de las actas de participación de COCICOVI y que no localizó la expresión documental que diera cuenta; que respecto a l</w:t>
      </w:r>
      <w:r w:rsidRPr="00737809">
        <w:rPr>
          <w:color w:val="000000"/>
        </w:rPr>
        <w:t>os contratos, localizó contratos de obra pública a precios unitarios y tiempo determinado, dio ligas cerradas para su consulta y remitió dichos contratos en los que testó datos personales confidenciales pero no acompaño de acuerdo que respalde la versión p</w:t>
      </w:r>
      <w:r w:rsidRPr="00737809">
        <w:rPr>
          <w:color w:val="000000"/>
        </w:rPr>
        <w:t xml:space="preserve">ública y dejó visibles datos personales confidenciales; por último, indicó que no se realizaron procedimientos de licitación pública para la contratación de obras públicas durante el ejercicio fiscal.  </w:t>
      </w:r>
    </w:p>
    <w:p w14:paraId="004C9D50" w14:textId="77777777" w:rsidR="00F04E81" w:rsidRPr="00737809" w:rsidRDefault="00E02AAB">
      <w:pPr>
        <w:numPr>
          <w:ilvl w:val="1"/>
          <w:numId w:val="12"/>
        </w:numPr>
        <w:pBdr>
          <w:top w:val="nil"/>
          <w:left w:val="nil"/>
          <w:bottom w:val="nil"/>
          <w:right w:val="nil"/>
          <w:between w:val="nil"/>
        </w:pBdr>
        <w:spacing w:after="0" w:line="360" w:lineRule="auto"/>
        <w:rPr>
          <w:color w:val="000000"/>
        </w:rPr>
      </w:pPr>
      <w:r w:rsidRPr="00737809">
        <w:rPr>
          <w:b/>
          <w:bCs/>
          <w:color w:val="000000"/>
        </w:rPr>
        <w:t>Del año 2017;</w:t>
      </w:r>
      <w:r w:rsidRPr="00737809">
        <w:rPr>
          <w:color w:val="000000"/>
        </w:rPr>
        <w:t xml:space="preserve"> que no se realizaron procedimientos de </w:t>
      </w:r>
      <w:r w:rsidRPr="00737809">
        <w:rPr>
          <w:color w:val="000000"/>
        </w:rPr>
        <w:t>contratación para la ejecución de Bacheo durante el ejercicio fiscal, y que, por tanto, no se generó la información que diera cuenta de lo solicitado.</w:t>
      </w:r>
    </w:p>
    <w:p w14:paraId="163BA5E9" w14:textId="77777777" w:rsidR="00F04E81" w:rsidRPr="00737809" w:rsidRDefault="00E02AAB">
      <w:pPr>
        <w:numPr>
          <w:ilvl w:val="1"/>
          <w:numId w:val="12"/>
        </w:numPr>
        <w:pBdr>
          <w:top w:val="nil"/>
          <w:left w:val="nil"/>
          <w:bottom w:val="nil"/>
          <w:right w:val="nil"/>
          <w:between w:val="nil"/>
        </w:pBdr>
        <w:spacing w:after="0" w:line="360" w:lineRule="auto"/>
        <w:rPr>
          <w:color w:val="000000"/>
        </w:rPr>
      </w:pPr>
      <w:r w:rsidRPr="00737809">
        <w:rPr>
          <w:b/>
          <w:bCs/>
          <w:color w:val="000000"/>
        </w:rPr>
        <w:t>Del año 2018;</w:t>
      </w:r>
      <w:r w:rsidRPr="00737809">
        <w:rPr>
          <w:color w:val="000000"/>
        </w:rPr>
        <w:t xml:space="preserve"> que no se realizaron procedimientos de contratación para la ejecución de Bacheo durante el </w:t>
      </w:r>
      <w:r w:rsidRPr="00737809">
        <w:rPr>
          <w:color w:val="000000"/>
        </w:rPr>
        <w:t>ejercicio fiscal, y que, por tanto, no se generó la información que diera cuenta de lo solicitado.</w:t>
      </w:r>
    </w:p>
    <w:p w14:paraId="095896B1" w14:textId="77777777" w:rsidR="00F04E81" w:rsidRPr="00737809" w:rsidRDefault="00E02AAB">
      <w:pPr>
        <w:numPr>
          <w:ilvl w:val="1"/>
          <w:numId w:val="12"/>
        </w:numPr>
        <w:pBdr>
          <w:top w:val="nil"/>
          <w:left w:val="nil"/>
          <w:bottom w:val="nil"/>
          <w:right w:val="nil"/>
          <w:between w:val="nil"/>
        </w:pBdr>
        <w:spacing w:after="0" w:line="360" w:lineRule="auto"/>
        <w:rPr>
          <w:color w:val="000000"/>
        </w:rPr>
      </w:pPr>
      <w:r w:rsidRPr="00737809">
        <w:rPr>
          <w:b/>
          <w:bCs/>
          <w:color w:val="000000"/>
        </w:rPr>
        <w:t>Del año 2020;</w:t>
      </w:r>
      <w:r w:rsidRPr="00737809">
        <w:rPr>
          <w:color w:val="000000"/>
        </w:rPr>
        <w:t xml:space="preserve"> que no se realizaron procedimientos de contratación para la ejecución de Bacheo durante el ejercicio fiscal, y que, por tanto, no se generó la </w:t>
      </w:r>
      <w:r w:rsidRPr="00737809">
        <w:rPr>
          <w:color w:val="000000"/>
        </w:rPr>
        <w:t>información que diera cuenta de lo solicitado.</w:t>
      </w:r>
    </w:p>
    <w:p w14:paraId="2699CB3E" w14:textId="77777777" w:rsidR="00F04E81" w:rsidRPr="00737809" w:rsidRDefault="00E02AAB">
      <w:pPr>
        <w:numPr>
          <w:ilvl w:val="1"/>
          <w:numId w:val="12"/>
        </w:numPr>
        <w:pBdr>
          <w:top w:val="nil"/>
          <w:left w:val="nil"/>
          <w:bottom w:val="nil"/>
          <w:right w:val="nil"/>
          <w:between w:val="nil"/>
        </w:pBdr>
        <w:spacing w:after="0" w:line="360" w:lineRule="auto"/>
        <w:rPr>
          <w:color w:val="000000"/>
        </w:rPr>
      </w:pPr>
      <w:r w:rsidRPr="00737809">
        <w:rPr>
          <w:b/>
          <w:bCs/>
          <w:color w:val="000000"/>
        </w:rPr>
        <w:t>Del año 2021</w:t>
      </w:r>
      <w:r w:rsidRPr="00737809">
        <w:rPr>
          <w:color w:val="000000"/>
        </w:rPr>
        <w:t>; señaló que no se realizaron procedimientos de contratación para la ejecución de trabajos de bacheo durante el año fiscal, y que por tanto no se generó la información solicitada.</w:t>
      </w:r>
    </w:p>
    <w:p w14:paraId="7516C55F" w14:textId="77777777" w:rsidR="00F04E81" w:rsidRPr="00737809" w:rsidRDefault="00E02AAB">
      <w:pPr>
        <w:numPr>
          <w:ilvl w:val="1"/>
          <w:numId w:val="12"/>
        </w:numPr>
        <w:pBdr>
          <w:top w:val="nil"/>
          <w:left w:val="nil"/>
          <w:bottom w:val="nil"/>
          <w:right w:val="nil"/>
          <w:between w:val="nil"/>
        </w:pBdr>
        <w:spacing w:after="0" w:line="360" w:lineRule="auto"/>
        <w:rPr>
          <w:color w:val="000000"/>
        </w:rPr>
      </w:pPr>
      <w:r w:rsidRPr="00737809">
        <w:rPr>
          <w:color w:val="000000"/>
        </w:rPr>
        <w:lastRenderedPageBreak/>
        <w:t xml:space="preserve"> </w:t>
      </w:r>
      <w:r w:rsidRPr="00737809">
        <w:rPr>
          <w:b/>
          <w:bCs/>
          <w:color w:val="000000"/>
        </w:rPr>
        <w:t>Del año 2022</w:t>
      </w:r>
      <w:r w:rsidRPr="00737809">
        <w:rPr>
          <w:color w:val="000000"/>
        </w:rPr>
        <w:t>; se</w:t>
      </w:r>
      <w:r w:rsidRPr="00737809">
        <w:rPr>
          <w:color w:val="000000"/>
        </w:rPr>
        <w:t xml:space="preserve">ñaló que no localizó una expresión documental que diera cuenta de la cantidad de baches tapados;  indicó que no es de su competencia conocer de las actas de participación de COCICOVI y que no localizó la expresión documental que diera cuenta; que respecto </w:t>
      </w:r>
      <w:r w:rsidRPr="00737809">
        <w:rPr>
          <w:color w:val="000000"/>
        </w:rPr>
        <w:t xml:space="preserve">a los contratos, localizó contratos de obra pública a precios unitarios y tiempo determinado y dio ligas cerradas para su consulta y también remitió dichos contratos en los que testó datos personales confidenciales pero no acompañó de acuerdo que respalde </w:t>
      </w:r>
      <w:r w:rsidRPr="00737809">
        <w:rPr>
          <w:color w:val="000000"/>
        </w:rPr>
        <w:t xml:space="preserve">la versión pública; por último, indicó que no se realizaron procedimientos de licitación pública para la contratación de obras públicas durante el ejercicio fiscal.  </w:t>
      </w:r>
    </w:p>
    <w:p w14:paraId="059EB43E" w14:textId="77777777" w:rsidR="00F04E81" w:rsidRPr="00737809" w:rsidRDefault="00E02AAB">
      <w:pPr>
        <w:numPr>
          <w:ilvl w:val="1"/>
          <w:numId w:val="12"/>
        </w:numPr>
        <w:pBdr>
          <w:top w:val="nil"/>
          <w:left w:val="nil"/>
          <w:bottom w:val="nil"/>
          <w:right w:val="nil"/>
          <w:between w:val="nil"/>
        </w:pBdr>
        <w:spacing w:after="0" w:line="360" w:lineRule="auto"/>
        <w:rPr>
          <w:color w:val="000000"/>
        </w:rPr>
      </w:pPr>
      <w:r w:rsidRPr="00737809">
        <w:rPr>
          <w:b/>
          <w:bCs/>
          <w:color w:val="000000"/>
        </w:rPr>
        <w:t>Del año 2023</w:t>
      </w:r>
      <w:r w:rsidRPr="00737809">
        <w:rPr>
          <w:color w:val="000000"/>
        </w:rPr>
        <w:t>; indicó que no localizó una expresión documental que diera cuenta de la cant</w:t>
      </w:r>
      <w:r w:rsidRPr="00737809">
        <w:rPr>
          <w:color w:val="000000"/>
        </w:rPr>
        <w:t>idad de baches tapados;  indicó que no es de su competencia conocer de las actas de participación de COCICOVI y que no localizó la expresión documental que diera cuenta; que respecto a los contratos, localizó contratos de obra pública a precios unitarios y</w:t>
      </w:r>
      <w:r w:rsidRPr="00737809">
        <w:rPr>
          <w:color w:val="000000"/>
        </w:rPr>
        <w:t xml:space="preserve"> tiempo determinado y dio ligas cerradas para su consulta y también remitió dichos contratos en los que testó datos personales confidenciales pero no acompaño de acuerdo que respalde la versión pública; por último, indicó que no se realizaron procedimiento</w:t>
      </w:r>
      <w:r w:rsidRPr="00737809">
        <w:rPr>
          <w:color w:val="000000"/>
        </w:rPr>
        <w:t xml:space="preserve">s de licitación pública para la contratación de obras públicas durante el ejercicio fiscal.  </w:t>
      </w:r>
    </w:p>
    <w:p w14:paraId="34756333" w14:textId="77777777" w:rsidR="00F04E81" w:rsidRPr="00737809" w:rsidRDefault="00E02AAB">
      <w:pPr>
        <w:numPr>
          <w:ilvl w:val="1"/>
          <w:numId w:val="12"/>
        </w:numPr>
        <w:pBdr>
          <w:top w:val="nil"/>
          <w:left w:val="nil"/>
          <w:bottom w:val="nil"/>
          <w:right w:val="nil"/>
          <w:between w:val="nil"/>
        </w:pBdr>
        <w:spacing w:after="0" w:line="360" w:lineRule="auto"/>
        <w:rPr>
          <w:color w:val="000000"/>
        </w:rPr>
      </w:pPr>
      <w:r w:rsidRPr="00737809">
        <w:rPr>
          <w:b/>
          <w:bCs/>
          <w:color w:val="000000"/>
        </w:rPr>
        <w:t>Del año 2024</w:t>
      </w:r>
      <w:r w:rsidRPr="00737809">
        <w:rPr>
          <w:color w:val="000000"/>
        </w:rPr>
        <w:t>; informó que no localizó una expresión documental que diera cuenta de la cantidad de baches tapados;  que no es de su competencia conocer de las acta</w:t>
      </w:r>
      <w:r w:rsidRPr="00737809">
        <w:rPr>
          <w:color w:val="000000"/>
        </w:rPr>
        <w:t xml:space="preserve">s de participación de COCICOVI y que no localizó la expresión documental que diera cuenta; que respecto a los contratos, localizó contratos de obra pública a precios unitarios y tiempo determinado remitió dichos contratos en los que testó datos personales </w:t>
      </w:r>
      <w:r w:rsidRPr="00737809">
        <w:rPr>
          <w:color w:val="000000"/>
        </w:rPr>
        <w:t>confidenciales pero no acompaño de acuerdo que respalde la versión pública y dejó visibles datos personales confidenciales ; por último, indicó que no se realizaron procedimientos de licitación pública para la contratación de obras públicas durante el ejer</w:t>
      </w:r>
      <w:r w:rsidRPr="00737809">
        <w:rPr>
          <w:color w:val="000000"/>
        </w:rPr>
        <w:t xml:space="preserve">cicio fiscal.  </w:t>
      </w:r>
    </w:p>
    <w:p w14:paraId="166B699B" w14:textId="77777777" w:rsidR="00F04E81" w:rsidRPr="00737809" w:rsidRDefault="00E02AAB">
      <w:pPr>
        <w:numPr>
          <w:ilvl w:val="1"/>
          <w:numId w:val="12"/>
        </w:numPr>
        <w:pBdr>
          <w:top w:val="nil"/>
          <w:left w:val="nil"/>
          <w:bottom w:val="nil"/>
          <w:right w:val="nil"/>
          <w:between w:val="nil"/>
        </w:pBdr>
        <w:spacing w:after="0" w:line="360" w:lineRule="auto"/>
        <w:rPr>
          <w:color w:val="000000"/>
        </w:rPr>
      </w:pPr>
      <w:r w:rsidRPr="00737809">
        <w:rPr>
          <w:b/>
          <w:bCs/>
          <w:color w:val="000000"/>
        </w:rPr>
        <w:lastRenderedPageBreak/>
        <w:t xml:space="preserve">Del año 2025; </w:t>
      </w:r>
      <w:r w:rsidRPr="00737809">
        <w:rPr>
          <w:color w:val="000000"/>
        </w:rPr>
        <w:t>indicó que a la fecha de la solicitud se tiene un registro de más de 13,000 baches atendidos, e indicó las delegaciones en las que se ubican, señaló que no es de su  competencia conocer de las actas de participación de COCICOV</w:t>
      </w:r>
      <w:r w:rsidRPr="00737809">
        <w:rPr>
          <w:color w:val="000000"/>
        </w:rPr>
        <w:t xml:space="preserve">I y que no localizó la expresión documental que diera cuenta; y respecto al costo, la empresa y el expediente de licitación cambió la modalidad de entrega a consulta en sitio, digital o en copias simples. </w:t>
      </w:r>
    </w:p>
    <w:p w14:paraId="31BF1D20" w14:textId="77777777" w:rsidR="00F04E81" w:rsidRPr="00737809" w:rsidRDefault="00F04E81">
      <w:pPr>
        <w:spacing w:after="0" w:line="360" w:lineRule="auto"/>
      </w:pPr>
    </w:p>
    <w:p w14:paraId="0BCD28D9" w14:textId="77777777" w:rsidR="00F04E81" w:rsidRPr="00737809" w:rsidRDefault="00E02AAB">
      <w:pPr>
        <w:numPr>
          <w:ilvl w:val="0"/>
          <w:numId w:val="12"/>
        </w:numPr>
        <w:pBdr>
          <w:top w:val="nil"/>
          <w:left w:val="nil"/>
          <w:bottom w:val="nil"/>
          <w:right w:val="nil"/>
          <w:between w:val="nil"/>
        </w:pBdr>
        <w:spacing w:after="0" w:line="360" w:lineRule="auto"/>
        <w:rPr>
          <w:color w:val="000000"/>
        </w:rPr>
      </w:pPr>
      <w:r w:rsidRPr="00737809">
        <w:rPr>
          <w:color w:val="000000"/>
        </w:rPr>
        <w:t xml:space="preserve">La </w:t>
      </w:r>
      <w:r w:rsidRPr="00737809">
        <w:rPr>
          <w:b/>
          <w:bCs/>
          <w:color w:val="000000"/>
        </w:rPr>
        <w:t>Directora General de Administración</w:t>
      </w:r>
      <w:r w:rsidRPr="00737809">
        <w:rPr>
          <w:color w:val="000000"/>
        </w:rPr>
        <w:t>, señaló en</w:t>
      </w:r>
      <w:r w:rsidRPr="00737809">
        <w:rPr>
          <w:color w:val="000000"/>
        </w:rPr>
        <w:t xml:space="preserve"> la solicitud de información 04334/TOLUCA/IP/2025, que se relaciona con el año 2025, que no contaba con competencia para conocer de lo solicitado.</w:t>
      </w:r>
    </w:p>
    <w:p w14:paraId="58A4C69A" w14:textId="77777777" w:rsidR="00F04E81" w:rsidRPr="00737809" w:rsidRDefault="00F04E81">
      <w:pPr>
        <w:spacing w:after="0" w:line="360" w:lineRule="auto"/>
      </w:pPr>
    </w:p>
    <w:p w14:paraId="4463DD82" w14:textId="77777777" w:rsidR="00F04E81" w:rsidRPr="00737809" w:rsidRDefault="00E02AAB">
      <w:pPr>
        <w:spacing w:after="0" w:line="360" w:lineRule="auto"/>
      </w:pPr>
      <w:r w:rsidRPr="00737809">
        <w:t>Derivado de la respuesta, la parte Recurrente planteó su inconformidad al considerar que no se le entregó la</w:t>
      </w:r>
      <w:r w:rsidRPr="00737809">
        <w:t xml:space="preserve"> información que atienda a su solicitud o bien que la información está incompleta. Durante la sustanciación del Recurso de Revisión, el Sujeto Obligado rindió informes justificados en los que medularmente ratificó sus respuestas iniciales, por su parte, la</w:t>
      </w:r>
      <w:r w:rsidRPr="00737809">
        <w:t xml:space="preserve"> persona Recurrente no añadió manifestaciones adicionales. </w:t>
      </w:r>
    </w:p>
    <w:p w14:paraId="46359CB8" w14:textId="77777777" w:rsidR="00F04E81" w:rsidRPr="00737809" w:rsidRDefault="00F04E81">
      <w:pPr>
        <w:spacing w:after="0" w:line="360" w:lineRule="auto"/>
      </w:pPr>
    </w:p>
    <w:p w14:paraId="11CA062E" w14:textId="77777777" w:rsidR="00F04E81" w:rsidRPr="00737809" w:rsidRDefault="00E02AAB">
      <w:pPr>
        <w:tabs>
          <w:tab w:val="left" w:pos="4962"/>
        </w:tabs>
        <w:spacing w:after="0" w:line="360" w:lineRule="auto"/>
      </w:pPr>
      <w:r w:rsidRPr="00737809">
        <w:t>Así pues, de las constancias que integran el expediente, se advierte que en el asunto que nos ocupa se actualiza la causal de procedencia señalada en el artículo 179, fracciones V y VI, de la Ley</w:t>
      </w:r>
      <w:r w:rsidRPr="00737809">
        <w:t xml:space="preserve"> de la materia; por la entrega de información incompleta y de información que no corresponde con lo solicitado.  </w:t>
      </w:r>
    </w:p>
    <w:p w14:paraId="0E5BC331" w14:textId="77777777" w:rsidR="00F04E81" w:rsidRPr="00737809" w:rsidRDefault="00F04E81">
      <w:pPr>
        <w:tabs>
          <w:tab w:val="left" w:pos="4962"/>
        </w:tabs>
        <w:spacing w:after="0" w:line="360" w:lineRule="auto"/>
      </w:pPr>
    </w:p>
    <w:p w14:paraId="715BF648" w14:textId="77777777" w:rsidR="00F04E81" w:rsidRPr="00737809" w:rsidRDefault="00E02AAB">
      <w:pPr>
        <w:tabs>
          <w:tab w:val="left" w:pos="4962"/>
        </w:tabs>
        <w:spacing w:after="0" w:line="360" w:lineRule="auto"/>
      </w:pPr>
      <w:r w:rsidRPr="00737809">
        <w:t xml:space="preserve">Establecido lo anterior, lo consecuente es analizar el agravio manifestado por el ahora Recurrente, de conformidad con lo dispuesto por la </w:t>
      </w:r>
      <w:r w:rsidRPr="00737809">
        <w:t>Ley de Transparencia y Acceso a la Información Pública del Estado de México y Municipios y demás disposiciones legales aplicables a la materia que se resuelve.</w:t>
      </w:r>
    </w:p>
    <w:p w14:paraId="70040CEF" w14:textId="77777777" w:rsidR="00F04E81" w:rsidRPr="00737809" w:rsidRDefault="00F04E81">
      <w:pPr>
        <w:spacing w:after="0" w:line="360" w:lineRule="auto"/>
      </w:pPr>
    </w:p>
    <w:p w14:paraId="66711280" w14:textId="77777777" w:rsidR="00F04E81" w:rsidRPr="00737809" w:rsidRDefault="00E02AAB">
      <w:pPr>
        <w:pStyle w:val="Ttulo2"/>
        <w:spacing w:before="0" w:after="0"/>
      </w:pPr>
      <w:bookmarkStart w:id="24" w:name="_heading=h.xn2gz0c6yn0h" w:colFirst="0" w:colLast="0"/>
      <w:bookmarkStart w:id="25" w:name="_Toc216361579"/>
      <w:bookmarkEnd w:id="24"/>
      <w:r w:rsidRPr="00737809">
        <w:t>CUARTO. Marco normativo aplicable en materia de transparencia y acceso a la información pública</w:t>
      </w:r>
      <w:bookmarkEnd w:id="25"/>
    </w:p>
    <w:p w14:paraId="1ADFA513" w14:textId="77777777" w:rsidR="00F04E81" w:rsidRPr="00737809" w:rsidRDefault="00F04E81">
      <w:pPr>
        <w:spacing w:after="0" w:line="360" w:lineRule="auto"/>
      </w:pPr>
    </w:p>
    <w:p w14:paraId="10CC84F3" w14:textId="77777777" w:rsidR="00F04E81" w:rsidRPr="00737809" w:rsidRDefault="00E02AAB">
      <w:pPr>
        <w:spacing w:after="0" w:line="360" w:lineRule="auto"/>
      </w:pPr>
      <w:r w:rsidRPr="00737809">
        <w:t>El artículo 6°, Apartado A), fracción I, de la Constitución Política de los Estados Unidos Mexicanos, establece que toda la información en posesión de cualquier autoridad, es pública y sólo podrá ser reservada temporalmente por razones de interés público</w:t>
      </w:r>
      <w:r w:rsidRPr="00737809">
        <w:t>.</w:t>
      </w:r>
    </w:p>
    <w:p w14:paraId="111516DA" w14:textId="77777777" w:rsidR="00F04E81" w:rsidRPr="00737809" w:rsidRDefault="00F04E81">
      <w:pPr>
        <w:spacing w:after="0" w:line="360" w:lineRule="auto"/>
      </w:pPr>
    </w:p>
    <w:p w14:paraId="711A61FD" w14:textId="77777777" w:rsidR="00F04E81" w:rsidRPr="00737809" w:rsidRDefault="00E02AAB">
      <w:pPr>
        <w:spacing w:after="0" w:line="360" w:lineRule="auto"/>
      </w:pPr>
      <w:r w:rsidRPr="00737809">
        <w:t>En materia local, el artículo 5°, fracción I de la Constitución Política del Estado Libre y Soberano de México, es coincidente con la Constitución Política de los Estados Unidos Mexicanos, en el sentido de la publicidad de toda la información, con la ún</w:t>
      </w:r>
      <w:r w:rsidRPr="00737809">
        <w:t>ica restricción de proteger el interés público, así como la información referente a la intimidad de la vida privada y la imagen de las personas, con las excepciones que establezca la ley reglamentaria.</w:t>
      </w:r>
    </w:p>
    <w:p w14:paraId="1C2E1AFA" w14:textId="77777777" w:rsidR="00F04E81" w:rsidRPr="00737809" w:rsidRDefault="00F04E81">
      <w:pPr>
        <w:spacing w:after="0" w:line="360" w:lineRule="auto"/>
      </w:pPr>
    </w:p>
    <w:p w14:paraId="2FCDAA3C" w14:textId="77777777" w:rsidR="00F04E81" w:rsidRPr="00737809" w:rsidRDefault="00E02AAB">
      <w:pPr>
        <w:spacing w:after="0" w:line="360" w:lineRule="auto"/>
      </w:pPr>
      <w:r w:rsidRPr="00737809">
        <w:t>Por su parte, la Ley de Transparencia y Acceso a la I</w:t>
      </w:r>
      <w:r w:rsidRPr="00737809">
        <w:t>nformación Pública del Estado de México y Municipios (Reglamentaria del artículo 5° de la Constitución Local), establece lo siguiente:</w:t>
      </w:r>
    </w:p>
    <w:p w14:paraId="0008893B" w14:textId="77777777" w:rsidR="00F04E81" w:rsidRPr="00737809" w:rsidRDefault="00F04E81">
      <w:pPr>
        <w:spacing w:after="0" w:line="360" w:lineRule="auto"/>
      </w:pPr>
    </w:p>
    <w:p w14:paraId="62855035" w14:textId="77777777" w:rsidR="00F04E81" w:rsidRPr="00737809" w:rsidRDefault="00E02AAB">
      <w:pPr>
        <w:spacing w:after="0" w:line="360" w:lineRule="auto"/>
      </w:pPr>
      <w:r w:rsidRPr="00737809">
        <w:t>El artículo 12 dice que, quienes generen, recopilen, administren, manejen, procesen, archiven o conserven información pú</w:t>
      </w:r>
      <w:r w:rsidRPr="00737809">
        <w:t>blica serán responsables de la misma.</w:t>
      </w:r>
    </w:p>
    <w:p w14:paraId="2F62EECD" w14:textId="77777777" w:rsidR="00F04E81" w:rsidRPr="00737809" w:rsidRDefault="00F04E81">
      <w:pPr>
        <w:spacing w:after="0" w:line="360" w:lineRule="auto"/>
      </w:pPr>
    </w:p>
    <w:p w14:paraId="01700505" w14:textId="77777777" w:rsidR="00F04E81" w:rsidRPr="00737809" w:rsidRDefault="00E02AAB">
      <w:pPr>
        <w:spacing w:after="0" w:line="360" w:lineRule="auto"/>
      </w:pPr>
      <w:r w:rsidRPr="00737809">
        <w:t>El artículo 18, que, los Sujetos Obligados deberán documentar todo acto que derive del ejercicio de sus facultades, competencias o funciones, considerando desde su origen la eventual publicidad y reutilización de la i</w:t>
      </w:r>
      <w:r w:rsidRPr="00737809">
        <w:t>nformación que generen.</w:t>
      </w:r>
    </w:p>
    <w:p w14:paraId="417D3C6D" w14:textId="77777777" w:rsidR="00F04E81" w:rsidRPr="00737809" w:rsidRDefault="00F04E81">
      <w:pPr>
        <w:spacing w:after="0" w:line="360" w:lineRule="auto"/>
      </w:pPr>
    </w:p>
    <w:p w14:paraId="7C83F07F" w14:textId="77777777" w:rsidR="00F04E81" w:rsidRPr="00737809" w:rsidRDefault="00E02AAB">
      <w:pPr>
        <w:spacing w:after="0" w:line="360" w:lineRule="auto"/>
      </w:pPr>
      <w:r w:rsidRPr="00737809">
        <w:t xml:space="preserve">El artículo 19, que, se presume que la información debe existir si se refiere a las facultades, competencias y funciones que los ordenamientos jurídicos aplicables otorgan a los sujetos </w:t>
      </w:r>
      <w:r w:rsidRPr="00737809">
        <w:lastRenderedPageBreak/>
        <w:t xml:space="preserve">obligados y en caso de que dichas facultades </w:t>
      </w:r>
      <w:r w:rsidRPr="00737809">
        <w:t>no se hayan ejercido, se deberá motivar la respuesta en función de las causas que motivaron tal circunstancia.</w:t>
      </w:r>
    </w:p>
    <w:p w14:paraId="6CAE27B4" w14:textId="77777777" w:rsidR="00F04E81" w:rsidRPr="00737809" w:rsidRDefault="00F04E81">
      <w:pPr>
        <w:pStyle w:val="Ttulo2"/>
        <w:spacing w:before="0" w:after="0"/>
        <w:rPr>
          <w:smallCaps/>
        </w:rPr>
      </w:pPr>
    </w:p>
    <w:p w14:paraId="7036100F" w14:textId="77777777" w:rsidR="00F04E81" w:rsidRPr="00737809" w:rsidRDefault="00E02AAB">
      <w:pPr>
        <w:pStyle w:val="Ttulo2"/>
        <w:spacing w:before="0" w:after="0"/>
      </w:pPr>
      <w:bookmarkStart w:id="26" w:name="_heading=h.qi9ygqst5gk6" w:colFirst="0" w:colLast="0"/>
      <w:bookmarkStart w:id="27" w:name="_Toc216361580"/>
      <w:bookmarkEnd w:id="26"/>
      <w:r w:rsidRPr="00737809">
        <w:rPr>
          <w:smallCaps/>
        </w:rPr>
        <w:t>QUINTO.</w:t>
      </w:r>
      <w:r w:rsidRPr="00737809">
        <w:t xml:space="preserve"> Estudio de Fondo</w:t>
      </w:r>
      <w:bookmarkEnd w:id="27"/>
    </w:p>
    <w:p w14:paraId="65131066" w14:textId="77777777" w:rsidR="00F04E81" w:rsidRPr="00737809" w:rsidRDefault="00F04E81">
      <w:pPr>
        <w:spacing w:after="0" w:line="360" w:lineRule="auto"/>
      </w:pPr>
    </w:p>
    <w:p w14:paraId="27690A20" w14:textId="77777777" w:rsidR="00F04E81" w:rsidRPr="00737809" w:rsidRDefault="00E02AAB">
      <w:pPr>
        <w:spacing w:after="0" w:line="360" w:lineRule="auto"/>
      </w:pPr>
      <w:r w:rsidRPr="00737809">
        <w:t xml:space="preserve">Una vez expuesto lo anterior, es menester contextualizar la solicitud de información, la cual versa sobre </w:t>
      </w:r>
      <w:r w:rsidRPr="00737809">
        <w:rPr>
          <w:b/>
          <w:bCs/>
        </w:rPr>
        <w:t>el trabajo d</w:t>
      </w:r>
      <w:r w:rsidRPr="00737809">
        <w:rPr>
          <w:b/>
          <w:bCs/>
        </w:rPr>
        <w:t xml:space="preserve">e tapar baches, actas del Comité de Participación COCICOVI, costos y procedimientos de adquisición para realizar dichos bacheos. </w:t>
      </w:r>
    </w:p>
    <w:p w14:paraId="03B624C7" w14:textId="77777777" w:rsidR="00F04E81" w:rsidRPr="00737809" w:rsidRDefault="00F04E81">
      <w:pPr>
        <w:spacing w:after="0" w:line="360" w:lineRule="auto"/>
      </w:pPr>
    </w:p>
    <w:p w14:paraId="7DAD8DC7" w14:textId="77777777" w:rsidR="00F04E81" w:rsidRPr="00737809" w:rsidRDefault="00E02AAB">
      <w:pPr>
        <w:numPr>
          <w:ilvl w:val="0"/>
          <w:numId w:val="22"/>
        </w:numPr>
        <w:pBdr>
          <w:top w:val="nil"/>
          <w:left w:val="nil"/>
          <w:bottom w:val="nil"/>
          <w:right w:val="nil"/>
          <w:between w:val="nil"/>
        </w:pBdr>
        <w:spacing w:after="0" w:line="360" w:lineRule="auto"/>
        <w:rPr>
          <w:b/>
          <w:bCs/>
          <w:color w:val="000000"/>
        </w:rPr>
      </w:pPr>
      <w:r w:rsidRPr="00737809">
        <w:rPr>
          <w:b/>
          <w:bCs/>
          <w:color w:val="000000"/>
        </w:rPr>
        <w:t>De los trabajos de bacheo</w:t>
      </w:r>
    </w:p>
    <w:p w14:paraId="062500EF" w14:textId="77777777" w:rsidR="00F04E81" w:rsidRPr="00737809" w:rsidRDefault="00F04E81">
      <w:pPr>
        <w:spacing w:after="0" w:line="360" w:lineRule="auto"/>
        <w:rPr>
          <w:b/>
          <w:bCs/>
        </w:rPr>
      </w:pPr>
    </w:p>
    <w:p w14:paraId="54A18B31" w14:textId="77777777" w:rsidR="00F04E81" w:rsidRPr="00737809" w:rsidRDefault="00E02AAB">
      <w:pPr>
        <w:spacing w:after="0" w:line="360" w:lineRule="auto"/>
        <w:rPr>
          <w:b/>
          <w:bCs/>
        </w:rPr>
      </w:pPr>
      <w:r w:rsidRPr="00737809">
        <w:t xml:space="preserve">Al respecto la Ley Orgánica Municipal del Estado de México prevé en su artículo 96 Bis, fracciones II, III, IX, XI y XX,  que la </w:t>
      </w:r>
      <w:r w:rsidRPr="00737809">
        <w:rPr>
          <w:b/>
          <w:bCs/>
        </w:rPr>
        <w:t>Dirección de Obras Públicas</w:t>
      </w:r>
      <w:r w:rsidRPr="00737809">
        <w:t>, tiene atribuciones para Planear y coordinar los proyectos de obras públicas y servicios relacionad</w:t>
      </w:r>
      <w:r w:rsidRPr="00737809">
        <w:t>os con las mismas que autorice el Ayuntamiento, una vez que se cumplan los requisitos de licitación y otros que determine la ley de la materia; Proyectar las obras públicas y servicios relacionados, que realice el Municipio, incluyendo la conservación y ma</w:t>
      </w:r>
      <w:r w:rsidRPr="00737809">
        <w:t>ntenimiento de edificios, monumentos, calles, parques y jardines; administrar y ejercer, en el ámbito de su competencia, de manera coordinada con el Tesorero municipal, los recursos públicos destinados a la planeación, programación, presupuestación, adjudi</w:t>
      </w:r>
      <w:r w:rsidRPr="00737809">
        <w:t xml:space="preserve">cación, contratación, ejecución y control de la obra pública, conforme a las disposiciones legales aplicables y en congruencia con los planes, programas, especificaciones técnicas, controles y procedimientos administrativos aprobados; Integrar y verificar </w:t>
      </w:r>
      <w:r w:rsidRPr="00737809">
        <w:t>que se elaboren de manera correcta y completa las bitácoras y/o expedientes abiertos con motivo de la obra pública y servicios relacionados con la misma, conforme a lo establecido en las disposiciones legales aplicables; Autorizar para su pago, previa vali</w:t>
      </w:r>
      <w:r w:rsidRPr="00737809">
        <w:t xml:space="preserve">dación del avance y calidad de las obras, los presupuestos y estimaciones que presenten los contratistas de obras públicas </w:t>
      </w:r>
      <w:r w:rsidRPr="00737809">
        <w:lastRenderedPageBreak/>
        <w:t xml:space="preserve">municipales; por tanto, </w:t>
      </w:r>
      <w:r w:rsidRPr="00737809">
        <w:rPr>
          <w:b/>
          <w:bCs/>
        </w:rPr>
        <w:t>dicha área resulta competente para conocer de las obras que se realicen el Municipio y de los pagos y expedie</w:t>
      </w:r>
      <w:r w:rsidRPr="00737809">
        <w:rPr>
          <w:b/>
          <w:bCs/>
        </w:rPr>
        <w:t>ntes que se conformen respecto a ellas.</w:t>
      </w:r>
      <w:r w:rsidRPr="00737809">
        <w:t xml:space="preserve"> </w:t>
      </w:r>
    </w:p>
    <w:p w14:paraId="5465C3BF" w14:textId="77777777" w:rsidR="00F04E81" w:rsidRPr="00737809" w:rsidRDefault="00F04E81">
      <w:pPr>
        <w:spacing w:after="0" w:line="360" w:lineRule="auto"/>
        <w:rPr>
          <w:b/>
          <w:bCs/>
        </w:rPr>
      </w:pPr>
    </w:p>
    <w:p w14:paraId="5F135445" w14:textId="77777777" w:rsidR="00F04E81" w:rsidRPr="00737809" w:rsidRDefault="00E02AAB">
      <w:pPr>
        <w:spacing w:after="0" w:line="360" w:lineRule="auto"/>
        <w:ind w:right="-28"/>
        <w:rPr>
          <w:color w:val="000000"/>
        </w:rPr>
      </w:pPr>
      <w:r w:rsidRPr="00737809">
        <w:rPr>
          <w:color w:val="000000"/>
        </w:rPr>
        <w:t xml:space="preserve">Así, resulta necesario traer al estudio los artículos </w:t>
      </w:r>
      <w:r w:rsidRPr="00737809">
        <w:t>89 y 90 Fracción I numerales 8 y 10 del Bando Municipal de Toluca, dos mil veinticinco</w:t>
      </w:r>
      <w:r w:rsidRPr="00737809">
        <w:rPr>
          <w:color w:val="000000"/>
        </w:rPr>
        <w:t>, y 92 fracciones VIII y X, de los que se desprende que en la estructura o</w:t>
      </w:r>
      <w:r w:rsidRPr="00737809">
        <w:rPr>
          <w:color w:val="000000"/>
        </w:rPr>
        <w:t xml:space="preserve">rgánica del Sujeto Obligado se encuentran diversas áreas, entre ellas, las siguientes; las cuales además de conformidad con lo dispuesto en el </w:t>
      </w:r>
      <w:r w:rsidRPr="00737809">
        <w:t>Código Reglamentario Municipal de Toluca,</w:t>
      </w:r>
      <w:r w:rsidRPr="00737809">
        <w:rPr>
          <w:color w:val="000000"/>
        </w:rPr>
        <w:t xml:space="preserve"> en sus artículos 3.40, fracción X y 3.36, fracción XXII tienen las sigu</w:t>
      </w:r>
      <w:r w:rsidRPr="00737809">
        <w:rPr>
          <w:color w:val="000000"/>
        </w:rPr>
        <w:t>ientes atribuciones:</w:t>
      </w:r>
    </w:p>
    <w:p w14:paraId="0394CBC3" w14:textId="77777777" w:rsidR="00F04E81" w:rsidRPr="00737809" w:rsidRDefault="00F04E81">
      <w:pPr>
        <w:spacing w:after="0" w:line="360" w:lineRule="auto"/>
        <w:ind w:right="-28"/>
        <w:rPr>
          <w:b/>
          <w:bCs/>
          <w:color w:val="000000"/>
        </w:rPr>
      </w:pPr>
    </w:p>
    <w:p w14:paraId="7E59B281" w14:textId="77777777" w:rsidR="00F04E81" w:rsidRPr="00737809" w:rsidRDefault="00E02AAB">
      <w:pPr>
        <w:numPr>
          <w:ilvl w:val="0"/>
          <w:numId w:val="23"/>
        </w:numPr>
        <w:pBdr>
          <w:top w:val="nil"/>
          <w:left w:val="nil"/>
          <w:bottom w:val="nil"/>
          <w:right w:val="nil"/>
          <w:between w:val="nil"/>
        </w:pBdr>
        <w:spacing w:after="0" w:line="360" w:lineRule="auto"/>
        <w:ind w:right="-28"/>
        <w:rPr>
          <w:color w:val="000000"/>
        </w:rPr>
      </w:pPr>
      <w:r w:rsidRPr="00737809">
        <w:rPr>
          <w:b/>
          <w:bCs/>
          <w:color w:val="000000"/>
        </w:rPr>
        <w:t xml:space="preserve">Dirección General de Servicios Públicos: </w:t>
      </w:r>
      <w:r w:rsidRPr="00737809">
        <w:rPr>
          <w:color w:val="000000"/>
        </w:rPr>
        <w:t>Encargado de coordinar, planear, organizar y prestar los servicios públicos en materia de alumbrado público, mantenimiento de espacios públicos, áreas verdes en vialidades y panteones administr</w:t>
      </w:r>
      <w:r w:rsidRPr="00737809">
        <w:rPr>
          <w:color w:val="000000"/>
        </w:rPr>
        <w:t>ados por el municipio, esto de manera uniforme y continua; así como operar y evaluar los servicios de limpia, recolección, transferencia y disposición final de residuos sólidos urbanos no peligrosos; para evitar que éstos, originen focos de infección, peli</w:t>
      </w:r>
      <w:r w:rsidRPr="00737809">
        <w:rPr>
          <w:color w:val="000000"/>
        </w:rPr>
        <w:t xml:space="preserve">gro o molestia para la ciudadanía o propagación de enfermedades. </w:t>
      </w:r>
    </w:p>
    <w:p w14:paraId="522207AE" w14:textId="77777777" w:rsidR="00F04E81" w:rsidRPr="00737809" w:rsidRDefault="00F04E81">
      <w:pPr>
        <w:pBdr>
          <w:top w:val="nil"/>
          <w:left w:val="nil"/>
          <w:bottom w:val="nil"/>
          <w:right w:val="nil"/>
          <w:between w:val="nil"/>
        </w:pBdr>
        <w:spacing w:after="0" w:line="360" w:lineRule="auto"/>
        <w:ind w:left="720" w:right="-28"/>
        <w:rPr>
          <w:color w:val="000000"/>
        </w:rPr>
      </w:pPr>
    </w:p>
    <w:p w14:paraId="7E8D921F" w14:textId="77777777" w:rsidR="00F04E81" w:rsidRPr="00737809" w:rsidRDefault="00E02AAB">
      <w:pPr>
        <w:numPr>
          <w:ilvl w:val="0"/>
          <w:numId w:val="23"/>
        </w:numPr>
        <w:pBdr>
          <w:top w:val="nil"/>
          <w:left w:val="nil"/>
          <w:bottom w:val="nil"/>
          <w:right w:val="nil"/>
          <w:between w:val="nil"/>
        </w:pBdr>
        <w:spacing w:after="0" w:line="360" w:lineRule="auto"/>
        <w:ind w:right="-28"/>
        <w:rPr>
          <w:color w:val="000000"/>
        </w:rPr>
      </w:pPr>
      <w:r w:rsidRPr="00737809">
        <w:rPr>
          <w:b/>
          <w:bCs/>
          <w:color w:val="000000"/>
        </w:rPr>
        <w:t>Dirección General de Obras Públicas:</w:t>
      </w:r>
      <w:r w:rsidRPr="00737809">
        <w:rPr>
          <w:color w:val="000000"/>
        </w:rPr>
        <w:t xml:space="preserve"> que es la responsable de coordinar y la planificación y ejecución del Programa Anual de Obra Pública en alineación con el Plan de Desarrollo Municipal. Llevará a cabo, además, la presupuestación, adjudicación, contratación, ejecución y supervisión de la o</w:t>
      </w:r>
      <w:r w:rsidRPr="00737809">
        <w:rPr>
          <w:color w:val="000000"/>
        </w:rPr>
        <w:t>bra pública municipal, así como en su caso, la rescisión y/o terminación anticipada de contratos de obra pública. La cual tiene atribuciones para coordinar y vigilar el mantenimiento de calles y vialidades en el Municipio a través de obras de rehabilitació</w:t>
      </w:r>
      <w:r w:rsidRPr="00737809">
        <w:rPr>
          <w:color w:val="000000"/>
        </w:rPr>
        <w:t>n mediante bacheo.</w:t>
      </w:r>
    </w:p>
    <w:p w14:paraId="182BAF64" w14:textId="77777777" w:rsidR="00F04E81" w:rsidRPr="00737809" w:rsidRDefault="00F04E81">
      <w:pPr>
        <w:spacing w:after="0" w:line="360" w:lineRule="auto"/>
        <w:rPr>
          <w:color w:val="000000"/>
        </w:rPr>
      </w:pPr>
    </w:p>
    <w:p w14:paraId="5EF45A2E" w14:textId="77777777" w:rsidR="00F04E81" w:rsidRPr="00737809" w:rsidRDefault="00E02AAB">
      <w:pPr>
        <w:spacing w:after="0" w:line="360" w:lineRule="auto"/>
        <w:rPr>
          <w:color w:val="000000"/>
        </w:rPr>
      </w:pPr>
      <w:r w:rsidRPr="00737809">
        <w:rPr>
          <w:color w:val="000000"/>
        </w:rPr>
        <w:lastRenderedPageBreak/>
        <w:t>Ahora bien, se consultó diversa normatividad del Sujeto Obligado correspondientes a los años 2016 a 2024; de los que destaca lo siguiente:</w:t>
      </w:r>
    </w:p>
    <w:p w14:paraId="5F348228" w14:textId="77777777" w:rsidR="00F04E81" w:rsidRPr="00737809" w:rsidRDefault="00F04E81">
      <w:pPr>
        <w:spacing w:after="0" w:line="360" w:lineRule="auto"/>
        <w:rPr>
          <w:color w:val="000000"/>
        </w:rPr>
      </w:pPr>
    </w:p>
    <w:p w14:paraId="7C722480" w14:textId="77777777" w:rsidR="00F04E81" w:rsidRPr="00737809" w:rsidRDefault="00E02AAB">
      <w:pPr>
        <w:numPr>
          <w:ilvl w:val="0"/>
          <w:numId w:val="23"/>
        </w:numPr>
        <w:pBdr>
          <w:top w:val="nil"/>
          <w:left w:val="nil"/>
          <w:bottom w:val="nil"/>
          <w:right w:val="nil"/>
          <w:between w:val="nil"/>
        </w:pBdr>
        <w:spacing w:after="0" w:line="360" w:lineRule="auto"/>
        <w:rPr>
          <w:color w:val="000000"/>
        </w:rPr>
      </w:pPr>
      <w:r w:rsidRPr="00737809">
        <w:rPr>
          <w:color w:val="000000"/>
        </w:rPr>
        <w:t xml:space="preserve">Del CÓDIGO REGLAMENTARIO 2016 DEL MUNICIPIO DE TOLUCA </w:t>
      </w:r>
      <w:r w:rsidRPr="00737809">
        <w:rPr>
          <w:b/>
          <w:bCs/>
          <w:color w:val="000000"/>
        </w:rPr>
        <w:t xml:space="preserve">2016; </w:t>
      </w:r>
      <w:r w:rsidRPr="00737809">
        <w:rPr>
          <w:color w:val="000000"/>
        </w:rPr>
        <w:t>se desprende de su artículo 3.17 que</w:t>
      </w:r>
      <w:r w:rsidRPr="00737809">
        <w:rPr>
          <w:color w:val="000000"/>
        </w:rPr>
        <w:t xml:space="preserve"> la Dirección de Obra Pública tenía dentro de sus atribuciones, las de proyectar y ejecutar las obras públicas y servicios relacionados con las mismas; elaborar y supervisar programas para la ejecución de proyectos por cooperación, construcción y mejoramie</w:t>
      </w:r>
      <w:r w:rsidRPr="00737809">
        <w:rPr>
          <w:color w:val="000000"/>
        </w:rPr>
        <w:t>nto de obras de infraestructura y equipamiento urbano; ejecutar la construcción y mantenimiento de edificios, monumentos, bienes de usos común, avenidas, calles, caminos y todo tipo de vialidades e infraestructura urbana de jurisdicción municipal; supervis</w:t>
      </w:r>
      <w:r w:rsidRPr="00737809">
        <w:rPr>
          <w:color w:val="000000"/>
        </w:rPr>
        <w:t xml:space="preserve">ar la construcción de obras y servicios relacionados con las mismas, ya sea por contrato, administración directa o cualquier otra modalidad que hayan sido adjudicadas en términos de la legislación en la materia; </w:t>
      </w:r>
      <w:r w:rsidRPr="00737809">
        <w:rPr>
          <w:b/>
          <w:bCs/>
          <w:color w:val="000000"/>
        </w:rPr>
        <w:t>promover la integración de comités ciudadano</w:t>
      </w:r>
      <w:r w:rsidRPr="00737809">
        <w:rPr>
          <w:b/>
          <w:bCs/>
          <w:color w:val="000000"/>
        </w:rPr>
        <w:t>s de control y vigilancia</w:t>
      </w:r>
      <w:r w:rsidRPr="00737809">
        <w:rPr>
          <w:color w:val="000000"/>
        </w:rPr>
        <w:t xml:space="preserve"> encargados de supervisar la obra pública municipal; e integrar los expedientes técnicos de las obras públicas ejecutadas. Por su parte la Dirección de Servicios Públicos, de conformidad con el artículo 3.21 tenía diversas atribuci</w:t>
      </w:r>
      <w:r w:rsidRPr="00737809">
        <w:rPr>
          <w:color w:val="000000"/>
        </w:rPr>
        <w:t>ones entre ellas, la de vigilar y llevar a cabo la conservación y mantenimiento de la infraestructura urbana municipal y proponer e instrumentar programas, en coordinación con las autoridades federales y estatales competentes, para mantener en buenas condi</w:t>
      </w:r>
      <w:r w:rsidRPr="00737809">
        <w:rPr>
          <w:color w:val="000000"/>
        </w:rPr>
        <w:t>ciones la infraestructura urbana municipal.</w:t>
      </w:r>
    </w:p>
    <w:p w14:paraId="41EF38E3" w14:textId="77777777" w:rsidR="00F04E81" w:rsidRPr="00737809" w:rsidRDefault="00E02AAB">
      <w:pPr>
        <w:numPr>
          <w:ilvl w:val="0"/>
          <w:numId w:val="23"/>
        </w:numPr>
        <w:pBdr>
          <w:top w:val="nil"/>
          <w:left w:val="nil"/>
          <w:bottom w:val="nil"/>
          <w:right w:val="nil"/>
          <w:between w:val="nil"/>
        </w:pBdr>
        <w:spacing w:after="0" w:line="360" w:lineRule="auto"/>
        <w:rPr>
          <w:color w:val="000000"/>
        </w:rPr>
      </w:pPr>
      <w:r w:rsidRPr="00737809">
        <w:rPr>
          <w:color w:val="000000"/>
        </w:rPr>
        <w:t xml:space="preserve">Del Bando Municipal del año </w:t>
      </w:r>
      <w:r w:rsidRPr="00737809">
        <w:rPr>
          <w:b/>
          <w:bCs/>
          <w:color w:val="000000"/>
        </w:rPr>
        <w:t>2017</w:t>
      </w:r>
      <w:r w:rsidRPr="00737809">
        <w:rPr>
          <w:color w:val="000000"/>
        </w:rPr>
        <w:t>; se advierte en el artículo 20, fracción I, numerales 8 y 12, la existencia de la Dirección de Servicios Públicos y la Dirección de Obra Pública.</w:t>
      </w:r>
    </w:p>
    <w:p w14:paraId="11663602" w14:textId="77777777" w:rsidR="00F04E81" w:rsidRPr="00737809" w:rsidRDefault="00E02AAB">
      <w:pPr>
        <w:numPr>
          <w:ilvl w:val="0"/>
          <w:numId w:val="23"/>
        </w:numPr>
        <w:pBdr>
          <w:top w:val="nil"/>
          <w:left w:val="nil"/>
          <w:bottom w:val="nil"/>
          <w:right w:val="nil"/>
          <w:between w:val="nil"/>
        </w:pBdr>
        <w:spacing w:after="0" w:line="360" w:lineRule="auto"/>
        <w:rPr>
          <w:color w:val="000000"/>
        </w:rPr>
      </w:pPr>
      <w:r w:rsidRPr="00737809">
        <w:rPr>
          <w:color w:val="000000"/>
        </w:rPr>
        <w:t xml:space="preserve">Del Bando Municipal del año </w:t>
      </w:r>
      <w:r w:rsidRPr="00737809">
        <w:rPr>
          <w:b/>
          <w:bCs/>
          <w:color w:val="000000"/>
        </w:rPr>
        <w:t>2018</w:t>
      </w:r>
      <w:r w:rsidRPr="00737809">
        <w:rPr>
          <w:color w:val="000000"/>
        </w:rPr>
        <w:t>;</w:t>
      </w:r>
      <w:r w:rsidRPr="00737809">
        <w:rPr>
          <w:color w:val="000000"/>
        </w:rPr>
        <w:t xml:space="preserve"> se advierte en el artículo 23, fracción I, numerales 8 y 12, la existencia de la Dirección de Servicios Públicos y la Dirección de Obra Pública.</w:t>
      </w:r>
    </w:p>
    <w:p w14:paraId="1932A087" w14:textId="77777777" w:rsidR="00F04E81" w:rsidRPr="00737809" w:rsidRDefault="00E02AAB">
      <w:pPr>
        <w:numPr>
          <w:ilvl w:val="0"/>
          <w:numId w:val="23"/>
        </w:numPr>
        <w:pBdr>
          <w:top w:val="nil"/>
          <w:left w:val="nil"/>
          <w:bottom w:val="nil"/>
          <w:right w:val="nil"/>
          <w:between w:val="nil"/>
        </w:pBdr>
        <w:spacing w:after="0" w:line="360" w:lineRule="auto"/>
        <w:rPr>
          <w:color w:val="000000"/>
        </w:rPr>
      </w:pPr>
      <w:r w:rsidRPr="00737809">
        <w:rPr>
          <w:color w:val="000000"/>
        </w:rPr>
        <w:t xml:space="preserve">Del Bando Municipal del año </w:t>
      </w:r>
      <w:r w:rsidRPr="00737809">
        <w:rPr>
          <w:b/>
          <w:bCs/>
          <w:color w:val="000000"/>
        </w:rPr>
        <w:t>2020</w:t>
      </w:r>
      <w:r w:rsidRPr="00737809">
        <w:rPr>
          <w:color w:val="000000"/>
        </w:rPr>
        <w:t>; se advierte en el artículo 23, fracción I, numerales 7 y 8, la existencia de</w:t>
      </w:r>
      <w:r w:rsidRPr="00737809">
        <w:rPr>
          <w:color w:val="000000"/>
        </w:rPr>
        <w:t xml:space="preserve"> la Dirección General de Servicios Públicos y la Dirección General de Desarrollo Urbano y Obra Pública.</w:t>
      </w:r>
    </w:p>
    <w:p w14:paraId="46451E8E" w14:textId="77777777" w:rsidR="00F04E81" w:rsidRPr="00737809" w:rsidRDefault="00E02AAB">
      <w:pPr>
        <w:numPr>
          <w:ilvl w:val="0"/>
          <w:numId w:val="23"/>
        </w:numPr>
        <w:pBdr>
          <w:top w:val="nil"/>
          <w:left w:val="nil"/>
          <w:bottom w:val="nil"/>
          <w:right w:val="nil"/>
          <w:between w:val="nil"/>
        </w:pBdr>
        <w:spacing w:after="0" w:line="360" w:lineRule="auto"/>
        <w:rPr>
          <w:color w:val="000000"/>
        </w:rPr>
      </w:pPr>
      <w:r w:rsidRPr="00737809">
        <w:rPr>
          <w:color w:val="000000"/>
        </w:rPr>
        <w:lastRenderedPageBreak/>
        <w:t xml:space="preserve">Del Código Reglamentario Municipal de Toluca </w:t>
      </w:r>
      <w:r w:rsidRPr="00737809">
        <w:rPr>
          <w:b/>
          <w:bCs/>
          <w:color w:val="000000"/>
        </w:rPr>
        <w:t>2021;</w:t>
      </w:r>
      <w:r w:rsidRPr="00737809">
        <w:rPr>
          <w:color w:val="000000"/>
        </w:rPr>
        <w:t xml:space="preserve"> se desprende en su artículo 3.61 que la Dirección de Obra Pública era la encargada de coordinar actos</w:t>
      </w:r>
      <w:r w:rsidRPr="00737809">
        <w:rPr>
          <w:color w:val="000000"/>
        </w:rPr>
        <w:t xml:space="preserve"> relativos a la planeación, programación, presupuestación, adjudicación y contratación de la obra pública, así como los servicios relacionados con las mismas, así como de proyectar las obras públicas y servicios relacionados como la construcción de bienes </w:t>
      </w:r>
      <w:r w:rsidRPr="00737809">
        <w:rPr>
          <w:color w:val="000000"/>
        </w:rPr>
        <w:t>de uso común y vigilar la ejecución de obras por cooperación, así como la construcción y mejoramiento de obras de infraestructura y equipamiento urbano.</w:t>
      </w:r>
    </w:p>
    <w:p w14:paraId="64B1FA50" w14:textId="77777777" w:rsidR="00F04E81" w:rsidRPr="00737809" w:rsidRDefault="00E02AAB">
      <w:pPr>
        <w:numPr>
          <w:ilvl w:val="0"/>
          <w:numId w:val="23"/>
        </w:numPr>
        <w:pBdr>
          <w:top w:val="nil"/>
          <w:left w:val="nil"/>
          <w:bottom w:val="nil"/>
          <w:right w:val="nil"/>
          <w:between w:val="nil"/>
        </w:pBdr>
        <w:spacing w:after="0" w:line="360" w:lineRule="auto"/>
        <w:rPr>
          <w:color w:val="000000"/>
        </w:rPr>
      </w:pPr>
      <w:r w:rsidRPr="00737809">
        <w:rPr>
          <w:color w:val="000000"/>
        </w:rPr>
        <w:t xml:space="preserve">Del Bando Municipal del año </w:t>
      </w:r>
      <w:r w:rsidRPr="00737809">
        <w:rPr>
          <w:b/>
          <w:bCs/>
          <w:color w:val="000000"/>
        </w:rPr>
        <w:t>2022;</w:t>
      </w:r>
      <w:r w:rsidRPr="00737809">
        <w:rPr>
          <w:color w:val="000000"/>
        </w:rPr>
        <w:t xml:space="preserve"> se advierte en el artículo 23, fracción I, numerales 7 y 9, la existe</w:t>
      </w:r>
      <w:r w:rsidRPr="00737809">
        <w:rPr>
          <w:color w:val="000000"/>
        </w:rPr>
        <w:t xml:space="preserve">ncia de la Dirección General de Servicios Públicos y la Dirección General de Obras Públicas; en el en el Manual de Organización de la Dirección General de Servicios Públicos </w:t>
      </w:r>
      <w:r w:rsidRPr="00737809">
        <w:rPr>
          <w:b/>
          <w:bCs/>
          <w:color w:val="000000"/>
        </w:rPr>
        <w:t>2022-2024</w:t>
      </w:r>
      <w:r w:rsidRPr="00737809">
        <w:rPr>
          <w:color w:val="000000"/>
        </w:rPr>
        <w:t>; se prevé que dicha Dirección</w:t>
      </w:r>
      <w:r w:rsidRPr="00737809">
        <w:rPr>
          <w:b/>
          <w:bCs/>
          <w:color w:val="000000"/>
        </w:rPr>
        <w:t xml:space="preserve"> </w:t>
      </w:r>
      <w:r w:rsidRPr="00737809">
        <w:rPr>
          <w:color w:val="000000"/>
        </w:rPr>
        <w:t>para el ejercicio de sus atribuciones se a</w:t>
      </w:r>
      <w:r w:rsidRPr="00737809">
        <w:rPr>
          <w:color w:val="000000"/>
        </w:rPr>
        <w:t xml:space="preserve">uxiliará de diversas unidades administrativas entre otras la Delegación Administrativa y el Departamento de Bacheo y Señalamiento Vial. En el Manual de Organización de la Dirección General de Desarrollo Urbano, Ordenamiento Territorial y Obras Públicas </w:t>
      </w:r>
      <w:r w:rsidRPr="00737809">
        <w:rPr>
          <w:b/>
          <w:bCs/>
          <w:color w:val="000000"/>
        </w:rPr>
        <w:t>202</w:t>
      </w:r>
      <w:r w:rsidRPr="00737809">
        <w:rPr>
          <w:b/>
          <w:bCs/>
          <w:color w:val="000000"/>
        </w:rPr>
        <w:t>2-2024</w:t>
      </w:r>
      <w:r w:rsidRPr="00737809">
        <w:rPr>
          <w:color w:val="000000"/>
        </w:rPr>
        <w:t xml:space="preserve">; se prevé que contaba con un Departamento de Proyectos de Obras Públicas que tenía entre otras funciones la de integrar, revisar, validar, controlar y realizar la entrega-recepción de proyectos ejecutivos de obras contratadas de manera externa y su </w:t>
      </w:r>
      <w:r w:rsidRPr="00737809">
        <w:rPr>
          <w:color w:val="000000"/>
        </w:rPr>
        <w:t>bitácora, debidamente firmados por las y los involucrados;</w:t>
      </w:r>
    </w:p>
    <w:p w14:paraId="1ADCA8E7" w14:textId="77777777" w:rsidR="00F04E81" w:rsidRPr="00737809" w:rsidRDefault="00F04E81">
      <w:pPr>
        <w:spacing w:after="0" w:line="360" w:lineRule="auto"/>
        <w:rPr>
          <w:color w:val="000000"/>
        </w:rPr>
      </w:pPr>
    </w:p>
    <w:p w14:paraId="1E487798" w14:textId="77777777" w:rsidR="00F04E81" w:rsidRPr="00737809" w:rsidRDefault="00E02AAB">
      <w:pPr>
        <w:spacing w:after="0" w:line="360" w:lineRule="auto"/>
        <w:rPr>
          <w:color w:val="000000"/>
        </w:rPr>
      </w:pPr>
      <w:r w:rsidRPr="00737809">
        <w:rPr>
          <w:color w:val="000000"/>
        </w:rPr>
        <w:t xml:space="preserve">Así pues, es dable considerar que las áreas como la Dirección de Obras Públicas y Servicios Públicos, o sus equivalentes, resultan competentes para conocer de la información </w:t>
      </w:r>
      <w:r w:rsidRPr="00737809">
        <w:t>relacionada</w:t>
      </w:r>
      <w:r w:rsidRPr="00737809">
        <w:rPr>
          <w:color w:val="000000"/>
        </w:rPr>
        <w:t xml:space="preserve"> con las ob</w:t>
      </w:r>
      <w:r w:rsidRPr="00737809">
        <w:rPr>
          <w:color w:val="000000"/>
        </w:rPr>
        <w:t xml:space="preserve">ras o trabajos de bacheo dentro del Municipio efectuados durante la temporalidad precisada. </w:t>
      </w:r>
    </w:p>
    <w:p w14:paraId="5D20B53E" w14:textId="77777777" w:rsidR="00F04E81" w:rsidRPr="00737809" w:rsidRDefault="00F04E81">
      <w:pPr>
        <w:spacing w:after="0" w:line="360" w:lineRule="auto"/>
        <w:rPr>
          <w:b/>
          <w:bCs/>
        </w:rPr>
      </w:pPr>
    </w:p>
    <w:p w14:paraId="4AD6001D" w14:textId="77777777" w:rsidR="00F04E81" w:rsidRPr="00737809" w:rsidRDefault="00E02AAB">
      <w:pPr>
        <w:numPr>
          <w:ilvl w:val="0"/>
          <w:numId w:val="22"/>
        </w:numPr>
        <w:pBdr>
          <w:top w:val="nil"/>
          <w:left w:val="nil"/>
          <w:bottom w:val="nil"/>
          <w:right w:val="nil"/>
          <w:between w:val="nil"/>
        </w:pBdr>
        <w:spacing w:after="0" w:line="360" w:lineRule="auto"/>
        <w:rPr>
          <w:b/>
          <w:bCs/>
          <w:color w:val="000000"/>
        </w:rPr>
      </w:pPr>
      <w:r w:rsidRPr="00737809">
        <w:rPr>
          <w:b/>
          <w:bCs/>
          <w:color w:val="000000"/>
        </w:rPr>
        <w:t xml:space="preserve">De los procedimientos de adquisición o contratación. </w:t>
      </w:r>
    </w:p>
    <w:p w14:paraId="0ECF244A" w14:textId="77777777" w:rsidR="00F04E81" w:rsidRPr="00737809" w:rsidRDefault="00F04E81">
      <w:pPr>
        <w:spacing w:after="0" w:line="360" w:lineRule="auto"/>
        <w:rPr>
          <w:b/>
          <w:bCs/>
        </w:rPr>
      </w:pPr>
    </w:p>
    <w:p w14:paraId="3BAFF6DC" w14:textId="02B9A2E9" w:rsidR="00F04E81" w:rsidRPr="00737809" w:rsidRDefault="00E02AAB">
      <w:pPr>
        <w:spacing w:after="0" w:line="360" w:lineRule="auto"/>
        <w:rPr>
          <w:b/>
          <w:bCs/>
        </w:rPr>
      </w:pPr>
      <w:r w:rsidRPr="00737809">
        <w:rPr>
          <w:b/>
          <w:bCs/>
        </w:rPr>
        <w:lastRenderedPageBreak/>
        <w:t xml:space="preserve">Al respecto, se debe tener en consideración que la parte Recurrente requirió información </w:t>
      </w:r>
      <w:r w:rsidR="00FA69F3" w:rsidRPr="00737809">
        <w:rPr>
          <w:b/>
          <w:bCs/>
        </w:rPr>
        <w:t>de procedimientos</w:t>
      </w:r>
      <w:r w:rsidRPr="00737809">
        <w:rPr>
          <w:b/>
          <w:bCs/>
        </w:rPr>
        <w:t xml:space="preserve"> de adquisición que no se limitan a aquellos de contratación de obra, sino también, de aquellos que impliquen la adquisición de los insumos o materiales necesarios para la realización del bacheo.</w:t>
      </w:r>
    </w:p>
    <w:p w14:paraId="689E36CD" w14:textId="77777777" w:rsidR="00F04E81" w:rsidRPr="00737809" w:rsidRDefault="00F04E81">
      <w:pPr>
        <w:spacing w:after="0" w:line="360" w:lineRule="auto"/>
        <w:rPr>
          <w:b/>
          <w:bCs/>
        </w:rPr>
      </w:pPr>
    </w:p>
    <w:p w14:paraId="18A9515C" w14:textId="77777777" w:rsidR="00F04E81" w:rsidRPr="00737809" w:rsidRDefault="00E02AAB">
      <w:pPr>
        <w:spacing w:after="0" w:line="360" w:lineRule="auto"/>
      </w:pPr>
      <w:r w:rsidRPr="00737809">
        <w:rPr>
          <w:b/>
          <w:bCs/>
        </w:rPr>
        <w:t>Sobre la contratación de obra</w:t>
      </w:r>
      <w:r w:rsidRPr="00737809">
        <w:t xml:space="preserve">, el artículo 12.4 del Código </w:t>
      </w:r>
      <w:r w:rsidRPr="00737809">
        <w:t>Administrativo del Estado de México, establece que las obras públicas son aquellas cuyo objeto principal es construir, instalar, ampliar, adecuar, remodelar, restaurar, conservar, mantener, modificar o demoler bienes inmuebles de los municipios con cargo a</w:t>
      </w:r>
      <w:r w:rsidRPr="00737809">
        <w:t xml:space="preserve"> recursos públicos estatales y municipales; así como los trabajos de exploración, localización y perforación, mejoramiento de suelo y subsuelo, la infraestructura agropecuaria e hidroagrícola, entre otros.</w:t>
      </w:r>
    </w:p>
    <w:p w14:paraId="32A2E5B4" w14:textId="77777777" w:rsidR="00F04E81" w:rsidRPr="00737809" w:rsidRDefault="00F04E81">
      <w:pPr>
        <w:spacing w:after="0" w:line="360" w:lineRule="auto"/>
      </w:pPr>
    </w:p>
    <w:p w14:paraId="2E52F578" w14:textId="77777777" w:rsidR="00F04E81" w:rsidRPr="00737809" w:rsidRDefault="00E02AAB">
      <w:pPr>
        <w:spacing w:after="0" w:line="360" w:lineRule="auto"/>
      </w:pPr>
      <w:r w:rsidRPr="00737809">
        <w:t>Además, conforme al artículo 12.6 de dicho ordena</w:t>
      </w:r>
      <w:r w:rsidRPr="00737809">
        <w:t>miento jurídico, uno de los entes que pueden llevar a cabo contratos de obra pública o servicios relacionados con la misma, son los Municipios, a través de los Ayuntamientos.</w:t>
      </w:r>
    </w:p>
    <w:p w14:paraId="3F9FD695" w14:textId="77777777" w:rsidR="00F04E81" w:rsidRPr="00737809" w:rsidRDefault="00F04E81">
      <w:pPr>
        <w:spacing w:after="0" w:line="360" w:lineRule="auto"/>
      </w:pPr>
    </w:p>
    <w:p w14:paraId="71F7F1BC" w14:textId="77777777" w:rsidR="00F04E81" w:rsidRPr="00737809" w:rsidRDefault="00E02AAB">
      <w:pPr>
        <w:spacing w:after="0" w:line="360" w:lineRule="auto"/>
      </w:pPr>
      <w:r w:rsidRPr="00737809">
        <w:t xml:space="preserve">En ese orden de ideas, es responsabilidad de los Ayuntamientos ejecutar la obra </w:t>
      </w:r>
      <w:r w:rsidRPr="00737809">
        <w:t xml:space="preserve">pública respectiva, mediante contrato con terceros o por administración directa; dicho acto jurídico, será adjudicado a través de licitaciones públicas, invitación restringida o adjudicación directa, conforme a los artículos 12.8, 12.20 y 12.21 del Código </w:t>
      </w:r>
      <w:r w:rsidRPr="00737809">
        <w:t>mencionado.</w:t>
      </w:r>
    </w:p>
    <w:p w14:paraId="5001B0CF" w14:textId="77777777" w:rsidR="00F04E81" w:rsidRPr="00737809" w:rsidRDefault="00F04E81">
      <w:pPr>
        <w:spacing w:after="0" w:line="360" w:lineRule="auto"/>
      </w:pPr>
    </w:p>
    <w:p w14:paraId="6BE8C43F" w14:textId="77777777" w:rsidR="00F04E81" w:rsidRPr="00737809" w:rsidRDefault="00E02AAB">
      <w:pPr>
        <w:spacing w:after="0" w:line="360" w:lineRule="auto"/>
      </w:pPr>
      <w:r w:rsidRPr="00737809">
        <w:t>Además, el artículo 12.38 del Código Administrativo del Estado de México, establece que la adjudicación de un procedimiento de ejecución de obra, se realizará mediante la suscripción de un contrato, entre el Ayuntamiento y la persona a la cual</w:t>
      </w:r>
      <w:r w:rsidRPr="00737809">
        <w:t xml:space="preserve"> haya ganado el procedimiento respectivo, dentro de los diez días hábiles siguientes a la notificación del fallo.</w:t>
      </w:r>
    </w:p>
    <w:p w14:paraId="5BBD96ED" w14:textId="77777777" w:rsidR="00F04E81" w:rsidRPr="00737809" w:rsidRDefault="00F04E81">
      <w:pPr>
        <w:spacing w:after="0" w:line="360" w:lineRule="auto"/>
        <w:rPr>
          <w:b/>
          <w:bCs/>
        </w:rPr>
      </w:pPr>
    </w:p>
    <w:p w14:paraId="1353ED9F" w14:textId="77777777" w:rsidR="00F04E81" w:rsidRPr="00737809" w:rsidRDefault="00E02AAB">
      <w:pPr>
        <w:spacing w:after="0" w:line="360" w:lineRule="auto"/>
      </w:pPr>
      <w:r w:rsidRPr="00737809">
        <w:rPr>
          <w:b/>
          <w:bCs/>
        </w:rPr>
        <w:lastRenderedPageBreak/>
        <w:t>Al respecto de adquisiciones de insumos para realizar el bacheo</w:t>
      </w:r>
      <w:r w:rsidRPr="00737809">
        <w:t>, se debe tener en consideración que, respecto a la contratación pública López</w:t>
      </w:r>
      <w:r w:rsidRPr="00737809">
        <w:t xml:space="preserve"> Olvera, Miguel Alejandro Cancino Gómez, Rodolfo. (2020). “La Contratación Pública y el Sistema Nacional Anticorrupción”. (p. 4) la </w:t>
      </w:r>
      <w:r w:rsidRPr="00737809">
        <w:rPr>
          <w:b/>
          <w:bCs/>
        </w:rPr>
        <w:t>contratación pública</w:t>
      </w:r>
      <w:r w:rsidRPr="00737809">
        <w:t>, es el procedimiento de carácter administrativo, por medio del cual, un ente público selecciona y poste</w:t>
      </w:r>
      <w:r w:rsidRPr="00737809">
        <w:t xml:space="preserve">riormente, celebra un acuerdo de voluntades, con una persona física o jurídica colectiva, para que ésta, entregue o arrende un bien, </w:t>
      </w:r>
      <w:r w:rsidRPr="00737809">
        <w:rPr>
          <w:b/>
          <w:bCs/>
        </w:rPr>
        <w:t>preste algún servicio público</w:t>
      </w:r>
      <w:r w:rsidRPr="00737809">
        <w:t xml:space="preserve"> o lleve a cabo la ejecución de una obra pública, con recursos públicos del Estado y en benefi</w:t>
      </w:r>
      <w:r w:rsidRPr="00737809">
        <w:t>cio de la colectividad.</w:t>
      </w:r>
    </w:p>
    <w:p w14:paraId="15CFB957" w14:textId="77777777" w:rsidR="00F04E81" w:rsidRPr="00737809" w:rsidRDefault="00F04E81">
      <w:pPr>
        <w:spacing w:after="0" w:line="360" w:lineRule="auto"/>
      </w:pPr>
    </w:p>
    <w:p w14:paraId="5D060A82" w14:textId="77777777" w:rsidR="00F04E81" w:rsidRPr="00737809" w:rsidRDefault="00E02AAB">
      <w:pPr>
        <w:spacing w:after="0" w:line="360" w:lineRule="auto"/>
      </w:pPr>
      <w:r w:rsidRPr="00737809">
        <w:t>Por otra parte, los artículos 1°, fracción III, y 4°de la Ley de la de Contratación Pública del Estado de México y Municipios, especifica que los Ayuntamientos serán los encargados de realizar los actos relativos a la planeación, p</w:t>
      </w:r>
      <w:r w:rsidRPr="00737809">
        <w:t xml:space="preserve">rogramación, presupuestación, ejecución y control de la adquisición (bienes muebles e inmuebles), arrendamiento (bienes muebles e inmuebles), y la </w:t>
      </w:r>
      <w:r w:rsidRPr="00737809">
        <w:rPr>
          <w:b/>
          <w:bCs/>
        </w:rPr>
        <w:t>contratación de servicios</w:t>
      </w:r>
      <w:r w:rsidRPr="00737809">
        <w:t xml:space="preserve"> de cualquier naturaleza. </w:t>
      </w:r>
    </w:p>
    <w:p w14:paraId="4BCDF724" w14:textId="77777777" w:rsidR="00F04E81" w:rsidRPr="00737809" w:rsidRDefault="00F04E81">
      <w:pPr>
        <w:spacing w:after="0" w:line="360" w:lineRule="auto"/>
      </w:pPr>
    </w:p>
    <w:p w14:paraId="378EF8B8" w14:textId="77777777" w:rsidR="00F04E81" w:rsidRPr="00737809" w:rsidRDefault="00E02AAB">
      <w:pPr>
        <w:spacing w:after="0" w:line="360" w:lineRule="auto"/>
      </w:pPr>
      <w:r w:rsidRPr="00737809">
        <w:t>En ese contexto, conforme a los artículos 26 y 27 de dic</w:t>
      </w:r>
      <w:r w:rsidRPr="00737809">
        <w:t xml:space="preserve">ho ordenamiento jurídico, las adquisiciones, arrendamientos y </w:t>
      </w:r>
      <w:r w:rsidRPr="00737809">
        <w:rPr>
          <w:b/>
          <w:bCs/>
        </w:rPr>
        <w:t>servicios</w:t>
      </w:r>
      <w:r w:rsidRPr="00737809">
        <w:t>, se adjudicará a través de procedimientos de licitación pública, invitación restringida y adjudicación directa.</w:t>
      </w:r>
    </w:p>
    <w:p w14:paraId="02E8801E" w14:textId="77777777" w:rsidR="00F04E81" w:rsidRPr="00737809" w:rsidRDefault="00F04E81">
      <w:pPr>
        <w:spacing w:after="0" w:line="360" w:lineRule="auto"/>
      </w:pPr>
    </w:p>
    <w:p w14:paraId="2C87A723" w14:textId="77777777" w:rsidR="00F04E81" w:rsidRPr="00737809" w:rsidRDefault="00E02AAB">
      <w:pPr>
        <w:spacing w:after="0" w:line="360" w:lineRule="auto"/>
      </w:pPr>
      <w:r w:rsidRPr="00737809">
        <w:t>En ese orden de ideas, conforme al artículo 65 de la Ley de Contratació</w:t>
      </w:r>
      <w:r w:rsidRPr="00737809">
        <w:t xml:space="preserve">n Pública del Estado de México y Municipios, la adjudicación de un procedimiento de adquisición y arrendamiento de bienes y </w:t>
      </w:r>
      <w:r w:rsidRPr="00737809">
        <w:rPr>
          <w:b/>
          <w:bCs/>
        </w:rPr>
        <w:t>contratación de servicios</w:t>
      </w:r>
      <w:r w:rsidRPr="00737809">
        <w:t xml:space="preserve"> se realizará mediante la suscripción de un </w:t>
      </w:r>
      <w:r w:rsidRPr="00737809">
        <w:rPr>
          <w:b/>
          <w:bCs/>
        </w:rPr>
        <w:t>contrato,</w:t>
      </w:r>
      <w:r w:rsidRPr="00737809">
        <w:t xml:space="preserve"> entre el Ayuntamiento y la persona a la cual haya gan</w:t>
      </w:r>
      <w:r w:rsidRPr="00737809">
        <w:t>ado el procedimiento respectivo, dentro de los diez días hábiles siguientes a la notificación del fallo.</w:t>
      </w:r>
    </w:p>
    <w:p w14:paraId="6B23B1F2" w14:textId="77777777" w:rsidR="00F04E81" w:rsidRPr="00737809" w:rsidRDefault="00F04E81">
      <w:pPr>
        <w:spacing w:after="0" w:line="360" w:lineRule="auto"/>
      </w:pPr>
    </w:p>
    <w:p w14:paraId="536E85A7" w14:textId="77777777" w:rsidR="00F04E81" w:rsidRPr="00737809" w:rsidRDefault="00E02AAB">
      <w:pPr>
        <w:spacing w:after="0" w:line="360" w:lineRule="auto"/>
        <w:rPr>
          <w:b/>
          <w:bCs/>
        </w:rPr>
      </w:pPr>
      <w:r w:rsidRPr="00737809">
        <w:t>Ahora bien, conforme al artículo 120 del Reglamento de la Ley de Contratación Pública del Estado de México y Municipios y diverso 104 el Reglamento de</w:t>
      </w:r>
      <w:r w:rsidRPr="00737809">
        <w:t xml:space="preserve">l Libro Décimo Segundo del </w:t>
      </w:r>
      <w:r w:rsidRPr="00737809">
        <w:lastRenderedPageBreak/>
        <w:t xml:space="preserve">Código Administrativo del Estado de México, dichos actos jurídicos se conforman por diversos datos, entre los cuales, se encuentran los datos de identificación de las partes y del contrato, </w:t>
      </w:r>
      <w:r w:rsidRPr="00737809">
        <w:rPr>
          <w:b/>
          <w:bCs/>
        </w:rPr>
        <w:t>así como el importe total.</w:t>
      </w:r>
    </w:p>
    <w:p w14:paraId="520A3182" w14:textId="77777777" w:rsidR="00F04E81" w:rsidRPr="00737809" w:rsidRDefault="00F04E81">
      <w:pPr>
        <w:spacing w:after="0" w:line="360" w:lineRule="auto"/>
      </w:pPr>
    </w:p>
    <w:p w14:paraId="6C1A19E5" w14:textId="77777777" w:rsidR="00F04E81" w:rsidRPr="00737809" w:rsidRDefault="00E02AAB">
      <w:pPr>
        <w:spacing w:after="0" w:line="360" w:lineRule="auto"/>
        <w:rPr>
          <w:color w:val="0D0D0D"/>
        </w:rPr>
      </w:pPr>
      <w:r w:rsidRPr="00737809">
        <w:rPr>
          <w:color w:val="0D0D0D"/>
        </w:rPr>
        <w:t xml:space="preserve">Ahora bien, por lo que hace a las facturas de los contratos celebrados, </w:t>
      </w:r>
      <w:r w:rsidRPr="00737809">
        <w:t>el artículo 4°, fracción XVIII, de la Ley General de Contabilidad Gubernamental, establece que la información financiera consiste en información presupuestaria y contable que se expres</w:t>
      </w:r>
      <w:r w:rsidRPr="00737809">
        <w:t xml:space="preserve">a en unidades monetarias las </w:t>
      </w:r>
      <w:r w:rsidRPr="00737809">
        <w:rPr>
          <w:b/>
          <w:bCs/>
        </w:rPr>
        <w:t>transacciones que realiza un ente público y los eventos económicos identificables y cuantificable</w:t>
      </w:r>
      <w:r w:rsidRPr="00737809">
        <w:t xml:space="preserve"> la cual puede representarse por reportes, informes, estados y notas que expresan su situación financiera, los resultados de su op</w:t>
      </w:r>
      <w:r w:rsidRPr="00737809">
        <w:t xml:space="preserve">eración y los cambios en su patrimonio. </w:t>
      </w:r>
    </w:p>
    <w:p w14:paraId="406065F2" w14:textId="77777777" w:rsidR="00F04E81" w:rsidRPr="00737809" w:rsidRDefault="00F04E81">
      <w:pPr>
        <w:spacing w:after="0" w:line="360" w:lineRule="auto"/>
      </w:pPr>
    </w:p>
    <w:p w14:paraId="4D33C337" w14:textId="77777777" w:rsidR="00F04E81" w:rsidRPr="00737809" w:rsidRDefault="00E02AAB">
      <w:pPr>
        <w:spacing w:after="0" w:line="360" w:lineRule="auto"/>
      </w:pPr>
      <w:r w:rsidRPr="00737809">
        <w:t>En esa misma tesitura, los artículos 16, 18, 19, fracción V, y 34 de la Ley General en comento, establece que los entes públicos deben contar con un sistema de contabilidad gubernamental en el cual se registran ope</w:t>
      </w:r>
      <w:r w:rsidRPr="00737809">
        <w:t>raciones presupuestarias y contables derivadas de la gestión pública, así como otros flujos económicos, los cuales serán expresados en términos monetarios. Dichos registros contables se llevarán con base acumulativa, por lo que la contabilización de las tr</w:t>
      </w:r>
      <w:r w:rsidRPr="00737809">
        <w:t>ansacciones de gasto se hará conforme a la fecha de su realización, independientemente de la de su pago, y la del ingreso se registrará cuando exista jurídicamente el derecho de cobro.</w:t>
      </w:r>
    </w:p>
    <w:p w14:paraId="55D4E7B3" w14:textId="77777777" w:rsidR="00F04E81" w:rsidRPr="00737809" w:rsidRDefault="00F04E81">
      <w:pPr>
        <w:spacing w:after="0" w:line="360" w:lineRule="auto"/>
      </w:pPr>
    </w:p>
    <w:p w14:paraId="63C9AC3F" w14:textId="77777777" w:rsidR="00F04E81" w:rsidRPr="00737809" w:rsidRDefault="00E02AAB">
      <w:pPr>
        <w:spacing w:after="0" w:line="360" w:lineRule="auto"/>
        <w:rPr>
          <w:color w:val="0D0D0D"/>
        </w:rPr>
      </w:pPr>
      <w:r w:rsidRPr="00737809">
        <w:rPr>
          <w:color w:val="0D0D0D"/>
        </w:rPr>
        <w:t>En ese contexto, la Guía técnica 05 “La contabilidad y la cuenta públi</w:t>
      </w:r>
      <w:r w:rsidRPr="00737809">
        <w:rPr>
          <w:color w:val="0D0D0D"/>
        </w:rPr>
        <w:t>ca municipal”, emitida por el Instituto Nacional de Administración Pública, establece que la contabilidad municipal es la técnica que permite registrar en forma ordenada, completa y detallada de los ingresos y gastos, con el fin de poder determinar en cual</w:t>
      </w:r>
      <w:r w:rsidRPr="00737809">
        <w:rPr>
          <w:color w:val="0D0D0D"/>
        </w:rPr>
        <w:t>quier momento la situación financiera de la hacienda pública municipal.</w:t>
      </w:r>
    </w:p>
    <w:p w14:paraId="4AE1CE25" w14:textId="77777777" w:rsidR="00F04E81" w:rsidRPr="00737809" w:rsidRDefault="00F04E81">
      <w:pPr>
        <w:spacing w:after="0" w:line="360" w:lineRule="auto"/>
        <w:rPr>
          <w:color w:val="0D0D0D"/>
        </w:rPr>
      </w:pPr>
    </w:p>
    <w:p w14:paraId="53AE3270" w14:textId="77777777" w:rsidR="00F04E81" w:rsidRPr="00737809" w:rsidRDefault="00E02AAB">
      <w:pPr>
        <w:spacing w:after="0" w:line="360" w:lineRule="auto"/>
      </w:pPr>
      <w:r w:rsidRPr="00737809">
        <w:rPr>
          <w:color w:val="0D0D0D"/>
        </w:rPr>
        <w:lastRenderedPageBreak/>
        <w:t xml:space="preserve">De este modo, de acuerdo a la naturaleza de información solicitada, </w:t>
      </w:r>
      <w:r w:rsidRPr="00737809">
        <w:t xml:space="preserve">resulta necesario traer a colación, la Resolución Miscelánea Fiscal para el 2025, establece que la </w:t>
      </w:r>
      <w:r w:rsidRPr="00737809">
        <w:rPr>
          <w:b/>
          <w:bCs/>
        </w:rPr>
        <w:t>factura</w:t>
      </w:r>
      <w:r w:rsidRPr="00737809">
        <w:t xml:space="preserve"> es lo mi</w:t>
      </w:r>
      <w:r w:rsidRPr="00737809">
        <w:t xml:space="preserve">smo, que un Comprobante Fiscal Digital por Internet, por lo que, se puede considerar como el documento que comprueba la realización de una </w:t>
      </w:r>
      <w:r w:rsidRPr="00737809">
        <w:rPr>
          <w:b/>
          <w:bCs/>
        </w:rPr>
        <w:t>transacción comercial</w:t>
      </w:r>
      <w:r w:rsidRPr="00737809">
        <w:t>, entre un comprador y un vendedor, mediante el cual, el primero queda obligado a realizar un pa</w:t>
      </w:r>
      <w:r w:rsidRPr="00737809">
        <w:t xml:space="preserve">go, mientras que el segundo, a entregar o brindar un producto o </w:t>
      </w:r>
      <w:r w:rsidRPr="00737809">
        <w:rPr>
          <w:b/>
          <w:bCs/>
        </w:rPr>
        <w:t>servicio</w:t>
      </w:r>
      <w:r w:rsidRPr="00737809">
        <w:t xml:space="preserve">. </w:t>
      </w:r>
    </w:p>
    <w:p w14:paraId="5CD1DA16" w14:textId="77777777" w:rsidR="00F04E81" w:rsidRPr="00737809" w:rsidRDefault="00F04E81">
      <w:pPr>
        <w:spacing w:after="0" w:line="360" w:lineRule="auto"/>
      </w:pPr>
    </w:p>
    <w:p w14:paraId="79A8714E" w14:textId="77777777" w:rsidR="00F04E81" w:rsidRPr="00737809" w:rsidRDefault="00E02AAB">
      <w:pPr>
        <w:widowControl w:val="0"/>
        <w:spacing w:after="0" w:line="360" w:lineRule="auto"/>
        <w:rPr>
          <w:color w:val="000000"/>
        </w:rPr>
      </w:pPr>
      <w:r w:rsidRPr="00737809">
        <w:rPr>
          <w:color w:val="000000"/>
        </w:rPr>
        <w:t>Así mismo, el artículo 92 fracción XXIX, de la Ley de Transparencia y Acceso a la Información Pública del Estado de México y Municipios, precisa que es información que es pública d</w:t>
      </w:r>
      <w:r w:rsidRPr="00737809">
        <w:rPr>
          <w:color w:val="000000"/>
        </w:rPr>
        <w:t xml:space="preserve">e oficio, la información sobre los procesos y resultados sobre procedimientos de adjudicación directa, invitación restringida y licitación de cualquier naturaleza, </w:t>
      </w:r>
      <w:r w:rsidRPr="00737809">
        <w:rPr>
          <w:b/>
          <w:bCs/>
          <w:color w:val="000000"/>
        </w:rPr>
        <w:t xml:space="preserve">que incluye la versión pública del expediente respectivo y de los contratos celebrados y el </w:t>
      </w:r>
      <w:r w:rsidRPr="00737809">
        <w:rPr>
          <w:b/>
          <w:bCs/>
          <w:color w:val="000000"/>
        </w:rPr>
        <w:t>pago correspondiente que puede obrar en las facturas o recibos de pago.</w:t>
      </w:r>
      <w:r w:rsidRPr="00737809">
        <w:rPr>
          <w:color w:val="000000"/>
        </w:rPr>
        <w:t xml:space="preserve"> </w:t>
      </w:r>
    </w:p>
    <w:p w14:paraId="4E0FAC14" w14:textId="77777777" w:rsidR="00F04E81" w:rsidRPr="00737809" w:rsidRDefault="00F04E81">
      <w:pPr>
        <w:spacing w:after="0" w:line="360" w:lineRule="auto"/>
      </w:pPr>
    </w:p>
    <w:p w14:paraId="4A496716" w14:textId="77777777" w:rsidR="00F04E81" w:rsidRPr="00737809" w:rsidRDefault="00E02AAB">
      <w:pPr>
        <w:spacing w:after="0" w:line="360" w:lineRule="auto"/>
      </w:pPr>
      <w:r w:rsidRPr="00737809">
        <w:t>Asimismo, cabe precisar que el artículo 93 y 95 fracción IV de la Ley Orgánica Municipal del Estado de México prevé que la Tesorería Municipal es el órgano encargado de la recaudació</w:t>
      </w:r>
      <w:r w:rsidRPr="00737809">
        <w:t xml:space="preserve">n de los ingresos municipales y de llevar los registros contables, financieros y administrativos de los ingresos, por tanto, se advierte que es el área competente para conocer de la información relacionada con los ingresos, egresos y cheques, así como con </w:t>
      </w:r>
      <w:r w:rsidRPr="00737809">
        <w:t xml:space="preserve">los documentos comprobatorios.  </w:t>
      </w:r>
    </w:p>
    <w:p w14:paraId="7D049F70" w14:textId="77777777" w:rsidR="00F04E81" w:rsidRPr="00737809" w:rsidRDefault="00F04E81">
      <w:pPr>
        <w:spacing w:after="0" w:line="360" w:lineRule="auto"/>
        <w:rPr>
          <w:b/>
          <w:bCs/>
        </w:rPr>
      </w:pPr>
    </w:p>
    <w:p w14:paraId="356593D5" w14:textId="77777777" w:rsidR="00F04E81" w:rsidRPr="00737809" w:rsidRDefault="00E02AAB">
      <w:pPr>
        <w:numPr>
          <w:ilvl w:val="0"/>
          <w:numId w:val="22"/>
        </w:numPr>
        <w:pBdr>
          <w:top w:val="nil"/>
          <w:left w:val="nil"/>
          <w:bottom w:val="nil"/>
          <w:right w:val="nil"/>
          <w:between w:val="nil"/>
        </w:pBdr>
        <w:spacing w:after="0" w:line="360" w:lineRule="auto"/>
        <w:rPr>
          <w:b/>
          <w:bCs/>
          <w:color w:val="000000"/>
        </w:rPr>
      </w:pPr>
      <w:r w:rsidRPr="00737809">
        <w:rPr>
          <w:b/>
          <w:bCs/>
          <w:color w:val="000000"/>
        </w:rPr>
        <w:t>De las actas del Comité de Participación COCICOVI</w:t>
      </w:r>
    </w:p>
    <w:p w14:paraId="14E52DDF" w14:textId="77777777" w:rsidR="00F04E81" w:rsidRPr="00737809" w:rsidRDefault="00F04E81">
      <w:pPr>
        <w:spacing w:after="0" w:line="360" w:lineRule="auto"/>
      </w:pPr>
    </w:p>
    <w:p w14:paraId="371D6F2C" w14:textId="77777777" w:rsidR="00F04E81" w:rsidRPr="00737809" w:rsidRDefault="00E02AAB">
      <w:pPr>
        <w:spacing w:after="0" w:line="360" w:lineRule="auto"/>
      </w:pPr>
      <w:r w:rsidRPr="00737809">
        <w:t>Sobre el tema, los artículos 113 A y 113 B de la Ley Orgánica Municipal del Estado de México, establecen que los ayuntamientos promoverán la constitución de los Comités Ci</w:t>
      </w:r>
      <w:r w:rsidRPr="00737809">
        <w:t xml:space="preserve">udadanos de Control y Vigilancia, los cuales serán responsables de supervisar la obra pública estatal y municipal, mismos que estarán integrados por tres vecinos de la localidad en la que se construya </w:t>
      </w:r>
      <w:r w:rsidRPr="00737809">
        <w:lastRenderedPageBreak/>
        <w:t xml:space="preserve">la obra, los cuales serán electos en asamblea general, </w:t>
      </w:r>
      <w:r w:rsidRPr="00737809">
        <w:t>por los ciudadanos beneficiados por aquélla y cuyo cargo será honorífico.</w:t>
      </w:r>
    </w:p>
    <w:p w14:paraId="7F3EB66F" w14:textId="77777777" w:rsidR="00F04E81" w:rsidRPr="00737809" w:rsidRDefault="00F04E81">
      <w:pPr>
        <w:spacing w:after="0" w:line="360" w:lineRule="auto"/>
      </w:pPr>
    </w:p>
    <w:p w14:paraId="23E9BD28" w14:textId="77777777" w:rsidR="00F04E81" w:rsidRPr="00737809" w:rsidRDefault="00E02AAB">
      <w:pPr>
        <w:spacing w:after="0" w:line="360" w:lineRule="auto"/>
      </w:pPr>
      <w:r w:rsidRPr="00737809">
        <w:t>En ese contexto, el artículo 113 D de la Ley en comento señala que, los comités ciudadanos de control y vigilancia cuentan con las siguientes funciones:</w:t>
      </w:r>
    </w:p>
    <w:p w14:paraId="590A72AF" w14:textId="77777777" w:rsidR="00F04E81" w:rsidRPr="00737809" w:rsidRDefault="00F04E81">
      <w:pPr>
        <w:spacing w:after="0" w:line="360" w:lineRule="auto"/>
      </w:pPr>
    </w:p>
    <w:p w14:paraId="00DE8489" w14:textId="77777777" w:rsidR="00F04E81" w:rsidRPr="00737809" w:rsidRDefault="00E02AAB">
      <w:pPr>
        <w:numPr>
          <w:ilvl w:val="0"/>
          <w:numId w:val="24"/>
        </w:numPr>
        <w:pBdr>
          <w:top w:val="nil"/>
          <w:left w:val="nil"/>
          <w:bottom w:val="nil"/>
          <w:right w:val="nil"/>
          <w:between w:val="nil"/>
        </w:pBdr>
        <w:spacing w:after="0" w:line="360" w:lineRule="auto"/>
        <w:rPr>
          <w:color w:val="000000"/>
        </w:rPr>
      </w:pPr>
      <w:r w:rsidRPr="00737809">
        <w:rPr>
          <w:color w:val="000000"/>
        </w:rPr>
        <w:t>Vigilar que la obra pública</w:t>
      </w:r>
      <w:r w:rsidRPr="00737809">
        <w:rPr>
          <w:color w:val="000000"/>
        </w:rPr>
        <w:t xml:space="preserve"> se realice de acuerdo al expediente técnico y dentro de la normatividad correspondiente;</w:t>
      </w:r>
    </w:p>
    <w:p w14:paraId="738F30E4" w14:textId="77777777" w:rsidR="00F04E81" w:rsidRPr="00737809" w:rsidRDefault="00E02AAB">
      <w:pPr>
        <w:numPr>
          <w:ilvl w:val="0"/>
          <w:numId w:val="24"/>
        </w:numPr>
        <w:pBdr>
          <w:top w:val="nil"/>
          <w:left w:val="nil"/>
          <w:bottom w:val="nil"/>
          <w:right w:val="nil"/>
          <w:between w:val="nil"/>
        </w:pBdr>
        <w:spacing w:after="0" w:line="360" w:lineRule="auto"/>
        <w:rPr>
          <w:color w:val="000000"/>
        </w:rPr>
      </w:pPr>
      <w:r w:rsidRPr="00737809">
        <w:rPr>
          <w:color w:val="000000"/>
        </w:rPr>
        <w:t>Participar como observador en los procesos o actos administrativos relacionados con la adjudicación o concesión de la ejecución de la obra;</w:t>
      </w:r>
    </w:p>
    <w:p w14:paraId="575392B7" w14:textId="77777777" w:rsidR="00F04E81" w:rsidRPr="00737809" w:rsidRDefault="00E02AAB">
      <w:pPr>
        <w:numPr>
          <w:ilvl w:val="0"/>
          <w:numId w:val="24"/>
        </w:numPr>
        <w:pBdr>
          <w:top w:val="nil"/>
          <w:left w:val="nil"/>
          <w:bottom w:val="nil"/>
          <w:right w:val="nil"/>
          <w:between w:val="nil"/>
        </w:pBdr>
        <w:spacing w:after="0" w:line="360" w:lineRule="auto"/>
        <w:rPr>
          <w:color w:val="000000"/>
        </w:rPr>
      </w:pPr>
      <w:r w:rsidRPr="00737809">
        <w:rPr>
          <w:color w:val="000000"/>
        </w:rPr>
        <w:t>Hacer visitas de inspecció</w:t>
      </w:r>
      <w:r w:rsidRPr="00737809">
        <w:rPr>
          <w:color w:val="000000"/>
        </w:rPr>
        <w:t>n y llevar registro de sus resultados;</w:t>
      </w:r>
    </w:p>
    <w:p w14:paraId="3C304D79" w14:textId="77777777" w:rsidR="00F04E81" w:rsidRPr="00737809" w:rsidRDefault="00E02AAB">
      <w:pPr>
        <w:numPr>
          <w:ilvl w:val="0"/>
          <w:numId w:val="24"/>
        </w:numPr>
        <w:pBdr>
          <w:top w:val="nil"/>
          <w:left w:val="nil"/>
          <w:bottom w:val="nil"/>
          <w:right w:val="nil"/>
          <w:between w:val="nil"/>
        </w:pBdr>
        <w:spacing w:after="0" w:line="360" w:lineRule="auto"/>
        <w:rPr>
          <w:color w:val="000000"/>
        </w:rPr>
      </w:pPr>
      <w:r w:rsidRPr="00737809">
        <w:rPr>
          <w:color w:val="000000"/>
        </w:rPr>
        <w:t>Verificar la calidad con que se realiza la obra pública,</w:t>
      </w:r>
    </w:p>
    <w:p w14:paraId="2418F061" w14:textId="77777777" w:rsidR="00F04E81" w:rsidRPr="00737809" w:rsidRDefault="00E02AAB">
      <w:pPr>
        <w:numPr>
          <w:ilvl w:val="0"/>
          <w:numId w:val="24"/>
        </w:numPr>
        <w:pBdr>
          <w:top w:val="nil"/>
          <w:left w:val="nil"/>
          <w:bottom w:val="nil"/>
          <w:right w:val="nil"/>
          <w:between w:val="nil"/>
        </w:pBdr>
        <w:spacing w:after="0" w:line="360" w:lineRule="auto"/>
        <w:rPr>
          <w:color w:val="000000"/>
        </w:rPr>
      </w:pPr>
      <w:r w:rsidRPr="00737809">
        <w:rPr>
          <w:color w:val="000000"/>
        </w:rPr>
        <w:t>Hacer del conocimiento de las autoridades correspondientes las irregularidades que observe durante el desempeño de sus funciones o las quejas que reciba de la c</w:t>
      </w:r>
      <w:r w:rsidRPr="00737809">
        <w:rPr>
          <w:color w:val="000000"/>
        </w:rPr>
        <w:t xml:space="preserve">iudadanía, con motivo de las obras objeto de supervisión, </w:t>
      </w:r>
    </w:p>
    <w:p w14:paraId="6BCA6F69" w14:textId="77777777" w:rsidR="00F04E81" w:rsidRPr="00737809" w:rsidRDefault="00E02AAB">
      <w:pPr>
        <w:numPr>
          <w:ilvl w:val="0"/>
          <w:numId w:val="24"/>
        </w:numPr>
        <w:pBdr>
          <w:top w:val="nil"/>
          <w:left w:val="nil"/>
          <w:bottom w:val="nil"/>
          <w:right w:val="nil"/>
          <w:between w:val="nil"/>
        </w:pBdr>
        <w:spacing w:after="0" w:line="360" w:lineRule="auto"/>
        <w:rPr>
          <w:color w:val="000000"/>
        </w:rPr>
      </w:pPr>
      <w:r w:rsidRPr="00737809">
        <w:rPr>
          <w:color w:val="000000"/>
        </w:rPr>
        <w:t xml:space="preserve">Integrar un archivo con la documentación que se derive de la supervisión de las obras, </w:t>
      </w:r>
    </w:p>
    <w:p w14:paraId="5020F57F" w14:textId="77777777" w:rsidR="00F04E81" w:rsidRPr="00737809" w:rsidRDefault="00E02AAB">
      <w:pPr>
        <w:numPr>
          <w:ilvl w:val="0"/>
          <w:numId w:val="24"/>
        </w:numPr>
        <w:pBdr>
          <w:top w:val="nil"/>
          <w:left w:val="nil"/>
          <w:bottom w:val="nil"/>
          <w:right w:val="nil"/>
          <w:between w:val="nil"/>
        </w:pBdr>
        <w:spacing w:after="0" w:line="360" w:lineRule="auto"/>
        <w:rPr>
          <w:color w:val="000000"/>
        </w:rPr>
      </w:pPr>
      <w:r w:rsidRPr="00737809">
        <w:rPr>
          <w:color w:val="000000"/>
        </w:rPr>
        <w:t>Intervenir en los actos de entrega-recepción de las obras y acciones, informando a los vecinos el resultado d</w:t>
      </w:r>
      <w:r w:rsidRPr="00737809">
        <w:rPr>
          <w:color w:val="000000"/>
        </w:rPr>
        <w:t xml:space="preserve">el desempeño de sus funciones; y </w:t>
      </w:r>
    </w:p>
    <w:p w14:paraId="1B76E7C6" w14:textId="77777777" w:rsidR="00F04E81" w:rsidRPr="00737809" w:rsidRDefault="00E02AAB">
      <w:pPr>
        <w:numPr>
          <w:ilvl w:val="0"/>
          <w:numId w:val="24"/>
        </w:numPr>
        <w:pBdr>
          <w:top w:val="nil"/>
          <w:left w:val="nil"/>
          <w:bottom w:val="nil"/>
          <w:right w:val="nil"/>
          <w:between w:val="nil"/>
        </w:pBdr>
        <w:spacing w:after="0" w:line="360" w:lineRule="auto"/>
        <w:rPr>
          <w:color w:val="000000"/>
        </w:rPr>
      </w:pPr>
      <w:r w:rsidRPr="00737809">
        <w:rPr>
          <w:color w:val="000000"/>
        </w:rPr>
        <w:t>Promover el adecuado mantenimiento de la obra pública ante las autoridades municipales.</w:t>
      </w:r>
    </w:p>
    <w:p w14:paraId="3BA65A37" w14:textId="77777777" w:rsidR="00F04E81" w:rsidRPr="00737809" w:rsidRDefault="00F04E81">
      <w:pPr>
        <w:spacing w:after="0" w:line="360" w:lineRule="auto"/>
      </w:pPr>
    </w:p>
    <w:p w14:paraId="77DFCE2A" w14:textId="77777777" w:rsidR="00F04E81" w:rsidRPr="00737809" w:rsidRDefault="00E02AAB">
      <w:pPr>
        <w:spacing w:after="0" w:line="360" w:lineRule="auto"/>
      </w:pPr>
      <w:r w:rsidRPr="00737809">
        <w:t>En ese sentido, el artículo 113 E de la Ley de referencia establece que dichos comités para el ejercicio de sus funciones deberán apo</w:t>
      </w:r>
      <w:r w:rsidRPr="00737809">
        <w:t>yarse de la contraloría municipal y coadyuvar con el órgano interno de control municipal.</w:t>
      </w:r>
    </w:p>
    <w:p w14:paraId="5FF50775" w14:textId="77777777" w:rsidR="00F04E81" w:rsidRPr="00737809" w:rsidRDefault="00F04E81">
      <w:pPr>
        <w:spacing w:after="0" w:line="360" w:lineRule="auto"/>
      </w:pPr>
    </w:p>
    <w:p w14:paraId="562C0A6A" w14:textId="77777777" w:rsidR="00F04E81" w:rsidRPr="00737809" w:rsidRDefault="00E02AAB">
      <w:pPr>
        <w:spacing w:after="0" w:line="360" w:lineRule="auto"/>
        <w:rPr>
          <w:b/>
          <w:bCs/>
        </w:rPr>
      </w:pPr>
      <w:r w:rsidRPr="00737809">
        <w:lastRenderedPageBreak/>
        <w:t>En relación con la documentación generada por los Comités Ciudadanos de Control y Vigilancia el artículo 4° de la Ley de Transparencia y Acceso a la Información Públ</w:t>
      </w:r>
      <w:r w:rsidRPr="00737809">
        <w:t xml:space="preserve">ica del Estado de México y Municipios, </w:t>
      </w:r>
      <w:r w:rsidRPr="00737809">
        <w:rPr>
          <w:b/>
          <w:bCs/>
        </w:rPr>
        <w:t>toda la información generada, obtenida, adquirida, transformada o en posesión de los sujetos obligados es pública y accesible a cualquier persona.</w:t>
      </w:r>
    </w:p>
    <w:p w14:paraId="72986876" w14:textId="77777777" w:rsidR="00F04E81" w:rsidRPr="00737809" w:rsidRDefault="00F04E81">
      <w:pPr>
        <w:spacing w:after="0" w:line="360" w:lineRule="auto"/>
      </w:pPr>
    </w:p>
    <w:p w14:paraId="5BEC5C8B" w14:textId="77777777" w:rsidR="00F04E81" w:rsidRPr="00737809" w:rsidRDefault="00E02AAB">
      <w:pPr>
        <w:spacing w:after="0" w:line="360" w:lineRule="auto"/>
        <w:rPr>
          <w:b/>
          <w:bCs/>
        </w:rPr>
      </w:pPr>
      <w:r w:rsidRPr="00737809">
        <w:t>En ese contexto, el artículo 18 de la Ley de Transparencia y Acceso a</w:t>
      </w:r>
      <w:r w:rsidRPr="00737809">
        <w:t xml:space="preserve"> la Información Pública del Estado de México y Municipios, contempla que los sujetos obligados </w:t>
      </w:r>
      <w:r w:rsidRPr="00737809">
        <w:rPr>
          <w:b/>
          <w:bCs/>
        </w:rPr>
        <w:t>deberán documentar todo acto que derive del ejercicio de sus facultades, competencias o funciones.</w:t>
      </w:r>
    </w:p>
    <w:p w14:paraId="15A72D12" w14:textId="77777777" w:rsidR="00F04E81" w:rsidRPr="00737809" w:rsidRDefault="00F04E81">
      <w:pPr>
        <w:spacing w:after="0" w:line="360" w:lineRule="auto"/>
      </w:pPr>
    </w:p>
    <w:p w14:paraId="4978C695" w14:textId="77777777" w:rsidR="00F04E81" w:rsidRPr="00737809" w:rsidRDefault="00E02AAB">
      <w:pPr>
        <w:spacing w:after="0" w:line="360" w:lineRule="auto"/>
      </w:pPr>
      <w:r w:rsidRPr="00737809">
        <w:t>Lo anterior toma relevancia, pues según Jarquín, Soledad (201</w:t>
      </w:r>
      <w:r w:rsidRPr="00737809">
        <w:t xml:space="preserve">9), en el “Diccionario de Transparencia y Acceso a la Información Pública” (p. 126 y 127), todos los sujetos obligados tienen la obligación jurídica, en materia de transparencia y acceso a la información pública, de dejar constancia o registro material de </w:t>
      </w:r>
      <w:r w:rsidRPr="00737809">
        <w:t>las actividades efectuadas con motivo del ejercicio de sus atribuciones de cualquier acto que derive del ejercicio de sus facultades, competencias o funciones.</w:t>
      </w:r>
    </w:p>
    <w:p w14:paraId="39672110" w14:textId="77777777" w:rsidR="00F04E81" w:rsidRPr="00737809" w:rsidRDefault="00F04E81">
      <w:pPr>
        <w:spacing w:after="0" w:line="360" w:lineRule="auto"/>
      </w:pPr>
    </w:p>
    <w:p w14:paraId="446C41F9" w14:textId="77777777" w:rsidR="00F04E81" w:rsidRPr="00737809" w:rsidRDefault="00E02AAB">
      <w:pPr>
        <w:spacing w:after="0" w:line="360" w:lineRule="auto"/>
      </w:pPr>
      <w:r w:rsidRPr="00737809">
        <w:t xml:space="preserve">Además, precisa que los documentos son el registro material que da testimonio de las </w:t>
      </w:r>
      <w:r w:rsidRPr="00737809">
        <w:t>actividades efectuadas por los sujetos obligados con motivo del ejercicio de sus facultades, atribuciones o funciones, los cuales pueden ser escritos, impresos, sonoros, visuales, electrónicos, informáticos, entre otros; asimismo aclara que estos pueden co</w:t>
      </w:r>
      <w:r w:rsidRPr="00737809">
        <w:t>ntener valores administrativos, legales, fiscales, contables, históricos, informativos, entre otros.</w:t>
      </w:r>
    </w:p>
    <w:p w14:paraId="082BBB29" w14:textId="77777777" w:rsidR="00F04E81" w:rsidRPr="00737809" w:rsidRDefault="00F04E81">
      <w:pPr>
        <w:spacing w:after="0" w:line="360" w:lineRule="auto"/>
      </w:pPr>
    </w:p>
    <w:p w14:paraId="10B7D53C" w14:textId="77777777" w:rsidR="00F04E81" w:rsidRPr="00737809" w:rsidRDefault="00E02AAB">
      <w:pPr>
        <w:spacing w:after="0" w:line="360" w:lineRule="auto"/>
      </w:pPr>
      <w:r w:rsidRPr="00737809">
        <w:t>Cabe precisar que en el Manual de Organización de la Contraloría Municipal localizado, correspondiente a la administración 2019- 2021, emitido en 2021 pre</w:t>
      </w:r>
      <w:r w:rsidRPr="00737809">
        <w:t>vé que dicha área cuenta con una Dirección de Auditoría de Obra y Contraloría Social, que tiene entre sus funciones las de: Participar, previa invitación de la Dirección General de Desarrollo Urbano y Obra Pública, y mediante designación por la o el titula</w:t>
      </w:r>
      <w:r w:rsidRPr="00737809">
        <w:t xml:space="preserve">r de la Contraloría, en los comités de obra y los actos </w:t>
      </w:r>
      <w:r w:rsidRPr="00737809">
        <w:lastRenderedPageBreak/>
        <w:t>relacionados con los procedimientos de adjudicación de la obra pública; Supervisar la constitución y operación de los Comités Ciudadanos de Control y Vigilancia (COCICOVIS) y Comités Ciudadanos de Con</w:t>
      </w:r>
      <w:r w:rsidRPr="00737809">
        <w:t>trol y Vigilancia Municipal (COCICOVISM), así como la capacitación de los mismos; Verificar que se invite a los integrantes de los Comités Ciudadanos de Control y Vigilancia Municipal (COCICOVISM), a participar en los actos de entrega recepción de obra púb</w:t>
      </w:r>
      <w:r w:rsidRPr="00737809">
        <w:t>lica, previa solicitud de las áreas ejecutoras; Supervisar y vigilar la ejecución de obras y acciones, conjuntamente con las y los contralores sociales; y Acudir y testificar los actos de entrega-recepción de la obra pública a solicitud de la Dirección Gen</w:t>
      </w:r>
      <w:r w:rsidRPr="00737809">
        <w:t>eral de Desarrollo Urbano y Obra Pública.</w:t>
      </w:r>
    </w:p>
    <w:p w14:paraId="777C2141" w14:textId="77777777" w:rsidR="00F04E81" w:rsidRPr="00737809" w:rsidRDefault="00F04E81">
      <w:pPr>
        <w:spacing w:after="0" w:line="360" w:lineRule="auto"/>
      </w:pPr>
    </w:p>
    <w:p w14:paraId="7014BF3C" w14:textId="77777777" w:rsidR="00F04E81" w:rsidRPr="00737809" w:rsidRDefault="00E02AAB">
      <w:pPr>
        <w:spacing w:after="0" w:line="360" w:lineRule="auto"/>
      </w:pPr>
      <w:r w:rsidRPr="00737809">
        <w:t>Conforme a lo anterior, se logra advertir que la pretensión del ahora Recurrente es conocer:</w:t>
      </w:r>
    </w:p>
    <w:p w14:paraId="66F94E1D" w14:textId="77777777" w:rsidR="00F04E81" w:rsidRPr="00737809" w:rsidRDefault="00F04E81">
      <w:pPr>
        <w:spacing w:after="0" w:line="360" w:lineRule="auto"/>
        <w:rPr>
          <w:b/>
          <w:bCs/>
        </w:rPr>
      </w:pPr>
    </w:p>
    <w:p w14:paraId="0536AF57" w14:textId="77777777" w:rsidR="00F04E81" w:rsidRPr="00737809" w:rsidRDefault="00E02AAB">
      <w:pPr>
        <w:spacing w:after="0" w:line="360" w:lineRule="auto"/>
        <w:rPr>
          <w:b/>
          <w:bCs/>
        </w:rPr>
      </w:pPr>
      <w:r w:rsidRPr="00737809">
        <w:rPr>
          <w:b/>
          <w:bCs/>
        </w:rPr>
        <w:t xml:space="preserve">De los años 2016, 2017, 2018, 2020, 2021, 2022, 2023, 2024 y del 1° de enero al 25 de agosto de 2025; respecto a los </w:t>
      </w:r>
      <w:r w:rsidRPr="00737809">
        <w:rPr>
          <w:b/>
          <w:bCs/>
        </w:rPr>
        <w:t>baches que se taparon:</w:t>
      </w:r>
    </w:p>
    <w:p w14:paraId="1DF1594D" w14:textId="77777777" w:rsidR="00F04E81" w:rsidRPr="00737809" w:rsidRDefault="00F04E81">
      <w:pPr>
        <w:spacing w:after="0" w:line="360" w:lineRule="auto"/>
        <w:rPr>
          <w:b/>
          <w:bCs/>
        </w:rPr>
      </w:pPr>
    </w:p>
    <w:p w14:paraId="4EFB9765" w14:textId="77777777" w:rsidR="00F04E81" w:rsidRPr="00737809" w:rsidRDefault="00E02AAB">
      <w:pPr>
        <w:numPr>
          <w:ilvl w:val="0"/>
          <w:numId w:val="25"/>
        </w:numPr>
        <w:pBdr>
          <w:top w:val="nil"/>
          <w:left w:val="nil"/>
          <w:bottom w:val="nil"/>
          <w:right w:val="nil"/>
          <w:between w:val="nil"/>
        </w:pBdr>
        <w:spacing w:after="0" w:line="360" w:lineRule="auto"/>
        <w:rPr>
          <w:b/>
          <w:bCs/>
          <w:color w:val="000000"/>
        </w:rPr>
      </w:pPr>
      <w:r w:rsidRPr="00737809">
        <w:rPr>
          <w:b/>
          <w:bCs/>
          <w:color w:val="000000"/>
        </w:rPr>
        <w:t>Cantidad y su ubicación</w:t>
      </w:r>
    </w:p>
    <w:p w14:paraId="24EBCEEA" w14:textId="77777777" w:rsidR="00F04E81" w:rsidRPr="00737809" w:rsidRDefault="00E02AAB">
      <w:pPr>
        <w:numPr>
          <w:ilvl w:val="0"/>
          <w:numId w:val="25"/>
        </w:numPr>
        <w:pBdr>
          <w:top w:val="nil"/>
          <w:left w:val="nil"/>
          <w:bottom w:val="nil"/>
          <w:right w:val="nil"/>
          <w:between w:val="nil"/>
        </w:pBdr>
        <w:spacing w:after="0" w:line="360" w:lineRule="auto"/>
        <w:rPr>
          <w:b/>
          <w:bCs/>
          <w:color w:val="000000"/>
        </w:rPr>
      </w:pPr>
      <w:r w:rsidRPr="00737809">
        <w:rPr>
          <w:b/>
          <w:bCs/>
          <w:color w:val="000000"/>
        </w:rPr>
        <w:t>Acta del Comité de participación COCICOVI de satisfacción</w:t>
      </w:r>
    </w:p>
    <w:p w14:paraId="056DBCF4" w14:textId="77777777" w:rsidR="00F04E81" w:rsidRPr="00737809" w:rsidRDefault="00E02AAB">
      <w:pPr>
        <w:numPr>
          <w:ilvl w:val="0"/>
          <w:numId w:val="25"/>
        </w:numPr>
        <w:pBdr>
          <w:top w:val="nil"/>
          <w:left w:val="nil"/>
          <w:bottom w:val="nil"/>
          <w:right w:val="nil"/>
          <w:between w:val="nil"/>
        </w:pBdr>
        <w:spacing w:after="0" w:line="360" w:lineRule="auto"/>
        <w:rPr>
          <w:b/>
          <w:bCs/>
          <w:color w:val="000000"/>
        </w:rPr>
      </w:pPr>
      <w:r w:rsidRPr="00737809">
        <w:rPr>
          <w:b/>
          <w:bCs/>
          <w:color w:val="000000"/>
        </w:rPr>
        <w:t>Costo</w:t>
      </w:r>
    </w:p>
    <w:p w14:paraId="5DF69D3A" w14:textId="77777777" w:rsidR="00F04E81" w:rsidRPr="00737809" w:rsidRDefault="00E02AAB">
      <w:pPr>
        <w:numPr>
          <w:ilvl w:val="0"/>
          <w:numId w:val="25"/>
        </w:numPr>
        <w:pBdr>
          <w:top w:val="nil"/>
          <w:left w:val="nil"/>
          <w:bottom w:val="nil"/>
          <w:right w:val="nil"/>
          <w:between w:val="nil"/>
        </w:pBdr>
        <w:spacing w:after="0" w:line="360" w:lineRule="auto"/>
        <w:rPr>
          <w:b/>
          <w:bCs/>
          <w:color w:val="000000"/>
        </w:rPr>
      </w:pPr>
      <w:r w:rsidRPr="00737809">
        <w:rPr>
          <w:b/>
          <w:bCs/>
          <w:color w:val="000000"/>
        </w:rPr>
        <w:t>Nombre de empresa que lo realizó</w:t>
      </w:r>
    </w:p>
    <w:p w14:paraId="58FAA9F0" w14:textId="77777777" w:rsidR="00F04E81" w:rsidRPr="00737809" w:rsidRDefault="00E02AAB">
      <w:pPr>
        <w:numPr>
          <w:ilvl w:val="0"/>
          <w:numId w:val="25"/>
        </w:numPr>
        <w:pBdr>
          <w:top w:val="nil"/>
          <w:left w:val="nil"/>
          <w:bottom w:val="nil"/>
          <w:right w:val="nil"/>
          <w:between w:val="nil"/>
        </w:pBdr>
        <w:spacing w:after="0" w:line="360" w:lineRule="auto"/>
        <w:rPr>
          <w:b/>
          <w:bCs/>
          <w:color w:val="000000"/>
        </w:rPr>
      </w:pPr>
      <w:r w:rsidRPr="00737809">
        <w:rPr>
          <w:b/>
          <w:bCs/>
          <w:color w:val="000000"/>
        </w:rPr>
        <w:t>Contrato con la empresa</w:t>
      </w:r>
    </w:p>
    <w:p w14:paraId="23563D4C" w14:textId="77777777" w:rsidR="00F04E81" w:rsidRPr="00737809" w:rsidRDefault="00E02AAB">
      <w:pPr>
        <w:numPr>
          <w:ilvl w:val="0"/>
          <w:numId w:val="25"/>
        </w:numPr>
        <w:pBdr>
          <w:top w:val="nil"/>
          <w:left w:val="nil"/>
          <w:bottom w:val="nil"/>
          <w:right w:val="nil"/>
          <w:between w:val="nil"/>
        </w:pBdr>
        <w:spacing w:after="0" w:line="360" w:lineRule="auto"/>
        <w:rPr>
          <w:b/>
          <w:bCs/>
          <w:color w:val="000000"/>
        </w:rPr>
      </w:pPr>
      <w:r w:rsidRPr="00737809">
        <w:rPr>
          <w:b/>
          <w:bCs/>
          <w:color w:val="000000"/>
        </w:rPr>
        <w:t xml:space="preserve">Expediente del proceso de adquisición o contratación </w:t>
      </w:r>
    </w:p>
    <w:p w14:paraId="3E7A4FAC" w14:textId="77777777" w:rsidR="00F04E81" w:rsidRPr="00737809" w:rsidRDefault="00F04E81">
      <w:pPr>
        <w:pBdr>
          <w:top w:val="nil"/>
          <w:left w:val="nil"/>
          <w:bottom w:val="nil"/>
          <w:right w:val="nil"/>
          <w:between w:val="nil"/>
        </w:pBdr>
        <w:spacing w:after="0" w:line="360" w:lineRule="auto"/>
        <w:ind w:left="720"/>
        <w:rPr>
          <w:b/>
          <w:bCs/>
          <w:color w:val="000000"/>
        </w:rPr>
      </w:pPr>
    </w:p>
    <w:p w14:paraId="754F42C3" w14:textId="77777777" w:rsidR="00F04E81" w:rsidRPr="00737809" w:rsidRDefault="00E02AAB">
      <w:pPr>
        <w:spacing w:after="0" w:line="360" w:lineRule="auto"/>
        <w:rPr>
          <w:color w:val="000000"/>
        </w:rPr>
      </w:pPr>
      <w:r w:rsidRPr="00737809">
        <w:rPr>
          <w:color w:val="000000"/>
        </w:rPr>
        <w:t>Ante dicha circunstancia, es nec</w:t>
      </w:r>
      <w:r w:rsidRPr="00737809">
        <w:rPr>
          <w:color w:val="000000"/>
        </w:rPr>
        <w:t xml:space="preserve">esario precisar que de las constancias que obran en el expediente electrónico en SAIMEX, se advierte que en respuesta se pronunció la Tesorería Municipal, </w:t>
      </w:r>
      <w:r w:rsidRPr="00737809">
        <w:t xml:space="preserve">la </w:t>
      </w:r>
      <w:r w:rsidRPr="00737809">
        <w:rPr>
          <w:b/>
          <w:bCs/>
        </w:rPr>
        <w:t>Titular del Órgano Interno de Control Municipal</w:t>
      </w:r>
      <w:r w:rsidRPr="00737809">
        <w:t xml:space="preserve">, el </w:t>
      </w:r>
      <w:r w:rsidRPr="00737809">
        <w:rPr>
          <w:b/>
          <w:bCs/>
        </w:rPr>
        <w:t>Director General de Obras Públicas</w:t>
      </w:r>
      <w:r w:rsidRPr="00737809">
        <w:t xml:space="preserve"> y en un sol</w:t>
      </w:r>
      <w:r w:rsidRPr="00737809">
        <w:t xml:space="preserve">o caso la </w:t>
      </w:r>
      <w:r w:rsidRPr="00737809">
        <w:rPr>
          <w:b/>
          <w:bCs/>
        </w:rPr>
        <w:t>Directora General de Administración</w:t>
      </w:r>
      <w:r w:rsidRPr="00737809">
        <w:t xml:space="preserve"> </w:t>
      </w:r>
      <w:r w:rsidRPr="00737809">
        <w:rPr>
          <w:color w:val="000000"/>
        </w:rPr>
        <w:t xml:space="preserve">por lo que, resulta necesario hacer referencia al </w:t>
      </w:r>
      <w:r w:rsidRPr="00737809">
        <w:rPr>
          <w:b/>
          <w:bCs/>
          <w:color w:val="000000"/>
        </w:rPr>
        <w:t xml:space="preserve">procedimiento de búsqueda que deben seguir los Sujetos Obligados para </w:t>
      </w:r>
      <w:r w:rsidRPr="00737809">
        <w:rPr>
          <w:b/>
          <w:bCs/>
          <w:color w:val="000000"/>
        </w:rPr>
        <w:lastRenderedPageBreak/>
        <w:t>localizar la información,</w:t>
      </w:r>
      <w:r w:rsidRPr="00737809">
        <w:rPr>
          <w:color w:val="000000"/>
        </w:rPr>
        <w:t xml:space="preserve"> el cual se encuentra previsto en el artículo 162 de la Ley de Tr</w:t>
      </w:r>
      <w:r w:rsidRPr="00737809">
        <w:rPr>
          <w:color w:val="000000"/>
        </w:rPr>
        <w:t>ansparencia y Acceso a la Información Pública del Estado de México y Municipios, el cual establece que las Unidades de Transparencia garantizarán que las solicitudes de acceso a la información se turnen a todas las áreas competentes que cuenten con la info</w:t>
      </w:r>
      <w:r w:rsidRPr="00737809">
        <w:rPr>
          <w:color w:val="000000"/>
        </w:rPr>
        <w:t>rmación o deban tenerla  de acuerdo con las facultades, competencias y funciones-, con el objeto de que dichas áreas realicen una búsqueda exhaustiva y razonable de la información requerida.</w:t>
      </w:r>
    </w:p>
    <w:p w14:paraId="7CC12567" w14:textId="77777777" w:rsidR="00F04E81" w:rsidRPr="00737809" w:rsidRDefault="00F04E81">
      <w:pPr>
        <w:spacing w:after="0" w:line="360" w:lineRule="auto"/>
        <w:rPr>
          <w:color w:val="FF0000"/>
        </w:rPr>
      </w:pPr>
    </w:p>
    <w:p w14:paraId="18C4D648" w14:textId="77777777" w:rsidR="00F04E81" w:rsidRPr="00737809" w:rsidRDefault="00E02AAB">
      <w:pPr>
        <w:spacing w:after="0" w:line="360" w:lineRule="auto"/>
        <w:rPr>
          <w:b/>
          <w:bCs/>
          <w:color w:val="000000"/>
        </w:rPr>
      </w:pPr>
      <w:r w:rsidRPr="00737809">
        <w:rPr>
          <w:color w:val="000000"/>
        </w:rPr>
        <w:t xml:space="preserve">Así, con la finalidad de determinar si el Sujeto Obligado </w:t>
      </w:r>
      <w:r w:rsidRPr="00737809">
        <w:rPr>
          <w:b/>
          <w:bCs/>
          <w:color w:val="000000"/>
        </w:rPr>
        <w:t>cumpli</w:t>
      </w:r>
      <w:r w:rsidRPr="00737809">
        <w:rPr>
          <w:b/>
          <w:bCs/>
          <w:color w:val="000000"/>
        </w:rPr>
        <w:t>ó parcialmente con el procedimiento de búsqueda</w:t>
      </w:r>
      <w:r w:rsidRPr="00737809">
        <w:rPr>
          <w:color w:val="000000"/>
        </w:rPr>
        <w:t xml:space="preserve"> previsto en el artículo 162 de la Ley de Transparencia y Acceso a la Información Pública del Estado de México y Municipios, dado que, remitió a algunas de las áreas que pueden conocer de lo solicitado, dado q</w:t>
      </w:r>
      <w:r w:rsidRPr="00737809">
        <w:rPr>
          <w:color w:val="000000"/>
        </w:rPr>
        <w:t xml:space="preserve">ue no turnó la solicitud a la </w:t>
      </w:r>
      <w:r w:rsidRPr="00737809">
        <w:t>Dirección General de Servicios Públicos, quién también puede conocer de lo solicitado</w:t>
      </w:r>
    </w:p>
    <w:p w14:paraId="525D575B" w14:textId="77777777" w:rsidR="00F04E81" w:rsidRPr="00737809" w:rsidRDefault="00F04E81">
      <w:pPr>
        <w:spacing w:after="0" w:line="360" w:lineRule="auto"/>
        <w:rPr>
          <w:b/>
          <w:bCs/>
          <w:color w:val="000000"/>
        </w:rPr>
      </w:pPr>
    </w:p>
    <w:p w14:paraId="61ED17AC" w14:textId="400FAE6A" w:rsidR="00F04E81" w:rsidRPr="00737809" w:rsidRDefault="00E02AAB">
      <w:pPr>
        <w:spacing w:after="0" w:line="360" w:lineRule="auto"/>
      </w:pPr>
      <w:r w:rsidRPr="00737809">
        <w:t xml:space="preserve">En atención a que se tratan de </w:t>
      </w:r>
      <w:r w:rsidR="00737809">
        <w:t>diversos</w:t>
      </w:r>
      <w:r w:rsidRPr="00737809">
        <w:t xml:space="preserve"> elementos que comprenden la solicitud de información, procede su análisis bajo las siguientes consi</w:t>
      </w:r>
      <w:r w:rsidRPr="00737809">
        <w:t>deraciones.</w:t>
      </w:r>
    </w:p>
    <w:p w14:paraId="5FB2049D" w14:textId="77777777" w:rsidR="00F04E81" w:rsidRPr="00737809" w:rsidRDefault="00F04E81">
      <w:pPr>
        <w:spacing w:after="0" w:line="360" w:lineRule="auto"/>
        <w:rPr>
          <w:b/>
          <w:bCs/>
        </w:rPr>
      </w:pPr>
    </w:p>
    <w:p w14:paraId="4B67E0CA" w14:textId="77777777" w:rsidR="00F04E81" w:rsidRPr="00737809" w:rsidRDefault="00F04E81">
      <w:pPr>
        <w:spacing w:after="0" w:line="360" w:lineRule="auto"/>
        <w:rPr>
          <w:b/>
          <w:bCs/>
        </w:rPr>
      </w:pPr>
    </w:p>
    <w:tbl>
      <w:tblPr>
        <w:tblStyle w:val="affffff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581"/>
        <w:gridCol w:w="2508"/>
      </w:tblGrid>
      <w:tr w:rsidR="00F04E81" w:rsidRPr="00737809" w14:paraId="20A4FD3F" w14:textId="77777777" w:rsidTr="00737809">
        <w:tc>
          <w:tcPr>
            <w:tcW w:w="3114" w:type="dxa"/>
            <w:shd w:val="clear" w:color="auto" w:fill="CCCCFF"/>
          </w:tcPr>
          <w:p w14:paraId="6B27727B" w14:textId="77777777" w:rsidR="00F04E81" w:rsidRPr="00737809" w:rsidRDefault="00E02AAB">
            <w:pPr>
              <w:spacing w:line="360" w:lineRule="auto"/>
              <w:jc w:val="center"/>
              <w:rPr>
                <w:b/>
                <w:bCs/>
              </w:rPr>
            </w:pPr>
            <w:r w:rsidRPr="00737809">
              <w:rPr>
                <w:b/>
                <w:bCs/>
              </w:rPr>
              <w:t>SOLICITUD</w:t>
            </w:r>
          </w:p>
        </w:tc>
        <w:tc>
          <w:tcPr>
            <w:tcW w:w="3581" w:type="dxa"/>
            <w:shd w:val="clear" w:color="auto" w:fill="CCCCFF"/>
          </w:tcPr>
          <w:p w14:paraId="635FD55D" w14:textId="77777777" w:rsidR="00F04E81" w:rsidRPr="00737809" w:rsidRDefault="00E02AAB">
            <w:pPr>
              <w:spacing w:line="360" w:lineRule="auto"/>
              <w:jc w:val="center"/>
              <w:rPr>
                <w:b/>
                <w:bCs/>
              </w:rPr>
            </w:pPr>
            <w:r w:rsidRPr="00737809">
              <w:rPr>
                <w:b/>
                <w:bCs/>
              </w:rPr>
              <w:t>RESPUESTA</w:t>
            </w:r>
          </w:p>
        </w:tc>
        <w:tc>
          <w:tcPr>
            <w:tcW w:w="2508" w:type="dxa"/>
            <w:shd w:val="clear" w:color="auto" w:fill="CCCCFF"/>
          </w:tcPr>
          <w:p w14:paraId="6E893436" w14:textId="77777777" w:rsidR="00F04E81" w:rsidRPr="00737809" w:rsidRDefault="00E02AAB">
            <w:pPr>
              <w:spacing w:line="360" w:lineRule="auto"/>
              <w:jc w:val="center"/>
              <w:rPr>
                <w:b/>
                <w:bCs/>
              </w:rPr>
            </w:pPr>
            <w:r w:rsidRPr="00737809">
              <w:rPr>
                <w:b/>
                <w:bCs/>
              </w:rPr>
              <w:t>OBSERVACIONES</w:t>
            </w:r>
          </w:p>
        </w:tc>
      </w:tr>
      <w:tr w:rsidR="00F04E81" w:rsidRPr="00737809" w14:paraId="2410333D" w14:textId="77777777" w:rsidTr="00737809">
        <w:tc>
          <w:tcPr>
            <w:tcW w:w="3114" w:type="dxa"/>
          </w:tcPr>
          <w:p w14:paraId="749416A7" w14:textId="77777777" w:rsidR="00F04E81" w:rsidRPr="00737809" w:rsidRDefault="00E02AAB">
            <w:pPr>
              <w:spacing w:line="360" w:lineRule="auto"/>
              <w:rPr>
                <w:b/>
                <w:bCs/>
                <w:lang w:val="en-US"/>
              </w:rPr>
            </w:pPr>
            <w:r w:rsidRPr="00737809">
              <w:rPr>
                <w:b/>
                <w:bCs/>
                <w:lang w:val="en-US"/>
              </w:rPr>
              <w:t>(04343/TOLUCA/IP/2025</w:t>
            </w:r>
          </w:p>
          <w:p w14:paraId="7035EA6B" w14:textId="77777777" w:rsidR="00F04E81" w:rsidRPr="00737809" w:rsidRDefault="00E02AAB">
            <w:pPr>
              <w:spacing w:line="360" w:lineRule="auto"/>
              <w:rPr>
                <w:b/>
                <w:bCs/>
                <w:lang w:val="en-US"/>
              </w:rPr>
            </w:pPr>
            <w:r w:rsidRPr="00737809">
              <w:rPr>
                <w:b/>
                <w:bCs/>
                <w:lang w:val="en-US"/>
              </w:rPr>
              <w:t>11794/INFOEM/IP/RR/2025)</w:t>
            </w:r>
          </w:p>
          <w:p w14:paraId="5F6EFE7C" w14:textId="77777777" w:rsidR="00F04E81" w:rsidRPr="00737809" w:rsidRDefault="00F04E81">
            <w:pPr>
              <w:spacing w:line="360" w:lineRule="auto"/>
              <w:rPr>
                <w:b/>
                <w:bCs/>
                <w:lang w:val="en-US"/>
              </w:rPr>
            </w:pPr>
          </w:p>
          <w:p w14:paraId="4025BF60" w14:textId="77777777" w:rsidR="00F04E81" w:rsidRPr="00737809" w:rsidRDefault="00E02AAB">
            <w:pPr>
              <w:spacing w:line="360" w:lineRule="auto"/>
              <w:rPr>
                <w:b/>
                <w:bCs/>
              </w:rPr>
            </w:pPr>
            <w:r w:rsidRPr="00737809">
              <w:rPr>
                <w:b/>
                <w:bCs/>
              </w:rPr>
              <w:t>Del año 2016; respecto a los baches que se taparon:</w:t>
            </w:r>
          </w:p>
          <w:p w14:paraId="032BA809" w14:textId="77777777" w:rsidR="00F04E81" w:rsidRPr="00737809" w:rsidRDefault="00E02AAB">
            <w:pPr>
              <w:numPr>
                <w:ilvl w:val="0"/>
                <w:numId w:val="4"/>
              </w:numPr>
              <w:pBdr>
                <w:top w:val="nil"/>
                <w:left w:val="nil"/>
                <w:bottom w:val="nil"/>
                <w:right w:val="nil"/>
                <w:between w:val="nil"/>
              </w:pBdr>
              <w:spacing w:line="360" w:lineRule="auto"/>
              <w:rPr>
                <w:b/>
                <w:bCs/>
                <w:color w:val="000000"/>
              </w:rPr>
            </w:pPr>
            <w:r w:rsidRPr="00737809">
              <w:rPr>
                <w:b/>
                <w:bCs/>
                <w:color w:val="000000"/>
              </w:rPr>
              <w:t>Cantidad y su ubicación</w:t>
            </w:r>
          </w:p>
          <w:p w14:paraId="3CDA12CC" w14:textId="77777777" w:rsidR="00F04E81" w:rsidRPr="00737809" w:rsidRDefault="00E02AAB">
            <w:pPr>
              <w:numPr>
                <w:ilvl w:val="0"/>
                <w:numId w:val="4"/>
              </w:numPr>
              <w:pBdr>
                <w:top w:val="nil"/>
                <w:left w:val="nil"/>
                <w:bottom w:val="nil"/>
                <w:right w:val="nil"/>
                <w:between w:val="nil"/>
              </w:pBdr>
              <w:spacing w:line="360" w:lineRule="auto"/>
              <w:rPr>
                <w:b/>
                <w:bCs/>
                <w:color w:val="000000"/>
              </w:rPr>
            </w:pPr>
            <w:r w:rsidRPr="00737809">
              <w:rPr>
                <w:b/>
                <w:bCs/>
                <w:color w:val="000000"/>
              </w:rPr>
              <w:lastRenderedPageBreak/>
              <w:t>Acta del Comité de participación COCICOVI de satisfacción</w:t>
            </w:r>
          </w:p>
          <w:p w14:paraId="150FF86D" w14:textId="77777777" w:rsidR="00F04E81" w:rsidRPr="00737809" w:rsidRDefault="00E02AAB">
            <w:pPr>
              <w:numPr>
                <w:ilvl w:val="0"/>
                <w:numId w:val="4"/>
              </w:numPr>
              <w:pBdr>
                <w:top w:val="nil"/>
                <w:left w:val="nil"/>
                <w:bottom w:val="nil"/>
                <w:right w:val="nil"/>
                <w:between w:val="nil"/>
              </w:pBdr>
              <w:spacing w:line="360" w:lineRule="auto"/>
              <w:rPr>
                <w:b/>
                <w:bCs/>
                <w:color w:val="000000"/>
              </w:rPr>
            </w:pPr>
            <w:r w:rsidRPr="00737809">
              <w:rPr>
                <w:b/>
                <w:bCs/>
                <w:color w:val="000000"/>
              </w:rPr>
              <w:t>Costo</w:t>
            </w:r>
          </w:p>
          <w:p w14:paraId="20BA2FB0" w14:textId="77777777" w:rsidR="00F04E81" w:rsidRPr="00737809" w:rsidRDefault="00E02AAB">
            <w:pPr>
              <w:numPr>
                <w:ilvl w:val="0"/>
                <w:numId w:val="4"/>
              </w:numPr>
              <w:pBdr>
                <w:top w:val="nil"/>
                <w:left w:val="nil"/>
                <w:bottom w:val="nil"/>
                <w:right w:val="nil"/>
                <w:between w:val="nil"/>
              </w:pBdr>
              <w:spacing w:line="360" w:lineRule="auto"/>
              <w:rPr>
                <w:b/>
                <w:bCs/>
                <w:color w:val="000000"/>
              </w:rPr>
            </w:pPr>
            <w:r w:rsidRPr="00737809">
              <w:rPr>
                <w:b/>
                <w:bCs/>
                <w:color w:val="000000"/>
              </w:rPr>
              <w:t xml:space="preserve">Nombre de empresa </w:t>
            </w:r>
            <w:r w:rsidRPr="00737809">
              <w:rPr>
                <w:b/>
                <w:bCs/>
                <w:color w:val="000000"/>
              </w:rPr>
              <w:t>que lo realizó</w:t>
            </w:r>
          </w:p>
          <w:p w14:paraId="21C42E5C" w14:textId="77777777" w:rsidR="00F04E81" w:rsidRPr="00737809" w:rsidRDefault="00E02AAB">
            <w:pPr>
              <w:numPr>
                <w:ilvl w:val="0"/>
                <w:numId w:val="4"/>
              </w:numPr>
              <w:pBdr>
                <w:top w:val="nil"/>
                <w:left w:val="nil"/>
                <w:bottom w:val="nil"/>
                <w:right w:val="nil"/>
                <w:between w:val="nil"/>
              </w:pBdr>
              <w:spacing w:line="360" w:lineRule="auto"/>
              <w:rPr>
                <w:b/>
                <w:bCs/>
                <w:color w:val="000000"/>
              </w:rPr>
            </w:pPr>
            <w:r w:rsidRPr="00737809">
              <w:rPr>
                <w:b/>
                <w:bCs/>
                <w:color w:val="000000"/>
              </w:rPr>
              <w:t>Contrato con la empresa</w:t>
            </w:r>
          </w:p>
          <w:p w14:paraId="7E333478" w14:textId="77777777" w:rsidR="00F04E81" w:rsidRPr="00737809" w:rsidRDefault="00E02AAB">
            <w:pPr>
              <w:numPr>
                <w:ilvl w:val="0"/>
                <w:numId w:val="4"/>
              </w:numPr>
              <w:pBdr>
                <w:top w:val="nil"/>
                <w:left w:val="nil"/>
                <w:bottom w:val="nil"/>
                <w:right w:val="nil"/>
                <w:between w:val="nil"/>
              </w:pBdr>
              <w:spacing w:line="360" w:lineRule="auto"/>
              <w:rPr>
                <w:b/>
                <w:bCs/>
                <w:color w:val="000000"/>
              </w:rPr>
            </w:pPr>
            <w:r w:rsidRPr="00737809">
              <w:rPr>
                <w:b/>
                <w:bCs/>
                <w:color w:val="000000"/>
              </w:rPr>
              <w:t xml:space="preserve">Expediente del proceso de adquisición o contratación </w:t>
            </w:r>
          </w:p>
          <w:p w14:paraId="0D70D084" w14:textId="77777777" w:rsidR="00F04E81" w:rsidRPr="00737809" w:rsidRDefault="00F04E81">
            <w:pPr>
              <w:spacing w:line="360" w:lineRule="auto"/>
              <w:rPr>
                <w:b/>
                <w:bCs/>
              </w:rPr>
            </w:pPr>
          </w:p>
        </w:tc>
        <w:tc>
          <w:tcPr>
            <w:tcW w:w="3581" w:type="dxa"/>
          </w:tcPr>
          <w:p w14:paraId="3BFC013D"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lastRenderedPageBreak/>
              <w:t xml:space="preserve">Tesorero </w:t>
            </w:r>
            <w:r w:rsidRPr="00737809">
              <w:rPr>
                <w:color w:val="000000"/>
              </w:rPr>
              <w:t>dijo que no contaba con la información.</w:t>
            </w:r>
          </w:p>
          <w:p w14:paraId="4DC85E38"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Titular del Órgano Interno de Control Municipal</w:t>
            </w:r>
            <w:r w:rsidRPr="00737809">
              <w:rPr>
                <w:color w:val="000000"/>
              </w:rPr>
              <w:t>, a través del Titular de la Dirección de Auditoría de Obra y Cont</w:t>
            </w:r>
            <w:r w:rsidRPr="00737809">
              <w:rPr>
                <w:color w:val="000000"/>
              </w:rPr>
              <w:t xml:space="preserve">raloría Social señalaron que no cuenta </w:t>
            </w:r>
            <w:r w:rsidRPr="00737809">
              <w:rPr>
                <w:color w:val="000000"/>
              </w:rPr>
              <w:lastRenderedPageBreak/>
              <w:t>con registros administrativos relacionados con lo solicitado</w:t>
            </w:r>
          </w:p>
          <w:p w14:paraId="1AD37B1D" w14:textId="77777777" w:rsidR="00F04E81" w:rsidRPr="00737809" w:rsidRDefault="00E02AAB">
            <w:pPr>
              <w:numPr>
                <w:ilvl w:val="0"/>
                <w:numId w:val="24"/>
              </w:numPr>
              <w:pBdr>
                <w:top w:val="nil"/>
                <w:left w:val="nil"/>
                <w:bottom w:val="nil"/>
                <w:right w:val="nil"/>
                <w:between w:val="nil"/>
              </w:pBdr>
              <w:spacing w:line="360" w:lineRule="auto"/>
              <w:rPr>
                <w:color w:val="000000"/>
              </w:rPr>
            </w:pPr>
            <w:r w:rsidRPr="00737809">
              <w:rPr>
                <w:b/>
                <w:bCs/>
                <w:color w:val="000000"/>
              </w:rPr>
              <w:t xml:space="preserve">Director General de Obras Públicas </w:t>
            </w:r>
            <w:r w:rsidRPr="00737809">
              <w:rPr>
                <w:color w:val="000000"/>
              </w:rPr>
              <w:t>informó localizó contratos de obra pública a precios unitarios y tiempo determinado, indicó ligas cerradas para consultar</w:t>
            </w:r>
            <w:r w:rsidRPr="00737809">
              <w:rPr>
                <w:color w:val="000000"/>
              </w:rPr>
              <w:t xml:space="preserve"> los contratos y también los remitió en los que testó datos personales confidenciales, pero no </w:t>
            </w:r>
            <w:r w:rsidRPr="00737809">
              <w:t>acompañó</w:t>
            </w:r>
            <w:r w:rsidRPr="00737809">
              <w:rPr>
                <w:color w:val="000000"/>
              </w:rPr>
              <w:t xml:space="preserve"> de acuerdo que respalde la versión pública y dejó visibles datos personales. Indicó que no realizó procedimientos de licitación. </w:t>
            </w:r>
          </w:p>
        </w:tc>
        <w:tc>
          <w:tcPr>
            <w:tcW w:w="2508" w:type="dxa"/>
          </w:tcPr>
          <w:p w14:paraId="3E26C92C" w14:textId="77777777" w:rsidR="00F04E81" w:rsidRPr="00737809" w:rsidRDefault="00E02AAB">
            <w:pPr>
              <w:spacing w:line="360" w:lineRule="auto"/>
              <w:rPr>
                <w:b/>
                <w:bCs/>
              </w:rPr>
            </w:pPr>
            <w:r w:rsidRPr="00737809">
              <w:rPr>
                <w:b/>
                <w:bCs/>
              </w:rPr>
              <w:lastRenderedPageBreak/>
              <w:t>Colmó parcialmente</w:t>
            </w:r>
          </w:p>
          <w:p w14:paraId="71007B51" w14:textId="77777777" w:rsidR="00F04E81" w:rsidRPr="00737809" w:rsidRDefault="00F04E81">
            <w:pPr>
              <w:spacing w:line="360" w:lineRule="auto"/>
              <w:rPr>
                <w:b/>
                <w:bCs/>
              </w:rPr>
            </w:pPr>
          </w:p>
          <w:p w14:paraId="3A87C691" w14:textId="77777777" w:rsidR="00F04E81" w:rsidRPr="00737809" w:rsidRDefault="00E02AAB">
            <w:pPr>
              <w:spacing w:line="360" w:lineRule="auto"/>
              <w:rPr>
                <w:b/>
                <w:bCs/>
              </w:rPr>
            </w:pPr>
            <w:r w:rsidRPr="00737809">
              <w:rPr>
                <w:b/>
                <w:bCs/>
              </w:rPr>
              <w:t>De</w:t>
            </w:r>
            <w:r w:rsidRPr="00737809">
              <w:rPr>
                <w:b/>
                <w:bCs/>
              </w:rPr>
              <w:t xml:space="preserve"> la respuesta de la Tesorería Municipal y del Titular del Órgano Interno de Control, no colma se aprecia que el Sujeto Obligado no </w:t>
            </w:r>
            <w:r w:rsidRPr="00737809">
              <w:rPr>
                <w:b/>
                <w:bCs/>
              </w:rPr>
              <w:lastRenderedPageBreak/>
              <w:t>acreditó debidamente la búsqueda de la información.</w:t>
            </w:r>
          </w:p>
          <w:p w14:paraId="05D97123" w14:textId="77777777" w:rsidR="00F04E81" w:rsidRPr="00737809" w:rsidRDefault="00F04E81">
            <w:pPr>
              <w:spacing w:line="360" w:lineRule="auto"/>
              <w:rPr>
                <w:b/>
                <w:bCs/>
              </w:rPr>
            </w:pPr>
          </w:p>
          <w:p w14:paraId="01D5F1A2" w14:textId="77777777" w:rsidR="00F04E81" w:rsidRPr="00737809" w:rsidRDefault="00E02AAB">
            <w:pPr>
              <w:spacing w:line="360" w:lineRule="auto"/>
              <w:rPr>
                <w:b/>
                <w:bCs/>
              </w:rPr>
            </w:pPr>
            <w:r w:rsidRPr="00737809">
              <w:rPr>
                <w:b/>
                <w:bCs/>
              </w:rPr>
              <w:br/>
            </w:r>
            <w:r w:rsidRPr="00737809">
              <w:rPr>
                <w:b/>
                <w:bCs/>
              </w:rPr>
              <w:t>De la respuesta del Director General de Obras Públicas, colma parcialmente el costo, nombre de empresa y contrato de obras, sin embargo, debe remitir el acuerdo que acredite la versión pública y dejó visibles datos personales, se da vista a la DGPDP y falt</w:t>
            </w:r>
            <w:r w:rsidRPr="00737809">
              <w:rPr>
                <w:b/>
                <w:bCs/>
              </w:rPr>
              <w:t xml:space="preserve">a buscar sobre procesos de adquisición de insumos. </w:t>
            </w:r>
          </w:p>
          <w:p w14:paraId="07A383E2" w14:textId="77777777" w:rsidR="00F04E81" w:rsidRPr="00737809" w:rsidRDefault="00F04E81">
            <w:pPr>
              <w:spacing w:line="360" w:lineRule="auto"/>
              <w:rPr>
                <w:b/>
                <w:bCs/>
              </w:rPr>
            </w:pPr>
          </w:p>
          <w:p w14:paraId="27073924" w14:textId="77777777" w:rsidR="00F04E81" w:rsidRPr="00737809" w:rsidRDefault="00E02AAB">
            <w:pPr>
              <w:spacing w:line="360" w:lineRule="auto"/>
              <w:rPr>
                <w:b/>
                <w:bCs/>
              </w:rPr>
            </w:pPr>
            <w:r w:rsidRPr="00737809">
              <w:rPr>
                <w:b/>
                <w:bCs/>
              </w:rPr>
              <w:t>Falta la entrega del expediente que respalda el proceso de adquisición o contratación</w:t>
            </w:r>
          </w:p>
          <w:p w14:paraId="5B27E1D9" w14:textId="77777777" w:rsidR="00F04E81" w:rsidRPr="00737809" w:rsidRDefault="00F04E81">
            <w:pPr>
              <w:spacing w:line="360" w:lineRule="auto"/>
              <w:rPr>
                <w:b/>
                <w:bCs/>
              </w:rPr>
            </w:pPr>
          </w:p>
        </w:tc>
      </w:tr>
      <w:tr w:rsidR="00F04E81" w:rsidRPr="00737809" w14:paraId="3EFBDBBC" w14:textId="77777777" w:rsidTr="00737809">
        <w:tc>
          <w:tcPr>
            <w:tcW w:w="3114" w:type="dxa"/>
          </w:tcPr>
          <w:p w14:paraId="1C8A6E73" w14:textId="77777777" w:rsidR="00F04E81" w:rsidRPr="00737809" w:rsidRDefault="00E02AAB">
            <w:pPr>
              <w:spacing w:line="360" w:lineRule="auto"/>
              <w:rPr>
                <w:b/>
                <w:bCs/>
                <w:lang w:val="en-US"/>
              </w:rPr>
            </w:pPr>
            <w:r w:rsidRPr="00737809">
              <w:rPr>
                <w:b/>
                <w:bCs/>
                <w:lang w:val="en-US"/>
              </w:rPr>
              <w:lastRenderedPageBreak/>
              <w:t>(04342/TOLUCA/IP/2025</w:t>
            </w:r>
          </w:p>
          <w:p w14:paraId="05BBE99A" w14:textId="77777777" w:rsidR="00F04E81" w:rsidRPr="00737809" w:rsidRDefault="00E02AAB">
            <w:pPr>
              <w:spacing w:line="360" w:lineRule="auto"/>
              <w:rPr>
                <w:b/>
                <w:bCs/>
                <w:lang w:val="en-US"/>
              </w:rPr>
            </w:pPr>
            <w:r w:rsidRPr="00737809">
              <w:rPr>
                <w:b/>
                <w:bCs/>
                <w:lang w:val="en-US"/>
              </w:rPr>
              <w:t>11793/INFOEM/IP/RR/2025)</w:t>
            </w:r>
          </w:p>
          <w:p w14:paraId="14FD78CA" w14:textId="77777777" w:rsidR="00F04E81" w:rsidRPr="00737809" w:rsidRDefault="00F04E81">
            <w:pPr>
              <w:spacing w:line="360" w:lineRule="auto"/>
              <w:rPr>
                <w:b/>
                <w:bCs/>
                <w:lang w:val="en-US"/>
              </w:rPr>
            </w:pPr>
          </w:p>
          <w:p w14:paraId="5B0F8791" w14:textId="77777777" w:rsidR="00F04E81" w:rsidRPr="00737809" w:rsidRDefault="00E02AAB">
            <w:pPr>
              <w:spacing w:line="360" w:lineRule="auto"/>
              <w:rPr>
                <w:b/>
                <w:bCs/>
              </w:rPr>
            </w:pPr>
            <w:r w:rsidRPr="00737809">
              <w:rPr>
                <w:b/>
                <w:bCs/>
              </w:rPr>
              <w:t>De 2017, respecto a los baches que se taparon:</w:t>
            </w:r>
          </w:p>
          <w:p w14:paraId="7DD0A9A0"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Cantidad y su ubicac</w:t>
            </w:r>
            <w:r w:rsidRPr="00737809">
              <w:rPr>
                <w:b/>
                <w:bCs/>
                <w:color w:val="000000"/>
              </w:rPr>
              <w:t>ión</w:t>
            </w:r>
          </w:p>
          <w:p w14:paraId="49086B2A"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Acta del Comité de participación COCICOVI de satisfacción</w:t>
            </w:r>
          </w:p>
          <w:p w14:paraId="630416D4"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Costo</w:t>
            </w:r>
          </w:p>
          <w:p w14:paraId="2EECA46C"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Nombre de empresa que lo realizó</w:t>
            </w:r>
          </w:p>
          <w:p w14:paraId="476CA22B"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Contrato con la empresa</w:t>
            </w:r>
          </w:p>
          <w:p w14:paraId="2D962AC8"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Expediente del proceso de adquisición o contratación o contratación</w:t>
            </w:r>
          </w:p>
          <w:p w14:paraId="74F4085B" w14:textId="77777777" w:rsidR="00F04E81" w:rsidRPr="00737809" w:rsidRDefault="00F04E81">
            <w:pPr>
              <w:spacing w:line="360" w:lineRule="auto"/>
              <w:rPr>
                <w:b/>
                <w:bCs/>
              </w:rPr>
            </w:pPr>
          </w:p>
        </w:tc>
        <w:tc>
          <w:tcPr>
            <w:tcW w:w="3581" w:type="dxa"/>
          </w:tcPr>
          <w:p w14:paraId="50F172C2"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 xml:space="preserve">Tesorero </w:t>
            </w:r>
            <w:r w:rsidRPr="00737809">
              <w:rPr>
                <w:color w:val="000000"/>
              </w:rPr>
              <w:t>dijo que no contaba con la información.</w:t>
            </w:r>
          </w:p>
          <w:p w14:paraId="59CC654D"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 xml:space="preserve">Titular del </w:t>
            </w:r>
            <w:r w:rsidRPr="00737809">
              <w:rPr>
                <w:b/>
                <w:bCs/>
                <w:color w:val="000000"/>
              </w:rPr>
              <w:t>Órgano Interno de Control Municipal</w:t>
            </w:r>
            <w:r w:rsidRPr="00737809">
              <w:rPr>
                <w:color w:val="000000"/>
              </w:rPr>
              <w:t>, a través del Titular de la Dirección de Auditoría de Obra y Contraloría Social señalaron que no cuenta con registros administrativos relacionados con lo solicitado</w:t>
            </w:r>
          </w:p>
          <w:p w14:paraId="1157193C" w14:textId="77777777" w:rsidR="00F04E81" w:rsidRPr="00737809" w:rsidRDefault="00E02AAB">
            <w:pPr>
              <w:numPr>
                <w:ilvl w:val="0"/>
                <w:numId w:val="24"/>
              </w:numPr>
              <w:pBdr>
                <w:top w:val="nil"/>
                <w:left w:val="nil"/>
                <w:bottom w:val="nil"/>
                <w:right w:val="nil"/>
                <w:between w:val="nil"/>
              </w:pBdr>
              <w:spacing w:line="360" w:lineRule="auto"/>
              <w:rPr>
                <w:color w:val="000000"/>
              </w:rPr>
            </w:pPr>
            <w:r w:rsidRPr="00737809">
              <w:rPr>
                <w:b/>
                <w:bCs/>
                <w:color w:val="000000"/>
              </w:rPr>
              <w:t xml:space="preserve">Director General de Obras Públicas </w:t>
            </w:r>
            <w:r w:rsidRPr="00737809">
              <w:rPr>
                <w:color w:val="000000"/>
              </w:rPr>
              <w:t>informó que</w:t>
            </w:r>
            <w:r w:rsidRPr="00737809">
              <w:rPr>
                <w:b/>
                <w:bCs/>
                <w:color w:val="000000"/>
              </w:rPr>
              <w:t xml:space="preserve"> </w:t>
            </w:r>
            <w:r w:rsidRPr="00737809">
              <w:rPr>
                <w:color w:val="000000"/>
              </w:rPr>
              <w:t xml:space="preserve">no se </w:t>
            </w:r>
            <w:r w:rsidRPr="00737809">
              <w:rPr>
                <w:color w:val="000000"/>
              </w:rPr>
              <w:t>realizaron procedimientos de contratación para la ejecución de Bacheo durante el ejercicio fiscal, y que por tanto, no se generó la información que diera cuenta de lo solicitado.</w:t>
            </w:r>
          </w:p>
        </w:tc>
        <w:tc>
          <w:tcPr>
            <w:tcW w:w="2508" w:type="dxa"/>
          </w:tcPr>
          <w:p w14:paraId="556FD99A" w14:textId="77777777" w:rsidR="00F04E81" w:rsidRPr="00737809" w:rsidRDefault="00E02AAB">
            <w:pPr>
              <w:spacing w:line="360" w:lineRule="auto"/>
              <w:rPr>
                <w:b/>
                <w:bCs/>
              </w:rPr>
            </w:pPr>
            <w:r w:rsidRPr="00737809">
              <w:rPr>
                <w:b/>
                <w:bCs/>
              </w:rPr>
              <w:t>No colma se aprecia que el Sujeto Obligado no acreditó debidamente la búsqued</w:t>
            </w:r>
            <w:r w:rsidRPr="00737809">
              <w:rPr>
                <w:b/>
                <w:bCs/>
              </w:rPr>
              <w:t>a de la información.</w:t>
            </w:r>
          </w:p>
        </w:tc>
      </w:tr>
      <w:tr w:rsidR="00F04E81" w:rsidRPr="00737809" w14:paraId="79B8CBB0" w14:textId="77777777" w:rsidTr="00737809">
        <w:tc>
          <w:tcPr>
            <w:tcW w:w="3114" w:type="dxa"/>
          </w:tcPr>
          <w:p w14:paraId="5F299FA0" w14:textId="77777777" w:rsidR="00F04E81" w:rsidRPr="00737809" w:rsidRDefault="00E02AAB">
            <w:pPr>
              <w:spacing w:line="360" w:lineRule="auto"/>
              <w:rPr>
                <w:b/>
                <w:bCs/>
                <w:lang w:val="en-US"/>
              </w:rPr>
            </w:pPr>
            <w:r w:rsidRPr="00737809">
              <w:rPr>
                <w:b/>
                <w:bCs/>
                <w:lang w:val="en-US"/>
              </w:rPr>
              <w:t>(04341/TOLUCA/IP/2025</w:t>
            </w:r>
          </w:p>
          <w:p w14:paraId="5ADD9F48" w14:textId="77777777" w:rsidR="00F04E81" w:rsidRPr="00737809" w:rsidRDefault="00E02AAB">
            <w:pPr>
              <w:spacing w:line="360" w:lineRule="auto"/>
              <w:rPr>
                <w:b/>
                <w:bCs/>
                <w:lang w:val="en-US"/>
              </w:rPr>
            </w:pPr>
            <w:r w:rsidRPr="00737809">
              <w:rPr>
                <w:b/>
                <w:bCs/>
                <w:lang w:val="en-US"/>
              </w:rPr>
              <w:t>11792/INFOEM/IP/RR/2025)</w:t>
            </w:r>
          </w:p>
          <w:p w14:paraId="0334650D" w14:textId="77777777" w:rsidR="00F04E81" w:rsidRPr="00737809" w:rsidRDefault="00F04E81">
            <w:pPr>
              <w:spacing w:line="360" w:lineRule="auto"/>
              <w:rPr>
                <w:b/>
                <w:bCs/>
                <w:lang w:val="en-US"/>
              </w:rPr>
            </w:pPr>
          </w:p>
          <w:p w14:paraId="0C1559AD" w14:textId="77777777" w:rsidR="00F04E81" w:rsidRPr="00737809" w:rsidRDefault="00E02AAB">
            <w:pPr>
              <w:spacing w:line="360" w:lineRule="auto"/>
              <w:rPr>
                <w:b/>
                <w:bCs/>
              </w:rPr>
            </w:pPr>
            <w:r w:rsidRPr="00737809">
              <w:rPr>
                <w:b/>
                <w:bCs/>
              </w:rPr>
              <w:lastRenderedPageBreak/>
              <w:t>De 2018, respecto a los baches que se taparon:</w:t>
            </w:r>
          </w:p>
          <w:p w14:paraId="2A1DECEF"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Cantidad y su ubicación</w:t>
            </w:r>
          </w:p>
          <w:p w14:paraId="5917684D"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Acta del Comité de participación COCICOVI de satisfacción</w:t>
            </w:r>
          </w:p>
          <w:p w14:paraId="72093A9B"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Costo</w:t>
            </w:r>
          </w:p>
          <w:p w14:paraId="671A52BA"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Nombre de empresa que lo realizó</w:t>
            </w:r>
          </w:p>
          <w:p w14:paraId="77E4A4AD"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 xml:space="preserve">Contrato con la </w:t>
            </w:r>
            <w:r w:rsidRPr="00737809">
              <w:rPr>
                <w:b/>
                <w:bCs/>
                <w:color w:val="000000"/>
              </w:rPr>
              <w:t>empresa</w:t>
            </w:r>
          </w:p>
          <w:p w14:paraId="198E6B66"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Expediente del proceso de adquisición o contratación o contratación</w:t>
            </w:r>
          </w:p>
          <w:p w14:paraId="07BAE6EC" w14:textId="77777777" w:rsidR="00F04E81" w:rsidRPr="00737809" w:rsidRDefault="00F04E81">
            <w:pPr>
              <w:spacing w:line="360" w:lineRule="auto"/>
              <w:rPr>
                <w:b/>
                <w:bCs/>
              </w:rPr>
            </w:pPr>
          </w:p>
        </w:tc>
        <w:tc>
          <w:tcPr>
            <w:tcW w:w="3581" w:type="dxa"/>
          </w:tcPr>
          <w:p w14:paraId="2839AE6C"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lastRenderedPageBreak/>
              <w:t xml:space="preserve">Tesorero </w:t>
            </w:r>
            <w:r w:rsidRPr="00737809">
              <w:rPr>
                <w:color w:val="000000"/>
              </w:rPr>
              <w:t>dijo que no contaba con la información.</w:t>
            </w:r>
          </w:p>
          <w:p w14:paraId="47E53209"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lastRenderedPageBreak/>
              <w:t>Titular del Órgano Interno de Control Municipal</w:t>
            </w:r>
            <w:r w:rsidRPr="00737809">
              <w:rPr>
                <w:color w:val="000000"/>
              </w:rPr>
              <w:t xml:space="preserve">, a través del Titular de la Dirección de Auditoría de Obra y Contraloría Social </w:t>
            </w:r>
            <w:r w:rsidRPr="00737809">
              <w:rPr>
                <w:color w:val="000000"/>
              </w:rPr>
              <w:t>señalaron que no cuenta con registros administrativos relacionados con lo solicitado</w:t>
            </w:r>
          </w:p>
          <w:p w14:paraId="3EBD6414" w14:textId="77777777" w:rsidR="00F04E81" w:rsidRPr="00737809" w:rsidRDefault="00E02AAB">
            <w:pPr>
              <w:numPr>
                <w:ilvl w:val="0"/>
                <w:numId w:val="24"/>
              </w:numPr>
              <w:pBdr>
                <w:top w:val="nil"/>
                <w:left w:val="nil"/>
                <w:bottom w:val="nil"/>
                <w:right w:val="nil"/>
                <w:between w:val="nil"/>
              </w:pBdr>
              <w:spacing w:line="360" w:lineRule="auto"/>
              <w:rPr>
                <w:color w:val="000000"/>
              </w:rPr>
            </w:pPr>
            <w:r w:rsidRPr="00737809">
              <w:rPr>
                <w:b/>
                <w:bCs/>
                <w:color w:val="000000"/>
              </w:rPr>
              <w:t xml:space="preserve">Director General de Obras Públicas </w:t>
            </w:r>
            <w:r w:rsidRPr="00737809">
              <w:rPr>
                <w:color w:val="000000"/>
              </w:rPr>
              <w:t>informó que</w:t>
            </w:r>
            <w:r w:rsidRPr="00737809">
              <w:rPr>
                <w:b/>
                <w:bCs/>
                <w:color w:val="000000"/>
              </w:rPr>
              <w:t xml:space="preserve"> </w:t>
            </w:r>
            <w:r w:rsidRPr="00737809">
              <w:rPr>
                <w:color w:val="000000"/>
              </w:rPr>
              <w:t>no se realizaron procedimientos de contratación para la ejecución de Bacheo durante el ejercicio fiscal, y que por tanto, no</w:t>
            </w:r>
            <w:r w:rsidRPr="00737809">
              <w:rPr>
                <w:color w:val="000000"/>
              </w:rPr>
              <w:t xml:space="preserve"> se generó la información que diera cuenta de lo solicitado.</w:t>
            </w:r>
          </w:p>
        </w:tc>
        <w:tc>
          <w:tcPr>
            <w:tcW w:w="2508" w:type="dxa"/>
          </w:tcPr>
          <w:p w14:paraId="02B520D2" w14:textId="77777777" w:rsidR="00F04E81" w:rsidRPr="00737809" w:rsidRDefault="00E02AAB">
            <w:pPr>
              <w:spacing w:line="360" w:lineRule="auto"/>
              <w:rPr>
                <w:b/>
                <w:bCs/>
              </w:rPr>
            </w:pPr>
            <w:r w:rsidRPr="00737809">
              <w:rPr>
                <w:b/>
                <w:bCs/>
              </w:rPr>
              <w:lastRenderedPageBreak/>
              <w:t xml:space="preserve">No colma se aprecia que el Sujeto Obligado no acreditó </w:t>
            </w:r>
            <w:r w:rsidRPr="00737809">
              <w:rPr>
                <w:b/>
                <w:bCs/>
              </w:rPr>
              <w:lastRenderedPageBreak/>
              <w:t>debidamente la búsqueda de la información.</w:t>
            </w:r>
          </w:p>
        </w:tc>
      </w:tr>
      <w:tr w:rsidR="00F04E81" w:rsidRPr="00737809" w14:paraId="277F564D" w14:textId="77777777" w:rsidTr="00737809">
        <w:tc>
          <w:tcPr>
            <w:tcW w:w="3114" w:type="dxa"/>
          </w:tcPr>
          <w:p w14:paraId="416B1002" w14:textId="77777777" w:rsidR="00F04E81" w:rsidRPr="00737809" w:rsidRDefault="00E02AAB">
            <w:pPr>
              <w:spacing w:line="360" w:lineRule="auto"/>
              <w:rPr>
                <w:b/>
                <w:bCs/>
                <w:lang w:val="en-US"/>
              </w:rPr>
            </w:pPr>
            <w:r w:rsidRPr="00737809">
              <w:rPr>
                <w:b/>
                <w:bCs/>
                <w:lang w:val="en-US"/>
              </w:rPr>
              <w:lastRenderedPageBreak/>
              <w:t>(04339/TOLUCA/IP/2025</w:t>
            </w:r>
          </w:p>
          <w:p w14:paraId="4351EAE0" w14:textId="77777777" w:rsidR="00F04E81" w:rsidRPr="00737809" w:rsidRDefault="00E02AAB">
            <w:pPr>
              <w:spacing w:line="360" w:lineRule="auto"/>
              <w:rPr>
                <w:b/>
                <w:bCs/>
                <w:lang w:val="en-US"/>
              </w:rPr>
            </w:pPr>
            <w:r w:rsidRPr="00737809">
              <w:rPr>
                <w:b/>
                <w:bCs/>
                <w:lang w:val="en-US"/>
              </w:rPr>
              <w:t>11381/INFOEM/IP/RR/2025)</w:t>
            </w:r>
          </w:p>
          <w:p w14:paraId="38AC7E86" w14:textId="77777777" w:rsidR="00F04E81" w:rsidRPr="00737809" w:rsidRDefault="00F04E81">
            <w:pPr>
              <w:spacing w:line="360" w:lineRule="auto"/>
              <w:rPr>
                <w:b/>
                <w:bCs/>
                <w:lang w:val="en-US"/>
              </w:rPr>
            </w:pPr>
          </w:p>
          <w:p w14:paraId="4C7EAAC7" w14:textId="77777777" w:rsidR="00F04E81" w:rsidRPr="00737809" w:rsidRDefault="00E02AAB">
            <w:pPr>
              <w:spacing w:line="360" w:lineRule="auto"/>
              <w:rPr>
                <w:b/>
                <w:bCs/>
              </w:rPr>
            </w:pPr>
            <w:r w:rsidRPr="00737809">
              <w:rPr>
                <w:b/>
                <w:bCs/>
              </w:rPr>
              <w:t>De 2020, respecto a los baches que se taparon:</w:t>
            </w:r>
          </w:p>
          <w:p w14:paraId="326A74CD"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Cantidad y su ubicación</w:t>
            </w:r>
          </w:p>
          <w:p w14:paraId="390FB484"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lastRenderedPageBreak/>
              <w:t>Acta del Comité de participación COCICOVI de satisfacción</w:t>
            </w:r>
          </w:p>
          <w:p w14:paraId="2A8CEFD7"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Costo</w:t>
            </w:r>
          </w:p>
          <w:p w14:paraId="7BD9D44F"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Nombre de empresa que lo realizó</w:t>
            </w:r>
          </w:p>
          <w:p w14:paraId="6EB2C64B"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Contrato con la empresa</w:t>
            </w:r>
          </w:p>
          <w:p w14:paraId="5B6E2527" w14:textId="77777777" w:rsidR="00F04E81" w:rsidRPr="00737809" w:rsidRDefault="00E02AAB">
            <w:pPr>
              <w:numPr>
                <w:ilvl w:val="0"/>
                <w:numId w:val="26"/>
              </w:numPr>
              <w:pBdr>
                <w:top w:val="nil"/>
                <w:left w:val="nil"/>
                <w:bottom w:val="nil"/>
                <w:right w:val="nil"/>
                <w:between w:val="nil"/>
              </w:pBdr>
              <w:spacing w:line="360" w:lineRule="auto"/>
              <w:rPr>
                <w:b/>
                <w:bCs/>
                <w:color w:val="000000"/>
              </w:rPr>
            </w:pPr>
            <w:r w:rsidRPr="00737809">
              <w:rPr>
                <w:b/>
                <w:bCs/>
                <w:color w:val="000000"/>
              </w:rPr>
              <w:t>Expediente del proceso de adquisición o contratación o contratación</w:t>
            </w:r>
          </w:p>
          <w:p w14:paraId="2B943764" w14:textId="77777777" w:rsidR="00F04E81" w:rsidRPr="00737809" w:rsidRDefault="00F04E81">
            <w:pPr>
              <w:spacing w:line="360" w:lineRule="auto"/>
              <w:rPr>
                <w:b/>
                <w:bCs/>
              </w:rPr>
            </w:pPr>
          </w:p>
        </w:tc>
        <w:tc>
          <w:tcPr>
            <w:tcW w:w="3581" w:type="dxa"/>
          </w:tcPr>
          <w:p w14:paraId="701DB238"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lastRenderedPageBreak/>
              <w:t xml:space="preserve">Tesorero </w:t>
            </w:r>
            <w:r w:rsidRPr="00737809">
              <w:rPr>
                <w:color w:val="000000"/>
              </w:rPr>
              <w:t>dijo que no contaba con la inform</w:t>
            </w:r>
            <w:r w:rsidRPr="00737809">
              <w:rPr>
                <w:color w:val="000000"/>
              </w:rPr>
              <w:t>ación.</w:t>
            </w:r>
          </w:p>
          <w:p w14:paraId="3E4B05B4"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Titular del Órgano Interno de Control Municipal</w:t>
            </w:r>
            <w:r w:rsidRPr="00737809">
              <w:rPr>
                <w:color w:val="000000"/>
              </w:rPr>
              <w:t xml:space="preserve">, a través del Titular de la Dirección de Auditoría de </w:t>
            </w:r>
            <w:r w:rsidRPr="00737809">
              <w:rPr>
                <w:color w:val="000000"/>
              </w:rPr>
              <w:lastRenderedPageBreak/>
              <w:t>Obra y Contraloría Social señalaron que no cuenta con registros administrativos relacionados con lo solicitado</w:t>
            </w:r>
          </w:p>
          <w:p w14:paraId="5F26B1DD"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 xml:space="preserve">Director General de Obras Públicas </w:t>
            </w:r>
            <w:r w:rsidRPr="00737809">
              <w:rPr>
                <w:color w:val="000000"/>
              </w:rPr>
              <w:t>informó que</w:t>
            </w:r>
            <w:r w:rsidRPr="00737809">
              <w:rPr>
                <w:b/>
                <w:bCs/>
                <w:color w:val="000000"/>
              </w:rPr>
              <w:t xml:space="preserve"> </w:t>
            </w:r>
            <w:r w:rsidRPr="00737809">
              <w:rPr>
                <w:color w:val="000000"/>
              </w:rPr>
              <w:t>no se realizaron procedimientos de contratación para la ejecución de Bacheo durante el ejercicio fiscal, y que, por tanto, no se generó la información que diera cuenta de lo solicitado.</w:t>
            </w:r>
          </w:p>
        </w:tc>
        <w:tc>
          <w:tcPr>
            <w:tcW w:w="2508" w:type="dxa"/>
          </w:tcPr>
          <w:p w14:paraId="6A826591" w14:textId="77777777" w:rsidR="00F04E81" w:rsidRPr="00737809" w:rsidRDefault="00E02AAB">
            <w:pPr>
              <w:spacing w:line="360" w:lineRule="auto"/>
              <w:rPr>
                <w:b/>
                <w:bCs/>
              </w:rPr>
            </w:pPr>
            <w:r w:rsidRPr="00737809">
              <w:rPr>
                <w:b/>
                <w:bCs/>
              </w:rPr>
              <w:lastRenderedPageBreak/>
              <w:t>No colma se aprecia que el Sujeto Obligado no acreditó deb</w:t>
            </w:r>
            <w:r w:rsidRPr="00737809">
              <w:rPr>
                <w:b/>
                <w:bCs/>
              </w:rPr>
              <w:t>idamente la búsqueda de la información.</w:t>
            </w:r>
          </w:p>
        </w:tc>
      </w:tr>
      <w:tr w:rsidR="00F04E81" w:rsidRPr="00737809" w14:paraId="59F0CB5B" w14:textId="77777777" w:rsidTr="00737809">
        <w:tc>
          <w:tcPr>
            <w:tcW w:w="3114" w:type="dxa"/>
          </w:tcPr>
          <w:p w14:paraId="5B1E8DA8" w14:textId="77777777" w:rsidR="00F04E81" w:rsidRPr="00737809" w:rsidRDefault="00E02AAB">
            <w:pPr>
              <w:spacing w:line="360" w:lineRule="auto"/>
              <w:rPr>
                <w:b/>
                <w:bCs/>
                <w:lang w:val="en-US"/>
              </w:rPr>
            </w:pPr>
            <w:r w:rsidRPr="00737809">
              <w:rPr>
                <w:b/>
                <w:bCs/>
                <w:lang w:val="en-US"/>
              </w:rPr>
              <w:t>(04338/TOLUCA/IP/2025</w:t>
            </w:r>
          </w:p>
          <w:p w14:paraId="3E2D3D06" w14:textId="77777777" w:rsidR="00F04E81" w:rsidRPr="00737809" w:rsidRDefault="00E02AAB">
            <w:pPr>
              <w:spacing w:line="360" w:lineRule="auto"/>
              <w:rPr>
                <w:b/>
                <w:bCs/>
                <w:lang w:val="en-US"/>
              </w:rPr>
            </w:pPr>
            <w:r w:rsidRPr="00737809">
              <w:rPr>
                <w:b/>
                <w:bCs/>
                <w:lang w:val="en-US"/>
              </w:rPr>
              <w:t>11382/INFOEM/IP/RR/2025)</w:t>
            </w:r>
          </w:p>
          <w:p w14:paraId="688AE499" w14:textId="77777777" w:rsidR="00F04E81" w:rsidRPr="00737809" w:rsidRDefault="00F04E81">
            <w:pPr>
              <w:spacing w:line="360" w:lineRule="auto"/>
              <w:rPr>
                <w:b/>
                <w:bCs/>
                <w:lang w:val="en-US"/>
              </w:rPr>
            </w:pPr>
          </w:p>
          <w:p w14:paraId="33709E1F" w14:textId="77777777" w:rsidR="00F04E81" w:rsidRPr="00737809" w:rsidRDefault="00E02AAB">
            <w:pPr>
              <w:spacing w:line="360" w:lineRule="auto"/>
              <w:rPr>
                <w:b/>
                <w:bCs/>
              </w:rPr>
            </w:pPr>
            <w:r w:rsidRPr="00737809">
              <w:rPr>
                <w:b/>
                <w:bCs/>
              </w:rPr>
              <w:t>Del año 2021, respecto a los baches que se taparon:</w:t>
            </w:r>
          </w:p>
          <w:p w14:paraId="026ECB41" w14:textId="77777777" w:rsidR="00F04E81" w:rsidRPr="00737809" w:rsidRDefault="00E02AAB">
            <w:pPr>
              <w:numPr>
                <w:ilvl w:val="0"/>
                <w:numId w:val="27"/>
              </w:numPr>
              <w:pBdr>
                <w:top w:val="nil"/>
                <w:left w:val="nil"/>
                <w:bottom w:val="nil"/>
                <w:right w:val="nil"/>
                <w:between w:val="nil"/>
              </w:pBdr>
              <w:spacing w:line="360" w:lineRule="auto"/>
              <w:rPr>
                <w:b/>
                <w:bCs/>
                <w:color w:val="000000"/>
              </w:rPr>
            </w:pPr>
            <w:r w:rsidRPr="00737809">
              <w:rPr>
                <w:b/>
                <w:bCs/>
                <w:color w:val="000000"/>
              </w:rPr>
              <w:t>Cantidad y su ubicación</w:t>
            </w:r>
          </w:p>
          <w:p w14:paraId="6F7834BB" w14:textId="77777777" w:rsidR="00F04E81" w:rsidRPr="00737809" w:rsidRDefault="00E02AAB">
            <w:pPr>
              <w:numPr>
                <w:ilvl w:val="0"/>
                <w:numId w:val="27"/>
              </w:numPr>
              <w:pBdr>
                <w:top w:val="nil"/>
                <w:left w:val="nil"/>
                <w:bottom w:val="nil"/>
                <w:right w:val="nil"/>
                <w:between w:val="nil"/>
              </w:pBdr>
              <w:spacing w:line="360" w:lineRule="auto"/>
              <w:rPr>
                <w:b/>
                <w:bCs/>
                <w:color w:val="000000"/>
              </w:rPr>
            </w:pPr>
            <w:r w:rsidRPr="00737809">
              <w:rPr>
                <w:b/>
                <w:bCs/>
                <w:color w:val="000000"/>
              </w:rPr>
              <w:t>Acta del Comité de participación COCICOVI de satisfacción</w:t>
            </w:r>
          </w:p>
          <w:p w14:paraId="718BEC02" w14:textId="77777777" w:rsidR="00F04E81" w:rsidRPr="00737809" w:rsidRDefault="00E02AAB">
            <w:pPr>
              <w:numPr>
                <w:ilvl w:val="0"/>
                <w:numId w:val="27"/>
              </w:numPr>
              <w:pBdr>
                <w:top w:val="nil"/>
                <w:left w:val="nil"/>
                <w:bottom w:val="nil"/>
                <w:right w:val="nil"/>
                <w:between w:val="nil"/>
              </w:pBdr>
              <w:spacing w:line="360" w:lineRule="auto"/>
              <w:rPr>
                <w:b/>
                <w:bCs/>
                <w:color w:val="000000"/>
              </w:rPr>
            </w:pPr>
            <w:r w:rsidRPr="00737809">
              <w:rPr>
                <w:b/>
                <w:bCs/>
                <w:color w:val="000000"/>
              </w:rPr>
              <w:lastRenderedPageBreak/>
              <w:t>Costo</w:t>
            </w:r>
          </w:p>
          <w:p w14:paraId="1FEA063C" w14:textId="77777777" w:rsidR="00F04E81" w:rsidRPr="00737809" w:rsidRDefault="00E02AAB">
            <w:pPr>
              <w:numPr>
                <w:ilvl w:val="0"/>
                <w:numId w:val="27"/>
              </w:numPr>
              <w:pBdr>
                <w:top w:val="nil"/>
                <w:left w:val="nil"/>
                <w:bottom w:val="nil"/>
                <w:right w:val="nil"/>
                <w:between w:val="nil"/>
              </w:pBdr>
              <w:spacing w:line="360" w:lineRule="auto"/>
              <w:rPr>
                <w:b/>
                <w:bCs/>
                <w:color w:val="000000"/>
              </w:rPr>
            </w:pPr>
            <w:r w:rsidRPr="00737809">
              <w:rPr>
                <w:b/>
                <w:bCs/>
                <w:color w:val="000000"/>
              </w:rPr>
              <w:t xml:space="preserve">Nombre de empresa que lo </w:t>
            </w:r>
            <w:r w:rsidRPr="00737809">
              <w:rPr>
                <w:b/>
                <w:bCs/>
                <w:color w:val="000000"/>
              </w:rPr>
              <w:t>realizó</w:t>
            </w:r>
          </w:p>
          <w:p w14:paraId="6FFDE8DC" w14:textId="77777777" w:rsidR="00F04E81" w:rsidRPr="00737809" w:rsidRDefault="00E02AAB">
            <w:pPr>
              <w:numPr>
                <w:ilvl w:val="0"/>
                <w:numId w:val="27"/>
              </w:numPr>
              <w:pBdr>
                <w:top w:val="nil"/>
                <w:left w:val="nil"/>
                <w:bottom w:val="nil"/>
                <w:right w:val="nil"/>
                <w:between w:val="nil"/>
              </w:pBdr>
              <w:spacing w:line="360" w:lineRule="auto"/>
              <w:rPr>
                <w:b/>
                <w:bCs/>
                <w:color w:val="000000"/>
              </w:rPr>
            </w:pPr>
            <w:r w:rsidRPr="00737809">
              <w:rPr>
                <w:b/>
                <w:bCs/>
                <w:color w:val="000000"/>
              </w:rPr>
              <w:t>Contrato con la empresa</w:t>
            </w:r>
          </w:p>
          <w:p w14:paraId="7ADB418B" w14:textId="77777777" w:rsidR="00F04E81" w:rsidRPr="00737809" w:rsidRDefault="00E02AAB">
            <w:pPr>
              <w:numPr>
                <w:ilvl w:val="0"/>
                <w:numId w:val="27"/>
              </w:numPr>
              <w:pBdr>
                <w:top w:val="nil"/>
                <w:left w:val="nil"/>
                <w:bottom w:val="nil"/>
                <w:right w:val="nil"/>
                <w:between w:val="nil"/>
              </w:pBdr>
              <w:spacing w:line="360" w:lineRule="auto"/>
              <w:rPr>
                <w:b/>
                <w:bCs/>
                <w:color w:val="000000"/>
              </w:rPr>
            </w:pPr>
            <w:r w:rsidRPr="00737809">
              <w:rPr>
                <w:b/>
                <w:bCs/>
                <w:color w:val="000000"/>
              </w:rPr>
              <w:t>Expediente del proceso de adquisición o contratación o contratación</w:t>
            </w:r>
          </w:p>
          <w:p w14:paraId="486E7AFD" w14:textId="77777777" w:rsidR="00F04E81" w:rsidRPr="00737809" w:rsidRDefault="00F04E81">
            <w:pPr>
              <w:spacing w:line="360" w:lineRule="auto"/>
              <w:rPr>
                <w:b/>
                <w:bCs/>
              </w:rPr>
            </w:pPr>
          </w:p>
        </w:tc>
        <w:tc>
          <w:tcPr>
            <w:tcW w:w="3581" w:type="dxa"/>
          </w:tcPr>
          <w:p w14:paraId="517121BD"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lastRenderedPageBreak/>
              <w:t xml:space="preserve">Tesorero </w:t>
            </w:r>
            <w:r w:rsidRPr="00737809">
              <w:rPr>
                <w:color w:val="000000"/>
              </w:rPr>
              <w:t>dijo que no contaba con la información.</w:t>
            </w:r>
          </w:p>
          <w:p w14:paraId="7C2823BA"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Titular del Órgano Interno de Control Municipal</w:t>
            </w:r>
            <w:r w:rsidRPr="00737809">
              <w:rPr>
                <w:color w:val="000000"/>
              </w:rPr>
              <w:t>, a través del Titular de la Dirección de Auditoría de Obra</w:t>
            </w:r>
            <w:r w:rsidRPr="00737809">
              <w:rPr>
                <w:color w:val="000000"/>
              </w:rPr>
              <w:t xml:space="preserve"> y Contraloría Social señalaron que no cuenta con registros administrativos </w:t>
            </w:r>
            <w:r w:rsidRPr="00737809">
              <w:rPr>
                <w:color w:val="000000"/>
              </w:rPr>
              <w:lastRenderedPageBreak/>
              <w:t>relacionados con lo solicitado</w:t>
            </w:r>
          </w:p>
          <w:p w14:paraId="2AEF8F22"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 xml:space="preserve">Director General de Obras Públicas </w:t>
            </w:r>
            <w:r w:rsidRPr="00737809">
              <w:rPr>
                <w:color w:val="000000"/>
              </w:rPr>
              <w:t>informó que</w:t>
            </w:r>
            <w:r w:rsidRPr="00737809">
              <w:rPr>
                <w:b/>
                <w:bCs/>
                <w:color w:val="000000"/>
              </w:rPr>
              <w:t xml:space="preserve"> </w:t>
            </w:r>
            <w:r w:rsidRPr="00737809">
              <w:rPr>
                <w:color w:val="000000"/>
              </w:rPr>
              <w:t>no se realizaron procedimientos de contratación para la ejecución de Bacheo durante el ejercicio fisca</w:t>
            </w:r>
            <w:r w:rsidRPr="00737809">
              <w:rPr>
                <w:color w:val="000000"/>
              </w:rPr>
              <w:t>l, y que por tanto, no se generó la información que diera cuenta de lo solicitado.</w:t>
            </w:r>
          </w:p>
        </w:tc>
        <w:tc>
          <w:tcPr>
            <w:tcW w:w="2508" w:type="dxa"/>
          </w:tcPr>
          <w:p w14:paraId="4352C8DE" w14:textId="77777777" w:rsidR="00F04E81" w:rsidRPr="00737809" w:rsidRDefault="00E02AAB">
            <w:pPr>
              <w:spacing w:line="360" w:lineRule="auto"/>
              <w:rPr>
                <w:b/>
                <w:bCs/>
              </w:rPr>
            </w:pPr>
            <w:r w:rsidRPr="00737809">
              <w:rPr>
                <w:b/>
                <w:bCs/>
              </w:rPr>
              <w:lastRenderedPageBreak/>
              <w:t>No colma se aprecia que el Sujeto Obligado no acreditó debidamente la búsqueda de la información.</w:t>
            </w:r>
          </w:p>
        </w:tc>
      </w:tr>
      <w:tr w:rsidR="00F04E81" w:rsidRPr="00737809" w14:paraId="4C1B08CA" w14:textId="77777777" w:rsidTr="00737809">
        <w:tc>
          <w:tcPr>
            <w:tcW w:w="3114" w:type="dxa"/>
          </w:tcPr>
          <w:p w14:paraId="05B652AE" w14:textId="77777777" w:rsidR="00F04E81" w:rsidRPr="00737809" w:rsidRDefault="00E02AAB">
            <w:pPr>
              <w:spacing w:line="360" w:lineRule="auto"/>
              <w:rPr>
                <w:b/>
                <w:bCs/>
                <w:lang w:val="en-US"/>
              </w:rPr>
            </w:pPr>
            <w:r w:rsidRPr="00737809">
              <w:rPr>
                <w:b/>
                <w:bCs/>
                <w:lang w:val="en-US"/>
              </w:rPr>
              <w:t>(04337/TOLUCA/IP/2025</w:t>
            </w:r>
          </w:p>
          <w:p w14:paraId="3E8E90E9" w14:textId="77777777" w:rsidR="00F04E81" w:rsidRPr="00737809" w:rsidRDefault="00E02AAB">
            <w:pPr>
              <w:spacing w:line="360" w:lineRule="auto"/>
              <w:rPr>
                <w:b/>
                <w:bCs/>
                <w:lang w:val="en-US"/>
              </w:rPr>
            </w:pPr>
            <w:r w:rsidRPr="00737809">
              <w:rPr>
                <w:b/>
                <w:bCs/>
                <w:lang w:val="en-US"/>
              </w:rPr>
              <w:t>11389/INFOEM/IP/RR/2025)</w:t>
            </w:r>
          </w:p>
          <w:p w14:paraId="7E5A2138" w14:textId="77777777" w:rsidR="00F04E81" w:rsidRPr="00737809" w:rsidRDefault="00F04E81">
            <w:pPr>
              <w:spacing w:line="360" w:lineRule="auto"/>
              <w:rPr>
                <w:b/>
                <w:bCs/>
                <w:lang w:val="en-US"/>
              </w:rPr>
            </w:pPr>
          </w:p>
          <w:p w14:paraId="62B954BB" w14:textId="77777777" w:rsidR="00F04E81" w:rsidRPr="00737809" w:rsidRDefault="00E02AAB">
            <w:pPr>
              <w:spacing w:line="360" w:lineRule="auto"/>
              <w:rPr>
                <w:b/>
                <w:bCs/>
              </w:rPr>
            </w:pPr>
            <w:r w:rsidRPr="00737809">
              <w:rPr>
                <w:b/>
                <w:bCs/>
              </w:rPr>
              <w:t>Del año 2022, respecto a l</w:t>
            </w:r>
            <w:r w:rsidRPr="00737809">
              <w:rPr>
                <w:b/>
                <w:bCs/>
              </w:rPr>
              <w:t>os baches que se taparon:</w:t>
            </w:r>
          </w:p>
          <w:p w14:paraId="7AF47FA5" w14:textId="77777777" w:rsidR="00F04E81" w:rsidRPr="00737809" w:rsidRDefault="00E02AAB">
            <w:pPr>
              <w:numPr>
                <w:ilvl w:val="0"/>
                <w:numId w:val="2"/>
              </w:numPr>
              <w:pBdr>
                <w:top w:val="nil"/>
                <w:left w:val="nil"/>
                <w:bottom w:val="nil"/>
                <w:right w:val="nil"/>
                <w:between w:val="nil"/>
              </w:pBdr>
              <w:spacing w:line="360" w:lineRule="auto"/>
              <w:rPr>
                <w:b/>
                <w:bCs/>
                <w:color w:val="000000"/>
              </w:rPr>
            </w:pPr>
            <w:r w:rsidRPr="00737809">
              <w:rPr>
                <w:b/>
                <w:bCs/>
                <w:color w:val="000000"/>
              </w:rPr>
              <w:t>Cantidad y su ubicación</w:t>
            </w:r>
          </w:p>
          <w:p w14:paraId="10D1C47F" w14:textId="77777777" w:rsidR="00F04E81" w:rsidRPr="00737809" w:rsidRDefault="00E02AAB">
            <w:pPr>
              <w:numPr>
                <w:ilvl w:val="0"/>
                <w:numId w:val="2"/>
              </w:numPr>
              <w:pBdr>
                <w:top w:val="nil"/>
                <w:left w:val="nil"/>
                <w:bottom w:val="nil"/>
                <w:right w:val="nil"/>
                <w:between w:val="nil"/>
              </w:pBdr>
              <w:spacing w:line="360" w:lineRule="auto"/>
              <w:rPr>
                <w:b/>
                <w:bCs/>
                <w:color w:val="000000"/>
              </w:rPr>
            </w:pPr>
            <w:r w:rsidRPr="00737809">
              <w:rPr>
                <w:b/>
                <w:bCs/>
                <w:color w:val="000000"/>
              </w:rPr>
              <w:t>Acta del Comité de participación COCICOVI de satisfacción</w:t>
            </w:r>
          </w:p>
          <w:p w14:paraId="5A6BF0CF" w14:textId="77777777" w:rsidR="00F04E81" w:rsidRPr="00737809" w:rsidRDefault="00E02AAB">
            <w:pPr>
              <w:numPr>
                <w:ilvl w:val="0"/>
                <w:numId w:val="2"/>
              </w:numPr>
              <w:pBdr>
                <w:top w:val="nil"/>
                <w:left w:val="nil"/>
                <w:bottom w:val="nil"/>
                <w:right w:val="nil"/>
                <w:between w:val="nil"/>
              </w:pBdr>
              <w:spacing w:line="360" w:lineRule="auto"/>
              <w:rPr>
                <w:b/>
                <w:bCs/>
                <w:color w:val="000000"/>
              </w:rPr>
            </w:pPr>
            <w:r w:rsidRPr="00737809">
              <w:rPr>
                <w:b/>
                <w:bCs/>
                <w:color w:val="000000"/>
              </w:rPr>
              <w:t>Costo</w:t>
            </w:r>
          </w:p>
          <w:p w14:paraId="7A0229A2" w14:textId="77777777" w:rsidR="00F04E81" w:rsidRPr="00737809" w:rsidRDefault="00E02AAB">
            <w:pPr>
              <w:numPr>
                <w:ilvl w:val="0"/>
                <w:numId w:val="2"/>
              </w:numPr>
              <w:pBdr>
                <w:top w:val="nil"/>
                <w:left w:val="nil"/>
                <w:bottom w:val="nil"/>
                <w:right w:val="nil"/>
                <w:between w:val="nil"/>
              </w:pBdr>
              <w:spacing w:line="360" w:lineRule="auto"/>
              <w:rPr>
                <w:b/>
                <w:bCs/>
                <w:color w:val="000000"/>
              </w:rPr>
            </w:pPr>
            <w:r w:rsidRPr="00737809">
              <w:rPr>
                <w:b/>
                <w:bCs/>
                <w:color w:val="000000"/>
              </w:rPr>
              <w:t>Nombre de empresa que lo realizó</w:t>
            </w:r>
          </w:p>
          <w:p w14:paraId="40043665" w14:textId="77777777" w:rsidR="00F04E81" w:rsidRPr="00737809" w:rsidRDefault="00E02AAB">
            <w:pPr>
              <w:numPr>
                <w:ilvl w:val="0"/>
                <w:numId w:val="2"/>
              </w:numPr>
              <w:pBdr>
                <w:top w:val="nil"/>
                <w:left w:val="nil"/>
                <w:bottom w:val="nil"/>
                <w:right w:val="nil"/>
                <w:between w:val="nil"/>
              </w:pBdr>
              <w:spacing w:line="360" w:lineRule="auto"/>
              <w:rPr>
                <w:b/>
                <w:bCs/>
                <w:color w:val="000000"/>
              </w:rPr>
            </w:pPr>
            <w:r w:rsidRPr="00737809">
              <w:rPr>
                <w:b/>
                <w:bCs/>
                <w:color w:val="000000"/>
              </w:rPr>
              <w:lastRenderedPageBreak/>
              <w:t>Contrato con la empresa</w:t>
            </w:r>
          </w:p>
          <w:p w14:paraId="7CA794FB" w14:textId="77777777" w:rsidR="00F04E81" w:rsidRPr="00737809" w:rsidRDefault="00E02AAB">
            <w:pPr>
              <w:numPr>
                <w:ilvl w:val="0"/>
                <w:numId w:val="2"/>
              </w:numPr>
              <w:pBdr>
                <w:top w:val="nil"/>
                <w:left w:val="nil"/>
                <w:bottom w:val="nil"/>
                <w:right w:val="nil"/>
                <w:between w:val="nil"/>
              </w:pBdr>
              <w:spacing w:line="360" w:lineRule="auto"/>
              <w:rPr>
                <w:b/>
                <w:bCs/>
                <w:color w:val="000000"/>
              </w:rPr>
            </w:pPr>
            <w:r w:rsidRPr="00737809">
              <w:rPr>
                <w:b/>
                <w:bCs/>
                <w:color w:val="000000"/>
              </w:rPr>
              <w:t>Expediente del proceso de adquisición o contratación o contratación</w:t>
            </w:r>
          </w:p>
          <w:p w14:paraId="440B6EA6" w14:textId="77777777" w:rsidR="00F04E81" w:rsidRPr="00737809" w:rsidRDefault="00F04E81">
            <w:pPr>
              <w:spacing w:line="360" w:lineRule="auto"/>
              <w:rPr>
                <w:b/>
                <w:bCs/>
              </w:rPr>
            </w:pPr>
          </w:p>
        </w:tc>
        <w:tc>
          <w:tcPr>
            <w:tcW w:w="3581" w:type="dxa"/>
          </w:tcPr>
          <w:p w14:paraId="05A0ADC0"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lastRenderedPageBreak/>
              <w:t xml:space="preserve">Tesorero </w:t>
            </w:r>
            <w:r w:rsidRPr="00737809">
              <w:rPr>
                <w:color w:val="000000"/>
              </w:rPr>
              <w:t xml:space="preserve">dijo </w:t>
            </w:r>
            <w:r w:rsidRPr="00737809">
              <w:rPr>
                <w:color w:val="000000"/>
              </w:rPr>
              <w:t>que no contaba con la información.</w:t>
            </w:r>
          </w:p>
          <w:p w14:paraId="00365142"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Titular del Órgano Interno de Control Municipal</w:t>
            </w:r>
            <w:r w:rsidRPr="00737809">
              <w:rPr>
                <w:color w:val="000000"/>
              </w:rPr>
              <w:t>, a través del Titular de la Dirección de Auditoría de Obra y Contraloría Social señalaron que no cuenta con registros administrativos relacionados con lo solicitado</w:t>
            </w:r>
          </w:p>
          <w:p w14:paraId="3ED7EE6C"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 xml:space="preserve">Director General de Obras Públicas </w:t>
            </w:r>
            <w:r w:rsidRPr="00737809">
              <w:rPr>
                <w:color w:val="000000"/>
              </w:rPr>
              <w:t xml:space="preserve">informó localizó </w:t>
            </w:r>
            <w:r w:rsidRPr="00737809">
              <w:rPr>
                <w:color w:val="000000"/>
              </w:rPr>
              <w:lastRenderedPageBreak/>
              <w:t>contratos de obra pública a precios unitarios y tiempo determinado y dio ligas cerradas para su consulta y también remitió dichos contratos en los que testó datos personales confidenciales, pero no acompa</w:t>
            </w:r>
            <w:r w:rsidRPr="00737809">
              <w:rPr>
                <w:color w:val="000000"/>
              </w:rPr>
              <w:t>ño de acuerdo que respalde la versión pública. Indicó que no realizó procedimientos de licitación</w:t>
            </w:r>
          </w:p>
          <w:p w14:paraId="7CE28DD5" w14:textId="77777777" w:rsidR="00F04E81" w:rsidRPr="00737809" w:rsidRDefault="00F04E81">
            <w:pPr>
              <w:spacing w:line="360" w:lineRule="auto"/>
              <w:rPr>
                <w:b/>
                <w:bCs/>
              </w:rPr>
            </w:pPr>
          </w:p>
        </w:tc>
        <w:tc>
          <w:tcPr>
            <w:tcW w:w="2508" w:type="dxa"/>
          </w:tcPr>
          <w:p w14:paraId="1A68227C" w14:textId="77777777" w:rsidR="00F04E81" w:rsidRPr="00737809" w:rsidRDefault="00E02AAB">
            <w:pPr>
              <w:spacing w:line="360" w:lineRule="auto"/>
              <w:rPr>
                <w:b/>
                <w:bCs/>
              </w:rPr>
            </w:pPr>
            <w:r w:rsidRPr="00737809">
              <w:rPr>
                <w:b/>
                <w:bCs/>
              </w:rPr>
              <w:lastRenderedPageBreak/>
              <w:t>Colmó parcialmente</w:t>
            </w:r>
          </w:p>
          <w:p w14:paraId="27FFBD80" w14:textId="77777777" w:rsidR="00F04E81" w:rsidRPr="00737809" w:rsidRDefault="00F04E81">
            <w:pPr>
              <w:spacing w:line="360" w:lineRule="auto"/>
              <w:rPr>
                <w:b/>
                <w:bCs/>
              </w:rPr>
            </w:pPr>
          </w:p>
          <w:p w14:paraId="191591CC" w14:textId="77777777" w:rsidR="00F04E81" w:rsidRPr="00737809" w:rsidRDefault="00E02AAB">
            <w:pPr>
              <w:spacing w:line="360" w:lineRule="auto"/>
              <w:rPr>
                <w:b/>
                <w:bCs/>
              </w:rPr>
            </w:pPr>
            <w:r w:rsidRPr="00737809">
              <w:rPr>
                <w:b/>
                <w:bCs/>
              </w:rPr>
              <w:t>De la respuesta de la Tesorería Municipal y del Titular del Órgano Interno de Control, no colma se aprecia que el Sujeto Obligado no acre</w:t>
            </w:r>
            <w:r w:rsidRPr="00737809">
              <w:rPr>
                <w:b/>
                <w:bCs/>
              </w:rPr>
              <w:t>ditó debidamente la búsqueda de la información.</w:t>
            </w:r>
          </w:p>
          <w:p w14:paraId="6B86FEB9" w14:textId="77777777" w:rsidR="00F04E81" w:rsidRPr="00737809" w:rsidRDefault="00F04E81">
            <w:pPr>
              <w:spacing w:line="360" w:lineRule="auto"/>
              <w:rPr>
                <w:b/>
                <w:bCs/>
              </w:rPr>
            </w:pPr>
          </w:p>
          <w:p w14:paraId="34E6E137" w14:textId="77777777" w:rsidR="00F04E81" w:rsidRPr="00737809" w:rsidRDefault="00E02AAB">
            <w:pPr>
              <w:spacing w:line="360" w:lineRule="auto"/>
              <w:rPr>
                <w:b/>
                <w:bCs/>
              </w:rPr>
            </w:pPr>
            <w:r w:rsidRPr="00737809">
              <w:rPr>
                <w:b/>
                <w:bCs/>
              </w:rPr>
              <w:br/>
            </w:r>
            <w:r w:rsidRPr="00737809">
              <w:rPr>
                <w:b/>
                <w:bCs/>
              </w:rPr>
              <w:t xml:space="preserve">De la respuesta del Director General de </w:t>
            </w:r>
            <w:r w:rsidRPr="00737809">
              <w:rPr>
                <w:b/>
                <w:bCs/>
              </w:rPr>
              <w:lastRenderedPageBreak/>
              <w:t xml:space="preserve">Obras Públicas, colma parcialmente el costo, nombre de empresa y contrato de obras, sin embargo, debe remitir el acuerdo que acredite la versión pública y falta buscar sobre procesos de adquisición de insumos. </w:t>
            </w:r>
          </w:p>
          <w:p w14:paraId="185AC4F0" w14:textId="77777777" w:rsidR="00F04E81" w:rsidRPr="00737809" w:rsidRDefault="00F04E81">
            <w:pPr>
              <w:spacing w:line="360" w:lineRule="auto"/>
              <w:rPr>
                <w:b/>
                <w:bCs/>
              </w:rPr>
            </w:pPr>
          </w:p>
          <w:p w14:paraId="6D41E960" w14:textId="77777777" w:rsidR="00F04E81" w:rsidRPr="00737809" w:rsidRDefault="00E02AAB">
            <w:pPr>
              <w:spacing w:line="360" w:lineRule="auto"/>
              <w:rPr>
                <w:b/>
                <w:bCs/>
              </w:rPr>
            </w:pPr>
            <w:r w:rsidRPr="00737809">
              <w:rPr>
                <w:b/>
                <w:bCs/>
              </w:rPr>
              <w:t>Falt</w:t>
            </w:r>
            <w:r w:rsidRPr="00737809">
              <w:rPr>
                <w:b/>
                <w:bCs/>
              </w:rPr>
              <w:t>a la entrega del expediente que respalde el proceso de adquisición o contratación</w:t>
            </w:r>
          </w:p>
          <w:p w14:paraId="14A2FEF0" w14:textId="77777777" w:rsidR="00F04E81" w:rsidRPr="00737809" w:rsidRDefault="00F04E81">
            <w:pPr>
              <w:spacing w:line="360" w:lineRule="auto"/>
              <w:rPr>
                <w:b/>
                <w:bCs/>
              </w:rPr>
            </w:pPr>
          </w:p>
        </w:tc>
      </w:tr>
      <w:tr w:rsidR="00F04E81" w:rsidRPr="00737809" w14:paraId="7AA6B63D" w14:textId="77777777" w:rsidTr="00737809">
        <w:tc>
          <w:tcPr>
            <w:tcW w:w="3114" w:type="dxa"/>
          </w:tcPr>
          <w:p w14:paraId="442D11C9" w14:textId="77777777" w:rsidR="00F04E81" w:rsidRPr="00737809" w:rsidRDefault="00E02AAB">
            <w:pPr>
              <w:spacing w:line="360" w:lineRule="auto"/>
              <w:rPr>
                <w:b/>
                <w:bCs/>
                <w:lang w:val="en-US"/>
              </w:rPr>
            </w:pPr>
            <w:r w:rsidRPr="00737809">
              <w:rPr>
                <w:b/>
                <w:bCs/>
                <w:lang w:val="en-US"/>
              </w:rPr>
              <w:lastRenderedPageBreak/>
              <w:t>(04336/TOLUCA/IP/2025</w:t>
            </w:r>
          </w:p>
          <w:p w14:paraId="10103526" w14:textId="77777777" w:rsidR="00F04E81" w:rsidRPr="00737809" w:rsidRDefault="00E02AAB">
            <w:pPr>
              <w:spacing w:line="360" w:lineRule="auto"/>
              <w:rPr>
                <w:b/>
                <w:bCs/>
                <w:lang w:val="en-US"/>
              </w:rPr>
            </w:pPr>
            <w:r w:rsidRPr="00737809">
              <w:rPr>
                <w:b/>
                <w:bCs/>
                <w:lang w:val="en-US"/>
              </w:rPr>
              <w:t>11388/INFOEM/IP/RR/2025)</w:t>
            </w:r>
          </w:p>
          <w:p w14:paraId="58D3A036" w14:textId="77777777" w:rsidR="00F04E81" w:rsidRPr="00737809" w:rsidRDefault="00F04E81">
            <w:pPr>
              <w:spacing w:line="360" w:lineRule="auto"/>
              <w:rPr>
                <w:b/>
                <w:bCs/>
                <w:lang w:val="en-US"/>
              </w:rPr>
            </w:pPr>
          </w:p>
          <w:p w14:paraId="49B6144E" w14:textId="77777777" w:rsidR="00F04E81" w:rsidRPr="00737809" w:rsidRDefault="00E02AAB">
            <w:pPr>
              <w:spacing w:line="360" w:lineRule="auto"/>
              <w:rPr>
                <w:b/>
                <w:bCs/>
              </w:rPr>
            </w:pPr>
            <w:r w:rsidRPr="00737809">
              <w:rPr>
                <w:b/>
                <w:bCs/>
              </w:rPr>
              <w:t>Del 2023; respecto a los baches que se taparon:</w:t>
            </w:r>
          </w:p>
          <w:p w14:paraId="6935C242" w14:textId="77777777" w:rsidR="00F04E81" w:rsidRPr="00737809" w:rsidRDefault="00E02AAB">
            <w:pPr>
              <w:numPr>
                <w:ilvl w:val="0"/>
                <w:numId w:val="3"/>
              </w:numPr>
              <w:pBdr>
                <w:top w:val="nil"/>
                <w:left w:val="nil"/>
                <w:bottom w:val="nil"/>
                <w:right w:val="nil"/>
                <w:between w:val="nil"/>
              </w:pBdr>
              <w:spacing w:line="360" w:lineRule="auto"/>
              <w:rPr>
                <w:b/>
                <w:bCs/>
                <w:color w:val="000000"/>
              </w:rPr>
            </w:pPr>
            <w:r w:rsidRPr="00737809">
              <w:rPr>
                <w:b/>
                <w:bCs/>
                <w:color w:val="000000"/>
              </w:rPr>
              <w:t>Cantidad y su ubicación</w:t>
            </w:r>
          </w:p>
          <w:p w14:paraId="4E6A5A95" w14:textId="77777777" w:rsidR="00F04E81" w:rsidRPr="00737809" w:rsidRDefault="00E02AAB">
            <w:pPr>
              <w:numPr>
                <w:ilvl w:val="0"/>
                <w:numId w:val="3"/>
              </w:numPr>
              <w:pBdr>
                <w:top w:val="nil"/>
                <w:left w:val="nil"/>
                <w:bottom w:val="nil"/>
                <w:right w:val="nil"/>
                <w:between w:val="nil"/>
              </w:pBdr>
              <w:spacing w:line="360" w:lineRule="auto"/>
              <w:rPr>
                <w:b/>
                <w:bCs/>
                <w:color w:val="000000"/>
              </w:rPr>
            </w:pPr>
            <w:r w:rsidRPr="00737809">
              <w:rPr>
                <w:b/>
                <w:bCs/>
                <w:color w:val="000000"/>
              </w:rPr>
              <w:lastRenderedPageBreak/>
              <w:t>Acta del Comité de participación COCICOVI de satisfa</w:t>
            </w:r>
            <w:r w:rsidRPr="00737809">
              <w:rPr>
                <w:b/>
                <w:bCs/>
                <w:color w:val="000000"/>
              </w:rPr>
              <w:t>cción</w:t>
            </w:r>
          </w:p>
          <w:p w14:paraId="6121E297" w14:textId="77777777" w:rsidR="00F04E81" w:rsidRPr="00737809" w:rsidRDefault="00E02AAB">
            <w:pPr>
              <w:numPr>
                <w:ilvl w:val="0"/>
                <w:numId w:val="3"/>
              </w:numPr>
              <w:pBdr>
                <w:top w:val="nil"/>
                <w:left w:val="nil"/>
                <w:bottom w:val="nil"/>
                <w:right w:val="nil"/>
                <w:between w:val="nil"/>
              </w:pBdr>
              <w:spacing w:line="360" w:lineRule="auto"/>
              <w:rPr>
                <w:b/>
                <w:bCs/>
                <w:color w:val="000000"/>
              </w:rPr>
            </w:pPr>
            <w:r w:rsidRPr="00737809">
              <w:rPr>
                <w:b/>
                <w:bCs/>
                <w:color w:val="000000"/>
              </w:rPr>
              <w:t>Costo</w:t>
            </w:r>
          </w:p>
          <w:p w14:paraId="6BFE9A3D" w14:textId="77777777" w:rsidR="00F04E81" w:rsidRPr="00737809" w:rsidRDefault="00E02AAB">
            <w:pPr>
              <w:numPr>
                <w:ilvl w:val="0"/>
                <w:numId w:val="3"/>
              </w:numPr>
              <w:pBdr>
                <w:top w:val="nil"/>
                <w:left w:val="nil"/>
                <w:bottom w:val="nil"/>
                <w:right w:val="nil"/>
                <w:between w:val="nil"/>
              </w:pBdr>
              <w:spacing w:line="360" w:lineRule="auto"/>
              <w:rPr>
                <w:b/>
                <w:bCs/>
                <w:color w:val="000000"/>
              </w:rPr>
            </w:pPr>
            <w:r w:rsidRPr="00737809">
              <w:rPr>
                <w:b/>
                <w:bCs/>
                <w:color w:val="000000"/>
              </w:rPr>
              <w:t>Nombre de empresa que lo realizó</w:t>
            </w:r>
          </w:p>
          <w:p w14:paraId="216FF8C5" w14:textId="77777777" w:rsidR="00F04E81" w:rsidRPr="00737809" w:rsidRDefault="00E02AAB">
            <w:pPr>
              <w:numPr>
                <w:ilvl w:val="0"/>
                <w:numId w:val="3"/>
              </w:numPr>
              <w:pBdr>
                <w:top w:val="nil"/>
                <w:left w:val="nil"/>
                <w:bottom w:val="nil"/>
                <w:right w:val="nil"/>
                <w:between w:val="nil"/>
              </w:pBdr>
              <w:spacing w:line="360" w:lineRule="auto"/>
              <w:rPr>
                <w:b/>
                <w:bCs/>
                <w:color w:val="000000"/>
              </w:rPr>
            </w:pPr>
            <w:r w:rsidRPr="00737809">
              <w:rPr>
                <w:b/>
                <w:bCs/>
                <w:color w:val="000000"/>
              </w:rPr>
              <w:t>Contrato con la empresa</w:t>
            </w:r>
          </w:p>
          <w:p w14:paraId="5FA7528A" w14:textId="77777777" w:rsidR="00F04E81" w:rsidRPr="00737809" w:rsidRDefault="00E02AAB">
            <w:pPr>
              <w:numPr>
                <w:ilvl w:val="0"/>
                <w:numId w:val="3"/>
              </w:numPr>
              <w:pBdr>
                <w:top w:val="nil"/>
                <w:left w:val="nil"/>
                <w:bottom w:val="nil"/>
                <w:right w:val="nil"/>
                <w:between w:val="nil"/>
              </w:pBdr>
              <w:spacing w:line="360" w:lineRule="auto"/>
              <w:rPr>
                <w:b/>
                <w:bCs/>
                <w:color w:val="000000"/>
              </w:rPr>
            </w:pPr>
            <w:r w:rsidRPr="00737809">
              <w:rPr>
                <w:b/>
                <w:bCs/>
                <w:color w:val="000000"/>
              </w:rPr>
              <w:t>Expediente del proceso de adquisición o contratación</w:t>
            </w:r>
          </w:p>
          <w:p w14:paraId="31166215" w14:textId="77777777" w:rsidR="00F04E81" w:rsidRPr="00737809" w:rsidRDefault="00F04E81">
            <w:pPr>
              <w:spacing w:line="360" w:lineRule="auto"/>
              <w:rPr>
                <w:b/>
                <w:bCs/>
              </w:rPr>
            </w:pPr>
          </w:p>
        </w:tc>
        <w:tc>
          <w:tcPr>
            <w:tcW w:w="3581" w:type="dxa"/>
          </w:tcPr>
          <w:p w14:paraId="42BD9353"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lastRenderedPageBreak/>
              <w:t xml:space="preserve">Tesorero </w:t>
            </w:r>
            <w:r w:rsidRPr="00737809">
              <w:rPr>
                <w:color w:val="000000"/>
              </w:rPr>
              <w:t>dijo que no contaba con la información.</w:t>
            </w:r>
          </w:p>
          <w:p w14:paraId="7DC9ACDE"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Titular del Órgano Interno de Control Municipal</w:t>
            </w:r>
            <w:r w:rsidRPr="00737809">
              <w:rPr>
                <w:color w:val="000000"/>
              </w:rPr>
              <w:t xml:space="preserve">, a través del Titular de la </w:t>
            </w:r>
            <w:r w:rsidRPr="00737809">
              <w:rPr>
                <w:color w:val="000000"/>
              </w:rPr>
              <w:t xml:space="preserve">Dirección de Auditoría de Obra y Contraloría Social señalaron que no cuenta </w:t>
            </w:r>
            <w:r w:rsidRPr="00737809">
              <w:rPr>
                <w:color w:val="000000"/>
              </w:rPr>
              <w:lastRenderedPageBreak/>
              <w:t>con registros administrativos relacionados con lo solicitado</w:t>
            </w:r>
          </w:p>
          <w:p w14:paraId="3CF9B90F"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 xml:space="preserve">Director General de Obras Públicas </w:t>
            </w:r>
            <w:r w:rsidRPr="00737809">
              <w:rPr>
                <w:color w:val="000000"/>
              </w:rPr>
              <w:t xml:space="preserve">informó localizó contratos de obra pública a precios unitarios y tiempo determinado </w:t>
            </w:r>
            <w:r w:rsidRPr="00737809">
              <w:rPr>
                <w:color w:val="000000"/>
              </w:rPr>
              <w:t xml:space="preserve">y dio ligas cerradas para su consulta y también remitió dichos contratos en los que testó datos personales confidenciales, pero no acompaño de acuerdo que respalde la versión pública. Indicó que no realizó procedimientos de licitación. </w:t>
            </w:r>
          </w:p>
          <w:p w14:paraId="533D4A64" w14:textId="77777777" w:rsidR="00F04E81" w:rsidRPr="00737809" w:rsidRDefault="00F04E81">
            <w:pPr>
              <w:spacing w:line="360" w:lineRule="auto"/>
              <w:rPr>
                <w:b/>
                <w:bCs/>
              </w:rPr>
            </w:pPr>
          </w:p>
        </w:tc>
        <w:tc>
          <w:tcPr>
            <w:tcW w:w="2508" w:type="dxa"/>
          </w:tcPr>
          <w:p w14:paraId="715BC547" w14:textId="77777777" w:rsidR="00F04E81" w:rsidRPr="00737809" w:rsidRDefault="00E02AAB">
            <w:pPr>
              <w:spacing w:line="360" w:lineRule="auto"/>
              <w:rPr>
                <w:b/>
                <w:bCs/>
              </w:rPr>
            </w:pPr>
            <w:r w:rsidRPr="00737809">
              <w:rPr>
                <w:b/>
                <w:bCs/>
              </w:rPr>
              <w:lastRenderedPageBreak/>
              <w:t>Colmó parcialmente</w:t>
            </w:r>
          </w:p>
          <w:p w14:paraId="68AC24A9" w14:textId="77777777" w:rsidR="00F04E81" w:rsidRPr="00737809" w:rsidRDefault="00F04E81">
            <w:pPr>
              <w:spacing w:line="360" w:lineRule="auto"/>
              <w:rPr>
                <w:b/>
                <w:bCs/>
              </w:rPr>
            </w:pPr>
          </w:p>
          <w:p w14:paraId="2F074894" w14:textId="77777777" w:rsidR="00F04E81" w:rsidRPr="00737809" w:rsidRDefault="00E02AAB">
            <w:pPr>
              <w:spacing w:line="360" w:lineRule="auto"/>
              <w:rPr>
                <w:b/>
                <w:bCs/>
              </w:rPr>
            </w:pPr>
            <w:r w:rsidRPr="00737809">
              <w:rPr>
                <w:b/>
                <w:bCs/>
              </w:rPr>
              <w:t xml:space="preserve">De la respuesta de la Tesorería Municipal y del Titular del Órgano Interno de Control, no colma se aprecia que el Sujeto Obligado no </w:t>
            </w:r>
            <w:r w:rsidRPr="00737809">
              <w:rPr>
                <w:b/>
                <w:bCs/>
              </w:rPr>
              <w:lastRenderedPageBreak/>
              <w:t>acreditó debidamente la búsqueda de la información.</w:t>
            </w:r>
          </w:p>
          <w:p w14:paraId="45781FCB" w14:textId="77777777" w:rsidR="00F04E81" w:rsidRPr="00737809" w:rsidRDefault="00F04E81">
            <w:pPr>
              <w:spacing w:line="360" w:lineRule="auto"/>
              <w:rPr>
                <w:b/>
                <w:bCs/>
              </w:rPr>
            </w:pPr>
          </w:p>
          <w:p w14:paraId="2C689A45" w14:textId="77777777" w:rsidR="00F04E81" w:rsidRPr="00737809" w:rsidRDefault="00E02AAB">
            <w:pPr>
              <w:spacing w:line="360" w:lineRule="auto"/>
              <w:rPr>
                <w:b/>
                <w:bCs/>
              </w:rPr>
            </w:pPr>
            <w:r w:rsidRPr="00737809">
              <w:rPr>
                <w:b/>
                <w:bCs/>
              </w:rPr>
              <w:br/>
              <w:t>De la respuesta del Director General de Obras Públicas, colma parci</w:t>
            </w:r>
            <w:r w:rsidRPr="00737809">
              <w:rPr>
                <w:b/>
                <w:bCs/>
              </w:rPr>
              <w:t xml:space="preserve">almente el costo, nombre de empresa y contrato de obras, sin embargo, debe remitir el acuerdo que acredite la versión pública y falta buscar sobre procesos de adquisición de insumos. </w:t>
            </w:r>
          </w:p>
          <w:p w14:paraId="43F315A5" w14:textId="77777777" w:rsidR="00F04E81" w:rsidRPr="00737809" w:rsidRDefault="00F04E81">
            <w:pPr>
              <w:spacing w:line="360" w:lineRule="auto"/>
              <w:rPr>
                <w:b/>
                <w:bCs/>
              </w:rPr>
            </w:pPr>
          </w:p>
          <w:p w14:paraId="5F9226D8" w14:textId="77777777" w:rsidR="00F04E81" w:rsidRPr="00737809" w:rsidRDefault="00E02AAB">
            <w:pPr>
              <w:spacing w:line="360" w:lineRule="auto"/>
              <w:rPr>
                <w:b/>
                <w:bCs/>
              </w:rPr>
            </w:pPr>
            <w:r w:rsidRPr="00737809">
              <w:rPr>
                <w:b/>
                <w:bCs/>
              </w:rPr>
              <w:t xml:space="preserve">Falta la entrega del expediente que respalda el proceso de adquisición </w:t>
            </w:r>
            <w:r w:rsidRPr="00737809">
              <w:rPr>
                <w:b/>
                <w:bCs/>
              </w:rPr>
              <w:t>o contratación</w:t>
            </w:r>
          </w:p>
          <w:p w14:paraId="04E90663" w14:textId="77777777" w:rsidR="00F04E81" w:rsidRPr="00737809" w:rsidRDefault="00F04E81">
            <w:pPr>
              <w:spacing w:line="360" w:lineRule="auto"/>
              <w:rPr>
                <w:b/>
                <w:bCs/>
              </w:rPr>
            </w:pPr>
          </w:p>
        </w:tc>
      </w:tr>
      <w:tr w:rsidR="00F04E81" w:rsidRPr="00737809" w14:paraId="612FF6CB" w14:textId="77777777" w:rsidTr="00737809">
        <w:tc>
          <w:tcPr>
            <w:tcW w:w="3114" w:type="dxa"/>
          </w:tcPr>
          <w:p w14:paraId="68AA3DCA" w14:textId="77777777" w:rsidR="00F04E81" w:rsidRPr="00737809" w:rsidRDefault="00E02AAB">
            <w:pPr>
              <w:spacing w:line="360" w:lineRule="auto"/>
              <w:rPr>
                <w:b/>
                <w:bCs/>
                <w:lang w:val="en-US"/>
              </w:rPr>
            </w:pPr>
            <w:r w:rsidRPr="00737809">
              <w:rPr>
                <w:b/>
                <w:bCs/>
                <w:lang w:val="en-US"/>
              </w:rPr>
              <w:lastRenderedPageBreak/>
              <w:t>(04335/TOLUCA/IP/2025</w:t>
            </w:r>
          </w:p>
          <w:p w14:paraId="6611637E" w14:textId="77777777" w:rsidR="00F04E81" w:rsidRPr="00737809" w:rsidRDefault="00E02AAB">
            <w:pPr>
              <w:spacing w:line="360" w:lineRule="auto"/>
              <w:rPr>
                <w:b/>
                <w:bCs/>
                <w:lang w:val="en-US"/>
              </w:rPr>
            </w:pPr>
            <w:r w:rsidRPr="00737809">
              <w:rPr>
                <w:b/>
                <w:bCs/>
                <w:lang w:val="en-US"/>
              </w:rPr>
              <w:t>11386/INFOEM/IP/RR/2025)</w:t>
            </w:r>
          </w:p>
          <w:p w14:paraId="4422D54E" w14:textId="77777777" w:rsidR="00F04E81" w:rsidRPr="00737809" w:rsidRDefault="00F04E81">
            <w:pPr>
              <w:spacing w:line="360" w:lineRule="auto"/>
              <w:rPr>
                <w:b/>
                <w:bCs/>
                <w:lang w:val="en-US"/>
              </w:rPr>
            </w:pPr>
          </w:p>
          <w:p w14:paraId="075DE6D5" w14:textId="77777777" w:rsidR="00F04E81" w:rsidRPr="00737809" w:rsidRDefault="00E02AAB">
            <w:pPr>
              <w:spacing w:line="360" w:lineRule="auto"/>
              <w:rPr>
                <w:b/>
                <w:bCs/>
              </w:rPr>
            </w:pPr>
            <w:r w:rsidRPr="00737809">
              <w:rPr>
                <w:b/>
                <w:bCs/>
              </w:rPr>
              <w:t>Del año 2024; respecto a los baches que se taparon:</w:t>
            </w:r>
          </w:p>
          <w:p w14:paraId="386D3685" w14:textId="77777777" w:rsidR="00F04E81" w:rsidRPr="00737809" w:rsidRDefault="00E02AAB">
            <w:pPr>
              <w:numPr>
                <w:ilvl w:val="0"/>
                <w:numId w:val="4"/>
              </w:numPr>
              <w:pBdr>
                <w:top w:val="nil"/>
                <w:left w:val="nil"/>
                <w:bottom w:val="nil"/>
                <w:right w:val="nil"/>
                <w:between w:val="nil"/>
              </w:pBdr>
              <w:spacing w:line="360" w:lineRule="auto"/>
              <w:rPr>
                <w:b/>
                <w:bCs/>
                <w:color w:val="000000"/>
              </w:rPr>
            </w:pPr>
            <w:r w:rsidRPr="00737809">
              <w:rPr>
                <w:b/>
                <w:bCs/>
                <w:color w:val="000000"/>
              </w:rPr>
              <w:t>Cantidad y su ubicación</w:t>
            </w:r>
          </w:p>
          <w:p w14:paraId="50D16E8C" w14:textId="77777777" w:rsidR="00F04E81" w:rsidRPr="00737809" w:rsidRDefault="00E02AAB">
            <w:pPr>
              <w:numPr>
                <w:ilvl w:val="0"/>
                <w:numId w:val="4"/>
              </w:numPr>
              <w:pBdr>
                <w:top w:val="nil"/>
                <w:left w:val="nil"/>
                <w:bottom w:val="nil"/>
                <w:right w:val="nil"/>
                <w:between w:val="nil"/>
              </w:pBdr>
              <w:spacing w:line="360" w:lineRule="auto"/>
              <w:rPr>
                <w:b/>
                <w:bCs/>
                <w:color w:val="000000"/>
              </w:rPr>
            </w:pPr>
            <w:r w:rsidRPr="00737809">
              <w:rPr>
                <w:b/>
                <w:bCs/>
                <w:color w:val="000000"/>
              </w:rPr>
              <w:t>Acta del Comité de participación COCICOVI de satisfacción</w:t>
            </w:r>
          </w:p>
          <w:p w14:paraId="0D8ACFB9" w14:textId="77777777" w:rsidR="00F04E81" w:rsidRPr="00737809" w:rsidRDefault="00E02AAB">
            <w:pPr>
              <w:numPr>
                <w:ilvl w:val="0"/>
                <w:numId w:val="4"/>
              </w:numPr>
              <w:pBdr>
                <w:top w:val="nil"/>
                <w:left w:val="nil"/>
                <w:bottom w:val="nil"/>
                <w:right w:val="nil"/>
                <w:between w:val="nil"/>
              </w:pBdr>
              <w:spacing w:line="360" w:lineRule="auto"/>
              <w:rPr>
                <w:b/>
                <w:bCs/>
                <w:color w:val="000000"/>
              </w:rPr>
            </w:pPr>
            <w:r w:rsidRPr="00737809">
              <w:rPr>
                <w:b/>
                <w:bCs/>
                <w:color w:val="000000"/>
              </w:rPr>
              <w:t>Costo</w:t>
            </w:r>
          </w:p>
          <w:p w14:paraId="214F9E09" w14:textId="77777777" w:rsidR="00F04E81" w:rsidRPr="00737809" w:rsidRDefault="00E02AAB">
            <w:pPr>
              <w:numPr>
                <w:ilvl w:val="0"/>
                <w:numId w:val="4"/>
              </w:numPr>
              <w:pBdr>
                <w:top w:val="nil"/>
                <w:left w:val="nil"/>
                <w:bottom w:val="nil"/>
                <w:right w:val="nil"/>
                <w:between w:val="nil"/>
              </w:pBdr>
              <w:spacing w:line="360" w:lineRule="auto"/>
              <w:rPr>
                <w:b/>
                <w:bCs/>
                <w:color w:val="000000"/>
              </w:rPr>
            </w:pPr>
            <w:r w:rsidRPr="00737809">
              <w:rPr>
                <w:b/>
                <w:bCs/>
                <w:color w:val="000000"/>
              </w:rPr>
              <w:t>Nombre de empresa que lo realizó</w:t>
            </w:r>
          </w:p>
          <w:p w14:paraId="066E9118" w14:textId="77777777" w:rsidR="00F04E81" w:rsidRPr="00737809" w:rsidRDefault="00E02AAB">
            <w:pPr>
              <w:numPr>
                <w:ilvl w:val="0"/>
                <w:numId w:val="4"/>
              </w:numPr>
              <w:pBdr>
                <w:top w:val="nil"/>
                <w:left w:val="nil"/>
                <w:bottom w:val="nil"/>
                <w:right w:val="nil"/>
                <w:between w:val="nil"/>
              </w:pBdr>
              <w:spacing w:line="360" w:lineRule="auto"/>
              <w:rPr>
                <w:b/>
                <w:bCs/>
                <w:color w:val="000000"/>
              </w:rPr>
            </w:pPr>
            <w:r w:rsidRPr="00737809">
              <w:rPr>
                <w:b/>
                <w:bCs/>
                <w:color w:val="000000"/>
              </w:rPr>
              <w:t xml:space="preserve">Contrato con la </w:t>
            </w:r>
            <w:r w:rsidRPr="00737809">
              <w:rPr>
                <w:b/>
                <w:bCs/>
                <w:color w:val="000000"/>
              </w:rPr>
              <w:t>empresa</w:t>
            </w:r>
          </w:p>
          <w:p w14:paraId="5AC106AE" w14:textId="77777777" w:rsidR="00F04E81" w:rsidRPr="00737809" w:rsidRDefault="00E02AAB">
            <w:pPr>
              <w:numPr>
                <w:ilvl w:val="0"/>
                <w:numId w:val="4"/>
              </w:numPr>
              <w:pBdr>
                <w:top w:val="nil"/>
                <w:left w:val="nil"/>
                <w:bottom w:val="nil"/>
                <w:right w:val="nil"/>
                <w:between w:val="nil"/>
              </w:pBdr>
              <w:spacing w:line="360" w:lineRule="auto"/>
              <w:rPr>
                <w:b/>
                <w:bCs/>
                <w:color w:val="000000"/>
              </w:rPr>
            </w:pPr>
            <w:r w:rsidRPr="00737809">
              <w:rPr>
                <w:b/>
                <w:bCs/>
                <w:color w:val="000000"/>
              </w:rPr>
              <w:t xml:space="preserve">Expediente del proceso de adquisición o contratación </w:t>
            </w:r>
          </w:p>
          <w:p w14:paraId="3A2A2D8F" w14:textId="77777777" w:rsidR="00F04E81" w:rsidRPr="00737809" w:rsidRDefault="00F04E81">
            <w:pPr>
              <w:spacing w:line="360" w:lineRule="auto"/>
              <w:rPr>
                <w:b/>
                <w:bCs/>
              </w:rPr>
            </w:pPr>
          </w:p>
        </w:tc>
        <w:tc>
          <w:tcPr>
            <w:tcW w:w="3581" w:type="dxa"/>
          </w:tcPr>
          <w:p w14:paraId="7F229373"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 xml:space="preserve">Tesorero </w:t>
            </w:r>
            <w:r w:rsidRPr="00737809">
              <w:rPr>
                <w:color w:val="000000"/>
              </w:rPr>
              <w:t>dijo que no contaba con la información.</w:t>
            </w:r>
          </w:p>
          <w:p w14:paraId="6C7F8E13"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Titular del Órgano Interno de Control Municipal</w:t>
            </w:r>
            <w:r w:rsidRPr="00737809">
              <w:rPr>
                <w:color w:val="000000"/>
              </w:rPr>
              <w:t>, a través del Titular de la Dirección de Auditoría de Obra y Contraloría Social señalaron que no</w:t>
            </w:r>
            <w:r w:rsidRPr="00737809">
              <w:rPr>
                <w:color w:val="000000"/>
              </w:rPr>
              <w:t xml:space="preserve"> cuenta con registros administrativos relacionados con lo solicitado</w:t>
            </w:r>
          </w:p>
          <w:p w14:paraId="747A4CEF"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 xml:space="preserve">Director General de Obras Públicas </w:t>
            </w:r>
            <w:r w:rsidRPr="00737809">
              <w:t>informó que localizó</w:t>
            </w:r>
            <w:r w:rsidRPr="00737809">
              <w:rPr>
                <w:color w:val="000000"/>
              </w:rPr>
              <w:t xml:space="preserve"> contratos de obra pública a precios unitarios y tiempo determinado, remitió dichos contratos en los que testó datos personales conf</w:t>
            </w:r>
            <w:r w:rsidRPr="00737809">
              <w:rPr>
                <w:color w:val="000000"/>
              </w:rPr>
              <w:t>idenciales, pero no acompañ</w:t>
            </w:r>
            <w:r w:rsidRPr="00737809">
              <w:t>ó</w:t>
            </w:r>
            <w:r w:rsidRPr="00737809">
              <w:rPr>
                <w:color w:val="000000"/>
              </w:rPr>
              <w:t xml:space="preserve"> de acuerdo que respalde la versión pública y dejó visibles datos personales. Indicó que no realizó </w:t>
            </w:r>
            <w:r w:rsidRPr="00737809">
              <w:rPr>
                <w:color w:val="000000"/>
              </w:rPr>
              <w:lastRenderedPageBreak/>
              <w:t xml:space="preserve">procedimientos de licitación. </w:t>
            </w:r>
          </w:p>
        </w:tc>
        <w:tc>
          <w:tcPr>
            <w:tcW w:w="2508" w:type="dxa"/>
          </w:tcPr>
          <w:p w14:paraId="12E66B88" w14:textId="77777777" w:rsidR="00F04E81" w:rsidRPr="00737809" w:rsidRDefault="00E02AAB">
            <w:pPr>
              <w:spacing w:line="360" w:lineRule="auto"/>
              <w:rPr>
                <w:b/>
                <w:bCs/>
              </w:rPr>
            </w:pPr>
            <w:r w:rsidRPr="00737809">
              <w:rPr>
                <w:b/>
                <w:bCs/>
              </w:rPr>
              <w:lastRenderedPageBreak/>
              <w:t>Colmó parcialmente</w:t>
            </w:r>
          </w:p>
          <w:p w14:paraId="2CB7F9E1" w14:textId="77777777" w:rsidR="00F04E81" w:rsidRPr="00737809" w:rsidRDefault="00F04E81">
            <w:pPr>
              <w:spacing w:line="360" w:lineRule="auto"/>
              <w:rPr>
                <w:b/>
                <w:bCs/>
              </w:rPr>
            </w:pPr>
          </w:p>
          <w:p w14:paraId="28F9EC6E" w14:textId="77777777" w:rsidR="00F04E81" w:rsidRPr="00737809" w:rsidRDefault="00E02AAB">
            <w:pPr>
              <w:spacing w:line="360" w:lineRule="auto"/>
              <w:rPr>
                <w:b/>
                <w:bCs/>
              </w:rPr>
            </w:pPr>
            <w:r w:rsidRPr="00737809">
              <w:rPr>
                <w:b/>
                <w:bCs/>
              </w:rPr>
              <w:t>De la respuesta de la Tesorería Municipal y del Titular del Órgano Interno de</w:t>
            </w:r>
            <w:r w:rsidRPr="00737809">
              <w:rPr>
                <w:b/>
                <w:bCs/>
              </w:rPr>
              <w:t xml:space="preserve"> Control, no colma se aprecia que el Sujeto Obligado no acreditó debidamente la búsqueda de la información.</w:t>
            </w:r>
          </w:p>
          <w:p w14:paraId="16EFFA93" w14:textId="77777777" w:rsidR="00F04E81" w:rsidRPr="00737809" w:rsidRDefault="00F04E81">
            <w:pPr>
              <w:spacing w:line="360" w:lineRule="auto"/>
              <w:rPr>
                <w:b/>
                <w:bCs/>
              </w:rPr>
            </w:pPr>
          </w:p>
          <w:p w14:paraId="0F6C9F3D" w14:textId="77777777" w:rsidR="00F04E81" w:rsidRPr="00737809" w:rsidRDefault="00E02AAB">
            <w:pPr>
              <w:spacing w:line="360" w:lineRule="auto"/>
              <w:rPr>
                <w:b/>
                <w:bCs/>
              </w:rPr>
            </w:pPr>
            <w:r w:rsidRPr="00737809">
              <w:rPr>
                <w:b/>
                <w:bCs/>
              </w:rPr>
              <w:br/>
              <w:t>De la respuesta del Director General de Obras Públicas, colma parcialmente el costo, nombre de empresa y contrato de obras, sin embargo, debe remi</w:t>
            </w:r>
            <w:r w:rsidRPr="00737809">
              <w:rPr>
                <w:b/>
                <w:bCs/>
              </w:rPr>
              <w:t xml:space="preserve">tir el acuerdo que acredite la versión pública y dejó visibles datos personales, se da vista a la DGPDP y falta buscar sobre procesos </w:t>
            </w:r>
            <w:r w:rsidRPr="00737809">
              <w:rPr>
                <w:b/>
                <w:bCs/>
              </w:rPr>
              <w:lastRenderedPageBreak/>
              <w:t xml:space="preserve">de adquisición de insumos. </w:t>
            </w:r>
          </w:p>
          <w:p w14:paraId="5525A5B9" w14:textId="77777777" w:rsidR="00F04E81" w:rsidRPr="00737809" w:rsidRDefault="00F04E81">
            <w:pPr>
              <w:spacing w:line="360" w:lineRule="auto"/>
              <w:rPr>
                <w:b/>
                <w:bCs/>
              </w:rPr>
            </w:pPr>
          </w:p>
          <w:p w14:paraId="20539DC0" w14:textId="77777777" w:rsidR="00F04E81" w:rsidRPr="00737809" w:rsidRDefault="00E02AAB">
            <w:pPr>
              <w:spacing w:line="360" w:lineRule="auto"/>
              <w:rPr>
                <w:b/>
                <w:bCs/>
              </w:rPr>
            </w:pPr>
            <w:r w:rsidRPr="00737809">
              <w:rPr>
                <w:b/>
                <w:bCs/>
              </w:rPr>
              <w:t>Falta la entrega del expediente que respalde el proceso de adquisición o contratación</w:t>
            </w:r>
          </w:p>
          <w:p w14:paraId="42D785AC" w14:textId="77777777" w:rsidR="00F04E81" w:rsidRPr="00737809" w:rsidRDefault="00F04E81">
            <w:pPr>
              <w:spacing w:line="360" w:lineRule="auto"/>
              <w:rPr>
                <w:b/>
                <w:bCs/>
              </w:rPr>
            </w:pPr>
          </w:p>
        </w:tc>
      </w:tr>
      <w:tr w:rsidR="00F04E81" w:rsidRPr="00737809" w14:paraId="22690FCE" w14:textId="77777777" w:rsidTr="00737809">
        <w:tc>
          <w:tcPr>
            <w:tcW w:w="3114" w:type="dxa"/>
          </w:tcPr>
          <w:p w14:paraId="081BA563" w14:textId="77777777" w:rsidR="00F04E81" w:rsidRPr="00737809" w:rsidRDefault="00E02AAB">
            <w:pPr>
              <w:spacing w:line="360" w:lineRule="auto"/>
              <w:rPr>
                <w:b/>
                <w:bCs/>
                <w:lang w:val="en-US"/>
              </w:rPr>
            </w:pPr>
            <w:r w:rsidRPr="00737809">
              <w:rPr>
                <w:b/>
                <w:bCs/>
                <w:lang w:val="en-US"/>
              </w:rPr>
              <w:lastRenderedPageBreak/>
              <w:t>(04334/TOLUCA/IP/2025</w:t>
            </w:r>
          </w:p>
          <w:p w14:paraId="27A48010" w14:textId="77777777" w:rsidR="00F04E81" w:rsidRPr="00737809" w:rsidRDefault="00E02AAB">
            <w:pPr>
              <w:spacing w:line="360" w:lineRule="auto"/>
              <w:rPr>
                <w:b/>
                <w:bCs/>
                <w:lang w:val="en-US"/>
              </w:rPr>
            </w:pPr>
            <w:r w:rsidRPr="00737809">
              <w:rPr>
                <w:b/>
                <w:bCs/>
                <w:lang w:val="en-US"/>
              </w:rPr>
              <w:t>11385/INFOEM/IP/RR/2025)</w:t>
            </w:r>
          </w:p>
          <w:p w14:paraId="6CD1A905" w14:textId="77777777" w:rsidR="00F04E81" w:rsidRPr="00737809" w:rsidRDefault="00F04E81">
            <w:pPr>
              <w:spacing w:line="360" w:lineRule="auto"/>
              <w:rPr>
                <w:b/>
                <w:bCs/>
                <w:lang w:val="en-US"/>
              </w:rPr>
            </w:pPr>
          </w:p>
          <w:p w14:paraId="424E2265" w14:textId="77777777" w:rsidR="00F04E81" w:rsidRPr="00737809" w:rsidRDefault="00E02AAB">
            <w:pPr>
              <w:spacing w:line="360" w:lineRule="auto"/>
              <w:rPr>
                <w:b/>
                <w:bCs/>
              </w:rPr>
            </w:pPr>
            <w:r w:rsidRPr="00737809">
              <w:rPr>
                <w:b/>
                <w:bCs/>
              </w:rPr>
              <w:t>Del 1° de enero al 25 de agosto de 2025; respecto a los baches que se taparon:</w:t>
            </w:r>
          </w:p>
          <w:p w14:paraId="4A8A6704" w14:textId="77777777" w:rsidR="00F04E81" w:rsidRPr="00737809" w:rsidRDefault="00E02AAB">
            <w:pPr>
              <w:numPr>
                <w:ilvl w:val="0"/>
                <w:numId w:val="5"/>
              </w:numPr>
              <w:pBdr>
                <w:top w:val="nil"/>
                <w:left w:val="nil"/>
                <w:bottom w:val="nil"/>
                <w:right w:val="nil"/>
                <w:between w:val="nil"/>
              </w:pBdr>
              <w:spacing w:line="360" w:lineRule="auto"/>
              <w:rPr>
                <w:b/>
                <w:bCs/>
                <w:color w:val="000000"/>
              </w:rPr>
            </w:pPr>
            <w:r w:rsidRPr="00737809">
              <w:rPr>
                <w:b/>
                <w:bCs/>
                <w:color w:val="000000"/>
              </w:rPr>
              <w:t>Cantidad y su ubicación</w:t>
            </w:r>
          </w:p>
          <w:p w14:paraId="3A9ED4A1" w14:textId="77777777" w:rsidR="00F04E81" w:rsidRPr="00737809" w:rsidRDefault="00E02AAB">
            <w:pPr>
              <w:numPr>
                <w:ilvl w:val="0"/>
                <w:numId w:val="5"/>
              </w:numPr>
              <w:pBdr>
                <w:top w:val="nil"/>
                <w:left w:val="nil"/>
                <w:bottom w:val="nil"/>
                <w:right w:val="nil"/>
                <w:between w:val="nil"/>
              </w:pBdr>
              <w:spacing w:line="360" w:lineRule="auto"/>
              <w:rPr>
                <w:b/>
                <w:bCs/>
                <w:color w:val="000000"/>
              </w:rPr>
            </w:pPr>
            <w:r w:rsidRPr="00737809">
              <w:rPr>
                <w:b/>
                <w:bCs/>
                <w:color w:val="000000"/>
              </w:rPr>
              <w:t>Acta del Comité de participación COCICOVI de satisfacción</w:t>
            </w:r>
          </w:p>
          <w:p w14:paraId="7A4FE599" w14:textId="77777777" w:rsidR="00F04E81" w:rsidRPr="00737809" w:rsidRDefault="00E02AAB">
            <w:pPr>
              <w:numPr>
                <w:ilvl w:val="0"/>
                <w:numId w:val="5"/>
              </w:numPr>
              <w:pBdr>
                <w:top w:val="nil"/>
                <w:left w:val="nil"/>
                <w:bottom w:val="nil"/>
                <w:right w:val="nil"/>
                <w:between w:val="nil"/>
              </w:pBdr>
              <w:spacing w:line="360" w:lineRule="auto"/>
              <w:rPr>
                <w:b/>
                <w:bCs/>
                <w:color w:val="000000"/>
              </w:rPr>
            </w:pPr>
            <w:r w:rsidRPr="00737809">
              <w:rPr>
                <w:b/>
                <w:bCs/>
                <w:color w:val="000000"/>
              </w:rPr>
              <w:t>Costo</w:t>
            </w:r>
          </w:p>
          <w:p w14:paraId="662818DD" w14:textId="77777777" w:rsidR="00F04E81" w:rsidRPr="00737809" w:rsidRDefault="00E02AAB">
            <w:pPr>
              <w:numPr>
                <w:ilvl w:val="0"/>
                <w:numId w:val="5"/>
              </w:numPr>
              <w:pBdr>
                <w:top w:val="nil"/>
                <w:left w:val="nil"/>
                <w:bottom w:val="nil"/>
                <w:right w:val="nil"/>
                <w:between w:val="nil"/>
              </w:pBdr>
              <w:spacing w:line="360" w:lineRule="auto"/>
              <w:rPr>
                <w:b/>
                <w:bCs/>
                <w:color w:val="000000"/>
              </w:rPr>
            </w:pPr>
            <w:r w:rsidRPr="00737809">
              <w:rPr>
                <w:b/>
                <w:bCs/>
                <w:color w:val="000000"/>
              </w:rPr>
              <w:t>Nombre de empresa que lo realizó</w:t>
            </w:r>
          </w:p>
          <w:p w14:paraId="2B4EC0E9" w14:textId="77777777" w:rsidR="00F04E81" w:rsidRPr="00737809" w:rsidRDefault="00E02AAB">
            <w:pPr>
              <w:numPr>
                <w:ilvl w:val="0"/>
                <w:numId w:val="5"/>
              </w:numPr>
              <w:pBdr>
                <w:top w:val="nil"/>
                <w:left w:val="nil"/>
                <w:bottom w:val="nil"/>
                <w:right w:val="nil"/>
                <w:between w:val="nil"/>
              </w:pBdr>
              <w:spacing w:line="360" w:lineRule="auto"/>
              <w:rPr>
                <w:b/>
                <w:bCs/>
                <w:color w:val="000000"/>
              </w:rPr>
            </w:pPr>
            <w:r w:rsidRPr="00737809">
              <w:rPr>
                <w:b/>
                <w:bCs/>
                <w:color w:val="000000"/>
              </w:rPr>
              <w:t>Contrato</w:t>
            </w:r>
            <w:r w:rsidRPr="00737809">
              <w:rPr>
                <w:b/>
                <w:bCs/>
                <w:color w:val="000000"/>
              </w:rPr>
              <w:t xml:space="preserve"> con la empresa</w:t>
            </w:r>
          </w:p>
          <w:p w14:paraId="074B7055" w14:textId="77777777" w:rsidR="00F04E81" w:rsidRPr="00737809" w:rsidRDefault="00E02AAB">
            <w:pPr>
              <w:numPr>
                <w:ilvl w:val="0"/>
                <w:numId w:val="5"/>
              </w:numPr>
              <w:pBdr>
                <w:top w:val="nil"/>
                <w:left w:val="nil"/>
                <w:bottom w:val="nil"/>
                <w:right w:val="nil"/>
                <w:between w:val="nil"/>
              </w:pBdr>
              <w:spacing w:line="360" w:lineRule="auto"/>
              <w:rPr>
                <w:b/>
                <w:bCs/>
                <w:color w:val="000000"/>
              </w:rPr>
            </w:pPr>
            <w:r w:rsidRPr="00737809">
              <w:rPr>
                <w:b/>
                <w:bCs/>
                <w:color w:val="000000"/>
              </w:rPr>
              <w:lastRenderedPageBreak/>
              <w:t xml:space="preserve">Expediente del proceso de adquisición o contratación </w:t>
            </w:r>
          </w:p>
          <w:p w14:paraId="74211D81" w14:textId="77777777" w:rsidR="00F04E81" w:rsidRPr="00737809" w:rsidRDefault="00F04E81">
            <w:pPr>
              <w:spacing w:line="360" w:lineRule="auto"/>
              <w:rPr>
                <w:b/>
                <w:bCs/>
              </w:rPr>
            </w:pPr>
          </w:p>
        </w:tc>
        <w:tc>
          <w:tcPr>
            <w:tcW w:w="3581" w:type="dxa"/>
          </w:tcPr>
          <w:p w14:paraId="3575D9A5"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lastRenderedPageBreak/>
              <w:t xml:space="preserve">Tesorero </w:t>
            </w:r>
            <w:r w:rsidRPr="00737809">
              <w:rPr>
                <w:color w:val="000000"/>
              </w:rPr>
              <w:t>dijo que no contaba con la información.</w:t>
            </w:r>
          </w:p>
          <w:p w14:paraId="052B6B7B"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Titular del Órgano Interno de Control Municipal</w:t>
            </w:r>
            <w:r w:rsidRPr="00737809">
              <w:rPr>
                <w:color w:val="000000"/>
              </w:rPr>
              <w:t xml:space="preserve">, a través del Titular de la Dirección de Auditoría de Obra y Contraloría Social </w:t>
            </w:r>
            <w:r w:rsidRPr="00737809">
              <w:rPr>
                <w:color w:val="000000"/>
              </w:rPr>
              <w:t>señalaron que no cuenta con registros administrativos relacionados con lo solicitado</w:t>
            </w:r>
          </w:p>
          <w:p w14:paraId="6DC70DAB"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t>Directora General de Administración</w:t>
            </w:r>
            <w:r w:rsidRPr="00737809">
              <w:rPr>
                <w:color w:val="000000"/>
              </w:rPr>
              <w:t>, señaló que no contaba con competencia para conocer de lo solicitado.</w:t>
            </w:r>
          </w:p>
          <w:p w14:paraId="08645DF9" w14:textId="77777777" w:rsidR="00F04E81" w:rsidRPr="00737809" w:rsidRDefault="00E02AAB">
            <w:pPr>
              <w:numPr>
                <w:ilvl w:val="0"/>
                <w:numId w:val="24"/>
              </w:numPr>
              <w:pBdr>
                <w:top w:val="nil"/>
                <w:left w:val="nil"/>
                <w:bottom w:val="nil"/>
                <w:right w:val="nil"/>
                <w:between w:val="nil"/>
              </w:pBdr>
              <w:spacing w:line="360" w:lineRule="auto"/>
              <w:rPr>
                <w:b/>
                <w:bCs/>
                <w:color w:val="000000"/>
              </w:rPr>
            </w:pPr>
            <w:r w:rsidRPr="00737809">
              <w:rPr>
                <w:b/>
                <w:bCs/>
                <w:color w:val="000000"/>
              </w:rPr>
              <w:lastRenderedPageBreak/>
              <w:t xml:space="preserve">Director General de Obras Públicas </w:t>
            </w:r>
            <w:r w:rsidRPr="00737809">
              <w:rPr>
                <w:color w:val="000000"/>
              </w:rPr>
              <w:t>indicó que a la fecha de la so</w:t>
            </w:r>
            <w:r w:rsidRPr="00737809">
              <w:rPr>
                <w:color w:val="000000"/>
              </w:rPr>
              <w:t>licitud se tiene un registro de más de 13,000 baches atendidos, e indicó las delegaciones en las que se ubican, señaló que no es de su competencia conocer de las actas de participación de COCICOVI y que no localizó la expresión documental que diera cuenta;</w:t>
            </w:r>
            <w:r w:rsidRPr="00737809">
              <w:rPr>
                <w:color w:val="000000"/>
              </w:rPr>
              <w:t xml:space="preserve"> y respecto al costo, la empresa y el expediente de licitación cambió la modalidad de entrega a consulta en sitio, digital o en copias simples.</w:t>
            </w:r>
          </w:p>
        </w:tc>
        <w:tc>
          <w:tcPr>
            <w:tcW w:w="2508" w:type="dxa"/>
          </w:tcPr>
          <w:p w14:paraId="0D75CEE2" w14:textId="77777777" w:rsidR="00F04E81" w:rsidRPr="00737809" w:rsidRDefault="00E02AAB">
            <w:pPr>
              <w:spacing w:line="360" w:lineRule="auto"/>
              <w:rPr>
                <w:b/>
                <w:bCs/>
              </w:rPr>
            </w:pPr>
            <w:r w:rsidRPr="00737809">
              <w:rPr>
                <w:b/>
                <w:bCs/>
              </w:rPr>
              <w:lastRenderedPageBreak/>
              <w:t>No colma</w:t>
            </w:r>
          </w:p>
          <w:p w14:paraId="7B8E7B21" w14:textId="77777777" w:rsidR="00F04E81" w:rsidRPr="00737809" w:rsidRDefault="00F04E81">
            <w:pPr>
              <w:spacing w:line="360" w:lineRule="auto"/>
              <w:rPr>
                <w:b/>
                <w:bCs/>
              </w:rPr>
            </w:pPr>
          </w:p>
          <w:p w14:paraId="2416A8AF" w14:textId="77777777" w:rsidR="00F04E81" w:rsidRPr="00737809" w:rsidRDefault="00E02AAB">
            <w:pPr>
              <w:spacing w:line="360" w:lineRule="auto"/>
              <w:rPr>
                <w:b/>
                <w:bCs/>
              </w:rPr>
            </w:pPr>
            <w:r w:rsidRPr="00737809">
              <w:rPr>
                <w:b/>
                <w:bCs/>
              </w:rPr>
              <w:t>De la respuesta de la Tesorería Municipal y del Titular del Órgano Interno de Control, no colma se apr</w:t>
            </w:r>
            <w:r w:rsidRPr="00737809">
              <w:rPr>
                <w:b/>
                <w:bCs/>
              </w:rPr>
              <w:t>ecia que el Sujeto Obligado no acreditó debidamente la búsqueda de la información.</w:t>
            </w:r>
          </w:p>
          <w:p w14:paraId="1452199E" w14:textId="77777777" w:rsidR="00F04E81" w:rsidRPr="00737809" w:rsidRDefault="00F04E81">
            <w:pPr>
              <w:spacing w:line="360" w:lineRule="auto"/>
              <w:rPr>
                <w:b/>
                <w:bCs/>
              </w:rPr>
            </w:pPr>
          </w:p>
          <w:p w14:paraId="2CAD8649" w14:textId="77777777" w:rsidR="00F04E81" w:rsidRPr="00737809" w:rsidRDefault="00E02AAB">
            <w:pPr>
              <w:spacing w:line="360" w:lineRule="auto"/>
              <w:rPr>
                <w:b/>
                <w:bCs/>
              </w:rPr>
            </w:pPr>
            <w:r w:rsidRPr="00737809">
              <w:rPr>
                <w:b/>
                <w:bCs/>
              </w:rPr>
              <w:br/>
              <w:t xml:space="preserve">De la respuesta del Director General de Obras Públicas, colma parcialmente la </w:t>
            </w:r>
            <w:r w:rsidRPr="00737809">
              <w:rPr>
                <w:b/>
                <w:bCs/>
              </w:rPr>
              <w:lastRenderedPageBreak/>
              <w:t xml:space="preserve">cantidad, sin embargo, no remite la cantidad exacta, ni la ubicación precisa, aunado a ello, </w:t>
            </w:r>
            <w:r w:rsidRPr="00737809">
              <w:rPr>
                <w:b/>
                <w:bCs/>
              </w:rPr>
              <w:t xml:space="preserve">no se acreditó debidamente el cambio de modalidad, ni la búsqueda exhaustiva de la información. </w:t>
            </w:r>
          </w:p>
          <w:p w14:paraId="180567BA" w14:textId="77777777" w:rsidR="00F04E81" w:rsidRPr="00737809" w:rsidRDefault="00F04E81">
            <w:pPr>
              <w:spacing w:line="360" w:lineRule="auto"/>
              <w:rPr>
                <w:b/>
                <w:bCs/>
              </w:rPr>
            </w:pPr>
          </w:p>
        </w:tc>
      </w:tr>
    </w:tbl>
    <w:p w14:paraId="33902562" w14:textId="77777777" w:rsidR="00F04E81" w:rsidRPr="00737809" w:rsidRDefault="00F04E81">
      <w:pPr>
        <w:spacing w:after="0" w:line="360" w:lineRule="auto"/>
        <w:rPr>
          <w:b/>
          <w:bCs/>
        </w:rPr>
      </w:pPr>
    </w:p>
    <w:p w14:paraId="3BF6E862" w14:textId="77777777" w:rsidR="00F04E81" w:rsidRPr="00737809" w:rsidRDefault="00E02AAB">
      <w:pPr>
        <w:spacing w:after="0" w:line="360" w:lineRule="auto"/>
      </w:pPr>
      <w:r w:rsidRPr="00737809">
        <w:t xml:space="preserve">Al respecto es preciso proceder al análisis de cada uno de los asuntos que nos ocupa, los cuales en atención al cuadro anterior pueden analizarse de forma </w:t>
      </w:r>
      <w:r w:rsidRPr="00737809">
        <w:t>conjunta en los siguientes términos:</w:t>
      </w:r>
    </w:p>
    <w:p w14:paraId="0A3DD1E5" w14:textId="77777777" w:rsidR="00F04E81" w:rsidRPr="00737809" w:rsidRDefault="00F04E81">
      <w:pPr>
        <w:spacing w:after="0" w:line="360" w:lineRule="auto"/>
        <w:rPr>
          <w:b/>
          <w:bCs/>
        </w:rPr>
      </w:pPr>
    </w:p>
    <w:p w14:paraId="00A9ECF3" w14:textId="77777777" w:rsidR="00F04E81" w:rsidRPr="00737809" w:rsidRDefault="00E02AAB">
      <w:pPr>
        <w:numPr>
          <w:ilvl w:val="0"/>
          <w:numId w:val="8"/>
        </w:numPr>
        <w:pBdr>
          <w:top w:val="nil"/>
          <w:left w:val="nil"/>
          <w:bottom w:val="nil"/>
          <w:right w:val="nil"/>
          <w:between w:val="nil"/>
        </w:pBdr>
        <w:spacing w:after="0" w:line="360" w:lineRule="auto"/>
        <w:rPr>
          <w:b/>
          <w:bCs/>
          <w:color w:val="000000"/>
        </w:rPr>
      </w:pPr>
      <w:r w:rsidRPr="00737809">
        <w:rPr>
          <w:b/>
          <w:bCs/>
          <w:color w:val="000000"/>
        </w:rPr>
        <w:t>De los años 2017, 2018, 2020 y 2021 (11793/INFOEM/IP/RR/2025, 11792/INFOEM/IP/RR/2025, 11381/INFOEM/IP/RR/2025 y 11382/INFOEM/IP/RR/2025)</w:t>
      </w:r>
    </w:p>
    <w:p w14:paraId="11F3E6F2" w14:textId="77777777" w:rsidR="00F04E81" w:rsidRPr="00737809" w:rsidRDefault="00F04E81">
      <w:pPr>
        <w:spacing w:after="0" w:line="360" w:lineRule="auto"/>
      </w:pPr>
    </w:p>
    <w:p w14:paraId="54EF7C06" w14:textId="4F3A6612" w:rsidR="00F04E81" w:rsidRPr="00737809" w:rsidRDefault="00E02AAB">
      <w:pPr>
        <w:spacing w:after="0" w:line="360" w:lineRule="auto"/>
      </w:pPr>
      <w:r w:rsidRPr="00737809">
        <w:t>Se aprecia que el Sujeto Obligado manifestó haber buscado la información en alg</w:t>
      </w:r>
      <w:r w:rsidRPr="00737809">
        <w:t xml:space="preserve">unas áreas, sin embargo, se aprecia que obras áreas que pueden conocer de la información son la Dirección General de Administración y la Dirección General de Servicios </w:t>
      </w:r>
      <w:r w:rsidR="00FA69F3" w:rsidRPr="00737809">
        <w:t>Públicos; la</w:t>
      </w:r>
      <w:r w:rsidRPr="00737809">
        <w:t xml:space="preserve"> primera lleva a cabo los procesos de adquisiciones; y la segunda pudo tener</w:t>
      </w:r>
      <w:r w:rsidRPr="00737809">
        <w:t xml:space="preserve"> información respecto al bacheo y no se buscó en dichas áreas.</w:t>
      </w:r>
    </w:p>
    <w:p w14:paraId="0275DAAC" w14:textId="77777777" w:rsidR="00F04E81" w:rsidRPr="00737809" w:rsidRDefault="00F04E81">
      <w:pPr>
        <w:spacing w:after="0" w:line="360" w:lineRule="auto"/>
      </w:pPr>
    </w:p>
    <w:p w14:paraId="7E52A43D" w14:textId="77777777" w:rsidR="00F04E81" w:rsidRPr="00737809" w:rsidRDefault="00E02AAB">
      <w:pPr>
        <w:spacing w:after="0" w:line="360" w:lineRule="auto"/>
      </w:pPr>
      <w:r w:rsidRPr="00737809">
        <w:rPr>
          <w:color w:val="000000"/>
        </w:rPr>
        <w:t>Aunado a ello, cabe precisar que de la respuesta proporcionada por el Sujeto Obligado se señala la inexistencia de la información, sobre el tema, el Criterio SO/014/2017, emitido por el Instit</w:t>
      </w:r>
      <w:r w:rsidRPr="00737809">
        <w:rPr>
          <w:color w:val="000000"/>
        </w:rPr>
        <w:t>uto Nacional de Transparencia, Acceso a la Información Pública y Protección de Datos Personales en el Estado de México y Municipios, que señala lo siguiente:</w:t>
      </w:r>
    </w:p>
    <w:p w14:paraId="4373BB5D" w14:textId="77777777" w:rsidR="00F04E81" w:rsidRPr="00737809" w:rsidRDefault="00F04E81">
      <w:pPr>
        <w:spacing w:after="0" w:line="360" w:lineRule="auto"/>
        <w:rPr>
          <w:color w:val="000000"/>
          <w:sz w:val="20"/>
          <w:szCs w:val="20"/>
        </w:rPr>
      </w:pPr>
    </w:p>
    <w:p w14:paraId="49E7AB49" w14:textId="77777777" w:rsidR="00F04E81" w:rsidRPr="00737809" w:rsidRDefault="00E02AAB">
      <w:pPr>
        <w:spacing w:after="0" w:line="360" w:lineRule="auto"/>
        <w:ind w:left="567" w:right="567"/>
        <w:rPr>
          <w:i/>
          <w:iCs/>
          <w:color w:val="000000"/>
          <w:sz w:val="20"/>
          <w:szCs w:val="20"/>
        </w:rPr>
      </w:pPr>
      <w:r w:rsidRPr="00737809">
        <w:rPr>
          <w:i/>
          <w:iCs/>
          <w:color w:val="000000"/>
          <w:sz w:val="20"/>
          <w:szCs w:val="20"/>
        </w:rPr>
        <w:t>“</w:t>
      </w:r>
      <w:r w:rsidRPr="00737809">
        <w:rPr>
          <w:b/>
          <w:bCs/>
          <w:i/>
          <w:iCs/>
          <w:color w:val="000000"/>
          <w:sz w:val="20"/>
          <w:szCs w:val="20"/>
        </w:rPr>
        <w:t>Inexistencia.</w:t>
      </w:r>
      <w:r w:rsidRPr="00737809">
        <w:rPr>
          <w:i/>
          <w:iCs/>
          <w:color w:val="000000"/>
          <w:sz w:val="20"/>
          <w:szCs w:val="20"/>
        </w:rPr>
        <w:t xml:space="preserve"> La inexistencia es una cuestión de hecho que se atribuye a la información solicita</w:t>
      </w:r>
      <w:r w:rsidRPr="00737809">
        <w:rPr>
          <w:i/>
          <w:iCs/>
          <w:color w:val="000000"/>
          <w:sz w:val="20"/>
          <w:szCs w:val="20"/>
        </w:rPr>
        <w:t>da e implica que ésta no se encuentra en los archivos del sujeto obligado, no obstante que cuenta con facultades para poseerla.”</w:t>
      </w:r>
    </w:p>
    <w:p w14:paraId="57A2FAD1" w14:textId="77777777" w:rsidR="00F04E81" w:rsidRPr="00737809" w:rsidRDefault="00F04E81">
      <w:pPr>
        <w:spacing w:after="0" w:line="360" w:lineRule="auto"/>
        <w:ind w:left="567" w:right="567"/>
        <w:rPr>
          <w:i/>
          <w:iCs/>
          <w:color w:val="000000"/>
        </w:rPr>
      </w:pPr>
    </w:p>
    <w:p w14:paraId="227D01F7" w14:textId="77777777" w:rsidR="00F04E81" w:rsidRPr="00737809" w:rsidRDefault="00E02AAB">
      <w:pPr>
        <w:spacing w:after="0" w:line="360" w:lineRule="auto"/>
        <w:rPr>
          <w:color w:val="000000"/>
        </w:rPr>
      </w:pPr>
      <w:r w:rsidRPr="00737809">
        <w:rPr>
          <w:color w:val="000000"/>
        </w:rPr>
        <w:t>Del citado criterio, se desprende que la inexistencia de la información, es una cuestión de hecho que se le atribuye a la mism</w:t>
      </w:r>
      <w:r w:rsidRPr="00737809">
        <w:rPr>
          <w:color w:val="000000"/>
        </w:rPr>
        <w:t>a, cuando ésta no se encuentra en los archivos del sujeto obligado. En ese orden de ideas, según Trujillo, Humberto (2019), en el “Diccionario de Transparencia y Acceso a la Información Pública” (p. 171), la inexistencia de la información, es cuando la inf</w:t>
      </w:r>
      <w:r w:rsidRPr="00737809">
        <w:rPr>
          <w:color w:val="000000"/>
        </w:rPr>
        <w:t>ormación requerida no se encuentra en los archivos públicos, reservados o clasificados, de los sujetos obligados.</w:t>
      </w:r>
    </w:p>
    <w:p w14:paraId="30C112A2" w14:textId="77777777" w:rsidR="00F04E81" w:rsidRPr="00737809" w:rsidRDefault="00F04E81">
      <w:pPr>
        <w:spacing w:after="0" w:line="360" w:lineRule="auto"/>
        <w:rPr>
          <w:b/>
          <w:bCs/>
          <w:color w:val="000000"/>
        </w:rPr>
      </w:pPr>
    </w:p>
    <w:p w14:paraId="79F4A9A3" w14:textId="77777777" w:rsidR="00F04E81" w:rsidRPr="00737809" w:rsidRDefault="00E02AAB">
      <w:pPr>
        <w:spacing w:after="0" w:line="360" w:lineRule="auto"/>
        <w:rPr>
          <w:color w:val="000000"/>
        </w:rPr>
      </w:pPr>
      <w:r w:rsidRPr="00737809">
        <w:rPr>
          <w:color w:val="000000"/>
        </w:rPr>
        <w:t xml:space="preserve">Conforme a lo anterior, la </w:t>
      </w:r>
      <w:r w:rsidRPr="00737809">
        <w:rPr>
          <w:b/>
          <w:bCs/>
          <w:color w:val="000000"/>
        </w:rPr>
        <w:t>inexistencia</w:t>
      </w:r>
      <w:r w:rsidRPr="00737809">
        <w:rPr>
          <w:color w:val="000000"/>
        </w:rPr>
        <w:t xml:space="preserve"> presupone la competencia del sujeto obligado para conocer de la información, pero por alguna circunst</w:t>
      </w:r>
      <w:r w:rsidRPr="00737809">
        <w:rPr>
          <w:color w:val="000000"/>
        </w:rPr>
        <w:t xml:space="preserve">ancia, la documentación solicitada no obra en sus archivos; sin embargo, para poder acreditar dicha circunstancia, se considera que los </w:t>
      </w:r>
      <w:r w:rsidRPr="00737809">
        <w:rPr>
          <w:color w:val="000000"/>
        </w:rPr>
        <w:lastRenderedPageBreak/>
        <w:t xml:space="preserve">Sujetos Obligados, </w:t>
      </w:r>
      <w:r w:rsidRPr="00737809">
        <w:rPr>
          <w:b/>
          <w:bCs/>
          <w:color w:val="000000"/>
        </w:rPr>
        <w:t>primero deben realizar una indagación en todos los archivos de las áreas con funciones para conocer d</w:t>
      </w:r>
      <w:r w:rsidRPr="00737809">
        <w:rPr>
          <w:b/>
          <w:bCs/>
          <w:color w:val="000000"/>
        </w:rPr>
        <w:t>e lo peticionado.</w:t>
      </w:r>
    </w:p>
    <w:p w14:paraId="3A1CDBC9" w14:textId="77777777" w:rsidR="00F04E81" w:rsidRPr="00737809" w:rsidRDefault="00F04E81">
      <w:pPr>
        <w:spacing w:after="0" w:line="360" w:lineRule="auto"/>
        <w:rPr>
          <w:color w:val="000000"/>
        </w:rPr>
      </w:pPr>
    </w:p>
    <w:p w14:paraId="00287462" w14:textId="77777777" w:rsidR="00F04E81" w:rsidRPr="00737809" w:rsidRDefault="00E02AAB">
      <w:pPr>
        <w:spacing w:after="0" w:line="360" w:lineRule="auto"/>
        <w:rPr>
          <w:b/>
          <w:bCs/>
          <w:color w:val="000000"/>
        </w:rPr>
      </w:pPr>
      <w:r w:rsidRPr="00737809">
        <w:rPr>
          <w:color w:val="000000"/>
        </w:rPr>
        <w:t xml:space="preserve">En ese sentido, según Jarquín, Soledad (2019), en el “Diccionario de Transparencia y Acceso a la Información Pública” (p. 68), </w:t>
      </w:r>
      <w:r w:rsidRPr="00737809">
        <w:rPr>
          <w:b/>
          <w:bCs/>
          <w:color w:val="000000"/>
        </w:rPr>
        <w:t>la búsqueda exhaustiva</w:t>
      </w:r>
      <w:r w:rsidRPr="00737809">
        <w:rPr>
          <w:color w:val="000000"/>
        </w:rPr>
        <w:t xml:space="preserve"> es la obligación del área administrativa del Sujeto Obligado que cuenta o puede contar </w:t>
      </w:r>
      <w:r w:rsidRPr="00737809">
        <w:rPr>
          <w:color w:val="000000"/>
        </w:rPr>
        <w:t xml:space="preserve">con la información requerida, la cual consiste en localizar toda aquella que atienda la solicitud, </w:t>
      </w:r>
      <w:r w:rsidRPr="00737809">
        <w:rPr>
          <w:b/>
          <w:bCs/>
          <w:color w:val="000000"/>
        </w:rPr>
        <w:t>hasta agotar por completo las posibilidades de indagación.</w:t>
      </w:r>
    </w:p>
    <w:p w14:paraId="2B057638" w14:textId="77777777" w:rsidR="00F04E81" w:rsidRPr="00737809" w:rsidRDefault="00F04E81">
      <w:pPr>
        <w:spacing w:after="0" w:line="360" w:lineRule="auto"/>
        <w:rPr>
          <w:b/>
          <w:bCs/>
          <w:color w:val="000000"/>
        </w:rPr>
      </w:pPr>
    </w:p>
    <w:p w14:paraId="0B95190A" w14:textId="77777777" w:rsidR="00F04E81" w:rsidRPr="00737809" w:rsidRDefault="00E02AAB">
      <w:pPr>
        <w:spacing w:after="0" w:line="360" w:lineRule="auto"/>
        <w:rPr>
          <w:b/>
          <w:bCs/>
          <w:color w:val="000000"/>
        </w:rPr>
      </w:pPr>
      <w:r w:rsidRPr="00737809">
        <w:rPr>
          <w:color w:val="000000"/>
        </w:rPr>
        <w:t>Además, según Calero, Natalia (2016), en la “Ley General de Transparencia y Acceso a la Informaci</w:t>
      </w:r>
      <w:r w:rsidRPr="00737809">
        <w:rPr>
          <w:color w:val="000000"/>
        </w:rPr>
        <w:t xml:space="preserve">ón Pública Comentada” (p. 408), para que exista una búsqueda exhaustiva y razonable, se debe hacer una </w:t>
      </w:r>
      <w:r w:rsidRPr="00737809">
        <w:rPr>
          <w:b/>
          <w:bCs/>
          <w:color w:val="000000"/>
        </w:rPr>
        <w:t xml:space="preserve">indagación </w:t>
      </w:r>
      <w:r w:rsidRPr="00737809">
        <w:rPr>
          <w:b/>
          <w:bCs/>
        </w:rPr>
        <w:t>consciente</w:t>
      </w:r>
      <w:r w:rsidRPr="00737809">
        <w:rPr>
          <w:b/>
          <w:bCs/>
          <w:color w:val="000000"/>
        </w:rPr>
        <w:t xml:space="preserve"> y minuciosa en sus archivos físicos y electrónicos. </w:t>
      </w:r>
    </w:p>
    <w:p w14:paraId="71EE5C90" w14:textId="77777777" w:rsidR="00F04E81" w:rsidRPr="00737809" w:rsidRDefault="00F04E81">
      <w:pPr>
        <w:spacing w:after="0" w:line="360" w:lineRule="auto"/>
        <w:rPr>
          <w:b/>
          <w:bCs/>
          <w:color w:val="000000"/>
        </w:rPr>
      </w:pPr>
    </w:p>
    <w:p w14:paraId="6061E889" w14:textId="77777777" w:rsidR="00F04E81" w:rsidRPr="00737809" w:rsidRDefault="00E02AAB">
      <w:pPr>
        <w:spacing w:after="0" w:line="360" w:lineRule="auto"/>
        <w:rPr>
          <w:b/>
          <w:bCs/>
          <w:color w:val="000000"/>
        </w:rPr>
      </w:pPr>
      <w:r w:rsidRPr="00737809">
        <w:rPr>
          <w:color w:val="000000"/>
        </w:rPr>
        <w:t>Conforme a lo anterior, para poder acreditar el carácter exhaustivo de la bús</w:t>
      </w:r>
      <w:r w:rsidRPr="00737809">
        <w:rPr>
          <w:color w:val="000000"/>
        </w:rPr>
        <w:t xml:space="preserve">queda realizada por los Sujetos Obligados, se deben motivar las razones por las que se buscó la información en determinadas áreas, </w:t>
      </w:r>
      <w:r w:rsidRPr="00737809">
        <w:rPr>
          <w:b/>
          <w:bCs/>
          <w:color w:val="000000"/>
        </w:rPr>
        <w:t>los criterios de búsqueda utilizados y demás circunstancias que fueron tomadas en cuenta.</w:t>
      </w:r>
    </w:p>
    <w:p w14:paraId="2722C316" w14:textId="77777777" w:rsidR="00F04E81" w:rsidRPr="00737809" w:rsidRDefault="00F04E81">
      <w:pPr>
        <w:spacing w:after="0" w:line="360" w:lineRule="auto"/>
        <w:rPr>
          <w:color w:val="000000"/>
        </w:rPr>
      </w:pPr>
    </w:p>
    <w:p w14:paraId="7BA2EB5F" w14:textId="77777777" w:rsidR="00F04E81" w:rsidRPr="00737809" w:rsidRDefault="00E02AAB">
      <w:pPr>
        <w:spacing w:after="0" w:line="360" w:lineRule="auto"/>
        <w:rPr>
          <w:color w:val="000000"/>
        </w:rPr>
      </w:pPr>
      <w:r w:rsidRPr="00737809">
        <w:rPr>
          <w:color w:val="000000"/>
        </w:rPr>
        <w:t xml:space="preserve">En ese contexto, de conformidad </w:t>
      </w:r>
      <w:r w:rsidRPr="00737809">
        <w:rPr>
          <w:color w:val="000000"/>
        </w:rPr>
        <w:t>con los criterios con clave de control SO/012/2010 y SO/004/2019, emitidos por el Instituto Nacional de Transparencia, Acceso a la Información y Protección de Datos Personales, traídos por analogía, se colige que los sujetos obligados para acreditar que se</w:t>
      </w:r>
      <w:r w:rsidRPr="00737809">
        <w:rPr>
          <w:color w:val="000000"/>
        </w:rPr>
        <w:t xml:space="preserve"> realizó una búsqueda exhaustiva y razonable, deben de proporcionar los elementos suficientes del carácter exhaustivo de la indagación realizada, a saber, los siguientes:</w:t>
      </w:r>
    </w:p>
    <w:p w14:paraId="342C872F" w14:textId="77777777" w:rsidR="00F04E81" w:rsidRPr="00737809" w:rsidRDefault="00F04E81">
      <w:pPr>
        <w:spacing w:after="0" w:line="360" w:lineRule="auto"/>
        <w:rPr>
          <w:color w:val="000000"/>
        </w:rPr>
      </w:pPr>
    </w:p>
    <w:p w14:paraId="2B4AF0AA" w14:textId="77777777" w:rsidR="00F04E81" w:rsidRPr="00737809" w:rsidRDefault="00E02AAB">
      <w:pPr>
        <w:numPr>
          <w:ilvl w:val="0"/>
          <w:numId w:val="6"/>
        </w:numPr>
        <w:spacing w:after="0" w:line="360" w:lineRule="auto"/>
        <w:rPr>
          <w:color w:val="000000"/>
        </w:rPr>
      </w:pPr>
      <w:r w:rsidRPr="00737809">
        <w:rPr>
          <w:color w:val="000000"/>
        </w:rPr>
        <w:lastRenderedPageBreak/>
        <w:t>Motivación por las que se buscó la información, en determinadas unidades administrat</w:t>
      </w:r>
      <w:r w:rsidRPr="00737809">
        <w:rPr>
          <w:color w:val="000000"/>
        </w:rPr>
        <w:t>ivas;</w:t>
      </w:r>
    </w:p>
    <w:p w14:paraId="74FF7462" w14:textId="77777777" w:rsidR="00F04E81" w:rsidRPr="00737809" w:rsidRDefault="00E02AAB">
      <w:pPr>
        <w:numPr>
          <w:ilvl w:val="0"/>
          <w:numId w:val="6"/>
        </w:numPr>
        <w:spacing w:after="0" w:line="360" w:lineRule="auto"/>
        <w:rPr>
          <w:color w:val="000000"/>
        </w:rPr>
      </w:pPr>
      <w:r w:rsidRPr="00737809">
        <w:rPr>
          <w:color w:val="000000"/>
        </w:rPr>
        <w:t>Los criterios de búsqueda utilizados, y</w:t>
      </w:r>
    </w:p>
    <w:p w14:paraId="0720D083" w14:textId="77777777" w:rsidR="00F04E81" w:rsidRPr="00737809" w:rsidRDefault="00E02AAB">
      <w:pPr>
        <w:numPr>
          <w:ilvl w:val="0"/>
          <w:numId w:val="6"/>
        </w:numPr>
        <w:spacing w:after="0" w:line="360" w:lineRule="auto"/>
        <w:rPr>
          <w:color w:val="000000"/>
        </w:rPr>
      </w:pPr>
      <w:r w:rsidRPr="00737809">
        <w:rPr>
          <w:color w:val="000000"/>
        </w:rPr>
        <w:t>Las circunstancias que fueron tomadas en cuenta.</w:t>
      </w:r>
    </w:p>
    <w:p w14:paraId="10EBDD47" w14:textId="77777777" w:rsidR="00F04E81" w:rsidRPr="00737809" w:rsidRDefault="00F04E81">
      <w:pPr>
        <w:spacing w:after="0" w:line="360" w:lineRule="auto"/>
        <w:rPr>
          <w:color w:val="000000"/>
        </w:rPr>
      </w:pPr>
    </w:p>
    <w:p w14:paraId="43949C4C" w14:textId="77777777" w:rsidR="00F04E81" w:rsidRPr="00737809" w:rsidRDefault="00E02AAB">
      <w:pPr>
        <w:spacing w:after="0" w:line="360" w:lineRule="auto"/>
        <w:rPr>
          <w:color w:val="000000"/>
        </w:rPr>
      </w:pPr>
      <w:r w:rsidRPr="00737809">
        <w:rPr>
          <w:color w:val="000000"/>
        </w:rPr>
        <w:t xml:space="preserve">De tales circunstancias, se considera que para que los Sujetos Obligado justifiquen que realizaron una búsqueda exhaustiva y razonable, deben indicar de manera </w:t>
      </w:r>
      <w:r w:rsidRPr="00737809">
        <w:rPr>
          <w:color w:val="000000"/>
        </w:rPr>
        <w:t>clara, lo siguiente:</w:t>
      </w:r>
    </w:p>
    <w:p w14:paraId="373CEF98" w14:textId="77777777" w:rsidR="00F04E81" w:rsidRPr="00737809" w:rsidRDefault="00F04E81">
      <w:pPr>
        <w:spacing w:after="0" w:line="360" w:lineRule="auto"/>
        <w:rPr>
          <w:color w:val="000000"/>
        </w:rPr>
      </w:pPr>
    </w:p>
    <w:p w14:paraId="37C067D8" w14:textId="77777777" w:rsidR="00F04E81" w:rsidRPr="00737809" w:rsidRDefault="00E02AAB">
      <w:pPr>
        <w:numPr>
          <w:ilvl w:val="0"/>
          <w:numId w:val="7"/>
        </w:numPr>
        <w:spacing w:after="0" w:line="360" w:lineRule="auto"/>
        <w:rPr>
          <w:color w:val="000000"/>
        </w:rPr>
      </w:pPr>
      <w:r w:rsidRPr="00737809">
        <w:rPr>
          <w:color w:val="000000"/>
        </w:rPr>
        <w:t>Las áreas donde se buscó la información;</w:t>
      </w:r>
    </w:p>
    <w:p w14:paraId="6B5CAA33" w14:textId="77777777" w:rsidR="00F04E81" w:rsidRPr="00737809" w:rsidRDefault="00E02AAB">
      <w:pPr>
        <w:numPr>
          <w:ilvl w:val="0"/>
          <w:numId w:val="7"/>
        </w:numPr>
        <w:spacing w:after="0" w:line="360" w:lineRule="auto"/>
        <w:rPr>
          <w:color w:val="000000"/>
        </w:rPr>
      </w:pPr>
      <w:r w:rsidRPr="00737809">
        <w:rPr>
          <w:color w:val="000000"/>
        </w:rPr>
        <w:t>Tipo de archivos buscados (físicos o electrónicos);</w:t>
      </w:r>
    </w:p>
    <w:p w14:paraId="5CFA5379" w14:textId="77777777" w:rsidR="00F04E81" w:rsidRPr="00737809" w:rsidRDefault="00E02AAB">
      <w:pPr>
        <w:numPr>
          <w:ilvl w:val="0"/>
          <w:numId w:val="7"/>
        </w:numPr>
        <w:spacing w:after="0" w:line="360" w:lineRule="auto"/>
        <w:rPr>
          <w:color w:val="000000"/>
        </w:rPr>
      </w:pPr>
      <w:r w:rsidRPr="00737809">
        <w:rPr>
          <w:color w:val="000000"/>
        </w:rPr>
        <w:t xml:space="preserve">Los criterios de búsqueda utilizados, y </w:t>
      </w:r>
    </w:p>
    <w:p w14:paraId="0A6126FF" w14:textId="77777777" w:rsidR="00F04E81" w:rsidRPr="00737809" w:rsidRDefault="00E02AAB">
      <w:pPr>
        <w:numPr>
          <w:ilvl w:val="0"/>
          <w:numId w:val="7"/>
        </w:numPr>
        <w:spacing w:after="0" w:line="360" w:lineRule="auto"/>
        <w:rPr>
          <w:color w:val="000000"/>
        </w:rPr>
      </w:pPr>
      <w:r w:rsidRPr="00737809">
        <w:rPr>
          <w:color w:val="000000"/>
        </w:rPr>
        <w:t>Las circunstancias que fueron tomadas en cuenta.</w:t>
      </w:r>
      <w:r w:rsidRPr="00737809">
        <w:rPr>
          <w:color w:val="000000"/>
        </w:rPr>
        <w:tab/>
      </w:r>
    </w:p>
    <w:p w14:paraId="4C21B68A" w14:textId="77777777" w:rsidR="00F04E81" w:rsidRPr="00737809" w:rsidRDefault="00F04E81">
      <w:pPr>
        <w:spacing w:after="0" w:line="360" w:lineRule="auto"/>
      </w:pPr>
    </w:p>
    <w:p w14:paraId="4464A4EC" w14:textId="77777777" w:rsidR="00F04E81" w:rsidRPr="00737809" w:rsidRDefault="00E02AAB">
      <w:pPr>
        <w:spacing w:after="0" w:line="360" w:lineRule="auto"/>
        <w:rPr>
          <w:b/>
          <w:bCs/>
        </w:rPr>
      </w:pPr>
      <w:r w:rsidRPr="00737809">
        <w:t>Así, si en el caso que nos ocupa no se señaló deb</w:t>
      </w:r>
      <w:r w:rsidRPr="00737809">
        <w:t xml:space="preserve">idamente la búsqueda en todas las áreas que pueden conocer de la información, ni se determinó el tipo de archivos en los que se buscó, ni los criterios de búsqueda, ni las circunstancias que fueron tomadas en cuenta, además no se precisó claramente porque </w:t>
      </w:r>
      <w:r w:rsidRPr="00737809">
        <w:t>no se cuenta con la información, es decir, si no se realizaron trabajos de bacheo durante ese año; por tanto, el Sujeto Obligado no acreditó los criterios de búsqueda previamente establecidos por lo que, no se puede validar la indagación realizada, lo cual</w:t>
      </w:r>
      <w:r w:rsidRPr="00737809">
        <w:t xml:space="preserve"> da como resultado que el agravio sea </w:t>
      </w:r>
      <w:r w:rsidRPr="00737809">
        <w:rPr>
          <w:b/>
          <w:bCs/>
        </w:rPr>
        <w:t xml:space="preserve">FUNDADO y es procedente </w:t>
      </w:r>
      <w:r w:rsidRPr="00737809">
        <w:rPr>
          <w:b/>
          <w:bCs/>
          <w:u w:val="single"/>
        </w:rPr>
        <w:t>REVOCAR</w:t>
      </w:r>
      <w:r w:rsidRPr="00737809">
        <w:rPr>
          <w:b/>
          <w:bCs/>
        </w:rPr>
        <w:t xml:space="preserve"> las respuestas iniciales y entregar la información posterior a la búsqueda exhaustiva y razonable. </w:t>
      </w:r>
    </w:p>
    <w:p w14:paraId="6417D4F0" w14:textId="77777777" w:rsidR="00F04E81" w:rsidRPr="00737809" w:rsidRDefault="00F04E81">
      <w:pPr>
        <w:spacing w:after="0" w:line="360" w:lineRule="auto"/>
        <w:rPr>
          <w:b/>
          <w:bCs/>
        </w:rPr>
      </w:pPr>
    </w:p>
    <w:p w14:paraId="0150E7EA" w14:textId="77777777" w:rsidR="00F04E81" w:rsidRPr="00737809" w:rsidRDefault="00E02AAB">
      <w:pPr>
        <w:spacing w:after="0" w:line="360" w:lineRule="auto"/>
      </w:pPr>
      <w:r w:rsidRPr="00737809">
        <w:rPr>
          <w:color w:val="000000"/>
        </w:rPr>
        <w:t>Para las versiones públicas, se deberá proporcionar el Acuerdo de Clasificación donde</w:t>
      </w:r>
      <w:r w:rsidRPr="00737809">
        <w:rPr>
          <w:color w:val="000000"/>
        </w:rPr>
        <w:t xml:space="preserve"> el Comité de Transparencia, confirme la eliminación de los datos confidenciales </w:t>
      </w:r>
      <w:r w:rsidRPr="00737809">
        <w:t>de acuerdo con los artículos 49, fracciones II y VIII, 132, fracción II, 143, fracción I y 149 de la Ley de Transparencia y Acceso a la Información Pública del Estado de Méxic</w:t>
      </w:r>
      <w:r w:rsidRPr="00737809">
        <w:t xml:space="preserve">o y Municipios. </w:t>
      </w:r>
    </w:p>
    <w:p w14:paraId="17DD9EA1" w14:textId="77777777" w:rsidR="00F04E81" w:rsidRPr="00737809" w:rsidRDefault="00F04E81">
      <w:pPr>
        <w:spacing w:after="0" w:line="360" w:lineRule="auto"/>
        <w:rPr>
          <w:b/>
          <w:bCs/>
        </w:rPr>
      </w:pPr>
    </w:p>
    <w:p w14:paraId="2C1B36D2" w14:textId="77777777" w:rsidR="00F04E81" w:rsidRPr="00737809" w:rsidRDefault="00E02AAB">
      <w:pPr>
        <w:spacing w:after="0" w:line="360" w:lineRule="auto"/>
      </w:pPr>
      <w:r w:rsidRPr="00737809">
        <w:t>De lo anterior, este Instituto considera que, se deberá realizar una búsqueda exhaustiva y razonable en el área competente, a efecto de que proporcione, los documentos solicitados por la persona Recurrente, en el caso de que se hayan gene</w:t>
      </w:r>
      <w:r w:rsidRPr="00737809">
        <w:t xml:space="preserve">rado; dicha determinación toma relevancia, pues conforme al artículo 12 de la Ley de Transparencia y Acceso a la Información Pública del Estado de México y Municipios, los sujetos obligados sólo están constreñidos a proporcionar la información pública que </w:t>
      </w:r>
      <w:r w:rsidRPr="00737809">
        <w:t>obre en sus archivos, en el estado en que esta se encuentre; por lo que, la entrega no comprende el procesamiento de la misma, ni presentarla conforme al interés del Solicitante, además, que tampoco deberá generarla, resumirla, efectuar cálculos o practica</w:t>
      </w:r>
      <w:r w:rsidRPr="00737809">
        <w:t>r investigaciones.</w:t>
      </w:r>
    </w:p>
    <w:p w14:paraId="2B12DB56" w14:textId="77777777" w:rsidR="00F04E81" w:rsidRPr="00737809" w:rsidRDefault="00F04E81">
      <w:pPr>
        <w:spacing w:after="0" w:line="360" w:lineRule="auto"/>
      </w:pPr>
    </w:p>
    <w:p w14:paraId="0D75478D" w14:textId="77777777" w:rsidR="00F04E81" w:rsidRPr="00737809" w:rsidRDefault="00E02AAB">
      <w:pPr>
        <w:spacing w:after="0" w:line="360" w:lineRule="auto"/>
      </w:pPr>
      <w:r w:rsidRPr="00737809">
        <w:t>De esta manera, el derecho de acceso a la información pública se satisface en aquellos casos en que se entregue el soporte documental en el que conste la información solicitada, sin necesidad de elaborar documentos ad hoc, situación que</w:t>
      </w:r>
      <w:r w:rsidRPr="00737809">
        <w:t xml:space="preserv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6746AB1F" w14:textId="77777777" w:rsidR="00F04E81" w:rsidRPr="00737809" w:rsidRDefault="00F04E81">
      <w:pPr>
        <w:spacing w:after="0" w:line="360" w:lineRule="auto"/>
      </w:pPr>
    </w:p>
    <w:p w14:paraId="1D1FC3FB" w14:textId="77777777" w:rsidR="00F04E81" w:rsidRPr="00737809" w:rsidRDefault="00E02AAB">
      <w:pPr>
        <w:spacing w:after="0" w:line="360" w:lineRule="auto"/>
      </w:pPr>
      <w:r w:rsidRPr="00737809">
        <w:t>De tales circunstancias, se concluye que los sujetos obligados únicamente se encuentran constreñidos a proporcionar los documentos que den cuenta de la información solicitada, como obren en sus archivos, sin tener que elaborarlos a las necesidades del Rec</w:t>
      </w:r>
      <w:r w:rsidRPr="00737809">
        <w:t>urrente; por lo que, en el presente caso, deberá entregar la información solicitada.</w:t>
      </w:r>
    </w:p>
    <w:p w14:paraId="66AE2BC7" w14:textId="77777777" w:rsidR="00F04E81" w:rsidRPr="00737809" w:rsidRDefault="00F04E81">
      <w:pPr>
        <w:spacing w:after="0" w:line="360" w:lineRule="auto"/>
      </w:pPr>
    </w:p>
    <w:p w14:paraId="42D268F4" w14:textId="77777777" w:rsidR="00F04E81" w:rsidRPr="00737809" w:rsidRDefault="00E02AAB">
      <w:pPr>
        <w:numPr>
          <w:ilvl w:val="0"/>
          <w:numId w:val="8"/>
        </w:numPr>
        <w:pBdr>
          <w:top w:val="nil"/>
          <w:left w:val="nil"/>
          <w:bottom w:val="nil"/>
          <w:right w:val="nil"/>
          <w:between w:val="nil"/>
        </w:pBdr>
        <w:spacing w:after="0" w:line="360" w:lineRule="auto"/>
        <w:rPr>
          <w:b/>
          <w:bCs/>
          <w:color w:val="000000"/>
        </w:rPr>
      </w:pPr>
      <w:r w:rsidRPr="00737809">
        <w:rPr>
          <w:b/>
          <w:bCs/>
          <w:color w:val="000000"/>
        </w:rPr>
        <w:t>Del año 2022 y 2023 (11389/INFOEM/IP/RR/20 y 11388/INFOEM/IP/RR/2025)</w:t>
      </w:r>
    </w:p>
    <w:p w14:paraId="1D11358E" w14:textId="77777777" w:rsidR="00F04E81" w:rsidRPr="00737809" w:rsidRDefault="00F04E81">
      <w:pPr>
        <w:spacing w:after="0" w:line="360" w:lineRule="auto"/>
        <w:rPr>
          <w:b/>
          <w:bCs/>
        </w:rPr>
      </w:pPr>
    </w:p>
    <w:p w14:paraId="3840450E" w14:textId="77777777" w:rsidR="00F04E81" w:rsidRPr="00737809" w:rsidRDefault="00E02AAB">
      <w:pPr>
        <w:spacing w:after="0" w:line="360" w:lineRule="auto"/>
      </w:pPr>
      <w:r w:rsidRPr="00737809">
        <w:t xml:space="preserve">De los anteriores se advierte que de la respuesta de la Tesorería Municipal y del Titular del </w:t>
      </w:r>
      <w:r w:rsidRPr="00737809">
        <w:t xml:space="preserve">Órgano Interno de Control, no colma se aprecia que el Sujeto Obligado no acreditó debidamente </w:t>
      </w:r>
      <w:r w:rsidRPr="00737809">
        <w:lastRenderedPageBreak/>
        <w:t>la búsqueda de la información, en los términos descritos en el apartado anterior, dado que no se establecieron debidamente los criterios de búsqueda, además se ac</w:t>
      </w:r>
      <w:r w:rsidRPr="00737809">
        <w:t>reditó la realización de obras y por tanto de erogaciones con la respuesta proporcionada por la Director General de Obras Públicas.</w:t>
      </w:r>
    </w:p>
    <w:p w14:paraId="14A5F3F8" w14:textId="77777777" w:rsidR="00F04E81" w:rsidRPr="00737809" w:rsidRDefault="00F04E81">
      <w:pPr>
        <w:spacing w:after="0" w:line="360" w:lineRule="auto"/>
      </w:pPr>
    </w:p>
    <w:p w14:paraId="3D8D2851" w14:textId="77777777" w:rsidR="00F04E81" w:rsidRPr="00737809" w:rsidRDefault="00E02AAB">
      <w:pPr>
        <w:spacing w:after="0" w:line="360" w:lineRule="auto"/>
      </w:pPr>
      <w:r w:rsidRPr="00737809">
        <w:t>Respecto a la respuesta otorgada por el Director General de Obras Públicas, cabe precisar que se proporcionaron ligas en fo</w:t>
      </w:r>
      <w:r w:rsidRPr="00737809">
        <w:t>rmato cerrado, es preciso establecer que al proporcionar información pública es necesario que sea en un formato que no tenga ninguna restricción en el acceso o reutilización, por lo que, es necesario que los datos digitales (como ligas electrónicas), se pr</w:t>
      </w:r>
      <w:r w:rsidRPr="00737809">
        <w:t>oporcionen en un formato abierto.</w:t>
      </w:r>
    </w:p>
    <w:p w14:paraId="6B50803E" w14:textId="77777777" w:rsidR="00F04E81" w:rsidRPr="00737809" w:rsidRDefault="00E02AAB">
      <w:pPr>
        <w:spacing w:after="0" w:line="360" w:lineRule="auto"/>
      </w:pPr>
      <w:r w:rsidRPr="00737809">
        <w:t> </w:t>
      </w:r>
    </w:p>
    <w:p w14:paraId="0A54BC0B" w14:textId="77777777" w:rsidR="00F04E81" w:rsidRPr="00737809" w:rsidRDefault="00E02AAB">
      <w:pPr>
        <w:spacing w:after="0" w:line="360" w:lineRule="auto"/>
      </w:pPr>
      <w:r w:rsidRPr="00737809">
        <w:t>En ese contexto, el artículo 3°, fracción VI y X, de la Ley General de Transparencia y Acceso a la Información Pública, con relación, al diverso 3°, fracciones VIII y XVI de la Ley de Transparencia y Acceso a la Informac</w:t>
      </w:r>
      <w:r w:rsidRPr="00737809">
        <w:t>ión Pública del Estado de México y Municipios, precisan lo siguiente:</w:t>
      </w:r>
    </w:p>
    <w:p w14:paraId="6FBEACAA" w14:textId="77777777" w:rsidR="00F04E81" w:rsidRPr="00737809" w:rsidRDefault="00E02AAB">
      <w:pPr>
        <w:spacing w:after="0" w:line="360" w:lineRule="auto"/>
      </w:pPr>
      <w:r w:rsidRPr="00737809">
        <w:t> </w:t>
      </w:r>
    </w:p>
    <w:p w14:paraId="00F2D838" w14:textId="77777777" w:rsidR="00F04E81" w:rsidRPr="00737809" w:rsidRDefault="00E02AAB">
      <w:pPr>
        <w:numPr>
          <w:ilvl w:val="0"/>
          <w:numId w:val="1"/>
        </w:numPr>
        <w:spacing w:after="0" w:line="360" w:lineRule="auto"/>
      </w:pPr>
      <w:r w:rsidRPr="00737809">
        <w:rPr>
          <w:b/>
          <w:bCs/>
        </w:rPr>
        <w:t>Dato abierto:</w:t>
      </w:r>
      <w:r w:rsidRPr="00737809">
        <w:t> Datos digitales de carácter público que son accesibles en línea que pueden ser usados, reutilizados y redistribuidos por cualquier persona, mismos que se conforman de div</w:t>
      </w:r>
      <w:r w:rsidRPr="00737809">
        <w:t>ersas características, entre las cuales se encuentra que se encuentren en formatos abiertos.</w:t>
      </w:r>
    </w:p>
    <w:p w14:paraId="7F5D8387" w14:textId="77777777" w:rsidR="00F04E81" w:rsidRPr="00737809" w:rsidRDefault="00E02AAB">
      <w:pPr>
        <w:spacing w:after="0" w:line="360" w:lineRule="auto"/>
      </w:pPr>
      <w:r w:rsidRPr="00737809">
        <w:t> </w:t>
      </w:r>
    </w:p>
    <w:p w14:paraId="418BD22C" w14:textId="77777777" w:rsidR="00F04E81" w:rsidRPr="00737809" w:rsidRDefault="00E02AAB">
      <w:pPr>
        <w:numPr>
          <w:ilvl w:val="0"/>
          <w:numId w:val="1"/>
        </w:numPr>
        <w:spacing w:after="0" w:line="360" w:lineRule="auto"/>
      </w:pPr>
      <w:r w:rsidRPr="00737809">
        <w:rPr>
          <w:b/>
          <w:bCs/>
        </w:rPr>
        <w:t>Formato accesible:</w:t>
      </w:r>
      <w:r w:rsidRPr="00737809">
        <w:t> Conjunto de características técnicas y de presentación de la información que corresponden a la estructura lógica usada para almacenar datos de</w:t>
      </w:r>
      <w:r w:rsidRPr="00737809">
        <w:t xml:space="preserve"> forma integral y facilitan su procesamiento digital, cuyas especificaciones estás disponibles públicamente y que permite el acceso sin restricción de uso por parte de los usuarios.</w:t>
      </w:r>
    </w:p>
    <w:p w14:paraId="2C0AB83A" w14:textId="77777777" w:rsidR="00F04E81" w:rsidRPr="00737809" w:rsidRDefault="00E02AAB">
      <w:pPr>
        <w:spacing w:after="0" w:line="360" w:lineRule="auto"/>
      </w:pPr>
      <w:r w:rsidRPr="00737809">
        <w:t> </w:t>
      </w:r>
    </w:p>
    <w:p w14:paraId="324A6588" w14:textId="77777777" w:rsidR="00F04E81" w:rsidRPr="00737809" w:rsidRDefault="00E02AAB">
      <w:pPr>
        <w:spacing w:after="0" w:line="360" w:lineRule="auto"/>
      </w:pPr>
      <w:r w:rsidRPr="00737809">
        <w:lastRenderedPageBreak/>
        <w:t>Conforme a lo anterior, se considera que en el caso de que la informació</w:t>
      </w:r>
      <w:r w:rsidRPr="00737809">
        <w:t>n peticionada obre en ligas electrónicas, el Sujeto Obligado deberá privilegiar la entrega de estas, en datos abiertos, es decir, en un formato que permita la accesibilidad y facilidad a las personas Particulares, para obtener la información contenida esta</w:t>
      </w:r>
      <w:r w:rsidRPr="00737809">
        <w:t>s.</w:t>
      </w:r>
    </w:p>
    <w:p w14:paraId="6B25F1CA" w14:textId="77777777" w:rsidR="00F04E81" w:rsidRPr="00737809" w:rsidRDefault="00E02AAB">
      <w:pPr>
        <w:spacing w:after="0" w:line="360" w:lineRule="auto"/>
      </w:pPr>
      <w:r w:rsidRPr="00737809">
        <w:t> </w:t>
      </w:r>
    </w:p>
    <w:p w14:paraId="29B9B4FD" w14:textId="77777777" w:rsidR="00F04E81" w:rsidRPr="00737809" w:rsidRDefault="00E02AAB">
      <w:pPr>
        <w:spacing w:after="0" w:line="360" w:lineRule="auto"/>
      </w:pPr>
      <w:r w:rsidRPr="00737809">
        <w:t>Al respecto, el artículo 161 de la Ley de Transparencia y Acceso a la Información Pública del Estado de México y Municipios, establece que cuando la documentación peticionada ya se encuentra disponible al público, entre otros, en formatos electrónicos</w:t>
      </w:r>
      <w:r w:rsidRPr="00737809">
        <w:t xml:space="preserve"> disponibles en internet, los sujetos obligados cumplirán el derecho de acceso a la información, cuando le hagan saber de manera precisa a los solicitantes, la fuente, el lugar y la forma en que se puede obtener la información.</w:t>
      </w:r>
    </w:p>
    <w:p w14:paraId="5461293F" w14:textId="77777777" w:rsidR="00F04E81" w:rsidRPr="00737809" w:rsidRDefault="00F04E81">
      <w:pPr>
        <w:spacing w:after="0" w:line="360" w:lineRule="auto"/>
      </w:pPr>
    </w:p>
    <w:p w14:paraId="2E783FD6" w14:textId="77777777" w:rsidR="00F04E81" w:rsidRPr="00737809" w:rsidRDefault="00E02AAB">
      <w:pPr>
        <w:spacing w:after="0" w:line="360" w:lineRule="auto"/>
        <w:rPr>
          <w:b/>
          <w:bCs/>
        </w:rPr>
      </w:pPr>
      <w:r w:rsidRPr="00737809">
        <w:t xml:space="preserve">Cómo se logra observar, el </w:t>
      </w:r>
      <w:r w:rsidRPr="00737809">
        <w:t>Sujeto Obligado si bien señaló ligas electrónicas y que la información se encontraba la información, lo cual implica la dificultad de acceder a la misma, pues se traduce al hecho de que la parte Recurrente tendría que colocar cada dígito alfanumérico, y cu</w:t>
      </w:r>
      <w:r w:rsidRPr="00737809">
        <w:t xml:space="preserve">ya equivocación implicaría no acceder a la información contenida en las mismas. </w:t>
      </w:r>
      <w:r w:rsidRPr="00737809">
        <w:rPr>
          <w:b/>
          <w:bCs/>
        </w:rPr>
        <w:t>Por tanto se insta al Sujeto Obligado que en próximas ocasiones entregue ligas en formato abierto.</w:t>
      </w:r>
    </w:p>
    <w:p w14:paraId="5635C870" w14:textId="77777777" w:rsidR="00F04E81" w:rsidRPr="00737809" w:rsidRDefault="00F04E81">
      <w:pPr>
        <w:spacing w:after="0" w:line="360" w:lineRule="auto"/>
      </w:pPr>
    </w:p>
    <w:p w14:paraId="68574667" w14:textId="77777777" w:rsidR="00F04E81" w:rsidRPr="00737809" w:rsidRDefault="00E02AAB">
      <w:pPr>
        <w:spacing w:after="0" w:line="360" w:lineRule="auto"/>
      </w:pPr>
      <w:r w:rsidRPr="00737809">
        <w:t xml:space="preserve">Sin menoscabo de lo anterior, es preciso señalar que el Sujeto Obligado </w:t>
      </w:r>
      <w:r w:rsidRPr="00737809">
        <w:t>remitió contratos de obra pública a precios unitarios y tiempo determinado en los que testó datos personales confidenciales, pero no acompañó de acuerdo que respalde la versión pública e indicó que no realizó procedimientos de licitación.</w:t>
      </w:r>
    </w:p>
    <w:p w14:paraId="7734D5D3" w14:textId="77777777" w:rsidR="00F04E81" w:rsidRPr="00737809" w:rsidRDefault="00F04E81">
      <w:pPr>
        <w:spacing w:after="0" w:line="360" w:lineRule="auto"/>
      </w:pPr>
    </w:p>
    <w:p w14:paraId="40FBFBE2" w14:textId="77777777" w:rsidR="00F04E81" w:rsidRPr="00737809" w:rsidRDefault="00E02AAB">
      <w:pPr>
        <w:spacing w:after="0" w:line="360" w:lineRule="auto"/>
      </w:pPr>
      <w:r w:rsidRPr="00737809">
        <w:t>Al respecto, dic</w:t>
      </w:r>
      <w:r w:rsidRPr="00737809">
        <w:t>hos datos se testaron de forma correcta de conformidad con lo siguiente:</w:t>
      </w:r>
    </w:p>
    <w:p w14:paraId="1DFAED3D" w14:textId="77777777" w:rsidR="00F04E81" w:rsidRPr="00737809" w:rsidRDefault="00F04E81">
      <w:pPr>
        <w:spacing w:after="0" w:line="360" w:lineRule="auto"/>
      </w:pPr>
    </w:p>
    <w:p w14:paraId="3E6BF25C" w14:textId="77777777" w:rsidR="00F04E81" w:rsidRPr="00737809" w:rsidRDefault="00E02AAB">
      <w:pPr>
        <w:numPr>
          <w:ilvl w:val="0"/>
          <w:numId w:val="10"/>
        </w:numPr>
        <w:pBdr>
          <w:top w:val="nil"/>
          <w:left w:val="nil"/>
          <w:bottom w:val="nil"/>
          <w:right w:val="nil"/>
          <w:between w:val="nil"/>
        </w:pBdr>
        <w:spacing w:after="0" w:line="360" w:lineRule="auto"/>
        <w:rPr>
          <w:b/>
          <w:bCs/>
          <w:color w:val="000000"/>
        </w:rPr>
      </w:pPr>
      <w:r w:rsidRPr="00737809">
        <w:rPr>
          <w:b/>
          <w:bCs/>
          <w:color w:val="000000"/>
        </w:rPr>
        <w:t>Nombres de personas que no son servidores públicos</w:t>
      </w:r>
    </w:p>
    <w:p w14:paraId="4E3D8BE9" w14:textId="77777777" w:rsidR="00F04E81" w:rsidRPr="00737809" w:rsidRDefault="00F04E81">
      <w:pPr>
        <w:spacing w:after="0" w:line="360" w:lineRule="auto"/>
        <w:ind w:right="-93"/>
      </w:pPr>
    </w:p>
    <w:p w14:paraId="2A2D5757" w14:textId="77777777" w:rsidR="00F04E81" w:rsidRPr="00737809" w:rsidRDefault="00E02AAB">
      <w:pPr>
        <w:spacing w:after="0" w:line="360" w:lineRule="auto"/>
        <w:ind w:right="-93"/>
        <w:rPr>
          <w:b/>
          <w:bCs/>
        </w:rPr>
      </w:pPr>
      <w:r w:rsidRPr="00737809">
        <w:t xml:space="preserve">Al respecto, se considera que el nombre se integra con el sustantivo propio y el primer apellido de los padres, en el orden que, de común acuerdo determinen; asimismo es la manifestación principal del derecho subjetivo a la personalidad y atributo de ésta </w:t>
      </w:r>
      <w:r w:rsidRPr="00737809">
        <w:t xml:space="preserve">en términos del artículo 2.3 del Código Civil del Estado de México, de tal suerte, el nombre </w:t>
      </w:r>
      <w:r w:rsidRPr="00737809">
        <w:rPr>
          <w:i/>
          <w:iCs/>
        </w:rPr>
        <w:t>per se</w:t>
      </w:r>
      <w:r w:rsidRPr="00737809">
        <w:t xml:space="preserve"> es un elemento que hace a una persona física identificada o identificable, por lo que, </w:t>
      </w:r>
      <w:r w:rsidRPr="00737809">
        <w:rPr>
          <w:b/>
          <w:bCs/>
        </w:rPr>
        <w:t>se considera un dato personal.</w:t>
      </w:r>
    </w:p>
    <w:p w14:paraId="287C7B73" w14:textId="77777777" w:rsidR="00F04E81" w:rsidRPr="00737809" w:rsidRDefault="00F04E81">
      <w:pPr>
        <w:spacing w:after="0" w:line="360" w:lineRule="auto"/>
      </w:pPr>
    </w:p>
    <w:p w14:paraId="4A98B242" w14:textId="77777777" w:rsidR="00F04E81" w:rsidRPr="00737809" w:rsidRDefault="00E02AAB">
      <w:pPr>
        <w:spacing w:after="0" w:line="360" w:lineRule="auto"/>
      </w:pPr>
      <w:r w:rsidRPr="00737809">
        <w:t xml:space="preserve">Sobre el tema, se tiene presente que </w:t>
      </w:r>
      <w:r w:rsidRPr="00737809">
        <w:t>este Instituto emitió el Criterio Relevante 01/18, de la Segunda Época de este Instituto, que establece que el nombre del titular de una licencia, es información confidencial, cuando no involucra aprovechamiento de recursos públicos.</w:t>
      </w:r>
    </w:p>
    <w:p w14:paraId="5EFB72C1" w14:textId="77777777" w:rsidR="00F04E81" w:rsidRPr="00737809" w:rsidRDefault="00F04E81">
      <w:pPr>
        <w:spacing w:after="0" w:line="360" w:lineRule="auto"/>
      </w:pPr>
    </w:p>
    <w:p w14:paraId="6F6E3BB7" w14:textId="77777777" w:rsidR="00F04E81" w:rsidRPr="00737809" w:rsidRDefault="00E02AAB">
      <w:pPr>
        <w:spacing w:after="0" w:line="360" w:lineRule="auto"/>
        <w:ind w:left="567" w:right="567"/>
        <w:rPr>
          <w:i/>
          <w:iCs/>
          <w:sz w:val="20"/>
          <w:szCs w:val="20"/>
        </w:rPr>
      </w:pPr>
      <w:r w:rsidRPr="00737809">
        <w:rPr>
          <w:b/>
          <w:bCs/>
          <w:i/>
          <w:iCs/>
          <w:sz w:val="20"/>
          <w:szCs w:val="20"/>
        </w:rPr>
        <w:t>“Nombre del titular d</w:t>
      </w:r>
      <w:r w:rsidRPr="00737809">
        <w:rPr>
          <w:b/>
          <w:bCs/>
          <w:i/>
          <w:iCs/>
          <w:sz w:val="20"/>
          <w:szCs w:val="20"/>
        </w:rPr>
        <w:t>e una licencia que no involucre el aprovechamiento de bienes, servicios y/o recursos públicos, constituye un dato personal susceptible de clasificar como confidencial.</w:t>
      </w:r>
      <w:r w:rsidRPr="00737809">
        <w:rPr>
          <w:i/>
          <w:iCs/>
          <w:sz w:val="20"/>
          <w:szCs w:val="20"/>
        </w:rPr>
        <w:t xml:space="preserve"> El artículo 1, párrafo segundo de la Constitución Política de los Estados Unidos Mexican</w:t>
      </w:r>
      <w:r w:rsidRPr="00737809">
        <w:rPr>
          <w:i/>
          <w:iCs/>
          <w:sz w:val="20"/>
          <w:szCs w:val="20"/>
        </w:rPr>
        <w:t xml:space="preserve">os determina que las normas relativas a los derechos humanos se interpretarán de conformidad con la Constitución y con los tratados internacionales de la materia favoreciendo en todo tiempo a las personas la protección más amplia, por su parte el artículo </w:t>
      </w:r>
      <w:r w:rsidRPr="00737809">
        <w:rPr>
          <w:i/>
          <w:iCs/>
          <w:sz w:val="20"/>
          <w:szCs w:val="20"/>
        </w:rPr>
        <w:t xml:space="preserve">6, apartado A, fracciones I y II, de dicho ordenamiento establece que toda información en posesión de los sujetos obligados es pública y sólo podrá limitarse de manera justificada por razones de interés público, seguridad nacional, y para proteger la vida </w:t>
      </w:r>
      <w:r w:rsidRPr="00737809">
        <w:rPr>
          <w:i/>
          <w:iCs/>
          <w:sz w:val="20"/>
          <w:szCs w:val="20"/>
        </w:rPr>
        <w:t>privada y datos personales en los términos precisados por las Leyes reglamentarias. Ahora bien, el artículo 92, fracción XXXII de la Ley de Transparencia y Acceso a la Información Pública del Estado de México y Municipios, señala que el nombre de los titul</w:t>
      </w:r>
      <w:r w:rsidRPr="00737809">
        <w:rPr>
          <w:i/>
          <w:iCs/>
          <w:sz w:val="20"/>
          <w:szCs w:val="20"/>
        </w:rPr>
        <w:t>ares de las licencias es un dato de carácter público, no obstante, para su aplicación, dicho numeral debe ser interpretado de manera armónica y sistemática con el ordenamiento reglamentario de la materia de transparencia y protección de datos personales, p</w:t>
      </w:r>
      <w:r w:rsidRPr="00737809">
        <w:rPr>
          <w:i/>
          <w:iCs/>
          <w:sz w:val="20"/>
          <w:szCs w:val="20"/>
        </w:rPr>
        <w:t>ues la intromisión a los datos personales de particulares únicamente se verá justificada cuando se involucre el aprovechamiento de bienes, servicios y/o recursos públicos en términos de lo dispuesto por los artículos 6, 92, fracción XXXII, 122 y 143, fracc</w:t>
      </w:r>
      <w:r w:rsidRPr="00737809">
        <w:rPr>
          <w:i/>
          <w:iCs/>
          <w:sz w:val="20"/>
          <w:szCs w:val="20"/>
        </w:rPr>
        <w:t xml:space="preserve">ión I, de la Ley de Transparencia referida en concordancia con lo establecido por los numerales 6 y 15 de la Ley de </w:t>
      </w:r>
      <w:r w:rsidRPr="00737809">
        <w:rPr>
          <w:i/>
          <w:iCs/>
          <w:sz w:val="20"/>
          <w:szCs w:val="20"/>
        </w:rPr>
        <w:lastRenderedPageBreak/>
        <w:t>Protección de Datos Personales en Posesión de Sujetos Obligados de la entidad. En ese sentido, el nombre de los titulares de licencias const</w:t>
      </w:r>
      <w:r w:rsidRPr="00737809">
        <w:rPr>
          <w:i/>
          <w:iCs/>
          <w:sz w:val="20"/>
          <w:szCs w:val="20"/>
        </w:rPr>
        <w:t>ituye un dato personal que debe ser tratado bajo los principios y términos de la ley reglamentaria de la materia, y para su publicidad se requerirá que la expedición de la licencia correspondiente involucre el aprovechamiento de bienes, servicios y/o recur</w:t>
      </w:r>
      <w:r w:rsidRPr="00737809">
        <w:rPr>
          <w:i/>
          <w:iCs/>
          <w:sz w:val="20"/>
          <w:szCs w:val="20"/>
        </w:rPr>
        <w:t>sos públicos, caso contrario se deberá clasificar como confidencial.”</w:t>
      </w:r>
    </w:p>
    <w:p w14:paraId="72F5C101" w14:textId="77777777" w:rsidR="00F04E81" w:rsidRPr="00737809" w:rsidRDefault="00F04E81">
      <w:pPr>
        <w:spacing w:after="0" w:line="360" w:lineRule="auto"/>
        <w:ind w:right="-93"/>
      </w:pPr>
    </w:p>
    <w:p w14:paraId="58FA485C" w14:textId="77777777" w:rsidR="00F04E81" w:rsidRPr="00737809" w:rsidRDefault="00E02AAB">
      <w:pPr>
        <w:spacing w:after="0" w:line="360" w:lineRule="auto"/>
      </w:pPr>
      <w:r w:rsidRPr="00737809">
        <w:t>Con base en lo anterior, procede su eliminación de las versiones públicas, pues actualiza el supuesto previsto en el artículo 143 fracción I de la Ley de Transparencia y Acceso a la Inf</w:t>
      </w:r>
      <w:r w:rsidRPr="00737809">
        <w:t>ormación Pública del Estado de México y Municipios.</w:t>
      </w:r>
    </w:p>
    <w:p w14:paraId="14B6DB26" w14:textId="77777777" w:rsidR="00F04E81" w:rsidRPr="00737809" w:rsidRDefault="00F04E81">
      <w:pPr>
        <w:spacing w:after="0" w:line="360" w:lineRule="auto"/>
      </w:pPr>
    </w:p>
    <w:p w14:paraId="4601FF98" w14:textId="77777777" w:rsidR="00F04E81" w:rsidRPr="00737809" w:rsidRDefault="00E02AAB">
      <w:pPr>
        <w:numPr>
          <w:ilvl w:val="0"/>
          <w:numId w:val="9"/>
        </w:numPr>
        <w:pBdr>
          <w:top w:val="nil"/>
          <w:left w:val="nil"/>
          <w:bottom w:val="nil"/>
          <w:right w:val="nil"/>
          <w:between w:val="nil"/>
        </w:pBdr>
        <w:spacing w:after="0" w:line="360" w:lineRule="auto"/>
        <w:rPr>
          <w:b/>
          <w:bCs/>
          <w:color w:val="000000"/>
        </w:rPr>
      </w:pPr>
      <w:r w:rsidRPr="00737809">
        <w:rPr>
          <w:b/>
          <w:bCs/>
          <w:color w:val="000000"/>
        </w:rPr>
        <w:t>Domicilio de particulares</w:t>
      </w:r>
    </w:p>
    <w:p w14:paraId="55B74C4D" w14:textId="77777777" w:rsidR="00F04E81" w:rsidRPr="00737809" w:rsidRDefault="00F04E81">
      <w:pPr>
        <w:spacing w:after="0" w:line="360" w:lineRule="auto"/>
        <w:rPr>
          <w:color w:val="000000"/>
        </w:rPr>
      </w:pPr>
    </w:p>
    <w:p w14:paraId="73F6F6E4" w14:textId="77777777" w:rsidR="00F04E81" w:rsidRPr="00737809" w:rsidRDefault="00E02AAB">
      <w:pPr>
        <w:spacing w:after="0" w:line="360" w:lineRule="auto"/>
      </w:pPr>
      <w:r w:rsidRPr="00737809">
        <w:rPr>
          <w:color w:val="000000"/>
        </w:rPr>
        <w:t xml:space="preserve">De acuerdo a lo señalado en los artículos 2.3 y 2.5 del Código Civil del Estado de México, el domicilio es un atributo de la personalidad y un derecho de las personas. Este tiene como propósito que una persona pueda establecerse temporal o permanentemente </w:t>
      </w:r>
      <w:r w:rsidRPr="00737809">
        <w:rPr>
          <w:color w:val="000000"/>
        </w:rPr>
        <w:t xml:space="preserve">en un lugar determinado, para habitar, establecer su centro de trabajo o negocios, sin que esta información sea de relevancia para el interés público, así como tampoco tiene relevancia en el ejercicio de atribuciones de los servidores públicos. Por lo que </w:t>
      </w:r>
      <w:r w:rsidRPr="00737809">
        <w:rPr>
          <w:color w:val="000000"/>
        </w:rPr>
        <w:t xml:space="preserve">se trata de un dato personal confidencial, en términos del artículo 143, fracción I de la Ley de Transparencia y Acceso a la Información Pública del Estado de México y Municipios. </w:t>
      </w:r>
    </w:p>
    <w:p w14:paraId="646A8F9F" w14:textId="77777777" w:rsidR="00F04E81" w:rsidRPr="00737809" w:rsidRDefault="00F04E81">
      <w:pPr>
        <w:spacing w:after="0" w:line="360" w:lineRule="auto"/>
      </w:pPr>
    </w:p>
    <w:p w14:paraId="6714BE45" w14:textId="77777777" w:rsidR="00F04E81" w:rsidRPr="00737809" w:rsidRDefault="00E02AAB">
      <w:pPr>
        <w:spacing w:after="0" w:line="360" w:lineRule="auto"/>
      </w:pPr>
      <w:r w:rsidRPr="00737809">
        <w:t xml:space="preserve"> Por tanto, se testó de forma correcta, sin embargo, es preciso señalar qu</w:t>
      </w:r>
      <w:r w:rsidRPr="00737809">
        <w:t xml:space="preserve">e se debió entregar el acuerdo que respalde la versión pública </w:t>
      </w:r>
      <w:r w:rsidRPr="00737809">
        <w:rPr>
          <w:color w:val="000000"/>
        </w:rPr>
        <w:t xml:space="preserve">donde el Comité de Transparencia, confirme la eliminación de los datos confidenciales </w:t>
      </w:r>
      <w:r w:rsidRPr="00737809">
        <w:t>de acuerdo con los artículos 49, fracciones II y VIII, 132, fracción II, 143, fracción I y 149 de la Ley de</w:t>
      </w:r>
      <w:r w:rsidRPr="00737809">
        <w:t xml:space="preserve"> Transparencia y Acceso a la Información Pública del Estado de México y Municipios; el cual deberá remitir.</w:t>
      </w:r>
    </w:p>
    <w:p w14:paraId="21D45268" w14:textId="77777777" w:rsidR="00F04E81" w:rsidRPr="00737809" w:rsidRDefault="00F04E81">
      <w:pPr>
        <w:spacing w:after="0" w:line="360" w:lineRule="auto"/>
      </w:pPr>
    </w:p>
    <w:p w14:paraId="696A247D" w14:textId="77777777" w:rsidR="00F04E81" w:rsidRPr="00737809" w:rsidRDefault="00E02AAB">
      <w:pPr>
        <w:spacing w:after="0" w:line="360" w:lineRule="auto"/>
        <w:rPr>
          <w:b/>
          <w:bCs/>
        </w:rPr>
      </w:pPr>
      <w:r w:rsidRPr="00737809">
        <w:lastRenderedPageBreak/>
        <w:t>Así pues con los contratos entregados, se colma parcialmente respecto al</w:t>
      </w:r>
      <w:r w:rsidRPr="00737809">
        <w:rPr>
          <w:b/>
          <w:bCs/>
        </w:rPr>
        <w:t xml:space="preserve"> </w:t>
      </w:r>
      <w:r w:rsidRPr="00737809">
        <w:t xml:space="preserve">costo, nombre de empresa y contrato de obras, sin embargo, </w:t>
      </w:r>
      <w:r w:rsidRPr="00737809">
        <w:rPr>
          <w:b/>
          <w:bCs/>
        </w:rPr>
        <w:t>debe remitir el</w:t>
      </w:r>
      <w:r w:rsidRPr="00737809">
        <w:rPr>
          <w:b/>
          <w:bCs/>
        </w:rPr>
        <w:t xml:space="preserve"> acuerdo que acredite la versión pública </w:t>
      </w:r>
      <w:r w:rsidRPr="00737809">
        <w:t xml:space="preserve">y </w:t>
      </w:r>
      <w:r w:rsidRPr="00737809">
        <w:rPr>
          <w:b/>
          <w:bCs/>
        </w:rPr>
        <w:t>falta buscar sobre procesos de adquisición de insumos; y falta la entrega del expediente que respalde el proceso de adquisición o contratación como resultado que el agravio</w:t>
      </w:r>
      <w:r w:rsidRPr="00737809">
        <w:t xml:space="preserve"> y la información sobre los </w:t>
      </w:r>
      <w:r w:rsidRPr="00737809">
        <w:rPr>
          <w:b/>
          <w:bCs/>
        </w:rPr>
        <w:t>COCICOVI</w:t>
      </w:r>
      <w:r w:rsidRPr="00737809">
        <w:t>; por</w:t>
      </w:r>
      <w:r w:rsidRPr="00737809">
        <w:t xml:space="preserve"> tanto el motivo de agravio resulta </w:t>
      </w:r>
      <w:r w:rsidRPr="00737809">
        <w:rPr>
          <w:b/>
          <w:bCs/>
        </w:rPr>
        <w:t xml:space="preserve">FUNDADO y es procedente </w:t>
      </w:r>
      <w:r w:rsidRPr="00737809">
        <w:rPr>
          <w:b/>
          <w:bCs/>
          <w:u w:val="single"/>
        </w:rPr>
        <w:t xml:space="preserve">MODIFICAR </w:t>
      </w:r>
      <w:r w:rsidRPr="00737809">
        <w:rPr>
          <w:b/>
          <w:bCs/>
        </w:rPr>
        <w:t>las respuestas iniciales y entregar la información posterior a la búsqueda exhaustiva y razonable.</w:t>
      </w:r>
    </w:p>
    <w:p w14:paraId="2806BEE8" w14:textId="77777777" w:rsidR="00F04E81" w:rsidRPr="00737809" w:rsidRDefault="00F04E81">
      <w:pPr>
        <w:spacing w:after="0" w:line="360" w:lineRule="auto"/>
      </w:pPr>
    </w:p>
    <w:p w14:paraId="25D6888C" w14:textId="77777777" w:rsidR="00F04E81" w:rsidRPr="00737809" w:rsidRDefault="00E02AAB">
      <w:pPr>
        <w:spacing w:after="0" w:line="360" w:lineRule="auto"/>
      </w:pPr>
      <w:r w:rsidRPr="00737809">
        <w:rPr>
          <w:color w:val="000000"/>
        </w:rPr>
        <w:t>Para las versiones públicas, se deberán testar los datos personales y se deberá propor</w:t>
      </w:r>
      <w:r w:rsidRPr="00737809">
        <w:rPr>
          <w:color w:val="000000"/>
        </w:rPr>
        <w:t xml:space="preserve">cionar el Acuerdo de Clasificación donde el Comité de Transparencia, confirme la eliminación de los datos confidenciales </w:t>
      </w:r>
      <w:r w:rsidRPr="00737809">
        <w:t>de acuerdo con los artículos 49, fracciones II y VIII, 132, fracción II, 143, fracción I y 149 de la Ley de Transparencia y Acceso a la</w:t>
      </w:r>
      <w:r w:rsidRPr="00737809">
        <w:t xml:space="preserve"> Información Pública del Estado de México y Municipios. </w:t>
      </w:r>
    </w:p>
    <w:p w14:paraId="32413A87" w14:textId="77777777" w:rsidR="00F04E81" w:rsidRPr="00737809" w:rsidRDefault="00F04E81">
      <w:pPr>
        <w:spacing w:after="0" w:line="360" w:lineRule="auto"/>
      </w:pPr>
    </w:p>
    <w:p w14:paraId="0B6F1474" w14:textId="77777777" w:rsidR="00F04E81" w:rsidRPr="00737809" w:rsidRDefault="00E02AAB">
      <w:pPr>
        <w:numPr>
          <w:ilvl w:val="0"/>
          <w:numId w:val="8"/>
        </w:numPr>
        <w:pBdr>
          <w:top w:val="nil"/>
          <w:left w:val="nil"/>
          <w:bottom w:val="nil"/>
          <w:right w:val="nil"/>
          <w:between w:val="nil"/>
        </w:pBdr>
        <w:spacing w:after="0" w:line="360" w:lineRule="auto"/>
        <w:rPr>
          <w:b/>
          <w:bCs/>
          <w:color w:val="000000"/>
        </w:rPr>
      </w:pPr>
      <w:r w:rsidRPr="00737809">
        <w:rPr>
          <w:b/>
          <w:bCs/>
          <w:color w:val="000000"/>
        </w:rPr>
        <w:t>De los años 2016 y 2024 (11794/INFOEM/IP/RR/2025 y 11386/INFOEM/IP/RR/2025)</w:t>
      </w:r>
    </w:p>
    <w:p w14:paraId="3F705D97" w14:textId="77777777" w:rsidR="00F04E81" w:rsidRPr="00737809" w:rsidRDefault="00F04E81">
      <w:pPr>
        <w:spacing w:after="0" w:line="360" w:lineRule="auto"/>
        <w:rPr>
          <w:b/>
          <w:bCs/>
        </w:rPr>
      </w:pPr>
    </w:p>
    <w:p w14:paraId="54C32D37" w14:textId="77777777" w:rsidR="00F04E81" w:rsidRPr="00737809" w:rsidRDefault="00E02AAB">
      <w:pPr>
        <w:spacing w:after="0" w:line="360" w:lineRule="auto"/>
      </w:pPr>
      <w:r w:rsidRPr="00737809">
        <w:t xml:space="preserve">De los anteriores se advierte que de la respuesta de la Tesorería Municipal y del Titular del Órgano Interno de Control, </w:t>
      </w:r>
      <w:r w:rsidRPr="00737809">
        <w:t>no colma se aprecia que el Sujeto Obligado no acreditó debidamente la búsqueda de la información, en los términos descritos en el apartado anterior, dado que no se establecieron debidamente los criterios de búsqueda, además se acreditó la realización de ob</w:t>
      </w:r>
      <w:r w:rsidRPr="00737809">
        <w:t>ras y por tanto, de erogaciones, ello con la respuesta proporcionada por la Director General de Obras Públicas.</w:t>
      </w:r>
    </w:p>
    <w:p w14:paraId="5EAA7C22" w14:textId="77777777" w:rsidR="00F04E81" w:rsidRPr="00737809" w:rsidRDefault="00F04E81">
      <w:pPr>
        <w:spacing w:after="0" w:line="360" w:lineRule="auto"/>
      </w:pPr>
    </w:p>
    <w:p w14:paraId="4D69066F" w14:textId="77777777" w:rsidR="00F04E81" w:rsidRPr="00737809" w:rsidRDefault="00E02AAB">
      <w:pPr>
        <w:spacing w:after="0" w:line="360" w:lineRule="auto"/>
        <w:rPr>
          <w:b/>
          <w:bCs/>
        </w:rPr>
      </w:pPr>
      <w:r w:rsidRPr="00737809">
        <w:t xml:space="preserve">Respecto a la respuesta otorgada por el Director General de Obras Públicas, informó que localizó contratos de obra pública a precios unitarios </w:t>
      </w:r>
      <w:r w:rsidRPr="00737809">
        <w:t xml:space="preserve">y tiempo determinado; en el caso del año 2016, indicó ligas cerradas para consultar los contratos, lo cual resulta incorrecto, de acuerdo con lo analizado previamente, asimismo, y como en el caso de la información del año 2024; remitió </w:t>
      </w:r>
      <w:r w:rsidRPr="00737809">
        <w:lastRenderedPageBreak/>
        <w:t xml:space="preserve">dichos contratos en </w:t>
      </w:r>
      <w:r w:rsidRPr="00737809">
        <w:t>los que testó datos personales confidenciales, pero no acompañó de acuerdo que respalde la versión pública y dejó visibles datos personales. Indicó que no realizó procedimientos de licitación; así pues, debió entregar el acuerdo que respalde la versión púb</w:t>
      </w:r>
      <w:r w:rsidRPr="00737809">
        <w:t xml:space="preserve">lica </w:t>
      </w:r>
      <w:r w:rsidRPr="00737809">
        <w:rPr>
          <w:color w:val="000000"/>
        </w:rPr>
        <w:t xml:space="preserve">donde el Comité de Transparencia, confirme la eliminación de los datos confidenciales </w:t>
      </w:r>
      <w:r w:rsidRPr="00737809">
        <w:t>de acuerdo con los artículos 49, fracciones II y VIII, 132, fracción II, 143, fracción I y 149 de la Ley de Transparencia y Acceso a la Información Pública del Estad</w:t>
      </w:r>
      <w:r w:rsidRPr="00737809">
        <w:t>o de México y Municipios; el cual deberá remitir.</w:t>
      </w:r>
    </w:p>
    <w:p w14:paraId="5128A13F" w14:textId="77777777" w:rsidR="00F04E81" w:rsidRPr="00737809" w:rsidRDefault="00F04E81">
      <w:pPr>
        <w:spacing w:after="0" w:line="360" w:lineRule="auto"/>
        <w:rPr>
          <w:b/>
          <w:bCs/>
        </w:rPr>
      </w:pPr>
    </w:p>
    <w:p w14:paraId="1EBECE52" w14:textId="77777777" w:rsidR="00F04E81" w:rsidRPr="00737809" w:rsidRDefault="00E02AAB">
      <w:pPr>
        <w:spacing w:after="0" w:line="360" w:lineRule="auto"/>
        <w:rPr>
          <w:b/>
          <w:bCs/>
        </w:rPr>
      </w:pPr>
      <w:r w:rsidRPr="00737809">
        <w:t>Así pues, con los contratos entregados, se colma parcialmente respecto al</w:t>
      </w:r>
      <w:r w:rsidRPr="00737809">
        <w:rPr>
          <w:b/>
          <w:bCs/>
        </w:rPr>
        <w:t xml:space="preserve"> </w:t>
      </w:r>
      <w:r w:rsidRPr="00737809">
        <w:t>costo, nombre de empresa y contrato de obras, sin embargo, debe remitir el acuerdo que acredite la versión pública y falta buscar s</w:t>
      </w:r>
      <w:r w:rsidRPr="00737809">
        <w:t>obre procesos de adquisición de insumos; y falta la entrega del expediente que respalde el proceso de adquisición o contratación.</w:t>
      </w:r>
    </w:p>
    <w:p w14:paraId="18FDF0DD" w14:textId="77777777" w:rsidR="00F04E81" w:rsidRPr="00737809" w:rsidRDefault="00F04E81">
      <w:pPr>
        <w:spacing w:after="0" w:line="360" w:lineRule="auto"/>
      </w:pPr>
    </w:p>
    <w:p w14:paraId="610E164A" w14:textId="77777777" w:rsidR="00F04E81" w:rsidRPr="00737809" w:rsidRDefault="00E02AAB">
      <w:pPr>
        <w:spacing w:after="0" w:line="360" w:lineRule="auto"/>
      </w:pPr>
      <w:r w:rsidRPr="00737809">
        <w:rPr>
          <w:color w:val="000000"/>
        </w:rPr>
        <w:t>Para las versiones públicas, se deberán testar los datos personales y se deberá proporcionar el Acuerdo de Clasificación dond</w:t>
      </w:r>
      <w:r w:rsidRPr="00737809">
        <w:rPr>
          <w:color w:val="000000"/>
        </w:rPr>
        <w:t xml:space="preserve">e el Comité de Transparencia, confirme la eliminación de los datos confidenciales </w:t>
      </w:r>
      <w:r w:rsidRPr="00737809">
        <w:t>de acuerdo con los artículos 49, fracciones II y VIII, 132, fracción II, 143, fracción I y 149 de la Ley de Transparencia y Acceso a la Información Pública del Estado de Méxi</w:t>
      </w:r>
      <w:r w:rsidRPr="00737809">
        <w:t xml:space="preserve">co y Municipios. </w:t>
      </w:r>
    </w:p>
    <w:p w14:paraId="747A0413" w14:textId="77777777" w:rsidR="00F04E81" w:rsidRPr="00737809" w:rsidRDefault="00F04E81">
      <w:pPr>
        <w:spacing w:after="0" w:line="360" w:lineRule="auto"/>
        <w:rPr>
          <w:b/>
          <w:bCs/>
        </w:rPr>
      </w:pPr>
    </w:p>
    <w:p w14:paraId="07FB3C06" w14:textId="77777777" w:rsidR="00F04E81" w:rsidRPr="00737809" w:rsidRDefault="00E02AAB">
      <w:pPr>
        <w:spacing w:after="0" w:line="360" w:lineRule="auto"/>
      </w:pPr>
      <w:r w:rsidRPr="00737809">
        <w:t>Además, al dejar visibles datos personales confidenciales, tales como números telefónicos y correos electrónicos particulares, que deben ser clasificados conforme a lo siguiente:</w:t>
      </w:r>
    </w:p>
    <w:p w14:paraId="4C3A740B" w14:textId="77777777" w:rsidR="00F04E81" w:rsidRPr="00737809" w:rsidRDefault="00F04E81">
      <w:pPr>
        <w:spacing w:after="0" w:line="360" w:lineRule="auto"/>
      </w:pPr>
    </w:p>
    <w:p w14:paraId="798296DF" w14:textId="77777777" w:rsidR="00F04E81" w:rsidRPr="00737809" w:rsidRDefault="00E02AAB">
      <w:pPr>
        <w:numPr>
          <w:ilvl w:val="0"/>
          <w:numId w:val="19"/>
        </w:numPr>
        <w:spacing w:after="0" w:line="360" w:lineRule="auto"/>
        <w:rPr>
          <w:color w:val="000000"/>
        </w:rPr>
      </w:pPr>
      <w:r w:rsidRPr="00737809">
        <w:rPr>
          <w:b/>
          <w:bCs/>
          <w:color w:val="000000"/>
        </w:rPr>
        <w:t>Correo electrónico particular.</w:t>
      </w:r>
    </w:p>
    <w:p w14:paraId="21E2D0CA" w14:textId="77777777" w:rsidR="00F04E81" w:rsidRPr="00737809" w:rsidRDefault="00F04E81">
      <w:pPr>
        <w:spacing w:after="0" w:line="360" w:lineRule="auto"/>
        <w:rPr>
          <w:color w:val="000000"/>
        </w:rPr>
      </w:pPr>
    </w:p>
    <w:p w14:paraId="15709EE4" w14:textId="77777777" w:rsidR="00F04E81" w:rsidRPr="00737809" w:rsidRDefault="00E02AAB">
      <w:pPr>
        <w:spacing w:after="0" w:line="360" w:lineRule="auto"/>
        <w:rPr>
          <w:color w:val="000000"/>
        </w:rPr>
      </w:pPr>
      <w:r w:rsidRPr="00737809">
        <w:rPr>
          <w:color w:val="000000"/>
        </w:rPr>
        <w:t xml:space="preserve">El correo electrónico es </w:t>
      </w:r>
      <w:r w:rsidRPr="00737809">
        <w:rPr>
          <w:color w:val="000000"/>
        </w:rPr>
        <w:t xml:space="preserve">un sistema de transmisión de mensajes por computadora a través de redes informáticas. Dicho dato se puede asimilar al teléfono o domicilio particular, cuya </w:t>
      </w:r>
      <w:r w:rsidRPr="00737809">
        <w:rPr>
          <w:color w:val="000000"/>
        </w:rPr>
        <w:lastRenderedPageBreak/>
        <w:t>nomenclatura, se considera como un dato personal, toda vez que es un medio para comunicarse con la p</w:t>
      </w:r>
      <w:r w:rsidRPr="00737809">
        <w:rPr>
          <w:color w:val="000000"/>
        </w:rPr>
        <w:t>ersona titular del mismo, la hace localizable e incluso identificable, al poder estar conformado por parte de su nombre o bien, fecha de nacimiento.</w:t>
      </w:r>
    </w:p>
    <w:p w14:paraId="1C8C4B93" w14:textId="77777777" w:rsidR="00F04E81" w:rsidRPr="00737809" w:rsidRDefault="00F04E81">
      <w:pPr>
        <w:spacing w:after="0" w:line="360" w:lineRule="auto"/>
        <w:rPr>
          <w:color w:val="000000"/>
        </w:rPr>
      </w:pPr>
    </w:p>
    <w:p w14:paraId="4D3C0976" w14:textId="77777777" w:rsidR="00F04E81" w:rsidRPr="00737809" w:rsidRDefault="00E02AAB">
      <w:pPr>
        <w:spacing w:after="0" w:line="360" w:lineRule="auto"/>
        <w:rPr>
          <w:color w:val="000000"/>
        </w:rPr>
      </w:pPr>
      <w:r w:rsidRPr="00737809">
        <w:rPr>
          <w:color w:val="000000"/>
        </w:rPr>
        <w:t>En ese sentido, cabe señalar que el correo electrónico particular, por lo que, mantiene su carácter primig</w:t>
      </w:r>
      <w:r w:rsidRPr="00737809">
        <w:rPr>
          <w:color w:val="000000"/>
        </w:rPr>
        <w:t>enio, es decir, que la titularidad de dicho dato corresponde a la persona física; por lo que corresponde a un dato personal que actualiza la causal de clasificación establecida en el artículo 143, fracción I de la Ley de Transparencia y Acceso a la Informa</w:t>
      </w:r>
      <w:r w:rsidRPr="00737809">
        <w:rPr>
          <w:color w:val="000000"/>
        </w:rPr>
        <w:t>ción Pública del Estado de México y Municipios.</w:t>
      </w:r>
    </w:p>
    <w:p w14:paraId="1343E383" w14:textId="77777777" w:rsidR="00F04E81" w:rsidRPr="00737809" w:rsidRDefault="00F04E81">
      <w:pPr>
        <w:spacing w:after="0" w:line="360" w:lineRule="auto"/>
        <w:rPr>
          <w:color w:val="000000"/>
        </w:rPr>
      </w:pPr>
    </w:p>
    <w:p w14:paraId="2E7BE4CB" w14:textId="77777777" w:rsidR="00F04E81" w:rsidRPr="00737809" w:rsidRDefault="00E02AAB">
      <w:pPr>
        <w:numPr>
          <w:ilvl w:val="0"/>
          <w:numId w:val="21"/>
        </w:numPr>
        <w:spacing w:after="0" w:line="360" w:lineRule="auto"/>
        <w:rPr>
          <w:color w:val="000000"/>
        </w:rPr>
      </w:pPr>
      <w:r w:rsidRPr="00737809">
        <w:rPr>
          <w:b/>
          <w:bCs/>
          <w:color w:val="000000"/>
        </w:rPr>
        <w:t>Número de teléfono o celular particular.</w:t>
      </w:r>
    </w:p>
    <w:p w14:paraId="62050F2B" w14:textId="77777777" w:rsidR="00F04E81" w:rsidRPr="00737809" w:rsidRDefault="00F04E81">
      <w:pPr>
        <w:spacing w:after="0" w:line="360" w:lineRule="auto"/>
        <w:rPr>
          <w:color w:val="000000"/>
        </w:rPr>
      </w:pPr>
    </w:p>
    <w:p w14:paraId="7723D323" w14:textId="77777777" w:rsidR="00F04E81" w:rsidRPr="00737809" w:rsidRDefault="00E02AAB">
      <w:pPr>
        <w:spacing w:after="0" w:line="360" w:lineRule="auto"/>
        <w:rPr>
          <w:color w:val="000000"/>
        </w:rPr>
      </w:pPr>
      <w:r w:rsidRPr="00737809">
        <w:rPr>
          <w:color w:val="000000"/>
        </w:rPr>
        <w:t>Al igual que el correo electrónico, el número asignado a un teléfono particular o celular permite localizar a una persona física identificada o identificable, ya sea</w:t>
      </w:r>
      <w:r w:rsidRPr="00737809">
        <w:rPr>
          <w:color w:val="000000"/>
        </w:rPr>
        <w:t xml:space="preserve"> a través de un dispositivo móvil o bien, en un lugar como el domicilio; por lo que, la titularidad del mismo, al igual que el correo electrónico analizado, corresponde a la persona física en su calidad de particular y no como servidor público.</w:t>
      </w:r>
    </w:p>
    <w:p w14:paraId="10765F80" w14:textId="77777777" w:rsidR="00F04E81" w:rsidRPr="00737809" w:rsidRDefault="00E02AAB">
      <w:pPr>
        <w:spacing w:after="0" w:line="360" w:lineRule="auto"/>
        <w:rPr>
          <w:color w:val="000000"/>
        </w:rPr>
      </w:pPr>
      <w:r w:rsidRPr="00737809">
        <w:rPr>
          <w:color w:val="000000"/>
        </w:rPr>
        <w:t>En tales co</w:t>
      </w:r>
      <w:r w:rsidRPr="00737809">
        <w:rPr>
          <w:color w:val="000000"/>
        </w:rPr>
        <w:t>nsideraciones, dicho dato personal es susceptible de ser clasificado como confidencial, con fundamento en el artículo 143, fracción I de la Ley de Transparencia y Acceso a la Información Pública.</w:t>
      </w:r>
    </w:p>
    <w:p w14:paraId="283A5B9D" w14:textId="77777777" w:rsidR="00F04E81" w:rsidRPr="00737809" w:rsidRDefault="00F04E81">
      <w:pPr>
        <w:spacing w:after="0" w:line="360" w:lineRule="auto"/>
      </w:pPr>
    </w:p>
    <w:p w14:paraId="61D94CA8" w14:textId="77777777" w:rsidR="00F04E81" w:rsidRPr="00737809" w:rsidRDefault="00E02AAB">
      <w:pPr>
        <w:spacing w:after="0" w:line="360" w:lineRule="auto"/>
      </w:pPr>
      <w:r w:rsidRPr="00737809">
        <w:t>En atención a que el Sujeto Obligado dejó visibles tales da</w:t>
      </w:r>
      <w:r w:rsidRPr="00737809">
        <w:t>tos en respuestas,</w:t>
      </w:r>
      <w:r w:rsidRPr="00737809">
        <w:rPr>
          <w:b/>
          <w:bCs/>
        </w:rPr>
        <w:t xml:space="preserve"> </w:t>
      </w:r>
      <w:r w:rsidRPr="00737809">
        <w:t>será procedente dar vista a la Dirección General de Protección de Datos Personales de este Instituto con fundamento en el artículo 24, fracciones XI, XII y XIII del Reglamento Interior del Instituto de Transparencia, Acceso a la Informac</w:t>
      </w:r>
      <w:r w:rsidRPr="00737809">
        <w:t>ión Pública y Protección de Datos Personales del Estado de México y Municipios, a fin de llevar a cabo el procedimiento que conforme a Derecho corresponda.</w:t>
      </w:r>
    </w:p>
    <w:p w14:paraId="685EB2D4" w14:textId="77777777" w:rsidR="00F04E81" w:rsidRPr="00737809" w:rsidRDefault="00F04E81">
      <w:pPr>
        <w:spacing w:after="0" w:line="360" w:lineRule="auto"/>
        <w:rPr>
          <w:b/>
          <w:bCs/>
        </w:rPr>
      </w:pPr>
    </w:p>
    <w:p w14:paraId="13FF5B24" w14:textId="77777777" w:rsidR="00F04E81" w:rsidRPr="00737809" w:rsidRDefault="00E02AAB">
      <w:pPr>
        <w:spacing w:after="0" w:line="360" w:lineRule="auto"/>
        <w:rPr>
          <w:b/>
          <w:bCs/>
        </w:rPr>
      </w:pPr>
      <w:r w:rsidRPr="00737809">
        <w:t>Así pues con los contratos entregados, se colma parcialmente respecto al</w:t>
      </w:r>
      <w:r w:rsidRPr="00737809">
        <w:rPr>
          <w:b/>
          <w:bCs/>
        </w:rPr>
        <w:t xml:space="preserve"> </w:t>
      </w:r>
      <w:r w:rsidRPr="00737809">
        <w:t>costo, nombre de empresa y</w:t>
      </w:r>
      <w:r w:rsidRPr="00737809">
        <w:t xml:space="preserve"> contrato de obras, sin embargo, </w:t>
      </w:r>
      <w:r w:rsidRPr="00737809">
        <w:rPr>
          <w:b/>
          <w:bCs/>
        </w:rPr>
        <w:t xml:space="preserve">debe remitir el acuerdo que acredite la versión pública </w:t>
      </w:r>
      <w:r w:rsidRPr="00737809">
        <w:t xml:space="preserve">y </w:t>
      </w:r>
      <w:r w:rsidRPr="00737809">
        <w:rPr>
          <w:b/>
          <w:bCs/>
        </w:rPr>
        <w:t xml:space="preserve">falta buscar sobre procesos de adquisición de insumos; y falta la entrega del expediente que respalde el proceso de adquisición o contratación como resultado que el </w:t>
      </w:r>
      <w:r w:rsidRPr="00737809">
        <w:rPr>
          <w:b/>
          <w:bCs/>
        </w:rPr>
        <w:t>agravio</w:t>
      </w:r>
      <w:r w:rsidRPr="00737809">
        <w:t xml:space="preserve"> y la información sobre los </w:t>
      </w:r>
      <w:r w:rsidRPr="00737809">
        <w:rPr>
          <w:b/>
          <w:bCs/>
        </w:rPr>
        <w:t>COCICOVI</w:t>
      </w:r>
      <w:r w:rsidRPr="00737809">
        <w:t xml:space="preserve">; por tanto el motivo de agravio resulta </w:t>
      </w:r>
      <w:r w:rsidRPr="00737809">
        <w:rPr>
          <w:b/>
          <w:bCs/>
        </w:rPr>
        <w:t xml:space="preserve">FUNDADO y es procedente </w:t>
      </w:r>
      <w:r w:rsidRPr="00737809">
        <w:rPr>
          <w:b/>
          <w:bCs/>
          <w:u w:val="single"/>
        </w:rPr>
        <w:t>MODIFICAR</w:t>
      </w:r>
      <w:r w:rsidRPr="00737809">
        <w:rPr>
          <w:b/>
          <w:bCs/>
        </w:rPr>
        <w:t xml:space="preserve"> la respuesta inicial y entregar la información posterior a la búsqueda exhaustiva y razonable.</w:t>
      </w:r>
    </w:p>
    <w:p w14:paraId="46582BAD" w14:textId="77777777" w:rsidR="00F04E81" w:rsidRPr="00737809" w:rsidRDefault="00F04E81">
      <w:pPr>
        <w:spacing w:after="0" w:line="360" w:lineRule="auto"/>
      </w:pPr>
    </w:p>
    <w:p w14:paraId="3F905D25" w14:textId="77777777" w:rsidR="00F04E81" w:rsidRPr="00737809" w:rsidRDefault="00E02AAB">
      <w:pPr>
        <w:spacing w:after="0" w:line="360" w:lineRule="auto"/>
      </w:pPr>
      <w:r w:rsidRPr="00737809">
        <w:rPr>
          <w:color w:val="000000"/>
        </w:rPr>
        <w:t>Para las versiones públicas, se deberán te</w:t>
      </w:r>
      <w:r w:rsidRPr="00737809">
        <w:rPr>
          <w:color w:val="000000"/>
        </w:rPr>
        <w:t xml:space="preserve">star los datos personales y se deberá proporcionar el Acuerdo de Clasificación donde el Comité de Transparencia, confirme la eliminación de los datos confidenciales </w:t>
      </w:r>
      <w:r w:rsidRPr="00737809">
        <w:t xml:space="preserve">de acuerdo con los artículos 49, fracciones II y VIII, 132, fracción II, 143, fracción I y </w:t>
      </w:r>
      <w:r w:rsidRPr="00737809">
        <w:t xml:space="preserve">149 de la Ley de Transparencia y Acceso a la Información Pública del Estado de México y Municipios. </w:t>
      </w:r>
    </w:p>
    <w:p w14:paraId="2052315B" w14:textId="77777777" w:rsidR="00F04E81" w:rsidRPr="00737809" w:rsidRDefault="00F04E81">
      <w:pPr>
        <w:spacing w:after="0" w:line="360" w:lineRule="auto"/>
        <w:rPr>
          <w:b/>
          <w:bCs/>
        </w:rPr>
      </w:pPr>
    </w:p>
    <w:p w14:paraId="0C3C2C87" w14:textId="77777777" w:rsidR="00F04E81" w:rsidRPr="00737809" w:rsidRDefault="00E02AAB">
      <w:pPr>
        <w:numPr>
          <w:ilvl w:val="0"/>
          <w:numId w:val="8"/>
        </w:numPr>
        <w:pBdr>
          <w:top w:val="nil"/>
          <w:left w:val="nil"/>
          <w:bottom w:val="nil"/>
          <w:right w:val="nil"/>
          <w:between w:val="nil"/>
        </w:pBdr>
        <w:spacing w:after="0" w:line="360" w:lineRule="auto"/>
        <w:rPr>
          <w:color w:val="000000"/>
        </w:rPr>
      </w:pPr>
      <w:r w:rsidRPr="00737809">
        <w:rPr>
          <w:b/>
          <w:bCs/>
          <w:color w:val="000000"/>
        </w:rPr>
        <w:t>Del 1° de enero al 25 de agosto de 2025 (11385/INFOEM/IP/RR/2025)</w:t>
      </w:r>
    </w:p>
    <w:p w14:paraId="7B8500EB" w14:textId="77777777" w:rsidR="00F04E81" w:rsidRPr="00737809" w:rsidRDefault="00F04E81">
      <w:pPr>
        <w:spacing w:after="0" w:line="360" w:lineRule="auto"/>
      </w:pPr>
    </w:p>
    <w:p w14:paraId="38813B52" w14:textId="77777777" w:rsidR="00F04E81" w:rsidRPr="00737809" w:rsidRDefault="00E02AAB">
      <w:pPr>
        <w:spacing w:after="0" w:line="360" w:lineRule="auto"/>
      </w:pPr>
      <w:r w:rsidRPr="00737809">
        <w:t>De los anteriores se advierte que de la respuesta de la Tesorería Municipal y del Titul</w:t>
      </w:r>
      <w:r w:rsidRPr="00737809">
        <w:t>ar del Órgano Interno de Control, no colma se aprecia que el Sujeto Obligado no acreditó debidamente la búsqueda de la información, en los términos descritos en el apartado anterior, dado que no se establecieron debidamente los criterios de búsqueda, ademá</w:t>
      </w:r>
      <w:r w:rsidRPr="00737809">
        <w:t>s se acreditó la realización de obras y por tanto de erogaciones con la respuesta proporcionada por la Director General de Obras Públicas.</w:t>
      </w:r>
    </w:p>
    <w:p w14:paraId="50CD8DAF" w14:textId="77777777" w:rsidR="00F04E81" w:rsidRPr="00737809" w:rsidRDefault="00F04E81">
      <w:pPr>
        <w:spacing w:after="0" w:line="360" w:lineRule="auto"/>
      </w:pPr>
    </w:p>
    <w:p w14:paraId="78C144B1" w14:textId="77777777" w:rsidR="00F04E81" w:rsidRPr="00737809" w:rsidRDefault="00E02AAB">
      <w:pPr>
        <w:spacing w:after="0" w:line="360" w:lineRule="auto"/>
      </w:pPr>
      <w:r w:rsidRPr="00737809">
        <w:t>Respecto a la respuesta otorgada por el Director General de Obras Públicas, informó indicó que a la fecha de la soli</w:t>
      </w:r>
      <w:r w:rsidRPr="00737809">
        <w:t xml:space="preserve">citud se tiene un registro de más de 13,000 baches atendidos, e indicó las delegaciones en las que se ubican, señaló que no es de su  competencia conocer de las actas de </w:t>
      </w:r>
      <w:r w:rsidRPr="00737809">
        <w:lastRenderedPageBreak/>
        <w:t xml:space="preserve">participación de COCICOVI y que no localizó la expresión documental que diera cuenta; </w:t>
      </w:r>
      <w:r w:rsidRPr="00737809">
        <w:t>y respecto al costo, la empresa y el expediente de licitación cambió la modalidad de entrega a consulta en sitio, digital o en copias simples.</w:t>
      </w:r>
    </w:p>
    <w:p w14:paraId="29753D80" w14:textId="77777777" w:rsidR="00F04E81" w:rsidRPr="00737809" w:rsidRDefault="00F04E81">
      <w:pPr>
        <w:spacing w:after="0" w:line="360" w:lineRule="auto"/>
      </w:pPr>
    </w:p>
    <w:p w14:paraId="11C53371" w14:textId="50A515AE" w:rsidR="00F04E81" w:rsidRPr="00737809" w:rsidRDefault="00E02AAB">
      <w:pPr>
        <w:spacing w:after="0" w:line="360" w:lineRule="auto"/>
      </w:pPr>
      <w:r w:rsidRPr="00737809">
        <w:t xml:space="preserve">Al respecto, cabe traer a colación la Resolución del Recurso de Revisión con </w:t>
      </w:r>
      <w:r w:rsidR="00FA69F3" w:rsidRPr="00737809">
        <w:t>número 08406</w:t>
      </w:r>
      <w:r w:rsidRPr="00737809">
        <w:t xml:space="preserve">/INFOEM/IP/RR/2025, en la cual la </w:t>
      </w:r>
      <w:r w:rsidRPr="00737809">
        <w:rPr>
          <w:color w:val="000000"/>
        </w:rPr>
        <w:t>el Departamento de Bacheo y Señalamiento Vial dependiente de la Dirección General de Servicios Públicos, proporcionó un listado de trabajos de bacheo realizados del cuatro de marzo al veinticinco de abril de dos mil veinti</w:t>
      </w:r>
      <w:r w:rsidRPr="00737809">
        <w:rPr>
          <w:color w:val="000000"/>
        </w:rPr>
        <w:t>cinco</w:t>
      </w:r>
      <w:r w:rsidRPr="00737809">
        <w:t xml:space="preserve">; por lo que se aprecia que la información de </w:t>
      </w:r>
      <w:r w:rsidRPr="00737809">
        <w:rPr>
          <w:b/>
          <w:bCs/>
        </w:rPr>
        <w:t>la cantidad y ubicación</w:t>
      </w:r>
      <w:r w:rsidRPr="00737809">
        <w:t xml:space="preserve"> puede obrar en el conocimiento de dicho departamento.</w:t>
      </w:r>
    </w:p>
    <w:p w14:paraId="555324A8" w14:textId="77777777" w:rsidR="00F04E81" w:rsidRPr="00737809" w:rsidRDefault="00F04E81">
      <w:pPr>
        <w:spacing w:after="0" w:line="360" w:lineRule="auto"/>
      </w:pPr>
    </w:p>
    <w:p w14:paraId="71B21A1E" w14:textId="77777777" w:rsidR="00F04E81" w:rsidRPr="00737809" w:rsidRDefault="00E02AAB">
      <w:pPr>
        <w:spacing w:after="0" w:line="360" w:lineRule="auto"/>
        <w:rPr>
          <w:b/>
          <w:bCs/>
        </w:rPr>
      </w:pPr>
      <w:r w:rsidRPr="00737809">
        <w:t>Lo anterior, se trae como hecho notorio, con fundamento en el artículo 36 del Código de Procedimientos Administrativos del Estado de México, de aplicación supletoria a la Ley de Transparencia y Acceso a la Información Pública del Estado de México y Municip</w:t>
      </w:r>
      <w:r w:rsidRPr="00737809">
        <w:t>ios, que precisa que la autoridad debe invocarlos, aunque no sean alegados por las partes. Asimismo, en la Jurisprudencia número 2a./J. 103/2007, de la Segunda Sala, publicada en la página 285 de la Gaceta del Semanario Judicial de la Federación, Novena Ép</w:t>
      </w:r>
      <w:r w:rsidRPr="00737809">
        <w:t xml:space="preserve">oca, Tomo XXV, junio de 2007, se establece que los órganos jurisdiccionales pueden invocar como hechos notorios las resoluciones que hayan emitido. </w:t>
      </w:r>
      <w:r w:rsidRPr="00737809">
        <w:rPr>
          <w:b/>
          <w:bCs/>
        </w:rPr>
        <w:t xml:space="preserve">En atención a lo anterior, se debe realizar la debida búsqueda de la información. </w:t>
      </w:r>
    </w:p>
    <w:p w14:paraId="58A0EFFA" w14:textId="77777777" w:rsidR="00F04E81" w:rsidRPr="00737809" w:rsidRDefault="00F04E81">
      <w:pPr>
        <w:spacing w:after="0" w:line="360" w:lineRule="auto"/>
      </w:pPr>
    </w:p>
    <w:p w14:paraId="3123260F" w14:textId="77777777" w:rsidR="00F04E81" w:rsidRPr="00737809" w:rsidRDefault="00E02AAB">
      <w:pPr>
        <w:spacing w:after="0" w:line="360" w:lineRule="auto"/>
        <w:rPr>
          <w:b/>
          <w:bCs/>
        </w:rPr>
      </w:pPr>
      <w:r w:rsidRPr="00737809">
        <w:rPr>
          <w:b/>
          <w:bCs/>
        </w:rPr>
        <w:t xml:space="preserve">Aunado a lo anterior se </w:t>
      </w:r>
      <w:r w:rsidRPr="00737809">
        <w:rPr>
          <w:b/>
          <w:bCs/>
        </w:rPr>
        <w:t>precisó el cambio de modalidad de la entrega de la información; al respecto</w:t>
      </w:r>
      <w:r w:rsidRPr="00737809">
        <w:t>, cabe recordar que se requirió la entrega de la información, a través del Sistema de Acceso a Información Mexiquense (SAIMEX).</w:t>
      </w:r>
    </w:p>
    <w:p w14:paraId="2C77D7EE" w14:textId="77777777" w:rsidR="00F04E81" w:rsidRPr="00737809" w:rsidRDefault="00F04E81">
      <w:pPr>
        <w:spacing w:after="0" w:line="360" w:lineRule="auto"/>
      </w:pPr>
    </w:p>
    <w:p w14:paraId="0CA38E12" w14:textId="77777777" w:rsidR="00F04E81" w:rsidRPr="00737809" w:rsidRDefault="00E02AAB">
      <w:pPr>
        <w:spacing w:after="0" w:line="360" w:lineRule="auto"/>
      </w:pPr>
      <w:r w:rsidRPr="00737809">
        <w:t>En ese sentido, el artículo 155, fracción V, de la L</w:t>
      </w:r>
      <w:r w:rsidRPr="00737809">
        <w:t xml:space="preserve">ey de Transparencia y Acceso a la Información Pública del Estado de México y Municipios, precisa que para presentar una solicitud, el </w:t>
      </w:r>
      <w:r w:rsidRPr="00737809">
        <w:lastRenderedPageBreak/>
        <w:t xml:space="preserve">particular podrá señalar </w:t>
      </w:r>
      <w:r w:rsidRPr="00737809">
        <w:rPr>
          <w:b/>
          <w:bCs/>
        </w:rPr>
        <w:t>la modalidad en la que prefiere se otorgue el acceso a la información</w:t>
      </w:r>
      <w:r w:rsidRPr="00737809">
        <w:t xml:space="preserve">, la cual podrá ser verbal, </w:t>
      </w:r>
      <w:r w:rsidRPr="00737809">
        <w:t>siempre y cuando sea para fines de orientación, mediante consulta directa, mediante la expedición de copias simples o certificadas o la reproducción en cualquier otro medio, incluidos los electrónicos.</w:t>
      </w:r>
    </w:p>
    <w:p w14:paraId="798DFC63" w14:textId="77777777" w:rsidR="00F04E81" w:rsidRPr="00737809" w:rsidRDefault="00F04E81">
      <w:pPr>
        <w:spacing w:after="0" w:line="360" w:lineRule="auto"/>
      </w:pPr>
    </w:p>
    <w:p w14:paraId="5718567A" w14:textId="77777777" w:rsidR="00F04E81" w:rsidRPr="00737809" w:rsidRDefault="00E02AAB">
      <w:pPr>
        <w:spacing w:after="0" w:line="360" w:lineRule="auto"/>
        <w:rPr>
          <w:b/>
          <w:bCs/>
        </w:rPr>
      </w:pPr>
      <w:r w:rsidRPr="00737809">
        <w:t xml:space="preserve">El artículo 158, dispone que, de manera excepcional, </w:t>
      </w:r>
      <w:r w:rsidRPr="00737809">
        <w:t xml:space="preserve">cuando de manera fundada y motivada lo determine el Sujeto Obligado, </w:t>
      </w:r>
      <w:r w:rsidRPr="00737809">
        <w:rPr>
          <w:b/>
          <w:bCs/>
        </w:rPr>
        <w:t>en los casos en que la entrega de la información que se encuentre a su disposición sobrepase las capacidades técnicas, administrativas y humanas del Sujeto Obligado para cumplir con la so</w:t>
      </w:r>
      <w:r w:rsidRPr="00737809">
        <w:rPr>
          <w:b/>
          <w:bCs/>
        </w:rPr>
        <w:t>licitud, se podrá poner a disposición del solicitante la información en consulta directa.</w:t>
      </w:r>
    </w:p>
    <w:p w14:paraId="5BBA718B" w14:textId="77777777" w:rsidR="00F04E81" w:rsidRPr="00737809" w:rsidRDefault="00F04E81">
      <w:pPr>
        <w:spacing w:after="0" w:line="360" w:lineRule="auto"/>
        <w:rPr>
          <w:b/>
          <w:bCs/>
        </w:rPr>
      </w:pPr>
    </w:p>
    <w:p w14:paraId="1AA2B891" w14:textId="77777777" w:rsidR="00F04E81" w:rsidRPr="00737809" w:rsidRDefault="00E02AAB">
      <w:pPr>
        <w:spacing w:after="0" w:line="360" w:lineRule="auto"/>
      </w:pPr>
      <w:r w:rsidRPr="00737809">
        <w:t>En ese orden de ideas, el artículo 164 de dicho ordenamiento jurídico, prevé que el acceso se dará en la modalidad de entrega y, en su caso, de envío elegidos por el</w:t>
      </w:r>
      <w:r w:rsidRPr="00737809">
        <w:t xml:space="preserve"> solicitante. </w:t>
      </w:r>
      <w:r w:rsidRPr="00737809">
        <w:rPr>
          <w:b/>
          <w:bCs/>
        </w:rPr>
        <w:t>Cuando la información no pueda entregarse o enviarse en la modalidad elegida, el sujeto obligado deberá ofrecer otra u otras modalidades de entrega.</w:t>
      </w:r>
      <w:r w:rsidRPr="00737809">
        <w:t xml:space="preserve"> En cualquier caso, </w:t>
      </w:r>
      <w:r w:rsidRPr="00737809">
        <w:rPr>
          <w:b/>
          <w:bCs/>
        </w:rPr>
        <w:t>se deberá fundar y motivar</w:t>
      </w:r>
      <w:r w:rsidRPr="00737809">
        <w:t xml:space="preserve"> la necesidad de ofrecer otras modalidades.</w:t>
      </w:r>
    </w:p>
    <w:p w14:paraId="6F8F48B2" w14:textId="77777777" w:rsidR="00F04E81" w:rsidRPr="00737809" w:rsidRDefault="00F04E81">
      <w:pPr>
        <w:spacing w:after="0" w:line="360" w:lineRule="auto"/>
      </w:pPr>
    </w:p>
    <w:p w14:paraId="66E4D371" w14:textId="77777777" w:rsidR="00F04E81" w:rsidRPr="00737809" w:rsidRDefault="00E02AAB">
      <w:pPr>
        <w:spacing w:after="0" w:line="360" w:lineRule="auto"/>
        <w:rPr>
          <w:b/>
          <w:bCs/>
        </w:rPr>
      </w:pPr>
      <w:r w:rsidRPr="00737809">
        <w:t>Par</w:t>
      </w:r>
      <w:r w:rsidRPr="00737809">
        <w:t>a lo cual, conforme al artículo 174 de la Ley de la materia, indica que los costos de reproducción y, en su caso, de envío para la obtención de la información deberán ser cubiertos por el solicitante de manera previa a la entrega por parte del Sujeto Oblig</w:t>
      </w:r>
      <w:r w:rsidRPr="00737809">
        <w:t xml:space="preserve">ado. En tales consideraciones, la entrega de la información deberá hacerse, </w:t>
      </w:r>
      <w:r w:rsidRPr="00737809">
        <w:rPr>
          <w:b/>
          <w:bCs/>
        </w:rPr>
        <w:t>en la medida de lo posible, en la forma solicitada por el interesado, salvo que exista un impedimento justificado para atenderla</w:t>
      </w:r>
      <w:r w:rsidRPr="00737809">
        <w:t>, en cuyo caso, deberán exponerse las razones por la</w:t>
      </w:r>
      <w:r w:rsidRPr="00737809">
        <w:t xml:space="preserve">s cuales no era posible utilizar el medio de reproducción solicitado; en ese sentido, la entrega de la información en una modalidad distinta a la elegida por el particular </w:t>
      </w:r>
      <w:r w:rsidRPr="00737809">
        <w:rPr>
          <w:b/>
          <w:bCs/>
        </w:rPr>
        <w:t xml:space="preserve">sólo procede, en caso de que se acredite la imposibilidad de atenderla. </w:t>
      </w:r>
    </w:p>
    <w:p w14:paraId="73907CC6" w14:textId="77777777" w:rsidR="00F04E81" w:rsidRPr="00737809" w:rsidRDefault="00F04E81">
      <w:pPr>
        <w:spacing w:after="0" w:line="360" w:lineRule="auto"/>
      </w:pPr>
    </w:p>
    <w:p w14:paraId="090FB942" w14:textId="77777777" w:rsidR="00F04E81" w:rsidRPr="00737809" w:rsidRDefault="00E02AAB">
      <w:pPr>
        <w:spacing w:after="0" w:line="360" w:lineRule="auto"/>
        <w:rPr>
          <w:b/>
          <w:bCs/>
        </w:rPr>
      </w:pPr>
      <w:bookmarkStart w:id="28" w:name="_heading=h.cy2v7eg5onsr" w:colFirst="0" w:colLast="0"/>
      <w:bookmarkEnd w:id="28"/>
      <w:r w:rsidRPr="00737809">
        <w:lastRenderedPageBreak/>
        <w:t>Así, cuand</w:t>
      </w:r>
      <w:r w:rsidRPr="00737809">
        <w:t xml:space="preserve">o se justifique el impedimento, </w:t>
      </w:r>
      <w:r w:rsidRPr="00737809">
        <w:rPr>
          <w:b/>
          <w:bCs/>
        </w:rPr>
        <w:t>los Sujetos Obligados deberán ofrecer al particular otras modalidades de entrega que permita la información</w:t>
      </w:r>
      <w:r w:rsidRPr="00737809">
        <w:t>, como consulta directa en las oficinas de la Unidad de Transparencia; lo anterior, es robustecido con el Criterio SO</w:t>
      </w:r>
      <w:r w:rsidRPr="00737809">
        <w:t>/008/2017,</w:t>
      </w:r>
      <w:r w:rsidRPr="00737809">
        <w:rPr>
          <w:b/>
          <w:bCs/>
          <w:i/>
          <w:iCs/>
        </w:rPr>
        <w:t xml:space="preserve"> “Modalidad de entrega. Procedencia de proporcionar la información solicitada en una diversa a la elegida por el solicitante.</w:t>
      </w:r>
      <w:r w:rsidRPr="00737809">
        <w:rPr>
          <w:i/>
          <w:iCs/>
        </w:rPr>
        <w:t>”</w:t>
      </w:r>
      <w:r w:rsidRPr="00737809">
        <w:t xml:space="preserve"> emitido por el Pleno del Instituto Nacional de Transparencia, Acceso a la Información y Protección de Datos Personales,</w:t>
      </w:r>
      <w:r w:rsidRPr="00737809">
        <w:t xml:space="preserve"> que establece que cuando no sea posible atender la modalidad elegida por los solicitantes, la obligación de acceso a la información se tendrá por cumplida cuando el Sujeto Obligado justifique el impedimento para atender la misma y se notifique al particul</w:t>
      </w:r>
      <w:r w:rsidRPr="00737809">
        <w:t xml:space="preserve">ar la puesta a disposición de la </w:t>
      </w:r>
      <w:r w:rsidRPr="00737809">
        <w:rPr>
          <w:b/>
          <w:bCs/>
        </w:rPr>
        <w:t>información en todas las modalidades que lo permitan, procurando reducir los costos de entrega.</w:t>
      </w:r>
    </w:p>
    <w:p w14:paraId="3B42E03C" w14:textId="77777777" w:rsidR="00F04E81" w:rsidRPr="00737809" w:rsidRDefault="00F04E81">
      <w:pPr>
        <w:spacing w:after="0" w:line="360" w:lineRule="auto"/>
      </w:pPr>
    </w:p>
    <w:p w14:paraId="0FA12DAC" w14:textId="77777777" w:rsidR="00F04E81" w:rsidRPr="00737809" w:rsidRDefault="00E02AAB">
      <w:pPr>
        <w:spacing w:after="0" w:line="360" w:lineRule="auto"/>
      </w:pPr>
      <w:r w:rsidRPr="00737809">
        <w:t>Además, según Calero, Natalia (2016), en la “Ley General de Transparencia y Acceso a la Información Pública Comentada” (pág. 4</w:t>
      </w:r>
      <w:r w:rsidRPr="00737809">
        <w:t>01), cuando los sujetos obligados ofrezcan como modalidad de entrega de la información, consulta directa, estos deberán fundar y motivar las razones por las cuales no es posible otorgar el acceso a los documentos de otra forma; además que se deberá explica</w:t>
      </w:r>
      <w:r w:rsidRPr="00737809">
        <w:t>r de manera detallada lo siguiente:</w:t>
      </w:r>
    </w:p>
    <w:p w14:paraId="3561EB17" w14:textId="77777777" w:rsidR="00F04E81" w:rsidRPr="00737809" w:rsidRDefault="00F04E81">
      <w:pPr>
        <w:spacing w:after="0" w:line="360" w:lineRule="auto"/>
      </w:pPr>
    </w:p>
    <w:p w14:paraId="08848F66" w14:textId="77777777" w:rsidR="00F04E81" w:rsidRPr="00737809" w:rsidRDefault="00E02AAB">
      <w:pPr>
        <w:numPr>
          <w:ilvl w:val="0"/>
          <w:numId w:val="11"/>
        </w:numPr>
        <w:spacing w:after="0" w:line="360" w:lineRule="auto"/>
      </w:pPr>
      <w:r w:rsidRPr="00737809">
        <w:t>Las razones por las cuales la información implicaba un análisis, estudio o procesamiento de datos;</w:t>
      </w:r>
    </w:p>
    <w:p w14:paraId="607DFED0" w14:textId="77777777" w:rsidR="00F04E81" w:rsidRPr="00737809" w:rsidRDefault="00F04E81">
      <w:pPr>
        <w:spacing w:after="0" w:line="360" w:lineRule="auto"/>
      </w:pPr>
    </w:p>
    <w:p w14:paraId="5CA56BB2" w14:textId="77777777" w:rsidR="00F04E81" w:rsidRPr="00737809" w:rsidRDefault="00E02AAB">
      <w:pPr>
        <w:numPr>
          <w:ilvl w:val="0"/>
          <w:numId w:val="11"/>
        </w:numPr>
        <w:spacing w:after="0" w:line="360" w:lineRule="auto"/>
      </w:pPr>
      <w:r w:rsidRPr="00737809">
        <w:t>Por qué motivo el tiempo, que se le otorga al Sujeto Obligado para dar respuesta, en la modalidad elegida a la solicitu</w:t>
      </w:r>
      <w:r w:rsidRPr="00737809">
        <w:t>d de información, no le es suficiente, y</w:t>
      </w:r>
    </w:p>
    <w:p w14:paraId="5121685A" w14:textId="77777777" w:rsidR="00F04E81" w:rsidRPr="00737809" w:rsidRDefault="00F04E81">
      <w:pPr>
        <w:spacing w:after="0" w:line="360" w:lineRule="auto"/>
      </w:pPr>
    </w:p>
    <w:p w14:paraId="09AD12A0" w14:textId="77777777" w:rsidR="00F04E81" w:rsidRPr="00737809" w:rsidRDefault="00E02AAB">
      <w:pPr>
        <w:numPr>
          <w:ilvl w:val="0"/>
          <w:numId w:val="11"/>
        </w:numPr>
        <w:spacing w:after="0" w:line="360" w:lineRule="auto"/>
      </w:pPr>
      <w:r w:rsidRPr="00737809">
        <w:t>La cantidad de recursos humanos y materiales con los que cuenta el Sujeto Obligado son insuficientes.</w:t>
      </w:r>
    </w:p>
    <w:p w14:paraId="4FB03401" w14:textId="77777777" w:rsidR="00F04E81" w:rsidRPr="00737809" w:rsidRDefault="00F04E81">
      <w:pPr>
        <w:spacing w:after="0" w:line="360" w:lineRule="auto"/>
      </w:pPr>
    </w:p>
    <w:p w14:paraId="35C7E6D3" w14:textId="77777777" w:rsidR="00F04E81" w:rsidRPr="00737809" w:rsidRDefault="00E02AAB">
      <w:pPr>
        <w:spacing w:after="0" w:line="360" w:lineRule="auto"/>
      </w:pPr>
      <w:r w:rsidRPr="00737809">
        <w:lastRenderedPageBreak/>
        <w:t>Además, es de señalar que el entonces Órgano Garante Nacional, a través de diversas resoluciones de los Recurso</w:t>
      </w:r>
      <w:r w:rsidRPr="00737809">
        <w:t>s de Inconformidad, entre las cuales se encuentran el RIA 136/20, RIA 140/20, RIA 153/20 RIA 237/20, RIA 257/20, RIA 258/20, entre otras, ha considerado que no resultaba suficiente justificar una imposibilidad técnica y humana para acreditar un cambio de m</w:t>
      </w:r>
      <w:r w:rsidRPr="00737809">
        <w:t xml:space="preserve">odalidad, sino que era necesario demostrar otros impedimentos, como la cantidad y formato de la documentación, que fuera de imposible reproducción en el medio elegido por los solicitantes, que la información amerita el cruce de información en los sistemas </w:t>
      </w:r>
      <w:r w:rsidRPr="00737809">
        <w:t xml:space="preserve">de datos, entre otros. </w:t>
      </w:r>
    </w:p>
    <w:p w14:paraId="50EF0C09" w14:textId="77777777" w:rsidR="00F04E81" w:rsidRPr="00737809" w:rsidRDefault="00F04E81">
      <w:pPr>
        <w:spacing w:after="0" w:line="360" w:lineRule="auto"/>
      </w:pPr>
    </w:p>
    <w:p w14:paraId="7DAD97DF" w14:textId="77777777" w:rsidR="00F04E81" w:rsidRPr="00737809" w:rsidRDefault="00E02AAB">
      <w:pPr>
        <w:spacing w:after="0" w:line="360" w:lineRule="auto"/>
      </w:pPr>
      <w:r w:rsidRPr="00737809">
        <w:t>Sobre dicha circunstancia, el Vigésimo Cuarto de los Lineamientos para la operación del Sistema de Acceso a la Información Mexiquense (SAIMEX) y del Sistema de Acceso, Rectificación, Cancelación y Oposición de Datos Personales del Estado de México (SARCOEM</w:t>
      </w:r>
      <w:r w:rsidRPr="00737809">
        <w:t xml:space="preserve">), establece que los sistemas electrónicos cuentan con una capacidad máxima de carga dentro del servidor con un peso total de </w:t>
      </w:r>
      <w:r w:rsidRPr="00737809">
        <w:rPr>
          <w:b/>
          <w:bCs/>
        </w:rPr>
        <w:t>quinientos megabytes</w:t>
      </w:r>
      <w:r w:rsidRPr="00737809">
        <w:t xml:space="preserve"> o su equivalente a </w:t>
      </w:r>
      <w:r w:rsidRPr="00737809">
        <w:rPr>
          <w:b/>
          <w:bCs/>
        </w:rPr>
        <w:t>ocho mil fojas</w:t>
      </w:r>
      <w:r w:rsidRPr="00737809">
        <w:t>.</w:t>
      </w:r>
    </w:p>
    <w:p w14:paraId="07A847B7" w14:textId="77777777" w:rsidR="00F04E81" w:rsidRPr="00737809" w:rsidRDefault="00F04E81">
      <w:pPr>
        <w:spacing w:after="0" w:line="360" w:lineRule="auto"/>
      </w:pPr>
    </w:p>
    <w:p w14:paraId="5DD3FB24" w14:textId="77777777" w:rsidR="00F04E81" w:rsidRPr="00737809" w:rsidRDefault="00E02AAB">
      <w:pPr>
        <w:spacing w:after="0" w:line="360" w:lineRule="auto"/>
        <w:rPr>
          <w:color w:val="000000"/>
        </w:rPr>
      </w:pPr>
      <w:r w:rsidRPr="00737809">
        <w:rPr>
          <w:color w:val="000000"/>
        </w:rPr>
        <w:t>Robustece lo anterior, que este Organismo Garante, solicitó a la Direcció</w:t>
      </w:r>
      <w:r w:rsidRPr="00737809">
        <w:rPr>
          <w:color w:val="000000"/>
        </w:rPr>
        <w:t xml:space="preserve">n General de Informática para que </w:t>
      </w:r>
      <w:r w:rsidRPr="00737809">
        <w:t>señalará</w:t>
      </w:r>
      <w:r w:rsidRPr="00737809">
        <w:rPr>
          <w:color w:val="000000"/>
        </w:rPr>
        <w:t xml:space="preserve"> si el Sujeto Obligado realizó el registro de incidencia sobre la entrega de la información, ante lo cual, dicha área respondió lo siguiente:</w:t>
      </w:r>
    </w:p>
    <w:p w14:paraId="16E340A0" w14:textId="77777777" w:rsidR="00F04E81" w:rsidRPr="00737809" w:rsidRDefault="00E02AAB">
      <w:pPr>
        <w:spacing w:after="0" w:line="360" w:lineRule="auto"/>
        <w:jc w:val="center"/>
        <w:rPr>
          <w:color w:val="000000"/>
        </w:rPr>
      </w:pPr>
      <w:r w:rsidRPr="00737809">
        <w:rPr>
          <w:noProof/>
          <w:color w:val="000000"/>
        </w:rPr>
        <w:drawing>
          <wp:inline distT="0" distB="0" distL="0" distR="0" wp14:anchorId="4CFFEBB4" wp14:editId="110245F0">
            <wp:extent cx="4229690" cy="1505160"/>
            <wp:effectExtent l="0" t="0" r="0" b="0"/>
            <wp:docPr id="17415811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229690" cy="1505160"/>
                    </a:xfrm>
                    <a:prstGeom prst="rect">
                      <a:avLst/>
                    </a:prstGeom>
                    <a:ln/>
                  </pic:spPr>
                </pic:pic>
              </a:graphicData>
            </a:graphic>
          </wp:inline>
        </w:drawing>
      </w:r>
    </w:p>
    <w:p w14:paraId="2732E62F" w14:textId="77777777" w:rsidR="00F04E81" w:rsidRPr="00737809" w:rsidRDefault="00F04E81">
      <w:pPr>
        <w:spacing w:after="0" w:line="360" w:lineRule="auto"/>
        <w:rPr>
          <w:color w:val="000000"/>
        </w:rPr>
      </w:pPr>
    </w:p>
    <w:p w14:paraId="66B56B6B" w14:textId="77777777" w:rsidR="00F04E81" w:rsidRPr="00737809" w:rsidRDefault="00E02AAB">
      <w:pPr>
        <w:spacing w:after="0" w:line="360" w:lineRule="auto"/>
        <w:rPr>
          <w:color w:val="000000"/>
        </w:rPr>
      </w:pPr>
      <w:r w:rsidRPr="00737809">
        <w:rPr>
          <w:color w:val="000000"/>
        </w:rPr>
        <w:lastRenderedPageBreak/>
        <w:t>De lo anterior, es dable considerar que el Sujeto Obligado no hizo el</w:t>
      </w:r>
      <w:r w:rsidRPr="00737809">
        <w:rPr>
          <w:color w:val="000000"/>
        </w:rPr>
        <w:t xml:space="preserve"> registro en la bitácora de incidencias, en el que diera aviso de alguna imposibilidad técnica para la entrega de la información en la modalidad elegida por la parte Recurrente. </w:t>
      </w:r>
    </w:p>
    <w:p w14:paraId="58E6D99C" w14:textId="77777777" w:rsidR="00F04E81" w:rsidRPr="00737809" w:rsidRDefault="00F04E81">
      <w:pPr>
        <w:spacing w:after="0" w:line="360" w:lineRule="auto"/>
        <w:rPr>
          <w:color w:val="000000"/>
        </w:rPr>
      </w:pPr>
    </w:p>
    <w:p w14:paraId="2B372B89" w14:textId="77777777" w:rsidR="00F04E81" w:rsidRPr="00737809" w:rsidRDefault="00E02AAB">
      <w:pPr>
        <w:spacing w:after="0" w:line="360" w:lineRule="auto"/>
        <w:rPr>
          <w:color w:val="000000"/>
        </w:rPr>
      </w:pPr>
      <w:r w:rsidRPr="00737809">
        <w:rPr>
          <w:color w:val="000000"/>
        </w:rPr>
        <w:t>Aunado a lo anterior, no precisó una cantidad de información o bien, la cant</w:t>
      </w:r>
      <w:r w:rsidRPr="00737809">
        <w:rPr>
          <w:color w:val="000000"/>
        </w:rPr>
        <w:t>idad de hojas o peso de la documentación, y se debe tener en consideración que la información requerida forma parte de las obligaciones comunes en materia de transparencia al relacionarse con procesos de adquisición, erogación y ejecución de obras públicas</w:t>
      </w:r>
      <w:r w:rsidRPr="00737809">
        <w:rPr>
          <w:color w:val="000000"/>
        </w:rPr>
        <w:t>, por tanto, la información sí debe estar digitalizada y constar incluso, en las páginas correspondientes, al menos por cuanto hace a los primeros trimestres del año en curso.</w:t>
      </w:r>
    </w:p>
    <w:p w14:paraId="7E8DF5E4" w14:textId="77777777" w:rsidR="00F04E81" w:rsidRPr="00737809" w:rsidRDefault="00F04E81">
      <w:pPr>
        <w:spacing w:after="0" w:line="360" w:lineRule="auto"/>
        <w:rPr>
          <w:color w:val="000000"/>
        </w:rPr>
      </w:pPr>
    </w:p>
    <w:p w14:paraId="271F24D7" w14:textId="77777777" w:rsidR="00F04E81" w:rsidRPr="00737809" w:rsidRDefault="00E02AAB">
      <w:pPr>
        <w:spacing w:after="0" w:line="360" w:lineRule="auto"/>
        <w:rPr>
          <w:color w:val="000000"/>
        </w:rPr>
      </w:pPr>
      <w:r w:rsidRPr="00737809">
        <w:rPr>
          <w:color w:val="000000"/>
        </w:rPr>
        <w:t xml:space="preserve">En consecuencia, se aprecia que el cambio de modalidad propuesto por el Sujeto </w:t>
      </w:r>
      <w:r w:rsidRPr="00737809">
        <w:rPr>
          <w:color w:val="000000"/>
        </w:rPr>
        <w:t xml:space="preserve">Obligado resulta improcedente, puesto que, no se encuentra debidamente fundado y motivado, dado que no se acreditan las imposibilidades humanas y técnicas para la entrega de la información que nos ocupa. </w:t>
      </w:r>
    </w:p>
    <w:p w14:paraId="70D50D11" w14:textId="77777777" w:rsidR="00F04E81" w:rsidRPr="00737809" w:rsidRDefault="00F04E81">
      <w:pPr>
        <w:spacing w:after="0" w:line="360" w:lineRule="auto"/>
        <w:rPr>
          <w:color w:val="000000"/>
        </w:rPr>
      </w:pPr>
      <w:bookmarkStart w:id="29" w:name="_heading=h.i0rea88sn81p" w:colFirst="0" w:colLast="0"/>
      <w:bookmarkEnd w:id="29"/>
    </w:p>
    <w:p w14:paraId="38633186" w14:textId="77777777" w:rsidR="00F04E81" w:rsidRPr="00737809" w:rsidRDefault="00E02AAB">
      <w:pPr>
        <w:spacing w:after="0" w:line="360" w:lineRule="auto"/>
      </w:pPr>
      <w:r w:rsidRPr="00737809">
        <w:t>En consecuencia, es procedente tener por</w:t>
      </w:r>
      <w:r w:rsidRPr="00737809">
        <w:rPr>
          <w:b/>
          <w:bCs/>
        </w:rPr>
        <w:t xml:space="preserve"> FUNDADOS</w:t>
      </w:r>
      <w:r w:rsidRPr="00737809">
        <w:t xml:space="preserve"> los motivos de inconformidad y es procedente, </w:t>
      </w:r>
      <w:r w:rsidRPr="00737809">
        <w:rPr>
          <w:b/>
          <w:bCs/>
          <w:u w:val="single"/>
        </w:rPr>
        <w:t>REVOCAR</w:t>
      </w:r>
      <w:r w:rsidRPr="00737809">
        <w:t xml:space="preserve"> la respuesta inicial, a fin de que el Sujeto Obligado entregue la información requerida.</w:t>
      </w:r>
    </w:p>
    <w:p w14:paraId="677FC5BF" w14:textId="77777777" w:rsidR="00F04E81" w:rsidRPr="00737809" w:rsidRDefault="00E02AAB">
      <w:pPr>
        <w:spacing w:after="0" w:line="360" w:lineRule="auto"/>
      </w:pPr>
      <w:r w:rsidRPr="00737809">
        <w:rPr>
          <w:color w:val="000000"/>
        </w:rPr>
        <w:t>Para las versiones públicas, se deberán testar los datos personales y se deberá proporcionar el Acuerdo de Clasi</w:t>
      </w:r>
      <w:r w:rsidRPr="00737809">
        <w:rPr>
          <w:color w:val="000000"/>
        </w:rPr>
        <w:t xml:space="preserve">ficación donde el Comité de Transparencia, confirme la eliminación de los datos confidenciales </w:t>
      </w:r>
      <w:r w:rsidRPr="00737809">
        <w:t>de acuerdo con los artículos 49, fracciones II y VIII, 132, fracción II, 143, fracción I y 149 de la Ley de Transparencia y Acceso a la Información Pública del E</w:t>
      </w:r>
      <w:r w:rsidRPr="00737809">
        <w:t xml:space="preserve">stado de México y Municipios. </w:t>
      </w:r>
    </w:p>
    <w:p w14:paraId="2BD22C8B" w14:textId="77777777" w:rsidR="00F04E81" w:rsidRPr="00737809" w:rsidRDefault="00F04E81">
      <w:pPr>
        <w:spacing w:after="0" w:line="360" w:lineRule="auto"/>
        <w:rPr>
          <w:color w:val="000000"/>
        </w:rPr>
      </w:pPr>
    </w:p>
    <w:p w14:paraId="3903A983" w14:textId="77777777" w:rsidR="00F04E81" w:rsidRPr="00737809" w:rsidRDefault="00E02AAB">
      <w:pPr>
        <w:spacing w:after="0" w:line="360" w:lineRule="auto"/>
      </w:pPr>
      <w:r w:rsidRPr="00737809">
        <w:rPr>
          <w:color w:val="000000"/>
        </w:rPr>
        <w:t>Se</w:t>
      </w:r>
      <w:r w:rsidRPr="00737809">
        <w:t xml:space="preserve"> debe tener en consideración que se ordena información de 2016 a 2018 y de 2020 a 2025; por lo que pudo tener lugar la baja documental, al respecto, es conveniente señalar que los conceptos </w:t>
      </w:r>
      <w:r w:rsidRPr="00737809">
        <w:lastRenderedPageBreak/>
        <w:t>de acuerdo a los lineamientos pa</w:t>
      </w:r>
      <w:r w:rsidRPr="00737809">
        <w:t>ra la Organización y Conservación de Archivos, emitidos por el entonces Instituto Nacional de Acceso a la Información (INAI), cuyo objeto es establecer las políticas y criterios para la sistematización y digitalización, así como para la custodia y conserva</w:t>
      </w:r>
      <w:r w:rsidRPr="00737809">
        <w:t xml:space="preserve">ción de los archivos en posesión de los sujetos obligados, con la finalidad de garantizar la disponibilidad, la localización eficiente de la información generada, obtenida, adquirida, transformada y contar con sistemas de información, ágiles y eficientes, </w:t>
      </w:r>
      <w:r w:rsidRPr="00737809">
        <w:t>señalan que los documentos cuentan con un ciclo vital, entendiéndose como las etapas a las que se someten desde su producción o recepción hasta su baja o transferencia a un archivo histórico.</w:t>
      </w:r>
    </w:p>
    <w:p w14:paraId="5C8AD856" w14:textId="77777777" w:rsidR="00F04E81" w:rsidRPr="00737809" w:rsidRDefault="00F04E81">
      <w:pPr>
        <w:spacing w:after="0" w:line="360" w:lineRule="auto"/>
      </w:pPr>
    </w:p>
    <w:p w14:paraId="559A3B99" w14:textId="77777777" w:rsidR="00F04E81" w:rsidRPr="00737809" w:rsidRDefault="00E02AAB">
      <w:pPr>
        <w:spacing w:after="0" w:line="360" w:lineRule="auto"/>
      </w:pPr>
      <w:r w:rsidRPr="00737809">
        <w:t xml:space="preserve">Por su parte, los Lineamientos para la Valoración, Selección y </w:t>
      </w:r>
      <w:r w:rsidRPr="00737809">
        <w:t xml:space="preserve">Baja de los Documentos, Expedientes y Series de Trámite Concluido en los Archivos del Estado de México, que establece que los documentos generados se consideran como trámite concluido, pasan a formar parte del Archivo de Trámite por dos años; concluido el </w:t>
      </w:r>
      <w:r w:rsidRPr="00737809">
        <w:t>plazo, se transfieren al Archivo de Concentración para mantenerse allí por seis años cuando los expedientes contengan información administrativa; y una vez que concluye dicho periodo, los documentos pueden causar baja documental o bien, formar parte del Ar</w:t>
      </w:r>
      <w:r w:rsidRPr="00737809">
        <w:t>chivo Histórico</w:t>
      </w:r>
    </w:p>
    <w:p w14:paraId="18ED4D0D" w14:textId="77777777" w:rsidR="00F04E81" w:rsidRPr="00737809" w:rsidRDefault="00F04E81">
      <w:pPr>
        <w:spacing w:after="0" w:line="360" w:lineRule="auto"/>
      </w:pPr>
    </w:p>
    <w:p w14:paraId="62B1B7D9" w14:textId="77777777" w:rsidR="00F04E81" w:rsidRPr="00737809" w:rsidRDefault="00E02AAB">
      <w:pPr>
        <w:spacing w:after="0" w:line="360" w:lineRule="auto"/>
      </w:pPr>
      <w:r w:rsidRPr="00737809">
        <w:t>Bajo éste contexto, para el caso de haber generado la información y se haya actualizado el supuesto de baja documental, será necesario la emisión del acuerdo de inexistencia emitido por</w:t>
      </w:r>
      <w:r w:rsidRPr="00737809">
        <w:rPr>
          <w:color w:val="000000"/>
        </w:rPr>
        <w:t xml:space="preserve"> </w:t>
      </w:r>
      <w:r w:rsidRPr="00737809">
        <w:t>su Comité de Transparencia debidamente fundado y moti</w:t>
      </w:r>
      <w:r w:rsidRPr="00737809">
        <w:t>vado, en el que se observen los requisitos formales que establecen los artículos 19, 20, 169 y 170 de la Ley de Transparencia y Acceso a la Información Pública del Estado de México y Municipios y el criterio</w:t>
      </w:r>
      <w:r w:rsidRPr="00737809">
        <w:rPr>
          <w:b/>
          <w:bCs/>
        </w:rPr>
        <w:t xml:space="preserve"> 0004-11</w:t>
      </w:r>
      <w:r w:rsidRPr="00737809">
        <w:t>, emitido por el Pleno del entonces Insti</w:t>
      </w:r>
      <w:r w:rsidRPr="00737809">
        <w:t xml:space="preserve">tuto de Transparencia, Acceso a la Información Pública y Protección de Datos Personales del Estado de México y Municipios, bajo el rubro: </w:t>
      </w:r>
      <w:r w:rsidRPr="00737809">
        <w:rPr>
          <w:b/>
          <w:bCs/>
          <w:i/>
          <w:iCs/>
        </w:rPr>
        <w:t>“INEXISTENCIA, DECLARATORIA DE LA. ALCANCES Y PROCEDIMIENTOS</w:t>
      </w:r>
      <w:r w:rsidRPr="00737809">
        <w:rPr>
          <w:i/>
          <w:iCs/>
        </w:rPr>
        <w:t>.”</w:t>
      </w:r>
    </w:p>
    <w:p w14:paraId="56E6EEA6" w14:textId="77777777" w:rsidR="00F04E81" w:rsidRPr="00737809" w:rsidRDefault="00F04E81">
      <w:pPr>
        <w:spacing w:after="0" w:line="360" w:lineRule="auto"/>
        <w:rPr>
          <w:color w:val="000000"/>
        </w:rPr>
      </w:pPr>
    </w:p>
    <w:p w14:paraId="745E48F1" w14:textId="77777777" w:rsidR="00F04E81" w:rsidRPr="00737809" w:rsidRDefault="00E02AAB">
      <w:pPr>
        <w:spacing w:after="0" w:line="360" w:lineRule="auto"/>
        <w:rPr>
          <w:color w:val="000000"/>
        </w:rPr>
      </w:pPr>
      <w:r w:rsidRPr="00737809">
        <w:rPr>
          <w:color w:val="000000"/>
        </w:rPr>
        <w:lastRenderedPageBreak/>
        <w:t>Cabe precisar que la información que se ordena puede t</w:t>
      </w:r>
      <w:r w:rsidRPr="00737809">
        <w:rPr>
          <w:color w:val="000000"/>
        </w:rPr>
        <w:t>ener datos personales confidenciales e incluso información que sea reservada, por tanto, para la elaboración de las versiones públicas, se deberá tomar en consideración la posibilidad de testar parcialmente la información, conforme al análisis a los siguie</w:t>
      </w:r>
      <w:r w:rsidRPr="00737809">
        <w:rPr>
          <w:color w:val="000000"/>
        </w:rPr>
        <w:t>ntes:</w:t>
      </w:r>
    </w:p>
    <w:p w14:paraId="6021424E" w14:textId="77777777" w:rsidR="00F04E81" w:rsidRPr="00737809" w:rsidRDefault="00F04E81">
      <w:pPr>
        <w:spacing w:after="0" w:line="360" w:lineRule="auto"/>
        <w:rPr>
          <w:color w:val="000000"/>
        </w:rPr>
      </w:pPr>
    </w:p>
    <w:p w14:paraId="76F994CE" w14:textId="77777777" w:rsidR="00F04E81" w:rsidRPr="00737809" w:rsidRDefault="00E02AAB">
      <w:pPr>
        <w:numPr>
          <w:ilvl w:val="0"/>
          <w:numId w:val="14"/>
        </w:numPr>
        <w:pBdr>
          <w:top w:val="nil"/>
          <w:left w:val="nil"/>
          <w:bottom w:val="nil"/>
          <w:right w:val="nil"/>
          <w:between w:val="nil"/>
        </w:pBdr>
        <w:spacing w:after="0" w:line="360" w:lineRule="auto"/>
        <w:rPr>
          <w:color w:val="000000"/>
        </w:rPr>
      </w:pPr>
      <w:r w:rsidRPr="00737809">
        <w:rPr>
          <w:color w:val="000000"/>
        </w:rPr>
        <w:t>Domicilio Particular</w:t>
      </w:r>
    </w:p>
    <w:p w14:paraId="5FCEA74F" w14:textId="77777777" w:rsidR="00F04E81" w:rsidRPr="00737809" w:rsidRDefault="00E02AAB">
      <w:pPr>
        <w:numPr>
          <w:ilvl w:val="0"/>
          <w:numId w:val="14"/>
        </w:numPr>
        <w:pBdr>
          <w:top w:val="nil"/>
          <w:left w:val="nil"/>
          <w:bottom w:val="nil"/>
          <w:right w:val="nil"/>
          <w:between w:val="nil"/>
        </w:pBdr>
        <w:spacing w:after="0" w:line="360" w:lineRule="auto"/>
        <w:rPr>
          <w:color w:val="000000"/>
        </w:rPr>
      </w:pPr>
      <w:r w:rsidRPr="00737809">
        <w:rPr>
          <w:color w:val="000000"/>
        </w:rPr>
        <w:t>Teléfono o celular particular</w:t>
      </w:r>
    </w:p>
    <w:p w14:paraId="15F560F0" w14:textId="77777777" w:rsidR="00F04E81" w:rsidRPr="00737809" w:rsidRDefault="00E02AAB">
      <w:pPr>
        <w:numPr>
          <w:ilvl w:val="0"/>
          <w:numId w:val="14"/>
        </w:numPr>
        <w:pBdr>
          <w:top w:val="nil"/>
          <w:left w:val="nil"/>
          <w:bottom w:val="nil"/>
          <w:right w:val="nil"/>
          <w:between w:val="nil"/>
        </w:pBdr>
        <w:spacing w:after="0" w:line="360" w:lineRule="auto"/>
        <w:rPr>
          <w:color w:val="000000"/>
        </w:rPr>
      </w:pPr>
      <w:r w:rsidRPr="00737809">
        <w:rPr>
          <w:color w:val="000000"/>
        </w:rPr>
        <w:t xml:space="preserve">Correo electrónico particular </w:t>
      </w:r>
    </w:p>
    <w:p w14:paraId="0194857F" w14:textId="77777777" w:rsidR="00F04E81" w:rsidRPr="00737809" w:rsidRDefault="00E02AAB">
      <w:pPr>
        <w:numPr>
          <w:ilvl w:val="0"/>
          <w:numId w:val="14"/>
        </w:numPr>
        <w:pBdr>
          <w:top w:val="nil"/>
          <w:left w:val="nil"/>
          <w:bottom w:val="nil"/>
          <w:right w:val="nil"/>
          <w:between w:val="nil"/>
        </w:pBdr>
        <w:spacing w:after="0" w:line="360" w:lineRule="auto"/>
        <w:rPr>
          <w:color w:val="000000"/>
        </w:rPr>
      </w:pPr>
      <w:r w:rsidRPr="00737809">
        <w:rPr>
          <w:color w:val="000000"/>
        </w:rPr>
        <w:t>Sexo</w:t>
      </w:r>
    </w:p>
    <w:p w14:paraId="39D2165B" w14:textId="77777777" w:rsidR="00F04E81" w:rsidRPr="00737809" w:rsidRDefault="00E02AAB">
      <w:pPr>
        <w:numPr>
          <w:ilvl w:val="0"/>
          <w:numId w:val="14"/>
        </w:numPr>
        <w:pBdr>
          <w:top w:val="nil"/>
          <w:left w:val="nil"/>
          <w:bottom w:val="nil"/>
          <w:right w:val="nil"/>
          <w:between w:val="nil"/>
        </w:pBdr>
        <w:spacing w:after="0" w:line="360" w:lineRule="auto"/>
        <w:rPr>
          <w:color w:val="000000"/>
        </w:rPr>
      </w:pPr>
      <w:r w:rsidRPr="00737809">
        <w:rPr>
          <w:color w:val="000000"/>
        </w:rPr>
        <w:t>Edad</w:t>
      </w:r>
    </w:p>
    <w:p w14:paraId="4BB063E5" w14:textId="77777777" w:rsidR="00F04E81" w:rsidRPr="00737809" w:rsidRDefault="00E02AAB">
      <w:pPr>
        <w:numPr>
          <w:ilvl w:val="0"/>
          <w:numId w:val="14"/>
        </w:numPr>
        <w:pBdr>
          <w:top w:val="nil"/>
          <w:left w:val="nil"/>
          <w:bottom w:val="nil"/>
          <w:right w:val="nil"/>
          <w:between w:val="nil"/>
        </w:pBdr>
        <w:spacing w:after="0" w:line="360" w:lineRule="auto"/>
        <w:rPr>
          <w:color w:val="000000"/>
        </w:rPr>
      </w:pPr>
      <w:r w:rsidRPr="00737809">
        <w:rPr>
          <w:color w:val="000000"/>
        </w:rPr>
        <w:t>Firma de los integrantes del Comité</w:t>
      </w:r>
    </w:p>
    <w:p w14:paraId="48F52E65" w14:textId="77777777" w:rsidR="00F04E81" w:rsidRPr="00737809" w:rsidRDefault="00E02AAB">
      <w:pPr>
        <w:numPr>
          <w:ilvl w:val="0"/>
          <w:numId w:val="14"/>
        </w:numPr>
        <w:pBdr>
          <w:top w:val="nil"/>
          <w:left w:val="nil"/>
          <w:bottom w:val="nil"/>
          <w:right w:val="nil"/>
          <w:between w:val="nil"/>
        </w:pBdr>
        <w:spacing w:after="0" w:line="360" w:lineRule="auto"/>
        <w:rPr>
          <w:color w:val="000000"/>
        </w:rPr>
      </w:pPr>
      <w:r w:rsidRPr="00737809">
        <w:rPr>
          <w:color w:val="000000"/>
        </w:rPr>
        <w:t>Nombre de los integrantes del Comité</w:t>
      </w:r>
    </w:p>
    <w:p w14:paraId="0101A93E" w14:textId="77777777" w:rsidR="00F04E81" w:rsidRPr="00737809" w:rsidRDefault="00E02AAB">
      <w:pPr>
        <w:numPr>
          <w:ilvl w:val="0"/>
          <w:numId w:val="14"/>
        </w:numPr>
        <w:pBdr>
          <w:top w:val="nil"/>
          <w:left w:val="nil"/>
          <w:bottom w:val="nil"/>
          <w:right w:val="nil"/>
          <w:between w:val="nil"/>
        </w:pBdr>
        <w:spacing w:after="0" w:line="360" w:lineRule="auto"/>
        <w:rPr>
          <w:color w:val="000000"/>
        </w:rPr>
      </w:pPr>
      <w:r w:rsidRPr="00737809">
        <w:rPr>
          <w:color w:val="000000"/>
        </w:rPr>
        <w:t>Nombre de particulares</w:t>
      </w:r>
    </w:p>
    <w:p w14:paraId="37C66D1E" w14:textId="77777777" w:rsidR="00F04E81" w:rsidRPr="00737809" w:rsidRDefault="00E02AAB">
      <w:pPr>
        <w:numPr>
          <w:ilvl w:val="0"/>
          <w:numId w:val="14"/>
        </w:numPr>
        <w:pBdr>
          <w:top w:val="nil"/>
          <w:left w:val="nil"/>
          <w:bottom w:val="nil"/>
          <w:right w:val="nil"/>
          <w:between w:val="nil"/>
        </w:pBdr>
        <w:spacing w:after="0" w:line="360" w:lineRule="auto"/>
        <w:rPr>
          <w:color w:val="000000"/>
        </w:rPr>
      </w:pPr>
      <w:r w:rsidRPr="00737809">
        <w:rPr>
          <w:color w:val="000000"/>
        </w:rPr>
        <w:t>Firma de particulares</w:t>
      </w:r>
    </w:p>
    <w:p w14:paraId="5254D737" w14:textId="77777777" w:rsidR="00F04E81" w:rsidRPr="00737809" w:rsidRDefault="00E02AAB">
      <w:pPr>
        <w:numPr>
          <w:ilvl w:val="0"/>
          <w:numId w:val="14"/>
        </w:numPr>
        <w:pBdr>
          <w:top w:val="nil"/>
          <w:left w:val="nil"/>
          <w:bottom w:val="nil"/>
          <w:right w:val="nil"/>
          <w:between w:val="nil"/>
        </w:pBdr>
        <w:spacing w:after="0" w:line="360" w:lineRule="auto"/>
        <w:rPr>
          <w:color w:val="000000"/>
        </w:rPr>
      </w:pPr>
      <w:r w:rsidRPr="00737809">
        <w:rPr>
          <w:color w:val="000000"/>
        </w:rPr>
        <w:t>Nombre de servidores públicos</w:t>
      </w:r>
    </w:p>
    <w:p w14:paraId="1BD12A94" w14:textId="77777777" w:rsidR="00F04E81" w:rsidRPr="00737809" w:rsidRDefault="00E02AAB">
      <w:pPr>
        <w:numPr>
          <w:ilvl w:val="0"/>
          <w:numId w:val="14"/>
        </w:numPr>
        <w:pBdr>
          <w:top w:val="nil"/>
          <w:left w:val="nil"/>
          <w:bottom w:val="nil"/>
          <w:right w:val="nil"/>
          <w:between w:val="nil"/>
        </w:pBdr>
        <w:spacing w:after="0" w:line="360" w:lineRule="auto"/>
        <w:rPr>
          <w:color w:val="000000"/>
        </w:rPr>
      </w:pPr>
      <w:r w:rsidRPr="00737809">
        <w:rPr>
          <w:color w:val="000000"/>
        </w:rPr>
        <w:t xml:space="preserve">Firma de servidores públicos </w:t>
      </w:r>
    </w:p>
    <w:p w14:paraId="425B4230" w14:textId="77777777" w:rsidR="00F04E81" w:rsidRPr="00737809" w:rsidRDefault="00E02AAB">
      <w:pPr>
        <w:numPr>
          <w:ilvl w:val="0"/>
          <w:numId w:val="14"/>
        </w:numPr>
        <w:pBdr>
          <w:top w:val="nil"/>
          <w:left w:val="nil"/>
          <w:bottom w:val="nil"/>
          <w:right w:val="nil"/>
          <w:between w:val="nil"/>
        </w:pBdr>
        <w:spacing w:after="0" w:line="360" w:lineRule="auto"/>
        <w:rPr>
          <w:color w:val="000000"/>
        </w:rPr>
      </w:pPr>
      <w:r w:rsidRPr="00737809">
        <w:rPr>
          <w:color w:val="000000"/>
        </w:rPr>
        <w:t>Clave de elector</w:t>
      </w:r>
    </w:p>
    <w:p w14:paraId="4206FDC9" w14:textId="77777777" w:rsidR="00F04E81" w:rsidRPr="00737809" w:rsidRDefault="00F04E81">
      <w:pPr>
        <w:pBdr>
          <w:top w:val="nil"/>
          <w:left w:val="nil"/>
          <w:bottom w:val="nil"/>
          <w:right w:val="nil"/>
          <w:between w:val="nil"/>
        </w:pBdr>
        <w:spacing w:after="0" w:line="360" w:lineRule="auto"/>
        <w:ind w:left="720"/>
        <w:rPr>
          <w:color w:val="FF0000"/>
        </w:rPr>
      </w:pPr>
    </w:p>
    <w:p w14:paraId="2142D366" w14:textId="77777777" w:rsidR="00F04E81" w:rsidRPr="00737809" w:rsidRDefault="00E02AAB">
      <w:pPr>
        <w:tabs>
          <w:tab w:val="left" w:pos="4962"/>
        </w:tabs>
        <w:spacing w:after="0" w:line="360" w:lineRule="auto"/>
      </w:pPr>
      <w:r w:rsidRPr="00737809">
        <w:t>Al respecto, resulta procedente analizar si dichos datos son públicos o privados; en principio, cabe mencionar que el artículo 143, fracción I, de la Ley de Transparencia y Acceso a la Información Pública del</w:t>
      </w:r>
      <w:r w:rsidRPr="00737809">
        <w:t xml:space="preserve"> Estado de México y Municipios, establece que la información privada y los datos personales, concernientes a una persona física o jurídica colectiva identificada o identificable son confidenciales.</w:t>
      </w:r>
    </w:p>
    <w:p w14:paraId="1BB4BF8E" w14:textId="77777777" w:rsidR="00F04E81" w:rsidRPr="00737809" w:rsidRDefault="00F04E81">
      <w:pPr>
        <w:spacing w:after="0" w:line="360" w:lineRule="auto"/>
        <w:ind w:right="-93"/>
      </w:pPr>
    </w:p>
    <w:p w14:paraId="002579B7" w14:textId="77777777" w:rsidR="00F04E81" w:rsidRPr="00737809" w:rsidRDefault="00E02AAB">
      <w:pPr>
        <w:spacing w:after="0" w:line="360" w:lineRule="auto"/>
        <w:ind w:right="-93"/>
      </w:pPr>
      <w:r w:rsidRPr="00737809">
        <w:lastRenderedPageBreak/>
        <w:t>Asimismo, el artículo 145 de la Ley previamente citada, prevé que para que los Sujetos Obligados puedan permitir el acceso a la información confidencial, requieren obtener el consentimiento de los particulares titulares de la información, excepto cuando i)</w:t>
      </w:r>
      <w:r w:rsidRPr="00737809">
        <w:t xml:space="preserve"> la información se encuentre en registros públicos o fuentes de acceso público, ii) por ley tenga el carácter de pública, iii) exista una orden judicial, iv) por razones de seguridad nacional y salubridad general o v) para proteger los derechos de terceros</w:t>
      </w:r>
      <w:r w:rsidRPr="00737809">
        <w:t xml:space="preserve"> o cuando se transmitan entre sujetos obligados en términos de los tratados y los acuerdos interinstitucionales.</w:t>
      </w:r>
    </w:p>
    <w:p w14:paraId="38BB0DC4" w14:textId="77777777" w:rsidR="00F04E81" w:rsidRPr="00737809" w:rsidRDefault="00F04E81">
      <w:pPr>
        <w:spacing w:after="0" w:line="360" w:lineRule="auto"/>
        <w:ind w:right="-93"/>
      </w:pPr>
    </w:p>
    <w:p w14:paraId="7B0BD917" w14:textId="77777777" w:rsidR="00F04E81" w:rsidRPr="00737809" w:rsidRDefault="00E02AAB">
      <w:pPr>
        <w:spacing w:after="0" w:line="360" w:lineRule="auto"/>
        <w:ind w:right="-93"/>
      </w:pPr>
      <w:r w:rsidRPr="00737809">
        <w:t>En términos de lo expuesto, la documentación y aquellos datos que se consideren confidenciales, serán una limitante del derecho de acceso a la</w:t>
      </w:r>
      <w:r w:rsidRPr="00737809">
        <w:t xml:space="preserve"> información, siempre y cuando:</w:t>
      </w:r>
    </w:p>
    <w:p w14:paraId="10943B1F" w14:textId="77777777" w:rsidR="00F04E81" w:rsidRPr="00737809" w:rsidRDefault="00F04E81">
      <w:pPr>
        <w:spacing w:after="0" w:line="360" w:lineRule="auto"/>
        <w:ind w:right="-93"/>
      </w:pPr>
    </w:p>
    <w:p w14:paraId="21ACE02B" w14:textId="77777777" w:rsidR="00F04E81" w:rsidRPr="00737809" w:rsidRDefault="00E02AAB">
      <w:pPr>
        <w:numPr>
          <w:ilvl w:val="0"/>
          <w:numId w:val="15"/>
        </w:numPr>
        <w:spacing w:after="0" w:line="360" w:lineRule="auto"/>
        <w:ind w:right="-93"/>
      </w:pPr>
      <w:r w:rsidRPr="00737809">
        <w:t xml:space="preserve">Se trate de datos personales o información privada; esto es, información concerniente a una persona física o jurídica colectiva y que esta sea identificada o identificable. </w:t>
      </w:r>
    </w:p>
    <w:p w14:paraId="0020852D" w14:textId="77777777" w:rsidR="00F04E81" w:rsidRPr="00737809" w:rsidRDefault="00F04E81">
      <w:pPr>
        <w:spacing w:after="0" w:line="360" w:lineRule="auto"/>
        <w:ind w:right="-93"/>
      </w:pPr>
    </w:p>
    <w:p w14:paraId="7AA1C19F" w14:textId="77777777" w:rsidR="00F04E81" w:rsidRPr="00737809" w:rsidRDefault="00E02AAB">
      <w:pPr>
        <w:numPr>
          <w:ilvl w:val="0"/>
          <w:numId w:val="15"/>
        </w:numPr>
        <w:spacing w:after="0" w:line="360" w:lineRule="auto"/>
        <w:ind w:right="-93"/>
      </w:pPr>
      <w:r w:rsidRPr="00737809">
        <w:t>Para la difusión de los datos, se requiere el co</w:t>
      </w:r>
      <w:r w:rsidRPr="00737809">
        <w:t>nsentimiento del titular.</w:t>
      </w:r>
    </w:p>
    <w:p w14:paraId="2A8DEC66" w14:textId="77777777" w:rsidR="00F04E81" w:rsidRPr="00737809" w:rsidRDefault="00F04E81">
      <w:pPr>
        <w:spacing w:after="0" w:line="360" w:lineRule="auto"/>
        <w:ind w:right="-93"/>
      </w:pPr>
    </w:p>
    <w:p w14:paraId="21B2BBAE" w14:textId="77777777" w:rsidR="00F04E81" w:rsidRPr="00737809" w:rsidRDefault="00E02AAB">
      <w:pPr>
        <w:spacing w:after="0" w:line="360" w:lineRule="auto"/>
        <w:ind w:right="-93"/>
      </w:pPr>
      <w:r w:rsidRPr="00737809">
        <w:t xml:space="preserve">En ese orden de ideas, de conformidad con el artículo 3°, fracción IX, de la Ley de Transparencia y Acceso a la Información Pública del Estado de México y Municipios, con relación el diverso 4°, fracciones XI y XII, de la Ley de </w:t>
      </w:r>
      <w:r w:rsidRPr="00737809">
        <w:t>Protección de Datos Personales en Posesión de Sujetos Obligados del Estado de México y Municipios, se advierte que son datos personales, la información concerniente a una persona física o jurídico colectiva identificada o identificable (cuando su identidad</w:t>
      </w:r>
      <w:r w:rsidRPr="00737809">
        <w:t xml:space="preserve"> pueda determinarse directa o indirectamente a través de cualquier documento informativo físico o electrónico), establecida en cualquier formato o modalidad.</w:t>
      </w:r>
    </w:p>
    <w:p w14:paraId="60D6C5A5" w14:textId="77777777" w:rsidR="00F04E81" w:rsidRPr="00737809" w:rsidRDefault="00F04E81">
      <w:pPr>
        <w:spacing w:after="0" w:line="360" w:lineRule="auto"/>
        <w:ind w:right="-93"/>
      </w:pPr>
    </w:p>
    <w:p w14:paraId="2A693711" w14:textId="77777777" w:rsidR="00F04E81" w:rsidRPr="00737809" w:rsidRDefault="00E02AAB">
      <w:pPr>
        <w:spacing w:after="0" w:line="360" w:lineRule="auto"/>
        <w:ind w:right="-93"/>
      </w:pPr>
      <w:r w:rsidRPr="00737809">
        <w:t xml:space="preserve">Además, en el artículo 5° de dicho ordenamiento jurídico, establece que es la Ley aplicable para </w:t>
      </w:r>
      <w:r w:rsidRPr="00737809">
        <w:t>todo tratamiento de datos personales.</w:t>
      </w:r>
    </w:p>
    <w:p w14:paraId="21723EC6" w14:textId="77777777" w:rsidR="00F04E81" w:rsidRPr="00737809" w:rsidRDefault="00F04E81">
      <w:pPr>
        <w:spacing w:after="0" w:line="360" w:lineRule="auto"/>
        <w:ind w:right="-93"/>
      </w:pPr>
    </w:p>
    <w:p w14:paraId="36DF033A" w14:textId="77777777" w:rsidR="00F04E81" w:rsidRPr="00737809" w:rsidRDefault="00E02AAB">
      <w:pPr>
        <w:spacing w:after="0" w:line="360" w:lineRule="auto"/>
        <w:ind w:right="-93"/>
      </w:pPr>
      <w:r w:rsidRPr="00737809">
        <w:lastRenderedPageBreak/>
        <w:t>En ese orden de ideas, los artículos 6°, 7°, 8° y 14 de la Ley de Protección de Datos Personales en Posesión de Sujetos Obligados del Estado de México y Municipios disponen que los responsables del tratamiento de dato</w:t>
      </w:r>
      <w:r w:rsidRPr="00737809">
        <w:t>s personales, deben observar los principios de licitud, consentimiento, información, calidad, lealtad, finalidad, proporcionalidad y responsabilidad; además, que dicho tratamiento deberá obedecer exclusivamente a sus atribuciones legales y con el consentim</w:t>
      </w:r>
      <w:r w:rsidRPr="00737809">
        <w:t>iento de su titular, además de que debe estar justificado en ley (principio de finalidad).  Bajo ese contexto, se analizará si los datos mencionados de manera enunciativa, son confidenciales o públicos.</w:t>
      </w:r>
    </w:p>
    <w:p w14:paraId="248BA4FC" w14:textId="77777777" w:rsidR="00F04E81" w:rsidRPr="00737809" w:rsidRDefault="00F04E81">
      <w:pPr>
        <w:spacing w:after="0" w:line="360" w:lineRule="auto"/>
        <w:ind w:left="720" w:right="-93"/>
        <w:rPr>
          <w:b/>
          <w:bCs/>
        </w:rPr>
      </w:pPr>
    </w:p>
    <w:p w14:paraId="1C451404" w14:textId="77777777" w:rsidR="00F04E81" w:rsidRPr="00737809" w:rsidRDefault="00E02AAB">
      <w:pPr>
        <w:numPr>
          <w:ilvl w:val="0"/>
          <w:numId w:val="13"/>
        </w:numPr>
        <w:spacing w:after="0" w:line="360" w:lineRule="auto"/>
        <w:jc w:val="left"/>
        <w:rPr>
          <w:b/>
          <w:bCs/>
        </w:rPr>
      </w:pPr>
      <w:r w:rsidRPr="00737809">
        <w:rPr>
          <w:b/>
          <w:bCs/>
        </w:rPr>
        <w:t>Domicilio</w:t>
      </w:r>
    </w:p>
    <w:p w14:paraId="211DA756" w14:textId="77777777" w:rsidR="00F04E81" w:rsidRPr="00737809" w:rsidRDefault="00F04E81">
      <w:pPr>
        <w:spacing w:after="0" w:line="360" w:lineRule="auto"/>
      </w:pPr>
    </w:p>
    <w:p w14:paraId="09A94578" w14:textId="77777777" w:rsidR="00F04E81" w:rsidRPr="00737809" w:rsidRDefault="00E02AAB">
      <w:pPr>
        <w:spacing w:after="0" w:line="360" w:lineRule="auto"/>
        <w:ind w:right="-93"/>
      </w:pPr>
      <w:r w:rsidRPr="00737809">
        <w:t>De acuerdo a lo señalado en los artículos 2.3 y 2.5 del Código Civil del Estado de México, el domicilio es un atributo de la personalidad y un derecho de las personas; además que tiene como propósito que una persona pueda establecerse temporal o permanente</w:t>
      </w:r>
      <w:r w:rsidRPr="00737809">
        <w:t xml:space="preserve">mente en un lugar determinado, para habitar, establecer su centro de trabajo o negocios. </w:t>
      </w:r>
    </w:p>
    <w:p w14:paraId="3DDABB0D" w14:textId="77777777" w:rsidR="00F04E81" w:rsidRPr="00737809" w:rsidRDefault="00F04E81">
      <w:pPr>
        <w:spacing w:after="0" w:line="360" w:lineRule="auto"/>
        <w:ind w:right="-93"/>
      </w:pPr>
    </w:p>
    <w:p w14:paraId="0B46ACE1" w14:textId="77777777" w:rsidR="00F04E81" w:rsidRPr="00737809" w:rsidRDefault="00E02AAB">
      <w:pPr>
        <w:spacing w:after="0" w:line="360" w:lineRule="auto"/>
        <w:ind w:right="-93"/>
        <w:rPr>
          <w:b/>
          <w:bCs/>
        </w:rPr>
      </w:pPr>
      <w:r w:rsidRPr="00737809">
        <w:t>De la misma manera, lo establece el artículo 29 del Código Civil Federal, al precisar que el domicilio de personas físicas</w:t>
      </w:r>
      <w:r w:rsidRPr="00737809">
        <w:rPr>
          <w:b/>
          <w:bCs/>
        </w:rPr>
        <w:t xml:space="preserve">, es el lugar donde residen habitualmente, </w:t>
      </w:r>
      <w:r w:rsidRPr="00737809">
        <w:rPr>
          <w:b/>
          <w:bCs/>
        </w:rPr>
        <w:t>el lugar del centro principal de sus negocios, donde residan o el lugar donde se encuentren.</w:t>
      </w:r>
    </w:p>
    <w:p w14:paraId="3162EE55" w14:textId="77777777" w:rsidR="00F04E81" w:rsidRPr="00737809" w:rsidRDefault="00F04E81">
      <w:pPr>
        <w:spacing w:after="0" w:line="360" w:lineRule="auto"/>
        <w:rPr>
          <w:b/>
          <w:bCs/>
        </w:rPr>
      </w:pPr>
    </w:p>
    <w:p w14:paraId="3B5E0E5E" w14:textId="77777777" w:rsidR="00F04E81" w:rsidRPr="00737809" w:rsidRDefault="00E02AAB">
      <w:pPr>
        <w:spacing w:after="0" w:line="360" w:lineRule="auto"/>
        <w:ind w:right="-93"/>
      </w:pPr>
      <w:r w:rsidRPr="00737809">
        <w:t>En ese contexto, la dirección o domicilio es el lugar en donde reside habitualmente una persona física, por lo que, permite hacerlo identificable y ubicable, prop</w:t>
      </w:r>
      <w:r w:rsidRPr="00737809">
        <w:t>iciando que pueda ser molestado en su casa o negocio, de este modo, los datos que permiten a cualquier individuo con esfuerzos mínimos identificar el lugar de residencia o de trabajo constituye un dato personal y, por ende, confidencial, ya que incide dire</w:t>
      </w:r>
      <w:r w:rsidRPr="00737809">
        <w:t xml:space="preserve">ctamente en la privacidad de personas físicas identificadas y su difusión podría afectar la esfera privada de las mismas. </w:t>
      </w:r>
    </w:p>
    <w:p w14:paraId="2259FDAC" w14:textId="77777777" w:rsidR="00F04E81" w:rsidRPr="00737809" w:rsidRDefault="00F04E81">
      <w:pPr>
        <w:spacing w:after="0" w:line="360" w:lineRule="auto"/>
        <w:ind w:right="-93"/>
      </w:pPr>
    </w:p>
    <w:p w14:paraId="71657AEF" w14:textId="77777777" w:rsidR="00F04E81" w:rsidRPr="00737809" w:rsidRDefault="00E02AAB">
      <w:pPr>
        <w:spacing w:after="0" w:line="360" w:lineRule="auto"/>
        <w:ind w:right="-93"/>
      </w:pPr>
      <w:bookmarkStart w:id="30" w:name="_heading=h.kjbj01dffx0x" w:colFirst="0" w:colLast="0"/>
      <w:bookmarkEnd w:id="30"/>
      <w:r w:rsidRPr="00737809">
        <w:lastRenderedPageBreak/>
        <w:t xml:space="preserve">Por lo tanto, se actualiza la clasificación del domicilio particular, de conformidad con la fracción I, del artículo 143 de la Ley </w:t>
      </w:r>
      <w:r w:rsidRPr="00737809">
        <w:t>de Transparencia y Acceso a la Información Pública del Estado de México y Municipios; sin embargo, para el caso del lugar donde se realiza la obra pública, no procede su clasificación, pues no corresponde a domicilios particulares sino construcciones reali</w:t>
      </w:r>
      <w:r w:rsidRPr="00737809">
        <w:t>zadas en la vía pública.</w:t>
      </w:r>
    </w:p>
    <w:p w14:paraId="5D2A1FA7" w14:textId="77777777" w:rsidR="00F04E81" w:rsidRPr="00737809" w:rsidRDefault="00F04E81">
      <w:pPr>
        <w:spacing w:after="0" w:line="360" w:lineRule="auto"/>
      </w:pPr>
    </w:p>
    <w:p w14:paraId="340D3B2F" w14:textId="77777777" w:rsidR="00F04E81" w:rsidRPr="00737809" w:rsidRDefault="00E02AAB">
      <w:pPr>
        <w:numPr>
          <w:ilvl w:val="0"/>
          <w:numId w:val="13"/>
        </w:numPr>
        <w:spacing w:after="0" w:line="360" w:lineRule="auto"/>
        <w:jc w:val="left"/>
        <w:rPr>
          <w:b/>
          <w:bCs/>
        </w:rPr>
      </w:pPr>
      <w:r w:rsidRPr="00737809">
        <w:rPr>
          <w:b/>
          <w:bCs/>
        </w:rPr>
        <w:t>Correo electrónico particular</w:t>
      </w:r>
    </w:p>
    <w:p w14:paraId="7AA45B07" w14:textId="77777777" w:rsidR="00F04E81" w:rsidRPr="00737809" w:rsidRDefault="00F04E81">
      <w:pPr>
        <w:spacing w:after="0" w:line="360" w:lineRule="auto"/>
      </w:pPr>
    </w:p>
    <w:p w14:paraId="0E451D66" w14:textId="77777777" w:rsidR="00F04E81" w:rsidRPr="00737809" w:rsidRDefault="00E02AAB">
      <w:pPr>
        <w:spacing w:after="0" w:line="360" w:lineRule="auto"/>
      </w:pPr>
      <w:r w:rsidRPr="00737809">
        <w:t>El correo electrónico es un sistema de transmisión de mensajes por computadora a través de redes informáticas. Dicho dato se puede asimilar al teléfono o domicilio particular, cuya nomenclatura, se c</w:t>
      </w:r>
      <w:r w:rsidRPr="00737809">
        <w:t>onsidera como un dato personal, toda vez que es un medio para comunicarse con la persona titular del mismo, la hace localizable e incluso identificable, al poder estar conformado por parte de su nombre o bien, fecha de nacimiento.</w:t>
      </w:r>
    </w:p>
    <w:p w14:paraId="0C857D4B" w14:textId="77777777" w:rsidR="00F04E81" w:rsidRPr="00737809" w:rsidRDefault="00F04E81">
      <w:pPr>
        <w:spacing w:after="0" w:line="360" w:lineRule="auto"/>
      </w:pPr>
    </w:p>
    <w:p w14:paraId="7824524D" w14:textId="77777777" w:rsidR="00F04E81" w:rsidRPr="00737809" w:rsidRDefault="00E02AAB">
      <w:pPr>
        <w:spacing w:after="0" w:line="360" w:lineRule="auto"/>
      </w:pPr>
      <w:r w:rsidRPr="00737809">
        <w:t>En ese sentido,  cabe se</w:t>
      </w:r>
      <w:r w:rsidRPr="00737809">
        <w:t>ñalar que el correo electrónico en estudio fue proporcionado por una servidora pública en su carácter de particular, por lo que, mantiene su carácter primigenio, es decir, que la titularidad de dicho dato corresponde a la persona física y no así en su cali</w:t>
      </w:r>
      <w:r w:rsidRPr="00737809">
        <w:t>dad de trabajador del Gobierno; por lo que corresponde a un dato personal que actualiza la causal de clasificación establecida en el artículo 143, fracción I de la Ley de Transparencia y Acceso a la Información Pública del Estado de México y Municipios.</w:t>
      </w:r>
    </w:p>
    <w:p w14:paraId="24764CAF" w14:textId="77777777" w:rsidR="00F04E81" w:rsidRPr="00737809" w:rsidRDefault="00F04E81">
      <w:pPr>
        <w:spacing w:after="0" w:line="360" w:lineRule="auto"/>
      </w:pPr>
    </w:p>
    <w:p w14:paraId="6968A106" w14:textId="77777777" w:rsidR="00F04E81" w:rsidRPr="00737809" w:rsidRDefault="00E02AAB">
      <w:pPr>
        <w:numPr>
          <w:ilvl w:val="0"/>
          <w:numId w:val="13"/>
        </w:numPr>
        <w:spacing w:after="0" w:line="360" w:lineRule="auto"/>
        <w:jc w:val="left"/>
        <w:rPr>
          <w:b/>
          <w:bCs/>
        </w:rPr>
      </w:pPr>
      <w:r w:rsidRPr="00737809">
        <w:rPr>
          <w:b/>
          <w:bCs/>
        </w:rPr>
        <w:t>T</w:t>
      </w:r>
      <w:r w:rsidRPr="00737809">
        <w:rPr>
          <w:b/>
          <w:bCs/>
        </w:rPr>
        <w:t>eléfono o celular particular</w:t>
      </w:r>
    </w:p>
    <w:p w14:paraId="6DF66002" w14:textId="77777777" w:rsidR="00F04E81" w:rsidRPr="00737809" w:rsidRDefault="00F04E81">
      <w:pPr>
        <w:spacing w:after="0" w:line="360" w:lineRule="auto"/>
      </w:pPr>
    </w:p>
    <w:p w14:paraId="1FCE1E18" w14:textId="77777777" w:rsidR="00F04E81" w:rsidRPr="00737809" w:rsidRDefault="00E02AAB">
      <w:pPr>
        <w:spacing w:after="0" w:line="360" w:lineRule="auto"/>
      </w:pPr>
      <w:r w:rsidRPr="00737809">
        <w:t>Al igual que el correo electrónico, el número asignado a un teléfono particular o celular permite localizar a una persona física identificada o identificable, ya sea a través de un dispositivo móvil o bien, en un lugar como el</w:t>
      </w:r>
      <w:r w:rsidRPr="00737809">
        <w:t xml:space="preserve"> domicilio. </w:t>
      </w:r>
    </w:p>
    <w:p w14:paraId="416551D1" w14:textId="77777777" w:rsidR="00F04E81" w:rsidRPr="00737809" w:rsidRDefault="00F04E81">
      <w:pPr>
        <w:spacing w:after="0" w:line="360" w:lineRule="auto"/>
      </w:pPr>
    </w:p>
    <w:p w14:paraId="67008342" w14:textId="77777777" w:rsidR="00F04E81" w:rsidRPr="00737809" w:rsidRDefault="00E02AAB">
      <w:pPr>
        <w:spacing w:after="0" w:line="360" w:lineRule="auto"/>
      </w:pPr>
      <w:r w:rsidRPr="00737809">
        <w:lastRenderedPageBreak/>
        <w:t xml:space="preserve">En ese sentido, se colige que, si bien fue proporcionado por la ahora servidora pública que ocupa el cargo de Titular de la Unidad de Transparencia, lo cierto es que fue proporcionado como número contacto, para poder ser localizada de manera </w:t>
      </w:r>
      <w:r w:rsidRPr="00737809">
        <w:t>privada; por lo que, la titularidad del mismo, al igual que el correo electrónico analizado, corresponde a la persona física en su calidad de particular y no como servidor público.</w:t>
      </w:r>
    </w:p>
    <w:p w14:paraId="19B86DFF" w14:textId="77777777" w:rsidR="00F04E81" w:rsidRPr="00737809" w:rsidRDefault="00F04E81">
      <w:pPr>
        <w:spacing w:after="0" w:line="360" w:lineRule="auto"/>
      </w:pPr>
    </w:p>
    <w:p w14:paraId="53607C25" w14:textId="77777777" w:rsidR="00F04E81" w:rsidRPr="00737809" w:rsidRDefault="00E02AAB">
      <w:pPr>
        <w:spacing w:after="0" w:line="360" w:lineRule="auto"/>
      </w:pPr>
      <w:r w:rsidRPr="00737809">
        <w:t>En tales consideraciones, dicho dato personal es susceptible de ser clasif</w:t>
      </w:r>
      <w:r w:rsidRPr="00737809">
        <w:t>icado como confidencial, con fundamento en el artículo 143, fracción I de la Ley de Transparencia y Acceso a la Información Pública del Estado de México y Municipios.</w:t>
      </w:r>
    </w:p>
    <w:p w14:paraId="37876D3C" w14:textId="77777777" w:rsidR="00F04E81" w:rsidRPr="00737809" w:rsidRDefault="00F04E81">
      <w:pPr>
        <w:spacing w:after="0" w:line="360" w:lineRule="auto"/>
      </w:pPr>
    </w:p>
    <w:p w14:paraId="61766FCF" w14:textId="77777777" w:rsidR="00F04E81" w:rsidRPr="00737809" w:rsidRDefault="00E02AAB">
      <w:pPr>
        <w:numPr>
          <w:ilvl w:val="0"/>
          <w:numId w:val="16"/>
        </w:numPr>
        <w:spacing w:after="0" w:line="360" w:lineRule="auto"/>
        <w:jc w:val="left"/>
        <w:rPr>
          <w:b/>
          <w:bCs/>
        </w:rPr>
      </w:pPr>
      <w:r w:rsidRPr="00737809">
        <w:rPr>
          <w:b/>
          <w:bCs/>
        </w:rPr>
        <w:t>Edad y sexo</w:t>
      </w:r>
    </w:p>
    <w:p w14:paraId="17AC5050" w14:textId="77777777" w:rsidR="00F04E81" w:rsidRPr="00737809" w:rsidRDefault="00F04E81">
      <w:pPr>
        <w:spacing w:after="0" w:line="360" w:lineRule="auto"/>
        <w:rPr>
          <w:b/>
          <w:bCs/>
        </w:rPr>
      </w:pPr>
    </w:p>
    <w:p w14:paraId="4891C70F" w14:textId="77777777" w:rsidR="00F04E81" w:rsidRPr="00737809" w:rsidRDefault="00E02AAB">
      <w:pPr>
        <w:spacing w:after="0" w:line="360" w:lineRule="auto"/>
      </w:pPr>
      <w:r w:rsidRPr="00737809">
        <w:t xml:space="preserve">En cuanto a la edad, este Instituto advierte que es información referida a </w:t>
      </w:r>
      <w:r w:rsidRPr="00737809">
        <w:t>la esfera privada de los particulares, dado que la misma da cuenta de los años cumplidos, el nivel de madurez, las características físicas y de raciocinio de una persona, por lo que resulta procedente clasificar dicho dato en términos del artículo 143, fra</w:t>
      </w:r>
      <w:r w:rsidRPr="00737809">
        <w:t xml:space="preserve">cción I de la Ley de la materia. </w:t>
      </w:r>
    </w:p>
    <w:p w14:paraId="1B8E548E" w14:textId="77777777" w:rsidR="00F04E81" w:rsidRPr="00737809" w:rsidRDefault="00F04E81">
      <w:pPr>
        <w:spacing w:after="0" w:line="360" w:lineRule="auto"/>
      </w:pPr>
    </w:p>
    <w:p w14:paraId="3E4E97B7" w14:textId="77777777" w:rsidR="00F04E81" w:rsidRPr="00737809" w:rsidRDefault="00E02AAB">
      <w:pPr>
        <w:numPr>
          <w:ilvl w:val="0"/>
          <w:numId w:val="16"/>
        </w:numPr>
        <w:spacing w:after="0" w:line="360" w:lineRule="auto"/>
        <w:jc w:val="left"/>
        <w:rPr>
          <w:b/>
          <w:bCs/>
        </w:rPr>
      </w:pPr>
      <w:r w:rsidRPr="00737809">
        <w:rPr>
          <w:b/>
          <w:bCs/>
        </w:rPr>
        <w:t xml:space="preserve"> Firma de los integrantes del comité </w:t>
      </w:r>
    </w:p>
    <w:p w14:paraId="681F0FEF" w14:textId="77777777" w:rsidR="00F04E81" w:rsidRPr="00737809" w:rsidRDefault="00F04E81">
      <w:pPr>
        <w:spacing w:after="0" w:line="360" w:lineRule="auto"/>
        <w:jc w:val="left"/>
        <w:rPr>
          <w:b/>
          <w:bCs/>
        </w:rPr>
      </w:pPr>
    </w:p>
    <w:p w14:paraId="0AB33678" w14:textId="77777777" w:rsidR="00F04E81" w:rsidRPr="00737809" w:rsidRDefault="00E02AAB">
      <w:pPr>
        <w:spacing w:after="0" w:line="360" w:lineRule="auto"/>
      </w:pPr>
      <w:r w:rsidRPr="00737809">
        <w:t>Al respecto, cabe precisar que, en el presente caso, se trata de particulares vinculada al ejercicio de la función pública, es decir, realizan actos de autoridad; por lo que, si bien la firma es un dato personal confidencial, lo cierto es que, en el presen</w:t>
      </w:r>
      <w:r w:rsidRPr="00737809">
        <w:t>te caso, acreditaron que la información señalada en el Acta, es correcta, por lo que, es de naturaleza pública; lo anterior, pues la plasmó en cumplimiento a las obligaciones que le corresponden.</w:t>
      </w:r>
    </w:p>
    <w:p w14:paraId="183D49A0" w14:textId="77777777" w:rsidR="00F04E81" w:rsidRPr="00737809" w:rsidRDefault="00F04E81">
      <w:pPr>
        <w:spacing w:after="0" w:line="360" w:lineRule="auto"/>
      </w:pPr>
    </w:p>
    <w:p w14:paraId="023E432A" w14:textId="77777777" w:rsidR="00F04E81" w:rsidRPr="00737809" w:rsidRDefault="00E02AAB">
      <w:pPr>
        <w:spacing w:after="0" w:line="360" w:lineRule="auto"/>
      </w:pPr>
      <w:r w:rsidRPr="00737809">
        <w:lastRenderedPageBreak/>
        <w:t>Conforme a lo anterior, la firma, vinculada al ejercicio de</w:t>
      </w:r>
      <w:r w:rsidRPr="00737809">
        <w:t xml:space="preserve"> la función pública es información de naturaleza pública, pues documenta y rinde cuentas sobre el debido ejercicio de sus atribuciones; por lo que, no procede la clasificación, en términos del artículo 143, fracción I de la Ley de Transparencia y Acceso a </w:t>
      </w:r>
      <w:r w:rsidRPr="00737809">
        <w:t>la Información Pública del Estado de México y Municipios.</w:t>
      </w:r>
    </w:p>
    <w:p w14:paraId="29A3530A" w14:textId="77777777" w:rsidR="00F04E81" w:rsidRPr="00737809" w:rsidRDefault="00F04E81">
      <w:pPr>
        <w:spacing w:after="0" w:line="360" w:lineRule="auto"/>
      </w:pPr>
    </w:p>
    <w:p w14:paraId="79B563A0" w14:textId="77777777" w:rsidR="00F04E81" w:rsidRPr="00737809" w:rsidRDefault="00E02AAB">
      <w:pPr>
        <w:numPr>
          <w:ilvl w:val="0"/>
          <w:numId w:val="16"/>
        </w:numPr>
        <w:spacing w:after="0" w:line="360" w:lineRule="auto"/>
        <w:jc w:val="left"/>
        <w:rPr>
          <w:b/>
          <w:bCs/>
        </w:rPr>
      </w:pPr>
      <w:r w:rsidRPr="00737809">
        <w:rPr>
          <w:b/>
          <w:bCs/>
        </w:rPr>
        <w:t>Nombre de los integrantes del comité</w:t>
      </w:r>
    </w:p>
    <w:p w14:paraId="3EBBDC6C" w14:textId="77777777" w:rsidR="00F04E81" w:rsidRPr="00737809" w:rsidRDefault="00F04E81">
      <w:pPr>
        <w:spacing w:after="0" w:line="360" w:lineRule="auto"/>
      </w:pPr>
    </w:p>
    <w:p w14:paraId="4803F945" w14:textId="77777777" w:rsidR="00F04E81" w:rsidRPr="00737809" w:rsidRDefault="00E02AAB">
      <w:pPr>
        <w:spacing w:after="0" w:line="360" w:lineRule="auto"/>
      </w:pPr>
      <w:r w:rsidRPr="00737809">
        <w:t>Al respecto, es importante mencionar que, si bien es cierto que el nombre de una persona es atributo de la personalidad, de conformidad con la legislación civi</w:t>
      </w:r>
      <w:r w:rsidRPr="00737809">
        <w:t xml:space="preserve">l, al tratarse de un dato personal hace identificable a su titular, además la Ley de Transparencia y Acceso a la Información Pública del Estado de México y Municipios ha establecido un régimen de excepción tratándose de los nombres de servidores públicos, </w:t>
      </w:r>
      <w:r w:rsidRPr="00737809">
        <w:t>o particulares vinculados al ejercicio de la función pública.</w:t>
      </w:r>
    </w:p>
    <w:p w14:paraId="5B7EA455" w14:textId="77777777" w:rsidR="00F04E81" w:rsidRPr="00737809" w:rsidRDefault="00F04E81">
      <w:pPr>
        <w:spacing w:after="0" w:line="360" w:lineRule="auto"/>
      </w:pPr>
    </w:p>
    <w:p w14:paraId="247329AC" w14:textId="77777777" w:rsidR="00F04E81" w:rsidRPr="00737809" w:rsidRDefault="00E02AAB">
      <w:pPr>
        <w:spacing w:after="0" w:line="360" w:lineRule="auto"/>
      </w:pPr>
      <w:r w:rsidRPr="00737809">
        <w:t>Lo anterior, toma relevancia pues en el presente caso, se trata del nombre de ciudadanos que acceden a la posibilidad de coadyuvar con el ente Municipal y que les faculta para emitir actos de a</w:t>
      </w:r>
      <w:r w:rsidRPr="00737809">
        <w:t>utoridad en la verificación de obras públicas, con lo cual, aporta a la necesidad de que los ciudadanos conozcan el nombre de estos; pues conocer su nombre, permite tener certeza sobre las facultades o atribuciones que ejercen y que realmente se encuentran</w:t>
      </w:r>
      <w:r w:rsidRPr="00737809">
        <w:t xml:space="preserve"> envestidos de dichas funciones.</w:t>
      </w:r>
    </w:p>
    <w:p w14:paraId="71126853" w14:textId="77777777" w:rsidR="00F04E81" w:rsidRPr="00737809" w:rsidRDefault="00F04E81">
      <w:pPr>
        <w:spacing w:after="0" w:line="360" w:lineRule="auto"/>
      </w:pPr>
    </w:p>
    <w:p w14:paraId="6A3924DF" w14:textId="77777777" w:rsidR="00F04E81" w:rsidRPr="00737809" w:rsidRDefault="00E02AAB">
      <w:pPr>
        <w:spacing w:after="0" w:line="360" w:lineRule="auto"/>
      </w:pPr>
      <w:r w:rsidRPr="00737809">
        <w:t>Por lo tanto, las Leyes de Transparencia, considera que los datos, como el nombre de los miembros de los Comités Ciudadanos de Control y Vigilancia, por regla general, son de naturaleza pública, ya que su publicidad orient</w:t>
      </w:r>
      <w:r w:rsidRPr="00737809">
        <w:t>a a cumplir los objetivos que persigue la Ley y, por lo tanto, no procede la clasificación en términos del artículo 143, fracción I, de la Ley Local.</w:t>
      </w:r>
    </w:p>
    <w:p w14:paraId="2D486E6E" w14:textId="77777777" w:rsidR="00F04E81" w:rsidRPr="00737809" w:rsidRDefault="00F04E81">
      <w:pPr>
        <w:spacing w:after="0" w:line="360" w:lineRule="auto"/>
      </w:pPr>
    </w:p>
    <w:p w14:paraId="4EC14F9F" w14:textId="77777777" w:rsidR="00F04E81" w:rsidRPr="00737809" w:rsidRDefault="00E02AAB">
      <w:pPr>
        <w:numPr>
          <w:ilvl w:val="0"/>
          <w:numId w:val="16"/>
        </w:numPr>
        <w:spacing w:after="0" w:line="360" w:lineRule="auto"/>
        <w:jc w:val="left"/>
        <w:rPr>
          <w:b/>
          <w:bCs/>
        </w:rPr>
      </w:pPr>
      <w:r w:rsidRPr="00737809">
        <w:rPr>
          <w:b/>
          <w:bCs/>
        </w:rPr>
        <w:lastRenderedPageBreak/>
        <w:t>Nombre de Particulares</w:t>
      </w:r>
    </w:p>
    <w:p w14:paraId="6918628C" w14:textId="77777777" w:rsidR="00F04E81" w:rsidRPr="00737809" w:rsidRDefault="00F04E81">
      <w:pPr>
        <w:spacing w:after="0" w:line="360" w:lineRule="auto"/>
      </w:pPr>
    </w:p>
    <w:p w14:paraId="67898241" w14:textId="77777777" w:rsidR="00F04E81" w:rsidRPr="00737809" w:rsidRDefault="00E02AAB">
      <w:pPr>
        <w:spacing w:after="0" w:line="360" w:lineRule="auto"/>
      </w:pPr>
      <w:r w:rsidRPr="00737809">
        <w:t>Al respecto, se considera que el nombre de una persona se integra con el sustanti</w:t>
      </w:r>
      <w:r w:rsidRPr="00737809">
        <w:t>vo propio y el primer apellido de los padres, en el orden que, de común acuerdo determinen; asimismo es la manifestación principal del derecho subjetivo a la personalidad y atributo de ésta en términos del artículo 2.3 del Código Civil del Estado de México</w:t>
      </w:r>
      <w:r w:rsidRPr="00737809">
        <w:t>, de tal suerte, el nombre per se es un elemento que hace a una persona física identificada o identificable, por lo que, se considera un dato personal.</w:t>
      </w:r>
    </w:p>
    <w:p w14:paraId="2156D8F3" w14:textId="77777777" w:rsidR="00F04E81" w:rsidRPr="00737809" w:rsidRDefault="00F04E81">
      <w:pPr>
        <w:spacing w:after="0" w:line="360" w:lineRule="auto"/>
      </w:pPr>
    </w:p>
    <w:p w14:paraId="1BCD93E2" w14:textId="77777777" w:rsidR="00F04E81" w:rsidRPr="00737809" w:rsidRDefault="00E02AAB">
      <w:pPr>
        <w:spacing w:after="0" w:line="360" w:lineRule="auto"/>
      </w:pPr>
      <w:r w:rsidRPr="00737809">
        <w:t>En el presente caso, es de referir que el nombre corresponde a una persona particular y que no tiene re</w:t>
      </w:r>
      <w:r w:rsidRPr="00737809">
        <w:t>lación alguna con el Ayuntamiento, por lo que, se considera que el dato actualiza la causal de clasificación, establecida en el artículo 143, fracción I, de la Ley de la materia.</w:t>
      </w:r>
    </w:p>
    <w:p w14:paraId="38AF0205" w14:textId="77777777" w:rsidR="00F04E81" w:rsidRPr="00737809" w:rsidRDefault="00F04E81">
      <w:pPr>
        <w:spacing w:after="0" w:line="360" w:lineRule="auto"/>
        <w:jc w:val="left"/>
        <w:rPr>
          <w:b/>
          <w:bCs/>
        </w:rPr>
      </w:pPr>
    </w:p>
    <w:p w14:paraId="2CED4725" w14:textId="77777777" w:rsidR="00F04E81" w:rsidRPr="00737809" w:rsidRDefault="00E02AAB">
      <w:pPr>
        <w:numPr>
          <w:ilvl w:val="0"/>
          <w:numId w:val="16"/>
        </w:numPr>
        <w:spacing w:after="0" w:line="360" w:lineRule="auto"/>
        <w:jc w:val="left"/>
        <w:rPr>
          <w:b/>
          <w:bCs/>
        </w:rPr>
      </w:pPr>
      <w:r w:rsidRPr="00737809">
        <w:rPr>
          <w:b/>
          <w:bCs/>
        </w:rPr>
        <w:t>Firma de particulares</w:t>
      </w:r>
    </w:p>
    <w:p w14:paraId="25CF1B4D" w14:textId="77777777" w:rsidR="00F04E81" w:rsidRPr="00737809" w:rsidRDefault="00E02AAB">
      <w:pPr>
        <w:spacing w:after="0" w:line="360" w:lineRule="auto"/>
      </w:pPr>
      <w:r w:rsidRPr="00737809">
        <w:t> </w:t>
      </w:r>
    </w:p>
    <w:p w14:paraId="1557300B" w14:textId="77777777" w:rsidR="00F04E81" w:rsidRPr="00737809" w:rsidRDefault="00E02AAB">
      <w:pPr>
        <w:spacing w:after="0" w:line="360" w:lineRule="auto"/>
      </w:pPr>
      <w:r w:rsidRPr="00737809">
        <w:t>Sobre dicho dato, cabe precisar que es un dato perso</w:t>
      </w:r>
      <w:r w:rsidRPr="00737809">
        <w:t>nal confidencial y únicamente será público dicho dato cuando sirva para la emisión de un acto de autoridad, en ejercicio de sus funciones.</w:t>
      </w:r>
    </w:p>
    <w:p w14:paraId="4CDACC05" w14:textId="77777777" w:rsidR="00F04E81" w:rsidRPr="00737809" w:rsidRDefault="00F04E81">
      <w:pPr>
        <w:spacing w:after="0" w:line="360" w:lineRule="auto"/>
      </w:pPr>
    </w:p>
    <w:p w14:paraId="00D1B43C" w14:textId="77777777" w:rsidR="00F04E81" w:rsidRPr="00737809" w:rsidRDefault="00E02AAB">
      <w:pPr>
        <w:spacing w:after="0" w:line="360" w:lineRule="auto"/>
      </w:pPr>
      <w:r w:rsidRPr="00737809">
        <w:t xml:space="preserve">En el presente caso, es de referir que la firma corresponde a una persona particular y que no tiene relación alguna </w:t>
      </w:r>
      <w:r w:rsidRPr="00737809">
        <w:t>con el Ayuntamiento, por lo que, se considera que el dato actualiza la causal de clasificación, establecida en el artículo 143, fracción I, de la Ley de la materia.</w:t>
      </w:r>
    </w:p>
    <w:p w14:paraId="07FC222A" w14:textId="77777777" w:rsidR="00F04E81" w:rsidRPr="00737809" w:rsidRDefault="00F04E81">
      <w:pPr>
        <w:spacing w:after="0" w:line="360" w:lineRule="auto"/>
      </w:pPr>
    </w:p>
    <w:p w14:paraId="6EB759DB" w14:textId="77777777" w:rsidR="00F04E81" w:rsidRPr="00737809" w:rsidRDefault="00E02AAB">
      <w:pPr>
        <w:spacing w:after="0" w:line="360" w:lineRule="auto"/>
        <w:ind w:left="720"/>
        <w:jc w:val="left"/>
        <w:rPr>
          <w:b/>
          <w:bCs/>
        </w:rPr>
      </w:pPr>
      <w:r w:rsidRPr="00737809">
        <w:rPr>
          <w:b/>
          <w:bCs/>
        </w:rPr>
        <w:t>- Firma de servidores públicos</w:t>
      </w:r>
    </w:p>
    <w:p w14:paraId="0AFF1F89" w14:textId="77777777" w:rsidR="00F04E81" w:rsidRPr="00737809" w:rsidRDefault="00F04E81">
      <w:pPr>
        <w:spacing w:after="0" w:line="360" w:lineRule="auto"/>
        <w:ind w:left="720"/>
        <w:jc w:val="left"/>
        <w:rPr>
          <w:b/>
          <w:bCs/>
        </w:rPr>
      </w:pPr>
    </w:p>
    <w:p w14:paraId="7869751A" w14:textId="77777777" w:rsidR="00F04E81" w:rsidRPr="00737809" w:rsidRDefault="00E02AAB">
      <w:pPr>
        <w:spacing w:after="0" w:line="360" w:lineRule="auto"/>
      </w:pPr>
      <w:r w:rsidRPr="00737809">
        <w:t xml:space="preserve">Sobre dicho dato, cabe precisar que, en el presente caso, se trata de los servidores públicos en su calidad de particular, por lo que, es de señalar que la firma es un dato personal confidencial </w:t>
      </w:r>
      <w:r w:rsidRPr="00737809">
        <w:lastRenderedPageBreak/>
        <w:t>y únicamente será público dicho dato cuando sirva para la emi</w:t>
      </w:r>
      <w:r w:rsidRPr="00737809">
        <w:t xml:space="preserve">sión de un acto de autoridad, en ejercicio de sus funciones. </w:t>
      </w:r>
    </w:p>
    <w:p w14:paraId="00BE5857" w14:textId="77777777" w:rsidR="00F04E81" w:rsidRPr="00737809" w:rsidRDefault="00F04E81">
      <w:pPr>
        <w:spacing w:after="0" w:line="360" w:lineRule="auto"/>
      </w:pPr>
    </w:p>
    <w:p w14:paraId="214FB8AE" w14:textId="77777777" w:rsidR="00F04E81" w:rsidRPr="00737809" w:rsidRDefault="00E02AAB">
      <w:pPr>
        <w:spacing w:after="0" w:line="360" w:lineRule="auto"/>
      </w:pPr>
      <w:r w:rsidRPr="00737809">
        <w:t>Lo anterior, es así, toda vez que la firma de servidores públicos, vinculada al ejercicio de la función pública es información de naturaleza pública, pues documenta y rinde cuentas sobre el deb</w:t>
      </w:r>
      <w:r w:rsidRPr="00737809">
        <w:t xml:space="preserve">ido ejercicio de sus atribuciones, lo cual acontece en el presente caso, pues garantiza que los trabajadores recibieron sus remuneraciones quincenales. </w:t>
      </w:r>
    </w:p>
    <w:p w14:paraId="0A6CB219" w14:textId="77777777" w:rsidR="00F04E81" w:rsidRPr="00737809" w:rsidRDefault="00F04E81">
      <w:pPr>
        <w:spacing w:after="0" w:line="360" w:lineRule="auto"/>
      </w:pPr>
    </w:p>
    <w:p w14:paraId="06F9219F" w14:textId="77777777" w:rsidR="00F04E81" w:rsidRPr="00737809" w:rsidRDefault="00E02AAB">
      <w:pPr>
        <w:spacing w:after="0" w:line="360" w:lineRule="auto"/>
      </w:pPr>
      <w:r w:rsidRPr="00737809">
        <w:t>La publicidad de dichos datos, se robustece, con el Criterio de Interpretación, de la Segunda Época, c</w:t>
      </w:r>
      <w:r w:rsidRPr="00737809">
        <w:t>on clave de control SO/002/2019, emitido por el Instituto Nacional de Transparencia, Acceso a la Información y Protección de Datos Personales, que establece lo siguiente:</w:t>
      </w:r>
    </w:p>
    <w:p w14:paraId="1E8B72E5" w14:textId="77777777" w:rsidR="00F04E81" w:rsidRPr="00737809" w:rsidRDefault="00F04E81">
      <w:pPr>
        <w:spacing w:after="0" w:line="360" w:lineRule="auto"/>
      </w:pPr>
    </w:p>
    <w:p w14:paraId="66C377C5" w14:textId="77777777" w:rsidR="00F04E81" w:rsidRPr="00737809" w:rsidRDefault="00E02AAB">
      <w:pPr>
        <w:spacing w:after="0" w:line="360" w:lineRule="auto"/>
        <w:ind w:left="567" w:right="567"/>
        <w:rPr>
          <w:i/>
          <w:iCs/>
          <w:sz w:val="20"/>
          <w:szCs w:val="20"/>
        </w:rPr>
      </w:pPr>
      <w:r w:rsidRPr="00737809">
        <w:rPr>
          <w:b/>
          <w:bCs/>
          <w:i/>
          <w:iCs/>
          <w:sz w:val="20"/>
          <w:szCs w:val="20"/>
        </w:rPr>
        <w:t>“Firma y rúbrica de servidores públicos.</w:t>
      </w:r>
      <w:r w:rsidRPr="00737809">
        <w:rPr>
          <w:i/>
          <w:iCs/>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73D6A814" w14:textId="77777777" w:rsidR="00F04E81" w:rsidRPr="00737809" w:rsidRDefault="00F04E81">
      <w:pPr>
        <w:spacing w:after="0" w:line="360" w:lineRule="auto"/>
      </w:pPr>
    </w:p>
    <w:p w14:paraId="0CFAF1D1" w14:textId="77777777" w:rsidR="00F04E81" w:rsidRPr="00737809" w:rsidRDefault="00E02AAB">
      <w:pPr>
        <w:spacing w:after="0" w:line="360" w:lineRule="auto"/>
      </w:pPr>
      <w:r w:rsidRPr="00737809">
        <w:t>Conforme</w:t>
      </w:r>
      <w:r w:rsidRPr="00737809">
        <w:t xml:space="preserve"> a lo expuesto, en el presente caso, no procede la clasificación, en términos del artículo 143, fracción I de la Ley de Transparencia y Acceso a la Información Pública del Estado de México y Municipios.</w:t>
      </w:r>
    </w:p>
    <w:p w14:paraId="121B9DCB" w14:textId="77777777" w:rsidR="00F04E81" w:rsidRPr="00737809" w:rsidRDefault="00F04E81">
      <w:pPr>
        <w:spacing w:after="0" w:line="360" w:lineRule="auto"/>
      </w:pPr>
    </w:p>
    <w:p w14:paraId="4881376F" w14:textId="77777777" w:rsidR="00F04E81" w:rsidRPr="00737809" w:rsidRDefault="00E02AAB">
      <w:pPr>
        <w:numPr>
          <w:ilvl w:val="0"/>
          <w:numId w:val="17"/>
        </w:numPr>
        <w:pBdr>
          <w:top w:val="nil"/>
          <w:left w:val="nil"/>
          <w:bottom w:val="nil"/>
          <w:right w:val="nil"/>
          <w:between w:val="nil"/>
        </w:pBdr>
        <w:spacing w:after="0" w:line="360" w:lineRule="auto"/>
        <w:rPr>
          <w:b/>
          <w:bCs/>
          <w:color w:val="000000"/>
        </w:rPr>
      </w:pPr>
      <w:r w:rsidRPr="00737809">
        <w:rPr>
          <w:b/>
          <w:bCs/>
          <w:color w:val="000000"/>
        </w:rPr>
        <w:t xml:space="preserve">Nombre de servidores públicos </w:t>
      </w:r>
    </w:p>
    <w:p w14:paraId="20386A21" w14:textId="77777777" w:rsidR="00F04E81" w:rsidRPr="00737809" w:rsidRDefault="00F04E81">
      <w:pPr>
        <w:pBdr>
          <w:top w:val="nil"/>
          <w:left w:val="nil"/>
          <w:bottom w:val="nil"/>
          <w:right w:val="nil"/>
          <w:between w:val="nil"/>
        </w:pBdr>
        <w:spacing w:after="0" w:line="360" w:lineRule="auto"/>
        <w:ind w:left="720"/>
        <w:rPr>
          <w:b/>
          <w:bCs/>
          <w:color w:val="000000"/>
        </w:rPr>
      </w:pPr>
    </w:p>
    <w:p w14:paraId="2F4C2E6F" w14:textId="77777777" w:rsidR="00F04E81" w:rsidRPr="00737809" w:rsidRDefault="00E02AAB">
      <w:pPr>
        <w:spacing w:after="0" w:line="360" w:lineRule="auto"/>
      </w:pPr>
      <w:r w:rsidRPr="00737809">
        <w:t>Respecto al nombre, cabe precisar que este se integra con el sustantivo propio y el primer apellido de los padres, en el orden que, de común acuerdo determinen; asimismo es la manifestación principal del derecho subjetivo a la personalidad y atributo de és</w:t>
      </w:r>
      <w:r w:rsidRPr="00737809">
        <w:t>ta en términos del artículo 2.3 del Código Civil del Estado de México.</w:t>
      </w:r>
    </w:p>
    <w:p w14:paraId="189E25E1" w14:textId="77777777" w:rsidR="00F04E81" w:rsidRPr="00737809" w:rsidRDefault="00F04E81">
      <w:pPr>
        <w:spacing w:after="0" w:line="360" w:lineRule="auto"/>
      </w:pPr>
    </w:p>
    <w:p w14:paraId="061FDC25" w14:textId="77777777" w:rsidR="00F04E81" w:rsidRPr="00737809" w:rsidRDefault="00E02AAB">
      <w:pPr>
        <w:spacing w:after="0" w:line="360" w:lineRule="auto"/>
      </w:pPr>
      <w:r w:rsidRPr="00737809">
        <w:lastRenderedPageBreak/>
        <w:t>Además, la Ley de Transparencia y Acceso a la Información Pública del Estado de México y Municipios ha establecido que el nombre completo de servidores públicos, constituye una obligac</w:t>
      </w:r>
      <w:r w:rsidRPr="00737809">
        <w:t>ión de transparencia por parte de los sujetos obligados.</w:t>
      </w:r>
    </w:p>
    <w:p w14:paraId="0F4D1BC9" w14:textId="77777777" w:rsidR="00F04E81" w:rsidRPr="00737809" w:rsidRDefault="00F04E81">
      <w:pPr>
        <w:spacing w:after="0" w:line="360" w:lineRule="auto"/>
      </w:pPr>
    </w:p>
    <w:p w14:paraId="1C2FA52B" w14:textId="77777777" w:rsidR="00F04E81" w:rsidRPr="00737809" w:rsidRDefault="00E02AAB">
      <w:pPr>
        <w:spacing w:after="0" w:line="360" w:lineRule="auto"/>
        <w:rPr>
          <w:b/>
          <w:bCs/>
        </w:rPr>
      </w:pPr>
      <w:r w:rsidRPr="00737809">
        <w:t>Toma sustento con el artículo 92, fracción VII y VIII, de la Ley de la materia, el cual establece que los sujetos obligados tienen la obligación de poner a disposición del público y mantener actuali</w:t>
      </w:r>
      <w:r w:rsidRPr="00737809">
        <w:t xml:space="preserve">zada de acuerdo con sus facultades, atribuciones, funciones u objeto social, según corresponda el directorio, que deberá incluir al menos, entre otros datos, </w:t>
      </w:r>
      <w:r w:rsidRPr="00737809">
        <w:rPr>
          <w:b/>
          <w:bCs/>
        </w:rPr>
        <w:t>el nombre del servidor público.</w:t>
      </w:r>
    </w:p>
    <w:p w14:paraId="6AE03078" w14:textId="77777777" w:rsidR="00F04E81" w:rsidRPr="00737809" w:rsidRDefault="00F04E81">
      <w:pPr>
        <w:spacing w:after="0" w:line="360" w:lineRule="auto"/>
      </w:pPr>
    </w:p>
    <w:p w14:paraId="35B0613B" w14:textId="77777777" w:rsidR="00F04E81" w:rsidRPr="00737809" w:rsidRDefault="00E02AAB">
      <w:pPr>
        <w:spacing w:after="0" w:line="360" w:lineRule="auto"/>
        <w:rPr>
          <w:b/>
          <w:bCs/>
        </w:rPr>
      </w:pPr>
      <w:r w:rsidRPr="00737809">
        <w:t>Conforme a lo anterior, el Sujeto Obligado tiene la obligación de</w:t>
      </w:r>
      <w:r w:rsidRPr="00737809">
        <w:t xml:space="preserve"> publicar y hacer del conocimiento de la ciudadanía, el nombre completo de todos sus servidores públicos, por lo que, se logra vislumbrar que el dato es público; así, se considera que Ente Recurrido deberá </w:t>
      </w:r>
      <w:r w:rsidRPr="00737809">
        <w:rPr>
          <w:b/>
          <w:bCs/>
        </w:rPr>
        <w:t>proporcionar dicho dato.</w:t>
      </w:r>
    </w:p>
    <w:p w14:paraId="4A8EF52A" w14:textId="77777777" w:rsidR="00F04E81" w:rsidRPr="00737809" w:rsidRDefault="00F04E81">
      <w:pPr>
        <w:spacing w:after="0" w:line="360" w:lineRule="auto"/>
        <w:rPr>
          <w:b/>
          <w:bCs/>
        </w:rPr>
      </w:pPr>
    </w:p>
    <w:p w14:paraId="69603934" w14:textId="77777777" w:rsidR="00F04E81" w:rsidRPr="00737809" w:rsidRDefault="00E02AAB">
      <w:pPr>
        <w:numPr>
          <w:ilvl w:val="0"/>
          <w:numId w:val="17"/>
        </w:numPr>
        <w:pBdr>
          <w:top w:val="nil"/>
          <w:left w:val="nil"/>
          <w:bottom w:val="nil"/>
          <w:right w:val="nil"/>
          <w:between w:val="nil"/>
        </w:pBdr>
        <w:spacing w:after="0" w:line="360" w:lineRule="auto"/>
        <w:rPr>
          <w:b/>
          <w:bCs/>
          <w:color w:val="000000"/>
        </w:rPr>
      </w:pPr>
      <w:r w:rsidRPr="00737809">
        <w:rPr>
          <w:b/>
          <w:bCs/>
          <w:color w:val="000000"/>
        </w:rPr>
        <w:t>Clave de registro o elec</w:t>
      </w:r>
      <w:r w:rsidRPr="00737809">
        <w:rPr>
          <w:b/>
          <w:bCs/>
          <w:color w:val="000000"/>
        </w:rPr>
        <w:t>tor</w:t>
      </w:r>
    </w:p>
    <w:p w14:paraId="2B7F5DC7" w14:textId="77777777" w:rsidR="00F04E81" w:rsidRPr="00737809" w:rsidRDefault="00F04E81">
      <w:pPr>
        <w:tabs>
          <w:tab w:val="left" w:pos="4962"/>
        </w:tabs>
        <w:spacing w:after="0" w:line="360" w:lineRule="auto"/>
        <w:ind w:right="-28"/>
        <w:rPr>
          <w:b/>
          <w:bCs/>
          <w:color w:val="FF0000"/>
        </w:rPr>
      </w:pPr>
    </w:p>
    <w:p w14:paraId="503D659F" w14:textId="77777777" w:rsidR="00F04E81" w:rsidRPr="00737809" w:rsidRDefault="00E02AAB">
      <w:pPr>
        <w:tabs>
          <w:tab w:val="left" w:pos="4962"/>
        </w:tabs>
        <w:spacing w:after="0" w:line="360" w:lineRule="auto"/>
        <w:ind w:right="-28"/>
      </w:pPr>
      <w:r w:rsidRPr="00737809">
        <w:t>Al respecto, este Instituto localizó el Acuerdo del Consejo General del Instituto Federal Electoral, por el que se aprueban diversas disposiciones relativas a la forma y contenido de la Lista nominal de electores residentes en el extranjero, que se ut</w:t>
      </w:r>
      <w:r w:rsidRPr="00737809">
        <w:t>ilizará con motivo de la jornada electoral del primero de julio de dos mil doce, publicado en el Diario Oficial de la Federación el cinco de abril de dos mil doce, en el cual establece que la clave de elector, se conforma por las consonantes iniciales de l</w:t>
      </w:r>
      <w:r w:rsidRPr="00737809">
        <w:t xml:space="preserve">os apellidos y el nombre del elector, seguido de su fecha de nacimiento (dos dígitos para el año, dos dígitos para el mes, dos dígitos para el día), número de la entidad federativa de nacimiento, letra que identifica el género y una homoclave compuesta de </w:t>
      </w:r>
      <w:r w:rsidRPr="00737809">
        <w:t>tres dígitos, dando un total de 18 caracteres.</w:t>
      </w:r>
    </w:p>
    <w:p w14:paraId="5E7065CB" w14:textId="77777777" w:rsidR="00F04E81" w:rsidRPr="00737809" w:rsidRDefault="00F04E81">
      <w:pPr>
        <w:tabs>
          <w:tab w:val="left" w:pos="4962"/>
        </w:tabs>
        <w:spacing w:after="0" w:line="360" w:lineRule="auto"/>
        <w:ind w:right="-28"/>
        <w:rPr>
          <w:b/>
          <w:bCs/>
        </w:rPr>
      </w:pPr>
    </w:p>
    <w:p w14:paraId="18FDFF34" w14:textId="77777777" w:rsidR="00F04E81" w:rsidRPr="00737809" w:rsidRDefault="00E02AAB">
      <w:pPr>
        <w:shd w:val="clear" w:color="auto" w:fill="FFFFFF"/>
        <w:spacing w:after="0" w:line="360" w:lineRule="auto"/>
      </w:pPr>
      <w:r w:rsidRPr="00737809">
        <w:t xml:space="preserve">Conforme a lo anterior, se puede advertir que, con la clave de elector, se podrían obtener indicios o datos completos de una persona, que la podría ser identificada e identificable, pues se podría inferir el </w:t>
      </w:r>
      <w:r w:rsidRPr="00737809">
        <w:t>nombre de la persona, así como, su fecha y entidad de nacimiento, los cuales son considerados de su vida privada.</w:t>
      </w:r>
    </w:p>
    <w:p w14:paraId="63343B4A" w14:textId="77777777" w:rsidR="00F04E81" w:rsidRPr="00737809" w:rsidRDefault="00F04E81">
      <w:pPr>
        <w:shd w:val="clear" w:color="auto" w:fill="FFFFFF"/>
        <w:spacing w:after="0" w:line="360" w:lineRule="auto"/>
      </w:pPr>
    </w:p>
    <w:p w14:paraId="65D37812" w14:textId="77777777" w:rsidR="00F04E81" w:rsidRPr="00737809" w:rsidRDefault="00E02AAB">
      <w:pPr>
        <w:tabs>
          <w:tab w:val="left" w:pos="4962"/>
        </w:tabs>
        <w:spacing w:after="0" w:line="360" w:lineRule="auto"/>
        <w:ind w:right="-28"/>
      </w:pPr>
      <w:r w:rsidRPr="00737809">
        <w:t xml:space="preserve">Por lo tanto, al ser un dato que hace reconocible a una persona física, resulta procedente su clasificación como información confidencial en </w:t>
      </w:r>
      <w:r w:rsidRPr="00737809">
        <w:t>términos de lo dispuesto por el artículo 143, fracción I de la Ley de Transparencia y Acceso a la Información Pública del Estado de México y Municipios.</w:t>
      </w:r>
    </w:p>
    <w:p w14:paraId="7CB243D8" w14:textId="77777777" w:rsidR="00F04E81" w:rsidRPr="00737809" w:rsidRDefault="00F04E81">
      <w:pPr>
        <w:spacing w:after="0" w:line="360" w:lineRule="auto"/>
        <w:rPr>
          <w:b/>
          <w:bCs/>
        </w:rPr>
      </w:pPr>
    </w:p>
    <w:p w14:paraId="5DE1B897" w14:textId="77777777" w:rsidR="00F04E81" w:rsidRPr="00737809" w:rsidRDefault="00E02AAB">
      <w:pPr>
        <w:spacing w:after="0" w:line="360" w:lineRule="auto"/>
      </w:pPr>
      <w:r w:rsidRPr="00737809">
        <w:t>Conforme a lo anterior, el Sujeto Obligado deberá a poner a disposición de la parte Recurrente, la ver</w:t>
      </w:r>
      <w:r w:rsidRPr="00737809">
        <w:t xml:space="preserve">sión pública de la información requerida, para tal circunstancia, deberá seguir el procedimiento establecido en el artículo 168 de dicho ordenamiento jurídico; esto es, que el área competente deberá elaborar la versión pública, así como emitir el Acuerdo, </w:t>
      </w:r>
      <w:r w:rsidRPr="00737809">
        <w:t>por parte del Comité de Transparencia, donde confirme la clasificación de los datos, fundando y motivando la clasificación.</w:t>
      </w:r>
    </w:p>
    <w:p w14:paraId="37737443" w14:textId="77777777" w:rsidR="00F04E81" w:rsidRPr="00737809" w:rsidRDefault="00F04E81">
      <w:pPr>
        <w:spacing w:after="0" w:line="360" w:lineRule="auto"/>
      </w:pPr>
    </w:p>
    <w:p w14:paraId="63400E65" w14:textId="77777777" w:rsidR="00F04E81" w:rsidRPr="00737809" w:rsidRDefault="00E02AAB">
      <w:pPr>
        <w:pStyle w:val="Ttulo2"/>
        <w:spacing w:before="0" w:after="0"/>
        <w:rPr>
          <w:b w:val="0"/>
          <w:bCs w:val="0"/>
        </w:rPr>
      </w:pPr>
      <w:bookmarkStart w:id="31" w:name="_heading=h.a5uds5gpychs" w:colFirst="0" w:colLast="0"/>
      <w:bookmarkStart w:id="32" w:name="_Toc216361581"/>
      <w:bookmarkEnd w:id="31"/>
      <w:r w:rsidRPr="00737809">
        <w:t>SEXTO. Decisión</w:t>
      </w:r>
      <w:bookmarkEnd w:id="32"/>
    </w:p>
    <w:p w14:paraId="2B7533A6" w14:textId="77777777" w:rsidR="00F04E81" w:rsidRPr="00737809" w:rsidRDefault="00F04E81">
      <w:pPr>
        <w:spacing w:after="0" w:line="360" w:lineRule="auto"/>
        <w:rPr>
          <w:b/>
          <w:bCs/>
        </w:rPr>
      </w:pPr>
    </w:p>
    <w:p w14:paraId="4A4B43EA" w14:textId="77777777" w:rsidR="00F04E81" w:rsidRPr="00737809" w:rsidRDefault="00E02AAB">
      <w:pPr>
        <w:spacing w:after="0" w:line="360" w:lineRule="auto"/>
      </w:pPr>
      <w:r w:rsidRPr="00737809">
        <w:t xml:space="preserve">Con fundamento en el artículo 186, fracción III, de la Ley de Transparencia y Acceso a la Información Pública del </w:t>
      </w:r>
      <w:r w:rsidRPr="00737809">
        <w:t xml:space="preserve">Estado de México y Municipios, este Instituto considera procedente Se </w:t>
      </w:r>
      <w:r w:rsidRPr="00737809">
        <w:rPr>
          <w:b/>
          <w:bCs/>
        </w:rPr>
        <w:t>REVOCAN</w:t>
      </w:r>
      <w:r w:rsidRPr="00737809">
        <w:t xml:space="preserve"> las respuestas entregadas por el Ayuntamiento de Toluca a las solicitudes de información </w:t>
      </w:r>
      <w:r w:rsidRPr="00737809">
        <w:rPr>
          <w:b/>
          <w:bCs/>
        </w:rPr>
        <w:t>04339/TOLUCA/IP/2025</w:t>
      </w:r>
      <w:r w:rsidRPr="00737809">
        <w:t xml:space="preserve">, </w:t>
      </w:r>
      <w:r w:rsidRPr="00737809">
        <w:rPr>
          <w:b/>
          <w:bCs/>
        </w:rPr>
        <w:t>04338/TOLUCA/IP/2025</w:t>
      </w:r>
      <w:r w:rsidRPr="00737809">
        <w:t xml:space="preserve">, </w:t>
      </w:r>
      <w:r w:rsidRPr="00737809">
        <w:rPr>
          <w:b/>
          <w:bCs/>
        </w:rPr>
        <w:t>04334/TOLUCA/IP/2025,</w:t>
      </w:r>
      <w:r w:rsidRPr="00737809">
        <w:t xml:space="preserve"> </w:t>
      </w:r>
      <w:r w:rsidRPr="00737809">
        <w:rPr>
          <w:b/>
          <w:bCs/>
        </w:rPr>
        <w:t>04341/TOLUCA/IP/2025, 0</w:t>
      </w:r>
      <w:r w:rsidRPr="00737809">
        <w:rPr>
          <w:b/>
          <w:bCs/>
        </w:rPr>
        <w:t xml:space="preserve">4342/TOLUCA/IP/2025 </w:t>
      </w:r>
      <w:r w:rsidRPr="00737809">
        <w:t xml:space="preserve">por resultar parcialmente fundadas las razones o motivos de inconformidad hechos valer por la persona Recurrente en los Recursos de Revisión </w:t>
      </w:r>
      <w:r w:rsidRPr="00737809">
        <w:rPr>
          <w:b/>
          <w:bCs/>
        </w:rPr>
        <w:t>11381/INFOEM/IP/RR/2025,</w:t>
      </w:r>
      <w:r w:rsidRPr="00737809">
        <w:t xml:space="preserve"> </w:t>
      </w:r>
      <w:r w:rsidRPr="00737809">
        <w:rPr>
          <w:b/>
          <w:bCs/>
        </w:rPr>
        <w:t>11382/INFOEM/IP/RR/2025,</w:t>
      </w:r>
      <w:r w:rsidRPr="00737809">
        <w:t xml:space="preserve"> </w:t>
      </w:r>
      <w:r w:rsidRPr="00737809">
        <w:rPr>
          <w:b/>
          <w:bCs/>
        </w:rPr>
        <w:lastRenderedPageBreak/>
        <w:t>11385/INFOEM/IP/RR/2025,</w:t>
      </w:r>
      <w:r w:rsidRPr="00737809">
        <w:t xml:space="preserve"> </w:t>
      </w:r>
      <w:r w:rsidRPr="00737809">
        <w:rPr>
          <w:b/>
          <w:bCs/>
        </w:rPr>
        <w:t>11792/INFOEM/IP/RR/2</w:t>
      </w:r>
      <w:r w:rsidRPr="00737809">
        <w:rPr>
          <w:b/>
          <w:bCs/>
        </w:rPr>
        <w:t>025, 11793/INFOEM/IP/RR/2025</w:t>
      </w:r>
      <w:r w:rsidRPr="00737809">
        <w:t xml:space="preserve"> y se </w:t>
      </w:r>
      <w:r w:rsidRPr="00737809">
        <w:rPr>
          <w:b/>
          <w:bCs/>
        </w:rPr>
        <w:t>MODIFICAN</w:t>
      </w:r>
      <w:r w:rsidRPr="00737809">
        <w:t xml:space="preserve"> las respuestas entregadas por el Ayuntamiento de Toluca a las solicitudes de información </w:t>
      </w:r>
      <w:r w:rsidRPr="00737809">
        <w:rPr>
          <w:b/>
          <w:bCs/>
        </w:rPr>
        <w:t>04335/TOLUCA/IP/2025,</w:t>
      </w:r>
      <w:r w:rsidRPr="00737809">
        <w:t xml:space="preserve"> </w:t>
      </w:r>
      <w:r w:rsidRPr="00737809">
        <w:rPr>
          <w:b/>
          <w:bCs/>
        </w:rPr>
        <w:t>04336/TOLUCA/IP/2025</w:t>
      </w:r>
      <w:r w:rsidRPr="00737809">
        <w:t xml:space="preserve"> y </w:t>
      </w:r>
      <w:r w:rsidRPr="00737809">
        <w:rPr>
          <w:b/>
          <w:bCs/>
        </w:rPr>
        <w:t>04337/TOLUCA/IP/2025 y 04343/TOLUCA/IP/2025</w:t>
      </w:r>
      <w:r w:rsidRPr="00737809">
        <w:t xml:space="preserve"> por resultar parcialmente fundadas las razones o motivos de inconformidad hechos valer por la persona Recurrente en los Recursos de Revisión </w:t>
      </w:r>
      <w:r w:rsidRPr="00737809">
        <w:rPr>
          <w:b/>
          <w:bCs/>
        </w:rPr>
        <w:t>11386/INFOEM/IP/RR/2025</w:t>
      </w:r>
      <w:r w:rsidRPr="00737809">
        <w:t xml:space="preserve">, </w:t>
      </w:r>
      <w:r w:rsidRPr="00737809">
        <w:rPr>
          <w:b/>
          <w:bCs/>
        </w:rPr>
        <w:t>11388/INFOEM/IP/RR/2025</w:t>
      </w:r>
      <w:r w:rsidRPr="00737809">
        <w:t xml:space="preserve">, </w:t>
      </w:r>
      <w:r w:rsidRPr="00737809">
        <w:rPr>
          <w:b/>
          <w:bCs/>
        </w:rPr>
        <w:t>11389/INFOEM/IP/RR/2025 y 11794/INFOEM/IP/RR/2025,</w:t>
      </w:r>
      <w:r w:rsidRPr="00737809">
        <w:t xml:space="preserve"> en términos d</w:t>
      </w:r>
      <w:r w:rsidRPr="00737809">
        <w:t xml:space="preserve">e los considerandos QUINTO y SEXTO de la presente Resolución; en consecuencia procede </w:t>
      </w:r>
      <w:r w:rsidRPr="00737809">
        <w:rPr>
          <w:b/>
          <w:bCs/>
        </w:rPr>
        <w:t xml:space="preserve">ORDENAR, </w:t>
      </w:r>
      <w:r w:rsidRPr="00737809">
        <w:t>la entrega de la información faltante en los términos antes expuestos.</w:t>
      </w:r>
    </w:p>
    <w:p w14:paraId="44795554" w14:textId="77777777" w:rsidR="00F04E81" w:rsidRPr="00737809" w:rsidRDefault="00F04E81">
      <w:pPr>
        <w:tabs>
          <w:tab w:val="left" w:pos="4962"/>
        </w:tabs>
        <w:spacing w:after="0" w:line="360" w:lineRule="auto"/>
        <w:rPr>
          <w:color w:val="000000"/>
        </w:rPr>
      </w:pPr>
    </w:p>
    <w:p w14:paraId="7DCB51E0" w14:textId="77777777" w:rsidR="00F04E81" w:rsidRPr="00737809" w:rsidRDefault="00E02AAB">
      <w:pPr>
        <w:pStyle w:val="Ttulo2"/>
        <w:spacing w:before="0" w:after="0"/>
        <w:rPr>
          <w:b w:val="0"/>
          <w:bCs w:val="0"/>
        </w:rPr>
      </w:pPr>
      <w:bookmarkStart w:id="33" w:name="_Toc216361582"/>
      <w:r w:rsidRPr="00737809">
        <w:t>SÉPTIMO. Vista la Dirección General de Protección de Datos Personales</w:t>
      </w:r>
      <w:bookmarkEnd w:id="33"/>
    </w:p>
    <w:p w14:paraId="7C1100D2" w14:textId="77777777" w:rsidR="00F04E81" w:rsidRPr="00737809" w:rsidRDefault="00F04E81">
      <w:pPr>
        <w:spacing w:after="0" w:line="360" w:lineRule="auto"/>
        <w:rPr>
          <w:b/>
          <w:bCs/>
        </w:rPr>
      </w:pPr>
    </w:p>
    <w:p w14:paraId="335981A2" w14:textId="77777777" w:rsidR="00F04E81" w:rsidRPr="00737809" w:rsidRDefault="00E02AAB">
      <w:pPr>
        <w:spacing w:after="0" w:line="360" w:lineRule="auto"/>
        <w:rPr>
          <w:u w:val="single"/>
        </w:rPr>
      </w:pPr>
      <w:r w:rsidRPr="00737809">
        <w:t>Ahora bien, toda v</w:t>
      </w:r>
      <w:r w:rsidRPr="00737809">
        <w:t>ez que el Sujeto Obligado debió clasificar las deducciones personales, por préstamos, que fueron aplicados a las personas identificadas en la conciliación de nómina; que se advierten en los archivos siguientes:</w:t>
      </w:r>
    </w:p>
    <w:p w14:paraId="0BCEFBBF" w14:textId="77777777" w:rsidR="00F04E81" w:rsidRPr="00737809" w:rsidRDefault="00E02AAB">
      <w:pPr>
        <w:numPr>
          <w:ilvl w:val="0"/>
          <w:numId w:val="14"/>
        </w:numPr>
        <w:pBdr>
          <w:top w:val="nil"/>
          <w:left w:val="nil"/>
          <w:bottom w:val="nil"/>
          <w:right w:val="nil"/>
          <w:between w:val="nil"/>
        </w:pBdr>
        <w:spacing w:after="0" w:line="360" w:lineRule="auto"/>
        <w:rPr>
          <w:color w:val="000000"/>
          <w:u w:val="single"/>
        </w:rPr>
      </w:pPr>
      <w:r w:rsidRPr="00737809">
        <w:rPr>
          <w:color w:val="000000"/>
        </w:rPr>
        <w:t>En respuesta a la solicitud 04335/TOLUCA/IP/2</w:t>
      </w:r>
      <w:r w:rsidRPr="00737809">
        <w:rPr>
          <w:color w:val="000000"/>
        </w:rPr>
        <w:t xml:space="preserve">025; </w:t>
      </w:r>
      <w:r w:rsidRPr="00737809">
        <w:rPr>
          <w:i/>
          <w:iCs/>
          <w:color w:val="000000"/>
        </w:rPr>
        <w:t>Anexo Saimex 04335.pdf;</w:t>
      </w:r>
      <w:r w:rsidRPr="00737809">
        <w:rPr>
          <w:color w:val="000000"/>
        </w:rPr>
        <w:t xml:space="preserve"> en la página 45, 59, 72, 86 y 99 se dejaron visibles datos personales tales como un número telefónico particular y correos electrónicos particulares.</w:t>
      </w:r>
    </w:p>
    <w:p w14:paraId="1E9C8456" w14:textId="77777777" w:rsidR="00F04E81" w:rsidRPr="00737809" w:rsidRDefault="00E02AAB">
      <w:pPr>
        <w:numPr>
          <w:ilvl w:val="0"/>
          <w:numId w:val="14"/>
        </w:numPr>
        <w:pBdr>
          <w:top w:val="nil"/>
          <w:left w:val="nil"/>
          <w:bottom w:val="nil"/>
          <w:right w:val="nil"/>
          <w:between w:val="nil"/>
        </w:pBdr>
        <w:spacing w:after="0" w:line="360" w:lineRule="auto"/>
        <w:rPr>
          <w:color w:val="000000"/>
          <w:u w:val="single"/>
        </w:rPr>
      </w:pPr>
      <w:r w:rsidRPr="00737809">
        <w:rPr>
          <w:color w:val="000000"/>
        </w:rPr>
        <w:t xml:space="preserve">En respuesta a la solicitud 04343/TOLUCA/IP/2025; </w:t>
      </w:r>
      <w:r w:rsidRPr="00737809">
        <w:rPr>
          <w:i/>
          <w:iCs/>
          <w:color w:val="000000"/>
        </w:rPr>
        <w:t>Anexo Saimex 04343.pdf;</w:t>
      </w:r>
      <w:r w:rsidRPr="00737809">
        <w:rPr>
          <w:color w:val="000000"/>
        </w:rPr>
        <w:t xml:space="preserve"> en </w:t>
      </w:r>
      <w:r w:rsidRPr="00737809">
        <w:rPr>
          <w:color w:val="000000"/>
        </w:rPr>
        <w:t>la página 21, 39, 56, 73, 91, 109, 144, 161, 180, 198, 217, 236, 293, 330, 350, 368, 386, 405, 423, 442, 460, 479, 498, 516, 534 y 553, se dejaron visibles datos personales tales como un número telefónico particular y correos electrónicos particulares.</w:t>
      </w:r>
    </w:p>
    <w:p w14:paraId="758DA8B0" w14:textId="77777777" w:rsidR="00F04E81" w:rsidRPr="00737809" w:rsidRDefault="00F04E81">
      <w:pPr>
        <w:pBdr>
          <w:top w:val="nil"/>
          <w:left w:val="nil"/>
          <w:bottom w:val="nil"/>
          <w:right w:val="nil"/>
          <w:between w:val="nil"/>
        </w:pBdr>
        <w:spacing w:after="0" w:line="360" w:lineRule="auto"/>
        <w:ind w:left="720"/>
        <w:rPr>
          <w:color w:val="000000"/>
          <w:u w:val="single"/>
        </w:rPr>
      </w:pPr>
    </w:p>
    <w:p w14:paraId="568D52C9" w14:textId="77777777" w:rsidR="00F04E81" w:rsidRPr="00737809" w:rsidRDefault="00E02AAB">
      <w:pPr>
        <w:spacing w:after="0" w:line="360" w:lineRule="auto"/>
      </w:pPr>
      <w:r w:rsidRPr="00737809">
        <w:t>Circunstancia que vulnera lo previsto en el artículo 143, fracción I, de la Ley de Transparencia y Acceso a la Información Pública del Estado de México y Municipios. Por lo tanto, el Ente Recurrido, inobservó la Ley de Transparencia y Acceso a la Informaci</w:t>
      </w:r>
      <w:r w:rsidRPr="00737809">
        <w:t xml:space="preserve">ón Pública del Estado de </w:t>
      </w:r>
      <w:r w:rsidRPr="00737809">
        <w:lastRenderedPageBreak/>
        <w:t>México y Municipios y la Ley de Protección de Datos Personales en Posesión de Sujetos Obligados del Estado de México y Municipios.</w:t>
      </w:r>
    </w:p>
    <w:p w14:paraId="06ADC3C3" w14:textId="77777777" w:rsidR="00F04E81" w:rsidRPr="00737809" w:rsidRDefault="00F04E81">
      <w:pPr>
        <w:spacing w:after="0" w:line="360" w:lineRule="auto"/>
      </w:pPr>
    </w:p>
    <w:p w14:paraId="533BC20A" w14:textId="77777777" w:rsidR="00F04E81" w:rsidRPr="00737809" w:rsidRDefault="00E02AAB">
      <w:pPr>
        <w:spacing w:after="0" w:line="360" w:lineRule="auto"/>
      </w:pPr>
      <w:r w:rsidRPr="00737809">
        <w:t xml:space="preserve">Sobre el particular, si bien, la presente resolución no tiene por objetivo investigar y determinar </w:t>
      </w:r>
      <w:r w:rsidRPr="00737809">
        <w:t>posibles violaciones al derecho de acceso a la información; toda vez que este Organismo Autónomo, advirtió la posible publicación de información de datos personales, se considera procedente dar vista a la Dirección General de Protección de Datos Personales</w:t>
      </w:r>
      <w:r w:rsidRPr="00737809">
        <w:t xml:space="preserve"> de este Instituto con fundamento en el artículo 24, fracciones XI, XII y XIII del Reglamento Interior del Instituto de Transparencia, Acceso a la Información Pública y Protección de Datos Personales del Estado de México y Municipios, a fin de llevar a cab</w:t>
      </w:r>
      <w:r w:rsidRPr="00737809">
        <w:t>o el procedimiento que conforme a Derecho corresponda.</w:t>
      </w:r>
    </w:p>
    <w:p w14:paraId="368FEE4C" w14:textId="77777777" w:rsidR="00F04E81" w:rsidRPr="00737809" w:rsidRDefault="00F04E81">
      <w:pPr>
        <w:tabs>
          <w:tab w:val="left" w:pos="4962"/>
        </w:tabs>
        <w:spacing w:after="0" w:line="360" w:lineRule="auto"/>
        <w:rPr>
          <w:color w:val="000000"/>
        </w:rPr>
      </w:pPr>
    </w:p>
    <w:p w14:paraId="4AB5AC54" w14:textId="77777777" w:rsidR="00F04E81" w:rsidRPr="00737809" w:rsidRDefault="00E02AAB">
      <w:pPr>
        <w:spacing w:after="0" w:line="360" w:lineRule="auto"/>
        <w:rPr>
          <w:b/>
          <w:bCs/>
          <w:u w:val="single"/>
        </w:rPr>
      </w:pPr>
      <w:r w:rsidRPr="00737809">
        <w:rPr>
          <w:b/>
          <w:bCs/>
          <w:u w:val="single"/>
        </w:rPr>
        <w:t>Términos de la Resolución para la parte Recurrente:</w:t>
      </w:r>
    </w:p>
    <w:p w14:paraId="36A100BC" w14:textId="77777777" w:rsidR="00F04E81" w:rsidRPr="00737809" w:rsidRDefault="00F04E81">
      <w:pPr>
        <w:spacing w:after="0" w:line="360" w:lineRule="auto"/>
      </w:pPr>
    </w:p>
    <w:p w14:paraId="59A60D8D" w14:textId="77777777" w:rsidR="00F04E81" w:rsidRPr="00737809" w:rsidRDefault="00E02AAB">
      <w:pPr>
        <w:spacing w:after="0" w:line="360" w:lineRule="auto"/>
        <w:rPr>
          <w:u w:val="single"/>
        </w:rPr>
      </w:pPr>
      <w:r w:rsidRPr="00737809">
        <w:rPr>
          <w:u w:val="single"/>
        </w:rPr>
        <w:t>Se hace del conocimiento de parte Recurrente que este Organismo Garante determinó concederle parcialmente la razón, puesto que no se entregó la inf</w:t>
      </w:r>
      <w:r w:rsidRPr="00737809">
        <w:rPr>
          <w:u w:val="single"/>
        </w:rPr>
        <w:t xml:space="preserve">ormación que dé cuenta, en su totalidad de lo solicitado. </w:t>
      </w:r>
    </w:p>
    <w:p w14:paraId="5262D195" w14:textId="77777777" w:rsidR="00F04E81" w:rsidRPr="00737809" w:rsidRDefault="00F04E81">
      <w:pPr>
        <w:spacing w:after="0" w:line="360" w:lineRule="auto"/>
        <w:rPr>
          <w:u w:val="single"/>
        </w:rPr>
      </w:pPr>
    </w:p>
    <w:p w14:paraId="340F2888" w14:textId="77777777" w:rsidR="00F04E81" w:rsidRPr="00737809" w:rsidRDefault="00E02AAB">
      <w:pPr>
        <w:spacing w:after="0" w:line="360" w:lineRule="auto"/>
        <w:rPr>
          <w:u w:val="single"/>
        </w:rPr>
      </w:pPr>
      <w:r w:rsidRPr="00737809">
        <w:rPr>
          <w:u w:val="single"/>
        </w:rPr>
        <w:t>Es necesario mencionar que para el caso de que la información tenga información confidencial o reservada, la misma debe ser testada y se entregará acompañada de un acuerdo en el que se expresen la</w:t>
      </w:r>
      <w:r w:rsidRPr="00737809">
        <w:rPr>
          <w:u w:val="single"/>
        </w:rPr>
        <w:t>s razones por las que se protege dicha información.</w:t>
      </w:r>
    </w:p>
    <w:p w14:paraId="4492B65C" w14:textId="77777777" w:rsidR="00F04E81" w:rsidRPr="00737809" w:rsidRDefault="00F04E81">
      <w:pPr>
        <w:spacing w:after="0" w:line="360" w:lineRule="auto"/>
        <w:rPr>
          <w:u w:val="single"/>
        </w:rPr>
      </w:pPr>
    </w:p>
    <w:p w14:paraId="4B6AAFCD" w14:textId="77777777" w:rsidR="00F04E81" w:rsidRPr="00737809" w:rsidRDefault="00E02AAB">
      <w:pPr>
        <w:spacing w:after="0" w:line="360" w:lineRule="auto"/>
        <w:rPr>
          <w:u w:val="single"/>
        </w:rPr>
      </w:pPr>
      <w:r w:rsidRPr="00737809">
        <w:rPr>
          <w:u w:val="single"/>
        </w:rPr>
        <w:t>La labor del INFOEM, es apoyar a la población para acceder a la información pública y garantizar la protección de sus datos personales.</w:t>
      </w:r>
    </w:p>
    <w:p w14:paraId="7F3B60F4" w14:textId="77777777" w:rsidR="00F04E81" w:rsidRPr="00737809" w:rsidRDefault="00E02AAB">
      <w:pPr>
        <w:pStyle w:val="Ttulo1"/>
        <w:spacing w:before="0" w:after="0"/>
        <w:rPr>
          <w:b w:val="0"/>
          <w:bCs w:val="0"/>
          <w:sz w:val="22"/>
          <w:szCs w:val="22"/>
        </w:rPr>
      </w:pPr>
      <w:bookmarkStart w:id="34" w:name="_heading=h.gzk7nlmg6fkj" w:colFirst="0" w:colLast="0"/>
      <w:bookmarkStart w:id="35" w:name="_Toc216361583"/>
      <w:bookmarkEnd w:id="34"/>
      <w:r w:rsidRPr="00737809">
        <w:rPr>
          <w:sz w:val="22"/>
          <w:szCs w:val="22"/>
        </w:rPr>
        <w:t>R E S U E L V E</w:t>
      </w:r>
      <w:bookmarkEnd w:id="35"/>
    </w:p>
    <w:p w14:paraId="24035AAB" w14:textId="77777777" w:rsidR="00F04E81" w:rsidRPr="00737809" w:rsidRDefault="00F04E81">
      <w:pPr>
        <w:spacing w:after="0" w:line="360" w:lineRule="auto"/>
        <w:rPr>
          <w:b/>
          <w:bCs/>
        </w:rPr>
      </w:pPr>
    </w:p>
    <w:p w14:paraId="2FBA067F" w14:textId="683D9398" w:rsidR="00F04E81" w:rsidRPr="00737809" w:rsidRDefault="00E02AAB">
      <w:pPr>
        <w:spacing w:after="0" w:line="360" w:lineRule="auto"/>
      </w:pPr>
      <w:r w:rsidRPr="00737809">
        <w:rPr>
          <w:b/>
          <w:bCs/>
        </w:rPr>
        <w:lastRenderedPageBreak/>
        <w:t xml:space="preserve">PRIMERO. </w:t>
      </w:r>
      <w:r w:rsidRPr="00737809">
        <w:t xml:space="preserve">Se </w:t>
      </w:r>
      <w:r w:rsidRPr="00737809">
        <w:rPr>
          <w:b/>
          <w:bCs/>
        </w:rPr>
        <w:t>REVOCAN</w:t>
      </w:r>
      <w:r w:rsidRPr="00737809">
        <w:t xml:space="preserve"> las respuestas entregadas por </w:t>
      </w:r>
      <w:r w:rsidRPr="00737809">
        <w:t>el Ayuntamiento de Toluca a las solicitudes de información 04339/TOLUCA/IP/2025, 04338/TOLUCA/IP/2025, 04334/TOLUCA/IP/2025, 04341/TOLUCA/IP/2025, 04342/TOLUCA/IP/2025 por resultar parcialmente fundadas las razones o motivos de inconformidad hechos valer p</w:t>
      </w:r>
      <w:r w:rsidRPr="00737809">
        <w:t>or la persona Recurrente en los Recursos de Revisión 11381/INFOEM/IP/RR/2025, 11382/INFOEM/IP/RR/2025, 11385/INFOEM/IP/RR/2025, 11792/INFOEM/IP/RR/2025, 11793/INFOEM/IP/RR/2025</w:t>
      </w:r>
      <w:r w:rsidR="00FA69F3" w:rsidRPr="00737809">
        <w:t>,</w:t>
      </w:r>
      <w:r w:rsidRPr="00737809">
        <w:t xml:space="preserve"> en términos de los considerandos QUINTO y SEXTO de la presente Resolución.</w:t>
      </w:r>
    </w:p>
    <w:p w14:paraId="0E980EB5" w14:textId="77777777" w:rsidR="00F04E81" w:rsidRPr="00737809" w:rsidRDefault="00F04E81">
      <w:pPr>
        <w:spacing w:after="0" w:line="360" w:lineRule="auto"/>
      </w:pPr>
    </w:p>
    <w:p w14:paraId="7A78DDB0" w14:textId="77777777" w:rsidR="00F04E81" w:rsidRPr="00737809" w:rsidRDefault="00E02AAB">
      <w:pPr>
        <w:spacing w:after="0" w:line="360" w:lineRule="auto"/>
      </w:pPr>
      <w:r w:rsidRPr="00737809">
        <w:rPr>
          <w:b/>
          <w:bCs/>
        </w:rPr>
        <w:t xml:space="preserve">SEGUNDO. </w:t>
      </w:r>
      <w:r w:rsidRPr="00737809">
        <w:t xml:space="preserve">Se </w:t>
      </w:r>
      <w:r w:rsidRPr="00737809">
        <w:rPr>
          <w:b/>
          <w:bCs/>
        </w:rPr>
        <w:t>MODIFICAN</w:t>
      </w:r>
      <w:r w:rsidRPr="00737809">
        <w:t xml:space="preserve"> las respuestas entregadas por el Ayuntamiento de Toluca a las solicitudes de información 04335/TOLUCA/IP/2025, 04336/TOLUCA/IP/2025 y 04337/TOLUCA/IP/2025 y 04343/TOLUCA/IP/2025 por resultar parcialmente fundadas las razones o motivos</w:t>
      </w:r>
      <w:r w:rsidRPr="00737809">
        <w:t xml:space="preserve"> de inconformidad hechos valer por la persona Recurrente en los Recursos de Revisión 11386/INFOEM/IP/RR/2025, 11388/INFOEM/IP/RR/2025, 11389/INFOEM/IP/RR/2025 y 11794/INFOEM/IP/RR/2025, en términos de los considerandos QUINTO y SEXTO de la presente Resoluc</w:t>
      </w:r>
      <w:r w:rsidRPr="00737809">
        <w:t>ión.</w:t>
      </w:r>
    </w:p>
    <w:p w14:paraId="09DDA206" w14:textId="77777777" w:rsidR="00F04E81" w:rsidRPr="00737809" w:rsidRDefault="00F04E81">
      <w:pPr>
        <w:spacing w:after="0" w:line="360" w:lineRule="auto"/>
      </w:pPr>
    </w:p>
    <w:p w14:paraId="169D880A" w14:textId="77777777" w:rsidR="00F04E81" w:rsidRPr="00737809" w:rsidRDefault="00E02AAB">
      <w:pPr>
        <w:spacing w:after="0" w:line="360" w:lineRule="auto"/>
      </w:pPr>
      <w:bookmarkStart w:id="36" w:name="_heading=h.argy21qnkmhr" w:colFirst="0" w:colLast="0"/>
      <w:bookmarkEnd w:id="36"/>
      <w:r w:rsidRPr="00737809">
        <w:rPr>
          <w:b/>
          <w:bCs/>
        </w:rPr>
        <w:t xml:space="preserve">TERCERO. </w:t>
      </w:r>
      <w:r w:rsidRPr="00737809">
        <w:t xml:space="preserve">Se </w:t>
      </w:r>
      <w:r w:rsidRPr="00737809">
        <w:rPr>
          <w:b/>
          <w:bCs/>
        </w:rPr>
        <w:t>ORDENA</w:t>
      </w:r>
      <w:r w:rsidRPr="00737809">
        <w:t xml:space="preserve"> al Sujeto Obligado, a efecto de que previa búsqueda exhaustiva y razonable, en los archivos de las unidades administrativas competentes, entregue a través del Sistema de Acceso a la Información Mexiquense (SAIMEX), respecto a los b</w:t>
      </w:r>
      <w:r w:rsidRPr="00737809">
        <w:t>aches que se taparon en</w:t>
      </w:r>
      <w:r w:rsidRPr="00737809">
        <w:rPr>
          <w:b/>
          <w:bCs/>
        </w:rPr>
        <w:t xml:space="preserve"> </w:t>
      </w:r>
      <w:r w:rsidRPr="00737809">
        <w:t>los años 2016, 2017, 2018, 2020, 2021, 2022, 2023, 2024 y del 1° de enero al 25 de agosto de 2025, los documentos que obren en sus archivos, en su caso en versión pública, en los que conste lo siguiente:</w:t>
      </w:r>
    </w:p>
    <w:p w14:paraId="3478A287" w14:textId="77777777" w:rsidR="00F04E81" w:rsidRPr="00737809" w:rsidRDefault="00F04E81">
      <w:pPr>
        <w:spacing w:after="0" w:line="360" w:lineRule="auto"/>
      </w:pPr>
    </w:p>
    <w:p w14:paraId="12FFE60B" w14:textId="77777777" w:rsidR="00F04E81" w:rsidRPr="00737809" w:rsidRDefault="00E02AAB">
      <w:pPr>
        <w:numPr>
          <w:ilvl w:val="0"/>
          <w:numId w:val="18"/>
        </w:numPr>
        <w:pBdr>
          <w:top w:val="nil"/>
          <w:left w:val="nil"/>
          <w:bottom w:val="nil"/>
          <w:right w:val="nil"/>
          <w:between w:val="nil"/>
        </w:pBdr>
        <w:spacing w:after="0" w:line="360" w:lineRule="auto"/>
        <w:rPr>
          <w:color w:val="000000"/>
        </w:rPr>
      </w:pPr>
      <w:r w:rsidRPr="00737809">
        <w:rPr>
          <w:color w:val="000000"/>
        </w:rPr>
        <w:t>Cantidad y su ubicación;</w:t>
      </w:r>
    </w:p>
    <w:p w14:paraId="7E28F508" w14:textId="77777777" w:rsidR="00F04E81" w:rsidRPr="00737809" w:rsidRDefault="00E02AAB">
      <w:pPr>
        <w:numPr>
          <w:ilvl w:val="0"/>
          <w:numId w:val="18"/>
        </w:numPr>
        <w:pBdr>
          <w:top w:val="nil"/>
          <w:left w:val="nil"/>
          <w:bottom w:val="nil"/>
          <w:right w:val="nil"/>
          <w:between w:val="nil"/>
        </w:pBdr>
        <w:spacing w:after="0" w:line="360" w:lineRule="auto"/>
        <w:rPr>
          <w:color w:val="000000"/>
        </w:rPr>
      </w:pPr>
      <w:r w:rsidRPr="00737809">
        <w:rPr>
          <w:color w:val="000000"/>
        </w:rPr>
        <w:t>Acta del Comité de participación COCICOVI de satisfacción;</w:t>
      </w:r>
    </w:p>
    <w:p w14:paraId="044D273A" w14:textId="77777777" w:rsidR="00F04E81" w:rsidRPr="00737809" w:rsidRDefault="00E02AAB">
      <w:pPr>
        <w:numPr>
          <w:ilvl w:val="0"/>
          <w:numId w:val="18"/>
        </w:numPr>
        <w:pBdr>
          <w:top w:val="nil"/>
          <w:left w:val="nil"/>
          <w:bottom w:val="nil"/>
          <w:right w:val="nil"/>
          <w:between w:val="nil"/>
        </w:pBdr>
        <w:spacing w:after="0" w:line="360" w:lineRule="auto"/>
        <w:rPr>
          <w:color w:val="000000"/>
        </w:rPr>
      </w:pPr>
      <w:r w:rsidRPr="00737809">
        <w:rPr>
          <w:color w:val="000000"/>
        </w:rPr>
        <w:t>Costo;</w:t>
      </w:r>
    </w:p>
    <w:p w14:paraId="1EE67E2A" w14:textId="77777777" w:rsidR="00F04E81" w:rsidRPr="00737809" w:rsidRDefault="00E02AAB">
      <w:pPr>
        <w:numPr>
          <w:ilvl w:val="0"/>
          <w:numId w:val="18"/>
        </w:numPr>
        <w:pBdr>
          <w:top w:val="nil"/>
          <w:left w:val="nil"/>
          <w:bottom w:val="nil"/>
          <w:right w:val="nil"/>
          <w:between w:val="nil"/>
        </w:pBdr>
        <w:spacing w:after="0" w:line="360" w:lineRule="auto"/>
        <w:rPr>
          <w:color w:val="000000"/>
        </w:rPr>
      </w:pPr>
      <w:r w:rsidRPr="00737809">
        <w:rPr>
          <w:color w:val="000000"/>
        </w:rPr>
        <w:lastRenderedPageBreak/>
        <w:t>Nombre de empresa que lo realizó;</w:t>
      </w:r>
    </w:p>
    <w:p w14:paraId="0B82DD8A" w14:textId="77777777" w:rsidR="00F04E81" w:rsidRPr="00737809" w:rsidRDefault="00E02AAB">
      <w:pPr>
        <w:numPr>
          <w:ilvl w:val="0"/>
          <w:numId w:val="18"/>
        </w:numPr>
        <w:pBdr>
          <w:top w:val="nil"/>
          <w:left w:val="nil"/>
          <w:bottom w:val="nil"/>
          <w:right w:val="nil"/>
          <w:between w:val="nil"/>
        </w:pBdr>
        <w:spacing w:after="0" w:line="360" w:lineRule="auto"/>
        <w:rPr>
          <w:color w:val="000000"/>
        </w:rPr>
      </w:pPr>
      <w:r w:rsidRPr="00737809">
        <w:rPr>
          <w:color w:val="000000"/>
        </w:rPr>
        <w:t>Contrato con la empresa;</w:t>
      </w:r>
    </w:p>
    <w:p w14:paraId="3679A72A" w14:textId="77777777" w:rsidR="00F04E81" w:rsidRPr="00737809" w:rsidRDefault="00E02AAB">
      <w:pPr>
        <w:numPr>
          <w:ilvl w:val="0"/>
          <w:numId w:val="18"/>
        </w:numPr>
        <w:pBdr>
          <w:top w:val="nil"/>
          <w:left w:val="nil"/>
          <w:bottom w:val="nil"/>
          <w:right w:val="nil"/>
          <w:between w:val="nil"/>
        </w:pBdr>
        <w:spacing w:after="0" w:line="360" w:lineRule="auto"/>
        <w:rPr>
          <w:color w:val="000000"/>
        </w:rPr>
      </w:pPr>
      <w:r w:rsidRPr="00737809">
        <w:rPr>
          <w:color w:val="000000"/>
        </w:rPr>
        <w:t xml:space="preserve">Expediente del proceso de adquisición o contratación; </w:t>
      </w:r>
    </w:p>
    <w:p w14:paraId="740EBA4A" w14:textId="6819BFF2" w:rsidR="00F04E81" w:rsidRPr="00737809" w:rsidRDefault="00E02AAB">
      <w:pPr>
        <w:numPr>
          <w:ilvl w:val="0"/>
          <w:numId w:val="18"/>
        </w:numPr>
        <w:pBdr>
          <w:top w:val="nil"/>
          <w:left w:val="nil"/>
          <w:bottom w:val="nil"/>
          <w:right w:val="nil"/>
          <w:between w:val="nil"/>
        </w:pBdr>
        <w:spacing w:after="0" w:line="360" w:lineRule="auto"/>
        <w:rPr>
          <w:color w:val="000000"/>
        </w:rPr>
      </w:pPr>
      <w:r w:rsidRPr="00737809">
        <w:rPr>
          <w:color w:val="000000"/>
        </w:rPr>
        <w:t>El Acuerdo de Clasificación donde el Comité de Transparencia, confirme la el</w:t>
      </w:r>
      <w:r w:rsidRPr="00737809">
        <w:rPr>
          <w:color w:val="000000"/>
        </w:rPr>
        <w:t>iminación de los datos confidenciales de contratos remitidos en respuesta, así como, de los documentos que den cuenta del numeral 1 a</w:t>
      </w:r>
      <w:r w:rsidR="009A50D1" w:rsidRPr="00737809">
        <w:rPr>
          <w:color w:val="000000"/>
        </w:rPr>
        <w:t xml:space="preserve"> 6</w:t>
      </w:r>
      <w:r w:rsidRPr="00737809">
        <w:rPr>
          <w:color w:val="000000"/>
        </w:rPr>
        <w:t>, de acuerdo con los artículos 49, fracciones II y VIII, 132, fracción II, 143, fracción I y 149 de la Ley de Transparenc</w:t>
      </w:r>
      <w:r w:rsidRPr="00737809">
        <w:rPr>
          <w:color w:val="000000"/>
        </w:rPr>
        <w:t xml:space="preserve">ia y Acceso a la Información Pública del Estado de México y Municipios. </w:t>
      </w:r>
    </w:p>
    <w:p w14:paraId="740DA663" w14:textId="77777777" w:rsidR="00F04E81" w:rsidRPr="00737809" w:rsidRDefault="00F04E81">
      <w:pPr>
        <w:pBdr>
          <w:top w:val="nil"/>
          <w:left w:val="nil"/>
          <w:bottom w:val="nil"/>
          <w:right w:val="nil"/>
          <w:between w:val="nil"/>
        </w:pBdr>
        <w:spacing w:after="0" w:line="360" w:lineRule="auto"/>
        <w:ind w:left="720"/>
        <w:rPr>
          <w:color w:val="000000"/>
        </w:rPr>
      </w:pPr>
    </w:p>
    <w:p w14:paraId="4AB50765" w14:textId="62201C44" w:rsidR="00F04E81" w:rsidRPr="00737809" w:rsidRDefault="00E02AAB">
      <w:pPr>
        <w:spacing w:after="0" w:line="360" w:lineRule="auto"/>
      </w:pPr>
      <w:r w:rsidRPr="00737809">
        <w:t>Para el caso de que durante alguna temporalidad no se hayan generado las actas del Comité de participación COCICOVI de satisfacción, por no tratarse de obras públicas</w:t>
      </w:r>
      <w:r w:rsidR="009A50D1" w:rsidRPr="00737809">
        <w:t>, o bien, no se cuente con contratos, nombres de empresas y procesos de adjudicación, al ser trabajaos realizados</w:t>
      </w:r>
      <w:r w:rsidRPr="00737809">
        <w:t xml:space="preserve"> por las áreas del Ayuntamiento, bastará con que lo haga del conocimiento del Particular de manera precisa y clara.</w:t>
      </w:r>
    </w:p>
    <w:p w14:paraId="1DE98908" w14:textId="77777777" w:rsidR="00F04E81" w:rsidRPr="00737809" w:rsidRDefault="00F04E81">
      <w:pPr>
        <w:spacing w:after="0" w:line="360" w:lineRule="auto"/>
      </w:pPr>
    </w:p>
    <w:p w14:paraId="233ABB7E" w14:textId="77777777" w:rsidR="00F04E81" w:rsidRPr="00737809" w:rsidRDefault="00E02AAB">
      <w:pPr>
        <w:spacing w:after="0" w:line="360" w:lineRule="auto"/>
      </w:pPr>
      <w:r w:rsidRPr="00737809">
        <w:t>Para el caso de que el Sujeto Obligado hay</w:t>
      </w:r>
      <w:r w:rsidRPr="00737809">
        <w:t>a generado la información solicitada, pero debido a la antigüedad de la misma, haya causado baja documental deberá entregar el acuerdo de inexistencia del Comité de Transparencia, en términos del artículo 19, párrafo tercero y 169 de la Ley de Transparenci</w:t>
      </w:r>
      <w:r w:rsidRPr="00737809">
        <w:t>a y Acceso a la Información Pública del Estado de México y Municipios, de conformidad con el considerando QUINTO de la presente resolución.</w:t>
      </w:r>
    </w:p>
    <w:p w14:paraId="1F37A478" w14:textId="77777777" w:rsidR="00F04E81" w:rsidRPr="00737809" w:rsidRDefault="00F04E81">
      <w:pPr>
        <w:spacing w:after="0" w:line="360" w:lineRule="auto"/>
      </w:pPr>
    </w:p>
    <w:p w14:paraId="5C83880A" w14:textId="77FE9AD6" w:rsidR="00F04E81" w:rsidRPr="00737809" w:rsidRDefault="00E02AAB">
      <w:pPr>
        <w:spacing w:after="0" w:line="360" w:lineRule="auto"/>
      </w:pPr>
      <w:r w:rsidRPr="00737809">
        <w:rPr>
          <w:b/>
          <w:bCs/>
        </w:rPr>
        <w:t xml:space="preserve">CUARTO. NOTIFÍQUESE POR SAIMEX </w:t>
      </w:r>
      <w:r w:rsidRPr="00737809">
        <w:t>la presente resolución al Titular de la Unidad de Transparencia del Sujeto Obligado,</w:t>
      </w:r>
      <w:r w:rsidRPr="00737809">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737809">
        <w:t xml:space="preserve">este Instituto en un plazo de tres días hábiles siguientes sobre el cumplimiento dado a la presente y, se le apercibe que en caso de negarse a cumplir la presente resolución o hacerlo </w:t>
      </w:r>
      <w:r w:rsidRPr="00737809">
        <w:lastRenderedPageBreak/>
        <w:t>de manera parcial, se le impondrá una medida de apremio de conformidad c</w:t>
      </w:r>
      <w:r w:rsidRPr="00737809">
        <w:t>on lo previsto en los artículos 198, 200, fracción III, 214, 215 y 216 de la Ley referida.</w:t>
      </w:r>
      <w:r w:rsidR="009A50D1" w:rsidRPr="00737809">
        <w:t xml:space="preserve"> </w:t>
      </w:r>
      <w:r w:rsidRPr="00737809">
        <w:t xml:space="preserve">De conformidad con el artículo 198 de la Ley </w:t>
      </w:r>
      <w:r w:rsidR="009A50D1" w:rsidRPr="00737809">
        <w:t>de la materia</w:t>
      </w:r>
      <w:r w:rsidRPr="00737809">
        <w:t>, de considerarlo procedente, el Sujeto Obligado de manera fundada y motivada, podrá solicitar una ampliaci</w:t>
      </w:r>
      <w:r w:rsidRPr="00737809">
        <w:t>ón de plazo para el cumplimiento de la presente resolución.</w:t>
      </w:r>
    </w:p>
    <w:p w14:paraId="3D06C7C4" w14:textId="77777777" w:rsidR="00F04E81" w:rsidRPr="00737809" w:rsidRDefault="00F04E81">
      <w:pPr>
        <w:spacing w:after="0" w:line="360" w:lineRule="auto"/>
      </w:pPr>
    </w:p>
    <w:p w14:paraId="482A85C4" w14:textId="77777777" w:rsidR="00F04E81" w:rsidRPr="00737809" w:rsidRDefault="00E02AAB">
      <w:pPr>
        <w:spacing w:after="0" w:line="360" w:lineRule="auto"/>
      </w:pPr>
      <w:r w:rsidRPr="00737809">
        <w:rPr>
          <w:b/>
          <w:bCs/>
        </w:rPr>
        <w:t>QUINTO. NOTIFÍQUESE</w:t>
      </w:r>
      <w:r w:rsidRPr="00737809">
        <w:t xml:space="preserve"> </w:t>
      </w:r>
      <w:r w:rsidRPr="00737809">
        <w:rPr>
          <w:b/>
          <w:bCs/>
        </w:rPr>
        <w:t xml:space="preserve">POR SAIMEX </w:t>
      </w:r>
      <w:r w:rsidRPr="00737809">
        <w:t>a la parte Recurrente la presente Resolución, asimismo, se hace de su conocimiento que de conformidad con lo establecido en el artículo 196 de la Ley de Transparenc</w:t>
      </w:r>
      <w:r w:rsidRPr="00737809">
        <w:t>ia y Acceso a la Información Pública del Estado de México y Municipios podrá promover el Juicio de Amparo en los términos de las leyes aplicables.</w:t>
      </w:r>
    </w:p>
    <w:p w14:paraId="225A88B2" w14:textId="77777777" w:rsidR="00F04E81" w:rsidRPr="00737809" w:rsidRDefault="00F04E81">
      <w:pPr>
        <w:spacing w:after="0" w:line="360" w:lineRule="auto"/>
      </w:pPr>
    </w:p>
    <w:p w14:paraId="063ADC00" w14:textId="77777777" w:rsidR="00F04E81" w:rsidRPr="00737809" w:rsidRDefault="00E02AAB">
      <w:pPr>
        <w:spacing w:after="0" w:line="360" w:lineRule="auto"/>
        <w:rPr>
          <w:color w:val="000000"/>
        </w:rPr>
      </w:pPr>
      <w:r w:rsidRPr="00737809">
        <w:rPr>
          <w:b/>
          <w:bCs/>
          <w:color w:val="000000"/>
        </w:rPr>
        <w:t>SEXTO</w:t>
      </w:r>
      <w:r w:rsidRPr="00737809">
        <w:rPr>
          <w:color w:val="000000"/>
        </w:rPr>
        <w:t xml:space="preserve">. Con fundamento en lo dispuesto en el artículo 24, fracciones XI, XII y XIII del Reglamento Interior </w:t>
      </w:r>
      <w:r w:rsidRPr="00737809">
        <w:rPr>
          <w:color w:val="000000"/>
        </w:rPr>
        <w:t xml:space="preserve">del Instituto de Transparencia, Acceso a la Información Pública y Protección de Datos Personales del Estado de México y Municipios, gírese oficio a la Dirección General de Protección de Datos Personales de este Instituto, en términos de lo dispuesto en el </w:t>
      </w:r>
      <w:r w:rsidRPr="00737809">
        <w:rPr>
          <w:color w:val="000000"/>
        </w:rPr>
        <w:t>Considerando SÉPTIMO de la presente Resolución.</w:t>
      </w:r>
    </w:p>
    <w:p w14:paraId="1B169C7B" w14:textId="77777777" w:rsidR="00F04E81" w:rsidRPr="00737809" w:rsidRDefault="00F04E81">
      <w:pPr>
        <w:spacing w:after="0" w:line="360" w:lineRule="auto"/>
      </w:pPr>
    </w:p>
    <w:p w14:paraId="4D7DE22A" w14:textId="076CC4D3" w:rsidR="00F04E81" w:rsidRDefault="00E02AAB">
      <w:pPr>
        <w:spacing w:after="0" w:line="360" w:lineRule="auto"/>
      </w:pPr>
      <w:r w:rsidRPr="00737809">
        <w:t xml:space="preserve">ASÍ LO RESUELVE, POR </w:t>
      </w:r>
      <w:r w:rsidRPr="00737809">
        <w:rPr>
          <w:b/>
          <w:bCs/>
        </w:rPr>
        <w:t>UNANIMIDAD</w:t>
      </w:r>
      <w:r w:rsidRPr="00737809">
        <w:t xml:space="preserve"> DE VOTOS EL PLENO DEL INSTITUTO DE TRANSPARENCIA, ACCESO A LA INFORMACIÓN PÚBLICA Y PROTECCIÓN DE DATOS PERSONALES DEL ESTADO DE MÉXICO Y MUNICIPIOS, CONFORMADO POR LOS COMISI</w:t>
      </w:r>
      <w:r w:rsidRPr="00737809">
        <w:t xml:space="preserve">ONADOS JOSÉ MARTÍNEZ VILCHIS, MARÍA DEL ROSARIO MEJÍA AYALA, SHARON CRISTINA MORALES MARTÍNEZ, LUIS GUSTAVO PARRA NORIEGA Y GUADALUPE RAMÍREZ PEÑA, EN LA CUADRAGÉSIMA CUARTA SESIÓN ORDINARIA, CELEBRADA EL DIEZ DE </w:t>
      </w:r>
      <w:r w:rsidR="00737809">
        <w:t>DICIEMBRE</w:t>
      </w:r>
      <w:r w:rsidRPr="00737809">
        <w:t xml:space="preserve"> DE DOS MIL VEINTICINCO, ANTE EL S</w:t>
      </w:r>
      <w:r w:rsidRPr="00737809">
        <w:t>ECRETARIO TÉCNICO DEL PLENO, ALEXIS TAPIA RAMÍREZ.</w:t>
      </w:r>
    </w:p>
    <w:p w14:paraId="715A4A09" w14:textId="77777777" w:rsidR="00F04E81" w:rsidRDefault="00F04E81">
      <w:pPr>
        <w:pStyle w:val="Ttulo2"/>
        <w:spacing w:before="0" w:after="0"/>
        <w:rPr>
          <w:b w:val="0"/>
          <w:bCs w:val="0"/>
        </w:rPr>
      </w:pPr>
    </w:p>
    <w:p w14:paraId="2FD720E0" w14:textId="77777777" w:rsidR="00F04E81" w:rsidRDefault="00F04E81">
      <w:pPr>
        <w:spacing w:after="0" w:line="360" w:lineRule="auto"/>
      </w:pPr>
    </w:p>
    <w:p w14:paraId="6B14F08A" w14:textId="77777777" w:rsidR="00F04E81" w:rsidRDefault="00F04E81">
      <w:pPr>
        <w:spacing w:after="0" w:line="360" w:lineRule="auto"/>
      </w:pPr>
    </w:p>
    <w:p w14:paraId="1D5CBCB2" w14:textId="77777777" w:rsidR="00F04E81" w:rsidRDefault="00F04E81">
      <w:pPr>
        <w:spacing w:after="0" w:line="360" w:lineRule="auto"/>
      </w:pPr>
    </w:p>
    <w:p w14:paraId="09BFB523" w14:textId="77777777" w:rsidR="00F04E81" w:rsidRDefault="00F04E81">
      <w:pPr>
        <w:spacing w:after="0" w:line="360" w:lineRule="auto"/>
      </w:pPr>
    </w:p>
    <w:p w14:paraId="1A94A33C" w14:textId="77777777" w:rsidR="00F04E81" w:rsidRDefault="00F04E81">
      <w:pPr>
        <w:spacing w:after="0" w:line="360" w:lineRule="auto"/>
      </w:pPr>
    </w:p>
    <w:p w14:paraId="5346EC05" w14:textId="77777777" w:rsidR="00F04E81" w:rsidRDefault="00F04E81">
      <w:pPr>
        <w:spacing w:after="0" w:line="360" w:lineRule="auto"/>
      </w:pPr>
    </w:p>
    <w:p w14:paraId="62D950A2" w14:textId="77777777" w:rsidR="00F04E81" w:rsidRDefault="00F04E81">
      <w:pPr>
        <w:spacing w:after="0" w:line="360" w:lineRule="auto"/>
      </w:pPr>
    </w:p>
    <w:p w14:paraId="45F7485E" w14:textId="77777777" w:rsidR="00F04E81" w:rsidRDefault="00F04E81">
      <w:pPr>
        <w:spacing w:after="0" w:line="360" w:lineRule="auto"/>
      </w:pPr>
    </w:p>
    <w:p w14:paraId="3AA01F1B" w14:textId="77777777" w:rsidR="00F04E81" w:rsidRDefault="00F04E81">
      <w:pPr>
        <w:spacing w:after="0" w:line="360" w:lineRule="auto"/>
      </w:pPr>
    </w:p>
    <w:p w14:paraId="2BD62A4C" w14:textId="77777777" w:rsidR="00F04E81" w:rsidRDefault="00F04E81">
      <w:pPr>
        <w:spacing w:after="0" w:line="360" w:lineRule="auto"/>
      </w:pPr>
    </w:p>
    <w:p w14:paraId="52217721" w14:textId="77777777" w:rsidR="00F04E81" w:rsidRDefault="00F04E81">
      <w:pPr>
        <w:spacing w:after="0" w:line="360" w:lineRule="auto"/>
      </w:pPr>
    </w:p>
    <w:p w14:paraId="68E41ECD" w14:textId="77777777" w:rsidR="00F04E81" w:rsidRDefault="00F04E81">
      <w:pPr>
        <w:spacing w:after="0" w:line="360" w:lineRule="auto"/>
      </w:pPr>
    </w:p>
    <w:p w14:paraId="127E9B4E" w14:textId="77777777" w:rsidR="00F04E81" w:rsidRDefault="00F04E81">
      <w:pPr>
        <w:spacing w:after="0" w:line="360" w:lineRule="auto"/>
      </w:pPr>
    </w:p>
    <w:p w14:paraId="1E18CA57" w14:textId="77777777" w:rsidR="00F04E81" w:rsidRDefault="00F04E81">
      <w:pPr>
        <w:spacing w:after="0" w:line="360" w:lineRule="auto"/>
      </w:pPr>
    </w:p>
    <w:p w14:paraId="38173EA0" w14:textId="77777777" w:rsidR="00F04E81" w:rsidRDefault="00F04E81">
      <w:pPr>
        <w:spacing w:after="0" w:line="360" w:lineRule="auto"/>
      </w:pPr>
    </w:p>
    <w:p w14:paraId="6ECA63DA" w14:textId="77777777" w:rsidR="00F04E81" w:rsidRDefault="00F04E81">
      <w:pPr>
        <w:spacing w:after="0" w:line="360" w:lineRule="auto"/>
      </w:pPr>
    </w:p>
    <w:p w14:paraId="65659954" w14:textId="77777777" w:rsidR="00F04E81" w:rsidRDefault="00F04E81">
      <w:pPr>
        <w:spacing w:after="0" w:line="360" w:lineRule="auto"/>
      </w:pPr>
    </w:p>
    <w:p w14:paraId="05B82487" w14:textId="77777777" w:rsidR="00F04E81" w:rsidRDefault="00F04E81">
      <w:pPr>
        <w:spacing w:after="0" w:line="360" w:lineRule="auto"/>
      </w:pPr>
    </w:p>
    <w:p w14:paraId="045E0FEF" w14:textId="77777777" w:rsidR="00F04E81" w:rsidRDefault="00F04E81">
      <w:pPr>
        <w:spacing w:after="0" w:line="360" w:lineRule="auto"/>
      </w:pPr>
    </w:p>
    <w:p w14:paraId="279602D7" w14:textId="77777777" w:rsidR="00F04E81" w:rsidRDefault="00F04E81">
      <w:pPr>
        <w:spacing w:after="0" w:line="360" w:lineRule="auto"/>
      </w:pPr>
    </w:p>
    <w:p w14:paraId="40F7C2BB" w14:textId="77777777" w:rsidR="00F04E81" w:rsidRDefault="00F04E81">
      <w:pPr>
        <w:spacing w:after="0" w:line="360" w:lineRule="auto"/>
      </w:pPr>
    </w:p>
    <w:p w14:paraId="7BF6447D" w14:textId="77777777" w:rsidR="00F04E81" w:rsidRDefault="00F04E81">
      <w:pPr>
        <w:spacing w:after="0" w:line="360" w:lineRule="auto"/>
      </w:pPr>
    </w:p>
    <w:p w14:paraId="31AE7755" w14:textId="77777777" w:rsidR="00F04E81" w:rsidRDefault="00F04E81">
      <w:pPr>
        <w:spacing w:after="0" w:line="360" w:lineRule="auto"/>
      </w:pPr>
    </w:p>
    <w:p w14:paraId="0D24BE8A" w14:textId="77777777" w:rsidR="00F04E81" w:rsidRDefault="00F04E81">
      <w:pPr>
        <w:spacing w:after="0" w:line="360" w:lineRule="auto"/>
      </w:pPr>
    </w:p>
    <w:p w14:paraId="55AE729F" w14:textId="77777777" w:rsidR="00F04E81" w:rsidRDefault="00F04E81">
      <w:pPr>
        <w:spacing w:after="0" w:line="360" w:lineRule="auto"/>
      </w:pPr>
    </w:p>
    <w:p w14:paraId="20702A56" w14:textId="77777777" w:rsidR="00F04E81" w:rsidRDefault="00F04E81">
      <w:pPr>
        <w:spacing w:after="0" w:line="360" w:lineRule="auto"/>
      </w:pPr>
    </w:p>
    <w:sectPr w:rsidR="00F04E81">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3A6F9" w14:textId="77777777" w:rsidR="00E02AAB" w:rsidRDefault="00E02AAB">
      <w:pPr>
        <w:spacing w:after="0" w:line="240" w:lineRule="auto"/>
      </w:pPr>
      <w:r>
        <w:separator/>
      </w:r>
    </w:p>
  </w:endnote>
  <w:endnote w:type="continuationSeparator" w:id="0">
    <w:p w14:paraId="3B25F2B9" w14:textId="77777777" w:rsidR="00E02AAB" w:rsidRDefault="00E02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518A4D8F-2475-4917-A78F-C0EC0FEE26D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BEC889B-3E5F-4C17-A5E3-D0B166C98B16}"/>
    <w:embedBold r:id="rId3" w:fontKey="{D128B1DB-45AC-4EC9-830C-8B8DDCFCC74C}"/>
    <w:embedItalic r:id="rId4" w:fontKey="{DA8EABE5-E3CC-405A-8F68-865C1673688F}"/>
    <w:embedBoldItalic r:id="rId5" w:fontKey="{CE64FCA0-66D4-4122-8C81-84FB8DD6423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AE0E3FE8-B38B-4E7D-99AA-B8A2AD5FBF8E}"/>
  </w:font>
  <w:font w:name="Georgia">
    <w:panose1 w:val="02040502050405020303"/>
    <w:charset w:val="00"/>
    <w:family w:val="roman"/>
    <w:pitch w:val="variable"/>
    <w:sig w:usb0="00000287" w:usb1="00000000" w:usb2="00000000" w:usb3="00000000" w:csb0="0000009F" w:csb1="00000000"/>
    <w:embedItalic r:id="rId7" w:fontKey="{95EB2EFF-4DED-4608-A208-E4E1CF2BFC71}"/>
  </w:font>
  <w:font w:name="Calibri">
    <w:panose1 w:val="020F0502020204030204"/>
    <w:charset w:val="00"/>
    <w:family w:val="swiss"/>
    <w:pitch w:val="variable"/>
    <w:sig w:usb0="E4002EFF" w:usb1="C200247B" w:usb2="00000009" w:usb3="00000000" w:csb0="000001FF" w:csb1="00000000"/>
    <w:embedRegular r:id="rId8" w:fontKey="{FBF5845D-731C-47DF-BB7C-82A9BCA4EE59}"/>
  </w:font>
  <w:font w:name="Garamond">
    <w:panose1 w:val="02020404030301010803"/>
    <w:charset w:val="00"/>
    <w:family w:val="roman"/>
    <w:pitch w:val="variable"/>
    <w:sig w:usb0="00000287" w:usb1="00000000" w:usb2="00000000" w:usb3="00000000" w:csb0="0000009F" w:csb1="00000000"/>
    <w:embedRegular r:id="rId9" w:fontKey="{752D7C77-DFB0-435C-A09D-A458C55CEE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C57E9" w14:textId="77777777" w:rsidR="00F04E81" w:rsidRDefault="00E02AA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CE0261">
      <w:rPr>
        <w:b/>
        <w:bCs/>
        <w:color w:val="000000"/>
        <w:sz w:val="24"/>
        <w:szCs w:val="24"/>
      </w:rPr>
      <w:fldChar w:fldCharType="separate"/>
    </w:r>
    <w:r w:rsidR="00CE0261">
      <w:rPr>
        <w:b/>
        <w:bCs/>
        <w:noProof/>
        <w:color w:val="000000"/>
        <w:sz w:val="24"/>
        <w:szCs w:val="24"/>
      </w:rPr>
      <w:t>91</w:t>
    </w:r>
    <w:r>
      <w:rPr>
        <w:b/>
        <w:bCs/>
        <w:color w:val="000000"/>
        <w:sz w:val="24"/>
        <w:szCs w:val="24"/>
      </w:rPr>
      <w:fldChar w:fldCharType="end"/>
    </w:r>
  </w:p>
  <w:p w14:paraId="59E547CE" w14:textId="77777777" w:rsidR="00F04E81" w:rsidRDefault="00F04E8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45BC8" w14:textId="77777777" w:rsidR="00F04E81" w:rsidRDefault="00E02AA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E0261">
      <w:rPr>
        <w:b/>
        <w:bCs/>
        <w:noProof/>
        <w:color w:val="000000"/>
        <w:sz w:val="24"/>
        <w:szCs w:val="24"/>
      </w:rPr>
      <w:t>91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E0261">
      <w:rPr>
        <w:b/>
        <w:bCs/>
        <w:noProof/>
        <w:color w:val="000000"/>
        <w:sz w:val="24"/>
        <w:szCs w:val="24"/>
      </w:rPr>
      <w:t>91</w:t>
    </w:r>
    <w:r>
      <w:rPr>
        <w:b/>
        <w:bCs/>
        <w:color w:val="000000"/>
        <w:sz w:val="24"/>
        <w:szCs w:val="24"/>
      </w:rPr>
      <w:fldChar w:fldCharType="end"/>
    </w:r>
  </w:p>
  <w:p w14:paraId="3B41F8F3" w14:textId="77777777" w:rsidR="00F04E81" w:rsidRDefault="00F04E8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8A936" w14:textId="77777777" w:rsidR="00F04E81" w:rsidRDefault="00E02AA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E0261">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E0261">
      <w:rPr>
        <w:b/>
        <w:bCs/>
        <w:noProof/>
        <w:color w:val="000000"/>
        <w:sz w:val="24"/>
        <w:szCs w:val="24"/>
      </w:rPr>
      <w:t>91</w:t>
    </w:r>
    <w:r>
      <w:rPr>
        <w:b/>
        <w:bCs/>
        <w:color w:val="000000"/>
        <w:sz w:val="24"/>
        <w:szCs w:val="24"/>
      </w:rPr>
      <w:fldChar w:fldCharType="end"/>
    </w:r>
  </w:p>
  <w:p w14:paraId="406024EE" w14:textId="77777777" w:rsidR="00F04E81" w:rsidRDefault="00F04E8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2A5DC" w14:textId="77777777" w:rsidR="00E02AAB" w:rsidRDefault="00E02AAB">
      <w:pPr>
        <w:spacing w:after="0" w:line="240" w:lineRule="auto"/>
      </w:pPr>
      <w:r>
        <w:separator/>
      </w:r>
    </w:p>
  </w:footnote>
  <w:footnote w:type="continuationSeparator" w:id="0">
    <w:p w14:paraId="5D577E31" w14:textId="77777777" w:rsidR="00E02AAB" w:rsidRDefault="00E02A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CDC77" w14:textId="77777777" w:rsidR="00F04E81" w:rsidRDefault="00F04E81">
    <w:pPr>
      <w:widowControl w:val="0"/>
      <w:pBdr>
        <w:top w:val="nil"/>
        <w:left w:val="nil"/>
        <w:bottom w:val="nil"/>
        <w:right w:val="nil"/>
        <w:between w:val="nil"/>
      </w:pBdr>
      <w:spacing w:after="0" w:line="276" w:lineRule="auto"/>
      <w:jc w:val="left"/>
      <w:rPr>
        <w:color w:val="000000"/>
      </w:rPr>
    </w:pPr>
  </w:p>
  <w:tbl>
    <w:tblPr>
      <w:tblStyle w:val="affffff1"/>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F04E81" w14:paraId="27D279C9" w14:textId="77777777">
      <w:trPr>
        <w:trHeight w:val="141"/>
      </w:trPr>
      <w:tc>
        <w:tcPr>
          <w:tcW w:w="2404" w:type="dxa"/>
        </w:tcPr>
        <w:p w14:paraId="483291A1" w14:textId="77777777" w:rsidR="00F04E81" w:rsidRDefault="00E02AAB">
          <w:pPr>
            <w:tabs>
              <w:tab w:val="right" w:pos="8838"/>
            </w:tabs>
            <w:ind w:right="-105"/>
            <w:rPr>
              <w:b/>
              <w:bCs/>
            </w:rPr>
          </w:pPr>
          <w:r>
            <w:rPr>
              <w:b/>
              <w:bCs/>
            </w:rPr>
            <w:t>Recurso de Revisión:</w:t>
          </w:r>
        </w:p>
      </w:tc>
      <w:tc>
        <w:tcPr>
          <w:tcW w:w="3587" w:type="dxa"/>
        </w:tcPr>
        <w:p w14:paraId="5709A381" w14:textId="77777777" w:rsidR="00F04E81" w:rsidRDefault="00E02AAB">
          <w:pPr>
            <w:tabs>
              <w:tab w:val="right" w:pos="8838"/>
            </w:tabs>
            <w:ind w:left="-28" w:right="683"/>
          </w:pPr>
          <w:r>
            <w:t>04196/INFOEM/IP/RR/2020</w:t>
          </w:r>
        </w:p>
      </w:tc>
    </w:tr>
    <w:tr w:rsidR="00F04E81" w14:paraId="33FDCE75" w14:textId="77777777">
      <w:trPr>
        <w:trHeight w:val="276"/>
      </w:trPr>
      <w:tc>
        <w:tcPr>
          <w:tcW w:w="2404" w:type="dxa"/>
        </w:tcPr>
        <w:p w14:paraId="5096D967" w14:textId="77777777" w:rsidR="00F04E81" w:rsidRDefault="00E02AAB">
          <w:pPr>
            <w:tabs>
              <w:tab w:val="right" w:pos="8838"/>
            </w:tabs>
            <w:ind w:right="-105"/>
            <w:rPr>
              <w:b/>
              <w:bCs/>
            </w:rPr>
          </w:pPr>
          <w:r>
            <w:rPr>
              <w:b/>
              <w:bCs/>
            </w:rPr>
            <w:t>Sujeto Obligado:</w:t>
          </w:r>
        </w:p>
      </w:tc>
      <w:tc>
        <w:tcPr>
          <w:tcW w:w="3587" w:type="dxa"/>
        </w:tcPr>
        <w:p w14:paraId="461F25E6" w14:textId="77777777" w:rsidR="00F04E81" w:rsidRDefault="00E02AAB">
          <w:pPr>
            <w:tabs>
              <w:tab w:val="right" w:pos="8838"/>
            </w:tabs>
            <w:ind w:right="116"/>
          </w:pPr>
          <w:r>
            <w:t>Ayuntamiento de Chapultepec</w:t>
          </w:r>
        </w:p>
      </w:tc>
    </w:tr>
    <w:tr w:rsidR="00F04E81" w14:paraId="223E6038" w14:textId="77777777">
      <w:trPr>
        <w:trHeight w:val="276"/>
      </w:trPr>
      <w:tc>
        <w:tcPr>
          <w:tcW w:w="2404" w:type="dxa"/>
        </w:tcPr>
        <w:p w14:paraId="2AE6398B" w14:textId="77777777" w:rsidR="00F04E81" w:rsidRDefault="00E02AAB">
          <w:pPr>
            <w:tabs>
              <w:tab w:val="right" w:pos="8838"/>
            </w:tabs>
            <w:ind w:right="-105"/>
            <w:rPr>
              <w:b/>
              <w:bCs/>
            </w:rPr>
          </w:pPr>
          <w:r>
            <w:rPr>
              <w:b/>
              <w:bCs/>
            </w:rPr>
            <w:t>Comisionado Ponente:</w:t>
          </w:r>
        </w:p>
      </w:tc>
      <w:tc>
        <w:tcPr>
          <w:tcW w:w="3587" w:type="dxa"/>
        </w:tcPr>
        <w:p w14:paraId="5D3A5792" w14:textId="77777777" w:rsidR="00F04E81" w:rsidRDefault="00E02AAB">
          <w:pPr>
            <w:tabs>
              <w:tab w:val="right" w:pos="8838"/>
            </w:tabs>
            <w:ind w:right="-32"/>
          </w:pPr>
          <w:r>
            <w:t>Luis Gustavo Parra Noriega</w:t>
          </w:r>
        </w:p>
      </w:tc>
    </w:tr>
  </w:tbl>
  <w:p w14:paraId="4DFE1890" w14:textId="77777777" w:rsidR="00F04E81" w:rsidRDefault="00E02AAB">
    <w:pPr>
      <w:pBdr>
        <w:top w:val="nil"/>
        <w:left w:val="nil"/>
        <w:bottom w:val="nil"/>
        <w:right w:val="nil"/>
        <w:between w:val="nil"/>
      </w:pBdr>
      <w:tabs>
        <w:tab w:val="center" w:pos="4419"/>
        <w:tab w:val="right" w:pos="8838"/>
      </w:tabs>
      <w:spacing w:after="0" w:line="240" w:lineRule="auto"/>
      <w:rPr>
        <w:color w:val="000000"/>
      </w:rPr>
    </w:pPr>
    <w:r>
      <w:rPr>
        <w:color w:val="000000"/>
      </w:rPr>
      <w:pict w14:anchorId="15FE3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2ECFA" w14:textId="77777777" w:rsidR="00F04E81" w:rsidRDefault="00F04E81">
    <w:pPr>
      <w:rPr>
        <w:sz w:val="16"/>
        <w:szCs w:val="16"/>
      </w:rPr>
    </w:pPr>
  </w:p>
  <w:tbl>
    <w:tblPr>
      <w:tblStyle w:val="affffff2"/>
      <w:tblW w:w="6942"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410"/>
      <w:gridCol w:w="4532"/>
    </w:tblGrid>
    <w:tr w:rsidR="00F04E81" w14:paraId="6CC4D088" w14:textId="77777777">
      <w:trPr>
        <w:trHeight w:val="159"/>
      </w:trPr>
      <w:tc>
        <w:tcPr>
          <w:tcW w:w="2410" w:type="dxa"/>
        </w:tcPr>
        <w:p w14:paraId="011A0B51" w14:textId="77777777" w:rsidR="00F04E81" w:rsidRDefault="00E02AAB">
          <w:pPr>
            <w:tabs>
              <w:tab w:val="right" w:pos="8838"/>
            </w:tabs>
            <w:ind w:left="-395" w:right="-105" w:firstLine="395"/>
            <w:rPr>
              <w:b/>
              <w:bCs/>
            </w:rPr>
          </w:pPr>
          <w:r>
            <w:rPr>
              <w:b/>
              <w:bCs/>
            </w:rPr>
            <w:t>Recurso de Revisión:</w:t>
          </w:r>
        </w:p>
      </w:tc>
      <w:tc>
        <w:tcPr>
          <w:tcW w:w="4532" w:type="dxa"/>
        </w:tcPr>
        <w:p w14:paraId="5F30C365" w14:textId="77777777" w:rsidR="00F04E81" w:rsidRDefault="00E02AAB">
          <w:pPr>
            <w:tabs>
              <w:tab w:val="right" w:pos="8838"/>
            </w:tabs>
            <w:ind w:right="176"/>
            <w:rPr>
              <w:b/>
              <w:bCs/>
            </w:rPr>
          </w:pPr>
          <w:r>
            <w:rPr>
              <w:b/>
              <w:bCs/>
            </w:rPr>
            <w:t>11381/INFOEM/IP/RR/2025 y acumulados</w:t>
          </w:r>
        </w:p>
      </w:tc>
    </w:tr>
    <w:tr w:rsidR="00F04E81" w14:paraId="588B3E49" w14:textId="77777777">
      <w:trPr>
        <w:trHeight w:val="300"/>
      </w:trPr>
      <w:tc>
        <w:tcPr>
          <w:tcW w:w="2410" w:type="dxa"/>
        </w:tcPr>
        <w:p w14:paraId="5580EAB7" w14:textId="77777777" w:rsidR="00F04E81" w:rsidRDefault="00E02AAB">
          <w:pPr>
            <w:tabs>
              <w:tab w:val="right" w:pos="8838"/>
            </w:tabs>
            <w:ind w:right="-105"/>
            <w:rPr>
              <w:b/>
              <w:bCs/>
            </w:rPr>
          </w:pPr>
          <w:r>
            <w:rPr>
              <w:b/>
              <w:bCs/>
            </w:rPr>
            <w:t>Sujeto Obligado:</w:t>
          </w:r>
        </w:p>
      </w:tc>
      <w:tc>
        <w:tcPr>
          <w:tcW w:w="4532" w:type="dxa"/>
        </w:tcPr>
        <w:p w14:paraId="4DB94B51" w14:textId="77777777" w:rsidR="00F04E81" w:rsidRDefault="00E02AAB">
          <w:pPr>
            <w:tabs>
              <w:tab w:val="left" w:pos="3158"/>
              <w:tab w:val="left" w:pos="4292"/>
              <w:tab w:val="right" w:pos="8838"/>
            </w:tabs>
            <w:ind w:right="176"/>
          </w:pPr>
          <w:r>
            <w:t>Ayuntamiento de Toluca</w:t>
          </w:r>
        </w:p>
      </w:tc>
    </w:tr>
    <w:tr w:rsidR="00F04E81" w14:paraId="2CB6952E" w14:textId="77777777">
      <w:trPr>
        <w:trHeight w:val="311"/>
      </w:trPr>
      <w:tc>
        <w:tcPr>
          <w:tcW w:w="2410" w:type="dxa"/>
        </w:tcPr>
        <w:p w14:paraId="70E16AE1" w14:textId="77777777" w:rsidR="00F04E81" w:rsidRDefault="00E02AAB">
          <w:pPr>
            <w:tabs>
              <w:tab w:val="right" w:pos="8838"/>
            </w:tabs>
            <w:ind w:right="-105"/>
            <w:rPr>
              <w:b/>
              <w:bCs/>
            </w:rPr>
          </w:pPr>
          <w:r>
            <w:rPr>
              <w:b/>
              <w:bCs/>
            </w:rPr>
            <w:t>Comisionado Ponente:</w:t>
          </w:r>
        </w:p>
      </w:tc>
      <w:tc>
        <w:tcPr>
          <w:tcW w:w="4532" w:type="dxa"/>
        </w:tcPr>
        <w:p w14:paraId="12CE3D51" w14:textId="77777777" w:rsidR="00F04E81" w:rsidRDefault="00E02AAB">
          <w:pPr>
            <w:tabs>
              <w:tab w:val="right" w:pos="8838"/>
            </w:tabs>
            <w:ind w:right="176"/>
          </w:pPr>
          <w:r>
            <w:t>Luis Gustavo Parra Noriega</w:t>
          </w:r>
        </w:p>
        <w:p w14:paraId="0D12FE68" w14:textId="77777777" w:rsidR="00F04E81" w:rsidRDefault="00F04E81">
          <w:pPr>
            <w:tabs>
              <w:tab w:val="right" w:pos="8838"/>
            </w:tabs>
            <w:ind w:right="176"/>
          </w:pPr>
        </w:p>
      </w:tc>
    </w:tr>
  </w:tbl>
  <w:p w14:paraId="7385BE6E" w14:textId="77777777" w:rsidR="00F04E81" w:rsidRDefault="00E02AAB">
    <w:pPr>
      <w:pBdr>
        <w:top w:val="nil"/>
        <w:left w:val="nil"/>
        <w:bottom w:val="nil"/>
        <w:right w:val="nil"/>
        <w:between w:val="nil"/>
      </w:pBdr>
      <w:tabs>
        <w:tab w:val="center" w:pos="4419"/>
        <w:tab w:val="right" w:pos="8838"/>
      </w:tabs>
      <w:spacing w:after="0" w:line="240" w:lineRule="auto"/>
      <w:rPr>
        <w:color w:val="000000"/>
      </w:rPr>
    </w:pPr>
    <w:r>
      <w:rPr>
        <w:color w:val="000000"/>
      </w:rPr>
      <w:pict w14:anchorId="5597E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1D45F" w14:textId="77777777" w:rsidR="00F04E81" w:rsidRDefault="00E02AAB">
    <w:pPr>
      <w:widowControl w:val="0"/>
      <w:pBdr>
        <w:top w:val="nil"/>
        <w:left w:val="nil"/>
        <w:bottom w:val="nil"/>
        <w:right w:val="nil"/>
        <w:between w:val="nil"/>
      </w:pBdr>
      <w:spacing w:after="0" w:line="276" w:lineRule="auto"/>
      <w:jc w:val="left"/>
      <w:rPr>
        <w:color w:val="000000"/>
      </w:rPr>
    </w:pPr>
    <w:r>
      <w:rPr>
        <w:color w:val="000000"/>
      </w:rPr>
      <w:pict w14:anchorId="3E852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3"/>
      <w:tblW w:w="9214" w:type="dxa"/>
      <w:tblInd w:w="0" w:type="dxa"/>
      <w:tblLayout w:type="fixed"/>
      <w:tblLook w:val="0400" w:firstRow="0" w:lastRow="0" w:firstColumn="0" w:lastColumn="0" w:noHBand="0" w:noVBand="1"/>
    </w:tblPr>
    <w:tblGrid>
      <w:gridCol w:w="2127"/>
      <w:gridCol w:w="7087"/>
    </w:tblGrid>
    <w:tr w:rsidR="00F04E81" w14:paraId="799C0447" w14:textId="77777777">
      <w:trPr>
        <w:trHeight w:val="1546"/>
      </w:trPr>
      <w:tc>
        <w:tcPr>
          <w:tcW w:w="2127" w:type="dxa"/>
        </w:tcPr>
        <w:p w14:paraId="4E9CEAB2" w14:textId="77777777" w:rsidR="00F04E81" w:rsidRDefault="00F04E81">
          <w:pPr>
            <w:tabs>
              <w:tab w:val="right" w:pos="4273"/>
            </w:tabs>
            <w:rPr>
              <w:rFonts w:ascii="Garamond" w:eastAsia="Garamond" w:hAnsi="Garamond" w:cs="Garamond"/>
              <w:sz w:val="16"/>
              <w:szCs w:val="16"/>
            </w:rPr>
          </w:pPr>
        </w:p>
      </w:tc>
      <w:tc>
        <w:tcPr>
          <w:tcW w:w="7087" w:type="dxa"/>
        </w:tcPr>
        <w:p w14:paraId="74E4929E" w14:textId="77777777" w:rsidR="00F04E81" w:rsidRDefault="00F04E81">
          <w:pPr>
            <w:rPr>
              <w:sz w:val="10"/>
              <w:szCs w:val="10"/>
            </w:rPr>
          </w:pPr>
        </w:p>
        <w:tbl>
          <w:tblPr>
            <w:tblStyle w:val="affffff4"/>
            <w:tblW w:w="6837" w:type="dxa"/>
            <w:tblInd w:w="0" w:type="dxa"/>
            <w:tblLayout w:type="fixed"/>
            <w:tblLook w:val="0400" w:firstRow="0" w:lastRow="0" w:firstColumn="0" w:lastColumn="0" w:noHBand="0" w:noVBand="1"/>
          </w:tblPr>
          <w:tblGrid>
            <w:gridCol w:w="2438"/>
            <w:gridCol w:w="4399"/>
          </w:tblGrid>
          <w:tr w:rsidR="00F04E81" w14:paraId="74DCD970" w14:textId="77777777">
            <w:trPr>
              <w:trHeight w:val="435"/>
            </w:trPr>
            <w:tc>
              <w:tcPr>
                <w:tcW w:w="2438" w:type="dxa"/>
              </w:tcPr>
              <w:p w14:paraId="7FD99D13" w14:textId="77777777" w:rsidR="00F04E81" w:rsidRDefault="00E02AAB">
                <w:pPr>
                  <w:tabs>
                    <w:tab w:val="right" w:pos="8838"/>
                  </w:tabs>
                  <w:ind w:right="-105"/>
                  <w:jc w:val="left"/>
                  <w:rPr>
                    <w:b/>
                    <w:bCs/>
                  </w:rPr>
                </w:pPr>
                <w:r>
                  <w:rPr>
                    <w:b/>
                    <w:bCs/>
                  </w:rPr>
                  <w:t>Recurso de Revisión:</w:t>
                </w:r>
              </w:p>
            </w:tc>
            <w:tc>
              <w:tcPr>
                <w:tcW w:w="4399" w:type="dxa"/>
              </w:tcPr>
              <w:p w14:paraId="5A6BCE79" w14:textId="77777777" w:rsidR="00F04E81" w:rsidRDefault="00E02AAB">
                <w:pPr>
                  <w:tabs>
                    <w:tab w:val="right" w:pos="8838"/>
                  </w:tabs>
                  <w:ind w:right="-107"/>
                  <w:jc w:val="left"/>
                  <w:rPr>
                    <w:b/>
                    <w:bCs/>
                  </w:rPr>
                </w:pPr>
                <w:r>
                  <w:rPr>
                    <w:b/>
                    <w:bCs/>
                  </w:rPr>
                  <w:t>11381/INFOEM/IP/RR/2025 y acumulados</w:t>
                </w:r>
              </w:p>
            </w:tc>
          </w:tr>
          <w:tr w:rsidR="00F04E81" w14:paraId="6DF0A944" w14:textId="77777777">
            <w:trPr>
              <w:trHeight w:val="143"/>
            </w:trPr>
            <w:tc>
              <w:tcPr>
                <w:tcW w:w="2438" w:type="dxa"/>
              </w:tcPr>
              <w:p w14:paraId="578E8397" w14:textId="77777777" w:rsidR="00F04E81" w:rsidRDefault="00E02AAB">
                <w:pPr>
                  <w:tabs>
                    <w:tab w:val="right" w:pos="8838"/>
                  </w:tabs>
                  <w:ind w:right="-105"/>
                  <w:jc w:val="left"/>
                  <w:rPr>
                    <w:b/>
                    <w:bCs/>
                  </w:rPr>
                </w:pPr>
                <w:r>
                  <w:rPr>
                    <w:b/>
                    <w:bCs/>
                  </w:rPr>
                  <w:t>Recurrente:</w:t>
                </w:r>
              </w:p>
            </w:tc>
            <w:tc>
              <w:tcPr>
                <w:tcW w:w="4399" w:type="dxa"/>
              </w:tcPr>
              <w:p w14:paraId="115B12E6" w14:textId="77777777" w:rsidR="00F04E81" w:rsidRDefault="00F04E81">
                <w:pPr>
                  <w:tabs>
                    <w:tab w:val="right" w:pos="8838"/>
                  </w:tabs>
                  <w:ind w:right="-107"/>
                  <w:jc w:val="left"/>
                </w:pPr>
              </w:p>
            </w:tc>
          </w:tr>
          <w:tr w:rsidR="00F04E81" w14:paraId="191CB4CC" w14:textId="77777777">
            <w:trPr>
              <w:trHeight w:val="280"/>
            </w:trPr>
            <w:tc>
              <w:tcPr>
                <w:tcW w:w="2438" w:type="dxa"/>
              </w:tcPr>
              <w:p w14:paraId="449A79E2" w14:textId="77777777" w:rsidR="00F04E81" w:rsidRDefault="00E02AAB">
                <w:pPr>
                  <w:tabs>
                    <w:tab w:val="right" w:pos="8838"/>
                  </w:tabs>
                  <w:ind w:right="-105"/>
                  <w:jc w:val="left"/>
                  <w:rPr>
                    <w:b/>
                    <w:bCs/>
                  </w:rPr>
                </w:pPr>
                <w:r>
                  <w:rPr>
                    <w:b/>
                    <w:bCs/>
                  </w:rPr>
                  <w:t>Sujeto Obligado:</w:t>
                </w:r>
              </w:p>
            </w:tc>
            <w:tc>
              <w:tcPr>
                <w:tcW w:w="4399" w:type="dxa"/>
              </w:tcPr>
              <w:p w14:paraId="7542A765" w14:textId="77777777" w:rsidR="00F04E81" w:rsidRDefault="00E02AAB">
                <w:pPr>
                  <w:tabs>
                    <w:tab w:val="right" w:pos="8838"/>
                  </w:tabs>
                  <w:ind w:right="33"/>
                  <w:jc w:val="left"/>
                </w:pPr>
                <w:r>
                  <w:t>Ayuntamiento de Toluca</w:t>
                </w:r>
              </w:p>
            </w:tc>
          </w:tr>
          <w:tr w:rsidR="00F04E81" w14:paraId="737A354B" w14:textId="77777777">
            <w:trPr>
              <w:trHeight w:val="280"/>
            </w:trPr>
            <w:tc>
              <w:tcPr>
                <w:tcW w:w="2438" w:type="dxa"/>
              </w:tcPr>
              <w:p w14:paraId="7D50A72F" w14:textId="77777777" w:rsidR="00F04E81" w:rsidRDefault="00E02AAB">
                <w:pPr>
                  <w:tabs>
                    <w:tab w:val="right" w:pos="8838"/>
                  </w:tabs>
                  <w:ind w:right="-105"/>
                  <w:jc w:val="left"/>
                  <w:rPr>
                    <w:b/>
                    <w:bCs/>
                  </w:rPr>
                </w:pPr>
                <w:r>
                  <w:rPr>
                    <w:b/>
                    <w:bCs/>
                  </w:rPr>
                  <w:t>Comisionado Ponente:</w:t>
                </w:r>
              </w:p>
            </w:tc>
            <w:tc>
              <w:tcPr>
                <w:tcW w:w="4399" w:type="dxa"/>
              </w:tcPr>
              <w:p w14:paraId="1A2AB54E" w14:textId="77777777" w:rsidR="00F04E81" w:rsidRDefault="00E02AAB">
                <w:pPr>
                  <w:tabs>
                    <w:tab w:val="right" w:pos="8838"/>
                  </w:tabs>
                  <w:ind w:right="-107"/>
                  <w:jc w:val="left"/>
                </w:pPr>
                <w:r>
                  <w:t>Luis Gustavo Parra Noriega</w:t>
                </w:r>
              </w:p>
            </w:tc>
          </w:tr>
        </w:tbl>
        <w:p w14:paraId="325B74C9" w14:textId="77777777" w:rsidR="00F04E81" w:rsidRDefault="00F04E81">
          <w:pPr>
            <w:tabs>
              <w:tab w:val="right" w:pos="8838"/>
            </w:tabs>
            <w:ind w:left="-28"/>
            <w:rPr>
              <w:rFonts w:ascii="Arial" w:eastAsia="Arial" w:hAnsi="Arial" w:cs="Arial"/>
              <w:b/>
              <w:bCs/>
            </w:rPr>
          </w:pPr>
        </w:p>
      </w:tc>
    </w:tr>
  </w:tbl>
  <w:p w14:paraId="715D2003" w14:textId="77777777" w:rsidR="00F04E81" w:rsidRDefault="00F04E8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4B4E"/>
    <w:multiLevelType w:val="multilevel"/>
    <w:tmpl w:val="62B07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DF12E9"/>
    <w:multiLevelType w:val="multilevel"/>
    <w:tmpl w:val="6E9A6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0B756E"/>
    <w:multiLevelType w:val="multilevel"/>
    <w:tmpl w:val="80E06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EC23EB"/>
    <w:multiLevelType w:val="multilevel"/>
    <w:tmpl w:val="71541EB6"/>
    <w:lvl w:ilvl="0">
      <w:start w:val="1"/>
      <w:numFmt w:val="upperLetter"/>
      <w:lvlText w:val="%1."/>
      <w:lvlJc w:val="left"/>
      <w:pPr>
        <w:ind w:left="720" w:hanging="360"/>
      </w:pPr>
      <w:rPr>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9857B8"/>
    <w:multiLevelType w:val="multilevel"/>
    <w:tmpl w:val="DFF42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A2257E"/>
    <w:multiLevelType w:val="multilevel"/>
    <w:tmpl w:val="2D7EAB78"/>
    <w:lvl w:ilvl="0">
      <w:start w:val="202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706920"/>
    <w:multiLevelType w:val="multilevel"/>
    <w:tmpl w:val="56C0840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424394"/>
    <w:multiLevelType w:val="multilevel"/>
    <w:tmpl w:val="A6BE4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736167"/>
    <w:multiLevelType w:val="multilevel"/>
    <w:tmpl w:val="D8503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3A4F1B"/>
    <w:multiLevelType w:val="multilevel"/>
    <w:tmpl w:val="E80A50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8A2810"/>
    <w:multiLevelType w:val="multilevel"/>
    <w:tmpl w:val="4EBC1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4C6380"/>
    <w:multiLevelType w:val="multilevel"/>
    <w:tmpl w:val="C002C61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8E5AE4"/>
    <w:multiLevelType w:val="multilevel"/>
    <w:tmpl w:val="47F25D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A0A38C1"/>
    <w:multiLevelType w:val="multilevel"/>
    <w:tmpl w:val="F99EB2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067DC1"/>
    <w:multiLevelType w:val="multilevel"/>
    <w:tmpl w:val="6C405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EC35323"/>
    <w:multiLevelType w:val="multilevel"/>
    <w:tmpl w:val="4E4C2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23A3BD9"/>
    <w:multiLevelType w:val="multilevel"/>
    <w:tmpl w:val="776AC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6CD3C4F"/>
    <w:multiLevelType w:val="multilevel"/>
    <w:tmpl w:val="BBC4C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862009B"/>
    <w:multiLevelType w:val="multilevel"/>
    <w:tmpl w:val="F1B8D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A6D43D8"/>
    <w:multiLevelType w:val="multilevel"/>
    <w:tmpl w:val="06CE8B12"/>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EB27DE"/>
    <w:multiLevelType w:val="multilevel"/>
    <w:tmpl w:val="6CC08B9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0B3715F"/>
    <w:multiLevelType w:val="multilevel"/>
    <w:tmpl w:val="4BB25F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355C7D"/>
    <w:multiLevelType w:val="multilevel"/>
    <w:tmpl w:val="C0D649B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49135A"/>
    <w:multiLevelType w:val="multilevel"/>
    <w:tmpl w:val="487AC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877B21"/>
    <w:multiLevelType w:val="multilevel"/>
    <w:tmpl w:val="E1C041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04F68E4"/>
    <w:multiLevelType w:val="multilevel"/>
    <w:tmpl w:val="5C129EA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B675F0"/>
    <w:multiLevelType w:val="multilevel"/>
    <w:tmpl w:val="9A8C7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0"/>
  </w:num>
  <w:num w:numId="3">
    <w:abstractNumId w:val="12"/>
  </w:num>
  <w:num w:numId="4">
    <w:abstractNumId w:val="24"/>
  </w:num>
  <w:num w:numId="5">
    <w:abstractNumId w:val="14"/>
  </w:num>
  <w:num w:numId="6">
    <w:abstractNumId w:val="16"/>
  </w:num>
  <w:num w:numId="7">
    <w:abstractNumId w:val="21"/>
  </w:num>
  <w:num w:numId="8">
    <w:abstractNumId w:val="3"/>
  </w:num>
  <w:num w:numId="9">
    <w:abstractNumId w:val="6"/>
  </w:num>
  <w:num w:numId="10">
    <w:abstractNumId w:val="11"/>
  </w:num>
  <w:num w:numId="11">
    <w:abstractNumId w:val="10"/>
  </w:num>
  <w:num w:numId="12">
    <w:abstractNumId w:val="5"/>
  </w:num>
  <w:num w:numId="13">
    <w:abstractNumId w:val="20"/>
  </w:num>
  <w:num w:numId="14">
    <w:abstractNumId w:val="1"/>
  </w:num>
  <w:num w:numId="15">
    <w:abstractNumId w:val="25"/>
  </w:num>
  <w:num w:numId="16">
    <w:abstractNumId w:val="15"/>
  </w:num>
  <w:num w:numId="17">
    <w:abstractNumId w:val="18"/>
  </w:num>
  <w:num w:numId="18">
    <w:abstractNumId w:val="8"/>
  </w:num>
  <w:num w:numId="19">
    <w:abstractNumId w:val="4"/>
  </w:num>
  <w:num w:numId="20">
    <w:abstractNumId w:val="23"/>
  </w:num>
  <w:num w:numId="21">
    <w:abstractNumId w:val="17"/>
  </w:num>
  <w:num w:numId="22">
    <w:abstractNumId w:val="22"/>
  </w:num>
  <w:num w:numId="23">
    <w:abstractNumId w:val="19"/>
  </w:num>
  <w:num w:numId="24">
    <w:abstractNumId w:val="2"/>
  </w:num>
  <w:num w:numId="25">
    <w:abstractNumId w:val="7"/>
  </w:num>
  <w:num w:numId="26">
    <w:abstractNumId w:val="9"/>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E81"/>
    <w:rsid w:val="000309F7"/>
    <w:rsid w:val="00585339"/>
    <w:rsid w:val="00737809"/>
    <w:rsid w:val="009A50D1"/>
    <w:rsid w:val="009B2DD1"/>
    <w:rsid w:val="009E4B95"/>
    <w:rsid w:val="00CE0261"/>
    <w:rsid w:val="00D52F50"/>
    <w:rsid w:val="00E02AAB"/>
    <w:rsid w:val="00F04E81"/>
    <w:rsid w:val="00F71330"/>
    <w:rsid w:val="00FA69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8BE1D6"/>
  <w15:docId w15:val="{1D7D2209-12A5-454B-9471-E04599B31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UnresolvedMention">
    <w:name w:val="Unresolved Mention"/>
    <w:basedOn w:val="Fuentedeprrafopredeter"/>
    <w:uiPriority w:val="99"/>
    <w:semiHidden/>
    <w:unhideWhenUsed/>
    <w:rsid w:val="004C639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85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gybI2Kyfxk9PWYXqMbD3MpfIzg==">CgMxLjAyDmgudjlkcWh4Mms5dzlwMghoLmdqZGd4czIOaC5saWdueGViN2xxdWEyDmguN3oyaG0xZHN0YzJuMg5oLmRjdXpzZTkxZmcyZzIOaC5ubTA4a2l5c25jdGgyDmgudDZzdWxjOHVyOTl2MgloLjJldDkycDAyDmguemJrM2MyajE2dXo3Mg5oLm1vODE5bWl6emRkNjIOaC5yeDBjcmp4ejB3MDcyDmgub2dhYmhsY25oNTliMg5oLmtvcDBhdm0zempmYjIOaC54bjJnejBjNnluMGgyDmgucWk5eWdxc3Q1Z2s2Mg5oLmN5MnY3ZWc1b25zcjIOaC5pMHJlYTg4c244MXAyDmgua2piajAxZGZmeDB4Mg5oLmE1dWRzNWdweWNoczIOaC5nems3bmxtZzZma2oyDmguYXJneTIxcW5rbWhyOAByITF5cGt0Q09waTVKcUdNTFdieFJ6Y2NnT1JESlpwUmZL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02C119-016F-4264-BE62-A0F159B4F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23546</Words>
  <Characters>129507</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2025-12-12T00:47:00Z</cp:lastPrinted>
  <dcterms:created xsi:type="dcterms:W3CDTF">2025-12-12T00:47:00Z</dcterms:created>
  <dcterms:modified xsi:type="dcterms:W3CDTF">2025-12-12T00:47:00Z</dcterms:modified>
</cp:coreProperties>
</file>