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26C1C"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Pr>
          <w:rFonts w:ascii="Palatino Linotype" w:hAnsi="Palatino Linotype" w:cs="Palatino Linotype"/>
          <w:b/>
          <w:color w:val="000000"/>
          <w:lang w:val="es-ES_tradnl"/>
        </w:rPr>
        <w:t>diez de diciembre</w:t>
      </w:r>
      <w:r w:rsidRPr="00817B91">
        <w:rPr>
          <w:rFonts w:ascii="Palatino Linotype" w:hAnsi="Palatino Linotype" w:cs="Palatino Linotype"/>
          <w:b/>
          <w:color w:val="000000"/>
          <w:lang w:val="es-ES_tradnl"/>
        </w:rPr>
        <w:t xml:space="preserve"> de dos mil veinticinco</w:t>
      </w:r>
      <w:r w:rsidRPr="00CA75DE">
        <w:rPr>
          <w:rFonts w:ascii="Palatino Linotype" w:hAnsi="Palatino Linotype" w:cs="Palatino Linotype"/>
          <w:color w:val="000000"/>
          <w:lang w:val="es-ES_tradnl"/>
        </w:rPr>
        <w:t>.</w:t>
      </w:r>
    </w:p>
    <w:p w14:paraId="75CA7291"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p>
    <w:p w14:paraId="729A2360" w14:textId="04298E1D" w:rsidR="009C5C4F"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Pr>
          <w:rFonts w:ascii="Palatino Linotype" w:hAnsi="Palatino Linotype" w:cs="Palatino Linotype"/>
          <w:b/>
          <w:color w:val="000000"/>
          <w:lang w:val="es-ES_tradnl"/>
        </w:rPr>
        <w:t>11580/INFOEM/IP/RR/2025</w:t>
      </w:r>
      <w:r>
        <w:rPr>
          <w:rFonts w:ascii="Palatino Linotype" w:hAnsi="Palatino Linotype" w:cs="Palatino Linotype"/>
          <w:color w:val="000000"/>
          <w:lang w:val="es-ES_tradnl"/>
        </w:rPr>
        <w:t xml:space="preserve">, interpuesto por </w:t>
      </w:r>
      <w:r w:rsidR="00F12B4E">
        <w:rPr>
          <w:rFonts w:ascii="Palatino Linotype" w:hAnsi="Palatino Linotype" w:cs="Arial"/>
          <w:b/>
          <w:bCs/>
        </w:rPr>
        <w:t>XXXXXXXXXXXX</w:t>
      </w:r>
      <w:bookmarkStart w:id="0" w:name="_GoBack"/>
      <w:bookmarkEnd w:id="0"/>
      <w:r>
        <w:rPr>
          <w:rFonts w:ascii="Palatino Linotype" w:hAnsi="Palatino Linotype" w:cs="Palatino Linotype"/>
          <w:color w:val="000000"/>
          <w:lang w:val="es-ES_tradnl"/>
        </w:rPr>
        <w:t xml:space="preserve"> </w:t>
      </w:r>
      <w:r w:rsidRPr="00F444C4">
        <w:rPr>
          <w:rFonts w:ascii="Palatino Linotype" w:hAnsi="Palatino Linotype" w:cs="Palatino Linotype"/>
          <w:color w:val="000000"/>
          <w:lang w:val="es-ES_tradnl"/>
        </w:rPr>
        <w:t xml:space="preserve">en lo sucesivo el </w:t>
      </w:r>
      <w:r w:rsidRPr="00F444C4">
        <w:rPr>
          <w:rFonts w:ascii="Palatino Linotype" w:hAnsi="Palatino Linotype" w:cs="Palatino Linotype"/>
          <w:b/>
          <w:color w:val="000000"/>
          <w:lang w:val="es-ES_tradnl"/>
        </w:rPr>
        <w:t>Recurrente</w:t>
      </w:r>
      <w:r w:rsidRPr="00F444C4">
        <w:rPr>
          <w:rFonts w:ascii="Palatino Linotype" w:hAnsi="Palatino Linotype" w:cs="Palatino Linotype"/>
          <w:color w:val="000000"/>
          <w:lang w:val="es-ES_tradnl"/>
        </w:rPr>
        <w:t>, en contra de la respuesta</w:t>
      </w:r>
      <w:r w:rsidRPr="00A63E1D">
        <w:rPr>
          <w:rFonts w:ascii="Verdana" w:hAnsi="Verdana"/>
          <w:b/>
          <w:bCs/>
          <w:color w:val="000000"/>
          <w:sz w:val="14"/>
          <w:szCs w:val="14"/>
        </w:rPr>
        <w:t xml:space="preserve"> </w:t>
      </w:r>
      <w:r w:rsidRPr="00DB318D">
        <w:rPr>
          <w:rFonts w:ascii="Palatino Linotype" w:hAnsi="Palatino Linotype"/>
          <w:b/>
          <w:bCs/>
          <w:color w:val="000000"/>
        </w:rPr>
        <w:t>Protectora de Bosques del Estado de México</w:t>
      </w:r>
      <w:r w:rsidRPr="00F444C4">
        <w:rPr>
          <w:rFonts w:ascii="Palatino Linotype" w:hAnsi="Palatino Linotype" w:cs="Palatino Linotype"/>
          <w:color w:val="000000"/>
          <w:lang w:val="es-ES_tradnl"/>
        </w:rPr>
        <w:t>, 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1E4C2013" w14:textId="77777777" w:rsidR="009C5C4F" w:rsidRDefault="009C5C4F" w:rsidP="009C5C4F">
      <w:pPr>
        <w:spacing w:line="360" w:lineRule="auto"/>
        <w:contextualSpacing/>
        <w:jc w:val="both"/>
        <w:rPr>
          <w:rFonts w:ascii="Palatino Linotype" w:hAnsi="Palatino Linotype" w:cs="Palatino Linotype"/>
          <w:color w:val="000000"/>
          <w:lang w:val="es-ES_tradnl"/>
        </w:rPr>
      </w:pPr>
    </w:p>
    <w:p w14:paraId="697738AA"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p>
    <w:p w14:paraId="1DC5C1B4" w14:textId="77777777" w:rsidR="009C5C4F" w:rsidRDefault="009C5C4F" w:rsidP="009C5C4F">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46A4D81A" w14:textId="77777777" w:rsidR="009C5C4F" w:rsidRPr="00F444C4" w:rsidRDefault="009C5C4F" w:rsidP="009C5C4F">
      <w:pPr>
        <w:keepNext/>
        <w:keepLines/>
        <w:spacing w:line="360" w:lineRule="auto"/>
        <w:jc w:val="center"/>
        <w:outlineLvl w:val="0"/>
        <w:rPr>
          <w:rFonts w:ascii="Palatino Linotype" w:hAnsi="Palatino Linotype"/>
          <w:b/>
          <w:color w:val="000000" w:themeColor="text1"/>
          <w:sz w:val="28"/>
          <w:szCs w:val="32"/>
          <w:lang w:val="es-ES_tradnl" w:eastAsia="es-ES"/>
        </w:rPr>
      </w:pPr>
    </w:p>
    <w:p w14:paraId="3D0342C0"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p>
    <w:p w14:paraId="41248968" w14:textId="77777777" w:rsidR="009C5C4F" w:rsidRPr="00F444C4" w:rsidRDefault="009C5C4F" w:rsidP="009C5C4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31B82377"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diecinueve de septiembre de dos mil veinticinco</w:t>
      </w:r>
      <w:r w:rsidRPr="00F444C4">
        <w:rPr>
          <w:rFonts w:ascii="Palatino Linotype" w:hAnsi="Palatino Linotype" w:cs="Palatino Linotype"/>
          <w:color w:val="000000"/>
          <w:lang w:val="es-ES_tradnl"/>
        </w:rPr>
        <w:t>, el Recurrente presentó mediante el Sistema de Acceso a la Información Mexiquense (</w:t>
      </w:r>
      <w:r w:rsidRPr="005A57E6">
        <w:rPr>
          <w:rFonts w:ascii="Palatino Linotype" w:hAnsi="Palatino Linotype" w:cs="Palatino Linotype"/>
          <w:b/>
          <w:color w:val="000000"/>
          <w:lang w:val="es-ES_tradnl"/>
        </w:rPr>
        <w:t>SAIMEX</w:t>
      </w:r>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Pr="00DB318D">
        <w:rPr>
          <w:rFonts w:ascii="Palatino Linotype" w:hAnsi="Palatino Linotype"/>
          <w:b/>
          <w:bCs/>
        </w:rPr>
        <w:t>00106/PROBOSQUE/IP/2025</w:t>
      </w:r>
      <w:r w:rsidRPr="00A916EF">
        <w:rPr>
          <w:rFonts w:ascii="Palatino Linotype" w:hAnsi="Palatino Linotype" w:cs="Palatino Linotype"/>
          <w:lang w:val="es-ES_tradnl"/>
        </w:rPr>
        <w:t>,</w:t>
      </w:r>
      <w:r w:rsidRPr="00A916EF">
        <w:rPr>
          <w:rFonts w:ascii="Palatino Linotype" w:hAnsi="Palatino Linotype" w:cs="Palatino Linotype"/>
          <w:b/>
          <w:lang w:val="es-ES_tradnl"/>
        </w:rPr>
        <w:t xml:space="preserve"> </w:t>
      </w:r>
      <w:r w:rsidRPr="00F444C4">
        <w:rPr>
          <w:rFonts w:ascii="Palatino Linotype" w:hAnsi="Palatino Linotype" w:cs="Palatino Linotype"/>
          <w:color w:val="000000"/>
          <w:lang w:val="es-ES_tradnl"/>
        </w:rPr>
        <w:t>mediante la cual solicitó información en el tenor siguiente:</w:t>
      </w:r>
    </w:p>
    <w:p w14:paraId="0035470E" w14:textId="77777777" w:rsidR="009C5C4F" w:rsidRPr="00F70BDE" w:rsidRDefault="009C5C4F" w:rsidP="009C5C4F">
      <w:pPr>
        <w:spacing w:line="360" w:lineRule="auto"/>
        <w:contextualSpacing/>
        <w:jc w:val="both"/>
        <w:rPr>
          <w:rFonts w:ascii="Palatino Linotype" w:hAnsi="Palatino Linotype" w:cs="Palatino Linotype"/>
          <w:i/>
          <w:iCs/>
          <w:color w:val="000000"/>
          <w:lang w:val="es-ES_tradnl"/>
        </w:rPr>
      </w:pPr>
    </w:p>
    <w:p w14:paraId="16F387C1" w14:textId="77777777" w:rsidR="009C5C4F" w:rsidRPr="00F444C4" w:rsidRDefault="009C5C4F" w:rsidP="009C5C4F">
      <w:pPr>
        <w:spacing w:line="360" w:lineRule="auto"/>
        <w:ind w:left="567" w:right="567"/>
        <w:contextualSpacing/>
        <w:jc w:val="both"/>
        <w:rPr>
          <w:rFonts w:ascii="Palatino Linotype" w:hAnsi="Palatino Linotype" w:cs="Palatino Linotype"/>
          <w:i/>
          <w:color w:val="000000"/>
          <w:lang w:val="es-ES_tradnl"/>
        </w:rPr>
      </w:pPr>
      <w:r w:rsidRPr="00354257">
        <w:rPr>
          <w:rFonts w:ascii="Palatino Linotype" w:hAnsi="Palatino Linotype" w:cs="Palatino Linotype"/>
          <w:iCs/>
          <w:color w:val="000000"/>
          <w:lang w:val="es-ES_tradnl"/>
        </w:rPr>
        <w:t>“</w:t>
      </w:r>
      <w:r w:rsidRPr="00DB318D">
        <w:rPr>
          <w:rFonts w:ascii="Palatino Linotype" w:hAnsi="Palatino Linotype"/>
          <w:i/>
          <w:color w:val="000000"/>
        </w:rPr>
        <w:t xml:space="preserve">Solicito copia completa del acta de consejo directivo de </w:t>
      </w:r>
      <w:proofErr w:type="spellStart"/>
      <w:r w:rsidRPr="00DB318D">
        <w:rPr>
          <w:rFonts w:ascii="Palatino Linotype" w:hAnsi="Palatino Linotype"/>
          <w:i/>
          <w:color w:val="000000"/>
        </w:rPr>
        <w:t>probosque</w:t>
      </w:r>
      <w:proofErr w:type="spellEnd"/>
      <w:r w:rsidRPr="00DB318D">
        <w:rPr>
          <w:rFonts w:ascii="Palatino Linotype" w:hAnsi="Palatino Linotype"/>
          <w:i/>
          <w:color w:val="000000"/>
        </w:rPr>
        <w:t>, de la sesión del mes de septiembre 2025</w:t>
      </w:r>
      <w:r w:rsidRPr="00354257">
        <w:rPr>
          <w:rFonts w:ascii="Palatino Linotype" w:hAnsi="Palatino Linotype"/>
          <w:color w:val="000000"/>
        </w:rPr>
        <w:t>”</w:t>
      </w:r>
      <w:r w:rsidRPr="00F444C4">
        <w:rPr>
          <w:rFonts w:ascii="Palatino Linotype" w:hAnsi="Palatino Linotype" w:cs="Palatino Linotype"/>
          <w:i/>
          <w:color w:val="000000"/>
          <w:lang w:val="es-ES_tradnl"/>
        </w:rPr>
        <w:t xml:space="preserve"> (Sic)</w:t>
      </w:r>
    </w:p>
    <w:p w14:paraId="17ABBC47"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p>
    <w:p w14:paraId="3262A460" w14:textId="77777777" w:rsidR="009C5C4F"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A través del SAIMEX</w:t>
      </w:r>
      <w:r w:rsidRPr="00F444C4">
        <w:rPr>
          <w:rFonts w:ascii="Palatino Linotype" w:hAnsi="Palatino Linotype" w:cs="Palatino Linotype"/>
          <w:color w:val="000000"/>
          <w:lang w:val="es-ES_tradnl"/>
        </w:rPr>
        <w:t>.</w:t>
      </w:r>
    </w:p>
    <w:p w14:paraId="0D48C5D6" w14:textId="77777777" w:rsidR="009C5C4F" w:rsidRPr="00306B1E" w:rsidRDefault="009C5C4F" w:rsidP="009C5C4F">
      <w:pPr>
        <w:spacing w:line="360" w:lineRule="auto"/>
        <w:contextualSpacing/>
        <w:jc w:val="both"/>
        <w:rPr>
          <w:rFonts w:ascii="Palatino Linotype" w:hAnsi="Palatino Linotype" w:cs="Palatino Linotype"/>
          <w:b/>
          <w:color w:val="000000"/>
          <w:lang w:val="es-ES_tradnl"/>
        </w:rPr>
      </w:pPr>
    </w:p>
    <w:p w14:paraId="3BDA48F5" w14:textId="77777777" w:rsidR="009C5C4F" w:rsidRPr="003D53D9" w:rsidRDefault="009C5C4F" w:rsidP="009C5C4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SEGUNDO. De la</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respuesta del Sujeto Obligado.</w:t>
      </w:r>
    </w:p>
    <w:p w14:paraId="402DAAE8"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veinticuatro de septiembre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7426" w:type="dxa"/>
        <w:tblCellSpacing w:w="0" w:type="dxa"/>
        <w:tblInd w:w="659" w:type="dxa"/>
        <w:tblCellMar>
          <w:left w:w="0" w:type="dxa"/>
          <w:right w:w="0" w:type="dxa"/>
        </w:tblCellMar>
        <w:tblLook w:val="04A0" w:firstRow="1" w:lastRow="0" w:firstColumn="1" w:lastColumn="0" w:noHBand="0" w:noVBand="1"/>
      </w:tblPr>
      <w:tblGrid>
        <w:gridCol w:w="7426"/>
      </w:tblGrid>
      <w:tr w:rsidR="009C5C4F" w:rsidRPr="00DB318D" w14:paraId="7D3136CD" w14:textId="77777777" w:rsidTr="00180DC3">
        <w:trPr>
          <w:trHeight w:val="261"/>
          <w:tblCellSpacing w:w="0" w:type="dxa"/>
        </w:trPr>
        <w:tc>
          <w:tcPr>
            <w:tcW w:w="0" w:type="auto"/>
            <w:vAlign w:val="center"/>
            <w:hideMark/>
          </w:tcPr>
          <w:p w14:paraId="33026032" w14:textId="77777777" w:rsidR="009C5C4F" w:rsidRPr="00DB318D" w:rsidRDefault="009C5C4F" w:rsidP="00180DC3">
            <w:pPr>
              <w:jc w:val="right"/>
              <w:rPr>
                <w:rFonts w:ascii="Palatino Linotype" w:hAnsi="Palatino Linotype"/>
                <w:i/>
                <w:sz w:val="22"/>
                <w:szCs w:val="22"/>
              </w:rPr>
            </w:pPr>
            <w:r w:rsidRPr="00DB318D">
              <w:rPr>
                <w:rFonts w:ascii="Palatino Linotype" w:hAnsi="Palatino Linotype"/>
                <w:i/>
                <w:sz w:val="22"/>
                <w:szCs w:val="22"/>
              </w:rPr>
              <w:t>Metepec, México a 24 de Septiembre de 2025</w:t>
            </w:r>
          </w:p>
        </w:tc>
      </w:tr>
      <w:tr w:rsidR="009C5C4F" w:rsidRPr="00DB318D" w14:paraId="612AA48E" w14:textId="77777777" w:rsidTr="00180DC3">
        <w:trPr>
          <w:trHeight w:val="261"/>
          <w:tblCellSpacing w:w="0" w:type="dxa"/>
        </w:trPr>
        <w:tc>
          <w:tcPr>
            <w:tcW w:w="0" w:type="auto"/>
            <w:vAlign w:val="center"/>
            <w:hideMark/>
          </w:tcPr>
          <w:p w14:paraId="6410521A" w14:textId="77777777" w:rsidR="009C5C4F" w:rsidRPr="00DB318D" w:rsidRDefault="009C5C4F" w:rsidP="00180DC3">
            <w:pPr>
              <w:jc w:val="right"/>
              <w:rPr>
                <w:rFonts w:ascii="Palatino Linotype" w:hAnsi="Palatino Linotype"/>
                <w:i/>
                <w:sz w:val="22"/>
                <w:szCs w:val="22"/>
              </w:rPr>
            </w:pPr>
            <w:r w:rsidRPr="00DB318D">
              <w:rPr>
                <w:rFonts w:ascii="Palatino Linotype" w:hAnsi="Palatino Linotype"/>
                <w:i/>
                <w:sz w:val="22"/>
                <w:szCs w:val="22"/>
              </w:rPr>
              <w:t>Nombre del solicitante: C. Solicitante</w:t>
            </w:r>
          </w:p>
        </w:tc>
      </w:tr>
      <w:tr w:rsidR="009C5C4F" w:rsidRPr="00DB318D" w14:paraId="2E2ACC65" w14:textId="77777777" w:rsidTr="00180DC3">
        <w:trPr>
          <w:trHeight w:val="261"/>
          <w:tblCellSpacing w:w="0" w:type="dxa"/>
        </w:trPr>
        <w:tc>
          <w:tcPr>
            <w:tcW w:w="0" w:type="auto"/>
            <w:vAlign w:val="center"/>
            <w:hideMark/>
          </w:tcPr>
          <w:p w14:paraId="3BF7D81E" w14:textId="77777777" w:rsidR="009C5C4F" w:rsidRPr="00DB318D" w:rsidRDefault="009C5C4F" w:rsidP="00180DC3">
            <w:pPr>
              <w:jc w:val="right"/>
              <w:rPr>
                <w:rFonts w:ascii="Palatino Linotype" w:hAnsi="Palatino Linotype"/>
                <w:i/>
                <w:sz w:val="22"/>
                <w:szCs w:val="22"/>
              </w:rPr>
            </w:pPr>
            <w:r w:rsidRPr="00DB318D">
              <w:rPr>
                <w:rFonts w:ascii="Palatino Linotype" w:hAnsi="Palatino Linotype"/>
                <w:i/>
                <w:sz w:val="22"/>
                <w:szCs w:val="22"/>
              </w:rPr>
              <w:t>Folio de la solicitud: 00106/PROBOSQUE/IP/2025</w:t>
            </w:r>
          </w:p>
        </w:tc>
      </w:tr>
      <w:tr w:rsidR="009C5C4F" w:rsidRPr="00DB318D" w14:paraId="239CFC9D" w14:textId="77777777" w:rsidTr="00180DC3">
        <w:trPr>
          <w:trHeight w:val="391"/>
          <w:tblCellSpacing w:w="0" w:type="dxa"/>
        </w:trPr>
        <w:tc>
          <w:tcPr>
            <w:tcW w:w="0" w:type="auto"/>
            <w:vAlign w:val="center"/>
            <w:hideMark/>
          </w:tcPr>
          <w:p w14:paraId="3AEFFBD5" w14:textId="77777777" w:rsidR="009C5C4F" w:rsidRPr="00DB318D" w:rsidRDefault="009C5C4F" w:rsidP="00180DC3">
            <w:pPr>
              <w:jc w:val="right"/>
              <w:rPr>
                <w:rFonts w:ascii="Palatino Linotype" w:hAnsi="Palatino Linotype"/>
                <w:i/>
                <w:sz w:val="22"/>
                <w:szCs w:val="22"/>
              </w:rPr>
            </w:pPr>
          </w:p>
        </w:tc>
      </w:tr>
      <w:tr w:rsidR="009C5C4F" w:rsidRPr="00DB318D" w14:paraId="38F3F899" w14:textId="77777777" w:rsidTr="00180DC3">
        <w:trPr>
          <w:trHeight w:val="130"/>
          <w:tblCellSpacing w:w="0" w:type="dxa"/>
        </w:trPr>
        <w:tc>
          <w:tcPr>
            <w:tcW w:w="0" w:type="auto"/>
            <w:vAlign w:val="center"/>
            <w:hideMark/>
          </w:tcPr>
          <w:p w14:paraId="5893CB88" w14:textId="77777777" w:rsidR="009C5C4F" w:rsidRPr="00DB318D" w:rsidRDefault="009C5C4F" w:rsidP="00180DC3">
            <w:pPr>
              <w:rPr>
                <w:rFonts w:ascii="Palatino Linotype" w:hAnsi="Palatino Linotype"/>
                <w:i/>
                <w:sz w:val="22"/>
                <w:szCs w:val="22"/>
              </w:rPr>
            </w:pPr>
            <w:r w:rsidRPr="00DB318D">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0294D768" w14:textId="77777777" w:rsidR="009C5C4F" w:rsidRPr="00A47ACD" w:rsidRDefault="009C5C4F" w:rsidP="009C5C4F">
      <w:pPr>
        <w:spacing w:line="360" w:lineRule="auto"/>
        <w:contextualSpacing/>
        <w:jc w:val="both"/>
        <w:rPr>
          <w:rFonts w:ascii="Palatino Linotype" w:hAnsi="Palatino Linotype" w:cs="Palatino Linotype"/>
          <w:i/>
          <w:color w:val="000000"/>
          <w:lang w:val="es-ES_tradnl"/>
        </w:rPr>
      </w:pPr>
    </w:p>
    <w:p w14:paraId="231871BF" w14:textId="77777777" w:rsidR="009C5C4F" w:rsidRPr="00DB318D" w:rsidRDefault="009C5C4F" w:rsidP="009C5C4F">
      <w:pPr>
        <w:spacing w:line="360" w:lineRule="auto"/>
        <w:contextualSpacing/>
        <w:jc w:val="both"/>
        <w:rPr>
          <w:rFonts w:ascii="Palatino Linotype" w:hAnsi="Palatino Linotype" w:cs="Palatino Linotype"/>
          <w:b/>
          <w:bCs/>
          <w:i/>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adjuntó a su respuesta los documentos denominados</w:t>
      </w:r>
      <w:r>
        <w:rPr>
          <w:rFonts w:ascii="Palatino Linotype" w:hAnsi="Palatino Linotype" w:cs="Palatino Linotype"/>
          <w:i/>
          <w:lang w:val="es-ES_tradnl"/>
        </w:rPr>
        <w:t xml:space="preserve"> </w:t>
      </w:r>
      <w:bookmarkStart w:id="1" w:name="_Hlk213866234"/>
      <w:r>
        <w:rPr>
          <w:rFonts w:ascii="Palatino Linotype" w:hAnsi="Palatino Linotype" w:cs="Palatino Linotype"/>
          <w:i/>
          <w:lang w:val="es-ES_tradnl"/>
        </w:rPr>
        <w:t>“</w:t>
      </w:r>
      <w:r w:rsidRPr="00DB318D">
        <w:rPr>
          <w:rFonts w:ascii="Palatino Linotype" w:hAnsi="Palatino Linotype" w:cs="Arial"/>
          <w:b/>
          <w:bCs/>
          <w:i/>
        </w:rPr>
        <w:t>RESPUESTA 00106.pdf</w:t>
      </w:r>
      <w:r>
        <w:rPr>
          <w:rFonts w:ascii="Palatino Linotype" w:hAnsi="Palatino Linotype" w:cs="Palatino Linotype"/>
          <w:b/>
          <w:bCs/>
          <w:i/>
        </w:rPr>
        <w:t>” y “</w:t>
      </w:r>
      <w:r w:rsidRPr="00DB318D">
        <w:rPr>
          <w:rFonts w:ascii="Palatino Linotype" w:hAnsi="Palatino Linotype" w:cs="Arial"/>
          <w:b/>
          <w:bCs/>
          <w:i/>
        </w:rPr>
        <w:t>U.T. RESPUESTA SAIMEX 00106.pdf</w:t>
      </w:r>
      <w:r>
        <w:rPr>
          <w:rFonts w:ascii="Palatino Linotype" w:hAnsi="Palatino Linotype" w:cs="Palatino Linotype"/>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bookmarkEnd w:id="1"/>
      <w:r>
        <w:rPr>
          <w:rFonts w:ascii="Palatino Linotype" w:hAnsi="Palatino Linotype" w:cs="Palatino Linotype"/>
          <w:color w:val="000000"/>
          <w:lang w:val="es-ES_tradnl"/>
        </w:rPr>
        <w:t>los cuales no se reproducen</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7BD0725E" w14:textId="77777777" w:rsidR="009C5C4F" w:rsidRPr="00C069FB" w:rsidRDefault="009C5C4F" w:rsidP="009C5C4F">
      <w:pPr>
        <w:spacing w:line="360" w:lineRule="auto"/>
        <w:contextualSpacing/>
        <w:jc w:val="both"/>
        <w:rPr>
          <w:rFonts w:ascii="Palatino Linotype" w:hAnsi="Palatino Linotype"/>
        </w:rPr>
      </w:pPr>
    </w:p>
    <w:p w14:paraId="06C08A05" w14:textId="77777777" w:rsidR="009C5C4F" w:rsidRPr="00F444C4" w:rsidRDefault="009C5C4F" w:rsidP="009C5C4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237B9DB0"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siete de octubre de dos mil veinticinco, </w:t>
      </w:r>
      <w:r w:rsidRPr="00F444C4">
        <w:rPr>
          <w:rFonts w:ascii="Palatino Linotype" w:hAnsi="Palatino Linotype" w:cs="Palatino Linotype"/>
          <w:color w:val="000000"/>
          <w:lang w:val="es-ES_tradnl"/>
        </w:rPr>
        <w:t xml:space="preserve">el cual se registró con el expediente número </w:t>
      </w:r>
      <w:r>
        <w:rPr>
          <w:rFonts w:ascii="Palatino Linotype" w:hAnsi="Palatino Linotype" w:cs="Palatino Linotype"/>
          <w:b/>
          <w:color w:val="000000"/>
          <w:lang w:val="es-ES_tradnl"/>
        </w:rPr>
        <w:t>11580/INFOEM/IP/RR/2025</w:t>
      </w:r>
      <w:r w:rsidRPr="00F444C4">
        <w:rPr>
          <w:rFonts w:ascii="Palatino Linotype" w:hAnsi="Palatino Linotype" w:cs="Palatino Linotype"/>
          <w:color w:val="000000"/>
          <w:lang w:val="es-ES_tradnl"/>
        </w:rPr>
        <w:t>, manifestando lo siguiente:</w:t>
      </w:r>
    </w:p>
    <w:p w14:paraId="585D216F" w14:textId="77777777" w:rsidR="009C5C4F" w:rsidRDefault="009C5C4F" w:rsidP="009C5C4F">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w:t>
      </w:r>
    </w:p>
    <w:p w14:paraId="07D87785" w14:textId="77777777" w:rsidR="009C5C4F" w:rsidRPr="00A916EF" w:rsidRDefault="009C5C4F" w:rsidP="009C5C4F">
      <w:pPr>
        <w:ind w:left="567" w:right="567"/>
        <w:contextualSpacing/>
        <w:jc w:val="both"/>
        <w:rPr>
          <w:rFonts w:ascii="Palatino Linotype" w:hAnsi="Palatino Linotype" w:cs="Palatino Linotype"/>
          <w:b/>
          <w:i/>
          <w:lang w:val="es-ES_tradnl"/>
        </w:rPr>
      </w:pPr>
      <w:r w:rsidRPr="00DB318D">
        <w:rPr>
          <w:rFonts w:ascii="Palatino Linotype" w:hAnsi="Palatino Linotype"/>
          <w:i/>
          <w:color w:val="000000"/>
        </w:rPr>
        <w:t xml:space="preserve">“SOLICITE COPIA COMPLETA DEL ACTA DE CONSEJO DIRECTIVO DE PROBOSQUE DE LA SESIÓN DEL MES DE SEPTIEMBRE 2025 </w:t>
      </w:r>
      <w:r w:rsidRPr="00DB318D">
        <w:rPr>
          <w:rFonts w:ascii="Palatino Linotype" w:hAnsi="Palatino Linotype"/>
          <w:b/>
          <w:i/>
          <w:color w:val="000000"/>
        </w:rPr>
        <w:t>LA RESPUESTA POR PARTE DEL SUJETO OBLIGADO ME FUE NEGADA</w:t>
      </w:r>
      <w:r w:rsidRPr="00DB318D">
        <w:rPr>
          <w:rFonts w:ascii="Palatino Linotype" w:hAnsi="Palatino Linotype"/>
          <w:i/>
          <w:color w:val="000000"/>
        </w:rPr>
        <w:t xml:space="preserve">, </w:t>
      </w:r>
      <w:r w:rsidRPr="00DB318D">
        <w:rPr>
          <w:rFonts w:ascii="Palatino Linotype" w:hAnsi="Palatino Linotype"/>
          <w:i/>
          <w:color w:val="000000"/>
        </w:rPr>
        <w:lastRenderedPageBreak/>
        <w:t>FUNDAMENTANDO LO SIGUIENTE. (SIC) Lo anterior, de conformidad a lo previsto en los artículos 12 y 59 fracciones I, II y III de la Ley de Transparencia y Acceso a la Información Pública del Estado de México y Municipio, vigente, que a letra indican: (SIC) "ARTÍCULO 12. QUIENES GENEREN, RECOPILEN, ADMINISTREN, MANEJEN, PROCESEN, ARCHIVEN O CONSERVEN INFORMACIÓN PÚBLICA SERÁN RESPONSABLES DE LA MISMA EN LOS TÉRMINOS DE LAS DISPOSICIONES JURÍDICAS APLICABLES</w:t>
      </w:r>
      <w:proofErr w:type="gramStart"/>
      <w:r w:rsidRPr="00DB318D">
        <w:rPr>
          <w:rFonts w:ascii="Palatino Linotype" w:hAnsi="Palatino Linotype"/>
          <w:i/>
          <w:color w:val="000000"/>
        </w:rPr>
        <w:t>.(</w:t>
      </w:r>
      <w:proofErr w:type="gramEnd"/>
      <w:r w:rsidRPr="00DB318D">
        <w:rPr>
          <w:rFonts w:ascii="Palatino Linotype" w:hAnsi="Palatino Linotype"/>
          <w:i/>
          <w:color w:val="000000"/>
        </w:rPr>
        <w:t xml:space="preserve">SIC) LOS SUJETOS OBLIGADOS SÓLO PROPORCIONARÁN LA INFORMACIÓN PÚBLICA QUE SE LES REQUIERA Y QUE OBRE EN SUS ARCHIVOS Y EN EL ESTADO EN QUE ÉSTA SE ENCUENTRE. (SIC) LA OBLIGACIÓN DE PROPORCIONAR INFORMACIÓN NO COMPRENDE EL PROCESAMIENTO DE LA MISMA, NI EL PRESENTARLA CONFORME AL INTERÉS DEL SOLICITANTE; NO ESTARÁN OBLIGADOS A GENERARLA, RESUMIRLA, EFECTUAR CÁLCULOS O PRACTICAR INVESTIGACIONES." (SIC). ARTÍCULO 59. LOS SERVIDORES PÚBLICOS HABILITADOS TENDRÁN LAS FUNCIONES SIGUIENTES: I. LOCALIZAR LA INFORMACIÓN QUE LE SOLICITE LA UNIDAD DE TRANSPARENCIA; II. PROPORCIONAR LA INFORMACIÓN QUE OBRE EN LOS ARCHIVOS Y QUE LE SEA SOLICITADA POR LA UNIDAD DE TRANSPARENCIA; III. APOYAR A LA UNIDAD DE TRANSPARENCIA EN LO QUE ESTA LE SOLICITE PARA EL CUMPLIMIENTO DE SUS FUNCIONES (SIC) ES EVIDENTE QUE EL ACTA EXISTE, TODA VEZ QUE SE LLEVÓ A CABO LA SESION DE CONSEJO DIRECTIVO EN EL MES DE SEPTIEMBRE DEL 2025, ES POR ELLO QUE MANIFIESTO MI ABSOLUTA INCONFORMIDAD, TODA VEZ QUE LOS SUJETOS OBLIGADOS DEBEN PROPORCIONAR LA INFORMACIÓN PÚBLICA QUE SE LES REQUIERA Y QUE OBRE EN SUS ARCHIVOS Y EN EL ESTADO EN QUE ÉSTA SE ENCUENTREN, JUSTO COMO LO MANIFIESTA EL SUJETO OBLIGADO EN SU RESPUESTA. EN CUANTO A LA OBLIGACIÓN DE PROPORCIONAR INFORMACIÓN NO COMPRENDE EL PROCESAMIENTO DE LA MISMA, NI EL PRESENTARLA CONFORME AL INTERÉS DEL SOLICITANTE; NO ESTARÁN OBLIGADOS A GENERARLA, RESUMIRLA, EFECTUAR CÁLCULOS O PRACTICAR INVESTIGACIONES. NO ES APLICABLE, YA QUE EL SUJETO OBLIGADO NO REALIZO UNA BÚSQUEDA EXHAUSTIVA Y RAZONABLE DE LA INFORMACIÓN EN LOS ARCHIVOS, EXPEDIENTES Y BASES DE DATOS DE LA DIRECCIÓN GENERAL DE LA PROTECTORA DE BOSQUES, NO SE </w:t>
      </w:r>
      <w:r w:rsidRPr="00DB318D">
        <w:rPr>
          <w:rFonts w:ascii="Palatino Linotype" w:hAnsi="Palatino Linotype"/>
          <w:i/>
          <w:color w:val="000000"/>
        </w:rPr>
        <w:lastRenderedPageBreak/>
        <w:t xml:space="preserve">ENCONTRÓ REGISTRO DE LA INFORMACIÓN SOLICITADA.(SIC) ES CLARO QUE </w:t>
      </w:r>
      <w:r w:rsidRPr="00DB318D">
        <w:rPr>
          <w:rFonts w:ascii="Palatino Linotype" w:hAnsi="Palatino Linotype"/>
          <w:b/>
          <w:i/>
          <w:color w:val="000000"/>
        </w:rPr>
        <w:t>ME ESTAN NEGANDO LA INFORMACION</w:t>
      </w:r>
      <w:r w:rsidRPr="00DB318D">
        <w:rPr>
          <w:rFonts w:ascii="Palatino Linotype" w:hAnsi="Palatino Linotype"/>
          <w:i/>
          <w:color w:val="000000"/>
        </w:rPr>
        <w:t xml:space="preserve">, </w:t>
      </w:r>
      <w:r w:rsidRPr="00DB318D">
        <w:rPr>
          <w:rFonts w:ascii="Palatino Linotype" w:hAnsi="Palatino Linotype"/>
          <w:i/>
          <w:color w:val="000000"/>
          <w:u w:val="single"/>
        </w:rPr>
        <w:t>ES ABSURDA LA RESPUESTA QUE ME ES ENTREGADA YA QUE EXISTE DICHA ACTA</w:t>
      </w:r>
      <w:r w:rsidRPr="00DB318D">
        <w:rPr>
          <w:rFonts w:ascii="Palatino Linotype" w:hAnsi="Palatino Linotype"/>
          <w:i/>
          <w:color w:val="000000"/>
        </w:rPr>
        <w:t>; ES POR ELLO, QUE SOLICITO DE NUEVA CUENTA LA COPIA DEL ACTA DE CONSEJO DIRECTIVO, (COMPLETA) LLAMESE SESION ORDINARIA O EXTRAORDINARIA, QUE SE REALIZÓ EL PASADO MES DE SEPTIEMBRE DE 2025</w:t>
      </w:r>
      <w:r w:rsidRPr="005A57E6">
        <w:rPr>
          <w:rFonts w:ascii="Palatino Linotype" w:hAnsi="Palatino Linotype"/>
          <w:i/>
          <w:color w:val="000000"/>
        </w:rPr>
        <w:t>.”</w:t>
      </w:r>
      <w:r>
        <w:rPr>
          <w:rFonts w:ascii="Palatino Linotype" w:hAnsi="Palatino Linotype"/>
          <w:i/>
          <w:color w:val="000000"/>
        </w:rPr>
        <w:t xml:space="preserve"> </w:t>
      </w:r>
      <w:r>
        <w:rPr>
          <w:rFonts w:ascii="Palatino Linotype" w:hAnsi="Palatino Linotype" w:cs="Palatino Linotype"/>
          <w:i/>
          <w:color w:val="000000"/>
          <w:lang w:val="es-ES_tradnl"/>
        </w:rPr>
        <w:t>(</w:t>
      </w:r>
      <w:r w:rsidRPr="00C069FB">
        <w:rPr>
          <w:rFonts w:ascii="Palatino Linotype" w:hAnsi="Palatino Linotype" w:cs="Palatino Linotype"/>
          <w:i/>
          <w:color w:val="000000"/>
          <w:lang w:val="es-ES_tradnl"/>
        </w:rPr>
        <w:t>Sic</w:t>
      </w:r>
      <w:r w:rsidRPr="00F444C4">
        <w:rPr>
          <w:rFonts w:ascii="Palatino Linotype" w:hAnsi="Palatino Linotype" w:cs="Palatino Linotype"/>
          <w:i/>
          <w:color w:val="000000"/>
          <w:lang w:val="es-ES_tradnl"/>
        </w:rPr>
        <w:t>)</w:t>
      </w:r>
    </w:p>
    <w:p w14:paraId="166DD4C7" w14:textId="77777777" w:rsidR="009C5C4F" w:rsidRDefault="009C5C4F" w:rsidP="009C5C4F">
      <w:pPr>
        <w:ind w:left="567" w:right="567"/>
        <w:contextualSpacing/>
        <w:jc w:val="both"/>
        <w:rPr>
          <w:rFonts w:ascii="Palatino Linotype" w:hAnsi="Palatino Linotype" w:cs="Palatino Linotype"/>
          <w:b/>
          <w:lang w:val="es-ES_tradnl"/>
        </w:rPr>
      </w:pPr>
    </w:p>
    <w:p w14:paraId="0E889742" w14:textId="77777777" w:rsidR="009C5C4F" w:rsidRDefault="009C5C4F" w:rsidP="009C5C4F">
      <w:pPr>
        <w:ind w:right="567"/>
        <w:contextualSpacing/>
        <w:jc w:val="both"/>
        <w:rPr>
          <w:rFonts w:ascii="Palatino Linotype" w:hAnsi="Palatino Linotype" w:cs="Palatino Linotype"/>
          <w:b/>
          <w:lang w:val="es-ES_tradnl"/>
        </w:rPr>
      </w:pPr>
    </w:p>
    <w:p w14:paraId="291F84F6" w14:textId="77777777" w:rsidR="009C5C4F" w:rsidRDefault="009C5C4F" w:rsidP="009C5C4F">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 </w:t>
      </w:r>
      <w:r w:rsidRPr="00F444C4">
        <w:rPr>
          <w:rFonts w:ascii="Palatino Linotype" w:hAnsi="Palatino Linotype" w:cs="Palatino Linotype"/>
          <w:b/>
          <w:lang w:val="es-ES_tradnl"/>
        </w:rPr>
        <w:t>Razones o Motivos de Inconformidad</w:t>
      </w:r>
    </w:p>
    <w:p w14:paraId="393C9DDF" w14:textId="77777777" w:rsidR="009C5C4F" w:rsidRPr="005A57E6" w:rsidRDefault="009C5C4F" w:rsidP="009C5C4F">
      <w:pPr>
        <w:ind w:left="567" w:right="567"/>
        <w:contextualSpacing/>
        <w:jc w:val="both"/>
        <w:rPr>
          <w:rFonts w:ascii="Palatino Linotype" w:hAnsi="Palatino Linotype" w:cs="Palatino Linotype"/>
          <w:b/>
          <w:lang w:val="es-ES_tradnl"/>
        </w:rPr>
      </w:pPr>
      <w:r w:rsidRPr="00DB318D">
        <w:rPr>
          <w:rFonts w:ascii="Palatino Linotype" w:hAnsi="Palatino Linotype" w:cs="Palatino Linotype"/>
          <w:b/>
          <w:i/>
          <w:sz w:val="22"/>
          <w:szCs w:val="22"/>
          <w:lang w:val="es-ES_tradnl"/>
        </w:rPr>
        <w:t>“</w:t>
      </w:r>
      <w:r w:rsidRPr="00DB318D">
        <w:rPr>
          <w:rFonts w:ascii="Palatino Linotype" w:hAnsi="Palatino Linotype"/>
          <w:i/>
          <w:color w:val="000000"/>
          <w:sz w:val="22"/>
          <w:szCs w:val="22"/>
        </w:rPr>
        <w:t>LAS CAUSAS QUE PRESENTO A TRAVES DE ESTE RECURSO DE REVISION, SON VARIAS QUE SON APLICABLES, SIN EMBARGO PÚNTUALIZO A LA NEGACION DE LA INFORMACION SOLICITADA POR PARTE DEL SUJETO OBLIGADO, QUE ES EXISTENTE EN LOS ARCHIVOS DEL SUJETO OBLIGADO.</w:t>
      </w:r>
      <w:r w:rsidRPr="00DB318D">
        <w:rPr>
          <w:rFonts w:ascii="Palatino Linotype" w:hAnsi="Palatino Linotype" w:cs="Palatino Linotype"/>
          <w:bCs/>
          <w:i/>
          <w:iCs/>
          <w:sz w:val="22"/>
          <w:szCs w:val="22"/>
        </w:rPr>
        <w:t xml:space="preserve">” </w:t>
      </w:r>
      <w:r>
        <w:rPr>
          <w:rFonts w:ascii="Palatino Linotype" w:hAnsi="Palatino Linotype" w:cs="Palatino Linotype"/>
          <w:bCs/>
          <w:i/>
          <w:iCs/>
        </w:rPr>
        <w:t>(</w:t>
      </w:r>
      <w:r w:rsidRPr="00C069FB">
        <w:rPr>
          <w:rFonts w:ascii="Palatino Linotype" w:hAnsi="Palatino Linotype" w:cs="Palatino Linotype"/>
          <w:i/>
          <w:color w:val="000000"/>
          <w:lang w:val="es-ES_tradnl"/>
        </w:rPr>
        <w:t>Sic</w:t>
      </w:r>
      <w:r w:rsidRPr="00F444C4">
        <w:rPr>
          <w:rFonts w:ascii="Palatino Linotype" w:hAnsi="Palatino Linotype" w:cs="Palatino Linotype"/>
          <w:i/>
          <w:color w:val="000000"/>
          <w:lang w:val="es-ES_tradnl"/>
        </w:rPr>
        <w:t>)</w:t>
      </w:r>
    </w:p>
    <w:p w14:paraId="658138F2" w14:textId="77777777" w:rsidR="009C5C4F" w:rsidRPr="008033E1" w:rsidRDefault="009C5C4F" w:rsidP="009C5C4F">
      <w:pPr>
        <w:ind w:left="567" w:right="567"/>
        <w:contextualSpacing/>
        <w:jc w:val="both"/>
        <w:rPr>
          <w:rFonts w:ascii="Palatino Linotype" w:hAnsi="Palatino Linotype" w:cs="Palatino Linotype"/>
          <w:b/>
          <w:i/>
          <w:color w:val="000000"/>
          <w:lang w:val="es-ES_tradnl"/>
        </w:rPr>
      </w:pPr>
      <w:r>
        <w:rPr>
          <w:rFonts w:ascii="Palatino Linotype" w:hAnsi="Palatino Linotype" w:cs="Palatino Linotype"/>
          <w:b/>
          <w:i/>
          <w:color w:val="000000"/>
          <w:lang w:val="es-ES_tradnl"/>
        </w:rPr>
        <w:t xml:space="preserve"> </w:t>
      </w:r>
    </w:p>
    <w:p w14:paraId="297279F3" w14:textId="77777777" w:rsidR="009C5C4F" w:rsidRDefault="009C5C4F" w:rsidP="009C5C4F">
      <w:pPr>
        <w:keepNext/>
        <w:keepLines/>
        <w:spacing w:line="360" w:lineRule="auto"/>
        <w:jc w:val="both"/>
        <w:outlineLvl w:val="1"/>
        <w:rPr>
          <w:rFonts w:ascii="Palatino Linotype" w:hAnsi="Palatino Linotype"/>
          <w:b/>
          <w:color w:val="000000" w:themeColor="text1"/>
          <w:sz w:val="26"/>
          <w:szCs w:val="26"/>
          <w:lang w:val="es-ES_tradnl"/>
        </w:rPr>
      </w:pPr>
    </w:p>
    <w:p w14:paraId="27BD378B" w14:textId="77777777" w:rsidR="009C5C4F" w:rsidRPr="00F444C4" w:rsidRDefault="009C5C4F" w:rsidP="009C5C4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CUARTO. Del turno y admisión del recurso de revisión.</w:t>
      </w:r>
    </w:p>
    <w:p w14:paraId="2108A84A"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Medio de impugnación que le fue turnado al </w:t>
      </w:r>
      <w:r w:rsidRPr="00F444C4">
        <w:rPr>
          <w:rFonts w:ascii="Palatino Linotype" w:hAnsi="Palatino Linotype" w:cs="Palatino Linotype"/>
          <w:b/>
          <w:color w:val="000000"/>
          <w:lang w:val="es-ES_tradnl"/>
        </w:rPr>
        <w:t>Comisionado Presidente José Martínez Vilchis</w:t>
      </w:r>
      <w:r w:rsidRPr="00F444C4">
        <w:rPr>
          <w:rFonts w:ascii="Palatino Linotype" w:hAnsi="Palatino Linotype" w:cs="Palatino Linotype"/>
          <w:color w:val="000000"/>
          <w:lang w:val="es-ES_tradnl"/>
        </w:rPr>
        <w:t>, por medio del sistema electrónico en términos del numeral 185 fracción I de la Ley de Transparencia y Acceso a la información Pública del Estado de México y Municipios, al cual recayó acuerdo de admisión de fecha</w:t>
      </w:r>
      <w:r>
        <w:rPr>
          <w:rFonts w:ascii="Palatino Linotype" w:hAnsi="Palatino Linotype" w:cs="Palatino Linotype"/>
          <w:b/>
          <w:color w:val="000000"/>
          <w:lang w:val="es-ES_tradnl"/>
        </w:rPr>
        <w:t xml:space="preserve"> trece de octubre de dos mil veinticinco</w:t>
      </w:r>
      <w:r w:rsidRPr="00F444C4">
        <w:rPr>
          <w:rFonts w:ascii="Palatino Linotype" w:hAnsi="Palatino Linotype" w:cs="Palatino Linotype"/>
          <w:color w:val="000000"/>
          <w:lang w:val="es-ES_tradnl"/>
        </w:rPr>
        <w:t xml:space="preserve">, </w:t>
      </w:r>
      <w:r w:rsidRPr="00F444C4">
        <w:rPr>
          <w:rFonts w:ascii="Palatino Linotype" w:hAnsi="Palatino Linotype" w:cs="Palatino Linotype"/>
          <w:lang w:val="es-ES_tradnl"/>
        </w:rPr>
        <w:t>otorgándose</w:t>
      </w:r>
      <w:r w:rsidRPr="00F444C4">
        <w:rPr>
          <w:rFonts w:ascii="Palatino Linotype" w:hAnsi="Palatino Linotype" w:cs="Palatino Linotype"/>
          <w:color w:val="000000"/>
          <w:lang w:val="es-ES_tradnl"/>
        </w:rPr>
        <w:t xml:space="preserve"> en él un plazo de siete días para que las partes manifestaran lo que a su derecho corresponda en términos del numeral ya citado.</w:t>
      </w:r>
    </w:p>
    <w:p w14:paraId="642CDBB9"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p>
    <w:p w14:paraId="27F634EE" w14:textId="77777777" w:rsidR="009C5C4F" w:rsidRPr="005A57E6" w:rsidRDefault="009C5C4F" w:rsidP="009C5C4F">
      <w:pPr>
        <w:keepNext/>
        <w:keepLines/>
        <w:spacing w:line="360" w:lineRule="auto"/>
        <w:jc w:val="both"/>
        <w:outlineLvl w:val="1"/>
        <w:rPr>
          <w:rFonts w:ascii="Palatino Linotype" w:hAnsi="Palatino Linotype"/>
          <w:b/>
          <w:color w:val="000000" w:themeColor="text1"/>
          <w:sz w:val="26"/>
          <w:szCs w:val="26"/>
          <w:lang w:val="es-ES_tradnl"/>
        </w:rPr>
      </w:pPr>
      <w:r w:rsidRPr="005A57E6">
        <w:rPr>
          <w:rFonts w:ascii="Palatino Linotype" w:hAnsi="Palatino Linotype"/>
          <w:b/>
          <w:color w:val="000000" w:themeColor="text1"/>
          <w:sz w:val="26"/>
          <w:szCs w:val="26"/>
          <w:lang w:val="es-ES_tradnl"/>
        </w:rPr>
        <w:t>QUINTO. De la etapa de instrucción.</w:t>
      </w:r>
    </w:p>
    <w:p w14:paraId="2B595771"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r w:rsidRPr="005A57E6">
        <w:rPr>
          <w:rFonts w:ascii="Palatino Linotype" w:hAnsi="Palatino Linotype" w:cs="Palatino Linotype"/>
          <w:color w:val="000000"/>
          <w:lang w:val="es-ES_tradnl"/>
        </w:rPr>
        <w:t xml:space="preserve">Una vez abierta la etapa de instrucción, el Sujeto Obligado </w:t>
      </w:r>
      <w:r>
        <w:rPr>
          <w:rFonts w:ascii="Palatino Linotype" w:hAnsi="Palatino Linotype" w:cs="Palatino Linotype"/>
          <w:b/>
          <w:color w:val="000000"/>
          <w:lang w:val="es-ES_tradnl"/>
        </w:rPr>
        <w:t xml:space="preserve">fue omiso para rendir </w:t>
      </w:r>
      <w:r w:rsidRPr="005A57E6">
        <w:rPr>
          <w:rFonts w:ascii="Palatino Linotype" w:hAnsi="Palatino Linotype" w:cs="Palatino Linotype"/>
          <w:b/>
          <w:color w:val="000000"/>
          <w:lang w:val="es-ES_tradnl"/>
        </w:rPr>
        <w:t>su informe justificado</w:t>
      </w:r>
      <w:r w:rsidRPr="005A57E6">
        <w:rPr>
          <w:rFonts w:ascii="Palatino Linotype" w:hAnsi="Palatino Linotype" w:cs="Palatino Linotype"/>
          <w:color w:val="000000"/>
          <w:lang w:val="es-ES_tradnl"/>
        </w:rPr>
        <w:t>. Por su parte, el Recurrente no realizó manifestaciones, vertió alegatos ni presentó pruebas que a su derecho convinieran.</w:t>
      </w:r>
      <w:r w:rsidRPr="00F444C4">
        <w:rPr>
          <w:rFonts w:ascii="Palatino Linotype" w:hAnsi="Palatino Linotype" w:cs="Palatino Linotype"/>
          <w:color w:val="000000"/>
          <w:lang w:val="es-ES_tradnl"/>
        </w:rPr>
        <w:t xml:space="preserve"> </w:t>
      </w:r>
    </w:p>
    <w:p w14:paraId="1D7C60BF"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p>
    <w:p w14:paraId="479838EE" w14:textId="77777777" w:rsidR="009C5C4F" w:rsidRPr="00F444C4" w:rsidRDefault="009C5C4F" w:rsidP="009C5C4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SEXTO. Del cierre de instrucción.</w:t>
      </w:r>
    </w:p>
    <w:p w14:paraId="35CCEF7C" w14:textId="77777777" w:rsidR="009C5C4F"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Así, una vez transcurrido el término legal, se decretó e</w:t>
      </w:r>
      <w:r>
        <w:rPr>
          <w:rFonts w:ascii="Palatino Linotype" w:hAnsi="Palatino Linotype" w:cs="Palatino Linotype"/>
          <w:color w:val="000000"/>
          <w:lang w:val="es-ES_tradnl"/>
        </w:rPr>
        <w:t>l cierre de instrucción en fecha</w:t>
      </w:r>
      <w:r>
        <w:rPr>
          <w:rFonts w:ascii="Palatino Linotype" w:hAnsi="Palatino Linotype" w:cs="Palatino Linotype"/>
          <w:b/>
          <w:color w:val="000000"/>
          <w:lang w:val="es-ES_tradnl"/>
        </w:rPr>
        <w:t xml:space="preserve"> primero de diciembre de dos mil veinticinco</w:t>
      </w:r>
      <w:r w:rsidRPr="00F444C4">
        <w:rPr>
          <w:rFonts w:ascii="Palatino Linotype" w:hAnsi="Palatino Linotype" w:cs="Palatino Linotype"/>
          <w:color w:val="000000"/>
          <w:lang w:val="es-ES_tradnl"/>
        </w:rPr>
        <w:t xml:space="preserve"> en términos del artículo 185 fracción VI de la Ley de Transparencia y Acceso a la Información Pública del Estado de México y Municipios, iniciando el término legal para dictar resolución definitiva del asunto.</w:t>
      </w:r>
    </w:p>
    <w:p w14:paraId="120C268A" w14:textId="77777777" w:rsidR="009C5C4F" w:rsidRDefault="009C5C4F" w:rsidP="009C5C4F">
      <w:pPr>
        <w:spacing w:line="360" w:lineRule="auto"/>
        <w:contextualSpacing/>
        <w:jc w:val="both"/>
        <w:rPr>
          <w:rFonts w:ascii="Palatino Linotype" w:hAnsi="Palatino Linotype" w:cs="Palatino Linotype"/>
          <w:color w:val="000000"/>
          <w:lang w:val="es-ES_tradnl"/>
        </w:rPr>
      </w:pPr>
    </w:p>
    <w:p w14:paraId="772F4256" w14:textId="77777777" w:rsidR="009C5C4F" w:rsidRPr="00956805" w:rsidRDefault="009C5C4F" w:rsidP="009C5C4F">
      <w:pPr>
        <w:keepNext/>
        <w:keepLines/>
        <w:spacing w:line="360" w:lineRule="auto"/>
        <w:jc w:val="both"/>
        <w:outlineLvl w:val="1"/>
        <w:rPr>
          <w:rFonts w:ascii="Palatino Linotype" w:hAnsi="Palatino Linotype" w:cs="Palatino Linotype"/>
          <w:color w:val="000000"/>
          <w:sz w:val="28"/>
          <w:szCs w:val="28"/>
        </w:rPr>
      </w:pPr>
      <w:r w:rsidRPr="00956805">
        <w:rPr>
          <w:rFonts w:ascii="Palatino Linotype" w:hAnsi="Palatino Linotype"/>
          <w:b/>
          <w:color w:val="000000" w:themeColor="text1"/>
          <w:sz w:val="28"/>
          <w:szCs w:val="28"/>
        </w:rPr>
        <w:t xml:space="preserve">SÉPTIMO. </w:t>
      </w:r>
      <w:r w:rsidRPr="00956805">
        <w:rPr>
          <w:rFonts w:ascii="Palatino Linotype" w:hAnsi="Palatino Linotype" w:cs="Arial"/>
          <w:b/>
          <w:sz w:val="28"/>
          <w:szCs w:val="28"/>
        </w:rPr>
        <w:t>De la ampliación del término para resolver.</w:t>
      </w:r>
    </w:p>
    <w:p w14:paraId="6B10E503" w14:textId="77777777" w:rsidR="009C5C4F" w:rsidRDefault="009C5C4F" w:rsidP="009C5C4F">
      <w:pPr>
        <w:spacing w:line="360" w:lineRule="auto"/>
        <w:contextualSpacing/>
        <w:jc w:val="both"/>
        <w:rPr>
          <w:rFonts w:ascii="Palatino Linotype" w:hAnsi="Palatino Linotype"/>
        </w:rPr>
      </w:pPr>
      <w:r w:rsidRPr="00956805">
        <w:rPr>
          <w:rFonts w:ascii="Palatino Linotype" w:hAnsi="Palatino Linotype"/>
        </w:rPr>
        <w:t>De las constancias que integran el expediente electrónico, se advierte que han transcurrido los términos de Ley, para la emisión de la resolución en el presente recurso de revisión, por lo que en fecha</w:t>
      </w:r>
      <w:r w:rsidRPr="00956805">
        <w:rPr>
          <w:rFonts w:ascii="Palatino Linotype" w:hAnsi="Palatino Linotype"/>
          <w:b/>
        </w:rPr>
        <w:t xml:space="preserve"> </w:t>
      </w:r>
      <w:r>
        <w:rPr>
          <w:rFonts w:ascii="Palatino Linotype" w:hAnsi="Palatino Linotype"/>
          <w:b/>
        </w:rPr>
        <w:t>primero de diciembre</w:t>
      </w:r>
      <w:r w:rsidRPr="00956805">
        <w:rPr>
          <w:rFonts w:ascii="Palatino Linotype" w:hAnsi="Palatino Linotype"/>
          <w:b/>
        </w:rPr>
        <w:t xml:space="preserve"> de dos mil veinticinco</w:t>
      </w:r>
      <w:r w:rsidRPr="00956805">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2E8307" w14:textId="77777777" w:rsidR="009C5C4F" w:rsidRDefault="009C5C4F" w:rsidP="009C5C4F">
      <w:pPr>
        <w:spacing w:line="360" w:lineRule="auto"/>
        <w:contextualSpacing/>
        <w:jc w:val="both"/>
        <w:rPr>
          <w:rFonts w:ascii="Palatino Linotype" w:hAnsi="Palatino Linotype" w:cs="Palatino Linotype"/>
          <w:color w:val="000000"/>
          <w:lang w:val="es-ES_tradnl"/>
        </w:rPr>
      </w:pPr>
    </w:p>
    <w:p w14:paraId="4D655C6A" w14:textId="77777777" w:rsidR="009C5C4F" w:rsidRPr="00F17A31" w:rsidRDefault="009C5C4F" w:rsidP="009C5C4F">
      <w:pPr>
        <w:spacing w:line="360" w:lineRule="auto"/>
        <w:contextualSpacing/>
        <w:jc w:val="both"/>
        <w:rPr>
          <w:rFonts w:ascii="Palatino Linotype" w:hAnsi="Palatino Linotype" w:cs="Palatino Linotype"/>
          <w:color w:val="000000"/>
          <w:lang w:val="es-ES_tradnl"/>
        </w:rPr>
      </w:pPr>
    </w:p>
    <w:p w14:paraId="4497232E" w14:textId="77777777" w:rsidR="009C5C4F" w:rsidRDefault="009C5C4F" w:rsidP="009C5C4F">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752D6FED" w14:textId="77777777" w:rsidR="009C5C4F" w:rsidRPr="00F444C4" w:rsidRDefault="009C5C4F" w:rsidP="009C5C4F">
      <w:pPr>
        <w:keepNext/>
        <w:keepLines/>
        <w:spacing w:line="360" w:lineRule="auto"/>
        <w:jc w:val="center"/>
        <w:outlineLvl w:val="0"/>
        <w:rPr>
          <w:rFonts w:ascii="Palatino Linotype" w:hAnsi="Palatino Linotype"/>
          <w:b/>
          <w:color w:val="000000" w:themeColor="text1"/>
          <w:sz w:val="28"/>
          <w:szCs w:val="32"/>
          <w:lang w:val="es-ES_tradnl" w:eastAsia="es-ES"/>
        </w:rPr>
      </w:pPr>
    </w:p>
    <w:p w14:paraId="6B2BDD97"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p>
    <w:p w14:paraId="0CE0EBDC" w14:textId="77777777" w:rsidR="009C5C4F" w:rsidRPr="00F444C4" w:rsidRDefault="009C5C4F" w:rsidP="009C5C4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2BC51018" w14:textId="77777777" w:rsidR="009C5C4F" w:rsidRPr="007979B0" w:rsidRDefault="009C5C4F" w:rsidP="009C5C4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C4D61">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w:t>
      </w:r>
      <w:r w:rsidRPr="009C4D61">
        <w:rPr>
          <w:rFonts w:ascii="Palatino Linotype" w:eastAsia="Palatino Linotype" w:hAnsi="Palatino Linotype" w:cs="Palatino Linotype"/>
          <w:color w:val="000000"/>
        </w:rPr>
        <w:lastRenderedPageBreak/>
        <w:t>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20732E6"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p>
    <w:p w14:paraId="293874A7" w14:textId="77777777" w:rsidR="009C5C4F" w:rsidRPr="00F444C4" w:rsidRDefault="009C5C4F" w:rsidP="009C5C4F">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 xml:space="preserve">SEGUNDO. Sobre los alcances del recurso de revisión. </w:t>
      </w:r>
    </w:p>
    <w:p w14:paraId="75DFEF00" w14:textId="77777777" w:rsidR="009C5C4F" w:rsidRPr="00F444C4" w:rsidRDefault="009C5C4F" w:rsidP="009C5C4F">
      <w:pPr>
        <w:spacing w:line="360" w:lineRule="auto"/>
        <w:jc w:val="both"/>
        <w:rPr>
          <w:rFonts w:ascii="Palatino Linotype" w:hAnsi="Palatino Linotype" w:cs="Calibri"/>
          <w:lang w:val="es-ES_tradnl"/>
        </w:rPr>
      </w:pPr>
      <w:r w:rsidRPr="00F444C4">
        <w:rPr>
          <w:rFonts w:ascii="Palatino Linotype" w:hAnsi="Palatino Linotype" w:cs="Calibri"/>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AE0C604" w14:textId="77777777" w:rsidR="009C5C4F" w:rsidRPr="00F444C4" w:rsidRDefault="009C5C4F" w:rsidP="009C5C4F">
      <w:pPr>
        <w:spacing w:line="360" w:lineRule="auto"/>
        <w:jc w:val="both"/>
        <w:rPr>
          <w:rFonts w:ascii="Palatino Linotype" w:hAnsi="Palatino Linotype" w:cs="Calibri"/>
          <w:lang w:val="es-ES_tradnl"/>
        </w:rPr>
      </w:pPr>
    </w:p>
    <w:p w14:paraId="0C195A67" w14:textId="77777777" w:rsidR="009C5C4F" w:rsidRPr="00F444C4" w:rsidRDefault="009C5C4F" w:rsidP="009C5C4F">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43ADD7D1"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En el procedimiento de acceso a la información y de los medios de impugnación de la materia, se advierten diversos supuestos de </w:t>
      </w:r>
      <w:proofErr w:type="spellStart"/>
      <w:r w:rsidRPr="00F444C4">
        <w:rPr>
          <w:rFonts w:ascii="Palatino Linotype" w:hAnsi="Palatino Linotype" w:cs="Palatino Linotype"/>
          <w:color w:val="000000"/>
          <w:lang w:val="es-ES_tradnl"/>
        </w:rPr>
        <w:t>procedibilidad</w:t>
      </w:r>
      <w:proofErr w:type="spellEnd"/>
      <w:r w:rsidRPr="00F444C4">
        <w:rPr>
          <w:rFonts w:ascii="Palatino Linotype" w:hAnsi="Palatino Linotype" w:cs="Palatino Linotype"/>
          <w:color w:val="000000"/>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3D41D1"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 xml:space="preserve">Por lo anterior, es una facultad legal entrar al estudio de las causas de improcedencia que hagan valer las partes o que se adviertan de oficio por este </w:t>
      </w:r>
      <w:proofErr w:type="spellStart"/>
      <w:r w:rsidRPr="00F444C4">
        <w:rPr>
          <w:rFonts w:ascii="Palatino Linotype" w:hAnsi="Palatino Linotype" w:cs="Palatino Linotype"/>
          <w:color w:val="000000"/>
          <w:lang w:val="es-ES_tradnl"/>
        </w:rPr>
        <w:t>Resolutor</w:t>
      </w:r>
      <w:proofErr w:type="spellEnd"/>
      <w:r w:rsidRPr="00F444C4">
        <w:rPr>
          <w:rFonts w:ascii="Palatino Linotype" w:hAnsi="Palatino Linotype" w:cs="Palatino Linotype"/>
          <w:color w:val="000000"/>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6C12E768"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p>
    <w:p w14:paraId="2C4483FB" w14:textId="77777777" w:rsidR="009C5C4F"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Así las cosas, en la especie, no se actualiza ninguna causa de improcedencia de las referidas en el artículo 191 de la Ley de Transparencia y Acceso a la Información Pública </w:t>
      </w:r>
      <w:r w:rsidRPr="00F444C4">
        <w:rPr>
          <w:rFonts w:ascii="Palatino Linotype" w:hAnsi="Palatino Linotype" w:cs="Palatino Linotype"/>
          <w:color w:val="000000"/>
          <w:lang w:val="es-ES_tradnl"/>
        </w:rPr>
        <w:lastRenderedPageBreak/>
        <w:t>del Estado de México y Municipios, encontrándose actualizados todos los presupuestos procesales para atender el fondo del asunto, en los términos del considerando posterior.</w:t>
      </w:r>
    </w:p>
    <w:p w14:paraId="5B88101F" w14:textId="77777777" w:rsidR="009C5C4F" w:rsidRDefault="009C5C4F" w:rsidP="009C5C4F">
      <w:pPr>
        <w:spacing w:line="360" w:lineRule="auto"/>
        <w:contextualSpacing/>
        <w:jc w:val="both"/>
        <w:rPr>
          <w:rFonts w:ascii="Palatino Linotype" w:hAnsi="Palatino Linotype" w:cs="Palatino Linotype"/>
          <w:color w:val="000000"/>
          <w:lang w:val="es-ES_tradnl"/>
        </w:rPr>
      </w:pPr>
    </w:p>
    <w:p w14:paraId="0DDF4A3C" w14:textId="77777777" w:rsidR="009C5C4F" w:rsidRPr="00D0679F" w:rsidRDefault="009C5C4F" w:rsidP="009C5C4F">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4A2F9286" w14:textId="77777777" w:rsidR="009C5C4F"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E14F766"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p>
    <w:p w14:paraId="2563B9EE" w14:textId="77777777" w:rsidR="009C5C4F" w:rsidRPr="00F444C4"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 de la actual administración, lo siguiente:</w:t>
      </w:r>
    </w:p>
    <w:p w14:paraId="7DE0A9F0" w14:textId="77777777" w:rsidR="009C5C4F" w:rsidRDefault="009C5C4F" w:rsidP="009C5C4F">
      <w:pPr>
        <w:rPr>
          <w:rFonts w:ascii="Palatino Linotype" w:hAnsi="Palatino Linotype" w:cs="Palatino Linotype"/>
          <w:color w:val="000000"/>
        </w:rPr>
      </w:pPr>
    </w:p>
    <w:p w14:paraId="2EE44B28" w14:textId="77777777" w:rsidR="009C5C4F" w:rsidRDefault="009C5C4F" w:rsidP="009C5C4F">
      <w:pPr>
        <w:pStyle w:val="Prrafodelista"/>
        <w:numPr>
          <w:ilvl w:val="0"/>
          <w:numId w:val="1"/>
        </w:numPr>
        <w:spacing w:line="360" w:lineRule="auto"/>
        <w:jc w:val="both"/>
        <w:rPr>
          <w:rFonts w:ascii="Palatino Linotype" w:hAnsi="Palatino Linotype" w:cs="Palatino Linotype"/>
          <w:color w:val="000000"/>
        </w:rPr>
      </w:pPr>
      <w:r>
        <w:rPr>
          <w:rFonts w:ascii="Palatino Linotype" w:hAnsi="Palatino Linotype" w:cs="Palatino Linotype"/>
          <w:color w:val="000000"/>
        </w:rPr>
        <w:t>Acta del consejo directivo de PROBOSQUE de la sesión mes de septiembre de 2025.</w:t>
      </w:r>
    </w:p>
    <w:p w14:paraId="072417D3" w14:textId="77777777" w:rsidR="009C5C4F" w:rsidRPr="00F52C1E" w:rsidRDefault="009C5C4F" w:rsidP="009C5C4F">
      <w:pPr>
        <w:pStyle w:val="Prrafodelista"/>
        <w:rPr>
          <w:rFonts w:ascii="Palatino Linotype" w:hAnsi="Palatino Linotype" w:cs="Palatino Linotype"/>
          <w:color w:val="000000"/>
        </w:rPr>
      </w:pPr>
    </w:p>
    <w:p w14:paraId="0EB2A869" w14:textId="77777777" w:rsidR="009C5C4F" w:rsidRPr="007979B0" w:rsidRDefault="009C5C4F" w:rsidP="009C5C4F">
      <w:pPr>
        <w:rPr>
          <w:rFonts w:cs="Palatino Linotype"/>
          <w:color w:val="000000"/>
        </w:rPr>
      </w:pPr>
    </w:p>
    <w:p w14:paraId="76F384CE" w14:textId="77777777" w:rsidR="009C5C4F" w:rsidRPr="008E0B5B" w:rsidRDefault="009C5C4F" w:rsidP="009C5C4F">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que atento a la solicitud de información el Sujeto Obligado hizo entrega de</w:t>
      </w:r>
      <w:r>
        <w:rPr>
          <w:rFonts w:ascii="Palatino Linotype" w:hAnsi="Palatino Linotype" w:cs="Palatino Linotype"/>
          <w:color w:val="000000"/>
          <w:lang w:val="es-ES_tradnl"/>
        </w:rPr>
        <w:t xml:space="preserve">l </w:t>
      </w:r>
      <w:r w:rsidRPr="00F444C4">
        <w:rPr>
          <w:rFonts w:ascii="Palatino Linotype" w:hAnsi="Palatino Linotype" w:cs="Palatino Linotype"/>
          <w:color w:val="000000"/>
          <w:lang w:val="es-ES_tradnl"/>
        </w:rPr>
        <w:t>siguient</w:t>
      </w:r>
      <w:r>
        <w:rPr>
          <w:rFonts w:ascii="Palatino Linotype" w:hAnsi="Palatino Linotype" w:cs="Palatino Linotype"/>
          <w:color w:val="000000"/>
          <w:lang w:val="es-ES_tradnl"/>
        </w:rPr>
        <w:t>e</w:t>
      </w:r>
      <w:r w:rsidRPr="00F444C4">
        <w:rPr>
          <w:rFonts w:ascii="Palatino Linotype" w:hAnsi="Palatino Linotype" w:cs="Palatino Linotype"/>
          <w:color w:val="000000"/>
          <w:lang w:val="es-ES_tradnl"/>
        </w:rPr>
        <w:t xml:space="preserve"> archivo electrónico:</w:t>
      </w:r>
    </w:p>
    <w:p w14:paraId="773AC9AB" w14:textId="77777777" w:rsidR="009C5C4F" w:rsidRPr="00F52C1E" w:rsidRDefault="009C5C4F" w:rsidP="009C5C4F">
      <w:pPr>
        <w:pStyle w:val="Prrafodelista"/>
        <w:numPr>
          <w:ilvl w:val="0"/>
          <w:numId w:val="2"/>
        </w:numPr>
        <w:spacing w:line="360" w:lineRule="auto"/>
        <w:jc w:val="both"/>
        <w:rPr>
          <w:rFonts w:ascii="Palatino Linotype" w:hAnsi="Palatino Linotype" w:cs="Palatino Linotype"/>
          <w:b/>
          <w:bCs/>
          <w:i/>
        </w:rPr>
      </w:pPr>
      <w:r w:rsidRPr="00F52C1E">
        <w:rPr>
          <w:rFonts w:ascii="Palatino Linotype" w:hAnsi="Palatino Linotype" w:cs="Arial"/>
          <w:b/>
          <w:bCs/>
          <w:i/>
        </w:rPr>
        <w:t>RESPUESTA 00106.pdf</w:t>
      </w:r>
      <w:r>
        <w:rPr>
          <w:rFonts w:ascii="Palatino Linotype" w:hAnsi="Palatino Linotype" w:cs="Arial"/>
          <w:b/>
          <w:bCs/>
          <w:i/>
        </w:rPr>
        <w:t xml:space="preserve">: </w:t>
      </w:r>
      <w:r>
        <w:rPr>
          <w:rFonts w:ascii="Palatino Linotype" w:hAnsi="Palatino Linotype" w:cs="Arial"/>
          <w:bCs/>
        </w:rPr>
        <w:t xml:space="preserve">Soporte documental que consta de una foja en formato PDF de fecha veintidós de septiembre de dos mil veinticinco por medio del cual la Secretaria Técnica del Consejo Directivo de la Protectora de Bosques del </w:t>
      </w:r>
      <w:r>
        <w:rPr>
          <w:rFonts w:ascii="Palatino Linotype" w:hAnsi="Palatino Linotype" w:cs="Arial"/>
          <w:bCs/>
        </w:rPr>
        <w:lastRenderedPageBreak/>
        <w:t>Estado de México manifiesta que después de una búsqueda exhaustiva y razonable de la información en los archivos, expedientes y base de datos de la Dirección General de la Protectora de Bosques</w:t>
      </w:r>
      <w:r>
        <w:rPr>
          <w:rFonts w:ascii="Palatino Linotype" w:hAnsi="Palatino Linotype" w:cs="Arial"/>
          <w:b/>
          <w:bCs/>
        </w:rPr>
        <w:t xml:space="preserve"> no se encontró registro de la información solicitada. </w:t>
      </w:r>
    </w:p>
    <w:p w14:paraId="2557A89F" w14:textId="77777777" w:rsidR="009C5C4F" w:rsidRDefault="009C5C4F" w:rsidP="009C5C4F">
      <w:pPr>
        <w:pStyle w:val="Prrafodelista"/>
        <w:spacing w:line="360" w:lineRule="auto"/>
        <w:ind w:left="1080"/>
        <w:jc w:val="both"/>
        <w:rPr>
          <w:rFonts w:ascii="Palatino Linotype" w:hAnsi="Palatino Linotype" w:cs="Palatino Linotype"/>
          <w:b/>
          <w:bCs/>
          <w:i/>
        </w:rPr>
      </w:pPr>
    </w:p>
    <w:p w14:paraId="2EECAD36" w14:textId="77777777" w:rsidR="009C5C4F" w:rsidRPr="00F52C1E" w:rsidRDefault="009C5C4F" w:rsidP="009C5C4F">
      <w:pPr>
        <w:pStyle w:val="Prrafodelista"/>
        <w:numPr>
          <w:ilvl w:val="0"/>
          <w:numId w:val="2"/>
        </w:numPr>
        <w:spacing w:line="360" w:lineRule="auto"/>
        <w:jc w:val="both"/>
        <w:rPr>
          <w:rFonts w:ascii="Palatino Linotype" w:hAnsi="Palatino Linotype" w:cs="Palatino Linotype"/>
          <w:b/>
          <w:bCs/>
          <w:i/>
        </w:rPr>
      </w:pPr>
      <w:r w:rsidRPr="00F52C1E">
        <w:rPr>
          <w:rFonts w:ascii="Palatino Linotype" w:hAnsi="Palatino Linotype" w:cs="Arial"/>
          <w:b/>
          <w:bCs/>
          <w:i/>
        </w:rPr>
        <w:t>U.T. RESPUESTA SAIMEX 00106.pdf</w:t>
      </w:r>
      <w:r>
        <w:rPr>
          <w:rFonts w:ascii="Palatino Linotype" w:hAnsi="Palatino Linotype" w:cs="Arial"/>
          <w:b/>
          <w:bCs/>
          <w:i/>
        </w:rPr>
        <w:t xml:space="preserve">: </w:t>
      </w:r>
      <w:r>
        <w:rPr>
          <w:rFonts w:ascii="Palatino Linotype" w:hAnsi="Palatino Linotype" w:cs="Arial"/>
          <w:bCs/>
        </w:rPr>
        <w:t xml:space="preserve">Soporte documental que consta de dos fojas en formato PDF de fecha veinticuatro de septiembre del dos mil veinticinco por medio del cual el Titular de la Unida de Transparencia manifiesta que se ha turnado la solicitud de información así mismo, manifiesta que puede tener acceso a la información pública de oficio mediante dos ligas en formato abierto concernientes a la Plataforma Nacional de Transparencia  así como en el sitio de la Plataforma Pública de Oficio Mexiquense. </w:t>
      </w:r>
    </w:p>
    <w:p w14:paraId="48BDB51A" w14:textId="77777777" w:rsidR="009C5C4F" w:rsidRDefault="009C5C4F" w:rsidP="009C5C4F">
      <w:pPr>
        <w:pStyle w:val="Prrafodelista"/>
        <w:spacing w:line="360" w:lineRule="auto"/>
        <w:jc w:val="both"/>
        <w:rPr>
          <w:rFonts w:ascii="Palatino Linotype" w:hAnsi="Palatino Linotype" w:cs="Palatino Linotype"/>
          <w:b/>
          <w:bCs/>
          <w:i/>
        </w:rPr>
      </w:pPr>
    </w:p>
    <w:p w14:paraId="30D98109" w14:textId="77777777" w:rsidR="009C5C4F" w:rsidRPr="00295447" w:rsidRDefault="009C5C4F" w:rsidP="009C5C4F">
      <w:pPr>
        <w:rPr>
          <w:rFonts w:cs="Palatino Linotype"/>
          <w:color w:val="000000"/>
          <w:lang w:val="es-ES_tradnl"/>
        </w:rPr>
      </w:pPr>
    </w:p>
    <w:p w14:paraId="233800E6" w14:textId="77777777" w:rsidR="009C5C4F" w:rsidRDefault="009C5C4F" w:rsidP="009C5C4F">
      <w:pPr>
        <w:spacing w:line="360" w:lineRule="auto"/>
        <w:contextualSpacing/>
        <w:jc w:val="both"/>
        <w:rPr>
          <w:rFonts w:ascii="Palatino Linotype" w:hAnsi="Palatino Linotype" w:cs="Palatino Linotype"/>
          <w:color w:val="000000"/>
        </w:rPr>
      </w:pPr>
      <w:r w:rsidRPr="00F444C4">
        <w:rPr>
          <w:rFonts w:ascii="Palatino Linotype" w:hAnsi="Palatino Linotype" w:cs="Palatino Linotype"/>
          <w:color w:val="000000"/>
          <w:lang w:val="es-ES_tradnl"/>
        </w:rPr>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w:t>
      </w:r>
      <w:r w:rsidRPr="00295447">
        <w:rPr>
          <w:rFonts w:ascii="Palatino Linotype" w:hAnsi="Palatino Linotype"/>
          <w:i/>
          <w:color w:val="000000"/>
          <w:sz w:val="22"/>
          <w:szCs w:val="22"/>
        </w:rPr>
        <w:t xml:space="preserve">SOLICITE COPIA COMPLETA DEL ACTA DE CONSEJO DIRECTIVO DE PROBOSQUE DE LA SESIÓN DEL MES DE SEPTIEMBRE 2025 </w:t>
      </w:r>
      <w:r w:rsidRPr="00295447">
        <w:rPr>
          <w:rFonts w:ascii="Palatino Linotype" w:hAnsi="Palatino Linotype"/>
          <w:b/>
          <w:i/>
          <w:color w:val="000000"/>
          <w:sz w:val="22"/>
          <w:szCs w:val="22"/>
        </w:rPr>
        <w:t>LA RESPUESTA POR PARTE DEL SUJETO OBLIGADO ME FUE NEGADA</w:t>
      </w:r>
      <w:r w:rsidRPr="00295447">
        <w:rPr>
          <w:rFonts w:ascii="Palatino Linotype" w:hAnsi="Palatino Linotype"/>
          <w:i/>
          <w:color w:val="000000"/>
          <w:sz w:val="22"/>
          <w:szCs w:val="22"/>
        </w:rPr>
        <w:t>, FUNDAMENTANDO LO SIGUIENTE. (SIC) Lo anterior, de conformidad a lo previsto en los artículos 12 y 59 fracciones I, II y III de la Ley de Transparencia y Acceso a la Información Pública del Estado de México y Municipio, vigente, que a letra indican: (SIC) "ARTÍCULO 12. QUIENES GENEREN, RECOPILEN, ADMINISTREN, MANEJEN, PROCESEN, ARCHIVEN O CONSERVEN INFORMACIÓN PÚBLICA SERÁN RESPONSABLES DE LA MISMA EN LOS TÉRMINOS DE LAS DISPOSICIONES JURÍDICAS APLICABLES</w:t>
      </w:r>
      <w:proofErr w:type="gramStart"/>
      <w:r w:rsidRPr="00295447">
        <w:rPr>
          <w:rFonts w:ascii="Palatino Linotype" w:hAnsi="Palatino Linotype"/>
          <w:i/>
          <w:color w:val="000000"/>
          <w:sz w:val="22"/>
          <w:szCs w:val="22"/>
        </w:rPr>
        <w:t>.(</w:t>
      </w:r>
      <w:proofErr w:type="gramEnd"/>
      <w:r w:rsidRPr="00295447">
        <w:rPr>
          <w:rFonts w:ascii="Palatino Linotype" w:hAnsi="Palatino Linotype"/>
          <w:i/>
          <w:color w:val="000000"/>
          <w:sz w:val="22"/>
          <w:szCs w:val="22"/>
        </w:rPr>
        <w:t xml:space="preserve">SIC) LOS SUJETOS OBLIGADOS SÓLO </w:t>
      </w:r>
      <w:r w:rsidRPr="00295447">
        <w:rPr>
          <w:rFonts w:ascii="Palatino Linotype" w:hAnsi="Palatino Linotype"/>
          <w:i/>
          <w:color w:val="000000"/>
          <w:sz w:val="22"/>
          <w:szCs w:val="22"/>
        </w:rPr>
        <w:lastRenderedPageBreak/>
        <w:t xml:space="preserve">PROPORCIONARÁN LA INFORMACIÓN PÚBLICA QUE SE LES REQUIERA Y QUE OBRE EN SUS ARCHIVOS Y EN EL ESTADO EN QUE ÉSTA SE ENCUENTRE. (SIC) LA OBLIGACIÓN DE PROPORCIONAR INFORMACIÓN NO COMPRENDE EL PROCESAMIENTO DE LA MISMA, NI EL PRESENTARLA CONFORME AL INTERÉS DEL SOLICITANTE; NO ESTARÁN OBLIGADOS A GENERARLA, RESUMIRLA, EFECTUAR CÁLCULOS O PRACTICAR INVESTIGACIONES." (SIC). ARTÍCULO 59. LOS SERVIDORES PÚBLICOS HABILITADOS TENDRÁN LAS FUNCIONES SIGUIENTES: I. LOCALIZAR LA INFORMACIÓN QUE LE SOLICITE LA UNIDAD DE TRANSPARENCIA; II. PROPORCIONAR LA INFORMACIÓN QUE OBRE EN LOS ARCHIVOS Y QUE LE SEA SOLICITADA POR LA UNIDAD DE TRANSPARENCIA; III. APOYAR A LA UNIDAD DE TRANSPARENCIA EN LO QUE ESTA LE SOLICITE PARA EL CUMPLIMIENTO DE SUS FUNCIONES (SIC) ES EVIDENTE QUE EL ACTA EXISTE, TODA VEZ QUE SE LLEVÓ A CABO LA SESION DE CONSEJO DIRECTIVO EN EL MES DE SEPTIEMBRE DEL 2025, ES POR ELLO QUE MANIFIESTO MI ABSOLUTA INCONFORMIDAD, TODA VEZ QUE LOS SUJETOS OBLIGADOS DEBEN PROPORCIONAR LA INFORMACIÓN PÚBLICA QUE SE LES REQUIERA Y QUE OBRE EN SUS ARCHIVOS Y EN EL ESTADO EN QUE ÉSTA SE ENCUENTREN, JUSTO COMO LO MANIFIESTA EL SUJETO OBLIGADO EN SU RESPUESTA. EN CUANTO A LA OBLIGACIÓN DE PROPORCIONAR INFORMACIÓN NO COMPRENDE EL PROCESAMIENTO DE LA MISMA, NI EL PRESENTARLA CONFORME AL INTERÉS DEL SOLICITANTE; NO ESTARÁN OBLIGADOS A GENERARLA, RESUMIRLA, EFECTUAR CÁLCULOS O PRACTICAR INVESTIGACIONES. NO ES APLICABLE, YA QUE EL SUJETO OBLIGADO NO REALIZO UNA BÚSQUEDA EXHAUSTIVA Y RAZONABLE DE LA INFORMACIÓN EN LOS ARCHIVOS, EXPEDIENTES Y BASES DE DATOS DE LA DIRECCIÓN GENERAL DE LA PROTECTORA DE BOSQUES, NO SE ENCONTRÓ REGISTRO DE LA INFORMACIÓN SOLICITADA.(SIC) ES CLARO QUE ME ESTAN NEGANDO LA INFORMACION, ES ABSURDA LA RESPUESTA QUE ME ES ENTREGADA YA QUE EXISTE DICHA ACTA; ES POR ELLO, QUE SOLICITO DE NUEVA CUENTA LA COPIA DEL ACTA DE </w:t>
      </w:r>
      <w:r w:rsidRPr="00295447">
        <w:rPr>
          <w:rFonts w:ascii="Palatino Linotype" w:hAnsi="Palatino Linotype"/>
          <w:i/>
          <w:color w:val="000000"/>
          <w:sz w:val="22"/>
          <w:szCs w:val="22"/>
        </w:rPr>
        <w:lastRenderedPageBreak/>
        <w:t>CONSEJO DIRECTIVO, (COMPLETA) LLAMESE SESION ORDINARIA O EXTRAORDINARIA, QUE SE REALIZÓ EL PASADO MES DE SEPTIEMBRE DE 2025.</w:t>
      </w:r>
      <w:r>
        <w:rPr>
          <w:rFonts w:ascii="Palatino Linotype" w:hAnsi="Palatino Linotype" w:cs="Palatino Linotype"/>
          <w:i/>
          <w:iCs/>
          <w:color w:val="000000"/>
        </w:rPr>
        <w:t xml:space="preserve">” </w:t>
      </w:r>
      <w:r>
        <w:rPr>
          <w:rFonts w:ascii="Palatino Linotype" w:hAnsi="Palatino Linotype" w:cs="Palatino Linotype"/>
          <w:color w:val="000000"/>
          <w:lang w:val="es-ES_tradnl"/>
        </w:rPr>
        <w:t>y motivos de inconformidad “</w:t>
      </w:r>
      <w:r w:rsidRPr="00295447">
        <w:rPr>
          <w:rFonts w:ascii="Palatino Linotype" w:hAnsi="Palatino Linotype"/>
          <w:i/>
          <w:color w:val="000000"/>
          <w:sz w:val="22"/>
          <w:szCs w:val="22"/>
        </w:rPr>
        <w:t xml:space="preserve">LAS CAUSAS QUE PRESENTO A TRAVES DE ESTE RECURSO DE REVISION, SON VARIAS QUE SON APLICABLES, SIN EMBARGO </w:t>
      </w:r>
      <w:r w:rsidRPr="00295447">
        <w:rPr>
          <w:rFonts w:ascii="Palatino Linotype" w:hAnsi="Palatino Linotype"/>
          <w:b/>
          <w:i/>
          <w:color w:val="000000"/>
          <w:sz w:val="22"/>
          <w:szCs w:val="22"/>
        </w:rPr>
        <w:t>PÚNTUALIZO A LA NEGACION DE LA INFORMACION SOLICITADA</w:t>
      </w:r>
      <w:r w:rsidRPr="00295447">
        <w:rPr>
          <w:rFonts w:ascii="Palatino Linotype" w:hAnsi="Palatino Linotype"/>
          <w:i/>
          <w:color w:val="000000"/>
          <w:sz w:val="22"/>
          <w:szCs w:val="22"/>
        </w:rPr>
        <w:t xml:space="preserve"> POR PARTE DEL SUJETO OBLIGADO, QUE ES EXISTENTE EN LOS ARCHIVOS DEL SUJETO OBLIGADO</w:t>
      </w:r>
      <w:r>
        <w:rPr>
          <w:rFonts w:ascii="Verdana" w:hAnsi="Verdana"/>
          <w:color w:val="000000"/>
          <w:sz w:val="14"/>
          <w:szCs w:val="14"/>
        </w:rPr>
        <w:t>.</w:t>
      </w:r>
      <w:r>
        <w:rPr>
          <w:rFonts w:ascii="Palatino Linotype" w:hAnsi="Palatino Linotype"/>
          <w:i/>
          <w:color w:val="000000"/>
        </w:rPr>
        <w:t>”</w:t>
      </w:r>
      <w:r w:rsidRPr="00F444C4">
        <w:rPr>
          <w:rFonts w:ascii="Palatino Linotype" w:hAnsi="Palatino Linotype" w:cs="Palatino Linotype"/>
          <w:i/>
          <w:color w:val="000000"/>
          <w:lang w:val="es-ES_tradnl"/>
        </w:rPr>
        <w:t xml:space="preserve">, </w:t>
      </w:r>
      <w:r w:rsidRPr="00F444C4">
        <w:rPr>
          <w:rFonts w:ascii="Palatino Linotype" w:hAnsi="Palatino Linotype" w:cs="Palatino Linotype"/>
          <w:color w:val="000000"/>
          <w:lang w:val="es-ES_tradnl"/>
        </w:rPr>
        <w:t xml:space="preserve">en este sentido el Recurrente considero que el </w:t>
      </w:r>
      <w:r>
        <w:rPr>
          <w:rFonts w:ascii="Palatino Linotype" w:hAnsi="Palatino Linotype" w:cs="Palatino Linotype"/>
          <w:color w:val="000000"/>
          <w:lang w:val="es-ES_tradnl"/>
        </w:rPr>
        <w:t xml:space="preserve">Sujeto Obligado no le dio cuenta </w:t>
      </w:r>
      <w:r w:rsidRPr="001A596F">
        <w:rPr>
          <w:rFonts w:ascii="Palatino Linotype" w:hAnsi="Palatino Linotype" w:cs="Palatino Linotype"/>
          <w:color w:val="000000"/>
          <w:lang w:val="es-ES_tradnl"/>
        </w:rPr>
        <w:t>d</w:t>
      </w:r>
      <w:r>
        <w:rPr>
          <w:rFonts w:ascii="Palatino Linotype" w:hAnsi="Palatino Linotype" w:cs="Palatino Linotype"/>
          <w:color w:val="000000"/>
          <w:lang w:val="es-ES_tradnl"/>
        </w:rPr>
        <w:t xml:space="preserve">el </w:t>
      </w:r>
      <w:r>
        <w:rPr>
          <w:rFonts w:ascii="Palatino Linotype" w:hAnsi="Palatino Linotype" w:cs="Palatino Linotype"/>
          <w:color w:val="000000"/>
        </w:rPr>
        <w:t>acta del consejo directivo de PROBOSQUE de la sesión mes de septiembre de 2025.</w:t>
      </w:r>
    </w:p>
    <w:p w14:paraId="36874E19" w14:textId="77777777" w:rsidR="009C5C4F" w:rsidRPr="00A502B3" w:rsidRDefault="009C5C4F" w:rsidP="009C5C4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7FCBE70D" w14:textId="77777777" w:rsidR="009C5C4F" w:rsidRPr="00A502B3" w:rsidRDefault="009C5C4F" w:rsidP="009C5C4F">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4C6BD2FC" w14:textId="77777777" w:rsidR="009C5C4F" w:rsidRPr="00A502B3" w:rsidRDefault="009C5C4F" w:rsidP="009C5C4F">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5F89F1B9" w14:textId="77777777" w:rsidR="009C5C4F" w:rsidRPr="00A502B3" w:rsidRDefault="009C5C4F" w:rsidP="009C5C4F">
      <w:pPr>
        <w:pStyle w:val="Fundamentos"/>
        <w:spacing w:line="360" w:lineRule="auto"/>
        <w:rPr>
          <w:szCs w:val="22"/>
        </w:rPr>
      </w:pPr>
      <w:r w:rsidRPr="00A502B3">
        <w:rPr>
          <w:szCs w:val="22"/>
        </w:rPr>
        <w:t>(…)</w:t>
      </w:r>
    </w:p>
    <w:p w14:paraId="4A0B40CA" w14:textId="77777777" w:rsidR="009C5C4F" w:rsidRPr="00A502B3" w:rsidRDefault="009C5C4F" w:rsidP="009C5C4F">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2CC16584" w14:textId="77777777" w:rsidR="009C5C4F" w:rsidRPr="00A502B3" w:rsidRDefault="009C5C4F" w:rsidP="009C5C4F">
      <w:pPr>
        <w:pStyle w:val="Fundamentos"/>
        <w:spacing w:line="360" w:lineRule="auto"/>
        <w:rPr>
          <w:szCs w:val="22"/>
        </w:rPr>
      </w:pPr>
      <w:r w:rsidRPr="00A502B3">
        <w:rPr>
          <w:szCs w:val="22"/>
        </w:rPr>
        <w:t>(…)</w:t>
      </w:r>
    </w:p>
    <w:p w14:paraId="12605485" w14:textId="77777777" w:rsidR="009C5C4F" w:rsidRPr="00A502B3" w:rsidRDefault="009C5C4F" w:rsidP="009C5C4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4972472" w14:textId="77777777" w:rsidR="009C5C4F" w:rsidRDefault="009C5C4F" w:rsidP="009C5C4F">
      <w:pPr>
        <w:spacing w:line="360" w:lineRule="auto"/>
        <w:jc w:val="both"/>
        <w:rPr>
          <w:rFonts w:ascii="Palatino Linotype" w:hAnsi="Palatino Linotype"/>
        </w:rPr>
      </w:pPr>
      <w:r w:rsidRPr="00A502B3">
        <w:rPr>
          <w:rFonts w:ascii="Palatino Linotype" w:hAnsi="Palatino Linotype"/>
        </w:rPr>
        <w:t>Es así como, conforme a los preceptos legales citados, se desprende que el derecho de acces</w:t>
      </w:r>
      <w:r>
        <w:rPr>
          <w:rFonts w:ascii="Palatino Linotype" w:hAnsi="Palatino Linotype"/>
        </w:rPr>
        <w:t>o</w:t>
      </w:r>
      <w:r w:rsidRPr="00A502B3">
        <w:rPr>
          <w:rFonts w:ascii="Palatino Linotype" w:hAnsi="Palatino Linotype"/>
        </w:rPr>
        <w:t xml:space="preserve">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55DF0C0" w14:textId="77777777" w:rsidR="009C5C4F" w:rsidRPr="00122F46" w:rsidRDefault="009C5C4F" w:rsidP="009C5C4F">
      <w:pPr>
        <w:spacing w:line="360" w:lineRule="auto"/>
        <w:jc w:val="both"/>
        <w:rPr>
          <w:rFonts w:ascii="Palatino Linotype" w:hAnsi="Palatino Linotype"/>
        </w:rPr>
      </w:pPr>
    </w:p>
    <w:p w14:paraId="7FE9A63A" w14:textId="77777777" w:rsidR="009C5C4F" w:rsidRDefault="009C5C4F" w:rsidP="009C5C4F">
      <w:pPr>
        <w:spacing w:line="360" w:lineRule="auto"/>
        <w:jc w:val="both"/>
        <w:rPr>
          <w:rFonts w:ascii="Palatino Linotype" w:hAnsi="Palatino Linotype"/>
        </w:rPr>
      </w:pPr>
    </w:p>
    <w:p w14:paraId="419AECEA" w14:textId="77777777" w:rsidR="009C5C4F" w:rsidRDefault="009C5C4F" w:rsidP="009C5C4F">
      <w:pPr>
        <w:spacing w:line="360" w:lineRule="auto"/>
        <w:jc w:val="both"/>
        <w:rPr>
          <w:rFonts w:ascii="Palatino Linotype" w:hAnsi="Palatino Linotype"/>
        </w:rPr>
      </w:pPr>
      <w:r>
        <w:rPr>
          <w:rFonts w:ascii="Palatino Linotype" w:hAnsi="Palatino Linotype"/>
        </w:rPr>
        <w:lastRenderedPageBreak/>
        <w:t>De lo anterior resulta  procedente traer a colación los artículos 2, 6, 8 y 9 del Reglamento Interno de la Protectora de Bosques del Estado de México a efecto de advertir que el Consejo Directivo de la Protectora de Bosques del Estado de México estará integrada por u</w:t>
      </w:r>
      <w:r w:rsidRPr="0014721F">
        <w:rPr>
          <w:rFonts w:ascii="Palatino Linotype" w:hAnsi="Palatino Linotype"/>
        </w:rPr>
        <w:t>na Presidencia, que será la pe</w:t>
      </w:r>
      <w:r>
        <w:rPr>
          <w:rFonts w:ascii="Palatino Linotype" w:hAnsi="Palatino Linotype"/>
        </w:rPr>
        <w:t>rsona titular de la Secretaría, u</w:t>
      </w:r>
      <w:r w:rsidRPr="0014721F">
        <w:rPr>
          <w:rFonts w:ascii="Palatino Linotype" w:hAnsi="Palatino Linotype"/>
        </w:rPr>
        <w:t>na Secretaría Técnica, que será designada por el Consejo Directivo a propuesta de la per</w:t>
      </w:r>
      <w:r>
        <w:rPr>
          <w:rFonts w:ascii="Palatino Linotype" w:hAnsi="Palatino Linotype"/>
        </w:rPr>
        <w:t>sona titular de la Presidencia, u</w:t>
      </w:r>
      <w:r w:rsidRPr="0014721F">
        <w:rPr>
          <w:rFonts w:ascii="Palatino Linotype" w:hAnsi="Palatino Linotype"/>
        </w:rPr>
        <w:t xml:space="preserve">na Comisaría, que estará a cargo de una persona representante de </w:t>
      </w:r>
      <w:r>
        <w:rPr>
          <w:rFonts w:ascii="Palatino Linotype" w:hAnsi="Palatino Linotype"/>
        </w:rPr>
        <w:t>la Secretaría de la Contraloría</w:t>
      </w:r>
      <w:r w:rsidRPr="0014721F">
        <w:rPr>
          <w:rFonts w:ascii="Palatino Linotype" w:hAnsi="Palatino Linotype"/>
        </w:rPr>
        <w:t xml:space="preserve"> y </w:t>
      </w:r>
      <w:r>
        <w:rPr>
          <w:rFonts w:ascii="Palatino Linotype" w:hAnsi="Palatino Linotype"/>
        </w:rPr>
        <w:t>Siete vocalías.</w:t>
      </w:r>
    </w:p>
    <w:p w14:paraId="6F7FB1EF" w14:textId="77777777" w:rsidR="009C5C4F" w:rsidRDefault="009C5C4F" w:rsidP="009C5C4F">
      <w:pPr>
        <w:spacing w:line="360" w:lineRule="auto"/>
        <w:jc w:val="both"/>
        <w:rPr>
          <w:rFonts w:ascii="Palatino Linotype" w:hAnsi="Palatino Linotype"/>
        </w:rPr>
      </w:pPr>
    </w:p>
    <w:p w14:paraId="10DA115E" w14:textId="77777777" w:rsidR="009C5C4F" w:rsidRPr="0014721F" w:rsidRDefault="009C5C4F" w:rsidP="009C5C4F">
      <w:pPr>
        <w:spacing w:line="360" w:lineRule="auto"/>
        <w:jc w:val="both"/>
        <w:rPr>
          <w:rFonts w:ascii="Palatino Linotype" w:hAnsi="Palatino Linotype"/>
        </w:rPr>
      </w:pPr>
      <w:r>
        <w:rPr>
          <w:rFonts w:ascii="Palatino Linotype" w:hAnsi="Palatino Linotype"/>
        </w:rPr>
        <w:t>Que le corresponde al Consejo Directivo de la Protectora de Bosques del Estado de México a</w:t>
      </w:r>
      <w:r w:rsidRPr="0014721F">
        <w:rPr>
          <w:rFonts w:ascii="Palatino Linotype" w:hAnsi="Palatino Linotype"/>
        </w:rPr>
        <w:t>nalizar y, en su caso, aprobar los programas específicos de las actividades de PROBOSQUE</w:t>
      </w:r>
      <w:r>
        <w:rPr>
          <w:rFonts w:ascii="Palatino Linotype" w:hAnsi="Palatino Linotype"/>
        </w:rPr>
        <w:t>, c</w:t>
      </w:r>
      <w:r w:rsidRPr="0014721F">
        <w:rPr>
          <w:rFonts w:ascii="Palatino Linotype" w:hAnsi="Palatino Linotype"/>
        </w:rPr>
        <w:t>onocer y vigilar el cumplimiento de los acuerdos, convenios y contratos que celebre PROBOSQUE</w:t>
      </w:r>
      <w:r>
        <w:rPr>
          <w:rFonts w:ascii="Palatino Linotype" w:hAnsi="Palatino Linotype"/>
        </w:rPr>
        <w:t xml:space="preserve"> así como </w:t>
      </w:r>
      <w:r w:rsidRPr="0014721F">
        <w:rPr>
          <w:rFonts w:ascii="Palatino Linotype" w:hAnsi="Palatino Linotype"/>
        </w:rPr>
        <w:t>autorizar la baja de los bienes muebles e inmuebles de PROBOSQUE, en términos de la normatividad aplicable</w:t>
      </w:r>
      <w:r>
        <w:rPr>
          <w:rFonts w:ascii="Palatino Linotype" w:hAnsi="Palatino Linotype"/>
        </w:rPr>
        <w:t xml:space="preserve"> entre otras, conforme lo siguiente; </w:t>
      </w:r>
    </w:p>
    <w:p w14:paraId="18D8FA39" w14:textId="77777777" w:rsidR="009C5C4F" w:rsidRPr="00295447" w:rsidRDefault="009C5C4F" w:rsidP="009C5C4F">
      <w:pPr>
        <w:spacing w:line="360" w:lineRule="auto"/>
        <w:ind w:firstLine="708"/>
        <w:jc w:val="both"/>
        <w:rPr>
          <w:rFonts w:ascii="Palatino Linotype" w:hAnsi="Palatino Linotype"/>
          <w:i/>
          <w:sz w:val="22"/>
          <w:szCs w:val="22"/>
        </w:rPr>
      </w:pPr>
      <w:r w:rsidRPr="00295447">
        <w:rPr>
          <w:rFonts w:ascii="Palatino Linotype" w:hAnsi="Palatino Linotype"/>
          <w:b/>
          <w:i/>
          <w:sz w:val="22"/>
          <w:szCs w:val="22"/>
        </w:rPr>
        <w:t>Artículo 2</w:t>
      </w:r>
      <w:r w:rsidRPr="00295447">
        <w:rPr>
          <w:rFonts w:ascii="Palatino Linotype" w:hAnsi="Palatino Linotype"/>
          <w:i/>
          <w:sz w:val="22"/>
          <w:szCs w:val="22"/>
        </w:rPr>
        <w:t>.- Para efectos del presente Reglamento, se entiende por:</w:t>
      </w:r>
    </w:p>
    <w:p w14:paraId="57042397" w14:textId="77777777" w:rsidR="009C5C4F" w:rsidRPr="00295447" w:rsidRDefault="009C5C4F" w:rsidP="009C5C4F">
      <w:pPr>
        <w:spacing w:line="360" w:lineRule="auto"/>
        <w:ind w:firstLine="708"/>
        <w:jc w:val="both"/>
        <w:rPr>
          <w:rFonts w:ascii="Palatino Linotype" w:hAnsi="Palatino Linotype"/>
          <w:i/>
          <w:sz w:val="22"/>
          <w:szCs w:val="22"/>
        </w:rPr>
      </w:pPr>
      <w:r w:rsidRPr="00295447">
        <w:rPr>
          <w:rFonts w:ascii="Palatino Linotype" w:hAnsi="Palatino Linotype"/>
          <w:i/>
          <w:sz w:val="22"/>
          <w:szCs w:val="22"/>
        </w:rPr>
        <w:t>..</w:t>
      </w:r>
    </w:p>
    <w:p w14:paraId="54D62B40" w14:textId="77777777" w:rsidR="009C5C4F" w:rsidRPr="00295447" w:rsidRDefault="009C5C4F" w:rsidP="009C5C4F">
      <w:pPr>
        <w:spacing w:line="360" w:lineRule="auto"/>
        <w:ind w:left="708"/>
        <w:jc w:val="both"/>
        <w:rPr>
          <w:rFonts w:ascii="Palatino Linotype" w:hAnsi="Palatino Linotype"/>
          <w:i/>
          <w:sz w:val="22"/>
          <w:szCs w:val="22"/>
        </w:rPr>
      </w:pPr>
      <w:r w:rsidRPr="00295447">
        <w:rPr>
          <w:rFonts w:ascii="Palatino Linotype" w:hAnsi="Palatino Linotype"/>
          <w:i/>
          <w:sz w:val="22"/>
          <w:szCs w:val="22"/>
        </w:rPr>
        <w:t>II. Consejo Directivo: al Consejo Directivo de la Protectora de Bosques del Estado de México</w:t>
      </w:r>
    </w:p>
    <w:p w14:paraId="37461675" w14:textId="77777777" w:rsidR="009C5C4F" w:rsidRDefault="009C5C4F" w:rsidP="009C5C4F">
      <w:pPr>
        <w:spacing w:line="360" w:lineRule="auto"/>
        <w:jc w:val="both"/>
        <w:rPr>
          <w:rFonts w:ascii="Palatino Linotype" w:hAnsi="Palatino Linotype"/>
          <w:b/>
          <w:i/>
          <w:sz w:val="22"/>
          <w:szCs w:val="22"/>
        </w:rPr>
      </w:pPr>
    </w:p>
    <w:p w14:paraId="16D8690A" w14:textId="77777777" w:rsidR="009C5C4F" w:rsidRPr="00295447" w:rsidRDefault="009C5C4F" w:rsidP="009C5C4F">
      <w:pPr>
        <w:spacing w:line="360" w:lineRule="auto"/>
        <w:ind w:left="708"/>
        <w:jc w:val="both"/>
        <w:rPr>
          <w:rFonts w:ascii="Palatino Linotype" w:hAnsi="Palatino Linotype"/>
          <w:i/>
          <w:sz w:val="22"/>
          <w:szCs w:val="22"/>
        </w:rPr>
      </w:pPr>
      <w:r w:rsidRPr="00295447">
        <w:rPr>
          <w:rFonts w:ascii="Palatino Linotype" w:hAnsi="Palatino Linotype"/>
          <w:b/>
          <w:i/>
          <w:sz w:val="22"/>
          <w:szCs w:val="22"/>
        </w:rPr>
        <w:t>Artículo 6.-</w:t>
      </w:r>
      <w:r w:rsidRPr="00295447">
        <w:rPr>
          <w:rFonts w:ascii="Palatino Linotype" w:hAnsi="Palatino Linotype"/>
          <w:i/>
          <w:sz w:val="22"/>
          <w:szCs w:val="22"/>
        </w:rPr>
        <w:t xml:space="preserve"> La dirección y administración de PROBOSQUE corresponde a: </w:t>
      </w:r>
    </w:p>
    <w:p w14:paraId="074252A4" w14:textId="77777777" w:rsidR="009C5C4F" w:rsidRPr="00295447" w:rsidRDefault="009C5C4F" w:rsidP="009C5C4F">
      <w:pPr>
        <w:spacing w:line="360" w:lineRule="auto"/>
        <w:ind w:left="708"/>
        <w:jc w:val="both"/>
        <w:rPr>
          <w:rFonts w:ascii="Palatino Linotype" w:hAnsi="Palatino Linotype"/>
          <w:i/>
          <w:sz w:val="22"/>
          <w:szCs w:val="22"/>
        </w:rPr>
      </w:pPr>
      <w:r w:rsidRPr="00295447">
        <w:rPr>
          <w:rFonts w:ascii="Palatino Linotype" w:hAnsi="Palatino Linotype"/>
          <w:i/>
          <w:sz w:val="22"/>
          <w:szCs w:val="22"/>
        </w:rPr>
        <w:t xml:space="preserve">I. Un Consejo Directivo, </w:t>
      </w:r>
    </w:p>
    <w:p w14:paraId="1669254A" w14:textId="77777777" w:rsidR="009C5C4F" w:rsidRDefault="009C5C4F" w:rsidP="009C5C4F">
      <w:pPr>
        <w:spacing w:line="360" w:lineRule="auto"/>
        <w:jc w:val="both"/>
        <w:rPr>
          <w:rFonts w:ascii="Palatino Linotype" w:hAnsi="Palatino Linotype"/>
        </w:rPr>
      </w:pPr>
    </w:p>
    <w:p w14:paraId="5AC834D7" w14:textId="77777777" w:rsidR="009C5C4F" w:rsidRPr="00C465C5" w:rsidRDefault="009C5C4F" w:rsidP="009C5C4F">
      <w:pPr>
        <w:spacing w:line="360" w:lineRule="auto"/>
        <w:ind w:left="708"/>
        <w:jc w:val="both"/>
        <w:rPr>
          <w:rFonts w:ascii="Palatino Linotype" w:hAnsi="Palatino Linotype"/>
          <w:i/>
          <w:sz w:val="22"/>
          <w:szCs w:val="22"/>
        </w:rPr>
      </w:pPr>
      <w:r w:rsidRPr="003A6703">
        <w:rPr>
          <w:rFonts w:ascii="Palatino Linotype" w:hAnsi="Palatino Linotype"/>
          <w:b/>
          <w:i/>
          <w:sz w:val="22"/>
          <w:szCs w:val="22"/>
        </w:rPr>
        <w:t>Artículo 8.-</w:t>
      </w:r>
      <w:r w:rsidRPr="00C465C5">
        <w:rPr>
          <w:rFonts w:ascii="Palatino Linotype" w:hAnsi="Palatino Linotype"/>
          <w:i/>
          <w:sz w:val="22"/>
          <w:szCs w:val="22"/>
        </w:rPr>
        <w:t xml:space="preserve"> El Consejo Directivo se integrará por: </w:t>
      </w:r>
    </w:p>
    <w:p w14:paraId="4D9FF558" w14:textId="77777777" w:rsidR="009C5C4F" w:rsidRPr="00C465C5" w:rsidRDefault="009C5C4F" w:rsidP="009C5C4F">
      <w:pPr>
        <w:pStyle w:val="Prrafodelista"/>
        <w:numPr>
          <w:ilvl w:val="0"/>
          <w:numId w:val="3"/>
        </w:numPr>
        <w:spacing w:line="360" w:lineRule="auto"/>
        <w:jc w:val="both"/>
        <w:rPr>
          <w:rFonts w:ascii="Palatino Linotype" w:hAnsi="Palatino Linotype"/>
          <w:i/>
          <w:sz w:val="22"/>
          <w:szCs w:val="22"/>
        </w:rPr>
      </w:pPr>
      <w:r w:rsidRPr="00C465C5">
        <w:rPr>
          <w:rFonts w:ascii="Palatino Linotype" w:hAnsi="Palatino Linotype"/>
          <w:i/>
          <w:sz w:val="22"/>
          <w:szCs w:val="22"/>
        </w:rPr>
        <w:t xml:space="preserve">Una Presidencia, que será la persona titular de la Secretaría; </w:t>
      </w:r>
    </w:p>
    <w:p w14:paraId="0C9417A0" w14:textId="77777777" w:rsidR="009C5C4F" w:rsidRPr="00C465C5" w:rsidRDefault="009C5C4F" w:rsidP="009C5C4F">
      <w:pPr>
        <w:pStyle w:val="Prrafodelista"/>
        <w:numPr>
          <w:ilvl w:val="0"/>
          <w:numId w:val="3"/>
        </w:numPr>
        <w:spacing w:line="360" w:lineRule="auto"/>
        <w:jc w:val="both"/>
        <w:rPr>
          <w:rFonts w:ascii="Palatino Linotype" w:hAnsi="Palatino Linotype"/>
          <w:i/>
          <w:sz w:val="22"/>
          <w:szCs w:val="22"/>
        </w:rPr>
      </w:pPr>
      <w:r w:rsidRPr="00C465C5">
        <w:rPr>
          <w:rFonts w:ascii="Palatino Linotype" w:hAnsi="Palatino Linotype"/>
          <w:i/>
          <w:sz w:val="22"/>
          <w:szCs w:val="22"/>
        </w:rPr>
        <w:t xml:space="preserve">Una Secretaría Técnica, que será designada por el Consejo Directivo a propuesta de la persona titular de la Presidencia; </w:t>
      </w:r>
    </w:p>
    <w:p w14:paraId="285B02C2" w14:textId="77777777" w:rsidR="009C5C4F" w:rsidRPr="00C465C5" w:rsidRDefault="009C5C4F" w:rsidP="009C5C4F">
      <w:pPr>
        <w:pStyle w:val="Prrafodelista"/>
        <w:numPr>
          <w:ilvl w:val="0"/>
          <w:numId w:val="3"/>
        </w:numPr>
        <w:spacing w:line="360" w:lineRule="auto"/>
        <w:jc w:val="both"/>
        <w:rPr>
          <w:rFonts w:ascii="Palatino Linotype" w:hAnsi="Palatino Linotype"/>
          <w:i/>
          <w:sz w:val="22"/>
          <w:szCs w:val="22"/>
        </w:rPr>
      </w:pPr>
      <w:r w:rsidRPr="00C465C5">
        <w:rPr>
          <w:rFonts w:ascii="Palatino Linotype" w:hAnsi="Palatino Linotype"/>
          <w:i/>
          <w:sz w:val="22"/>
          <w:szCs w:val="22"/>
        </w:rPr>
        <w:lastRenderedPageBreak/>
        <w:t xml:space="preserve">Una Comisaría, que estará a cargo de una persona representante de la Secretaría de la Contraloría, y </w:t>
      </w:r>
    </w:p>
    <w:p w14:paraId="468597B4" w14:textId="77777777" w:rsidR="009C5C4F" w:rsidRPr="00C465C5" w:rsidRDefault="009C5C4F" w:rsidP="009C5C4F">
      <w:pPr>
        <w:pStyle w:val="Prrafodelista"/>
        <w:numPr>
          <w:ilvl w:val="0"/>
          <w:numId w:val="3"/>
        </w:numPr>
        <w:spacing w:line="360" w:lineRule="auto"/>
        <w:jc w:val="both"/>
        <w:rPr>
          <w:rFonts w:ascii="Palatino Linotype" w:hAnsi="Palatino Linotype"/>
          <w:i/>
          <w:sz w:val="22"/>
          <w:szCs w:val="22"/>
        </w:rPr>
      </w:pPr>
      <w:r w:rsidRPr="00C465C5">
        <w:rPr>
          <w:rFonts w:ascii="Palatino Linotype" w:hAnsi="Palatino Linotype"/>
          <w:i/>
          <w:sz w:val="22"/>
          <w:szCs w:val="22"/>
        </w:rPr>
        <w:t xml:space="preserve">Siete vocalías, conforme a lo establecido en el Código y en la Ley para la Coordinación y Control de Organismos Auxiliares del Estado de México. </w:t>
      </w:r>
    </w:p>
    <w:p w14:paraId="0E19BC52" w14:textId="77777777" w:rsidR="009C5C4F" w:rsidRDefault="009C5C4F" w:rsidP="009C5C4F">
      <w:pPr>
        <w:pStyle w:val="Prrafodelista"/>
        <w:spacing w:line="360" w:lineRule="auto"/>
        <w:ind w:left="1428"/>
        <w:jc w:val="both"/>
        <w:rPr>
          <w:rFonts w:ascii="Palatino Linotype" w:hAnsi="Palatino Linotype"/>
          <w:i/>
          <w:sz w:val="22"/>
          <w:szCs w:val="22"/>
        </w:rPr>
      </w:pPr>
      <w:r>
        <w:rPr>
          <w:rFonts w:ascii="Palatino Linotype" w:hAnsi="Palatino Linotype"/>
          <w:i/>
          <w:sz w:val="22"/>
          <w:szCs w:val="22"/>
        </w:rPr>
        <w:t>…..</w:t>
      </w:r>
    </w:p>
    <w:p w14:paraId="0C5A46CC" w14:textId="77777777" w:rsidR="009C5C4F" w:rsidRDefault="009C5C4F" w:rsidP="009C5C4F">
      <w:pPr>
        <w:pStyle w:val="Prrafodelista"/>
        <w:spacing w:line="360" w:lineRule="auto"/>
        <w:ind w:left="1428"/>
        <w:jc w:val="both"/>
        <w:rPr>
          <w:rFonts w:ascii="Palatino Linotype" w:hAnsi="Palatino Linotype"/>
          <w:i/>
          <w:sz w:val="22"/>
          <w:szCs w:val="22"/>
        </w:rPr>
      </w:pPr>
    </w:p>
    <w:p w14:paraId="7E5AABA4" w14:textId="77777777" w:rsidR="009C5C4F" w:rsidRPr="00C465C5" w:rsidRDefault="009C5C4F" w:rsidP="009C5C4F">
      <w:pPr>
        <w:spacing w:line="360" w:lineRule="auto"/>
        <w:ind w:left="708"/>
        <w:jc w:val="both"/>
        <w:rPr>
          <w:rFonts w:ascii="Palatino Linotype" w:hAnsi="Palatino Linotype"/>
          <w:i/>
          <w:sz w:val="22"/>
          <w:szCs w:val="22"/>
        </w:rPr>
      </w:pPr>
      <w:r w:rsidRPr="00C465C5">
        <w:rPr>
          <w:rFonts w:ascii="Palatino Linotype" w:hAnsi="Palatino Linotype"/>
          <w:b/>
          <w:i/>
          <w:sz w:val="22"/>
          <w:szCs w:val="22"/>
        </w:rPr>
        <w:t>Artículo 9.-</w:t>
      </w:r>
      <w:r w:rsidRPr="00C465C5">
        <w:rPr>
          <w:rFonts w:ascii="Palatino Linotype" w:hAnsi="Palatino Linotype"/>
          <w:i/>
          <w:sz w:val="22"/>
          <w:szCs w:val="22"/>
        </w:rPr>
        <w:t xml:space="preserve"> Corresponde al Consejo Directivo las atribuciones siguientes: </w:t>
      </w:r>
    </w:p>
    <w:p w14:paraId="7777A0DF" w14:textId="77777777" w:rsidR="009C5C4F" w:rsidRPr="00C465C5" w:rsidRDefault="009C5C4F" w:rsidP="009C5C4F">
      <w:pPr>
        <w:pStyle w:val="Prrafodelista"/>
        <w:numPr>
          <w:ilvl w:val="0"/>
          <w:numId w:val="4"/>
        </w:numPr>
        <w:spacing w:line="360" w:lineRule="auto"/>
        <w:jc w:val="both"/>
        <w:rPr>
          <w:rFonts w:ascii="Palatino Linotype" w:hAnsi="Palatino Linotype"/>
          <w:i/>
          <w:sz w:val="22"/>
          <w:szCs w:val="22"/>
        </w:rPr>
      </w:pPr>
      <w:r w:rsidRPr="00C465C5">
        <w:rPr>
          <w:rFonts w:ascii="Palatino Linotype" w:hAnsi="Palatino Linotype"/>
          <w:i/>
          <w:sz w:val="22"/>
          <w:szCs w:val="22"/>
        </w:rPr>
        <w:t xml:space="preserve">Establecer las normas, políticas y lineamientos generales de PROBOSQUE. </w:t>
      </w:r>
    </w:p>
    <w:p w14:paraId="4363733D" w14:textId="77777777" w:rsidR="009C5C4F" w:rsidRPr="00C465C5" w:rsidRDefault="009C5C4F" w:rsidP="009C5C4F">
      <w:pPr>
        <w:pStyle w:val="Prrafodelista"/>
        <w:numPr>
          <w:ilvl w:val="0"/>
          <w:numId w:val="4"/>
        </w:numPr>
        <w:spacing w:line="360" w:lineRule="auto"/>
        <w:jc w:val="both"/>
        <w:rPr>
          <w:rFonts w:ascii="Palatino Linotype" w:hAnsi="Palatino Linotype"/>
          <w:i/>
          <w:sz w:val="22"/>
          <w:szCs w:val="22"/>
        </w:rPr>
      </w:pPr>
      <w:r w:rsidRPr="00C465C5">
        <w:rPr>
          <w:rFonts w:ascii="Palatino Linotype" w:hAnsi="Palatino Linotype"/>
          <w:i/>
          <w:sz w:val="22"/>
          <w:szCs w:val="22"/>
        </w:rPr>
        <w:t xml:space="preserve">Analizar y, en su caso, aprobar los programas específicos de las actividades de PROBOSQUE, así como vigilar su cumplimiento. </w:t>
      </w:r>
    </w:p>
    <w:p w14:paraId="5948B81C" w14:textId="77777777" w:rsidR="009C5C4F" w:rsidRPr="00C465C5" w:rsidRDefault="009C5C4F" w:rsidP="009C5C4F">
      <w:pPr>
        <w:pStyle w:val="Prrafodelista"/>
        <w:numPr>
          <w:ilvl w:val="0"/>
          <w:numId w:val="4"/>
        </w:numPr>
        <w:spacing w:line="360" w:lineRule="auto"/>
        <w:jc w:val="both"/>
        <w:rPr>
          <w:rFonts w:ascii="Palatino Linotype" w:hAnsi="Palatino Linotype"/>
          <w:i/>
          <w:sz w:val="22"/>
          <w:szCs w:val="22"/>
        </w:rPr>
      </w:pPr>
      <w:r w:rsidRPr="00C465C5">
        <w:rPr>
          <w:rFonts w:ascii="Palatino Linotype" w:hAnsi="Palatino Linotype"/>
          <w:i/>
          <w:sz w:val="22"/>
          <w:szCs w:val="22"/>
        </w:rPr>
        <w:t xml:space="preserve">Aprobar los anteproyectos de presupuesto anual de ingresos y de egresos de PROBOSQUE. </w:t>
      </w:r>
    </w:p>
    <w:p w14:paraId="55CBF8EA" w14:textId="77777777" w:rsidR="009C5C4F" w:rsidRPr="00C465C5" w:rsidRDefault="009C5C4F" w:rsidP="009C5C4F">
      <w:pPr>
        <w:pStyle w:val="Prrafodelista"/>
        <w:numPr>
          <w:ilvl w:val="0"/>
          <w:numId w:val="4"/>
        </w:numPr>
        <w:spacing w:line="360" w:lineRule="auto"/>
        <w:jc w:val="both"/>
        <w:rPr>
          <w:rFonts w:ascii="Palatino Linotype" w:hAnsi="Palatino Linotype"/>
          <w:i/>
          <w:sz w:val="22"/>
          <w:szCs w:val="22"/>
        </w:rPr>
      </w:pPr>
      <w:r w:rsidRPr="00C465C5">
        <w:rPr>
          <w:rFonts w:ascii="Palatino Linotype" w:hAnsi="Palatino Linotype"/>
          <w:i/>
          <w:sz w:val="22"/>
          <w:szCs w:val="22"/>
        </w:rPr>
        <w:t xml:space="preserve">Aprobar el Reglamento Interno, estructura orgánica, Manual General de Organización y demás disposiciones que regulen la organización y el funcionamiento de PROBOSQUE, así como, sus modificaciones, y remitirlas a la Oficialía Mayor para revisión, dictamen y aprobación, según corresponda; </w:t>
      </w:r>
    </w:p>
    <w:p w14:paraId="0D1914AF" w14:textId="77777777" w:rsidR="009C5C4F" w:rsidRPr="00C465C5" w:rsidRDefault="009C5C4F" w:rsidP="009C5C4F">
      <w:pPr>
        <w:pStyle w:val="Prrafodelista"/>
        <w:numPr>
          <w:ilvl w:val="0"/>
          <w:numId w:val="4"/>
        </w:numPr>
        <w:spacing w:line="360" w:lineRule="auto"/>
        <w:jc w:val="both"/>
        <w:rPr>
          <w:rFonts w:ascii="Palatino Linotype" w:hAnsi="Palatino Linotype"/>
          <w:i/>
          <w:sz w:val="22"/>
          <w:szCs w:val="22"/>
        </w:rPr>
      </w:pPr>
      <w:r w:rsidRPr="00C465C5">
        <w:rPr>
          <w:rFonts w:ascii="Palatino Linotype" w:hAnsi="Palatino Linotype"/>
          <w:i/>
          <w:sz w:val="22"/>
          <w:szCs w:val="22"/>
        </w:rPr>
        <w:t xml:space="preserve">Vigilar la situación financiera y patrimonial de PROBOSQUE. </w:t>
      </w:r>
    </w:p>
    <w:p w14:paraId="163B31BA" w14:textId="77777777" w:rsidR="009C5C4F" w:rsidRPr="00C465C5" w:rsidRDefault="009C5C4F" w:rsidP="009C5C4F">
      <w:pPr>
        <w:pStyle w:val="Prrafodelista"/>
        <w:numPr>
          <w:ilvl w:val="0"/>
          <w:numId w:val="4"/>
        </w:numPr>
        <w:spacing w:line="360" w:lineRule="auto"/>
        <w:jc w:val="both"/>
        <w:rPr>
          <w:rFonts w:ascii="Palatino Linotype" w:hAnsi="Palatino Linotype"/>
          <w:i/>
          <w:sz w:val="22"/>
          <w:szCs w:val="22"/>
        </w:rPr>
      </w:pPr>
      <w:r w:rsidRPr="00C465C5">
        <w:rPr>
          <w:rFonts w:ascii="Palatino Linotype" w:hAnsi="Palatino Linotype"/>
          <w:i/>
          <w:sz w:val="22"/>
          <w:szCs w:val="22"/>
        </w:rPr>
        <w:t xml:space="preserve">Analizar y, en su caso, aprobar, previo dictamen del auditor externo los estados financieros de PROBOSQUE. </w:t>
      </w:r>
    </w:p>
    <w:p w14:paraId="77EF703A" w14:textId="77777777" w:rsidR="009C5C4F" w:rsidRPr="00C465C5" w:rsidRDefault="009C5C4F" w:rsidP="009C5C4F">
      <w:pPr>
        <w:pStyle w:val="Prrafodelista"/>
        <w:numPr>
          <w:ilvl w:val="0"/>
          <w:numId w:val="4"/>
        </w:numPr>
        <w:spacing w:line="360" w:lineRule="auto"/>
        <w:jc w:val="both"/>
        <w:rPr>
          <w:rFonts w:ascii="Palatino Linotype" w:hAnsi="Palatino Linotype"/>
          <w:i/>
          <w:sz w:val="22"/>
          <w:szCs w:val="22"/>
        </w:rPr>
      </w:pPr>
      <w:r w:rsidRPr="00C465C5">
        <w:rPr>
          <w:rFonts w:ascii="Palatino Linotype" w:hAnsi="Palatino Linotype"/>
          <w:i/>
          <w:sz w:val="22"/>
          <w:szCs w:val="22"/>
        </w:rPr>
        <w:t xml:space="preserve">Conocer y vigilar el cumplimiento de los acuerdos, convenios y contratos que celebre PROBOSQUE con autoridades federales, estatales o municipales y con los sectores social y privado. </w:t>
      </w:r>
    </w:p>
    <w:p w14:paraId="37B16219" w14:textId="77777777" w:rsidR="009C5C4F" w:rsidRPr="00C465C5" w:rsidRDefault="009C5C4F" w:rsidP="009C5C4F">
      <w:pPr>
        <w:pStyle w:val="Prrafodelista"/>
        <w:numPr>
          <w:ilvl w:val="0"/>
          <w:numId w:val="4"/>
        </w:numPr>
        <w:spacing w:line="360" w:lineRule="auto"/>
        <w:jc w:val="both"/>
        <w:rPr>
          <w:rFonts w:ascii="Palatino Linotype" w:hAnsi="Palatino Linotype"/>
          <w:i/>
          <w:sz w:val="22"/>
          <w:szCs w:val="22"/>
        </w:rPr>
      </w:pPr>
      <w:r w:rsidRPr="00C465C5">
        <w:rPr>
          <w:rFonts w:ascii="Palatino Linotype" w:hAnsi="Palatino Linotype"/>
          <w:i/>
          <w:sz w:val="22"/>
          <w:szCs w:val="22"/>
        </w:rPr>
        <w:t xml:space="preserve">Aprobar los informes de actividades que deba rendir la persona titular de la Dirección General. </w:t>
      </w:r>
    </w:p>
    <w:p w14:paraId="2B0D2AD5" w14:textId="77777777" w:rsidR="009C5C4F" w:rsidRPr="00C465C5" w:rsidRDefault="009C5C4F" w:rsidP="009C5C4F">
      <w:pPr>
        <w:pStyle w:val="Prrafodelista"/>
        <w:numPr>
          <w:ilvl w:val="0"/>
          <w:numId w:val="4"/>
        </w:numPr>
        <w:spacing w:line="360" w:lineRule="auto"/>
        <w:jc w:val="both"/>
        <w:rPr>
          <w:rFonts w:ascii="Palatino Linotype" w:hAnsi="Palatino Linotype"/>
          <w:i/>
          <w:sz w:val="22"/>
          <w:szCs w:val="22"/>
        </w:rPr>
      </w:pPr>
      <w:r w:rsidRPr="00C465C5">
        <w:rPr>
          <w:rFonts w:ascii="Palatino Linotype" w:hAnsi="Palatino Linotype"/>
          <w:i/>
          <w:sz w:val="22"/>
          <w:szCs w:val="22"/>
        </w:rPr>
        <w:t xml:space="preserve">Ratificar el nombramiento y remoción de las personas titulares de las unidades administrativas de mando medio de PROBOSQUE. </w:t>
      </w:r>
    </w:p>
    <w:p w14:paraId="3330E760" w14:textId="77777777" w:rsidR="009C5C4F" w:rsidRPr="00C465C5" w:rsidRDefault="009C5C4F" w:rsidP="009C5C4F">
      <w:pPr>
        <w:pStyle w:val="Prrafodelista"/>
        <w:numPr>
          <w:ilvl w:val="0"/>
          <w:numId w:val="4"/>
        </w:numPr>
        <w:spacing w:line="360" w:lineRule="auto"/>
        <w:jc w:val="both"/>
        <w:rPr>
          <w:rFonts w:ascii="Palatino Linotype" w:hAnsi="Palatino Linotype"/>
          <w:i/>
          <w:sz w:val="22"/>
          <w:szCs w:val="22"/>
        </w:rPr>
      </w:pPr>
      <w:r w:rsidRPr="00C465C5">
        <w:rPr>
          <w:rFonts w:ascii="Palatino Linotype" w:hAnsi="Palatino Linotype"/>
          <w:i/>
          <w:sz w:val="22"/>
          <w:szCs w:val="22"/>
        </w:rPr>
        <w:lastRenderedPageBreak/>
        <w:t>Ratificar las herencias, donaciones, legados y demás bienes que se otorguen a favor de PROBOSQUE</w:t>
      </w:r>
    </w:p>
    <w:p w14:paraId="762917FA" w14:textId="77777777" w:rsidR="009C5C4F" w:rsidRPr="00C465C5" w:rsidRDefault="009C5C4F" w:rsidP="009C5C4F">
      <w:pPr>
        <w:pStyle w:val="Prrafodelista"/>
        <w:numPr>
          <w:ilvl w:val="0"/>
          <w:numId w:val="4"/>
        </w:numPr>
        <w:spacing w:line="360" w:lineRule="auto"/>
        <w:jc w:val="both"/>
        <w:rPr>
          <w:rFonts w:ascii="Palatino Linotype" w:hAnsi="Palatino Linotype"/>
          <w:i/>
          <w:sz w:val="22"/>
          <w:szCs w:val="22"/>
        </w:rPr>
      </w:pPr>
      <w:r w:rsidRPr="00C465C5">
        <w:rPr>
          <w:rFonts w:ascii="Palatino Linotype" w:hAnsi="Palatino Linotype"/>
          <w:i/>
          <w:sz w:val="22"/>
          <w:szCs w:val="22"/>
        </w:rPr>
        <w:t>Autorizar la baja de los bienes muebles e inmuebles de PROBOSQUE, en términos de la normatividad aplicable</w:t>
      </w:r>
    </w:p>
    <w:p w14:paraId="2189C450" w14:textId="77777777" w:rsidR="009C5C4F" w:rsidRPr="00C465C5" w:rsidRDefault="009C5C4F" w:rsidP="009C5C4F">
      <w:pPr>
        <w:pStyle w:val="Prrafodelista"/>
        <w:numPr>
          <w:ilvl w:val="0"/>
          <w:numId w:val="4"/>
        </w:numPr>
        <w:spacing w:line="360" w:lineRule="auto"/>
        <w:jc w:val="both"/>
        <w:rPr>
          <w:rFonts w:ascii="Palatino Linotype" w:hAnsi="Palatino Linotype"/>
          <w:i/>
          <w:sz w:val="22"/>
          <w:szCs w:val="22"/>
        </w:rPr>
      </w:pPr>
      <w:r w:rsidRPr="00C465C5">
        <w:rPr>
          <w:rFonts w:ascii="Palatino Linotype" w:hAnsi="Palatino Linotype"/>
          <w:i/>
          <w:sz w:val="22"/>
          <w:szCs w:val="22"/>
        </w:rPr>
        <w:t xml:space="preserve">Acordar y aprobar respecto de los asuntos relacionados con el Organismo que no sean atribución expresa de las personas servidoras públicas o las unidades administrativas del Organismo y que necesiten de su intervención, y </w:t>
      </w:r>
    </w:p>
    <w:p w14:paraId="3D3CF985" w14:textId="77777777" w:rsidR="009C5C4F" w:rsidRPr="00C465C5" w:rsidRDefault="009C5C4F" w:rsidP="009C5C4F">
      <w:pPr>
        <w:pStyle w:val="Prrafodelista"/>
        <w:numPr>
          <w:ilvl w:val="0"/>
          <w:numId w:val="4"/>
        </w:numPr>
        <w:spacing w:line="360" w:lineRule="auto"/>
        <w:jc w:val="both"/>
        <w:rPr>
          <w:rFonts w:ascii="Palatino Linotype" w:hAnsi="Palatino Linotype"/>
          <w:i/>
          <w:sz w:val="22"/>
          <w:szCs w:val="22"/>
        </w:rPr>
      </w:pPr>
      <w:r w:rsidRPr="00C465C5">
        <w:rPr>
          <w:rFonts w:ascii="Palatino Linotype" w:hAnsi="Palatino Linotype"/>
          <w:i/>
          <w:sz w:val="22"/>
          <w:szCs w:val="22"/>
        </w:rPr>
        <w:t>Las demás que le confieran otras disposiciones legales aplicables</w:t>
      </w:r>
    </w:p>
    <w:p w14:paraId="673D2F97" w14:textId="77777777" w:rsidR="009C5C4F" w:rsidRDefault="009C5C4F" w:rsidP="009C5C4F">
      <w:pPr>
        <w:spacing w:line="360" w:lineRule="auto"/>
        <w:jc w:val="both"/>
        <w:rPr>
          <w:rFonts w:ascii="Palatino Linotype" w:hAnsi="Palatino Linotype"/>
        </w:rPr>
      </w:pPr>
    </w:p>
    <w:p w14:paraId="3157B09D" w14:textId="77777777" w:rsidR="009C5C4F" w:rsidRDefault="009C5C4F" w:rsidP="009C5C4F">
      <w:pPr>
        <w:spacing w:line="360" w:lineRule="auto"/>
        <w:jc w:val="both"/>
        <w:rPr>
          <w:rFonts w:ascii="Palatino Linotype" w:hAnsi="Palatino Linotype"/>
        </w:rPr>
      </w:pPr>
      <w:r>
        <w:rPr>
          <w:rFonts w:ascii="Palatino Linotype" w:hAnsi="Palatino Linotype"/>
        </w:rPr>
        <w:t>En este sentido, en términos de lo establecido por el artículo 4 y 10 del Reglamento Interno de la Protectora de Bosques del Estado de México le corresponde al Titular de la Dirección General i</w:t>
      </w:r>
      <w:r w:rsidRPr="00C236FB">
        <w:rPr>
          <w:rFonts w:ascii="Palatino Linotype" w:hAnsi="Palatino Linotype"/>
        </w:rPr>
        <w:t>nformar al Consejo Directivo en cada sesión ordinaria, de los estados financieros y de las actividades de PROBOSQUE</w:t>
      </w:r>
      <w:r>
        <w:rPr>
          <w:rFonts w:ascii="Palatino Linotype" w:hAnsi="Palatino Linotype"/>
        </w:rPr>
        <w:t xml:space="preserve">  y que conforme lo establecido por el artículo 4 de la normatividad en cita el Sujeto Obligado se sujetara también a lo dispuesto por </w:t>
      </w:r>
      <w:r w:rsidRPr="00C236FB">
        <w:rPr>
          <w:rFonts w:ascii="Palatino Linotype" w:hAnsi="Palatino Linotype"/>
        </w:rPr>
        <w:t>la Ley para la Coordinación y Control de Organismos Auxiliares del Estado de México y su Reglamento</w:t>
      </w:r>
      <w:r>
        <w:rPr>
          <w:rFonts w:ascii="Palatino Linotype" w:hAnsi="Palatino Linotype"/>
        </w:rPr>
        <w:t>.</w:t>
      </w:r>
    </w:p>
    <w:p w14:paraId="0C1F3B13" w14:textId="77777777" w:rsidR="009C5C4F" w:rsidRPr="00C236FB" w:rsidRDefault="009C5C4F" w:rsidP="009C5C4F">
      <w:pPr>
        <w:spacing w:line="360" w:lineRule="auto"/>
        <w:jc w:val="both"/>
        <w:rPr>
          <w:rFonts w:ascii="Palatino Linotype" w:hAnsi="Palatino Linotype"/>
        </w:rPr>
      </w:pPr>
    </w:p>
    <w:p w14:paraId="2529F8AF" w14:textId="77777777" w:rsidR="009C5C4F" w:rsidRPr="009705E5" w:rsidRDefault="009C5C4F" w:rsidP="009C5C4F">
      <w:pPr>
        <w:spacing w:line="360" w:lineRule="auto"/>
        <w:ind w:right="-28"/>
        <w:jc w:val="both"/>
        <w:rPr>
          <w:rFonts w:ascii="Palatino Linotype" w:eastAsiaTheme="minorEastAsia" w:hAnsi="Palatino Linotype" w:cs="Arial"/>
          <w:lang w:val="es-ES_tradnl"/>
        </w:rPr>
      </w:pPr>
      <w:r w:rsidRPr="00C236FB">
        <w:rPr>
          <w:rFonts w:ascii="Palatino Linotype" w:eastAsiaTheme="minorEastAsia" w:hAnsi="Palatino Linotype" w:cs="Arial"/>
          <w:lang w:val="es-ES_tradnl"/>
        </w:rPr>
        <w:t>Atento a lo anterior, resulta necesario invocar lo que establece la Ley para la Coordinación y Control de Organismos Auxiliares del Estado de México, misma que de nuestr</w:t>
      </w:r>
      <w:r>
        <w:rPr>
          <w:rFonts w:ascii="Palatino Linotype" w:eastAsiaTheme="minorEastAsia" w:hAnsi="Palatino Linotype" w:cs="Arial"/>
          <w:lang w:val="es-ES_tradnl"/>
        </w:rPr>
        <w:t>o interés, señala lo siguiente:</w:t>
      </w:r>
    </w:p>
    <w:p w14:paraId="56360E91" w14:textId="77777777" w:rsidR="009C5C4F" w:rsidRPr="00635C4B" w:rsidRDefault="009C5C4F" w:rsidP="009C5C4F">
      <w:pPr>
        <w:pStyle w:val="Puesto"/>
        <w:rPr>
          <w:rFonts w:eastAsiaTheme="minorEastAsia"/>
          <w:lang w:val="es-ES_tradnl"/>
        </w:rPr>
      </w:pPr>
      <w:r w:rsidRPr="00635C4B">
        <w:rPr>
          <w:rFonts w:eastAsiaTheme="minorEastAsia"/>
          <w:lang w:val="es-ES_tradnl"/>
        </w:rPr>
        <w:t xml:space="preserve">Artículo 23.- </w:t>
      </w:r>
      <w:r w:rsidRPr="00635C4B">
        <w:rPr>
          <w:rFonts w:eastAsiaTheme="minorEastAsia"/>
          <w:b/>
          <w:lang w:val="es-ES_tradnl"/>
        </w:rPr>
        <w:t>Los órganos de gobierno de los organismos auxiliares se integran</w:t>
      </w:r>
      <w:r w:rsidRPr="00635C4B">
        <w:rPr>
          <w:rFonts w:eastAsiaTheme="minorEastAsia"/>
          <w:lang w:val="es-ES_tradnl"/>
        </w:rPr>
        <w:t>, salvo las excepciones previstas en la ley, con:</w:t>
      </w:r>
    </w:p>
    <w:p w14:paraId="72D9A4F8" w14:textId="77777777" w:rsidR="009C5C4F" w:rsidRPr="00635C4B" w:rsidRDefault="009C5C4F" w:rsidP="009C5C4F">
      <w:pPr>
        <w:pStyle w:val="Puesto"/>
        <w:rPr>
          <w:rFonts w:eastAsiaTheme="minorEastAsia"/>
          <w:lang w:val="es-ES_tradnl"/>
        </w:rPr>
      </w:pPr>
      <w:r w:rsidRPr="00635C4B">
        <w:rPr>
          <w:rFonts w:eastAsiaTheme="minorEastAsia"/>
          <w:lang w:val="es-ES_tradnl"/>
        </w:rPr>
        <w:t>I. Una Presidencia, que estará a cargo de la persona coordinadora del sector al que esté adscrita la entidad;</w:t>
      </w:r>
    </w:p>
    <w:p w14:paraId="229AA532" w14:textId="77777777" w:rsidR="009C5C4F" w:rsidRPr="00635C4B" w:rsidRDefault="009C5C4F" w:rsidP="009C5C4F">
      <w:pPr>
        <w:pStyle w:val="Puesto"/>
        <w:rPr>
          <w:rFonts w:eastAsiaTheme="minorEastAsia"/>
          <w:lang w:val="es-ES_tradnl"/>
        </w:rPr>
      </w:pPr>
      <w:r w:rsidRPr="00635C4B">
        <w:rPr>
          <w:rFonts w:eastAsiaTheme="minorEastAsia"/>
          <w:lang w:val="es-ES_tradnl"/>
        </w:rPr>
        <w:t>II. Una Secretaría Técnica, que estará a cargo de la persona designada por el órgano de gobierno a propuesta de la Presidencia;</w:t>
      </w:r>
    </w:p>
    <w:p w14:paraId="21C0469C" w14:textId="77777777" w:rsidR="009C5C4F" w:rsidRPr="00635C4B" w:rsidRDefault="009C5C4F" w:rsidP="009C5C4F">
      <w:pPr>
        <w:pStyle w:val="Puesto"/>
        <w:rPr>
          <w:rFonts w:eastAsiaTheme="minorEastAsia"/>
          <w:lang w:val="es-ES_tradnl"/>
        </w:rPr>
      </w:pPr>
      <w:r w:rsidRPr="00635C4B">
        <w:rPr>
          <w:rFonts w:eastAsiaTheme="minorEastAsia"/>
          <w:lang w:val="es-ES_tradnl"/>
        </w:rPr>
        <w:lastRenderedPageBreak/>
        <w:t>III. Una comisaría, que estará a cargo de la persona representante de la Secretaría de la Contraloría; y</w:t>
      </w:r>
    </w:p>
    <w:p w14:paraId="6861812C" w14:textId="77777777" w:rsidR="009C5C4F" w:rsidRPr="00635C4B" w:rsidRDefault="009C5C4F" w:rsidP="009C5C4F">
      <w:pPr>
        <w:pStyle w:val="Puesto"/>
        <w:rPr>
          <w:rFonts w:eastAsiaTheme="minorEastAsia"/>
          <w:lang w:val="es-ES_tradnl"/>
        </w:rPr>
      </w:pPr>
      <w:r w:rsidRPr="00635C4B">
        <w:rPr>
          <w:rFonts w:eastAsiaTheme="minorEastAsia"/>
          <w:lang w:val="es-ES_tradnl"/>
        </w:rPr>
        <w:t>IV. El número de vocales que dispongan los actos jurídicos de creación. En todo caso habrá un vocal designado por la Secretaría de Finanzas y otro por la Oficialía Mayor.</w:t>
      </w:r>
    </w:p>
    <w:p w14:paraId="7FA55F27" w14:textId="77777777" w:rsidR="009C5C4F" w:rsidRPr="00C236FB" w:rsidRDefault="009C5C4F" w:rsidP="009C5C4F">
      <w:pPr>
        <w:pStyle w:val="Puesto"/>
        <w:spacing w:line="360" w:lineRule="auto"/>
        <w:rPr>
          <w:rFonts w:eastAsiaTheme="minorEastAsia"/>
          <w:sz w:val="24"/>
          <w:szCs w:val="24"/>
          <w:lang w:val="es-ES_tradnl"/>
        </w:rPr>
      </w:pPr>
    </w:p>
    <w:p w14:paraId="06406A23" w14:textId="77777777" w:rsidR="009C5C4F" w:rsidRPr="00C236FB" w:rsidRDefault="009C5C4F" w:rsidP="009C5C4F">
      <w:pPr>
        <w:spacing w:line="360" w:lineRule="auto"/>
        <w:ind w:right="-28"/>
        <w:jc w:val="both"/>
        <w:rPr>
          <w:rFonts w:ascii="Palatino Linotype" w:eastAsiaTheme="minorEastAsia" w:hAnsi="Palatino Linotype" w:cs="Arial"/>
          <w:lang w:val="es-ES_tradnl"/>
        </w:rPr>
      </w:pPr>
      <w:r w:rsidRPr="00C236FB">
        <w:rPr>
          <w:rFonts w:ascii="Palatino Linotype" w:eastAsiaTheme="minorEastAsia" w:hAnsi="Palatino Linotype" w:cs="Arial"/>
          <w:lang w:val="es-ES_tradnl"/>
        </w:rPr>
        <w:t>Por otro lado, el precepto normativo 32 de la Ley en referencia, textualmente señala lo siguiente:</w:t>
      </w:r>
    </w:p>
    <w:p w14:paraId="703463B4" w14:textId="77777777" w:rsidR="009C5C4F" w:rsidRPr="00C236FB" w:rsidRDefault="009C5C4F" w:rsidP="009C5C4F">
      <w:pPr>
        <w:pStyle w:val="Puesto"/>
        <w:spacing w:line="360" w:lineRule="auto"/>
        <w:rPr>
          <w:b/>
          <w:szCs w:val="22"/>
        </w:rPr>
      </w:pPr>
      <w:r w:rsidRPr="00C236FB">
        <w:rPr>
          <w:b/>
          <w:szCs w:val="22"/>
        </w:rPr>
        <w:t>Artículo 32.- Los órganos de Gobierno deberán sesionar cuando menos una vez cada dos meses.</w:t>
      </w:r>
    </w:p>
    <w:p w14:paraId="24E1E9ED" w14:textId="77777777" w:rsidR="009C5C4F" w:rsidRPr="00C236FB" w:rsidRDefault="009C5C4F" w:rsidP="009C5C4F">
      <w:pPr>
        <w:pStyle w:val="Puesto"/>
        <w:spacing w:line="360" w:lineRule="auto"/>
        <w:rPr>
          <w:rFonts w:eastAsiaTheme="minorEastAsia" w:cs="Arial"/>
          <w:szCs w:val="22"/>
          <w:lang w:val="es-ES_tradnl"/>
        </w:rPr>
      </w:pPr>
      <w:r w:rsidRPr="00C236FB">
        <w:rPr>
          <w:rFonts w:eastAsiaTheme="minorEastAsia" w:cs="Arial"/>
          <w:szCs w:val="22"/>
          <w:lang w:val="es-ES_tradnl"/>
        </w:rPr>
        <w:t>Para cada sesión deberá formularse previamente una orden del día, la cual habrá de darse a conocer a los miembros del órgano de Gobierno con la anticipación debida.</w:t>
      </w:r>
    </w:p>
    <w:p w14:paraId="09D7F48E" w14:textId="77777777" w:rsidR="009C5C4F" w:rsidRPr="00C236FB" w:rsidRDefault="009C5C4F" w:rsidP="009C5C4F">
      <w:pPr>
        <w:pStyle w:val="Puesto"/>
        <w:spacing w:line="360" w:lineRule="auto"/>
        <w:rPr>
          <w:rFonts w:eastAsiaTheme="minorEastAsia" w:cs="Arial"/>
          <w:szCs w:val="22"/>
          <w:lang w:val="es-ES_tradnl"/>
        </w:rPr>
      </w:pPr>
    </w:p>
    <w:p w14:paraId="3CCD9BB1" w14:textId="77777777" w:rsidR="009C5C4F" w:rsidRPr="00C236FB" w:rsidRDefault="009C5C4F" w:rsidP="009C5C4F">
      <w:pPr>
        <w:pStyle w:val="Puesto"/>
        <w:spacing w:line="360" w:lineRule="auto"/>
        <w:rPr>
          <w:rFonts w:eastAsiaTheme="minorEastAsia" w:cs="Arial"/>
          <w:szCs w:val="22"/>
          <w:lang w:val="es-ES_tradnl"/>
        </w:rPr>
      </w:pPr>
      <w:r w:rsidRPr="00C236FB">
        <w:rPr>
          <w:rFonts w:eastAsiaTheme="minorEastAsia" w:cs="Arial"/>
          <w:b/>
          <w:szCs w:val="22"/>
          <w:lang w:val="es-ES_tradnl"/>
        </w:rPr>
        <w:t>Artículo 33.- Podrán celebrar sesiones extraordinarias</w:t>
      </w:r>
      <w:r w:rsidRPr="00C236FB">
        <w:rPr>
          <w:rFonts w:eastAsiaTheme="minorEastAsia" w:cs="Arial"/>
          <w:szCs w:val="22"/>
          <w:lang w:val="es-ES_tradnl"/>
        </w:rPr>
        <w:t xml:space="preserve"> cada vez que el Presidente lo estime conveniente o a petición de una tercera parte o más del total de los miembros del órgano respectivo.</w:t>
      </w:r>
    </w:p>
    <w:p w14:paraId="36DAA04E" w14:textId="77777777" w:rsidR="009C5C4F" w:rsidRPr="00C236FB" w:rsidRDefault="009C5C4F" w:rsidP="009C5C4F">
      <w:pPr>
        <w:spacing w:line="360" w:lineRule="auto"/>
        <w:ind w:right="539"/>
        <w:jc w:val="both"/>
        <w:rPr>
          <w:rFonts w:ascii="Palatino Linotype" w:eastAsiaTheme="minorEastAsia" w:hAnsi="Palatino Linotype" w:cs="Arial"/>
          <w:lang w:val="es-ES_tradnl"/>
        </w:rPr>
      </w:pPr>
    </w:p>
    <w:p w14:paraId="7C44A35A" w14:textId="77777777" w:rsidR="009C5C4F" w:rsidRPr="00C236FB" w:rsidRDefault="009C5C4F" w:rsidP="009C5C4F">
      <w:pPr>
        <w:spacing w:line="360" w:lineRule="auto"/>
        <w:ind w:right="-28"/>
        <w:jc w:val="both"/>
        <w:rPr>
          <w:rFonts w:ascii="Palatino Linotype" w:eastAsiaTheme="minorEastAsia" w:hAnsi="Palatino Linotype" w:cs="Arial"/>
          <w:lang w:val="es-ES_tradnl"/>
        </w:rPr>
      </w:pPr>
      <w:r w:rsidRPr="00C236FB">
        <w:rPr>
          <w:rFonts w:ascii="Palatino Linotype" w:eastAsiaTheme="minorEastAsia" w:hAnsi="Palatino Linotype" w:cs="Arial"/>
          <w:lang w:val="es-ES_tradnl"/>
        </w:rPr>
        <w:t xml:space="preserve">En ese sentido este Órgano Garante, puede </w:t>
      </w:r>
      <w:r>
        <w:rPr>
          <w:rFonts w:ascii="Palatino Linotype" w:eastAsiaTheme="minorEastAsia" w:hAnsi="Palatino Linotype" w:cs="Arial"/>
          <w:lang w:val="es-ES_tradnl"/>
        </w:rPr>
        <w:t>advertir</w:t>
      </w:r>
      <w:r w:rsidRPr="00C236FB">
        <w:rPr>
          <w:rFonts w:ascii="Palatino Linotype" w:eastAsiaTheme="minorEastAsia" w:hAnsi="Palatino Linotype" w:cs="Arial"/>
          <w:lang w:val="es-ES_tradnl"/>
        </w:rPr>
        <w:t>, conforme a los preceptos normativos señalados con antelación, lo siguiente:</w:t>
      </w:r>
    </w:p>
    <w:p w14:paraId="703BBDC9" w14:textId="77777777" w:rsidR="009C5C4F" w:rsidRPr="00C236FB" w:rsidRDefault="009C5C4F" w:rsidP="009C5C4F">
      <w:pPr>
        <w:pStyle w:val="Prrafodelista"/>
        <w:numPr>
          <w:ilvl w:val="0"/>
          <w:numId w:val="6"/>
        </w:numPr>
        <w:spacing w:line="360" w:lineRule="auto"/>
        <w:ind w:right="-28"/>
        <w:jc w:val="both"/>
        <w:rPr>
          <w:rFonts w:ascii="Palatino Linotype" w:eastAsiaTheme="minorEastAsia" w:hAnsi="Palatino Linotype" w:cs="Arial"/>
          <w:lang w:val="es-ES_tradnl"/>
        </w:rPr>
      </w:pPr>
      <w:r w:rsidRPr="00C236FB">
        <w:rPr>
          <w:rFonts w:ascii="Palatino Linotype" w:eastAsiaTheme="minorEastAsia" w:hAnsi="Palatino Linotype" w:cs="Arial"/>
          <w:lang w:val="es-ES_tradnl"/>
        </w:rPr>
        <w:t xml:space="preserve">El organismo PROBOSQUE cuenta con un órgano de gobierno el cual es denominado como Consejo Directivo. </w:t>
      </w:r>
    </w:p>
    <w:p w14:paraId="3EECBF3B" w14:textId="77777777" w:rsidR="009C5C4F" w:rsidRPr="00C236FB" w:rsidRDefault="009C5C4F" w:rsidP="009C5C4F">
      <w:pPr>
        <w:pStyle w:val="Prrafodelista"/>
        <w:numPr>
          <w:ilvl w:val="0"/>
          <w:numId w:val="6"/>
        </w:numPr>
        <w:spacing w:line="360" w:lineRule="auto"/>
        <w:ind w:right="-28"/>
        <w:jc w:val="both"/>
        <w:rPr>
          <w:rFonts w:ascii="Palatino Linotype" w:eastAsiaTheme="minorEastAsia" w:hAnsi="Palatino Linotype" w:cs="Arial"/>
          <w:lang w:val="es-ES_tradnl"/>
        </w:rPr>
      </w:pPr>
      <w:r w:rsidRPr="00C236FB">
        <w:rPr>
          <w:rFonts w:ascii="Palatino Linotype" w:eastAsiaTheme="minorEastAsia" w:hAnsi="Palatino Linotype" w:cs="Arial"/>
          <w:lang w:val="es-ES_tradnl"/>
        </w:rPr>
        <w:t>Este deberá conformarse por una presidencia, una secretaria técnica, una comisaria y seis vocales.</w:t>
      </w:r>
    </w:p>
    <w:p w14:paraId="1B7113FA" w14:textId="77777777" w:rsidR="009C5C4F" w:rsidRPr="00C236FB" w:rsidRDefault="009C5C4F" w:rsidP="009C5C4F">
      <w:pPr>
        <w:pStyle w:val="Prrafodelista"/>
        <w:numPr>
          <w:ilvl w:val="0"/>
          <w:numId w:val="6"/>
        </w:numPr>
        <w:spacing w:line="360" w:lineRule="auto"/>
        <w:ind w:right="-28"/>
        <w:jc w:val="both"/>
        <w:rPr>
          <w:rFonts w:ascii="Palatino Linotype" w:eastAsiaTheme="minorEastAsia" w:hAnsi="Palatino Linotype" w:cs="Arial"/>
          <w:lang w:val="es-ES_tradnl"/>
        </w:rPr>
      </w:pPr>
      <w:r w:rsidRPr="00C236FB">
        <w:rPr>
          <w:rFonts w:ascii="Palatino Linotype" w:eastAsiaTheme="minorEastAsia" w:hAnsi="Palatino Linotype" w:cs="Arial"/>
          <w:lang w:val="es-ES_tradnl"/>
        </w:rPr>
        <w:t xml:space="preserve">Dicho Consejo tiene la facultad de emitir determinaciones mismas que son de carácter obligatorio para el Titular y las unidades administrativas correspondientes. </w:t>
      </w:r>
    </w:p>
    <w:p w14:paraId="5C18139E" w14:textId="77777777" w:rsidR="009C5C4F" w:rsidRDefault="009C5C4F" w:rsidP="009C5C4F">
      <w:pPr>
        <w:pStyle w:val="Prrafodelista"/>
        <w:numPr>
          <w:ilvl w:val="0"/>
          <w:numId w:val="6"/>
        </w:numPr>
        <w:spacing w:line="360" w:lineRule="auto"/>
        <w:ind w:right="-28"/>
        <w:jc w:val="both"/>
        <w:rPr>
          <w:rFonts w:ascii="Palatino Linotype" w:eastAsiaTheme="minorEastAsia" w:hAnsi="Palatino Linotype" w:cs="Arial"/>
          <w:lang w:val="es-ES_tradnl"/>
        </w:rPr>
      </w:pPr>
      <w:r w:rsidRPr="00C236FB">
        <w:rPr>
          <w:rFonts w:ascii="Palatino Linotype" w:eastAsiaTheme="minorEastAsia" w:hAnsi="Palatino Linotype" w:cs="Arial"/>
          <w:lang w:val="es-ES_tradnl"/>
        </w:rPr>
        <w:lastRenderedPageBreak/>
        <w:t>Conforme a lo establecido en la Ley para la Coordinación y Control de Organismos Auxiliares del Estado de México el Consejo Directivo como órgano de gobierno deberá sesionar cuando menos una vez cada dos meses y en sesiones extraordinarias cada vez que el Presidente lo estime conveniente.</w:t>
      </w:r>
    </w:p>
    <w:p w14:paraId="22B57E46" w14:textId="77777777" w:rsidR="00A44E25" w:rsidRDefault="00A44E25" w:rsidP="00A44E25">
      <w:pPr>
        <w:pStyle w:val="Prrafodelista"/>
        <w:spacing w:line="360" w:lineRule="auto"/>
        <w:ind w:right="-28"/>
        <w:jc w:val="both"/>
        <w:rPr>
          <w:rFonts w:ascii="Palatino Linotype" w:eastAsiaTheme="minorEastAsia" w:hAnsi="Palatino Linotype" w:cs="Arial"/>
          <w:lang w:val="es-ES_tradnl"/>
        </w:rPr>
      </w:pPr>
    </w:p>
    <w:p w14:paraId="27BA1028" w14:textId="77777777" w:rsidR="00A44E25" w:rsidRDefault="00A44E25" w:rsidP="00A44E25">
      <w:pPr>
        <w:pStyle w:val="Prrafodelista"/>
        <w:numPr>
          <w:ilvl w:val="0"/>
          <w:numId w:val="6"/>
        </w:numPr>
        <w:spacing w:line="360" w:lineRule="auto"/>
        <w:ind w:right="-28"/>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Que el Recurrente requiere las actas del mes de septiembre lo que correspondería al quinto bimestre de Septiembre y Octubre, </w:t>
      </w:r>
      <w:r w:rsidRPr="00A44E25">
        <w:rPr>
          <w:rFonts w:ascii="Palatino Linotype" w:eastAsiaTheme="minorEastAsia" w:hAnsi="Palatino Linotype" w:cs="Arial"/>
          <w:u w:val="single"/>
          <w:lang w:val="es-ES_tradnl"/>
        </w:rPr>
        <w:t>sin embargo la solicitud fue interpuesta en fecha diecinueve de septiembre de dos mil veinticinco</w:t>
      </w:r>
      <w:r>
        <w:rPr>
          <w:rFonts w:ascii="Palatino Linotype" w:eastAsiaTheme="minorEastAsia" w:hAnsi="Palatino Linotype" w:cs="Arial"/>
          <w:lang w:val="es-ES_tradnl"/>
        </w:rPr>
        <w:t>.</w:t>
      </w:r>
    </w:p>
    <w:p w14:paraId="280AA85F" w14:textId="77777777" w:rsidR="00A44E25" w:rsidRPr="00A44E25" w:rsidRDefault="00A44E25" w:rsidP="00A44E25">
      <w:pPr>
        <w:pStyle w:val="Prrafodelista"/>
        <w:rPr>
          <w:rFonts w:ascii="Palatino Linotype" w:eastAsiaTheme="minorEastAsia" w:hAnsi="Palatino Linotype" w:cs="Arial"/>
          <w:lang w:val="es-ES_tradnl"/>
        </w:rPr>
      </w:pPr>
    </w:p>
    <w:p w14:paraId="3BEA162F" w14:textId="77777777" w:rsidR="00A44E25" w:rsidRPr="00A44E25" w:rsidRDefault="009C5C4F" w:rsidP="00A44E25">
      <w:pPr>
        <w:pStyle w:val="Prrafodelista"/>
        <w:numPr>
          <w:ilvl w:val="0"/>
          <w:numId w:val="6"/>
        </w:numPr>
        <w:spacing w:line="360" w:lineRule="auto"/>
        <w:ind w:right="-28"/>
        <w:jc w:val="both"/>
        <w:rPr>
          <w:rFonts w:ascii="Palatino Linotype" w:eastAsiaTheme="minorEastAsia" w:hAnsi="Palatino Linotype" w:cs="Arial"/>
          <w:lang w:val="es-ES_tradnl"/>
        </w:rPr>
      </w:pPr>
      <w:r w:rsidRPr="00A44E25">
        <w:rPr>
          <w:rFonts w:ascii="Palatino Linotype" w:eastAsiaTheme="minorEastAsia" w:hAnsi="Palatino Linotype" w:cs="Arial"/>
          <w:lang w:val="es-ES_tradnl"/>
        </w:rPr>
        <w:t>Que en respuesta el Servidor Público Habilitado manifestó que</w:t>
      </w:r>
      <w:r w:rsidRPr="00A44E25">
        <w:rPr>
          <w:rFonts w:ascii="Palatino Linotype" w:hAnsi="Palatino Linotype" w:cs="Arial"/>
          <w:bCs/>
        </w:rPr>
        <w:t xml:space="preserve"> después de una búsqueda exhaustiva y razonable de la información en los archivos, expedientes y base de datos de la Dirección General de la Protectora de Bosques</w:t>
      </w:r>
      <w:r w:rsidRPr="00A44E25">
        <w:rPr>
          <w:rFonts w:ascii="Palatino Linotype" w:hAnsi="Palatino Linotype" w:cs="Arial"/>
          <w:b/>
          <w:bCs/>
        </w:rPr>
        <w:t xml:space="preserve"> no se encontró registro de la información solicitada </w:t>
      </w:r>
      <w:r w:rsidRPr="00A44E25">
        <w:rPr>
          <w:rFonts w:ascii="Palatino Linotype" w:eastAsiaTheme="minorEastAsia" w:hAnsi="Palatino Linotype" w:cs="Arial"/>
          <w:lang w:val="es-ES_tradnl"/>
        </w:rPr>
        <w:t xml:space="preserve">por lo </w:t>
      </w:r>
      <w:r w:rsidRPr="00A44E25">
        <w:rPr>
          <w:rFonts w:ascii="Palatino Linotype" w:hAnsi="Palatino Linotype"/>
        </w:rPr>
        <w:t xml:space="preserve">conforme el pronunciamiento emitido por el Servidor Público Habilitado </w:t>
      </w:r>
      <w:r w:rsidRPr="00A44E25">
        <w:rPr>
          <w:rFonts w:ascii="Palatino Linotype" w:hAnsi="Palatino Linotype" w:cs="Palatino Linotype"/>
          <w:iCs/>
        </w:rPr>
        <w:t>se advierte que en términos de lo establecido por el artículo 162 de la Ley de Transparencia Local la solicitud de información fue turnada a la unidad administrativa poseedora que la información.</w:t>
      </w:r>
    </w:p>
    <w:p w14:paraId="1E61E277" w14:textId="77777777" w:rsidR="00A44E25" w:rsidRPr="00A44E25" w:rsidRDefault="00A44E25" w:rsidP="00A44E25">
      <w:pPr>
        <w:pStyle w:val="Prrafodelista"/>
        <w:rPr>
          <w:rFonts w:ascii="Palatino Linotype" w:hAnsi="Palatino Linotype" w:cs="Arial"/>
          <w:bCs/>
          <w:u w:val="single"/>
        </w:rPr>
      </w:pPr>
    </w:p>
    <w:p w14:paraId="2C39BD75" w14:textId="77777777" w:rsidR="009C5C4F" w:rsidRDefault="009C5C4F" w:rsidP="009C5C4F">
      <w:pPr>
        <w:spacing w:line="360" w:lineRule="auto"/>
        <w:jc w:val="both"/>
        <w:rPr>
          <w:rFonts w:ascii="Palatino Linotype" w:hAnsi="Palatino Linotype"/>
        </w:rPr>
      </w:pPr>
    </w:p>
    <w:p w14:paraId="3E25FD42" w14:textId="77777777" w:rsidR="009C5C4F" w:rsidRDefault="009C5C4F" w:rsidP="009C5C4F">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De lo </w:t>
      </w:r>
      <w:r w:rsidRPr="007511B9">
        <w:rPr>
          <w:rFonts w:ascii="Palatino Linotype" w:eastAsia="Palatino Linotype" w:hAnsi="Palatino Linotype" w:cs="Palatino Linotype"/>
          <w:color w:val="000000"/>
        </w:rPr>
        <w:t xml:space="preserve">anterior, </w:t>
      </w:r>
      <w:r>
        <w:rPr>
          <w:rFonts w:ascii="Palatino Linotype" w:eastAsia="Palatino Linotype" w:hAnsi="Palatino Linotype" w:cs="Palatino Linotype"/>
          <w:color w:val="000000"/>
        </w:rPr>
        <w:t xml:space="preserve"> este Instituto </w:t>
      </w:r>
      <w:r w:rsidR="00A44E25">
        <w:rPr>
          <w:rFonts w:ascii="Palatino Linotype" w:eastAsia="Palatino Linotype" w:hAnsi="Palatino Linotype" w:cs="Palatino Linotype"/>
          <w:color w:val="000000"/>
        </w:rPr>
        <w:t>advierte que el Sujeto Obligado realizo</w:t>
      </w:r>
      <w:r>
        <w:rPr>
          <w:rFonts w:ascii="Palatino Linotype" w:eastAsia="Palatino Linotype" w:hAnsi="Palatino Linotype" w:cs="Palatino Linotype"/>
          <w:color w:val="000000"/>
        </w:rPr>
        <w:t xml:space="preserve"> una búsqueda exhaustiva y razonable respecto las del Consejo Directivo del primero al diecinueve de septiembre de dos mil veinticinco</w:t>
      </w:r>
      <w:r w:rsidR="00A44E25">
        <w:rPr>
          <w:rFonts w:ascii="Palatino Linotype" w:eastAsia="Palatino Linotype" w:hAnsi="Palatino Linotype" w:cs="Palatino Linotype"/>
          <w:color w:val="000000"/>
        </w:rPr>
        <w:t xml:space="preserve"> sin embargo a la fecha de la solicitud aún no se han celebrado sesiones durante el mes de septiembre pues es de recordarse que conforme la temporalidad solicitada el Sujeto Obligado deberá sesiones entre Septiembre y Octubre del año en curso</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p>
    <w:p w14:paraId="527198F4" w14:textId="77777777" w:rsidR="009C5C4F" w:rsidRDefault="009C5C4F" w:rsidP="009C5C4F">
      <w:pPr>
        <w:spacing w:line="360" w:lineRule="auto"/>
        <w:jc w:val="both"/>
        <w:rPr>
          <w:rFonts w:ascii="Palatino Linotype" w:eastAsia="Palatino Linotype" w:hAnsi="Palatino Linotype" w:cs="Palatino Linotype"/>
          <w:b/>
          <w:color w:val="000000"/>
        </w:rPr>
      </w:pPr>
    </w:p>
    <w:p w14:paraId="6B05A985" w14:textId="77777777" w:rsidR="009C5C4F" w:rsidRDefault="009C5C4F" w:rsidP="009C5C4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En este sentido </w:t>
      </w:r>
      <w:r w:rsidRPr="0044254C">
        <w:rPr>
          <w:rFonts w:ascii="Palatino Linotype" w:eastAsia="Palatino Linotype" w:hAnsi="Palatino Linotype" w:cs="Palatino Linotype"/>
          <w:color w:val="000000"/>
        </w:rPr>
        <w:t>ya</w:t>
      </w:r>
      <w:r w:rsidRPr="007511B9">
        <w:rPr>
          <w:rFonts w:ascii="Palatino Linotype" w:eastAsia="Palatino Linotype" w:hAnsi="Palatino Linotype" w:cs="Palatino Linotype"/>
          <w:color w:val="000000"/>
        </w:rPr>
        <w:t xml:space="preserve">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53454E33" w14:textId="77777777" w:rsidR="009C5C4F" w:rsidRPr="007511B9" w:rsidRDefault="009C5C4F" w:rsidP="009C5C4F">
      <w:pPr>
        <w:spacing w:line="360" w:lineRule="auto"/>
        <w:jc w:val="both"/>
        <w:rPr>
          <w:rFonts w:ascii="Palatino Linotype" w:eastAsia="Palatino Linotype" w:hAnsi="Palatino Linotype" w:cs="Palatino Linotype"/>
          <w:color w:val="000000"/>
        </w:rPr>
      </w:pPr>
    </w:p>
    <w:p w14:paraId="24D5D02C" w14:textId="77777777" w:rsidR="009C5C4F" w:rsidRPr="00E26FA7" w:rsidRDefault="009C5C4F" w:rsidP="009C5C4F">
      <w:pPr>
        <w:spacing w:line="360" w:lineRule="auto"/>
        <w:jc w:val="both"/>
        <w:rPr>
          <w:rFonts w:ascii="Palatino Linotype" w:eastAsia="Palatino Linotype" w:hAnsi="Palatino Linotype" w:cs="Palatino Linotype"/>
          <w:color w:val="000000"/>
        </w:rPr>
      </w:pPr>
      <w:r w:rsidRPr="007511B9">
        <w:rPr>
          <w:rFonts w:ascii="Palatino Linotype" w:eastAsia="Palatino Linotype" w:hAnsi="Palatino Linotype" w:cs="Palatino Linotype"/>
          <w:color w:val="000000"/>
        </w:rPr>
        <w:t>Lo anterior ocasiona que en el caso no se cumpliera con el principio de búsqueda exhaustiva de la información requerida, cuyo alcance se encuentra establecido en el Criterio Reiterado 02/19 emitido por el Pleno de este Organismo Garante, a saber:</w:t>
      </w:r>
    </w:p>
    <w:p w14:paraId="399FF310" w14:textId="77777777" w:rsidR="009C5C4F" w:rsidRPr="007511B9" w:rsidRDefault="009C5C4F" w:rsidP="009C5C4F">
      <w:pPr>
        <w:spacing w:line="276" w:lineRule="auto"/>
        <w:ind w:left="567" w:right="706"/>
        <w:jc w:val="both"/>
        <w:rPr>
          <w:rFonts w:ascii="Palatino Linotype" w:eastAsia="Palatino Linotype" w:hAnsi="Palatino Linotype" w:cs="Palatino Linotype"/>
          <w:i/>
          <w:color w:val="000000"/>
          <w:sz w:val="22"/>
          <w:szCs w:val="22"/>
        </w:rPr>
      </w:pPr>
      <w:r w:rsidRPr="007511B9">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7511B9">
        <w:rPr>
          <w:rFonts w:ascii="Palatino Linotype" w:eastAsia="Palatino Linotype" w:hAnsi="Palatino Linotype" w:cs="Palatino Linotype"/>
          <w:i/>
          <w:color w:val="000000"/>
          <w:sz w:val="22"/>
          <w:szCs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w:t>
      </w:r>
      <w:r w:rsidRPr="007511B9">
        <w:rPr>
          <w:rFonts w:ascii="Palatino Linotype" w:eastAsia="Palatino Linotype" w:hAnsi="Palatino Linotype" w:cs="Palatino Linotype"/>
          <w:i/>
          <w:color w:val="000000"/>
          <w:sz w:val="22"/>
          <w:szCs w:val="22"/>
        </w:rPr>
        <w:lastRenderedPageBreak/>
        <w:t>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483C86CD" w14:textId="77777777" w:rsidR="009C5C4F" w:rsidRDefault="009C5C4F" w:rsidP="009C5C4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50C4615" w14:textId="77777777" w:rsidR="009C5C4F" w:rsidRPr="00E26FA7" w:rsidRDefault="009C5C4F" w:rsidP="009C5C4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511B9">
        <w:rPr>
          <w:rFonts w:ascii="Palatino Linotype" w:eastAsia="Palatino Linotype" w:hAnsi="Palatino Linotype" w:cs="Palatino Linotype"/>
          <w:color w:val="000000"/>
        </w:rPr>
        <w:t>En tal sentido, resulta aplicable el Criterio 02/17 emitido por el Peno del Instituto Nacional de Transparencia y Acceso a la Información y Protección de Datos Personales, de título y texto siguientes:</w:t>
      </w:r>
    </w:p>
    <w:p w14:paraId="52E964C7" w14:textId="77777777" w:rsidR="009C5C4F" w:rsidRPr="007511B9" w:rsidRDefault="009C5C4F" w:rsidP="009C5C4F">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511B9">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7511B9">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511B9">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7511B9">
        <w:rPr>
          <w:rFonts w:ascii="Palatino Linotype" w:eastAsia="Palatino Linotype" w:hAnsi="Palatino Linotype" w:cs="Palatino Linotype"/>
          <w:i/>
          <w:color w:val="000000"/>
          <w:sz w:val="22"/>
          <w:szCs w:val="22"/>
        </w:rPr>
        <w:t xml:space="preserve">; mientras que </w:t>
      </w:r>
      <w:r w:rsidRPr="007511B9">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7511B9">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ECBF544" w14:textId="77777777" w:rsidR="009C5C4F" w:rsidRDefault="009C5C4F" w:rsidP="009C5C4F">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14:paraId="518D1CC6" w14:textId="77777777" w:rsidR="009C5C4F" w:rsidRDefault="009C5C4F" w:rsidP="009C5C4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Robustece lo anterior, lo que señala el artículo 12 de la Ley de Transparencia y Acceso a la Información Pública del Estado de México y Municipios, el cual precisa lo siguiente:  </w:t>
      </w:r>
    </w:p>
    <w:p w14:paraId="2D95C76D" w14:textId="77777777" w:rsidR="009C5C4F" w:rsidRDefault="009C5C4F" w:rsidP="009C5C4F">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6105EDC" w14:textId="77777777" w:rsidR="009C5C4F" w:rsidRDefault="009C5C4F" w:rsidP="009C5C4F">
      <w:pPr>
        <w:spacing w:line="276" w:lineRule="auto"/>
        <w:ind w:left="567" w:right="900"/>
        <w:jc w:val="both"/>
        <w:rPr>
          <w:rFonts w:ascii="Palatino Linotype" w:eastAsia="Palatino Linotype" w:hAnsi="Palatino Linotype" w:cs="Palatino Linotype"/>
          <w:i/>
          <w:sz w:val="22"/>
          <w:szCs w:val="22"/>
        </w:rPr>
      </w:pPr>
    </w:p>
    <w:p w14:paraId="1D141BF4" w14:textId="77777777" w:rsidR="009C5C4F" w:rsidRPr="00A44E25" w:rsidRDefault="009C5C4F" w:rsidP="00A44E25">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2781270D" w14:textId="77777777" w:rsidR="00CA1CB3" w:rsidRPr="00A44E25" w:rsidRDefault="00CA1CB3" w:rsidP="00CA1CB3">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 xml:space="preserve">En este sentido se debe advertir que en respuesta el Sujeto Obligado a través del servidor público </w:t>
      </w:r>
      <w:r w:rsidR="00A44E25">
        <w:rPr>
          <w:rFonts w:ascii="Palatino Linotype" w:eastAsia="Palatino Linotype" w:hAnsi="Palatino Linotype" w:cs="Palatino Linotype"/>
          <w:color w:val="000000"/>
        </w:rPr>
        <w:t xml:space="preserve">habilitado </w:t>
      </w:r>
      <w:r>
        <w:rPr>
          <w:rFonts w:ascii="Palatino Linotype" w:eastAsia="Palatino Linotype" w:hAnsi="Palatino Linotype" w:cs="Palatino Linotype"/>
        </w:rPr>
        <w:t xml:space="preserve">manifestó que </w:t>
      </w:r>
      <w:r w:rsidR="00A44E25" w:rsidRPr="00A44E25">
        <w:rPr>
          <w:rFonts w:ascii="Palatino Linotype" w:hAnsi="Palatino Linotype" w:cs="Arial"/>
          <w:bCs/>
        </w:rPr>
        <w:t>después de una búsqueda exhaustiva y razonable de la información en los archivos, expedientes y base de datos de la Dirección General de la Protectora de Bosques</w:t>
      </w:r>
      <w:r w:rsidR="00A44E25" w:rsidRPr="00A44E25">
        <w:rPr>
          <w:rFonts w:ascii="Palatino Linotype" w:hAnsi="Palatino Linotype" w:cs="Arial"/>
          <w:b/>
          <w:bCs/>
        </w:rPr>
        <w:t xml:space="preserve"> no se encontró registro de la información solicitada</w:t>
      </w:r>
      <w:r w:rsidR="00A44E25">
        <w:rPr>
          <w:rFonts w:ascii="Palatino Linotype" w:eastAsia="Palatino Linotype" w:hAnsi="Palatino Linotype" w:cs="Palatino Linotype"/>
        </w:rPr>
        <w:t xml:space="preserve">, </w:t>
      </w:r>
      <w:r>
        <w:rPr>
          <w:rFonts w:ascii="Palatino Linotype" w:eastAsia="Palatino Linotype" w:hAnsi="Palatino Linotype" w:cs="Palatino Linotype"/>
        </w:rPr>
        <w:t>por lo tanto,</w:t>
      </w:r>
      <w:r w:rsidRPr="006040B7">
        <w:rPr>
          <w:rFonts w:ascii="Palatino Linotype" w:eastAsia="Palatino Linotype" w:hAnsi="Palatino Linotype" w:cs="Palatino Linotype"/>
        </w:rPr>
        <w:t xml:space="preserve"> es de referir que nos encontramos, ante hechos negativo</w:t>
      </w:r>
      <w:r>
        <w:rPr>
          <w:rFonts w:ascii="Palatino Linotype" w:eastAsia="Palatino Linotype" w:hAnsi="Palatino Linotype" w:cs="Palatino Linotype"/>
        </w:rPr>
        <w:t>s</w:t>
      </w:r>
      <w:r w:rsidRPr="006040B7">
        <w:rPr>
          <w:rFonts w:ascii="Palatino Linotype" w:eastAsia="Palatino Linotype" w:hAnsi="Palatino Linotype" w:cs="Palatino Linotype"/>
        </w:rPr>
        <w:t xml:space="preserve">, resultando aplicable la siguiente tesis: </w:t>
      </w:r>
    </w:p>
    <w:p w14:paraId="20C3D52C" w14:textId="77777777" w:rsidR="00CA1CB3" w:rsidRPr="00130604" w:rsidRDefault="00CA1CB3" w:rsidP="00CA1CB3">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130604">
        <w:rPr>
          <w:rFonts w:ascii="Palatino Linotype" w:eastAsia="Palatino Linotype" w:hAnsi="Palatino Linotype" w:cs="Palatino Linotype"/>
          <w:i/>
          <w:color w:val="000000"/>
        </w:rPr>
        <w:t>«</w:t>
      </w:r>
      <w:r w:rsidRPr="00130604">
        <w:rPr>
          <w:rFonts w:ascii="Palatino Linotype" w:eastAsia="Palatino Linotype" w:hAnsi="Palatino Linotype" w:cs="Palatino Linotype"/>
          <w:b/>
          <w:i/>
          <w:color w:val="000000"/>
        </w:rPr>
        <w:t>HECHOS NEGATIVOS, NO SON SUSCEPTIBLES DE DEMOSTRACIÓN.</w:t>
      </w:r>
    </w:p>
    <w:p w14:paraId="13D5BC59" w14:textId="77777777" w:rsidR="00CA1CB3" w:rsidRPr="00130604" w:rsidRDefault="00CA1CB3" w:rsidP="00CA1CB3">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130604">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14:paraId="09A76120" w14:textId="77777777" w:rsidR="00CA1CB3" w:rsidRPr="00984A9D" w:rsidRDefault="00CA1CB3" w:rsidP="00CA1CB3">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130604">
        <w:rPr>
          <w:rFonts w:ascii="Palatino Linotype" w:eastAsia="Palatino Linotype" w:hAnsi="Palatino Linotype" w:cs="Palatino Linotype"/>
          <w:i/>
          <w:color w:val="000000"/>
        </w:rPr>
        <w:t>Amparo en revisión 2022/61. José García Florín (Menor). 9 de octubre de 1961. Cinco votos. Ponente: José Rivera Pérez Campos</w:t>
      </w:r>
    </w:p>
    <w:p w14:paraId="7545C457" w14:textId="77777777" w:rsidR="00CA1CB3" w:rsidRDefault="00CA1CB3" w:rsidP="00CA1CB3">
      <w:pPr>
        <w:spacing w:line="360" w:lineRule="auto"/>
        <w:jc w:val="both"/>
        <w:rPr>
          <w:rFonts w:ascii="Palatino Linotype" w:eastAsia="Palatino Linotype" w:hAnsi="Palatino Linotype" w:cs="Palatino Linotype"/>
        </w:rPr>
      </w:pPr>
    </w:p>
    <w:p w14:paraId="108A34E5" w14:textId="77777777" w:rsidR="00CA1CB3" w:rsidRDefault="00CA1CB3" w:rsidP="00CA1CB3">
      <w:pPr>
        <w:spacing w:line="360" w:lineRule="auto"/>
        <w:jc w:val="both"/>
        <w:rPr>
          <w:rFonts w:ascii="Palatino Linotype" w:eastAsia="Palatino Linotype" w:hAnsi="Palatino Linotype" w:cs="Palatino Linotype"/>
          <w:color w:val="000000"/>
        </w:rPr>
      </w:pPr>
      <w:r w:rsidRPr="00E44C71">
        <w:rPr>
          <w:rFonts w:ascii="Palatino Linotype" w:eastAsia="Palatino Linotype" w:hAnsi="Palatino Linotype" w:cs="Palatino Linotype"/>
        </w:rPr>
        <w:t xml:space="preserve">De lo que se desprende que es materialmente imposible realizar la entrega de alguna documental que no ha generado el </w:t>
      </w:r>
      <w:r w:rsidRPr="00E44C71">
        <w:rPr>
          <w:rFonts w:ascii="Palatino Linotype" w:eastAsia="Palatino Linotype" w:hAnsi="Palatino Linotype" w:cs="Palatino Linotype"/>
          <w:b/>
        </w:rPr>
        <w:t>SUJETO OBLIGADO</w:t>
      </w:r>
      <w:r w:rsidRPr="00E44C71">
        <w:rPr>
          <w:rFonts w:ascii="Palatino Linotype" w:eastAsia="Palatino Linotype" w:hAnsi="Palatino Linotype" w:cs="Palatino Linotype"/>
        </w:rPr>
        <w:t xml:space="preserve">. </w:t>
      </w:r>
      <w:r w:rsidRPr="00E44C71">
        <w:rPr>
          <w:rFonts w:ascii="Palatino Linotype" w:eastAsia="Palatino Linotype" w:hAnsi="Palatino Linotype" w:cs="Palatino Linotype"/>
          <w:color w:val="000000"/>
        </w:rPr>
        <w:t>Al respecto, este Órgano Garante carece de facultades para dudar de la veracidad de la respuesta emitida pues no está facultado para pronunciarse sobre la veracidad de la información que los Sujetos Obligados ponen a disposición de los solicitantes; situación que se aleja de las atribuciones de este Institut</w:t>
      </w:r>
      <w:r>
        <w:rPr>
          <w:rFonts w:ascii="Palatino Linotype" w:eastAsia="Palatino Linotype" w:hAnsi="Palatino Linotype" w:cs="Palatino Linotype"/>
          <w:color w:val="000000"/>
        </w:rPr>
        <w:t>o</w:t>
      </w:r>
      <w:r w:rsidRPr="00E44C71">
        <w:rPr>
          <w:rFonts w:ascii="Palatino Linotype" w:eastAsia="Palatino Linotype" w:hAnsi="Palatino Linotype" w:cs="Palatino Linotype"/>
          <w:color w:val="000000"/>
        </w:rPr>
        <w:t>.</w:t>
      </w:r>
    </w:p>
    <w:p w14:paraId="211BEF43" w14:textId="77777777" w:rsidR="00CA1CB3" w:rsidRDefault="00CA1CB3" w:rsidP="00CA1CB3">
      <w:pPr>
        <w:spacing w:line="360" w:lineRule="auto"/>
        <w:jc w:val="both"/>
        <w:rPr>
          <w:rFonts w:ascii="Palatino Linotype" w:hAnsi="Palatino Linotype" w:cs="Arial"/>
          <w:lang w:eastAsia="es-ES"/>
        </w:rPr>
      </w:pPr>
    </w:p>
    <w:p w14:paraId="47B6AE6A" w14:textId="77777777" w:rsidR="00CA1CB3" w:rsidRPr="00AE6300" w:rsidRDefault="00CA1CB3" w:rsidP="00CA1CB3">
      <w:pPr>
        <w:spacing w:line="360" w:lineRule="auto"/>
        <w:jc w:val="both"/>
        <w:rPr>
          <w:rFonts w:ascii="Palatino Linotype" w:hAnsi="Palatino Linotype"/>
        </w:rPr>
      </w:pPr>
      <w:r w:rsidRPr="0008156C">
        <w:rPr>
          <w:rFonts w:ascii="Palatino Linotype" w:hAnsi="Palatino Linotype"/>
          <w:bCs/>
        </w:rPr>
        <w:t>Por lo que una vez analizados los</w:t>
      </w:r>
      <w:r>
        <w:rPr>
          <w:rFonts w:ascii="Palatino Linotype" w:hAnsi="Palatino Linotype"/>
          <w:bCs/>
        </w:rPr>
        <w:t xml:space="preserve"> presentes recursos de revisión</w:t>
      </w:r>
      <w:r>
        <w:rPr>
          <w:rFonts w:ascii="Palatino Linotype" w:hAnsi="Palatino Linotype"/>
        </w:rPr>
        <w:t xml:space="preserve"> e</w:t>
      </w:r>
      <w:r w:rsidRPr="00AE6300">
        <w:rPr>
          <w:rFonts w:ascii="Palatino Linotype" w:hAnsi="Palatino Linotype"/>
        </w:rPr>
        <w:t xml:space="preserve">ste Instituto determina que </w:t>
      </w:r>
      <w:r>
        <w:rPr>
          <w:rFonts w:ascii="Palatino Linotype" w:hAnsi="Palatino Linotype"/>
        </w:rPr>
        <w:t>derivado de las manifestaciones realizadas por el Servidor Público Habilitado</w:t>
      </w:r>
      <w:r w:rsidRPr="00AE6300">
        <w:rPr>
          <w:rFonts w:ascii="Palatino Linotype" w:hAnsi="Palatino Linotype"/>
        </w:rPr>
        <w:t xml:space="preserve"> </w:t>
      </w:r>
      <w:r>
        <w:rPr>
          <w:rFonts w:ascii="Palatino Linotype" w:hAnsi="Palatino Linotype"/>
        </w:rPr>
        <w:t>d</w:t>
      </w:r>
      <w:r w:rsidRPr="00AE6300">
        <w:rPr>
          <w:rFonts w:ascii="Palatino Linotype" w:hAnsi="Palatino Linotype"/>
        </w:rPr>
        <w:t>el Sujeto Obligado</w:t>
      </w:r>
      <w:r>
        <w:rPr>
          <w:rFonts w:ascii="Palatino Linotype" w:hAnsi="Palatino Linotype"/>
        </w:rPr>
        <w:t xml:space="preserve"> y toda vez que </w:t>
      </w:r>
      <w:r w:rsidRPr="00E44C71">
        <w:rPr>
          <w:rFonts w:ascii="Palatino Linotype" w:eastAsia="Palatino Linotype" w:hAnsi="Palatino Linotype" w:cs="Palatino Linotype"/>
          <w:color w:val="000000"/>
        </w:rPr>
        <w:t xml:space="preserve">este Órgano Garante carece de facultades para dudar de la veracidad de la respuesta emitida pues no está facultado para pronunciarse sobre la </w:t>
      </w:r>
      <w:r w:rsidRPr="00E44C71">
        <w:rPr>
          <w:rFonts w:ascii="Palatino Linotype" w:eastAsia="Palatino Linotype" w:hAnsi="Palatino Linotype" w:cs="Palatino Linotype"/>
          <w:color w:val="000000"/>
        </w:rPr>
        <w:lastRenderedPageBreak/>
        <w:t xml:space="preserve">veracidad de la información </w:t>
      </w:r>
      <w:r>
        <w:rPr>
          <w:rFonts w:ascii="Palatino Linotype" w:eastAsia="Palatino Linotype" w:hAnsi="Palatino Linotype" w:cs="Palatino Linotype"/>
          <w:color w:val="000000"/>
        </w:rPr>
        <w:t>determina que el derecho al acceso a la información del Recurrente se ve colmado.</w:t>
      </w:r>
    </w:p>
    <w:p w14:paraId="464DE084" w14:textId="77777777" w:rsidR="00CA1CB3" w:rsidRPr="00AA093C" w:rsidRDefault="00CA1CB3" w:rsidP="00CA1CB3">
      <w:pPr>
        <w:spacing w:line="360" w:lineRule="auto"/>
        <w:jc w:val="both"/>
        <w:rPr>
          <w:rFonts w:ascii="Palatino Linotype" w:hAnsi="Palatino Linotype" w:cs="Arial"/>
        </w:rPr>
      </w:pPr>
    </w:p>
    <w:p w14:paraId="34AAF0C9" w14:textId="152FBF5E" w:rsidR="00CA1CB3" w:rsidRDefault="00CA1CB3" w:rsidP="00CA1CB3">
      <w:pPr>
        <w:pBdr>
          <w:top w:val="nil"/>
          <w:left w:val="nil"/>
          <w:bottom w:val="nil"/>
          <w:right w:val="nil"/>
          <w:between w:val="nil"/>
        </w:pBdr>
        <w:spacing w:line="360" w:lineRule="auto"/>
        <w:jc w:val="both"/>
        <w:rPr>
          <w:rFonts w:ascii="Palatino Linotype" w:eastAsia="Palatino Linotype" w:hAnsi="Palatino Linotype" w:cs="Palatino Linotype"/>
        </w:rPr>
      </w:pPr>
      <w:r w:rsidRPr="00350DCC">
        <w:rPr>
          <w:rFonts w:ascii="Palatino Linotype" w:eastAsia="Palatino Linotype" w:hAnsi="Palatino Linotype" w:cs="Palatino Linotype"/>
        </w:rPr>
        <w:t xml:space="preserve">En mérito de lo expuesto en líneas anteriores, este Instituto considera que los motivos de inconformidad planteados por la parte </w:t>
      </w:r>
      <w:r w:rsidRPr="00350DCC">
        <w:rPr>
          <w:rFonts w:ascii="Palatino Linotype" w:eastAsia="Palatino Linotype" w:hAnsi="Palatino Linotype" w:cs="Palatino Linotype"/>
          <w:b/>
        </w:rPr>
        <w:t>Recurrente</w:t>
      </w:r>
      <w:r w:rsidRPr="00350DCC">
        <w:rPr>
          <w:rFonts w:ascii="Palatino Linotype" w:eastAsia="Palatino Linotype" w:hAnsi="Palatino Linotype" w:cs="Palatino Linotype"/>
        </w:rPr>
        <w:t xml:space="preserve"> resultan infundados; por ello </w:t>
      </w:r>
      <w:r w:rsidR="00A44E25">
        <w:rPr>
          <w:rFonts w:ascii="Palatino Linotype" w:eastAsia="Palatino Linotype" w:hAnsi="Palatino Linotype" w:cs="Palatino Linotype"/>
          <w:b/>
        </w:rPr>
        <w:t xml:space="preserve">con fundamento en el </w:t>
      </w:r>
      <w:r w:rsidRPr="00350DCC">
        <w:rPr>
          <w:rFonts w:ascii="Palatino Linotype" w:eastAsia="Palatino Linotype" w:hAnsi="Palatino Linotype" w:cs="Palatino Linotype"/>
          <w:b/>
        </w:rPr>
        <w:t xml:space="preserve">artículo 186 </w:t>
      </w:r>
      <w:r w:rsidRPr="00350DCC">
        <w:rPr>
          <w:rFonts w:ascii="Palatino Linotype" w:eastAsia="Palatino Linotype" w:hAnsi="Palatino Linotype" w:cs="Palatino Linotype"/>
        </w:rPr>
        <w:t xml:space="preserve">de la Ley de Transparencia y Acceso a la Información Pública del Estado de México y Municipios, se </w:t>
      </w:r>
      <w:r w:rsidRPr="00350DCC">
        <w:rPr>
          <w:rFonts w:ascii="Palatino Linotype" w:eastAsia="Palatino Linotype" w:hAnsi="Palatino Linotype" w:cs="Palatino Linotype"/>
          <w:b/>
        </w:rPr>
        <w:t xml:space="preserve">CONFIRMA </w:t>
      </w:r>
      <w:r w:rsidRPr="00350DCC">
        <w:rPr>
          <w:rFonts w:ascii="Palatino Linotype" w:eastAsia="Palatino Linotype" w:hAnsi="Palatino Linotype" w:cs="Palatino Linotype"/>
        </w:rPr>
        <w:t>la respuesta proporcionada</w:t>
      </w:r>
      <w:r w:rsidR="00B026DB">
        <w:rPr>
          <w:rFonts w:ascii="Palatino Linotype" w:eastAsia="Palatino Linotype" w:hAnsi="Palatino Linotype" w:cs="Palatino Linotype"/>
        </w:rPr>
        <w:t xml:space="preserve"> </w:t>
      </w:r>
      <w:r w:rsidRPr="00350DCC">
        <w:rPr>
          <w:rFonts w:ascii="Palatino Linotype" w:eastAsia="Palatino Linotype" w:hAnsi="Palatino Linotype" w:cs="Palatino Linotype"/>
        </w:rPr>
        <w:t>a la solicitud de información número</w:t>
      </w:r>
      <w:r w:rsidR="00A44E25">
        <w:rPr>
          <w:rFonts w:ascii="Palatino Linotype" w:eastAsia="Palatino Linotype" w:hAnsi="Palatino Linotype" w:cs="Palatino Linotype"/>
        </w:rPr>
        <w:t xml:space="preserve"> </w:t>
      </w:r>
      <w:r w:rsidRPr="00350DCC">
        <w:rPr>
          <w:color w:val="000000"/>
        </w:rPr>
        <w:t> </w:t>
      </w:r>
      <w:r w:rsidR="00A44E25" w:rsidRPr="00DB318D">
        <w:rPr>
          <w:rFonts w:ascii="Palatino Linotype" w:hAnsi="Palatino Linotype"/>
          <w:b/>
          <w:bCs/>
        </w:rPr>
        <w:t>00106/PROBOSQUE/IP/2025</w:t>
      </w:r>
      <w:r w:rsidRPr="00350DCC">
        <w:rPr>
          <w:rFonts w:ascii="Palatino Linotype" w:eastAsia="Palatino Linotype" w:hAnsi="Palatino Linotype" w:cs="Palatino Linotype"/>
        </w:rPr>
        <w:t>,</w:t>
      </w:r>
      <w:r w:rsidRPr="00350DCC">
        <w:rPr>
          <w:rFonts w:ascii="Palatino Linotype" w:eastAsia="Palatino Linotype" w:hAnsi="Palatino Linotype" w:cs="Palatino Linotype"/>
          <w:b/>
        </w:rPr>
        <w:t xml:space="preserve"> </w:t>
      </w:r>
      <w:r w:rsidRPr="00350DCC">
        <w:rPr>
          <w:rFonts w:ascii="Palatino Linotype" w:eastAsia="Palatino Linotype" w:hAnsi="Palatino Linotype" w:cs="Palatino Linotype"/>
        </w:rPr>
        <w:t>que ha sido materia del presente estudio.</w:t>
      </w:r>
    </w:p>
    <w:p w14:paraId="1CE417C7" w14:textId="77777777" w:rsidR="00A44E25" w:rsidRPr="00A44E25" w:rsidRDefault="00A44E25" w:rsidP="00CA1CB3">
      <w:pPr>
        <w:pBdr>
          <w:top w:val="nil"/>
          <w:left w:val="nil"/>
          <w:bottom w:val="nil"/>
          <w:right w:val="nil"/>
          <w:between w:val="nil"/>
        </w:pBdr>
        <w:spacing w:line="360" w:lineRule="auto"/>
        <w:jc w:val="both"/>
        <w:rPr>
          <w:rFonts w:ascii="Palatino Linotype" w:hAnsi="Palatino Linotype"/>
          <w:b/>
          <w:bCs/>
        </w:rPr>
      </w:pPr>
    </w:p>
    <w:p w14:paraId="7570EF14" w14:textId="77777777" w:rsidR="00CA1CB3" w:rsidRPr="00350DCC" w:rsidRDefault="00CA1CB3" w:rsidP="00CA1CB3">
      <w:pPr>
        <w:pBdr>
          <w:top w:val="nil"/>
          <w:left w:val="nil"/>
          <w:bottom w:val="nil"/>
          <w:right w:val="nil"/>
          <w:between w:val="nil"/>
        </w:pBdr>
        <w:spacing w:line="360" w:lineRule="auto"/>
        <w:jc w:val="both"/>
        <w:rPr>
          <w:rFonts w:ascii="Palatino Linotype" w:eastAsia="Palatino Linotype" w:hAnsi="Palatino Linotype" w:cs="Palatino Linotype"/>
        </w:rPr>
      </w:pPr>
      <w:r w:rsidRPr="00350DCC">
        <w:rPr>
          <w:rFonts w:ascii="Palatino Linotype" w:eastAsia="Palatino Linotype" w:hAnsi="Palatino Linotype" w:cs="Palatino Linotype"/>
        </w:rPr>
        <w:t>Por lo antes expuesto y fundado es de resolverse y,</w:t>
      </w:r>
    </w:p>
    <w:p w14:paraId="0890BE8A" w14:textId="77777777" w:rsidR="00CA1CB3" w:rsidRPr="00E644F2" w:rsidRDefault="00CA1CB3" w:rsidP="00CA1CB3">
      <w:pPr>
        <w:pBdr>
          <w:top w:val="nil"/>
          <w:left w:val="nil"/>
          <w:bottom w:val="nil"/>
          <w:right w:val="nil"/>
          <w:between w:val="nil"/>
        </w:pBdr>
        <w:spacing w:line="360" w:lineRule="auto"/>
        <w:jc w:val="both"/>
        <w:rPr>
          <w:rFonts w:ascii="Palatino Linotype" w:eastAsia="Palatino Linotype" w:hAnsi="Palatino Linotype" w:cs="Palatino Linotype"/>
        </w:rPr>
      </w:pPr>
    </w:p>
    <w:p w14:paraId="33EA79BE" w14:textId="77777777" w:rsidR="00CA1CB3" w:rsidRDefault="00CA1CB3" w:rsidP="00CA1CB3">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E644F2">
        <w:rPr>
          <w:rFonts w:ascii="Palatino Linotype" w:eastAsia="Palatino Linotype" w:hAnsi="Palatino Linotype" w:cs="Palatino Linotype"/>
          <w:b/>
          <w:sz w:val="28"/>
          <w:szCs w:val="28"/>
        </w:rPr>
        <w:t>S E    R E S U E L V E</w:t>
      </w:r>
    </w:p>
    <w:p w14:paraId="454D3E0C" w14:textId="77777777" w:rsidR="00A44E25" w:rsidRPr="00E644F2" w:rsidRDefault="00A44E25" w:rsidP="00CA1CB3">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p>
    <w:p w14:paraId="3F522BE6" w14:textId="77777777" w:rsidR="00CA1CB3" w:rsidRDefault="00CA1CB3" w:rsidP="00CA1CB3">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PRIMERO</w:t>
      </w:r>
      <w:r w:rsidRPr="00E644F2">
        <w:rPr>
          <w:rFonts w:ascii="Palatino Linotype" w:eastAsia="Palatino Linotype" w:hAnsi="Palatino Linotype" w:cs="Palatino Linotype"/>
          <w:b/>
        </w:rPr>
        <w:t>.</w:t>
      </w:r>
      <w:r w:rsidRPr="00E644F2">
        <w:rPr>
          <w:rFonts w:ascii="Palatino Linotype" w:eastAsia="Palatino Linotype" w:hAnsi="Palatino Linotype" w:cs="Palatino Linotype"/>
        </w:rPr>
        <w:t xml:space="preserve"> Se</w:t>
      </w:r>
      <w:r>
        <w:rPr>
          <w:rFonts w:ascii="Palatino Linotype" w:eastAsia="Palatino Linotype" w:hAnsi="Palatino Linotype" w:cs="Palatino Linotype"/>
        </w:rPr>
        <w:t xml:space="preserve"> </w:t>
      </w:r>
      <w:r>
        <w:rPr>
          <w:rFonts w:ascii="Palatino Linotype" w:eastAsia="Palatino Linotype" w:hAnsi="Palatino Linotype" w:cs="Palatino Linotype"/>
          <w:b/>
        </w:rPr>
        <w:t>CONFIRMA</w:t>
      </w:r>
      <w:r>
        <w:rPr>
          <w:rFonts w:ascii="Palatino Linotype" w:eastAsia="Palatino Linotype" w:hAnsi="Palatino Linotype" w:cs="Palatino Linotype"/>
        </w:rPr>
        <w:t xml:space="preserve"> </w:t>
      </w:r>
      <w:r w:rsidRPr="00E644F2">
        <w:rPr>
          <w:rFonts w:ascii="Palatino Linotype" w:eastAsia="Palatino Linotype" w:hAnsi="Palatino Linotype" w:cs="Palatino Linotype"/>
        </w:rPr>
        <w:t xml:space="preserve"> la respuesta</w:t>
      </w:r>
      <w:r w:rsidR="00A44E25">
        <w:rPr>
          <w:rFonts w:ascii="Palatino Linotype" w:eastAsia="Palatino Linotype" w:hAnsi="Palatino Linotype" w:cs="Palatino Linotype"/>
        </w:rPr>
        <w:t xml:space="preserve"> entregada</w:t>
      </w:r>
      <w:r w:rsidRPr="00E644F2">
        <w:rPr>
          <w:rFonts w:ascii="Palatino Linotype" w:eastAsia="Palatino Linotype" w:hAnsi="Palatino Linotype" w:cs="Palatino Linotype"/>
        </w:rPr>
        <w:t xml:space="preserve"> por el </w:t>
      </w:r>
      <w:r w:rsidRPr="00E644F2">
        <w:rPr>
          <w:rFonts w:ascii="Palatino Linotype" w:eastAsia="Palatino Linotype" w:hAnsi="Palatino Linotype" w:cs="Palatino Linotype"/>
          <w:b/>
        </w:rPr>
        <w:t xml:space="preserve">Sujeto Obligado </w:t>
      </w:r>
      <w:r w:rsidRPr="00E644F2">
        <w:rPr>
          <w:rFonts w:ascii="Palatino Linotype" w:eastAsia="Palatino Linotype" w:hAnsi="Palatino Linotype" w:cs="Palatino Linotype"/>
        </w:rPr>
        <w:t>a la solicitud de información</w:t>
      </w:r>
      <w:r w:rsidR="00A44E25">
        <w:rPr>
          <w:rFonts w:ascii="Palatino Linotype" w:hAnsi="Palatino Linotype"/>
          <w:b/>
          <w:bCs/>
        </w:rPr>
        <w:t xml:space="preserve"> </w:t>
      </w:r>
      <w:r w:rsidR="00A44E25" w:rsidRPr="00DB318D">
        <w:rPr>
          <w:rFonts w:ascii="Palatino Linotype" w:hAnsi="Palatino Linotype"/>
          <w:b/>
          <w:bCs/>
        </w:rPr>
        <w:t>00106/PROBOSQUE/IP/2025</w:t>
      </w:r>
      <w:r>
        <w:rPr>
          <w:rFonts w:ascii="Palatino Linotype" w:eastAsia="Palatino Linotype" w:hAnsi="Palatino Linotype" w:cs="Palatino Linotype"/>
        </w:rPr>
        <w:t>, por resultar in</w:t>
      </w:r>
      <w:r w:rsidRPr="00E644F2">
        <w:rPr>
          <w:rFonts w:ascii="Palatino Linotype" w:eastAsia="Palatino Linotype" w:hAnsi="Palatino Linotype" w:cs="Palatino Linotype"/>
        </w:rPr>
        <w:t xml:space="preserve">fundados los motivos de inconformidad argüidos por la parte </w:t>
      </w:r>
      <w:r w:rsidRPr="00E644F2">
        <w:rPr>
          <w:rFonts w:ascii="Palatino Linotype" w:eastAsia="Palatino Linotype" w:hAnsi="Palatino Linotype" w:cs="Palatino Linotype"/>
          <w:b/>
        </w:rPr>
        <w:t>Recurrente</w:t>
      </w:r>
      <w:r w:rsidRPr="00E644F2">
        <w:rPr>
          <w:rFonts w:ascii="Palatino Linotype" w:eastAsia="Palatino Linotype" w:hAnsi="Palatino Linotype" w:cs="Palatino Linotype"/>
        </w:rPr>
        <w:t>, en términos del considerando</w:t>
      </w:r>
      <w:r>
        <w:rPr>
          <w:rFonts w:ascii="Palatino Linotype" w:eastAsia="Palatino Linotype" w:hAnsi="Palatino Linotype" w:cs="Palatino Linotype"/>
          <w:b/>
        </w:rPr>
        <w:t xml:space="preserve"> </w:t>
      </w:r>
      <w:r w:rsidR="00A44E25">
        <w:rPr>
          <w:rFonts w:ascii="Palatino Linotype" w:eastAsia="Palatino Linotype" w:hAnsi="Palatino Linotype" w:cs="Palatino Linotype"/>
          <w:b/>
        </w:rPr>
        <w:t xml:space="preserve">CUARTO </w:t>
      </w:r>
      <w:r w:rsidRPr="00E644F2">
        <w:rPr>
          <w:rFonts w:ascii="Palatino Linotype" w:eastAsia="Palatino Linotype" w:hAnsi="Palatino Linotype" w:cs="Palatino Linotype"/>
        </w:rPr>
        <w:t xml:space="preserve">de la presente resolución. </w:t>
      </w:r>
    </w:p>
    <w:p w14:paraId="4E6AF2B7" w14:textId="77777777" w:rsidR="00CA1CB3" w:rsidRPr="000D2DB0" w:rsidRDefault="00CA1CB3" w:rsidP="00CA1CB3">
      <w:pPr>
        <w:pBdr>
          <w:top w:val="nil"/>
          <w:left w:val="nil"/>
          <w:bottom w:val="nil"/>
          <w:right w:val="nil"/>
          <w:between w:val="nil"/>
        </w:pBdr>
        <w:spacing w:line="360" w:lineRule="auto"/>
        <w:jc w:val="both"/>
        <w:rPr>
          <w:rFonts w:ascii="Palatino Linotype" w:eastAsia="Palatino Linotype" w:hAnsi="Palatino Linotype" w:cs="Palatino Linotype"/>
        </w:rPr>
      </w:pPr>
    </w:p>
    <w:p w14:paraId="77EE405A" w14:textId="77777777" w:rsidR="00CA1CB3" w:rsidRPr="002F7755" w:rsidRDefault="00CA1CB3" w:rsidP="00CA1CB3">
      <w:pPr>
        <w:pBdr>
          <w:top w:val="nil"/>
          <w:left w:val="nil"/>
          <w:bottom w:val="nil"/>
          <w:right w:val="nil"/>
          <w:between w:val="nil"/>
        </w:pBdr>
        <w:spacing w:line="360" w:lineRule="auto"/>
        <w:jc w:val="both"/>
        <w:rPr>
          <w:rFonts w:ascii="Palatino Linotype" w:hAnsi="Palatino Linotype" w:cs="Arial"/>
          <w:i/>
          <w:szCs w:val="23"/>
        </w:rPr>
      </w:pPr>
      <w:r>
        <w:rPr>
          <w:rFonts w:ascii="Palatino Linotype" w:eastAsia="Palatino Linotype" w:hAnsi="Palatino Linotype" w:cs="Palatino Linotype"/>
          <w:b/>
          <w:sz w:val="26"/>
          <w:szCs w:val="26"/>
        </w:rPr>
        <w:t>SEGUNDO</w:t>
      </w:r>
      <w:r w:rsidRPr="00E644F2">
        <w:rPr>
          <w:rFonts w:ascii="Palatino Linotype" w:eastAsia="Palatino Linotype" w:hAnsi="Palatino Linotype" w:cs="Palatino Linotype"/>
          <w:b/>
        </w:rPr>
        <w:t>.</w:t>
      </w:r>
      <w:r>
        <w:rPr>
          <w:rFonts w:ascii="Palatino Linotype" w:eastAsia="Palatino Linotype" w:hAnsi="Palatino Linotype" w:cs="Palatino Linotype"/>
          <w:b/>
        </w:rPr>
        <w:t xml:space="preserve"> </w:t>
      </w:r>
      <w:r w:rsidRPr="00401E50">
        <w:rPr>
          <w:rFonts w:ascii="Palatino Linotype" w:hAnsi="Palatino Linotype" w:cs="Arial"/>
          <w:b/>
        </w:rPr>
        <w:t>Notifíquese</w:t>
      </w:r>
      <w:r w:rsidRPr="00401E50">
        <w:rPr>
          <w:rFonts w:ascii="Palatino Linotype" w:eastAsia="Palatino Linotype" w:hAnsi="Palatino Linotype" w:cs="Palatino Linotype"/>
          <w:b/>
        </w:rPr>
        <w:t xml:space="preserve">, </w:t>
      </w:r>
      <w:r w:rsidRPr="00401E50">
        <w:rPr>
          <w:rFonts w:ascii="Palatino Linotype" w:eastAsia="Palatino Linotype" w:hAnsi="Palatino Linotype" w:cs="Palatino Linotype"/>
        </w:rPr>
        <w:t>vía Sistema de Acceso a la Información Mexiquense (</w:t>
      </w:r>
      <w:r w:rsidRPr="00136959">
        <w:rPr>
          <w:rFonts w:ascii="Palatino Linotype" w:eastAsia="Palatino Linotype" w:hAnsi="Palatino Linotype" w:cs="Palatino Linotype"/>
          <w:b/>
        </w:rPr>
        <w:t>SAIMEX),</w:t>
      </w:r>
      <w:r w:rsidRPr="00401E50">
        <w:rPr>
          <w:rFonts w:ascii="Palatino Linotype" w:eastAsia="Palatino Linotype" w:hAnsi="Palatino Linotype" w:cs="Palatino Linotype"/>
        </w:rPr>
        <w:t xml:space="preserve"> la presente resolución al Titular de la Unidad de Transparencia del </w:t>
      </w:r>
      <w:r w:rsidRPr="00401E50">
        <w:rPr>
          <w:rFonts w:ascii="Palatino Linotype" w:eastAsia="Palatino Linotype" w:hAnsi="Palatino Linotype" w:cs="Palatino Linotype"/>
          <w:b/>
        </w:rPr>
        <w:t>SUJETO OBLIGADO</w:t>
      </w:r>
    </w:p>
    <w:p w14:paraId="0A27AFCA" w14:textId="77777777" w:rsidR="00CA1CB3" w:rsidRDefault="00CA1CB3" w:rsidP="00CA1CB3">
      <w:pPr>
        <w:spacing w:line="360" w:lineRule="auto"/>
        <w:jc w:val="both"/>
        <w:rPr>
          <w:rFonts w:ascii="Palatino Linotype" w:hAnsi="Palatino Linotype" w:cs="Arial"/>
          <w:lang w:eastAsia="es-ES"/>
        </w:rPr>
      </w:pPr>
    </w:p>
    <w:p w14:paraId="2F8F8BDC" w14:textId="77777777" w:rsidR="00CA1CB3" w:rsidRDefault="00CA1CB3" w:rsidP="00CA1CB3">
      <w:pPr>
        <w:spacing w:line="360" w:lineRule="auto"/>
        <w:jc w:val="both"/>
        <w:rPr>
          <w:rFonts w:ascii="Palatino Linotype" w:hAnsi="Palatino Linotype" w:cs="Arial"/>
          <w:lang w:val="es-ES" w:eastAsia="es-ES"/>
        </w:rPr>
      </w:pPr>
      <w:r>
        <w:rPr>
          <w:rFonts w:ascii="Palatino Linotype" w:eastAsia="Palatino Linotype" w:hAnsi="Palatino Linotype" w:cs="Palatino Linotype"/>
          <w:b/>
          <w:sz w:val="26"/>
          <w:szCs w:val="26"/>
        </w:rPr>
        <w:lastRenderedPageBreak/>
        <w:t>TERCERO</w:t>
      </w:r>
      <w:r w:rsidRPr="00E644F2">
        <w:rPr>
          <w:rFonts w:ascii="Palatino Linotype" w:eastAsia="Palatino Linotype" w:hAnsi="Palatino Linotype" w:cs="Palatino Linotype"/>
          <w:b/>
        </w:rPr>
        <w:t xml:space="preserve">. </w:t>
      </w:r>
      <w:r w:rsidRPr="0055610A">
        <w:rPr>
          <w:rFonts w:ascii="Palatino Linotype" w:hAnsi="Palatino Linotype" w:cs="Arial"/>
          <w:b/>
          <w:lang w:val="es-ES" w:eastAsia="es-ES"/>
        </w:rPr>
        <w:t>Notifíquese</w:t>
      </w:r>
      <w:r w:rsidRPr="0055610A">
        <w:rPr>
          <w:rFonts w:ascii="Palatino Linotype" w:hAnsi="Palatino Linotype" w:cs="Arial"/>
          <w:lang w:val="es-ES" w:eastAsia="es-ES"/>
        </w:rPr>
        <w:t xml:space="preserve"> </w:t>
      </w:r>
      <w:r w:rsidRPr="0055610A">
        <w:rPr>
          <w:rFonts w:ascii="Palatino Linotype" w:hAnsi="Palatino Linotype" w:cs="Arial"/>
          <w:b/>
          <w:lang w:val="es-ES" w:eastAsia="es-ES"/>
        </w:rPr>
        <w:t>a la Recurrente</w:t>
      </w:r>
      <w:r w:rsidRPr="0055610A">
        <w:rPr>
          <w:rFonts w:ascii="Palatino Linotype" w:hAnsi="Palatino Linotype" w:cs="Arial"/>
          <w:lang w:val="es-ES" w:eastAsia="es-ES"/>
        </w:rPr>
        <w:t xml:space="preserve"> a través del</w:t>
      </w:r>
      <w:r>
        <w:rPr>
          <w:rFonts w:ascii="Palatino Linotype" w:hAnsi="Palatino Linotype" w:cs="Arial"/>
          <w:lang w:val="es-ES" w:eastAsia="es-ES"/>
        </w:rPr>
        <w:t xml:space="preserve"> </w:t>
      </w:r>
      <w:r w:rsidRPr="00401E50">
        <w:rPr>
          <w:rFonts w:ascii="Palatino Linotype" w:eastAsia="Palatino Linotype" w:hAnsi="Palatino Linotype" w:cs="Palatino Linotype"/>
        </w:rPr>
        <w:t>Sistema de Acceso a la Información Mexiquense</w:t>
      </w:r>
      <w:r w:rsidRPr="0055610A">
        <w:rPr>
          <w:rFonts w:ascii="Palatino Linotype" w:hAnsi="Palatino Linotype" w:cs="Arial"/>
          <w:lang w:val="es-ES" w:eastAsia="es-ES"/>
        </w:rPr>
        <w:t xml:space="preserve"> </w:t>
      </w:r>
      <w:r>
        <w:rPr>
          <w:rFonts w:ascii="Palatino Linotype" w:hAnsi="Palatino Linotype" w:cs="Arial"/>
          <w:lang w:val="es-ES" w:eastAsia="es-ES"/>
        </w:rPr>
        <w:t>(</w:t>
      </w:r>
      <w:r w:rsidRPr="0050100B">
        <w:rPr>
          <w:rFonts w:ascii="Palatino Linotype" w:hAnsi="Palatino Linotype" w:cs="Arial"/>
          <w:b/>
          <w:lang w:val="es-ES" w:eastAsia="es-ES"/>
        </w:rPr>
        <w:t>SAIMEX),</w:t>
      </w:r>
      <w:r w:rsidRPr="0055610A">
        <w:rPr>
          <w:rFonts w:ascii="Palatino Linotype" w:hAnsi="Palatino Linotype" w:cs="Arial"/>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w:t>
      </w:r>
      <w:r>
        <w:rPr>
          <w:rFonts w:ascii="Palatino Linotype" w:hAnsi="Palatino Linotype" w:cs="Arial"/>
          <w:lang w:val="es-ES" w:eastAsia="es-ES"/>
        </w:rPr>
        <w:t>l Estado de México y Municipios.</w:t>
      </w:r>
    </w:p>
    <w:p w14:paraId="30F54898" w14:textId="77777777" w:rsidR="009C5C4F" w:rsidRPr="00777D1A" w:rsidRDefault="009C5C4F" w:rsidP="009C5C4F">
      <w:pPr>
        <w:autoSpaceDE w:val="0"/>
        <w:autoSpaceDN w:val="0"/>
        <w:adjustRightInd w:val="0"/>
        <w:spacing w:line="360" w:lineRule="auto"/>
        <w:ind w:right="49"/>
        <w:jc w:val="both"/>
        <w:rPr>
          <w:rFonts w:ascii="Palatino Linotype" w:hAnsi="Palatino Linotype" w:cs="Arial"/>
        </w:rPr>
      </w:pPr>
    </w:p>
    <w:p w14:paraId="4CEEC89C" w14:textId="0B97AEFC" w:rsidR="009C5C4F" w:rsidRPr="00731126" w:rsidRDefault="009C5C4F" w:rsidP="009C5C4F">
      <w:pPr>
        <w:spacing w:line="360" w:lineRule="auto"/>
        <w:jc w:val="both"/>
        <w:rPr>
          <w:rFonts w:ascii="Palatino Linotype" w:hAnsi="Palatino Linotype" w:cs="Arial"/>
        </w:rPr>
      </w:pPr>
      <w:r w:rsidRPr="00F444C4">
        <w:rPr>
          <w:rFonts w:ascii="Palatino Linotype" w:hAnsi="Palatino Linotype" w:cs="Arial"/>
          <w:lang w:val="es-ES_tradnl"/>
        </w:rPr>
        <w:t xml:space="preserve">ASÍ LO RESUELVE, POR </w:t>
      </w:r>
      <w:r w:rsidRPr="00F00440">
        <w:rPr>
          <w:rFonts w:ascii="Palatino Linotype" w:hAnsi="Palatino Linotype" w:cs="Arial"/>
          <w:b/>
          <w:lang w:val="es-ES_tradnl"/>
        </w:rPr>
        <w:t>UNANIMIDAD 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Pr>
          <w:rFonts w:ascii="Palatino Linotype" w:hAnsi="Palatino Linotype" w:cs="Arial"/>
          <w:b/>
          <w:lang w:val="es-419"/>
        </w:rPr>
        <w:t>CUADRAGÉSIMA</w:t>
      </w:r>
      <w:r w:rsidRPr="00F00440">
        <w:rPr>
          <w:rFonts w:ascii="Palatino Linotype" w:hAnsi="Palatino Linotype" w:cs="Arial"/>
          <w:b/>
          <w:lang w:val="es-419"/>
        </w:rPr>
        <w:t xml:space="preserve"> </w:t>
      </w:r>
      <w:r w:rsidR="00E66A49">
        <w:rPr>
          <w:rFonts w:ascii="Palatino Linotype" w:hAnsi="Palatino Linotype" w:cs="Arial"/>
          <w:b/>
          <w:lang w:val="es-419"/>
        </w:rPr>
        <w:t>CUART</w:t>
      </w:r>
      <w:r>
        <w:rPr>
          <w:rFonts w:ascii="Palatino Linotype" w:hAnsi="Palatino Linotype" w:cs="Arial"/>
          <w:b/>
          <w:lang w:val="es-419"/>
        </w:rPr>
        <w:t xml:space="preserve">A </w:t>
      </w:r>
      <w:r w:rsidRPr="00F00440">
        <w:rPr>
          <w:rFonts w:ascii="Palatino Linotype" w:hAnsi="Palatino Linotype" w:cs="Arial"/>
          <w:b/>
          <w:lang w:val="es-419"/>
        </w:rPr>
        <w:t xml:space="preserve">SESIÓN ORDINARIA CELEBRADA EL </w:t>
      </w:r>
      <w:r w:rsidR="00E66A49">
        <w:rPr>
          <w:rFonts w:ascii="Palatino Linotype" w:hAnsi="Palatino Linotype" w:cs="Arial"/>
          <w:b/>
          <w:lang w:val="es-419"/>
        </w:rPr>
        <w:t>DIEZ DE DICIEMBRE</w:t>
      </w:r>
      <w:r w:rsidRPr="00F00440">
        <w:rPr>
          <w:rFonts w:ascii="Palatino Linotype" w:hAnsi="Palatino Linotype" w:cs="Arial"/>
          <w:b/>
          <w:lang w:val="es-419"/>
        </w:rPr>
        <w:t xml:space="preserve"> DE DOS MIL VE</w:t>
      </w:r>
      <w:r>
        <w:rPr>
          <w:rFonts w:ascii="Palatino Linotype" w:hAnsi="Palatino Linotype" w:cs="Arial"/>
          <w:b/>
          <w:lang w:val="es-419"/>
        </w:rPr>
        <w:t>INTICINCO</w:t>
      </w:r>
      <w:r w:rsidRPr="00F444C4">
        <w:rPr>
          <w:rFonts w:ascii="Palatino Linotype" w:hAnsi="Palatino Linotype" w:cs="Arial"/>
          <w:lang w:val="es-ES_tradnl"/>
        </w:rPr>
        <w:t>, ANTE EL SECRETARIO TÉCNICO DEL PLENO, ALEXIS TAPIA RAMÍREZ. ------------------------------------------------------------------------------------------------------------------------------------------------------------------------------------------------------------------------------------------------------------------------------------------------------------------------------------------------------------------------------------------------------------------------------------------------------------------------------------------------------------------------------------------------------------------------------------------------------------------------------------------------------------------------------------------------------------------</w:t>
      </w:r>
      <w:r w:rsidR="006B2FCE">
        <w:rPr>
          <w:rFonts w:ascii="Palatino Linotype" w:hAnsi="Palatino Linotype" w:cs="Arial"/>
        </w:rPr>
        <w:t>--------------------------------------------------------------------------------------------------------------------------------------------------------------------------------------------------------------------------------------</w:t>
      </w:r>
    </w:p>
    <w:p w14:paraId="7F92D6E5" w14:textId="77777777" w:rsidR="009C5C4F" w:rsidRPr="00F444C4" w:rsidRDefault="009C5C4F" w:rsidP="009C5C4F">
      <w:pPr>
        <w:spacing w:line="360" w:lineRule="auto"/>
        <w:jc w:val="both"/>
        <w:rPr>
          <w:rFonts w:ascii="Palatino Linotype" w:hAnsi="Palatino Linotype" w:cs="Arial"/>
          <w:sz w:val="20"/>
          <w:lang w:val="es-ES_tradnl"/>
        </w:rPr>
      </w:pPr>
      <w:r w:rsidRPr="00F444C4">
        <w:rPr>
          <w:rFonts w:ascii="Palatino Linotype" w:hAnsi="Palatino Linotype" w:cs="Arial"/>
          <w:sz w:val="20"/>
          <w:lang w:val="es-ES_tradnl"/>
        </w:rPr>
        <w:t>JMV/CCR/NJMB</w:t>
      </w:r>
    </w:p>
    <w:p w14:paraId="3F4B014F" w14:textId="77777777" w:rsidR="009C5C4F" w:rsidRPr="00F444C4" w:rsidRDefault="009C5C4F" w:rsidP="009C5C4F">
      <w:pPr>
        <w:spacing w:line="360" w:lineRule="auto"/>
        <w:jc w:val="both"/>
        <w:rPr>
          <w:rFonts w:ascii="Palatino Linotype" w:hAnsi="Palatino Linotype" w:cs="Arial"/>
          <w:sz w:val="20"/>
          <w:lang w:val="es-ES_tradnl"/>
        </w:rPr>
      </w:pPr>
    </w:p>
    <w:p w14:paraId="3B7DFFC1" w14:textId="77777777" w:rsidR="009C5C4F" w:rsidRPr="00F444C4" w:rsidRDefault="009C5C4F" w:rsidP="009C5C4F">
      <w:pPr>
        <w:spacing w:line="360" w:lineRule="auto"/>
        <w:jc w:val="both"/>
        <w:rPr>
          <w:rFonts w:ascii="Palatino Linotype" w:hAnsi="Palatino Linotype" w:cs="Arial"/>
          <w:sz w:val="20"/>
          <w:lang w:val="es-ES_tradnl"/>
        </w:rPr>
      </w:pPr>
    </w:p>
    <w:p w14:paraId="6BC95099" w14:textId="77777777" w:rsidR="009C5C4F" w:rsidRPr="00F444C4" w:rsidRDefault="009C5C4F" w:rsidP="009C5C4F">
      <w:pPr>
        <w:spacing w:line="360" w:lineRule="auto"/>
        <w:contextualSpacing/>
        <w:jc w:val="both"/>
        <w:rPr>
          <w:rFonts w:ascii="Palatino Linotype" w:hAnsi="Palatino Linotype" w:cs="Palatino Linotype"/>
          <w:color w:val="000000"/>
          <w:sz w:val="20"/>
          <w:szCs w:val="20"/>
          <w:lang w:val="es-ES_tradnl"/>
        </w:rPr>
      </w:pPr>
    </w:p>
    <w:p w14:paraId="2525F458" w14:textId="77777777" w:rsidR="009C5C4F" w:rsidRPr="00F444C4" w:rsidRDefault="009C5C4F" w:rsidP="009C5C4F">
      <w:pPr>
        <w:spacing w:line="360" w:lineRule="auto"/>
        <w:contextualSpacing/>
        <w:jc w:val="both"/>
        <w:rPr>
          <w:rFonts w:ascii="Palatino Linotype" w:hAnsi="Palatino Linotype" w:cs="Palatino Linotype"/>
          <w:color w:val="000000"/>
          <w:sz w:val="20"/>
          <w:szCs w:val="20"/>
          <w:lang w:val="es-ES_tradnl"/>
        </w:rPr>
      </w:pPr>
    </w:p>
    <w:p w14:paraId="3C1BAA10" w14:textId="77777777" w:rsidR="009C5C4F" w:rsidRPr="00F444C4" w:rsidRDefault="009C5C4F" w:rsidP="009C5C4F">
      <w:pPr>
        <w:spacing w:line="360" w:lineRule="auto"/>
        <w:contextualSpacing/>
        <w:jc w:val="both"/>
        <w:rPr>
          <w:rFonts w:ascii="Palatino Linotype" w:hAnsi="Palatino Linotype" w:cs="Palatino Linotype"/>
          <w:color w:val="000000"/>
          <w:sz w:val="20"/>
          <w:szCs w:val="20"/>
          <w:lang w:val="es-ES_tradnl"/>
        </w:rPr>
      </w:pPr>
    </w:p>
    <w:p w14:paraId="0C57F657" w14:textId="77777777" w:rsidR="009C5C4F" w:rsidRPr="00F444C4" w:rsidRDefault="009C5C4F" w:rsidP="009C5C4F">
      <w:pPr>
        <w:spacing w:line="360" w:lineRule="auto"/>
        <w:contextualSpacing/>
        <w:jc w:val="both"/>
        <w:rPr>
          <w:rFonts w:ascii="Palatino Linotype" w:hAnsi="Palatino Linotype" w:cs="Palatino Linotype"/>
          <w:color w:val="000000"/>
          <w:sz w:val="20"/>
          <w:szCs w:val="20"/>
          <w:lang w:val="es-ES_tradnl"/>
        </w:rPr>
      </w:pPr>
    </w:p>
    <w:p w14:paraId="259228DF" w14:textId="77777777" w:rsidR="009C5C4F" w:rsidRPr="00F444C4" w:rsidRDefault="009C5C4F" w:rsidP="009C5C4F">
      <w:pPr>
        <w:spacing w:line="360" w:lineRule="auto"/>
        <w:contextualSpacing/>
        <w:jc w:val="both"/>
        <w:rPr>
          <w:rFonts w:ascii="Palatino Linotype" w:hAnsi="Palatino Linotype" w:cs="Palatino Linotype"/>
          <w:color w:val="000000"/>
          <w:sz w:val="20"/>
          <w:szCs w:val="20"/>
          <w:lang w:val="es-ES_tradnl"/>
        </w:rPr>
      </w:pPr>
    </w:p>
    <w:p w14:paraId="7336AE81" w14:textId="77777777" w:rsidR="009C5C4F" w:rsidRPr="00F444C4" w:rsidRDefault="009C5C4F" w:rsidP="009C5C4F">
      <w:pPr>
        <w:spacing w:line="360" w:lineRule="auto"/>
        <w:contextualSpacing/>
        <w:jc w:val="both"/>
        <w:rPr>
          <w:rFonts w:ascii="Palatino Linotype" w:hAnsi="Palatino Linotype" w:cs="Palatino Linotype"/>
          <w:color w:val="000000"/>
          <w:sz w:val="20"/>
          <w:szCs w:val="20"/>
          <w:lang w:val="es-ES_tradnl"/>
        </w:rPr>
      </w:pPr>
    </w:p>
    <w:p w14:paraId="13D16D3F" w14:textId="77777777" w:rsidR="009C5C4F" w:rsidRPr="00F444C4" w:rsidRDefault="009C5C4F" w:rsidP="009C5C4F">
      <w:pPr>
        <w:spacing w:line="360" w:lineRule="auto"/>
        <w:contextualSpacing/>
        <w:jc w:val="both"/>
        <w:rPr>
          <w:rFonts w:ascii="Palatino Linotype" w:hAnsi="Palatino Linotype" w:cs="Palatino Linotype"/>
          <w:color w:val="000000"/>
          <w:sz w:val="20"/>
          <w:szCs w:val="20"/>
          <w:lang w:val="es-ES_tradnl"/>
        </w:rPr>
      </w:pPr>
    </w:p>
    <w:p w14:paraId="6458D064" w14:textId="77777777" w:rsidR="009C5C4F" w:rsidRPr="00F444C4" w:rsidRDefault="009C5C4F" w:rsidP="009C5C4F">
      <w:pPr>
        <w:spacing w:line="360" w:lineRule="auto"/>
        <w:contextualSpacing/>
        <w:jc w:val="both"/>
        <w:rPr>
          <w:rFonts w:ascii="Palatino Linotype" w:hAnsi="Palatino Linotype" w:cs="Palatino Linotype"/>
          <w:color w:val="000000"/>
          <w:sz w:val="20"/>
          <w:szCs w:val="20"/>
          <w:lang w:val="es-ES_tradnl"/>
        </w:rPr>
      </w:pPr>
    </w:p>
    <w:p w14:paraId="3E3F899C" w14:textId="77777777" w:rsidR="009C5C4F" w:rsidRPr="00F444C4" w:rsidRDefault="009C5C4F" w:rsidP="009C5C4F">
      <w:pPr>
        <w:spacing w:line="360" w:lineRule="auto"/>
        <w:contextualSpacing/>
        <w:jc w:val="both"/>
        <w:rPr>
          <w:rFonts w:ascii="Palatino Linotype" w:hAnsi="Palatino Linotype" w:cs="Palatino Linotype"/>
          <w:color w:val="000000"/>
          <w:sz w:val="20"/>
          <w:szCs w:val="20"/>
          <w:lang w:val="es-ES_tradnl"/>
        </w:rPr>
      </w:pPr>
    </w:p>
    <w:p w14:paraId="268EF420" w14:textId="77777777" w:rsidR="009C5C4F" w:rsidRPr="00F444C4" w:rsidRDefault="009C5C4F" w:rsidP="009C5C4F">
      <w:pPr>
        <w:spacing w:line="360" w:lineRule="auto"/>
        <w:jc w:val="both"/>
        <w:rPr>
          <w:rFonts w:ascii="Palatino Linotype" w:hAnsi="Palatino Linotype" w:cs="Calibri"/>
          <w:lang w:val="es-ES_tradnl"/>
        </w:rPr>
      </w:pPr>
    </w:p>
    <w:p w14:paraId="553829EB" w14:textId="77777777" w:rsidR="009C5C4F" w:rsidRPr="00F444C4" w:rsidRDefault="009C5C4F" w:rsidP="009C5C4F">
      <w:pPr>
        <w:spacing w:line="360" w:lineRule="auto"/>
        <w:jc w:val="both"/>
        <w:rPr>
          <w:rFonts w:ascii="Palatino Linotype" w:hAnsi="Palatino Linotype" w:cs="Calibri"/>
          <w:lang w:val="es-ES_tradnl"/>
        </w:rPr>
      </w:pPr>
    </w:p>
    <w:p w14:paraId="66AD0259" w14:textId="77777777" w:rsidR="009C5C4F" w:rsidRPr="00F444C4" w:rsidRDefault="009C5C4F" w:rsidP="009C5C4F">
      <w:pPr>
        <w:spacing w:line="360" w:lineRule="auto"/>
        <w:jc w:val="both"/>
        <w:rPr>
          <w:rFonts w:ascii="Palatino Linotype" w:hAnsi="Palatino Linotype" w:cs="Calibri"/>
          <w:lang w:val="es-ES_tradnl"/>
        </w:rPr>
      </w:pPr>
    </w:p>
    <w:p w14:paraId="163FF257" w14:textId="77777777" w:rsidR="009C5C4F" w:rsidRPr="00F444C4" w:rsidRDefault="009C5C4F" w:rsidP="009C5C4F">
      <w:pPr>
        <w:spacing w:line="360" w:lineRule="auto"/>
        <w:jc w:val="both"/>
        <w:rPr>
          <w:rFonts w:ascii="Palatino Linotype" w:hAnsi="Palatino Linotype" w:cs="Calibri"/>
          <w:lang w:val="es-ES_tradnl"/>
        </w:rPr>
      </w:pPr>
    </w:p>
    <w:p w14:paraId="2E40BD90" w14:textId="77777777" w:rsidR="009C5C4F" w:rsidRDefault="009C5C4F" w:rsidP="009C5C4F"/>
    <w:p w14:paraId="04B4FB82" w14:textId="77777777" w:rsidR="009C5C4F" w:rsidRDefault="009C5C4F" w:rsidP="009C5C4F"/>
    <w:p w14:paraId="2E215490" w14:textId="77777777" w:rsidR="009C5C4F" w:rsidRDefault="009C5C4F" w:rsidP="009C5C4F"/>
    <w:p w14:paraId="4FB5E3D7" w14:textId="77777777" w:rsidR="009C5C4F" w:rsidRDefault="009C5C4F" w:rsidP="009C5C4F"/>
    <w:p w14:paraId="0FF28C8B" w14:textId="77777777" w:rsidR="009C5C4F" w:rsidRPr="00706006" w:rsidRDefault="009C5C4F" w:rsidP="009C5C4F"/>
    <w:p w14:paraId="67067760" w14:textId="77777777" w:rsidR="009C5C4F" w:rsidRDefault="009C5C4F" w:rsidP="009C5C4F"/>
    <w:p w14:paraId="7E1E97A1" w14:textId="77777777" w:rsidR="009C5C4F" w:rsidRDefault="009C5C4F" w:rsidP="009C5C4F"/>
    <w:p w14:paraId="76AC020E" w14:textId="77777777" w:rsidR="007517B8" w:rsidRDefault="007517B8"/>
    <w:sectPr w:rsidR="007517B8" w:rsidSect="00295447">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CCB6B" w14:textId="77777777" w:rsidR="00242BC0" w:rsidRDefault="00242BC0" w:rsidP="009C5C4F">
      <w:r>
        <w:separator/>
      </w:r>
    </w:p>
  </w:endnote>
  <w:endnote w:type="continuationSeparator" w:id="0">
    <w:p w14:paraId="0FAAF866" w14:textId="77777777" w:rsidR="00242BC0" w:rsidRDefault="00242BC0" w:rsidP="009C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2DA96" w14:textId="07189CDF" w:rsidR="00B026DB" w:rsidRPr="00871A91" w:rsidRDefault="00D2014E" w:rsidP="0029544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12B4E">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12B4E">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AC142" w14:textId="0FFBBAFE" w:rsidR="00B026DB" w:rsidRPr="00871A91" w:rsidRDefault="00D2014E" w:rsidP="0029544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12B4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12B4E">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C0ED8" w14:textId="77777777" w:rsidR="00242BC0" w:rsidRDefault="00242BC0" w:rsidP="009C5C4F">
      <w:r>
        <w:separator/>
      </w:r>
    </w:p>
  </w:footnote>
  <w:footnote w:type="continuationSeparator" w:id="0">
    <w:p w14:paraId="7B39871B" w14:textId="77777777" w:rsidR="00242BC0" w:rsidRDefault="00242BC0" w:rsidP="009C5C4F">
      <w:r>
        <w:continuationSeparator/>
      </w:r>
    </w:p>
  </w:footnote>
  <w:footnote w:id="1">
    <w:p w14:paraId="2E254623" w14:textId="77777777" w:rsidR="009C5C4F" w:rsidRPr="0031280C" w:rsidRDefault="009C5C4F" w:rsidP="009C5C4F">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7006DFA" w14:textId="77777777" w:rsidR="009C5C4F" w:rsidRPr="0031280C" w:rsidRDefault="009C5C4F" w:rsidP="009C5C4F">
      <w:pPr>
        <w:rPr>
          <w:rFonts w:cs="Palatino Linotype"/>
          <w:color w:val="000000"/>
          <w:sz w:val="20"/>
          <w:szCs w:val="20"/>
        </w:rPr>
      </w:pPr>
    </w:p>
    <w:p w14:paraId="1687F1AE" w14:textId="77777777" w:rsidR="009C5C4F" w:rsidRPr="0031280C" w:rsidRDefault="009C5C4F" w:rsidP="009C5C4F">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84F5C3A" w14:textId="77777777" w:rsidR="009C5C4F" w:rsidRPr="00783A97" w:rsidRDefault="009C5C4F" w:rsidP="009C5C4F">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7FCC1" w14:textId="77777777" w:rsidR="00B026DB" w:rsidRDefault="00242BC0">
    <w:pPr>
      <w:pStyle w:val="Encabezado"/>
    </w:pPr>
    <w:r>
      <w:rPr>
        <w:noProof/>
        <w:lang w:val="es-MX" w:eastAsia="es-MX"/>
      </w:rPr>
      <w:pict w14:anchorId="6E26E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95D60" w:rsidRPr="00B17577" w14:paraId="6A2FB96B" w14:textId="77777777" w:rsidTr="00295447">
      <w:trPr>
        <w:trHeight w:val="227"/>
      </w:trPr>
      <w:tc>
        <w:tcPr>
          <w:tcW w:w="5103" w:type="dxa"/>
          <w:hideMark/>
        </w:tcPr>
        <w:p w14:paraId="62364CB9" w14:textId="77777777" w:rsidR="00B026DB" w:rsidRPr="00F70BDE" w:rsidRDefault="00D2014E" w:rsidP="00295447">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582A4F44" w14:textId="77777777" w:rsidR="00B026DB" w:rsidRPr="00F70BDE" w:rsidRDefault="00D2014E" w:rsidP="00295447">
          <w:pPr>
            <w:spacing w:after="120"/>
            <w:ind w:right="71"/>
            <w:jc w:val="right"/>
            <w:rPr>
              <w:rFonts w:ascii="Palatino Linotype" w:hAnsi="Palatino Linotype" w:cs="Arial"/>
              <w:b/>
            </w:rPr>
          </w:pPr>
          <w:r>
            <w:rPr>
              <w:rFonts w:ascii="Palatino Linotype" w:hAnsi="Palatino Linotype" w:cs="Arial"/>
              <w:b/>
              <w:bCs/>
            </w:rPr>
            <w:t>11580/INFOEM/IP/RR/2025</w:t>
          </w:r>
        </w:p>
      </w:tc>
    </w:tr>
    <w:tr w:rsidR="00895D60" w14:paraId="3D5C4C2A" w14:textId="77777777" w:rsidTr="00295447">
      <w:trPr>
        <w:trHeight w:val="242"/>
      </w:trPr>
      <w:tc>
        <w:tcPr>
          <w:tcW w:w="5103" w:type="dxa"/>
          <w:hideMark/>
        </w:tcPr>
        <w:p w14:paraId="43E93648" w14:textId="77777777" w:rsidR="00B026DB" w:rsidRPr="00F70BDE" w:rsidRDefault="00D2014E" w:rsidP="00295447">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64D43E06" w14:textId="77777777" w:rsidR="00B026DB" w:rsidRPr="00F70BDE" w:rsidRDefault="00D2014E" w:rsidP="00295447">
          <w:pPr>
            <w:spacing w:after="120"/>
            <w:ind w:left="-81" w:right="71"/>
            <w:jc w:val="right"/>
            <w:rPr>
              <w:rFonts w:ascii="Palatino Linotype" w:hAnsi="Palatino Linotype" w:cs="Arial"/>
            </w:rPr>
          </w:pPr>
          <w:r w:rsidRPr="00DB318D">
            <w:rPr>
              <w:rFonts w:ascii="Palatino Linotype" w:hAnsi="Palatino Linotype"/>
              <w:b/>
              <w:bCs/>
              <w:color w:val="000000"/>
            </w:rPr>
            <w:t>Protectora de Bosques del Estado de México</w:t>
          </w:r>
        </w:p>
      </w:tc>
    </w:tr>
    <w:tr w:rsidR="00895D60" w:rsidRPr="00F63239" w14:paraId="337A780A" w14:textId="77777777" w:rsidTr="00295447">
      <w:trPr>
        <w:trHeight w:val="342"/>
      </w:trPr>
      <w:tc>
        <w:tcPr>
          <w:tcW w:w="5103" w:type="dxa"/>
          <w:hideMark/>
        </w:tcPr>
        <w:p w14:paraId="18E2B4E3" w14:textId="77777777" w:rsidR="00B026DB" w:rsidRPr="00F70BDE" w:rsidRDefault="00D2014E" w:rsidP="00295447">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4C4222D5" w14:textId="77777777" w:rsidR="00B026DB" w:rsidRPr="00F70BDE" w:rsidRDefault="00D2014E" w:rsidP="00295447">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203F3254" w14:textId="77777777" w:rsidR="00B026DB" w:rsidRPr="00F70BDE" w:rsidRDefault="00B026DB" w:rsidP="00295447">
          <w:pPr>
            <w:spacing w:after="120"/>
            <w:ind w:left="-486" w:right="71" w:firstLine="567"/>
            <w:jc w:val="right"/>
            <w:rPr>
              <w:rFonts w:ascii="Palatino Linotype" w:hAnsi="Palatino Linotype" w:cs="Arial"/>
            </w:rPr>
          </w:pPr>
        </w:p>
      </w:tc>
    </w:tr>
  </w:tbl>
  <w:p w14:paraId="7C5BE1F5" w14:textId="77777777" w:rsidR="00B026DB" w:rsidRPr="00871A91" w:rsidRDefault="00242BC0">
    <w:pPr>
      <w:pStyle w:val="Encabezado"/>
      <w:rPr>
        <w:sz w:val="2"/>
      </w:rPr>
    </w:pPr>
    <w:r>
      <w:rPr>
        <w:noProof/>
        <w:lang w:val="es-MX" w:eastAsia="es-MX"/>
      </w:rPr>
      <w:pict w14:anchorId="66523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D2014E">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95D60" w:rsidRPr="00F70BDE" w14:paraId="6902B4BC" w14:textId="77777777" w:rsidTr="00295447">
      <w:trPr>
        <w:trHeight w:val="227"/>
      </w:trPr>
      <w:tc>
        <w:tcPr>
          <w:tcW w:w="5103" w:type="dxa"/>
          <w:hideMark/>
        </w:tcPr>
        <w:p w14:paraId="7B6745DC" w14:textId="77777777" w:rsidR="00B026DB" w:rsidRPr="00F70BDE" w:rsidRDefault="00D2014E" w:rsidP="00295447">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43EFFE7C" w14:textId="77777777" w:rsidR="00B026DB" w:rsidRPr="00F70BDE" w:rsidRDefault="00D2014E" w:rsidP="00295447">
          <w:pPr>
            <w:spacing w:after="120"/>
            <w:ind w:left="-486" w:right="68" w:firstLine="558"/>
            <w:jc w:val="right"/>
            <w:rPr>
              <w:rFonts w:ascii="Palatino Linotype" w:hAnsi="Palatino Linotype" w:cs="Arial"/>
              <w:b/>
              <w:bCs/>
            </w:rPr>
          </w:pPr>
          <w:r>
            <w:rPr>
              <w:rFonts w:ascii="Palatino Linotype" w:hAnsi="Palatino Linotype" w:cs="Arial"/>
              <w:b/>
              <w:bCs/>
            </w:rPr>
            <w:t>11580/INFOEM/IP/RR/2025</w:t>
          </w:r>
        </w:p>
      </w:tc>
    </w:tr>
    <w:tr w:rsidR="00895D60" w:rsidRPr="00F70BDE" w14:paraId="350C7BA1" w14:textId="77777777" w:rsidTr="00295447">
      <w:trPr>
        <w:trHeight w:val="227"/>
      </w:trPr>
      <w:tc>
        <w:tcPr>
          <w:tcW w:w="5103" w:type="dxa"/>
        </w:tcPr>
        <w:p w14:paraId="27DC7A66" w14:textId="77777777" w:rsidR="00B026DB" w:rsidRPr="00F70BDE" w:rsidRDefault="00D2014E" w:rsidP="00295447">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50505653" w14:textId="0EA11112" w:rsidR="00B026DB" w:rsidRPr="00F70BDE" w:rsidRDefault="00F12B4E" w:rsidP="00295447">
          <w:pPr>
            <w:spacing w:after="120"/>
            <w:ind w:left="-486" w:right="68" w:firstLine="558"/>
            <w:jc w:val="right"/>
            <w:rPr>
              <w:rFonts w:ascii="Palatino Linotype" w:hAnsi="Palatino Linotype" w:cs="Arial"/>
              <w:b/>
              <w:bCs/>
            </w:rPr>
          </w:pPr>
          <w:r>
            <w:rPr>
              <w:rFonts w:ascii="Palatino Linotype" w:hAnsi="Palatino Linotype" w:cs="Arial"/>
              <w:b/>
              <w:bCs/>
            </w:rPr>
            <w:t>XXXXXXXXXXXXXXX</w:t>
          </w:r>
        </w:p>
      </w:tc>
    </w:tr>
    <w:tr w:rsidR="00895D60" w:rsidRPr="00DB318D" w14:paraId="07D4A21C" w14:textId="77777777" w:rsidTr="00295447">
      <w:trPr>
        <w:trHeight w:val="242"/>
      </w:trPr>
      <w:tc>
        <w:tcPr>
          <w:tcW w:w="5103" w:type="dxa"/>
          <w:hideMark/>
        </w:tcPr>
        <w:p w14:paraId="3AEFA249" w14:textId="77777777" w:rsidR="00B026DB" w:rsidRPr="00F70BDE" w:rsidRDefault="00D2014E" w:rsidP="00295447">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16319959" w14:textId="77777777" w:rsidR="00B026DB" w:rsidRPr="00DB318D" w:rsidRDefault="00D2014E" w:rsidP="00295447">
          <w:pPr>
            <w:spacing w:after="120"/>
            <w:ind w:left="-70" w:right="68"/>
            <w:jc w:val="right"/>
            <w:rPr>
              <w:rFonts w:ascii="Palatino Linotype" w:hAnsi="Palatino Linotype" w:cs="Arial"/>
            </w:rPr>
          </w:pPr>
          <w:r w:rsidRPr="00DB318D">
            <w:rPr>
              <w:rFonts w:ascii="Palatino Linotype" w:hAnsi="Palatino Linotype"/>
              <w:b/>
              <w:bCs/>
              <w:color w:val="000000"/>
            </w:rPr>
            <w:t>Protectora de Bosques del Estado de México</w:t>
          </w:r>
        </w:p>
      </w:tc>
    </w:tr>
    <w:tr w:rsidR="00895D60" w:rsidRPr="00F70BDE" w14:paraId="4320D691" w14:textId="77777777" w:rsidTr="00295447">
      <w:trPr>
        <w:trHeight w:val="342"/>
      </w:trPr>
      <w:tc>
        <w:tcPr>
          <w:tcW w:w="5103" w:type="dxa"/>
          <w:hideMark/>
        </w:tcPr>
        <w:p w14:paraId="035BB72F" w14:textId="77777777" w:rsidR="00B026DB" w:rsidRPr="00F70BDE" w:rsidRDefault="00D2014E" w:rsidP="00295447">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708F4396" w14:textId="77777777" w:rsidR="00B026DB" w:rsidRPr="00F70BDE" w:rsidRDefault="00D2014E" w:rsidP="00295447">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5DD442EE" w14:textId="77777777" w:rsidR="00B026DB" w:rsidRPr="00871A91" w:rsidRDefault="00D2014E">
    <w:pPr>
      <w:pStyle w:val="Encabezado"/>
      <w:rPr>
        <w:sz w:val="2"/>
      </w:rPr>
    </w:pPr>
    <w:r>
      <w:rPr>
        <w:noProof/>
        <w:lang w:val="es-MX" w:eastAsia="es-MX"/>
      </w:rPr>
      <w:drawing>
        <wp:anchor distT="0" distB="0" distL="114300" distR="114300" simplePos="0" relativeHeight="251656704" behindDoc="1" locked="0" layoutInCell="0" allowOverlap="1" wp14:anchorId="7B152E4D" wp14:editId="769E335C">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D38D0"/>
    <w:multiLevelType w:val="hybridMultilevel"/>
    <w:tmpl w:val="A5F65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215E57"/>
    <w:multiLevelType w:val="hybridMultilevel"/>
    <w:tmpl w:val="1D56BDBE"/>
    <w:lvl w:ilvl="0" w:tplc="384AF412">
      <w:start w:val="1"/>
      <w:numFmt w:val="decimal"/>
      <w:lvlText w:val="%1."/>
      <w:lvlJc w:val="left"/>
      <w:pPr>
        <w:ind w:left="720" w:hanging="360"/>
      </w:pPr>
      <w:rPr>
        <w:rFonts w:eastAsia="Arial Unicode M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8205D2"/>
    <w:multiLevelType w:val="hybridMultilevel"/>
    <w:tmpl w:val="C99048CE"/>
    <w:lvl w:ilvl="0" w:tplc="32BCAF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9451DC1"/>
    <w:multiLevelType w:val="hybridMultilevel"/>
    <w:tmpl w:val="5A3E70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E43BBD"/>
    <w:multiLevelType w:val="hybridMultilevel"/>
    <w:tmpl w:val="6D3AD4CC"/>
    <w:lvl w:ilvl="0" w:tplc="CD2CA02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67F72D9C"/>
    <w:multiLevelType w:val="hybridMultilevel"/>
    <w:tmpl w:val="42B0BAE6"/>
    <w:lvl w:ilvl="0" w:tplc="8182ED46">
      <w:start w:val="1"/>
      <w:numFmt w:val="bullet"/>
      <w:lvlText w:val=""/>
      <w:lvlJc w:val="left"/>
      <w:pPr>
        <w:ind w:left="1080" w:hanging="360"/>
      </w:pPr>
      <w:rPr>
        <w:rFonts w:ascii="Symbol" w:eastAsia="Times New Roman" w:hAnsi="Symbol"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4F"/>
    <w:rsid w:val="00242BC0"/>
    <w:rsid w:val="006B2FCE"/>
    <w:rsid w:val="007517B8"/>
    <w:rsid w:val="009C5C4F"/>
    <w:rsid w:val="00A44E25"/>
    <w:rsid w:val="00B026DB"/>
    <w:rsid w:val="00CA1CB3"/>
    <w:rsid w:val="00CC023A"/>
    <w:rsid w:val="00D2014E"/>
    <w:rsid w:val="00E66A49"/>
    <w:rsid w:val="00F12B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271527"/>
  <w15:chartTrackingRefBased/>
  <w15:docId w15:val="{EF5D94F5-78BF-49F9-9DF5-B88F088E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C4F"/>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C5C4F"/>
    <w:pPr>
      <w:ind w:left="720"/>
      <w:contextualSpacing/>
    </w:pPr>
  </w:style>
  <w:style w:type="paragraph" w:styleId="Encabezado">
    <w:name w:val="header"/>
    <w:basedOn w:val="Normal"/>
    <w:link w:val="EncabezadoCar"/>
    <w:uiPriority w:val="99"/>
    <w:unhideWhenUsed/>
    <w:rsid w:val="009C5C4F"/>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9C5C4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C5C4F"/>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9C5C4F"/>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C5C4F"/>
    <w:rPr>
      <w:rFonts w:ascii="Times New Roman" w:eastAsia="Times New Roman" w:hAnsi="Times New Roman" w:cs="Times New Roman"/>
      <w:sz w:val="24"/>
      <w:szCs w:val="24"/>
      <w:lang w:eastAsia="es-MX"/>
    </w:rPr>
  </w:style>
  <w:style w:type="paragraph" w:customStyle="1" w:styleId="Fundamentos">
    <w:name w:val="Fundamentos"/>
    <w:basedOn w:val="Normal"/>
    <w:qFormat/>
    <w:rsid w:val="009C5C4F"/>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Puesto">
    <w:name w:val="Title"/>
    <w:aliases w:val="Cita textual"/>
    <w:next w:val="Normal"/>
    <w:link w:val="PuestoCar"/>
    <w:uiPriority w:val="10"/>
    <w:qFormat/>
    <w:rsid w:val="009C5C4F"/>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9C5C4F"/>
    <w:rPr>
      <w:rFonts w:ascii="Palatino Linotype" w:eastAsiaTheme="majorEastAsia" w:hAnsi="Palatino Linotype" w:cstheme="majorBidi"/>
      <w:i/>
      <w:kern w:val="28"/>
      <w:szCs w:val="5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5076</Words>
  <Characters>27921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dcterms:created xsi:type="dcterms:W3CDTF">2025-12-11T17:15:00Z</dcterms:created>
  <dcterms:modified xsi:type="dcterms:W3CDTF">2026-02-04T20:04:00Z</dcterms:modified>
</cp:coreProperties>
</file>