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F4E" w14:textId="77777777" w:rsidR="000466B0" w:rsidRPr="00524583" w:rsidRDefault="00D84EF8">
      <w:pPr>
        <w:spacing w:before="240" w:after="240" w:line="360" w:lineRule="auto"/>
        <w:jc w:val="both"/>
        <w:rPr>
          <w:rFonts w:ascii="Palatino Linotype" w:eastAsia="Palatino Linotype" w:hAnsi="Palatino Linotype" w:cs="Palatino Linotype"/>
          <w:b/>
          <w:sz w:val="22"/>
          <w:szCs w:val="22"/>
        </w:rPr>
      </w:pPr>
      <w:r w:rsidRPr="0052458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F70406" w:rsidRPr="00524583">
        <w:rPr>
          <w:rFonts w:ascii="Palatino Linotype" w:eastAsia="Palatino Linotype" w:hAnsi="Palatino Linotype" w:cs="Palatino Linotype"/>
          <w:b/>
          <w:sz w:val="22"/>
          <w:szCs w:val="22"/>
        </w:rPr>
        <w:t>veinte de marzo</w:t>
      </w:r>
      <w:r w:rsidRPr="00524583">
        <w:rPr>
          <w:rFonts w:ascii="Palatino Linotype" w:eastAsia="Palatino Linotype" w:hAnsi="Palatino Linotype" w:cs="Palatino Linotype"/>
          <w:b/>
          <w:sz w:val="22"/>
          <w:szCs w:val="22"/>
        </w:rPr>
        <w:t xml:space="preserve"> de dos mil veinticinco</w:t>
      </w:r>
      <w:r w:rsidRPr="00524583">
        <w:rPr>
          <w:rFonts w:ascii="Palatino Linotype" w:eastAsia="Palatino Linotype" w:hAnsi="Palatino Linotype" w:cs="Palatino Linotype"/>
          <w:sz w:val="22"/>
          <w:szCs w:val="22"/>
        </w:rPr>
        <w:t xml:space="preserve">. </w:t>
      </w:r>
    </w:p>
    <w:p w14:paraId="13EC3A40"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Visto</w:t>
      </w:r>
      <w:r w:rsidRPr="00524583">
        <w:rPr>
          <w:rFonts w:ascii="Palatino Linotype" w:eastAsia="Palatino Linotype" w:hAnsi="Palatino Linotype" w:cs="Palatino Linotype"/>
          <w:sz w:val="22"/>
          <w:szCs w:val="22"/>
        </w:rPr>
        <w:t xml:space="preserve"> el expediente formado con motivo del recurso de revisión </w:t>
      </w:r>
      <w:r w:rsidR="00F70406" w:rsidRPr="00524583">
        <w:rPr>
          <w:rFonts w:ascii="Palatino Linotype" w:eastAsia="Palatino Linotype" w:hAnsi="Palatino Linotype" w:cs="Palatino Linotype"/>
          <w:b/>
          <w:sz w:val="22"/>
          <w:szCs w:val="22"/>
        </w:rPr>
        <w:t>01379/INFOEM/IP/RR/2025</w:t>
      </w:r>
      <w:r w:rsidRPr="00524583">
        <w:rPr>
          <w:rFonts w:ascii="Palatino Linotype" w:eastAsia="Palatino Linotype" w:hAnsi="Palatino Linotype" w:cs="Palatino Linotype"/>
          <w:sz w:val="22"/>
          <w:szCs w:val="22"/>
        </w:rPr>
        <w:t>, por interpuesto por</w:t>
      </w:r>
      <w:r w:rsidRPr="00524583">
        <w:rPr>
          <w:rFonts w:ascii="Palatino Linotype" w:eastAsia="Palatino Linotype" w:hAnsi="Palatino Linotype" w:cs="Palatino Linotype"/>
          <w:b/>
          <w:sz w:val="22"/>
          <w:szCs w:val="22"/>
        </w:rPr>
        <w:t xml:space="preserve"> </w:t>
      </w:r>
      <w:r w:rsidR="00F70406" w:rsidRPr="00524583">
        <w:rPr>
          <w:rFonts w:ascii="Palatino Linotype" w:eastAsia="Palatino Linotype" w:hAnsi="Palatino Linotype" w:cs="Palatino Linotype"/>
          <w:b/>
          <w:sz w:val="22"/>
          <w:szCs w:val="22"/>
        </w:rPr>
        <w:t>un particular de manera anónima</w:t>
      </w:r>
      <w:r w:rsidRPr="00524583">
        <w:rPr>
          <w:rFonts w:ascii="Palatino Linotype" w:eastAsia="Palatino Linotype" w:hAnsi="Palatino Linotype" w:cs="Palatino Linotype"/>
          <w:sz w:val="22"/>
          <w:szCs w:val="22"/>
        </w:rPr>
        <w:t xml:space="preserve">, en lo sucesivo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en contra de la respuesta a su solicitud por parte del </w:t>
      </w:r>
      <w:r w:rsidR="00F70406" w:rsidRPr="00524583">
        <w:rPr>
          <w:rFonts w:ascii="Palatino Linotype" w:eastAsia="Palatino Linotype" w:hAnsi="Palatino Linotype" w:cs="Palatino Linotype"/>
          <w:b/>
          <w:sz w:val="22"/>
          <w:szCs w:val="22"/>
        </w:rPr>
        <w:t>Ayuntamiento de Metepec</w:t>
      </w:r>
      <w:r w:rsidRPr="00524583">
        <w:rPr>
          <w:rFonts w:ascii="Palatino Linotype" w:eastAsia="Palatino Linotype" w:hAnsi="Palatino Linotype" w:cs="Palatino Linotype"/>
          <w:b/>
          <w:sz w:val="22"/>
          <w:szCs w:val="22"/>
        </w:rPr>
        <w:t xml:space="preserve">, </w:t>
      </w:r>
      <w:r w:rsidRPr="00524583">
        <w:rPr>
          <w:rFonts w:ascii="Palatino Linotype" w:eastAsia="Palatino Linotype" w:hAnsi="Palatino Linotype" w:cs="Palatino Linotype"/>
          <w:sz w:val="22"/>
          <w:szCs w:val="22"/>
        </w:rPr>
        <w:t xml:space="preserve">en lo sucesivo el </w:t>
      </w:r>
      <w:r w:rsidRPr="00524583">
        <w:rPr>
          <w:rFonts w:ascii="Palatino Linotype" w:eastAsia="Palatino Linotype" w:hAnsi="Palatino Linotype" w:cs="Palatino Linotype"/>
          <w:b/>
          <w:sz w:val="22"/>
          <w:szCs w:val="22"/>
        </w:rPr>
        <w:t xml:space="preserve">Sujeto Obligado, </w:t>
      </w:r>
      <w:r w:rsidRPr="00524583">
        <w:rPr>
          <w:rFonts w:ascii="Palatino Linotype" w:eastAsia="Palatino Linotype" w:hAnsi="Palatino Linotype" w:cs="Palatino Linotype"/>
          <w:sz w:val="22"/>
          <w:szCs w:val="22"/>
        </w:rPr>
        <w:t xml:space="preserve">se procede a dictar la presente resolución con base en los siguientes: </w:t>
      </w:r>
    </w:p>
    <w:p w14:paraId="688366EA" w14:textId="77777777" w:rsidR="000466B0" w:rsidRPr="00524583" w:rsidRDefault="00D84EF8">
      <w:pPr>
        <w:spacing w:before="240" w:after="240" w:line="360" w:lineRule="auto"/>
        <w:jc w:val="center"/>
        <w:rPr>
          <w:rFonts w:ascii="Palatino Linotype" w:eastAsia="Palatino Linotype" w:hAnsi="Palatino Linotype" w:cs="Palatino Linotype"/>
          <w:b/>
        </w:rPr>
      </w:pPr>
      <w:r w:rsidRPr="00524583">
        <w:rPr>
          <w:rFonts w:ascii="Palatino Linotype" w:eastAsia="Palatino Linotype" w:hAnsi="Palatino Linotype" w:cs="Palatino Linotype"/>
          <w:b/>
        </w:rPr>
        <w:t>I. A N T E C E D E N T E S</w:t>
      </w:r>
    </w:p>
    <w:p w14:paraId="14100BA8"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1. Solicitud de acceso a la información.</w:t>
      </w:r>
      <w:r w:rsidRPr="00524583">
        <w:rPr>
          <w:rFonts w:ascii="Palatino Linotype" w:eastAsia="Palatino Linotype" w:hAnsi="Palatino Linotype" w:cs="Palatino Linotype"/>
          <w:sz w:val="22"/>
          <w:szCs w:val="22"/>
        </w:rPr>
        <w:t xml:space="preserve"> El </w:t>
      </w:r>
      <w:r w:rsidR="00F70406" w:rsidRPr="00524583">
        <w:rPr>
          <w:rFonts w:ascii="Palatino Linotype" w:eastAsia="Palatino Linotype" w:hAnsi="Palatino Linotype" w:cs="Palatino Linotype"/>
          <w:b/>
          <w:sz w:val="22"/>
          <w:szCs w:val="22"/>
        </w:rPr>
        <w:t>veintidós</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de enero del dos mil veinticinco,</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 xml:space="preserve">la parte Recurrente </w:t>
      </w:r>
      <w:r w:rsidRPr="00524583">
        <w:rPr>
          <w:rFonts w:ascii="Palatino Linotype" w:eastAsia="Palatino Linotype" w:hAnsi="Palatino Linotype" w:cs="Palatino Linotype"/>
          <w:sz w:val="22"/>
          <w:szCs w:val="22"/>
        </w:rPr>
        <w:t xml:space="preserve">presentó, a través del Sistema de Acceso a la Información Mexiquense, en lo subsecuente el </w:t>
      </w:r>
      <w:r w:rsidRPr="00524583">
        <w:rPr>
          <w:rFonts w:ascii="Palatino Linotype" w:eastAsia="Palatino Linotype" w:hAnsi="Palatino Linotype" w:cs="Palatino Linotype"/>
          <w:b/>
          <w:sz w:val="22"/>
          <w:szCs w:val="22"/>
        </w:rPr>
        <w:t>SAIMEX,</w:t>
      </w:r>
      <w:r w:rsidRPr="00524583">
        <w:rPr>
          <w:rFonts w:ascii="Palatino Linotype" w:eastAsia="Palatino Linotype" w:hAnsi="Palatino Linotype" w:cs="Palatino Linotype"/>
          <w:sz w:val="22"/>
          <w:szCs w:val="22"/>
        </w:rPr>
        <w:t xml:space="preserve"> ante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la solicitud de acceso a la información pública, a la que se le asignó el número</w:t>
      </w:r>
      <w:r w:rsidRPr="00524583">
        <w:rPr>
          <w:rFonts w:ascii="Palatino Linotype" w:eastAsia="Palatino Linotype" w:hAnsi="Palatino Linotype" w:cs="Palatino Linotype"/>
          <w:b/>
          <w:sz w:val="22"/>
          <w:szCs w:val="22"/>
        </w:rPr>
        <w:t xml:space="preserve"> </w:t>
      </w:r>
      <w:r w:rsidR="00F70406" w:rsidRPr="00524583">
        <w:rPr>
          <w:rFonts w:ascii="Palatino Linotype" w:eastAsia="Palatino Linotype" w:hAnsi="Palatino Linotype" w:cs="Palatino Linotype"/>
          <w:b/>
          <w:sz w:val="22"/>
          <w:szCs w:val="22"/>
        </w:rPr>
        <w:t>00040/METEPEC/IP/2025</w:t>
      </w:r>
      <w:r w:rsidRPr="00524583">
        <w:rPr>
          <w:rFonts w:ascii="Palatino Linotype" w:eastAsia="Palatino Linotype" w:hAnsi="Palatino Linotype" w:cs="Palatino Linotype"/>
          <w:b/>
          <w:sz w:val="22"/>
          <w:szCs w:val="22"/>
        </w:rPr>
        <w:t xml:space="preserve">, </w:t>
      </w:r>
      <w:r w:rsidRPr="00524583">
        <w:rPr>
          <w:rFonts w:ascii="Palatino Linotype" w:eastAsia="Palatino Linotype" w:hAnsi="Palatino Linotype" w:cs="Palatino Linotype"/>
          <w:sz w:val="22"/>
          <w:szCs w:val="22"/>
        </w:rPr>
        <w:t xml:space="preserve">mediante la cual requirió la información siguiente: </w:t>
      </w:r>
    </w:p>
    <w:p w14:paraId="469BEE0B" w14:textId="77777777" w:rsidR="000466B0" w:rsidRPr="00524583" w:rsidRDefault="00D84EF8">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524583">
        <w:rPr>
          <w:rFonts w:ascii="Palatino Linotype" w:eastAsia="Palatino Linotype" w:hAnsi="Palatino Linotype" w:cs="Palatino Linotype"/>
          <w:i/>
          <w:sz w:val="22"/>
          <w:szCs w:val="22"/>
        </w:rPr>
        <w:t>“</w:t>
      </w:r>
      <w:r w:rsidR="00F70406" w:rsidRPr="00524583">
        <w:rPr>
          <w:rFonts w:ascii="Palatino Linotype" w:eastAsia="Palatino Linotype" w:hAnsi="Palatino Linotype" w:cs="Palatino Linotype"/>
          <w:i/>
          <w:sz w:val="22"/>
          <w:szCs w:val="22"/>
        </w:rPr>
        <w:t xml:space="preserve">Buenas tardes, por este medio solicito poder conocer o si es posible proporcionarme </w:t>
      </w:r>
      <w:r w:rsidR="00F70406" w:rsidRPr="00524583">
        <w:rPr>
          <w:rFonts w:ascii="Palatino Linotype" w:eastAsia="Palatino Linotype" w:hAnsi="Palatino Linotype" w:cs="Palatino Linotype"/>
          <w:b/>
          <w:i/>
          <w:sz w:val="22"/>
          <w:szCs w:val="22"/>
          <w:u w:val="single"/>
        </w:rPr>
        <w:t>los REMTYS, Manual de organización, manual de procedimientos y su reglamento interno de la Unidad de Control y Bienestar animal (o equivalente), del municipio de Metepec, Estado de México, del año inmediato anterior (2024)</w:t>
      </w:r>
      <w:r w:rsidRPr="00524583">
        <w:rPr>
          <w:rFonts w:ascii="Palatino Linotype" w:eastAsia="Palatino Linotype" w:hAnsi="Palatino Linotype" w:cs="Palatino Linotype"/>
          <w:i/>
          <w:sz w:val="22"/>
          <w:szCs w:val="22"/>
        </w:rPr>
        <w:t>” (Sic)</w:t>
      </w:r>
    </w:p>
    <w:p w14:paraId="6707F6CF" w14:textId="77777777" w:rsidR="000466B0" w:rsidRPr="00524583" w:rsidRDefault="000466B0">
      <w:pPr>
        <w:spacing w:line="360" w:lineRule="auto"/>
        <w:ind w:right="900"/>
        <w:jc w:val="both"/>
        <w:rPr>
          <w:rFonts w:ascii="Palatino Linotype" w:eastAsia="Palatino Linotype" w:hAnsi="Palatino Linotype" w:cs="Palatino Linotype"/>
        </w:rPr>
      </w:pPr>
    </w:p>
    <w:p w14:paraId="379442BC" w14:textId="77777777" w:rsidR="000466B0" w:rsidRPr="00524583" w:rsidRDefault="00D84EF8">
      <w:pPr>
        <w:spacing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Modalidad de Entrega:</w:t>
      </w:r>
      <w:r w:rsidRPr="00524583">
        <w:rPr>
          <w:rFonts w:ascii="Palatino Linotype" w:eastAsia="Palatino Linotype" w:hAnsi="Palatino Linotype" w:cs="Palatino Linotype"/>
          <w:sz w:val="22"/>
          <w:szCs w:val="22"/>
        </w:rPr>
        <w:t xml:space="preserve"> A través de </w:t>
      </w:r>
      <w:r w:rsidRPr="00524583">
        <w:rPr>
          <w:rFonts w:ascii="Palatino Linotype" w:eastAsia="Palatino Linotype" w:hAnsi="Palatino Linotype" w:cs="Palatino Linotype"/>
          <w:b/>
          <w:sz w:val="22"/>
          <w:szCs w:val="22"/>
        </w:rPr>
        <w:t>SAIMEX</w:t>
      </w:r>
      <w:r w:rsidRPr="00524583">
        <w:rPr>
          <w:rFonts w:ascii="Palatino Linotype" w:eastAsia="Palatino Linotype" w:hAnsi="Palatino Linotype" w:cs="Palatino Linotype"/>
          <w:sz w:val="22"/>
          <w:szCs w:val="22"/>
        </w:rPr>
        <w:t>.</w:t>
      </w:r>
    </w:p>
    <w:p w14:paraId="4DD0F07A" w14:textId="77777777" w:rsidR="000466B0" w:rsidRPr="00524583" w:rsidRDefault="000466B0">
      <w:pPr>
        <w:spacing w:line="360" w:lineRule="auto"/>
        <w:jc w:val="both"/>
        <w:rPr>
          <w:rFonts w:ascii="Palatino Linotype" w:eastAsia="Palatino Linotype" w:hAnsi="Palatino Linotype" w:cs="Palatino Linotype"/>
          <w:sz w:val="22"/>
          <w:szCs w:val="22"/>
        </w:rPr>
      </w:pPr>
    </w:p>
    <w:p w14:paraId="63A64B6A" w14:textId="77777777" w:rsidR="000466B0" w:rsidRPr="00524583" w:rsidRDefault="00D84EF8">
      <w:pPr>
        <w:spacing w:after="240" w:line="360" w:lineRule="auto"/>
        <w:jc w:val="both"/>
        <w:rPr>
          <w:rFonts w:ascii="Palatino Linotype" w:eastAsia="Palatino Linotype" w:hAnsi="Palatino Linotype" w:cs="Palatino Linotype"/>
          <w:b/>
          <w:sz w:val="22"/>
          <w:szCs w:val="22"/>
        </w:rPr>
      </w:pPr>
      <w:r w:rsidRPr="00524583">
        <w:rPr>
          <w:rFonts w:ascii="Palatino Linotype" w:eastAsia="Palatino Linotype" w:hAnsi="Palatino Linotype" w:cs="Palatino Linotype"/>
          <w:b/>
          <w:sz w:val="22"/>
          <w:szCs w:val="22"/>
        </w:rPr>
        <w:t xml:space="preserve">2. Respuesta. </w:t>
      </w:r>
      <w:r w:rsidRPr="00524583">
        <w:rPr>
          <w:rFonts w:ascii="Palatino Linotype" w:eastAsia="Palatino Linotype" w:hAnsi="Palatino Linotype" w:cs="Palatino Linotype"/>
          <w:sz w:val="22"/>
          <w:szCs w:val="22"/>
        </w:rPr>
        <w:t xml:space="preserve">El </w:t>
      </w:r>
      <w:r w:rsidR="00F70406" w:rsidRPr="00524583">
        <w:rPr>
          <w:rFonts w:ascii="Palatino Linotype" w:eastAsia="Palatino Linotype" w:hAnsi="Palatino Linotype" w:cs="Palatino Linotype"/>
          <w:b/>
          <w:sz w:val="22"/>
          <w:szCs w:val="22"/>
        </w:rPr>
        <w:t>trece de febr</w:t>
      </w:r>
      <w:r w:rsidRPr="00524583">
        <w:rPr>
          <w:rFonts w:ascii="Palatino Linotype" w:eastAsia="Palatino Linotype" w:hAnsi="Palatino Linotype" w:cs="Palatino Linotype"/>
          <w:b/>
          <w:sz w:val="22"/>
          <w:szCs w:val="22"/>
        </w:rPr>
        <w:t>ero de dos mil veinticinco</w:t>
      </w:r>
      <w:r w:rsidRPr="00524583">
        <w:rPr>
          <w:rFonts w:ascii="Palatino Linotype" w:eastAsia="Palatino Linotype" w:hAnsi="Palatino Linotype" w:cs="Palatino Linotype"/>
          <w:sz w:val="22"/>
          <w:szCs w:val="22"/>
        </w:rPr>
        <w:t xml:space="preserve">, el </w:t>
      </w:r>
      <w:r w:rsidRPr="00524583">
        <w:rPr>
          <w:rFonts w:ascii="Palatino Linotype" w:eastAsia="Palatino Linotype" w:hAnsi="Palatino Linotype" w:cs="Palatino Linotype"/>
          <w:b/>
          <w:sz w:val="22"/>
          <w:szCs w:val="22"/>
        </w:rPr>
        <w:t xml:space="preserve">Sujeto Obligado </w:t>
      </w:r>
      <w:r w:rsidRPr="00524583">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7DA80C34" w14:textId="77777777" w:rsidR="00F70406" w:rsidRPr="00524583" w:rsidRDefault="00D84EF8" w:rsidP="00F70406">
      <w:pPr>
        <w:spacing w:before="240" w:after="240"/>
        <w:ind w:left="567" w:right="902"/>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lastRenderedPageBreak/>
        <w:t>“…</w:t>
      </w:r>
      <w:r w:rsidR="00F70406" w:rsidRPr="0052458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E919E8" w14:textId="77777777" w:rsidR="00F70406" w:rsidRPr="00524583" w:rsidRDefault="00F70406" w:rsidP="00F70406">
      <w:pPr>
        <w:spacing w:before="240" w:after="240"/>
        <w:ind w:left="567" w:right="902"/>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w:t>
      </w:r>
    </w:p>
    <w:p w14:paraId="3393AC3A" w14:textId="77777777" w:rsidR="00F70406" w:rsidRPr="00524583" w:rsidRDefault="00F70406" w:rsidP="00F70406">
      <w:pPr>
        <w:spacing w:before="240" w:after="240"/>
        <w:ind w:left="567" w:right="902"/>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ATENTAMENTE</w:t>
      </w:r>
    </w:p>
    <w:p w14:paraId="434309D5" w14:textId="77777777" w:rsidR="000466B0" w:rsidRPr="00524583" w:rsidRDefault="00F70406" w:rsidP="00F70406">
      <w:pPr>
        <w:spacing w:before="240" w:after="240"/>
        <w:ind w:left="567" w:right="902"/>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Licenciado Gerardo Arturo Ozuna Martínez</w:t>
      </w:r>
      <w:r w:rsidR="00D84EF8" w:rsidRPr="00524583">
        <w:rPr>
          <w:rFonts w:ascii="Palatino Linotype" w:eastAsia="Palatino Linotype" w:hAnsi="Palatino Linotype" w:cs="Palatino Linotype"/>
          <w:i/>
          <w:sz w:val="22"/>
          <w:szCs w:val="22"/>
        </w:rPr>
        <w:t>” (Sic)</w:t>
      </w:r>
    </w:p>
    <w:p w14:paraId="7DDD0545" w14:textId="77777777" w:rsidR="000466B0" w:rsidRPr="00524583" w:rsidRDefault="00D84EF8">
      <w:pPr>
        <w:spacing w:before="240" w:after="240"/>
        <w:ind w:left="567" w:right="902"/>
        <w:jc w:val="both"/>
        <w:rPr>
          <w:rFonts w:ascii="Palatino Linotype" w:eastAsia="Palatino Linotype" w:hAnsi="Palatino Linotype" w:cs="Palatino Linotype"/>
          <w:b/>
          <w:sz w:val="22"/>
          <w:szCs w:val="22"/>
        </w:rPr>
      </w:pPr>
      <w:r w:rsidRPr="00524583">
        <w:rPr>
          <w:rFonts w:ascii="Palatino Linotype" w:eastAsia="Palatino Linotype" w:hAnsi="Palatino Linotype" w:cs="Palatino Linotype"/>
          <w:b/>
          <w:sz w:val="22"/>
          <w:szCs w:val="22"/>
        </w:rPr>
        <w:t>Archivos adjuntos:</w:t>
      </w:r>
    </w:p>
    <w:p w14:paraId="2320208E" w14:textId="77777777" w:rsidR="00F70406" w:rsidRPr="00524583" w:rsidRDefault="00F70406" w:rsidP="00F70406">
      <w:pPr>
        <w:spacing w:before="240" w:after="240" w:line="360" w:lineRule="auto"/>
        <w:ind w:left="567" w:right="902"/>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i/>
          <w:sz w:val="22"/>
          <w:szCs w:val="22"/>
        </w:rPr>
        <w:t xml:space="preserve">“4. 00040METEPECIP2025.docx”: </w:t>
      </w:r>
      <w:r w:rsidRPr="00524583">
        <w:rPr>
          <w:rFonts w:ascii="Palatino Linotype" w:eastAsia="Palatino Linotype" w:hAnsi="Palatino Linotype" w:cs="Palatino Linotype"/>
          <w:sz w:val="22"/>
          <w:szCs w:val="22"/>
        </w:rPr>
        <w:t xml:space="preserve">Oficio MET/DGPR/356/2025, mediante el cual, el Director de Gobierno por Resultados, proporciona unas ligas electrónicas en las que refiere que puede ser consultada la información. </w:t>
      </w:r>
    </w:p>
    <w:p w14:paraId="228D9E10" w14:textId="77777777" w:rsidR="000466B0" w:rsidRPr="00524583" w:rsidRDefault="00F70406" w:rsidP="00F70406">
      <w:pPr>
        <w:spacing w:before="240" w:after="240" w:line="360" w:lineRule="auto"/>
        <w:ind w:left="567" w:right="902"/>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i/>
          <w:sz w:val="22"/>
          <w:szCs w:val="22"/>
        </w:rPr>
        <w:t xml:space="preserve">“LINKS 00040.docx”: </w:t>
      </w:r>
      <w:r w:rsidRPr="00524583">
        <w:rPr>
          <w:rFonts w:ascii="Palatino Linotype" w:eastAsia="Palatino Linotype" w:hAnsi="Palatino Linotype" w:cs="Palatino Linotype"/>
          <w:sz w:val="22"/>
          <w:szCs w:val="22"/>
        </w:rPr>
        <w:t xml:space="preserve">Documento en el que </w:t>
      </w:r>
      <w:r w:rsidR="003C0FDE" w:rsidRPr="00524583">
        <w:rPr>
          <w:rFonts w:ascii="Palatino Linotype" w:eastAsia="Palatino Linotype" w:hAnsi="Palatino Linotype" w:cs="Palatino Linotype"/>
          <w:sz w:val="22"/>
          <w:szCs w:val="22"/>
        </w:rPr>
        <w:t xml:space="preserve">obran cinco ligas electrónicas, </w:t>
      </w:r>
      <w:r w:rsidRPr="00524583">
        <w:rPr>
          <w:rFonts w:ascii="Palatino Linotype" w:eastAsia="Palatino Linotype" w:hAnsi="Palatino Linotype" w:cs="Palatino Linotype"/>
          <w:sz w:val="22"/>
          <w:szCs w:val="22"/>
        </w:rPr>
        <w:t>relativas a diversos trámites.</w:t>
      </w:r>
    </w:p>
    <w:p w14:paraId="2DF58150" w14:textId="77777777" w:rsidR="000466B0" w:rsidRPr="00524583" w:rsidRDefault="00D84EF8">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lastRenderedPageBreak/>
        <w:t xml:space="preserve">3. Interposición del recurso de revisión. </w:t>
      </w:r>
      <w:r w:rsidRPr="00524583">
        <w:rPr>
          <w:rFonts w:ascii="Palatino Linotype" w:eastAsia="Palatino Linotype" w:hAnsi="Palatino Linotype" w:cs="Palatino Linotype"/>
          <w:sz w:val="22"/>
          <w:szCs w:val="22"/>
        </w:rPr>
        <w:t xml:space="preserve">Inconforme con los términos de la respuesta emitida por parte del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el </w:t>
      </w:r>
      <w:r w:rsidR="00F70406" w:rsidRPr="00524583">
        <w:rPr>
          <w:rFonts w:ascii="Palatino Linotype" w:eastAsia="Palatino Linotype" w:hAnsi="Palatino Linotype" w:cs="Palatino Linotype"/>
          <w:b/>
          <w:sz w:val="22"/>
          <w:szCs w:val="22"/>
        </w:rPr>
        <w:t>catorce de febr</w:t>
      </w:r>
      <w:r w:rsidRPr="00524583">
        <w:rPr>
          <w:rFonts w:ascii="Palatino Linotype" w:eastAsia="Palatino Linotype" w:hAnsi="Palatino Linotype" w:cs="Palatino Linotype"/>
          <w:b/>
          <w:sz w:val="22"/>
          <w:szCs w:val="22"/>
        </w:rPr>
        <w:t>ero de dos mil veinticinco,</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interpuso el recurso de revisión a través de </w:t>
      </w:r>
      <w:r w:rsidRPr="00524583">
        <w:rPr>
          <w:rFonts w:ascii="Palatino Linotype" w:eastAsia="Palatino Linotype" w:hAnsi="Palatino Linotype" w:cs="Palatino Linotype"/>
          <w:b/>
          <w:sz w:val="22"/>
          <w:szCs w:val="22"/>
        </w:rPr>
        <w:t xml:space="preserve">SAIMEX, </w:t>
      </w:r>
      <w:r w:rsidRPr="00524583">
        <w:rPr>
          <w:rFonts w:ascii="Palatino Linotype" w:eastAsia="Palatino Linotype" w:hAnsi="Palatino Linotype" w:cs="Palatino Linotype"/>
          <w:sz w:val="22"/>
          <w:szCs w:val="22"/>
        </w:rPr>
        <w:t>en donde se manifestó de la siguiente manera:</w:t>
      </w:r>
    </w:p>
    <w:p w14:paraId="3E6EA810" w14:textId="77777777" w:rsidR="000466B0" w:rsidRPr="00524583" w:rsidRDefault="00D84EF8">
      <w:pPr>
        <w:tabs>
          <w:tab w:val="left" w:pos="2745"/>
        </w:tabs>
        <w:spacing w:before="240" w:after="240" w:line="360" w:lineRule="auto"/>
        <w:ind w:left="567"/>
        <w:jc w:val="both"/>
        <w:rPr>
          <w:rFonts w:ascii="Palatino Linotype" w:eastAsia="Palatino Linotype" w:hAnsi="Palatino Linotype" w:cs="Palatino Linotype"/>
          <w:b/>
          <w:sz w:val="22"/>
          <w:szCs w:val="22"/>
        </w:rPr>
      </w:pPr>
      <w:r w:rsidRPr="00524583">
        <w:rPr>
          <w:rFonts w:ascii="Palatino Linotype" w:eastAsia="Palatino Linotype" w:hAnsi="Palatino Linotype" w:cs="Palatino Linotype"/>
          <w:b/>
          <w:sz w:val="22"/>
          <w:szCs w:val="22"/>
        </w:rPr>
        <w:t xml:space="preserve">a) Acto impugnado: </w:t>
      </w:r>
      <w:r w:rsidRPr="00524583">
        <w:rPr>
          <w:rFonts w:ascii="Palatino Linotype" w:eastAsia="Palatino Linotype" w:hAnsi="Palatino Linotype" w:cs="Palatino Linotype"/>
          <w:b/>
          <w:sz w:val="22"/>
          <w:szCs w:val="22"/>
        </w:rPr>
        <w:tab/>
      </w:r>
    </w:p>
    <w:p w14:paraId="36324B06" w14:textId="77777777" w:rsidR="000466B0" w:rsidRPr="00524583" w:rsidRDefault="00D84EF8">
      <w:pPr>
        <w:ind w:left="567" w:right="902"/>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w:t>
      </w:r>
      <w:r w:rsidR="00F70406" w:rsidRPr="00524583">
        <w:rPr>
          <w:rFonts w:ascii="Palatino Linotype" w:eastAsia="Palatino Linotype" w:hAnsi="Palatino Linotype" w:cs="Palatino Linotype"/>
          <w:i/>
          <w:sz w:val="22"/>
          <w:szCs w:val="22"/>
        </w:rPr>
        <w:t xml:space="preserve">La información solicitada no fue contestada correctamente, ya que de acuerdo a la Ley Orgánica Municipal del Estado de México, cada municipio debe contar con una Unidad de Control y Bienestar Animal y en </w:t>
      </w:r>
      <w:proofErr w:type="spellStart"/>
      <w:r w:rsidR="00F70406" w:rsidRPr="00524583">
        <w:rPr>
          <w:rFonts w:ascii="Palatino Linotype" w:eastAsia="Palatino Linotype" w:hAnsi="Palatino Linotype" w:cs="Palatino Linotype"/>
          <w:i/>
          <w:sz w:val="22"/>
          <w:szCs w:val="22"/>
        </w:rPr>
        <w:t>esté</w:t>
      </w:r>
      <w:proofErr w:type="spellEnd"/>
      <w:r w:rsidR="00F70406" w:rsidRPr="00524583">
        <w:rPr>
          <w:rFonts w:ascii="Palatino Linotype" w:eastAsia="Palatino Linotype" w:hAnsi="Palatino Linotype" w:cs="Palatino Linotype"/>
          <w:i/>
          <w:sz w:val="22"/>
          <w:szCs w:val="22"/>
        </w:rPr>
        <w:t xml:space="preserve"> caso no está contemplada dentro de los Manuales de Procedimientos ni de Organización. Por lo tanto la respuesta no cumple con los Artículos 4 y 9 de la Ley de Transparencia y Acceso a la Información Pública, ya que solo es una respuesta parcial, ya que los links no sirven</w:t>
      </w:r>
      <w:r w:rsidRPr="00524583">
        <w:rPr>
          <w:rFonts w:ascii="Palatino Linotype" w:eastAsia="Palatino Linotype" w:hAnsi="Palatino Linotype" w:cs="Palatino Linotype"/>
          <w:i/>
          <w:sz w:val="22"/>
          <w:szCs w:val="22"/>
        </w:rPr>
        <w:t>.” (Sic)</w:t>
      </w:r>
    </w:p>
    <w:p w14:paraId="4274FD85" w14:textId="77777777" w:rsidR="000466B0" w:rsidRPr="00524583" w:rsidRDefault="000466B0">
      <w:pPr>
        <w:ind w:left="851" w:right="902"/>
        <w:jc w:val="both"/>
        <w:rPr>
          <w:rFonts w:ascii="Palatino Linotype" w:eastAsia="Palatino Linotype" w:hAnsi="Palatino Linotype" w:cs="Palatino Linotype"/>
          <w:i/>
          <w:sz w:val="22"/>
          <w:szCs w:val="22"/>
        </w:rPr>
      </w:pPr>
    </w:p>
    <w:p w14:paraId="1D2EB714" w14:textId="77777777" w:rsidR="000466B0" w:rsidRPr="00524583" w:rsidRDefault="00D84EF8">
      <w:pPr>
        <w:spacing w:line="360" w:lineRule="auto"/>
        <w:ind w:left="567"/>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b) Razones o motivos de inconformidad</w:t>
      </w:r>
      <w:r w:rsidRPr="00524583">
        <w:rPr>
          <w:rFonts w:ascii="Palatino Linotype" w:eastAsia="Palatino Linotype" w:hAnsi="Palatino Linotype" w:cs="Palatino Linotype"/>
          <w:sz w:val="22"/>
          <w:szCs w:val="22"/>
        </w:rPr>
        <w:t>:</w:t>
      </w:r>
    </w:p>
    <w:p w14:paraId="243232FD" w14:textId="77777777" w:rsidR="000466B0" w:rsidRPr="00524583" w:rsidRDefault="00D84EF8">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524583">
        <w:rPr>
          <w:rFonts w:ascii="Palatino Linotype" w:eastAsia="Palatino Linotype" w:hAnsi="Palatino Linotype" w:cs="Palatino Linotype"/>
          <w:i/>
          <w:sz w:val="22"/>
          <w:szCs w:val="22"/>
        </w:rPr>
        <w:t xml:space="preserve"> “</w:t>
      </w:r>
      <w:r w:rsidR="00F70406" w:rsidRPr="00524583">
        <w:rPr>
          <w:rFonts w:ascii="Palatino Linotype" w:eastAsia="Palatino Linotype" w:hAnsi="Palatino Linotype" w:cs="Palatino Linotype"/>
          <w:i/>
          <w:sz w:val="22"/>
          <w:szCs w:val="22"/>
        </w:rPr>
        <w:t>No me responde lo solicitado específicamente en la Unidad antes mencionada</w:t>
      </w:r>
      <w:r w:rsidRPr="00524583">
        <w:rPr>
          <w:rFonts w:ascii="Palatino Linotype" w:eastAsia="Palatino Linotype" w:hAnsi="Palatino Linotype" w:cs="Palatino Linotype"/>
          <w:i/>
          <w:sz w:val="22"/>
          <w:szCs w:val="22"/>
        </w:rPr>
        <w:t xml:space="preserve">” (Sic) </w:t>
      </w:r>
    </w:p>
    <w:p w14:paraId="34DADAA5" w14:textId="77777777" w:rsidR="000466B0" w:rsidRPr="00524583" w:rsidRDefault="000466B0">
      <w:pPr>
        <w:ind w:left="567" w:right="902"/>
        <w:jc w:val="both"/>
        <w:rPr>
          <w:rFonts w:ascii="Palatino Linotype" w:eastAsia="Palatino Linotype" w:hAnsi="Palatino Linotype" w:cs="Palatino Linotype"/>
          <w:i/>
          <w:sz w:val="22"/>
          <w:szCs w:val="22"/>
        </w:rPr>
      </w:pPr>
    </w:p>
    <w:p w14:paraId="4B02B166" w14:textId="77777777" w:rsidR="000466B0" w:rsidRPr="00524583" w:rsidRDefault="000466B0">
      <w:pPr>
        <w:ind w:right="902"/>
        <w:jc w:val="both"/>
        <w:rPr>
          <w:rFonts w:ascii="Palatino Linotype" w:eastAsia="Palatino Linotype" w:hAnsi="Palatino Linotype" w:cs="Palatino Linotype"/>
          <w:sz w:val="22"/>
          <w:szCs w:val="22"/>
        </w:rPr>
      </w:pPr>
    </w:p>
    <w:p w14:paraId="415C7E81" w14:textId="77777777" w:rsidR="000466B0" w:rsidRPr="00524583" w:rsidRDefault="00D84EF8">
      <w:pPr>
        <w:spacing w:line="360" w:lineRule="auto"/>
        <w:ind w:right="51"/>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 xml:space="preserve">4. Turno. </w:t>
      </w:r>
      <w:r w:rsidRPr="0052458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524583">
        <w:rPr>
          <w:rFonts w:ascii="Palatino Linotype" w:eastAsia="Palatino Linotype" w:hAnsi="Palatino Linotype" w:cs="Palatino Linotype"/>
          <w:b/>
          <w:sz w:val="22"/>
          <w:szCs w:val="22"/>
        </w:rPr>
        <w:t>Comisionada</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 xml:space="preserve">Guadalupe Ramírez Peña, </w:t>
      </w:r>
      <w:r w:rsidRPr="00524583">
        <w:rPr>
          <w:rFonts w:ascii="Palatino Linotype" w:eastAsia="Palatino Linotype" w:hAnsi="Palatino Linotype" w:cs="Palatino Linotype"/>
          <w:sz w:val="22"/>
          <w:szCs w:val="22"/>
        </w:rPr>
        <w:t xml:space="preserve">a efecto de que analizará sobre su admisión o su </w:t>
      </w:r>
      <w:proofErr w:type="spellStart"/>
      <w:r w:rsidRPr="00524583">
        <w:rPr>
          <w:rFonts w:ascii="Palatino Linotype" w:eastAsia="Palatino Linotype" w:hAnsi="Palatino Linotype" w:cs="Palatino Linotype"/>
          <w:sz w:val="22"/>
          <w:szCs w:val="22"/>
        </w:rPr>
        <w:t>desechamiento</w:t>
      </w:r>
      <w:proofErr w:type="spellEnd"/>
      <w:r w:rsidRPr="00524583">
        <w:rPr>
          <w:rFonts w:ascii="Palatino Linotype" w:eastAsia="Palatino Linotype" w:hAnsi="Palatino Linotype" w:cs="Palatino Linotype"/>
          <w:sz w:val="22"/>
          <w:szCs w:val="22"/>
        </w:rPr>
        <w:t>.</w:t>
      </w:r>
    </w:p>
    <w:p w14:paraId="146DFCA6" w14:textId="77777777" w:rsidR="000466B0" w:rsidRPr="00524583" w:rsidRDefault="000466B0">
      <w:pPr>
        <w:spacing w:line="360" w:lineRule="auto"/>
        <w:ind w:right="51"/>
        <w:jc w:val="both"/>
        <w:rPr>
          <w:rFonts w:ascii="Palatino Linotype" w:eastAsia="Palatino Linotype" w:hAnsi="Palatino Linotype" w:cs="Palatino Linotype"/>
          <w:sz w:val="22"/>
          <w:szCs w:val="22"/>
        </w:rPr>
      </w:pPr>
    </w:p>
    <w:p w14:paraId="5A82215A" w14:textId="77777777" w:rsidR="000466B0" w:rsidRPr="00524583" w:rsidRDefault="00D84EF8">
      <w:pPr>
        <w:spacing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5. Admisión del Recurso de Revisión.</w:t>
      </w:r>
      <w:r w:rsidRPr="00524583">
        <w:rPr>
          <w:rFonts w:ascii="Palatino Linotype" w:eastAsia="Palatino Linotype" w:hAnsi="Palatino Linotype" w:cs="Palatino Linotype"/>
          <w:sz w:val="22"/>
          <w:szCs w:val="22"/>
        </w:rPr>
        <w:t xml:space="preserve"> El </w:t>
      </w:r>
      <w:r w:rsidR="00F70406" w:rsidRPr="00524583">
        <w:rPr>
          <w:rFonts w:ascii="Palatino Linotype" w:eastAsia="Palatino Linotype" w:hAnsi="Palatino Linotype" w:cs="Palatino Linotype"/>
          <w:b/>
          <w:sz w:val="22"/>
          <w:szCs w:val="22"/>
        </w:rPr>
        <w:t>diecinueve</w:t>
      </w:r>
      <w:r w:rsidRPr="00524583">
        <w:rPr>
          <w:rFonts w:ascii="Palatino Linotype" w:eastAsia="Palatino Linotype" w:hAnsi="Palatino Linotype" w:cs="Palatino Linotype"/>
          <w:b/>
          <w:sz w:val="22"/>
          <w:szCs w:val="22"/>
        </w:rPr>
        <w:t xml:space="preserve"> de febrero de dos mil veinticinco, </w:t>
      </w:r>
      <w:r w:rsidRPr="0052458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524583">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524583">
        <w:rPr>
          <w:rFonts w:ascii="Palatino Linotype" w:eastAsia="Palatino Linotype" w:hAnsi="Palatino Linotype" w:cs="Palatino Linotype"/>
          <w:b/>
          <w:sz w:val="22"/>
          <w:szCs w:val="22"/>
        </w:rPr>
        <w:t xml:space="preserve">Sujeto Obligado </w:t>
      </w:r>
      <w:r w:rsidRPr="00524583">
        <w:rPr>
          <w:rFonts w:ascii="Palatino Linotype" w:eastAsia="Palatino Linotype" w:hAnsi="Palatino Linotype" w:cs="Palatino Linotype"/>
          <w:sz w:val="22"/>
          <w:szCs w:val="22"/>
        </w:rPr>
        <w:t>presentara su informe justificado.</w:t>
      </w:r>
    </w:p>
    <w:p w14:paraId="4D466A9D" w14:textId="77777777" w:rsidR="0086138D" w:rsidRPr="00524583" w:rsidRDefault="00D84EF8" w:rsidP="0086138D">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524583">
        <w:rPr>
          <w:rFonts w:ascii="Palatino Linotype" w:eastAsia="Palatino Linotype" w:hAnsi="Palatino Linotype" w:cs="Palatino Linotype"/>
          <w:b/>
          <w:sz w:val="22"/>
          <w:szCs w:val="22"/>
        </w:rPr>
        <w:t>6. Manifestaciones</w:t>
      </w:r>
      <w:r w:rsidRPr="00524583">
        <w:rPr>
          <w:rFonts w:ascii="Palatino Linotype" w:eastAsia="Palatino Linotype" w:hAnsi="Palatino Linotype" w:cs="Palatino Linotype"/>
          <w:sz w:val="22"/>
          <w:szCs w:val="22"/>
        </w:rPr>
        <w:t xml:space="preserve">. De las constancias que obran en el expediente electrónico, se tiene que </w:t>
      </w:r>
      <w:r w:rsidR="00F70406" w:rsidRPr="00524583">
        <w:rPr>
          <w:rFonts w:ascii="Palatino Linotype" w:eastAsia="Palatino Linotype" w:hAnsi="Palatino Linotype" w:cs="Palatino Linotype"/>
          <w:sz w:val="22"/>
          <w:szCs w:val="22"/>
        </w:rPr>
        <w:t xml:space="preserve">los días </w:t>
      </w:r>
      <w:r w:rsidR="00F70406" w:rsidRPr="00524583">
        <w:rPr>
          <w:rFonts w:ascii="Palatino Linotype" w:eastAsia="Palatino Linotype" w:hAnsi="Palatino Linotype" w:cs="Palatino Linotype"/>
          <w:b/>
          <w:sz w:val="22"/>
          <w:szCs w:val="22"/>
        </w:rPr>
        <w:t>veinticinco de febrero y cuatro de marzo de dos mil veinticinco</w:t>
      </w:r>
      <w:r w:rsidRPr="00524583">
        <w:rPr>
          <w:rFonts w:ascii="Palatino Linotype" w:eastAsia="Palatino Linotype" w:hAnsi="Palatino Linotype" w:cs="Palatino Linotype"/>
          <w:sz w:val="22"/>
          <w:szCs w:val="22"/>
        </w:rPr>
        <w:t xml:space="preserve">, el </w:t>
      </w:r>
      <w:r w:rsidRPr="00524583">
        <w:rPr>
          <w:rFonts w:ascii="Palatino Linotype" w:eastAsia="Palatino Linotype" w:hAnsi="Palatino Linotype" w:cs="Palatino Linotype"/>
          <w:b/>
          <w:sz w:val="22"/>
          <w:szCs w:val="22"/>
        </w:rPr>
        <w:t>Sujeto Obligado</w:t>
      </w:r>
      <w:r w:rsidR="0086138D" w:rsidRPr="00524583">
        <w:rPr>
          <w:rFonts w:ascii="Palatino Linotype" w:eastAsia="Palatino Linotype" w:hAnsi="Palatino Linotype" w:cs="Palatino Linotype"/>
          <w:sz w:val="22"/>
          <w:szCs w:val="22"/>
        </w:rPr>
        <w:t xml:space="preserve"> adjuntó los</w:t>
      </w:r>
      <w:r w:rsidRPr="00524583">
        <w:rPr>
          <w:rFonts w:ascii="Palatino Linotype" w:eastAsia="Palatino Linotype" w:hAnsi="Palatino Linotype" w:cs="Palatino Linotype"/>
          <w:sz w:val="22"/>
          <w:szCs w:val="22"/>
        </w:rPr>
        <w:t xml:space="preserve"> archivo</w:t>
      </w:r>
      <w:r w:rsidR="0086138D" w:rsidRPr="00524583">
        <w:rPr>
          <w:rFonts w:ascii="Palatino Linotype" w:eastAsia="Palatino Linotype" w:hAnsi="Palatino Linotype" w:cs="Palatino Linotype"/>
          <w:sz w:val="22"/>
          <w:szCs w:val="22"/>
        </w:rPr>
        <w:t>s</w:t>
      </w:r>
      <w:r w:rsidRPr="00524583">
        <w:rPr>
          <w:rFonts w:ascii="Palatino Linotype" w:eastAsia="Palatino Linotype" w:hAnsi="Palatino Linotype" w:cs="Palatino Linotype"/>
          <w:sz w:val="22"/>
          <w:szCs w:val="22"/>
        </w:rPr>
        <w:t xml:space="preserve"> electrónico</w:t>
      </w:r>
      <w:r w:rsidR="0086138D" w:rsidRPr="00524583">
        <w:rPr>
          <w:rFonts w:ascii="Palatino Linotype" w:eastAsia="Palatino Linotype" w:hAnsi="Palatino Linotype" w:cs="Palatino Linotype"/>
          <w:sz w:val="22"/>
          <w:szCs w:val="22"/>
        </w:rPr>
        <w:t>s</w:t>
      </w:r>
      <w:r w:rsidRPr="00524583">
        <w:rPr>
          <w:rFonts w:ascii="Palatino Linotype" w:eastAsia="Palatino Linotype" w:hAnsi="Palatino Linotype" w:cs="Palatino Linotype"/>
          <w:sz w:val="22"/>
          <w:szCs w:val="22"/>
        </w:rPr>
        <w:t xml:space="preserve"> denominado</w:t>
      </w:r>
      <w:r w:rsidR="0086138D" w:rsidRPr="00524583">
        <w:rPr>
          <w:rFonts w:ascii="Palatino Linotype" w:eastAsia="Palatino Linotype" w:hAnsi="Palatino Linotype" w:cs="Palatino Linotype"/>
          <w:sz w:val="22"/>
          <w:szCs w:val="22"/>
        </w:rPr>
        <w:t>s: “</w:t>
      </w:r>
      <w:r w:rsidR="0086138D" w:rsidRPr="00524583">
        <w:rPr>
          <w:rFonts w:ascii="Palatino Linotype" w:eastAsia="Palatino Linotype" w:hAnsi="Palatino Linotype" w:cs="Palatino Linotype"/>
          <w:b/>
          <w:i/>
          <w:sz w:val="22"/>
          <w:szCs w:val="22"/>
        </w:rPr>
        <w:t>00040-GOBIERNO POR RESULTADOS.pdf” y “sol 40 RR 1379 2025 (1).</w:t>
      </w:r>
      <w:proofErr w:type="spellStart"/>
      <w:r w:rsidR="0086138D" w:rsidRPr="00524583">
        <w:rPr>
          <w:rFonts w:ascii="Palatino Linotype" w:eastAsia="Palatino Linotype" w:hAnsi="Palatino Linotype" w:cs="Palatino Linotype"/>
          <w:b/>
          <w:i/>
          <w:sz w:val="22"/>
          <w:szCs w:val="22"/>
        </w:rPr>
        <w:t>pdf</w:t>
      </w:r>
      <w:proofErr w:type="spellEnd"/>
      <w:r w:rsidR="0086138D" w:rsidRPr="00524583">
        <w:rPr>
          <w:rFonts w:ascii="Palatino Linotype" w:eastAsia="Palatino Linotype" w:hAnsi="Palatino Linotype" w:cs="Palatino Linotype"/>
          <w:b/>
          <w:i/>
          <w:sz w:val="22"/>
          <w:szCs w:val="22"/>
        </w:rPr>
        <w:t xml:space="preserve">”, </w:t>
      </w:r>
      <w:r w:rsidR="0086138D" w:rsidRPr="00524583">
        <w:rPr>
          <w:rFonts w:ascii="Palatino Linotype" w:eastAsia="Palatino Linotype" w:hAnsi="Palatino Linotype" w:cs="Palatino Linotype"/>
          <w:sz w:val="22"/>
          <w:szCs w:val="22"/>
        </w:rPr>
        <w:t>mismos que se describen en contenido a continuación:</w:t>
      </w:r>
    </w:p>
    <w:p w14:paraId="2174D89C" w14:textId="77777777" w:rsidR="0086138D" w:rsidRPr="00524583" w:rsidRDefault="0086138D" w:rsidP="0019125F">
      <w:pPr>
        <w:spacing w:after="240" w:line="360" w:lineRule="auto"/>
        <w:ind w:left="567" w:right="900"/>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w:t>
      </w:r>
      <w:r w:rsidRPr="00524583">
        <w:rPr>
          <w:rFonts w:ascii="Palatino Linotype" w:eastAsia="Palatino Linotype" w:hAnsi="Palatino Linotype" w:cs="Palatino Linotype"/>
          <w:b/>
          <w:i/>
          <w:sz w:val="22"/>
          <w:szCs w:val="22"/>
        </w:rPr>
        <w:t xml:space="preserve">00040-GOBIERNO POR RESULTADOS.pdf”: </w:t>
      </w:r>
      <w:r w:rsidRPr="00524583">
        <w:rPr>
          <w:rFonts w:ascii="Palatino Linotype" w:eastAsia="Palatino Linotype" w:hAnsi="Palatino Linotype" w:cs="Palatino Linotype"/>
          <w:sz w:val="22"/>
          <w:szCs w:val="22"/>
        </w:rPr>
        <w:t>Oficio DTYGA/MET/019/2025, por el cual, el Director de Transparencia y Gobierno Abierto hace del conocimiento del Director de Gobierno por Resultados, de la interposición del presente recurso de revisión, asimismo le solicita que rinda el informe justificado correspondiente.</w:t>
      </w:r>
    </w:p>
    <w:p w14:paraId="1AA6AEC4" w14:textId="77777777" w:rsidR="0086138D" w:rsidRPr="00524583" w:rsidRDefault="0086138D" w:rsidP="0019125F">
      <w:pPr>
        <w:spacing w:after="240" w:line="360" w:lineRule="auto"/>
        <w:ind w:left="567" w:right="900"/>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i/>
          <w:sz w:val="22"/>
          <w:szCs w:val="22"/>
        </w:rPr>
        <w:t>“sol 40 RR 1379 2025 (1).</w:t>
      </w:r>
      <w:proofErr w:type="spellStart"/>
      <w:r w:rsidRPr="00524583">
        <w:rPr>
          <w:rFonts w:ascii="Palatino Linotype" w:eastAsia="Palatino Linotype" w:hAnsi="Palatino Linotype" w:cs="Palatino Linotype"/>
          <w:b/>
          <w:i/>
          <w:sz w:val="22"/>
          <w:szCs w:val="22"/>
        </w:rPr>
        <w:t>pdf</w:t>
      </w:r>
      <w:proofErr w:type="spellEnd"/>
      <w:r w:rsidRPr="00524583">
        <w:rPr>
          <w:rFonts w:ascii="Palatino Linotype" w:eastAsia="Palatino Linotype" w:hAnsi="Palatino Linotype" w:cs="Palatino Linotype"/>
          <w:b/>
          <w:i/>
          <w:sz w:val="22"/>
          <w:szCs w:val="22"/>
        </w:rPr>
        <w:t xml:space="preserve">”: </w:t>
      </w:r>
      <w:r w:rsidRPr="00524583">
        <w:rPr>
          <w:rFonts w:ascii="Palatino Linotype" w:eastAsia="Palatino Linotype" w:hAnsi="Palatino Linotype" w:cs="Palatino Linotype"/>
          <w:sz w:val="22"/>
          <w:szCs w:val="22"/>
        </w:rPr>
        <w:t xml:space="preserve">Oficio MET/DGPR/0488/2025, suscrito por el Director de Gobierno por Resultados, mediante el cual, precisa que en la presente administración, la Dirección de Medio Ambiente cuenta con la Subdirección de Control Canino y Felino, la cual desempeña funciones propias de una Unidad de Control y Bienestar Animal, en cumplimiento con lo </w:t>
      </w:r>
      <w:r w:rsidR="009404E8" w:rsidRPr="00524583">
        <w:rPr>
          <w:rFonts w:ascii="Palatino Linotype" w:eastAsia="Palatino Linotype" w:hAnsi="Palatino Linotype" w:cs="Palatino Linotype"/>
          <w:sz w:val="22"/>
          <w:szCs w:val="22"/>
        </w:rPr>
        <w:t xml:space="preserve">establecido en la Ley Orgánica Municipal del Estado de México; su objetivo es planear, dirigir y coordinar programas, proyectos y acciones relacionadas con el </w:t>
      </w:r>
      <w:r w:rsidR="0019125F" w:rsidRPr="00524583">
        <w:rPr>
          <w:rFonts w:ascii="Palatino Linotype" w:eastAsia="Palatino Linotype" w:hAnsi="Palatino Linotype" w:cs="Palatino Linotype"/>
          <w:sz w:val="22"/>
          <w:szCs w:val="22"/>
        </w:rPr>
        <w:t>control animal municipal y las zoonosis transmitidas por estos, así como aquellas orientadas a la protección de la salud, el fomento del bienestar animal y la tenencia responsable de animales.</w:t>
      </w:r>
    </w:p>
    <w:p w14:paraId="078B63BB" w14:textId="77777777" w:rsidR="0019125F" w:rsidRPr="00524583" w:rsidRDefault="0019125F" w:rsidP="0019125F">
      <w:pPr>
        <w:spacing w:after="240" w:line="360" w:lineRule="auto"/>
        <w:ind w:left="567" w:right="900"/>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Dichas funciones, de acuerdo con el Manual de Organización, se encuentran alineadas con el artículo 124 Bis de la Ley Orgánica Municipal del Estado de </w:t>
      </w:r>
      <w:r w:rsidRPr="00524583">
        <w:rPr>
          <w:rFonts w:ascii="Palatino Linotype" w:eastAsia="Palatino Linotype" w:hAnsi="Palatino Linotype" w:cs="Palatino Linotype"/>
          <w:sz w:val="22"/>
          <w:szCs w:val="22"/>
        </w:rPr>
        <w:lastRenderedPageBreak/>
        <w:t xml:space="preserve">México; y sus atribuciones, se encuentran señaladas en el artículo 7.79 del Código de Reglamentación Municipal. </w:t>
      </w:r>
    </w:p>
    <w:p w14:paraId="097DBE33" w14:textId="77777777" w:rsidR="0019125F" w:rsidRPr="00524583" w:rsidRDefault="0019125F" w:rsidP="0019125F">
      <w:pPr>
        <w:spacing w:after="240" w:line="360" w:lineRule="auto"/>
        <w:ind w:left="567" w:right="758"/>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Asimismo, comenta que en el presente año, se llevaron a cabo modificaciones normativas en materia de protección ambiental y bienestar animal, las cuales quedaron plasmadas en la publicación del Bando Municipal 2025, entre ellas se destaca el cambio de denominación del Centro de Control Canino y Felino Municipal, que ahora se denomina Centro de Control y Bienestar Animal Municipal.</w:t>
      </w:r>
    </w:p>
    <w:p w14:paraId="37F66605" w14:textId="77777777" w:rsidR="000466B0" w:rsidRPr="00524583" w:rsidRDefault="00D84EF8">
      <w:pPr>
        <w:spacing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Es de precisar que una vez analizado el contenido de este documento, se determinó ponerlo a la vista de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teniendo así que esta </w:t>
      </w:r>
      <w:r w:rsidR="0019125F" w:rsidRPr="00524583">
        <w:rPr>
          <w:rFonts w:ascii="Palatino Linotype" w:eastAsia="Palatino Linotype" w:hAnsi="Palatino Linotype" w:cs="Palatino Linotype"/>
          <w:sz w:val="22"/>
          <w:szCs w:val="22"/>
        </w:rPr>
        <w:t>fue omisa en remitir sus</w:t>
      </w:r>
      <w:r w:rsidRPr="00524583">
        <w:rPr>
          <w:rFonts w:ascii="Palatino Linotype" w:eastAsia="Palatino Linotype" w:hAnsi="Palatino Linotype" w:cs="Palatino Linotype"/>
          <w:sz w:val="22"/>
          <w:szCs w:val="22"/>
        </w:rPr>
        <w:t xml:space="preserve"> alegatos, por lo tanto, se tiene por precluido su derecho para tal efecto.</w:t>
      </w:r>
    </w:p>
    <w:p w14:paraId="02B4B034" w14:textId="77777777" w:rsidR="000466B0" w:rsidRPr="00524583" w:rsidRDefault="0019125F">
      <w:pPr>
        <w:spacing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drawing>
          <wp:inline distT="0" distB="0" distL="0" distR="0" wp14:anchorId="44B5E47C" wp14:editId="110B369A">
            <wp:extent cx="5612130" cy="2190115"/>
            <wp:effectExtent l="19050" t="19050" r="26670" b="196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190115"/>
                    </a:xfrm>
                    <a:prstGeom prst="rect">
                      <a:avLst/>
                    </a:prstGeom>
                    <a:ln>
                      <a:solidFill>
                        <a:schemeClr val="tx1"/>
                      </a:solidFill>
                    </a:ln>
                  </pic:spPr>
                </pic:pic>
              </a:graphicData>
            </a:graphic>
          </wp:inline>
        </w:drawing>
      </w:r>
    </w:p>
    <w:p w14:paraId="68D85AF5" w14:textId="77777777" w:rsidR="000466B0" w:rsidRPr="00524583" w:rsidRDefault="00D84EF8">
      <w:pPr>
        <w:spacing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7.</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 xml:space="preserve">Cierre de instrucción. </w:t>
      </w:r>
      <w:r w:rsidRPr="0052458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19125F" w:rsidRPr="00524583">
        <w:rPr>
          <w:rFonts w:ascii="Palatino Linotype" w:eastAsia="Palatino Linotype" w:hAnsi="Palatino Linotype" w:cs="Palatino Linotype"/>
          <w:b/>
          <w:sz w:val="22"/>
          <w:szCs w:val="22"/>
        </w:rPr>
        <w:t>dieciocho</w:t>
      </w:r>
      <w:r w:rsidRPr="00524583">
        <w:rPr>
          <w:rFonts w:ascii="Palatino Linotype" w:eastAsia="Palatino Linotype" w:hAnsi="Palatino Linotype" w:cs="Palatino Linotype"/>
          <w:b/>
          <w:sz w:val="22"/>
          <w:szCs w:val="22"/>
        </w:rPr>
        <w:t xml:space="preserve"> de </w:t>
      </w:r>
      <w:r w:rsidR="0019125F" w:rsidRPr="00524583">
        <w:rPr>
          <w:rFonts w:ascii="Palatino Linotype" w:eastAsia="Palatino Linotype" w:hAnsi="Palatino Linotype" w:cs="Palatino Linotype"/>
          <w:b/>
          <w:sz w:val="22"/>
          <w:szCs w:val="22"/>
        </w:rPr>
        <w:t>marzo</w:t>
      </w:r>
      <w:r w:rsidRPr="00524583">
        <w:rPr>
          <w:rFonts w:ascii="Palatino Linotype" w:eastAsia="Palatino Linotype" w:hAnsi="Palatino Linotype" w:cs="Palatino Linotype"/>
          <w:b/>
          <w:sz w:val="22"/>
          <w:szCs w:val="22"/>
        </w:rPr>
        <w:t xml:space="preserve"> del dos mil veinticinco</w:t>
      </w:r>
      <w:r w:rsidRPr="0052458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F265F51"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E239001" w14:textId="77777777" w:rsidR="000466B0" w:rsidRPr="00524583" w:rsidRDefault="00D84EF8">
      <w:pPr>
        <w:widowControl w:val="0"/>
        <w:spacing w:line="360" w:lineRule="auto"/>
        <w:jc w:val="center"/>
        <w:rPr>
          <w:rFonts w:ascii="Palatino Linotype" w:eastAsia="Palatino Linotype" w:hAnsi="Palatino Linotype" w:cs="Palatino Linotype"/>
          <w:b/>
        </w:rPr>
      </w:pPr>
      <w:r w:rsidRPr="00524583">
        <w:rPr>
          <w:rFonts w:ascii="Palatino Linotype" w:eastAsia="Palatino Linotype" w:hAnsi="Palatino Linotype" w:cs="Palatino Linotype"/>
          <w:b/>
        </w:rPr>
        <w:t>II. C O N S I D E R A N D O S</w:t>
      </w:r>
    </w:p>
    <w:p w14:paraId="05582738" w14:textId="77777777" w:rsidR="000466B0" w:rsidRPr="00524583" w:rsidRDefault="00D84EF8">
      <w:pPr>
        <w:spacing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Primero. Competencia.</w:t>
      </w:r>
      <w:r w:rsidRPr="0052458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w:t>
      </w:r>
      <w:r w:rsidR="0019125F" w:rsidRPr="00524583">
        <w:rPr>
          <w:rFonts w:ascii="Palatino Linotype" w:eastAsia="Palatino Linotype" w:hAnsi="Palatino Linotype" w:cs="Palatino Linotype"/>
          <w:sz w:val="22"/>
          <w:szCs w:val="22"/>
        </w:rPr>
        <w:t>gésimo quint</w:t>
      </w:r>
      <w:r w:rsidRPr="00524583">
        <w:rPr>
          <w:rFonts w:ascii="Palatino Linotype" w:eastAsia="Palatino Linotype" w:hAnsi="Palatino Linotype" w:cs="Palatino Linotype"/>
          <w:sz w:val="22"/>
          <w:szCs w:val="22"/>
        </w:rPr>
        <w: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1E5534E"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524583">
        <w:rPr>
          <w:rFonts w:ascii="Palatino Linotype" w:eastAsia="Palatino Linotype" w:hAnsi="Palatino Linotype" w:cs="Palatino Linotype"/>
          <w:b/>
          <w:sz w:val="22"/>
          <w:szCs w:val="22"/>
        </w:rPr>
        <w:t xml:space="preserve">Segundo. Oportunidad y Procedibilidad del Recurso de Revisión. </w:t>
      </w:r>
      <w:r w:rsidRPr="00524583">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5B9A782"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6E5C0DB3" w14:textId="77777777" w:rsidR="000466B0" w:rsidRPr="00524583" w:rsidRDefault="00D84EF8">
      <w:pPr>
        <w:ind w:left="851" w:right="900"/>
        <w:jc w:val="both"/>
        <w:rPr>
          <w:rFonts w:ascii="Palatino Linotype" w:eastAsia="Palatino Linotype" w:hAnsi="Palatino Linotype" w:cs="Palatino Linotype"/>
          <w:i/>
          <w:sz w:val="28"/>
          <w:szCs w:val="28"/>
        </w:rPr>
      </w:pPr>
      <w:r w:rsidRPr="00524583">
        <w:rPr>
          <w:rFonts w:ascii="Palatino Linotype" w:eastAsia="Palatino Linotype" w:hAnsi="Palatino Linotype" w:cs="Palatino Linotype"/>
          <w:b/>
          <w:i/>
          <w:sz w:val="22"/>
          <w:szCs w:val="22"/>
        </w:rPr>
        <w:t xml:space="preserve">“Artículo 178. </w:t>
      </w:r>
      <w:r w:rsidRPr="0052458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C868662"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524583">
        <w:rPr>
          <w:rFonts w:ascii="Palatino Linotype" w:eastAsia="Palatino Linotype" w:hAnsi="Palatino Linotype" w:cs="Palatino Linotype"/>
          <w:b/>
          <w:sz w:val="22"/>
          <w:szCs w:val="22"/>
        </w:rPr>
        <w:t xml:space="preserve">Sujeto Obligado </w:t>
      </w:r>
      <w:r w:rsidRPr="00524583">
        <w:rPr>
          <w:rFonts w:ascii="Palatino Linotype" w:eastAsia="Palatino Linotype" w:hAnsi="Palatino Linotype" w:cs="Palatino Linotype"/>
          <w:sz w:val="22"/>
          <w:szCs w:val="22"/>
        </w:rPr>
        <w:t xml:space="preserve">remitió la respuesta a la solicitud de información el día </w:t>
      </w:r>
      <w:r w:rsidR="0019125F" w:rsidRPr="00524583">
        <w:rPr>
          <w:rFonts w:ascii="Palatino Linotype" w:eastAsia="Palatino Linotype" w:hAnsi="Palatino Linotype" w:cs="Palatino Linotype"/>
          <w:b/>
          <w:sz w:val="22"/>
          <w:szCs w:val="22"/>
        </w:rPr>
        <w:t>trece</w:t>
      </w:r>
      <w:r w:rsidRPr="00524583">
        <w:rPr>
          <w:rFonts w:ascii="Palatino Linotype" w:eastAsia="Palatino Linotype" w:hAnsi="Palatino Linotype" w:cs="Palatino Linotype"/>
          <w:b/>
          <w:sz w:val="22"/>
          <w:szCs w:val="22"/>
        </w:rPr>
        <w:t xml:space="preserve"> de </w:t>
      </w:r>
      <w:r w:rsidR="0019125F" w:rsidRPr="00524583">
        <w:rPr>
          <w:rFonts w:ascii="Palatino Linotype" w:eastAsia="Palatino Linotype" w:hAnsi="Palatino Linotype" w:cs="Palatino Linotype"/>
          <w:b/>
          <w:sz w:val="22"/>
          <w:szCs w:val="22"/>
        </w:rPr>
        <w:t>febr</w:t>
      </w:r>
      <w:r w:rsidRPr="00524583">
        <w:rPr>
          <w:rFonts w:ascii="Palatino Linotype" w:eastAsia="Palatino Linotype" w:hAnsi="Palatino Linotype" w:cs="Palatino Linotype"/>
          <w:b/>
          <w:sz w:val="22"/>
          <w:szCs w:val="22"/>
        </w:rPr>
        <w:t xml:space="preserve">ero de dos mil veinticinco, </w:t>
      </w:r>
      <w:r w:rsidRPr="00524583">
        <w:rPr>
          <w:rFonts w:ascii="Palatino Linotype" w:eastAsia="Palatino Linotype" w:hAnsi="Palatino Linotype" w:cs="Palatino Linotype"/>
          <w:sz w:val="22"/>
          <w:szCs w:val="22"/>
        </w:rPr>
        <w:t xml:space="preserve">mientras que el recurso de revisión interpuesto por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se tuvo por presentado el día </w:t>
      </w:r>
      <w:r w:rsidR="0019125F" w:rsidRPr="00524583">
        <w:rPr>
          <w:rFonts w:ascii="Palatino Linotype" w:eastAsia="Palatino Linotype" w:hAnsi="Palatino Linotype" w:cs="Palatino Linotype"/>
          <w:b/>
          <w:sz w:val="22"/>
          <w:szCs w:val="22"/>
        </w:rPr>
        <w:t>catorce de febr</w:t>
      </w:r>
      <w:r w:rsidRPr="00524583">
        <w:rPr>
          <w:rFonts w:ascii="Palatino Linotype" w:eastAsia="Palatino Linotype" w:hAnsi="Palatino Linotype" w:cs="Palatino Linotype"/>
          <w:b/>
          <w:sz w:val="22"/>
          <w:szCs w:val="22"/>
        </w:rPr>
        <w:t>ero de dos mil veinticinco</w:t>
      </w:r>
      <w:r w:rsidRPr="00524583">
        <w:rPr>
          <w:rFonts w:ascii="Palatino Linotype" w:eastAsia="Palatino Linotype" w:hAnsi="Palatino Linotype" w:cs="Palatino Linotype"/>
          <w:sz w:val="22"/>
          <w:szCs w:val="22"/>
        </w:rPr>
        <w:t xml:space="preserve">; esto es, al </w:t>
      </w:r>
      <w:r w:rsidR="0019125F" w:rsidRPr="00524583">
        <w:rPr>
          <w:rFonts w:ascii="Palatino Linotype" w:eastAsia="Palatino Linotype" w:hAnsi="Palatino Linotype" w:cs="Palatino Linotype"/>
          <w:b/>
          <w:sz w:val="22"/>
          <w:szCs w:val="22"/>
        </w:rPr>
        <w:t>primer</w:t>
      </w:r>
      <w:r w:rsidRPr="00524583">
        <w:rPr>
          <w:rFonts w:ascii="Palatino Linotype" w:eastAsia="Palatino Linotype" w:hAnsi="Palatino Linotype" w:cs="Palatino Linotype"/>
          <w:b/>
          <w:sz w:val="22"/>
          <w:szCs w:val="22"/>
        </w:rPr>
        <w:t xml:space="preserve"> día hábil siguiente </w:t>
      </w:r>
      <w:r w:rsidRPr="00524583">
        <w:rPr>
          <w:rFonts w:ascii="Palatino Linotype" w:eastAsia="Palatino Linotype" w:hAnsi="Palatino Linotype" w:cs="Palatino Linotype"/>
          <w:sz w:val="22"/>
          <w:szCs w:val="22"/>
        </w:rPr>
        <w:t xml:space="preserve">en que tuvo conocimiento de la respuesta impugnada. </w:t>
      </w:r>
    </w:p>
    <w:p w14:paraId="2FDE4F45"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7E93D298" w14:textId="627A027E" w:rsidR="000466B0" w:rsidRPr="00524583" w:rsidRDefault="00D84EF8">
      <w:pPr>
        <w:spacing w:before="240" w:after="240" w:line="360" w:lineRule="auto"/>
        <w:jc w:val="both"/>
        <w:rPr>
          <w:sz w:val="22"/>
          <w:szCs w:val="22"/>
        </w:rPr>
      </w:pPr>
      <w:r w:rsidRPr="00524583">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w:t>
      </w:r>
      <w:r w:rsidR="00431B61" w:rsidRPr="00524583">
        <w:rPr>
          <w:rFonts w:ascii="Palatino Linotype" w:eastAsia="Palatino Linotype" w:hAnsi="Palatino Linotype" w:cs="Palatino Linotype"/>
          <w:sz w:val="22"/>
          <w:szCs w:val="22"/>
        </w:rPr>
        <w:t>fue omiso en proporcionar un nombre o seudónimo</w:t>
      </w:r>
      <w:r w:rsidRPr="00524583">
        <w:rPr>
          <w:rFonts w:ascii="Palatino Linotype" w:eastAsia="Palatino Linotype" w:hAnsi="Palatino Linotype" w:cs="Palatino Linotype"/>
          <w:sz w:val="22"/>
          <w:szCs w:val="22"/>
        </w:rPr>
        <w:t xml:space="preserve"> con el que pueda ser identificado, tal como se advierte en el detalle de seguimiento del SAIMEX, no obstante, no proporcionar el nombre</w:t>
      </w:r>
      <w:r w:rsidR="00431B61" w:rsidRPr="00524583">
        <w:rPr>
          <w:rFonts w:ascii="Palatino Linotype" w:eastAsia="Palatino Linotype" w:hAnsi="Palatino Linotype" w:cs="Palatino Linotype"/>
          <w:sz w:val="22"/>
          <w:szCs w:val="22"/>
        </w:rPr>
        <w:t xml:space="preserve"> o seudónimo alguno</w:t>
      </w:r>
      <w:r w:rsidRPr="00524583">
        <w:rPr>
          <w:rFonts w:ascii="Palatino Linotype" w:eastAsia="Palatino Linotype" w:hAnsi="Palatino Linotype" w:cs="Palatino Linotype"/>
          <w:sz w:val="22"/>
          <w:szCs w:val="22"/>
        </w:rPr>
        <w:t xml:space="preserv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8030AD5" w14:textId="77777777" w:rsidR="000466B0" w:rsidRPr="00524583" w:rsidRDefault="00D84EF8">
      <w:pPr>
        <w:spacing w:before="240" w:after="240"/>
        <w:ind w:left="567" w:right="616"/>
        <w:jc w:val="both"/>
        <w:rPr>
          <w:sz w:val="22"/>
          <w:szCs w:val="22"/>
        </w:rPr>
      </w:pPr>
      <w:r w:rsidRPr="00524583">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7C3395C"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Así también, por cuanto hace a la procedibilidad del recurso de revisión, una vez realizado el análisis de los formatos de interposición del recurso, se concluye la acreditación plena de </w:t>
      </w:r>
      <w:r w:rsidRPr="00524583">
        <w:rPr>
          <w:rFonts w:ascii="Palatino Linotype" w:eastAsia="Palatino Linotype" w:hAnsi="Palatino Linotype" w:cs="Palatino Linotype"/>
          <w:sz w:val="22"/>
          <w:szCs w:val="22"/>
        </w:rPr>
        <w:lastRenderedPageBreak/>
        <w:t>los elementos formales precisados por el artículo 180 de la Ley de Transparencia y Acceso a la Información Pública del Estado de México y Municipios, en atención a que fue presentado mediante el formato visible en el SAIMEX.</w:t>
      </w:r>
    </w:p>
    <w:p w14:paraId="177C702A" w14:textId="77777777" w:rsidR="000466B0" w:rsidRPr="00524583" w:rsidRDefault="00D84EF8">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w:t>
      </w:r>
      <w:r w:rsidR="00973EF1" w:rsidRPr="00524583">
        <w:rPr>
          <w:rFonts w:ascii="Palatino Linotype" w:eastAsia="Palatino Linotype" w:hAnsi="Palatino Linotype" w:cs="Palatino Linotype"/>
          <w:sz w:val="22"/>
          <w:szCs w:val="22"/>
        </w:rPr>
        <w:t>cuerdo al artículo 179, fracciones</w:t>
      </w:r>
      <w:r w:rsidRPr="00524583">
        <w:rPr>
          <w:rFonts w:ascii="Palatino Linotype" w:eastAsia="Palatino Linotype" w:hAnsi="Palatino Linotype" w:cs="Palatino Linotype"/>
          <w:sz w:val="22"/>
          <w:szCs w:val="22"/>
        </w:rPr>
        <w:t xml:space="preserve"> VI </w:t>
      </w:r>
      <w:r w:rsidR="00973EF1" w:rsidRPr="00524583">
        <w:rPr>
          <w:rFonts w:ascii="Palatino Linotype" w:eastAsia="Palatino Linotype" w:hAnsi="Palatino Linotype" w:cs="Palatino Linotype"/>
          <w:sz w:val="22"/>
          <w:szCs w:val="22"/>
        </w:rPr>
        <w:t xml:space="preserve">y IX </w:t>
      </w:r>
      <w:r w:rsidRPr="00524583">
        <w:rPr>
          <w:rFonts w:ascii="Palatino Linotype" w:eastAsia="Palatino Linotype" w:hAnsi="Palatino Linotype" w:cs="Palatino Linotype"/>
          <w:sz w:val="22"/>
          <w:szCs w:val="22"/>
        </w:rPr>
        <w:t>de la Ley de Transparencia y Acceso a la Información Pública del Estado de México y Municipios; que a la letra dice:</w:t>
      </w:r>
    </w:p>
    <w:p w14:paraId="1BE7CAE9" w14:textId="77777777" w:rsidR="000466B0" w:rsidRPr="00524583" w:rsidRDefault="00D84E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b/>
          <w:i/>
          <w:sz w:val="22"/>
          <w:szCs w:val="22"/>
        </w:rPr>
        <w:t>“Artículo 179</w:t>
      </w:r>
      <w:r w:rsidRPr="00524583">
        <w:rPr>
          <w:rFonts w:ascii="Palatino Linotype" w:eastAsia="Palatino Linotype" w:hAnsi="Palatino Linotype" w:cs="Palatino Linotype"/>
          <w:i/>
          <w:sz w:val="22"/>
          <w:szCs w:val="22"/>
        </w:rPr>
        <w:t xml:space="preserve">. </w:t>
      </w:r>
      <w:r w:rsidRPr="00524583">
        <w:rPr>
          <w:rFonts w:ascii="Palatino Linotype" w:eastAsia="Palatino Linotype" w:hAnsi="Palatino Linotype" w:cs="Palatino Linotype"/>
          <w:b/>
          <w:i/>
          <w:sz w:val="22"/>
          <w:szCs w:val="22"/>
        </w:rPr>
        <w:t>El recurso de revisión</w:t>
      </w:r>
      <w:r w:rsidRPr="00524583">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524583">
        <w:rPr>
          <w:rFonts w:ascii="Palatino Linotype" w:eastAsia="Palatino Linotype" w:hAnsi="Palatino Linotype" w:cs="Palatino Linotype"/>
          <w:b/>
          <w:i/>
          <w:sz w:val="22"/>
          <w:szCs w:val="22"/>
        </w:rPr>
        <w:t>, y procederá en contra de las siguientes causas</w:t>
      </w:r>
      <w:r w:rsidRPr="00524583">
        <w:rPr>
          <w:rFonts w:ascii="Palatino Linotype" w:eastAsia="Palatino Linotype" w:hAnsi="Palatino Linotype" w:cs="Palatino Linotype"/>
          <w:i/>
          <w:sz w:val="22"/>
          <w:szCs w:val="22"/>
        </w:rPr>
        <w:t>:</w:t>
      </w:r>
    </w:p>
    <w:p w14:paraId="26600358" w14:textId="77777777" w:rsidR="000466B0" w:rsidRPr="00524583" w:rsidRDefault="00D84E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w:t>
      </w:r>
    </w:p>
    <w:p w14:paraId="4C6D115F" w14:textId="77777777" w:rsidR="00973EF1" w:rsidRPr="00524583" w:rsidRDefault="00D84E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524583">
        <w:rPr>
          <w:rFonts w:ascii="Palatino Linotype" w:eastAsia="Palatino Linotype" w:hAnsi="Palatino Linotype" w:cs="Palatino Linotype"/>
          <w:b/>
          <w:i/>
          <w:sz w:val="22"/>
          <w:szCs w:val="22"/>
        </w:rPr>
        <w:t>VI. La entrega de información que no corresponda con lo solicitado;</w:t>
      </w:r>
    </w:p>
    <w:p w14:paraId="0F405184" w14:textId="77777777" w:rsidR="00973EF1" w:rsidRPr="00524583" w:rsidRDefault="00973EF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524583">
        <w:rPr>
          <w:rFonts w:ascii="Palatino Linotype" w:eastAsia="Palatino Linotype" w:hAnsi="Palatino Linotype" w:cs="Palatino Linotype"/>
          <w:b/>
          <w:i/>
          <w:sz w:val="22"/>
          <w:szCs w:val="22"/>
        </w:rPr>
        <w:t>…</w:t>
      </w:r>
    </w:p>
    <w:p w14:paraId="3183ECED" w14:textId="77777777" w:rsidR="000466B0" w:rsidRPr="00524583" w:rsidRDefault="00973EF1" w:rsidP="00973EF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b/>
          <w:i/>
          <w:sz w:val="22"/>
          <w:szCs w:val="22"/>
        </w:rPr>
        <w:t>IX. La entrega o puesta a disposición de información en un formato incomprensible y/o no accesible para el solicitante</w:t>
      </w:r>
      <w:r w:rsidRPr="00524583">
        <w:rPr>
          <w:rFonts w:ascii="Palatino Linotype" w:eastAsia="Palatino Linotype" w:hAnsi="Palatino Linotype" w:cs="Palatino Linotype"/>
          <w:i/>
          <w:sz w:val="22"/>
          <w:szCs w:val="22"/>
        </w:rPr>
        <w:t>;</w:t>
      </w:r>
      <w:r w:rsidR="00D84EF8" w:rsidRPr="00524583">
        <w:rPr>
          <w:rFonts w:ascii="Palatino Linotype" w:eastAsia="Palatino Linotype" w:hAnsi="Palatino Linotype" w:cs="Palatino Linotype"/>
          <w:i/>
          <w:sz w:val="22"/>
          <w:szCs w:val="22"/>
        </w:rPr>
        <w:t>” (Énfasis añadido)</w:t>
      </w:r>
    </w:p>
    <w:p w14:paraId="2D250DE0"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 xml:space="preserve">Tercero. Materia de la revisión. </w:t>
      </w:r>
      <w:r w:rsidRPr="00524583">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524583">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524583">
        <w:rPr>
          <w:rFonts w:ascii="Palatino Linotype" w:eastAsia="Palatino Linotype" w:hAnsi="Palatino Linotype" w:cs="Palatino Linotype"/>
          <w:sz w:val="22"/>
          <w:szCs w:val="22"/>
        </w:rPr>
        <w:t xml:space="preserve">de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o en su defecto, en caso de ser procedente, ordenar la entrega de información oportuna.</w:t>
      </w:r>
    </w:p>
    <w:p w14:paraId="019212AF" w14:textId="77777777" w:rsidR="000466B0" w:rsidRPr="00524583" w:rsidRDefault="00D84EF8">
      <w:pPr>
        <w:pBdr>
          <w:top w:val="nil"/>
          <w:left w:val="nil"/>
          <w:bottom w:val="nil"/>
          <w:right w:val="nil"/>
          <w:between w:val="nil"/>
        </w:pBdr>
        <w:spacing w:before="240" w:after="240" w:line="360" w:lineRule="auto"/>
        <w:jc w:val="both"/>
        <w:rPr>
          <w:sz w:val="22"/>
          <w:szCs w:val="22"/>
        </w:rPr>
      </w:pPr>
      <w:r w:rsidRPr="00524583">
        <w:rPr>
          <w:rFonts w:ascii="Palatino Linotype" w:eastAsia="Palatino Linotype" w:hAnsi="Palatino Linotype" w:cs="Palatino Linotype"/>
          <w:b/>
          <w:sz w:val="22"/>
          <w:szCs w:val="22"/>
        </w:rPr>
        <w:t xml:space="preserve">Cuarto. Estudio del asunto. </w:t>
      </w:r>
      <w:r w:rsidRPr="00524583">
        <w:rPr>
          <w:rFonts w:ascii="Palatino Linotype" w:eastAsia="Palatino Linotype" w:hAnsi="Palatino Linotype" w:cs="Palatino Linotype"/>
          <w:sz w:val="22"/>
          <w:szCs w:val="22"/>
        </w:rPr>
        <w:t xml:space="preserve">Antes de entrar al análisis de los pronunciamientos del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w:t>
      </w:r>
      <w:r w:rsidRPr="00524583">
        <w:rPr>
          <w:rFonts w:ascii="Palatino Linotype" w:eastAsia="Palatino Linotype" w:hAnsi="Palatino Linotype" w:cs="Palatino Linotype"/>
          <w:sz w:val="22"/>
          <w:szCs w:val="22"/>
        </w:rPr>
        <w:lastRenderedPageBreak/>
        <w:t>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BE381EA" w14:textId="77777777" w:rsidR="000466B0" w:rsidRPr="00524583" w:rsidRDefault="00D84EF8">
      <w:pPr>
        <w:pBdr>
          <w:top w:val="nil"/>
          <w:left w:val="nil"/>
          <w:bottom w:val="nil"/>
          <w:right w:val="nil"/>
          <w:between w:val="nil"/>
        </w:pBdr>
        <w:spacing w:before="240" w:after="240"/>
        <w:ind w:left="851" w:right="850"/>
        <w:jc w:val="both"/>
      </w:pPr>
      <w:r w:rsidRPr="0052458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2458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1FBCCA5" w14:textId="77777777" w:rsidR="000466B0" w:rsidRPr="00524583" w:rsidRDefault="00D84EF8">
      <w:pPr>
        <w:pBdr>
          <w:top w:val="nil"/>
          <w:left w:val="nil"/>
          <w:bottom w:val="nil"/>
          <w:right w:val="nil"/>
          <w:between w:val="nil"/>
        </w:pBdr>
        <w:spacing w:before="240" w:after="240"/>
        <w:ind w:left="851" w:right="850"/>
        <w:jc w:val="both"/>
      </w:pPr>
      <w:r w:rsidRPr="0052458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3E6A4B0" w14:textId="77777777" w:rsidR="000466B0" w:rsidRPr="00524583" w:rsidRDefault="00D84EF8">
      <w:pPr>
        <w:pBdr>
          <w:top w:val="nil"/>
          <w:left w:val="nil"/>
          <w:bottom w:val="nil"/>
          <w:right w:val="nil"/>
          <w:between w:val="nil"/>
        </w:pBdr>
        <w:spacing w:before="240" w:after="240"/>
        <w:ind w:left="851" w:right="850"/>
        <w:jc w:val="both"/>
      </w:pPr>
      <w:r w:rsidRPr="0052458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2458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248F077" w14:textId="77777777" w:rsidR="000466B0" w:rsidRPr="00524583" w:rsidRDefault="00D84EF8">
      <w:pPr>
        <w:pBdr>
          <w:top w:val="nil"/>
          <w:left w:val="nil"/>
          <w:bottom w:val="nil"/>
          <w:right w:val="nil"/>
          <w:between w:val="nil"/>
        </w:pBdr>
        <w:spacing w:before="240" w:after="240"/>
        <w:ind w:left="851" w:right="850"/>
        <w:jc w:val="both"/>
      </w:pPr>
      <w:r w:rsidRPr="00524583">
        <w:rPr>
          <w:rFonts w:ascii="Palatino Linotype" w:eastAsia="Palatino Linotype" w:hAnsi="Palatino Linotype" w:cs="Palatino Linotype"/>
          <w:i/>
          <w:sz w:val="22"/>
          <w:szCs w:val="22"/>
        </w:rPr>
        <w:t>[…]</w:t>
      </w:r>
    </w:p>
    <w:p w14:paraId="733E013C" w14:textId="77777777" w:rsidR="000466B0" w:rsidRPr="00524583" w:rsidRDefault="00D84EF8">
      <w:pPr>
        <w:pBdr>
          <w:top w:val="nil"/>
          <w:left w:val="nil"/>
          <w:bottom w:val="nil"/>
          <w:right w:val="nil"/>
          <w:between w:val="nil"/>
        </w:pBdr>
        <w:spacing w:before="240" w:after="240"/>
        <w:ind w:left="851" w:right="901"/>
        <w:jc w:val="both"/>
      </w:pPr>
      <w:r w:rsidRPr="00524583">
        <w:rPr>
          <w:rFonts w:ascii="Palatino Linotype" w:eastAsia="Palatino Linotype" w:hAnsi="Palatino Linotype" w:cs="Palatino Linotype"/>
          <w:b/>
          <w:i/>
          <w:sz w:val="22"/>
          <w:szCs w:val="22"/>
        </w:rPr>
        <w:t>“Artículo 6o.</w:t>
      </w:r>
    </w:p>
    <w:p w14:paraId="2CC24C51" w14:textId="77777777" w:rsidR="000466B0" w:rsidRPr="00524583" w:rsidRDefault="00D84EF8">
      <w:pPr>
        <w:pBdr>
          <w:top w:val="nil"/>
          <w:left w:val="nil"/>
          <w:bottom w:val="nil"/>
          <w:right w:val="nil"/>
          <w:between w:val="nil"/>
        </w:pBdr>
        <w:spacing w:before="240" w:after="240"/>
        <w:ind w:left="851" w:right="901"/>
        <w:jc w:val="both"/>
      </w:pPr>
      <w:r w:rsidRPr="00524583">
        <w:rPr>
          <w:rFonts w:ascii="Palatino Linotype" w:eastAsia="Palatino Linotype" w:hAnsi="Palatino Linotype" w:cs="Palatino Linotype"/>
          <w:i/>
          <w:sz w:val="22"/>
          <w:szCs w:val="22"/>
        </w:rPr>
        <w:t>[...]</w:t>
      </w:r>
    </w:p>
    <w:p w14:paraId="34F67A18" w14:textId="77777777" w:rsidR="000466B0" w:rsidRPr="00524583"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b/>
          <w:i/>
          <w:sz w:val="22"/>
          <w:szCs w:val="22"/>
        </w:rPr>
        <w:t xml:space="preserve">A. Para el ejercicio del derecho de acceso a la información, la Federación y </w:t>
      </w:r>
      <w:r w:rsidRPr="00524583">
        <w:rPr>
          <w:rFonts w:ascii="Palatino Linotype" w:eastAsia="Palatino Linotype" w:hAnsi="Palatino Linotype" w:cs="Palatino Linotype"/>
          <w:b/>
          <w:i/>
          <w:sz w:val="22"/>
          <w:szCs w:val="22"/>
          <w:u w:val="single"/>
        </w:rPr>
        <w:t>las entidades federativas</w:t>
      </w:r>
      <w:r w:rsidRPr="00524583">
        <w:rPr>
          <w:rFonts w:ascii="Palatino Linotype" w:eastAsia="Palatino Linotype" w:hAnsi="Palatino Linotype" w:cs="Palatino Linotype"/>
          <w:b/>
          <w:i/>
          <w:sz w:val="22"/>
          <w:szCs w:val="22"/>
        </w:rPr>
        <w:t>,</w:t>
      </w:r>
      <w:r w:rsidRPr="00524583">
        <w:rPr>
          <w:rFonts w:ascii="Palatino Linotype" w:eastAsia="Palatino Linotype" w:hAnsi="Palatino Linotype" w:cs="Palatino Linotype"/>
          <w:i/>
          <w:sz w:val="22"/>
          <w:szCs w:val="22"/>
        </w:rPr>
        <w:t xml:space="preserve"> en el ámbito de sus respectivas competencias, se regirán por los siguientes principios y bases:</w:t>
      </w:r>
    </w:p>
    <w:p w14:paraId="6EB6CD2C" w14:textId="77777777" w:rsidR="000466B0" w:rsidRPr="00524583"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 </w:t>
      </w:r>
      <w:r w:rsidRPr="00524583">
        <w:rPr>
          <w:rFonts w:ascii="Palatino Linotype" w:eastAsia="Palatino Linotype" w:hAnsi="Palatino Linotype" w:cs="Palatino Linotype"/>
          <w:b/>
          <w:i/>
          <w:sz w:val="22"/>
          <w:szCs w:val="22"/>
        </w:rPr>
        <w:t xml:space="preserve">I. </w:t>
      </w:r>
      <w:r w:rsidRPr="0052458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24583">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524583">
        <w:rPr>
          <w:rFonts w:ascii="Palatino Linotype" w:eastAsia="Palatino Linotype" w:hAnsi="Palatino Linotype" w:cs="Palatino Linotype"/>
          <w:b/>
          <w:i/>
          <w:sz w:val="22"/>
          <w:szCs w:val="22"/>
        </w:rPr>
        <w:t xml:space="preserve">es pública y </w:t>
      </w:r>
      <w:r w:rsidRPr="00524583">
        <w:rPr>
          <w:rFonts w:ascii="Palatino Linotype" w:eastAsia="Palatino Linotype" w:hAnsi="Palatino Linotype" w:cs="Palatino Linotype"/>
          <w:b/>
          <w:i/>
          <w:sz w:val="22"/>
          <w:szCs w:val="22"/>
        </w:rPr>
        <w:lastRenderedPageBreak/>
        <w:t>sólo podrá ser reservada temporalmente por razones de interés público y seguridad nacional,</w:t>
      </w:r>
      <w:r w:rsidRPr="0052458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EA04BF" w14:textId="77777777" w:rsidR="000466B0" w:rsidRPr="00524583"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52458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2DC505A7" w14:textId="77777777" w:rsidR="000466B0" w:rsidRPr="00524583"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 </w:t>
      </w:r>
      <w:r w:rsidRPr="00524583">
        <w:rPr>
          <w:rFonts w:ascii="Palatino Linotype" w:eastAsia="Palatino Linotype" w:hAnsi="Palatino Linotype" w:cs="Palatino Linotype"/>
          <w:b/>
          <w:i/>
          <w:sz w:val="22"/>
          <w:szCs w:val="22"/>
        </w:rPr>
        <w:t xml:space="preserve">III. </w:t>
      </w:r>
      <w:r w:rsidRPr="0052458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24583">
        <w:rPr>
          <w:rFonts w:ascii="Palatino Linotype" w:eastAsia="Palatino Linotype" w:hAnsi="Palatino Linotype" w:cs="Palatino Linotype"/>
          <w:i/>
          <w:sz w:val="22"/>
          <w:szCs w:val="22"/>
        </w:rPr>
        <w:t xml:space="preserve"> a sus datos personales o a la rectificación de éstos.</w:t>
      </w:r>
    </w:p>
    <w:p w14:paraId="7A76B1A7" w14:textId="77777777" w:rsidR="000466B0" w:rsidRPr="00524583" w:rsidRDefault="00D84EF8">
      <w:pPr>
        <w:pBdr>
          <w:top w:val="nil"/>
          <w:left w:val="nil"/>
          <w:bottom w:val="nil"/>
          <w:right w:val="nil"/>
          <w:between w:val="nil"/>
        </w:pBdr>
        <w:spacing w:before="240" w:after="240"/>
        <w:ind w:left="851" w:right="851"/>
        <w:jc w:val="both"/>
      </w:pPr>
      <w:r w:rsidRPr="00524583">
        <w:rPr>
          <w:rFonts w:ascii="Palatino Linotype" w:eastAsia="Palatino Linotype" w:hAnsi="Palatino Linotype" w:cs="Palatino Linotype"/>
          <w:b/>
          <w:i/>
          <w:sz w:val="22"/>
          <w:szCs w:val="22"/>
        </w:rPr>
        <w:t>…</w:t>
      </w:r>
    </w:p>
    <w:p w14:paraId="368A59A4" w14:textId="77777777" w:rsidR="000466B0" w:rsidRPr="00524583" w:rsidRDefault="00D84EF8">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b/>
          <w:i/>
          <w:sz w:val="22"/>
          <w:szCs w:val="22"/>
        </w:rPr>
        <w:t>IV.</w:t>
      </w:r>
      <w:r w:rsidRPr="00524583">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749DB9B9" w14:textId="77777777" w:rsidR="000466B0" w:rsidRPr="00524583" w:rsidRDefault="00D84EF8">
      <w:pPr>
        <w:pBdr>
          <w:top w:val="nil"/>
          <w:left w:val="nil"/>
          <w:bottom w:val="nil"/>
          <w:right w:val="nil"/>
          <w:between w:val="nil"/>
        </w:pBdr>
        <w:spacing w:before="240" w:after="240"/>
        <w:ind w:left="851" w:right="851"/>
        <w:jc w:val="both"/>
      </w:pPr>
      <w:r w:rsidRPr="00524583">
        <w:rPr>
          <w:rFonts w:ascii="Palatino Linotype" w:eastAsia="Palatino Linotype" w:hAnsi="Palatino Linotype" w:cs="Palatino Linotype"/>
          <w:b/>
          <w:i/>
          <w:sz w:val="22"/>
          <w:szCs w:val="22"/>
        </w:rPr>
        <w:t xml:space="preserve">V. </w:t>
      </w:r>
      <w:r w:rsidRPr="0052458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1EAE38B" w14:textId="77777777" w:rsidR="000466B0" w:rsidRPr="00524583" w:rsidRDefault="00D84EF8">
      <w:pPr>
        <w:pBdr>
          <w:top w:val="nil"/>
          <w:left w:val="nil"/>
          <w:bottom w:val="nil"/>
          <w:right w:val="nil"/>
          <w:between w:val="nil"/>
        </w:pBdr>
        <w:spacing w:before="240" w:after="240"/>
        <w:ind w:left="851" w:right="851"/>
        <w:jc w:val="both"/>
      </w:pPr>
      <w:r w:rsidRPr="00524583">
        <w:rPr>
          <w:rFonts w:ascii="Palatino Linotype" w:eastAsia="Palatino Linotype" w:hAnsi="Palatino Linotype" w:cs="Palatino Linotype"/>
          <w:i/>
          <w:sz w:val="22"/>
          <w:szCs w:val="22"/>
        </w:rPr>
        <w:t> </w:t>
      </w:r>
      <w:r w:rsidRPr="00524583">
        <w:rPr>
          <w:rFonts w:ascii="Palatino Linotype" w:eastAsia="Palatino Linotype" w:hAnsi="Palatino Linotype" w:cs="Palatino Linotype"/>
          <w:b/>
          <w:i/>
          <w:sz w:val="22"/>
          <w:szCs w:val="22"/>
        </w:rPr>
        <w:t xml:space="preserve">VI. </w:t>
      </w:r>
      <w:r w:rsidRPr="0052458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B2836B9" w14:textId="77777777" w:rsidR="000466B0" w:rsidRPr="00524583" w:rsidRDefault="00D84EF8">
      <w:pPr>
        <w:pBdr>
          <w:top w:val="nil"/>
          <w:left w:val="nil"/>
          <w:bottom w:val="nil"/>
          <w:right w:val="nil"/>
          <w:between w:val="nil"/>
        </w:pBdr>
        <w:spacing w:before="240" w:after="240"/>
        <w:ind w:left="851" w:right="851"/>
        <w:jc w:val="both"/>
      </w:pPr>
      <w:bookmarkStart w:id="4" w:name="_heading=h.2et92p0" w:colFirst="0" w:colLast="0"/>
      <w:bookmarkEnd w:id="4"/>
      <w:r w:rsidRPr="00524583">
        <w:rPr>
          <w:rFonts w:ascii="Palatino Linotype" w:eastAsia="Palatino Linotype" w:hAnsi="Palatino Linotype" w:cs="Palatino Linotype"/>
          <w:i/>
          <w:sz w:val="22"/>
          <w:szCs w:val="22"/>
        </w:rPr>
        <w:t> </w:t>
      </w:r>
      <w:r w:rsidRPr="00524583">
        <w:rPr>
          <w:rFonts w:ascii="Palatino Linotype" w:eastAsia="Palatino Linotype" w:hAnsi="Palatino Linotype" w:cs="Palatino Linotype"/>
          <w:b/>
          <w:i/>
          <w:sz w:val="22"/>
          <w:szCs w:val="22"/>
        </w:rPr>
        <w:t xml:space="preserve">VII. </w:t>
      </w:r>
      <w:r w:rsidRPr="0052458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0C807EA" w14:textId="77777777" w:rsidR="000466B0" w:rsidRPr="00524583" w:rsidRDefault="00D84EF8">
      <w:pPr>
        <w:pBdr>
          <w:top w:val="nil"/>
          <w:left w:val="nil"/>
          <w:bottom w:val="nil"/>
          <w:right w:val="nil"/>
          <w:between w:val="nil"/>
        </w:pBdr>
        <w:spacing w:before="240" w:after="240" w:line="360" w:lineRule="auto"/>
        <w:jc w:val="both"/>
        <w:rPr>
          <w:sz w:val="22"/>
          <w:szCs w:val="22"/>
        </w:rPr>
      </w:pPr>
      <w:r w:rsidRPr="00524583">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sidRPr="00524583">
        <w:rPr>
          <w:rFonts w:ascii="Palatino Linotype" w:eastAsia="Palatino Linotype" w:hAnsi="Palatino Linotype" w:cs="Palatino Linotype"/>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4E45208" w14:textId="77777777" w:rsidR="000466B0" w:rsidRPr="00524583" w:rsidRDefault="00D84EF8">
      <w:pPr>
        <w:pBdr>
          <w:top w:val="nil"/>
          <w:left w:val="nil"/>
          <w:bottom w:val="nil"/>
          <w:right w:val="nil"/>
          <w:between w:val="nil"/>
        </w:pBdr>
        <w:spacing w:before="240" w:after="240"/>
        <w:ind w:left="709" w:right="760"/>
        <w:jc w:val="both"/>
      </w:pPr>
      <w:r w:rsidRPr="00524583">
        <w:rPr>
          <w:rFonts w:ascii="Palatino Linotype" w:eastAsia="Palatino Linotype" w:hAnsi="Palatino Linotype" w:cs="Palatino Linotype"/>
          <w:i/>
          <w:sz w:val="22"/>
          <w:szCs w:val="22"/>
        </w:rPr>
        <w:t>“</w:t>
      </w:r>
      <w:r w:rsidRPr="00524583">
        <w:rPr>
          <w:rFonts w:ascii="Palatino Linotype" w:eastAsia="Palatino Linotype" w:hAnsi="Palatino Linotype" w:cs="Palatino Linotype"/>
          <w:b/>
          <w:i/>
          <w:sz w:val="22"/>
          <w:szCs w:val="22"/>
        </w:rPr>
        <w:t>Artículo 4</w:t>
      </w:r>
      <w:r w:rsidRPr="00524583">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62BD553" w14:textId="77777777" w:rsidR="000466B0" w:rsidRPr="00524583" w:rsidRDefault="00D84EF8">
      <w:pPr>
        <w:pBdr>
          <w:top w:val="nil"/>
          <w:left w:val="nil"/>
          <w:bottom w:val="nil"/>
          <w:right w:val="nil"/>
          <w:between w:val="nil"/>
        </w:pBdr>
        <w:spacing w:before="240" w:after="240"/>
        <w:ind w:left="709" w:right="760"/>
        <w:jc w:val="both"/>
      </w:pPr>
      <w:r w:rsidRPr="0052458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AA39184" w14:textId="77777777" w:rsidR="000466B0" w:rsidRPr="00524583" w:rsidRDefault="00D84EF8">
      <w:pPr>
        <w:pBdr>
          <w:top w:val="nil"/>
          <w:left w:val="nil"/>
          <w:bottom w:val="nil"/>
          <w:right w:val="nil"/>
          <w:between w:val="nil"/>
        </w:pBdr>
        <w:spacing w:before="240" w:after="240"/>
        <w:ind w:left="709" w:right="760"/>
        <w:jc w:val="both"/>
      </w:pPr>
      <w:r w:rsidRPr="0052458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0124FEC" w14:textId="77777777" w:rsidR="000466B0" w:rsidRPr="00524583" w:rsidRDefault="00D84EF8">
      <w:pPr>
        <w:pBdr>
          <w:top w:val="nil"/>
          <w:left w:val="nil"/>
          <w:bottom w:val="nil"/>
          <w:right w:val="nil"/>
          <w:between w:val="nil"/>
        </w:pBdr>
        <w:spacing w:before="240" w:after="240" w:line="360" w:lineRule="auto"/>
        <w:jc w:val="both"/>
        <w:rPr>
          <w:sz w:val="22"/>
          <w:szCs w:val="22"/>
        </w:rPr>
      </w:pPr>
      <w:r w:rsidRPr="00524583">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990B17A" w14:textId="77777777" w:rsidR="000466B0" w:rsidRPr="00524583" w:rsidRDefault="00D84EF8">
      <w:pPr>
        <w:pBdr>
          <w:top w:val="nil"/>
          <w:left w:val="nil"/>
          <w:bottom w:val="nil"/>
          <w:right w:val="nil"/>
          <w:between w:val="nil"/>
        </w:pBdr>
        <w:spacing w:before="240" w:after="240"/>
        <w:ind w:left="567" w:right="758"/>
        <w:jc w:val="both"/>
      </w:pPr>
      <w:r w:rsidRPr="00524583">
        <w:rPr>
          <w:rFonts w:ascii="Palatino Linotype" w:eastAsia="Palatino Linotype" w:hAnsi="Palatino Linotype" w:cs="Palatino Linotype"/>
          <w:i/>
          <w:sz w:val="22"/>
          <w:szCs w:val="22"/>
        </w:rPr>
        <w:t>“</w:t>
      </w:r>
      <w:r w:rsidRPr="00524583">
        <w:rPr>
          <w:rFonts w:ascii="Palatino Linotype" w:eastAsia="Palatino Linotype" w:hAnsi="Palatino Linotype" w:cs="Palatino Linotype"/>
          <w:b/>
          <w:i/>
          <w:sz w:val="22"/>
          <w:szCs w:val="22"/>
        </w:rPr>
        <w:t>Artículo 12</w:t>
      </w:r>
      <w:r w:rsidRPr="00524583">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EF57DA0" w14:textId="77777777" w:rsidR="000466B0" w:rsidRPr="00524583" w:rsidRDefault="00D84EF8">
      <w:pPr>
        <w:pBdr>
          <w:top w:val="nil"/>
          <w:left w:val="nil"/>
          <w:bottom w:val="nil"/>
          <w:right w:val="nil"/>
          <w:between w:val="nil"/>
        </w:pBdr>
        <w:spacing w:before="240" w:after="240"/>
        <w:ind w:left="567" w:right="758"/>
        <w:jc w:val="both"/>
      </w:pPr>
      <w:r w:rsidRPr="00524583">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AE11E3E" w14:textId="77777777" w:rsidR="000466B0" w:rsidRPr="00524583" w:rsidRDefault="00D84EF8">
      <w:pPr>
        <w:pBdr>
          <w:top w:val="nil"/>
          <w:left w:val="nil"/>
          <w:bottom w:val="nil"/>
          <w:right w:val="nil"/>
          <w:between w:val="nil"/>
        </w:pBdr>
        <w:spacing w:before="240" w:after="240" w:line="360" w:lineRule="auto"/>
        <w:jc w:val="both"/>
        <w:rPr>
          <w:sz w:val="22"/>
          <w:szCs w:val="22"/>
        </w:rPr>
      </w:pPr>
      <w:r w:rsidRPr="00524583">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524583">
        <w:rPr>
          <w:rFonts w:ascii="Palatino Linotype" w:eastAsia="Palatino Linotype" w:hAnsi="Palatino Linotype" w:cs="Palatino Linotype"/>
          <w:b/>
          <w:sz w:val="22"/>
          <w:szCs w:val="22"/>
        </w:rPr>
        <w:t xml:space="preserve"> </w:t>
      </w:r>
      <w:r w:rsidRPr="00524583">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524583">
        <w:rPr>
          <w:rFonts w:ascii="Palatino Linotype" w:eastAsia="Palatino Linotype" w:hAnsi="Palatino Linotype" w:cs="Palatino Linotype"/>
          <w:i/>
          <w:sz w:val="22"/>
          <w:szCs w:val="22"/>
        </w:rPr>
        <w:t>ad hoc</w:t>
      </w:r>
      <w:r w:rsidRPr="00524583">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952166D"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b/>
          <w:i/>
          <w:sz w:val="22"/>
          <w:szCs w:val="22"/>
        </w:rPr>
        <w:t>03/17</w:t>
      </w:r>
    </w:p>
    <w:p w14:paraId="1D332EA3"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b/>
          <w:i/>
          <w:sz w:val="22"/>
          <w:szCs w:val="22"/>
        </w:rPr>
        <w:t>“NO EXISTE OBLIGACIÓN DE ELABORAR DOCUMENTOS AD HOC PARA ATENDER LAS SOLICITUDES DE ACCESO A LA INFORMACIÓN.</w:t>
      </w:r>
    </w:p>
    <w:p w14:paraId="4F90F14A"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6858811" w14:textId="77777777" w:rsidR="000466B0" w:rsidRPr="00524583" w:rsidRDefault="00D84EF8">
      <w:pPr>
        <w:pBdr>
          <w:top w:val="nil"/>
          <w:left w:val="nil"/>
          <w:bottom w:val="nil"/>
          <w:right w:val="nil"/>
          <w:between w:val="nil"/>
        </w:pBdr>
        <w:spacing w:before="240" w:after="240" w:line="360" w:lineRule="auto"/>
        <w:jc w:val="both"/>
        <w:rPr>
          <w:sz w:val="22"/>
          <w:szCs w:val="22"/>
        </w:rPr>
      </w:pPr>
      <w:r w:rsidRPr="00524583">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BC1A208" w14:textId="77777777" w:rsidR="000466B0" w:rsidRPr="00524583" w:rsidRDefault="00D84EF8">
      <w:pPr>
        <w:pBdr>
          <w:top w:val="nil"/>
          <w:left w:val="nil"/>
          <w:bottom w:val="nil"/>
          <w:right w:val="nil"/>
          <w:between w:val="nil"/>
        </w:pBdr>
        <w:spacing w:before="240" w:after="240" w:line="360" w:lineRule="auto"/>
        <w:ind w:right="49"/>
        <w:jc w:val="both"/>
        <w:rPr>
          <w:sz w:val="22"/>
          <w:szCs w:val="22"/>
        </w:rPr>
      </w:pPr>
      <w:r w:rsidRPr="00524583">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E71ED0A" w14:textId="77777777" w:rsidR="000466B0" w:rsidRPr="00524583" w:rsidRDefault="00D84EF8">
      <w:pPr>
        <w:pBdr>
          <w:top w:val="nil"/>
          <w:left w:val="nil"/>
          <w:bottom w:val="nil"/>
          <w:right w:val="nil"/>
          <w:between w:val="nil"/>
        </w:pBdr>
        <w:spacing w:before="240" w:after="240" w:line="360" w:lineRule="auto"/>
        <w:jc w:val="both"/>
        <w:rPr>
          <w:sz w:val="22"/>
          <w:szCs w:val="22"/>
        </w:rPr>
      </w:pPr>
      <w:r w:rsidRPr="00524583">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39F7432"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i/>
          <w:sz w:val="22"/>
          <w:szCs w:val="22"/>
        </w:rPr>
        <w:t>“</w:t>
      </w:r>
      <w:r w:rsidRPr="00524583">
        <w:rPr>
          <w:rFonts w:ascii="Palatino Linotype" w:eastAsia="Palatino Linotype" w:hAnsi="Palatino Linotype" w:cs="Palatino Linotype"/>
          <w:b/>
          <w:i/>
          <w:sz w:val="22"/>
          <w:szCs w:val="22"/>
        </w:rPr>
        <w:t xml:space="preserve">Artículo 3. </w:t>
      </w:r>
      <w:r w:rsidRPr="00524583">
        <w:rPr>
          <w:rFonts w:ascii="Palatino Linotype" w:eastAsia="Palatino Linotype" w:hAnsi="Palatino Linotype" w:cs="Palatino Linotype"/>
          <w:i/>
          <w:sz w:val="22"/>
          <w:szCs w:val="22"/>
        </w:rPr>
        <w:t>Para los efectos de la presente Ley se entenderá por:</w:t>
      </w:r>
    </w:p>
    <w:p w14:paraId="27397AA8"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i/>
          <w:sz w:val="22"/>
          <w:szCs w:val="22"/>
        </w:rPr>
        <w:t>…</w:t>
      </w:r>
    </w:p>
    <w:p w14:paraId="6323465C"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b/>
          <w:i/>
          <w:sz w:val="22"/>
          <w:szCs w:val="22"/>
        </w:rPr>
        <w:t>XI. Documento:</w:t>
      </w:r>
      <w:r w:rsidRPr="0052458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524583">
        <w:rPr>
          <w:rFonts w:ascii="Palatino Linotype" w:eastAsia="Palatino Linotype" w:hAnsi="Palatino Linotype" w:cs="Palatino Linotype"/>
          <w:b/>
          <w:i/>
          <w:sz w:val="22"/>
          <w:szCs w:val="22"/>
        </w:rPr>
        <w:t>…</w:t>
      </w:r>
      <w:r w:rsidRPr="00524583">
        <w:rPr>
          <w:rFonts w:ascii="Palatino Linotype" w:eastAsia="Palatino Linotype" w:hAnsi="Palatino Linotype" w:cs="Palatino Linotype"/>
          <w:i/>
          <w:sz w:val="22"/>
          <w:szCs w:val="22"/>
        </w:rPr>
        <w:t xml:space="preserve">” </w:t>
      </w:r>
    </w:p>
    <w:p w14:paraId="5B4F34A0" w14:textId="77777777" w:rsidR="000466B0" w:rsidRPr="00524583" w:rsidRDefault="00D84EF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524583">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08A2CBF9" w14:textId="77777777" w:rsidR="000466B0" w:rsidRPr="00524583" w:rsidRDefault="000466B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6877CDDF"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b/>
          <w:sz w:val="22"/>
          <w:szCs w:val="22"/>
        </w:rPr>
        <w:t>“</w:t>
      </w:r>
      <w:r w:rsidRPr="00524583">
        <w:rPr>
          <w:rFonts w:ascii="Palatino Linotype" w:eastAsia="Palatino Linotype" w:hAnsi="Palatino Linotype" w:cs="Palatino Linotype"/>
          <w:b/>
          <w:i/>
          <w:sz w:val="22"/>
          <w:szCs w:val="22"/>
        </w:rPr>
        <w:t>CRITERIO 0002-11</w:t>
      </w:r>
    </w:p>
    <w:p w14:paraId="5721C99D"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2458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6407190" w14:textId="77777777" w:rsidR="000466B0" w:rsidRPr="00524583" w:rsidRDefault="00D84EF8">
      <w:pPr>
        <w:pBdr>
          <w:top w:val="nil"/>
          <w:left w:val="nil"/>
          <w:bottom w:val="nil"/>
          <w:right w:val="nil"/>
          <w:between w:val="nil"/>
        </w:pBdr>
        <w:spacing w:before="240" w:after="240"/>
        <w:ind w:left="567" w:right="567"/>
        <w:jc w:val="both"/>
      </w:pPr>
      <w:r w:rsidRPr="0052458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1517FE0" w14:textId="77777777" w:rsidR="000466B0" w:rsidRPr="00524583" w:rsidRDefault="00D84EF8">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EA370B2" w14:textId="77777777" w:rsidR="000466B0" w:rsidRPr="00524583" w:rsidRDefault="00D84EF8">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7F27189A" w14:textId="77777777" w:rsidR="000466B0" w:rsidRPr="00524583" w:rsidRDefault="00D84EF8">
      <w:pPr>
        <w:pBdr>
          <w:top w:val="nil"/>
          <w:left w:val="nil"/>
          <w:bottom w:val="nil"/>
          <w:right w:val="nil"/>
          <w:between w:val="nil"/>
        </w:pBdr>
        <w:spacing w:before="240" w:after="240"/>
        <w:ind w:left="567" w:right="567" w:hanging="284"/>
        <w:jc w:val="both"/>
      </w:pPr>
      <w:r w:rsidRPr="00524583">
        <w:rPr>
          <w:rFonts w:ascii="Palatino Linotype" w:eastAsia="Palatino Linotype" w:hAnsi="Palatino Linotype" w:cs="Palatino Linotype"/>
          <w:i/>
          <w:sz w:val="22"/>
          <w:szCs w:val="22"/>
        </w:rPr>
        <w:t xml:space="preserve">3. </w:t>
      </w:r>
      <w:r w:rsidRPr="00524583">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524583">
        <w:rPr>
          <w:rFonts w:ascii="Palatino Linotype" w:eastAsia="Palatino Linotype" w:hAnsi="Palatino Linotype" w:cs="Palatino Linotype"/>
          <w:i/>
          <w:sz w:val="22"/>
          <w:szCs w:val="22"/>
        </w:rPr>
        <w:t>(Énfasis añadido)</w:t>
      </w:r>
    </w:p>
    <w:p w14:paraId="19E7D824" w14:textId="77777777" w:rsidR="000466B0" w:rsidRPr="00524583" w:rsidRDefault="00D84EF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De ahí que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w:t>
      </w:r>
      <w:r w:rsidRPr="00524583">
        <w:rPr>
          <w:rFonts w:ascii="Palatino Linotype" w:eastAsia="Palatino Linotype" w:hAnsi="Palatino Linotype" w:cs="Palatino Linotype"/>
          <w:sz w:val="22"/>
          <w:szCs w:val="22"/>
        </w:rPr>
        <w:lastRenderedPageBreak/>
        <w:t>resulta útil para que el público comprenda las actividades que llevan a cabo los Sujetos Obligados.</w:t>
      </w:r>
    </w:p>
    <w:p w14:paraId="6E5B8ADB" w14:textId="77777777" w:rsidR="000466B0" w:rsidRPr="00524583" w:rsidRDefault="00D84EF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le proporcionara lo siguiente:</w:t>
      </w:r>
    </w:p>
    <w:p w14:paraId="48EAF316" w14:textId="77777777" w:rsidR="00973EF1" w:rsidRPr="00524583" w:rsidRDefault="00973EF1" w:rsidP="00973EF1">
      <w:pPr>
        <w:pStyle w:val="Prrafodelista"/>
        <w:numPr>
          <w:ilvl w:val="0"/>
          <w:numId w:val="8"/>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szCs w:val="22"/>
        </w:rPr>
      </w:pPr>
      <w:r w:rsidRPr="00524583">
        <w:rPr>
          <w:rFonts w:ascii="Palatino Linotype" w:eastAsia="Palatino Linotype" w:hAnsi="Palatino Linotype" w:cs="Palatino Linotype"/>
          <w:b/>
          <w:sz w:val="22"/>
          <w:szCs w:val="22"/>
        </w:rPr>
        <w:t>Los REMTYS, Manual de organización, manual de procedimientos y su reglamento interno de la Unidad de Control y Bienestar animal (o equivalente), del municipio de Metepec, Estado de México, del 2024.</w:t>
      </w:r>
    </w:p>
    <w:p w14:paraId="787C72D3" w14:textId="77777777" w:rsidR="00973EF1" w:rsidRPr="00524583" w:rsidRDefault="00D84EF8">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En respuesta</w:t>
      </w:r>
      <w:r w:rsidRPr="00524583">
        <w:rPr>
          <w:rFonts w:ascii="Palatino Linotype" w:eastAsia="Palatino Linotype" w:hAnsi="Palatino Linotype" w:cs="Palatino Linotype"/>
        </w:rPr>
        <w:t>,</w:t>
      </w:r>
      <w:r w:rsidRPr="00524583">
        <w:t xml:space="preserve"> </w:t>
      </w:r>
      <w:r w:rsidRPr="00524583">
        <w:rPr>
          <w:rFonts w:ascii="Palatino Linotype" w:eastAsia="Palatino Linotype" w:hAnsi="Palatino Linotype" w:cs="Palatino Linotype"/>
          <w:sz w:val="22"/>
          <w:szCs w:val="22"/>
        </w:rPr>
        <w:t xml:space="preserve">la persona titular de la </w:t>
      </w:r>
      <w:r w:rsidR="00973EF1" w:rsidRPr="00524583">
        <w:rPr>
          <w:rFonts w:ascii="Palatino Linotype" w:eastAsia="Palatino Linotype" w:hAnsi="Palatino Linotype" w:cs="Palatino Linotype"/>
          <w:sz w:val="22"/>
          <w:szCs w:val="22"/>
        </w:rPr>
        <w:t>Dirección de Gobierno por Resultados, proporciona unas ligas electrónicas en las que refiere que puede ser consultada la información.</w:t>
      </w:r>
    </w:p>
    <w:p w14:paraId="594DEEB4" w14:textId="77777777" w:rsidR="00973EF1"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Una vez notificada la respuesta, la persona solicitante interpuso el recurso de revisión que nos ocupa, en el cual se advierte que se inconforma por la entrega de la información que no corresponde con lo solicitado, </w:t>
      </w:r>
      <w:r w:rsidR="00973EF1" w:rsidRPr="00524583">
        <w:rPr>
          <w:rFonts w:ascii="Palatino Linotype" w:eastAsia="Palatino Linotype" w:hAnsi="Palatino Linotype" w:cs="Palatino Linotype"/>
          <w:sz w:val="22"/>
          <w:szCs w:val="22"/>
        </w:rPr>
        <w:t>asimismo precisa que los enlaces electrónicos proporcionados no sirven.</w:t>
      </w:r>
    </w:p>
    <w:p w14:paraId="1DCB5884" w14:textId="77777777" w:rsidR="00973EF1" w:rsidRPr="00524583" w:rsidRDefault="00D84EF8" w:rsidP="00973EF1">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Posteriormente, este Organismo Garante determinó la admisión del presente recurso de revisión y una vez transcurrido el plazo para la presentación de las manifestaciones e informe justificado,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adjuntó un archivo electrónico en el que expresa que </w:t>
      </w:r>
      <w:r w:rsidR="00973EF1" w:rsidRPr="00524583">
        <w:rPr>
          <w:rFonts w:ascii="Palatino Linotype" w:eastAsia="Palatino Linotype" w:hAnsi="Palatino Linotype" w:cs="Palatino Linotype"/>
          <w:sz w:val="22"/>
          <w:szCs w:val="22"/>
        </w:rPr>
        <w:t xml:space="preserve">en la presente administración, la Dirección de Medio Ambiente cuenta con la </w:t>
      </w:r>
      <w:r w:rsidR="00973EF1" w:rsidRPr="00524583">
        <w:rPr>
          <w:rFonts w:ascii="Palatino Linotype" w:eastAsia="Palatino Linotype" w:hAnsi="Palatino Linotype" w:cs="Palatino Linotype"/>
          <w:b/>
          <w:bCs/>
          <w:sz w:val="22"/>
          <w:szCs w:val="22"/>
          <w:u w:val="single"/>
        </w:rPr>
        <w:t>Subdirección de Control Canino y Felino</w:t>
      </w:r>
      <w:r w:rsidR="00973EF1" w:rsidRPr="00524583">
        <w:rPr>
          <w:rFonts w:ascii="Palatino Linotype" w:eastAsia="Palatino Linotype" w:hAnsi="Palatino Linotype" w:cs="Palatino Linotype"/>
          <w:sz w:val="22"/>
          <w:szCs w:val="22"/>
        </w:rPr>
        <w:t>, la cual desempeña funciones propias de una Unidad de Control y Bienestar Animal, en cumplimiento con lo establecido en la Ley Orgánica Municipal del Estado de México; su objetivo es planear, dirigir y coordinar programas, proyectos y acciones relacionadas con el control animal municipal y las zoonosis transmitidas por estos, así como aquellas orientadas a la protección de la salud, el fomento del bienestar animal y la tenencia responsable de animales.</w:t>
      </w:r>
    </w:p>
    <w:p w14:paraId="1D0F93BA" w14:textId="77777777" w:rsidR="00973EF1" w:rsidRPr="00524583" w:rsidRDefault="00973EF1" w:rsidP="00973EF1">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lastRenderedPageBreak/>
        <w:t xml:space="preserve">Dichas funciones, de acuerdo con el Manual de Organización, se encuentran alineadas con el artículo 124 Bis de la Ley Orgánica Municipal del Estado de México; y sus atribuciones, se encuentran señaladas en el artículo 7.79 del Código de Reglamentación Municipal. </w:t>
      </w:r>
    </w:p>
    <w:p w14:paraId="79A2FCE4" w14:textId="77777777" w:rsidR="00973EF1" w:rsidRPr="00524583" w:rsidRDefault="00973EF1" w:rsidP="00973EF1">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Asimismo, comenta que en el presente año, se llevaron a cabo modificaciones normativas en materia de protección ambiental y bienestar animal, las cuales quedaron plasmadas en la publicación del Bando Municipal 2025, entre ellas se destaca el cambio de denominación del Centro de Control Canino y Felino Municipal, que ahora se denomina Centro de Control y Bienestar Animal Municipal.</w:t>
      </w:r>
    </w:p>
    <w:p w14:paraId="7CCCAB1D" w14:textId="77777777" w:rsidR="00973EF1" w:rsidRPr="00524583" w:rsidRDefault="00D84EF8">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Una vez establecidos los pormenores del presente asunto, debemos recordar que en </w:t>
      </w:r>
      <w:r w:rsidR="00973EF1" w:rsidRPr="00524583">
        <w:rPr>
          <w:rFonts w:ascii="Palatino Linotype" w:eastAsia="Palatino Linotype" w:hAnsi="Palatino Linotype" w:cs="Palatino Linotype"/>
          <w:sz w:val="22"/>
          <w:szCs w:val="22"/>
        </w:rPr>
        <w:t xml:space="preserve">el presente asunto obra el pronunciamiento de la </w:t>
      </w:r>
      <w:r w:rsidR="00973EF1" w:rsidRPr="00524583">
        <w:rPr>
          <w:rFonts w:ascii="Palatino Linotype" w:eastAsia="Palatino Linotype" w:hAnsi="Palatino Linotype" w:cs="Palatino Linotype"/>
          <w:b/>
          <w:sz w:val="22"/>
          <w:szCs w:val="22"/>
        </w:rPr>
        <w:t>Dirección de Gobierno por Resultados</w:t>
      </w:r>
      <w:r w:rsidR="00973EF1" w:rsidRPr="00524583">
        <w:rPr>
          <w:rFonts w:ascii="Palatino Linotype" w:eastAsia="Palatino Linotype" w:hAnsi="Palatino Linotype" w:cs="Palatino Linotype"/>
          <w:sz w:val="22"/>
          <w:szCs w:val="22"/>
        </w:rPr>
        <w:t>, la cual de conformidad con el Código de Reglamentación Municipal, cuenta con las siguientes atribuciones:</w:t>
      </w:r>
    </w:p>
    <w:p w14:paraId="52CD7424" w14:textId="77777777" w:rsidR="00973EF1" w:rsidRPr="00524583" w:rsidRDefault="00965804" w:rsidP="00965804">
      <w:pPr>
        <w:spacing w:before="240" w:after="240" w:line="276" w:lineRule="auto"/>
        <w:ind w:left="567" w:right="900"/>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w:t>
      </w:r>
      <w:r w:rsidR="00973EF1" w:rsidRPr="00524583">
        <w:rPr>
          <w:rFonts w:ascii="Palatino Linotype" w:eastAsia="Palatino Linotype" w:hAnsi="Palatino Linotype" w:cs="Palatino Linotype"/>
          <w:i/>
          <w:sz w:val="22"/>
          <w:szCs w:val="22"/>
        </w:rPr>
        <w:t>Artículo 3.222. La Dirección de Gobierno por Resultados, es la dependencia encargada de ejercer las atribuciones conferidas por la Presidencia Municipal, para desarrollar asuntos relacionados a proyectos de innovación y esquemas de mejora continua en la Administración Pública Municipal; de planeación, programación y evaluación de la gestión; de organización de la administración mediante la definición de organigramas, manuales y estudios administrativos y de la mejora regulatoria.</w:t>
      </w:r>
    </w:p>
    <w:p w14:paraId="2EED659E" w14:textId="77777777" w:rsidR="003C0FDE" w:rsidRPr="00524583" w:rsidRDefault="00973EF1" w:rsidP="003C0FDE">
      <w:pPr>
        <w:spacing w:before="240" w:after="240" w:line="276" w:lineRule="auto"/>
        <w:ind w:left="567" w:right="900"/>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Artículo 3.223. La Dirección de Gobierno por Resultados, tiene a su cargo las siguientes atribuciones:</w:t>
      </w:r>
    </w:p>
    <w:p w14:paraId="64601E63" w14:textId="77777777" w:rsidR="003C0FDE" w:rsidRPr="00524583" w:rsidRDefault="003C0FDE" w:rsidP="003C0FDE">
      <w:pPr>
        <w:spacing w:before="240" w:after="240" w:line="276" w:lineRule="auto"/>
        <w:ind w:left="567" w:right="900"/>
        <w:jc w:val="both"/>
        <w:rPr>
          <w:rFonts w:ascii="Palatino Linotype" w:eastAsia="Palatino Linotype" w:hAnsi="Palatino Linotype" w:cs="Palatino Linotype"/>
          <w:i/>
          <w:sz w:val="22"/>
          <w:szCs w:val="22"/>
        </w:rPr>
      </w:pPr>
      <w:proofErr w:type="spellStart"/>
      <w:r w:rsidRPr="00524583">
        <w:rPr>
          <w:rFonts w:ascii="Palatino Linotype" w:eastAsia="Palatino Linotype" w:hAnsi="Palatino Linotype" w:cs="Palatino Linotype"/>
          <w:i/>
          <w:sz w:val="22"/>
          <w:szCs w:val="22"/>
        </w:rPr>
        <w:t>I.</w:t>
      </w:r>
      <w:r w:rsidR="00973EF1" w:rsidRPr="00524583">
        <w:rPr>
          <w:rFonts w:ascii="Palatino Linotype" w:eastAsia="Palatino Linotype" w:hAnsi="Palatino Linotype" w:cs="Palatino Linotype"/>
          <w:i/>
          <w:sz w:val="22"/>
          <w:szCs w:val="22"/>
        </w:rPr>
        <w:t>Planear</w:t>
      </w:r>
      <w:proofErr w:type="spellEnd"/>
      <w:r w:rsidR="00973EF1" w:rsidRPr="00524583">
        <w:rPr>
          <w:rFonts w:ascii="Palatino Linotype" w:eastAsia="Palatino Linotype" w:hAnsi="Palatino Linotype" w:cs="Palatino Linotype"/>
          <w:i/>
          <w:sz w:val="22"/>
          <w:szCs w:val="22"/>
        </w:rPr>
        <w:t>, dirigir, supervisar y evaluar las políticas, proyectos y programas de la Administración Pública Municipal;</w:t>
      </w:r>
    </w:p>
    <w:p w14:paraId="567A9A73" w14:textId="77777777" w:rsidR="003C0FDE" w:rsidRPr="00524583" w:rsidRDefault="003C0FDE" w:rsidP="003C0FDE">
      <w:pPr>
        <w:spacing w:before="240" w:after="240" w:line="276" w:lineRule="auto"/>
        <w:ind w:left="567" w:right="900"/>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w:t>
      </w:r>
    </w:p>
    <w:p w14:paraId="3884097E" w14:textId="77777777" w:rsidR="003C0FDE" w:rsidRPr="00524583" w:rsidRDefault="003C0FDE" w:rsidP="003C0FDE">
      <w:pPr>
        <w:spacing w:before="240" w:after="240" w:line="276" w:lineRule="auto"/>
        <w:ind w:left="567" w:right="900"/>
        <w:jc w:val="both"/>
        <w:rPr>
          <w:rFonts w:ascii="Palatino Linotype" w:eastAsia="Palatino Linotype" w:hAnsi="Palatino Linotype" w:cs="Palatino Linotype"/>
          <w:b/>
          <w:i/>
          <w:sz w:val="22"/>
          <w:szCs w:val="22"/>
        </w:rPr>
      </w:pPr>
      <w:r w:rsidRPr="00524583">
        <w:rPr>
          <w:rFonts w:ascii="Palatino Linotype" w:eastAsia="Palatino Linotype" w:hAnsi="Palatino Linotype" w:cs="Palatino Linotype"/>
          <w:b/>
          <w:i/>
          <w:sz w:val="22"/>
          <w:szCs w:val="22"/>
        </w:rPr>
        <w:t>XIII. Integrar, validar y actualizar permanentemente tanto el registro como el Catálogo Municipal de Trámites y Servicios Municipal, en términos de la Ley para la Mejora Regulatoria del Estado de México y sus Municipios;</w:t>
      </w:r>
    </w:p>
    <w:p w14:paraId="3C6CE6D6" w14:textId="77777777" w:rsidR="00965804" w:rsidRPr="00524583" w:rsidRDefault="00965804" w:rsidP="003C0FDE">
      <w:pPr>
        <w:spacing w:before="240" w:after="240" w:line="276" w:lineRule="auto"/>
        <w:ind w:left="567" w:right="900"/>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lastRenderedPageBreak/>
        <w:t>…</w:t>
      </w:r>
    </w:p>
    <w:p w14:paraId="38E08532" w14:textId="77777777" w:rsidR="00965804" w:rsidRPr="00524583" w:rsidRDefault="00965804" w:rsidP="003C0FDE">
      <w:pPr>
        <w:spacing w:before="240" w:after="240" w:line="276" w:lineRule="auto"/>
        <w:ind w:left="567" w:right="900"/>
        <w:jc w:val="both"/>
        <w:rPr>
          <w:rFonts w:ascii="Palatino Linotype" w:eastAsia="Palatino Linotype" w:hAnsi="Palatino Linotype" w:cs="Palatino Linotype"/>
          <w:b/>
          <w:i/>
          <w:sz w:val="22"/>
          <w:szCs w:val="22"/>
        </w:rPr>
      </w:pPr>
      <w:r w:rsidRPr="00524583">
        <w:rPr>
          <w:rFonts w:ascii="Palatino Linotype" w:eastAsia="Palatino Linotype" w:hAnsi="Palatino Linotype" w:cs="Palatino Linotype"/>
          <w:b/>
          <w:i/>
          <w:sz w:val="22"/>
          <w:szCs w:val="22"/>
        </w:rPr>
        <w:t>XXI. Promover ante la secretaría del ayuntamiento la publicación de los manuales de la administración municipal, previamente validados por el Presidente Municipal, Titular de la Dependencia u Organismos que corresponde y el Director de Gobierno por Resultados.”</w:t>
      </w:r>
      <w:r w:rsidRPr="00524583">
        <w:rPr>
          <w:rFonts w:ascii="Palatino Linotype" w:eastAsia="Palatino Linotype" w:hAnsi="Palatino Linotype" w:cs="Palatino Linotype"/>
          <w:i/>
          <w:sz w:val="22"/>
          <w:szCs w:val="22"/>
        </w:rPr>
        <w:t xml:space="preserve"> (Énfasis añadido)</w:t>
      </w:r>
    </w:p>
    <w:p w14:paraId="1862A6C2" w14:textId="77777777" w:rsidR="00965804" w:rsidRPr="00524583" w:rsidRDefault="00965804" w:rsidP="00965804">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De los preceptos previamente citados, se advierte que la Dirección de Gobierno por Resultados es la unidad administrativa encargada de actualizar permanentemente tanto el registro como el Catálogo Municipal de Trámites y Servicios Municipal, así como de promover la publicación de los manuales de la administración pública municipal, por consiguiente se determina que si se turnó el requerimiento de información a la unidad administrativa competente y esta se pronunció desde la respuesta, es dable afirmar que en el presente asunto obra un pronunciamiento de la unidad administrativa competente, por lo que se determina que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BA420EB" w14:textId="77777777" w:rsidR="00965804" w:rsidRPr="00524583" w:rsidRDefault="00965804" w:rsidP="00965804">
      <w:pPr>
        <w:pBdr>
          <w:top w:val="nil"/>
          <w:left w:val="nil"/>
          <w:bottom w:val="nil"/>
          <w:right w:val="nil"/>
          <w:between w:val="nil"/>
        </w:pBdr>
        <w:ind w:left="864" w:right="864"/>
        <w:jc w:val="both"/>
      </w:pPr>
      <w:r w:rsidRPr="00524583">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28F92F1" w14:textId="77777777" w:rsidR="00965804" w:rsidRPr="00524583" w:rsidRDefault="00965804" w:rsidP="00965804"/>
    <w:p w14:paraId="5904EA89" w14:textId="77777777" w:rsidR="00965804" w:rsidRPr="00524583" w:rsidRDefault="00965804" w:rsidP="00965804">
      <w:pPr>
        <w:pBdr>
          <w:top w:val="nil"/>
          <w:left w:val="nil"/>
          <w:bottom w:val="nil"/>
          <w:right w:val="nil"/>
          <w:between w:val="nil"/>
        </w:pBdr>
        <w:shd w:val="clear" w:color="auto" w:fill="FFFFFF"/>
        <w:spacing w:line="360" w:lineRule="auto"/>
        <w:jc w:val="both"/>
        <w:rPr>
          <w:sz w:val="22"/>
          <w:szCs w:val="22"/>
        </w:rPr>
      </w:pPr>
      <w:r w:rsidRPr="00524583">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CA67273" w14:textId="77777777" w:rsidR="00965804" w:rsidRPr="00524583" w:rsidRDefault="00965804" w:rsidP="00965804"/>
    <w:p w14:paraId="088166BE" w14:textId="77777777" w:rsidR="00965804" w:rsidRPr="00524583" w:rsidRDefault="00965804" w:rsidP="00965804">
      <w:pPr>
        <w:pBdr>
          <w:top w:val="nil"/>
          <w:left w:val="nil"/>
          <w:bottom w:val="nil"/>
          <w:right w:val="nil"/>
          <w:between w:val="nil"/>
        </w:pBdr>
        <w:ind w:left="864" w:right="864"/>
        <w:jc w:val="both"/>
      </w:pPr>
      <w:r w:rsidRPr="00524583">
        <w:rPr>
          <w:rFonts w:ascii="Palatino Linotype" w:eastAsia="Palatino Linotype" w:hAnsi="Palatino Linotype" w:cs="Palatino Linotype"/>
          <w:i/>
          <w:sz w:val="22"/>
          <w:szCs w:val="22"/>
        </w:rPr>
        <w:lastRenderedPageBreak/>
        <w:t xml:space="preserve">“Artículo 162. Las unidades de transparencia deberán garantizar que las solicitudes </w:t>
      </w:r>
      <w:r w:rsidRPr="00524583">
        <w:rPr>
          <w:rFonts w:ascii="Palatino Linotype" w:eastAsia="Palatino Linotype" w:hAnsi="Palatino Linotype" w:cs="Palatino Linotype"/>
          <w:b/>
          <w:i/>
          <w:sz w:val="22"/>
          <w:szCs w:val="22"/>
        </w:rPr>
        <w:t xml:space="preserve">se turnen a todas las Áreas competentes </w:t>
      </w:r>
      <w:r w:rsidRPr="00524583">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674F4D01" w14:textId="77777777" w:rsidR="00973EF1" w:rsidRPr="00524583" w:rsidRDefault="00965804">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Establecido lo anterior, se procede al análisis de la respuesta, para ello debemos recordar que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tuvo a bien, proporcionar diversas ligas electrónicas, mismas que se encuentran en formato abierto y al consultarlas, nos dirigen a la siguiente información:</w:t>
      </w:r>
    </w:p>
    <w:p w14:paraId="684A123A" w14:textId="77777777" w:rsidR="008420E9" w:rsidRPr="00524583" w:rsidRDefault="008420E9" w:rsidP="008420E9">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w:t>
      </w:r>
      <w:r w:rsidRPr="00524583">
        <w:rPr>
          <w:rFonts w:ascii="Palatino Linotype" w:eastAsia="Palatino Linotype" w:hAnsi="Palatino Linotype" w:cs="Palatino Linotype"/>
          <w:b/>
          <w:sz w:val="22"/>
          <w:szCs w:val="22"/>
        </w:rPr>
        <w:t>Adopción de perros y gatos.</w:t>
      </w:r>
      <w:r w:rsidRPr="00524583">
        <w:rPr>
          <w:rFonts w:ascii="Palatino Linotype" w:eastAsia="Palatino Linotype" w:hAnsi="Palatino Linotype" w:cs="Palatino Linotype"/>
          <w:sz w:val="22"/>
          <w:szCs w:val="22"/>
        </w:rPr>
        <w:t xml:space="preserve"> </w:t>
      </w:r>
    </w:p>
    <w:p w14:paraId="7CAA265D" w14:textId="77777777" w:rsidR="008420E9" w:rsidRPr="00524583" w:rsidRDefault="00406069" w:rsidP="008420E9">
      <w:pPr>
        <w:spacing w:before="240" w:after="240" w:line="360" w:lineRule="auto"/>
        <w:ind w:right="49"/>
        <w:jc w:val="both"/>
        <w:rPr>
          <w:rFonts w:ascii="Palatino Linotype" w:eastAsia="Palatino Linotype" w:hAnsi="Palatino Linotype" w:cs="Palatino Linotype"/>
          <w:sz w:val="22"/>
          <w:szCs w:val="22"/>
        </w:rPr>
      </w:pPr>
      <w:hyperlink r:id="rId9" w:history="1">
        <w:r w:rsidR="008420E9" w:rsidRPr="00524583">
          <w:rPr>
            <w:rStyle w:val="Hipervnculo"/>
            <w:rFonts w:ascii="Palatino Linotype" w:eastAsia="Palatino Linotype" w:hAnsi="Palatino Linotype" w:cs="Palatino Linotype"/>
            <w:color w:val="auto"/>
            <w:sz w:val="22"/>
            <w:szCs w:val="22"/>
          </w:rPr>
          <w:t>https://sistemas2.edomex.gob.mx/TramitesyServicios/Tramite?tram=26073&amp;cont=0</w:t>
        </w:r>
      </w:hyperlink>
      <w:r w:rsidR="008420E9" w:rsidRPr="00524583">
        <w:rPr>
          <w:rFonts w:ascii="Palatino Linotype" w:eastAsia="Palatino Linotype" w:hAnsi="Palatino Linotype" w:cs="Palatino Linotype"/>
          <w:sz w:val="22"/>
          <w:szCs w:val="22"/>
        </w:rPr>
        <w:t xml:space="preserve"> </w:t>
      </w:r>
    </w:p>
    <w:p w14:paraId="268EC22F" w14:textId="77777777" w:rsidR="008420E9" w:rsidRPr="00524583" w:rsidRDefault="008420E9" w:rsidP="008420E9">
      <w:pPr>
        <w:spacing w:before="240" w:after="240" w:line="360" w:lineRule="auto"/>
        <w:ind w:right="49"/>
        <w:jc w:val="center"/>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drawing>
          <wp:inline distT="0" distB="0" distL="0" distR="0" wp14:anchorId="763A6558" wp14:editId="394ED209">
            <wp:extent cx="2629535" cy="14759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208" t="28578"/>
                    <a:stretch/>
                  </pic:blipFill>
                  <pic:spPr bwMode="auto">
                    <a:xfrm>
                      <a:off x="0" y="0"/>
                      <a:ext cx="2648228" cy="1486434"/>
                    </a:xfrm>
                    <a:prstGeom prst="rect">
                      <a:avLst/>
                    </a:prstGeom>
                    <a:ln>
                      <a:noFill/>
                    </a:ln>
                    <a:extLst>
                      <a:ext uri="{53640926-AAD7-44D8-BBD7-CCE9431645EC}">
                        <a14:shadowObscured xmlns:a14="http://schemas.microsoft.com/office/drawing/2010/main"/>
                      </a:ext>
                    </a:extLst>
                  </pic:spPr>
                </pic:pic>
              </a:graphicData>
            </a:graphic>
          </wp:inline>
        </w:drawing>
      </w:r>
    </w:p>
    <w:p w14:paraId="4DBC5D6A" w14:textId="77777777" w:rsidR="008420E9" w:rsidRPr="00524583" w:rsidRDefault="008420E9" w:rsidP="008420E9">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w:t>
      </w:r>
      <w:r w:rsidRPr="00524583">
        <w:rPr>
          <w:rFonts w:ascii="Palatino Linotype" w:eastAsia="Palatino Linotype" w:hAnsi="Palatino Linotype" w:cs="Palatino Linotype"/>
          <w:b/>
          <w:sz w:val="22"/>
          <w:szCs w:val="22"/>
        </w:rPr>
        <w:t>Esterilización canina y felina.</w:t>
      </w:r>
      <w:r w:rsidRPr="00524583">
        <w:rPr>
          <w:rFonts w:ascii="Palatino Linotype" w:eastAsia="Palatino Linotype" w:hAnsi="Palatino Linotype" w:cs="Palatino Linotype"/>
          <w:sz w:val="22"/>
          <w:szCs w:val="22"/>
        </w:rPr>
        <w:t xml:space="preserve"> </w:t>
      </w:r>
    </w:p>
    <w:p w14:paraId="4E588B44" w14:textId="77777777" w:rsidR="008420E9" w:rsidRPr="00524583" w:rsidRDefault="00406069" w:rsidP="008420E9">
      <w:pPr>
        <w:spacing w:before="240" w:after="240" w:line="360" w:lineRule="auto"/>
        <w:ind w:right="49"/>
        <w:jc w:val="both"/>
        <w:rPr>
          <w:rFonts w:ascii="Palatino Linotype" w:eastAsia="Palatino Linotype" w:hAnsi="Palatino Linotype" w:cs="Palatino Linotype"/>
          <w:sz w:val="22"/>
          <w:szCs w:val="22"/>
        </w:rPr>
      </w:pPr>
      <w:hyperlink r:id="rId11" w:history="1">
        <w:r w:rsidR="008420E9" w:rsidRPr="00524583">
          <w:rPr>
            <w:rStyle w:val="Hipervnculo"/>
            <w:rFonts w:ascii="Palatino Linotype" w:eastAsia="Palatino Linotype" w:hAnsi="Palatino Linotype" w:cs="Palatino Linotype"/>
            <w:color w:val="auto"/>
            <w:sz w:val="22"/>
            <w:szCs w:val="22"/>
          </w:rPr>
          <w:t>https://sistemas2.edomex.gob.mx/TramitesyServicios/Tramite?tram=4450&amp;cont=0</w:t>
        </w:r>
      </w:hyperlink>
      <w:r w:rsidR="008420E9" w:rsidRPr="00524583">
        <w:rPr>
          <w:rFonts w:ascii="Palatino Linotype" w:eastAsia="Palatino Linotype" w:hAnsi="Palatino Linotype" w:cs="Palatino Linotype"/>
          <w:sz w:val="22"/>
          <w:szCs w:val="22"/>
        </w:rPr>
        <w:t xml:space="preserve"> </w:t>
      </w:r>
    </w:p>
    <w:p w14:paraId="35E38ECA" w14:textId="77777777" w:rsidR="008420E9" w:rsidRPr="00524583" w:rsidRDefault="008420E9" w:rsidP="008420E9">
      <w:pPr>
        <w:spacing w:before="240" w:after="240" w:line="360" w:lineRule="auto"/>
        <w:ind w:right="49"/>
        <w:jc w:val="center"/>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drawing>
          <wp:inline distT="0" distB="0" distL="0" distR="0" wp14:anchorId="1FDC80DB" wp14:editId="69482660">
            <wp:extent cx="2561963" cy="1866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1804" t="25475"/>
                    <a:stretch/>
                  </pic:blipFill>
                  <pic:spPr bwMode="auto">
                    <a:xfrm>
                      <a:off x="0" y="0"/>
                      <a:ext cx="2608944" cy="1901135"/>
                    </a:xfrm>
                    <a:prstGeom prst="rect">
                      <a:avLst/>
                    </a:prstGeom>
                    <a:noFill/>
                    <a:ln>
                      <a:noFill/>
                    </a:ln>
                    <a:extLst>
                      <a:ext uri="{53640926-AAD7-44D8-BBD7-CCE9431645EC}">
                        <a14:shadowObscured xmlns:a14="http://schemas.microsoft.com/office/drawing/2010/main"/>
                      </a:ext>
                    </a:extLst>
                  </pic:spPr>
                </pic:pic>
              </a:graphicData>
            </a:graphic>
          </wp:inline>
        </w:drawing>
      </w:r>
    </w:p>
    <w:p w14:paraId="75E9A21D" w14:textId="77777777" w:rsidR="008420E9" w:rsidRPr="00524583" w:rsidRDefault="008420E9" w:rsidP="008420E9">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lastRenderedPageBreak/>
        <w:t>●</w:t>
      </w:r>
      <w:r w:rsidRPr="00524583">
        <w:rPr>
          <w:rFonts w:ascii="Palatino Linotype" w:eastAsia="Palatino Linotype" w:hAnsi="Palatino Linotype" w:cs="Palatino Linotype"/>
          <w:b/>
          <w:sz w:val="22"/>
          <w:szCs w:val="22"/>
        </w:rPr>
        <w:t>Vacunación antirrábica gratuita.</w:t>
      </w:r>
    </w:p>
    <w:p w14:paraId="1EFD1E5C" w14:textId="77777777" w:rsidR="008420E9" w:rsidRPr="00524583" w:rsidRDefault="00406069" w:rsidP="008420E9">
      <w:pPr>
        <w:spacing w:before="240" w:after="240" w:line="360" w:lineRule="auto"/>
        <w:ind w:right="49"/>
        <w:jc w:val="both"/>
        <w:rPr>
          <w:rFonts w:ascii="Palatino Linotype" w:eastAsia="Palatino Linotype" w:hAnsi="Palatino Linotype" w:cs="Palatino Linotype"/>
          <w:sz w:val="22"/>
          <w:szCs w:val="22"/>
        </w:rPr>
      </w:pPr>
      <w:hyperlink r:id="rId13" w:history="1">
        <w:r w:rsidR="008420E9" w:rsidRPr="00524583">
          <w:rPr>
            <w:rStyle w:val="Hipervnculo"/>
            <w:rFonts w:ascii="Palatino Linotype" w:eastAsia="Palatino Linotype" w:hAnsi="Palatino Linotype" w:cs="Palatino Linotype"/>
            <w:color w:val="auto"/>
            <w:sz w:val="22"/>
            <w:szCs w:val="22"/>
          </w:rPr>
          <w:t>https://sistemas2.edomex.gob.mx/TramitesyServicios/Tramite?tram=5292&amp;cont=0</w:t>
        </w:r>
      </w:hyperlink>
      <w:r w:rsidR="008420E9" w:rsidRPr="00524583">
        <w:rPr>
          <w:rFonts w:ascii="Palatino Linotype" w:eastAsia="Palatino Linotype" w:hAnsi="Palatino Linotype" w:cs="Palatino Linotype"/>
          <w:sz w:val="22"/>
          <w:szCs w:val="22"/>
        </w:rPr>
        <w:t xml:space="preserve"> </w:t>
      </w:r>
    </w:p>
    <w:p w14:paraId="6F827195" w14:textId="77777777" w:rsidR="008420E9" w:rsidRPr="00524583" w:rsidRDefault="008420E9" w:rsidP="000D5913">
      <w:pPr>
        <w:spacing w:before="240" w:after="240" w:line="360" w:lineRule="auto"/>
        <w:ind w:right="49"/>
        <w:jc w:val="center"/>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drawing>
          <wp:inline distT="0" distB="0" distL="0" distR="0" wp14:anchorId="0FF52265" wp14:editId="4A353749">
            <wp:extent cx="3228534" cy="2324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720" t="25153"/>
                    <a:stretch/>
                  </pic:blipFill>
                  <pic:spPr bwMode="auto">
                    <a:xfrm>
                      <a:off x="0" y="0"/>
                      <a:ext cx="3237438" cy="2330510"/>
                    </a:xfrm>
                    <a:prstGeom prst="rect">
                      <a:avLst/>
                    </a:prstGeom>
                    <a:ln>
                      <a:noFill/>
                    </a:ln>
                    <a:extLst>
                      <a:ext uri="{53640926-AAD7-44D8-BBD7-CCE9431645EC}">
                        <a14:shadowObscured xmlns:a14="http://schemas.microsoft.com/office/drawing/2010/main"/>
                      </a:ext>
                    </a:extLst>
                  </pic:spPr>
                </pic:pic>
              </a:graphicData>
            </a:graphic>
          </wp:inline>
        </w:drawing>
      </w:r>
    </w:p>
    <w:p w14:paraId="7A4C49E0" w14:textId="77777777" w:rsidR="008420E9" w:rsidRPr="00524583" w:rsidRDefault="000D5913" w:rsidP="008420E9">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w:t>
      </w:r>
      <w:r w:rsidR="008420E9" w:rsidRPr="00524583">
        <w:rPr>
          <w:rFonts w:ascii="Palatino Linotype" w:eastAsia="Palatino Linotype" w:hAnsi="Palatino Linotype" w:cs="Palatino Linotype"/>
          <w:b/>
          <w:sz w:val="22"/>
          <w:szCs w:val="22"/>
        </w:rPr>
        <w:t>Manual de Organización de la Dirección de Medio Ambiente.</w:t>
      </w:r>
    </w:p>
    <w:p w14:paraId="5BBB142E" w14:textId="77777777" w:rsidR="008420E9" w:rsidRPr="00524583" w:rsidRDefault="00406069" w:rsidP="008420E9">
      <w:pPr>
        <w:spacing w:before="240" w:after="240" w:line="360" w:lineRule="auto"/>
        <w:ind w:right="49"/>
        <w:jc w:val="both"/>
        <w:rPr>
          <w:rFonts w:ascii="Palatino Linotype" w:eastAsia="Palatino Linotype" w:hAnsi="Palatino Linotype" w:cs="Palatino Linotype"/>
          <w:sz w:val="22"/>
          <w:szCs w:val="22"/>
        </w:rPr>
      </w:pPr>
      <w:hyperlink r:id="rId15" w:history="1">
        <w:r w:rsidR="000D5913" w:rsidRPr="00524583">
          <w:rPr>
            <w:rStyle w:val="Hipervnculo"/>
            <w:rFonts w:ascii="Palatino Linotype" w:eastAsia="Palatino Linotype" w:hAnsi="Palatino Linotype" w:cs="Palatino Linotype"/>
            <w:color w:val="auto"/>
            <w:sz w:val="22"/>
            <w:szCs w:val="22"/>
          </w:rPr>
          <w:t>https://metepec.gob.mx/pagina/documentos/secretaria/gacetas/2023/GACETA17.pdf</w:t>
        </w:r>
      </w:hyperlink>
      <w:r w:rsidR="000D5913" w:rsidRPr="00524583">
        <w:rPr>
          <w:rFonts w:ascii="Palatino Linotype" w:eastAsia="Palatino Linotype" w:hAnsi="Palatino Linotype" w:cs="Palatino Linotype"/>
          <w:sz w:val="22"/>
          <w:szCs w:val="22"/>
        </w:rPr>
        <w:t xml:space="preserve"> </w:t>
      </w:r>
      <w:r w:rsidR="008420E9" w:rsidRPr="00524583">
        <w:rPr>
          <w:rFonts w:ascii="Palatino Linotype" w:eastAsia="Palatino Linotype" w:hAnsi="Palatino Linotype" w:cs="Palatino Linotype"/>
          <w:sz w:val="22"/>
          <w:szCs w:val="22"/>
        </w:rPr>
        <w:t xml:space="preserve"> </w:t>
      </w:r>
    </w:p>
    <w:p w14:paraId="330201A7" w14:textId="77777777" w:rsidR="008420E9" w:rsidRPr="00524583" w:rsidRDefault="00152EC6" w:rsidP="00152EC6">
      <w:pPr>
        <w:spacing w:before="240" w:after="240" w:line="360" w:lineRule="auto"/>
        <w:ind w:right="49"/>
        <w:jc w:val="center"/>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drawing>
          <wp:inline distT="0" distB="0" distL="0" distR="0" wp14:anchorId="7696C701" wp14:editId="115D6940">
            <wp:extent cx="4181000" cy="23964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227" t="29444"/>
                    <a:stretch/>
                  </pic:blipFill>
                  <pic:spPr bwMode="auto">
                    <a:xfrm>
                      <a:off x="0" y="0"/>
                      <a:ext cx="4202495" cy="2408810"/>
                    </a:xfrm>
                    <a:prstGeom prst="rect">
                      <a:avLst/>
                    </a:prstGeom>
                    <a:ln>
                      <a:noFill/>
                    </a:ln>
                    <a:extLst>
                      <a:ext uri="{53640926-AAD7-44D8-BBD7-CCE9431645EC}">
                        <a14:shadowObscured xmlns:a14="http://schemas.microsoft.com/office/drawing/2010/main"/>
                      </a:ext>
                    </a:extLst>
                  </pic:spPr>
                </pic:pic>
              </a:graphicData>
            </a:graphic>
          </wp:inline>
        </w:drawing>
      </w:r>
    </w:p>
    <w:p w14:paraId="6F062E72" w14:textId="77777777" w:rsidR="008420E9" w:rsidRPr="00524583" w:rsidRDefault="000D5913" w:rsidP="008420E9">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w:t>
      </w:r>
      <w:r w:rsidR="008420E9" w:rsidRPr="00524583">
        <w:rPr>
          <w:rFonts w:ascii="Palatino Linotype" w:eastAsia="Palatino Linotype" w:hAnsi="Palatino Linotype" w:cs="Palatino Linotype"/>
          <w:b/>
          <w:sz w:val="22"/>
          <w:szCs w:val="22"/>
        </w:rPr>
        <w:t>Manual de Procedimientos de la Dirección de Medio Ambiente.</w:t>
      </w:r>
    </w:p>
    <w:p w14:paraId="5B30AFE4" w14:textId="77777777" w:rsidR="008420E9" w:rsidRPr="00524583" w:rsidRDefault="00406069" w:rsidP="008420E9">
      <w:pPr>
        <w:spacing w:before="240" w:after="240" w:line="360" w:lineRule="auto"/>
        <w:ind w:right="49"/>
        <w:jc w:val="both"/>
        <w:rPr>
          <w:rFonts w:ascii="Palatino Linotype" w:eastAsia="Palatino Linotype" w:hAnsi="Palatino Linotype" w:cs="Palatino Linotype"/>
          <w:sz w:val="22"/>
          <w:szCs w:val="22"/>
        </w:rPr>
      </w:pPr>
      <w:hyperlink r:id="rId17" w:history="1">
        <w:r w:rsidR="000D5913" w:rsidRPr="00524583">
          <w:rPr>
            <w:rStyle w:val="Hipervnculo"/>
            <w:rFonts w:ascii="Palatino Linotype" w:eastAsia="Palatino Linotype" w:hAnsi="Palatino Linotype" w:cs="Palatino Linotype"/>
            <w:color w:val="auto"/>
            <w:sz w:val="22"/>
            <w:szCs w:val="22"/>
          </w:rPr>
          <w:t>https://metepec.gob.mx/pagina/documentos/secretaria/gacetas/2023/GACETA20.pdf</w:t>
        </w:r>
      </w:hyperlink>
      <w:r w:rsidR="000D5913" w:rsidRPr="00524583">
        <w:rPr>
          <w:rFonts w:ascii="Palatino Linotype" w:eastAsia="Palatino Linotype" w:hAnsi="Palatino Linotype" w:cs="Palatino Linotype"/>
          <w:sz w:val="22"/>
          <w:szCs w:val="22"/>
        </w:rPr>
        <w:t xml:space="preserve"> </w:t>
      </w:r>
    </w:p>
    <w:p w14:paraId="75D8ADFE" w14:textId="77777777" w:rsidR="00965804" w:rsidRPr="00524583" w:rsidRDefault="00152EC6" w:rsidP="00152EC6">
      <w:pPr>
        <w:spacing w:before="240" w:after="240" w:line="360" w:lineRule="auto"/>
        <w:ind w:right="49"/>
        <w:jc w:val="center"/>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lastRenderedPageBreak/>
        <w:drawing>
          <wp:inline distT="0" distB="0" distL="0" distR="0" wp14:anchorId="479B87B4" wp14:editId="34B1DADC">
            <wp:extent cx="5005991" cy="222885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11673" cy="2231380"/>
                    </a:xfrm>
                    <a:prstGeom prst="rect">
                      <a:avLst/>
                    </a:prstGeom>
                  </pic:spPr>
                </pic:pic>
              </a:graphicData>
            </a:graphic>
          </wp:inline>
        </w:drawing>
      </w:r>
    </w:p>
    <w:p w14:paraId="1497E642" w14:textId="77777777" w:rsidR="00152EC6" w:rsidRPr="00524583" w:rsidRDefault="00152EC6" w:rsidP="00152EC6">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Posteriormente en informe justificado, la Dirección de Gobierno por Resultados precisó que en la presente administración, </w:t>
      </w:r>
      <w:r w:rsidRPr="00524583">
        <w:rPr>
          <w:rFonts w:ascii="Palatino Linotype" w:eastAsia="Palatino Linotype" w:hAnsi="Palatino Linotype" w:cs="Palatino Linotype"/>
          <w:b/>
          <w:sz w:val="22"/>
          <w:szCs w:val="22"/>
        </w:rPr>
        <w:t>la Dirección de Medio Ambiente cuenta con la Subdirección de Control Canino y Felino, la cual desempeña funciones propias de una Unidad de Control y Bienestar Animal</w:t>
      </w:r>
      <w:r w:rsidRPr="00524583">
        <w:rPr>
          <w:rFonts w:ascii="Palatino Linotype" w:eastAsia="Palatino Linotype" w:hAnsi="Palatino Linotype" w:cs="Palatino Linotype"/>
          <w:sz w:val="22"/>
          <w:szCs w:val="22"/>
        </w:rPr>
        <w:t>, en cumplimiento con lo establecido en la Ley Orgánica Municipal del Estado de México; teniendo como objetivo es planear, dirigir y coordinar programas, proyectos y acciones relacionadas con el control animal municipal y las zoonosis transmitidas por estos, así como aquellas orientadas a la protección de la salud, el fomento del bienestar animal y la tenencia responsable de animales.</w:t>
      </w:r>
    </w:p>
    <w:p w14:paraId="2269248E" w14:textId="77777777" w:rsidR="00152EC6" w:rsidRPr="00524583" w:rsidRDefault="00152EC6">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Dichas funciones, de acuerdo con el Manual de Organización, se encuentran alineadas con el artículo 124 Bis de la Ley Orgánica Municipal del Estado de México; y sus atribuciones, se encuentran señaladas en el artículo 7.79 del Código de Reglamentación Municipal.</w:t>
      </w:r>
    </w:p>
    <w:p w14:paraId="36AC265E" w14:textId="77777777" w:rsidR="00152EC6" w:rsidRPr="00524583" w:rsidRDefault="00D84EF8">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En este tenor, </w:t>
      </w:r>
      <w:r w:rsidR="00152EC6" w:rsidRPr="00524583">
        <w:rPr>
          <w:rFonts w:ascii="Palatino Linotype" w:eastAsia="Palatino Linotype" w:hAnsi="Palatino Linotype" w:cs="Palatino Linotype"/>
          <w:sz w:val="22"/>
          <w:szCs w:val="22"/>
        </w:rPr>
        <w:t xml:space="preserve">derivado del análisis de la respuesta </w:t>
      </w:r>
      <w:r w:rsidRPr="00524583">
        <w:rPr>
          <w:rFonts w:ascii="Palatino Linotype" w:eastAsia="Palatino Linotype" w:hAnsi="Palatino Linotype" w:cs="Palatino Linotype"/>
          <w:sz w:val="22"/>
          <w:szCs w:val="22"/>
        </w:rPr>
        <w:t>es dable afirmar que con la</w:t>
      </w:r>
      <w:r w:rsidR="00152EC6" w:rsidRPr="00524583">
        <w:rPr>
          <w:rFonts w:ascii="Palatino Linotype" w:eastAsia="Palatino Linotype" w:hAnsi="Palatino Linotype" w:cs="Palatino Linotype"/>
          <w:sz w:val="22"/>
          <w:szCs w:val="22"/>
        </w:rPr>
        <w:t>s</w:t>
      </w:r>
      <w:r w:rsidRPr="00524583">
        <w:rPr>
          <w:rFonts w:ascii="Palatino Linotype" w:eastAsia="Palatino Linotype" w:hAnsi="Palatino Linotype" w:cs="Palatino Linotype"/>
          <w:sz w:val="22"/>
          <w:szCs w:val="22"/>
        </w:rPr>
        <w:t xml:space="preserve"> liga</w:t>
      </w:r>
      <w:r w:rsidR="00152EC6" w:rsidRPr="00524583">
        <w:rPr>
          <w:rFonts w:ascii="Palatino Linotype" w:eastAsia="Palatino Linotype" w:hAnsi="Palatino Linotype" w:cs="Palatino Linotype"/>
          <w:sz w:val="22"/>
          <w:szCs w:val="22"/>
        </w:rPr>
        <w:t>s</w:t>
      </w:r>
      <w:r w:rsidRPr="00524583">
        <w:rPr>
          <w:rFonts w:ascii="Palatino Linotype" w:eastAsia="Palatino Linotype" w:hAnsi="Palatino Linotype" w:cs="Palatino Linotype"/>
          <w:sz w:val="22"/>
          <w:szCs w:val="22"/>
        </w:rPr>
        <w:t xml:space="preserve"> electrónica</w:t>
      </w:r>
      <w:r w:rsidR="00152EC6" w:rsidRPr="00524583">
        <w:rPr>
          <w:rFonts w:ascii="Palatino Linotype" w:eastAsia="Palatino Linotype" w:hAnsi="Palatino Linotype" w:cs="Palatino Linotype"/>
          <w:sz w:val="22"/>
          <w:szCs w:val="22"/>
        </w:rPr>
        <w:t>s</w:t>
      </w:r>
      <w:r w:rsidRPr="00524583">
        <w:rPr>
          <w:rFonts w:ascii="Palatino Linotype" w:eastAsia="Palatino Linotype" w:hAnsi="Palatino Linotype" w:cs="Palatino Linotype"/>
          <w:sz w:val="22"/>
          <w:szCs w:val="22"/>
        </w:rPr>
        <w:t xml:space="preserve"> proporcionada</w:t>
      </w:r>
      <w:r w:rsidR="00152EC6" w:rsidRPr="00524583">
        <w:rPr>
          <w:rFonts w:ascii="Palatino Linotype" w:eastAsia="Palatino Linotype" w:hAnsi="Palatino Linotype" w:cs="Palatino Linotype"/>
          <w:sz w:val="22"/>
          <w:szCs w:val="22"/>
        </w:rPr>
        <w:t>s</w:t>
      </w:r>
      <w:r w:rsidRPr="00524583">
        <w:rPr>
          <w:rFonts w:ascii="Palatino Linotype" w:eastAsia="Palatino Linotype" w:hAnsi="Palatino Linotype" w:cs="Palatino Linotype"/>
          <w:sz w:val="22"/>
          <w:szCs w:val="22"/>
        </w:rPr>
        <w:t xml:space="preserve"> por el </w:t>
      </w:r>
      <w:r w:rsidRPr="00524583">
        <w:rPr>
          <w:rFonts w:ascii="Palatino Linotype" w:eastAsia="Palatino Linotype" w:hAnsi="Palatino Linotype" w:cs="Palatino Linotype"/>
          <w:b/>
          <w:sz w:val="22"/>
          <w:szCs w:val="22"/>
        </w:rPr>
        <w:t>Sujeto Obligado</w:t>
      </w:r>
      <w:r w:rsidR="00152EC6" w:rsidRPr="00524583">
        <w:rPr>
          <w:rFonts w:ascii="Palatino Linotype" w:eastAsia="Palatino Linotype" w:hAnsi="Palatino Linotype" w:cs="Palatino Linotype"/>
          <w:sz w:val="22"/>
          <w:szCs w:val="22"/>
        </w:rPr>
        <w:t xml:space="preserve"> parcialmente</w:t>
      </w:r>
      <w:r w:rsidRPr="00524583">
        <w:rPr>
          <w:rFonts w:ascii="Palatino Linotype" w:eastAsia="Palatino Linotype" w:hAnsi="Palatino Linotype" w:cs="Palatino Linotype"/>
          <w:sz w:val="22"/>
          <w:szCs w:val="22"/>
        </w:rPr>
        <w:t xml:space="preserve"> se satisface el requerimiento de información del particular, toda vez que </w:t>
      </w:r>
      <w:r w:rsidR="00152EC6" w:rsidRPr="00524583">
        <w:rPr>
          <w:rFonts w:ascii="Palatino Linotype" w:eastAsia="Palatino Linotype" w:hAnsi="Palatino Linotype" w:cs="Palatino Linotype"/>
          <w:b/>
          <w:bCs/>
          <w:sz w:val="22"/>
          <w:szCs w:val="22"/>
          <w:u w:val="single"/>
        </w:rPr>
        <w:t>en el caso de los trámites</w:t>
      </w:r>
      <w:r w:rsidR="00152EC6" w:rsidRPr="00524583">
        <w:rPr>
          <w:rFonts w:ascii="Palatino Linotype" w:eastAsia="Palatino Linotype" w:hAnsi="Palatino Linotype" w:cs="Palatino Linotype"/>
          <w:sz w:val="22"/>
          <w:szCs w:val="22"/>
        </w:rPr>
        <w:t>, estas no conducen a información alguna en concreto, por lo que le asiste la razón al particular respecto de que los enlaces proporcionados no funcionan.</w:t>
      </w:r>
    </w:p>
    <w:p w14:paraId="0548A245" w14:textId="77777777" w:rsidR="000466B0" w:rsidRPr="00524583" w:rsidRDefault="00152EC6">
      <w:pPr>
        <w:pBdr>
          <w:top w:val="nil"/>
          <w:left w:val="nil"/>
          <w:bottom w:val="nil"/>
          <w:right w:val="nil"/>
          <w:between w:val="nil"/>
        </w:pBdr>
        <w:spacing w:line="360" w:lineRule="auto"/>
        <w:jc w:val="both"/>
        <w:rPr>
          <w:sz w:val="22"/>
          <w:szCs w:val="22"/>
        </w:rPr>
      </w:pPr>
      <w:r w:rsidRPr="00524583">
        <w:rPr>
          <w:rFonts w:ascii="Palatino Linotype" w:eastAsia="Palatino Linotype" w:hAnsi="Palatino Linotype" w:cs="Palatino Linotype"/>
          <w:sz w:val="22"/>
          <w:szCs w:val="22"/>
        </w:rPr>
        <w:lastRenderedPageBreak/>
        <w:t>Por lo anterior, resulta pertinente traer a colación</w:t>
      </w:r>
      <w:r w:rsidR="00D84EF8" w:rsidRPr="00524583">
        <w:rPr>
          <w:rFonts w:ascii="Palatino Linotype" w:eastAsia="Palatino Linotype" w:hAnsi="Palatino Linotype" w:cs="Palatino Linotype"/>
          <w:sz w:val="22"/>
          <w:szCs w:val="22"/>
        </w:rPr>
        <w:t xml:space="preserv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4E85D46F" w14:textId="77777777" w:rsidR="000466B0" w:rsidRPr="00524583" w:rsidRDefault="000466B0">
      <w:pPr>
        <w:spacing w:line="360" w:lineRule="auto"/>
      </w:pPr>
    </w:p>
    <w:p w14:paraId="7F3375F8" w14:textId="77777777" w:rsidR="000466B0" w:rsidRPr="00524583" w:rsidRDefault="00D84EF8">
      <w:pPr>
        <w:pBdr>
          <w:top w:val="nil"/>
          <w:left w:val="nil"/>
          <w:bottom w:val="nil"/>
          <w:right w:val="nil"/>
          <w:between w:val="nil"/>
        </w:pBdr>
        <w:spacing w:line="276" w:lineRule="auto"/>
        <w:ind w:left="567" w:right="1276"/>
        <w:jc w:val="both"/>
      </w:pPr>
      <w:r w:rsidRPr="00524583">
        <w:rPr>
          <w:rFonts w:ascii="Palatino Linotype" w:eastAsia="Palatino Linotype" w:hAnsi="Palatino Linotype" w:cs="Palatino Linotype"/>
          <w:b/>
          <w:i/>
          <w:sz w:val="22"/>
          <w:szCs w:val="22"/>
        </w:rPr>
        <w:t>“Artículo 11.</w:t>
      </w:r>
      <w:r w:rsidRPr="00524583">
        <w:rPr>
          <w:rFonts w:ascii="Palatino Linotype" w:eastAsia="Palatino Linotype" w:hAnsi="Palatino Linotype" w:cs="Palatino Linotype"/>
          <w:i/>
          <w:sz w:val="22"/>
          <w:szCs w:val="22"/>
        </w:rPr>
        <w:t xml:space="preserve"> </w:t>
      </w:r>
      <w:r w:rsidRPr="00524583">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524583">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7441AE84" w14:textId="77777777" w:rsidR="000466B0" w:rsidRPr="00524583" w:rsidRDefault="00D84EF8">
      <w:pPr>
        <w:pBdr>
          <w:top w:val="nil"/>
          <w:left w:val="nil"/>
          <w:bottom w:val="nil"/>
          <w:right w:val="nil"/>
          <w:between w:val="nil"/>
        </w:pBdr>
        <w:spacing w:line="276" w:lineRule="auto"/>
        <w:ind w:left="567" w:right="1276"/>
        <w:jc w:val="both"/>
      </w:pPr>
      <w:r w:rsidRPr="00524583">
        <w:rPr>
          <w:rFonts w:ascii="Palatino Linotype" w:eastAsia="Palatino Linotype" w:hAnsi="Palatino Linotype" w:cs="Palatino Linotype"/>
          <w:i/>
          <w:sz w:val="22"/>
          <w:szCs w:val="22"/>
        </w:rPr>
        <w:t>[…]</w:t>
      </w:r>
    </w:p>
    <w:p w14:paraId="16D0EEDF" w14:textId="77777777" w:rsidR="000466B0" w:rsidRPr="00524583" w:rsidRDefault="000466B0">
      <w:pPr>
        <w:spacing w:line="276" w:lineRule="auto"/>
        <w:ind w:right="1276"/>
      </w:pPr>
    </w:p>
    <w:p w14:paraId="6868B0A9" w14:textId="77777777" w:rsidR="000466B0" w:rsidRPr="00524583" w:rsidRDefault="00D84EF8">
      <w:pPr>
        <w:pBdr>
          <w:top w:val="nil"/>
          <w:left w:val="nil"/>
          <w:bottom w:val="nil"/>
          <w:right w:val="nil"/>
          <w:between w:val="nil"/>
        </w:pBdr>
        <w:spacing w:line="276" w:lineRule="auto"/>
        <w:ind w:left="567" w:right="1276"/>
        <w:jc w:val="both"/>
      </w:pPr>
      <w:r w:rsidRPr="00524583">
        <w:rPr>
          <w:rFonts w:ascii="Palatino Linotype" w:eastAsia="Palatino Linotype" w:hAnsi="Palatino Linotype" w:cs="Palatino Linotype"/>
          <w:b/>
          <w:i/>
          <w:sz w:val="22"/>
          <w:szCs w:val="22"/>
        </w:rPr>
        <w:t>Artículo 161.</w:t>
      </w:r>
      <w:r w:rsidRPr="00524583">
        <w:rPr>
          <w:rFonts w:ascii="Palatino Linotype" w:eastAsia="Palatino Linotype" w:hAnsi="Palatino Linotype" w:cs="Palatino Linotype"/>
          <w:i/>
          <w:sz w:val="22"/>
          <w:szCs w:val="22"/>
        </w:rPr>
        <w:t xml:space="preserve"> </w:t>
      </w:r>
      <w:r w:rsidRPr="00524583">
        <w:rPr>
          <w:rFonts w:ascii="Palatino Linotype" w:eastAsia="Palatino Linotype" w:hAnsi="Palatino Linotype" w:cs="Palatino Linotype"/>
          <w:b/>
          <w:i/>
          <w:sz w:val="22"/>
          <w:szCs w:val="22"/>
          <w:u w:val="single"/>
        </w:rPr>
        <w:t>Cuando la información requerida por el solicitante ya esté disponible al público</w:t>
      </w:r>
      <w:r w:rsidRPr="00524583">
        <w:rPr>
          <w:rFonts w:ascii="Palatino Linotype" w:eastAsia="Palatino Linotype" w:hAnsi="Palatino Linotype" w:cs="Palatino Linotype"/>
          <w:i/>
          <w:sz w:val="22"/>
          <w:szCs w:val="22"/>
        </w:rPr>
        <w:t xml:space="preserve"> en medios impresos, tales como libros, compendios, trípticos, registros públicos, </w:t>
      </w:r>
      <w:r w:rsidRPr="00524583">
        <w:rPr>
          <w:rFonts w:ascii="Palatino Linotype" w:eastAsia="Palatino Linotype" w:hAnsi="Palatino Linotype" w:cs="Palatino Linotype"/>
          <w:b/>
          <w:i/>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sidRPr="00524583">
        <w:rPr>
          <w:rFonts w:ascii="Palatino Linotype" w:eastAsia="Palatino Linotype" w:hAnsi="Palatino Linotype" w:cs="Palatino Linotype"/>
          <w:i/>
          <w:sz w:val="22"/>
          <w:szCs w:val="22"/>
        </w:rPr>
        <w:t>(Énfasis añadido)</w:t>
      </w:r>
    </w:p>
    <w:p w14:paraId="134E2075" w14:textId="77777777" w:rsidR="000466B0" w:rsidRPr="00524583" w:rsidRDefault="000466B0"/>
    <w:p w14:paraId="373FF2E9" w14:textId="77777777" w:rsidR="000466B0" w:rsidRPr="00524583" w:rsidRDefault="00D84EF8">
      <w:pPr>
        <w:pBdr>
          <w:top w:val="nil"/>
          <w:left w:val="nil"/>
          <w:bottom w:val="nil"/>
          <w:right w:val="nil"/>
          <w:between w:val="nil"/>
        </w:pBdr>
        <w:spacing w:line="360" w:lineRule="auto"/>
        <w:jc w:val="both"/>
        <w:rPr>
          <w:sz w:val="22"/>
          <w:szCs w:val="22"/>
        </w:rPr>
      </w:pPr>
      <w:r w:rsidRPr="00524583">
        <w:rPr>
          <w:rFonts w:ascii="Palatino Linotype" w:eastAsia="Palatino Linotype" w:hAnsi="Palatino Linotype" w:cs="Palatino Linotype"/>
          <w:sz w:val="22"/>
          <w:szCs w:val="22"/>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2B569649" w14:textId="77777777" w:rsidR="000466B0" w:rsidRPr="00524583" w:rsidRDefault="000466B0">
      <w:pPr>
        <w:spacing w:line="360" w:lineRule="auto"/>
        <w:rPr>
          <w:sz w:val="22"/>
          <w:szCs w:val="22"/>
        </w:rPr>
      </w:pPr>
    </w:p>
    <w:p w14:paraId="33D0267E" w14:textId="77777777" w:rsidR="000466B0" w:rsidRPr="00524583" w:rsidRDefault="00D84EF8">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La fuente</w:t>
      </w:r>
    </w:p>
    <w:p w14:paraId="53617D8C" w14:textId="77777777" w:rsidR="000466B0" w:rsidRPr="00524583" w:rsidRDefault="00D84EF8">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El lugar y</w:t>
      </w:r>
    </w:p>
    <w:p w14:paraId="5E1A5287" w14:textId="77777777" w:rsidR="000466B0" w:rsidRPr="00524583" w:rsidRDefault="00D84EF8">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La forma </w:t>
      </w:r>
    </w:p>
    <w:p w14:paraId="32DCE9BF" w14:textId="77777777" w:rsidR="000466B0" w:rsidRPr="00524583" w:rsidRDefault="000466B0">
      <w:pPr>
        <w:rPr>
          <w:sz w:val="22"/>
          <w:szCs w:val="22"/>
        </w:rPr>
      </w:pPr>
    </w:p>
    <w:p w14:paraId="60002305" w14:textId="77777777" w:rsidR="000466B0" w:rsidRPr="00524583" w:rsidRDefault="00D84EF8">
      <w:pPr>
        <w:pBdr>
          <w:top w:val="nil"/>
          <w:left w:val="nil"/>
          <w:bottom w:val="nil"/>
          <w:right w:val="nil"/>
          <w:between w:val="nil"/>
        </w:pBdr>
        <w:jc w:val="both"/>
        <w:rPr>
          <w:sz w:val="22"/>
          <w:szCs w:val="22"/>
        </w:rPr>
      </w:pPr>
      <w:r w:rsidRPr="00524583">
        <w:rPr>
          <w:rFonts w:ascii="Palatino Linotype" w:eastAsia="Palatino Linotype" w:hAnsi="Palatino Linotype" w:cs="Palatino Linotype"/>
          <w:sz w:val="22"/>
          <w:szCs w:val="22"/>
        </w:rPr>
        <w:t>Asimismo, se establece que la fuente de la información deberá ser:</w:t>
      </w:r>
    </w:p>
    <w:p w14:paraId="004C6078" w14:textId="77777777" w:rsidR="000466B0" w:rsidRPr="00524583" w:rsidRDefault="000466B0">
      <w:pPr>
        <w:rPr>
          <w:sz w:val="22"/>
          <w:szCs w:val="22"/>
        </w:rPr>
      </w:pPr>
    </w:p>
    <w:p w14:paraId="0D1D936B" w14:textId="77777777" w:rsidR="000466B0" w:rsidRPr="00524583" w:rsidRDefault="00D84EF8">
      <w:pPr>
        <w:numPr>
          <w:ilvl w:val="0"/>
          <w:numId w:val="2"/>
        </w:numPr>
        <w:pBdr>
          <w:top w:val="nil"/>
          <w:left w:val="nil"/>
          <w:bottom w:val="nil"/>
          <w:right w:val="nil"/>
          <w:between w:val="nil"/>
        </w:pBdr>
        <w:ind w:left="426"/>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Precisa</w:t>
      </w:r>
    </w:p>
    <w:p w14:paraId="42AD2FB6" w14:textId="77777777" w:rsidR="000466B0" w:rsidRPr="00524583" w:rsidRDefault="00D84EF8">
      <w:pPr>
        <w:numPr>
          <w:ilvl w:val="0"/>
          <w:numId w:val="2"/>
        </w:numPr>
        <w:pBdr>
          <w:top w:val="nil"/>
          <w:left w:val="nil"/>
          <w:bottom w:val="nil"/>
          <w:right w:val="nil"/>
          <w:between w:val="nil"/>
        </w:pBdr>
        <w:ind w:left="426"/>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Concreta</w:t>
      </w:r>
    </w:p>
    <w:p w14:paraId="090C380C" w14:textId="77777777" w:rsidR="000466B0" w:rsidRPr="00524583" w:rsidRDefault="00D84EF8">
      <w:pPr>
        <w:numPr>
          <w:ilvl w:val="0"/>
          <w:numId w:val="2"/>
        </w:numPr>
        <w:pBdr>
          <w:top w:val="nil"/>
          <w:left w:val="nil"/>
          <w:bottom w:val="nil"/>
          <w:right w:val="nil"/>
          <w:between w:val="nil"/>
        </w:pBdr>
        <w:ind w:left="426" w:right="1276"/>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Y no debe implicar que el solicitante realice una búsqueda en toda la información que se encuentre disponible</w:t>
      </w:r>
      <w:r w:rsidRPr="00524583">
        <w:rPr>
          <w:rFonts w:ascii="Palatino Linotype" w:eastAsia="Palatino Linotype" w:hAnsi="Palatino Linotype" w:cs="Palatino Linotype"/>
          <w:sz w:val="22"/>
          <w:szCs w:val="22"/>
        </w:rPr>
        <w:t>.</w:t>
      </w:r>
    </w:p>
    <w:p w14:paraId="34CECDDF" w14:textId="77777777" w:rsidR="000466B0" w:rsidRPr="00524583" w:rsidRDefault="000466B0">
      <w:pPr>
        <w:rPr>
          <w:sz w:val="22"/>
          <w:szCs w:val="22"/>
        </w:rPr>
      </w:pPr>
    </w:p>
    <w:p w14:paraId="7CBCAF9C" w14:textId="77777777" w:rsidR="000466B0" w:rsidRPr="00524583" w:rsidRDefault="00D84EF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Imperativos legales que establecen el procedimiento que debe seguir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para que pueda tomarse como válida su orientación sobre la forma en que puede consultar la información requerida, y que, en el caso en concreto, no acontece; ello porque si bien es cierto,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proporcionó un enlace electrónico en el que puede consultar la información solicitada, no menos cierto es que este </w:t>
      </w:r>
      <w:r w:rsidRPr="00524583">
        <w:rPr>
          <w:rFonts w:ascii="Palatino Linotype" w:eastAsia="Palatino Linotype" w:hAnsi="Palatino Linotype" w:cs="Palatino Linotype"/>
          <w:b/>
          <w:sz w:val="22"/>
          <w:szCs w:val="22"/>
        </w:rPr>
        <w:t xml:space="preserve">no conduce a la información solicitada en específico que son los </w:t>
      </w:r>
      <w:r w:rsidR="00543181" w:rsidRPr="00524583">
        <w:rPr>
          <w:rFonts w:ascii="Palatino Linotype" w:eastAsia="Palatino Linotype" w:hAnsi="Palatino Linotype" w:cs="Palatino Linotype"/>
          <w:b/>
          <w:sz w:val="22"/>
          <w:szCs w:val="22"/>
        </w:rPr>
        <w:t>trámites y servicios de la Subdirección de Control Canino y Felino que es la que ya señaló el Sujeto Obligado que desempeña las funciones de la Unidad de Control y Bienestar Animal</w:t>
      </w:r>
      <w:r w:rsidRPr="00524583">
        <w:rPr>
          <w:rFonts w:ascii="Palatino Linotype" w:eastAsia="Palatino Linotype" w:hAnsi="Palatino Linotype" w:cs="Palatino Linotype"/>
          <w:sz w:val="22"/>
          <w:szCs w:val="22"/>
        </w:rPr>
        <w:t>, por lo cual es dable afirmar que </w:t>
      </w:r>
      <w:r w:rsidRPr="00524583">
        <w:rPr>
          <w:rFonts w:ascii="Palatino Linotype" w:eastAsia="Palatino Linotype" w:hAnsi="Palatino Linotype" w:cs="Palatino Linotype"/>
          <w:b/>
          <w:sz w:val="22"/>
          <w:szCs w:val="22"/>
        </w:rPr>
        <w:t>la fuente no es precisa</w:t>
      </w:r>
      <w:r w:rsidRPr="00524583">
        <w:rPr>
          <w:rFonts w:ascii="Palatino Linotype" w:eastAsia="Palatino Linotype" w:hAnsi="Palatino Linotype" w:cs="Palatino Linotype"/>
          <w:sz w:val="22"/>
          <w:szCs w:val="22"/>
        </w:rPr>
        <w:t xml:space="preserve"> y </w:t>
      </w:r>
      <w:r w:rsidRPr="00524583">
        <w:rPr>
          <w:rFonts w:ascii="Palatino Linotype" w:eastAsia="Palatino Linotype" w:hAnsi="Palatino Linotype" w:cs="Palatino Linotype"/>
          <w:b/>
          <w:sz w:val="22"/>
          <w:szCs w:val="22"/>
        </w:rPr>
        <w:t>no es concreta</w:t>
      </w:r>
      <w:r w:rsidRPr="00524583">
        <w:rPr>
          <w:rFonts w:ascii="Palatino Linotype" w:eastAsia="Palatino Linotype" w:hAnsi="Palatino Linotype" w:cs="Palatino Linotype"/>
          <w:sz w:val="22"/>
          <w:szCs w:val="22"/>
        </w:rPr>
        <w:t xml:space="preserve">, lo que a todas luces transgrede el numeral citado y por ello, no es posible validar </w:t>
      </w:r>
      <w:r w:rsidR="00543181" w:rsidRPr="00524583">
        <w:rPr>
          <w:rFonts w:ascii="Palatino Linotype" w:eastAsia="Palatino Linotype" w:hAnsi="Palatino Linotype" w:cs="Palatino Linotype"/>
          <w:sz w:val="22"/>
          <w:szCs w:val="22"/>
        </w:rPr>
        <w:t xml:space="preserve">esta parte de </w:t>
      </w:r>
      <w:r w:rsidRPr="00524583">
        <w:rPr>
          <w:rFonts w:ascii="Palatino Linotype" w:eastAsia="Palatino Linotype" w:hAnsi="Palatino Linotype" w:cs="Palatino Linotype"/>
          <w:sz w:val="22"/>
          <w:szCs w:val="22"/>
        </w:rPr>
        <w:t xml:space="preserve">la respuesta emitida por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w:t>
      </w:r>
    </w:p>
    <w:p w14:paraId="6DA9FE70" w14:textId="77777777" w:rsidR="00543181" w:rsidRPr="00524583" w:rsidRDefault="0054318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D92F7D0" w14:textId="77777777" w:rsidR="00543181" w:rsidRPr="00524583" w:rsidRDefault="0054318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Por otro lado, resulta pertinente señalar que por cuanto hace a </w:t>
      </w:r>
      <w:r w:rsidRPr="00524583">
        <w:rPr>
          <w:rFonts w:ascii="Palatino Linotype" w:eastAsia="Palatino Linotype" w:hAnsi="Palatino Linotype" w:cs="Palatino Linotype"/>
          <w:b/>
          <w:sz w:val="22"/>
          <w:szCs w:val="22"/>
        </w:rPr>
        <w:t>los manuales</w:t>
      </w:r>
      <w:r w:rsidRPr="00524583">
        <w:rPr>
          <w:rFonts w:ascii="Palatino Linotype" w:eastAsia="Palatino Linotype" w:hAnsi="Palatino Linotype" w:cs="Palatino Linotype"/>
          <w:sz w:val="22"/>
          <w:szCs w:val="22"/>
        </w:rPr>
        <w:t xml:space="preserve">,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tuvo a bien proporcionar dos enlaces electrónicos, los cuales conducen a las gacetas municipales donde se encuentran publicados todos los manuales de las áreas que conforman la administración pública municipal, sin embargo, al realizar la búsqueda de la Subdirección de Control Canino y Felino que es la unidad que desempeña las funciones de Unidad de Control y Bienestar Animal en el Ayuntamiento de Metepec, se obtuvo lo siguiente:</w:t>
      </w:r>
    </w:p>
    <w:p w14:paraId="7A39BA67" w14:textId="77777777" w:rsidR="00543181" w:rsidRPr="00524583" w:rsidRDefault="00543181">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24583">
        <w:rPr>
          <w:rFonts w:ascii="Palatino Linotype" w:eastAsia="Palatino Linotype" w:hAnsi="Palatino Linotype" w:cs="Palatino Linotype"/>
          <w:b/>
          <w:sz w:val="22"/>
          <w:szCs w:val="22"/>
        </w:rPr>
        <w:lastRenderedPageBreak/>
        <w:t>Manual de Organización:</w:t>
      </w:r>
    </w:p>
    <w:p w14:paraId="13B10B70" w14:textId="77777777" w:rsidR="00543181" w:rsidRPr="00524583" w:rsidRDefault="00543181" w:rsidP="00543181">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drawing>
          <wp:inline distT="0" distB="0" distL="0" distR="0" wp14:anchorId="2625F4ED" wp14:editId="1931FB1F">
            <wp:extent cx="3847327" cy="5553075"/>
            <wp:effectExtent l="19050" t="19050" r="203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56690" cy="5566589"/>
                    </a:xfrm>
                    <a:prstGeom prst="rect">
                      <a:avLst/>
                    </a:prstGeom>
                    <a:ln>
                      <a:solidFill>
                        <a:schemeClr val="tx1"/>
                      </a:solidFill>
                    </a:ln>
                  </pic:spPr>
                </pic:pic>
              </a:graphicData>
            </a:graphic>
          </wp:inline>
        </w:drawing>
      </w:r>
    </w:p>
    <w:p w14:paraId="0A1091A5" w14:textId="77777777" w:rsidR="00543181" w:rsidRPr="00524583" w:rsidRDefault="00EA3A3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24583">
        <w:rPr>
          <w:rFonts w:ascii="Palatino Linotype" w:eastAsia="Palatino Linotype" w:hAnsi="Palatino Linotype" w:cs="Palatino Linotype"/>
          <w:b/>
          <w:sz w:val="22"/>
          <w:szCs w:val="22"/>
        </w:rPr>
        <w:t>Manual de Procedimientos:</w:t>
      </w:r>
    </w:p>
    <w:p w14:paraId="38B02522" w14:textId="77777777" w:rsidR="00EA3A34" w:rsidRPr="00524583" w:rsidRDefault="00EA3A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8D5A0C" w14:textId="77777777" w:rsidR="00543181" w:rsidRPr="00524583" w:rsidRDefault="00C431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noProof/>
          <w:sz w:val="22"/>
          <w:szCs w:val="22"/>
        </w:rPr>
        <w:lastRenderedPageBreak/>
        <mc:AlternateContent>
          <mc:Choice Requires="wps">
            <w:drawing>
              <wp:anchor distT="0" distB="0" distL="114300" distR="114300" simplePos="0" relativeHeight="251659264" behindDoc="0" locked="0" layoutInCell="1" allowOverlap="1" wp14:anchorId="2D7B91A1" wp14:editId="788E9E42">
                <wp:simplePos x="0" y="0"/>
                <wp:positionH relativeFrom="column">
                  <wp:posOffset>120015</wp:posOffset>
                </wp:positionH>
                <wp:positionV relativeFrom="paragraph">
                  <wp:posOffset>3932555</wp:posOffset>
                </wp:positionV>
                <wp:extent cx="5457825" cy="723900"/>
                <wp:effectExtent l="57150" t="38100" r="85725" b="95250"/>
                <wp:wrapNone/>
                <wp:docPr id="10" name="Rectángulo 10"/>
                <wp:cNvGraphicFramePr/>
                <a:graphic xmlns:a="http://schemas.openxmlformats.org/drawingml/2006/main">
                  <a:graphicData uri="http://schemas.microsoft.com/office/word/2010/wordprocessingShape">
                    <wps:wsp>
                      <wps:cNvSpPr/>
                      <wps:spPr>
                        <a:xfrm>
                          <a:off x="0" y="0"/>
                          <a:ext cx="5457825" cy="723900"/>
                        </a:xfrm>
                        <a:prstGeom prst="rect">
                          <a:avLst/>
                        </a:prstGeom>
                        <a:noFill/>
                        <a:ln w="38100">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23141631" id="Rectángulo 10" o:spid="_x0000_s1026" style="position:absolute;margin-left:9.45pt;margin-top:309.65pt;width:429.7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" filled="f" strokecolor="#0070c0" strokeweight="3pt">
                <v:shadow on="t" color="black" opacity="22937f" origin=",.5" offset="0,.63889mm"/>
              </v:rect>
            </w:pict>
          </mc:Fallback>
        </mc:AlternateContent>
      </w:r>
      <w:r w:rsidR="00EA3A34" w:rsidRPr="00524583">
        <w:rPr>
          <w:rFonts w:ascii="Palatino Linotype" w:eastAsia="Palatino Linotype" w:hAnsi="Palatino Linotype" w:cs="Palatino Linotype"/>
          <w:noProof/>
          <w:sz w:val="22"/>
          <w:szCs w:val="22"/>
        </w:rPr>
        <w:drawing>
          <wp:inline distT="0" distB="0" distL="0" distR="0" wp14:anchorId="125A42D7" wp14:editId="2BC2E522">
            <wp:extent cx="5612130" cy="4622165"/>
            <wp:effectExtent l="19050" t="19050" r="26670" b="260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4622165"/>
                    </a:xfrm>
                    <a:prstGeom prst="rect">
                      <a:avLst/>
                    </a:prstGeom>
                    <a:ln>
                      <a:solidFill>
                        <a:schemeClr val="tx1"/>
                      </a:solidFill>
                    </a:ln>
                  </pic:spPr>
                </pic:pic>
              </a:graphicData>
            </a:graphic>
          </wp:inline>
        </w:drawing>
      </w:r>
    </w:p>
    <w:p w14:paraId="41C47040" w14:textId="77777777" w:rsidR="00543181" w:rsidRPr="00524583" w:rsidRDefault="00C431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De lo anteriormente insertado, se observa que por lo que respecta a estos documentos normativos, al realizar la búsqueda, es posible acceder a los manuales donde se establecen los Manuales del área en comento, por lo que este punto de la solicitud se tiene por satisfecho.</w:t>
      </w:r>
    </w:p>
    <w:p w14:paraId="281324B0" w14:textId="77777777" w:rsidR="00C4310C" w:rsidRPr="00524583" w:rsidRDefault="00C431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733AD3" w14:textId="77777777" w:rsidR="00C4310C" w:rsidRPr="00524583" w:rsidRDefault="00C4310C" w:rsidP="00C4310C">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Finalmente respecto al Reglamento Interno, no obra un pronunciamiento por parte del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lo cual contraviene al Criterio 02/2017 emitido por el Instituto Nacional de Transparencia, Acceso a la Información y Protección de Datos Personales se establece que: </w:t>
      </w:r>
    </w:p>
    <w:p w14:paraId="3CA45DAF" w14:textId="77777777" w:rsidR="00C4310C" w:rsidRPr="00524583" w:rsidRDefault="00C4310C" w:rsidP="00C4310C">
      <w:pPr>
        <w:pBdr>
          <w:top w:val="nil"/>
          <w:left w:val="nil"/>
          <w:bottom w:val="nil"/>
          <w:right w:val="nil"/>
          <w:between w:val="nil"/>
        </w:pBdr>
        <w:shd w:val="clear" w:color="auto" w:fill="FFFFFF"/>
        <w:jc w:val="both"/>
      </w:pPr>
    </w:p>
    <w:p w14:paraId="08AAE2C9" w14:textId="77777777" w:rsidR="00C4310C" w:rsidRPr="00524583" w:rsidRDefault="00C4310C" w:rsidP="00C4310C">
      <w:pPr>
        <w:pBdr>
          <w:top w:val="nil"/>
          <w:left w:val="nil"/>
          <w:bottom w:val="nil"/>
          <w:right w:val="nil"/>
          <w:between w:val="nil"/>
        </w:pBdr>
        <w:shd w:val="clear" w:color="auto" w:fill="FFFFFF"/>
        <w:spacing w:line="276" w:lineRule="auto"/>
        <w:ind w:left="567" w:right="567"/>
        <w:jc w:val="both"/>
      </w:pPr>
      <w:r w:rsidRPr="00524583">
        <w:rPr>
          <w:rFonts w:ascii="Palatino Linotype" w:eastAsia="Palatino Linotype" w:hAnsi="Palatino Linotype" w:cs="Palatino Linotype"/>
          <w:b/>
          <w:i/>
          <w:sz w:val="22"/>
          <w:szCs w:val="22"/>
        </w:rPr>
        <w:lastRenderedPageBreak/>
        <w:t xml:space="preserve">“Congruencia y exhaustividad. Sus alcances para garantizar el derecho de acceso a la información. </w:t>
      </w:r>
      <w:r w:rsidRPr="00524583">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ECB00A7" w14:textId="77777777" w:rsidR="00C4310C" w:rsidRPr="00524583" w:rsidRDefault="00C4310C" w:rsidP="00C4310C">
      <w:pPr>
        <w:pBdr>
          <w:top w:val="nil"/>
          <w:left w:val="nil"/>
          <w:bottom w:val="nil"/>
          <w:right w:val="nil"/>
          <w:between w:val="nil"/>
        </w:pBdr>
        <w:shd w:val="clear" w:color="auto" w:fill="FFFFFF"/>
        <w:ind w:right="49"/>
        <w:jc w:val="both"/>
      </w:pPr>
    </w:p>
    <w:p w14:paraId="6CE4D304" w14:textId="5E404752" w:rsidR="00C4310C" w:rsidRPr="00524583" w:rsidRDefault="00C4310C" w:rsidP="00C4310C">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524583">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524583">
        <w:rPr>
          <w:rFonts w:ascii="Palatino Linotype" w:eastAsia="Palatino Linotype" w:hAnsi="Palatino Linotype" w:cs="Palatino Linotype"/>
          <w:sz w:val="22"/>
          <w:szCs w:val="22"/>
        </w:rPr>
        <w:t xml:space="preserve">, mientras que la exhaustividad establece que el sujeto obligado </w:t>
      </w:r>
      <w:r w:rsidRPr="00524583">
        <w:rPr>
          <w:rFonts w:ascii="Palatino Linotype" w:eastAsia="Palatino Linotype" w:hAnsi="Palatino Linotype" w:cs="Palatino Linotype"/>
          <w:b/>
          <w:sz w:val="22"/>
          <w:szCs w:val="22"/>
        </w:rPr>
        <w:t>deberá atender de manera expresa cada uno de los puntos solicitados</w:t>
      </w:r>
      <w:r w:rsidRPr="00524583">
        <w:rPr>
          <w:rFonts w:ascii="Palatino Linotype" w:eastAsia="Palatino Linotype" w:hAnsi="Palatino Linotype" w:cs="Palatino Linotype"/>
          <w:sz w:val="22"/>
          <w:szCs w:val="22"/>
        </w:rPr>
        <w:t xml:space="preserve">, situación que en el presente caso </w:t>
      </w:r>
      <w:r w:rsidRPr="00524583">
        <w:rPr>
          <w:rFonts w:ascii="Palatino Linotype" w:eastAsia="Palatino Linotype" w:hAnsi="Palatino Linotype" w:cs="Palatino Linotype"/>
          <w:b/>
          <w:sz w:val="22"/>
          <w:szCs w:val="22"/>
          <w:u w:val="single"/>
        </w:rPr>
        <w:t>no aconteció</w:t>
      </w:r>
      <w:r w:rsidRPr="00524583">
        <w:rPr>
          <w:rFonts w:ascii="Palatino Linotype" w:eastAsia="Palatino Linotype" w:hAnsi="Palatino Linotype" w:cs="Palatino Linotype"/>
          <w:sz w:val="22"/>
          <w:szCs w:val="22"/>
        </w:rPr>
        <w:t xml:space="preserve">, pues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no fue congruente en pronunciarse respecto del reglamento interno que requirió específicamente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por ello se determina ordenar la entrega del Reglamento Interno de la  Subdirección de Control Canino y Felino, vigente </w:t>
      </w:r>
      <w:r w:rsidR="00D005BD" w:rsidRPr="00524583">
        <w:rPr>
          <w:rFonts w:ascii="Palatino Linotype" w:eastAsia="Palatino Linotype" w:hAnsi="Palatino Linotype" w:cs="Palatino Linotype"/>
          <w:sz w:val="22"/>
          <w:szCs w:val="22"/>
        </w:rPr>
        <w:t>en el</w:t>
      </w:r>
      <w:r w:rsidRPr="00524583">
        <w:rPr>
          <w:rFonts w:ascii="Palatino Linotype" w:eastAsia="Palatino Linotype" w:hAnsi="Palatino Linotype" w:cs="Palatino Linotype"/>
          <w:sz w:val="22"/>
          <w:szCs w:val="22"/>
        </w:rPr>
        <w:t xml:space="preserve"> año 2024, sin embargo, al no obrar fuente obligacional para exigir el contar con un reglamento, para el caso de que derivado de la búsqueda que se ordena no se llegara a localizar información, en virtud de que no presentó propuesta alguna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 a saber:</w:t>
      </w:r>
    </w:p>
    <w:p w14:paraId="2180442E" w14:textId="77777777" w:rsidR="00C4310C" w:rsidRPr="00524583" w:rsidRDefault="00C4310C" w:rsidP="00C4310C">
      <w:pPr>
        <w:spacing w:before="240" w:after="240" w:line="276" w:lineRule="auto"/>
        <w:ind w:left="567" w:right="900"/>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“Artículo 19…</w:t>
      </w:r>
    </w:p>
    <w:p w14:paraId="50C458C6" w14:textId="77777777" w:rsidR="00C4310C" w:rsidRPr="00524583" w:rsidRDefault="00C4310C" w:rsidP="00C4310C">
      <w:pPr>
        <w:spacing w:before="240" w:after="240" w:line="276" w:lineRule="auto"/>
        <w:ind w:left="567" w:right="900"/>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lastRenderedPageBreak/>
        <w:t>En los casos en que ciertas facultades, competencias o funciones no se hayan ejercido, se debe motivar la respuesta en función de las causas que motiven tal circunstancia.”</w:t>
      </w:r>
    </w:p>
    <w:p w14:paraId="178E8963" w14:textId="41FE1D1C" w:rsidR="000466B0" w:rsidRPr="00524583" w:rsidRDefault="00D84EF8">
      <w:pPr>
        <w:spacing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sz w:val="22"/>
          <w:szCs w:val="22"/>
        </w:rPr>
        <w:t xml:space="preserve">Por lo tanto, los motivos de inconformidad hechos valer por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devienen </w:t>
      </w:r>
      <w:r w:rsidRPr="00524583">
        <w:rPr>
          <w:rFonts w:ascii="Palatino Linotype" w:eastAsia="Palatino Linotype" w:hAnsi="Palatino Linotype" w:cs="Palatino Linotype"/>
          <w:b/>
          <w:sz w:val="22"/>
          <w:szCs w:val="22"/>
        </w:rPr>
        <w:t>fundados</w:t>
      </w:r>
      <w:r w:rsidRPr="00524583">
        <w:rPr>
          <w:rFonts w:ascii="Palatino Linotype" w:eastAsia="Palatino Linotype" w:hAnsi="Palatino Linotype" w:cs="Palatino Linotype"/>
          <w:sz w:val="22"/>
          <w:szCs w:val="22"/>
        </w:rPr>
        <w:t xml:space="preserve">, y a efecto de garantizar en su totalidad el derecho de acceso a la información, resulta dable </w:t>
      </w:r>
      <w:r w:rsidR="00C4310C" w:rsidRPr="00524583">
        <w:rPr>
          <w:rFonts w:ascii="Palatino Linotype" w:eastAsia="Palatino Linotype" w:hAnsi="Palatino Linotype" w:cs="Palatino Linotype"/>
          <w:b/>
          <w:sz w:val="22"/>
          <w:szCs w:val="22"/>
        </w:rPr>
        <w:t>MODIFI</w:t>
      </w:r>
      <w:r w:rsidRPr="00524583">
        <w:rPr>
          <w:rFonts w:ascii="Palatino Linotype" w:eastAsia="Palatino Linotype" w:hAnsi="Palatino Linotype" w:cs="Palatino Linotype"/>
          <w:b/>
          <w:sz w:val="22"/>
          <w:szCs w:val="22"/>
        </w:rPr>
        <w:t>CAR</w:t>
      </w:r>
      <w:r w:rsidRPr="00524583">
        <w:rPr>
          <w:rFonts w:ascii="Palatino Linotype" w:eastAsia="Palatino Linotype" w:hAnsi="Palatino Linotype" w:cs="Palatino Linotype"/>
          <w:sz w:val="22"/>
          <w:szCs w:val="22"/>
        </w:rPr>
        <w:t xml:space="preserve"> la respuesta del recurso de revisión </w:t>
      </w:r>
      <w:r w:rsidR="00C4310C" w:rsidRPr="00524583">
        <w:rPr>
          <w:rFonts w:ascii="Palatino Linotype" w:eastAsia="Palatino Linotype" w:hAnsi="Palatino Linotype" w:cs="Palatino Linotype"/>
          <w:b/>
          <w:sz w:val="22"/>
          <w:szCs w:val="22"/>
        </w:rPr>
        <w:t>01379/INFOEM/IP/RR/2025</w:t>
      </w:r>
      <w:r w:rsidR="00C4310C" w:rsidRPr="00524583">
        <w:rPr>
          <w:rFonts w:ascii="Palatino Linotype" w:eastAsia="Palatino Linotype" w:hAnsi="Palatino Linotype" w:cs="Palatino Linotype"/>
          <w:sz w:val="22"/>
          <w:szCs w:val="22"/>
        </w:rPr>
        <w:t xml:space="preserve">, para ordenar la entrega de los Documentos donde consten los Trámites y Servicios de </w:t>
      </w:r>
      <w:r w:rsidR="00D005BD" w:rsidRPr="00524583">
        <w:rPr>
          <w:rFonts w:ascii="Palatino Linotype" w:eastAsia="Palatino Linotype" w:hAnsi="Palatino Linotype" w:cs="Palatino Linotype"/>
          <w:sz w:val="22"/>
          <w:szCs w:val="22"/>
        </w:rPr>
        <w:t>la Subdirección</w:t>
      </w:r>
      <w:r w:rsidR="00C4310C" w:rsidRPr="00524583">
        <w:rPr>
          <w:rFonts w:ascii="Palatino Linotype" w:eastAsia="Palatino Linotype" w:hAnsi="Palatino Linotype" w:cs="Palatino Linotype"/>
          <w:sz w:val="22"/>
          <w:szCs w:val="22"/>
        </w:rPr>
        <w:t xml:space="preserve"> de Control Canino y Felino y el Reglamento Interno de </w:t>
      </w:r>
      <w:r w:rsidR="00D005BD" w:rsidRPr="00524583">
        <w:rPr>
          <w:rFonts w:ascii="Palatino Linotype" w:eastAsia="Palatino Linotype" w:hAnsi="Palatino Linotype" w:cs="Palatino Linotype"/>
          <w:sz w:val="22"/>
          <w:szCs w:val="22"/>
        </w:rPr>
        <w:t>la Subdirección</w:t>
      </w:r>
      <w:r w:rsidR="00C4310C" w:rsidRPr="00524583">
        <w:rPr>
          <w:rFonts w:ascii="Palatino Linotype" w:eastAsia="Palatino Linotype" w:hAnsi="Palatino Linotype" w:cs="Palatino Linotype"/>
          <w:sz w:val="22"/>
          <w:szCs w:val="22"/>
        </w:rPr>
        <w:t xml:space="preserve"> de Control Canino y Felino, vigentes </w:t>
      </w:r>
      <w:r w:rsidR="00D005BD" w:rsidRPr="00524583">
        <w:rPr>
          <w:rFonts w:ascii="Palatino Linotype" w:eastAsia="Palatino Linotype" w:hAnsi="Palatino Linotype" w:cs="Palatino Linotype"/>
          <w:sz w:val="22"/>
          <w:szCs w:val="22"/>
        </w:rPr>
        <w:t>en</w:t>
      </w:r>
      <w:r w:rsidR="00C4310C" w:rsidRPr="00524583">
        <w:rPr>
          <w:rFonts w:ascii="Palatino Linotype" w:eastAsia="Palatino Linotype" w:hAnsi="Palatino Linotype" w:cs="Palatino Linotype"/>
          <w:sz w:val="22"/>
          <w:szCs w:val="22"/>
        </w:rPr>
        <w:t xml:space="preserve"> el año 2024.</w:t>
      </w:r>
    </w:p>
    <w:p w14:paraId="52394C31" w14:textId="77777777" w:rsidR="000466B0" w:rsidRPr="00524583" w:rsidRDefault="00D84EF8">
      <w:pPr>
        <w:spacing w:before="240" w:after="240" w:line="360" w:lineRule="auto"/>
        <w:jc w:val="both"/>
        <w:rPr>
          <w:rFonts w:ascii="Palatino Linotype" w:eastAsia="Palatino Linotype" w:hAnsi="Palatino Linotype" w:cs="Palatino Linotype"/>
        </w:rPr>
      </w:pPr>
      <w:r w:rsidRPr="00524583">
        <w:rPr>
          <w:rFonts w:ascii="Palatino Linotype" w:eastAsia="Palatino Linotype" w:hAnsi="Palatino Linotype" w:cs="Palatino Linotype"/>
          <w:sz w:val="22"/>
          <w:szCs w:val="22"/>
        </w:rPr>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r w:rsidRPr="00524583">
        <w:rPr>
          <w:rFonts w:ascii="Palatino Linotype" w:eastAsia="Palatino Linotype" w:hAnsi="Palatino Linotype" w:cs="Palatino Linotype"/>
        </w:rPr>
        <w:t>:</w:t>
      </w:r>
    </w:p>
    <w:p w14:paraId="7B2CDA99" w14:textId="77777777" w:rsidR="000466B0" w:rsidRPr="00524583" w:rsidRDefault="00D84EF8">
      <w:pPr>
        <w:numPr>
          <w:ilvl w:val="0"/>
          <w:numId w:val="7"/>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524583">
        <w:rPr>
          <w:rFonts w:ascii="Palatino Linotype" w:eastAsia="Palatino Linotype" w:hAnsi="Palatino Linotype" w:cs="Palatino Linotype"/>
          <w:b/>
        </w:rPr>
        <w:t>R E S U E L V E:</w:t>
      </w:r>
    </w:p>
    <w:p w14:paraId="02CB27E1" w14:textId="77777777" w:rsidR="000466B0" w:rsidRPr="00524583" w:rsidRDefault="00D84EF8">
      <w:pPr>
        <w:spacing w:before="240" w:after="240" w:line="360" w:lineRule="auto"/>
        <w:jc w:val="both"/>
        <w:rPr>
          <w:rFonts w:ascii="Palatino Linotype" w:eastAsia="Palatino Linotype" w:hAnsi="Palatino Linotype" w:cs="Palatino Linotype"/>
          <w:sz w:val="22"/>
          <w:szCs w:val="22"/>
        </w:rPr>
      </w:pPr>
      <w:bookmarkStart w:id="5" w:name="_heading=h.3znysh7" w:colFirst="0" w:colLast="0"/>
      <w:bookmarkEnd w:id="5"/>
      <w:r w:rsidRPr="00524583">
        <w:rPr>
          <w:rFonts w:ascii="Palatino Linotype" w:eastAsia="Palatino Linotype" w:hAnsi="Palatino Linotype" w:cs="Palatino Linotype"/>
          <w:b/>
          <w:sz w:val="22"/>
          <w:szCs w:val="22"/>
        </w:rPr>
        <w:t xml:space="preserve">Primero. </w:t>
      </w:r>
      <w:r w:rsidRPr="00524583">
        <w:rPr>
          <w:rFonts w:ascii="Palatino Linotype" w:eastAsia="Palatino Linotype" w:hAnsi="Palatino Linotype" w:cs="Palatino Linotype"/>
          <w:sz w:val="22"/>
          <w:szCs w:val="22"/>
        </w:rPr>
        <w:t xml:space="preserve">Resultan </w:t>
      </w:r>
      <w:r w:rsidRPr="00524583">
        <w:rPr>
          <w:rFonts w:ascii="Palatino Linotype" w:eastAsia="Palatino Linotype" w:hAnsi="Palatino Linotype" w:cs="Palatino Linotype"/>
          <w:b/>
          <w:sz w:val="22"/>
          <w:szCs w:val="22"/>
        </w:rPr>
        <w:t>fundadas</w:t>
      </w:r>
      <w:r w:rsidRPr="00524583">
        <w:rPr>
          <w:rFonts w:ascii="Palatino Linotype" w:eastAsia="Palatino Linotype" w:hAnsi="Palatino Linotype" w:cs="Palatino Linotype"/>
          <w:sz w:val="22"/>
          <w:szCs w:val="22"/>
        </w:rPr>
        <w:t xml:space="preserve"> las razones o motivos de inconformidad hechos valer por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en el recurso de revisión </w:t>
      </w:r>
      <w:r w:rsidR="00C4310C" w:rsidRPr="00524583">
        <w:rPr>
          <w:rFonts w:ascii="Palatino Linotype" w:eastAsia="Palatino Linotype" w:hAnsi="Palatino Linotype" w:cs="Palatino Linotype"/>
          <w:b/>
          <w:sz w:val="22"/>
          <w:szCs w:val="22"/>
        </w:rPr>
        <w:t>01379/INFOEM/IP/RR/2025</w:t>
      </w:r>
      <w:r w:rsidRPr="00524583">
        <w:rPr>
          <w:rFonts w:ascii="Palatino Linotype" w:eastAsia="Palatino Linotype" w:hAnsi="Palatino Linotype" w:cs="Palatino Linotype"/>
          <w:sz w:val="22"/>
          <w:szCs w:val="22"/>
        </w:rPr>
        <w:t xml:space="preserve">; por lo que, en términos del </w:t>
      </w:r>
      <w:r w:rsidRPr="00524583">
        <w:rPr>
          <w:rFonts w:ascii="Palatino Linotype" w:eastAsia="Palatino Linotype" w:hAnsi="Palatino Linotype" w:cs="Palatino Linotype"/>
          <w:b/>
          <w:sz w:val="22"/>
          <w:szCs w:val="22"/>
        </w:rPr>
        <w:t>Considerando</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 xml:space="preserve">Cuarto </w:t>
      </w:r>
      <w:r w:rsidRPr="00524583">
        <w:rPr>
          <w:rFonts w:ascii="Palatino Linotype" w:eastAsia="Palatino Linotype" w:hAnsi="Palatino Linotype" w:cs="Palatino Linotype"/>
          <w:sz w:val="22"/>
          <w:szCs w:val="22"/>
        </w:rPr>
        <w:t xml:space="preserve">de esta resolución, se </w:t>
      </w:r>
      <w:r w:rsidR="00C4310C" w:rsidRPr="00524583">
        <w:rPr>
          <w:rFonts w:ascii="Palatino Linotype" w:eastAsia="Palatino Linotype" w:hAnsi="Palatino Linotype" w:cs="Palatino Linotype"/>
          <w:b/>
          <w:sz w:val="22"/>
          <w:szCs w:val="22"/>
        </w:rPr>
        <w:t>MODIFI</w:t>
      </w:r>
      <w:r w:rsidRPr="00524583">
        <w:rPr>
          <w:rFonts w:ascii="Palatino Linotype" w:eastAsia="Palatino Linotype" w:hAnsi="Palatino Linotype" w:cs="Palatino Linotype"/>
          <w:b/>
          <w:sz w:val="22"/>
          <w:szCs w:val="22"/>
        </w:rPr>
        <w:t xml:space="preserve">CA </w:t>
      </w:r>
      <w:r w:rsidRPr="00524583">
        <w:rPr>
          <w:rFonts w:ascii="Palatino Linotype" w:eastAsia="Palatino Linotype" w:hAnsi="Palatino Linotype" w:cs="Palatino Linotype"/>
          <w:sz w:val="22"/>
          <w:szCs w:val="22"/>
        </w:rPr>
        <w:t xml:space="preserve">la respuesta emitida por el </w:t>
      </w:r>
      <w:r w:rsidRPr="00524583">
        <w:rPr>
          <w:rFonts w:ascii="Palatino Linotype" w:eastAsia="Palatino Linotype" w:hAnsi="Palatino Linotype" w:cs="Palatino Linotype"/>
          <w:b/>
          <w:sz w:val="22"/>
          <w:szCs w:val="22"/>
        </w:rPr>
        <w:t>Sujeto Obligado.</w:t>
      </w:r>
    </w:p>
    <w:p w14:paraId="46C5A5CD" w14:textId="77777777" w:rsidR="000466B0" w:rsidRPr="00524583" w:rsidRDefault="00D84EF8">
      <w:pPr>
        <w:spacing w:before="240" w:after="240" w:line="360" w:lineRule="auto"/>
        <w:ind w:right="49"/>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 xml:space="preserve">Segundo. </w:t>
      </w:r>
      <w:r w:rsidRPr="00524583">
        <w:rPr>
          <w:rFonts w:ascii="Palatino Linotype" w:eastAsia="Palatino Linotype" w:hAnsi="Palatino Linotype" w:cs="Palatino Linotype"/>
          <w:sz w:val="22"/>
          <w:szCs w:val="22"/>
        </w:rPr>
        <w:t xml:space="preserve">Se </w:t>
      </w:r>
      <w:r w:rsidRPr="00524583">
        <w:rPr>
          <w:rFonts w:ascii="Palatino Linotype" w:eastAsia="Palatino Linotype" w:hAnsi="Palatino Linotype" w:cs="Palatino Linotype"/>
          <w:b/>
          <w:sz w:val="22"/>
          <w:szCs w:val="22"/>
        </w:rPr>
        <w:t xml:space="preserve">Ordena </w:t>
      </w:r>
      <w:r w:rsidRPr="00524583">
        <w:rPr>
          <w:rFonts w:ascii="Palatino Linotype" w:eastAsia="Palatino Linotype" w:hAnsi="Palatino Linotype" w:cs="Palatino Linotype"/>
          <w:sz w:val="22"/>
          <w:szCs w:val="22"/>
        </w:rPr>
        <w:t xml:space="preserve">al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previa búsqueda exhaustiva y razonable, entregue, a</w:t>
      </w:r>
      <w:r w:rsidRPr="00524583">
        <w:rPr>
          <w:rFonts w:ascii="Palatino Linotype" w:eastAsia="Palatino Linotype" w:hAnsi="Palatino Linotype" w:cs="Palatino Linotype"/>
          <w:b/>
          <w:sz w:val="22"/>
          <w:szCs w:val="22"/>
        </w:rPr>
        <w:t xml:space="preserve"> la parte</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Recurrente</w:t>
      </w:r>
      <w:r w:rsidRPr="00524583">
        <w:rPr>
          <w:rFonts w:ascii="Palatino Linotype" w:eastAsia="Palatino Linotype" w:hAnsi="Palatino Linotype" w:cs="Palatino Linotype"/>
          <w:sz w:val="22"/>
          <w:szCs w:val="22"/>
        </w:rPr>
        <w:t xml:space="preserve">, </w:t>
      </w:r>
      <w:r w:rsidRPr="00524583">
        <w:rPr>
          <w:rFonts w:ascii="Palatino Linotype" w:eastAsia="Palatino Linotype" w:hAnsi="Palatino Linotype" w:cs="Palatino Linotype"/>
          <w:b/>
          <w:sz w:val="22"/>
          <w:szCs w:val="22"/>
        </w:rPr>
        <w:t xml:space="preserve">vía SAIMEX, </w:t>
      </w:r>
      <w:r w:rsidRPr="00524583">
        <w:rPr>
          <w:rFonts w:ascii="Palatino Linotype" w:eastAsia="Palatino Linotype" w:hAnsi="Palatino Linotype" w:cs="Palatino Linotype"/>
          <w:sz w:val="22"/>
          <w:szCs w:val="22"/>
        </w:rPr>
        <w:t>en términos de</w:t>
      </w:r>
      <w:r w:rsidR="00C4310C" w:rsidRPr="00524583">
        <w:rPr>
          <w:rFonts w:ascii="Palatino Linotype" w:eastAsia="Palatino Linotype" w:hAnsi="Palatino Linotype" w:cs="Palatino Linotype"/>
          <w:b/>
          <w:sz w:val="22"/>
          <w:szCs w:val="22"/>
        </w:rPr>
        <w:t>l Considerando</w:t>
      </w:r>
      <w:r w:rsidRPr="00524583">
        <w:rPr>
          <w:rFonts w:ascii="Palatino Linotype" w:eastAsia="Palatino Linotype" w:hAnsi="Palatino Linotype" w:cs="Palatino Linotype"/>
          <w:b/>
          <w:sz w:val="22"/>
          <w:szCs w:val="22"/>
        </w:rPr>
        <w:t xml:space="preserve"> Cuarto </w:t>
      </w:r>
      <w:r w:rsidRPr="00524583">
        <w:rPr>
          <w:rFonts w:ascii="Palatino Linotype" w:eastAsia="Palatino Linotype" w:hAnsi="Palatino Linotype" w:cs="Palatino Linotype"/>
          <w:sz w:val="22"/>
          <w:szCs w:val="22"/>
        </w:rPr>
        <w:t>de la presente resolució</w:t>
      </w:r>
      <w:r w:rsidR="00C4310C" w:rsidRPr="00524583">
        <w:rPr>
          <w:rFonts w:ascii="Palatino Linotype" w:eastAsia="Palatino Linotype" w:hAnsi="Palatino Linotype" w:cs="Palatino Linotype"/>
          <w:sz w:val="22"/>
          <w:szCs w:val="22"/>
        </w:rPr>
        <w:t>n, haga entrega de lo siguiente</w:t>
      </w:r>
      <w:r w:rsidRPr="00524583">
        <w:rPr>
          <w:rFonts w:ascii="Palatino Linotype" w:eastAsia="Palatino Linotype" w:hAnsi="Palatino Linotype" w:cs="Palatino Linotype"/>
          <w:sz w:val="22"/>
          <w:szCs w:val="22"/>
        </w:rPr>
        <w:t>:</w:t>
      </w:r>
    </w:p>
    <w:p w14:paraId="277672C2" w14:textId="3D3B1EAF" w:rsidR="00C4310C" w:rsidRPr="00524583" w:rsidRDefault="00431B61" w:rsidP="00431B61">
      <w:pPr>
        <w:spacing w:before="240" w:after="240" w:line="360" w:lineRule="auto"/>
        <w:ind w:left="567" w:right="49" w:hanging="425"/>
        <w:jc w:val="both"/>
        <w:rPr>
          <w:rFonts w:ascii="Palatino Linotype" w:eastAsia="Palatino Linotype" w:hAnsi="Palatino Linotype" w:cs="Palatino Linotype"/>
          <w:b/>
          <w:sz w:val="22"/>
          <w:szCs w:val="22"/>
          <w:u w:val="single"/>
        </w:rPr>
      </w:pPr>
      <w:r w:rsidRPr="00524583">
        <w:rPr>
          <w:rFonts w:ascii="Palatino Linotype" w:eastAsia="Palatino Linotype" w:hAnsi="Palatino Linotype" w:cs="Palatino Linotype"/>
          <w:b/>
          <w:sz w:val="22"/>
          <w:szCs w:val="22"/>
          <w:u w:val="single"/>
        </w:rPr>
        <w:t xml:space="preserve">De la </w:t>
      </w:r>
      <w:r w:rsidR="00C4310C" w:rsidRPr="00524583">
        <w:rPr>
          <w:rFonts w:ascii="Palatino Linotype" w:eastAsia="Palatino Linotype" w:hAnsi="Palatino Linotype" w:cs="Palatino Linotype"/>
          <w:b/>
          <w:sz w:val="22"/>
          <w:szCs w:val="22"/>
          <w:u w:val="single"/>
        </w:rPr>
        <w:t>Subdirección de Control Canino y Felino:</w:t>
      </w:r>
    </w:p>
    <w:p w14:paraId="061D3952" w14:textId="77777777" w:rsidR="00C4310C" w:rsidRPr="00524583" w:rsidRDefault="00C4310C">
      <w:pPr>
        <w:spacing w:before="240" w:after="240" w:line="360" w:lineRule="auto"/>
        <w:ind w:right="49"/>
        <w:jc w:val="both"/>
        <w:rPr>
          <w:rFonts w:ascii="Palatino Linotype" w:eastAsia="Palatino Linotype" w:hAnsi="Palatino Linotype" w:cs="Palatino Linotype"/>
          <w:sz w:val="22"/>
          <w:szCs w:val="22"/>
        </w:rPr>
      </w:pPr>
    </w:p>
    <w:p w14:paraId="2A2CC526" w14:textId="23E4C871" w:rsidR="00C4310C" w:rsidRPr="00524583" w:rsidRDefault="00C4310C" w:rsidP="00C4310C">
      <w:pPr>
        <w:pStyle w:val="Prrafodelista"/>
        <w:numPr>
          <w:ilvl w:val="0"/>
          <w:numId w:val="10"/>
        </w:numPr>
        <w:spacing w:before="240" w:after="240" w:line="360" w:lineRule="auto"/>
        <w:ind w:left="567" w:right="900" w:hanging="141"/>
        <w:jc w:val="both"/>
        <w:rPr>
          <w:rFonts w:ascii="Palatino Linotype" w:eastAsia="Palatino Linotype" w:hAnsi="Palatino Linotype" w:cs="Palatino Linotype"/>
          <w:b/>
          <w:i/>
          <w:sz w:val="22"/>
          <w:szCs w:val="22"/>
        </w:rPr>
      </w:pPr>
      <w:r w:rsidRPr="00524583">
        <w:rPr>
          <w:rFonts w:ascii="Palatino Linotype" w:eastAsia="Palatino Linotype" w:hAnsi="Palatino Linotype" w:cs="Palatino Linotype"/>
          <w:b/>
          <w:i/>
          <w:sz w:val="22"/>
          <w:szCs w:val="22"/>
        </w:rPr>
        <w:lastRenderedPageBreak/>
        <w:t>Documentos donde consten los Trámites y Servicios, vigentes durante el año 2024</w:t>
      </w:r>
      <w:r w:rsidR="00431B61" w:rsidRPr="00524583">
        <w:rPr>
          <w:rFonts w:ascii="Palatino Linotype" w:eastAsia="Palatino Linotype" w:hAnsi="Palatino Linotype" w:cs="Palatino Linotype"/>
          <w:b/>
          <w:i/>
          <w:sz w:val="22"/>
          <w:szCs w:val="22"/>
        </w:rPr>
        <w:t>, referidos en respuesta.</w:t>
      </w:r>
      <w:r w:rsidR="00D005BD" w:rsidRPr="00524583">
        <w:rPr>
          <w:rFonts w:ascii="Palatino Linotype" w:eastAsia="Palatino Linotype" w:hAnsi="Palatino Linotype" w:cs="Palatino Linotype"/>
          <w:b/>
          <w:i/>
          <w:sz w:val="22"/>
          <w:szCs w:val="22"/>
        </w:rPr>
        <w:t xml:space="preserve"> </w:t>
      </w:r>
    </w:p>
    <w:p w14:paraId="12940BCA" w14:textId="77777777" w:rsidR="00C4310C" w:rsidRPr="00524583" w:rsidRDefault="00C4310C" w:rsidP="00C4310C">
      <w:pPr>
        <w:pStyle w:val="Prrafodelista"/>
        <w:numPr>
          <w:ilvl w:val="0"/>
          <w:numId w:val="10"/>
        </w:numPr>
        <w:spacing w:before="240" w:after="240" w:line="360" w:lineRule="auto"/>
        <w:ind w:left="567" w:right="900" w:hanging="141"/>
        <w:jc w:val="both"/>
        <w:rPr>
          <w:rFonts w:ascii="Palatino Linotype" w:eastAsia="Palatino Linotype" w:hAnsi="Palatino Linotype" w:cs="Palatino Linotype"/>
          <w:b/>
          <w:i/>
          <w:sz w:val="22"/>
          <w:szCs w:val="22"/>
        </w:rPr>
      </w:pPr>
      <w:r w:rsidRPr="00524583">
        <w:rPr>
          <w:rFonts w:ascii="Palatino Linotype" w:eastAsia="Palatino Linotype" w:hAnsi="Palatino Linotype" w:cs="Palatino Linotype"/>
          <w:b/>
          <w:i/>
          <w:sz w:val="22"/>
          <w:szCs w:val="22"/>
        </w:rPr>
        <w:t>Reglamento Interno de la  Subdirección vigente durante el año 2024.</w:t>
      </w:r>
    </w:p>
    <w:p w14:paraId="5494F4B6" w14:textId="77777777" w:rsidR="00C4310C" w:rsidRPr="00524583" w:rsidRDefault="00C4310C" w:rsidP="00C4310C">
      <w:pPr>
        <w:pStyle w:val="Prrafodelista"/>
        <w:spacing w:before="240" w:after="240" w:line="276" w:lineRule="auto"/>
        <w:ind w:left="567" w:right="900"/>
        <w:jc w:val="both"/>
        <w:rPr>
          <w:rFonts w:ascii="Palatino Linotype" w:eastAsia="Palatino Linotype" w:hAnsi="Palatino Linotype" w:cs="Palatino Linotype"/>
          <w:i/>
          <w:sz w:val="22"/>
          <w:szCs w:val="22"/>
        </w:rPr>
      </w:pPr>
      <w:r w:rsidRPr="00524583">
        <w:rPr>
          <w:rFonts w:ascii="Palatino Linotype" w:eastAsia="Palatino Linotype" w:hAnsi="Palatino Linotype" w:cs="Palatino Linotype"/>
          <w:i/>
          <w:sz w:val="22"/>
          <w:szCs w:val="22"/>
        </w:rPr>
        <w:t xml:space="preserve">Para el caso de que la información que se ordena entregar en el </w:t>
      </w:r>
      <w:r w:rsidRPr="00524583">
        <w:rPr>
          <w:rFonts w:ascii="Palatino Linotype" w:eastAsia="Palatino Linotype" w:hAnsi="Palatino Linotype" w:cs="Palatino Linotype"/>
          <w:b/>
          <w:i/>
          <w:sz w:val="22"/>
          <w:szCs w:val="22"/>
        </w:rPr>
        <w:t>punto 2</w:t>
      </w:r>
      <w:r w:rsidRPr="00524583">
        <w:rPr>
          <w:rFonts w:ascii="Palatino Linotype" w:eastAsia="Palatino Linotype" w:hAnsi="Palatino Linotype" w:cs="Palatino Linotype"/>
          <w:i/>
          <w:sz w:val="22"/>
          <w:szCs w:val="22"/>
        </w:rPr>
        <w:t xml:space="preserve"> no obre en los archivos del </w:t>
      </w:r>
      <w:r w:rsidRPr="00524583">
        <w:rPr>
          <w:rFonts w:ascii="Palatino Linotype" w:eastAsia="Palatino Linotype" w:hAnsi="Palatino Linotype" w:cs="Palatino Linotype"/>
          <w:b/>
          <w:i/>
          <w:sz w:val="22"/>
          <w:szCs w:val="22"/>
        </w:rPr>
        <w:t>Sujeto Obligado</w:t>
      </w:r>
      <w:r w:rsidRPr="00524583">
        <w:rPr>
          <w:rFonts w:ascii="Palatino Linotype" w:eastAsia="Palatino Linotype" w:hAnsi="Palatino Linotype" w:cs="Palatino Linotype"/>
          <w:i/>
          <w:sz w:val="22"/>
          <w:szCs w:val="22"/>
        </w:rPr>
        <w:t xml:space="preserve"> </w:t>
      </w:r>
      <w:r w:rsidRPr="00524583">
        <w:rPr>
          <w:rFonts w:ascii="Palatino Linotype" w:eastAsia="Palatino Linotype" w:hAnsi="Palatino Linotype" w:cs="Palatino Linotype"/>
          <w:i/>
          <w:sz w:val="22"/>
          <w:szCs w:val="22"/>
          <w:u w:val="single"/>
        </w:rPr>
        <w:t>al no haber contado con un Reglamento Interno del área en comento durante 2024,</w:t>
      </w:r>
      <w:r w:rsidRPr="00524583">
        <w:rPr>
          <w:rFonts w:ascii="Palatino Linotype" w:eastAsia="Palatino Linotype" w:hAnsi="Palatino Linotype" w:cs="Palatino Linotype"/>
          <w:i/>
          <w:sz w:val="22"/>
          <w:szCs w:val="22"/>
        </w:rPr>
        <w:t xml:space="preserve"> este deberá hacerlo del conocimiento de la parte Recurrente en términos del artículo 19, párrafo segundo, de la Ley de Transparencia y Acceso a la Información Pública del Estado de México y Municipios, para tenerse por colmado dicho requerimiento.</w:t>
      </w:r>
    </w:p>
    <w:p w14:paraId="717CCA06" w14:textId="55C034AF" w:rsidR="000466B0" w:rsidRPr="00524583" w:rsidRDefault="00D84EF8">
      <w:pPr>
        <w:spacing w:before="240" w:after="240" w:line="360" w:lineRule="auto"/>
        <w:ind w:hanging="11"/>
        <w:jc w:val="both"/>
        <w:rPr>
          <w:rFonts w:ascii="Palatino Linotype" w:eastAsia="Palatino Linotype" w:hAnsi="Palatino Linotype" w:cs="Palatino Linotype"/>
          <w:sz w:val="22"/>
          <w:szCs w:val="22"/>
        </w:rPr>
      </w:pPr>
      <w:bookmarkStart w:id="6" w:name="_heading=h.1fob9te" w:colFirst="0" w:colLast="0"/>
      <w:bookmarkEnd w:id="6"/>
      <w:r w:rsidRPr="00524583">
        <w:rPr>
          <w:rFonts w:ascii="Palatino Linotype" w:eastAsia="Palatino Linotype" w:hAnsi="Palatino Linotype" w:cs="Palatino Linotype"/>
          <w:b/>
          <w:sz w:val="22"/>
          <w:szCs w:val="22"/>
        </w:rPr>
        <w:t>Tercero.  Notifíquese</w:t>
      </w:r>
      <w:r w:rsidR="00431B61" w:rsidRPr="00524583">
        <w:rPr>
          <w:rFonts w:ascii="Palatino Linotype" w:eastAsia="Palatino Linotype" w:hAnsi="Palatino Linotype" w:cs="Palatino Linotype"/>
          <w:b/>
          <w:sz w:val="22"/>
          <w:szCs w:val="22"/>
        </w:rPr>
        <w:t>,</w:t>
      </w:r>
      <w:r w:rsidRPr="00524583">
        <w:rPr>
          <w:rFonts w:ascii="Palatino Linotype" w:eastAsia="Palatino Linotype" w:hAnsi="Palatino Linotype" w:cs="Palatino Linotype"/>
          <w:b/>
          <w:sz w:val="22"/>
          <w:szCs w:val="22"/>
        </w:rPr>
        <w:t xml:space="preserve"> vía SAIMEX, </w:t>
      </w:r>
      <w:r w:rsidRPr="00524583">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5F3533" w14:textId="49B20CD8" w:rsidR="000466B0" w:rsidRPr="00524583" w:rsidRDefault="00D84EF8">
      <w:pPr>
        <w:spacing w:before="240"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 xml:space="preserve">Cuarto. </w:t>
      </w:r>
      <w:r w:rsidR="00431B61" w:rsidRPr="00524583">
        <w:rPr>
          <w:rFonts w:ascii="Palatino Linotype" w:eastAsia="Palatino Linotype" w:hAnsi="Palatino Linotype" w:cs="Palatino Linotype"/>
          <w:b/>
          <w:sz w:val="22"/>
          <w:szCs w:val="22"/>
        </w:rPr>
        <w:t xml:space="preserve">Notifíquese, vía SAIMEX, </w:t>
      </w:r>
      <w:r w:rsidR="00431B61" w:rsidRPr="00524583">
        <w:rPr>
          <w:rFonts w:ascii="Palatino Linotype" w:eastAsia="Palatino Linotype" w:hAnsi="Palatino Linotype" w:cs="Palatino Linotype"/>
          <w:sz w:val="22"/>
          <w:szCs w:val="22"/>
        </w:rPr>
        <w:t>al Titular de la Unidad de Transparencia que</w:t>
      </w:r>
      <w:r w:rsidR="00431B61" w:rsidRPr="00524583">
        <w:rPr>
          <w:rFonts w:ascii="Palatino Linotype" w:eastAsia="Palatino Linotype" w:hAnsi="Palatino Linotype" w:cs="Palatino Linotype"/>
          <w:b/>
          <w:sz w:val="22"/>
          <w:szCs w:val="22"/>
        </w:rPr>
        <w:t xml:space="preserve"> </w:t>
      </w:r>
      <w:r w:rsidR="00431B61" w:rsidRPr="00524583">
        <w:rPr>
          <w:rFonts w:ascii="Palatino Linotype" w:eastAsia="Palatino Linotype" w:hAnsi="Palatino Linotype" w:cs="Palatino Linotype"/>
          <w:sz w:val="22"/>
          <w:szCs w:val="22"/>
        </w:rPr>
        <w:t>d</w:t>
      </w:r>
      <w:r w:rsidRPr="00524583">
        <w:rPr>
          <w:rFonts w:ascii="Palatino Linotype" w:eastAsia="Palatino Linotype" w:hAnsi="Palatino Linotype" w:cs="Palatino Linotype"/>
          <w:sz w:val="22"/>
          <w:szCs w:val="22"/>
        </w:rPr>
        <w:t xml:space="preserve">e conformidad con el artículo 198 de la Ley de Transparencia y Acceso a la Información Pública del Estado de México y Municipios, de considerarlo procedente, el </w:t>
      </w:r>
      <w:r w:rsidRPr="00524583">
        <w:rPr>
          <w:rFonts w:ascii="Palatino Linotype" w:eastAsia="Palatino Linotype" w:hAnsi="Palatino Linotype" w:cs="Palatino Linotype"/>
          <w:b/>
          <w:sz w:val="22"/>
          <w:szCs w:val="22"/>
        </w:rPr>
        <w:t>Sujeto Obligado</w:t>
      </w:r>
      <w:r w:rsidRPr="00524583">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E88CA74" w14:textId="77777777" w:rsidR="000466B0" w:rsidRPr="00524583" w:rsidRDefault="00D84EF8">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524583">
        <w:rPr>
          <w:rFonts w:ascii="Palatino Linotype" w:eastAsia="Palatino Linotype" w:hAnsi="Palatino Linotype" w:cs="Palatino Linotype"/>
          <w:b/>
          <w:sz w:val="22"/>
          <w:szCs w:val="22"/>
        </w:rPr>
        <w:t xml:space="preserve">Quinto. Notifíquese, </w:t>
      </w:r>
      <w:r w:rsidRPr="00524583">
        <w:rPr>
          <w:rFonts w:ascii="Palatino Linotype" w:eastAsia="Palatino Linotype" w:hAnsi="Palatino Linotype" w:cs="Palatino Linotype"/>
          <w:sz w:val="22"/>
          <w:szCs w:val="22"/>
        </w:rPr>
        <w:t xml:space="preserve">vía </w:t>
      </w:r>
      <w:r w:rsidRPr="00524583">
        <w:rPr>
          <w:rFonts w:ascii="Palatino Linotype" w:eastAsia="Palatino Linotype" w:hAnsi="Palatino Linotype" w:cs="Palatino Linotype"/>
          <w:b/>
          <w:sz w:val="22"/>
          <w:szCs w:val="22"/>
        </w:rPr>
        <w:t>SAIMEX</w:t>
      </w:r>
      <w:r w:rsidRPr="00524583">
        <w:rPr>
          <w:rFonts w:ascii="Palatino Linotype" w:eastAsia="Palatino Linotype" w:hAnsi="Palatino Linotype" w:cs="Palatino Linotype"/>
          <w:sz w:val="22"/>
          <w:szCs w:val="22"/>
        </w:rPr>
        <w:t xml:space="preserve">, a </w:t>
      </w:r>
      <w:r w:rsidRPr="00524583">
        <w:rPr>
          <w:rFonts w:ascii="Palatino Linotype" w:eastAsia="Palatino Linotype" w:hAnsi="Palatino Linotype" w:cs="Palatino Linotype"/>
          <w:b/>
          <w:sz w:val="22"/>
          <w:szCs w:val="22"/>
        </w:rPr>
        <w:t>la parte Recurrente</w:t>
      </w:r>
      <w:r w:rsidRPr="0052458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w:t>
      </w:r>
      <w:r w:rsidRPr="00524583">
        <w:rPr>
          <w:rFonts w:ascii="Palatino Linotype" w:eastAsia="Palatino Linotype" w:hAnsi="Palatino Linotype" w:cs="Palatino Linotype"/>
          <w:sz w:val="22"/>
          <w:szCs w:val="22"/>
        </w:rPr>
        <w:lastRenderedPageBreak/>
        <w:t>le causa algún perjuicio podrá impugnarla vía Juicio de Amparo en los términos de las leyes aplicables.</w:t>
      </w:r>
    </w:p>
    <w:p w14:paraId="10CBB7AF" w14:textId="77777777" w:rsidR="000466B0" w:rsidRPr="007A5135" w:rsidRDefault="00D84EF8">
      <w:pPr>
        <w:spacing w:before="240" w:after="240" w:line="360" w:lineRule="auto"/>
        <w:jc w:val="both"/>
        <w:rPr>
          <w:rFonts w:ascii="Palatino Linotype" w:eastAsia="Palatino Linotype" w:hAnsi="Palatino Linotype" w:cs="Palatino Linotype"/>
        </w:rPr>
      </w:pPr>
      <w:r w:rsidRPr="0052458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4310C" w:rsidRPr="00524583">
        <w:rPr>
          <w:rFonts w:ascii="Palatino Linotype" w:eastAsia="Palatino Linotype" w:hAnsi="Palatino Linotype" w:cs="Palatino Linotype"/>
        </w:rPr>
        <w:t>DÉCIMA</w:t>
      </w:r>
      <w:r w:rsidRPr="00524583">
        <w:rPr>
          <w:rFonts w:ascii="Palatino Linotype" w:eastAsia="Palatino Linotype" w:hAnsi="Palatino Linotype" w:cs="Palatino Linotype"/>
        </w:rPr>
        <w:t xml:space="preserve"> SESIÓN O</w:t>
      </w:r>
      <w:r w:rsidR="00C4310C" w:rsidRPr="00524583">
        <w:rPr>
          <w:rFonts w:ascii="Palatino Linotype" w:eastAsia="Palatino Linotype" w:hAnsi="Palatino Linotype" w:cs="Palatino Linotype"/>
        </w:rPr>
        <w:t>RDINARIA CELEBRADA EL VEINTE DE MARZ</w:t>
      </w:r>
      <w:r w:rsidRPr="00524583">
        <w:rPr>
          <w:rFonts w:ascii="Palatino Linotype" w:eastAsia="Palatino Linotype" w:hAnsi="Palatino Linotype" w:cs="Palatino Linotype"/>
        </w:rPr>
        <w:t>O DE DOS MIL VEINTICINCO, ANTE EL SECRETARIO TÉCNICO DEL PLENO ALEXIS TAPIA RAMÍREZ.</w:t>
      </w:r>
    </w:p>
    <w:p w14:paraId="72526BA5" w14:textId="77777777" w:rsidR="000466B0" w:rsidRPr="007A5135" w:rsidRDefault="000466B0">
      <w:pPr>
        <w:spacing w:before="240" w:after="240" w:line="360" w:lineRule="auto"/>
        <w:jc w:val="both"/>
        <w:rPr>
          <w:rFonts w:ascii="Palatino Linotype" w:eastAsia="Palatino Linotype" w:hAnsi="Palatino Linotype" w:cs="Palatino Linotype"/>
        </w:rPr>
      </w:pPr>
    </w:p>
    <w:p w14:paraId="5EF8862F" w14:textId="77777777" w:rsidR="000466B0" w:rsidRPr="007A5135" w:rsidRDefault="000466B0">
      <w:pPr>
        <w:spacing w:before="240" w:after="240" w:line="360" w:lineRule="auto"/>
        <w:jc w:val="both"/>
        <w:rPr>
          <w:rFonts w:ascii="Palatino Linotype" w:eastAsia="Palatino Linotype" w:hAnsi="Palatino Linotype" w:cs="Palatino Linotype"/>
        </w:rPr>
      </w:pPr>
    </w:p>
    <w:p w14:paraId="7F40B2FB" w14:textId="77777777" w:rsidR="000466B0" w:rsidRPr="007A5135" w:rsidRDefault="000466B0">
      <w:pPr>
        <w:spacing w:before="240" w:after="240" w:line="360" w:lineRule="auto"/>
        <w:jc w:val="both"/>
        <w:rPr>
          <w:rFonts w:ascii="Palatino Linotype" w:eastAsia="Palatino Linotype" w:hAnsi="Palatino Linotype" w:cs="Palatino Linotype"/>
        </w:rPr>
      </w:pPr>
    </w:p>
    <w:p w14:paraId="701F3553" w14:textId="77777777" w:rsidR="000466B0" w:rsidRPr="007A5135" w:rsidRDefault="000466B0">
      <w:pPr>
        <w:spacing w:before="240" w:after="240" w:line="360" w:lineRule="auto"/>
        <w:jc w:val="both"/>
        <w:rPr>
          <w:rFonts w:ascii="Palatino Linotype" w:eastAsia="Palatino Linotype" w:hAnsi="Palatino Linotype" w:cs="Palatino Linotype"/>
        </w:rPr>
      </w:pPr>
    </w:p>
    <w:p w14:paraId="784DB1F3" w14:textId="77777777" w:rsidR="000466B0" w:rsidRPr="007A5135" w:rsidRDefault="000466B0">
      <w:pPr>
        <w:spacing w:before="240" w:after="240" w:line="360" w:lineRule="auto"/>
        <w:jc w:val="both"/>
        <w:rPr>
          <w:rFonts w:ascii="Palatino Linotype" w:eastAsia="Palatino Linotype" w:hAnsi="Palatino Linotype" w:cs="Palatino Linotype"/>
        </w:rPr>
      </w:pPr>
    </w:p>
    <w:p w14:paraId="57B0C0C5" w14:textId="77777777" w:rsidR="000466B0" w:rsidRPr="007A5135" w:rsidRDefault="000466B0">
      <w:pPr>
        <w:spacing w:before="240" w:after="240" w:line="360" w:lineRule="auto"/>
        <w:jc w:val="both"/>
        <w:rPr>
          <w:rFonts w:ascii="Palatino Linotype" w:eastAsia="Palatino Linotype" w:hAnsi="Palatino Linotype" w:cs="Palatino Linotype"/>
        </w:rPr>
      </w:pPr>
    </w:p>
    <w:p w14:paraId="32E02B65" w14:textId="77777777" w:rsidR="000466B0" w:rsidRPr="007A5135" w:rsidRDefault="000466B0">
      <w:pPr>
        <w:spacing w:before="240" w:after="240" w:line="360" w:lineRule="auto"/>
        <w:jc w:val="both"/>
        <w:rPr>
          <w:rFonts w:ascii="Palatino Linotype" w:eastAsia="Palatino Linotype" w:hAnsi="Palatino Linotype" w:cs="Palatino Linotype"/>
        </w:rPr>
      </w:pPr>
    </w:p>
    <w:p w14:paraId="5CED95C2" w14:textId="77777777" w:rsidR="000466B0" w:rsidRPr="007A5135" w:rsidRDefault="000466B0">
      <w:pPr>
        <w:spacing w:before="240" w:after="240" w:line="360" w:lineRule="auto"/>
        <w:jc w:val="both"/>
        <w:rPr>
          <w:rFonts w:ascii="Palatino Linotype" w:eastAsia="Palatino Linotype" w:hAnsi="Palatino Linotype" w:cs="Palatino Linotype"/>
        </w:rPr>
      </w:pPr>
    </w:p>
    <w:p w14:paraId="21972C0A" w14:textId="77777777" w:rsidR="000466B0" w:rsidRPr="007A5135" w:rsidRDefault="000466B0">
      <w:pPr>
        <w:spacing w:before="240" w:after="240" w:line="360" w:lineRule="auto"/>
        <w:jc w:val="both"/>
        <w:rPr>
          <w:rFonts w:ascii="Palatino Linotype" w:eastAsia="Palatino Linotype" w:hAnsi="Palatino Linotype" w:cs="Palatino Linotype"/>
        </w:rPr>
      </w:pPr>
    </w:p>
    <w:p w14:paraId="3F813913" w14:textId="77777777" w:rsidR="000466B0" w:rsidRPr="007A5135" w:rsidRDefault="000466B0">
      <w:pPr>
        <w:spacing w:before="240" w:after="240" w:line="360" w:lineRule="auto"/>
        <w:jc w:val="both"/>
        <w:rPr>
          <w:rFonts w:ascii="Palatino Linotype" w:eastAsia="Palatino Linotype" w:hAnsi="Palatino Linotype" w:cs="Palatino Linotype"/>
        </w:rPr>
      </w:pPr>
    </w:p>
    <w:p w14:paraId="5B7765A4" w14:textId="77777777" w:rsidR="000466B0" w:rsidRPr="007A5135" w:rsidRDefault="000466B0">
      <w:pPr>
        <w:spacing w:before="240" w:after="240" w:line="360" w:lineRule="auto"/>
        <w:jc w:val="both"/>
        <w:rPr>
          <w:rFonts w:ascii="Palatino Linotype" w:eastAsia="Palatino Linotype" w:hAnsi="Palatino Linotype" w:cs="Palatino Linotype"/>
        </w:rPr>
      </w:pPr>
    </w:p>
    <w:p w14:paraId="0E833952" w14:textId="77777777" w:rsidR="000466B0" w:rsidRPr="007A5135" w:rsidRDefault="000466B0">
      <w:pPr>
        <w:spacing w:before="240" w:after="240" w:line="360" w:lineRule="auto"/>
        <w:jc w:val="both"/>
        <w:rPr>
          <w:rFonts w:ascii="Palatino Linotype" w:eastAsia="Palatino Linotype" w:hAnsi="Palatino Linotype" w:cs="Palatino Linotype"/>
        </w:rPr>
      </w:pPr>
    </w:p>
    <w:p w14:paraId="5B3AB21D" w14:textId="77777777" w:rsidR="000466B0" w:rsidRPr="007A5135" w:rsidRDefault="000466B0">
      <w:pPr>
        <w:spacing w:before="240" w:after="240" w:line="360" w:lineRule="auto"/>
        <w:jc w:val="both"/>
        <w:rPr>
          <w:rFonts w:ascii="Palatino Linotype" w:eastAsia="Palatino Linotype" w:hAnsi="Palatino Linotype" w:cs="Palatino Linotype"/>
        </w:rPr>
      </w:pPr>
    </w:p>
    <w:p w14:paraId="75CFECA1" w14:textId="77777777" w:rsidR="000466B0" w:rsidRPr="007A5135" w:rsidRDefault="000466B0">
      <w:pPr>
        <w:spacing w:before="240" w:after="240" w:line="360" w:lineRule="auto"/>
        <w:jc w:val="both"/>
        <w:rPr>
          <w:rFonts w:ascii="Palatino Linotype" w:eastAsia="Palatino Linotype" w:hAnsi="Palatino Linotype" w:cs="Palatino Linotype"/>
        </w:rPr>
      </w:pPr>
    </w:p>
    <w:sectPr w:rsidR="000466B0" w:rsidRPr="007A5135">
      <w:headerReference w:type="default" r:id="rId21"/>
      <w:footerReference w:type="default" r:id="rId22"/>
      <w:headerReference w:type="first" r:id="rId23"/>
      <w:footerReference w:type="first" r:id="rId2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B534" w14:textId="77777777" w:rsidR="001E2772" w:rsidRDefault="001E2772">
      <w:r>
        <w:separator/>
      </w:r>
    </w:p>
  </w:endnote>
  <w:endnote w:type="continuationSeparator" w:id="0">
    <w:p w14:paraId="61774E7F" w14:textId="77777777" w:rsidR="001E2772" w:rsidRDefault="001E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AC7" w14:textId="77777777" w:rsidR="00543181" w:rsidRDefault="0054318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24583">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24583">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4605E301" w14:textId="77777777" w:rsidR="00543181" w:rsidRDefault="0054318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F4B4" w14:textId="77777777" w:rsidR="00543181" w:rsidRDefault="0054318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2458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24583">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2C9F5C42" w14:textId="77777777" w:rsidR="00543181" w:rsidRDefault="0054318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98ED" w14:textId="77777777" w:rsidR="001E2772" w:rsidRDefault="001E2772">
      <w:r>
        <w:separator/>
      </w:r>
    </w:p>
  </w:footnote>
  <w:footnote w:type="continuationSeparator" w:id="0">
    <w:p w14:paraId="6B885C19" w14:textId="77777777" w:rsidR="001E2772" w:rsidRDefault="001E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BB9B" w14:textId="77777777" w:rsidR="00543181" w:rsidRDefault="00543181">
    <w:pPr>
      <w:rPr>
        <w:rFonts w:ascii="Cambria" w:eastAsia="Cambria" w:hAnsi="Cambria" w:cs="Cambria"/>
        <w:color w:val="000000"/>
      </w:rPr>
    </w:pPr>
    <w:r>
      <w:rPr>
        <w:noProof/>
      </w:rPr>
      <w:drawing>
        <wp:anchor distT="0" distB="0" distL="0" distR="0" simplePos="0" relativeHeight="251658240" behindDoc="1" locked="0" layoutInCell="1" hidden="0" allowOverlap="1" wp14:anchorId="30C0DED5" wp14:editId="723165E5">
          <wp:simplePos x="0" y="0"/>
          <wp:positionH relativeFrom="column">
            <wp:posOffset>-1127121</wp:posOffset>
          </wp:positionH>
          <wp:positionV relativeFrom="paragraph">
            <wp:posOffset>-344801</wp:posOffset>
          </wp:positionV>
          <wp:extent cx="7809865" cy="10165715"/>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543181" w14:paraId="619DD769" w14:textId="77777777">
      <w:tc>
        <w:tcPr>
          <w:tcW w:w="2489" w:type="dxa"/>
          <w:shd w:val="clear" w:color="auto" w:fill="auto"/>
        </w:tcPr>
        <w:p w14:paraId="7119F043" w14:textId="77777777" w:rsidR="00543181" w:rsidRDefault="005431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B233B12" w14:textId="77777777" w:rsidR="00543181" w:rsidRDefault="00543181">
          <w:pPr>
            <w:ind w:left="-53" w:right="175"/>
            <w:jc w:val="both"/>
            <w:rPr>
              <w:rFonts w:ascii="Palatino Linotype" w:eastAsia="Palatino Linotype" w:hAnsi="Palatino Linotype" w:cs="Palatino Linotype"/>
              <w:b/>
              <w:sz w:val="22"/>
              <w:szCs w:val="22"/>
            </w:rPr>
          </w:pPr>
          <w:r w:rsidRPr="00F70406">
            <w:rPr>
              <w:rFonts w:ascii="Palatino Linotype" w:eastAsia="Palatino Linotype" w:hAnsi="Palatino Linotype" w:cs="Palatino Linotype"/>
              <w:b/>
              <w:sz w:val="22"/>
              <w:szCs w:val="22"/>
            </w:rPr>
            <w:t>01379/INFOEM/IP/RR/2025</w:t>
          </w:r>
        </w:p>
      </w:tc>
    </w:tr>
    <w:tr w:rsidR="00543181" w14:paraId="38838B3E" w14:textId="77777777">
      <w:trPr>
        <w:trHeight w:val="228"/>
      </w:trPr>
      <w:tc>
        <w:tcPr>
          <w:tcW w:w="2489" w:type="dxa"/>
          <w:shd w:val="clear" w:color="auto" w:fill="auto"/>
          <w:vAlign w:val="center"/>
        </w:tcPr>
        <w:p w14:paraId="7F5DC7FC" w14:textId="77777777" w:rsidR="00543181" w:rsidRDefault="005431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BCDFD84" w14:textId="77777777" w:rsidR="00543181" w:rsidRDefault="00543181">
          <w:pPr>
            <w:tabs>
              <w:tab w:val="left" w:pos="2499"/>
            </w:tabs>
            <w:ind w:left="-45" w:right="452"/>
            <w:jc w:val="both"/>
            <w:rPr>
              <w:rFonts w:ascii="Palatino Linotype" w:eastAsia="Palatino Linotype" w:hAnsi="Palatino Linotype" w:cs="Palatino Linotype"/>
              <w:b/>
              <w:sz w:val="22"/>
              <w:szCs w:val="22"/>
            </w:rPr>
          </w:pPr>
          <w:r w:rsidRPr="00F70406">
            <w:rPr>
              <w:rFonts w:ascii="Palatino Linotype" w:eastAsia="Palatino Linotype" w:hAnsi="Palatino Linotype" w:cs="Palatino Linotype"/>
              <w:b/>
              <w:sz w:val="22"/>
              <w:szCs w:val="22"/>
            </w:rPr>
            <w:t>Ayuntamiento de Metepec</w:t>
          </w:r>
        </w:p>
      </w:tc>
    </w:tr>
    <w:tr w:rsidR="00543181" w14:paraId="32486AC8" w14:textId="77777777">
      <w:tc>
        <w:tcPr>
          <w:tcW w:w="2489" w:type="dxa"/>
          <w:shd w:val="clear" w:color="auto" w:fill="auto"/>
          <w:vAlign w:val="center"/>
        </w:tcPr>
        <w:p w14:paraId="29819EA5" w14:textId="77777777" w:rsidR="00543181" w:rsidRDefault="0054318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CAFE09A" w14:textId="77777777" w:rsidR="00543181" w:rsidRDefault="0054318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3557CB" w14:textId="77777777" w:rsidR="00543181" w:rsidRDefault="0054318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F277" w14:textId="77777777" w:rsidR="00543181" w:rsidRDefault="0054318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C1EFE32" wp14:editId="7C0AB5AD">
          <wp:simplePos x="0" y="0"/>
          <wp:positionH relativeFrom="column">
            <wp:posOffset>-955670</wp:posOffset>
          </wp:positionH>
          <wp:positionV relativeFrom="paragraph">
            <wp:posOffset>-288921</wp:posOffset>
          </wp:positionV>
          <wp:extent cx="7809865" cy="10165715"/>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6804" w:type="dxa"/>
      <w:tblInd w:w="3261" w:type="dxa"/>
      <w:tblLayout w:type="fixed"/>
      <w:tblLook w:val="0400" w:firstRow="0" w:lastRow="0" w:firstColumn="0" w:lastColumn="0" w:noHBand="0" w:noVBand="1"/>
    </w:tblPr>
    <w:tblGrid>
      <w:gridCol w:w="2551"/>
      <w:gridCol w:w="4253"/>
    </w:tblGrid>
    <w:tr w:rsidR="00543181" w14:paraId="5B8B632E" w14:textId="77777777">
      <w:tc>
        <w:tcPr>
          <w:tcW w:w="2551" w:type="dxa"/>
          <w:shd w:val="clear" w:color="auto" w:fill="auto"/>
          <w:vAlign w:val="center"/>
        </w:tcPr>
        <w:p w14:paraId="4E3B7F98" w14:textId="77777777" w:rsidR="00543181" w:rsidRDefault="005431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5B9AC52E" w14:textId="77777777" w:rsidR="00543181" w:rsidRDefault="00543181">
          <w:pPr>
            <w:tabs>
              <w:tab w:val="left" w:pos="3153"/>
            </w:tabs>
            <w:ind w:left="-45"/>
            <w:jc w:val="both"/>
            <w:rPr>
              <w:rFonts w:ascii="Palatino Linotype" w:eastAsia="Palatino Linotype" w:hAnsi="Palatino Linotype" w:cs="Palatino Linotype"/>
              <w:b/>
              <w:sz w:val="22"/>
              <w:szCs w:val="22"/>
            </w:rPr>
          </w:pPr>
          <w:r w:rsidRPr="00F70406">
            <w:rPr>
              <w:rFonts w:ascii="Palatino Linotype" w:eastAsia="Palatino Linotype" w:hAnsi="Palatino Linotype" w:cs="Palatino Linotype"/>
              <w:b/>
              <w:sz w:val="22"/>
              <w:szCs w:val="22"/>
            </w:rPr>
            <w:t>01379/INFOEM/IP/RR/2025</w:t>
          </w:r>
        </w:p>
      </w:tc>
    </w:tr>
    <w:tr w:rsidR="00543181" w14:paraId="035D067C" w14:textId="77777777">
      <w:trPr>
        <w:trHeight w:val="130"/>
      </w:trPr>
      <w:tc>
        <w:tcPr>
          <w:tcW w:w="2551" w:type="dxa"/>
          <w:shd w:val="clear" w:color="auto" w:fill="auto"/>
          <w:vAlign w:val="center"/>
        </w:tcPr>
        <w:p w14:paraId="0D68C404" w14:textId="77777777" w:rsidR="00543181" w:rsidRDefault="005431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07347AF0" w14:textId="77777777" w:rsidR="00543181" w:rsidRDefault="00543181">
          <w:pPr>
            <w:ind w:left="-45" w:right="176"/>
            <w:jc w:val="both"/>
            <w:rPr>
              <w:rFonts w:ascii="Palatino Linotype" w:eastAsia="Palatino Linotype" w:hAnsi="Palatino Linotype" w:cs="Palatino Linotype"/>
              <w:b/>
              <w:sz w:val="22"/>
              <w:szCs w:val="22"/>
            </w:rPr>
          </w:pPr>
        </w:p>
      </w:tc>
    </w:tr>
    <w:tr w:rsidR="00543181" w14:paraId="748E057B" w14:textId="77777777">
      <w:trPr>
        <w:trHeight w:val="228"/>
      </w:trPr>
      <w:tc>
        <w:tcPr>
          <w:tcW w:w="2551" w:type="dxa"/>
          <w:shd w:val="clear" w:color="auto" w:fill="auto"/>
          <w:vAlign w:val="center"/>
        </w:tcPr>
        <w:p w14:paraId="22CE667D" w14:textId="77777777" w:rsidR="00543181" w:rsidRDefault="005431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633EA007" w14:textId="77777777" w:rsidR="00543181" w:rsidRDefault="00543181">
          <w:pPr>
            <w:ind w:left="-45" w:right="1303"/>
            <w:jc w:val="both"/>
            <w:rPr>
              <w:rFonts w:ascii="Palatino Linotype" w:eastAsia="Palatino Linotype" w:hAnsi="Palatino Linotype" w:cs="Palatino Linotype"/>
              <w:b/>
              <w:sz w:val="22"/>
              <w:szCs w:val="22"/>
            </w:rPr>
          </w:pPr>
          <w:r w:rsidRPr="00F70406">
            <w:rPr>
              <w:rFonts w:ascii="Palatino Linotype" w:eastAsia="Palatino Linotype" w:hAnsi="Palatino Linotype" w:cs="Palatino Linotype"/>
              <w:b/>
              <w:sz w:val="22"/>
              <w:szCs w:val="22"/>
            </w:rPr>
            <w:t>Ayuntamiento de Metepec</w:t>
          </w:r>
        </w:p>
      </w:tc>
    </w:tr>
    <w:tr w:rsidR="00543181" w14:paraId="4527E8D3" w14:textId="77777777">
      <w:tc>
        <w:tcPr>
          <w:tcW w:w="2551" w:type="dxa"/>
          <w:shd w:val="clear" w:color="auto" w:fill="auto"/>
          <w:vAlign w:val="center"/>
        </w:tcPr>
        <w:p w14:paraId="077530D4" w14:textId="77777777" w:rsidR="00543181" w:rsidRDefault="005431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35DEF348" w14:textId="77777777" w:rsidR="00543181" w:rsidRDefault="00543181">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71BAE10" w14:textId="77777777" w:rsidR="00543181" w:rsidRDefault="0054318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35E"/>
    <w:multiLevelType w:val="hybridMultilevel"/>
    <w:tmpl w:val="C978A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5A42AA"/>
    <w:multiLevelType w:val="hybridMultilevel"/>
    <w:tmpl w:val="1A045564"/>
    <w:lvl w:ilvl="0" w:tplc="CE24F1C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DA5725A"/>
    <w:multiLevelType w:val="multilevel"/>
    <w:tmpl w:val="88EA0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A137DF"/>
    <w:multiLevelType w:val="multilevel"/>
    <w:tmpl w:val="3572B818"/>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A14C4C"/>
    <w:multiLevelType w:val="multilevel"/>
    <w:tmpl w:val="A860D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A25E6F"/>
    <w:multiLevelType w:val="multilevel"/>
    <w:tmpl w:val="3C2AA2F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88D6FFA"/>
    <w:multiLevelType w:val="hybridMultilevel"/>
    <w:tmpl w:val="378C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4634C4"/>
    <w:multiLevelType w:val="multilevel"/>
    <w:tmpl w:val="21E23444"/>
    <w:lvl w:ilvl="0">
      <w:numFmt w:val="lowerLetter"/>
      <w:pStyle w:val="Listaconvietas3"/>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A8D4682"/>
    <w:multiLevelType w:val="multilevel"/>
    <w:tmpl w:val="6044908E"/>
    <w:lvl w:ilvl="0">
      <w:start w:val="1"/>
      <w:numFmt w:val="decimal"/>
      <w:lvlText w:val="%1."/>
      <w:lvlJc w:val="left"/>
      <w:pPr>
        <w:ind w:left="720" w:hanging="360"/>
      </w:p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FFE0FCB"/>
    <w:multiLevelType w:val="multilevel"/>
    <w:tmpl w:val="083AD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5"/>
  </w:num>
  <w:num w:numId="4">
    <w:abstractNumId w:val="9"/>
  </w:num>
  <w:num w:numId="5">
    <w:abstractNumId w:val="2"/>
  </w:num>
  <w:num w:numId="6">
    <w:abstractNumId w:val="8"/>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B0"/>
    <w:rsid w:val="000466B0"/>
    <w:rsid w:val="000D5913"/>
    <w:rsid w:val="00152EC6"/>
    <w:rsid w:val="0019125F"/>
    <w:rsid w:val="001E2772"/>
    <w:rsid w:val="001E392D"/>
    <w:rsid w:val="002615CF"/>
    <w:rsid w:val="00275D4C"/>
    <w:rsid w:val="003100F4"/>
    <w:rsid w:val="003C0FDE"/>
    <w:rsid w:val="00406069"/>
    <w:rsid w:val="00430FBD"/>
    <w:rsid w:val="00431B61"/>
    <w:rsid w:val="00524583"/>
    <w:rsid w:val="00543181"/>
    <w:rsid w:val="007A5135"/>
    <w:rsid w:val="007D3923"/>
    <w:rsid w:val="008420E9"/>
    <w:rsid w:val="0086138D"/>
    <w:rsid w:val="009404E8"/>
    <w:rsid w:val="00965804"/>
    <w:rsid w:val="00973EF1"/>
    <w:rsid w:val="00C4310C"/>
    <w:rsid w:val="00C56CE3"/>
    <w:rsid w:val="00D005BD"/>
    <w:rsid w:val="00D84EF8"/>
    <w:rsid w:val="00EA3A34"/>
    <w:rsid w:val="00F70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EE0F"/>
  <w15:docId w15:val="{1503F8DB-1873-4332-8545-DAAF8A4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8"/>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stemas2.edomex.gob.mx/TramitesyServicios/Tramite?tram=5292&amp;cont=0"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metepec.gob.mx/pagina/documentos/secretaria/gacetas/2023/GACETA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2.edomex.gob.mx/TramitesyServicios/Tramite?tram=4450&amp;cont=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tepec.gob.mx/pagina/documentos/secretaria/gacetas/2023/GACETA17.pdf"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sistemas2.edomex.gob.mx/TramitesyServicios/Tramite?tram=26073&amp;cont=0" TargetMode="Externa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8JCBP4WUuIxM7GRD5WNQgqXA==">CgMxLjAyCGguZ2pkZ3hzMgloLjMwajB6bGwyCWguMnM4ZXlvMTIIaC50eWpjd3QyCWguMmV0OTJwMDIJaC4zNW5rdW4yMgloLjN6bnlzaDcyCWguMWZvYjl0ZTgAciExQWZ3TkdvSU5zYUs5c3RtUnVZTjA3cVFNX3pEeDJ1S0E=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7091</Words>
  <Characters>39004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2025-03-24T16:02:00Z</cp:lastPrinted>
  <dcterms:created xsi:type="dcterms:W3CDTF">2025-04-04T20:46:00Z</dcterms:created>
  <dcterms:modified xsi:type="dcterms:W3CDTF">2025-04-04T20:46:00Z</dcterms:modified>
</cp:coreProperties>
</file>