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977259" w:rsidRDefault="008E65B3" w:rsidP="0079288B">
          <w:pPr>
            <w:pStyle w:val="TtulodeTDC"/>
            <w:spacing w:before="0"/>
            <w:rPr>
              <w:rFonts w:ascii="Palatino Linotype" w:hAnsi="Palatino Linotype"/>
              <w:b/>
              <w:bCs/>
              <w:color w:val="auto"/>
              <w:sz w:val="22"/>
              <w:szCs w:val="22"/>
            </w:rPr>
          </w:pPr>
          <w:r w:rsidRPr="00977259">
            <w:rPr>
              <w:rFonts w:ascii="Palatino Linotype" w:hAnsi="Palatino Linotype"/>
              <w:b/>
              <w:bCs/>
              <w:color w:val="auto"/>
              <w:sz w:val="22"/>
              <w:szCs w:val="22"/>
            </w:rPr>
            <w:t>Contenido</w:t>
          </w:r>
        </w:p>
        <w:p w14:paraId="3B4F51F9" w14:textId="5B8E4E02" w:rsidR="0019569F" w:rsidRPr="00977259"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977259">
            <w:fldChar w:fldCharType="begin"/>
          </w:r>
          <w:r w:rsidRPr="00977259">
            <w:instrText xml:space="preserve"> TOC \o "1-3" \h \z \u </w:instrText>
          </w:r>
          <w:r w:rsidRPr="00977259">
            <w:fldChar w:fldCharType="separate"/>
          </w:r>
          <w:hyperlink w:anchor="_Toc192172283" w:history="1">
            <w:r w:rsidR="0019569F" w:rsidRPr="00977259">
              <w:rPr>
                <w:rStyle w:val="Hipervnculo"/>
                <w:noProof/>
              </w:rPr>
              <w:t>A N T E C E D E N T E S</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_Toc192172283 \h </w:instrText>
            </w:r>
            <w:r w:rsidR="0019569F" w:rsidRPr="00977259">
              <w:rPr>
                <w:noProof/>
                <w:webHidden/>
              </w:rPr>
            </w:r>
            <w:r w:rsidR="0019569F" w:rsidRPr="00977259">
              <w:rPr>
                <w:noProof/>
                <w:webHidden/>
              </w:rPr>
              <w:fldChar w:fldCharType="separate"/>
            </w:r>
            <w:r w:rsidR="00C74053">
              <w:rPr>
                <w:noProof/>
                <w:webHidden/>
              </w:rPr>
              <w:t>2</w:t>
            </w:r>
            <w:r w:rsidR="0019569F" w:rsidRPr="00977259">
              <w:rPr>
                <w:noProof/>
                <w:webHidden/>
              </w:rPr>
              <w:fldChar w:fldCharType="end"/>
            </w:r>
          </w:hyperlink>
        </w:p>
        <w:p w14:paraId="6D0899D8" w14:textId="5D43B809"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84" w:history="1">
            <w:r w:rsidR="0019569F" w:rsidRPr="00977259">
              <w:rPr>
                <w:rStyle w:val="Hipervnculo"/>
                <w:noProof/>
              </w:rPr>
              <w:t>I. Presentación de la solicitud de información</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_Toc192172284 \h </w:instrText>
            </w:r>
            <w:r w:rsidR="0019569F" w:rsidRPr="00977259">
              <w:rPr>
                <w:noProof/>
                <w:webHidden/>
              </w:rPr>
            </w:r>
            <w:r w:rsidR="0019569F" w:rsidRPr="00977259">
              <w:rPr>
                <w:noProof/>
                <w:webHidden/>
              </w:rPr>
              <w:fldChar w:fldCharType="separate"/>
            </w:r>
            <w:r w:rsidR="00C74053">
              <w:rPr>
                <w:noProof/>
                <w:webHidden/>
              </w:rPr>
              <w:t>2</w:t>
            </w:r>
            <w:r w:rsidR="0019569F" w:rsidRPr="00977259">
              <w:rPr>
                <w:noProof/>
                <w:webHidden/>
              </w:rPr>
              <w:fldChar w:fldCharType="end"/>
            </w:r>
          </w:hyperlink>
        </w:p>
        <w:p w14:paraId="7E02D758" w14:textId="797915D3"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85" w:history="1">
            <w:r w:rsidR="0019569F" w:rsidRPr="00977259">
              <w:rPr>
                <w:rStyle w:val="Hipervnculo"/>
                <w:noProof/>
              </w:rPr>
              <w:t>II. Respuesta del Sujeto Obligado</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_Toc192172285 \h </w:instrText>
            </w:r>
            <w:r w:rsidR="0019569F" w:rsidRPr="00977259">
              <w:rPr>
                <w:noProof/>
                <w:webHidden/>
              </w:rPr>
            </w:r>
            <w:r w:rsidR="0019569F" w:rsidRPr="00977259">
              <w:rPr>
                <w:noProof/>
                <w:webHidden/>
              </w:rPr>
              <w:fldChar w:fldCharType="separate"/>
            </w:r>
            <w:r w:rsidR="00C74053">
              <w:rPr>
                <w:noProof/>
                <w:webHidden/>
              </w:rPr>
              <w:t>3</w:t>
            </w:r>
            <w:r w:rsidR="0019569F" w:rsidRPr="00977259">
              <w:rPr>
                <w:noProof/>
                <w:webHidden/>
              </w:rPr>
              <w:fldChar w:fldCharType="end"/>
            </w:r>
          </w:hyperlink>
        </w:p>
        <w:p w14:paraId="4E0C501E" w14:textId="795DB568"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86" w:history="1">
            <w:r w:rsidR="0019569F" w:rsidRPr="00977259">
              <w:rPr>
                <w:rStyle w:val="Hipervnculo"/>
                <w:noProof/>
              </w:rPr>
              <w:t>III. Interposición del Recurso de Revisión</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_Toc192172286 \h </w:instrText>
            </w:r>
            <w:r w:rsidR="0019569F" w:rsidRPr="00977259">
              <w:rPr>
                <w:noProof/>
                <w:webHidden/>
              </w:rPr>
            </w:r>
            <w:r w:rsidR="0019569F" w:rsidRPr="00977259">
              <w:rPr>
                <w:noProof/>
                <w:webHidden/>
              </w:rPr>
              <w:fldChar w:fldCharType="separate"/>
            </w:r>
            <w:r w:rsidR="00C74053">
              <w:rPr>
                <w:noProof/>
                <w:webHidden/>
              </w:rPr>
              <w:t>6</w:t>
            </w:r>
            <w:r w:rsidR="0019569F" w:rsidRPr="00977259">
              <w:rPr>
                <w:noProof/>
                <w:webHidden/>
              </w:rPr>
              <w:fldChar w:fldCharType="end"/>
            </w:r>
          </w:hyperlink>
        </w:p>
        <w:p w14:paraId="496A6032" w14:textId="548F0129"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87" w:history="1">
            <w:r w:rsidR="0019569F" w:rsidRPr="00977259">
              <w:rPr>
                <w:rStyle w:val="Hipervnculo"/>
                <w:noProof/>
              </w:rPr>
              <w:t>IV. Trámite del Recurso de Revisión ante este Instituto</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_Toc192172287 \h </w:instrText>
            </w:r>
            <w:r w:rsidR="0019569F" w:rsidRPr="00977259">
              <w:rPr>
                <w:noProof/>
                <w:webHidden/>
              </w:rPr>
            </w:r>
            <w:r w:rsidR="0019569F" w:rsidRPr="00977259">
              <w:rPr>
                <w:noProof/>
                <w:webHidden/>
              </w:rPr>
              <w:fldChar w:fldCharType="separate"/>
            </w:r>
            <w:r w:rsidR="00C74053">
              <w:rPr>
                <w:noProof/>
                <w:webHidden/>
              </w:rPr>
              <w:t>6</w:t>
            </w:r>
            <w:r w:rsidR="0019569F" w:rsidRPr="00977259">
              <w:rPr>
                <w:noProof/>
                <w:webHidden/>
              </w:rPr>
              <w:fldChar w:fldCharType="end"/>
            </w:r>
          </w:hyperlink>
        </w:p>
        <w:p w14:paraId="10F93B14" w14:textId="43FE4142" w:rsidR="0019569F" w:rsidRPr="00977259" w:rsidRDefault="00A6155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88" w:history="1">
            <w:r w:rsidR="0019569F" w:rsidRPr="00977259">
              <w:rPr>
                <w:rStyle w:val="Hipervnculo"/>
                <w:noProof/>
              </w:rPr>
              <w:t>a) Turno del Medio de Impugnación</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_Toc192172288 \h </w:instrText>
            </w:r>
            <w:r w:rsidR="0019569F" w:rsidRPr="00977259">
              <w:rPr>
                <w:noProof/>
                <w:webHidden/>
              </w:rPr>
            </w:r>
            <w:r w:rsidR="0019569F" w:rsidRPr="00977259">
              <w:rPr>
                <w:noProof/>
                <w:webHidden/>
              </w:rPr>
              <w:fldChar w:fldCharType="separate"/>
            </w:r>
            <w:r w:rsidR="00C74053">
              <w:rPr>
                <w:noProof/>
                <w:webHidden/>
              </w:rPr>
              <w:t>6</w:t>
            </w:r>
            <w:r w:rsidR="0019569F" w:rsidRPr="00977259">
              <w:rPr>
                <w:noProof/>
                <w:webHidden/>
              </w:rPr>
              <w:fldChar w:fldCharType="end"/>
            </w:r>
          </w:hyperlink>
        </w:p>
        <w:p w14:paraId="445C2ABC" w14:textId="04846DBC" w:rsidR="0019569F" w:rsidRPr="00977259" w:rsidRDefault="00A6155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89" w:history="1">
            <w:r w:rsidR="0019569F" w:rsidRPr="00977259">
              <w:rPr>
                <w:rStyle w:val="Hipervnculo"/>
                <w:noProof/>
              </w:rPr>
              <w:t>b) Admisión del Recurso de Revisión</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_Toc192172289 \h </w:instrText>
            </w:r>
            <w:r w:rsidR="0019569F" w:rsidRPr="00977259">
              <w:rPr>
                <w:noProof/>
                <w:webHidden/>
              </w:rPr>
            </w:r>
            <w:r w:rsidR="0019569F" w:rsidRPr="00977259">
              <w:rPr>
                <w:noProof/>
                <w:webHidden/>
              </w:rPr>
              <w:fldChar w:fldCharType="separate"/>
            </w:r>
            <w:r w:rsidR="00C74053">
              <w:rPr>
                <w:noProof/>
                <w:webHidden/>
              </w:rPr>
              <w:t>7</w:t>
            </w:r>
            <w:r w:rsidR="0019569F" w:rsidRPr="00977259">
              <w:rPr>
                <w:noProof/>
                <w:webHidden/>
              </w:rPr>
              <w:fldChar w:fldCharType="end"/>
            </w:r>
          </w:hyperlink>
        </w:p>
        <w:p w14:paraId="1EE0382E" w14:textId="05A6A7EF" w:rsidR="0019569F" w:rsidRPr="00977259" w:rsidRDefault="00A6155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0" w:history="1">
            <w:r w:rsidR="0019569F" w:rsidRPr="00977259">
              <w:rPr>
                <w:rStyle w:val="Hipervnculo"/>
                <w:noProof/>
              </w:rPr>
              <w:t>c) Informe Justificado y manifestaciones de la parte Recurrente</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_Toc192172290 \h </w:instrText>
            </w:r>
            <w:r w:rsidR="0019569F" w:rsidRPr="00977259">
              <w:rPr>
                <w:noProof/>
                <w:webHidden/>
              </w:rPr>
            </w:r>
            <w:r w:rsidR="0019569F" w:rsidRPr="00977259">
              <w:rPr>
                <w:noProof/>
                <w:webHidden/>
              </w:rPr>
              <w:fldChar w:fldCharType="separate"/>
            </w:r>
            <w:r w:rsidR="00C74053">
              <w:rPr>
                <w:noProof/>
                <w:webHidden/>
              </w:rPr>
              <w:t>7</w:t>
            </w:r>
            <w:r w:rsidR="0019569F" w:rsidRPr="00977259">
              <w:rPr>
                <w:noProof/>
                <w:webHidden/>
              </w:rPr>
              <w:fldChar w:fldCharType="end"/>
            </w:r>
          </w:hyperlink>
        </w:p>
        <w:p w14:paraId="1AD7F3F0" w14:textId="4864EC40" w:rsidR="0019569F" w:rsidRPr="00977259" w:rsidRDefault="00A6155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1" w:history="1">
            <w:r w:rsidR="0019569F" w:rsidRPr="00977259">
              <w:rPr>
                <w:rStyle w:val="Hipervnculo"/>
                <w:noProof/>
              </w:rPr>
              <w:t>d) Cierre de instrucción</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_Toc192172291 \h </w:instrText>
            </w:r>
            <w:r w:rsidR="0019569F" w:rsidRPr="00977259">
              <w:rPr>
                <w:noProof/>
                <w:webHidden/>
              </w:rPr>
            </w:r>
            <w:r w:rsidR="0019569F" w:rsidRPr="00977259">
              <w:rPr>
                <w:noProof/>
                <w:webHidden/>
              </w:rPr>
              <w:fldChar w:fldCharType="separate"/>
            </w:r>
            <w:r w:rsidR="00C74053">
              <w:rPr>
                <w:noProof/>
                <w:webHidden/>
              </w:rPr>
              <w:t>9</w:t>
            </w:r>
            <w:r w:rsidR="0019569F" w:rsidRPr="00977259">
              <w:rPr>
                <w:noProof/>
                <w:webHidden/>
              </w:rPr>
              <w:fldChar w:fldCharType="end"/>
            </w:r>
          </w:hyperlink>
        </w:p>
        <w:p w14:paraId="69B5ECA4" w14:textId="21C18881" w:rsidR="0019569F" w:rsidRPr="00977259" w:rsidRDefault="00A61555">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2" w:history="1">
            <w:r w:rsidR="0019569F" w:rsidRPr="00977259">
              <w:rPr>
                <w:rStyle w:val="Hipervnculo"/>
                <w:noProof/>
              </w:rPr>
              <w:t>C O N S I D E R A N D O S</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_Toc192172292 \h </w:instrText>
            </w:r>
            <w:r w:rsidR="0019569F" w:rsidRPr="00977259">
              <w:rPr>
                <w:noProof/>
                <w:webHidden/>
              </w:rPr>
            </w:r>
            <w:r w:rsidR="0019569F" w:rsidRPr="00977259">
              <w:rPr>
                <w:noProof/>
                <w:webHidden/>
              </w:rPr>
              <w:fldChar w:fldCharType="separate"/>
            </w:r>
            <w:r w:rsidR="00C74053">
              <w:rPr>
                <w:noProof/>
                <w:webHidden/>
              </w:rPr>
              <w:t>9</w:t>
            </w:r>
            <w:r w:rsidR="0019569F" w:rsidRPr="00977259">
              <w:rPr>
                <w:noProof/>
                <w:webHidden/>
              </w:rPr>
              <w:fldChar w:fldCharType="end"/>
            </w:r>
          </w:hyperlink>
        </w:p>
        <w:p w14:paraId="03444119" w14:textId="232716F3"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3" w:history="1">
            <w:r w:rsidR="0019569F" w:rsidRPr="00977259">
              <w:rPr>
                <w:rStyle w:val="Hipervnculo"/>
                <w:rFonts w:eastAsia="Calibri"/>
                <w:noProof/>
                <w:lang w:val="es-ES"/>
              </w:rPr>
              <w:t xml:space="preserve">PRIMERO. </w:t>
            </w:r>
            <w:r w:rsidR="0019569F" w:rsidRPr="00977259">
              <w:rPr>
                <w:rStyle w:val="Hipervnculo"/>
                <w:noProof/>
                <w:lang w:val="es-ES"/>
              </w:rPr>
              <w:t>Competencia</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_Toc192172293 \h </w:instrText>
            </w:r>
            <w:r w:rsidR="0019569F" w:rsidRPr="00977259">
              <w:rPr>
                <w:noProof/>
                <w:webHidden/>
              </w:rPr>
            </w:r>
            <w:r w:rsidR="0019569F" w:rsidRPr="00977259">
              <w:rPr>
                <w:noProof/>
                <w:webHidden/>
              </w:rPr>
              <w:fldChar w:fldCharType="separate"/>
            </w:r>
            <w:r w:rsidR="00C74053">
              <w:rPr>
                <w:noProof/>
                <w:webHidden/>
              </w:rPr>
              <w:t>9</w:t>
            </w:r>
            <w:r w:rsidR="0019569F" w:rsidRPr="00977259">
              <w:rPr>
                <w:noProof/>
                <w:webHidden/>
              </w:rPr>
              <w:fldChar w:fldCharType="end"/>
            </w:r>
          </w:hyperlink>
        </w:p>
        <w:p w14:paraId="6C8216AC" w14:textId="79E00533"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4" w:history="1">
            <w:r w:rsidR="0019569F" w:rsidRPr="00977259">
              <w:rPr>
                <w:rStyle w:val="Hipervnculo"/>
                <w:noProof/>
              </w:rPr>
              <w:t>SEGUNDO. Causales de improcedencia y sobreseimiento</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_Toc192172294 \h </w:instrText>
            </w:r>
            <w:r w:rsidR="0019569F" w:rsidRPr="00977259">
              <w:rPr>
                <w:noProof/>
                <w:webHidden/>
              </w:rPr>
            </w:r>
            <w:r w:rsidR="0019569F" w:rsidRPr="00977259">
              <w:rPr>
                <w:noProof/>
                <w:webHidden/>
              </w:rPr>
              <w:fldChar w:fldCharType="separate"/>
            </w:r>
            <w:r w:rsidR="00C74053">
              <w:rPr>
                <w:noProof/>
                <w:webHidden/>
              </w:rPr>
              <w:t>10</w:t>
            </w:r>
            <w:r w:rsidR="0019569F" w:rsidRPr="00977259">
              <w:rPr>
                <w:noProof/>
                <w:webHidden/>
              </w:rPr>
              <w:fldChar w:fldCharType="end"/>
            </w:r>
          </w:hyperlink>
        </w:p>
        <w:p w14:paraId="55ACC656" w14:textId="05334A4D"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5" w:history="1">
            <w:r w:rsidR="0019569F" w:rsidRPr="00977259">
              <w:rPr>
                <w:rStyle w:val="Hipervnculo"/>
                <w:noProof/>
              </w:rPr>
              <w:t>TERCERO. Determinación de la Controversia</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_Toc192172295 \h </w:instrText>
            </w:r>
            <w:r w:rsidR="0019569F" w:rsidRPr="00977259">
              <w:rPr>
                <w:noProof/>
                <w:webHidden/>
              </w:rPr>
            </w:r>
            <w:r w:rsidR="0019569F" w:rsidRPr="00977259">
              <w:rPr>
                <w:noProof/>
                <w:webHidden/>
              </w:rPr>
              <w:fldChar w:fldCharType="separate"/>
            </w:r>
            <w:r w:rsidR="00C74053">
              <w:rPr>
                <w:noProof/>
                <w:webHidden/>
              </w:rPr>
              <w:t>11</w:t>
            </w:r>
            <w:r w:rsidR="0019569F" w:rsidRPr="00977259">
              <w:rPr>
                <w:noProof/>
                <w:webHidden/>
              </w:rPr>
              <w:fldChar w:fldCharType="end"/>
            </w:r>
          </w:hyperlink>
        </w:p>
        <w:p w14:paraId="6041B9C4" w14:textId="3362CA71"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6" w:history="1">
            <w:r w:rsidR="0019569F" w:rsidRPr="00977259">
              <w:rPr>
                <w:rStyle w:val="Hipervnculo"/>
                <w:noProof/>
              </w:rPr>
              <w:t>CUARTO. Marco normativo aplicable en materia de transparencia y acceso a la información pública</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_Toc192172296 \h </w:instrText>
            </w:r>
            <w:r w:rsidR="0019569F" w:rsidRPr="00977259">
              <w:rPr>
                <w:noProof/>
                <w:webHidden/>
              </w:rPr>
            </w:r>
            <w:r w:rsidR="0019569F" w:rsidRPr="00977259">
              <w:rPr>
                <w:noProof/>
                <w:webHidden/>
              </w:rPr>
              <w:fldChar w:fldCharType="separate"/>
            </w:r>
            <w:r w:rsidR="00C74053">
              <w:rPr>
                <w:noProof/>
                <w:webHidden/>
              </w:rPr>
              <w:t>12</w:t>
            </w:r>
            <w:r w:rsidR="0019569F" w:rsidRPr="00977259">
              <w:rPr>
                <w:noProof/>
                <w:webHidden/>
              </w:rPr>
              <w:fldChar w:fldCharType="end"/>
            </w:r>
          </w:hyperlink>
        </w:p>
        <w:p w14:paraId="54807CF4" w14:textId="281C3B54"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7" w:history="1">
            <w:r w:rsidR="0019569F" w:rsidRPr="00977259">
              <w:rPr>
                <w:rStyle w:val="Hipervnculo"/>
                <w:noProof/>
              </w:rPr>
              <w:t>QUINTO. Estudio de Fondo</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_Toc192172297 \h </w:instrText>
            </w:r>
            <w:r w:rsidR="0019569F" w:rsidRPr="00977259">
              <w:rPr>
                <w:noProof/>
                <w:webHidden/>
              </w:rPr>
            </w:r>
            <w:r w:rsidR="0019569F" w:rsidRPr="00977259">
              <w:rPr>
                <w:noProof/>
                <w:webHidden/>
              </w:rPr>
              <w:fldChar w:fldCharType="separate"/>
            </w:r>
            <w:r w:rsidR="00C74053">
              <w:rPr>
                <w:noProof/>
                <w:webHidden/>
              </w:rPr>
              <w:t>13</w:t>
            </w:r>
            <w:r w:rsidR="0019569F" w:rsidRPr="00977259">
              <w:rPr>
                <w:noProof/>
                <w:webHidden/>
              </w:rPr>
              <w:fldChar w:fldCharType="end"/>
            </w:r>
          </w:hyperlink>
        </w:p>
        <w:p w14:paraId="604673EE" w14:textId="5C0F0FE5"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8" w:history="1">
            <w:r w:rsidR="0019569F" w:rsidRPr="00977259">
              <w:rPr>
                <w:rStyle w:val="Hipervnculo"/>
                <w:noProof/>
              </w:rPr>
              <w:t>SEXTO. Versión pública</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_Toc192172298 \h </w:instrText>
            </w:r>
            <w:r w:rsidR="0019569F" w:rsidRPr="00977259">
              <w:rPr>
                <w:noProof/>
                <w:webHidden/>
              </w:rPr>
            </w:r>
            <w:r w:rsidR="0019569F" w:rsidRPr="00977259">
              <w:rPr>
                <w:noProof/>
                <w:webHidden/>
              </w:rPr>
              <w:fldChar w:fldCharType="separate"/>
            </w:r>
            <w:r w:rsidR="00C74053">
              <w:rPr>
                <w:noProof/>
                <w:webHidden/>
              </w:rPr>
              <w:t>20</w:t>
            </w:r>
            <w:r w:rsidR="0019569F" w:rsidRPr="00977259">
              <w:rPr>
                <w:noProof/>
                <w:webHidden/>
              </w:rPr>
              <w:fldChar w:fldCharType="end"/>
            </w:r>
          </w:hyperlink>
        </w:p>
        <w:p w14:paraId="09DA62C2" w14:textId="7D76C7FF"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299" w:history="1">
            <w:r w:rsidR="0019569F" w:rsidRPr="00977259">
              <w:rPr>
                <w:rStyle w:val="Hipervnculo"/>
                <w:noProof/>
              </w:rPr>
              <w:t>SÉPTIMO. Vista la Dirección General de Protección de Datos Personales</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_Toc192172299 \h </w:instrText>
            </w:r>
            <w:r w:rsidR="0019569F" w:rsidRPr="00977259">
              <w:rPr>
                <w:noProof/>
                <w:webHidden/>
              </w:rPr>
            </w:r>
            <w:r w:rsidR="0019569F" w:rsidRPr="00977259">
              <w:rPr>
                <w:noProof/>
                <w:webHidden/>
              </w:rPr>
              <w:fldChar w:fldCharType="separate"/>
            </w:r>
            <w:r w:rsidR="00C74053">
              <w:rPr>
                <w:noProof/>
                <w:webHidden/>
              </w:rPr>
              <w:t>24</w:t>
            </w:r>
            <w:r w:rsidR="0019569F" w:rsidRPr="00977259">
              <w:rPr>
                <w:noProof/>
                <w:webHidden/>
              </w:rPr>
              <w:fldChar w:fldCharType="end"/>
            </w:r>
          </w:hyperlink>
        </w:p>
        <w:p w14:paraId="1A0B522B" w14:textId="1D5C1696" w:rsidR="0019569F" w:rsidRPr="00977259" w:rsidRDefault="00A615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0" w:history="1">
            <w:r w:rsidR="0019569F" w:rsidRPr="00977259">
              <w:rPr>
                <w:rStyle w:val="Hipervnculo"/>
                <w:noProof/>
              </w:rPr>
              <w:t>OCTAVO. Decisión</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_Toc192172300 \h </w:instrText>
            </w:r>
            <w:r w:rsidR="0019569F" w:rsidRPr="00977259">
              <w:rPr>
                <w:noProof/>
                <w:webHidden/>
              </w:rPr>
            </w:r>
            <w:r w:rsidR="0019569F" w:rsidRPr="00977259">
              <w:rPr>
                <w:noProof/>
                <w:webHidden/>
              </w:rPr>
              <w:fldChar w:fldCharType="separate"/>
            </w:r>
            <w:r w:rsidR="00C74053">
              <w:rPr>
                <w:noProof/>
                <w:webHidden/>
              </w:rPr>
              <w:t>24</w:t>
            </w:r>
            <w:r w:rsidR="0019569F" w:rsidRPr="00977259">
              <w:rPr>
                <w:noProof/>
                <w:webHidden/>
              </w:rPr>
              <w:fldChar w:fldCharType="end"/>
            </w:r>
          </w:hyperlink>
        </w:p>
        <w:p w14:paraId="3F5BFD1C" w14:textId="1DE03F74" w:rsidR="0019569F" w:rsidRPr="00977259" w:rsidRDefault="00A61555">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2172301" w:history="1">
            <w:r w:rsidR="0019569F" w:rsidRPr="00977259">
              <w:rPr>
                <w:rStyle w:val="Hipervnculo"/>
                <w:noProof/>
              </w:rPr>
              <w:t>R E S U E L V E</w:t>
            </w:r>
            <w:r w:rsidR="0019569F" w:rsidRPr="00977259">
              <w:rPr>
                <w:noProof/>
                <w:webHidden/>
              </w:rPr>
              <w:tab/>
            </w:r>
            <w:r w:rsidR="0019569F" w:rsidRPr="00977259">
              <w:rPr>
                <w:noProof/>
                <w:webHidden/>
              </w:rPr>
              <w:fldChar w:fldCharType="begin"/>
            </w:r>
            <w:r w:rsidR="0019569F" w:rsidRPr="00977259">
              <w:rPr>
                <w:noProof/>
                <w:webHidden/>
              </w:rPr>
              <w:instrText xml:space="preserve"> PAGEREF _Toc192172301 \h </w:instrText>
            </w:r>
            <w:r w:rsidR="0019569F" w:rsidRPr="00977259">
              <w:rPr>
                <w:noProof/>
                <w:webHidden/>
              </w:rPr>
            </w:r>
            <w:r w:rsidR="0019569F" w:rsidRPr="00977259">
              <w:rPr>
                <w:noProof/>
                <w:webHidden/>
              </w:rPr>
              <w:fldChar w:fldCharType="separate"/>
            </w:r>
            <w:r w:rsidR="00C74053">
              <w:rPr>
                <w:noProof/>
                <w:webHidden/>
              </w:rPr>
              <w:t>25</w:t>
            </w:r>
            <w:r w:rsidR="0019569F" w:rsidRPr="00977259">
              <w:rPr>
                <w:noProof/>
                <w:webHidden/>
              </w:rPr>
              <w:fldChar w:fldCharType="end"/>
            </w:r>
          </w:hyperlink>
        </w:p>
        <w:p w14:paraId="18565F1D" w14:textId="4709EB92" w:rsidR="008E65B3" w:rsidRPr="00977259" w:rsidRDefault="008E65B3" w:rsidP="0079288B">
          <w:pPr>
            <w:spacing w:after="0"/>
          </w:pPr>
          <w:r w:rsidRPr="00977259">
            <w:rPr>
              <w:b/>
              <w:bCs/>
            </w:rPr>
            <w:fldChar w:fldCharType="end"/>
          </w:r>
        </w:p>
      </w:sdtContent>
    </w:sdt>
    <w:p w14:paraId="2D861644" w14:textId="77777777" w:rsidR="00881807" w:rsidRPr="00977259" w:rsidRDefault="0095797A" w:rsidP="0079288B">
      <w:pPr>
        <w:spacing w:after="0" w:line="360" w:lineRule="auto"/>
        <w:ind w:right="142"/>
      </w:pPr>
      <w:r w:rsidRPr="00977259">
        <w:br w:type="page"/>
      </w:r>
    </w:p>
    <w:p w14:paraId="374EF70D" w14:textId="77777777" w:rsidR="00997158" w:rsidRPr="00977259" w:rsidRDefault="00997158" w:rsidP="0079288B">
      <w:pPr>
        <w:spacing w:after="0" w:line="360" w:lineRule="auto"/>
        <w:ind w:right="142"/>
      </w:pPr>
    </w:p>
    <w:p w14:paraId="0020809C" w14:textId="468D1547" w:rsidR="00881807" w:rsidRPr="00977259" w:rsidRDefault="0095797A" w:rsidP="0079288B">
      <w:pPr>
        <w:spacing w:after="0" w:line="360" w:lineRule="auto"/>
        <w:ind w:right="142"/>
      </w:pPr>
      <w:r w:rsidRPr="00977259">
        <w:t xml:space="preserve">Resolución del Pleno del Instituto de Transparencia, Acceso a la Información Pública y Protección de Datos Personales del Estado de México y Municipios, con domicilio en Metepec, Estado de México, de fecha </w:t>
      </w:r>
      <w:r w:rsidR="009E4D8A" w:rsidRPr="00977259">
        <w:t>seis</w:t>
      </w:r>
      <w:r w:rsidRPr="00977259">
        <w:t xml:space="preserve"> de </w:t>
      </w:r>
      <w:r w:rsidR="009E4D8A" w:rsidRPr="00977259">
        <w:t>marzo</w:t>
      </w:r>
      <w:r w:rsidRPr="00977259">
        <w:t xml:space="preserve"> de dos mil veinticinco.</w:t>
      </w:r>
    </w:p>
    <w:p w14:paraId="79F28FA6" w14:textId="77777777" w:rsidR="00881807" w:rsidRPr="00977259" w:rsidRDefault="00881807" w:rsidP="0079288B">
      <w:pPr>
        <w:spacing w:after="0" w:line="360" w:lineRule="auto"/>
        <w:ind w:right="142"/>
        <w:rPr>
          <w:b/>
        </w:rPr>
      </w:pPr>
    </w:p>
    <w:p w14:paraId="697DCF3C" w14:textId="0EF5B8F7" w:rsidR="00881807" w:rsidRPr="00977259" w:rsidRDefault="0095797A" w:rsidP="0079288B">
      <w:pPr>
        <w:spacing w:after="0" w:line="360" w:lineRule="auto"/>
        <w:ind w:right="142"/>
      </w:pPr>
      <w:r w:rsidRPr="00977259">
        <w:rPr>
          <w:b/>
        </w:rPr>
        <w:t>VISTO</w:t>
      </w:r>
      <w:r w:rsidRPr="00977259">
        <w:t xml:space="preserve"> el expediente conformado con motivo del Recurso de Revisión </w:t>
      </w:r>
      <w:r w:rsidR="00EA3B0D" w:rsidRPr="00977259">
        <w:rPr>
          <w:b/>
        </w:rPr>
        <w:t>00636/INFOEM/IP/RR/2025</w:t>
      </w:r>
      <w:r w:rsidRPr="00977259">
        <w:t xml:space="preserve">, interpuesto por </w:t>
      </w:r>
      <w:r w:rsidR="009C1F6C" w:rsidRPr="009C1F6C">
        <w:rPr>
          <w:bCs/>
          <w:highlight w:val="black"/>
        </w:rPr>
        <w:t>XXXXXXXXXXXXX</w:t>
      </w:r>
      <w:r w:rsidRPr="00977259">
        <w:t>, en adelante, la persona Recurrente o Particular, en contra de la respuesta del Sujeto Obligado</w:t>
      </w:r>
      <w:r w:rsidR="00FB2526" w:rsidRPr="00977259">
        <w:t xml:space="preserve"> a la solicitud </w:t>
      </w:r>
      <w:r w:rsidR="00EA3B0D" w:rsidRPr="00977259">
        <w:rPr>
          <w:b/>
          <w:bCs/>
        </w:rPr>
        <w:t>00022/SMADS/IP/2025</w:t>
      </w:r>
      <w:r w:rsidRPr="00977259">
        <w:t xml:space="preserve">, </w:t>
      </w:r>
      <w:r w:rsidR="00783C0A" w:rsidRPr="00977259">
        <w:t xml:space="preserve">aportada por </w:t>
      </w:r>
      <w:r w:rsidR="00EA3B0D" w:rsidRPr="00977259">
        <w:t xml:space="preserve">la </w:t>
      </w:r>
      <w:r w:rsidR="00EA3B0D" w:rsidRPr="00977259">
        <w:rPr>
          <w:bCs/>
        </w:rPr>
        <w:t>Secretaría del Medio Ambiente y Desarrollo Sostenible</w:t>
      </w:r>
      <w:r w:rsidRPr="00977259">
        <w:t>, se emite la presente Resolución, con base en los antecedentes y considerandos que se exponen a continuación:</w:t>
      </w:r>
    </w:p>
    <w:p w14:paraId="7F7EB43B" w14:textId="77777777" w:rsidR="00270A09" w:rsidRPr="00977259" w:rsidRDefault="00270A09" w:rsidP="0079288B">
      <w:pPr>
        <w:spacing w:after="0" w:line="360" w:lineRule="auto"/>
        <w:ind w:right="142"/>
      </w:pPr>
    </w:p>
    <w:p w14:paraId="5B3EEB58" w14:textId="77777777" w:rsidR="00881807" w:rsidRPr="00977259" w:rsidRDefault="0095797A" w:rsidP="0079288B">
      <w:pPr>
        <w:pStyle w:val="Ttulo1"/>
        <w:spacing w:before="0" w:after="0"/>
        <w:ind w:right="142"/>
        <w:rPr>
          <w:szCs w:val="22"/>
        </w:rPr>
      </w:pPr>
      <w:bookmarkStart w:id="0" w:name="_Toc192172283"/>
      <w:r w:rsidRPr="00977259">
        <w:rPr>
          <w:szCs w:val="22"/>
        </w:rPr>
        <w:t>A N T E C E D E N T E S</w:t>
      </w:r>
      <w:bookmarkEnd w:id="0"/>
    </w:p>
    <w:p w14:paraId="17D77C97" w14:textId="77777777" w:rsidR="00881807" w:rsidRPr="00977259" w:rsidRDefault="00881807" w:rsidP="0079288B">
      <w:pPr>
        <w:spacing w:after="0" w:line="360" w:lineRule="auto"/>
        <w:ind w:right="142"/>
      </w:pPr>
    </w:p>
    <w:p w14:paraId="40D37CBB" w14:textId="77777777" w:rsidR="00881807" w:rsidRPr="00977259" w:rsidRDefault="0095797A" w:rsidP="0079288B">
      <w:pPr>
        <w:pStyle w:val="Ttulo2"/>
        <w:spacing w:before="0" w:after="0"/>
        <w:ind w:right="142"/>
      </w:pPr>
      <w:bookmarkStart w:id="1" w:name="_Toc192172284"/>
      <w:r w:rsidRPr="00977259">
        <w:t>I. Presentación de la solicitud de información</w:t>
      </w:r>
      <w:bookmarkEnd w:id="1"/>
    </w:p>
    <w:p w14:paraId="0C64DD8A" w14:textId="77777777" w:rsidR="00881807" w:rsidRPr="00977259" w:rsidRDefault="00881807" w:rsidP="0079288B">
      <w:pPr>
        <w:tabs>
          <w:tab w:val="left" w:pos="567"/>
        </w:tabs>
        <w:spacing w:after="0" w:line="360" w:lineRule="auto"/>
        <w:ind w:right="142"/>
      </w:pPr>
    </w:p>
    <w:p w14:paraId="1493B52D" w14:textId="315EF6E6" w:rsidR="00881807" w:rsidRPr="00977259" w:rsidRDefault="0095797A" w:rsidP="0079288B">
      <w:pPr>
        <w:spacing w:after="0" w:line="360" w:lineRule="auto"/>
        <w:ind w:right="142"/>
        <w:rPr>
          <w:color w:val="000000"/>
        </w:rPr>
      </w:pPr>
      <w:r w:rsidRPr="00977259">
        <w:t xml:space="preserve">Con fecha </w:t>
      </w:r>
      <w:r w:rsidR="00EA3B0D" w:rsidRPr="00977259">
        <w:t>quince</w:t>
      </w:r>
      <w:r w:rsidRPr="00977259">
        <w:t xml:space="preserve"> de </w:t>
      </w:r>
      <w:r w:rsidR="002C1686" w:rsidRPr="00977259">
        <w:t>enero</w:t>
      </w:r>
      <w:r w:rsidRPr="00977259">
        <w:t xml:space="preserve"> de dos mil </w:t>
      </w:r>
      <w:r w:rsidR="00EA3B0D" w:rsidRPr="00977259">
        <w:t>veinticinco</w:t>
      </w:r>
      <w:r w:rsidRPr="00977259">
        <w:t xml:space="preserve">, </w:t>
      </w:r>
      <w:r w:rsidR="009C1F6C" w:rsidRPr="009C1F6C">
        <w:rPr>
          <w:bCs/>
          <w:highlight w:val="black"/>
        </w:rPr>
        <w:t>XXXXXXXXXXXXX</w:t>
      </w:r>
      <w:r w:rsidR="00EA3B0D" w:rsidRPr="00977259">
        <w:rPr>
          <w:b/>
          <w:bCs/>
          <w:color w:val="000000"/>
        </w:rPr>
        <w:t>.</w:t>
      </w:r>
      <w:r w:rsidR="00791F9E" w:rsidRPr="00977259">
        <w:rPr>
          <w:color w:val="000000"/>
        </w:rPr>
        <w:t xml:space="preserve">, en adelante, Recurrente o Particular </w:t>
      </w:r>
      <w:r w:rsidRPr="00977259">
        <w:rPr>
          <w:color w:val="000000"/>
        </w:rPr>
        <w:t>presentó una solicitud de acceso a la información pública</w:t>
      </w:r>
      <w:r w:rsidR="00FB2526" w:rsidRPr="00977259">
        <w:rPr>
          <w:color w:val="000000"/>
        </w:rPr>
        <w:t xml:space="preserve"> con número</w:t>
      </w:r>
      <w:r w:rsidR="00FB2526" w:rsidRPr="00977259">
        <w:rPr>
          <w:b/>
          <w:bCs/>
          <w:color w:val="000000"/>
        </w:rPr>
        <w:t xml:space="preserve"> </w:t>
      </w:r>
      <w:r w:rsidR="00EA3B0D" w:rsidRPr="00977259">
        <w:rPr>
          <w:b/>
          <w:bCs/>
          <w:color w:val="000000"/>
        </w:rPr>
        <w:t>00022/SMADS/IP/2025</w:t>
      </w:r>
      <w:r w:rsidRPr="00977259">
        <w:rPr>
          <w:color w:val="000000"/>
        </w:rPr>
        <w:t>,</w:t>
      </w:r>
      <w:r w:rsidRPr="00977259">
        <w:t xml:space="preserve"> a través del</w:t>
      </w:r>
      <w:r w:rsidRPr="00977259">
        <w:rPr>
          <w:color w:val="000000"/>
        </w:rPr>
        <w:t xml:space="preserve"> Sistema de Acceso a la Información Mexiquense, en lo sucesivo el SAIMEX, ante </w:t>
      </w:r>
      <w:r w:rsidR="00791234" w:rsidRPr="00977259">
        <w:rPr>
          <w:color w:val="000000"/>
        </w:rPr>
        <w:t xml:space="preserve">la </w:t>
      </w:r>
      <w:r w:rsidR="00EA3B0D" w:rsidRPr="00977259">
        <w:rPr>
          <w:bCs/>
        </w:rPr>
        <w:t>Secretaría del Medio Ambiente y Desarrollo Sostenible</w:t>
      </w:r>
      <w:r w:rsidRPr="00977259">
        <w:rPr>
          <w:color w:val="000000"/>
        </w:rPr>
        <w:t>, en la que requirió lo siguiente:</w:t>
      </w:r>
      <w:r w:rsidR="009C1F6C">
        <w:rPr>
          <w:color w:val="000000"/>
        </w:rPr>
        <w:t xml:space="preserve"> </w:t>
      </w:r>
      <w:bookmarkStart w:id="2" w:name="_GoBack"/>
      <w:bookmarkEnd w:id="2"/>
    </w:p>
    <w:p w14:paraId="15E6FFF2" w14:textId="0E813834" w:rsidR="00881807" w:rsidRPr="00977259" w:rsidRDefault="00881807" w:rsidP="0079288B">
      <w:pPr>
        <w:tabs>
          <w:tab w:val="left" w:pos="567"/>
        </w:tabs>
        <w:spacing w:after="0" w:line="360" w:lineRule="auto"/>
        <w:ind w:right="709"/>
        <w:rPr>
          <w:b/>
          <w:sz w:val="20"/>
          <w:szCs w:val="20"/>
        </w:rPr>
      </w:pPr>
    </w:p>
    <w:p w14:paraId="59F59D3D" w14:textId="77777777" w:rsidR="00881807" w:rsidRPr="00977259" w:rsidRDefault="0095797A" w:rsidP="0079288B">
      <w:pPr>
        <w:tabs>
          <w:tab w:val="left" w:pos="567"/>
        </w:tabs>
        <w:spacing w:after="0" w:line="360" w:lineRule="auto"/>
        <w:ind w:left="567" w:right="709"/>
        <w:rPr>
          <w:b/>
          <w:sz w:val="20"/>
          <w:szCs w:val="20"/>
        </w:rPr>
      </w:pPr>
      <w:r w:rsidRPr="00977259">
        <w:rPr>
          <w:b/>
          <w:sz w:val="20"/>
          <w:szCs w:val="20"/>
        </w:rPr>
        <w:t>DESCRIPCIÓN CLARA Y PRECISA DE LA INFORMACIÓN SOLICITADA</w:t>
      </w:r>
    </w:p>
    <w:p w14:paraId="3E9E0696" w14:textId="5FA3974B" w:rsidR="00881807" w:rsidRPr="00977259" w:rsidRDefault="00EA3B0D" w:rsidP="0079288B">
      <w:pPr>
        <w:tabs>
          <w:tab w:val="left" w:pos="4667"/>
        </w:tabs>
        <w:spacing w:after="0" w:line="360" w:lineRule="auto"/>
        <w:ind w:left="567" w:right="709"/>
        <w:rPr>
          <w:i/>
          <w:sz w:val="20"/>
          <w:szCs w:val="20"/>
        </w:rPr>
      </w:pPr>
      <w:r w:rsidRPr="00977259">
        <w:rPr>
          <w:i/>
          <w:sz w:val="20"/>
          <w:szCs w:val="20"/>
        </w:rPr>
        <w:t xml:space="preserve">Se solicita información sobre los jardines polinizadores 1. Nombre del responsable del proyecto 2. Proyecto 3. </w:t>
      </w:r>
      <w:proofErr w:type="gramStart"/>
      <w:r w:rsidRPr="00977259">
        <w:rPr>
          <w:i/>
          <w:sz w:val="20"/>
          <w:szCs w:val="20"/>
        </w:rPr>
        <w:t>duración</w:t>
      </w:r>
      <w:proofErr w:type="gramEnd"/>
      <w:r w:rsidRPr="00977259">
        <w:rPr>
          <w:i/>
          <w:sz w:val="20"/>
          <w:szCs w:val="20"/>
        </w:rPr>
        <w:t xml:space="preserve"> del proyecto inicio a fin 4. Presupuesto ejercido para el proyecto 5. Nombre de las escuelas donde se llevó a cabo (C.C.T., nombre del responsable de la escuela, número de beneficiarios y porque se eligió esa escuela) 6. Cantidad y nombre de las especies que se plantaron </w:t>
      </w:r>
      <w:r w:rsidRPr="00977259">
        <w:rPr>
          <w:i/>
          <w:sz w:val="20"/>
          <w:szCs w:val="20"/>
        </w:rPr>
        <w:lastRenderedPageBreak/>
        <w:t xml:space="preserve">por cada escuela, sus cuidados y motivos por qué se escogieron esas plantas. 7. Evidencia fotográfica de cada parte del proceso (antes, durante y después) 8. Estado actual y fotografías de cada uno de los jardines polinizadores 9. </w:t>
      </w:r>
      <w:proofErr w:type="gramStart"/>
      <w:r w:rsidRPr="00977259">
        <w:rPr>
          <w:i/>
          <w:sz w:val="20"/>
          <w:szCs w:val="20"/>
        </w:rPr>
        <w:t>desglose</w:t>
      </w:r>
      <w:proofErr w:type="gramEnd"/>
      <w:r w:rsidRPr="00977259">
        <w:rPr>
          <w:i/>
          <w:sz w:val="20"/>
          <w:szCs w:val="20"/>
        </w:rPr>
        <w:t xml:space="preserve"> del material utilizado.</w:t>
      </w:r>
      <w:r w:rsidR="0095797A" w:rsidRPr="00977259">
        <w:rPr>
          <w:i/>
          <w:sz w:val="20"/>
          <w:szCs w:val="20"/>
        </w:rPr>
        <w:t xml:space="preserve"> (Sic)</w:t>
      </w:r>
      <w:r w:rsidR="004D707D" w:rsidRPr="00977259">
        <w:rPr>
          <w:i/>
          <w:sz w:val="20"/>
          <w:szCs w:val="20"/>
        </w:rPr>
        <w:t>.</w:t>
      </w:r>
    </w:p>
    <w:p w14:paraId="1494DF83" w14:textId="77777777" w:rsidR="00344431" w:rsidRPr="00977259" w:rsidRDefault="00344431" w:rsidP="0079288B">
      <w:pPr>
        <w:tabs>
          <w:tab w:val="left" w:pos="4667"/>
        </w:tabs>
        <w:spacing w:after="0" w:line="360" w:lineRule="auto"/>
        <w:ind w:left="567" w:right="709"/>
        <w:rPr>
          <w:i/>
          <w:sz w:val="20"/>
          <w:szCs w:val="20"/>
        </w:rPr>
      </w:pPr>
    </w:p>
    <w:p w14:paraId="4074708A" w14:textId="60ADCCC3" w:rsidR="00881807" w:rsidRPr="00977259" w:rsidRDefault="0095797A" w:rsidP="0079288B">
      <w:pPr>
        <w:spacing w:after="0" w:line="360" w:lineRule="auto"/>
        <w:ind w:left="567" w:right="709"/>
        <w:rPr>
          <w:i/>
          <w:sz w:val="20"/>
          <w:szCs w:val="20"/>
        </w:rPr>
      </w:pPr>
      <w:r w:rsidRPr="00977259">
        <w:rPr>
          <w:b/>
          <w:sz w:val="20"/>
          <w:szCs w:val="20"/>
        </w:rPr>
        <w:t>MODALIDAD DE ENTREGA</w:t>
      </w:r>
      <w:r w:rsidR="004D707D" w:rsidRPr="00977259">
        <w:rPr>
          <w:b/>
          <w:sz w:val="20"/>
          <w:szCs w:val="20"/>
        </w:rPr>
        <w:t xml:space="preserve"> </w:t>
      </w:r>
      <w:r w:rsidRPr="00977259">
        <w:rPr>
          <w:i/>
          <w:sz w:val="20"/>
          <w:szCs w:val="20"/>
        </w:rPr>
        <w:t>A través del SAIMEX</w:t>
      </w:r>
    </w:p>
    <w:p w14:paraId="537C9260" w14:textId="77777777" w:rsidR="00F13532" w:rsidRPr="00977259" w:rsidRDefault="00F13532" w:rsidP="0079288B">
      <w:pPr>
        <w:spacing w:after="0" w:line="360" w:lineRule="auto"/>
        <w:ind w:right="709"/>
        <w:rPr>
          <w:i/>
          <w:sz w:val="20"/>
          <w:szCs w:val="20"/>
        </w:rPr>
      </w:pPr>
    </w:p>
    <w:p w14:paraId="4E0E3D11" w14:textId="77777777" w:rsidR="00881807" w:rsidRPr="00977259" w:rsidRDefault="0095797A" w:rsidP="0079288B">
      <w:pPr>
        <w:pStyle w:val="Ttulo2"/>
        <w:spacing w:before="0" w:after="0"/>
        <w:ind w:right="142"/>
      </w:pPr>
      <w:bookmarkStart w:id="3" w:name="_Toc192172285"/>
      <w:r w:rsidRPr="00977259">
        <w:t>II. Respuesta del Sujeto Obligado</w:t>
      </w:r>
      <w:bookmarkEnd w:id="3"/>
    </w:p>
    <w:p w14:paraId="13499456" w14:textId="77777777" w:rsidR="00881807" w:rsidRPr="00977259" w:rsidRDefault="00881807" w:rsidP="0079288B">
      <w:pPr>
        <w:spacing w:after="0" w:line="360" w:lineRule="auto"/>
        <w:ind w:right="142"/>
      </w:pPr>
    </w:p>
    <w:p w14:paraId="08CC74F2" w14:textId="3DA27311" w:rsidR="00881807" w:rsidRPr="00977259" w:rsidRDefault="0095797A" w:rsidP="0079288B">
      <w:pPr>
        <w:spacing w:after="0" w:line="360" w:lineRule="auto"/>
        <w:ind w:right="142"/>
      </w:pPr>
      <w:r w:rsidRPr="00977259">
        <w:t xml:space="preserve">El </w:t>
      </w:r>
      <w:r w:rsidR="00EA3B0D" w:rsidRPr="00977259">
        <w:t>cuatro</w:t>
      </w:r>
      <w:r w:rsidRPr="00977259">
        <w:t xml:space="preserve"> de </w:t>
      </w:r>
      <w:r w:rsidR="00EA3B0D" w:rsidRPr="00977259">
        <w:t>febrero</w:t>
      </w:r>
      <w:r w:rsidRPr="00977259">
        <w:t xml:space="preserve"> de dos mil </w:t>
      </w:r>
      <w:r w:rsidR="00704022" w:rsidRPr="00977259">
        <w:t>veinticinco</w:t>
      </w:r>
      <w:r w:rsidRPr="00977259">
        <w:t xml:space="preserve">, el Sujeto Obligado otorgó respuesta a través de SAIMEX, en los siguientes términos: </w:t>
      </w:r>
    </w:p>
    <w:p w14:paraId="26AF2941" w14:textId="77777777" w:rsidR="00881807" w:rsidRPr="00977259" w:rsidRDefault="00881807" w:rsidP="0079288B">
      <w:pPr>
        <w:spacing w:after="0" w:line="360" w:lineRule="auto"/>
        <w:ind w:right="142"/>
      </w:pPr>
    </w:p>
    <w:p w14:paraId="28CE6514" w14:textId="77777777" w:rsidR="00881807" w:rsidRPr="00977259" w:rsidRDefault="0095797A" w:rsidP="0079288B">
      <w:pPr>
        <w:spacing w:after="0" w:line="360" w:lineRule="auto"/>
        <w:ind w:left="567" w:right="709"/>
        <w:rPr>
          <w:i/>
          <w:sz w:val="20"/>
          <w:szCs w:val="20"/>
        </w:rPr>
      </w:pPr>
      <w:r w:rsidRPr="00977259">
        <w:rPr>
          <w:i/>
          <w:sz w:val="20"/>
          <w:szCs w:val="20"/>
        </w:rPr>
        <w:t>“…</w:t>
      </w:r>
    </w:p>
    <w:p w14:paraId="0A90DA12" w14:textId="00C887AA" w:rsidR="00881807" w:rsidRPr="00977259" w:rsidRDefault="00EA3B0D" w:rsidP="0079288B">
      <w:pPr>
        <w:spacing w:after="0" w:line="360" w:lineRule="auto"/>
        <w:ind w:left="567" w:right="709"/>
        <w:rPr>
          <w:i/>
          <w:sz w:val="20"/>
          <w:szCs w:val="20"/>
        </w:rPr>
      </w:pPr>
      <w:r w:rsidRPr="00977259">
        <w:rPr>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00022/SMADS/IP/2025, por este medio se envía en archivo electrónico formato PDF, el cual da respuesta a lo requerido por el solicitante.</w:t>
      </w:r>
      <w:r w:rsidR="0095797A" w:rsidRPr="00977259">
        <w:rPr>
          <w:i/>
          <w:sz w:val="20"/>
          <w:szCs w:val="20"/>
        </w:rPr>
        <w:t>” (Sic.)</w:t>
      </w:r>
    </w:p>
    <w:p w14:paraId="720A8A9A" w14:textId="77777777" w:rsidR="00881807" w:rsidRPr="00977259" w:rsidRDefault="00881807" w:rsidP="0079288B">
      <w:pPr>
        <w:spacing w:after="0" w:line="360" w:lineRule="auto"/>
        <w:ind w:right="142"/>
      </w:pPr>
    </w:p>
    <w:p w14:paraId="26B4576D" w14:textId="77777777" w:rsidR="00EA3B0D" w:rsidRPr="00977259" w:rsidRDefault="00494509" w:rsidP="0079288B">
      <w:pPr>
        <w:spacing w:after="0" w:line="360" w:lineRule="auto"/>
        <w:ind w:right="142"/>
      </w:pPr>
      <w:r w:rsidRPr="00977259">
        <w:t xml:space="preserve">A la solicitud adjuntó </w:t>
      </w:r>
      <w:r w:rsidR="00EA3B0D" w:rsidRPr="00977259">
        <w:t>tres archivos, que contienen la siguiente información:</w:t>
      </w:r>
    </w:p>
    <w:p w14:paraId="36B68834" w14:textId="77777777" w:rsidR="00EA3B0D" w:rsidRPr="00977259" w:rsidRDefault="00EA3B0D" w:rsidP="0079288B">
      <w:pPr>
        <w:spacing w:after="0" w:line="360" w:lineRule="auto"/>
        <w:ind w:right="142"/>
      </w:pPr>
    </w:p>
    <w:p w14:paraId="47177D88" w14:textId="203D841B" w:rsidR="00EA3B0D" w:rsidRPr="00977259" w:rsidRDefault="00EA3B0D" w:rsidP="00EA3B0D">
      <w:pPr>
        <w:spacing w:after="0" w:line="360" w:lineRule="auto"/>
        <w:ind w:right="142"/>
      </w:pPr>
      <w:r w:rsidRPr="00977259">
        <w:rPr>
          <w:b/>
        </w:rPr>
        <w:t xml:space="preserve">SAIMEX 00022-2025.pdf. </w:t>
      </w:r>
      <w:r w:rsidRPr="00977259">
        <w:t xml:space="preserve">Documento de una foja, en el que contiene que con base en el artículo 12 y 24 de la Ley de Transparencia y Acceso a la Información Pública del Estado de México y Municipios; le comento que el programa Jardines Polinizadores, no es competencia de </w:t>
      </w:r>
      <w:r w:rsidR="002319B4" w:rsidRPr="00977259">
        <w:t>la</w:t>
      </w:r>
      <w:r w:rsidRPr="00977259">
        <w:t xml:space="preserve"> Dirección</w:t>
      </w:r>
      <w:r w:rsidR="002319B4" w:rsidRPr="00977259">
        <w:t xml:space="preserve"> de Concertación y Participación Ciudadana atender a dicha solicitud y sugirió</w:t>
      </w:r>
      <w:r w:rsidRPr="00977259">
        <w:t xml:space="preserve"> dirigir la solicitud a la Coordinación de Conservación Ecológica</w:t>
      </w:r>
      <w:r w:rsidR="002319B4" w:rsidRPr="00977259">
        <w:t>.</w:t>
      </w:r>
    </w:p>
    <w:p w14:paraId="710BEB66" w14:textId="77777777" w:rsidR="00EA3B0D" w:rsidRPr="00977259" w:rsidRDefault="00EA3B0D" w:rsidP="00EA3B0D">
      <w:pPr>
        <w:spacing w:after="0" w:line="360" w:lineRule="auto"/>
        <w:ind w:right="142"/>
      </w:pPr>
    </w:p>
    <w:p w14:paraId="1C1F1F99" w14:textId="77777777" w:rsidR="00EA3B0D" w:rsidRPr="00977259" w:rsidRDefault="00EA3B0D" w:rsidP="00EA3B0D">
      <w:pPr>
        <w:spacing w:after="0" w:line="360" w:lineRule="auto"/>
        <w:ind w:right="142"/>
        <w:rPr>
          <w:b/>
        </w:rPr>
      </w:pPr>
    </w:p>
    <w:p w14:paraId="6B37A9DD" w14:textId="7ACFBFFB" w:rsidR="00EA3B0D" w:rsidRPr="00977259" w:rsidRDefault="00EA3B0D" w:rsidP="00EA3B0D">
      <w:pPr>
        <w:spacing w:after="0" w:line="360" w:lineRule="auto"/>
        <w:ind w:right="142"/>
      </w:pPr>
      <w:r w:rsidRPr="00977259">
        <w:rPr>
          <w:b/>
        </w:rPr>
        <w:lastRenderedPageBreak/>
        <w:t>Of. 0061 Respuesta a solicitud de SAIMEX sobre JRP.PDF</w:t>
      </w:r>
      <w:r w:rsidR="002319B4" w:rsidRPr="00977259">
        <w:rPr>
          <w:b/>
        </w:rPr>
        <w:t xml:space="preserve">. </w:t>
      </w:r>
      <w:r w:rsidR="002319B4" w:rsidRPr="00977259">
        <w:t>Documento de treinta y tres fojas, en el cual, la Coordinadora General de Conservación Ecológica, da respuesta a los nueve puntos de la solicitud</w:t>
      </w:r>
      <w:r w:rsidR="0061722E" w:rsidRPr="00977259">
        <w:t>.</w:t>
      </w:r>
    </w:p>
    <w:p w14:paraId="1D7E69DA" w14:textId="77777777" w:rsidR="00FD38F5" w:rsidRPr="00977259" w:rsidRDefault="00FD38F5" w:rsidP="00EA3B0D">
      <w:pPr>
        <w:spacing w:after="0" w:line="360" w:lineRule="auto"/>
        <w:ind w:right="142"/>
      </w:pPr>
    </w:p>
    <w:p w14:paraId="0DEFFA65" w14:textId="77777777" w:rsidR="00FD38F5" w:rsidRPr="00977259" w:rsidRDefault="00FD38F5" w:rsidP="00FD38F5">
      <w:pPr>
        <w:spacing w:after="0" w:line="360" w:lineRule="auto"/>
        <w:ind w:left="567" w:right="709"/>
        <w:rPr>
          <w:i/>
          <w:sz w:val="20"/>
          <w:szCs w:val="20"/>
        </w:rPr>
      </w:pPr>
      <w:r w:rsidRPr="00977259">
        <w:rPr>
          <w:i/>
          <w:sz w:val="20"/>
          <w:szCs w:val="20"/>
        </w:rPr>
        <w:t>1… Subdirector de Proyectos e Infraestructura Ambiental.</w:t>
      </w:r>
    </w:p>
    <w:p w14:paraId="4A65AE50" w14:textId="77777777" w:rsidR="00FD38F5" w:rsidRPr="00977259" w:rsidRDefault="00FD38F5" w:rsidP="00FD38F5">
      <w:pPr>
        <w:spacing w:after="0" w:line="360" w:lineRule="auto"/>
        <w:ind w:left="567" w:right="709"/>
        <w:rPr>
          <w:i/>
          <w:sz w:val="20"/>
          <w:szCs w:val="20"/>
        </w:rPr>
      </w:pPr>
      <w:r w:rsidRPr="00977259">
        <w:rPr>
          <w:i/>
          <w:sz w:val="20"/>
          <w:szCs w:val="20"/>
        </w:rPr>
        <w:t>2… Jardines de Refugio para Polinizadores.</w:t>
      </w:r>
    </w:p>
    <w:p w14:paraId="39DD00B0" w14:textId="77777777" w:rsidR="00FD38F5" w:rsidRPr="00977259" w:rsidRDefault="00FD38F5" w:rsidP="00FD38F5">
      <w:pPr>
        <w:spacing w:after="0" w:line="360" w:lineRule="auto"/>
        <w:ind w:left="567" w:right="709"/>
        <w:rPr>
          <w:i/>
          <w:sz w:val="20"/>
          <w:szCs w:val="20"/>
        </w:rPr>
      </w:pPr>
      <w:r w:rsidRPr="00977259">
        <w:rPr>
          <w:i/>
          <w:sz w:val="20"/>
          <w:szCs w:val="20"/>
        </w:rPr>
        <w:t>3… Permanente.</w:t>
      </w:r>
    </w:p>
    <w:p w14:paraId="6E7040AB" w14:textId="77777777" w:rsidR="00FD38F5" w:rsidRPr="00977259" w:rsidRDefault="00FD38F5" w:rsidP="00FD38F5">
      <w:pPr>
        <w:spacing w:after="0" w:line="360" w:lineRule="auto"/>
        <w:ind w:left="567" w:right="709"/>
        <w:rPr>
          <w:i/>
          <w:sz w:val="20"/>
          <w:szCs w:val="20"/>
        </w:rPr>
      </w:pPr>
      <w:r w:rsidRPr="00977259">
        <w:rPr>
          <w:i/>
          <w:sz w:val="20"/>
          <w:szCs w:val="20"/>
        </w:rPr>
        <w:t>4… sobre los programas que atiende la Coordinación General que conforman el Proyecto Presupuestal “Conservación ecológica del Estado de México” y el correspondiente Programa: “Manejo sustentable y conservación de los ecosistemas y la biodiversidad”, se tuvo en 2024 un Presupuesto asignado al Proyecto “Conservación ecológica del Estado de México” de $105, 192, 125.54 (ciento cinco millones ciento noventa y dos mil ciento veinticinco pesos 54/00 centavos).</w:t>
      </w:r>
    </w:p>
    <w:p w14:paraId="636DCD11" w14:textId="77777777" w:rsidR="00FD38F5" w:rsidRPr="00977259" w:rsidRDefault="00FD38F5" w:rsidP="00FD38F5">
      <w:pPr>
        <w:spacing w:after="0" w:line="360" w:lineRule="auto"/>
        <w:ind w:left="567" w:right="709"/>
        <w:rPr>
          <w:i/>
          <w:sz w:val="20"/>
          <w:szCs w:val="20"/>
        </w:rPr>
      </w:pPr>
    </w:p>
    <w:p w14:paraId="0660E337" w14:textId="77777777" w:rsidR="00FD38F5" w:rsidRPr="00977259" w:rsidRDefault="00FD38F5" w:rsidP="00FD38F5">
      <w:pPr>
        <w:spacing w:after="0" w:line="360" w:lineRule="auto"/>
        <w:ind w:left="567" w:right="709"/>
        <w:rPr>
          <w:i/>
          <w:sz w:val="20"/>
          <w:szCs w:val="20"/>
        </w:rPr>
      </w:pPr>
      <w:r w:rsidRPr="00977259">
        <w:rPr>
          <w:i/>
          <w:sz w:val="20"/>
          <w:szCs w:val="20"/>
        </w:rPr>
        <w:t xml:space="preserve">De cada uno de los programas se desprenden diversas acciones, por ejemplo, en ANP, vigilancia, protección contra incendios forestales, restauración, mantenimiento de cobertura vegetal, saneamiento, colecta de germoplasma, producción de especies nativas, atención a visitantes y prestación de servicios en Parques Estatales y Urbanos a cargo de la CGCE, entre otras. En el caso de EA considerada actividades con temas de conservación ecológica y cambio climático tales como; pláticas ambientales, talleres, </w:t>
      </w:r>
      <w:proofErr w:type="spellStart"/>
      <w:r w:rsidRPr="00977259">
        <w:rPr>
          <w:i/>
          <w:sz w:val="20"/>
          <w:szCs w:val="20"/>
        </w:rPr>
        <w:t>ecotecnias</w:t>
      </w:r>
      <w:proofErr w:type="spellEnd"/>
      <w:r w:rsidRPr="00977259">
        <w:rPr>
          <w:i/>
          <w:sz w:val="20"/>
          <w:szCs w:val="20"/>
        </w:rPr>
        <w:t>, conferencias, actividades lúdicas, visitas guiadas, jornadas comunitarias, cinema ambiental, exposiciones ferias ambientales, entre otras. Con respecto al programa de AVU capacitación en el manejo de arbolado y áreas verdes, acreditación de personal técnico, inventario de arbolado, asesoría técnica, arborización y creación de jardines de refugio para polinizadores.</w:t>
      </w:r>
    </w:p>
    <w:p w14:paraId="4DF966E2" w14:textId="77777777" w:rsidR="00FD38F5" w:rsidRPr="00977259" w:rsidRDefault="00FD38F5" w:rsidP="00FD38F5">
      <w:pPr>
        <w:spacing w:after="0" w:line="360" w:lineRule="auto"/>
        <w:ind w:left="567" w:right="709"/>
        <w:rPr>
          <w:i/>
          <w:sz w:val="20"/>
          <w:szCs w:val="20"/>
        </w:rPr>
      </w:pPr>
    </w:p>
    <w:p w14:paraId="73ECC4E4" w14:textId="77777777" w:rsidR="00FD38F5" w:rsidRPr="00977259" w:rsidRDefault="00FD38F5" w:rsidP="00FD38F5">
      <w:pPr>
        <w:spacing w:after="0" w:line="360" w:lineRule="auto"/>
        <w:ind w:left="567" w:right="709"/>
        <w:rPr>
          <w:i/>
          <w:sz w:val="20"/>
          <w:szCs w:val="20"/>
        </w:rPr>
      </w:pPr>
      <w:r w:rsidRPr="00977259">
        <w:rPr>
          <w:i/>
          <w:sz w:val="20"/>
          <w:szCs w:val="20"/>
        </w:rPr>
        <w:t>Para los programas y sus distintas acciones es un presupuesto consolidado que no tiene una asignación específica de los recursos al proyecto de jardines de refugio para polinizadores.”</w:t>
      </w:r>
    </w:p>
    <w:p w14:paraId="5D4A4208" w14:textId="77777777" w:rsidR="00FD38F5" w:rsidRPr="00977259" w:rsidRDefault="00FD38F5" w:rsidP="00FD38F5">
      <w:pPr>
        <w:spacing w:after="0" w:line="360" w:lineRule="auto"/>
        <w:ind w:left="567" w:right="709"/>
        <w:rPr>
          <w:i/>
          <w:sz w:val="20"/>
          <w:szCs w:val="20"/>
        </w:rPr>
      </w:pPr>
    </w:p>
    <w:p w14:paraId="04D419A2" w14:textId="77777777" w:rsidR="00FD38F5" w:rsidRPr="00977259" w:rsidRDefault="00FD38F5" w:rsidP="00FD38F5">
      <w:pPr>
        <w:spacing w:after="0" w:line="360" w:lineRule="auto"/>
        <w:ind w:right="709"/>
        <w:rPr>
          <w:sz w:val="20"/>
          <w:szCs w:val="20"/>
        </w:rPr>
      </w:pPr>
      <w:r w:rsidRPr="00977259">
        <w:rPr>
          <w:sz w:val="20"/>
          <w:szCs w:val="20"/>
        </w:rPr>
        <w:lastRenderedPageBreak/>
        <w:t>Al 5, entregó una tabla, con cinco columnas que tiene nombre de la escuela, CCT, Responsable de la Escuela, Número de Beneficiarios y Porque se eligió esa escuela.</w:t>
      </w:r>
    </w:p>
    <w:p w14:paraId="57E7FE78" w14:textId="77777777" w:rsidR="00FD38F5" w:rsidRPr="00977259" w:rsidRDefault="00FD38F5" w:rsidP="00FD38F5">
      <w:pPr>
        <w:spacing w:after="0" w:line="360" w:lineRule="auto"/>
        <w:ind w:right="709"/>
        <w:rPr>
          <w:sz w:val="20"/>
          <w:szCs w:val="20"/>
        </w:rPr>
      </w:pPr>
    </w:p>
    <w:p w14:paraId="7A1A1848" w14:textId="77777777" w:rsidR="00FD38F5" w:rsidRPr="00977259" w:rsidRDefault="00FD38F5" w:rsidP="00FD38F5">
      <w:pPr>
        <w:spacing w:after="0" w:line="360" w:lineRule="auto"/>
        <w:ind w:left="567" w:right="709"/>
        <w:rPr>
          <w:i/>
          <w:sz w:val="20"/>
          <w:szCs w:val="20"/>
        </w:rPr>
      </w:pPr>
      <w:r w:rsidRPr="00977259">
        <w:rPr>
          <w:i/>
          <w:sz w:val="20"/>
          <w:szCs w:val="20"/>
        </w:rPr>
        <w:t>Cuidados de las plantas: riego, deshierbe, poda remoción de sustrato y aplicación de composta.</w:t>
      </w:r>
    </w:p>
    <w:p w14:paraId="5622886D" w14:textId="77777777" w:rsidR="00FD38F5" w:rsidRPr="00977259" w:rsidRDefault="00FD38F5" w:rsidP="00FD38F5">
      <w:pPr>
        <w:spacing w:after="0" w:line="360" w:lineRule="auto"/>
        <w:ind w:left="567" w:right="709"/>
        <w:rPr>
          <w:i/>
          <w:sz w:val="20"/>
          <w:szCs w:val="20"/>
        </w:rPr>
      </w:pPr>
    </w:p>
    <w:p w14:paraId="05D8AA9F" w14:textId="77777777" w:rsidR="00FD38F5" w:rsidRPr="00977259" w:rsidRDefault="00FD38F5" w:rsidP="00FD38F5">
      <w:pPr>
        <w:spacing w:after="0" w:line="360" w:lineRule="auto"/>
        <w:ind w:left="567" w:right="709"/>
        <w:rPr>
          <w:i/>
          <w:sz w:val="20"/>
          <w:szCs w:val="20"/>
        </w:rPr>
      </w:pPr>
      <w:r w:rsidRPr="00977259">
        <w:rPr>
          <w:i/>
          <w:sz w:val="20"/>
          <w:szCs w:val="20"/>
        </w:rPr>
        <w:t>Porque se eligieron estas plantas: Son plantas nativas que atraen una gran cantidad de polinizadores y requieren un mínimo de mantenimiento, así como un menor consumo de agua. El proyecto contribuye a la Estrategia Nacional para la Conservación y Uso Sustentable de los Polinizadores.</w:t>
      </w:r>
    </w:p>
    <w:p w14:paraId="64165440" w14:textId="77777777" w:rsidR="00FD38F5" w:rsidRPr="00977259" w:rsidRDefault="00FD38F5" w:rsidP="00FD38F5">
      <w:pPr>
        <w:spacing w:after="0" w:line="360" w:lineRule="auto"/>
        <w:ind w:right="709"/>
        <w:rPr>
          <w:sz w:val="20"/>
          <w:szCs w:val="20"/>
        </w:rPr>
      </w:pPr>
    </w:p>
    <w:p w14:paraId="47AB07D2" w14:textId="77777777" w:rsidR="00FD38F5" w:rsidRPr="00977259" w:rsidRDefault="00FD38F5" w:rsidP="00FD38F5">
      <w:pPr>
        <w:spacing w:after="0" w:line="360" w:lineRule="auto"/>
        <w:ind w:right="709"/>
        <w:rPr>
          <w:sz w:val="20"/>
          <w:szCs w:val="20"/>
        </w:rPr>
      </w:pPr>
      <w:r w:rsidRPr="00977259">
        <w:rPr>
          <w:sz w:val="20"/>
          <w:szCs w:val="20"/>
        </w:rPr>
        <w:t>Al 7, entregó evidencia fotográfica del antes y el después del programa, que contiene tres columnas, nombre de la escuela, imagen 1 e imagen 2.</w:t>
      </w:r>
    </w:p>
    <w:p w14:paraId="0757E4B3" w14:textId="77777777" w:rsidR="00FD38F5" w:rsidRPr="00977259" w:rsidRDefault="00FD38F5" w:rsidP="00FD38F5">
      <w:pPr>
        <w:spacing w:after="0" w:line="360" w:lineRule="auto"/>
        <w:ind w:right="709"/>
        <w:rPr>
          <w:sz w:val="20"/>
          <w:szCs w:val="20"/>
        </w:rPr>
      </w:pPr>
    </w:p>
    <w:p w14:paraId="51ED5F99" w14:textId="77777777" w:rsidR="00FD38F5" w:rsidRPr="00977259" w:rsidRDefault="00FD38F5" w:rsidP="00FD38F5">
      <w:pPr>
        <w:spacing w:after="0" w:line="360" w:lineRule="auto"/>
        <w:ind w:right="709"/>
        <w:rPr>
          <w:sz w:val="20"/>
          <w:szCs w:val="20"/>
        </w:rPr>
      </w:pPr>
      <w:r w:rsidRPr="00977259">
        <w:rPr>
          <w:sz w:val="20"/>
          <w:szCs w:val="20"/>
        </w:rPr>
        <w:t>Al 8, entregó evidencia fotográfica del estado actual de cada uno de los jardines.</w:t>
      </w:r>
    </w:p>
    <w:p w14:paraId="1A794FBE" w14:textId="77777777" w:rsidR="00FD38F5" w:rsidRPr="00977259" w:rsidRDefault="00FD38F5" w:rsidP="00FD38F5">
      <w:pPr>
        <w:spacing w:after="0" w:line="360" w:lineRule="auto"/>
        <w:ind w:right="709"/>
        <w:rPr>
          <w:sz w:val="20"/>
          <w:szCs w:val="20"/>
        </w:rPr>
      </w:pPr>
    </w:p>
    <w:p w14:paraId="3AF4F9BA" w14:textId="77777777" w:rsidR="00FD38F5" w:rsidRPr="00977259" w:rsidRDefault="00FD38F5" w:rsidP="00FD38F5">
      <w:pPr>
        <w:spacing w:after="0" w:line="360" w:lineRule="auto"/>
        <w:ind w:left="567" w:right="709"/>
        <w:rPr>
          <w:i/>
          <w:sz w:val="20"/>
          <w:szCs w:val="20"/>
        </w:rPr>
      </w:pPr>
      <w:r w:rsidRPr="00977259">
        <w:rPr>
          <w:i/>
          <w:sz w:val="20"/>
          <w:szCs w:val="20"/>
        </w:rPr>
        <w:t>9. Desglose del material utilizado:</w:t>
      </w:r>
    </w:p>
    <w:p w14:paraId="631D15E8" w14:textId="77777777" w:rsidR="00FD38F5" w:rsidRPr="00977259" w:rsidRDefault="00FD38F5" w:rsidP="00FD38F5">
      <w:pPr>
        <w:spacing w:after="0" w:line="360" w:lineRule="auto"/>
        <w:ind w:left="567" w:right="709"/>
        <w:rPr>
          <w:i/>
          <w:sz w:val="20"/>
          <w:szCs w:val="20"/>
        </w:rPr>
      </w:pPr>
    </w:p>
    <w:p w14:paraId="6DDE4E1A" w14:textId="77777777" w:rsidR="00FD38F5" w:rsidRPr="00977259" w:rsidRDefault="00FD38F5" w:rsidP="00FD38F5">
      <w:pPr>
        <w:spacing w:after="0" w:line="360" w:lineRule="auto"/>
        <w:ind w:left="567" w:right="709"/>
        <w:rPr>
          <w:i/>
          <w:sz w:val="20"/>
          <w:szCs w:val="20"/>
        </w:rPr>
      </w:pPr>
      <w:r w:rsidRPr="00977259">
        <w:rPr>
          <w:i/>
          <w:sz w:val="20"/>
          <w:szCs w:val="20"/>
        </w:rPr>
        <w:t>En cada jardín de refugio para polinizadores se incorpora al suelo el material siguiente:</w:t>
      </w:r>
    </w:p>
    <w:p w14:paraId="04674013" w14:textId="77777777" w:rsidR="00FD38F5" w:rsidRPr="00977259" w:rsidRDefault="00FD38F5" w:rsidP="00FD38F5">
      <w:pPr>
        <w:pStyle w:val="Prrafodelista"/>
        <w:numPr>
          <w:ilvl w:val="0"/>
          <w:numId w:val="17"/>
        </w:numPr>
        <w:spacing w:line="360" w:lineRule="auto"/>
        <w:ind w:right="709"/>
        <w:rPr>
          <w:i/>
          <w:sz w:val="20"/>
          <w:szCs w:val="20"/>
        </w:rPr>
      </w:pPr>
      <w:r w:rsidRPr="00977259">
        <w:rPr>
          <w:i/>
          <w:sz w:val="20"/>
          <w:szCs w:val="20"/>
        </w:rPr>
        <w:t>Composta 60%</w:t>
      </w:r>
    </w:p>
    <w:p w14:paraId="0811B980" w14:textId="77777777" w:rsidR="00FD38F5" w:rsidRPr="00977259" w:rsidRDefault="00FD38F5" w:rsidP="00FD38F5">
      <w:pPr>
        <w:pStyle w:val="Prrafodelista"/>
        <w:numPr>
          <w:ilvl w:val="0"/>
          <w:numId w:val="17"/>
        </w:numPr>
        <w:spacing w:line="360" w:lineRule="auto"/>
        <w:ind w:right="709"/>
        <w:rPr>
          <w:i/>
          <w:sz w:val="20"/>
          <w:szCs w:val="20"/>
        </w:rPr>
      </w:pPr>
      <w:proofErr w:type="spellStart"/>
      <w:r w:rsidRPr="00977259">
        <w:rPr>
          <w:i/>
          <w:sz w:val="20"/>
          <w:szCs w:val="20"/>
        </w:rPr>
        <w:t>Tepojal</w:t>
      </w:r>
      <w:proofErr w:type="spellEnd"/>
      <w:r w:rsidRPr="00977259">
        <w:rPr>
          <w:i/>
          <w:sz w:val="20"/>
          <w:szCs w:val="20"/>
        </w:rPr>
        <w:t xml:space="preserve"> 40%</w:t>
      </w:r>
    </w:p>
    <w:p w14:paraId="2B061780" w14:textId="77777777" w:rsidR="00FD38F5" w:rsidRPr="00977259" w:rsidRDefault="00FD38F5" w:rsidP="00FD38F5">
      <w:pPr>
        <w:spacing w:line="360" w:lineRule="auto"/>
        <w:ind w:right="709"/>
        <w:rPr>
          <w:i/>
          <w:sz w:val="20"/>
          <w:szCs w:val="20"/>
        </w:rPr>
      </w:pPr>
    </w:p>
    <w:p w14:paraId="23C06597" w14:textId="77777777" w:rsidR="00FD38F5" w:rsidRPr="00977259" w:rsidRDefault="00FD38F5" w:rsidP="00FD38F5">
      <w:pPr>
        <w:spacing w:after="0" w:line="360" w:lineRule="auto"/>
        <w:ind w:left="567" w:right="709"/>
        <w:rPr>
          <w:i/>
          <w:sz w:val="20"/>
          <w:szCs w:val="20"/>
        </w:rPr>
      </w:pPr>
      <w:r w:rsidRPr="00977259">
        <w:rPr>
          <w:i/>
          <w:sz w:val="20"/>
          <w:szCs w:val="20"/>
        </w:rPr>
        <w:t>Asimismo, se utilizan las herramientas manuales siguientes: pala, jardinera, pala carbonera, pala cuadrada, pico, zapapico, rastrillo carretillas y guantes.</w:t>
      </w:r>
    </w:p>
    <w:p w14:paraId="27060E66" w14:textId="77777777" w:rsidR="00FD38F5" w:rsidRPr="00977259" w:rsidRDefault="00FD38F5" w:rsidP="00EA3B0D">
      <w:pPr>
        <w:spacing w:after="0" w:line="360" w:lineRule="auto"/>
        <w:ind w:right="142"/>
        <w:rPr>
          <w:b/>
        </w:rPr>
      </w:pPr>
    </w:p>
    <w:p w14:paraId="590E297F" w14:textId="4D682047" w:rsidR="00494509" w:rsidRPr="00977259" w:rsidRDefault="00EA3B0D" w:rsidP="00EA3B0D">
      <w:pPr>
        <w:spacing w:after="0" w:line="360" w:lineRule="auto"/>
        <w:ind w:right="142"/>
      </w:pPr>
      <w:proofErr w:type="spellStart"/>
      <w:proofErr w:type="gramStart"/>
      <w:r w:rsidRPr="00977259">
        <w:rPr>
          <w:b/>
        </w:rPr>
        <w:t>saimex</w:t>
      </w:r>
      <w:proofErr w:type="spellEnd"/>
      <w:proofErr w:type="gramEnd"/>
      <w:r w:rsidRPr="00977259">
        <w:rPr>
          <w:b/>
        </w:rPr>
        <w:t xml:space="preserve"> 0002222-01-2025-125551.pdf</w:t>
      </w:r>
      <w:r w:rsidR="002319B4" w:rsidRPr="00977259">
        <w:rPr>
          <w:b/>
        </w:rPr>
        <w:t>.</w:t>
      </w:r>
      <w:r w:rsidR="002319B4" w:rsidRPr="00977259">
        <w:t xml:space="preserve"> Archivo de dos fojas, que contiene dos oficios, que en lo central, refieren que la Subdirección de Recursos Financieros, no cuenta con la información al no haber presupuesto ejercido, por lo que se orientó a buscar ante la Coordinación de Conservación Ecológica.</w:t>
      </w:r>
    </w:p>
    <w:p w14:paraId="0F04FF0A" w14:textId="77777777" w:rsidR="0061722E" w:rsidRPr="00977259" w:rsidRDefault="0061722E" w:rsidP="00EA3B0D">
      <w:pPr>
        <w:spacing w:after="0" w:line="360" w:lineRule="auto"/>
        <w:ind w:right="142"/>
      </w:pPr>
    </w:p>
    <w:p w14:paraId="19741A47" w14:textId="77777777" w:rsidR="00881807" w:rsidRPr="00977259" w:rsidRDefault="0095797A" w:rsidP="0079288B">
      <w:pPr>
        <w:pStyle w:val="Ttulo2"/>
        <w:spacing w:before="0" w:after="0"/>
        <w:ind w:right="142"/>
      </w:pPr>
      <w:bookmarkStart w:id="4" w:name="_Toc192172286"/>
      <w:r w:rsidRPr="00977259">
        <w:lastRenderedPageBreak/>
        <w:t>III. Interposición del Recurso de Revisión</w:t>
      </w:r>
      <w:bookmarkEnd w:id="4"/>
    </w:p>
    <w:p w14:paraId="1620D1AA" w14:textId="77777777" w:rsidR="00881807" w:rsidRPr="00977259" w:rsidRDefault="00881807" w:rsidP="0079288B">
      <w:pPr>
        <w:spacing w:after="0" w:line="360" w:lineRule="auto"/>
        <w:ind w:right="142"/>
        <w:rPr>
          <w:b/>
        </w:rPr>
      </w:pPr>
    </w:p>
    <w:p w14:paraId="04181F42" w14:textId="34082A63" w:rsidR="00881807" w:rsidRPr="00977259" w:rsidRDefault="0095797A" w:rsidP="0079288B">
      <w:pPr>
        <w:spacing w:after="0" w:line="360" w:lineRule="auto"/>
        <w:ind w:right="142"/>
      </w:pPr>
      <w:bookmarkStart w:id="5" w:name="_heading=h.2et92p0" w:colFirst="0" w:colLast="0"/>
      <w:bookmarkEnd w:id="5"/>
      <w:r w:rsidRPr="00977259">
        <w:t xml:space="preserve">Con fecha </w:t>
      </w:r>
      <w:r w:rsidR="00622E31" w:rsidRPr="00977259">
        <w:t>cinco</w:t>
      </w:r>
      <w:r w:rsidRPr="00977259">
        <w:t xml:space="preserve"> de </w:t>
      </w:r>
      <w:r w:rsidR="00F84511" w:rsidRPr="00977259">
        <w:t>febrero</w:t>
      </w:r>
      <w:r w:rsidRPr="00977259">
        <w:t xml:space="preserve"> de dos mil </w:t>
      </w:r>
      <w:r w:rsidR="00343A40" w:rsidRPr="00977259">
        <w:t>veinticinco</w:t>
      </w:r>
      <w:r w:rsidRPr="00977259">
        <w:t>, se recibió en este Instituto, a través del SAIMEX, el Recurso de Revisión interpuesto por la persona Recurrente, en los siguientes términos:</w:t>
      </w:r>
    </w:p>
    <w:p w14:paraId="2C73D8CE" w14:textId="77777777" w:rsidR="00881807" w:rsidRPr="00977259" w:rsidRDefault="00881807" w:rsidP="0079288B">
      <w:pPr>
        <w:spacing w:after="0" w:line="360" w:lineRule="auto"/>
        <w:ind w:right="142"/>
      </w:pPr>
    </w:p>
    <w:p w14:paraId="735128A8" w14:textId="77777777" w:rsidR="00881807" w:rsidRPr="00977259" w:rsidRDefault="0095797A" w:rsidP="0079288B">
      <w:pPr>
        <w:spacing w:after="0" w:line="360" w:lineRule="auto"/>
        <w:ind w:left="567" w:right="709"/>
        <w:rPr>
          <w:b/>
          <w:sz w:val="20"/>
          <w:szCs w:val="20"/>
        </w:rPr>
      </w:pPr>
      <w:r w:rsidRPr="00977259">
        <w:rPr>
          <w:b/>
          <w:sz w:val="20"/>
          <w:szCs w:val="20"/>
        </w:rPr>
        <w:t>ACTO IMPUGNADO</w:t>
      </w:r>
      <w:r w:rsidRPr="00977259">
        <w:rPr>
          <w:b/>
          <w:sz w:val="20"/>
          <w:szCs w:val="20"/>
        </w:rPr>
        <w:tab/>
      </w:r>
    </w:p>
    <w:p w14:paraId="0B919C5C" w14:textId="15274D72" w:rsidR="00881807" w:rsidRPr="00977259" w:rsidRDefault="00622E31" w:rsidP="0079288B">
      <w:pPr>
        <w:spacing w:after="0" w:line="360" w:lineRule="auto"/>
        <w:ind w:left="567" w:right="709"/>
        <w:rPr>
          <w:i/>
          <w:sz w:val="20"/>
          <w:szCs w:val="20"/>
        </w:rPr>
      </w:pPr>
      <w:r w:rsidRPr="00977259">
        <w:rPr>
          <w:i/>
          <w:sz w:val="20"/>
          <w:szCs w:val="20"/>
        </w:rPr>
        <w:t xml:space="preserve">La solicitud... 00022/SMADS/IP/2025 del SAIMEX, en el que hace referencia al requerimiento de la información pública siguiente: "Solicito información sobre los recursos asignados y ejecutados para proyectos de jardines de refugio para polinizadores en el marco del Plan de Desarrollo 2023-2024 que incluyendo: montos asignados en el año 2024, desglosar por proyecto: contrataciones realizadas, especificando empresas o personas físicas beneficiarias: resultados obtenidos en la plantación de jardines de refugio para polinizadores; detalle de los programas implementados y sus indicadores de impacto". SIC. </w:t>
      </w:r>
      <w:r w:rsidR="0095797A" w:rsidRPr="00977259">
        <w:rPr>
          <w:i/>
          <w:sz w:val="20"/>
          <w:szCs w:val="20"/>
        </w:rPr>
        <w:t>(Sic)</w:t>
      </w:r>
      <w:r w:rsidR="004D707D" w:rsidRPr="00977259">
        <w:rPr>
          <w:i/>
          <w:sz w:val="20"/>
          <w:szCs w:val="20"/>
        </w:rPr>
        <w:t>.</w:t>
      </w:r>
    </w:p>
    <w:p w14:paraId="6C283B7A" w14:textId="77777777" w:rsidR="00881807" w:rsidRPr="00977259" w:rsidRDefault="00881807" w:rsidP="0079288B">
      <w:pPr>
        <w:spacing w:after="0" w:line="360" w:lineRule="auto"/>
        <w:ind w:left="567" w:right="709"/>
        <w:rPr>
          <w:sz w:val="20"/>
          <w:szCs w:val="20"/>
        </w:rPr>
      </w:pPr>
    </w:p>
    <w:p w14:paraId="5E7EB127" w14:textId="77777777" w:rsidR="00881807" w:rsidRPr="00977259" w:rsidRDefault="0095797A" w:rsidP="0079288B">
      <w:pPr>
        <w:spacing w:after="0" w:line="360" w:lineRule="auto"/>
        <w:ind w:left="567" w:right="709"/>
        <w:rPr>
          <w:b/>
          <w:sz w:val="20"/>
          <w:szCs w:val="20"/>
        </w:rPr>
      </w:pPr>
      <w:r w:rsidRPr="00977259">
        <w:rPr>
          <w:b/>
          <w:sz w:val="20"/>
          <w:szCs w:val="20"/>
        </w:rPr>
        <w:t>RAZONES O MOTIVOS DE LA INCONFORMIDAD</w:t>
      </w:r>
      <w:r w:rsidRPr="00977259">
        <w:rPr>
          <w:b/>
          <w:sz w:val="20"/>
          <w:szCs w:val="20"/>
        </w:rPr>
        <w:tab/>
      </w:r>
    </w:p>
    <w:p w14:paraId="3D5F0C7F" w14:textId="22A98CFC" w:rsidR="00881807" w:rsidRPr="00977259" w:rsidRDefault="00622E31" w:rsidP="0079288B">
      <w:pPr>
        <w:tabs>
          <w:tab w:val="left" w:pos="4667"/>
        </w:tabs>
        <w:spacing w:after="0" w:line="360" w:lineRule="auto"/>
        <w:ind w:left="567" w:right="709"/>
        <w:rPr>
          <w:i/>
          <w:sz w:val="20"/>
          <w:szCs w:val="20"/>
        </w:rPr>
      </w:pPr>
      <w:r w:rsidRPr="00977259">
        <w:rPr>
          <w:i/>
          <w:sz w:val="20"/>
          <w:szCs w:val="20"/>
        </w:rPr>
        <w:t>La respuesta a la solicitud citada en su oficio no corresponde a lo solicitado, segunda las fotografías no son claras por estar impresas a blanco y negro no se aprecian si son del mismo momento, en este caso, si se le está dando un seguimiento.</w:t>
      </w:r>
      <w:r w:rsidR="0095797A" w:rsidRPr="00977259">
        <w:rPr>
          <w:i/>
          <w:sz w:val="20"/>
          <w:szCs w:val="20"/>
        </w:rPr>
        <w:t>” (Sic)</w:t>
      </w:r>
      <w:r w:rsidR="004D707D" w:rsidRPr="00977259">
        <w:rPr>
          <w:i/>
          <w:sz w:val="20"/>
          <w:szCs w:val="20"/>
        </w:rPr>
        <w:t>.</w:t>
      </w:r>
    </w:p>
    <w:p w14:paraId="026F2A20" w14:textId="77777777" w:rsidR="00881807" w:rsidRPr="00977259" w:rsidRDefault="00881807" w:rsidP="0079288B">
      <w:pPr>
        <w:tabs>
          <w:tab w:val="left" w:pos="4667"/>
        </w:tabs>
        <w:spacing w:after="0" w:line="360" w:lineRule="auto"/>
        <w:ind w:right="142"/>
      </w:pPr>
    </w:p>
    <w:p w14:paraId="7DAFB3C3" w14:textId="77777777" w:rsidR="00881807" w:rsidRPr="00977259" w:rsidRDefault="0095797A" w:rsidP="0079288B">
      <w:pPr>
        <w:pStyle w:val="Ttulo2"/>
        <w:spacing w:before="0" w:after="0"/>
        <w:ind w:right="142"/>
      </w:pPr>
      <w:bookmarkStart w:id="6" w:name="_Toc192172287"/>
      <w:r w:rsidRPr="00977259">
        <w:t>IV. Trámite del Recurso de Revisión ante este Instituto</w:t>
      </w:r>
      <w:bookmarkEnd w:id="6"/>
    </w:p>
    <w:p w14:paraId="58902B23" w14:textId="77777777" w:rsidR="00881807" w:rsidRPr="00977259" w:rsidRDefault="00881807" w:rsidP="0079288B">
      <w:pPr>
        <w:spacing w:after="0" w:line="360" w:lineRule="auto"/>
        <w:ind w:right="142"/>
        <w:rPr>
          <w:b/>
        </w:rPr>
      </w:pPr>
    </w:p>
    <w:p w14:paraId="23E1CFA7" w14:textId="1FEADEB9" w:rsidR="00AA2A5E" w:rsidRPr="00977259" w:rsidRDefault="0095797A" w:rsidP="0079288B">
      <w:pPr>
        <w:pStyle w:val="Ttulo3"/>
        <w:spacing w:before="0" w:after="0"/>
      </w:pPr>
      <w:bookmarkStart w:id="7" w:name="_Toc192172288"/>
      <w:r w:rsidRPr="00977259">
        <w:t>a) Turno del Medio de Impugnación</w:t>
      </w:r>
      <w:bookmarkEnd w:id="7"/>
    </w:p>
    <w:p w14:paraId="5BA9BF63" w14:textId="77777777" w:rsidR="00AA2A5E" w:rsidRPr="00977259" w:rsidRDefault="00AA2A5E" w:rsidP="0079288B">
      <w:pPr>
        <w:spacing w:after="0" w:line="360" w:lineRule="auto"/>
        <w:ind w:right="142"/>
        <w:rPr>
          <w:color w:val="000000"/>
        </w:rPr>
      </w:pPr>
    </w:p>
    <w:p w14:paraId="2DD3D2D4" w14:textId="672CBC03" w:rsidR="00881807" w:rsidRPr="00977259" w:rsidRDefault="0095797A" w:rsidP="0079288B">
      <w:pPr>
        <w:spacing w:after="0" w:line="360" w:lineRule="auto"/>
        <w:ind w:right="142"/>
        <w:rPr>
          <w:color w:val="000000"/>
        </w:rPr>
      </w:pPr>
      <w:r w:rsidRPr="00977259">
        <w:rPr>
          <w:color w:val="000000"/>
        </w:rPr>
        <w:t xml:space="preserve">El </w:t>
      </w:r>
      <w:r w:rsidR="00622E31" w:rsidRPr="00977259">
        <w:rPr>
          <w:color w:val="000000"/>
        </w:rPr>
        <w:t>cinco</w:t>
      </w:r>
      <w:r w:rsidRPr="00977259">
        <w:rPr>
          <w:color w:val="000000"/>
        </w:rPr>
        <w:t xml:space="preserve"> de </w:t>
      </w:r>
      <w:r w:rsidR="001F7C7A" w:rsidRPr="00977259">
        <w:rPr>
          <w:color w:val="000000"/>
        </w:rPr>
        <w:t>febrero</w:t>
      </w:r>
      <w:r w:rsidRPr="00977259">
        <w:rPr>
          <w:color w:val="000000"/>
        </w:rPr>
        <w:t xml:space="preserve"> de dos mil </w:t>
      </w:r>
      <w:r w:rsidR="00485741" w:rsidRPr="00977259">
        <w:rPr>
          <w:color w:val="000000"/>
        </w:rPr>
        <w:t>veinticinco</w:t>
      </w:r>
      <w:r w:rsidRPr="00977259">
        <w:rPr>
          <w:color w:val="000000"/>
        </w:rPr>
        <w:t xml:space="preserve">, el SAIMEX, asignó el número de expediente </w:t>
      </w:r>
      <w:r w:rsidR="00622E31" w:rsidRPr="00977259">
        <w:rPr>
          <w:b/>
          <w:color w:val="000000"/>
        </w:rPr>
        <w:t>00636</w:t>
      </w:r>
      <w:r w:rsidR="00CE3669" w:rsidRPr="00977259">
        <w:rPr>
          <w:b/>
          <w:color w:val="000000"/>
        </w:rPr>
        <w:t>/INFOEM/IP/RR/2025</w:t>
      </w:r>
      <w:r w:rsidRPr="00977259">
        <w:rPr>
          <w:b/>
          <w:color w:val="000000"/>
        </w:rPr>
        <w:t xml:space="preserve">, </w:t>
      </w:r>
      <w:r w:rsidRPr="00977259">
        <w:rPr>
          <w:color w:val="000000"/>
        </w:rPr>
        <w:t xml:space="preserve">al medio de impugnación que nos ocupan, con base en el sistema aprobado por el Pleno de este Órgano Garante y se turnó al Comisionado Ponente Luis </w:t>
      </w:r>
      <w:r w:rsidRPr="00977259">
        <w:rPr>
          <w:color w:val="000000"/>
        </w:rPr>
        <w:lastRenderedPageBreak/>
        <w:t>Gustavo Parra Noriega, para los efectos del artículo 185, fracción I de la Ley de Transparencia y Acceso a la Información Pública del Estado de México y Municipios.</w:t>
      </w:r>
    </w:p>
    <w:p w14:paraId="324BE52F" w14:textId="77777777" w:rsidR="00881807" w:rsidRPr="00977259" w:rsidRDefault="00881807" w:rsidP="0079288B">
      <w:pPr>
        <w:spacing w:after="0" w:line="360" w:lineRule="auto"/>
        <w:ind w:right="142"/>
      </w:pPr>
    </w:p>
    <w:p w14:paraId="504C8D7D" w14:textId="11602769" w:rsidR="00AA2A5E" w:rsidRPr="00977259" w:rsidRDefault="0095797A" w:rsidP="0079288B">
      <w:pPr>
        <w:pStyle w:val="Ttulo3"/>
        <w:spacing w:before="0" w:after="0"/>
      </w:pPr>
      <w:bookmarkStart w:id="8" w:name="_Toc192172289"/>
      <w:r w:rsidRPr="00977259">
        <w:t>b) Admisión del Recurso de Revisión</w:t>
      </w:r>
      <w:bookmarkEnd w:id="8"/>
    </w:p>
    <w:p w14:paraId="6A0C3178" w14:textId="77777777" w:rsidR="00AA2A5E" w:rsidRPr="00977259" w:rsidRDefault="00AA2A5E" w:rsidP="0079288B">
      <w:pPr>
        <w:spacing w:after="0" w:line="360" w:lineRule="auto"/>
        <w:ind w:right="142"/>
      </w:pPr>
    </w:p>
    <w:p w14:paraId="24A41192" w14:textId="7F6D5709" w:rsidR="00881807" w:rsidRPr="00977259" w:rsidRDefault="0095797A" w:rsidP="0079288B">
      <w:pPr>
        <w:spacing w:after="0" w:line="360" w:lineRule="auto"/>
        <w:ind w:right="142"/>
        <w:rPr>
          <w:color w:val="000000"/>
        </w:rPr>
      </w:pPr>
      <w:r w:rsidRPr="00977259">
        <w:rPr>
          <w:color w:val="000000"/>
        </w:rPr>
        <w:t xml:space="preserve">El </w:t>
      </w:r>
      <w:r w:rsidR="00622E31" w:rsidRPr="00977259">
        <w:t>siete</w:t>
      </w:r>
      <w:r w:rsidRPr="00977259">
        <w:t xml:space="preserve"> de </w:t>
      </w:r>
      <w:r w:rsidR="00F12D73" w:rsidRPr="00977259">
        <w:t>febrero</w:t>
      </w:r>
      <w:r w:rsidRPr="00977259">
        <w:t xml:space="preserve"> de dos mil </w:t>
      </w:r>
      <w:r w:rsidR="00F12D73" w:rsidRPr="00977259">
        <w:t>veinticinco</w:t>
      </w:r>
      <w:r w:rsidRPr="00977259">
        <w:rPr>
          <w:color w:val="000000"/>
        </w:rPr>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manifestaran lo que a su derecho conviniera y formularan alegatos.</w:t>
      </w:r>
    </w:p>
    <w:p w14:paraId="4542CB2E" w14:textId="77777777" w:rsidR="00881807" w:rsidRPr="00977259" w:rsidRDefault="00881807" w:rsidP="0079288B">
      <w:pPr>
        <w:spacing w:after="0" w:line="360" w:lineRule="auto"/>
        <w:ind w:right="142"/>
        <w:rPr>
          <w:color w:val="000000"/>
        </w:rPr>
      </w:pPr>
    </w:p>
    <w:p w14:paraId="63CDE4DA" w14:textId="6A13D6B6" w:rsidR="00AA2A5E" w:rsidRPr="00977259" w:rsidRDefault="0095797A" w:rsidP="0079288B">
      <w:pPr>
        <w:pStyle w:val="Ttulo3"/>
        <w:spacing w:before="0" w:after="0"/>
      </w:pPr>
      <w:bookmarkStart w:id="9" w:name="_Toc192172290"/>
      <w:r w:rsidRPr="00977259">
        <w:t>c) Informe Justificado y manifestaciones de la parte Recurrente</w:t>
      </w:r>
      <w:bookmarkEnd w:id="9"/>
    </w:p>
    <w:p w14:paraId="40F138C6" w14:textId="275C461E" w:rsidR="004F2FE0" w:rsidRPr="00977259" w:rsidRDefault="004F2FE0" w:rsidP="0079288B">
      <w:pPr>
        <w:spacing w:after="0" w:line="360" w:lineRule="auto"/>
        <w:ind w:right="142"/>
      </w:pPr>
    </w:p>
    <w:p w14:paraId="6B9D706D" w14:textId="19A94F84" w:rsidR="00622E31" w:rsidRPr="00977259" w:rsidRDefault="00622E31" w:rsidP="0079288B">
      <w:pPr>
        <w:spacing w:after="0" w:line="360" w:lineRule="auto"/>
        <w:ind w:right="142"/>
      </w:pPr>
      <w:r w:rsidRPr="00977259">
        <w:t xml:space="preserve">El diez de febrero de dos mil veinticinco, el Particular adjuntó tres documentos con los nombres </w:t>
      </w:r>
      <w:r w:rsidRPr="00977259">
        <w:rPr>
          <w:b/>
        </w:rPr>
        <w:t xml:space="preserve">respuesta.jpg, solicitud.jpg y fotos no legibles antes durante y después.jpg, </w:t>
      </w:r>
      <w:r w:rsidRPr="00977259">
        <w:t>que contiene tres extractos de diversas actuaciones, entre la respuesta y la interposición:</w:t>
      </w:r>
    </w:p>
    <w:p w14:paraId="1C41EFBF" w14:textId="62C85D70" w:rsidR="00622E31" w:rsidRPr="00977259" w:rsidRDefault="00622E31" w:rsidP="00622E31">
      <w:pPr>
        <w:pStyle w:val="NormalWeb"/>
        <w:jc w:val="center"/>
      </w:pPr>
      <w:r w:rsidRPr="00977259">
        <w:rPr>
          <w:noProof/>
          <w:lang w:eastAsia="es-MX"/>
        </w:rPr>
        <w:drawing>
          <wp:inline distT="0" distB="0" distL="0" distR="0" wp14:anchorId="761199B0" wp14:editId="6B661AB8">
            <wp:extent cx="4888795" cy="1332594"/>
            <wp:effectExtent l="0" t="0" r="7620" b="1270"/>
            <wp:docPr id="1" name="Imagen 1" descr="C:\Users\INFOEM450\Downloads\respues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EM450\Downloads\respuesta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375" cy="1355376"/>
                    </a:xfrm>
                    <a:prstGeom prst="rect">
                      <a:avLst/>
                    </a:prstGeom>
                    <a:noFill/>
                    <a:ln>
                      <a:noFill/>
                    </a:ln>
                  </pic:spPr>
                </pic:pic>
              </a:graphicData>
            </a:graphic>
          </wp:inline>
        </w:drawing>
      </w:r>
    </w:p>
    <w:p w14:paraId="2ADF889E" w14:textId="42B99033" w:rsidR="00622E31" w:rsidRPr="00977259" w:rsidRDefault="00622E31" w:rsidP="00622E31">
      <w:pPr>
        <w:pStyle w:val="NormalWeb"/>
      </w:pPr>
      <w:r w:rsidRPr="00977259">
        <w:lastRenderedPageBreak/>
        <w:t xml:space="preserve"> </w:t>
      </w:r>
      <w:r w:rsidRPr="00977259">
        <w:rPr>
          <w:noProof/>
          <w:lang w:eastAsia="es-MX"/>
        </w:rPr>
        <w:drawing>
          <wp:inline distT="0" distB="0" distL="0" distR="0" wp14:anchorId="1C05F047" wp14:editId="29607E45">
            <wp:extent cx="5265926" cy="1886067"/>
            <wp:effectExtent l="0" t="0" r="0" b="0"/>
            <wp:docPr id="2" name="Imagen 2" descr="C:\Users\INFOEM450\Downloads\solicitu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EM450\Downloads\solicitud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2327" cy="1899105"/>
                    </a:xfrm>
                    <a:prstGeom prst="rect">
                      <a:avLst/>
                    </a:prstGeom>
                    <a:noFill/>
                    <a:ln>
                      <a:noFill/>
                    </a:ln>
                  </pic:spPr>
                </pic:pic>
              </a:graphicData>
            </a:graphic>
          </wp:inline>
        </w:drawing>
      </w:r>
    </w:p>
    <w:p w14:paraId="3832C07F" w14:textId="562865DC" w:rsidR="00622E31" w:rsidRPr="00977259" w:rsidRDefault="00622E31" w:rsidP="00622E31">
      <w:pPr>
        <w:pStyle w:val="NormalWeb"/>
        <w:jc w:val="center"/>
      </w:pPr>
      <w:r w:rsidRPr="00977259">
        <w:rPr>
          <w:noProof/>
          <w:lang w:eastAsia="es-MX"/>
        </w:rPr>
        <w:drawing>
          <wp:inline distT="0" distB="0" distL="0" distR="0" wp14:anchorId="6E25B8E3" wp14:editId="6D5B4F6A">
            <wp:extent cx="4410710" cy="3979469"/>
            <wp:effectExtent l="0" t="0" r="8890" b="2540"/>
            <wp:docPr id="3" name="Imagen 3" descr="C:\Users\INFOEM450\Downloads\fotos no legibles antes durante y despué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EM450\Downloads\fotos no legibles antes durante y después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9777"/>
                    <a:stretch/>
                  </pic:blipFill>
                  <pic:spPr bwMode="auto">
                    <a:xfrm>
                      <a:off x="0" y="0"/>
                      <a:ext cx="4417552" cy="3985642"/>
                    </a:xfrm>
                    <a:prstGeom prst="rect">
                      <a:avLst/>
                    </a:prstGeom>
                    <a:noFill/>
                    <a:ln>
                      <a:noFill/>
                    </a:ln>
                    <a:extLst>
                      <a:ext uri="{53640926-AAD7-44D8-BBD7-CCE9431645EC}">
                        <a14:shadowObscured xmlns:a14="http://schemas.microsoft.com/office/drawing/2010/main"/>
                      </a:ext>
                    </a:extLst>
                  </pic:spPr>
                </pic:pic>
              </a:graphicData>
            </a:graphic>
          </wp:inline>
        </w:drawing>
      </w:r>
    </w:p>
    <w:p w14:paraId="43C66CD8" w14:textId="77777777" w:rsidR="00152762" w:rsidRPr="00977259" w:rsidRDefault="00152762" w:rsidP="0079288B">
      <w:pPr>
        <w:spacing w:after="0" w:line="360" w:lineRule="auto"/>
        <w:ind w:right="142"/>
      </w:pPr>
    </w:p>
    <w:p w14:paraId="63028F90" w14:textId="58B3B5D1" w:rsidR="00622E31" w:rsidRPr="00977259" w:rsidRDefault="00622E31" w:rsidP="0079288B">
      <w:pPr>
        <w:spacing w:after="0" w:line="360" w:lineRule="auto"/>
        <w:ind w:right="142"/>
      </w:pPr>
      <w:r w:rsidRPr="00977259">
        <w:t xml:space="preserve">Por otra parte, el Sujeto Obligado, el dieciocho de febrero de dos mil veinticinco, remitió dos archivos, los cuales, dan cuenta del informe justificado, en donde adjuntaron fotografías, en </w:t>
      </w:r>
      <w:r w:rsidRPr="00977259">
        <w:lastRenderedPageBreak/>
        <w:t>donde se aprecian rasgos faciales de Particulares e incluso de menores de edad, por lo que no fueron puestos a la vista del Particular.</w:t>
      </w:r>
    </w:p>
    <w:p w14:paraId="77554DDD" w14:textId="77777777" w:rsidR="00622E31" w:rsidRPr="00977259" w:rsidRDefault="00622E31" w:rsidP="0079288B">
      <w:pPr>
        <w:spacing w:after="0" w:line="360" w:lineRule="auto"/>
        <w:ind w:right="142"/>
      </w:pPr>
    </w:p>
    <w:p w14:paraId="3566D1B0" w14:textId="1DB66936" w:rsidR="00AA2A5E" w:rsidRPr="00977259" w:rsidRDefault="0095797A" w:rsidP="0079288B">
      <w:pPr>
        <w:pStyle w:val="Ttulo3"/>
        <w:spacing w:before="0" w:after="0"/>
      </w:pPr>
      <w:bookmarkStart w:id="10" w:name="_Toc192172291"/>
      <w:r w:rsidRPr="00977259">
        <w:t>d) Cierre de instrucción</w:t>
      </w:r>
      <w:bookmarkEnd w:id="10"/>
    </w:p>
    <w:p w14:paraId="1099A9F3" w14:textId="77777777" w:rsidR="00AA2A5E" w:rsidRPr="00977259" w:rsidRDefault="00AA2A5E" w:rsidP="0079288B">
      <w:pPr>
        <w:spacing w:after="0" w:line="360" w:lineRule="auto"/>
        <w:ind w:right="142"/>
      </w:pPr>
    </w:p>
    <w:p w14:paraId="30EA8D56" w14:textId="0EF646E5" w:rsidR="00881807" w:rsidRPr="00977259" w:rsidRDefault="0095797A" w:rsidP="0079288B">
      <w:pPr>
        <w:spacing w:after="0" w:line="360" w:lineRule="auto"/>
        <w:ind w:right="142"/>
        <w:rPr>
          <w:b/>
        </w:rPr>
      </w:pPr>
      <w:r w:rsidRPr="00977259">
        <w:t xml:space="preserve">El </w:t>
      </w:r>
      <w:r w:rsidR="004F7E7C" w:rsidRPr="00977259">
        <w:t>cuatro</w:t>
      </w:r>
      <w:r w:rsidRPr="00977259">
        <w:t xml:space="preserve"> de </w:t>
      </w:r>
      <w:r w:rsidR="004F7E7C" w:rsidRPr="00977259">
        <w:t>marzo</w:t>
      </w:r>
      <w:r w:rsidRPr="00977259">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w:t>
      </w:r>
      <w:r w:rsidR="0056420E" w:rsidRPr="00977259">
        <w:t>el seis de marzo de dos mil veinticinco</w:t>
      </w:r>
      <w:r w:rsidRPr="00977259">
        <w:t>, mediante el Sistema de Acceso a la Información Mexiquense (SAIMEX).</w:t>
      </w:r>
    </w:p>
    <w:p w14:paraId="313CEE11" w14:textId="77777777" w:rsidR="00881807" w:rsidRPr="00977259" w:rsidRDefault="00881807" w:rsidP="0079288B">
      <w:pPr>
        <w:spacing w:after="0" w:line="360" w:lineRule="auto"/>
        <w:ind w:right="142"/>
      </w:pPr>
    </w:p>
    <w:p w14:paraId="0985C324" w14:textId="77777777" w:rsidR="00881807" w:rsidRPr="00977259" w:rsidRDefault="0095797A" w:rsidP="0079288B">
      <w:pPr>
        <w:spacing w:after="0" w:line="360" w:lineRule="auto"/>
        <w:ind w:right="142"/>
      </w:pPr>
      <w:r w:rsidRPr="00977259">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977259" w:rsidRDefault="00881807" w:rsidP="0079288B">
      <w:pPr>
        <w:spacing w:after="0" w:line="360" w:lineRule="auto"/>
        <w:ind w:right="142"/>
      </w:pPr>
    </w:p>
    <w:p w14:paraId="3AC754F2" w14:textId="01D99192" w:rsidR="0079288B" w:rsidRPr="00977259" w:rsidRDefault="0095797A" w:rsidP="0079288B">
      <w:pPr>
        <w:pStyle w:val="Ttulo1"/>
        <w:spacing w:before="0" w:after="0"/>
        <w:ind w:right="142"/>
        <w:rPr>
          <w:szCs w:val="22"/>
        </w:rPr>
      </w:pPr>
      <w:bookmarkStart w:id="11" w:name="_Toc192172292"/>
      <w:r w:rsidRPr="00977259">
        <w:rPr>
          <w:szCs w:val="22"/>
        </w:rPr>
        <w:t>C O N S I D E R A N D O S</w:t>
      </w:r>
      <w:bookmarkStart w:id="12" w:name="_Toc184777995"/>
      <w:bookmarkEnd w:id="11"/>
    </w:p>
    <w:p w14:paraId="5A74430B" w14:textId="77777777" w:rsidR="0079288B" w:rsidRPr="00977259" w:rsidRDefault="0079288B" w:rsidP="0079288B"/>
    <w:p w14:paraId="75F1D90C" w14:textId="77777777" w:rsidR="00FD6D03" w:rsidRPr="00977259" w:rsidRDefault="00FD6D03" w:rsidP="00FD6D03">
      <w:pPr>
        <w:pStyle w:val="Ttulo2"/>
        <w:spacing w:before="0" w:after="0"/>
        <w:rPr>
          <w:lang w:val="es-ES"/>
        </w:rPr>
      </w:pPr>
      <w:bookmarkStart w:id="13" w:name="_Toc192172293"/>
      <w:bookmarkEnd w:id="12"/>
      <w:r w:rsidRPr="00977259">
        <w:rPr>
          <w:rFonts w:eastAsia="Calibri"/>
          <w:lang w:val="es-ES"/>
        </w:rPr>
        <w:t xml:space="preserve">PRIMERO. </w:t>
      </w:r>
      <w:r w:rsidRPr="00977259">
        <w:rPr>
          <w:lang w:val="es-ES"/>
        </w:rPr>
        <w:t>Competencia</w:t>
      </w:r>
      <w:bookmarkEnd w:id="13"/>
    </w:p>
    <w:p w14:paraId="5A20902D" w14:textId="77777777" w:rsidR="00FD6D03" w:rsidRPr="00977259" w:rsidRDefault="00FD6D03" w:rsidP="00FD6D03">
      <w:pPr>
        <w:autoSpaceDE w:val="0"/>
        <w:autoSpaceDN w:val="0"/>
        <w:adjustRightInd w:val="0"/>
        <w:spacing w:after="0" w:line="360" w:lineRule="auto"/>
        <w:rPr>
          <w:rFonts w:cs="Tahoma"/>
          <w:b/>
          <w:szCs w:val="24"/>
          <w:lang w:val="es-ES"/>
        </w:rPr>
      </w:pPr>
    </w:p>
    <w:p w14:paraId="2E480110" w14:textId="77777777" w:rsidR="00FD6D03" w:rsidRPr="00977259" w:rsidRDefault="00FD6D03" w:rsidP="00FD6D03">
      <w:pPr>
        <w:spacing w:after="0" w:line="360" w:lineRule="auto"/>
        <w:rPr>
          <w:rFonts w:cs="Tahoma"/>
          <w:bCs/>
        </w:rPr>
      </w:pPr>
      <w:r w:rsidRPr="00977259">
        <w:rPr>
          <w:rFonts w:cs="Tahoma"/>
          <w:bC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w:t>
      </w:r>
      <w:r w:rsidRPr="00977259">
        <w:rPr>
          <w:rFonts w:cs="Tahoma"/>
          <w:bCs/>
        </w:rPr>
        <w:lastRenderedPageBreak/>
        <w:t>Ley General de Transparencia y Acceso a la Información Pública; 1°, 2°, fracciones II y IV; 13, 29, 36, fracciones I y II; 176, 178, 179, 181 párrafo tercero, 185, 188 y 189 de la Ley Transparencia y Acceso a la Información Pública del Estado de México y Municipios;</w:t>
      </w:r>
      <w:r w:rsidRPr="00977259">
        <w:rPr>
          <w:bCs/>
        </w:rPr>
        <w:t xml:space="preserve"> 7°, </w:t>
      </w:r>
      <w:r w:rsidRPr="00977259">
        <w:rPr>
          <w:rFonts w:cs="Tahoma"/>
          <w:bCs/>
        </w:rPr>
        <w:t>9°, fracciones I y XXIII y 11 del Reglamento Interior del Instituto de Transparencia, Acceso a la Información Pública y Protección de Datos Personales del Estado de México y Municipios.</w:t>
      </w:r>
    </w:p>
    <w:p w14:paraId="1B5DA02D" w14:textId="77777777" w:rsidR="00FD6D03" w:rsidRPr="00977259" w:rsidRDefault="00FD6D03" w:rsidP="00FD6D03">
      <w:pPr>
        <w:spacing w:after="0" w:line="360" w:lineRule="auto"/>
        <w:rPr>
          <w:rFonts w:cs="Tahoma"/>
          <w:bCs/>
        </w:rPr>
      </w:pPr>
    </w:p>
    <w:p w14:paraId="71D69E42" w14:textId="77777777" w:rsidR="00FD6D03" w:rsidRPr="00977259" w:rsidRDefault="00FD6D03" w:rsidP="00FD6D03">
      <w:pPr>
        <w:pStyle w:val="Ttulo2"/>
        <w:spacing w:before="0" w:after="0"/>
      </w:pPr>
      <w:bookmarkStart w:id="14" w:name="_Toc187931072"/>
      <w:bookmarkStart w:id="15" w:name="_Toc192172294"/>
      <w:r w:rsidRPr="00977259">
        <w:t>SEGUNDO. Causales de improcedencia y sobreseimiento</w:t>
      </w:r>
      <w:bookmarkEnd w:id="14"/>
      <w:bookmarkEnd w:id="15"/>
    </w:p>
    <w:p w14:paraId="518247DB" w14:textId="77777777" w:rsidR="00FD6D03" w:rsidRPr="00977259" w:rsidRDefault="00FD6D03" w:rsidP="00FD6D03">
      <w:pPr>
        <w:spacing w:after="0" w:line="360" w:lineRule="auto"/>
        <w:ind w:right="142"/>
      </w:pPr>
    </w:p>
    <w:p w14:paraId="0E0B7C65" w14:textId="77777777" w:rsidR="00FD6D03" w:rsidRPr="00977259" w:rsidRDefault="00FD6D03" w:rsidP="00FD6D03">
      <w:pPr>
        <w:spacing w:after="0" w:line="360" w:lineRule="auto"/>
        <w:ind w:right="142"/>
      </w:pPr>
      <w:r w:rsidRPr="00977259">
        <w:t xml:space="preserve">De las constancias que forman parte del Recurso de Revisión que se analiza, se advierte que previo al estudio del fondo de la </w:t>
      </w:r>
      <w:proofErr w:type="spellStart"/>
      <w:r w:rsidRPr="00977259">
        <w:rPr>
          <w:i/>
        </w:rPr>
        <w:t>litis</w:t>
      </w:r>
      <w:proofErr w:type="spellEnd"/>
      <w:r w:rsidRPr="00977259">
        <w:t>, es necesario estudiar las causales de improcedencia y sobreseimiento que se adviertan, para determinar lo que en Derecho proceda.</w:t>
      </w:r>
    </w:p>
    <w:p w14:paraId="69AFEE61" w14:textId="77777777" w:rsidR="00FD6D03" w:rsidRPr="00977259" w:rsidRDefault="00FD6D03" w:rsidP="00FD6D03">
      <w:pPr>
        <w:spacing w:after="0" w:line="360" w:lineRule="auto"/>
        <w:ind w:right="142"/>
      </w:pPr>
    </w:p>
    <w:p w14:paraId="1D58E837" w14:textId="77777777" w:rsidR="00FD6D03" w:rsidRPr="00977259" w:rsidRDefault="00FD6D03" w:rsidP="00FD6D03">
      <w:pPr>
        <w:spacing w:after="0" w:line="360" w:lineRule="auto"/>
        <w:ind w:right="142"/>
        <w:rPr>
          <w:b/>
        </w:rPr>
      </w:pPr>
      <w:r w:rsidRPr="00977259">
        <w:rPr>
          <w:b/>
        </w:rPr>
        <w:t>Causales de improcedencia</w:t>
      </w:r>
    </w:p>
    <w:p w14:paraId="76D14BD0" w14:textId="77777777" w:rsidR="00FD6D03" w:rsidRPr="00977259" w:rsidRDefault="00FD6D03" w:rsidP="00FD6D03">
      <w:pPr>
        <w:spacing w:after="0" w:line="360" w:lineRule="auto"/>
        <w:ind w:right="142"/>
      </w:pPr>
    </w:p>
    <w:p w14:paraId="56564F7D" w14:textId="77777777" w:rsidR="00FD6D03" w:rsidRPr="00977259" w:rsidRDefault="00FD6D03" w:rsidP="00FD6D03">
      <w:pPr>
        <w:spacing w:after="0" w:line="360" w:lineRule="auto"/>
        <w:ind w:right="142"/>
      </w:pPr>
      <w:r w:rsidRPr="00977259">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977259">
        <w:t>./</w:t>
      </w:r>
      <w:proofErr w:type="gramEnd"/>
      <w:r w:rsidRPr="00977259">
        <w:t>J. 163/2005</w:t>
      </w:r>
      <w:r w:rsidRPr="00977259">
        <w:rPr>
          <w:b/>
        </w:rPr>
        <w:t xml:space="preserve"> </w:t>
      </w:r>
      <w:r w:rsidRPr="00977259">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48346206" w14:textId="77777777" w:rsidR="00FD6D03" w:rsidRPr="00977259" w:rsidRDefault="00FD6D03" w:rsidP="00FD6D03">
      <w:pPr>
        <w:spacing w:after="0" w:line="360" w:lineRule="auto"/>
        <w:ind w:right="142"/>
      </w:pPr>
    </w:p>
    <w:p w14:paraId="1CA16470" w14:textId="77777777" w:rsidR="00FD6D03" w:rsidRPr="00977259" w:rsidRDefault="00FD6D03" w:rsidP="00FD6D03">
      <w:pPr>
        <w:spacing w:after="0" w:line="360" w:lineRule="auto"/>
        <w:ind w:right="142"/>
      </w:pPr>
      <w:r w:rsidRPr="00977259">
        <w:t xml:space="preserve">En el presente caso, </w:t>
      </w:r>
      <w:r w:rsidRPr="00977259">
        <w:rPr>
          <w:b/>
        </w:rPr>
        <w:t>no se actualiza ninguna de las causales de improcedencia</w:t>
      </w:r>
      <w:r w:rsidRPr="00977259">
        <w:t xml:space="preserve"> establecidas en el ordenamiento jurídico previamente señalado, toda vez que este Instituto no tiene conocimiento de que se encuentre en trámite algún medio de defensa presentado por la </w:t>
      </w:r>
      <w:r w:rsidRPr="00977259">
        <w:lastRenderedPageBreak/>
        <w:t>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696D182" w14:textId="77777777" w:rsidR="00FD6D03" w:rsidRPr="00977259" w:rsidRDefault="00FD6D03" w:rsidP="00FD6D03">
      <w:pPr>
        <w:spacing w:after="0" w:line="360" w:lineRule="auto"/>
        <w:ind w:right="142"/>
        <w:rPr>
          <w:b/>
        </w:rPr>
      </w:pPr>
    </w:p>
    <w:p w14:paraId="12F06A9B" w14:textId="77777777" w:rsidR="00FD6D03" w:rsidRPr="00977259" w:rsidRDefault="00FD6D03" w:rsidP="00FD6D03">
      <w:pPr>
        <w:spacing w:after="0" w:line="360" w:lineRule="auto"/>
        <w:ind w:right="142"/>
        <w:rPr>
          <w:b/>
          <w:color w:val="000000"/>
        </w:rPr>
      </w:pPr>
      <w:r w:rsidRPr="00977259">
        <w:rPr>
          <w:b/>
          <w:color w:val="000000"/>
        </w:rPr>
        <w:t>Causales de sobreseimiento</w:t>
      </w:r>
    </w:p>
    <w:p w14:paraId="2C3671E2" w14:textId="77777777" w:rsidR="00FD6D03" w:rsidRPr="00977259" w:rsidRDefault="00FD6D03" w:rsidP="00FD6D03">
      <w:pPr>
        <w:spacing w:after="0" w:line="360" w:lineRule="auto"/>
        <w:ind w:right="142"/>
        <w:rPr>
          <w:color w:val="000000"/>
        </w:rPr>
      </w:pPr>
    </w:p>
    <w:p w14:paraId="3FBBC012" w14:textId="77777777" w:rsidR="00FD6D03" w:rsidRPr="00977259" w:rsidRDefault="00FD6D03" w:rsidP="00FD6D03">
      <w:pPr>
        <w:spacing w:after="0" w:line="360" w:lineRule="auto"/>
        <w:ind w:right="142"/>
        <w:rPr>
          <w:color w:val="000000"/>
        </w:rPr>
      </w:pPr>
      <w:r w:rsidRPr="00977259">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977259">
        <w:rPr>
          <w:b/>
          <w:color w:val="0D0D0D"/>
        </w:rPr>
        <w:t xml:space="preserve"> </w:t>
      </w:r>
      <w:r w:rsidRPr="00977259">
        <w:rPr>
          <w:color w:val="0D0D0D"/>
        </w:rPr>
        <w:t>toda vez que no hay constancias en el expediente en que se actúa, de que la persona Recurrente se haya desistido, fallecido, que el Sujeto Obligado hubiese modificado o revocado el acto impugnado o bien,</w:t>
      </w:r>
      <w:r w:rsidRPr="00977259">
        <w:t xml:space="preserve"> </w:t>
      </w:r>
      <w:r w:rsidRPr="00977259">
        <w:rPr>
          <w:color w:val="0D0D0D"/>
        </w:rPr>
        <w:t>que admitido una vez admitido el Recurso de Revisión, aparezca alguna causal de improcedencia o haya quedado sin materia.</w:t>
      </w:r>
    </w:p>
    <w:p w14:paraId="20C44BA2" w14:textId="77777777" w:rsidR="00FD6D03" w:rsidRPr="00977259" w:rsidRDefault="00FD6D03" w:rsidP="00FD6D03">
      <w:pPr>
        <w:spacing w:after="0" w:line="360" w:lineRule="auto"/>
        <w:rPr>
          <w:rFonts w:cs="Tahoma"/>
          <w:b/>
          <w:bCs/>
        </w:rPr>
      </w:pPr>
    </w:p>
    <w:p w14:paraId="25963835" w14:textId="77777777" w:rsidR="00FD6D03" w:rsidRPr="00977259" w:rsidRDefault="00FD6D03" w:rsidP="00FD6D03">
      <w:pPr>
        <w:pStyle w:val="Ttulo2"/>
        <w:spacing w:before="0" w:after="0"/>
      </w:pPr>
      <w:bookmarkStart w:id="16" w:name="_Toc187931073"/>
      <w:bookmarkStart w:id="17" w:name="_Toc192172295"/>
      <w:r w:rsidRPr="00977259">
        <w:t>TERCERO. Determinación de la Controversia</w:t>
      </w:r>
      <w:bookmarkEnd w:id="16"/>
      <w:bookmarkEnd w:id="17"/>
    </w:p>
    <w:p w14:paraId="0EF6FF21" w14:textId="77777777" w:rsidR="00FD6D03" w:rsidRPr="00977259" w:rsidRDefault="00FD6D03" w:rsidP="00FD6D03">
      <w:pPr>
        <w:tabs>
          <w:tab w:val="left" w:pos="4962"/>
        </w:tabs>
        <w:spacing w:after="0" w:line="360" w:lineRule="auto"/>
        <w:ind w:right="142"/>
      </w:pPr>
    </w:p>
    <w:p w14:paraId="03707649" w14:textId="1973EA79" w:rsidR="00FD6D03" w:rsidRPr="00977259" w:rsidRDefault="00FD6D03" w:rsidP="00FD6D03">
      <w:pPr>
        <w:tabs>
          <w:tab w:val="left" w:pos="4962"/>
        </w:tabs>
        <w:spacing w:after="0" w:line="360" w:lineRule="auto"/>
        <w:ind w:right="142"/>
      </w:pPr>
      <w:r w:rsidRPr="00977259">
        <w:t>El solicitante, requirió información en nueve puntos, sobre los jardines polinizadores:</w:t>
      </w:r>
    </w:p>
    <w:p w14:paraId="37AB06ED" w14:textId="77777777" w:rsidR="00FD6D03" w:rsidRPr="00977259" w:rsidRDefault="00FD6D03" w:rsidP="00FD6D03">
      <w:pPr>
        <w:tabs>
          <w:tab w:val="left" w:pos="4962"/>
        </w:tabs>
        <w:spacing w:after="0" w:line="360" w:lineRule="auto"/>
        <w:ind w:right="142"/>
      </w:pPr>
    </w:p>
    <w:p w14:paraId="1C7165EC" w14:textId="77777777" w:rsidR="00FD6D03" w:rsidRPr="00977259" w:rsidRDefault="00FD6D03" w:rsidP="00FD6D03">
      <w:pPr>
        <w:tabs>
          <w:tab w:val="left" w:pos="4962"/>
        </w:tabs>
        <w:spacing w:after="0" w:line="360" w:lineRule="auto"/>
        <w:ind w:right="142"/>
      </w:pPr>
      <w:r w:rsidRPr="00977259">
        <w:t xml:space="preserve">1. Nombre del responsable del proyecto </w:t>
      </w:r>
    </w:p>
    <w:p w14:paraId="07D52A55" w14:textId="77777777" w:rsidR="00FD6D03" w:rsidRPr="00977259" w:rsidRDefault="00FD6D03" w:rsidP="00FD6D03">
      <w:pPr>
        <w:tabs>
          <w:tab w:val="left" w:pos="4962"/>
        </w:tabs>
        <w:spacing w:after="0" w:line="360" w:lineRule="auto"/>
        <w:ind w:right="142"/>
      </w:pPr>
      <w:r w:rsidRPr="00977259">
        <w:t xml:space="preserve">2. Proyecto </w:t>
      </w:r>
    </w:p>
    <w:p w14:paraId="78ABBD53" w14:textId="77777777" w:rsidR="00FD6D03" w:rsidRPr="00977259" w:rsidRDefault="00FD6D03" w:rsidP="00FD6D03">
      <w:pPr>
        <w:tabs>
          <w:tab w:val="left" w:pos="4962"/>
        </w:tabs>
        <w:spacing w:after="0" w:line="360" w:lineRule="auto"/>
        <w:ind w:right="142"/>
      </w:pPr>
      <w:r w:rsidRPr="00977259">
        <w:t xml:space="preserve">3. Duración del proyecto inicio a fin </w:t>
      </w:r>
    </w:p>
    <w:p w14:paraId="47F0B771" w14:textId="77777777" w:rsidR="00FD6D03" w:rsidRPr="00977259" w:rsidRDefault="00FD6D03" w:rsidP="00FD6D03">
      <w:pPr>
        <w:tabs>
          <w:tab w:val="left" w:pos="4962"/>
        </w:tabs>
        <w:spacing w:after="0" w:line="360" w:lineRule="auto"/>
        <w:ind w:right="142"/>
      </w:pPr>
      <w:r w:rsidRPr="00977259">
        <w:t xml:space="preserve">4. Presupuesto ejercido para el proyecto </w:t>
      </w:r>
    </w:p>
    <w:p w14:paraId="1C5298EF" w14:textId="77777777" w:rsidR="00FD6D03" w:rsidRPr="00977259" w:rsidRDefault="00FD6D03" w:rsidP="00FD6D03">
      <w:pPr>
        <w:tabs>
          <w:tab w:val="left" w:pos="4962"/>
        </w:tabs>
        <w:spacing w:after="0" w:line="360" w:lineRule="auto"/>
        <w:ind w:right="142"/>
      </w:pPr>
      <w:r w:rsidRPr="00977259">
        <w:t xml:space="preserve">5. Nombre de las escuelas donde se llevó a cabo (C.C.T., nombre del responsable de la escuela, número de beneficiarios y porque se eligió esa escuela) </w:t>
      </w:r>
    </w:p>
    <w:p w14:paraId="51418689" w14:textId="77777777" w:rsidR="00FD6D03" w:rsidRPr="00977259" w:rsidRDefault="00FD6D03" w:rsidP="00FD6D03">
      <w:pPr>
        <w:tabs>
          <w:tab w:val="left" w:pos="4962"/>
        </w:tabs>
        <w:spacing w:after="0" w:line="360" w:lineRule="auto"/>
        <w:ind w:right="142"/>
      </w:pPr>
      <w:r w:rsidRPr="00977259">
        <w:lastRenderedPageBreak/>
        <w:t xml:space="preserve">6. Cantidad y nombre de las especies que se plantaron por cada escuela, sus cuidados y motivos por qué se escogieron esas plantas. </w:t>
      </w:r>
    </w:p>
    <w:p w14:paraId="13D94504" w14:textId="77777777" w:rsidR="00FD6D03" w:rsidRPr="00977259" w:rsidRDefault="00FD6D03" w:rsidP="00FD6D03">
      <w:pPr>
        <w:tabs>
          <w:tab w:val="left" w:pos="4962"/>
        </w:tabs>
        <w:spacing w:after="0" w:line="360" w:lineRule="auto"/>
        <w:ind w:right="142"/>
      </w:pPr>
      <w:r w:rsidRPr="00977259">
        <w:t xml:space="preserve">7. Evidencia fotográfica de cada parte del proceso (antes, durante y después) </w:t>
      </w:r>
    </w:p>
    <w:p w14:paraId="6198BC56" w14:textId="77777777" w:rsidR="00FD6D03" w:rsidRPr="00977259" w:rsidRDefault="00FD6D03" w:rsidP="00FD6D03">
      <w:pPr>
        <w:tabs>
          <w:tab w:val="left" w:pos="4962"/>
        </w:tabs>
        <w:spacing w:after="0" w:line="360" w:lineRule="auto"/>
        <w:ind w:right="142"/>
      </w:pPr>
      <w:r w:rsidRPr="00977259">
        <w:t xml:space="preserve">8. Estado actual y fotografías de cada uno de los jardines polinizadores </w:t>
      </w:r>
    </w:p>
    <w:p w14:paraId="7AAF50B2" w14:textId="7160780D" w:rsidR="00FD6D03" w:rsidRPr="00977259" w:rsidRDefault="00FD6D03" w:rsidP="00FD6D03">
      <w:pPr>
        <w:tabs>
          <w:tab w:val="left" w:pos="4962"/>
        </w:tabs>
        <w:spacing w:after="0" w:line="360" w:lineRule="auto"/>
        <w:ind w:right="142"/>
      </w:pPr>
      <w:r w:rsidRPr="00977259">
        <w:t>9. Desglose del material utilizado.</w:t>
      </w:r>
    </w:p>
    <w:p w14:paraId="244CB1F7" w14:textId="77777777" w:rsidR="00FD6D03" w:rsidRPr="00977259" w:rsidRDefault="00FD6D03" w:rsidP="00FD6D03">
      <w:pPr>
        <w:spacing w:after="0" w:line="360" w:lineRule="auto"/>
        <w:ind w:right="142"/>
      </w:pPr>
    </w:p>
    <w:p w14:paraId="2D542434" w14:textId="6FE8F170" w:rsidR="00FD6D03" w:rsidRPr="00977259" w:rsidRDefault="00FD6D03" w:rsidP="00FD6D03">
      <w:pPr>
        <w:tabs>
          <w:tab w:val="left" w:pos="4962"/>
        </w:tabs>
        <w:spacing w:after="0" w:line="360" w:lineRule="auto"/>
        <w:ind w:right="142"/>
      </w:pPr>
      <w:r w:rsidRPr="00977259">
        <w:t>La Particular se inconformó de que las fotografías no son legibles y afirmó haber solicitado “</w:t>
      </w:r>
      <w:r w:rsidRPr="00977259">
        <w:rPr>
          <w:i/>
          <w:sz w:val="20"/>
          <w:szCs w:val="20"/>
        </w:rPr>
        <w:t>desglosar por proyecto: contrataciones realizadas, especificando empresas o personas físicas beneficiarias: resultados obtenidos en la plantación de jardines de refugio para polinizadores; detalle de los programas implementados y sus indicadores de impacto”</w:t>
      </w:r>
      <w:r w:rsidRPr="00977259">
        <w:t xml:space="preserve">, por lo que se actualizan la causales de procedencia contemplada en el artículo 179, fracciones V y IX de la Ley de Transparencia y Acceso a la Información Pública del Estado de México y Municipios, que considera que el recurso de revisión es un medio de protección que la Ley otorga a los particulares, para hacer valer su derecho de acceso a la información pública, y procederá en contra de </w:t>
      </w:r>
      <w:r w:rsidRPr="00977259">
        <w:rPr>
          <w:b/>
          <w:bCs/>
        </w:rPr>
        <w:t>– la entrega de información incompleta-</w:t>
      </w:r>
      <w:r w:rsidRPr="00977259">
        <w:rPr>
          <w:bCs/>
        </w:rPr>
        <w:t xml:space="preserve"> y </w:t>
      </w:r>
      <w:r w:rsidRPr="00977259">
        <w:rPr>
          <w:b/>
          <w:bCs/>
        </w:rPr>
        <w:t>-</w:t>
      </w:r>
      <w:r w:rsidRPr="00977259">
        <w:rPr>
          <w:b/>
        </w:rPr>
        <w:t>la entrega o puesta a disposición de información en un formato incomprensible y/o no accesible para el solicitante-</w:t>
      </w:r>
      <w:r w:rsidRPr="00977259">
        <w:rPr>
          <w:b/>
          <w:bCs/>
        </w:rPr>
        <w:t>.</w:t>
      </w:r>
    </w:p>
    <w:p w14:paraId="0FFD9FB5" w14:textId="77777777" w:rsidR="00FD6D03" w:rsidRPr="00977259" w:rsidRDefault="00FD6D03" w:rsidP="00FD6D03">
      <w:pPr>
        <w:spacing w:after="0" w:line="360" w:lineRule="auto"/>
        <w:ind w:right="142"/>
      </w:pPr>
    </w:p>
    <w:p w14:paraId="0FE49ACE" w14:textId="77777777" w:rsidR="00FD6D03" w:rsidRPr="00977259" w:rsidRDefault="00FD6D03" w:rsidP="00FD6D03">
      <w:pPr>
        <w:pStyle w:val="Ttulo2"/>
        <w:spacing w:before="0" w:after="0"/>
      </w:pPr>
      <w:bookmarkStart w:id="18" w:name="_Toc187931074"/>
      <w:bookmarkStart w:id="19" w:name="_Toc192172296"/>
      <w:r w:rsidRPr="00977259">
        <w:t>CUARTO. Marco normativo aplicable en materia de transparencia y acceso a la información pública</w:t>
      </w:r>
      <w:bookmarkEnd w:id="18"/>
      <w:bookmarkEnd w:id="19"/>
    </w:p>
    <w:p w14:paraId="50137F37" w14:textId="77777777" w:rsidR="00FD6D03" w:rsidRPr="00977259" w:rsidRDefault="00FD6D03" w:rsidP="00FD6D03">
      <w:pPr>
        <w:spacing w:after="0" w:line="360" w:lineRule="auto"/>
        <w:ind w:right="142"/>
        <w:rPr>
          <w:color w:val="000000"/>
        </w:rPr>
      </w:pPr>
    </w:p>
    <w:p w14:paraId="17044B88" w14:textId="77777777" w:rsidR="00FD6D03" w:rsidRPr="00977259" w:rsidRDefault="00FD6D03" w:rsidP="00FD6D03">
      <w:pPr>
        <w:spacing w:after="0" w:line="360" w:lineRule="auto"/>
        <w:ind w:right="142"/>
        <w:rPr>
          <w:color w:val="000000"/>
        </w:rPr>
      </w:pPr>
      <w:r w:rsidRPr="00977259">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AD25F20" w14:textId="77777777" w:rsidR="00FD6D03" w:rsidRPr="00977259" w:rsidRDefault="00FD6D03" w:rsidP="00FD6D03">
      <w:pPr>
        <w:spacing w:after="0" w:line="360" w:lineRule="auto"/>
        <w:ind w:right="142"/>
        <w:rPr>
          <w:color w:val="000000"/>
        </w:rPr>
      </w:pPr>
    </w:p>
    <w:p w14:paraId="13980361" w14:textId="77777777" w:rsidR="00FD6D03" w:rsidRPr="00977259" w:rsidRDefault="00FD6D03" w:rsidP="00FD6D03">
      <w:pPr>
        <w:spacing w:after="0" w:line="360" w:lineRule="auto"/>
        <w:ind w:right="142"/>
        <w:rPr>
          <w:color w:val="000000"/>
        </w:rPr>
      </w:pPr>
      <w:r w:rsidRPr="00977259">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9C64EEB" w14:textId="77777777" w:rsidR="00FD6D03" w:rsidRPr="00977259" w:rsidRDefault="00FD6D03" w:rsidP="00FD6D03">
      <w:pPr>
        <w:spacing w:after="0" w:line="360" w:lineRule="auto"/>
        <w:ind w:right="142"/>
        <w:rPr>
          <w:color w:val="000000"/>
        </w:rPr>
      </w:pPr>
    </w:p>
    <w:p w14:paraId="57CE6D6E" w14:textId="77777777" w:rsidR="00FD6D03" w:rsidRPr="00977259" w:rsidRDefault="00FD6D03" w:rsidP="00FD6D03">
      <w:pPr>
        <w:spacing w:after="0" w:line="360" w:lineRule="auto"/>
        <w:ind w:right="142"/>
        <w:rPr>
          <w:color w:val="000000"/>
        </w:rPr>
      </w:pPr>
      <w:r w:rsidRPr="00977259">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548E98F" w14:textId="77777777" w:rsidR="00FD6D03" w:rsidRPr="00977259" w:rsidRDefault="00FD6D03" w:rsidP="00FD6D03">
      <w:pPr>
        <w:spacing w:after="0" w:line="360" w:lineRule="auto"/>
        <w:ind w:right="142"/>
        <w:rPr>
          <w:color w:val="000000"/>
        </w:rPr>
      </w:pPr>
    </w:p>
    <w:p w14:paraId="7934C932" w14:textId="77777777" w:rsidR="00FD6D03" w:rsidRPr="00977259" w:rsidRDefault="00FD6D03" w:rsidP="00FD6D03">
      <w:pPr>
        <w:spacing w:after="0" w:line="360" w:lineRule="auto"/>
        <w:ind w:right="142"/>
        <w:rPr>
          <w:color w:val="000000"/>
        </w:rPr>
      </w:pPr>
      <w:r w:rsidRPr="00977259">
        <w:rPr>
          <w:color w:val="000000"/>
        </w:rPr>
        <w:t>Por su parte, la Ley de Transparencia y Acceso a la Información Pública del Estado de México y Municipios (Reglamentaria del artículo 5° de la Constitución Local), establece lo siguiente:</w:t>
      </w:r>
    </w:p>
    <w:p w14:paraId="7917707B" w14:textId="77777777" w:rsidR="00FD6D03" w:rsidRPr="00977259" w:rsidRDefault="00FD6D03" w:rsidP="00FD6D03">
      <w:pPr>
        <w:spacing w:after="0" w:line="360" w:lineRule="auto"/>
        <w:ind w:right="142"/>
        <w:rPr>
          <w:color w:val="000000"/>
        </w:rPr>
      </w:pPr>
    </w:p>
    <w:p w14:paraId="13431F7D" w14:textId="77777777" w:rsidR="00FD6D03" w:rsidRPr="00977259" w:rsidRDefault="00FD6D03" w:rsidP="00FD6D03">
      <w:pPr>
        <w:spacing w:after="0" w:line="360" w:lineRule="auto"/>
        <w:ind w:right="142"/>
        <w:rPr>
          <w:color w:val="000000"/>
        </w:rPr>
      </w:pPr>
      <w:r w:rsidRPr="00977259">
        <w:rPr>
          <w:color w:val="000000"/>
        </w:rPr>
        <w:t xml:space="preserve">El artículo </w:t>
      </w:r>
      <w:r w:rsidRPr="00977259">
        <w:t>12 dice que</w:t>
      </w:r>
      <w:r w:rsidRPr="00977259">
        <w:rPr>
          <w:color w:val="000000"/>
        </w:rPr>
        <w:t>, quienes generen, recopilen, administren, manejen, procesen, archiven o conserven información pública serán responsables de la misma.</w:t>
      </w:r>
    </w:p>
    <w:p w14:paraId="111BBB2E" w14:textId="77777777" w:rsidR="00FD6D03" w:rsidRPr="00977259" w:rsidRDefault="00FD6D03" w:rsidP="00FD6D03">
      <w:pPr>
        <w:spacing w:after="0" w:line="360" w:lineRule="auto"/>
        <w:ind w:right="142"/>
        <w:rPr>
          <w:color w:val="000000"/>
        </w:rPr>
      </w:pPr>
    </w:p>
    <w:p w14:paraId="6FE89319" w14:textId="77777777" w:rsidR="00FD6D03" w:rsidRPr="00977259" w:rsidRDefault="00FD6D03" w:rsidP="00FD6D03">
      <w:pPr>
        <w:widowControl w:val="0"/>
        <w:spacing w:after="0" w:line="360" w:lineRule="auto"/>
        <w:ind w:right="142"/>
        <w:rPr>
          <w:color w:val="000000"/>
        </w:rPr>
      </w:pPr>
      <w:r w:rsidRPr="00977259">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860198C" w14:textId="77777777" w:rsidR="00FD6D03" w:rsidRPr="00977259" w:rsidRDefault="00FD6D03" w:rsidP="00FD6D03">
      <w:pPr>
        <w:spacing w:after="0" w:line="360" w:lineRule="auto"/>
        <w:ind w:right="142"/>
        <w:rPr>
          <w:color w:val="000000"/>
        </w:rPr>
      </w:pPr>
    </w:p>
    <w:p w14:paraId="29C0E641" w14:textId="77777777" w:rsidR="00FD6D03" w:rsidRPr="00977259" w:rsidRDefault="00FD6D03" w:rsidP="00FD6D03">
      <w:pPr>
        <w:spacing w:after="0" w:line="360" w:lineRule="auto"/>
        <w:ind w:right="142"/>
        <w:rPr>
          <w:color w:val="000000"/>
        </w:rPr>
      </w:pPr>
      <w:r w:rsidRPr="00977259">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84E0FA5" w14:textId="77777777" w:rsidR="00FD6D03" w:rsidRPr="00977259" w:rsidRDefault="00FD6D03" w:rsidP="00FD6D03">
      <w:pPr>
        <w:spacing w:after="0" w:line="360" w:lineRule="auto"/>
        <w:ind w:right="142"/>
      </w:pPr>
    </w:p>
    <w:p w14:paraId="15BB2A73" w14:textId="77777777" w:rsidR="00FD6D03" w:rsidRPr="00977259" w:rsidRDefault="00FD6D03" w:rsidP="00FD6D03">
      <w:pPr>
        <w:pStyle w:val="Ttulo2"/>
        <w:spacing w:before="0" w:after="0"/>
      </w:pPr>
      <w:bookmarkStart w:id="20" w:name="_Toc187931075"/>
      <w:bookmarkStart w:id="21" w:name="_Toc192172297"/>
      <w:r w:rsidRPr="00977259">
        <w:t>QUINTO. Estudio de Fondo</w:t>
      </w:r>
      <w:bookmarkEnd w:id="20"/>
      <w:bookmarkEnd w:id="21"/>
    </w:p>
    <w:p w14:paraId="48583AC5" w14:textId="77777777" w:rsidR="00FD6D03" w:rsidRPr="00977259" w:rsidRDefault="00FD6D03" w:rsidP="00FD6D03">
      <w:pPr>
        <w:spacing w:after="0" w:line="360" w:lineRule="auto"/>
        <w:ind w:right="142"/>
      </w:pPr>
    </w:p>
    <w:p w14:paraId="7BD36BDB" w14:textId="77777777" w:rsidR="00FD6D03" w:rsidRPr="00977259" w:rsidRDefault="00FD6D03" w:rsidP="00FD6D03">
      <w:pPr>
        <w:tabs>
          <w:tab w:val="left" w:pos="4962"/>
        </w:tabs>
        <w:spacing w:after="0" w:line="360" w:lineRule="auto"/>
        <w:ind w:right="142"/>
      </w:pPr>
      <w:r w:rsidRPr="00977259">
        <w:t xml:space="preserve"> Para plantear de mejor modo el estudio que se aborda, se utiliza como herramienta visual el siguiente cuadro:</w:t>
      </w:r>
    </w:p>
    <w:p w14:paraId="78DDBE05" w14:textId="77777777" w:rsidR="00FD6D03" w:rsidRPr="00977259" w:rsidRDefault="00FD6D03" w:rsidP="00FD6D03">
      <w:pPr>
        <w:tabs>
          <w:tab w:val="left" w:pos="4962"/>
        </w:tabs>
        <w:spacing w:after="0" w:line="360" w:lineRule="auto"/>
        <w:ind w:right="142"/>
      </w:pPr>
    </w:p>
    <w:tbl>
      <w:tblPr>
        <w:tblStyle w:val="Tablaconcuadrcula"/>
        <w:tblW w:w="9553" w:type="dxa"/>
        <w:tblLook w:val="04A0" w:firstRow="1" w:lastRow="0" w:firstColumn="1" w:lastColumn="0" w:noHBand="0" w:noVBand="1"/>
      </w:tblPr>
      <w:tblGrid>
        <w:gridCol w:w="2410"/>
        <w:gridCol w:w="3539"/>
        <w:gridCol w:w="3604"/>
      </w:tblGrid>
      <w:tr w:rsidR="002E4A82" w:rsidRPr="00977259" w14:paraId="3838CA11" w14:textId="77777777" w:rsidTr="002E4A82">
        <w:tc>
          <w:tcPr>
            <w:tcW w:w="2410" w:type="dxa"/>
            <w:shd w:val="clear" w:color="auto" w:fill="AEAAAA" w:themeFill="background2" w:themeFillShade="BF"/>
          </w:tcPr>
          <w:p w14:paraId="6DCFC39E" w14:textId="3DA83C57" w:rsidR="002E4A82" w:rsidRPr="00977259" w:rsidRDefault="002E4A82" w:rsidP="007B2E7C">
            <w:pPr>
              <w:tabs>
                <w:tab w:val="left" w:pos="4962"/>
              </w:tabs>
              <w:spacing w:line="360" w:lineRule="auto"/>
              <w:ind w:right="142"/>
              <w:jc w:val="center"/>
              <w:rPr>
                <w:b/>
                <w:bCs/>
                <w:sz w:val="18"/>
                <w:szCs w:val="18"/>
              </w:rPr>
            </w:pPr>
            <w:r w:rsidRPr="00977259">
              <w:rPr>
                <w:b/>
                <w:bCs/>
                <w:sz w:val="18"/>
                <w:szCs w:val="18"/>
              </w:rPr>
              <w:t>Información solicitada sobre el programa de Jardines Polinizadores</w:t>
            </w:r>
          </w:p>
        </w:tc>
        <w:tc>
          <w:tcPr>
            <w:tcW w:w="3539" w:type="dxa"/>
            <w:shd w:val="clear" w:color="auto" w:fill="AEAAAA" w:themeFill="background2" w:themeFillShade="BF"/>
          </w:tcPr>
          <w:p w14:paraId="569083B3" w14:textId="77777777" w:rsidR="002E4A82" w:rsidRPr="00977259" w:rsidRDefault="002E4A82" w:rsidP="007B2E7C">
            <w:pPr>
              <w:tabs>
                <w:tab w:val="left" w:pos="4962"/>
              </w:tabs>
              <w:spacing w:line="360" w:lineRule="auto"/>
              <w:ind w:right="142"/>
              <w:jc w:val="center"/>
              <w:rPr>
                <w:b/>
                <w:bCs/>
                <w:sz w:val="18"/>
                <w:szCs w:val="18"/>
              </w:rPr>
            </w:pPr>
            <w:r w:rsidRPr="00977259">
              <w:rPr>
                <w:b/>
                <w:bCs/>
                <w:sz w:val="18"/>
                <w:szCs w:val="18"/>
              </w:rPr>
              <w:t>Respuesta</w:t>
            </w:r>
          </w:p>
        </w:tc>
        <w:tc>
          <w:tcPr>
            <w:tcW w:w="3604" w:type="dxa"/>
            <w:shd w:val="clear" w:color="auto" w:fill="AEAAAA" w:themeFill="background2" w:themeFillShade="BF"/>
          </w:tcPr>
          <w:p w14:paraId="01195B40" w14:textId="77777777" w:rsidR="002E4A82" w:rsidRPr="00977259" w:rsidRDefault="002E4A82" w:rsidP="007B2E7C">
            <w:pPr>
              <w:tabs>
                <w:tab w:val="left" w:pos="4962"/>
              </w:tabs>
              <w:spacing w:line="360" w:lineRule="auto"/>
              <w:ind w:right="142"/>
              <w:jc w:val="center"/>
              <w:rPr>
                <w:b/>
                <w:bCs/>
                <w:sz w:val="18"/>
                <w:szCs w:val="18"/>
              </w:rPr>
            </w:pPr>
            <w:r w:rsidRPr="00977259">
              <w:rPr>
                <w:b/>
                <w:bCs/>
                <w:sz w:val="18"/>
                <w:szCs w:val="18"/>
              </w:rPr>
              <w:t>Inconformidad</w:t>
            </w:r>
          </w:p>
        </w:tc>
      </w:tr>
      <w:tr w:rsidR="002E4A82" w:rsidRPr="00977259" w14:paraId="626F0CE9" w14:textId="77777777" w:rsidTr="002E4A82">
        <w:tc>
          <w:tcPr>
            <w:tcW w:w="2410" w:type="dxa"/>
          </w:tcPr>
          <w:p w14:paraId="75ACC9A9" w14:textId="57D35707" w:rsidR="002E4A82" w:rsidRPr="00977259" w:rsidRDefault="002E4A82" w:rsidP="007B2E7C">
            <w:pPr>
              <w:tabs>
                <w:tab w:val="left" w:pos="4962"/>
              </w:tabs>
              <w:spacing w:line="360" w:lineRule="auto"/>
              <w:ind w:right="142"/>
              <w:rPr>
                <w:sz w:val="18"/>
                <w:szCs w:val="18"/>
              </w:rPr>
            </w:pPr>
            <w:r w:rsidRPr="00977259">
              <w:rPr>
                <w:sz w:val="18"/>
                <w:szCs w:val="18"/>
              </w:rPr>
              <w:t xml:space="preserve">1. Nombre del responsable del proyecto </w:t>
            </w:r>
          </w:p>
        </w:tc>
        <w:tc>
          <w:tcPr>
            <w:tcW w:w="3539" w:type="dxa"/>
          </w:tcPr>
          <w:p w14:paraId="1331A59D" w14:textId="1DC235D8" w:rsidR="002E4A82" w:rsidRPr="00977259" w:rsidRDefault="002E4A82" w:rsidP="007B2E7C">
            <w:pPr>
              <w:spacing w:line="360" w:lineRule="auto"/>
              <w:ind w:right="142"/>
              <w:rPr>
                <w:sz w:val="18"/>
                <w:szCs w:val="18"/>
              </w:rPr>
            </w:pPr>
            <w:r w:rsidRPr="00977259">
              <w:rPr>
                <w:sz w:val="18"/>
                <w:szCs w:val="18"/>
              </w:rPr>
              <w:t>1… Subdirector de Proyectos e Infraestructura Ambiental.</w:t>
            </w:r>
          </w:p>
        </w:tc>
        <w:tc>
          <w:tcPr>
            <w:tcW w:w="3604" w:type="dxa"/>
          </w:tcPr>
          <w:p w14:paraId="72AB2823" w14:textId="05DA9EA9" w:rsidR="002E4A82" w:rsidRPr="00977259" w:rsidRDefault="002E4A82" w:rsidP="007B2E7C">
            <w:pPr>
              <w:tabs>
                <w:tab w:val="left" w:pos="4962"/>
              </w:tabs>
              <w:spacing w:line="360" w:lineRule="auto"/>
              <w:ind w:right="142"/>
              <w:rPr>
                <w:sz w:val="18"/>
                <w:szCs w:val="18"/>
              </w:rPr>
            </w:pPr>
            <w:r w:rsidRPr="00977259">
              <w:rPr>
                <w:sz w:val="18"/>
                <w:szCs w:val="18"/>
              </w:rPr>
              <w:t>No hubo inconformidad.</w:t>
            </w:r>
          </w:p>
        </w:tc>
      </w:tr>
      <w:tr w:rsidR="002E4A82" w:rsidRPr="00977259" w14:paraId="282394D7" w14:textId="77777777" w:rsidTr="002E4A82">
        <w:tc>
          <w:tcPr>
            <w:tcW w:w="2410" w:type="dxa"/>
          </w:tcPr>
          <w:p w14:paraId="594F220E" w14:textId="61BE95B0" w:rsidR="002E4A82" w:rsidRPr="00977259" w:rsidRDefault="002E4A82" w:rsidP="007B2E7C">
            <w:pPr>
              <w:tabs>
                <w:tab w:val="left" w:pos="4962"/>
              </w:tabs>
              <w:spacing w:line="360" w:lineRule="auto"/>
              <w:ind w:right="142"/>
              <w:rPr>
                <w:sz w:val="18"/>
                <w:szCs w:val="18"/>
              </w:rPr>
            </w:pPr>
            <w:r w:rsidRPr="00977259">
              <w:rPr>
                <w:sz w:val="18"/>
                <w:szCs w:val="18"/>
              </w:rPr>
              <w:t xml:space="preserve">2. Proyecto </w:t>
            </w:r>
          </w:p>
        </w:tc>
        <w:tc>
          <w:tcPr>
            <w:tcW w:w="3539" w:type="dxa"/>
          </w:tcPr>
          <w:p w14:paraId="143B49F1" w14:textId="2F878D24" w:rsidR="002E4A82" w:rsidRPr="00977259" w:rsidRDefault="002E4A82" w:rsidP="007B2E7C">
            <w:pPr>
              <w:spacing w:line="360" w:lineRule="auto"/>
              <w:ind w:right="142"/>
              <w:rPr>
                <w:sz w:val="18"/>
                <w:szCs w:val="18"/>
              </w:rPr>
            </w:pPr>
            <w:r w:rsidRPr="00977259">
              <w:rPr>
                <w:sz w:val="18"/>
                <w:szCs w:val="18"/>
              </w:rPr>
              <w:t>2… Jardines de Refugio para Polinizadores.</w:t>
            </w:r>
          </w:p>
        </w:tc>
        <w:tc>
          <w:tcPr>
            <w:tcW w:w="3604" w:type="dxa"/>
          </w:tcPr>
          <w:p w14:paraId="41905248" w14:textId="21563857" w:rsidR="002E4A82" w:rsidRPr="00977259" w:rsidRDefault="002E4A82" w:rsidP="007B2E7C">
            <w:pPr>
              <w:tabs>
                <w:tab w:val="left" w:pos="4962"/>
              </w:tabs>
              <w:spacing w:line="360" w:lineRule="auto"/>
              <w:ind w:right="142"/>
              <w:rPr>
                <w:sz w:val="18"/>
                <w:szCs w:val="18"/>
              </w:rPr>
            </w:pPr>
            <w:r w:rsidRPr="00977259">
              <w:rPr>
                <w:sz w:val="18"/>
                <w:szCs w:val="18"/>
              </w:rPr>
              <w:t>No hubo inconformidad</w:t>
            </w:r>
          </w:p>
        </w:tc>
      </w:tr>
      <w:tr w:rsidR="002E4A82" w:rsidRPr="00977259" w14:paraId="5A7C649B" w14:textId="77777777" w:rsidTr="002E4A82">
        <w:tc>
          <w:tcPr>
            <w:tcW w:w="2410" w:type="dxa"/>
          </w:tcPr>
          <w:p w14:paraId="489EB5D0" w14:textId="67815B39" w:rsidR="002E4A82" w:rsidRPr="00977259" w:rsidRDefault="002E4A82" w:rsidP="007B2E7C">
            <w:pPr>
              <w:tabs>
                <w:tab w:val="left" w:pos="4962"/>
              </w:tabs>
              <w:spacing w:line="360" w:lineRule="auto"/>
              <w:ind w:right="142"/>
              <w:rPr>
                <w:sz w:val="18"/>
                <w:szCs w:val="18"/>
              </w:rPr>
            </w:pPr>
            <w:r w:rsidRPr="00977259">
              <w:rPr>
                <w:sz w:val="18"/>
                <w:szCs w:val="18"/>
              </w:rPr>
              <w:t xml:space="preserve">3. Duración del proyecto inicio a fin </w:t>
            </w:r>
          </w:p>
        </w:tc>
        <w:tc>
          <w:tcPr>
            <w:tcW w:w="3539" w:type="dxa"/>
          </w:tcPr>
          <w:p w14:paraId="0BB1C0DC" w14:textId="543C5159" w:rsidR="002E4A82" w:rsidRPr="00977259" w:rsidRDefault="002E4A82" w:rsidP="007B2E7C">
            <w:pPr>
              <w:spacing w:line="360" w:lineRule="auto"/>
              <w:ind w:right="142"/>
              <w:rPr>
                <w:sz w:val="18"/>
                <w:szCs w:val="18"/>
              </w:rPr>
            </w:pPr>
            <w:r w:rsidRPr="00977259">
              <w:rPr>
                <w:sz w:val="18"/>
                <w:szCs w:val="18"/>
              </w:rPr>
              <w:t>3… Permanente.</w:t>
            </w:r>
          </w:p>
        </w:tc>
        <w:tc>
          <w:tcPr>
            <w:tcW w:w="3604" w:type="dxa"/>
          </w:tcPr>
          <w:p w14:paraId="3D4078A9" w14:textId="51C977E5" w:rsidR="002E4A82" w:rsidRPr="00977259" w:rsidRDefault="002E4A82" w:rsidP="007B2E7C">
            <w:pPr>
              <w:tabs>
                <w:tab w:val="left" w:pos="4962"/>
              </w:tabs>
              <w:spacing w:line="360" w:lineRule="auto"/>
              <w:ind w:right="142"/>
              <w:rPr>
                <w:sz w:val="18"/>
                <w:szCs w:val="18"/>
              </w:rPr>
            </w:pPr>
            <w:r w:rsidRPr="00977259">
              <w:rPr>
                <w:sz w:val="18"/>
                <w:szCs w:val="18"/>
              </w:rPr>
              <w:t>No hubo inconformidad</w:t>
            </w:r>
          </w:p>
        </w:tc>
      </w:tr>
      <w:tr w:rsidR="002E4A82" w:rsidRPr="00977259" w14:paraId="1A0288AF" w14:textId="77777777" w:rsidTr="002E4A82">
        <w:tc>
          <w:tcPr>
            <w:tcW w:w="2410" w:type="dxa"/>
          </w:tcPr>
          <w:p w14:paraId="712C78A1" w14:textId="62FC6FF9" w:rsidR="002E4A82" w:rsidRPr="00977259" w:rsidRDefault="002E4A82" w:rsidP="007B2E7C">
            <w:pPr>
              <w:tabs>
                <w:tab w:val="left" w:pos="4962"/>
              </w:tabs>
              <w:spacing w:line="360" w:lineRule="auto"/>
              <w:ind w:right="142"/>
              <w:rPr>
                <w:sz w:val="18"/>
                <w:szCs w:val="18"/>
              </w:rPr>
            </w:pPr>
            <w:r w:rsidRPr="00977259">
              <w:rPr>
                <w:sz w:val="18"/>
                <w:szCs w:val="18"/>
              </w:rPr>
              <w:t>4. Presupuesto ejercido para el proyecto</w:t>
            </w:r>
          </w:p>
        </w:tc>
        <w:tc>
          <w:tcPr>
            <w:tcW w:w="3539" w:type="dxa"/>
          </w:tcPr>
          <w:p w14:paraId="1EA41D1C" w14:textId="77777777" w:rsidR="002E4A82" w:rsidRPr="00977259" w:rsidRDefault="002E4A82" w:rsidP="007B2E7C">
            <w:pPr>
              <w:spacing w:line="360" w:lineRule="auto"/>
              <w:ind w:right="142"/>
              <w:rPr>
                <w:sz w:val="18"/>
                <w:szCs w:val="18"/>
              </w:rPr>
            </w:pPr>
            <w:r w:rsidRPr="00977259">
              <w:rPr>
                <w:sz w:val="18"/>
                <w:szCs w:val="18"/>
              </w:rPr>
              <w:t>4… sobre los programas que atiende la Coordinación General que conforman el Proyecto Presupuestal “Conservación ecológica del Estado de México” y el correspondiente Programa: “Manejo sustentable y conservación de los ecosistemas y la biodiversidad”, se tuvo en 2024 un Presupuesto asignado al Proyecto “Conservación ecológica del Estado de México” de $105, 192, 125.54 (ciento cinco millones ciento noventa y dos mil ciento veinticinco pesos 54/00 centavos).</w:t>
            </w:r>
          </w:p>
          <w:p w14:paraId="3F365D02" w14:textId="77777777" w:rsidR="002E4A82" w:rsidRPr="00977259" w:rsidRDefault="002E4A82" w:rsidP="007B2E7C">
            <w:pPr>
              <w:spacing w:line="360" w:lineRule="auto"/>
              <w:ind w:right="142"/>
              <w:rPr>
                <w:sz w:val="18"/>
                <w:szCs w:val="18"/>
              </w:rPr>
            </w:pPr>
          </w:p>
          <w:p w14:paraId="08F6CA16" w14:textId="77777777" w:rsidR="002E4A82" w:rsidRPr="00977259" w:rsidRDefault="002E4A82" w:rsidP="007B2E7C">
            <w:pPr>
              <w:spacing w:line="360" w:lineRule="auto"/>
              <w:ind w:right="142"/>
              <w:rPr>
                <w:sz w:val="18"/>
                <w:szCs w:val="18"/>
              </w:rPr>
            </w:pPr>
            <w:r w:rsidRPr="00977259">
              <w:rPr>
                <w:sz w:val="18"/>
                <w:szCs w:val="18"/>
              </w:rPr>
              <w:t xml:space="preserve">De cada uno de los programas se desprenden diversas acciones, por ejemplo, en ANP, vigilancia, protección contra incendios forestales, restauración, mantenimiento de cobertura vegetal, saneamiento, colecta de germoplasma, producción de </w:t>
            </w:r>
            <w:r w:rsidRPr="00977259">
              <w:rPr>
                <w:sz w:val="18"/>
                <w:szCs w:val="18"/>
              </w:rPr>
              <w:lastRenderedPageBreak/>
              <w:t xml:space="preserve">especies nativas, atención a visitantes y prestación de servicios en Parques Estatales y Urbanos a cargo de la CGCE, entre otras. En el caso de EA considerada actividades con temas de conservación ecológica y cambio climático tales como; pláticas ambientales, talleres, </w:t>
            </w:r>
            <w:proofErr w:type="spellStart"/>
            <w:r w:rsidRPr="00977259">
              <w:rPr>
                <w:sz w:val="18"/>
                <w:szCs w:val="18"/>
              </w:rPr>
              <w:t>ecotecnias</w:t>
            </w:r>
            <w:proofErr w:type="spellEnd"/>
            <w:r w:rsidRPr="00977259">
              <w:rPr>
                <w:sz w:val="18"/>
                <w:szCs w:val="18"/>
              </w:rPr>
              <w:t>, conferencias, actividades lúdicas, visitas guiadas, jornadas comunitarias, cinema ambiental, exposiciones ferias ambientales, entre otras. Con respecto al programa de AVU capacitación en el manejo de arbolado y áreas verdes, acreditación de personal técnico, inventario de arbolado, asesoría técnica, arborización y creación de jardines de refugio para polinizadores.</w:t>
            </w:r>
          </w:p>
          <w:p w14:paraId="7EB35DCB" w14:textId="77777777" w:rsidR="002E4A82" w:rsidRPr="00977259" w:rsidRDefault="002E4A82" w:rsidP="007B2E7C">
            <w:pPr>
              <w:spacing w:line="360" w:lineRule="auto"/>
              <w:ind w:right="142"/>
              <w:rPr>
                <w:sz w:val="18"/>
                <w:szCs w:val="18"/>
              </w:rPr>
            </w:pPr>
          </w:p>
          <w:p w14:paraId="521CAF06" w14:textId="2EA3080C" w:rsidR="002E4A82" w:rsidRPr="00977259" w:rsidRDefault="002E4A82" w:rsidP="007B2E7C">
            <w:pPr>
              <w:spacing w:line="360" w:lineRule="auto"/>
              <w:ind w:right="142"/>
              <w:rPr>
                <w:sz w:val="18"/>
                <w:szCs w:val="18"/>
              </w:rPr>
            </w:pPr>
            <w:r w:rsidRPr="00977259">
              <w:rPr>
                <w:sz w:val="18"/>
                <w:szCs w:val="18"/>
              </w:rPr>
              <w:t>Para los programas y sus distintas acciones es un presupuesto consolidado que no tiene una asignación específica de los recursos al proyecto de jardines de refugio para polinizadores.”</w:t>
            </w:r>
          </w:p>
        </w:tc>
        <w:tc>
          <w:tcPr>
            <w:tcW w:w="3604" w:type="dxa"/>
          </w:tcPr>
          <w:p w14:paraId="43330156" w14:textId="77777777" w:rsidR="002E4A82" w:rsidRPr="00977259" w:rsidRDefault="002E4A82" w:rsidP="007B2E7C">
            <w:pPr>
              <w:spacing w:line="360" w:lineRule="auto"/>
              <w:ind w:right="142"/>
              <w:rPr>
                <w:sz w:val="18"/>
                <w:szCs w:val="18"/>
              </w:rPr>
            </w:pPr>
            <w:r w:rsidRPr="00977259">
              <w:rPr>
                <w:sz w:val="18"/>
                <w:szCs w:val="18"/>
              </w:rPr>
              <w:lastRenderedPageBreak/>
              <w:t>Se inconformó en los siguientes términos:</w:t>
            </w:r>
          </w:p>
          <w:p w14:paraId="16C70D6C" w14:textId="77777777" w:rsidR="002E4A82" w:rsidRPr="00977259" w:rsidRDefault="002E4A82" w:rsidP="007B2E7C">
            <w:pPr>
              <w:spacing w:line="360" w:lineRule="auto"/>
              <w:ind w:right="142"/>
              <w:rPr>
                <w:sz w:val="18"/>
                <w:szCs w:val="18"/>
              </w:rPr>
            </w:pPr>
          </w:p>
          <w:p w14:paraId="317360CF" w14:textId="6D5AB628" w:rsidR="002E4A82" w:rsidRPr="00977259" w:rsidRDefault="002E4A82" w:rsidP="007B2E7C">
            <w:pPr>
              <w:spacing w:line="360" w:lineRule="auto"/>
              <w:ind w:right="142"/>
              <w:rPr>
                <w:sz w:val="18"/>
                <w:szCs w:val="18"/>
              </w:rPr>
            </w:pPr>
            <w:r w:rsidRPr="00977259">
              <w:rPr>
                <w:sz w:val="18"/>
                <w:szCs w:val="18"/>
              </w:rPr>
              <w:t>La solicitud... 00022/SMADS/IP/2025 del SAIMEX, en el que hace referencia al requerimiento de la información pública siguiente: "Solicito información sobre los recursos asignados y ejecutados para proyectos de jardines de refugio para polinizadores en el marco del Plan de Desarrollo 2023-2024 que incluyendo: montos asignados en el año 2024, desglosar por proyecto: contrataciones realizadas, especificando empresas o personas físicas beneficiarias: resultados obtenidos en la plantación de jardines de refugio para polinizadores; detalle de los programas implementados y sus indicadores de impacto". SIC</w:t>
            </w:r>
          </w:p>
        </w:tc>
      </w:tr>
      <w:tr w:rsidR="002E4A82" w:rsidRPr="00977259" w14:paraId="300F3B8F" w14:textId="77777777" w:rsidTr="002E4A82">
        <w:tc>
          <w:tcPr>
            <w:tcW w:w="2410" w:type="dxa"/>
          </w:tcPr>
          <w:p w14:paraId="6E426801" w14:textId="4D893977" w:rsidR="002E4A82" w:rsidRPr="00977259" w:rsidRDefault="002E4A82" w:rsidP="007B2E7C">
            <w:pPr>
              <w:tabs>
                <w:tab w:val="left" w:pos="4962"/>
              </w:tabs>
              <w:spacing w:line="360" w:lineRule="auto"/>
              <w:ind w:right="142"/>
              <w:rPr>
                <w:sz w:val="18"/>
                <w:szCs w:val="18"/>
              </w:rPr>
            </w:pPr>
            <w:r w:rsidRPr="00977259">
              <w:rPr>
                <w:sz w:val="18"/>
                <w:szCs w:val="18"/>
              </w:rPr>
              <w:t xml:space="preserve">5. Nombre de las escuelas donde se llevó a cabo (C.C.T., nombre del responsable de la escuela, número de beneficiarios y porque se eligió esa escuela) </w:t>
            </w:r>
          </w:p>
        </w:tc>
        <w:tc>
          <w:tcPr>
            <w:tcW w:w="3539" w:type="dxa"/>
          </w:tcPr>
          <w:p w14:paraId="0A3CC285" w14:textId="77777777" w:rsidR="002E4A82" w:rsidRPr="00977259" w:rsidRDefault="002E4A82" w:rsidP="007B2E7C">
            <w:pPr>
              <w:spacing w:line="360" w:lineRule="auto"/>
              <w:ind w:right="142"/>
              <w:rPr>
                <w:sz w:val="18"/>
                <w:szCs w:val="18"/>
              </w:rPr>
            </w:pPr>
            <w:r w:rsidRPr="00977259">
              <w:rPr>
                <w:sz w:val="18"/>
                <w:szCs w:val="18"/>
              </w:rPr>
              <w:t>Al 5, entregó una tabla, con cinco columnas que tiene nombre de la escuela, CCT, Responsable de la Escuela, Número de Beneficiarios y Porque se eligió esa escuela.</w:t>
            </w:r>
          </w:p>
          <w:p w14:paraId="049CE4AE" w14:textId="77777777" w:rsidR="002E4A82" w:rsidRPr="00977259" w:rsidRDefault="002E4A82" w:rsidP="007B2E7C">
            <w:pPr>
              <w:spacing w:line="360" w:lineRule="auto"/>
              <w:ind w:right="142"/>
              <w:rPr>
                <w:sz w:val="18"/>
                <w:szCs w:val="18"/>
              </w:rPr>
            </w:pPr>
          </w:p>
        </w:tc>
        <w:tc>
          <w:tcPr>
            <w:tcW w:w="3604" w:type="dxa"/>
          </w:tcPr>
          <w:p w14:paraId="11FD937F" w14:textId="4A56D89C" w:rsidR="002E4A82" w:rsidRPr="00977259" w:rsidRDefault="002E4A82" w:rsidP="007B2E7C">
            <w:pPr>
              <w:tabs>
                <w:tab w:val="left" w:pos="4962"/>
              </w:tabs>
              <w:spacing w:line="360" w:lineRule="auto"/>
              <w:ind w:right="142"/>
              <w:rPr>
                <w:sz w:val="18"/>
                <w:szCs w:val="18"/>
              </w:rPr>
            </w:pPr>
            <w:r w:rsidRPr="00977259">
              <w:rPr>
                <w:sz w:val="18"/>
                <w:szCs w:val="18"/>
              </w:rPr>
              <w:t>No hubo inconformidad</w:t>
            </w:r>
          </w:p>
        </w:tc>
      </w:tr>
      <w:tr w:rsidR="002E4A82" w:rsidRPr="00977259" w14:paraId="7899554C" w14:textId="77777777" w:rsidTr="002E4A82">
        <w:tc>
          <w:tcPr>
            <w:tcW w:w="2410" w:type="dxa"/>
          </w:tcPr>
          <w:p w14:paraId="536CAD92" w14:textId="246E5AB5" w:rsidR="002E4A82" w:rsidRPr="00977259" w:rsidRDefault="002E4A82" w:rsidP="007B2E7C">
            <w:pPr>
              <w:tabs>
                <w:tab w:val="left" w:pos="4962"/>
              </w:tabs>
              <w:spacing w:line="360" w:lineRule="auto"/>
              <w:ind w:right="142"/>
              <w:rPr>
                <w:sz w:val="18"/>
                <w:szCs w:val="18"/>
              </w:rPr>
            </w:pPr>
            <w:r w:rsidRPr="00977259">
              <w:rPr>
                <w:sz w:val="18"/>
                <w:szCs w:val="18"/>
              </w:rPr>
              <w:lastRenderedPageBreak/>
              <w:t xml:space="preserve">6. Cantidad y nombre de las especies que se plantaron por cada escuela, sus cuidados y motivos por qué se escogieron esas plantas. </w:t>
            </w:r>
          </w:p>
        </w:tc>
        <w:tc>
          <w:tcPr>
            <w:tcW w:w="3539" w:type="dxa"/>
          </w:tcPr>
          <w:p w14:paraId="3B6F844E" w14:textId="77777777" w:rsidR="002E4A82" w:rsidRPr="00977259" w:rsidRDefault="002E4A82" w:rsidP="007B2E7C">
            <w:pPr>
              <w:spacing w:line="360" w:lineRule="auto"/>
              <w:ind w:right="142"/>
              <w:rPr>
                <w:sz w:val="18"/>
                <w:szCs w:val="18"/>
              </w:rPr>
            </w:pPr>
            <w:r w:rsidRPr="00977259">
              <w:rPr>
                <w:sz w:val="18"/>
                <w:szCs w:val="18"/>
              </w:rPr>
              <w:t>Cuidados de las plantas: riego, deshierbe, poda remoción de sustrato y aplicación de composta.</w:t>
            </w:r>
          </w:p>
          <w:p w14:paraId="403367EC" w14:textId="77777777" w:rsidR="002E4A82" w:rsidRPr="00977259" w:rsidRDefault="002E4A82" w:rsidP="007B2E7C">
            <w:pPr>
              <w:spacing w:line="360" w:lineRule="auto"/>
              <w:ind w:right="142"/>
              <w:rPr>
                <w:sz w:val="18"/>
                <w:szCs w:val="18"/>
              </w:rPr>
            </w:pPr>
          </w:p>
          <w:p w14:paraId="0B4BA4F7" w14:textId="0F269C6F" w:rsidR="002E4A82" w:rsidRPr="00977259" w:rsidRDefault="002E4A82" w:rsidP="007B2E7C">
            <w:pPr>
              <w:spacing w:line="360" w:lineRule="auto"/>
              <w:ind w:right="142"/>
              <w:rPr>
                <w:sz w:val="18"/>
                <w:szCs w:val="18"/>
              </w:rPr>
            </w:pPr>
            <w:r w:rsidRPr="00977259">
              <w:rPr>
                <w:sz w:val="18"/>
                <w:szCs w:val="18"/>
              </w:rPr>
              <w:t>Porque se eligieron estas plantas: Son plantas nativas que atraen una gran cantidad de polinizadores y requieren un mínimo de mantenimiento, así como un menor consumo de agua. El proyecto contribuye a la Estrategia Nacional para la Conservación y Uso Sustentable de los Polinizadores.</w:t>
            </w:r>
          </w:p>
        </w:tc>
        <w:tc>
          <w:tcPr>
            <w:tcW w:w="3604" w:type="dxa"/>
          </w:tcPr>
          <w:p w14:paraId="700452EC" w14:textId="16E9B33E" w:rsidR="002E4A82" w:rsidRPr="00977259" w:rsidRDefault="002E4A82" w:rsidP="007B2E7C">
            <w:pPr>
              <w:tabs>
                <w:tab w:val="left" w:pos="4962"/>
              </w:tabs>
              <w:spacing w:line="360" w:lineRule="auto"/>
              <w:ind w:right="142"/>
              <w:rPr>
                <w:sz w:val="18"/>
                <w:szCs w:val="18"/>
              </w:rPr>
            </w:pPr>
            <w:r w:rsidRPr="00977259">
              <w:rPr>
                <w:sz w:val="18"/>
                <w:szCs w:val="18"/>
              </w:rPr>
              <w:t>No hubo inconformidad</w:t>
            </w:r>
          </w:p>
        </w:tc>
      </w:tr>
      <w:tr w:rsidR="002E4A82" w:rsidRPr="00977259" w14:paraId="7AA1B14F" w14:textId="77777777" w:rsidTr="002E4A82">
        <w:tc>
          <w:tcPr>
            <w:tcW w:w="2410" w:type="dxa"/>
          </w:tcPr>
          <w:p w14:paraId="2D6A4078" w14:textId="389A8861" w:rsidR="002E4A82" w:rsidRPr="00977259" w:rsidRDefault="002E4A82" w:rsidP="007B2E7C">
            <w:pPr>
              <w:tabs>
                <w:tab w:val="left" w:pos="4962"/>
              </w:tabs>
              <w:spacing w:line="360" w:lineRule="auto"/>
              <w:ind w:right="142"/>
              <w:rPr>
                <w:sz w:val="18"/>
                <w:szCs w:val="18"/>
              </w:rPr>
            </w:pPr>
            <w:bookmarkStart w:id="22" w:name="_Hlk191502621"/>
            <w:r w:rsidRPr="00977259">
              <w:rPr>
                <w:sz w:val="18"/>
                <w:szCs w:val="18"/>
              </w:rPr>
              <w:t xml:space="preserve">7. Evidencia fotográfica de cada parte del proceso (antes, durante y después) </w:t>
            </w:r>
          </w:p>
        </w:tc>
        <w:tc>
          <w:tcPr>
            <w:tcW w:w="3539" w:type="dxa"/>
          </w:tcPr>
          <w:p w14:paraId="6037F8CF" w14:textId="7C6C4487" w:rsidR="002E4A82" w:rsidRPr="00977259" w:rsidRDefault="002E4A82" w:rsidP="007B2E7C">
            <w:pPr>
              <w:spacing w:line="360" w:lineRule="auto"/>
              <w:ind w:right="142"/>
              <w:rPr>
                <w:sz w:val="18"/>
                <w:szCs w:val="18"/>
              </w:rPr>
            </w:pPr>
            <w:r w:rsidRPr="00977259">
              <w:rPr>
                <w:sz w:val="18"/>
                <w:szCs w:val="18"/>
              </w:rPr>
              <w:t>Al 7, entregó evidencia fotográfica del antes y el después del programa, que contiene tres columnas, nombre de la escuela, imagen 1 e imagen 2.</w:t>
            </w:r>
          </w:p>
        </w:tc>
        <w:tc>
          <w:tcPr>
            <w:tcW w:w="3604" w:type="dxa"/>
          </w:tcPr>
          <w:p w14:paraId="5E510666" w14:textId="2C2CD276" w:rsidR="002E4A82" w:rsidRPr="00977259" w:rsidRDefault="002E4A82" w:rsidP="007B2E7C">
            <w:pPr>
              <w:tabs>
                <w:tab w:val="left" w:pos="4962"/>
              </w:tabs>
              <w:spacing w:line="360" w:lineRule="auto"/>
              <w:ind w:right="142"/>
              <w:rPr>
                <w:sz w:val="18"/>
                <w:szCs w:val="18"/>
              </w:rPr>
            </w:pPr>
            <w:r w:rsidRPr="00977259">
              <w:rPr>
                <w:sz w:val="18"/>
                <w:szCs w:val="18"/>
              </w:rPr>
              <w:t>Se inconformó de información ilegible</w:t>
            </w:r>
          </w:p>
        </w:tc>
      </w:tr>
      <w:tr w:rsidR="002E4A82" w:rsidRPr="00977259" w14:paraId="50AA50AA" w14:textId="77777777" w:rsidTr="002E4A82">
        <w:tc>
          <w:tcPr>
            <w:tcW w:w="2410" w:type="dxa"/>
          </w:tcPr>
          <w:p w14:paraId="281C185D" w14:textId="1B6EB4AD" w:rsidR="002E4A82" w:rsidRPr="00977259" w:rsidRDefault="002E4A82" w:rsidP="007B2E7C">
            <w:pPr>
              <w:tabs>
                <w:tab w:val="left" w:pos="4962"/>
              </w:tabs>
              <w:spacing w:line="360" w:lineRule="auto"/>
              <w:ind w:right="142"/>
              <w:rPr>
                <w:sz w:val="18"/>
                <w:szCs w:val="18"/>
              </w:rPr>
            </w:pPr>
            <w:r w:rsidRPr="00977259">
              <w:rPr>
                <w:sz w:val="18"/>
                <w:szCs w:val="18"/>
              </w:rPr>
              <w:t xml:space="preserve">8. Estado actual y fotografías de cada uno de los jardines polinizadores </w:t>
            </w:r>
          </w:p>
        </w:tc>
        <w:tc>
          <w:tcPr>
            <w:tcW w:w="3539" w:type="dxa"/>
          </w:tcPr>
          <w:p w14:paraId="58DF7A94" w14:textId="2D315CDB" w:rsidR="002E4A82" w:rsidRPr="00977259" w:rsidRDefault="002E4A82" w:rsidP="007B2E7C">
            <w:pPr>
              <w:spacing w:line="360" w:lineRule="auto"/>
              <w:ind w:right="142"/>
              <w:rPr>
                <w:sz w:val="18"/>
                <w:szCs w:val="18"/>
              </w:rPr>
            </w:pPr>
            <w:r w:rsidRPr="00977259">
              <w:rPr>
                <w:sz w:val="18"/>
                <w:szCs w:val="18"/>
              </w:rPr>
              <w:t>Al 8, entregó evidencia fotográfica del estado actual de cada uno de los jardines.</w:t>
            </w:r>
          </w:p>
        </w:tc>
        <w:tc>
          <w:tcPr>
            <w:tcW w:w="3604" w:type="dxa"/>
          </w:tcPr>
          <w:p w14:paraId="106E74F5" w14:textId="469C000A" w:rsidR="002E4A82" w:rsidRPr="00977259" w:rsidRDefault="002E4A82" w:rsidP="007B2E7C">
            <w:pPr>
              <w:tabs>
                <w:tab w:val="left" w:pos="4962"/>
              </w:tabs>
              <w:spacing w:line="360" w:lineRule="auto"/>
              <w:ind w:right="142"/>
              <w:rPr>
                <w:sz w:val="18"/>
                <w:szCs w:val="18"/>
              </w:rPr>
            </w:pPr>
            <w:r w:rsidRPr="00977259">
              <w:rPr>
                <w:sz w:val="18"/>
                <w:szCs w:val="18"/>
              </w:rPr>
              <w:t>Se inconformó de información ilegible</w:t>
            </w:r>
          </w:p>
        </w:tc>
      </w:tr>
      <w:bookmarkEnd w:id="22"/>
      <w:tr w:rsidR="002E4A82" w:rsidRPr="00977259" w14:paraId="73C277BC" w14:textId="77777777" w:rsidTr="002E4A82">
        <w:tc>
          <w:tcPr>
            <w:tcW w:w="2410" w:type="dxa"/>
          </w:tcPr>
          <w:p w14:paraId="30E56DCA" w14:textId="0116169C" w:rsidR="002E4A82" w:rsidRPr="00977259" w:rsidRDefault="002E4A82" w:rsidP="007B2E7C">
            <w:pPr>
              <w:tabs>
                <w:tab w:val="left" w:pos="4962"/>
              </w:tabs>
              <w:spacing w:line="360" w:lineRule="auto"/>
              <w:ind w:right="142"/>
              <w:rPr>
                <w:sz w:val="18"/>
                <w:szCs w:val="18"/>
              </w:rPr>
            </w:pPr>
            <w:r w:rsidRPr="00977259">
              <w:rPr>
                <w:sz w:val="18"/>
                <w:szCs w:val="18"/>
              </w:rPr>
              <w:t>9. Desglose del material utilizado.</w:t>
            </w:r>
          </w:p>
        </w:tc>
        <w:tc>
          <w:tcPr>
            <w:tcW w:w="3539" w:type="dxa"/>
          </w:tcPr>
          <w:p w14:paraId="137E7835" w14:textId="77777777" w:rsidR="002E4A82" w:rsidRPr="00977259" w:rsidRDefault="002E4A82" w:rsidP="007B2E7C">
            <w:pPr>
              <w:spacing w:line="360" w:lineRule="auto"/>
              <w:ind w:right="142"/>
              <w:rPr>
                <w:sz w:val="18"/>
                <w:szCs w:val="18"/>
              </w:rPr>
            </w:pPr>
            <w:r w:rsidRPr="00977259">
              <w:rPr>
                <w:sz w:val="18"/>
                <w:szCs w:val="18"/>
              </w:rPr>
              <w:t>9. Desglose del material utilizado:</w:t>
            </w:r>
          </w:p>
          <w:p w14:paraId="75D63D8D" w14:textId="77777777" w:rsidR="002E4A82" w:rsidRPr="00977259" w:rsidRDefault="002E4A82" w:rsidP="007B2E7C">
            <w:pPr>
              <w:spacing w:line="360" w:lineRule="auto"/>
              <w:ind w:right="142"/>
              <w:rPr>
                <w:sz w:val="18"/>
                <w:szCs w:val="18"/>
              </w:rPr>
            </w:pPr>
          </w:p>
          <w:p w14:paraId="3704422F" w14:textId="77777777" w:rsidR="002E4A82" w:rsidRPr="00977259" w:rsidRDefault="002E4A82" w:rsidP="007B2E7C">
            <w:pPr>
              <w:spacing w:line="360" w:lineRule="auto"/>
              <w:ind w:right="142"/>
              <w:rPr>
                <w:sz w:val="18"/>
                <w:szCs w:val="18"/>
              </w:rPr>
            </w:pPr>
            <w:r w:rsidRPr="00977259">
              <w:rPr>
                <w:sz w:val="18"/>
                <w:szCs w:val="18"/>
              </w:rPr>
              <w:t>En cada jardín de refugio para polinizadores se incorpora al suelo el material siguiente:</w:t>
            </w:r>
          </w:p>
          <w:p w14:paraId="396BD792" w14:textId="77777777" w:rsidR="002E4A82" w:rsidRPr="00977259" w:rsidRDefault="002E4A82" w:rsidP="007B2E7C">
            <w:pPr>
              <w:spacing w:line="360" w:lineRule="auto"/>
              <w:ind w:right="142"/>
              <w:rPr>
                <w:sz w:val="18"/>
                <w:szCs w:val="18"/>
              </w:rPr>
            </w:pPr>
            <w:r w:rsidRPr="00977259">
              <w:rPr>
                <w:sz w:val="18"/>
                <w:szCs w:val="18"/>
              </w:rPr>
              <w:t>a)</w:t>
            </w:r>
            <w:r w:rsidRPr="00977259">
              <w:rPr>
                <w:sz w:val="18"/>
                <w:szCs w:val="18"/>
              </w:rPr>
              <w:tab/>
              <w:t>Composta 60%</w:t>
            </w:r>
          </w:p>
          <w:p w14:paraId="7939D55A" w14:textId="77777777" w:rsidR="002E4A82" w:rsidRPr="00977259" w:rsidRDefault="002E4A82" w:rsidP="007B2E7C">
            <w:pPr>
              <w:spacing w:line="360" w:lineRule="auto"/>
              <w:ind w:right="142"/>
              <w:rPr>
                <w:sz w:val="18"/>
                <w:szCs w:val="18"/>
              </w:rPr>
            </w:pPr>
            <w:r w:rsidRPr="00977259">
              <w:rPr>
                <w:sz w:val="18"/>
                <w:szCs w:val="18"/>
              </w:rPr>
              <w:t>b)</w:t>
            </w:r>
            <w:r w:rsidRPr="00977259">
              <w:rPr>
                <w:sz w:val="18"/>
                <w:szCs w:val="18"/>
              </w:rPr>
              <w:tab/>
            </w:r>
            <w:proofErr w:type="spellStart"/>
            <w:r w:rsidRPr="00977259">
              <w:rPr>
                <w:sz w:val="18"/>
                <w:szCs w:val="18"/>
              </w:rPr>
              <w:t>Tepojal</w:t>
            </w:r>
            <w:proofErr w:type="spellEnd"/>
            <w:r w:rsidRPr="00977259">
              <w:rPr>
                <w:sz w:val="18"/>
                <w:szCs w:val="18"/>
              </w:rPr>
              <w:t xml:space="preserve"> 40%</w:t>
            </w:r>
          </w:p>
          <w:p w14:paraId="3ABACB51" w14:textId="77777777" w:rsidR="002E4A82" w:rsidRPr="00977259" w:rsidRDefault="002E4A82" w:rsidP="007B2E7C">
            <w:pPr>
              <w:spacing w:line="360" w:lineRule="auto"/>
              <w:ind w:right="142"/>
              <w:rPr>
                <w:sz w:val="18"/>
                <w:szCs w:val="18"/>
              </w:rPr>
            </w:pPr>
          </w:p>
          <w:p w14:paraId="6CB1A4AA" w14:textId="2B16B260" w:rsidR="002E4A82" w:rsidRPr="00977259" w:rsidRDefault="002E4A82" w:rsidP="007B2E7C">
            <w:pPr>
              <w:spacing w:line="360" w:lineRule="auto"/>
              <w:ind w:right="142"/>
              <w:rPr>
                <w:sz w:val="18"/>
                <w:szCs w:val="18"/>
              </w:rPr>
            </w:pPr>
            <w:r w:rsidRPr="00977259">
              <w:rPr>
                <w:sz w:val="18"/>
                <w:szCs w:val="18"/>
              </w:rPr>
              <w:t xml:space="preserve">Asimismo, se utilizan las herramientas manuales siguientes: pala, jardinera, </w:t>
            </w:r>
            <w:r w:rsidRPr="00977259">
              <w:rPr>
                <w:sz w:val="18"/>
                <w:szCs w:val="18"/>
              </w:rPr>
              <w:lastRenderedPageBreak/>
              <w:t>pala carbonera, pala cuadrada, pico, zapapico, rastrillo carretillas y guantes.</w:t>
            </w:r>
          </w:p>
        </w:tc>
        <w:tc>
          <w:tcPr>
            <w:tcW w:w="3604" w:type="dxa"/>
          </w:tcPr>
          <w:p w14:paraId="7606F621" w14:textId="1E4C58C4" w:rsidR="002E4A82" w:rsidRPr="00977259" w:rsidRDefault="002E4A82" w:rsidP="007B2E7C">
            <w:pPr>
              <w:tabs>
                <w:tab w:val="left" w:pos="4962"/>
              </w:tabs>
              <w:spacing w:line="360" w:lineRule="auto"/>
              <w:ind w:right="142"/>
              <w:rPr>
                <w:sz w:val="18"/>
                <w:szCs w:val="18"/>
              </w:rPr>
            </w:pPr>
            <w:r w:rsidRPr="00977259">
              <w:rPr>
                <w:sz w:val="18"/>
                <w:szCs w:val="18"/>
              </w:rPr>
              <w:lastRenderedPageBreak/>
              <w:t>No hubo inconformidad</w:t>
            </w:r>
          </w:p>
        </w:tc>
      </w:tr>
    </w:tbl>
    <w:p w14:paraId="7811B798" w14:textId="77777777" w:rsidR="00FD6D03" w:rsidRPr="00977259" w:rsidRDefault="00FD6D03" w:rsidP="00FD6D03">
      <w:pPr>
        <w:tabs>
          <w:tab w:val="left" w:pos="4962"/>
        </w:tabs>
        <w:spacing w:after="0" w:line="360" w:lineRule="auto"/>
        <w:ind w:right="142"/>
      </w:pPr>
    </w:p>
    <w:p w14:paraId="5ABD4AF6" w14:textId="1EE8B34A" w:rsidR="00FD6D03" w:rsidRPr="00977259" w:rsidRDefault="00FD6D03" w:rsidP="00FD6D03">
      <w:pPr>
        <w:tabs>
          <w:tab w:val="left" w:pos="4962"/>
        </w:tabs>
        <w:spacing w:after="0" w:line="360" w:lineRule="auto"/>
        <w:ind w:right="142"/>
      </w:pPr>
      <w:r w:rsidRPr="00977259">
        <w:t xml:space="preserve">En este sentido debemos señalar que el Particular, exclusivamente se inconformó </w:t>
      </w:r>
      <w:r w:rsidR="00B33615" w:rsidRPr="00977259">
        <w:t xml:space="preserve">de los puntos 4, 7 y 8 por lo que es dable afirmar, que </w:t>
      </w:r>
      <w:r w:rsidRPr="00977259">
        <w:t>los puntos que no fueron objeto de la inconformidad se deben tener por aceptados tácitamente. Esta interpretación, incluso se aborda en el criterio con clave de control SO/001/2020, emitido por el Instituto Nacional de Transparencia, Acceso a la Información Pública y Protección de Datos Personales, que contempla:</w:t>
      </w:r>
    </w:p>
    <w:p w14:paraId="2AF1AC3D" w14:textId="77777777" w:rsidR="00FD6D03" w:rsidRPr="00977259" w:rsidRDefault="00FD6D03" w:rsidP="00FD6D03">
      <w:pPr>
        <w:tabs>
          <w:tab w:val="left" w:pos="4962"/>
        </w:tabs>
        <w:spacing w:after="0" w:line="360" w:lineRule="auto"/>
        <w:ind w:right="142"/>
      </w:pPr>
    </w:p>
    <w:p w14:paraId="14697714" w14:textId="77777777" w:rsidR="00FD6D03" w:rsidRPr="00977259" w:rsidRDefault="00FD6D03" w:rsidP="00FD6D03">
      <w:pPr>
        <w:tabs>
          <w:tab w:val="left" w:pos="4962"/>
        </w:tabs>
        <w:spacing w:after="0" w:line="360" w:lineRule="auto"/>
        <w:ind w:left="567" w:right="567"/>
        <w:rPr>
          <w:i/>
          <w:iCs/>
          <w:sz w:val="20"/>
          <w:szCs w:val="20"/>
        </w:rPr>
      </w:pPr>
      <w:r w:rsidRPr="00977259">
        <w:rPr>
          <w:b/>
          <w:bCs/>
          <w:i/>
          <w:iCs/>
          <w:sz w:val="20"/>
          <w:szCs w:val="20"/>
        </w:rPr>
        <w:t>Actos consentidos tácitamente. Improcedencia de su análisis.</w:t>
      </w:r>
      <w:r w:rsidRPr="00977259">
        <w:rPr>
          <w:i/>
          <w:iCs/>
          <w:sz w:val="20"/>
          <w:szCs w:val="2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D0A08B8" w14:textId="77777777" w:rsidR="00FD6D03" w:rsidRPr="00977259" w:rsidRDefault="00FD6D03" w:rsidP="00FD6D03">
      <w:pPr>
        <w:tabs>
          <w:tab w:val="left" w:pos="4962"/>
        </w:tabs>
        <w:spacing w:after="0" w:line="360" w:lineRule="auto"/>
        <w:ind w:right="142"/>
      </w:pPr>
    </w:p>
    <w:p w14:paraId="74FD3523" w14:textId="1B8AA551" w:rsidR="00FD6D03" w:rsidRPr="00977259" w:rsidRDefault="00B33615" w:rsidP="00FD6D03">
      <w:pPr>
        <w:tabs>
          <w:tab w:val="left" w:pos="4962"/>
        </w:tabs>
        <w:spacing w:after="0" w:line="360" w:lineRule="auto"/>
        <w:ind w:right="142"/>
      </w:pPr>
      <w:r w:rsidRPr="00977259">
        <w:t>Así, únicamente entramos al estudio de los puntos controvertidos:</w:t>
      </w:r>
    </w:p>
    <w:p w14:paraId="043A4AB8" w14:textId="77777777" w:rsidR="00B33615" w:rsidRPr="00977259" w:rsidRDefault="00B33615" w:rsidP="00FD6D03">
      <w:pPr>
        <w:tabs>
          <w:tab w:val="left" w:pos="4962"/>
        </w:tabs>
        <w:spacing w:after="0" w:line="360" w:lineRule="auto"/>
        <w:ind w:right="142"/>
      </w:pPr>
    </w:p>
    <w:p w14:paraId="6FD9AA02" w14:textId="570605EC" w:rsidR="00B33615" w:rsidRPr="00977259" w:rsidRDefault="00B33615" w:rsidP="00FD6D03">
      <w:pPr>
        <w:tabs>
          <w:tab w:val="left" w:pos="4962"/>
        </w:tabs>
        <w:spacing w:after="0" w:line="360" w:lineRule="auto"/>
        <w:ind w:right="142"/>
        <w:rPr>
          <w:b/>
          <w:bCs/>
        </w:rPr>
      </w:pPr>
      <w:r w:rsidRPr="00977259">
        <w:rPr>
          <w:b/>
          <w:bCs/>
        </w:rPr>
        <w:t>Presupuesto ejercido para el proyecto</w:t>
      </w:r>
      <w:r w:rsidR="009326EC" w:rsidRPr="00977259">
        <w:rPr>
          <w:b/>
          <w:bCs/>
        </w:rPr>
        <w:t>.</w:t>
      </w:r>
    </w:p>
    <w:p w14:paraId="272FBF10" w14:textId="77777777" w:rsidR="009326EC" w:rsidRPr="00977259" w:rsidRDefault="009326EC" w:rsidP="00FD6D03">
      <w:pPr>
        <w:tabs>
          <w:tab w:val="left" w:pos="4962"/>
        </w:tabs>
        <w:spacing w:after="0" w:line="360" w:lineRule="auto"/>
        <w:ind w:right="142"/>
        <w:rPr>
          <w:b/>
          <w:bCs/>
        </w:rPr>
      </w:pPr>
    </w:p>
    <w:p w14:paraId="3705A3CD" w14:textId="5C922C18" w:rsidR="009326EC" w:rsidRPr="00977259" w:rsidRDefault="009326EC" w:rsidP="00FD6D03">
      <w:pPr>
        <w:tabs>
          <w:tab w:val="left" w:pos="4962"/>
        </w:tabs>
        <w:spacing w:after="0" w:line="360" w:lineRule="auto"/>
        <w:ind w:right="142"/>
      </w:pPr>
      <w:r w:rsidRPr="00977259">
        <w:t xml:space="preserve">En este punto, el Particular afirmó haber solicitado </w:t>
      </w:r>
      <w:r w:rsidRPr="00977259">
        <w:rPr>
          <w:i/>
          <w:iCs/>
        </w:rPr>
        <w:t>"Solicito información sobre los recursos asignados y ejecutados para proyectos de jardines de refugio para polinizadores en el marco del Plan de Desarrollo 2023-2024 que incluyendo: montos asignados en el año 2024, desglosar por proyecto: contrataciones realizadas, especificando empresas o personas físicas beneficiarias: resultados obtenidos en la plantación de jardines de refugio para polinizadores; detalle de los programas implementados y sus indicadores de impacto".</w:t>
      </w:r>
      <w:r w:rsidR="00E917AD" w:rsidRPr="00977259">
        <w:rPr>
          <w:i/>
          <w:iCs/>
        </w:rPr>
        <w:t xml:space="preserve"> </w:t>
      </w:r>
      <w:r w:rsidR="00E917AD" w:rsidRPr="00977259">
        <w:t>Sin embargo, en la solicitud que se atiende, no se identifica que se haya requerido eso, sino que exclusivamente se requirió el presupuesto ejercido para el proyecto, lo que ya fue respondido en los siguientes términos:</w:t>
      </w:r>
    </w:p>
    <w:p w14:paraId="4FF1A27B" w14:textId="77777777" w:rsidR="00E917AD" w:rsidRPr="00977259" w:rsidRDefault="00E917AD" w:rsidP="00FD6D03">
      <w:pPr>
        <w:tabs>
          <w:tab w:val="left" w:pos="4962"/>
        </w:tabs>
        <w:spacing w:after="0" w:line="360" w:lineRule="auto"/>
        <w:ind w:right="142"/>
      </w:pPr>
    </w:p>
    <w:p w14:paraId="220A3A25" w14:textId="5ADBF1C0" w:rsidR="00E917AD" w:rsidRPr="00977259" w:rsidRDefault="00E917AD" w:rsidP="00E917AD">
      <w:pPr>
        <w:tabs>
          <w:tab w:val="left" w:pos="4962"/>
        </w:tabs>
        <w:spacing w:after="0" w:line="360" w:lineRule="auto"/>
        <w:ind w:left="567" w:right="567"/>
        <w:rPr>
          <w:i/>
          <w:iCs/>
          <w:sz w:val="20"/>
          <w:szCs w:val="20"/>
        </w:rPr>
      </w:pPr>
      <w:r w:rsidRPr="00977259">
        <w:rPr>
          <w:i/>
          <w:iCs/>
          <w:sz w:val="20"/>
          <w:szCs w:val="20"/>
        </w:rPr>
        <w:lastRenderedPageBreak/>
        <w:t>“…se tuvo en 2024 un Presupuesto asignado al Proyecto “Conservación ecológica del Estado de México” de $105, 192, 125.54 (ciento cinco millones ciento noventa y dos mil ciento veinticinco pesos 54/00 centavos).</w:t>
      </w:r>
    </w:p>
    <w:p w14:paraId="30F1A691" w14:textId="3E369150" w:rsidR="00E917AD" w:rsidRPr="00977259" w:rsidRDefault="00E917AD" w:rsidP="00E917AD">
      <w:pPr>
        <w:tabs>
          <w:tab w:val="left" w:pos="4962"/>
        </w:tabs>
        <w:spacing w:after="0" w:line="360" w:lineRule="auto"/>
        <w:ind w:left="567" w:right="567"/>
        <w:rPr>
          <w:i/>
          <w:iCs/>
          <w:sz w:val="20"/>
          <w:szCs w:val="20"/>
        </w:rPr>
      </w:pPr>
      <w:r w:rsidRPr="00977259">
        <w:rPr>
          <w:i/>
          <w:iCs/>
          <w:sz w:val="20"/>
          <w:szCs w:val="20"/>
        </w:rPr>
        <w:t>…”</w:t>
      </w:r>
    </w:p>
    <w:p w14:paraId="035C6547" w14:textId="77777777" w:rsidR="00B33615" w:rsidRPr="00977259" w:rsidRDefault="00B33615" w:rsidP="00FD6D03">
      <w:pPr>
        <w:tabs>
          <w:tab w:val="left" w:pos="4962"/>
        </w:tabs>
        <w:spacing w:after="0" w:line="360" w:lineRule="auto"/>
        <w:ind w:right="142"/>
      </w:pPr>
    </w:p>
    <w:p w14:paraId="58B478BE" w14:textId="31378839" w:rsidR="00E917AD" w:rsidRPr="00977259" w:rsidRDefault="00E917AD" w:rsidP="00FD6D03">
      <w:pPr>
        <w:tabs>
          <w:tab w:val="left" w:pos="4962"/>
        </w:tabs>
        <w:spacing w:after="0" w:line="360" w:lineRule="auto"/>
        <w:ind w:right="142"/>
      </w:pPr>
      <w:r w:rsidRPr="00977259">
        <w:t xml:space="preserve">Es así </w:t>
      </w:r>
      <w:r w:rsidR="00CB2D38" w:rsidRPr="00977259">
        <w:t>como</w:t>
      </w:r>
      <w:r w:rsidRPr="00977259">
        <w:t xml:space="preserve"> la inconformidad sobre este punto hecha valer por el Particular,</w:t>
      </w:r>
      <w:r w:rsidR="007F7905" w:rsidRPr="00977259">
        <w:t xml:space="preserve"> es una ampliación a la solicitud, pues no fue información solicitada de manera inicial, a través de la solicitud de acceso a la información pública</w:t>
      </w:r>
      <w:r w:rsidR="007036BA" w:rsidRPr="00977259">
        <w:t>.</w:t>
      </w:r>
    </w:p>
    <w:p w14:paraId="602958C7" w14:textId="77777777" w:rsidR="007036BA" w:rsidRPr="00977259" w:rsidRDefault="007036BA" w:rsidP="00FD6D03">
      <w:pPr>
        <w:tabs>
          <w:tab w:val="left" w:pos="4962"/>
        </w:tabs>
        <w:spacing w:after="0" w:line="360" w:lineRule="auto"/>
        <w:ind w:right="142"/>
      </w:pPr>
    </w:p>
    <w:p w14:paraId="7F6E482A" w14:textId="4D56F483" w:rsidR="007036BA" w:rsidRPr="00977259" w:rsidRDefault="00AA427D" w:rsidP="00FD6D03">
      <w:pPr>
        <w:tabs>
          <w:tab w:val="left" w:pos="4962"/>
        </w:tabs>
        <w:spacing w:after="0" w:line="360" w:lineRule="auto"/>
        <w:ind w:right="142"/>
      </w:pPr>
      <w:r w:rsidRPr="00977259">
        <w:t xml:space="preserve">Al respecto, la Ley de Transparencia en su artículo 191, fracción </w:t>
      </w:r>
      <w:r w:rsidR="00F162AD" w:rsidRPr="00977259">
        <w:t xml:space="preserve">VII, contempla que los conceptos que amplíen la </w:t>
      </w:r>
      <w:r w:rsidR="0016283E" w:rsidRPr="00977259">
        <w:t>solicitud</w:t>
      </w:r>
      <w:r w:rsidR="00F162AD" w:rsidRPr="00977259">
        <w:t xml:space="preserve"> serán considerados como improcedentes:</w:t>
      </w:r>
    </w:p>
    <w:p w14:paraId="0F9F1FDA" w14:textId="77777777" w:rsidR="0016283E" w:rsidRPr="00977259" w:rsidRDefault="0016283E" w:rsidP="00FF7E18">
      <w:pPr>
        <w:tabs>
          <w:tab w:val="left" w:pos="4962"/>
        </w:tabs>
        <w:spacing w:after="0" w:line="360" w:lineRule="auto"/>
        <w:ind w:left="567" w:right="567"/>
        <w:rPr>
          <w:i/>
          <w:iCs/>
          <w:sz w:val="20"/>
          <w:szCs w:val="20"/>
        </w:rPr>
      </w:pPr>
    </w:p>
    <w:p w14:paraId="1864B2C2" w14:textId="23D670F3" w:rsidR="0016283E" w:rsidRPr="00977259" w:rsidRDefault="0016283E" w:rsidP="00FF7E18">
      <w:pPr>
        <w:tabs>
          <w:tab w:val="left" w:pos="4962"/>
        </w:tabs>
        <w:spacing w:after="0" w:line="360" w:lineRule="auto"/>
        <w:ind w:left="567" w:right="567"/>
        <w:rPr>
          <w:i/>
          <w:iCs/>
          <w:sz w:val="20"/>
          <w:szCs w:val="20"/>
        </w:rPr>
      </w:pPr>
      <w:r w:rsidRPr="00977259">
        <w:rPr>
          <w:i/>
          <w:iCs/>
          <w:sz w:val="20"/>
          <w:szCs w:val="20"/>
        </w:rPr>
        <w:t>Artículo 191. El recurso será desechado por improcedente cuando:</w:t>
      </w:r>
    </w:p>
    <w:p w14:paraId="75D57B96" w14:textId="44006198" w:rsidR="00FF7E18" w:rsidRPr="00977259" w:rsidRDefault="00FF7E18" w:rsidP="00FF7E18">
      <w:pPr>
        <w:tabs>
          <w:tab w:val="left" w:pos="4962"/>
        </w:tabs>
        <w:spacing w:after="0" w:line="360" w:lineRule="auto"/>
        <w:ind w:left="567" w:right="567"/>
        <w:rPr>
          <w:i/>
          <w:iCs/>
          <w:sz w:val="20"/>
          <w:szCs w:val="20"/>
        </w:rPr>
      </w:pPr>
      <w:r w:rsidRPr="00977259">
        <w:rPr>
          <w:i/>
          <w:iCs/>
          <w:sz w:val="20"/>
          <w:szCs w:val="20"/>
        </w:rPr>
        <w:t>…</w:t>
      </w:r>
    </w:p>
    <w:p w14:paraId="48E458BF" w14:textId="78FCB06B" w:rsidR="00FF7E18" w:rsidRPr="00977259" w:rsidRDefault="00FF7E18" w:rsidP="00FF7E18">
      <w:pPr>
        <w:tabs>
          <w:tab w:val="left" w:pos="4962"/>
        </w:tabs>
        <w:spacing w:after="0" w:line="360" w:lineRule="auto"/>
        <w:ind w:left="567" w:right="567"/>
        <w:rPr>
          <w:i/>
          <w:iCs/>
          <w:sz w:val="20"/>
          <w:szCs w:val="20"/>
        </w:rPr>
      </w:pPr>
      <w:r w:rsidRPr="00977259">
        <w:rPr>
          <w:i/>
          <w:iCs/>
          <w:sz w:val="20"/>
          <w:szCs w:val="20"/>
        </w:rPr>
        <w:t>VII. El recurrente amplíe su solicitud en el recurso de revisión, únicamente respecto de los nuevos contenidos.</w:t>
      </w:r>
    </w:p>
    <w:p w14:paraId="5E19C32F" w14:textId="0B916D13" w:rsidR="001A622F" w:rsidRPr="00977259" w:rsidRDefault="001A622F" w:rsidP="00FF7E18">
      <w:pPr>
        <w:tabs>
          <w:tab w:val="left" w:pos="4962"/>
        </w:tabs>
        <w:spacing w:after="0" w:line="360" w:lineRule="auto"/>
        <w:ind w:left="567" w:right="567"/>
        <w:rPr>
          <w:i/>
          <w:iCs/>
          <w:sz w:val="20"/>
          <w:szCs w:val="20"/>
        </w:rPr>
      </w:pPr>
      <w:r w:rsidRPr="00977259">
        <w:rPr>
          <w:i/>
          <w:iCs/>
          <w:sz w:val="20"/>
          <w:szCs w:val="20"/>
        </w:rPr>
        <w:t>…</w:t>
      </w:r>
    </w:p>
    <w:p w14:paraId="01E6664C" w14:textId="77777777" w:rsidR="001A622F" w:rsidRPr="00977259" w:rsidRDefault="001A622F" w:rsidP="00FD6D03">
      <w:pPr>
        <w:tabs>
          <w:tab w:val="left" w:pos="4962"/>
        </w:tabs>
        <w:spacing w:after="0" w:line="360" w:lineRule="auto"/>
        <w:ind w:right="142"/>
        <w:rPr>
          <w:i/>
        </w:rPr>
      </w:pPr>
    </w:p>
    <w:p w14:paraId="21BF78CF" w14:textId="62E4D9E6" w:rsidR="00CF0F94" w:rsidRPr="00977259" w:rsidRDefault="00CF0F94" w:rsidP="00CF0F94">
      <w:pPr>
        <w:tabs>
          <w:tab w:val="left" w:pos="4962"/>
        </w:tabs>
        <w:spacing w:after="0" w:line="360" w:lineRule="auto"/>
        <w:ind w:right="142"/>
      </w:pPr>
      <w:r w:rsidRPr="00977259">
        <w:t>Esto</w:t>
      </w:r>
      <w:r w:rsidR="001A622F" w:rsidRPr="00977259">
        <w:t xml:space="preserve"> también lo aborda</w:t>
      </w:r>
      <w:r w:rsidRPr="00977259">
        <w:t xml:space="preserve"> el criterio de interpretación con clave de control SO/001/2017</w:t>
      </w:r>
      <w:r w:rsidR="001F5464" w:rsidRPr="00977259">
        <w:t>, emitido por el Instituto Nacional de Transparencia, Acceso a la Información Pública y Protección de Datos Personales, que considera:</w:t>
      </w:r>
    </w:p>
    <w:p w14:paraId="49194F90" w14:textId="77777777" w:rsidR="00926359" w:rsidRPr="00977259" w:rsidRDefault="00926359" w:rsidP="00CF0F94">
      <w:pPr>
        <w:tabs>
          <w:tab w:val="left" w:pos="4962"/>
        </w:tabs>
        <w:spacing w:after="0" w:line="360" w:lineRule="auto"/>
        <w:ind w:right="142"/>
      </w:pPr>
    </w:p>
    <w:p w14:paraId="798547C0" w14:textId="77777777" w:rsidR="00926359" w:rsidRPr="00977259" w:rsidRDefault="00926359" w:rsidP="00926359">
      <w:pPr>
        <w:tabs>
          <w:tab w:val="left" w:pos="4962"/>
        </w:tabs>
        <w:spacing w:after="0" w:line="360" w:lineRule="auto"/>
        <w:ind w:left="567" w:right="567"/>
        <w:rPr>
          <w:i/>
          <w:iCs/>
          <w:sz w:val="20"/>
          <w:szCs w:val="20"/>
        </w:rPr>
      </w:pPr>
      <w:r w:rsidRPr="00977259">
        <w:rPr>
          <w:b/>
          <w:bCs/>
          <w:i/>
          <w:iCs/>
          <w:sz w:val="20"/>
          <w:szCs w:val="20"/>
        </w:rPr>
        <w:t>Es improcedente ampliar las solicitudes de acceso a información, a través de la interposición del recurso de revisión.</w:t>
      </w:r>
      <w:r w:rsidRPr="00977259">
        <w:rPr>
          <w:i/>
          <w:iCs/>
          <w:sz w:val="20"/>
          <w:szCs w:val="20"/>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w:t>
      </w:r>
      <w:r w:rsidRPr="00977259">
        <w:rPr>
          <w:i/>
          <w:iCs/>
          <w:sz w:val="20"/>
          <w:szCs w:val="20"/>
        </w:rPr>
        <w:lastRenderedPageBreak/>
        <w:t>contenidos no podrán constituir materia del procedimiento a sustanciarse por el Instituto Nacional de Transparencia, Acceso a la Información y Protección de Datos Personales; actualizándose la hipótesis de improcedencia respectiva.</w:t>
      </w:r>
    </w:p>
    <w:p w14:paraId="1779AE16" w14:textId="77777777" w:rsidR="00926359" w:rsidRPr="00977259" w:rsidRDefault="00926359" w:rsidP="00CF0F94">
      <w:pPr>
        <w:tabs>
          <w:tab w:val="left" w:pos="4962"/>
        </w:tabs>
        <w:spacing w:after="0" w:line="360" w:lineRule="auto"/>
        <w:ind w:right="142"/>
      </w:pPr>
    </w:p>
    <w:p w14:paraId="292063C3" w14:textId="738A36D3" w:rsidR="00926359" w:rsidRPr="00977259" w:rsidRDefault="00926359" w:rsidP="00CF0F94">
      <w:pPr>
        <w:tabs>
          <w:tab w:val="left" w:pos="4962"/>
        </w:tabs>
        <w:spacing w:after="0" w:line="360" w:lineRule="auto"/>
        <w:ind w:right="142"/>
      </w:pPr>
      <w:r w:rsidRPr="00977259">
        <w:t xml:space="preserve">Este punto, representa una </w:t>
      </w:r>
      <w:r w:rsidR="00DE2BDC" w:rsidRPr="00977259">
        <w:t>ampliación a los alcances de la solicitud y por lo tanto, debe ser considerado como improcedente.</w:t>
      </w:r>
    </w:p>
    <w:p w14:paraId="2511311E" w14:textId="77777777" w:rsidR="00DE2BDC" w:rsidRPr="00977259" w:rsidRDefault="00DE2BDC" w:rsidP="00CF0F94">
      <w:pPr>
        <w:tabs>
          <w:tab w:val="left" w:pos="4962"/>
        </w:tabs>
        <w:spacing w:after="0" w:line="360" w:lineRule="auto"/>
        <w:ind w:right="142"/>
        <w:rPr>
          <w:b/>
          <w:bCs/>
        </w:rPr>
      </w:pPr>
    </w:p>
    <w:p w14:paraId="2B367EEB" w14:textId="3EEA7410" w:rsidR="00DE2BDC" w:rsidRPr="00977259" w:rsidRDefault="00DE2BDC" w:rsidP="00DE2BDC">
      <w:pPr>
        <w:tabs>
          <w:tab w:val="left" w:pos="4962"/>
        </w:tabs>
        <w:spacing w:after="0" w:line="360" w:lineRule="auto"/>
        <w:ind w:right="142"/>
        <w:rPr>
          <w:b/>
          <w:bCs/>
        </w:rPr>
      </w:pPr>
      <w:r w:rsidRPr="00977259">
        <w:rPr>
          <w:b/>
          <w:bCs/>
        </w:rPr>
        <w:t xml:space="preserve">Evidencia fotográfica de cada parte del proceso (antes, durante y después) </w:t>
      </w:r>
    </w:p>
    <w:p w14:paraId="5C528AEE" w14:textId="5802FB48" w:rsidR="00DE2BDC" w:rsidRPr="00977259" w:rsidRDefault="00DE2BDC" w:rsidP="00DE2BDC">
      <w:pPr>
        <w:tabs>
          <w:tab w:val="left" w:pos="4962"/>
        </w:tabs>
        <w:spacing w:after="0" w:line="360" w:lineRule="auto"/>
        <w:ind w:right="142"/>
        <w:rPr>
          <w:b/>
          <w:bCs/>
        </w:rPr>
      </w:pPr>
      <w:r w:rsidRPr="00977259">
        <w:rPr>
          <w:b/>
          <w:bCs/>
        </w:rPr>
        <w:t>Estado actual y fotografías de cada uno de los jardines polinizadores</w:t>
      </w:r>
    </w:p>
    <w:p w14:paraId="1D81D310" w14:textId="498A747E" w:rsidR="001A622F" w:rsidRPr="00977259" w:rsidRDefault="001A622F" w:rsidP="00FD6D03">
      <w:pPr>
        <w:tabs>
          <w:tab w:val="left" w:pos="4962"/>
        </w:tabs>
        <w:spacing w:after="0" w:line="360" w:lineRule="auto"/>
        <w:ind w:right="142"/>
        <w:rPr>
          <w:i/>
        </w:rPr>
      </w:pPr>
    </w:p>
    <w:p w14:paraId="0B2DA972" w14:textId="64D8D8E7" w:rsidR="00DE2BDC" w:rsidRPr="00977259" w:rsidRDefault="001472A4" w:rsidP="00FD6D03">
      <w:pPr>
        <w:tabs>
          <w:tab w:val="left" w:pos="4962"/>
        </w:tabs>
        <w:spacing w:after="0" w:line="360" w:lineRule="auto"/>
        <w:ind w:right="142"/>
      </w:pPr>
      <w:r w:rsidRPr="00977259">
        <w:t>Los dos puntos en donde el Particular requirió fotografías fueron controvertido</w:t>
      </w:r>
      <w:r w:rsidR="00881AB3" w:rsidRPr="00977259">
        <w:t>s con el argumento central, de que las imágenes son ilegibles</w:t>
      </w:r>
      <w:r w:rsidR="008D4B05" w:rsidRPr="00977259">
        <w:t xml:space="preserve"> debido a que son imágenes en blanco y negro; </w:t>
      </w:r>
      <w:r w:rsidR="00A74867" w:rsidRPr="00977259">
        <w:t>en informe justificado</w:t>
      </w:r>
      <w:r w:rsidR="009037E6" w:rsidRPr="00977259">
        <w:t>.</w:t>
      </w:r>
    </w:p>
    <w:p w14:paraId="779776F1" w14:textId="77777777" w:rsidR="009037E6" w:rsidRPr="00977259" w:rsidRDefault="009037E6" w:rsidP="00FD6D03">
      <w:pPr>
        <w:tabs>
          <w:tab w:val="left" w:pos="4962"/>
        </w:tabs>
        <w:spacing w:after="0" w:line="360" w:lineRule="auto"/>
        <w:ind w:right="142"/>
      </w:pPr>
    </w:p>
    <w:p w14:paraId="09BD5CD4" w14:textId="6CB16621" w:rsidR="009037E6" w:rsidRPr="00977259" w:rsidRDefault="009037E6" w:rsidP="00FD6D03">
      <w:pPr>
        <w:tabs>
          <w:tab w:val="left" w:pos="4962"/>
        </w:tabs>
        <w:spacing w:after="0" w:line="360" w:lineRule="auto"/>
        <w:ind w:right="142"/>
      </w:pPr>
      <w:r w:rsidRPr="00977259">
        <w:t xml:space="preserve">Nos encontramos </w:t>
      </w:r>
      <w:r w:rsidR="00D94A2B" w:rsidRPr="00977259">
        <w:t>entonces que el Sujeto Obligado, no negó la información, sino por el contrario, hizo entrega</w:t>
      </w:r>
      <w:r w:rsidR="00C351A8" w:rsidRPr="00977259">
        <w:t xml:space="preserve"> de </w:t>
      </w:r>
      <w:r w:rsidR="00CB588E" w:rsidRPr="00977259">
        <w:t>esta</w:t>
      </w:r>
      <w:r w:rsidR="008C5898" w:rsidRPr="00977259">
        <w:t xml:space="preserve"> desde la respuesta, sin embargo, esta no satisfizo al interés del Particular</w:t>
      </w:r>
      <w:r w:rsidR="00AD01F8" w:rsidRPr="00977259">
        <w:t>.</w:t>
      </w:r>
      <w:r w:rsidR="00CB588E" w:rsidRPr="00977259">
        <w:t xml:space="preserve"> Por otro parte el </w:t>
      </w:r>
      <w:r w:rsidR="001D7BA2" w:rsidRPr="00977259">
        <w:t>Solicitante</w:t>
      </w:r>
      <w:r w:rsidR="00CB588E" w:rsidRPr="00977259">
        <w:t xml:space="preserve">, no se inconformó de la </w:t>
      </w:r>
      <w:r w:rsidR="001D7BA2" w:rsidRPr="00977259">
        <w:t>informaron</w:t>
      </w:r>
      <w:r w:rsidR="00CB588E" w:rsidRPr="00977259">
        <w:t xml:space="preserve"> remitida, sino que </w:t>
      </w:r>
      <w:r w:rsidR="001D7BA2" w:rsidRPr="00977259">
        <w:t>fue exclusivamente sobre a legibilidad de la misma.</w:t>
      </w:r>
      <w:r w:rsidR="00F664A9" w:rsidRPr="00977259">
        <w:t xml:space="preserve"> </w:t>
      </w:r>
    </w:p>
    <w:p w14:paraId="289CBBD0" w14:textId="77777777" w:rsidR="00AD01F8" w:rsidRPr="00977259" w:rsidRDefault="00AD01F8" w:rsidP="00FD6D03">
      <w:pPr>
        <w:tabs>
          <w:tab w:val="left" w:pos="4962"/>
        </w:tabs>
        <w:spacing w:after="0" w:line="360" w:lineRule="auto"/>
        <w:ind w:right="142"/>
      </w:pPr>
    </w:p>
    <w:p w14:paraId="07E9F4BC" w14:textId="037CE901" w:rsidR="00E01283" w:rsidRPr="00977259" w:rsidRDefault="00AD01F8" w:rsidP="00FD6D03">
      <w:pPr>
        <w:tabs>
          <w:tab w:val="left" w:pos="4962"/>
        </w:tabs>
        <w:spacing w:after="0" w:line="360" w:lineRule="auto"/>
        <w:ind w:right="142"/>
      </w:pPr>
      <w:r w:rsidRPr="00977259">
        <w:t xml:space="preserve">A través de informe justificado, el Sujeto Obligado, entregó de nueva cuenta la información, tanto en blanco y negro, como en fotografías a color, lo que </w:t>
      </w:r>
      <w:r w:rsidR="006F3E20" w:rsidRPr="00977259">
        <w:t xml:space="preserve">implica que el Sujeto Obligado, afirma contar con la información que satisfaga a plenitud el requerimiento de información de la Particular, sin embargo, dichos documentos no fueron puestos a la vista del Particular, debido a que </w:t>
      </w:r>
      <w:r w:rsidR="00E01283" w:rsidRPr="00977259">
        <w:t>contienen imágenes de personas que pueden ser estudiantes e incluso a fotografías de niños, por lo que deberán ser entregados en versión pública.</w:t>
      </w:r>
    </w:p>
    <w:p w14:paraId="79083728" w14:textId="77777777" w:rsidR="002A4FCF" w:rsidRPr="00977259" w:rsidRDefault="002A4FCF" w:rsidP="00FD6D03">
      <w:pPr>
        <w:tabs>
          <w:tab w:val="left" w:pos="4962"/>
        </w:tabs>
        <w:spacing w:after="0" w:line="360" w:lineRule="auto"/>
        <w:ind w:right="142"/>
      </w:pPr>
    </w:p>
    <w:p w14:paraId="637E16DE" w14:textId="7F34CE0C" w:rsidR="002A4FCF" w:rsidRPr="00977259" w:rsidRDefault="001D7BA2" w:rsidP="00FD6D03">
      <w:pPr>
        <w:tabs>
          <w:tab w:val="left" w:pos="4962"/>
        </w:tabs>
        <w:spacing w:after="0" w:line="360" w:lineRule="auto"/>
        <w:ind w:right="142"/>
      </w:pPr>
      <w:r w:rsidRPr="00977259">
        <w:lastRenderedPageBreak/>
        <w:t>Es así que resulta procedente ordenar la información, pues a través de informe justificado, el Sujeto Obligado, demostró contar con la misma, en un formato que permite una mejor visualización de la evidencia documental; a</w:t>
      </w:r>
      <w:r w:rsidR="002A4FCF" w:rsidRPr="00977259">
        <w:t xml:space="preserve">l respecto, la versión pública, deberá considerar la eliminación de cualquier dato personal, como lo es la cara de las personas que </w:t>
      </w:r>
      <w:r w:rsidR="00F66866" w:rsidRPr="00977259">
        <w:t>participaron en las campañas de polinización, de entre las cuales se advierte imágenes de niños y de estudiantes.</w:t>
      </w:r>
    </w:p>
    <w:p w14:paraId="1EC8DF81" w14:textId="77777777" w:rsidR="001A622F" w:rsidRPr="00977259" w:rsidRDefault="001A622F" w:rsidP="00FD6D03">
      <w:pPr>
        <w:tabs>
          <w:tab w:val="left" w:pos="4962"/>
        </w:tabs>
        <w:spacing w:after="0" w:line="360" w:lineRule="auto"/>
        <w:ind w:right="142"/>
        <w:rPr>
          <w:i/>
        </w:rPr>
      </w:pPr>
    </w:p>
    <w:p w14:paraId="15718DF5" w14:textId="77777777" w:rsidR="00FD6D03" w:rsidRPr="00977259" w:rsidRDefault="00FD6D03" w:rsidP="00FD6D03">
      <w:pPr>
        <w:pStyle w:val="Ttulo2"/>
        <w:spacing w:before="0" w:after="0"/>
      </w:pPr>
      <w:bookmarkStart w:id="23" w:name="_Toc182486336"/>
      <w:bookmarkStart w:id="24" w:name="_Toc190691275"/>
      <w:bookmarkStart w:id="25" w:name="_Toc192172298"/>
      <w:r w:rsidRPr="00977259">
        <w:t>SEXTO. Versión pública</w:t>
      </w:r>
      <w:bookmarkEnd w:id="23"/>
      <w:bookmarkEnd w:id="24"/>
      <w:bookmarkEnd w:id="25"/>
    </w:p>
    <w:p w14:paraId="405F9F95" w14:textId="77777777" w:rsidR="00FD6D03" w:rsidRPr="00977259" w:rsidRDefault="00FD6D03" w:rsidP="00FD6D03">
      <w:pPr>
        <w:spacing w:after="0" w:line="360" w:lineRule="auto"/>
        <w:contextualSpacing/>
        <w:rPr>
          <w:rFonts w:cs="Tahoma"/>
          <w:bCs/>
        </w:rPr>
      </w:pPr>
    </w:p>
    <w:p w14:paraId="2F79FE15" w14:textId="77777777" w:rsidR="00FD6D03" w:rsidRPr="00977259" w:rsidRDefault="00FD6D03" w:rsidP="00FD6D03">
      <w:pPr>
        <w:spacing w:after="0" w:line="360" w:lineRule="auto"/>
        <w:contextualSpacing/>
        <w:rPr>
          <w:rFonts w:cs="Tahoma"/>
          <w:bCs/>
        </w:rPr>
      </w:pPr>
      <w:r w:rsidRPr="00977259">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977259">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76153521" w14:textId="77777777" w:rsidR="00FD6D03" w:rsidRPr="00977259" w:rsidRDefault="00FD6D03" w:rsidP="00FD6D03">
      <w:pPr>
        <w:spacing w:after="0" w:line="360" w:lineRule="auto"/>
        <w:contextualSpacing/>
        <w:rPr>
          <w:rFonts w:cs="Tahoma"/>
          <w:bCs/>
          <w:iCs/>
        </w:rPr>
      </w:pPr>
    </w:p>
    <w:p w14:paraId="26A43A76" w14:textId="77777777" w:rsidR="00FD6D03" w:rsidRPr="00977259" w:rsidRDefault="00FD6D03" w:rsidP="00FD6D03">
      <w:pPr>
        <w:spacing w:after="0" w:line="360" w:lineRule="auto"/>
        <w:contextualSpacing/>
        <w:rPr>
          <w:rFonts w:cs="Tahoma"/>
          <w:bCs/>
          <w:iCs/>
        </w:rPr>
      </w:pPr>
      <w:r w:rsidRPr="00977259">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56383EF" w14:textId="77777777" w:rsidR="00FD6D03" w:rsidRPr="00977259" w:rsidRDefault="00FD6D03" w:rsidP="00FD6D03">
      <w:pPr>
        <w:spacing w:after="0" w:line="360" w:lineRule="auto"/>
        <w:contextualSpacing/>
        <w:rPr>
          <w:rFonts w:cs="Tahoma"/>
          <w:bCs/>
          <w:iCs/>
        </w:rPr>
      </w:pPr>
    </w:p>
    <w:p w14:paraId="55C90ABD" w14:textId="77777777" w:rsidR="00FD6D03" w:rsidRPr="00977259" w:rsidRDefault="00FD6D03" w:rsidP="00FD6D03">
      <w:pPr>
        <w:spacing w:after="0" w:line="360" w:lineRule="auto"/>
        <w:contextualSpacing/>
        <w:rPr>
          <w:rFonts w:cs="Tahoma"/>
          <w:bCs/>
          <w:iCs/>
        </w:rPr>
      </w:pPr>
      <w:r w:rsidRPr="00977259">
        <w:rPr>
          <w:rFonts w:cs="Tahoma"/>
          <w:bCs/>
          <w:iCs/>
        </w:rPr>
        <w:t xml:space="preserve">Por su parte, el artículo 24, fracción VI, de la Ley de Transparencia y Acceso a la Información Pública del Estado de México y Municipios, precisa que los Sujetos Obligados serán los </w:t>
      </w:r>
      <w:r w:rsidRPr="00977259">
        <w:rPr>
          <w:rFonts w:cs="Tahoma"/>
          <w:bCs/>
          <w:iCs/>
        </w:rPr>
        <w:lastRenderedPageBreak/>
        <w:t>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1CADE73A" w14:textId="77777777" w:rsidR="00FD6D03" w:rsidRPr="00977259" w:rsidRDefault="00FD6D03" w:rsidP="00FD6D03">
      <w:pPr>
        <w:spacing w:after="0" w:line="360" w:lineRule="auto"/>
        <w:contextualSpacing/>
        <w:rPr>
          <w:rFonts w:cs="Tahoma"/>
          <w:bCs/>
          <w:iCs/>
        </w:rPr>
      </w:pPr>
    </w:p>
    <w:p w14:paraId="568C6B7E" w14:textId="77777777" w:rsidR="00FD6D03" w:rsidRPr="00977259" w:rsidRDefault="00FD6D03" w:rsidP="00FD6D03">
      <w:pPr>
        <w:spacing w:after="0" w:line="360" w:lineRule="auto"/>
        <w:contextualSpacing/>
        <w:rPr>
          <w:rFonts w:cs="Tahoma"/>
          <w:bCs/>
          <w:iCs/>
        </w:rPr>
      </w:pPr>
      <w:r w:rsidRPr="00977259">
        <w:rPr>
          <w:rFonts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404AF4A" w14:textId="77777777" w:rsidR="00FD6D03" w:rsidRPr="00977259" w:rsidRDefault="00FD6D03" w:rsidP="00FD6D03">
      <w:pPr>
        <w:spacing w:after="0" w:line="360" w:lineRule="auto"/>
        <w:contextualSpacing/>
        <w:rPr>
          <w:rFonts w:cs="Tahoma"/>
          <w:bCs/>
          <w:iCs/>
        </w:rPr>
      </w:pPr>
    </w:p>
    <w:p w14:paraId="22C5A704" w14:textId="77777777" w:rsidR="00FD6D03" w:rsidRPr="00977259" w:rsidRDefault="00FD6D03" w:rsidP="00FD6D03">
      <w:pPr>
        <w:spacing w:after="0" w:line="360" w:lineRule="auto"/>
        <w:contextualSpacing/>
        <w:rPr>
          <w:rFonts w:cs="Tahoma"/>
          <w:bCs/>
          <w:iCs/>
        </w:rPr>
      </w:pPr>
      <w:r w:rsidRPr="00977259">
        <w:rPr>
          <w:rFonts w:cs="Tahoma"/>
          <w:bCs/>
          <w:iCs/>
        </w:rPr>
        <w:t>En términos de lo expuesto, la documentación y aquellos datos que se consideren confidenciales, serán una limitante del derecho de acceso a la información, siempre y cuando:</w:t>
      </w:r>
    </w:p>
    <w:p w14:paraId="13A504F8" w14:textId="77777777" w:rsidR="00FD6D03" w:rsidRPr="00977259" w:rsidRDefault="00FD6D03" w:rsidP="00FD6D03">
      <w:pPr>
        <w:spacing w:after="0" w:line="360" w:lineRule="auto"/>
        <w:contextualSpacing/>
        <w:rPr>
          <w:rFonts w:cs="Tahoma"/>
          <w:bCs/>
          <w:iCs/>
        </w:rPr>
      </w:pPr>
    </w:p>
    <w:p w14:paraId="3CBC60A1" w14:textId="77777777" w:rsidR="00FD6D03" w:rsidRPr="00977259" w:rsidRDefault="00FD6D03" w:rsidP="00FD6D03">
      <w:pPr>
        <w:numPr>
          <w:ilvl w:val="0"/>
          <w:numId w:val="16"/>
        </w:numPr>
        <w:spacing w:after="0" w:line="360" w:lineRule="auto"/>
        <w:contextualSpacing/>
        <w:rPr>
          <w:rFonts w:cs="Tahoma"/>
          <w:bCs/>
          <w:iCs/>
        </w:rPr>
      </w:pPr>
      <w:r w:rsidRPr="00977259">
        <w:rPr>
          <w:rFonts w:cs="Tahoma"/>
          <w:bCs/>
          <w:iCs/>
        </w:rPr>
        <w:t xml:space="preserve">Se trate de datos personales o información privada; esto es, información concerniente a una persona física o jurídico colectiva y que ésta sea identificada o identificable. </w:t>
      </w:r>
    </w:p>
    <w:p w14:paraId="21D3E5B8" w14:textId="77777777" w:rsidR="00FD6D03" w:rsidRPr="00977259" w:rsidRDefault="00FD6D03" w:rsidP="00FD6D03">
      <w:pPr>
        <w:numPr>
          <w:ilvl w:val="0"/>
          <w:numId w:val="16"/>
        </w:numPr>
        <w:spacing w:after="0" w:line="360" w:lineRule="auto"/>
        <w:contextualSpacing/>
        <w:rPr>
          <w:rFonts w:cs="Tahoma"/>
          <w:bCs/>
          <w:iCs/>
        </w:rPr>
      </w:pPr>
      <w:r w:rsidRPr="00977259">
        <w:rPr>
          <w:rFonts w:cs="Tahoma"/>
          <w:bCs/>
          <w:iCs/>
        </w:rPr>
        <w:t xml:space="preserve">Para la difusión de los datos, se requiera el consentimiento del titular. </w:t>
      </w:r>
    </w:p>
    <w:p w14:paraId="59208687" w14:textId="77777777" w:rsidR="00FD6D03" w:rsidRPr="00977259" w:rsidRDefault="00FD6D03" w:rsidP="00FD6D03">
      <w:pPr>
        <w:spacing w:after="0" w:line="360" w:lineRule="auto"/>
        <w:contextualSpacing/>
        <w:rPr>
          <w:rFonts w:cs="Tahoma"/>
          <w:bCs/>
          <w:iCs/>
        </w:rPr>
      </w:pPr>
    </w:p>
    <w:p w14:paraId="4FD5DC35" w14:textId="77777777" w:rsidR="00FD6D03" w:rsidRPr="00977259" w:rsidRDefault="00FD6D03" w:rsidP="00FD6D03">
      <w:pPr>
        <w:spacing w:after="0" w:line="360" w:lineRule="auto"/>
        <w:contextualSpacing/>
        <w:rPr>
          <w:rFonts w:cs="Tahoma"/>
          <w:bCs/>
          <w:iCs/>
        </w:rPr>
      </w:pPr>
      <w:r w:rsidRPr="00977259">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w:t>
      </w:r>
      <w:r w:rsidRPr="00977259">
        <w:rPr>
          <w:rFonts w:cs="Tahoma"/>
          <w:bCs/>
          <w:iCs/>
        </w:rPr>
        <w:lastRenderedPageBreak/>
        <w:t xml:space="preserve">pueda determinarse directa o indirectamente a través de cualquier documento informativo físico o electrónico), establecida en cualquier formato o modalidad. </w:t>
      </w:r>
    </w:p>
    <w:p w14:paraId="5A6DBE0F" w14:textId="77777777" w:rsidR="00FD6D03" w:rsidRPr="00977259" w:rsidRDefault="00FD6D03" w:rsidP="00FD6D03">
      <w:pPr>
        <w:spacing w:after="0" w:line="360" w:lineRule="auto"/>
        <w:contextualSpacing/>
        <w:rPr>
          <w:rFonts w:cs="Tahoma"/>
          <w:bCs/>
          <w:iCs/>
        </w:rPr>
      </w:pPr>
    </w:p>
    <w:p w14:paraId="3F21395D" w14:textId="77777777" w:rsidR="00FD6D03" w:rsidRPr="00977259" w:rsidRDefault="00FD6D03" w:rsidP="00FD6D03">
      <w:pPr>
        <w:spacing w:after="0" w:line="360" w:lineRule="auto"/>
        <w:contextualSpacing/>
        <w:rPr>
          <w:rFonts w:cs="Tahoma"/>
          <w:bCs/>
          <w:iCs/>
        </w:rPr>
      </w:pPr>
      <w:r w:rsidRPr="00977259">
        <w:rPr>
          <w:rFonts w:cs="Tahoma"/>
          <w:bCs/>
          <w:iCs/>
        </w:rPr>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8A27E8C" w14:textId="77777777" w:rsidR="00FD6D03" w:rsidRPr="00977259" w:rsidRDefault="00FD6D03" w:rsidP="00FD6D03">
      <w:pPr>
        <w:spacing w:after="0" w:line="360" w:lineRule="auto"/>
        <w:contextualSpacing/>
        <w:rPr>
          <w:rFonts w:cs="Tahoma"/>
          <w:bCs/>
          <w:iCs/>
        </w:rPr>
      </w:pPr>
    </w:p>
    <w:p w14:paraId="0CDDB1EE" w14:textId="77777777" w:rsidR="00FD6D03" w:rsidRPr="00977259" w:rsidRDefault="00FD6D03" w:rsidP="00FD6D03">
      <w:pPr>
        <w:spacing w:after="0" w:line="360" w:lineRule="auto"/>
        <w:contextualSpacing/>
        <w:rPr>
          <w:rFonts w:cs="Tahoma"/>
          <w:bCs/>
          <w:iCs/>
        </w:rPr>
      </w:pPr>
      <w:r w:rsidRPr="00977259">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FFFAEAF" w14:textId="77777777" w:rsidR="00FD6D03" w:rsidRPr="00977259" w:rsidRDefault="00FD6D03" w:rsidP="00FD6D03">
      <w:pPr>
        <w:spacing w:after="0" w:line="360" w:lineRule="auto"/>
        <w:contextualSpacing/>
        <w:rPr>
          <w:rFonts w:cs="Tahoma"/>
          <w:bCs/>
          <w:iCs/>
        </w:rPr>
      </w:pPr>
    </w:p>
    <w:p w14:paraId="7EDD4464" w14:textId="77777777" w:rsidR="00FD6D03" w:rsidRPr="00977259" w:rsidRDefault="00FD6D03" w:rsidP="00FD6D03">
      <w:pPr>
        <w:spacing w:after="0" w:line="360" w:lineRule="auto"/>
        <w:contextualSpacing/>
        <w:rPr>
          <w:rFonts w:cs="Tahoma"/>
          <w:bCs/>
          <w:iCs/>
        </w:rPr>
      </w:pPr>
      <w:r w:rsidRPr="00977259">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995A1D9" w14:textId="77777777" w:rsidR="00FD6D03" w:rsidRPr="00977259" w:rsidRDefault="00FD6D03" w:rsidP="00FD6D03">
      <w:pPr>
        <w:spacing w:after="0" w:line="360" w:lineRule="auto"/>
        <w:contextualSpacing/>
        <w:rPr>
          <w:rFonts w:cs="Tahoma"/>
          <w:bCs/>
          <w:iCs/>
        </w:rPr>
      </w:pPr>
    </w:p>
    <w:p w14:paraId="4C6EBC80" w14:textId="77777777" w:rsidR="00FD6D03" w:rsidRPr="00977259" w:rsidRDefault="00FD6D03" w:rsidP="00FD6D03">
      <w:pPr>
        <w:spacing w:after="0" w:line="360" w:lineRule="auto"/>
        <w:contextualSpacing/>
        <w:rPr>
          <w:rFonts w:cs="Tahoma"/>
          <w:bCs/>
          <w:iCs/>
        </w:rPr>
      </w:pPr>
      <w:r w:rsidRPr="00977259">
        <w:rPr>
          <w:rFonts w:cs="Tahoma"/>
          <w:bCs/>
          <w:iCs/>
        </w:rPr>
        <w:t>De tal suerte, las instituciones públicas tienen la doble responsabilidad, por un lado, de proteger los datos personales y por otro, darles publicidad cuando la relevancia de esos datos sea de interés público.</w:t>
      </w:r>
    </w:p>
    <w:p w14:paraId="4F425CF5" w14:textId="77777777" w:rsidR="00FD6D03" w:rsidRPr="00977259" w:rsidRDefault="00FD6D03" w:rsidP="00FD6D03">
      <w:pPr>
        <w:spacing w:after="0" w:line="360" w:lineRule="auto"/>
        <w:contextualSpacing/>
        <w:rPr>
          <w:rFonts w:cs="Tahoma"/>
          <w:bCs/>
          <w:iCs/>
        </w:rPr>
      </w:pPr>
    </w:p>
    <w:p w14:paraId="3FF4F068" w14:textId="77777777" w:rsidR="00FD6D03" w:rsidRPr="00977259" w:rsidRDefault="00FD6D03" w:rsidP="00FD6D03">
      <w:pPr>
        <w:spacing w:after="0" w:line="360" w:lineRule="auto"/>
        <w:contextualSpacing/>
        <w:rPr>
          <w:rFonts w:cs="Tahoma"/>
          <w:bCs/>
          <w:iCs/>
        </w:rPr>
      </w:pPr>
      <w:r w:rsidRPr="00977259">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2B7919C" w14:textId="77777777" w:rsidR="00FD6D03" w:rsidRPr="00977259" w:rsidRDefault="00FD6D03" w:rsidP="00FD6D03">
      <w:pPr>
        <w:spacing w:after="0" w:line="360" w:lineRule="auto"/>
        <w:contextualSpacing/>
        <w:rPr>
          <w:rFonts w:cs="Tahoma"/>
          <w:bCs/>
          <w:iCs/>
        </w:rPr>
      </w:pPr>
    </w:p>
    <w:p w14:paraId="4759E09E" w14:textId="77777777" w:rsidR="00FD6D03" w:rsidRPr="00977259" w:rsidRDefault="00FD6D03" w:rsidP="00FD6D03">
      <w:pPr>
        <w:spacing w:after="0" w:line="360" w:lineRule="auto"/>
        <w:contextualSpacing/>
        <w:rPr>
          <w:rFonts w:cs="Tahoma"/>
          <w:bCs/>
          <w:iCs/>
        </w:rPr>
      </w:pPr>
      <w:r w:rsidRPr="00977259">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E0AEA28" w14:textId="77777777" w:rsidR="00FD6D03" w:rsidRPr="00977259" w:rsidRDefault="00FD6D03" w:rsidP="00FD6D03">
      <w:pPr>
        <w:spacing w:after="0" w:line="360" w:lineRule="auto"/>
        <w:contextualSpacing/>
        <w:rPr>
          <w:rFonts w:cs="Tahoma"/>
          <w:bCs/>
          <w:iCs/>
        </w:rPr>
      </w:pPr>
    </w:p>
    <w:p w14:paraId="63C5FBC9" w14:textId="77777777" w:rsidR="00FD6D03" w:rsidRPr="00977259" w:rsidRDefault="00FD6D03" w:rsidP="00FD6D03">
      <w:pPr>
        <w:spacing w:after="0" w:line="360" w:lineRule="auto"/>
        <w:contextualSpacing/>
        <w:rPr>
          <w:rFonts w:cs="Tahoma"/>
          <w:bCs/>
        </w:rPr>
      </w:pPr>
      <w:r w:rsidRPr="00977259">
        <w:rPr>
          <w:rFonts w:cs="Tahoma"/>
          <w:bCs/>
        </w:rPr>
        <w:lastRenderedPageBreak/>
        <w:t>En consecuencia, aquellos datos que únicamente versan sobre la vida privada de las personas deberán ser eliminadas de las versiones pública, previa aprobación del Comité de Transparencia.</w:t>
      </w:r>
    </w:p>
    <w:p w14:paraId="5D6C552B" w14:textId="77777777" w:rsidR="00C20606" w:rsidRPr="00977259" w:rsidRDefault="00C20606" w:rsidP="00FD6D03">
      <w:pPr>
        <w:spacing w:after="0" w:line="360" w:lineRule="auto"/>
        <w:contextualSpacing/>
        <w:rPr>
          <w:rFonts w:cs="Tahoma"/>
          <w:bCs/>
        </w:rPr>
      </w:pPr>
    </w:p>
    <w:p w14:paraId="23F94A3A" w14:textId="021FDB66" w:rsidR="002F4C74" w:rsidRPr="00977259" w:rsidRDefault="002F4C74" w:rsidP="002F4C74">
      <w:pPr>
        <w:pStyle w:val="Ttulo2"/>
        <w:spacing w:before="0" w:after="0"/>
      </w:pPr>
      <w:bookmarkStart w:id="26" w:name="_Toc192172299"/>
      <w:r w:rsidRPr="00977259">
        <w:t>SÉPTIMO. Vista la Dirección General de Protección de Datos Personales</w:t>
      </w:r>
      <w:bookmarkEnd w:id="26"/>
    </w:p>
    <w:p w14:paraId="0F8B0B9A" w14:textId="77777777" w:rsidR="00C20606" w:rsidRPr="00977259" w:rsidRDefault="00C20606" w:rsidP="00FD6D03">
      <w:pPr>
        <w:spacing w:after="0" w:line="360" w:lineRule="auto"/>
        <w:contextualSpacing/>
        <w:rPr>
          <w:rFonts w:cs="Tahoma"/>
          <w:bCs/>
        </w:rPr>
      </w:pPr>
    </w:p>
    <w:p w14:paraId="56755477" w14:textId="02D27F22" w:rsidR="00C20606" w:rsidRPr="00977259" w:rsidRDefault="00C20606" w:rsidP="00FD6D03">
      <w:pPr>
        <w:spacing w:after="0" w:line="360" w:lineRule="auto"/>
        <w:contextualSpacing/>
      </w:pPr>
      <w:r w:rsidRPr="00977259">
        <w:t xml:space="preserve">Ahora bien, toda vez que el Sujeto Obligado proporcionó </w:t>
      </w:r>
      <w:r w:rsidR="005A314B" w:rsidRPr="00977259">
        <w:t>en respuesta</w:t>
      </w:r>
      <w:r w:rsidR="00D61F70" w:rsidRPr="00977259">
        <w:t xml:space="preserve"> el documento de nombre </w:t>
      </w:r>
      <w:r w:rsidR="00D61F70" w:rsidRPr="00977259">
        <w:rPr>
          <w:b/>
          <w:bCs/>
        </w:rPr>
        <w:t>Of. 0061 Respuesta a solicitud de SAIMEX sobre JRP.PDF</w:t>
      </w:r>
      <w:r w:rsidR="00D61F70" w:rsidRPr="00977259">
        <w:t>, que contiene</w:t>
      </w:r>
      <w:r w:rsidR="002F7E73" w:rsidRPr="00977259">
        <w:t xml:space="preserve"> en su página 20</w:t>
      </w:r>
      <w:r w:rsidR="00D61F70" w:rsidRPr="00977259">
        <w:t xml:space="preserve"> </w:t>
      </w:r>
      <w:r w:rsidR="005A314B" w:rsidRPr="00977259">
        <w:t>imágenes de personas</w:t>
      </w:r>
      <w:r w:rsidR="0030213A" w:rsidRPr="00977259">
        <w:t xml:space="preserve">, </w:t>
      </w:r>
      <w:r w:rsidRPr="00977259">
        <w:t>circunstancia que</w:t>
      </w:r>
      <w:r w:rsidR="002F7E73" w:rsidRPr="00977259">
        <w:t xml:space="preserve"> posiblemente</w:t>
      </w:r>
      <w:r w:rsidRPr="00977259">
        <w:t xml:space="preserv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 Sobre el particular, si bien, la presente resolución no tiene por objetivo investigar y determinar posibles violaciones al derecho de acceso a la información.</w:t>
      </w:r>
    </w:p>
    <w:p w14:paraId="35BEEA36" w14:textId="77777777" w:rsidR="002F4C74" w:rsidRPr="00977259" w:rsidRDefault="002F4C74" w:rsidP="00FD6D03">
      <w:pPr>
        <w:spacing w:after="0" w:line="360" w:lineRule="auto"/>
        <w:contextualSpacing/>
      </w:pPr>
    </w:p>
    <w:p w14:paraId="47FF8E7F" w14:textId="0F835153" w:rsidR="002F4C74" w:rsidRPr="00977259" w:rsidRDefault="002F4C74" w:rsidP="00FD6D03">
      <w:pPr>
        <w:spacing w:after="0" w:line="360" w:lineRule="auto"/>
        <w:contextualSpacing/>
        <w:rPr>
          <w:rFonts w:cs="Tahoma"/>
          <w:bCs/>
        </w:rPr>
      </w:pPr>
      <w:r w:rsidRPr="00977259">
        <w:t>Así, toda vez que este Organismo Autónomo, advirtió la posible publicación de información de datos personales, se considera procedente dar vista a la Dirección General de Protección de Datos Personales de este Instituto con fundamento en el artículo 24, fracciones XI, XII y</w:t>
      </w:r>
      <w:r w:rsidR="005A314B" w:rsidRPr="00977259">
        <w:t xml:space="preserve"> XIII del Reglamento Interior del Instituto de Transparencia, Acceso a la Información Pública y Protección de Datos Personales del Estado de México y Municipios, a fin de llevar a cabo el procedimiento que conforme a Derecho corresponda.</w:t>
      </w:r>
    </w:p>
    <w:p w14:paraId="3D594681" w14:textId="77777777" w:rsidR="00FD6D03" w:rsidRPr="00977259" w:rsidRDefault="00FD6D03" w:rsidP="00FD6D03">
      <w:pPr>
        <w:tabs>
          <w:tab w:val="left" w:pos="4962"/>
        </w:tabs>
        <w:spacing w:after="0" w:line="360" w:lineRule="auto"/>
        <w:ind w:right="142"/>
      </w:pPr>
    </w:p>
    <w:p w14:paraId="24F29FB4" w14:textId="7CFB4465" w:rsidR="00FD6D03" w:rsidRPr="00977259" w:rsidRDefault="00630ED7" w:rsidP="00FD6D03">
      <w:pPr>
        <w:pStyle w:val="Ttulo2"/>
        <w:spacing w:before="0" w:after="0"/>
      </w:pPr>
      <w:bookmarkStart w:id="27" w:name="_Toc187931076"/>
      <w:bookmarkStart w:id="28" w:name="_Toc192172300"/>
      <w:r w:rsidRPr="00977259">
        <w:t>OCTAVO</w:t>
      </w:r>
      <w:r w:rsidR="00FD6D03" w:rsidRPr="00977259">
        <w:t>. Decisión</w:t>
      </w:r>
      <w:bookmarkEnd w:id="27"/>
      <w:bookmarkEnd w:id="28"/>
    </w:p>
    <w:p w14:paraId="0AE571E5" w14:textId="77777777" w:rsidR="00FD6D03" w:rsidRPr="00977259" w:rsidRDefault="00FD6D03" w:rsidP="00FD6D03">
      <w:pPr>
        <w:spacing w:after="0" w:line="360" w:lineRule="auto"/>
        <w:ind w:right="142"/>
        <w:rPr>
          <w:b/>
        </w:rPr>
      </w:pPr>
    </w:p>
    <w:p w14:paraId="1F4F05D5" w14:textId="05EE3780" w:rsidR="00FD6D03" w:rsidRPr="00977259" w:rsidRDefault="00FD6D03" w:rsidP="00FD6D03">
      <w:pPr>
        <w:spacing w:after="0" w:line="360" w:lineRule="auto"/>
        <w:ind w:right="142"/>
      </w:pPr>
      <w:r w:rsidRPr="00977259">
        <w:t xml:space="preserve">Con fundamento en el artículo 186, fracción III, de la Ley de Transparencia y Acceso a la Información Pública del Estado de México y Municipios, este Instituto considera procedente </w:t>
      </w:r>
      <w:r w:rsidRPr="00977259">
        <w:rPr>
          <w:b/>
        </w:rPr>
        <w:lastRenderedPageBreak/>
        <w:t>MODIFICAR</w:t>
      </w:r>
      <w:r w:rsidRPr="00977259">
        <w:t xml:space="preserve"> la respuesta otorgada por el Sujeto Obligado a la solicitud de información </w:t>
      </w:r>
      <w:r w:rsidR="00F66866" w:rsidRPr="00977259">
        <w:rPr>
          <w:b/>
          <w:bCs/>
        </w:rPr>
        <w:t xml:space="preserve"> 00022/SMADS/IP/2025</w:t>
      </w:r>
      <w:r w:rsidRPr="00977259">
        <w:t xml:space="preserve">, por resultar parcialmente fundadas las razones o motivos de inconformidad hechos valer por la persona Recurrente, en el Recurso de Revisión </w:t>
      </w:r>
      <w:r w:rsidRPr="00977259">
        <w:rPr>
          <w:b/>
        </w:rPr>
        <w:t>00</w:t>
      </w:r>
      <w:r w:rsidR="00F66866" w:rsidRPr="00977259">
        <w:rPr>
          <w:b/>
        </w:rPr>
        <w:t>636</w:t>
      </w:r>
      <w:r w:rsidRPr="00977259">
        <w:rPr>
          <w:b/>
        </w:rPr>
        <w:t>/INFOEM/IP/RR/2025</w:t>
      </w:r>
      <w:r w:rsidRPr="00977259">
        <w:t>,  en virtud a que el Sujeto Obligado</w:t>
      </w:r>
      <w:r w:rsidR="006667E2" w:rsidRPr="00977259">
        <w:t xml:space="preserve"> hizo entrega de fotografías ilegibles, sin embargo, las mismas fueron remitidas en informe justificado en un formato legible, por lo que procede ordenar las mismas en versión pública.</w:t>
      </w:r>
    </w:p>
    <w:p w14:paraId="359F733A" w14:textId="77777777" w:rsidR="00FD6D03" w:rsidRPr="00977259" w:rsidRDefault="00FD6D03" w:rsidP="00FD6D03">
      <w:pPr>
        <w:tabs>
          <w:tab w:val="left" w:pos="4962"/>
        </w:tabs>
        <w:spacing w:after="0" w:line="360" w:lineRule="auto"/>
        <w:ind w:right="142"/>
        <w:rPr>
          <w:color w:val="000000"/>
        </w:rPr>
      </w:pPr>
    </w:p>
    <w:p w14:paraId="41145069" w14:textId="77777777" w:rsidR="00FD6D03" w:rsidRPr="00977259" w:rsidRDefault="00FD6D03" w:rsidP="00FD6D03">
      <w:pPr>
        <w:spacing w:after="0" w:line="360" w:lineRule="auto"/>
        <w:ind w:right="142"/>
        <w:rPr>
          <w:b/>
          <w:u w:val="single"/>
        </w:rPr>
      </w:pPr>
      <w:r w:rsidRPr="00977259">
        <w:rPr>
          <w:b/>
          <w:u w:val="single"/>
        </w:rPr>
        <w:t>Términos de la Resolución para la persona Recurrente</w:t>
      </w:r>
    </w:p>
    <w:p w14:paraId="435DABE7" w14:textId="77777777" w:rsidR="00FD6D03" w:rsidRPr="00977259" w:rsidRDefault="00FD6D03" w:rsidP="00FD6D03">
      <w:pPr>
        <w:spacing w:after="0" w:line="360" w:lineRule="auto"/>
        <w:ind w:right="142"/>
      </w:pPr>
    </w:p>
    <w:p w14:paraId="7B989C00" w14:textId="48FD7EC9" w:rsidR="00FD6D03" w:rsidRPr="00977259" w:rsidRDefault="00FD6D03" w:rsidP="00FD6D03">
      <w:pPr>
        <w:spacing w:after="0" w:line="360" w:lineRule="auto"/>
        <w:ind w:right="142"/>
      </w:pPr>
      <w:r w:rsidRPr="00977259">
        <w:t xml:space="preserve">Se hace del conocimiento al Particular que este Instituto le otorgó parcialmente la razón debido a que el Sujeto Obligado, </w:t>
      </w:r>
      <w:r w:rsidR="00C530C4" w:rsidRPr="00977259">
        <w:t xml:space="preserve">entregó imágenes ilegibles en respuesta pero acreditó contar con la información </w:t>
      </w:r>
      <w:r w:rsidR="00FB18AB" w:rsidRPr="00977259">
        <w:t xml:space="preserve">a través de informe justificado, por lo que es procedente ordenar </w:t>
      </w:r>
      <w:proofErr w:type="spellStart"/>
      <w:r w:rsidR="00FB18AB" w:rsidRPr="00977259">
        <w:t>esta</w:t>
      </w:r>
      <w:proofErr w:type="spellEnd"/>
      <w:r w:rsidR="00FB18AB" w:rsidRPr="00977259">
        <w:t xml:space="preserve"> en una versión pública correcta.</w:t>
      </w:r>
    </w:p>
    <w:p w14:paraId="28A59919" w14:textId="77777777" w:rsidR="00FD6D03" w:rsidRPr="00977259" w:rsidRDefault="00FD6D03" w:rsidP="00FD6D03">
      <w:pPr>
        <w:spacing w:after="0" w:line="360" w:lineRule="auto"/>
        <w:ind w:right="142"/>
        <w:rPr>
          <w:u w:val="single"/>
        </w:rPr>
      </w:pPr>
    </w:p>
    <w:p w14:paraId="73EF198A" w14:textId="77777777" w:rsidR="00FD6D03" w:rsidRPr="00977259" w:rsidRDefault="00FD6D03" w:rsidP="00FD6D03">
      <w:pPr>
        <w:spacing w:after="0" w:line="360" w:lineRule="auto"/>
        <w:ind w:right="142"/>
        <w:rPr>
          <w:u w:val="single"/>
        </w:rPr>
      </w:pPr>
      <w:r w:rsidRPr="00977259">
        <w:rPr>
          <w:u w:val="single"/>
        </w:rPr>
        <w:t>La labor del INFOEM, es apoyar a la población para acceder a la información pública y garantizar la protección de sus datos personales.</w:t>
      </w:r>
    </w:p>
    <w:p w14:paraId="36B3AB95" w14:textId="77777777" w:rsidR="00FD6D03" w:rsidRPr="00977259" w:rsidRDefault="00FD6D03" w:rsidP="00FD6D03">
      <w:pPr>
        <w:tabs>
          <w:tab w:val="left" w:pos="4962"/>
        </w:tabs>
        <w:spacing w:after="0" w:line="360" w:lineRule="auto"/>
        <w:ind w:right="142"/>
        <w:rPr>
          <w:color w:val="000000"/>
        </w:rPr>
      </w:pPr>
    </w:p>
    <w:p w14:paraId="25CA5510" w14:textId="77777777" w:rsidR="00FD6D03" w:rsidRPr="00977259" w:rsidRDefault="00FD6D03" w:rsidP="00FD6D03">
      <w:pPr>
        <w:pStyle w:val="Ttulo1"/>
        <w:spacing w:before="0" w:after="0"/>
      </w:pPr>
      <w:bookmarkStart w:id="29" w:name="_Toc187931077"/>
      <w:bookmarkStart w:id="30" w:name="_Toc192172301"/>
      <w:r w:rsidRPr="00977259">
        <w:t>R E S U E L V E</w:t>
      </w:r>
      <w:bookmarkEnd w:id="29"/>
      <w:bookmarkEnd w:id="30"/>
    </w:p>
    <w:p w14:paraId="5E2E09CC" w14:textId="77777777" w:rsidR="00FD6D03" w:rsidRPr="00977259" w:rsidRDefault="00FD6D03" w:rsidP="00FD6D03">
      <w:pPr>
        <w:spacing w:after="0" w:line="360" w:lineRule="auto"/>
        <w:ind w:right="142"/>
        <w:rPr>
          <w:b/>
        </w:rPr>
      </w:pPr>
    </w:p>
    <w:p w14:paraId="273ABFC9" w14:textId="3688B123" w:rsidR="00FD6D03" w:rsidRPr="00977259" w:rsidRDefault="00FD6D03" w:rsidP="00FD6D03">
      <w:pPr>
        <w:spacing w:after="0" w:line="360" w:lineRule="auto"/>
        <w:ind w:right="142"/>
      </w:pPr>
      <w:r w:rsidRPr="00977259">
        <w:rPr>
          <w:b/>
        </w:rPr>
        <w:t xml:space="preserve">PRIMERO. </w:t>
      </w:r>
      <w:r w:rsidRPr="00977259">
        <w:t xml:space="preserve">Se </w:t>
      </w:r>
      <w:r w:rsidRPr="00977259">
        <w:rPr>
          <w:b/>
        </w:rPr>
        <w:t>MODIFICA</w:t>
      </w:r>
      <w:r w:rsidRPr="00977259">
        <w:t xml:space="preserve"> la respuesta entregada por </w:t>
      </w:r>
      <w:r w:rsidR="00FB18AB" w:rsidRPr="00977259">
        <w:t>la</w:t>
      </w:r>
      <w:r w:rsidR="00FB18AB" w:rsidRPr="00977259">
        <w:rPr>
          <w:bCs/>
        </w:rPr>
        <w:t xml:space="preserve"> </w:t>
      </w:r>
      <w:r w:rsidR="00FB18AB" w:rsidRPr="00977259">
        <w:rPr>
          <w:b/>
        </w:rPr>
        <w:t>Secretaría del Medio Ambiente y Desarrollo Sostenible</w:t>
      </w:r>
      <w:r w:rsidRPr="00977259">
        <w:rPr>
          <w:b/>
        </w:rPr>
        <w:t xml:space="preserve"> </w:t>
      </w:r>
      <w:r w:rsidRPr="00977259">
        <w:t xml:space="preserve">a la solicitud de información </w:t>
      </w:r>
      <w:r w:rsidR="00FB18AB" w:rsidRPr="00977259">
        <w:rPr>
          <w:b/>
          <w:bCs/>
        </w:rPr>
        <w:t>00022/SMADS/IP/2025</w:t>
      </w:r>
      <w:r w:rsidRPr="00977259">
        <w:rPr>
          <w:b/>
        </w:rPr>
        <w:t xml:space="preserve"> </w:t>
      </w:r>
      <w:r w:rsidRPr="00977259">
        <w:t xml:space="preserve">por resultar parcialmente fundadas las razones o motivos de inconformidad hechos valer por la persona Recurrente en el Recurso de Revisión </w:t>
      </w:r>
      <w:r w:rsidR="00B650FB" w:rsidRPr="00977259">
        <w:rPr>
          <w:b/>
        </w:rPr>
        <w:t>00636</w:t>
      </w:r>
      <w:r w:rsidRPr="00977259">
        <w:rPr>
          <w:b/>
        </w:rPr>
        <w:t>/INFOEM/IP/RR/2025</w:t>
      </w:r>
      <w:r w:rsidRPr="00977259">
        <w:t xml:space="preserve">, en términos de los considerandos QUINTO y </w:t>
      </w:r>
      <w:r w:rsidR="00B650FB" w:rsidRPr="00977259">
        <w:t>OCTAVO</w:t>
      </w:r>
      <w:r w:rsidRPr="00977259">
        <w:t xml:space="preserve"> de la presente Resolución.</w:t>
      </w:r>
    </w:p>
    <w:p w14:paraId="13DC5258" w14:textId="77777777" w:rsidR="00FD6D03" w:rsidRPr="00977259" w:rsidRDefault="00FD6D03" w:rsidP="00FD6D03">
      <w:pPr>
        <w:spacing w:after="0" w:line="360" w:lineRule="auto"/>
        <w:ind w:right="142"/>
      </w:pPr>
    </w:p>
    <w:p w14:paraId="6895D15E" w14:textId="3F34E4C3" w:rsidR="00FD6D03" w:rsidRPr="00977259" w:rsidRDefault="00FD6D03" w:rsidP="0011531A">
      <w:pPr>
        <w:tabs>
          <w:tab w:val="left" w:pos="4962"/>
        </w:tabs>
        <w:spacing w:after="0" w:line="360" w:lineRule="auto"/>
        <w:ind w:right="142"/>
        <w:rPr>
          <w:color w:val="000000"/>
        </w:rPr>
      </w:pPr>
      <w:r w:rsidRPr="00977259">
        <w:rPr>
          <w:b/>
        </w:rPr>
        <w:lastRenderedPageBreak/>
        <w:t xml:space="preserve">SEGUNDO. </w:t>
      </w:r>
      <w:r w:rsidRPr="00977259">
        <w:rPr>
          <w:color w:val="000000"/>
        </w:rPr>
        <w:t xml:space="preserve">Se </w:t>
      </w:r>
      <w:r w:rsidRPr="00977259">
        <w:rPr>
          <w:b/>
          <w:color w:val="000000"/>
        </w:rPr>
        <w:t>ORDENA</w:t>
      </w:r>
      <w:r w:rsidRPr="00977259">
        <w:rPr>
          <w:color w:val="000000"/>
        </w:rPr>
        <w:t xml:space="preserve"> al Sujeto Obligado, a efecto de que entregue a través del SAIMEX, en versión pública, </w:t>
      </w:r>
      <w:r w:rsidR="0011531A" w:rsidRPr="00977259">
        <w:rPr>
          <w:color w:val="000000"/>
        </w:rPr>
        <w:t xml:space="preserve">la evidencia fotográfica </w:t>
      </w:r>
      <w:r w:rsidR="006862C9" w:rsidRPr="00977259">
        <w:rPr>
          <w:color w:val="000000"/>
        </w:rPr>
        <w:t xml:space="preserve">legible </w:t>
      </w:r>
      <w:r w:rsidR="001A11B8" w:rsidRPr="00977259">
        <w:rPr>
          <w:color w:val="000000"/>
        </w:rPr>
        <w:t xml:space="preserve">de los jardines polinizadores, relativas a </w:t>
      </w:r>
      <w:r w:rsidR="00177D01" w:rsidRPr="00977259">
        <w:rPr>
          <w:color w:val="000000"/>
        </w:rPr>
        <w:t>cada parte del</w:t>
      </w:r>
      <w:r w:rsidR="0011531A" w:rsidRPr="00977259">
        <w:rPr>
          <w:color w:val="000000"/>
        </w:rPr>
        <w:t xml:space="preserve"> proceso </w:t>
      </w:r>
      <w:r w:rsidR="00BF1E67" w:rsidRPr="00977259">
        <w:rPr>
          <w:color w:val="000000"/>
        </w:rPr>
        <w:t>(antes, durante y después del programa) y</w:t>
      </w:r>
      <w:r w:rsidR="0011531A" w:rsidRPr="00977259">
        <w:rPr>
          <w:color w:val="000000"/>
        </w:rPr>
        <w:t xml:space="preserve"> el estado actual de cada uno de los jardines</w:t>
      </w:r>
      <w:r w:rsidR="006862C9" w:rsidRPr="00977259">
        <w:rPr>
          <w:color w:val="000000"/>
        </w:rPr>
        <w:t>, remitidos en informe justificado</w:t>
      </w:r>
      <w:r w:rsidR="0011531A" w:rsidRPr="00977259">
        <w:rPr>
          <w:color w:val="000000"/>
        </w:rPr>
        <w:t>.</w:t>
      </w:r>
    </w:p>
    <w:p w14:paraId="6192F4D5" w14:textId="77777777" w:rsidR="0011531A" w:rsidRPr="00977259" w:rsidRDefault="0011531A" w:rsidP="00B650FB">
      <w:pPr>
        <w:spacing w:after="0" w:line="360" w:lineRule="auto"/>
        <w:ind w:right="142"/>
      </w:pPr>
    </w:p>
    <w:p w14:paraId="568DE933" w14:textId="77777777" w:rsidR="00FD6D03" w:rsidRPr="00977259" w:rsidRDefault="00FD6D03" w:rsidP="00FD6D03">
      <w:pPr>
        <w:spacing w:after="0" w:line="360" w:lineRule="auto"/>
        <w:ind w:right="142"/>
      </w:pPr>
      <w:r w:rsidRPr="00977259">
        <w:rPr>
          <w:color w:val="000000"/>
        </w:rPr>
        <w:t xml:space="preserve">Junto con las versiones públicas, se deberá proporcionar el Acuerdo de Clasificación donde el Comité de Transparencia, confirme la eliminación de los datos confidenciales </w:t>
      </w:r>
      <w:r w:rsidRPr="00977259">
        <w:t xml:space="preserve">de acuerdo con los artículos 49, fracciones II y VIII, 132, fracción II, 143, fracción I y 149 de la Ley de Transparencia y Acceso a la Información Pública del Estado de México y Municipios. </w:t>
      </w:r>
    </w:p>
    <w:p w14:paraId="1D383281" w14:textId="77777777" w:rsidR="00FD6D03" w:rsidRPr="00977259" w:rsidRDefault="00FD6D03" w:rsidP="00FD6D03">
      <w:pPr>
        <w:spacing w:after="0" w:line="360" w:lineRule="auto"/>
        <w:ind w:right="142"/>
      </w:pPr>
    </w:p>
    <w:p w14:paraId="6C98A564" w14:textId="77777777" w:rsidR="00FD6D03" w:rsidRPr="00977259" w:rsidRDefault="00FD6D03" w:rsidP="00FD6D03">
      <w:pPr>
        <w:spacing w:after="0" w:line="360" w:lineRule="auto"/>
        <w:ind w:right="142"/>
      </w:pPr>
      <w:r w:rsidRPr="00977259">
        <w:rPr>
          <w:b/>
        </w:rPr>
        <w:t xml:space="preserve">TERCERO. NOTIFÍQUESE POR SAIMEX </w:t>
      </w:r>
      <w:r w:rsidRPr="00977259">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70DF121" w14:textId="77777777" w:rsidR="00FD6D03" w:rsidRPr="00977259" w:rsidRDefault="00FD6D03" w:rsidP="00FD6D03">
      <w:pPr>
        <w:spacing w:after="0" w:line="360" w:lineRule="auto"/>
        <w:ind w:right="142"/>
      </w:pPr>
    </w:p>
    <w:p w14:paraId="2CE845F2" w14:textId="77777777" w:rsidR="00FD6D03" w:rsidRPr="00977259" w:rsidRDefault="00FD6D03" w:rsidP="00FD6D03">
      <w:pPr>
        <w:spacing w:after="0" w:line="360" w:lineRule="auto"/>
        <w:ind w:right="142"/>
      </w:pPr>
      <w:r w:rsidRPr="00977259">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D02F47" w14:textId="77777777" w:rsidR="00FD6D03" w:rsidRPr="00977259" w:rsidRDefault="00FD6D03" w:rsidP="00FD6D03">
      <w:pPr>
        <w:spacing w:after="0" w:line="360" w:lineRule="auto"/>
        <w:ind w:right="142"/>
        <w:rPr>
          <w:color w:val="000000"/>
        </w:rPr>
      </w:pPr>
    </w:p>
    <w:p w14:paraId="7EB292E0" w14:textId="77777777" w:rsidR="00FD6D03" w:rsidRPr="00977259" w:rsidRDefault="00FD6D03" w:rsidP="00FD6D03">
      <w:pPr>
        <w:spacing w:after="0" w:line="360" w:lineRule="auto"/>
        <w:ind w:right="142"/>
        <w:rPr>
          <w:color w:val="000000"/>
        </w:rPr>
      </w:pPr>
      <w:r w:rsidRPr="00977259">
        <w:rPr>
          <w:b/>
          <w:color w:val="000000"/>
        </w:rPr>
        <w:lastRenderedPageBreak/>
        <w:t>CUARTO. NOTIFÍQUESE</w:t>
      </w:r>
      <w:r w:rsidRPr="00977259">
        <w:rPr>
          <w:color w:val="000000"/>
        </w:rPr>
        <w:t xml:space="preserve"> </w:t>
      </w:r>
      <w:r w:rsidRPr="00977259">
        <w:rPr>
          <w:b/>
        </w:rPr>
        <w:t xml:space="preserve">POR SAIMEX </w:t>
      </w:r>
      <w:r w:rsidRPr="00977259">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4E5C365" w14:textId="77777777" w:rsidR="00D63104" w:rsidRPr="00977259" w:rsidRDefault="00D63104" w:rsidP="00FD6D03">
      <w:pPr>
        <w:tabs>
          <w:tab w:val="left" w:pos="4962"/>
        </w:tabs>
        <w:spacing w:after="0" w:line="360" w:lineRule="auto"/>
        <w:ind w:right="142"/>
      </w:pPr>
    </w:p>
    <w:p w14:paraId="23B9A4A5" w14:textId="1754A25F" w:rsidR="00FD6D03" w:rsidRPr="00977259" w:rsidRDefault="00D63104" w:rsidP="00FD6D03">
      <w:pPr>
        <w:tabs>
          <w:tab w:val="left" w:pos="4962"/>
        </w:tabs>
        <w:spacing w:after="0" w:line="360" w:lineRule="auto"/>
        <w:ind w:right="142"/>
      </w:pPr>
      <w:r w:rsidRPr="00977259">
        <w:rPr>
          <w:b/>
          <w:bCs/>
        </w:rPr>
        <w:t>QUINTO.</w:t>
      </w:r>
      <w:r w:rsidRPr="00977259">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14:paraId="3A31ED39" w14:textId="77777777" w:rsidR="00D63104" w:rsidRPr="00977259" w:rsidRDefault="00D63104" w:rsidP="00FD6D03">
      <w:pPr>
        <w:tabs>
          <w:tab w:val="left" w:pos="4962"/>
        </w:tabs>
        <w:spacing w:after="0" w:line="360" w:lineRule="auto"/>
        <w:ind w:right="142"/>
      </w:pPr>
    </w:p>
    <w:p w14:paraId="23EE1ECB" w14:textId="738D276F" w:rsidR="00FD6D03" w:rsidRDefault="00FD6D03" w:rsidP="00FD6D03">
      <w:pPr>
        <w:tabs>
          <w:tab w:val="left" w:pos="4962"/>
        </w:tabs>
        <w:spacing w:after="0" w:line="360" w:lineRule="auto"/>
        <w:ind w:right="142"/>
      </w:pPr>
      <w:r w:rsidRPr="00977259">
        <w:t xml:space="preserve">ASÍ LO RESUELVE, POR </w:t>
      </w:r>
      <w:r w:rsidRPr="00977259">
        <w:rPr>
          <w:b/>
        </w:rPr>
        <w:t>UNANIMIDAD</w:t>
      </w:r>
      <w:r w:rsidRPr="00977259">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823F29">
        <w:t xml:space="preserve"> NORIEGA Y</w:t>
      </w:r>
      <w:r w:rsidRPr="00977259">
        <w:t xml:space="preserve"> GUADALUPE RAMÍREZ PEÑA, EN LA OCTAVA SESIÓN ORDINARIA, CELEBRADA EL </w:t>
      </w:r>
      <w:r w:rsidR="009E4D8A" w:rsidRPr="00977259">
        <w:t>SEIS</w:t>
      </w:r>
      <w:r w:rsidRPr="00977259">
        <w:t xml:space="preserve"> DE MARZO DE DOS MIL VEINTICINCO, ANTE EL SECRETARIO TÉCNICO DEL PLENO, ALEXIS TAPIA RAMÍREZ.</w:t>
      </w:r>
    </w:p>
    <w:p w14:paraId="4486748A" w14:textId="77777777" w:rsidR="00881807" w:rsidRDefault="00881807" w:rsidP="0079288B">
      <w:pPr>
        <w:widowControl w:val="0"/>
        <w:spacing w:after="0" w:line="360" w:lineRule="auto"/>
        <w:ind w:right="142"/>
        <w:rPr>
          <w:b/>
        </w:rPr>
      </w:pPr>
    </w:p>
    <w:p w14:paraId="0F70EC2E" w14:textId="77777777" w:rsidR="00881807" w:rsidRDefault="00881807" w:rsidP="0079288B">
      <w:pPr>
        <w:widowControl w:val="0"/>
        <w:spacing w:after="0" w:line="360" w:lineRule="auto"/>
        <w:ind w:right="142"/>
        <w:rPr>
          <w:b/>
        </w:rPr>
      </w:pPr>
    </w:p>
    <w:p w14:paraId="7A216AA9" w14:textId="77777777" w:rsidR="00881807" w:rsidRDefault="00881807" w:rsidP="0079288B">
      <w:pPr>
        <w:widowControl w:val="0"/>
        <w:spacing w:after="0" w:line="360" w:lineRule="auto"/>
        <w:ind w:right="142"/>
        <w:rPr>
          <w:b/>
        </w:rPr>
      </w:pPr>
    </w:p>
    <w:p w14:paraId="6F05E04F" w14:textId="77777777" w:rsidR="00881807" w:rsidRDefault="00881807" w:rsidP="0079288B">
      <w:pPr>
        <w:widowControl w:val="0"/>
        <w:spacing w:after="0" w:line="360" w:lineRule="auto"/>
        <w:ind w:right="142"/>
        <w:rPr>
          <w:b/>
        </w:rPr>
      </w:pPr>
    </w:p>
    <w:p w14:paraId="4F7B2DE9" w14:textId="77777777" w:rsidR="00881807" w:rsidRDefault="00881807" w:rsidP="0079288B">
      <w:pPr>
        <w:widowControl w:val="0"/>
        <w:spacing w:after="0" w:line="360" w:lineRule="auto"/>
        <w:ind w:right="142"/>
        <w:rPr>
          <w:b/>
        </w:rPr>
      </w:pPr>
    </w:p>
    <w:p w14:paraId="439D1D2F" w14:textId="77777777" w:rsidR="00881807" w:rsidRDefault="00881807" w:rsidP="0079288B">
      <w:pPr>
        <w:widowControl w:val="0"/>
        <w:spacing w:after="0" w:line="360" w:lineRule="auto"/>
        <w:ind w:right="142"/>
        <w:rPr>
          <w:b/>
        </w:rPr>
      </w:pPr>
    </w:p>
    <w:p w14:paraId="7D75703C" w14:textId="77777777" w:rsidR="00881807" w:rsidRDefault="00881807" w:rsidP="0079288B">
      <w:pPr>
        <w:widowControl w:val="0"/>
        <w:spacing w:after="0" w:line="360" w:lineRule="auto"/>
        <w:ind w:right="142"/>
        <w:rPr>
          <w:b/>
        </w:rPr>
      </w:pPr>
    </w:p>
    <w:p w14:paraId="1D5F97AC" w14:textId="77777777" w:rsidR="00881807" w:rsidRDefault="00881807" w:rsidP="0079288B">
      <w:pPr>
        <w:widowControl w:val="0"/>
        <w:spacing w:after="0" w:line="360" w:lineRule="auto"/>
        <w:ind w:right="142"/>
        <w:rPr>
          <w:b/>
        </w:rPr>
      </w:pPr>
    </w:p>
    <w:p w14:paraId="774A6E48" w14:textId="77777777" w:rsidR="00881807" w:rsidRDefault="00881807" w:rsidP="0079288B">
      <w:pPr>
        <w:widowControl w:val="0"/>
        <w:spacing w:after="0" w:line="360" w:lineRule="auto"/>
        <w:ind w:right="142"/>
        <w:rPr>
          <w:b/>
        </w:rPr>
      </w:pPr>
    </w:p>
    <w:p w14:paraId="7D75C753" w14:textId="77777777" w:rsidR="00881807" w:rsidRDefault="00881807" w:rsidP="0079288B">
      <w:pPr>
        <w:widowControl w:val="0"/>
        <w:spacing w:after="0" w:line="360" w:lineRule="auto"/>
        <w:ind w:right="142"/>
        <w:rPr>
          <w:b/>
        </w:rPr>
      </w:pPr>
    </w:p>
    <w:p w14:paraId="2A6CAF11" w14:textId="77777777" w:rsidR="00881807" w:rsidRDefault="00881807" w:rsidP="0079288B">
      <w:pPr>
        <w:widowControl w:val="0"/>
        <w:spacing w:after="0" w:line="360" w:lineRule="auto"/>
        <w:ind w:right="142"/>
        <w:rPr>
          <w:b/>
        </w:rPr>
      </w:pPr>
    </w:p>
    <w:p w14:paraId="2684F904" w14:textId="77777777" w:rsidR="00881807" w:rsidRDefault="00881807" w:rsidP="0079288B">
      <w:pPr>
        <w:widowControl w:val="0"/>
        <w:spacing w:after="0" w:line="360" w:lineRule="auto"/>
        <w:ind w:right="142"/>
        <w:rPr>
          <w:b/>
        </w:rPr>
      </w:pPr>
    </w:p>
    <w:p w14:paraId="5651E020" w14:textId="77777777" w:rsidR="00881807" w:rsidRDefault="00881807" w:rsidP="0079288B">
      <w:pPr>
        <w:widowControl w:val="0"/>
        <w:spacing w:after="0" w:line="360" w:lineRule="auto"/>
        <w:ind w:right="142"/>
        <w:rPr>
          <w:b/>
        </w:rPr>
      </w:pPr>
    </w:p>
    <w:p w14:paraId="1E100504" w14:textId="77777777" w:rsidR="00881807" w:rsidRDefault="00881807" w:rsidP="0079288B">
      <w:pPr>
        <w:widowControl w:val="0"/>
        <w:spacing w:after="0" w:line="360" w:lineRule="auto"/>
        <w:ind w:right="142"/>
        <w:rPr>
          <w:b/>
        </w:rPr>
      </w:pPr>
    </w:p>
    <w:p w14:paraId="679D38AD" w14:textId="77777777" w:rsidR="00881807" w:rsidRDefault="00881807" w:rsidP="0079288B">
      <w:pPr>
        <w:widowControl w:val="0"/>
        <w:spacing w:after="0" w:line="360" w:lineRule="auto"/>
        <w:ind w:right="142"/>
        <w:rPr>
          <w:b/>
        </w:rPr>
      </w:pPr>
    </w:p>
    <w:p w14:paraId="159436F7" w14:textId="77777777" w:rsidR="00881807" w:rsidRDefault="00881807" w:rsidP="0079288B">
      <w:pPr>
        <w:widowControl w:val="0"/>
        <w:spacing w:after="0" w:line="360" w:lineRule="auto"/>
        <w:ind w:right="142"/>
        <w:rPr>
          <w:b/>
        </w:rPr>
      </w:pPr>
    </w:p>
    <w:p w14:paraId="720D6DB4" w14:textId="77777777" w:rsidR="00881807" w:rsidRDefault="00881807" w:rsidP="0079288B">
      <w:pPr>
        <w:widowControl w:val="0"/>
        <w:spacing w:after="0" w:line="360" w:lineRule="auto"/>
        <w:ind w:right="142"/>
        <w:rPr>
          <w:b/>
        </w:rPr>
      </w:pPr>
    </w:p>
    <w:p w14:paraId="083699A4" w14:textId="77777777" w:rsidR="00881807" w:rsidRDefault="00881807" w:rsidP="0079288B">
      <w:pPr>
        <w:widowControl w:val="0"/>
        <w:spacing w:after="0" w:line="360" w:lineRule="auto"/>
        <w:ind w:right="142"/>
        <w:rPr>
          <w:b/>
        </w:rPr>
      </w:pPr>
    </w:p>
    <w:p w14:paraId="31B0D6CF" w14:textId="77777777" w:rsidR="00881807" w:rsidRDefault="00881807" w:rsidP="0079288B">
      <w:pPr>
        <w:widowControl w:val="0"/>
        <w:spacing w:after="0" w:line="360" w:lineRule="auto"/>
        <w:ind w:right="142"/>
        <w:rPr>
          <w:b/>
        </w:rPr>
      </w:pPr>
    </w:p>
    <w:p w14:paraId="682D9FCF" w14:textId="77777777" w:rsidR="00881807" w:rsidRDefault="00881807" w:rsidP="0079288B">
      <w:pPr>
        <w:widowControl w:val="0"/>
        <w:spacing w:after="0" w:line="360" w:lineRule="auto"/>
        <w:ind w:right="142"/>
        <w:rPr>
          <w:b/>
        </w:rPr>
      </w:pPr>
    </w:p>
    <w:p w14:paraId="3958B585" w14:textId="77777777" w:rsidR="00881807" w:rsidRDefault="00881807" w:rsidP="0079288B">
      <w:pPr>
        <w:widowControl w:val="0"/>
        <w:spacing w:after="0" w:line="360" w:lineRule="auto"/>
        <w:ind w:right="142"/>
        <w:rPr>
          <w:b/>
        </w:rPr>
      </w:pPr>
    </w:p>
    <w:p w14:paraId="1B3889AF" w14:textId="77777777" w:rsidR="00881807" w:rsidRDefault="00881807" w:rsidP="0079288B">
      <w:pPr>
        <w:widowControl w:val="0"/>
        <w:spacing w:after="0" w:line="360" w:lineRule="auto"/>
        <w:ind w:right="142"/>
        <w:rPr>
          <w:b/>
        </w:rPr>
      </w:pPr>
    </w:p>
    <w:p w14:paraId="6306B44C" w14:textId="77777777" w:rsidR="00881807" w:rsidRDefault="00881807" w:rsidP="0079288B">
      <w:pPr>
        <w:widowControl w:val="0"/>
        <w:spacing w:after="0" w:line="360" w:lineRule="auto"/>
        <w:ind w:right="142"/>
        <w:rPr>
          <w:b/>
        </w:rPr>
      </w:pPr>
    </w:p>
    <w:p w14:paraId="133FAA85" w14:textId="77777777" w:rsidR="00881807" w:rsidRDefault="00881807" w:rsidP="0079288B">
      <w:pPr>
        <w:widowControl w:val="0"/>
        <w:spacing w:after="0" w:line="360" w:lineRule="auto"/>
        <w:ind w:right="142"/>
        <w:rPr>
          <w:b/>
        </w:rPr>
      </w:pPr>
    </w:p>
    <w:p w14:paraId="0C7D5ACE" w14:textId="77777777" w:rsidR="00881807" w:rsidRDefault="00881807" w:rsidP="0079288B">
      <w:pPr>
        <w:widowControl w:val="0"/>
        <w:spacing w:after="0" w:line="360" w:lineRule="auto"/>
        <w:ind w:right="142"/>
        <w:rPr>
          <w:b/>
        </w:rPr>
      </w:pPr>
    </w:p>
    <w:p w14:paraId="401143F0" w14:textId="77777777" w:rsidR="00881807" w:rsidRDefault="00881807" w:rsidP="0079288B">
      <w:pPr>
        <w:widowControl w:val="0"/>
        <w:spacing w:after="0" w:line="360" w:lineRule="auto"/>
        <w:ind w:right="142"/>
        <w:rPr>
          <w:b/>
        </w:rPr>
      </w:pPr>
    </w:p>
    <w:p w14:paraId="2FE3A489" w14:textId="77777777" w:rsidR="00881807" w:rsidRDefault="00881807" w:rsidP="0079288B">
      <w:pPr>
        <w:widowControl w:val="0"/>
        <w:spacing w:after="0" w:line="360" w:lineRule="auto"/>
        <w:ind w:right="142"/>
        <w:rPr>
          <w:b/>
        </w:rPr>
      </w:pPr>
      <w:bookmarkStart w:id="31" w:name="_heading=h.2bn6wsx" w:colFirst="0" w:colLast="0"/>
      <w:bookmarkEnd w:id="31"/>
    </w:p>
    <w:sectPr w:rsidR="00881807" w:rsidSect="00270A09">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14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B6320" w14:textId="77777777" w:rsidR="00A86562" w:rsidRDefault="00A86562">
      <w:pPr>
        <w:spacing w:after="0" w:line="240" w:lineRule="auto"/>
      </w:pPr>
      <w:r>
        <w:separator/>
      </w:r>
    </w:p>
  </w:endnote>
  <w:endnote w:type="continuationSeparator" w:id="0">
    <w:p w14:paraId="3E9A4345" w14:textId="77777777" w:rsidR="00A86562" w:rsidRDefault="00A8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embedRegular r:id="rId1" w:fontKey="{B735F9DC-1BFD-4DFF-B4BE-2AB9716C8A2A}"/>
    <w:embedBold r:id="rId2" w:fontKey="{CF764EAD-CAA1-4E50-8ED1-DABF0244848C}"/>
    <w:embedItalic r:id="rId3" w:fontKey="{B625831A-D0BE-4120-922F-0C3EA812B986}"/>
    <w:embedBoldItalic r:id="rId4" w:fontKey="{B2BBC161-9365-4451-AEFD-CF0540CDEFE5}"/>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698AFABA-E9E5-4AD2-BEA8-A3E93B9890AB}"/>
    <w:embedBold r:id="rId6" w:fontKey="{C42C6EEA-D5AC-431D-B53A-D37BBABA663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4B29E3A3-3734-4FEB-8EEF-8D2354D5FF62}"/>
    <w:embedItalic r:id="rId8" w:fontKey="{9DC29D64-387D-44D1-8A6D-DF2C5D21B83A}"/>
  </w:font>
  <w:font w:name="Calibri Light">
    <w:panose1 w:val="020F0302020204030204"/>
    <w:charset w:val="00"/>
    <w:family w:val="swiss"/>
    <w:pitch w:val="variable"/>
    <w:sig w:usb0="E4002EFF" w:usb1="C200247B" w:usb2="00000009" w:usb3="00000000" w:csb0="000001FF" w:csb1="00000000"/>
    <w:embedRegular r:id="rId9" w:fontKey="{258986FC-F655-4618-96A1-B952B535F7FF}"/>
  </w:font>
  <w:font w:name="Calibri">
    <w:panose1 w:val="020F0502020204030204"/>
    <w:charset w:val="00"/>
    <w:family w:val="swiss"/>
    <w:pitch w:val="variable"/>
    <w:sig w:usb0="E4002EFF" w:usb1="C200247B" w:usb2="00000009" w:usb3="00000000" w:csb0="000001FF" w:csb1="00000000"/>
    <w:embedRegular r:id="rId10" w:fontKey="{3AA99EC0-B6FD-430D-9FFF-1DAB29685892}"/>
    <w:embedBold r:id="rId11" w:fontKey="{E286F9A6-5D78-4334-97F5-E0AA19C38CA2}"/>
  </w:font>
  <w:font w:name="Tahoma">
    <w:panose1 w:val="020B0604030504040204"/>
    <w:charset w:val="00"/>
    <w:family w:val="swiss"/>
    <w:pitch w:val="variable"/>
    <w:sig w:usb0="E1002EFF" w:usb1="C000605B" w:usb2="00000029" w:usb3="00000000" w:csb0="000101FF" w:csb1="00000000"/>
    <w:embedRegular r:id="rId12" w:fontKey="{DCC6F7C2-68D7-4A03-86C3-72937AEE8A46}"/>
    <w:embedBold r:id="rId13" w:fontKey="{1ED8FEF9-9A8B-43C1-B56D-4A037FF4FE96}"/>
    <w:embedBoldItalic r:id="rId14" w:fontKey="{6A02DDF3-5820-4B97-A123-A4B9570492ED}"/>
  </w:font>
  <w:font w:name="Garamond">
    <w:panose1 w:val="02020404030301010803"/>
    <w:charset w:val="00"/>
    <w:family w:val="roman"/>
    <w:pitch w:val="variable"/>
    <w:sig w:usb0="00000287" w:usb1="00000000" w:usb2="00000000" w:usb3="00000000" w:csb0="0000009F" w:csb1="00000000"/>
    <w:embedRegular r:id="rId15" w:fontKey="{DDDC95A6-A2C3-4EAA-85F7-3305F35BE8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FD6D03" w:rsidRDefault="00FD6D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74053">
      <w:rPr>
        <w:b/>
        <w:noProof/>
        <w:color w:val="000000"/>
        <w:sz w:val="24"/>
        <w:szCs w:val="24"/>
      </w:rPr>
      <w:t>28</w:t>
    </w:r>
    <w:r>
      <w:rPr>
        <w:b/>
        <w:color w:val="000000"/>
        <w:sz w:val="24"/>
        <w:szCs w:val="24"/>
      </w:rPr>
      <w:fldChar w:fldCharType="end"/>
    </w:r>
  </w:p>
  <w:p w14:paraId="3DA6C021" w14:textId="77777777" w:rsidR="00FD6D03" w:rsidRDefault="00FD6D0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FD6D03" w:rsidRDefault="00FD6D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61555">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61555">
      <w:rPr>
        <w:b/>
        <w:noProof/>
        <w:color w:val="000000"/>
        <w:sz w:val="24"/>
        <w:szCs w:val="24"/>
      </w:rPr>
      <w:t>28</w:t>
    </w:r>
    <w:r>
      <w:rPr>
        <w:b/>
        <w:color w:val="000000"/>
        <w:sz w:val="24"/>
        <w:szCs w:val="24"/>
      </w:rPr>
      <w:fldChar w:fldCharType="end"/>
    </w:r>
  </w:p>
  <w:p w14:paraId="0437ABC5" w14:textId="77777777" w:rsidR="00FD6D03" w:rsidRDefault="00FD6D0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FD6D03" w:rsidRDefault="00FD6D0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A6155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61555">
      <w:rPr>
        <w:b/>
        <w:noProof/>
        <w:color w:val="000000"/>
        <w:sz w:val="24"/>
        <w:szCs w:val="24"/>
      </w:rPr>
      <w:t>28</w:t>
    </w:r>
    <w:r>
      <w:rPr>
        <w:b/>
        <w:color w:val="000000"/>
        <w:sz w:val="24"/>
        <w:szCs w:val="24"/>
      </w:rPr>
      <w:fldChar w:fldCharType="end"/>
    </w:r>
  </w:p>
  <w:p w14:paraId="6227224A" w14:textId="77777777" w:rsidR="00FD6D03" w:rsidRDefault="00FD6D0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8AC65" w14:textId="77777777" w:rsidR="00A86562" w:rsidRDefault="00A86562">
      <w:pPr>
        <w:spacing w:after="0" w:line="240" w:lineRule="auto"/>
      </w:pPr>
      <w:r>
        <w:separator/>
      </w:r>
    </w:p>
  </w:footnote>
  <w:footnote w:type="continuationSeparator" w:id="0">
    <w:p w14:paraId="6084401A" w14:textId="77777777" w:rsidR="00A86562" w:rsidRDefault="00A865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FD6D03" w:rsidRDefault="00FD6D03">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FD6D03" w14:paraId="69F0F6B4" w14:textId="77777777">
      <w:trPr>
        <w:trHeight w:val="141"/>
      </w:trPr>
      <w:tc>
        <w:tcPr>
          <w:tcW w:w="2404" w:type="dxa"/>
        </w:tcPr>
        <w:p w14:paraId="184AE7D9" w14:textId="77777777" w:rsidR="00FD6D03" w:rsidRDefault="00FD6D03">
          <w:pPr>
            <w:tabs>
              <w:tab w:val="right" w:pos="8838"/>
            </w:tabs>
            <w:ind w:right="-105"/>
            <w:rPr>
              <w:b/>
            </w:rPr>
          </w:pPr>
          <w:r>
            <w:rPr>
              <w:b/>
            </w:rPr>
            <w:t>Recurso de Revisión:</w:t>
          </w:r>
        </w:p>
      </w:tc>
      <w:tc>
        <w:tcPr>
          <w:tcW w:w="3587" w:type="dxa"/>
        </w:tcPr>
        <w:p w14:paraId="0CAD2855" w14:textId="77777777" w:rsidR="00FD6D03" w:rsidRDefault="00FD6D03">
          <w:pPr>
            <w:tabs>
              <w:tab w:val="right" w:pos="8838"/>
            </w:tabs>
            <w:ind w:left="-28" w:right="683"/>
          </w:pPr>
          <w:r>
            <w:t>04196/INFOEM/IP/RR/2020</w:t>
          </w:r>
        </w:p>
      </w:tc>
    </w:tr>
    <w:tr w:rsidR="00FD6D03" w14:paraId="585B48EA" w14:textId="77777777">
      <w:trPr>
        <w:trHeight w:val="276"/>
      </w:trPr>
      <w:tc>
        <w:tcPr>
          <w:tcW w:w="2404" w:type="dxa"/>
        </w:tcPr>
        <w:p w14:paraId="5C354F93" w14:textId="77777777" w:rsidR="00FD6D03" w:rsidRDefault="00FD6D03">
          <w:pPr>
            <w:tabs>
              <w:tab w:val="right" w:pos="8838"/>
            </w:tabs>
            <w:ind w:right="-105"/>
            <w:rPr>
              <w:b/>
            </w:rPr>
          </w:pPr>
          <w:r>
            <w:rPr>
              <w:b/>
            </w:rPr>
            <w:t>Sujeto Obligado:</w:t>
          </w:r>
        </w:p>
      </w:tc>
      <w:tc>
        <w:tcPr>
          <w:tcW w:w="3587" w:type="dxa"/>
        </w:tcPr>
        <w:p w14:paraId="043AA1BC" w14:textId="77777777" w:rsidR="00FD6D03" w:rsidRDefault="00FD6D03">
          <w:pPr>
            <w:tabs>
              <w:tab w:val="right" w:pos="8838"/>
            </w:tabs>
            <w:ind w:right="116"/>
          </w:pPr>
          <w:r>
            <w:t>Ayuntamiento de Chapultepec</w:t>
          </w:r>
        </w:p>
      </w:tc>
    </w:tr>
    <w:tr w:rsidR="00FD6D03" w14:paraId="45A3B5BC" w14:textId="77777777">
      <w:trPr>
        <w:trHeight w:val="276"/>
      </w:trPr>
      <w:tc>
        <w:tcPr>
          <w:tcW w:w="2404" w:type="dxa"/>
        </w:tcPr>
        <w:p w14:paraId="41092BE0" w14:textId="77777777" w:rsidR="00FD6D03" w:rsidRDefault="00FD6D03">
          <w:pPr>
            <w:tabs>
              <w:tab w:val="right" w:pos="8838"/>
            </w:tabs>
            <w:ind w:right="-105"/>
            <w:rPr>
              <w:b/>
            </w:rPr>
          </w:pPr>
          <w:r>
            <w:rPr>
              <w:b/>
            </w:rPr>
            <w:t>Comisionado Ponente:</w:t>
          </w:r>
        </w:p>
      </w:tc>
      <w:tc>
        <w:tcPr>
          <w:tcW w:w="3587" w:type="dxa"/>
        </w:tcPr>
        <w:p w14:paraId="17E4F550" w14:textId="77777777" w:rsidR="00FD6D03" w:rsidRDefault="00FD6D03">
          <w:pPr>
            <w:tabs>
              <w:tab w:val="right" w:pos="8838"/>
            </w:tabs>
            <w:ind w:right="-32"/>
          </w:pPr>
          <w:r>
            <w:t>Luis Gustavo Parra Noriega</w:t>
          </w:r>
        </w:p>
      </w:tc>
    </w:tr>
  </w:tbl>
  <w:p w14:paraId="347FC590" w14:textId="77777777" w:rsidR="00FD6D03" w:rsidRDefault="00A61555">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058F3B20" w:rsidR="00FD6D03" w:rsidRDefault="00A61555">
    <w:pPr>
      <w:rPr>
        <w:sz w:val="16"/>
        <w:szCs w:val="16"/>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100.45pt;margin-top:-130.5pt;width:663.5pt;height:12in;z-index:-251659776;mso-position-horizontal-relative:margin;mso-position-vertical-relative:margin">
          <v:imagedata r:id="rId1" o:title="image1"/>
          <w10:wrap anchorx="margin" anchory="margin"/>
        </v:shape>
      </w:pict>
    </w:r>
  </w:p>
  <w:tbl>
    <w:tblPr>
      <w:tblStyle w:val="af4"/>
      <w:tblW w:w="7093" w:type="dxa"/>
      <w:tblInd w:w="2263" w:type="dxa"/>
      <w:tblLayout w:type="fixed"/>
      <w:tblLook w:val="0400" w:firstRow="0" w:lastRow="0" w:firstColumn="0" w:lastColumn="0" w:noHBand="0" w:noVBand="1"/>
    </w:tblPr>
    <w:tblGrid>
      <w:gridCol w:w="2410"/>
      <w:gridCol w:w="4683"/>
    </w:tblGrid>
    <w:tr w:rsidR="00FD6D03" w14:paraId="1A4B8760" w14:textId="77777777" w:rsidTr="00270A09">
      <w:trPr>
        <w:trHeight w:val="141"/>
      </w:trPr>
      <w:tc>
        <w:tcPr>
          <w:tcW w:w="2410" w:type="dxa"/>
        </w:tcPr>
        <w:p w14:paraId="30335F0F" w14:textId="77777777" w:rsidR="00FD6D03" w:rsidRDefault="00FD6D03">
          <w:pPr>
            <w:tabs>
              <w:tab w:val="right" w:pos="8838"/>
            </w:tabs>
            <w:ind w:left="-395" w:right="-105" w:firstLine="395"/>
            <w:rPr>
              <w:b/>
            </w:rPr>
          </w:pPr>
        </w:p>
        <w:p w14:paraId="4F7885F5" w14:textId="77777777" w:rsidR="00FD6D03" w:rsidRDefault="00FD6D03">
          <w:pPr>
            <w:tabs>
              <w:tab w:val="right" w:pos="8838"/>
            </w:tabs>
            <w:ind w:left="-395" w:right="-105" w:firstLine="395"/>
            <w:rPr>
              <w:b/>
            </w:rPr>
          </w:pPr>
        </w:p>
        <w:p w14:paraId="30D5E307" w14:textId="3DD27FAB" w:rsidR="00FD6D03" w:rsidRDefault="00FD6D03">
          <w:pPr>
            <w:tabs>
              <w:tab w:val="right" w:pos="8838"/>
            </w:tabs>
            <w:ind w:left="-395" w:right="-105" w:firstLine="395"/>
            <w:rPr>
              <w:b/>
            </w:rPr>
          </w:pPr>
          <w:r>
            <w:rPr>
              <w:b/>
            </w:rPr>
            <w:t>Recurso de Revisión:</w:t>
          </w:r>
        </w:p>
      </w:tc>
      <w:tc>
        <w:tcPr>
          <w:tcW w:w="4683" w:type="dxa"/>
        </w:tcPr>
        <w:p w14:paraId="72826B96" w14:textId="77777777" w:rsidR="00FD6D03" w:rsidRDefault="00FD6D03">
          <w:pPr>
            <w:tabs>
              <w:tab w:val="right" w:pos="8838"/>
            </w:tabs>
            <w:ind w:left="-28" w:right="176"/>
            <w:rPr>
              <w:bCs/>
            </w:rPr>
          </w:pPr>
          <w:bookmarkStart w:id="32" w:name="_Hlk190338442"/>
        </w:p>
        <w:p w14:paraId="58144E92" w14:textId="77777777" w:rsidR="00FD6D03" w:rsidRDefault="00FD6D03">
          <w:pPr>
            <w:tabs>
              <w:tab w:val="right" w:pos="8838"/>
            </w:tabs>
            <w:ind w:left="-28" w:right="176"/>
            <w:rPr>
              <w:bCs/>
            </w:rPr>
          </w:pPr>
        </w:p>
        <w:p w14:paraId="18734C87" w14:textId="7038EC59" w:rsidR="00FD6D03" w:rsidRPr="0008133A" w:rsidRDefault="00FD6D03">
          <w:pPr>
            <w:tabs>
              <w:tab w:val="right" w:pos="8838"/>
            </w:tabs>
            <w:ind w:left="-28" w:right="176"/>
            <w:rPr>
              <w:bCs/>
            </w:rPr>
          </w:pPr>
          <w:r>
            <w:rPr>
              <w:bCs/>
            </w:rPr>
            <w:t>00636</w:t>
          </w:r>
          <w:r w:rsidRPr="00146C3E">
            <w:rPr>
              <w:bCs/>
            </w:rPr>
            <w:t>/INFOEM/IP/RR/2025</w:t>
          </w:r>
          <w:bookmarkEnd w:id="32"/>
        </w:p>
      </w:tc>
    </w:tr>
    <w:tr w:rsidR="00FD6D03" w14:paraId="3AF8AFAF" w14:textId="77777777" w:rsidTr="00270A09">
      <w:trPr>
        <w:trHeight w:val="276"/>
      </w:trPr>
      <w:tc>
        <w:tcPr>
          <w:tcW w:w="2410" w:type="dxa"/>
        </w:tcPr>
        <w:p w14:paraId="5E95276B" w14:textId="77777777" w:rsidR="00FD6D03" w:rsidRDefault="00FD6D03">
          <w:pPr>
            <w:tabs>
              <w:tab w:val="right" w:pos="8838"/>
            </w:tabs>
            <w:ind w:right="-105"/>
            <w:rPr>
              <w:b/>
            </w:rPr>
          </w:pPr>
          <w:r>
            <w:rPr>
              <w:b/>
            </w:rPr>
            <w:t>Sujeto Obligado:</w:t>
          </w:r>
        </w:p>
      </w:tc>
      <w:tc>
        <w:tcPr>
          <w:tcW w:w="4683" w:type="dxa"/>
        </w:tcPr>
        <w:p w14:paraId="1B1620E5" w14:textId="38085BE8" w:rsidR="00FD6D03" w:rsidRDefault="00FD6D03">
          <w:pPr>
            <w:tabs>
              <w:tab w:val="left" w:pos="3158"/>
              <w:tab w:val="left" w:pos="4292"/>
              <w:tab w:val="right" w:pos="8838"/>
            </w:tabs>
            <w:ind w:right="176"/>
          </w:pPr>
          <w:r w:rsidRPr="00EA3B0D">
            <w:rPr>
              <w:bCs/>
            </w:rPr>
            <w:t>Secretaría del Medio Ambiente y Desarrollo Sostenible</w:t>
          </w:r>
        </w:p>
      </w:tc>
    </w:tr>
    <w:tr w:rsidR="00FD6D03" w14:paraId="5F7118BF" w14:textId="77777777" w:rsidTr="00270A09">
      <w:trPr>
        <w:trHeight w:val="276"/>
      </w:trPr>
      <w:tc>
        <w:tcPr>
          <w:tcW w:w="2410" w:type="dxa"/>
        </w:tcPr>
        <w:p w14:paraId="717892C8" w14:textId="77777777" w:rsidR="00FD6D03" w:rsidRDefault="00FD6D03">
          <w:pPr>
            <w:tabs>
              <w:tab w:val="right" w:pos="8838"/>
            </w:tabs>
            <w:ind w:right="-105"/>
            <w:rPr>
              <w:b/>
            </w:rPr>
          </w:pPr>
          <w:r>
            <w:rPr>
              <w:b/>
            </w:rPr>
            <w:t>Comisionado Ponente:</w:t>
          </w:r>
        </w:p>
      </w:tc>
      <w:tc>
        <w:tcPr>
          <w:tcW w:w="4683" w:type="dxa"/>
        </w:tcPr>
        <w:p w14:paraId="562EE902" w14:textId="77777777" w:rsidR="00FD6D03" w:rsidRDefault="00FD6D03">
          <w:pPr>
            <w:tabs>
              <w:tab w:val="right" w:pos="8838"/>
            </w:tabs>
            <w:ind w:right="176"/>
          </w:pPr>
          <w:r>
            <w:t>Luis Gustavo Parra Noriega</w:t>
          </w:r>
        </w:p>
        <w:p w14:paraId="39A3E410" w14:textId="77777777" w:rsidR="00FD6D03" w:rsidRDefault="00FD6D03">
          <w:pPr>
            <w:tabs>
              <w:tab w:val="right" w:pos="8838"/>
            </w:tabs>
            <w:ind w:right="176"/>
          </w:pPr>
        </w:p>
      </w:tc>
    </w:tr>
  </w:tbl>
  <w:p w14:paraId="10CF368D" w14:textId="17DAFE40" w:rsidR="00FD6D03" w:rsidRDefault="00FD6D0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49055C86" w:rsidR="00FD6D03" w:rsidRDefault="00A61555">
    <w:pPr>
      <w:widowControl w:val="0"/>
      <w:pBdr>
        <w:top w:val="nil"/>
        <w:left w:val="nil"/>
        <w:bottom w:val="nil"/>
        <w:right w:val="nil"/>
        <w:between w:val="nil"/>
      </w:pBdr>
      <w:spacing w:after="0" w:line="276" w:lineRule="auto"/>
      <w:jc w:val="left"/>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85.1pt;margin-top:-129.8pt;width:663.5pt;height:12in;z-index:-251658752;mso-position-horizontal-relative:margin;mso-position-vertical-relative:margin">
          <v:imagedata r:id="rId1" o:title="image1"/>
          <w10:wrap anchorx="margin" anchory="margin"/>
        </v:shape>
      </w:pict>
    </w:r>
  </w:p>
  <w:tbl>
    <w:tblPr>
      <w:tblStyle w:val="af5"/>
      <w:tblW w:w="9214" w:type="dxa"/>
      <w:tblInd w:w="0" w:type="dxa"/>
      <w:tblLayout w:type="fixed"/>
      <w:tblLook w:val="0400" w:firstRow="0" w:lastRow="0" w:firstColumn="0" w:lastColumn="0" w:noHBand="0" w:noVBand="1"/>
    </w:tblPr>
    <w:tblGrid>
      <w:gridCol w:w="2127"/>
      <w:gridCol w:w="7087"/>
    </w:tblGrid>
    <w:tr w:rsidR="00FD6D03" w14:paraId="08481A56" w14:textId="77777777">
      <w:trPr>
        <w:trHeight w:val="1546"/>
      </w:trPr>
      <w:tc>
        <w:tcPr>
          <w:tcW w:w="2127" w:type="dxa"/>
          <w:shd w:val="clear" w:color="auto" w:fill="auto"/>
        </w:tcPr>
        <w:p w14:paraId="15DDC6A9" w14:textId="77777777" w:rsidR="00FD6D03" w:rsidRDefault="00FD6D03">
          <w:pPr>
            <w:tabs>
              <w:tab w:val="right" w:pos="4273"/>
            </w:tabs>
            <w:rPr>
              <w:rFonts w:ascii="Garamond" w:eastAsia="Garamond" w:hAnsi="Garamond" w:cs="Garamond"/>
              <w:sz w:val="16"/>
              <w:szCs w:val="16"/>
            </w:rPr>
          </w:pPr>
        </w:p>
      </w:tc>
      <w:tc>
        <w:tcPr>
          <w:tcW w:w="7087" w:type="dxa"/>
          <w:shd w:val="clear" w:color="auto" w:fill="auto"/>
        </w:tcPr>
        <w:p w14:paraId="781AF937" w14:textId="77777777" w:rsidR="00FD6D03" w:rsidRDefault="00FD6D03">
          <w:pPr>
            <w:rPr>
              <w:sz w:val="10"/>
              <w:szCs w:val="10"/>
            </w:rPr>
          </w:pPr>
        </w:p>
        <w:tbl>
          <w:tblPr>
            <w:tblStyle w:val="af6"/>
            <w:tblW w:w="6672" w:type="dxa"/>
            <w:tblInd w:w="307" w:type="dxa"/>
            <w:tblLayout w:type="fixed"/>
            <w:tblLook w:val="0400" w:firstRow="0" w:lastRow="0" w:firstColumn="0" w:lastColumn="0" w:noHBand="0" w:noVBand="1"/>
          </w:tblPr>
          <w:tblGrid>
            <w:gridCol w:w="2410"/>
            <w:gridCol w:w="4262"/>
          </w:tblGrid>
          <w:tr w:rsidR="00FD6D03" w14:paraId="7AACBD28" w14:textId="77777777" w:rsidTr="00270A09">
            <w:trPr>
              <w:trHeight w:val="427"/>
            </w:trPr>
            <w:tc>
              <w:tcPr>
                <w:tcW w:w="2410" w:type="dxa"/>
                <w:vAlign w:val="bottom"/>
              </w:tcPr>
              <w:p w14:paraId="3DD7992F" w14:textId="77777777" w:rsidR="00FD6D03" w:rsidRDefault="00FD6D03">
                <w:pPr>
                  <w:tabs>
                    <w:tab w:val="right" w:pos="8838"/>
                  </w:tabs>
                  <w:ind w:right="-105"/>
                  <w:rPr>
                    <w:b/>
                  </w:rPr>
                </w:pPr>
                <w:r>
                  <w:rPr>
                    <w:b/>
                  </w:rPr>
                  <w:t>Recurso de Revisión:</w:t>
                </w:r>
              </w:p>
            </w:tc>
            <w:tc>
              <w:tcPr>
                <w:tcW w:w="4262" w:type="dxa"/>
              </w:tcPr>
              <w:p w14:paraId="131C70A0" w14:textId="77777777" w:rsidR="00FD6D03" w:rsidRPr="0008133A" w:rsidRDefault="00FD6D03">
                <w:pPr>
                  <w:tabs>
                    <w:tab w:val="right" w:pos="8838"/>
                  </w:tabs>
                  <w:ind w:left="-28" w:right="-107"/>
                  <w:rPr>
                    <w:bCs/>
                  </w:rPr>
                </w:pPr>
              </w:p>
              <w:p w14:paraId="451967B7" w14:textId="74D12137" w:rsidR="00FD6D03" w:rsidRPr="0008133A" w:rsidRDefault="00FD6D03">
                <w:pPr>
                  <w:tabs>
                    <w:tab w:val="right" w:pos="8838"/>
                  </w:tabs>
                  <w:ind w:left="-28" w:right="-107"/>
                  <w:rPr>
                    <w:bCs/>
                  </w:rPr>
                </w:pPr>
                <w:r>
                  <w:rPr>
                    <w:bCs/>
                  </w:rPr>
                  <w:t>00636</w:t>
                </w:r>
                <w:r w:rsidRPr="0008133A">
                  <w:rPr>
                    <w:bCs/>
                  </w:rPr>
                  <w:t>/INFOEM/IP/RR/</w:t>
                </w:r>
                <w:r>
                  <w:rPr>
                    <w:bCs/>
                  </w:rPr>
                  <w:t>2025</w:t>
                </w:r>
              </w:p>
            </w:tc>
          </w:tr>
          <w:tr w:rsidR="00FD6D03" w14:paraId="2DC4423D" w14:textId="77777777" w:rsidTr="00270A09">
            <w:trPr>
              <w:trHeight w:val="141"/>
            </w:trPr>
            <w:tc>
              <w:tcPr>
                <w:tcW w:w="2410" w:type="dxa"/>
              </w:tcPr>
              <w:p w14:paraId="4FE19407" w14:textId="77777777" w:rsidR="00FD6D03" w:rsidRDefault="00FD6D03">
                <w:pPr>
                  <w:tabs>
                    <w:tab w:val="right" w:pos="8838"/>
                  </w:tabs>
                  <w:ind w:right="-105"/>
                  <w:rPr>
                    <w:b/>
                  </w:rPr>
                </w:pPr>
                <w:r>
                  <w:rPr>
                    <w:b/>
                  </w:rPr>
                  <w:t>Recurrente:</w:t>
                </w:r>
              </w:p>
            </w:tc>
            <w:tc>
              <w:tcPr>
                <w:tcW w:w="4262" w:type="dxa"/>
              </w:tcPr>
              <w:p w14:paraId="1BF8AAFC" w14:textId="4A12EB86" w:rsidR="009C1F6C" w:rsidRPr="0008133A" w:rsidRDefault="009C1F6C">
                <w:pPr>
                  <w:tabs>
                    <w:tab w:val="right" w:pos="8838"/>
                  </w:tabs>
                  <w:ind w:right="-107"/>
                  <w:rPr>
                    <w:bCs/>
                  </w:rPr>
                </w:pPr>
                <w:r w:rsidRPr="009C1F6C">
                  <w:rPr>
                    <w:bCs/>
                    <w:highlight w:val="black"/>
                  </w:rPr>
                  <w:t>XXXXXXXXXXXXX</w:t>
                </w:r>
              </w:p>
            </w:tc>
          </w:tr>
          <w:tr w:rsidR="00FD6D03" w14:paraId="652B91A8" w14:textId="77777777" w:rsidTr="00270A09">
            <w:trPr>
              <w:trHeight w:val="276"/>
            </w:trPr>
            <w:tc>
              <w:tcPr>
                <w:tcW w:w="2410" w:type="dxa"/>
              </w:tcPr>
              <w:p w14:paraId="5D2DFCF1" w14:textId="77777777" w:rsidR="00FD6D03" w:rsidRDefault="00FD6D03">
                <w:pPr>
                  <w:tabs>
                    <w:tab w:val="right" w:pos="8838"/>
                  </w:tabs>
                  <w:ind w:right="-105"/>
                  <w:rPr>
                    <w:b/>
                  </w:rPr>
                </w:pPr>
                <w:r>
                  <w:rPr>
                    <w:b/>
                  </w:rPr>
                  <w:t>Sujeto Obligado:</w:t>
                </w:r>
              </w:p>
            </w:tc>
            <w:tc>
              <w:tcPr>
                <w:tcW w:w="4262" w:type="dxa"/>
              </w:tcPr>
              <w:p w14:paraId="484DA123" w14:textId="0761D348" w:rsidR="00FD6D03" w:rsidRPr="0008133A" w:rsidRDefault="00FD6D03">
                <w:pPr>
                  <w:tabs>
                    <w:tab w:val="right" w:pos="8838"/>
                  </w:tabs>
                  <w:ind w:right="33"/>
                  <w:rPr>
                    <w:bCs/>
                  </w:rPr>
                </w:pPr>
                <w:r w:rsidRPr="00EA3B0D">
                  <w:rPr>
                    <w:bCs/>
                  </w:rPr>
                  <w:t>Secretaría del Medio Ambiente y Desarrollo Sostenible</w:t>
                </w:r>
              </w:p>
            </w:tc>
          </w:tr>
          <w:tr w:rsidR="00FD6D03" w14:paraId="1D67CCD5" w14:textId="77777777" w:rsidTr="00270A09">
            <w:trPr>
              <w:trHeight w:val="276"/>
            </w:trPr>
            <w:tc>
              <w:tcPr>
                <w:tcW w:w="2410" w:type="dxa"/>
              </w:tcPr>
              <w:p w14:paraId="537FC0FB" w14:textId="77777777" w:rsidR="00FD6D03" w:rsidRDefault="00FD6D03">
                <w:pPr>
                  <w:tabs>
                    <w:tab w:val="right" w:pos="8838"/>
                  </w:tabs>
                  <w:ind w:right="-105"/>
                  <w:rPr>
                    <w:b/>
                  </w:rPr>
                </w:pPr>
                <w:r>
                  <w:rPr>
                    <w:b/>
                  </w:rPr>
                  <w:t>Comisionado Ponente:</w:t>
                </w:r>
              </w:p>
            </w:tc>
            <w:tc>
              <w:tcPr>
                <w:tcW w:w="4262" w:type="dxa"/>
              </w:tcPr>
              <w:p w14:paraId="671B4D0D" w14:textId="77777777" w:rsidR="00FD6D03" w:rsidRDefault="00FD6D03">
                <w:pPr>
                  <w:tabs>
                    <w:tab w:val="right" w:pos="8838"/>
                  </w:tabs>
                  <w:ind w:right="-107"/>
                </w:pPr>
                <w:r>
                  <w:t>Luis Gustavo Parra Noriega</w:t>
                </w:r>
              </w:p>
            </w:tc>
          </w:tr>
        </w:tbl>
        <w:p w14:paraId="3229CA71" w14:textId="77777777" w:rsidR="00FD6D03" w:rsidRDefault="00FD6D03">
          <w:pPr>
            <w:tabs>
              <w:tab w:val="right" w:pos="8838"/>
            </w:tabs>
            <w:ind w:left="-28"/>
            <w:rPr>
              <w:rFonts w:ascii="Arial" w:eastAsia="Arial" w:hAnsi="Arial" w:cs="Arial"/>
              <w:b/>
            </w:rPr>
          </w:pPr>
        </w:p>
      </w:tc>
    </w:tr>
  </w:tbl>
  <w:p w14:paraId="5126FB15" w14:textId="52FCD85D" w:rsidR="00FD6D03" w:rsidRDefault="00FD6D0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24492D"/>
    <w:multiLevelType w:val="hybridMultilevel"/>
    <w:tmpl w:val="7CAC39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F26372"/>
    <w:multiLevelType w:val="hybridMultilevel"/>
    <w:tmpl w:val="14288A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CF32554"/>
    <w:multiLevelType w:val="hybridMultilevel"/>
    <w:tmpl w:val="8C483C7A"/>
    <w:lvl w:ilvl="0" w:tplc="53AC3C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600456C7"/>
    <w:multiLevelType w:val="hybridMultilevel"/>
    <w:tmpl w:val="A850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35A43B1"/>
    <w:multiLevelType w:val="hybridMultilevel"/>
    <w:tmpl w:val="F850C82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E87F37"/>
    <w:multiLevelType w:val="hybridMultilevel"/>
    <w:tmpl w:val="D74E43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8C384B"/>
    <w:multiLevelType w:val="hybridMultilevel"/>
    <w:tmpl w:val="3F68E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3"/>
  </w:num>
  <w:num w:numId="3">
    <w:abstractNumId w:val="3"/>
  </w:num>
  <w:num w:numId="4">
    <w:abstractNumId w:val="5"/>
  </w:num>
  <w:num w:numId="5">
    <w:abstractNumId w:val="4"/>
  </w:num>
  <w:num w:numId="6">
    <w:abstractNumId w:val="6"/>
  </w:num>
  <w:num w:numId="7">
    <w:abstractNumId w:val="2"/>
  </w:num>
  <w:num w:numId="8">
    <w:abstractNumId w:val="0"/>
  </w:num>
  <w:num w:numId="9">
    <w:abstractNumId w:val="7"/>
  </w:num>
  <w:num w:numId="10">
    <w:abstractNumId w:val="14"/>
  </w:num>
  <w:num w:numId="11">
    <w:abstractNumId w:val="16"/>
  </w:num>
  <w:num w:numId="12">
    <w:abstractNumId w:val="8"/>
  </w:num>
  <w:num w:numId="13">
    <w:abstractNumId w:val="15"/>
  </w:num>
  <w:num w:numId="14">
    <w:abstractNumId w:val="12"/>
  </w:num>
  <w:num w:numId="15">
    <w:abstractNumId w:val="9"/>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292E"/>
    <w:rsid w:val="000052B6"/>
    <w:rsid w:val="00005B1C"/>
    <w:rsid w:val="00006D4F"/>
    <w:rsid w:val="00021136"/>
    <w:rsid w:val="00036D29"/>
    <w:rsid w:val="000375FA"/>
    <w:rsid w:val="00040623"/>
    <w:rsid w:val="0004685A"/>
    <w:rsid w:val="00051273"/>
    <w:rsid w:val="00054CF0"/>
    <w:rsid w:val="0006074F"/>
    <w:rsid w:val="000800BF"/>
    <w:rsid w:val="0008133A"/>
    <w:rsid w:val="000969A4"/>
    <w:rsid w:val="000A1C92"/>
    <w:rsid w:val="000A6353"/>
    <w:rsid w:val="000C497A"/>
    <w:rsid w:val="000D4A06"/>
    <w:rsid w:val="000D5B0C"/>
    <w:rsid w:val="000E0394"/>
    <w:rsid w:val="000F673B"/>
    <w:rsid w:val="0010076E"/>
    <w:rsid w:val="00112713"/>
    <w:rsid w:val="0011531A"/>
    <w:rsid w:val="00124CC9"/>
    <w:rsid w:val="00141263"/>
    <w:rsid w:val="00143648"/>
    <w:rsid w:val="00145522"/>
    <w:rsid w:val="00146C3E"/>
    <w:rsid w:val="001472A4"/>
    <w:rsid w:val="00152762"/>
    <w:rsid w:val="001539F4"/>
    <w:rsid w:val="0015681B"/>
    <w:rsid w:val="0016022A"/>
    <w:rsid w:val="001613B7"/>
    <w:rsid w:val="00161A09"/>
    <w:rsid w:val="0016283E"/>
    <w:rsid w:val="00162948"/>
    <w:rsid w:val="00171434"/>
    <w:rsid w:val="00176E12"/>
    <w:rsid w:val="00177D01"/>
    <w:rsid w:val="00183A63"/>
    <w:rsid w:val="00190679"/>
    <w:rsid w:val="0019569F"/>
    <w:rsid w:val="001959EA"/>
    <w:rsid w:val="001A11B8"/>
    <w:rsid w:val="001A29F3"/>
    <w:rsid w:val="001A33ED"/>
    <w:rsid w:val="001A6124"/>
    <w:rsid w:val="001A622F"/>
    <w:rsid w:val="001A7CFF"/>
    <w:rsid w:val="001B24FA"/>
    <w:rsid w:val="001D3217"/>
    <w:rsid w:val="001D7BA2"/>
    <w:rsid w:val="001E10FC"/>
    <w:rsid w:val="001E39A6"/>
    <w:rsid w:val="001E7B5F"/>
    <w:rsid w:val="001F5464"/>
    <w:rsid w:val="001F7C7A"/>
    <w:rsid w:val="002032F7"/>
    <w:rsid w:val="00212961"/>
    <w:rsid w:val="00217871"/>
    <w:rsid w:val="002319B4"/>
    <w:rsid w:val="00233551"/>
    <w:rsid w:val="00233D7B"/>
    <w:rsid w:val="002360BF"/>
    <w:rsid w:val="002556F9"/>
    <w:rsid w:val="002577B7"/>
    <w:rsid w:val="00267498"/>
    <w:rsid w:val="002703D5"/>
    <w:rsid w:val="00270A09"/>
    <w:rsid w:val="0027295C"/>
    <w:rsid w:val="00274C93"/>
    <w:rsid w:val="002750AD"/>
    <w:rsid w:val="002869BB"/>
    <w:rsid w:val="00286AFE"/>
    <w:rsid w:val="002878CE"/>
    <w:rsid w:val="00290B4A"/>
    <w:rsid w:val="00294E71"/>
    <w:rsid w:val="002A47FB"/>
    <w:rsid w:val="002A4FCF"/>
    <w:rsid w:val="002B1290"/>
    <w:rsid w:val="002C1686"/>
    <w:rsid w:val="002D2128"/>
    <w:rsid w:val="002D7725"/>
    <w:rsid w:val="002E238D"/>
    <w:rsid w:val="002E4A82"/>
    <w:rsid w:val="002E62C1"/>
    <w:rsid w:val="002F4C74"/>
    <w:rsid w:val="002F718B"/>
    <w:rsid w:val="002F7E73"/>
    <w:rsid w:val="0030213A"/>
    <w:rsid w:val="00307669"/>
    <w:rsid w:val="003110CA"/>
    <w:rsid w:val="00321F26"/>
    <w:rsid w:val="00321FD3"/>
    <w:rsid w:val="003365A4"/>
    <w:rsid w:val="00337D37"/>
    <w:rsid w:val="0034042D"/>
    <w:rsid w:val="00341A07"/>
    <w:rsid w:val="003422E0"/>
    <w:rsid w:val="00343A40"/>
    <w:rsid w:val="00344431"/>
    <w:rsid w:val="00347923"/>
    <w:rsid w:val="00352F25"/>
    <w:rsid w:val="003563C4"/>
    <w:rsid w:val="003631D6"/>
    <w:rsid w:val="00364FED"/>
    <w:rsid w:val="00365865"/>
    <w:rsid w:val="00376459"/>
    <w:rsid w:val="00386DDC"/>
    <w:rsid w:val="00390E74"/>
    <w:rsid w:val="00396B84"/>
    <w:rsid w:val="003A2354"/>
    <w:rsid w:val="003A3E94"/>
    <w:rsid w:val="003B083F"/>
    <w:rsid w:val="003C0E27"/>
    <w:rsid w:val="003C5B0D"/>
    <w:rsid w:val="003D413C"/>
    <w:rsid w:val="003E707F"/>
    <w:rsid w:val="003F447C"/>
    <w:rsid w:val="003F7831"/>
    <w:rsid w:val="004002A3"/>
    <w:rsid w:val="00403596"/>
    <w:rsid w:val="00403724"/>
    <w:rsid w:val="00404D32"/>
    <w:rsid w:val="00410982"/>
    <w:rsid w:val="00413D6B"/>
    <w:rsid w:val="00434AFE"/>
    <w:rsid w:val="00443076"/>
    <w:rsid w:val="00452887"/>
    <w:rsid w:val="00462B71"/>
    <w:rsid w:val="004706CC"/>
    <w:rsid w:val="00475934"/>
    <w:rsid w:val="00480356"/>
    <w:rsid w:val="00480DAA"/>
    <w:rsid w:val="00485741"/>
    <w:rsid w:val="00490191"/>
    <w:rsid w:val="00494509"/>
    <w:rsid w:val="0049741E"/>
    <w:rsid w:val="004A188C"/>
    <w:rsid w:val="004B360C"/>
    <w:rsid w:val="004B66FA"/>
    <w:rsid w:val="004C039C"/>
    <w:rsid w:val="004C3DFB"/>
    <w:rsid w:val="004C6813"/>
    <w:rsid w:val="004D4E44"/>
    <w:rsid w:val="004D618A"/>
    <w:rsid w:val="004D707D"/>
    <w:rsid w:val="004F286B"/>
    <w:rsid w:val="004F2D3D"/>
    <w:rsid w:val="004F2FE0"/>
    <w:rsid w:val="004F7E7C"/>
    <w:rsid w:val="0050694D"/>
    <w:rsid w:val="00511659"/>
    <w:rsid w:val="00520846"/>
    <w:rsid w:val="0052429C"/>
    <w:rsid w:val="005277BD"/>
    <w:rsid w:val="00535437"/>
    <w:rsid w:val="00560168"/>
    <w:rsid w:val="0056420E"/>
    <w:rsid w:val="005651CF"/>
    <w:rsid w:val="00567AB8"/>
    <w:rsid w:val="00574641"/>
    <w:rsid w:val="00576505"/>
    <w:rsid w:val="00583723"/>
    <w:rsid w:val="00586B69"/>
    <w:rsid w:val="00587CD2"/>
    <w:rsid w:val="00592B96"/>
    <w:rsid w:val="005965A6"/>
    <w:rsid w:val="005976CB"/>
    <w:rsid w:val="005A03D8"/>
    <w:rsid w:val="005A2100"/>
    <w:rsid w:val="005A314B"/>
    <w:rsid w:val="005A3AF5"/>
    <w:rsid w:val="005B2CA5"/>
    <w:rsid w:val="005B4864"/>
    <w:rsid w:val="005B6102"/>
    <w:rsid w:val="005C5062"/>
    <w:rsid w:val="005D379A"/>
    <w:rsid w:val="005D5CC5"/>
    <w:rsid w:val="005D5D0D"/>
    <w:rsid w:val="005E170E"/>
    <w:rsid w:val="005E2C27"/>
    <w:rsid w:val="005E6B15"/>
    <w:rsid w:val="005F296C"/>
    <w:rsid w:val="005F613B"/>
    <w:rsid w:val="00603D4E"/>
    <w:rsid w:val="0061722E"/>
    <w:rsid w:val="00622E31"/>
    <w:rsid w:val="00630355"/>
    <w:rsid w:val="006303E5"/>
    <w:rsid w:val="00630ED7"/>
    <w:rsid w:val="00635455"/>
    <w:rsid w:val="0065241E"/>
    <w:rsid w:val="00653F88"/>
    <w:rsid w:val="00666631"/>
    <w:rsid w:val="006667E2"/>
    <w:rsid w:val="00675FB2"/>
    <w:rsid w:val="00682EF7"/>
    <w:rsid w:val="006862C9"/>
    <w:rsid w:val="00687093"/>
    <w:rsid w:val="00693763"/>
    <w:rsid w:val="006A5951"/>
    <w:rsid w:val="006B21E5"/>
    <w:rsid w:val="006D0E28"/>
    <w:rsid w:val="006D46B3"/>
    <w:rsid w:val="006D46DB"/>
    <w:rsid w:val="006E11F1"/>
    <w:rsid w:val="006E3863"/>
    <w:rsid w:val="006F3E20"/>
    <w:rsid w:val="006F6494"/>
    <w:rsid w:val="007036BA"/>
    <w:rsid w:val="00704022"/>
    <w:rsid w:val="007050E2"/>
    <w:rsid w:val="00706A72"/>
    <w:rsid w:val="00707DA3"/>
    <w:rsid w:val="007108AA"/>
    <w:rsid w:val="007220ED"/>
    <w:rsid w:val="00724F69"/>
    <w:rsid w:val="0074203C"/>
    <w:rsid w:val="00747C0B"/>
    <w:rsid w:val="007517A7"/>
    <w:rsid w:val="007555F8"/>
    <w:rsid w:val="0076020E"/>
    <w:rsid w:val="00760944"/>
    <w:rsid w:val="0076542C"/>
    <w:rsid w:val="00765994"/>
    <w:rsid w:val="00772610"/>
    <w:rsid w:val="00772797"/>
    <w:rsid w:val="00775CA4"/>
    <w:rsid w:val="00783C0A"/>
    <w:rsid w:val="00786A1E"/>
    <w:rsid w:val="0079008B"/>
    <w:rsid w:val="00790ED8"/>
    <w:rsid w:val="00791234"/>
    <w:rsid w:val="00791F9E"/>
    <w:rsid w:val="0079288B"/>
    <w:rsid w:val="00793AD7"/>
    <w:rsid w:val="007954E0"/>
    <w:rsid w:val="007968EC"/>
    <w:rsid w:val="007A37AC"/>
    <w:rsid w:val="007A6F7A"/>
    <w:rsid w:val="007B0B1E"/>
    <w:rsid w:val="007B0C6D"/>
    <w:rsid w:val="007B18BB"/>
    <w:rsid w:val="007B2E7C"/>
    <w:rsid w:val="007B3D99"/>
    <w:rsid w:val="007B49BF"/>
    <w:rsid w:val="007B4FA5"/>
    <w:rsid w:val="007C2BE4"/>
    <w:rsid w:val="007C4DB1"/>
    <w:rsid w:val="007D00F8"/>
    <w:rsid w:val="007D3625"/>
    <w:rsid w:val="007E1A8E"/>
    <w:rsid w:val="007E2A64"/>
    <w:rsid w:val="007E2D23"/>
    <w:rsid w:val="007F142F"/>
    <w:rsid w:val="007F2475"/>
    <w:rsid w:val="007F66F8"/>
    <w:rsid w:val="007F7905"/>
    <w:rsid w:val="00801A26"/>
    <w:rsid w:val="00804D01"/>
    <w:rsid w:val="00812497"/>
    <w:rsid w:val="0081699D"/>
    <w:rsid w:val="00823F29"/>
    <w:rsid w:val="00824E15"/>
    <w:rsid w:val="008334B9"/>
    <w:rsid w:val="00846548"/>
    <w:rsid w:val="008524F2"/>
    <w:rsid w:val="00856AB6"/>
    <w:rsid w:val="008711CA"/>
    <w:rsid w:val="00876252"/>
    <w:rsid w:val="00881807"/>
    <w:rsid w:val="00881AB3"/>
    <w:rsid w:val="00896598"/>
    <w:rsid w:val="008A13C6"/>
    <w:rsid w:val="008A3AAD"/>
    <w:rsid w:val="008A48C9"/>
    <w:rsid w:val="008B2D23"/>
    <w:rsid w:val="008B3BE9"/>
    <w:rsid w:val="008B43C4"/>
    <w:rsid w:val="008B43EC"/>
    <w:rsid w:val="008C2BBB"/>
    <w:rsid w:val="008C5898"/>
    <w:rsid w:val="008D112A"/>
    <w:rsid w:val="008D4B05"/>
    <w:rsid w:val="008D5AB5"/>
    <w:rsid w:val="008D6A8E"/>
    <w:rsid w:val="008E1EBA"/>
    <w:rsid w:val="008E55C1"/>
    <w:rsid w:val="008E65B3"/>
    <w:rsid w:val="008F1419"/>
    <w:rsid w:val="008F2F0F"/>
    <w:rsid w:val="008F461B"/>
    <w:rsid w:val="008F5902"/>
    <w:rsid w:val="008F6391"/>
    <w:rsid w:val="009037E6"/>
    <w:rsid w:val="00906FED"/>
    <w:rsid w:val="0090709E"/>
    <w:rsid w:val="009077B0"/>
    <w:rsid w:val="00920B49"/>
    <w:rsid w:val="009221B3"/>
    <w:rsid w:val="0092468E"/>
    <w:rsid w:val="00926359"/>
    <w:rsid w:val="00930654"/>
    <w:rsid w:val="009326EC"/>
    <w:rsid w:val="00936DCB"/>
    <w:rsid w:val="0094093E"/>
    <w:rsid w:val="00942CFF"/>
    <w:rsid w:val="00946583"/>
    <w:rsid w:val="00953F87"/>
    <w:rsid w:val="0095797A"/>
    <w:rsid w:val="00972971"/>
    <w:rsid w:val="00977259"/>
    <w:rsid w:val="00995897"/>
    <w:rsid w:val="00996ED4"/>
    <w:rsid w:val="00997158"/>
    <w:rsid w:val="00997FF8"/>
    <w:rsid w:val="009A2322"/>
    <w:rsid w:val="009A34AE"/>
    <w:rsid w:val="009A6D15"/>
    <w:rsid w:val="009B6506"/>
    <w:rsid w:val="009C1F6C"/>
    <w:rsid w:val="009E362E"/>
    <w:rsid w:val="009E4D8A"/>
    <w:rsid w:val="009F0B87"/>
    <w:rsid w:val="009F35F1"/>
    <w:rsid w:val="009F64CC"/>
    <w:rsid w:val="00A03CF7"/>
    <w:rsid w:val="00A225EF"/>
    <w:rsid w:val="00A22B83"/>
    <w:rsid w:val="00A2759F"/>
    <w:rsid w:val="00A44CCF"/>
    <w:rsid w:val="00A61555"/>
    <w:rsid w:val="00A652D3"/>
    <w:rsid w:val="00A74867"/>
    <w:rsid w:val="00A806BC"/>
    <w:rsid w:val="00A81525"/>
    <w:rsid w:val="00A8240D"/>
    <w:rsid w:val="00A86562"/>
    <w:rsid w:val="00A94938"/>
    <w:rsid w:val="00AA2A5E"/>
    <w:rsid w:val="00AA2AEC"/>
    <w:rsid w:val="00AA427D"/>
    <w:rsid w:val="00AA5148"/>
    <w:rsid w:val="00AB5985"/>
    <w:rsid w:val="00AD01F8"/>
    <w:rsid w:val="00AF4B7D"/>
    <w:rsid w:val="00AF709B"/>
    <w:rsid w:val="00B007DB"/>
    <w:rsid w:val="00B06426"/>
    <w:rsid w:val="00B07D21"/>
    <w:rsid w:val="00B174A5"/>
    <w:rsid w:val="00B33615"/>
    <w:rsid w:val="00B35198"/>
    <w:rsid w:val="00B47926"/>
    <w:rsid w:val="00B650FB"/>
    <w:rsid w:val="00B702DB"/>
    <w:rsid w:val="00B732C6"/>
    <w:rsid w:val="00B74106"/>
    <w:rsid w:val="00B762E9"/>
    <w:rsid w:val="00B8070D"/>
    <w:rsid w:val="00B815A2"/>
    <w:rsid w:val="00B857BF"/>
    <w:rsid w:val="00B85A57"/>
    <w:rsid w:val="00B87EAB"/>
    <w:rsid w:val="00B949A3"/>
    <w:rsid w:val="00BA0F1D"/>
    <w:rsid w:val="00BA6122"/>
    <w:rsid w:val="00BB08D1"/>
    <w:rsid w:val="00BB60AF"/>
    <w:rsid w:val="00BC0FAA"/>
    <w:rsid w:val="00BC1452"/>
    <w:rsid w:val="00BC2198"/>
    <w:rsid w:val="00BC24AE"/>
    <w:rsid w:val="00BC2876"/>
    <w:rsid w:val="00BC2F01"/>
    <w:rsid w:val="00BD13C6"/>
    <w:rsid w:val="00BE42EA"/>
    <w:rsid w:val="00BE7298"/>
    <w:rsid w:val="00BF1117"/>
    <w:rsid w:val="00BF1209"/>
    <w:rsid w:val="00BF1E67"/>
    <w:rsid w:val="00C127F7"/>
    <w:rsid w:val="00C20606"/>
    <w:rsid w:val="00C2246A"/>
    <w:rsid w:val="00C2570D"/>
    <w:rsid w:val="00C351A8"/>
    <w:rsid w:val="00C43EB1"/>
    <w:rsid w:val="00C52332"/>
    <w:rsid w:val="00C530C4"/>
    <w:rsid w:val="00C54FB2"/>
    <w:rsid w:val="00C67CD2"/>
    <w:rsid w:val="00C70885"/>
    <w:rsid w:val="00C72768"/>
    <w:rsid w:val="00C74053"/>
    <w:rsid w:val="00C8728A"/>
    <w:rsid w:val="00C92949"/>
    <w:rsid w:val="00C96C0F"/>
    <w:rsid w:val="00C97DBF"/>
    <w:rsid w:val="00CA429C"/>
    <w:rsid w:val="00CA7A08"/>
    <w:rsid w:val="00CB11BB"/>
    <w:rsid w:val="00CB2D38"/>
    <w:rsid w:val="00CB375B"/>
    <w:rsid w:val="00CB4AAB"/>
    <w:rsid w:val="00CB588E"/>
    <w:rsid w:val="00CC7AE3"/>
    <w:rsid w:val="00CE2D74"/>
    <w:rsid w:val="00CE3669"/>
    <w:rsid w:val="00CF0F94"/>
    <w:rsid w:val="00CF2036"/>
    <w:rsid w:val="00CF50A6"/>
    <w:rsid w:val="00CF61C7"/>
    <w:rsid w:val="00D074FA"/>
    <w:rsid w:val="00D20478"/>
    <w:rsid w:val="00D20AB6"/>
    <w:rsid w:val="00D24B33"/>
    <w:rsid w:val="00D25C2E"/>
    <w:rsid w:val="00D25CAC"/>
    <w:rsid w:val="00D375AB"/>
    <w:rsid w:val="00D4513B"/>
    <w:rsid w:val="00D4622F"/>
    <w:rsid w:val="00D518DA"/>
    <w:rsid w:val="00D61F70"/>
    <w:rsid w:val="00D63104"/>
    <w:rsid w:val="00D66844"/>
    <w:rsid w:val="00D72A33"/>
    <w:rsid w:val="00D7429F"/>
    <w:rsid w:val="00D76BEF"/>
    <w:rsid w:val="00D83029"/>
    <w:rsid w:val="00D86AAD"/>
    <w:rsid w:val="00D92038"/>
    <w:rsid w:val="00D94A2B"/>
    <w:rsid w:val="00DA429F"/>
    <w:rsid w:val="00DA598B"/>
    <w:rsid w:val="00DB17F4"/>
    <w:rsid w:val="00DB3AE4"/>
    <w:rsid w:val="00DB690F"/>
    <w:rsid w:val="00DC0D9E"/>
    <w:rsid w:val="00DC0F4B"/>
    <w:rsid w:val="00DC3E4C"/>
    <w:rsid w:val="00DC432B"/>
    <w:rsid w:val="00DC4F46"/>
    <w:rsid w:val="00DC767F"/>
    <w:rsid w:val="00DE2BDC"/>
    <w:rsid w:val="00DE7338"/>
    <w:rsid w:val="00DF20FB"/>
    <w:rsid w:val="00E01283"/>
    <w:rsid w:val="00E121B4"/>
    <w:rsid w:val="00E14487"/>
    <w:rsid w:val="00E25CC9"/>
    <w:rsid w:val="00E25E0A"/>
    <w:rsid w:val="00E25E88"/>
    <w:rsid w:val="00E27C13"/>
    <w:rsid w:val="00E30479"/>
    <w:rsid w:val="00E6190A"/>
    <w:rsid w:val="00E65B3C"/>
    <w:rsid w:val="00E66EE8"/>
    <w:rsid w:val="00E6772E"/>
    <w:rsid w:val="00E73A0F"/>
    <w:rsid w:val="00E73E89"/>
    <w:rsid w:val="00E85F60"/>
    <w:rsid w:val="00E916C8"/>
    <w:rsid w:val="00E917AD"/>
    <w:rsid w:val="00E91E66"/>
    <w:rsid w:val="00E962C8"/>
    <w:rsid w:val="00EA3B0D"/>
    <w:rsid w:val="00EA3D1E"/>
    <w:rsid w:val="00EA5CC1"/>
    <w:rsid w:val="00EB6D79"/>
    <w:rsid w:val="00EC0D4D"/>
    <w:rsid w:val="00EC2C4D"/>
    <w:rsid w:val="00EE01D6"/>
    <w:rsid w:val="00EE177B"/>
    <w:rsid w:val="00EE24ED"/>
    <w:rsid w:val="00EE2F42"/>
    <w:rsid w:val="00EF17BE"/>
    <w:rsid w:val="00F12D73"/>
    <w:rsid w:val="00F13532"/>
    <w:rsid w:val="00F162AD"/>
    <w:rsid w:val="00F327A6"/>
    <w:rsid w:val="00F37E8A"/>
    <w:rsid w:val="00F42AA1"/>
    <w:rsid w:val="00F44EAA"/>
    <w:rsid w:val="00F47878"/>
    <w:rsid w:val="00F55FCC"/>
    <w:rsid w:val="00F65BC9"/>
    <w:rsid w:val="00F664A9"/>
    <w:rsid w:val="00F66866"/>
    <w:rsid w:val="00F66F51"/>
    <w:rsid w:val="00F67B12"/>
    <w:rsid w:val="00F829B4"/>
    <w:rsid w:val="00F84511"/>
    <w:rsid w:val="00F9167D"/>
    <w:rsid w:val="00FA1586"/>
    <w:rsid w:val="00FB13F0"/>
    <w:rsid w:val="00FB17A3"/>
    <w:rsid w:val="00FB18AB"/>
    <w:rsid w:val="00FB2526"/>
    <w:rsid w:val="00FB330E"/>
    <w:rsid w:val="00FB4EA9"/>
    <w:rsid w:val="00FC4B6D"/>
    <w:rsid w:val="00FC68D1"/>
    <w:rsid w:val="00FD38F5"/>
    <w:rsid w:val="00FD6D03"/>
    <w:rsid w:val="00FE069A"/>
    <w:rsid w:val="00FE1706"/>
    <w:rsid w:val="00FE5BE4"/>
    <w:rsid w:val="00FF7E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31A"/>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link w:val="Ttulo2Car"/>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paragraph" w:styleId="Revisin">
    <w:name w:val="Revision"/>
    <w:hidden/>
    <w:uiPriority w:val="99"/>
    <w:semiHidden/>
    <w:rsid w:val="00270A09"/>
    <w:pPr>
      <w:spacing w:after="0" w:line="240" w:lineRule="auto"/>
      <w:jc w:val="left"/>
    </w:pPr>
    <w:rPr>
      <w:color w:val="000000" w:themeColor="text1"/>
    </w:rPr>
  </w:style>
  <w:style w:type="character" w:customStyle="1" w:styleId="Ttulo2Car">
    <w:name w:val="Título 2 Car"/>
    <w:basedOn w:val="Fuentedeprrafopredeter"/>
    <w:link w:val="Ttulo2"/>
    <w:uiPriority w:val="9"/>
    <w:rsid w:val="00A652D3"/>
    <w:rPr>
      <w:b/>
      <w:color w:val="000000" w:themeColor="text1"/>
      <w:szCs w:val="36"/>
    </w:rPr>
  </w:style>
  <w:style w:type="character" w:customStyle="1" w:styleId="Mencinsinresolver4">
    <w:name w:val="Mención sin resolver4"/>
    <w:basedOn w:val="Fuentedeprrafopredeter"/>
    <w:uiPriority w:val="99"/>
    <w:semiHidden/>
    <w:unhideWhenUsed/>
    <w:rsid w:val="00C67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2310">
      <w:bodyDiv w:val="1"/>
      <w:marLeft w:val="0"/>
      <w:marRight w:val="0"/>
      <w:marTop w:val="0"/>
      <w:marBottom w:val="0"/>
      <w:divBdr>
        <w:top w:val="none" w:sz="0" w:space="0" w:color="auto"/>
        <w:left w:val="none" w:sz="0" w:space="0" w:color="auto"/>
        <w:bottom w:val="none" w:sz="0" w:space="0" w:color="auto"/>
        <w:right w:val="none" w:sz="0" w:space="0" w:color="auto"/>
      </w:divBdr>
    </w:div>
    <w:div w:id="150484213">
      <w:bodyDiv w:val="1"/>
      <w:marLeft w:val="0"/>
      <w:marRight w:val="0"/>
      <w:marTop w:val="0"/>
      <w:marBottom w:val="0"/>
      <w:divBdr>
        <w:top w:val="none" w:sz="0" w:space="0" w:color="auto"/>
        <w:left w:val="none" w:sz="0" w:space="0" w:color="auto"/>
        <w:bottom w:val="none" w:sz="0" w:space="0" w:color="auto"/>
        <w:right w:val="none" w:sz="0" w:space="0" w:color="auto"/>
      </w:divBdr>
    </w:div>
    <w:div w:id="525603241">
      <w:bodyDiv w:val="1"/>
      <w:marLeft w:val="0"/>
      <w:marRight w:val="0"/>
      <w:marTop w:val="0"/>
      <w:marBottom w:val="0"/>
      <w:divBdr>
        <w:top w:val="none" w:sz="0" w:space="0" w:color="auto"/>
        <w:left w:val="none" w:sz="0" w:space="0" w:color="auto"/>
        <w:bottom w:val="none" w:sz="0" w:space="0" w:color="auto"/>
        <w:right w:val="none" w:sz="0" w:space="0" w:color="auto"/>
      </w:divBdr>
    </w:div>
    <w:div w:id="554435880">
      <w:bodyDiv w:val="1"/>
      <w:marLeft w:val="0"/>
      <w:marRight w:val="0"/>
      <w:marTop w:val="0"/>
      <w:marBottom w:val="0"/>
      <w:divBdr>
        <w:top w:val="none" w:sz="0" w:space="0" w:color="auto"/>
        <w:left w:val="none" w:sz="0" w:space="0" w:color="auto"/>
        <w:bottom w:val="none" w:sz="0" w:space="0" w:color="auto"/>
        <w:right w:val="none" w:sz="0" w:space="0" w:color="auto"/>
      </w:divBdr>
    </w:div>
    <w:div w:id="757602199">
      <w:bodyDiv w:val="1"/>
      <w:marLeft w:val="0"/>
      <w:marRight w:val="0"/>
      <w:marTop w:val="0"/>
      <w:marBottom w:val="0"/>
      <w:divBdr>
        <w:top w:val="none" w:sz="0" w:space="0" w:color="auto"/>
        <w:left w:val="none" w:sz="0" w:space="0" w:color="auto"/>
        <w:bottom w:val="none" w:sz="0" w:space="0" w:color="auto"/>
        <w:right w:val="none" w:sz="0" w:space="0" w:color="auto"/>
      </w:divBdr>
    </w:div>
    <w:div w:id="859664905">
      <w:bodyDiv w:val="1"/>
      <w:marLeft w:val="0"/>
      <w:marRight w:val="0"/>
      <w:marTop w:val="0"/>
      <w:marBottom w:val="0"/>
      <w:divBdr>
        <w:top w:val="none" w:sz="0" w:space="0" w:color="auto"/>
        <w:left w:val="none" w:sz="0" w:space="0" w:color="auto"/>
        <w:bottom w:val="none" w:sz="0" w:space="0" w:color="auto"/>
        <w:right w:val="none" w:sz="0" w:space="0" w:color="auto"/>
      </w:divBdr>
    </w:div>
    <w:div w:id="935751952">
      <w:bodyDiv w:val="1"/>
      <w:marLeft w:val="0"/>
      <w:marRight w:val="0"/>
      <w:marTop w:val="0"/>
      <w:marBottom w:val="0"/>
      <w:divBdr>
        <w:top w:val="none" w:sz="0" w:space="0" w:color="auto"/>
        <w:left w:val="none" w:sz="0" w:space="0" w:color="auto"/>
        <w:bottom w:val="none" w:sz="0" w:space="0" w:color="auto"/>
        <w:right w:val="none" w:sz="0" w:space="0" w:color="auto"/>
      </w:divBdr>
    </w:div>
    <w:div w:id="1026716804">
      <w:bodyDiv w:val="1"/>
      <w:marLeft w:val="0"/>
      <w:marRight w:val="0"/>
      <w:marTop w:val="0"/>
      <w:marBottom w:val="0"/>
      <w:divBdr>
        <w:top w:val="none" w:sz="0" w:space="0" w:color="auto"/>
        <w:left w:val="none" w:sz="0" w:space="0" w:color="auto"/>
        <w:bottom w:val="none" w:sz="0" w:space="0" w:color="auto"/>
        <w:right w:val="none" w:sz="0" w:space="0" w:color="auto"/>
      </w:divBdr>
    </w:div>
    <w:div w:id="1212037229">
      <w:bodyDiv w:val="1"/>
      <w:marLeft w:val="0"/>
      <w:marRight w:val="0"/>
      <w:marTop w:val="0"/>
      <w:marBottom w:val="0"/>
      <w:divBdr>
        <w:top w:val="none" w:sz="0" w:space="0" w:color="auto"/>
        <w:left w:val="none" w:sz="0" w:space="0" w:color="auto"/>
        <w:bottom w:val="none" w:sz="0" w:space="0" w:color="auto"/>
        <w:right w:val="none" w:sz="0" w:space="0" w:color="auto"/>
      </w:divBdr>
    </w:div>
    <w:div w:id="1502426854">
      <w:bodyDiv w:val="1"/>
      <w:marLeft w:val="0"/>
      <w:marRight w:val="0"/>
      <w:marTop w:val="0"/>
      <w:marBottom w:val="0"/>
      <w:divBdr>
        <w:top w:val="none" w:sz="0" w:space="0" w:color="auto"/>
        <w:left w:val="none" w:sz="0" w:space="0" w:color="auto"/>
        <w:bottom w:val="none" w:sz="0" w:space="0" w:color="auto"/>
        <w:right w:val="none" w:sz="0" w:space="0" w:color="auto"/>
      </w:divBdr>
      <w:divsChild>
        <w:div w:id="1127160401">
          <w:marLeft w:val="0"/>
          <w:marRight w:val="0"/>
          <w:marTop w:val="0"/>
          <w:marBottom w:val="0"/>
          <w:divBdr>
            <w:top w:val="none" w:sz="0" w:space="0" w:color="auto"/>
            <w:left w:val="none" w:sz="0" w:space="0" w:color="auto"/>
            <w:bottom w:val="none" w:sz="0" w:space="0" w:color="auto"/>
            <w:right w:val="none" w:sz="0" w:space="0" w:color="auto"/>
          </w:divBdr>
        </w:div>
      </w:divsChild>
    </w:div>
    <w:div w:id="1656643111">
      <w:bodyDiv w:val="1"/>
      <w:marLeft w:val="0"/>
      <w:marRight w:val="0"/>
      <w:marTop w:val="0"/>
      <w:marBottom w:val="0"/>
      <w:divBdr>
        <w:top w:val="none" w:sz="0" w:space="0" w:color="auto"/>
        <w:left w:val="none" w:sz="0" w:space="0" w:color="auto"/>
        <w:bottom w:val="none" w:sz="0" w:space="0" w:color="auto"/>
        <w:right w:val="none" w:sz="0" w:space="0" w:color="auto"/>
      </w:divBdr>
    </w:div>
    <w:div w:id="1957638174">
      <w:bodyDiv w:val="1"/>
      <w:marLeft w:val="0"/>
      <w:marRight w:val="0"/>
      <w:marTop w:val="0"/>
      <w:marBottom w:val="0"/>
      <w:divBdr>
        <w:top w:val="none" w:sz="0" w:space="0" w:color="auto"/>
        <w:left w:val="none" w:sz="0" w:space="0" w:color="auto"/>
        <w:bottom w:val="none" w:sz="0" w:space="0" w:color="auto"/>
        <w:right w:val="none" w:sz="0" w:space="0" w:color="auto"/>
      </w:divBdr>
    </w:div>
    <w:div w:id="1995134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5416A2-FA2C-4711-8860-8306DDEDC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6407</Words>
  <Characters>35239</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INFOEM415</cp:lastModifiedBy>
  <cp:revision>5</cp:revision>
  <cp:lastPrinted>2025-03-07T20:23:00Z</cp:lastPrinted>
  <dcterms:created xsi:type="dcterms:W3CDTF">2025-03-07T20:23:00Z</dcterms:created>
  <dcterms:modified xsi:type="dcterms:W3CDTF">2025-04-07T17:43:00Z</dcterms:modified>
</cp:coreProperties>
</file>