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EE02"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B342E2">
        <w:rPr>
          <w:rFonts w:ascii="Palatino Linotype" w:eastAsia="Palatino Linotype" w:hAnsi="Palatino Linotype" w:cs="Palatino Linotype"/>
          <w:b/>
          <w:sz w:val="22"/>
          <w:szCs w:val="22"/>
        </w:rPr>
        <w:t>veinte de agosto de dos mil veinticinco.</w:t>
      </w:r>
    </w:p>
    <w:p w14:paraId="16DBB2F9"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056DB1D5" w14:textId="21BAD9C6"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 xml:space="preserve">VISTO </w:t>
      </w:r>
      <w:r w:rsidRPr="00B342E2">
        <w:rPr>
          <w:rFonts w:ascii="Palatino Linotype" w:eastAsia="Palatino Linotype" w:hAnsi="Palatino Linotype" w:cs="Palatino Linotype"/>
          <w:sz w:val="22"/>
          <w:szCs w:val="22"/>
        </w:rPr>
        <w:t xml:space="preserve">el expediente relativo al recurso de revisión </w:t>
      </w:r>
      <w:r w:rsidRPr="00B342E2">
        <w:rPr>
          <w:rFonts w:ascii="Palatino Linotype" w:eastAsia="Palatino Linotype" w:hAnsi="Palatino Linotype" w:cs="Palatino Linotype"/>
          <w:b/>
          <w:sz w:val="22"/>
          <w:szCs w:val="22"/>
        </w:rPr>
        <w:t xml:space="preserve">05894/INFOEM/IP/RR/2025, </w:t>
      </w:r>
      <w:r w:rsidRPr="00B342E2">
        <w:rPr>
          <w:rFonts w:ascii="Palatino Linotype" w:eastAsia="Palatino Linotype" w:hAnsi="Palatino Linotype" w:cs="Palatino Linotype"/>
          <w:sz w:val="22"/>
          <w:szCs w:val="22"/>
        </w:rPr>
        <w:t xml:space="preserve">interpuesto por </w:t>
      </w:r>
      <w:r w:rsidR="00AB2C1D" w:rsidRPr="00AB2C1D">
        <w:rPr>
          <w:rFonts w:ascii="Palatino Linotype" w:eastAsia="Palatino Linotype" w:hAnsi="Palatino Linotype" w:cs="Palatino Linotype"/>
          <w:b/>
          <w:sz w:val="22"/>
          <w:szCs w:val="22"/>
        </w:rPr>
        <w:t>XXXX XXXXX XXXX</w:t>
      </w:r>
      <w:r w:rsidRPr="00B342E2">
        <w:rPr>
          <w:rFonts w:ascii="Palatino Linotype" w:eastAsia="Palatino Linotype" w:hAnsi="Palatino Linotype" w:cs="Palatino Linotype"/>
          <w:sz w:val="22"/>
          <w:szCs w:val="22"/>
        </w:rPr>
        <w:t xml:space="preserve">, en lo sucesivo la parte </w:t>
      </w:r>
      <w:r w:rsidRPr="00B342E2">
        <w:rPr>
          <w:rFonts w:ascii="Palatino Linotype" w:eastAsia="Palatino Linotype" w:hAnsi="Palatino Linotype" w:cs="Palatino Linotype"/>
          <w:b/>
          <w:sz w:val="22"/>
          <w:szCs w:val="22"/>
        </w:rPr>
        <w:t>Recurrente</w:t>
      </w:r>
      <w:r w:rsidRPr="00B342E2">
        <w:rPr>
          <w:rFonts w:ascii="Palatino Linotype" w:eastAsia="Palatino Linotype" w:hAnsi="Palatino Linotype" w:cs="Palatino Linotype"/>
          <w:sz w:val="22"/>
          <w:szCs w:val="22"/>
        </w:rPr>
        <w:t xml:space="preserve">, en contra de la respuesta a la solicitud de información por parte del </w:t>
      </w:r>
      <w:r w:rsidRPr="00B342E2">
        <w:rPr>
          <w:rFonts w:ascii="Palatino Linotype" w:eastAsia="Palatino Linotype" w:hAnsi="Palatino Linotype" w:cs="Palatino Linotype"/>
          <w:b/>
          <w:sz w:val="22"/>
          <w:szCs w:val="22"/>
        </w:rPr>
        <w:t>Ayuntamiento de Cuautitlán</w:t>
      </w:r>
      <w:r w:rsidRPr="00B342E2">
        <w:rPr>
          <w:rFonts w:ascii="Palatino Linotype" w:eastAsia="Palatino Linotype" w:hAnsi="Palatino Linotype" w:cs="Palatino Linotype"/>
          <w:sz w:val="22"/>
          <w:szCs w:val="22"/>
        </w:rPr>
        <w:t xml:space="preserve">, en lo sucesivo el </w:t>
      </w:r>
      <w:r w:rsidRPr="00B342E2">
        <w:rPr>
          <w:rFonts w:ascii="Palatino Linotype" w:eastAsia="Palatino Linotype" w:hAnsi="Palatino Linotype" w:cs="Palatino Linotype"/>
          <w:b/>
          <w:sz w:val="22"/>
          <w:szCs w:val="22"/>
        </w:rPr>
        <w:t xml:space="preserve">Sujeto Obligado; </w:t>
      </w:r>
      <w:r w:rsidRPr="00B342E2">
        <w:rPr>
          <w:rFonts w:ascii="Palatino Linotype" w:eastAsia="Palatino Linotype" w:hAnsi="Palatino Linotype" w:cs="Palatino Linotype"/>
          <w:sz w:val="22"/>
          <w:szCs w:val="22"/>
        </w:rPr>
        <w:t>se procede a dictar la presente resolución, con base en lo siguiente.</w:t>
      </w:r>
    </w:p>
    <w:p w14:paraId="5C4BF4C5"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68FA12D7" w14:textId="77777777" w:rsidR="00B40301" w:rsidRPr="00B342E2" w:rsidRDefault="00223D29">
      <w:pPr>
        <w:spacing w:line="360" w:lineRule="auto"/>
        <w:ind w:right="49"/>
        <w:jc w:val="center"/>
        <w:rPr>
          <w:rFonts w:ascii="Palatino Linotype" w:eastAsia="Palatino Linotype" w:hAnsi="Palatino Linotype" w:cs="Palatino Linotype"/>
          <w:b/>
          <w:sz w:val="22"/>
          <w:szCs w:val="22"/>
        </w:rPr>
      </w:pPr>
      <w:r w:rsidRPr="00B342E2">
        <w:rPr>
          <w:rFonts w:ascii="Palatino Linotype" w:eastAsia="Palatino Linotype" w:hAnsi="Palatino Linotype" w:cs="Palatino Linotype"/>
          <w:b/>
          <w:sz w:val="22"/>
          <w:szCs w:val="22"/>
        </w:rPr>
        <w:t>I.</w:t>
      </w:r>
      <w:r w:rsidRPr="00B342E2">
        <w:rPr>
          <w:rFonts w:ascii="Palatino Linotype" w:eastAsia="Palatino Linotype" w:hAnsi="Palatino Linotype" w:cs="Palatino Linotype"/>
          <w:b/>
          <w:sz w:val="22"/>
          <w:szCs w:val="22"/>
        </w:rPr>
        <w:tab/>
        <w:t>A N T E C E D E N T E S</w:t>
      </w:r>
    </w:p>
    <w:p w14:paraId="5CB1A3CF"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25E63702"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1.</w:t>
      </w:r>
      <w:r w:rsidRPr="00B342E2">
        <w:rPr>
          <w:rFonts w:ascii="Palatino Linotype" w:eastAsia="Palatino Linotype" w:hAnsi="Palatino Linotype" w:cs="Palatino Linotype"/>
          <w:sz w:val="22"/>
          <w:szCs w:val="22"/>
        </w:rPr>
        <w:t xml:space="preserve"> </w:t>
      </w:r>
      <w:r w:rsidRPr="00B342E2">
        <w:rPr>
          <w:rFonts w:ascii="Palatino Linotype" w:eastAsia="Palatino Linotype" w:hAnsi="Palatino Linotype" w:cs="Palatino Linotype"/>
          <w:b/>
          <w:sz w:val="22"/>
          <w:szCs w:val="22"/>
        </w:rPr>
        <w:t>Solicitud de Acceso a la Información. El treinta de abril de dos mil veinticinco</w:t>
      </w:r>
      <w:r w:rsidRPr="00B342E2">
        <w:rPr>
          <w:rFonts w:ascii="Palatino Linotype" w:eastAsia="Palatino Linotype" w:hAnsi="Palatino Linotype" w:cs="Palatino Linotype"/>
          <w:sz w:val="22"/>
          <w:szCs w:val="22"/>
        </w:rPr>
        <w:t xml:space="preserve">, </w:t>
      </w:r>
      <w:r w:rsidRPr="00B342E2">
        <w:rPr>
          <w:rFonts w:ascii="Palatino Linotype" w:eastAsia="Palatino Linotype" w:hAnsi="Palatino Linotype" w:cs="Palatino Linotype"/>
          <w:b/>
          <w:sz w:val="22"/>
          <w:szCs w:val="22"/>
        </w:rPr>
        <w:t>LA PARTE</w:t>
      </w:r>
      <w:r w:rsidRPr="00B342E2">
        <w:rPr>
          <w:rFonts w:ascii="Palatino Linotype" w:eastAsia="Palatino Linotype" w:hAnsi="Palatino Linotype" w:cs="Palatino Linotype"/>
          <w:sz w:val="22"/>
          <w:szCs w:val="22"/>
        </w:rPr>
        <w:t xml:space="preserve"> </w:t>
      </w:r>
      <w:r w:rsidRPr="00B342E2">
        <w:rPr>
          <w:rFonts w:ascii="Palatino Linotype" w:eastAsia="Palatino Linotype" w:hAnsi="Palatino Linotype" w:cs="Palatino Linotype"/>
          <w:b/>
          <w:sz w:val="22"/>
          <w:szCs w:val="22"/>
        </w:rPr>
        <w:t>RECURRENTE</w:t>
      </w:r>
      <w:r w:rsidRPr="00B342E2">
        <w:rPr>
          <w:rFonts w:ascii="Palatino Linotype" w:eastAsia="Palatino Linotype" w:hAnsi="Palatino Linotype" w:cs="Palatino Linotype"/>
          <w:sz w:val="22"/>
          <w:szCs w:val="22"/>
        </w:rPr>
        <w:t xml:space="preserve"> formuló solicitud de acceso a información pública a través del </w:t>
      </w:r>
      <w:r w:rsidRPr="00B342E2">
        <w:rPr>
          <w:rFonts w:ascii="Palatino Linotype" w:eastAsia="Palatino Linotype" w:hAnsi="Palatino Linotype" w:cs="Palatino Linotype"/>
          <w:b/>
          <w:sz w:val="22"/>
          <w:szCs w:val="22"/>
        </w:rPr>
        <w:t>SAIMEX</w:t>
      </w:r>
      <w:r w:rsidRPr="00B342E2">
        <w:rPr>
          <w:rFonts w:ascii="Palatino Linotype" w:eastAsia="Palatino Linotype" w:hAnsi="Palatino Linotype" w:cs="Palatino Linotype"/>
          <w:sz w:val="22"/>
          <w:szCs w:val="22"/>
        </w:rPr>
        <w:t>, en la que requirió lo siguiente:</w:t>
      </w:r>
    </w:p>
    <w:p w14:paraId="0BD91668"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223D3C9F" w14:textId="77777777" w:rsidR="00B40301" w:rsidRPr="00B342E2" w:rsidRDefault="00223D29">
      <w:pPr>
        <w:numPr>
          <w:ilvl w:val="0"/>
          <w:numId w:val="2"/>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B342E2">
        <w:rPr>
          <w:rFonts w:ascii="Palatino Linotype" w:eastAsia="Palatino Linotype" w:hAnsi="Palatino Linotype" w:cs="Palatino Linotype"/>
          <w:b/>
          <w:sz w:val="22"/>
          <w:szCs w:val="22"/>
        </w:rPr>
        <w:t>00397/CUAUTIT/IP/2025</w:t>
      </w:r>
    </w:p>
    <w:p w14:paraId="224B5304" w14:textId="77777777" w:rsidR="00B40301" w:rsidRPr="00B342E2" w:rsidRDefault="00223D29">
      <w:pPr>
        <w:spacing w:line="360" w:lineRule="auto"/>
        <w:ind w:left="426" w:right="843"/>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sz w:val="22"/>
          <w:szCs w:val="22"/>
        </w:rPr>
        <w:tab/>
      </w:r>
      <w:r w:rsidRPr="00B342E2">
        <w:rPr>
          <w:rFonts w:ascii="Palatino Linotype" w:eastAsia="Palatino Linotype" w:hAnsi="Palatino Linotype" w:cs="Palatino Linotype"/>
          <w:i/>
          <w:sz w:val="22"/>
          <w:szCs w:val="22"/>
        </w:rPr>
        <w:t>"Por medio de la presente solicitó los organigramas de todas las administración que dependen del gobierno central (presidente), manuales de organización y procedimientos. Todo esto con fundamento en el artículo 8 y 7 constitucional.”</w:t>
      </w:r>
    </w:p>
    <w:p w14:paraId="3EBC7D38" w14:textId="77777777" w:rsidR="00B40301" w:rsidRPr="00B342E2" w:rsidRDefault="00B40301">
      <w:pPr>
        <w:spacing w:line="360" w:lineRule="auto"/>
        <w:ind w:left="567" w:right="843"/>
        <w:jc w:val="both"/>
        <w:rPr>
          <w:rFonts w:ascii="Palatino Linotype" w:eastAsia="Palatino Linotype" w:hAnsi="Palatino Linotype" w:cs="Palatino Linotype"/>
          <w:i/>
          <w:sz w:val="22"/>
          <w:szCs w:val="22"/>
        </w:rPr>
      </w:pPr>
    </w:p>
    <w:p w14:paraId="601CB318"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Modalidad elegida para la entrega de la información:</w:t>
      </w:r>
      <w:r w:rsidRPr="00B342E2">
        <w:rPr>
          <w:rFonts w:ascii="Palatino Linotype" w:eastAsia="Palatino Linotype" w:hAnsi="Palatino Linotype" w:cs="Palatino Linotype"/>
          <w:sz w:val="22"/>
          <w:szCs w:val="22"/>
        </w:rPr>
        <w:t xml:space="preserve"> a través del Sistema de Acceso a la Información Mexiquense (SAIMEX).</w:t>
      </w:r>
    </w:p>
    <w:p w14:paraId="480F932F"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188E4865" w14:textId="77777777" w:rsidR="00B40301" w:rsidRPr="00B342E2" w:rsidRDefault="00223D29">
      <w:pPr>
        <w:widowControl w:val="0"/>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2. Respuesta.</w:t>
      </w:r>
      <w:r w:rsidRPr="00B342E2">
        <w:rPr>
          <w:rFonts w:ascii="Palatino Linotype" w:eastAsia="Palatino Linotype" w:hAnsi="Palatino Linotype" w:cs="Palatino Linotype"/>
          <w:sz w:val="22"/>
          <w:szCs w:val="22"/>
        </w:rPr>
        <w:t xml:space="preserve"> El </w:t>
      </w:r>
      <w:r w:rsidRPr="00B342E2">
        <w:rPr>
          <w:rFonts w:ascii="Palatino Linotype" w:eastAsia="Palatino Linotype" w:hAnsi="Palatino Linotype" w:cs="Palatino Linotype"/>
          <w:b/>
          <w:sz w:val="22"/>
          <w:szCs w:val="22"/>
        </w:rPr>
        <w:t>veintitrés</w:t>
      </w:r>
      <w:r w:rsidRPr="00B342E2">
        <w:rPr>
          <w:rFonts w:ascii="Palatino Linotype" w:eastAsia="Palatino Linotype" w:hAnsi="Palatino Linotype" w:cs="Palatino Linotype"/>
          <w:sz w:val="22"/>
          <w:szCs w:val="22"/>
        </w:rPr>
        <w:t xml:space="preserve"> </w:t>
      </w:r>
      <w:r w:rsidRPr="00B342E2">
        <w:rPr>
          <w:rFonts w:ascii="Palatino Linotype" w:eastAsia="Palatino Linotype" w:hAnsi="Palatino Linotype" w:cs="Palatino Linotype"/>
          <w:b/>
          <w:sz w:val="22"/>
          <w:szCs w:val="22"/>
        </w:rPr>
        <w:t>de mayo de dos mil veinticinco</w:t>
      </w:r>
      <w:r w:rsidRPr="00B342E2">
        <w:rPr>
          <w:rFonts w:ascii="Palatino Linotype" w:eastAsia="Palatino Linotype" w:hAnsi="Palatino Linotype" w:cs="Palatino Linotype"/>
          <w:sz w:val="22"/>
          <w:szCs w:val="22"/>
        </w:rPr>
        <w:t>, el Sujeto Obligado dio respuesta a la solicitud en los siguientes términos:</w:t>
      </w:r>
    </w:p>
    <w:p w14:paraId="257C07C3" w14:textId="77777777" w:rsidR="00B40301" w:rsidRPr="00B342E2" w:rsidRDefault="00B40301">
      <w:pPr>
        <w:widowControl w:val="0"/>
        <w:spacing w:line="360" w:lineRule="auto"/>
        <w:jc w:val="both"/>
        <w:rPr>
          <w:rFonts w:ascii="Palatino Linotype" w:eastAsia="Palatino Linotype" w:hAnsi="Palatino Linotype" w:cs="Palatino Linotype"/>
          <w:sz w:val="22"/>
          <w:szCs w:val="22"/>
        </w:rPr>
      </w:pPr>
    </w:p>
    <w:p w14:paraId="224278BE" w14:textId="77777777" w:rsidR="00B40301" w:rsidRPr="00B342E2" w:rsidRDefault="00223D29">
      <w:pPr>
        <w:widowControl w:val="0"/>
        <w:spacing w:line="360" w:lineRule="auto"/>
        <w:ind w:left="567" w:right="843"/>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1ECDA3" w14:textId="77777777" w:rsidR="00B40301" w:rsidRPr="00B342E2" w:rsidRDefault="00223D29">
      <w:pPr>
        <w:widowControl w:val="0"/>
        <w:spacing w:line="360" w:lineRule="auto"/>
        <w:ind w:left="567" w:right="843"/>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 xml:space="preserve">Por este conducto con fundamento en los artículos 156, 163, 166 primer párrafo de la </w:t>
      </w:r>
      <w:proofErr w:type="spellStart"/>
      <w:r w:rsidRPr="00B342E2">
        <w:rPr>
          <w:rFonts w:ascii="Palatino Linotype" w:eastAsia="Palatino Linotype" w:hAnsi="Palatino Linotype" w:cs="Palatino Linotype"/>
          <w:i/>
          <w:sz w:val="22"/>
          <w:szCs w:val="22"/>
        </w:rPr>
        <w:t>LTAIPEMyM</w:t>
      </w:r>
      <w:proofErr w:type="spellEnd"/>
      <w:r w:rsidRPr="00B342E2">
        <w:rPr>
          <w:rFonts w:ascii="Palatino Linotype" w:eastAsia="Palatino Linotype" w:hAnsi="Palatino Linotype" w:cs="Palatino Linotype"/>
          <w:i/>
          <w:sz w:val="22"/>
          <w:szCs w:val="22"/>
        </w:rPr>
        <w:t xml:space="preserve"> adjunto en archivo(s) por separado en formato digital, la respuesta otorgada por la o las Unidades Administrativas que integran este Sujeto Obligado denominado Ayuntamiento de Cuautitlán a la solicitud de información de mérito.</w:t>
      </w:r>
    </w:p>
    <w:p w14:paraId="17C3E466" w14:textId="77777777" w:rsidR="00B40301" w:rsidRPr="00B342E2" w:rsidRDefault="00223D29">
      <w:pPr>
        <w:widowControl w:val="0"/>
        <w:spacing w:line="360" w:lineRule="auto"/>
        <w:ind w:left="567" w:right="843"/>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ATENTAMENTE</w:t>
      </w:r>
    </w:p>
    <w:p w14:paraId="511DCC09" w14:textId="77777777" w:rsidR="00B40301" w:rsidRPr="00B342E2" w:rsidRDefault="00223D29">
      <w:pPr>
        <w:widowControl w:val="0"/>
        <w:spacing w:line="360" w:lineRule="auto"/>
        <w:ind w:left="567" w:right="843"/>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LIC. MARIA ISABEL CISNEROS MARQUEZ”</w:t>
      </w:r>
    </w:p>
    <w:p w14:paraId="7F294AD6" w14:textId="77777777" w:rsidR="00B40301" w:rsidRPr="00B342E2" w:rsidRDefault="00B40301">
      <w:pPr>
        <w:widowControl w:val="0"/>
        <w:spacing w:line="360" w:lineRule="auto"/>
        <w:ind w:right="843"/>
        <w:jc w:val="both"/>
        <w:rPr>
          <w:rFonts w:ascii="Palatino Linotype" w:eastAsia="Palatino Linotype" w:hAnsi="Palatino Linotype" w:cs="Palatino Linotype"/>
          <w:i/>
          <w:sz w:val="22"/>
          <w:szCs w:val="22"/>
        </w:rPr>
      </w:pPr>
    </w:p>
    <w:p w14:paraId="6E28DE36" w14:textId="77777777" w:rsidR="00B40301" w:rsidRPr="00B342E2" w:rsidRDefault="00223D29">
      <w:pPr>
        <w:widowControl w:val="0"/>
        <w:numPr>
          <w:ilvl w:val="0"/>
          <w:numId w:val="7"/>
        </w:numPr>
        <w:pBdr>
          <w:top w:val="nil"/>
          <w:left w:val="nil"/>
          <w:bottom w:val="nil"/>
          <w:right w:val="nil"/>
          <w:between w:val="nil"/>
        </w:pBdr>
        <w:spacing w:line="360" w:lineRule="auto"/>
        <w:ind w:left="426" w:right="843"/>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El Sujeto Obligado adjuntó el documento electrónico </w:t>
      </w:r>
      <w:proofErr w:type="spellStart"/>
      <w:r w:rsidRPr="00B342E2">
        <w:rPr>
          <w:rFonts w:ascii="Palatino Linotype" w:eastAsia="Palatino Linotype" w:hAnsi="Palatino Linotype" w:cs="Palatino Linotype"/>
          <w:b/>
          <w:sz w:val="22"/>
          <w:szCs w:val="22"/>
        </w:rPr>
        <w:t>Resp</w:t>
      </w:r>
      <w:proofErr w:type="spellEnd"/>
      <w:r w:rsidRPr="00B342E2">
        <w:rPr>
          <w:rFonts w:ascii="Palatino Linotype" w:eastAsia="Palatino Linotype" w:hAnsi="Palatino Linotype" w:cs="Palatino Linotype"/>
          <w:b/>
          <w:sz w:val="22"/>
          <w:szCs w:val="22"/>
        </w:rPr>
        <w:t xml:space="preserve">. sol. 00397 admón.pdf; y, </w:t>
      </w:r>
      <w:proofErr w:type="spellStart"/>
      <w:r w:rsidRPr="00B342E2">
        <w:rPr>
          <w:rFonts w:ascii="Palatino Linotype" w:eastAsia="Palatino Linotype" w:hAnsi="Palatino Linotype" w:cs="Palatino Linotype"/>
          <w:b/>
          <w:sz w:val="22"/>
          <w:szCs w:val="22"/>
        </w:rPr>
        <w:t>Resp</w:t>
      </w:r>
      <w:proofErr w:type="spellEnd"/>
      <w:r w:rsidRPr="00B342E2">
        <w:rPr>
          <w:rFonts w:ascii="Palatino Linotype" w:eastAsia="Palatino Linotype" w:hAnsi="Palatino Linotype" w:cs="Palatino Linotype"/>
          <w:b/>
          <w:sz w:val="22"/>
          <w:szCs w:val="22"/>
        </w:rPr>
        <w:t xml:space="preserve">. sol. 00397 OIC.pdf </w:t>
      </w:r>
      <w:r w:rsidRPr="00B342E2">
        <w:rPr>
          <w:rFonts w:ascii="Palatino Linotype" w:eastAsia="Palatino Linotype" w:hAnsi="Palatino Linotype" w:cs="Palatino Linotype"/>
          <w:sz w:val="22"/>
          <w:szCs w:val="22"/>
        </w:rPr>
        <w:t>cuyo contenido será descrito en el considerando correspondiente.</w:t>
      </w:r>
    </w:p>
    <w:p w14:paraId="30E1C22B" w14:textId="77777777" w:rsidR="00B40301" w:rsidRPr="00B342E2" w:rsidRDefault="00B40301">
      <w:pPr>
        <w:widowControl w:val="0"/>
        <w:pBdr>
          <w:top w:val="nil"/>
          <w:left w:val="nil"/>
          <w:bottom w:val="nil"/>
          <w:right w:val="nil"/>
          <w:between w:val="nil"/>
        </w:pBdr>
        <w:spacing w:line="360" w:lineRule="auto"/>
        <w:ind w:left="426" w:right="843"/>
        <w:jc w:val="both"/>
        <w:rPr>
          <w:rFonts w:ascii="Palatino Linotype" w:eastAsia="Palatino Linotype" w:hAnsi="Palatino Linotype" w:cs="Palatino Linotype"/>
          <w:sz w:val="22"/>
          <w:szCs w:val="22"/>
        </w:rPr>
      </w:pPr>
    </w:p>
    <w:p w14:paraId="5FE2AB89"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 xml:space="preserve">3. Del Recurso de Revisión. </w:t>
      </w:r>
      <w:r w:rsidRPr="00B342E2">
        <w:rPr>
          <w:rFonts w:ascii="Palatino Linotype" w:eastAsia="Palatino Linotype" w:hAnsi="Palatino Linotype" w:cs="Palatino Linotype"/>
          <w:sz w:val="22"/>
          <w:szCs w:val="22"/>
        </w:rPr>
        <w:t>Inconforme con la respuesta del</w:t>
      </w:r>
      <w:r w:rsidRPr="00B342E2">
        <w:rPr>
          <w:rFonts w:ascii="Palatino Linotype" w:eastAsia="Palatino Linotype" w:hAnsi="Palatino Linotype" w:cs="Palatino Linotype"/>
          <w:b/>
          <w:sz w:val="22"/>
          <w:szCs w:val="22"/>
        </w:rPr>
        <w:t xml:space="preserve"> SUJETO OBLIGADO, </w:t>
      </w:r>
      <w:r w:rsidRPr="00B342E2">
        <w:rPr>
          <w:rFonts w:ascii="Palatino Linotype" w:eastAsia="Palatino Linotype" w:hAnsi="Palatino Linotype" w:cs="Palatino Linotype"/>
          <w:sz w:val="22"/>
          <w:szCs w:val="22"/>
        </w:rPr>
        <w:t xml:space="preserve">en </w:t>
      </w:r>
      <w:r w:rsidRPr="00B342E2">
        <w:rPr>
          <w:rFonts w:ascii="Palatino Linotype" w:eastAsia="Palatino Linotype" w:hAnsi="Palatino Linotype" w:cs="Palatino Linotype"/>
          <w:b/>
          <w:sz w:val="22"/>
          <w:szCs w:val="22"/>
        </w:rPr>
        <w:t>veintitrés</w:t>
      </w:r>
      <w:r w:rsidRPr="00B342E2">
        <w:rPr>
          <w:rFonts w:ascii="Palatino Linotype" w:eastAsia="Palatino Linotype" w:hAnsi="Palatino Linotype" w:cs="Palatino Linotype"/>
          <w:sz w:val="22"/>
          <w:szCs w:val="22"/>
        </w:rPr>
        <w:t xml:space="preserve"> </w:t>
      </w:r>
      <w:r w:rsidRPr="00B342E2">
        <w:rPr>
          <w:rFonts w:ascii="Palatino Linotype" w:eastAsia="Palatino Linotype" w:hAnsi="Palatino Linotype" w:cs="Palatino Linotype"/>
          <w:b/>
          <w:sz w:val="22"/>
          <w:szCs w:val="22"/>
        </w:rPr>
        <w:t xml:space="preserve">de mayo de dos mil veinticinco, LA PARTE RECURRENTE </w:t>
      </w:r>
      <w:r w:rsidRPr="00B342E2">
        <w:rPr>
          <w:rFonts w:ascii="Palatino Linotype" w:eastAsia="Palatino Linotype" w:hAnsi="Palatino Linotype" w:cs="Palatino Linotype"/>
          <w:sz w:val="22"/>
          <w:szCs w:val="22"/>
        </w:rPr>
        <w:t xml:space="preserve">interpuso el recurso de revisión, mediante el cual y manifestó lo siguiente: </w:t>
      </w:r>
    </w:p>
    <w:p w14:paraId="15DB7E4A"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2088965B" w14:textId="77777777" w:rsidR="00B40301" w:rsidRPr="00B342E2" w:rsidRDefault="00223D29">
      <w:pPr>
        <w:numPr>
          <w:ilvl w:val="0"/>
          <w:numId w:val="7"/>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z w:val="22"/>
          <w:szCs w:val="22"/>
        </w:rPr>
        <w:t>Acto Impugnado:</w:t>
      </w:r>
      <w:r w:rsidRPr="00B342E2">
        <w:rPr>
          <w:rFonts w:ascii="Palatino Linotype" w:eastAsia="Palatino Linotype" w:hAnsi="Palatino Linotype" w:cs="Palatino Linotype"/>
          <w:i/>
          <w:sz w:val="22"/>
          <w:szCs w:val="22"/>
        </w:rPr>
        <w:t xml:space="preserve"> “Información ilegible (</w:t>
      </w:r>
      <w:proofErr w:type="gramStart"/>
      <w:r w:rsidRPr="00B342E2">
        <w:rPr>
          <w:rFonts w:ascii="Palatino Linotype" w:eastAsia="Palatino Linotype" w:hAnsi="Palatino Linotype" w:cs="Palatino Linotype"/>
          <w:i/>
          <w:sz w:val="22"/>
          <w:szCs w:val="22"/>
        </w:rPr>
        <w:t>organigramas(</w:t>
      </w:r>
      <w:proofErr w:type="gramEnd"/>
      <w:r w:rsidRPr="00B342E2">
        <w:rPr>
          <w:rFonts w:ascii="Palatino Linotype" w:eastAsia="Palatino Linotype" w:hAnsi="Palatino Linotype" w:cs="Palatino Linotype"/>
          <w:i/>
          <w:sz w:val="22"/>
          <w:szCs w:val="22"/>
        </w:rPr>
        <w:t>”.</w:t>
      </w:r>
    </w:p>
    <w:p w14:paraId="32FCE0C0" w14:textId="77777777" w:rsidR="00B40301" w:rsidRPr="00B342E2" w:rsidRDefault="00223D29">
      <w:pPr>
        <w:numPr>
          <w:ilvl w:val="0"/>
          <w:numId w:val="7"/>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z w:val="22"/>
          <w:szCs w:val="22"/>
        </w:rPr>
        <w:t>Motivo de inconformidad:</w:t>
      </w:r>
      <w:r w:rsidRPr="00B342E2">
        <w:rPr>
          <w:rFonts w:ascii="Palatino Linotype" w:eastAsia="Palatino Linotype" w:hAnsi="Palatino Linotype" w:cs="Palatino Linotype"/>
          <w:i/>
          <w:sz w:val="22"/>
          <w:szCs w:val="22"/>
        </w:rPr>
        <w:t xml:space="preserve"> “El organigrama anexado es incomprensible derivado a qué la escala del organigrama no es detallado en la copia”.</w:t>
      </w:r>
    </w:p>
    <w:p w14:paraId="2A46E85D" w14:textId="77777777" w:rsidR="00B40301" w:rsidRPr="00B342E2" w:rsidRDefault="00B40301">
      <w:pPr>
        <w:spacing w:line="360" w:lineRule="auto"/>
        <w:ind w:left="142" w:right="560"/>
        <w:jc w:val="both"/>
        <w:rPr>
          <w:rFonts w:ascii="Palatino Linotype" w:eastAsia="Palatino Linotype" w:hAnsi="Palatino Linotype" w:cs="Palatino Linotype"/>
          <w:i/>
          <w:sz w:val="22"/>
          <w:szCs w:val="22"/>
        </w:rPr>
      </w:pPr>
    </w:p>
    <w:p w14:paraId="7D4CFD9D"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 xml:space="preserve">4. Turno. </w:t>
      </w:r>
      <w:r w:rsidRPr="00B342E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B342E2">
        <w:rPr>
          <w:rFonts w:ascii="Palatino Linotype" w:eastAsia="Palatino Linotype" w:hAnsi="Palatino Linotype" w:cs="Palatino Linotype"/>
          <w:b/>
          <w:sz w:val="22"/>
          <w:szCs w:val="22"/>
        </w:rPr>
        <w:t>05894/INFOEM/IP/RR/2025</w:t>
      </w:r>
      <w:r w:rsidRPr="00B342E2">
        <w:rPr>
          <w:rFonts w:ascii="Palatino Linotype" w:eastAsia="Palatino Linotype" w:hAnsi="Palatino Linotype" w:cs="Palatino Linotype"/>
          <w:sz w:val="22"/>
          <w:szCs w:val="22"/>
        </w:rPr>
        <w:t xml:space="preserve">, se turnó por el sistema electrónico del Instituto de Transparencia, </w:t>
      </w:r>
      <w:r w:rsidRPr="00B342E2">
        <w:rPr>
          <w:rFonts w:ascii="Palatino Linotype" w:eastAsia="Palatino Linotype" w:hAnsi="Palatino Linotype" w:cs="Palatino Linotype"/>
          <w:sz w:val="22"/>
          <w:szCs w:val="22"/>
        </w:rPr>
        <w:lastRenderedPageBreak/>
        <w:t xml:space="preserve">Acceso a la Información Pública y Protección de Datos Personales del Estado de México y Municipios, a la Comisionada </w:t>
      </w:r>
      <w:r w:rsidRPr="00B342E2">
        <w:rPr>
          <w:rFonts w:ascii="Palatino Linotype" w:eastAsia="Palatino Linotype" w:hAnsi="Palatino Linotype" w:cs="Palatino Linotype"/>
          <w:b/>
          <w:sz w:val="22"/>
          <w:szCs w:val="22"/>
        </w:rPr>
        <w:t>Guadalupe Ramírez Peña</w:t>
      </w:r>
      <w:r w:rsidRPr="00B342E2">
        <w:rPr>
          <w:rFonts w:ascii="Palatino Linotype" w:eastAsia="Palatino Linotype" w:hAnsi="Palatino Linotype" w:cs="Palatino Linotype"/>
          <w:sz w:val="22"/>
          <w:szCs w:val="22"/>
        </w:rPr>
        <w:t>, para su análisis, estudio, elaboración del proyecto y presentación ante el Pleno de este Instituto.</w:t>
      </w:r>
    </w:p>
    <w:p w14:paraId="0DAA7B55"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604A12C4" w14:textId="77777777" w:rsidR="00B40301" w:rsidRPr="00B342E2" w:rsidRDefault="00223D29">
      <w:pPr>
        <w:spacing w:line="360" w:lineRule="auto"/>
        <w:jc w:val="both"/>
        <w:rPr>
          <w:rFonts w:ascii="Palatino Linotype" w:eastAsia="Palatino Linotype" w:hAnsi="Palatino Linotype" w:cs="Palatino Linotype"/>
          <w:b/>
          <w:sz w:val="22"/>
          <w:szCs w:val="22"/>
        </w:rPr>
      </w:pPr>
      <w:r w:rsidRPr="00B342E2">
        <w:rPr>
          <w:rFonts w:ascii="Palatino Linotype" w:eastAsia="Palatino Linotype" w:hAnsi="Palatino Linotype" w:cs="Palatino Linotype"/>
          <w:b/>
          <w:sz w:val="22"/>
          <w:szCs w:val="22"/>
        </w:rPr>
        <w:t xml:space="preserve">5. Admisión. </w:t>
      </w:r>
      <w:r w:rsidRPr="00B342E2">
        <w:rPr>
          <w:rFonts w:ascii="Palatino Linotype" w:eastAsia="Palatino Linotype" w:hAnsi="Palatino Linotype" w:cs="Palatino Linotype"/>
          <w:sz w:val="22"/>
          <w:szCs w:val="22"/>
        </w:rPr>
        <w:t xml:space="preserve">El </w:t>
      </w:r>
      <w:r w:rsidRPr="00B342E2">
        <w:rPr>
          <w:rFonts w:ascii="Palatino Linotype" w:eastAsia="Palatino Linotype" w:hAnsi="Palatino Linotype" w:cs="Palatino Linotype"/>
          <w:b/>
          <w:sz w:val="22"/>
          <w:szCs w:val="22"/>
        </w:rPr>
        <w:t>veintiocho</w:t>
      </w:r>
      <w:r w:rsidRPr="00B342E2">
        <w:rPr>
          <w:rFonts w:ascii="Palatino Linotype" w:eastAsia="Palatino Linotype" w:hAnsi="Palatino Linotype" w:cs="Palatino Linotype"/>
          <w:sz w:val="22"/>
          <w:szCs w:val="22"/>
        </w:rPr>
        <w:t xml:space="preserve"> </w:t>
      </w:r>
      <w:r w:rsidRPr="00B342E2">
        <w:rPr>
          <w:rFonts w:ascii="Palatino Linotype" w:eastAsia="Palatino Linotype" w:hAnsi="Palatino Linotype" w:cs="Palatino Linotype"/>
          <w:b/>
          <w:sz w:val="22"/>
          <w:szCs w:val="22"/>
        </w:rPr>
        <w:t>de mayo de dos mil veinticinco</w:t>
      </w:r>
      <w:r w:rsidRPr="00B342E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B342E2">
        <w:rPr>
          <w:rFonts w:ascii="Palatino Linotype" w:eastAsia="Palatino Linotype" w:hAnsi="Palatino Linotype" w:cs="Palatino Linotype"/>
          <w:b/>
          <w:sz w:val="22"/>
          <w:szCs w:val="22"/>
        </w:rPr>
        <w:t>.</w:t>
      </w:r>
    </w:p>
    <w:p w14:paraId="14BECD76" w14:textId="77777777" w:rsidR="00B40301" w:rsidRPr="00B342E2" w:rsidRDefault="00B40301">
      <w:pPr>
        <w:spacing w:line="360" w:lineRule="auto"/>
        <w:jc w:val="both"/>
        <w:rPr>
          <w:rFonts w:ascii="Palatino Linotype" w:eastAsia="Palatino Linotype" w:hAnsi="Palatino Linotype" w:cs="Palatino Linotype"/>
          <w:b/>
          <w:sz w:val="22"/>
          <w:szCs w:val="22"/>
        </w:rPr>
      </w:pPr>
    </w:p>
    <w:p w14:paraId="76DCDCB0"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6. Manifestaciones.</w:t>
      </w:r>
      <w:r w:rsidRPr="00B342E2">
        <w:rPr>
          <w:rFonts w:ascii="Palatino Linotype" w:eastAsia="Palatino Linotype" w:hAnsi="Palatino Linotype" w:cs="Palatino Linotype"/>
          <w:sz w:val="22"/>
          <w:szCs w:val="22"/>
        </w:rPr>
        <w:t xml:space="preserve"> De las constancias que obran en el expediente electrónico del SAIMEX, se advierte que el Sujeto Obligado rindió informe justificado el </w:t>
      </w:r>
      <w:r w:rsidRPr="00B342E2">
        <w:rPr>
          <w:rFonts w:ascii="Palatino Linotype" w:eastAsia="Palatino Linotype" w:hAnsi="Palatino Linotype" w:cs="Palatino Linotype"/>
          <w:b/>
          <w:sz w:val="22"/>
          <w:szCs w:val="22"/>
        </w:rPr>
        <w:t>cinco de junio de dos mil veinticinco</w:t>
      </w:r>
      <w:r w:rsidRPr="00B342E2">
        <w:rPr>
          <w:rFonts w:ascii="Palatino Linotype" w:eastAsia="Palatino Linotype" w:hAnsi="Palatino Linotype" w:cs="Palatino Linotype"/>
          <w:sz w:val="22"/>
          <w:szCs w:val="22"/>
        </w:rPr>
        <w:t xml:space="preserve">, a través del documento electrónico denominado </w:t>
      </w:r>
      <w:proofErr w:type="spellStart"/>
      <w:r w:rsidRPr="00B342E2">
        <w:rPr>
          <w:rFonts w:ascii="Palatino Linotype" w:eastAsia="Palatino Linotype" w:hAnsi="Palatino Linotype" w:cs="Palatino Linotype"/>
          <w:b/>
          <w:sz w:val="22"/>
          <w:szCs w:val="22"/>
        </w:rPr>
        <w:t>rec.</w:t>
      </w:r>
      <w:proofErr w:type="spellEnd"/>
      <w:r w:rsidRPr="00B342E2">
        <w:rPr>
          <w:rFonts w:ascii="Palatino Linotype" w:eastAsia="Palatino Linotype" w:hAnsi="Palatino Linotype" w:cs="Palatino Linotype"/>
          <w:b/>
          <w:sz w:val="22"/>
          <w:szCs w:val="22"/>
        </w:rPr>
        <w:t xml:space="preserve"> </w:t>
      </w:r>
      <w:proofErr w:type="spellStart"/>
      <w:r w:rsidRPr="00B342E2">
        <w:rPr>
          <w:rFonts w:ascii="Palatino Linotype" w:eastAsia="Palatino Linotype" w:hAnsi="Palatino Linotype" w:cs="Palatino Linotype"/>
          <w:b/>
          <w:sz w:val="22"/>
          <w:szCs w:val="22"/>
        </w:rPr>
        <w:t>rev</w:t>
      </w:r>
      <w:proofErr w:type="spellEnd"/>
      <w:r w:rsidRPr="00B342E2">
        <w:rPr>
          <w:rFonts w:ascii="Palatino Linotype" w:eastAsia="Palatino Linotype" w:hAnsi="Palatino Linotype" w:cs="Palatino Linotype"/>
          <w:b/>
          <w:sz w:val="22"/>
          <w:szCs w:val="22"/>
        </w:rPr>
        <w:t xml:space="preserve"> 05894 2025.pdf</w:t>
      </w:r>
      <w:r w:rsidRPr="00B342E2">
        <w:rPr>
          <w:rFonts w:ascii="Palatino Linotype" w:eastAsia="Palatino Linotype" w:hAnsi="Palatino Linotype" w:cs="Palatino Linotype"/>
          <w:sz w:val="22"/>
          <w:szCs w:val="22"/>
        </w:rPr>
        <w:t xml:space="preserve">, a través del cual ratifica la respuesta inicial, refiriendo que proporcionó la información que obra en sus archivos, dicho documento se puso a la vista del Recurrente el </w:t>
      </w:r>
      <w:r w:rsidRPr="00B342E2">
        <w:rPr>
          <w:rFonts w:ascii="Palatino Linotype" w:eastAsia="Palatino Linotype" w:hAnsi="Palatino Linotype" w:cs="Palatino Linotype"/>
          <w:b/>
          <w:sz w:val="22"/>
          <w:szCs w:val="22"/>
        </w:rPr>
        <w:t>trece de agosto de dos mil veinticinco.</w:t>
      </w:r>
    </w:p>
    <w:p w14:paraId="120B4E51"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56C82F00" w14:textId="77777777" w:rsidR="00B40301" w:rsidRPr="00B342E2" w:rsidRDefault="00223D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7. Ampliación de plazo. El trece de agosto de dos mil veinticinco</w:t>
      </w:r>
      <w:r w:rsidRPr="00B342E2">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8BFE7F8" w14:textId="77777777" w:rsidR="00B40301" w:rsidRPr="00B342E2" w:rsidRDefault="00B40301">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532EE2F"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DE859CB"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 </w:t>
      </w:r>
    </w:p>
    <w:p w14:paraId="75C9769E"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w:t>
      </w:r>
      <w:r w:rsidRPr="00B342E2">
        <w:rPr>
          <w:rFonts w:ascii="Palatino Linotype" w:eastAsia="Palatino Linotype" w:hAnsi="Palatino Linotype" w:cs="Palatino Linotype"/>
          <w:sz w:val="22"/>
          <w:szCs w:val="22"/>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14:paraId="4CD87C3D"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 </w:t>
      </w:r>
    </w:p>
    <w:p w14:paraId="28231F48"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73CEF1"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03D6DFD3"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55672F"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1864657F"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E96706F"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4C642E1C" w14:textId="77777777" w:rsidR="00B40301" w:rsidRPr="00B342E2" w:rsidRDefault="00223D29">
      <w:pPr>
        <w:tabs>
          <w:tab w:val="left" w:pos="709"/>
        </w:tabs>
        <w:spacing w:line="360" w:lineRule="auto"/>
        <w:ind w:left="567" w:right="560"/>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a)    Complejidad del asunto:</w:t>
      </w:r>
      <w:r w:rsidRPr="00B342E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3A49D591" w14:textId="77777777" w:rsidR="00B40301" w:rsidRPr="00B342E2" w:rsidRDefault="00223D29">
      <w:pPr>
        <w:tabs>
          <w:tab w:val="left" w:pos="709"/>
        </w:tabs>
        <w:spacing w:line="360" w:lineRule="auto"/>
        <w:ind w:left="567" w:right="560"/>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b)   Actividad Procesal del interesado</w:t>
      </w:r>
      <w:r w:rsidRPr="00B342E2">
        <w:rPr>
          <w:rFonts w:ascii="Palatino Linotype" w:eastAsia="Palatino Linotype" w:hAnsi="Palatino Linotype" w:cs="Palatino Linotype"/>
          <w:sz w:val="22"/>
          <w:szCs w:val="22"/>
        </w:rPr>
        <w:t>: Acciones u omisiones del interesado.</w:t>
      </w:r>
    </w:p>
    <w:p w14:paraId="3D92FD02" w14:textId="77777777" w:rsidR="00B40301" w:rsidRPr="00B342E2" w:rsidRDefault="00223D29">
      <w:pPr>
        <w:tabs>
          <w:tab w:val="left" w:pos="851"/>
        </w:tabs>
        <w:spacing w:line="360" w:lineRule="auto"/>
        <w:ind w:left="567" w:right="560"/>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c)  Conducta de la Autoridad:</w:t>
      </w:r>
      <w:r w:rsidRPr="00B342E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B010DB1" w14:textId="77777777" w:rsidR="00B40301" w:rsidRPr="00B342E2" w:rsidRDefault="00223D29">
      <w:pPr>
        <w:tabs>
          <w:tab w:val="left" w:pos="851"/>
        </w:tabs>
        <w:spacing w:line="360" w:lineRule="auto"/>
        <w:ind w:left="567" w:right="560"/>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d) La afectación generada en la situación jurídica de la persona involucrada en el proceso:</w:t>
      </w:r>
      <w:r w:rsidRPr="00B342E2">
        <w:rPr>
          <w:rFonts w:ascii="Palatino Linotype" w:eastAsia="Palatino Linotype" w:hAnsi="Palatino Linotype" w:cs="Palatino Linotype"/>
          <w:sz w:val="22"/>
          <w:szCs w:val="22"/>
        </w:rPr>
        <w:t xml:space="preserve"> Violación a sus derechos humanos.</w:t>
      </w:r>
    </w:p>
    <w:p w14:paraId="02772296"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2F767B75"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6AFC5D"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 </w:t>
      </w:r>
    </w:p>
    <w:p w14:paraId="766069DA"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B342E2">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B342E2">
        <w:rPr>
          <w:rFonts w:ascii="Palatino Linotype" w:eastAsia="Palatino Linotype" w:hAnsi="Palatino Linotype" w:cs="Palatino Linotype"/>
          <w:sz w:val="22"/>
          <w:szCs w:val="22"/>
        </w:rPr>
        <w:t>, visible en la Gaceta del Seminario Judicial de la Federación con el registro digital 205635.</w:t>
      </w:r>
    </w:p>
    <w:p w14:paraId="6BC9C9F4"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 </w:t>
      </w:r>
    </w:p>
    <w:p w14:paraId="375575ED"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99C84E"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7AA655EA"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A3ADC54"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1F237921" w14:textId="77777777" w:rsidR="00B40301" w:rsidRPr="00B342E2" w:rsidRDefault="00223D29">
      <w:pPr>
        <w:spacing w:line="360" w:lineRule="auto"/>
        <w:ind w:left="567" w:right="560"/>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B342E2">
        <w:rPr>
          <w:rFonts w:ascii="Palatino Linotype" w:eastAsia="Palatino Linotype" w:hAnsi="Palatino Linotype" w:cs="Palatino Linotype"/>
          <w:sz w:val="22"/>
          <w:szCs w:val="22"/>
        </w:rPr>
        <w:t xml:space="preserve"> consultable en el Seminario Judicial de la Federación y su gaceta, con el registro digital 2002351.</w:t>
      </w:r>
    </w:p>
    <w:p w14:paraId="2EEAAF12" w14:textId="77777777" w:rsidR="00B40301" w:rsidRPr="00B342E2" w:rsidRDefault="00223D29">
      <w:pPr>
        <w:spacing w:line="360" w:lineRule="auto"/>
        <w:ind w:left="567" w:right="560"/>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B342E2">
        <w:rPr>
          <w:rFonts w:ascii="Palatino Linotype" w:eastAsia="Palatino Linotype" w:hAnsi="Palatino Linotype" w:cs="Palatino Linotype"/>
          <w:sz w:val="22"/>
          <w:szCs w:val="22"/>
        </w:rPr>
        <w:t xml:space="preserve"> visible en el Seminario Judicial de la Federación y su gaceta, con el registro digital 2002350.</w:t>
      </w:r>
    </w:p>
    <w:p w14:paraId="7C4B1556" w14:textId="77777777" w:rsidR="00B40301" w:rsidRPr="00B342E2" w:rsidRDefault="00B4030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77E6F3D" w14:textId="77777777" w:rsidR="00B40301" w:rsidRPr="00B342E2" w:rsidRDefault="00223D2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787E5FAF" w14:textId="77777777" w:rsidR="00B40301" w:rsidRPr="00B342E2" w:rsidRDefault="00B4030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329A553" w14:textId="77777777" w:rsidR="00B40301" w:rsidRPr="00B342E2" w:rsidRDefault="00223D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7. Cierre de instrucción</w:t>
      </w:r>
      <w:r w:rsidRPr="00B342E2">
        <w:rPr>
          <w:rFonts w:ascii="Palatino Linotype" w:eastAsia="Palatino Linotype" w:hAnsi="Palatino Linotype" w:cs="Palatino Linotype"/>
          <w:sz w:val="22"/>
          <w:szCs w:val="22"/>
        </w:rPr>
        <w:t xml:space="preserve">. En fecha </w:t>
      </w:r>
      <w:r w:rsidR="00852672" w:rsidRPr="00B342E2">
        <w:rPr>
          <w:rFonts w:ascii="Palatino Linotype" w:eastAsia="Palatino Linotype" w:hAnsi="Palatino Linotype" w:cs="Palatino Linotype"/>
          <w:b/>
          <w:sz w:val="22"/>
          <w:szCs w:val="22"/>
        </w:rPr>
        <w:t>diecinueve</w:t>
      </w:r>
      <w:r w:rsidRPr="00B342E2">
        <w:rPr>
          <w:rFonts w:ascii="Palatino Linotype" w:eastAsia="Palatino Linotype" w:hAnsi="Palatino Linotype" w:cs="Palatino Linotype"/>
          <w:b/>
          <w:sz w:val="22"/>
          <w:szCs w:val="22"/>
        </w:rPr>
        <w:t xml:space="preserve"> de agosto de dos mil veinticinco</w:t>
      </w:r>
      <w:r w:rsidRPr="00B342E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w:t>
      </w:r>
      <w:r w:rsidR="00852672" w:rsidRPr="00B342E2">
        <w:rPr>
          <w:rFonts w:ascii="Palatino Linotype" w:eastAsia="Palatino Linotype" w:hAnsi="Palatino Linotype" w:cs="Palatino Linotype"/>
          <w:sz w:val="22"/>
          <w:szCs w:val="22"/>
        </w:rPr>
        <w:t xml:space="preserve"> Estado de México y Municipios, notificado el veinte de agosto de dos mil veinticinco. </w:t>
      </w:r>
    </w:p>
    <w:p w14:paraId="0FB83899" w14:textId="77777777" w:rsidR="00B40301" w:rsidRPr="00B342E2" w:rsidRDefault="00B4030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5FF816"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61BD27CD"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30ACCC13" w14:textId="77777777" w:rsidR="00852672" w:rsidRPr="00B342E2" w:rsidRDefault="00852672">
      <w:pPr>
        <w:spacing w:line="360" w:lineRule="auto"/>
        <w:ind w:right="49"/>
        <w:jc w:val="both"/>
        <w:rPr>
          <w:rFonts w:ascii="Palatino Linotype" w:eastAsia="Palatino Linotype" w:hAnsi="Palatino Linotype" w:cs="Palatino Linotype"/>
          <w:sz w:val="22"/>
          <w:szCs w:val="22"/>
        </w:rPr>
      </w:pPr>
    </w:p>
    <w:p w14:paraId="701DBE41" w14:textId="77777777" w:rsidR="00852672" w:rsidRPr="00B342E2" w:rsidRDefault="00852672">
      <w:pPr>
        <w:spacing w:line="360" w:lineRule="auto"/>
        <w:ind w:right="49"/>
        <w:jc w:val="both"/>
        <w:rPr>
          <w:rFonts w:ascii="Palatino Linotype" w:eastAsia="Palatino Linotype" w:hAnsi="Palatino Linotype" w:cs="Palatino Linotype"/>
          <w:sz w:val="22"/>
          <w:szCs w:val="22"/>
        </w:rPr>
      </w:pPr>
    </w:p>
    <w:p w14:paraId="4018BD26" w14:textId="77777777" w:rsidR="00852672" w:rsidRPr="00B342E2" w:rsidRDefault="00852672">
      <w:pPr>
        <w:spacing w:line="360" w:lineRule="auto"/>
        <w:ind w:right="49"/>
        <w:jc w:val="both"/>
        <w:rPr>
          <w:rFonts w:ascii="Palatino Linotype" w:eastAsia="Palatino Linotype" w:hAnsi="Palatino Linotype" w:cs="Palatino Linotype"/>
          <w:sz w:val="22"/>
          <w:szCs w:val="22"/>
        </w:rPr>
      </w:pPr>
    </w:p>
    <w:p w14:paraId="101D2643" w14:textId="77777777" w:rsidR="00B40301" w:rsidRPr="00B342E2" w:rsidRDefault="00223D29">
      <w:pPr>
        <w:spacing w:line="360" w:lineRule="auto"/>
        <w:ind w:right="49"/>
        <w:jc w:val="center"/>
        <w:rPr>
          <w:rFonts w:ascii="Palatino Linotype" w:eastAsia="Palatino Linotype" w:hAnsi="Palatino Linotype" w:cs="Palatino Linotype"/>
          <w:b/>
          <w:sz w:val="22"/>
          <w:szCs w:val="22"/>
        </w:rPr>
      </w:pPr>
      <w:r w:rsidRPr="00B342E2">
        <w:rPr>
          <w:rFonts w:ascii="Palatino Linotype" w:eastAsia="Palatino Linotype" w:hAnsi="Palatino Linotype" w:cs="Palatino Linotype"/>
          <w:b/>
          <w:sz w:val="22"/>
          <w:szCs w:val="22"/>
        </w:rPr>
        <w:lastRenderedPageBreak/>
        <w:t>II.</w:t>
      </w:r>
      <w:r w:rsidRPr="00B342E2">
        <w:rPr>
          <w:rFonts w:ascii="Palatino Linotype" w:eastAsia="Palatino Linotype" w:hAnsi="Palatino Linotype" w:cs="Palatino Linotype"/>
          <w:b/>
          <w:sz w:val="22"/>
          <w:szCs w:val="22"/>
        </w:rPr>
        <w:tab/>
        <w:t>C O N S I D E R A N D O:</w:t>
      </w:r>
    </w:p>
    <w:p w14:paraId="49518872"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57EC486B"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Primero. Competencia.</w:t>
      </w:r>
      <w:r w:rsidRPr="00B342E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EA303E5" w14:textId="77777777" w:rsidR="00B40301" w:rsidRPr="00B342E2" w:rsidRDefault="00223D29">
      <w:pPr>
        <w:spacing w:before="240" w:after="240"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 xml:space="preserve">Segundo. Oportunidad y Procedibilidad del Recurso de Revisión. </w:t>
      </w:r>
      <w:r w:rsidRPr="00B342E2">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ED9258E" w14:textId="77777777" w:rsidR="00B40301" w:rsidRPr="00B342E2" w:rsidRDefault="00223D29">
      <w:pPr>
        <w:spacing w:before="240" w:after="240"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B82AFB9" w14:textId="77777777" w:rsidR="00B40301" w:rsidRPr="00B342E2" w:rsidRDefault="00223D29">
      <w:pPr>
        <w:spacing w:line="360" w:lineRule="auto"/>
        <w:ind w:left="851" w:right="900"/>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z w:val="22"/>
          <w:szCs w:val="22"/>
        </w:rPr>
        <w:t xml:space="preserve">“Artículo 178. </w:t>
      </w:r>
      <w:r w:rsidRPr="00B342E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F9C1ED9" w14:textId="77777777" w:rsidR="00B40301" w:rsidRPr="00B342E2" w:rsidRDefault="00223D29">
      <w:pPr>
        <w:spacing w:before="240" w:after="240"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B342E2">
        <w:rPr>
          <w:rFonts w:ascii="Palatino Linotype" w:eastAsia="Palatino Linotype" w:hAnsi="Palatino Linotype" w:cs="Palatino Linotype"/>
          <w:b/>
          <w:sz w:val="22"/>
          <w:szCs w:val="22"/>
        </w:rPr>
        <w:t>SUJETO OBLIGADO</w:t>
      </w:r>
      <w:r w:rsidRPr="00B342E2">
        <w:rPr>
          <w:rFonts w:ascii="Palatino Linotype" w:eastAsia="Palatino Linotype" w:hAnsi="Palatino Linotype" w:cs="Palatino Linotype"/>
          <w:sz w:val="22"/>
          <w:szCs w:val="22"/>
        </w:rPr>
        <w:t xml:space="preserve"> remitió la respuesta a la solicitud de información el día </w:t>
      </w:r>
      <w:r w:rsidRPr="00B342E2">
        <w:rPr>
          <w:rFonts w:ascii="Palatino Linotype" w:eastAsia="Palatino Linotype" w:hAnsi="Palatino Linotype" w:cs="Palatino Linotype"/>
          <w:b/>
          <w:sz w:val="22"/>
          <w:szCs w:val="22"/>
        </w:rPr>
        <w:t xml:space="preserve">veintitrés de mayo de dos mil veinticinco, </w:t>
      </w:r>
      <w:r w:rsidRPr="00B342E2">
        <w:rPr>
          <w:rFonts w:ascii="Palatino Linotype" w:eastAsia="Palatino Linotype" w:hAnsi="Palatino Linotype" w:cs="Palatino Linotype"/>
          <w:sz w:val="22"/>
          <w:szCs w:val="22"/>
        </w:rPr>
        <w:t xml:space="preserve">mientras que el recurso de revisión interpuesto por la parte </w:t>
      </w:r>
      <w:r w:rsidRPr="00B342E2">
        <w:rPr>
          <w:rFonts w:ascii="Palatino Linotype" w:eastAsia="Palatino Linotype" w:hAnsi="Palatino Linotype" w:cs="Palatino Linotype"/>
          <w:b/>
          <w:sz w:val="22"/>
          <w:szCs w:val="22"/>
        </w:rPr>
        <w:t>RECURRENTE</w:t>
      </w:r>
      <w:r w:rsidRPr="00B342E2">
        <w:rPr>
          <w:rFonts w:ascii="Palatino Linotype" w:eastAsia="Palatino Linotype" w:hAnsi="Palatino Linotype" w:cs="Palatino Linotype"/>
          <w:sz w:val="22"/>
          <w:szCs w:val="22"/>
        </w:rPr>
        <w:t xml:space="preserve">, se tuvo por presentado el </w:t>
      </w:r>
      <w:r w:rsidRPr="00B342E2">
        <w:rPr>
          <w:rFonts w:ascii="Palatino Linotype" w:eastAsia="Palatino Linotype" w:hAnsi="Palatino Linotype" w:cs="Palatino Linotype"/>
          <w:b/>
          <w:sz w:val="22"/>
          <w:szCs w:val="22"/>
        </w:rPr>
        <w:t>veintitrés de mayo del año dos mil veinticinco</w:t>
      </w:r>
      <w:r w:rsidRPr="00B342E2">
        <w:rPr>
          <w:rFonts w:ascii="Palatino Linotype" w:eastAsia="Palatino Linotype" w:hAnsi="Palatino Linotype" w:cs="Palatino Linotype"/>
          <w:sz w:val="22"/>
          <w:szCs w:val="22"/>
        </w:rPr>
        <w:t>; esto es, el mismo día que se tuvo conocimiento de la respuesta respectivamente.</w:t>
      </w:r>
    </w:p>
    <w:p w14:paraId="23587873" w14:textId="77777777" w:rsidR="00B40301" w:rsidRPr="00B342E2" w:rsidRDefault="00223D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41192F2" w14:textId="77777777" w:rsidR="00B40301" w:rsidRPr="00B342E2" w:rsidRDefault="00223D29">
      <w:pPr>
        <w:pBdr>
          <w:top w:val="nil"/>
          <w:left w:val="nil"/>
          <w:bottom w:val="nil"/>
          <w:right w:val="nil"/>
          <w:between w:val="nil"/>
        </w:pBdr>
        <w:tabs>
          <w:tab w:val="left" w:pos="1418"/>
        </w:tabs>
        <w:spacing w:before="120" w:after="120"/>
        <w:ind w:left="567" w:right="616"/>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B342E2">
        <w:rPr>
          <w:rFonts w:ascii="Palatino Linotype" w:eastAsia="Palatino Linotype" w:hAnsi="Palatino Linotype" w:cs="Palatino Linotype"/>
          <w:i/>
          <w:sz w:val="22"/>
          <w:szCs w:val="22"/>
        </w:rPr>
        <w:t>.</w:t>
      </w:r>
    </w:p>
    <w:p w14:paraId="013F061D" w14:textId="77777777" w:rsidR="00B40301" w:rsidRPr="00B342E2" w:rsidRDefault="00223D29">
      <w:pPr>
        <w:pBdr>
          <w:top w:val="nil"/>
          <w:left w:val="nil"/>
          <w:bottom w:val="nil"/>
          <w:right w:val="nil"/>
          <w:between w:val="nil"/>
        </w:pBdr>
        <w:tabs>
          <w:tab w:val="left" w:pos="1418"/>
        </w:tabs>
        <w:spacing w:before="120" w:after="120"/>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9DA42DA" w14:textId="77777777" w:rsidR="00B40301" w:rsidRPr="00B342E2" w:rsidRDefault="00223D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lastRenderedPageBreak/>
        <w:t>En este sentido, se concluye que el presente recurso de revisión se encuentra dentro de los márgenes temporales previstos en las disposiciones legales referidas.</w:t>
      </w:r>
    </w:p>
    <w:p w14:paraId="75438780" w14:textId="77777777" w:rsidR="00B40301" w:rsidRPr="00B342E2" w:rsidRDefault="00223D29">
      <w:pPr>
        <w:spacing w:before="240" w:after="240"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IX de la ley de la materia, que a la letra dice:</w:t>
      </w:r>
    </w:p>
    <w:p w14:paraId="3AB22ACB" w14:textId="77777777" w:rsidR="00B40301" w:rsidRPr="00B342E2" w:rsidRDefault="00223D29">
      <w:pPr>
        <w:spacing w:line="360" w:lineRule="auto"/>
        <w:ind w:left="851" w:right="1041"/>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w:t>
      </w:r>
      <w:r w:rsidRPr="00B342E2">
        <w:rPr>
          <w:rFonts w:ascii="Palatino Linotype" w:eastAsia="Palatino Linotype" w:hAnsi="Palatino Linotype" w:cs="Palatino Linotype"/>
          <w:b/>
          <w:i/>
          <w:sz w:val="22"/>
          <w:szCs w:val="22"/>
        </w:rPr>
        <w:t xml:space="preserve">Artículo 179. </w:t>
      </w:r>
      <w:r w:rsidRPr="00B342E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02079CC" w14:textId="77777777" w:rsidR="00B40301" w:rsidRPr="00B342E2" w:rsidRDefault="00223D29">
      <w:pPr>
        <w:spacing w:line="360" w:lineRule="auto"/>
        <w:ind w:left="851" w:right="1041"/>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w:t>
      </w:r>
    </w:p>
    <w:p w14:paraId="58ED6EF5" w14:textId="77777777" w:rsidR="00B40301" w:rsidRPr="00B342E2" w:rsidRDefault="00223D29">
      <w:pPr>
        <w:numPr>
          <w:ilvl w:val="0"/>
          <w:numId w:val="3"/>
        </w:numPr>
        <w:pBdr>
          <w:top w:val="nil"/>
          <w:left w:val="nil"/>
          <w:bottom w:val="nil"/>
          <w:right w:val="nil"/>
          <w:between w:val="nil"/>
        </w:pBdr>
        <w:spacing w:line="360" w:lineRule="auto"/>
        <w:ind w:right="1041"/>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 xml:space="preserve">La entrega o puesta a disposición de información en un formato incomprensible y/o no accesible para el solicitante </w:t>
      </w:r>
    </w:p>
    <w:p w14:paraId="27C6A3C4" w14:textId="77777777" w:rsidR="00B40301" w:rsidRPr="00B342E2" w:rsidRDefault="00223D29">
      <w:pPr>
        <w:spacing w:line="360" w:lineRule="auto"/>
        <w:ind w:left="851" w:right="1041"/>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w:t>
      </w:r>
    </w:p>
    <w:p w14:paraId="0A856C39" w14:textId="77777777" w:rsidR="00B40301" w:rsidRPr="00B342E2" w:rsidRDefault="00223D29">
      <w:pPr>
        <w:spacing w:before="240" w:after="240"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 xml:space="preserve">Tercero. Materia de la revisión. </w:t>
      </w:r>
      <w:r w:rsidRPr="00B342E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342E2">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B342E2">
        <w:rPr>
          <w:rFonts w:ascii="Palatino Linotype" w:eastAsia="Palatino Linotype" w:hAnsi="Palatino Linotype" w:cs="Palatino Linotype"/>
          <w:sz w:val="22"/>
          <w:szCs w:val="22"/>
        </w:rPr>
        <w:t xml:space="preserve">de la parte </w:t>
      </w:r>
      <w:r w:rsidRPr="00B342E2">
        <w:rPr>
          <w:rFonts w:ascii="Palatino Linotype" w:eastAsia="Palatino Linotype" w:hAnsi="Palatino Linotype" w:cs="Palatino Linotype"/>
          <w:b/>
          <w:sz w:val="22"/>
          <w:szCs w:val="22"/>
        </w:rPr>
        <w:t>Recurrente</w:t>
      </w:r>
      <w:r w:rsidRPr="00B342E2">
        <w:rPr>
          <w:rFonts w:ascii="Palatino Linotype" w:eastAsia="Palatino Linotype" w:hAnsi="Palatino Linotype" w:cs="Palatino Linotype"/>
          <w:sz w:val="22"/>
          <w:szCs w:val="22"/>
        </w:rPr>
        <w:t>, o en su defecto, en caso de ser procedente, ordenar la entrega de información.</w:t>
      </w:r>
    </w:p>
    <w:p w14:paraId="3B958E44"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 xml:space="preserve">Cuarto. Estudio del asunto. </w:t>
      </w:r>
      <w:r w:rsidRPr="00B342E2">
        <w:rPr>
          <w:rFonts w:ascii="Palatino Linotype" w:eastAsia="Palatino Linotype" w:hAnsi="Palatino Linotype" w:cs="Palatino Linotype"/>
          <w:sz w:val="22"/>
          <w:szCs w:val="22"/>
        </w:rPr>
        <w:t xml:space="preserve">En principio, es conveniente analizar si la respuesta como el informe justificado del </w:t>
      </w:r>
      <w:r w:rsidRPr="00B342E2">
        <w:rPr>
          <w:rFonts w:ascii="Palatino Linotype" w:eastAsia="Palatino Linotype" w:hAnsi="Palatino Linotype" w:cs="Palatino Linotype"/>
          <w:b/>
          <w:sz w:val="22"/>
          <w:szCs w:val="22"/>
        </w:rPr>
        <w:t>SUJETO OBLIGADO</w:t>
      </w:r>
      <w:r w:rsidRPr="00B342E2">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w:t>
      </w:r>
      <w:r w:rsidRPr="00B342E2">
        <w:rPr>
          <w:rFonts w:ascii="Palatino Linotype" w:eastAsia="Palatino Linotype" w:hAnsi="Palatino Linotype" w:cs="Palatino Linotype"/>
          <w:sz w:val="22"/>
          <w:szCs w:val="22"/>
        </w:rPr>
        <w:lastRenderedPageBreak/>
        <w:t>persona, privilegiando el principio de máxima publicidad, como así lo establece dicha determinación, que a continuación se trascribe para un mejor entendimiento:</w:t>
      </w:r>
    </w:p>
    <w:p w14:paraId="737F8C15"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7F2E0978"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w:t>
      </w:r>
      <w:r w:rsidRPr="00B342E2">
        <w:rPr>
          <w:rFonts w:ascii="Palatino Linotype" w:eastAsia="Palatino Linotype" w:hAnsi="Palatino Linotype" w:cs="Palatino Linotype"/>
          <w:b/>
          <w:i/>
          <w:sz w:val="22"/>
          <w:szCs w:val="22"/>
        </w:rPr>
        <w:t>Artículo 4</w:t>
      </w:r>
      <w:r w:rsidRPr="00B342E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2E4CF0"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342E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F4A4EE8"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342E2">
        <w:rPr>
          <w:rFonts w:ascii="Palatino Linotype" w:eastAsia="Palatino Linotype" w:hAnsi="Palatino Linotype" w:cs="Palatino Linotype"/>
          <w:i/>
          <w:sz w:val="22"/>
          <w:szCs w:val="22"/>
        </w:rPr>
        <w:t>.”</w:t>
      </w:r>
    </w:p>
    <w:p w14:paraId="00C1EB35" w14:textId="77777777" w:rsidR="00B40301" w:rsidRPr="00B342E2" w:rsidRDefault="00B40301">
      <w:pPr>
        <w:spacing w:line="276" w:lineRule="auto"/>
        <w:jc w:val="both"/>
        <w:rPr>
          <w:rFonts w:ascii="Palatino Linotype" w:eastAsia="Palatino Linotype" w:hAnsi="Palatino Linotype" w:cs="Palatino Linotype"/>
          <w:sz w:val="22"/>
          <w:szCs w:val="22"/>
        </w:rPr>
      </w:pPr>
    </w:p>
    <w:p w14:paraId="2A690A53"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ABDE33B"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01C2FB95"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z w:val="22"/>
          <w:szCs w:val="22"/>
        </w:rPr>
        <w:t>“Artículo 12.-</w:t>
      </w:r>
      <w:r w:rsidRPr="00B342E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03A343F" w14:textId="77777777" w:rsidR="00B40301" w:rsidRPr="00B342E2" w:rsidRDefault="00B40301">
      <w:pPr>
        <w:spacing w:line="276" w:lineRule="auto"/>
        <w:ind w:left="567" w:right="616"/>
        <w:jc w:val="both"/>
        <w:rPr>
          <w:rFonts w:ascii="Palatino Linotype" w:eastAsia="Palatino Linotype" w:hAnsi="Palatino Linotype" w:cs="Palatino Linotype"/>
          <w:i/>
          <w:sz w:val="22"/>
          <w:szCs w:val="22"/>
        </w:rPr>
      </w:pPr>
    </w:p>
    <w:p w14:paraId="43F31E0E"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B342E2">
        <w:rPr>
          <w:rFonts w:ascii="Palatino Linotype" w:eastAsia="Palatino Linotype" w:hAnsi="Palatino Linotype" w:cs="Palatino Linotype"/>
          <w:i/>
          <w:sz w:val="22"/>
          <w:szCs w:val="22"/>
        </w:rPr>
        <w:t xml:space="preserve">. </w:t>
      </w:r>
      <w:r w:rsidRPr="00B342E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0D4EB05" w14:textId="77777777" w:rsidR="00B40301" w:rsidRPr="00B342E2" w:rsidRDefault="00B40301">
      <w:pPr>
        <w:spacing w:line="360" w:lineRule="auto"/>
        <w:ind w:right="-93"/>
        <w:jc w:val="both"/>
        <w:rPr>
          <w:rFonts w:ascii="Palatino Linotype" w:eastAsia="Palatino Linotype" w:hAnsi="Palatino Linotype" w:cs="Palatino Linotype"/>
          <w:sz w:val="22"/>
          <w:szCs w:val="22"/>
        </w:rPr>
      </w:pPr>
    </w:p>
    <w:p w14:paraId="6348FE93" w14:textId="77777777" w:rsidR="00B40301" w:rsidRPr="00B342E2" w:rsidRDefault="00223D29">
      <w:pPr>
        <w:spacing w:line="360" w:lineRule="auto"/>
        <w:ind w:right="-93"/>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25B2C7E" w14:textId="77777777" w:rsidR="00B40301" w:rsidRPr="00B342E2" w:rsidRDefault="00B40301">
      <w:pPr>
        <w:spacing w:line="360" w:lineRule="auto"/>
        <w:ind w:right="-93"/>
        <w:jc w:val="both"/>
        <w:rPr>
          <w:rFonts w:ascii="Palatino Linotype" w:eastAsia="Palatino Linotype" w:hAnsi="Palatino Linotype" w:cs="Palatino Linotype"/>
          <w:sz w:val="22"/>
          <w:szCs w:val="22"/>
        </w:rPr>
      </w:pPr>
    </w:p>
    <w:p w14:paraId="7EC67E24" w14:textId="77777777" w:rsidR="00B40301" w:rsidRPr="00B342E2" w:rsidRDefault="00223D29">
      <w:pPr>
        <w:spacing w:line="360" w:lineRule="auto"/>
        <w:ind w:right="-93"/>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B342E2">
        <w:rPr>
          <w:rFonts w:ascii="Palatino Linotype" w:eastAsia="Palatino Linotype" w:hAnsi="Palatino Linotype" w:cs="Palatino Linotype"/>
          <w:b/>
          <w:sz w:val="22"/>
          <w:szCs w:val="22"/>
        </w:rPr>
        <w:t xml:space="preserve"> </w:t>
      </w:r>
    </w:p>
    <w:p w14:paraId="1FE216E8" w14:textId="77777777" w:rsidR="00B40301" w:rsidRPr="00B342E2" w:rsidRDefault="00B40301">
      <w:pPr>
        <w:spacing w:line="360" w:lineRule="auto"/>
        <w:jc w:val="both"/>
        <w:rPr>
          <w:rFonts w:ascii="Palatino Linotype" w:eastAsia="Palatino Linotype" w:hAnsi="Palatino Linotype" w:cs="Palatino Linotype"/>
          <w:b/>
          <w:sz w:val="22"/>
          <w:szCs w:val="22"/>
        </w:rPr>
      </w:pPr>
    </w:p>
    <w:p w14:paraId="3F957502" w14:textId="77777777" w:rsidR="00B40301" w:rsidRPr="00B342E2" w:rsidRDefault="00223D29">
      <w:pPr>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w:t>
      </w:r>
      <w:r w:rsidRPr="00B342E2">
        <w:rPr>
          <w:rFonts w:ascii="Palatino Linotype" w:eastAsia="Palatino Linotype" w:hAnsi="Palatino Linotype" w:cs="Palatino Linotype"/>
          <w:b/>
          <w:i/>
          <w:sz w:val="22"/>
          <w:szCs w:val="22"/>
        </w:rPr>
        <w:t>No existe obligación de elaborar documentos ad hoc para atender las solicitudes de acceso a la información.</w:t>
      </w:r>
      <w:r w:rsidRPr="00B342E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3B6A671" w14:textId="77777777" w:rsidR="00B40301" w:rsidRPr="00B342E2" w:rsidRDefault="00B40301">
      <w:pPr>
        <w:spacing w:line="360" w:lineRule="auto"/>
        <w:ind w:right="-93"/>
        <w:jc w:val="both"/>
        <w:rPr>
          <w:rFonts w:ascii="Palatino Linotype" w:eastAsia="Palatino Linotype" w:hAnsi="Palatino Linotype" w:cs="Palatino Linotype"/>
          <w:sz w:val="22"/>
          <w:szCs w:val="22"/>
        </w:rPr>
      </w:pPr>
    </w:p>
    <w:p w14:paraId="711C1949"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B342E2">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5E02F65C"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32B2168B" w14:textId="77777777" w:rsidR="00B40301" w:rsidRPr="00B342E2" w:rsidRDefault="00223D29">
      <w:pPr>
        <w:spacing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179448" w14:textId="77777777" w:rsidR="00B40301" w:rsidRPr="00B342E2" w:rsidRDefault="00B40301">
      <w:pPr>
        <w:spacing w:line="360" w:lineRule="auto"/>
        <w:ind w:right="49"/>
        <w:jc w:val="both"/>
        <w:rPr>
          <w:rFonts w:ascii="Palatino Linotype" w:eastAsia="Palatino Linotype" w:hAnsi="Palatino Linotype" w:cs="Palatino Linotype"/>
          <w:sz w:val="22"/>
          <w:szCs w:val="22"/>
        </w:rPr>
      </w:pPr>
    </w:p>
    <w:p w14:paraId="24A07A6E"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B859392" w14:textId="77777777" w:rsidR="00B40301" w:rsidRPr="00B342E2" w:rsidRDefault="00B40301">
      <w:pPr>
        <w:spacing w:line="360" w:lineRule="auto"/>
        <w:ind w:left="567" w:right="616"/>
        <w:jc w:val="both"/>
        <w:rPr>
          <w:rFonts w:ascii="Palatino Linotype" w:eastAsia="Palatino Linotype" w:hAnsi="Palatino Linotype" w:cs="Palatino Linotype"/>
          <w:i/>
          <w:sz w:val="22"/>
          <w:szCs w:val="22"/>
        </w:rPr>
      </w:pPr>
    </w:p>
    <w:p w14:paraId="0E7B1811" w14:textId="77777777" w:rsidR="00B40301" w:rsidRPr="00B342E2" w:rsidRDefault="00223D29">
      <w:pPr>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w:t>
      </w:r>
      <w:r w:rsidRPr="00B342E2">
        <w:rPr>
          <w:rFonts w:ascii="Palatino Linotype" w:eastAsia="Palatino Linotype" w:hAnsi="Palatino Linotype" w:cs="Palatino Linotype"/>
          <w:b/>
          <w:i/>
          <w:sz w:val="22"/>
          <w:szCs w:val="22"/>
        </w:rPr>
        <w:t xml:space="preserve">Artículo 3. </w:t>
      </w:r>
      <w:r w:rsidRPr="00B342E2">
        <w:rPr>
          <w:rFonts w:ascii="Palatino Linotype" w:eastAsia="Palatino Linotype" w:hAnsi="Palatino Linotype" w:cs="Palatino Linotype"/>
          <w:i/>
          <w:sz w:val="22"/>
          <w:szCs w:val="22"/>
        </w:rPr>
        <w:t>Para los efectos de la presente Ley se entenderá por:</w:t>
      </w:r>
    </w:p>
    <w:p w14:paraId="2356F75B" w14:textId="77777777" w:rsidR="00B40301" w:rsidRPr="00B342E2" w:rsidRDefault="00223D29">
      <w:pPr>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w:t>
      </w:r>
    </w:p>
    <w:p w14:paraId="5A5C13DB" w14:textId="77777777" w:rsidR="00B40301" w:rsidRPr="00B342E2" w:rsidRDefault="00223D29">
      <w:pPr>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z w:val="22"/>
          <w:szCs w:val="22"/>
        </w:rPr>
        <w:t>XI. Documento:</w:t>
      </w:r>
      <w:r w:rsidRPr="00B342E2">
        <w:rPr>
          <w:rFonts w:ascii="Palatino Linotype" w:eastAsia="Palatino Linotype" w:hAnsi="Palatino Linotype" w:cs="Palatino Linotype"/>
          <w:i/>
          <w:sz w:val="22"/>
          <w:szCs w:val="22"/>
        </w:rPr>
        <w:t xml:space="preserve"> Los expedientes, reportes, estudios, actas</w:t>
      </w:r>
      <w:r w:rsidRPr="00B342E2">
        <w:rPr>
          <w:rFonts w:ascii="Palatino Linotype" w:eastAsia="Palatino Linotype" w:hAnsi="Palatino Linotype" w:cs="Palatino Linotype"/>
          <w:b/>
          <w:i/>
          <w:sz w:val="22"/>
          <w:szCs w:val="22"/>
        </w:rPr>
        <w:t>,</w:t>
      </w:r>
      <w:r w:rsidRPr="00B342E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972A26F" w14:textId="77777777" w:rsidR="00B40301" w:rsidRPr="00B342E2" w:rsidRDefault="00B40301">
      <w:pPr>
        <w:spacing w:line="360" w:lineRule="auto"/>
        <w:ind w:left="851" w:right="899"/>
        <w:jc w:val="both"/>
        <w:rPr>
          <w:rFonts w:ascii="Palatino Linotype" w:eastAsia="Palatino Linotype" w:hAnsi="Palatino Linotype" w:cs="Palatino Linotype"/>
          <w:sz w:val="22"/>
          <w:szCs w:val="22"/>
        </w:rPr>
      </w:pPr>
    </w:p>
    <w:p w14:paraId="5DCE490D"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D55190"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0BA6D2FD" w14:textId="77777777" w:rsidR="00B40301" w:rsidRPr="00B342E2" w:rsidRDefault="00223D29">
      <w:pPr>
        <w:ind w:left="567" w:right="616"/>
        <w:jc w:val="both"/>
        <w:rPr>
          <w:rFonts w:ascii="Palatino Linotype" w:eastAsia="Palatino Linotype" w:hAnsi="Palatino Linotype" w:cs="Palatino Linotype"/>
          <w:b/>
          <w:i/>
          <w:sz w:val="22"/>
          <w:szCs w:val="22"/>
        </w:rPr>
      </w:pPr>
      <w:r w:rsidRPr="00B342E2">
        <w:rPr>
          <w:rFonts w:ascii="Palatino Linotype" w:eastAsia="Palatino Linotype" w:hAnsi="Palatino Linotype" w:cs="Palatino Linotype"/>
          <w:b/>
          <w:sz w:val="22"/>
          <w:szCs w:val="22"/>
        </w:rPr>
        <w:t>“</w:t>
      </w:r>
      <w:r w:rsidRPr="00B342E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342E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F8E6F0" w14:textId="77777777" w:rsidR="00B40301" w:rsidRPr="00B342E2" w:rsidRDefault="00223D29">
      <w:pPr>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CC05369" w14:textId="77777777" w:rsidR="00B40301" w:rsidRPr="00B342E2" w:rsidRDefault="00223D29">
      <w:pPr>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94CD542" w14:textId="77777777" w:rsidR="00B40301" w:rsidRPr="00B342E2" w:rsidRDefault="00223D29">
      <w:pPr>
        <w:ind w:left="567" w:right="616"/>
        <w:jc w:val="both"/>
        <w:rPr>
          <w:rFonts w:ascii="Palatino Linotype" w:eastAsia="Palatino Linotype" w:hAnsi="Palatino Linotype" w:cs="Palatino Linotype"/>
          <w:b/>
          <w:i/>
          <w:sz w:val="22"/>
          <w:szCs w:val="22"/>
        </w:rPr>
      </w:pPr>
      <w:r w:rsidRPr="00B342E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39E3765" w14:textId="77777777" w:rsidR="00B40301" w:rsidRPr="00B342E2" w:rsidRDefault="00223D29">
      <w:pPr>
        <w:ind w:left="567" w:right="616"/>
        <w:jc w:val="both"/>
        <w:rPr>
          <w:rFonts w:ascii="Palatino Linotype" w:eastAsia="Palatino Linotype" w:hAnsi="Palatino Linotype" w:cs="Palatino Linotype"/>
          <w:b/>
          <w:i/>
          <w:sz w:val="22"/>
          <w:szCs w:val="22"/>
        </w:rPr>
      </w:pPr>
      <w:r w:rsidRPr="00B342E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7BFDF41" w14:textId="77777777" w:rsidR="00B40301" w:rsidRPr="00B342E2" w:rsidRDefault="00B40301">
      <w:pPr>
        <w:tabs>
          <w:tab w:val="left" w:pos="8647"/>
        </w:tabs>
        <w:spacing w:line="360" w:lineRule="auto"/>
        <w:jc w:val="both"/>
        <w:rPr>
          <w:rFonts w:ascii="Palatino Linotype" w:eastAsia="Palatino Linotype" w:hAnsi="Palatino Linotype" w:cs="Palatino Linotype"/>
          <w:b/>
          <w:sz w:val="22"/>
          <w:szCs w:val="22"/>
        </w:rPr>
      </w:pPr>
    </w:p>
    <w:p w14:paraId="56E497FB" w14:textId="77777777" w:rsidR="00B40301" w:rsidRPr="00B342E2" w:rsidRDefault="00223D29">
      <w:pPr>
        <w:spacing w:after="240" w:line="360" w:lineRule="auto"/>
        <w:jc w:val="both"/>
        <w:rPr>
          <w:rFonts w:ascii="Palatino Linotype" w:eastAsia="Palatino Linotype" w:hAnsi="Palatino Linotype" w:cs="Palatino Linotype"/>
          <w:b/>
          <w:sz w:val="22"/>
          <w:szCs w:val="22"/>
        </w:rPr>
      </w:pPr>
      <w:r w:rsidRPr="00B342E2">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B342E2">
        <w:rPr>
          <w:rFonts w:ascii="Palatino Linotype" w:eastAsia="Palatino Linotype" w:hAnsi="Palatino Linotype" w:cs="Palatino Linotype"/>
          <w:b/>
          <w:sz w:val="22"/>
          <w:szCs w:val="22"/>
        </w:rPr>
        <w:t>Ayuntamiento de Cuautitlán lo siguiente:</w:t>
      </w:r>
    </w:p>
    <w:p w14:paraId="1AA74A15" w14:textId="77777777" w:rsidR="00B40301" w:rsidRPr="00B342E2" w:rsidRDefault="00223D29">
      <w:pPr>
        <w:numPr>
          <w:ilvl w:val="0"/>
          <w:numId w:val="7"/>
        </w:numPr>
        <w:pBdr>
          <w:top w:val="nil"/>
          <w:left w:val="nil"/>
          <w:bottom w:val="nil"/>
          <w:right w:val="nil"/>
          <w:between w:val="nil"/>
        </w:pBdr>
        <w:spacing w:line="360" w:lineRule="auto"/>
        <w:ind w:right="843"/>
        <w:jc w:val="both"/>
        <w:rPr>
          <w:rFonts w:ascii="Palatino Linotype" w:eastAsia="Palatino Linotype" w:hAnsi="Palatino Linotype" w:cs="Palatino Linotype"/>
          <w:b/>
          <w:sz w:val="22"/>
          <w:szCs w:val="22"/>
        </w:rPr>
      </w:pPr>
      <w:r w:rsidRPr="00B342E2">
        <w:rPr>
          <w:rFonts w:ascii="Palatino Linotype" w:eastAsia="Palatino Linotype" w:hAnsi="Palatino Linotype" w:cs="Palatino Linotype"/>
          <w:b/>
          <w:sz w:val="22"/>
          <w:szCs w:val="22"/>
        </w:rPr>
        <w:t>Organigramas de todas las administración que dependen del gobierno central; y</w:t>
      </w:r>
    </w:p>
    <w:p w14:paraId="1ED1CF90" w14:textId="77777777" w:rsidR="00B40301" w:rsidRPr="00B342E2" w:rsidRDefault="00223D29">
      <w:pPr>
        <w:numPr>
          <w:ilvl w:val="0"/>
          <w:numId w:val="7"/>
        </w:numPr>
        <w:pBdr>
          <w:top w:val="nil"/>
          <w:left w:val="nil"/>
          <w:bottom w:val="nil"/>
          <w:right w:val="nil"/>
          <w:between w:val="nil"/>
        </w:pBdr>
        <w:spacing w:line="360" w:lineRule="auto"/>
        <w:ind w:right="843"/>
        <w:jc w:val="both"/>
        <w:rPr>
          <w:rFonts w:ascii="Palatino Linotype" w:eastAsia="Palatino Linotype" w:hAnsi="Palatino Linotype" w:cs="Palatino Linotype"/>
          <w:b/>
          <w:sz w:val="22"/>
          <w:szCs w:val="22"/>
        </w:rPr>
      </w:pPr>
      <w:r w:rsidRPr="00B342E2">
        <w:rPr>
          <w:rFonts w:ascii="Palatino Linotype" w:eastAsia="Palatino Linotype" w:hAnsi="Palatino Linotype" w:cs="Palatino Linotype"/>
          <w:b/>
          <w:sz w:val="22"/>
          <w:szCs w:val="22"/>
        </w:rPr>
        <w:t>Manuales de Organización y Procedimientos.</w:t>
      </w:r>
    </w:p>
    <w:p w14:paraId="7214892C" w14:textId="77777777" w:rsidR="00B40301" w:rsidRPr="00B342E2" w:rsidRDefault="00B40301">
      <w:pPr>
        <w:ind w:left="567" w:right="843"/>
        <w:jc w:val="both"/>
        <w:rPr>
          <w:rFonts w:ascii="Palatino Linotype" w:eastAsia="Palatino Linotype" w:hAnsi="Palatino Linotype" w:cs="Palatino Linotype"/>
          <w:i/>
          <w:sz w:val="22"/>
          <w:szCs w:val="22"/>
        </w:rPr>
      </w:pPr>
    </w:p>
    <w:p w14:paraId="18DF503A" w14:textId="77777777" w:rsidR="00B40301" w:rsidRPr="00B342E2" w:rsidRDefault="00223D29">
      <w:pPr>
        <w:spacing w:line="360" w:lineRule="auto"/>
        <w:ind w:right="843"/>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lastRenderedPageBreak/>
        <w:t>El Sujeto Obligado, a través de su respuesta entregó los siguientes documentos electrónicos:</w:t>
      </w:r>
    </w:p>
    <w:p w14:paraId="4A1582A2" w14:textId="77777777" w:rsidR="00B40301" w:rsidRPr="00B342E2" w:rsidRDefault="00223D29">
      <w:pPr>
        <w:numPr>
          <w:ilvl w:val="0"/>
          <w:numId w:val="5"/>
        </w:numPr>
        <w:pBdr>
          <w:top w:val="nil"/>
          <w:left w:val="nil"/>
          <w:bottom w:val="nil"/>
          <w:right w:val="nil"/>
          <w:between w:val="nil"/>
        </w:pBdr>
        <w:spacing w:line="360" w:lineRule="auto"/>
        <w:ind w:left="284" w:right="843"/>
        <w:jc w:val="both"/>
        <w:rPr>
          <w:rFonts w:ascii="Palatino Linotype" w:eastAsia="Palatino Linotype" w:hAnsi="Palatino Linotype" w:cs="Palatino Linotype"/>
          <w:sz w:val="22"/>
          <w:szCs w:val="22"/>
        </w:rPr>
      </w:pPr>
      <w:proofErr w:type="spellStart"/>
      <w:r w:rsidRPr="00B342E2">
        <w:rPr>
          <w:rFonts w:ascii="Palatino Linotype" w:eastAsia="Palatino Linotype" w:hAnsi="Palatino Linotype" w:cs="Palatino Linotype"/>
          <w:b/>
          <w:sz w:val="22"/>
          <w:szCs w:val="22"/>
        </w:rPr>
        <w:t>Resp</w:t>
      </w:r>
      <w:proofErr w:type="spellEnd"/>
      <w:r w:rsidRPr="00B342E2">
        <w:rPr>
          <w:rFonts w:ascii="Palatino Linotype" w:eastAsia="Palatino Linotype" w:hAnsi="Palatino Linotype" w:cs="Palatino Linotype"/>
          <w:b/>
          <w:sz w:val="22"/>
          <w:szCs w:val="22"/>
        </w:rPr>
        <w:t>. sol. 00397 admón.pdf</w:t>
      </w:r>
      <w:r w:rsidRPr="00B342E2">
        <w:rPr>
          <w:rFonts w:ascii="Palatino Linotype" w:eastAsia="Palatino Linotype" w:hAnsi="Palatino Linotype" w:cs="Palatino Linotype"/>
          <w:sz w:val="22"/>
          <w:szCs w:val="22"/>
        </w:rPr>
        <w:t>: Contiene los siguientes oficios:</w:t>
      </w:r>
    </w:p>
    <w:p w14:paraId="36415838" w14:textId="77777777" w:rsidR="00B40301" w:rsidRPr="00B342E2" w:rsidRDefault="00223D29">
      <w:pPr>
        <w:numPr>
          <w:ilvl w:val="0"/>
          <w:numId w:val="4"/>
        </w:numPr>
        <w:pBdr>
          <w:top w:val="nil"/>
          <w:left w:val="nil"/>
          <w:bottom w:val="nil"/>
          <w:right w:val="nil"/>
          <w:between w:val="nil"/>
        </w:pBdr>
        <w:spacing w:line="360" w:lineRule="auto"/>
        <w:ind w:right="843"/>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Oficio ST/</w:t>
      </w:r>
      <w:proofErr w:type="spellStart"/>
      <w:r w:rsidRPr="00B342E2">
        <w:rPr>
          <w:rFonts w:ascii="Palatino Linotype" w:eastAsia="Palatino Linotype" w:hAnsi="Palatino Linotype" w:cs="Palatino Linotype"/>
          <w:sz w:val="22"/>
          <w:szCs w:val="22"/>
        </w:rPr>
        <w:t>CGDyMR</w:t>
      </w:r>
      <w:proofErr w:type="spellEnd"/>
      <w:r w:rsidRPr="00B342E2">
        <w:rPr>
          <w:rFonts w:ascii="Palatino Linotype" w:eastAsia="Palatino Linotype" w:hAnsi="Palatino Linotype" w:cs="Palatino Linotype"/>
          <w:sz w:val="22"/>
          <w:szCs w:val="22"/>
        </w:rPr>
        <w:t xml:space="preserve">/UT/0788/2025 suscrito por el Titular de la Unidad de Transparencia mediante el cual le requiere a la Directora de Administración que de atención a la solicitud.  </w:t>
      </w:r>
    </w:p>
    <w:p w14:paraId="03E22E3F" w14:textId="77777777" w:rsidR="00B40301" w:rsidRPr="00B342E2" w:rsidRDefault="00223D29">
      <w:pPr>
        <w:numPr>
          <w:ilvl w:val="0"/>
          <w:numId w:val="4"/>
        </w:numPr>
        <w:pBdr>
          <w:top w:val="nil"/>
          <w:left w:val="nil"/>
          <w:bottom w:val="nil"/>
          <w:right w:val="nil"/>
          <w:between w:val="nil"/>
        </w:pBdr>
        <w:spacing w:line="360" w:lineRule="auto"/>
        <w:ind w:right="843"/>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Oficio DA/1335/2025 suscrito por la Directora de Administración mediante el cual refiere que remite el organigrama; mientras que de los manuales de administración indica que se encuentra imposibilitado para proporcionar la información, por no ser la encargada de llevar a cabo los mencionados.</w:t>
      </w:r>
    </w:p>
    <w:p w14:paraId="1714C875" w14:textId="77777777" w:rsidR="00B40301" w:rsidRPr="00B342E2" w:rsidRDefault="00223D29">
      <w:pPr>
        <w:numPr>
          <w:ilvl w:val="0"/>
          <w:numId w:val="4"/>
        </w:numPr>
        <w:pBdr>
          <w:top w:val="nil"/>
          <w:left w:val="nil"/>
          <w:bottom w:val="nil"/>
          <w:right w:val="nil"/>
          <w:between w:val="nil"/>
        </w:pBdr>
        <w:spacing w:line="360" w:lineRule="auto"/>
        <w:ind w:right="843"/>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Contiene el organigrama de la administración pública municipal.</w:t>
      </w:r>
    </w:p>
    <w:p w14:paraId="135AF25E" w14:textId="77777777" w:rsidR="00B40301" w:rsidRPr="00B342E2" w:rsidRDefault="00223D29">
      <w:pPr>
        <w:numPr>
          <w:ilvl w:val="0"/>
          <w:numId w:val="5"/>
        </w:numPr>
        <w:pBdr>
          <w:top w:val="nil"/>
          <w:left w:val="nil"/>
          <w:bottom w:val="nil"/>
          <w:right w:val="nil"/>
          <w:between w:val="nil"/>
        </w:pBdr>
        <w:spacing w:line="360" w:lineRule="auto"/>
        <w:ind w:left="426" w:right="843"/>
        <w:jc w:val="both"/>
        <w:rPr>
          <w:rFonts w:ascii="Palatino Linotype" w:eastAsia="Palatino Linotype" w:hAnsi="Palatino Linotype" w:cs="Palatino Linotype"/>
          <w:sz w:val="22"/>
          <w:szCs w:val="22"/>
        </w:rPr>
      </w:pPr>
      <w:proofErr w:type="spellStart"/>
      <w:r w:rsidRPr="00B342E2">
        <w:rPr>
          <w:rFonts w:ascii="Palatino Linotype" w:eastAsia="Palatino Linotype" w:hAnsi="Palatino Linotype" w:cs="Palatino Linotype"/>
          <w:b/>
          <w:sz w:val="22"/>
          <w:szCs w:val="22"/>
        </w:rPr>
        <w:t>Resp</w:t>
      </w:r>
      <w:proofErr w:type="spellEnd"/>
      <w:r w:rsidRPr="00B342E2">
        <w:rPr>
          <w:rFonts w:ascii="Palatino Linotype" w:eastAsia="Palatino Linotype" w:hAnsi="Palatino Linotype" w:cs="Palatino Linotype"/>
          <w:b/>
          <w:sz w:val="22"/>
          <w:szCs w:val="22"/>
        </w:rPr>
        <w:t>. sol. 00397 OIC.pdf</w:t>
      </w:r>
      <w:r w:rsidRPr="00B342E2">
        <w:rPr>
          <w:rFonts w:ascii="Palatino Linotype" w:eastAsia="Palatino Linotype" w:hAnsi="Palatino Linotype" w:cs="Palatino Linotype"/>
          <w:sz w:val="22"/>
          <w:szCs w:val="22"/>
        </w:rPr>
        <w:t xml:space="preserve"> Contiene los siguientes oficios:</w:t>
      </w:r>
    </w:p>
    <w:p w14:paraId="2310CD07" w14:textId="77777777" w:rsidR="00B40301" w:rsidRPr="00B342E2" w:rsidRDefault="00223D29">
      <w:pPr>
        <w:numPr>
          <w:ilvl w:val="0"/>
          <w:numId w:val="6"/>
        </w:numPr>
        <w:pBdr>
          <w:top w:val="nil"/>
          <w:left w:val="nil"/>
          <w:bottom w:val="nil"/>
          <w:right w:val="nil"/>
          <w:between w:val="nil"/>
        </w:pBdr>
        <w:spacing w:line="360" w:lineRule="auto"/>
        <w:ind w:right="843"/>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Oficio ST/</w:t>
      </w:r>
      <w:proofErr w:type="spellStart"/>
      <w:r w:rsidRPr="00B342E2">
        <w:rPr>
          <w:rFonts w:ascii="Palatino Linotype" w:eastAsia="Palatino Linotype" w:hAnsi="Palatino Linotype" w:cs="Palatino Linotype"/>
          <w:sz w:val="22"/>
          <w:szCs w:val="22"/>
        </w:rPr>
        <w:t>CGDyMR</w:t>
      </w:r>
      <w:proofErr w:type="spellEnd"/>
      <w:r w:rsidRPr="00B342E2">
        <w:rPr>
          <w:rFonts w:ascii="Palatino Linotype" w:eastAsia="Palatino Linotype" w:hAnsi="Palatino Linotype" w:cs="Palatino Linotype"/>
          <w:sz w:val="22"/>
          <w:szCs w:val="22"/>
        </w:rPr>
        <w:t>/UT/0789/2025 suscrito por el Titular de la Unidad de Transparencia mediante el cual le requiere al Titular del Órgano Interno de Control;</w:t>
      </w:r>
    </w:p>
    <w:p w14:paraId="569646F4" w14:textId="77777777" w:rsidR="00B40301" w:rsidRPr="00B342E2" w:rsidRDefault="00223D29">
      <w:pPr>
        <w:numPr>
          <w:ilvl w:val="0"/>
          <w:numId w:val="6"/>
        </w:numPr>
        <w:pBdr>
          <w:top w:val="nil"/>
          <w:left w:val="nil"/>
          <w:bottom w:val="nil"/>
          <w:right w:val="nil"/>
          <w:between w:val="nil"/>
        </w:pBdr>
        <w:spacing w:line="360" w:lineRule="auto"/>
        <w:ind w:right="843"/>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Oficio suscrito por el Titular del Órgano Interno de Control mediante el cual refiere que los Manuales de Organización y Procedimientos se encuentran en proceso de elaboración.  </w:t>
      </w:r>
    </w:p>
    <w:p w14:paraId="5E2CEE6F" w14:textId="77777777" w:rsidR="00B40301" w:rsidRPr="00B342E2" w:rsidRDefault="00B40301">
      <w:pPr>
        <w:rPr>
          <w:rFonts w:ascii="Palatino Linotype" w:eastAsia="Palatino Linotype" w:hAnsi="Palatino Linotype" w:cs="Palatino Linotype"/>
          <w:sz w:val="22"/>
          <w:szCs w:val="22"/>
        </w:rPr>
      </w:pPr>
    </w:p>
    <w:p w14:paraId="7CC3F276" w14:textId="77777777" w:rsidR="00B40301" w:rsidRPr="00B342E2" w:rsidRDefault="00223D29">
      <w:pPr>
        <w:spacing w:line="360" w:lineRule="auto"/>
        <w:ind w:right="-7"/>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Derivado de la respuesta emitida por el Sujeto Obligado, el Recurrente se inconformó por la ilegibilidad del organigrama.</w:t>
      </w:r>
    </w:p>
    <w:p w14:paraId="0439866B" w14:textId="77777777" w:rsidR="00B40301" w:rsidRPr="00B342E2" w:rsidRDefault="00B40301">
      <w:pPr>
        <w:spacing w:line="360" w:lineRule="auto"/>
        <w:ind w:right="-7"/>
        <w:jc w:val="both"/>
        <w:rPr>
          <w:rFonts w:ascii="Palatino Linotype" w:eastAsia="Palatino Linotype" w:hAnsi="Palatino Linotype" w:cs="Palatino Linotype"/>
          <w:sz w:val="22"/>
          <w:szCs w:val="22"/>
        </w:rPr>
      </w:pPr>
    </w:p>
    <w:p w14:paraId="2DE65990" w14:textId="77777777" w:rsidR="00B40301" w:rsidRPr="00B342E2" w:rsidRDefault="00223D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Del agravio del particular, se aprecia que se inconforma únicamente por la ilegibilidad del organigrama, es decir, no mostró agravio por el resto de información, en consecuencia, debe declararse atendidos dos los requerimientos. Sirve de Apoyo a lo anterior, por analogía la Tesis </w:t>
      </w:r>
      <w:r w:rsidRPr="00B342E2">
        <w:rPr>
          <w:rFonts w:ascii="Palatino Linotype" w:eastAsia="Palatino Linotype" w:hAnsi="Palatino Linotype" w:cs="Palatino Linotype"/>
          <w:sz w:val="22"/>
          <w:szCs w:val="22"/>
        </w:rPr>
        <w:lastRenderedPageBreak/>
        <w:t>Jurisprudencial Número 3ª./J.7/91, Publicada en el Semanario Judicial de la Federación y su Gaceta bajo el número de registro 174,177, que establece lo siguiente:</w:t>
      </w:r>
    </w:p>
    <w:p w14:paraId="7906C6F8" w14:textId="77777777" w:rsidR="00B40301" w:rsidRPr="00B342E2" w:rsidRDefault="00B4030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0C1A3F" w14:textId="77777777" w:rsidR="00B40301" w:rsidRPr="00B342E2" w:rsidRDefault="00223D29">
      <w:pPr>
        <w:ind w:left="851" w:right="900"/>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z w:val="22"/>
          <w:szCs w:val="22"/>
        </w:rPr>
        <w:t xml:space="preserve">“REVISIÓN EN AMPARO. LOS RESOLUTIVOS NO COMBATIDOS DEBEN DECLARARSE FIRMES. </w:t>
      </w:r>
      <w:r w:rsidRPr="00B342E2">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F57A9FF" w14:textId="77777777" w:rsidR="00B40301" w:rsidRPr="00B342E2" w:rsidRDefault="00B40301">
      <w:pPr>
        <w:ind w:left="851" w:right="900"/>
        <w:jc w:val="both"/>
        <w:rPr>
          <w:rFonts w:ascii="Palatino Linotype" w:eastAsia="Palatino Linotype" w:hAnsi="Palatino Linotype" w:cs="Palatino Linotype"/>
          <w:i/>
          <w:sz w:val="22"/>
          <w:szCs w:val="22"/>
        </w:rPr>
      </w:pPr>
    </w:p>
    <w:p w14:paraId="51215D93" w14:textId="77777777" w:rsidR="00B40301" w:rsidRPr="00B342E2" w:rsidRDefault="00223D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080FA440" w14:textId="77777777" w:rsidR="00B40301" w:rsidRPr="00B342E2" w:rsidRDefault="00B4030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1CE88A" w14:textId="77777777" w:rsidR="00B40301" w:rsidRPr="00B342E2" w:rsidRDefault="00223D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7F11E64C" w14:textId="77777777" w:rsidR="00B40301" w:rsidRPr="00B342E2" w:rsidRDefault="00B40301">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6CBCEE96" w14:textId="77777777" w:rsidR="00B40301" w:rsidRPr="00B342E2" w:rsidRDefault="00223D29">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mallCaps/>
          <w:sz w:val="22"/>
          <w:szCs w:val="22"/>
        </w:rPr>
        <w:t xml:space="preserve">“ACTOS CONSENTIDOS. SON LOS QUE NO SE IMPUGNAN MEDIANTE EL RECURSO IDÓNEO. </w:t>
      </w:r>
      <w:r w:rsidRPr="00B342E2">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19EFCC" w14:textId="77777777" w:rsidR="00B40301" w:rsidRPr="00B342E2" w:rsidRDefault="00B4030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112FF7" w14:textId="77777777" w:rsidR="00B40301" w:rsidRPr="00B342E2" w:rsidRDefault="00223D2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lastRenderedPageBreak/>
        <w:t>Por lo expuesto, el presente asunto se limitará a analizar lo relativo la ilegibilidad del organigrama remitido en respuesta.</w:t>
      </w:r>
    </w:p>
    <w:p w14:paraId="1369DBD1" w14:textId="77777777" w:rsidR="00B40301" w:rsidRPr="00B342E2" w:rsidRDefault="00B4030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F22A688" w14:textId="77777777" w:rsidR="00B40301" w:rsidRPr="00B342E2" w:rsidRDefault="00223D2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Previo al análisis, es de referir que el Titular de la Unidad de Transparencia turnó la solicitud a la Dirección de Administración, que de acuerdo al Bando Municipal tiene atribuciones de conocer las unidades administrativas que integran la administración pública municipal, así como el personal que las integra, siguiendo con ello el procedimiento para la atención a las solicitudes de acceso a la información, establecido en los artículos 151, 160, 162, 163, 164, 165 y 166, de la Ley de Transparencia y Acceso a la Información Pública del Estado de México y Municipios: </w:t>
      </w:r>
    </w:p>
    <w:p w14:paraId="4F5BA5CB" w14:textId="77777777" w:rsidR="00B40301" w:rsidRPr="00B342E2" w:rsidRDefault="00B4030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9F4364A" w14:textId="77777777" w:rsidR="00B40301" w:rsidRPr="00B342E2" w:rsidRDefault="00223D29">
      <w:pPr>
        <w:spacing w:after="240" w:line="360" w:lineRule="auto"/>
        <w:ind w:left="284"/>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8D36AAE" w14:textId="77777777" w:rsidR="00B40301" w:rsidRPr="00B342E2" w:rsidRDefault="00223D29">
      <w:pPr>
        <w:spacing w:after="240" w:line="360" w:lineRule="auto"/>
        <w:ind w:left="284"/>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61B07F15" w14:textId="77777777" w:rsidR="00B40301" w:rsidRPr="00B342E2" w:rsidRDefault="00223D29">
      <w:pPr>
        <w:spacing w:after="240" w:line="360" w:lineRule="auto"/>
        <w:ind w:left="284"/>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4B083BCB" w14:textId="77777777" w:rsidR="00B40301" w:rsidRPr="00B342E2" w:rsidRDefault="00223D29">
      <w:pPr>
        <w:spacing w:after="240" w:line="360" w:lineRule="auto"/>
        <w:ind w:left="284"/>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w:t>
      </w:r>
      <w:r w:rsidRPr="00B342E2">
        <w:rPr>
          <w:rFonts w:ascii="Palatino Linotype" w:eastAsia="Palatino Linotype" w:hAnsi="Palatino Linotype" w:cs="Palatino Linotype"/>
          <w:sz w:val="22"/>
          <w:szCs w:val="22"/>
        </w:rPr>
        <w:lastRenderedPageBreak/>
        <w:t xml:space="preserve">razonable de la documentación solicitada, con el fin de que proporcionen las expresiones documentales que se encuentren en sus archivos o que estén constreñidos a elaborar; </w:t>
      </w:r>
    </w:p>
    <w:p w14:paraId="15EABB8E" w14:textId="77777777" w:rsidR="00B40301" w:rsidRPr="00B342E2" w:rsidRDefault="00223D29">
      <w:pPr>
        <w:spacing w:after="240" w:line="360" w:lineRule="auto"/>
        <w:ind w:left="284"/>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692A0422" w14:textId="77777777" w:rsidR="00B40301" w:rsidRPr="00B342E2" w:rsidRDefault="00223D29">
      <w:pPr>
        <w:spacing w:after="240" w:line="360" w:lineRule="auto"/>
        <w:ind w:left="284"/>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0BED8C7C" w14:textId="77777777" w:rsidR="00B40301" w:rsidRPr="00B342E2" w:rsidRDefault="00223D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En este orden de ideas, se reitera que la Unidad de Transparencia turnó la solicitud de información a la Dirección de Administración, la cual cuenta con atribuciones para generar, administrar o poseer la información requerida respecto al organigrama, conforme a lo que establece el Bando Municipal Vigente, con lo que se acreditó que se realizó una correcta búsqueda exhaustiva y razonable de la información.</w:t>
      </w:r>
    </w:p>
    <w:p w14:paraId="33331563"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49C8547A"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A efecto de robustecer la fuente obligacional del Sujeto Obligado, es necesario traer a contexto la Ley Orgánica Municipal del Estado de México, normatividad que es de interés público y tiene por objeto regular las bases para la integración y organización del territorio, población, gobierno y administración pública municipal. </w:t>
      </w:r>
    </w:p>
    <w:p w14:paraId="255D9A2C" w14:textId="77777777" w:rsidR="00B40301" w:rsidRPr="00B342E2" w:rsidRDefault="00B40301">
      <w:pPr>
        <w:spacing w:line="360" w:lineRule="auto"/>
        <w:jc w:val="both"/>
        <w:rPr>
          <w:rFonts w:ascii="Palatino Linotype" w:eastAsia="Palatino Linotype" w:hAnsi="Palatino Linotype" w:cs="Palatino Linotype"/>
          <w:sz w:val="22"/>
          <w:szCs w:val="22"/>
        </w:rPr>
      </w:pPr>
    </w:p>
    <w:p w14:paraId="12F05943" w14:textId="77777777" w:rsidR="00B40301" w:rsidRPr="00B342E2" w:rsidRDefault="00223D29">
      <w:pPr>
        <w:spacing w:after="240"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lastRenderedPageBreak/>
        <w:t>Dicho ordenamiento legal citado, establece en los artículos 31, fracción IX; y el artículo 123, lo siguiente:</w:t>
      </w:r>
    </w:p>
    <w:p w14:paraId="299D1990" w14:textId="77777777" w:rsidR="00B40301" w:rsidRPr="00B342E2" w:rsidRDefault="00223D29">
      <w:pPr>
        <w:spacing w:line="276" w:lineRule="auto"/>
        <w:ind w:left="567" w:right="616"/>
        <w:jc w:val="center"/>
        <w:rPr>
          <w:rFonts w:ascii="Palatino Linotype" w:eastAsia="Palatino Linotype" w:hAnsi="Palatino Linotype" w:cs="Palatino Linotype"/>
          <w:b/>
          <w:i/>
          <w:sz w:val="22"/>
          <w:szCs w:val="22"/>
        </w:rPr>
      </w:pPr>
      <w:r w:rsidRPr="00B342E2">
        <w:rPr>
          <w:rFonts w:ascii="Palatino Linotype" w:eastAsia="Palatino Linotype" w:hAnsi="Palatino Linotype" w:cs="Palatino Linotype"/>
          <w:b/>
          <w:i/>
          <w:sz w:val="22"/>
          <w:szCs w:val="22"/>
        </w:rPr>
        <w:t>CAPITULO TERCERO</w:t>
      </w:r>
    </w:p>
    <w:p w14:paraId="0AEA61F6" w14:textId="77777777" w:rsidR="00B40301" w:rsidRPr="00B342E2" w:rsidRDefault="00223D29">
      <w:pPr>
        <w:spacing w:line="276" w:lineRule="auto"/>
        <w:ind w:left="567" w:right="616"/>
        <w:jc w:val="center"/>
        <w:rPr>
          <w:rFonts w:ascii="Palatino Linotype" w:eastAsia="Palatino Linotype" w:hAnsi="Palatino Linotype" w:cs="Palatino Linotype"/>
          <w:b/>
          <w:i/>
          <w:sz w:val="22"/>
          <w:szCs w:val="22"/>
        </w:rPr>
      </w:pPr>
      <w:r w:rsidRPr="00B342E2">
        <w:rPr>
          <w:rFonts w:ascii="Palatino Linotype" w:eastAsia="Palatino Linotype" w:hAnsi="Palatino Linotype" w:cs="Palatino Linotype"/>
          <w:b/>
          <w:i/>
          <w:sz w:val="22"/>
          <w:szCs w:val="22"/>
        </w:rPr>
        <w:t>ATRIBUCIONES DE LOS AYUNTAMIENTOS</w:t>
      </w:r>
    </w:p>
    <w:p w14:paraId="5CBCDA21"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Artículo 31.- Son atribuciones de los ayuntamientos:</w:t>
      </w:r>
    </w:p>
    <w:p w14:paraId="540913EE"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w:t>
      </w:r>
    </w:p>
    <w:p w14:paraId="7B4E7988"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IX. Crear las unidades administrativas necesarias para el adecuado funcionamiento de la administración pública municipal y para la eficaz prestación de los servicios públicos;</w:t>
      </w:r>
    </w:p>
    <w:p w14:paraId="0C996213"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w:t>
      </w:r>
    </w:p>
    <w:p w14:paraId="73543C8E" w14:textId="77777777" w:rsidR="00B40301" w:rsidRPr="00B342E2" w:rsidRDefault="00B40301">
      <w:pPr>
        <w:spacing w:after="240" w:line="360" w:lineRule="auto"/>
        <w:ind w:right="49"/>
        <w:jc w:val="both"/>
        <w:rPr>
          <w:rFonts w:ascii="Palatino Linotype" w:eastAsia="Palatino Linotype" w:hAnsi="Palatino Linotype" w:cs="Palatino Linotype"/>
          <w:sz w:val="22"/>
          <w:szCs w:val="22"/>
        </w:rPr>
      </w:pPr>
    </w:p>
    <w:p w14:paraId="01A402A2" w14:textId="77777777" w:rsidR="00B40301" w:rsidRPr="00B342E2" w:rsidRDefault="00223D29">
      <w:pPr>
        <w:spacing w:after="240"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Si bien, se tiene la facultad de crear las unidades administrativas necesarias para el correcto funcionamiento, también lo es que de acuerdo al artículo 92, fracción II, de la Ley de Transparencia y Acceso a la Información Pública del Estado de México y Municipios, se tiene la obligación de hacer público el documento donde consten todas las unidades administrativas, documento conocido como organigrama; se inserta contenido del dispositivo legal:</w:t>
      </w:r>
    </w:p>
    <w:p w14:paraId="0C05BBD3" w14:textId="77777777" w:rsidR="00B40301" w:rsidRPr="00B342E2" w:rsidRDefault="00223D29">
      <w:pPr>
        <w:spacing w:line="276" w:lineRule="auto"/>
        <w:ind w:left="567" w:right="616"/>
        <w:jc w:val="center"/>
        <w:rPr>
          <w:rFonts w:ascii="Palatino Linotype" w:eastAsia="Palatino Linotype" w:hAnsi="Palatino Linotype" w:cs="Palatino Linotype"/>
          <w:b/>
          <w:i/>
          <w:sz w:val="22"/>
          <w:szCs w:val="22"/>
        </w:rPr>
      </w:pPr>
      <w:r w:rsidRPr="00B342E2">
        <w:rPr>
          <w:rFonts w:ascii="Palatino Linotype" w:eastAsia="Palatino Linotype" w:hAnsi="Palatino Linotype" w:cs="Palatino Linotype"/>
          <w:b/>
          <w:i/>
          <w:sz w:val="22"/>
          <w:szCs w:val="22"/>
        </w:rPr>
        <w:t>Capítulo II</w:t>
      </w:r>
    </w:p>
    <w:p w14:paraId="53033F41" w14:textId="77777777" w:rsidR="00B40301" w:rsidRPr="00B342E2" w:rsidRDefault="00223D29">
      <w:pPr>
        <w:spacing w:line="276" w:lineRule="auto"/>
        <w:ind w:left="567" w:right="616"/>
        <w:jc w:val="center"/>
        <w:rPr>
          <w:rFonts w:ascii="Palatino Linotype" w:eastAsia="Palatino Linotype" w:hAnsi="Palatino Linotype" w:cs="Palatino Linotype"/>
          <w:b/>
          <w:i/>
          <w:sz w:val="22"/>
          <w:szCs w:val="22"/>
        </w:rPr>
      </w:pPr>
      <w:r w:rsidRPr="00B342E2">
        <w:rPr>
          <w:rFonts w:ascii="Palatino Linotype" w:eastAsia="Palatino Linotype" w:hAnsi="Palatino Linotype" w:cs="Palatino Linotype"/>
          <w:b/>
          <w:i/>
          <w:sz w:val="22"/>
          <w:szCs w:val="22"/>
        </w:rPr>
        <w:t>De las Obligaciones de Transparencia Comunes</w:t>
      </w:r>
    </w:p>
    <w:p w14:paraId="3E9E8F65"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EFF1B4" w14:textId="77777777" w:rsidR="00B40301" w:rsidRPr="00B342E2" w:rsidRDefault="00223D29">
      <w:pPr>
        <w:spacing w:line="276" w:lineRule="auto"/>
        <w:ind w:left="567" w:right="616"/>
        <w:jc w:val="both"/>
        <w:rPr>
          <w:rFonts w:ascii="Palatino Linotype" w:eastAsia="Palatino Linotype" w:hAnsi="Palatino Linotype" w:cs="Palatino Linotype"/>
          <w:i/>
          <w:sz w:val="20"/>
          <w:szCs w:val="20"/>
        </w:rPr>
      </w:pPr>
      <w:r w:rsidRPr="00B342E2">
        <w:rPr>
          <w:rFonts w:ascii="Palatino Linotype" w:eastAsia="Palatino Linotype" w:hAnsi="Palatino Linotype" w:cs="Palatino Linotype"/>
          <w:i/>
          <w:sz w:val="22"/>
          <w:szCs w:val="22"/>
        </w:rPr>
        <w:t>…</w:t>
      </w:r>
    </w:p>
    <w:p w14:paraId="07186255" w14:textId="77777777" w:rsidR="00B40301" w:rsidRPr="00B342E2" w:rsidRDefault="00223D29">
      <w:pPr>
        <w:spacing w:line="276" w:lineRule="auto"/>
        <w:ind w:left="567" w:right="616"/>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b/>
          <w:i/>
          <w:sz w:val="22"/>
          <w:szCs w:val="22"/>
        </w:rPr>
        <w:t>II. Su estructura orgánica completa</w:t>
      </w:r>
      <w:r w:rsidRPr="00B342E2">
        <w:rPr>
          <w:rFonts w:ascii="Palatino Linotype" w:eastAsia="Palatino Linotype" w:hAnsi="Palatino Linotype" w:cs="Palatino Linotype"/>
          <w:i/>
          <w:sz w:val="22"/>
          <w:szCs w:val="22"/>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D81057C" w14:textId="77777777" w:rsidR="00B40301" w:rsidRPr="00B342E2" w:rsidRDefault="00223D29">
      <w:pPr>
        <w:spacing w:after="240" w:line="360" w:lineRule="auto"/>
        <w:ind w:left="567" w:right="616"/>
        <w:jc w:val="both"/>
        <w:rPr>
          <w:rFonts w:ascii="Palatino Linotype" w:eastAsia="Palatino Linotype" w:hAnsi="Palatino Linotype" w:cs="Palatino Linotype"/>
          <w:i/>
          <w:sz w:val="20"/>
          <w:szCs w:val="20"/>
        </w:rPr>
      </w:pPr>
      <w:r w:rsidRPr="00B342E2">
        <w:rPr>
          <w:rFonts w:ascii="Palatino Linotype" w:eastAsia="Palatino Linotype" w:hAnsi="Palatino Linotype" w:cs="Palatino Linotype"/>
          <w:i/>
          <w:sz w:val="22"/>
          <w:szCs w:val="22"/>
        </w:rPr>
        <w:t>…</w:t>
      </w:r>
    </w:p>
    <w:p w14:paraId="69BC3F22" w14:textId="77777777" w:rsidR="00B40301" w:rsidRPr="00B342E2" w:rsidRDefault="00223D29">
      <w:pPr>
        <w:spacing w:after="240"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lastRenderedPageBreak/>
        <w:t>Es así que, la información relativa a la estructura orgánica u organigrama corresponde a obligaciones de transparencia común, ya que permite conocer todas y cada una de las unidades administrativas que integran al Sujeto Obligado.</w:t>
      </w:r>
    </w:p>
    <w:p w14:paraId="75CEFA6D" w14:textId="77777777" w:rsidR="00B40301" w:rsidRPr="00B342E2" w:rsidRDefault="00223D29">
      <w:pPr>
        <w:spacing w:after="240"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Dicho lo anterior, es de recordar que el Sujeto Obligado entregó la siguiente información:</w:t>
      </w:r>
    </w:p>
    <w:p w14:paraId="206A2A33" w14:textId="77777777" w:rsidR="00B40301" w:rsidRPr="00B342E2" w:rsidRDefault="00B40301">
      <w:pPr>
        <w:spacing w:after="240" w:line="360" w:lineRule="auto"/>
        <w:ind w:right="49"/>
        <w:jc w:val="both"/>
        <w:rPr>
          <w:rFonts w:ascii="Palatino Linotype" w:eastAsia="Palatino Linotype" w:hAnsi="Palatino Linotype" w:cs="Palatino Linotype"/>
          <w:sz w:val="22"/>
          <w:szCs w:val="22"/>
        </w:rPr>
      </w:pPr>
    </w:p>
    <w:p w14:paraId="23E1B115" w14:textId="77777777" w:rsidR="00B40301" w:rsidRPr="00B342E2" w:rsidRDefault="00223D29">
      <w:pPr>
        <w:spacing w:after="240" w:line="360" w:lineRule="auto"/>
        <w:ind w:right="49"/>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noProof/>
          <w:sz w:val="22"/>
          <w:szCs w:val="22"/>
        </w:rPr>
        <w:drawing>
          <wp:inline distT="0" distB="0" distL="0" distR="0" wp14:anchorId="07D3E23C" wp14:editId="669ADC21">
            <wp:extent cx="5756275" cy="2695575"/>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6275" cy="2695575"/>
                    </a:xfrm>
                    <a:prstGeom prst="rect">
                      <a:avLst/>
                    </a:prstGeom>
                    <a:ln/>
                  </pic:spPr>
                </pic:pic>
              </a:graphicData>
            </a:graphic>
          </wp:inline>
        </w:drawing>
      </w:r>
    </w:p>
    <w:p w14:paraId="24534234" w14:textId="77777777" w:rsidR="00B40301" w:rsidRPr="00B342E2" w:rsidRDefault="00223D2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 Tal y como se aprecia, la información proporcionada corresponde con la información que requirió el particular; sin embargo, como lo señaló la parte </w:t>
      </w:r>
      <w:r w:rsidRPr="00B342E2">
        <w:rPr>
          <w:rFonts w:ascii="Palatino Linotype" w:eastAsia="Palatino Linotype" w:hAnsi="Palatino Linotype" w:cs="Palatino Linotype"/>
          <w:b/>
          <w:sz w:val="22"/>
          <w:szCs w:val="22"/>
        </w:rPr>
        <w:t>Recurrente</w:t>
      </w:r>
      <w:r w:rsidRPr="00B342E2">
        <w:rPr>
          <w:rFonts w:ascii="Palatino Linotype" w:eastAsia="Palatino Linotype" w:hAnsi="Palatino Linotype" w:cs="Palatino Linotype"/>
          <w:sz w:val="22"/>
          <w:szCs w:val="22"/>
        </w:rPr>
        <w:t>, la información resulta ilegible, impidiendo que se conozca a detalle la información que contiene, es decir, no se advierte el nombre de todas las unidades administrativas que integran la estructura orgánica del Ayuntamiento.</w:t>
      </w:r>
    </w:p>
    <w:p w14:paraId="291F9AFC" w14:textId="77777777" w:rsidR="00B40301" w:rsidRPr="00B342E2" w:rsidRDefault="00223D29">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Bajo ese tenor no se pasa por alto que el hacer entrega de un documento cuya información se encuentre ilegible, deja en incertidumbre al particular, violentando con su respuesta el Derecho de Acceso a la Información. </w:t>
      </w:r>
    </w:p>
    <w:p w14:paraId="3C898412" w14:textId="77777777" w:rsidR="00B40301" w:rsidRPr="00B342E2" w:rsidRDefault="00223D29">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lastRenderedPageBreak/>
        <w:t xml:space="preserve">Es decir, la información documental que entregue el </w:t>
      </w:r>
      <w:r w:rsidRPr="00B342E2">
        <w:rPr>
          <w:rFonts w:ascii="Palatino Linotype" w:eastAsia="Palatino Linotype" w:hAnsi="Palatino Linotype" w:cs="Palatino Linotype"/>
          <w:b/>
          <w:sz w:val="22"/>
          <w:szCs w:val="22"/>
        </w:rPr>
        <w:t>SUJETO OBLIGADO</w:t>
      </w:r>
      <w:r w:rsidRPr="00B342E2">
        <w:rPr>
          <w:rFonts w:ascii="Palatino Linotype" w:eastAsia="Palatino Linotype" w:hAnsi="Palatino Linotype" w:cs="Palatino Linotype"/>
          <w:sz w:val="22"/>
          <w:szCs w:val="22"/>
        </w:rPr>
        <w:t xml:space="preserve"> debe ser clara, entendible y legible, esto con la finalidad de que pueda ser verificada la información contenida en los documentos proporcionados, ya que de lo contrario se incumple el principio de accesibilidad, lo que constituye una restricción indirecta al Derecho de Acceso a la Información Pública.</w:t>
      </w:r>
    </w:p>
    <w:p w14:paraId="029C8E2B" w14:textId="77777777" w:rsidR="00B40301" w:rsidRPr="00B342E2" w:rsidRDefault="00223D29">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Sirve de apoyo a lo anterior como criterio orientador la tesis número II. 1°. C.T. 55 C, publicada en el Semanario Judicial de la Federación y su Gaceta bajo el número de3 registro 201,412, que a la letra dice:</w:t>
      </w:r>
    </w:p>
    <w:p w14:paraId="4B06C31D" w14:textId="77777777" w:rsidR="00B40301" w:rsidRPr="00B342E2" w:rsidRDefault="00223D29">
      <w:pPr>
        <w:ind w:left="851" w:right="851"/>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w:t>
      </w:r>
      <w:r w:rsidRPr="00B342E2">
        <w:rPr>
          <w:rFonts w:ascii="Palatino Linotype" w:eastAsia="Palatino Linotype" w:hAnsi="Palatino Linotype" w:cs="Palatino Linotype"/>
          <w:b/>
          <w:i/>
          <w:sz w:val="22"/>
          <w:szCs w:val="22"/>
        </w:rPr>
        <w:t>COTEJO DE COPIAS FOTOSTÁTICAS ILEGIBLES. AL NO SER POSIBLE CONSTATAR SU AUTENTICIDAD ES INÚTIL E INTRASCENDENTE SU PERFECCIONAMIENTO, POR LO QUE LA JUNTA ESTÁ IMPEDIDA PARA ORDENAR SU DESAHOGO.</w:t>
      </w:r>
      <w:r w:rsidRPr="00B342E2">
        <w:rPr>
          <w:rFonts w:ascii="Palatino Linotype" w:eastAsia="Palatino Linotype" w:hAnsi="Palatino Linotype" w:cs="Palatino Linotype"/>
          <w:i/>
          <w:sz w:val="22"/>
          <w:szCs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Trabajo.”(Sic)</w:t>
      </w:r>
    </w:p>
    <w:p w14:paraId="5D7811EB" w14:textId="77777777" w:rsidR="00B40301" w:rsidRPr="00B342E2" w:rsidRDefault="00223D29">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 xml:space="preserve">En conclusión, el </w:t>
      </w:r>
      <w:r w:rsidRPr="00B342E2">
        <w:rPr>
          <w:rFonts w:ascii="Palatino Linotype" w:eastAsia="Palatino Linotype" w:hAnsi="Palatino Linotype" w:cs="Palatino Linotype"/>
          <w:b/>
          <w:sz w:val="22"/>
          <w:szCs w:val="22"/>
        </w:rPr>
        <w:t>SUJETO OBLIGADO</w:t>
      </w:r>
      <w:r w:rsidRPr="00B342E2">
        <w:rPr>
          <w:rFonts w:ascii="Palatino Linotype" w:eastAsia="Palatino Linotype" w:hAnsi="Palatino Linotype" w:cs="Palatino Linotype"/>
          <w:sz w:val="22"/>
          <w:szCs w:val="22"/>
        </w:rPr>
        <w:t xml:space="preserve"> al momento en que dé respuesta a cualquier solicitud de acceso a la información deberá revisar y verificar que la documentación que remitió en su respuesta resulte legible y completa, para que este Instituto tenga por satisfecho el derecho de acceso a la información ejercido por la parte </w:t>
      </w:r>
      <w:r w:rsidRPr="00B342E2">
        <w:rPr>
          <w:rFonts w:ascii="Palatino Linotype" w:eastAsia="Palatino Linotype" w:hAnsi="Palatino Linotype" w:cs="Palatino Linotype"/>
          <w:b/>
          <w:sz w:val="22"/>
          <w:szCs w:val="22"/>
        </w:rPr>
        <w:t>RECURRENTE</w:t>
      </w:r>
      <w:r w:rsidRPr="00B342E2">
        <w:rPr>
          <w:rFonts w:ascii="Palatino Linotype" w:eastAsia="Palatino Linotype" w:hAnsi="Palatino Linotype" w:cs="Palatino Linotype"/>
          <w:sz w:val="22"/>
          <w:szCs w:val="22"/>
        </w:rPr>
        <w:t>.</w:t>
      </w:r>
    </w:p>
    <w:p w14:paraId="625441CE" w14:textId="77777777" w:rsidR="00B40301" w:rsidRPr="00B342E2" w:rsidRDefault="00223D29">
      <w:pPr>
        <w:spacing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lastRenderedPageBreak/>
        <w:t xml:space="preserve">Ahora bien y toda vez que la inconformidad de la parte </w:t>
      </w:r>
      <w:r w:rsidRPr="00B342E2">
        <w:rPr>
          <w:rFonts w:ascii="Palatino Linotype" w:eastAsia="Palatino Linotype" w:hAnsi="Palatino Linotype" w:cs="Palatino Linotype"/>
          <w:b/>
          <w:sz w:val="22"/>
          <w:szCs w:val="22"/>
        </w:rPr>
        <w:t>RECURRENTE,</w:t>
      </w:r>
      <w:r w:rsidRPr="00B342E2">
        <w:rPr>
          <w:rFonts w:ascii="Palatino Linotype" w:eastAsia="Palatino Linotype" w:hAnsi="Palatino Linotype" w:cs="Palatino Linotype"/>
          <w:sz w:val="22"/>
          <w:szCs w:val="22"/>
        </w:rPr>
        <w:t xml:space="preserve"> versa sobre que la información entregada resulta ilegible, es que resulta necesario señalar lo que dispone el artículo 11 de la Ley de la Materia, que señala:</w:t>
      </w:r>
    </w:p>
    <w:p w14:paraId="556D6915" w14:textId="77777777" w:rsidR="00B40301" w:rsidRPr="00B342E2" w:rsidRDefault="00223D29">
      <w:pPr>
        <w:spacing w:before="240" w:after="240"/>
        <w:ind w:left="851" w:right="900"/>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61651E06" w14:textId="77777777" w:rsidR="00B40301" w:rsidRPr="00B342E2" w:rsidRDefault="00223D29">
      <w:pPr>
        <w:spacing w:before="240" w:after="240"/>
        <w:ind w:left="851" w:right="900"/>
        <w:jc w:val="both"/>
        <w:rPr>
          <w:rFonts w:ascii="Palatino Linotype" w:eastAsia="Palatino Linotype" w:hAnsi="Palatino Linotype" w:cs="Palatino Linotype"/>
          <w:i/>
          <w:sz w:val="22"/>
          <w:szCs w:val="22"/>
        </w:rPr>
      </w:pPr>
      <w:r w:rsidRPr="00B342E2">
        <w:rPr>
          <w:rFonts w:ascii="Palatino Linotype" w:eastAsia="Palatino Linotype" w:hAnsi="Palatino Linotype" w:cs="Palatino Linotype"/>
          <w:i/>
          <w:sz w:val="22"/>
          <w:szCs w:val="22"/>
        </w:rPr>
        <w:t xml:space="preserve">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w:t>
      </w:r>
    </w:p>
    <w:p w14:paraId="7F3DAC62" w14:textId="77777777" w:rsidR="00B40301" w:rsidRPr="00B342E2" w:rsidRDefault="00223D2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1" w:name="_heading=h.bkvt6cvt4yv7" w:colFirst="0" w:colLast="0"/>
      <w:bookmarkEnd w:id="1"/>
      <w:r w:rsidRPr="00B342E2">
        <w:rPr>
          <w:rFonts w:ascii="Palatino Linotype" w:eastAsia="Palatino Linotype" w:hAnsi="Palatino Linotype" w:cs="Palatino Linotype"/>
          <w:sz w:val="22"/>
          <w:szCs w:val="22"/>
        </w:rPr>
        <w:t xml:space="preserve">Por lo que, hasta este punto, resultan fundados los motivos o razones de inconformidad hechos valer por la parte </w:t>
      </w:r>
      <w:r w:rsidRPr="00B342E2">
        <w:rPr>
          <w:rFonts w:ascii="Palatino Linotype" w:eastAsia="Palatino Linotype" w:hAnsi="Palatino Linotype" w:cs="Palatino Linotype"/>
          <w:b/>
          <w:sz w:val="22"/>
          <w:szCs w:val="22"/>
        </w:rPr>
        <w:t>Recurrente</w:t>
      </w:r>
      <w:r w:rsidRPr="00B342E2">
        <w:rPr>
          <w:rFonts w:ascii="Palatino Linotype" w:eastAsia="Palatino Linotype" w:hAnsi="Palatino Linotype" w:cs="Palatino Linotype"/>
          <w:sz w:val="22"/>
          <w:szCs w:val="22"/>
        </w:rPr>
        <w:t>. En consecuencia, se ORDENA al Ayuntamiento de Cuautitlán entregar el organigrama proporcio</w:t>
      </w:r>
      <w:r w:rsidR="00A463CC" w:rsidRPr="00B342E2">
        <w:rPr>
          <w:rFonts w:ascii="Palatino Linotype" w:eastAsia="Palatino Linotype" w:hAnsi="Palatino Linotype" w:cs="Palatino Linotype"/>
          <w:sz w:val="22"/>
          <w:szCs w:val="22"/>
        </w:rPr>
        <w:t xml:space="preserve">nado en respuesta  la solicitud, correctamente digitalizado. </w:t>
      </w:r>
    </w:p>
    <w:p w14:paraId="7C0B347E" w14:textId="77777777" w:rsidR="00B40301" w:rsidRPr="00B342E2" w:rsidRDefault="00223D29">
      <w:pPr>
        <w:spacing w:before="240" w:after="240"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54E9C094" w14:textId="77777777" w:rsidR="00B40301" w:rsidRPr="00B342E2" w:rsidRDefault="00223D29">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B342E2">
        <w:rPr>
          <w:rFonts w:ascii="Palatino Linotype" w:eastAsia="Palatino Linotype" w:hAnsi="Palatino Linotype" w:cs="Palatino Linotype"/>
          <w:b/>
          <w:sz w:val="22"/>
          <w:szCs w:val="22"/>
        </w:rPr>
        <w:t>R E S U E L V E:</w:t>
      </w:r>
    </w:p>
    <w:p w14:paraId="268DE2E1" w14:textId="77777777" w:rsidR="00B40301" w:rsidRPr="00B342E2" w:rsidRDefault="00223D29">
      <w:pPr>
        <w:spacing w:before="240" w:after="240" w:line="360" w:lineRule="auto"/>
        <w:jc w:val="both"/>
        <w:rPr>
          <w:rFonts w:ascii="Palatino Linotype" w:eastAsia="Palatino Linotype" w:hAnsi="Palatino Linotype" w:cs="Palatino Linotype"/>
          <w:b/>
          <w:sz w:val="22"/>
          <w:szCs w:val="22"/>
        </w:rPr>
      </w:pPr>
      <w:r w:rsidRPr="00B342E2">
        <w:rPr>
          <w:rFonts w:ascii="Palatino Linotype" w:eastAsia="Palatino Linotype" w:hAnsi="Palatino Linotype" w:cs="Palatino Linotype"/>
          <w:b/>
          <w:sz w:val="22"/>
          <w:szCs w:val="22"/>
        </w:rPr>
        <w:t xml:space="preserve">Primero. </w:t>
      </w:r>
      <w:r w:rsidRPr="00B342E2">
        <w:rPr>
          <w:rFonts w:ascii="Palatino Linotype" w:eastAsia="Palatino Linotype" w:hAnsi="Palatino Linotype" w:cs="Palatino Linotype"/>
          <w:sz w:val="22"/>
          <w:szCs w:val="22"/>
        </w:rPr>
        <w:t>Resultan</w:t>
      </w:r>
      <w:r w:rsidRPr="00B342E2">
        <w:rPr>
          <w:rFonts w:ascii="Palatino Linotype" w:eastAsia="Palatino Linotype" w:hAnsi="Palatino Linotype" w:cs="Palatino Linotype"/>
          <w:b/>
          <w:sz w:val="22"/>
          <w:szCs w:val="22"/>
        </w:rPr>
        <w:t xml:space="preserve"> parcialmente fundados </w:t>
      </w:r>
      <w:r w:rsidRPr="00B342E2">
        <w:rPr>
          <w:rFonts w:ascii="Palatino Linotype" w:eastAsia="Palatino Linotype" w:hAnsi="Palatino Linotype" w:cs="Palatino Linotype"/>
          <w:sz w:val="22"/>
          <w:szCs w:val="22"/>
        </w:rPr>
        <w:t xml:space="preserve">los motivos de inconformidad hechos valer por </w:t>
      </w:r>
      <w:r w:rsidRPr="00B342E2">
        <w:rPr>
          <w:rFonts w:ascii="Palatino Linotype" w:eastAsia="Palatino Linotype" w:hAnsi="Palatino Linotype" w:cs="Palatino Linotype"/>
          <w:b/>
          <w:sz w:val="22"/>
          <w:szCs w:val="22"/>
        </w:rPr>
        <w:t>la parte Recurrente</w:t>
      </w:r>
      <w:r w:rsidRPr="00B342E2">
        <w:rPr>
          <w:rFonts w:ascii="Palatino Linotype" w:eastAsia="Palatino Linotype" w:hAnsi="Palatino Linotype" w:cs="Palatino Linotype"/>
          <w:sz w:val="22"/>
          <w:szCs w:val="22"/>
        </w:rPr>
        <w:t xml:space="preserve"> en el Recurso de Revisión</w:t>
      </w:r>
      <w:r w:rsidRPr="00B342E2">
        <w:rPr>
          <w:rFonts w:ascii="Palatino Linotype" w:eastAsia="Palatino Linotype" w:hAnsi="Palatino Linotype" w:cs="Palatino Linotype"/>
          <w:b/>
          <w:sz w:val="22"/>
          <w:szCs w:val="22"/>
        </w:rPr>
        <w:t xml:space="preserve"> 05894/INFOEM/IP/RR/2025, </w:t>
      </w:r>
      <w:r w:rsidRPr="00B342E2">
        <w:rPr>
          <w:rFonts w:ascii="Palatino Linotype" w:eastAsia="Palatino Linotype" w:hAnsi="Palatino Linotype" w:cs="Palatino Linotype"/>
          <w:sz w:val="22"/>
          <w:szCs w:val="22"/>
        </w:rPr>
        <w:t>por lo que</w:t>
      </w:r>
      <w:r w:rsidRPr="00B342E2">
        <w:rPr>
          <w:rFonts w:ascii="Palatino Linotype" w:eastAsia="Palatino Linotype" w:hAnsi="Palatino Linotype" w:cs="Palatino Linotype"/>
          <w:b/>
          <w:sz w:val="22"/>
          <w:szCs w:val="22"/>
        </w:rPr>
        <w:t xml:space="preserve">, en </w:t>
      </w:r>
      <w:r w:rsidRPr="00B342E2">
        <w:rPr>
          <w:rFonts w:ascii="Palatino Linotype" w:eastAsia="Palatino Linotype" w:hAnsi="Palatino Linotype" w:cs="Palatino Linotype"/>
          <w:b/>
          <w:sz w:val="22"/>
          <w:szCs w:val="22"/>
        </w:rPr>
        <w:lastRenderedPageBreak/>
        <w:t xml:space="preserve">términos del Considerando Cuarto </w:t>
      </w:r>
      <w:r w:rsidRPr="00B342E2">
        <w:rPr>
          <w:rFonts w:ascii="Palatino Linotype" w:eastAsia="Palatino Linotype" w:hAnsi="Palatino Linotype" w:cs="Palatino Linotype"/>
          <w:sz w:val="22"/>
          <w:szCs w:val="22"/>
        </w:rPr>
        <w:t>de la presente resolución</w:t>
      </w:r>
      <w:r w:rsidRPr="00B342E2">
        <w:rPr>
          <w:rFonts w:ascii="Palatino Linotype" w:eastAsia="Palatino Linotype" w:hAnsi="Palatino Linotype" w:cs="Palatino Linotype"/>
          <w:b/>
          <w:sz w:val="22"/>
          <w:szCs w:val="22"/>
        </w:rPr>
        <w:t>, se MODIFICA l</w:t>
      </w:r>
      <w:r w:rsidRPr="00B342E2">
        <w:rPr>
          <w:rFonts w:ascii="Palatino Linotype" w:eastAsia="Palatino Linotype" w:hAnsi="Palatino Linotype" w:cs="Palatino Linotype"/>
          <w:sz w:val="22"/>
          <w:szCs w:val="22"/>
        </w:rPr>
        <w:t>a respuesta del</w:t>
      </w:r>
      <w:r w:rsidRPr="00B342E2">
        <w:rPr>
          <w:rFonts w:ascii="Palatino Linotype" w:eastAsia="Palatino Linotype" w:hAnsi="Palatino Linotype" w:cs="Palatino Linotype"/>
          <w:b/>
          <w:sz w:val="22"/>
          <w:szCs w:val="22"/>
        </w:rPr>
        <w:t xml:space="preserve"> Sujeto Obligado.</w:t>
      </w:r>
    </w:p>
    <w:p w14:paraId="2C45A7E8" w14:textId="77777777" w:rsidR="00B40301" w:rsidRPr="00B342E2" w:rsidRDefault="00223D29">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B342E2">
        <w:rPr>
          <w:rFonts w:ascii="Palatino Linotype" w:eastAsia="Palatino Linotype" w:hAnsi="Palatino Linotype" w:cs="Palatino Linotype"/>
          <w:b/>
          <w:sz w:val="22"/>
          <w:szCs w:val="22"/>
        </w:rPr>
        <w:t xml:space="preserve">Segundo. Se Ordena al Sujeto Obligado </w:t>
      </w:r>
      <w:r w:rsidRPr="00B342E2">
        <w:rPr>
          <w:rFonts w:ascii="Palatino Linotype" w:eastAsia="Palatino Linotype" w:hAnsi="Palatino Linotype" w:cs="Palatino Linotype"/>
          <w:sz w:val="22"/>
          <w:szCs w:val="22"/>
        </w:rPr>
        <w:t>que en términos del</w:t>
      </w:r>
      <w:r w:rsidRPr="00B342E2">
        <w:rPr>
          <w:rFonts w:ascii="Palatino Linotype" w:eastAsia="Palatino Linotype" w:hAnsi="Palatino Linotype" w:cs="Palatino Linotype"/>
          <w:b/>
          <w:sz w:val="22"/>
          <w:szCs w:val="22"/>
        </w:rPr>
        <w:t xml:space="preserve"> Considerando Cuarto </w:t>
      </w:r>
      <w:r w:rsidRPr="00B342E2">
        <w:rPr>
          <w:rFonts w:ascii="Palatino Linotype" w:eastAsia="Palatino Linotype" w:hAnsi="Palatino Linotype" w:cs="Palatino Linotype"/>
          <w:sz w:val="22"/>
          <w:szCs w:val="22"/>
        </w:rPr>
        <w:t xml:space="preserve">de esta resolución, haga entrega a </w:t>
      </w:r>
      <w:r w:rsidRPr="00B342E2">
        <w:rPr>
          <w:rFonts w:ascii="Palatino Linotype" w:eastAsia="Palatino Linotype" w:hAnsi="Palatino Linotype" w:cs="Palatino Linotype"/>
          <w:b/>
          <w:sz w:val="22"/>
          <w:szCs w:val="22"/>
        </w:rPr>
        <w:t>la parte Recurrente a través del SAIMEX</w:t>
      </w:r>
      <w:r w:rsidRPr="00B342E2">
        <w:rPr>
          <w:rFonts w:ascii="Palatino Linotype" w:eastAsia="Palatino Linotype" w:hAnsi="Palatino Linotype" w:cs="Palatino Linotype"/>
          <w:sz w:val="22"/>
          <w:szCs w:val="22"/>
        </w:rPr>
        <w:t xml:space="preserve">, la siguiente información: </w:t>
      </w:r>
    </w:p>
    <w:p w14:paraId="074744C7" w14:textId="77777777" w:rsidR="00B40301" w:rsidRPr="00B342E2" w:rsidRDefault="00A463CC">
      <w:pPr>
        <w:numPr>
          <w:ilvl w:val="0"/>
          <w:numId w:val="1"/>
        </w:numPr>
        <w:pBdr>
          <w:top w:val="nil"/>
          <w:left w:val="nil"/>
          <w:bottom w:val="nil"/>
          <w:right w:val="nil"/>
          <w:between w:val="nil"/>
        </w:pBdr>
        <w:spacing w:line="360" w:lineRule="auto"/>
        <w:ind w:left="993" w:right="843"/>
        <w:jc w:val="both"/>
        <w:rPr>
          <w:rFonts w:ascii="Palatino Linotype" w:eastAsia="Palatino Linotype" w:hAnsi="Palatino Linotype" w:cs="Palatino Linotype"/>
          <w:b/>
          <w:sz w:val="22"/>
          <w:szCs w:val="22"/>
        </w:rPr>
      </w:pPr>
      <w:r w:rsidRPr="00B342E2">
        <w:rPr>
          <w:rFonts w:ascii="Palatino Linotype" w:eastAsia="Palatino Linotype" w:hAnsi="Palatino Linotype" w:cs="Palatino Linotype"/>
          <w:b/>
          <w:sz w:val="22"/>
          <w:szCs w:val="22"/>
        </w:rPr>
        <w:t>Organigrama p</w:t>
      </w:r>
      <w:r w:rsidR="00223D29" w:rsidRPr="00B342E2">
        <w:rPr>
          <w:rFonts w:ascii="Palatino Linotype" w:eastAsia="Palatino Linotype" w:hAnsi="Palatino Linotype" w:cs="Palatino Linotype"/>
          <w:b/>
          <w:sz w:val="22"/>
          <w:szCs w:val="22"/>
        </w:rPr>
        <w:t xml:space="preserve">roporcionado en respuesta a la </w:t>
      </w:r>
      <w:r w:rsidRPr="00B342E2">
        <w:rPr>
          <w:rFonts w:ascii="Palatino Linotype" w:eastAsia="Palatino Linotype" w:hAnsi="Palatino Linotype" w:cs="Palatino Linotype"/>
          <w:b/>
          <w:sz w:val="22"/>
          <w:szCs w:val="22"/>
        </w:rPr>
        <w:t xml:space="preserve">solicitud 00397/CUAUTIT/IP/2025, correctamente digitalizado. </w:t>
      </w:r>
    </w:p>
    <w:p w14:paraId="5426436F" w14:textId="77777777" w:rsidR="00B40301" w:rsidRPr="00B342E2" w:rsidRDefault="00B40301">
      <w:pPr>
        <w:pBdr>
          <w:top w:val="nil"/>
          <w:left w:val="nil"/>
          <w:bottom w:val="nil"/>
          <w:right w:val="nil"/>
          <w:between w:val="nil"/>
        </w:pBdr>
        <w:ind w:left="1287" w:right="843"/>
        <w:jc w:val="both"/>
        <w:rPr>
          <w:rFonts w:ascii="Palatino Linotype" w:eastAsia="Palatino Linotype" w:hAnsi="Palatino Linotype" w:cs="Palatino Linotype"/>
          <w:b/>
          <w:i/>
          <w:sz w:val="22"/>
          <w:szCs w:val="22"/>
        </w:rPr>
      </w:pPr>
    </w:p>
    <w:p w14:paraId="5AF5DB8E" w14:textId="77777777" w:rsidR="00B40301" w:rsidRPr="00B342E2" w:rsidRDefault="00223D29">
      <w:pPr>
        <w:spacing w:before="240" w:after="240"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 xml:space="preserve">Tercero.  Notifíquese vía SAIMEX, </w:t>
      </w:r>
      <w:r w:rsidRPr="00B342E2">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F4B572" w14:textId="77777777" w:rsidR="00B40301" w:rsidRPr="00B342E2" w:rsidRDefault="00223D29">
      <w:pPr>
        <w:spacing w:before="240" w:after="240" w:line="360" w:lineRule="auto"/>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b/>
          <w:sz w:val="22"/>
          <w:szCs w:val="22"/>
        </w:rPr>
        <w:t xml:space="preserve">Cuarto. </w:t>
      </w:r>
      <w:r w:rsidRPr="00B342E2">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B342E2">
        <w:rPr>
          <w:rFonts w:ascii="Palatino Linotype" w:eastAsia="Palatino Linotype" w:hAnsi="Palatino Linotype" w:cs="Palatino Linotype"/>
          <w:b/>
          <w:sz w:val="22"/>
          <w:szCs w:val="22"/>
        </w:rPr>
        <w:t>Sujeto Obligado</w:t>
      </w:r>
      <w:r w:rsidRPr="00B342E2">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AE1AE9A" w14:textId="77777777" w:rsidR="00B40301" w:rsidRPr="00B342E2" w:rsidRDefault="00223D29">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B342E2">
        <w:rPr>
          <w:rFonts w:ascii="Palatino Linotype" w:eastAsia="Palatino Linotype" w:hAnsi="Palatino Linotype" w:cs="Palatino Linotype"/>
          <w:b/>
          <w:sz w:val="22"/>
          <w:szCs w:val="22"/>
        </w:rPr>
        <w:t xml:space="preserve">Quinto. Notifíquese vía SAIMEX, </w:t>
      </w:r>
      <w:r w:rsidRPr="00B342E2">
        <w:rPr>
          <w:rFonts w:ascii="Palatino Linotype" w:eastAsia="Palatino Linotype" w:hAnsi="Palatino Linotype" w:cs="Palatino Linotype"/>
          <w:sz w:val="22"/>
          <w:szCs w:val="22"/>
        </w:rPr>
        <w:t>a</w:t>
      </w:r>
      <w:r w:rsidRPr="00B342E2">
        <w:rPr>
          <w:rFonts w:ascii="Palatino Linotype" w:eastAsia="Palatino Linotype" w:hAnsi="Palatino Linotype" w:cs="Palatino Linotype"/>
          <w:b/>
          <w:sz w:val="22"/>
          <w:szCs w:val="22"/>
        </w:rPr>
        <w:t xml:space="preserve"> la parte Recurrente</w:t>
      </w:r>
      <w:r w:rsidRPr="00B342E2">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1EF44222" w14:textId="77777777" w:rsidR="00B40301" w:rsidRPr="00B342E2" w:rsidRDefault="00B40301">
      <w:pPr>
        <w:spacing w:line="360" w:lineRule="auto"/>
        <w:ind w:right="-93"/>
        <w:jc w:val="both"/>
        <w:rPr>
          <w:rFonts w:ascii="Palatino Linotype" w:eastAsia="Palatino Linotype" w:hAnsi="Palatino Linotype" w:cs="Palatino Linotype"/>
          <w:b/>
          <w:sz w:val="22"/>
          <w:szCs w:val="22"/>
        </w:rPr>
      </w:pPr>
      <w:bookmarkStart w:id="4" w:name="_heading=h.jl0dlasot4f" w:colFirst="0" w:colLast="0"/>
      <w:bookmarkEnd w:id="4"/>
    </w:p>
    <w:p w14:paraId="1B99D351" w14:textId="77777777" w:rsidR="00B40301" w:rsidRPr="00852672" w:rsidRDefault="00223D29">
      <w:pPr>
        <w:spacing w:line="360" w:lineRule="auto"/>
        <w:ind w:right="-93"/>
        <w:jc w:val="both"/>
        <w:rPr>
          <w:rFonts w:ascii="Palatino Linotype" w:eastAsia="Palatino Linotype" w:hAnsi="Palatino Linotype" w:cs="Palatino Linotype"/>
          <w:sz w:val="22"/>
          <w:szCs w:val="22"/>
        </w:rPr>
      </w:pPr>
      <w:r w:rsidRPr="00B342E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B342E2">
        <w:rPr>
          <w:rFonts w:ascii="Palatino Linotype" w:eastAsia="Palatino Linotype" w:hAnsi="Palatino Linotype" w:cs="Palatino Linotype"/>
          <w:sz w:val="22"/>
          <w:szCs w:val="22"/>
        </w:rPr>
        <w:t xml:space="preserve"> </w:t>
      </w:r>
      <w:r w:rsidR="00B342E2">
        <w:rPr>
          <w:rFonts w:ascii="Palatino Linotype" w:hAnsi="Palatino Linotype"/>
          <w:sz w:val="22"/>
          <w:szCs w:val="22"/>
        </w:rPr>
        <w:t>(AUSENCIA JUSTIFICADA)</w:t>
      </w:r>
      <w:r w:rsidRPr="00B342E2">
        <w:rPr>
          <w:rFonts w:ascii="Palatino Linotype" w:eastAsia="Palatino Linotype" w:hAnsi="Palatino Linotype" w:cs="Palatino Linotype"/>
          <w:sz w:val="22"/>
          <w:szCs w:val="22"/>
        </w:rP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p>
    <w:p w14:paraId="774C9068"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4F4CD8A5"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52201D50"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35116B11"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78453F51"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139B05F5"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3D404179"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651CA502"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16F326B4"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09208D3A"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40D6A8A3"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06104265"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38CFD39D"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17F60D59"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556AC49B"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7C054DC4"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728541C6"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7D394695" w14:textId="77777777" w:rsidR="00B40301" w:rsidRPr="00852672" w:rsidRDefault="00B40301">
      <w:pPr>
        <w:spacing w:line="360" w:lineRule="auto"/>
        <w:ind w:right="-93"/>
        <w:jc w:val="both"/>
        <w:rPr>
          <w:rFonts w:ascii="Palatino Linotype" w:eastAsia="Palatino Linotype" w:hAnsi="Palatino Linotype" w:cs="Palatino Linotype"/>
          <w:sz w:val="22"/>
          <w:szCs w:val="22"/>
        </w:rPr>
      </w:pPr>
    </w:p>
    <w:p w14:paraId="1955B380" w14:textId="77777777" w:rsidR="00B40301" w:rsidRPr="00852672" w:rsidRDefault="00B40301">
      <w:pPr>
        <w:spacing w:line="360" w:lineRule="auto"/>
        <w:ind w:right="49"/>
        <w:jc w:val="both"/>
        <w:rPr>
          <w:rFonts w:ascii="Palatino Linotype" w:eastAsia="Palatino Linotype" w:hAnsi="Palatino Linotype" w:cs="Palatino Linotype"/>
          <w:sz w:val="22"/>
          <w:szCs w:val="22"/>
        </w:rPr>
      </w:pPr>
    </w:p>
    <w:sectPr w:rsidR="00B40301" w:rsidRPr="00852672">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5AC3" w14:textId="77777777" w:rsidR="008A202C" w:rsidRDefault="008A202C">
      <w:r>
        <w:separator/>
      </w:r>
    </w:p>
  </w:endnote>
  <w:endnote w:type="continuationSeparator" w:id="0">
    <w:p w14:paraId="5B246FD8" w14:textId="77777777" w:rsidR="008A202C" w:rsidRDefault="008A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6B0D" w14:textId="77777777" w:rsidR="00B40301" w:rsidRDefault="00223D2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815DB">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815DB">
      <w:rPr>
        <w:b/>
        <w:noProof/>
        <w:color w:val="000000"/>
      </w:rPr>
      <w:t>24</w:t>
    </w:r>
    <w:r>
      <w:rPr>
        <w:b/>
        <w:color w:val="000000"/>
      </w:rPr>
      <w:fldChar w:fldCharType="end"/>
    </w:r>
  </w:p>
  <w:p w14:paraId="2C2ACB8F" w14:textId="77777777" w:rsidR="00B40301" w:rsidRDefault="00B4030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6BC8" w14:textId="77777777" w:rsidR="00B40301" w:rsidRDefault="00223D2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815D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815DB">
      <w:rPr>
        <w:b/>
        <w:noProof/>
        <w:color w:val="000000"/>
      </w:rPr>
      <w:t>24</w:t>
    </w:r>
    <w:r>
      <w:rPr>
        <w:b/>
        <w:color w:val="000000"/>
      </w:rPr>
      <w:fldChar w:fldCharType="end"/>
    </w:r>
  </w:p>
  <w:p w14:paraId="6BC6A2F5" w14:textId="77777777" w:rsidR="00B40301" w:rsidRDefault="00B4030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D100" w14:textId="77777777" w:rsidR="008A202C" w:rsidRDefault="008A202C">
      <w:r>
        <w:separator/>
      </w:r>
    </w:p>
  </w:footnote>
  <w:footnote w:type="continuationSeparator" w:id="0">
    <w:p w14:paraId="7EC66196" w14:textId="77777777" w:rsidR="008A202C" w:rsidRDefault="008A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DCD2" w14:textId="77777777" w:rsidR="00B40301" w:rsidRDefault="00223D2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6B9223BE" wp14:editId="60721AF2">
          <wp:simplePos x="0" y="0"/>
          <wp:positionH relativeFrom="column">
            <wp:posOffset>0</wp:posOffset>
          </wp:positionH>
          <wp:positionV relativeFrom="paragraph">
            <wp:posOffset>-401953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B40301" w14:paraId="23FCC14B" w14:textId="77777777">
      <w:tc>
        <w:tcPr>
          <w:tcW w:w="2551" w:type="dxa"/>
          <w:vAlign w:val="center"/>
        </w:tcPr>
        <w:p w14:paraId="10C556EF" w14:textId="77777777" w:rsidR="00B40301" w:rsidRDefault="00223D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7DA4BF00" w14:textId="77777777" w:rsidR="00B40301" w:rsidRDefault="00B4030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4405B56" w14:textId="77777777" w:rsidR="00B40301" w:rsidRDefault="00223D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05894/INFOEM/IP/RR/2025</w:t>
          </w:r>
        </w:p>
      </w:tc>
    </w:tr>
    <w:tr w:rsidR="00B40301" w14:paraId="5FEF82CF" w14:textId="77777777">
      <w:trPr>
        <w:trHeight w:val="217"/>
      </w:trPr>
      <w:tc>
        <w:tcPr>
          <w:tcW w:w="2551" w:type="dxa"/>
          <w:vAlign w:val="center"/>
        </w:tcPr>
        <w:p w14:paraId="329025ED" w14:textId="77777777" w:rsidR="00B40301" w:rsidRDefault="00223D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5F0BBA1B" w14:textId="77777777" w:rsidR="00B40301" w:rsidRDefault="00223D2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Cuautitlán</w:t>
          </w:r>
        </w:p>
      </w:tc>
    </w:tr>
    <w:tr w:rsidR="00B40301" w14:paraId="1C90F00F" w14:textId="77777777">
      <w:tc>
        <w:tcPr>
          <w:tcW w:w="2551" w:type="dxa"/>
          <w:vAlign w:val="center"/>
        </w:tcPr>
        <w:p w14:paraId="027A39B6" w14:textId="77777777" w:rsidR="00B40301" w:rsidRDefault="00223D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2604ADEC" w14:textId="77777777" w:rsidR="00B40301" w:rsidRDefault="00223D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7F563833" w14:textId="77777777" w:rsidR="00B40301" w:rsidRDefault="00B40301">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EFFE" w14:textId="77777777" w:rsidR="00B40301" w:rsidRDefault="00223D29">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1480978C" wp14:editId="2442A356">
          <wp:simplePos x="0" y="0"/>
          <wp:positionH relativeFrom="column">
            <wp:posOffset>-929004</wp:posOffset>
          </wp:positionH>
          <wp:positionV relativeFrom="paragraph">
            <wp:posOffset>-644524</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B40301" w14:paraId="4DB11A58" w14:textId="77777777">
      <w:tc>
        <w:tcPr>
          <w:tcW w:w="2551" w:type="dxa"/>
          <w:vAlign w:val="center"/>
        </w:tcPr>
        <w:p w14:paraId="0D91AFC8" w14:textId="77777777" w:rsidR="00B40301" w:rsidRDefault="00223D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291135B1" w14:textId="77777777" w:rsidR="00B40301" w:rsidRDefault="00B4030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4459D52" w14:textId="77777777" w:rsidR="00B40301" w:rsidRDefault="00223D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05894/INFOEM/IP/RR/2025</w:t>
          </w:r>
        </w:p>
      </w:tc>
    </w:tr>
    <w:tr w:rsidR="00B40301" w14:paraId="75777144" w14:textId="77777777">
      <w:tc>
        <w:tcPr>
          <w:tcW w:w="2551" w:type="dxa"/>
          <w:vAlign w:val="center"/>
        </w:tcPr>
        <w:p w14:paraId="1E4C8DB8" w14:textId="77777777" w:rsidR="00B40301" w:rsidRDefault="00223D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79E586F5" w14:textId="3455871A" w:rsidR="00B40301" w:rsidRDefault="00AB2C1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XXXX XXXXX XXXX </w:t>
          </w:r>
        </w:p>
      </w:tc>
    </w:tr>
    <w:tr w:rsidR="00B40301" w14:paraId="63143544" w14:textId="77777777">
      <w:trPr>
        <w:trHeight w:val="152"/>
      </w:trPr>
      <w:tc>
        <w:tcPr>
          <w:tcW w:w="2551" w:type="dxa"/>
          <w:vAlign w:val="center"/>
        </w:tcPr>
        <w:p w14:paraId="02413F1C" w14:textId="77777777" w:rsidR="00B40301" w:rsidRDefault="00223D29">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1C1EBCF6" w14:textId="77777777" w:rsidR="00B40301" w:rsidRDefault="00B40301">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243EE27" w14:textId="77777777" w:rsidR="00B40301" w:rsidRDefault="00223D2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Cuautitlán</w:t>
          </w:r>
        </w:p>
      </w:tc>
    </w:tr>
    <w:tr w:rsidR="00B40301" w14:paraId="5E3D0787" w14:textId="77777777">
      <w:tc>
        <w:tcPr>
          <w:tcW w:w="2551" w:type="dxa"/>
          <w:vAlign w:val="center"/>
        </w:tcPr>
        <w:p w14:paraId="194C6F83" w14:textId="77777777" w:rsidR="00B40301" w:rsidRDefault="00223D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245EA718" w14:textId="77777777" w:rsidR="00B40301" w:rsidRDefault="00223D2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6656AEA4" w14:textId="77777777" w:rsidR="00B40301" w:rsidRDefault="00223D29">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878"/>
    <w:multiLevelType w:val="multilevel"/>
    <w:tmpl w:val="20C6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5607A"/>
    <w:multiLevelType w:val="multilevel"/>
    <w:tmpl w:val="E59C3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914103"/>
    <w:multiLevelType w:val="multilevel"/>
    <w:tmpl w:val="C9681B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A735B12"/>
    <w:multiLevelType w:val="multilevel"/>
    <w:tmpl w:val="0D48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315842"/>
    <w:multiLevelType w:val="multilevel"/>
    <w:tmpl w:val="30AC9FE2"/>
    <w:lvl w:ilvl="0">
      <w:start w:val="9"/>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615419B2"/>
    <w:multiLevelType w:val="multilevel"/>
    <w:tmpl w:val="F04EA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1AC7"/>
    <w:multiLevelType w:val="multilevel"/>
    <w:tmpl w:val="04A8E08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01"/>
    <w:rsid w:val="00223D29"/>
    <w:rsid w:val="004815DB"/>
    <w:rsid w:val="005951AB"/>
    <w:rsid w:val="00852672"/>
    <w:rsid w:val="008A202C"/>
    <w:rsid w:val="00A463CC"/>
    <w:rsid w:val="00AB2C1D"/>
    <w:rsid w:val="00B342E2"/>
    <w:rsid w:val="00B403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776"/>
  <w15:docId w15:val="{1F0D3C51-6B1D-42C8-B1B9-AAACD909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x0EdQTRpd2KsE1v5GxxlxR9XVQ==">CgMxLjAyCWguM3pueXNoNzIOaC5ia3Z0NmN2dDR5djcyDmguajNwcHl4d2xiMXMyMghoLnR5amN3dDINaC5qbDBkbGFzb3Q0ZjgAciExdS14YVlHMDRFT2dwRlQ1U0dmVjU2dE9sUE53RVIxN3A=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5953</Words>
  <Characters>32744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2025-08-22T18:54:00Z</cp:lastPrinted>
  <dcterms:created xsi:type="dcterms:W3CDTF">2025-09-04T23:03:00Z</dcterms:created>
  <dcterms:modified xsi:type="dcterms:W3CDTF">2025-09-04T23:03:00Z</dcterms:modified>
</cp:coreProperties>
</file>