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EAB" w:rsidRPr="00F72219" w:rsidRDefault="00F74EAB">
      <w:pPr>
        <w:widowControl w:val="0"/>
        <w:pBdr>
          <w:top w:val="nil"/>
          <w:left w:val="nil"/>
          <w:bottom w:val="nil"/>
          <w:right w:val="nil"/>
          <w:between w:val="nil"/>
        </w:pBdr>
        <w:spacing w:line="276" w:lineRule="auto"/>
        <w:jc w:val="left"/>
      </w:pPr>
      <w:bookmarkStart w:id="0" w:name="_GoBack"/>
      <w:bookmarkEnd w:id="0"/>
    </w:p>
    <w:p w:rsidR="00F74EAB" w:rsidRPr="00F72219" w:rsidRDefault="00F74EAB">
      <w:pPr>
        <w:spacing w:line="240" w:lineRule="auto"/>
        <w:rPr>
          <w:b/>
        </w:rPr>
      </w:pPr>
    </w:p>
    <w:p w:rsidR="00F74EAB" w:rsidRPr="00F72219" w:rsidRDefault="005B1656">
      <w:pPr>
        <w:keepNext/>
        <w:keepLines/>
        <w:pBdr>
          <w:top w:val="nil"/>
          <w:left w:val="nil"/>
          <w:bottom w:val="nil"/>
          <w:right w:val="nil"/>
          <w:between w:val="nil"/>
        </w:pBdr>
        <w:spacing w:before="240" w:line="259" w:lineRule="auto"/>
        <w:jc w:val="left"/>
        <w:rPr>
          <w:color w:val="000000"/>
        </w:rPr>
      </w:pPr>
      <w:r w:rsidRPr="00F72219">
        <w:rPr>
          <w:color w:val="000000"/>
        </w:rPr>
        <w:t>Contenido</w:t>
      </w:r>
    </w:p>
    <w:sdt>
      <w:sdtPr>
        <w:id w:val="992620823"/>
        <w:docPartObj>
          <w:docPartGallery w:val="Table of Contents"/>
          <w:docPartUnique/>
        </w:docPartObj>
      </w:sdtPr>
      <w:sdtEndPr/>
      <w:sdtContent>
        <w:p w:rsidR="00F74EAB" w:rsidRPr="00F72219" w:rsidRDefault="005B1656">
          <w:pPr>
            <w:pBdr>
              <w:top w:val="nil"/>
              <w:left w:val="nil"/>
              <w:bottom w:val="nil"/>
              <w:right w:val="nil"/>
              <w:between w:val="nil"/>
            </w:pBdr>
            <w:tabs>
              <w:tab w:val="right" w:pos="9034"/>
            </w:tabs>
            <w:spacing w:after="100"/>
            <w:rPr>
              <w:rFonts w:ascii="Cambria" w:eastAsia="Cambria" w:hAnsi="Cambria" w:cs="Cambria"/>
              <w:color w:val="000000"/>
            </w:rPr>
          </w:pPr>
          <w:r w:rsidRPr="00F72219">
            <w:fldChar w:fldCharType="begin"/>
          </w:r>
          <w:r w:rsidRPr="00F72219">
            <w:instrText xml:space="preserve"> TOC \h \u \z \t "Heading 1,1,Heading 2,2,Heading 3,3,"</w:instrText>
          </w:r>
          <w:r w:rsidRPr="00F72219">
            <w:fldChar w:fldCharType="separate"/>
          </w:r>
          <w:hyperlink w:anchor="_heading=h.tu7anva47tjy">
            <w:r w:rsidRPr="00F72219">
              <w:rPr>
                <w:color w:val="000000"/>
              </w:rPr>
              <w:t>ANTECEDENTES</w:t>
            </w:r>
            <w:r w:rsidRPr="00F72219">
              <w:rPr>
                <w:color w:val="000000"/>
              </w:rPr>
              <w:tab/>
              <w:t>1</w:t>
            </w:r>
          </w:hyperlink>
        </w:p>
        <w:p w:rsidR="00F74EAB" w:rsidRPr="00F72219" w:rsidRDefault="00954DCD">
          <w:pPr>
            <w:pBdr>
              <w:top w:val="nil"/>
              <w:left w:val="nil"/>
              <w:bottom w:val="nil"/>
              <w:right w:val="nil"/>
              <w:between w:val="nil"/>
            </w:pBdr>
            <w:tabs>
              <w:tab w:val="right" w:pos="9034"/>
            </w:tabs>
            <w:spacing w:after="100"/>
            <w:ind w:left="220"/>
            <w:rPr>
              <w:rFonts w:ascii="Cambria" w:eastAsia="Cambria" w:hAnsi="Cambria" w:cs="Cambria"/>
              <w:color w:val="000000"/>
            </w:rPr>
          </w:pPr>
          <w:hyperlink w:anchor="_heading=h.wkdg8vcmr5x8">
            <w:r w:rsidR="005B1656" w:rsidRPr="00F72219">
              <w:rPr>
                <w:color w:val="000000"/>
              </w:rPr>
              <w:t>DE LA SOLICITUD DE INFORMACIÓN</w:t>
            </w:r>
            <w:r w:rsidR="005B1656" w:rsidRPr="00F72219">
              <w:rPr>
                <w:color w:val="000000"/>
              </w:rPr>
              <w:tab/>
              <w:t>1</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fkvdd3ih7i35">
            <w:r w:rsidR="005B1656" w:rsidRPr="00F72219">
              <w:rPr>
                <w:color w:val="000000"/>
              </w:rPr>
              <w:t>a) Solicitud de información</w:t>
            </w:r>
            <w:r w:rsidR="005B1656" w:rsidRPr="00F72219">
              <w:rPr>
                <w:color w:val="000000"/>
              </w:rPr>
              <w:tab/>
              <w:t>1</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qgevrd8a5c61">
            <w:r w:rsidR="005B1656" w:rsidRPr="00F72219">
              <w:rPr>
                <w:color w:val="000000"/>
              </w:rPr>
              <w:t>b) Turno de la solicitud de información</w:t>
            </w:r>
            <w:r w:rsidR="005B1656" w:rsidRPr="00F72219">
              <w:rPr>
                <w:color w:val="000000"/>
              </w:rPr>
              <w:tab/>
              <w:t>2</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v7dqpxhef6y2">
            <w:r w:rsidR="005B1656" w:rsidRPr="00F72219">
              <w:rPr>
                <w:color w:val="000000"/>
              </w:rPr>
              <w:t>c) Respuesta del Sujeto Obligado</w:t>
            </w:r>
            <w:r w:rsidR="005B1656" w:rsidRPr="00F72219">
              <w:rPr>
                <w:color w:val="000000"/>
              </w:rPr>
              <w:tab/>
              <w:t>2</w:t>
            </w:r>
          </w:hyperlink>
        </w:p>
        <w:p w:rsidR="00F74EAB" w:rsidRPr="00F72219" w:rsidRDefault="00954DCD">
          <w:pPr>
            <w:pBdr>
              <w:top w:val="nil"/>
              <w:left w:val="nil"/>
              <w:bottom w:val="nil"/>
              <w:right w:val="nil"/>
              <w:between w:val="nil"/>
            </w:pBdr>
            <w:tabs>
              <w:tab w:val="right" w:pos="9034"/>
            </w:tabs>
            <w:spacing w:after="100"/>
            <w:ind w:left="220"/>
            <w:rPr>
              <w:rFonts w:ascii="Cambria" w:eastAsia="Cambria" w:hAnsi="Cambria" w:cs="Cambria"/>
              <w:color w:val="000000"/>
            </w:rPr>
          </w:pPr>
          <w:hyperlink w:anchor="_heading=h.8pol09xt3w0c">
            <w:r w:rsidR="005B1656" w:rsidRPr="00F72219">
              <w:rPr>
                <w:color w:val="000000"/>
              </w:rPr>
              <w:t>DEL RECURSO DE REVISIÓN</w:t>
            </w:r>
            <w:r w:rsidR="005B1656" w:rsidRPr="00F72219">
              <w:rPr>
                <w:color w:val="000000"/>
              </w:rPr>
              <w:tab/>
              <w:t>25</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2cjxubppzm1">
            <w:r w:rsidR="005B1656" w:rsidRPr="00F72219">
              <w:rPr>
                <w:color w:val="000000"/>
              </w:rPr>
              <w:t>a) Interposición del Recurso de Revisión</w:t>
            </w:r>
            <w:r w:rsidR="005B1656" w:rsidRPr="00F72219">
              <w:rPr>
                <w:color w:val="000000"/>
              </w:rPr>
              <w:tab/>
              <w:t>25</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mrms5m904g6f">
            <w:r w:rsidR="005B1656" w:rsidRPr="00F72219">
              <w:rPr>
                <w:color w:val="000000"/>
              </w:rPr>
              <w:t>b) Turno del Recurso de Revisión</w:t>
            </w:r>
            <w:r w:rsidR="005B1656" w:rsidRPr="00F72219">
              <w:rPr>
                <w:color w:val="000000"/>
              </w:rPr>
              <w:tab/>
              <w:t>25</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pv2kfuex2jof">
            <w:r w:rsidR="005B1656" w:rsidRPr="00F72219">
              <w:rPr>
                <w:color w:val="000000"/>
              </w:rPr>
              <w:t>c) Admisión del Recurso de Revisión</w:t>
            </w:r>
            <w:r w:rsidR="005B1656" w:rsidRPr="00F72219">
              <w:rPr>
                <w:color w:val="000000"/>
              </w:rPr>
              <w:tab/>
              <w:t>25</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3fdd02yw3hu">
            <w:r w:rsidR="005B1656" w:rsidRPr="00F72219">
              <w:rPr>
                <w:color w:val="000000"/>
              </w:rPr>
              <w:t>d) Informe Justificado del Sujeto Obligado</w:t>
            </w:r>
            <w:r w:rsidR="005B1656" w:rsidRPr="00F72219">
              <w:rPr>
                <w:color w:val="000000"/>
              </w:rPr>
              <w:tab/>
              <w:t>26</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v5x6fhiqrnn7">
            <w:r w:rsidR="005B1656" w:rsidRPr="00F72219">
              <w:rPr>
                <w:color w:val="000000"/>
              </w:rPr>
              <w:t>e) Manifestaciones de la Parte Recurrente</w:t>
            </w:r>
            <w:r w:rsidR="005B1656" w:rsidRPr="00F72219">
              <w:rPr>
                <w:color w:val="000000"/>
              </w:rPr>
              <w:tab/>
              <w:t>27</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7o39gpg9agde">
            <w:r w:rsidR="005B1656" w:rsidRPr="00F72219">
              <w:rPr>
                <w:color w:val="000000"/>
              </w:rPr>
              <w:t>f) Ampliación de Plazo para Resolver</w:t>
            </w:r>
            <w:r w:rsidR="005B1656" w:rsidRPr="00F72219">
              <w:rPr>
                <w:color w:val="000000"/>
              </w:rPr>
              <w:tab/>
              <w:t>27</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3ypr1pw3fy9b">
            <w:r w:rsidR="005B1656" w:rsidRPr="00F72219">
              <w:rPr>
                <w:color w:val="000000"/>
              </w:rPr>
              <w:t>g) Cierre de instrucción</w:t>
            </w:r>
            <w:r w:rsidR="005B1656" w:rsidRPr="00F72219">
              <w:rPr>
                <w:color w:val="000000"/>
              </w:rPr>
              <w:tab/>
              <w:t>27</w:t>
            </w:r>
          </w:hyperlink>
        </w:p>
        <w:p w:rsidR="00F74EAB" w:rsidRPr="00F72219" w:rsidRDefault="00954DCD">
          <w:pPr>
            <w:pBdr>
              <w:top w:val="nil"/>
              <w:left w:val="nil"/>
              <w:bottom w:val="nil"/>
              <w:right w:val="nil"/>
              <w:between w:val="nil"/>
            </w:pBdr>
            <w:tabs>
              <w:tab w:val="right" w:pos="9034"/>
            </w:tabs>
            <w:spacing w:after="100"/>
            <w:rPr>
              <w:rFonts w:ascii="Cambria" w:eastAsia="Cambria" w:hAnsi="Cambria" w:cs="Cambria"/>
              <w:color w:val="000000"/>
            </w:rPr>
          </w:pPr>
          <w:hyperlink w:anchor="_heading=h.udf25ize0f0t">
            <w:r w:rsidR="005B1656" w:rsidRPr="00F72219">
              <w:rPr>
                <w:color w:val="000000"/>
              </w:rPr>
              <w:t>CONSIDERANDOS</w:t>
            </w:r>
            <w:r w:rsidR="005B1656" w:rsidRPr="00F72219">
              <w:rPr>
                <w:color w:val="000000"/>
              </w:rPr>
              <w:tab/>
              <w:t>27</w:t>
            </w:r>
          </w:hyperlink>
        </w:p>
        <w:p w:rsidR="00F74EAB" w:rsidRPr="00F72219" w:rsidRDefault="00954DCD">
          <w:pPr>
            <w:pBdr>
              <w:top w:val="nil"/>
              <w:left w:val="nil"/>
              <w:bottom w:val="nil"/>
              <w:right w:val="nil"/>
              <w:between w:val="nil"/>
            </w:pBdr>
            <w:tabs>
              <w:tab w:val="right" w:pos="9034"/>
            </w:tabs>
            <w:spacing w:after="100"/>
            <w:ind w:left="220"/>
            <w:rPr>
              <w:rFonts w:ascii="Cambria" w:eastAsia="Cambria" w:hAnsi="Cambria" w:cs="Cambria"/>
              <w:color w:val="000000"/>
            </w:rPr>
          </w:pPr>
          <w:hyperlink w:anchor="_heading=h.3kl1ir8d32wo">
            <w:r w:rsidR="005B1656" w:rsidRPr="00F72219">
              <w:rPr>
                <w:color w:val="000000"/>
              </w:rPr>
              <w:t>PRIMERO. Procedibilidad</w:t>
            </w:r>
            <w:r w:rsidR="005B1656" w:rsidRPr="00F72219">
              <w:rPr>
                <w:color w:val="000000"/>
              </w:rPr>
              <w:tab/>
              <w:t>27</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kzmse23r9wpt">
            <w:r w:rsidR="005B1656" w:rsidRPr="00F72219">
              <w:rPr>
                <w:color w:val="000000"/>
              </w:rPr>
              <w:t>a) Competencia del Instituto</w:t>
            </w:r>
            <w:r w:rsidR="005B1656" w:rsidRPr="00F72219">
              <w:rPr>
                <w:color w:val="000000"/>
              </w:rPr>
              <w:tab/>
              <w:t>27</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hqflz77oi23o">
            <w:r w:rsidR="005B1656" w:rsidRPr="00F72219">
              <w:rPr>
                <w:color w:val="000000"/>
              </w:rPr>
              <w:t>b) Legitimidad de la parte recurrente</w:t>
            </w:r>
            <w:r w:rsidR="005B1656" w:rsidRPr="00F72219">
              <w:rPr>
                <w:color w:val="000000"/>
              </w:rPr>
              <w:tab/>
              <w:t>28</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ndfavg29b68a">
            <w:r w:rsidR="005B1656" w:rsidRPr="00F72219">
              <w:rPr>
                <w:color w:val="000000"/>
              </w:rPr>
              <w:t>c) Plazo para interponer el recurso</w:t>
            </w:r>
            <w:r w:rsidR="005B1656" w:rsidRPr="00F72219">
              <w:rPr>
                <w:color w:val="000000"/>
              </w:rPr>
              <w:tab/>
              <w:t>28</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lb5ixnr3mauh">
            <w:r w:rsidR="005B1656" w:rsidRPr="00F72219">
              <w:rPr>
                <w:color w:val="000000"/>
              </w:rPr>
              <w:t>d) Causal de procedencia</w:t>
            </w:r>
            <w:r w:rsidR="005B1656" w:rsidRPr="00F72219">
              <w:rPr>
                <w:color w:val="000000"/>
              </w:rPr>
              <w:tab/>
              <w:t>28</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21o2k8r6vbf">
            <w:r w:rsidR="005B1656" w:rsidRPr="00F72219">
              <w:rPr>
                <w:color w:val="000000"/>
              </w:rPr>
              <w:t>e) Requisitos formales para la interposición del recurso</w:t>
            </w:r>
            <w:r w:rsidR="005B1656" w:rsidRPr="00F72219">
              <w:rPr>
                <w:color w:val="000000"/>
              </w:rPr>
              <w:tab/>
              <w:t>29</w:t>
            </w:r>
          </w:hyperlink>
        </w:p>
        <w:p w:rsidR="00F74EAB" w:rsidRPr="00F72219" w:rsidRDefault="00954DCD">
          <w:pPr>
            <w:pBdr>
              <w:top w:val="nil"/>
              <w:left w:val="nil"/>
              <w:bottom w:val="nil"/>
              <w:right w:val="nil"/>
              <w:between w:val="nil"/>
            </w:pBdr>
            <w:tabs>
              <w:tab w:val="right" w:pos="9034"/>
            </w:tabs>
            <w:spacing w:after="100"/>
            <w:ind w:left="220"/>
            <w:rPr>
              <w:rFonts w:ascii="Cambria" w:eastAsia="Cambria" w:hAnsi="Cambria" w:cs="Cambria"/>
              <w:color w:val="000000"/>
            </w:rPr>
          </w:pPr>
          <w:hyperlink w:anchor="_heading=h.ohv46sp956zp">
            <w:r w:rsidR="005B1656" w:rsidRPr="00F72219">
              <w:rPr>
                <w:color w:val="000000"/>
              </w:rPr>
              <w:t>SEGUNDO. Estudio de Fondo</w:t>
            </w:r>
            <w:r w:rsidR="005B1656" w:rsidRPr="00F72219">
              <w:rPr>
                <w:color w:val="000000"/>
              </w:rPr>
              <w:tab/>
              <w:t>29</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toaim5hlefbd">
            <w:r w:rsidR="005B1656" w:rsidRPr="00F72219">
              <w:rPr>
                <w:color w:val="000000"/>
              </w:rPr>
              <w:t>a) Mandato de transparencia y responsabilidad del Sujeto Obligado</w:t>
            </w:r>
            <w:r w:rsidR="005B1656" w:rsidRPr="00F72219">
              <w:rPr>
                <w:color w:val="000000"/>
              </w:rPr>
              <w:tab/>
              <w:t>29</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pm1e1itcytlc">
            <w:r w:rsidR="005B1656" w:rsidRPr="00F72219">
              <w:rPr>
                <w:color w:val="000000"/>
              </w:rPr>
              <w:t>b) Controversia a resolver</w:t>
            </w:r>
            <w:r w:rsidR="005B1656" w:rsidRPr="00F72219">
              <w:rPr>
                <w:color w:val="000000"/>
              </w:rPr>
              <w:tab/>
              <w:t>32</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gzrtrx5gbz4f">
            <w:r w:rsidR="005B1656" w:rsidRPr="00F72219">
              <w:rPr>
                <w:color w:val="000000"/>
              </w:rPr>
              <w:t>c) Estudio de la controversia</w:t>
            </w:r>
            <w:r w:rsidR="005B1656" w:rsidRPr="00F72219">
              <w:rPr>
                <w:color w:val="000000"/>
              </w:rPr>
              <w:tab/>
              <w:t>33</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5wxxjlfogcfe">
            <w:r w:rsidR="005B1656" w:rsidRPr="00F72219">
              <w:rPr>
                <w:color w:val="000000"/>
              </w:rPr>
              <w:t>d) Versión pública</w:t>
            </w:r>
            <w:r w:rsidR="005B1656" w:rsidRPr="00F72219">
              <w:rPr>
                <w:color w:val="000000"/>
              </w:rPr>
              <w:tab/>
              <w:t>50</w:t>
            </w:r>
          </w:hyperlink>
        </w:p>
        <w:p w:rsidR="00F74EAB" w:rsidRPr="00F72219" w:rsidRDefault="00954DCD">
          <w:pPr>
            <w:pBdr>
              <w:top w:val="nil"/>
              <w:left w:val="nil"/>
              <w:bottom w:val="nil"/>
              <w:right w:val="nil"/>
              <w:between w:val="nil"/>
            </w:pBdr>
            <w:tabs>
              <w:tab w:val="right" w:pos="9034"/>
            </w:tabs>
            <w:spacing w:after="100"/>
            <w:ind w:left="440"/>
            <w:rPr>
              <w:rFonts w:ascii="Cambria" w:eastAsia="Cambria" w:hAnsi="Cambria" w:cs="Cambria"/>
              <w:color w:val="000000"/>
            </w:rPr>
          </w:pPr>
          <w:hyperlink w:anchor="_heading=h.ktr09h9oozus">
            <w:r w:rsidR="005B1656" w:rsidRPr="00F72219">
              <w:rPr>
                <w:color w:val="000000"/>
              </w:rPr>
              <w:t>e) Conclusión</w:t>
            </w:r>
            <w:r w:rsidR="005B1656" w:rsidRPr="00F72219">
              <w:rPr>
                <w:color w:val="000000"/>
              </w:rPr>
              <w:tab/>
              <w:t>58</w:t>
            </w:r>
          </w:hyperlink>
        </w:p>
        <w:p w:rsidR="00F74EAB" w:rsidRPr="00F72219" w:rsidRDefault="00954DCD">
          <w:pPr>
            <w:pBdr>
              <w:top w:val="nil"/>
              <w:left w:val="nil"/>
              <w:bottom w:val="nil"/>
              <w:right w:val="nil"/>
              <w:between w:val="nil"/>
            </w:pBdr>
            <w:tabs>
              <w:tab w:val="right" w:pos="9034"/>
            </w:tabs>
            <w:spacing w:after="100"/>
            <w:rPr>
              <w:rFonts w:ascii="Cambria" w:eastAsia="Cambria" w:hAnsi="Cambria" w:cs="Cambria"/>
              <w:color w:val="000000"/>
            </w:rPr>
          </w:pPr>
          <w:hyperlink w:anchor="_heading=h.eluphx8a13f8">
            <w:r w:rsidR="005B1656" w:rsidRPr="00F72219">
              <w:rPr>
                <w:color w:val="000000"/>
              </w:rPr>
              <w:t>RESUELVE</w:t>
            </w:r>
            <w:r w:rsidR="005B1656" w:rsidRPr="00F72219">
              <w:rPr>
                <w:color w:val="000000"/>
              </w:rPr>
              <w:tab/>
              <w:t>58</w:t>
            </w:r>
          </w:hyperlink>
        </w:p>
        <w:p w:rsidR="00F74EAB" w:rsidRPr="00F72219" w:rsidRDefault="005B1656">
          <w:r w:rsidRPr="00F72219">
            <w:fldChar w:fldCharType="end"/>
          </w:r>
        </w:p>
      </w:sdtContent>
    </w:sdt>
    <w:p w:rsidR="00F74EAB" w:rsidRPr="00F72219" w:rsidRDefault="00F74EAB">
      <w:pPr>
        <w:sectPr w:rsidR="00F74EAB" w:rsidRPr="00F7221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F74EAB" w:rsidRPr="00F72219" w:rsidRDefault="005B1656">
      <w:pPr>
        <w:rPr>
          <w:b/>
        </w:rPr>
      </w:pPr>
      <w:r w:rsidRPr="00F72219">
        <w:lastRenderedPageBreak/>
        <w:t xml:space="preserve">Resolución del Pleno del Instituto de Transparencia, Acceso a la Información Pública y Protección de Datos Personales del Estado de México y Municipios, con domicilio en Metepec, Estado de México, del </w:t>
      </w:r>
      <w:r w:rsidRPr="00F72219">
        <w:rPr>
          <w:b/>
        </w:rPr>
        <w:t>trece de agosto de dos mil veinticinco.</w:t>
      </w:r>
    </w:p>
    <w:p w:rsidR="00F74EAB" w:rsidRPr="00F72219" w:rsidRDefault="00F74EAB"/>
    <w:p w:rsidR="00F74EAB" w:rsidRPr="00F72219" w:rsidRDefault="005B1656">
      <w:r w:rsidRPr="00F72219">
        <w:rPr>
          <w:b/>
        </w:rPr>
        <w:t xml:space="preserve">VISTO </w:t>
      </w:r>
      <w:r w:rsidRPr="00F72219">
        <w:t xml:space="preserve">el expediente formado con motivo del Recurso de Revisión </w:t>
      </w:r>
      <w:r w:rsidRPr="00F72219">
        <w:rPr>
          <w:b/>
        </w:rPr>
        <w:t xml:space="preserve">05827/INFOEM/IP/RR/2025 </w:t>
      </w:r>
      <w:r w:rsidRPr="00F72219">
        <w:t xml:space="preserve">interpuesto de </w:t>
      </w:r>
      <w:r w:rsidRPr="00F72219">
        <w:rPr>
          <w:b/>
        </w:rPr>
        <w:t>manera anónima</w:t>
      </w:r>
      <w:r w:rsidRPr="00F72219">
        <w:t xml:space="preserve">, a quien en lo subsecuente se le denominará </w:t>
      </w:r>
      <w:r w:rsidRPr="00F72219">
        <w:rPr>
          <w:b/>
        </w:rPr>
        <w:t>LA PARTE RECURRENTE</w:t>
      </w:r>
      <w:r w:rsidRPr="00F72219">
        <w:t xml:space="preserve">, en contra de la respuesta emitida por el </w:t>
      </w:r>
      <w:r w:rsidRPr="00F72219">
        <w:rPr>
          <w:b/>
        </w:rPr>
        <w:t>Ayuntamiento de Toluca</w:t>
      </w:r>
      <w:r w:rsidRPr="00F72219">
        <w:t xml:space="preserve">, en adelante </w:t>
      </w:r>
      <w:r w:rsidRPr="00F72219">
        <w:rPr>
          <w:b/>
        </w:rPr>
        <w:t>EL SUJETO OBLIGADO</w:t>
      </w:r>
      <w:r w:rsidRPr="00F72219">
        <w:t>, se emite la presente Resolución con base en los Antecedentes y Considerandos que se exponen a continuación:</w:t>
      </w:r>
    </w:p>
    <w:p w:rsidR="00F74EAB" w:rsidRPr="00F72219" w:rsidRDefault="00F74EAB"/>
    <w:p w:rsidR="00F74EAB" w:rsidRPr="00F72219" w:rsidRDefault="005B1656">
      <w:pPr>
        <w:pStyle w:val="Ttulo1"/>
      </w:pPr>
      <w:bookmarkStart w:id="3" w:name="_heading=h.tu7anva47tjy" w:colFirst="0" w:colLast="0"/>
      <w:bookmarkEnd w:id="3"/>
      <w:r w:rsidRPr="00F72219">
        <w:t>ANTECEDENTES</w:t>
      </w:r>
    </w:p>
    <w:p w:rsidR="00F74EAB" w:rsidRPr="00F72219" w:rsidRDefault="00F74EAB"/>
    <w:p w:rsidR="00F74EAB" w:rsidRPr="00F72219" w:rsidRDefault="005B1656">
      <w:pPr>
        <w:pStyle w:val="Ttulo2"/>
        <w:jc w:val="left"/>
      </w:pPr>
      <w:bookmarkStart w:id="4" w:name="_heading=h.wkdg8vcmr5x8" w:colFirst="0" w:colLast="0"/>
      <w:bookmarkEnd w:id="4"/>
      <w:r w:rsidRPr="00F72219">
        <w:t>DE LA SOLICITUD DE INFORMACIÓN</w:t>
      </w:r>
    </w:p>
    <w:p w:rsidR="00F74EAB" w:rsidRPr="00F72219" w:rsidRDefault="005B1656">
      <w:pPr>
        <w:pStyle w:val="Ttulo3"/>
      </w:pPr>
      <w:bookmarkStart w:id="5" w:name="_heading=h.fkvdd3ih7i35" w:colFirst="0" w:colLast="0"/>
      <w:bookmarkEnd w:id="5"/>
      <w:r w:rsidRPr="00F72219">
        <w:t>a) Solicitud de información</w:t>
      </w:r>
    </w:p>
    <w:p w:rsidR="00F74EAB" w:rsidRDefault="005B1656">
      <w:pPr>
        <w:tabs>
          <w:tab w:val="left" w:pos="0"/>
        </w:tabs>
      </w:pPr>
      <w:r>
        <w:t xml:space="preserve">El </w:t>
      </w:r>
      <w:r>
        <w:rPr>
          <w:b/>
        </w:rPr>
        <w:t>primero de abril de dos mil veinticinco</w:t>
      </w:r>
      <w:r>
        <w:t xml:space="preserve">, </w:t>
      </w:r>
      <w:r>
        <w:rPr>
          <w:b/>
        </w:rPr>
        <w:t>LA PARTE RECURRENTE</w:t>
      </w:r>
      <w:r>
        <w:t xml:space="preserve"> presentó una solicitud de acceso a la información pública ante el </w:t>
      </w:r>
      <w:r>
        <w:rPr>
          <w:b/>
        </w:rPr>
        <w:t>SUJETO OBLIGADO</w:t>
      </w:r>
      <w:r>
        <w:t>, a través del Sistema de Acceso a la Información Mexiquense (</w:t>
      </w:r>
      <w:r>
        <w:rPr>
          <w:b/>
        </w:rPr>
        <w:t>SAIMEX</w:t>
      </w:r>
      <w:r>
        <w:t>). Dicha solicitud quedó registrada con el número de folio</w:t>
      </w:r>
      <w:r>
        <w:rPr>
          <w:b/>
        </w:rPr>
        <w:t xml:space="preserve"> 01961/TOLUCA/IP/2025,</w:t>
      </w:r>
      <w:r>
        <w:t xml:space="preserve"> y en ella se requirió la siguiente información:</w:t>
      </w:r>
    </w:p>
    <w:p w:rsidR="00F74EAB" w:rsidRDefault="00F74EAB">
      <w:pPr>
        <w:tabs>
          <w:tab w:val="left" w:pos="4667"/>
        </w:tabs>
        <w:ind w:left="567" w:right="567"/>
        <w:rPr>
          <w:b/>
        </w:rPr>
      </w:pPr>
    </w:p>
    <w:p w:rsidR="00F74EAB" w:rsidRDefault="005B1656">
      <w:pPr>
        <w:tabs>
          <w:tab w:val="left" w:pos="4667"/>
        </w:tabs>
        <w:spacing w:line="240" w:lineRule="auto"/>
        <w:ind w:left="567" w:right="567"/>
        <w:rPr>
          <w:i/>
        </w:rPr>
      </w:pPr>
      <w:r>
        <w:rPr>
          <w:i/>
        </w:rPr>
        <w:t>“Solicitó copia de todas las circulares emitidas por todas las dependencias incluyendo presidencia del Ayuntamiento del periodo del 1ro de enero al mes marzo de 2025”</w:t>
      </w:r>
    </w:p>
    <w:p w:rsidR="00F74EAB" w:rsidRDefault="00F74EAB">
      <w:pPr>
        <w:tabs>
          <w:tab w:val="left" w:pos="4667"/>
        </w:tabs>
        <w:ind w:left="567" w:right="567"/>
        <w:rPr>
          <w:i/>
        </w:rPr>
      </w:pPr>
    </w:p>
    <w:p w:rsidR="00F74EAB" w:rsidRDefault="005B1656">
      <w:pPr>
        <w:tabs>
          <w:tab w:val="left" w:pos="4667"/>
        </w:tabs>
        <w:ind w:right="567"/>
        <w:rPr>
          <w:i/>
        </w:rPr>
      </w:pPr>
      <w:r>
        <w:rPr>
          <w:b/>
        </w:rPr>
        <w:t>Modalidad de entrega</w:t>
      </w:r>
      <w:r>
        <w:t xml:space="preserve">: </w:t>
      </w:r>
      <w:r>
        <w:rPr>
          <w:i/>
        </w:rPr>
        <w:t xml:space="preserve">A través del </w:t>
      </w:r>
      <w:r>
        <w:rPr>
          <w:b/>
          <w:i/>
        </w:rPr>
        <w:t>SAIMEX</w:t>
      </w:r>
      <w:r>
        <w:rPr>
          <w:i/>
        </w:rPr>
        <w:t>.</w:t>
      </w:r>
    </w:p>
    <w:p w:rsidR="00F74EAB" w:rsidRDefault="00F74EAB">
      <w:pPr>
        <w:tabs>
          <w:tab w:val="left" w:pos="4667"/>
        </w:tabs>
        <w:ind w:right="567"/>
      </w:pPr>
    </w:p>
    <w:p w:rsidR="00F74EAB" w:rsidRPr="00F72219" w:rsidRDefault="005B1656">
      <w:pPr>
        <w:pStyle w:val="Ttulo3"/>
        <w:spacing w:line="360" w:lineRule="auto"/>
      </w:pPr>
      <w:bookmarkStart w:id="6" w:name="_heading=h.qgevrd8a5c61" w:colFirst="0" w:colLast="0"/>
      <w:bookmarkEnd w:id="6"/>
      <w:r w:rsidRPr="00F72219">
        <w:lastRenderedPageBreak/>
        <w:t>b) Turno de la solicitud de información</w:t>
      </w:r>
    </w:p>
    <w:p w:rsidR="00F74EAB" w:rsidRDefault="005B1656">
      <w:r>
        <w:t xml:space="preserve">En cumplimiento al artículo 162 de la Ley de Transparencia y Acceso a la Información Pública del Estado de México y Municipios, el </w:t>
      </w:r>
      <w:r>
        <w:rPr>
          <w:b/>
        </w:rPr>
        <w:t>dos de abril de dos mil veinticinco,</w:t>
      </w:r>
      <w:r>
        <w:t xml:space="preserve"> la Titular de la Unidad de Transparencia del </w:t>
      </w:r>
      <w:r>
        <w:rPr>
          <w:b/>
        </w:rPr>
        <w:t>SUJETO OBLIGADO</w:t>
      </w:r>
      <w:r>
        <w:t xml:space="preserve"> turnó la solicitud de información al servidor público habilitado que estimó pertinente.</w:t>
      </w:r>
    </w:p>
    <w:p w:rsidR="00F74EAB" w:rsidRDefault="00F74EAB"/>
    <w:p w:rsidR="00F74EAB" w:rsidRPr="00F72219" w:rsidRDefault="005B1656">
      <w:pPr>
        <w:pStyle w:val="Ttulo3"/>
      </w:pPr>
      <w:bookmarkStart w:id="7" w:name="_heading=h.v7dqpxhef6y2" w:colFirst="0" w:colLast="0"/>
      <w:bookmarkEnd w:id="7"/>
      <w:r w:rsidRPr="00F72219">
        <w:t>c) Respuesta del Sujeto Obligado</w:t>
      </w:r>
    </w:p>
    <w:p w:rsidR="00F74EAB" w:rsidRDefault="005B1656">
      <w:pPr>
        <w:pBdr>
          <w:top w:val="nil"/>
          <w:left w:val="nil"/>
          <w:bottom w:val="nil"/>
          <w:right w:val="nil"/>
          <w:between w:val="nil"/>
        </w:pBdr>
      </w:pPr>
      <w:r>
        <w:t xml:space="preserve">El </w:t>
      </w:r>
      <w:r>
        <w:rPr>
          <w:b/>
        </w:rPr>
        <w:t>veintinueve de abril de dos mil veinticinco</w:t>
      </w:r>
      <w:r>
        <w:t xml:space="preserve">, el Titular de la Unidad de Transparencia del </w:t>
      </w:r>
      <w:r>
        <w:rPr>
          <w:b/>
        </w:rPr>
        <w:t>SUJETO OBLIGADO</w:t>
      </w:r>
      <w:r>
        <w:t xml:space="preserve"> notificó la siguiente respuesta a través del </w:t>
      </w:r>
      <w:r>
        <w:rPr>
          <w:b/>
        </w:rPr>
        <w:t>SAIMEX</w:t>
      </w:r>
      <w:r>
        <w:t>:</w:t>
      </w:r>
    </w:p>
    <w:p w:rsidR="00F74EAB" w:rsidRDefault="00F74EAB">
      <w:pPr>
        <w:tabs>
          <w:tab w:val="left" w:pos="4667"/>
        </w:tabs>
        <w:ind w:left="567" w:right="567"/>
        <w:rPr>
          <w:b/>
        </w:rPr>
      </w:pPr>
    </w:p>
    <w:p w:rsidR="00F74EAB" w:rsidRDefault="00F74EAB">
      <w:pPr>
        <w:pStyle w:val="Puesto"/>
        <w:ind w:firstLine="0"/>
      </w:pPr>
    </w:p>
    <w:p w:rsidR="00F74EAB" w:rsidRDefault="005B1656">
      <w:pPr>
        <w:pStyle w:val="Puesto"/>
        <w:jc w:val="right"/>
      </w:pPr>
      <w:r>
        <w:t>“Folio de la solicitud: 01961/TOLUCA/IP/2025</w:t>
      </w:r>
    </w:p>
    <w:p w:rsidR="00F74EAB" w:rsidRDefault="00F74EAB">
      <w:pPr>
        <w:pStyle w:val="Puesto"/>
        <w:ind w:firstLine="0"/>
      </w:pPr>
    </w:p>
    <w:p w:rsidR="00F74EAB" w:rsidRDefault="005B1656">
      <w:pPr>
        <w:pStyle w:val="Puesto"/>
        <w:ind w:firstLine="0"/>
      </w:pPr>
      <w:r>
        <w:t>En respuesta a la solicitud recibida, nos permitimos hacer de su conocimiento que con fundamento en el artículo 53, Fracciones: II, V y VI de la Ley de Transparencia y Acceso a la Información Pública del Estado de México y Municipios, le contestamos que:</w:t>
      </w:r>
    </w:p>
    <w:p w:rsidR="00F74EAB" w:rsidRDefault="00F74EAB"/>
    <w:p w:rsidR="00F74EAB" w:rsidRDefault="005B1656">
      <w:pPr>
        <w:pStyle w:val="Puesto"/>
        <w:ind w:firstLine="0"/>
      </w:pPr>
      <w:r>
        <w:t>En atención a la solicitud con folio 01961/TOLUCA/IP/2025, me permito adjuntar al presente la respuesta correspondiente. Sin más por el momento, reciba un saludo.</w:t>
      </w:r>
    </w:p>
    <w:p w:rsidR="00F74EAB" w:rsidRDefault="00F74EAB">
      <w:pPr>
        <w:pStyle w:val="Puesto"/>
        <w:ind w:firstLine="0"/>
      </w:pPr>
    </w:p>
    <w:p w:rsidR="00F74EAB" w:rsidRDefault="005B1656">
      <w:pPr>
        <w:pStyle w:val="Puesto"/>
        <w:ind w:firstLine="0"/>
      </w:pPr>
      <w:r>
        <w:t>ATENTAMENTE</w:t>
      </w:r>
    </w:p>
    <w:p w:rsidR="00F74EAB" w:rsidRDefault="005B1656">
      <w:pPr>
        <w:pStyle w:val="Puesto"/>
        <w:ind w:firstLine="0"/>
      </w:pPr>
      <w:r>
        <w:t>Dr. Nahum Miguel Mendoza Morales” Sic.</w:t>
      </w:r>
    </w:p>
    <w:p w:rsidR="00F74EAB" w:rsidRDefault="00F74EAB">
      <w:pPr>
        <w:ind w:right="-28"/>
      </w:pPr>
    </w:p>
    <w:p w:rsidR="00F74EAB" w:rsidRDefault="005B1656">
      <w:pPr>
        <w:ind w:right="-28"/>
      </w:pPr>
      <w:r>
        <w:t xml:space="preserve">Asimismo, </w:t>
      </w:r>
      <w:r>
        <w:rPr>
          <w:b/>
        </w:rPr>
        <w:t xml:space="preserve">EL SUJETO OBLIGADO </w:t>
      </w:r>
      <w:r>
        <w:t>adjuntó a su respuesta los archivos electrónicos que se describen a continuación:</w:t>
      </w:r>
    </w:p>
    <w:p w:rsidR="00F74EAB" w:rsidRDefault="00F74EAB">
      <w:pPr>
        <w:ind w:right="-28"/>
      </w:pPr>
    </w:p>
    <w:p w:rsidR="00F74EAB" w:rsidRDefault="005B1656">
      <w:pPr>
        <w:numPr>
          <w:ilvl w:val="0"/>
          <w:numId w:val="5"/>
        </w:numPr>
        <w:ind w:right="-28"/>
      </w:pPr>
      <w:r>
        <w:rPr>
          <w:b/>
          <w:i/>
        </w:rPr>
        <w:t>ANEXO SAIMEX 1961, DG INNOVACIÓN.pdf</w:t>
      </w:r>
      <w:r>
        <w:rPr>
          <w:i/>
        </w:rPr>
        <w:t xml:space="preserve">.- </w:t>
      </w:r>
      <w:r>
        <w:t>Archivo constante de 42 páginas, en las que se contiene lo siguiente:</w:t>
      </w:r>
    </w:p>
    <w:p w:rsidR="00F74EAB" w:rsidRDefault="005B1656">
      <w:pPr>
        <w:numPr>
          <w:ilvl w:val="0"/>
          <w:numId w:val="6"/>
        </w:numPr>
        <w:ind w:right="-28"/>
      </w:pPr>
      <w:r>
        <w:lastRenderedPageBreak/>
        <w:t>Página 1. Circular No. 1, emitido por el Director General de la Dirección General de Innovación, Planeación y Gestión Urbana.</w:t>
      </w:r>
    </w:p>
    <w:p w:rsidR="00F74EAB" w:rsidRDefault="005B1656">
      <w:pPr>
        <w:numPr>
          <w:ilvl w:val="0"/>
          <w:numId w:val="6"/>
        </w:numPr>
        <w:ind w:right="-28"/>
      </w:pPr>
      <w:r>
        <w:t>Página 2. Circular 003/2025, suscrito por el Director General de Innovación, Planeación y Gestión Urbana.</w:t>
      </w:r>
    </w:p>
    <w:p w:rsidR="00F74EAB" w:rsidRDefault="005B1656">
      <w:pPr>
        <w:numPr>
          <w:ilvl w:val="0"/>
          <w:numId w:val="6"/>
        </w:numPr>
        <w:ind w:right="-28"/>
      </w:pPr>
      <w:r>
        <w:t>Páginas 3 a 5. Circular 0006/2025, suscrito por el Director General de Innovación, Planeación y Gestión Urbana.</w:t>
      </w:r>
    </w:p>
    <w:p w:rsidR="00F74EAB" w:rsidRDefault="005B1656">
      <w:pPr>
        <w:numPr>
          <w:ilvl w:val="0"/>
          <w:numId w:val="6"/>
        </w:numPr>
        <w:ind w:right="-28"/>
      </w:pPr>
      <w:r>
        <w:t>Páginas 6 y 7. Circular 004/2025, suscrito por el Director General de Innovación, Planeación y Gestión Urbana.</w:t>
      </w:r>
    </w:p>
    <w:p w:rsidR="00F74EAB" w:rsidRDefault="005B1656">
      <w:pPr>
        <w:numPr>
          <w:ilvl w:val="0"/>
          <w:numId w:val="6"/>
        </w:numPr>
        <w:ind w:right="-28"/>
      </w:pPr>
      <w:r>
        <w:t>Página 8. Circular DGIPYGU/DA/001/2025, suscrito por el Delegado Administrativo de la DGIPYGU.</w:t>
      </w:r>
    </w:p>
    <w:p w:rsidR="00F74EAB" w:rsidRDefault="005B1656">
      <w:pPr>
        <w:numPr>
          <w:ilvl w:val="0"/>
          <w:numId w:val="6"/>
        </w:numPr>
        <w:ind w:right="-28"/>
      </w:pPr>
      <w:r>
        <w:t>Página 9. Circular DGIPYGU/DA/002/2025, suscrito por el Delegado Administrativo de la DGIPYGU.</w:t>
      </w:r>
    </w:p>
    <w:p w:rsidR="00F74EAB" w:rsidRDefault="005B1656">
      <w:pPr>
        <w:numPr>
          <w:ilvl w:val="0"/>
          <w:numId w:val="6"/>
        </w:numPr>
        <w:ind w:right="-28"/>
      </w:pPr>
      <w:r>
        <w:t>Página 10. Circular DGIPYGU/DA/003/2025, suscrito por el Delegado Administrativo de la DGIPYGU.</w:t>
      </w:r>
    </w:p>
    <w:p w:rsidR="00F74EAB" w:rsidRDefault="005B1656">
      <w:pPr>
        <w:numPr>
          <w:ilvl w:val="0"/>
          <w:numId w:val="6"/>
        </w:numPr>
        <w:ind w:right="-28"/>
      </w:pPr>
      <w:r>
        <w:t>Página 11. Circular DGIPYGU/DA/004/2025, suscrito por el Delegado Administrativo de la DGIPYGU.</w:t>
      </w:r>
    </w:p>
    <w:p w:rsidR="00F74EAB" w:rsidRDefault="005B1656">
      <w:pPr>
        <w:numPr>
          <w:ilvl w:val="0"/>
          <w:numId w:val="6"/>
        </w:numPr>
        <w:ind w:right="-28"/>
      </w:pPr>
      <w:r>
        <w:t>Página 12. Circular CIR/ DGIPYGU/DA/005/2025, suscrito por el Delegado Administrativo de la DGIPYGU.</w:t>
      </w:r>
    </w:p>
    <w:p w:rsidR="00F74EAB" w:rsidRDefault="005B1656">
      <w:pPr>
        <w:numPr>
          <w:ilvl w:val="0"/>
          <w:numId w:val="6"/>
        </w:numPr>
        <w:ind w:right="-28"/>
      </w:pPr>
      <w:r>
        <w:t>Página 13. Circular DGIPYGU/DA/006/2025, suscrito por el Delegado Administrativo de la DGIPYGU.</w:t>
      </w:r>
    </w:p>
    <w:p w:rsidR="00F74EAB" w:rsidRDefault="005B1656">
      <w:pPr>
        <w:numPr>
          <w:ilvl w:val="0"/>
          <w:numId w:val="6"/>
        </w:numPr>
        <w:ind w:right="-28"/>
      </w:pPr>
      <w:r>
        <w:t>Página 14. Circular CIR/ DGIPYGU/DA/007/2025, suscrito por el Delegado Administrativo de la DGIPYGU.</w:t>
      </w:r>
    </w:p>
    <w:p w:rsidR="00F74EAB" w:rsidRDefault="005B1656">
      <w:pPr>
        <w:numPr>
          <w:ilvl w:val="0"/>
          <w:numId w:val="6"/>
        </w:numPr>
        <w:ind w:right="-28"/>
      </w:pPr>
      <w:r>
        <w:t>Página 15. Circular DGIPYGU/DA/009/2025, suscrito por el Delegado Administrativo de la DGIPYGU.</w:t>
      </w:r>
    </w:p>
    <w:p w:rsidR="00F74EAB" w:rsidRDefault="005B1656">
      <w:pPr>
        <w:numPr>
          <w:ilvl w:val="0"/>
          <w:numId w:val="6"/>
        </w:numPr>
        <w:ind w:right="-28"/>
      </w:pPr>
      <w:r>
        <w:t>Página 16. Circular DGIPYGU/DA/0010/2025, suscrito por el Delegado Administrativo de la DGIPYGU.</w:t>
      </w:r>
    </w:p>
    <w:p w:rsidR="00F74EAB" w:rsidRDefault="005B1656">
      <w:pPr>
        <w:numPr>
          <w:ilvl w:val="0"/>
          <w:numId w:val="6"/>
        </w:numPr>
        <w:ind w:right="-28"/>
      </w:pPr>
      <w:r>
        <w:lastRenderedPageBreak/>
        <w:t>Página 17. Circular CIR/DGIPYGU/DA/011/2025, suscrito por el Delegado Administrativo de la DGIPYGU.</w:t>
      </w:r>
    </w:p>
    <w:p w:rsidR="00F74EAB" w:rsidRDefault="005B1656">
      <w:pPr>
        <w:numPr>
          <w:ilvl w:val="0"/>
          <w:numId w:val="6"/>
        </w:numPr>
        <w:ind w:right="-28"/>
      </w:pPr>
      <w:r>
        <w:t xml:space="preserve">Página 18. INCOMPLETO, no se advierte la primera página. </w:t>
      </w:r>
    </w:p>
    <w:p w:rsidR="00F74EAB" w:rsidRDefault="005B1656">
      <w:pPr>
        <w:numPr>
          <w:ilvl w:val="0"/>
          <w:numId w:val="6"/>
        </w:numPr>
        <w:ind w:right="-28"/>
      </w:pPr>
      <w:r>
        <w:t>Página 19. Circular CIR/DGIPYGU/DA/012/2025, de fecha 11 de febrero de 2025. INCOMPLETO; no se advierte quien lo suscribió.</w:t>
      </w:r>
    </w:p>
    <w:p w:rsidR="00F74EAB" w:rsidRDefault="005B1656">
      <w:pPr>
        <w:numPr>
          <w:ilvl w:val="0"/>
          <w:numId w:val="6"/>
        </w:numPr>
        <w:ind w:right="-28"/>
      </w:pPr>
      <w:r>
        <w:t>Página 20. Circular DGIPYGU/DA/0013/2025, suscrito por el Delegado Administrativo de la DGIPYGU.</w:t>
      </w:r>
    </w:p>
    <w:p w:rsidR="00F74EAB" w:rsidRDefault="005B1656">
      <w:pPr>
        <w:numPr>
          <w:ilvl w:val="0"/>
          <w:numId w:val="6"/>
        </w:numPr>
        <w:ind w:right="-28"/>
      </w:pPr>
      <w:r>
        <w:t>Página 21. Circular DGIPYGU/DA/0014/2025, suscrito por el Delegado Administrativo de la DGIPYGU.</w:t>
      </w:r>
    </w:p>
    <w:p w:rsidR="00F74EAB" w:rsidRDefault="005B1656">
      <w:pPr>
        <w:numPr>
          <w:ilvl w:val="0"/>
          <w:numId w:val="6"/>
        </w:numPr>
        <w:ind w:right="-28"/>
      </w:pPr>
      <w:r>
        <w:t>Página 22. Circular DGIPYGU/DA/0015/2025, suscrito por el Delegado Administrativo de la DGIPYGU.</w:t>
      </w:r>
    </w:p>
    <w:p w:rsidR="00F74EAB" w:rsidRDefault="005B1656">
      <w:pPr>
        <w:numPr>
          <w:ilvl w:val="0"/>
          <w:numId w:val="6"/>
        </w:numPr>
        <w:ind w:right="-28"/>
      </w:pPr>
      <w:r>
        <w:t>Página 23. Circular DGIPYGU/DA/0016/2025, suscrito por el Delegado Administrativo de la DGIPYGU.</w:t>
      </w:r>
    </w:p>
    <w:p w:rsidR="00F74EAB" w:rsidRDefault="005B1656">
      <w:pPr>
        <w:numPr>
          <w:ilvl w:val="0"/>
          <w:numId w:val="6"/>
        </w:numPr>
        <w:ind w:right="-28"/>
      </w:pPr>
      <w:r>
        <w:t>Página 24. Circular DGIPYGU/DA/0017/2025, suscrito por el Delegado Administrativo de la DGIPYGU.</w:t>
      </w:r>
    </w:p>
    <w:p w:rsidR="00F74EAB" w:rsidRDefault="005B1656">
      <w:pPr>
        <w:numPr>
          <w:ilvl w:val="0"/>
          <w:numId w:val="6"/>
        </w:numPr>
        <w:ind w:right="-28"/>
      </w:pPr>
      <w:r>
        <w:t>Página 25. Circular CIR/ DGIPYGU/DA/018/2025, suscrito por el Delegado Administrativo de la DGIPYGU.</w:t>
      </w:r>
    </w:p>
    <w:p w:rsidR="00F74EAB" w:rsidRDefault="005B1656">
      <w:pPr>
        <w:numPr>
          <w:ilvl w:val="0"/>
          <w:numId w:val="6"/>
        </w:numPr>
        <w:ind w:right="-28"/>
      </w:pPr>
      <w:r>
        <w:t>Página 26. Circular DGIPYGU/DA/0019/2025, suscrito por el Delegado Administrativo de la DGIPYGU.</w:t>
      </w:r>
    </w:p>
    <w:p w:rsidR="00F74EAB" w:rsidRDefault="005B1656">
      <w:pPr>
        <w:numPr>
          <w:ilvl w:val="0"/>
          <w:numId w:val="6"/>
        </w:numPr>
        <w:ind w:right="-28"/>
      </w:pPr>
      <w:r>
        <w:t>Página 27. Circular DGIPYGU/DA/0020/2025, suscrito por el Delegado Administrativo de la DGIPYGU.</w:t>
      </w:r>
    </w:p>
    <w:p w:rsidR="00F74EAB" w:rsidRDefault="005B1656">
      <w:pPr>
        <w:numPr>
          <w:ilvl w:val="0"/>
          <w:numId w:val="6"/>
        </w:numPr>
        <w:ind w:right="-28"/>
      </w:pPr>
      <w:r>
        <w:t>Página 28. Circular DGIPYGU/DA/0021/2025, suscrito por el Delegado Administrativo de la DGIPYGU.</w:t>
      </w:r>
    </w:p>
    <w:p w:rsidR="00F74EAB" w:rsidRDefault="005B1656">
      <w:pPr>
        <w:numPr>
          <w:ilvl w:val="0"/>
          <w:numId w:val="6"/>
        </w:numPr>
        <w:ind w:right="-28"/>
      </w:pPr>
      <w:r>
        <w:t>Página 29. Circular DGIPYGU/DA/0022/2025, suscrito por el Delegado Administrativo de la DGIPYGU.</w:t>
      </w:r>
    </w:p>
    <w:p w:rsidR="00F74EAB" w:rsidRDefault="005B1656">
      <w:pPr>
        <w:numPr>
          <w:ilvl w:val="0"/>
          <w:numId w:val="6"/>
        </w:numPr>
        <w:ind w:right="-28"/>
      </w:pPr>
      <w:r>
        <w:lastRenderedPageBreak/>
        <w:t>Página 30. Circular DGIPYGU/DA/0023/2025, suscrito por el Delegado Administrativo de la DGIPYGU.</w:t>
      </w:r>
    </w:p>
    <w:p w:rsidR="00F74EAB" w:rsidRDefault="005B1656">
      <w:pPr>
        <w:numPr>
          <w:ilvl w:val="0"/>
          <w:numId w:val="6"/>
        </w:numPr>
        <w:ind w:right="-28"/>
      </w:pPr>
      <w:r>
        <w:t>Página 31. Circular DGIPYGU/DA/0024/2025, suscrito por el Delegado Administrativo de la DGIPYGU.</w:t>
      </w:r>
    </w:p>
    <w:p w:rsidR="00F74EAB" w:rsidRDefault="005B1656">
      <w:pPr>
        <w:numPr>
          <w:ilvl w:val="0"/>
          <w:numId w:val="6"/>
        </w:numPr>
        <w:ind w:right="-28"/>
      </w:pPr>
      <w:r>
        <w:t>Página 32. Circular CIR/ DGIPYGU/DA/025/2025, suscrito por el Delegado Administrativo de la DGIPYGU.</w:t>
      </w:r>
    </w:p>
    <w:p w:rsidR="00F74EAB" w:rsidRDefault="005B1656">
      <w:pPr>
        <w:numPr>
          <w:ilvl w:val="0"/>
          <w:numId w:val="6"/>
        </w:numPr>
        <w:ind w:right="-28"/>
      </w:pPr>
      <w:r>
        <w:t>Página 33. Circular DGIPYGU/DA/0026/2025, suscrito por el Delegado Administrativo de la DGIPYGU.</w:t>
      </w:r>
    </w:p>
    <w:p w:rsidR="00F74EAB" w:rsidRDefault="005B1656">
      <w:pPr>
        <w:numPr>
          <w:ilvl w:val="0"/>
          <w:numId w:val="6"/>
        </w:numPr>
        <w:ind w:right="-28"/>
      </w:pPr>
      <w:r>
        <w:t>Página 34. Circular DGIPYGU/DA/0027/2025, suscrito por el Delegado Administrativo de la DGIPYGU.</w:t>
      </w:r>
    </w:p>
    <w:p w:rsidR="00F74EAB" w:rsidRDefault="005B1656">
      <w:pPr>
        <w:numPr>
          <w:ilvl w:val="0"/>
          <w:numId w:val="6"/>
        </w:numPr>
        <w:ind w:right="-28"/>
      </w:pPr>
      <w:r>
        <w:t>Página 35. Circular DGIPYGU/DA/0028/2025, suscrito por el Delegado Administrativo de la DGIPYGU.</w:t>
      </w:r>
    </w:p>
    <w:p w:rsidR="00F74EAB" w:rsidRDefault="005B1656">
      <w:pPr>
        <w:numPr>
          <w:ilvl w:val="0"/>
          <w:numId w:val="6"/>
        </w:numPr>
        <w:ind w:right="-28"/>
      </w:pPr>
      <w:r>
        <w:t>Página 36. Circular DGIPYGU/DA/0029/2025, suscrito por el Delegado Administrativo de la DGIPYGU.</w:t>
      </w:r>
    </w:p>
    <w:p w:rsidR="00F74EAB" w:rsidRDefault="005B1656">
      <w:pPr>
        <w:numPr>
          <w:ilvl w:val="0"/>
          <w:numId w:val="6"/>
        </w:numPr>
        <w:ind w:right="-28"/>
      </w:pPr>
      <w:r>
        <w:t>Página 37. Circular CIR/DGIPYGU/DA/030/2025, suscrito por el Delegado Administrativo de la DGIPYGU.</w:t>
      </w:r>
    </w:p>
    <w:p w:rsidR="00F74EAB" w:rsidRDefault="005B1656">
      <w:pPr>
        <w:numPr>
          <w:ilvl w:val="0"/>
          <w:numId w:val="6"/>
        </w:numPr>
        <w:ind w:right="-28"/>
      </w:pPr>
      <w:r>
        <w:t>Página 38. Circular CIR/DGIPYGU/DA/031/2025, suscrito por el Delegado Administrativo de la DGIPYGU.</w:t>
      </w:r>
    </w:p>
    <w:p w:rsidR="00F74EAB" w:rsidRDefault="005B1656">
      <w:pPr>
        <w:numPr>
          <w:ilvl w:val="0"/>
          <w:numId w:val="6"/>
        </w:numPr>
        <w:ind w:right="-28"/>
      </w:pPr>
      <w:r>
        <w:t>Página 39. Circular CIR/ DGIPYGU/DA/032/2025, suscrito por el Delegado Administrativo de la DGIPYGU.</w:t>
      </w:r>
    </w:p>
    <w:p w:rsidR="00F74EAB" w:rsidRDefault="005B1656">
      <w:pPr>
        <w:numPr>
          <w:ilvl w:val="0"/>
          <w:numId w:val="6"/>
        </w:numPr>
        <w:ind w:right="-28"/>
      </w:pPr>
      <w:r>
        <w:t>Página 40. Circular CIR/ DGIPYGU/DA/033/2025, suscrito por el Delegado Administrativo de la DGIPYGU.</w:t>
      </w:r>
    </w:p>
    <w:p w:rsidR="00F74EAB" w:rsidRDefault="005B1656">
      <w:pPr>
        <w:numPr>
          <w:ilvl w:val="0"/>
          <w:numId w:val="6"/>
        </w:numPr>
        <w:ind w:right="-28"/>
      </w:pPr>
      <w:r>
        <w:t>Página 41. Circular DGIPYGU/DA/0034/2025, suscrito por el Delegado Administrativo de la DGIPYGU.</w:t>
      </w:r>
    </w:p>
    <w:p w:rsidR="00F74EAB" w:rsidRDefault="005B1656">
      <w:pPr>
        <w:numPr>
          <w:ilvl w:val="0"/>
          <w:numId w:val="6"/>
        </w:numPr>
        <w:ind w:right="-28"/>
      </w:pPr>
      <w:r>
        <w:t>Página 42. Circular DGIPYGU/DA/0035/2025, suscrito por el Delegado Administrativo de la DGIPYGU.</w:t>
      </w:r>
    </w:p>
    <w:p w:rsidR="00F74EAB" w:rsidRDefault="005B1656">
      <w:pPr>
        <w:numPr>
          <w:ilvl w:val="0"/>
          <w:numId w:val="5"/>
        </w:numPr>
        <w:ind w:right="-28"/>
        <w:rPr>
          <w:i/>
        </w:rPr>
      </w:pPr>
      <w:r>
        <w:rPr>
          <w:b/>
          <w:i/>
        </w:rPr>
        <w:lastRenderedPageBreak/>
        <w:t>RESPUESTA SAIMEX 1961-2025.pdf</w:t>
      </w:r>
      <w:r>
        <w:rPr>
          <w:i/>
        </w:rPr>
        <w:t xml:space="preserve">.- </w:t>
      </w:r>
      <w:r>
        <w:t>Oficio DG/IPyGU/1618/2025 de fecha 4 de abril de 2025, suscrito por el Director General de Innovación, Planeación y Gestión Urbana, dirigido al Titular de la Unidad de Transparencia, en el que le indica:</w:t>
      </w:r>
    </w:p>
    <w:p w:rsidR="00F74EAB" w:rsidRDefault="00F74EAB">
      <w:pPr>
        <w:ind w:left="720" w:right="-28"/>
        <w:rPr>
          <w:i/>
        </w:rPr>
      </w:pPr>
    </w:p>
    <w:p w:rsidR="00F74EAB" w:rsidRDefault="005B1656">
      <w:pPr>
        <w:spacing w:line="240" w:lineRule="auto"/>
        <w:ind w:left="720" w:right="-28"/>
        <w:rPr>
          <w:i/>
        </w:rPr>
      </w:pPr>
      <w:r>
        <w:rPr>
          <w:i/>
        </w:rPr>
        <w:t>“…se realizó una búsqueda exhaustiva y razonable de la información objeto de la solicitud en los archivos, que se encuentran bajo resguardo y custodia de esta Dirección General a mi cargo, búsqueda en la que se localizó información referente …misma que se anexa al presente en formato pdf.” Sic.</w:t>
      </w:r>
    </w:p>
    <w:p w:rsidR="00F74EAB" w:rsidRDefault="00F74EAB">
      <w:pPr>
        <w:ind w:left="720" w:right="-28"/>
        <w:rPr>
          <w:i/>
        </w:rPr>
      </w:pPr>
    </w:p>
    <w:p w:rsidR="00F74EAB" w:rsidRDefault="005B1656">
      <w:pPr>
        <w:numPr>
          <w:ilvl w:val="0"/>
          <w:numId w:val="5"/>
        </w:numPr>
        <w:ind w:right="-28"/>
      </w:pPr>
      <w:r>
        <w:rPr>
          <w:b/>
          <w:i/>
        </w:rPr>
        <w:t>CIRCULARES 2025.pdf</w:t>
      </w:r>
      <w:r>
        <w:rPr>
          <w:i/>
        </w:rPr>
        <w:t xml:space="preserve">.- </w:t>
      </w:r>
      <w:r>
        <w:t>Archivo constante de 14 páginas, en las que se contiene, diversos circulares suscritos por el Presidente Municipal, siendo los siguientes:</w:t>
      </w:r>
    </w:p>
    <w:p w:rsidR="00F74EAB" w:rsidRDefault="005B1656">
      <w:pPr>
        <w:numPr>
          <w:ilvl w:val="0"/>
          <w:numId w:val="6"/>
        </w:numPr>
        <w:ind w:right="-28"/>
      </w:pPr>
      <w:r>
        <w:t>Páginas 1 a 2. Circular 205010000/001/2025.</w:t>
      </w:r>
    </w:p>
    <w:p w:rsidR="00F74EAB" w:rsidRDefault="005B1656">
      <w:pPr>
        <w:numPr>
          <w:ilvl w:val="0"/>
          <w:numId w:val="6"/>
        </w:numPr>
        <w:ind w:right="-28"/>
      </w:pPr>
      <w:r>
        <w:t>Página 3 a 5. Circular CIR/002/2025</w:t>
      </w:r>
    </w:p>
    <w:p w:rsidR="00F74EAB" w:rsidRDefault="005B1656">
      <w:pPr>
        <w:numPr>
          <w:ilvl w:val="0"/>
          <w:numId w:val="6"/>
        </w:numPr>
        <w:ind w:right="-28"/>
      </w:pPr>
      <w:r>
        <w:t>Páginas 6 a 7. Circular PM/003/2025</w:t>
      </w:r>
    </w:p>
    <w:p w:rsidR="00F74EAB" w:rsidRDefault="005B1656">
      <w:pPr>
        <w:numPr>
          <w:ilvl w:val="0"/>
          <w:numId w:val="6"/>
        </w:numPr>
        <w:ind w:right="-28"/>
      </w:pPr>
      <w:r>
        <w:t>Página 8. Circular PM/004/2025</w:t>
      </w:r>
    </w:p>
    <w:p w:rsidR="00F74EAB" w:rsidRDefault="005B1656">
      <w:pPr>
        <w:numPr>
          <w:ilvl w:val="0"/>
          <w:numId w:val="6"/>
        </w:numPr>
        <w:ind w:right="-28"/>
      </w:pPr>
      <w:r>
        <w:t>Página 9. Circular PM/005/2025</w:t>
      </w:r>
    </w:p>
    <w:p w:rsidR="00F74EAB" w:rsidRDefault="005B1656">
      <w:pPr>
        <w:numPr>
          <w:ilvl w:val="0"/>
          <w:numId w:val="6"/>
        </w:numPr>
        <w:ind w:right="-28"/>
      </w:pPr>
      <w:r>
        <w:t>Página 10. Circular PM/006/2025</w:t>
      </w:r>
    </w:p>
    <w:p w:rsidR="00F74EAB" w:rsidRDefault="005B1656">
      <w:pPr>
        <w:numPr>
          <w:ilvl w:val="0"/>
          <w:numId w:val="6"/>
        </w:numPr>
        <w:ind w:right="-28"/>
      </w:pPr>
      <w:r>
        <w:t>Páginas 11 a 13. Circular PM/007/2025</w:t>
      </w:r>
    </w:p>
    <w:p w:rsidR="00F74EAB" w:rsidRDefault="005B1656">
      <w:pPr>
        <w:numPr>
          <w:ilvl w:val="0"/>
          <w:numId w:val="6"/>
        </w:numPr>
        <w:ind w:right="-28"/>
      </w:pPr>
      <w:r>
        <w:t>Página 14. Circular PM/008/2025</w:t>
      </w:r>
    </w:p>
    <w:p w:rsidR="00F74EAB" w:rsidRDefault="00F74EAB">
      <w:pPr>
        <w:ind w:left="720" w:right="-28"/>
        <w:rPr>
          <w:i/>
        </w:rPr>
      </w:pPr>
    </w:p>
    <w:p w:rsidR="00F74EAB" w:rsidRDefault="005B1656">
      <w:pPr>
        <w:numPr>
          <w:ilvl w:val="0"/>
          <w:numId w:val="5"/>
        </w:numPr>
        <w:ind w:right="-28"/>
        <w:rPr>
          <w:i/>
        </w:rPr>
      </w:pPr>
      <w:r>
        <w:rPr>
          <w:b/>
          <w:i/>
        </w:rPr>
        <w:t>Resp_Oficio_1047_ solic_01961.pdf</w:t>
      </w:r>
      <w:r>
        <w:rPr>
          <w:i/>
        </w:rPr>
        <w:t xml:space="preserve">.- </w:t>
      </w:r>
      <w:r>
        <w:t>Oficio número 2000100000/1047/2025 dirigido al solicitante, suscrito por el Secretario Particular de Presidencia, en el que le indica que adjunta la información correspondiente.</w:t>
      </w:r>
    </w:p>
    <w:p w:rsidR="00F74EAB" w:rsidRDefault="00F74EAB">
      <w:pPr>
        <w:ind w:left="720" w:right="-28"/>
        <w:rPr>
          <w:i/>
        </w:rPr>
      </w:pPr>
    </w:p>
    <w:p w:rsidR="00F74EAB" w:rsidRDefault="005B1656">
      <w:pPr>
        <w:numPr>
          <w:ilvl w:val="0"/>
          <w:numId w:val="5"/>
        </w:numPr>
        <w:ind w:right="-28"/>
        <w:rPr>
          <w:i/>
        </w:rPr>
      </w:pPr>
      <w:r>
        <w:rPr>
          <w:b/>
          <w:i/>
        </w:rPr>
        <w:t>SAIMEX 01961-2.pdf</w:t>
      </w:r>
      <w:r>
        <w:rPr>
          <w:i/>
        </w:rPr>
        <w:t xml:space="preserve">.-  </w:t>
      </w:r>
      <w:r>
        <w:t>Constante de 2 páginas en las que se contiene:</w:t>
      </w:r>
    </w:p>
    <w:p w:rsidR="00F74EAB" w:rsidRDefault="00F74EAB">
      <w:pPr>
        <w:pBdr>
          <w:top w:val="nil"/>
          <w:left w:val="nil"/>
          <w:bottom w:val="nil"/>
          <w:right w:val="nil"/>
          <w:between w:val="nil"/>
        </w:pBdr>
        <w:ind w:left="720"/>
        <w:rPr>
          <w:i/>
          <w:color w:val="000000"/>
        </w:rPr>
      </w:pPr>
    </w:p>
    <w:p w:rsidR="00F74EAB" w:rsidRDefault="005B1656">
      <w:pPr>
        <w:numPr>
          <w:ilvl w:val="0"/>
          <w:numId w:val="21"/>
        </w:numPr>
        <w:ind w:right="-28"/>
      </w:pPr>
      <w:r>
        <w:lastRenderedPageBreak/>
        <w:t>Página 1. Oficio número DGSYP/DI162/2025 suscrito por el Director de Inteligencia, dirigido a la Directora Jurídica de Seguridad y Protección de Toluca, en el que le indica que realizó una búsqueda de la información solicitada, y localizó una circular emitida por dicha área, misma que anexa.</w:t>
      </w:r>
    </w:p>
    <w:p w:rsidR="00F74EAB" w:rsidRDefault="005B1656">
      <w:pPr>
        <w:numPr>
          <w:ilvl w:val="0"/>
          <w:numId w:val="21"/>
        </w:numPr>
        <w:ind w:right="-28"/>
      </w:pPr>
      <w:r>
        <w:t>Página 2. Circular CIR/DGSYP/DI/001/2025, suscrita por el Director de Inteligencia de la Dirección General de Seguridad y Protección.</w:t>
      </w:r>
    </w:p>
    <w:p w:rsidR="00F74EAB" w:rsidRDefault="00F74EAB">
      <w:pPr>
        <w:ind w:left="720" w:right="-28"/>
      </w:pPr>
    </w:p>
    <w:p w:rsidR="00F74EAB" w:rsidRDefault="005B1656">
      <w:pPr>
        <w:numPr>
          <w:ilvl w:val="0"/>
          <w:numId w:val="5"/>
        </w:numPr>
        <w:ind w:right="-28"/>
        <w:rPr>
          <w:i/>
        </w:rPr>
      </w:pPr>
      <w:r>
        <w:rPr>
          <w:b/>
          <w:i/>
        </w:rPr>
        <w:t>SAIMEX 01961-1.pdf</w:t>
      </w:r>
      <w:r>
        <w:rPr>
          <w:i/>
        </w:rPr>
        <w:t xml:space="preserve">.- </w:t>
      </w:r>
      <w:r>
        <w:t>Archivo constante de 18 páginas, en las que se contiene lo siguiente:</w:t>
      </w:r>
    </w:p>
    <w:p w:rsidR="00F74EAB" w:rsidRDefault="005B1656">
      <w:pPr>
        <w:numPr>
          <w:ilvl w:val="0"/>
          <w:numId w:val="20"/>
        </w:numPr>
        <w:ind w:right="-28"/>
      </w:pPr>
      <w:r>
        <w:t>Página 1. Oficio número DGSYP/CA/0825/2025 de fecha 08 de abril de 2025, dirigido a la Directora Jurídica, suscrita por el Coordinador Administrativo, en el que le indica que remita las circulares emitidas por parte de la Coordinación Administrativa de la Dirección General de Seguridad y Protección.</w:t>
      </w:r>
    </w:p>
    <w:p w:rsidR="00F74EAB" w:rsidRDefault="005B1656">
      <w:pPr>
        <w:numPr>
          <w:ilvl w:val="0"/>
          <w:numId w:val="20"/>
        </w:numPr>
        <w:ind w:right="-28"/>
      </w:pPr>
      <w:r>
        <w:t>Página 2. Circular CIR/DGSyP/CA/RRHH/006/2025 de fecha 31 de marzo de 2025, suscrito por la Jefa de Recursos Humanos.</w:t>
      </w:r>
    </w:p>
    <w:p w:rsidR="00F74EAB" w:rsidRDefault="005B1656">
      <w:pPr>
        <w:numPr>
          <w:ilvl w:val="0"/>
          <w:numId w:val="20"/>
        </w:numPr>
        <w:ind w:right="-28"/>
      </w:pPr>
      <w:r>
        <w:t>Página 3. Circular DGSYP/CA/056/2025 de fecha 19 de marzo de 2025, suscrito por el Coordinador Administrativo de la Dirección General de Seguridad y Protección.</w:t>
      </w:r>
    </w:p>
    <w:p w:rsidR="00F74EAB" w:rsidRDefault="005B1656">
      <w:pPr>
        <w:numPr>
          <w:ilvl w:val="0"/>
          <w:numId w:val="20"/>
        </w:numPr>
        <w:ind w:right="-28"/>
      </w:pPr>
      <w:r>
        <w:t>Página 4. Circular CIR/DGSyP/CA/RRHH/005/2025 de fecha 18 de marzo de 2025, suscrito por la Jefa de Recursos Humanos.</w:t>
      </w:r>
    </w:p>
    <w:p w:rsidR="00F74EAB" w:rsidRDefault="005B1656">
      <w:pPr>
        <w:numPr>
          <w:ilvl w:val="0"/>
          <w:numId w:val="20"/>
        </w:numPr>
        <w:ind w:right="-28"/>
      </w:pPr>
      <w:r>
        <w:t>Página 5. Circular CIR/DGSyP/CA//050/2025 de fecha 12 de marzo de 2025, suscrito por el Coordinador Administrativo de la Dirección General de Seguridad y Protección.</w:t>
      </w:r>
    </w:p>
    <w:p w:rsidR="00F74EAB" w:rsidRDefault="005B1656">
      <w:pPr>
        <w:numPr>
          <w:ilvl w:val="0"/>
          <w:numId w:val="20"/>
        </w:numPr>
        <w:ind w:right="-28"/>
      </w:pPr>
      <w:r>
        <w:t>Página 6. Circular CIR/DGSyP/CA//051/2025 de fecha 12 de marzo de 2025, suscrito por el Coordinador Administrativo de la Dirección General de Seguridad y Protección.</w:t>
      </w:r>
    </w:p>
    <w:p w:rsidR="00F74EAB" w:rsidRDefault="005B1656">
      <w:pPr>
        <w:numPr>
          <w:ilvl w:val="0"/>
          <w:numId w:val="20"/>
        </w:numPr>
        <w:ind w:right="-28"/>
      </w:pPr>
      <w:r>
        <w:lastRenderedPageBreak/>
        <w:t>Página 7. Circular CIR/DGSyP/CA/RRHH/004/2025 de fecha 28 de febrero de 2025, suscrito por la Jefa de Recursos Humanos.</w:t>
      </w:r>
    </w:p>
    <w:p w:rsidR="00F74EAB" w:rsidRDefault="005B1656">
      <w:pPr>
        <w:numPr>
          <w:ilvl w:val="0"/>
          <w:numId w:val="20"/>
        </w:numPr>
        <w:ind w:right="-28"/>
      </w:pPr>
      <w:r>
        <w:t>Página 8. Circular CIR/DGSyP/CA/RRHH/003/2025 de fecha 17 de febrero de 2025, suscrito por la Jefa de Recursos Humanos.</w:t>
      </w:r>
    </w:p>
    <w:p w:rsidR="00F74EAB" w:rsidRDefault="005B1656">
      <w:pPr>
        <w:numPr>
          <w:ilvl w:val="0"/>
          <w:numId w:val="20"/>
        </w:numPr>
        <w:ind w:right="-28"/>
      </w:pPr>
      <w:r>
        <w:t>Página 9. Circular CIR/DGSyP/CA/RRHH/002/2025 de fecha 30 de enero de 2025, suscrito por la Jefa de Recursos Humanos.</w:t>
      </w:r>
    </w:p>
    <w:p w:rsidR="00F74EAB" w:rsidRDefault="005B1656">
      <w:pPr>
        <w:numPr>
          <w:ilvl w:val="0"/>
          <w:numId w:val="20"/>
        </w:numPr>
        <w:ind w:right="-28"/>
      </w:pPr>
      <w:r>
        <w:t>Página 10. Circular CIR/DGSyP/CA//005/2025 de fecha 07 de enero de 2025, suscrito por el Coordinador Administrativo de la Dirección General de Seguridad y Protección.</w:t>
      </w:r>
    </w:p>
    <w:p w:rsidR="00F74EAB" w:rsidRDefault="005B1656">
      <w:pPr>
        <w:numPr>
          <w:ilvl w:val="0"/>
          <w:numId w:val="20"/>
        </w:numPr>
        <w:ind w:right="-28"/>
      </w:pPr>
      <w:r>
        <w:t>Páginas 11 a 15. Circular CIR/DGSyP/CA//004/2025 de fecha 07 de enero de 2025, suscrito por el Coordinador Administrativo de la Dirección General de Seguridad y Protección.</w:t>
      </w:r>
    </w:p>
    <w:p w:rsidR="00F74EAB" w:rsidRDefault="005B1656">
      <w:pPr>
        <w:numPr>
          <w:ilvl w:val="0"/>
          <w:numId w:val="20"/>
        </w:numPr>
        <w:ind w:right="-28"/>
      </w:pPr>
      <w:r>
        <w:t>Página 16. Oficio número DGSYP/DSV/1449/2025 de fecha 04 de abril de 2025, suscrito por el Director de Sustentabilidad Vial, dirigido a la Directora Jurídica de la Dirección General de Seguridad y protección, en el que le indica que dicha unidad administrativa únicamente emitió una circular de fecha 17 de enero del 2025, misma que se anexa a fin de brindar atención a lo solicitado.</w:t>
      </w:r>
    </w:p>
    <w:p w:rsidR="00F74EAB" w:rsidRDefault="005B1656">
      <w:pPr>
        <w:numPr>
          <w:ilvl w:val="0"/>
          <w:numId w:val="20"/>
        </w:numPr>
        <w:ind w:right="-28"/>
      </w:pPr>
      <w:r>
        <w:t>Página 17 y 18. Circular 205010000/001/2025, de fecha 17 de enero de 2025, suscrita por el Presidente Municipal.</w:t>
      </w:r>
    </w:p>
    <w:p w:rsidR="00F74EAB" w:rsidRDefault="00F74EAB">
      <w:pPr>
        <w:ind w:left="720" w:right="-28"/>
        <w:rPr>
          <w:i/>
        </w:rPr>
      </w:pPr>
    </w:p>
    <w:p w:rsidR="00F74EAB" w:rsidRDefault="005B1656">
      <w:pPr>
        <w:numPr>
          <w:ilvl w:val="0"/>
          <w:numId w:val="5"/>
        </w:numPr>
        <w:ind w:right="-28"/>
        <w:rPr>
          <w:i/>
        </w:rPr>
      </w:pPr>
      <w:r>
        <w:rPr>
          <w:b/>
          <w:i/>
        </w:rPr>
        <w:t>SAIMEX 01961-3.pdf</w:t>
      </w:r>
      <w:r>
        <w:rPr>
          <w:i/>
        </w:rPr>
        <w:t xml:space="preserve">.- </w:t>
      </w:r>
      <w:r>
        <w:t>Archivo constante de 5 páginas, en las que se advierte lo siguiente:</w:t>
      </w:r>
    </w:p>
    <w:p w:rsidR="00F74EAB" w:rsidRDefault="005B1656">
      <w:pPr>
        <w:numPr>
          <w:ilvl w:val="0"/>
          <w:numId w:val="19"/>
        </w:numPr>
        <w:ind w:right="-28"/>
        <w:rPr>
          <w:b/>
        </w:rPr>
      </w:pPr>
      <w:r>
        <w:t xml:space="preserve">Página 1. Oficio DGSYP/DJC/035/2025 de fecha 11 de abril de 2025, dirigido a la Directora Jurídica de la Dirección General de Seguridad y Protección, suscrito por el jefe de Departamento Jurídico y Consultivo en el que le indica que </w:t>
      </w:r>
      <w:r>
        <w:rPr>
          <w:b/>
        </w:rPr>
        <w:t xml:space="preserve">según los </w:t>
      </w:r>
      <w:r>
        <w:rPr>
          <w:b/>
        </w:rPr>
        <w:lastRenderedPageBreak/>
        <w:t>registros que se tienen del año en curso, desde el primero de enero a la fecha no ha emitido ningún tipo de circular.</w:t>
      </w:r>
    </w:p>
    <w:p w:rsidR="00F74EAB" w:rsidRDefault="005B1656">
      <w:pPr>
        <w:numPr>
          <w:ilvl w:val="0"/>
          <w:numId w:val="19"/>
        </w:numPr>
        <w:ind w:right="-28"/>
        <w:rPr>
          <w:b/>
        </w:rPr>
      </w:pPr>
      <w:r>
        <w:t xml:space="preserve">Página 2. Oficio DGDSYP/DJ/DNC/2682/2025 de fecha 04 de abril de 2025, dirigido a la Directora Jurídica de la Dirección General de Seguridad y Protección, suscrito por la Jefa de Departamento de Normatividad y Consulta, en el que le indica que </w:t>
      </w:r>
      <w:r>
        <w:rPr>
          <w:b/>
        </w:rPr>
        <w:t>no se cuenta con registro de emisión de circulares durante dicho periodo.</w:t>
      </w:r>
    </w:p>
    <w:p w:rsidR="00F74EAB" w:rsidRDefault="005B1656">
      <w:pPr>
        <w:numPr>
          <w:ilvl w:val="0"/>
          <w:numId w:val="19"/>
        </w:numPr>
        <w:ind w:right="-28"/>
        <w:rPr>
          <w:b/>
        </w:rPr>
      </w:pPr>
      <w:r>
        <w:t xml:space="preserve">Página 3. Oficio DGSYP/DDT/635/2025 de fecha 04 de abril de 2025, dirigido a la Directora Jurídica de la Dirección General de Seguridad y Protección, suscrito por el Director de Desarrollo Tecnológico, en el que le indica que la Dirección </w:t>
      </w:r>
      <w:r>
        <w:rPr>
          <w:b/>
        </w:rPr>
        <w:t>no ha emitido ninguna circular, motivo por el cual se encuentra imposibilitado de compartir dicha información, lo anterior derivado de la inexistencia de tales.</w:t>
      </w:r>
    </w:p>
    <w:p w:rsidR="00F74EAB" w:rsidRDefault="005B1656">
      <w:pPr>
        <w:numPr>
          <w:ilvl w:val="0"/>
          <w:numId w:val="19"/>
        </w:numPr>
        <w:ind w:right="-28"/>
        <w:rPr>
          <w:b/>
        </w:rPr>
      </w:pPr>
      <w:r>
        <w:t>Página 4. Oficio 205010000/251/2025 de fecha 03 de abril de 2025, dirigido a la Directora Jurídica, suscrito por el Director General de Seguridad y Protección, en el que le indica que el suscrito en el periodo comprendido del 1 de enero al mes de marzo de 2025, no ha emitido circular alguna.</w:t>
      </w:r>
    </w:p>
    <w:p w:rsidR="00F74EAB" w:rsidRDefault="005B1656">
      <w:pPr>
        <w:numPr>
          <w:ilvl w:val="0"/>
          <w:numId w:val="19"/>
        </w:numPr>
        <w:ind w:right="-28"/>
      </w:pPr>
      <w:r>
        <w:t>Página 5. Oficio DGSYP/DDP/172/2025 de fecha 04 de abril de 2025, dirigido a la Directora Jurídica, suscrito por el Director de Desarrollo Policial, en el que le indica que</w:t>
      </w:r>
      <w:r>
        <w:rPr>
          <w:b/>
        </w:rPr>
        <w:t xml:space="preserve"> hasta el momento no se ha emitido ninguna circular por parte de la Dirección a su cargo.</w:t>
      </w:r>
    </w:p>
    <w:p w:rsidR="00F74EAB" w:rsidRDefault="00F74EAB">
      <w:pPr>
        <w:ind w:left="720" w:right="-28"/>
      </w:pPr>
    </w:p>
    <w:p w:rsidR="00F74EAB" w:rsidRDefault="005B1656">
      <w:pPr>
        <w:numPr>
          <w:ilvl w:val="0"/>
          <w:numId w:val="5"/>
        </w:numPr>
        <w:ind w:right="-28"/>
        <w:rPr>
          <w:i/>
        </w:rPr>
      </w:pPr>
      <w:r>
        <w:rPr>
          <w:b/>
          <w:i/>
        </w:rPr>
        <w:t>SAIMEX 1961.pdf</w:t>
      </w:r>
      <w:r>
        <w:rPr>
          <w:i/>
        </w:rPr>
        <w:t xml:space="preserve">.- </w:t>
      </w:r>
      <w:r>
        <w:t>Archivo constante de 12 páginas, en las que se contiene lo siguiente:</w:t>
      </w:r>
    </w:p>
    <w:p w:rsidR="00F74EAB" w:rsidRDefault="005B1656">
      <w:pPr>
        <w:numPr>
          <w:ilvl w:val="0"/>
          <w:numId w:val="18"/>
        </w:numPr>
        <w:ind w:right="-28"/>
      </w:pPr>
      <w:r>
        <w:t>Página 1. Oficio 202010000/1440/2025 de fecha 11 de abril de 2025, dirigido al solicitante y suscrito por el Tesorero Municipal, en el que le indicó que se adjuntan las circulares del periodo solicitado.</w:t>
      </w:r>
    </w:p>
    <w:p w:rsidR="00F74EAB" w:rsidRDefault="005B1656">
      <w:pPr>
        <w:numPr>
          <w:ilvl w:val="0"/>
          <w:numId w:val="18"/>
        </w:numPr>
        <w:ind w:right="-28"/>
      </w:pPr>
      <w:r>
        <w:t>Página 2. Circular #01 de fecha 10 de enero de 2025, emitida por el Tesorero Municipal.</w:t>
      </w:r>
    </w:p>
    <w:p w:rsidR="00F74EAB" w:rsidRDefault="005B1656">
      <w:pPr>
        <w:numPr>
          <w:ilvl w:val="0"/>
          <w:numId w:val="18"/>
        </w:numPr>
        <w:ind w:right="-28"/>
      </w:pPr>
      <w:r>
        <w:lastRenderedPageBreak/>
        <w:t>Página 3. Circular #02 de fecha 17 de enero de 2025. (Se advierte incompleta, no se observa quien la suscribió).</w:t>
      </w:r>
    </w:p>
    <w:p w:rsidR="00F74EAB" w:rsidRDefault="005B1656">
      <w:pPr>
        <w:numPr>
          <w:ilvl w:val="0"/>
          <w:numId w:val="18"/>
        </w:numPr>
        <w:ind w:right="-28"/>
      </w:pPr>
      <w:r>
        <w:t>Página 4. Circular #03 de fecha 05 de febrero de 2025, emitida por el Tesorero Municipal.</w:t>
      </w:r>
    </w:p>
    <w:p w:rsidR="00F74EAB" w:rsidRDefault="005B1656">
      <w:pPr>
        <w:numPr>
          <w:ilvl w:val="0"/>
          <w:numId w:val="18"/>
        </w:numPr>
        <w:ind w:right="-28"/>
      </w:pPr>
      <w:r>
        <w:t>Página 5. Circular #04 de fecha 05 de febrero de 2025, emitida por el Tesorero Municipal.</w:t>
      </w:r>
    </w:p>
    <w:p w:rsidR="00F74EAB" w:rsidRDefault="005B1656">
      <w:pPr>
        <w:numPr>
          <w:ilvl w:val="0"/>
          <w:numId w:val="18"/>
        </w:numPr>
        <w:ind w:right="-28"/>
      </w:pPr>
      <w:r>
        <w:t>Página 6. Circular #05 de fecha 20 de febrero de 2025, emitida por el Tesorero Municipal.</w:t>
      </w:r>
    </w:p>
    <w:p w:rsidR="00F74EAB" w:rsidRDefault="005B1656">
      <w:pPr>
        <w:numPr>
          <w:ilvl w:val="0"/>
          <w:numId w:val="18"/>
        </w:numPr>
        <w:ind w:right="-28"/>
      </w:pPr>
      <w:r>
        <w:t>Página 7. Circular #06 de fecha 20 de febrero de 2025, emitida por el Tesorero Municipal.</w:t>
      </w:r>
    </w:p>
    <w:p w:rsidR="00F74EAB" w:rsidRDefault="005B1656">
      <w:pPr>
        <w:numPr>
          <w:ilvl w:val="0"/>
          <w:numId w:val="18"/>
        </w:numPr>
        <w:ind w:right="-28"/>
      </w:pPr>
      <w:r>
        <w:t>Página 8. Circular No. 008 fecha 21 de marzo de 2025. (Se advierte incompleta, no se observa quien la suscribió).</w:t>
      </w:r>
    </w:p>
    <w:p w:rsidR="00F74EAB" w:rsidRDefault="005B1656">
      <w:pPr>
        <w:numPr>
          <w:ilvl w:val="0"/>
          <w:numId w:val="18"/>
        </w:numPr>
        <w:ind w:right="-28"/>
      </w:pPr>
      <w:r>
        <w:t>Página 9. Circular DA/010/2025 de fecha 25 de febrero de 2025. (Se advierte incompleta, no se observa quien la suscribió).</w:t>
      </w:r>
    </w:p>
    <w:p w:rsidR="00F74EAB" w:rsidRDefault="005B1656">
      <w:pPr>
        <w:numPr>
          <w:ilvl w:val="0"/>
          <w:numId w:val="18"/>
        </w:numPr>
        <w:ind w:right="-28"/>
      </w:pPr>
      <w:r>
        <w:t>Páginas 10 y 11. Circular DA/011/2025 de fecha 25 de febrero de 2025, suscrita por el Tesorero Municipal.</w:t>
      </w:r>
    </w:p>
    <w:p w:rsidR="00F74EAB" w:rsidRDefault="005B1656">
      <w:pPr>
        <w:numPr>
          <w:ilvl w:val="0"/>
          <w:numId w:val="18"/>
        </w:numPr>
        <w:ind w:right="-28"/>
      </w:pPr>
      <w:r>
        <w:t>Página 12. Circular DA/012/2025 de fecha 25 de febrero de 2025, suscrita por el Tesorero Municipal.</w:t>
      </w:r>
    </w:p>
    <w:p w:rsidR="00F74EAB" w:rsidRDefault="00F74EAB">
      <w:pPr>
        <w:ind w:left="720" w:right="-28"/>
        <w:rPr>
          <w:i/>
        </w:rPr>
      </w:pPr>
    </w:p>
    <w:p w:rsidR="00F74EAB" w:rsidRDefault="005B1656">
      <w:pPr>
        <w:numPr>
          <w:ilvl w:val="0"/>
          <w:numId w:val="5"/>
        </w:numPr>
        <w:ind w:right="-28"/>
        <w:rPr>
          <w:i/>
        </w:rPr>
      </w:pPr>
      <w:r>
        <w:rPr>
          <w:b/>
          <w:i/>
        </w:rPr>
        <w:t>ANEXO I. CIRCULARES EMITIDAS.pdf</w:t>
      </w:r>
      <w:r>
        <w:rPr>
          <w:i/>
        </w:rPr>
        <w:t xml:space="preserve">.- </w:t>
      </w:r>
      <w:r>
        <w:t>Archivo constante de 17 páginas, en las que se contiene lo siguiente:</w:t>
      </w:r>
    </w:p>
    <w:p w:rsidR="00F74EAB" w:rsidRDefault="005B1656">
      <w:pPr>
        <w:numPr>
          <w:ilvl w:val="0"/>
          <w:numId w:val="17"/>
        </w:numPr>
        <w:ind w:right="-28"/>
      </w:pPr>
      <w:r>
        <w:t>Páginas 1 y 2. Circular DGMA/CA/01/2025 de fecha 10 de enero de 2025, suscrito por la Coordinadora Administrativa de la Dirección General de Medio Ambiente, en versión pública, testando firma.</w:t>
      </w:r>
    </w:p>
    <w:p w:rsidR="00F74EAB" w:rsidRDefault="005B1656">
      <w:pPr>
        <w:numPr>
          <w:ilvl w:val="0"/>
          <w:numId w:val="17"/>
        </w:numPr>
        <w:ind w:right="-28"/>
      </w:pPr>
      <w:r>
        <w:lastRenderedPageBreak/>
        <w:t>Página 3. Circular Interna DGMA/CA/02/2025 de fecha 4 de febrero de 2025, suscrito por la Coordinadora Administrativa de la Dirección General de Medio Ambiente, en versión pública, testando firma.</w:t>
      </w:r>
    </w:p>
    <w:p w:rsidR="00F74EAB" w:rsidRDefault="005B1656">
      <w:pPr>
        <w:numPr>
          <w:ilvl w:val="0"/>
          <w:numId w:val="17"/>
        </w:numPr>
        <w:ind w:right="-28"/>
      </w:pPr>
      <w:r>
        <w:t>Página 4. Circular DGMA/CA/03/2025 de fecha 10 de enero de 2025, suscrito por la Coordinadora Administrativa de la Dirección General de Medio Ambiente, en versión pública, testando firma.</w:t>
      </w:r>
    </w:p>
    <w:p w:rsidR="00F74EAB" w:rsidRDefault="005B1656">
      <w:pPr>
        <w:numPr>
          <w:ilvl w:val="0"/>
          <w:numId w:val="17"/>
        </w:numPr>
        <w:ind w:right="-28"/>
      </w:pPr>
      <w:r>
        <w:t>Página 5. Circular DGMA/CA/04/2025 de fecha 11 de febrero de 2025, suscrito por la Coordinadora Administrativa de la Dirección General de Medio Ambiente, en versión pública, testando firma.</w:t>
      </w:r>
    </w:p>
    <w:p w:rsidR="00F74EAB" w:rsidRDefault="005B1656">
      <w:pPr>
        <w:numPr>
          <w:ilvl w:val="0"/>
          <w:numId w:val="17"/>
        </w:numPr>
        <w:ind w:right="-28"/>
      </w:pPr>
      <w:r>
        <w:t>Página 6. Circular DGMA/CA/05/2025 de fecha 13 de febrero de 2025, suscrito por la Coordinadora Administrativa, de la Dirección General de Medio Ambiente en versión pública, testando firma.</w:t>
      </w:r>
    </w:p>
    <w:p w:rsidR="00F74EAB" w:rsidRDefault="005B1656">
      <w:pPr>
        <w:numPr>
          <w:ilvl w:val="0"/>
          <w:numId w:val="17"/>
        </w:numPr>
        <w:ind w:right="-28"/>
      </w:pPr>
      <w:r>
        <w:t>Página 7. Circular 06 de fecha 19 de febrero de 2025, suscrito por la Coordinadora Administrativa, de la Dirección General de Medio Ambiente en versión pública, testando firma.</w:t>
      </w:r>
    </w:p>
    <w:p w:rsidR="00F74EAB" w:rsidRDefault="005B1656">
      <w:pPr>
        <w:numPr>
          <w:ilvl w:val="0"/>
          <w:numId w:val="17"/>
        </w:numPr>
        <w:ind w:right="-28"/>
      </w:pPr>
      <w:r>
        <w:t>Página 8. Circular 07 de fecha 24 de febrero de 2025, suscrito por la Coordinadora Administrativa de la Dirección General de Medio Ambiente, en versión pública, testando firma.</w:t>
      </w:r>
    </w:p>
    <w:p w:rsidR="00F74EAB" w:rsidRDefault="005B1656">
      <w:pPr>
        <w:numPr>
          <w:ilvl w:val="0"/>
          <w:numId w:val="17"/>
        </w:numPr>
        <w:ind w:right="-28"/>
      </w:pPr>
      <w:r>
        <w:t>Página 9. Circular 08 de fecha 18 de marzo de 2025, suscrito por la Coordinadora Administrativa, de la Dirección General de Medio Ambiente en versión pública, testando firma.</w:t>
      </w:r>
    </w:p>
    <w:p w:rsidR="00F74EAB" w:rsidRDefault="005B1656">
      <w:pPr>
        <w:numPr>
          <w:ilvl w:val="0"/>
          <w:numId w:val="17"/>
        </w:numPr>
        <w:ind w:right="-28"/>
      </w:pPr>
      <w:r>
        <w:t>Páginas 10 y 11. Circular 09 de fecha 21 de marzo de 2025, suscrito por la Coordinadora Administrativa de la Dirección General de Medio Ambiente, en versión pública, testando firma.</w:t>
      </w:r>
    </w:p>
    <w:p w:rsidR="00F74EAB" w:rsidRDefault="005B1656">
      <w:pPr>
        <w:numPr>
          <w:ilvl w:val="0"/>
          <w:numId w:val="17"/>
        </w:numPr>
        <w:ind w:right="-28"/>
      </w:pPr>
      <w:r>
        <w:lastRenderedPageBreak/>
        <w:t>Páginas 12 a 16. Circular 10 de fecha 24 de marzo de 2025, suscrito por la Coordinadora Administrativa de la Dirección General de Medio Ambiente, en versión pública, testando número de empleado y firmas.</w:t>
      </w:r>
    </w:p>
    <w:p w:rsidR="00F74EAB" w:rsidRDefault="005B1656">
      <w:pPr>
        <w:numPr>
          <w:ilvl w:val="0"/>
          <w:numId w:val="17"/>
        </w:numPr>
        <w:ind w:right="-28"/>
      </w:pPr>
      <w:r>
        <w:t>Página 17. Circular 11 de fecha 27 de marzo de 2025, suscrito por la Coordinadora Administrativa de la Dirección General de Medio Ambiente, en versión pública, testando firma.</w:t>
      </w:r>
    </w:p>
    <w:p w:rsidR="00F74EAB" w:rsidRDefault="00F74EAB">
      <w:pPr>
        <w:ind w:left="720" w:right="-28"/>
        <w:rPr>
          <w:i/>
        </w:rPr>
      </w:pPr>
    </w:p>
    <w:p w:rsidR="00F74EAB" w:rsidRDefault="005B1656">
      <w:pPr>
        <w:numPr>
          <w:ilvl w:val="0"/>
          <w:numId w:val="5"/>
        </w:numPr>
        <w:ind w:right="-28"/>
        <w:rPr>
          <w:i/>
        </w:rPr>
      </w:pPr>
      <w:r>
        <w:rPr>
          <w:b/>
          <w:i/>
        </w:rPr>
        <w:t>ANEXO 1. CIRCULARES DGMA.pdf.</w:t>
      </w:r>
      <w:r>
        <w:rPr>
          <w:i/>
        </w:rPr>
        <w:t xml:space="preserve">- </w:t>
      </w:r>
      <w:r>
        <w:t>Archivo constante de 4 páginas, en las que se contiene:</w:t>
      </w:r>
    </w:p>
    <w:p w:rsidR="00F74EAB" w:rsidRDefault="005B1656">
      <w:pPr>
        <w:numPr>
          <w:ilvl w:val="0"/>
          <w:numId w:val="16"/>
        </w:numPr>
        <w:ind w:right="-28"/>
      </w:pPr>
      <w:r>
        <w:t>Página 1. Circular Interna No. 0001 de fecha 06 de enero de 2025, suscrito por la Directora General de Medio Ambiente.</w:t>
      </w:r>
    </w:p>
    <w:p w:rsidR="00F74EAB" w:rsidRDefault="005B1656">
      <w:pPr>
        <w:numPr>
          <w:ilvl w:val="0"/>
          <w:numId w:val="16"/>
        </w:numPr>
        <w:ind w:right="-28"/>
      </w:pPr>
      <w:r>
        <w:t>Página 2 a 4. CIRCULAR/0002/2025 de fecha 26 de marzo de 2025, suscrito por la Directora General de Medio Ambiente.</w:t>
      </w:r>
    </w:p>
    <w:p w:rsidR="00F74EAB" w:rsidRDefault="00F74EAB">
      <w:pPr>
        <w:ind w:left="720" w:right="-28"/>
      </w:pPr>
    </w:p>
    <w:p w:rsidR="00F74EAB" w:rsidRDefault="005B1656">
      <w:pPr>
        <w:numPr>
          <w:ilvl w:val="0"/>
          <w:numId w:val="5"/>
        </w:numPr>
        <w:ind w:right="-28"/>
        <w:rPr>
          <w:i/>
        </w:rPr>
      </w:pPr>
      <w:r>
        <w:rPr>
          <w:b/>
          <w:i/>
        </w:rPr>
        <w:t>RESPUESTA_SAIMEX_1961_TOLUCA_IP_2025.pdf.</w:t>
      </w:r>
      <w:r>
        <w:rPr>
          <w:i/>
        </w:rPr>
        <w:t xml:space="preserve">- </w:t>
      </w:r>
      <w:r>
        <w:t>Archivo constante de 4 páginas, en las que se contiene:</w:t>
      </w:r>
    </w:p>
    <w:p w:rsidR="00F74EAB" w:rsidRDefault="005B1656">
      <w:pPr>
        <w:numPr>
          <w:ilvl w:val="0"/>
          <w:numId w:val="14"/>
        </w:numPr>
        <w:ind w:right="-28"/>
      </w:pPr>
      <w:r>
        <w:t>Página 1. Oficio número DGMA/1079/2025 de fecha 21 de abril de 2025, dirigido a quien corresponda, suscrito por la Directora General de Medio Ambiente, en el que le indica que adjunta las respuestas proporcionadas por las áreas (Coordinación Administrativa y la Dirección General de Medio Ambiente.</w:t>
      </w:r>
    </w:p>
    <w:p w:rsidR="00F74EAB" w:rsidRDefault="005B1656">
      <w:pPr>
        <w:numPr>
          <w:ilvl w:val="0"/>
          <w:numId w:val="14"/>
        </w:numPr>
        <w:ind w:right="-28"/>
      </w:pPr>
      <w:r>
        <w:t>Páginas 2 y 3. Oficio DGMA/CA/0554/2025 de fecha 08 de abril de 2025, dirigido a quien corresponda, suscrito por la Coordinadora Administrativa, en el que indica:</w:t>
      </w:r>
    </w:p>
    <w:p w:rsidR="00F74EAB" w:rsidRDefault="00F74EAB">
      <w:pPr>
        <w:ind w:left="720" w:right="-28"/>
      </w:pPr>
    </w:p>
    <w:p w:rsidR="00F74EAB" w:rsidRDefault="005B1656">
      <w:pPr>
        <w:spacing w:line="240" w:lineRule="auto"/>
        <w:ind w:left="720" w:right="-28"/>
        <w:rPr>
          <w:i/>
        </w:rPr>
      </w:pPr>
      <w:r>
        <w:t>“</w:t>
      </w:r>
      <w:r>
        <w:rPr>
          <w:i/>
        </w:rPr>
        <w:t xml:space="preserve">A efecto de dar respuesta a lo que corresponde a esta unidad administrativa, una vez analizada la solicitud de información y realizada una búsqueda exhaustiva y razonable en los archivos físicos y electrónicos que obran en esta Coordinación Administrativa, sirva encontrar la evidencia del soporte documental de la información requerida, en formato PDF como Anexo 1 </w:t>
      </w:r>
      <w:r>
        <w:rPr>
          <w:b/>
          <w:i/>
        </w:rPr>
        <w:lastRenderedPageBreak/>
        <w:t xml:space="preserve">“Circulares emitidas” </w:t>
      </w:r>
      <w:r>
        <w:rPr>
          <w:i/>
        </w:rPr>
        <w:t xml:space="preserve">en versión pública…se eliminaron datos personales como: </w:t>
      </w:r>
      <w:r>
        <w:rPr>
          <w:b/>
          <w:i/>
        </w:rPr>
        <w:t xml:space="preserve">número de empleado y firma, </w:t>
      </w:r>
      <w:r>
        <w:rPr>
          <w:i/>
        </w:rPr>
        <w:t>…” Sic.</w:t>
      </w:r>
    </w:p>
    <w:p w:rsidR="00F74EAB" w:rsidRDefault="00F74EAB">
      <w:pPr>
        <w:ind w:left="720" w:right="-28"/>
        <w:rPr>
          <w:i/>
        </w:rPr>
      </w:pPr>
    </w:p>
    <w:p w:rsidR="00F74EAB" w:rsidRDefault="005B1656">
      <w:pPr>
        <w:numPr>
          <w:ilvl w:val="0"/>
          <w:numId w:val="15"/>
        </w:numPr>
        <w:ind w:right="-28"/>
      </w:pPr>
      <w:r>
        <w:t>Página 4. Oficio DGMA/0948/2025 de fecha 04 de abril de 2025, dirigido a quien corresponda y suscrito por la Directora General de Medio Ambiente, en el que le indica:</w:t>
      </w:r>
    </w:p>
    <w:p w:rsidR="00F74EAB" w:rsidRDefault="00F74EAB">
      <w:pPr>
        <w:ind w:left="720" w:right="-28"/>
      </w:pPr>
    </w:p>
    <w:p w:rsidR="00F74EAB" w:rsidRDefault="005B1656">
      <w:pPr>
        <w:spacing w:line="240" w:lineRule="auto"/>
        <w:ind w:left="720" w:right="-28"/>
        <w:rPr>
          <w:i/>
        </w:rPr>
      </w:pPr>
      <w:r>
        <w:t>“</w:t>
      </w:r>
      <w:r>
        <w:rPr>
          <w:i/>
        </w:rPr>
        <w:t xml:space="preserve">…se informa que se adjunta en formato digital PDF denominado como </w:t>
      </w:r>
      <w:r>
        <w:rPr>
          <w:b/>
          <w:i/>
        </w:rPr>
        <w:t xml:space="preserve">ANEXO 1. CIRCULARES DGMA </w:t>
      </w:r>
      <w:r>
        <w:rPr>
          <w:i/>
        </w:rPr>
        <w:t>en versión pública, para su debida consulta” Sic.</w:t>
      </w:r>
    </w:p>
    <w:p w:rsidR="00F74EAB" w:rsidRDefault="00F74EAB">
      <w:pPr>
        <w:ind w:left="720" w:right="-28"/>
      </w:pPr>
    </w:p>
    <w:p w:rsidR="00F74EAB" w:rsidRDefault="005B1656">
      <w:pPr>
        <w:numPr>
          <w:ilvl w:val="0"/>
          <w:numId w:val="5"/>
        </w:numPr>
        <w:ind w:right="-28"/>
        <w:rPr>
          <w:i/>
        </w:rPr>
      </w:pPr>
      <w:r>
        <w:rPr>
          <w:b/>
          <w:i/>
        </w:rPr>
        <w:t>Respuesta Saimex 01961.pdf</w:t>
      </w:r>
      <w:r>
        <w:rPr>
          <w:i/>
        </w:rPr>
        <w:t xml:space="preserve">.- </w:t>
      </w:r>
      <w:r>
        <w:t>Oficio DGOP/0821/2025 de fecha 23 de abril de 2025, dirigido al Titular de la Unidad de Transparencia, suscrito por el Director de Obras Públicas, en el que le indica que atendiendo a la temporalidad indicada por el peticionario se realizó una búsqueda, y mediante oficio DGOP/DA/0212/2025 la Delegación Administrativa de dicha Dirección General informa que se localizaron circulares emitidas, mismas que se adjunta, por cuanto corresponde a la Dirección de Obras Públicas y el Coordinador de Apoyo Técnico informaron que no se localizó expresión documental que dé cuenta de lo solicitado, en razón de que la temporalidad indicada no se generó ni administra.</w:t>
      </w:r>
    </w:p>
    <w:p w:rsidR="00F74EAB" w:rsidRDefault="00F74EAB">
      <w:pPr>
        <w:ind w:left="720" w:right="-28"/>
        <w:rPr>
          <w:i/>
        </w:rPr>
      </w:pPr>
    </w:p>
    <w:p w:rsidR="00F74EAB" w:rsidRDefault="005B1656">
      <w:pPr>
        <w:numPr>
          <w:ilvl w:val="0"/>
          <w:numId w:val="5"/>
        </w:numPr>
        <w:ind w:right="-28"/>
        <w:rPr>
          <w:i/>
        </w:rPr>
      </w:pPr>
      <w:r>
        <w:rPr>
          <w:b/>
          <w:i/>
        </w:rPr>
        <w:t>Anexo Saimex 01961.pdf.</w:t>
      </w:r>
      <w:r>
        <w:rPr>
          <w:i/>
        </w:rPr>
        <w:t xml:space="preserve">- </w:t>
      </w:r>
      <w:r>
        <w:t>Archivo constante de 39 páginas, en las que se contiene diversas circulares emitidas por el Delegado Administrativo de la Dirección General de Obras Públicas, siendo las siguientes:</w:t>
      </w:r>
    </w:p>
    <w:p w:rsidR="00F74EAB" w:rsidRDefault="005B1656">
      <w:pPr>
        <w:numPr>
          <w:ilvl w:val="0"/>
          <w:numId w:val="13"/>
        </w:numPr>
        <w:pBdr>
          <w:top w:val="nil"/>
          <w:left w:val="nil"/>
          <w:bottom w:val="nil"/>
          <w:right w:val="nil"/>
          <w:between w:val="nil"/>
        </w:pBdr>
      </w:pPr>
      <w:r>
        <w:rPr>
          <w:color w:val="000000"/>
        </w:rPr>
        <w:t>Página 1. Circular DGOP/DA/023/2025 de fecha 25 de febrero de 2025.</w:t>
      </w:r>
    </w:p>
    <w:p w:rsidR="00F74EAB" w:rsidRDefault="005B1656">
      <w:pPr>
        <w:numPr>
          <w:ilvl w:val="0"/>
          <w:numId w:val="13"/>
        </w:numPr>
        <w:pBdr>
          <w:top w:val="nil"/>
          <w:left w:val="nil"/>
          <w:bottom w:val="nil"/>
          <w:right w:val="nil"/>
          <w:between w:val="nil"/>
        </w:pBdr>
      </w:pPr>
      <w:r>
        <w:rPr>
          <w:color w:val="000000"/>
        </w:rPr>
        <w:t>Página 2. Circular DGOP/DA/008/2025 de fecha 24 de enero de 2025.</w:t>
      </w:r>
    </w:p>
    <w:p w:rsidR="00F74EAB" w:rsidRDefault="005B1656">
      <w:pPr>
        <w:numPr>
          <w:ilvl w:val="0"/>
          <w:numId w:val="13"/>
        </w:numPr>
        <w:pBdr>
          <w:top w:val="nil"/>
          <w:left w:val="nil"/>
          <w:bottom w:val="nil"/>
          <w:right w:val="nil"/>
          <w:between w:val="nil"/>
        </w:pBdr>
      </w:pPr>
      <w:r>
        <w:rPr>
          <w:color w:val="000000"/>
        </w:rPr>
        <w:t>Página 3. Circular CIR/DGOP/DA/013/2025 de fecha 31 de enero de 2025.</w:t>
      </w:r>
    </w:p>
    <w:p w:rsidR="00F74EAB" w:rsidRDefault="005B1656">
      <w:pPr>
        <w:numPr>
          <w:ilvl w:val="0"/>
          <w:numId w:val="13"/>
        </w:numPr>
        <w:pBdr>
          <w:top w:val="nil"/>
          <w:left w:val="nil"/>
          <w:bottom w:val="nil"/>
          <w:right w:val="nil"/>
          <w:between w:val="nil"/>
        </w:pBdr>
      </w:pPr>
      <w:r>
        <w:rPr>
          <w:color w:val="000000"/>
        </w:rPr>
        <w:t>Página 4. Circular DGOP/DA/001/2025 de fecha 17 de enero de 2025.</w:t>
      </w:r>
    </w:p>
    <w:p w:rsidR="00F74EAB" w:rsidRDefault="005B1656">
      <w:pPr>
        <w:numPr>
          <w:ilvl w:val="0"/>
          <w:numId w:val="13"/>
        </w:numPr>
        <w:pBdr>
          <w:top w:val="nil"/>
          <w:left w:val="nil"/>
          <w:bottom w:val="nil"/>
          <w:right w:val="nil"/>
          <w:between w:val="nil"/>
        </w:pBdr>
      </w:pPr>
      <w:r>
        <w:rPr>
          <w:color w:val="000000"/>
        </w:rPr>
        <w:lastRenderedPageBreak/>
        <w:t>Página 5. Circular CIR/DGOP/DA/029/2025 de fecha 07 de marzo de 2025.</w:t>
      </w:r>
    </w:p>
    <w:p w:rsidR="00F74EAB" w:rsidRDefault="005B1656">
      <w:pPr>
        <w:numPr>
          <w:ilvl w:val="0"/>
          <w:numId w:val="13"/>
        </w:numPr>
        <w:pBdr>
          <w:top w:val="nil"/>
          <w:left w:val="nil"/>
          <w:bottom w:val="nil"/>
          <w:right w:val="nil"/>
          <w:between w:val="nil"/>
        </w:pBdr>
      </w:pPr>
      <w:r>
        <w:rPr>
          <w:color w:val="000000"/>
        </w:rPr>
        <w:t>Página 6. Circular CIR/DGOP/DA/036/2025 de fecha 25 de marzo de 2025.</w:t>
      </w:r>
    </w:p>
    <w:p w:rsidR="00F74EAB" w:rsidRDefault="005B1656">
      <w:pPr>
        <w:numPr>
          <w:ilvl w:val="0"/>
          <w:numId w:val="13"/>
        </w:numPr>
        <w:pBdr>
          <w:top w:val="nil"/>
          <w:left w:val="nil"/>
          <w:bottom w:val="nil"/>
          <w:right w:val="nil"/>
          <w:between w:val="nil"/>
        </w:pBdr>
      </w:pPr>
      <w:r>
        <w:rPr>
          <w:color w:val="000000"/>
        </w:rPr>
        <w:t>Página 7. Circular DGOP/DA/004/2025 de fecha 21 de enero de 2025.</w:t>
      </w:r>
    </w:p>
    <w:p w:rsidR="00F74EAB" w:rsidRDefault="005B1656">
      <w:pPr>
        <w:numPr>
          <w:ilvl w:val="0"/>
          <w:numId w:val="13"/>
        </w:numPr>
        <w:pBdr>
          <w:top w:val="nil"/>
          <w:left w:val="nil"/>
          <w:bottom w:val="nil"/>
          <w:right w:val="nil"/>
          <w:between w:val="nil"/>
        </w:pBdr>
      </w:pPr>
      <w:r>
        <w:rPr>
          <w:color w:val="000000"/>
        </w:rPr>
        <w:t>Página 8. Circular DGOP/DA/002/2025 de fecha 20 de enero de 2025.</w:t>
      </w:r>
    </w:p>
    <w:p w:rsidR="00F74EAB" w:rsidRDefault="005B1656">
      <w:pPr>
        <w:numPr>
          <w:ilvl w:val="0"/>
          <w:numId w:val="13"/>
        </w:numPr>
        <w:pBdr>
          <w:top w:val="nil"/>
          <w:left w:val="nil"/>
          <w:bottom w:val="nil"/>
          <w:right w:val="nil"/>
          <w:between w:val="nil"/>
        </w:pBdr>
      </w:pPr>
      <w:r>
        <w:rPr>
          <w:color w:val="000000"/>
        </w:rPr>
        <w:t>Página 9. Circular DGOP/DA/006/2025 de fecha 23 de enero de 2025.</w:t>
      </w:r>
    </w:p>
    <w:p w:rsidR="00F74EAB" w:rsidRDefault="005B1656">
      <w:pPr>
        <w:numPr>
          <w:ilvl w:val="0"/>
          <w:numId w:val="13"/>
        </w:numPr>
        <w:pBdr>
          <w:top w:val="nil"/>
          <w:left w:val="nil"/>
          <w:bottom w:val="nil"/>
          <w:right w:val="nil"/>
          <w:between w:val="nil"/>
        </w:pBdr>
      </w:pPr>
      <w:r>
        <w:rPr>
          <w:color w:val="000000"/>
        </w:rPr>
        <w:t>Página 10. Circular DGOP/DA/005/2025 de fecha 21 de enero de 2025.</w:t>
      </w:r>
    </w:p>
    <w:p w:rsidR="00F74EAB" w:rsidRDefault="005B1656">
      <w:pPr>
        <w:numPr>
          <w:ilvl w:val="0"/>
          <w:numId w:val="13"/>
        </w:numPr>
        <w:pBdr>
          <w:top w:val="nil"/>
          <w:left w:val="nil"/>
          <w:bottom w:val="nil"/>
          <w:right w:val="nil"/>
          <w:between w:val="nil"/>
        </w:pBdr>
      </w:pPr>
      <w:r>
        <w:rPr>
          <w:color w:val="000000"/>
        </w:rPr>
        <w:t>Página 11. Circular DGOP/DA/007/2025 de fecha 24 de enero de 2025.</w:t>
      </w:r>
    </w:p>
    <w:p w:rsidR="00F74EAB" w:rsidRDefault="005B1656">
      <w:pPr>
        <w:numPr>
          <w:ilvl w:val="0"/>
          <w:numId w:val="13"/>
        </w:numPr>
        <w:pBdr>
          <w:top w:val="nil"/>
          <w:left w:val="nil"/>
          <w:bottom w:val="nil"/>
          <w:right w:val="nil"/>
          <w:between w:val="nil"/>
        </w:pBdr>
      </w:pPr>
      <w:r>
        <w:rPr>
          <w:color w:val="000000"/>
        </w:rPr>
        <w:t>Página 12. Circular DGOP/DA/019/2025 de fecha 17 de febrero de 2025.</w:t>
      </w:r>
    </w:p>
    <w:p w:rsidR="00F74EAB" w:rsidRDefault="005B1656">
      <w:pPr>
        <w:numPr>
          <w:ilvl w:val="0"/>
          <w:numId w:val="13"/>
        </w:numPr>
        <w:pBdr>
          <w:top w:val="nil"/>
          <w:left w:val="nil"/>
          <w:bottom w:val="nil"/>
          <w:right w:val="nil"/>
          <w:between w:val="nil"/>
        </w:pBdr>
      </w:pPr>
      <w:r>
        <w:rPr>
          <w:color w:val="000000"/>
        </w:rPr>
        <w:t>Página 13. Circular DGOP/DA/009/2025 de fecha 28 de enero de 2025.</w:t>
      </w:r>
    </w:p>
    <w:p w:rsidR="00F74EAB" w:rsidRDefault="005B1656">
      <w:pPr>
        <w:numPr>
          <w:ilvl w:val="0"/>
          <w:numId w:val="13"/>
        </w:numPr>
        <w:pBdr>
          <w:top w:val="nil"/>
          <w:left w:val="nil"/>
          <w:bottom w:val="nil"/>
          <w:right w:val="nil"/>
          <w:between w:val="nil"/>
        </w:pBdr>
      </w:pPr>
      <w:r>
        <w:rPr>
          <w:color w:val="000000"/>
        </w:rPr>
        <w:t>Página 14. Circular CIR/DGOP/DA/040/2025 de fecha 27 de marzo de 2025.</w:t>
      </w:r>
    </w:p>
    <w:p w:rsidR="00F74EAB" w:rsidRDefault="005B1656">
      <w:pPr>
        <w:numPr>
          <w:ilvl w:val="0"/>
          <w:numId w:val="13"/>
        </w:numPr>
        <w:pBdr>
          <w:top w:val="nil"/>
          <w:left w:val="nil"/>
          <w:bottom w:val="nil"/>
          <w:right w:val="nil"/>
          <w:between w:val="nil"/>
        </w:pBdr>
      </w:pPr>
      <w:r>
        <w:rPr>
          <w:color w:val="000000"/>
        </w:rPr>
        <w:t>Página 15. Circular DGOP/DA/010/2025 de fecha 29 de enero de 2025.</w:t>
      </w:r>
    </w:p>
    <w:p w:rsidR="00F74EAB" w:rsidRDefault="005B1656">
      <w:pPr>
        <w:numPr>
          <w:ilvl w:val="0"/>
          <w:numId w:val="13"/>
        </w:numPr>
        <w:pBdr>
          <w:top w:val="nil"/>
          <w:left w:val="nil"/>
          <w:bottom w:val="nil"/>
          <w:right w:val="nil"/>
          <w:between w:val="nil"/>
        </w:pBdr>
      </w:pPr>
      <w:r>
        <w:rPr>
          <w:color w:val="000000"/>
        </w:rPr>
        <w:t>Página 16. Circular DGOP/DA/012/2025 de fecha 30 de enero de 2025.</w:t>
      </w:r>
    </w:p>
    <w:p w:rsidR="00F74EAB" w:rsidRDefault="005B1656">
      <w:pPr>
        <w:numPr>
          <w:ilvl w:val="0"/>
          <w:numId w:val="13"/>
        </w:numPr>
        <w:pBdr>
          <w:top w:val="nil"/>
          <w:left w:val="nil"/>
          <w:bottom w:val="nil"/>
          <w:right w:val="nil"/>
          <w:between w:val="nil"/>
        </w:pBdr>
      </w:pPr>
      <w:r>
        <w:rPr>
          <w:color w:val="000000"/>
        </w:rPr>
        <w:t>Página 17. Circular DGOP/DA/014/2025 de fecha 05 de febrero de 2025.</w:t>
      </w:r>
    </w:p>
    <w:p w:rsidR="00F74EAB" w:rsidRDefault="005B1656">
      <w:pPr>
        <w:numPr>
          <w:ilvl w:val="0"/>
          <w:numId w:val="13"/>
        </w:numPr>
        <w:pBdr>
          <w:top w:val="nil"/>
          <w:left w:val="nil"/>
          <w:bottom w:val="nil"/>
          <w:right w:val="nil"/>
          <w:between w:val="nil"/>
        </w:pBdr>
      </w:pPr>
      <w:r>
        <w:rPr>
          <w:color w:val="000000"/>
        </w:rPr>
        <w:t>Página 18. Circular DGOP/DA/015/2025 de fecha 10 de febrero de 2025.</w:t>
      </w:r>
    </w:p>
    <w:p w:rsidR="00F74EAB" w:rsidRDefault="005B1656">
      <w:pPr>
        <w:numPr>
          <w:ilvl w:val="0"/>
          <w:numId w:val="13"/>
        </w:numPr>
        <w:pBdr>
          <w:top w:val="nil"/>
          <w:left w:val="nil"/>
          <w:bottom w:val="nil"/>
          <w:right w:val="nil"/>
          <w:between w:val="nil"/>
        </w:pBdr>
      </w:pPr>
      <w:r>
        <w:rPr>
          <w:color w:val="000000"/>
        </w:rPr>
        <w:t>Página 19. Circular DGOP/DA/022/2025 de fecha 25 de febrero de 2025.</w:t>
      </w:r>
    </w:p>
    <w:p w:rsidR="00F74EAB" w:rsidRDefault="005B1656">
      <w:pPr>
        <w:numPr>
          <w:ilvl w:val="0"/>
          <w:numId w:val="13"/>
        </w:numPr>
        <w:pBdr>
          <w:top w:val="nil"/>
          <w:left w:val="nil"/>
          <w:bottom w:val="nil"/>
          <w:right w:val="nil"/>
          <w:between w:val="nil"/>
        </w:pBdr>
      </w:pPr>
      <w:r>
        <w:rPr>
          <w:color w:val="000000"/>
        </w:rPr>
        <w:t>Página 20. Circular DGOP/DA/016/2025 de fecha 12 de febrero de 2025.</w:t>
      </w:r>
    </w:p>
    <w:p w:rsidR="00F74EAB" w:rsidRDefault="005B1656">
      <w:pPr>
        <w:numPr>
          <w:ilvl w:val="0"/>
          <w:numId w:val="13"/>
        </w:numPr>
        <w:pBdr>
          <w:top w:val="nil"/>
          <w:left w:val="nil"/>
          <w:bottom w:val="nil"/>
          <w:right w:val="nil"/>
          <w:between w:val="nil"/>
        </w:pBdr>
      </w:pPr>
      <w:r>
        <w:rPr>
          <w:color w:val="000000"/>
        </w:rPr>
        <w:t>Página 21. Circular DGOP/DA/017/2025 de fecha 12 de febrero de 2025.</w:t>
      </w:r>
    </w:p>
    <w:p w:rsidR="00F74EAB" w:rsidRDefault="005B1656">
      <w:pPr>
        <w:numPr>
          <w:ilvl w:val="0"/>
          <w:numId w:val="13"/>
        </w:numPr>
        <w:pBdr>
          <w:top w:val="nil"/>
          <w:left w:val="nil"/>
          <w:bottom w:val="nil"/>
          <w:right w:val="nil"/>
          <w:between w:val="nil"/>
        </w:pBdr>
      </w:pPr>
      <w:r>
        <w:rPr>
          <w:color w:val="000000"/>
        </w:rPr>
        <w:t>Página 22. Circular DGOP/DA/031/2025 de fecha 18 de marzo de 2025.</w:t>
      </w:r>
    </w:p>
    <w:p w:rsidR="00F74EAB" w:rsidRDefault="005B1656">
      <w:pPr>
        <w:numPr>
          <w:ilvl w:val="0"/>
          <w:numId w:val="13"/>
        </w:numPr>
        <w:pBdr>
          <w:top w:val="nil"/>
          <w:left w:val="nil"/>
          <w:bottom w:val="nil"/>
          <w:right w:val="nil"/>
          <w:between w:val="nil"/>
        </w:pBdr>
      </w:pPr>
      <w:r>
        <w:rPr>
          <w:color w:val="000000"/>
        </w:rPr>
        <w:t>Página 23. Circular CIR/DGOP/DA/018/2025 de fecha 14 de febrero de 2025.</w:t>
      </w:r>
    </w:p>
    <w:p w:rsidR="00F74EAB" w:rsidRDefault="005B1656">
      <w:pPr>
        <w:numPr>
          <w:ilvl w:val="0"/>
          <w:numId w:val="13"/>
        </w:numPr>
        <w:pBdr>
          <w:top w:val="nil"/>
          <w:left w:val="nil"/>
          <w:bottom w:val="nil"/>
          <w:right w:val="nil"/>
          <w:between w:val="nil"/>
        </w:pBdr>
      </w:pPr>
      <w:r>
        <w:rPr>
          <w:color w:val="000000"/>
        </w:rPr>
        <w:t>Página 24. Circular CIR/DGOP/DA/020/2025 de fecha 17 de febrero de 2025.</w:t>
      </w:r>
    </w:p>
    <w:p w:rsidR="00F74EAB" w:rsidRDefault="005B1656">
      <w:pPr>
        <w:numPr>
          <w:ilvl w:val="0"/>
          <w:numId w:val="13"/>
        </w:numPr>
        <w:pBdr>
          <w:top w:val="nil"/>
          <w:left w:val="nil"/>
          <w:bottom w:val="nil"/>
          <w:right w:val="nil"/>
          <w:between w:val="nil"/>
        </w:pBdr>
      </w:pPr>
      <w:r>
        <w:rPr>
          <w:color w:val="000000"/>
        </w:rPr>
        <w:t>Página 25. Circular CIR/DGOP/DA/021/2025 de fecha 17 de febrero de 2025.</w:t>
      </w:r>
    </w:p>
    <w:p w:rsidR="00F74EAB" w:rsidRDefault="005B1656">
      <w:pPr>
        <w:numPr>
          <w:ilvl w:val="0"/>
          <w:numId w:val="13"/>
        </w:numPr>
        <w:pBdr>
          <w:top w:val="nil"/>
          <w:left w:val="nil"/>
          <w:bottom w:val="nil"/>
          <w:right w:val="nil"/>
          <w:between w:val="nil"/>
        </w:pBdr>
      </w:pPr>
      <w:r>
        <w:rPr>
          <w:color w:val="000000"/>
        </w:rPr>
        <w:t>Página 26. Circular CIR/DGOP/DA/028/2025 de fecha 07 de marzo de 2025.</w:t>
      </w:r>
    </w:p>
    <w:p w:rsidR="00F74EAB" w:rsidRDefault="005B1656">
      <w:pPr>
        <w:numPr>
          <w:ilvl w:val="0"/>
          <w:numId w:val="13"/>
        </w:numPr>
        <w:pBdr>
          <w:top w:val="nil"/>
          <w:left w:val="nil"/>
          <w:bottom w:val="nil"/>
          <w:right w:val="nil"/>
          <w:between w:val="nil"/>
        </w:pBdr>
      </w:pPr>
      <w:r>
        <w:rPr>
          <w:color w:val="000000"/>
        </w:rPr>
        <w:t>Páginas 27 a 29. Circular DGOP/DA/024/2025 de fecha 25 de febrero de 2025.</w:t>
      </w:r>
    </w:p>
    <w:p w:rsidR="00F74EAB" w:rsidRDefault="005B1656">
      <w:pPr>
        <w:numPr>
          <w:ilvl w:val="0"/>
          <w:numId w:val="13"/>
        </w:numPr>
        <w:pBdr>
          <w:top w:val="nil"/>
          <w:left w:val="nil"/>
          <w:bottom w:val="nil"/>
          <w:right w:val="nil"/>
          <w:between w:val="nil"/>
        </w:pBdr>
      </w:pPr>
      <w:r>
        <w:rPr>
          <w:color w:val="000000"/>
        </w:rPr>
        <w:t>Página 30. Circular DGOP/DA/025/2025 de fecha 25 de febrero de 2025.</w:t>
      </w:r>
    </w:p>
    <w:p w:rsidR="00F74EAB" w:rsidRDefault="005B1656">
      <w:pPr>
        <w:numPr>
          <w:ilvl w:val="0"/>
          <w:numId w:val="13"/>
        </w:numPr>
        <w:pBdr>
          <w:top w:val="nil"/>
          <w:left w:val="nil"/>
          <w:bottom w:val="nil"/>
          <w:right w:val="nil"/>
          <w:between w:val="nil"/>
        </w:pBdr>
      </w:pPr>
      <w:r>
        <w:rPr>
          <w:color w:val="000000"/>
        </w:rPr>
        <w:t>Página 31. Circular CIR/DGOP/DA/026/2025 de fecha 25 de febrero de 2025.</w:t>
      </w:r>
    </w:p>
    <w:p w:rsidR="00F74EAB" w:rsidRDefault="005B1656">
      <w:pPr>
        <w:numPr>
          <w:ilvl w:val="0"/>
          <w:numId w:val="13"/>
        </w:numPr>
        <w:pBdr>
          <w:top w:val="nil"/>
          <w:left w:val="nil"/>
          <w:bottom w:val="nil"/>
          <w:right w:val="nil"/>
          <w:between w:val="nil"/>
        </w:pBdr>
      </w:pPr>
      <w:r>
        <w:rPr>
          <w:color w:val="000000"/>
        </w:rPr>
        <w:t>Página 32. Circular CIR/DGOP/DA/039/2025 de fecha 25 de marzo de 2025.</w:t>
      </w:r>
    </w:p>
    <w:p w:rsidR="00F74EAB" w:rsidRDefault="005B1656">
      <w:pPr>
        <w:numPr>
          <w:ilvl w:val="0"/>
          <w:numId w:val="13"/>
        </w:numPr>
        <w:pBdr>
          <w:top w:val="nil"/>
          <w:left w:val="nil"/>
          <w:bottom w:val="nil"/>
          <w:right w:val="nil"/>
          <w:between w:val="nil"/>
        </w:pBdr>
      </w:pPr>
      <w:r>
        <w:rPr>
          <w:color w:val="000000"/>
        </w:rPr>
        <w:lastRenderedPageBreak/>
        <w:t>Página 33. Circular DGOP/DA/027/2025 de fecha 10 de febrero de 2025.</w:t>
      </w:r>
    </w:p>
    <w:p w:rsidR="00F74EAB" w:rsidRDefault="005B1656">
      <w:pPr>
        <w:numPr>
          <w:ilvl w:val="0"/>
          <w:numId w:val="13"/>
        </w:numPr>
        <w:pBdr>
          <w:top w:val="nil"/>
          <w:left w:val="nil"/>
          <w:bottom w:val="nil"/>
          <w:right w:val="nil"/>
          <w:between w:val="nil"/>
        </w:pBdr>
      </w:pPr>
      <w:r>
        <w:rPr>
          <w:color w:val="000000"/>
        </w:rPr>
        <w:t>Página 34. Circular DGOP/DA/021/2025 de fecha 20 de febrero de 2025.</w:t>
      </w:r>
    </w:p>
    <w:p w:rsidR="00F74EAB" w:rsidRDefault="005B1656">
      <w:pPr>
        <w:numPr>
          <w:ilvl w:val="0"/>
          <w:numId w:val="13"/>
        </w:numPr>
        <w:pBdr>
          <w:top w:val="nil"/>
          <w:left w:val="nil"/>
          <w:bottom w:val="nil"/>
          <w:right w:val="nil"/>
          <w:between w:val="nil"/>
        </w:pBdr>
      </w:pPr>
      <w:r>
        <w:rPr>
          <w:color w:val="000000"/>
        </w:rPr>
        <w:t>Página 35. Circular DGOP/DA/030/2025 de fecha 12 de marzo de 2025.</w:t>
      </w:r>
    </w:p>
    <w:p w:rsidR="00F74EAB" w:rsidRDefault="005B1656">
      <w:pPr>
        <w:numPr>
          <w:ilvl w:val="0"/>
          <w:numId w:val="13"/>
        </w:numPr>
        <w:pBdr>
          <w:top w:val="nil"/>
          <w:left w:val="nil"/>
          <w:bottom w:val="nil"/>
          <w:right w:val="nil"/>
          <w:between w:val="nil"/>
        </w:pBdr>
      </w:pPr>
      <w:r>
        <w:rPr>
          <w:color w:val="000000"/>
        </w:rPr>
        <w:t>Página 36. Circular DGOP/DA/032/2025 de fecha 18 de marzo de 2025.</w:t>
      </w:r>
    </w:p>
    <w:p w:rsidR="00F74EAB" w:rsidRDefault="005B1656">
      <w:pPr>
        <w:numPr>
          <w:ilvl w:val="0"/>
          <w:numId w:val="13"/>
        </w:numPr>
        <w:pBdr>
          <w:top w:val="nil"/>
          <w:left w:val="nil"/>
          <w:bottom w:val="nil"/>
          <w:right w:val="nil"/>
          <w:between w:val="nil"/>
        </w:pBdr>
      </w:pPr>
      <w:r>
        <w:rPr>
          <w:color w:val="000000"/>
        </w:rPr>
        <w:t>Página 37. Circular CIR/DGOP/DA/033/2025 de fecha 20 de marzo de 2025.</w:t>
      </w:r>
    </w:p>
    <w:p w:rsidR="00F74EAB" w:rsidRDefault="005B1656">
      <w:pPr>
        <w:numPr>
          <w:ilvl w:val="0"/>
          <w:numId w:val="13"/>
        </w:numPr>
        <w:pBdr>
          <w:top w:val="nil"/>
          <w:left w:val="nil"/>
          <w:bottom w:val="nil"/>
          <w:right w:val="nil"/>
          <w:between w:val="nil"/>
        </w:pBdr>
      </w:pPr>
      <w:r>
        <w:rPr>
          <w:color w:val="000000"/>
        </w:rPr>
        <w:t>Página 38. Circular CIR/DGOP/DA/034/2025 de fecha 21 de marzo de 2025.</w:t>
      </w:r>
    </w:p>
    <w:p w:rsidR="00F74EAB" w:rsidRDefault="005B1656">
      <w:pPr>
        <w:numPr>
          <w:ilvl w:val="0"/>
          <w:numId w:val="13"/>
        </w:numPr>
        <w:pBdr>
          <w:top w:val="nil"/>
          <w:left w:val="nil"/>
          <w:bottom w:val="nil"/>
          <w:right w:val="nil"/>
          <w:between w:val="nil"/>
        </w:pBdr>
      </w:pPr>
      <w:r>
        <w:rPr>
          <w:color w:val="000000"/>
        </w:rPr>
        <w:t>Página 39. Circular CIR/DGOP/DA/035/2025 de fecha 24 de marzo de 2025.</w:t>
      </w:r>
    </w:p>
    <w:p w:rsidR="00F74EAB" w:rsidRDefault="00F74EAB">
      <w:pPr>
        <w:pBdr>
          <w:top w:val="nil"/>
          <w:left w:val="nil"/>
          <w:bottom w:val="nil"/>
          <w:right w:val="nil"/>
          <w:between w:val="nil"/>
        </w:pBdr>
        <w:ind w:left="720"/>
        <w:rPr>
          <w:color w:val="000000"/>
        </w:rPr>
      </w:pPr>
    </w:p>
    <w:p w:rsidR="00F74EAB" w:rsidRDefault="005B1656">
      <w:pPr>
        <w:numPr>
          <w:ilvl w:val="0"/>
          <w:numId w:val="5"/>
        </w:numPr>
        <w:ind w:right="-28"/>
        <w:rPr>
          <w:i/>
        </w:rPr>
      </w:pPr>
      <w:r>
        <w:rPr>
          <w:b/>
          <w:i/>
        </w:rPr>
        <w:t>Circulares Dirección General de Servicios Públicos.pdf</w:t>
      </w:r>
      <w:r>
        <w:rPr>
          <w:i/>
        </w:rPr>
        <w:t xml:space="preserve">.- </w:t>
      </w:r>
      <w:r>
        <w:t>Archivo constante de 58 páginas, en las que se contiene lo siguiente:</w:t>
      </w:r>
    </w:p>
    <w:p w:rsidR="00F74EAB" w:rsidRDefault="005B1656">
      <w:pPr>
        <w:numPr>
          <w:ilvl w:val="0"/>
          <w:numId w:val="12"/>
        </w:numPr>
        <w:ind w:right="-28"/>
        <w:rPr>
          <w:b/>
        </w:rPr>
      </w:pPr>
      <w:r>
        <w:t>Página 1. Circular 208010200/001/2025 de fecha 3 de enero de 2025, suscrito por la Delegada Administrativa de la Dirección General de Servicios Públicos.</w:t>
      </w:r>
    </w:p>
    <w:p w:rsidR="00F74EAB" w:rsidRDefault="005B1656">
      <w:pPr>
        <w:numPr>
          <w:ilvl w:val="0"/>
          <w:numId w:val="12"/>
        </w:numPr>
        <w:ind w:right="-28"/>
      </w:pPr>
      <w:r>
        <w:t>Páginas 2 a 5. Circular 210ª/001/2025 de fecha 02 de enero de 2025, suscrito por el Secretario del Ayuntamiento.</w:t>
      </w:r>
    </w:p>
    <w:p w:rsidR="00F74EAB" w:rsidRDefault="005B1656">
      <w:pPr>
        <w:numPr>
          <w:ilvl w:val="0"/>
          <w:numId w:val="12"/>
        </w:numPr>
        <w:ind w:right="-28"/>
      </w:pPr>
      <w:r>
        <w:t>Páginas 6 y 7. Circular DA/006/2025 de fecha 13 de enero de 2025, suscrito por la Delegada Administrativa de la Dirección General de Servicios Públicos.</w:t>
      </w:r>
    </w:p>
    <w:p w:rsidR="00F74EAB" w:rsidRDefault="005B1656">
      <w:pPr>
        <w:numPr>
          <w:ilvl w:val="0"/>
          <w:numId w:val="12"/>
        </w:numPr>
        <w:ind w:right="-28"/>
      </w:pPr>
      <w:r>
        <w:t>Páginas 8 y 9. Circular DA/0011/2025 de fecha 15 de enero de 2025, suscrito por la Delegada Administrativa de la Dirección General de Servicios Públicos.</w:t>
      </w:r>
    </w:p>
    <w:p w:rsidR="00F74EAB" w:rsidRDefault="005B1656">
      <w:pPr>
        <w:numPr>
          <w:ilvl w:val="0"/>
          <w:numId w:val="12"/>
        </w:numPr>
        <w:ind w:right="-28"/>
      </w:pPr>
      <w:r>
        <w:t>Página 10. Circular DA/015/2025 de fecha 17 de enero de 2025, suscrito por la Delegada Administrativa de la Dirección General de Servicios Públicos.</w:t>
      </w:r>
    </w:p>
    <w:p w:rsidR="00F74EAB" w:rsidRDefault="005B1656">
      <w:pPr>
        <w:numPr>
          <w:ilvl w:val="0"/>
          <w:numId w:val="12"/>
        </w:numPr>
        <w:ind w:right="-28"/>
      </w:pPr>
      <w:r>
        <w:t>Páginas 11 y 12. Circular DA/019/2025 de fecha 27 de enero de 2025, suscrito por la Delegada Administrativa de la Dirección General de Servicios Públicos, por medio del cual remite la circular 206012000/004/2025 de fecha 23 de enero de 2025, suscrito por la Directora de Recursos Humanos.</w:t>
      </w:r>
    </w:p>
    <w:p w:rsidR="00F74EAB" w:rsidRDefault="005B1656">
      <w:pPr>
        <w:numPr>
          <w:ilvl w:val="0"/>
          <w:numId w:val="12"/>
        </w:numPr>
        <w:ind w:right="-28"/>
      </w:pPr>
      <w:bookmarkStart w:id="8" w:name="_heading=h.93e2z4gjlwe6" w:colFirst="0" w:colLast="0"/>
      <w:bookmarkEnd w:id="8"/>
      <w:r>
        <w:t>Páginas 13 y 14. Circular DA/020/2025 de fecha 27 de enero de 2025, suscrito por la Delegada Administrativa de la Dirección General de Servicios Públicos.</w:t>
      </w:r>
    </w:p>
    <w:p w:rsidR="00F74EAB" w:rsidRDefault="005B1656">
      <w:pPr>
        <w:numPr>
          <w:ilvl w:val="0"/>
          <w:numId w:val="12"/>
        </w:numPr>
        <w:ind w:right="-28"/>
      </w:pPr>
      <w:r>
        <w:lastRenderedPageBreak/>
        <w:t>Páginas 15 y 16. Circular DA/022/2025 de fecha 27 de enero de 2025, suscrito por la Delegada Administrativa de la Dirección General de Servicios Públicos.</w:t>
      </w:r>
    </w:p>
    <w:p w:rsidR="00F74EAB" w:rsidRDefault="005B1656">
      <w:pPr>
        <w:numPr>
          <w:ilvl w:val="0"/>
          <w:numId w:val="12"/>
        </w:numPr>
        <w:ind w:right="-28"/>
      </w:pPr>
      <w:r>
        <w:t>Páginas 17 y 18. Circular DA/023/2025 de fecha 30 de enero de 2025, suscrito por la Delegada Administrativa de la Dirección General de Servicios Públicos.</w:t>
      </w:r>
    </w:p>
    <w:p w:rsidR="00F74EAB" w:rsidRDefault="005B1656">
      <w:pPr>
        <w:numPr>
          <w:ilvl w:val="0"/>
          <w:numId w:val="12"/>
        </w:numPr>
        <w:ind w:right="-28"/>
      </w:pPr>
      <w:r>
        <w:t>Páginas 19 a 21. Circular DA/024/2025 de fecha 30 de enero de 2025, suscrito por la Delegada Administrativa de la Dirección General de Servicios Públicos.</w:t>
      </w:r>
    </w:p>
    <w:p w:rsidR="00F74EAB" w:rsidRDefault="005B1656">
      <w:pPr>
        <w:numPr>
          <w:ilvl w:val="0"/>
          <w:numId w:val="12"/>
        </w:numPr>
        <w:ind w:right="-28"/>
      </w:pPr>
      <w:r>
        <w:t>Página 22. Circular DA/025/2025 de fecha 31 de enero de 2025, suscrito por la Delegada Administrativa de la Dirección General de Servicios Públicos.</w:t>
      </w:r>
    </w:p>
    <w:p w:rsidR="00F74EAB" w:rsidRDefault="005B1656">
      <w:pPr>
        <w:numPr>
          <w:ilvl w:val="0"/>
          <w:numId w:val="12"/>
        </w:numPr>
        <w:ind w:right="-28"/>
      </w:pPr>
      <w:r>
        <w:t>Páginas 23 y 24. Circular DA/029/2025 de fecha 10 de febrero de 2025, suscrito por la Delegada Administrativa de la Dirección General de Servicios Públicos.</w:t>
      </w:r>
    </w:p>
    <w:p w:rsidR="00F74EAB" w:rsidRDefault="005B1656">
      <w:pPr>
        <w:numPr>
          <w:ilvl w:val="0"/>
          <w:numId w:val="12"/>
        </w:numPr>
        <w:ind w:right="-28"/>
      </w:pPr>
      <w:r>
        <w:t>Páginas 25 a 27. Circular DA/031/2025 de fecha 12 de febrero de 2025, suscrito por la Delegada Administrativa de la Dirección General de Servicios Públicos.</w:t>
      </w:r>
    </w:p>
    <w:p w:rsidR="00F74EAB" w:rsidRDefault="005B1656">
      <w:pPr>
        <w:numPr>
          <w:ilvl w:val="0"/>
          <w:numId w:val="12"/>
        </w:numPr>
        <w:ind w:right="-28"/>
      </w:pPr>
      <w:r>
        <w:t>Páginas 28 a 32. Circular DA/034/2025 de fecha 13 de febrero de 2025, suscrito por la Delegada Administrativa de la Dirección General de Servicios Públicos.</w:t>
      </w:r>
    </w:p>
    <w:p w:rsidR="00F74EAB" w:rsidRDefault="005B1656">
      <w:pPr>
        <w:numPr>
          <w:ilvl w:val="0"/>
          <w:numId w:val="12"/>
        </w:numPr>
        <w:ind w:right="-28"/>
      </w:pPr>
      <w:r>
        <w:t>Páginas 33 a 34. Circular DA/035/2025 de fecha 21 de febrero de 2025, suscrito por la Delegada Administrativa de la Dirección General de Servicios Públicos.</w:t>
      </w:r>
    </w:p>
    <w:p w:rsidR="00F74EAB" w:rsidRDefault="005B1656">
      <w:pPr>
        <w:numPr>
          <w:ilvl w:val="0"/>
          <w:numId w:val="12"/>
        </w:numPr>
        <w:ind w:right="-28"/>
      </w:pPr>
      <w:r>
        <w:t>Páginas 35 a 36. Circular DA/036/2025 de fecha 21 de febrero de 2025, suscrito por la Delegada Administrativa de la Dirección General de Servicios Públicos.</w:t>
      </w:r>
    </w:p>
    <w:p w:rsidR="00F74EAB" w:rsidRDefault="005B1656">
      <w:pPr>
        <w:numPr>
          <w:ilvl w:val="0"/>
          <w:numId w:val="12"/>
        </w:numPr>
        <w:ind w:right="-28"/>
      </w:pPr>
      <w:r>
        <w:t>Páginas 37 a 39. Circular DA/037/2025 de fecha 21 de febrero de 2025, suscrito por la Delegada Administrativa de la Dirección General de Servicios Públicos.</w:t>
      </w:r>
    </w:p>
    <w:p w:rsidR="00F74EAB" w:rsidRDefault="005B1656">
      <w:pPr>
        <w:numPr>
          <w:ilvl w:val="0"/>
          <w:numId w:val="12"/>
        </w:numPr>
        <w:ind w:right="-28"/>
      </w:pPr>
      <w:r>
        <w:t>Páginas 40 a 41. Circular DA/038/2025 de fecha 26 de febrero de 2025, suscrito por la Delegada Administrativa de la Dirección General de Servicios Públicos.</w:t>
      </w:r>
    </w:p>
    <w:p w:rsidR="00F74EAB" w:rsidRDefault="005B1656">
      <w:pPr>
        <w:numPr>
          <w:ilvl w:val="0"/>
          <w:numId w:val="12"/>
        </w:numPr>
        <w:ind w:right="-28"/>
      </w:pPr>
      <w:r>
        <w:t>Páginas 42 a 44. Circular DA/042/2025 de fecha 28 de febrero de 2025, suscrito por la Delegada Administrativa de la Dirección General de Servicios Públicos.</w:t>
      </w:r>
    </w:p>
    <w:p w:rsidR="00F74EAB" w:rsidRDefault="005B1656">
      <w:pPr>
        <w:numPr>
          <w:ilvl w:val="0"/>
          <w:numId w:val="12"/>
        </w:numPr>
        <w:ind w:right="-28"/>
      </w:pPr>
      <w:r>
        <w:t>Páginas 45 a 47. Circular DA/044/2025 de fecha 28 de febrero de 2025, suscrito por la Delegada Administrativa de la Dirección General de Servicios Públicos.</w:t>
      </w:r>
    </w:p>
    <w:p w:rsidR="00F74EAB" w:rsidRDefault="005B1656">
      <w:pPr>
        <w:numPr>
          <w:ilvl w:val="0"/>
          <w:numId w:val="12"/>
        </w:numPr>
        <w:ind w:right="-28"/>
      </w:pPr>
      <w:r>
        <w:lastRenderedPageBreak/>
        <w:t>Páginas 48 a 50. Circular DA/046/2025 de fecha 07 de marzo de 2025, suscrito por la Delegada Administrativa de la Dirección General de Servicios Públicos.</w:t>
      </w:r>
    </w:p>
    <w:p w:rsidR="00F74EAB" w:rsidRDefault="005B1656">
      <w:pPr>
        <w:numPr>
          <w:ilvl w:val="0"/>
          <w:numId w:val="12"/>
        </w:numPr>
        <w:ind w:right="-28"/>
      </w:pPr>
      <w:r>
        <w:t>Páginas 51 a 53. Circular DA/048/2025 de fecha 10 de marzo de 2025, suscrito por la Delegada Administrativa de la Dirección General de Servicios Públicos.</w:t>
      </w:r>
    </w:p>
    <w:p w:rsidR="00F74EAB" w:rsidRDefault="005B1656">
      <w:pPr>
        <w:numPr>
          <w:ilvl w:val="0"/>
          <w:numId w:val="12"/>
        </w:numPr>
        <w:ind w:right="-28"/>
      </w:pPr>
      <w:r>
        <w:t>Páginas 54 a 55. Circular DA/050/2025 de fecha 12 de marzo de 2025, suscrito por la Delegada Administrativa de la Dirección General de Servicios Públicos.</w:t>
      </w:r>
    </w:p>
    <w:p w:rsidR="00F74EAB" w:rsidRDefault="005B1656">
      <w:pPr>
        <w:numPr>
          <w:ilvl w:val="0"/>
          <w:numId w:val="12"/>
        </w:numPr>
        <w:ind w:right="-28"/>
      </w:pPr>
      <w:r>
        <w:t>Página 56. Circular DA/051/2025 de fecha 12 de marzo de 2025, suscrito por la Delegada Administrativa de la Dirección General de Servicios Públicos.</w:t>
      </w:r>
    </w:p>
    <w:p w:rsidR="00F74EAB" w:rsidRDefault="005B1656">
      <w:pPr>
        <w:numPr>
          <w:ilvl w:val="0"/>
          <w:numId w:val="12"/>
        </w:numPr>
        <w:ind w:right="-28"/>
      </w:pPr>
      <w:r>
        <w:t>Página 57. Circular CAT/001/2025 de fecha 24 de enero de 2025, suscrito por el Coordinador de Apoyo Técnico de la Dirección General de Servicios Públicos.</w:t>
      </w:r>
    </w:p>
    <w:p w:rsidR="00F74EAB" w:rsidRDefault="005B1656">
      <w:pPr>
        <w:numPr>
          <w:ilvl w:val="0"/>
          <w:numId w:val="12"/>
        </w:numPr>
        <w:ind w:right="-28"/>
      </w:pPr>
      <w:r>
        <w:t>Página 58. Circular CAT/002/2025 de fecha 25 de febrero de 2025, suscrito por el Coordinador de Apoyo Técnico de la Dirección General de Servicios Públicos.</w:t>
      </w:r>
    </w:p>
    <w:p w:rsidR="00F74EAB" w:rsidRDefault="00F74EAB">
      <w:pPr>
        <w:ind w:left="1080" w:right="-28"/>
      </w:pPr>
    </w:p>
    <w:p w:rsidR="00F74EAB" w:rsidRDefault="005B1656">
      <w:pPr>
        <w:numPr>
          <w:ilvl w:val="0"/>
          <w:numId w:val="5"/>
        </w:numPr>
        <w:ind w:right="-28"/>
        <w:rPr>
          <w:b/>
        </w:rPr>
      </w:pPr>
      <w:r>
        <w:rPr>
          <w:b/>
          <w:i/>
        </w:rPr>
        <w:t>SAIMEX 1961.pdf</w:t>
      </w:r>
      <w:r>
        <w:rPr>
          <w:i/>
        </w:rPr>
        <w:t xml:space="preserve">.- </w:t>
      </w:r>
      <w:r>
        <w:t>Oficio número DGSP/0358/2025 de fecha 23 de abril de 2025, dirigido al peticionario, suscrito por el Director de Servicios Públicos, en el que le indica que se anexa el archivo con la documentación solicitada.</w:t>
      </w:r>
    </w:p>
    <w:p w:rsidR="00F74EAB" w:rsidRDefault="00F74EAB">
      <w:pPr>
        <w:ind w:left="720" w:right="-28"/>
      </w:pPr>
    </w:p>
    <w:p w:rsidR="00F74EAB" w:rsidRDefault="005B1656">
      <w:pPr>
        <w:numPr>
          <w:ilvl w:val="0"/>
          <w:numId w:val="5"/>
        </w:numPr>
        <w:ind w:right="-28"/>
        <w:rPr>
          <w:i/>
        </w:rPr>
      </w:pPr>
      <w:r>
        <w:rPr>
          <w:b/>
          <w:i/>
        </w:rPr>
        <w:t>01961 CIRCULARES DGA 2025.rar</w:t>
      </w:r>
      <w:r>
        <w:rPr>
          <w:i/>
        </w:rPr>
        <w:t xml:space="preserve">.- </w:t>
      </w:r>
      <w:r>
        <w:t xml:space="preserve">Carpeta en formato </w:t>
      </w:r>
      <w:r>
        <w:rPr>
          <w:i/>
        </w:rPr>
        <w:t>rar</w:t>
      </w:r>
      <w:r>
        <w:t xml:space="preserve">. en la que se aprecia una subcarpeta con la denominación de </w:t>
      </w:r>
      <w:r>
        <w:rPr>
          <w:i/>
        </w:rPr>
        <w:t xml:space="preserve">01961 CIRCULARES DGA 2025, </w:t>
      </w:r>
      <w:r>
        <w:t>y a su vez los archivos siguientes:</w:t>
      </w:r>
    </w:p>
    <w:p w:rsidR="00F74EAB" w:rsidRDefault="005B1656">
      <w:pPr>
        <w:numPr>
          <w:ilvl w:val="0"/>
          <w:numId w:val="22"/>
        </w:numPr>
        <w:pBdr>
          <w:top w:val="nil"/>
          <w:left w:val="nil"/>
          <w:bottom w:val="nil"/>
          <w:right w:val="nil"/>
          <w:between w:val="nil"/>
        </w:pBdr>
        <w:rPr>
          <w:i/>
          <w:color w:val="000000"/>
        </w:rPr>
      </w:pPr>
      <w:r>
        <w:rPr>
          <w:i/>
          <w:color w:val="000000"/>
        </w:rPr>
        <w:t xml:space="preserve">CIRDGA1.- </w:t>
      </w:r>
      <w:r>
        <w:rPr>
          <w:color w:val="000000"/>
        </w:rPr>
        <w:t>Circular 206010000/001/2025 de fecha 02 de enero de 2025.</w:t>
      </w:r>
    </w:p>
    <w:p w:rsidR="00F74EAB" w:rsidRDefault="005B1656">
      <w:pPr>
        <w:numPr>
          <w:ilvl w:val="0"/>
          <w:numId w:val="22"/>
        </w:numPr>
        <w:pBdr>
          <w:top w:val="nil"/>
          <w:left w:val="nil"/>
          <w:bottom w:val="nil"/>
          <w:right w:val="nil"/>
          <w:between w:val="nil"/>
        </w:pBdr>
        <w:rPr>
          <w:i/>
          <w:color w:val="000000"/>
        </w:rPr>
      </w:pPr>
      <w:r>
        <w:rPr>
          <w:i/>
          <w:color w:val="000000"/>
        </w:rPr>
        <w:t xml:space="preserve">CIRDGA2.- </w:t>
      </w:r>
      <w:r>
        <w:rPr>
          <w:color w:val="000000"/>
        </w:rPr>
        <w:t>Circular 206010000/002/2025 de fecha 09 de enero de 2025.</w:t>
      </w:r>
    </w:p>
    <w:p w:rsidR="00F74EAB" w:rsidRDefault="005B1656">
      <w:pPr>
        <w:numPr>
          <w:ilvl w:val="0"/>
          <w:numId w:val="22"/>
        </w:numPr>
        <w:pBdr>
          <w:top w:val="nil"/>
          <w:left w:val="nil"/>
          <w:bottom w:val="nil"/>
          <w:right w:val="nil"/>
          <w:between w:val="nil"/>
        </w:pBdr>
        <w:rPr>
          <w:i/>
          <w:color w:val="000000"/>
        </w:rPr>
      </w:pPr>
      <w:r>
        <w:rPr>
          <w:i/>
          <w:color w:val="000000"/>
        </w:rPr>
        <w:t xml:space="preserve">CIRDGA3.- </w:t>
      </w:r>
      <w:r>
        <w:rPr>
          <w:color w:val="000000"/>
        </w:rPr>
        <w:t>Circular CIR/003/2025 de fecha 13 de enero de 2025.</w:t>
      </w:r>
    </w:p>
    <w:p w:rsidR="00F74EAB" w:rsidRDefault="005B1656">
      <w:pPr>
        <w:numPr>
          <w:ilvl w:val="0"/>
          <w:numId w:val="22"/>
        </w:numPr>
        <w:pBdr>
          <w:top w:val="nil"/>
          <w:left w:val="nil"/>
          <w:bottom w:val="nil"/>
          <w:right w:val="nil"/>
          <w:between w:val="nil"/>
        </w:pBdr>
        <w:rPr>
          <w:i/>
          <w:color w:val="000000"/>
        </w:rPr>
      </w:pPr>
      <w:r>
        <w:rPr>
          <w:i/>
          <w:color w:val="000000"/>
        </w:rPr>
        <w:t xml:space="preserve">CIRDGA4.- </w:t>
      </w:r>
      <w:r>
        <w:rPr>
          <w:color w:val="000000"/>
        </w:rPr>
        <w:t>Circular 206010000/004/2025 de fecha 13 de enero de 2025.</w:t>
      </w:r>
    </w:p>
    <w:p w:rsidR="00F74EAB" w:rsidRDefault="005B1656">
      <w:pPr>
        <w:numPr>
          <w:ilvl w:val="0"/>
          <w:numId w:val="22"/>
        </w:numPr>
        <w:pBdr>
          <w:top w:val="nil"/>
          <w:left w:val="nil"/>
          <w:bottom w:val="nil"/>
          <w:right w:val="nil"/>
          <w:between w:val="nil"/>
        </w:pBdr>
        <w:rPr>
          <w:i/>
          <w:color w:val="000000"/>
        </w:rPr>
      </w:pPr>
      <w:r>
        <w:rPr>
          <w:i/>
          <w:color w:val="000000"/>
        </w:rPr>
        <w:t xml:space="preserve">CIRDGA5.- </w:t>
      </w:r>
      <w:r>
        <w:rPr>
          <w:color w:val="000000"/>
        </w:rPr>
        <w:t>Circular 206010000/005/2025 de fecha 14 de enero de 2025.</w:t>
      </w:r>
    </w:p>
    <w:p w:rsidR="00F74EAB" w:rsidRDefault="005B1656">
      <w:pPr>
        <w:numPr>
          <w:ilvl w:val="0"/>
          <w:numId w:val="22"/>
        </w:numPr>
        <w:ind w:right="-28"/>
        <w:rPr>
          <w:i/>
        </w:rPr>
      </w:pPr>
      <w:r>
        <w:rPr>
          <w:i/>
        </w:rPr>
        <w:t xml:space="preserve">CIRDGA6.- </w:t>
      </w:r>
      <w:r>
        <w:t>Circular 206010000/006/2025 de fecha 16 de enero de 2025.</w:t>
      </w:r>
    </w:p>
    <w:p w:rsidR="00F74EAB" w:rsidRDefault="005B1656">
      <w:pPr>
        <w:numPr>
          <w:ilvl w:val="0"/>
          <w:numId w:val="22"/>
        </w:numPr>
        <w:ind w:right="-28"/>
      </w:pPr>
      <w:r>
        <w:lastRenderedPageBreak/>
        <w:t>CIRDGA7</w:t>
      </w:r>
      <w:r>
        <w:rPr>
          <w:i/>
        </w:rPr>
        <w:t xml:space="preserve">.- </w:t>
      </w:r>
      <w:r>
        <w:t>Circular 206010000/007/2025 de fecha 24 de enero de 2025.</w:t>
      </w:r>
    </w:p>
    <w:p w:rsidR="00F74EAB" w:rsidRDefault="005B1656">
      <w:pPr>
        <w:numPr>
          <w:ilvl w:val="0"/>
          <w:numId w:val="22"/>
        </w:numPr>
        <w:ind w:right="-28"/>
      </w:pPr>
      <w:r>
        <w:t>CIRDGA8</w:t>
      </w:r>
      <w:r>
        <w:rPr>
          <w:i/>
        </w:rPr>
        <w:t xml:space="preserve">.- </w:t>
      </w:r>
      <w:r>
        <w:t>Circular 206010000/008/2025 de fecha 29 de enero de 2025.</w:t>
      </w:r>
    </w:p>
    <w:p w:rsidR="00F74EAB" w:rsidRDefault="005B1656">
      <w:pPr>
        <w:numPr>
          <w:ilvl w:val="0"/>
          <w:numId w:val="22"/>
        </w:numPr>
        <w:ind w:right="-28"/>
      </w:pPr>
      <w:r>
        <w:t>CIRDGA9</w:t>
      </w:r>
      <w:r>
        <w:rPr>
          <w:i/>
        </w:rPr>
        <w:t xml:space="preserve">.- </w:t>
      </w:r>
      <w:r>
        <w:t>Circular 206010000/009/2025 de fecha 30 de enero de 2025.</w:t>
      </w:r>
    </w:p>
    <w:p w:rsidR="00F74EAB" w:rsidRDefault="005B1656">
      <w:pPr>
        <w:numPr>
          <w:ilvl w:val="0"/>
          <w:numId w:val="22"/>
        </w:numPr>
        <w:ind w:right="-28"/>
      </w:pPr>
      <w:r>
        <w:t>CIRDGA10</w:t>
      </w:r>
      <w:r>
        <w:rPr>
          <w:i/>
        </w:rPr>
        <w:t xml:space="preserve">.- </w:t>
      </w:r>
      <w:r>
        <w:t>Circular CIR/206010000/010/2025 de fecha 10 de febrero de 2025.</w:t>
      </w:r>
    </w:p>
    <w:p w:rsidR="00F74EAB" w:rsidRDefault="005B1656">
      <w:pPr>
        <w:numPr>
          <w:ilvl w:val="0"/>
          <w:numId w:val="22"/>
        </w:numPr>
        <w:ind w:right="-28"/>
      </w:pPr>
      <w:r>
        <w:t>CIRDGA11</w:t>
      </w:r>
      <w:r>
        <w:rPr>
          <w:i/>
        </w:rPr>
        <w:t xml:space="preserve">.- </w:t>
      </w:r>
      <w:r>
        <w:t>Circular CIR/206010000/011/2025 de fecha 19 de febrero de 2025.</w:t>
      </w:r>
    </w:p>
    <w:p w:rsidR="00F74EAB" w:rsidRDefault="005B1656">
      <w:pPr>
        <w:numPr>
          <w:ilvl w:val="0"/>
          <w:numId w:val="22"/>
        </w:numPr>
        <w:ind w:right="-28"/>
      </w:pPr>
      <w:r>
        <w:t>CIRDGA12</w:t>
      </w:r>
      <w:r>
        <w:rPr>
          <w:i/>
        </w:rPr>
        <w:t xml:space="preserve">.- </w:t>
      </w:r>
      <w:r>
        <w:t>Circular CIR/206010000/012/2025 de fecha 19 de febrero de 2025.</w:t>
      </w:r>
    </w:p>
    <w:p w:rsidR="00F74EAB" w:rsidRDefault="005B1656">
      <w:pPr>
        <w:numPr>
          <w:ilvl w:val="0"/>
          <w:numId w:val="22"/>
        </w:numPr>
        <w:ind w:right="-28"/>
      </w:pPr>
      <w:r>
        <w:t>CIRDGA13</w:t>
      </w:r>
      <w:r>
        <w:rPr>
          <w:i/>
        </w:rPr>
        <w:t xml:space="preserve">.- </w:t>
      </w:r>
      <w:r>
        <w:t>Circular CIR/206010000/013/2025 de fecha 19 de febrero de 2025.</w:t>
      </w:r>
    </w:p>
    <w:p w:rsidR="00F74EAB" w:rsidRDefault="005B1656">
      <w:pPr>
        <w:numPr>
          <w:ilvl w:val="0"/>
          <w:numId w:val="22"/>
        </w:numPr>
        <w:ind w:right="-28"/>
      </w:pPr>
      <w:r>
        <w:t>CIRDGA14</w:t>
      </w:r>
      <w:r>
        <w:rPr>
          <w:i/>
        </w:rPr>
        <w:t xml:space="preserve">.- </w:t>
      </w:r>
      <w:r>
        <w:t>Circular CIR/206010000/0014/2025 de fecha 24 de febrero de 2025.</w:t>
      </w:r>
    </w:p>
    <w:p w:rsidR="00F74EAB" w:rsidRDefault="005B1656">
      <w:pPr>
        <w:numPr>
          <w:ilvl w:val="0"/>
          <w:numId w:val="22"/>
        </w:numPr>
        <w:ind w:right="-28"/>
      </w:pPr>
      <w:r>
        <w:t>CIRDGA15</w:t>
      </w:r>
      <w:r>
        <w:rPr>
          <w:i/>
        </w:rPr>
        <w:t xml:space="preserve">.- </w:t>
      </w:r>
      <w:r>
        <w:t>Circular CIR/206010000/0015/2025 de fecha 24 de febrero de 2025.</w:t>
      </w:r>
    </w:p>
    <w:p w:rsidR="00F74EAB" w:rsidRDefault="005B1656">
      <w:pPr>
        <w:numPr>
          <w:ilvl w:val="0"/>
          <w:numId w:val="22"/>
        </w:numPr>
        <w:ind w:right="-28"/>
      </w:pPr>
      <w:r>
        <w:t>CIRDGA16</w:t>
      </w:r>
      <w:r>
        <w:rPr>
          <w:i/>
        </w:rPr>
        <w:t xml:space="preserve">.- </w:t>
      </w:r>
      <w:r>
        <w:t>Circular CIR/206010000/0016/2025 de fecha 24 de febrero de 2025.</w:t>
      </w:r>
    </w:p>
    <w:p w:rsidR="00F74EAB" w:rsidRDefault="005B1656">
      <w:pPr>
        <w:numPr>
          <w:ilvl w:val="0"/>
          <w:numId w:val="22"/>
        </w:numPr>
        <w:ind w:right="-28"/>
      </w:pPr>
      <w:r>
        <w:t>CIRDGA17</w:t>
      </w:r>
      <w:r>
        <w:rPr>
          <w:i/>
        </w:rPr>
        <w:t xml:space="preserve">.- </w:t>
      </w:r>
      <w:r>
        <w:t>Circular 206010000/017/2025 de fecha 25 de febrero de 2025.</w:t>
      </w:r>
    </w:p>
    <w:p w:rsidR="00F74EAB" w:rsidRDefault="005B1656">
      <w:pPr>
        <w:numPr>
          <w:ilvl w:val="0"/>
          <w:numId w:val="22"/>
        </w:numPr>
        <w:ind w:right="-28"/>
      </w:pPr>
      <w:r>
        <w:t>CIRDGA18</w:t>
      </w:r>
      <w:r>
        <w:rPr>
          <w:i/>
        </w:rPr>
        <w:t xml:space="preserve">.- </w:t>
      </w:r>
      <w:r>
        <w:t>Circular 206010000/018/2025 de fecha 25 de febrero de 2025.</w:t>
      </w:r>
    </w:p>
    <w:p w:rsidR="00F74EAB" w:rsidRDefault="005B1656">
      <w:pPr>
        <w:numPr>
          <w:ilvl w:val="0"/>
          <w:numId w:val="22"/>
        </w:numPr>
        <w:ind w:right="-28"/>
      </w:pPr>
      <w:r>
        <w:t>CIRDGA20</w:t>
      </w:r>
      <w:r>
        <w:rPr>
          <w:i/>
        </w:rPr>
        <w:t xml:space="preserve">.- </w:t>
      </w:r>
      <w:r>
        <w:t>Circular 206010000/020/2025 de fecha 28 de febrero de 2025.</w:t>
      </w:r>
    </w:p>
    <w:p w:rsidR="00F74EAB" w:rsidRDefault="005B1656">
      <w:pPr>
        <w:numPr>
          <w:ilvl w:val="0"/>
          <w:numId w:val="22"/>
        </w:numPr>
        <w:ind w:right="-28"/>
      </w:pPr>
      <w:r>
        <w:t>CIRDGA21</w:t>
      </w:r>
      <w:r>
        <w:rPr>
          <w:i/>
        </w:rPr>
        <w:t xml:space="preserve">.- </w:t>
      </w:r>
      <w:r>
        <w:t>Circular 206010000/021/2025 de fecha 05 de marzo de 2025.</w:t>
      </w:r>
    </w:p>
    <w:p w:rsidR="00F74EAB" w:rsidRDefault="005B1656">
      <w:pPr>
        <w:numPr>
          <w:ilvl w:val="0"/>
          <w:numId w:val="22"/>
        </w:numPr>
        <w:ind w:right="-28"/>
      </w:pPr>
      <w:r>
        <w:t>CIRDGA22</w:t>
      </w:r>
      <w:r>
        <w:rPr>
          <w:i/>
        </w:rPr>
        <w:t xml:space="preserve">.- </w:t>
      </w:r>
      <w:r>
        <w:t>Circular 206010000/022/2025 de fecha 11 de marzo de 2025.</w:t>
      </w:r>
    </w:p>
    <w:p w:rsidR="00F74EAB" w:rsidRDefault="005B1656">
      <w:pPr>
        <w:numPr>
          <w:ilvl w:val="0"/>
          <w:numId w:val="22"/>
        </w:numPr>
        <w:ind w:right="-28"/>
      </w:pPr>
      <w:r>
        <w:t>CIRDGA23</w:t>
      </w:r>
      <w:r>
        <w:rPr>
          <w:i/>
        </w:rPr>
        <w:t xml:space="preserve">.- </w:t>
      </w:r>
      <w:r>
        <w:t>Circular 206010000/023/2025 de fecha 11 de marzo de 2025.</w:t>
      </w:r>
    </w:p>
    <w:p w:rsidR="00F74EAB" w:rsidRDefault="005B1656">
      <w:pPr>
        <w:numPr>
          <w:ilvl w:val="0"/>
          <w:numId w:val="22"/>
        </w:numPr>
        <w:ind w:right="-28"/>
      </w:pPr>
      <w:r>
        <w:t>CIRDGA24</w:t>
      </w:r>
      <w:r>
        <w:rPr>
          <w:i/>
        </w:rPr>
        <w:t xml:space="preserve">.- </w:t>
      </w:r>
      <w:r>
        <w:t>Circular 206010000/024/2025 de fecha 13 de marzo de 2025.</w:t>
      </w:r>
    </w:p>
    <w:p w:rsidR="00F74EAB" w:rsidRDefault="005B1656">
      <w:pPr>
        <w:numPr>
          <w:ilvl w:val="0"/>
          <w:numId w:val="22"/>
        </w:numPr>
        <w:ind w:right="-28"/>
      </w:pPr>
      <w:r>
        <w:t>CIRDGA25</w:t>
      </w:r>
      <w:r>
        <w:rPr>
          <w:i/>
        </w:rPr>
        <w:t xml:space="preserve">.- </w:t>
      </w:r>
      <w:r>
        <w:t>Circular 206010000/025/2025 de fecha 13 de marzo de 2025.</w:t>
      </w:r>
    </w:p>
    <w:p w:rsidR="00F74EAB" w:rsidRDefault="005B1656">
      <w:pPr>
        <w:numPr>
          <w:ilvl w:val="0"/>
          <w:numId w:val="22"/>
        </w:numPr>
        <w:ind w:right="-28"/>
      </w:pPr>
      <w:r>
        <w:t>CIRDGA26</w:t>
      </w:r>
      <w:r>
        <w:rPr>
          <w:i/>
        </w:rPr>
        <w:t xml:space="preserve">.- </w:t>
      </w:r>
      <w:r>
        <w:t>Circular 206010000/026/2025 de fecha 19 de marzo de 2025.</w:t>
      </w:r>
    </w:p>
    <w:p w:rsidR="00F74EAB" w:rsidRDefault="005B1656">
      <w:pPr>
        <w:numPr>
          <w:ilvl w:val="0"/>
          <w:numId w:val="22"/>
        </w:numPr>
        <w:ind w:right="-28"/>
      </w:pPr>
      <w:r>
        <w:t>CIRDGA27</w:t>
      </w:r>
      <w:r>
        <w:rPr>
          <w:i/>
        </w:rPr>
        <w:t xml:space="preserve">.- </w:t>
      </w:r>
      <w:r>
        <w:t>Circular 206010000/027/2025 de fecha 26 de marzo de 2025.</w:t>
      </w:r>
    </w:p>
    <w:p w:rsidR="00F74EAB" w:rsidRDefault="00F74EAB">
      <w:pPr>
        <w:ind w:left="720" w:right="-28"/>
      </w:pPr>
    </w:p>
    <w:p w:rsidR="00F74EAB" w:rsidRDefault="005B1656">
      <w:pPr>
        <w:numPr>
          <w:ilvl w:val="0"/>
          <w:numId w:val="5"/>
        </w:numPr>
        <w:ind w:right="-28"/>
        <w:rPr>
          <w:i/>
        </w:rPr>
      </w:pPr>
      <w:r>
        <w:rPr>
          <w:b/>
          <w:i/>
        </w:rPr>
        <w:t>SA anexo SAIMEX 1961.pdf.</w:t>
      </w:r>
      <w:r>
        <w:rPr>
          <w:i/>
        </w:rPr>
        <w:t xml:space="preserve">- </w:t>
      </w:r>
      <w:r>
        <w:t>Archivo constante de 8 páginas, en las que se contiene:</w:t>
      </w:r>
    </w:p>
    <w:p w:rsidR="00F74EAB" w:rsidRDefault="005B1656">
      <w:pPr>
        <w:numPr>
          <w:ilvl w:val="0"/>
          <w:numId w:val="11"/>
        </w:numPr>
        <w:ind w:right="-28"/>
      </w:pPr>
      <w:r>
        <w:t>Página 1. Circular CIR/DA/001/2025 de fecha 22 de enero de 2025, suscrito por el Delegado Administrativo de la Secretaría del Ayuntamiento.</w:t>
      </w:r>
    </w:p>
    <w:p w:rsidR="00F74EAB" w:rsidRDefault="005B1656">
      <w:pPr>
        <w:numPr>
          <w:ilvl w:val="0"/>
          <w:numId w:val="11"/>
        </w:numPr>
        <w:ind w:right="-28"/>
      </w:pPr>
      <w:r>
        <w:t>Página 2. Circular 2010A/001/2025 de fecha 02 de enero de 2025, suscrito por el Secretario del Ayuntamiento.</w:t>
      </w:r>
    </w:p>
    <w:p w:rsidR="00F74EAB" w:rsidRDefault="005B1656">
      <w:pPr>
        <w:numPr>
          <w:ilvl w:val="0"/>
          <w:numId w:val="11"/>
        </w:numPr>
        <w:ind w:right="-28"/>
      </w:pPr>
      <w:r>
        <w:lastRenderedPageBreak/>
        <w:t>Página 3. Circular Interna CIR/205019000/012/2025 de fecha 05 de febrero de 2025, suscrito por el Coordinador de Protección Civil y Bomberos.</w:t>
      </w:r>
    </w:p>
    <w:p w:rsidR="00F74EAB" w:rsidRDefault="005B1656">
      <w:pPr>
        <w:numPr>
          <w:ilvl w:val="0"/>
          <w:numId w:val="11"/>
        </w:numPr>
        <w:ind w:right="-28"/>
      </w:pPr>
      <w:r>
        <w:t>Páginas 4 a 6. Circular Interna 021 de fecha 26 de marzo de 2025, suscrito por el Coordinador de Protección Civil y Bomberos.</w:t>
      </w:r>
    </w:p>
    <w:p w:rsidR="00F74EAB" w:rsidRDefault="005B1656">
      <w:pPr>
        <w:numPr>
          <w:ilvl w:val="0"/>
          <w:numId w:val="11"/>
        </w:numPr>
        <w:ind w:right="-28"/>
      </w:pPr>
      <w:r>
        <w:t>Página 7. Circular Interna 022 de fecha 31 de marzo de 2025, suscrito por el Coordinador de Protección Civil y Bomberos.</w:t>
      </w:r>
    </w:p>
    <w:p w:rsidR="00F74EAB" w:rsidRDefault="005B1656">
      <w:pPr>
        <w:numPr>
          <w:ilvl w:val="0"/>
          <w:numId w:val="11"/>
        </w:numPr>
        <w:ind w:right="-28"/>
      </w:pPr>
      <w:r>
        <w:t>Página 8. Circular Interna 024 de fecha 31 de marzo de 2025, suscrito por el Coordinador de Protección Civil y Bomberos.</w:t>
      </w:r>
    </w:p>
    <w:p w:rsidR="00F74EAB" w:rsidRDefault="00F74EAB">
      <w:pPr>
        <w:ind w:left="720" w:right="-28"/>
      </w:pPr>
    </w:p>
    <w:p w:rsidR="00F74EAB" w:rsidRDefault="005B1656">
      <w:pPr>
        <w:numPr>
          <w:ilvl w:val="0"/>
          <w:numId w:val="5"/>
        </w:numPr>
        <w:ind w:right="-28"/>
        <w:rPr>
          <w:i/>
        </w:rPr>
      </w:pPr>
      <w:r>
        <w:rPr>
          <w:b/>
          <w:i/>
        </w:rPr>
        <w:t>2025-OFI-1748-SMX-1961.pdf</w:t>
      </w:r>
      <w:r>
        <w:rPr>
          <w:i/>
        </w:rPr>
        <w:t xml:space="preserve">.- </w:t>
      </w:r>
      <w:r>
        <w:t>Oficio número 20301000/01748/2025 de fecha 28 de abril de 2025, dirigido al peticionario, suscrito por el Titular del Órgano Interno de Control Municipal, en el que le indica que da respuesta de las circulares emitidas.</w:t>
      </w:r>
    </w:p>
    <w:p w:rsidR="00F74EAB" w:rsidRDefault="00F74EAB">
      <w:pPr>
        <w:ind w:left="720" w:right="-28"/>
      </w:pPr>
    </w:p>
    <w:p w:rsidR="00F74EAB" w:rsidRDefault="005B1656">
      <w:pPr>
        <w:numPr>
          <w:ilvl w:val="0"/>
          <w:numId w:val="5"/>
        </w:numPr>
        <w:ind w:right="-28"/>
      </w:pPr>
      <w:r>
        <w:rPr>
          <w:b/>
          <w:i/>
        </w:rPr>
        <w:t>CIRCULARES CONTRALORIA.pdf</w:t>
      </w:r>
      <w:r>
        <w:rPr>
          <w:i/>
        </w:rPr>
        <w:t xml:space="preserve">.- </w:t>
      </w:r>
      <w:r>
        <w:t>Archivo constante de 6 páginas, que contiene:</w:t>
      </w:r>
    </w:p>
    <w:p w:rsidR="00F74EAB" w:rsidRDefault="005B1656">
      <w:pPr>
        <w:numPr>
          <w:ilvl w:val="0"/>
          <w:numId w:val="10"/>
        </w:numPr>
        <w:pBdr>
          <w:top w:val="nil"/>
          <w:left w:val="nil"/>
          <w:bottom w:val="nil"/>
          <w:right w:val="nil"/>
          <w:between w:val="nil"/>
        </w:pBdr>
      </w:pPr>
      <w:r>
        <w:rPr>
          <w:color w:val="000000"/>
        </w:rPr>
        <w:t>Páginas 1 y 2. Circular Interna CM/CIR/005/2025 de fecha 29 de enero de 2025, suscritas por el Titular del Órgano Interno de Control Municipal.</w:t>
      </w:r>
    </w:p>
    <w:p w:rsidR="00F74EAB" w:rsidRDefault="005B1656">
      <w:pPr>
        <w:numPr>
          <w:ilvl w:val="0"/>
          <w:numId w:val="10"/>
        </w:numPr>
        <w:pBdr>
          <w:top w:val="nil"/>
          <w:left w:val="nil"/>
          <w:bottom w:val="nil"/>
          <w:right w:val="nil"/>
          <w:between w:val="nil"/>
        </w:pBdr>
      </w:pPr>
      <w:r>
        <w:rPr>
          <w:color w:val="000000"/>
        </w:rPr>
        <w:t>Página 3. Circular Interna CIR/CM/004/2025 de fecha 23 de enero de 2025, suscritas por la Contralora Municipal.</w:t>
      </w:r>
    </w:p>
    <w:p w:rsidR="00F74EAB" w:rsidRDefault="005B1656">
      <w:pPr>
        <w:numPr>
          <w:ilvl w:val="0"/>
          <w:numId w:val="10"/>
        </w:numPr>
        <w:pBdr>
          <w:top w:val="nil"/>
          <w:left w:val="nil"/>
          <w:bottom w:val="nil"/>
          <w:right w:val="nil"/>
          <w:between w:val="nil"/>
        </w:pBdr>
      </w:pPr>
      <w:r>
        <w:rPr>
          <w:color w:val="000000"/>
        </w:rPr>
        <w:t>Página 4. Circular Interna CM/CIR/003/2025 de fecha 23 de enero de 2025, suscritas por el Titular del Órgano Interno de Control Municipal.</w:t>
      </w:r>
    </w:p>
    <w:p w:rsidR="00F74EAB" w:rsidRDefault="005B1656">
      <w:pPr>
        <w:numPr>
          <w:ilvl w:val="0"/>
          <w:numId w:val="10"/>
        </w:numPr>
        <w:pBdr>
          <w:top w:val="nil"/>
          <w:left w:val="nil"/>
          <w:bottom w:val="nil"/>
          <w:right w:val="nil"/>
          <w:between w:val="nil"/>
        </w:pBdr>
      </w:pPr>
      <w:r>
        <w:rPr>
          <w:color w:val="000000"/>
        </w:rPr>
        <w:t>Página 5. Circular Interna CIR/CM/002/2025 de fecha 21 de enero de 2025, suscritas por la Contralora Municipal.</w:t>
      </w:r>
    </w:p>
    <w:p w:rsidR="00F74EAB" w:rsidRDefault="005B1656">
      <w:pPr>
        <w:numPr>
          <w:ilvl w:val="0"/>
          <w:numId w:val="10"/>
        </w:numPr>
        <w:pBdr>
          <w:top w:val="nil"/>
          <w:left w:val="nil"/>
          <w:bottom w:val="nil"/>
          <w:right w:val="nil"/>
          <w:between w:val="nil"/>
        </w:pBdr>
      </w:pPr>
      <w:r>
        <w:rPr>
          <w:color w:val="000000"/>
        </w:rPr>
        <w:t>Página 6. Circular Interna CIR/CM/001/2025 de fecha 10 de enero de 2025, suscritas por la Contralora Municipal.</w:t>
      </w:r>
    </w:p>
    <w:p w:rsidR="00F74EAB" w:rsidRDefault="00F74EAB">
      <w:pPr>
        <w:pBdr>
          <w:top w:val="nil"/>
          <w:left w:val="nil"/>
          <w:bottom w:val="nil"/>
          <w:right w:val="nil"/>
          <w:between w:val="nil"/>
        </w:pBdr>
        <w:ind w:left="720"/>
        <w:rPr>
          <w:color w:val="000000"/>
        </w:rPr>
      </w:pPr>
    </w:p>
    <w:p w:rsidR="00F74EAB" w:rsidRDefault="005B1656">
      <w:pPr>
        <w:numPr>
          <w:ilvl w:val="0"/>
          <w:numId w:val="5"/>
        </w:numPr>
        <w:ind w:right="-28"/>
        <w:rPr>
          <w:i/>
        </w:rPr>
      </w:pPr>
      <w:r>
        <w:rPr>
          <w:b/>
          <w:i/>
        </w:rPr>
        <w:lastRenderedPageBreak/>
        <w:t>RESPUESTA SAIMEX 01961_TOLUCA_IP_2025.pdf</w:t>
      </w:r>
      <w:r>
        <w:rPr>
          <w:i/>
        </w:rPr>
        <w:t xml:space="preserve">.- </w:t>
      </w:r>
      <w:r>
        <w:t>Oficio 20401000/526/2025 de fecha 29 de abril de 2025, dirigido al solicitante, suscrito por el Director General de Gobierno, en el que le indica:</w:t>
      </w:r>
    </w:p>
    <w:p w:rsidR="00F74EAB" w:rsidRDefault="005B1656">
      <w:pPr>
        <w:ind w:left="720" w:right="-28"/>
        <w:rPr>
          <w:i/>
        </w:rPr>
      </w:pPr>
      <w:r>
        <w:rPr>
          <w:b/>
          <w:i/>
        </w:rPr>
        <w:t>“…</w:t>
      </w:r>
      <w:r>
        <w:rPr>
          <w:i/>
        </w:rPr>
        <w:t>sírvase encontrar las circulares emitidas por el suscrito, en mi calidad de Director general de Gobierno, del primero de enero al mes de marzo del año en curso.” Sic.</w:t>
      </w:r>
    </w:p>
    <w:p w:rsidR="00F74EAB" w:rsidRDefault="00F74EAB">
      <w:pPr>
        <w:ind w:left="720" w:right="-28"/>
      </w:pPr>
    </w:p>
    <w:p w:rsidR="00F74EAB" w:rsidRDefault="005B1656">
      <w:pPr>
        <w:numPr>
          <w:ilvl w:val="0"/>
          <w:numId w:val="5"/>
        </w:numPr>
        <w:ind w:right="-28"/>
        <w:rPr>
          <w:i/>
        </w:rPr>
      </w:pPr>
      <w:r>
        <w:rPr>
          <w:b/>
          <w:i/>
        </w:rPr>
        <w:t>ANEXOS SAIMEX 01961_TOLUCA_IP_2025.pdf</w:t>
      </w:r>
      <w:r>
        <w:rPr>
          <w:i/>
        </w:rPr>
        <w:t xml:space="preserve">.-  </w:t>
      </w:r>
      <w:r>
        <w:t>Archivo constante de 6 páginas, en las que se contiene las circulares emitidas por el Director General de Gobierno, siendo las siguientes:</w:t>
      </w:r>
    </w:p>
    <w:p w:rsidR="00F74EAB" w:rsidRDefault="005B1656">
      <w:pPr>
        <w:numPr>
          <w:ilvl w:val="0"/>
          <w:numId w:val="9"/>
        </w:numPr>
        <w:ind w:right="-28"/>
      </w:pPr>
      <w:r>
        <w:t>Página 1. CIR/204010000/</w:t>
      </w:r>
      <w:r>
        <w:rPr>
          <w:b/>
        </w:rPr>
        <w:t>001</w:t>
      </w:r>
      <w:r>
        <w:t>/2025 de fecha 17 de enero de 2025, en versión pública, se testó la firma de los servidores que recibieron la circular.</w:t>
      </w:r>
    </w:p>
    <w:p w:rsidR="00F74EAB" w:rsidRDefault="005B1656">
      <w:pPr>
        <w:numPr>
          <w:ilvl w:val="0"/>
          <w:numId w:val="9"/>
        </w:numPr>
        <w:ind w:right="-28"/>
      </w:pPr>
      <w:r>
        <w:t>Página 2. CIR/204010000/</w:t>
      </w:r>
      <w:r>
        <w:rPr>
          <w:b/>
        </w:rPr>
        <w:t>002</w:t>
      </w:r>
      <w:r>
        <w:t>/2025 de fecha 07 de febrero de 2025, en versión pública, se testó la firma de los servidores que recibieron la circular.</w:t>
      </w:r>
    </w:p>
    <w:p w:rsidR="00F74EAB" w:rsidRDefault="005B1656">
      <w:pPr>
        <w:numPr>
          <w:ilvl w:val="0"/>
          <w:numId w:val="9"/>
        </w:numPr>
        <w:ind w:right="-28"/>
      </w:pPr>
      <w:r>
        <w:t>Páginas 3 y 4. Circular 204010000/</w:t>
      </w:r>
      <w:r>
        <w:rPr>
          <w:b/>
        </w:rPr>
        <w:t>004/</w:t>
      </w:r>
      <w:r>
        <w:t>2025 de fecha 20 de marzo de 2025, en versión pública, se testó la firma de los servidores que recibieron la circular.</w:t>
      </w:r>
    </w:p>
    <w:p w:rsidR="00F74EAB" w:rsidRDefault="005B1656">
      <w:pPr>
        <w:numPr>
          <w:ilvl w:val="0"/>
          <w:numId w:val="9"/>
        </w:numPr>
        <w:ind w:right="-28"/>
      </w:pPr>
      <w:r>
        <w:t>Páginas 5 y 6. Circular 204010000</w:t>
      </w:r>
      <w:r>
        <w:rPr>
          <w:b/>
        </w:rPr>
        <w:t>/005</w:t>
      </w:r>
      <w:r>
        <w:t>/2025 de fecha 25 de marzo de 2025.</w:t>
      </w:r>
    </w:p>
    <w:p w:rsidR="00F74EAB" w:rsidRDefault="00F74EAB">
      <w:pPr>
        <w:ind w:left="720" w:right="-28"/>
        <w:rPr>
          <w:i/>
        </w:rPr>
      </w:pPr>
    </w:p>
    <w:p w:rsidR="00F74EAB" w:rsidRDefault="005B1656">
      <w:pPr>
        <w:numPr>
          <w:ilvl w:val="0"/>
          <w:numId w:val="5"/>
        </w:numPr>
        <w:ind w:right="-28"/>
        <w:rPr>
          <w:i/>
        </w:rPr>
      </w:pPr>
      <w:r>
        <w:rPr>
          <w:b/>
          <w:i/>
        </w:rPr>
        <w:t>RESPUESTA SAIMEX 1961.pdf</w:t>
      </w:r>
      <w:r>
        <w:rPr>
          <w:i/>
        </w:rPr>
        <w:t xml:space="preserve">.- </w:t>
      </w:r>
      <w:r>
        <w:t>Oficio 210010000/0707/2025 de fecha 29 de abril de 2025, dirigido a quien corresponda, suscrita por la Directora de Desarrollo Económico, en el que indica:</w:t>
      </w:r>
    </w:p>
    <w:p w:rsidR="00F74EAB" w:rsidRDefault="00F74EAB">
      <w:pPr>
        <w:ind w:left="720" w:right="-28"/>
        <w:rPr>
          <w:i/>
        </w:rPr>
      </w:pPr>
    </w:p>
    <w:p w:rsidR="00F74EAB" w:rsidRDefault="005B1656">
      <w:pPr>
        <w:spacing w:line="240" w:lineRule="auto"/>
        <w:ind w:left="720" w:right="-28"/>
        <w:rPr>
          <w:i/>
        </w:rPr>
      </w:pPr>
      <w:r>
        <w:rPr>
          <w:i/>
        </w:rPr>
        <w:t>“…me permito anexar al presente la información requerida, en versión pública por contener datos personales, de las circulares emitidas por todas unidades Administrativas que integran esta Dirección General, del 01 de enero al 31 de marzo de 2025. “ Sic.</w:t>
      </w:r>
    </w:p>
    <w:p w:rsidR="00F74EAB" w:rsidRDefault="00F74EAB">
      <w:pPr>
        <w:ind w:left="720" w:right="-28"/>
      </w:pPr>
    </w:p>
    <w:p w:rsidR="00F74EAB" w:rsidRDefault="005B1656">
      <w:pPr>
        <w:numPr>
          <w:ilvl w:val="0"/>
          <w:numId w:val="5"/>
        </w:numPr>
        <w:ind w:right="-28"/>
        <w:rPr>
          <w:i/>
        </w:rPr>
      </w:pPr>
      <w:r>
        <w:rPr>
          <w:b/>
          <w:i/>
        </w:rPr>
        <w:t>ANEXO SAIMEX 1961.pdf</w:t>
      </w:r>
      <w:r>
        <w:rPr>
          <w:i/>
        </w:rPr>
        <w:t xml:space="preserve">.- </w:t>
      </w:r>
      <w:r>
        <w:t>Archivo constante de 37 páginas, en las que se contiene, diversas circulares, siendo las siguientes:</w:t>
      </w:r>
    </w:p>
    <w:p w:rsidR="00F74EAB" w:rsidRDefault="005B1656">
      <w:pPr>
        <w:numPr>
          <w:ilvl w:val="0"/>
          <w:numId w:val="8"/>
        </w:numPr>
        <w:ind w:right="-28"/>
      </w:pPr>
      <w:r>
        <w:lastRenderedPageBreak/>
        <w:t>Página 1. Circular DGDE/DAC/DATyM/001/2025 de fecha 28 de enero de 2025, suscrito por el Titular de la Dirección General de Desarrollo Económico.</w:t>
      </w:r>
    </w:p>
    <w:p w:rsidR="00F74EAB" w:rsidRDefault="005B1656">
      <w:pPr>
        <w:numPr>
          <w:ilvl w:val="0"/>
          <w:numId w:val="8"/>
        </w:numPr>
        <w:ind w:right="-28"/>
      </w:pPr>
      <w:r>
        <w:t>Página 2. Circular DGDE/DAC/DATyM/002/2025 de fecha 28 de enero de 2025, suscrito por el Titular de la Dirección General de Desarrollo Económico.</w:t>
      </w:r>
    </w:p>
    <w:p w:rsidR="00F74EAB" w:rsidRDefault="005B1656">
      <w:pPr>
        <w:numPr>
          <w:ilvl w:val="0"/>
          <w:numId w:val="8"/>
        </w:numPr>
        <w:ind w:right="-28"/>
      </w:pPr>
      <w:r>
        <w:t>Página 3. Circular PM/006/2025 de fecha 14 de febrero de 2025, suscrito por el Presidente Municipal.</w:t>
      </w:r>
    </w:p>
    <w:p w:rsidR="00F74EAB" w:rsidRDefault="005B1656">
      <w:pPr>
        <w:numPr>
          <w:ilvl w:val="0"/>
          <w:numId w:val="8"/>
        </w:numPr>
        <w:ind w:right="-28"/>
      </w:pPr>
      <w:r>
        <w:t>Página 4. Circular No. 12/2025 de fecha 18 de marzo de 2025, suscrito por la Delegada Administrativa de la Dirección General de Desarrollo Económico, en versión pública.</w:t>
      </w:r>
    </w:p>
    <w:p w:rsidR="00F74EAB" w:rsidRDefault="005B1656">
      <w:pPr>
        <w:numPr>
          <w:ilvl w:val="0"/>
          <w:numId w:val="8"/>
        </w:numPr>
        <w:ind w:right="-28"/>
      </w:pPr>
      <w:r>
        <w:t>Página 5. Circular PM/008/2025 de fecha 11 de marzo de 2025, suscrito por el Presidente Municipal.</w:t>
      </w:r>
    </w:p>
    <w:p w:rsidR="00F74EAB" w:rsidRDefault="005B1656">
      <w:pPr>
        <w:numPr>
          <w:ilvl w:val="0"/>
          <w:numId w:val="8"/>
        </w:numPr>
        <w:ind w:right="-28"/>
      </w:pPr>
      <w:r>
        <w:t>Página 6 y 26. Circular 210010200/09/2025 de fecha 20 de febrero de 2025, suscrito por la Delegada Administrativa de la Dirección General de Desarrollo Económico.</w:t>
      </w:r>
    </w:p>
    <w:p w:rsidR="00F74EAB" w:rsidRDefault="005B1656">
      <w:pPr>
        <w:numPr>
          <w:ilvl w:val="0"/>
          <w:numId w:val="8"/>
        </w:numPr>
        <w:ind w:right="-28"/>
      </w:pPr>
      <w:r>
        <w:t>Página 7. Circular No. 8 de fecha 18 de febrero de 2025, en el que se aprecia el nombre de la Delegada Administrativa de la Dirección General de Desarrollo Económico, en versión pública; pero sin firmar.</w:t>
      </w:r>
    </w:p>
    <w:p w:rsidR="00F74EAB" w:rsidRDefault="005B1656">
      <w:pPr>
        <w:numPr>
          <w:ilvl w:val="0"/>
          <w:numId w:val="8"/>
        </w:numPr>
        <w:ind w:right="-28"/>
      </w:pPr>
      <w:r>
        <w:t xml:space="preserve">Página 8. Circular No. 7 de fecha 12 de febrero de 2025, en versión pública e </w:t>
      </w:r>
      <w:r w:rsidR="00F72219">
        <w:t>incompleta</w:t>
      </w:r>
      <w:r>
        <w:t>.</w:t>
      </w:r>
    </w:p>
    <w:p w:rsidR="00F74EAB" w:rsidRDefault="005B1656">
      <w:pPr>
        <w:numPr>
          <w:ilvl w:val="0"/>
          <w:numId w:val="8"/>
        </w:numPr>
        <w:ind w:right="-28"/>
      </w:pPr>
      <w:r>
        <w:t>Página 9. Circular 005/2025 de fecha 11 de febrero de 2025, suscrito por el Presidente Municipal, en versión pública.</w:t>
      </w:r>
    </w:p>
    <w:p w:rsidR="00F74EAB" w:rsidRDefault="005B1656">
      <w:pPr>
        <w:numPr>
          <w:ilvl w:val="0"/>
          <w:numId w:val="8"/>
        </w:numPr>
        <w:ind w:right="-28"/>
      </w:pPr>
      <w:r>
        <w:t>Página 10. Circular 004/2025 de fecha 10 de febrero de 2025, suscrito por el Presidente Municipal, en versión pública.</w:t>
      </w:r>
    </w:p>
    <w:p w:rsidR="00F74EAB" w:rsidRDefault="005B1656">
      <w:pPr>
        <w:numPr>
          <w:ilvl w:val="0"/>
          <w:numId w:val="8"/>
        </w:numPr>
        <w:ind w:right="-28"/>
      </w:pPr>
      <w:r>
        <w:t xml:space="preserve">Página 11. Circular 003/2025 de fecha 10 de febrero de 2025, suscrito por el Presidente Municipal, en versión pública e </w:t>
      </w:r>
      <w:r w:rsidR="00F72219">
        <w:t>incompleta</w:t>
      </w:r>
      <w:r>
        <w:t>.</w:t>
      </w:r>
    </w:p>
    <w:p w:rsidR="00F74EAB" w:rsidRDefault="005B1656">
      <w:pPr>
        <w:numPr>
          <w:ilvl w:val="0"/>
          <w:numId w:val="8"/>
        </w:numPr>
        <w:ind w:right="-28"/>
      </w:pPr>
      <w:r>
        <w:lastRenderedPageBreak/>
        <w:t>Página 12. Circular 007/2025 de la Directora General de Administración, así como circular No. 06/2025 suscrito por la Delegada Administrativa de la Dirección General de Desarrollo Económico.</w:t>
      </w:r>
    </w:p>
    <w:p w:rsidR="00F74EAB" w:rsidRDefault="005B1656">
      <w:pPr>
        <w:numPr>
          <w:ilvl w:val="0"/>
          <w:numId w:val="8"/>
        </w:numPr>
        <w:ind w:right="-28"/>
      </w:pPr>
      <w:r>
        <w:t>Página 13. Circular 05/2025 de fecha 04 de febrero de 2025, suscrito por la Delegada Administrativa de la Dirección General de Desarrollo Económico, en versión pública.</w:t>
      </w:r>
    </w:p>
    <w:p w:rsidR="00F74EAB" w:rsidRDefault="005B1656">
      <w:pPr>
        <w:numPr>
          <w:ilvl w:val="0"/>
          <w:numId w:val="8"/>
        </w:numPr>
        <w:ind w:right="-28"/>
      </w:pPr>
      <w:r>
        <w:t>Página 14. Circular 04/2025 de fecha 27 de enero de 2025, suscrito por la Delegada Administrativa de la Dirección General de Desarrollo Económico, en versión pública.</w:t>
      </w:r>
    </w:p>
    <w:p w:rsidR="00F74EAB" w:rsidRDefault="005B1656">
      <w:pPr>
        <w:numPr>
          <w:ilvl w:val="0"/>
          <w:numId w:val="8"/>
        </w:numPr>
        <w:ind w:right="-28"/>
      </w:pPr>
      <w:r>
        <w:t>Página 15. Circular No. 210010200/02/2025 de fecha 27 de enero de 2025, suscrito por la Delegada Administrativa de la Dirección General de Desarrollo Económico, en versión pública.</w:t>
      </w:r>
    </w:p>
    <w:p w:rsidR="00F74EAB" w:rsidRDefault="005B1656">
      <w:pPr>
        <w:numPr>
          <w:ilvl w:val="0"/>
          <w:numId w:val="8"/>
        </w:numPr>
        <w:ind w:right="-28"/>
      </w:pPr>
      <w:r>
        <w:t>Página 16. Circular No. 210010200/001/2025 de fecha 15 de enero de 2025, suscrito por la Delegada Administrativa de la Dirección General de Desarrollo Económico.</w:t>
      </w:r>
    </w:p>
    <w:p w:rsidR="00F74EAB" w:rsidRDefault="005B1656">
      <w:pPr>
        <w:numPr>
          <w:ilvl w:val="0"/>
          <w:numId w:val="8"/>
        </w:numPr>
        <w:ind w:right="-28"/>
      </w:pPr>
      <w:r>
        <w:t>Página 17. Circular No. 210010200/001/2025 de fecha 15 de enero de 2025, suscrito por la Delegada Administrativa de la Dirección General de Desarrollo Económico, en versión pública.</w:t>
      </w:r>
    </w:p>
    <w:p w:rsidR="00F74EAB" w:rsidRDefault="005B1656">
      <w:pPr>
        <w:numPr>
          <w:ilvl w:val="0"/>
          <w:numId w:val="8"/>
        </w:numPr>
        <w:ind w:right="-28"/>
      </w:pPr>
      <w:r>
        <w:t>Página 18. Circular No. 210010200/002/2025 de fecha 27 de enero de 2025, suscrito por la Delegada Administrativa de la Dirección General de Desarrollo Económico, en versión pública.</w:t>
      </w:r>
    </w:p>
    <w:p w:rsidR="00F74EAB" w:rsidRDefault="005B1656">
      <w:pPr>
        <w:numPr>
          <w:ilvl w:val="0"/>
          <w:numId w:val="8"/>
        </w:numPr>
        <w:ind w:right="-28"/>
      </w:pPr>
      <w:r>
        <w:t>Página 19. Circular No. 210010200/003/2025 de fecha 27 de enero de 2025, suscrito por la Delegada Administrativa de la Dirección General de Desarrollo Económico.</w:t>
      </w:r>
    </w:p>
    <w:p w:rsidR="00F74EAB" w:rsidRDefault="005B1656">
      <w:pPr>
        <w:numPr>
          <w:ilvl w:val="0"/>
          <w:numId w:val="8"/>
        </w:numPr>
        <w:ind w:right="-28"/>
      </w:pPr>
      <w:r>
        <w:t>Página 20. Circular No. DGDE/DA/004/2025 de fecha 27 de enero de 2025, suscrito por la Delegada Administrativa de la Dirección General de Desarrollo Económico.</w:t>
      </w:r>
    </w:p>
    <w:p w:rsidR="00F74EAB" w:rsidRDefault="005B1656">
      <w:pPr>
        <w:numPr>
          <w:ilvl w:val="0"/>
          <w:numId w:val="8"/>
        </w:numPr>
        <w:ind w:right="-28"/>
      </w:pPr>
      <w:r>
        <w:t>Página 21. Circular No. 005/2025 de fecha 04 de febrero de 2025, suscrito por la Delegada Administrativa de la Dirección General de Desarrollo Económico.</w:t>
      </w:r>
    </w:p>
    <w:p w:rsidR="00F74EAB" w:rsidRDefault="005B1656">
      <w:pPr>
        <w:numPr>
          <w:ilvl w:val="0"/>
          <w:numId w:val="8"/>
        </w:numPr>
        <w:ind w:right="-28"/>
      </w:pPr>
      <w:r>
        <w:lastRenderedPageBreak/>
        <w:t>Página 22. Circular No. 006/2025 de fecha 07 de febrero de 2025, suscrito por la Delegada Administrativa de la Dirección General de Desarrollo Económico.</w:t>
      </w:r>
    </w:p>
    <w:p w:rsidR="00F74EAB" w:rsidRDefault="005B1656">
      <w:pPr>
        <w:numPr>
          <w:ilvl w:val="0"/>
          <w:numId w:val="8"/>
        </w:numPr>
        <w:ind w:right="-28"/>
      </w:pPr>
      <w:r>
        <w:t>Páginas 23 y 24. Circular No. 007/2025 de fecha 12 de febrero de 2025, suscrito por la Delegada Administrativa de la Dirección General de Desarrollo Económico.</w:t>
      </w:r>
    </w:p>
    <w:p w:rsidR="00F74EAB" w:rsidRDefault="005B1656">
      <w:pPr>
        <w:numPr>
          <w:ilvl w:val="0"/>
          <w:numId w:val="8"/>
        </w:numPr>
        <w:ind w:right="-28"/>
      </w:pPr>
      <w:r>
        <w:t>Página 25. Circular No. 008/2025 de fecha 18 de febrero de 2025, suscrito por la Delegada Administrativa de la Dirección General de Desarrollo Económico, en versión pública.</w:t>
      </w:r>
    </w:p>
    <w:p w:rsidR="00F74EAB" w:rsidRDefault="005B1656">
      <w:pPr>
        <w:numPr>
          <w:ilvl w:val="0"/>
          <w:numId w:val="8"/>
        </w:numPr>
        <w:ind w:right="-28"/>
      </w:pPr>
      <w:r>
        <w:t>Páginas 27 y 28. Circular No. 10/2025 de fecha 26 de febrero de 2025, suscrito por la Delegada Administrativa de la Dirección General de Desarrollo Económico, en versión pública.</w:t>
      </w:r>
    </w:p>
    <w:p w:rsidR="00F74EAB" w:rsidRDefault="005B1656">
      <w:pPr>
        <w:numPr>
          <w:ilvl w:val="0"/>
          <w:numId w:val="8"/>
        </w:numPr>
        <w:ind w:right="-28"/>
      </w:pPr>
      <w:r>
        <w:t>Páginas 29 y 30. Circular No. 11/2025 de fecha 26 de febrero de 2025, suscrito por la Delegada Administrativa de la Dirección General de Desarrollo Económico, en versión pública.</w:t>
      </w:r>
    </w:p>
    <w:p w:rsidR="00F74EAB" w:rsidRDefault="005B1656">
      <w:pPr>
        <w:numPr>
          <w:ilvl w:val="0"/>
          <w:numId w:val="8"/>
        </w:numPr>
        <w:ind w:right="-28"/>
      </w:pPr>
      <w:r>
        <w:t>Página 31. Circular No. 12/2025 de fecha 18 de marzo de 2025, suscrito por la Delegada Administrativa de la Dirección General de Desarrollo Económico.</w:t>
      </w:r>
    </w:p>
    <w:p w:rsidR="00F74EAB" w:rsidRDefault="005B1656">
      <w:pPr>
        <w:numPr>
          <w:ilvl w:val="0"/>
          <w:numId w:val="8"/>
        </w:numPr>
        <w:ind w:right="-28"/>
      </w:pPr>
      <w:r>
        <w:t>Páginas 32 y 33. Circular No. 13/2025 de fecha 24 de marzo de 2025, suscrito por la Delegada Administrativa de la Dirección General de Desarrollo Económico, en versión pública.</w:t>
      </w:r>
    </w:p>
    <w:p w:rsidR="00F74EAB" w:rsidRDefault="005B1656">
      <w:pPr>
        <w:numPr>
          <w:ilvl w:val="0"/>
          <w:numId w:val="8"/>
        </w:numPr>
        <w:ind w:right="-28"/>
      </w:pPr>
      <w:r>
        <w:t>Página 34. Circular No. 014/2025 de fecha 25 de marzo de 2025, suscrito por la Delegada Administrativa de la Dirección General de Desarrollo Económico.</w:t>
      </w:r>
    </w:p>
    <w:p w:rsidR="00F74EAB" w:rsidRDefault="005B1656">
      <w:pPr>
        <w:numPr>
          <w:ilvl w:val="0"/>
          <w:numId w:val="8"/>
        </w:numPr>
        <w:ind w:right="-28"/>
      </w:pPr>
      <w:r>
        <w:t>Página 35. Circular No. 210010200/15/2025 de fecha 26 de marzo de 2025, suscrito por la Delegada Administrativa de la Dirección General de Desarrollo Económico.</w:t>
      </w:r>
    </w:p>
    <w:p w:rsidR="00F74EAB" w:rsidRDefault="005B1656">
      <w:pPr>
        <w:numPr>
          <w:ilvl w:val="0"/>
          <w:numId w:val="8"/>
        </w:numPr>
        <w:ind w:right="-28"/>
      </w:pPr>
      <w:r>
        <w:t>Página 36. Circular No. 210010200/16/2025 de fecha 10 de abril de 2025, suscrito por la Delegada Administrativa de la Dirección General de Desarrollo Económico.</w:t>
      </w:r>
    </w:p>
    <w:p w:rsidR="00F74EAB" w:rsidRDefault="005B1656">
      <w:pPr>
        <w:numPr>
          <w:ilvl w:val="0"/>
          <w:numId w:val="8"/>
        </w:numPr>
        <w:ind w:right="-28"/>
      </w:pPr>
      <w:r>
        <w:t>Página 37. Circular No. 017/2025 de fecha 24 de abril de 2025, suscrito por la Delegada Administrativa de la Dirección General de Desarrollo Económico.</w:t>
      </w:r>
    </w:p>
    <w:p w:rsidR="00F74EAB" w:rsidRDefault="005B1656">
      <w:pPr>
        <w:numPr>
          <w:ilvl w:val="0"/>
          <w:numId w:val="5"/>
        </w:numPr>
        <w:ind w:right="-28"/>
      </w:pPr>
      <w:r>
        <w:rPr>
          <w:b/>
          <w:i/>
        </w:rPr>
        <w:lastRenderedPageBreak/>
        <w:t>Respuesta al folio 01961.pdf</w:t>
      </w:r>
      <w:r>
        <w:rPr>
          <w:i/>
        </w:rPr>
        <w:t xml:space="preserve">.- </w:t>
      </w:r>
      <w:r>
        <w:t>Oficio 211010000/600/2025 de fecha 29 de abril 2025, dirigido a quien corresponda, suscrito por la Directora General de Bienestar, en el que indicó adjuntar las circulares emitidas por esa dependencia del primero de enero al mes de marzo de 2025.</w:t>
      </w:r>
    </w:p>
    <w:p w:rsidR="00F74EAB" w:rsidRDefault="00F74EAB">
      <w:pPr>
        <w:ind w:left="720" w:right="-28"/>
        <w:rPr>
          <w:i/>
        </w:rPr>
      </w:pPr>
    </w:p>
    <w:p w:rsidR="00F74EAB" w:rsidRDefault="005B1656">
      <w:pPr>
        <w:numPr>
          <w:ilvl w:val="0"/>
          <w:numId w:val="5"/>
        </w:numPr>
        <w:ind w:right="-28"/>
        <w:rPr>
          <w:i/>
        </w:rPr>
      </w:pPr>
      <w:r>
        <w:rPr>
          <w:b/>
          <w:i/>
        </w:rPr>
        <w:t>Circulares 2025 DGB.pdf</w:t>
      </w:r>
      <w:r>
        <w:rPr>
          <w:i/>
        </w:rPr>
        <w:t xml:space="preserve">.- </w:t>
      </w:r>
      <w:r>
        <w:t>Archivo constante de 7 páginas, en las que se contiene lo siguiente:</w:t>
      </w:r>
    </w:p>
    <w:p w:rsidR="00F74EAB" w:rsidRDefault="00F74EAB">
      <w:pPr>
        <w:pBdr>
          <w:top w:val="nil"/>
          <w:left w:val="nil"/>
          <w:bottom w:val="nil"/>
          <w:right w:val="nil"/>
          <w:between w:val="nil"/>
        </w:pBdr>
        <w:ind w:left="360"/>
        <w:rPr>
          <w:i/>
          <w:color w:val="000000"/>
        </w:rPr>
      </w:pPr>
    </w:p>
    <w:p w:rsidR="00F74EAB" w:rsidRDefault="005B1656">
      <w:pPr>
        <w:numPr>
          <w:ilvl w:val="0"/>
          <w:numId w:val="7"/>
        </w:numPr>
        <w:ind w:left="1080" w:right="-28"/>
      </w:pPr>
      <w:r>
        <w:t>Página 1. Circular DGB/006/2025 de fecha 25 de marzo de 2025, suscrito por la Directora General de Bienestar.</w:t>
      </w:r>
    </w:p>
    <w:p w:rsidR="00F74EAB" w:rsidRDefault="005B1656">
      <w:pPr>
        <w:numPr>
          <w:ilvl w:val="0"/>
          <w:numId w:val="7"/>
        </w:numPr>
        <w:ind w:left="1080" w:right="-28"/>
      </w:pPr>
      <w:r>
        <w:t>Página 2. Circular CIR/2010A/2025 de fecha 19 de febrero de 2025, suscrito por la Directora General de Bienestar.</w:t>
      </w:r>
    </w:p>
    <w:p w:rsidR="00F74EAB" w:rsidRDefault="005B1656">
      <w:pPr>
        <w:numPr>
          <w:ilvl w:val="0"/>
          <w:numId w:val="7"/>
        </w:numPr>
        <w:ind w:left="1080" w:right="-28"/>
      </w:pPr>
      <w:r>
        <w:t>Página 3. Oficio 211010000/248/2025 de fecha 18 de febrero de 2025, suscrito por la Directora General de Bienestar.</w:t>
      </w:r>
    </w:p>
    <w:p w:rsidR="00F74EAB" w:rsidRDefault="005B1656">
      <w:pPr>
        <w:numPr>
          <w:ilvl w:val="0"/>
          <w:numId w:val="7"/>
        </w:numPr>
        <w:ind w:left="1080" w:right="-28"/>
      </w:pPr>
      <w:r>
        <w:t>Página 4. Oficio 211010000/247/2025 de fecha 18 de febrero de 2025, suscrito por la Directora General de Bienestar.</w:t>
      </w:r>
    </w:p>
    <w:p w:rsidR="00F74EAB" w:rsidRDefault="005B1656">
      <w:pPr>
        <w:numPr>
          <w:ilvl w:val="0"/>
          <w:numId w:val="7"/>
        </w:numPr>
        <w:ind w:left="1080" w:right="-28"/>
      </w:pPr>
      <w:r>
        <w:t>Página 3. Oficio 211010000/247/2025 de fecha 18 de febrero de 2025, suscrito por la Directora General de Bienestar.</w:t>
      </w:r>
    </w:p>
    <w:p w:rsidR="00F74EAB" w:rsidRDefault="005B1656">
      <w:pPr>
        <w:numPr>
          <w:ilvl w:val="0"/>
          <w:numId w:val="7"/>
        </w:numPr>
        <w:ind w:left="1080" w:right="-28"/>
      </w:pPr>
      <w:r>
        <w:t>Página 6. Circular CIR/DGB/002/2025 de fecha 15 de enero de 2025, suscrito por la Directora General de Bienestar.</w:t>
      </w:r>
    </w:p>
    <w:p w:rsidR="00F74EAB" w:rsidRDefault="005B1656">
      <w:pPr>
        <w:numPr>
          <w:ilvl w:val="0"/>
          <w:numId w:val="7"/>
        </w:numPr>
        <w:ind w:left="1080" w:right="-28"/>
      </w:pPr>
      <w:r>
        <w:t>Página 7. Circular 211010000/001/2025 de fecha 02 de enero de 2025, suscrito por la Directora General de Bienestar.</w:t>
      </w:r>
    </w:p>
    <w:p w:rsidR="00F74EAB" w:rsidRDefault="00F74EAB">
      <w:pPr>
        <w:ind w:left="1080" w:right="-28"/>
      </w:pPr>
    </w:p>
    <w:p w:rsidR="00F74EAB" w:rsidRDefault="005B1656">
      <w:pPr>
        <w:numPr>
          <w:ilvl w:val="0"/>
          <w:numId w:val="5"/>
        </w:numPr>
        <w:ind w:right="-28"/>
        <w:rPr>
          <w:i/>
        </w:rPr>
      </w:pPr>
      <w:r>
        <w:rPr>
          <w:b/>
          <w:i/>
        </w:rPr>
        <w:t>R. 01961. 2025.pdf</w:t>
      </w:r>
      <w:r>
        <w:rPr>
          <w:i/>
        </w:rPr>
        <w:t xml:space="preserve">.- </w:t>
      </w:r>
      <w:r>
        <w:t>Escrito de fecha 29 de abril 2025, dirigido al solicitante, suscrito por el Titular de la Unidad de Transparencia, en el que indicó adjuntar las circulares emitidas por las áreas.</w:t>
      </w:r>
    </w:p>
    <w:p w:rsidR="00F74EAB" w:rsidRDefault="00F74EAB">
      <w:pPr>
        <w:ind w:right="-28"/>
        <w:rPr>
          <w:i/>
        </w:rPr>
      </w:pPr>
    </w:p>
    <w:p w:rsidR="00F74EAB" w:rsidRPr="00F72219" w:rsidRDefault="005B1656">
      <w:pPr>
        <w:pStyle w:val="Ttulo2"/>
        <w:jc w:val="left"/>
      </w:pPr>
      <w:bookmarkStart w:id="9" w:name="_heading=h.8pol09xt3w0c" w:colFirst="0" w:colLast="0"/>
      <w:bookmarkEnd w:id="9"/>
      <w:r w:rsidRPr="00F72219">
        <w:t>DEL RECURSO DE REVISIÓN</w:t>
      </w:r>
    </w:p>
    <w:p w:rsidR="00F74EAB" w:rsidRPr="00F72219" w:rsidRDefault="005B1656">
      <w:pPr>
        <w:pStyle w:val="Ttulo3"/>
      </w:pPr>
      <w:bookmarkStart w:id="10" w:name="_heading=h.2cjxubppzm1" w:colFirst="0" w:colLast="0"/>
      <w:bookmarkEnd w:id="10"/>
      <w:r w:rsidRPr="00F72219">
        <w:t>a) Interposición del Recurso de Revisión</w:t>
      </w:r>
    </w:p>
    <w:p w:rsidR="00F74EAB" w:rsidRDefault="005B1656">
      <w:pPr>
        <w:ind w:right="-28"/>
      </w:pPr>
      <w:r>
        <w:t xml:space="preserve">El </w:t>
      </w:r>
      <w:r>
        <w:rPr>
          <w:b/>
        </w:rPr>
        <w:t>veintidós de mayo de dos mil veinticinco, LA PARTE RECURRENTE</w:t>
      </w:r>
      <w:r>
        <w:t xml:space="preserve"> interpuso el recurso de revisión en contra de la respuesta emitida por el </w:t>
      </w:r>
      <w:r>
        <w:rPr>
          <w:b/>
        </w:rPr>
        <w:t>SUJETO OBLIGADO</w:t>
      </w:r>
      <w:r>
        <w:t xml:space="preserve">, mismo que fue registrado en </w:t>
      </w:r>
      <w:r>
        <w:rPr>
          <w:b/>
        </w:rPr>
        <w:t>EL SAIMEX</w:t>
      </w:r>
      <w:r>
        <w:t xml:space="preserve"> con el número de expediente </w:t>
      </w:r>
      <w:r>
        <w:rPr>
          <w:b/>
        </w:rPr>
        <w:t>05827/INFOEM/IP/RR/2025</w:t>
      </w:r>
      <w:r>
        <w:t>, y en el cual manifiesta lo siguiente:</w:t>
      </w:r>
    </w:p>
    <w:p w:rsidR="00F74EAB" w:rsidRDefault="00F74EAB">
      <w:pPr>
        <w:tabs>
          <w:tab w:val="left" w:pos="4667"/>
        </w:tabs>
        <w:ind w:right="539"/>
      </w:pPr>
    </w:p>
    <w:p w:rsidR="00F74EAB" w:rsidRDefault="005B1656">
      <w:pPr>
        <w:tabs>
          <w:tab w:val="left" w:pos="4667"/>
        </w:tabs>
        <w:ind w:left="567" w:right="539"/>
        <w:rPr>
          <w:b/>
        </w:rPr>
      </w:pPr>
      <w:r>
        <w:rPr>
          <w:b/>
        </w:rPr>
        <w:t>ACTO IMPUGNADO</w:t>
      </w:r>
    </w:p>
    <w:p w:rsidR="00F74EAB" w:rsidRDefault="005B1656">
      <w:pPr>
        <w:tabs>
          <w:tab w:val="left" w:pos="4667"/>
        </w:tabs>
        <w:ind w:left="567" w:right="539"/>
        <w:rPr>
          <w:i/>
        </w:rPr>
      </w:pPr>
      <w:r>
        <w:rPr>
          <w:i/>
        </w:rPr>
        <w:t>“La entrega de la información incompleta” Sic.</w:t>
      </w:r>
      <w:r>
        <w:rPr>
          <w:i/>
        </w:rPr>
        <w:tab/>
      </w:r>
    </w:p>
    <w:p w:rsidR="00F74EAB" w:rsidRDefault="00F74EAB">
      <w:pPr>
        <w:tabs>
          <w:tab w:val="left" w:pos="4667"/>
        </w:tabs>
        <w:ind w:left="567" w:right="539"/>
        <w:rPr>
          <w:i/>
        </w:rPr>
      </w:pPr>
    </w:p>
    <w:p w:rsidR="00F74EAB" w:rsidRDefault="005B1656">
      <w:pPr>
        <w:tabs>
          <w:tab w:val="left" w:pos="4667"/>
        </w:tabs>
        <w:ind w:left="567" w:right="539"/>
        <w:rPr>
          <w:b/>
        </w:rPr>
      </w:pPr>
      <w:r>
        <w:rPr>
          <w:b/>
        </w:rPr>
        <w:t>RAZONES O MOTIVOS DE LA INCONFORMIDAD</w:t>
      </w:r>
      <w:r>
        <w:rPr>
          <w:b/>
        </w:rPr>
        <w:tab/>
      </w:r>
    </w:p>
    <w:p w:rsidR="00F74EAB" w:rsidRDefault="005B1656">
      <w:pPr>
        <w:tabs>
          <w:tab w:val="left" w:pos="4667"/>
        </w:tabs>
        <w:ind w:left="567" w:right="567"/>
        <w:rPr>
          <w:b/>
        </w:rPr>
      </w:pPr>
      <w:r>
        <w:rPr>
          <w:i/>
        </w:rPr>
        <w:t>“La entrega de la información incompleta " Sic.</w:t>
      </w:r>
    </w:p>
    <w:p w:rsidR="00F74EAB" w:rsidRDefault="00F74EAB">
      <w:pPr>
        <w:tabs>
          <w:tab w:val="left" w:pos="4667"/>
        </w:tabs>
        <w:ind w:right="567"/>
      </w:pPr>
    </w:p>
    <w:p w:rsidR="00F74EAB" w:rsidRPr="00F72219" w:rsidRDefault="005B1656">
      <w:pPr>
        <w:pStyle w:val="Ttulo3"/>
      </w:pPr>
      <w:bookmarkStart w:id="11" w:name="_heading=h.mrms5m904g6f" w:colFirst="0" w:colLast="0"/>
      <w:bookmarkEnd w:id="11"/>
      <w:r w:rsidRPr="00F72219">
        <w:t>b) Turno del Recurso de Revisión</w:t>
      </w:r>
    </w:p>
    <w:p w:rsidR="00F74EAB" w:rsidRDefault="005B1656">
      <w:r>
        <w:t xml:space="preserve">Con fundamento en el artículo 185, fracción I de la Ley de Transparencia y Acceso a la Información Pública del Estado de México y Municipios, el </w:t>
      </w:r>
      <w:r>
        <w:rPr>
          <w:b/>
        </w:rPr>
        <w:t xml:space="preserve">veintidós de mayo de dos mil veinticinco, </w:t>
      </w:r>
      <w:r>
        <w:t xml:space="preserve">se turnó el recurso de revisión a través del SAIMEX a la </w:t>
      </w:r>
      <w:r>
        <w:rPr>
          <w:b/>
        </w:rPr>
        <w:t>Comisionada Sharon Cristina Morales Martínez</w:t>
      </w:r>
      <w:r>
        <w:t xml:space="preserve">, a efecto de decretar su admisión o desechamiento. </w:t>
      </w:r>
    </w:p>
    <w:p w:rsidR="00F74EAB" w:rsidRDefault="00F74EAB"/>
    <w:p w:rsidR="00F74EAB" w:rsidRPr="00F72219" w:rsidRDefault="005B1656">
      <w:pPr>
        <w:pStyle w:val="Ttulo3"/>
      </w:pPr>
      <w:bookmarkStart w:id="12" w:name="_heading=h.pv2kfuex2jof" w:colFirst="0" w:colLast="0"/>
      <w:bookmarkEnd w:id="12"/>
      <w:r w:rsidRPr="00F72219">
        <w:t>c) Admisión del Recurso de Revisión</w:t>
      </w:r>
    </w:p>
    <w:p w:rsidR="00F74EAB" w:rsidRDefault="005B1656">
      <w:r>
        <w:t xml:space="preserve">El </w:t>
      </w:r>
      <w:r>
        <w:rPr>
          <w:b/>
        </w:rPr>
        <w:t xml:space="preserve">veintiséis de mayo de dos mil veinticinco, </w:t>
      </w:r>
      <w:r>
        <w:t xml:space="preserve">se acordó la admisión a trámite del Recurso de Revisión y se integró el expediente respectivo, mismo que se puso a disposición de las partes para que, en un plazo de siete días hábiles, manifestaran lo que a su derecho conviniera, </w:t>
      </w:r>
      <w:r>
        <w:lastRenderedPageBreak/>
        <w:t>conforme a lo dispuesto por el artículo 185, fracción II de la Ley de Transparencia y Acceso a la Información Pública del Estado de México y Municipios.</w:t>
      </w:r>
    </w:p>
    <w:p w:rsidR="00F74EAB" w:rsidRDefault="00F74EAB"/>
    <w:p w:rsidR="00F74EAB" w:rsidRPr="00F72219" w:rsidRDefault="005B1656">
      <w:pPr>
        <w:pStyle w:val="Ttulo3"/>
      </w:pPr>
      <w:bookmarkStart w:id="13" w:name="_heading=h.3fdd02yw3hu" w:colFirst="0" w:colLast="0"/>
      <w:bookmarkEnd w:id="13"/>
      <w:r w:rsidRPr="00F72219">
        <w:t>d) Informe Justificado del Sujeto Obligado</w:t>
      </w:r>
    </w:p>
    <w:p w:rsidR="00F74EAB" w:rsidRPr="00F72219" w:rsidRDefault="005B1656">
      <w:r w:rsidRPr="00F72219">
        <w:t xml:space="preserve">El </w:t>
      </w:r>
      <w:r w:rsidRPr="00F72219">
        <w:rPr>
          <w:b/>
        </w:rPr>
        <w:t>cuatro de junio de dos mil veinticinco EL SUJETO OBLIGADO</w:t>
      </w:r>
      <w:r w:rsidRPr="00F72219">
        <w:t xml:space="preserve"> rindió su informe justificado a través del </w:t>
      </w:r>
      <w:r w:rsidRPr="00F72219">
        <w:rPr>
          <w:b/>
        </w:rPr>
        <w:t>SAIMEX</w:t>
      </w:r>
      <w:r w:rsidRPr="00F72219">
        <w:t>, por medio del archivo que se describe:</w:t>
      </w:r>
    </w:p>
    <w:p w:rsidR="00F74EAB" w:rsidRPr="00F72219" w:rsidRDefault="00F74EAB"/>
    <w:p w:rsidR="00F74EAB" w:rsidRPr="00F72219" w:rsidRDefault="005B1656">
      <w:pPr>
        <w:numPr>
          <w:ilvl w:val="0"/>
          <w:numId w:val="4"/>
        </w:numPr>
        <w:pBdr>
          <w:top w:val="nil"/>
          <w:left w:val="nil"/>
          <w:bottom w:val="nil"/>
          <w:right w:val="nil"/>
          <w:between w:val="nil"/>
        </w:pBdr>
      </w:pPr>
      <w:r w:rsidRPr="00F72219">
        <w:rPr>
          <w:b/>
          <w:i/>
          <w:color w:val="000000"/>
        </w:rPr>
        <w:t>RATIFICACIÓN RR 5827.pdf.</w:t>
      </w:r>
      <w:r w:rsidRPr="00F72219">
        <w:rPr>
          <w:color w:val="000000"/>
        </w:rPr>
        <w:t>- Archivo constante de 25 páginas, en las que se aprecia diversos escritos, suscritos por los servidores públicos habilitados de las áreas de la Dirección General de Medio Ambiente, Dirección General de Administración, Tesorero Municipal, Dirección General de Bienestar, Dirección General de Gobierno, Dirección General de Innovación, Planeación y Gestión Urbana, Dirección General de Servicios Públicos, Dirección General de Obras Públicas, Secretario Particular de Presidencia, Dirección General de Seguridad y Protección, Dirección General de Desarrollo Económico, Órgano Interno de Control Municipal, por medio del cual remite el informe justificado, ratificando en términos generales la respuesta primigenia. De igual manera se observa el oficio número 200001000/911/2025 de fecha 2 de junio de 2025, suscrito por la Directora de la Dirección General de Educación, Cultura y Turismo, en el que informó que realizó una búsqueda de la información solicitada y no se localizaron circulares emitidas por dicha Dirección durante el periodo referido.</w:t>
      </w:r>
    </w:p>
    <w:p w:rsidR="00F74EAB" w:rsidRPr="00F72219" w:rsidRDefault="00F74EAB">
      <w:pPr>
        <w:pBdr>
          <w:top w:val="nil"/>
          <w:left w:val="nil"/>
          <w:bottom w:val="nil"/>
          <w:right w:val="nil"/>
          <w:between w:val="nil"/>
        </w:pBdr>
        <w:rPr>
          <w:color w:val="000000"/>
        </w:rPr>
      </w:pPr>
    </w:p>
    <w:p w:rsidR="00F74EAB" w:rsidRPr="00F72219" w:rsidRDefault="005B1656">
      <w:pPr>
        <w:pBdr>
          <w:top w:val="nil"/>
          <w:left w:val="nil"/>
          <w:bottom w:val="nil"/>
          <w:right w:val="nil"/>
          <w:between w:val="nil"/>
        </w:pBdr>
        <w:rPr>
          <w:color w:val="000000"/>
        </w:rPr>
      </w:pPr>
      <w:r w:rsidRPr="00F72219">
        <w:rPr>
          <w:color w:val="000000"/>
        </w:rPr>
        <w:t xml:space="preserve">Información que fue puesta a la vista de </w:t>
      </w:r>
      <w:r w:rsidRPr="00F72219">
        <w:rPr>
          <w:b/>
          <w:color w:val="000000"/>
        </w:rPr>
        <w:t>LA PARTE RECURRENTE</w:t>
      </w:r>
      <w:r w:rsidRPr="00F72219">
        <w:rPr>
          <w:color w:val="000000"/>
        </w:rPr>
        <w:t xml:space="preserve"> el </w:t>
      </w:r>
      <w:r w:rsidRPr="00F72219">
        <w:rPr>
          <w:b/>
          <w:color w:val="000000"/>
        </w:rPr>
        <w:t>cinco de agosto de dos mil veinticinco</w:t>
      </w:r>
      <w:r w:rsidRPr="00F72219">
        <w:rPr>
          <w:color w:val="000000"/>
        </w:rPr>
        <w:t xml:space="preserve">, para que en un plazo de tres días manifestara lo que a su derecho conviniera. </w:t>
      </w:r>
    </w:p>
    <w:p w:rsidR="00F74EAB" w:rsidRPr="00F72219" w:rsidRDefault="00F74EAB"/>
    <w:p w:rsidR="00F74EAB" w:rsidRPr="00F72219" w:rsidRDefault="005B1656">
      <w:pPr>
        <w:pStyle w:val="Ttulo3"/>
      </w:pPr>
      <w:bookmarkStart w:id="14" w:name="_heading=h.v5x6fhiqrnn7" w:colFirst="0" w:colLast="0"/>
      <w:bookmarkEnd w:id="14"/>
      <w:r w:rsidRPr="00F72219">
        <w:lastRenderedPageBreak/>
        <w:t>e) Manifestaciones de la Parte Recurrente</w:t>
      </w:r>
    </w:p>
    <w:p w:rsidR="00F74EAB" w:rsidRPr="00F72219" w:rsidRDefault="005B1656">
      <w:pPr>
        <w:ind w:right="113"/>
      </w:pPr>
      <w:r w:rsidRPr="00F72219">
        <w:rPr>
          <w:b/>
        </w:rPr>
        <w:t xml:space="preserve">LA PARTE RECURRENTE </w:t>
      </w:r>
      <w:r w:rsidRPr="00F72219">
        <w:t>no realizó manifestación alguna dentro del término legalmente concedido para tal efecto, ni presentó pruebas o alegatos.</w:t>
      </w:r>
    </w:p>
    <w:p w:rsidR="00F74EAB" w:rsidRPr="00F72219" w:rsidRDefault="00F74EAB">
      <w:pPr>
        <w:ind w:left="720"/>
      </w:pPr>
    </w:p>
    <w:p w:rsidR="00F74EAB" w:rsidRPr="00F72219" w:rsidRDefault="005B1656">
      <w:pPr>
        <w:pStyle w:val="Ttulo3"/>
      </w:pPr>
      <w:bookmarkStart w:id="15" w:name="_heading=h.7o39gpg9agde" w:colFirst="0" w:colLast="0"/>
      <w:bookmarkEnd w:id="15"/>
      <w:r w:rsidRPr="00F72219">
        <w:t xml:space="preserve">f) Ampliación de Plazo para Resolver </w:t>
      </w:r>
    </w:p>
    <w:p w:rsidR="00F74EAB" w:rsidRPr="00F72219" w:rsidRDefault="005B1656">
      <w:r w:rsidRPr="00F72219">
        <w:t xml:space="preserve">El </w:t>
      </w:r>
      <w:r w:rsidRPr="00F72219">
        <w:rPr>
          <w:b/>
        </w:rPr>
        <w:t>cinco de agosto de dos mil veinticinco</w:t>
      </w:r>
      <w:r w:rsidRPr="00F72219">
        <w:t>, se notificó el acuerdo de ampliación de plazo para resolver el presente Recurso de Revisión, previsto en el artículo 181, tercer párrafo de la Ley de Transparencia y Acceso a la Información Pública del Estado de México y Municipios.</w:t>
      </w:r>
    </w:p>
    <w:p w:rsidR="00F74EAB" w:rsidRPr="00F72219" w:rsidRDefault="00F74EAB"/>
    <w:p w:rsidR="00F74EAB" w:rsidRPr="00F72219" w:rsidRDefault="005B1656">
      <w:pPr>
        <w:pStyle w:val="Ttulo3"/>
      </w:pPr>
      <w:bookmarkStart w:id="16" w:name="_heading=h.3ypr1pw3fy9b" w:colFirst="0" w:colLast="0"/>
      <w:bookmarkEnd w:id="16"/>
      <w:r w:rsidRPr="00F72219">
        <w:t>g) Cierre de instrucción</w:t>
      </w:r>
    </w:p>
    <w:p w:rsidR="00F74EAB" w:rsidRPr="00F72219" w:rsidRDefault="005B1656">
      <w:bookmarkStart w:id="17" w:name="_heading=h.biol0idqn7py" w:colFirst="0" w:colLast="0"/>
      <w:bookmarkEnd w:id="17"/>
      <w:r w:rsidRPr="00F72219">
        <w:t xml:space="preserve">Al no existir diligencias pendientes por desahogar, el </w:t>
      </w:r>
      <w:r w:rsidRPr="00F72219">
        <w:rPr>
          <w:b/>
          <w:highlight w:val="magenta"/>
        </w:rPr>
        <w:t>doce de agosto</w:t>
      </w:r>
      <w:r w:rsidRPr="00F72219">
        <w:rPr>
          <w:b/>
        </w:rPr>
        <w:t xml:space="preserve"> de dos mil veinticinco</w:t>
      </w:r>
      <w:r w:rsidRPr="00F72219">
        <w:t xml:space="preserve"> la </w:t>
      </w:r>
      <w:r w:rsidRPr="00F72219">
        <w:rPr>
          <w:b/>
        </w:rPr>
        <w:t xml:space="preserve">Comisionada Sharon Cristina Morales Martínez </w:t>
      </w:r>
      <w:r w:rsidRPr="00F7221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F74EAB" w:rsidRPr="00F72219" w:rsidRDefault="00F74EAB"/>
    <w:p w:rsidR="00F74EAB" w:rsidRPr="00F72219" w:rsidRDefault="00F74EAB"/>
    <w:p w:rsidR="00F74EAB" w:rsidRPr="00F72219" w:rsidRDefault="005B1656">
      <w:pPr>
        <w:pStyle w:val="Ttulo1"/>
      </w:pPr>
      <w:bookmarkStart w:id="18" w:name="_heading=h.udf25ize0f0t" w:colFirst="0" w:colLast="0"/>
      <w:bookmarkEnd w:id="18"/>
      <w:r w:rsidRPr="00F72219">
        <w:t>CONSIDERANDOS</w:t>
      </w:r>
    </w:p>
    <w:p w:rsidR="00F74EAB" w:rsidRPr="00F72219" w:rsidRDefault="00F74EAB">
      <w:pPr>
        <w:jc w:val="center"/>
        <w:rPr>
          <w:b/>
        </w:rPr>
      </w:pPr>
    </w:p>
    <w:p w:rsidR="00F74EAB" w:rsidRPr="00F72219" w:rsidRDefault="005B1656">
      <w:pPr>
        <w:pStyle w:val="Ttulo2"/>
      </w:pPr>
      <w:bookmarkStart w:id="19" w:name="_heading=h.3kl1ir8d32wo" w:colFirst="0" w:colLast="0"/>
      <w:bookmarkEnd w:id="19"/>
      <w:r w:rsidRPr="00F72219">
        <w:t>PRIMERO. Procedibilidad</w:t>
      </w:r>
    </w:p>
    <w:p w:rsidR="00F74EAB" w:rsidRPr="00F72219" w:rsidRDefault="005B1656">
      <w:pPr>
        <w:pStyle w:val="Ttulo3"/>
      </w:pPr>
      <w:bookmarkStart w:id="20" w:name="_heading=h.kzmse23r9wpt" w:colFirst="0" w:colLast="0"/>
      <w:bookmarkEnd w:id="20"/>
      <w:r w:rsidRPr="00F72219">
        <w:t>a) Competencia del Instituto</w:t>
      </w:r>
    </w:p>
    <w:p w:rsidR="00F74EAB" w:rsidRPr="00F72219" w:rsidRDefault="005B1656">
      <w:r w:rsidRPr="00F72219">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F72219">
        <w:lastRenderedPageBreak/>
        <w:t>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74EAB" w:rsidRPr="00F72219" w:rsidRDefault="00F74EAB"/>
    <w:p w:rsidR="00F74EAB" w:rsidRPr="00F72219" w:rsidRDefault="005B1656">
      <w:pPr>
        <w:pStyle w:val="Ttulo3"/>
      </w:pPr>
      <w:bookmarkStart w:id="21" w:name="_heading=h.hqflz77oi23o" w:colFirst="0" w:colLast="0"/>
      <w:bookmarkEnd w:id="21"/>
      <w:r w:rsidRPr="00F72219">
        <w:t>b) Legitimidad de la parte recurrente</w:t>
      </w:r>
    </w:p>
    <w:p w:rsidR="00F74EAB" w:rsidRPr="00F72219" w:rsidRDefault="005B1656">
      <w:r w:rsidRPr="00F72219">
        <w:t>El recurso de revisión fue interpuesto por parte legítima, ya que se presentó por la misma persona que formuló la solicitud de acceso a la Información Pública,</w:t>
      </w:r>
      <w:r w:rsidRPr="00F72219">
        <w:rPr>
          <w:b/>
        </w:rPr>
        <w:t xml:space="preserve"> </w:t>
      </w:r>
      <w:r w:rsidRPr="00F72219">
        <w:t>debido a que los datos de acceso</w:t>
      </w:r>
      <w:r w:rsidRPr="00F72219">
        <w:rPr>
          <w:b/>
        </w:rPr>
        <w:t xml:space="preserve"> SAIMEX</w:t>
      </w:r>
      <w:r w:rsidRPr="00F72219">
        <w:t xml:space="preserve"> son personales e irrepetibles.</w:t>
      </w:r>
    </w:p>
    <w:p w:rsidR="00F74EAB" w:rsidRPr="00F72219" w:rsidRDefault="00F74EAB"/>
    <w:p w:rsidR="00F74EAB" w:rsidRPr="00F72219" w:rsidRDefault="005B1656">
      <w:pPr>
        <w:pStyle w:val="Ttulo3"/>
      </w:pPr>
      <w:bookmarkStart w:id="22" w:name="_heading=h.ndfavg29b68a" w:colFirst="0" w:colLast="0"/>
      <w:bookmarkEnd w:id="22"/>
      <w:r w:rsidRPr="00F72219">
        <w:t>c) Plazo para interponer el recurso</w:t>
      </w:r>
    </w:p>
    <w:p w:rsidR="00F74EAB" w:rsidRPr="00F72219" w:rsidRDefault="005B1656">
      <w:bookmarkStart w:id="23" w:name="_heading=h.j9pjnjw1cuay" w:colFirst="0" w:colLast="0"/>
      <w:bookmarkEnd w:id="23"/>
      <w:r w:rsidRPr="00F72219">
        <w:rPr>
          <w:b/>
        </w:rPr>
        <w:t>EL SUJETO OBLIGADO</w:t>
      </w:r>
      <w:r w:rsidRPr="00F72219">
        <w:t xml:space="preserve"> notificó la respuesta a la solicitud de acceso a la Información Pública el </w:t>
      </w:r>
      <w:r w:rsidRPr="00F72219">
        <w:rPr>
          <w:b/>
        </w:rPr>
        <w:t>veintinueve de abril de dos mil veinticinco</w:t>
      </w:r>
      <w:r w:rsidRPr="00F72219">
        <w:t xml:space="preserve"> y el recurso que nos ocupa se interpuso el </w:t>
      </w:r>
      <w:r w:rsidRPr="00F72219">
        <w:rPr>
          <w:b/>
        </w:rPr>
        <w:t>veintidós de mayo de dos mil veinticinco</w:t>
      </w:r>
      <w:r w:rsidRPr="00F72219">
        <w:t>; por lo tanto, éste se encuentra dentro del margen temporal previsto en el artículo 178 de la Ley de Transparencia y Acceso a la Información Pública del Estado de México y Municipios.</w:t>
      </w:r>
    </w:p>
    <w:p w:rsidR="00F74EAB" w:rsidRPr="00F72219" w:rsidRDefault="00F74EAB"/>
    <w:p w:rsidR="00F74EAB" w:rsidRPr="00F72219" w:rsidRDefault="005B1656">
      <w:pPr>
        <w:pStyle w:val="Ttulo3"/>
      </w:pPr>
      <w:bookmarkStart w:id="24" w:name="_heading=h.lb5ixnr3mauh" w:colFirst="0" w:colLast="0"/>
      <w:bookmarkEnd w:id="24"/>
      <w:r w:rsidRPr="00F72219">
        <w:t>d) Causal de procedencia</w:t>
      </w:r>
    </w:p>
    <w:p w:rsidR="00F74EAB" w:rsidRPr="00F72219" w:rsidRDefault="005B1656">
      <w:r w:rsidRPr="00F72219">
        <w:t>Resulta procedente la interposición del recurso de revisión, ya que se actualiza la causal de procedencia señalada en el artículo 179, fracción V de la Ley de Transparencia y Acceso a la Información Pública del Estado de México y Municipios.</w:t>
      </w:r>
    </w:p>
    <w:p w:rsidR="00F74EAB" w:rsidRPr="00F72219" w:rsidRDefault="00F74EAB"/>
    <w:p w:rsidR="00F74EAB" w:rsidRPr="00F72219" w:rsidRDefault="005B1656">
      <w:pPr>
        <w:pStyle w:val="Ttulo3"/>
      </w:pPr>
      <w:bookmarkStart w:id="25" w:name="_heading=h.21o2k8r6vbf" w:colFirst="0" w:colLast="0"/>
      <w:bookmarkEnd w:id="25"/>
      <w:r w:rsidRPr="00F72219">
        <w:lastRenderedPageBreak/>
        <w:t>e) Requisitos formales para la interposición del recurso</w:t>
      </w:r>
    </w:p>
    <w:p w:rsidR="00F74EAB" w:rsidRPr="00F72219" w:rsidRDefault="005B1656">
      <w:r w:rsidRPr="00F72219">
        <w:t xml:space="preserve">Es importante mencionar que, de la revisión del expediente electrónico del </w:t>
      </w:r>
      <w:r w:rsidRPr="00F72219">
        <w:rPr>
          <w:b/>
        </w:rPr>
        <w:t>SAIMEX</w:t>
      </w:r>
      <w:r w:rsidRPr="00F72219">
        <w:t xml:space="preserve">, se observa que </w:t>
      </w:r>
      <w:r w:rsidRPr="00F72219">
        <w:rPr>
          <w:b/>
        </w:rPr>
        <w:t>LA PARTE RECURRENTE</w:t>
      </w:r>
      <w:r w:rsidRPr="00F7221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72219">
        <w:rPr>
          <w:b/>
          <w:u w:val="single"/>
        </w:rPr>
        <w:t>el nombre no es un requisito indispensable</w:t>
      </w:r>
      <w:r w:rsidRPr="00F72219">
        <w:t xml:space="preserve"> para que las y los ciudadanos ejerzan el derecho de acceso a la información pública. </w:t>
      </w:r>
    </w:p>
    <w:p w:rsidR="00F74EAB" w:rsidRPr="00F72219" w:rsidRDefault="00F74EAB"/>
    <w:p w:rsidR="00F74EAB" w:rsidRPr="00F72219" w:rsidRDefault="005B1656">
      <w:r w:rsidRPr="00F72219">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72219">
        <w:rPr>
          <w:b/>
        </w:rPr>
        <w:t>LA PARTE RECURRENTE</w:t>
      </w:r>
      <w:r w:rsidRPr="00F72219">
        <w:t xml:space="preserve">; por lo que, en el presente caso, al haber sido presentado el recurso de revisión vía </w:t>
      </w:r>
      <w:r w:rsidRPr="00F72219">
        <w:rPr>
          <w:b/>
        </w:rPr>
        <w:t>SAIMEX</w:t>
      </w:r>
      <w:r w:rsidRPr="00F72219">
        <w:t>, dicho requisito resulta innecesario.</w:t>
      </w:r>
    </w:p>
    <w:p w:rsidR="00F74EAB" w:rsidRPr="00F72219" w:rsidRDefault="00F74EAB"/>
    <w:p w:rsidR="00F74EAB" w:rsidRPr="00F72219" w:rsidRDefault="005B1656">
      <w:pPr>
        <w:pStyle w:val="Ttulo2"/>
      </w:pPr>
      <w:bookmarkStart w:id="26" w:name="_heading=h.ohv46sp956zp" w:colFirst="0" w:colLast="0"/>
      <w:bookmarkEnd w:id="26"/>
      <w:r w:rsidRPr="00F72219">
        <w:t>SEGUNDO. Estudio de Fondo</w:t>
      </w:r>
    </w:p>
    <w:p w:rsidR="00F74EAB" w:rsidRPr="00F72219" w:rsidRDefault="005B1656">
      <w:pPr>
        <w:pStyle w:val="Ttulo3"/>
      </w:pPr>
      <w:bookmarkStart w:id="27" w:name="_heading=h.toaim5hlefbd" w:colFirst="0" w:colLast="0"/>
      <w:bookmarkEnd w:id="27"/>
      <w:r w:rsidRPr="00F72219">
        <w:t>a) Mandato de transparencia y responsabilidad del Sujeto Obligado</w:t>
      </w:r>
    </w:p>
    <w:p w:rsidR="00F74EAB" w:rsidRPr="00F72219" w:rsidRDefault="005B1656">
      <w:r w:rsidRPr="00F72219">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F74EAB" w:rsidRPr="00F72219" w:rsidRDefault="00F74EAB"/>
    <w:p w:rsidR="00F74EAB" w:rsidRPr="00F72219" w:rsidRDefault="005B1656">
      <w:pPr>
        <w:spacing w:line="240" w:lineRule="auto"/>
        <w:ind w:left="567" w:right="539"/>
        <w:rPr>
          <w:b/>
          <w:i/>
        </w:rPr>
      </w:pPr>
      <w:r w:rsidRPr="00F72219">
        <w:rPr>
          <w:b/>
          <w:i/>
        </w:rPr>
        <w:t>Constitución Política de los Estados Unidos Mexicanos</w:t>
      </w:r>
    </w:p>
    <w:p w:rsidR="00F74EAB" w:rsidRPr="00F72219" w:rsidRDefault="005B1656">
      <w:pPr>
        <w:spacing w:line="240" w:lineRule="auto"/>
        <w:ind w:left="567" w:right="539"/>
        <w:rPr>
          <w:b/>
          <w:i/>
        </w:rPr>
      </w:pPr>
      <w:r w:rsidRPr="00F72219">
        <w:rPr>
          <w:b/>
          <w:i/>
        </w:rPr>
        <w:t>“Artículo 6.</w:t>
      </w:r>
    </w:p>
    <w:p w:rsidR="00F74EAB" w:rsidRPr="00F72219" w:rsidRDefault="005B1656">
      <w:pPr>
        <w:spacing w:line="240" w:lineRule="auto"/>
        <w:ind w:left="567" w:right="539"/>
        <w:rPr>
          <w:i/>
        </w:rPr>
      </w:pPr>
      <w:r w:rsidRPr="00F72219">
        <w:rPr>
          <w:i/>
        </w:rPr>
        <w:lastRenderedPageBreak/>
        <w:t>(…)</w:t>
      </w:r>
    </w:p>
    <w:p w:rsidR="00F74EAB" w:rsidRPr="00F72219" w:rsidRDefault="005B1656">
      <w:pPr>
        <w:spacing w:line="240" w:lineRule="auto"/>
        <w:ind w:left="567" w:right="539"/>
        <w:rPr>
          <w:i/>
        </w:rPr>
      </w:pPr>
      <w:r w:rsidRPr="00F72219">
        <w:rPr>
          <w:i/>
        </w:rPr>
        <w:t>Para efectos de lo dispuesto en el presente artículo se observará lo siguiente:</w:t>
      </w:r>
    </w:p>
    <w:p w:rsidR="00F74EAB" w:rsidRPr="00F72219" w:rsidRDefault="005B1656">
      <w:pPr>
        <w:spacing w:line="240" w:lineRule="auto"/>
        <w:ind w:left="567" w:right="539"/>
        <w:rPr>
          <w:b/>
          <w:i/>
        </w:rPr>
      </w:pPr>
      <w:r w:rsidRPr="00F72219">
        <w:rPr>
          <w:b/>
          <w:i/>
        </w:rPr>
        <w:t>A</w:t>
      </w:r>
      <w:r w:rsidRPr="00F72219">
        <w:rPr>
          <w:i/>
        </w:rPr>
        <w:t xml:space="preserve">. </w:t>
      </w:r>
      <w:r w:rsidRPr="00F72219">
        <w:rPr>
          <w:b/>
          <w:i/>
        </w:rPr>
        <w:t>Para el ejercicio del derecho de acceso a la información</w:t>
      </w:r>
      <w:r w:rsidRPr="00F72219">
        <w:rPr>
          <w:i/>
        </w:rPr>
        <w:t xml:space="preserve">, la Federación y </w:t>
      </w:r>
      <w:r w:rsidRPr="00F72219">
        <w:rPr>
          <w:b/>
          <w:i/>
        </w:rPr>
        <w:t>las entidades federativas, en el ámbito de sus respectivas competencias, se regirán por los siguientes principios y bases:</w:t>
      </w:r>
    </w:p>
    <w:p w:rsidR="00F74EAB" w:rsidRPr="00F72219" w:rsidRDefault="005B1656">
      <w:pPr>
        <w:spacing w:line="240" w:lineRule="auto"/>
        <w:ind w:left="567" w:right="539"/>
        <w:rPr>
          <w:i/>
        </w:rPr>
      </w:pPr>
      <w:r w:rsidRPr="00F72219">
        <w:rPr>
          <w:b/>
          <w:i/>
        </w:rPr>
        <w:t xml:space="preserve">I. </w:t>
      </w:r>
      <w:r w:rsidRPr="00F72219">
        <w:rPr>
          <w:b/>
          <w:i/>
        </w:rPr>
        <w:tab/>
        <w:t>Toda la información en posesión de cualquier</w:t>
      </w:r>
      <w:r w:rsidRPr="00F72219">
        <w:rPr>
          <w:i/>
        </w:rPr>
        <w:t xml:space="preserve"> </w:t>
      </w:r>
      <w:r w:rsidRPr="00F72219">
        <w:rPr>
          <w:b/>
          <w:i/>
        </w:rPr>
        <w:t>autoridad</w:t>
      </w:r>
      <w:r w:rsidRPr="00F7221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72219">
        <w:rPr>
          <w:b/>
          <w:i/>
        </w:rPr>
        <w:t>municipal</w:t>
      </w:r>
      <w:r w:rsidRPr="00F72219">
        <w:rPr>
          <w:i/>
        </w:rPr>
        <w:t xml:space="preserve">, </w:t>
      </w:r>
      <w:r w:rsidRPr="00F72219">
        <w:rPr>
          <w:b/>
          <w:i/>
        </w:rPr>
        <w:t>es pública</w:t>
      </w:r>
      <w:r w:rsidRPr="00F72219">
        <w:rPr>
          <w:i/>
        </w:rPr>
        <w:t xml:space="preserve"> y sólo podrá ser reservada temporalmente por razones de interés público y seguridad nacional, en los términos que fijen las leyes. </w:t>
      </w:r>
      <w:r w:rsidRPr="00F72219">
        <w:rPr>
          <w:b/>
          <w:i/>
        </w:rPr>
        <w:t>En la interpretación de este derecho deberá prevalecer el principio de máxima publicidad. Los sujetos obligados deberán documentar todo acto que derive del ejercicio de sus facultades, competencias o funciones</w:t>
      </w:r>
      <w:r w:rsidRPr="00F72219">
        <w:rPr>
          <w:i/>
        </w:rPr>
        <w:t>, la ley determinará los supuestos específicos bajo los cuales procederá la declaración de inexistencia de la información.”</w:t>
      </w:r>
    </w:p>
    <w:p w:rsidR="00F74EAB" w:rsidRPr="00F72219" w:rsidRDefault="00F74EAB">
      <w:pPr>
        <w:spacing w:line="240" w:lineRule="auto"/>
        <w:ind w:left="567" w:right="539"/>
        <w:rPr>
          <w:b/>
          <w:i/>
        </w:rPr>
      </w:pPr>
    </w:p>
    <w:p w:rsidR="00F74EAB" w:rsidRPr="00F72219" w:rsidRDefault="005B1656">
      <w:pPr>
        <w:spacing w:line="240" w:lineRule="auto"/>
        <w:ind w:left="567" w:right="539"/>
        <w:rPr>
          <w:b/>
          <w:i/>
        </w:rPr>
      </w:pPr>
      <w:r w:rsidRPr="00F72219">
        <w:rPr>
          <w:b/>
          <w:i/>
        </w:rPr>
        <w:t>Constitución Política del Estado Libre y Soberano de México</w:t>
      </w:r>
    </w:p>
    <w:p w:rsidR="00F74EAB" w:rsidRPr="00F72219" w:rsidRDefault="005B1656">
      <w:pPr>
        <w:spacing w:line="240" w:lineRule="auto"/>
        <w:ind w:left="567" w:right="539"/>
        <w:rPr>
          <w:i/>
        </w:rPr>
      </w:pPr>
      <w:r w:rsidRPr="00F72219">
        <w:rPr>
          <w:b/>
          <w:i/>
        </w:rPr>
        <w:t>“Artículo 5</w:t>
      </w:r>
      <w:r w:rsidRPr="00F72219">
        <w:rPr>
          <w:i/>
        </w:rPr>
        <w:t xml:space="preserve">.- </w:t>
      </w:r>
    </w:p>
    <w:p w:rsidR="00F74EAB" w:rsidRPr="00F72219" w:rsidRDefault="005B1656">
      <w:pPr>
        <w:spacing w:line="240" w:lineRule="auto"/>
        <w:ind w:left="567" w:right="539"/>
        <w:rPr>
          <w:i/>
        </w:rPr>
      </w:pPr>
      <w:r w:rsidRPr="00F72219">
        <w:rPr>
          <w:i/>
        </w:rPr>
        <w:t>(…)</w:t>
      </w:r>
    </w:p>
    <w:p w:rsidR="00F74EAB" w:rsidRPr="00F72219" w:rsidRDefault="005B1656">
      <w:pPr>
        <w:spacing w:line="240" w:lineRule="auto"/>
        <w:ind w:left="567" w:right="539"/>
        <w:rPr>
          <w:i/>
        </w:rPr>
      </w:pPr>
      <w:r w:rsidRPr="00F72219">
        <w:rPr>
          <w:b/>
          <w:i/>
        </w:rPr>
        <w:t>El derecho a la información será garantizado por el Estado. La ley establecerá las previsiones que permitan asegurar la protección, el respeto y la difusión de este derecho</w:t>
      </w:r>
      <w:r w:rsidRPr="00F72219">
        <w:rPr>
          <w:i/>
        </w:rPr>
        <w:t>.</w:t>
      </w:r>
    </w:p>
    <w:p w:rsidR="00F74EAB" w:rsidRPr="00F72219" w:rsidRDefault="005B1656">
      <w:pPr>
        <w:spacing w:line="240" w:lineRule="auto"/>
        <w:ind w:left="567" w:right="539"/>
        <w:rPr>
          <w:i/>
        </w:rPr>
      </w:pPr>
      <w:r w:rsidRPr="00F7221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74EAB" w:rsidRPr="00F72219" w:rsidRDefault="005B1656">
      <w:pPr>
        <w:spacing w:line="240" w:lineRule="auto"/>
        <w:ind w:left="567" w:right="539"/>
        <w:rPr>
          <w:i/>
        </w:rPr>
      </w:pPr>
      <w:r w:rsidRPr="00F72219">
        <w:rPr>
          <w:b/>
          <w:i/>
        </w:rPr>
        <w:t>Este derecho se regirá por los principios y bases siguientes</w:t>
      </w:r>
      <w:r w:rsidRPr="00F72219">
        <w:rPr>
          <w:i/>
        </w:rPr>
        <w:t>:</w:t>
      </w:r>
    </w:p>
    <w:p w:rsidR="00F74EAB" w:rsidRPr="00F72219" w:rsidRDefault="005B1656">
      <w:pPr>
        <w:spacing w:line="240" w:lineRule="auto"/>
        <w:ind w:left="567" w:right="539"/>
        <w:rPr>
          <w:i/>
        </w:rPr>
      </w:pPr>
      <w:r w:rsidRPr="00F72219">
        <w:rPr>
          <w:b/>
          <w:i/>
        </w:rPr>
        <w:t>I. Toda la información en posesión de cualquier autoridad, entidad, órgano y organismos de los</w:t>
      </w:r>
      <w:r w:rsidRPr="00F72219">
        <w:rPr>
          <w:i/>
        </w:rPr>
        <w:t xml:space="preserve"> Poderes Ejecutivo, Legislativo y Judicial, órganos autónomos, partidos políticos, fideicomisos y fondos públicos estatales y </w:t>
      </w:r>
      <w:r w:rsidRPr="00F72219">
        <w:rPr>
          <w:b/>
          <w:i/>
        </w:rPr>
        <w:t>municipales</w:t>
      </w:r>
      <w:r w:rsidRPr="00F7221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72219">
        <w:rPr>
          <w:b/>
          <w:i/>
        </w:rPr>
        <w:t>es pública</w:t>
      </w:r>
      <w:r w:rsidRPr="00F72219">
        <w:rPr>
          <w:i/>
        </w:rPr>
        <w:t xml:space="preserve"> y sólo podrá ser reservada temporalmente por razones previstas en la Constitución Política de los Estados Unidos Mexicanos de interés público y seguridad, en los términos que fijen las leyes. </w:t>
      </w:r>
      <w:r w:rsidRPr="00F72219">
        <w:rPr>
          <w:b/>
          <w:i/>
        </w:rPr>
        <w:t>En la interpretación de este derecho deberá prevalecer el principio de máxima publicidad</w:t>
      </w:r>
      <w:r w:rsidRPr="00F72219">
        <w:rPr>
          <w:i/>
        </w:rPr>
        <w:t xml:space="preserve">. </w:t>
      </w:r>
      <w:r w:rsidRPr="00F72219">
        <w:rPr>
          <w:b/>
          <w:i/>
        </w:rPr>
        <w:t>Los sujetos obligados deberán documentar todo acto que derive del ejercicio de sus facultades, competencias o funciones</w:t>
      </w:r>
      <w:r w:rsidRPr="00F72219">
        <w:rPr>
          <w:i/>
        </w:rPr>
        <w:t>, la ley determinará los supuestos específicos bajo los cuales procederá la declaración de inexistencia de la información.”</w:t>
      </w:r>
    </w:p>
    <w:p w:rsidR="00F74EAB" w:rsidRPr="00F72219" w:rsidRDefault="00F74EAB">
      <w:pPr>
        <w:rPr>
          <w:b/>
          <w:i/>
        </w:rPr>
      </w:pPr>
    </w:p>
    <w:p w:rsidR="00F74EAB" w:rsidRPr="00F72219" w:rsidRDefault="005B1656">
      <w:pPr>
        <w:rPr>
          <w:i/>
        </w:rPr>
      </w:pPr>
      <w:r w:rsidRPr="00F7221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72219">
        <w:rPr>
          <w:i/>
        </w:rPr>
        <w:t>por los principios de simplicidad, rapidez, gratuidad del procedimiento, auxilio y orientación a los particulares.</w:t>
      </w:r>
    </w:p>
    <w:p w:rsidR="00F74EAB" w:rsidRPr="00F72219" w:rsidRDefault="00F74EAB">
      <w:pPr>
        <w:rPr>
          <w:i/>
        </w:rPr>
      </w:pPr>
    </w:p>
    <w:p w:rsidR="00F74EAB" w:rsidRPr="00F72219" w:rsidRDefault="005B1656">
      <w:pPr>
        <w:rPr>
          <w:i/>
        </w:rPr>
      </w:pPr>
      <w:r w:rsidRPr="00F7221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F74EAB" w:rsidRPr="00F72219" w:rsidRDefault="00F74EAB"/>
    <w:p w:rsidR="00F74EAB" w:rsidRPr="00F72219" w:rsidRDefault="005B1656">
      <w:r w:rsidRPr="00F7221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F74EAB" w:rsidRPr="00F72219" w:rsidRDefault="00F74EAB"/>
    <w:p w:rsidR="00F74EAB" w:rsidRPr="00F72219" w:rsidRDefault="005B1656">
      <w:r w:rsidRPr="00F7221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F74EAB" w:rsidRPr="00F72219" w:rsidRDefault="00F74EAB"/>
    <w:p w:rsidR="00F74EAB" w:rsidRPr="00F72219" w:rsidRDefault="005B1656">
      <w:r w:rsidRPr="00F72219">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F74EAB" w:rsidRPr="00F72219" w:rsidRDefault="00F74EAB"/>
    <w:p w:rsidR="00F74EAB" w:rsidRPr="00F72219" w:rsidRDefault="005B1656">
      <w:bookmarkStart w:id="28" w:name="_heading=h.47seefaoogwd" w:colFirst="0" w:colLast="0"/>
      <w:bookmarkEnd w:id="28"/>
      <w:r w:rsidRPr="00F72219">
        <w:t xml:space="preserve">Con base en lo anterior, se considera que </w:t>
      </w:r>
      <w:r w:rsidRPr="00F72219">
        <w:rPr>
          <w:b/>
        </w:rPr>
        <w:t>EL</w:t>
      </w:r>
      <w:r w:rsidRPr="00F72219">
        <w:t xml:space="preserve"> </w:t>
      </w:r>
      <w:r w:rsidRPr="00F72219">
        <w:rPr>
          <w:b/>
        </w:rPr>
        <w:t>SUJETO OBLIGADO</w:t>
      </w:r>
      <w:r w:rsidRPr="00F72219">
        <w:t xml:space="preserve"> se encontraba compelido a atender la solicitud de acceso a la información realizada por </w:t>
      </w:r>
      <w:r w:rsidRPr="00F72219">
        <w:rPr>
          <w:b/>
        </w:rPr>
        <w:t>LA PARTE RECURRENTE</w:t>
      </w:r>
      <w:r w:rsidRPr="00F72219">
        <w:t>.</w:t>
      </w:r>
    </w:p>
    <w:p w:rsidR="00F74EAB" w:rsidRPr="00F72219" w:rsidRDefault="00F74EAB"/>
    <w:p w:rsidR="00F74EAB" w:rsidRPr="00F72219" w:rsidRDefault="005B1656">
      <w:pPr>
        <w:pStyle w:val="Ttulo3"/>
      </w:pPr>
      <w:bookmarkStart w:id="29" w:name="_heading=h.pm1e1itcytlc" w:colFirst="0" w:colLast="0"/>
      <w:bookmarkEnd w:id="29"/>
      <w:r w:rsidRPr="00F72219">
        <w:t>b) Controversia a resolver</w:t>
      </w:r>
    </w:p>
    <w:p w:rsidR="00F74EAB" w:rsidRPr="00F72219" w:rsidRDefault="005B1656">
      <w:r w:rsidRPr="00F72219">
        <w:t xml:space="preserve">Con el objeto de ilustrar la controversia planteada, resulta conveniente precisar que, una vez realizado el estudio de las constancias que integran el expediente en que se actúa, se desprende que </w:t>
      </w:r>
      <w:r w:rsidRPr="00F72219">
        <w:rPr>
          <w:b/>
        </w:rPr>
        <w:t>LA PARTE RECURRENTE</w:t>
      </w:r>
      <w:r w:rsidRPr="00F72219">
        <w:t xml:space="preserve"> solicitó las circulares emitidas por todas las dependencias incluyendo presidencia del Ayuntamiento del periodo del primero de enero al treinta  y uno de marzo de 2025.</w:t>
      </w:r>
    </w:p>
    <w:p w:rsidR="00F74EAB" w:rsidRPr="00F72219" w:rsidRDefault="00F74EAB"/>
    <w:p w:rsidR="00F74EAB" w:rsidRPr="00F72219" w:rsidRDefault="005B1656">
      <w:r w:rsidRPr="00F72219">
        <w:t xml:space="preserve">En respuesta, </w:t>
      </w:r>
      <w:r w:rsidRPr="00F72219">
        <w:rPr>
          <w:b/>
        </w:rPr>
        <w:t xml:space="preserve">EL SUJETO OBLIGADO </w:t>
      </w:r>
      <w:r w:rsidRPr="00F72219">
        <w:t xml:space="preserve">señaló que entregaba diversos circulares proporcionados por las áreas competentes, mismas que manifestaron hacer entrega de las circulares emitidas de enero a marzo de 2025. </w:t>
      </w:r>
    </w:p>
    <w:p w:rsidR="00F74EAB" w:rsidRPr="00F72219" w:rsidRDefault="00F74EAB">
      <w:pPr>
        <w:rPr>
          <w:b/>
        </w:rPr>
      </w:pPr>
    </w:p>
    <w:p w:rsidR="00F74EAB" w:rsidRPr="00F72219" w:rsidRDefault="005B1656">
      <w:r w:rsidRPr="00F72219">
        <w:t xml:space="preserve">Respuesta de la que </w:t>
      </w:r>
      <w:r w:rsidRPr="00F72219">
        <w:rPr>
          <w:b/>
        </w:rPr>
        <w:t xml:space="preserve">LA PARTE RECURRENTE </w:t>
      </w:r>
      <w:r w:rsidRPr="00F72219">
        <w:t>se inconformó doliéndose de que la información entregaba estaba incompleta.</w:t>
      </w:r>
    </w:p>
    <w:p w:rsidR="00F74EAB" w:rsidRPr="00F72219" w:rsidRDefault="005B1656">
      <w:pPr>
        <w:spacing w:before="240" w:after="240"/>
        <w:ind w:right="49"/>
      </w:pPr>
      <w:r w:rsidRPr="00F72219">
        <w:lastRenderedPageBreak/>
        <w:t xml:space="preserve">Abierta la etapa de instrucción, </w:t>
      </w:r>
      <w:r w:rsidRPr="00F72219">
        <w:rPr>
          <w:b/>
        </w:rPr>
        <w:t>EL SUJETO OBLIGADO</w:t>
      </w:r>
      <w:r w:rsidRPr="00F72219">
        <w:t xml:space="preserve"> rindió su Informe Justificado, en el que de manera medular ratificó la respuesta proporcionada. Es así que, </w:t>
      </w:r>
      <w:r w:rsidRPr="00F72219">
        <w:rPr>
          <w:b/>
        </w:rPr>
        <w:t xml:space="preserve">LA PARTE RECURRENTE </w:t>
      </w:r>
      <w:r w:rsidRPr="00F72219">
        <w:t>no realizó manifestaciones, alegatos o pruebas que a su derecho convinieran.</w:t>
      </w:r>
    </w:p>
    <w:p w:rsidR="00F74EAB" w:rsidRPr="00F72219" w:rsidRDefault="005B1656">
      <w:r w:rsidRPr="00F72219">
        <w:t xml:space="preserve">Bajo las premisas anteriores, se concluye que la controversia a dilucidar en el presente medio de impugnación será verificar si la información proporcionada en respuesta e informe justificado por </w:t>
      </w:r>
      <w:r w:rsidRPr="00F72219">
        <w:rPr>
          <w:b/>
        </w:rPr>
        <w:t xml:space="preserve">EL SUJETO OBLIGADO </w:t>
      </w:r>
      <w:r w:rsidRPr="00F72219">
        <w:t xml:space="preserve">es adecuada y suficiente para tener por satisfecho el derecho de acceso a la información pública de </w:t>
      </w:r>
      <w:r w:rsidRPr="00F72219">
        <w:rPr>
          <w:b/>
        </w:rPr>
        <w:t>LA PARTE RECURRENTE</w:t>
      </w:r>
      <w:r w:rsidRPr="00F72219">
        <w:t>, o en su caso, ordenar la entrega de la información que corresponda.</w:t>
      </w:r>
    </w:p>
    <w:p w:rsidR="00F74EAB" w:rsidRPr="00F72219" w:rsidRDefault="00F74EAB"/>
    <w:p w:rsidR="00F74EAB" w:rsidRPr="00F72219" w:rsidRDefault="005B1656">
      <w:pPr>
        <w:pStyle w:val="Ttulo3"/>
      </w:pPr>
      <w:bookmarkStart w:id="30" w:name="_heading=h.gzrtrx5gbz4f" w:colFirst="0" w:colLast="0"/>
      <w:bookmarkEnd w:id="30"/>
      <w:r w:rsidRPr="00F72219">
        <w:t>c) Estudio de la controversia</w:t>
      </w:r>
    </w:p>
    <w:p w:rsidR="00F74EAB" w:rsidRPr="00F72219" w:rsidRDefault="005B1656">
      <w:r w:rsidRPr="00F72219">
        <w:t xml:space="preserve">Expuesto las posturas de las partes y planteada la controversia en el presente medio de impugnación en estudio, es preciso puntualizar que con el pronunciamiento del </w:t>
      </w:r>
      <w:r w:rsidRPr="00F72219">
        <w:rPr>
          <w:b/>
        </w:rPr>
        <w:t xml:space="preserve">SUJETO OBLIGADO </w:t>
      </w:r>
      <w:r w:rsidRPr="00F72219">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F72219">
        <w:rPr>
          <w:b/>
        </w:rPr>
        <w:t>EL SUJETO OBLIGADO</w:t>
      </w:r>
      <w:r w:rsidRPr="00F72219">
        <w:t>, dicha información, fue admitida por el mismo, motivo por el cual se actualiza el supuesto jurídico, previsto en el artículo 12 de la Ley de Transparencia y Acceso a la Información Pública del Estado de México y Municipios, que a la letra señala:</w:t>
      </w:r>
    </w:p>
    <w:p w:rsidR="00F74EAB" w:rsidRPr="00F72219" w:rsidRDefault="00F74EAB"/>
    <w:p w:rsidR="00F74EAB" w:rsidRPr="00F72219" w:rsidRDefault="005B1656">
      <w:pPr>
        <w:spacing w:line="240" w:lineRule="auto"/>
        <w:ind w:left="567" w:right="822"/>
        <w:rPr>
          <w:i/>
        </w:rPr>
      </w:pPr>
      <w:r w:rsidRPr="00F72219">
        <w:rPr>
          <w:i/>
        </w:rPr>
        <w:t>“</w:t>
      </w:r>
      <w:r w:rsidRPr="00F72219">
        <w:rPr>
          <w:b/>
          <w:i/>
        </w:rPr>
        <w:t>Artículo 12.</w:t>
      </w:r>
      <w:r w:rsidRPr="00F72219">
        <w:rPr>
          <w:i/>
        </w:rPr>
        <w:t> Quienes generen, recopilen, administren, manejen, procesen, archiven o conserven información pública serán responsables de la misma en los términos de las disposiciones jurídicas aplicables.</w:t>
      </w:r>
    </w:p>
    <w:p w:rsidR="00F74EAB" w:rsidRPr="00F72219" w:rsidRDefault="005B1656">
      <w:pPr>
        <w:spacing w:line="240" w:lineRule="auto"/>
        <w:ind w:left="567" w:right="822"/>
      </w:pPr>
      <w:r w:rsidRPr="00F72219">
        <w:rPr>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F72219">
        <w:rPr>
          <w:i/>
        </w:rPr>
        <w:lastRenderedPageBreak/>
        <w:t>conforme al interés del solicitante; no estarán obligados a generarla, resumirla, efectuar cálculos o practicar investigaciones.”</w:t>
      </w:r>
    </w:p>
    <w:p w:rsidR="00F74EAB" w:rsidRPr="00F72219" w:rsidRDefault="00F74EAB"/>
    <w:p w:rsidR="00F74EAB" w:rsidRPr="00F72219" w:rsidRDefault="005B1656">
      <w:r w:rsidRPr="00F72219">
        <w:t>Bajo esa premisa, es de recordar que la petición del particular versó respecto de todas las circulares emitidas por todas las dependencias, incluyendo la presidencia municipal.</w:t>
      </w:r>
    </w:p>
    <w:p w:rsidR="00F74EAB" w:rsidRPr="00F72219" w:rsidRDefault="005B1656">
      <w:pPr>
        <w:shd w:val="clear" w:color="auto" w:fill="FFFFFF"/>
        <w:spacing w:before="240" w:after="240"/>
      </w:pPr>
      <w:r w:rsidRPr="00F72219">
        <w:t xml:space="preserve">Respecto al tema, es conviene señalar que los </w:t>
      </w:r>
      <w:r w:rsidRPr="00F72219">
        <w:rPr>
          <w:b/>
          <w:i/>
        </w:rPr>
        <w:t xml:space="preserve">circulares </w:t>
      </w:r>
      <w:r w:rsidRPr="00F72219">
        <w:t>son una forma de comunicación formal que se dirige simultáneamente a varios destinatarios de unidades administrativas por ser de interés general y por regular aspectos diversos de la administración pública, asimismo transmite acuerdos, instrucciones, reglas, procedimientos, informes, avisos, recomendaciones, decisiones e interpretaciones de normas, con la finalidad de ratificar o implementar nuevos cursos de acción o para continuar el desarrollo de determinados procesos administrativos, documentos cuya observancia es general y la información que transmite fluye en línea horizontal o vertical descendente.</w:t>
      </w:r>
    </w:p>
    <w:p w:rsidR="00F74EAB" w:rsidRPr="00F72219" w:rsidRDefault="005B1656">
      <w:r w:rsidRPr="00F72219">
        <w:t xml:space="preserve">Así como, que de conformidad con el artículo 90 del Bando Municipal del ente recurrido, establece que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y se auxiliará de las </w:t>
      </w:r>
      <w:r w:rsidRPr="00F72219">
        <w:rPr>
          <w:b/>
          <w:i/>
        </w:rPr>
        <w:t xml:space="preserve">dependencias </w:t>
      </w:r>
      <w:r w:rsidRPr="00F72219">
        <w:t>siguientes:</w:t>
      </w:r>
    </w:p>
    <w:p w:rsidR="00F74EAB" w:rsidRPr="00F72219" w:rsidRDefault="00F74EAB"/>
    <w:p w:rsidR="00F74EAB" w:rsidRPr="00F72219" w:rsidRDefault="005B1656">
      <w:pPr>
        <w:ind w:left="720"/>
      </w:pPr>
      <w:r w:rsidRPr="00F72219">
        <w:t>I. DEPENDENCIAS:</w:t>
      </w:r>
    </w:p>
    <w:p w:rsidR="00F74EAB" w:rsidRPr="00F72219" w:rsidRDefault="005B1656">
      <w:pPr>
        <w:ind w:left="720"/>
      </w:pPr>
      <w:r w:rsidRPr="00F72219">
        <w:t xml:space="preserve"> 1.</w:t>
      </w:r>
      <w:r w:rsidR="00F72219">
        <w:t xml:space="preserve"> </w:t>
      </w:r>
      <w:r w:rsidRPr="00F72219">
        <w:t xml:space="preserve">Secretaría del Ayuntamiento; </w:t>
      </w:r>
    </w:p>
    <w:p w:rsidR="00F74EAB" w:rsidRPr="00F72219" w:rsidRDefault="005B1656">
      <w:pPr>
        <w:ind w:left="720"/>
      </w:pPr>
      <w:r w:rsidRPr="00F72219">
        <w:t>2.</w:t>
      </w:r>
      <w:r w:rsidR="00F72219">
        <w:t xml:space="preserve"> </w:t>
      </w:r>
      <w:r w:rsidRPr="00F72219">
        <w:t xml:space="preserve">Tesorería Municipal; </w:t>
      </w:r>
    </w:p>
    <w:p w:rsidR="00F74EAB" w:rsidRPr="00F72219" w:rsidRDefault="005B1656">
      <w:pPr>
        <w:ind w:left="720"/>
      </w:pPr>
      <w:r w:rsidRPr="00F72219">
        <w:t>3.</w:t>
      </w:r>
      <w:r w:rsidR="00F72219">
        <w:t xml:space="preserve"> </w:t>
      </w:r>
      <w:r w:rsidRPr="00F72219">
        <w:t>Órgano Interno de Control;</w:t>
      </w:r>
    </w:p>
    <w:p w:rsidR="00F74EAB" w:rsidRPr="00F72219" w:rsidRDefault="005B1656">
      <w:pPr>
        <w:ind w:left="720"/>
      </w:pPr>
      <w:r w:rsidRPr="00F72219">
        <w:t>4.</w:t>
      </w:r>
      <w:r w:rsidR="00F72219">
        <w:t xml:space="preserve"> </w:t>
      </w:r>
      <w:r w:rsidRPr="00F72219">
        <w:t xml:space="preserve">Dirección General de Gobierno; </w:t>
      </w:r>
    </w:p>
    <w:p w:rsidR="00F74EAB" w:rsidRPr="00F72219" w:rsidRDefault="005B1656">
      <w:pPr>
        <w:ind w:left="720"/>
      </w:pPr>
      <w:r w:rsidRPr="00F72219">
        <w:lastRenderedPageBreak/>
        <w:t>5.</w:t>
      </w:r>
      <w:r w:rsidR="00F72219">
        <w:t xml:space="preserve"> </w:t>
      </w:r>
      <w:r w:rsidRPr="00F72219">
        <w:t xml:space="preserve">Dirección General de Seguridad y Protección; </w:t>
      </w:r>
    </w:p>
    <w:p w:rsidR="00F74EAB" w:rsidRPr="00F72219" w:rsidRDefault="005B1656">
      <w:pPr>
        <w:ind w:left="720"/>
      </w:pPr>
      <w:r w:rsidRPr="00F72219">
        <w:t>6.</w:t>
      </w:r>
      <w:r w:rsidR="00F72219">
        <w:t xml:space="preserve"> </w:t>
      </w:r>
      <w:r w:rsidRPr="00F72219">
        <w:t xml:space="preserve">Dirección General de Administración; </w:t>
      </w:r>
    </w:p>
    <w:p w:rsidR="00F74EAB" w:rsidRPr="00F72219" w:rsidRDefault="005B1656">
      <w:pPr>
        <w:ind w:left="720"/>
      </w:pPr>
      <w:r w:rsidRPr="00F72219">
        <w:t xml:space="preserve">7. Dirección General de Medio Ambiente; </w:t>
      </w:r>
    </w:p>
    <w:p w:rsidR="00F74EAB" w:rsidRPr="00F72219" w:rsidRDefault="005B1656">
      <w:pPr>
        <w:ind w:left="720"/>
      </w:pPr>
      <w:r w:rsidRPr="00F72219">
        <w:t>8.</w:t>
      </w:r>
      <w:r w:rsidR="00F72219">
        <w:t xml:space="preserve"> </w:t>
      </w:r>
      <w:r w:rsidRPr="00F72219">
        <w:t xml:space="preserve">Dirección General de Servicios Públicos; </w:t>
      </w:r>
    </w:p>
    <w:p w:rsidR="00F74EAB" w:rsidRPr="00F72219" w:rsidRDefault="005B1656">
      <w:pPr>
        <w:ind w:left="720"/>
      </w:pPr>
      <w:r w:rsidRPr="00F72219">
        <w:t>9.</w:t>
      </w:r>
      <w:r w:rsidR="00F72219">
        <w:t xml:space="preserve"> </w:t>
      </w:r>
      <w:r w:rsidRPr="00F72219">
        <w:t xml:space="preserve">Dirección General de Innovación, Planeación y Gestión Urbana; </w:t>
      </w:r>
    </w:p>
    <w:p w:rsidR="00F74EAB" w:rsidRPr="00F72219" w:rsidRDefault="005B1656">
      <w:pPr>
        <w:ind w:left="720"/>
      </w:pPr>
      <w:r w:rsidRPr="00F72219">
        <w:t>10.</w:t>
      </w:r>
      <w:r w:rsidR="00F72219">
        <w:t xml:space="preserve"> </w:t>
      </w:r>
      <w:r w:rsidRPr="00F72219">
        <w:t xml:space="preserve">Dirección General de Obras Públicas; </w:t>
      </w:r>
    </w:p>
    <w:p w:rsidR="00F74EAB" w:rsidRPr="00F72219" w:rsidRDefault="005B1656">
      <w:pPr>
        <w:ind w:left="720"/>
      </w:pPr>
      <w:r w:rsidRPr="00F72219">
        <w:t>11.</w:t>
      </w:r>
      <w:r w:rsidR="00F72219">
        <w:t xml:space="preserve"> </w:t>
      </w:r>
      <w:r w:rsidRPr="00F72219">
        <w:t xml:space="preserve">Dirección General de Desarrollo Económico; </w:t>
      </w:r>
    </w:p>
    <w:p w:rsidR="00F74EAB" w:rsidRPr="00F72219" w:rsidRDefault="005B1656">
      <w:pPr>
        <w:ind w:left="720"/>
      </w:pPr>
      <w:r w:rsidRPr="00F72219">
        <w:t>12.</w:t>
      </w:r>
      <w:r w:rsidR="00F72219">
        <w:t xml:space="preserve"> </w:t>
      </w:r>
      <w:r w:rsidRPr="00F72219">
        <w:t xml:space="preserve">Dirección General de Bienestar; y </w:t>
      </w:r>
    </w:p>
    <w:p w:rsidR="00F74EAB" w:rsidRPr="00F72219" w:rsidRDefault="005B1656">
      <w:pPr>
        <w:ind w:left="720"/>
      </w:pPr>
      <w:r w:rsidRPr="00F72219">
        <w:t>13.</w:t>
      </w:r>
      <w:r w:rsidR="00F72219">
        <w:t xml:space="preserve"> </w:t>
      </w:r>
      <w:r w:rsidRPr="00F72219">
        <w:t>Dirección General de Educación, Cultura y Turismo.</w:t>
      </w:r>
    </w:p>
    <w:p w:rsidR="00F74EAB" w:rsidRPr="00F72219" w:rsidRDefault="00F74EAB"/>
    <w:p w:rsidR="00F74EAB" w:rsidRPr="00F72219" w:rsidRDefault="005B1656">
      <w:pPr>
        <w:rPr>
          <w:b/>
        </w:rPr>
      </w:pPr>
      <w:r w:rsidRPr="00F72219">
        <w:t xml:space="preserve"> Acotado lo anterior, conviene esquematizar las constancias del expediente electrónico en el siguiente cuadro de análisis, con las unidades administrativas que integran el Ayuntamiento de Toluca y las respuestas de las áreas que se pronunciaron, a efecto de determinar si </w:t>
      </w:r>
      <w:r w:rsidRPr="00F72219">
        <w:rPr>
          <w:b/>
        </w:rPr>
        <w:t xml:space="preserve">EL SUJETO OBLIGADO </w:t>
      </w:r>
      <w:r w:rsidRPr="00F72219">
        <w:t xml:space="preserve">colmó el derecho de acceso a la información de </w:t>
      </w:r>
      <w:r w:rsidRPr="00F72219">
        <w:rPr>
          <w:b/>
        </w:rPr>
        <w:t xml:space="preserve">LA PARTE RECURRENTE. </w:t>
      </w:r>
    </w:p>
    <w:p w:rsidR="00F74EAB" w:rsidRPr="00F72219" w:rsidRDefault="00F74EAB"/>
    <w:tbl>
      <w:tblPr>
        <w:tblStyle w:val="a"/>
        <w:tblW w:w="83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8"/>
        <w:gridCol w:w="3197"/>
        <w:gridCol w:w="1759"/>
      </w:tblGrid>
      <w:tr w:rsidR="00F74EAB" w:rsidRPr="00F72219">
        <w:trPr>
          <w:tblHeader/>
        </w:trPr>
        <w:tc>
          <w:tcPr>
            <w:tcW w:w="3358" w:type="dxa"/>
            <w:shd w:val="clear" w:color="auto" w:fill="BFBFBF"/>
          </w:tcPr>
          <w:p w:rsidR="00F74EAB" w:rsidRPr="00F72219" w:rsidRDefault="005B1656">
            <w:pPr>
              <w:tabs>
                <w:tab w:val="right" w:pos="3879"/>
              </w:tabs>
              <w:jc w:val="center"/>
            </w:pPr>
            <w:r w:rsidRPr="00F72219">
              <w:rPr>
                <w:b/>
              </w:rPr>
              <w:t>Dependencias de conformidad con el Bando Municipal</w:t>
            </w:r>
          </w:p>
        </w:tc>
        <w:tc>
          <w:tcPr>
            <w:tcW w:w="3197" w:type="dxa"/>
            <w:shd w:val="clear" w:color="auto" w:fill="BFBFBF"/>
          </w:tcPr>
          <w:p w:rsidR="00F74EAB" w:rsidRPr="00F72219" w:rsidRDefault="005B1656">
            <w:pPr>
              <w:tabs>
                <w:tab w:val="right" w:pos="3879"/>
              </w:tabs>
              <w:jc w:val="center"/>
            </w:pPr>
            <w:r w:rsidRPr="00F72219">
              <w:rPr>
                <w:b/>
              </w:rPr>
              <w:t>Respuesta del Sujeto Obligado</w:t>
            </w:r>
          </w:p>
        </w:tc>
        <w:tc>
          <w:tcPr>
            <w:tcW w:w="1759" w:type="dxa"/>
            <w:shd w:val="clear" w:color="auto" w:fill="BFBFBF"/>
          </w:tcPr>
          <w:p w:rsidR="00F74EAB" w:rsidRPr="00F72219" w:rsidRDefault="005B1656">
            <w:pPr>
              <w:tabs>
                <w:tab w:val="right" w:pos="3879"/>
              </w:tabs>
              <w:jc w:val="center"/>
            </w:pPr>
            <w:r w:rsidRPr="00F72219">
              <w:rPr>
                <w:b/>
              </w:rPr>
              <w:t>Colmó</w:t>
            </w:r>
          </w:p>
        </w:tc>
      </w:tr>
      <w:tr w:rsidR="00F74EAB" w:rsidRPr="00F72219">
        <w:tc>
          <w:tcPr>
            <w:tcW w:w="3358" w:type="dxa"/>
          </w:tcPr>
          <w:p w:rsidR="00F74EAB" w:rsidRPr="00F72219" w:rsidRDefault="005B1656">
            <w:r w:rsidRPr="00F72219">
              <w:t xml:space="preserve">1.Secretaría del Ayuntamiento; </w:t>
            </w:r>
          </w:p>
        </w:tc>
        <w:tc>
          <w:tcPr>
            <w:tcW w:w="3197" w:type="dxa"/>
          </w:tcPr>
          <w:p w:rsidR="00F74EAB" w:rsidRPr="00F72219" w:rsidRDefault="005B1656">
            <w:r w:rsidRPr="00F72219">
              <w:t>Hizo entrega de la circular No. 2010A/001/2025 de fecha 02 de enero de 2025.</w:t>
            </w:r>
          </w:p>
          <w:p w:rsidR="00F74EAB" w:rsidRPr="00F72219" w:rsidRDefault="00F74EAB"/>
          <w:p w:rsidR="00F74EAB" w:rsidRPr="00F72219" w:rsidRDefault="005B1656">
            <w:r w:rsidRPr="00F72219">
              <w:t>Así como las circulares números con nomenclatura CIR/DA/001/2025.</w:t>
            </w:r>
          </w:p>
          <w:p w:rsidR="00F74EAB" w:rsidRPr="00F72219" w:rsidRDefault="00F74EAB"/>
          <w:p w:rsidR="00F74EAB" w:rsidRPr="00F72219" w:rsidRDefault="005B1656">
            <w:r w:rsidRPr="00F72219">
              <w:t xml:space="preserve">Las circulares números 12, 21, 22 y 24 </w:t>
            </w:r>
          </w:p>
        </w:tc>
        <w:tc>
          <w:tcPr>
            <w:tcW w:w="1759" w:type="dxa"/>
          </w:tcPr>
          <w:p w:rsidR="00F74EAB" w:rsidRPr="00F72219" w:rsidRDefault="005B1656">
            <w:pPr>
              <w:jc w:val="center"/>
            </w:pPr>
            <w:r w:rsidRPr="00F72219">
              <w:t>No,</w:t>
            </w:r>
          </w:p>
          <w:p w:rsidR="00F74EAB" w:rsidRPr="00F72219" w:rsidRDefault="00F74EAB">
            <w:pPr>
              <w:jc w:val="center"/>
            </w:pPr>
          </w:p>
          <w:p w:rsidR="00F74EAB" w:rsidRPr="00F72219" w:rsidRDefault="005B1656">
            <w:pPr>
              <w:jc w:val="center"/>
            </w:pPr>
            <w:r w:rsidRPr="00F72219">
              <w:t>Faltan las circulares 1 a la 11, 13 a 20.</w:t>
            </w:r>
          </w:p>
        </w:tc>
      </w:tr>
      <w:tr w:rsidR="00F74EAB" w:rsidRPr="00F72219">
        <w:tc>
          <w:tcPr>
            <w:tcW w:w="3358" w:type="dxa"/>
          </w:tcPr>
          <w:p w:rsidR="00F74EAB" w:rsidRPr="00F72219" w:rsidRDefault="005B1656">
            <w:r w:rsidRPr="00F72219">
              <w:t xml:space="preserve">2.Tesorería Municipal; </w:t>
            </w:r>
          </w:p>
        </w:tc>
        <w:tc>
          <w:tcPr>
            <w:tcW w:w="3197" w:type="dxa"/>
          </w:tcPr>
          <w:p w:rsidR="00F74EAB" w:rsidRPr="00F72219" w:rsidRDefault="005B1656">
            <w:r w:rsidRPr="00F72219">
              <w:t xml:space="preserve">En el archivo </w:t>
            </w:r>
            <w:r w:rsidRPr="00F72219">
              <w:rPr>
                <w:b/>
                <w:i/>
              </w:rPr>
              <w:t>SAIMEX 1961.pdf</w:t>
            </w:r>
            <w:r w:rsidRPr="00F72219">
              <w:t xml:space="preserve"> hizo entrega de los </w:t>
            </w:r>
            <w:r w:rsidRPr="00F72219">
              <w:lastRenderedPageBreak/>
              <w:t xml:space="preserve">circulares números 1 a la 6, 8, 10, 11 y 12. </w:t>
            </w:r>
          </w:p>
        </w:tc>
        <w:tc>
          <w:tcPr>
            <w:tcW w:w="1759" w:type="dxa"/>
          </w:tcPr>
          <w:p w:rsidR="00F74EAB" w:rsidRPr="00F72219" w:rsidRDefault="005B1656">
            <w:pPr>
              <w:jc w:val="center"/>
            </w:pPr>
            <w:r w:rsidRPr="00F72219">
              <w:lastRenderedPageBreak/>
              <w:t xml:space="preserve">No, faltan los números 7 y 9. </w:t>
            </w:r>
            <w:r w:rsidRPr="00F72219">
              <w:lastRenderedPageBreak/>
              <w:t xml:space="preserve">Además de que en las circulares 2, 8 y 10, se advierten incompletas, no se observa quien la suscribió.  </w:t>
            </w:r>
          </w:p>
        </w:tc>
      </w:tr>
      <w:tr w:rsidR="00F74EAB" w:rsidRPr="00F72219">
        <w:tc>
          <w:tcPr>
            <w:tcW w:w="3358" w:type="dxa"/>
          </w:tcPr>
          <w:p w:rsidR="00F74EAB" w:rsidRPr="00F72219" w:rsidRDefault="005B1656">
            <w:r w:rsidRPr="00F72219">
              <w:lastRenderedPageBreak/>
              <w:t>3.Órgano Interno de Control;</w:t>
            </w:r>
          </w:p>
        </w:tc>
        <w:tc>
          <w:tcPr>
            <w:tcW w:w="3197" w:type="dxa"/>
          </w:tcPr>
          <w:p w:rsidR="00F74EAB" w:rsidRPr="00F72219" w:rsidRDefault="005B1656">
            <w:r w:rsidRPr="00F72219">
              <w:t>Hizo entrega de los circulares números del 1 al 5.</w:t>
            </w:r>
          </w:p>
        </w:tc>
        <w:tc>
          <w:tcPr>
            <w:tcW w:w="1759" w:type="dxa"/>
          </w:tcPr>
          <w:p w:rsidR="00F74EAB" w:rsidRPr="00F72219" w:rsidRDefault="005B1656">
            <w:pPr>
              <w:jc w:val="center"/>
            </w:pPr>
            <w:r w:rsidRPr="00F72219">
              <w:t>Si</w:t>
            </w:r>
          </w:p>
        </w:tc>
      </w:tr>
      <w:tr w:rsidR="00F74EAB" w:rsidRPr="00F72219">
        <w:tc>
          <w:tcPr>
            <w:tcW w:w="3358" w:type="dxa"/>
          </w:tcPr>
          <w:p w:rsidR="00F74EAB" w:rsidRPr="00F72219" w:rsidRDefault="005B1656">
            <w:r w:rsidRPr="00F72219">
              <w:t xml:space="preserve"> 4.Dirección General de Gobierno; </w:t>
            </w:r>
          </w:p>
        </w:tc>
        <w:tc>
          <w:tcPr>
            <w:tcW w:w="3197" w:type="dxa"/>
          </w:tcPr>
          <w:p w:rsidR="00F74EAB" w:rsidRPr="00F72219" w:rsidRDefault="005B1656">
            <w:r w:rsidRPr="00F72219">
              <w:t xml:space="preserve">Hizo entrega de los circulares números del 1, 2, 4 y 5, en versión pública, en el que se testó la firma. </w:t>
            </w:r>
          </w:p>
        </w:tc>
        <w:tc>
          <w:tcPr>
            <w:tcW w:w="1759" w:type="dxa"/>
          </w:tcPr>
          <w:p w:rsidR="00F74EAB" w:rsidRPr="00F72219" w:rsidRDefault="005B1656">
            <w:pPr>
              <w:jc w:val="center"/>
            </w:pPr>
            <w:r w:rsidRPr="00F72219">
              <w:t>No, falta el circular número 3. Además se testó información que es pública.</w:t>
            </w:r>
          </w:p>
        </w:tc>
      </w:tr>
      <w:tr w:rsidR="00F74EAB" w:rsidRPr="00F72219">
        <w:tc>
          <w:tcPr>
            <w:tcW w:w="3358" w:type="dxa"/>
          </w:tcPr>
          <w:p w:rsidR="00F74EAB" w:rsidRPr="00F72219" w:rsidRDefault="005B1656">
            <w:r w:rsidRPr="00F72219">
              <w:t xml:space="preserve">5.Dirección General de Seguridad y Protección; </w:t>
            </w:r>
          </w:p>
        </w:tc>
        <w:tc>
          <w:tcPr>
            <w:tcW w:w="3197" w:type="dxa"/>
          </w:tcPr>
          <w:p w:rsidR="00F74EAB" w:rsidRPr="00F72219" w:rsidRDefault="005B1656">
            <w:r w:rsidRPr="00F72219">
              <w:t xml:space="preserve">En el archivo </w:t>
            </w:r>
            <w:r w:rsidRPr="00F72219">
              <w:rPr>
                <w:b/>
                <w:i/>
              </w:rPr>
              <w:t xml:space="preserve">SAIMEX 01961-2.pdf </w:t>
            </w:r>
            <w:r w:rsidRPr="00F72219">
              <w:t xml:space="preserve">hizo entrega de la circular número 01 emitida por el Director de Inteligencia. </w:t>
            </w:r>
          </w:p>
          <w:p w:rsidR="00F74EAB" w:rsidRPr="00F72219" w:rsidRDefault="00F74EAB"/>
          <w:p w:rsidR="00F74EAB" w:rsidRPr="00F72219" w:rsidRDefault="005B1656">
            <w:r w:rsidRPr="00F72219">
              <w:t xml:space="preserve">En el archivo </w:t>
            </w:r>
            <w:r w:rsidRPr="00F72219">
              <w:rPr>
                <w:b/>
                <w:i/>
              </w:rPr>
              <w:t>SAIMEX 01961-1.pdf</w:t>
            </w:r>
            <w:r w:rsidRPr="00F72219">
              <w:t xml:space="preserve"> hizo entrega de las circulares emitidas por el Coordinador Administrativo números 4, 5, 50, 51, 56.</w:t>
            </w:r>
          </w:p>
          <w:p w:rsidR="00F74EAB" w:rsidRPr="00F72219" w:rsidRDefault="00F74EAB"/>
          <w:p w:rsidR="00F74EAB" w:rsidRPr="00F72219" w:rsidRDefault="005B1656">
            <w:r w:rsidRPr="00F72219">
              <w:t xml:space="preserve"> </w:t>
            </w:r>
          </w:p>
        </w:tc>
        <w:tc>
          <w:tcPr>
            <w:tcW w:w="1759" w:type="dxa"/>
          </w:tcPr>
          <w:p w:rsidR="00F74EAB" w:rsidRPr="00F72219" w:rsidRDefault="005B1656">
            <w:pPr>
              <w:jc w:val="center"/>
            </w:pPr>
            <w:r w:rsidRPr="00F72219">
              <w:t>No, si bien hace entrega de circulares, lo cierto es que no hizo entrega de las que emitió. , además, si bien proporcionó circulares faltan del Coordinador Administrativo las relativas a la 1, 2,3, de la 6 a la 49, 52 a la 55.</w:t>
            </w:r>
          </w:p>
        </w:tc>
      </w:tr>
      <w:tr w:rsidR="00F74EAB" w:rsidRPr="00F72219">
        <w:tc>
          <w:tcPr>
            <w:tcW w:w="3358" w:type="dxa"/>
          </w:tcPr>
          <w:p w:rsidR="00F74EAB" w:rsidRPr="00F72219" w:rsidRDefault="005B1656">
            <w:r w:rsidRPr="00F72219">
              <w:t xml:space="preserve">6.Dirección General de Administración; </w:t>
            </w:r>
          </w:p>
        </w:tc>
        <w:tc>
          <w:tcPr>
            <w:tcW w:w="3197" w:type="dxa"/>
          </w:tcPr>
          <w:p w:rsidR="00F74EAB" w:rsidRPr="00F72219" w:rsidRDefault="005B1656">
            <w:pPr>
              <w:jc w:val="center"/>
            </w:pPr>
            <w:r w:rsidRPr="00F72219">
              <w:t>Hizo entrega de las circulares del 1 a 18, y del 20 a 27</w:t>
            </w:r>
          </w:p>
        </w:tc>
        <w:tc>
          <w:tcPr>
            <w:tcW w:w="1759" w:type="dxa"/>
          </w:tcPr>
          <w:p w:rsidR="00F74EAB" w:rsidRPr="00F72219" w:rsidRDefault="005B1656">
            <w:pPr>
              <w:jc w:val="center"/>
            </w:pPr>
            <w:r w:rsidRPr="00F72219">
              <w:t>No, falta el circular 19.</w:t>
            </w:r>
          </w:p>
        </w:tc>
      </w:tr>
      <w:tr w:rsidR="00F74EAB" w:rsidRPr="00F72219">
        <w:tc>
          <w:tcPr>
            <w:tcW w:w="3358" w:type="dxa"/>
          </w:tcPr>
          <w:p w:rsidR="00F74EAB" w:rsidRPr="00F72219" w:rsidRDefault="005B1656">
            <w:r w:rsidRPr="00F72219">
              <w:lastRenderedPageBreak/>
              <w:t xml:space="preserve">7. Dirección General de Medio Ambiente; </w:t>
            </w:r>
          </w:p>
        </w:tc>
        <w:tc>
          <w:tcPr>
            <w:tcW w:w="3197" w:type="dxa"/>
          </w:tcPr>
          <w:p w:rsidR="00F74EAB" w:rsidRPr="00F72219" w:rsidRDefault="005B1656">
            <w:r w:rsidRPr="00F72219">
              <w:t>Hizo entrega de las circulares emitidas números 1 y 2 emitidas por la titular de la Dirección General de Medio Ambiente.</w:t>
            </w:r>
          </w:p>
          <w:p w:rsidR="00F74EAB" w:rsidRPr="00F72219" w:rsidRDefault="00F74EAB"/>
          <w:p w:rsidR="00F74EAB" w:rsidRPr="00F72219" w:rsidRDefault="005B1656">
            <w:r w:rsidRPr="00F72219">
              <w:t xml:space="preserve">Así como los circulares números 1 a la 11, emitidas por la Coordinación Administrativa, en versión pública. </w:t>
            </w:r>
          </w:p>
        </w:tc>
        <w:tc>
          <w:tcPr>
            <w:tcW w:w="1759" w:type="dxa"/>
          </w:tcPr>
          <w:p w:rsidR="00F74EAB" w:rsidRPr="00F72219" w:rsidRDefault="005B1656">
            <w:pPr>
              <w:jc w:val="center"/>
            </w:pPr>
            <w:r w:rsidRPr="00F72219">
              <w:t>Parcialmente. Respecto de las circulares emitidas por la Coordinación Adm</w:t>
            </w:r>
            <w:r w:rsidR="00F72219">
              <w:t>inistrativa, en versión pública,</w:t>
            </w:r>
            <w:r w:rsidRPr="00F72219">
              <w:t xml:space="preserve"> en las que testó la firma y el número de empleado. Además de que no remitió Acuerdo del Comité de Transparencia. </w:t>
            </w:r>
          </w:p>
        </w:tc>
      </w:tr>
      <w:tr w:rsidR="00F74EAB" w:rsidRPr="00F72219">
        <w:tc>
          <w:tcPr>
            <w:tcW w:w="3358" w:type="dxa"/>
          </w:tcPr>
          <w:p w:rsidR="00F74EAB" w:rsidRPr="00F72219" w:rsidRDefault="005B1656">
            <w:r w:rsidRPr="00F72219">
              <w:t xml:space="preserve">8.Dirección General de Servicios Públicos; </w:t>
            </w:r>
          </w:p>
        </w:tc>
        <w:tc>
          <w:tcPr>
            <w:tcW w:w="3197" w:type="dxa"/>
          </w:tcPr>
          <w:p w:rsidR="00F74EAB" w:rsidRPr="00F72219" w:rsidRDefault="005B1656">
            <w:r w:rsidRPr="00F72219">
              <w:t>Hizo entrega de la circulares con nomenclatura 208010200/001/2025.</w:t>
            </w:r>
          </w:p>
          <w:p w:rsidR="00F74EAB" w:rsidRPr="00F72219" w:rsidRDefault="00F74EAB"/>
          <w:p w:rsidR="00F74EAB" w:rsidRPr="00F72219" w:rsidRDefault="005B1656">
            <w:r w:rsidRPr="00F72219">
              <w:t>Así como las circulares emitidos por la Delegada Administrativa números</w:t>
            </w:r>
          </w:p>
          <w:p w:rsidR="00F74EAB" w:rsidRPr="00F72219" w:rsidRDefault="005B1656">
            <w:r w:rsidRPr="00F72219">
              <w:t>DA/006/2025,   DA/0011/2025   DA/015/2025, DA/019/2025, DA/020/2025, DA/022/2025, DA/023/2025, DA/024/2025, DA/025/2025, DA/029/2025, DA/031/2025, DA/034/2025, DA/035/2025, DA/036/2025, DA/037/2025, DA/038/2025, DA/042/2025, DA/044/2025, DA/046/2025, DA/048/2025, DA/050/2025, DA/051/2025.</w:t>
            </w:r>
          </w:p>
          <w:p w:rsidR="00F74EAB" w:rsidRPr="00F72219" w:rsidRDefault="00F74EAB"/>
          <w:p w:rsidR="00F74EAB" w:rsidRPr="00F72219" w:rsidRDefault="005B1656">
            <w:r w:rsidRPr="00F72219">
              <w:lastRenderedPageBreak/>
              <w:t>Y los números CAT/001/2025 y CAT/002/2025 suscritos por el Coordinador de Apoyo Técnico de la Dirección General de Servicios Públicos.</w:t>
            </w:r>
          </w:p>
          <w:p w:rsidR="00F74EAB" w:rsidRPr="00F72219" w:rsidRDefault="00F74EAB"/>
          <w:p w:rsidR="00F74EAB" w:rsidRPr="00F72219" w:rsidRDefault="00F74EAB"/>
        </w:tc>
        <w:tc>
          <w:tcPr>
            <w:tcW w:w="1759" w:type="dxa"/>
          </w:tcPr>
          <w:p w:rsidR="00F74EAB" w:rsidRPr="00F72219" w:rsidRDefault="005B1656">
            <w:r w:rsidRPr="00F72219">
              <w:lastRenderedPageBreak/>
              <w:t xml:space="preserve">Faltan las circulares </w:t>
            </w:r>
          </w:p>
          <w:p w:rsidR="00F74EAB" w:rsidRPr="00F72219" w:rsidRDefault="005B1656">
            <w:r w:rsidRPr="00F72219">
              <w:t>1 a la 5, 7 al 10, 12 al 14, 16 al 18, 21, 26 al 28, 30, 32-33, 39-41,43, 45 y 47</w:t>
            </w:r>
          </w:p>
          <w:p w:rsidR="00F74EAB" w:rsidRPr="00F72219" w:rsidRDefault="00F74EAB"/>
          <w:p w:rsidR="00F74EAB" w:rsidRPr="00F72219" w:rsidRDefault="00F74EAB"/>
        </w:tc>
      </w:tr>
      <w:tr w:rsidR="00F74EAB" w:rsidRPr="00F72219">
        <w:tc>
          <w:tcPr>
            <w:tcW w:w="3358" w:type="dxa"/>
          </w:tcPr>
          <w:p w:rsidR="00F74EAB" w:rsidRPr="00F72219" w:rsidRDefault="005B1656">
            <w:r w:rsidRPr="00F72219">
              <w:t xml:space="preserve">9.Dirección General de Innovación, Planeación y Gestión Urbana; </w:t>
            </w:r>
          </w:p>
        </w:tc>
        <w:tc>
          <w:tcPr>
            <w:tcW w:w="3197" w:type="dxa"/>
          </w:tcPr>
          <w:p w:rsidR="00F74EAB" w:rsidRPr="00F72219" w:rsidRDefault="005B1656">
            <w:r w:rsidRPr="00F72219">
              <w:t xml:space="preserve">En el archivo </w:t>
            </w:r>
            <w:r w:rsidRPr="00F72219">
              <w:rPr>
                <w:b/>
                <w:i/>
              </w:rPr>
              <w:t xml:space="preserve">ANEXO SAIMEX 1961, DG INNOVACIÓN.pdf </w:t>
            </w:r>
            <w:r w:rsidRPr="00F72219">
              <w:t>hizo entrega de las circulares emitidas números 1, 3, 4, 6 suscritas por el Director General de Innovación, Planeación y Gestión Urbana. Así como las circulares suscritas por el Delegado Administrativo números 1 a la 7, y de la 9 a la 35.</w:t>
            </w:r>
          </w:p>
        </w:tc>
        <w:tc>
          <w:tcPr>
            <w:tcW w:w="1759" w:type="dxa"/>
          </w:tcPr>
          <w:p w:rsidR="00F74EAB" w:rsidRPr="00F72219" w:rsidRDefault="005B1656">
            <w:pPr>
              <w:jc w:val="center"/>
            </w:pPr>
            <w:r w:rsidRPr="00F72219">
              <w:t xml:space="preserve">No, faltan las circulares 2, 5 suscritas por el Director General de Innovación, Planeación y Gestión Urbana. Así como las circulares suscritas por el Delegado Administrativo número 8; de la circular 12 se observa incompleta, es decir, sólo se visualiza una página. </w:t>
            </w:r>
          </w:p>
        </w:tc>
      </w:tr>
      <w:tr w:rsidR="00F74EAB" w:rsidRPr="00F72219">
        <w:tc>
          <w:tcPr>
            <w:tcW w:w="3358" w:type="dxa"/>
          </w:tcPr>
          <w:p w:rsidR="00F74EAB" w:rsidRPr="00F72219" w:rsidRDefault="005B1656">
            <w:r w:rsidRPr="00F72219">
              <w:t xml:space="preserve">10.Dirección General de Obras Públicas; </w:t>
            </w:r>
          </w:p>
        </w:tc>
        <w:tc>
          <w:tcPr>
            <w:tcW w:w="3197" w:type="dxa"/>
          </w:tcPr>
          <w:p w:rsidR="00F74EAB" w:rsidRPr="00F72219" w:rsidRDefault="005B1656">
            <w:pPr>
              <w:ind w:right="-28"/>
            </w:pPr>
            <w:r w:rsidRPr="00F72219">
              <w:t xml:space="preserve">Señaló que por cuanto corresponde a la Dirección de Obras Públicas y el Coordinador de Apoyo Técnico informaron que no se localizó expresión documental que dé cuenta de lo solicitado, en razón de que la </w:t>
            </w:r>
            <w:r w:rsidRPr="00F72219">
              <w:lastRenderedPageBreak/>
              <w:t>temporalidad indicada no se generó ni administra.</w:t>
            </w:r>
          </w:p>
          <w:p w:rsidR="00F74EAB" w:rsidRPr="00F72219" w:rsidRDefault="00F74EAB">
            <w:pPr>
              <w:ind w:right="-28"/>
              <w:rPr>
                <w:i/>
              </w:rPr>
            </w:pPr>
          </w:p>
          <w:p w:rsidR="00F74EAB" w:rsidRPr="00F72219" w:rsidRDefault="005B1656">
            <w:pPr>
              <w:ind w:right="-28"/>
            </w:pPr>
            <w:r w:rsidRPr="00F72219">
              <w:t xml:space="preserve">Asimismo, hizo entrega de los circulares números 1,2, 4, 5, 6, 7, 8, 9, 10, 12, 13, 14, 15, 16, 17, 18, 19, 20, 21, 22, 23, 24, 25, 26, 27, 28. 29, 30, 31, 32, 33, 34, 35, 36, 39, 40, emitidos por el Delegado Administrativo </w:t>
            </w:r>
          </w:p>
          <w:p w:rsidR="00F74EAB" w:rsidRPr="00F72219" w:rsidRDefault="005B1656">
            <w:r w:rsidRPr="00F72219">
              <w:t xml:space="preserve"> </w:t>
            </w:r>
          </w:p>
        </w:tc>
        <w:tc>
          <w:tcPr>
            <w:tcW w:w="1759" w:type="dxa"/>
          </w:tcPr>
          <w:p w:rsidR="00F74EAB" w:rsidRPr="00F72219" w:rsidRDefault="005B1656">
            <w:pPr>
              <w:jc w:val="center"/>
            </w:pPr>
            <w:r w:rsidRPr="00F72219">
              <w:lastRenderedPageBreak/>
              <w:t>Parcialmente.</w:t>
            </w:r>
          </w:p>
          <w:p w:rsidR="00F74EAB" w:rsidRPr="00F72219" w:rsidRDefault="00F74EAB">
            <w:pPr>
              <w:jc w:val="center"/>
            </w:pPr>
          </w:p>
          <w:p w:rsidR="00F74EAB" w:rsidRPr="00F72219" w:rsidRDefault="005B1656">
            <w:pPr>
              <w:jc w:val="center"/>
            </w:pPr>
            <w:r w:rsidRPr="00F72219">
              <w:t xml:space="preserve">Faltan los circulares números 3, 11, 37, 38 emitidos por el </w:t>
            </w:r>
            <w:r w:rsidRPr="00F72219">
              <w:lastRenderedPageBreak/>
              <w:t>Delegado Administrativo</w:t>
            </w:r>
          </w:p>
        </w:tc>
      </w:tr>
      <w:tr w:rsidR="00F74EAB" w:rsidRPr="00F72219">
        <w:tc>
          <w:tcPr>
            <w:tcW w:w="3358" w:type="dxa"/>
          </w:tcPr>
          <w:p w:rsidR="00F74EAB" w:rsidRPr="00F72219" w:rsidRDefault="005B1656">
            <w:r w:rsidRPr="00F72219">
              <w:lastRenderedPageBreak/>
              <w:t xml:space="preserve">11.Dirección General de Desarrollo Económico; </w:t>
            </w:r>
          </w:p>
        </w:tc>
        <w:tc>
          <w:tcPr>
            <w:tcW w:w="3197" w:type="dxa"/>
          </w:tcPr>
          <w:p w:rsidR="00F74EAB" w:rsidRPr="00F72219" w:rsidRDefault="005B1656">
            <w:r w:rsidRPr="00F72219">
              <w:t>Hizo entrega de las circulares números 1, 2 emitidos por el Titular de la Dirección General de Desarrollo Económico.</w:t>
            </w:r>
          </w:p>
          <w:p w:rsidR="00F74EAB" w:rsidRPr="00F72219" w:rsidRDefault="00F74EAB"/>
          <w:p w:rsidR="00F74EAB" w:rsidRPr="00F72219" w:rsidRDefault="005B1656">
            <w:r w:rsidRPr="00F72219">
              <w:t>Así como los números 210010200/001/2025, 210010200/002/2025, 210010200/003/2025, DGDE/DA/004/2025, No. 005/2025, 006/2025, No. 007/2025, No. 008/2025, No. 10/2025, No. 11/2025, No. 12/2025, No. 13/2025, No. 014/2025, No. 210010200/15/2025, No. 210010200/16/2025 y No. 017/2025 emitidos por la Delegada Administrativa</w:t>
            </w:r>
          </w:p>
        </w:tc>
        <w:tc>
          <w:tcPr>
            <w:tcW w:w="1759" w:type="dxa"/>
          </w:tcPr>
          <w:p w:rsidR="00F74EAB" w:rsidRPr="00F72219" w:rsidRDefault="005B1656">
            <w:pPr>
              <w:jc w:val="center"/>
            </w:pPr>
            <w:r w:rsidRPr="00F72219">
              <w:t>No, falta el circular 9.</w:t>
            </w:r>
          </w:p>
          <w:p w:rsidR="00F74EAB" w:rsidRPr="00F72219" w:rsidRDefault="00F74EAB">
            <w:pPr>
              <w:jc w:val="center"/>
            </w:pPr>
          </w:p>
          <w:p w:rsidR="00F74EAB" w:rsidRPr="00F72219" w:rsidRDefault="005B1656">
            <w:pPr>
              <w:jc w:val="center"/>
            </w:pPr>
            <w:r w:rsidRPr="00F72219">
              <w:t>Además de que las circulares que obran en las páginas 8 y 11, se observan incompletas.</w:t>
            </w:r>
          </w:p>
        </w:tc>
      </w:tr>
      <w:tr w:rsidR="00F74EAB" w:rsidRPr="00F72219">
        <w:tc>
          <w:tcPr>
            <w:tcW w:w="3358" w:type="dxa"/>
          </w:tcPr>
          <w:p w:rsidR="00F74EAB" w:rsidRPr="00F72219" w:rsidRDefault="005B1656">
            <w:r w:rsidRPr="00F72219">
              <w:t xml:space="preserve">12.Dirección General de Bienestar; y </w:t>
            </w:r>
          </w:p>
        </w:tc>
        <w:tc>
          <w:tcPr>
            <w:tcW w:w="3197" w:type="dxa"/>
          </w:tcPr>
          <w:p w:rsidR="00F74EAB" w:rsidRPr="00F72219" w:rsidRDefault="005B1656">
            <w:r w:rsidRPr="00F72219">
              <w:t>Hizo entrega de las circulares números 1, 2, 6 y el CIR/2010A/2025 de fecha 19 de febrero de 2025.</w:t>
            </w:r>
          </w:p>
        </w:tc>
        <w:tc>
          <w:tcPr>
            <w:tcW w:w="1759" w:type="dxa"/>
          </w:tcPr>
          <w:p w:rsidR="00F74EAB" w:rsidRPr="00F72219" w:rsidRDefault="005B1656">
            <w:pPr>
              <w:jc w:val="center"/>
            </w:pPr>
            <w:r w:rsidRPr="00F72219">
              <w:t>No, faltan los circulares números 3, 4, 5</w:t>
            </w:r>
          </w:p>
        </w:tc>
      </w:tr>
      <w:tr w:rsidR="00F74EAB" w:rsidRPr="00F72219">
        <w:tc>
          <w:tcPr>
            <w:tcW w:w="3358" w:type="dxa"/>
          </w:tcPr>
          <w:p w:rsidR="00F74EAB" w:rsidRPr="00F72219" w:rsidRDefault="005B1656">
            <w:r w:rsidRPr="00F72219">
              <w:t>13</w:t>
            </w:r>
            <w:r w:rsidR="00F72219" w:rsidRPr="00F72219">
              <w:t>. Dirección</w:t>
            </w:r>
            <w:r w:rsidRPr="00F72219">
              <w:t xml:space="preserve"> General de Educación, Cultura y Turismo.</w:t>
            </w:r>
          </w:p>
        </w:tc>
        <w:tc>
          <w:tcPr>
            <w:tcW w:w="3197" w:type="dxa"/>
          </w:tcPr>
          <w:p w:rsidR="00F74EAB" w:rsidRPr="00F72219" w:rsidRDefault="005B1656">
            <w:r w:rsidRPr="00F72219">
              <w:t xml:space="preserve">No se pronunció en respuesta, pero en informó justificado </w:t>
            </w:r>
            <w:r w:rsidRPr="00F72219">
              <w:lastRenderedPageBreak/>
              <w:t>manifestó la Directora de la Dirección General de Educación, Cultura y Turismo, en el que informó que realizó una búsqueda de la información solicitada y no se localizaron circulares emitidas por dicha Dirección durante el periodo referido.</w:t>
            </w:r>
          </w:p>
        </w:tc>
        <w:tc>
          <w:tcPr>
            <w:tcW w:w="1759" w:type="dxa"/>
          </w:tcPr>
          <w:p w:rsidR="00F74EAB" w:rsidRPr="00F72219" w:rsidRDefault="005B1656">
            <w:pPr>
              <w:jc w:val="center"/>
            </w:pPr>
            <w:r w:rsidRPr="00F72219">
              <w:lastRenderedPageBreak/>
              <w:t>Sí</w:t>
            </w:r>
          </w:p>
        </w:tc>
      </w:tr>
      <w:tr w:rsidR="00F74EAB" w:rsidRPr="00F72219">
        <w:tc>
          <w:tcPr>
            <w:tcW w:w="3358" w:type="dxa"/>
          </w:tcPr>
          <w:p w:rsidR="00F74EAB" w:rsidRPr="00F72219" w:rsidRDefault="005B1656">
            <w:r w:rsidRPr="00F72219">
              <w:t>Presidencia Municipal</w:t>
            </w:r>
          </w:p>
        </w:tc>
        <w:tc>
          <w:tcPr>
            <w:tcW w:w="3197" w:type="dxa"/>
          </w:tcPr>
          <w:p w:rsidR="00F74EAB" w:rsidRPr="00F72219" w:rsidRDefault="005B1656">
            <w:r w:rsidRPr="00F72219">
              <w:t xml:space="preserve">En el archivo </w:t>
            </w:r>
            <w:r w:rsidRPr="00F72219">
              <w:rPr>
                <w:b/>
                <w:i/>
              </w:rPr>
              <w:t xml:space="preserve">CIRCULARES 2025.pdf </w:t>
            </w:r>
            <w:r w:rsidRPr="00F72219">
              <w:t>hizo entrega de las circulares del 1 al 8.</w:t>
            </w:r>
          </w:p>
        </w:tc>
        <w:tc>
          <w:tcPr>
            <w:tcW w:w="1759" w:type="dxa"/>
          </w:tcPr>
          <w:p w:rsidR="00F74EAB" w:rsidRPr="00F72219" w:rsidRDefault="005B1656">
            <w:pPr>
              <w:jc w:val="center"/>
            </w:pPr>
            <w:r w:rsidRPr="00F72219">
              <w:t>Si</w:t>
            </w:r>
          </w:p>
        </w:tc>
      </w:tr>
    </w:tbl>
    <w:p w:rsidR="00F74EAB" w:rsidRPr="00F72219" w:rsidRDefault="00F74EAB"/>
    <w:p w:rsidR="00F74EAB" w:rsidRPr="00F72219" w:rsidRDefault="005B1656">
      <w:pPr>
        <w:rPr>
          <w:color w:val="000000"/>
        </w:rPr>
      </w:pPr>
      <w:r w:rsidRPr="00F72219">
        <w:rPr>
          <w:color w:val="000000"/>
        </w:rPr>
        <w:t xml:space="preserve">Del cuadro anterior se llega a la conclusión de los siguientes supuestos: </w:t>
      </w:r>
    </w:p>
    <w:p w:rsidR="00F74EAB" w:rsidRPr="00F72219" w:rsidRDefault="00F74EAB">
      <w:pPr>
        <w:pBdr>
          <w:top w:val="nil"/>
          <w:left w:val="nil"/>
          <w:bottom w:val="nil"/>
          <w:right w:val="nil"/>
          <w:between w:val="nil"/>
        </w:pBdr>
        <w:ind w:left="720"/>
        <w:rPr>
          <w:color w:val="000000"/>
        </w:rPr>
      </w:pPr>
    </w:p>
    <w:p w:rsidR="00F74EAB" w:rsidRPr="00F72219" w:rsidRDefault="005B1656">
      <w:pPr>
        <w:numPr>
          <w:ilvl w:val="0"/>
          <w:numId w:val="24"/>
        </w:numPr>
        <w:pBdr>
          <w:top w:val="nil"/>
          <w:left w:val="nil"/>
          <w:bottom w:val="nil"/>
          <w:right w:val="nil"/>
          <w:between w:val="nil"/>
        </w:pBdr>
        <w:jc w:val="left"/>
        <w:rPr>
          <w:b/>
          <w:color w:val="000000"/>
        </w:rPr>
      </w:pPr>
      <w:r w:rsidRPr="00F72219">
        <w:rPr>
          <w:b/>
          <w:color w:val="000000"/>
        </w:rPr>
        <w:t xml:space="preserve">Áreas que emitieron un pronunciamiento y que </w:t>
      </w:r>
      <w:r w:rsidRPr="00F72219">
        <w:rPr>
          <w:b/>
          <w:color w:val="000000"/>
          <w:u w:val="single"/>
        </w:rPr>
        <w:t>colmaron totalmente</w:t>
      </w:r>
      <w:r w:rsidRPr="00F72219">
        <w:rPr>
          <w:b/>
          <w:color w:val="000000"/>
        </w:rPr>
        <w:t xml:space="preserve"> el requerimiento del particular: </w:t>
      </w:r>
    </w:p>
    <w:p w:rsidR="00F74EAB" w:rsidRPr="00F72219" w:rsidRDefault="005B1656">
      <w:pPr>
        <w:numPr>
          <w:ilvl w:val="1"/>
          <w:numId w:val="25"/>
        </w:numPr>
        <w:pBdr>
          <w:top w:val="nil"/>
          <w:left w:val="nil"/>
          <w:bottom w:val="nil"/>
          <w:right w:val="nil"/>
          <w:between w:val="nil"/>
        </w:pBdr>
        <w:jc w:val="left"/>
      </w:pPr>
      <w:r w:rsidRPr="00F72219">
        <w:rPr>
          <w:color w:val="000000"/>
        </w:rPr>
        <w:t>Órgano Interno de Control.</w:t>
      </w:r>
    </w:p>
    <w:p w:rsidR="00F74EAB" w:rsidRPr="00F72219" w:rsidRDefault="005B1656">
      <w:pPr>
        <w:numPr>
          <w:ilvl w:val="1"/>
          <w:numId w:val="25"/>
        </w:numPr>
        <w:pBdr>
          <w:top w:val="nil"/>
          <w:left w:val="nil"/>
          <w:bottom w:val="nil"/>
          <w:right w:val="nil"/>
          <w:between w:val="nil"/>
        </w:pBdr>
        <w:jc w:val="left"/>
      </w:pPr>
      <w:r w:rsidRPr="00F72219">
        <w:rPr>
          <w:color w:val="000000"/>
        </w:rPr>
        <w:t>Dirección General de Educación, Cultura y Turismo.</w:t>
      </w:r>
    </w:p>
    <w:p w:rsidR="00F74EAB" w:rsidRPr="00F72219" w:rsidRDefault="005B1656">
      <w:pPr>
        <w:numPr>
          <w:ilvl w:val="1"/>
          <w:numId w:val="25"/>
        </w:numPr>
        <w:pBdr>
          <w:top w:val="nil"/>
          <w:left w:val="nil"/>
          <w:bottom w:val="nil"/>
          <w:right w:val="nil"/>
          <w:between w:val="nil"/>
        </w:pBdr>
        <w:spacing w:after="160"/>
        <w:jc w:val="left"/>
        <w:rPr>
          <w:b/>
          <w:color w:val="000000"/>
        </w:rPr>
      </w:pPr>
      <w:r w:rsidRPr="00F72219">
        <w:rPr>
          <w:color w:val="000000"/>
        </w:rPr>
        <w:t>Presidencia Municipal</w:t>
      </w:r>
    </w:p>
    <w:p w:rsidR="00F74EAB" w:rsidRPr="00F72219" w:rsidRDefault="005B1656">
      <w:pPr>
        <w:spacing w:after="160"/>
        <w:jc w:val="left"/>
      </w:pPr>
      <w:r w:rsidRPr="00F72219">
        <w:t>Lo anterior, en virtud de que como se pudo advertir, los servidores públicos habilitados competentes hicieron entrega de la información que existe dentro de sus archivos.</w:t>
      </w:r>
    </w:p>
    <w:p w:rsidR="00F74EAB" w:rsidRPr="00F72219" w:rsidRDefault="005B1656">
      <w:pPr>
        <w:spacing w:before="240" w:after="240"/>
      </w:pPr>
      <w:r w:rsidRPr="00F72219">
        <w:t>Ahora bien, por lo que corresponde al pronunciamiento de las unidades administrativas, que informaron que  no se localizaron circulares emitidas por dicha Dirección durante el periodo referido, en virtud de que no se generaron, con el cual se actualiza el supuesto jurídico de hechos negativos.</w:t>
      </w:r>
    </w:p>
    <w:p w:rsidR="00F74EAB" w:rsidRPr="00F72219" w:rsidRDefault="005B1656">
      <w:r w:rsidRPr="00F72219">
        <w:lastRenderedPageBreak/>
        <w:t>Al respecto, no se trata de un caso por el cual la negación del hecho implique la afirmación del mismo, simplemente se está ante una notoria y evidente inexistencia fáctica de la información solicitada.</w:t>
      </w:r>
    </w:p>
    <w:p w:rsidR="00F74EAB" w:rsidRPr="00F72219" w:rsidRDefault="00F74EAB"/>
    <w:p w:rsidR="00F74EAB" w:rsidRPr="00F72219" w:rsidRDefault="005B1656">
      <w:r w:rsidRPr="00F72219">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F74EAB" w:rsidRPr="00F72219" w:rsidRDefault="00F74EAB"/>
    <w:p w:rsidR="00F74EAB" w:rsidRPr="00F72219" w:rsidRDefault="005B1656">
      <w:pPr>
        <w:spacing w:line="240" w:lineRule="auto"/>
        <w:ind w:left="862" w:right="561"/>
      </w:pPr>
      <w:r w:rsidRPr="00F72219">
        <w:rPr>
          <w:b/>
          <w:i/>
        </w:rPr>
        <w:t>“HECHOS NEGATIVOS, NO SON SUSCEPTIBLES DE DEMOSTRACIÓN.</w:t>
      </w:r>
    </w:p>
    <w:p w:rsidR="00F74EAB" w:rsidRPr="00F72219" w:rsidRDefault="005B1656">
      <w:pPr>
        <w:spacing w:line="240" w:lineRule="auto"/>
        <w:ind w:left="862" w:right="561"/>
      </w:pPr>
      <w:r w:rsidRPr="00F72219">
        <w:rPr>
          <w:i/>
        </w:rPr>
        <w:t>Tratándose de un hecho negativo, el Juez no tiene por que invocar prueba alguna de la que se desprenda, ya que es bien sabido que esta clase de hechos no son susceptibles de demostración.</w:t>
      </w:r>
    </w:p>
    <w:p w:rsidR="00F74EAB" w:rsidRPr="00F72219" w:rsidRDefault="005B1656">
      <w:pPr>
        <w:spacing w:line="240" w:lineRule="auto"/>
        <w:ind w:left="862" w:right="561"/>
        <w:rPr>
          <w:i/>
        </w:rPr>
      </w:pPr>
      <w:r w:rsidRPr="00F72219">
        <w:rPr>
          <w:i/>
        </w:rPr>
        <w:t>Amparo en revisión 2022/61. José García Florín (Menor). 9 de octubre de 1961. Cinco votos. Ponente: José Rivera Pérez Campos.”</w:t>
      </w:r>
    </w:p>
    <w:p w:rsidR="00F74EAB" w:rsidRPr="00F72219" w:rsidRDefault="00F74EAB">
      <w:pPr>
        <w:ind w:left="860" w:right="560"/>
      </w:pPr>
    </w:p>
    <w:p w:rsidR="00F74EAB" w:rsidRPr="00F72219" w:rsidRDefault="005B1656">
      <w:r w:rsidRPr="00F72219">
        <w:t xml:space="preserve">Además, y de conformidad con lo establecido en el artículo 12 de la Ley de Transparencia y Acceso a la Información Pública del Estado de México y Municipios, anteriormente invocado </w:t>
      </w:r>
      <w:r w:rsidRPr="00F72219">
        <w:rPr>
          <w:b/>
        </w:rPr>
        <w:t>el</w:t>
      </w:r>
      <w:r w:rsidRPr="00F72219">
        <w:t xml:space="preserve"> </w:t>
      </w:r>
      <w:r w:rsidRPr="00F72219">
        <w:rPr>
          <w:b/>
        </w:rPr>
        <w:t>Sujeto Obligado</w:t>
      </w:r>
      <w:r w:rsidRPr="00F72219">
        <w:t xml:space="preserve"> sólo proporcionará la información que obra en sus archivos, lo que a</w:t>
      </w:r>
      <w:r w:rsidRPr="00F72219">
        <w:rPr>
          <w:i/>
        </w:rPr>
        <w:t xml:space="preserve"> contrario sensu</w:t>
      </w:r>
      <w:r w:rsidRPr="00F72219">
        <w:t xml:space="preserve"> significa que no se está obligado a proporcionar lo que no obre en sus archivos; </w:t>
      </w:r>
      <w:r w:rsidRPr="00F72219">
        <w:rPr>
          <w:b/>
        </w:rPr>
        <w:t>motivo por el cual se colma el derecho de acceso a la información pública de la persona solicitante, por cuanto hace a este punto.</w:t>
      </w:r>
      <w:r w:rsidRPr="00F72219">
        <w:t xml:space="preserve"> </w:t>
      </w:r>
    </w:p>
    <w:p w:rsidR="00F74EAB" w:rsidRPr="00F72219" w:rsidRDefault="00F74EAB"/>
    <w:p w:rsidR="00F74EAB" w:rsidRPr="00F72219" w:rsidRDefault="005B1656">
      <w:r w:rsidRPr="00F72219">
        <w:t xml:space="preserve">Por lo anterior, este Organismo Garante no está facultado para pronunciarse sobre la veracidad de la información que los Sujetos Obligados ponen a disposición de los solicitantes; situación que se aleja de las atribuciones de este Instituto máxime que al momento que ponen </w:t>
      </w:r>
      <w:r w:rsidRPr="00F72219">
        <w:lastRenderedPageBreak/>
        <w:t>a disposición ésta, la misma tiene el carácter oficial y se presume veraz, tan es así que la misma queda registrada en el Sistema de Acceso a la Información Mexiquense (SAIMEX).</w:t>
      </w:r>
    </w:p>
    <w:p w:rsidR="00F74EAB" w:rsidRPr="00F72219" w:rsidRDefault="00F74EAB"/>
    <w:p w:rsidR="00F74EAB" w:rsidRPr="00F72219" w:rsidRDefault="005B1656">
      <w:pPr>
        <w:pBdr>
          <w:top w:val="nil"/>
          <w:left w:val="nil"/>
          <w:bottom w:val="nil"/>
          <w:right w:val="nil"/>
          <w:between w:val="nil"/>
        </w:pBdr>
        <w:ind w:right="49"/>
      </w:pPr>
      <w:r w:rsidRPr="00F72219">
        <w:t>Sirviendo de apoyo a lo anterior por analogía, el criterio 31-10 emitido por el entonces Instituto Nacional de Transparencia, Acceso a la Información y Protección de Datos Personales, que a la letra dice:</w:t>
      </w:r>
    </w:p>
    <w:p w:rsidR="00F74EAB" w:rsidRPr="00F72219" w:rsidRDefault="00F74EAB">
      <w:pPr>
        <w:pBdr>
          <w:top w:val="nil"/>
          <w:left w:val="nil"/>
          <w:bottom w:val="nil"/>
          <w:right w:val="nil"/>
          <w:between w:val="nil"/>
        </w:pBdr>
        <w:ind w:right="49"/>
      </w:pPr>
    </w:p>
    <w:p w:rsidR="00F74EAB" w:rsidRPr="00F72219" w:rsidRDefault="005B1656">
      <w:pPr>
        <w:spacing w:line="240" w:lineRule="auto"/>
        <w:ind w:left="567" w:right="618"/>
        <w:rPr>
          <w:i/>
        </w:rPr>
      </w:pPr>
      <w:r w:rsidRPr="00F72219">
        <w:rPr>
          <w:i/>
        </w:rPr>
        <w:t>“</w:t>
      </w:r>
      <w:r w:rsidRPr="00F72219">
        <w:rPr>
          <w:b/>
          <w:i/>
        </w:rPr>
        <w:t>El Instituto Federal de Acceso a la Información y Protección de Datos no cuenta con facultades para pronunciarse respecto de la veracidad de los documentos proporcionados por los sujetos obligados.</w:t>
      </w:r>
      <w:r w:rsidRPr="00F72219">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F74EAB" w:rsidRPr="00F72219" w:rsidRDefault="00F74EAB">
      <w:pPr>
        <w:spacing w:after="160"/>
        <w:jc w:val="left"/>
        <w:rPr>
          <w:b/>
        </w:rPr>
      </w:pPr>
    </w:p>
    <w:p w:rsidR="00F74EAB" w:rsidRPr="00F72219" w:rsidRDefault="005B1656">
      <w:pPr>
        <w:numPr>
          <w:ilvl w:val="0"/>
          <w:numId w:val="24"/>
        </w:numPr>
        <w:pBdr>
          <w:top w:val="nil"/>
          <w:left w:val="nil"/>
          <w:bottom w:val="nil"/>
          <w:right w:val="nil"/>
          <w:between w:val="nil"/>
        </w:pBdr>
        <w:jc w:val="left"/>
        <w:rPr>
          <w:b/>
          <w:color w:val="000000"/>
        </w:rPr>
      </w:pPr>
      <w:r w:rsidRPr="00F72219">
        <w:rPr>
          <w:b/>
          <w:color w:val="000000"/>
        </w:rPr>
        <w:t xml:space="preserve">Áreas que colmaron parcialmente la solicitud del particular, con la entrega de información incompleta: </w:t>
      </w:r>
    </w:p>
    <w:p w:rsidR="00F74EAB" w:rsidRPr="00F72219" w:rsidRDefault="005B1656">
      <w:pPr>
        <w:numPr>
          <w:ilvl w:val="1"/>
          <w:numId w:val="4"/>
        </w:numPr>
        <w:pBdr>
          <w:top w:val="nil"/>
          <w:left w:val="nil"/>
          <w:bottom w:val="nil"/>
          <w:right w:val="nil"/>
          <w:between w:val="nil"/>
        </w:pBdr>
        <w:jc w:val="left"/>
      </w:pPr>
      <w:r w:rsidRPr="00F72219">
        <w:rPr>
          <w:color w:val="000000"/>
        </w:rPr>
        <w:t>Secretaría del Ayuntamiento</w:t>
      </w:r>
    </w:p>
    <w:p w:rsidR="00F74EAB" w:rsidRPr="00F72219" w:rsidRDefault="005B1656">
      <w:pPr>
        <w:numPr>
          <w:ilvl w:val="1"/>
          <w:numId w:val="4"/>
        </w:numPr>
        <w:pBdr>
          <w:top w:val="nil"/>
          <w:left w:val="nil"/>
          <w:bottom w:val="nil"/>
          <w:right w:val="nil"/>
          <w:between w:val="nil"/>
        </w:pBdr>
        <w:jc w:val="left"/>
      </w:pPr>
      <w:r w:rsidRPr="00F72219">
        <w:rPr>
          <w:color w:val="000000"/>
        </w:rPr>
        <w:t>Tesorería Municipal</w:t>
      </w:r>
    </w:p>
    <w:p w:rsidR="00F74EAB" w:rsidRPr="00F72219" w:rsidRDefault="005B1656">
      <w:pPr>
        <w:numPr>
          <w:ilvl w:val="1"/>
          <w:numId w:val="4"/>
        </w:numPr>
        <w:pBdr>
          <w:top w:val="nil"/>
          <w:left w:val="nil"/>
          <w:bottom w:val="nil"/>
          <w:right w:val="nil"/>
          <w:between w:val="nil"/>
        </w:pBdr>
        <w:jc w:val="left"/>
      </w:pPr>
      <w:r w:rsidRPr="00F72219">
        <w:rPr>
          <w:color w:val="000000"/>
        </w:rPr>
        <w:t>Dirección General de Gobierno</w:t>
      </w:r>
    </w:p>
    <w:p w:rsidR="00F74EAB" w:rsidRPr="00F72219" w:rsidRDefault="005B1656">
      <w:pPr>
        <w:numPr>
          <w:ilvl w:val="1"/>
          <w:numId w:val="4"/>
        </w:numPr>
        <w:pBdr>
          <w:top w:val="nil"/>
          <w:left w:val="nil"/>
          <w:bottom w:val="nil"/>
          <w:right w:val="nil"/>
          <w:between w:val="nil"/>
        </w:pBdr>
        <w:jc w:val="left"/>
      </w:pPr>
      <w:r w:rsidRPr="00F72219">
        <w:rPr>
          <w:color w:val="000000"/>
        </w:rPr>
        <w:t>Dirección General de Seguridad y Protección</w:t>
      </w:r>
    </w:p>
    <w:p w:rsidR="00F74EAB" w:rsidRPr="00F72219" w:rsidRDefault="005B1656">
      <w:pPr>
        <w:numPr>
          <w:ilvl w:val="1"/>
          <w:numId w:val="4"/>
        </w:numPr>
        <w:pBdr>
          <w:top w:val="nil"/>
          <w:left w:val="nil"/>
          <w:bottom w:val="nil"/>
          <w:right w:val="nil"/>
          <w:between w:val="nil"/>
        </w:pBdr>
        <w:jc w:val="left"/>
      </w:pPr>
      <w:r w:rsidRPr="00F72219">
        <w:rPr>
          <w:color w:val="000000"/>
        </w:rPr>
        <w:t>Dirección General de Administración</w:t>
      </w:r>
    </w:p>
    <w:p w:rsidR="00F74EAB" w:rsidRPr="00F72219" w:rsidRDefault="005B1656">
      <w:pPr>
        <w:numPr>
          <w:ilvl w:val="1"/>
          <w:numId w:val="4"/>
        </w:numPr>
        <w:pBdr>
          <w:top w:val="nil"/>
          <w:left w:val="nil"/>
          <w:bottom w:val="nil"/>
          <w:right w:val="nil"/>
          <w:between w:val="nil"/>
        </w:pBdr>
        <w:jc w:val="left"/>
      </w:pPr>
      <w:r w:rsidRPr="00F72219">
        <w:rPr>
          <w:color w:val="000000"/>
        </w:rPr>
        <w:t>Dirección General de Medio Ambiente</w:t>
      </w:r>
    </w:p>
    <w:p w:rsidR="00F74EAB" w:rsidRPr="00F72219" w:rsidRDefault="005B1656">
      <w:pPr>
        <w:numPr>
          <w:ilvl w:val="1"/>
          <w:numId w:val="4"/>
        </w:numPr>
        <w:pBdr>
          <w:top w:val="nil"/>
          <w:left w:val="nil"/>
          <w:bottom w:val="nil"/>
          <w:right w:val="nil"/>
          <w:between w:val="nil"/>
        </w:pBdr>
        <w:jc w:val="left"/>
      </w:pPr>
      <w:r w:rsidRPr="00F72219">
        <w:rPr>
          <w:color w:val="000000"/>
        </w:rPr>
        <w:t>Dirección General de Servicios Públicos</w:t>
      </w:r>
    </w:p>
    <w:p w:rsidR="00F74EAB" w:rsidRPr="00F72219" w:rsidRDefault="005B1656">
      <w:pPr>
        <w:numPr>
          <w:ilvl w:val="1"/>
          <w:numId w:val="4"/>
        </w:numPr>
        <w:pBdr>
          <w:top w:val="nil"/>
          <w:left w:val="nil"/>
          <w:bottom w:val="nil"/>
          <w:right w:val="nil"/>
          <w:between w:val="nil"/>
        </w:pBdr>
        <w:jc w:val="left"/>
      </w:pPr>
      <w:r w:rsidRPr="00F72219">
        <w:rPr>
          <w:color w:val="000000"/>
        </w:rPr>
        <w:lastRenderedPageBreak/>
        <w:t>Dirección General de Innovación, Planeación y Gestión Urbana</w:t>
      </w:r>
    </w:p>
    <w:p w:rsidR="00F74EAB" w:rsidRPr="00F72219" w:rsidRDefault="005B1656">
      <w:pPr>
        <w:numPr>
          <w:ilvl w:val="1"/>
          <w:numId w:val="4"/>
        </w:numPr>
        <w:pBdr>
          <w:top w:val="nil"/>
          <w:left w:val="nil"/>
          <w:bottom w:val="nil"/>
          <w:right w:val="nil"/>
          <w:between w:val="nil"/>
        </w:pBdr>
        <w:jc w:val="left"/>
      </w:pPr>
      <w:r w:rsidRPr="00F72219">
        <w:rPr>
          <w:color w:val="000000"/>
        </w:rPr>
        <w:t>Dirección General de Obras Públicas</w:t>
      </w:r>
    </w:p>
    <w:p w:rsidR="00F74EAB" w:rsidRPr="00F72219" w:rsidRDefault="005B1656">
      <w:pPr>
        <w:numPr>
          <w:ilvl w:val="1"/>
          <w:numId w:val="4"/>
        </w:numPr>
        <w:pBdr>
          <w:top w:val="nil"/>
          <w:left w:val="nil"/>
          <w:bottom w:val="nil"/>
          <w:right w:val="nil"/>
          <w:between w:val="nil"/>
        </w:pBdr>
        <w:jc w:val="left"/>
      </w:pPr>
      <w:r w:rsidRPr="00F72219">
        <w:rPr>
          <w:color w:val="000000"/>
        </w:rPr>
        <w:t>Dirección General de Desarrollo Económico</w:t>
      </w:r>
    </w:p>
    <w:p w:rsidR="00F74EAB" w:rsidRPr="00F72219" w:rsidRDefault="005B1656">
      <w:pPr>
        <w:numPr>
          <w:ilvl w:val="1"/>
          <w:numId w:val="4"/>
        </w:numPr>
        <w:pBdr>
          <w:top w:val="nil"/>
          <w:left w:val="nil"/>
          <w:bottom w:val="nil"/>
          <w:right w:val="nil"/>
          <w:between w:val="nil"/>
        </w:pBdr>
        <w:spacing w:after="160"/>
        <w:jc w:val="left"/>
      </w:pPr>
      <w:r w:rsidRPr="00F72219">
        <w:rPr>
          <w:color w:val="000000"/>
        </w:rPr>
        <w:t>Dirección General de Bienestar</w:t>
      </w:r>
    </w:p>
    <w:p w:rsidR="00F74EAB" w:rsidRPr="00F72219" w:rsidRDefault="005B1656">
      <w:pPr>
        <w:spacing w:after="160"/>
      </w:pPr>
      <w:r w:rsidRPr="00F72219">
        <w:t xml:space="preserve">Precisando, que como se advierte de las constancias que integran </w:t>
      </w:r>
      <w:r w:rsidRPr="00F72219">
        <w:rPr>
          <w:b/>
        </w:rPr>
        <w:t>EL SAIMEX</w:t>
      </w:r>
      <w:r w:rsidRPr="00F72219">
        <w:t xml:space="preserve"> que </w:t>
      </w:r>
      <w:r w:rsidRPr="00F72219">
        <w:rPr>
          <w:b/>
        </w:rPr>
        <w:t xml:space="preserve">EL SUJETO OBLIGADO </w:t>
      </w:r>
      <w:r w:rsidRPr="00F72219">
        <w:t>de igual manera remitió de las áreas de la Coordinación Administrativa de la Dirección de Medio Ambiente y de la propia Dirección de Medio Ambiente, así como de la Dirección General de Gobierno y de la Dirección General de Desarrollo Económico, en versión pública, en las que se testó la firma y el número de empleado de servidores públicos.</w:t>
      </w:r>
    </w:p>
    <w:p w:rsidR="00F74EAB" w:rsidRPr="00F72219" w:rsidRDefault="00F74EAB"/>
    <w:p w:rsidR="00F74EAB" w:rsidRPr="00F72219" w:rsidRDefault="005B1656">
      <w:r w:rsidRPr="00F72219">
        <w:t>Es toral precisar que de inicio, el ente recurrido omitió remitir el acuerdo del Comité de Transparencia, en el que sustente la clasificación de la información referida.</w:t>
      </w:r>
    </w:p>
    <w:p w:rsidR="00F74EAB" w:rsidRPr="00F72219" w:rsidRDefault="00F74EAB"/>
    <w:p w:rsidR="00F74EAB" w:rsidRPr="00F72219" w:rsidRDefault="005B1656">
      <w:pPr>
        <w:ind w:right="51"/>
      </w:pPr>
      <w:r w:rsidRPr="00F72219">
        <w:t>Al respecto,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F74EAB" w:rsidRPr="00F72219" w:rsidRDefault="00F74EAB">
      <w:pPr>
        <w:pBdr>
          <w:top w:val="nil"/>
          <w:left w:val="nil"/>
          <w:bottom w:val="nil"/>
          <w:right w:val="nil"/>
          <w:between w:val="nil"/>
        </w:pBdr>
        <w:ind w:left="864" w:right="864"/>
        <w:rPr>
          <w:i/>
        </w:rPr>
      </w:pPr>
    </w:p>
    <w:p w:rsidR="00F74EAB" w:rsidRPr="00F72219" w:rsidRDefault="005B1656">
      <w:pPr>
        <w:pBdr>
          <w:top w:val="nil"/>
          <w:left w:val="nil"/>
          <w:bottom w:val="nil"/>
          <w:right w:val="nil"/>
          <w:between w:val="nil"/>
        </w:pBdr>
        <w:spacing w:line="240" w:lineRule="auto"/>
        <w:ind w:left="864" w:right="864"/>
        <w:rPr>
          <w:i/>
        </w:rPr>
      </w:pPr>
      <w:r w:rsidRPr="00F72219">
        <w:rPr>
          <w:b/>
          <w:i/>
        </w:rPr>
        <w:t xml:space="preserve">Artículo 91. </w:t>
      </w:r>
      <w:r w:rsidRPr="00F72219">
        <w:rPr>
          <w:i/>
        </w:rPr>
        <w:t>El acceso a la información pública será restringido excepcionalmente, cuando ésta sea clasificada como reservada o confidencial.</w:t>
      </w:r>
    </w:p>
    <w:p w:rsidR="00F74EAB" w:rsidRPr="00F72219" w:rsidRDefault="00F74EAB">
      <w:pPr>
        <w:pBdr>
          <w:top w:val="nil"/>
          <w:left w:val="nil"/>
          <w:bottom w:val="nil"/>
          <w:right w:val="nil"/>
          <w:between w:val="nil"/>
        </w:pBdr>
        <w:ind w:left="864" w:right="864"/>
        <w:rPr>
          <w:i/>
        </w:rPr>
      </w:pPr>
    </w:p>
    <w:p w:rsidR="00F74EAB" w:rsidRPr="00F72219" w:rsidRDefault="005B1656">
      <w:r w:rsidRPr="00F72219">
        <w:t xml:space="preserve">Entendiéndose como información reservada aquella que se clasifica de manera temporal cuya divulgación pueda causar algún daño; y como </w:t>
      </w:r>
      <w:r w:rsidRPr="00F72219">
        <w:rPr>
          <w:b/>
        </w:rPr>
        <w:t xml:space="preserve">información confidencial, </w:t>
      </w:r>
      <w:r w:rsidRPr="00F72219">
        <w:t xml:space="preserve">la que se refiera a la información privada y los datos personales concernientes a una persona física o jurídico colectiva identificada o identificable que no son de acceso público, asimismo, haga referencia </w:t>
      </w:r>
      <w:r w:rsidRPr="00F72219">
        <w:lastRenderedPageBreak/>
        <w:t>a los secretos bancario, fiduciario, industrial, comercial, fiscal, bursátil y postal, cuya titularidad corresponde a particulares, sujetos de derecho internacional o a Sujetos Obligados cuando no involucren el ejercicio de recursos públicos.</w:t>
      </w:r>
    </w:p>
    <w:p w:rsidR="00F74EAB" w:rsidRPr="00F72219" w:rsidRDefault="00F74EAB"/>
    <w:p w:rsidR="00F74EAB" w:rsidRPr="00F72219" w:rsidRDefault="005B1656">
      <w:r w:rsidRPr="00F72219">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74EAB" w:rsidRPr="00F72219" w:rsidRDefault="00F74EAB">
      <w:pPr>
        <w:tabs>
          <w:tab w:val="left" w:pos="851"/>
        </w:tabs>
      </w:pPr>
    </w:p>
    <w:p w:rsidR="00F74EAB" w:rsidRPr="00F72219" w:rsidRDefault="005B1656">
      <w:pPr>
        <w:numPr>
          <w:ilvl w:val="0"/>
          <w:numId w:val="27"/>
        </w:numPr>
        <w:pBdr>
          <w:top w:val="nil"/>
          <w:left w:val="nil"/>
          <w:bottom w:val="nil"/>
          <w:right w:val="nil"/>
          <w:between w:val="nil"/>
        </w:pBdr>
        <w:tabs>
          <w:tab w:val="left" w:pos="851"/>
        </w:tabs>
      </w:pPr>
      <w:r w:rsidRPr="00F72219">
        <w:t>Se reciba una solicitud de acceso a la información;</w:t>
      </w:r>
    </w:p>
    <w:p w:rsidR="00F74EAB" w:rsidRPr="00F72219" w:rsidRDefault="005B1656">
      <w:pPr>
        <w:numPr>
          <w:ilvl w:val="0"/>
          <w:numId w:val="27"/>
        </w:numPr>
        <w:pBdr>
          <w:top w:val="nil"/>
          <w:left w:val="nil"/>
          <w:bottom w:val="nil"/>
          <w:right w:val="nil"/>
          <w:between w:val="nil"/>
        </w:pBdr>
        <w:tabs>
          <w:tab w:val="left" w:pos="851"/>
        </w:tabs>
      </w:pPr>
      <w:r w:rsidRPr="00F72219">
        <w:t>Se determine mediante resolución de autoridad competente; y/o</w:t>
      </w:r>
    </w:p>
    <w:p w:rsidR="00F74EAB" w:rsidRPr="00F72219" w:rsidRDefault="005B1656">
      <w:pPr>
        <w:numPr>
          <w:ilvl w:val="0"/>
          <w:numId w:val="27"/>
        </w:numPr>
        <w:pBdr>
          <w:top w:val="nil"/>
          <w:left w:val="nil"/>
          <w:bottom w:val="nil"/>
          <w:right w:val="nil"/>
          <w:between w:val="nil"/>
        </w:pBdr>
        <w:tabs>
          <w:tab w:val="left" w:pos="851"/>
        </w:tabs>
      </w:pPr>
      <w:r w:rsidRPr="00F72219">
        <w:t>Se generen versiones públicas para dar cumplimiento a las obligaciones de transparencia previstas en la Ley.</w:t>
      </w:r>
    </w:p>
    <w:p w:rsidR="00F74EAB" w:rsidRPr="00F72219" w:rsidRDefault="00F74EAB">
      <w:pPr>
        <w:tabs>
          <w:tab w:val="left" w:pos="851"/>
        </w:tabs>
        <w:ind w:left="567"/>
      </w:pPr>
    </w:p>
    <w:p w:rsidR="00F74EAB" w:rsidRPr="00F72219" w:rsidRDefault="005B1656">
      <w:pPr>
        <w:ind w:right="51"/>
      </w:pPr>
      <w:r w:rsidRPr="00F72219">
        <w:t xml:space="preserve">En ese sentido, es de precisar que la clasificación de la información no se da por el simple mandato de la ley, sino que es necesario que </w:t>
      </w:r>
      <w:r w:rsidRPr="00F72219">
        <w:rPr>
          <w:b/>
        </w:rPr>
        <w:t>EL SUJETO OBLIGADO,</w:t>
      </w:r>
      <w:r w:rsidRPr="00F72219">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72219">
        <w:rPr>
          <w:b/>
        </w:rPr>
        <w:t>Sujeto Obligado</w:t>
      </w:r>
      <w:r w:rsidRPr="00F72219">
        <w:t>, teniendo el deber los primeros de ellos de presentar ante la Unidad de Transparencia la propuesta de la clasificación de la información, para que luego esta se presente ante el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F74EAB" w:rsidRPr="00F72219" w:rsidRDefault="00F74EAB">
      <w:pPr>
        <w:pBdr>
          <w:top w:val="nil"/>
          <w:left w:val="nil"/>
          <w:bottom w:val="nil"/>
          <w:right w:val="nil"/>
          <w:between w:val="nil"/>
        </w:pBdr>
        <w:spacing w:line="240" w:lineRule="auto"/>
        <w:ind w:left="864" w:right="864"/>
        <w:rPr>
          <w:i/>
        </w:rPr>
      </w:pPr>
    </w:p>
    <w:p w:rsidR="00F74EAB" w:rsidRPr="00F72219" w:rsidRDefault="005B1656">
      <w:pPr>
        <w:pBdr>
          <w:top w:val="nil"/>
          <w:left w:val="nil"/>
          <w:bottom w:val="nil"/>
          <w:right w:val="nil"/>
          <w:between w:val="nil"/>
        </w:pBdr>
        <w:spacing w:line="240" w:lineRule="auto"/>
        <w:ind w:left="864" w:right="864"/>
        <w:rPr>
          <w:i/>
        </w:rPr>
      </w:pPr>
      <w:r w:rsidRPr="00F72219">
        <w:rPr>
          <w:b/>
          <w:i/>
        </w:rPr>
        <w:t>Artículo 59</w:t>
      </w:r>
      <w:r w:rsidRPr="00F72219">
        <w:rPr>
          <w:i/>
        </w:rPr>
        <w:t>. Los servidores públicos habilitados tendrán las funciones siguientes:</w:t>
      </w:r>
    </w:p>
    <w:p w:rsidR="00F74EAB" w:rsidRPr="00F72219" w:rsidRDefault="005B1656">
      <w:pPr>
        <w:pBdr>
          <w:top w:val="nil"/>
          <w:left w:val="nil"/>
          <w:bottom w:val="nil"/>
          <w:right w:val="nil"/>
          <w:between w:val="nil"/>
        </w:pBdr>
        <w:spacing w:line="240" w:lineRule="auto"/>
        <w:ind w:left="864" w:right="864"/>
        <w:rPr>
          <w:i/>
        </w:rPr>
      </w:pPr>
      <w:r w:rsidRPr="00F72219">
        <w:rPr>
          <w:i/>
        </w:rPr>
        <w:t>(…)</w:t>
      </w:r>
    </w:p>
    <w:p w:rsidR="00F74EAB" w:rsidRPr="00F72219" w:rsidRDefault="005B1656">
      <w:pPr>
        <w:pBdr>
          <w:top w:val="nil"/>
          <w:left w:val="nil"/>
          <w:bottom w:val="nil"/>
          <w:right w:val="nil"/>
          <w:between w:val="nil"/>
        </w:pBdr>
        <w:spacing w:line="240" w:lineRule="auto"/>
        <w:ind w:left="864" w:right="864"/>
        <w:rPr>
          <w:i/>
        </w:rPr>
      </w:pPr>
      <w:r w:rsidRPr="00F72219">
        <w:rPr>
          <w:i/>
        </w:rPr>
        <w:t>V. Integrar y presentar al responsable de la Unidad de Transparencia la propuesta de clasificación de información, la cual tendrá los fundamentos y argumentos en que se basa dicha propuesta;</w:t>
      </w:r>
    </w:p>
    <w:p w:rsidR="00F74EAB" w:rsidRPr="00F72219" w:rsidRDefault="005B1656">
      <w:pPr>
        <w:pBdr>
          <w:top w:val="nil"/>
          <w:left w:val="nil"/>
          <w:bottom w:val="nil"/>
          <w:right w:val="nil"/>
          <w:between w:val="nil"/>
        </w:pBdr>
        <w:spacing w:line="240" w:lineRule="auto"/>
        <w:ind w:left="864" w:right="864"/>
        <w:rPr>
          <w:i/>
        </w:rPr>
      </w:pPr>
      <w:r w:rsidRPr="00F72219">
        <w:rPr>
          <w:i/>
        </w:rPr>
        <w:t>(…)</w:t>
      </w:r>
    </w:p>
    <w:p w:rsidR="00F74EAB" w:rsidRPr="00F72219" w:rsidRDefault="00F74EAB">
      <w:pPr>
        <w:pBdr>
          <w:top w:val="nil"/>
          <w:left w:val="nil"/>
          <w:bottom w:val="nil"/>
          <w:right w:val="nil"/>
          <w:between w:val="nil"/>
        </w:pBdr>
        <w:spacing w:line="240" w:lineRule="auto"/>
        <w:ind w:left="864" w:right="864"/>
        <w:rPr>
          <w:i/>
          <w:vertAlign w:val="superscript"/>
        </w:rPr>
      </w:pPr>
    </w:p>
    <w:p w:rsidR="00F74EAB" w:rsidRPr="00F72219" w:rsidRDefault="005B1656">
      <w:pPr>
        <w:pBdr>
          <w:top w:val="nil"/>
          <w:left w:val="nil"/>
          <w:bottom w:val="nil"/>
          <w:right w:val="nil"/>
          <w:between w:val="nil"/>
        </w:pBdr>
        <w:spacing w:line="240" w:lineRule="auto"/>
        <w:ind w:left="864" w:right="864"/>
        <w:rPr>
          <w:i/>
        </w:rPr>
      </w:pPr>
      <w:r w:rsidRPr="00F72219">
        <w:rPr>
          <w:b/>
          <w:i/>
        </w:rPr>
        <w:t>Artículo 53.</w:t>
      </w:r>
      <w:r w:rsidRPr="00F72219">
        <w:rPr>
          <w:i/>
        </w:rPr>
        <w:t xml:space="preserve"> Las Unidades de Transparencia tendrán las siguientes funciones:</w:t>
      </w:r>
    </w:p>
    <w:p w:rsidR="00F74EAB" w:rsidRPr="00F72219" w:rsidRDefault="005B1656">
      <w:pPr>
        <w:pBdr>
          <w:top w:val="nil"/>
          <w:left w:val="nil"/>
          <w:bottom w:val="nil"/>
          <w:right w:val="nil"/>
          <w:between w:val="nil"/>
        </w:pBdr>
        <w:spacing w:line="240" w:lineRule="auto"/>
        <w:ind w:left="864" w:right="864"/>
        <w:rPr>
          <w:i/>
        </w:rPr>
      </w:pPr>
      <w:r w:rsidRPr="00F72219">
        <w:rPr>
          <w:i/>
        </w:rPr>
        <w:t>(…)</w:t>
      </w:r>
    </w:p>
    <w:p w:rsidR="00F74EAB" w:rsidRPr="00F72219" w:rsidRDefault="005B1656">
      <w:pPr>
        <w:pBdr>
          <w:top w:val="nil"/>
          <w:left w:val="nil"/>
          <w:bottom w:val="nil"/>
          <w:right w:val="nil"/>
          <w:between w:val="nil"/>
        </w:pBdr>
        <w:spacing w:line="240" w:lineRule="auto"/>
        <w:ind w:left="864" w:right="864"/>
        <w:rPr>
          <w:i/>
        </w:rPr>
      </w:pPr>
      <w:r w:rsidRPr="00F72219">
        <w:rPr>
          <w:i/>
        </w:rPr>
        <w:t>X. Presentar ante el Comité, el proyecto de clasificación de información;</w:t>
      </w:r>
    </w:p>
    <w:p w:rsidR="00F74EAB" w:rsidRPr="00F72219" w:rsidRDefault="005B1656">
      <w:pPr>
        <w:pBdr>
          <w:top w:val="nil"/>
          <w:left w:val="nil"/>
          <w:bottom w:val="nil"/>
          <w:right w:val="nil"/>
          <w:between w:val="nil"/>
        </w:pBdr>
        <w:spacing w:line="240" w:lineRule="auto"/>
        <w:ind w:left="864" w:right="864"/>
        <w:rPr>
          <w:i/>
        </w:rPr>
      </w:pPr>
      <w:r w:rsidRPr="00F72219">
        <w:rPr>
          <w:i/>
        </w:rPr>
        <w:t xml:space="preserve">(…) </w:t>
      </w:r>
    </w:p>
    <w:p w:rsidR="00F74EAB" w:rsidRPr="00F72219" w:rsidRDefault="00F74EAB">
      <w:pPr>
        <w:pBdr>
          <w:top w:val="nil"/>
          <w:left w:val="nil"/>
          <w:bottom w:val="nil"/>
          <w:right w:val="nil"/>
          <w:between w:val="nil"/>
        </w:pBdr>
        <w:spacing w:line="240" w:lineRule="auto"/>
        <w:ind w:left="864" w:right="864"/>
        <w:rPr>
          <w:i/>
          <w:vertAlign w:val="superscript"/>
        </w:rPr>
      </w:pPr>
    </w:p>
    <w:p w:rsidR="00F74EAB" w:rsidRPr="00F72219" w:rsidRDefault="005B1656">
      <w:pPr>
        <w:pBdr>
          <w:top w:val="nil"/>
          <w:left w:val="nil"/>
          <w:bottom w:val="nil"/>
          <w:right w:val="nil"/>
          <w:between w:val="nil"/>
        </w:pBdr>
        <w:spacing w:line="240" w:lineRule="auto"/>
        <w:ind w:left="864" w:right="864"/>
        <w:rPr>
          <w:i/>
        </w:rPr>
      </w:pPr>
      <w:r w:rsidRPr="00F72219">
        <w:rPr>
          <w:b/>
          <w:i/>
        </w:rPr>
        <w:t>Artículo 49.</w:t>
      </w:r>
      <w:r w:rsidRPr="00F72219">
        <w:rPr>
          <w:i/>
        </w:rPr>
        <w:t xml:space="preserve"> Los Comités de Transparencia tendrán las siguientes atribuciones:</w:t>
      </w:r>
    </w:p>
    <w:p w:rsidR="00F74EAB" w:rsidRPr="00F72219" w:rsidRDefault="005B1656">
      <w:pPr>
        <w:pBdr>
          <w:top w:val="nil"/>
          <w:left w:val="nil"/>
          <w:bottom w:val="nil"/>
          <w:right w:val="nil"/>
          <w:between w:val="nil"/>
        </w:pBdr>
        <w:spacing w:line="240" w:lineRule="auto"/>
        <w:ind w:left="864" w:right="864"/>
        <w:rPr>
          <w:i/>
        </w:rPr>
      </w:pPr>
      <w:r w:rsidRPr="00F72219">
        <w:rPr>
          <w:i/>
        </w:rPr>
        <w:t>(…)</w:t>
      </w:r>
    </w:p>
    <w:p w:rsidR="00F74EAB" w:rsidRPr="00F72219" w:rsidRDefault="005B1656">
      <w:pPr>
        <w:pBdr>
          <w:top w:val="nil"/>
          <w:left w:val="nil"/>
          <w:bottom w:val="nil"/>
          <w:right w:val="nil"/>
          <w:between w:val="nil"/>
        </w:pBdr>
        <w:spacing w:line="240" w:lineRule="auto"/>
        <w:ind w:left="864" w:right="864"/>
        <w:rPr>
          <w:i/>
        </w:rPr>
      </w:pPr>
      <w:r w:rsidRPr="00F72219">
        <w:rPr>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F74EAB" w:rsidRPr="00F72219" w:rsidRDefault="005B1656">
      <w:pPr>
        <w:pBdr>
          <w:top w:val="nil"/>
          <w:left w:val="nil"/>
          <w:bottom w:val="nil"/>
          <w:right w:val="nil"/>
          <w:between w:val="nil"/>
        </w:pBdr>
        <w:spacing w:line="240" w:lineRule="auto"/>
        <w:ind w:left="864" w:right="864"/>
        <w:rPr>
          <w:i/>
        </w:rPr>
      </w:pPr>
      <w:r w:rsidRPr="00F72219">
        <w:rPr>
          <w:i/>
        </w:rPr>
        <w:t>(…)</w:t>
      </w:r>
    </w:p>
    <w:p w:rsidR="00F74EAB" w:rsidRPr="00F72219" w:rsidRDefault="005B1656">
      <w:pPr>
        <w:pBdr>
          <w:top w:val="nil"/>
          <w:left w:val="nil"/>
          <w:bottom w:val="nil"/>
          <w:right w:val="nil"/>
          <w:between w:val="nil"/>
        </w:pBdr>
        <w:spacing w:line="240" w:lineRule="auto"/>
        <w:ind w:left="864" w:right="864"/>
        <w:rPr>
          <w:i/>
        </w:rPr>
      </w:pPr>
      <w:r w:rsidRPr="00F72219">
        <w:rPr>
          <w:i/>
        </w:rPr>
        <w:t>VIII. Aprobar, modificar o revocar la clasificación de la información;</w:t>
      </w:r>
    </w:p>
    <w:p w:rsidR="00F74EAB" w:rsidRPr="00F72219" w:rsidRDefault="005B1656">
      <w:pPr>
        <w:pBdr>
          <w:top w:val="nil"/>
          <w:left w:val="nil"/>
          <w:bottom w:val="nil"/>
          <w:right w:val="nil"/>
          <w:between w:val="nil"/>
        </w:pBdr>
        <w:spacing w:line="240" w:lineRule="auto"/>
        <w:ind w:left="864" w:right="864"/>
        <w:rPr>
          <w:i/>
        </w:rPr>
      </w:pPr>
      <w:r w:rsidRPr="00F72219">
        <w:rPr>
          <w:i/>
        </w:rPr>
        <w:t>(…)</w:t>
      </w:r>
    </w:p>
    <w:p w:rsidR="00F74EAB" w:rsidRPr="00F72219" w:rsidRDefault="00F74EAB"/>
    <w:p w:rsidR="00F74EAB" w:rsidRPr="00F72219" w:rsidRDefault="005B1656">
      <w:pPr>
        <w:ind w:right="51"/>
      </w:pPr>
      <w:r w:rsidRPr="00F72219">
        <w:t xml:space="preserve">Asimismo, no obsta mencionar que el Acuerdo del Comité de Transparencia mediante el cual se clasifique la información como reservada o </w:t>
      </w:r>
      <w:r w:rsidRPr="00F72219">
        <w:rPr>
          <w:b/>
        </w:rPr>
        <w:t>confidencial,</w:t>
      </w:r>
      <w:r w:rsidRPr="00F72219">
        <w:t xml:space="preserve"> de manera total o </w:t>
      </w:r>
      <w:r w:rsidRPr="00F72219">
        <w:rPr>
          <w:b/>
        </w:rPr>
        <w:t xml:space="preserve">parcial </w:t>
      </w:r>
      <w:r w:rsidRPr="00F72219">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F72219">
        <w:rPr>
          <w:b/>
          <w:u w:val="single"/>
        </w:rPr>
        <w:t>de igual forma en dicho acuerdo se deben exponer de manera clara los fundamentos y razones que llevaron a la autoridad a clasificar la información de acuerdo con lo establecido en el artículo 149 de la Ley de la materia,</w:t>
      </w:r>
      <w:r w:rsidRPr="00F72219">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74EAB" w:rsidRPr="00F72219" w:rsidRDefault="00F74EAB">
      <w:pPr>
        <w:pBdr>
          <w:top w:val="nil"/>
          <w:left w:val="nil"/>
          <w:bottom w:val="nil"/>
          <w:right w:val="nil"/>
          <w:between w:val="nil"/>
        </w:pBdr>
      </w:pPr>
    </w:p>
    <w:p w:rsidR="00F74EAB" w:rsidRPr="00F72219" w:rsidRDefault="005B1656">
      <w:pPr>
        <w:pBdr>
          <w:top w:val="nil"/>
          <w:left w:val="nil"/>
          <w:bottom w:val="nil"/>
          <w:right w:val="nil"/>
          <w:between w:val="nil"/>
        </w:pBdr>
      </w:pPr>
      <w:r w:rsidRPr="00F72219">
        <w:t xml:space="preserve">Por lo que, la clasificación que pretendió realizar el </w:t>
      </w:r>
      <w:r w:rsidRPr="00F72219">
        <w:rPr>
          <w:b/>
        </w:rPr>
        <w:t xml:space="preserve">SUJETO OBLIGADO </w:t>
      </w:r>
      <w:r w:rsidRPr="00F72219">
        <w:t>de la información careció de la debida fundamentación y motivación correspondiente, en virtud de que omitió remitir el acuerdo en el que sustentó la clasificación de la información.</w:t>
      </w:r>
    </w:p>
    <w:p w:rsidR="00F74EAB" w:rsidRPr="00F72219" w:rsidRDefault="00F74EAB">
      <w:pPr>
        <w:pBdr>
          <w:top w:val="nil"/>
          <w:left w:val="nil"/>
          <w:bottom w:val="nil"/>
          <w:right w:val="nil"/>
          <w:between w:val="nil"/>
        </w:pBdr>
      </w:pPr>
    </w:p>
    <w:p w:rsidR="00F74EAB" w:rsidRPr="00F72219" w:rsidRDefault="005B1656">
      <w:pPr>
        <w:pBdr>
          <w:top w:val="nil"/>
          <w:left w:val="nil"/>
          <w:bottom w:val="nil"/>
          <w:right w:val="nil"/>
          <w:between w:val="nil"/>
        </w:pBdr>
      </w:pPr>
      <w:r w:rsidRPr="00F72219">
        <w:t xml:space="preserve">Luego entonces, se procede analizar si dichos datos son susceptibles de clasificarse. </w:t>
      </w:r>
    </w:p>
    <w:p w:rsidR="00F74EAB" w:rsidRPr="00F72219" w:rsidRDefault="00F74EAB">
      <w:pPr>
        <w:pBdr>
          <w:top w:val="nil"/>
          <w:left w:val="nil"/>
          <w:bottom w:val="nil"/>
          <w:right w:val="nil"/>
          <w:between w:val="nil"/>
        </w:pBdr>
      </w:pPr>
    </w:p>
    <w:p w:rsidR="00F74EAB" w:rsidRPr="00F72219" w:rsidRDefault="005B1656">
      <w:pPr>
        <w:pBdr>
          <w:top w:val="nil"/>
          <w:left w:val="nil"/>
          <w:bottom w:val="nil"/>
          <w:right w:val="nil"/>
          <w:between w:val="nil"/>
        </w:pBdr>
        <w:rPr>
          <w:u w:val="single"/>
        </w:rPr>
      </w:pPr>
      <w:r w:rsidRPr="00F72219">
        <w:t xml:space="preserve">Iniciando con la </w:t>
      </w:r>
      <w:r w:rsidRPr="00F72219">
        <w:rPr>
          <w:b/>
        </w:rPr>
        <w:t xml:space="preserve">firma, </w:t>
      </w:r>
      <w:r w:rsidRPr="00F72219">
        <w:t xml:space="preserve">la cual 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que </w:t>
      </w:r>
      <w:r w:rsidRPr="00F72219">
        <w:rPr>
          <w:u w:val="single"/>
        </w:rPr>
        <w:t>su firma es pública, ya que acepta la conformidad del pago por la prestación de sus servicios.</w:t>
      </w:r>
    </w:p>
    <w:p w:rsidR="00F74EAB" w:rsidRPr="00F72219" w:rsidRDefault="00F74EAB">
      <w:pPr>
        <w:pBdr>
          <w:top w:val="nil"/>
          <w:left w:val="nil"/>
          <w:bottom w:val="nil"/>
          <w:right w:val="nil"/>
          <w:between w:val="nil"/>
        </w:pBdr>
      </w:pPr>
    </w:p>
    <w:p w:rsidR="00F74EAB" w:rsidRPr="00F72219" w:rsidRDefault="005B1656">
      <w:pPr>
        <w:pBdr>
          <w:top w:val="nil"/>
          <w:left w:val="nil"/>
          <w:bottom w:val="nil"/>
          <w:right w:val="nil"/>
          <w:between w:val="nil"/>
        </w:pBdr>
      </w:pPr>
      <w:r w:rsidRPr="00F72219">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rsidR="00F74EAB" w:rsidRPr="00F72219" w:rsidRDefault="00F74EAB">
      <w:pPr>
        <w:pBdr>
          <w:top w:val="nil"/>
          <w:left w:val="nil"/>
          <w:bottom w:val="nil"/>
          <w:right w:val="nil"/>
          <w:between w:val="nil"/>
        </w:pBdr>
      </w:pPr>
    </w:p>
    <w:p w:rsidR="00F74EAB" w:rsidRPr="00F72219" w:rsidRDefault="005B1656">
      <w:pPr>
        <w:pBdr>
          <w:top w:val="nil"/>
          <w:left w:val="nil"/>
          <w:bottom w:val="nil"/>
          <w:right w:val="nil"/>
          <w:between w:val="nil"/>
        </w:pBdr>
      </w:pPr>
      <w:r w:rsidRPr="00F72219">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rsidR="00F74EAB" w:rsidRPr="00F72219" w:rsidRDefault="00F74EAB">
      <w:pPr>
        <w:pBdr>
          <w:top w:val="nil"/>
          <w:left w:val="nil"/>
          <w:bottom w:val="nil"/>
          <w:right w:val="nil"/>
          <w:between w:val="nil"/>
        </w:pBdr>
      </w:pPr>
    </w:p>
    <w:p w:rsidR="00F74EAB" w:rsidRPr="00F72219" w:rsidRDefault="005B1656">
      <w:pPr>
        <w:shd w:val="clear" w:color="auto" w:fill="FFFFFF"/>
        <w:spacing w:line="276" w:lineRule="auto"/>
        <w:ind w:left="851" w:right="902"/>
        <w:rPr>
          <w:i/>
        </w:rPr>
      </w:pPr>
      <w:r w:rsidRPr="00F72219">
        <w:t> </w:t>
      </w:r>
      <w:r w:rsidRPr="00F72219">
        <w:rPr>
          <w:b/>
          <w:i/>
        </w:rPr>
        <w:t>“Firma y rúbrica de servidores públicos.</w:t>
      </w:r>
      <w:r w:rsidRPr="00F72219">
        <w:rPr>
          <w:i/>
        </w:rPr>
        <w:t> Si bien la firma y la rúbrica son datos personales confidenciales, cuando un servidor público emite un acto como autoridad, en ejercicio de las funciones que tiene conferidas, la firma o rúbrica mediante la cual se valida dicho acto es pública.”</w:t>
      </w:r>
    </w:p>
    <w:p w:rsidR="00F74EAB" w:rsidRPr="00F72219" w:rsidRDefault="00F74EAB">
      <w:pPr>
        <w:shd w:val="clear" w:color="auto" w:fill="FFFFFF"/>
        <w:ind w:left="851" w:right="902"/>
      </w:pPr>
    </w:p>
    <w:p w:rsidR="00F74EAB" w:rsidRPr="00F72219" w:rsidRDefault="005B1656">
      <w:pPr>
        <w:tabs>
          <w:tab w:val="left" w:pos="4962"/>
        </w:tabs>
      </w:pPr>
      <w:r w:rsidRPr="00F72219">
        <w:lastRenderedPageBreak/>
        <w:t>Conforme lo expuesto, de ser el caso que los documentos públicos que contengan la firma de los servidores públicos, no es susceptible su clasificación como información confidencial.</w:t>
      </w:r>
    </w:p>
    <w:p w:rsidR="00F74EAB" w:rsidRPr="00F72219" w:rsidRDefault="005B1656">
      <w:pPr>
        <w:spacing w:before="240" w:after="240"/>
      </w:pPr>
      <w:r w:rsidRPr="00F72219">
        <w:t xml:space="preserve">Con relación al </w:t>
      </w:r>
      <w:r w:rsidRPr="00F72219">
        <w:rPr>
          <w:b/>
        </w:rPr>
        <w:t>número de empleado</w:t>
      </w:r>
      <w:r w:rsidRPr="00F72219">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F72219">
        <w:rPr>
          <w:vertAlign w:val="superscript"/>
        </w:rPr>
        <w:footnoteReference w:id="1"/>
      </w:r>
      <w:r w:rsidRPr="00F72219">
        <w:t>.</w:t>
      </w:r>
    </w:p>
    <w:p w:rsidR="00F74EAB" w:rsidRPr="00F72219" w:rsidRDefault="005B1656">
      <w:pPr>
        <w:spacing w:before="240" w:after="240"/>
      </w:pPr>
      <w:r w:rsidRPr="00F72219">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rsidR="00F74EAB" w:rsidRPr="00F72219" w:rsidRDefault="005B1656">
      <w:pPr>
        <w:pStyle w:val="Puesto"/>
        <w:ind w:firstLine="0"/>
      </w:pPr>
      <w:r w:rsidRPr="00F72219">
        <w:rPr>
          <w:b/>
        </w:rPr>
        <w:t xml:space="preserve">“Número de empleado. </w:t>
      </w:r>
      <w:r w:rsidRPr="00F72219">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F74EAB" w:rsidRPr="00F72219" w:rsidRDefault="005B1656">
      <w:pPr>
        <w:spacing w:before="240" w:after="240"/>
      </w:pPr>
      <w:r w:rsidRPr="00F72219">
        <w:t xml:space="preserve">En atención al criterio de interpretación, se advierten dos supuestos para catalogar la información concerniente al número de empleado o equivalente, el primero es considerar la </w:t>
      </w:r>
      <w:r w:rsidRPr="00F72219">
        <w:rPr>
          <w:b/>
          <w:u w:val="single"/>
        </w:rPr>
        <w:t>información como confidencial, siempre y cuando se integre con datos personales o que permita acceder a ellos sin necesidad de alguna contraseña,</w:t>
      </w:r>
      <w:r w:rsidRPr="00F72219">
        <w:t xml:space="preserve"> y el segundo supuesto es considerar que la información es susceptible de entregarse siempre que requiera una </w:t>
      </w:r>
      <w:r w:rsidRPr="00F72219">
        <w:lastRenderedPageBreak/>
        <w:t xml:space="preserve">contraseña para acceder a los datos personales o cuando su conformación no revele los mismos, por consiguiente, en el caso concreto, </w:t>
      </w:r>
      <w:r w:rsidRPr="00F72219">
        <w:rPr>
          <w:b/>
        </w:rPr>
        <w:t>EL SUJETO OBLIGADO</w:t>
      </w:r>
      <w:r w:rsidRPr="00F72219">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 y de lo remitido no se advierte dicha justificación. </w:t>
      </w:r>
    </w:p>
    <w:p w:rsidR="00F74EAB" w:rsidRPr="00F72219" w:rsidRDefault="005B1656">
      <w:pPr>
        <w:spacing w:before="240" w:after="240"/>
      </w:pPr>
      <w:r w:rsidRPr="00F72219">
        <w:t>Teniendo que en el caso que nos ocupa, y del documento en donde se testó el número de empleado, se advierte que éste constituye el usuario y la contraseña para acceder a un portal electrónico, tal y como se ilustra:</w:t>
      </w:r>
    </w:p>
    <w:p w:rsidR="00F74EAB" w:rsidRPr="00F72219" w:rsidRDefault="005B1656">
      <w:pPr>
        <w:spacing w:before="240" w:after="240"/>
      </w:pPr>
      <w:r w:rsidRPr="00F72219">
        <w:rPr>
          <w:noProof/>
        </w:rPr>
        <w:drawing>
          <wp:inline distT="0" distB="0" distL="0" distR="0">
            <wp:extent cx="5742940" cy="2000885"/>
            <wp:effectExtent l="38100" t="38100" r="38100" b="381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42940" cy="2000885"/>
                    </a:xfrm>
                    <a:prstGeom prst="rect">
                      <a:avLst/>
                    </a:prstGeom>
                    <a:ln w="38100">
                      <a:solidFill>
                        <a:srgbClr val="FF0000"/>
                      </a:solidFill>
                      <a:prstDash val="solid"/>
                    </a:ln>
                  </pic:spPr>
                </pic:pic>
              </a:graphicData>
            </a:graphic>
          </wp:inline>
        </w:drawing>
      </w:r>
    </w:p>
    <w:p w:rsidR="00F74EAB" w:rsidRPr="00F72219" w:rsidRDefault="005B1656">
      <w:pPr>
        <w:spacing w:before="240" w:after="240"/>
      </w:pPr>
      <w:r w:rsidRPr="00F72219">
        <w:t xml:space="preserve">En consecuencia en dicho supuesto, resulta procedente la clasificación del número de empleado, como confidencial. </w:t>
      </w:r>
    </w:p>
    <w:p w:rsidR="00F74EAB" w:rsidRPr="00F72219" w:rsidRDefault="005B1656">
      <w:pPr>
        <w:spacing w:before="240" w:after="240"/>
      </w:pPr>
      <w:r w:rsidRPr="00F72219">
        <w:t xml:space="preserve">Teniendo esta premisa en cuenta, resulta importante destacar que en efecto, como refiere el particular en sus razones o motivos de inconformidad, desde la solicitud inicial precisó que los documentos que requería consistían en las circulares de todas las dependencias  del Ayuntamiento incluyendo a la Presidencia Municipal , por lo tanto, al no hacer entrega de toda la información solicitada de cada una de las unidades administrativas del Ayuntamiento, </w:t>
      </w:r>
      <w:r w:rsidRPr="00F72219">
        <w:lastRenderedPageBreak/>
        <w:t xml:space="preserve">se tiene que no colma totalmente la solicitud de información y, que el procedimiento de acceso a la información pública se tendrá por cumplida cuando el solicitante tenga a su disposición la información requerida, o en su caso, cuando realice la consulta de la misma en el que ésta se localice, situación que no se advierte en el presente caso, toda vez que </w:t>
      </w:r>
      <w:r w:rsidRPr="00F72219">
        <w:rPr>
          <w:b/>
        </w:rPr>
        <w:t>EL SUJETO OBLIGADO</w:t>
      </w:r>
      <w:r w:rsidRPr="00F72219">
        <w:t>, a través de su Unidad de Transparencia no brindó en su totalidad el acceso a la información solicitada por el particular.</w:t>
      </w:r>
    </w:p>
    <w:p w:rsidR="00F74EAB" w:rsidRPr="00F72219" w:rsidRDefault="005B1656">
      <w:pPr>
        <w:spacing w:before="240" w:after="240"/>
      </w:pPr>
      <w:r w:rsidRPr="00F72219">
        <w:t xml:space="preserve">En consecuencia, resulta pertinente ordenar al </w:t>
      </w:r>
      <w:r w:rsidRPr="00F72219">
        <w:rPr>
          <w:b/>
        </w:rPr>
        <w:t>SUJETO OBLIGADO</w:t>
      </w:r>
      <w:r w:rsidRPr="00F72219">
        <w:t xml:space="preserve"> la entrega de las circulares emitidas faltantes, en versión pública de ser procedente.</w:t>
      </w:r>
    </w:p>
    <w:p w:rsidR="00F74EAB" w:rsidRPr="00F72219" w:rsidRDefault="005B1656">
      <w:pPr>
        <w:pBdr>
          <w:top w:val="nil"/>
          <w:left w:val="nil"/>
          <w:bottom w:val="nil"/>
          <w:right w:val="nil"/>
          <w:between w:val="nil"/>
        </w:pBdr>
        <w:spacing w:before="240" w:after="240"/>
      </w:pPr>
      <w:r w:rsidRPr="00F72219">
        <w:t xml:space="preserve">Y </w:t>
      </w:r>
      <w:r w:rsidRPr="00F72219">
        <w:rPr>
          <w:b/>
          <w:u w:val="single"/>
        </w:rPr>
        <w:t>para el caso de que no cuenten con circulares o no obren en sus archivos por no haberse generado</w:t>
      </w:r>
      <w:r w:rsidRPr="00F72219">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rsidR="00F74EAB" w:rsidRPr="00F72219" w:rsidRDefault="005B1656">
      <w:pPr>
        <w:pBdr>
          <w:top w:val="nil"/>
          <w:left w:val="nil"/>
          <w:bottom w:val="nil"/>
          <w:right w:val="nil"/>
          <w:between w:val="nil"/>
        </w:pBdr>
        <w:spacing w:before="120" w:after="120" w:line="240" w:lineRule="auto"/>
        <w:ind w:left="851" w:right="902"/>
      </w:pPr>
      <w:r w:rsidRPr="00F72219">
        <w:rPr>
          <w:i/>
        </w:rPr>
        <w:t>“</w:t>
      </w:r>
      <w:r w:rsidRPr="00F72219">
        <w:rPr>
          <w:b/>
          <w:i/>
        </w:rPr>
        <w:t>Artículo 19</w:t>
      </w:r>
      <w:r w:rsidRPr="00F72219">
        <w:rPr>
          <w:i/>
        </w:rPr>
        <w:t>…</w:t>
      </w:r>
    </w:p>
    <w:p w:rsidR="00F74EAB" w:rsidRPr="00F72219" w:rsidRDefault="005B1656">
      <w:pPr>
        <w:pBdr>
          <w:top w:val="nil"/>
          <w:left w:val="nil"/>
          <w:bottom w:val="nil"/>
          <w:right w:val="nil"/>
          <w:between w:val="nil"/>
        </w:pBdr>
        <w:spacing w:before="120" w:after="120" w:line="240" w:lineRule="auto"/>
        <w:ind w:left="851" w:right="902"/>
        <w:rPr>
          <w:i/>
        </w:rPr>
      </w:pPr>
      <w:r w:rsidRPr="00F72219">
        <w:rPr>
          <w:i/>
        </w:rPr>
        <w:t>En los casos en que ciertas facultades, competencias o funciones no se hayan ejercido, se debe motivar la respuesta en función de las causas que motiven tal circunstancia.”</w:t>
      </w:r>
    </w:p>
    <w:p w:rsidR="00F74EAB" w:rsidRPr="00F72219" w:rsidRDefault="005B1656">
      <w:pPr>
        <w:pBdr>
          <w:top w:val="nil"/>
          <w:left w:val="nil"/>
          <w:bottom w:val="nil"/>
          <w:right w:val="nil"/>
          <w:between w:val="nil"/>
        </w:pBdr>
      </w:pPr>
      <w:r w:rsidRPr="00F72219">
        <w:t xml:space="preserve">Finalmente, no se omite comentar que si bien </w:t>
      </w:r>
      <w:r w:rsidRPr="00F72219">
        <w:rPr>
          <w:b/>
        </w:rPr>
        <w:t>LA PARTE RECURRENTE</w:t>
      </w:r>
      <w:r w:rsidRPr="00F72219">
        <w:t xml:space="preserve"> indicó que deseaba recibir la información en copias, también es que eligió también como modalidad de entrega vía </w:t>
      </w:r>
      <w:r w:rsidRPr="00F72219">
        <w:rPr>
          <w:b/>
        </w:rPr>
        <w:t>SAIMEX</w:t>
      </w:r>
      <w:r w:rsidRPr="00F72219">
        <w:t xml:space="preserve">, la cual se homologa a copias simples; ya que la impresión del archivo digital que se remita en cumplimiento de la resolución comparte la misma naturaleza de una copia simple, adicionalmente, la entrega de información vía </w:t>
      </w:r>
      <w:r w:rsidRPr="00F72219">
        <w:rPr>
          <w:b/>
        </w:rPr>
        <w:t xml:space="preserve">SAIMEX </w:t>
      </w:r>
      <w:r w:rsidRPr="00F72219">
        <w:t>otorga el beneficio de disponer inmediata y gratuitamente de la información solicitada.</w:t>
      </w:r>
    </w:p>
    <w:p w:rsidR="00F74EAB" w:rsidRPr="00F72219" w:rsidRDefault="00F74EAB">
      <w:pPr>
        <w:pBdr>
          <w:top w:val="nil"/>
          <w:left w:val="nil"/>
          <w:bottom w:val="nil"/>
          <w:right w:val="nil"/>
          <w:between w:val="nil"/>
        </w:pBdr>
      </w:pPr>
    </w:p>
    <w:p w:rsidR="00F74EAB" w:rsidRPr="00F72219" w:rsidRDefault="005B1656">
      <w:pPr>
        <w:pStyle w:val="Ttulo3"/>
      </w:pPr>
      <w:bookmarkStart w:id="31" w:name="_heading=h.5wxxjlfogcfe" w:colFirst="0" w:colLast="0"/>
      <w:bookmarkEnd w:id="31"/>
      <w:r w:rsidRPr="00F72219">
        <w:lastRenderedPageBreak/>
        <w:t>d) Versión pública</w:t>
      </w:r>
    </w:p>
    <w:p w:rsidR="00F74EAB" w:rsidRPr="00F72219" w:rsidRDefault="005B1656">
      <w:r w:rsidRPr="00F72219">
        <w:t xml:space="preserve">Para el caso de que el o los documentos de los cuales se ordena su entrega contengan datos personales susceptibles de ser testados, deberán ser entregados en </w:t>
      </w:r>
      <w:r w:rsidRPr="00F72219">
        <w:rPr>
          <w:b/>
        </w:rPr>
        <w:t>versión pública</w:t>
      </w:r>
      <w:r w:rsidRPr="00F72219">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74EAB" w:rsidRPr="00F72219" w:rsidRDefault="00F74EAB"/>
    <w:p w:rsidR="00F74EAB" w:rsidRPr="00F72219" w:rsidRDefault="005B1656">
      <w:r w:rsidRPr="00F72219">
        <w:t>A este respecto, los artículos 3, fracciones IX, XX, XXI y XLV; 51 y 52 de la Ley de Transparencia y Acceso a la Información Pública del Estado de México y Municipios establecen:</w:t>
      </w:r>
    </w:p>
    <w:p w:rsidR="00F74EAB" w:rsidRPr="00F72219" w:rsidRDefault="00F74EAB"/>
    <w:p w:rsidR="00F74EAB" w:rsidRPr="00F72219" w:rsidRDefault="005B1656">
      <w:pPr>
        <w:pStyle w:val="Puesto"/>
        <w:ind w:firstLine="567"/>
      </w:pPr>
      <w:r w:rsidRPr="00F72219">
        <w:rPr>
          <w:b/>
        </w:rPr>
        <w:t xml:space="preserve">“Artículo 3. </w:t>
      </w:r>
      <w:r w:rsidRPr="00F72219">
        <w:t xml:space="preserve">Para los efectos de la presente Ley se entenderá por: </w:t>
      </w:r>
    </w:p>
    <w:p w:rsidR="00F74EAB" w:rsidRPr="00F72219" w:rsidRDefault="005B1656">
      <w:pPr>
        <w:pStyle w:val="Puesto"/>
        <w:ind w:firstLine="567"/>
      </w:pPr>
      <w:r w:rsidRPr="00F72219">
        <w:rPr>
          <w:b/>
        </w:rPr>
        <w:t>IX.</w:t>
      </w:r>
      <w:r w:rsidRPr="00F72219">
        <w:t xml:space="preserve"> </w:t>
      </w:r>
      <w:r w:rsidRPr="00F72219">
        <w:rPr>
          <w:b/>
        </w:rPr>
        <w:t xml:space="preserve">Datos personales: </w:t>
      </w:r>
      <w:r w:rsidRPr="00F72219">
        <w:t xml:space="preserve">La información concerniente a una persona, identificada o identificable según lo dispuesto por la Ley de Protección de Datos Personales del Estado de México; </w:t>
      </w:r>
    </w:p>
    <w:p w:rsidR="00F74EAB" w:rsidRPr="00F72219" w:rsidRDefault="00F74EAB"/>
    <w:p w:rsidR="00F74EAB" w:rsidRPr="00F72219" w:rsidRDefault="005B1656">
      <w:pPr>
        <w:pStyle w:val="Puesto"/>
        <w:ind w:firstLine="567"/>
      </w:pPr>
      <w:r w:rsidRPr="00F72219">
        <w:rPr>
          <w:b/>
        </w:rPr>
        <w:t>XX.</w:t>
      </w:r>
      <w:r w:rsidRPr="00F72219">
        <w:t xml:space="preserve"> </w:t>
      </w:r>
      <w:r w:rsidRPr="00F72219">
        <w:rPr>
          <w:b/>
        </w:rPr>
        <w:t>Información clasificada:</w:t>
      </w:r>
      <w:r w:rsidRPr="00F72219">
        <w:t xml:space="preserve"> Aquella considerada por la presente Ley como reservada o confidencial; </w:t>
      </w:r>
    </w:p>
    <w:p w:rsidR="00F74EAB" w:rsidRPr="00F72219" w:rsidRDefault="00F74EAB"/>
    <w:p w:rsidR="00F74EAB" w:rsidRPr="00F72219" w:rsidRDefault="005B1656">
      <w:pPr>
        <w:pStyle w:val="Puesto"/>
        <w:ind w:firstLine="567"/>
      </w:pPr>
      <w:r w:rsidRPr="00F72219">
        <w:rPr>
          <w:b/>
        </w:rPr>
        <w:t>XXI.</w:t>
      </w:r>
      <w:r w:rsidRPr="00F72219">
        <w:t xml:space="preserve"> </w:t>
      </w:r>
      <w:r w:rsidRPr="00F72219">
        <w:rPr>
          <w:b/>
        </w:rPr>
        <w:t>Información confidencial</w:t>
      </w:r>
      <w:r w:rsidRPr="00F72219">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74EAB" w:rsidRPr="00F72219" w:rsidRDefault="00F74EAB"/>
    <w:p w:rsidR="00F74EAB" w:rsidRPr="00F72219" w:rsidRDefault="005B1656">
      <w:pPr>
        <w:pStyle w:val="Puesto"/>
        <w:ind w:firstLine="567"/>
      </w:pPr>
      <w:r w:rsidRPr="00F72219">
        <w:rPr>
          <w:b/>
        </w:rPr>
        <w:lastRenderedPageBreak/>
        <w:t>XLV. Versión pública:</w:t>
      </w:r>
      <w:r w:rsidRPr="00F72219">
        <w:t xml:space="preserve"> Documento en el que se elimine, suprime o borra la información clasificada como reservada o confidencial para permitir su acceso. </w:t>
      </w:r>
    </w:p>
    <w:p w:rsidR="00F74EAB" w:rsidRPr="00F72219" w:rsidRDefault="00F74EAB"/>
    <w:p w:rsidR="00F74EAB" w:rsidRPr="00F72219" w:rsidRDefault="005B1656">
      <w:pPr>
        <w:pStyle w:val="Puesto"/>
        <w:ind w:firstLine="567"/>
      </w:pPr>
      <w:r w:rsidRPr="00F72219">
        <w:rPr>
          <w:b/>
        </w:rPr>
        <w:t>Artículo 51.</w:t>
      </w:r>
      <w:r w:rsidRPr="00F72219">
        <w:t xml:space="preserve"> Los sujetos obligados designaran a un responsable para atender la Unidad de Transparencia, quien fungirá como enlace entre éstos y los solicitantes. Dicha Unidad será la encargada de tramitar internamente la solicitud de información </w:t>
      </w:r>
      <w:r w:rsidRPr="00F72219">
        <w:rPr>
          <w:b/>
        </w:rPr>
        <w:t xml:space="preserve">y tendrá la responsabilidad de verificar en cada caso que la misma no sea confidencial o reservada. </w:t>
      </w:r>
      <w:r w:rsidRPr="00F72219">
        <w:t>Dicha Unidad contará con las facultades internas necesarias para gestionar la atención a las solicitudes de información en los términos de la Ley General y la presente Ley.</w:t>
      </w:r>
    </w:p>
    <w:p w:rsidR="00F74EAB" w:rsidRPr="00F72219" w:rsidRDefault="00F74EAB"/>
    <w:p w:rsidR="00F74EAB" w:rsidRPr="00F72219" w:rsidRDefault="005B1656">
      <w:pPr>
        <w:pStyle w:val="Puesto"/>
        <w:ind w:firstLine="567"/>
      </w:pPr>
      <w:r w:rsidRPr="00F72219">
        <w:rPr>
          <w:b/>
        </w:rPr>
        <w:t>Artículo 52.</w:t>
      </w:r>
      <w:r w:rsidRPr="00F72219">
        <w:t xml:space="preserve"> Las solicitudes de acceso a la información y las respuestas que se les dé, incluyendo, en su caso, </w:t>
      </w:r>
      <w:r w:rsidRPr="00F72219">
        <w:rPr>
          <w:u w:val="single"/>
        </w:rPr>
        <w:t>la información entregada, así como las resoluciones a los recursos que en su caso se promuevan serán públicas, y de ser el caso que contenga datos personales que deban ser protegidos se podrá dar su acceso en su versión pública</w:t>
      </w:r>
      <w:r w:rsidRPr="00F72219">
        <w:t xml:space="preserve">, siempre y cuando la resolución de referencia se someta a un proceso de disociación, es decir, no haga identificable al titular de tales datos personales.” </w:t>
      </w:r>
      <w:r w:rsidRPr="00F72219">
        <w:rPr>
          <w:i w:val="0"/>
        </w:rPr>
        <w:t>(Énfasis añadido)</w:t>
      </w:r>
    </w:p>
    <w:p w:rsidR="00F74EAB" w:rsidRPr="00F72219" w:rsidRDefault="00F74EAB"/>
    <w:p w:rsidR="00F74EAB" w:rsidRPr="00F72219" w:rsidRDefault="005B1656">
      <w:r w:rsidRPr="00F7221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F74EAB" w:rsidRPr="00F72219" w:rsidRDefault="00F74EAB"/>
    <w:p w:rsidR="00F74EAB" w:rsidRPr="00F72219" w:rsidRDefault="005B1656">
      <w:pPr>
        <w:pStyle w:val="Puesto"/>
        <w:ind w:firstLine="567"/>
      </w:pPr>
      <w:r w:rsidRPr="00F72219">
        <w:rPr>
          <w:b/>
        </w:rPr>
        <w:t>“Artículo 22.</w:t>
      </w:r>
      <w:r w:rsidRPr="00F72219">
        <w:t xml:space="preserve"> Todo tratamiento de datos personales que efectúe el responsable deberá estar justificado por finalidades concretas, lícitas, explícitas y legítimas, relacionadas con las atribuciones que la normatividad aplicable les confiera. </w:t>
      </w:r>
    </w:p>
    <w:p w:rsidR="00F74EAB" w:rsidRPr="00F72219" w:rsidRDefault="00F74EAB"/>
    <w:p w:rsidR="00F74EAB" w:rsidRPr="00F72219" w:rsidRDefault="005B1656">
      <w:pPr>
        <w:pStyle w:val="Puesto"/>
        <w:ind w:firstLine="567"/>
      </w:pPr>
      <w:r w:rsidRPr="00F72219">
        <w:rPr>
          <w:b/>
        </w:rPr>
        <w:lastRenderedPageBreak/>
        <w:t>Artículo 38.</w:t>
      </w:r>
      <w:r w:rsidRPr="00F72219">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72219">
        <w:rPr>
          <w:b/>
        </w:rPr>
        <w:t>”</w:t>
      </w:r>
      <w:r w:rsidRPr="00F72219">
        <w:t xml:space="preserve"> </w:t>
      </w:r>
    </w:p>
    <w:p w:rsidR="00F74EAB" w:rsidRPr="00F72219" w:rsidRDefault="00F74EAB">
      <w:pPr>
        <w:rPr>
          <w:i/>
        </w:rPr>
      </w:pPr>
    </w:p>
    <w:p w:rsidR="00F74EAB" w:rsidRPr="00F72219" w:rsidRDefault="005B1656">
      <w:r w:rsidRPr="00F7221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F74EAB" w:rsidRPr="00F72219" w:rsidRDefault="00F74EAB"/>
    <w:p w:rsidR="00F74EAB" w:rsidRPr="00F72219" w:rsidRDefault="005B1656">
      <w:r w:rsidRPr="00F7221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72219">
        <w:rPr>
          <w:b/>
        </w:rPr>
        <w:t>EL SUJETO OBLIGADO,</w:t>
      </w:r>
      <w:r w:rsidRPr="00F72219">
        <w:t xml:space="preserve"> por lo que, todo dato personal susceptible de clasificación debe ser protegido.</w:t>
      </w:r>
    </w:p>
    <w:p w:rsidR="00F74EAB" w:rsidRPr="00F72219" w:rsidRDefault="00F74EAB"/>
    <w:p w:rsidR="00F74EAB" w:rsidRPr="00F72219" w:rsidRDefault="005B1656">
      <w:r w:rsidRPr="00F7221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F74EAB" w:rsidRPr="00F72219" w:rsidRDefault="00F74EAB"/>
    <w:p w:rsidR="00F74EAB" w:rsidRPr="00F72219" w:rsidRDefault="005B1656">
      <w:r w:rsidRPr="00F72219">
        <w:t xml:space="preserve">Asimismo, es importante señalar que dicha clasificación se tiene que efectuar mediante la forma y formalidades que la ley de la materia impone; es decir, mediante acuerdo </w:t>
      </w:r>
      <w:r w:rsidRPr="00F72219">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74EAB" w:rsidRPr="00F72219" w:rsidRDefault="00F74EAB"/>
    <w:p w:rsidR="00F74EAB" w:rsidRPr="00F72219" w:rsidRDefault="005B1656">
      <w:pPr>
        <w:pStyle w:val="Puesto"/>
        <w:ind w:firstLine="0"/>
        <w:jc w:val="center"/>
        <w:rPr>
          <w:b/>
        </w:rPr>
      </w:pPr>
      <w:r w:rsidRPr="00F72219">
        <w:rPr>
          <w:b/>
        </w:rPr>
        <w:t>Ley de Transparencia y Acceso a la Información Pública del Estado de México y Municipios</w:t>
      </w:r>
    </w:p>
    <w:p w:rsidR="00F74EAB" w:rsidRPr="00F72219" w:rsidRDefault="00F74EAB"/>
    <w:p w:rsidR="00F74EAB" w:rsidRPr="00F72219" w:rsidRDefault="005B1656">
      <w:pPr>
        <w:pStyle w:val="Puesto"/>
        <w:ind w:firstLine="567"/>
      </w:pPr>
      <w:r w:rsidRPr="00F72219">
        <w:rPr>
          <w:b/>
        </w:rPr>
        <w:t xml:space="preserve">“Artículo 49. </w:t>
      </w:r>
      <w:r w:rsidRPr="00F72219">
        <w:t>Los Comités de Transparencia tendrán las siguientes atribuciones:</w:t>
      </w:r>
    </w:p>
    <w:p w:rsidR="00F74EAB" w:rsidRPr="00F72219" w:rsidRDefault="005B1656">
      <w:pPr>
        <w:pStyle w:val="Puesto"/>
        <w:ind w:firstLine="567"/>
      </w:pPr>
      <w:r w:rsidRPr="00F72219">
        <w:rPr>
          <w:b/>
        </w:rPr>
        <w:t>VIII.</w:t>
      </w:r>
      <w:r w:rsidRPr="00F72219">
        <w:t xml:space="preserve"> Aprobar, modificar o revocar la clasificación de la información;</w:t>
      </w:r>
    </w:p>
    <w:p w:rsidR="00F74EAB" w:rsidRPr="00F72219" w:rsidRDefault="00F74EAB"/>
    <w:p w:rsidR="00F74EAB" w:rsidRPr="00F72219" w:rsidRDefault="005B1656">
      <w:pPr>
        <w:pStyle w:val="Puesto"/>
        <w:ind w:firstLine="567"/>
      </w:pPr>
      <w:r w:rsidRPr="00F72219">
        <w:rPr>
          <w:b/>
        </w:rPr>
        <w:t>Artículo 132.</w:t>
      </w:r>
      <w:r w:rsidRPr="00F72219">
        <w:t xml:space="preserve"> La clasificación de la información se llevará a cabo en el momento en que:</w:t>
      </w:r>
    </w:p>
    <w:p w:rsidR="00F74EAB" w:rsidRPr="00F72219" w:rsidRDefault="005B1656">
      <w:pPr>
        <w:pStyle w:val="Puesto"/>
        <w:ind w:firstLine="567"/>
      </w:pPr>
      <w:r w:rsidRPr="00F72219">
        <w:rPr>
          <w:b/>
        </w:rPr>
        <w:t>I.</w:t>
      </w:r>
      <w:r w:rsidRPr="00F72219">
        <w:t xml:space="preserve"> Se reciba una solicitud de acceso a la información;</w:t>
      </w:r>
    </w:p>
    <w:p w:rsidR="00F74EAB" w:rsidRPr="00F72219" w:rsidRDefault="005B1656">
      <w:pPr>
        <w:pStyle w:val="Puesto"/>
        <w:ind w:firstLine="567"/>
      </w:pPr>
      <w:r w:rsidRPr="00F72219">
        <w:rPr>
          <w:b/>
        </w:rPr>
        <w:t>II.</w:t>
      </w:r>
      <w:r w:rsidRPr="00F72219">
        <w:t xml:space="preserve"> Se determine mediante resolución de autoridad competente; o</w:t>
      </w:r>
    </w:p>
    <w:p w:rsidR="00F74EAB" w:rsidRPr="00F72219" w:rsidRDefault="005B1656">
      <w:pPr>
        <w:pStyle w:val="Puesto"/>
        <w:ind w:firstLine="567"/>
        <w:rPr>
          <w:b/>
        </w:rPr>
      </w:pPr>
      <w:r w:rsidRPr="00F72219">
        <w:rPr>
          <w:b/>
        </w:rPr>
        <w:t>III.</w:t>
      </w:r>
      <w:r w:rsidRPr="00F72219">
        <w:t xml:space="preserve"> Se generen versiones públicas para dar cumplimiento a las obligaciones de transparencia previstas en esta Ley.</w:t>
      </w:r>
      <w:r w:rsidRPr="00F72219">
        <w:rPr>
          <w:b/>
        </w:rPr>
        <w:t>”</w:t>
      </w:r>
    </w:p>
    <w:p w:rsidR="00F74EAB" w:rsidRPr="00F72219" w:rsidRDefault="00F74EAB"/>
    <w:p w:rsidR="00F74EAB" w:rsidRPr="00F72219" w:rsidRDefault="005B1656">
      <w:pPr>
        <w:pStyle w:val="Puesto"/>
        <w:ind w:firstLine="567"/>
      </w:pPr>
      <w:r w:rsidRPr="00F72219">
        <w:rPr>
          <w:b/>
        </w:rPr>
        <w:t>“Segundo. -</w:t>
      </w:r>
      <w:r w:rsidRPr="00F72219">
        <w:t xml:space="preserve"> Para efectos de los presentes Lineamientos Generales, se entenderá por:</w:t>
      </w:r>
    </w:p>
    <w:p w:rsidR="00F74EAB" w:rsidRPr="00F72219" w:rsidRDefault="005B1656">
      <w:pPr>
        <w:pStyle w:val="Puesto"/>
        <w:ind w:firstLine="567"/>
      </w:pPr>
      <w:r w:rsidRPr="00F72219">
        <w:rPr>
          <w:b/>
        </w:rPr>
        <w:t>XVIII.</w:t>
      </w:r>
      <w:r w:rsidRPr="00F72219">
        <w:t xml:space="preserve">  </w:t>
      </w:r>
      <w:r w:rsidRPr="00F72219">
        <w:rPr>
          <w:b/>
        </w:rPr>
        <w:t>Versión pública:</w:t>
      </w:r>
      <w:r w:rsidRPr="00F72219">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74EAB" w:rsidRPr="00F72219" w:rsidRDefault="00F74EAB">
      <w:pPr>
        <w:pStyle w:val="Puesto"/>
        <w:ind w:firstLine="567"/>
      </w:pPr>
    </w:p>
    <w:p w:rsidR="00F74EAB" w:rsidRPr="00F72219" w:rsidRDefault="005B1656">
      <w:pPr>
        <w:pStyle w:val="Puesto"/>
        <w:ind w:firstLine="567"/>
        <w:rPr>
          <w:b/>
        </w:rPr>
      </w:pPr>
      <w:r w:rsidRPr="00F72219">
        <w:rPr>
          <w:b/>
        </w:rPr>
        <w:t>Lineamientos Generales en materia de Clasificación y Desclasificación de la Información</w:t>
      </w:r>
    </w:p>
    <w:p w:rsidR="00F74EAB" w:rsidRPr="00F72219" w:rsidRDefault="00F74EAB">
      <w:pPr>
        <w:pStyle w:val="Puesto"/>
        <w:ind w:firstLine="567"/>
      </w:pPr>
    </w:p>
    <w:p w:rsidR="00F74EAB" w:rsidRPr="00F72219" w:rsidRDefault="005B1656">
      <w:pPr>
        <w:pStyle w:val="Puesto"/>
        <w:ind w:firstLine="567"/>
      </w:pPr>
      <w:r w:rsidRPr="00F72219">
        <w:rPr>
          <w:b/>
        </w:rPr>
        <w:t>Cuarto.</w:t>
      </w:r>
      <w:r w:rsidRPr="00F72219">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F72219">
        <w:lastRenderedPageBreak/>
        <w:t>de sus respectivas competencias, en tanto estas últimas no contravengan lo dispuesto en la Ley General.</w:t>
      </w:r>
    </w:p>
    <w:p w:rsidR="00F74EAB" w:rsidRPr="00F72219" w:rsidRDefault="005B1656">
      <w:pPr>
        <w:pStyle w:val="Puesto"/>
        <w:ind w:firstLine="567"/>
      </w:pPr>
      <w:r w:rsidRPr="00F72219">
        <w:t>Los sujetos obligados deberán aplicar, de manera estricta, las excepciones al derecho de acceso a la información y sólo podrán invocarlas cuando acrediten su procedencia.</w:t>
      </w:r>
    </w:p>
    <w:p w:rsidR="00F74EAB" w:rsidRPr="00F72219" w:rsidRDefault="00F74EAB"/>
    <w:p w:rsidR="00F74EAB" w:rsidRPr="00F72219" w:rsidRDefault="005B1656">
      <w:pPr>
        <w:pStyle w:val="Puesto"/>
        <w:ind w:firstLine="567"/>
      </w:pPr>
      <w:r w:rsidRPr="00F72219">
        <w:rPr>
          <w:b/>
        </w:rPr>
        <w:t>Quinto.</w:t>
      </w:r>
      <w:r w:rsidRPr="00F72219">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74EAB" w:rsidRPr="00F72219" w:rsidRDefault="00F74EAB"/>
    <w:p w:rsidR="00F74EAB" w:rsidRPr="00F72219" w:rsidRDefault="005B1656">
      <w:pPr>
        <w:pStyle w:val="Puesto"/>
        <w:ind w:firstLine="567"/>
      </w:pPr>
      <w:r w:rsidRPr="00F72219">
        <w:rPr>
          <w:b/>
        </w:rPr>
        <w:t>Sexto.</w:t>
      </w:r>
      <w:r w:rsidRPr="00F72219">
        <w:t xml:space="preserve"> Se deroga.</w:t>
      </w:r>
    </w:p>
    <w:p w:rsidR="00F74EAB" w:rsidRPr="00F72219" w:rsidRDefault="00F74EAB"/>
    <w:p w:rsidR="00F74EAB" w:rsidRPr="00F72219" w:rsidRDefault="005B1656">
      <w:pPr>
        <w:pStyle w:val="Puesto"/>
        <w:ind w:firstLine="567"/>
      </w:pPr>
      <w:r w:rsidRPr="00F72219">
        <w:rPr>
          <w:b/>
        </w:rPr>
        <w:t>Séptimo.</w:t>
      </w:r>
      <w:r w:rsidRPr="00F72219">
        <w:t xml:space="preserve"> La clasificación de la información se llevará a cabo en el momento en que:</w:t>
      </w:r>
    </w:p>
    <w:p w:rsidR="00F74EAB" w:rsidRPr="00F72219" w:rsidRDefault="005B1656">
      <w:pPr>
        <w:pStyle w:val="Puesto"/>
        <w:ind w:firstLine="567"/>
      </w:pPr>
      <w:r w:rsidRPr="00F72219">
        <w:rPr>
          <w:b/>
        </w:rPr>
        <w:t>I.</w:t>
      </w:r>
      <w:r w:rsidRPr="00F72219">
        <w:t xml:space="preserve">        Se reciba una solicitud de acceso a la información;</w:t>
      </w:r>
    </w:p>
    <w:p w:rsidR="00F74EAB" w:rsidRPr="00F72219" w:rsidRDefault="005B1656">
      <w:pPr>
        <w:pStyle w:val="Puesto"/>
        <w:ind w:firstLine="567"/>
      </w:pPr>
      <w:r w:rsidRPr="00F72219">
        <w:rPr>
          <w:b/>
        </w:rPr>
        <w:t>II.</w:t>
      </w:r>
      <w:r w:rsidRPr="00F72219">
        <w:t xml:space="preserve">       Se determine mediante resolución del Comité de Transparencia, el órgano garante competente, o en cumplimiento a una sentencia del Poder Judicial; o</w:t>
      </w:r>
    </w:p>
    <w:p w:rsidR="00F74EAB" w:rsidRPr="00F72219" w:rsidRDefault="005B1656">
      <w:pPr>
        <w:pStyle w:val="Puesto"/>
        <w:ind w:firstLine="567"/>
      </w:pPr>
      <w:r w:rsidRPr="00F72219">
        <w:rPr>
          <w:b/>
        </w:rPr>
        <w:t>III.</w:t>
      </w:r>
      <w:r w:rsidRPr="00F72219">
        <w:t xml:space="preserve">      Se generen versiones públicas para dar cumplimiento a las obligaciones de transparencia previstas en la Ley General, la Ley Federal y las correspondientes de las entidades federativas.</w:t>
      </w:r>
    </w:p>
    <w:p w:rsidR="00F74EAB" w:rsidRPr="00F72219" w:rsidRDefault="005B1656">
      <w:pPr>
        <w:pStyle w:val="Puesto"/>
        <w:ind w:firstLine="567"/>
      </w:pPr>
      <w:r w:rsidRPr="00F72219">
        <w:t xml:space="preserve">Los titulares de las áreas deberán revisar la información requerida al momento de la recepción de una solicitud de acceso, para verificar, conforme a su naturaleza, si encuadra en una causal de reserva o de confidencialidad. </w:t>
      </w:r>
    </w:p>
    <w:p w:rsidR="00F74EAB" w:rsidRPr="00F72219" w:rsidRDefault="00F74EAB"/>
    <w:p w:rsidR="00F74EAB" w:rsidRPr="00F72219" w:rsidRDefault="005B1656">
      <w:pPr>
        <w:pStyle w:val="Puesto"/>
        <w:ind w:firstLine="567"/>
      </w:pPr>
      <w:r w:rsidRPr="00F72219">
        <w:rPr>
          <w:b/>
        </w:rPr>
        <w:t>Octavo.</w:t>
      </w:r>
      <w:r w:rsidRPr="00F72219">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74EAB" w:rsidRPr="00F72219" w:rsidRDefault="005B1656">
      <w:pPr>
        <w:pStyle w:val="Puesto"/>
        <w:ind w:firstLine="567"/>
      </w:pPr>
      <w:r w:rsidRPr="00F72219">
        <w:t>Para motivar la clasificación se deberán señalar las razones o circunstancias especiales que lo llevaron a concluir que el caso particular se ajusta al supuesto previsto por la norma legal invocada como fundamento.</w:t>
      </w:r>
    </w:p>
    <w:p w:rsidR="00F74EAB" w:rsidRPr="00F72219" w:rsidRDefault="005B1656">
      <w:pPr>
        <w:pStyle w:val="Puesto"/>
        <w:ind w:firstLine="567"/>
      </w:pPr>
      <w:r w:rsidRPr="00F72219">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F74EAB" w:rsidRPr="00F72219" w:rsidRDefault="00F74EAB"/>
    <w:p w:rsidR="00F74EAB" w:rsidRPr="00F72219" w:rsidRDefault="005B1656">
      <w:pPr>
        <w:pStyle w:val="Puesto"/>
        <w:ind w:firstLine="567"/>
      </w:pPr>
      <w:r w:rsidRPr="00F72219">
        <w:rPr>
          <w:b/>
        </w:rPr>
        <w:lastRenderedPageBreak/>
        <w:t>Noveno.</w:t>
      </w:r>
      <w:r w:rsidRPr="00F72219">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74EAB" w:rsidRPr="00F72219" w:rsidRDefault="00F74EAB"/>
    <w:p w:rsidR="00F74EAB" w:rsidRPr="00F72219" w:rsidRDefault="005B1656">
      <w:pPr>
        <w:pStyle w:val="Puesto"/>
        <w:ind w:firstLine="567"/>
      </w:pPr>
      <w:r w:rsidRPr="00F72219">
        <w:rPr>
          <w:b/>
        </w:rPr>
        <w:t>Décimo.</w:t>
      </w:r>
      <w:r w:rsidRPr="00F72219">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F74EAB" w:rsidRPr="00F72219" w:rsidRDefault="005B1656">
      <w:pPr>
        <w:pStyle w:val="Puesto"/>
        <w:ind w:firstLine="567"/>
      </w:pPr>
      <w:r w:rsidRPr="00F72219">
        <w:t>En ausencia de los titulares de las áreas, la información será clasificada o desclasificada por la persona que lo supla, en términos de la normativa que rija la actuación del sujeto obligado.</w:t>
      </w:r>
    </w:p>
    <w:p w:rsidR="00F74EAB" w:rsidRPr="00F72219" w:rsidRDefault="005B1656">
      <w:pPr>
        <w:pStyle w:val="Puesto"/>
        <w:ind w:firstLine="567"/>
        <w:rPr>
          <w:b/>
        </w:rPr>
      </w:pPr>
      <w:r w:rsidRPr="00F72219">
        <w:rPr>
          <w:b/>
        </w:rPr>
        <w:t>Décimo primero.</w:t>
      </w:r>
      <w:r w:rsidRPr="00F72219">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72219">
        <w:rPr>
          <w:b/>
        </w:rPr>
        <w:t>”</w:t>
      </w:r>
    </w:p>
    <w:p w:rsidR="00F74EAB" w:rsidRPr="00F72219" w:rsidRDefault="00F74EAB"/>
    <w:p w:rsidR="00F74EAB" w:rsidRPr="00F72219" w:rsidRDefault="005B1656">
      <w:r w:rsidRPr="00F72219">
        <w:t xml:space="preserve">Consecuentemente, se destaca que la versión pública que elabore </w:t>
      </w:r>
      <w:r w:rsidRPr="00F72219">
        <w:rPr>
          <w:b/>
        </w:rPr>
        <w:t>EL SUJETO OBLIGADO</w:t>
      </w:r>
      <w:r w:rsidRPr="00F72219">
        <w:t xml:space="preserve"> debe cumplir con las formalidades exigidas en la Ley, por lo que para tal efecto emitirá el </w:t>
      </w:r>
      <w:r w:rsidRPr="00F72219">
        <w:rPr>
          <w:b/>
        </w:rPr>
        <w:t>Acuerdo del Comité de Transparencia</w:t>
      </w:r>
      <w:r w:rsidRPr="00F7221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F74EAB" w:rsidRPr="00F72219" w:rsidRDefault="00F74EAB"/>
    <w:p w:rsidR="00F74EAB" w:rsidRPr="00F72219" w:rsidRDefault="005B1656">
      <w:r w:rsidRPr="00F72219">
        <w:lastRenderedPageBreak/>
        <w:t>Es importante señalar que, para el caso en concreto, se deben tomar en consideración los siguientes criterios respecto a la información que debe ser, o no, clasificada como confidencial:</w:t>
      </w:r>
    </w:p>
    <w:p w:rsidR="00F74EAB" w:rsidRPr="00F72219" w:rsidRDefault="00F74EAB">
      <w:pPr>
        <w:widowControl w:val="0"/>
      </w:pPr>
    </w:p>
    <w:p w:rsidR="00F74EAB" w:rsidRPr="00F72219" w:rsidRDefault="005B1656">
      <w:pPr>
        <w:numPr>
          <w:ilvl w:val="0"/>
          <w:numId w:val="1"/>
        </w:numPr>
        <w:rPr>
          <w:b/>
        </w:rPr>
      </w:pPr>
      <w:r w:rsidRPr="00F72219">
        <w:rPr>
          <w:b/>
        </w:rPr>
        <w:t xml:space="preserve">Nombre de particulares </w:t>
      </w:r>
    </w:p>
    <w:p w:rsidR="00F74EAB" w:rsidRPr="00F72219" w:rsidRDefault="005B1656">
      <w:r w:rsidRPr="00F72219">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w:t>
      </w:r>
    </w:p>
    <w:p w:rsidR="00F74EAB" w:rsidRPr="00F72219" w:rsidRDefault="00F74EAB"/>
    <w:p w:rsidR="00F74EAB" w:rsidRPr="00F72219" w:rsidRDefault="005B1656">
      <w:pPr>
        <w:numPr>
          <w:ilvl w:val="0"/>
          <w:numId w:val="2"/>
        </w:numPr>
        <w:pBdr>
          <w:top w:val="nil"/>
          <w:left w:val="nil"/>
          <w:bottom w:val="nil"/>
          <w:right w:val="nil"/>
          <w:between w:val="nil"/>
        </w:pBdr>
      </w:pPr>
      <w:r w:rsidRPr="00F72219">
        <w:rPr>
          <w:b/>
          <w:u w:val="single"/>
        </w:rPr>
        <w:t>Correo electrónico particular</w:t>
      </w:r>
      <w:r w:rsidRPr="00F72219">
        <w:t xml:space="preserve">. </w:t>
      </w:r>
    </w:p>
    <w:p w:rsidR="00F74EAB" w:rsidRPr="00F72219" w:rsidRDefault="005B1656">
      <w:r w:rsidRPr="00F72219">
        <w:t>Actualiza el supuesto de clasificación previsto en la fracción I del artículo 143, de la Ley de Transparencia y Acceso a la Información Pública del Estado de México y Municipios, al tratarse de datos personales que inciden en la vida privada de la servidora pública relacionada en la solicitud de información y que por su contenido pueden dar acceso a otra información de posible divulgación, por lo que, no son susceptibles de dejarse a la vista del particular.</w:t>
      </w:r>
    </w:p>
    <w:p w:rsidR="00F74EAB" w:rsidRPr="00F72219" w:rsidRDefault="00F74EAB"/>
    <w:p w:rsidR="00F74EAB" w:rsidRPr="00F72219" w:rsidRDefault="005B1656">
      <w:r w:rsidRPr="00F72219">
        <w:t xml:space="preserve">En las Resoluciones RRA 1774/18 y RRA 1780/18 emitidas por la INAI, se señala que el correo electrónico se puede asimilar al teléfono o domicilio particular, cuyo número o ubicación, respectivamente, </w:t>
      </w:r>
      <w:r w:rsidRPr="00F72219">
        <w:rPr>
          <w:b/>
          <w:u w:val="single"/>
        </w:rPr>
        <w:t>se considera como un dato personal confidencial</w:t>
      </w:r>
      <w:r w:rsidRPr="00F72219">
        <w:t>, toda vez que es otro medio para comunicarse con la persona titular del mismo y la hace localizable. Así también, se trata de información de una persona física identificada o identificable que, al darse a conocer, afectaría su intimidad.</w:t>
      </w:r>
    </w:p>
    <w:p w:rsidR="00F74EAB" w:rsidRPr="00F72219" w:rsidRDefault="00F74EAB"/>
    <w:p w:rsidR="00F74EAB" w:rsidRPr="00F72219" w:rsidRDefault="005B1656">
      <w:pPr>
        <w:numPr>
          <w:ilvl w:val="0"/>
          <w:numId w:val="3"/>
        </w:numPr>
        <w:rPr>
          <w:b/>
        </w:rPr>
      </w:pPr>
      <w:r w:rsidRPr="00F72219">
        <w:rPr>
          <w:b/>
        </w:rPr>
        <w:t>Teléfono particular.</w:t>
      </w:r>
    </w:p>
    <w:p w:rsidR="00F74EAB" w:rsidRPr="00F72219" w:rsidRDefault="005B1656">
      <w:pPr>
        <w:ind w:right="-93"/>
      </w:pPr>
      <w:r w:rsidRPr="00F72219">
        <w:t xml:space="preserve">El número asignado a un </w:t>
      </w:r>
      <w:r w:rsidRPr="00F72219">
        <w:rPr>
          <w:b/>
        </w:rPr>
        <w:t>teléfono particular</w:t>
      </w:r>
      <w:r w:rsidRPr="00F72219">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rsidR="00F74EAB" w:rsidRPr="00F72219" w:rsidRDefault="00F74EAB">
      <w:pPr>
        <w:widowControl w:val="0"/>
      </w:pPr>
    </w:p>
    <w:p w:rsidR="00F74EAB" w:rsidRPr="00F72219" w:rsidRDefault="005B1656">
      <w:pPr>
        <w:pStyle w:val="Ttulo3"/>
      </w:pPr>
      <w:bookmarkStart w:id="32" w:name="_heading=h.ktr09h9oozus" w:colFirst="0" w:colLast="0"/>
      <w:bookmarkEnd w:id="32"/>
      <w:r w:rsidRPr="00F72219">
        <w:t>e) Conclusión</w:t>
      </w:r>
    </w:p>
    <w:p w:rsidR="00F74EAB" w:rsidRPr="00F72219" w:rsidRDefault="005B1656">
      <w:pPr>
        <w:ind w:right="113"/>
      </w:pPr>
      <w:bookmarkStart w:id="33" w:name="_heading=h.mq0vrc10y42g" w:colFirst="0" w:colLast="0"/>
      <w:bookmarkEnd w:id="33"/>
      <w:r w:rsidRPr="00F72219">
        <w:t xml:space="preserve">Por lo anteriormente expuesto, este Instituto estima que las razones o motivos de inconformidad hechos valer por </w:t>
      </w:r>
      <w:r w:rsidRPr="00F72219">
        <w:rPr>
          <w:b/>
        </w:rPr>
        <w:t>LA PARTE RECURRENTE</w:t>
      </w:r>
      <w:r w:rsidRPr="00F72219">
        <w:t xml:space="preserve"> devienen </w:t>
      </w:r>
      <w:r w:rsidRPr="00F72219">
        <w:rPr>
          <w:b/>
        </w:rPr>
        <w:t>fundadas</w:t>
      </w:r>
      <w:r w:rsidRPr="00F72219">
        <w:t xml:space="preserve"> y suficientes para </w:t>
      </w:r>
      <w:r w:rsidRPr="00F72219">
        <w:rPr>
          <w:b/>
        </w:rPr>
        <w:t>MODIFICAR</w:t>
      </w:r>
      <w:r w:rsidRPr="00F72219">
        <w:t xml:space="preserve"> la respuesta del </w:t>
      </w:r>
      <w:r w:rsidRPr="00F72219">
        <w:rPr>
          <w:b/>
        </w:rPr>
        <w:t>SUJETO OBLIGADO</w:t>
      </w:r>
      <w:r w:rsidRPr="00F72219">
        <w:t xml:space="preserve"> y ordenarle haga entrega de la información precisada en el presente considerando.</w:t>
      </w:r>
    </w:p>
    <w:p w:rsidR="00F74EAB" w:rsidRPr="00F72219" w:rsidRDefault="00F74EAB"/>
    <w:p w:rsidR="00F74EAB" w:rsidRPr="00F72219" w:rsidRDefault="005B1656">
      <w:pPr>
        <w:ind w:right="-93"/>
      </w:pPr>
      <w:r w:rsidRPr="00F72219">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F74EAB" w:rsidRPr="00F72219" w:rsidRDefault="00F74EAB"/>
    <w:p w:rsidR="00F74EAB" w:rsidRPr="00F72219" w:rsidRDefault="005B1656">
      <w:pPr>
        <w:pStyle w:val="Ttulo1"/>
      </w:pPr>
      <w:bookmarkStart w:id="34" w:name="_heading=h.eluphx8a13f8" w:colFirst="0" w:colLast="0"/>
      <w:bookmarkEnd w:id="34"/>
      <w:r w:rsidRPr="00F72219">
        <w:t>RESUELVE</w:t>
      </w:r>
    </w:p>
    <w:p w:rsidR="00F74EAB" w:rsidRPr="00F72219" w:rsidRDefault="00F74EAB">
      <w:pPr>
        <w:ind w:right="113"/>
        <w:rPr>
          <w:b/>
        </w:rPr>
      </w:pPr>
    </w:p>
    <w:p w:rsidR="00F74EAB" w:rsidRPr="00F72219" w:rsidRDefault="005B1656">
      <w:pPr>
        <w:widowControl w:val="0"/>
      </w:pPr>
      <w:r w:rsidRPr="00F72219">
        <w:rPr>
          <w:b/>
        </w:rPr>
        <w:t>PRIMERO.</w:t>
      </w:r>
      <w:r w:rsidRPr="00F72219">
        <w:t xml:space="preserve"> Se </w:t>
      </w:r>
      <w:r w:rsidRPr="00F72219">
        <w:rPr>
          <w:b/>
        </w:rPr>
        <w:t>MODIFICAR</w:t>
      </w:r>
      <w:r w:rsidRPr="00F72219">
        <w:t xml:space="preserve"> la respuesta entregada por el </w:t>
      </w:r>
      <w:r w:rsidRPr="00F72219">
        <w:rPr>
          <w:b/>
        </w:rPr>
        <w:t>SUJETO OBLIGADO</w:t>
      </w:r>
      <w:r w:rsidRPr="00F72219">
        <w:t xml:space="preserve"> en la solicitud de información </w:t>
      </w:r>
      <w:r w:rsidRPr="00F72219">
        <w:rPr>
          <w:b/>
        </w:rPr>
        <w:t>01961/TOLUCA/IP/2025</w:t>
      </w:r>
      <w:r w:rsidRPr="00F72219">
        <w:t xml:space="preserve">, por resultar </w:t>
      </w:r>
      <w:r w:rsidRPr="00F72219">
        <w:rPr>
          <w:b/>
        </w:rPr>
        <w:t>FUNDADAS</w:t>
      </w:r>
      <w:r w:rsidRPr="00F72219">
        <w:t xml:space="preserve"> las razones o </w:t>
      </w:r>
      <w:r w:rsidRPr="00F72219">
        <w:lastRenderedPageBreak/>
        <w:t xml:space="preserve">motivos de inconformidad hechos valer por </w:t>
      </w:r>
      <w:r w:rsidRPr="00F72219">
        <w:rPr>
          <w:b/>
        </w:rPr>
        <w:t>LA PARTE RECURRENTE</w:t>
      </w:r>
      <w:r w:rsidRPr="00F72219">
        <w:t xml:space="preserve"> en el Recurso de Revisión </w:t>
      </w:r>
      <w:r w:rsidRPr="00F72219">
        <w:rPr>
          <w:b/>
        </w:rPr>
        <w:t>05827/INFOEM/IP/RR/2025</w:t>
      </w:r>
      <w:r w:rsidRPr="00F72219">
        <w:t>,</w:t>
      </w:r>
      <w:r w:rsidRPr="00F72219">
        <w:rPr>
          <w:b/>
        </w:rPr>
        <w:t xml:space="preserve"> </w:t>
      </w:r>
      <w:r w:rsidRPr="00F72219">
        <w:t xml:space="preserve">en términos del considerando </w:t>
      </w:r>
      <w:r w:rsidRPr="00F72219">
        <w:rPr>
          <w:b/>
        </w:rPr>
        <w:t>SEGUNDO</w:t>
      </w:r>
      <w:r w:rsidRPr="00F72219">
        <w:t xml:space="preserve"> de la presente Resolución.</w:t>
      </w:r>
    </w:p>
    <w:p w:rsidR="00F74EAB" w:rsidRPr="00F72219" w:rsidRDefault="00F74EAB">
      <w:pPr>
        <w:widowControl w:val="0"/>
      </w:pPr>
    </w:p>
    <w:p w:rsidR="00F74EAB" w:rsidRPr="00F72219" w:rsidRDefault="005B1656">
      <w:pPr>
        <w:ind w:right="-93"/>
      </w:pPr>
      <w:r w:rsidRPr="00F72219">
        <w:rPr>
          <w:b/>
        </w:rPr>
        <w:t>SEGUNDO.</w:t>
      </w:r>
      <w:r w:rsidRPr="00F72219">
        <w:t xml:space="preserve"> Se </w:t>
      </w:r>
      <w:r w:rsidRPr="00F72219">
        <w:rPr>
          <w:b/>
        </w:rPr>
        <w:t xml:space="preserve">ORDENA </w:t>
      </w:r>
      <w:r w:rsidRPr="00F72219">
        <w:t xml:space="preserve">al </w:t>
      </w:r>
      <w:r w:rsidRPr="00F72219">
        <w:rPr>
          <w:b/>
        </w:rPr>
        <w:t>SUJETO OBLIGADO</w:t>
      </w:r>
      <w:r w:rsidRPr="00F72219">
        <w:t xml:space="preserve">, a efecto de que, entregue a través del </w:t>
      </w:r>
      <w:r w:rsidRPr="00F72219">
        <w:rPr>
          <w:b/>
        </w:rPr>
        <w:t>SAIMEX</w:t>
      </w:r>
      <w:r w:rsidRPr="00F72219">
        <w:t xml:space="preserve">, de ser procedente en </w:t>
      </w:r>
      <w:r w:rsidRPr="00F72219">
        <w:rPr>
          <w:b/>
        </w:rPr>
        <w:t>versión pública</w:t>
      </w:r>
      <w:r w:rsidRPr="00F72219">
        <w:t>, los documentos donde conste lo siguiente:</w:t>
      </w:r>
    </w:p>
    <w:p w:rsidR="00F74EAB" w:rsidRPr="00F72219" w:rsidRDefault="00F74EAB">
      <w:pPr>
        <w:tabs>
          <w:tab w:val="left" w:pos="4667"/>
        </w:tabs>
        <w:spacing w:line="276" w:lineRule="auto"/>
        <w:ind w:left="927" w:right="539"/>
        <w:rPr>
          <w:i/>
        </w:rPr>
      </w:pPr>
    </w:p>
    <w:p w:rsidR="00F74EAB" w:rsidRPr="00F72219" w:rsidRDefault="005B1656">
      <w:pPr>
        <w:numPr>
          <w:ilvl w:val="0"/>
          <w:numId w:val="23"/>
        </w:numPr>
        <w:pBdr>
          <w:top w:val="nil"/>
          <w:left w:val="nil"/>
          <w:bottom w:val="nil"/>
          <w:right w:val="nil"/>
          <w:between w:val="nil"/>
        </w:pBdr>
        <w:tabs>
          <w:tab w:val="left" w:pos="4667"/>
        </w:tabs>
        <w:spacing w:line="276" w:lineRule="auto"/>
        <w:ind w:left="1080" w:right="539"/>
        <w:rPr>
          <w:i/>
          <w:color w:val="000000"/>
        </w:rPr>
      </w:pPr>
      <w:r w:rsidRPr="00F72219">
        <w:rPr>
          <w:i/>
          <w:color w:val="000000"/>
        </w:rPr>
        <w:t>Las circulares emitidas faltantes, del 01 de enero al 31 de marzo de 2025 de las siguientes dependencias:</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Secretaría del Ayuntamiento.</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Tesorería Municipal.</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Gobierno.</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Seguridad y Protección.</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Administración.</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Servicios Públicos.</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Innovación, Planeación y Gestión Urbana.</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Obras Públicas.</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Desarrollo Económico.</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Bienestar.</w:t>
      </w:r>
    </w:p>
    <w:p w:rsidR="00F74EAB" w:rsidRPr="00F72219" w:rsidRDefault="00F74EAB">
      <w:pPr>
        <w:pBdr>
          <w:top w:val="nil"/>
          <w:left w:val="nil"/>
          <w:bottom w:val="nil"/>
          <w:right w:val="nil"/>
          <w:between w:val="nil"/>
        </w:pBdr>
        <w:ind w:left="2367"/>
        <w:jc w:val="left"/>
        <w:rPr>
          <w:i/>
          <w:color w:val="000000"/>
        </w:rPr>
      </w:pPr>
    </w:p>
    <w:p w:rsidR="00F74EAB" w:rsidRPr="00F72219" w:rsidRDefault="005B1656">
      <w:pPr>
        <w:numPr>
          <w:ilvl w:val="0"/>
          <w:numId w:val="23"/>
        </w:numPr>
        <w:pBdr>
          <w:top w:val="nil"/>
          <w:left w:val="nil"/>
          <w:bottom w:val="nil"/>
          <w:right w:val="nil"/>
          <w:between w:val="nil"/>
        </w:pBdr>
        <w:tabs>
          <w:tab w:val="left" w:pos="4667"/>
        </w:tabs>
        <w:spacing w:line="276" w:lineRule="auto"/>
        <w:ind w:left="1080" w:right="539"/>
        <w:rPr>
          <w:i/>
          <w:color w:val="000000"/>
        </w:rPr>
      </w:pPr>
      <w:r w:rsidRPr="00F72219">
        <w:rPr>
          <w:i/>
          <w:color w:val="000000"/>
        </w:rPr>
        <w:t xml:space="preserve">Las circulares entregadas en respuesta de manera completa de las dependencias siguientes: </w:t>
      </w:r>
    </w:p>
    <w:p w:rsidR="00F74EAB" w:rsidRPr="00F72219" w:rsidRDefault="00F74EAB">
      <w:pPr>
        <w:pBdr>
          <w:top w:val="nil"/>
          <w:left w:val="nil"/>
          <w:bottom w:val="nil"/>
          <w:right w:val="nil"/>
          <w:between w:val="nil"/>
        </w:pBdr>
        <w:tabs>
          <w:tab w:val="left" w:pos="4667"/>
        </w:tabs>
        <w:spacing w:line="276" w:lineRule="auto"/>
        <w:ind w:left="1080" w:right="539"/>
        <w:rPr>
          <w:i/>
          <w:color w:val="000000"/>
        </w:rPr>
      </w:pP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Innovación, Planeación y Gestión Urbana.</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Tesorería Municipal.</w:t>
      </w:r>
    </w:p>
    <w:p w:rsidR="00F74EAB" w:rsidRPr="00F72219" w:rsidRDefault="005B1656">
      <w:pPr>
        <w:numPr>
          <w:ilvl w:val="1"/>
          <w:numId w:val="23"/>
        </w:numPr>
        <w:pBdr>
          <w:top w:val="nil"/>
          <w:left w:val="nil"/>
          <w:bottom w:val="nil"/>
          <w:right w:val="nil"/>
          <w:between w:val="nil"/>
        </w:pBdr>
        <w:jc w:val="left"/>
        <w:rPr>
          <w:i/>
          <w:color w:val="000000"/>
        </w:rPr>
      </w:pPr>
      <w:r w:rsidRPr="00F72219">
        <w:rPr>
          <w:i/>
          <w:color w:val="000000"/>
        </w:rPr>
        <w:t>Dirección General de Desarrollo Económico.</w:t>
      </w:r>
    </w:p>
    <w:p w:rsidR="00F74EAB" w:rsidRPr="00F72219" w:rsidRDefault="00F74EAB">
      <w:pPr>
        <w:pBdr>
          <w:top w:val="nil"/>
          <w:left w:val="nil"/>
          <w:bottom w:val="nil"/>
          <w:right w:val="nil"/>
          <w:between w:val="nil"/>
        </w:pBdr>
        <w:tabs>
          <w:tab w:val="left" w:pos="4667"/>
        </w:tabs>
        <w:spacing w:line="276" w:lineRule="auto"/>
        <w:ind w:left="1080" w:right="539"/>
        <w:rPr>
          <w:i/>
          <w:color w:val="000000"/>
        </w:rPr>
      </w:pPr>
    </w:p>
    <w:p w:rsidR="00F74EAB" w:rsidRPr="00F72219" w:rsidRDefault="005B1656">
      <w:pPr>
        <w:numPr>
          <w:ilvl w:val="0"/>
          <w:numId w:val="23"/>
        </w:numPr>
        <w:pBdr>
          <w:top w:val="nil"/>
          <w:left w:val="nil"/>
          <w:bottom w:val="nil"/>
          <w:right w:val="nil"/>
          <w:between w:val="nil"/>
        </w:pBdr>
        <w:tabs>
          <w:tab w:val="left" w:pos="4667"/>
        </w:tabs>
        <w:spacing w:line="276" w:lineRule="auto"/>
        <w:ind w:left="1080" w:right="539"/>
        <w:rPr>
          <w:i/>
          <w:color w:val="000000"/>
        </w:rPr>
      </w:pPr>
      <w:r w:rsidRPr="00F72219">
        <w:rPr>
          <w:i/>
          <w:color w:val="000000"/>
        </w:rPr>
        <w:lastRenderedPageBreak/>
        <w:t>Las circulares entregadas en respuesta de manera íntegra de las siguientes áreas:</w:t>
      </w:r>
    </w:p>
    <w:p w:rsidR="00F74EAB" w:rsidRPr="00F72219" w:rsidRDefault="00F74EAB">
      <w:pPr>
        <w:pBdr>
          <w:top w:val="nil"/>
          <w:left w:val="nil"/>
          <w:bottom w:val="nil"/>
          <w:right w:val="nil"/>
          <w:between w:val="nil"/>
        </w:pBdr>
        <w:tabs>
          <w:tab w:val="left" w:pos="4667"/>
        </w:tabs>
        <w:spacing w:line="276" w:lineRule="auto"/>
        <w:ind w:left="1080" w:right="539"/>
        <w:rPr>
          <w:i/>
          <w:color w:val="000000"/>
        </w:rPr>
      </w:pPr>
    </w:p>
    <w:p w:rsidR="00F74EAB" w:rsidRPr="00F72219" w:rsidRDefault="005B1656">
      <w:pPr>
        <w:numPr>
          <w:ilvl w:val="0"/>
          <w:numId w:val="26"/>
        </w:numPr>
        <w:pBdr>
          <w:top w:val="nil"/>
          <w:left w:val="nil"/>
          <w:bottom w:val="nil"/>
          <w:right w:val="nil"/>
          <w:between w:val="nil"/>
        </w:pBdr>
        <w:tabs>
          <w:tab w:val="left" w:pos="4667"/>
        </w:tabs>
        <w:spacing w:line="276" w:lineRule="auto"/>
        <w:ind w:right="539"/>
        <w:rPr>
          <w:i/>
          <w:color w:val="000000"/>
        </w:rPr>
      </w:pPr>
      <w:r w:rsidRPr="00F72219">
        <w:rPr>
          <w:i/>
          <w:color w:val="000000"/>
        </w:rPr>
        <w:t>Dirección General de Gobierno.</w:t>
      </w:r>
    </w:p>
    <w:p w:rsidR="00F74EAB" w:rsidRPr="00F72219" w:rsidRDefault="005B1656">
      <w:pPr>
        <w:numPr>
          <w:ilvl w:val="0"/>
          <w:numId w:val="26"/>
        </w:numPr>
        <w:pBdr>
          <w:top w:val="nil"/>
          <w:left w:val="nil"/>
          <w:bottom w:val="nil"/>
          <w:right w:val="nil"/>
          <w:between w:val="nil"/>
        </w:pBdr>
        <w:tabs>
          <w:tab w:val="left" w:pos="4667"/>
        </w:tabs>
        <w:spacing w:line="276" w:lineRule="auto"/>
        <w:ind w:right="539"/>
        <w:rPr>
          <w:i/>
          <w:color w:val="000000"/>
        </w:rPr>
      </w:pPr>
      <w:r w:rsidRPr="00F72219">
        <w:rPr>
          <w:i/>
          <w:color w:val="000000"/>
        </w:rPr>
        <w:t>Dirección General de Desarrollo Económico.</w:t>
      </w:r>
    </w:p>
    <w:p w:rsidR="00F74EAB" w:rsidRPr="00F72219" w:rsidRDefault="00F74EAB">
      <w:pPr>
        <w:pBdr>
          <w:top w:val="nil"/>
          <w:left w:val="nil"/>
          <w:bottom w:val="nil"/>
          <w:right w:val="nil"/>
          <w:between w:val="nil"/>
        </w:pBdr>
        <w:tabs>
          <w:tab w:val="left" w:pos="4667"/>
        </w:tabs>
        <w:spacing w:line="276" w:lineRule="auto"/>
        <w:ind w:left="1080" w:right="539"/>
        <w:rPr>
          <w:i/>
          <w:color w:val="000000"/>
        </w:rPr>
      </w:pPr>
    </w:p>
    <w:p w:rsidR="00F74EAB" w:rsidRPr="00F72219" w:rsidRDefault="005B1656">
      <w:pPr>
        <w:numPr>
          <w:ilvl w:val="0"/>
          <w:numId w:val="23"/>
        </w:numPr>
        <w:pBdr>
          <w:top w:val="nil"/>
          <w:left w:val="nil"/>
          <w:bottom w:val="nil"/>
          <w:right w:val="nil"/>
          <w:between w:val="nil"/>
        </w:pBdr>
        <w:tabs>
          <w:tab w:val="left" w:pos="4667"/>
        </w:tabs>
        <w:spacing w:line="276" w:lineRule="auto"/>
        <w:ind w:left="1080" w:right="539"/>
        <w:rPr>
          <w:i/>
          <w:color w:val="000000"/>
        </w:rPr>
      </w:pPr>
      <w:r w:rsidRPr="00F72219">
        <w:rPr>
          <w:i/>
          <w:color w:val="000000"/>
        </w:rPr>
        <w:t xml:space="preserve">Las circulares entregadas en respuesta de la Coordinadora Administrativa de la Dirección General de Medio Ambiente, en </w:t>
      </w:r>
      <w:r w:rsidRPr="00F72219">
        <w:rPr>
          <w:b/>
          <w:i/>
          <w:color w:val="000000"/>
        </w:rPr>
        <w:t>correcta versión pública</w:t>
      </w:r>
      <w:r w:rsidRPr="00F72219">
        <w:rPr>
          <w:i/>
          <w:color w:val="000000"/>
        </w:rPr>
        <w:t>.</w:t>
      </w:r>
    </w:p>
    <w:p w:rsidR="00F74EAB" w:rsidRPr="00F72219" w:rsidRDefault="00F74EAB">
      <w:pPr>
        <w:pBdr>
          <w:top w:val="nil"/>
          <w:left w:val="nil"/>
          <w:bottom w:val="nil"/>
          <w:right w:val="nil"/>
          <w:between w:val="nil"/>
        </w:pBdr>
        <w:tabs>
          <w:tab w:val="left" w:pos="4667"/>
        </w:tabs>
        <w:spacing w:line="276" w:lineRule="auto"/>
        <w:ind w:left="1080" w:right="539"/>
        <w:rPr>
          <w:i/>
          <w:color w:val="000000"/>
        </w:rPr>
      </w:pPr>
    </w:p>
    <w:p w:rsidR="00F74EAB" w:rsidRPr="00F72219" w:rsidRDefault="005B1656">
      <w:r w:rsidRPr="00F72219">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F74EAB" w:rsidRPr="00F72219" w:rsidRDefault="00F74EAB"/>
    <w:p w:rsidR="00F74EAB" w:rsidRPr="00F72219" w:rsidRDefault="005B1656">
      <w:bookmarkStart w:id="35" w:name="_heading=h.unh0gxbkjefm" w:colFirst="0" w:colLast="0"/>
      <w:bookmarkEnd w:id="35"/>
      <w:r w:rsidRPr="00F72219">
        <w:t xml:space="preserve">En el supuesto que alguna de las circulares que se ordenan en el numeral 1, no obre en los archivos del </w:t>
      </w:r>
      <w:r w:rsidRPr="00F72219">
        <w:rPr>
          <w:b/>
        </w:rPr>
        <w:t>SUJETO OBLIGADO</w:t>
      </w:r>
      <w:r w:rsidRPr="00F72219">
        <w:t xml:space="preserve"> por no haberse generado o se hubieran cancelado, bastará con que así lo haga del conocimiento de </w:t>
      </w:r>
      <w:r w:rsidRPr="00F72219">
        <w:rPr>
          <w:b/>
        </w:rPr>
        <w:t>LA PARTE RECURRENTE.</w:t>
      </w:r>
    </w:p>
    <w:p w:rsidR="00F74EAB" w:rsidRPr="00F72219" w:rsidRDefault="00F74EAB">
      <w:pPr>
        <w:tabs>
          <w:tab w:val="left" w:pos="4667"/>
        </w:tabs>
        <w:spacing w:line="276" w:lineRule="auto"/>
        <w:ind w:left="927" w:right="539"/>
        <w:rPr>
          <w:i/>
        </w:rPr>
      </w:pPr>
    </w:p>
    <w:p w:rsidR="00F74EAB" w:rsidRPr="00F72219" w:rsidRDefault="005B1656">
      <w:r w:rsidRPr="00F72219">
        <w:rPr>
          <w:b/>
        </w:rPr>
        <w:t>TERCERO.</w:t>
      </w:r>
      <w:r w:rsidRPr="00F72219">
        <w:t xml:space="preserve"> Notifíquese vía Sistema de Acceso a la Información Mexiquense (SAIMEX), la presente resolución al Titular de la Unidad de Transparencia del </w:t>
      </w:r>
      <w:r w:rsidRPr="00F72219">
        <w:rPr>
          <w:b/>
        </w:rPr>
        <w:t>SUJETO OBLIGADO</w:t>
      </w:r>
      <w:r w:rsidRPr="00F72219">
        <w:t xml:space="preserve">, para que conforme al artículo 186 último párrafo, 189 segundo párrafo y 194 de la Ley de Transparencia y Acceso a la Información Pública del Estado de México y Municipios, dé cumplimiento a lo ordenado dentro del plazo de </w:t>
      </w:r>
      <w:r w:rsidRPr="00F72219">
        <w:rPr>
          <w:b/>
        </w:rPr>
        <w:t>diez días hábiles</w:t>
      </w:r>
      <w:r w:rsidRPr="00F72219">
        <w:t xml:space="preserve">, e informe a este Instituto en un plazo de </w:t>
      </w:r>
      <w:r w:rsidRPr="00F72219">
        <w:rPr>
          <w:b/>
        </w:rPr>
        <w:t>tres días hábiles</w:t>
      </w:r>
      <w:r w:rsidRPr="00F72219">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74EAB" w:rsidRPr="00F72219" w:rsidRDefault="00F74EAB"/>
    <w:p w:rsidR="00F74EAB" w:rsidRPr="00F72219" w:rsidRDefault="005B1656">
      <w:r w:rsidRPr="00F72219">
        <w:rPr>
          <w:b/>
        </w:rPr>
        <w:lastRenderedPageBreak/>
        <w:t>CUARTO.</w:t>
      </w:r>
      <w:r w:rsidRPr="00F72219">
        <w:t xml:space="preserve"> Notifíquese a </w:t>
      </w:r>
      <w:r w:rsidRPr="00F72219">
        <w:rPr>
          <w:b/>
        </w:rPr>
        <w:t>LA PARTE RECURRENTE</w:t>
      </w:r>
      <w:r w:rsidRPr="00F72219">
        <w:t xml:space="preserve"> la presente resolución vía Sistema de Acceso a la Información Mexiquense (SAIMEX).</w:t>
      </w:r>
    </w:p>
    <w:p w:rsidR="00F74EAB" w:rsidRPr="00F72219" w:rsidRDefault="00F74EAB"/>
    <w:p w:rsidR="00F74EAB" w:rsidRPr="00F72219" w:rsidRDefault="005B1656">
      <w:r w:rsidRPr="00F72219">
        <w:rPr>
          <w:b/>
        </w:rPr>
        <w:t>QUINTO</w:t>
      </w:r>
      <w:r w:rsidRPr="00F72219">
        <w:t xml:space="preserve">. Hágase del conocimiento a </w:t>
      </w:r>
      <w:r w:rsidRPr="00F72219">
        <w:rPr>
          <w:b/>
        </w:rPr>
        <w:t>LA PARTE RECURRENTE</w:t>
      </w:r>
      <w:r w:rsidRPr="00F7221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F74EAB" w:rsidRPr="00F72219" w:rsidRDefault="00F74EAB"/>
    <w:p w:rsidR="00F74EAB" w:rsidRPr="00F72219" w:rsidRDefault="005B1656">
      <w:r w:rsidRPr="00F72219">
        <w:rPr>
          <w:b/>
        </w:rPr>
        <w:t>SEXTO.</w:t>
      </w:r>
      <w:r w:rsidRPr="00F72219">
        <w:t xml:space="preserve"> De conformidad con el artículo 198 de la Ley de Transparencia y Acceso a la Información Pública del Estado de México y Municipios, el </w:t>
      </w:r>
      <w:r w:rsidRPr="00F72219">
        <w:rPr>
          <w:b/>
        </w:rPr>
        <w:t>SUJETO OBLIGADO</w:t>
      </w:r>
      <w:r w:rsidRPr="00F72219">
        <w:t xml:space="preserve"> podrá solicitar una ampliación de plazo de manera fundada y motivada, para el cumplimiento de la presente resolución.</w:t>
      </w:r>
    </w:p>
    <w:p w:rsidR="00F74EAB" w:rsidRPr="00F72219" w:rsidRDefault="00F74EAB"/>
    <w:p w:rsidR="00F74EAB" w:rsidRPr="00F72219" w:rsidRDefault="005B1656">
      <w:r w:rsidRPr="00F7221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rsidR="00F74EAB" w:rsidRPr="00F72219" w:rsidRDefault="005B1656">
      <w:pPr>
        <w:ind w:right="-93"/>
      </w:pPr>
      <w:r w:rsidRPr="00F72219">
        <w:t>SCMM/AGZ/DEMF/PAG</w:t>
      </w:r>
    </w:p>
    <w:p w:rsidR="00F74EAB" w:rsidRPr="00F72219" w:rsidRDefault="00F74EAB">
      <w:pPr>
        <w:ind w:right="-93"/>
      </w:pPr>
    </w:p>
    <w:p w:rsidR="00F74EAB" w:rsidRPr="00F72219" w:rsidRDefault="00F74EAB">
      <w:pPr>
        <w:ind w:right="-93"/>
      </w:pPr>
    </w:p>
    <w:p w:rsidR="00F74EAB" w:rsidRPr="00F72219" w:rsidRDefault="005B1656">
      <w:r w:rsidRPr="00F72219">
        <w:br w:type="page"/>
      </w:r>
    </w:p>
    <w:p w:rsidR="00F74EAB" w:rsidRPr="00F72219" w:rsidRDefault="00F74EAB">
      <w:pPr>
        <w:ind w:right="-93"/>
      </w:pPr>
    </w:p>
    <w:p w:rsidR="00F74EAB" w:rsidRPr="00F72219" w:rsidRDefault="00F74EAB">
      <w:pPr>
        <w:ind w:right="-93"/>
      </w:pPr>
    </w:p>
    <w:p w:rsidR="00F74EAB" w:rsidRPr="00F72219" w:rsidRDefault="00F74EAB">
      <w:pPr>
        <w:ind w:right="-93"/>
      </w:pPr>
    </w:p>
    <w:p w:rsidR="00F74EAB" w:rsidRPr="00F72219" w:rsidRDefault="00F74EAB">
      <w:pPr>
        <w:ind w:right="-93"/>
      </w:pPr>
    </w:p>
    <w:p w:rsidR="00F74EAB" w:rsidRPr="00F72219" w:rsidRDefault="00F74EAB">
      <w:pPr>
        <w:ind w:right="-93"/>
      </w:pPr>
    </w:p>
    <w:p w:rsidR="00F74EAB" w:rsidRPr="00F72219" w:rsidRDefault="00F74EAB">
      <w:pPr>
        <w:pBdr>
          <w:top w:val="nil"/>
          <w:left w:val="nil"/>
          <w:bottom w:val="nil"/>
          <w:right w:val="nil"/>
          <w:between w:val="nil"/>
        </w:pBdr>
      </w:pPr>
    </w:p>
    <w:sectPr w:rsidR="00F74EAB" w:rsidRPr="00F72219">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656" w:rsidRDefault="005B1656">
      <w:pPr>
        <w:spacing w:line="240" w:lineRule="auto"/>
      </w:pPr>
      <w:r>
        <w:separator/>
      </w:r>
    </w:p>
  </w:endnote>
  <w:endnote w:type="continuationSeparator" w:id="0">
    <w:p w:rsidR="005B1656" w:rsidRDefault="005B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AB" w:rsidRDefault="00F74EAB">
    <w:pPr>
      <w:tabs>
        <w:tab w:val="center" w:pos="4550"/>
        <w:tab w:val="left" w:pos="5818"/>
      </w:tabs>
      <w:ind w:right="260"/>
      <w:jc w:val="right"/>
      <w:rPr>
        <w:color w:val="071320"/>
        <w:sz w:val="24"/>
        <w:szCs w:val="24"/>
      </w:rPr>
    </w:pPr>
  </w:p>
  <w:p w:rsidR="00F74EAB" w:rsidRDefault="00F74E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AB" w:rsidRDefault="005B165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54DCD">
      <w:rPr>
        <w:noProof/>
        <w:color w:val="0A1D30"/>
        <w:sz w:val="24"/>
        <w:szCs w:val="24"/>
      </w:rPr>
      <w:t>61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54DCD">
      <w:rPr>
        <w:noProof/>
        <w:color w:val="0A1D30"/>
        <w:sz w:val="24"/>
        <w:szCs w:val="24"/>
      </w:rPr>
      <w:t>63</w:t>
    </w:r>
    <w:r>
      <w:rPr>
        <w:color w:val="0A1D30"/>
        <w:sz w:val="24"/>
        <w:szCs w:val="24"/>
      </w:rPr>
      <w:fldChar w:fldCharType="end"/>
    </w:r>
  </w:p>
  <w:p w:rsidR="00F74EAB" w:rsidRDefault="00F74E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656" w:rsidRDefault="005B1656">
      <w:pPr>
        <w:spacing w:line="240" w:lineRule="auto"/>
      </w:pPr>
      <w:r>
        <w:separator/>
      </w:r>
    </w:p>
  </w:footnote>
  <w:footnote w:type="continuationSeparator" w:id="0">
    <w:p w:rsidR="005B1656" w:rsidRDefault="005B1656">
      <w:pPr>
        <w:spacing w:line="240" w:lineRule="auto"/>
      </w:pPr>
      <w:r>
        <w:continuationSeparator/>
      </w:r>
    </w:p>
  </w:footnote>
  <w:footnote w:id="1">
    <w:p w:rsidR="00F74EAB" w:rsidRDefault="005B1656">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AB" w:rsidRDefault="00F74EAB">
    <w:pPr>
      <w:widowControl w:val="0"/>
      <w:pBdr>
        <w:top w:val="nil"/>
        <w:left w:val="nil"/>
        <w:bottom w:val="nil"/>
        <w:right w:val="nil"/>
        <w:between w:val="nil"/>
      </w:pBdr>
      <w:spacing w:line="276" w:lineRule="auto"/>
      <w:jc w:val="left"/>
    </w:pPr>
  </w:p>
  <w:tbl>
    <w:tblPr>
      <w:tblStyle w:val="a0"/>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74EAB">
      <w:trPr>
        <w:trHeight w:val="144"/>
        <w:jc w:val="right"/>
      </w:trPr>
      <w:tc>
        <w:tcPr>
          <w:tcW w:w="2727" w:type="dxa"/>
        </w:tcPr>
        <w:p w:rsidR="00F74EAB" w:rsidRDefault="005B1656">
          <w:pPr>
            <w:tabs>
              <w:tab w:val="right" w:pos="8838"/>
            </w:tabs>
            <w:ind w:left="-74" w:right="-105"/>
            <w:rPr>
              <w:b/>
            </w:rPr>
          </w:pPr>
          <w:r>
            <w:rPr>
              <w:b/>
            </w:rPr>
            <w:t>Recurso de Revisión:</w:t>
          </w:r>
        </w:p>
      </w:tc>
      <w:tc>
        <w:tcPr>
          <w:tcW w:w="3402" w:type="dxa"/>
        </w:tcPr>
        <w:p w:rsidR="00F74EAB" w:rsidRDefault="005B1656">
          <w:pPr>
            <w:tabs>
              <w:tab w:val="right" w:pos="8838"/>
            </w:tabs>
            <w:ind w:left="-74" w:right="-105"/>
          </w:pPr>
          <w:r>
            <w:t>05827/INFOEM/IP/RR/2025</w:t>
          </w:r>
        </w:p>
      </w:tc>
    </w:tr>
    <w:tr w:rsidR="00F74EAB">
      <w:trPr>
        <w:trHeight w:val="283"/>
        <w:jc w:val="right"/>
      </w:trPr>
      <w:tc>
        <w:tcPr>
          <w:tcW w:w="2727" w:type="dxa"/>
        </w:tcPr>
        <w:p w:rsidR="00F74EAB" w:rsidRDefault="005B1656">
          <w:pPr>
            <w:tabs>
              <w:tab w:val="right" w:pos="8838"/>
            </w:tabs>
            <w:ind w:left="-74" w:right="-105"/>
            <w:rPr>
              <w:b/>
            </w:rPr>
          </w:pPr>
          <w:r>
            <w:rPr>
              <w:b/>
            </w:rPr>
            <w:t>Sujeto Obligado:</w:t>
          </w:r>
        </w:p>
      </w:tc>
      <w:tc>
        <w:tcPr>
          <w:tcW w:w="3402" w:type="dxa"/>
        </w:tcPr>
        <w:p w:rsidR="00F74EAB" w:rsidRDefault="005B1656">
          <w:pPr>
            <w:tabs>
              <w:tab w:val="left" w:pos="2834"/>
              <w:tab w:val="right" w:pos="8838"/>
            </w:tabs>
            <w:ind w:left="-108" w:right="-105"/>
          </w:pPr>
          <w:r>
            <w:t>Ayuntamiento de Toluca</w:t>
          </w:r>
        </w:p>
      </w:tc>
    </w:tr>
    <w:tr w:rsidR="00F74EAB">
      <w:trPr>
        <w:trHeight w:val="283"/>
        <w:jc w:val="right"/>
      </w:trPr>
      <w:tc>
        <w:tcPr>
          <w:tcW w:w="2727" w:type="dxa"/>
        </w:tcPr>
        <w:p w:rsidR="00F74EAB" w:rsidRDefault="005B1656">
          <w:pPr>
            <w:tabs>
              <w:tab w:val="right" w:pos="8838"/>
            </w:tabs>
            <w:ind w:left="-74" w:right="-105"/>
            <w:rPr>
              <w:b/>
            </w:rPr>
          </w:pPr>
          <w:r>
            <w:rPr>
              <w:b/>
            </w:rPr>
            <w:t>Comisionada Ponente:</w:t>
          </w:r>
        </w:p>
      </w:tc>
      <w:tc>
        <w:tcPr>
          <w:tcW w:w="3402" w:type="dxa"/>
        </w:tcPr>
        <w:p w:rsidR="00F74EAB" w:rsidRDefault="005B1656">
          <w:pPr>
            <w:tabs>
              <w:tab w:val="right" w:pos="8838"/>
            </w:tabs>
            <w:ind w:left="-108" w:right="-105"/>
          </w:pPr>
          <w:r>
            <w:t>Sharon Cristina Morales Martínez</w:t>
          </w:r>
        </w:p>
      </w:tc>
    </w:tr>
  </w:tbl>
  <w:p w:rsidR="00F74EAB" w:rsidRDefault="005B165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simplePos x="0" y="0"/>
          <wp:positionH relativeFrom="margin">
            <wp:posOffset>-995043</wp:posOffset>
          </wp:positionH>
          <wp:positionV relativeFrom="margin">
            <wp:posOffset>-1782443</wp:posOffset>
          </wp:positionV>
          <wp:extent cx="8426450" cy="109728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AB" w:rsidRDefault="00F74EAB">
    <w:pPr>
      <w:widowControl w:val="0"/>
      <w:pBdr>
        <w:top w:val="nil"/>
        <w:left w:val="nil"/>
        <w:bottom w:val="nil"/>
        <w:right w:val="nil"/>
        <w:between w:val="nil"/>
      </w:pBdr>
      <w:spacing w:line="276" w:lineRule="auto"/>
      <w:jc w:val="left"/>
      <w:rPr>
        <w:color w:val="000000"/>
        <w:sz w:val="14"/>
        <w:szCs w:val="14"/>
      </w:rPr>
    </w:pPr>
  </w:p>
  <w:tbl>
    <w:tblPr>
      <w:tblStyle w:val="a1"/>
      <w:tblW w:w="6660" w:type="dxa"/>
      <w:tblInd w:w="2552" w:type="dxa"/>
      <w:tblLayout w:type="fixed"/>
      <w:tblLook w:val="0400" w:firstRow="0" w:lastRow="0" w:firstColumn="0" w:lastColumn="0" w:noHBand="0" w:noVBand="1"/>
    </w:tblPr>
    <w:tblGrid>
      <w:gridCol w:w="283"/>
      <w:gridCol w:w="6377"/>
    </w:tblGrid>
    <w:tr w:rsidR="00F74EAB">
      <w:trPr>
        <w:trHeight w:val="1435"/>
      </w:trPr>
      <w:tc>
        <w:tcPr>
          <w:tcW w:w="283" w:type="dxa"/>
        </w:tcPr>
        <w:p w:rsidR="00F74EAB" w:rsidRDefault="00F74EAB">
          <w:pPr>
            <w:tabs>
              <w:tab w:val="right" w:pos="4273"/>
            </w:tabs>
            <w:rPr>
              <w:rFonts w:ascii="Garamond" w:eastAsia="Garamond" w:hAnsi="Garamond" w:cs="Garamond"/>
            </w:rPr>
          </w:pPr>
        </w:p>
      </w:tc>
      <w:tc>
        <w:tcPr>
          <w:tcW w:w="6378" w:type="dxa"/>
        </w:tcPr>
        <w:p w:rsidR="00F74EAB" w:rsidRDefault="00F74EAB">
          <w:pPr>
            <w:widowControl w:val="0"/>
            <w:pBdr>
              <w:top w:val="nil"/>
              <w:left w:val="nil"/>
              <w:bottom w:val="nil"/>
              <w:right w:val="nil"/>
              <w:between w:val="nil"/>
            </w:pBdr>
            <w:spacing w:line="276" w:lineRule="auto"/>
            <w:jc w:val="left"/>
            <w:rPr>
              <w:rFonts w:ascii="Garamond" w:eastAsia="Garamond" w:hAnsi="Garamond" w:cs="Garamond"/>
            </w:rPr>
          </w:pPr>
        </w:p>
        <w:tbl>
          <w:tblPr>
            <w:tblStyle w:val="a2"/>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74EAB">
            <w:trPr>
              <w:trHeight w:val="144"/>
            </w:trPr>
            <w:tc>
              <w:tcPr>
                <w:tcW w:w="2727" w:type="dxa"/>
              </w:tcPr>
              <w:p w:rsidR="00F74EAB" w:rsidRDefault="005B1656">
                <w:pPr>
                  <w:tabs>
                    <w:tab w:val="right" w:pos="8838"/>
                  </w:tabs>
                  <w:ind w:left="-74" w:right="-105"/>
                  <w:rPr>
                    <w:b/>
                  </w:rPr>
                </w:pPr>
                <w:bookmarkStart w:id="1" w:name="_heading=h.tts1qnsr1bff" w:colFirst="0" w:colLast="0"/>
                <w:bookmarkEnd w:id="1"/>
                <w:r>
                  <w:rPr>
                    <w:b/>
                  </w:rPr>
                  <w:t>Recurso de Revisión:</w:t>
                </w:r>
              </w:p>
            </w:tc>
            <w:tc>
              <w:tcPr>
                <w:tcW w:w="3402" w:type="dxa"/>
              </w:tcPr>
              <w:p w:rsidR="00F74EAB" w:rsidRDefault="005B1656">
                <w:pPr>
                  <w:tabs>
                    <w:tab w:val="right" w:pos="8838"/>
                  </w:tabs>
                  <w:ind w:left="-74" w:right="-105"/>
                </w:pPr>
                <w:r>
                  <w:t>05827/INFOEM/IP/RR/2025</w:t>
                </w:r>
              </w:p>
            </w:tc>
            <w:tc>
              <w:tcPr>
                <w:tcW w:w="3402" w:type="dxa"/>
              </w:tcPr>
              <w:p w:rsidR="00F74EAB" w:rsidRDefault="00F74EAB">
                <w:pPr>
                  <w:tabs>
                    <w:tab w:val="right" w:pos="8838"/>
                  </w:tabs>
                  <w:ind w:left="-74" w:right="-105"/>
                </w:pPr>
              </w:p>
            </w:tc>
          </w:tr>
          <w:tr w:rsidR="00F74EAB">
            <w:trPr>
              <w:trHeight w:val="144"/>
            </w:trPr>
            <w:tc>
              <w:tcPr>
                <w:tcW w:w="2727" w:type="dxa"/>
              </w:tcPr>
              <w:p w:rsidR="00F74EAB" w:rsidRDefault="005B1656">
                <w:pPr>
                  <w:tabs>
                    <w:tab w:val="right" w:pos="8838"/>
                  </w:tabs>
                  <w:ind w:left="-74" w:right="-105"/>
                  <w:rPr>
                    <w:b/>
                  </w:rPr>
                </w:pPr>
                <w:bookmarkStart w:id="2" w:name="_heading=h.wt4a22lui4d" w:colFirst="0" w:colLast="0"/>
                <w:bookmarkEnd w:id="2"/>
                <w:r>
                  <w:rPr>
                    <w:b/>
                  </w:rPr>
                  <w:t>Recurrente:</w:t>
                </w:r>
              </w:p>
            </w:tc>
            <w:tc>
              <w:tcPr>
                <w:tcW w:w="3402" w:type="dxa"/>
              </w:tcPr>
              <w:p w:rsidR="00F74EAB" w:rsidRDefault="00F74EAB">
                <w:pPr>
                  <w:tabs>
                    <w:tab w:val="left" w:pos="3122"/>
                    <w:tab w:val="right" w:pos="8838"/>
                  </w:tabs>
                  <w:ind w:left="-105" w:right="-105"/>
                </w:pPr>
              </w:p>
            </w:tc>
            <w:tc>
              <w:tcPr>
                <w:tcW w:w="3402" w:type="dxa"/>
              </w:tcPr>
              <w:p w:rsidR="00F74EAB" w:rsidRDefault="00F74EAB">
                <w:pPr>
                  <w:tabs>
                    <w:tab w:val="left" w:pos="3122"/>
                    <w:tab w:val="right" w:pos="8838"/>
                  </w:tabs>
                  <w:ind w:left="-105" w:right="-105"/>
                </w:pPr>
              </w:p>
            </w:tc>
          </w:tr>
          <w:tr w:rsidR="00F74EAB">
            <w:trPr>
              <w:trHeight w:val="283"/>
            </w:trPr>
            <w:tc>
              <w:tcPr>
                <w:tcW w:w="2727" w:type="dxa"/>
              </w:tcPr>
              <w:p w:rsidR="00F74EAB" w:rsidRDefault="005B1656">
                <w:pPr>
                  <w:tabs>
                    <w:tab w:val="right" w:pos="8838"/>
                  </w:tabs>
                  <w:ind w:left="-74" w:right="-105"/>
                  <w:rPr>
                    <w:b/>
                  </w:rPr>
                </w:pPr>
                <w:r>
                  <w:rPr>
                    <w:b/>
                  </w:rPr>
                  <w:t>Sujeto Obligado:</w:t>
                </w:r>
              </w:p>
            </w:tc>
            <w:tc>
              <w:tcPr>
                <w:tcW w:w="3402" w:type="dxa"/>
              </w:tcPr>
              <w:p w:rsidR="00F74EAB" w:rsidRDefault="005B1656">
                <w:pPr>
                  <w:tabs>
                    <w:tab w:val="left" w:pos="2834"/>
                    <w:tab w:val="right" w:pos="8838"/>
                  </w:tabs>
                  <w:ind w:left="-108" w:right="-105"/>
                </w:pPr>
                <w:r>
                  <w:t>Ayuntamiento de Toluca</w:t>
                </w:r>
              </w:p>
            </w:tc>
            <w:tc>
              <w:tcPr>
                <w:tcW w:w="3402" w:type="dxa"/>
              </w:tcPr>
              <w:p w:rsidR="00F74EAB" w:rsidRDefault="00F74EAB">
                <w:pPr>
                  <w:tabs>
                    <w:tab w:val="left" w:pos="2834"/>
                    <w:tab w:val="right" w:pos="8838"/>
                  </w:tabs>
                  <w:ind w:left="-108" w:right="-105"/>
                </w:pPr>
              </w:p>
            </w:tc>
          </w:tr>
          <w:tr w:rsidR="00F74EAB">
            <w:trPr>
              <w:trHeight w:val="283"/>
            </w:trPr>
            <w:tc>
              <w:tcPr>
                <w:tcW w:w="2727" w:type="dxa"/>
              </w:tcPr>
              <w:p w:rsidR="00F74EAB" w:rsidRDefault="005B1656">
                <w:pPr>
                  <w:tabs>
                    <w:tab w:val="right" w:pos="8838"/>
                  </w:tabs>
                  <w:ind w:left="-74" w:right="-105"/>
                  <w:rPr>
                    <w:b/>
                  </w:rPr>
                </w:pPr>
                <w:r>
                  <w:rPr>
                    <w:b/>
                  </w:rPr>
                  <w:t>Comisionada Ponente:</w:t>
                </w:r>
              </w:p>
            </w:tc>
            <w:tc>
              <w:tcPr>
                <w:tcW w:w="3402" w:type="dxa"/>
              </w:tcPr>
              <w:p w:rsidR="00F74EAB" w:rsidRDefault="005B1656">
                <w:pPr>
                  <w:tabs>
                    <w:tab w:val="right" w:pos="8838"/>
                  </w:tabs>
                  <w:ind w:left="-108" w:right="-105"/>
                </w:pPr>
                <w:r>
                  <w:t>Sharon Cristina Morales Martínez</w:t>
                </w:r>
              </w:p>
            </w:tc>
            <w:tc>
              <w:tcPr>
                <w:tcW w:w="3402" w:type="dxa"/>
              </w:tcPr>
              <w:p w:rsidR="00F74EAB" w:rsidRDefault="00F74EAB">
                <w:pPr>
                  <w:tabs>
                    <w:tab w:val="right" w:pos="8838"/>
                  </w:tabs>
                  <w:ind w:left="-108" w:right="-105"/>
                </w:pPr>
              </w:p>
            </w:tc>
          </w:tr>
        </w:tbl>
        <w:p w:rsidR="00F74EAB" w:rsidRDefault="00F74EAB">
          <w:pPr>
            <w:tabs>
              <w:tab w:val="right" w:pos="8838"/>
            </w:tabs>
            <w:ind w:left="-28"/>
            <w:rPr>
              <w:rFonts w:ascii="Arial" w:eastAsia="Arial" w:hAnsi="Arial" w:cs="Arial"/>
              <w:b/>
            </w:rPr>
          </w:pPr>
        </w:p>
      </w:tc>
    </w:tr>
  </w:tbl>
  <w:p w:rsidR="00F74EAB" w:rsidRDefault="00954DCD">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C3C"/>
    <w:multiLevelType w:val="multilevel"/>
    <w:tmpl w:val="502403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4377077"/>
    <w:multiLevelType w:val="multilevel"/>
    <w:tmpl w:val="CE981974"/>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 w15:restartNumberingAfterBreak="0">
    <w:nsid w:val="08875EEC"/>
    <w:multiLevelType w:val="multilevel"/>
    <w:tmpl w:val="87C404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DAA55BB"/>
    <w:multiLevelType w:val="multilevel"/>
    <w:tmpl w:val="613A7F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831898"/>
    <w:multiLevelType w:val="multilevel"/>
    <w:tmpl w:val="66C884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5C90371"/>
    <w:multiLevelType w:val="multilevel"/>
    <w:tmpl w:val="463264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203D6B42"/>
    <w:multiLevelType w:val="multilevel"/>
    <w:tmpl w:val="19F8A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6490270"/>
    <w:multiLevelType w:val="multilevel"/>
    <w:tmpl w:val="5FD872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79005AB"/>
    <w:multiLevelType w:val="multilevel"/>
    <w:tmpl w:val="1EDC2A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95D0A64"/>
    <w:multiLevelType w:val="multilevel"/>
    <w:tmpl w:val="8FF41A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0F21F0"/>
    <w:multiLevelType w:val="multilevel"/>
    <w:tmpl w:val="4BB61B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3EB7AC7"/>
    <w:multiLevelType w:val="multilevel"/>
    <w:tmpl w:val="EBC8E4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4A84260"/>
    <w:multiLevelType w:val="multilevel"/>
    <w:tmpl w:val="4BB4BE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8ED27F4"/>
    <w:multiLevelType w:val="multilevel"/>
    <w:tmpl w:val="DF346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757CEC"/>
    <w:multiLevelType w:val="multilevel"/>
    <w:tmpl w:val="60A4DA9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79181B"/>
    <w:multiLevelType w:val="multilevel"/>
    <w:tmpl w:val="178EF2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3A104639"/>
    <w:multiLevelType w:val="multilevel"/>
    <w:tmpl w:val="842633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3A6E5B22"/>
    <w:multiLevelType w:val="multilevel"/>
    <w:tmpl w:val="ED2A0EE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55472A"/>
    <w:multiLevelType w:val="multilevel"/>
    <w:tmpl w:val="A7481D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550E386E"/>
    <w:multiLevelType w:val="multilevel"/>
    <w:tmpl w:val="2C2296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59209D5"/>
    <w:multiLevelType w:val="multilevel"/>
    <w:tmpl w:val="AA32AFFE"/>
    <w:lvl w:ilvl="0">
      <w:start w:val="1"/>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150089B"/>
    <w:multiLevelType w:val="multilevel"/>
    <w:tmpl w:val="B68EF77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A33CDE"/>
    <w:multiLevelType w:val="multilevel"/>
    <w:tmpl w:val="A358F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D20EDB"/>
    <w:multiLevelType w:val="multilevel"/>
    <w:tmpl w:val="23A841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8F30D33"/>
    <w:multiLevelType w:val="multilevel"/>
    <w:tmpl w:val="309408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A1565BD"/>
    <w:multiLevelType w:val="multilevel"/>
    <w:tmpl w:val="8904E9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7F8139CA"/>
    <w:multiLevelType w:val="multilevel"/>
    <w:tmpl w:val="623E41E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21"/>
  </w:num>
  <w:num w:numId="3">
    <w:abstractNumId w:val="17"/>
  </w:num>
  <w:num w:numId="4">
    <w:abstractNumId w:val="13"/>
  </w:num>
  <w:num w:numId="5">
    <w:abstractNumId w:val="9"/>
  </w:num>
  <w:num w:numId="6">
    <w:abstractNumId w:val="20"/>
  </w:num>
  <w:num w:numId="7">
    <w:abstractNumId w:val="2"/>
  </w:num>
  <w:num w:numId="8">
    <w:abstractNumId w:val="6"/>
  </w:num>
  <w:num w:numId="9">
    <w:abstractNumId w:val="12"/>
  </w:num>
  <w:num w:numId="10">
    <w:abstractNumId w:val="24"/>
  </w:num>
  <w:num w:numId="11">
    <w:abstractNumId w:val="7"/>
  </w:num>
  <w:num w:numId="12">
    <w:abstractNumId w:val="15"/>
  </w:num>
  <w:num w:numId="13">
    <w:abstractNumId w:val="0"/>
  </w:num>
  <w:num w:numId="14">
    <w:abstractNumId w:val="8"/>
  </w:num>
  <w:num w:numId="15">
    <w:abstractNumId w:val="23"/>
  </w:num>
  <w:num w:numId="16">
    <w:abstractNumId w:val="11"/>
  </w:num>
  <w:num w:numId="17">
    <w:abstractNumId w:val="4"/>
  </w:num>
  <w:num w:numId="18">
    <w:abstractNumId w:val="19"/>
  </w:num>
  <w:num w:numId="19">
    <w:abstractNumId w:val="16"/>
  </w:num>
  <w:num w:numId="20">
    <w:abstractNumId w:val="10"/>
  </w:num>
  <w:num w:numId="21">
    <w:abstractNumId w:val="25"/>
  </w:num>
  <w:num w:numId="22">
    <w:abstractNumId w:val="18"/>
  </w:num>
  <w:num w:numId="23">
    <w:abstractNumId w:val="1"/>
  </w:num>
  <w:num w:numId="24">
    <w:abstractNumId w:val="26"/>
  </w:num>
  <w:num w:numId="25">
    <w:abstractNumId w:val="22"/>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AB"/>
    <w:rsid w:val="005B1656"/>
    <w:rsid w:val="00954DCD"/>
    <w:rsid w:val="00F72219"/>
    <w:rsid w:val="00F74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388B98A-C321-4538-AF27-4E5420C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3">
    <w:name w:val="3"/>
    <w:basedOn w:val="TableNormal0"/>
    <w:pPr>
      <w:spacing w:line="240" w:lineRule="auto"/>
    </w:p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E8561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85619"/>
  </w:style>
  <w:style w:type="paragraph" w:styleId="Piedepgina">
    <w:name w:val="footer"/>
    <w:basedOn w:val="Normal"/>
    <w:link w:val="PiedepginaCar"/>
    <w:uiPriority w:val="99"/>
    <w:unhideWhenUsed/>
    <w:rsid w:val="00E8561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85619"/>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5619"/>
    <w:pPr>
      <w:ind w:left="720"/>
      <w:contextualSpacing/>
    </w:pPr>
  </w:style>
  <w:style w:type="character" w:styleId="Hipervnculo">
    <w:name w:val="Hyperlink"/>
    <w:basedOn w:val="Fuentedeprrafopredeter"/>
    <w:uiPriority w:val="99"/>
    <w:unhideWhenUsed/>
    <w:rsid w:val="001D0E89"/>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2E21"/>
    <w:pPr>
      <w:spacing w:line="240" w:lineRule="auto"/>
      <w:jc w:val="left"/>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52E21"/>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A52E21"/>
    <w:rPr>
      <w:vertAlign w:val="superscript"/>
    </w:rPr>
  </w:style>
  <w:style w:type="paragraph" w:styleId="NormalWeb">
    <w:name w:val="Normal (Web)"/>
    <w:basedOn w:val="Normal"/>
    <w:uiPriority w:val="99"/>
    <w:unhideWhenUsed/>
    <w:rsid w:val="00636FC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36FC9"/>
    <w:rPr>
      <w:b/>
      <w:bCs/>
    </w:rPr>
  </w:style>
  <w:style w:type="character" w:customStyle="1" w:styleId="PuestoCar">
    <w:name w:val="Puesto Car"/>
    <w:aliases w:val="Cita textual Car"/>
    <w:basedOn w:val="Fuentedeprrafopredeter"/>
    <w:uiPriority w:val="10"/>
    <w:rsid w:val="00004ED3"/>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04ED3"/>
  </w:style>
  <w:style w:type="paragraph" w:styleId="TtulodeTDC">
    <w:name w:val="TOC Heading"/>
    <w:next w:val="Normal"/>
    <w:uiPriority w:val="39"/>
    <w:unhideWhenUsed/>
    <w:qFormat/>
    <w:rsid w:val="00DF4A28"/>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DF4A28"/>
    <w:pPr>
      <w:spacing w:after="100"/>
    </w:pPr>
  </w:style>
  <w:style w:type="paragraph" w:styleId="TDC2">
    <w:name w:val="toc 2"/>
    <w:basedOn w:val="Normal"/>
    <w:next w:val="Normal"/>
    <w:autoRedefine/>
    <w:uiPriority w:val="39"/>
    <w:unhideWhenUsed/>
    <w:rsid w:val="00DF4A28"/>
    <w:pPr>
      <w:spacing w:after="100"/>
      <w:ind w:left="220"/>
    </w:pPr>
  </w:style>
  <w:style w:type="paragraph" w:styleId="TDC3">
    <w:name w:val="toc 3"/>
    <w:basedOn w:val="Normal"/>
    <w:next w:val="Normal"/>
    <w:autoRedefine/>
    <w:uiPriority w:val="39"/>
    <w:unhideWhenUsed/>
    <w:rsid w:val="00DF4A28"/>
    <w:pPr>
      <w:spacing w:after="100"/>
      <w:ind w:left="440"/>
    </w:pPr>
  </w:style>
  <w:style w:type="table" w:styleId="Tablaconcuadrcula">
    <w:name w:val="Table Grid"/>
    <w:basedOn w:val="Tablanormal"/>
    <w:uiPriority w:val="39"/>
    <w:rsid w:val="001C5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C62D1"/>
    <w:rPr>
      <w:color w:val="605E5C"/>
      <w:shd w:val="clear" w:color="auto" w:fill="E1DFDD"/>
    </w:rPr>
  </w:style>
  <w:style w:type="character" w:customStyle="1" w:styleId="Ttulo3Car">
    <w:name w:val="Título 3 Car"/>
    <w:basedOn w:val="Fuentedeprrafopredeter"/>
    <w:rsid w:val="00482E7F"/>
    <w:rPr>
      <w:b/>
    </w:rPr>
  </w:style>
  <w:style w:type="character" w:customStyle="1" w:styleId="Mencinsinresolver2">
    <w:name w:val="Mención sin resolver2"/>
    <w:basedOn w:val="Fuentedeprrafopredeter"/>
    <w:uiPriority w:val="99"/>
    <w:semiHidden/>
    <w:unhideWhenUsed/>
    <w:rsid w:val="00061D39"/>
    <w:rPr>
      <w:color w:val="605E5C"/>
      <w:shd w:val="clear" w:color="auto" w:fill="E1DFDD"/>
    </w:rPr>
  </w:style>
  <w:style w:type="paragraph" w:styleId="Sinespaciado">
    <w:name w:val="No Spacing"/>
    <w:aliases w:val="Francesa,INAI"/>
    <w:link w:val="SinespaciadoCar"/>
    <w:uiPriority w:val="1"/>
    <w:qFormat/>
    <w:rsid w:val="00251CB8"/>
    <w:pPr>
      <w:spacing w:line="240" w:lineRule="auto"/>
      <w:jc w:val="left"/>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251CB8"/>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B346C2"/>
    <w:rPr>
      <w:color w:val="800080" w:themeColor="followedHyperlink"/>
      <w:u w:val="single"/>
    </w:rPr>
  </w:style>
  <w:style w:type="character" w:styleId="Refdecomentario">
    <w:name w:val="annotation reference"/>
    <w:basedOn w:val="Fuentedeprrafopredeter"/>
    <w:uiPriority w:val="99"/>
    <w:semiHidden/>
    <w:unhideWhenUsed/>
    <w:rsid w:val="005E0097"/>
    <w:rPr>
      <w:sz w:val="16"/>
      <w:szCs w:val="16"/>
    </w:rPr>
  </w:style>
  <w:style w:type="paragraph" w:styleId="Textocomentario">
    <w:name w:val="annotation text"/>
    <w:basedOn w:val="Normal"/>
    <w:link w:val="TextocomentarioCar"/>
    <w:uiPriority w:val="99"/>
    <w:unhideWhenUsed/>
    <w:rsid w:val="005E0097"/>
    <w:pPr>
      <w:spacing w:line="240" w:lineRule="auto"/>
    </w:pPr>
    <w:rPr>
      <w:sz w:val="20"/>
      <w:szCs w:val="20"/>
    </w:rPr>
  </w:style>
  <w:style w:type="character" w:customStyle="1" w:styleId="TextocomentarioCar">
    <w:name w:val="Texto comentario Car"/>
    <w:basedOn w:val="Fuentedeprrafopredeter"/>
    <w:link w:val="Textocomentario"/>
    <w:uiPriority w:val="99"/>
    <w:rsid w:val="005E0097"/>
    <w:rPr>
      <w:sz w:val="20"/>
      <w:szCs w:val="20"/>
    </w:rPr>
  </w:style>
  <w:style w:type="paragraph" w:styleId="Asuntodelcomentario">
    <w:name w:val="annotation subject"/>
    <w:basedOn w:val="Textocomentario"/>
    <w:next w:val="Textocomentario"/>
    <w:link w:val="AsuntodelcomentarioCar"/>
    <w:uiPriority w:val="99"/>
    <w:semiHidden/>
    <w:unhideWhenUsed/>
    <w:rsid w:val="005E0097"/>
    <w:rPr>
      <w:b/>
      <w:bCs/>
    </w:rPr>
  </w:style>
  <w:style w:type="character" w:customStyle="1" w:styleId="AsuntodelcomentarioCar">
    <w:name w:val="Asunto del comentario Car"/>
    <w:basedOn w:val="TextocomentarioCar"/>
    <w:link w:val="Asuntodelcomentario"/>
    <w:uiPriority w:val="99"/>
    <w:semiHidden/>
    <w:rsid w:val="005E0097"/>
    <w:rPr>
      <w:b/>
      <w:bCs/>
      <w:sz w:val="20"/>
      <w:szCs w:val="20"/>
    </w:rPr>
  </w:style>
  <w:style w:type="paragraph" w:styleId="Textodeglobo">
    <w:name w:val="Balloon Text"/>
    <w:basedOn w:val="Normal"/>
    <w:link w:val="TextodegloboCar"/>
    <w:uiPriority w:val="99"/>
    <w:semiHidden/>
    <w:unhideWhenUsed/>
    <w:rsid w:val="004C6F9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6F92"/>
    <w:rPr>
      <w:rFonts w:ascii="Segoe UI" w:hAnsi="Segoe UI" w:cs="Segoe UI"/>
      <w:sz w:val="18"/>
      <w:szCs w:val="18"/>
    </w:r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vEqXnPVBh6DHeUzXT1ruBPNjg==">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15170</Words>
  <Characters>83435</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B-204la</dc:creator>
  <cp:lastModifiedBy>infoem607b</cp:lastModifiedBy>
  <cp:revision>3</cp:revision>
  <cp:lastPrinted>2025-08-15T16:15:00Z</cp:lastPrinted>
  <dcterms:created xsi:type="dcterms:W3CDTF">2025-08-07T17:55:00Z</dcterms:created>
  <dcterms:modified xsi:type="dcterms:W3CDTF">2025-08-15T16:15:00Z</dcterms:modified>
</cp:coreProperties>
</file>