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ACB2" w14:textId="693755E2" w:rsidR="00835735" w:rsidRPr="00CB66E9" w:rsidRDefault="0071539A">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AB5482" w:rsidRPr="00CB66E9">
        <w:rPr>
          <w:rFonts w:ascii="Palatino Linotype" w:eastAsia="Palatino Linotype" w:hAnsi="Palatino Linotype" w:cs="Palatino Linotype"/>
          <w:sz w:val="22"/>
          <w:szCs w:val="22"/>
        </w:rPr>
        <w:t>trece de agosto</w:t>
      </w:r>
      <w:r w:rsidRPr="00CB66E9">
        <w:rPr>
          <w:rFonts w:ascii="Palatino Linotype" w:eastAsia="Palatino Linotype" w:hAnsi="Palatino Linotype" w:cs="Palatino Linotype"/>
          <w:sz w:val="22"/>
          <w:szCs w:val="22"/>
        </w:rPr>
        <w:t xml:space="preserve"> de dos mil veinticinco.</w:t>
      </w:r>
    </w:p>
    <w:p w14:paraId="043F0C66" w14:textId="77777777" w:rsidR="00835735" w:rsidRPr="00CB66E9" w:rsidRDefault="00835735">
      <w:pPr>
        <w:spacing w:line="360" w:lineRule="auto"/>
        <w:jc w:val="both"/>
        <w:rPr>
          <w:rFonts w:ascii="Palatino Linotype" w:eastAsia="Palatino Linotype" w:hAnsi="Palatino Linotype" w:cs="Palatino Linotype"/>
          <w:sz w:val="22"/>
          <w:szCs w:val="22"/>
        </w:rPr>
      </w:pPr>
    </w:p>
    <w:p w14:paraId="01CB4F78" w14:textId="0A9397AC" w:rsidR="00835735" w:rsidRPr="00CB66E9" w:rsidRDefault="0071539A">
      <w:pPr>
        <w:spacing w:line="360" w:lineRule="auto"/>
        <w:jc w:val="both"/>
        <w:rPr>
          <w:rFonts w:ascii="Palatino Linotype" w:eastAsia="Palatino Linotype" w:hAnsi="Palatino Linotype" w:cs="Palatino Linotype"/>
          <w:b/>
          <w:sz w:val="22"/>
          <w:szCs w:val="22"/>
        </w:rPr>
      </w:pPr>
      <w:r w:rsidRPr="00CB66E9">
        <w:rPr>
          <w:rFonts w:ascii="Palatino Linotype" w:eastAsia="Palatino Linotype" w:hAnsi="Palatino Linotype" w:cs="Palatino Linotype"/>
          <w:b/>
          <w:sz w:val="22"/>
          <w:szCs w:val="22"/>
        </w:rPr>
        <w:t>Visto</w:t>
      </w:r>
      <w:r w:rsidRPr="00CB66E9">
        <w:rPr>
          <w:rFonts w:ascii="Palatino Linotype" w:eastAsia="Palatino Linotype" w:hAnsi="Palatino Linotype" w:cs="Palatino Linotype"/>
          <w:sz w:val="22"/>
          <w:szCs w:val="22"/>
        </w:rPr>
        <w:t xml:space="preserve"> el expediente relativo al recurso de revisión </w:t>
      </w:r>
      <w:r w:rsidR="00AB5482" w:rsidRPr="00CB66E9">
        <w:rPr>
          <w:rFonts w:ascii="Palatino Linotype" w:eastAsia="Palatino Linotype" w:hAnsi="Palatino Linotype" w:cs="Palatino Linotype"/>
          <w:b/>
          <w:sz w:val="22"/>
          <w:szCs w:val="22"/>
        </w:rPr>
        <w:t>05024</w:t>
      </w:r>
      <w:r w:rsidRPr="00CB66E9">
        <w:rPr>
          <w:rFonts w:ascii="Palatino Linotype" w:eastAsia="Palatino Linotype" w:hAnsi="Palatino Linotype" w:cs="Palatino Linotype"/>
          <w:b/>
          <w:sz w:val="22"/>
          <w:szCs w:val="22"/>
        </w:rPr>
        <w:t>/INFOEM/IP/RR/2025</w:t>
      </w:r>
      <w:r w:rsidRPr="00CB66E9">
        <w:rPr>
          <w:rFonts w:ascii="Palatino Linotype" w:eastAsia="Palatino Linotype" w:hAnsi="Palatino Linotype" w:cs="Palatino Linotype"/>
          <w:sz w:val="22"/>
          <w:szCs w:val="22"/>
        </w:rPr>
        <w:t xml:space="preserve">, interpuesto por </w:t>
      </w:r>
      <w:r w:rsidR="00175EBC" w:rsidRPr="00175EBC">
        <w:rPr>
          <w:rFonts w:ascii="Palatino Linotype" w:eastAsia="Palatino Linotype" w:hAnsi="Palatino Linotype" w:cs="Palatino Linotype"/>
          <w:b/>
          <w:sz w:val="22"/>
          <w:szCs w:val="22"/>
        </w:rPr>
        <w:t>XXXXXXXXX XXXXXXXX</w:t>
      </w:r>
      <w:r w:rsidRPr="00CB66E9">
        <w:rPr>
          <w:rFonts w:ascii="Palatino Linotype" w:eastAsia="Palatino Linotype" w:hAnsi="Palatino Linotype" w:cs="Palatino Linotype"/>
          <w:b/>
          <w:sz w:val="22"/>
          <w:szCs w:val="22"/>
        </w:rPr>
        <w:t>,</w:t>
      </w:r>
      <w:r w:rsidRPr="00CB66E9">
        <w:rPr>
          <w:rFonts w:ascii="Palatino Linotype" w:eastAsia="Palatino Linotype" w:hAnsi="Palatino Linotype" w:cs="Palatino Linotype"/>
          <w:sz w:val="22"/>
          <w:szCs w:val="22"/>
        </w:rPr>
        <w:t xml:space="preserve"> en lo sucesivo se le denominará la parte</w:t>
      </w:r>
      <w:r w:rsidRPr="00CB66E9">
        <w:rPr>
          <w:rFonts w:ascii="Palatino Linotype" w:eastAsia="Palatino Linotype" w:hAnsi="Palatino Linotype" w:cs="Palatino Linotype"/>
          <w:b/>
          <w:sz w:val="22"/>
          <w:szCs w:val="22"/>
        </w:rPr>
        <w:t xml:space="preserve"> RECURRENTE</w:t>
      </w:r>
      <w:r w:rsidRPr="00CB66E9">
        <w:rPr>
          <w:rFonts w:ascii="Palatino Linotype" w:eastAsia="Palatino Linotype" w:hAnsi="Palatino Linotype" w:cs="Palatino Linotype"/>
          <w:sz w:val="22"/>
          <w:szCs w:val="22"/>
        </w:rPr>
        <w:t>, en contra de la respuesta a su solicitud de información con número de folio</w:t>
      </w:r>
      <w:r w:rsidRPr="00CB66E9">
        <w:rPr>
          <w:rFonts w:ascii="Palatino Linotype" w:eastAsia="Palatino Linotype" w:hAnsi="Palatino Linotype" w:cs="Palatino Linotype"/>
          <w:b/>
          <w:sz w:val="22"/>
          <w:szCs w:val="22"/>
        </w:rPr>
        <w:t xml:space="preserve"> </w:t>
      </w:r>
      <w:r w:rsidR="00AB5482" w:rsidRPr="00CB66E9">
        <w:rPr>
          <w:rFonts w:ascii="Palatino Linotype" w:eastAsia="Palatino Linotype" w:hAnsi="Palatino Linotype" w:cs="Palatino Linotype"/>
          <w:b/>
          <w:sz w:val="22"/>
          <w:szCs w:val="22"/>
        </w:rPr>
        <w:t>00059/DIFNAUCAL/IP/2025</w:t>
      </w:r>
      <w:r w:rsidRPr="00CB66E9">
        <w:rPr>
          <w:rFonts w:ascii="Palatino Linotype" w:eastAsia="Palatino Linotype" w:hAnsi="Palatino Linotype" w:cs="Palatino Linotype"/>
          <w:b/>
          <w:sz w:val="22"/>
          <w:szCs w:val="22"/>
        </w:rPr>
        <w:t xml:space="preserve">, </w:t>
      </w:r>
      <w:r w:rsidRPr="00CB66E9">
        <w:rPr>
          <w:rFonts w:ascii="Palatino Linotype" w:eastAsia="Palatino Linotype" w:hAnsi="Palatino Linotype" w:cs="Palatino Linotype"/>
          <w:sz w:val="22"/>
          <w:szCs w:val="22"/>
        </w:rPr>
        <w:t>por parte del</w:t>
      </w:r>
      <w:r w:rsidR="00AB5482" w:rsidRPr="00CB66E9">
        <w:rPr>
          <w:rFonts w:ascii="Palatino Linotype" w:eastAsia="Palatino Linotype" w:hAnsi="Palatino Linotype" w:cs="Palatino Linotype"/>
          <w:sz w:val="22"/>
          <w:szCs w:val="22"/>
        </w:rPr>
        <w:t xml:space="preserve"> </w:t>
      </w:r>
      <w:r w:rsidR="00AB5482" w:rsidRPr="00CB66E9">
        <w:rPr>
          <w:rFonts w:ascii="Palatino Linotype" w:eastAsia="Palatino Linotype" w:hAnsi="Palatino Linotype" w:cs="Palatino Linotype"/>
          <w:b/>
          <w:sz w:val="22"/>
          <w:szCs w:val="22"/>
        </w:rPr>
        <w:t>Sistema Municipal Para el Desarrollo Integral de la Familia de Naucalpan de Juárez</w:t>
      </w:r>
      <w:r w:rsidRPr="00CB66E9">
        <w:rPr>
          <w:rFonts w:ascii="Palatino Linotype" w:eastAsia="Palatino Linotype" w:hAnsi="Palatino Linotype" w:cs="Palatino Linotype"/>
          <w:b/>
          <w:sz w:val="22"/>
          <w:szCs w:val="22"/>
        </w:rPr>
        <w:t xml:space="preserve"> </w:t>
      </w:r>
      <w:r w:rsidRPr="00CB66E9">
        <w:rPr>
          <w:rFonts w:ascii="Palatino Linotype" w:eastAsia="Palatino Linotype" w:hAnsi="Palatino Linotype" w:cs="Palatino Linotype"/>
          <w:sz w:val="22"/>
          <w:szCs w:val="22"/>
        </w:rPr>
        <w:t xml:space="preserve">en lo sucesivo el </w:t>
      </w:r>
      <w:r w:rsidRPr="00CB66E9">
        <w:rPr>
          <w:rFonts w:ascii="Palatino Linotype" w:eastAsia="Palatino Linotype" w:hAnsi="Palatino Linotype" w:cs="Palatino Linotype"/>
          <w:b/>
          <w:sz w:val="22"/>
          <w:szCs w:val="22"/>
        </w:rPr>
        <w:t>SUJETO OBLIGADO</w:t>
      </w:r>
      <w:r w:rsidRPr="00CB66E9">
        <w:rPr>
          <w:rFonts w:ascii="Palatino Linotype" w:eastAsia="Palatino Linotype" w:hAnsi="Palatino Linotype" w:cs="Palatino Linotype"/>
          <w:sz w:val="22"/>
          <w:szCs w:val="22"/>
        </w:rPr>
        <w:t>;</w:t>
      </w:r>
      <w:r w:rsidRPr="00CB66E9">
        <w:rPr>
          <w:rFonts w:ascii="Palatino Linotype" w:eastAsia="Palatino Linotype" w:hAnsi="Palatino Linotype" w:cs="Palatino Linotype"/>
          <w:b/>
          <w:sz w:val="22"/>
          <w:szCs w:val="22"/>
        </w:rPr>
        <w:t xml:space="preserve"> </w:t>
      </w:r>
      <w:r w:rsidRPr="00CB66E9">
        <w:rPr>
          <w:rFonts w:ascii="Palatino Linotype" w:eastAsia="Palatino Linotype" w:hAnsi="Palatino Linotype" w:cs="Palatino Linotype"/>
          <w:sz w:val="22"/>
          <w:szCs w:val="22"/>
        </w:rPr>
        <w:t xml:space="preserve">se procede a dictar la presente resolución, con base en los siguientes: </w:t>
      </w:r>
    </w:p>
    <w:p w14:paraId="6FB45AB9" w14:textId="77777777" w:rsidR="00835735" w:rsidRPr="00CB66E9" w:rsidRDefault="00835735">
      <w:pPr>
        <w:spacing w:line="360" w:lineRule="auto"/>
        <w:jc w:val="both"/>
        <w:rPr>
          <w:rFonts w:ascii="Palatino Linotype" w:eastAsia="Palatino Linotype" w:hAnsi="Palatino Linotype" w:cs="Palatino Linotype"/>
          <w:sz w:val="22"/>
          <w:szCs w:val="22"/>
        </w:rPr>
      </w:pPr>
    </w:p>
    <w:p w14:paraId="75096AE2" w14:textId="77777777" w:rsidR="00835735" w:rsidRPr="00CB66E9" w:rsidRDefault="0071539A">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CB66E9">
        <w:rPr>
          <w:rFonts w:ascii="Palatino Linotype" w:eastAsia="Palatino Linotype" w:hAnsi="Palatino Linotype" w:cs="Palatino Linotype"/>
          <w:b/>
          <w:sz w:val="22"/>
          <w:szCs w:val="22"/>
        </w:rPr>
        <w:t>A N T E C E D E N T E S:</w:t>
      </w:r>
    </w:p>
    <w:p w14:paraId="055664CE" w14:textId="77777777" w:rsidR="00835735" w:rsidRPr="00CB66E9" w:rsidRDefault="0083573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E65DA52" w14:textId="40B8E402" w:rsidR="00835735" w:rsidRPr="00CB66E9" w:rsidRDefault="0071539A">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B66E9">
        <w:rPr>
          <w:rFonts w:ascii="Palatino Linotype" w:eastAsia="Palatino Linotype" w:hAnsi="Palatino Linotype" w:cs="Palatino Linotype"/>
          <w:b/>
          <w:sz w:val="22"/>
          <w:szCs w:val="22"/>
        </w:rPr>
        <w:t xml:space="preserve">Solicitud de acceso a la información. </w:t>
      </w:r>
      <w:r w:rsidRPr="00CB66E9">
        <w:rPr>
          <w:rFonts w:ascii="Palatino Linotype" w:eastAsia="Palatino Linotype" w:hAnsi="Palatino Linotype" w:cs="Palatino Linotype"/>
          <w:sz w:val="22"/>
          <w:szCs w:val="22"/>
        </w:rPr>
        <w:t xml:space="preserve">Con fecha </w:t>
      </w:r>
      <w:r w:rsidR="00AB5482" w:rsidRPr="00CB66E9">
        <w:rPr>
          <w:rFonts w:ascii="Palatino Linotype" w:eastAsia="Palatino Linotype" w:hAnsi="Palatino Linotype" w:cs="Palatino Linotype"/>
          <w:b/>
          <w:sz w:val="22"/>
          <w:szCs w:val="22"/>
        </w:rPr>
        <w:t>tres de abril</w:t>
      </w:r>
      <w:r w:rsidRPr="00CB66E9">
        <w:rPr>
          <w:rFonts w:ascii="Palatino Linotype" w:eastAsia="Palatino Linotype" w:hAnsi="Palatino Linotype" w:cs="Palatino Linotype"/>
          <w:b/>
          <w:sz w:val="22"/>
          <w:szCs w:val="22"/>
        </w:rPr>
        <w:t xml:space="preserve"> de dos mil veinticinco</w:t>
      </w:r>
      <w:r w:rsidRPr="00CB66E9">
        <w:rPr>
          <w:rFonts w:ascii="Palatino Linotype" w:eastAsia="Palatino Linotype" w:hAnsi="Palatino Linotype" w:cs="Palatino Linotype"/>
          <w:sz w:val="22"/>
          <w:szCs w:val="22"/>
        </w:rPr>
        <w:t xml:space="preserve">, la parte </w:t>
      </w:r>
      <w:r w:rsidRPr="00CB66E9">
        <w:rPr>
          <w:rFonts w:ascii="Palatino Linotype" w:eastAsia="Palatino Linotype" w:hAnsi="Palatino Linotype" w:cs="Palatino Linotype"/>
          <w:b/>
          <w:sz w:val="22"/>
          <w:szCs w:val="22"/>
        </w:rPr>
        <w:t>RECURRENTE</w:t>
      </w:r>
      <w:r w:rsidRPr="00CB66E9">
        <w:rPr>
          <w:rFonts w:ascii="Palatino Linotype" w:eastAsia="Palatino Linotype" w:hAnsi="Palatino Linotype" w:cs="Palatino Linotype"/>
          <w:sz w:val="22"/>
          <w:szCs w:val="22"/>
        </w:rPr>
        <w:t xml:space="preserve"> formuló solicitud de acceso a información pública al </w:t>
      </w:r>
      <w:r w:rsidRPr="00CB66E9">
        <w:rPr>
          <w:rFonts w:ascii="Palatino Linotype" w:eastAsia="Palatino Linotype" w:hAnsi="Palatino Linotype" w:cs="Palatino Linotype"/>
          <w:b/>
          <w:sz w:val="22"/>
          <w:szCs w:val="22"/>
        </w:rPr>
        <w:t>SUJETO OBLIGADO,</w:t>
      </w:r>
      <w:r w:rsidRPr="00CB66E9">
        <w:rPr>
          <w:rFonts w:ascii="Palatino Linotype" w:eastAsia="Palatino Linotype" w:hAnsi="Palatino Linotype" w:cs="Palatino Linotype"/>
          <w:sz w:val="22"/>
          <w:szCs w:val="22"/>
        </w:rPr>
        <w:t xml:space="preserve"> a través del Sistema de Acceso a la Información Mexiquense, en adelante </w:t>
      </w:r>
      <w:r w:rsidRPr="00CB66E9">
        <w:rPr>
          <w:rFonts w:ascii="Palatino Linotype" w:eastAsia="Palatino Linotype" w:hAnsi="Palatino Linotype" w:cs="Palatino Linotype"/>
          <w:b/>
          <w:sz w:val="22"/>
          <w:szCs w:val="22"/>
        </w:rPr>
        <w:t>SAIMEX</w:t>
      </w:r>
      <w:r w:rsidRPr="00CB66E9">
        <w:rPr>
          <w:rFonts w:ascii="Palatino Linotype" w:eastAsia="Palatino Linotype" w:hAnsi="Palatino Linotype" w:cs="Palatino Linotype"/>
          <w:sz w:val="22"/>
          <w:szCs w:val="22"/>
        </w:rPr>
        <w:t xml:space="preserve">, en la que requirió lo siguiente:  </w:t>
      </w:r>
    </w:p>
    <w:p w14:paraId="4E571AB8" w14:textId="77777777" w:rsidR="00835735" w:rsidRPr="00CB66E9" w:rsidRDefault="0083573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EA8EAF8" w14:textId="4A87B32F" w:rsidR="00835735" w:rsidRPr="00CB66E9" w:rsidRDefault="00AB5482" w:rsidP="00AB5482">
      <w:pPr>
        <w:spacing w:line="360"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“Requiero todos los nombramiento de esta administración 2025-2017</w:t>
      </w:r>
      <w:r w:rsidR="0071539A" w:rsidRPr="00CB66E9">
        <w:rPr>
          <w:rFonts w:ascii="Palatino Linotype" w:eastAsia="Palatino Linotype" w:hAnsi="Palatino Linotype" w:cs="Palatino Linotype"/>
          <w:i/>
          <w:sz w:val="22"/>
          <w:szCs w:val="22"/>
        </w:rPr>
        <w:t>”</w:t>
      </w:r>
    </w:p>
    <w:p w14:paraId="314B1C0A" w14:textId="77777777" w:rsidR="00835735" w:rsidRPr="00CB66E9" w:rsidRDefault="00835735">
      <w:pPr>
        <w:spacing w:line="360" w:lineRule="auto"/>
        <w:ind w:left="709" w:right="900"/>
        <w:jc w:val="both"/>
        <w:rPr>
          <w:rFonts w:ascii="Palatino Linotype" w:eastAsia="Palatino Linotype" w:hAnsi="Palatino Linotype" w:cs="Palatino Linotype"/>
          <w:b/>
          <w:i/>
          <w:sz w:val="22"/>
          <w:szCs w:val="22"/>
        </w:rPr>
      </w:pPr>
    </w:p>
    <w:p w14:paraId="297F6D7F" w14:textId="77777777" w:rsidR="00835735" w:rsidRPr="00CB66E9" w:rsidRDefault="0071539A">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 xml:space="preserve">Modalidad elegida para la entrega de la información: </w:t>
      </w:r>
      <w:r w:rsidRPr="00CB66E9">
        <w:rPr>
          <w:rFonts w:ascii="Palatino Linotype" w:eastAsia="Palatino Linotype" w:hAnsi="Palatino Linotype" w:cs="Palatino Linotype"/>
          <w:sz w:val="22"/>
          <w:szCs w:val="22"/>
        </w:rPr>
        <w:t>a través del Sistema de Acceso a la Información Mexiquense.</w:t>
      </w:r>
    </w:p>
    <w:p w14:paraId="18986E04" w14:textId="77777777" w:rsidR="00835735" w:rsidRPr="00CB66E9" w:rsidRDefault="00835735">
      <w:pPr>
        <w:spacing w:line="360" w:lineRule="auto"/>
        <w:jc w:val="both"/>
        <w:rPr>
          <w:rFonts w:ascii="Palatino Linotype" w:eastAsia="Palatino Linotype" w:hAnsi="Palatino Linotype" w:cs="Palatino Linotype"/>
          <w:sz w:val="22"/>
          <w:szCs w:val="22"/>
        </w:rPr>
      </w:pPr>
    </w:p>
    <w:p w14:paraId="55481E14" w14:textId="491C3D6F" w:rsidR="00835735" w:rsidRPr="00CB66E9" w:rsidRDefault="0071539A" w:rsidP="00AB548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lastRenderedPageBreak/>
        <w:t xml:space="preserve">Respuesta. </w:t>
      </w:r>
      <w:r w:rsidRPr="00CB66E9">
        <w:rPr>
          <w:rFonts w:ascii="Palatino Linotype" w:eastAsia="Palatino Linotype" w:hAnsi="Palatino Linotype" w:cs="Palatino Linotype"/>
          <w:sz w:val="22"/>
          <w:szCs w:val="22"/>
        </w:rPr>
        <w:t xml:space="preserve">De las constancias que obran en el Sistema de Acceso a la Información Mexiquense, se aprecia que el Sujeto Obligado </w:t>
      </w:r>
      <w:r w:rsidR="00AB5482" w:rsidRPr="00CB66E9">
        <w:rPr>
          <w:rFonts w:ascii="Palatino Linotype" w:eastAsia="Palatino Linotype" w:hAnsi="Palatino Linotype" w:cs="Palatino Linotype"/>
          <w:sz w:val="22"/>
          <w:szCs w:val="22"/>
        </w:rPr>
        <w:t xml:space="preserve">en fecha dos de mayo de dos mil veinticinco dio respuesta a la solicitud de información, en los siguientes términos: </w:t>
      </w:r>
    </w:p>
    <w:p w14:paraId="64FD5810" w14:textId="77777777" w:rsidR="00AB5482" w:rsidRPr="00CB66E9" w:rsidRDefault="00AB5482" w:rsidP="00AB5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D823CA" w14:textId="77777777" w:rsidR="00AB5482" w:rsidRPr="00CB66E9" w:rsidRDefault="00AB5482" w:rsidP="00AB548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Folio de la solicitud: 00059/DIFNAUCAL/IP/2025</w:t>
      </w:r>
    </w:p>
    <w:p w14:paraId="66284EBA" w14:textId="77777777" w:rsidR="00AB5482" w:rsidRPr="00CB66E9" w:rsidRDefault="00AB5482" w:rsidP="00AB548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CE1E97B" w14:textId="77777777" w:rsidR="00AB5482" w:rsidRPr="00CB66E9" w:rsidRDefault="00AB5482" w:rsidP="00AB548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612B82" w14:textId="77777777" w:rsidR="00AB5482" w:rsidRPr="00CB66E9" w:rsidRDefault="00AB5482" w:rsidP="00AB548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1C6D924" w14:textId="4C31D77B" w:rsidR="00AB5482" w:rsidRPr="00CB66E9" w:rsidRDefault="00AB5482" w:rsidP="00AB548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SUBDIRECCIÓN DE ADMINISTRACIÓN DEL SMDIF NAUCALPAN 1.Naucalpan de Juárez, Estado de México a 30 de abril de 2025 DIF/SA/0635/2025 Asunto: Respuesta a la solicitud 00059/DIFNAUCAL/IP/2025 LIC. ADRIANA RUBIO ALONSO TITULAR DE UNIDAD DE TRANSPARENCIA DEL SISTEMA MUNICIPAL DIF DE NAUCALPAN DE JUÁREZ PRESENTE Con fundamento en el artículo 6° de la Constitución Política de los Estados Unidos Mexicanos, 10, 11, 16, 23 fracción IV y 59 de la Ley de Transparencia y Acceso a la Información Pública del Estado de México y Municipios y en cumplimiento al Principio de Máxima Publicidad, se da respuesta a la solicitud citada al rubro, consistente en ““ Requiero todos los nombramiento de esta administración 2025-2017“ (sic) Por lo anterior </w:t>
      </w:r>
      <w:r w:rsidRPr="00CB66E9">
        <w:rPr>
          <w:rFonts w:ascii="Palatino Linotype" w:eastAsia="Palatino Linotype" w:hAnsi="Palatino Linotype" w:cs="Palatino Linotype"/>
          <w:b/>
          <w:i/>
          <w:sz w:val="22"/>
          <w:szCs w:val="22"/>
          <w:u w:val="single"/>
        </w:rPr>
        <w:t xml:space="preserve">me permito adjuntar en formato PDF los nombramientos que obran en la jefatura de recursos humanos la </w:t>
      </w:r>
      <w:r w:rsidRPr="00CB66E9">
        <w:rPr>
          <w:rFonts w:ascii="Palatino Linotype" w:eastAsia="Palatino Linotype" w:hAnsi="Palatino Linotype" w:cs="Palatino Linotype"/>
          <w:b/>
          <w:i/>
          <w:sz w:val="22"/>
          <w:szCs w:val="22"/>
          <w:u w:val="single"/>
        </w:rPr>
        <w:lastRenderedPageBreak/>
        <w:t>cual depende de la subdirección de administración de este sujeto obligado denominado Sistema Municipal para el Desarrollo Integral de la Familia de Naucalpan de Juárez.</w:t>
      </w:r>
      <w:r w:rsidRPr="00CB66E9">
        <w:rPr>
          <w:rFonts w:ascii="Palatino Linotype" w:eastAsia="Palatino Linotype" w:hAnsi="Palatino Linotype" w:cs="Palatino Linotype"/>
          <w:i/>
          <w:sz w:val="22"/>
          <w:szCs w:val="22"/>
        </w:rPr>
        <w:t xml:space="preserve"> Sin otro particular, reciba un cordial saludo. A T E N T A M E N T E Mtra. Guadalupe Santillán Olmos Subdirectora de Administración del Sistema Municipal D.I.F. de Naucalpan de Juárez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54852287" w14:textId="77777777" w:rsidR="00AB5482" w:rsidRPr="00CB66E9" w:rsidRDefault="00AB5482" w:rsidP="00AB548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ATENTAMENTE</w:t>
      </w:r>
    </w:p>
    <w:p w14:paraId="5B6DAA7B" w14:textId="128A76D4" w:rsidR="00AB5482" w:rsidRPr="00CB66E9" w:rsidRDefault="00AB5482" w:rsidP="00AB548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Lic. Adriana Rubio Alonso</w:t>
      </w:r>
    </w:p>
    <w:p w14:paraId="193224C0" w14:textId="77777777" w:rsidR="00AB5482" w:rsidRPr="00CB66E9" w:rsidRDefault="00AB5482" w:rsidP="00AB548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2BDF5E5" w14:textId="2B4105C3" w:rsidR="00AB5482" w:rsidRPr="00CB66E9" w:rsidRDefault="00AB5482" w:rsidP="00AB5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El Sujeto Obligado adjuntó a su respuesta el siguiente archivo electrónico </w:t>
      </w:r>
      <w:r w:rsidRPr="00CB66E9">
        <w:rPr>
          <w:rFonts w:ascii="Palatino Linotype" w:eastAsia="Palatino Linotype" w:hAnsi="Palatino Linotype" w:cs="Palatino Linotype"/>
          <w:b/>
          <w:i/>
          <w:sz w:val="22"/>
          <w:szCs w:val="22"/>
        </w:rPr>
        <w:t xml:space="preserve">NOMBRAMIENTOS ACUALIZADOS ABRIL.pdf </w:t>
      </w:r>
      <w:r w:rsidRPr="00CB66E9">
        <w:rPr>
          <w:rFonts w:ascii="Palatino Linotype" w:eastAsia="Palatino Linotype" w:hAnsi="Palatino Linotype" w:cs="Palatino Linotype"/>
          <w:sz w:val="22"/>
          <w:szCs w:val="22"/>
        </w:rPr>
        <w:t xml:space="preserve">el cual contiene lo siguiente: </w:t>
      </w:r>
    </w:p>
    <w:p w14:paraId="7886E314" w14:textId="77777777" w:rsidR="00AB5482" w:rsidRPr="00CB66E9" w:rsidRDefault="00AB5482" w:rsidP="00AB5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FEE7D1" w14:textId="1FA572B2" w:rsidR="00AB5482" w:rsidRPr="00CB66E9" w:rsidRDefault="00AB5482" w:rsidP="00AB5482">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CB66E9">
        <w:rPr>
          <w:rFonts w:ascii="Palatino Linotype" w:eastAsia="Palatino Linotype" w:hAnsi="Palatino Linotype" w:cs="Palatino Linotype"/>
        </w:rPr>
        <w:t xml:space="preserve">Oficio número DIF/SA/0635/2025, de fecha treinta de abril de dos mil veinticinco signado por la Subdirectora de Administración a través del cual señala que adjunta en PDF los nombramientos que obran en la jefatura de recursos humanos. </w:t>
      </w:r>
    </w:p>
    <w:p w14:paraId="292DE0C5" w14:textId="4BD11836" w:rsidR="00AB5482" w:rsidRPr="00CB66E9" w:rsidRDefault="00AB5482" w:rsidP="00AB5482">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CB66E9">
        <w:rPr>
          <w:rFonts w:ascii="Palatino Linotype" w:eastAsia="Palatino Linotype" w:hAnsi="Palatino Linotype" w:cs="Palatino Linotype"/>
        </w:rPr>
        <w:t xml:space="preserve">Diversos nombramientos </w:t>
      </w:r>
    </w:p>
    <w:p w14:paraId="230ED37A" w14:textId="77777777" w:rsidR="00AB5482" w:rsidRPr="00CB66E9" w:rsidRDefault="00AB5482" w:rsidP="00AB5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D3A1C0" w14:textId="77777777" w:rsidR="00AB5482" w:rsidRPr="00CB66E9" w:rsidRDefault="00AB5482" w:rsidP="00AB5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AB6BF67" w14:textId="03941408" w:rsidR="00835735" w:rsidRPr="00CB66E9" w:rsidRDefault="0071539A">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 xml:space="preserve">Interposición del recurso de revisión. Ante la respuesta </w:t>
      </w:r>
      <w:r w:rsidRPr="00CB66E9">
        <w:rPr>
          <w:rFonts w:ascii="Palatino Linotype" w:eastAsia="Palatino Linotype" w:hAnsi="Palatino Linotype" w:cs="Palatino Linotype"/>
          <w:sz w:val="22"/>
          <w:szCs w:val="22"/>
        </w:rPr>
        <w:t xml:space="preserve">del </w:t>
      </w:r>
      <w:r w:rsidRPr="00CB66E9">
        <w:rPr>
          <w:rFonts w:ascii="Palatino Linotype" w:eastAsia="Palatino Linotype" w:hAnsi="Palatino Linotype" w:cs="Palatino Linotype"/>
          <w:b/>
          <w:sz w:val="22"/>
          <w:szCs w:val="22"/>
        </w:rPr>
        <w:t>SUJETO OBLIGADO, el ahora RECURRENTE</w:t>
      </w:r>
      <w:r w:rsidRPr="00CB66E9">
        <w:rPr>
          <w:rFonts w:ascii="Palatino Linotype" w:eastAsia="Palatino Linotype" w:hAnsi="Palatino Linotype" w:cs="Palatino Linotype"/>
          <w:sz w:val="22"/>
          <w:szCs w:val="22"/>
        </w:rPr>
        <w:t xml:space="preserve"> interpuso recurso de revisión a través del SAIMEX en fecha </w:t>
      </w:r>
      <w:r w:rsidR="009A596C" w:rsidRPr="00CB66E9">
        <w:rPr>
          <w:rFonts w:ascii="Palatino Linotype" w:eastAsia="Palatino Linotype" w:hAnsi="Palatino Linotype" w:cs="Palatino Linotype"/>
          <w:sz w:val="22"/>
          <w:szCs w:val="22"/>
        </w:rPr>
        <w:t>tres de mayo</w:t>
      </w:r>
      <w:r w:rsidRPr="00CB66E9">
        <w:rPr>
          <w:rFonts w:ascii="Palatino Linotype" w:eastAsia="Palatino Linotype" w:hAnsi="Palatino Linotype" w:cs="Palatino Linotype"/>
          <w:b/>
          <w:sz w:val="22"/>
          <w:szCs w:val="22"/>
        </w:rPr>
        <w:t xml:space="preserve"> </w:t>
      </w:r>
      <w:r w:rsidRPr="00CB66E9">
        <w:rPr>
          <w:rFonts w:ascii="Palatino Linotype" w:eastAsia="Palatino Linotype" w:hAnsi="Palatino Linotype" w:cs="Palatino Linotype"/>
          <w:sz w:val="22"/>
          <w:szCs w:val="22"/>
        </w:rPr>
        <w:t>de dos mil veinticinco,</w:t>
      </w:r>
      <w:r w:rsidR="009A596C" w:rsidRPr="00CB66E9">
        <w:rPr>
          <w:rFonts w:ascii="Palatino Linotype" w:eastAsia="Palatino Linotype" w:hAnsi="Palatino Linotype" w:cs="Palatino Linotype"/>
          <w:sz w:val="22"/>
          <w:szCs w:val="22"/>
        </w:rPr>
        <w:t xml:space="preserve"> el cual al ser interpuesto en día inhábil se tuvo por presentado el seis de mayo de dos mil veinticinco, </w:t>
      </w:r>
      <w:r w:rsidRPr="00CB66E9">
        <w:rPr>
          <w:rFonts w:ascii="Palatino Linotype" w:eastAsia="Palatino Linotype" w:hAnsi="Palatino Linotype" w:cs="Palatino Linotype"/>
          <w:sz w:val="22"/>
          <w:szCs w:val="22"/>
        </w:rPr>
        <w:t xml:space="preserve"> a través del cual expresó lo siguiente:</w:t>
      </w:r>
    </w:p>
    <w:p w14:paraId="5FD9BFF6" w14:textId="77777777" w:rsidR="00835735" w:rsidRPr="00CB66E9" w:rsidRDefault="00835735">
      <w:pPr>
        <w:spacing w:line="360" w:lineRule="auto"/>
        <w:ind w:right="49"/>
        <w:jc w:val="both"/>
        <w:rPr>
          <w:rFonts w:ascii="Palatino Linotype" w:eastAsia="Palatino Linotype" w:hAnsi="Palatino Linotype" w:cs="Palatino Linotype"/>
          <w:sz w:val="22"/>
          <w:szCs w:val="22"/>
        </w:rPr>
      </w:pPr>
    </w:p>
    <w:p w14:paraId="3FA62FA3" w14:textId="3954793E" w:rsidR="00835735" w:rsidRPr="00CB66E9" w:rsidRDefault="0071539A">
      <w:pPr>
        <w:spacing w:line="360" w:lineRule="auto"/>
        <w:ind w:left="567" w:right="90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 xml:space="preserve">Acto impugnado. </w:t>
      </w:r>
      <w:r w:rsidRPr="00CB66E9">
        <w:rPr>
          <w:rFonts w:ascii="Palatino Linotype" w:eastAsia="Palatino Linotype" w:hAnsi="Palatino Linotype" w:cs="Palatino Linotype"/>
          <w:i/>
          <w:sz w:val="22"/>
          <w:szCs w:val="22"/>
        </w:rPr>
        <w:t>“</w:t>
      </w:r>
      <w:r w:rsidR="009A596C" w:rsidRPr="00CB66E9">
        <w:rPr>
          <w:rFonts w:ascii="Palatino Linotype" w:eastAsia="Palatino Linotype" w:hAnsi="Palatino Linotype" w:cs="Palatino Linotype"/>
          <w:i/>
          <w:sz w:val="22"/>
          <w:szCs w:val="22"/>
        </w:rPr>
        <w:t>Faltan nombramientos de acuerdo a su organigrama</w:t>
      </w:r>
      <w:r w:rsidRPr="00CB66E9">
        <w:rPr>
          <w:rFonts w:ascii="Palatino Linotype" w:eastAsia="Palatino Linotype" w:hAnsi="Palatino Linotype" w:cs="Palatino Linotype"/>
          <w:i/>
          <w:sz w:val="22"/>
          <w:szCs w:val="22"/>
        </w:rPr>
        <w:t xml:space="preserve">”. </w:t>
      </w:r>
    </w:p>
    <w:p w14:paraId="657E4FF0" w14:textId="77777777" w:rsidR="00835735" w:rsidRPr="00CB66E9" w:rsidRDefault="00835735">
      <w:pPr>
        <w:spacing w:line="360" w:lineRule="auto"/>
        <w:ind w:left="567" w:right="900"/>
        <w:jc w:val="both"/>
        <w:rPr>
          <w:rFonts w:ascii="Palatino Linotype" w:eastAsia="Palatino Linotype" w:hAnsi="Palatino Linotype" w:cs="Palatino Linotype"/>
          <w:b/>
          <w:sz w:val="22"/>
          <w:szCs w:val="22"/>
        </w:rPr>
      </w:pPr>
    </w:p>
    <w:p w14:paraId="39CD8E38" w14:textId="2AE19BB8" w:rsidR="00835735" w:rsidRPr="00CB66E9" w:rsidRDefault="0071539A">
      <w:pPr>
        <w:spacing w:line="360" w:lineRule="auto"/>
        <w:ind w:left="567" w:right="900"/>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b/>
          <w:sz w:val="22"/>
          <w:szCs w:val="22"/>
        </w:rPr>
        <w:t xml:space="preserve">Motivos de inconformidad. </w:t>
      </w:r>
      <w:r w:rsidRPr="00CB66E9">
        <w:rPr>
          <w:rFonts w:ascii="Palatino Linotype" w:eastAsia="Palatino Linotype" w:hAnsi="Palatino Linotype" w:cs="Palatino Linotype"/>
          <w:i/>
          <w:sz w:val="22"/>
          <w:szCs w:val="22"/>
        </w:rPr>
        <w:t>“</w:t>
      </w:r>
      <w:r w:rsidR="009A596C" w:rsidRPr="00CB66E9">
        <w:rPr>
          <w:rFonts w:ascii="Palatino Linotype" w:eastAsia="Palatino Linotype" w:hAnsi="Palatino Linotype" w:cs="Palatino Linotype"/>
          <w:i/>
          <w:sz w:val="22"/>
          <w:szCs w:val="22"/>
        </w:rPr>
        <w:t>Faltan nombramientos de acuerdo a su organigrama</w:t>
      </w:r>
      <w:r w:rsidRPr="00CB66E9">
        <w:rPr>
          <w:rFonts w:ascii="Palatino Linotype" w:eastAsia="Palatino Linotype" w:hAnsi="Palatino Linotype" w:cs="Palatino Linotype"/>
          <w:i/>
          <w:sz w:val="22"/>
          <w:szCs w:val="22"/>
        </w:rPr>
        <w:t>”.</w:t>
      </w:r>
    </w:p>
    <w:p w14:paraId="1DD5C0A1" w14:textId="77777777" w:rsidR="00835735" w:rsidRPr="00CB66E9" w:rsidRDefault="00835735">
      <w:pPr>
        <w:spacing w:line="360" w:lineRule="auto"/>
        <w:ind w:right="900"/>
        <w:jc w:val="both"/>
        <w:rPr>
          <w:rFonts w:ascii="Palatino Linotype" w:eastAsia="Palatino Linotype" w:hAnsi="Palatino Linotype" w:cs="Palatino Linotype"/>
          <w:i/>
          <w:sz w:val="22"/>
          <w:szCs w:val="22"/>
        </w:rPr>
      </w:pPr>
    </w:p>
    <w:p w14:paraId="2C4BA280" w14:textId="03069D1E" w:rsidR="00835735" w:rsidRPr="00CB66E9" w:rsidRDefault="0071539A">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 xml:space="preserve">Turno. </w:t>
      </w:r>
      <w:r w:rsidRPr="00CB66E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9A596C" w:rsidRPr="00CB66E9">
        <w:rPr>
          <w:rFonts w:ascii="Palatino Linotype" w:eastAsia="Palatino Linotype" w:hAnsi="Palatino Linotype" w:cs="Palatino Linotype"/>
          <w:b/>
          <w:sz w:val="22"/>
          <w:szCs w:val="22"/>
        </w:rPr>
        <w:t>05024/</w:t>
      </w:r>
      <w:r w:rsidRPr="00CB66E9">
        <w:rPr>
          <w:rFonts w:ascii="Palatino Linotype" w:eastAsia="Palatino Linotype" w:hAnsi="Palatino Linotype" w:cs="Palatino Linotype"/>
          <w:b/>
          <w:sz w:val="22"/>
          <w:szCs w:val="22"/>
        </w:rPr>
        <w:t>INFOEM/IP/RR/2025</w:t>
      </w:r>
      <w:r w:rsidRPr="00CB66E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B66E9">
        <w:rPr>
          <w:rFonts w:ascii="Palatino Linotype" w:eastAsia="Palatino Linotype" w:hAnsi="Palatino Linotype" w:cs="Palatino Linotype"/>
          <w:b/>
          <w:sz w:val="22"/>
          <w:szCs w:val="22"/>
        </w:rPr>
        <w:t>Guadalupe Ramírez Peña</w:t>
      </w:r>
      <w:r w:rsidRPr="00CB66E9">
        <w:rPr>
          <w:rFonts w:ascii="Palatino Linotype" w:eastAsia="Palatino Linotype" w:hAnsi="Palatino Linotype" w:cs="Palatino Linotype"/>
          <w:sz w:val="22"/>
          <w:szCs w:val="22"/>
        </w:rPr>
        <w:t>, para su análisis, estudio, elaboración del proyecto y presentación ante el Pleno de este Instituto.</w:t>
      </w:r>
    </w:p>
    <w:p w14:paraId="6CA5E350" w14:textId="77777777" w:rsidR="00835735" w:rsidRPr="00CB66E9" w:rsidRDefault="0083573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30E5399" w14:textId="46296E93" w:rsidR="00835735" w:rsidRPr="00CB66E9" w:rsidRDefault="0071539A">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CB66E9">
        <w:rPr>
          <w:rFonts w:ascii="Palatino Linotype" w:eastAsia="Palatino Linotype" w:hAnsi="Palatino Linotype" w:cs="Palatino Linotype"/>
          <w:b/>
          <w:sz w:val="22"/>
          <w:szCs w:val="22"/>
        </w:rPr>
        <w:t xml:space="preserve">Admisión del recurso de revisión: </w:t>
      </w:r>
      <w:r w:rsidRPr="00CB66E9">
        <w:rPr>
          <w:rFonts w:ascii="Palatino Linotype" w:eastAsia="Palatino Linotype" w:hAnsi="Palatino Linotype" w:cs="Palatino Linotype"/>
          <w:sz w:val="22"/>
          <w:szCs w:val="22"/>
        </w:rPr>
        <w:t xml:space="preserve">En fecha </w:t>
      </w:r>
      <w:r w:rsidR="009A596C" w:rsidRPr="00CB66E9">
        <w:rPr>
          <w:rFonts w:ascii="Palatino Linotype" w:eastAsia="Palatino Linotype" w:hAnsi="Palatino Linotype" w:cs="Palatino Linotype"/>
          <w:b/>
          <w:sz w:val="22"/>
          <w:szCs w:val="22"/>
        </w:rPr>
        <w:t>nueve de mayo</w:t>
      </w:r>
      <w:r w:rsidRPr="00CB66E9">
        <w:rPr>
          <w:rFonts w:ascii="Palatino Linotype" w:eastAsia="Palatino Linotype" w:hAnsi="Palatino Linotype" w:cs="Palatino Linotype"/>
          <w:b/>
          <w:sz w:val="22"/>
          <w:szCs w:val="22"/>
        </w:rPr>
        <w:t xml:space="preserve"> de dos mil veinticinco</w:t>
      </w:r>
      <w:r w:rsidRPr="00CB66E9">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B66E9">
        <w:rPr>
          <w:rFonts w:ascii="Palatino Linotype" w:eastAsia="Palatino Linotype" w:hAnsi="Palatino Linotype" w:cs="Palatino Linotype"/>
          <w:b/>
          <w:sz w:val="22"/>
          <w:szCs w:val="22"/>
        </w:rPr>
        <w:t>SUJETO OBLIGADO</w:t>
      </w:r>
      <w:r w:rsidRPr="00CB66E9">
        <w:rPr>
          <w:rFonts w:ascii="Palatino Linotype" w:eastAsia="Palatino Linotype" w:hAnsi="Palatino Linotype" w:cs="Palatino Linotype"/>
          <w:sz w:val="22"/>
          <w:szCs w:val="22"/>
        </w:rPr>
        <w:t xml:space="preserve"> presentara su informe justificado.</w:t>
      </w:r>
    </w:p>
    <w:p w14:paraId="47A9DED6" w14:textId="77777777" w:rsidR="00835735" w:rsidRPr="00CB66E9" w:rsidRDefault="0083573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AD691CE" w14:textId="37A7ED5B" w:rsidR="00835735" w:rsidRPr="00CB66E9" w:rsidRDefault="0071539A">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Manifestaciones</w:t>
      </w:r>
      <w:r w:rsidRPr="00CB66E9">
        <w:rPr>
          <w:rFonts w:ascii="Palatino Linotype" w:eastAsia="Palatino Linotype" w:hAnsi="Palatino Linotype" w:cs="Palatino Linotype"/>
          <w:sz w:val="22"/>
          <w:szCs w:val="22"/>
        </w:rPr>
        <w:t xml:space="preserve">: El </w:t>
      </w:r>
      <w:r w:rsidR="009A596C" w:rsidRPr="00CB66E9">
        <w:rPr>
          <w:rFonts w:ascii="Palatino Linotype" w:eastAsia="Palatino Linotype" w:hAnsi="Palatino Linotype" w:cs="Palatino Linotype"/>
          <w:b/>
          <w:sz w:val="22"/>
          <w:szCs w:val="22"/>
        </w:rPr>
        <w:t>veinte de mayo</w:t>
      </w:r>
      <w:r w:rsidRPr="00CB66E9">
        <w:rPr>
          <w:rFonts w:ascii="Palatino Linotype" w:eastAsia="Palatino Linotype" w:hAnsi="Palatino Linotype" w:cs="Palatino Linotype"/>
          <w:b/>
          <w:sz w:val="22"/>
          <w:szCs w:val="22"/>
        </w:rPr>
        <w:t xml:space="preserve"> de dos mil veinticinco</w:t>
      </w:r>
      <w:r w:rsidRPr="00CB66E9">
        <w:rPr>
          <w:rFonts w:ascii="Palatino Linotype" w:eastAsia="Palatino Linotype" w:hAnsi="Palatino Linotype" w:cs="Palatino Linotype"/>
          <w:sz w:val="22"/>
          <w:szCs w:val="22"/>
        </w:rPr>
        <w:t xml:space="preserve">, el Sujeto Obligado rindió su informe justificado, el cual se puso a la vista de la parte Recurrente el </w:t>
      </w:r>
      <w:r w:rsidR="005E7BF3" w:rsidRPr="00CB66E9">
        <w:rPr>
          <w:rFonts w:ascii="Palatino Linotype" w:eastAsia="Palatino Linotype" w:hAnsi="Palatino Linotype" w:cs="Palatino Linotype"/>
          <w:b/>
          <w:sz w:val="22"/>
          <w:szCs w:val="22"/>
        </w:rPr>
        <w:t>seis</w:t>
      </w:r>
      <w:r w:rsidR="009A596C" w:rsidRPr="00CB66E9">
        <w:rPr>
          <w:rFonts w:ascii="Palatino Linotype" w:eastAsia="Palatino Linotype" w:hAnsi="Palatino Linotype" w:cs="Palatino Linotype"/>
          <w:b/>
          <w:sz w:val="22"/>
          <w:szCs w:val="22"/>
        </w:rPr>
        <w:t xml:space="preserve"> de agosto</w:t>
      </w:r>
      <w:r w:rsidRPr="00CB66E9">
        <w:rPr>
          <w:rFonts w:ascii="Palatino Linotype" w:eastAsia="Palatino Linotype" w:hAnsi="Palatino Linotype" w:cs="Palatino Linotype"/>
          <w:b/>
          <w:sz w:val="22"/>
          <w:szCs w:val="22"/>
        </w:rPr>
        <w:t xml:space="preserve"> de la misma anualidad</w:t>
      </w:r>
      <w:r w:rsidRPr="00CB66E9">
        <w:rPr>
          <w:rFonts w:ascii="Palatino Linotype" w:eastAsia="Palatino Linotype" w:hAnsi="Palatino Linotype" w:cs="Palatino Linotype"/>
          <w:sz w:val="22"/>
          <w:szCs w:val="22"/>
        </w:rPr>
        <w:t>, dicho informe justificado consiste en el documento electrónico siguiente:</w:t>
      </w:r>
    </w:p>
    <w:p w14:paraId="74A47269" w14:textId="77777777" w:rsidR="00835735" w:rsidRPr="00CB66E9" w:rsidRDefault="00835735">
      <w:pPr>
        <w:pBdr>
          <w:top w:val="nil"/>
          <w:left w:val="nil"/>
          <w:bottom w:val="nil"/>
          <w:right w:val="nil"/>
          <w:between w:val="nil"/>
        </w:pBdr>
        <w:ind w:left="708"/>
        <w:rPr>
          <w:rFonts w:ascii="Palatino Linotype" w:eastAsia="Palatino Linotype" w:hAnsi="Palatino Linotype" w:cs="Palatino Linotype"/>
          <w:sz w:val="22"/>
          <w:szCs w:val="22"/>
        </w:rPr>
      </w:pPr>
    </w:p>
    <w:p w14:paraId="1DE7714D" w14:textId="7B6DE2AC" w:rsidR="009A596C" w:rsidRPr="00CB66E9" w:rsidRDefault="009A596C" w:rsidP="009A596C">
      <w:pPr>
        <w:numPr>
          <w:ilvl w:val="0"/>
          <w:numId w:val="2"/>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Recurso 5024 Nombramientos .</w:t>
      </w:r>
      <w:proofErr w:type="spellStart"/>
      <w:r w:rsidRPr="00CB66E9">
        <w:rPr>
          <w:rFonts w:ascii="Palatino Linotype" w:eastAsia="Palatino Linotype" w:hAnsi="Palatino Linotype" w:cs="Palatino Linotype"/>
          <w:b/>
          <w:sz w:val="22"/>
          <w:szCs w:val="22"/>
        </w:rPr>
        <w:t>pdf</w:t>
      </w:r>
      <w:proofErr w:type="spellEnd"/>
      <w:r w:rsidRPr="00CB66E9">
        <w:rPr>
          <w:rFonts w:ascii="Palatino Linotype" w:eastAsia="Palatino Linotype" w:hAnsi="Palatino Linotype" w:cs="Palatino Linotype"/>
          <w:b/>
          <w:sz w:val="22"/>
          <w:szCs w:val="22"/>
        </w:rPr>
        <w:t xml:space="preserve"> (por duplicado)</w:t>
      </w:r>
      <w:r w:rsidR="0071539A" w:rsidRPr="00CB66E9">
        <w:rPr>
          <w:rFonts w:ascii="Palatino Linotype" w:eastAsia="Palatino Linotype" w:hAnsi="Palatino Linotype" w:cs="Palatino Linotype"/>
          <w:b/>
          <w:sz w:val="22"/>
          <w:szCs w:val="22"/>
        </w:rPr>
        <w:t xml:space="preserve"> </w:t>
      </w:r>
      <w:r w:rsidR="0071539A" w:rsidRPr="00CB66E9">
        <w:rPr>
          <w:rFonts w:ascii="Palatino Linotype" w:eastAsia="Palatino Linotype" w:hAnsi="Palatino Linotype" w:cs="Palatino Linotype"/>
          <w:sz w:val="22"/>
          <w:szCs w:val="22"/>
        </w:rPr>
        <w:t xml:space="preserve">Contiene </w:t>
      </w:r>
      <w:r w:rsidRPr="00CB66E9">
        <w:rPr>
          <w:rFonts w:ascii="Palatino Linotype" w:eastAsia="Palatino Linotype" w:hAnsi="Palatino Linotype" w:cs="Palatino Linotype"/>
          <w:sz w:val="22"/>
          <w:szCs w:val="22"/>
        </w:rPr>
        <w:t xml:space="preserve">el escrito signado  por la Titular de la Unidad de Transparencia a través del cual refiere que el Sujeto Obligado proporcionó los nombramientos de diversas unidades administrativas; sin embargo, como lo refiere el recurrente se omitió sin dolo alguno la carga de </w:t>
      </w:r>
      <w:r w:rsidRPr="00CB66E9">
        <w:rPr>
          <w:rFonts w:ascii="Palatino Linotype" w:eastAsia="Palatino Linotype" w:hAnsi="Palatino Linotype" w:cs="Palatino Linotype"/>
          <w:sz w:val="22"/>
          <w:szCs w:val="22"/>
        </w:rPr>
        <w:lastRenderedPageBreak/>
        <w:t xml:space="preserve">nombramientos debido a un error humano involuntario al momento de cargar la información, sin embargo a efecto de complementar la respuesta proporcionada, se adjuntan catorce nombramientos con los cuales se da por colmado el derecho de acceso a la información del solicitante, al entregarse la totalidad de los nombramientos de las diversas Unidades Administrativas del Sujeto Obligado expedidos a la fecha de la solicitud de información. (adjunta diversos nombramientos) </w:t>
      </w:r>
    </w:p>
    <w:p w14:paraId="64CE2680" w14:textId="77777777" w:rsidR="009A596C" w:rsidRPr="00CB66E9" w:rsidRDefault="009A596C" w:rsidP="009A596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A6CEF22" w14:textId="7FD00A8B" w:rsidR="009A596C" w:rsidRPr="00CB66E9" w:rsidRDefault="009A596C" w:rsidP="009A596C">
      <w:p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CB66E9">
        <w:rPr>
          <w:rFonts w:ascii="Palatino Linotype" w:eastAsia="Palatino Linotype" w:hAnsi="Palatino Linotype" w:cs="Palatino Linotype"/>
          <w:b/>
          <w:sz w:val="22"/>
          <w:szCs w:val="22"/>
        </w:rPr>
        <w:t xml:space="preserve">7.  Ampliación de plazo. </w:t>
      </w:r>
      <w:r w:rsidRPr="00CB66E9">
        <w:rPr>
          <w:rFonts w:ascii="Palatino Linotype" w:eastAsia="Palatino Linotype" w:hAnsi="Palatino Linotype" w:cs="Palatino Linotype"/>
          <w:sz w:val="22"/>
          <w:szCs w:val="22"/>
        </w:rPr>
        <w:t xml:space="preserve">El </w:t>
      </w:r>
      <w:r w:rsidR="005E7BF3" w:rsidRPr="00CB66E9">
        <w:rPr>
          <w:rFonts w:ascii="Palatino Linotype" w:eastAsia="Palatino Linotype" w:hAnsi="Palatino Linotype" w:cs="Palatino Linotype"/>
          <w:b/>
          <w:sz w:val="22"/>
          <w:szCs w:val="22"/>
        </w:rPr>
        <w:t>seis</w:t>
      </w:r>
      <w:r w:rsidRPr="00CB66E9">
        <w:rPr>
          <w:rFonts w:ascii="Palatino Linotype" w:eastAsia="Palatino Linotype" w:hAnsi="Palatino Linotype" w:cs="Palatino Linotype"/>
          <w:b/>
          <w:sz w:val="22"/>
          <w:szCs w:val="22"/>
        </w:rPr>
        <w:t xml:space="preserve"> de agosto de dos mil veinticinco</w:t>
      </w:r>
      <w:r w:rsidRPr="00CB66E9">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01EC56B"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57885A15"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4F4CB05"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 </w:t>
      </w:r>
    </w:p>
    <w:p w14:paraId="5E1D4E2A"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54C88D0"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04294817"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BF5A7F"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4DFF8032"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E5D1A2"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54A81B07"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021B9F4"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38E79A63" w14:textId="77777777" w:rsidR="009A596C" w:rsidRPr="00CB66E9" w:rsidRDefault="009A596C" w:rsidP="009A596C">
      <w:pPr>
        <w:tabs>
          <w:tab w:val="left" w:pos="709"/>
        </w:tabs>
        <w:spacing w:line="360" w:lineRule="auto"/>
        <w:ind w:left="567" w:right="56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a)    Complejidad del asunto:</w:t>
      </w:r>
      <w:r w:rsidRPr="00CB66E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81A8C27" w14:textId="77777777" w:rsidR="009A596C" w:rsidRPr="00CB66E9" w:rsidRDefault="009A596C" w:rsidP="009A596C">
      <w:pPr>
        <w:tabs>
          <w:tab w:val="left" w:pos="709"/>
        </w:tabs>
        <w:spacing w:line="360" w:lineRule="auto"/>
        <w:ind w:left="567" w:right="56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b)   Actividad Procesal del interesado</w:t>
      </w:r>
      <w:r w:rsidRPr="00CB66E9">
        <w:rPr>
          <w:rFonts w:ascii="Palatino Linotype" w:eastAsia="Palatino Linotype" w:hAnsi="Palatino Linotype" w:cs="Palatino Linotype"/>
          <w:sz w:val="22"/>
          <w:szCs w:val="22"/>
        </w:rPr>
        <w:t>: Acciones u omisiones del interesado.</w:t>
      </w:r>
    </w:p>
    <w:p w14:paraId="1D7F72E3" w14:textId="77777777" w:rsidR="009A596C" w:rsidRPr="00CB66E9" w:rsidRDefault="009A596C" w:rsidP="009A596C">
      <w:pPr>
        <w:tabs>
          <w:tab w:val="left" w:pos="851"/>
        </w:tabs>
        <w:spacing w:line="360" w:lineRule="auto"/>
        <w:ind w:left="567" w:right="56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c)  Conducta de la Autoridad:</w:t>
      </w:r>
      <w:r w:rsidRPr="00CB66E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D672337" w14:textId="77777777" w:rsidR="009A596C" w:rsidRPr="00CB66E9" w:rsidRDefault="009A596C" w:rsidP="009A596C">
      <w:pPr>
        <w:tabs>
          <w:tab w:val="left" w:pos="851"/>
        </w:tabs>
        <w:spacing w:line="360" w:lineRule="auto"/>
        <w:ind w:left="567" w:right="56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d) La afectación generada en la situación jurídica de la persona involucrada en el proceso:</w:t>
      </w:r>
      <w:r w:rsidRPr="00CB66E9">
        <w:rPr>
          <w:rFonts w:ascii="Palatino Linotype" w:eastAsia="Palatino Linotype" w:hAnsi="Palatino Linotype" w:cs="Palatino Linotype"/>
          <w:sz w:val="22"/>
          <w:szCs w:val="22"/>
        </w:rPr>
        <w:t xml:space="preserve"> Violación a sus derechos humanos.</w:t>
      </w:r>
    </w:p>
    <w:p w14:paraId="38BECA06"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0A59283E"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w:t>
      </w:r>
      <w:r w:rsidRPr="00CB66E9">
        <w:rPr>
          <w:rFonts w:ascii="Palatino Linotype" w:eastAsia="Palatino Linotype" w:hAnsi="Palatino Linotype" w:cs="Palatino Linotype"/>
          <w:sz w:val="22"/>
          <w:szCs w:val="22"/>
        </w:rPr>
        <w:lastRenderedPageBreak/>
        <w:t>cuasi jurisdiccional respectivo supere notoriamente al que podría considerarse normal, debe concluirse que es una excluyente de responsabilidad en relación con la actuación del funcionario, como ha acontecido en el caso que nos ocupa.</w:t>
      </w:r>
    </w:p>
    <w:p w14:paraId="196980C2"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7F7D48B9"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CB66E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B66E9">
        <w:rPr>
          <w:rFonts w:ascii="Palatino Linotype" w:eastAsia="Palatino Linotype" w:hAnsi="Palatino Linotype" w:cs="Palatino Linotype"/>
          <w:sz w:val="22"/>
          <w:szCs w:val="22"/>
        </w:rPr>
        <w:t>, visible en la Gaceta del Seminario Judicial de la Federación con el registro digital 205635.</w:t>
      </w:r>
    </w:p>
    <w:p w14:paraId="045BCE88"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 </w:t>
      </w:r>
    </w:p>
    <w:p w14:paraId="510EEB7B"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6CB0BD"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18C52172"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DA0E3A3" w14:textId="77777777" w:rsidR="009A596C" w:rsidRPr="00CB66E9" w:rsidRDefault="009A596C" w:rsidP="009A596C">
      <w:pPr>
        <w:spacing w:line="360" w:lineRule="auto"/>
        <w:ind w:right="49"/>
        <w:jc w:val="both"/>
        <w:rPr>
          <w:rFonts w:ascii="Palatino Linotype" w:eastAsia="Palatino Linotype" w:hAnsi="Palatino Linotype" w:cs="Palatino Linotype"/>
          <w:sz w:val="22"/>
          <w:szCs w:val="22"/>
        </w:rPr>
      </w:pPr>
    </w:p>
    <w:p w14:paraId="0049BA29" w14:textId="77777777" w:rsidR="009A596C" w:rsidRPr="00CB66E9" w:rsidRDefault="009A596C" w:rsidP="009A596C">
      <w:pPr>
        <w:spacing w:line="360" w:lineRule="auto"/>
        <w:ind w:left="567" w:right="56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lastRenderedPageBreak/>
        <w:t xml:space="preserve"> “PLAZO RAZONABLE PARA RESOLVER. DIMENSIÓN Y EFECTOS DE ESTE CONCEPTO CUANDO SE ADUCE EXCESIVA CARGA DE TRABAJO.”</w:t>
      </w:r>
      <w:r w:rsidRPr="00CB66E9">
        <w:rPr>
          <w:rFonts w:ascii="Palatino Linotype" w:eastAsia="Palatino Linotype" w:hAnsi="Palatino Linotype" w:cs="Palatino Linotype"/>
          <w:sz w:val="22"/>
          <w:szCs w:val="22"/>
        </w:rPr>
        <w:t xml:space="preserve"> consultable en el Seminario Judicial de la Federación y su gaceta, con el registro digital 2002351.</w:t>
      </w:r>
    </w:p>
    <w:p w14:paraId="2777777C" w14:textId="77777777" w:rsidR="009A596C" w:rsidRPr="00CB66E9" w:rsidRDefault="009A596C" w:rsidP="009A596C">
      <w:pPr>
        <w:spacing w:line="360" w:lineRule="auto"/>
        <w:ind w:left="567" w:right="560"/>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B66E9">
        <w:rPr>
          <w:rFonts w:ascii="Palatino Linotype" w:eastAsia="Palatino Linotype" w:hAnsi="Palatino Linotype" w:cs="Palatino Linotype"/>
          <w:sz w:val="22"/>
          <w:szCs w:val="22"/>
        </w:rPr>
        <w:t xml:space="preserve"> visible en el Seminario Judicial de la Federación y su gaceta, con el registro digital 2002350.</w:t>
      </w:r>
    </w:p>
    <w:p w14:paraId="2D2F998E" w14:textId="77777777" w:rsidR="009A596C" w:rsidRPr="00CB66E9" w:rsidRDefault="009A596C" w:rsidP="009A596C">
      <w:pPr>
        <w:spacing w:line="360" w:lineRule="auto"/>
        <w:ind w:left="567" w:right="560"/>
        <w:jc w:val="both"/>
        <w:rPr>
          <w:rFonts w:ascii="Palatino Linotype" w:eastAsia="Palatino Linotype" w:hAnsi="Palatino Linotype" w:cs="Palatino Linotype"/>
          <w:sz w:val="22"/>
          <w:szCs w:val="22"/>
        </w:rPr>
      </w:pPr>
    </w:p>
    <w:p w14:paraId="1622A5B8" w14:textId="77777777" w:rsidR="009A596C" w:rsidRPr="00CB66E9" w:rsidRDefault="009A596C" w:rsidP="009A5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39A8856" w14:textId="77777777" w:rsidR="009A596C" w:rsidRPr="00CB66E9" w:rsidRDefault="009A596C" w:rsidP="009A596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D262067" w14:textId="00D916CD" w:rsidR="00835735" w:rsidRPr="00CB66E9" w:rsidRDefault="009A596C" w:rsidP="009A596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 xml:space="preserve">8. </w:t>
      </w:r>
      <w:r w:rsidR="0071539A" w:rsidRPr="00CB66E9">
        <w:rPr>
          <w:rFonts w:ascii="Palatino Linotype" w:eastAsia="Palatino Linotype" w:hAnsi="Palatino Linotype" w:cs="Palatino Linotype"/>
          <w:b/>
          <w:sz w:val="22"/>
          <w:szCs w:val="22"/>
        </w:rPr>
        <w:t xml:space="preserve">Cierre de instrucción. </w:t>
      </w:r>
      <w:r w:rsidR="0071539A" w:rsidRPr="00CB66E9">
        <w:rPr>
          <w:rFonts w:ascii="Palatino Linotype" w:eastAsia="Palatino Linotype" w:hAnsi="Palatino Linotype" w:cs="Palatino Linotype"/>
          <w:sz w:val="22"/>
          <w:szCs w:val="22"/>
        </w:rPr>
        <w:t xml:space="preserve">El </w:t>
      </w:r>
      <w:r w:rsidR="00A61661" w:rsidRPr="00CB66E9">
        <w:rPr>
          <w:rFonts w:ascii="Palatino Linotype" w:eastAsia="Palatino Linotype" w:hAnsi="Palatino Linotype" w:cs="Palatino Linotype"/>
          <w:sz w:val="22"/>
          <w:szCs w:val="22"/>
        </w:rPr>
        <w:t>trece</w:t>
      </w:r>
      <w:r w:rsidRPr="00CB66E9">
        <w:rPr>
          <w:rFonts w:ascii="Palatino Linotype" w:eastAsia="Palatino Linotype" w:hAnsi="Palatino Linotype" w:cs="Palatino Linotype"/>
          <w:sz w:val="22"/>
          <w:szCs w:val="22"/>
        </w:rPr>
        <w:t xml:space="preserve"> de agosto</w:t>
      </w:r>
      <w:r w:rsidR="0071539A" w:rsidRPr="00CB66E9">
        <w:rPr>
          <w:rFonts w:ascii="Palatino Linotype" w:eastAsia="Palatino Linotype" w:hAnsi="Palatino Linotype" w:cs="Palatino Linotype"/>
          <w:sz w:val="22"/>
          <w:szCs w:val="22"/>
        </w:rPr>
        <w:t xml:space="preserve"> de dos mil veinticinco, la Comisionada Ponente determinó el cierre de instrucción en términos de la fracción VI del artículo 185 de la Ley de Transparencia y Acceso a la Información Pública del Estado de México y Municipios.</w:t>
      </w:r>
    </w:p>
    <w:p w14:paraId="0AB5BC87" w14:textId="77777777" w:rsidR="00835735" w:rsidRPr="00CB66E9" w:rsidRDefault="00835735">
      <w:pPr>
        <w:pBdr>
          <w:top w:val="nil"/>
          <w:left w:val="nil"/>
          <w:bottom w:val="nil"/>
          <w:right w:val="nil"/>
          <w:between w:val="nil"/>
        </w:pBdr>
        <w:ind w:left="708"/>
        <w:rPr>
          <w:rFonts w:ascii="Palatino Linotype" w:eastAsia="Palatino Linotype" w:hAnsi="Palatino Linotype" w:cs="Palatino Linotype"/>
          <w:sz w:val="22"/>
          <w:szCs w:val="22"/>
        </w:rPr>
      </w:pPr>
    </w:p>
    <w:p w14:paraId="790E47DA" w14:textId="77777777" w:rsidR="00835735" w:rsidRPr="00CB66E9" w:rsidRDefault="0071539A">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3E77AF8" w14:textId="77777777" w:rsidR="00835735" w:rsidRPr="00CB66E9" w:rsidRDefault="00835735">
      <w:pPr>
        <w:spacing w:line="360" w:lineRule="auto"/>
        <w:jc w:val="both"/>
        <w:rPr>
          <w:rFonts w:ascii="Palatino Linotype" w:eastAsia="Palatino Linotype" w:hAnsi="Palatino Linotype" w:cs="Palatino Linotype"/>
          <w:sz w:val="22"/>
          <w:szCs w:val="22"/>
        </w:rPr>
      </w:pPr>
    </w:p>
    <w:p w14:paraId="526550D6" w14:textId="77777777" w:rsidR="00835735" w:rsidRPr="00CB66E9" w:rsidRDefault="0071539A">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CB66E9">
        <w:rPr>
          <w:rFonts w:ascii="Palatino Linotype" w:eastAsia="Palatino Linotype" w:hAnsi="Palatino Linotype" w:cs="Palatino Linotype"/>
          <w:b/>
          <w:sz w:val="22"/>
          <w:szCs w:val="22"/>
        </w:rPr>
        <w:t>C O N S I D E R A N D O:</w:t>
      </w:r>
    </w:p>
    <w:p w14:paraId="13DB0C4B" w14:textId="77777777" w:rsidR="00835735" w:rsidRPr="00CB66E9" w:rsidRDefault="0083573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57357F6" w14:textId="54E02D67" w:rsidR="00835735" w:rsidRPr="00CB66E9" w:rsidRDefault="0071539A">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 xml:space="preserve">Primero. Competencia. </w:t>
      </w:r>
      <w:r w:rsidRPr="00CB66E9">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w:t>
      </w:r>
      <w:r w:rsidRPr="00CB66E9">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w:t>
      </w:r>
      <w:r w:rsidR="005B5961" w:rsidRPr="00CB66E9">
        <w:rPr>
          <w:rFonts w:ascii="Palatino Linotype" w:eastAsia="Palatino Linotype" w:hAnsi="Palatino Linotype" w:cs="Palatino Linotype"/>
          <w:sz w:val="22"/>
          <w:szCs w:val="22"/>
        </w:rPr>
        <w:t xml:space="preserve">5 párrafos trigésimo noveno, cuadragésimo y cuadragésimo primero, fracciones IV y V de la Constitución Política del Estado Libre y Soberano de México; </w:t>
      </w:r>
      <w:r w:rsidRPr="00CB66E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502537B" w14:textId="77777777" w:rsidR="00835735" w:rsidRPr="00CB66E9" w:rsidRDefault="00835735">
      <w:pPr>
        <w:spacing w:line="360" w:lineRule="auto"/>
        <w:jc w:val="both"/>
        <w:rPr>
          <w:rFonts w:ascii="Palatino Linotype" w:eastAsia="Palatino Linotype" w:hAnsi="Palatino Linotype" w:cs="Palatino Linotype"/>
          <w:b/>
          <w:sz w:val="22"/>
          <w:szCs w:val="22"/>
        </w:rPr>
      </w:pPr>
    </w:p>
    <w:p w14:paraId="00D487FB" w14:textId="77777777" w:rsidR="005B5961" w:rsidRPr="00CB66E9" w:rsidRDefault="005B5961" w:rsidP="005B5961">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t>Segundo. Oportunidad y Procedibilidad del Recurso de Revisión</w:t>
      </w:r>
      <w:r w:rsidRPr="00CB66E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47158E2" w14:textId="77777777" w:rsidR="005B5961" w:rsidRPr="00CB66E9" w:rsidRDefault="005B5961" w:rsidP="005B5961">
      <w:pPr>
        <w:spacing w:line="360" w:lineRule="auto"/>
        <w:jc w:val="both"/>
        <w:rPr>
          <w:rFonts w:ascii="Palatino Linotype" w:eastAsia="Palatino Linotype" w:hAnsi="Palatino Linotype" w:cs="Palatino Linotype"/>
          <w:sz w:val="22"/>
          <w:szCs w:val="22"/>
        </w:rPr>
      </w:pPr>
    </w:p>
    <w:p w14:paraId="3B6BD8DA" w14:textId="344146E2" w:rsidR="005B5961" w:rsidRPr="00CB66E9" w:rsidRDefault="005B5961" w:rsidP="005B5961">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CB66E9">
        <w:rPr>
          <w:rFonts w:ascii="Palatino Linotype" w:eastAsia="Palatino Linotype" w:hAnsi="Palatino Linotype" w:cs="Palatino Linotype"/>
          <w:b/>
          <w:sz w:val="22"/>
          <w:szCs w:val="22"/>
        </w:rPr>
        <w:t>SUJETO OBLIGADO</w:t>
      </w:r>
      <w:r w:rsidRPr="00CB66E9">
        <w:rPr>
          <w:rFonts w:ascii="Palatino Linotype" w:eastAsia="Palatino Linotype" w:hAnsi="Palatino Linotype" w:cs="Palatino Linotype"/>
          <w:sz w:val="22"/>
          <w:szCs w:val="22"/>
        </w:rPr>
        <w:t xml:space="preserve"> proporcionó su respuesta a la solicitud de información el </w:t>
      </w:r>
      <w:r w:rsidRPr="00CB66E9">
        <w:rPr>
          <w:rFonts w:ascii="Palatino Linotype" w:eastAsia="Palatino Linotype" w:hAnsi="Palatino Linotype" w:cs="Palatino Linotype"/>
          <w:b/>
          <w:sz w:val="22"/>
          <w:szCs w:val="22"/>
        </w:rPr>
        <w:t>dos de mayo de dos mil veinticinco</w:t>
      </w:r>
      <w:r w:rsidRPr="00CB66E9">
        <w:rPr>
          <w:rFonts w:ascii="Palatino Linotype" w:eastAsia="Palatino Linotype" w:hAnsi="Palatino Linotype" w:cs="Palatino Linotype"/>
          <w:sz w:val="22"/>
          <w:szCs w:val="22"/>
        </w:rPr>
        <w:t xml:space="preserve">, y el recurso de revisión de la persona </w:t>
      </w:r>
      <w:r w:rsidRPr="00CB66E9">
        <w:rPr>
          <w:rFonts w:ascii="Palatino Linotype" w:eastAsia="Palatino Linotype" w:hAnsi="Palatino Linotype" w:cs="Palatino Linotype"/>
          <w:b/>
          <w:sz w:val="22"/>
          <w:szCs w:val="22"/>
        </w:rPr>
        <w:t>RECURRENTE</w:t>
      </w:r>
      <w:r w:rsidRPr="00CB66E9">
        <w:rPr>
          <w:rFonts w:ascii="Palatino Linotype" w:eastAsia="Palatino Linotype" w:hAnsi="Palatino Linotype" w:cs="Palatino Linotype"/>
          <w:sz w:val="22"/>
          <w:szCs w:val="22"/>
        </w:rPr>
        <w:t xml:space="preserve"> se tuvo por presentado el </w:t>
      </w:r>
      <w:r w:rsidRPr="00CB66E9">
        <w:rPr>
          <w:rFonts w:ascii="Palatino Linotype" w:eastAsia="Palatino Linotype" w:hAnsi="Palatino Linotype" w:cs="Palatino Linotype"/>
          <w:b/>
          <w:sz w:val="22"/>
          <w:szCs w:val="22"/>
        </w:rPr>
        <w:t>seis de mayo de dos mil veinticinco</w:t>
      </w:r>
      <w:r w:rsidRPr="00CB66E9">
        <w:rPr>
          <w:rFonts w:ascii="Palatino Linotype" w:eastAsia="Palatino Linotype" w:hAnsi="Palatino Linotype" w:cs="Palatino Linotype"/>
          <w:sz w:val="22"/>
          <w:szCs w:val="22"/>
        </w:rPr>
        <w:t>;</w:t>
      </w:r>
      <w:r w:rsidRPr="00CB66E9">
        <w:rPr>
          <w:rFonts w:ascii="Palatino Linotype" w:eastAsia="Palatino Linotype" w:hAnsi="Palatino Linotype" w:cs="Palatino Linotype"/>
          <w:b/>
          <w:sz w:val="22"/>
          <w:szCs w:val="22"/>
        </w:rPr>
        <w:t xml:space="preserve"> </w:t>
      </w:r>
      <w:r w:rsidRPr="00CB66E9">
        <w:rPr>
          <w:rFonts w:ascii="Palatino Linotype" w:eastAsia="Palatino Linotype" w:hAnsi="Palatino Linotype" w:cs="Palatino Linotype"/>
          <w:sz w:val="22"/>
          <w:szCs w:val="22"/>
        </w:rPr>
        <w:t xml:space="preserve">esto es al primer día hábil en que tuvo conocimiento de la respuesta. </w:t>
      </w:r>
    </w:p>
    <w:p w14:paraId="336B073A" w14:textId="77777777" w:rsidR="005B5961" w:rsidRPr="00CB66E9" w:rsidRDefault="005B5961" w:rsidP="005B5961">
      <w:pPr>
        <w:spacing w:line="276" w:lineRule="auto"/>
        <w:ind w:right="843"/>
        <w:jc w:val="both"/>
        <w:rPr>
          <w:rFonts w:ascii="Palatino Linotype" w:eastAsia="Palatino Linotype" w:hAnsi="Palatino Linotype" w:cs="Palatino Linotype"/>
          <w:i/>
          <w:sz w:val="22"/>
          <w:szCs w:val="22"/>
        </w:rPr>
      </w:pPr>
    </w:p>
    <w:p w14:paraId="2C01025B" w14:textId="77777777" w:rsidR="005B5961" w:rsidRPr="00CB66E9" w:rsidRDefault="005B5961" w:rsidP="005B5961">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Al mismo tiempo, tras la revisión del formato de interposición del recurso, se concluye en la acreditación plena de todos y cada uno de los elementos formales exigidos por el artículo </w:t>
      </w:r>
      <w:r w:rsidRPr="00CB66E9">
        <w:rPr>
          <w:rFonts w:ascii="Palatino Linotype" w:eastAsia="Palatino Linotype" w:hAnsi="Palatino Linotype" w:cs="Palatino Linotype"/>
          <w:sz w:val="22"/>
          <w:szCs w:val="22"/>
        </w:rPr>
        <w:lastRenderedPageBreak/>
        <w:t>180 de la Ley de Transparencia y Acceso a la Información Pública del Estado de México y Municipios, toda vez que fue ingresado a través del SAIMEX.</w:t>
      </w:r>
    </w:p>
    <w:p w14:paraId="47492784" w14:textId="77777777" w:rsidR="005B5961" w:rsidRPr="00CB66E9" w:rsidRDefault="005B5961" w:rsidP="005B5961">
      <w:pPr>
        <w:spacing w:line="360" w:lineRule="auto"/>
        <w:jc w:val="both"/>
        <w:rPr>
          <w:rFonts w:ascii="Palatino Linotype" w:eastAsia="Palatino Linotype" w:hAnsi="Palatino Linotype" w:cs="Palatino Linotype"/>
          <w:sz w:val="22"/>
          <w:szCs w:val="22"/>
        </w:rPr>
      </w:pPr>
    </w:p>
    <w:p w14:paraId="3DC41F12" w14:textId="209F877C" w:rsidR="005B5961" w:rsidRPr="00CB66E9" w:rsidRDefault="005B5961" w:rsidP="005B5961">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Es de suma importancia mencionar que, si bien la persona solicitante no </w:t>
      </w:r>
      <w:r w:rsidRPr="00CB66E9">
        <w:rPr>
          <w:rFonts w:ascii="Palatino Linotype" w:eastAsia="Palatino Linotype" w:hAnsi="Palatino Linotype" w:cs="Palatino Linotype"/>
          <w:b/>
          <w:sz w:val="22"/>
          <w:szCs w:val="22"/>
        </w:rPr>
        <w:t xml:space="preserve">proporcionó un nombre completo </w:t>
      </w:r>
      <w:r w:rsidRPr="00CB66E9">
        <w:rPr>
          <w:rFonts w:ascii="Palatino Linotype" w:eastAsia="Palatino Linotype" w:hAnsi="Palatino Linotype" w:cs="Palatino Linotype"/>
          <w:sz w:val="22"/>
          <w:szCs w:val="22"/>
        </w:rPr>
        <w:t>para ser identificado, 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7E8D05B" w14:textId="77777777" w:rsidR="005B5961" w:rsidRPr="00CB66E9" w:rsidRDefault="005B5961" w:rsidP="005B5961">
      <w:pPr>
        <w:spacing w:line="360" w:lineRule="auto"/>
        <w:ind w:right="49"/>
        <w:jc w:val="both"/>
        <w:rPr>
          <w:rFonts w:ascii="Palatino Linotype" w:eastAsia="Palatino Linotype" w:hAnsi="Palatino Linotype" w:cs="Palatino Linotype"/>
          <w:sz w:val="22"/>
          <w:szCs w:val="22"/>
        </w:rPr>
      </w:pPr>
    </w:p>
    <w:p w14:paraId="298DEC3B" w14:textId="77777777" w:rsidR="005B5961" w:rsidRPr="00CB66E9" w:rsidRDefault="005B5961" w:rsidP="005B5961">
      <w:pPr>
        <w:ind w:left="567" w:right="579"/>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w:t>
      </w:r>
      <w:r w:rsidRPr="00CB66E9">
        <w:rPr>
          <w:rFonts w:ascii="Palatino Linotype" w:eastAsia="Palatino Linotype" w:hAnsi="Palatino Linotype" w:cs="Palatino Linotype"/>
          <w:b/>
          <w:i/>
          <w:sz w:val="22"/>
          <w:szCs w:val="22"/>
        </w:rPr>
        <w:t>Las solicitudes anónimas, con nombre incompleto o seudónimo serán procedentes para su trámite por parte del sujeto obligado ante quien se presente.</w:t>
      </w:r>
      <w:r w:rsidRPr="00CB66E9">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44AC5D9D" w14:textId="77777777" w:rsidR="005B5961" w:rsidRPr="00CB66E9" w:rsidRDefault="005B5961" w:rsidP="005B5961">
      <w:pPr>
        <w:spacing w:line="360" w:lineRule="auto"/>
        <w:jc w:val="both"/>
        <w:rPr>
          <w:rFonts w:ascii="Palatino Linotype" w:eastAsia="Palatino Linotype" w:hAnsi="Palatino Linotype" w:cs="Palatino Linotype"/>
          <w:sz w:val="22"/>
          <w:szCs w:val="22"/>
        </w:rPr>
      </w:pPr>
    </w:p>
    <w:p w14:paraId="23902322" w14:textId="3384C451" w:rsidR="005B5961" w:rsidRPr="00CB66E9" w:rsidRDefault="005B5961" w:rsidP="005B5961">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422C89" w:rsidRPr="00CB66E9">
        <w:rPr>
          <w:rFonts w:ascii="Palatino Linotype" w:eastAsia="Palatino Linotype" w:hAnsi="Palatino Linotype" w:cs="Palatino Linotype"/>
          <w:sz w:val="22"/>
          <w:szCs w:val="22"/>
        </w:rPr>
        <w:t xml:space="preserve"> en el artículo 179, fracción V </w:t>
      </w:r>
      <w:r w:rsidRPr="00CB66E9">
        <w:rPr>
          <w:rFonts w:ascii="Palatino Linotype" w:eastAsia="Palatino Linotype" w:hAnsi="Palatino Linotype" w:cs="Palatino Linotype"/>
          <w:sz w:val="22"/>
          <w:szCs w:val="22"/>
        </w:rPr>
        <w:t>de la ley de la materia, que a la letra dice:</w:t>
      </w:r>
    </w:p>
    <w:p w14:paraId="6BA093AF" w14:textId="77777777" w:rsidR="005B5961" w:rsidRPr="00CB66E9" w:rsidRDefault="005B5961" w:rsidP="005B5961">
      <w:pPr>
        <w:spacing w:line="360" w:lineRule="auto"/>
        <w:ind w:left="567"/>
        <w:jc w:val="both"/>
        <w:rPr>
          <w:rFonts w:ascii="Palatino Linotype" w:eastAsia="Palatino Linotype" w:hAnsi="Palatino Linotype" w:cs="Palatino Linotype"/>
          <w:sz w:val="22"/>
          <w:szCs w:val="22"/>
        </w:rPr>
      </w:pPr>
    </w:p>
    <w:p w14:paraId="0A4E9398" w14:textId="77777777" w:rsidR="005B5961" w:rsidRPr="00CB66E9" w:rsidRDefault="005B5961" w:rsidP="005B5961">
      <w:pPr>
        <w:spacing w:line="276"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w:t>
      </w:r>
      <w:r w:rsidRPr="00CB66E9">
        <w:rPr>
          <w:rFonts w:ascii="Palatino Linotype" w:eastAsia="Palatino Linotype" w:hAnsi="Palatino Linotype" w:cs="Palatino Linotype"/>
          <w:b/>
          <w:i/>
          <w:sz w:val="22"/>
          <w:szCs w:val="22"/>
        </w:rPr>
        <w:t xml:space="preserve">Artículo 179. </w:t>
      </w:r>
      <w:r w:rsidRPr="00CB66E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380DACE" w14:textId="77777777" w:rsidR="005B5961" w:rsidRPr="00CB66E9" w:rsidRDefault="005B5961" w:rsidP="005B5961">
      <w:pPr>
        <w:spacing w:line="276"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w:t>
      </w:r>
    </w:p>
    <w:p w14:paraId="0156C73D" w14:textId="053B808B" w:rsidR="005B5961" w:rsidRPr="00CB66E9" w:rsidRDefault="00422C89" w:rsidP="005B5961">
      <w:pPr>
        <w:spacing w:line="276"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V. La entrega de información incompleta;</w:t>
      </w:r>
    </w:p>
    <w:p w14:paraId="79261DB0" w14:textId="77777777" w:rsidR="005B5961" w:rsidRPr="00CB66E9" w:rsidRDefault="005B5961" w:rsidP="005B5961">
      <w:pPr>
        <w:spacing w:line="276"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w:t>
      </w:r>
    </w:p>
    <w:p w14:paraId="464DE16C" w14:textId="77777777" w:rsidR="005B5961" w:rsidRPr="00CB66E9" w:rsidRDefault="005B5961" w:rsidP="005B5961">
      <w:pPr>
        <w:spacing w:line="360" w:lineRule="auto"/>
        <w:ind w:right="616"/>
        <w:jc w:val="both"/>
        <w:rPr>
          <w:rFonts w:ascii="Palatino Linotype" w:eastAsia="Palatino Linotype" w:hAnsi="Palatino Linotype" w:cs="Palatino Linotype"/>
          <w:i/>
          <w:sz w:val="22"/>
          <w:szCs w:val="22"/>
        </w:rPr>
      </w:pPr>
    </w:p>
    <w:p w14:paraId="025CEF8C" w14:textId="77777777" w:rsidR="00835735" w:rsidRPr="00CB66E9" w:rsidRDefault="0071539A">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lastRenderedPageBreak/>
        <w:t>TERCERO. ANÁLISIS DE LAS CAUSALES DE SOBRESEIMIENTO</w:t>
      </w:r>
      <w:r w:rsidRPr="00CB66E9">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5E77BF" w14:textId="77777777" w:rsidR="00835735" w:rsidRPr="00CB66E9" w:rsidRDefault="00835735">
      <w:pPr>
        <w:spacing w:line="360" w:lineRule="auto"/>
        <w:jc w:val="both"/>
        <w:rPr>
          <w:rFonts w:ascii="Palatino Linotype" w:eastAsia="Palatino Linotype" w:hAnsi="Palatino Linotype" w:cs="Palatino Linotype"/>
          <w:sz w:val="22"/>
          <w:szCs w:val="22"/>
        </w:rPr>
      </w:pPr>
    </w:p>
    <w:p w14:paraId="3D24A278" w14:textId="77777777" w:rsidR="00835735" w:rsidRPr="00CB66E9" w:rsidRDefault="0071539A">
      <w:pP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179BC65" w14:textId="77777777" w:rsidR="00835735" w:rsidRPr="00CB66E9" w:rsidRDefault="00835735">
      <w:pPr>
        <w:spacing w:line="360" w:lineRule="auto"/>
        <w:jc w:val="both"/>
        <w:rPr>
          <w:rFonts w:ascii="Palatino Linotype" w:eastAsia="Palatino Linotype" w:hAnsi="Palatino Linotype" w:cs="Palatino Linotype"/>
          <w:sz w:val="22"/>
          <w:szCs w:val="22"/>
        </w:rPr>
      </w:pPr>
    </w:p>
    <w:p w14:paraId="763D509F" w14:textId="77777777" w:rsidR="00835735" w:rsidRPr="00CB66E9" w:rsidRDefault="0071539A">
      <w:pPr>
        <w:spacing w:line="360" w:lineRule="auto"/>
        <w:ind w:right="51"/>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294ACD1D" w14:textId="77777777" w:rsidR="00835735" w:rsidRPr="00CB66E9" w:rsidRDefault="00835735">
      <w:pPr>
        <w:spacing w:line="360" w:lineRule="auto"/>
        <w:ind w:right="51"/>
        <w:jc w:val="both"/>
        <w:rPr>
          <w:rFonts w:ascii="Palatino Linotype" w:eastAsia="Palatino Linotype" w:hAnsi="Palatino Linotype" w:cs="Palatino Linotype"/>
          <w:sz w:val="22"/>
          <w:szCs w:val="22"/>
        </w:rPr>
      </w:pPr>
    </w:p>
    <w:p w14:paraId="35AB93FF" w14:textId="46A10FDC" w:rsidR="00835735" w:rsidRPr="00CB66E9" w:rsidRDefault="0071539A">
      <w:pPr>
        <w:spacing w:line="360" w:lineRule="auto"/>
        <w:ind w:right="51"/>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Dicho lo anterior, es conveniente referir que el Recurrente solicitó </w:t>
      </w:r>
      <w:r w:rsidR="00422C89" w:rsidRPr="00CB66E9">
        <w:rPr>
          <w:rFonts w:ascii="Palatino Linotype" w:eastAsia="Palatino Linotype" w:hAnsi="Palatino Linotype" w:cs="Palatino Linotype"/>
          <w:sz w:val="22"/>
          <w:szCs w:val="22"/>
        </w:rPr>
        <w:t xml:space="preserve">los nombramientos emitidos en la actual administración. </w:t>
      </w:r>
    </w:p>
    <w:p w14:paraId="12597BE6" w14:textId="77777777" w:rsidR="00835735" w:rsidRPr="00CB66E9" w:rsidRDefault="00835735">
      <w:pPr>
        <w:spacing w:line="360" w:lineRule="auto"/>
        <w:ind w:right="51"/>
        <w:jc w:val="both"/>
        <w:rPr>
          <w:rFonts w:ascii="Palatino Linotype" w:eastAsia="Palatino Linotype" w:hAnsi="Palatino Linotype" w:cs="Palatino Linotype"/>
          <w:sz w:val="22"/>
          <w:szCs w:val="22"/>
        </w:rPr>
      </w:pPr>
    </w:p>
    <w:p w14:paraId="0AC27AE1" w14:textId="1661CE9E" w:rsidR="00835735" w:rsidRPr="00CB66E9" w:rsidRDefault="0071539A">
      <w:pPr>
        <w:spacing w:line="360" w:lineRule="auto"/>
        <w:ind w:right="51"/>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lastRenderedPageBreak/>
        <w:t xml:space="preserve">El Sujeto Obligado </w:t>
      </w:r>
      <w:r w:rsidR="00422C89" w:rsidRPr="00CB66E9">
        <w:rPr>
          <w:rFonts w:ascii="Palatino Linotype" w:eastAsia="Palatino Linotype" w:hAnsi="Palatino Linotype" w:cs="Palatino Linotype"/>
          <w:sz w:val="22"/>
          <w:szCs w:val="22"/>
        </w:rPr>
        <w:t xml:space="preserve">en </w:t>
      </w:r>
      <w:r w:rsidRPr="00CB66E9">
        <w:rPr>
          <w:rFonts w:ascii="Palatino Linotype" w:eastAsia="Palatino Linotype" w:hAnsi="Palatino Linotype" w:cs="Palatino Linotype"/>
          <w:sz w:val="22"/>
          <w:szCs w:val="22"/>
        </w:rPr>
        <w:t xml:space="preserve"> respuesta a la solicitud, </w:t>
      </w:r>
      <w:r w:rsidR="00422C89" w:rsidRPr="00CB66E9">
        <w:rPr>
          <w:rFonts w:ascii="Palatino Linotype" w:eastAsia="Palatino Linotype" w:hAnsi="Palatino Linotype" w:cs="Palatino Linotype"/>
          <w:sz w:val="22"/>
          <w:szCs w:val="22"/>
        </w:rPr>
        <w:t xml:space="preserve">proporcionó a través de la Subdirección de Administración diversos nombramientos, </w:t>
      </w:r>
      <w:r w:rsidRPr="00CB66E9">
        <w:rPr>
          <w:rFonts w:ascii="Palatino Linotype" w:eastAsia="Palatino Linotype" w:hAnsi="Palatino Linotype" w:cs="Palatino Linotype"/>
          <w:sz w:val="22"/>
          <w:szCs w:val="22"/>
        </w:rPr>
        <w:t>motivo por el q</w:t>
      </w:r>
      <w:r w:rsidR="00422C89" w:rsidRPr="00CB66E9">
        <w:rPr>
          <w:rFonts w:ascii="Palatino Linotype" w:eastAsia="Palatino Linotype" w:hAnsi="Palatino Linotype" w:cs="Palatino Linotype"/>
          <w:sz w:val="22"/>
          <w:szCs w:val="22"/>
        </w:rPr>
        <w:t xml:space="preserve">ue se inconformó el particular, al considerar que son incompletos de acuerdo a su organigrama, </w:t>
      </w:r>
      <w:r w:rsidRPr="00CB66E9">
        <w:rPr>
          <w:rFonts w:ascii="Palatino Linotype" w:eastAsia="Palatino Linotype" w:hAnsi="Palatino Linotype" w:cs="Palatino Linotype"/>
          <w:sz w:val="22"/>
          <w:szCs w:val="22"/>
        </w:rPr>
        <w:t>med</w:t>
      </w:r>
      <w:r w:rsidR="00422C89" w:rsidRPr="00CB66E9">
        <w:rPr>
          <w:rFonts w:ascii="Palatino Linotype" w:eastAsia="Palatino Linotype" w:hAnsi="Palatino Linotype" w:cs="Palatino Linotype"/>
          <w:sz w:val="22"/>
          <w:szCs w:val="22"/>
        </w:rPr>
        <w:t xml:space="preserve">iante el informe justificado, el Sujeto Obligado remite diversos nombramientos que no había sido remitidos en respuesta, señalando que por error humano se omitió adjuntar la información completa, sin embargo precisa que con lo remitido en informe justificado se colma el derecho de acceso a la información del recurrente, ya que son todos los nombramientos con los que cuenta y que se han emitido a la fecha de la solicitud. </w:t>
      </w:r>
    </w:p>
    <w:p w14:paraId="0DC3808F" w14:textId="085FCEC2" w:rsidR="00835735" w:rsidRPr="00CB66E9" w:rsidRDefault="0071539A" w:rsidP="005040CB">
      <w:pPr>
        <w:spacing w:before="240" w:after="240"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Es necesario resaltar que, quien dio respuesta a los requerimientos del particular fue la </w:t>
      </w:r>
      <w:r w:rsidR="00422C89" w:rsidRPr="00CB66E9">
        <w:rPr>
          <w:rFonts w:ascii="Palatino Linotype" w:eastAsia="Palatino Linotype" w:hAnsi="Palatino Linotype" w:cs="Palatino Linotype"/>
          <w:sz w:val="22"/>
          <w:szCs w:val="22"/>
        </w:rPr>
        <w:t>Subdirección de Administración</w:t>
      </w:r>
      <w:r w:rsidRPr="00CB66E9">
        <w:rPr>
          <w:rFonts w:ascii="Palatino Linotype" w:eastAsia="Palatino Linotype" w:hAnsi="Palatino Linotype" w:cs="Palatino Linotype"/>
          <w:sz w:val="22"/>
          <w:szCs w:val="22"/>
        </w:rPr>
        <w:t xml:space="preserve">, </w:t>
      </w:r>
      <w:r w:rsidR="005040CB" w:rsidRPr="00CB66E9">
        <w:rPr>
          <w:rFonts w:ascii="Palatino Linotype" w:eastAsia="Palatino Linotype" w:hAnsi="Palatino Linotype" w:cs="Palatino Linotype"/>
          <w:sz w:val="22"/>
          <w:szCs w:val="22"/>
        </w:rPr>
        <w:t xml:space="preserve">por lo que se puede advertir que se </w:t>
      </w:r>
      <w:r w:rsidRPr="00CB66E9">
        <w:rPr>
          <w:rFonts w:ascii="Palatino Linotype" w:eastAsia="Palatino Linotype" w:hAnsi="Palatino Linotype" w:cs="Palatino Linotype"/>
          <w:sz w:val="22"/>
          <w:szCs w:val="22"/>
        </w:rPr>
        <w:t xml:space="preserve">turnó la solicitud,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2027AA0B" w14:textId="77777777" w:rsidR="00835735" w:rsidRPr="00CB66E9" w:rsidRDefault="0083573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CB33566" w14:textId="77777777" w:rsidR="00835735" w:rsidRPr="00CB66E9" w:rsidRDefault="0071539A">
      <w:pPr>
        <w:spacing w:after="240" w:line="360" w:lineRule="auto"/>
        <w:ind w:left="284"/>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21455E1" w14:textId="77777777" w:rsidR="00835735" w:rsidRPr="00CB66E9" w:rsidRDefault="0071539A">
      <w:pPr>
        <w:spacing w:after="240" w:line="360" w:lineRule="auto"/>
        <w:ind w:left="284"/>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112F920D" w14:textId="77777777" w:rsidR="00835735" w:rsidRPr="00CB66E9" w:rsidRDefault="0071539A">
      <w:pPr>
        <w:spacing w:after="240" w:line="360" w:lineRule="auto"/>
        <w:ind w:left="284"/>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lastRenderedPageBreak/>
        <w:t xml:space="preserve">Excepcionalmente, el plazo referido podrá ampliarse por siete días hábiles más, cuando existan razones fundadas y motivadas, a través del Comité de Transparencia; </w:t>
      </w:r>
    </w:p>
    <w:p w14:paraId="6902B331" w14:textId="77777777" w:rsidR="00835735" w:rsidRPr="00CB66E9" w:rsidRDefault="0071539A">
      <w:pPr>
        <w:spacing w:after="240" w:line="360" w:lineRule="auto"/>
        <w:ind w:left="284"/>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7A16107" w14:textId="77777777" w:rsidR="00835735" w:rsidRPr="00CB66E9" w:rsidRDefault="0071539A">
      <w:pPr>
        <w:spacing w:after="240" w:line="360" w:lineRule="auto"/>
        <w:ind w:left="284"/>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514178A" w14:textId="77777777" w:rsidR="00835735" w:rsidRPr="00CB66E9" w:rsidRDefault="0071539A">
      <w:pPr>
        <w:spacing w:after="240" w:line="360" w:lineRule="auto"/>
        <w:ind w:left="284"/>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ED80CB6" w14:textId="22C58347" w:rsidR="00835735" w:rsidRPr="00CB66E9" w:rsidRDefault="0071539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En este orden de ideas, se reitera que la Unidad de Transparencia turnó la solicitud de información a la un</w:t>
      </w:r>
      <w:r w:rsidR="005040CB" w:rsidRPr="00CB66E9">
        <w:rPr>
          <w:rFonts w:ascii="Palatino Linotype" w:eastAsia="Palatino Linotype" w:hAnsi="Palatino Linotype" w:cs="Palatino Linotype"/>
          <w:sz w:val="22"/>
          <w:szCs w:val="22"/>
        </w:rPr>
        <w:t>idad administrativa competente</w:t>
      </w:r>
      <w:r w:rsidRPr="00CB66E9">
        <w:rPr>
          <w:rFonts w:ascii="Palatino Linotype" w:eastAsia="Palatino Linotype" w:hAnsi="Palatino Linotype" w:cs="Palatino Linotype"/>
          <w:sz w:val="22"/>
          <w:szCs w:val="22"/>
        </w:rPr>
        <w:t>, con lo que se acreditó que se realizó una correcta búsqueda exhaustiva y razonable de la información.</w:t>
      </w:r>
    </w:p>
    <w:p w14:paraId="616C5418" w14:textId="77777777" w:rsidR="00835735" w:rsidRPr="00CB66E9" w:rsidRDefault="008357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20AE4A" w14:textId="7C5BFDE2" w:rsidR="005040CB" w:rsidRPr="00CB66E9" w:rsidRDefault="0071539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lastRenderedPageBreak/>
        <w:t xml:space="preserve">Dicho lo anterior, es necesario referir que el Recurrente solicitó </w:t>
      </w:r>
      <w:r w:rsidR="005040CB" w:rsidRPr="00CB66E9">
        <w:rPr>
          <w:rFonts w:ascii="Palatino Linotype" w:eastAsia="Palatino Linotype" w:hAnsi="Palatino Linotype" w:cs="Palatino Linotype"/>
          <w:sz w:val="22"/>
          <w:szCs w:val="22"/>
        </w:rPr>
        <w:t xml:space="preserve">los nombramientos de la actual administración, precisando mediante recurso de revisión que requiere los nombramientos conforme al organigrama del Sujeto Obligado. </w:t>
      </w:r>
    </w:p>
    <w:p w14:paraId="05D94414" w14:textId="77777777" w:rsidR="005040CB" w:rsidRPr="00CB66E9" w:rsidRDefault="005040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51FEDB" w14:textId="710F0F00" w:rsidR="005040CB" w:rsidRPr="00CB66E9" w:rsidRDefault="005040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En este sentido, resulta en primer lugar hacer referencia al Organigrama localizado en el portal de IPOMEX del Sujeto Obligado </w:t>
      </w:r>
      <w:hyperlink r:id="rId8" w:history="1">
        <w:r w:rsidRPr="00CB66E9">
          <w:rPr>
            <w:rStyle w:val="Hipervnculo"/>
            <w:color w:val="auto"/>
          </w:rPr>
          <w:t xml:space="preserve">Organigrama modificado y aprobado 02062023 Vigésima Sexta </w:t>
        </w:r>
        <w:proofErr w:type="spellStart"/>
        <w:r w:rsidRPr="00CB66E9">
          <w:rPr>
            <w:rStyle w:val="Hipervnculo"/>
            <w:color w:val="auto"/>
          </w:rPr>
          <w:t>Ses</w:t>
        </w:r>
        <w:proofErr w:type="spellEnd"/>
        <w:r w:rsidRPr="00CB66E9">
          <w:rPr>
            <w:rStyle w:val="Hipervnculo"/>
            <w:color w:val="auto"/>
          </w:rPr>
          <w:t xml:space="preserve"> </w:t>
        </w:r>
        <w:proofErr w:type="spellStart"/>
        <w:r w:rsidRPr="00CB66E9">
          <w:rPr>
            <w:rStyle w:val="Hipervnculo"/>
            <w:color w:val="auto"/>
          </w:rPr>
          <w:t>Extraord</w:t>
        </w:r>
        <w:proofErr w:type="spellEnd"/>
        <w:r w:rsidRPr="00CB66E9">
          <w:rPr>
            <w:rStyle w:val="Hipervnculo"/>
            <w:color w:val="auto"/>
          </w:rPr>
          <w:t xml:space="preserve"> </w:t>
        </w:r>
        <w:proofErr w:type="spellStart"/>
        <w:r w:rsidRPr="00CB66E9">
          <w:rPr>
            <w:rStyle w:val="Hipervnculo"/>
            <w:color w:val="auto"/>
          </w:rPr>
          <w:t>Jta</w:t>
        </w:r>
        <w:proofErr w:type="spellEnd"/>
        <w:r w:rsidRPr="00CB66E9">
          <w:rPr>
            <w:rStyle w:val="Hipervnculo"/>
            <w:color w:val="auto"/>
          </w:rPr>
          <w:t xml:space="preserve"> de Gob.pdf - Google Drive</w:t>
        </w:r>
      </w:hyperlink>
      <w:r w:rsidRPr="00CB66E9">
        <w:rPr>
          <w:rFonts w:ascii="Palatino Linotype" w:eastAsia="Palatino Linotype" w:hAnsi="Palatino Linotype" w:cs="Palatino Linotype"/>
          <w:sz w:val="22"/>
          <w:szCs w:val="22"/>
        </w:rPr>
        <w:t xml:space="preserve">, del cual se advierte que esté se integra con las siguientes unidades administrativas: </w:t>
      </w:r>
    </w:p>
    <w:p w14:paraId="6F88A80A" w14:textId="77777777" w:rsidR="005040CB" w:rsidRPr="00CB66E9" w:rsidRDefault="005040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A36EA8" w14:textId="2C0D929B" w:rsidR="005040CB" w:rsidRPr="00CB66E9" w:rsidRDefault="005040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noProof/>
          <w:sz w:val="22"/>
          <w:szCs w:val="22"/>
          <w:lang w:val="es-MX" w:eastAsia="es-MX"/>
        </w:rPr>
        <w:drawing>
          <wp:inline distT="0" distB="0" distL="0" distR="0" wp14:anchorId="1FBE1203" wp14:editId="3EA3EBF2">
            <wp:extent cx="5612130" cy="33858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385820"/>
                    </a:xfrm>
                    <a:prstGeom prst="rect">
                      <a:avLst/>
                    </a:prstGeom>
                  </pic:spPr>
                </pic:pic>
              </a:graphicData>
            </a:graphic>
          </wp:inline>
        </w:drawing>
      </w:r>
    </w:p>
    <w:p w14:paraId="1D857766" w14:textId="77777777" w:rsidR="005040CB" w:rsidRPr="00CB66E9" w:rsidRDefault="005040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12BE17" w14:textId="77777777" w:rsidR="00630C7D" w:rsidRPr="00CB66E9" w:rsidRDefault="00630C7D" w:rsidP="00630C7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133EF1" w14:textId="77777777" w:rsidR="00630C7D" w:rsidRPr="00CB66E9" w:rsidRDefault="00630C7D" w:rsidP="00630C7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lastRenderedPageBreak/>
        <w:t>Ahora bien, por lo que corresponde al nombramiento, es necesario traer a contexto la Ley del Trabajo de los Servidores Públicos del Estado y Municipios, la cual en su cuerpo normativo precisa que: </w:t>
      </w:r>
    </w:p>
    <w:p w14:paraId="1C625B13" w14:textId="77777777" w:rsidR="00630C7D" w:rsidRPr="00CB66E9" w:rsidRDefault="00630C7D" w:rsidP="00630C7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44CB23C" w14:textId="77777777" w:rsidR="00630C7D" w:rsidRPr="00CB66E9" w:rsidRDefault="00630C7D" w:rsidP="00630C7D">
      <w:pPr>
        <w:pBdr>
          <w:top w:val="nil"/>
          <w:left w:val="nil"/>
          <w:bottom w:val="nil"/>
          <w:right w:val="nil"/>
          <w:between w:val="nil"/>
        </w:pBdr>
        <w:ind w:left="567"/>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b/>
          <w:i/>
          <w:sz w:val="22"/>
          <w:szCs w:val="22"/>
        </w:rPr>
        <w:t>“ARTÍCULO 5.-</w:t>
      </w:r>
      <w:r w:rsidRPr="00CB66E9">
        <w:rPr>
          <w:rFonts w:ascii="Palatino Linotype" w:eastAsia="Palatino Linotype" w:hAnsi="Palatino Linotype" w:cs="Palatino Linotype"/>
          <w:i/>
          <w:sz w:val="22"/>
          <w:szCs w:val="22"/>
        </w:rPr>
        <w:t xml:space="preserve"> La relación de trabajo entre las instituciones públicas y sus servidores públicos se entiende establecida mediante </w:t>
      </w:r>
      <w:r w:rsidRPr="00CB66E9">
        <w:rPr>
          <w:rFonts w:ascii="Palatino Linotype" w:eastAsia="Palatino Linotype" w:hAnsi="Palatino Linotype" w:cs="Palatino Linotype"/>
          <w:b/>
          <w:i/>
          <w:sz w:val="22"/>
          <w:szCs w:val="22"/>
        </w:rPr>
        <w:t>nombramiento,</w:t>
      </w:r>
      <w:r w:rsidRPr="00CB66E9">
        <w:rPr>
          <w:rFonts w:ascii="Palatino Linotype" w:eastAsia="Palatino Linotype" w:hAnsi="Palatino Linotype" w:cs="Palatino Linotype"/>
          <w:i/>
          <w:sz w:val="22"/>
          <w:szCs w:val="22"/>
        </w:rPr>
        <w:t xml:space="preserve">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0D5E6278" w14:textId="77777777" w:rsidR="00630C7D" w:rsidRPr="00CB66E9" w:rsidRDefault="00630C7D" w:rsidP="00630C7D">
      <w:pPr>
        <w:pBdr>
          <w:top w:val="nil"/>
          <w:left w:val="nil"/>
          <w:bottom w:val="nil"/>
          <w:right w:val="nil"/>
          <w:between w:val="nil"/>
        </w:pBdr>
        <w:ind w:left="567"/>
        <w:jc w:val="both"/>
      </w:pPr>
    </w:p>
    <w:p w14:paraId="78F451AF" w14:textId="77777777" w:rsidR="00630C7D" w:rsidRPr="00CB66E9" w:rsidRDefault="00630C7D" w:rsidP="00630C7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 xml:space="preserve">ARTÍCULO 45.- </w:t>
      </w:r>
      <w:r w:rsidRPr="00CB66E9">
        <w:rPr>
          <w:rFonts w:ascii="Palatino Linotype" w:eastAsia="Palatino Linotype" w:hAnsi="Palatino Linotype" w:cs="Palatino Linotype"/>
          <w:b/>
          <w:i/>
          <w:sz w:val="22"/>
          <w:szCs w:val="22"/>
        </w:rPr>
        <w:t>Los servidores públicos prestarán sus servicios mediante nombramiento</w:t>
      </w:r>
      <w:r w:rsidRPr="00CB66E9">
        <w:rPr>
          <w:rFonts w:ascii="Palatino Linotype" w:eastAsia="Palatino Linotype" w:hAnsi="Palatino Linotype" w:cs="Palatino Linotype"/>
          <w:i/>
          <w:sz w:val="22"/>
          <w:szCs w:val="22"/>
        </w:rPr>
        <w:t>, contrato o formato único de Movimientos de Personal expedidos por quien estuviere facultado legalmente para extenderlo.</w:t>
      </w:r>
    </w:p>
    <w:p w14:paraId="4FEE9A56" w14:textId="77777777" w:rsidR="00630C7D" w:rsidRPr="00CB66E9" w:rsidRDefault="00630C7D" w:rsidP="00630C7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w:t>
      </w:r>
    </w:p>
    <w:p w14:paraId="0FA3C783" w14:textId="77777777" w:rsidR="00630C7D" w:rsidRPr="00CB66E9" w:rsidRDefault="00630C7D" w:rsidP="00630C7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 xml:space="preserve">ARTÍCULO 48. Para iniciar la prestación de los servicios se requiere: </w:t>
      </w:r>
    </w:p>
    <w:p w14:paraId="1929A025" w14:textId="77777777" w:rsidR="00630C7D" w:rsidRPr="00CB66E9" w:rsidRDefault="00630C7D" w:rsidP="00630C7D">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CB66E9">
        <w:rPr>
          <w:rFonts w:ascii="Palatino Linotype" w:eastAsia="Palatino Linotype" w:hAnsi="Palatino Linotype" w:cs="Palatino Linotype"/>
          <w:i/>
          <w:sz w:val="22"/>
          <w:szCs w:val="22"/>
        </w:rPr>
        <w:t xml:space="preserve">I. </w:t>
      </w:r>
      <w:r w:rsidRPr="00CB66E9">
        <w:rPr>
          <w:rFonts w:ascii="Palatino Linotype" w:eastAsia="Palatino Linotype" w:hAnsi="Palatino Linotype" w:cs="Palatino Linotype"/>
          <w:b/>
          <w:i/>
          <w:sz w:val="22"/>
          <w:szCs w:val="22"/>
        </w:rPr>
        <w:t>Tener conferido el nombramiento</w:t>
      </w:r>
      <w:r w:rsidRPr="00CB66E9">
        <w:rPr>
          <w:rFonts w:ascii="Palatino Linotype" w:eastAsia="Palatino Linotype" w:hAnsi="Palatino Linotype" w:cs="Palatino Linotype"/>
          <w:i/>
          <w:sz w:val="22"/>
          <w:szCs w:val="22"/>
        </w:rPr>
        <w:t xml:space="preserve">, </w:t>
      </w:r>
      <w:r w:rsidRPr="00CB66E9">
        <w:rPr>
          <w:rFonts w:ascii="Palatino Linotype" w:eastAsia="Palatino Linotype" w:hAnsi="Palatino Linotype" w:cs="Palatino Linotype"/>
          <w:b/>
          <w:i/>
          <w:sz w:val="22"/>
          <w:szCs w:val="22"/>
        </w:rPr>
        <w:t xml:space="preserve">contrato respectivo o formato único de Movimientos de Personal; </w:t>
      </w:r>
    </w:p>
    <w:p w14:paraId="6CF15DB7" w14:textId="77777777" w:rsidR="00630C7D" w:rsidRPr="00CB66E9" w:rsidRDefault="00630C7D" w:rsidP="00630C7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 xml:space="preserve">II. Rendir la protesta de ley en caso de nombramiento; y </w:t>
      </w:r>
    </w:p>
    <w:p w14:paraId="02A5311E" w14:textId="77777777" w:rsidR="00630C7D" w:rsidRPr="00CB66E9" w:rsidRDefault="00630C7D" w:rsidP="00630C7D">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CB66E9">
        <w:rPr>
          <w:rFonts w:ascii="Palatino Linotype" w:eastAsia="Palatino Linotype" w:hAnsi="Palatino Linotype" w:cs="Palatino Linotype"/>
          <w:b/>
          <w:i/>
          <w:sz w:val="22"/>
          <w:szCs w:val="22"/>
        </w:rPr>
        <w:t>III. Tomar posesión del cargo.</w:t>
      </w:r>
    </w:p>
    <w:p w14:paraId="1659F44A" w14:textId="77777777" w:rsidR="00630C7D" w:rsidRPr="00CB66E9" w:rsidRDefault="00630C7D" w:rsidP="00630C7D">
      <w:pPr>
        <w:pBdr>
          <w:top w:val="nil"/>
          <w:left w:val="nil"/>
          <w:bottom w:val="nil"/>
          <w:right w:val="nil"/>
          <w:between w:val="nil"/>
        </w:pBdr>
        <w:ind w:left="567"/>
        <w:jc w:val="both"/>
      </w:pPr>
    </w:p>
    <w:p w14:paraId="13FD6AB1" w14:textId="77777777" w:rsidR="00630C7D" w:rsidRPr="00CB66E9" w:rsidRDefault="00630C7D" w:rsidP="00630C7D">
      <w:pPr>
        <w:pBdr>
          <w:top w:val="nil"/>
          <w:left w:val="nil"/>
          <w:bottom w:val="nil"/>
          <w:right w:val="nil"/>
          <w:between w:val="nil"/>
        </w:pBdr>
        <w:ind w:left="567"/>
        <w:jc w:val="both"/>
      </w:pPr>
      <w:r w:rsidRPr="00CB66E9">
        <w:rPr>
          <w:rFonts w:ascii="Palatino Linotype" w:eastAsia="Palatino Linotype" w:hAnsi="Palatino Linotype" w:cs="Palatino Linotype"/>
          <w:b/>
          <w:i/>
          <w:sz w:val="22"/>
          <w:szCs w:val="22"/>
        </w:rPr>
        <w:t>…</w:t>
      </w:r>
    </w:p>
    <w:p w14:paraId="7BF2CE6E" w14:textId="77777777" w:rsidR="00630C7D" w:rsidRPr="00CB66E9" w:rsidRDefault="00630C7D" w:rsidP="00630C7D">
      <w:pPr>
        <w:pBdr>
          <w:top w:val="nil"/>
          <w:left w:val="nil"/>
          <w:bottom w:val="nil"/>
          <w:right w:val="nil"/>
          <w:between w:val="nil"/>
        </w:pBdr>
        <w:ind w:left="567" w:right="560"/>
        <w:jc w:val="both"/>
      </w:pPr>
      <w:r w:rsidRPr="00CB66E9">
        <w:rPr>
          <w:rFonts w:ascii="Palatino Linotype" w:eastAsia="Palatino Linotype" w:hAnsi="Palatino Linotype" w:cs="Palatino Linotype"/>
          <w:b/>
          <w:i/>
          <w:sz w:val="22"/>
          <w:szCs w:val="22"/>
        </w:rPr>
        <w:t>ARTÍCULO 49.-</w:t>
      </w:r>
      <w:r w:rsidRPr="00CB66E9">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2CE652C4" w14:textId="77777777" w:rsidR="00630C7D" w:rsidRPr="00CB66E9" w:rsidRDefault="00630C7D" w:rsidP="00630C7D">
      <w:pPr>
        <w:pBdr>
          <w:top w:val="nil"/>
          <w:left w:val="nil"/>
          <w:bottom w:val="nil"/>
          <w:right w:val="nil"/>
          <w:between w:val="nil"/>
        </w:pBdr>
        <w:ind w:left="567" w:right="560"/>
        <w:jc w:val="both"/>
      </w:pPr>
      <w:r w:rsidRPr="00CB66E9">
        <w:rPr>
          <w:rFonts w:ascii="Palatino Linotype" w:eastAsia="Palatino Linotype" w:hAnsi="Palatino Linotype" w:cs="Palatino Linotype"/>
          <w:i/>
          <w:sz w:val="22"/>
          <w:szCs w:val="22"/>
        </w:rPr>
        <w:t>I. Nombre completo del servidor público;</w:t>
      </w:r>
    </w:p>
    <w:p w14:paraId="1B01E5F9" w14:textId="77777777" w:rsidR="00630C7D" w:rsidRPr="00CB66E9" w:rsidRDefault="00630C7D" w:rsidP="00630C7D">
      <w:pPr>
        <w:pBdr>
          <w:top w:val="nil"/>
          <w:left w:val="nil"/>
          <w:bottom w:val="nil"/>
          <w:right w:val="nil"/>
          <w:between w:val="nil"/>
        </w:pBdr>
        <w:ind w:left="567" w:right="560"/>
        <w:jc w:val="both"/>
      </w:pPr>
      <w:r w:rsidRPr="00CB66E9">
        <w:rPr>
          <w:rFonts w:ascii="Palatino Linotype" w:eastAsia="Palatino Linotype" w:hAnsi="Palatino Linotype" w:cs="Palatino Linotype"/>
          <w:i/>
          <w:sz w:val="22"/>
          <w:szCs w:val="22"/>
        </w:rPr>
        <w:t xml:space="preserve">II. Cargo para el que es designado, </w:t>
      </w:r>
      <w:r w:rsidRPr="00CB66E9">
        <w:rPr>
          <w:rFonts w:ascii="Palatino Linotype" w:eastAsia="Palatino Linotype" w:hAnsi="Palatino Linotype" w:cs="Palatino Linotype"/>
          <w:b/>
          <w:i/>
          <w:sz w:val="22"/>
          <w:szCs w:val="22"/>
          <w:u w:val="single"/>
        </w:rPr>
        <w:t>fecha de inicio de sus servicios</w:t>
      </w:r>
      <w:r w:rsidRPr="00CB66E9">
        <w:rPr>
          <w:rFonts w:ascii="Palatino Linotype" w:eastAsia="Palatino Linotype" w:hAnsi="Palatino Linotype" w:cs="Palatino Linotype"/>
          <w:i/>
          <w:sz w:val="22"/>
          <w:szCs w:val="22"/>
        </w:rPr>
        <w:t xml:space="preserve"> y lugar de adscripción; </w:t>
      </w:r>
    </w:p>
    <w:p w14:paraId="32E040D9" w14:textId="77777777" w:rsidR="00630C7D" w:rsidRPr="00CB66E9" w:rsidRDefault="00630C7D" w:rsidP="00630C7D">
      <w:pPr>
        <w:pBdr>
          <w:top w:val="nil"/>
          <w:left w:val="nil"/>
          <w:bottom w:val="nil"/>
          <w:right w:val="nil"/>
          <w:between w:val="nil"/>
        </w:pBdr>
        <w:ind w:left="567" w:right="560"/>
        <w:jc w:val="both"/>
      </w:pPr>
      <w:r w:rsidRPr="00CB66E9">
        <w:rPr>
          <w:rFonts w:ascii="Palatino Linotype" w:eastAsia="Palatino Linotype" w:hAnsi="Palatino Linotype" w:cs="Palatino Linotype"/>
          <w:i/>
          <w:sz w:val="22"/>
          <w:szCs w:val="22"/>
        </w:rPr>
        <w:t>III. Carácter del nombramiento, ya sea de servidores públicos generales o de confianza, así como la temporalidad del mismo; </w:t>
      </w:r>
    </w:p>
    <w:p w14:paraId="602491EE" w14:textId="77777777" w:rsidR="00630C7D" w:rsidRPr="00CB66E9" w:rsidRDefault="00630C7D" w:rsidP="00630C7D">
      <w:pPr>
        <w:pBdr>
          <w:top w:val="nil"/>
          <w:left w:val="nil"/>
          <w:bottom w:val="nil"/>
          <w:right w:val="nil"/>
          <w:between w:val="nil"/>
        </w:pBdr>
        <w:ind w:left="567" w:right="560"/>
        <w:jc w:val="both"/>
      </w:pPr>
      <w:r w:rsidRPr="00CB66E9">
        <w:rPr>
          <w:rFonts w:ascii="Palatino Linotype" w:eastAsia="Palatino Linotype" w:hAnsi="Palatino Linotype" w:cs="Palatino Linotype"/>
          <w:i/>
          <w:sz w:val="22"/>
          <w:szCs w:val="22"/>
        </w:rPr>
        <w:t>IV. Remuneración correspondiente al puesto; </w:t>
      </w:r>
    </w:p>
    <w:p w14:paraId="75FF5423" w14:textId="77777777" w:rsidR="00630C7D" w:rsidRPr="00CB66E9" w:rsidRDefault="00630C7D" w:rsidP="00630C7D">
      <w:pPr>
        <w:pBdr>
          <w:top w:val="nil"/>
          <w:left w:val="nil"/>
          <w:bottom w:val="nil"/>
          <w:right w:val="nil"/>
          <w:between w:val="nil"/>
        </w:pBdr>
        <w:ind w:left="567" w:right="560"/>
        <w:jc w:val="both"/>
      </w:pPr>
      <w:r w:rsidRPr="00CB66E9">
        <w:rPr>
          <w:rFonts w:ascii="Palatino Linotype" w:eastAsia="Palatino Linotype" w:hAnsi="Palatino Linotype" w:cs="Palatino Linotype"/>
          <w:i/>
          <w:sz w:val="22"/>
          <w:szCs w:val="22"/>
        </w:rPr>
        <w:t>V. Jornada de trabajo; </w:t>
      </w:r>
    </w:p>
    <w:p w14:paraId="5F4BCC82" w14:textId="77777777" w:rsidR="00630C7D" w:rsidRPr="00CB66E9" w:rsidRDefault="00630C7D" w:rsidP="00630C7D">
      <w:pPr>
        <w:pBdr>
          <w:top w:val="nil"/>
          <w:left w:val="nil"/>
          <w:bottom w:val="nil"/>
          <w:right w:val="nil"/>
          <w:between w:val="nil"/>
        </w:pBdr>
        <w:ind w:left="567" w:right="560"/>
        <w:jc w:val="both"/>
      </w:pPr>
      <w:r w:rsidRPr="00CB66E9">
        <w:rPr>
          <w:rFonts w:ascii="Palatino Linotype" w:eastAsia="Palatino Linotype" w:hAnsi="Palatino Linotype" w:cs="Palatino Linotype"/>
          <w:i/>
          <w:sz w:val="22"/>
          <w:szCs w:val="22"/>
        </w:rPr>
        <w:lastRenderedPageBreak/>
        <w:t>VI. Derogada; </w:t>
      </w:r>
    </w:p>
    <w:p w14:paraId="79F17290" w14:textId="77777777" w:rsidR="00630C7D" w:rsidRPr="00CB66E9" w:rsidRDefault="00630C7D" w:rsidP="00630C7D">
      <w:pPr>
        <w:pBdr>
          <w:top w:val="nil"/>
          <w:left w:val="nil"/>
          <w:bottom w:val="nil"/>
          <w:right w:val="nil"/>
          <w:between w:val="nil"/>
        </w:pBdr>
        <w:ind w:left="567" w:right="560"/>
        <w:jc w:val="both"/>
      </w:pPr>
      <w:r w:rsidRPr="00CB66E9">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(Énfasis añadido)</w:t>
      </w:r>
    </w:p>
    <w:p w14:paraId="3EC4E843" w14:textId="77777777" w:rsidR="00630C7D" w:rsidRPr="00CB66E9" w:rsidRDefault="00630C7D" w:rsidP="00630C7D">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Por lo anteriormente expuesto, se estima la relación laboral entre los servidores públicos y las entidades públicas se tiene por establecida mediante el nombramiento, formato único de movimientos o contrato, por lo que es información que debe generar, administrar o poseer la autoridad correspondiente, ya que de acuerdo al 98, fracción XVIII del citado ordenamiento legal, pues la institución pública tiene la atribución de integrar los expedientes de los servidores públicos.</w:t>
      </w:r>
    </w:p>
    <w:p w14:paraId="1ED068CC" w14:textId="60810CBF" w:rsidR="00835735" w:rsidRPr="00CB66E9" w:rsidRDefault="00630C7D" w:rsidP="00630C7D">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Dicho lo anterior, el Sujeto Obligado entregó </w:t>
      </w:r>
      <w:r w:rsidR="005040CB" w:rsidRPr="00CB66E9">
        <w:rPr>
          <w:rFonts w:ascii="Palatino Linotype" w:eastAsia="Palatino Linotype" w:hAnsi="Palatino Linotype" w:cs="Palatino Linotype"/>
          <w:sz w:val="22"/>
          <w:szCs w:val="22"/>
        </w:rPr>
        <w:t xml:space="preserve">tanto en respuesta, como en informe justificado </w:t>
      </w:r>
      <w:r w:rsidRPr="00CB66E9">
        <w:rPr>
          <w:rFonts w:ascii="Palatino Linotype" w:eastAsia="Palatino Linotype" w:hAnsi="Palatino Linotype" w:cs="Palatino Linotype"/>
          <w:sz w:val="22"/>
          <w:szCs w:val="22"/>
        </w:rPr>
        <w:t>los siguientes nombramientos</w:t>
      </w:r>
      <w:r w:rsidR="005040CB" w:rsidRPr="00CB66E9">
        <w:rPr>
          <w:rFonts w:ascii="Palatino Linotype" w:eastAsia="Palatino Linotype" w:hAnsi="Palatino Linotype" w:cs="Palatino Linotype"/>
          <w:sz w:val="22"/>
          <w:szCs w:val="22"/>
        </w:rPr>
        <w:t xml:space="preserve">, conforme al organigrama antes insertado: </w:t>
      </w:r>
    </w:p>
    <w:tbl>
      <w:tblPr>
        <w:tblStyle w:val="Tablaconcuadrcula"/>
        <w:tblW w:w="0" w:type="auto"/>
        <w:tblLayout w:type="fixed"/>
        <w:tblLook w:val="04A0" w:firstRow="1" w:lastRow="0" w:firstColumn="1" w:lastColumn="0" w:noHBand="0" w:noVBand="1"/>
      </w:tblPr>
      <w:tblGrid>
        <w:gridCol w:w="1838"/>
        <w:gridCol w:w="1693"/>
        <w:gridCol w:w="1765"/>
        <w:gridCol w:w="1766"/>
        <w:gridCol w:w="1766"/>
      </w:tblGrid>
      <w:tr w:rsidR="005E7BF3" w:rsidRPr="00CB66E9" w14:paraId="26F92A36" w14:textId="77777777" w:rsidTr="005040CB">
        <w:trPr>
          <w:trHeight w:val="290"/>
        </w:trPr>
        <w:tc>
          <w:tcPr>
            <w:tcW w:w="1838" w:type="dxa"/>
            <w:shd w:val="clear" w:color="auto" w:fill="DEEAF6" w:themeFill="accent1" w:themeFillTint="33"/>
            <w:noWrap/>
            <w:hideMark/>
          </w:tcPr>
          <w:p w14:paraId="7F03FF38" w14:textId="77777777" w:rsidR="005040CB" w:rsidRPr="00CB66E9" w:rsidRDefault="005040CB" w:rsidP="005040CB">
            <w:r w:rsidRPr="00CB66E9">
              <w:t>Denominación del Área</w:t>
            </w:r>
          </w:p>
        </w:tc>
        <w:tc>
          <w:tcPr>
            <w:tcW w:w="1693" w:type="dxa"/>
            <w:shd w:val="clear" w:color="auto" w:fill="DEEAF6" w:themeFill="accent1" w:themeFillTint="33"/>
            <w:noWrap/>
            <w:hideMark/>
          </w:tcPr>
          <w:p w14:paraId="57631602" w14:textId="77777777" w:rsidR="005040CB" w:rsidRPr="00CB66E9" w:rsidRDefault="005040CB" w:rsidP="005040CB">
            <w:r w:rsidRPr="00CB66E9">
              <w:t>Denominación del puesto (Redactados con perspectiva de género)</w:t>
            </w:r>
          </w:p>
        </w:tc>
        <w:tc>
          <w:tcPr>
            <w:tcW w:w="1765" w:type="dxa"/>
            <w:shd w:val="clear" w:color="auto" w:fill="DEEAF6" w:themeFill="accent1" w:themeFillTint="33"/>
            <w:noWrap/>
            <w:hideMark/>
          </w:tcPr>
          <w:p w14:paraId="0F501E93" w14:textId="77777777" w:rsidR="005040CB" w:rsidRPr="00CB66E9" w:rsidRDefault="005040CB" w:rsidP="005040CB">
            <w:r w:rsidRPr="00CB66E9">
              <w:t>Denominación del cargo (de conformidad con nombramiento otorgado)</w:t>
            </w:r>
          </w:p>
        </w:tc>
        <w:tc>
          <w:tcPr>
            <w:tcW w:w="1766" w:type="dxa"/>
            <w:shd w:val="clear" w:color="auto" w:fill="DEEAF6" w:themeFill="accent1" w:themeFillTint="33"/>
          </w:tcPr>
          <w:p w14:paraId="0FB1AAB2" w14:textId="77777777" w:rsidR="005040CB" w:rsidRPr="00CB66E9" w:rsidRDefault="005040CB" w:rsidP="005040CB">
            <w:r w:rsidRPr="00CB66E9">
              <w:t xml:space="preserve">Nombramiento remitido en respuesta </w:t>
            </w:r>
          </w:p>
        </w:tc>
        <w:tc>
          <w:tcPr>
            <w:tcW w:w="1766" w:type="dxa"/>
            <w:shd w:val="clear" w:color="auto" w:fill="DEEAF6" w:themeFill="accent1" w:themeFillTint="33"/>
          </w:tcPr>
          <w:p w14:paraId="2DEE3878" w14:textId="77777777" w:rsidR="005040CB" w:rsidRPr="00CB66E9" w:rsidRDefault="005040CB" w:rsidP="005040CB">
            <w:r w:rsidRPr="00CB66E9">
              <w:t xml:space="preserve">Nombramiento remitido en informe justificado </w:t>
            </w:r>
          </w:p>
        </w:tc>
      </w:tr>
      <w:tr w:rsidR="005E7BF3" w:rsidRPr="00CB66E9" w14:paraId="3F87CB56" w14:textId="77777777" w:rsidTr="005040CB">
        <w:trPr>
          <w:trHeight w:val="290"/>
        </w:trPr>
        <w:tc>
          <w:tcPr>
            <w:tcW w:w="1838" w:type="dxa"/>
            <w:shd w:val="clear" w:color="auto" w:fill="auto"/>
            <w:noWrap/>
          </w:tcPr>
          <w:p w14:paraId="3FD5328F" w14:textId="77777777" w:rsidR="005040CB" w:rsidRPr="00CB66E9" w:rsidRDefault="005040CB" w:rsidP="005040CB">
            <w:r w:rsidRPr="00CB66E9">
              <w:t xml:space="preserve">PRESIDENTA </w:t>
            </w:r>
          </w:p>
        </w:tc>
        <w:tc>
          <w:tcPr>
            <w:tcW w:w="1693" w:type="dxa"/>
            <w:noWrap/>
          </w:tcPr>
          <w:p w14:paraId="710162BA" w14:textId="77777777" w:rsidR="005040CB" w:rsidRPr="00CB66E9" w:rsidRDefault="005040CB" w:rsidP="005040CB">
            <w:r w:rsidRPr="00CB66E9">
              <w:t>PRESIDENTA DEL SISTEMA MUNICIPA, PARA EL DESARROLLO INTEGRAL DE LA FAMILIA</w:t>
            </w:r>
          </w:p>
        </w:tc>
        <w:tc>
          <w:tcPr>
            <w:tcW w:w="1765" w:type="dxa"/>
            <w:noWrap/>
          </w:tcPr>
          <w:p w14:paraId="5D355E0C" w14:textId="77777777" w:rsidR="005040CB" w:rsidRPr="00CB66E9" w:rsidRDefault="005040CB" w:rsidP="005040CB">
            <w:r w:rsidRPr="00CB66E9">
              <w:t xml:space="preserve">Presidenta </w:t>
            </w:r>
          </w:p>
        </w:tc>
        <w:tc>
          <w:tcPr>
            <w:tcW w:w="1766" w:type="dxa"/>
          </w:tcPr>
          <w:p w14:paraId="6365E286" w14:textId="77777777" w:rsidR="005040CB" w:rsidRPr="00CB66E9" w:rsidRDefault="005040CB" w:rsidP="005040CB">
            <w:r w:rsidRPr="00CB66E9">
              <w:t>NO</w:t>
            </w:r>
          </w:p>
        </w:tc>
        <w:tc>
          <w:tcPr>
            <w:tcW w:w="1766" w:type="dxa"/>
            <w:shd w:val="clear" w:color="auto" w:fill="E2EFD9" w:themeFill="accent6" w:themeFillTint="33"/>
          </w:tcPr>
          <w:p w14:paraId="56B02BA9" w14:textId="77777777" w:rsidR="005040CB" w:rsidRPr="00CB66E9" w:rsidRDefault="005040CB" w:rsidP="005040CB">
            <w:r w:rsidRPr="00CB66E9">
              <w:t>SÍ</w:t>
            </w:r>
          </w:p>
        </w:tc>
      </w:tr>
      <w:tr w:rsidR="005E7BF3" w:rsidRPr="00CB66E9" w14:paraId="5C39B840" w14:textId="77777777" w:rsidTr="005040CB">
        <w:trPr>
          <w:trHeight w:val="290"/>
        </w:trPr>
        <w:tc>
          <w:tcPr>
            <w:tcW w:w="1838" w:type="dxa"/>
            <w:shd w:val="clear" w:color="auto" w:fill="auto"/>
            <w:noWrap/>
            <w:hideMark/>
          </w:tcPr>
          <w:p w14:paraId="57906D05" w14:textId="77777777" w:rsidR="005040CB" w:rsidRPr="00CB66E9" w:rsidRDefault="005040CB" w:rsidP="005040CB">
            <w:pPr>
              <w:ind w:left="708" w:hanging="708"/>
            </w:pPr>
            <w:r w:rsidRPr="00CB66E9">
              <w:t>DIRECCION GENERAL</w:t>
            </w:r>
          </w:p>
        </w:tc>
        <w:tc>
          <w:tcPr>
            <w:tcW w:w="1693" w:type="dxa"/>
            <w:noWrap/>
            <w:hideMark/>
          </w:tcPr>
          <w:p w14:paraId="5AB33D4B" w14:textId="77777777" w:rsidR="005040CB" w:rsidRPr="00CB66E9" w:rsidRDefault="005040CB" w:rsidP="005040CB">
            <w:r w:rsidRPr="00CB66E9">
              <w:t>DIRECTOR "A"</w:t>
            </w:r>
          </w:p>
        </w:tc>
        <w:tc>
          <w:tcPr>
            <w:tcW w:w="1765" w:type="dxa"/>
            <w:noWrap/>
            <w:hideMark/>
          </w:tcPr>
          <w:p w14:paraId="29435657" w14:textId="77777777" w:rsidR="005040CB" w:rsidRPr="00CB66E9" w:rsidRDefault="005040CB" w:rsidP="005040CB">
            <w:r w:rsidRPr="00CB66E9">
              <w:t>DIRECTOR GENERAL</w:t>
            </w:r>
          </w:p>
        </w:tc>
        <w:tc>
          <w:tcPr>
            <w:tcW w:w="1766" w:type="dxa"/>
          </w:tcPr>
          <w:p w14:paraId="17541742" w14:textId="77777777" w:rsidR="005040CB" w:rsidRPr="00CB66E9" w:rsidRDefault="005040CB" w:rsidP="005040CB">
            <w:r w:rsidRPr="00CB66E9">
              <w:t>NO</w:t>
            </w:r>
          </w:p>
        </w:tc>
        <w:tc>
          <w:tcPr>
            <w:tcW w:w="1766" w:type="dxa"/>
            <w:shd w:val="clear" w:color="auto" w:fill="E2EFD9" w:themeFill="accent6" w:themeFillTint="33"/>
          </w:tcPr>
          <w:p w14:paraId="100CF5AD" w14:textId="77777777" w:rsidR="005040CB" w:rsidRPr="00CB66E9" w:rsidRDefault="005040CB" w:rsidP="005040CB">
            <w:r w:rsidRPr="00CB66E9">
              <w:t>SÍ</w:t>
            </w:r>
          </w:p>
        </w:tc>
      </w:tr>
      <w:tr w:rsidR="005E7BF3" w:rsidRPr="00CB66E9" w14:paraId="1376C87D" w14:textId="77777777" w:rsidTr="005040CB">
        <w:trPr>
          <w:trHeight w:val="290"/>
        </w:trPr>
        <w:tc>
          <w:tcPr>
            <w:tcW w:w="1838" w:type="dxa"/>
            <w:shd w:val="clear" w:color="auto" w:fill="auto"/>
            <w:noWrap/>
            <w:hideMark/>
          </w:tcPr>
          <w:p w14:paraId="2D5E5740" w14:textId="77777777" w:rsidR="005040CB" w:rsidRPr="00CB66E9" w:rsidRDefault="005040CB" w:rsidP="005040CB">
            <w:r w:rsidRPr="00CB66E9">
              <w:lastRenderedPageBreak/>
              <w:t>JEFATURA DE PATROCIONIO DE JUICIOS</w:t>
            </w:r>
          </w:p>
        </w:tc>
        <w:tc>
          <w:tcPr>
            <w:tcW w:w="1693" w:type="dxa"/>
            <w:noWrap/>
            <w:hideMark/>
          </w:tcPr>
          <w:p w14:paraId="17461096" w14:textId="77777777" w:rsidR="005040CB" w:rsidRPr="00CB66E9" w:rsidRDefault="005040CB" w:rsidP="005040CB">
            <w:r w:rsidRPr="00CB66E9">
              <w:t>Jefa (e) de departamento</w:t>
            </w:r>
          </w:p>
        </w:tc>
        <w:tc>
          <w:tcPr>
            <w:tcW w:w="1765" w:type="dxa"/>
            <w:noWrap/>
            <w:hideMark/>
          </w:tcPr>
          <w:p w14:paraId="75F71844" w14:textId="77777777" w:rsidR="005040CB" w:rsidRPr="00CB66E9" w:rsidRDefault="005040CB" w:rsidP="005040CB">
            <w:r w:rsidRPr="00CB66E9">
              <w:t>JEFE DE DEPARTAMENTO</w:t>
            </w:r>
          </w:p>
        </w:tc>
        <w:tc>
          <w:tcPr>
            <w:tcW w:w="1766" w:type="dxa"/>
          </w:tcPr>
          <w:p w14:paraId="236AD760" w14:textId="77777777" w:rsidR="005040CB" w:rsidRPr="00CB66E9" w:rsidRDefault="005040CB" w:rsidP="005040CB">
            <w:r w:rsidRPr="00CB66E9">
              <w:t>NO</w:t>
            </w:r>
          </w:p>
        </w:tc>
        <w:tc>
          <w:tcPr>
            <w:tcW w:w="1766" w:type="dxa"/>
            <w:shd w:val="clear" w:color="auto" w:fill="E2EFD9" w:themeFill="accent6" w:themeFillTint="33"/>
          </w:tcPr>
          <w:p w14:paraId="54D53C4A" w14:textId="77777777" w:rsidR="005040CB" w:rsidRPr="00CB66E9" w:rsidRDefault="005040CB" w:rsidP="005040CB">
            <w:r w:rsidRPr="00CB66E9">
              <w:t xml:space="preserve">SÍ </w:t>
            </w:r>
          </w:p>
        </w:tc>
      </w:tr>
      <w:tr w:rsidR="005E7BF3" w:rsidRPr="00CB66E9" w14:paraId="7F989E8F" w14:textId="77777777" w:rsidTr="005040CB">
        <w:trPr>
          <w:trHeight w:val="290"/>
        </w:trPr>
        <w:tc>
          <w:tcPr>
            <w:tcW w:w="1838" w:type="dxa"/>
            <w:shd w:val="clear" w:color="auto" w:fill="auto"/>
            <w:noWrap/>
            <w:hideMark/>
          </w:tcPr>
          <w:p w14:paraId="4EF62293" w14:textId="77777777" w:rsidR="005040CB" w:rsidRPr="00CB66E9" w:rsidRDefault="005040CB" w:rsidP="005040CB">
            <w:r w:rsidRPr="00CB66E9">
              <w:t>JEFATURA LEGAL Y DE PROTECCIÓN DE NIÑAS,NIÑOS Y ADOLESCENTES</w:t>
            </w:r>
          </w:p>
        </w:tc>
        <w:tc>
          <w:tcPr>
            <w:tcW w:w="1693" w:type="dxa"/>
            <w:noWrap/>
            <w:hideMark/>
          </w:tcPr>
          <w:p w14:paraId="53993FF6" w14:textId="77777777" w:rsidR="005040CB" w:rsidRPr="00CB66E9" w:rsidRDefault="005040CB" w:rsidP="005040CB">
            <w:r w:rsidRPr="00CB66E9">
              <w:t>Jefe(a) de Departamento</w:t>
            </w:r>
          </w:p>
        </w:tc>
        <w:tc>
          <w:tcPr>
            <w:tcW w:w="1765" w:type="dxa"/>
            <w:noWrap/>
            <w:hideMark/>
          </w:tcPr>
          <w:p w14:paraId="3937A30C" w14:textId="77777777" w:rsidR="005040CB" w:rsidRPr="00CB66E9" w:rsidRDefault="005040CB" w:rsidP="005040CB">
            <w:pPr>
              <w:spacing w:after="160"/>
            </w:pPr>
            <w:r w:rsidRPr="00CB66E9">
              <w:t>JEFATURA D</w:t>
            </w:r>
          </w:p>
        </w:tc>
        <w:tc>
          <w:tcPr>
            <w:tcW w:w="1766" w:type="dxa"/>
            <w:shd w:val="clear" w:color="auto" w:fill="FBE4D5" w:themeFill="accent2" w:themeFillTint="33"/>
          </w:tcPr>
          <w:p w14:paraId="2676E5AB" w14:textId="77777777" w:rsidR="005040CB" w:rsidRPr="00CB66E9" w:rsidRDefault="005040CB" w:rsidP="005040CB">
            <w:r w:rsidRPr="00CB66E9">
              <w:t>SÍ</w:t>
            </w:r>
          </w:p>
        </w:tc>
        <w:tc>
          <w:tcPr>
            <w:tcW w:w="1766" w:type="dxa"/>
          </w:tcPr>
          <w:p w14:paraId="3A559096" w14:textId="77777777" w:rsidR="005040CB" w:rsidRPr="00CB66E9" w:rsidRDefault="005040CB" w:rsidP="005040CB"/>
        </w:tc>
      </w:tr>
      <w:tr w:rsidR="005E7BF3" w:rsidRPr="00CB66E9" w14:paraId="44CC3006" w14:textId="77777777" w:rsidTr="005040CB">
        <w:trPr>
          <w:trHeight w:val="290"/>
        </w:trPr>
        <w:tc>
          <w:tcPr>
            <w:tcW w:w="1838" w:type="dxa"/>
            <w:shd w:val="clear" w:color="auto" w:fill="auto"/>
            <w:noWrap/>
            <w:hideMark/>
          </w:tcPr>
          <w:p w14:paraId="1D07CC83" w14:textId="77777777" w:rsidR="005040CB" w:rsidRPr="00CB66E9" w:rsidRDefault="005040CB" w:rsidP="005040CB">
            <w:pPr>
              <w:spacing w:after="160"/>
            </w:pPr>
            <w:r w:rsidRPr="00CB66E9">
              <w:t>JEFATURA DE AUDITORIA, CONTROL Y EVALUACIÓN</w:t>
            </w:r>
          </w:p>
        </w:tc>
        <w:tc>
          <w:tcPr>
            <w:tcW w:w="1693" w:type="dxa"/>
            <w:noWrap/>
            <w:hideMark/>
          </w:tcPr>
          <w:p w14:paraId="4F3D7B1B" w14:textId="77777777" w:rsidR="005040CB" w:rsidRPr="00CB66E9" w:rsidRDefault="005040CB" w:rsidP="005040CB">
            <w:r w:rsidRPr="00CB66E9">
              <w:t>Jefe(a) de Departamento</w:t>
            </w:r>
          </w:p>
        </w:tc>
        <w:tc>
          <w:tcPr>
            <w:tcW w:w="1765" w:type="dxa"/>
            <w:noWrap/>
            <w:hideMark/>
          </w:tcPr>
          <w:p w14:paraId="04A89986" w14:textId="77777777" w:rsidR="005040CB" w:rsidRPr="00CB66E9" w:rsidRDefault="005040CB" w:rsidP="005040CB">
            <w:pPr>
              <w:spacing w:after="160"/>
            </w:pPr>
            <w:r w:rsidRPr="00CB66E9">
              <w:t>JEFATURA C</w:t>
            </w:r>
          </w:p>
        </w:tc>
        <w:tc>
          <w:tcPr>
            <w:tcW w:w="1766" w:type="dxa"/>
            <w:shd w:val="clear" w:color="auto" w:fill="FBE4D5" w:themeFill="accent2" w:themeFillTint="33"/>
          </w:tcPr>
          <w:p w14:paraId="53164D92" w14:textId="77777777" w:rsidR="005040CB" w:rsidRPr="00CB66E9" w:rsidRDefault="005040CB" w:rsidP="005040CB">
            <w:r w:rsidRPr="00CB66E9">
              <w:t>SÍ</w:t>
            </w:r>
          </w:p>
        </w:tc>
        <w:tc>
          <w:tcPr>
            <w:tcW w:w="1766" w:type="dxa"/>
          </w:tcPr>
          <w:p w14:paraId="19AAB41B" w14:textId="77777777" w:rsidR="005040CB" w:rsidRPr="00CB66E9" w:rsidRDefault="005040CB" w:rsidP="005040CB"/>
        </w:tc>
      </w:tr>
      <w:tr w:rsidR="005E7BF3" w:rsidRPr="00CB66E9" w14:paraId="7D2264A1" w14:textId="77777777" w:rsidTr="005040CB">
        <w:trPr>
          <w:trHeight w:val="290"/>
        </w:trPr>
        <w:tc>
          <w:tcPr>
            <w:tcW w:w="1838" w:type="dxa"/>
            <w:shd w:val="clear" w:color="auto" w:fill="auto"/>
            <w:noWrap/>
            <w:hideMark/>
          </w:tcPr>
          <w:p w14:paraId="685B2334" w14:textId="77777777" w:rsidR="005040CB" w:rsidRPr="00CB66E9" w:rsidRDefault="005040CB" w:rsidP="005040CB">
            <w:pPr>
              <w:spacing w:after="160"/>
            </w:pPr>
            <w:r w:rsidRPr="00CB66E9">
              <w:t>PROCURADURIA DE PROTECCION A NIÑAS,NIÑOS Y ADOLESCENTES</w:t>
            </w:r>
          </w:p>
        </w:tc>
        <w:tc>
          <w:tcPr>
            <w:tcW w:w="1693" w:type="dxa"/>
            <w:noWrap/>
            <w:hideMark/>
          </w:tcPr>
          <w:p w14:paraId="0B62779B" w14:textId="77777777" w:rsidR="005040CB" w:rsidRPr="00CB66E9" w:rsidRDefault="005040CB" w:rsidP="005040CB">
            <w:r w:rsidRPr="00CB66E9">
              <w:t>Subdirector(a)</w:t>
            </w:r>
          </w:p>
        </w:tc>
        <w:tc>
          <w:tcPr>
            <w:tcW w:w="1765" w:type="dxa"/>
            <w:noWrap/>
            <w:hideMark/>
          </w:tcPr>
          <w:p w14:paraId="5B93367F" w14:textId="77777777" w:rsidR="005040CB" w:rsidRPr="00CB66E9" w:rsidRDefault="005040CB" w:rsidP="005040CB">
            <w:r w:rsidRPr="00CB66E9">
              <w:t>SUBDIRECTOR</w:t>
            </w:r>
          </w:p>
        </w:tc>
        <w:tc>
          <w:tcPr>
            <w:tcW w:w="1766" w:type="dxa"/>
            <w:shd w:val="clear" w:color="auto" w:fill="FBE4D5" w:themeFill="accent2" w:themeFillTint="33"/>
          </w:tcPr>
          <w:p w14:paraId="399E8107" w14:textId="77777777" w:rsidR="005040CB" w:rsidRPr="00CB66E9" w:rsidRDefault="005040CB" w:rsidP="005040CB">
            <w:r w:rsidRPr="00CB66E9">
              <w:t>SÍ</w:t>
            </w:r>
          </w:p>
        </w:tc>
        <w:tc>
          <w:tcPr>
            <w:tcW w:w="1766" w:type="dxa"/>
          </w:tcPr>
          <w:p w14:paraId="10C8A9AF" w14:textId="77777777" w:rsidR="005040CB" w:rsidRPr="00CB66E9" w:rsidRDefault="005040CB" w:rsidP="005040CB"/>
        </w:tc>
      </w:tr>
      <w:tr w:rsidR="005E7BF3" w:rsidRPr="00CB66E9" w14:paraId="0CF47090" w14:textId="77777777" w:rsidTr="005040CB">
        <w:trPr>
          <w:trHeight w:val="290"/>
        </w:trPr>
        <w:tc>
          <w:tcPr>
            <w:tcW w:w="1838" w:type="dxa"/>
            <w:shd w:val="clear" w:color="auto" w:fill="auto"/>
            <w:noWrap/>
            <w:hideMark/>
          </w:tcPr>
          <w:p w14:paraId="2B7B6E53" w14:textId="77777777" w:rsidR="005040CB" w:rsidRPr="00CB66E9" w:rsidRDefault="005040CB" w:rsidP="005040CB">
            <w:r w:rsidRPr="00CB66E9">
              <w:t>JEFATURA DE SUBSTANCIACIÓN Y RESOLUCIÓN</w:t>
            </w:r>
          </w:p>
        </w:tc>
        <w:tc>
          <w:tcPr>
            <w:tcW w:w="1693" w:type="dxa"/>
            <w:noWrap/>
            <w:hideMark/>
          </w:tcPr>
          <w:p w14:paraId="3944271E" w14:textId="77777777" w:rsidR="005040CB" w:rsidRPr="00CB66E9" w:rsidRDefault="005040CB" w:rsidP="005040CB">
            <w:r w:rsidRPr="00CB66E9">
              <w:t>Jefe(a) de Departamento</w:t>
            </w:r>
          </w:p>
        </w:tc>
        <w:tc>
          <w:tcPr>
            <w:tcW w:w="1765" w:type="dxa"/>
            <w:noWrap/>
            <w:hideMark/>
          </w:tcPr>
          <w:p w14:paraId="069D6FE3" w14:textId="77777777" w:rsidR="005040CB" w:rsidRPr="00CB66E9" w:rsidRDefault="005040CB" w:rsidP="005040CB">
            <w:pPr>
              <w:spacing w:after="160"/>
            </w:pPr>
            <w:r w:rsidRPr="00CB66E9">
              <w:t>JEFATURA C</w:t>
            </w:r>
          </w:p>
        </w:tc>
        <w:tc>
          <w:tcPr>
            <w:tcW w:w="1766" w:type="dxa"/>
          </w:tcPr>
          <w:p w14:paraId="60D9FD9A" w14:textId="77777777" w:rsidR="005040CB" w:rsidRPr="00CB66E9" w:rsidRDefault="005040CB" w:rsidP="005040CB">
            <w:r w:rsidRPr="00CB66E9">
              <w:t>NO</w:t>
            </w:r>
          </w:p>
        </w:tc>
        <w:tc>
          <w:tcPr>
            <w:tcW w:w="1766" w:type="dxa"/>
            <w:shd w:val="clear" w:color="auto" w:fill="E2EFD9" w:themeFill="accent6" w:themeFillTint="33"/>
          </w:tcPr>
          <w:p w14:paraId="25E2E83F" w14:textId="77777777" w:rsidR="005040CB" w:rsidRPr="00CB66E9" w:rsidRDefault="005040CB" w:rsidP="005040CB">
            <w:r w:rsidRPr="00CB66E9">
              <w:t>SÍ</w:t>
            </w:r>
          </w:p>
        </w:tc>
      </w:tr>
      <w:tr w:rsidR="005E7BF3" w:rsidRPr="00CB66E9" w14:paraId="5C9B15EC" w14:textId="77777777" w:rsidTr="005040CB">
        <w:trPr>
          <w:trHeight w:val="290"/>
        </w:trPr>
        <w:tc>
          <w:tcPr>
            <w:tcW w:w="1838" w:type="dxa"/>
            <w:shd w:val="clear" w:color="auto" w:fill="auto"/>
            <w:noWrap/>
            <w:hideMark/>
          </w:tcPr>
          <w:p w14:paraId="188EF638" w14:textId="77777777" w:rsidR="005040CB" w:rsidRPr="00CB66E9" w:rsidRDefault="005040CB" w:rsidP="005040CB">
            <w:pPr>
              <w:spacing w:after="160"/>
            </w:pPr>
            <w:r w:rsidRPr="00CB66E9">
              <w:t>JEFATURA DE RECURSOS MATERIALES</w:t>
            </w:r>
          </w:p>
        </w:tc>
        <w:tc>
          <w:tcPr>
            <w:tcW w:w="1693" w:type="dxa"/>
            <w:noWrap/>
            <w:hideMark/>
          </w:tcPr>
          <w:p w14:paraId="3F8874C5" w14:textId="77777777" w:rsidR="005040CB" w:rsidRPr="00CB66E9" w:rsidRDefault="005040CB" w:rsidP="005040CB">
            <w:r w:rsidRPr="00CB66E9">
              <w:t>Jefe(a) de Departamento</w:t>
            </w:r>
          </w:p>
        </w:tc>
        <w:tc>
          <w:tcPr>
            <w:tcW w:w="1765" w:type="dxa"/>
            <w:noWrap/>
            <w:hideMark/>
          </w:tcPr>
          <w:p w14:paraId="70F48CC5" w14:textId="77777777" w:rsidR="005040CB" w:rsidRPr="00CB66E9" w:rsidRDefault="005040CB" w:rsidP="005040CB">
            <w:pPr>
              <w:spacing w:after="160"/>
            </w:pPr>
            <w:r w:rsidRPr="00CB66E9">
              <w:t>JEFATURA A</w:t>
            </w:r>
          </w:p>
        </w:tc>
        <w:tc>
          <w:tcPr>
            <w:tcW w:w="1766" w:type="dxa"/>
            <w:shd w:val="clear" w:color="auto" w:fill="FBE4D5" w:themeFill="accent2" w:themeFillTint="33"/>
          </w:tcPr>
          <w:p w14:paraId="70C94E49" w14:textId="77777777" w:rsidR="005040CB" w:rsidRPr="00CB66E9" w:rsidRDefault="005040CB" w:rsidP="005040CB">
            <w:r w:rsidRPr="00CB66E9">
              <w:t>SÍ</w:t>
            </w:r>
          </w:p>
        </w:tc>
        <w:tc>
          <w:tcPr>
            <w:tcW w:w="1766" w:type="dxa"/>
          </w:tcPr>
          <w:p w14:paraId="75CD35EF" w14:textId="77777777" w:rsidR="005040CB" w:rsidRPr="00CB66E9" w:rsidRDefault="005040CB" w:rsidP="005040CB"/>
        </w:tc>
      </w:tr>
      <w:tr w:rsidR="005E7BF3" w:rsidRPr="00CB66E9" w14:paraId="6FDDC5DD" w14:textId="77777777" w:rsidTr="005040CB">
        <w:trPr>
          <w:trHeight w:val="290"/>
        </w:trPr>
        <w:tc>
          <w:tcPr>
            <w:tcW w:w="1838" w:type="dxa"/>
            <w:shd w:val="clear" w:color="auto" w:fill="auto"/>
            <w:noWrap/>
            <w:hideMark/>
          </w:tcPr>
          <w:p w14:paraId="44A4E191" w14:textId="77777777" w:rsidR="005040CB" w:rsidRPr="00CB66E9" w:rsidRDefault="005040CB" w:rsidP="005040CB">
            <w:pPr>
              <w:spacing w:after="160"/>
            </w:pPr>
            <w:r w:rsidRPr="00CB66E9">
              <w:t>COORDINACIÓN DE CONTABILIDAD</w:t>
            </w:r>
          </w:p>
        </w:tc>
        <w:tc>
          <w:tcPr>
            <w:tcW w:w="1693" w:type="dxa"/>
            <w:noWrap/>
            <w:hideMark/>
          </w:tcPr>
          <w:p w14:paraId="046E418F" w14:textId="77777777" w:rsidR="005040CB" w:rsidRPr="00CB66E9" w:rsidRDefault="005040CB" w:rsidP="005040CB">
            <w:r w:rsidRPr="00CB66E9">
              <w:t>Coordinador(a)</w:t>
            </w:r>
          </w:p>
        </w:tc>
        <w:tc>
          <w:tcPr>
            <w:tcW w:w="1765" w:type="dxa"/>
            <w:noWrap/>
            <w:hideMark/>
          </w:tcPr>
          <w:p w14:paraId="14D5C22D" w14:textId="77777777" w:rsidR="005040CB" w:rsidRPr="00CB66E9" w:rsidRDefault="005040CB" w:rsidP="005040CB">
            <w:r w:rsidRPr="00CB66E9">
              <w:t>COORDINADOR B</w:t>
            </w:r>
          </w:p>
        </w:tc>
        <w:tc>
          <w:tcPr>
            <w:tcW w:w="1766" w:type="dxa"/>
            <w:shd w:val="clear" w:color="auto" w:fill="FBE4D5" w:themeFill="accent2" w:themeFillTint="33"/>
          </w:tcPr>
          <w:p w14:paraId="6786E6CD" w14:textId="77777777" w:rsidR="005040CB" w:rsidRPr="00CB66E9" w:rsidRDefault="005040CB" w:rsidP="005040CB">
            <w:r w:rsidRPr="00CB66E9">
              <w:t>SÍ</w:t>
            </w:r>
          </w:p>
        </w:tc>
        <w:tc>
          <w:tcPr>
            <w:tcW w:w="1766" w:type="dxa"/>
          </w:tcPr>
          <w:p w14:paraId="3D5137FD" w14:textId="77777777" w:rsidR="005040CB" w:rsidRPr="00CB66E9" w:rsidRDefault="005040CB" w:rsidP="005040CB"/>
        </w:tc>
      </w:tr>
      <w:tr w:rsidR="005E7BF3" w:rsidRPr="00CB66E9" w14:paraId="108ACF0B" w14:textId="77777777" w:rsidTr="005040CB">
        <w:trPr>
          <w:trHeight w:val="290"/>
        </w:trPr>
        <w:tc>
          <w:tcPr>
            <w:tcW w:w="1838" w:type="dxa"/>
            <w:shd w:val="clear" w:color="auto" w:fill="auto"/>
            <w:noWrap/>
            <w:hideMark/>
          </w:tcPr>
          <w:p w14:paraId="29FCB123" w14:textId="77777777" w:rsidR="005040CB" w:rsidRPr="00CB66E9" w:rsidRDefault="005040CB" w:rsidP="005040CB">
            <w:r w:rsidRPr="00CB66E9">
              <w:t>JEFATURA DE INVESTIGACIÓN</w:t>
            </w:r>
          </w:p>
        </w:tc>
        <w:tc>
          <w:tcPr>
            <w:tcW w:w="1693" w:type="dxa"/>
            <w:noWrap/>
            <w:hideMark/>
          </w:tcPr>
          <w:p w14:paraId="5E245D4F" w14:textId="77777777" w:rsidR="005040CB" w:rsidRPr="00CB66E9" w:rsidRDefault="005040CB" w:rsidP="005040CB">
            <w:r w:rsidRPr="00CB66E9">
              <w:t>Jefe(a) de Departamento</w:t>
            </w:r>
          </w:p>
        </w:tc>
        <w:tc>
          <w:tcPr>
            <w:tcW w:w="1765" w:type="dxa"/>
            <w:noWrap/>
            <w:hideMark/>
          </w:tcPr>
          <w:p w14:paraId="341C987C" w14:textId="77777777" w:rsidR="005040CB" w:rsidRPr="00CB66E9" w:rsidRDefault="005040CB" w:rsidP="005040CB">
            <w:pPr>
              <w:spacing w:after="160"/>
            </w:pPr>
            <w:r w:rsidRPr="00CB66E9">
              <w:t>JEFATURA C</w:t>
            </w:r>
          </w:p>
        </w:tc>
        <w:tc>
          <w:tcPr>
            <w:tcW w:w="1766" w:type="dxa"/>
            <w:shd w:val="clear" w:color="auto" w:fill="FBE4D5" w:themeFill="accent2" w:themeFillTint="33"/>
          </w:tcPr>
          <w:p w14:paraId="48129F65" w14:textId="77777777" w:rsidR="005040CB" w:rsidRPr="00CB66E9" w:rsidRDefault="005040CB" w:rsidP="005040CB">
            <w:r w:rsidRPr="00CB66E9">
              <w:t>SÍ</w:t>
            </w:r>
          </w:p>
        </w:tc>
        <w:tc>
          <w:tcPr>
            <w:tcW w:w="1766" w:type="dxa"/>
          </w:tcPr>
          <w:p w14:paraId="0D79B113" w14:textId="77777777" w:rsidR="005040CB" w:rsidRPr="00CB66E9" w:rsidRDefault="005040CB" w:rsidP="005040CB"/>
        </w:tc>
      </w:tr>
      <w:tr w:rsidR="005E7BF3" w:rsidRPr="00CB66E9" w14:paraId="58C3512F" w14:textId="77777777" w:rsidTr="005040CB">
        <w:trPr>
          <w:trHeight w:val="290"/>
        </w:trPr>
        <w:tc>
          <w:tcPr>
            <w:tcW w:w="1838" w:type="dxa"/>
            <w:shd w:val="clear" w:color="auto" w:fill="auto"/>
            <w:noWrap/>
            <w:hideMark/>
          </w:tcPr>
          <w:p w14:paraId="383581C2" w14:textId="77777777" w:rsidR="005040CB" w:rsidRPr="00CB66E9" w:rsidRDefault="005040CB" w:rsidP="005040CB">
            <w:r w:rsidRPr="00CB66E9">
              <w:lastRenderedPageBreak/>
              <w:t>UNIDAD DE TRANSPARENCIA</w:t>
            </w:r>
          </w:p>
        </w:tc>
        <w:tc>
          <w:tcPr>
            <w:tcW w:w="1693" w:type="dxa"/>
            <w:noWrap/>
            <w:hideMark/>
          </w:tcPr>
          <w:p w14:paraId="77BFC21F" w14:textId="77777777" w:rsidR="005040CB" w:rsidRPr="00CB66E9" w:rsidRDefault="005040CB" w:rsidP="005040CB">
            <w:r w:rsidRPr="00CB66E9">
              <w:t>Titular</w:t>
            </w:r>
          </w:p>
        </w:tc>
        <w:tc>
          <w:tcPr>
            <w:tcW w:w="1765" w:type="dxa"/>
            <w:noWrap/>
            <w:hideMark/>
          </w:tcPr>
          <w:p w14:paraId="12870684" w14:textId="77777777" w:rsidR="005040CB" w:rsidRPr="00CB66E9" w:rsidRDefault="005040CB" w:rsidP="005040CB">
            <w:pPr>
              <w:spacing w:after="160"/>
            </w:pPr>
            <w:r w:rsidRPr="00CB66E9">
              <w:t>TITULAR DE UNIDAD B</w:t>
            </w:r>
          </w:p>
        </w:tc>
        <w:tc>
          <w:tcPr>
            <w:tcW w:w="1766" w:type="dxa"/>
          </w:tcPr>
          <w:p w14:paraId="6111B51E" w14:textId="77777777" w:rsidR="005040CB" w:rsidRPr="00CB66E9" w:rsidRDefault="005040CB" w:rsidP="005040CB">
            <w:r w:rsidRPr="00CB66E9">
              <w:t>NO</w:t>
            </w:r>
          </w:p>
        </w:tc>
        <w:tc>
          <w:tcPr>
            <w:tcW w:w="1766" w:type="dxa"/>
            <w:shd w:val="clear" w:color="auto" w:fill="E2EFD9" w:themeFill="accent6" w:themeFillTint="33"/>
          </w:tcPr>
          <w:p w14:paraId="7F5E1E74" w14:textId="77777777" w:rsidR="005040CB" w:rsidRPr="00CB66E9" w:rsidRDefault="005040CB" w:rsidP="005040CB">
            <w:r w:rsidRPr="00CB66E9">
              <w:t>SÍ</w:t>
            </w:r>
          </w:p>
        </w:tc>
      </w:tr>
      <w:tr w:rsidR="005E7BF3" w:rsidRPr="00CB66E9" w14:paraId="3B5B6DF9" w14:textId="77777777" w:rsidTr="005040CB">
        <w:trPr>
          <w:trHeight w:val="290"/>
        </w:trPr>
        <w:tc>
          <w:tcPr>
            <w:tcW w:w="1838" w:type="dxa"/>
            <w:shd w:val="clear" w:color="auto" w:fill="auto"/>
            <w:noWrap/>
            <w:hideMark/>
          </w:tcPr>
          <w:p w14:paraId="580E5A74" w14:textId="77777777" w:rsidR="005040CB" w:rsidRPr="00CB66E9" w:rsidRDefault="005040CB" w:rsidP="005040CB">
            <w:pPr>
              <w:spacing w:after="160"/>
            </w:pPr>
            <w:r w:rsidRPr="00CB66E9">
              <w:t>TESORERIA</w:t>
            </w:r>
          </w:p>
        </w:tc>
        <w:tc>
          <w:tcPr>
            <w:tcW w:w="1693" w:type="dxa"/>
            <w:noWrap/>
            <w:hideMark/>
          </w:tcPr>
          <w:p w14:paraId="39B100F0" w14:textId="77777777" w:rsidR="005040CB" w:rsidRPr="00CB66E9" w:rsidRDefault="005040CB" w:rsidP="005040CB">
            <w:r w:rsidRPr="00CB66E9">
              <w:t>Subdirector(a)</w:t>
            </w:r>
          </w:p>
        </w:tc>
        <w:tc>
          <w:tcPr>
            <w:tcW w:w="1765" w:type="dxa"/>
            <w:noWrap/>
            <w:hideMark/>
          </w:tcPr>
          <w:p w14:paraId="567DC723" w14:textId="77777777" w:rsidR="005040CB" w:rsidRPr="00CB66E9" w:rsidRDefault="005040CB" w:rsidP="005040CB">
            <w:pPr>
              <w:spacing w:after="160"/>
            </w:pPr>
            <w:r w:rsidRPr="00CB66E9">
              <w:t>SUBDIRECTOR A</w:t>
            </w:r>
          </w:p>
        </w:tc>
        <w:tc>
          <w:tcPr>
            <w:tcW w:w="1766" w:type="dxa"/>
            <w:shd w:val="clear" w:color="auto" w:fill="FBE4D5" w:themeFill="accent2" w:themeFillTint="33"/>
          </w:tcPr>
          <w:p w14:paraId="324D5C49" w14:textId="77777777" w:rsidR="005040CB" w:rsidRPr="00CB66E9" w:rsidRDefault="005040CB" w:rsidP="005040CB">
            <w:r w:rsidRPr="00CB66E9">
              <w:t>SÍ</w:t>
            </w:r>
          </w:p>
        </w:tc>
        <w:tc>
          <w:tcPr>
            <w:tcW w:w="1766" w:type="dxa"/>
          </w:tcPr>
          <w:p w14:paraId="5CDA3CCD" w14:textId="77777777" w:rsidR="005040CB" w:rsidRPr="00CB66E9" w:rsidRDefault="005040CB" w:rsidP="005040CB"/>
        </w:tc>
      </w:tr>
      <w:tr w:rsidR="005E7BF3" w:rsidRPr="00CB66E9" w14:paraId="6FE11E56" w14:textId="77777777" w:rsidTr="005040CB">
        <w:trPr>
          <w:trHeight w:val="290"/>
        </w:trPr>
        <w:tc>
          <w:tcPr>
            <w:tcW w:w="1838" w:type="dxa"/>
            <w:shd w:val="clear" w:color="auto" w:fill="auto"/>
            <w:noWrap/>
            <w:hideMark/>
          </w:tcPr>
          <w:p w14:paraId="3D96B9B5" w14:textId="77777777" w:rsidR="005040CB" w:rsidRPr="00CB66E9" w:rsidRDefault="005040CB" w:rsidP="005040CB">
            <w:pPr>
              <w:spacing w:after="160"/>
            </w:pPr>
            <w:r w:rsidRPr="00CB66E9">
              <w:t>JEFATURA DE CLUBES ADULTOS MAYORES</w:t>
            </w:r>
          </w:p>
        </w:tc>
        <w:tc>
          <w:tcPr>
            <w:tcW w:w="1693" w:type="dxa"/>
            <w:noWrap/>
            <w:hideMark/>
          </w:tcPr>
          <w:p w14:paraId="5A5F1CD5" w14:textId="77777777" w:rsidR="005040CB" w:rsidRPr="00CB66E9" w:rsidRDefault="005040CB" w:rsidP="005040CB">
            <w:r w:rsidRPr="00CB66E9">
              <w:t>Jefe(a) de Departamento</w:t>
            </w:r>
          </w:p>
        </w:tc>
        <w:tc>
          <w:tcPr>
            <w:tcW w:w="1765" w:type="dxa"/>
            <w:noWrap/>
            <w:hideMark/>
          </w:tcPr>
          <w:p w14:paraId="0DE20D8B" w14:textId="77777777" w:rsidR="005040CB" w:rsidRPr="00CB66E9" w:rsidRDefault="005040CB" w:rsidP="005040CB">
            <w:pPr>
              <w:spacing w:after="160"/>
            </w:pPr>
            <w:r w:rsidRPr="00CB66E9">
              <w:t>SUPERVISOR C</w:t>
            </w:r>
          </w:p>
        </w:tc>
        <w:tc>
          <w:tcPr>
            <w:tcW w:w="1766" w:type="dxa"/>
            <w:shd w:val="clear" w:color="auto" w:fill="FBE4D5" w:themeFill="accent2" w:themeFillTint="33"/>
          </w:tcPr>
          <w:p w14:paraId="342E5222" w14:textId="77777777" w:rsidR="005040CB" w:rsidRPr="00CB66E9" w:rsidRDefault="005040CB" w:rsidP="005040CB">
            <w:r w:rsidRPr="00CB66E9">
              <w:t>SÍ</w:t>
            </w:r>
          </w:p>
        </w:tc>
        <w:tc>
          <w:tcPr>
            <w:tcW w:w="1766" w:type="dxa"/>
          </w:tcPr>
          <w:p w14:paraId="7011A483" w14:textId="77777777" w:rsidR="005040CB" w:rsidRPr="00CB66E9" w:rsidRDefault="005040CB" w:rsidP="005040CB"/>
        </w:tc>
      </w:tr>
      <w:tr w:rsidR="005E7BF3" w:rsidRPr="00CB66E9" w14:paraId="660BA5E8" w14:textId="77777777" w:rsidTr="005040CB">
        <w:trPr>
          <w:trHeight w:val="290"/>
        </w:trPr>
        <w:tc>
          <w:tcPr>
            <w:tcW w:w="1838" w:type="dxa"/>
            <w:shd w:val="clear" w:color="auto" w:fill="auto"/>
            <w:noWrap/>
            <w:hideMark/>
          </w:tcPr>
          <w:p w14:paraId="2A55C70C" w14:textId="77777777" w:rsidR="005040CB" w:rsidRPr="00CB66E9" w:rsidRDefault="005040CB" w:rsidP="005040CB">
            <w:r w:rsidRPr="00CB66E9">
              <w:t>SECRETARIA TECNICA</w:t>
            </w:r>
          </w:p>
        </w:tc>
        <w:tc>
          <w:tcPr>
            <w:tcW w:w="1693" w:type="dxa"/>
            <w:noWrap/>
            <w:hideMark/>
          </w:tcPr>
          <w:p w14:paraId="37C1F04D" w14:textId="77777777" w:rsidR="005040CB" w:rsidRPr="00CB66E9" w:rsidRDefault="005040CB" w:rsidP="005040CB">
            <w:r w:rsidRPr="00CB66E9">
              <w:t>Secretario(a) de Oficina de Servidor(a) Público(a) Superior(a)</w:t>
            </w:r>
          </w:p>
        </w:tc>
        <w:tc>
          <w:tcPr>
            <w:tcW w:w="1765" w:type="dxa"/>
            <w:noWrap/>
            <w:hideMark/>
          </w:tcPr>
          <w:p w14:paraId="262C84C1" w14:textId="77777777" w:rsidR="005040CB" w:rsidRPr="00CB66E9" w:rsidRDefault="005040CB" w:rsidP="005040CB">
            <w:r w:rsidRPr="00CB66E9">
              <w:t>JEFE DE OFICINA</w:t>
            </w:r>
          </w:p>
        </w:tc>
        <w:tc>
          <w:tcPr>
            <w:tcW w:w="1766" w:type="dxa"/>
            <w:shd w:val="clear" w:color="auto" w:fill="FBE4D5" w:themeFill="accent2" w:themeFillTint="33"/>
          </w:tcPr>
          <w:p w14:paraId="14ED9E3B" w14:textId="77777777" w:rsidR="005040CB" w:rsidRPr="00CB66E9" w:rsidRDefault="005040CB" w:rsidP="005040CB">
            <w:r w:rsidRPr="00CB66E9">
              <w:t>SÍ</w:t>
            </w:r>
          </w:p>
        </w:tc>
        <w:tc>
          <w:tcPr>
            <w:tcW w:w="1766" w:type="dxa"/>
          </w:tcPr>
          <w:p w14:paraId="7ADC0729" w14:textId="77777777" w:rsidR="005040CB" w:rsidRPr="00CB66E9" w:rsidRDefault="005040CB" w:rsidP="005040CB"/>
        </w:tc>
      </w:tr>
      <w:tr w:rsidR="005E7BF3" w:rsidRPr="00CB66E9" w14:paraId="7068B896" w14:textId="77777777" w:rsidTr="005040CB">
        <w:trPr>
          <w:trHeight w:val="290"/>
        </w:trPr>
        <w:tc>
          <w:tcPr>
            <w:tcW w:w="1838" w:type="dxa"/>
            <w:shd w:val="clear" w:color="auto" w:fill="auto"/>
            <w:noWrap/>
            <w:hideMark/>
          </w:tcPr>
          <w:p w14:paraId="67E8926A" w14:textId="77777777" w:rsidR="005040CB" w:rsidRPr="00CB66E9" w:rsidRDefault="005040CB" w:rsidP="005040CB">
            <w:r w:rsidRPr="00CB66E9">
              <w:t>SUBDIRECCION DE ASISTENCIA SOCIAL</w:t>
            </w:r>
          </w:p>
        </w:tc>
        <w:tc>
          <w:tcPr>
            <w:tcW w:w="1693" w:type="dxa"/>
            <w:noWrap/>
            <w:hideMark/>
          </w:tcPr>
          <w:p w14:paraId="6045E43E" w14:textId="77777777" w:rsidR="005040CB" w:rsidRPr="00CB66E9" w:rsidRDefault="005040CB" w:rsidP="005040CB">
            <w:r w:rsidRPr="00CB66E9">
              <w:t>SUBDIRECTOR</w:t>
            </w:r>
          </w:p>
        </w:tc>
        <w:tc>
          <w:tcPr>
            <w:tcW w:w="1765" w:type="dxa"/>
            <w:noWrap/>
            <w:hideMark/>
          </w:tcPr>
          <w:p w14:paraId="74520266" w14:textId="77777777" w:rsidR="005040CB" w:rsidRPr="00CB66E9" w:rsidRDefault="005040CB" w:rsidP="005040CB">
            <w:r w:rsidRPr="00CB66E9">
              <w:t>SUBDIRECTOR DE ASISTENCIA SOCIAL</w:t>
            </w:r>
          </w:p>
        </w:tc>
        <w:tc>
          <w:tcPr>
            <w:tcW w:w="1766" w:type="dxa"/>
          </w:tcPr>
          <w:p w14:paraId="09330822" w14:textId="77777777" w:rsidR="005040CB" w:rsidRPr="00CB66E9" w:rsidRDefault="005040CB" w:rsidP="005040CB">
            <w:r w:rsidRPr="00CB66E9">
              <w:t>NO</w:t>
            </w:r>
          </w:p>
        </w:tc>
        <w:tc>
          <w:tcPr>
            <w:tcW w:w="1766" w:type="dxa"/>
            <w:shd w:val="clear" w:color="auto" w:fill="E2EFD9" w:themeFill="accent6" w:themeFillTint="33"/>
          </w:tcPr>
          <w:p w14:paraId="05CBA43F" w14:textId="77777777" w:rsidR="005040CB" w:rsidRPr="00CB66E9" w:rsidRDefault="005040CB" w:rsidP="005040CB">
            <w:r w:rsidRPr="00CB66E9">
              <w:t xml:space="preserve">SÍ </w:t>
            </w:r>
          </w:p>
        </w:tc>
      </w:tr>
      <w:tr w:rsidR="005E7BF3" w:rsidRPr="00CB66E9" w14:paraId="1B550171" w14:textId="77777777" w:rsidTr="005040CB">
        <w:trPr>
          <w:trHeight w:val="290"/>
        </w:trPr>
        <w:tc>
          <w:tcPr>
            <w:tcW w:w="1838" w:type="dxa"/>
            <w:shd w:val="clear" w:color="auto" w:fill="auto"/>
            <w:noWrap/>
            <w:hideMark/>
          </w:tcPr>
          <w:p w14:paraId="7C7E3911" w14:textId="77777777" w:rsidR="005040CB" w:rsidRPr="00CB66E9" w:rsidRDefault="005040CB" w:rsidP="005040CB">
            <w:r w:rsidRPr="00CB66E9">
              <w:t>JEFATURA DE GOBIERNO DIGITAL</w:t>
            </w:r>
          </w:p>
        </w:tc>
        <w:tc>
          <w:tcPr>
            <w:tcW w:w="1693" w:type="dxa"/>
            <w:noWrap/>
            <w:hideMark/>
          </w:tcPr>
          <w:p w14:paraId="116034A5" w14:textId="77777777" w:rsidR="005040CB" w:rsidRPr="00CB66E9" w:rsidRDefault="005040CB" w:rsidP="005040CB">
            <w:r w:rsidRPr="00CB66E9">
              <w:t>Jefe(a) de Departamento</w:t>
            </w:r>
          </w:p>
        </w:tc>
        <w:tc>
          <w:tcPr>
            <w:tcW w:w="1765" w:type="dxa"/>
            <w:noWrap/>
            <w:hideMark/>
          </w:tcPr>
          <w:p w14:paraId="32D04DF9" w14:textId="77777777" w:rsidR="005040CB" w:rsidRPr="00CB66E9" w:rsidRDefault="005040CB" w:rsidP="005040CB">
            <w:pPr>
              <w:spacing w:after="160"/>
            </w:pPr>
            <w:r w:rsidRPr="00CB66E9">
              <w:t>JEFATURA C</w:t>
            </w:r>
          </w:p>
        </w:tc>
        <w:tc>
          <w:tcPr>
            <w:tcW w:w="1766" w:type="dxa"/>
            <w:shd w:val="clear" w:color="auto" w:fill="DEEAF6" w:themeFill="accent1" w:themeFillTint="33"/>
          </w:tcPr>
          <w:p w14:paraId="7C4C0D7D" w14:textId="77777777" w:rsidR="005040CB" w:rsidRPr="00CB66E9" w:rsidRDefault="005040CB" w:rsidP="005040CB"/>
        </w:tc>
        <w:tc>
          <w:tcPr>
            <w:tcW w:w="1766" w:type="dxa"/>
            <w:shd w:val="clear" w:color="auto" w:fill="DEEAF6" w:themeFill="accent1" w:themeFillTint="33"/>
          </w:tcPr>
          <w:p w14:paraId="0CAE71EB" w14:textId="77777777" w:rsidR="005040CB" w:rsidRPr="00CB66E9" w:rsidRDefault="005040CB" w:rsidP="005040CB"/>
        </w:tc>
      </w:tr>
      <w:tr w:rsidR="005E7BF3" w:rsidRPr="00CB66E9" w14:paraId="1A9CA036" w14:textId="77777777" w:rsidTr="005040CB">
        <w:trPr>
          <w:trHeight w:val="290"/>
        </w:trPr>
        <w:tc>
          <w:tcPr>
            <w:tcW w:w="1838" w:type="dxa"/>
            <w:shd w:val="clear" w:color="auto" w:fill="auto"/>
            <w:noWrap/>
            <w:hideMark/>
          </w:tcPr>
          <w:p w14:paraId="272500F4" w14:textId="77777777" w:rsidR="005040CB" w:rsidRPr="00CB66E9" w:rsidRDefault="005040CB" w:rsidP="005040CB">
            <w:pPr>
              <w:spacing w:after="160"/>
            </w:pPr>
            <w:r w:rsidRPr="00CB66E9">
              <w:t>COORDINACIÓN DE GIRAS Y EVENTOS</w:t>
            </w:r>
          </w:p>
        </w:tc>
        <w:tc>
          <w:tcPr>
            <w:tcW w:w="1693" w:type="dxa"/>
            <w:noWrap/>
            <w:hideMark/>
          </w:tcPr>
          <w:p w14:paraId="51A24D42" w14:textId="77777777" w:rsidR="005040CB" w:rsidRPr="00CB66E9" w:rsidRDefault="005040CB" w:rsidP="005040CB">
            <w:r w:rsidRPr="00CB66E9">
              <w:t>Coordinador(a)</w:t>
            </w:r>
          </w:p>
        </w:tc>
        <w:tc>
          <w:tcPr>
            <w:tcW w:w="1765" w:type="dxa"/>
            <w:noWrap/>
            <w:hideMark/>
          </w:tcPr>
          <w:p w14:paraId="5A7AB4CB" w14:textId="77777777" w:rsidR="005040CB" w:rsidRPr="00CB66E9" w:rsidRDefault="005040CB" w:rsidP="005040CB">
            <w:pPr>
              <w:spacing w:after="160"/>
            </w:pPr>
            <w:r w:rsidRPr="00CB66E9">
              <w:t>COORDINADOR B</w:t>
            </w:r>
          </w:p>
        </w:tc>
        <w:tc>
          <w:tcPr>
            <w:tcW w:w="1766" w:type="dxa"/>
            <w:shd w:val="clear" w:color="auto" w:fill="FBE4D5" w:themeFill="accent2" w:themeFillTint="33"/>
          </w:tcPr>
          <w:p w14:paraId="3076A517" w14:textId="77777777" w:rsidR="005040CB" w:rsidRPr="00CB66E9" w:rsidRDefault="005040CB" w:rsidP="005040CB">
            <w:r w:rsidRPr="00CB66E9">
              <w:t>SÍ</w:t>
            </w:r>
          </w:p>
        </w:tc>
        <w:tc>
          <w:tcPr>
            <w:tcW w:w="1766" w:type="dxa"/>
          </w:tcPr>
          <w:p w14:paraId="52A838EC" w14:textId="77777777" w:rsidR="005040CB" w:rsidRPr="00CB66E9" w:rsidRDefault="005040CB" w:rsidP="005040CB"/>
        </w:tc>
      </w:tr>
      <w:tr w:rsidR="005E7BF3" w:rsidRPr="00CB66E9" w14:paraId="4DAEF3AC" w14:textId="77777777" w:rsidTr="005040CB">
        <w:trPr>
          <w:trHeight w:val="290"/>
        </w:trPr>
        <w:tc>
          <w:tcPr>
            <w:tcW w:w="1838" w:type="dxa"/>
            <w:shd w:val="clear" w:color="auto" w:fill="auto"/>
            <w:noWrap/>
            <w:hideMark/>
          </w:tcPr>
          <w:p w14:paraId="05BAEF5E" w14:textId="77777777" w:rsidR="005040CB" w:rsidRPr="00CB66E9" w:rsidRDefault="005040CB" w:rsidP="005040CB">
            <w:pPr>
              <w:spacing w:after="160"/>
            </w:pPr>
            <w:r w:rsidRPr="00CB66E9">
              <w:t>COORDINACIÓN DE NÓMINAS</w:t>
            </w:r>
          </w:p>
        </w:tc>
        <w:tc>
          <w:tcPr>
            <w:tcW w:w="1693" w:type="dxa"/>
            <w:noWrap/>
            <w:hideMark/>
          </w:tcPr>
          <w:p w14:paraId="6F7DA204" w14:textId="77777777" w:rsidR="005040CB" w:rsidRPr="00CB66E9" w:rsidRDefault="005040CB" w:rsidP="005040CB">
            <w:r w:rsidRPr="00CB66E9">
              <w:t>Coordinador(a)</w:t>
            </w:r>
          </w:p>
        </w:tc>
        <w:tc>
          <w:tcPr>
            <w:tcW w:w="1765" w:type="dxa"/>
            <w:noWrap/>
            <w:hideMark/>
          </w:tcPr>
          <w:p w14:paraId="41BD6E7C" w14:textId="77777777" w:rsidR="005040CB" w:rsidRPr="00CB66E9" w:rsidRDefault="005040CB" w:rsidP="005040CB">
            <w:pPr>
              <w:spacing w:after="160"/>
            </w:pPr>
            <w:r w:rsidRPr="00CB66E9">
              <w:t>COORDINADOR B</w:t>
            </w:r>
          </w:p>
        </w:tc>
        <w:tc>
          <w:tcPr>
            <w:tcW w:w="1766" w:type="dxa"/>
            <w:shd w:val="clear" w:color="auto" w:fill="FBE4D5" w:themeFill="accent2" w:themeFillTint="33"/>
          </w:tcPr>
          <w:p w14:paraId="1B446EC7" w14:textId="77777777" w:rsidR="005040CB" w:rsidRPr="00CB66E9" w:rsidRDefault="005040CB" w:rsidP="005040CB">
            <w:r w:rsidRPr="00CB66E9">
              <w:t>SÍ</w:t>
            </w:r>
          </w:p>
        </w:tc>
        <w:tc>
          <w:tcPr>
            <w:tcW w:w="1766" w:type="dxa"/>
          </w:tcPr>
          <w:p w14:paraId="2B5A9911" w14:textId="77777777" w:rsidR="005040CB" w:rsidRPr="00CB66E9" w:rsidRDefault="005040CB" w:rsidP="005040CB"/>
        </w:tc>
      </w:tr>
      <w:tr w:rsidR="005E7BF3" w:rsidRPr="00CB66E9" w14:paraId="68FF3C7F" w14:textId="77777777" w:rsidTr="005040CB">
        <w:trPr>
          <w:trHeight w:val="290"/>
        </w:trPr>
        <w:tc>
          <w:tcPr>
            <w:tcW w:w="1838" w:type="dxa"/>
            <w:shd w:val="clear" w:color="auto" w:fill="auto"/>
            <w:noWrap/>
            <w:hideMark/>
          </w:tcPr>
          <w:p w14:paraId="4BC6E6CC" w14:textId="77777777" w:rsidR="005040CB" w:rsidRPr="00CB66E9" w:rsidRDefault="005040CB" w:rsidP="005040CB">
            <w:pPr>
              <w:spacing w:after="160"/>
            </w:pPr>
            <w:r w:rsidRPr="00CB66E9">
              <w:t>JEFATURA DE CAPTACIÓN DE DONATIVOS</w:t>
            </w:r>
          </w:p>
        </w:tc>
        <w:tc>
          <w:tcPr>
            <w:tcW w:w="1693" w:type="dxa"/>
            <w:noWrap/>
            <w:hideMark/>
          </w:tcPr>
          <w:p w14:paraId="28910DBB" w14:textId="77777777" w:rsidR="005040CB" w:rsidRPr="00CB66E9" w:rsidRDefault="005040CB" w:rsidP="005040CB">
            <w:r w:rsidRPr="00CB66E9">
              <w:t>Jefe(a) de Departamento</w:t>
            </w:r>
          </w:p>
        </w:tc>
        <w:tc>
          <w:tcPr>
            <w:tcW w:w="1765" w:type="dxa"/>
            <w:noWrap/>
            <w:hideMark/>
          </w:tcPr>
          <w:p w14:paraId="5FC88ECE" w14:textId="77777777" w:rsidR="005040CB" w:rsidRPr="00CB66E9" w:rsidRDefault="005040CB" w:rsidP="005040CB">
            <w:pPr>
              <w:spacing w:after="160"/>
            </w:pPr>
            <w:r w:rsidRPr="00CB66E9">
              <w:t>JEFATURA C</w:t>
            </w:r>
          </w:p>
        </w:tc>
        <w:tc>
          <w:tcPr>
            <w:tcW w:w="1766" w:type="dxa"/>
          </w:tcPr>
          <w:p w14:paraId="2C1B66CE" w14:textId="77777777" w:rsidR="005040CB" w:rsidRPr="00CB66E9" w:rsidRDefault="005040CB" w:rsidP="005040CB">
            <w:r w:rsidRPr="00CB66E9">
              <w:t xml:space="preserve">NO </w:t>
            </w:r>
          </w:p>
        </w:tc>
        <w:tc>
          <w:tcPr>
            <w:tcW w:w="1766" w:type="dxa"/>
            <w:shd w:val="clear" w:color="auto" w:fill="E2EFD9" w:themeFill="accent6" w:themeFillTint="33"/>
          </w:tcPr>
          <w:p w14:paraId="3243AAE1" w14:textId="77777777" w:rsidR="005040CB" w:rsidRPr="00CB66E9" w:rsidRDefault="005040CB" w:rsidP="005040CB">
            <w:r w:rsidRPr="00CB66E9">
              <w:t xml:space="preserve">SÍ </w:t>
            </w:r>
          </w:p>
        </w:tc>
      </w:tr>
      <w:tr w:rsidR="005E7BF3" w:rsidRPr="00CB66E9" w14:paraId="27974221" w14:textId="77777777" w:rsidTr="005040CB">
        <w:trPr>
          <w:trHeight w:val="290"/>
        </w:trPr>
        <w:tc>
          <w:tcPr>
            <w:tcW w:w="1838" w:type="dxa"/>
            <w:shd w:val="clear" w:color="auto" w:fill="auto"/>
            <w:noWrap/>
            <w:hideMark/>
          </w:tcPr>
          <w:p w14:paraId="22C0CE46" w14:textId="77777777" w:rsidR="005040CB" w:rsidRPr="00CB66E9" w:rsidRDefault="005040CB" w:rsidP="005040CB">
            <w:pPr>
              <w:spacing w:after="160"/>
            </w:pPr>
            <w:r w:rsidRPr="00CB66E9">
              <w:t>COORDINACIÓN DE CONTROL VEHICULAR</w:t>
            </w:r>
          </w:p>
        </w:tc>
        <w:tc>
          <w:tcPr>
            <w:tcW w:w="1693" w:type="dxa"/>
            <w:noWrap/>
            <w:hideMark/>
          </w:tcPr>
          <w:p w14:paraId="59B609C0" w14:textId="77777777" w:rsidR="005040CB" w:rsidRPr="00CB66E9" w:rsidRDefault="005040CB" w:rsidP="005040CB">
            <w:r w:rsidRPr="00CB66E9">
              <w:t>Coordinador(a)</w:t>
            </w:r>
          </w:p>
        </w:tc>
        <w:tc>
          <w:tcPr>
            <w:tcW w:w="1765" w:type="dxa"/>
            <w:noWrap/>
            <w:hideMark/>
          </w:tcPr>
          <w:p w14:paraId="37A0FF0A" w14:textId="77777777" w:rsidR="005040CB" w:rsidRPr="00CB66E9" w:rsidRDefault="005040CB" w:rsidP="005040CB">
            <w:pPr>
              <w:spacing w:after="160"/>
            </w:pPr>
            <w:r w:rsidRPr="00CB66E9">
              <w:t>COORDINADOR A</w:t>
            </w:r>
          </w:p>
        </w:tc>
        <w:tc>
          <w:tcPr>
            <w:tcW w:w="1766" w:type="dxa"/>
            <w:shd w:val="clear" w:color="auto" w:fill="FBE4D5" w:themeFill="accent2" w:themeFillTint="33"/>
          </w:tcPr>
          <w:p w14:paraId="3664F8E0" w14:textId="77777777" w:rsidR="005040CB" w:rsidRPr="00CB66E9" w:rsidRDefault="005040CB" w:rsidP="005040CB">
            <w:r w:rsidRPr="00CB66E9">
              <w:t>SÍ</w:t>
            </w:r>
          </w:p>
        </w:tc>
        <w:tc>
          <w:tcPr>
            <w:tcW w:w="1766" w:type="dxa"/>
          </w:tcPr>
          <w:p w14:paraId="5AAC85D6" w14:textId="77777777" w:rsidR="005040CB" w:rsidRPr="00CB66E9" w:rsidRDefault="005040CB" w:rsidP="005040CB"/>
        </w:tc>
      </w:tr>
      <w:tr w:rsidR="005E7BF3" w:rsidRPr="00CB66E9" w14:paraId="3785DE6E" w14:textId="77777777" w:rsidTr="005040CB">
        <w:trPr>
          <w:trHeight w:val="290"/>
        </w:trPr>
        <w:tc>
          <w:tcPr>
            <w:tcW w:w="1838" w:type="dxa"/>
            <w:shd w:val="clear" w:color="auto" w:fill="auto"/>
            <w:noWrap/>
            <w:hideMark/>
          </w:tcPr>
          <w:p w14:paraId="70D0A83A" w14:textId="77777777" w:rsidR="005040CB" w:rsidRPr="00CB66E9" w:rsidRDefault="005040CB" w:rsidP="005040CB">
            <w:pPr>
              <w:spacing w:after="160"/>
            </w:pPr>
            <w:r w:rsidRPr="00CB66E9">
              <w:lastRenderedPageBreak/>
              <w:t>COORDINACIÓN DE JARDINES DE NIÑOS</w:t>
            </w:r>
          </w:p>
        </w:tc>
        <w:tc>
          <w:tcPr>
            <w:tcW w:w="1693" w:type="dxa"/>
            <w:noWrap/>
            <w:hideMark/>
          </w:tcPr>
          <w:p w14:paraId="0FD2BAC6" w14:textId="77777777" w:rsidR="005040CB" w:rsidRPr="00CB66E9" w:rsidRDefault="005040CB" w:rsidP="005040CB">
            <w:r w:rsidRPr="00CB66E9">
              <w:t>Coordinador(a)</w:t>
            </w:r>
          </w:p>
        </w:tc>
        <w:tc>
          <w:tcPr>
            <w:tcW w:w="1765" w:type="dxa"/>
            <w:noWrap/>
            <w:hideMark/>
          </w:tcPr>
          <w:p w14:paraId="22540198" w14:textId="77777777" w:rsidR="005040CB" w:rsidRPr="00CB66E9" w:rsidRDefault="005040CB" w:rsidP="005040CB">
            <w:pPr>
              <w:spacing w:after="160"/>
            </w:pPr>
            <w:r w:rsidRPr="00CB66E9">
              <w:t>COORDINADOR F</w:t>
            </w:r>
          </w:p>
        </w:tc>
        <w:tc>
          <w:tcPr>
            <w:tcW w:w="1766" w:type="dxa"/>
            <w:shd w:val="clear" w:color="auto" w:fill="FBE4D5" w:themeFill="accent2" w:themeFillTint="33"/>
          </w:tcPr>
          <w:p w14:paraId="0BCDD886" w14:textId="77777777" w:rsidR="005040CB" w:rsidRPr="00CB66E9" w:rsidRDefault="005040CB" w:rsidP="005040CB">
            <w:r w:rsidRPr="00CB66E9">
              <w:t>SÍ</w:t>
            </w:r>
          </w:p>
        </w:tc>
        <w:tc>
          <w:tcPr>
            <w:tcW w:w="1766" w:type="dxa"/>
          </w:tcPr>
          <w:p w14:paraId="72F837E9" w14:textId="77777777" w:rsidR="005040CB" w:rsidRPr="00CB66E9" w:rsidRDefault="005040CB" w:rsidP="005040CB"/>
        </w:tc>
      </w:tr>
      <w:tr w:rsidR="005E7BF3" w:rsidRPr="00CB66E9" w14:paraId="1F5D7B26" w14:textId="77777777" w:rsidTr="005040CB">
        <w:trPr>
          <w:trHeight w:val="290"/>
        </w:trPr>
        <w:tc>
          <w:tcPr>
            <w:tcW w:w="1838" w:type="dxa"/>
            <w:shd w:val="clear" w:color="auto" w:fill="auto"/>
            <w:noWrap/>
            <w:hideMark/>
          </w:tcPr>
          <w:p w14:paraId="25B2F44F" w14:textId="77777777" w:rsidR="005040CB" w:rsidRPr="00CB66E9" w:rsidRDefault="005040CB" w:rsidP="005040CB">
            <w:pPr>
              <w:spacing w:after="160"/>
            </w:pPr>
            <w:r w:rsidRPr="00CB66E9">
              <w:t>JEFATURA DE SERVICIOS GENERALES</w:t>
            </w:r>
          </w:p>
        </w:tc>
        <w:tc>
          <w:tcPr>
            <w:tcW w:w="1693" w:type="dxa"/>
            <w:noWrap/>
            <w:hideMark/>
          </w:tcPr>
          <w:p w14:paraId="5D534613" w14:textId="77777777" w:rsidR="005040CB" w:rsidRPr="00CB66E9" w:rsidRDefault="005040CB" w:rsidP="005040CB">
            <w:r w:rsidRPr="00CB66E9">
              <w:t>Jefe(a) de Departamento</w:t>
            </w:r>
          </w:p>
        </w:tc>
        <w:tc>
          <w:tcPr>
            <w:tcW w:w="1765" w:type="dxa"/>
            <w:noWrap/>
            <w:hideMark/>
          </w:tcPr>
          <w:p w14:paraId="5EB43CC3" w14:textId="77777777" w:rsidR="005040CB" w:rsidRPr="00CB66E9" w:rsidRDefault="005040CB" w:rsidP="005040CB">
            <w:pPr>
              <w:spacing w:after="160"/>
            </w:pPr>
            <w:r w:rsidRPr="00CB66E9">
              <w:t>JEFATURA B</w:t>
            </w:r>
          </w:p>
        </w:tc>
        <w:tc>
          <w:tcPr>
            <w:tcW w:w="1766" w:type="dxa"/>
            <w:shd w:val="clear" w:color="auto" w:fill="FBE4D5" w:themeFill="accent2" w:themeFillTint="33"/>
          </w:tcPr>
          <w:p w14:paraId="438BFA54" w14:textId="77777777" w:rsidR="005040CB" w:rsidRPr="00CB66E9" w:rsidRDefault="005040CB" w:rsidP="005040CB">
            <w:r w:rsidRPr="00CB66E9">
              <w:t>SÍ</w:t>
            </w:r>
          </w:p>
        </w:tc>
        <w:tc>
          <w:tcPr>
            <w:tcW w:w="1766" w:type="dxa"/>
          </w:tcPr>
          <w:p w14:paraId="6C0F3B29" w14:textId="77777777" w:rsidR="005040CB" w:rsidRPr="00CB66E9" w:rsidRDefault="005040CB" w:rsidP="005040CB"/>
        </w:tc>
      </w:tr>
      <w:tr w:rsidR="005E7BF3" w:rsidRPr="00CB66E9" w14:paraId="18166112" w14:textId="77777777" w:rsidTr="005040CB">
        <w:trPr>
          <w:trHeight w:val="290"/>
        </w:trPr>
        <w:tc>
          <w:tcPr>
            <w:tcW w:w="1838" w:type="dxa"/>
            <w:shd w:val="clear" w:color="auto" w:fill="auto"/>
            <w:noWrap/>
            <w:hideMark/>
          </w:tcPr>
          <w:p w14:paraId="604A1FF8" w14:textId="77777777" w:rsidR="005040CB" w:rsidRPr="00CB66E9" w:rsidRDefault="005040CB" w:rsidP="005040CB">
            <w:pPr>
              <w:spacing w:after="160"/>
            </w:pPr>
            <w:r w:rsidRPr="00CB66E9">
              <w:t>COORD. DE PROCESOS DE CONTRATACIÓN</w:t>
            </w:r>
          </w:p>
        </w:tc>
        <w:tc>
          <w:tcPr>
            <w:tcW w:w="1693" w:type="dxa"/>
            <w:noWrap/>
            <w:hideMark/>
          </w:tcPr>
          <w:p w14:paraId="16B94BA8" w14:textId="77777777" w:rsidR="005040CB" w:rsidRPr="00CB66E9" w:rsidRDefault="005040CB" w:rsidP="005040CB">
            <w:r w:rsidRPr="00CB66E9">
              <w:t>Coordinador(a)</w:t>
            </w:r>
          </w:p>
        </w:tc>
        <w:tc>
          <w:tcPr>
            <w:tcW w:w="1765" w:type="dxa"/>
            <w:noWrap/>
            <w:hideMark/>
          </w:tcPr>
          <w:p w14:paraId="5D982859" w14:textId="77777777" w:rsidR="005040CB" w:rsidRPr="00CB66E9" w:rsidRDefault="005040CB" w:rsidP="005040CB">
            <w:pPr>
              <w:spacing w:after="160"/>
            </w:pPr>
            <w:r w:rsidRPr="00CB66E9">
              <w:t>COORDINADOR C</w:t>
            </w:r>
          </w:p>
        </w:tc>
        <w:tc>
          <w:tcPr>
            <w:tcW w:w="1766" w:type="dxa"/>
            <w:shd w:val="clear" w:color="auto" w:fill="FBE4D5" w:themeFill="accent2" w:themeFillTint="33"/>
          </w:tcPr>
          <w:p w14:paraId="3150C0A4" w14:textId="77777777" w:rsidR="005040CB" w:rsidRPr="00CB66E9" w:rsidRDefault="005040CB" w:rsidP="005040CB">
            <w:r w:rsidRPr="00CB66E9">
              <w:t>SÍ</w:t>
            </w:r>
          </w:p>
        </w:tc>
        <w:tc>
          <w:tcPr>
            <w:tcW w:w="1766" w:type="dxa"/>
          </w:tcPr>
          <w:p w14:paraId="01FB130C" w14:textId="77777777" w:rsidR="005040CB" w:rsidRPr="00CB66E9" w:rsidRDefault="005040CB" w:rsidP="005040CB"/>
        </w:tc>
      </w:tr>
      <w:tr w:rsidR="005E7BF3" w:rsidRPr="00CB66E9" w14:paraId="1C636D89" w14:textId="77777777" w:rsidTr="005040CB">
        <w:trPr>
          <w:trHeight w:val="290"/>
        </w:trPr>
        <w:tc>
          <w:tcPr>
            <w:tcW w:w="1838" w:type="dxa"/>
            <w:shd w:val="clear" w:color="auto" w:fill="auto"/>
            <w:noWrap/>
            <w:hideMark/>
          </w:tcPr>
          <w:p w14:paraId="2D969B60" w14:textId="77777777" w:rsidR="005040CB" w:rsidRPr="00CB66E9" w:rsidRDefault="005040CB" w:rsidP="005040CB">
            <w:pPr>
              <w:spacing w:after="160"/>
            </w:pPr>
            <w:r w:rsidRPr="00CB66E9">
              <w:t xml:space="preserve">JEFATURA DE DISEÑO INSTITUCIONAL </w:t>
            </w:r>
          </w:p>
        </w:tc>
        <w:tc>
          <w:tcPr>
            <w:tcW w:w="1693" w:type="dxa"/>
            <w:noWrap/>
            <w:hideMark/>
          </w:tcPr>
          <w:p w14:paraId="05D38653" w14:textId="77777777" w:rsidR="005040CB" w:rsidRPr="00CB66E9" w:rsidRDefault="005040CB" w:rsidP="005040CB">
            <w:r w:rsidRPr="00CB66E9">
              <w:t>Jefe(a) de Departamento</w:t>
            </w:r>
          </w:p>
        </w:tc>
        <w:tc>
          <w:tcPr>
            <w:tcW w:w="1765" w:type="dxa"/>
            <w:noWrap/>
            <w:hideMark/>
          </w:tcPr>
          <w:p w14:paraId="1ED4C677" w14:textId="77777777" w:rsidR="005040CB" w:rsidRPr="00CB66E9" w:rsidRDefault="005040CB" w:rsidP="005040CB">
            <w:pPr>
              <w:spacing w:after="160"/>
            </w:pPr>
            <w:r w:rsidRPr="00CB66E9">
              <w:t>JEFATURA C</w:t>
            </w:r>
          </w:p>
        </w:tc>
        <w:tc>
          <w:tcPr>
            <w:tcW w:w="1766" w:type="dxa"/>
          </w:tcPr>
          <w:p w14:paraId="63CE926E" w14:textId="77777777" w:rsidR="005040CB" w:rsidRPr="00CB66E9" w:rsidRDefault="005040CB" w:rsidP="005040CB">
            <w:r w:rsidRPr="00CB66E9">
              <w:t>NO</w:t>
            </w:r>
          </w:p>
        </w:tc>
        <w:tc>
          <w:tcPr>
            <w:tcW w:w="1766" w:type="dxa"/>
            <w:shd w:val="clear" w:color="auto" w:fill="E2EFD9" w:themeFill="accent6" w:themeFillTint="33"/>
          </w:tcPr>
          <w:p w14:paraId="06D45F94" w14:textId="77777777" w:rsidR="005040CB" w:rsidRPr="00CB66E9" w:rsidRDefault="005040CB" w:rsidP="005040CB">
            <w:r w:rsidRPr="00CB66E9">
              <w:t xml:space="preserve">SÍ </w:t>
            </w:r>
          </w:p>
        </w:tc>
      </w:tr>
      <w:tr w:rsidR="005E7BF3" w:rsidRPr="00CB66E9" w14:paraId="4D3D459A" w14:textId="77777777" w:rsidTr="005040CB">
        <w:trPr>
          <w:trHeight w:val="290"/>
        </w:trPr>
        <w:tc>
          <w:tcPr>
            <w:tcW w:w="1838" w:type="dxa"/>
            <w:shd w:val="clear" w:color="auto" w:fill="auto"/>
            <w:noWrap/>
            <w:hideMark/>
          </w:tcPr>
          <w:p w14:paraId="2D6DE029" w14:textId="77777777" w:rsidR="005040CB" w:rsidRPr="00CB66E9" w:rsidRDefault="005040CB" w:rsidP="005040CB">
            <w:pPr>
              <w:spacing w:after="160"/>
            </w:pPr>
            <w:r w:rsidRPr="00CB66E9">
              <w:t>JEFATURA DE RECURSOS FINANCIEROS</w:t>
            </w:r>
          </w:p>
        </w:tc>
        <w:tc>
          <w:tcPr>
            <w:tcW w:w="1693" w:type="dxa"/>
            <w:noWrap/>
            <w:hideMark/>
          </w:tcPr>
          <w:p w14:paraId="6B3D51FE" w14:textId="77777777" w:rsidR="005040CB" w:rsidRPr="00CB66E9" w:rsidRDefault="005040CB" w:rsidP="005040CB">
            <w:r w:rsidRPr="00CB66E9">
              <w:t>Jefe(a) de Departamento</w:t>
            </w:r>
          </w:p>
        </w:tc>
        <w:tc>
          <w:tcPr>
            <w:tcW w:w="1765" w:type="dxa"/>
            <w:noWrap/>
            <w:hideMark/>
          </w:tcPr>
          <w:p w14:paraId="2A7F79F5" w14:textId="77777777" w:rsidR="005040CB" w:rsidRPr="00CB66E9" w:rsidRDefault="005040CB" w:rsidP="005040CB">
            <w:pPr>
              <w:spacing w:after="160"/>
            </w:pPr>
            <w:r w:rsidRPr="00CB66E9">
              <w:t>JEFATURA C</w:t>
            </w:r>
          </w:p>
        </w:tc>
        <w:tc>
          <w:tcPr>
            <w:tcW w:w="1766" w:type="dxa"/>
            <w:shd w:val="clear" w:color="auto" w:fill="FBE4D5" w:themeFill="accent2" w:themeFillTint="33"/>
          </w:tcPr>
          <w:p w14:paraId="77766911" w14:textId="77777777" w:rsidR="005040CB" w:rsidRPr="00CB66E9" w:rsidRDefault="005040CB" w:rsidP="005040CB">
            <w:r w:rsidRPr="00CB66E9">
              <w:t>SÍ</w:t>
            </w:r>
          </w:p>
        </w:tc>
        <w:tc>
          <w:tcPr>
            <w:tcW w:w="1766" w:type="dxa"/>
          </w:tcPr>
          <w:p w14:paraId="14A9B2CE" w14:textId="77777777" w:rsidR="005040CB" w:rsidRPr="00CB66E9" w:rsidRDefault="005040CB" w:rsidP="005040CB"/>
        </w:tc>
      </w:tr>
      <w:tr w:rsidR="005E7BF3" w:rsidRPr="00CB66E9" w14:paraId="2B6BFF36" w14:textId="77777777" w:rsidTr="005040CB">
        <w:trPr>
          <w:trHeight w:val="290"/>
        </w:trPr>
        <w:tc>
          <w:tcPr>
            <w:tcW w:w="1838" w:type="dxa"/>
            <w:shd w:val="clear" w:color="auto" w:fill="auto"/>
            <w:noWrap/>
            <w:hideMark/>
          </w:tcPr>
          <w:p w14:paraId="42A40AB3" w14:textId="77777777" w:rsidR="005040CB" w:rsidRPr="00CB66E9" w:rsidRDefault="005040CB" w:rsidP="005040CB">
            <w:pPr>
              <w:spacing w:after="160"/>
            </w:pPr>
            <w:r w:rsidRPr="00CB66E9">
              <w:t>COORDINACIÓN DE VELATORIO</w:t>
            </w:r>
          </w:p>
        </w:tc>
        <w:tc>
          <w:tcPr>
            <w:tcW w:w="1693" w:type="dxa"/>
            <w:noWrap/>
            <w:hideMark/>
          </w:tcPr>
          <w:p w14:paraId="2A3B4221" w14:textId="77777777" w:rsidR="005040CB" w:rsidRPr="00CB66E9" w:rsidRDefault="005040CB" w:rsidP="005040CB">
            <w:r w:rsidRPr="00CB66E9">
              <w:t>Coordinador(a)</w:t>
            </w:r>
          </w:p>
        </w:tc>
        <w:tc>
          <w:tcPr>
            <w:tcW w:w="1765" w:type="dxa"/>
            <w:noWrap/>
            <w:hideMark/>
          </w:tcPr>
          <w:p w14:paraId="3E64C24E" w14:textId="77777777" w:rsidR="005040CB" w:rsidRPr="00CB66E9" w:rsidRDefault="005040CB" w:rsidP="005040CB">
            <w:pPr>
              <w:spacing w:after="160"/>
            </w:pPr>
            <w:r w:rsidRPr="00CB66E9">
              <w:t>COORDINADOR E</w:t>
            </w:r>
          </w:p>
        </w:tc>
        <w:tc>
          <w:tcPr>
            <w:tcW w:w="1766" w:type="dxa"/>
            <w:shd w:val="clear" w:color="auto" w:fill="FBE4D5" w:themeFill="accent2" w:themeFillTint="33"/>
          </w:tcPr>
          <w:p w14:paraId="3A7F0DC4" w14:textId="77777777" w:rsidR="005040CB" w:rsidRPr="00CB66E9" w:rsidRDefault="005040CB" w:rsidP="005040CB">
            <w:r w:rsidRPr="00CB66E9">
              <w:t>SÍ</w:t>
            </w:r>
          </w:p>
        </w:tc>
        <w:tc>
          <w:tcPr>
            <w:tcW w:w="1766" w:type="dxa"/>
          </w:tcPr>
          <w:p w14:paraId="373FF377" w14:textId="77777777" w:rsidR="005040CB" w:rsidRPr="00CB66E9" w:rsidRDefault="005040CB" w:rsidP="005040CB"/>
        </w:tc>
      </w:tr>
      <w:tr w:rsidR="005E7BF3" w:rsidRPr="00CB66E9" w14:paraId="788A42D8" w14:textId="77777777" w:rsidTr="005040CB">
        <w:trPr>
          <w:trHeight w:val="290"/>
        </w:trPr>
        <w:tc>
          <w:tcPr>
            <w:tcW w:w="1838" w:type="dxa"/>
            <w:shd w:val="clear" w:color="auto" w:fill="auto"/>
            <w:noWrap/>
            <w:hideMark/>
          </w:tcPr>
          <w:p w14:paraId="692A926E" w14:textId="77777777" w:rsidR="005040CB" w:rsidRPr="00CB66E9" w:rsidRDefault="005040CB" w:rsidP="005040CB">
            <w:pPr>
              <w:spacing w:after="160"/>
            </w:pPr>
            <w:r w:rsidRPr="00CB66E9">
              <w:t xml:space="preserve">COORDINACION DE CENTROS DE DESARROLLO  COMUNITARIO (CDC) </w:t>
            </w:r>
          </w:p>
        </w:tc>
        <w:tc>
          <w:tcPr>
            <w:tcW w:w="1693" w:type="dxa"/>
            <w:noWrap/>
            <w:hideMark/>
          </w:tcPr>
          <w:p w14:paraId="214081AB" w14:textId="77777777" w:rsidR="005040CB" w:rsidRPr="00CB66E9" w:rsidRDefault="005040CB" w:rsidP="005040CB">
            <w:r w:rsidRPr="00CB66E9">
              <w:t>Coordinador(a)</w:t>
            </w:r>
          </w:p>
        </w:tc>
        <w:tc>
          <w:tcPr>
            <w:tcW w:w="1765" w:type="dxa"/>
            <w:noWrap/>
            <w:hideMark/>
          </w:tcPr>
          <w:p w14:paraId="42BB52B0" w14:textId="77777777" w:rsidR="005040CB" w:rsidRPr="00CB66E9" w:rsidRDefault="005040CB" w:rsidP="005040CB">
            <w:pPr>
              <w:spacing w:after="160"/>
            </w:pPr>
            <w:r w:rsidRPr="00CB66E9">
              <w:t>COORDINADOR B</w:t>
            </w:r>
          </w:p>
        </w:tc>
        <w:tc>
          <w:tcPr>
            <w:tcW w:w="1766" w:type="dxa"/>
            <w:shd w:val="clear" w:color="auto" w:fill="DEEAF6" w:themeFill="accent1" w:themeFillTint="33"/>
          </w:tcPr>
          <w:p w14:paraId="2760146A" w14:textId="77777777" w:rsidR="005040CB" w:rsidRPr="00CB66E9" w:rsidRDefault="005040CB" w:rsidP="005040CB"/>
        </w:tc>
        <w:tc>
          <w:tcPr>
            <w:tcW w:w="1766" w:type="dxa"/>
            <w:shd w:val="clear" w:color="auto" w:fill="DEEAF6" w:themeFill="accent1" w:themeFillTint="33"/>
          </w:tcPr>
          <w:p w14:paraId="2BFBDE42" w14:textId="77777777" w:rsidR="005040CB" w:rsidRPr="00CB66E9" w:rsidRDefault="005040CB" w:rsidP="005040CB"/>
        </w:tc>
      </w:tr>
      <w:tr w:rsidR="005E7BF3" w:rsidRPr="00CB66E9" w14:paraId="4EE952A3" w14:textId="77777777" w:rsidTr="005040CB">
        <w:trPr>
          <w:trHeight w:val="290"/>
        </w:trPr>
        <w:tc>
          <w:tcPr>
            <w:tcW w:w="1838" w:type="dxa"/>
            <w:shd w:val="clear" w:color="auto" w:fill="auto"/>
            <w:noWrap/>
            <w:hideMark/>
          </w:tcPr>
          <w:p w14:paraId="6B335380" w14:textId="77777777" w:rsidR="005040CB" w:rsidRPr="00CB66E9" w:rsidRDefault="005040CB" w:rsidP="005040CB">
            <w:pPr>
              <w:spacing w:after="160"/>
            </w:pPr>
            <w:r w:rsidRPr="00CB66E9">
              <w:t>COORDINACIÓN DE MANTENIMIENTO</w:t>
            </w:r>
          </w:p>
        </w:tc>
        <w:tc>
          <w:tcPr>
            <w:tcW w:w="1693" w:type="dxa"/>
            <w:noWrap/>
            <w:hideMark/>
          </w:tcPr>
          <w:p w14:paraId="2B17393B" w14:textId="77777777" w:rsidR="005040CB" w:rsidRPr="00CB66E9" w:rsidRDefault="005040CB" w:rsidP="005040CB">
            <w:r w:rsidRPr="00CB66E9">
              <w:t>Coordinador(a)</w:t>
            </w:r>
          </w:p>
        </w:tc>
        <w:tc>
          <w:tcPr>
            <w:tcW w:w="1765" w:type="dxa"/>
            <w:noWrap/>
            <w:hideMark/>
          </w:tcPr>
          <w:p w14:paraId="34FB5D48" w14:textId="77777777" w:rsidR="005040CB" w:rsidRPr="00CB66E9" w:rsidRDefault="005040CB" w:rsidP="005040CB">
            <w:pPr>
              <w:spacing w:after="160"/>
            </w:pPr>
            <w:r w:rsidRPr="00CB66E9">
              <w:t>COORDINADOR B</w:t>
            </w:r>
          </w:p>
        </w:tc>
        <w:tc>
          <w:tcPr>
            <w:tcW w:w="1766" w:type="dxa"/>
            <w:shd w:val="clear" w:color="auto" w:fill="FBE4D5" w:themeFill="accent2" w:themeFillTint="33"/>
          </w:tcPr>
          <w:p w14:paraId="2A366C9F" w14:textId="77777777" w:rsidR="005040CB" w:rsidRPr="00CB66E9" w:rsidRDefault="005040CB" w:rsidP="005040CB">
            <w:r w:rsidRPr="00CB66E9">
              <w:t>SÍ</w:t>
            </w:r>
          </w:p>
        </w:tc>
        <w:tc>
          <w:tcPr>
            <w:tcW w:w="1766" w:type="dxa"/>
          </w:tcPr>
          <w:p w14:paraId="04F1E4F6" w14:textId="77777777" w:rsidR="005040CB" w:rsidRPr="00CB66E9" w:rsidRDefault="005040CB" w:rsidP="005040CB"/>
        </w:tc>
      </w:tr>
      <w:tr w:rsidR="005E7BF3" w:rsidRPr="00CB66E9" w14:paraId="3212FBE2" w14:textId="77777777" w:rsidTr="005040CB">
        <w:trPr>
          <w:trHeight w:val="290"/>
        </w:trPr>
        <w:tc>
          <w:tcPr>
            <w:tcW w:w="1838" w:type="dxa"/>
            <w:shd w:val="clear" w:color="auto" w:fill="auto"/>
            <w:noWrap/>
            <w:hideMark/>
          </w:tcPr>
          <w:p w14:paraId="68140391" w14:textId="77777777" w:rsidR="005040CB" w:rsidRPr="00CB66E9" w:rsidRDefault="005040CB" w:rsidP="005040CB">
            <w:pPr>
              <w:spacing w:after="160"/>
            </w:pPr>
            <w:r w:rsidRPr="00CB66E9">
              <w:t xml:space="preserve">JEFATURA DEL CENTRO DE </w:t>
            </w:r>
            <w:r w:rsidRPr="00CB66E9">
              <w:lastRenderedPageBreak/>
              <w:t>ASISTENCIA SOCIAL TEMPORAL INFANTIL  “NAMIQUI PILLI”</w:t>
            </w:r>
          </w:p>
        </w:tc>
        <w:tc>
          <w:tcPr>
            <w:tcW w:w="1693" w:type="dxa"/>
            <w:noWrap/>
            <w:hideMark/>
          </w:tcPr>
          <w:p w14:paraId="62D9AF09" w14:textId="77777777" w:rsidR="005040CB" w:rsidRPr="00CB66E9" w:rsidRDefault="005040CB" w:rsidP="005040CB">
            <w:r w:rsidRPr="00CB66E9">
              <w:lastRenderedPageBreak/>
              <w:t>Jefa (e) de departamento</w:t>
            </w:r>
          </w:p>
        </w:tc>
        <w:tc>
          <w:tcPr>
            <w:tcW w:w="1765" w:type="dxa"/>
            <w:noWrap/>
            <w:hideMark/>
          </w:tcPr>
          <w:p w14:paraId="541CD28C" w14:textId="77777777" w:rsidR="005040CB" w:rsidRPr="00CB66E9" w:rsidRDefault="005040CB" w:rsidP="005040CB">
            <w:r w:rsidRPr="00CB66E9">
              <w:t>JEFATURA</w:t>
            </w:r>
          </w:p>
        </w:tc>
        <w:tc>
          <w:tcPr>
            <w:tcW w:w="1766" w:type="dxa"/>
            <w:shd w:val="clear" w:color="auto" w:fill="FBE4D5" w:themeFill="accent2" w:themeFillTint="33"/>
          </w:tcPr>
          <w:p w14:paraId="70C61C5F" w14:textId="77777777" w:rsidR="005040CB" w:rsidRPr="00CB66E9" w:rsidRDefault="005040CB" w:rsidP="005040CB">
            <w:r w:rsidRPr="00CB66E9">
              <w:t>SÍ</w:t>
            </w:r>
          </w:p>
        </w:tc>
        <w:tc>
          <w:tcPr>
            <w:tcW w:w="1766" w:type="dxa"/>
          </w:tcPr>
          <w:p w14:paraId="7B3B6EB4" w14:textId="77777777" w:rsidR="005040CB" w:rsidRPr="00CB66E9" w:rsidRDefault="005040CB" w:rsidP="005040CB"/>
        </w:tc>
      </w:tr>
      <w:tr w:rsidR="005E7BF3" w:rsidRPr="00CB66E9" w14:paraId="2FB9168B" w14:textId="77777777" w:rsidTr="005040CB">
        <w:trPr>
          <w:trHeight w:val="290"/>
        </w:trPr>
        <w:tc>
          <w:tcPr>
            <w:tcW w:w="1838" w:type="dxa"/>
            <w:shd w:val="clear" w:color="auto" w:fill="auto"/>
            <w:noWrap/>
            <w:hideMark/>
          </w:tcPr>
          <w:p w14:paraId="1D55D6C2" w14:textId="77777777" w:rsidR="005040CB" w:rsidRPr="00CB66E9" w:rsidRDefault="005040CB" w:rsidP="005040CB">
            <w:r w:rsidRPr="00CB66E9">
              <w:t>SUBD. DE ASISTENCIA AL ADULTO MAYOR</w:t>
            </w:r>
          </w:p>
        </w:tc>
        <w:tc>
          <w:tcPr>
            <w:tcW w:w="1693" w:type="dxa"/>
            <w:noWrap/>
            <w:hideMark/>
          </w:tcPr>
          <w:p w14:paraId="011C9929" w14:textId="77777777" w:rsidR="005040CB" w:rsidRPr="00CB66E9" w:rsidRDefault="005040CB" w:rsidP="005040CB">
            <w:r w:rsidRPr="00CB66E9">
              <w:t>Subdirector(a)</w:t>
            </w:r>
          </w:p>
        </w:tc>
        <w:tc>
          <w:tcPr>
            <w:tcW w:w="1765" w:type="dxa"/>
            <w:noWrap/>
            <w:hideMark/>
          </w:tcPr>
          <w:p w14:paraId="412C74B7" w14:textId="77777777" w:rsidR="005040CB" w:rsidRPr="00CB66E9" w:rsidRDefault="005040CB" w:rsidP="005040CB">
            <w:pPr>
              <w:spacing w:after="160"/>
            </w:pPr>
            <w:r w:rsidRPr="00CB66E9">
              <w:t>SUBDIRECTOR A</w:t>
            </w:r>
          </w:p>
        </w:tc>
        <w:tc>
          <w:tcPr>
            <w:tcW w:w="1766" w:type="dxa"/>
            <w:shd w:val="clear" w:color="auto" w:fill="FBE4D5" w:themeFill="accent2" w:themeFillTint="33"/>
          </w:tcPr>
          <w:p w14:paraId="61865A82" w14:textId="77777777" w:rsidR="005040CB" w:rsidRPr="00CB66E9" w:rsidRDefault="005040CB" w:rsidP="005040CB">
            <w:r w:rsidRPr="00CB66E9">
              <w:t>SÍ</w:t>
            </w:r>
          </w:p>
        </w:tc>
        <w:tc>
          <w:tcPr>
            <w:tcW w:w="1766" w:type="dxa"/>
          </w:tcPr>
          <w:p w14:paraId="7A4B2436" w14:textId="77777777" w:rsidR="005040CB" w:rsidRPr="00CB66E9" w:rsidRDefault="005040CB" w:rsidP="005040CB"/>
        </w:tc>
      </w:tr>
      <w:tr w:rsidR="005E7BF3" w:rsidRPr="00CB66E9" w14:paraId="104470B0" w14:textId="77777777" w:rsidTr="005040CB">
        <w:trPr>
          <w:trHeight w:val="290"/>
        </w:trPr>
        <w:tc>
          <w:tcPr>
            <w:tcW w:w="1838" w:type="dxa"/>
            <w:shd w:val="clear" w:color="auto" w:fill="auto"/>
            <w:noWrap/>
            <w:hideMark/>
          </w:tcPr>
          <w:p w14:paraId="6AA28DC3" w14:textId="77777777" w:rsidR="005040CB" w:rsidRPr="00CB66E9" w:rsidRDefault="005040CB" w:rsidP="005040CB">
            <w:pPr>
              <w:spacing w:after="160"/>
            </w:pPr>
            <w:r w:rsidRPr="00CB66E9">
              <w:t>JEFATURA DE SERVICIOS NUTRICIONALES</w:t>
            </w:r>
          </w:p>
        </w:tc>
        <w:tc>
          <w:tcPr>
            <w:tcW w:w="1693" w:type="dxa"/>
            <w:noWrap/>
            <w:hideMark/>
          </w:tcPr>
          <w:p w14:paraId="792565AD" w14:textId="77777777" w:rsidR="005040CB" w:rsidRPr="00CB66E9" w:rsidRDefault="005040CB" w:rsidP="005040CB">
            <w:r w:rsidRPr="00CB66E9">
              <w:t>Jefe(a) de Departamento</w:t>
            </w:r>
          </w:p>
        </w:tc>
        <w:tc>
          <w:tcPr>
            <w:tcW w:w="1765" w:type="dxa"/>
            <w:noWrap/>
            <w:hideMark/>
          </w:tcPr>
          <w:p w14:paraId="2ABA9702" w14:textId="77777777" w:rsidR="005040CB" w:rsidRPr="00CB66E9" w:rsidRDefault="005040CB" w:rsidP="005040CB">
            <w:pPr>
              <w:spacing w:after="160"/>
            </w:pPr>
            <w:r w:rsidRPr="00CB66E9">
              <w:t>JEFATURA C</w:t>
            </w:r>
          </w:p>
        </w:tc>
        <w:tc>
          <w:tcPr>
            <w:tcW w:w="1766" w:type="dxa"/>
            <w:shd w:val="clear" w:color="auto" w:fill="FBE4D5" w:themeFill="accent2" w:themeFillTint="33"/>
          </w:tcPr>
          <w:p w14:paraId="533FF6A0" w14:textId="77777777" w:rsidR="005040CB" w:rsidRPr="00CB66E9" w:rsidRDefault="005040CB" w:rsidP="005040CB">
            <w:r w:rsidRPr="00CB66E9">
              <w:t>SÍ</w:t>
            </w:r>
          </w:p>
        </w:tc>
        <w:tc>
          <w:tcPr>
            <w:tcW w:w="1766" w:type="dxa"/>
          </w:tcPr>
          <w:p w14:paraId="57E53C3A" w14:textId="77777777" w:rsidR="005040CB" w:rsidRPr="00CB66E9" w:rsidRDefault="005040CB" w:rsidP="005040CB"/>
        </w:tc>
      </w:tr>
      <w:tr w:rsidR="005E7BF3" w:rsidRPr="00CB66E9" w14:paraId="000C0A49" w14:textId="77777777" w:rsidTr="005040CB">
        <w:trPr>
          <w:trHeight w:val="290"/>
        </w:trPr>
        <w:tc>
          <w:tcPr>
            <w:tcW w:w="1838" w:type="dxa"/>
            <w:shd w:val="clear" w:color="auto" w:fill="auto"/>
            <w:noWrap/>
            <w:hideMark/>
          </w:tcPr>
          <w:p w14:paraId="2CA3CDD4" w14:textId="77777777" w:rsidR="005040CB" w:rsidRPr="00CB66E9" w:rsidRDefault="005040CB" w:rsidP="005040CB">
            <w:pPr>
              <w:spacing w:after="160"/>
            </w:pPr>
            <w:r w:rsidRPr="00CB66E9">
              <w:t>COORDINACION DE ATENCIÓN ODONTOLÓGICA</w:t>
            </w:r>
          </w:p>
        </w:tc>
        <w:tc>
          <w:tcPr>
            <w:tcW w:w="1693" w:type="dxa"/>
            <w:noWrap/>
            <w:hideMark/>
          </w:tcPr>
          <w:p w14:paraId="231C1935" w14:textId="77777777" w:rsidR="005040CB" w:rsidRPr="00CB66E9" w:rsidRDefault="005040CB" w:rsidP="005040CB">
            <w:r w:rsidRPr="00CB66E9">
              <w:t>Coordinador(a)</w:t>
            </w:r>
          </w:p>
        </w:tc>
        <w:tc>
          <w:tcPr>
            <w:tcW w:w="1765" w:type="dxa"/>
            <w:noWrap/>
            <w:hideMark/>
          </w:tcPr>
          <w:p w14:paraId="07FFBBE8" w14:textId="77777777" w:rsidR="005040CB" w:rsidRPr="00CB66E9" w:rsidRDefault="005040CB" w:rsidP="005040CB">
            <w:pPr>
              <w:spacing w:after="160"/>
            </w:pPr>
            <w:r w:rsidRPr="00CB66E9">
              <w:t>COORDINADOR D</w:t>
            </w:r>
          </w:p>
        </w:tc>
        <w:tc>
          <w:tcPr>
            <w:tcW w:w="1766" w:type="dxa"/>
            <w:shd w:val="clear" w:color="auto" w:fill="FBE4D5" w:themeFill="accent2" w:themeFillTint="33"/>
          </w:tcPr>
          <w:p w14:paraId="78D868DA" w14:textId="77777777" w:rsidR="005040CB" w:rsidRPr="00CB66E9" w:rsidRDefault="005040CB" w:rsidP="005040CB">
            <w:r w:rsidRPr="00CB66E9">
              <w:t>SÍ</w:t>
            </w:r>
          </w:p>
        </w:tc>
        <w:tc>
          <w:tcPr>
            <w:tcW w:w="1766" w:type="dxa"/>
          </w:tcPr>
          <w:p w14:paraId="213B6E88" w14:textId="77777777" w:rsidR="005040CB" w:rsidRPr="00CB66E9" w:rsidRDefault="005040CB" w:rsidP="005040CB"/>
        </w:tc>
      </w:tr>
      <w:tr w:rsidR="005E7BF3" w:rsidRPr="00CB66E9" w14:paraId="34DCBBFC" w14:textId="77777777" w:rsidTr="005040CB">
        <w:trPr>
          <w:trHeight w:val="290"/>
        </w:trPr>
        <w:tc>
          <w:tcPr>
            <w:tcW w:w="1838" w:type="dxa"/>
            <w:shd w:val="clear" w:color="auto" w:fill="auto"/>
            <w:noWrap/>
            <w:hideMark/>
          </w:tcPr>
          <w:p w14:paraId="68F352CE" w14:textId="77777777" w:rsidR="005040CB" w:rsidRPr="00CB66E9" w:rsidRDefault="005040CB" w:rsidP="005040CB">
            <w:pPr>
              <w:spacing w:after="160"/>
            </w:pPr>
            <w:r w:rsidRPr="00CB66E9">
              <w:t>CONSEJERIA JURIDICA</w:t>
            </w:r>
          </w:p>
        </w:tc>
        <w:tc>
          <w:tcPr>
            <w:tcW w:w="1693" w:type="dxa"/>
            <w:noWrap/>
            <w:hideMark/>
          </w:tcPr>
          <w:p w14:paraId="59BCA332" w14:textId="77777777" w:rsidR="005040CB" w:rsidRPr="00CB66E9" w:rsidRDefault="005040CB" w:rsidP="005040CB">
            <w:r w:rsidRPr="00CB66E9">
              <w:t>Subdirector(a)</w:t>
            </w:r>
          </w:p>
        </w:tc>
        <w:tc>
          <w:tcPr>
            <w:tcW w:w="1765" w:type="dxa"/>
            <w:noWrap/>
            <w:hideMark/>
          </w:tcPr>
          <w:p w14:paraId="34CD8E08" w14:textId="77777777" w:rsidR="005040CB" w:rsidRPr="00CB66E9" w:rsidRDefault="005040CB" w:rsidP="005040CB">
            <w:r w:rsidRPr="00CB66E9">
              <w:t>CONSEJERIA JURIDICA</w:t>
            </w:r>
          </w:p>
        </w:tc>
        <w:tc>
          <w:tcPr>
            <w:tcW w:w="1766" w:type="dxa"/>
            <w:shd w:val="clear" w:color="auto" w:fill="FBE4D5" w:themeFill="accent2" w:themeFillTint="33"/>
          </w:tcPr>
          <w:p w14:paraId="4CCE8CB7" w14:textId="77777777" w:rsidR="005040CB" w:rsidRPr="00CB66E9" w:rsidRDefault="005040CB" w:rsidP="005040CB">
            <w:r w:rsidRPr="00CB66E9">
              <w:t>SÍ</w:t>
            </w:r>
          </w:p>
        </w:tc>
        <w:tc>
          <w:tcPr>
            <w:tcW w:w="1766" w:type="dxa"/>
          </w:tcPr>
          <w:p w14:paraId="2AF93115" w14:textId="77777777" w:rsidR="005040CB" w:rsidRPr="00CB66E9" w:rsidRDefault="005040CB" w:rsidP="005040CB"/>
        </w:tc>
      </w:tr>
      <w:tr w:rsidR="005E7BF3" w:rsidRPr="00CB66E9" w14:paraId="50075E22" w14:textId="77777777" w:rsidTr="005040CB">
        <w:trPr>
          <w:trHeight w:val="290"/>
        </w:trPr>
        <w:tc>
          <w:tcPr>
            <w:tcW w:w="1838" w:type="dxa"/>
            <w:shd w:val="clear" w:color="auto" w:fill="auto"/>
            <w:noWrap/>
            <w:hideMark/>
          </w:tcPr>
          <w:p w14:paraId="132485B8" w14:textId="77777777" w:rsidR="005040CB" w:rsidRPr="00CB66E9" w:rsidRDefault="005040CB" w:rsidP="005040CB">
            <w:r w:rsidRPr="00CB66E9">
              <w:t>JEFATURA DE LO LABORAL</w:t>
            </w:r>
          </w:p>
        </w:tc>
        <w:tc>
          <w:tcPr>
            <w:tcW w:w="1693" w:type="dxa"/>
            <w:noWrap/>
            <w:hideMark/>
          </w:tcPr>
          <w:p w14:paraId="7B2AAF25" w14:textId="77777777" w:rsidR="005040CB" w:rsidRPr="00CB66E9" w:rsidRDefault="005040CB" w:rsidP="005040CB">
            <w:r w:rsidRPr="00CB66E9">
              <w:t>Jefe(a) de Departamento</w:t>
            </w:r>
          </w:p>
        </w:tc>
        <w:tc>
          <w:tcPr>
            <w:tcW w:w="1765" w:type="dxa"/>
            <w:noWrap/>
            <w:hideMark/>
          </w:tcPr>
          <w:p w14:paraId="2F8E0D56" w14:textId="77777777" w:rsidR="005040CB" w:rsidRPr="00CB66E9" w:rsidRDefault="005040CB" w:rsidP="005040CB">
            <w:pPr>
              <w:spacing w:after="160"/>
            </w:pPr>
            <w:r w:rsidRPr="00CB66E9">
              <w:t>JEFATURA A</w:t>
            </w:r>
          </w:p>
        </w:tc>
        <w:tc>
          <w:tcPr>
            <w:tcW w:w="1766" w:type="dxa"/>
            <w:shd w:val="clear" w:color="auto" w:fill="DEEAF6" w:themeFill="accent1" w:themeFillTint="33"/>
          </w:tcPr>
          <w:p w14:paraId="77A26F7C" w14:textId="77777777" w:rsidR="005040CB" w:rsidRPr="00CB66E9" w:rsidRDefault="005040CB" w:rsidP="005040CB"/>
        </w:tc>
        <w:tc>
          <w:tcPr>
            <w:tcW w:w="1766" w:type="dxa"/>
            <w:shd w:val="clear" w:color="auto" w:fill="DEEAF6" w:themeFill="accent1" w:themeFillTint="33"/>
          </w:tcPr>
          <w:p w14:paraId="2D9BE0AF" w14:textId="77777777" w:rsidR="005040CB" w:rsidRPr="00CB66E9" w:rsidRDefault="005040CB" w:rsidP="005040CB"/>
        </w:tc>
      </w:tr>
      <w:tr w:rsidR="005E7BF3" w:rsidRPr="00CB66E9" w14:paraId="6D6041BB" w14:textId="77777777" w:rsidTr="005040CB">
        <w:trPr>
          <w:trHeight w:val="290"/>
        </w:trPr>
        <w:tc>
          <w:tcPr>
            <w:tcW w:w="1838" w:type="dxa"/>
            <w:shd w:val="clear" w:color="auto" w:fill="auto"/>
            <w:noWrap/>
            <w:hideMark/>
          </w:tcPr>
          <w:p w14:paraId="45B31FE8" w14:textId="77777777" w:rsidR="005040CB" w:rsidRPr="00CB66E9" w:rsidRDefault="005040CB" w:rsidP="005040CB">
            <w:pPr>
              <w:spacing w:after="160"/>
            </w:pPr>
            <w:r w:rsidRPr="00CB66E9">
              <w:t xml:space="preserve">JEFATURA DE </w:t>
            </w:r>
            <w:r w:rsidRPr="00CB66E9">
              <w:rPr>
                <w:shd w:val="clear" w:color="auto" w:fill="DEEAF6" w:themeFill="accent1" w:themeFillTint="33"/>
              </w:rPr>
              <w:t>RECU</w:t>
            </w:r>
            <w:r w:rsidRPr="00CB66E9">
              <w:t>RSOS HUMANOS</w:t>
            </w:r>
          </w:p>
        </w:tc>
        <w:tc>
          <w:tcPr>
            <w:tcW w:w="1693" w:type="dxa"/>
            <w:noWrap/>
            <w:hideMark/>
          </w:tcPr>
          <w:p w14:paraId="03DBF428" w14:textId="77777777" w:rsidR="005040CB" w:rsidRPr="00CB66E9" w:rsidRDefault="005040CB" w:rsidP="005040CB">
            <w:r w:rsidRPr="00CB66E9">
              <w:t>Jefa (e) de departamento</w:t>
            </w:r>
          </w:p>
        </w:tc>
        <w:tc>
          <w:tcPr>
            <w:tcW w:w="1765" w:type="dxa"/>
            <w:noWrap/>
            <w:hideMark/>
          </w:tcPr>
          <w:p w14:paraId="28325316" w14:textId="77777777" w:rsidR="005040CB" w:rsidRPr="00CB66E9" w:rsidRDefault="005040CB" w:rsidP="005040CB">
            <w:r w:rsidRPr="00CB66E9">
              <w:t xml:space="preserve">JEFATURA </w:t>
            </w:r>
          </w:p>
        </w:tc>
        <w:tc>
          <w:tcPr>
            <w:tcW w:w="1766" w:type="dxa"/>
            <w:shd w:val="clear" w:color="auto" w:fill="FBE4D5" w:themeFill="accent2" w:themeFillTint="33"/>
          </w:tcPr>
          <w:p w14:paraId="2DAA4172" w14:textId="77777777" w:rsidR="005040CB" w:rsidRPr="00CB66E9" w:rsidRDefault="005040CB" w:rsidP="005040CB">
            <w:r w:rsidRPr="00CB66E9">
              <w:t>SÍ</w:t>
            </w:r>
          </w:p>
        </w:tc>
        <w:tc>
          <w:tcPr>
            <w:tcW w:w="1766" w:type="dxa"/>
          </w:tcPr>
          <w:p w14:paraId="779D6CB5" w14:textId="77777777" w:rsidR="005040CB" w:rsidRPr="00CB66E9" w:rsidRDefault="005040CB" w:rsidP="005040CB"/>
        </w:tc>
      </w:tr>
      <w:tr w:rsidR="005E7BF3" w:rsidRPr="00CB66E9" w14:paraId="2FE75742" w14:textId="77777777" w:rsidTr="005040CB">
        <w:trPr>
          <w:trHeight w:val="290"/>
        </w:trPr>
        <w:tc>
          <w:tcPr>
            <w:tcW w:w="1838" w:type="dxa"/>
            <w:shd w:val="clear" w:color="auto" w:fill="auto"/>
            <w:noWrap/>
            <w:hideMark/>
          </w:tcPr>
          <w:p w14:paraId="20C68504" w14:textId="77777777" w:rsidR="005040CB" w:rsidRPr="00CB66E9" w:rsidRDefault="005040CB" w:rsidP="005040CB">
            <w:r w:rsidRPr="00CB66E9">
              <w:t>SUBDIRECCION DE ASISTENCIA A LA DISCAPACIDAD</w:t>
            </w:r>
          </w:p>
        </w:tc>
        <w:tc>
          <w:tcPr>
            <w:tcW w:w="1693" w:type="dxa"/>
            <w:noWrap/>
            <w:hideMark/>
          </w:tcPr>
          <w:p w14:paraId="7AE9BB73" w14:textId="77777777" w:rsidR="005040CB" w:rsidRPr="00CB66E9" w:rsidRDefault="005040CB" w:rsidP="005040CB">
            <w:r w:rsidRPr="00CB66E9">
              <w:t>SUBDIRECTOR</w:t>
            </w:r>
          </w:p>
        </w:tc>
        <w:tc>
          <w:tcPr>
            <w:tcW w:w="1765" w:type="dxa"/>
            <w:noWrap/>
            <w:hideMark/>
          </w:tcPr>
          <w:p w14:paraId="73C9122D" w14:textId="77777777" w:rsidR="005040CB" w:rsidRPr="00CB66E9" w:rsidRDefault="005040CB" w:rsidP="005040CB">
            <w:r w:rsidRPr="00CB66E9">
              <w:t>SUBDIRECCION ASISTENCIA A LA DISCAPACIDAD</w:t>
            </w:r>
          </w:p>
        </w:tc>
        <w:tc>
          <w:tcPr>
            <w:tcW w:w="1766" w:type="dxa"/>
            <w:shd w:val="clear" w:color="auto" w:fill="FBE4D5" w:themeFill="accent2" w:themeFillTint="33"/>
          </w:tcPr>
          <w:p w14:paraId="03CB3BAB" w14:textId="77777777" w:rsidR="005040CB" w:rsidRPr="00CB66E9" w:rsidRDefault="005040CB" w:rsidP="005040CB">
            <w:r w:rsidRPr="00CB66E9">
              <w:t>SÍ</w:t>
            </w:r>
          </w:p>
        </w:tc>
        <w:tc>
          <w:tcPr>
            <w:tcW w:w="1766" w:type="dxa"/>
          </w:tcPr>
          <w:p w14:paraId="26BCB137" w14:textId="77777777" w:rsidR="005040CB" w:rsidRPr="00CB66E9" w:rsidRDefault="005040CB" w:rsidP="005040CB"/>
        </w:tc>
      </w:tr>
      <w:tr w:rsidR="005E7BF3" w:rsidRPr="00CB66E9" w14:paraId="0EC4A4CD" w14:textId="77777777" w:rsidTr="005040CB">
        <w:trPr>
          <w:trHeight w:val="290"/>
        </w:trPr>
        <w:tc>
          <w:tcPr>
            <w:tcW w:w="1838" w:type="dxa"/>
            <w:shd w:val="clear" w:color="auto" w:fill="auto"/>
            <w:noWrap/>
            <w:hideMark/>
          </w:tcPr>
          <w:p w14:paraId="590B555E" w14:textId="77777777" w:rsidR="005040CB" w:rsidRPr="00CB66E9" w:rsidRDefault="005040CB" w:rsidP="005040CB">
            <w:r w:rsidRPr="00CB66E9">
              <w:t>JEFATURA DE PATRIMONIO</w:t>
            </w:r>
          </w:p>
        </w:tc>
        <w:tc>
          <w:tcPr>
            <w:tcW w:w="1693" w:type="dxa"/>
            <w:noWrap/>
            <w:hideMark/>
          </w:tcPr>
          <w:p w14:paraId="22D6E18C" w14:textId="77777777" w:rsidR="005040CB" w:rsidRPr="00CB66E9" w:rsidRDefault="005040CB" w:rsidP="005040CB">
            <w:r w:rsidRPr="00CB66E9">
              <w:t>Jefe(a) de Departamento</w:t>
            </w:r>
          </w:p>
        </w:tc>
        <w:tc>
          <w:tcPr>
            <w:tcW w:w="1765" w:type="dxa"/>
            <w:noWrap/>
            <w:hideMark/>
          </w:tcPr>
          <w:p w14:paraId="28978F01" w14:textId="77777777" w:rsidR="005040CB" w:rsidRPr="00CB66E9" w:rsidRDefault="005040CB" w:rsidP="005040CB">
            <w:pPr>
              <w:spacing w:after="160"/>
            </w:pPr>
            <w:r w:rsidRPr="00CB66E9">
              <w:t>JEFATURA C</w:t>
            </w:r>
          </w:p>
        </w:tc>
        <w:tc>
          <w:tcPr>
            <w:tcW w:w="1766" w:type="dxa"/>
            <w:shd w:val="clear" w:color="auto" w:fill="FBE4D5" w:themeFill="accent2" w:themeFillTint="33"/>
          </w:tcPr>
          <w:p w14:paraId="5955D65B" w14:textId="77777777" w:rsidR="005040CB" w:rsidRPr="00CB66E9" w:rsidRDefault="005040CB" w:rsidP="005040CB">
            <w:r w:rsidRPr="00CB66E9">
              <w:t>SÍ</w:t>
            </w:r>
          </w:p>
        </w:tc>
        <w:tc>
          <w:tcPr>
            <w:tcW w:w="1766" w:type="dxa"/>
          </w:tcPr>
          <w:p w14:paraId="4D0D355A" w14:textId="77777777" w:rsidR="005040CB" w:rsidRPr="00CB66E9" w:rsidRDefault="005040CB" w:rsidP="005040CB"/>
        </w:tc>
      </w:tr>
      <w:tr w:rsidR="005E7BF3" w:rsidRPr="00CB66E9" w14:paraId="35658BCD" w14:textId="77777777" w:rsidTr="005040CB">
        <w:trPr>
          <w:trHeight w:val="290"/>
        </w:trPr>
        <w:tc>
          <w:tcPr>
            <w:tcW w:w="1838" w:type="dxa"/>
            <w:shd w:val="clear" w:color="auto" w:fill="auto"/>
            <w:noWrap/>
            <w:hideMark/>
          </w:tcPr>
          <w:p w14:paraId="28F2FD8D" w14:textId="77777777" w:rsidR="005040CB" w:rsidRPr="00CB66E9" w:rsidRDefault="005040CB" w:rsidP="005040CB">
            <w:pPr>
              <w:spacing w:after="160"/>
            </w:pPr>
            <w:r w:rsidRPr="00CB66E9">
              <w:t xml:space="preserve">COORD. DEL CASTI </w:t>
            </w:r>
            <w:r w:rsidRPr="00CB66E9">
              <w:lastRenderedPageBreak/>
              <w:t>“NAMIQUI PILLI"</w:t>
            </w:r>
          </w:p>
        </w:tc>
        <w:tc>
          <w:tcPr>
            <w:tcW w:w="1693" w:type="dxa"/>
            <w:noWrap/>
            <w:hideMark/>
          </w:tcPr>
          <w:p w14:paraId="0CF5E317" w14:textId="77777777" w:rsidR="005040CB" w:rsidRPr="00CB66E9" w:rsidRDefault="005040CB" w:rsidP="005040CB">
            <w:r w:rsidRPr="00CB66E9">
              <w:lastRenderedPageBreak/>
              <w:t>Coordinador(a)</w:t>
            </w:r>
          </w:p>
        </w:tc>
        <w:tc>
          <w:tcPr>
            <w:tcW w:w="1765" w:type="dxa"/>
            <w:noWrap/>
            <w:hideMark/>
          </w:tcPr>
          <w:p w14:paraId="5015AD2A" w14:textId="77777777" w:rsidR="005040CB" w:rsidRPr="00CB66E9" w:rsidRDefault="005040CB" w:rsidP="005040CB">
            <w:pPr>
              <w:spacing w:after="160"/>
            </w:pPr>
            <w:r w:rsidRPr="00CB66E9">
              <w:t>COORDINADOR B</w:t>
            </w:r>
          </w:p>
        </w:tc>
        <w:tc>
          <w:tcPr>
            <w:tcW w:w="1766" w:type="dxa"/>
            <w:shd w:val="clear" w:color="auto" w:fill="FBE4D5" w:themeFill="accent2" w:themeFillTint="33"/>
          </w:tcPr>
          <w:p w14:paraId="6AA10CDB" w14:textId="77777777" w:rsidR="005040CB" w:rsidRPr="00CB66E9" w:rsidRDefault="005040CB" w:rsidP="005040CB">
            <w:r w:rsidRPr="00CB66E9">
              <w:t xml:space="preserve">SÍ </w:t>
            </w:r>
          </w:p>
          <w:p w14:paraId="3F771D47" w14:textId="77777777" w:rsidR="005040CB" w:rsidRPr="00CB66E9" w:rsidRDefault="005040CB" w:rsidP="005040CB"/>
          <w:p w14:paraId="57AAFFF6" w14:textId="77777777" w:rsidR="005040CB" w:rsidRPr="00CB66E9" w:rsidRDefault="005040CB" w:rsidP="005040CB">
            <w:pPr>
              <w:jc w:val="both"/>
            </w:pPr>
          </w:p>
        </w:tc>
        <w:tc>
          <w:tcPr>
            <w:tcW w:w="1766" w:type="dxa"/>
            <w:shd w:val="clear" w:color="auto" w:fill="auto"/>
          </w:tcPr>
          <w:p w14:paraId="562A7208" w14:textId="77777777" w:rsidR="005040CB" w:rsidRPr="00CB66E9" w:rsidRDefault="005040CB" w:rsidP="005040CB"/>
        </w:tc>
      </w:tr>
      <w:tr w:rsidR="005E7BF3" w:rsidRPr="00CB66E9" w14:paraId="5238BC60" w14:textId="77777777" w:rsidTr="005040CB">
        <w:trPr>
          <w:trHeight w:val="290"/>
        </w:trPr>
        <w:tc>
          <w:tcPr>
            <w:tcW w:w="1838" w:type="dxa"/>
            <w:shd w:val="clear" w:color="auto" w:fill="auto"/>
            <w:noWrap/>
            <w:hideMark/>
          </w:tcPr>
          <w:p w14:paraId="13B10AB9" w14:textId="77777777" w:rsidR="005040CB" w:rsidRPr="00CB66E9" w:rsidRDefault="005040CB" w:rsidP="005040CB">
            <w:pPr>
              <w:spacing w:after="160"/>
            </w:pPr>
            <w:r w:rsidRPr="00CB66E9">
              <w:t>CONTRALORIA INTERNA</w:t>
            </w:r>
          </w:p>
        </w:tc>
        <w:tc>
          <w:tcPr>
            <w:tcW w:w="1693" w:type="dxa"/>
            <w:noWrap/>
            <w:hideMark/>
          </w:tcPr>
          <w:p w14:paraId="09F5071E" w14:textId="77777777" w:rsidR="005040CB" w:rsidRPr="00CB66E9" w:rsidRDefault="005040CB" w:rsidP="005040CB">
            <w:r w:rsidRPr="00CB66E9">
              <w:t>Contralor(a) Interno</w:t>
            </w:r>
          </w:p>
        </w:tc>
        <w:tc>
          <w:tcPr>
            <w:tcW w:w="1765" w:type="dxa"/>
            <w:noWrap/>
            <w:hideMark/>
          </w:tcPr>
          <w:p w14:paraId="181ECE50" w14:textId="77777777" w:rsidR="005040CB" w:rsidRPr="00CB66E9" w:rsidRDefault="005040CB" w:rsidP="005040CB">
            <w:r w:rsidRPr="00CB66E9">
              <w:t>CONTRALOR</w:t>
            </w:r>
          </w:p>
        </w:tc>
        <w:tc>
          <w:tcPr>
            <w:tcW w:w="1766" w:type="dxa"/>
          </w:tcPr>
          <w:p w14:paraId="70DD8051" w14:textId="77777777" w:rsidR="005040CB" w:rsidRPr="00CB66E9" w:rsidRDefault="005040CB" w:rsidP="005040CB">
            <w:r w:rsidRPr="00CB66E9">
              <w:t xml:space="preserve">NO </w:t>
            </w:r>
          </w:p>
        </w:tc>
        <w:tc>
          <w:tcPr>
            <w:tcW w:w="1766" w:type="dxa"/>
            <w:shd w:val="clear" w:color="auto" w:fill="E2EFD9" w:themeFill="accent6" w:themeFillTint="33"/>
          </w:tcPr>
          <w:p w14:paraId="7C909889" w14:textId="77777777" w:rsidR="005040CB" w:rsidRPr="00CB66E9" w:rsidRDefault="005040CB" w:rsidP="005040CB">
            <w:r w:rsidRPr="00CB66E9">
              <w:t>SÍ</w:t>
            </w:r>
          </w:p>
        </w:tc>
      </w:tr>
      <w:tr w:rsidR="005E7BF3" w:rsidRPr="00CB66E9" w14:paraId="2C37530E" w14:textId="77777777" w:rsidTr="005040CB">
        <w:trPr>
          <w:trHeight w:val="290"/>
        </w:trPr>
        <w:tc>
          <w:tcPr>
            <w:tcW w:w="1838" w:type="dxa"/>
            <w:shd w:val="clear" w:color="auto" w:fill="auto"/>
            <w:noWrap/>
            <w:hideMark/>
          </w:tcPr>
          <w:p w14:paraId="659F8B69" w14:textId="77777777" w:rsidR="005040CB" w:rsidRPr="00CB66E9" w:rsidRDefault="005040CB" w:rsidP="005040CB">
            <w:r w:rsidRPr="00CB66E9">
              <w:t>COORD. SERVICIO SOCIAL, RECLUTAMIENTO Y CAPACITACIÓN</w:t>
            </w:r>
          </w:p>
        </w:tc>
        <w:tc>
          <w:tcPr>
            <w:tcW w:w="1693" w:type="dxa"/>
            <w:noWrap/>
            <w:hideMark/>
          </w:tcPr>
          <w:p w14:paraId="34B4217F" w14:textId="77777777" w:rsidR="005040CB" w:rsidRPr="00CB66E9" w:rsidRDefault="005040CB" w:rsidP="005040CB">
            <w:r w:rsidRPr="00CB66E9">
              <w:t>Coordinador(a)</w:t>
            </w:r>
          </w:p>
        </w:tc>
        <w:tc>
          <w:tcPr>
            <w:tcW w:w="1765" w:type="dxa"/>
            <w:noWrap/>
            <w:hideMark/>
          </w:tcPr>
          <w:p w14:paraId="7D75E39E" w14:textId="77777777" w:rsidR="005040CB" w:rsidRPr="00CB66E9" w:rsidRDefault="005040CB" w:rsidP="005040CB">
            <w:pPr>
              <w:spacing w:after="160"/>
            </w:pPr>
            <w:r w:rsidRPr="00CB66E9">
              <w:t>COORDINADOR B</w:t>
            </w:r>
          </w:p>
        </w:tc>
        <w:tc>
          <w:tcPr>
            <w:tcW w:w="1766" w:type="dxa"/>
          </w:tcPr>
          <w:p w14:paraId="2EAA267A" w14:textId="77777777" w:rsidR="005040CB" w:rsidRPr="00CB66E9" w:rsidRDefault="005040CB" w:rsidP="005040CB">
            <w:r w:rsidRPr="00CB66E9">
              <w:t xml:space="preserve">NO </w:t>
            </w:r>
          </w:p>
        </w:tc>
        <w:tc>
          <w:tcPr>
            <w:tcW w:w="1766" w:type="dxa"/>
            <w:shd w:val="clear" w:color="auto" w:fill="E2EFD9" w:themeFill="accent6" w:themeFillTint="33"/>
          </w:tcPr>
          <w:p w14:paraId="5092D662" w14:textId="77777777" w:rsidR="005040CB" w:rsidRPr="00CB66E9" w:rsidRDefault="005040CB" w:rsidP="005040CB">
            <w:r w:rsidRPr="00CB66E9">
              <w:t xml:space="preserve">SÍ </w:t>
            </w:r>
          </w:p>
        </w:tc>
      </w:tr>
      <w:tr w:rsidR="005E7BF3" w:rsidRPr="00CB66E9" w14:paraId="168A2A39" w14:textId="77777777" w:rsidTr="005040CB">
        <w:trPr>
          <w:trHeight w:val="290"/>
        </w:trPr>
        <w:tc>
          <w:tcPr>
            <w:tcW w:w="1838" w:type="dxa"/>
            <w:shd w:val="clear" w:color="auto" w:fill="auto"/>
            <w:noWrap/>
            <w:hideMark/>
          </w:tcPr>
          <w:p w14:paraId="617A17AD" w14:textId="77777777" w:rsidR="005040CB" w:rsidRPr="00CB66E9" w:rsidRDefault="005040CB" w:rsidP="005040CB">
            <w:pPr>
              <w:spacing w:after="160"/>
            </w:pPr>
            <w:r w:rsidRPr="00CB66E9">
              <w:t>SUBDIRECCION DE ADMINISTRACION</w:t>
            </w:r>
          </w:p>
        </w:tc>
        <w:tc>
          <w:tcPr>
            <w:tcW w:w="1693" w:type="dxa"/>
            <w:noWrap/>
            <w:hideMark/>
          </w:tcPr>
          <w:p w14:paraId="23EB2EA7" w14:textId="77777777" w:rsidR="005040CB" w:rsidRPr="00CB66E9" w:rsidRDefault="005040CB" w:rsidP="005040CB">
            <w:r w:rsidRPr="00CB66E9">
              <w:t>SUBDIRECTOR A</w:t>
            </w:r>
          </w:p>
        </w:tc>
        <w:tc>
          <w:tcPr>
            <w:tcW w:w="1765" w:type="dxa"/>
            <w:noWrap/>
            <w:hideMark/>
          </w:tcPr>
          <w:p w14:paraId="1069783D" w14:textId="77777777" w:rsidR="005040CB" w:rsidRPr="00CB66E9" w:rsidRDefault="005040CB" w:rsidP="005040CB">
            <w:r w:rsidRPr="00CB66E9">
              <w:t>SUBDIRECTOR DE  ADMINISTRACION</w:t>
            </w:r>
          </w:p>
        </w:tc>
        <w:tc>
          <w:tcPr>
            <w:tcW w:w="1766" w:type="dxa"/>
            <w:shd w:val="clear" w:color="auto" w:fill="FBE4D5" w:themeFill="accent2" w:themeFillTint="33"/>
          </w:tcPr>
          <w:p w14:paraId="39367F26" w14:textId="77777777" w:rsidR="005040CB" w:rsidRPr="00CB66E9" w:rsidRDefault="005040CB" w:rsidP="005040CB">
            <w:r w:rsidRPr="00CB66E9">
              <w:t>SÍ</w:t>
            </w:r>
          </w:p>
        </w:tc>
        <w:tc>
          <w:tcPr>
            <w:tcW w:w="1766" w:type="dxa"/>
            <w:shd w:val="clear" w:color="auto" w:fill="E2EFD9" w:themeFill="accent6" w:themeFillTint="33"/>
          </w:tcPr>
          <w:p w14:paraId="7AB8971D" w14:textId="77777777" w:rsidR="005040CB" w:rsidRPr="00CB66E9" w:rsidRDefault="005040CB" w:rsidP="005040CB">
            <w:r w:rsidRPr="00CB66E9">
              <w:t>SÍ</w:t>
            </w:r>
          </w:p>
        </w:tc>
      </w:tr>
      <w:tr w:rsidR="005E7BF3" w:rsidRPr="00CB66E9" w14:paraId="17415217" w14:textId="77777777" w:rsidTr="005040CB">
        <w:trPr>
          <w:trHeight w:val="290"/>
        </w:trPr>
        <w:tc>
          <w:tcPr>
            <w:tcW w:w="1838" w:type="dxa"/>
            <w:shd w:val="clear" w:color="auto" w:fill="auto"/>
            <w:noWrap/>
            <w:hideMark/>
          </w:tcPr>
          <w:p w14:paraId="4D829BC2" w14:textId="77777777" w:rsidR="005040CB" w:rsidRPr="00CB66E9" w:rsidRDefault="005040CB" w:rsidP="005040CB">
            <w:r w:rsidRPr="00CB66E9">
              <w:t>COORDINACIÓN DE PRESUPUESTO</w:t>
            </w:r>
          </w:p>
        </w:tc>
        <w:tc>
          <w:tcPr>
            <w:tcW w:w="1693" w:type="dxa"/>
            <w:noWrap/>
            <w:hideMark/>
          </w:tcPr>
          <w:p w14:paraId="269E2D28" w14:textId="77777777" w:rsidR="005040CB" w:rsidRPr="00CB66E9" w:rsidRDefault="005040CB" w:rsidP="005040CB">
            <w:r w:rsidRPr="00CB66E9">
              <w:t>Coordinador(a)</w:t>
            </w:r>
          </w:p>
        </w:tc>
        <w:tc>
          <w:tcPr>
            <w:tcW w:w="1765" w:type="dxa"/>
            <w:noWrap/>
            <w:hideMark/>
          </w:tcPr>
          <w:p w14:paraId="1D371C8B" w14:textId="77777777" w:rsidR="005040CB" w:rsidRPr="00CB66E9" w:rsidRDefault="005040CB" w:rsidP="005040CB">
            <w:pPr>
              <w:spacing w:after="160"/>
            </w:pPr>
            <w:r w:rsidRPr="00CB66E9">
              <w:t>COORDINADOR C</w:t>
            </w:r>
          </w:p>
        </w:tc>
        <w:tc>
          <w:tcPr>
            <w:tcW w:w="1766" w:type="dxa"/>
            <w:shd w:val="clear" w:color="auto" w:fill="FBE4D5" w:themeFill="accent2" w:themeFillTint="33"/>
          </w:tcPr>
          <w:p w14:paraId="664EBF22" w14:textId="77777777" w:rsidR="005040CB" w:rsidRPr="00CB66E9" w:rsidRDefault="005040CB" w:rsidP="005040CB">
            <w:r w:rsidRPr="00CB66E9">
              <w:t>SÍ</w:t>
            </w:r>
          </w:p>
        </w:tc>
        <w:tc>
          <w:tcPr>
            <w:tcW w:w="1766" w:type="dxa"/>
          </w:tcPr>
          <w:p w14:paraId="760775DB" w14:textId="77777777" w:rsidR="005040CB" w:rsidRPr="00CB66E9" w:rsidRDefault="005040CB" w:rsidP="005040CB"/>
        </w:tc>
      </w:tr>
      <w:tr w:rsidR="005E7BF3" w:rsidRPr="00CB66E9" w14:paraId="26FB38E2" w14:textId="77777777" w:rsidTr="005040CB">
        <w:trPr>
          <w:trHeight w:val="290"/>
        </w:trPr>
        <w:tc>
          <w:tcPr>
            <w:tcW w:w="1838" w:type="dxa"/>
            <w:shd w:val="clear" w:color="auto" w:fill="auto"/>
            <w:noWrap/>
            <w:hideMark/>
          </w:tcPr>
          <w:p w14:paraId="3FF6F5D3" w14:textId="77777777" w:rsidR="005040CB" w:rsidRPr="00CB66E9" w:rsidRDefault="005040CB" w:rsidP="005040CB">
            <w:pPr>
              <w:spacing w:after="160"/>
            </w:pPr>
            <w:r w:rsidRPr="00CB66E9">
              <w:t>SUBDIRECCION DE ASISTENCIA A LA SALUD</w:t>
            </w:r>
          </w:p>
        </w:tc>
        <w:tc>
          <w:tcPr>
            <w:tcW w:w="1693" w:type="dxa"/>
            <w:noWrap/>
            <w:hideMark/>
          </w:tcPr>
          <w:p w14:paraId="004185B5" w14:textId="77777777" w:rsidR="005040CB" w:rsidRPr="00CB66E9" w:rsidRDefault="005040CB" w:rsidP="005040CB">
            <w:r w:rsidRPr="00CB66E9">
              <w:t>SUBDIRECTOR</w:t>
            </w:r>
          </w:p>
        </w:tc>
        <w:tc>
          <w:tcPr>
            <w:tcW w:w="1765" w:type="dxa"/>
            <w:noWrap/>
            <w:hideMark/>
          </w:tcPr>
          <w:p w14:paraId="6CB3335D" w14:textId="77777777" w:rsidR="005040CB" w:rsidRPr="00CB66E9" w:rsidRDefault="005040CB" w:rsidP="005040CB">
            <w:r w:rsidRPr="00CB66E9">
              <w:t>SUBDIRECTOR DE ASISTENCIA A LA SALUD</w:t>
            </w:r>
          </w:p>
        </w:tc>
        <w:tc>
          <w:tcPr>
            <w:tcW w:w="1766" w:type="dxa"/>
            <w:shd w:val="clear" w:color="auto" w:fill="FBE4D5" w:themeFill="accent2" w:themeFillTint="33"/>
          </w:tcPr>
          <w:p w14:paraId="31C662FC" w14:textId="77777777" w:rsidR="005040CB" w:rsidRPr="00CB66E9" w:rsidRDefault="005040CB" w:rsidP="005040CB">
            <w:r w:rsidRPr="00CB66E9">
              <w:t>SÍ</w:t>
            </w:r>
          </w:p>
        </w:tc>
        <w:tc>
          <w:tcPr>
            <w:tcW w:w="1766" w:type="dxa"/>
          </w:tcPr>
          <w:p w14:paraId="22D02A80" w14:textId="77777777" w:rsidR="005040CB" w:rsidRPr="00CB66E9" w:rsidRDefault="005040CB" w:rsidP="005040CB"/>
        </w:tc>
      </w:tr>
      <w:tr w:rsidR="005E7BF3" w:rsidRPr="00CB66E9" w14:paraId="141416C2" w14:textId="77777777" w:rsidTr="005040CB">
        <w:trPr>
          <w:trHeight w:val="290"/>
        </w:trPr>
        <w:tc>
          <w:tcPr>
            <w:tcW w:w="1838" w:type="dxa"/>
            <w:shd w:val="clear" w:color="auto" w:fill="auto"/>
            <w:noWrap/>
            <w:hideMark/>
          </w:tcPr>
          <w:p w14:paraId="0EC1FB6A" w14:textId="77777777" w:rsidR="005040CB" w:rsidRPr="00CB66E9" w:rsidRDefault="005040CB" w:rsidP="005040CB">
            <w:r w:rsidRPr="00CB66E9">
              <w:t>UNIDAD DE PROCURACION DE FONDOS</w:t>
            </w:r>
          </w:p>
        </w:tc>
        <w:tc>
          <w:tcPr>
            <w:tcW w:w="1693" w:type="dxa"/>
            <w:noWrap/>
            <w:hideMark/>
          </w:tcPr>
          <w:p w14:paraId="42D6C5A8" w14:textId="77777777" w:rsidR="005040CB" w:rsidRPr="00CB66E9" w:rsidRDefault="005040CB" w:rsidP="005040CB">
            <w:r w:rsidRPr="00CB66E9">
              <w:t>Titular</w:t>
            </w:r>
          </w:p>
        </w:tc>
        <w:tc>
          <w:tcPr>
            <w:tcW w:w="1765" w:type="dxa"/>
            <w:noWrap/>
            <w:hideMark/>
          </w:tcPr>
          <w:p w14:paraId="4469A80E" w14:textId="77777777" w:rsidR="005040CB" w:rsidRPr="00CB66E9" w:rsidRDefault="005040CB" w:rsidP="005040CB">
            <w:pPr>
              <w:spacing w:after="160"/>
            </w:pPr>
            <w:r w:rsidRPr="00CB66E9">
              <w:t>TITULAR DE UNIDAD A</w:t>
            </w:r>
          </w:p>
        </w:tc>
        <w:tc>
          <w:tcPr>
            <w:tcW w:w="1766" w:type="dxa"/>
            <w:shd w:val="clear" w:color="auto" w:fill="FBE4D5" w:themeFill="accent2" w:themeFillTint="33"/>
          </w:tcPr>
          <w:p w14:paraId="2460FBC0" w14:textId="77777777" w:rsidR="005040CB" w:rsidRPr="00CB66E9" w:rsidRDefault="005040CB" w:rsidP="005040CB">
            <w:r w:rsidRPr="00CB66E9">
              <w:t>SÍ</w:t>
            </w:r>
          </w:p>
        </w:tc>
        <w:tc>
          <w:tcPr>
            <w:tcW w:w="1766" w:type="dxa"/>
          </w:tcPr>
          <w:p w14:paraId="37A6C659" w14:textId="77777777" w:rsidR="005040CB" w:rsidRPr="00CB66E9" w:rsidRDefault="005040CB" w:rsidP="005040CB"/>
        </w:tc>
      </w:tr>
      <w:tr w:rsidR="005E7BF3" w:rsidRPr="00CB66E9" w14:paraId="1E236B41" w14:textId="77777777" w:rsidTr="005040CB">
        <w:trPr>
          <w:trHeight w:val="290"/>
        </w:trPr>
        <w:tc>
          <w:tcPr>
            <w:tcW w:w="1838" w:type="dxa"/>
            <w:shd w:val="clear" w:color="auto" w:fill="auto"/>
            <w:noWrap/>
            <w:hideMark/>
          </w:tcPr>
          <w:p w14:paraId="61B9BC75" w14:textId="77777777" w:rsidR="005040CB" w:rsidRPr="00CB66E9" w:rsidRDefault="005040CB" w:rsidP="005040CB">
            <w:pPr>
              <w:spacing w:after="160"/>
            </w:pPr>
            <w:r w:rsidRPr="00CB66E9">
              <w:t>UNIDAD DE INFORMACION PLANEACION,PROGRAMACION Y EVALUACION UIPPE</w:t>
            </w:r>
          </w:p>
        </w:tc>
        <w:tc>
          <w:tcPr>
            <w:tcW w:w="1693" w:type="dxa"/>
            <w:noWrap/>
            <w:hideMark/>
          </w:tcPr>
          <w:p w14:paraId="2D7FC63F" w14:textId="77777777" w:rsidR="005040CB" w:rsidRPr="00CB66E9" w:rsidRDefault="005040CB" w:rsidP="005040CB">
            <w:r w:rsidRPr="00CB66E9">
              <w:t>Titular</w:t>
            </w:r>
          </w:p>
        </w:tc>
        <w:tc>
          <w:tcPr>
            <w:tcW w:w="1765" w:type="dxa"/>
            <w:noWrap/>
            <w:hideMark/>
          </w:tcPr>
          <w:p w14:paraId="19E52E63" w14:textId="77777777" w:rsidR="005040CB" w:rsidRPr="00CB66E9" w:rsidRDefault="005040CB" w:rsidP="005040CB">
            <w:pPr>
              <w:spacing w:after="160"/>
            </w:pPr>
            <w:r w:rsidRPr="00CB66E9">
              <w:t>TITULAR DE UNIDAD B</w:t>
            </w:r>
          </w:p>
        </w:tc>
        <w:tc>
          <w:tcPr>
            <w:tcW w:w="1766" w:type="dxa"/>
            <w:shd w:val="clear" w:color="auto" w:fill="FBE4D5" w:themeFill="accent2" w:themeFillTint="33"/>
          </w:tcPr>
          <w:p w14:paraId="08315B18" w14:textId="77777777" w:rsidR="005040CB" w:rsidRPr="00CB66E9" w:rsidRDefault="005040CB" w:rsidP="005040CB">
            <w:r w:rsidRPr="00CB66E9">
              <w:t xml:space="preserve">SÍ </w:t>
            </w:r>
          </w:p>
        </w:tc>
        <w:tc>
          <w:tcPr>
            <w:tcW w:w="1766" w:type="dxa"/>
          </w:tcPr>
          <w:p w14:paraId="68805400" w14:textId="77777777" w:rsidR="005040CB" w:rsidRPr="00CB66E9" w:rsidRDefault="005040CB" w:rsidP="005040CB"/>
        </w:tc>
      </w:tr>
      <w:tr w:rsidR="005E7BF3" w:rsidRPr="00CB66E9" w14:paraId="6C01A7C7" w14:textId="77777777" w:rsidTr="005040CB">
        <w:trPr>
          <w:trHeight w:val="290"/>
        </w:trPr>
        <w:tc>
          <w:tcPr>
            <w:tcW w:w="1838" w:type="dxa"/>
            <w:shd w:val="clear" w:color="auto" w:fill="auto"/>
            <w:noWrap/>
            <w:hideMark/>
          </w:tcPr>
          <w:p w14:paraId="4FD65BA1" w14:textId="77777777" w:rsidR="005040CB" w:rsidRPr="00CB66E9" w:rsidRDefault="005040CB" w:rsidP="005040CB">
            <w:pPr>
              <w:spacing w:after="160"/>
            </w:pPr>
            <w:r w:rsidRPr="00CB66E9">
              <w:lastRenderedPageBreak/>
              <w:t>UNIDAD DE VINCULACIÓN SOCIAL</w:t>
            </w:r>
          </w:p>
        </w:tc>
        <w:tc>
          <w:tcPr>
            <w:tcW w:w="1693" w:type="dxa"/>
            <w:noWrap/>
            <w:hideMark/>
          </w:tcPr>
          <w:p w14:paraId="6D86001C" w14:textId="77777777" w:rsidR="005040CB" w:rsidRPr="00CB66E9" w:rsidRDefault="005040CB" w:rsidP="005040CB">
            <w:r w:rsidRPr="00CB66E9">
              <w:t>Titular</w:t>
            </w:r>
          </w:p>
        </w:tc>
        <w:tc>
          <w:tcPr>
            <w:tcW w:w="1765" w:type="dxa"/>
            <w:noWrap/>
            <w:hideMark/>
          </w:tcPr>
          <w:p w14:paraId="48BF1D18" w14:textId="77777777" w:rsidR="005040CB" w:rsidRPr="00CB66E9" w:rsidRDefault="005040CB" w:rsidP="005040CB">
            <w:r w:rsidRPr="00CB66E9">
              <w:t>TITULAR DE UNIDAD A</w:t>
            </w:r>
          </w:p>
        </w:tc>
        <w:tc>
          <w:tcPr>
            <w:tcW w:w="1766" w:type="dxa"/>
          </w:tcPr>
          <w:p w14:paraId="66CC0359" w14:textId="77777777" w:rsidR="005040CB" w:rsidRPr="00CB66E9" w:rsidRDefault="005040CB" w:rsidP="005040CB">
            <w:r w:rsidRPr="00CB66E9">
              <w:t xml:space="preserve">NO </w:t>
            </w:r>
          </w:p>
        </w:tc>
        <w:tc>
          <w:tcPr>
            <w:tcW w:w="1766" w:type="dxa"/>
            <w:shd w:val="clear" w:color="auto" w:fill="E2EFD9" w:themeFill="accent6" w:themeFillTint="33"/>
          </w:tcPr>
          <w:p w14:paraId="3BA9612C" w14:textId="77777777" w:rsidR="005040CB" w:rsidRPr="00CB66E9" w:rsidRDefault="005040CB" w:rsidP="005040CB">
            <w:r w:rsidRPr="00CB66E9">
              <w:t xml:space="preserve">SÍ </w:t>
            </w:r>
          </w:p>
        </w:tc>
      </w:tr>
      <w:tr w:rsidR="005E7BF3" w:rsidRPr="00CB66E9" w14:paraId="3895D01D" w14:textId="77777777" w:rsidTr="005040CB">
        <w:trPr>
          <w:trHeight w:val="290"/>
        </w:trPr>
        <w:tc>
          <w:tcPr>
            <w:tcW w:w="1838" w:type="dxa"/>
            <w:shd w:val="clear" w:color="auto" w:fill="auto"/>
            <w:noWrap/>
            <w:hideMark/>
          </w:tcPr>
          <w:p w14:paraId="168E727C" w14:textId="77777777" w:rsidR="005040CB" w:rsidRPr="00CB66E9" w:rsidRDefault="005040CB" w:rsidP="005040CB">
            <w:r w:rsidRPr="00CB66E9">
              <w:t>COORDINACIÓN DE ATENCIÓN CIUDADANA</w:t>
            </w:r>
          </w:p>
        </w:tc>
        <w:tc>
          <w:tcPr>
            <w:tcW w:w="1693" w:type="dxa"/>
            <w:noWrap/>
            <w:hideMark/>
          </w:tcPr>
          <w:p w14:paraId="71CAB5D1" w14:textId="77777777" w:rsidR="005040CB" w:rsidRPr="00CB66E9" w:rsidRDefault="005040CB" w:rsidP="005040CB">
            <w:r w:rsidRPr="00CB66E9">
              <w:t>Coordinador(a)</w:t>
            </w:r>
          </w:p>
        </w:tc>
        <w:tc>
          <w:tcPr>
            <w:tcW w:w="1765" w:type="dxa"/>
            <w:noWrap/>
            <w:hideMark/>
          </w:tcPr>
          <w:p w14:paraId="08AE0AAA" w14:textId="77777777" w:rsidR="005040CB" w:rsidRPr="00CB66E9" w:rsidRDefault="005040CB" w:rsidP="005040CB">
            <w:pPr>
              <w:spacing w:after="160"/>
            </w:pPr>
            <w:r w:rsidRPr="00CB66E9">
              <w:t>COORDINADOR B</w:t>
            </w:r>
          </w:p>
        </w:tc>
        <w:tc>
          <w:tcPr>
            <w:tcW w:w="1766" w:type="dxa"/>
            <w:shd w:val="clear" w:color="auto" w:fill="FBE4D5" w:themeFill="accent2" w:themeFillTint="33"/>
          </w:tcPr>
          <w:p w14:paraId="17DBD96D" w14:textId="77777777" w:rsidR="005040CB" w:rsidRPr="00CB66E9" w:rsidRDefault="005040CB" w:rsidP="005040CB">
            <w:r w:rsidRPr="00CB66E9">
              <w:t>SÍ</w:t>
            </w:r>
          </w:p>
        </w:tc>
        <w:tc>
          <w:tcPr>
            <w:tcW w:w="1766" w:type="dxa"/>
          </w:tcPr>
          <w:p w14:paraId="6830F0E1" w14:textId="77777777" w:rsidR="005040CB" w:rsidRPr="00CB66E9" w:rsidRDefault="005040CB" w:rsidP="005040CB"/>
        </w:tc>
      </w:tr>
      <w:tr w:rsidR="005E7BF3" w:rsidRPr="00CB66E9" w14:paraId="275BAD9C" w14:textId="77777777" w:rsidTr="005040CB">
        <w:trPr>
          <w:trHeight w:val="290"/>
        </w:trPr>
        <w:tc>
          <w:tcPr>
            <w:tcW w:w="1838" w:type="dxa"/>
            <w:shd w:val="clear" w:color="auto" w:fill="auto"/>
            <w:noWrap/>
            <w:hideMark/>
          </w:tcPr>
          <w:p w14:paraId="665DC359" w14:textId="77777777" w:rsidR="005040CB" w:rsidRPr="00CB66E9" w:rsidRDefault="005040CB" w:rsidP="005040CB">
            <w:pPr>
              <w:spacing w:after="160"/>
            </w:pPr>
            <w:r w:rsidRPr="00CB66E9">
              <w:t>COORDINACION DE PSICOLOGÍA Y CONTROL DE ADICCIONES</w:t>
            </w:r>
          </w:p>
        </w:tc>
        <w:tc>
          <w:tcPr>
            <w:tcW w:w="1693" w:type="dxa"/>
            <w:noWrap/>
            <w:hideMark/>
          </w:tcPr>
          <w:p w14:paraId="361C0CDE" w14:textId="77777777" w:rsidR="005040CB" w:rsidRPr="00CB66E9" w:rsidRDefault="005040CB" w:rsidP="005040CB">
            <w:r w:rsidRPr="00CB66E9">
              <w:t>Coordinador(a)</w:t>
            </w:r>
          </w:p>
        </w:tc>
        <w:tc>
          <w:tcPr>
            <w:tcW w:w="1765" w:type="dxa"/>
            <w:noWrap/>
            <w:hideMark/>
          </w:tcPr>
          <w:p w14:paraId="6D266AD3" w14:textId="77777777" w:rsidR="005040CB" w:rsidRPr="00CB66E9" w:rsidRDefault="005040CB" w:rsidP="005040CB">
            <w:pPr>
              <w:spacing w:after="160"/>
            </w:pPr>
            <w:r w:rsidRPr="00CB66E9">
              <w:t>COORDINADOR B</w:t>
            </w:r>
          </w:p>
        </w:tc>
        <w:tc>
          <w:tcPr>
            <w:tcW w:w="1766" w:type="dxa"/>
          </w:tcPr>
          <w:p w14:paraId="75DD1A1C" w14:textId="77777777" w:rsidR="005040CB" w:rsidRPr="00CB66E9" w:rsidRDefault="005040CB" w:rsidP="005040CB">
            <w:r w:rsidRPr="00CB66E9">
              <w:t>NO</w:t>
            </w:r>
          </w:p>
        </w:tc>
        <w:tc>
          <w:tcPr>
            <w:tcW w:w="1766" w:type="dxa"/>
            <w:shd w:val="clear" w:color="auto" w:fill="E2EFD9" w:themeFill="accent6" w:themeFillTint="33"/>
          </w:tcPr>
          <w:p w14:paraId="3E3F8EF2" w14:textId="77777777" w:rsidR="005040CB" w:rsidRPr="00CB66E9" w:rsidRDefault="005040CB" w:rsidP="005040CB">
            <w:r w:rsidRPr="00CB66E9">
              <w:t xml:space="preserve">SÍ </w:t>
            </w:r>
          </w:p>
        </w:tc>
      </w:tr>
      <w:tr w:rsidR="005E7BF3" w:rsidRPr="00CB66E9" w14:paraId="752B3FC0" w14:textId="77777777" w:rsidTr="005040CB">
        <w:trPr>
          <w:trHeight w:val="290"/>
        </w:trPr>
        <w:tc>
          <w:tcPr>
            <w:tcW w:w="1838" w:type="dxa"/>
            <w:shd w:val="clear" w:color="auto" w:fill="auto"/>
            <w:noWrap/>
            <w:hideMark/>
          </w:tcPr>
          <w:p w14:paraId="03200F65" w14:textId="77777777" w:rsidR="005040CB" w:rsidRPr="00CB66E9" w:rsidRDefault="005040CB" w:rsidP="005040CB">
            <w:pPr>
              <w:spacing w:after="160"/>
            </w:pPr>
            <w:r w:rsidRPr="00CB66E9">
              <w:t>COORDINACIÓN DEL CRIS “TERESA DE CALCUTA”</w:t>
            </w:r>
          </w:p>
        </w:tc>
        <w:tc>
          <w:tcPr>
            <w:tcW w:w="1693" w:type="dxa"/>
            <w:noWrap/>
            <w:hideMark/>
          </w:tcPr>
          <w:p w14:paraId="7FFB415F" w14:textId="77777777" w:rsidR="005040CB" w:rsidRPr="00CB66E9" w:rsidRDefault="005040CB" w:rsidP="005040CB">
            <w:r w:rsidRPr="00CB66E9">
              <w:t>Coordinador(a)</w:t>
            </w:r>
          </w:p>
        </w:tc>
        <w:tc>
          <w:tcPr>
            <w:tcW w:w="1765" w:type="dxa"/>
            <w:noWrap/>
            <w:hideMark/>
          </w:tcPr>
          <w:p w14:paraId="6507D5BE" w14:textId="77777777" w:rsidR="005040CB" w:rsidRPr="00CB66E9" w:rsidRDefault="005040CB" w:rsidP="005040CB">
            <w:pPr>
              <w:spacing w:after="160"/>
            </w:pPr>
            <w:r w:rsidRPr="00CB66E9">
              <w:t>COORDINADOR C</w:t>
            </w:r>
          </w:p>
        </w:tc>
        <w:tc>
          <w:tcPr>
            <w:tcW w:w="1766" w:type="dxa"/>
            <w:shd w:val="clear" w:color="auto" w:fill="FBE4D5" w:themeFill="accent2" w:themeFillTint="33"/>
          </w:tcPr>
          <w:p w14:paraId="789FD115" w14:textId="77777777" w:rsidR="005040CB" w:rsidRPr="00CB66E9" w:rsidRDefault="005040CB" w:rsidP="005040CB">
            <w:r w:rsidRPr="00CB66E9">
              <w:t>SÍ</w:t>
            </w:r>
          </w:p>
        </w:tc>
        <w:tc>
          <w:tcPr>
            <w:tcW w:w="1766" w:type="dxa"/>
          </w:tcPr>
          <w:p w14:paraId="26250486" w14:textId="77777777" w:rsidR="005040CB" w:rsidRPr="00CB66E9" w:rsidRDefault="005040CB" w:rsidP="005040CB"/>
        </w:tc>
      </w:tr>
      <w:tr w:rsidR="005E7BF3" w:rsidRPr="00CB66E9" w14:paraId="7FDCFE2C" w14:textId="77777777" w:rsidTr="005040CB">
        <w:trPr>
          <w:trHeight w:val="290"/>
        </w:trPr>
        <w:tc>
          <w:tcPr>
            <w:tcW w:w="1838" w:type="dxa"/>
            <w:shd w:val="clear" w:color="auto" w:fill="auto"/>
            <w:noWrap/>
            <w:hideMark/>
          </w:tcPr>
          <w:p w14:paraId="17399600" w14:textId="77777777" w:rsidR="005040CB" w:rsidRPr="00CB66E9" w:rsidRDefault="005040CB" w:rsidP="005040CB">
            <w:pPr>
              <w:spacing w:after="160"/>
            </w:pPr>
            <w:r w:rsidRPr="00CB66E9">
              <w:t>COORDINACIÓN DE ESTANCIAS INFANTILES</w:t>
            </w:r>
          </w:p>
        </w:tc>
        <w:tc>
          <w:tcPr>
            <w:tcW w:w="1693" w:type="dxa"/>
            <w:noWrap/>
            <w:hideMark/>
          </w:tcPr>
          <w:p w14:paraId="173C2B2F" w14:textId="77777777" w:rsidR="005040CB" w:rsidRPr="00CB66E9" w:rsidRDefault="005040CB" w:rsidP="005040CB">
            <w:r w:rsidRPr="00CB66E9">
              <w:t>Coordinador(a)</w:t>
            </w:r>
          </w:p>
        </w:tc>
        <w:tc>
          <w:tcPr>
            <w:tcW w:w="1765" w:type="dxa"/>
            <w:noWrap/>
            <w:hideMark/>
          </w:tcPr>
          <w:p w14:paraId="7A5171DA" w14:textId="77777777" w:rsidR="005040CB" w:rsidRPr="00CB66E9" w:rsidRDefault="005040CB" w:rsidP="005040CB">
            <w:pPr>
              <w:spacing w:after="160"/>
            </w:pPr>
            <w:r w:rsidRPr="00CB66E9">
              <w:t>COORDINADOR C</w:t>
            </w:r>
          </w:p>
        </w:tc>
        <w:tc>
          <w:tcPr>
            <w:tcW w:w="1766" w:type="dxa"/>
          </w:tcPr>
          <w:p w14:paraId="2189B8D9" w14:textId="77777777" w:rsidR="005040CB" w:rsidRPr="00CB66E9" w:rsidRDefault="005040CB" w:rsidP="005040CB">
            <w:r w:rsidRPr="00CB66E9">
              <w:t>NO</w:t>
            </w:r>
          </w:p>
        </w:tc>
        <w:tc>
          <w:tcPr>
            <w:tcW w:w="1766" w:type="dxa"/>
            <w:shd w:val="clear" w:color="auto" w:fill="E2EFD9" w:themeFill="accent6" w:themeFillTint="33"/>
          </w:tcPr>
          <w:p w14:paraId="3B853207" w14:textId="77777777" w:rsidR="005040CB" w:rsidRPr="00CB66E9" w:rsidRDefault="005040CB" w:rsidP="005040CB">
            <w:r w:rsidRPr="00CB66E9">
              <w:t xml:space="preserve">SÍ </w:t>
            </w:r>
          </w:p>
        </w:tc>
      </w:tr>
      <w:tr w:rsidR="005E7BF3" w:rsidRPr="00CB66E9" w14:paraId="1291BF27" w14:textId="77777777" w:rsidTr="005040CB">
        <w:trPr>
          <w:trHeight w:val="290"/>
        </w:trPr>
        <w:tc>
          <w:tcPr>
            <w:tcW w:w="1838" w:type="dxa"/>
            <w:shd w:val="clear" w:color="auto" w:fill="auto"/>
            <w:noWrap/>
            <w:hideMark/>
          </w:tcPr>
          <w:p w14:paraId="5C0FD0B3" w14:textId="77777777" w:rsidR="005040CB" w:rsidRPr="00CB66E9" w:rsidRDefault="005040CB" w:rsidP="005040CB">
            <w:pPr>
              <w:spacing w:after="160"/>
            </w:pPr>
            <w:r w:rsidRPr="00CB66E9">
              <w:t xml:space="preserve">COORDINACIÓN DE </w:t>
            </w:r>
            <w:r w:rsidRPr="00CB66E9">
              <w:rPr>
                <w:shd w:val="clear" w:color="auto" w:fill="DEEAF6" w:themeFill="accent1" w:themeFillTint="33"/>
              </w:rPr>
              <w:t>ALMA</w:t>
            </w:r>
            <w:r w:rsidRPr="00CB66E9">
              <w:t>CÉN</w:t>
            </w:r>
          </w:p>
        </w:tc>
        <w:tc>
          <w:tcPr>
            <w:tcW w:w="1693" w:type="dxa"/>
            <w:noWrap/>
            <w:hideMark/>
          </w:tcPr>
          <w:p w14:paraId="65C64076" w14:textId="77777777" w:rsidR="005040CB" w:rsidRPr="00CB66E9" w:rsidRDefault="005040CB" w:rsidP="005040CB">
            <w:r w:rsidRPr="00CB66E9">
              <w:t>Coordinador(a)</w:t>
            </w:r>
          </w:p>
        </w:tc>
        <w:tc>
          <w:tcPr>
            <w:tcW w:w="1765" w:type="dxa"/>
            <w:noWrap/>
            <w:hideMark/>
          </w:tcPr>
          <w:p w14:paraId="01A3DC1E" w14:textId="77777777" w:rsidR="005040CB" w:rsidRPr="00CB66E9" w:rsidRDefault="005040CB" w:rsidP="005040CB">
            <w:pPr>
              <w:spacing w:after="160"/>
            </w:pPr>
            <w:r w:rsidRPr="00CB66E9">
              <w:t>COORDINADOR E</w:t>
            </w:r>
          </w:p>
        </w:tc>
        <w:tc>
          <w:tcPr>
            <w:tcW w:w="1766" w:type="dxa"/>
          </w:tcPr>
          <w:p w14:paraId="064017EF" w14:textId="77777777" w:rsidR="005040CB" w:rsidRPr="00CB66E9" w:rsidRDefault="005040CB" w:rsidP="005040CB">
            <w:r w:rsidRPr="00CB66E9">
              <w:t>NO</w:t>
            </w:r>
          </w:p>
        </w:tc>
        <w:tc>
          <w:tcPr>
            <w:tcW w:w="1766" w:type="dxa"/>
            <w:shd w:val="clear" w:color="auto" w:fill="E2EFD9" w:themeFill="accent6" w:themeFillTint="33"/>
          </w:tcPr>
          <w:p w14:paraId="63E2E5AB" w14:textId="77777777" w:rsidR="005040CB" w:rsidRPr="00CB66E9" w:rsidRDefault="005040CB" w:rsidP="005040CB">
            <w:r w:rsidRPr="00CB66E9">
              <w:t xml:space="preserve">SÍ </w:t>
            </w:r>
          </w:p>
        </w:tc>
      </w:tr>
      <w:tr w:rsidR="005E7BF3" w:rsidRPr="00CB66E9" w14:paraId="4555DCFF" w14:textId="77777777" w:rsidTr="005040CB">
        <w:trPr>
          <w:trHeight w:val="290"/>
        </w:trPr>
        <w:tc>
          <w:tcPr>
            <w:tcW w:w="1838" w:type="dxa"/>
            <w:shd w:val="clear" w:color="auto" w:fill="auto"/>
            <w:noWrap/>
            <w:hideMark/>
          </w:tcPr>
          <w:p w14:paraId="7C5EF037" w14:textId="77777777" w:rsidR="005040CB" w:rsidRPr="00CB66E9" w:rsidRDefault="005040CB" w:rsidP="005040CB">
            <w:pPr>
              <w:spacing w:after="160"/>
            </w:pPr>
            <w:r w:rsidRPr="00CB66E9">
              <w:t>JEFATURA DE OFICINA</w:t>
            </w:r>
          </w:p>
        </w:tc>
        <w:tc>
          <w:tcPr>
            <w:tcW w:w="1693" w:type="dxa"/>
            <w:noWrap/>
            <w:hideMark/>
          </w:tcPr>
          <w:p w14:paraId="61325EE5" w14:textId="77777777" w:rsidR="005040CB" w:rsidRPr="00CB66E9" w:rsidRDefault="005040CB" w:rsidP="005040CB">
            <w:r w:rsidRPr="00CB66E9">
              <w:t>Asesor(a)</w:t>
            </w:r>
          </w:p>
        </w:tc>
        <w:tc>
          <w:tcPr>
            <w:tcW w:w="1765" w:type="dxa"/>
            <w:noWrap/>
            <w:hideMark/>
          </w:tcPr>
          <w:p w14:paraId="646F6D34" w14:textId="77777777" w:rsidR="005040CB" w:rsidRPr="00CB66E9" w:rsidRDefault="005040CB" w:rsidP="005040CB">
            <w:r w:rsidRPr="00CB66E9">
              <w:t>JEFATURA DE OFICINA</w:t>
            </w:r>
          </w:p>
        </w:tc>
        <w:tc>
          <w:tcPr>
            <w:tcW w:w="1766" w:type="dxa"/>
            <w:shd w:val="clear" w:color="auto" w:fill="FBE4D5" w:themeFill="accent2" w:themeFillTint="33"/>
          </w:tcPr>
          <w:p w14:paraId="21BD40F4" w14:textId="77777777" w:rsidR="005040CB" w:rsidRPr="00CB66E9" w:rsidRDefault="005040CB" w:rsidP="005040CB">
            <w:r w:rsidRPr="00CB66E9">
              <w:t>SÍ</w:t>
            </w:r>
          </w:p>
        </w:tc>
        <w:tc>
          <w:tcPr>
            <w:tcW w:w="1766" w:type="dxa"/>
          </w:tcPr>
          <w:p w14:paraId="74719B0B" w14:textId="77777777" w:rsidR="005040CB" w:rsidRPr="00CB66E9" w:rsidRDefault="005040CB" w:rsidP="005040CB"/>
        </w:tc>
      </w:tr>
      <w:tr w:rsidR="005E7BF3" w:rsidRPr="00CB66E9" w14:paraId="04C1F86A" w14:textId="77777777" w:rsidTr="005040CB">
        <w:trPr>
          <w:trHeight w:val="290"/>
        </w:trPr>
        <w:tc>
          <w:tcPr>
            <w:tcW w:w="1838" w:type="dxa"/>
            <w:shd w:val="clear" w:color="auto" w:fill="auto"/>
            <w:noWrap/>
            <w:hideMark/>
          </w:tcPr>
          <w:p w14:paraId="0A0C00FA" w14:textId="77777777" w:rsidR="005040CB" w:rsidRPr="00CB66E9" w:rsidRDefault="005040CB" w:rsidP="005040CB">
            <w:r w:rsidRPr="00CB66E9">
              <w:t>COORDINACIÓN DE BIENES MUEBLES E INMUEBLES</w:t>
            </w:r>
          </w:p>
        </w:tc>
        <w:tc>
          <w:tcPr>
            <w:tcW w:w="1693" w:type="dxa"/>
            <w:noWrap/>
            <w:hideMark/>
          </w:tcPr>
          <w:p w14:paraId="098E1E3C" w14:textId="77777777" w:rsidR="005040CB" w:rsidRPr="00CB66E9" w:rsidRDefault="005040CB" w:rsidP="005040CB">
            <w:r w:rsidRPr="00CB66E9">
              <w:t>Coordinador(a)</w:t>
            </w:r>
          </w:p>
        </w:tc>
        <w:tc>
          <w:tcPr>
            <w:tcW w:w="1765" w:type="dxa"/>
            <w:noWrap/>
            <w:hideMark/>
          </w:tcPr>
          <w:p w14:paraId="2C2AAC1B" w14:textId="77777777" w:rsidR="005040CB" w:rsidRPr="00CB66E9" w:rsidRDefault="005040CB" w:rsidP="005040CB">
            <w:pPr>
              <w:spacing w:after="160"/>
            </w:pPr>
            <w:r w:rsidRPr="00CB66E9">
              <w:t>COORDINADOR B</w:t>
            </w:r>
          </w:p>
        </w:tc>
        <w:tc>
          <w:tcPr>
            <w:tcW w:w="1766" w:type="dxa"/>
            <w:shd w:val="clear" w:color="auto" w:fill="FBE4D5" w:themeFill="accent2" w:themeFillTint="33"/>
          </w:tcPr>
          <w:p w14:paraId="7C194625" w14:textId="77777777" w:rsidR="005040CB" w:rsidRPr="00CB66E9" w:rsidRDefault="005040CB" w:rsidP="005040CB">
            <w:r w:rsidRPr="00CB66E9">
              <w:t>SÍ</w:t>
            </w:r>
          </w:p>
        </w:tc>
        <w:tc>
          <w:tcPr>
            <w:tcW w:w="1766" w:type="dxa"/>
          </w:tcPr>
          <w:p w14:paraId="70A4FE70" w14:textId="77777777" w:rsidR="005040CB" w:rsidRPr="00CB66E9" w:rsidRDefault="005040CB" w:rsidP="005040CB"/>
        </w:tc>
      </w:tr>
      <w:tr w:rsidR="005E7BF3" w:rsidRPr="00CB66E9" w14:paraId="4768D115" w14:textId="77777777" w:rsidTr="005040CB">
        <w:trPr>
          <w:trHeight w:val="290"/>
        </w:trPr>
        <w:tc>
          <w:tcPr>
            <w:tcW w:w="1838" w:type="dxa"/>
            <w:shd w:val="clear" w:color="auto" w:fill="auto"/>
            <w:noWrap/>
            <w:hideMark/>
          </w:tcPr>
          <w:p w14:paraId="2063B960" w14:textId="77777777" w:rsidR="005040CB" w:rsidRPr="00CB66E9" w:rsidRDefault="005040CB" w:rsidP="005040CB">
            <w:pPr>
              <w:spacing w:after="160"/>
            </w:pPr>
            <w:r w:rsidRPr="00CB66E9">
              <w:t xml:space="preserve">COORD.DE LO CONTENCIOSO </w:t>
            </w:r>
            <w:r w:rsidRPr="00CB66E9">
              <w:lastRenderedPageBreak/>
              <w:t>ADMINISTRATIVO</w:t>
            </w:r>
          </w:p>
        </w:tc>
        <w:tc>
          <w:tcPr>
            <w:tcW w:w="1693" w:type="dxa"/>
            <w:noWrap/>
            <w:hideMark/>
          </w:tcPr>
          <w:p w14:paraId="2CCB5A90" w14:textId="77777777" w:rsidR="005040CB" w:rsidRPr="00CB66E9" w:rsidRDefault="005040CB" w:rsidP="005040CB">
            <w:r w:rsidRPr="00CB66E9">
              <w:lastRenderedPageBreak/>
              <w:t>Coordinador(a)</w:t>
            </w:r>
          </w:p>
        </w:tc>
        <w:tc>
          <w:tcPr>
            <w:tcW w:w="1765" w:type="dxa"/>
            <w:noWrap/>
            <w:hideMark/>
          </w:tcPr>
          <w:p w14:paraId="105E131E" w14:textId="77777777" w:rsidR="005040CB" w:rsidRPr="00CB66E9" w:rsidRDefault="005040CB" w:rsidP="005040CB">
            <w:pPr>
              <w:spacing w:after="160"/>
            </w:pPr>
            <w:r w:rsidRPr="00CB66E9">
              <w:t>COORDINADOR C</w:t>
            </w:r>
          </w:p>
        </w:tc>
        <w:tc>
          <w:tcPr>
            <w:tcW w:w="1766" w:type="dxa"/>
            <w:shd w:val="clear" w:color="auto" w:fill="DEEAF6" w:themeFill="accent1" w:themeFillTint="33"/>
          </w:tcPr>
          <w:p w14:paraId="04102059" w14:textId="77777777" w:rsidR="005040CB" w:rsidRPr="00CB66E9" w:rsidRDefault="005040CB" w:rsidP="005040CB"/>
        </w:tc>
        <w:tc>
          <w:tcPr>
            <w:tcW w:w="1766" w:type="dxa"/>
            <w:shd w:val="clear" w:color="auto" w:fill="DEEAF6" w:themeFill="accent1" w:themeFillTint="33"/>
          </w:tcPr>
          <w:p w14:paraId="79B59D84" w14:textId="77777777" w:rsidR="005040CB" w:rsidRPr="00CB66E9" w:rsidRDefault="005040CB" w:rsidP="005040CB"/>
        </w:tc>
      </w:tr>
      <w:tr w:rsidR="005E7BF3" w:rsidRPr="00CB66E9" w14:paraId="6E7FBACF" w14:textId="77777777" w:rsidTr="005040CB">
        <w:trPr>
          <w:trHeight w:val="290"/>
        </w:trPr>
        <w:tc>
          <w:tcPr>
            <w:tcW w:w="1838" w:type="dxa"/>
            <w:shd w:val="clear" w:color="auto" w:fill="auto"/>
            <w:noWrap/>
            <w:hideMark/>
          </w:tcPr>
          <w:p w14:paraId="1B29DD7C" w14:textId="77777777" w:rsidR="005040CB" w:rsidRPr="00CB66E9" w:rsidRDefault="005040CB" w:rsidP="005040CB">
            <w:pPr>
              <w:spacing w:after="160"/>
            </w:pPr>
            <w:r w:rsidRPr="00CB66E9">
              <w:t>JEFATURA DE ASISTENCIA COMUNITARIA</w:t>
            </w:r>
          </w:p>
        </w:tc>
        <w:tc>
          <w:tcPr>
            <w:tcW w:w="1693" w:type="dxa"/>
            <w:noWrap/>
            <w:hideMark/>
          </w:tcPr>
          <w:p w14:paraId="3022A322" w14:textId="77777777" w:rsidR="005040CB" w:rsidRPr="00CB66E9" w:rsidRDefault="005040CB" w:rsidP="005040CB">
            <w:r w:rsidRPr="00CB66E9">
              <w:t>Jefe(a) de Departamento</w:t>
            </w:r>
          </w:p>
        </w:tc>
        <w:tc>
          <w:tcPr>
            <w:tcW w:w="1765" w:type="dxa"/>
            <w:noWrap/>
            <w:hideMark/>
          </w:tcPr>
          <w:p w14:paraId="3BD914F6" w14:textId="77777777" w:rsidR="005040CB" w:rsidRPr="00CB66E9" w:rsidRDefault="005040CB" w:rsidP="005040CB">
            <w:pPr>
              <w:spacing w:after="160"/>
            </w:pPr>
            <w:r w:rsidRPr="00CB66E9">
              <w:t>JEFATURA B</w:t>
            </w:r>
          </w:p>
        </w:tc>
        <w:tc>
          <w:tcPr>
            <w:tcW w:w="1766" w:type="dxa"/>
            <w:shd w:val="clear" w:color="auto" w:fill="FBE4D5" w:themeFill="accent2" w:themeFillTint="33"/>
          </w:tcPr>
          <w:p w14:paraId="1205F165" w14:textId="77777777" w:rsidR="005040CB" w:rsidRPr="00CB66E9" w:rsidRDefault="005040CB" w:rsidP="005040CB">
            <w:r w:rsidRPr="00CB66E9">
              <w:t>SÍ</w:t>
            </w:r>
          </w:p>
        </w:tc>
        <w:tc>
          <w:tcPr>
            <w:tcW w:w="1766" w:type="dxa"/>
          </w:tcPr>
          <w:p w14:paraId="090A62DF" w14:textId="77777777" w:rsidR="005040CB" w:rsidRPr="00CB66E9" w:rsidRDefault="005040CB" w:rsidP="005040CB"/>
        </w:tc>
      </w:tr>
      <w:tr w:rsidR="005E7BF3" w:rsidRPr="00CB66E9" w14:paraId="1F46B8C3" w14:textId="77777777" w:rsidTr="005040CB">
        <w:trPr>
          <w:trHeight w:val="290"/>
        </w:trPr>
        <w:tc>
          <w:tcPr>
            <w:tcW w:w="1838" w:type="dxa"/>
            <w:shd w:val="clear" w:color="auto" w:fill="auto"/>
            <w:noWrap/>
            <w:hideMark/>
          </w:tcPr>
          <w:p w14:paraId="352E8113" w14:textId="77777777" w:rsidR="005040CB" w:rsidRPr="00CB66E9" w:rsidRDefault="005040CB" w:rsidP="005040CB">
            <w:pPr>
              <w:spacing w:after="160"/>
            </w:pPr>
            <w:r w:rsidRPr="00CB66E9">
              <w:t>COORDINACIÓN DE GESTIÓN DOCUMENTAL</w:t>
            </w:r>
          </w:p>
        </w:tc>
        <w:tc>
          <w:tcPr>
            <w:tcW w:w="1693" w:type="dxa"/>
            <w:noWrap/>
            <w:hideMark/>
          </w:tcPr>
          <w:p w14:paraId="541A82B4" w14:textId="77777777" w:rsidR="005040CB" w:rsidRPr="00CB66E9" w:rsidRDefault="005040CB" w:rsidP="005040CB">
            <w:r w:rsidRPr="00CB66E9">
              <w:t>Coordinador(a)</w:t>
            </w:r>
          </w:p>
        </w:tc>
        <w:tc>
          <w:tcPr>
            <w:tcW w:w="1765" w:type="dxa"/>
            <w:noWrap/>
            <w:hideMark/>
          </w:tcPr>
          <w:p w14:paraId="18151433" w14:textId="77777777" w:rsidR="005040CB" w:rsidRPr="00CB66E9" w:rsidRDefault="005040CB" w:rsidP="005040CB">
            <w:pPr>
              <w:spacing w:after="160"/>
            </w:pPr>
            <w:r w:rsidRPr="00CB66E9">
              <w:t>COORDINADOR E</w:t>
            </w:r>
          </w:p>
        </w:tc>
        <w:tc>
          <w:tcPr>
            <w:tcW w:w="1766" w:type="dxa"/>
            <w:shd w:val="clear" w:color="auto" w:fill="FBE4D5" w:themeFill="accent2" w:themeFillTint="33"/>
          </w:tcPr>
          <w:p w14:paraId="7BB4B613" w14:textId="77777777" w:rsidR="005040CB" w:rsidRPr="00CB66E9" w:rsidRDefault="005040CB" w:rsidP="005040CB">
            <w:r w:rsidRPr="00CB66E9">
              <w:t>SÍ</w:t>
            </w:r>
          </w:p>
        </w:tc>
        <w:tc>
          <w:tcPr>
            <w:tcW w:w="1766" w:type="dxa"/>
          </w:tcPr>
          <w:p w14:paraId="5EB9F707" w14:textId="77777777" w:rsidR="005040CB" w:rsidRPr="00CB66E9" w:rsidRDefault="005040CB" w:rsidP="005040CB"/>
        </w:tc>
      </w:tr>
      <w:tr w:rsidR="005E7BF3" w:rsidRPr="00CB66E9" w14:paraId="1158EB36" w14:textId="77777777" w:rsidTr="005040CB">
        <w:trPr>
          <w:trHeight w:val="290"/>
        </w:trPr>
        <w:tc>
          <w:tcPr>
            <w:tcW w:w="1838" w:type="dxa"/>
            <w:shd w:val="clear" w:color="auto" w:fill="auto"/>
            <w:noWrap/>
            <w:hideMark/>
          </w:tcPr>
          <w:p w14:paraId="772AD5EC" w14:textId="77777777" w:rsidR="005040CB" w:rsidRPr="00CB66E9" w:rsidRDefault="005040CB" w:rsidP="005040CB">
            <w:pPr>
              <w:spacing w:after="160"/>
            </w:pPr>
            <w:r w:rsidRPr="00CB66E9">
              <w:t>COORDINACION DE OFICIALIA DE PARTES Y MEJORA REGULATORIA</w:t>
            </w:r>
          </w:p>
        </w:tc>
        <w:tc>
          <w:tcPr>
            <w:tcW w:w="1693" w:type="dxa"/>
            <w:noWrap/>
            <w:hideMark/>
          </w:tcPr>
          <w:p w14:paraId="415DAAB5" w14:textId="77777777" w:rsidR="005040CB" w:rsidRPr="00CB66E9" w:rsidRDefault="005040CB" w:rsidP="005040CB">
            <w:r w:rsidRPr="00CB66E9">
              <w:t>Coordinador(a)</w:t>
            </w:r>
          </w:p>
        </w:tc>
        <w:tc>
          <w:tcPr>
            <w:tcW w:w="1765" w:type="dxa"/>
            <w:noWrap/>
            <w:hideMark/>
          </w:tcPr>
          <w:p w14:paraId="416AB1DA" w14:textId="77777777" w:rsidR="005040CB" w:rsidRPr="00CB66E9" w:rsidRDefault="005040CB" w:rsidP="005040CB">
            <w:r w:rsidRPr="00CB66E9">
              <w:t>COORDINADOR DE OFICIALIA DE PARTES Y MEJORA REGULATORIA</w:t>
            </w:r>
          </w:p>
        </w:tc>
        <w:tc>
          <w:tcPr>
            <w:tcW w:w="1766" w:type="dxa"/>
            <w:shd w:val="clear" w:color="auto" w:fill="FBE4D5" w:themeFill="accent2" w:themeFillTint="33"/>
          </w:tcPr>
          <w:p w14:paraId="3535D8B4" w14:textId="77777777" w:rsidR="005040CB" w:rsidRPr="00CB66E9" w:rsidRDefault="005040CB" w:rsidP="005040CB">
            <w:r w:rsidRPr="00CB66E9">
              <w:t>SÍ</w:t>
            </w:r>
          </w:p>
        </w:tc>
        <w:tc>
          <w:tcPr>
            <w:tcW w:w="1766" w:type="dxa"/>
          </w:tcPr>
          <w:p w14:paraId="6DC7496E" w14:textId="77777777" w:rsidR="005040CB" w:rsidRPr="00CB66E9" w:rsidRDefault="005040CB" w:rsidP="005040CB"/>
        </w:tc>
      </w:tr>
      <w:tr w:rsidR="005E7BF3" w:rsidRPr="00CB66E9" w14:paraId="7354DDE7" w14:textId="77777777" w:rsidTr="005040CB">
        <w:trPr>
          <w:trHeight w:val="290"/>
        </w:trPr>
        <w:tc>
          <w:tcPr>
            <w:tcW w:w="1838" w:type="dxa"/>
            <w:shd w:val="clear" w:color="auto" w:fill="auto"/>
            <w:noWrap/>
            <w:hideMark/>
          </w:tcPr>
          <w:p w14:paraId="1B443FF9" w14:textId="77777777" w:rsidR="005040CB" w:rsidRPr="00CB66E9" w:rsidRDefault="005040CB" w:rsidP="005040CB">
            <w:r w:rsidRPr="00CB66E9">
              <w:t>JEFATURA DE ATENCIÓN MÉDICA</w:t>
            </w:r>
          </w:p>
        </w:tc>
        <w:tc>
          <w:tcPr>
            <w:tcW w:w="1693" w:type="dxa"/>
            <w:noWrap/>
            <w:hideMark/>
          </w:tcPr>
          <w:p w14:paraId="245706A1" w14:textId="77777777" w:rsidR="005040CB" w:rsidRPr="00CB66E9" w:rsidRDefault="005040CB" w:rsidP="005040CB">
            <w:r w:rsidRPr="00CB66E9">
              <w:t>Jefe(a) de Departamento</w:t>
            </w:r>
          </w:p>
        </w:tc>
        <w:tc>
          <w:tcPr>
            <w:tcW w:w="1765" w:type="dxa"/>
            <w:noWrap/>
            <w:hideMark/>
          </w:tcPr>
          <w:p w14:paraId="39A619CB" w14:textId="77777777" w:rsidR="005040CB" w:rsidRPr="00CB66E9" w:rsidRDefault="005040CB" w:rsidP="005040CB">
            <w:pPr>
              <w:spacing w:after="160"/>
            </w:pPr>
            <w:r w:rsidRPr="00CB66E9">
              <w:t>JEFATURA C</w:t>
            </w:r>
          </w:p>
        </w:tc>
        <w:tc>
          <w:tcPr>
            <w:tcW w:w="1766" w:type="dxa"/>
            <w:shd w:val="clear" w:color="auto" w:fill="FBE4D5" w:themeFill="accent2" w:themeFillTint="33"/>
          </w:tcPr>
          <w:p w14:paraId="34384947" w14:textId="77777777" w:rsidR="005040CB" w:rsidRPr="00CB66E9" w:rsidRDefault="005040CB" w:rsidP="005040CB">
            <w:r w:rsidRPr="00CB66E9">
              <w:t>SÍ</w:t>
            </w:r>
          </w:p>
        </w:tc>
        <w:tc>
          <w:tcPr>
            <w:tcW w:w="1766" w:type="dxa"/>
          </w:tcPr>
          <w:p w14:paraId="6E5FFC09" w14:textId="77777777" w:rsidR="005040CB" w:rsidRPr="00CB66E9" w:rsidRDefault="005040CB" w:rsidP="005040CB"/>
        </w:tc>
      </w:tr>
      <w:tr w:rsidR="005E7BF3" w:rsidRPr="00CB66E9" w14:paraId="15AA4EA6" w14:textId="77777777" w:rsidTr="005040CB">
        <w:trPr>
          <w:trHeight w:val="290"/>
        </w:trPr>
        <w:tc>
          <w:tcPr>
            <w:tcW w:w="1838" w:type="dxa"/>
            <w:shd w:val="clear" w:color="auto" w:fill="auto"/>
            <w:noWrap/>
            <w:hideMark/>
          </w:tcPr>
          <w:p w14:paraId="19D1D1D8" w14:textId="77777777" w:rsidR="005040CB" w:rsidRPr="00CB66E9" w:rsidRDefault="005040CB" w:rsidP="005040CB">
            <w:r w:rsidRPr="00CB66E9">
              <w:t>SUBDIRECCION DE ASITENCIA A LA NIÑEZ</w:t>
            </w:r>
          </w:p>
        </w:tc>
        <w:tc>
          <w:tcPr>
            <w:tcW w:w="1693" w:type="dxa"/>
            <w:noWrap/>
            <w:hideMark/>
          </w:tcPr>
          <w:p w14:paraId="216C06BD" w14:textId="77777777" w:rsidR="005040CB" w:rsidRPr="00CB66E9" w:rsidRDefault="005040CB" w:rsidP="005040CB">
            <w:r w:rsidRPr="00CB66E9">
              <w:t>SUBDIRECTOR</w:t>
            </w:r>
          </w:p>
        </w:tc>
        <w:tc>
          <w:tcPr>
            <w:tcW w:w="1765" w:type="dxa"/>
            <w:noWrap/>
            <w:hideMark/>
          </w:tcPr>
          <w:p w14:paraId="484B4E23" w14:textId="77777777" w:rsidR="005040CB" w:rsidRPr="00CB66E9" w:rsidRDefault="005040CB" w:rsidP="005040CB">
            <w:r w:rsidRPr="00CB66E9">
              <w:t>SUBDIRECTOR DE ASISTENCIA A LA NIÑEZ</w:t>
            </w:r>
          </w:p>
        </w:tc>
        <w:tc>
          <w:tcPr>
            <w:tcW w:w="1766" w:type="dxa"/>
            <w:shd w:val="clear" w:color="auto" w:fill="FBE4D5" w:themeFill="accent2" w:themeFillTint="33"/>
          </w:tcPr>
          <w:p w14:paraId="0C016784" w14:textId="77777777" w:rsidR="005040CB" w:rsidRPr="00CB66E9" w:rsidRDefault="005040CB" w:rsidP="005040CB">
            <w:r w:rsidRPr="00CB66E9">
              <w:t>SÍ</w:t>
            </w:r>
          </w:p>
        </w:tc>
        <w:tc>
          <w:tcPr>
            <w:tcW w:w="1766" w:type="dxa"/>
          </w:tcPr>
          <w:p w14:paraId="2CECDB6A" w14:textId="77777777" w:rsidR="005040CB" w:rsidRPr="00CB66E9" w:rsidRDefault="005040CB" w:rsidP="005040CB"/>
        </w:tc>
      </w:tr>
      <w:tr w:rsidR="005E7BF3" w:rsidRPr="00CB66E9" w14:paraId="5F7ABABB" w14:textId="77777777" w:rsidTr="005040CB">
        <w:trPr>
          <w:trHeight w:val="290"/>
        </w:trPr>
        <w:tc>
          <w:tcPr>
            <w:tcW w:w="1838" w:type="dxa"/>
            <w:shd w:val="clear" w:color="auto" w:fill="auto"/>
            <w:noWrap/>
            <w:hideMark/>
          </w:tcPr>
          <w:p w14:paraId="4197E150" w14:textId="77777777" w:rsidR="005040CB" w:rsidRPr="00CB66E9" w:rsidRDefault="005040CB" w:rsidP="005040CB">
            <w:r w:rsidRPr="00CB66E9">
              <w:t>JEFATURA DE DESARROLLO COMUNITARIO</w:t>
            </w:r>
          </w:p>
        </w:tc>
        <w:tc>
          <w:tcPr>
            <w:tcW w:w="1693" w:type="dxa"/>
            <w:noWrap/>
            <w:hideMark/>
          </w:tcPr>
          <w:p w14:paraId="7AAB9DF0" w14:textId="77777777" w:rsidR="005040CB" w:rsidRPr="00CB66E9" w:rsidRDefault="005040CB" w:rsidP="005040CB">
            <w:r w:rsidRPr="00CB66E9">
              <w:t>Jefe(a) de Departamento</w:t>
            </w:r>
          </w:p>
        </w:tc>
        <w:tc>
          <w:tcPr>
            <w:tcW w:w="1765" w:type="dxa"/>
            <w:noWrap/>
            <w:hideMark/>
          </w:tcPr>
          <w:p w14:paraId="24D70543" w14:textId="77777777" w:rsidR="005040CB" w:rsidRPr="00CB66E9" w:rsidRDefault="005040CB" w:rsidP="005040CB">
            <w:pPr>
              <w:spacing w:after="160"/>
            </w:pPr>
            <w:r w:rsidRPr="00CB66E9">
              <w:t>JEFATURA B</w:t>
            </w:r>
          </w:p>
        </w:tc>
        <w:tc>
          <w:tcPr>
            <w:tcW w:w="1766" w:type="dxa"/>
            <w:shd w:val="clear" w:color="auto" w:fill="DEEAF6" w:themeFill="accent1" w:themeFillTint="33"/>
          </w:tcPr>
          <w:p w14:paraId="67F1A597" w14:textId="77777777" w:rsidR="005040CB" w:rsidRPr="00CB66E9" w:rsidRDefault="005040CB" w:rsidP="005040CB">
            <w:pPr>
              <w:ind w:left="708" w:hanging="708"/>
            </w:pPr>
          </w:p>
        </w:tc>
        <w:tc>
          <w:tcPr>
            <w:tcW w:w="1766" w:type="dxa"/>
            <w:shd w:val="clear" w:color="auto" w:fill="DEEAF6" w:themeFill="accent1" w:themeFillTint="33"/>
          </w:tcPr>
          <w:p w14:paraId="3C6A9248" w14:textId="77777777" w:rsidR="005040CB" w:rsidRPr="00CB66E9" w:rsidRDefault="005040CB" w:rsidP="005040CB">
            <w:pPr>
              <w:ind w:left="708" w:hanging="708"/>
            </w:pPr>
          </w:p>
        </w:tc>
      </w:tr>
    </w:tbl>
    <w:p w14:paraId="10237B65" w14:textId="025A8B54" w:rsidR="00835735" w:rsidRPr="00CB66E9" w:rsidRDefault="00835735">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p>
    <w:p w14:paraId="65A77C58" w14:textId="76F032FC" w:rsidR="00835735" w:rsidRPr="00CB66E9" w:rsidRDefault="0071539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Tal y como se aprecia, </w:t>
      </w:r>
      <w:r w:rsidR="005040CB" w:rsidRPr="00CB66E9">
        <w:rPr>
          <w:rFonts w:ascii="Palatino Linotype" w:eastAsia="Palatino Linotype" w:hAnsi="Palatino Linotype" w:cs="Palatino Linotype"/>
          <w:sz w:val="22"/>
          <w:szCs w:val="22"/>
        </w:rPr>
        <w:t xml:space="preserve">en efecto </w:t>
      </w:r>
      <w:r w:rsidRPr="00CB66E9">
        <w:rPr>
          <w:rFonts w:ascii="Palatino Linotype" w:eastAsia="Palatino Linotype" w:hAnsi="Palatino Linotype" w:cs="Palatino Linotype"/>
          <w:sz w:val="22"/>
          <w:szCs w:val="22"/>
        </w:rPr>
        <w:t>la información proporcionada por el Sujeto Obligado</w:t>
      </w:r>
      <w:r w:rsidR="005040CB" w:rsidRPr="00CB66E9">
        <w:rPr>
          <w:rFonts w:ascii="Palatino Linotype" w:eastAsia="Palatino Linotype" w:hAnsi="Palatino Linotype" w:cs="Palatino Linotype"/>
          <w:sz w:val="22"/>
          <w:szCs w:val="22"/>
        </w:rPr>
        <w:t>, en respuesta resultaba incompleta, no obstante mediante informe justificado refiere que</w:t>
      </w:r>
      <w:r w:rsidR="00630C7D" w:rsidRPr="00CB66E9">
        <w:rPr>
          <w:rFonts w:ascii="Palatino Linotype" w:eastAsia="Palatino Linotype" w:hAnsi="Palatino Linotype" w:cs="Palatino Linotype"/>
          <w:sz w:val="22"/>
          <w:szCs w:val="22"/>
        </w:rPr>
        <w:t xml:space="preserve"> si bien en respuesta remitió los nombramientos de diversas unidades administrativas; sin embargo, reconoce que, tal como lo señala el recurrente, se omitió sin dolo alguno la carga de </w:t>
      </w:r>
      <w:r w:rsidR="00630C7D" w:rsidRPr="00CB66E9">
        <w:rPr>
          <w:rFonts w:ascii="Palatino Linotype" w:eastAsia="Palatino Linotype" w:hAnsi="Palatino Linotype" w:cs="Palatino Linotype"/>
          <w:sz w:val="22"/>
          <w:szCs w:val="22"/>
        </w:rPr>
        <w:lastRenderedPageBreak/>
        <w:t xml:space="preserve">nombramientos debido a un error humano involuntario al momento de cargar la información, sin embargo a efecto de complementar la respuesta proporcionada, se adjuntan catorce nombramientos con los cuales se da por colmado el derecho de acceso a la información del solicitante, al entregarse la totalidad de los nombramientos de las diversas Unidades Administrativas del Sujeto Obligado expedidos a la fecha de la solicitud de información, </w:t>
      </w:r>
      <w:r w:rsidRPr="00CB66E9">
        <w:rPr>
          <w:rFonts w:ascii="Palatino Linotype" w:eastAsia="Palatino Linotype" w:hAnsi="Palatino Linotype" w:cs="Palatino Linotype"/>
          <w:sz w:val="22"/>
          <w:szCs w:val="22"/>
        </w:rPr>
        <w:t>con lo que se atiende los requerimientos del particular.</w:t>
      </w:r>
    </w:p>
    <w:p w14:paraId="51D2D753" w14:textId="77777777" w:rsidR="00630C7D" w:rsidRPr="00CB66E9" w:rsidRDefault="00630C7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D38805" w14:textId="4C814896" w:rsidR="00630C7D" w:rsidRPr="00CB66E9" w:rsidRDefault="00630C7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Lo anterior, se afirma ya que si bien se advierte que conforme al organigrama faltan los nombramientos de cinco áreas, también lo es que de la consulta al IPOMEX del Sujeto Obligado, tanto en el apartado de directorio, como de remuneraciones, no se localizó el registro de titulares de las áreas faltantes, a efecto de referencia se insertan las siguientes imágenes: </w:t>
      </w:r>
    </w:p>
    <w:p w14:paraId="4862E9CA" w14:textId="77777777" w:rsidR="00630C7D" w:rsidRPr="00CB66E9" w:rsidRDefault="00630C7D" w:rsidP="00630C7D"/>
    <w:p w14:paraId="15AFC2BA" w14:textId="77777777" w:rsidR="00630C7D" w:rsidRPr="00CB66E9" w:rsidRDefault="00630C7D" w:rsidP="00630C7D">
      <w:r w:rsidRPr="00CB66E9">
        <w:rPr>
          <w:noProof/>
          <w:lang w:val="es-MX" w:eastAsia="es-MX"/>
        </w:rPr>
        <w:drawing>
          <wp:inline distT="0" distB="0" distL="0" distR="0" wp14:anchorId="03D59CDB" wp14:editId="34EF3FA5">
            <wp:extent cx="5112013" cy="2730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2013" cy="273064"/>
                    </a:xfrm>
                    <a:prstGeom prst="rect">
                      <a:avLst/>
                    </a:prstGeom>
                  </pic:spPr>
                </pic:pic>
              </a:graphicData>
            </a:graphic>
          </wp:inline>
        </w:drawing>
      </w:r>
    </w:p>
    <w:p w14:paraId="12CE12F8" w14:textId="77777777" w:rsidR="00630C7D" w:rsidRPr="00CB66E9" w:rsidRDefault="00630C7D" w:rsidP="00630C7D">
      <w:r w:rsidRPr="00CB66E9">
        <w:rPr>
          <w:noProof/>
          <w:lang w:val="es-MX" w:eastAsia="es-MX"/>
        </w:rPr>
        <w:drawing>
          <wp:inline distT="0" distB="0" distL="0" distR="0" wp14:anchorId="59697EB9" wp14:editId="3F2F5A9F">
            <wp:extent cx="4883401" cy="2857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3401" cy="285765"/>
                    </a:xfrm>
                    <a:prstGeom prst="rect">
                      <a:avLst/>
                    </a:prstGeom>
                  </pic:spPr>
                </pic:pic>
              </a:graphicData>
            </a:graphic>
          </wp:inline>
        </w:drawing>
      </w:r>
    </w:p>
    <w:p w14:paraId="06BA6CD1" w14:textId="77777777" w:rsidR="00630C7D" w:rsidRPr="00CB66E9" w:rsidRDefault="00630C7D" w:rsidP="00630C7D">
      <w:r w:rsidRPr="00CB66E9">
        <w:rPr>
          <w:noProof/>
          <w:lang w:val="es-MX" w:eastAsia="es-MX"/>
        </w:rPr>
        <w:drawing>
          <wp:inline distT="0" distB="0" distL="0" distR="0" wp14:anchorId="16B45051" wp14:editId="1E7A0301">
            <wp:extent cx="4838949" cy="21591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38949" cy="215911"/>
                    </a:xfrm>
                    <a:prstGeom prst="rect">
                      <a:avLst/>
                    </a:prstGeom>
                  </pic:spPr>
                </pic:pic>
              </a:graphicData>
            </a:graphic>
          </wp:inline>
        </w:drawing>
      </w:r>
    </w:p>
    <w:p w14:paraId="38ED54A9" w14:textId="77777777" w:rsidR="00630C7D" w:rsidRPr="00CB66E9" w:rsidRDefault="00630C7D" w:rsidP="00630C7D">
      <w:r w:rsidRPr="00CB66E9">
        <w:rPr>
          <w:noProof/>
          <w:lang w:val="es-MX" w:eastAsia="es-MX"/>
        </w:rPr>
        <w:drawing>
          <wp:inline distT="0" distB="0" distL="0" distR="0" wp14:anchorId="49D1ED18" wp14:editId="1581803F">
            <wp:extent cx="4826248" cy="2667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6248" cy="266714"/>
                    </a:xfrm>
                    <a:prstGeom prst="rect">
                      <a:avLst/>
                    </a:prstGeom>
                  </pic:spPr>
                </pic:pic>
              </a:graphicData>
            </a:graphic>
          </wp:inline>
        </w:drawing>
      </w:r>
      <w:r w:rsidRPr="00CB66E9">
        <w:rPr>
          <w:noProof/>
          <w:lang w:eastAsia="es-MX"/>
        </w:rPr>
        <w:t xml:space="preserve"> </w:t>
      </w:r>
      <w:r w:rsidRPr="00CB66E9">
        <w:rPr>
          <w:noProof/>
          <w:lang w:val="es-MX" w:eastAsia="es-MX"/>
        </w:rPr>
        <w:drawing>
          <wp:inline distT="0" distB="0" distL="0" distR="0" wp14:anchorId="2421B227" wp14:editId="3BBC3DA9">
            <wp:extent cx="4940554" cy="26671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40554" cy="266714"/>
                    </a:xfrm>
                    <a:prstGeom prst="rect">
                      <a:avLst/>
                    </a:prstGeom>
                  </pic:spPr>
                </pic:pic>
              </a:graphicData>
            </a:graphic>
          </wp:inline>
        </w:drawing>
      </w:r>
    </w:p>
    <w:p w14:paraId="786F0403" w14:textId="77777777" w:rsidR="00630C7D" w:rsidRPr="00CB66E9" w:rsidRDefault="00630C7D" w:rsidP="00630C7D">
      <w:pPr>
        <w:pBdr>
          <w:top w:val="nil"/>
          <w:left w:val="nil"/>
          <w:bottom w:val="nil"/>
          <w:right w:val="nil"/>
          <w:between w:val="nil"/>
        </w:pBdr>
        <w:spacing w:before="280" w:after="280" w:line="360" w:lineRule="auto"/>
        <w:ind w:right="49"/>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Como se advierte no existe registro alguno respecto a las áreas faltantes. </w:t>
      </w:r>
    </w:p>
    <w:p w14:paraId="19340404" w14:textId="11686214" w:rsidR="00835735" w:rsidRPr="00CB66E9" w:rsidRDefault="0071539A" w:rsidP="00630C7D">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En consecuencia, al haber existido un pronunciamiento por </w:t>
      </w:r>
      <w:r w:rsidR="00630C7D" w:rsidRPr="00CB66E9">
        <w:rPr>
          <w:rFonts w:ascii="Palatino Linotype" w:eastAsia="Palatino Linotype" w:hAnsi="Palatino Linotype" w:cs="Palatino Linotype"/>
          <w:sz w:val="22"/>
          <w:szCs w:val="22"/>
        </w:rPr>
        <w:t xml:space="preserve">el Servidor Público Habilitado Competente, </w:t>
      </w:r>
      <w:r w:rsidRPr="00CB66E9">
        <w:rPr>
          <w:rFonts w:ascii="Palatino Linotype" w:eastAsia="Palatino Linotype" w:hAnsi="Palatino Linotype" w:cs="Palatino Linotype"/>
          <w:sz w:val="22"/>
          <w:szCs w:val="22"/>
        </w:rPr>
        <w:t xml:space="preserve"> con atribuciones para generar, administrar o poseer la información requerida por el particular, respecto a la información del personal como </w:t>
      </w:r>
      <w:r w:rsidR="00630C7D" w:rsidRPr="00CB66E9">
        <w:rPr>
          <w:rFonts w:ascii="Palatino Linotype" w:eastAsia="Palatino Linotype" w:hAnsi="Palatino Linotype" w:cs="Palatino Linotype"/>
          <w:sz w:val="22"/>
          <w:szCs w:val="22"/>
        </w:rPr>
        <w:t xml:space="preserve">los </w:t>
      </w:r>
      <w:r w:rsidRPr="00CB66E9">
        <w:rPr>
          <w:rFonts w:ascii="Palatino Linotype" w:eastAsia="Palatino Linotype" w:hAnsi="Palatino Linotype" w:cs="Palatino Linotype"/>
          <w:sz w:val="22"/>
          <w:szCs w:val="22"/>
        </w:rPr>
        <w:t>nombramientos, es que no se puede dudar se la veracidad de la información proporcionada.</w:t>
      </w:r>
    </w:p>
    <w:p w14:paraId="7B8AD8C1" w14:textId="77777777" w:rsidR="00835735" w:rsidRPr="00CB66E9" w:rsidRDefault="00835735">
      <w:pPr>
        <w:spacing w:line="360" w:lineRule="auto"/>
        <w:ind w:right="49"/>
        <w:jc w:val="both"/>
        <w:rPr>
          <w:rFonts w:ascii="Palatino Linotype" w:eastAsia="Palatino Linotype" w:hAnsi="Palatino Linotype" w:cs="Palatino Linotype"/>
          <w:sz w:val="22"/>
          <w:szCs w:val="22"/>
        </w:rPr>
      </w:pPr>
    </w:p>
    <w:p w14:paraId="18AA5303" w14:textId="2EC5D084" w:rsidR="00835735" w:rsidRPr="00CB66E9" w:rsidRDefault="0071539A">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Sirve de sustento lo establecido en el Criterio histórico</w:t>
      </w:r>
      <w:r w:rsidR="00630C7D" w:rsidRPr="00CB66E9">
        <w:rPr>
          <w:rFonts w:ascii="Palatino Linotype" w:eastAsia="Palatino Linotype" w:hAnsi="Palatino Linotype" w:cs="Palatino Linotype"/>
          <w:sz w:val="22"/>
          <w:szCs w:val="22"/>
        </w:rPr>
        <w:t xml:space="preserve"> orientador</w:t>
      </w:r>
      <w:r w:rsidRPr="00CB66E9">
        <w:rPr>
          <w:rFonts w:ascii="Palatino Linotype" w:eastAsia="Palatino Linotype" w:hAnsi="Palatino Linotype" w:cs="Palatino Linotype"/>
          <w:sz w:val="22"/>
          <w:szCs w:val="22"/>
        </w:rPr>
        <w:t xml:space="preserve"> 31/10 emitido por el </w:t>
      </w:r>
      <w:r w:rsidR="00630C7D" w:rsidRPr="00CB66E9">
        <w:rPr>
          <w:rFonts w:ascii="Palatino Linotype" w:eastAsia="Palatino Linotype" w:hAnsi="Palatino Linotype" w:cs="Palatino Linotype"/>
          <w:sz w:val="22"/>
          <w:szCs w:val="22"/>
        </w:rPr>
        <w:t xml:space="preserve">entonces </w:t>
      </w:r>
      <w:r w:rsidRPr="00CB66E9">
        <w:rPr>
          <w:rFonts w:ascii="Palatino Linotype" w:eastAsia="Palatino Linotype" w:hAnsi="Palatino Linotype" w:cs="Palatino Linotype"/>
          <w:sz w:val="22"/>
          <w:szCs w:val="22"/>
        </w:rPr>
        <w:t xml:space="preserve">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 </w:t>
      </w:r>
    </w:p>
    <w:p w14:paraId="593F46F8" w14:textId="77777777" w:rsidR="00835735" w:rsidRPr="00CB66E9" w:rsidRDefault="00835735">
      <w:pPr>
        <w:spacing w:line="360" w:lineRule="auto"/>
        <w:ind w:right="49"/>
        <w:jc w:val="both"/>
        <w:rPr>
          <w:rFonts w:ascii="Palatino Linotype" w:eastAsia="Palatino Linotype" w:hAnsi="Palatino Linotype" w:cs="Palatino Linotype"/>
          <w:sz w:val="22"/>
          <w:szCs w:val="22"/>
        </w:rPr>
      </w:pPr>
    </w:p>
    <w:p w14:paraId="6B9290BA" w14:textId="77777777" w:rsidR="00835735" w:rsidRPr="00CB66E9" w:rsidRDefault="0071539A">
      <w:pPr>
        <w:tabs>
          <w:tab w:val="left" w:pos="8222"/>
        </w:tabs>
        <w:ind w:left="567" w:right="567"/>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B66E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C71A57" w14:textId="77777777" w:rsidR="00835735" w:rsidRPr="00CB66E9" w:rsidRDefault="00835735">
      <w:pPr>
        <w:tabs>
          <w:tab w:val="left" w:pos="8222"/>
        </w:tabs>
        <w:spacing w:line="360" w:lineRule="auto"/>
        <w:ind w:left="567" w:right="567"/>
        <w:jc w:val="both"/>
        <w:rPr>
          <w:rFonts w:ascii="Palatino Linotype" w:eastAsia="Palatino Linotype" w:hAnsi="Palatino Linotype" w:cs="Palatino Linotype"/>
          <w:i/>
          <w:sz w:val="22"/>
          <w:szCs w:val="22"/>
        </w:rPr>
      </w:pPr>
    </w:p>
    <w:p w14:paraId="214A75AA" w14:textId="045EC869" w:rsidR="00835735" w:rsidRPr="00CB66E9" w:rsidRDefault="0071539A">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Por lo que, este Organismo Garante carece de facultades para dudar de la veracidad de la información que el Sujeto Obligado puso a disposición de la parte Recurrente, razón por la que se tiene colmados los requerimientos mencionados</w:t>
      </w:r>
      <w:r w:rsidR="00481467" w:rsidRPr="00CB66E9">
        <w:rPr>
          <w:rFonts w:ascii="Palatino Linotype" w:eastAsia="Palatino Linotype" w:hAnsi="Palatino Linotype" w:cs="Palatino Linotype"/>
          <w:sz w:val="22"/>
          <w:szCs w:val="22"/>
        </w:rPr>
        <w:t xml:space="preserve">. </w:t>
      </w:r>
    </w:p>
    <w:p w14:paraId="4090D08D" w14:textId="77777777" w:rsidR="00835735" w:rsidRPr="00CB66E9" w:rsidRDefault="00835735">
      <w:pPr>
        <w:spacing w:line="360" w:lineRule="auto"/>
        <w:ind w:right="49"/>
        <w:jc w:val="both"/>
        <w:rPr>
          <w:rFonts w:ascii="Palatino Linotype" w:eastAsia="Palatino Linotype" w:hAnsi="Palatino Linotype" w:cs="Palatino Linotype"/>
          <w:sz w:val="22"/>
          <w:szCs w:val="22"/>
        </w:rPr>
      </w:pPr>
    </w:p>
    <w:p w14:paraId="0E465E92" w14:textId="77777777" w:rsidR="00835735" w:rsidRPr="00CB66E9" w:rsidRDefault="0071539A">
      <w:pPr>
        <w:spacing w:before="240" w:after="240"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Corolario a lo anterior, se estima que el presente caso actualiza el supuesto previsto en el artículo 192, fracción III de la Ley de Transparencia y Acceso a la Información Pública del Estado de México y Municipios vigente, a saber:</w:t>
      </w:r>
    </w:p>
    <w:p w14:paraId="3CA6B173" w14:textId="77777777" w:rsidR="00835735" w:rsidRPr="00CB66E9" w:rsidRDefault="0071539A">
      <w:pPr>
        <w:spacing w:before="240" w:after="240"/>
        <w:ind w:left="851" w:right="900"/>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lastRenderedPageBreak/>
        <w:t>“</w:t>
      </w:r>
      <w:r w:rsidRPr="00CB66E9">
        <w:rPr>
          <w:rFonts w:ascii="Palatino Linotype" w:eastAsia="Palatino Linotype" w:hAnsi="Palatino Linotype" w:cs="Palatino Linotype"/>
          <w:b/>
          <w:i/>
          <w:sz w:val="22"/>
          <w:szCs w:val="22"/>
        </w:rPr>
        <w:t>Artículo 192</w:t>
      </w:r>
      <w:r w:rsidRPr="00CB66E9">
        <w:rPr>
          <w:rFonts w:ascii="Palatino Linotype" w:eastAsia="Palatino Linotype" w:hAnsi="Palatino Linotype" w:cs="Palatino Linotype"/>
          <w:i/>
          <w:sz w:val="22"/>
          <w:szCs w:val="22"/>
        </w:rPr>
        <w:t xml:space="preserve">. </w:t>
      </w:r>
      <w:r w:rsidRPr="00CB66E9">
        <w:rPr>
          <w:rFonts w:ascii="Palatino Linotype" w:eastAsia="Palatino Linotype" w:hAnsi="Palatino Linotype" w:cs="Palatino Linotype"/>
          <w:b/>
          <w:i/>
          <w:sz w:val="22"/>
          <w:szCs w:val="22"/>
        </w:rPr>
        <w:t>El recurso será sobreseído</w:t>
      </w:r>
      <w:r w:rsidRPr="00CB66E9">
        <w:rPr>
          <w:rFonts w:ascii="Palatino Linotype" w:eastAsia="Palatino Linotype" w:hAnsi="Palatino Linotype" w:cs="Palatino Linotype"/>
          <w:i/>
          <w:sz w:val="22"/>
          <w:szCs w:val="22"/>
        </w:rPr>
        <w:t xml:space="preserve">, </w:t>
      </w:r>
      <w:r w:rsidRPr="00CB66E9">
        <w:rPr>
          <w:rFonts w:ascii="Palatino Linotype" w:eastAsia="Palatino Linotype" w:hAnsi="Palatino Linotype" w:cs="Palatino Linotype"/>
          <w:b/>
          <w:i/>
          <w:sz w:val="22"/>
          <w:szCs w:val="22"/>
        </w:rPr>
        <w:t>en todo o en parte,</w:t>
      </w:r>
      <w:r w:rsidRPr="00CB66E9">
        <w:rPr>
          <w:rFonts w:ascii="Palatino Linotype" w:eastAsia="Palatino Linotype" w:hAnsi="Palatino Linotype" w:cs="Palatino Linotype"/>
          <w:i/>
          <w:sz w:val="22"/>
          <w:szCs w:val="22"/>
        </w:rPr>
        <w:t xml:space="preserve"> </w:t>
      </w:r>
      <w:r w:rsidRPr="00CB66E9">
        <w:rPr>
          <w:rFonts w:ascii="Palatino Linotype" w:eastAsia="Palatino Linotype" w:hAnsi="Palatino Linotype" w:cs="Palatino Linotype"/>
          <w:b/>
          <w:i/>
          <w:sz w:val="22"/>
          <w:szCs w:val="22"/>
        </w:rPr>
        <w:t>cuando una vez admitido, se actualicen alguno de los siguientes supuestos</w:t>
      </w:r>
      <w:r w:rsidRPr="00CB66E9">
        <w:rPr>
          <w:rFonts w:ascii="Palatino Linotype" w:eastAsia="Palatino Linotype" w:hAnsi="Palatino Linotype" w:cs="Palatino Linotype"/>
          <w:i/>
          <w:sz w:val="22"/>
          <w:szCs w:val="22"/>
        </w:rPr>
        <w:t xml:space="preserve">: </w:t>
      </w:r>
    </w:p>
    <w:p w14:paraId="61F25B46" w14:textId="77777777" w:rsidR="00835735" w:rsidRPr="00CB66E9" w:rsidRDefault="0071539A">
      <w:pPr>
        <w:spacing w:before="240" w:after="240"/>
        <w:ind w:left="1134" w:right="900"/>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i/>
          <w:sz w:val="22"/>
          <w:szCs w:val="22"/>
        </w:rPr>
        <w:t>(…)</w:t>
      </w:r>
    </w:p>
    <w:p w14:paraId="29A465BF" w14:textId="77777777" w:rsidR="00835735" w:rsidRPr="00CB66E9" w:rsidRDefault="0071539A">
      <w:pPr>
        <w:spacing w:before="240" w:after="240"/>
        <w:ind w:left="1134" w:right="900"/>
        <w:jc w:val="both"/>
        <w:rPr>
          <w:rFonts w:ascii="Palatino Linotype" w:eastAsia="Palatino Linotype" w:hAnsi="Palatino Linotype" w:cs="Palatino Linotype"/>
          <w:i/>
          <w:sz w:val="22"/>
          <w:szCs w:val="22"/>
        </w:rPr>
      </w:pPr>
      <w:r w:rsidRPr="00CB66E9">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CB66E9">
        <w:rPr>
          <w:rFonts w:ascii="Palatino Linotype" w:eastAsia="Palatino Linotype" w:hAnsi="Palatino Linotype" w:cs="Palatino Linotype"/>
          <w:i/>
          <w:sz w:val="22"/>
          <w:szCs w:val="22"/>
        </w:rPr>
        <w:t>”</w:t>
      </w:r>
    </w:p>
    <w:p w14:paraId="22E017A5" w14:textId="77777777" w:rsidR="00835735" w:rsidRPr="00CB66E9" w:rsidRDefault="0071539A">
      <w:pPr>
        <w:spacing w:before="240" w:after="240"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09F7E4D2" w14:textId="77777777" w:rsidR="00835735" w:rsidRPr="00CB66E9" w:rsidRDefault="0071539A">
      <w:pPr>
        <w:spacing w:before="240" w:after="240" w:line="360" w:lineRule="auto"/>
        <w:ind w:left="284"/>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a) Cuando el sujeto obligado modifique el acto impugnado. </w:t>
      </w:r>
    </w:p>
    <w:p w14:paraId="0611F188" w14:textId="77777777" w:rsidR="00835735" w:rsidRPr="00CB66E9" w:rsidRDefault="0071539A">
      <w:pPr>
        <w:spacing w:before="240" w:after="240" w:line="360" w:lineRule="auto"/>
        <w:ind w:left="284"/>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b) Cuando el sujeto obligado revoque el acto impugnado; </w:t>
      </w:r>
    </w:p>
    <w:p w14:paraId="796BAC72" w14:textId="77777777" w:rsidR="00835735" w:rsidRPr="00CB66E9" w:rsidRDefault="0071539A">
      <w:pPr>
        <w:spacing w:before="240" w:after="240"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Quedando en ambos casos el acto combatido sin materia o sin efectos.</w:t>
      </w:r>
    </w:p>
    <w:p w14:paraId="32C37A8A" w14:textId="77777777" w:rsidR="00835735" w:rsidRPr="00CB66E9" w:rsidRDefault="0071539A">
      <w:pPr>
        <w:spacing w:before="240" w:after="240" w:line="360" w:lineRule="auto"/>
        <w:jc w:val="both"/>
        <w:rPr>
          <w:rFonts w:ascii="Palatino Linotype" w:eastAsia="Palatino Linotype" w:hAnsi="Palatino Linotype" w:cs="Palatino Linotype"/>
          <w:b/>
          <w:sz w:val="22"/>
          <w:szCs w:val="22"/>
        </w:rPr>
      </w:pPr>
      <w:r w:rsidRPr="00CB66E9">
        <w:rPr>
          <w:rFonts w:ascii="Palatino Linotype" w:eastAsia="Palatino Linotype" w:hAnsi="Palatino Linotype" w:cs="Palatino Linotype"/>
          <w:sz w:val="22"/>
          <w:szCs w:val="22"/>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CB66E9">
        <w:rPr>
          <w:rFonts w:ascii="Palatino Linotype" w:eastAsia="Palatino Linotype" w:hAnsi="Palatino Linotype" w:cs="Palatino Linotype"/>
          <w:b/>
          <w:sz w:val="22"/>
          <w:szCs w:val="22"/>
        </w:rPr>
        <w:t>.</w:t>
      </w:r>
    </w:p>
    <w:p w14:paraId="1040D3FB" w14:textId="77777777" w:rsidR="00835735" w:rsidRPr="00CB66E9" w:rsidRDefault="0071539A">
      <w:pPr>
        <w:spacing w:before="240" w:after="240"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2211017A" w14:textId="77777777" w:rsidR="00835735" w:rsidRPr="00CB66E9" w:rsidRDefault="0071539A">
      <w:pPr>
        <w:spacing w:before="240" w:after="240"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lastRenderedPageBreak/>
        <w:t>En este orden de ideas, un acto impugnado queda sin efectos, cuando aun existiendo jurídicamente (esto es, que no se ha modificado, ni revocado) ya no genera ninguna consecuencia legal.</w:t>
      </w:r>
    </w:p>
    <w:p w14:paraId="01726F21" w14:textId="77777777" w:rsidR="00835735" w:rsidRPr="00CB66E9" w:rsidRDefault="0071539A">
      <w:pPr>
        <w:spacing w:before="240" w:after="240"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1E1DF53F" w14:textId="165196CD" w:rsidR="00835735" w:rsidRPr="00CB66E9" w:rsidRDefault="0071539A">
      <w:pPr>
        <w:spacing w:line="360" w:lineRule="auto"/>
        <w:ind w:right="49"/>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 De tal manera, es evidente que con ello queda sin materia el presente recurso de revisión, ya que la inconformidad sobre la </w:t>
      </w:r>
      <w:r w:rsidR="00630C7D" w:rsidRPr="00CB66E9">
        <w:rPr>
          <w:rFonts w:ascii="Palatino Linotype" w:eastAsia="Palatino Linotype" w:hAnsi="Palatino Linotype" w:cs="Palatino Linotype"/>
          <w:sz w:val="22"/>
          <w:szCs w:val="22"/>
        </w:rPr>
        <w:t>entrega de información incompleta</w:t>
      </w:r>
      <w:r w:rsidRPr="00CB66E9">
        <w:rPr>
          <w:rFonts w:ascii="Palatino Linotype" w:eastAsia="Palatino Linotype" w:hAnsi="Palatino Linotype" w:cs="Palatino Linotype"/>
          <w:sz w:val="22"/>
          <w:szCs w:val="22"/>
        </w:rPr>
        <w:t xml:space="preserve"> se subsanó con la información entregada en informe justificado dentro del apartado de manifestaciones del SAIMEX. </w:t>
      </w:r>
    </w:p>
    <w:p w14:paraId="7E562476" w14:textId="77777777" w:rsidR="00835735" w:rsidRPr="00CB66E9" w:rsidRDefault="0071539A">
      <w:pPr>
        <w:spacing w:before="240" w:after="240" w:line="360" w:lineRule="auto"/>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Es así que se concluye que la información remitida por el </w:t>
      </w:r>
      <w:r w:rsidRPr="00CB66E9">
        <w:rPr>
          <w:rFonts w:ascii="Palatino Linotype" w:eastAsia="Palatino Linotype" w:hAnsi="Palatino Linotype" w:cs="Palatino Linotype"/>
          <w:b/>
          <w:sz w:val="22"/>
          <w:szCs w:val="22"/>
        </w:rPr>
        <w:t xml:space="preserve">Sujeto Obligado </w:t>
      </w:r>
      <w:r w:rsidRPr="00CB66E9">
        <w:rPr>
          <w:rFonts w:ascii="Palatino Linotype" w:eastAsia="Palatino Linotype" w:hAnsi="Palatino Linotype" w:cs="Palatino Linotype"/>
          <w:sz w:val="22"/>
          <w:szCs w:val="22"/>
        </w:rPr>
        <w:t xml:space="preserve">en la etapa de manifestaciones satisface el requerimiento de información combatido, con lo cual quedó sin materia el presente recurso de revisión, actualizando entonces la causal prevista en la fracción III del artículo 192 de la Ley de la Materia vigente en la Entidad, antes transcrita. </w:t>
      </w:r>
    </w:p>
    <w:p w14:paraId="49C1BF83" w14:textId="77777777" w:rsidR="00835735" w:rsidRPr="00CB66E9" w:rsidRDefault="0071539A">
      <w:pPr>
        <w:spacing w:before="240" w:after="240" w:line="360" w:lineRule="auto"/>
        <w:jc w:val="both"/>
        <w:rPr>
          <w:rFonts w:ascii="Palatino Linotype" w:eastAsia="Palatino Linotype" w:hAnsi="Palatino Linotype" w:cs="Palatino Linotype"/>
          <w:b/>
          <w:sz w:val="22"/>
          <w:szCs w:val="22"/>
        </w:rPr>
      </w:pPr>
      <w:r w:rsidRPr="00CB66E9">
        <w:rPr>
          <w:rFonts w:ascii="Palatino Linotype" w:eastAsia="Palatino Linotype" w:hAnsi="Palatino Linotype" w:cs="Palatino Linotype"/>
          <w:sz w:val="22"/>
          <w:szCs w:val="22"/>
        </w:rPr>
        <w:t xml:space="preserve">Siendo el </w:t>
      </w:r>
      <w:r w:rsidRPr="00CB66E9">
        <w:rPr>
          <w:rFonts w:ascii="Palatino Linotype" w:eastAsia="Palatino Linotype" w:hAnsi="Palatino Linotype" w:cs="Palatino Linotype"/>
          <w:i/>
          <w:sz w:val="22"/>
          <w:szCs w:val="22"/>
        </w:rPr>
        <w:t>sobreseimiento</w:t>
      </w:r>
      <w:r w:rsidRPr="00CB66E9">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w:t>
      </w:r>
      <w:r w:rsidRPr="00CB66E9">
        <w:rPr>
          <w:rFonts w:ascii="Palatino Linotype" w:eastAsia="Palatino Linotype" w:hAnsi="Palatino Linotype" w:cs="Palatino Linotype"/>
          <w:sz w:val="22"/>
          <w:szCs w:val="22"/>
        </w:rPr>
        <w:lastRenderedPageBreak/>
        <w:t xml:space="preserve">en el criterio del Poder Judicial de la Federación con rubro: </w:t>
      </w:r>
      <w:r w:rsidRPr="00CB66E9">
        <w:rPr>
          <w:rFonts w:ascii="Palatino Linotype" w:eastAsia="Palatino Linotype" w:hAnsi="Palatino Linotype" w:cs="Palatino Linotype"/>
          <w:b/>
          <w:sz w:val="22"/>
          <w:szCs w:val="22"/>
        </w:rPr>
        <w:t>SOBRESEIMIENTO, NO PERMITE ENTRAR AL ESTUDIO DE LAS CUESTIONES DE FONDO</w:t>
      </w:r>
      <w:r w:rsidRPr="00CB66E9">
        <w:rPr>
          <w:rFonts w:ascii="Palatino Linotype" w:eastAsia="Palatino Linotype" w:hAnsi="Palatino Linotype" w:cs="Palatino Linotype"/>
          <w:b/>
          <w:sz w:val="22"/>
          <w:szCs w:val="22"/>
          <w:vertAlign w:val="superscript"/>
        </w:rPr>
        <w:footnoteReference w:id="1"/>
      </w:r>
      <w:r w:rsidRPr="00CB66E9">
        <w:rPr>
          <w:rFonts w:ascii="Palatino Linotype" w:eastAsia="Palatino Linotype" w:hAnsi="Palatino Linotype" w:cs="Palatino Linotype"/>
          <w:b/>
          <w:sz w:val="22"/>
          <w:szCs w:val="22"/>
        </w:rPr>
        <w:t>.</w:t>
      </w:r>
    </w:p>
    <w:p w14:paraId="28DCD165" w14:textId="2FCB8614" w:rsidR="00835735" w:rsidRPr="00CB66E9" w:rsidRDefault="0071539A">
      <w:pPr>
        <w:spacing w:line="360" w:lineRule="auto"/>
        <w:ind w:right="96"/>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sz w:val="22"/>
          <w:szCs w:val="22"/>
        </w:rPr>
        <w:t xml:space="preserve">Así, con fundamento en lo prescrito en los artículos </w:t>
      </w:r>
      <w:r w:rsidR="00481467" w:rsidRPr="00CB66E9">
        <w:rPr>
          <w:rFonts w:ascii="Palatino Linotype" w:hAnsi="Palatino Linotype"/>
          <w:sz w:val="22"/>
          <w:szCs w:val="22"/>
        </w:rPr>
        <w:t xml:space="preserve"> 5 párrafos trigésimo noveno, cuadragésimo y cuadragésimo primero fracciones IV y V de la Constitución Política del Estado Libre y Soberano de México; </w:t>
      </w:r>
      <w:r w:rsidRPr="00CB66E9">
        <w:rPr>
          <w:rFonts w:ascii="Palatino Linotype" w:eastAsia="Palatino Linotype" w:hAnsi="Palatino Linotype" w:cs="Palatino Linotype"/>
          <w:sz w:val="22"/>
          <w:szCs w:val="22"/>
        </w:rPr>
        <w:t>2, fracción II; 29, 36 fracciones I y II; 176, 178, 181, 185 y 186 fracción I de la Ley de Transparencia y Acceso a la Información Pública del Estado de México y Municipios, este Pleno:</w:t>
      </w:r>
    </w:p>
    <w:p w14:paraId="3A59CA23" w14:textId="77777777" w:rsidR="00835735" w:rsidRPr="00CB66E9" w:rsidRDefault="0071539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2" w:name="_heading=h.lnxbz9" w:colFirst="0" w:colLast="0"/>
      <w:bookmarkEnd w:id="2"/>
      <w:r w:rsidRPr="00CB66E9">
        <w:rPr>
          <w:rFonts w:ascii="Palatino Linotype" w:eastAsia="Palatino Linotype" w:hAnsi="Palatino Linotype" w:cs="Palatino Linotype"/>
          <w:b/>
          <w:sz w:val="22"/>
          <w:szCs w:val="22"/>
        </w:rPr>
        <w:t>III. R E S U E L V E</w:t>
      </w:r>
    </w:p>
    <w:p w14:paraId="21AC6E45" w14:textId="589D36BD" w:rsidR="00835735" w:rsidRPr="00CB66E9" w:rsidRDefault="0071539A">
      <w:pPr>
        <w:spacing w:line="360" w:lineRule="auto"/>
        <w:jc w:val="both"/>
        <w:rPr>
          <w:rFonts w:ascii="Palatino Linotype" w:eastAsia="Palatino Linotype" w:hAnsi="Palatino Linotype" w:cs="Palatino Linotype"/>
          <w:sz w:val="22"/>
          <w:szCs w:val="22"/>
        </w:rPr>
      </w:pPr>
      <w:bookmarkStart w:id="3" w:name="_heading=h.1fob9te" w:colFirst="0" w:colLast="0"/>
      <w:bookmarkEnd w:id="3"/>
      <w:r w:rsidRPr="00CB66E9">
        <w:rPr>
          <w:rFonts w:ascii="Palatino Linotype" w:eastAsia="Palatino Linotype" w:hAnsi="Palatino Linotype" w:cs="Palatino Linotype"/>
          <w:b/>
          <w:sz w:val="22"/>
          <w:szCs w:val="22"/>
        </w:rPr>
        <w:t xml:space="preserve">PRIMERO. </w:t>
      </w:r>
      <w:r w:rsidRPr="00CB66E9">
        <w:rPr>
          <w:rFonts w:ascii="Palatino Linotype" w:eastAsia="Palatino Linotype" w:hAnsi="Palatino Linotype" w:cs="Palatino Linotype"/>
          <w:sz w:val="22"/>
          <w:szCs w:val="22"/>
        </w:rPr>
        <w:t xml:space="preserve">Se </w:t>
      </w:r>
      <w:r w:rsidRPr="00CB66E9">
        <w:rPr>
          <w:rFonts w:ascii="Palatino Linotype" w:eastAsia="Palatino Linotype" w:hAnsi="Palatino Linotype" w:cs="Palatino Linotype"/>
          <w:b/>
          <w:sz w:val="22"/>
          <w:szCs w:val="22"/>
        </w:rPr>
        <w:t xml:space="preserve">SOBRESEE </w:t>
      </w:r>
      <w:r w:rsidRPr="00CB66E9">
        <w:rPr>
          <w:rFonts w:ascii="Palatino Linotype" w:eastAsia="Palatino Linotype" w:hAnsi="Palatino Linotype" w:cs="Palatino Linotype"/>
          <w:sz w:val="22"/>
          <w:szCs w:val="22"/>
        </w:rPr>
        <w:t>el recurso de revisión número</w:t>
      </w:r>
      <w:r w:rsidR="00481467" w:rsidRPr="00CB66E9">
        <w:rPr>
          <w:rFonts w:ascii="Palatino Linotype" w:eastAsia="Palatino Linotype" w:hAnsi="Palatino Linotype" w:cs="Palatino Linotype"/>
          <w:b/>
          <w:sz w:val="22"/>
          <w:szCs w:val="22"/>
        </w:rPr>
        <w:t xml:space="preserve"> 05024</w:t>
      </w:r>
      <w:r w:rsidRPr="00CB66E9">
        <w:rPr>
          <w:rFonts w:ascii="Palatino Linotype" w:eastAsia="Palatino Linotype" w:hAnsi="Palatino Linotype" w:cs="Palatino Linotype"/>
          <w:b/>
          <w:sz w:val="22"/>
          <w:szCs w:val="22"/>
        </w:rPr>
        <w:t>/INFOEM/IP/RR/2025</w:t>
      </w:r>
      <w:r w:rsidRPr="00CB66E9">
        <w:rPr>
          <w:rFonts w:ascii="Palatino Linotype" w:eastAsia="Palatino Linotype" w:hAnsi="Palatino Linotype" w:cs="Palatino Linotype"/>
          <w:sz w:val="22"/>
          <w:szCs w:val="22"/>
        </w:rPr>
        <w:t xml:space="preserve">, porque al colmar la pretensión de </w:t>
      </w:r>
      <w:r w:rsidRPr="00CB66E9">
        <w:rPr>
          <w:rFonts w:ascii="Palatino Linotype" w:eastAsia="Palatino Linotype" w:hAnsi="Palatino Linotype" w:cs="Palatino Linotype"/>
          <w:b/>
          <w:sz w:val="22"/>
          <w:szCs w:val="22"/>
        </w:rPr>
        <w:t>LA PARTE RECURRENTE</w:t>
      </w:r>
      <w:r w:rsidRPr="00CB66E9">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fracción III de la Ley de Transparencia y Acceso a la Información Pública del Estado de México y Municipios, en términos del </w:t>
      </w:r>
      <w:r w:rsidRPr="00CB66E9">
        <w:rPr>
          <w:rFonts w:ascii="Palatino Linotype" w:eastAsia="Palatino Linotype" w:hAnsi="Palatino Linotype" w:cs="Palatino Linotype"/>
          <w:b/>
          <w:sz w:val="22"/>
          <w:szCs w:val="22"/>
        </w:rPr>
        <w:t>Considerando Tercero</w:t>
      </w:r>
      <w:r w:rsidRPr="00CB66E9">
        <w:rPr>
          <w:rFonts w:ascii="Palatino Linotype" w:eastAsia="Palatino Linotype" w:hAnsi="Palatino Linotype" w:cs="Palatino Linotype"/>
          <w:sz w:val="22"/>
          <w:szCs w:val="22"/>
        </w:rPr>
        <w:t xml:space="preserve"> de la presente resolución.</w:t>
      </w:r>
    </w:p>
    <w:p w14:paraId="6F0F0077" w14:textId="77777777" w:rsidR="00835735" w:rsidRPr="00CB66E9" w:rsidRDefault="00835735">
      <w:pPr>
        <w:spacing w:line="360" w:lineRule="auto"/>
        <w:jc w:val="both"/>
        <w:rPr>
          <w:sz w:val="22"/>
          <w:szCs w:val="22"/>
        </w:rPr>
      </w:pPr>
    </w:p>
    <w:p w14:paraId="2D91C64C" w14:textId="77777777" w:rsidR="00835735" w:rsidRPr="00CB66E9" w:rsidRDefault="0071539A">
      <w:pPr>
        <w:spacing w:line="360" w:lineRule="auto"/>
        <w:jc w:val="both"/>
        <w:rPr>
          <w:rFonts w:ascii="Palatino Linotype" w:eastAsia="Palatino Linotype" w:hAnsi="Palatino Linotype" w:cs="Palatino Linotype"/>
          <w:sz w:val="22"/>
          <w:szCs w:val="22"/>
        </w:rPr>
      </w:pPr>
      <w:bookmarkStart w:id="4" w:name="_heading=h.canwj9j6jrxm" w:colFirst="0" w:colLast="0"/>
      <w:bookmarkEnd w:id="4"/>
      <w:r w:rsidRPr="00CB66E9">
        <w:rPr>
          <w:rFonts w:ascii="Palatino Linotype" w:eastAsia="Palatino Linotype" w:hAnsi="Palatino Linotype" w:cs="Palatino Linotype"/>
          <w:b/>
          <w:sz w:val="22"/>
          <w:szCs w:val="22"/>
        </w:rPr>
        <w:t xml:space="preserve">SEGUNDO. Notifíquese </w:t>
      </w:r>
      <w:r w:rsidRPr="00CB66E9">
        <w:rPr>
          <w:rFonts w:ascii="Palatino Linotype" w:eastAsia="Palatino Linotype" w:hAnsi="Palatino Linotype" w:cs="Palatino Linotype"/>
          <w:sz w:val="22"/>
          <w:szCs w:val="22"/>
        </w:rPr>
        <w:t xml:space="preserve">a través del Sistema de Acceso a la Información Mexiquense </w:t>
      </w:r>
      <w:r w:rsidRPr="00CB66E9">
        <w:rPr>
          <w:rFonts w:ascii="Palatino Linotype" w:eastAsia="Palatino Linotype" w:hAnsi="Palatino Linotype" w:cs="Palatino Linotype"/>
          <w:b/>
          <w:sz w:val="22"/>
          <w:szCs w:val="22"/>
        </w:rPr>
        <w:t xml:space="preserve">(SAIMEX) </w:t>
      </w:r>
      <w:r w:rsidRPr="00CB66E9">
        <w:rPr>
          <w:rFonts w:ascii="Palatino Linotype" w:eastAsia="Palatino Linotype" w:hAnsi="Palatino Linotype" w:cs="Palatino Linotype"/>
          <w:sz w:val="22"/>
          <w:szCs w:val="22"/>
        </w:rPr>
        <w:t>la presente resolución a la Titular de la Unidad de Transparencia del</w:t>
      </w:r>
      <w:r w:rsidRPr="00CB66E9">
        <w:rPr>
          <w:rFonts w:ascii="Palatino Linotype" w:eastAsia="Palatino Linotype" w:hAnsi="Palatino Linotype" w:cs="Palatino Linotype"/>
          <w:b/>
          <w:sz w:val="22"/>
          <w:szCs w:val="22"/>
        </w:rPr>
        <w:t xml:space="preserve"> SUJETO OBLIGADO, p</w:t>
      </w:r>
      <w:r w:rsidRPr="00CB66E9">
        <w:rPr>
          <w:rFonts w:ascii="Palatino Linotype" w:eastAsia="Palatino Linotype" w:hAnsi="Palatino Linotype" w:cs="Palatino Linotype"/>
          <w:sz w:val="22"/>
          <w:szCs w:val="22"/>
        </w:rPr>
        <w:t>ara su conocimiento, lo anterior en términos del artículo 189 de la Ley de Transparencia y Acceso a la Información Pública del Estado de México y Municipios.</w:t>
      </w:r>
    </w:p>
    <w:p w14:paraId="4C712F32" w14:textId="77777777" w:rsidR="00835735" w:rsidRPr="00CB66E9" w:rsidRDefault="00835735">
      <w:pPr>
        <w:spacing w:line="360" w:lineRule="auto"/>
        <w:jc w:val="both"/>
        <w:rPr>
          <w:rFonts w:ascii="Palatino Linotype" w:eastAsia="Palatino Linotype" w:hAnsi="Palatino Linotype" w:cs="Palatino Linotype"/>
          <w:b/>
          <w:sz w:val="22"/>
          <w:szCs w:val="22"/>
        </w:rPr>
      </w:pPr>
    </w:p>
    <w:p w14:paraId="2D2C65FC" w14:textId="77777777" w:rsidR="00835735" w:rsidRPr="00CB66E9" w:rsidRDefault="0071539A">
      <w:pPr>
        <w:spacing w:line="360" w:lineRule="auto"/>
        <w:ind w:right="51"/>
        <w:jc w:val="both"/>
        <w:rPr>
          <w:rFonts w:ascii="Palatino Linotype" w:eastAsia="Palatino Linotype" w:hAnsi="Palatino Linotype" w:cs="Palatino Linotype"/>
          <w:sz w:val="22"/>
          <w:szCs w:val="22"/>
        </w:rPr>
      </w:pPr>
      <w:r w:rsidRPr="00CB66E9">
        <w:rPr>
          <w:rFonts w:ascii="Palatino Linotype" w:eastAsia="Palatino Linotype" w:hAnsi="Palatino Linotype" w:cs="Palatino Linotype"/>
          <w:b/>
          <w:sz w:val="22"/>
          <w:szCs w:val="22"/>
        </w:rPr>
        <w:lastRenderedPageBreak/>
        <w:t>TERCERO. NOTIFÍQUESE </w:t>
      </w:r>
      <w:r w:rsidRPr="00CB66E9">
        <w:rPr>
          <w:rFonts w:ascii="Palatino Linotype" w:eastAsia="Palatino Linotype" w:hAnsi="Palatino Linotype" w:cs="Palatino Linotype"/>
          <w:sz w:val="22"/>
          <w:szCs w:val="22"/>
        </w:rPr>
        <w:t>vía SAIMEX</w:t>
      </w:r>
      <w:r w:rsidRPr="00CB66E9">
        <w:rPr>
          <w:rFonts w:ascii="Palatino Linotype" w:eastAsia="Palatino Linotype" w:hAnsi="Palatino Linotype" w:cs="Palatino Linotype"/>
          <w:b/>
          <w:sz w:val="22"/>
          <w:szCs w:val="22"/>
        </w:rPr>
        <w:t xml:space="preserve"> a LA PARTE RECURRENTE</w:t>
      </w:r>
      <w:r w:rsidRPr="00CB66E9">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 vía Juicio de Amparo en los términos de las leyes aplicables.</w:t>
      </w:r>
    </w:p>
    <w:p w14:paraId="1B513FB4" w14:textId="77777777" w:rsidR="00835735" w:rsidRPr="00CB66E9" w:rsidRDefault="00835735">
      <w:pPr>
        <w:spacing w:line="360" w:lineRule="auto"/>
        <w:ind w:right="51"/>
        <w:jc w:val="both"/>
        <w:rPr>
          <w:rFonts w:ascii="Palatino Linotype" w:eastAsia="Palatino Linotype" w:hAnsi="Palatino Linotype" w:cs="Palatino Linotype"/>
        </w:rPr>
      </w:pPr>
    </w:p>
    <w:p w14:paraId="170596FD" w14:textId="2D55A1BA" w:rsidR="00835735" w:rsidRPr="005E7BF3" w:rsidRDefault="0071539A">
      <w:pPr>
        <w:spacing w:line="360" w:lineRule="auto"/>
        <w:jc w:val="both"/>
        <w:rPr>
          <w:rFonts w:ascii="Palatino Linotype" w:eastAsia="Palatino Linotype" w:hAnsi="Palatino Linotype" w:cs="Palatino Linotype"/>
          <w:sz w:val="22"/>
          <w:szCs w:val="22"/>
        </w:rPr>
        <w:sectPr w:rsidR="00835735" w:rsidRPr="005E7BF3">
          <w:headerReference w:type="default" r:id="rId15"/>
          <w:footerReference w:type="default" r:id="rId16"/>
          <w:headerReference w:type="first" r:id="rId17"/>
          <w:footerReference w:type="first" r:id="rId18"/>
          <w:pgSz w:w="12240" w:h="15840"/>
          <w:pgMar w:top="2041" w:right="1701" w:bottom="1701" w:left="1701" w:header="709" w:footer="709" w:gutter="0"/>
          <w:pgNumType w:start="1"/>
          <w:cols w:space="720"/>
          <w:titlePg/>
        </w:sectPr>
      </w:pPr>
      <w:r w:rsidRPr="00CB66E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1467" w:rsidRPr="00CB66E9">
        <w:rPr>
          <w:rFonts w:ascii="Palatino Linotype" w:eastAsia="Palatino Linotype" w:hAnsi="Palatino Linotype" w:cs="Palatino Linotype"/>
          <w:sz w:val="22"/>
          <w:szCs w:val="22"/>
        </w:rPr>
        <w:t xml:space="preserve">VIGÉSIMA OCTAVA </w:t>
      </w:r>
      <w:r w:rsidRPr="00CB66E9">
        <w:rPr>
          <w:rFonts w:ascii="Palatino Linotype" w:eastAsia="Palatino Linotype" w:hAnsi="Palatino Linotype" w:cs="Palatino Linotype"/>
          <w:sz w:val="22"/>
          <w:szCs w:val="22"/>
        </w:rPr>
        <w:t xml:space="preserve">SESIÓN ORDINARIA CELEBRADA EL </w:t>
      </w:r>
      <w:r w:rsidR="00481467" w:rsidRPr="00CB66E9">
        <w:rPr>
          <w:rFonts w:ascii="Palatino Linotype" w:eastAsia="Palatino Linotype" w:hAnsi="Palatino Linotype" w:cs="Palatino Linotype"/>
          <w:sz w:val="22"/>
          <w:szCs w:val="22"/>
        </w:rPr>
        <w:t>TRECE DE AGOSTO</w:t>
      </w:r>
      <w:r w:rsidRPr="00CB66E9">
        <w:rPr>
          <w:rFonts w:ascii="Palatino Linotype" w:eastAsia="Palatino Linotype" w:hAnsi="Palatino Linotype" w:cs="Palatino Linotype"/>
          <w:sz w:val="22"/>
          <w:szCs w:val="22"/>
        </w:rPr>
        <w:t xml:space="preserve"> DE DOS MIL VEINTICINCO ANTE EL SECRETARIO TÉCNICO DEL PLENO ALEXIS TAPIA RAMÍREZ.</w:t>
      </w:r>
      <w:r w:rsidRPr="005E7BF3">
        <w:rPr>
          <w:rFonts w:ascii="Palatino Linotype" w:eastAsia="Palatino Linotype" w:hAnsi="Palatino Linotype" w:cs="Palatino Linotype"/>
          <w:sz w:val="22"/>
          <w:szCs w:val="22"/>
        </w:rPr>
        <w:t xml:space="preserve">                             </w:t>
      </w:r>
    </w:p>
    <w:p w14:paraId="4C7E1D09" w14:textId="77777777" w:rsidR="00835735" w:rsidRPr="005E7BF3" w:rsidRDefault="00835735">
      <w:pPr>
        <w:spacing w:line="360" w:lineRule="auto"/>
        <w:jc w:val="both"/>
        <w:rPr>
          <w:rFonts w:ascii="Palatino Linotype" w:eastAsia="Palatino Linotype" w:hAnsi="Palatino Linotype" w:cs="Palatino Linotype"/>
          <w:sz w:val="22"/>
          <w:szCs w:val="22"/>
        </w:rPr>
      </w:pPr>
    </w:p>
    <w:p w14:paraId="1D2CB3CB" w14:textId="77777777" w:rsidR="00835735" w:rsidRPr="005E7BF3" w:rsidRDefault="00835735">
      <w:pPr>
        <w:spacing w:line="360" w:lineRule="auto"/>
        <w:jc w:val="both"/>
        <w:rPr>
          <w:rFonts w:ascii="Palatino Linotype" w:eastAsia="Palatino Linotype" w:hAnsi="Palatino Linotype" w:cs="Palatino Linotype"/>
          <w:sz w:val="22"/>
          <w:szCs w:val="22"/>
        </w:rPr>
      </w:pPr>
    </w:p>
    <w:sectPr w:rsidR="00835735" w:rsidRPr="005E7BF3">
      <w:headerReference w:type="first" r:id="rId19"/>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470" w14:textId="77777777" w:rsidR="00AC1C57" w:rsidRDefault="00AC1C57">
      <w:r>
        <w:separator/>
      </w:r>
    </w:p>
  </w:endnote>
  <w:endnote w:type="continuationSeparator" w:id="0">
    <w:p w14:paraId="675B2336" w14:textId="77777777" w:rsidR="00AC1C57" w:rsidRDefault="00AC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56B8" w14:textId="77777777" w:rsidR="005040CB" w:rsidRDefault="005040C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3AC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3AC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7C09A6C8" w14:textId="77777777" w:rsidR="005040CB" w:rsidRDefault="005040CB">
    <w:pPr>
      <w:pBdr>
        <w:top w:val="nil"/>
        <w:left w:val="nil"/>
        <w:bottom w:val="nil"/>
        <w:right w:val="nil"/>
        <w:between w:val="nil"/>
      </w:pBdr>
      <w:tabs>
        <w:tab w:val="center" w:pos="4252"/>
        <w:tab w:val="right" w:pos="8504"/>
      </w:tabs>
      <w:rPr>
        <w:color w:val="000000"/>
      </w:rPr>
    </w:pPr>
  </w:p>
  <w:p w14:paraId="195053F9" w14:textId="77777777" w:rsidR="005040CB" w:rsidRDefault="005040C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1FFE" w14:textId="77777777" w:rsidR="005040CB" w:rsidRDefault="005040C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3AC8">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3AC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74BD4430" w14:textId="77777777" w:rsidR="005040CB" w:rsidRDefault="005040C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878C" w14:textId="77777777" w:rsidR="00AC1C57" w:rsidRDefault="00AC1C57">
      <w:r>
        <w:separator/>
      </w:r>
    </w:p>
  </w:footnote>
  <w:footnote w:type="continuationSeparator" w:id="0">
    <w:p w14:paraId="0553C8FB" w14:textId="77777777" w:rsidR="00AC1C57" w:rsidRDefault="00AC1C57">
      <w:r>
        <w:continuationSeparator/>
      </w:r>
    </w:p>
  </w:footnote>
  <w:footnote w:id="1">
    <w:p w14:paraId="3A451AE6" w14:textId="77777777" w:rsidR="005040CB" w:rsidRDefault="005040CB">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825AABF" w14:textId="77777777" w:rsidR="005040CB" w:rsidRDefault="005040C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2AC6" w14:textId="77777777" w:rsidR="005040CB" w:rsidRDefault="005040C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70349ED" wp14:editId="1437E32A">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5040CB" w14:paraId="017A0143" w14:textId="77777777">
      <w:tc>
        <w:tcPr>
          <w:tcW w:w="2551" w:type="dxa"/>
          <w:vAlign w:val="center"/>
        </w:tcPr>
        <w:p w14:paraId="7A80C598" w14:textId="77777777" w:rsidR="005040CB" w:rsidRDefault="0050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2953A0" w14:textId="0C7E2DCC" w:rsidR="005040CB" w:rsidRDefault="002177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05024</w:t>
          </w:r>
          <w:r w:rsidR="005040CB">
            <w:rPr>
              <w:rFonts w:ascii="Palatino Linotype" w:eastAsia="Palatino Linotype" w:hAnsi="Palatino Linotype" w:cs="Palatino Linotype"/>
              <w:b/>
              <w:sz w:val="22"/>
              <w:szCs w:val="22"/>
            </w:rPr>
            <w:t>/INFOEM/IP/RR/2025</w:t>
          </w:r>
        </w:p>
      </w:tc>
    </w:tr>
    <w:tr w:rsidR="005040CB" w14:paraId="2C3F76EC" w14:textId="77777777">
      <w:trPr>
        <w:trHeight w:val="228"/>
      </w:trPr>
      <w:tc>
        <w:tcPr>
          <w:tcW w:w="2551" w:type="dxa"/>
          <w:vAlign w:val="center"/>
        </w:tcPr>
        <w:p w14:paraId="408F1C8A" w14:textId="77777777" w:rsidR="005040CB" w:rsidRDefault="0050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4D46B2A0" w14:textId="70E63AE1" w:rsidR="005040CB" w:rsidRDefault="002177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Naucalpan de Juárez</w:t>
          </w:r>
        </w:p>
      </w:tc>
    </w:tr>
    <w:tr w:rsidR="005040CB" w14:paraId="7E63365C" w14:textId="77777777">
      <w:tc>
        <w:tcPr>
          <w:tcW w:w="2551" w:type="dxa"/>
          <w:vAlign w:val="center"/>
        </w:tcPr>
        <w:p w14:paraId="19C20A90" w14:textId="77777777" w:rsidR="005040CB" w:rsidRDefault="0050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1BED16" w14:textId="77777777" w:rsidR="005040CB" w:rsidRDefault="005040C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2971AA" w14:textId="77777777" w:rsidR="005040CB" w:rsidRDefault="005040C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BE38" w14:textId="77777777" w:rsidR="005040CB" w:rsidRDefault="005040C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3F128279" wp14:editId="442428FC">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5040CB" w14:paraId="51688A0A" w14:textId="77777777">
      <w:tc>
        <w:tcPr>
          <w:tcW w:w="2551" w:type="dxa"/>
          <w:vAlign w:val="center"/>
        </w:tcPr>
        <w:p w14:paraId="61262529" w14:textId="77777777" w:rsidR="005040CB" w:rsidRDefault="0050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F6C864A" w14:textId="7896F7F9" w:rsidR="005040CB" w:rsidRDefault="005040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05024/INFOEM/IP/RR/2025 </w:t>
          </w:r>
        </w:p>
      </w:tc>
    </w:tr>
    <w:tr w:rsidR="005040CB" w14:paraId="196D6541" w14:textId="77777777">
      <w:tc>
        <w:tcPr>
          <w:tcW w:w="2551" w:type="dxa"/>
          <w:vAlign w:val="center"/>
        </w:tcPr>
        <w:p w14:paraId="32849493" w14:textId="77777777" w:rsidR="005040CB" w:rsidRDefault="005040C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344974F" w14:textId="3178EB0D" w:rsidR="005040CB" w:rsidRDefault="00175EB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 XXXXXXXX </w:t>
          </w:r>
        </w:p>
      </w:tc>
    </w:tr>
    <w:tr w:rsidR="005040CB" w14:paraId="4FBEADAE" w14:textId="77777777">
      <w:trPr>
        <w:trHeight w:val="228"/>
      </w:trPr>
      <w:tc>
        <w:tcPr>
          <w:tcW w:w="2551" w:type="dxa"/>
          <w:vAlign w:val="center"/>
        </w:tcPr>
        <w:p w14:paraId="14D220E5" w14:textId="77777777" w:rsidR="005040CB" w:rsidRDefault="0050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C44A018" w14:textId="5FAFA9BF" w:rsidR="005040CB" w:rsidRDefault="005040CB" w:rsidP="00AB548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Naucalpan de Juárez</w:t>
          </w:r>
        </w:p>
      </w:tc>
    </w:tr>
    <w:tr w:rsidR="005040CB" w14:paraId="712C39CB" w14:textId="77777777">
      <w:tc>
        <w:tcPr>
          <w:tcW w:w="2551" w:type="dxa"/>
          <w:vAlign w:val="center"/>
        </w:tcPr>
        <w:p w14:paraId="6119DACE" w14:textId="77777777" w:rsidR="005040CB" w:rsidRDefault="0050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7EBEE92" w14:textId="77777777" w:rsidR="005040CB" w:rsidRDefault="005040C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B20A05" w14:textId="77777777" w:rsidR="005040CB" w:rsidRDefault="005040C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A7EB" w14:textId="77777777" w:rsidR="005040CB" w:rsidRDefault="005040CB">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A1E8D61" w14:textId="77777777" w:rsidR="005040CB" w:rsidRDefault="005040C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A7F"/>
    <w:multiLevelType w:val="multilevel"/>
    <w:tmpl w:val="9512571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0B2296"/>
    <w:multiLevelType w:val="multilevel"/>
    <w:tmpl w:val="FFF647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1A2FFD"/>
    <w:multiLevelType w:val="hybridMultilevel"/>
    <w:tmpl w:val="06D6B558"/>
    <w:lvl w:ilvl="0" w:tplc="BECABD0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D65CF1"/>
    <w:multiLevelType w:val="multilevel"/>
    <w:tmpl w:val="A9C69806"/>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3F3F27A2"/>
    <w:multiLevelType w:val="multilevel"/>
    <w:tmpl w:val="764EF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B62AA4"/>
    <w:multiLevelType w:val="multilevel"/>
    <w:tmpl w:val="29947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D26D2B"/>
    <w:multiLevelType w:val="multilevel"/>
    <w:tmpl w:val="A5507EB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35"/>
    <w:rsid w:val="00175EBC"/>
    <w:rsid w:val="00217715"/>
    <w:rsid w:val="002A0BA1"/>
    <w:rsid w:val="00356B4A"/>
    <w:rsid w:val="003D5836"/>
    <w:rsid w:val="00422C89"/>
    <w:rsid w:val="00481467"/>
    <w:rsid w:val="00495DBE"/>
    <w:rsid w:val="005040CB"/>
    <w:rsid w:val="00573AC8"/>
    <w:rsid w:val="005B5961"/>
    <w:rsid w:val="005D1FE9"/>
    <w:rsid w:val="005E7BF3"/>
    <w:rsid w:val="00630C7D"/>
    <w:rsid w:val="0071539A"/>
    <w:rsid w:val="00835735"/>
    <w:rsid w:val="009A596C"/>
    <w:rsid w:val="009C145A"/>
    <w:rsid w:val="00A61661"/>
    <w:rsid w:val="00AB5482"/>
    <w:rsid w:val="00AC1C57"/>
    <w:rsid w:val="00CB66E9"/>
    <w:rsid w:val="00D05D4F"/>
    <w:rsid w:val="00ED7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BCE1DE"/>
  <w15:docId w15:val="{CD6792F8-BA8D-4EAC-81F3-42DF494F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paragraph" w:customStyle="1" w:styleId="INFOEM">
    <w:name w:val="INFOEM"/>
    <w:basedOn w:val="Normal"/>
    <w:qFormat/>
    <w:rsid w:val="00A87C1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Default">
    <w:name w:val="Default"/>
    <w:rsid w:val="005E228D"/>
    <w:pPr>
      <w:autoSpaceDE w:val="0"/>
      <w:autoSpaceDN w:val="0"/>
      <w:adjustRightInd w:val="0"/>
    </w:pPr>
    <w:rPr>
      <w:rFonts w:ascii="Palatino Linotype" w:eastAsiaTheme="minorEastAsia" w:hAnsi="Palatino Linotype" w:cs="Palatino Linotype"/>
      <w:color w:val="000000"/>
      <w:lang w:val="es-MX" w:eastAsia="es-ES"/>
    </w:rPr>
  </w:style>
  <w:style w:type="character" w:customStyle="1" w:styleId="Mencinsinresolver4">
    <w:name w:val="Mención sin resolver4"/>
    <w:basedOn w:val="Fuentedeprrafopredeter"/>
    <w:uiPriority w:val="99"/>
    <w:semiHidden/>
    <w:unhideWhenUsed/>
    <w:rsid w:val="00577C03"/>
    <w:rPr>
      <w:color w:val="605E5C"/>
      <w:shd w:val="clear" w:color="auto" w:fill="E1DFDD"/>
    </w:rPr>
  </w:style>
  <w:style w:type="paragraph" w:styleId="Revisin">
    <w:name w:val="Revision"/>
    <w:hidden/>
    <w:uiPriority w:val="99"/>
    <w:semiHidden/>
    <w:rsid w:val="009F0FE0"/>
    <w:rPr>
      <w:lang w:eastAsia="es-ES"/>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054859">
      <w:bodyDiv w:val="1"/>
      <w:marLeft w:val="0"/>
      <w:marRight w:val="0"/>
      <w:marTop w:val="0"/>
      <w:marBottom w:val="0"/>
      <w:divBdr>
        <w:top w:val="none" w:sz="0" w:space="0" w:color="auto"/>
        <w:left w:val="none" w:sz="0" w:space="0" w:color="auto"/>
        <w:bottom w:val="none" w:sz="0" w:space="0" w:color="auto"/>
        <w:right w:val="none" w:sz="0" w:space="0" w:color="auto"/>
      </w:divBdr>
    </w:div>
    <w:div w:id="2099252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v-ZQOAjrE2r5C-P7tgjPZ_xwV5_Vbdj/view"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3rGxP6bc2s+7EN5MolApZCXeA==">CgMxLjAyCGguZ2pkZ3hzMgloLjMwajB6bGwyCWlkLmdqZGd4czIIaC5sbnhiejkyCWguMWZvYjl0ZTIOaC5jYW53ajlqNmpyeG04AHIhMXNDNkxzVThTYl9WbXJoZlhZRHJRdFhKS2hXMkxsWk9t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5677</Words>
  <Characters>31225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2025-08-15T19:42:00Z</cp:lastPrinted>
  <dcterms:created xsi:type="dcterms:W3CDTF">2025-09-03T21:42:00Z</dcterms:created>
  <dcterms:modified xsi:type="dcterms:W3CDTF">2025-09-03T21:42:00Z</dcterms:modified>
</cp:coreProperties>
</file>