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BCC47B5"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22076C">
        <w:rPr>
          <w:rFonts w:ascii="Palatino Linotype" w:eastAsia="Palatino Linotype" w:hAnsi="Palatino Linotype" w:cs="Palatino Linotype"/>
          <w:color w:val="000000"/>
        </w:rPr>
        <w:t>dos de julio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685D7B78"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65569AD6" w14:textId="1D62EA2B" w:rsidR="00785E98" w:rsidRDefault="00A15154">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sidR="005D216E">
        <w:rPr>
          <w:rFonts w:ascii="Palatino Linotype" w:eastAsia="Palatino Linotype" w:hAnsi="Palatino Linotype" w:cs="Palatino Linotype"/>
        </w:rPr>
        <w:t xml:space="preserve"> </w:t>
      </w:r>
      <w:r>
        <w:rPr>
          <w:rFonts w:ascii="Palatino Linotype" w:eastAsia="Palatino Linotype" w:hAnsi="Palatino Linotype" w:cs="Palatino Linotype"/>
        </w:rPr>
        <w:t>el expediente electrónico formado con motivo del recurso</w:t>
      </w:r>
      <w:r w:rsidR="005D216E">
        <w:rPr>
          <w:rFonts w:ascii="Palatino Linotype" w:eastAsia="Palatino Linotype" w:hAnsi="Palatino Linotype" w:cs="Palatino Linotype"/>
        </w:rPr>
        <w:t xml:space="preserve"> de revisión número</w:t>
      </w:r>
      <w:r w:rsidR="005D216E">
        <w:rPr>
          <w:rFonts w:ascii="Palatino Linotype" w:eastAsia="Palatino Linotype" w:hAnsi="Palatino Linotype" w:cs="Palatino Linotype"/>
          <w:b/>
          <w:sz w:val="23"/>
          <w:szCs w:val="23"/>
        </w:rPr>
        <w:t xml:space="preserve"> 0</w:t>
      </w:r>
      <w:r w:rsidR="00B60045">
        <w:rPr>
          <w:rFonts w:ascii="Palatino Linotype" w:eastAsia="Palatino Linotype" w:hAnsi="Palatino Linotype" w:cs="Palatino Linotype"/>
          <w:b/>
          <w:sz w:val="23"/>
          <w:szCs w:val="23"/>
        </w:rPr>
        <w:t>6265</w:t>
      </w:r>
      <w:r>
        <w:rPr>
          <w:rFonts w:ascii="Palatino Linotype" w:eastAsia="Palatino Linotype" w:hAnsi="Palatino Linotype" w:cs="Palatino Linotype"/>
          <w:b/>
          <w:sz w:val="23"/>
          <w:szCs w:val="23"/>
        </w:rPr>
        <w:t>/INFOEM/IP/RR/202</w:t>
      </w:r>
      <w:r w:rsidR="00CA47DE">
        <w:rPr>
          <w:rFonts w:ascii="Palatino Linotype" w:eastAsia="Palatino Linotype" w:hAnsi="Palatino Linotype" w:cs="Palatino Linotype"/>
          <w:b/>
          <w:sz w:val="23"/>
          <w:szCs w:val="23"/>
        </w:rPr>
        <w:t>5</w:t>
      </w:r>
      <w:r>
        <w:rPr>
          <w:rFonts w:ascii="Palatino Linotype" w:eastAsia="Palatino Linotype" w:hAnsi="Palatino Linotype" w:cs="Palatino Linotype"/>
        </w:rPr>
        <w:t xml:space="preserve">, </w:t>
      </w:r>
      <w:r w:rsidR="00C1300D" w:rsidRPr="00C1300D">
        <w:rPr>
          <w:rFonts w:ascii="Palatino Linotype" w:eastAsia="Palatino Linotype" w:hAnsi="Palatino Linotype" w:cs="Palatino Linotype"/>
        </w:rPr>
        <w:t xml:space="preserve">interpuesto por </w:t>
      </w:r>
      <w:r w:rsidR="00B60045" w:rsidRPr="00B60045">
        <w:rPr>
          <w:rFonts w:ascii="Palatino Linotype" w:eastAsia="Palatino Linotype" w:hAnsi="Palatino Linotype" w:cs="Palatino Linotype"/>
        </w:rPr>
        <w:t>un particular que al moment</w:t>
      </w:r>
      <w:bookmarkStart w:id="0" w:name="_GoBack"/>
      <w:bookmarkEnd w:id="0"/>
      <w:r w:rsidR="00B60045" w:rsidRPr="00B60045">
        <w:rPr>
          <w:rFonts w:ascii="Palatino Linotype" w:eastAsia="Palatino Linotype" w:hAnsi="Palatino Linotype" w:cs="Palatino Linotype"/>
        </w:rPr>
        <w:t>o de ingresar la solicitud de información e interponer el recurso de revisión, no señaló nombre o seudónimo con el cual desee ser identificado</w:t>
      </w:r>
      <w:r w:rsidR="005D216E">
        <w:rPr>
          <w:rFonts w:ascii="Palatino Linotype" w:eastAsia="Palatino Linotype" w:hAnsi="Palatino Linotype" w:cs="Palatino Linotype"/>
        </w:rPr>
        <w:t>,</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rPr>
        <w:t xml:space="preserve">en lo sucesivo la parte </w:t>
      </w:r>
      <w:r w:rsidR="005D216E">
        <w:rPr>
          <w:rFonts w:ascii="Palatino Linotype" w:eastAsia="Palatino Linotype" w:hAnsi="Palatino Linotype" w:cs="Palatino Linotype"/>
          <w:b/>
        </w:rPr>
        <w:t>Recurrente</w:t>
      </w:r>
      <w:r w:rsidR="005D216E">
        <w:rPr>
          <w:rFonts w:ascii="Palatino Linotype" w:eastAsia="Palatino Linotype" w:hAnsi="Palatino Linotype" w:cs="Palatino Linotype"/>
        </w:rPr>
        <w:t>, en cont</w:t>
      </w:r>
      <w:r w:rsidR="00693587">
        <w:rPr>
          <w:rFonts w:ascii="Palatino Linotype" w:eastAsia="Palatino Linotype" w:hAnsi="Palatino Linotype" w:cs="Palatino Linotype"/>
        </w:rPr>
        <w:t xml:space="preserve">ra de la falta de respuesta del </w:t>
      </w:r>
      <w:r w:rsidR="0022076C" w:rsidRPr="0022076C">
        <w:rPr>
          <w:rFonts w:ascii="Palatino Linotype" w:eastAsia="Palatino Linotype" w:hAnsi="Palatino Linotype" w:cs="Palatino Linotype"/>
          <w:b/>
        </w:rPr>
        <w:t>Sistema Municipal para el Desarrollo Integral de la Familia de Teoloyucan</w:t>
      </w:r>
      <w:r w:rsidR="00B60045" w:rsidRPr="00B60045">
        <w:rPr>
          <w:rFonts w:ascii="Palatino Linotype" w:eastAsia="Palatino Linotype" w:hAnsi="Palatino Linotype" w:cs="Palatino Linotype"/>
          <w:bCs/>
        </w:rPr>
        <w:t>,</w:t>
      </w:r>
      <w:r w:rsidR="00B60045">
        <w:rPr>
          <w:rFonts w:ascii="Palatino Linotype" w:eastAsia="Palatino Linotype" w:hAnsi="Palatino Linotype" w:cs="Palatino Linotype"/>
          <w:b/>
        </w:rPr>
        <w:t xml:space="preserve"> </w:t>
      </w:r>
      <w:r w:rsidR="005D216E">
        <w:rPr>
          <w:rFonts w:ascii="Palatino Linotype" w:eastAsia="Palatino Linotype" w:hAnsi="Palatino Linotype" w:cs="Palatino Linotype"/>
        </w:rPr>
        <w:t>en lo subsecuente</w:t>
      </w:r>
      <w:r w:rsidR="00CA47DE">
        <w:rPr>
          <w:rFonts w:ascii="Palatino Linotype" w:eastAsia="Palatino Linotype" w:hAnsi="Palatino Linotype" w:cs="Palatino Linotype"/>
        </w:rPr>
        <w:t xml:space="preserve"> el </w:t>
      </w:r>
      <w:r w:rsidR="005D216E">
        <w:rPr>
          <w:rFonts w:ascii="Palatino Linotype" w:eastAsia="Palatino Linotype" w:hAnsi="Palatino Linotype" w:cs="Palatino Linotype"/>
          <w:b/>
        </w:rPr>
        <w:t xml:space="preserve">Sujeto Obligado, </w:t>
      </w:r>
      <w:r w:rsidR="005D216E">
        <w:rPr>
          <w:rFonts w:ascii="Palatino Linotype" w:eastAsia="Palatino Linotype" w:hAnsi="Palatino Linotype" w:cs="Palatino Linotype"/>
        </w:rPr>
        <w:t>se procede a dictar la presente resolución.</w:t>
      </w: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3CD09154" w14:textId="23AD33B2" w:rsidR="00705B42" w:rsidRDefault="005D216E" w:rsidP="000E45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B60045">
        <w:rPr>
          <w:rFonts w:ascii="Palatino Linotype" w:eastAsia="Palatino Linotype" w:hAnsi="Palatino Linotype" w:cs="Palatino Linotype"/>
        </w:rPr>
        <w:t>seis de mayo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B60045" w:rsidRPr="00B60045">
        <w:rPr>
          <w:rFonts w:ascii="Palatino Linotype" w:eastAsia="Palatino Linotype" w:hAnsi="Palatino Linotype" w:cs="Palatino Linotype"/>
          <w:b/>
        </w:rPr>
        <w:t>00026/DIFTEOLOYU/IP/2025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33DAA29F" w14:textId="77777777" w:rsidR="000E459C" w:rsidRPr="000E459C" w:rsidRDefault="000E459C" w:rsidP="000E459C">
      <w:pPr>
        <w:spacing w:line="360" w:lineRule="auto"/>
        <w:jc w:val="both"/>
        <w:rPr>
          <w:rStyle w:val="Ttulodellibro"/>
          <w:rFonts w:ascii="Palatino Linotype" w:eastAsia="Palatino Linotype" w:hAnsi="Palatino Linotype" w:cs="Palatino Linotype"/>
          <w:b w:val="0"/>
          <w:bCs w:val="0"/>
          <w:i w:val="0"/>
          <w:iCs w:val="0"/>
          <w:spacing w:val="0"/>
        </w:rPr>
      </w:pPr>
    </w:p>
    <w:p w14:paraId="19491BC9" w14:textId="741F4124" w:rsidR="00693587" w:rsidRDefault="00693587" w:rsidP="000E459C">
      <w:pPr>
        <w:spacing w:line="360"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proofErr w:type="spellStart"/>
      <w:r w:rsidR="00B60045" w:rsidRPr="00B60045">
        <w:rPr>
          <w:rFonts w:ascii="Palatino Linotype" w:eastAsia="Palatino Linotype" w:hAnsi="Palatino Linotype" w:cs="Palatino Linotype"/>
          <w:i/>
        </w:rPr>
        <w:t>quioero</w:t>
      </w:r>
      <w:proofErr w:type="spellEnd"/>
      <w:r w:rsidR="00B60045" w:rsidRPr="00B60045">
        <w:rPr>
          <w:rFonts w:ascii="Palatino Linotype" w:eastAsia="Palatino Linotype" w:hAnsi="Palatino Linotype" w:cs="Palatino Linotype"/>
          <w:i/>
        </w:rPr>
        <w:t xml:space="preserve"> los discos de </w:t>
      </w:r>
      <w:proofErr w:type="spellStart"/>
      <w:r w:rsidR="00B60045" w:rsidRPr="00B60045">
        <w:rPr>
          <w:rFonts w:ascii="Palatino Linotype" w:eastAsia="Palatino Linotype" w:hAnsi="Palatino Linotype" w:cs="Palatino Linotype"/>
          <w:i/>
        </w:rPr>
        <w:t>tesorerioa</w:t>
      </w:r>
      <w:proofErr w:type="spellEnd"/>
      <w:r w:rsidR="00B60045" w:rsidRPr="00B60045">
        <w:rPr>
          <w:rFonts w:ascii="Palatino Linotype" w:eastAsia="Palatino Linotype" w:hAnsi="Palatino Linotype" w:cs="Palatino Linotype"/>
          <w:i/>
        </w:rPr>
        <w:t xml:space="preserve"> del </w:t>
      </w:r>
      <w:proofErr w:type="spellStart"/>
      <w:r w:rsidR="00B60045" w:rsidRPr="00B60045">
        <w:rPr>
          <w:rFonts w:ascii="Palatino Linotype" w:eastAsia="Palatino Linotype" w:hAnsi="Palatino Linotype" w:cs="Palatino Linotype"/>
          <w:i/>
        </w:rPr>
        <w:t>dif</w:t>
      </w:r>
      <w:proofErr w:type="spellEnd"/>
      <w:r w:rsidR="00B60045" w:rsidRPr="00B60045">
        <w:rPr>
          <w:rFonts w:ascii="Palatino Linotype" w:eastAsia="Palatino Linotype" w:hAnsi="Palatino Linotype" w:cs="Palatino Linotype"/>
          <w:i/>
        </w:rPr>
        <w:t xml:space="preserve"> que se mandan al </w:t>
      </w:r>
      <w:proofErr w:type="spellStart"/>
      <w:r w:rsidR="00B60045" w:rsidRPr="00B60045">
        <w:rPr>
          <w:rFonts w:ascii="Palatino Linotype" w:eastAsia="Palatino Linotype" w:hAnsi="Palatino Linotype" w:cs="Palatino Linotype"/>
          <w:i/>
        </w:rPr>
        <w:t>osfem</w:t>
      </w:r>
      <w:proofErr w:type="spellEnd"/>
      <w:r w:rsidR="00B60045" w:rsidRPr="00B60045">
        <w:rPr>
          <w:rFonts w:ascii="Palatino Linotype" w:eastAsia="Palatino Linotype" w:hAnsi="Palatino Linotype" w:cs="Palatino Linotype"/>
          <w:i/>
        </w:rPr>
        <w:t xml:space="preserve"> en </w:t>
      </w:r>
      <w:proofErr w:type="spellStart"/>
      <w:r w:rsidR="00B60045" w:rsidRPr="00B60045">
        <w:rPr>
          <w:rFonts w:ascii="Palatino Linotype" w:eastAsia="Palatino Linotype" w:hAnsi="Palatino Linotype" w:cs="Palatino Linotype"/>
          <w:i/>
        </w:rPr>
        <w:t>version</w:t>
      </w:r>
      <w:proofErr w:type="spellEnd"/>
      <w:r w:rsidR="00B60045" w:rsidRPr="00B60045">
        <w:rPr>
          <w:rFonts w:ascii="Palatino Linotype" w:eastAsia="Palatino Linotype" w:hAnsi="Palatino Linotype" w:cs="Palatino Linotype"/>
          <w:i/>
        </w:rPr>
        <w:t xml:space="preserve"> publica</w:t>
      </w:r>
      <w:r w:rsidRPr="00693587">
        <w:rPr>
          <w:rFonts w:ascii="Palatino Linotype" w:eastAsia="Palatino Linotype" w:hAnsi="Palatino Linotype" w:cs="Palatino Linotype"/>
          <w:i/>
        </w:rPr>
        <w:t xml:space="preserve">” (Sic). </w:t>
      </w:r>
    </w:p>
    <w:p w14:paraId="121490CA" w14:textId="77777777" w:rsidR="006B41E2" w:rsidRPr="00693587" w:rsidRDefault="006B41E2" w:rsidP="006B41E2">
      <w:pPr>
        <w:spacing w:line="276" w:lineRule="auto"/>
        <w:ind w:left="567" w:right="474"/>
        <w:jc w:val="both"/>
        <w:rPr>
          <w:rFonts w:ascii="Palatino Linotype" w:eastAsia="Palatino Linotype" w:hAnsi="Palatino Linotype" w:cs="Palatino Linotype"/>
          <w:i/>
        </w:rPr>
      </w:pPr>
    </w:p>
    <w:p w14:paraId="45736999" w14:textId="6E1300DB" w:rsidR="000E459C" w:rsidRPr="00B60045" w:rsidRDefault="005D216E" w:rsidP="00B60045">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6E7FFE41" w14:textId="217002AF"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w:t>
      </w:r>
      <w:r w:rsidR="005D216E">
        <w:rPr>
          <w:rFonts w:ascii="Palatino Linotype" w:eastAsia="Palatino Linotype" w:hAnsi="Palatino Linotype" w:cs="Palatino Linotype"/>
          <w:b/>
          <w:sz w:val="28"/>
          <w:szCs w:val="28"/>
        </w:rPr>
        <w:t>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1E5465BD"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w:t>
      </w:r>
      <w:r w:rsidR="005D216E">
        <w:rPr>
          <w:rFonts w:ascii="Palatino Linotype" w:eastAsia="Palatino Linotype" w:hAnsi="Palatino Linotype" w:cs="Palatino Linotype"/>
          <w:b/>
          <w:sz w:val="28"/>
          <w:szCs w:val="28"/>
        </w:rPr>
        <w:t>O. Del recurso de revisión.</w:t>
      </w:r>
    </w:p>
    <w:p w14:paraId="727D5828" w14:textId="33E63E6C"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sidRPr="00693587">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04245C">
        <w:rPr>
          <w:rFonts w:ascii="Palatino Linotype" w:eastAsia="Palatino Linotype" w:hAnsi="Palatino Linotype" w:cs="Palatino Linotype"/>
        </w:rPr>
        <w:t>veinti</w:t>
      </w:r>
      <w:r w:rsidR="00B60045">
        <w:rPr>
          <w:rFonts w:ascii="Palatino Linotype" w:eastAsia="Palatino Linotype" w:hAnsi="Palatino Linotype" w:cs="Palatino Linotype"/>
        </w:rPr>
        <w:t>nueve</w:t>
      </w:r>
      <w:r w:rsidR="00CA47DE">
        <w:rPr>
          <w:rFonts w:ascii="Palatino Linotype" w:eastAsia="Palatino Linotype" w:hAnsi="Palatino Linotype" w:cs="Palatino Linotype"/>
        </w:rPr>
        <w:t xml:space="preserve"> de </w:t>
      </w:r>
      <w:r w:rsidR="00B60045">
        <w:rPr>
          <w:rFonts w:ascii="Palatino Linotype" w:eastAsia="Palatino Linotype" w:hAnsi="Palatino Linotype" w:cs="Palatino Linotype"/>
        </w:rPr>
        <w:t>mayo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Pr>
          <w:rFonts w:ascii="Palatino Linotype" w:eastAsia="Palatino Linotype" w:hAnsi="Palatino Linotype" w:cs="Palatino Linotype"/>
          <w:b/>
          <w:sz w:val="23"/>
          <w:szCs w:val="23"/>
        </w:rPr>
        <w:t>0</w:t>
      </w:r>
      <w:r w:rsidR="00B60045">
        <w:rPr>
          <w:rFonts w:ascii="Palatino Linotype" w:eastAsia="Palatino Linotype" w:hAnsi="Palatino Linotype" w:cs="Palatino Linotype"/>
          <w:b/>
          <w:sz w:val="23"/>
          <w:szCs w:val="23"/>
        </w:rPr>
        <w:t>6265</w:t>
      </w:r>
      <w:r>
        <w:rPr>
          <w:rFonts w:ascii="Palatino Linotype" w:eastAsia="Palatino Linotype" w:hAnsi="Palatino Linotype" w:cs="Palatino Linotype"/>
          <w:b/>
          <w:sz w:val="23"/>
          <w:szCs w:val="23"/>
        </w:rPr>
        <w:t>/INFOEM/IP/RR/202</w:t>
      </w:r>
      <w:r w:rsidR="00CA47DE">
        <w:rPr>
          <w:rFonts w:ascii="Palatino Linotype" w:eastAsia="Palatino Linotype" w:hAnsi="Palatino Linotype" w:cs="Palatino Linotype"/>
          <w:b/>
          <w:sz w:val="23"/>
          <w:szCs w:val="23"/>
        </w:rPr>
        <w:t>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1D9A795E" w:rsidR="00785E98" w:rsidRPr="00693587" w:rsidRDefault="00693587" w:rsidP="000E459C">
      <w:pPr>
        <w:pStyle w:val="Prrafodelista"/>
        <w:numPr>
          <w:ilvl w:val="0"/>
          <w:numId w:val="2"/>
        </w:numPr>
        <w:pBdr>
          <w:top w:val="nil"/>
          <w:left w:val="nil"/>
          <w:bottom w:val="nil"/>
          <w:right w:val="nil"/>
          <w:between w:val="nil"/>
        </w:pBdr>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B60045" w:rsidRPr="00B60045">
        <w:rPr>
          <w:rFonts w:ascii="Palatino Linotype" w:eastAsia="Palatino Linotype" w:hAnsi="Palatino Linotype" w:cs="Palatino Linotype"/>
          <w:i/>
          <w:color w:val="000000"/>
        </w:rPr>
        <w:t>no dan respuesta</w:t>
      </w:r>
      <w:r w:rsidRPr="00693587">
        <w:rPr>
          <w:rFonts w:ascii="Palatino Linotype" w:eastAsia="Palatino Linotype" w:hAnsi="Palatino Linotype" w:cs="Palatino Linotype"/>
          <w:i/>
          <w:color w:val="000000"/>
        </w:rPr>
        <w:t>” (Sic).</w:t>
      </w:r>
    </w:p>
    <w:p w14:paraId="570054AB" w14:textId="77777777" w:rsidR="00693587" w:rsidRDefault="00693587" w:rsidP="00693587">
      <w:pPr>
        <w:pStyle w:val="Prrafodelista"/>
        <w:pBdr>
          <w:top w:val="nil"/>
          <w:left w:val="nil"/>
          <w:bottom w:val="nil"/>
          <w:right w:val="nil"/>
          <w:between w:val="nil"/>
        </w:pBdr>
        <w:rPr>
          <w:rFonts w:ascii="Palatino Linotype" w:eastAsia="Palatino Linotype" w:hAnsi="Palatino Linotype" w:cs="Palatino Linotype"/>
          <w:color w:val="000000"/>
        </w:rPr>
      </w:pPr>
    </w:p>
    <w:p w14:paraId="42BD115E" w14:textId="78F7D3D4" w:rsidR="00693587" w:rsidRPr="00693587" w:rsidRDefault="00693587" w:rsidP="000E459C">
      <w:pPr>
        <w:pStyle w:val="Prrafodelista"/>
        <w:numPr>
          <w:ilvl w:val="0"/>
          <w:numId w:val="2"/>
        </w:numPr>
        <w:pBdr>
          <w:top w:val="nil"/>
          <w:left w:val="nil"/>
          <w:bottom w:val="nil"/>
          <w:right w:val="nil"/>
          <w:between w:val="nil"/>
        </w:pBdr>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B60045" w:rsidRPr="00B60045">
        <w:rPr>
          <w:rFonts w:ascii="Palatino Linotype" w:eastAsia="Palatino Linotype" w:hAnsi="Palatino Linotype" w:cs="Palatino Linotype"/>
          <w:i/>
          <w:color w:val="000000"/>
        </w:rPr>
        <w:t>no dan respuesta</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E94B1F"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w:t>
      </w:r>
      <w:r w:rsidR="000E459C">
        <w:rPr>
          <w:rFonts w:ascii="Palatino Linotype" w:eastAsia="Palatino Linotype" w:hAnsi="Palatino Linotype" w:cs="Palatino Linotype"/>
          <w:b/>
          <w:sz w:val="28"/>
          <w:szCs w:val="28"/>
        </w:rPr>
        <w:t>T</w:t>
      </w:r>
      <w:r w:rsidR="005D216E" w:rsidRPr="00E94B1F">
        <w:rPr>
          <w:rFonts w:ascii="Palatino Linotype" w:eastAsia="Palatino Linotype" w:hAnsi="Palatino Linotype" w:cs="Palatino Linotype"/>
          <w:b/>
          <w:sz w:val="28"/>
          <w:szCs w:val="28"/>
        </w:rPr>
        <w:t>O</w:t>
      </w:r>
      <w:r w:rsidR="005D216E" w:rsidRPr="00E94B1F">
        <w:rPr>
          <w:rFonts w:ascii="Palatino Linotype" w:eastAsia="Palatino Linotype" w:hAnsi="Palatino Linotype" w:cs="Palatino Linotype"/>
          <w:b/>
        </w:rPr>
        <w:t xml:space="preserve">. </w:t>
      </w:r>
      <w:r w:rsidR="005D216E" w:rsidRPr="00E94B1F">
        <w:rPr>
          <w:rFonts w:ascii="Palatino Linotype" w:eastAsia="Palatino Linotype" w:hAnsi="Palatino Linotype" w:cs="Palatino Linotype"/>
          <w:b/>
          <w:sz w:val="28"/>
          <w:szCs w:val="28"/>
        </w:rPr>
        <w:t>Del turno del recurso de revisión.</w:t>
      </w:r>
    </w:p>
    <w:p w14:paraId="1F8FD466" w14:textId="00CD7BA1"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B60045">
        <w:rPr>
          <w:rFonts w:ascii="Palatino Linotype" w:eastAsia="Palatino Linotype" w:hAnsi="Palatino Linotype" w:cs="Palatino Linotype"/>
        </w:rPr>
        <w:t>cuatro de junio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2547831B" w14:textId="3538499C"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18041D29"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0E459C">
        <w:rPr>
          <w:rFonts w:ascii="Palatino Linotype" w:eastAsia="Palatino Linotype" w:hAnsi="Palatino Linotype" w:cs="Palatino Linotype"/>
        </w:rPr>
        <w:t>, lo anterior de conformidad con la siguiente captura de pantalla:</w:t>
      </w:r>
    </w:p>
    <w:p w14:paraId="70DF595A" w14:textId="4961C95C" w:rsidR="000E459C" w:rsidRDefault="00B60045">
      <w:pPr>
        <w:spacing w:line="360" w:lineRule="auto"/>
        <w:jc w:val="both"/>
        <w:rPr>
          <w:rFonts w:ascii="Palatino Linotype" w:eastAsia="Palatino Linotype" w:hAnsi="Palatino Linotype" w:cs="Palatino Linotype"/>
        </w:rPr>
      </w:pPr>
      <w:r w:rsidRPr="00B60045">
        <w:rPr>
          <w:rFonts w:ascii="Palatino Linotype" w:eastAsia="Palatino Linotype" w:hAnsi="Palatino Linotype" w:cs="Palatino Linotype"/>
          <w:noProof/>
          <w:lang w:val="es-MX"/>
        </w:rPr>
        <w:drawing>
          <wp:inline distT="0" distB="0" distL="0" distR="0" wp14:anchorId="4776BC7E" wp14:editId="5F538B3D">
            <wp:extent cx="5791835" cy="1401445"/>
            <wp:effectExtent l="152400" t="152400" r="361315" b="370205"/>
            <wp:docPr id="1236069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69033" name=""/>
                    <pic:cNvPicPr/>
                  </pic:nvPicPr>
                  <pic:blipFill>
                    <a:blip r:embed="rId7"/>
                    <a:stretch>
                      <a:fillRect/>
                    </a:stretch>
                  </pic:blipFill>
                  <pic:spPr>
                    <a:xfrm>
                      <a:off x="0" y="0"/>
                      <a:ext cx="5791835" cy="140144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1C8EAA6E"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2FF24AE6"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0E459C">
        <w:rPr>
          <w:rFonts w:ascii="Palatino Linotype" w:eastAsia="Palatino Linotype" w:hAnsi="Palatino Linotype" w:cs="Palatino Linotype"/>
        </w:rPr>
        <w:t xml:space="preserve">dieciséis de </w:t>
      </w:r>
      <w:r w:rsidR="00B60045">
        <w:rPr>
          <w:rFonts w:ascii="Palatino Linotype" w:eastAsia="Palatino Linotype" w:hAnsi="Palatino Linotype" w:cs="Palatino Linotype"/>
        </w:rPr>
        <w:t>junio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2A60CF90" w14:textId="23118B63" w:rsidR="000E459C" w:rsidRDefault="006C6F30"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6C6F30">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6C6F30">
        <w:rPr>
          <w:rFonts w:ascii="Palatino Linotype" w:eastAsia="Calibri" w:hAnsi="Palatino Linotype"/>
          <w:kern w:val="2"/>
          <w:lang w:val="es-MX" w:eastAsia="en-US"/>
          <w14:ligatures w14:val="standardContextual"/>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64C059" w14:textId="77777777" w:rsidR="00B60045" w:rsidRPr="006C6F30" w:rsidRDefault="00B60045"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Default="000E459C">
      <w:pPr>
        <w:spacing w:line="360" w:lineRule="auto"/>
        <w:jc w:val="both"/>
        <w:rPr>
          <w:rFonts w:ascii="Palatino Linotype" w:eastAsia="Palatino Linotype" w:hAnsi="Palatino Linotype" w:cs="Palatino Linotype"/>
        </w:rPr>
      </w:pPr>
    </w:p>
    <w:p w14:paraId="25C9D193" w14:textId="4BE886EA" w:rsidR="00785E98" w:rsidRDefault="005D216E" w:rsidP="00664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664FBF" w:rsidRDefault="00664FBF" w:rsidP="00664FBF">
      <w:pPr>
        <w:spacing w:line="360" w:lineRule="auto"/>
        <w:jc w:val="both"/>
        <w:rPr>
          <w:rFonts w:ascii="Palatino Linotype" w:eastAsia="Palatino Linotype" w:hAnsi="Palatino Linotype" w:cs="Palatino Linotype"/>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 falta de respuesta del sujeto obligado, dentro de los plazos establecidos en esta Ley, a una solicitud de acceso a la información pública, el recurso podrá ser </w:t>
      </w:r>
      <w:r>
        <w:rPr>
          <w:rFonts w:ascii="Palatino Linotype" w:eastAsia="Palatino Linotype" w:hAnsi="Palatino Linotype" w:cs="Palatino Linotype"/>
          <w:b/>
          <w:i/>
          <w:color w:val="000000"/>
          <w:sz w:val="22"/>
          <w:szCs w:val="22"/>
        </w:rPr>
        <w:lastRenderedPageBreak/>
        <w:t>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20458C1" w14:textId="77777777" w:rsidR="006B41E2" w:rsidRDefault="006B41E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6B41E2" w:rsidRDefault="006B41E2" w:rsidP="006B41E2">
      <w:pPr>
        <w:autoSpaceDE w:val="0"/>
        <w:autoSpaceDN w:val="0"/>
        <w:adjustRightInd w:val="0"/>
        <w:spacing w:line="360" w:lineRule="auto"/>
        <w:jc w:val="both"/>
        <w:rPr>
          <w:rFonts w:ascii="Palatino Linotype" w:hAnsi="Palatino Linotype" w:cs="Arial"/>
          <w:b/>
          <w:lang w:eastAsia="es-ES"/>
        </w:rPr>
      </w:pPr>
      <w:r w:rsidRPr="006B41E2">
        <w:rPr>
          <w:rFonts w:ascii="Palatino Linotype" w:hAnsi="Palatino Linotype" w:cs="Arial"/>
          <w:b/>
          <w:sz w:val="28"/>
          <w:lang w:eastAsia="es-ES"/>
        </w:rPr>
        <w:t>TERCERO. Cuestiones de previo y especial pronunciamiento</w:t>
      </w:r>
      <w:r w:rsidRPr="006B41E2">
        <w:rPr>
          <w:rFonts w:ascii="Palatino Linotype" w:hAnsi="Palatino Linotype" w:cs="Arial"/>
          <w:b/>
          <w:lang w:eastAsia="es-ES"/>
        </w:rPr>
        <w:t>.</w:t>
      </w:r>
    </w:p>
    <w:p w14:paraId="6724DBD5" w14:textId="77777777" w:rsidR="006B41E2" w:rsidRPr="006B41E2" w:rsidRDefault="006B41E2" w:rsidP="006B41E2">
      <w:pPr>
        <w:spacing w:line="360" w:lineRule="auto"/>
        <w:jc w:val="both"/>
        <w:rPr>
          <w:rFonts w:ascii="Palatino Linotype" w:hAnsi="Palatino Linotype"/>
          <w:lang w:eastAsia="es-ES"/>
        </w:rPr>
      </w:pPr>
      <w:r w:rsidRPr="006B41E2">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B41E2">
        <w:rPr>
          <w:rFonts w:ascii="Palatino Linotype" w:hAnsi="Palatino Linotype"/>
          <w:b/>
          <w:lang w:eastAsia="es-ES"/>
        </w:rPr>
        <w:t>Recurrente,</w:t>
      </w:r>
      <w:r w:rsidRPr="006B41E2">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B41E2">
        <w:rPr>
          <w:rFonts w:ascii="Palatino Linotype" w:hAnsi="Palatino Linotype" w:cs="Arial"/>
          <w:lang w:eastAsia="es-ES"/>
        </w:rPr>
        <w:t>, del cual no se colige que corresponda al nombre de una persona.</w:t>
      </w:r>
    </w:p>
    <w:p w14:paraId="3799AECA" w14:textId="0415392A" w:rsidR="00664FBF" w:rsidRPr="006B41E2"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6B41E2">
        <w:rPr>
          <w:rFonts w:ascii="Palatino Linotype" w:hAnsi="Palatino Linotype" w:cs="Arial"/>
          <w:lang w:eastAsia="es-ES"/>
        </w:rPr>
        <w:lastRenderedPageBreak/>
        <w:t xml:space="preserve">Esta Ponencia considera importante abordar el análisis de los requisitos de procedibilidad de los recursos de revisión, así el artículo 180 de la </w:t>
      </w:r>
      <w:r w:rsidRPr="006B41E2">
        <w:rPr>
          <w:rFonts w:ascii="Palatino Linotype" w:hAnsi="Palatino Linotype" w:cs="Arial"/>
        </w:rPr>
        <w:t xml:space="preserve">Ley de Transparencia y Acceso a la Información Pública del Estado de México y Municipios, que </w:t>
      </w:r>
      <w:r w:rsidRPr="006B41E2">
        <w:rPr>
          <w:rFonts w:ascii="Palatino Linotype" w:hAnsi="Palatino Linotype" w:cs="Arial"/>
          <w:lang w:eastAsia="es-ES"/>
        </w:rPr>
        <w:t>establece lo siguiente:</w:t>
      </w:r>
    </w:p>
    <w:p w14:paraId="0279E301" w14:textId="77777777" w:rsidR="006B41E2" w:rsidRPr="006B41E2" w:rsidRDefault="006B41E2" w:rsidP="006B41E2">
      <w:pPr>
        <w:rPr>
          <w:lang w:val="es-MX" w:eastAsia="es-ES"/>
        </w:rPr>
      </w:pPr>
    </w:p>
    <w:p w14:paraId="19064202"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i/>
          <w:sz w:val="22"/>
          <w:lang w:eastAsia="es-ES"/>
        </w:rPr>
        <w:t>“</w:t>
      </w:r>
      <w:r w:rsidRPr="006B41E2">
        <w:rPr>
          <w:rFonts w:ascii="Palatino Linotype" w:hAnsi="Palatino Linotype"/>
          <w:b/>
          <w:i/>
          <w:sz w:val="22"/>
          <w:lang w:eastAsia="es-ES"/>
        </w:rPr>
        <w:t xml:space="preserve">Artículo 180. </w:t>
      </w:r>
      <w:r w:rsidRPr="006B41E2">
        <w:rPr>
          <w:rFonts w:ascii="Palatino Linotype" w:hAnsi="Palatino Linotype"/>
          <w:i/>
          <w:sz w:val="22"/>
          <w:lang w:eastAsia="es-ES"/>
        </w:rPr>
        <w:t xml:space="preserve">El </w:t>
      </w:r>
      <w:r w:rsidRPr="006B41E2">
        <w:rPr>
          <w:rFonts w:ascii="Palatino Linotype" w:hAnsi="Palatino Linotype" w:cs="Arial"/>
          <w:i/>
          <w:sz w:val="22"/>
          <w:lang w:eastAsia="es-ES"/>
        </w:rPr>
        <w:t>recurso</w:t>
      </w:r>
      <w:r w:rsidRPr="006B41E2">
        <w:rPr>
          <w:rFonts w:ascii="Palatino Linotype" w:hAnsi="Palatino Linotype"/>
          <w:i/>
          <w:sz w:val="22"/>
          <w:lang w:eastAsia="es-ES"/>
        </w:rPr>
        <w:t xml:space="preserve"> </w:t>
      </w:r>
      <w:r w:rsidRPr="006B41E2">
        <w:rPr>
          <w:rFonts w:ascii="Palatino Linotype" w:hAnsi="Palatino Linotype" w:cs="Arial"/>
          <w:i/>
          <w:sz w:val="22"/>
        </w:rPr>
        <w:t>de</w:t>
      </w:r>
      <w:r w:rsidRPr="006B41E2">
        <w:rPr>
          <w:rFonts w:ascii="Palatino Linotype" w:hAnsi="Palatino Linotype"/>
          <w:i/>
          <w:sz w:val="22"/>
          <w:lang w:eastAsia="es-ES"/>
        </w:rPr>
        <w:t xml:space="preserve"> revisión contendrá:</w:t>
      </w:r>
      <w:r w:rsidRPr="006B41E2">
        <w:rPr>
          <w:rFonts w:ascii="Palatino Linotype" w:hAnsi="Palatino Linotype"/>
          <w:b/>
          <w:i/>
          <w:sz w:val="22"/>
          <w:lang w:eastAsia="es-ES"/>
        </w:rPr>
        <w:t xml:space="preserve"> </w:t>
      </w:r>
    </w:p>
    <w:p w14:paraId="201EF363"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b/>
          <w:i/>
          <w:sz w:val="22"/>
          <w:lang w:eastAsia="es-ES"/>
        </w:rPr>
        <w:t xml:space="preserve">I. </w:t>
      </w:r>
      <w:r w:rsidRPr="006B41E2">
        <w:rPr>
          <w:rFonts w:ascii="Palatino Linotype" w:hAnsi="Palatino Linotype"/>
          <w:i/>
          <w:sz w:val="22"/>
          <w:lang w:eastAsia="es-ES"/>
        </w:rPr>
        <w:t xml:space="preserve">El sujeto obligado ante </w:t>
      </w:r>
      <w:r w:rsidRPr="006B41E2">
        <w:rPr>
          <w:rFonts w:ascii="Palatino Linotype" w:hAnsi="Palatino Linotype" w:cs="Arial"/>
          <w:i/>
          <w:sz w:val="22"/>
          <w:lang w:eastAsia="es-ES"/>
        </w:rPr>
        <w:t>la</w:t>
      </w:r>
      <w:r w:rsidRPr="006B41E2">
        <w:rPr>
          <w:rFonts w:ascii="Palatino Linotype" w:hAnsi="Palatino Linotype"/>
          <w:i/>
          <w:sz w:val="22"/>
          <w:lang w:eastAsia="es-ES"/>
        </w:rPr>
        <w:t xml:space="preserve"> cual </w:t>
      </w:r>
      <w:r w:rsidRPr="006B41E2">
        <w:rPr>
          <w:rFonts w:ascii="Palatino Linotype" w:hAnsi="Palatino Linotype" w:cs="Arial"/>
          <w:i/>
          <w:sz w:val="22"/>
        </w:rPr>
        <w:t>se</w:t>
      </w:r>
      <w:r w:rsidRPr="006B41E2">
        <w:rPr>
          <w:rFonts w:ascii="Palatino Linotype" w:hAnsi="Palatino Linotype"/>
          <w:i/>
          <w:sz w:val="22"/>
          <w:lang w:eastAsia="es-ES"/>
        </w:rPr>
        <w:t xml:space="preserve"> presentó la solicitud;</w:t>
      </w:r>
      <w:r w:rsidRPr="006B41E2">
        <w:rPr>
          <w:rFonts w:ascii="Palatino Linotype" w:hAnsi="Palatino Linotype"/>
          <w:b/>
          <w:i/>
          <w:sz w:val="22"/>
          <w:lang w:eastAsia="es-ES"/>
        </w:rPr>
        <w:t xml:space="preserve"> </w:t>
      </w:r>
    </w:p>
    <w:p w14:paraId="5E6BF155"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b/>
          <w:i/>
          <w:sz w:val="22"/>
          <w:lang w:eastAsia="es-ES"/>
        </w:rPr>
        <w:t xml:space="preserve">II. </w:t>
      </w:r>
      <w:r w:rsidRPr="006B41E2">
        <w:rPr>
          <w:rFonts w:ascii="Palatino Linotype" w:hAnsi="Palatino Linotype"/>
          <w:b/>
          <w:i/>
          <w:sz w:val="22"/>
          <w:u w:val="single"/>
          <w:lang w:eastAsia="es-ES"/>
        </w:rPr>
        <w:t xml:space="preserve">El nombre del solicitante </w:t>
      </w:r>
      <w:r w:rsidRPr="006B41E2">
        <w:rPr>
          <w:rFonts w:ascii="Palatino Linotype" w:hAnsi="Palatino Linotype" w:cs="Arial"/>
          <w:b/>
          <w:i/>
          <w:sz w:val="22"/>
          <w:u w:val="single"/>
        </w:rPr>
        <w:t>que</w:t>
      </w:r>
      <w:r w:rsidRPr="006B41E2">
        <w:rPr>
          <w:rFonts w:ascii="Palatino Linotype" w:hAnsi="Palatino Linotype"/>
          <w:b/>
          <w:i/>
          <w:sz w:val="22"/>
          <w:u w:val="single"/>
          <w:lang w:eastAsia="es-ES"/>
        </w:rPr>
        <w:t xml:space="preserve"> recurre</w:t>
      </w:r>
      <w:r w:rsidRPr="006B41E2">
        <w:rPr>
          <w:rFonts w:ascii="Palatino Linotype" w:hAnsi="Palatino Linotype"/>
          <w:b/>
          <w:i/>
          <w:sz w:val="22"/>
          <w:lang w:eastAsia="es-ES"/>
        </w:rPr>
        <w:t xml:space="preserve"> </w:t>
      </w:r>
      <w:r w:rsidRPr="006B41E2">
        <w:rPr>
          <w:rFonts w:ascii="Palatino Linotype" w:hAnsi="Palatino Linotype"/>
          <w:i/>
          <w:sz w:val="22"/>
          <w:lang w:eastAsia="es-ES"/>
        </w:rPr>
        <w:t>o de su representante y, en su caso, del tercero interesado, así como la dirección o medio que señale para recibir notificaciones;</w:t>
      </w:r>
      <w:r w:rsidRPr="006B41E2">
        <w:rPr>
          <w:rFonts w:ascii="Palatino Linotype" w:hAnsi="Palatino Linotype"/>
          <w:b/>
          <w:i/>
          <w:sz w:val="22"/>
          <w:lang w:eastAsia="es-ES"/>
        </w:rPr>
        <w:t xml:space="preserve"> </w:t>
      </w:r>
    </w:p>
    <w:p w14:paraId="6E1637F2"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r w:rsidRPr="006B41E2">
        <w:rPr>
          <w:rFonts w:ascii="Palatino Linotype" w:hAnsi="Palatino Linotype"/>
          <w:lang w:eastAsia="es-ES"/>
        </w:rPr>
        <w:t xml:space="preserve">En principio, de una interpretación del artículo transcrito se observan los requisitos que </w:t>
      </w:r>
      <w:r w:rsidRPr="006B41E2">
        <w:rPr>
          <w:rFonts w:ascii="Palatino Linotype" w:hAnsi="Palatino Linotype" w:cs="Arial"/>
          <w:lang w:eastAsia="es-ES"/>
        </w:rPr>
        <w:t>deberán</w:t>
      </w:r>
      <w:r w:rsidRPr="006B41E2">
        <w:rPr>
          <w:rFonts w:ascii="Palatino Linotype" w:hAnsi="Palatino Linotype"/>
          <w:lang w:eastAsia="es-ES"/>
        </w:rPr>
        <w:t xml:space="preserve"> contener los recursos de revisión; sobre el particular, de la revisión del expediente electrónico del </w:t>
      </w:r>
      <w:r w:rsidRPr="006B41E2">
        <w:rPr>
          <w:rFonts w:ascii="Palatino Linotype" w:hAnsi="Palatino Linotype"/>
          <w:b/>
          <w:lang w:eastAsia="es-ES"/>
        </w:rPr>
        <w:t>SAIMEX</w:t>
      </w:r>
      <w:r w:rsidRPr="006B41E2">
        <w:rPr>
          <w:rFonts w:ascii="Palatino Linotype" w:hAnsi="Palatino Linotype"/>
          <w:lang w:eastAsia="es-ES"/>
        </w:rPr>
        <w:t xml:space="preserve"> se desprende que el solicitante y ahora </w:t>
      </w:r>
      <w:r w:rsidRPr="006B41E2">
        <w:rPr>
          <w:rFonts w:ascii="Palatino Linotype" w:hAnsi="Palatino Linotype"/>
          <w:b/>
          <w:lang w:eastAsia="es-ES"/>
        </w:rPr>
        <w:t>Recurrente</w:t>
      </w:r>
      <w:r w:rsidRPr="006B41E2">
        <w:rPr>
          <w:rFonts w:ascii="Palatino Linotype" w:hAnsi="Palatino Linotype"/>
          <w:lang w:eastAsia="es-ES"/>
        </w:rPr>
        <w:t xml:space="preserve">, en ejercicio de su derecho de acceso a la información pública, no proporcionó un nombre para que </w:t>
      </w:r>
      <w:r w:rsidRPr="006B41E2">
        <w:rPr>
          <w:rFonts w:ascii="Palatino Linotype" w:hAnsi="Palatino Linotype" w:cs="Arial"/>
          <w:lang w:eastAsia="es-ES"/>
        </w:rPr>
        <w:t>sea</w:t>
      </w:r>
      <w:r w:rsidRPr="006B41E2">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6B41E2">
        <w:rPr>
          <w:rFonts w:ascii="Palatino Linotype" w:hAnsi="Palatino Linotype"/>
          <w:lang w:eastAsia="es-ES"/>
        </w:rPr>
        <w:t xml:space="preserve">No obstante lo anterior, debe destacarse que el artículo 15, de </w:t>
      </w:r>
      <w:r w:rsidRPr="006B41E2">
        <w:rPr>
          <w:rFonts w:ascii="Palatino Linotype" w:hAnsi="Palatino Linotype" w:cs="Arial"/>
        </w:rPr>
        <w:t xml:space="preserve">Ley de Transparencia y Acceso a la </w:t>
      </w:r>
      <w:r w:rsidRPr="006B41E2">
        <w:rPr>
          <w:rFonts w:ascii="Palatino Linotype" w:hAnsi="Palatino Linotype" w:cs="Arial"/>
          <w:lang w:eastAsia="es-ES"/>
        </w:rPr>
        <w:t>Información</w:t>
      </w:r>
      <w:r w:rsidRPr="006B41E2">
        <w:rPr>
          <w:rFonts w:ascii="Palatino Linotype" w:hAnsi="Palatino Linotype" w:cs="Arial"/>
        </w:rPr>
        <w:t xml:space="preserve"> Pública del Estado de México y Municipios </w:t>
      </w:r>
      <w:r w:rsidRPr="006B41E2">
        <w:rPr>
          <w:rFonts w:ascii="Palatino Linotype" w:hAnsi="Palatino Linotype" w:cs="Arial"/>
          <w:iCs/>
          <w:lang w:eastAsia="es-ES"/>
        </w:rPr>
        <w:t xml:space="preserve">prevé que, </w:t>
      </w:r>
      <w:r w:rsidRPr="006B41E2">
        <w:rPr>
          <w:rFonts w:ascii="Palatino Linotype" w:hAnsi="Palatino Linotype"/>
          <w:lang w:eastAsia="es-ES"/>
        </w:rPr>
        <w:t xml:space="preserve">toda persona tendrá acceso a la información </w:t>
      </w:r>
      <w:r w:rsidRPr="006B41E2">
        <w:rPr>
          <w:rFonts w:ascii="Palatino Linotype" w:hAnsi="Palatino Linotype" w:cs="Arial"/>
          <w:lang w:eastAsia="es-ES"/>
        </w:rPr>
        <w:t xml:space="preserve">sin necesidad de acreditar interés alguno o justificar su utilización, de lo que se infiere que para el </w:t>
      </w:r>
      <w:r w:rsidRPr="006B41E2">
        <w:rPr>
          <w:rFonts w:ascii="Palatino Linotype" w:hAnsi="Palatino Linotype"/>
          <w:lang w:eastAsia="es-ES"/>
        </w:rPr>
        <w:t>ejercicio</w:t>
      </w:r>
      <w:r w:rsidRPr="006B41E2">
        <w:rPr>
          <w:rFonts w:ascii="Palatino Linotype" w:hAnsi="Palatino Linotype" w:cs="Arial"/>
          <w:lang w:eastAsia="es-ES"/>
        </w:rPr>
        <w:t xml:space="preserve"> del derecho de acceso a la información pública, el nombre no es un requisito </w:t>
      </w:r>
      <w:r w:rsidRPr="006B41E2">
        <w:rPr>
          <w:rFonts w:ascii="Palatino Linotype" w:hAnsi="Palatino Linotype" w:cs="Arial"/>
          <w:i/>
          <w:lang w:eastAsia="es-ES"/>
        </w:rPr>
        <w:t>sine qua non</w:t>
      </w:r>
      <w:r w:rsidRPr="006B41E2">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500B716"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r w:rsidRPr="006B41E2">
        <w:rPr>
          <w:rFonts w:ascii="Palatino Linotype" w:hAnsi="Palatino Linotype"/>
          <w:lang w:eastAsia="es-ES"/>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6B41E2">
        <w:rPr>
          <w:rFonts w:ascii="Palatino Linotype" w:hAnsi="Palatino Linotype" w:cs="Arial"/>
          <w:lang w:eastAsia="es-ES"/>
        </w:rPr>
        <w:t>derecho</w:t>
      </w:r>
      <w:r w:rsidRPr="006B41E2">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C981143" w14:textId="77777777" w:rsidR="009714F5" w:rsidRDefault="009714F5">
      <w:pPr>
        <w:spacing w:line="360" w:lineRule="auto"/>
        <w:jc w:val="both"/>
        <w:rPr>
          <w:rFonts w:ascii="Palatino Linotype" w:eastAsia="Palatino Linotype" w:hAnsi="Palatino Linotype" w:cs="Palatino Linotype"/>
        </w:rPr>
      </w:pPr>
    </w:p>
    <w:p w14:paraId="73B98FA1" w14:textId="42B8689B" w:rsidR="00785E98" w:rsidRDefault="006B41E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w:t>
      </w:r>
      <w:r w:rsidR="005D216E">
        <w:rPr>
          <w:rFonts w:ascii="Palatino Linotype" w:eastAsia="Palatino Linotype" w:hAnsi="Palatino Linotype" w:cs="Palatino Linotype"/>
          <w:b/>
          <w:sz w:val="28"/>
          <w:szCs w:val="28"/>
        </w:rPr>
        <w:t xml:space="preserve">O.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lastRenderedPageBreak/>
        <w:t>Del examen de compatibilidad de los artículos </w:t>
      </w:r>
      <w:hyperlink r:id="rId8">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9">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w:t>
      </w:r>
      <w:r>
        <w:rPr>
          <w:rFonts w:ascii="Palatino Linotype" w:eastAsia="Palatino Linotype" w:hAnsi="Palatino Linotype" w:cs="Palatino Linotype"/>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398064D3" w14:textId="77777777" w:rsidR="009714F5" w:rsidRDefault="009714F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Default="006B41E2">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w:t>
      </w:r>
      <w:r w:rsidR="005D216E">
        <w:rPr>
          <w:rFonts w:ascii="Palatino Linotype" w:eastAsia="Palatino Linotype" w:hAnsi="Palatino Linotype" w:cs="Palatino Linotype"/>
          <w:b/>
          <w:sz w:val="28"/>
          <w:szCs w:val="28"/>
        </w:rPr>
        <w:t xml:space="preserve">TO.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72A60D1F" w14:textId="0DA8B352" w:rsidR="00705B4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DBF8FD2" w14:textId="77777777" w:rsidR="00705B42" w:rsidRDefault="00705B42">
      <w:pPr>
        <w:spacing w:line="360" w:lineRule="auto"/>
        <w:jc w:val="both"/>
        <w:rPr>
          <w:rFonts w:ascii="Palatino Linotype" w:eastAsia="Palatino Linotype" w:hAnsi="Palatino Linotype" w:cs="Palatino Linotype"/>
        </w:rPr>
      </w:pPr>
    </w:p>
    <w:p w14:paraId="4EFCC0CE" w14:textId="77777777" w:rsidR="00785E98" w:rsidRPr="006C6F30"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6C6F30">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Default="005D216E" w:rsidP="00664FBF">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w:t>
      </w:r>
      <w:r>
        <w:rPr>
          <w:rFonts w:ascii="Palatino Linotype" w:eastAsia="Palatino Linotype" w:hAnsi="Palatino Linotype" w:cs="Palatino Linotype"/>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w:t>
      </w:r>
      <w:r>
        <w:rPr>
          <w:rFonts w:ascii="Palatino Linotype" w:eastAsia="Palatino Linotype" w:hAnsi="Palatino Linotype" w:cs="Palatino Linotype"/>
        </w:rPr>
        <w:lastRenderedPageBreak/>
        <w:t>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Pr="006C6F30"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6C6F30">
        <w:rPr>
          <w:rFonts w:ascii="Palatino Linotype" w:eastAsia="Palatino Linotype" w:hAnsi="Palatino Linotype" w:cs="Palatino Linotype"/>
          <w:b/>
          <w:color w:val="000000"/>
          <w:sz w:val="28"/>
          <w:szCs w:val="28"/>
          <w:u w:val="single"/>
        </w:rPr>
        <w:t xml:space="preserve">De la vista a los órganos de control interno competentes </w:t>
      </w:r>
    </w:p>
    <w:p w14:paraId="299D5695" w14:textId="77777777" w:rsidR="00785E98" w:rsidRDefault="005D216E" w:rsidP="00664F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65511345"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B60045" w:rsidRPr="00B60045">
        <w:rPr>
          <w:rFonts w:ascii="Palatino Linotype" w:eastAsia="Palatino Linotype" w:hAnsi="Palatino Linotype" w:cs="Palatino Linotype"/>
          <w:b/>
        </w:rPr>
        <w:t>00026/DIFTEOLOYU/IP/2025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 E     R E S U E L V E</w:t>
      </w:r>
    </w:p>
    <w:p w14:paraId="3651E107" w14:textId="77777777" w:rsidR="00785E98" w:rsidRDefault="00785E98">
      <w:pPr>
        <w:pBdr>
          <w:top w:val="nil"/>
          <w:left w:val="nil"/>
          <w:bottom w:val="nil"/>
          <w:right w:val="nil"/>
          <w:between w:val="nil"/>
        </w:pBdr>
        <w:rPr>
          <w:color w:val="000000"/>
        </w:rPr>
      </w:pPr>
    </w:p>
    <w:p w14:paraId="7E328A81" w14:textId="56F5BED4"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6B41E2">
        <w:rPr>
          <w:rFonts w:ascii="Palatino Linotype" w:eastAsia="Palatino Linotype" w:hAnsi="Palatino Linotype" w:cs="Palatino Linotype"/>
          <w:b/>
        </w:rPr>
        <w:t>QUIN</w:t>
      </w:r>
      <w:r>
        <w:rPr>
          <w:rFonts w:ascii="Palatino Linotype" w:eastAsia="Palatino Linotype" w:hAnsi="Palatino Linotype" w:cs="Palatino Linotype"/>
          <w:b/>
        </w:rPr>
        <w:t xml:space="preserve">TO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6214DFC9"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B60045" w:rsidRPr="00B60045">
        <w:rPr>
          <w:rFonts w:ascii="Palatino Linotype" w:eastAsia="Palatino Linotype" w:hAnsi="Palatino Linotype" w:cs="Palatino Linotype"/>
          <w:b/>
        </w:rPr>
        <w:t>00026/DIFTEOLOYU/IP/2025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6B41E2">
        <w:rPr>
          <w:rFonts w:ascii="Palatino Linotype" w:eastAsia="Palatino Linotype" w:hAnsi="Palatino Linotype" w:cs="Palatino Linotype"/>
          <w:b/>
        </w:rPr>
        <w:t>QUIN</w:t>
      </w:r>
      <w:r>
        <w:rPr>
          <w:rFonts w:ascii="Palatino Linotype" w:eastAsia="Palatino Linotype" w:hAnsi="Palatino Linotype" w:cs="Palatino Linotype"/>
          <w:b/>
        </w:rPr>
        <w:t>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9ED268A" w14:textId="77777777" w:rsidR="009714F5" w:rsidRDefault="009714F5">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w:t>
      </w:r>
      <w:r>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D0F4796" w14:textId="77777777" w:rsidR="009714F5" w:rsidRDefault="009714F5">
      <w:pPr>
        <w:spacing w:line="360" w:lineRule="auto"/>
        <w:jc w:val="both"/>
        <w:rPr>
          <w:rFonts w:ascii="Palatino Linotype" w:eastAsia="Palatino Linotype" w:hAnsi="Palatino Linotype" w:cs="Palatino Linotype"/>
        </w:rPr>
      </w:pPr>
    </w:p>
    <w:p w14:paraId="65E61E40" w14:textId="1D286F56"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6B41E2">
        <w:rPr>
          <w:rFonts w:ascii="Palatino Linotype" w:eastAsia="Palatino Linotype" w:hAnsi="Palatino Linotype" w:cs="Palatino Linotype"/>
          <w:b/>
        </w:rPr>
        <w:t>QUIN</w:t>
      </w:r>
      <w:r>
        <w:rPr>
          <w:rFonts w:ascii="Palatino Linotype" w:eastAsia="Palatino Linotype" w:hAnsi="Palatino Linotype" w:cs="Palatino Linotype"/>
          <w:b/>
        </w:rPr>
        <w:t>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188DAD32"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60045">
        <w:rPr>
          <w:rFonts w:ascii="Palatino Linotype" w:eastAsia="Palatino Linotype" w:hAnsi="Palatino Linotype" w:cs="Palatino Linotype"/>
        </w:rPr>
        <w:t xml:space="preserve"> </w:t>
      </w:r>
      <w:r>
        <w:rPr>
          <w:rFonts w:ascii="Palatino Linotype" w:eastAsia="Palatino Linotype" w:hAnsi="Palatino Linotype" w:cs="Palatino Linotype"/>
        </w:rPr>
        <w:t>Y GUADALUPE RAMÍREZ PEÑA</w:t>
      </w:r>
      <w:r w:rsidR="007E2599">
        <w:rPr>
          <w:rFonts w:ascii="Palatino Linotype" w:eastAsia="Palatino Linotype" w:hAnsi="Palatino Linotype" w:cs="Palatino Linotype"/>
        </w:rPr>
        <w:t xml:space="preserve"> </w:t>
      </w:r>
      <w:r w:rsidR="007E2599">
        <w:rPr>
          <w:rFonts w:ascii="Palatino Linotype" w:eastAsia="Calibri" w:hAnsi="Palatino Linotype" w:cs="Arial"/>
        </w:rPr>
        <w:t>(AUSENCIA JUSTIFICADA)</w:t>
      </w:r>
      <w:r>
        <w:rPr>
          <w:rFonts w:ascii="Palatino Linotype" w:eastAsia="Palatino Linotype" w:hAnsi="Palatino Linotype" w:cs="Palatino Linotype"/>
        </w:rPr>
        <w:t xml:space="preserve">; EN LA </w:t>
      </w:r>
      <w:r w:rsidR="00B60045">
        <w:rPr>
          <w:rFonts w:ascii="Palatino Linotype" w:eastAsia="Palatino Linotype" w:hAnsi="Palatino Linotype" w:cs="Palatino Linotype"/>
        </w:rPr>
        <w:t xml:space="preserve">VIGÉSIMA CUARTA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B60045">
        <w:rPr>
          <w:rFonts w:ascii="Palatino Linotype" w:eastAsia="Palatino Linotype" w:hAnsi="Palatino Linotype" w:cs="Palatino Linotype"/>
        </w:rPr>
        <w:lastRenderedPageBreak/>
        <w:t>DOS DE JULIO</w:t>
      </w:r>
      <w:r w:rsidR="000E459C" w:rsidRPr="000E459C">
        <w:rPr>
          <w:rFonts w:ascii="Palatino Linotype" w:eastAsia="Palatino Linotype" w:hAnsi="Palatino Linotype" w:cs="Palatino Linotype"/>
        </w:rPr>
        <w:t xml:space="preserve"> </w:t>
      </w:r>
      <w:r w:rsidR="00CA47DE" w:rsidRPr="00CA47DE">
        <w:rPr>
          <w:rFonts w:ascii="Palatino Linotype" w:eastAsia="Palatino Linotype" w:hAnsi="Palatino Linotype" w:cs="Palatino Linotype"/>
        </w:rPr>
        <w:t>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04245C">
        <w:rPr>
          <w:rFonts w:ascii="Palatino Linotype" w:eastAsia="Palatino Linotype" w:hAnsi="Palatino Linotype" w:cs="Palatino Linotype"/>
        </w:rPr>
        <w:t>------------------------------------------------------------------------------------------------------------------</w:t>
      </w:r>
      <w:r w:rsidR="000E459C">
        <w:rPr>
          <w:rFonts w:ascii="Palatino Linotype" w:eastAsia="Palatino Linotype" w:hAnsi="Palatino Linotype" w:cs="Palatino Linotype"/>
        </w:rPr>
        <w:t>------------------------------------------------------------------------------------------------------------------------------------------------------------------------------------------------------------------------------------------------------------------------------------------------------------------------------------------------------------------------------------------------------------------------------------------------------------------------------------------------------------------------------------------------------------------------------------------------------------------------------------------------------------------------------------------------------------------------------------------------------------------------------------------------------------------------------------------------------------------------------------------------------------------------------------------------------------------------------------------------------------------------------------------------------------------</w:t>
      </w:r>
      <w:r w:rsidR="00B60045">
        <w:rPr>
          <w:rFonts w:ascii="Palatino Linotype" w:eastAsia="Palatino Linotype" w:hAnsi="Palatino Linotype" w:cs="Palatino Linotype"/>
        </w:rPr>
        <w:t>---------------------------------------------------------------------------------------------------------------------------------------------------------------------------------------------------------------------------------------------------------------------------------------------------------------------------------------------------------------------------------------------------------------------------------------------------------------------------------------------------</w:t>
      </w:r>
      <w:r w:rsidR="007E2599">
        <w:rPr>
          <w:rFonts w:ascii="Palatino Linotype" w:eastAsia="Palatino Linotype" w:hAnsi="Palatino Linotype" w:cs="Palatino Linotype"/>
        </w:rPr>
        <w:t>-</w:t>
      </w:r>
      <w:r w:rsidR="00B60045">
        <w:rPr>
          <w:rFonts w:ascii="Palatino Linotype" w:eastAsia="Palatino Linotype" w:hAnsi="Palatino Linotype" w:cs="Palatino Linotype"/>
        </w:rPr>
        <w:t>---------------------------</w:t>
      </w:r>
      <w:r w:rsidR="007E2599">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proofErr w:type="spellStart"/>
      <w:r>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BC612" w14:textId="77777777" w:rsidR="00717B6A" w:rsidRDefault="00717B6A">
      <w:r>
        <w:separator/>
      </w:r>
    </w:p>
  </w:endnote>
  <w:endnote w:type="continuationSeparator" w:id="0">
    <w:p w14:paraId="3867B34E" w14:textId="77777777" w:rsidR="00717B6A" w:rsidRDefault="0071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131F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131F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131F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131F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F7EBE" w14:textId="77777777" w:rsidR="00717B6A" w:rsidRDefault="00717B6A">
      <w:r>
        <w:separator/>
      </w:r>
    </w:p>
  </w:footnote>
  <w:footnote w:type="continuationSeparator" w:id="0">
    <w:p w14:paraId="510F3B36" w14:textId="77777777" w:rsidR="00717B6A" w:rsidRDefault="0071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C131F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C131F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705B161E" w:rsidR="00785E98" w:rsidRDefault="00A15154"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22076C">
            <w:rPr>
              <w:rFonts w:ascii="Palatino Linotype" w:eastAsia="Palatino Linotype" w:hAnsi="Palatino Linotype" w:cs="Palatino Linotype"/>
              <w:sz w:val="22"/>
              <w:szCs w:val="22"/>
            </w:rPr>
            <w:t>6265</w:t>
          </w:r>
          <w:r>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3D26EE98" w:rsidR="00785E98" w:rsidRDefault="0022076C">
          <w:pPr>
            <w:spacing w:line="276" w:lineRule="auto"/>
            <w:jc w:val="right"/>
            <w:rPr>
              <w:rFonts w:ascii="Palatino Linotype" w:eastAsia="Palatino Linotype" w:hAnsi="Palatino Linotype" w:cs="Palatino Linotype"/>
              <w:sz w:val="21"/>
              <w:szCs w:val="21"/>
            </w:rPr>
          </w:pPr>
          <w:r w:rsidRPr="0022076C">
            <w:rPr>
              <w:rFonts w:ascii="Palatino Linotype" w:eastAsia="Palatino Linotype" w:hAnsi="Palatino Linotype" w:cs="Palatino Linotype"/>
              <w:sz w:val="21"/>
              <w:szCs w:val="21"/>
            </w:rPr>
            <w:t>Sistema Municipal para el Desarrollo Integral de la Familia de Teoloyucan</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C131F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6E9CCBDD" w:rsidR="00785E98" w:rsidRDefault="005D216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22076C">
            <w:rPr>
              <w:rFonts w:ascii="Palatino Linotype" w:eastAsia="Palatino Linotype" w:hAnsi="Palatino Linotype" w:cs="Palatino Linotype"/>
              <w:sz w:val="22"/>
              <w:szCs w:val="22"/>
            </w:rPr>
            <w:t>6265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30623D62" w:rsidR="00785E98" w:rsidRDefault="00C131F6">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4E273259" w:rsidR="00785E98" w:rsidRDefault="0022076C">
          <w:pPr>
            <w:jc w:val="right"/>
            <w:rPr>
              <w:rFonts w:ascii="Palatino Linotype" w:eastAsia="Palatino Linotype" w:hAnsi="Palatino Linotype" w:cs="Palatino Linotype"/>
              <w:sz w:val="21"/>
              <w:szCs w:val="21"/>
            </w:rPr>
          </w:pPr>
          <w:r w:rsidRPr="0022076C">
            <w:rPr>
              <w:rFonts w:ascii="Palatino Linotype" w:eastAsia="Palatino Linotype" w:hAnsi="Palatino Linotype" w:cs="Palatino Linotype"/>
              <w:sz w:val="21"/>
              <w:szCs w:val="21"/>
            </w:rPr>
            <w:t>Sistema Municipal para el Desarrollo Integral de la Familia de Teoloyucan</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E459C"/>
    <w:rsid w:val="000F2316"/>
    <w:rsid w:val="00100BBB"/>
    <w:rsid w:val="001471C7"/>
    <w:rsid w:val="001A4FDC"/>
    <w:rsid w:val="001B0B8F"/>
    <w:rsid w:val="00201B6A"/>
    <w:rsid w:val="00202FB4"/>
    <w:rsid w:val="0022076C"/>
    <w:rsid w:val="00232219"/>
    <w:rsid w:val="00233B15"/>
    <w:rsid w:val="002802D3"/>
    <w:rsid w:val="00305209"/>
    <w:rsid w:val="003E300B"/>
    <w:rsid w:val="004061DA"/>
    <w:rsid w:val="004169D1"/>
    <w:rsid w:val="004B728A"/>
    <w:rsid w:val="005172C2"/>
    <w:rsid w:val="00543AA4"/>
    <w:rsid w:val="005B3D5F"/>
    <w:rsid w:val="005D216E"/>
    <w:rsid w:val="00603A5B"/>
    <w:rsid w:val="00621FB2"/>
    <w:rsid w:val="00643491"/>
    <w:rsid w:val="00645942"/>
    <w:rsid w:val="00664FBF"/>
    <w:rsid w:val="00693587"/>
    <w:rsid w:val="006B41E2"/>
    <w:rsid w:val="006C6F30"/>
    <w:rsid w:val="00705B42"/>
    <w:rsid w:val="00717B6A"/>
    <w:rsid w:val="00784677"/>
    <w:rsid w:val="00785E98"/>
    <w:rsid w:val="007E2599"/>
    <w:rsid w:val="009072AA"/>
    <w:rsid w:val="009714F5"/>
    <w:rsid w:val="00977E23"/>
    <w:rsid w:val="009E14D9"/>
    <w:rsid w:val="00A15154"/>
    <w:rsid w:val="00A40997"/>
    <w:rsid w:val="00AA4628"/>
    <w:rsid w:val="00B451BA"/>
    <w:rsid w:val="00B56255"/>
    <w:rsid w:val="00B60045"/>
    <w:rsid w:val="00BA04A6"/>
    <w:rsid w:val="00BD187E"/>
    <w:rsid w:val="00BE036E"/>
    <w:rsid w:val="00BE0D77"/>
    <w:rsid w:val="00C1300D"/>
    <w:rsid w:val="00C131F6"/>
    <w:rsid w:val="00C7345D"/>
    <w:rsid w:val="00CA19C9"/>
    <w:rsid w:val="00CA47DE"/>
    <w:rsid w:val="00CE2F14"/>
    <w:rsid w:val="00D55868"/>
    <w:rsid w:val="00E56997"/>
    <w:rsid w:val="00E94B1F"/>
    <w:rsid w:val="00EB1290"/>
    <w:rsid w:val="00F41F5E"/>
    <w:rsid w:val="00F519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4909</Words>
  <Characters>27004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dcterms:created xsi:type="dcterms:W3CDTF">2025-06-17T00:47:00Z</dcterms:created>
  <dcterms:modified xsi:type="dcterms:W3CDTF">2025-07-16T20:59:00Z</dcterms:modified>
</cp:coreProperties>
</file>