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8624" w14:textId="77777777" w:rsidR="007675ED" w:rsidRPr="00E621EE" w:rsidRDefault="00B315E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E621E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E621EE">
        <w:rPr>
          <w:rFonts w:ascii="Palatino Linotype" w:eastAsia="Palatino Linotype" w:hAnsi="Palatino Linotype" w:cs="Palatino Linotype"/>
          <w:b/>
          <w:sz w:val="22"/>
          <w:szCs w:val="22"/>
        </w:rPr>
        <w:t>a catorce de mayo de dos mil veinticinco</w:t>
      </w:r>
      <w:r w:rsidRPr="00E621EE">
        <w:rPr>
          <w:rFonts w:ascii="Palatino Linotype" w:eastAsia="Palatino Linotype" w:hAnsi="Palatino Linotype" w:cs="Palatino Linotype"/>
          <w:sz w:val="22"/>
          <w:szCs w:val="22"/>
        </w:rPr>
        <w:t xml:space="preserve">. </w:t>
      </w:r>
    </w:p>
    <w:p w14:paraId="49BFD491" w14:textId="5DD1FDCD" w:rsidR="007675ED" w:rsidRPr="00E621EE" w:rsidRDefault="00B315EC">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E621EE">
        <w:rPr>
          <w:rFonts w:ascii="Palatino Linotype" w:eastAsia="Palatino Linotype" w:hAnsi="Palatino Linotype" w:cs="Palatino Linotype"/>
          <w:b/>
          <w:sz w:val="22"/>
          <w:szCs w:val="22"/>
        </w:rPr>
        <w:t>Visto</w:t>
      </w:r>
      <w:r w:rsidRPr="00E621EE">
        <w:rPr>
          <w:rFonts w:ascii="Palatino Linotype" w:eastAsia="Palatino Linotype" w:hAnsi="Palatino Linotype" w:cs="Palatino Linotype"/>
          <w:sz w:val="22"/>
          <w:szCs w:val="22"/>
        </w:rPr>
        <w:t xml:space="preserve"> el expediente formado con motivo del recurso de revisión </w:t>
      </w:r>
      <w:r w:rsidRPr="00E621EE">
        <w:rPr>
          <w:rFonts w:ascii="Palatino Linotype" w:eastAsia="Palatino Linotype" w:hAnsi="Palatino Linotype" w:cs="Palatino Linotype"/>
          <w:b/>
          <w:sz w:val="22"/>
          <w:szCs w:val="22"/>
        </w:rPr>
        <w:t>02489/INFOEM/IP/RR/2025</w:t>
      </w:r>
      <w:r w:rsidRPr="00E621EE">
        <w:rPr>
          <w:rFonts w:ascii="Palatino Linotype" w:eastAsia="Palatino Linotype" w:hAnsi="Palatino Linotype" w:cs="Palatino Linotype"/>
          <w:sz w:val="22"/>
          <w:szCs w:val="22"/>
        </w:rPr>
        <w:t xml:space="preserve">, interpuesto por </w:t>
      </w:r>
      <w:r w:rsidR="00EA007C" w:rsidRPr="00EA007C">
        <w:rPr>
          <w:rFonts w:ascii="Palatino Linotype" w:eastAsia="Palatino Linotype" w:hAnsi="Palatino Linotype" w:cs="Palatino Linotype"/>
          <w:b/>
          <w:sz w:val="22"/>
          <w:szCs w:val="22"/>
        </w:rPr>
        <w:t>XXXXXX XXXXX XXXXXX</w:t>
      </w:r>
      <w:r w:rsidRPr="00E621EE">
        <w:rPr>
          <w:rFonts w:ascii="Palatino Linotype" w:eastAsia="Palatino Linotype" w:hAnsi="Palatino Linotype" w:cs="Palatino Linotype"/>
          <w:b/>
          <w:sz w:val="22"/>
          <w:szCs w:val="22"/>
        </w:rPr>
        <w:t>,</w:t>
      </w:r>
      <w:r w:rsidRPr="00E621EE">
        <w:rPr>
          <w:rFonts w:ascii="Palatino Linotype" w:eastAsia="Palatino Linotype" w:hAnsi="Palatino Linotype" w:cs="Palatino Linotype"/>
          <w:sz w:val="22"/>
          <w:szCs w:val="22"/>
        </w:rPr>
        <w:t xml:space="preserve"> en lo sucesivo</w:t>
      </w:r>
      <w:r w:rsidRPr="00E621EE">
        <w:rPr>
          <w:rFonts w:ascii="Palatino Linotype" w:eastAsia="Palatino Linotype" w:hAnsi="Palatino Linotype" w:cs="Palatino Linotype"/>
          <w:b/>
          <w:sz w:val="22"/>
          <w:szCs w:val="22"/>
        </w:rPr>
        <w:t xml:space="preserve"> la parte</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Recurrente,</w:t>
      </w:r>
      <w:r w:rsidRPr="00E621EE">
        <w:rPr>
          <w:rFonts w:ascii="Palatino Linotype" w:eastAsia="Palatino Linotype" w:hAnsi="Palatino Linotype" w:cs="Palatino Linotype"/>
          <w:sz w:val="22"/>
          <w:szCs w:val="22"/>
        </w:rPr>
        <w:t xml:space="preserve"> en contra de la respuesta a su solicitud por parte del</w:t>
      </w:r>
      <w:r w:rsidRPr="00E621EE">
        <w:t xml:space="preserve"> </w:t>
      </w:r>
      <w:r w:rsidRPr="00E621EE">
        <w:rPr>
          <w:rFonts w:ascii="Palatino Linotype" w:eastAsia="Palatino Linotype" w:hAnsi="Palatino Linotype" w:cs="Palatino Linotype"/>
          <w:b/>
          <w:sz w:val="22"/>
          <w:szCs w:val="22"/>
        </w:rPr>
        <w:t>Ayuntamiento de la Paz</w:t>
      </w:r>
      <w:r w:rsidRPr="00E621EE">
        <w:rPr>
          <w:rFonts w:ascii="Palatino Linotype" w:eastAsia="Palatino Linotype" w:hAnsi="Palatino Linotype" w:cs="Palatino Linotype"/>
          <w:sz w:val="22"/>
          <w:szCs w:val="22"/>
        </w:rPr>
        <w:t>,</w:t>
      </w:r>
      <w:r w:rsidRPr="00E621EE">
        <w:rPr>
          <w:rFonts w:ascii="Palatino Linotype" w:eastAsia="Palatino Linotype" w:hAnsi="Palatino Linotype" w:cs="Palatino Linotype"/>
          <w:b/>
          <w:sz w:val="22"/>
          <w:szCs w:val="22"/>
        </w:rPr>
        <w:t xml:space="preserve"> </w:t>
      </w:r>
      <w:r w:rsidRPr="00E621EE">
        <w:rPr>
          <w:rFonts w:ascii="Palatino Linotype" w:eastAsia="Palatino Linotype" w:hAnsi="Palatino Linotype" w:cs="Palatino Linotype"/>
          <w:sz w:val="22"/>
          <w:szCs w:val="22"/>
        </w:rPr>
        <w:t xml:space="preserve">en lo sucesivo 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 xml:space="preserve">se procede a dictar la presente resolución con base en los siguientes: </w:t>
      </w:r>
    </w:p>
    <w:p w14:paraId="5F4A8F12" w14:textId="77777777" w:rsidR="007675ED" w:rsidRPr="00E621EE" w:rsidRDefault="00B315EC">
      <w:pPr>
        <w:spacing w:before="240" w:after="240" w:line="360" w:lineRule="auto"/>
        <w:jc w:val="center"/>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I. A N T E C E D E N T E S</w:t>
      </w:r>
    </w:p>
    <w:p w14:paraId="4A5FA1EB" w14:textId="77777777" w:rsidR="007675ED" w:rsidRPr="00E621EE" w:rsidRDefault="00B315EC">
      <w:pPr>
        <w:spacing w:before="240" w:after="240"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1. Solicitud de acceso a la información.</w:t>
      </w:r>
      <w:r w:rsidRPr="00E621EE">
        <w:rPr>
          <w:rFonts w:ascii="Palatino Linotype" w:eastAsia="Palatino Linotype" w:hAnsi="Palatino Linotype" w:cs="Palatino Linotype"/>
          <w:sz w:val="22"/>
          <w:szCs w:val="22"/>
        </w:rPr>
        <w:t xml:space="preserve"> Con fecha </w:t>
      </w:r>
      <w:r w:rsidRPr="00E621EE">
        <w:rPr>
          <w:rFonts w:ascii="Palatino Linotype" w:eastAsia="Palatino Linotype" w:hAnsi="Palatino Linotype" w:cs="Palatino Linotype"/>
          <w:b/>
          <w:sz w:val="22"/>
          <w:szCs w:val="22"/>
        </w:rPr>
        <w:t>veintiuno de febrero de dos mil veinticinco</w:t>
      </w:r>
      <w:r w:rsidRPr="00E621EE">
        <w:rPr>
          <w:rFonts w:ascii="Palatino Linotype" w:eastAsia="Palatino Linotype" w:hAnsi="Palatino Linotype" w:cs="Palatino Linotype"/>
          <w:sz w:val="22"/>
          <w:szCs w:val="22"/>
        </w:rPr>
        <w:t xml:space="preserve">, la parte </w:t>
      </w:r>
      <w:r w:rsidRPr="00E621EE">
        <w:rPr>
          <w:rFonts w:ascii="Palatino Linotype" w:eastAsia="Palatino Linotype" w:hAnsi="Palatino Linotype" w:cs="Palatino Linotype"/>
          <w:b/>
          <w:sz w:val="22"/>
          <w:szCs w:val="22"/>
        </w:rPr>
        <w:t>Recurrente</w:t>
      </w:r>
      <w:r w:rsidRPr="00E621EE">
        <w:rPr>
          <w:rFonts w:ascii="Palatino Linotype" w:eastAsia="Palatino Linotype" w:hAnsi="Palatino Linotype" w:cs="Palatino Linotype"/>
          <w:sz w:val="22"/>
          <w:szCs w:val="22"/>
        </w:rPr>
        <w:t xml:space="preserve"> a través de la Plataforma Nacional de Transparencia, vinculada al Sistema de Acceso a la Información Mexiquense, en lo subsecuente el SAIMEX, formuló solicitud de acceso a información pública al</w:t>
      </w:r>
      <w:r w:rsidRPr="00E621EE">
        <w:rPr>
          <w:rFonts w:ascii="Palatino Linotype" w:eastAsia="Palatino Linotype" w:hAnsi="Palatino Linotype" w:cs="Palatino Linotype"/>
          <w:b/>
          <w:sz w:val="22"/>
          <w:szCs w:val="22"/>
        </w:rPr>
        <w:t xml:space="preserve"> Sujeto Obligado</w:t>
      </w:r>
      <w:r w:rsidRPr="00E621EE">
        <w:rPr>
          <w:rFonts w:ascii="Palatino Linotype" w:eastAsia="Palatino Linotype" w:hAnsi="Palatino Linotype" w:cs="Palatino Linotype"/>
          <w:sz w:val="22"/>
          <w:szCs w:val="22"/>
        </w:rPr>
        <w:t xml:space="preserve">; misma a la que se le asignó el número </w:t>
      </w:r>
      <w:r w:rsidRPr="00E621EE">
        <w:rPr>
          <w:rFonts w:ascii="Palatino Linotype" w:eastAsia="Palatino Linotype" w:hAnsi="Palatino Linotype" w:cs="Palatino Linotype"/>
          <w:b/>
          <w:sz w:val="22"/>
          <w:szCs w:val="22"/>
        </w:rPr>
        <w:t>00133/LAPAZ/IP/2025</w:t>
      </w:r>
      <w:r w:rsidRPr="00E621EE">
        <w:rPr>
          <w:rFonts w:ascii="Palatino Linotype" w:eastAsia="Palatino Linotype" w:hAnsi="Palatino Linotype" w:cs="Palatino Linotype"/>
          <w:sz w:val="22"/>
          <w:szCs w:val="22"/>
        </w:rPr>
        <w:t>, mediante la cual se requirió la información siguiente:</w:t>
      </w:r>
    </w:p>
    <w:p w14:paraId="51D3A24A" w14:textId="77777777" w:rsidR="007675ED" w:rsidRPr="00E621EE" w:rsidRDefault="00B315EC">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E621EE">
        <w:rPr>
          <w:rFonts w:ascii="Palatino Linotype" w:eastAsia="Palatino Linotype" w:hAnsi="Palatino Linotype" w:cs="Palatino Linotype"/>
          <w:i/>
          <w:sz w:val="22"/>
          <w:szCs w:val="22"/>
        </w:rPr>
        <w:t xml:space="preserve">“1) Sobre el la recolección de basura en el año 2024 se requiere saber si este servicio se realiza por el ayuntamiento o por privados 2) Cuántas toneladas de basura se depositaron en el relleno sanitario en 2024 3) Cuál fue el monto final pagado por el depósito de basura en el relleno sanitario en 2024 " (Sic) </w:t>
      </w:r>
    </w:p>
    <w:p w14:paraId="3F05DCA1" w14:textId="77777777" w:rsidR="007675ED" w:rsidRPr="00E621EE" w:rsidRDefault="00B315EC">
      <w:pPr>
        <w:spacing w:before="240" w:after="240"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Modalidad de Entrega:</w:t>
      </w:r>
      <w:r w:rsidRPr="00E621EE">
        <w:rPr>
          <w:rFonts w:ascii="Palatino Linotype" w:eastAsia="Palatino Linotype" w:hAnsi="Palatino Linotype" w:cs="Palatino Linotype"/>
          <w:sz w:val="22"/>
          <w:szCs w:val="22"/>
        </w:rPr>
        <w:t xml:space="preserve"> Electrónico, a través del sistema de solicitudes de acceso a la información de la Plataforma Nacional de Transparencia, que, para efectos del presente asunto, se entenderá a través del Sistema de Acceso a la Información Mexiquense (SAIMEX), como se advierte a continuación:</w:t>
      </w:r>
    </w:p>
    <w:p w14:paraId="5EEDEDF8" w14:textId="77777777" w:rsidR="007675ED" w:rsidRPr="00E621EE" w:rsidRDefault="00B315EC">
      <w:pPr>
        <w:spacing w:before="240" w:after="240"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noProof/>
          <w:sz w:val="22"/>
          <w:szCs w:val="22"/>
        </w:rPr>
        <w:lastRenderedPageBreak/>
        <w:drawing>
          <wp:inline distT="0" distB="0" distL="0" distR="0" wp14:anchorId="4421CD3B" wp14:editId="5FCB20C1">
            <wp:extent cx="5612130" cy="762000"/>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762000"/>
                    </a:xfrm>
                    <a:prstGeom prst="rect">
                      <a:avLst/>
                    </a:prstGeom>
                    <a:ln/>
                  </pic:spPr>
                </pic:pic>
              </a:graphicData>
            </a:graphic>
          </wp:inline>
        </w:drawing>
      </w:r>
    </w:p>
    <w:p w14:paraId="68CF28FE" w14:textId="77777777" w:rsidR="007675ED" w:rsidRPr="00E621EE" w:rsidRDefault="00B315E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E621EE">
        <w:rPr>
          <w:rFonts w:ascii="Palatino Linotype" w:eastAsia="Palatino Linotype" w:hAnsi="Palatino Linotype" w:cs="Palatino Linotype"/>
          <w:b/>
          <w:sz w:val="22"/>
          <w:szCs w:val="22"/>
        </w:rPr>
        <w:t xml:space="preserve">2. Respuesta. </w:t>
      </w:r>
      <w:r w:rsidRPr="00E621EE">
        <w:rPr>
          <w:rFonts w:ascii="Palatino Linotype" w:eastAsia="Palatino Linotype" w:hAnsi="Palatino Linotype" w:cs="Palatino Linotype"/>
          <w:sz w:val="22"/>
          <w:szCs w:val="22"/>
        </w:rPr>
        <w:t xml:space="preserve">El </w:t>
      </w:r>
      <w:r w:rsidRPr="00E621EE">
        <w:rPr>
          <w:rFonts w:ascii="Palatino Linotype" w:eastAsia="Palatino Linotype" w:hAnsi="Palatino Linotype" w:cs="Palatino Linotype"/>
          <w:b/>
          <w:sz w:val="22"/>
          <w:szCs w:val="22"/>
        </w:rPr>
        <w:t>cuatro de marzo de dos mil veinticinco</w:t>
      </w:r>
      <w:r w:rsidRPr="00E621EE">
        <w:rPr>
          <w:rFonts w:ascii="Palatino Linotype" w:eastAsia="Palatino Linotype" w:hAnsi="Palatino Linotype" w:cs="Palatino Linotype"/>
          <w:sz w:val="22"/>
          <w:szCs w:val="22"/>
        </w:rPr>
        <w:t xml:space="preserve">, 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envió su respuesta a la solicitud de acceso a la información, sustancialmente en los términos siguientes:</w:t>
      </w:r>
    </w:p>
    <w:p w14:paraId="6E6499AC" w14:textId="77777777" w:rsidR="007675ED" w:rsidRPr="00E621EE" w:rsidRDefault="00B315EC">
      <w:pPr>
        <w:spacing w:before="240" w:after="240"/>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“Por último, no se omite mencionar que de conformidad con dispuesto en los Artículos 142, 143, 144 y 145 de la Ley General de Transparencia y Acceso a la Información Pública, así como 176, 177,178 de la Ley de Transparencia y Acceso a la Información </w:t>
      </w:r>
      <w:proofErr w:type="spellStart"/>
      <w:r w:rsidRPr="00E621EE">
        <w:rPr>
          <w:rFonts w:ascii="Palatino Linotype" w:eastAsia="Palatino Linotype" w:hAnsi="Palatino Linotype" w:cs="Palatino Linotype"/>
          <w:i/>
          <w:sz w:val="22"/>
          <w:szCs w:val="22"/>
        </w:rPr>
        <w:t>Publica</w:t>
      </w:r>
      <w:proofErr w:type="spellEnd"/>
      <w:r w:rsidRPr="00E621EE">
        <w:rPr>
          <w:rFonts w:ascii="Palatino Linotype" w:eastAsia="Palatino Linotype" w:hAnsi="Palatino Linotype" w:cs="Palatino Linotype"/>
          <w:i/>
          <w:sz w:val="22"/>
          <w:szCs w:val="22"/>
        </w:rPr>
        <w:t xml:space="preserve"> del Estado de México y Municipios, usted podrá interponer el recurso de revisión ante el Instituto de Acceso a la Información </w:t>
      </w:r>
      <w:proofErr w:type="spellStart"/>
      <w:r w:rsidRPr="00E621EE">
        <w:rPr>
          <w:rFonts w:ascii="Palatino Linotype" w:eastAsia="Palatino Linotype" w:hAnsi="Palatino Linotype" w:cs="Palatino Linotype"/>
          <w:i/>
          <w:sz w:val="22"/>
          <w:szCs w:val="22"/>
        </w:rPr>
        <w:t>Publica</w:t>
      </w:r>
      <w:proofErr w:type="spellEnd"/>
      <w:r w:rsidRPr="00E621EE">
        <w:rPr>
          <w:rFonts w:ascii="Palatino Linotype" w:eastAsia="Palatino Linotype" w:hAnsi="Palatino Linotype" w:cs="Palatino Linotype"/>
          <w:i/>
          <w:sz w:val="22"/>
          <w:szCs w:val="22"/>
        </w:rPr>
        <w:t xml:space="preserve"> y Protección de Datos Personales del Estado de México y Municipios dentro de los 15 días hábiles siguientes a la fecha de notificación de la respuesta. Sin otro particular, reciba un cordial saludo.” (Sic)</w:t>
      </w:r>
    </w:p>
    <w:p w14:paraId="24684FED" w14:textId="77777777" w:rsidR="007675ED" w:rsidRPr="00E621EE" w:rsidRDefault="00B315E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Adjunto a la respuesta, 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entregó el archivo electrónico que contiene la información siguiente:</w:t>
      </w:r>
    </w:p>
    <w:p w14:paraId="50CEF510" w14:textId="77777777" w:rsidR="007675ED" w:rsidRPr="00E621EE" w:rsidRDefault="007675E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E9C48F8" w14:textId="77777777" w:rsidR="007675ED" w:rsidRPr="00E621EE" w:rsidRDefault="00B315EC">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 xml:space="preserve">00133.pdf: </w:t>
      </w:r>
      <w:r w:rsidRPr="00E621EE">
        <w:rPr>
          <w:rFonts w:ascii="Palatino Linotype" w:eastAsia="Palatino Linotype" w:hAnsi="Palatino Linotype" w:cs="Palatino Linotype"/>
          <w:sz w:val="22"/>
          <w:szCs w:val="22"/>
        </w:rPr>
        <w:t xml:space="preserve">Oficio del veintiocho de febrero de dos mil veinticinco, a través del cual la </w:t>
      </w:r>
      <w:proofErr w:type="gramStart"/>
      <w:r w:rsidRPr="00E621EE">
        <w:rPr>
          <w:rFonts w:ascii="Palatino Linotype" w:eastAsia="Palatino Linotype" w:hAnsi="Palatino Linotype" w:cs="Palatino Linotype"/>
          <w:sz w:val="22"/>
          <w:szCs w:val="22"/>
        </w:rPr>
        <w:t>Directora</w:t>
      </w:r>
      <w:proofErr w:type="gramEnd"/>
      <w:r w:rsidRPr="00E621EE">
        <w:rPr>
          <w:rFonts w:ascii="Palatino Linotype" w:eastAsia="Palatino Linotype" w:hAnsi="Palatino Linotype" w:cs="Palatino Linotype"/>
          <w:sz w:val="22"/>
          <w:szCs w:val="22"/>
        </w:rPr>
        <w:t xml:space="preserve"> de Servicios Públicos y Mejoramiento Urbano hace del conocimiento de la Titular de la Coordinación de la Unidad de Transparencia que remite el oficio de respuesta del Jefe del Departamento de Limpia; pero no se advierte esta última circunstancia.</w:t>
      </w:r>
    </w:p>
    <w:p w14:paraId="3CA829FC" w14:textId="77777777" w:rsidR="007675ED" w:rsidRPr="00E621EE" w:rsidRDefault="007675E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A5F84DC" w14:textId="77777777" w:rsidR="007675ED" w:rsidRPr="00E621EE" w:rsidRDefault="00B315E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 xml:space="preserve">3. Interposición del recurso de revisión. </w:t>
      </w:r>
      <w:r w:rsidRPr="00E621EE">
        <w:rPr>
          <w:rFonts w:ascii="Palatino Linotype" w:eastAsia="Palatino Linotype" w:hAnsi="Palatino Linotype" w:cs="Palatino Linotype"/>
          <w:sz w:val="22"/>
          <w:szCs w:val="22"/>
        </w:rPr>
        <w:t xml:space="preserve">Inconforme con los términos de la respuesta emitida por parte del </w:t>
      </w:r>
      <w:r w:rsidRPr="00E621EE">
        <w:rPr>
          <w:rFonts w:ascii="Palatino Linotype" w:eastAsia="Palatino Linotype" w:hAnsi="Palatino Linotype" w:cs="Palatino Linotype"/>
          <w:b/>
          <w:sz w:val="22"/>
          <w:szCs w:val="22"/>
        </w:rPr>
        <w:t>Sujeto Obligado</w:t>
      </w:r>
      <w:r w:rsidRPr="00E621EE">
        <w:rPr>
          <w:rFonts w:ascii="Palatino Linotype" w:eastAsia="Palatino Linotype" w:hAnsi="Palatino Linotype" w:cs="Palatino Linotype"/>
          <w:sz w:val="22"/>
          <w:szCs w:val="22"/>
        </w:rPr>
        <w:t>, el</w:t>
      </w:r>
      <w:r w:rsidRPr="00E621EE">
        <w:rPr>
          <w:rFonts w:ascii="Palatino Linotype" w:eastAsia="Palatino Linotype" w:hAnsi="Palatino Linotype" w:cs="Palatino Linotype"/>
          <w:b/>
          <w:sz w:val="22"/>
          <w:szCs w:val="22"/>
        </w:rPr>
        <w:t xml:space="preserve"> cinco de marzo de dos mil veinticinco,</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la parte</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Recurrente</w:t>
      </w:r>
      <w:r w:rsidRPr="00E621EE">
        <w:rPr>
          <w:rFonts w:ascii="Palatino Linotype" w:eastAsia="Palatino Linotype" w:hAnsi="Palatino Linotype" w:cs="Palatino Linotype"/>
          <w:sz w:val="22"/>
          <w:szCs w:val="22"/>
        </w:rPr>
        <w:t xml:space="preserve"> interpuso el recurso de revisión a través de </w:t>
      </w:r>
      <w:r w:rsidRPr="00E621EE">
        <w:rPr>
          <w:rFonts w:ascii="Palatino Linotype" w:eastAsia="Palatino Linotype" w:hAnsi="Palatino Linotype" w:cs="Palatino Linotype"/>
          <w:b/>
          <w:sz w:val="22"/>
          <w:szCs w:val="22"/>
        </w:rPr>
        <w:t xml:space="preserve">SAIMEX, </w:t>
      </w:r>
      <w:r w:rsidRPr="00E621EE">
        <w:rPr>
          <w:rFonts w:ascii="Palatino Linotype" w:eastAsia="Palatino Linotype" w:hAnsi="Palatino Linotype" w:cs="Palatino Linotype"/>
          <w:sz w:val="22"/>
          <w:szCs w:val="22"/>
        </w:rPr>
        <w:t>en donde se manifestó de la siguiente manera:</w:t>
      </w:r>
    </w:p>
    <w:p w14:paraId="5D78BD5E" w14:textId="77777777" w:rsidR="007675ED" w:rsidRPr="00E621EE" w:rsidRDefault="00B315EC">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 xml:space="preserve">a) Acto impugnado: </w:t>
      </w:r>
      <w:r w:rsidRPr="00E621EE">
        <w:rPr>
          <w:rFonts w:ascii="Palatino Linotype" w:eastAsia="Palatino Linotype" w:hAnsi="Palatino Linotype" w:cs="Palatino Linotype"/>
          <w:i/>
          <w:sz w:val="22"/>
          <w:szCs w:val="22"/>
        </w:rPr>
        <w:t>“No se entrega la información solicitada” (Sic)</w:t>
      </w:r>
    </w:p>
    <w:p w14:paraId="7C05A9FE"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E621EE">
        <w:rPr>
          <w:rFonts w:ascii="Palatino Linotype" w:eastAsia="Palatino Linotype" w:hAnsi="Palatino Linotype" w:cs="Palatino Linotype"/>
          <w:b/>
          <w:sz w:val="22"/>
          <w:szCs w:val="22"/>
        </w:rPr>
        <w:lastRenderedPageBreak/>
        <w:t>b) Razones o motivos de inconformidad</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i/>
          <w:sz w:val="22"/>
          <w:szCs w:val="22"/>
        </w:rPr>
        <w:t>“Se entrega un oficio que señala que hay más información, pero no es correcto” (Sic)</w:t>
      </w:r>
    </w:p>
    <w:p w14:paraId="0057763B" w14:textId="77777777" w:rsidR="007675ED" w:rsidRPr="00E621EE" w:rsidRDefault="007675ED">
      <w:pPr>
        <w:spacing w:line="276" w:lineRule="auto"/>
        <w:ind w:left="567" w:right="900"/>
        <w:jc w:val="both"/>
        <w:rPr>
          <w:rFonts w:ascii="Palatino Linotype" w:eastAsia="Palatino Linotype" w:hAnsi="Palatino Linotype" w:cs="Palatino Linotype"/>
          <w:i/>
          <w:sz w:val="22"/>
          <w:szCs w:val="22"/>
        </w:rPr>
      </w:pPr>
    </w:p>
    <w:p w14:paraId="365F59C6" w14:textId="77777777" w:rsidR="007675ED" w:rsidRPr="00E621EE" w:rsidRDefault="00B315EC">
      <w:pPr>
        <w:spacing w:line="360" w:lineRule="auto"/>
        <w:ind w:right="51"/>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 xml:space="preserve">4. Turno. </w:t>
      </w:r>
      <w:r w:rsidRPr="00E621E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621EE">
        <w:rPr>
          <w:rFonts w:ascii="Palatino Linotype" w:eastAsia="Palatino Linotype" w:hAnsi="Palatino Linotype" w:cs="Palatino Linotype"/>
          <w:b/>
          <w:sz w:val="22"/>
          <w:szCs w:val="22"/>
        </w:rPr>
        <w:t xml:space="preserve">Guadalupe Ramírez Peña, </w:t>
      </w:r>
      <w:r w:rsidRPr="00E621EE">
        <w:rPr>
          <w:rFonts w:ascii="Palatino Linotype" w:eastAsia="Palatino Linotype" w:hAnsi="Palatino Linotype" w:cs="Palatino Linotype"/>
          <w:sz w:val="22"/>
          <w:szCs w:val="22"/>
        </w:rPr>
        <w:t xml:space="preserve">a efecto de que analizara sobre su admisión o su </w:t>
      </w:r>
      <w:proofErr w:type="spellStart"/>
      <w:r w:rsidRPr="00E621EE">
        <w:rPr>
          <w:rFonts w:ascii="Palatino Linotype" w:eastAsia="Palatino Linotype" w:hAnsi="Palatino Linotype" w:cs="Palatino Linotype"/>
          <w:sz w:val="22"/>
          <w:szCs w:val="22"/>
        </w:rPr>
        <w:t>desechamiento</w:t>
      </w:r>
      <w:proofErr w:type="spellEnd"/>
      <w:r w:rsidRPr="00E621EE">
        <w:rPr>
          <w:rFonts w:ascii="Palatino Linotype" w:eastAsia="Palatino Linotype" w:hAnsi="Palatino Linotype" w:cs="Palatino Linotype"/>
          <w:sz w:val="22"/>
          <w:szCs w:val="22"/>
        </w:rPr>
        <w:t>.</w:t>
      </w:r>
    </w:p>
    <w:p w14:paraId="0303DE72" w14:textId="77777777" w:rsidR="007675ED" w:rsidRPr="00E621EE" w:rsidRDefault="007675ED">
      <w:pPr>
        <w:spacing w:line="360" w:lineRule="auto"/>
        <w:ind w:right="51"/>
        <w:jc w:val="both"/>
        <w:rPr>
          <w:rFonts w:ascii="Palatino Linotype" w:eastAsia="Palatino Linotype" w:hAnsi="Palatino Linotype" w:cs="Palatino Linotype"/>
          <w:sz w:val="22"/>
          <w:szCs w:val="22"/>
        </w:rPr>
      </w:pPr>
    </w:p>
    <w:p w14:paraId="4679714A"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5. Admisión del Recurso de revisión.</w:t>
      </w:r>
      <w:r w:rsidRPr="00E621EE">
        <w:rPr>
          <w:rFonts w:ascii="Palatino Linotype" w:eastAsia="Palatino Linotype" w:hAnsi="Palatino Linotype" w:cs="Palatino Linotype"/>
          <w:sz w:val="22"/>
          <w:szCs w:val="22"/>
        </w:rPr>
        <w:t xml:space="preserve"> El </w:t>
      </w:r>
      <w:r w:rsidRPr="00E621EE">
        <w:rPr>
          <w:rFonts w:ascii="Palatino Linotype" w:eastAsia="Palatino Linotype" w:hAnsi="Palatino Linotype" w:cs="Palatino Linotype"/>
          <w:b/>
          <w:sz w:val="22"/>
          <w:szCs w:val="22"/>
        </w:rPr>
        <w:t xml:space="preserve">diez de marzo de dos mil veinticinco, </w:t>
      </w:r>
      <w:r w:rsidRPr="00E621E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presentara su informe justificado.</w:t>
      </w:r>
    </w:p>
    <w:p w14:paraId="3BFBEE5D"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4AF44565" w14:textId="77777777" w:rsidR="007675ED" w:rsidRPr="00E621EE" w:rsidRDefault="00B315E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E621EE">
        <w:rPr>
          <w:rFonts w:ascii="Palatino Linotype" w:eastAsia="Palatino Linotype" w:hAnsi="Palatino Linotype" w:cs="Palatino Linotype"/>
          <w:b/>
          <w:sz w:val="22"/>
          <w:szCs w:val="22"/>
        </w:rPr>
        <w:t>6. Manifestaciones</w:t>
      </w:r>
      <w:r w:rsidRPr="00E621EE">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en fecha veintiocho de marzo de dos mil veinticinco, rindió su informe justificado a través del archivo electrónico denominado “</w:t>
      </w:r>
      <w:r w:rsidRPr="00E621EE">
        <w:rPr>
          <w:rFonts w:ascii="Palatino Linotype" w:eastAsia="Palatino Linotype" w:hAnsi="Palatino Linotype" w:cs="Palatino Linotype"/>
          <w:b/>
          <w:i/>
          <w:sz w:val="22"/>
          <w:szCs w:val="22"/>
        </w:rPr>
        <w:t>001330002.pdf</w:t>
      </w:r>
      <w:r w:rsidRPr="00E621EE">
        <w:rPr>
          <w:rFonts w:ascii="Palatino Linotype" w:eastAsia="Palatino Linotype" w:hAnsi="Palatino Linotype" w:cs="Palatino Linotype"/>
          <w:sz w:val="22"/>
          <w:szCs w:val="22"/>
        </w:rPr>
        <w:t>” que contiene la siguiente información:</w:t>
      </w:r>
    </w:p>
    <w:p w14:paraId="181704D7" w14:textId="77777777" w:rsidR="007675ED" w:rsidRPr="00E621EE" w:rsidRDefault="007675E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14"/>
          <w:szCs w:val="22"/>
        </w:rPr>
      </w:pPr>
    </w:p>
    <w:p w14:paraId="46217B14" w14:textId="77777777" w:rsidR="007675ED" w:rsidRPr="00E621EE" w:rsidRDefault="00B315EC">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Oficio del veintiocho de febrero de dos mil veinticinco, signado por la </w:t>
      </w:r>
      <w:proofErr w:type="gramStart"/>
      <w:r w:rsidRPr="00E621EE">
        <w:rPr>
          <w:rFonts w:ascii="Palatino Linotype" w:eastAsia="Palatino Linotype" w:hAnsi="Palatino Linotype" w:cs="Palatino Linotype"/>
          <w:sz w:val="22"/>
          <w:szCs w:val="22"/>
        </w:rPr>
        <w:t>Directora</w:t>
      </w:r>
      <w:proofErr w:type="gramEnd"/>
      <w:r w:rsidRPr="00E621EE">
        <w:rPr>
          <w:rFonts w:ascii="Palatino Linotype" w:eastAsia="Palatino Linotype" w:hAnsi="Palatino Linotype" w:cs="Palatino Linotype"/>
          <w:sz w:val="22"/>
          <w:szCs w:val="22"/>
        </w:rPr>
        <w:t xml:space="preserve"> de Servicios Públicos y Mejoramiento Urbano, mismo que fue remitido en respuesta.</w:t>
      </w:r>
    </w:p>
    <w:p w14:paraId="0D7B9957" w14:textId="77777777" w:rsidR="007675ED" w:rsidRPr="00E621EE" w:rsidRDefault="007675ED">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59B667BC" w14:textId="77777777" w:rsidR="007675ED" w:rsidRPr="00E621EE" w:rsidRDefault="00B315EC">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Oficio del veintiséis de febrero de dos mil veinticinco, a través del cual el Jefe del Departamento de Servicio de Limpia informa que una vez que se realizó la búsqueda en los archivos físicos de dicha Jefatura, no se pudo localizar lo requerido ya que se trata de datos comprendidos en la administración pasada, aunado a que esa actual Jefatura </w:t>
      </w:r>
      <w:r w:rsidRPr="00E621EE">
        <w:rPr>
          <w:rFonts w:ascii="Palatino Linotype" w:eastAsia="Palatino Linotype" w:hAnsi="Palatino Linotype" w:cs="Palatino Linotype"/>
          <w:sz w:val="22"/>
          <w:szCs w:val="22"/>
        </w:rPr>
        <w:lastRenderedPageBreak/>
        <w:t>tomó el cargo el primero de enero de dos mil veinticinco, y a pesar de que se buscó en los archivos físicos ya que digitales no tiene esa actual Jefatura, y con los que cuenta dicha oficina no fue posible localizar lo requerido.</w:t>
      </w:r>
    </w:p>
    <w:p w14:paraId="45B67BED" w14:textId="77777777" w:rsidR="007675ED" w:rsidRPr="00E621EE" w:rsidRDefault="007675E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4BD0AC5" w14:textId="77777777" w:rsidR="007675ED" w:rsidRPr="00E621EE" w:rsidRDefault="00B315E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Documentos que se pusieron a la vista de la parte </w:t>
      </w:r>
      <w:r w:rsidRPr="00E621EE">
        <w:rPr>
          <w:rFonts w:ascii="Palatino Linotype" w:eastAsia="Palatino Linotype" w:hAnsi="Palatino Linotype" w:cs="Palatino Linotype"/>
          <w:b/>
          <w:sz w:val="22"/>
          <w:szCs w:val="22"/>
        </w:rPr>
        <w:t xml:space="preserve">Recurrente, </w:t>
      </w:r>
      <w:r w:rsidRPr="00E621EE">
        <w:rPr>
          <w:rFonts w:ascii="Palatino Linotype" w:eastAsia="Palatino Linotype" w:hAnsi="Palatino Linotype" w:cs="Palatino Linotype"/>
          <w:sz w:val="22"/>
          <w:szCs w:val="22"/>
        </w:rPr>
        <w:t>a fin de que hiciera valer sus manifestaciones o rindiera alegatos que conforme a derecho resultaran procedentes; sin embargo, fue omisa en ejercer dicha prerrogativa.</w:t>
      </w:r>
    </w:p>
    <w:p w14:paraId="6352C89C" w14:textId="77777777" w:rsidR="007675ED" w:rsidRPr="00E621EE" w:rsidRDefault="007675E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9E6E67B"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 xml:space="preserve">7. Cierre de instrucción. </w:t>
      </w:r>
      <w:r w:rsidRPr="00E621E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E621EE">
        <w:rPr>
          <w:rFonts w:ascii="Palatino Linotype" w:eastAsia="Palatino Linotype" w:hAnsi="Palatino Linotype" w:cs="Palatino Linotype"/>
          <w:b/>
          <w:sz w:val="22"/>
          <w:szCs w:val="22"/>
        </w:rPr>
        <w:t>nueve de mayo de dos mil veinticinco,</w:t>
      </w:r>
      <w:r w:rsidRPr="00E621EE">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A24E669"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64A80902" w14:textId="77777777" w:rsidR="007675ED" w:rsidRPr="00E621EE" w:rsidRDefault="00B315E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8. Ampliación del término para resolver</w:t>
      </w:r>
      <w:r w:rsidRPr="00E621EE">
        <w:rPr>
          <w:rFonts w:ascii="Palatino Linotype" w:eastAsia="Palatino Linotype" w:hAnsi="Palatino Linotype" w:cs="Palatino Linotype"/>
          <w:sz w:val="22"/>
          <w:szCs w:val="22"/>
        </w:rPr>
        <w:t xml:space="preserve">. Mediante acuerdo del </w:t>
      </w:r>
      <w:r w:rsidRPr="00E621EE">
        <w:rPr>
          <w:rFonts w:ascii="Palatino Linotype" w:eastAsia="Palatino Linotype" w:hAnsi="Palatino Linotype" w:cs="Palatino Linotype"/>
          <w:b/>
          <w:sz w:val="22"/>
          <w:szCs w:val="22"/>
        </w:rPr>
        <w:t>nueve de mayo de dos mil veinticinco</w:t>
      </w:r>
      <w:r w:rsidRPr="00E621EE">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D6E7AC7" w14:textId="77777777" w:rsidR="007675ED" w:rsidRPr="00E621EE" w:rsidRDefault="007675E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268F118" w14:textId="77777777" w:rsidR="007675ED" w:rsidRPr="00E621EE" w:rsidRDefault="00B315E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F60686" w14:textId="77777777" w:rsidR="007675ED" w:rsidRPr="00E621EE" w:rsidRDefault="00B315EC">
      <w:pPr>
        <w:widowControl w:val="0"/>
        <w:spacing w:before="240" w:after="240" w:line="360" w:lineRule="auto"/>
        <w:jc w:val="center"/>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II. C O N S I D E R A N D O S</w:t>
      </w:r>
    </w:p>
    <w:p w14:paraId="3F653698"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Primero. Competencia.</w:t>
      </w:r>
      <w:r w:rsidRPr="00E621E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E621EE">
        <w:rPr>
          <w:rFonts w:ascii="Palatino Linotype" w:eastAsia="Palatino Linotype" w:hAnsi="Palatino Linotype" w:cs="Palatino Linotype"/>
          <w:sz w:val="22"/>
          <w:szCs w:val="22"/>
        </w:rPr>
        <w:lastRenderedPageBreak/>
        <w:t>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8EC3F0F"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0A3BF420" w14:textId="77777777" w:rsidR="007675ED" w:rsidRPr="00E621EE" w:rsidRDefault="00B315EC">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E621EE">
        <w:rPr>
          <w:rFonts w:ascii="Palatino Linotype" w:eastAsia="Palatino Linotype" w:hAnsi="Palatino Linotype" w:cs="Palatino Linotype"/>
          <w:b/>
          <w:sz w:val="22"/>
          <w:szCs w:val="22"/>
        </w:rPr>
        <w:t>Segundo. Oportunidad y Procedibilidad del Recurso de Revisión</w:t>
      </w:r>
      <w:r w:rsidRPr="00E621E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91122A7"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616B2EE4"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 xml:space="preserve">remitió la respuesta a la solicitud de información el </w:t>
      </w:r>
      <w:r w:rsidRPr="00E621EE">
        <w:rPr>
          <w:rFonts w:ascii="Palatino Linotype" w:eastAsia="Palatino Linotype" w:hAnsi="Palatino Linotype" w:cs="Palatino Linotype"/>
          <w:b/>
          <w:sz w:val="22"/>
          <w:szCs w:val="22"/>
        </w:rPr>
        <w:t xml:space="preserve">cuatro de marzo de dos mil veinticinco, </w:t>
      </w:r>
      <w:r w:rsidRPr="00E621EE">
        <w:rPr>
          <w:rFonts w:ascii="Palatino Linotype" w:eastAsia="Palatino Linotype" w:hAnsi="Palatino Linotype" w:cs="Palatino Linotype"/>
          <w:sz w:val="22"/>
          <w:szCs w:val="22"/>
        </w:rPr>
        <w:t xml:space="preserve">mientras que el recurso de revisión interpuesto por </w:t>
      </w:r>
      <w:r w:rsidRPr="00E621EE">
        <w:rPr>
          <w:rFonts w:ascii="Palatino Linotype" w:eastAsia="Palatino Linotype" w:hAnsi="Palatino Linotype" w:cs="Palatino Linotype"/>
          <w:b/>
          <w:sz w:val="22"/>
          <w:szCs w:val="22"/>
        </w:rPr>
        <w:t>la parte</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Recurrente</w:t>
      </w:r>
      <w:r w:rsidRPr="00E621EE">
        <w:rPr>
          <w:rFonts w:ascii="Palatino Linotype" w:eastAsia="Palatino Linotype" w:hAnsi="Palatino Linotype" w:cs="Palatino Linotype"/>
          <w:sz w:val="22"/>
          <w:szCs w:val="22"/>
        </w:rPr>
        <w:t xml:space="preserve">, se tuvo por presentado el </w:t>
      </w:r>
      <w:r w:rsidRPr="00E621EE">
        <w:rPr>
          <w:rFonts w:ascii="Palatino Linotype" w:eastAsia="Palatino Linotype" w:hAnsi="Palatino Linotype" w:cs="Palatino Linotype"/>
          <w:b/>
          <w:sz w:val="22"/>
          <w:szCs w:val="22"/>
        </w:rPr>
        <w:t>cinco de marzo de dos mil veinticinco</w:t>
      </w:r>
      <w:r w:rsidRPr="00E621EE">
        <w:rPr>
          <w:rFonts w:ascii="Palatino Linotype" w:eastAsia="Palatino Linotype" w:hAnsi="Palatino Linotype" w:cs="Palatino Linotype"/>
          <w:sz w:val="22"/>
          <w:szCs w:val="22"/>
        </w:rPr>
        <w:t xml:space="preserve"> esto es, al </w:t>
      </w:r>
      <w:r w:rsidRPr="00E621EE">
        <w:rPr>
          <w:rFonts w:ascii="Palatino Linotype" w:eastAsia="Palatino Linotype" w:hAnsi="Palatino Linotype" w:cs="Palatino Linotype"/>
          <w:b/>
          <w:sz w:val="22"/>
          <w:szCs w:val="22"/>
          <w:u w:val="single"/>
        </w:rPr>
        <w:t>primer</w:t>
      </w:r>
      <w:r w:rsidRPr="00E621EE">
        <w:rPr>
          <w:rFonts w:ascii="Palatino Linotype" w:eastAsia="Palatino Linotype" w:hAnsi="Palatino Linotype" w:cs="Palatino Linotype"/>
          <w:sz w:val="22"/>
          <w:szCs w:val="22"/>
        </w:rPr>
        <w:t xml:space="preserve"> día hábil siguiente a aquel </w:t>
      </w:r>
      <w:r w:rsidRPr="00E621EE">
        <w:rPr>
          <w:rFonts w:ascii="Palatino Linotype" w:eastAsia="Palatino Linotype" w:hAnsi="Palatino Linotype" w:cs="Palatino Linotype"/>
          <w:b/>
          <w:sz w:val="22"/>
          <w:szCs w:val="22"/>
        </w:rPr>
        <w:t>en que se tuvo conocimiento de la respuesta impugnada</w:t>
      </w:r>
      <w:r w:rsidRPr="00E621EE">
        <w:rPr>
          <w:rFonts w:ascii="Palatino Linotype" w:eastAsia="Palatino Linotype" w:hAnsi="Palatino Linotype" w:cs="Palatino Linotype"/>
          <w:sz w:val="22"/>
          <w:szCs w:val="22"/>
        </w:rPr>
        <w:t xml:space="preserve">. </w:t>
      </w:r>
    </w:p>
    <w:p w14:paraId="67F2D2F1"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699359E4"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4EC60B6"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0B46FAA4" w14:textId="77777777" w:rsidR="007675ED" w:rsidRPr="00E621EE" w:rsidRDefault="00B315E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E621EE">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E621EE">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3D0A14DC" w14:textId="77777777" w:rsidR="007675ED" w:rsidRPr="00E621EE" w:rsidRDefault="007675ED">
      <w:pPr>
        <w:tabs>
          <w:tab w:val="left" w:pos="7938"/>
        </w:tabs>
        <w:spacing w:line="360" w:lineRule="auto"/>
        <w:jc w:val="both"/>
        <w:rPr>
          <w:rFonts w:ascii="Palatino Linotype" w:eastAsia="Palatino Linotype" w:hAnsi="Palatino Linotype" w:cs="Palatino Linotype"/>
          <w:sz w:val="22"/>
          <w:szCs w:val="22"/>
        </w:rPr>
      </w:pPr>
    </w:p>
    <w:p w14:paraId="46CF0700"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Finalmente, se advierte que resulta procedente la interposición del recurso, según lo manifestado por </w:t>
      </w:r>
      <w:r w:rsidRPr="00E621EE">
        <w:rPr>
          <w:rFonts w:ascii="Palatino Linotype" w:eastAsia="Palatino Linotype" w:hAnsi="Palatino Linotype" w:cs="Palatino Linotype"/>
          <w:b/>
          <w:sz w:val="22"/>
          <w:szCs w:val="22"/>
        </w:rPr>
        <w:t>la parte</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Recurrente</w:t>
      </w:r>
      <w:r w:rsidRPr="00E621EE">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0F4C64FE"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00CB1D86"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r w:rsidRPr="00E621EE">
        <w:rPr>
          <w:rFonts w:ascii="Palatino Linotype" w:eastAsia="Palatino Linotype" w:hAnsi="Palatino Linotype" w:cs="Palatino Linotype"/>
          <w:b/>
          <w:i/>
          <w:sz w:val="22"/>
          <w:szCs w:val="22"/>
        </w:rPr>
        <w:t>Artículo 179.</w:t>
      </w:r>
      <w:r w:rsidRPr="00E621E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B384878" w14:textId="77777777" w:rsidR="007675ED" w:rsidRPr="00E621EE" w:rsidRDefault="00B315EC">
      <w:pPr>
        <w:ind w:left="567" w:right="902"/>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I. La negativa a la información solicitada;</w:t>
      </w:r>
    </w:p>
    <w:p w14:paraId="0940CC36"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p>
    <w:p w14:paraId="15E6DD78" w14:textId="77777777" w:rsidR="007675ED" w:rsidRPr="00E621EE" w:rsidRDefault="007675ED">
      <w:pPr>
        <w:ind w:left="567"/>
        <w:rPr>
          <w:rFonts w:ascii="Palatino Linotype" w:eastAsia="Palatino Linotype" w:hAnsi="Palatino Linotype" w:cs="Palatino Linotype"/>
          <w:b/>
          <w:i/>
          <w:sz w:val="22"/>
          <w:szCs w:val="22"/>
        </w:rPr>
      </w:pPr>
    </w:p>
    <w:p w14:paraId="54CAF602" w14:textId="77777777" w:rsidR="007675ED" w:rsidRPr="00E621EE" w:rsidRDefault="00B315EC">
      <w:pPr>
        <w:ind w:left="567" w:right="900"/>
        <w:jc w:val="right"/>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 xml:space="preserve"> </w:t>
      </w:r>
      <w:r w:rsidRPr="00E621EE">
        <w:rPr>
          <w:rFonts w:ascii="Palatino Linotype" w:eastAsia="Palatino Linotype" w:hAnsi="Palatino Linotype" w:cs="Palatino Linotype"/>
          <w:i/>
          <w:sz w:val="22"/>
          <w:szCs w:val="22"/>
        </w:rPr>
        <w:t>(Énfasis añadido)</w:t>
      </w:r>
    </w:p>
    <w:p w14:paraId="094C8FC5" w14:textId="77777777" w:rsidR="007675ED" w:rsidRPr="00E621EE" w:rsidRDefault="007675ED">
      <w:pPr>
        <w:spacing w:line="360" w:lineRule="auto"/>
        <w:jc w:val="both"/>
        <w:rPr>
          <w:rFonts w:ascii="Palatino Linotype" w:eastAsia="Palatino Linotype" w:hAnsi="Palatino Linotype" w:cs="Palatino Linotype"/>
          <w:b/>
          <w:sz w:val="22"/>
          <w:szCs w:val="22"/>
        </w:rPr>
      </w:pPr>
    </w:p>
    <w:p w14:paraId="59343D0D" w14:textId="77777777" w:rsidR="007675ED" w:rsidRPr="00E621EE" w:rsidRDefault="00B315EC">
      <w:pPr>
        <w:spacing w:line="360" w:lineRule="auto"/>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 xml:space="preserve">Tercero. Materia de la revisión. </w:t>
      </w:r>
      <w:r w:rsidRPr="00E621E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621EE">
        <w:rPr>
          <w:rFonts w:ascii="Palatino Linotype" w:eastAsia="Palatino Linotype" w:hAnsi="Palatino Linotype" w:cs="Palatino Linotype"/>
          <w:b/>
          <w:sz w:val="22"/>
          <w:szCs w:val="22"/>
        </w:rPr>
        <w:t>verificar si la respuesta e informe justificado otorgados por el Sujeto Obligado son adecuados y suficientes para satisfacer el derecho de acceso a la información pública de la parte Recurrente,</w:t>
      </w:r>
      <w:r w:rsidRPr="00E621EE">
        <w:rPr>
          <w:rFonts w:ascii="Palatino Linotype" w:eastAsia="Palatino Linotype" w:hAnsi="Palatino Linotype" w:cs="Palatino Linotype"/>
          <w:sz w:val="22"/>
          <w:szCs w:val="22"/>
        </w:rPr>
        <w:t xml:space="preserve"> o en su defecto, en caso de ser procedente, ordenar la entrega de la información oportuna.</w:t>
      </w:r>
    </w:p>
    <w:p w14:paraId="4416F650"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3FF425B1"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 xml:space="preserve">Cuarto. Estudio del asunto. </w:t>
      </w:r>
      <w:r w:rsidRPr="00E621EE">
        <w:rPr>
          <w:rFonts w:ascii="Palatino Linotype" w:eastAsia="Palatino Linotype" w:hAnsi="Palatino Linotype" w:cs="Palatino Linotype"/>
          <w:sz w:val="22"/>
          <w:szCs w:val="22"/>
        </w:rPr>
        <w:t xml:space="preserve">Antes de entrar al análisis de los pronunciamientos del </w:t>
      </w:r>
      <w:r w:rsidRPr="00E621EE">
        <w:rPr>
          <w:rFonts w:ascii="Palatino Linotype" w:eastAsia="Palatino Linotype" w:hAnsi="Palatino Linotype" w:cs="Palatino Linotype"/>
          <w:b/>
          <w:sz w:val="22"/>
          <w:szCs w:val="22"/>
        </w:rPr>
        <w:t>Sujeto Obligado</w:t>
      </w:r>
      <w:r w:rsidRPr="00E621EE">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456CDD9"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6123A970" w14:textId="77777777" w:rsidR="007675ED" w:rsidRPr="00E621EE" w:rsidRDefault="00B315EC">
      <w:pPr>
        <w:spacing w:line="276" w:lineRule="auto"/>
        <w:ind w:left="851" w:right="850"/>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621E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02822F4" w14:textId="77777777" w:rsidR="007675ED" w:rsidRPr="00E621EE" w:rsidRDefault="00B315EC">
      <w:pPr>
        <w:spacing w:line="276" w:lineRule="auto"/>
        <w:ind w:left="851" w:right="850"/>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ED1A863" w14:textId="77777777" w:rsidR="007675ED" w:rsidRPr="00E621EE" w:rsidRDefault="00B315EC">
      <w:pPr>
        <w:spacing w:line="276" w:lineRule="auto"/>
        <w:ind w:left="851" w:right="850"/>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621E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C3584DB" w14:textId="77777777" w:rsidR="007675ED" w:rsidRPr="00E621EE" w:rsidRDefault="00B315EC">
      <w:pPr>
        <w:spacing w:line="276" w:lineRule="auto"/>
        <w:ind w:left="851" w:right="850"/>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i/>
          <w:sz w:val="22"/>
          <w:szCs w:val="22"/>
        </w:rPr>
        <w:t>[…]</w:t>
      </w:r>
    </w:p>
    <w:p w14:paraId="4C368373" w14:textId="77777777" w:rsidR="007675ED" w:rsidRPr="00E621EE" w:rsidRDefault="00B315EC">
      <w:pPr>
        <w:spacing w:line="276" w:lineRule="auto"/>
        <w:ind w:left="851" w:right="901"/>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i/>
          <w:sz w:val="22"/>
          <w:szCs w:val="22"/>
        </w:rPr>
        <w:t>“Artículo 6o.</w:t>
      </w:r>
    </w:p>
    <w:p w14:paraId="625DADF7" w14:textId="77777777" w:rsidR="007675ED" w:rsidRPr="00E621EE" w:rsidRDefault="00B315EC">
      <w:pPr>
        <w:spacing w:line="276" w:lineRule="auto"/>
        <w:ind w:left="851" w:right="901"/>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i/>
          <w:sz w:val="22"/>
          <w:szCs w:val="22"/>
        </w:rPr>
        <w:t>[...]</w:t>
      </w:r>
    </w:p>
    <w:p w14:paraId="3EE7B8BE" w14:textId="77777777" w:rsidR="007675ED" w:rsidRPr="00E621EE" w:rsidRDefault="00B315E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A. Para el ejercicio del derecho de acceso a la información, la Federación y </w:t>
      </w:r>
      <w:r w:rsidRPr="00E621EE">
        <w:rPr>
          <w:rFonts w:ascii="Palatino Linotype" w:eastAsia="Palatino Linotype" w:hAnsi="Palatino Linotype" w:cs="Palatino Linotype"/>
          <w:b/>
          <w:i/>
          <w:sz w:val="22"/>
          <w:szCs w:val="22"/>
          <w:u w:val="single"/>
        </w:rPr>
        <w:t>las entidades federativas</w:t>
      </w:r>
      <w:r w:rsidRPr="00E621EE">
        <w:rPr>
          <w:rFonts w:ascii="Palatino Linotype" w:eastAsia="Palatino Linotype" w:hAnsi="Palatino Linotype" w:cs="Palatino Linotype"/>
          <w:b/>
          <w:i/>
          <w:sz w:val="22"/>
          <w:szCs w:val="22"/>
        </w:rPr>
        <w:t>,</w:t>
      </w:r>
      <w:r w:rsidRPr="00E621EE">
        <w:rPr>
          <w:rFonts w:ascii="Palatino Linotype" w:eastAsia="Palatino Linotype" w:hAnsi="Palatino Linotype" w:cs="Palatino Linotype"/>
          <w:i/>
          <w:sz w:val="22"/>
          <w:szCs w:val="22"/>
        </w:rPr>
        <w:t xml:space="preserve"> en el ámbito de sus respectivas competencias, se regirán por los siguientes principios y bases:</w:t>
      </w:r>
    </w:p>
    <w:p w14:paraId="5AA72CF6" w14:textId="77777777" w:rsidR="007675ED" w:rsidRPr="00E621EE" w:rsidRDefault="00B315E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w:t>
      </w:r>
      <w:r w:rsidRPr="00E621EE">
        <w:rPr>
          <w:rFonts w:ascii="Palatino Linotype" w:eastAsia="Palatino Linotype" w:hAnsi="Palatino Linotype" w:cs="Palatino Linotype"/>
          <w:b/>
          <w:i/>
          <w:sz w:val="22"/>
          <w:szCs w:val="22"/>
        </w:rPr>
        <w:t xml:space="preserve">I. </w:t>
      </w:r>
      <w:r w:rsidRPr="00E621E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621EE">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621EE">
        <w:rPr>
          <w:rFonts w:ascii="Palatino Linotype" w:eastAsia="Palatino Linotype" w:hAnsi="Palatino Linotype" w:cs="Palatino Linotype"/>
          <w:b/>
          <w:i/>
          <w:sz w:val="22"/>
          <w:szCs w:val="22"/>
        </w:rPr>
        <w:t>es pública y sólo podrá ser reservada temporalmente por razones de interés público y seguridad nacional,</w:t>
      </w:r>
      <w:r w:rsidRPr="00E621E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74AE56" w14:textId="77777777" w:rsidR="007675ED" w:rsidRPr="00E621EE" w:rsidRDefault="00B315EC">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 Para tal efecto, los sujetos obligados contarán con las facultades suficientes para su atención.</w:t>
      </w:r>
    </w:p>
    <w:p w14:paraId="4950F255" w14:textId="77777777" w:rsidR="007675ED" w:rsidRPr="00E621EE" w:rsidRDefault="00B315E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w:t>
      </w:r>
      <w:r w:rsidRPr="00E621EE">
        <w:rPr>
          <w:rFonts w:ascii="Palatino Linotype" w:eastAsia="Palatino Linotype" w:hAnsi="Palatino Linotype" w:cs="Palatino Linotype"/>
          <w:b/>
          <w:i/>
          <w:sz w:val="22"/>
          <w:szCs w:val="22"/>
        </w:rPr>
        <w:t xml:space="preserve">III. </w:t>
      </w:r>
      <w:r w:rsidRPr="00E621E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621EE">
        <w:rPr>
          <w:rFonts w:ascii="Palatino Linotype" w:eastAsia="Palatino Linotype" w:hAnsi="Palatino Linotype" w:cs="Palatino Linotype"/>
          <w:i/>
          <w:sz w:val="22"/>
          <w:szCs w:val="22"/>
        </w:rPr>
        <w:t xml:space="preserve"> a sus datos personales o a la rectificación de éstos.</w:t>
      </w:r>
    </w:p>
    <w:p w14:paraId="416D7F98" w14:textId="77777777" w:rsidR="007675ED" w:rsidRPr="00E621EE" w:rsidRDefault="00B315EC">
      <w:pPr>
        <w:pBdr>
          <w:top w:val="nil"/>
          <w:left w:val="nil"/>
          <w:bottom w:val="nil"/>
          <w:right w:val="nil"/>
          <w:between w:val="nil"/>
        </w:pBdr>
        <w:spacing w:before="240" w:after="240"/>
        <w:ind w:left="851" w:right="851"/>
        <w:jc w:val="both"/>
      </w:pPr>
      <w:r w:rsidRPr="00E621EE">
        <w:rPr>
          <w:rFonts w:ascii="Palatino Linotype" w:eastAsia="Palatino Linotype" w:hAnsi="Palatino Linotype" w:cs="Palatino Linotype"/>
          <w:b/>
          <w:i/>
          <w:sz w:val="22"/>
          <w:szCs w:val="22"/>
        </w:rPr>
        <w:t>…</w:t>
      </w:r>
    </w:p>
    <w:p w14:paraId="20C4C675" w14:textId="77777777" w:rsidR="007675ED" w:rsidRPr="00E621EE" w:rsidRDefault="00B315EC">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IV.</w:t>
      </w:r>
      <w:r w:rsidRPr="00E621E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7FE40FC" w14:textId="77777777" w:rsidR="007675ED" w:rsidRPr="00E621EE" w:rsidRDefault="00B315EC">
      <w:pPr>
        <w:pBdr>
          <w:top w:val="nil"/>
          <w:left w:val="nil"/>
          <w:bottom w:val="nil"/>
          <w:right w:val="nil"/>
          <w:between w:val="nil"/>
        </w:pBdr>
        <w:spacing w:before="240" w:after="240"/>
        <w:ind w:left="851" w:right="851"/>
        <w:jc w:val="both"/>
      </w:pPr>
      <w:r w:rsidRPr="00E621EE">
        <w:rPr>
          <w:rFonts w:ascii="Palatino Linotype" w:eastAsia="Palatino Linotype" w:hAnsi="Palatino Linotype" w:cs="Palatino Linotype"/>
          <w:b/>
          <w:i/>
          <w:sz w:val="22"/>
          <w:szCs w:val="22"/>
        </w:rPr>
        <w:t xml:space="preserve">V. </w:t>
      </w:r>
      <w:r w:rsidRPr="00E621E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00FCC27" w14:textId="77777777" w:rsidR="007675ED" w:rsidRPr="00E621EE" w:rsidRDefault="00B315EC">
      <w:pPr>
        <w:pBdr>
          <w:top w:val="nil"/>
          <w:left w:val="nil"/>
          <w:bottom w:val="nil"/>
          <w:right w:val="nil"/>
          <w:between w:val="nil"/>
        </w:pBdr>
        <w:spacing w:before="240" w:after="240"/>
        <w:ind w:left="851" w:right="851"/>
        <w:jc w:val="both"/>
      </w:pPr>
      <w:r w:rsidRPr="00E621EE">
        <w:rPr>
          <w:rFonts w:ascii="Palatino Linotype" w:eastAsia="Palatino Linotype" w:hAnsi="Palatino Linotype" w:cs="Palatino Linotype"/>
          <w:i/>
          <w:sz w:val="22"/>
          <w:szCs w:val="22"/>
        </w:rPr>
        <w:t> </w:t>
      </w:r>
      <w:r w:rsidRPr="00E621EE">
        <w:rPr>
          <w:rFonts w:ascii="Palatino Linotype" w:eastAsia="Palatino Linotype" w:hAnsi="Palatino Linotype" w:cs="Palatino Linotype"/>
          <w:b/>
          <w:i/>
          <w:sz w:val="22"/>
          <w:szCs w:val="22"/>
        </w:rPr>
        <w:t xml:space="preserve">VI. </w:t>
      </w:r>
      <w:r w:rsidRPr="00E621E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917CE61" w14:textId="77777777" w:rsidR="007675ED" w:rsidRPr="00E621EE" w:rsidRDefault="00B315EC">
      <w:pPr>
        <w:pBdr>
          <w:top w:val="nil"/>
          <w:left w:val="nil"/>
          <w:bottom w:val="nil"/>
          <w:right w:val="nil"/>
          <w:between w:val="nil"/>
        </w:pBdr>
        <w:spacing w:before="240" w:after="240"/>
        <w:ind w:left="851" w:right="851"/>
        <w:jc w:val="both"/>
      </w:pPr>
      <w:r w:rsidRPr="00E621EE">
        <w:rPr>
          <w:rFonts w:ascii="Palatino Linotype" w:eastAsia="Palatino Linotype" w:hAnsi="Palatino Linotype" w:cs="Palatino Linotype"/>
          <w:i/>
          <w:sz w:val="22"/>
          <w:szCs w:val="22"/>
        </w:rPr>
        <w:t> </w:t>
      </w:r>
      <w:r w:rsidRPr="00E621EE">
        <w:rPr>
          <w:rFonts w:ascii="Palatino Linotype" w:eastAsia="Palatino Linotype" w:hAnsi="Palatino Linotype" w:cs="Palatino Linotype"/>
          <w:b/>
          <w:i/>
          <w:sz w:val="22"/>
          <w:szCs w:val="22"/>
        </w:rPr>
        <w:t xml:space="preserve">VII. </w:t>
      </w:r>
      <w:r w:rsidRPr="00E621E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15553C0" w14:textId="77777777" w:rsidR="007675ED" w:rsidRPr="00E621EE" w:rsidRDefault="007675ED">
      <w:pPr>
        <w:spacing w:line="276" w:lineRule="auto"/>
        <w:ind w:left="851" w:right="851"/>
        <w:jc w:val="both"/>
        <w:rPr>
          <w:rFonts w:ascii="Palatino Linotype" w:eastAsia="Palatino Linotype" w:hAnsi="Palatino Linotype" w:cs="Palatino Linotype"/>
          <w:sz w:val="22"/>
          <w:szCs w:val="22"/>
        </w:rPr>
      </w:pPr>
    </w:p>
    <w:p w14:paraId="517AD7E6"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w:t>
      </w:r>
      <w:r w:rsidRPr="00E621EE">
        <w:rPr>
          <w:rFonts w:ascii="Palatino Linotype" w:eastAsia="Palatino Linotype" w:hAnsi="Palatino Linotype" w:cs="Palatino Linotype"/>
          <w:sz w:val="22"/>
          <w:szCs w:val="22"/>
        </w:rPr>
        <w:lastRenderedPageBreak/>
        <w:t>lo establece dicha determinación, que a continuación se transcribe para un mejor entendimiento:</w:t>
      </w:r>
    </w:p>
    <w:p w14:paraId="70B962A6"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130A812E"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r w:rsidRPr="00E621EE">
        <w:rPr>
          <w:rFonts w:ascii="Palatino Linotype" w:eastAsia="Palatino Linotype" w:hAnsi="Palatino Linotype" w:cs="Palatino Linotype"/>
          <w:b/>
          <w:i/>
          <w:sz w:val="22"/>
          <w:szCs w:val="22"/>
        </w:rPr>
        <w:t>Artículo 4</w:t>
      </w:r>
      <w:r w:rsidRPr="00E621E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50A7364" w14:textId="77777777" w:rsidR="007675ED" w:rsidRPr="00E621EE" w:rsidRDefault="007675ED">
      <w:pPr>
        <w:spacing w:line="276" w:lineRule="auto"/>
        <w:ind w:left="567" w:right="616"/>
        <w:jc w:val="both"/>
        <w:rPr>
          <w:rFonts w:ascii="Palatino Linotype" w:eastAsia="Palatino Linotype" w:hAnsi="Palatino Linotype" w:cs="Palatino Linotype"/>
          <w:i/>
          <w:sz w:val="22"/>
          <w:szCs w:val="22"/>
        </w:rPr>
      </w:pPr>
    </w:p>
    <w:p w14:paraId="4CF98736"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621E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BC51230" w14:textId="77777777" w:rsidR="007675ED" w:rsidRPr="00E621EE" w:rsidRDefault="007675ED">
      <w:pPr>
        <w:spacing w:line="276" w:lineRule="auto"/>
        <w:ind w:left="567" w:right="616"/>
        <w:jc w:val="both"/>
        <w:rPr>
          <w:rFonts w:ascii="Palatino Linotype" w:eastAsia="Palatino Linotype" w:hAnsi="Palatino Linotype" w:cs="Palatino Linotype"/>
          <w:i/>
          <w:sz w:val="22"/>
          <w:szCs w:val="22"/>
        </w:rPr>
      </w:pPr>
    </w:p>
    <w:p w14:paraId="725780AB"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621EE">
        <w:rPr>
          <w:rFonts w:ascii="Palatino Linotype" w:eastAsia="Palatino Linotype" w:hAnsi="Palatino Linotype" w:cs="Palatino Linotype"/>
          <w:i/>
          <w:sz w:val="22"/>
          <w:szCs w:val="22"/>
        </w:rPr>
        <w:t>.”</w:t>
      </w:r>
    </w:p>
    <w:p w14:paraId="21F01A08"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13236CC4"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1105619"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7AC3CE14"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lastRenderedPageBreak/>
        <w:t>“Artículo 12.-</w:t>
      </w:r>
      <w:r w:rsidRPr="00E621E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4C5BCAB" w14:textId="77777777" w:rsidR="007675ED" w:rsidRPr="00E621EE" w:rsidRDefault="007675ED">
      <w:pPr>
        <w:spacing w:line="276" w:lineRule="auto"/>
        <w:ind w:left="567" w:right="616"/>
        <w:jc w:val="both"/>
        <w:rPr>
          <w:rFonts w:ascii="Palatino Linotype" w:eastAsia="Palatino Linotype" w:hAnsi="Palatino Linotype" w:cs="Palatino Linotype"/>
          <w:i/>
          <w:sz w:val="22"/>
          <w:szCs w:val="22"/>
        </w:rPr>
      </w:pPr>
    </w:p>
    <w:p w14:paraId="70E3B912" w14:textId="77777777" w:rsidR="007675ED" w:rsidRPr="00E621EE" w:rsidRDefault="00B315EC">
      <w:pPr>
        <w:spacing w:line="276" w:lineRule="auto"/>
        <w:ind w:left="567" w:right="616"/>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621EE">
        <w:rPr>
          <w:rFonts w:ascii="Palatino Linotype" w:eastAsia="Palatino Linotype" w:hAnsi="Palatino Linotype" w:cs="Palatino Linotype"/>
          <w:i/>
          <w:sz w:val="22"/>
          <w:szCs w:val="22"/>
        </w:rPr>
        <w:t xml:space="preserve">. </w:t>
      </w:r>
      <w:r w:rsidRPr="00E621E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B3FD648" w14:textId="77777777" w:rsidR="007675ED" w:rsidRPr="00E621EE" w:rsidRDefault="007675ED">
      <w:pPr>
        <w:spacing w:line="360" w:lineRule="auto"/>
        <w:ind w:left="567" w:right="616"/>
        <w:jc w:val="both"/>
        <w:rPr>
          <w:rFonts w:ascii="Palatino Linotype" w:eastAsia="Palatino Linotype" w:hAnsi="Palatino Linotype" w:cs="Palatino Linotype"/>
          <w:i/>
          <w:sz w:val="22"/>
          <w:szCs w:val="22"/>
        </w:rPr>
      </w:pPr>
    </w:p>
    <w:p w14:paraId="0B0C73FB" w14:textId="77777777" w:rsidR="007675ED" w:rsidRPr="00E621EE" w:rsidRDefault="00B315EC">
      <w:pPr>
        <w:spacing w:line="360" w:lineRule="auto"/>
        <w:ind w:right="-93"/>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7CA2658" w14:textId="77777777" w:rsidR="007675ED" w:rsidRPr="00E621EE" w:rsidRDefault="007675ED">
      <w:pPr>
        <w:spacing w:line="360" w:lineRule="auto"/>
        <w:ind w:right="-93"/>
        <w:jc w:val="both"/>
        <w:rPr>
          <w:rFonts w:ascii="Palatino Linotype" w:eastAsia="Palatino Linotype" w:hAnsi="Palatino Linotype" w:cs="Palatino Linotype"/>
          <w:sz w:val="22"/>
          <w:szCs w:val="22"/>
        </w:rPr>
      </w:pPr>
    </w:p>
    <w:p w14:paraId="212DE6B9" w14:textId="77777777" w:rsidR="007675ED" w:rsidRPr="00E621EE" w:rsidRDefault="00B315EC">
      <w:pPr>
        <w:spacing w:line="360" w:lineRule="auto"/>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E621EE">
        <w:rPr>
          <w:rFonts w:ascii="Palatino Linotype" w:eastAsia="Palatino Linotype" w:hAnsi="Palatino Linotype" w:cs="Palatino Linotype"/>
          <w:b/>
          <w:sz w:val="22"/>
          <w:szCs w:val="22"/>
        </w:rPr>
        <w:t xml:space="preserve"> </w:t>
      </w:r>
    </w:p>
    <w:p w14:paraId="78F8F848"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r w:rsidRPr="00E621EE">
        <w:rPr>
          <w:rFonts w:ascii="Palatino Linotype" w:eastAsia="Palatino Linotype" w:hAnsi="Palatino Linotype" w:cs="Palatino Linotype"/>
          <w:b/>
          <w:i/>
          <w:sz w:val="22"/>
          <w:szCs w:val="22"/>
        </w:rPr>
        <w:t>No existe obligación de elaborar documentos ad hoc para atender las solicitudes de acceso a la información.</w:t>
      </w:r>
      <w:r w:rsidRPr="00E621E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E621EE">
        <w:rPr>
          <w:rFonts w:ascii="Palatino Linotype" w:eastAsia="Palatino Linotype" w:hAnsi="Palatino Linotype" w:cs="Palatino Linotype"/>
          <w:i/>
          <w:sz w:val="22"/>
          <w:szCs w:val="22"/>
        </w:rPr>
        <w:lastRenderedPageBreak/>
        <w:t xml:space="preserve">formato en que la misma obre en sus archivos; sin necesidad de elaborar documentos ad hoc para atender las solicitudes de información”. </w:t>
      </w:r>
    </w:p>
    <w:p w14:paraId="0259E163" w14:textId="77777777" w:rsidR="007675ED" w:rsidRPr="00E621EE" w:rsidRDefault="007675ED">
      <w:pPr>
        <w:spacing w:line="360" w:lineRule="auto"/>
        <w:ind w:right="-93"/>
        <w:jc w:val="both"/>
        <w:rPr>
          <w:rFonts w:ascii="Palatino Linotype" w:eastAsia="Palatino Linotype" w:hAnsi="Palatino Linotype" w:cs="Palatino Linotype"/>
          <w:sz w:val="22"/>
          <w:szCs w:val="22"/>
        </w:rPr>
      </w:pPr>
    </w:p>
    <w:p w14:paraId="4D2856ED"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F9B9247"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2E475F8C"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32948B7" w14:textId="77777777" w:rsidR="007675ED" w:rsidRPr="00E621EE" w:rsidRDefault="007675ED">
      <w:pPr>
        <w:spacing w:line="360" w:lineRule="auto"/>
        <w:ind w:right="49"/>
        <w:jc w:val="both"/>
        <w:rPr>
          <w:rFonts w:ascii="Palatino Linotype" w:eastAsia="Palatino Linotype" w:hAnsi="Palatino Linotype" w:cs="Palatino Linotype"/>
          <w:sz w:val="22"/>
          <w:szCs w:val="22"/>
        </w:rPr>
      </w:pPr>
    </w:p>
    <w:p w14:paraId="61D75990"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93D54A" w14:textId="77777777" w:rsidR="007675ED" w:rsidRPr="00E621EE" w:rsidRDefault="007675ED">
      <w:pPr>
        <w:spacing w:line="360" w:lineRule="auto"/>
        <w:ind w:left="851" w:right="899"/>
        <w:jc w:val="both"/>
        <w:rPr>
          <w:rFonts w:ascii="Palatino Linotype" w:eastAsia="Palatino Linotype" w:hAnsi="Palatino Linotype" w:cs="Palatino Linotype"/>
          <w:i/>
          <w:sz w:val="22"/>
          <w:szCs w:val="22"/>
        </w:rPr>
      </w:pPr>
    </w:p>
    <w:p w14:paraId="4B6A388C"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r w:rsidRPr="00E621EE">
        <w:rPr>
          <w:rFonts w:ascii="Palatino Linotype" w:eastAsia="Palatino Linotype" w:hAnsi="Palatino Linotype" w:cs="Palatino Linotype"/>
          <w:b/>
          <w:i/>
          <w:sz w:val="22"/>
          <w:szCs w:val="22"/>
        </w:rPr>
        <w:t xml:space="preserve">Artículo 3. </w:t>
      </w:r>
      <w:r w:rsidRPr="00E621EE">
        <w:rPr>
          <w:rFonts w:ascii="Palatino Linotype" w:eastAsia="Palatino Linotype" w:hAnsi="Palatino Linotype" w:cs="Palatino Linotype"/>
          <w:i/>
          <w:sz w:val="22"/>
          <w:szCs w:val="22"/>
        </w:rPr>
        <w:t>Para los efectos de la presente Ley se entenderá por:</w:t>
      </w:r>
    </w:p>
    <w:p w14:paraId="45082355"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p>
    <w:p w14:paraId="644050DD"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lastRenderedPageBreak/>
        <w:t>XI. Documento:</w:t>
      </w:r>
      <w:r w:rsidRPr="00E621EE">
        <w:rPr>
          <w:rFonts w:ascii="Palatino Linotype" w:eastAsia="Palatino Linotype" w:hAnsi="Palatino Linotype" w:cs="Palatino Linotype"/>
          <w:i/>
          <w:sz w:val="22"/>
          <w:szCs w:val="22"/>
        </w:rPr>
        <w:t xml:space="preserve"> Los expedientes, reportes, estudios, actas</w:t>
      </w:r>
      <w:r w:rsidRPr="00E621EE">
        <w:rPr>
          <w:rFonts w:ascii="Palatino Linotype" w:eastAsia="Palatino Linotype" w:hAnsi="Palatino Linotype" w:cs="Palatino Linotype"/>
          <w:b/>
          <w:i/>
          <w:sz w:val="22"/>
          <w:szCs w:val="22"/>
        </w:rPr>
        <w:t>,</w:t>
      </w:r>
      <w:r w:rsidRPr="00E621E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26B1816" w14:textId="77777777" w:rsidR="007675ED" w:rsidRPr="00E621EE" w:rsidRDefault="007675ED">
      <w:pPr>
        <w:spacing w:line="360" w:lineRule="auto"/>
        <w:ind w:left="851" w:right="899"/>
        <w:jc w:val="both"/>
        <w:rPr>
          <w:rFonts w:ascii="Palatino Linotype" w:eastAsia="Palatino Linotype" w:hAnsi="Palatino Linotype" w:cs="Palatino Linotype"/>
          <w:sz w:val="22"/>
          <w:szCs w:val="22"/>
        </w:rPr>
      </w:pPr>
    </w:p>
    <w:p w14:paraId="3187C9C0"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153A8B6"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417C1F6A" w14:textId="77777777" w:rsidR="007675ED" w:rsidRPr="00E621EE" w:rsidRDefault="00B315EC">
      <w:pPr>
        <w:spacing w:line="276" w:lineRule="auto"/>
        <w:ind w:left="567" w:right="616"/>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sz w:val="22"/>
          <w:szCs w:val="22"/>
        </w:rPr>
        <w:t>“</w:t>
      </w:r>
      <w:r w:rsidRPr="00E621E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621E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1CE026B"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En </w:t>
      </w:r>
      <w:proofErr w:type="gramStart"/>
      <w:r w:rsidRPr="00E621EE">
        <w:rPr>
          <w:rFonts w:ascii="Palatino Linotype" w:eastAsia="Palatino Linotype" w:hAnsi="Palatino Linotype" w:cs="Palatino Linotype"/>
          <w:i/>
          <w:sz w:val="22"/>
          <w:szCs w:val="22"/>
        </w:rPr>
        <w:t>consecuencia</w:t>
      </w:r>
      <w:proofErr w:type="gramEnd"/>
      <w:r w:rsidRPr="00E621E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73FA5B3"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E621EE">
        <w:rPr>
          <w:rFonts w:ascii="Palatino Linotype" w:eastAsia="Palatino Linotype" w:hAnsi="Palatino Linotype" w:cs="Palatino Linotype"/>
          <w:i/>
          <w:sz w:val="22"/>
          <w:szCs w:val="22"/>
        </w:rPr>
        <w:t>que</w:t>
      </w:r>
      <w:proofErr w:type="gramEnd"/>
      <w:r w:rsidRPr="00E621EE">
        <w:rPr>
          <w:rFonts w:ascii="Palatino Linotype" w:eastAsia="Palatino Linotype" w:hAnsi="Palatino Linotype" w:cs="Palatino Linotype"/>
          <w:i/>
          <w:sz w:val="22"/>
          <w:szCs w:val="22"/>
        </w:rPr>
        <w:t xml:space="preserve"> en ejercicio de las atribuciones conferidas, sea generada por los Sujetos Obligados;</w:t>
      </w:r>
    </w:p>
    <w:p w14:paraId="0FC4B446" w14:textId="77777777" w:rsidR="007675ED" w:rsidRPr="00E621EE" w:rsidRDefault="00B315EC">
      <w:pPr>
        <w:spacing w:line="276" w:lineRule="auto"/>
        <w:ind w:left="567" w:right="616"/>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E621EE">
        <w:rPr>
          <w:rFonts w:ascii="Palatino Linotype" w:eastAsia="Palatino Linotype" w:hAnsi="Palatino Linotype" w:cs="Palatino Linotype"/>
          <w:b/>
          <w:i/>
          <w:sz w:val="22"/>
          <w:szCs w:val="22"/>
        </w:rPr>
        <w:t>que</w:t>
      </w:r>
      <w:proofErr w:type="gramEnd"/>
      <w:r w:rsidRPr="00E621EE">
        <w:rPr>
          <w:rFonts w:ascii="Palatino Linotype" w:eastAsia="Palatino Linotype" w:hAnsi="Palatino Linotype" w:cs="Palatino Linotype"/>
          <w:b/>
          <w:i/>
          <w:sz w:val="22"/>
          <w:szCs w:val="22"/>
        </w:rPr>
        <w:t xml:space="preserve"> en ejercicio de las atribuciones conferidas, sea administrada por los Sujetos Obligados, y</w:t>
      </w:r>
    </w:p>
    <w:p w14:paraId="084498A8" w14:textId="77777777" w:rsidR="007675ED" w:rsidRPr="00E621EE" w:rsidRDefault="00B315EC">
      <w:pPr>
        <w:spacing w:line="276" w:lineRule="auto"/>
        <w:ind w:left="567" w:right="616"/>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E621EE">
        <w:rPr>
          <w:rFonts w:ascii="Palatino Linotype" w:eastAsia="Palatino Linotype" w:hAnsi="Palatino Linotype" w:cs="Palatino Linotype"/>
          <w:b/>
          <w:i/>
          <w:sz w:val="22"/>
          <w:szCs w:val="22"/>
        </w:rPr>
        <w:t>que</w:t>
      </w:r>
      <w:proofErr w:type="gramEnd"/>
      <w:r w:rsidRPr="00E621EE">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4AA1137D" w14:textId="77777777" w:rsidR="007675ED" w:rsidRPr="00E621EE" w:rsidRDefault="007675ED">
      <w:pPr>
        <w:spacing w:line="276" w:lineRule="auto"/>
        <w:ind w:left="567" w:right="616"/>
        <w:jc w:val="both"/>
        <w:rPr>
          <w:rFonts w:ascii="Palatino Linotype" w:eastAsia="Palatino Linotype" w:hAnsi="Palatino Linotype" w:cs="Palatino Linotype"/>
          <w:b/>
          <w:i/>
          <w:sz w:val="22"/>
          <w:szCs w:val="22"/>
        </w:rPr>
      </w:pPr>
    </w:p>
    <w:p w14:paraId="20756D91"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lastRenderedPageBreak/>
        <w:t xml:space="preserve">De ahí que el </w:t>
      </w:r>
      <w:r w:rsidRPr="00E621EE">
        <w:rPr>
          <w:rFonts w:ascii="Palatino Linotype" w:eastAsia="Palatino Linotype" w:hAnsi="Palatino Linotype" w:cs="Palatino Linotype"/>
          <w:b/>
          <w:sz w:val="22"/>
          <w:szCs w:val="22"/>
        </w:rPr>
        <w:t>Sujeto Obligado</w:t>
      </w:r>
      <w:r w:rsidRPr="00E621EE">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E621EE">
        <w:rPr>
          <w:rFonts w:ascii="Palatino Linotype" w:eastAsia="Palatino Linotype" w:hAnsi="Palatino Linotype" w:cs="Palatino Linotype"/>
          <w:sz w:val="22"/>
          <w:szCs w:val="22"/>
          <w:vertAlign w:val="superscript"/>
        </w:rPr>
        <w:footnoteReference w:id="1"/>
      </w:r>
      <w:r w:rsidRPr="00E621EE">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621EE">
        <w:rPr>
          <w:rFonts w:ascii="Palatino Linotype" w:eastAsia="Palatino Linotype" w:hAnsi="Palatino Linotype" w:cs="Palatino Linotype"/>
          <w:sz w:val="22"/>
          <w:szCs w:val="22"/>
          <w:vertAlign w:val="superscript"/>
        </w:rPr>
        <w:footnoteReference w:id="2"/>
      </w:r>
      <w:r w:rsidRPr="00E621EE">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53F90E45" w14:textId="77777777" w:rsidR="007675ED" w:rsidRPr="00E621EE" w:rsidRDefault="007675ED">
      <w:pPr>
        <w:spacing w:line="360" w:lineRule="auto"/>
        <w:ind w:right="-150"/>
        <w:jc w:val="both"/>
        <w:rPr>
          <w:rFonts w:ascii="Palatino Linotype" w:eastAsia="Palatino Linotype" w:hAnsi="Palatino Linotype" w:cs="Palatino Linotype"/>
          <w:sz w:val="22"/>
          <w:szCs w:val="22"/>
        </w:rPr>
      </w:pPr>
    </w:p>
    <w:p w14:paraId="14A5488F" w14:textId="77777777" w:rsidR="007675ED" w:rsidRPr="00E621EE" w:rsidRDefault="00B315E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E621EE">
        <w:rPr>
          <w:rFonts w:ascii="Palatino Linotype" w:eastAsia="Palatino Linotype" w:hAnsi="Palatino Linotype" w:cs="Palatino Linotype"/>
          <w:sz w:val="22"/>
          <w:szCs w:val="22"/>
        </w:rPr>
        <w:t xml:space="preserve">Para ello, conviene iniciar el presente estudio señalando que la persona solicitante requirió del </w:t>
      </w:r>
      <w:r w:rsidRPr="00E621EE">
        <w:rPr>
          <w:rFonts w:ascii="Palatino Linotype" w:eastAsia="Palatino Linotype" w:hAnsi="Palatino Linotype" w:cs="Palatino Linotype"/>
          <w:b/>
          <w:sz w:val="22"/>
          <w:szCs w:val="22"/>
        </w:rPr>
        <w:t xml:space="preserve">Sujeto Obligado, respecto del ejercicio dos mil veinticuatro, </w:t>
      </w:r>
      <w:r w:rsidRPr="00E621EE">
        <w:rPr>
          <w:rFonts w:ascii="Palatino Linotype" w:eastAsia="Palatino Linotype" w:hAnsi="Palatino Linotype" w:cs="Palatino Linotype"/>
          <w:sz w:val="22"/>
          <w:szCs w:val="22"/>
        </w:rPr>
        <w:t>lo siguiente:</w:t>
      </w:r>
    </w:p>
    <w:p w14:paraId="23DD411C" w14:textId="77777777" w:rsidR="007675ED" w:rsidRPr="00E621EE" w:rsidRDefault="007675E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A179A9F" w14:textId="77777777" w:rsidR="007675ED" w:rsidRPr="00E621EE" w:rsidRDefault="00B315EC">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Conocer si el servicio de recolección de basura se realizó por el Ayuntamiento o por entidad privada;</w:t>
      </w:r>
    </w:p>
    <w:p w14:paraId="7693C297" w14:textId="77777777" w:rsidR="007675ED" w:rsidRPr="00E621EE" w:rsidRDefault="00B315EC">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Número de toneladas de basura que fueron depositadas en el relleno sanitario; y</w:t>
      </w:r>
    </w:p>
    <w:p w14:paraId="1D9D0C60" w14:textId="77777777" w:rsidR="007675ED" w:rsidRPr="00E621EE" w:rsidRDefault="00B315EC">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Monto final pagado por el depósito de basura en el relleno sanitario.</w:t>
      </w:r>
    </w:p>
    <w:p w14:paraId="2CF0798C" w14:textId="77777777" w:rsidR="007675ED" w:rsidRPr="00E621EE" w:rsidRDefault="007675E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073ABF4" w14:textId="77777777" w:rsidR="007675ED" w:rsidRPr="00E621EE" w:rsidRDefault="00B315E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sz w:val="22"/>
          <w:szCs w:val="22"/>
        </w:rPr>
        <w:t xml:space="preserve">En respuesta, 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por conducto de</w:t>
      </w:r>
      <w:r w:rsidRPr="00E621EE">
        <w:rPr>
          <w:rFonts w:ascii="Palatino Linotype" w:eastAsia="Palatino Linotype" w:hAnsi="Palatino Linotype" w:cs="Palatino Linotype"/>
          <w:b/>
          <w:sz w:val="22"/>
          <w:szCs w:val="22"/>
        </w:rPr>
        <w:t xml:space="preserve"> </w:t>
      </w:r>
      <w:r w:rsidRPr="00E621EE">
        <w:rPr>
          <w:rFonts w:ascii="Palatino Linotype" w:eastAsia="Palatino Linotype" w:hAnsi="Palatino Linotype" w:cs="Palatino Linotype"/>
          <w:sz w:val="22"/>
          <w:szCs w:val="22"/>
        </w:rPr>
        <w:t xml:space="preserve">la </w:t>
      </w:r>
      <w:proofErr w:type="gramStart"/>
      <w:r w:rsidRPr="00E621EE">
        <w:rPr>
          <w:rFonts w:ascii="Palatino Linotype" w:eastAsia="Palatino Linotype" w:hAnsi="Palatino Linotype" w:cs="Palatino Linotype"/>
          <w:sz w:val="22"/>
          <w:szCs w:val="22"/>
        </w:rPr>
        <w:t>Directora</w:t>
      </w:r>
      <w:proofErr w:type="gramEnd"/>
      <w:r w:rsidRPr="00E621EE">
        <w:rPr>
          <w:rFonts w:ascii="Palatino Linotype" w:eastAsia="Palatino Linotype" w:hAnsi="Palatino Linotype" w:cs="Palatino Linotype"/>
          <w:sz w:val="22"/>
          <w:szCs w:val="22"/>
        </w:rPr>
        <w:t xml:space="preserve"> de Servicios Públicos y Mejoramiento Urbano hizo del conocimiento de la Titular de la Coordinación de la Unidad </w:t>
      </w:r>
      <w:r w:rsidRPr="00E621EE">
        <w:rPr>
          <w:rFonts w:ascii="Palatino Linotype" w:eastAsia="Palatino Linotype" w:hAnsi="Palatino Linotype" w:cs="Palatino Linotype"/>
          <w:sz w:val="22"/>
          <w:szCs w:val="22"/>
        </w:rPr>
        <w:lastRenderedPageBreak/>
        <w:t>de Transparencia que remitía el oficio de respuesta del Jefe del Departamento de Limpia; pero no se advirtió esta última circunstancia.</w:t>
      </w:r>
    </w:p>
    <w:p w14:paraId="10987D0B" w14:textId="77777777" w:rsidR="007675ED" w:rsidRPr="00E621EE" w:rsidRDefault="007675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501DAD3"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Inconforme con la respuesta la parte </w:t>
      </w:r>
      <w:r w:rsidRPr="00E621EE">
        <w:rPr>
          <w:rFonts w:ascii="Palatino Linotype" w:eastAsia="Palatino Linotype" w:hAnsi="Palatino Linotype" w:cs="Palatino Linotype"/>
          <w:b/>
          <w:sz w:val="22"/>
          <w:szCs w:val="22"/>
        </w:rPr>
        <w:t xml:space="preserve">Recurrente, </w:t>
      </w:r>
      <w:r w:rsidRPr="00E621EE">
        <w:rPr>
          <w:rFonts w:ascii="Palatino Linotype" w:eastAsia="Palatino Linotype" w:hAnsi="Palatino Linotype" w:cs="Palatino Linotype"/>
          <w:sz w:val="22"/>
          <w:szCs w:val="22"/>
        </w:rPr>
        <w:t xml:space="preserve">promovió el presente recurso de revisión en el que a manera de motivos de inconformidad </w:t>
      </w:r>
      <w:r w:rsidRPr="00E621EE">
        <w:rPr>
          <w:rFonts w:ascii="Palatino Linotype" w:eastAsia="Palatino Linotype" w:hAnsi="Palatino Linotype" w:cs="Palatino Linotype"/>
          <w:b/>
          <w:sz w:val="22"/>
          <w:szCs w:val="22"/>
        </w:rPr>
        <w:t>se adolece medularmente de la negativa a la entrega de la información.</w:t>
      </w:r>
    </w:p>
    <w:p w14:paraId="7334A398" w14:textId="77777777" w:rsidR="007675ED" w:rsidRPr="00E621EE" w:rsidRDefault="007675ED">
      <w:pPr>
        <w:spacing w:line="360" w:lineRule="auto"/>
        <w:ind w:right="49"/>
        <w:jc w:val="both"/>
        <w:rPr>
          <w:rFonts w:ascii="Palatino Linotype" w:eastAsia="Palatino Linotype" w:hAnsi="Palatino Linotype" w:cs="Palatino Linotype"/>
          <w:sz w:val="22"/>
          <w:szCs w:val="22"/>
        </w:rPr>
      </w:pPr>
    </w:p>
    <w:p w14:paraId="45750158"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Admitido el presente recurso de revisión, en términos del artículo 185 fracción II</w:t>
      </w:r>
      <w:r w:rsidRPr="00E621EE">
        <w:rPr>
          <w:rFonts w:ascii="Palatino Linotype" w:eastAsia="Palatino Linotype" w:hAnsi="Palatino Linotype" w:cs="Palatino Linotype"/>
          <w:sz w:val="22"/>
          <w:szCs w:val="22"/>
          <w:vertAlign w:val="superscript"/>
        </w:rPr>
        <w:footnoteReference w:id="3"/>
      </w:r>
      <w:r w:rsidRPr="00E621EE">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4C16203"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79D9ED25" w14:textId="77777777" w:rsidR="007675ED" w:rsidRPr="00E621EE" w:rsidRDefault="00B315E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Cabe resaltar que, durante la etapa de manifestaciones</w:t>
      </w:r>
      <w:r w:rsidRPr="00E621EE">
        <w:rPr>
          <w:rFonts w:ascii="Palatino Linotype" w:eastAsia="Palatino Linotype" w:hAnsi="Palatino Linotype" w:cs="Palatino Linotype"/>
          <w:b/>
          <w:sz w:val="22"/>
          <w:szCs w:val="22"/>
        </w:rPr>
        <w:t xml:space="preserve">, </w:t>
      </w:r>
      <w:r w:rsidRPr="00E621EE">
        <w:rPr>
          <w:rFonts w:ascii="Palatino Linotype" w:eastAsia="Palatino Linotype" w:hAnsi="Palatino Linotype" w:cs="Palatino Linotype"/>
          <w:sz w:val="22"/>
          <w:szCs w:val="22"/>
        </w:rPr>
        <w:t xml:space="preserve">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rindió su informe justificado, en el que se hizo entrega del oficio de respuesta del Jefe del Departamento de Limpia que no se había proporcionado inicialmente, en el que señaló que una vez que se realizó la búsqueda en los archivos físicos de dicha Jefatura, no se pudo localizar lo requerido ya que se trata de datos comprendidos en la administración pasada, aunado a que esa actual Jefatura tomó el cargo el primero de enero de dos mil veinticinco, y a pesar de que se buscó en los archivos físicos, ya que digitales no tiene esa actual jefatura, con los que cuenta dicha oficina no fue posible localizar lo requerido.</w:t>
      </w:r>
    </w:p>
    <w:p w14:paraId="386B9F66" w14:textId="77777777" w:rsidR="007675ED" w:rsidRPr="00E621EE" w:rsidRDefault="007675E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3CEE8BE" w14:textId="77777777" w:rsidR="007675ED" w:rsidRPr="00E621EE" w:rsidRDefault="00B315E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Por su lado, la parte </w:t>
      </w:r>
      <w:r w:rsidRPr="00E621EE">
        <w:rPr>
          <w:rFonts w:ascii="Palatino Linotype" w:eastAsia="Palatino Linotype" w:hAnsi="Palatino Linotype" w:cs="Palatino Linotype"/>
          <w:b/>
          <w:sz w:val="22"/>
          <w:szCs w:val="22"/>
        </w:rPr>
        <w:t xml:space="preserve">Recurrente </w:t>
      </w:r>
      <w:r w:rsidRPr="00E621EE">
        <w:rPr>
          <w:rFonts w:ascii="Palatino Linotype" w:eastAsia="Palatino Linotype" w:hAnsi="Palatino Linotype" w:cs="Palatino Linotype"/>
          <w:sz w:val="22"/>
          <w:szCs w:val="22"/>
        </w:rPr>
        <w:t>fue omisa en hacer valer manifestaciones o rendir alegatos que conforme a derecho resultaran procedentes.</w:t>
      </w:r>
    </w:p>
    <w:p w14:paraId="03C38EF4" w14:textId="77777777" w:rsidR="007675ED" w:rsidRPr="00E621EE" w:rsidRDefault="007675E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04FD686" w14:textId="77777777" w:rsidR="007675ED" w:rsidRPr="00E621EE" w:rsidRDefault="00B315E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lastRenderedPageBreak/>
        <w:t>Expuestas las posturas de las partes, atendiendo la naturaleza de la información requerida, conviene traer a contexto el contenido de los artículos 125 fracción III y 126 de la Ley Orgánica Municipal del Estado de México, que disponen lo siguiente:</w:t>
      </w:r>
    </w:p>
    <w:p w14:paraId="11E588C8"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 “Artículo 125.- Los municipios tendrán a su cargo la prestación, explotación, administración y conservación de los servicios públicos municipales, considerándose enunciativa y no limitativamente, los siguientes: </w:t>
      </w:r>
    </w:p>
    <w:p w14:paraId="2DBD19AE"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p>
    <w:p w14:paraId="4A8EF2D2"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III. Limpia, </w:t>
      </w:r>
      <w:r w:rsidRPr="00E621EE">
        <w:rPr>
          <w:rFonts w:ascii="Palatino Linotype" w:eastAsia="Palatino Linotype" w:hAnsi="Palatino Linotype" w:cs="Palatino Linotype"/>
          <w:b/>
          <w:i/>
          <w:sz w:val="22"/>
          <w:szCs w:val="22"/>
        </w:rPr>
        <w:t>recolección,</w:t>
      </w:r>
      <w:r w:rsidRPr="00E621EE">
        <w:rPr>
          <w:rFonts w:ascii="Palatino Linotype" w:eastAsia="Palatino Linotype" w:hAnsi="Palatino Linotype" w:cs="Palatino Linotype"/>
          <w:i/>
          <w:sz w:val="22"/>
          <w:szCs w:val="22"/>
        </w:rPr>
        <w:t xml:space="preserve"> segregada, traslado, tratamiento </w:t>
      </w:r>
      <w:r w:rsidRPr="00E621EE">
        <w:rPr>
          <w:rFonts w:ascii="Palatino Linotype" w:eastAsia="Palatino Linotype" w:hAnsi="Palatino Linotype" w:cs="Palatino Linotype"/>
          <w:b/>
          <w:i/>
          <w:sz w:val="22"/>
          <w:szCs w:val="22"/>
        </w:rPr>
        <w:t xml:space="preserve">y disposición final de los residuos sólidos urbanos; </w:t>
      </w:r>
      <w:r w:rsidRPr="00E621EE">
        <w:rPr>
          <w:rFonts w:ascii="Palatino Linotype" w:eastAsia="Palatino Linotype" w:hAnsi="Palatino Linotype" w:cs="Palatino Linotype"/>
          <w:i/>
          <w:sz w:val="22"/>
          <w:szCs w:val="22"/>
        </w:rPr>
        <w:t xml:space="preserve">debiendo emprender acciones para la identificación y prevención de la creación de nuevos tiraderos a cielo abierto o sitios de disposición clandestina de residuos de cualquier índole. </w:t>
      </w:r>
    </w:p>
    <w:p w14:paraId="690640B2" w14:textId="77777777" w:rsidR="007675ED" w:rsidRPr="00E621EE" w:rsidRDefault="007675ED">
      <w:pPr>
        <w:spacing w:line="276" w:lineRule="auto"/>
        <w:ind w:left="567" w:right="616"/>
        <w:jc w:val="both"/>
        <w:rPr>
          <w:rFonts w:ascii="Palatino Linotype" w:eastAsia="Palatino Linotype" w:hAnsi="Palatino Linotype" w:cs="Palatino Linotype"/>
          <w:i/>
          <w:sz w:val="22"/>
          <w:szCs w:val="22"/>
        </w:rPr>
      </w:pPr>
    </w:p>
    <w:p w14:paraId="2FECE7C6"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u w:val="single"/>
        </w:rPr>
      </w:pPr>
      <w:r w:rsidRPr="00E621EE">
        <w:rPr>
          <w:rFonts w:ascii="Palatino Linotype" w:eastAsia="Palatino Linotype" w:hAnsi="Palatino Linotype" w:cs="Palatino Linotype"/>
          <w:i/>
          <w:sz w:val="22"/>
          <w:szCs w:val="22"/>
          <w:u w:val="single"/>
        </w:rPr>
        <w:t xml:space="preserve">En la recolección segregada, con la finalidad de fomentar la economía circular y promover la valorización de los residuos sólidos urbanos, se observará la siguiente clasificación: </w:t>
      </w:r>
    </w:p>
    <w:p w14:paraId="2E845B1E"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u w:val="single"/>
        </w:rPr>
      </w:pPr>
      <w:r w:rsidRPr="00E621EE">
        <w:rPr>
          <w:rFonts w:ascii="Palatino Linotype" w:eastAsia="Palatino Linotype" w:hAnsi="Palatino Linotype" w:cs="Palatino Linotype"/>
          <w:i/>
          <w:sz w:val="22"/>
          <w:szCs w:val="22"/>
          <w:u w:val="single"/>
        </w:rPr>
        <w:t>a) Orgánicos</w:t>
      </w:r>
    </w:p>
    <w:p w14:paraId="26A84C9E" w14:textId="77777777" w:rsidR="007675ED" w:rsidRPr="00E621EE" w:rsidRDefault="00B315EC">
      <w:pPr>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u w:val="single"/>
        </w:rPr>
        <w:t>b) Inorgánicos</w:t>
      </w:r>
      <w:r w:rsidRPr="00E621EE">
        <w:rPr>
          <w:rFonts w:ascii="Palatino Linotype" w:eastAsia="Palatino Linotype" w:hAnsi="Palatino Linotype" w:cs="Palatino Linotype"/>
          <w:i/>
          <w:sz w:val="22"/>
          <w:szCs w:val="22"/>
        </w:rPr>
        <w:t xml:space="preserve"> […]”</w:t>
      </w:r>
    </w:p>
    <w:p w14:paraId="218FFE26" w14:textId="77777777" w:rsidR="007675ED" w:rsidRPr="00E621EE" w:rsidRDefault="007675ED">
      <w:pPr>
        <w:ind w:left="567" w:right="616"/>
        <w:jc w:val="both"/>
        <w:rPr>
          <w:rFonts w:ascii="Palatino Linotype" w:eastAsia="Palatino Linotype" w:hAnsi="Palatino Linotype" w:cs="Palatino Linotype"/>
          <w:i/>
          <w:sz w:val="22"/>
          <w:szCs w:val="22"/>
        </w:rPr>
      </w:pPr>
    </w:p>
    <w:p w14:paraId="2C15CCDA" w14:textId="77777777" w:rsidR="007675ED" w:rsidRPr="00E621EE" w:rsidRDefault="00B315EC">
      <w:pPr>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Artículo 126.- La prestación de los servicios públicos deberá realizarse por los ayuntamientos, sus unidades administrativas y organismos auxiliares, quienes podrán coordinarse con el Estado o con otros municipios para la eficacia en su prestación.</w:t>
      </w:r>
    </w:p>
    <w:p w14:paraId="5B6080E4" w14:textId="77777777" w:rsidR="007675ED" w:rsidRPr="00E621EE" w:rsidRDefault="007675ED">
      <w:pPr>
        <w:ind w:left="567" w:right="616"/>
        <w:jc w:val="both"/>
        <w:rPr>
          <w:rFonts w:ascii="Palatino Linotype" w:eastAsia="Palatino Linotype" w:hAnsi="Palatino Linotype" w:cs="Palatino Linotype"/>
          <w:i/>
          <w:sz w:val="22"/>
          <w:szCs w:val="22"/>
        </w:rPr>
      </w:pPr>
    </w:p>
    <w:p w14:paraId="203D7F6D" w14:textId="77777777" w:rsidR="007675ED" w:rsidRPr="00E621EE" w:rsidRDefault="00B315EC">
      <w:pPr>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Podrá concesionarse a terceros la prestación de servicios públicos municipales,</w:t>
      </w:r>
      <w:r w:rsidRPr="00E621EE">
        <w:rPr>
          <w:rFonts w:ascii="Palatino Linotype" w:eastAsia="Palatino Linotype" w:hAnsi="Palatino Linotype" w:cs="Palatino Linotype"/>
          <w:i/>
          <w:sz w:val="22"/>
          <w:szCs w:val="22"/>
        </w:rPr>
        <w:t xml:space="preserve"> a excepción de los de Seguridad Pública y Tránsito, prefiriéndose en igualdad de circunstancias a vecinos del municipio.</w:t>
      </w:r>
    </w:p>
    <w:p w14:paraId="724E2ED8" w14:textId="77777777" w:rsidR="007675ED" w:rsidRPr="00E621EE" w:rsidRDefault="007675ED">
      <w:pPr>
        <w:ind w:left="567" w:right="616"/>
        <w:jc w:val="both"/>
        <w:rPr>
          <w:rFonts w:ascii="Palatino Linotype" w:eastAsia="Palatino Linotype" w:hAnsi="Palatino Linotype" w:cs="Palatino Linotype"/>
          <w:i/>
          <w:sz w:val="22"/>
          <w:szCs w:val="22"/>
        </w:rPr>
      </w:pPr>
    </w:p>
    <w:p w14:paraId="3C6801CA" w14:textId="77777777" w:rsidR="007675ED" w:rsidRPr="00E621EE" w:rsidRDefault="00B315EC">
      <w:pPr>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p>
    <w:p w14:paraId="7D197CD1" w14:textId="77777777" w:rsidR="007675ED" w:rsidRPr="00E621EE" w:rsidRDefault="007675ED">
      <w:pPr>
        <w:ind w:left="567" w:right="616"/>
        <w:jc w:val="both"/>
        <w:rPr>
          <w:rFonts w:ascii="Palatino Linotype" w:eastAsia="Palatino Linotype" w:hAnsi="Palatino Linotype" w:cs="Palatino Linotype"/>
          <w:i/>
          <w:sz w:val="22"/>
          <w:szCs w:val="22"/>
        </w:rPr>
      </w:pPr>
    </w:p>
    <w:p w14:paraId="55D66758" w14:textId="77777777" w:rsidR="007675ED" w:rsidRPr="00E621EE" w:rsidRDefault="00B315EC">
      <w:pPr>
        <w:ind w:left="567" w:right="616"/>
        <w:jc w:val="right"/>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(Énfasis añadido)</w:t>
      </w:r>
    </w:p>
    <w:p w14:paraId="1D4779E8" w14:textId="77777777" w:rsidR="007675ED" w:rsidRPr="00E621EE" w:rsidRDefault="007675ED">
      <w:pPr>
        <w:ind w:right="616"/>
        <w:jc w:val="both"/>
        <w:rPr>
          <w:rFonts w:ascii="Palatino Linotype" w:eastAsia="Palatino Linotype" w:hAnsi="Palatino Linotype" w:cs="Palatino Linotype"/>
          <w:i/>
          <w:sz w:val="22"/>
          <w:szCs w:val="22"/>
        </w:rPr>
      </w:pPr>
    </w:p>
    <w:p w14:paraId="5A1C7213"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De los preceptos legales invocados se desprende que, </w:t>
      </w:r>
      <w:r w:rsidRPr="00E621EE">
        <w:rPr>
          <w:rFonts w:ascii="Palatino Linotype" w:eastAsia="Palatino Linotype" w:hAnsi="Palatino Linotype" w:cs="Palatino Linotype"/>
          <w:b/>
          <w:sz w:val="22"/>
          <w:szCs w:val="22"/>
        </w:rPr>
        <w:t>los Municipios tienen a su cargo</w:t>
      </w:r>
      <w:r w:rsidRPr="00E621EE">
        <w:rPr>
          <w:rFonts w:ascii="Palatino Linotype" w:eastAsia="Palatino Linotype" w:hAnsi="Palatino Linotype" w:cs="Palatino Linotype"/>
          <w:sz w:val="22"/>
          <w:szCs w:val="22"/>
        </w:rPr>
        <w:t xml:space="preserve">, entre otros, </w:t>
      </w:r>
      <w:r w:rsidRPr="00E621EE">
        <w:rPr>
          <w:rFonts w:ascii="Palatino Linotype" w:eastAsia="Palatino Linotype" w:hAnsi="Palatino Linotype" w:cs="Palatino Linotype"/>
          <w:b/>
          <w:sz w:val="22"/>
          <w:szCs w:val="22"/>
        </w:rPr>
        <w:t>la prestación de los servicios públicos municipales</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 xml:space="preserve">como la recolección y disposición final de los residuos sólidos urbanos, </w:t>
      </w:r>
      <w:r w:rsidRPr="00E621EE">
        <w:rPr>
          <w:rFonts w:ascii="Palatino Linotype" w:eastAsia="Palatino Linotype" w:hAnsi="Palatino Linotype" w:cs="Palatino Linotype"/>
          <w:sz w:val="22"/>
          <w:szCs w:val="22"/>
        </w:rPr>
        <w:t xml:space="preserve">bajo la implementación de acciones para </w:t>
      </w:r>
      <w:r w:rsidRPr="00E621EE">
        <w:rPr>
          <w:rFonts w:ascii="Palatino Linotype" w:eastAsia="Palatino Linotype" w:hAnsi="Palatino Linotype" w:cs="Palatino Linotype"/>
          <w:sz w:val="22"/>
          <w:szCs w:val="22"/>
        </w:rPr>
        <w:lastRenderedPageBreak/>
        <w:t>la identificación y prevención de la creación de nuevos tiraderos a cielo abierto o sitios de disposición clandestina de residuos.</w:t>
      </w:r>
    </w:p>
    <w:p w14:paraId="105136F8" w14:textId="77777777" w:rsidR="007675ED" w:rsidRPr="00E621EE" w:rsidRDefault="007675ED">
      <w:pPr>
        <w:spacing w:line="360" w:lineRule="auto"/>
        <w:ind w:right="49"/>
        <w:jc w:val="both"/>
        <w:rPr>
          <w:rFonts w:ascii="Palatino Linotype" w:eastAsia="Palatino Linotype" w:hAnsi="Palatino Linotype" w:cs="Palatino Linotype"/>
          <w:sz w:val="22"/>
          <w:szCs w:val="22"/>
        </w:rPr>
      </w:pPr>
    </w:p>
    <w:p w14:paraId="16B6896F" w14:textId="77777777" w:rsidR="007675ED" w:rsidRPr="00E621EE" w:rsidRDefault="00B315EC">
      <w:pPr>
        <w:spacing w:line="360" w:lineRule="auto"/>
        <w:ind w:right="49"/>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sz w:val="22"/>
          <w:szCs w:val="22"/>
        </w:rPr>
        <w:t xml:space="preserve">Asimismo, </w:t>
      </w:r>
      <w:r w:rsidRPr="00E621EE">
        <w:rPr>
          <w:rFonts w:ascii="Palatino Linotype" w:eastAsia="Palatino Linotype" w:hAnsi="Palatino Linotype" w:cs="Palatino Linotype"/>
          <w:b/>
          <w:sz w:val="22"/>
          <w:szCs w:val="22"/>
        </w:rPr>
        <w:t>se establece que la prestación de los referidos servicios deberá realizarse por conducto de los ayuntamientos,</w:t>
      </w:r>
      <w:r w:rsidRPr="00E621EE">
        <w:rPr>
          <w:rFonts w:ascii="Palatino Linotype" w:eastAsia="Palatino Linotype" w:hAnsi="Palatino Linotype" w:cs="Palatino Linotype"/>
          <w:sz w:val="22"/>
          <w:szCs w:val="22"/>
        </w:rPr>
        <w:t xml:space="preserve"> sus unidades administrativas y organismos auxiliares, </w:t>
      </w:r>
      <w:r w:rsidRPr="00E621EE">
        <w:rPr>
          <w:rFonts w:ascii="Palatino Linotype" w:eastAsia="Palatino Linotype" w:hAnsi="Palatino Linotype" w:cs="Palatino Linotype"/>
          <w:b/>
          <w:sz w:val="22"/>
          <w:szCs w:val="22"/>
        </w:rPr>
        <w:t>o bien dichos servicios de limpia, recolección y disposición final podrán concesionarse a terceros, persona física o jurídico colectiva autorizada.</w:t>
      </w:r>
    </w:p>
    <w:p w14:paraId="73C329C8" w14:textId="77777777" w:rsidR="007675ED" w:rsidRPr="00E621EE" w:rsidRDefault="007675ED">
      <w:pPr>
        <w:spacing w:line="360" w:lineRule="auto"/>
        <w:ind w:right="49"/>
        <w:jc w:val="both"/>
        <w:rPr>
          <w:rFonts w:ascii="Palatino Linotype" w:eastAsia="Palatino Linotype" w:hAnsi="Palatino Linotype" w:cs="Palatino Linotype"/>
          <w:sz w:val="22"/>
          <w:szCs w:val="22"/>
        </w:rPr>
      </w:pPr>
    </w:p>
    <w:p w14:paraId="2126E248"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De esta manera, los particulares también pueden tener participación en la prestación de servicios públicos.</w:t>
      </w:r>
    </w:p>
    <w:p w14:paraId="6BC3AB1C" w14:textId="77777777" w:rsidR="007675ED" w:rsidRPr="00E621EE" w:rsidRDefault="007675ED">
      <w:pPr>
        <w:spacing w:line="360" w:lineRule="auto"/>
        <w:ind w:right="49"/>
        <w:jc w:val="both"/>
        <w:rPr>
          <w:rFonts w:ascii="Palatino Linotype" w:eastAsia="Palatino Linotype" w:hAnsi="Palatino Linotype" w:cs="Palatino Linotype"/>
          <w:sz w:val="22"/>
          <w:szCs w:val="22"/>
        </w:rPr>
      </w:pPr>
    </w:p>
    <w:p w14:paraId="4C8851E6"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Ahora, en materia de recolección y disposición de residuos sólidos urbanos es de indicar que, conforme el Libro Cuarto del Código para la Biodiversidad del Estado de México y su Reglamento, disponen en materia de recolección y disposición final de residuos sólidos, lo siguiente: </w:t>
      </w:r>
    </w:p>
    <w:p w14:paraId="24BAC0CB" w14:textId="77777777" w:rsidR="007675ED" w:rsidRPr="00E621EE" w:rsidRDefault="007675ED">
      <w:pPr>
        <w:ind w:right="616"/>
        <w:jc w:val="both"/>
        <w:rPr>
          <w:rFonts w:ascii="Palatino Linotype" w:eastAsia="Palatino Linotype" w:hAnsi="Palatino Linotype" w:cs="Palatino Linotype"/>
          <w:sz w:val="22"/>
          <w:szCs w:val="22"/>
        </w:rPr>
      </w:pPr>
    </w:p>
    <w:p w14:paraId="2B82F63A" w14:textId="77777777" w:rsidR="007675ED" w:rsidRPr="00E621EE" w:rsidRDefault="00B315EC">
      <w:pPr>
        <w:widowControl w:val="0"/>
        <w:tabs>
          <w:tab w:val="left" w:pos="8222"/>
        </w:tabs>
        <w:spacing w:line="276" w:lineRule="auto"/>
        <w:ind w:left="567" w:right="616"/>
        <w:jc w:val="center"/>
        <w:rPr>
          <w:rFonts w:ascii="Palatino Linotype" w:eastAsia="Palatino Linotype" w:hAnsi="Palatino Linotype" w:cs="Palatino Linotype"/>
          <w:b/>
          <w:i/>
          <w:sz w:val="22"/>
          <w:szCs w:val="22"/>
          <w:u w:val="single"/>
        </w:rPr>
      </w:pPr>
      <w:r w:rsidRPr="00E621EE">
        <w:rPr>
          <w:rFonts w:ascii="Palatino Linotype" w:eastAsia="Palatino Linotype" w:hAnsi="Palatino Linotype" w:cs="Palatino Linotype"/>
          <w:b/>
          <w:i/>
          <w:sz w:val="22"/>
          <w:szCs w:val="22"/>
          <w:u w:val="single"/>
        </w:rPr>
        <w:t>“Código para la Biodiversidad del Estado de México</w:t>
      </w:r>
    </w:p>
    <w:p w14:paraId="5A2CD7AD" w14:textId="77777777" w:rsidR="007675ED" w:rsidRPr="00E621EE" w:rsidRDefault="007675ED">
      <w:pPr>
        <w:widowControl w:val="0"/>
        <w:tabs>
          <w:tab w:val="left" w:pos="8222"/>
        </w:tabs>
        <w:spacing w:line="276" w:lineRule="auto"/>
        <w:ind w:left="567" w:right="616"/>
        <w:jc w:val="center"/>
        <w:rPr>
          <w:rFonts w:ascii="Palatino Linotype" w:eastAsia="Palatino Linotype" w:hAnsi="Palatino Linotype" w:cs="Palatino Linotype"/>
          <w:i/>
          <w:sz w:val="22"/>
          <w:szCs w:val="22"/>
        </w:rPr>
      </w:pPr>
    </w:p>
    <w:p w14:paraId="055AE211"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Artículo 4.67. La recolección de residuos sólidos urbanos en las etapas de barrido de las áreas comunes, vialidades y en general de la vía pública deberá ser asegurada por los Municipios, independientemente de que se concesionen los servicios de limpia y efectuada con la debida regularidad conforme se establezca en </w:t>
      </w:r>
      <w:proofErr w:type="gramStart"/>
      <w:r w:rsidRPr="00E621EE">
        <w:rPr>
          <w:rFonts w:ascii="Palatino Linotype" w:eastAsia="Palatino Linotype" w:hAnsi="Palatino Linotype" w:cs="Palatino Linotype"/>
          <w:i/>
          <w:sz w:val="22"/>
          <w:szCs w:val="22"/>
        </w:rPr>
        <w:t>las disposición reglamentaria</w:t>
      </w:r>
      <w:proofErr w:type="gramEnd"/>
      <w:r w:rsidRPr="00E621EE">
        <w:rPr>
          <w:rFonts w:ascii="Palatino Linotype" w:eastAsia="Palatino Linotype" w:hAnsi="Palatino Linotype" w:cs="Palatino Linotype"/>
          <w:i/>
          <w:sz w:val="22"/>
          <w:szCs w:val="22"/>
        </w:rPr>
        <w:t xml:space="preserve"> y demás ordenamientos que se emitan al respecto. La recolección a la que hace referencia este artículo será realizada por trabajadores de los servicios de limpia dotados de vehículos en los que depositarán los residuos. Este servicio será exclusivo para este fin estando prohibido que se destine a la recolección de residuos domiciliarios o de otra índole diferente a la establecida por las autoridades competentes salvo que dichas autoridades lo consideren pertinente en casos fundados y motivados. </w:t>
      </w:r>
    </w:p>
    <w:p w14:paraId="0A9F4DF7"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1C7EC184"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Las autoridades correspondientes deberán instalar contenedores en la vía pública en </w:t>
      </w:r>
      <w:r w:rsidRPr="00E621EE">
        <w:rPr>
          <w:rFonts w:ascii="Palatino Linotype" w:eastAsia="Palatino Linotype" w:hAnsi="Palatino Linotype" w:cs="Palatino Linotype"/>
          <w:i/>
          <w:sz w:val="22"/>
          <w:szCs w:val="22"/>
        </w:rPr>
        <w:lastRenderedPageBreak/>
        <w:t>cantidad suficiente y debidamente distribuidos que permitan la disposición de los residuos sólidos urbanos provenientes de las fuentes a las que aplica este artículo y contarán con contenedores distintos que permitan la segregación de los residuos de conformidad con los programas que para tal fin se establezcan. Dichos contenedores deberán estar tapados, recibir mantenimiento periódico y ser vaciados con la debida regularidad conforme lo dispongan los ordenamientos legales correspondientes.</w:t>
      </w:r>
    </w:p>
    <w:p w14:paraId="45D2B50D"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3F78943B"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Artículo 4.68. La recolección domiciliaria regular de los residuos sólidos urbanos correspondientes a los pequeños generadores por los servicios de limpia, se realizará de acuerdo con planes previamente establecidos mediante los cuales se definirá la periodicidad con la que ocurrirá, los horarios y días en los que tendrá lugar, así como las rutas que se seguirán y los puntos en los </w:t>
      </w:r>
      <w:proofErr w:type="spellStart"/>
      <w:r w:rsidRPr="00E621EE">
        <w:rPr>
          <w:rFonts w:ascii="Palatino Linotype" w:eastAsia="Palatino Linotype" w:hAnsi="Palatino Linotype" w:cs="Palatino Linotype"/>
          <w:i/>
          <w:sz w:val="22"/>
          <w:szCs w:val="22"/>
        </w:rPr>
        <w:t>qué</w:t>
      </w:r>
      <w:proofErr w:type="spellEnd"/>
      <w:r w:rsidRPr="00E621EE">
        <w:rPr>
          <w:rFonts w:ascii="Palatino Linotype" w:eastAsia="Palatino Linotype" w:hAnsi="Palatino Linotype" w:cs="Palatino Linotype"/>
          <w:i/>
          <w:sz w:val="22"/>
          <w:szCs w:val="22"/>
        </w:rPr>
        <w:t xml:space="preserve"> tendrá lugar. Los planes de recolección a los que se refiere el párrafo anterior serán hechos del conocimiento público por medios accesibles e indicando a los interesados: </w:t>
      </w:r>
    </w:p>
    <w:p w14:paraId="0FDB737A"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I. La forma en que deberán entregar sus residuos para que estos sean recolectados a fin de evitar que se niegue el servicio; </w:t>
      </w:r>
    </w:p>
    <w:p w14:paraId="70E9D334"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II. La cantidad máxima que se recibirá en cada entrega; </w:t>
      </w:r>
    </w:p>
    <w:p w14:paraId="55586175"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III. Los tipos de residuos voluminosos o de manejo especial que no podrán ser recolectados por el servicio regular; </w:t>
      </w:r>
    </w:p>
    <w:p w14:paraId="3A9FB12D"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 xml:space="preserve">IV. El costo del servicio de recolección de acuerdo con el tipo de generador, el volumen y características de los residuos, </w:t>
      </w:r>
    </w:p>
    <w:p w14:paraId="1B5CE5DD"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V. La forma en que se realizará el pago del servicio; y </w:t>
      </w:r>
    </w:p>
    <w:p w14:paraId="55EB12F2"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VI. Los mecanismos a través de los cuales se podrán efectuar los reclamos por el incumplimiento del servicio con la regularidad y calidad esperados.</w:t>
      </w:r>
    </w:p>
    <w:p w14:paraId="3642A894"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364A075D"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Artículo 4.69. </w:t>
      </w:r>
      <w:r w:rsidRPr="00E621EE">
        <w:rPr>
          <w:rFonts w:ascii="Palatino Linotype" w:eastAsia="Palatino Linotype" w:hAnsi="Palatino Linotype" w:cs="Palatino Linotype"/>
          <w:b/>
          <w:i/>
          <w:sz w:val="22"/>
          <w:szCs w:val="22"/>
        </w:rPr>
        <w:t>Los residuos sólidos urbanos o de manejo especial no sujetos a planes de manejo generados por micro generadores serán recolectados por los servicios de limpia públicos de los Municipios de conformidad con lo que establezcan las autoridades competentes.</w:t>
      </w:r>
      <w:r w:rsidRPr="00E621EE">
        <w:rPr>
          <w:rFonts w:ascii="Palatino Linotype" w:eastAsia="Palatino Linotype" w:hAnsi="Palatino Linotype" w:cs="Palatino Linotype"/>
          <w:i/>
          <w:sz w:val="22"/>
          <w:szCs w:val="22"/>
        </w:rPr>
        <w:t xml:space="preserve"> </w:t>
      </w:r>
    </w:p>
    <w:p w14:paraId="51094D35"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6CE3BC99"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Artículo 4.70. </w:t>
      </w:r>
      <w:r w:rsidRPr="00E621EE">
        <w:rPr>
          <w:rFonts w:ascii="Palatino Linotype" w:eastAsia="Palatino Linotype" w:hAnsi="Palatino Linotype" w:cs="Palatino Linotype"/>
          <w:b/>
          <w:i/>
          <w:sz w:val="22"/>
          <w:szCs w:val="22"/>
        </w:rPr>
        <w:t>Tratándose de grandes generadores de residuos sólidos urbanos y de manejo especial la recolección podrá ser realizada por los servicios de limpia públicos y privados mediante el establecimiento de contratos y el pago del costo correspondiente fijado en función del volumen de residuos</w:t>
      </w:r>
      <w:r w:rsidRPr="00E621EE">
        <w:rPr>
          <w:rFonts w:ascii="Palatino Linotype" w:eastAsia="Palatino Linotype" w:hAnsi="Palatino Linotype" w:cs="Palatino Linotype"/>
          <w:i/>
          <w:sz w:val="22"/>
          <w:szCs w:val="22"/>
        </w:rPr>
        <w:t xml:space="preserve">, sus características, la distancia recorrida para su recolección y otros factores mutuamente </w:t>
      </w:r>
      <w:r w:rsidRPr="00E621EE">
        <w:rPr>
          <w:rFonts w:ascii="Palatino Linotype" w:eastAsia="Palatino Linotype" w:hAnsi="Palatino Linotype" w:cs="Palatino Linotype"/>
          <w:i/>
          <w:sz w:val="22"/>
          <w:szCs w:val="22"/>
        </w:rPr>
        <w:lastRenderedPageBreak/>
        <w:t>acordados.</w:t>
      </w:r>
    </w:p>
    <w:p w14:paraId="77C72B52"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2ED5DECD"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Artículo 4.91. La disposición de residuos sólidos urbanos o de manejo especial en rellenos sanitarios es considerada una opción para la disposición final y tratamiento ya que se hayan agotado las posibilidades de aprovechar o tratar los residuos con tecnologías ambientales alternativas y adecuadas u otros medios. </w:t>
      </w:r>
    </w:p>
    <w:p w14:paraId="5DD13B9B"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3EE8A10B"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En localidades en las cuales pueda darse un máximo aprovechamiento a los residuos orgánicos mediante la elaboración de composta se limitará el entierro en rellenos sanitarios a un máximo de diez por ciento de este tipo de residuos para prevenir la formación de lixiviados, salvo en los casos en los cuales se prevea la generación y aprovechamiento del biogás generado por los residuos orgánicos confinados. En este último caso los rellenos sanitarios emplearán mecanismos para instalar sistemas de extracción de gas para su recolección y posterior uso para producir electricidad o utilizarlo como combustible alterno, así como sistemas de recolección y tratamiento de lixiviados.</w:t>
      </w:r>
    </w:p>
    <w:p w14:paraId="7D7706DF" w14:textId="77777777" w:rsidR="007675ED" w:rsidRPr="00E621EE" w:rsidRDefault="007675ED">
      <w:pPr>
        <w:widowControl w:val="0"/>
        <w:tabs>
          <w:tab w:val="left" w:pos="8222"/>
        </w:tabs>
        <w:spacing w:line="276" w:lineRule="auto"/>
        <w:ind w:left="567" w:right="616"/>
        <w:jc w:val="center"/>
        <w:rPr>
          <w:rFonts w:ascii="Palatino Linotype" w:eastAsia="Palatino Linotype" w:hAnsi="Palatino Linotype" w:cs="Palatino Linotype"/>
          <w:i/>
          <w:sz w:val="22"/>
          <w:szCs w:val="22"/>
        </w:rPr>
      </w:pPr>
    </w:p>
    <w:p w14:paraId="5A4F9E15" w14:textId="77777777" w:rsidR="007675ED" w:rsidRPr="00E621EE" w:rsidRDefault="00B315EC">
      <w:pPr>
        <w:widowControl w:val="0"/>
        <w:tabs>
          <w:tab w:val="left" w:pos="8222"/>
        </w:tabs>
        <w:spacing w:line="276" w:lineRule="auto"/>
        <w:ind w:left="567" w:right="616"/>
        <w:jc w:val="center"/>
        <w:rPr>
          <w:rFonts w:ascii="Palatino Linotype" w:eastAsia="Palatino Linotype" w:hAnsi="Palatino Linotype" w:cs="Palatino Linotype"/>
          <w:b/>
          <w:i/>
          <w:sz w:val="22"/>
          <w:szCs w:val="22"/>
          <w:u w:val="single"/>
        </w:rPr>
      </w:pPr>
      <w:r w:rsidRPr="00E621EE">
        <w:rPr>
          <w:rFonts w:ascii="Palatino Linotype" w:eastAsia="Palatino Linotype" w:hAnsi="Palatino Linotype" w:cs="Palatino Linotype"/>
          <w:b/>
          <w:i/>
          <w:sz w:val="22"/>
          <w:szCs w:val="22"/>
          <w:u w:val="single"/>
        </w:rPr>
        <w:t>Reglamento del Libro Cuarto del Código para la Biodiversidad del Estado de México</w:t>
      </w:r>
    </w:p>
    <w:p w14:paraId="3B707C3F" w14:textId="77777777" w:rsidR="007675ED" w:rsidRPr="00E621EE" w:rsidRDefault="007675ED">
      <w:pPr>
        <w:widowControl w:val="0"/>
        <w:tabs>
          <w:tab w:val="left" w:pos="8222"/>
        </w:tabs>
        <w:spacing w:line="276" w:lineRule="auto"/>
        <w:ind w:left="567" w:right="616"/>
        <w:rPr>
          <w:rFonts w:ascii="Palatino Linotype" w:eastAsia="Palatino Linotype" w:hAnsi="Palatino Linotype" w:cs="Palatino Linotype"/>
          <w:i/>
          <w:sz w:val="22"/>
          <w:szCs w:val="22"/>
        </w:rPr>
      </w:pPr>
    </w:p>
    <w:p w14:paraId="655B56F3"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r w:rsidRPr="00E621EE">
        <w:t xml:space="preserve"> </w:t>
      </w:r>
      <w:r w:rsidRPr="00E621EE">
        <w:rPr>
          <w:rFonts w:ascii="Palatino Linotype" w:eastAsia="Palatino Linotype" w:hAnsi="Palatino Linotype" w:cs="Palatino Linotype"/>
          <w:i/>
          <w:sz w:val="22"/>
          <w:szCs w:val="22"/>
        </w:rPr>
        <w:t>Artículo 3. Para los efectos de este Reglamento son aplicables las definiciones contenidas en la Ley General del Equilibrio Ecológico y Protección al Ambiente, las Normas Oficiales Mexicanas y Normas Técnicas Estatales que no contradigan las que establece la Ley General para la Prevención y Gestión Integral de los Residuos, el Código para la Biodiversidad del Estado de México y el presente Reglamento, así como las siguientes:</w:t>
      </w:r>
    </w:p>
    <w:p w14:paraId="7C238EDA"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p>
    <w:p w14:paraId="7B2C3495"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XX. </w:t>
      </w:r>
      <w:r w:rsidRPr="00E621EE">
        <w:rPr>
          <w:rFonts w:ascii="Palatino Linotype" w:eastAsia="Palatino Linotype" w:hAnsi="Palatino Linotype" w:cs="Palatino Linotype"/>
          <w:b/>
          <w:i/>
          <w:sz w:val="22"/>
          <w:szCs w:val="22"/>
        </w:rPr>
        <w:t>Residuos Sólidos Urbanos:</w:t>
      </w:r>
      <w:r w:rsidRPr="00E621EE">
        <w:rPr>
          <w:rFonts w:ascii="Palatino Linotype" w:eastAsia="Palatino Linotype" w:hAnsi="Palatino Linotype" w:cs="Palatino Linotype"/>
          <w:i/>
          <w:sz w:val="22"/>
          <w:szCs w:val="22"/>
        </w:rPr>
        <w:t xml:space="preserve"> Los generados en las casas habitación, que resultan de 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 siempre que no sean considerados por esta Ley como residuos de otra índole. </w:t>
      </w:r>
    </w:p>
    <w:p w14:paraId="69EA2DD7"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57ED78BB"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lastRenderedPageBreak/>
        <w:t xml:space="preserve">XXI. </w:t>
      </w:r>
      <w:r w:rsidRPr="00E621EE">
        <w:rPr>
          <w:rFonts w:ascii="Palatino Linotype" w:eastAsia="Palatino Linotype" w:hAnsi="Palatino Linotype" w:cs="Palatino Linotype"/>
          <w:b/>
          <w:i/>
          <w:sz w:val="22"/>
          <w:szCs w:val="22"/>
        </w:rPr>
        <w:t>Residuos de Manejo Especial:</w:t>
      </w:r>
      <w:r w:rsidRPr="00E621EE">
        <w:rPr>
          <w:rFonts w:ascii="Palatino Linotype" w:eastAsia="Palatino Linotype" w:hAnsi="Palatino Linotype" w:cs="Palatino Linotype"/>
          <w:i/>
          <w:sz w:val="22"/>
          <w:szCs w:val="22"/>
        </w:rPr>
        <w:t xml:space="preserve"> Son aquellos generados en los procesos productivos, que no reúnen las características para ser considerados como peligrosos o como residuos sólidos urbanos, o que son producidos por grandes generadores de residuos sólidos urbanos.</w:t>
      </w:r>
    </w:p>
    <w:p w14:paraId="4C3D7FCA"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6E5C4AC3" w14:textId="77777777" w:rsidR="007675ED" w:rsidRPr="00E621EE" w:rsidRDefault="00B315EC">
      <w:pPr>
        <w:widowControl w:val="0"/>
        <w:tabs>
          <w:tab w:val="left" w:pos="8222"/>
        </w:tabs>
        <w:spacing w:line="276" w:lineRule="auto"/>
        <w:ind w:left="567" w:right="616"/>
        <w:jc w:val="both"/>
      </w:pPr>
      <w:r w:rsidRPr="00E621EE">
        <w:rPr>
          <w:rFonts w:ascii="Palatino Linotype" w:eastAsia="Palatino Linotype" w:hAnsi="Palatino Linotype" w:cs="Palatino Linotype"/>
          <w:i/>
          <w:sz w:val="22"/>
          <w:szCs w:val="22"/>
        </w:rPr>
        <w:t>Artículo 5. El servicio de limpia, barrido, recolección y transporte está a cargo de los municipios, utilizando para ello, su personal y equipo.”</w:t>
      </w:r>
    </w:p>
    <w:p w14:paraId="65AD07A2"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3A0AC82A"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“Artículo 6. Los residuos sólidos de manejo especial, deberán ser transportados por el generador o usuario, contratado para tal fin y serán depositados en los rellenos sanitarios autorizados.</w:t>
      </w:r>
    </w:p>
    <w:p w14:paraId="4AADC5D4"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078B364D" w14:textId="77777777" w:rsidR="007675ED" w:rsidRPr="00E621EE" w:rsidRDefault="00B315EC">
      <w:pPr>
        <w:widowControl w:val="0"/>
        <w:tabs>
          <w:tab w:val="left" w:pos="8222"/>
        </w:tabs>
        <w:spacing w:line="276" w:lineRule="auto"/>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“Artículo 16. Los generadores de residuos de manejo especial y agropecuarios, deberán depositarlos en los rellenos sanitarios autorizados por la Secretaría, </w:t>
      </w:r>
      <w:r w:rsidRPr="00E621EE">
        <w:rPr>
          <w:rFonts w:ascii="Palatino Linotype" w:eastAsia="Palatino Linotype" w:hAnsi="Palatino Linotype" w:cs="Palatino Linotype"/>
          <w:b/>
          <w:i/>
          <w:sz w:val="22"/>
          <w:szCs w:val="22"/>
        </w:rPr>
        <w:t>previo pago de las tarifas correspondientes.</w:t>
      </w:r>
      <w:r w:rsidRPr="00E621EE">
        <w:rPr>
          <w:rFonts w:ascii="Palatino Linotype" w:eastAsia="Palatino Linotype" w:hAnsi="Palatino Linotype" w:cs="Palatino Linotype"/>
          <w:i/>
          <w:sz w:val="22"/>
          <w:szCs w:val="22"/>
        </w:rPr>
        <w:t>”</w:t>
      </w:r>
    </w:p>
    <w:p w14:paraId="02AEEB1D" w14:textId="77777777" w:rsidR="007675ED" w:rsidRPr="00E621EE" w:rsidRDefault="00B315EC">
      <w:pPr>
        <w:widowControl w:val="0"/>
        <w:tabs>
          <w:tab w:val="left" w:pos="8222"/>
        </w:tabs>
        <w:spacing w:line="276" w:lineRule="auto"/>
        <w:ind w:left="567" w:right="616"/>
        <w:jc w:val="right"/>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(Énfasis añadido)</w:t>
      </w:r>
    </w:p>
    <w:p w14:paraId="0B7E616C" w14:textId="77777777" w:rsidR="007675ED" w:rsidRPr="00E621EE" w:rsidRDefault="007675ED">
      <w:pPr>
        <w:widowControl w:val="0"/>
        <w:tabs>
          <w:tab w:val="left" w:pos="8222"/>
        </w:tabs>
        <w:spacing w:line="276" w:lineRule="auto"/>
        <w:ind w:left="567" w:right="616"/>
        <w:jc w:val="both"/>
        <w:rPr>
          <w:rFonts w:ascii="Palatino Linotype" w:eastAsia="Palatino Linotype" w:hAnsi="Palatino Linotype" w:cs="Palatino Linotype"/>
          <w:i/>
          <w:sz w:val="22"/>
          <w:szCs w:val="22"/>
        </w:rPr>
      </w:pPr>
    </w:p>
    <w:p w14:paraId="0A6C3452"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De lo anterior, se advierte que existen diversos tipos de residuos sólidos, como: </w:t>
      </w:r>
      <w:r w:rsidRPr="00E621EE">
        <w:rPr>
          <w:rFonts w:ascii="Palatino Linotype" w:eastAsia="Palatino Linotype" w:hAnsi="Palatino Linotype" w:cs="Palatino Linotype"/>
          <w:b/>
          <w:sz w:val="22"/>
          <w:szCs w:val="22"/>
          <w:u w:val="single"/>
        </w:rPr>
        <w:t>los residuos sólidos urbanos</w:t>
      </w:r>
      <w:r w:rsidRPr="00E621EE">
        <w:rPr>
          <w:rFonts w:ascii="Palatino Linotype" w:eastAsia="Palatino Linotype" w:hAnsi="Palatino Linotype" w:cs="Palatino Linotype"/>
          <w:b/>
          <w:sz w:val="22"/>
          <w:szCs w:val="22"/>
        </w:rPr>
        <w:t>,</w:t>
      </w:r>
      <w:r w:rsidRPr="00E621EE">
        <w:rPr>
          <w:rFonts w:ascii="Palatino Linotype" w:eastAsia="Palatino Linotype" w:hAnsi="Palatino Linotype" w:cs="Palatino Linotype"/>
          <w:sz w:val="22"/>
          <w:szCs w:val="22"/>
        </w:rPr>
        <w:t xml:space="preserve"> que son los generados en las casas habitación y que son el resultado de la eliminación de los materiales que se utilizan en actividades domésticas, de los productos que consumen y de sus envases, embalajes o empaques, los residuos que provienen de cualquier otra actividad dentro de establecimientos o en la vía pública que genere residuos con características domiciliarias; así como, </w:t>
      </w:r>
      <w:r w:rsidRPr="00E621EE">
        <w:rPr>
          <w:rFonts w:ascii="Palatino Linotype" w:eastAsia="Palatino Linotype" w:hAnsi="Palatino Linotype" w:cs="Palatino Linotype"/>
          <w:b/>
          <w:sz w:val="22"/>
          <w:szCs w:val="22"/>
          <w:u w:val="single"/>
        </w:rPr>
        <w:t>los residuos sólidos de manejo especial</w:t>
      </w:r>
      <w:r w:rsidRPr="00E621EE">
        <w:rPr>
          <w:rFonts w:ascii="Palatino Linotype" w:eastAsia="Palatino Linotype" w:hAnsi="Palatino Linotype" w:cs="Palatino Linotype"/>
          <w:sz w:val="22"/>
          <w:szCs w:val="22"/>
        </w:rPr>
        <w:t>, que son aquellos generados en los procesos productivos, que no reúnen las características para ser considerados como peligrosos o como residuos sólidos urbanos, o que son producidos por grandes generadores de residuos sólidos urbanos.</w:t>
      </w:r>
    </w:p>
    <w:p w14:paraId="741FEE37"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0802AD06"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Consecuentemente, que la recolección y disposición de residuos sólidos urbanos o de manejo especial es un servicio público que brindan los Ayuntamientos, por conducto de sus unidades administrativas competentes, o bien a través de particulares que cuentan con una concesión para prestar el servicio.</w:t>
      </w:r>
    </w:p>
    <w:p w14:paraId="69B4611F"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47FEC6F7"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Por cuanto hace a la recolección de residuos sólidos urbanos que corresponde a pequeños generadores, se dispone que la misma se realizará de acuerdo con planes previamente establecidos, mediante los cuales se definirá la periodicidad con la que ocurrirá, los horarios y días en los que tendrá lugar, así como las rutas que se seguirán y los puntos en los que tendrá lugar; debiendo contar la autoridad con planes de recolección en los que se informe, entre otras cuestiones, </w:t>
      </w:r>
      <w:r w:rsidRPr="00E621EE">
        <w:rPr>
          <w:rFonts w:ascii="Palatino Linotype" w:eastAsia="Palatino Linotype" w:hAnsi="Palatino Linotype" w:cs="Palatino Linotype"/>
          <w:b/>
          <w:sz w:val="22"/>
          <w:szCs w:val="22"/>
        </w:rPr>
        <w:t>la cantidad máxima se recibirá en cada entrega</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y el costo del servicio de recolección de acuerdo con el tipo de generador</w:t>
      </w:r>
      <w:r w:rsidRPr="00E621EE">
        <w:rPr>
          <w:rFonts w:ascii="Palatino Linotype" w:eastAsia="Palatino Linotype" w:hAnsi="Palatino Linotype" w:cs="Palatino Linotype"/>
          <w:sz w:val="22"/>
          <w:szCs w:val="22"/>
        </w:rPr>
        <w:t>, el volumen y características de los residuos.</w:t>
      </w:r>
    </w:p>
    <w:p w14:paraId="1423D05E"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3CFD696F"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De esta manera, es de señalar que los planes de recolección de residuos sólidos establecidos serían los documentos que pueden dar cuenta del requerimiento relativo a “conocer si el servicio de recolección se realiza por el Ayuntamiento”; o en su caso, la concesión otorgada, en el caso de que sean particulares los que presten el servicio de recolección de residuos sólidos.</w:t>
      </w:r>
    </w:p>
    <w:p w14:paraId="60C2A582"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2654526E"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En el caso de grandes generadores de residuos sólidos urbanos y de manejo especial, se dispone que la recolección podrá ser realizada por los servicios de limpia públicos y privados </w:t>
      </w:r>
      <w:r w:rsidRPr="00E621EE">
        <w:rPr>
          <w:rFonts w:ascii="Palatino Linotype" w:eastAsia="Palatino Linotype" w:hAnsi="Palatino Linotype" w:cs="Palatino Linotype"/>
          <w:b/>
          <w:sz w:val="22"/>
          <w:szCs w:val="22"/>
        </w:rPr>
        <w:t>mediante el establecimiento de contratos y el pago del costo correspondiente fijado en función del volumen de residuos.</w:t>
      </w:r>
    </w:p>
    <w:p w14:paraId="0BEB1683"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54CB5D2E"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Por cuanto hace a la disposición final de residuos sólidos urbanos o de manejo especial en rellenos sanitarios, esta es considerada una opción para la disposición final y tratamiento de dichos residuos, por haberse agotado las posibilidades de aprovechar o tratar los residuos con tecnologías ambientales alternativas y adecuadas u otros medios.</w:t>
      </w:r>
    </w:p>
    <w:p w14:paraId="18C29364"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7B9D2975"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Particularmente, se prevé </w:t>
      </w:r>
      <w:proofErr w:type="gramStart"/>
      <w:r w:rsidRPr="00E621EE">
        <w:rPr>
          <w:rFonts w:ascii="Palatino Linotype" w:eastAsia="Palatino Linotype" w:hAnsi="Palatino Linotype" w:cs="Palatino Linotype"/>
          <w:sz w:val="22"/>
          <w:szCs w:val="22"/>
        </w:rPr>
        <w:t>que</w:t>
      </w:r>
      <w:proofErr w:type="gramEnd"/>
      <w:r w:rsidRPr="00E621EE">
        <w:rPr>
          <w:rFonts w:ascii="Palatino Linotype" w:eastAsia="Palatino Linotype" w:hAnsi="Palatino Linotype" w:cs="Palatino Linotype"/>
          <w:sz w:val="22"/>
          <w:szCs w:val="22"/>
        </w:rPr>
        <w:t xml:space="preserve"> para trabajos de disposición final en rellenos sanitarios, en el </w:t>
      </w:r>
      <w:r w:rsidRPr="00E621EE">
        <w:rPr>
          <w:rFonts w:ascii="Palatino Linotype" w:eastAsia="Palatino Linotype" w:hAnsi="Palatino Linotype" w:cs="Palatino Linotype"/>
          <w:sz w:val="22"/>
          <w:szCs w:val="22"/>
        </w:rPr>
        <w:lastRenderedPageBreak/>
        <w:t xml:space="preserve">caso de los generadores de residuos de manejo especial, estos serán quienes los depositen en los rellenos sanitarios autorizados </w:t>
      </w:r>
      <w:r w:rsidRPr="00E621EE">
        <w:rPr>
          <w:rFonts w:ascii="Palatino Linotype" w:eastAsia="Palatino Linotype" w:hAnsi="Palatino Linotype" w:cs="Palatino Linotype"/>
          <w:b/>
          <w:sz w:val="22"/>
          <w:szCs w:val="22"/>
        </w:rPr>
        <w:t>previo pago de las tarifas correspondientes.</w:t>
      </w:r>
    </w:p>
    <w:p w14:paraId="574C6E4E"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2A308978"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En consecuencia, se tiene que tanto los servicios de recolección de residuos, como el de disposición final de residuos, particularmente los de manejo especial, en rellenos sanitarios, prevén un costo atendiendo a las tarifas correspondientes, el cual, de ser el caso que el Ayuntamiento de la Paz, sea el que suministre el servicio, por tanto, deberá conocer, además del número de toneladas de residuos sólidos que son depositados en el ejercicio solicitado, con motivo de los trabajos de disposición final en relleno sanitario, también deberá conocer el costo total que se pagó en dicho ejercicio, por el depósito de dichos residuos en el relleno sanitario a su cargo.</w:t>
      </w:r>
    </w:p>
    <w:p w14:paraId="23167FFC"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3138B3A6"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Sin embargo, es de precisar que en el caso de que el Ayuntamiento haya concesionado los servicios de recolección de residuos y de disposición final de residuos sólidos a particulares (personas físicas o jurídico colectivas), quien conocerá la información relativa al costo total que se pagó en el ejercicio solicitado por el depósito en el relleno sanitario, serían estos últimos, ya que es información que administrarían estos en su calidad de concesionarios -particulares- y por tanto el Ayuntamiento no contaría con la misma.</w:t>
      </w:r>
    </w:p>
    <w:p w14:paraId="6750BD9F"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bookmarkStart w:id="9" w:name="_heading=h.qrb05iplomyl" w:colFirst="0" w:colLast="0"/>
      <w:bookmarkEnd w:id="9"/>
    </w:p>
    <w:p w14:paraId="1F876032"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 mayor abundamiento, conforme los artículos 69 U </w:t>
      </w:r>
      <w:proofErr w:type="spellStart"/>
      <w:r w:rsidRPr="00E621EE">
        <w:rPr>
          <w:rFonts w:ascii="Palatino Linotype" w:eastAsia="Palatino Linotype" w:hAnsi="Palatino Linotype" w:cs="Palatino Linotype"/>
          <w:sz w:val="22"/>
          <w:szCs w:val="22"/>
        </w:rPr>
        <w:t>Sexies</w:t>
      </w:r>
      <w:proofErr w:type="spellEnd"/>
      <w:r w:rsidRPr="00E621EE">
        <w:rPr>
          <w:rFonts w:ascii="Palatino Linotype" w:eastAsia="Palatino Linotype" w:hAnsi="Palatino Linotype" w:cs="Palatino Linotype"/>
          <w:sz w:val="22"/>
          <w:szCs w:val="22"/>
        </w:rPr>
        <w:t>, 164 y 165 del Código Financiero del Estado de México y Municipios, los sitios de disposición final de residuos sólidos urbanos y/o de manejo especial como son los rellenos sanitarios, tienen dentro de sus atribuciones, llevar un registro de residuos, así como cubrir la tarifa correspondiente por el transporte de residuos sólidos y por el uso de relleno sanitario, como se sigue:</w:t>
      </w:r>
    </w:p>
    <w:p w14:paraId="27821311"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44222FCB" w14:textId="77777777" w:rsidR="007675ED" w:rsidRPr="00E621EE" w:rsidRDefault="00B315EC">
      <w:pPr>
        <w:widowControl w:val="0"/>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“Artículo 69 U </w:t>
      </w:r>
      <w:proofErr w:type="spellStart"/>
      <w:proofErr w:type="gramStart"/>
      <w:r w:rsidRPr="00E621EE">
        <w:rPr>
          <w:rFonts w:ascii="Palatino Linotype" w:eastAsia="Palatino Linotype" w:hAnsi="Palatino Linotype" w:cs="Palatino Linotype"/>
          <w:b/>
          <w:i/>
          <w:sz w:val="22"/>
          <w:szCs w:val="22"/>
        </w:rPr>
        <w:t>Sexies</w:t>
      </w:r>
      <w:proofErr w:type="spellEnd"/>
      <w:r w:rsidRPr="00E621EE">
        <w:rPr>
          <w:rFonts w:ascii="Palatino Linotype" w:eastAsia="Palatino Linotype" w:hAnsi="Palatino Linotype" w:cs="Palatino Linotype"/>
          <w:b/>
          <w:i/>
          <w:sz w:val="22"/>
          <w:szCs w:val="22"/>
        </w:rPr>
        <w:t>.-</w:t>
      </w:r>
      <w:proofErr w:type="gramEnd"/>
      <w:r w:rsidRPr="00E621EE">
        <w:rPr>
          <w:rFonts w:ascii="Palatino Linotype" w:eastAsia="Palatino Linotype" w:hAnsi="Palatino Linotype" w:cs="Palatino Linotype"/>
          <w:b/>
          <w:i/>
          <w:sz w:val="22"/>
          <w:szCs w:val="22"/>
        </w:rPr>
        <w:t xml:space="preserve"> </w:t>
      </w:r>
      <w:r w:rsidRPr="00E621EE">
        <w:rPr>
          <w:rFonts w:ascii="Palatino Linotype" w:eastAsia="Palatino Linotype" w:hAnsi="Palatino Linotype" w:cs="Palatino Linotype"/>
          <w:i/>
          <w:sz w:val="22"/>
          <w:szCs w:val="22"/>
        </w:rPr>
        <w:t xml:space="preserve">Los Sitios de disposición final de residuos sólidos urbanos y/o de manejo especial, Rellenos sanitarios, Centros Integrales de Residuos o </w:t>
      </w:r>
      <w:r w:rsidRPr="00E621EE">
        <w:rPr>
          <w:rFonts w:ascii="Palatino Linotype" w:eastAsia="Palatino Linotype" w:hAnsi="Palatino Linotype" w:cs="Palatino Linotype"/>
          <w:i/>
          <w:sz w:val="22"/>
          <w:szCs w:val="22"/>
        </w:rPr>
        <w:lastRenderedPageBreak/>
        <w:t>Centros Integrales de Residuos de la Construcción y Demolición, todos estos autorizados o no autorizados, además de las obligaciones establecidas en otros artículos de este Código y en las demás disposiciones fiscales, tendrán las siguientes:</w:t>
      </w:r>
    </w:p>
    <w:p w14:paraId="6E90568F" w14:textId="77777777" w:rsidR="007675ED" w:rsidRPr="00E621EE" w:rsidRDefault="00B315EC">
      <w:pPr>
        <w:widowControl w:val="0"/>
        <w:pBdr>
          <w:top w:val="nil"/>
          <w:left w:val="nil"/>
          <w:bottom w:val="nil"/>
          <w:right w:val="nil"/>
          <w:between w:val="nil"/>
        </w:pBdr>
        <w:ind w:left="567" w:right="1041"/>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w:t>
      </w:r>
    </w:p>
    <w:p w14:paraId="3255A7A8" w14:textId="77777777" w:rsidR="007675ED" w:rsidRPr="00E621EE" w:rsidRDefault="00B315EC">
      <w:pPr>
        <w:widowControl w:val="0"/>
        <w:pBdr>
          <w:top w:val="nil"/>
          <w:left w:val="nil"/>
          <w:bottom w:val="nil"/>
          <w:right w:val="nil"/>
          <w:between w:val="nil"/>
        </w:pBdr>
        <w:ind w:left="567" w:right="1041"/>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c) Llevar un registro de residuos.”</w:t>
      </w:r>
    </w:p>
    <w:p w14:paraId="1B0DADAD" w14:textId="77777777" w:rsidR="007675ED" w:rsidRPr="00E621EE" w:rsidRDefault="007675ED">
      <w:pPr>
        <w:widowControl w:val="0"/>
        <w:pBdr>
          <w:top w:val="nil"/>
          <w:left w:val="nil"/>
          <w:bottom w:val="nil"/>
          <w:right w:val="nil"/>
          <w:between w:val="nil"/>
        </w:pBdr>
        <w:ind w:left="567" w:right="1041"/>
        <w:jc w:val="both"/>
        <w:rPr>
          <w:rFonts w:ascii="Palatino Linotype" w:eastAsia="Palatino Linotype" w:hAnsi="Palatino Linotype" w:cs="Palatino Linotype"/>
          <w:b/>
          <w:i/>
          <w:sz w:val="22"/>
          <w:szCs w:val="22"/>
        </w:rPr>
      </w:pPr>
    </w:p>
    <w:p w14:paraId="76CC90EC" w14:textId="77777777" w:rsidR="007675ED" w:rsidRPr="00E621EE" w:rsidRDefault="00B315EC">
      <w:pPr>
        <w:widowControl w:val="0"/>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Artículo 164.- </w:t>
      </w:r>
      <w:r w:rsidRPr="00E621EE">
        <w:rPr>
          <w:rFonts w:ascii="Palatino Linotype" w:eastAsia="Palatino Linotype" w:hAnsi="Palatino Linotype" w:cs="Palatino Linotype"/>
          <w:i/>
          <w:sz w:val="22"/>
          <w:szCs w:val="22"/>
        </w:rPr>
        <w:t xml:space="preserve">Por el transporte de residuos sólidos generados por industrias, comercios y prestadores de servicios, se pagarán derechos conforme a la siguiente: </w:t>
      </w:r>
    </w:p>
    <w:p w14:paraId="20E0AE17" w14:textId="77777777" w:rsidR="007675ED" w:rsidRPr="00E621EE" w:rsidRDefault="007675ED">
      <w:pPr>
        <w:pBdr>
          <w:top w:val="nil"/>
          <w:left w:val="nil"/>
          <w:bottom w:val="nil"/>
          <w:right w:val="nil"/>
          <w:between w:val="nil"/>
        </w:pBdr>
        <w:ind w:left="567" w:right="1041"/>
        <w:jc w:val="both"/>
        <w:rPr>
          <w:rFonts w:ascii="Palatino Linotype" w:eastAsia="Palatino Linotype" w:hAnsi="Palatino Linotype" w:cs="Palatino Linotype"/>
          <w:b/>
          <w:i/>
          <w:sz w:val="22"/>
          <w:szCs w:val="22"/>
        </w:rPr>
      </w:pPr>
    </w:p>
    <w:p w14:paraId="668361AC" w14:textId="77777777" w:rsidR="007675ED" w:rsidRPr="00E621EE" w:rsidRDefault="00B315EC">
      <w:pPr>
        <w:pBdr>
          <w:top w:val="nil"/>
          <w:left w:val="nil"/>
          <w:bottom w:val="nil"/>
          <w:right w:val="nil"/>
          <w:between w:val="nil"/>
        </w:pBdr>
        <w:ind w:left="567" w:right="1041"/>
        <w:jc w:val="center"/>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TARIFA</w:t>
      </w:r>
    </w:p>
    <w:p w14:paraId="594701F6" w14:textId="77777777" w:rsidR="007675ED" w:rsidRPr="00E621EE" w:rsidRDefault="007675ED">
      <w:pPr>
        <w:pBdr>
          <w:top w:val="nil"/>
          <w:left w:val="nil"/>
          <w:bottom w:val="nil"/>
          <w:right w:val="nil"/>
          <w:between w:val="nil"/>
        </w:pBdr>
        <w:ind w:left="567" w:right="1041"/>
        <w:jc w:val="center"/>
        <w:rPr>
          <w:rFonts w:ascii="Palatino Linotype" w:eastAsia="Palatino Linotype" w:hAnsi="Palatino Linotype" w:cs="Palatino Linotype"/>
          <w:i/>
          <w:sz w:val="22"/>
          <w:szCs w:val="22"/>
        </w:rPr>
      </w:pPr>
    </w:p>
    <w:tbl>
      <w:tblPr>
        <w:tblStyle w:val="a9"/>
        <w:tblW w:w="9110" w:type="dxa"/>
        <w:tblInd w:w="-38" w:type="dxa"/>
        <w:tblLayout w:type="fixed"/>
        <w:tblLook w:val="0000" w:firstRow="0" w:lastRow="0" w:firstColumn="0" w:lastColumn="0" w:noHBand="0" w:noVBand="0"/>
      </w:tblPr>
      <w:tblGrid>
        <w:gridCol w:w="5637"/>
        <w:gridCol w:w="3473"/>
      </w:tblGrid>
      <w:tr w:rsidR="008D0915" w:rsidRPr="00E621EE" w14:paraId="4B56C7E6" w14:textId="77777777">
        <w:tc>
          <w:tcPr>
            <w:tcW w:w="5637" w:type="dxa"/>
            <w:vAlign w:val="center"/>
          </w:tcPr>
          <w:p w14:paraId="14232B96" w14:textId="77777777" w:rsidR="007675ED" w:rsidRPr="00E621EE" w:rsidRDefault="00B315EC">
            <w:pPr>
              <w:ind w:left="567" w:right="1041"/>
              <w:jc w:val="both"/>
              <w:rPr>
                <w:rFonts w:ascii="Palatino Linotype" w:eastAsia="Palatino Linotype" w:hAnsi="Palatino Linotype" w:cs="Palatino Linotype"/>
                <w:b/>
                <w:i/>
                <w:sz w:val="20"/>
                <w:szCs w:val="20"/>
              </w:rPr>
            </w:pPr>
            <w:r w:rsidRPr="00E621EE">
              <w:rPr>
                <w:rFonts w:ascii="Palatino Linotype" w:eastAsia="Palatino Linotype" w:hAnsi="Palatino Linotype" w:cs="Palatino Linotype"/>
                <w:b/>
                <w:i/>
                <w:sz w:val="20"/>
                <w:szCs w:val="20"/>
              </w:rPr>
              <w:t>CONCEPTO</w:t>
            </w:r>
          </w:p>
        </w:tc>
        <w:tc>
          <w:tcPr>
            <w:tcW w:w="3473" w:type="dxa"/>
          </w:tcPr>
          <w:p w14:paraId="244BDE94" w14:textId="77777777" w:rsidR="007675ED" w:rsidRPr="00E621EE" w:rsidRDefault="00B315EC">
            <w:pPr>
              <w:widowControl w:val="0"/>
              <w:pBdr>
                <w:top w:val="nil"/>
                <w:left w:val="nil"/>
                <w:bottom w:val="nil"/>
                <w:right w:val="nil"/>
                <w:between w:val="nil"/>
              </w:pBdr>
              <w:ind w:left="567" w:right="1041"/>
              <w:jc w:val="center"/>
              <w:rPr>
                <w:rFonts w:ascii="Palatino Linotype" w:eastAsia="Palatino Linotype" w:hAnsi="Palatino Linotype" w:cs="Palatino Linotype"/>
                <w:i/>
                <w:sz w:val="20"/>
                <w:szCs w:val="20"/>
              </w:rPr>
            </w:pPr>
            <w:r w:rsidRPr="00E621EE">
              <w:rPr>
                <w:rFonts w:ascii="Palatino Linotype" w:eastAsia="Palatino Linotype" w:hAnsi="Palatino Linotype" w:cs="Palatino Linotype"/>
                <w:b/>
                <w:i/>
                <w:sz w:val="20"/>
                <w:szCs w:val="20"/>
              </w:rPr>
              <w:t>NÚMERO DE VECES EL VALOR DIARIO DE LA UNIDAD DE MEDIDA Y ACTUALIZACIÓN VIGENTE</w:t>
            </w:r>
          </w:p>
          <w:p w14:paraId="0DA69961" w14:textId="77777777" w:rsidR="007675ED" w:rsidRPr="00E621EE" w:rsidRDefault="007675ED">
            <w:pPr>
              <w:pBdr>
                <w:top w:val="nil"/>
                <w:left w:val="nil"/>
                <w:bottom w:val="nil"/>
                <w:right w:val="nil"/>
                <w:between w:val="nil"/>
              </w:pBdr>
              <w:ind w:left="567" w:right="1041"/>
              <w:jc w:val="both"/>
              <w:rPr>
                <w:rFonts w:ascii="Palatino Linotype" w:eastAsia="Palatino Linotype" w:hAnsi="Palatino Linotype" w:cs="Palatino Linotype"/>
                <w:b/>
                <w:i/>
                <w:sz w:val="20"/>
                <w:szCs w:val="20"/>
              </w:rPr>
            </w:pPr>
          </w:p>
        </w:tc>
      </w:tr>
      <w:tr w:rsidR="008D0915" w:rsidRPr="00E621EE" w14:paraId="53CC42AE" w14:textId="77777777">
        <w:tc>
          <w:tcPr>
            <w:tcW w:w="5637" w:type="dxa"/>
          </w:tcPr>
          <w:p w14:paraId="5B3F9C18" w14:textId="77777777" w:rsidR="007675ED" w:rsidRPr="00E621EE" w:rsidRDefault="00B315EC">
            <w:pPr>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I. </w:t>
            </w:r>
            <w:r w:rsidRPr="00E621EE">
              <w:rPr>
                <w:rFonts w:ascii="Palatino Linotype" w:eastAsia="Palatino Linotype" w:hAnsi="Palatino Linotype" w:cs="Palatino Linotype"/>
                <w:i/>
                <w:sz w:val="22"/>
                <w:szCs w:val="22"/>
              </w:rPr>
              <w:t>Por un volumen de hasta 0.2 m3</w:t>
            </w:r>
          </w:p>
          <w:p w14:paraId="325420E2" w14:textId="77777777" w:rsidR="007675ED" w:rsidRPr="00E621EE" w:rsidRDefault="007675ED">
            <w:pPr>
              <w:pBdr>
                <w:top w:val="nil"/>
                <w:left w:val="nil"/>
                <w:bottom w:val="nil"/>
                <w:right w:val="nil"/>
                <w:between w:val="nil"/>
              </w:pBdr>
              <w:ind w:left="567" w:right="1041"/>
              <w:jc w:val="both"/>
              <w:rPr>
                <w:rFonts w:ascii="Palatino Linotype" w:eastAsia="Palatino Linotype" w:hAnsi="Palatino Linotype" w:cs="Palatino Linotype"/>
                <w:i/>
                <w:sz w:val="22"/>
                <w:szCs w:val="22"/>
              </w:rPr>
            </w:pPr>
          </w:p>
        </w:tc>
        <w:tc>
          <w:tcPr>
            <w:tcW w:w="3473" w:type="dxa"/>
          </w:tcPr>
          <w:p w14:paraId="607E419C" w14:textId="77777777" w:rsidR="007675ED" w:rsidRPr="00E621EE" w:rsidRDefault="00B315EC">
            <w:pPr>
              <w:pBdr>
                <w:top w:val="nil"/>
                <w:left w:val="nil"/>
                <w:bottom w:val="nil"/>
                <w:right w:val="nil"/>
                <w:between w:val="nil"/>
              </w:pBdr>
              <w:ind w:left="567" w:right="1041"/>
              <w:jc w:val="center"/>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0.8</w:t>
            </w:r>
          </w:p>
          <w:p w14:paraId="66A7F0C2" w14:textId="77777777" w:rsidR="007675ED" w:rsidRPr="00E621EE" w:rsidRDefault="007675ED">
            <w:pPr>
              <w:pBdr>
                <w:top w:val="nil"/>
                <w:left w:val="nil"/>
                <w:bottom w:val="nil"/>
                <w:right w:val="nil"/>
                <w:between w:val="nil"/>
              </w:pBdr>
              <w:ind w:left="567" w:right="1041"/>
              <w:jc w:val="center"/>
              <w:rPr>
                <w:rFonts w:ascii="Palatino Linotype" w:eastAsia="Palatino Linotype" w:hAnsi="Palatino Linotype" w:cs="Palatino Linotype"/>
                <w:i/>
                <w:sz w:val="22"/>
                <w:szCs w:val="22"/>
              </w:rPr>
            </w:pPr>
          </w:p>
        </w:tc>
      </w:tr>
      <w:tr w:rsidR="008D0915" w:rsidRPr="00E621EE" w14:paraId="2AAC7900" w14:textId="77777777">
        <w:tc>
          <w:tcPr>
            <w:tcW w:w="5637" w:type="dxa"/>
          </w:tcPr>
          <w:p w14:paraId="5E26DEE2" w14:textId="77777777" w:rsidR="007675ED" w:rsidRPr="00E621EE" w:rsidRDefault="00B315EC">
            <w:pPr>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II.</w:t>
            </w:r>
            <w:r w:rsidRPr="00E621EE">
              <w:rPr>
                <w:rFonts w:ascii="Palatino Linotype" w:eastAsia="Palatino Linotype" w:hAnsi="Palatino Linotype" w:cs="Palatino Linotype"/>
                <w:i/>
                <w:sz w:val="22"/>
                <w:szCs w:val="22"/>
              </w:rPr>
              <w:t xml:space="preserve"> Por cada m3 de volumen </w:t>
            </w:r>
          </w:p>
        </w:tc>
        <w:tc>
          <w:tcPr>
            <w:tcW w:w="3473" w:type="dxa"/>
          </w:tcPr>
          <w:p w14:paraId="14415D7E" w14:textId="77777777" w:rsidR="007675ED" w:rsidRPr="00E621EE" w:rsidRDefault="00B315EC">
            <w:pPr>
              <w:pBdr>
                <w:top w:val="nil"/>
                <w:left w:val="nil"/>
                <w:bottom w:val="nil"/>
                <w:right w:val="nil"/>
                <w:between w:val="nil"/>
              </w:pBdr>
              <w:ind w:left="567" w:right="1041"/>
              <w:jc w:val="center"/>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3.75</w:t>
            </w:r>
          </w:p>
        </w:tc>
      </w:tr>
    </w:tbl>
    <w:p w14:paraId="35AAC0C1" w14:textId="77777777" w:rsidR="007675ED" w:rsidRPr="00E621EE" w:rsidRDefault="007675ED">
      <w:pPr>
        <w:pBdr>
          <w:top w:val="nil"/>
          <w:left w:val="nil"/>
          <w:bottom w:val="nil"/>
          <w:right w:val="nil"/>
          <w:between w:val="nil"/>
        </w:pBdr>
        <w:ind w:left="567" w:right="1041"/>
        <w:jc w:val="both"/>
        <w:rPr>
          <w:rFonts w:ascii="Palatino Linotype" w:eastAsia="Palatino Linotype" w:hAnsi="Palatino Linotype" w:cs="Palatino Linotype"/>
          <w:i/>
          <w:sz w:val="22"/>
          <w:szCs w:val="22"/>
        </w:rPr>
      </w:pPr>
    </w:p>
    <w:p w14:paraId="72B17816" w14:textId="77777777" w:rsidR="007675ED" w:rsidRPr="00E621EE" w:rsidRDefault="00B315EC">
      <w:pPr>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El pago de este derecho deberá realizarse por adelantado cuando el servicio lo solicite el particular.</w:t>
      </w:r>
    </w:p>
    <w:p w14:paraId="1D58EB3D" w14:textId="77777777" w:rsidR="007675ED" w:rsidRPr="00E621EE" w:rsidRDefault="007675ED">
      <w:pPr>
        <w:ind w:left="567" w:right="1041"/>
        <w:jc w:val="both"/>
        <w:rPr>
          <w:rFonts w:ascii="Palatino Linotype" w:eastAsia="Palatino Linotype" w:hAnsi="Palatino Linotype" w:cs="Palatino Linotype"/>
          <w:i/>
          <w:sz w:val="22"/>
          <w:szCs w:val="22"/>
        </w:rPr>
      </w:pPr>
    </w:p>
    <w:p w14:paraId="774557C0" w14:textId="77777777" w:rsidR="007675ED" w:rsidRPr="00E621EE" w:rsidRDefault="00B315EC">
      <w:pPr>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Se consideran residuos sólidos industriales y comerciales, los que así considera el Código Administrativo del Estado de México.</w:t>
      </w:r>
    </w:p>
    <w:p w14:paraId="3A4463BA" w14:textId="77777777" w:rsidR="007675ED" w:rsidRPr="00E621EE" w:rsidRDefault="007675ED">
      <w:pPr>
        <w:ind w:left="567" w:right="1041"/>
        <w:jc w:val="both"/>
        <w:rPr>
          <w:rFonts w:ascii="Palatino Linotype" w:eastAsia="Palatino Linotype" w:hAnsi="Palatino Linotype" w:cs="Palatino Linotype"/>
          <w:i/>
          <w:sz w:val="22"/>
          <w:szCs w:val="22"/>
        </w:rPr>
      </w:pPr>
    </w:p>
    <w:p w14:paraId="6CB29D86" w14:textId="77777777" w:rsidR="007675ED" w:rsidRPr="00E621EE" w:rsidRDefault="00B315EC">
      <w:pPr>
        <w:pBdr>
          <w:top w:val="nil"/>
          <w:left w:val="nil"/>
          <w:bottom w:val="nil"/>
          <w:right w:val="nil"/>
          <w:between w:val="nil"/>
        </w:pBdr>
        <w:ind w:left="567" w:right="104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Artículo 165. </w:t>
      </w:r>
      <w:r w:rsidRPr="00E621EE">
        <w:rPr>
          <w:rFonts w:ascii="Palatino Linotype" w:eastAsia="Palatino Linotype" w:hAnsi="Palatino Linotype" w:cs="Palatino Linotype"/>
          <w:i/>
          <w:sz w:val="22"/>
          <w:szCs w:val="22"/>
        </w:rPr>
        <w:t>Por uso del relleno sanitario, se deberán cubrir por concepto de derechos 0.776 veces el valor diario de la Unidad de Medida y Actualización vigente por m3 o fracción.</w:t>
      </w:r>
    </w:p>
    <w:p w14:paraId="1B521E69" w14:textId="77777777" w:rsidR="007675ED" w:rsidRPr="00E621EE" w:rsidRDefault="007675ED">
      <w:pPr>
        <w:widowControl w:val="0"/>
        <w:tabs>
          <w:tab w:val="left" w:pos="7655"/>
        </w:tabs>
        <w:ind w:right="49"/>
        <w:jc w:val="both"/>
        <w:rPr>
          <w:rFonts w:ascii="Palatino Linotype" w:eastAsia="Palatino Linotype" w:hAnsi="Palatino Linotype" w:cs="Palatino Linotype"/>
          <w:sz w:val="22"/>
          <w:szCs w:val="22"/>
        </w:rPr>
      </w:pPr>
    </w:p>
    <w:p w14:paraId="38655805"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22EE824C"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Además, como referencia del documento donde se puede localizar el número de toneladas de residuos sólidos depositadas en el relleno sanitario, se advierte que el Formato PbRM-08b relativo a la Ficha Técnica de Seguimiento de Indicadores de Gestión o Estratégico del puede constar dicha información, ya que dicho formato, particularmente con relación a los </w:t>
      </w:r>
      <w:r w:rsidRPr="00E621EE">
        <w:rPr>
          <w:rFonts w:ascii="Palatino Linotype" w:eastAsia="Palatino Linotype" w:hAnsi="Palatino Linotype" w:cs="Palatino Linotype"/>
          <w:sz w:val="22"/>
          <w:szCs w:val="22"/>
        </w:rPr>
        <w:lastRenderedPageBreak/>
        <w:t>servicios de limpia y recolección de residuos sólidos urbanos, el área competente puede informar, la cantidad en toneladas de residuos sólidos urbanos recolectados en el año solicitado, o bien los kilogramos de residuos sólidos urbanos generados y los kilogramos estimados a trasladar al tiradero municipal o relleno sanitario como parte de los trabajos de disposición final.</w:t>
      </w:r>
    </w:p>
    <w:p w14:paraId="33096637"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0AA32633" w14:textId="77777777" w:rsidR="007675ED" w:rsidRPr="00E621EE" w:rsidRDefault="00B315EC">
      <w:pPr>
        <w:spacing w:line="360" w:lineRule="auto"/>
        <w:ind w:right="-93"/>
        <w:jc w:val="both"/>
        <w:rPr>
          <w:rFonts w:ascii="Palatino Linotype" w:eastAsia="Palatino Linotype" w:hAnsi="Palatino Linotype" w:cs="Palatino Linotype"/>
          <w:sz w:val="22"/>
          <w:szCs w:val="22"/>
          <w:u w:val="single"/>
        </w:rPr>
      </w:pPr>
      <w:r w:rsidRPr="00E621EE">
        <w:rPr>
          <w:rFonts w:ascii="Palatino Linotype" w:eastAsia="Palatino Linotype" w:hAnsi="Palatino Linotype" w:cs="Palatino Linotype"/>
          <w:sz w:val="22"/>
          <w:szCs w:val="22"/>
        </w:rPr>
        <w:t xml:space="preserve">Conforme lo anterior, se advierte que 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 xml:space="preserve">puede conocer de </w:t>
      </w:r>
      <w:r w:rsidRPr="00E621EE">
        <w:rPr>
          <w:rFonts w:ascii="Palatino Linotype" w:eastAsia="Palatino Linotype" w:hAnsi="Palatino Linotype" w:cs="Palatino Linotype"/>
          <w:b/>
          <w:sz w:val="22"/>
          <w:szCs w:val="22"/>
        </w:rPr>
        <w:t xml:space="preserve">la cantidad de residuos sólidos que es sometida a trabajos de disposición final en rellenos sanitarios; sin embargo, </w:t>
      </w:r>
      <w:r w:rsidRPr="00E621EE">
        <w:rPr>
          <w:rFonts w:ascii="Palatino Linotype" w:eastAsia="Palatino Linotype" w:hAnsi="Palatino Linotype" w:cs="Palatino Linotype"/>
          <w:sz w:val="22"/>
          <w:szCs w:val="22"/>
          <w:u w:val="single"/>
        </w:rPr>
        <w:t>no resulta procedente ordenar la entrega de la información desagregada de manera por  toneladas, ya que el ente público puede utilizar otra unidad de medida como “kilogramos” entre otros; y por ello, la información que sobre este punto resulta procedente ordenar será la relativa a la</w:t>
      </w:r>
      <w:r w:rsidRPr="00E621EE">
        <w:rPr>
          <w:u w:val="single"/>
        </w:rPr>
        <w:t xml:space="preserve"> </w:t>
      </w:r>
      <w:r w:rsidRPr="00E621EE">
        <w:rPr>
          <w:rFonts w:ascii="Palatino Linotype" w:eastAsia="Palatino Linotype" w:hAnsi="Palatino Linotype" w:cs="Palatino Linotype"/>
          <w:sz w:val="22"/>
          <w:szCs w:val="22"/>
          <w:u w:val="single"/>
        </w:rPr>
        <w:t>cantidad de residuos sólidos que es sometida a trabajos de disposición final en relleno sanitario en el ejercicio peticionado.</w:t>
      </w:r>
    </w:p>
    <w:p w14:paraId="2FFD1A51"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1BE75A36" w14:textId="77777777" w:rsidR="007675ED" w:rsidRPr="00E621EE" w:rsidRDefault="00B315EC">
      <w:pPr>
        <w:widowControl w:val="0"/>
        <w:tabs>
          <w:tab w:val="left" w:pos="7655"/>
        </w:tabs>
        <w:spacing w:line="360" w:lineRule="auto"/>
        <w:ind w:right="49"/>
        <w:jc w:val="both"/>
        <w:rPr>
          <w:sz w:val="22"/>
          <w:szCs w:val="22"/>
        </w:rPr>
      </w:pPr>
      <w:r w:rsidRPr="00E621EE">
        <w:rPr>
          <w:rFonts w:ascii="Palatino Linotype" w:eastAsia="Palatino Linotype" w:hAnsi="Palatino Linotype" w:cs="Palatino Linotype"/>
          <w:b/>
          <w:sz w:val="22"/>
          <w:szCs w:val="22"/>
        </w:rPr>
        <w:t>Ahora, por cuanto hace al documento donde pudiera obrar el monto final pagado por el depósito de residuos sólidos en el relleno sanitario, de ser prestado el servicio directamente por parte del Ayuntamiento,</w:t>
      </w:r>
      <w:r w:rsidRPr="00E621EE">
        <w:rPr>
          <w:rFonts w:ascii="Palatino Linotype" w:eastAsia="Palatino Linotype" w:hAnsi="Palatino Linotype" w:cs="Palatino Linotype"/>
          <w:sz w:val="22"/>
          <w:szCs w:val="22"/>
        </w:rPr>
        <w:t xml:space="preserve"> 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157C99B8" w14:textId="77777777" w:rsidR="007675ED" w:rsidRPr="00E621EE" w:rsidRDefault="00B315EC">
      <w:pPr>
        <w:spacing w:before="120" w:after="120"/>
        <w:ind w:left="862" w:right="86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r w:rsidRPr="00E621EE">
        <w:rPr>
          <w:rFonts w:ascii="Palatino Linotype" w:eastAsia="Palatino Linotype" w:hAnsi="Palatino Linotype" w:cs="Palatino Linotype"/>
          <w:b/>
          <w:i/>
          <w:sz w:val="22"/>
          <w:szCs w:val="22"/>
        </w:rPr>
        <w:t>Artículo 342</w:t>
      </w:r>
      <w:r w:rsidRPr="00E621EE">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6821E1FC" w14:textId="77777777" w:rsidR="007675ED" w:rsidRPr="00E621EE" w:rsidRDefault="00B315EC">
      <w:pPr>
        <w:spacing w:before="120" w:after="120"/>
        <w:ind w:left="862" w:right="862"/>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En el caso de los municipios,</w:t>
      </w:r>
      <w:r w:rsidRPr="00E621EE">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E621EE">
        <w:rPr>
          <w:rFonts w:ascii="Palatino Linotype" w:eastAsia="Palatino Linotype" w:hAnsi="Palatino Linotype" w:cs="Palatino Linotype"/>
          <w:b/>
          <w:i/>
          <w:sz w:val="22"/>
          <w:szCs w:val="22"/>
        </w:rPr>
        <w:t>planeación, programación, presupuestación, evaluación y contabilidad gubernamental</w:t>
      </w:r>
      <w:r w:rsidRPr="00E621EE">
        <w:rPr>
          <w:rFonts w:ascii="Palatino Linotype" w:eastAsia="Palatino Linotype" w:hAnsi="Palatino Linotype" w:cs="Palatino Linotype"/>
          <w:i/>
          <w:sz w:val="22"/>
          <w:szCs w:val="22"/>
        </w:rPr>
        <w:t>, que se aprueben en el marco del Sistema de Coordinación Hacendaria del Estado de México</w:t>
      </w:r>
      <w:r w:rsidRPr="00E621EE">
        <w:rPr>
          <w:rFonts w:ascii="Palatino Linotype" w:eastAsia="Palatino Linotype" w:hAnsi="Palatino Linotype" w:cs="Palatino Linotype"/>
          <w:b/>
          <w:i/>
          <w:sz w:val="22"/>
          <w:szCs w:val="22"/>
        </w:rPr>
        <w:t xml:space="preserve"> </w:t>
      </w:r>
    </w:p>
    <w:p w14:paraId="76E77EF3" w14:textId="77777777" w:rsidR="007675ED" w:rsidRPr="00E621EE" w:rsidRDefault="00B315EC">
      <w:pPr>
        <w:spacing w:before="120" w:after="120"/>
        <w:ind w:left="862" w:right="86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lastRenderedPageBreak/>
        <w:t>Artículo 343.-</w:t>
      </w:r>
      <w:r w:rsidRPr="00E621EE">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9FE1A87" w14:textId="77777777" w:rsidR="007675ED" w:rsidRPr="00E621EE" w:rsidRDefault="00B315EC">
      <w:pPr>
        <w:spacing w:before="120" w:after="120"/>
        <w:ind w:left="862" w:right="862"/>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144C7667" w14:textId="77777777" w:rsidR="007675ED" w:rsidRPr="00E621EE" w:rsidRDefault="00B315EC">
      <w:pPr>
        <w:spacing w:before="120" w:after="120"/>
        <w:ind w:left="862" w:right="86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Artículo 344</w:t>
      </w:r>
      <w:r w:rsidRPr="00E621EE">
        <w:rPr>
          <w:rFonts w:ascii="Palatino Linotype" w:eastAsia="Palatino Linotype" w:hAnsi="Palatino Linotype" w:cs="Palatino Linotype"/>
          <w:i/>
          <w:sz w:val="22"/>
          <w:szCs w:val="22"/>
        </w:rPr>
        <w:t xml:space="preserve">.- </w:t>
      </w:r>
      <w:r w:rsidRPr="00E621EE">
        <w:rPr>
          <w:rFonts w:ascii="Palatino Linotype" w:eastAsia="Palatino Linotype" w:hAnsi="Palatino Linotype" w:cs="Palatino Linotype"/>
          <w:b/>
          <w:i/>
          <w:sz w:val="22"/>
          <w:szCs w:val="22"/>
          <w:u w:val="single"/>
        </w:rPr>
        <w:t>Los Entes Públicos</w:t>
      </w:r>
      <w:r w:rsidRPr="00E621EE">
        <w:rPr>
          <w:rFonts w:ascii="Palatino Linotype" w:eastAsia="Palatino Linotype" w:hAnsi="Palatino Linotype" w:cs="Palatino Linotype"/>
          <w:i/>
          <w:sz w:val="22"/>
          <w:szCs w:val="22"/>
        </w:rPr>
        <w:t xml:space="preserve">, a través de cualquiera de sus unidades administrativas, de acuerdo con su naturaleza jurídica y según corresponda, </w:t>
      </w:r>
      <w:r w:rsidRPr="00E621EE">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p>
    <w:p w14:paraId="5466FA39" w14:textId="77777777" w:rsidR="007675ED" w:rsidRPr="00E621EE" w:rsidRDefault="00B315EC">
      <w:pPr>
        <w:spacing w:before="120" w:after="120"/>
        <w:ind w:left="862" w:right="86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w:t>
      </w:r>
      <w:r w:rsidRPr="00E621EE">
        <w:rPr>
          <w:rFonts w:ascii="Palatino Linotype" w:eastAsia="Palatino Linotype" w:hAnsi="Palatino Linotype" w:cs="Palatino Linotype"/>
          <w:i/>
          <w:sz w:val="22"/>
          <w:szCs w:val="22"/>
        </w:rPr>
        <w:t xml:space="preserve">, según corresponda, así como de los órganos internos de control, </w:t>
      </w:r>
      <w:r w:rsidRPr="00E621EE">
        <w:rPr>
          <w:rFonts w:ascii="Palatino Linotype" w:eastAsia="Palatino Linotype" w:hAnsi="Palatino Linotype" w:cs="Palatino Linotype"/>
          <w:b/>
          <w:i/>
          <w:sz w:val="22"/>
          <w:szCs w:val="22"/>
          <w:u w:val="single"/>
        </w:rPr>
        <w:t>por un término de cinco años,</w:t>
      </w:r>
      <w:r w:rsidRPr="00E621EE">
        <w:rPr>
          <w:rFonts w:ascii="Palatino Linotype" w:eastAsia="Palatino Linotype" w:hAnsi="Palatino Linotype" w:cs="Palatino Linotype"/>
          <w:i/>
          <w:sz w:val="22"/>
          <w:szCs w:val="22"/>
        </w:rPr>
        <w:t xml:space="preserve"> contados a partir del ejercicio presupuestal siguiente al que corresponda, </w:t>
      </w:r>
      <w:r w:rsidRPr="00E621EE">
        <w:rPr>
          <w:rFonts w:ascii="Palatino Linotype" w:eastAsia="Palatino Linotype" w:hAnsi="Palatino Linotype" w:cs="Palatino Linotype"/>
          <w:b/>
          <w:i/>
          <w:sz w:val="22"/>
          <w:szCs w:val="22"/>
        </w:rPr>
        <w:t xml:space="preserve">en el caso de los Municipios, dicha obligación </w:t>
      </w:r>
      <w:r w:rsidRPr="00E621EE">
        <w:rPr>
          <w:rFonts w:ascii="Palatino Linotype" w:eastAsia="Palatino Linotype" w:hAnsi="Palatino Linotype" w:cs="Palatino Linotype"/>
          <w:b/>
          <w:i/>
          <w:sz w:val="22"/>
          <w:szCs w:val="22"/>
          <w:u w:val="single"/>
        </w:rPr>
        <w:t>corresponderá a la Tesorería</w:t>
      </w:r>
      <w:r w:rsidRPr="00E621EE">
        <w:rPr>
          <w:rFonts w:ascii="Palatino Linotype" w:eastAsia="Palatino Linotype" w:hAnsi="Palatino Linotype" w:cs="Palatino Linotype"/>
          <w:i/>
          <w:sz w:val="22"/>
          <w:szCs w:val="22"/>
          <w:u w:val="single"/>
        </w:rPr>
        <w:t xml:space="preserve">. </w:t>
      </w:r>
    </w:p>
    <w:p w14:paraId="0D9A4E60" w14:textId="77777777" w:rsidR="007675ED" w:rsidRPr="00E621EE" w:rsidRDefault="00B315EC">
      <w:pPr>
        <w:spacing w:before="120" w:after="120"/>
        <w:ind w:left="862" w:right="86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Tratándose de documentos de carácter histórico, se estará a lo dispuesto por la legislación de la materia.</w:t>
      </w:r>
    </w:p>
    <w:p w14:paraId="73BD8167" w14:textId="77777777" w:rsidR="007675ED" w:rsidRPr="00E621EE" w:rsidRDefault="00B315EC">
      <w:pPr>
        <w:spacing w:before="120" w:after="120"/>
        <w:ind w:left="862" w:right="862"/>
        <w:jc w:val="both"/>
        <w:rPr>
          <w:rFonts w:ascii="Palatino Linotype" w:eastAsia="Palatino Linotype" w:hAnsi="Palatino Linotype" w:cs="Palatino Linotype"/>
          <w:b/>
          <w:i/>
          <w:sz w:val="22"/>
          <w:szCs w:val="22"/>
          <w:u w:val="single"/>
        </w:rPr>
      </w:pPr>
      <w:r w:rsidRPr="00E621EE">
        <w:rPr>
          <w:rFonts w:ascii="Palatino Linotype" w:eastAsia="Palatino Linotype" w:hAnsi="Palatino Linotype" w:cs="Palatino Linotype"/>
          <w:b/>
          <w:i/>
          <w:sz w:val="22"/>
          <w:szCs w:val="22"/>
        </w:rPr>
        <w:t xml:space="preserve">Artículo 345.-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E621EE">
        <w:rPr>
          <w:rFonts w:ascii="Palatino Linotype" w:eastAsia="Palatino Linotype" w:hAnsi="Palatino Linotype" w:cs="Palatino Linotype"/>
          <w:b/>
          <w:i/>
          <w:sz w:val="22"/>
          <w:szCs w:val="22"/>
          <w:u w:val="single"/>
        </w:rPr>
        <w:t xml:space="preserve">Tratándose de los comprobantes fiscales digitales, estos deberán estar agregados en forma electrónica a cada póliza de registro contable. </w:t>
      </w:r>
    </w:p>
    <w:p w14:paraId="481A4607" w14:textId="77777777" w:rsidR="007675ED" w:rsidRPr="00E621EE" w:rsidRDefault="00B315EC">
      <w:pPr>
        <w:spacing w:before="120" w:after="120"/>
        <w:ind w:left="862" w:right="86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E621EE">
        <w:rPr>
          <w:rFonts w:ascii="Palatino Linotype" w:eastAsia="Palatino Linotype" w:hAnsi="Palatino Linotype" w:cs="Palatino Linotype"/>
          <w:b/>
          <w:i/>
          <w:sz w:val="22"/>
          <w:szCs w:val="22"/>
        </w:rPr>
        <w:lastRenderedPageBreak/>
        <w:t>deberán estar agregados en forma electrónica a cada póliza de registro contable</w:t>
      </w:r>
      <w:r w:rsidRPr="00E621EE">
        <w:rPr>
          <w:rFonts w:ascii="Palatino Linotype" w:eastAsia="Palatino Linotype" w:hAnsi="Palatino Linotype" w:cs="Palatino Linotype"/>
          <w:i/>
          <w:sz w:val="22"/>
          <w:szCs w:val="22"/>
        </w:rPr>
        <w:t xml:space="preserve">. </w:t>
      </w:r>
    </w:p>
    <w:p w14:paraId="32FD4CE4" w14:textId="77777777" w:rsidR="007675ED" w:rsidRPr="00E621EE" w:rsidRDefault="00B315EC">
      <w:pPr>
        <w:spacing w:before="120" w:after="120"/>
        <w:ind w:left="862" w:right="86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p>
    <w:p w14:paraId="3A7B9235"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31A4CAC1"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A031D3D"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04857FCF"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084E917"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55EED65F" w14:textId="77777777" w:rsidR="007675ED" w:rsidRPr="00E621EE" w:rsidRDefault="00B315EC">
      <w:pPr>
        <w:ind w:left="851" w:right="851"/>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 xml:space="preserve">“REGISTRO CONTABLE </w:t>
      </w:r>
    </w:p>
    <w:p w14:paraId="46A2CB22" w14:textId="77777777" w:rsidR="007675ED" w:rsidRPr="00E621EE" w:rsidRDefault="00B315EC">
      <w:pPr>
        <w:ind w:left="851" w:right="85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6E57C246" w14:textId="77777777" w:rsidR="007675ED" w:rsidRPr="00E621EE" w:rsidRDefault="007675ED">
      <w:pPr>
        <w:ind w:left="851" w:right="851"/>
        <w:jc w:val="both"/>
        <w:rPr>
          <w:rFonts w:ascii="Palatino Linotype" w:eastAsia="Palatino Linotype" w:hAnsi="Palatino Linotype" w:cs="Palatino Linotype"/>
          <w:b/>
          <w:i/>
          <w:sz w:val="22"/>
          <w:szCs w:val="22"/>
        </w:rPr>
      </w:pPr>
    </w:p>
    <w:p w14:paraId="37C4D8FD" w14:textId="77777777" w:rsidR="007675ED" w:rsidRPr="00E621EE" w:rsidRDefault="00B315EC">
      <w:pPr>
        <w:ind w:left="851" w:right="851"/>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“REGISTRO PRESUPUESTARIO</w:t>
      </w:r>
    </w:p>
    <w:p w14:paraId="15C52892" w14:textId="77777777" w:rsidR="007675ED" w:rsidRPr="00E621EE" w:rsidRDefault="00B315EC">
      <w:pPr>
        <w:ind w:left="851" w:right="85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47B22787" w14:textId="77777777" w:rsidR="007675ED" w:rsidRPr="00E621EE" w:rsidRDefault="00B315EC">
      <w:pPr>
        <w:spacing w:before="240" w:after="240"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lastRenderedPageBreak/>
        <w:t>Por otra parte, se establece que el sistema de contabilidad sobre base acumulativa total se sustentará en los principios de contabilidad gubernamental.</w:t>
      </w:r>
    </w:p>
    <w:p w14:paraId="18A3529E"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Correlativo a lo anterior, es preciso referir una definición de </w:t>
      </w:r>
      <w:r w:rsidRPr="00E621EE">
        <w:rPr>
          <w:rFonts w:ascii="Palatino Linotype" w:eastAsia="Palatino Linotype" w:hAnsi="Palatino Linotype" w:cs="Palatino Linotype"/>
          <w:i/>
          <w:sz w:val="22"/>
          <w:szCs w:val="22"/>
        </w:rPr>
        <w:t>póliza contable</w:t>
      </w:r>
      <w:r w:rsidRPr="00E621EE">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4CA53271"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788CF7FB" w14:textId="77777777" w:rsidR="007675ED" w:rsidRPr="00E621EE" w:rsidRDefault="00B315EC">
      <w:pPr>
        <w:ind w:left="851" w:right="851"/>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i/>
          <w:sz w:val="22"/>
          <w:szCs w:val="22"/>
        </w:rPr>
        <w:t>“</w:t>
      </w:r>
      <w:r w:rsidRPr="00E621EE">
        <w:rPr>
          <w:rFonts w:ascii="Palatino Linotype" w:eastAsia="Palatino Linotype" w:hAnsi="Palatino Linotype" w:cs="Palatino Linotype"/>
          <w:b/>
          <w:i/>
          <w:sz w:val="22"/>
          <w:szCs w:val="22"/>
        </w:rPr>
        <w:t>PÓLIZA CONTABLE</w:t>
      </w:r>
    </w:p>
    <w:p w14:paraId="53125DB4" w14:textId="77777777" w:rsidR="007675ED" w:rsidRPr="00E621EE" w:rsidRDefault="00B315EC">
      <w:pPr>
        <w:ind w:left="851" w:right="85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02A1B69C" w14:textId="77777777" w:rsidR="007675ED" w:rsidRPr="00E621EE" w:rsidRDefault="007675ED">
      <w:pPr>
        <w:ind w:left="851" w:right="851"/>
        <w:jc w:val="both"/>
        <w:rPr>
          <w:rFonts w:ascii="Palatino Linotype" w:eastAsia="Palatino Linotype" w:hAnsi="Palatino Linotype" w:cs="Palatino Linotype"/>
          <w:i/>
          <w:sz w:val="22"/>
          <w:szCs w:val="22"/>
        </w:rPr>
      </w:pPr>
    </w:p>
    <w:p w14:paraId="10E72796"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Así, se advierte que la </w:t>
      </w:r>
      <w:r w:rsidRPr="00E621EE">
        <w:rPr>
          <w:rFonts w:ascii="Palatino Linotype" w:eastAsia="Palatino Linotype" w:hAnsi="Palatino Linotype" w:cs="Palatino Linotype"/>
          <w:i/>
          <w:sz w:val="22"/>
          <w:szCs w:val="22"/>
        </w:rPr>
        <w:t>póliza contable</w:t>
      </w:r>
      <w:r w:rsidRPr="00E621EE">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w:t>
      </w:r>
      <w:r w:rsidRPr="00E621EE">
        <w:rPr>
          <w:rFonts w:ascii="Palatino Linotype" w:eastAsia="Palatino Linotype" w:hAnsi="Palatino Linotype" w:cs="Palatino Linotype"/>
          <w:sz w:val="22"/>
          <w:szCs w:val="22"/>
          <w:u w:val="single"/>
        </w:rPr>
        <w:t>ingresos y egresos</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y se anexan los documentos o comprobantes que justifiquen las anotaciones y cantidades en ellas registradas</w:t>
      </w:r>
      <w:r w:rsidRPr="00E621EE">
        <w:rPr>
          <w:rFonts w:ascii="Palatino Linotype" w:eastAsia="Palatino Linotype" w:hAnsi="Palatino Linotype" w:cs="Palatino Linotype"/>
          <w:sz w:val="22"/>
          <w:szCs w:val="22"/>
        </w:rPr>
        <w:t>, lo que permite la identificación plena de dichas operaciones.</w:t>
      </w:r>
    </w:p>
    <w:p w14:paraId="0EE65FB8"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36F2BF21"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E621EE">
        <w:rPr>
          <w:rFonts w:ascii="Palatino Linotype" w:eastAsia="Palatino Linotype" w:hAnsi="Palatino Linotype" w:cs="Palatino Linotype"/>
          <w:i/>
          <w:sz w:val="22"/>
          <w:szCs w:val="22"/>
        </w:rPr>
        <w:t>pólizas de egresos e ingresos</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las primeras son aquellas en las cuales se anotan diariamente las operaciones que representan gastos, es decir, salidas de dinero para el Sujeto Obligado,</w:t>
      </w:r>
      <w:r w:rsidRPr="00E621EE">
        <w:rPr>
          <w:rFonts w:ascii="Palatino Linotype" w:eastAsia="Palatino Linotype" w:hAnsi="Palatino Linotype" w:cs="Palatino Linotype"/>
          <w:sz w:val="22"/>
          <w:szCs w:val="22"/>
        </w:rPr>
        <w:t xml:space="preserve"> las que además, deben encontrarse acompañadas de las documentales que sirven de soporte de dicho movimiento, y las segundas, registran todas la entradas de dinero independientemente de la modalidad, ya sea en efectivo, transferencia, cheque o pagaré.</w:t>
      </w:r>
    </w:p>
    <w:p w14:paraId="199B320D"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71DBE720" w14:textId="77777777" w:rsidR="007675ED" w:rsidRPr="00E621EE" w:rsidRDefault="00B315EC">
      <w:pPr>
        <w:spacing w:line="360" w:lineRule="auto"/>
        <w:ind w:right="51"/>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Atento a lo anterior, como ya ha sido mencionado en la normatividad antes citada, </w:t>
      </w:r>
      <w:r w:rsidRPr="00E621EE">
        <w:rPr>
          <w:rFonts w:ascii="Palatino Linotype" w:eastAsia="Palatino Linotype" w:hAnsi="Palatino Linotype" w:cs="Palatino Linotype"/>
          <w:b/>
          <w:sz w:val="22"/>
          <w:szCs w:val="22"/>
        </w:rPr>
        <w:t>todo registro contable y presupuestal deberá estar soportado con los documentos comprobatorios originales,</w:t>
      </w:r>
      <w:r w:rsidRPr="00E621EE">
        <w:rPr>
          <w:rFonts w:ascii="Palatino Linotype" w:eastAsia="Palatino Linotype" w:hAnsi="Palatino Linotype" w:cs="Palatino Linotype"/>
          <w:sz w:val="22"/>
          <w:szCs w:val="22"/>
        </w:rPr>
        <w:t xml:space="preserve"> mismos que deberán permanecer en custodia y conservación </w:t>
      </w:r>
      <w:r w:rsidRPr="00E621EE">
        <w:rPr>
          <w:rFonts w:ascii="Palatino Linotype" w:eastAsia="Palatino Linotype" w:hAnsi="Palatino Linotype" w:cs="Palatino Linotype"/>
          <w:sz w:val="22"/>
          <w:szCs w:val="22"/>
        </w:rPr>
        <w:lastRenderedPageBreak/>
        <w:t xml:space="preserve">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1C3E9EA1" w14:textId="77777777" w:rsidR="007675ED" w:rsidRPr="00E621EE" w:rsidRDefault="007675ED">
      <w:pPr>
        <w:spacing w:line="360" w:lineRule="auto"/>
        <w:ind w:right="49"/>
        <w:jc w:val="both"/>
        <w:rPr>
          <w:rFonts w:ascii="Palatino Linotype" w:eastAsia="Palatino Linotype" w:hAnsi="Palatino Linotype" w:cs="Palatino Linotype"/>
          <w:sz w:val="22"/>
          <w:szCs w:val="22"/>
          <w:u w:val="single"/>
        </w:rPr>
      </w:pPr>
    </w:p>
    <w:p w14:paraId="29583E76"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Así, se puede advertir que, los documentos que pueden satisfacer el requerimiento de la persona solicitante serían precisamente </w:t>
      </w:r>
      <w:r w:rsidRPr="00E621EE">
        <w:rPr>
          <w:rFonts w:ascii="Palatino Linotype" w:eastAsia="Palatino Linotype" w:hAnsi="Palatino Linotype" w:cs="Palatino Linotype"/>
          <w:b/>
          <w:sz w:val="22"/>
          <w:szCs w:val="22"/>
        </w:rPr>
        <w:t>los documentos comprobatorios de la erogación relacionada con la disposición de residuos sólidos en relleno sanitario.</w:t>
      </w:r>
    </w:p>
    <w:p w14:paraId="396102A5"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59AF3C3F"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Máxime que de la consulta que realizó este Órgano Garante en medios de difusión electrónicos, con relación al cobro por trabajos de disposición final de residuos sólidos, localizó como referencia la siguiente nota periodística:</w:t>
      </w:r>
    </w:p>
    <w:p w14:paraId="32A72197" w14:textId="77777777" w:rsidR="007675ED" w:rsidRPr="00E621EE" w:rsidRDefault="007675E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0C07C7D" w14:textId="77777777" w:rsidR="007675ED" w:rsidRPr="00E621EE" w:rsidRDefault="00B315EC">
      <w:pPr>
        <w:spacing w:line="360" w:lineRule="auto"/>
        <w:ind w:right="141"/>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La nota periodística del 10 de agosto de 2023, localizable en el siguiente enlace:</w:t>
      </w:r>
      <w:r w:rsidRPr="00E621EE">
        <w:t xml:space="preserve"> </w:t>
      </w:r>
      <w:r w:rsidRPr="00E621EE">
        <w:rPr>
          <w:rFonts w:ascii="Palatino Linotype" w:eastAsia="Palatino Linotype" w:hAnsi="Palatino Linotype" w:cs="Palatino Linotype"/>
          <w:sz w:val="22"/>
          <w:szCs w:val="22"/>
        </w:rPr>
        <w:t>https://lajornadaestadodemexico.com/los-reyes-la-paz-el-alto-costo-del-confinamiento-de-basura/, que indica lo siguiente:</w:t>
      </w:r>
    </w:p>
    <w:p w14:paraId="0374B110"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2EB96AA3"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noProof/>
          <w:sz w:val="22"/>
          <w:szCs w:val="22"/>
        </w:rPr>
        <w:drawing>
          <wp:inline distT="0" distB="0" distL="0" distR="0" wp14:anchorId="0EB48187" wp14:editId="3DD9E3B9">
            <wp:extent cx="5612130" cy="2085975"/>
            <wp:effectExtent l="0" t="0" r="0" b="0"/>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2085975"/>
                    </a:xfrm>
                    <a:prstGeom prst="rect">
                      <a:avLst/>
                    </a:prstGeom>
                    <a:ln/>
                  </pic:spPr>
                </pic:pic>
              </a:graphicData>
            </a:graphic>
          </wp:inline>
        </w:drawing>
      </w:r>
    </w:p>
    <w:p w14:paraId="1A3CAF0E" w14:textId="77777777" w:rsidR="007675ED" w:rsidRPr="00E621EE" w:rsidRDefault="00B315EC">
      <w:pPr>
        <w:widowControl w:val="0"/>
        <w:tabs>
          <w:tab w:val="left" w:pos="7655"/>
        </w:tabs>
        <w:spacing w:line="360" w:lineRule="auto"/>
        <w:ind w:right="49"/>
        <w:jc w:val="center"/>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w:t>
      </w:r>
    </w:p>
    <w:p w14:paraId="25147CA3" w14:textId="77777777" w:rsidR="007675ED" w:rsidRPr="00E621EE" w:rsidRDefault="00B315EC">
      <w:pPr>
        <w:widowControl w:val="0"/>
        <w:tabs>
          <w:tab w:val="left" w:pos="7655"/>
        </w:tabs>
        <w:spacing w:line="360" w:lineRule="auto"/>
        <w:ind w:right="49"/>
        <w:jc w:val="center"/>
        <w:rPr>
          <w:rFonts w:ascii="Palatino Linotype" w:eastAsia="Palatino Linotype" w:hAnsi="Palatino Linotype" w:cs="Palatino Linotype"/>
          <w:sz w:val="22"/>
          <w:szCs w:val="22"/>
        </w:rPr>
      </w:pPr>
      <w:r w:rsidRPr="00E621EE">
        <w:rPr>
          <w:rFonts w:ascii="Palatino Linotype" w:eastAsia="Palatino Linotype" w:hAnsi="Palatino Linotype" w:cs="Palatino Linotype"/>
          <w:noProof/>
          <w:sz w:val="22"/>
          <w:szCs w:val="22"/>
        </w:rPr>
        <w:lastRenderedPageBreak/>
        <w:drawing>
          <wp:inline distT="0" distB="0" distL="0" distR="0" wp14:anchorId="6B01F537" wp14:editId="452923FC">
            <wp:extent cx="5612130" cy="2219325"/>
            <wp:effectExtent l="0" t="0" r="0" b="0"/>
            <wp:docPr id="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2130" cy="2219325"/>
                    </a:xfrm>
                    <a:prstGeom prst="rect">
                      <a:avLst/>
                    </a:prstGeom>
                    <a:ln/>
                  </pic:spPr>
                </pic:pic>
              </a:graphicData>
            </a:graphic>
          </wp:inline>
        </w:drawing>
      </w:r>
    </w:p>
    <w:p w14:paraId="1DFE36CF"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3C896284"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De la nota periodística se desprende, en lo medular, </w:t>
      </w:r>
      <w:proofErr w:type="gramStart"/>
      <w:r w:rsidRPr="00E621EE">
        <w:rPr>
          <w:rFonts w:ascii="Palatino Linotype" w:eastAsia="Palatino Linotype" w:hAnsi="Palatino Linotype" w:cs="Palatino Linotype"/>
          <w:sz w:val="22"/>
          <w:szCs w:val="22"/>
        </w:rPr>
        <w:t>que</w:t>
      </w:r>
      <w:proofErr w:type="gramEnd"/>
      <w:r w:rsidRPr="00E621EE">
        <w:rPr>
          <w:rFonts w:ascii="Palatino Linotype" w:eastAsia="Palatino Linotype" w:hAnsi="Palatino Linotype" w:cs="Palatino Linotype"/>
          <w:sz w:val="22"/>
          <w:szCs w:val="22"/>
        </w:rPr>
        <w:t xml:space="preserve"> por la disposición final de residuos sólidos en relleno sanitario en el Municipio de la Paz, se cobra el depósito de dichos residuos.</w:t>
      </w:r>
    </w:p>
    <w:p w14:paraId="7D952815"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5E2FAE6E"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E621EE">
        <w:rPr>
          <w:rFonts w:ascii="Palatino Linotype" w:eastAsia="Palatino Linotype" w:hAnsi="Palatino Linotype" w:cs="Palatino Linotype"/>
          <w:b/>
          <w:i/>
          <w:sz w:val="22"/>
          <w:szCs w:val="22"/>
        </w:rPr>
        <w:t>“NOTAS PERIODISTICAS, EL CONOCIMIENTO QUE DE ELLAS SE OBTIENE NO CONSTITUYE ‘UN HECHO PUBLICO Y NOTORIO’”</w:t>
      </w:r>
      <w:r w:rsidRPr="00E621EE">
        <w:rPr>
          <w:rFonts w:ascii="Palatino Linotype" w:eastAsia="Palatino Linotype" w:hAnsi="Palatino Linotype" w:cs="Palatino Linotype"/>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w:t>
      </w:r>
    </w:p>
    <w:p w14:paraId="66439517"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49BB791C"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De tal situación, si bien lo consignado en la nota periodística no constituye un hecho público o notorio, sino una opinión de su autor, la misma se toma como </w:t>
      </w:r>
      <w:r w:rsidRPr="00E621EE">
        <w:rPr>
          <w:rFonts w:ascii="Palatino Linotype" w:eastAsia="Palatino Linotype" w:hAnsi="Palatino Linotype" w:cs="Palatino Linotype"/>
          <w:b/>
          <w:sz w:val="22"/>
          <w:szCs w:val="22"/>
        </w:rPr>
        <w:t xml:space="preserve">indicio, </w:t>
      </w:r>
      <w:r w:rsidRPr="00E621EE">
        <w:rPr>
          <w:rFonts w:ascii="Palatino Linotype" w:eastAsia="Palatino Linotype" w:hAnsi="Palatino Linotype" w:cs="Palatino Linotype"/>
          <w:sz w:val="22"/>
          <w:szCs w:val="22"/>
        </w:rPr>
        <w:t xml:space="preserve">que permiten </w:t>
      </w:r>
      <w:r w:rsidRPr="00E621EE">
        <w:rPr>
          <w:rFonts w:ascii="Palatino Linotype" w:eastAsia="Palatino Linotype" w:hAnsi="Palatino Linotype" w:cs="Palatino Linotype"/>
          <w:sz w:val="22"/>
          <w:szCs w:val="22"/>
        </w:rPr>
        <w:lastRenderedPageBreak/>
        <w:t>observar que</w:t>
      </w:r>
      <w:r w:rsidRPr="00E621EE">
        <w:t xml:space="preserve"> </w:t>
      </w:r>
      <w:r w:rsidRPr="00E621EE">
        <w:rPr>
          <w:rFonts w:ascii="Palatino Linotype" w:eastAsia="Palatino Linotype" w:hAnsi="Palatino Linotype" w:cs="Palatino Linotype"/>
          <w:sz w:val="22"/>
          <w:szCs w:val="22"/>
        </w:rPr>
        <w:t>por la disposición final de residuos sólidos en relleno sanitario en el Municipio de la Paz, se cobra el depósito de dichos residuos.</w:t>
      </w:r>
    </w:p>
    <w:p w14:paraId="3821F446"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09A4F7C0"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Ahora, en cuanto al ámbito de competencia del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se advierte que este cuenta con diversas unidades administrativas que pueden dar cuenta de lo requerido.</w:t>
      </w:r>
    </w:p>
    <w:p w14:paraId="18C13DD2"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486D5630"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La primera, </w:t>
      </w:r>
      <w:r w:rsidRPr="00E621EE">
        <w:rPr>
          <w:rFonts w:ascii="Palatino Linotype" w:eastAsia="Palatino Linotype" w:hAnsi="Palatino Linotype" w:cs="Palatino Linotype"/>
          <w:b/>
          <w:sz w:val="22"/>
          <w:szCs w:val="22"/>
        </w:rPr>
        <w:t>la Dirección de Servicios Públicos y Mejoramiento Urbano</w:t>
      </w:r>
      <w:r w:rsidRPr="00E621EE">
        <w:rPr>
          <w:rFonts w:ascii="Palatino Linotype" w:eastAsia="Palatino Linotype" w:hAnsi="Palatino Linotype" w:cs="Palatino Linotype"/>
          <w:sz w:val="22"/>
          <w:szCs w:val="22"/>
        </w:rPr>
        <w:t>, misma que conforme el Bando Municipal del Ayuntamiento de la Paz, vigente, en el artículo 150, dispone que es la dependencia responsable de planificar, ejecutar, supervisar, controlar y mantener operativos en los servicios públicos municipales. Estos servicios incluyen la limpieza, recolección, traslado, tratamiento y disposición final de residuos sólidos no peligrosos, a saber:</w:t>
      </w:r>
    </w:p>
    <w:p w14:paraId="2590526B"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2CB6AAB0" w14:textId="77777777" w:rsidR="007675ED" w:rsidRPr="00E621EE" w:rsidRDefault="00B315EC">
      <w:pPr>
        <w:widowControl w:val="0"/>
        <w:tabs>
          <w:tab w:val="left" w:pos="7655"/>
        </w:tabs>
        <w:ind w:left="567" w:right="616"/>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sz w:val="22"/>
          <w:szCs w:val="22"/>
        </w:rPr>
        <w:t>“</w:t>
      </w:r>
      <w:r w:rsidRPr="00E621EE">
        <w:rPr>
          <w:rFonts w:ascii="Palatino Linotype" w:eastAsia="Palatino Linotype" w:hAnsi="Palatino Linotype" w:cs="Palatino Linotype"/>
          <w:i/>
          <w:sz w:val="22"/>
          <w:szCs w:val="22"/>
        </w:rPr>
        <w:t xml:space="preserve">Artículo 150.- La Dirección de Servicios Públicos y Mejoramiento Urbano, es la dependencia responsable de planificar, ejecutar, supervisar, controlar y mantener operativos en los servicios públicos municipales. </w:t>
      </w:r>
    </w:p>
    <w:p w14:paraId="76BEF747" w14:textId="77777777" w:rsidR="007675ED" w:rsidRPr="00E621EE" w:rsidRDefault="007675ED">
      <w:pPr>
        <w:widowControl w:val="0"/>
        <w:tabs>
          <w:tab w:val="left" w:pos="7655"/>
        </w:tabs>
        <w:ind w:left="567" w:right="616"/>
        <w:jc w:val="both"/>
        <w:rPr>
          <w:rFonts w:ascii="Palatino Linotype" w:eastAsia="Palatino Linotype" w:hAnsi="Palatino Linotype" w:cs="Palatino Linotype"/>
          <w:i/>
          <w:sz w:val="22"/>
          <w:szCs w:val="22"/>
        </w:rPr>
      </w:pPr>
    </w:p>
    <w:p w14:paraId="17215ABA" w14:textId="77777777" w:rsidR="007675ED" w:rsidRPr="00E621EE" w:rsidRDefault="00B315EC">
      <w:pPr>
        <w:widowControl w:val="0"/>
        <w:tabs>
          <w:tab w:val="left" w:pos="7655"/>
        </w:tabs>
        <w:ind w:left="567" w:right="616"/>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i/>
          <w:sz w:val="22"/>
          <w:szCs w:val="22"/>
        </w:rPr>
        <w:t>Estos servicios incluyen la limpieza, recolección, traslado, tratamiento y disposición final de residuos sólidos</w:t>
      </w:r>
      <w:r w:rsidRPr="00E621EE">
        <w:rPr>
          <w:rFonts w:ascii="Palatino Linotype" w:eastAsia="Palatino Linotype" w:hAnsi="Palatino Linotype" w:cs="Palatino Linotype"/>
          <w:i/>
          <w:sz w:val="22"/>
          <w:szCs w:val="22"/>
        </w:rPr>
        <w:t xml:space="preserve"> no peligrosos, así como el alumbrado público, el balizamiento de calles y avenidas, y el mantenimiento de áreas verdes municipales. Todo ello con el objetivo de embellecer y conservar al Municipio.</w:t>
      </w:r>
      <w:r w:rsidRPr="00E621EE">
        <w:rPr>
          <w:rFonts w:ascii="Palatino Linotype" w:eastAsia="Palatino Linotype" w:hAnsi="Palatino Linotype" w:cs="Palatino Linotype"/>
          <w:sz w:val="22"/>
          <w:szCs w:val="22"/>
        </w:rPr>
        <w:t>”</w:t>
      </w:r>
    </w:p>
    <w:p w14:paraId="75A255D4"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6FC3920F"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Asimismo, </w:t>
      </w:r>
      <w:r w:rsidRPr="00E621EE">
        <w:rPr>
          <w:rFonts w:ascii="Palatino Linotype" w:eastAsia="Palatino Linotype" w:hAnsi="Palatino Linotype" w:cs="Palatino Linotype"/>
          <w:b/>
          <w:sz w:val="22"/>
          <w:szCs w:val="22"/>
        </w:rPr>
        <w:t>se encuentra la Tesorería Municipal</w:t>
      </w:r>
      <w:r w:rsidRPr="00E621EE">
        <w:rPr>
          <w:rFonts w:ascii="Palatino Linotype" w:eastAsia="Palatino Linotype" w:hAnsi="Palatino Linotype" w:cs="Palatino Linotype"/>
          <w:sz w:val="22"/>
          <w:szCs w:val="22"/>
        </w:rPr>
        <w:t xml:space="preserve">, misma que conforme el artículo 95 fracciones I y IV de la Ley </w:t>
      </w:r>
      <w:proofErr w:type="spellStart"/>
      <w:r w:rsidRPr="00E621EE">
        <w:rPr>
          <w:rFonts w:ascii="Palatino Linotype" w:eastAsia="Palatino Linotype" w:hAnsi="Palatino Linotype" w:cs="Palatino Linotype"/>
          <w:sz w:val="22"/>
          <w:szCs w:val="22"/>
        </w:rPr>
        <w:t>Organica</w:t>
      </w:r>
      <w:proofErr w:type="spellEnd"/>
      <w:r w:rsidRPr="00E621EE">
        <w:rPr>
          <w:rFonts w:ascii="Palatino Linotype" w:eastAsia="Palatino Linotype" w:hAnsi="Palatino Linotype" w:cs="Palatino Linotype"/>
          <w:sz w:val="22"/>
          <w:szCs w:val="22"/>
        </w:rPr>
        <w:t xml:space="preserve"> Municipal del Estado de México, tiene dentro de sus atribuciones, administrar la hacienda pública municipal, así como llevar los registros contables, financieros y administrativos de los ingresos y egresos.</w:t>
      </w:r>
    </w:p>
    <w:p w14:paraId="3CC746F4" w14:textId="77777777" w:rsidR="007675ED" w:rsidRPr="00E621EE" w:rsidRDefault="007675ED">
      <w:pPr>
        <w:widowControl w:val="0"/>
        <w:tabs>
          <w:tab w:val="left" w:pos="7655"/>
        </w:tabs>
        <w:spacing w:line="360" w:lineRule="auto"/>
        <w:ind w:right="49"/>
        <w:jc w:val="both"/>
        <w:rPr>
          <w:rFonts w:ascii="Palatino Linotype" w:eastAsia="Palatino Linotype" w:hAnsi="Palatino Linotype" w:cs="Palatino Linotype"/>
          <w:sz w:val="22"/>
          <w:szCs w:val="22"/>
        </w:rPr>
      </w:pPr>
    </w:p>
    <w:p w14:paraId="43F9E212" w14:textId="77777777" w:rsidR="007675ED" w:rsidRPr="00E621EE" w:rsidRDefault="00B315EC">
      <w:pPr>
        <w:widowControl w:val="0"/>
        <w:tabs>
          <w:tab w:val="left" w:pos="7655"/>
        </w:tabs>
        <w:spacing w:line="360" w:lineRule="auto"/>
        <w:ind w:right="49"/>
        <w:jc w:val="both"/>
        <w:rPr>
          <w:rFonts w:ascii="Palatino Linotype" w:eastAsia="Palatino Linotype" w:hAnsi="Palatino Linotype" w:cs="Palatino Linotype"/>
          <w:sz w:val="22"/>
          <w:szCs w:val="22"/>
          <w:u w:val="single"/>
        </w:rPr>
      </w:pPr>
      <w:r w:rsidRPr="00E621EE">
        <w:rPr>
          <w:rFonts w:ascii="Palatino Linotype" w:eastAsia="Palatino Linotype" w:hAnsi="Palatino Linotype" w:cs="Palatino Linotype"/>
          <w:sz w:val="22"/>
          <w:szCs w:val="22"/>
        </w:rPr>
        <w:t xml:space="preserve">Bajo esa línea de pensamiento, </w:t>
      </w:r>
      <w:r w:rsidRPr="00E621EE">
        <w:rPr>
          <w:rFonts w:ascii="Palatino Linotype" w:eastAsia="Palatino Linotype" w:hAnsi="Palatino Linotype" w:cs="Palatino Linotype"/>
          <w:b/>
          <w:sz w:val="22"/>
          <w:szCs w:val="22"/>
        </w:rPr>
        <w:t>es claro que el Sujeto Obligado por conducto de las unidades administrativas competentes puede tener conocimiento de lo solicitado.</w:t>
      </w:r>
    </w:p>
    <w:p w14:paraId="6462A7CD" w14:textId="77777777" w:rsidR="007675ED" w:rsidRPr="00E621EE" w:rsidRDefault="007675ED">
      <w:pPr>
        <w:spacing w:line="360" w:lineRule="auto"/>
        <w:ind w:right="49"/>
        <w:jc w:val="both"/>
        <w:rPr>
          <w:rFonts w:ascii="Palatino Linotype" w:eastAsia="Palatino Linotype" w:hAnsi="Palatino Linotype" w:cs="Palatino Linotype"/>
          <w:sz w:val="22"/>
          <w:szCs w:val="22"/>
        </w:rPr>
      </w:pPr>
    </w:p>
    <w:p w14:paraId="37CC4674" w14:textId="77777777" w:rsidR="007675ED" w:rsidRPr="00E621EE" w:rsidRDefault="00B315E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Sin embargo, en el caso es de recordar que quien se pronunció en respuesta fue la </w:t>
      </w:r>
      <w:r w:rsidRPr="00E621EE">
        <w:rPr>
          <w:rFonts w:ascii="Palatino Linotype" w:eastAsia="Palatino Linotype" w:hAnsi="Palatino Linotype" w:cs="Palatino Linotype"/>
          <w:b/>
          <w:sz w:val="22"/>
          <w:szCs w:val="22"/>
        </w:rPr>
        <w:t>Directora de Servicios Públicos y Mejoramiento Urbano</w:t>
      </w:r>
      <w:r w:rsidRPr="00E621EE">
        <w:rPr>
          <w:rFonts w:ascii="Palatino Linotype" w:eastAsia="Palatino Linotype" w:hAnsi="Palatino Linotype" w:cs="Palatino Linotype"/>
          <w:sz w:val="22"/>
          <w:szCs w:val="22"/>
        </w:rPr>
        <w:t xml:space="preserve">; por lo que, si bien es una de las unidades administrativas competentes que puede conocer de lo solicitado, también lo es que no es la única, pues faltó turnarse la solicitud a la </w:t>
      </w:r>
      <w:r w:rsidRPr="00E621EE">
        <w:rPr>
          <w:rFonts w:ascii="Palatino Linotype" w:eastAsia="Palatino Linotype" w:hAnsi="Palatino Linotype" w:cs="Palatino Linotype"/>
          <w:b/>
          <w:sz w:val="22"/>
          <w:szCs w:val="22"/>
        </w:rPr>
        <w:t>Tesorería Municipal</w:t>
      </w:r>
      <w:r w:rsidRPr="00E621EE">
        <w:rPr>
          <w:rFonts w:ascii="Palatino Linotype" w:eastAsia="Palatino Linotype" w:hAnsi="Palatino Linotype" w:cs="Palatino Linotype"/>
          <w:sz w:val="22"/>
          <w:szCs w:val="22"/>
        </w:rPr>
        <w:t>, misma que tiene competencia para conocer lo relativo al monto pagado por el servicio de disposición final de residuos sólidos en el relleno sanitario, de haber sido prestado el servicio por parte del Ayuntamiento de la Paz.</w:t>
      </w:r>
    </w:p>
    <w:p w14:paraId="32B7A7F5"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4AB33759"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De esta manera, se advierte que la Titular de la Unidad de Transparencia no dio cumplimiento al procedimiento para la atención a las solicitudes de acceso a la información que se encuentra establecido en los artículos 151, 159, 160, 162, 163, 164, 165 y 166, de la Ley de Transparencia y Acceso a la Información Pública del Estado de México y Municipios, el cual es el siguiente:</w:t>
      </w:r>
    </w:p>
    <w:p w14:paraId="585F26E6" w14:textId="77777777" w:rsidR="007675ED" w:rsidRPr="00E621EE" w:rsidRDefault="007675ED">
      <w:pPr>
        <w:spacing w:line="276" w:lineRule="auto"/>
        <w:ind w:right="49"/>
        <w:jc w:val="both"/>
        <w:rPr>
          <w:rFonts w:ascii="Palatino Linotype" w:eastAsia="Palatino Linotype" w:hAnsi="Palatino Linotype" w:cs="Palatino Linotype"/>
          <w:sz w:val="22"/>
          <w:szCs w:val="22"/>
        </w:rPr>
      </w:pPr>
    </w:p>
    <w:p w14:paraId="55643007" w14:textId="77777777" w:rsidR="007675ED" w:rsidRPr="00E621EE" w:rsidRDefault="00B315EC">
      <w:pPr>
        <w:numPr>
          <w:ilvl w:val="0"/>
          <w:numId w:val="3"/>
        </w:numPr>
        <w:spacing w:line="276"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F935AA6" w14:textId="77777777" w:rsidR="007675ED" w:rsidRPr="00E621EE" w:rsidRDefault="007675ED">
      <w:pPr>
        <w:spacing w:line="276" w:lineRule="auto"/>
        <w:ind w:right="49"/>
        <w:jc w:val="both"/>
        <w:rPr>
          <w:rFonts w:ascii="Palatino Linotype" w:eastAsia="Palatino Linotype" w:hAnsi="Palatino Linotype" w:cs="Palatino Linotype"/>
          <w:sz w:val="22"/>
          <w:szCs w:val="22"/>
        </w:rPr>
      </w:pPr>
    </w:p>
    <w:p w14:paraId="530997E7" w14:textId="77777777" w:rsidR="007675ED" w:rsidRPr="00E621EE" w:rsidRDefault="00B315EC">
      <w:pPr>
        <w:numPr>
          <w:ilvl w:val="0"/>
          <w:numId w:val="3"/>
        </w:numPr>
        <w:spacing w:line="276"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2154DAA" w14:textId="77777777" w:rsidR="007675ED" w:rsidRPr="00E621EE" w:rsidRDefault="007675ED">
      <w:pPr>
        <w:spacing w:line="276" w:lineRule="auto"/>
        <w:ind w:right="49"/>
        <w:jc w:val="both"/>
        <w:rPr>
          <w:rFonts w:ascii="Palatino Linotype" w:eastAsia="Palatino Linotype" w:hAnsi="Palatino Linotype" w:cs="Palatino Linotype"/>
          <w:sz w:val="22"/>
          <w:szCs w:val="22"/>
        </w:rPr>
      </w:pPr>
    </w:p>
    <w:p w14:paraId="765136F1" w14:textId="77777777" w:rsidR="007675ED" w:rsidRPr="00E621EE" w:rsidRDefault="00B315EC">
      <w:pPr>
        <w:numPr>
          <w:ilvl w:val="0"/>
          <w:numId w:val="3"/>
        </w:numPr>
        <w:spacing w:line="276"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E621EE">
        <w:rPr>
          <w:rFonts w:ascii="Palatino Linotype" w:eastAsia="Palatino Linotype" w:hAnsi="Palatino Linotype" w:cs="Palatino Linotype"/>
          <w:b/>
          <w:sz w:val="22"/>
          <w:szCs w:val="22"/>
        </w:rPr>
        <w:t>quince días, contados a partir del día siguiente a la presentación de ésta.</w:t>
      </w:r>
      <w:r w:rsidRPr="00E621EE">
        <w:rPr>
          <w:rFonts w:ascii="Palatino Linotype" w:eastAsia="Palatino Linotype" w:hAnsi="Palatino Linotype" w:cs="Palatino Linotype"/>
          <w:sz w:val="22"/>
          <w:szCs w:val="22"/>
        </w:rPr>
        <w:t xml:space="preserve"> Excepcionalmente, el plazo referido podrá </w:t>
      </w:r>
      <w:r w:rsidRPr="00E621EE">
        <w:rPr>
          <w:rFonts w:ascii="Palatino Linotype" w:eastAsia="Palatino Linotype" w:hAnsi="Palatino Linotype" w:cs="Palatino Linotype"/>
          <w:sz w:val="22"/>
          <w:szCs w:val="22"/>
        </w:rPr>
        <w:lastRenderedPageBreak/>
        <w:t>ampliarse por siete días hábiles más, cuando existan razones fundadas y motivadas, a través del Comité de Transparencia;</w:t>
      </w:r>
    </w:p>
    <w:p w14:paraId="24B5A0A2" w14:textId="77777777" w:rsidR="007675ED" w:rsidRPr="00E621EE" w:rsidRDefault="007675ED">
      <w:pPr>
        <w:spacing w:line="276" w:lineRule="auto"/>
        <w:ind w:right="49"/>
        <w:jc w:val="both"/>
        <w:rPr>
          <w:rFonts w:ascii="Palatino Linotype" w:eastAsia="Palatino Linotype" w:hAnsi="Palatino Linotype" w:cs="Palatino Linotype"/>
          <w:sz w:val="22"/>
          <w:szCs w:val="22"/>
        </w:rPr>
      </w:pPr>
    </w:p>
    <w:p w14:paraId="66E01BAD" w14:textId="77777777" w:rsidR="007675ED" w:rsidRPr="00E621EE" w:rsidRDefault="00B315EC">
      <w:pPr>
        <w:numPr>
          <w:ilvl w:val="0"/>
          <w:numId w:val="3"/>
        </w:numPr>
        <w:spacing w:line="276" w:lineRule="auto"/>
        <w:ind w:right="49"/>
        <w:jc w:val="both"/>
        <w:rPr>
          <w:rFonts w:ascii="Palatino Linotype" w:eastAsia="Palatino Linotype" w:hAnsi="Palatino Linotype" w:cs="Palatino Linotype"/>
          <w:b/>
          <w:sz w:val="22"/>
          <w:szCs w:val="22"/>
          <w:u w:val="single"/>
        </w:rPr>
      </w:pPr>
      <w:r w:rsidRPr="00E621EE">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E9297DC" w14:textId="77777777" w:rsidR="007675ED" w:rsidRPr="00E621EE" w:rsidRDefault="007675ED">
      <w:pPr>
        <w:spacing w:line="276" w:lineRule="auto"/>
        <w:ind w:right="49"/>
        <w:jc w:val="both"/>
        <w:rPr>
          <w:rFonts w:ascii="Palatino Linotype" w:eastAsia="Palatino Linotype" w:hAnsi="Palatino Linotype" w:cs="Palatino Linotype"/>
          <w:b/>
          <w:sz w:val="22"/>
          <w:szCs w:val="22"/>
          <w:u w:val="single"/>
        </w:rPr>
      </w:pPr>
    </w:p>
    <w:p w14:paraId="18D8AEDD" w14:textId="77777777" w:rsidR="007675ED" w:rsidRPr="00E621EE" w:rsidRDefault="00B315EC">
      <w:pPr>
        <w:numPr>
          <w:ilvl w:val="0"/>
          <w:numId w:val="3"/>
        </w:numPr>
        <w:spacing w:line="276" w:lineRule="auto"/>
        <w:ind w:right="49"/>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BB902E4" w14:textId="77777777" w:rsidR="007675ED" w:rsidRPr="00E621EE" w:rsidRDefault="007675ED">
      <w:pPr>
        <w:spacing w:line="276" w:lineRule="auto"/>
        <w:ind w:right="49"/>
        <w:jc w:val="both"/>
        <w:rPr>
          <w:rFonts w:ascii="Palatino Linotype" w:eastAsia="Palatino Linotype" w:hAnsi="Palatino Linotype" w:cs="Palatino Linotype"/>
          <w:b/>
          <w:sz w:val="22"/>
          <w:szCs w:val="22"/>
        </w:rPr>
      </w:pPr>
    </w:p>
    <w:p w14:paraId="13B0BDEC" w14:textId="77777777" w:rsidR="007675ED" w:rsidRPr="00E621EE" w:rsidRDefault="00B315EC">
      <w:pPr>
        <w:numPr>
          <w:ilvl w:val="0"/>
          <w:numId w:val="3"/>
        </w:numPr>
        <w:spacing w:line="276" w:lineRule="auto"/>
        <w:ind w:right="49"/>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7E72B915" w14:textId="77777777" w:rsidR="007675ED" w:rsidRPr="00E621EE" w:rsidRDefault="007675ED">
      <w:pPr>
        <w:spacing w:line="360" w:lineRule="auto"/>
        <w:ind w:right="49"/>
        <w:jc w:val="both"/>
        <w:rPr>
          <w:rFonts w:ascii="Palatino Linotype" w:eastAsia="Palatino Linotype" w:hAnsi="Palatino Linotype" w:cs="Palatino Linotype"/>
          <w:sz w:val="22"/>
          <w:szCs w:val="22"/>
        </w:rPr>
      </w:pPr>
    </w:p>
    <w:p w14:paraId="12335D3B" w14:textId="77777777" w:rsidR="007675ED" w:rsidRPr="00E621EE" w:rsidRDefault="00B315EC">
      <w:pPr>
        <w:spacing w:line="360" w:lineRule="auto"/>
        <w:ind w:right="49"/>
        <w:jc w:val="both"/>
        <w:rPr>
          <w:rFonts w:ascii="Palatino Linotype" w:eastAsia="Palatino Linotype" w:hAnsi="Palatino Linotype" w:cs="Palatino Linotype"/>
          <w:b/>
          <w:sz w:val="22"/>
          <w:szCs w:val="22"/>
          <w:u w:val="single"/>
        </w:rPr>
      </w:pPr>
      <w:r w:rsidRPr="00E621EE">
        <w:rPr>
          <w:rFonts w:ascii="Palatino Linotype" w:eastAsia="Palatino Linotype" w:hAnsi="Palatino Linotype" w:cs="Palatino Linotype"/>
          <w:sz w:val="22"/>
          <w:szCs w:val="22"/>
        </w:rPr>
        <w:t xml:space="preserve">En ese sentido, se tiene que, </w:t>
      </w:r>
      <w:r w:rsidRPr="00E621EE">
        <w:rPr>
          <w:rFonts w:ascii="Palatino Linotype" w:eastAsia="Palatino Linotype" w:hAnsi="Palatino Linotype" w:cs="Palatino Linotype"/>
          <w:b/>
          <w:sz w:val="22"/>
          <w:szCs w:val="22"/>
          <w:u w:val="single"/>
        </w:rPr>
        <w:t>el procedimiento de búsqueda de la información NO se atendió, ya que el Titular de la Unidad de Transparencia fue omiso en turnar la solicitud de información a todas las unidades administrativas competentes, faltando el turno a la Tesorería Municipal.</w:t>
      </w:r>
    </w:p>
    <w:p w14:paraId="578C6AFC"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40F13B7C"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Expuesto lo anterior, es de indicar que del análisis a la respuesta se advierte que la </w:t>
      </w:r>
      <w:proofErr w:type="gramStart"/>
      <w:r w:rsidRPr="00E621EE">
        <w:rPr>
          <w:rFonts w:ascii="Palatino Linotype" w:eastAsia="Palatino Linotype" w:hAnsi="Palatino Linotype" w:cs="Palatino Linotype"/>
          <w:sz w:val="22"/>
          <w:szCs w:val="22"/>
        </w:rPr>
        <w:t>Directora</w:t>
      </w:r>
      <w:proofErr w:type="gramEnd"/>
      <w:r w:rsidRPr="00E621EE">
        <w:rPr>
          <w:rFonts w:ascii="Palatino Linotype" w:eastAsia="Palatino Linotype" w:hAnsi="Palatino Linotype" w:cs="Palatino Linotype"/>
          <w:sz w:val="22"/>
          <w:szCs w:val="22"/>
        </w:rPr>
        <w:t xml:space="preserve"> de Servicios Públicos y Mejoramiento Urbano hizo del conocimiento que remitía el oficio de respuesta del Jefe del Departamento de Limpia; pero no se advirtió esta última circunstancia.</w:t>
      </w:r>
    </w:p>
    <w:p w14:paraId="0183DA25"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3A54659B"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lastRenderedPageBreak/>
        <w:t>No obstante, del análisis al informe justificado se advierte que fue hasta este momento que la Directora de Servicios Públicos y Mejoramiento Urbano hizo entrega del oficio de respuesta del Jefe del Departamento de Limpia, este último que señaló que, una vez que se realizó la búsqueda en los archivos físicos de dicha Jefatura, no se pudo localizar lo requerido ya que se trata de datos comprendidos en la administración pasada, aunado a que esa actual Jefatura tomo el cargo el primero de enero de dos mil veinticinco, y a pesar de que se buscó en los archivos físicos y digitales con los que cuenta esa oficina, haciendo la precisión que esa actual Jefatura no cuenta con sus propios archivos digitales, derivado de esa búsqueda no fue posible localizar lo requerido.</w:t>
      </w:r>
    </w:p>
    <w:p w14:paraId="52CAAC92" w14:textId="77777777" w:rsidR="007675ED" w:rsidRPr="00E621EE" w:rsidRDefault="007675ED">
      <w:pPr>
        <w:spacing w:line="360" w:lineRule="auto"/>
        <w:jc w:val="both"/>
        <w:rPr>
          <w:rFonts w:ascii="Palatino Linotype" w:eastAsia="Palatino Linotype" w:hAnsi="Palatino Linotype" w:cs="Palatino Linotype"/>
          <w:b/>
          <w:sz w:val="22"/>
          <w:szCs w:val="22"/>
        </w:rPr>
      </w:pPr>
    </w:p>
    <w:p w14:paraId="444B4A5C"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De esta manera, es que dicho pronunciamiento resulta insuficiente para garantizar el derecho de acceso a la información pública del particular, en virtud de que a pesar de que se pronunció una de las unidades administrativas competentes, únicamente se ciñó a referir que no pudo localizar lo solicitado porque la Jefatura del Departamento de Limpia refirió que era información de la administración pública municipal anterior; </w:t>
      </w:r>
      <w:r w:rsidRPr="00E621EE">
        <w:rPr>
          <w:rFonts w:ascii="Palatino Linotype" w:eastAsia="Palatino Linotype" w:hAnsi="Palatino Linotype" w:cs="Palatino Linotype"/>
          <w:sz w:val="22"/>
          <w:szCs w:val="22"/>
          <w:u w:val="single"/>
        </w:rPr>
        <w:t xml:space="preserve">esto último que a consideración de este Órgano Garante no constituye impedimento para hacer entrega de la información, ya que en los actos entrega recepción con motivo del cambio de administración, los servidores públicos salientes que fungían como titulares de las dependencias están obligados a hacer entrega de la información que forma parte de sus archivos (de trámite, concentración, </w:t>
      </w:r>
      <w:proofErr w:type="spellStart"/>
      <w:r w:rsidRPr="00E621EE">
        <w:rPr>
          <w:rFonts w:ascii="Palatino Linotype" w:eastAsia="Palatino Linotype" w:hAnsi="Palatino Linotype" w:cs="Palatino Linotype"/>
          <w:sz w:val="22"/>
          <w:szCs w:val="22"/>
          <w:u w:val="single"/>
        </w:rPr>
        <w:t>etc</w:t>
      </w:r>
      <w:proofErr w:type="spellEnd"/>
      <w:r w:rsidRPr="00E621EE">
        <w:rPr>
          <w:rFonts w:ascii="Palatino Linotype" w:eastAsia="Palatino Linotype" w:hAnsi="Palatino Linotype" w:cs="Palatino Linotype"/>
          <w:sz w:val="22"/>
          <w:szCs w:val="22"/>
          <w:u w:val="single"/>
        </w:rPr>
        <w:t>).</w:t>
      </w:r>
    </w:p>
    <w:p w14:paraId="177085CA"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52C94C1B"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Además de que, el pronunciamiento del servidor público habilitado no es claro, en virtud de que en una parte refiere que hizo la búsqueda en los archivos físicos y digitales con los que cuenta ese Departamento de Limpia y no fue posible localizar lo requerido; sin embargo, no se indicaron los motivos por los cuales no se localizó la información, generando incertidumbre al particular por desconocer la causa por la que no se cuenta con la información requerida, es decir, no se indica si no se cuenta con la información porque </w:t>
      </w:r>
      <w:r w:rsidRPr="00E621EE">
        <w:rPr>
          <w:rFonts w:ascii="Palatino Linotype" w:eastAsia="Palatino Linotype" w:hAnsi="Palatino Linotype" w:cs="Palatino Linotype"/>
          <w:sz w:val="22"/>
          <w:szCs w:val="22"/>
        </w:rPr>
        <w:lastRenderedPageBreak/>
        <w:t xml:space="preserve">no se generó o, porque habiéndola generado, por alguna circunstancia en particular no obra en los archivos del </w:t>
      </w:r>
      <w:r w:rsidRPr="00E621EE">
        <w:rPr>
          <w:rFonts w:ascii="Palatino Linotype" w:eastAsia="Palatino Linotype" w:hAnsi="Palatino Linotype" w:cs="Palatino Linotype"/>
          <w:b/>
          <w:sz w:val="22"/>
          <w:szCs w:val="22"/>
        </w:rPr>
        <w:t>Sujeto Obligado.</w:t>
      </w:r>
    </w:p>
    <w:p w14:paraId="0F798AB8"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44CB5F54" w14:textId="77777777" w:rsidR="007675ED" w:rsidRPr="00E621EE" w:rsidRDefault="00B315EC">
      <w:pPr>
        <w:spacing w:line="360" w:lineRule="auto"/>
        <w:ind w:right="-28"/>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Lo anterior, ocasiona que en el caso no se haya hecho una correcta búsqueda de la información, así como que se incumpliera también con los principios de congruencia y exhaustividad, resultando aplicable el criterio orientador 02/17 emitido por el Peno del entonces Instituto Nacional de Transparencia y Acceso a la Información y Protección de Datos Personales, de título y texto siguientes:</w:t>
      </w:r>
    </w:p>
    <w:p w14:paraId="4914F2FB" w14:textId="77777777" w:rsidR="007675ED" w:rsidRPr="00E621EE" w:rsidRDefault="007675ED">
      <w:pPr>
        <w:spacing w:line="360" w:lineRule="auto"/>
        <w:ind w:right="-28"/>
        <w:jc w:val="both"/>
        <w:rPr>
          <w:rFonts w:ascii="Palatino Linotype" w:eastAsia="Palatino Linotype" w:hAnsi="Palatino Linotype" w:cs="Palatino Linotype"/>
          <w:sz w:val="22"/>
          <w:szCs w:val="22"/>
        </w:rPr>
      </w:pPr>
    </w:p>
    <w:p w14:paraId="43BA5C61" w14:textId="77777777" w:rsidR="007675ED" w:rsidRPr="00E621EE" w:rsidRDefault="00B315EC">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“Congruencia y exhaustividad. Sus alcances para garantizar el derecho de acceso a la información. </w:t>
      </w:r>
      <w:r w:rsidRPr="00E621EE">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621EE">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E621EE">
        <w:rPr>
          <w:rFonts w:ascii="Palatino Linotype" w:eastAsia="Palatino Linotype" w:hAnsi="Palatino Linotype" w:cs="Palatino Linotype"/>
          <w:i/>
          <w:sz w:val="22"/>
          <w:szCs w:val="22"/>
        </w:rPr>
        <w:t xml:space="preserve">; mientras que </w:t>
      </w:r>
      <w:r w:rsidRPr="00E621EE">
        <w:rPr>
          <w:rFonts w:ascii="Palatino Linotype" w:eastAsia="Palatino Linotype" w:hAnsi="Palatino Linotype" w:cs="Palatino Linotype"/>
          <w:b/>
          <w:i/>
          <w:sz w:val="22"/>
          <w:szCs w:val="22"/>
        </w:rPr>
        <w:t>la exhaustividad significa que dicha respuesta se refiera expresamente a cada uno de los puntos solicitados</w:t>
      </w:r>
      <w:r w:rsidRPr="00E621EE">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F76BCDE" w14:textId="77777777" w:rsidR="007675ED" w:rsidRPr="00E621EE" w:rsidRDefault="007675ED">
      <w:pPr>
        <w:spacing w:line="360" w:lineRule="auto"/>
        <w:ind w:right="-7"/>
        <w:jc w:val="both"/>
        <w:rPr>
          <w:rFonts w:ascii="Palatino Linotype" w:eastAsia="Palatino Linotype" w:hAnsi="Palatino Linotype" w:cs="Palatino Linotype"/>
        </w:rPr>
      </w:pPr>
    </w:p>
    <w:p w14:paraId="6938835D"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De ahí que, atendiendo que en el caso no se turnó la solicitud a totas las unidades administrativas que pueden conocer de lo solicitado, al haberse realizado una incorrecta búsqueda de la información y al incumplirse con los principios de congruencia y exhaustividad, es que los motivos de inconformidad resultan fundados, siendo procedente </w:t>
      </w:r>
      <w:r w:rsidRPr="00E621EE">
        <w:rPr>
          <w:rFonts w:ascii="Palatino Linotype" w:eastAsia="Palatino Linotype" w:hAnsi="Palatino Linotype" w:cs="Palatino Linotype"/>
          <w:b/>
          <w:sz w:val="22"/>
          <w:szCs w:val="22"/>
        </w:rPr>
        <w:t xml:space="preserve">Revocar </w:t>
      </w:r>
      <w:r w:rsidRPr="00E621EE">
        <w:rPr>
          <w:rFonts w:ascii="Palatino Linotype" w:eastAsia="Palatino Linotype" w:hAnsi="Palatino Linotype" w:cs="Palatino Linotype"/>
          <w:sz w:val="22"/>
          <w:szCs w:val="22"/>
        </w:rPr>
        <w:t xml:space="preserve">la respuesta del </w:t>
      </w:r>
      <w:r w:rsidRPr="00E621EE">
        <w:rPr>
          <w:rFonts w:ascii="Palatino Linotype" w:eastAsia="Palatino Linotype" w:hAnsi="Palatino Linotype" w:cs="Palatino Linotype"/>
          <w:b/>
          <w:sz w:val="22"/>
          <w:szCs w:val="22"/>
        </w:rPr>
        <w:t xml:space="preserve">Sujeto Obligado, </w:t>
      </w:r>
      <w:r w:rsidRPr="00E621EE">
        <w:rPr>
          <w:rFonts w:ascii="Palatino Linotype" w:eastAsia="Palatino Linotype" w:hAnsi="Palatino Linotype" w:cs="Palatino Linotype"/>
          <w:sz w:val="22"/>
          <w:szCs w:val="22"/>
        </w:rPr>
        <w:t>y ordenar previa búsqueda exhaustiva y razonable, de ser procedente en versión pública, respecto del ejercicio dos mil veinticuatro, lo siguiente:</w:t>
      </w:r>
    </w:p>
    <w:p w14:paraId="38146426" w14:textId="77777777" w:rsidR="007675ED" w:rsidRPr="00E621EE" w:rsidRDefault="00B315EC">
      <w:pPr>
        <w:numPr>
          <w:ilvl w:val="0"/>
          <w:numId w:val="4"/>
        </w:numPr>
        <w:pBdr>
          <w:top w:val="nil"/>
          <w:left w:val="nil"/>
          <w:bottom w:val="nil"/>
          <w:right w:val="nil"/>
          <w:between w:val="nil"/>
        </w:pBdr>
        <w:spacing w:line="276" w:lineRule="auto"/>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lastRenderedPageBreak/>
        <w:t>Documento donde conste la prestación del servicio de recolección de residuos sólidos por parte del Ayuntamiento de la Paz y/o por parte de particulares (personas físicas y/o personas jurídico colectivas).</w:t>
      </w:r>
    </w:p>
    <w:p w14:paraId="0152C5B9" w14:textId="77777777" w:rsidR="007675ED" w:rsidRPr="00E621EE" w:rsidRDefault="007675ED">
      <w:pPr>
        <w:pBdr>
          <w:top w:val="nil"/>
          <w:left w:val="nil"/>
          <w:bottom w:val="nil"/>
          <w:right w:val="nil"/>
          <w:between w:val="nil"/>
        </w:pBdr>
        <w:spacing w:line="276" w:lineRule="auto"/>
        <w:ind w:left="720"/>
        <w:rPr>
          <w:rFonts w:ascii="Palatino Linotype" w:eastAsia="Palatino Linotype" w:hAnsi="Palatino Linotype" w:cs="Palatino Linotype"/>
          <w:b/>
          <w:sz w:val="22"/>
          <w:szCs w:val="22"/>
        </w:rPr>
      </w:pPr>
    </w:p>
    <w:p w14:paraId="5F77FB5C" w14:textId="77777777" w:rsidR="007675ED" w:rsidRPr="00E621EE" w:rsidRDefault="00B315EC">
      <w:pPr>
        <w:numPr>
          <w:ilvl w:val="0"/>
          <w:numId w:val="4"/>
        </w:numPr>
        <w:pBdr>
          <w:top w:val="nil"/>
          <w:left w:val="nil"/>
          <w:bottom w:val="nil"/>
          <w:right w:val="nil"/>
          <w:between w:val="nil"/>
        </w:pBdr>
        <w:spacing w:line="276" w:lineRule="auto"/>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Cantidad de residuos sólidos que fue sometida a trabajos de disposición final en relleno sanitario.</w:t>
      </w:r>
    </w:p>
    <w:p w14:paraId="18F2D842" w14:textId="77777777" w:rsidR="007675ED" w:rsidRPr="00E621EE" w:rsidRDefault="007675ED">
      <w:pPr>
        <w:spacing w:line="276" w:lineRule="auto"/>
        <w:jc w:val="both"/>
        <w:rPr>
          <w:rFonts w:ascii="Palatino Linotype" w:eastAsia="Palatino Linotype" w:hAnsi="Palatino Linotype" w:cs="Palatino Linotype"/>
          <w:b/>
          <w:sz w:val="22"/>
          <w:szCs w:val="22"/>
        </w:rPr>
      </w:pPr>
    </w:p>
    <w:p w14:paraId="375F2721" w14:textId="77777777" w:rsidR="007675ED" w:rsidRPr="00E621EE" w:rsidRDefault="00B315EC">
      <w:pPr>
        <w:numPr>
          <w:ilvl w:val="0"/>
          <w:numId w:val="4"/>
        </w:numPr>
        <w:pBdr>
          <w:top w:val="nil"/>
          <w:left w:val="nil"/>
          <w:bottom w:val="nil"/>
          <w:right w:val="nil"/>
          <w:between w:val="nil"/>
        </w:pBdr>
        <w:spacing w:line="276" w:lineRule="auto"/>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Monto final pagado por el depósito de residuos sólidos en el relleno sanitario.</w:t>
      </w:r>
    </w:p>
    <w:p w14:paraId="586CFDF2"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68570866" w14:textId="77777777" w:rsidR="007675ED" w:rsidRPr="00E621EE" w:rsidRDefault="00B315E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En el supuesto que la información ordenada en los numerales </w:t>
      </w:r>
      <w:r w:rsidRPr="00E621EE">
        <w:rPr>
          <w:rFonts w:ascii="Palatino Linotype" w:eastAsia="Palatino Linotype" w:hAnsi="Palatino Linotype" w:cs="Palatino Linotype"/>
          <w:sz w:val="22"/>
          <w:szCs w:val="22"/>
          <w:u w:val="single"/>
        </w:rPr>
        <w:t>2</w:t>
      </w:r>
      <w:r w:rsidRPr="00E621EE">
        <w:rPr>
          <w:rFonts w:ascii="Palatino Linotype" w:eastAsia="Palatino Linotype" w:hAnsi="Palatino Linotype" w:cs="Palatino Linotype"/>
          <w:sz w:val="22"/>
          <w:szCs w:val="22"/>
        </w:rPr>
        <w:t xml:space="preserve"> y </w:t>
      </w:r>
      <w:r w:rsidRPr="00E621EE">
        <w:rPr>
          <w:rFonts w:ascii="Palatino Linotype" w:eastAsia="Palatino Linotype" w:hAnsi="Palatino Linotype" w:cs="Palatino Linotype"/>
          <w:b/>
          <w:sz w:val="22"/>
          <w:szCs w:val="22"/>
          <w:u w:val="single"/>
        </w:rPr>
        <w:t>3,</w:t>
      </w:r>
      <w:r w:rsidRPr="00E621EE">
        <w:rPr>
          <w:rFonts w:ascii="Palatino Linotype" w:eastAsia="Palatino Linotype" w:hAnsi="Palatino Linotype" w:cs="Palatino Linotype"/>
          <w:sz w:val="22"/>
          <w:szCs w:val="22"/>
        </w:rPr>
        <w:t xml:space="preserve">, no obre en los archivos </w:t>
      </w:r>
      <w:r w:rsidRPr="00E621EE">
        <w:rPr>
          <w:rFonts w:ascii="Palatino Linotype" w:eastAsia="Palatino Linotype" w:hAnsi="Palatino Linotype" w:cs="Palatino Linotype"/>
          <w:b/>
          <w:sz w:val="22"/>
          <w:szCs w:val="22"/>
        </w:rPr>
        <w:t>del Sujeto Obligado</w:t>
      </w:r>
      <w:r w:rsidRPr="00E621EE">
        <w:rPr>
          <w:rFonts w:ascii="Palatino Linotype" w:eastAsia="Palatino Linotype" w:hAnsi="Palatino Linotype" w:cs="Palatino Linotype"/>
          <w:sz w:val="22"/>
          <w:szCs w:val="22"/>
        </w:rPr>
        <w:t xml:space="preserve"> por no haberse generado, poseído y/o administrado, </w:t>
      </w:r>
      <w:r w:rsidRPr="00E621EE">
        <w:rPr>
          <w:rFonts w:ascii="Palatino Linotype" w:eastAsia="Palatino Linotype" w:hAnsi="Palatino Linotype" w:cs="Palatino Linotype"/>
          <w:b/>
          <w:sz w:val="22"/>
          <w:szCs w:val="22"/>
        </w:rPr>
        <w:t>en virtud de que en el ejercicio solicitado la prestación del</w:t>
      </w:r>
      <w:r w:rsidRPr="00E621EE">
        <w:rPr>
          <w:b/>
        </w:rPr>
        <w:t xml:space="preserve"> </w:t>
      </w:r>
      <w:r w:rsidRPr="00E621EE">
        <w:rPr>
          <w:rFonts w:ascii="Palatino Linotype" w:eastAsia="Palatino Linotype" w:hAnsi="Palatino Linotype" w:cs="Palatino Linotype"/>
          <w:b/>
          <w:sz w:val="22"/>
          <w:szCs w:val="22"/>
        </w:rPr>
        <w:t>servicio para trabajos de disposición final de residuos sólidos en relleno sanitario hayan sido llevados a cabo por particulares (personas físicas y/o personas jurídico colectivas), por tratarse de una concesión del servicio público,</w:t>
      </w:r>
      <w:r w:rsidRPr="00E621EE">
        <w:rPr>
          <w:rFonts w:ascii="Palatino Linotype" w:eastAsia="Palatino Linotype" w:hAnsi="Palatino Linotype" w:cs="Palatino Linotype"/>
          <w:sz w:val="22"/>
          <w:szCs w:val="22"/>
        </w:rPr>
        <w:t xml:space="preserve">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6DEA28F0"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4B317101"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 xml:space="preserve">Quinto. Versión Pública. </w:t>
      </w:r>
      <w:r w:rsidRPr="00E621EE">
        <w:rPr>
          <w:rFonts w:ascii="Palatino Linotype" w:eastAsia="Palatino Linotype" w:hAnsi="Palatino Linotype" w:cs="Palatino Linotype"/>
          <w:sz w:val="22"/>
          <w:szCs w:val="22"/>
        </w:rPr>
        <w:t xml:space="preserve">Finalmente para la entrega del soporte documental que deberá proporcionar el </w:t>
      </w:r>
      <w:r w:rsidRPr="00E621EE">
        <w:rPr>
          <w:rFonts w:ascii="Palatino Linotype" w:eastAsia="Palatino Linotype" w:hAnsi="Palatino Linotype" w:cs="Palatino Linotype"/>
          <w:b/>
          <w:sz w:val="22"/>
          <w:szCs w:val="22"/>
        </w:rPr>
        <w:t>Sujeto Obligado</w:t>
      </w:r>
      <w:r w:rsidRPr="00E621EE">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E621EE">
        <w:rPr>
          <w:rFonts w:ascii="Palatino Linotype" w:eastAsia="Palatino Linotype" w:hAnsi="Palatino Linotype" w:cs="Palatino Linotype"/>
          <w:b/>
          <w:sz w:val="22"/>
          <w:szCs w:val="22"/>
        </w:rPr>
        <w:t>Sujeto Obligado</w:t>
      </w:r>
      <w:r w:rsidRPr="00E621EE">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42C909E8" w14:textId="77777777" w:rsidR="007675ED" w:rsidRPr="00E621EE" w:rsidRDefault="007675ED">
      <w:pPr>
        <w:spacing w:line="360" w:lineRule="auto"/>
        <w:ind w:right="49"/>
        <w:jc w:val="both"/>
        <w:rPr>
          <w:rFonts w:ascii="Palatino Linotype" w:eastAsia="Palatino Linotype" w:hAnsi="Palatino Linotype" w:cs="Palatino Linotype"/>
          <w:sz w:val="22"/>
          <w:szCs w:val="22"/>
        </w:rPr>
      </w:pPr>
    </w:p>
    <w:p w14:paraId="358DDB41"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lastRenderedPageBreak/>
        <w:t>Lo anterior, de conformidad a lo que señalan los artículos 3 fracciones IX, XX, XXI y XLV, 91, 132 fracciones II y III, y 143 fracción I de la Ley de Transparencia y Acceso a la Información Pública del Estado de México y Municipios que establecen:</w:t>
      </w:r>
    </w:p>
    <w:p w14:paraId="1E211B84"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r w:rsidRPr="00E621EE">
        <w:rPr>
          <w:rFonts w:ascii="Palatino Linotype" w:eastAsia="Palatino Linotype" w:hAnsi="Palatino Linotype" w:cs="Palatino Linotype"/>
          <w:b/>
          <w:i/>
          <w:sz w:val="22"/>
          <w:szCs w:val="22"/>
        </w:rPr>
        <w:t>Artículo 3</w:t>
      </w:r>
      <w:r w:rsidRPr="00E621EE">
        <w:rPr>
          <w:rFonts w:ascii="Palatino Linotype" w:eastAsia="Palatino Linotype" w:hAnsi="Palatino Linotype" w:cs="Palatino Linotype"/>
          <w:i/>
          <w:sz w:val="22"/>
          <w:szCs w:val="22"/>
        </w:rPr>
        <w:t>. Para los efectos de la presente Ley se entenderá por:</w:t>
      </w:r>
    </w:p>
    <w:p w14:paraId="772954B1"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p>
    <w:p w14:paraId="07A2FDEB"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IX. Datos personales:</w:t>
      </w:r>
      <w:r w:rsidRPr="00E621EE">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2F3DE57"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XX. Información clasificada</w:t>
      </w:r>
      <w:r w:rsidRPr="00E621EE">
        <w:rPr>
          <w:rFonts w:ascii="Palatino Linotype" w:eastAsia="Palatino Linotype" w:hAnsi="Palatino Linotype" w:cs="Palatino Linotype"/>
          <w:i/>
          <w:sz w:val="22"/>
          <w:szCs w:val="22"/>
        </w:rPr>
        <w:t>: Aquella considerada por la presente Ley como reservada o confidencial;</w:t>
      </w:r>
    </w:p>
    <w:p w14:paraId="30A56B66"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XXI. Información confidencial:</w:t>
      </w:r>
      <w:r w:rsidRPr="00E621EE">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515FFF2"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XLV. Versión pública:</w:t>
      </w:r>
      <w:r w:rsidRPr="00E621EE">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808C33A"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p>
    <w:p w14:paraId="13365985"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Artículo 91. </w:t>
      </w:r>
      <w:r w:rsidRPr="00E621E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71507CD"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Artículo 132. </w:t>
      </w:r>
      <w:r w:rsidRPr="00E621EE">
        <w:rPr>
          <w:rFonts w:ascii="Palatino Linotype" w:eastAsia="Palatino Linotype" w:hAnsi="Palatino Linotype" w:cs="Palatino Linotype"/>
          <w:i/>
          <w:sz w:val="22"/>
          <w:szCs w:val="22"/>
        </w:rPr>
        <w:t>La clasificación de la información se llevará a cabo en el momento en que:</w:t>
      </w:r>
    </w:p>
    <w:p w14:paraId="6CD91E0F"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w:t>
      </w:r>
      <w:r w:rsidRPr="00E621EE">
        <w:rPr>
          <w:rFonts w:ascii="Palatino Linotype" w:eastAsia="Palatino Linotype" w:hAnsi="Palatino Linotype" w:cs="Palatino Linotype"/>
          <w:i/>
          <w:sz w:val="22"/>
          <w:szCs w:val="22"/>
        </w:rPr>
        <w:t>. Se reciba una solicitud de acceso a la información;</w:t>
      </w:r>
    </w:p>
    <w:p w14:paraId="60631670"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II</w:t>
      </w:r>
      <w:r w:rsidRPr="00E621EE">
        <w:rPr>
          <w:rFonts w:ascii="Palatino Linotype" w:eastAsia="Palatino Linotype" w:hAnsi="Palatino Linotype" w:cs="Palatino Linotype"/>
          <w:i/>
          <w:sz w:val="22"/>
          <w:szCs w:val="22"/>
        </w:rPr>
        <w:t>. Se determine mediante resolución de autoridad competente; o</w:t>
      </w:r>
    </w:p>
    <w:p w14:paraId="5460C398"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III</w:t>
      </w:r>
      <w:r w:rsidRPr="00E621EE">
        <w:rPr>
          <w:rFonts w:ascii="Palatino Linotype" w:eastAsia="Palatino Linotype" w:hAnsi="Palatino Linotype" w:cs="Palatino Linotype"/>
          <w:i/>
          <w:sz w:val="22"/>
          <w:szCs w:val="22"/>
        </w:rPr>
        <w:t>. Se generen versiones públicas para dar cumplimiento a las obligaciones de transparencia previstas en esta Ley.</w:t>
      </w:r>
    </w:p>
    <w:p w14:paraId="1F3C7031"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p>
    <w:p w14:paraId="6CA8D6B3"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Artículo 143</w:t>
      </w:r>
      <w:r w:rsidRPr="00E621E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4417522"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w:t>
      </w:r>
      <w:r w:rsidRPr="00E621E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E376699"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II.</w:t>
      </w:r>
      <w:r w:rsidRPr="00E621EE">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E680633"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III</w:t>
      </w:r>
      <w:r w:rsidRPr="00E621EE">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67C2ADDD"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294E13C" w14:textId="77777777" w:rsidR="007675ED" w:rsidRPr="00E621EE" w:rsidRDefault="00B315EC">
      <w:pPr>
        <w:ind w:left="567"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14918E7F"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2F144D7E"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mismos que se encontraban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8EDACD2"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110BCA29"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E621EE">
        <w:rPr>
          <w:rFonts w:ascii="Palatino Linotype" w:eastAsia="Palatino Linotype" w:hAnsi="Palatino Linotype" w:cs="Palatino Linotype"/>
          <w:b/>
          <w:sz w:val="22"/>
          <w:szCs w:val="22"/>
        </w:rPr>
        <w:t>Sujeto Obligado</w:t>
      </w:r>
      <w:r w:rsidRPr="00E621EE">
        <w:rPr>
          <w:rFonts w:ascii="Palatino Linotype" w:eastAsia="Palatino Linotype" w:hAnsi="Palatino Linotype" w:cs="Palatino Linotype"/>
          <w:sz w:val="22"/>
          <w:szCs w:val="22"/>
        </w:rPr>
        <w:t>, siendo estas las siguientes:</w:t>
      </w:r>
    </w:p>
    <w:p w14:paraId="0C574085"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0A52D595" w14:textId="77777777" w:rsidR="007675ED" w:rsidRPr="00E621EE" w:rsidRDefault="00B315EC">
      <w:pPr>
        <w:spacing w:line="276" w:lineRule="auto"/>
        <w:ind w:left="567"/>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“CAPÍTULO VIII </w:t>
      </w:r>
    </w:p>
    <w:p w14:paraId="26D86F80" w14:textId="77777777" w:rsidR="007675ED" w:rsidRPr="00E621EE" w:rsidRDefault="00B315EC">
      <w:pPr>
        <w:spacing w:line="276" w:lineRule="auto"/>
        <w:ind w:left="567"/>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DE LOS ELEMENTOS PARA LA CLASIFICACIÓN </w:t>
      </w:r>
    </w:p>
    <w:p w14:paraId="583A4815"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Quincuagésimo. </w:t>
      </w:r>
      <w:r w:rsidRPr="00E621EE">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EEC2B83"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Quincuagésimo primero. </w:t>
      </w:r>
      <w:r w:rsidRPr="00E621EE">
        <w:rPr>
          <w:rFonts w:ascii="Palatino Linotype" w:eastAsia="Palatino Linotype" w:hAnsi="Palatino Linotype" w:cs="Palatino Linotype"/>
          <w:i/>
          <w:sz w:val="22"/>
          <w:szCs w:val="22"/>
        </w:rPr>
        <w:t xml:space="preserve">Toda acta del Comité de Transparencia deberá contener: </w:t>
      </w:r>
    </w:p>
    <w:p w14:paraId="554E3148"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I. El número de sesión y fecha; </w:t>
      </w:r>
    </w:p>
    <w:p w14:paraId="33C57831"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II. El nombre del área que solicitó la clasificación de información; </w:t>
      </w:r>
    </w:p>
    <w:p w14:paraId="39A0ABE5"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III. La fundamentación legal y motivación correspondiente; </w:t>
      </w:r>
    </w:p>
    <w:p w14:paraId="63EF3D97"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IV. La resolución o resoluciones aprobadas; y </w:t>
      </w:r>
    </w:p>
    <w:p w14:paraId="6C1ABC0B"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58ACEB4E"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p>
    <w:p w14:paraId="7CCBEC2B" w14:textId="77777777" w:rsidR="007675ED" w:rsidRPr="00E621EE" w:rsidRDefault="00B315EC">
      <w:pPr>
        <w:spacing w:line="276" w:lineRule="auto"/>
        <w:ind w:left="567" w:right="900"/>
        <w:jc w:val="both"/>
        <w:rPr>
          <w:rFonts w:ascii="Palatino Linotype" w:eastAsia="Palatino Linotype" w:hAnsi="Palatino Linotype" w:cs="Palatino Linotype"/>
          <w:b/>
          <w:i/>
          <w:sz w:val="22"/>
          <w:szCs w:val="22"/>
          <w:u w:val="single"/>
        </w:rPr>
      </w:pPr>
      <w:r w:rsidRPr="00E621EE">
        <w:rPr>
          <w:rFonts w:ascii="Palatino Linotype" w:eastAsia="Palatino Linotype" w:hAnsi="Palatino Linotype" w:cs="Palatino Linotype"/>
          <w:i/>
          <w:sz w:val="22"/>
          <w:szCs w:val="22"/>
        </w:rPr>
        <w:t xml:space="preserve">En los casos de resoluciones del Comité de Transparencia en las que se </w:t>
      </w:r>
      <w:r w:rsidRPr="00E621EE">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36302FD9" w14:textId="77777777" w:rsidR="007675ED" w:rsidRPr="00E621EE" w:rsidRDefault="00B315EC">
      <w:pPr>
        <w:spacing w:line="276" w:lineRule="auto"/>
        <w:ind w:left="567" w:right="900"/>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 xml:space="preserve">Quincuagésimo segundo. </w:t>
      </w:r>
      <w:r w:rsidRPr="00E621EE">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E621EE">
        <w:rPr>
          <w:rFonts w:ascii="Palatino Linotype" w:eastAsia="Palatino Linotype" w:hAnsi="Palatino Linotype" w:cs="Palatino Linotype"/>
          <w:b/>
          <w:i/>
          <w:sz w:val="22"/>
          <w:szCs w:val="22"/>
        </w:rPr>
        <w:t>confidencial,</w:t>
      </w:r>
      <w:r w:rsidRPr="00E621EE">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71A865FB"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45D3954" w14:textId="77777777" w:rsidR="007675ED" w:rsidRPr="00E621EE" w:rsidRDefault="00B315EC">
      <w:pPr>
        <w:spacing w:line="276" w:lineRule="auto"/>
        <w:ind w:left="567" w:right="900"/>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676D4220" w14:textId="77777777" w:rsidR="007675ED" w:rsidRPr="00E621EE" w:rsidRDefault="00B315EC">
      <w:pPr>
        <w:spacing w:line="276" w:lineRule="auto"/>
        <w:ind w:left="567" w:right="900"/>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658EB411" w14:textId="77777777" w:rsidR="007675ED" w:rsidRPr="00E621EE" w:rsidRDefault="00B315EC">
      <w:pPr>
        <w:spacing w:line="276" w:lineRule="auto"/>
        <w:ind w:left="567" w:right="900"/>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 xml:space="preserve">III. Señalar las personas o instancias autorizadas a acceder a la información clasificada. </w:t>
      </w:r>
    </w:p>
    <w:p w14:paraId="2E9EE657"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E621EE">
        <w:rPr>
          <w:rFonts w:ascii="Palatino Linotype" w:eastAsia="Palatino Linotype" w:hAnsi="Palatino Linotype" w:cs="Palatino Linotype"/>
          <w:b/>
          <w:i/>
          <w:sz w:val="22"/>
          <w:szCs w:val="22"/>
          <w:u w:val="single"/>
        </w:rPr>
        <w:t>información confidencial.</w:t>
      </w:r>
      <w:r w:rsidRPr="00E621EE">
        <w:rPr>
          <w:rFonts w:ascii="Palatino Linotype" w:eastAsia="Palatino Linotype" w:hAnsi="Palatino Linotype" w:cs="Palatino Linotype"/>
          <w:i/>
          <w:sz w:val="22"/>
          <w:szCs w:val="22"/>
        </w:rPr>
        <w:t xml:space="preserve"> </w:t>
      </w:r>
    </w:p>
    <w:p w14:paraId="20F75C3E" w14:textId="77777777" w:rsidR="007675ED" w:rsidRPr="00E621EE" w:rsidRDefault="00B315EC">
      <w:pPr>
        <w:spacing w:line="276" w:lineRule="auto"/>
        <w:ind w:left="567" w:right="900"/>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w:t>
      </w:r>
    </w:p>
    <w:p w14:paraId="4C9A78AF" w14:textId="77777777" w:rsidR="007675ED" w:rsidRPr="00E621EE" w:rsidRDefault="00B315EC">
      <w:pPr>
        <w:spacing w:line="276" w:lineRule="auto"/>
        <w:ind w:left="567" w:right="900"/>
        <w:jc w:val="both"/>
        <w:rPr>
          <w:rFonts w:ascii="Palatino Linotype" w:eastAsia="Palatino Linotype" w:hAnsi="Palatino Linotype" w:cs="Palatino Linotype"/>
          <w:b/>
          <w:i/>
          <w:sz w:val="22"/>
          <w:szCs w:val="22"/>
        </w:rPr>
      </w:pPr>
      <w:r w:rsidRPr="00E621EE">
        <w:rPr>
          <w:rFonts w:ascii="Palatino Linotype" w:eastAsia="Palatino Linotype" w:hAnsi="Palatino Linotype" w:cs="Palatino Linotype"/>
          <w:b/>
          <w:i/>
          <w:sz w:val="22"/>
          <w:szCs w:val="22"/>
        </w:rPr>
        <w:t xml:space="preserve">Quincuagésimo cuarto. </w:t>
      </w:r>
      <w:r w:rsidRPr="00E621EE">
        <w:rPr>
          <w:rFonts w:ascii="Palatino Linotype" w:eastAsia="Palatino Linotype" w:hAnsi="Palatino Linotype" w:cs="Palatino Linotype"/>
          <w:i/>
          <w:sz w:val="22"/>
          <w:szCs w:val="22"/>
        </w:rPr>
        <w:t xml:space="preserve">Cuando el Comité de Transparencia confirme la clasificación de documentos reservados y/o </w:t>
      </w:r>
      <w:r w:rsidRPr="00E621EE">
        <w:rPr>
          <w:rFonts w:ascii="Palatino Linotype" w:eastAsia="Palatino Linotype" w:hAnsi="Palatino Linotype" w:cs="Palatino Linotype"/>
          <w:b/>
          <w:i/>
          <w:sz w:val="22"/>
          <w:szCs w:val="22"/>
        </w:rPr>
        <w:t>confidenciales</w:t>
      </w:r>
      <w:r w:rsidRPr="00E621EE">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E621EE">
        <w:rPr>
          <w:rFonts w:ascii="Palatino Linotype" w:eastAsia="Palatino Linotype" w:hAnsi="Palatino Linotype" w:cs="Palatino Linotype"/>
          <w:b/>
          <w:i/>
          <w:sz w:val="22"/>
          <w:szCs w:val="22"/>
        </w:rPr>
        <w:t xml:space="preserve"> </w:t>
      </w:r>
    </w:p>
    <w:p w14:paraId="5D14BA53" w14:textId="77777777" w:rsidR="007675ED" w:rsidRPr="00E621EE" w:rsidRDefault="00B315EC">
      <w:pPr>
        <w:spacing w:line="276" w:lineRule="auto"/>
        <w:ind w:left="567" w:right="900"/>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 xml:space="preserve">Quincuagésimo quinto. </w:t>
      </w:r>
      <w:r w:rsidRPr="00E621EE">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E621EE">
        <w:rPr>
          <w:rFonts w:ascii="Palatino Linotype" w:eastAsia="Palatino Linotype" w:hAnsi="Palatino Linotype" w:cs="Palatino Linotype"/>
          <w:i/>
          <w:sz w:val="22"/>
          <w:szCs w:val="22"/>
        </w:rPr>
        <w:t>testado</w:t>
      </w:r>
      <w:proofErr w:type="spellEnd"/>
      <w:r w:rsidRPr="00E621EE">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E621EE">
        <w:rPr>
          <w:rFonts w:ascii="Palatino Linotype" w:eastAsia="Palatino Linotype" w:hAnsi="Palatino Linotype" w:cs="Palatino Linotype"/>
          <w:i/>
          <w:sz w:val="22"/>
          <w:szCs w:val="22"/>
        </w:rPr>
        <w:lastRenderedPageBreak/>
        <w:t xml:space="preserve">Generales, los presentes Lineamientos y demás normativa aplicable antes de su confirmación por el Comité de Transparencia.” (Énfasis añadido) </w:t>
      </w:r>
    </w:p>
    <w:p w14:paraId="7F3CD971"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5C6EB557"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1E2FBD06"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287350AB" w14:textId="77777777" w:rsidR="007675ED" w:rsidRPr="00E621EE" w:rsidRDefault="00B315EC">
      <w:pPr>
        <w:ind w:left="851"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w:t>
      </w:r>
      <w:r w:rsidRPr="00E621EE">
        <w:rPr>
          <w:rFonts w:ascii="Palatino Linotype" w:eastAsia="Palatino Linotype" w:hAnsi="Palatino Linotype" w:cs="Palatino Linotype"/>
          <w:b/>
          <w:i/>
          <w:sz w:val="22"/>
          <w:szCs w:val="22"/>
        </w:rPr>
        <w:t>Quincuagésimo sexto.</w:t>
      </w:r>
      <w:r w:rsidRPr="00E621EE">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AEA8084" w14:textId="77777777" w:rsidR="007675ED" w:rsidRPr="00E621EE" w:rsidRDefault="00B315EC">
      <w:pPr>
        <w:ind w:left="851"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Quincuagésimo séptimo.</w:t>
      </w:r>
      <w:r w:rsidRPr="00E621E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1514456" w14:textId="77777777" w:rsidR="007675ED" w:rsidRPr="00E621EE" w:rsidRDefault="00B315EC">
      <w:pPr>
        <w:ind w:left="851"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w:t>
      </w:r>
      <w:r w:rsidRPr="00E621E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5B75ECC" w14:textId="77777777" w:rsidR="007675ED" w:rsidRPr="00E621EE" w:rsidRDefault="00B315EC">
      <w:pPr>
        <w:ind w:left="851"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II.</w:t>
      </w:r>
      <w:r w:rsidRPr="00E621EE">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46BCA3DB" w14:textId="77777777" w:rsidR="007675ED" w:rsidRPr="00E621EE" w:rsidRDefault="00B315EC">
      <w:pPr>
        <w:ind w:left="851"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III.</w:t>
      </w:r>
      <w:r w:rsidRPr="00E621E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DE6EA0A" w14:textId="77777777" w:rsidR="007675ED" w:rsidRPr="00E621EE" w:rsidRDefault="00B315EC">
      <w:pPr>
        <w:spacing w:line="276" w:lineRule="auto"/>
        <w:ind w:left="851"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E621EE">
        <w:rPr>
          <w:rFonts w:ascii="Palatino Linotype" w:eastAsia="Palatino Linotype" w:hAnsi="Palatino Linotype" w:cs="Palatino Linotype"/>
          <w:i/>
          <w:sz w:val="22"/>
          <w:szCs w:val="22"/>
        </w:rPr>
        <w:t>internaciones suscritos</w:t>
      </w:r>
      <w:proofErr w:type="gramEnd"/>
      <w:r w:rsidRPr="00E621EE">
        <w:rPr>
          <w:rFonts w:ascii="Palatino Linotype" w:eastAsia="Palatino Linotype" w:hAnsi="Palatino Linotype" w:cs="Palatino Linotype"/>
          <w:i/>
          <w:sz w:val="22"/>
          <w:szCs w:val="22"/>
        </w:rPr>
        <w:t xml:space="preserve"> por el Estado mexicano. </w:t>
      </w:r>
    </w:p>
    <w:p w14:paraId="2EAD6789" w14:textId="77777777" w:rsidR="007675ED" w:rsidRPr="00E621EE" w:rsidRDefault="00B315EC">
      <w:pPr>
        <w:spacing w:line="276" w:lineRule="auto"/>
        <w:ind w:left="851" w:right="902"/>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b/>
          <w:i/>
          <w:sz w:val="22"/>
          <w:szCs w:val="22"/>
        </w:rPr>
        <w:t>Quincuagésimo octavo</w:t>
      </w:r>
      <w:r w:rsidRPr="00E621EE">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4D69CDCF" w14:textId="77777777" w:rsidR="007675ED" w:rsidRPr="00E621EE" w:rsidRDefault="007675ED">
      <w:pPr>
        <w:spacing w:line="360" w:lineRule="auto"/>
        <w:ind w:left="851" w:right="902"/>
        <w:jc w:val="both"/>
        <w:rPr>
          <w:rFonts w:ascii="Palatino Linotype" w:eastAsia="Palatino Linotype" w:hAnsi="Palatino Linotype" w:cs="Palatino Linotype"/>
          <w:i/>
          <w:sz w:val="22"/>
          <w:szCs w:val="22"/>
        </w:rPr>
      </w:pPr>
    </w:p>
    <w:p w14:paraId="6F094C46"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w:t>
      </w:r>
    </w:p>
    <w:p w14:paraId="52BFFD9C"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2A711DF8"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E621EE">
        <w:rPr>
          <w:rFonts w:ascii="Palatino Linotype" w:eastAsia="Palatino Linotype" w:hAnsi="Palatino Linotype" w:cs="Palatino Linotype"/>
          <w:b/>
          <w:sz w:val="22"/>
          <w:szCs w:val="22"/>
        </w:rPr>
        <w:t>Sujeto Obligado</w:t>
      </w:r>
      <w:r w:rsidRPr="00E621EE">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09773D5"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5D4389D2" w14:textId="77777777" w:rsidR="007675ED" w:rsidRPr="00E621EE" w:rsidRDefault="00B315E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030B1628" w14:textId="77777777" w:rsidR="007675ED" w:rsidRPr="00E621EE" w:rsidRDefault="00B315E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E621EE">
        <w:rPr>
          <w:rFonts w:ascii="Palatino Linotype" w:eastAsia="Palatino Linotype" w:hAnsi="Palatino Linotype" w:cs="Palatino Linotype"/>
          <w:b/>
          <w:sz w:val="22"/>
          <w:szCs w:val="22"/>
        </w:rPr>
        <w:t>III. R E S U E L V E</w:t>
      </w:r>
    </w:p>
    <w:p w14:paraId="5B5DC057" w14:textId="77777777" w:rsidR="007675ED" w:rsidRPr="00E621EE" w:rsidRDefault="007675ED">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36A8B235" w14:textId="77777777" w:rsidR="007675ED" w:rsidRPr="00E621EE" w:rsidRDefault="00B315EC">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E621EE">
        <w:rPr>
          <w:rFonts w:ascii="Palatino Linotype" w:eastAsia="Palatino Linotype" w:hAnsi="Palatino Linotype" w:cs="Palatino Linotype"/>
          <w:b/>
          <w:sz w:val="22"/>
          <w:szCs w:val="22"/>
        </w:rPr>
        <w:t xml:space="preserve">Primero. </w:t>
      </w:r>
      <w:r w:rsidRPr="00E621EE">
        <w:rPr>
          <w:rFonts w:ascii="Palatino Linotype" w:eastAsia="Palatino Linotype" w:hAnsi="Palatino Linotype" w:cs="Palatino Linotype"/>
          <w:sz w:val="22"/>
          <w:szCs w:val="22"/>
        </w:rPr>
        <w:t xml:space="preserve">Resultan </w:t>
      </w:r>
      <w:r w:rsidRPr="00E621EE">
        <w:rPr>
          <w:rFonts w:ascii="Palatino Linotype" w:eastAsia="Palatino Linotype" w:hAnsi="Palatino Linotype" w:cs="Palatino Linotype"/>
          <w:b/>
          <w:sz w:val="22"/>
          <w:szCs w:val="22"/>
        </w:rPr>
        <w:t>fundadas</w:t>
      </w:r>
      <w:r w:rsidRPr="00E621EE">
        <w:rPr>
          <w:rFonts w:ascii="Palatino Linotype" w:eastAsia="Palatino Linotype" w:hAnsi="Palatino Linotype" w:cs="Palatino Linotype"/>
          <w:sz w:val="22"/>
          <w:szCs w:val="22"/>
        </w:rPr>
        <w:t xml:space="preserve"> las razones o motivos de inconformidad hechos valer por la parte</w:t>
      </w:r>
      <w:r w:rsidRPr="00E621EE">
        <w:rPr>
          <w:rFonts w:ascii="Palatino Linotype" w:eastAsia="Palatino Linotype" w:hAnsi="Palatino Linotype" w:cs="Palatino Linotype"/>
          <w:b/>
          <w:sz w:val="22"/>
          <w:szCs w:val="22"/>
        </w:rPr>
        <w:t xml:space="preserve"> Recurrente</w:t>
      </w:r>
      <w:r w:rsidRPr="00E621EE">
        <w:rPr>
          <w:rFonts w:ascii="Palatino Linotype" w:eastAsia="Palatino Linotype" w:hAnsi="Palatino Linotype" w:cs="Palatino Linotype"/>
          <w:sz w:val="22"/>
          <w:szCs w:val="22"/>
        </w:rPr>
        <w:t xml:space="preserve"> en el recurso de revisión </w:t>
      </w:r>
      <w:r w:rsidRPr="00E621EE">
        <w:rPr>
          <w:rFonts w:ascii="Palatino Linotype" w:eastAsia="Palatino Linotype" w:hAnsi="Palatino Linotype" w:cs="Palatino Linotype"/>
          <w:b/>
          <w:sz w:val="22"/>
          <w:szCs w:val="22"/>
        </w:rPr>
        <w:t>02489/INFOEM/IP/RR/2025</w:t>
      </w:r>
      <w:r w:rsidRPr="00E621EE">
        <w:rPr>
          <w:rFonts w:ascii="Palatino Linotype" w:eastAsia="Palatino Linotype" w:hAnsi="Palatino Linotype" w:cs="Palatino Linotype"/>
          <w:sz w:val="22"/>
          <w:szCs w:val="22"/>
        </w:rPr>
        <w:t xml:space="preserve">; por lo que, en términos del </w:t>
      </w:r>
      <w:r w:rsidRPr="00E621EE">
        <w:rPr>
          <w:rFonts w:ascii="Palatino Linotype" w:eastAsia="Palatino Linotype" w:hAnsi="Palatino Linotype" w:cs="Palatino Linotype"/>
          <w:b/>
          <w:sz w:val="22"/>
          <w:szCs w:val="22"/>
        </w:rPr>
        <w:t>Considerando</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 xml:space="preserve">Cuarto </w:t>
      </w:r>
      <w:r w:rsidRPr="00E621EE">
        <w:rPr>
          <w:rFonts w:ascii="Palatino Linotype" w:eastAsia="Palatino Linotype" w:hAnsi="Palatino Linotype" w:cs="Palatino Linotype"/>
          <w:sz w:val="22"/>
          <w:szCs w:val="22"/>
        </w:rPr>
        <w:t xml:space="preserve">de esta resolución, se </w:t>
      </w:r>
      <w:r w:rsidRPr="00E621EE">
        <w:rPr>
          <w:rFonts w:ascii="Palatino Linotype" w:eastAsia="Palatino Linotype" w:hAnsi="Palatino Linotype" w:cs="Palatino Linotype"/>
          <w:b/>
          <w:sz w:val="22"/>
          <w:szCs w:val="22"/>
        </w:rPr>
        <w:t xml:space="preserve">Revoca </w:t>
      </w:r>
      <w:r w:rsidRPr="00E621EE">
        <w:rPr>
          <w:rFonts w:ascii="Palatino Linotype" w:eastAsia="Palatino Linotype" w:hAnsi="Palatino Linotype" w:cs="Palatino Linotype"/>
          <w:sz w:val="22"/>
          <w:szCs w:val="22"/>
        </w:rPr>
        <w:t xml:space="preserve">la respuesta emitida por el </w:t>
      </w:r>
      <w:r w:rsidRPr="00E621EE">
        <w:rPr>
          <w:rFonts w:ascii="Palatino Linotype" w:eastAsia="Palatino Linotype" w:hAnsi="Palatino Linotype" w:cs="Palatino Linotype"/>
          <w:b/>
          <w:sz w:val="22"/>
          <w:szCs w:val="22"/>
        </w:rPr>
        <w:t>Sujeto Obligado.</w:t>
      </w:r>
    </w:p>
    <w:p w14:paraId="00C97B9E" w14:textId="77777777" w:rsidR="007675ED" w:rsidRPr="00E621EE" w:rsidRDefault="007675ED">
      <w:pPr>
        <w:spacing w:line="360" w:lineRule="auto"/>
        <w:jc w:val="both"/>
        <w:rPr>
          <w:rFonts w:ascii="Palatino Linotype" w:eastAsia="Palatino Linotype" w:hAnsi="Palatino Linotype" w:cs="Palatino Linotype"/>
          <w:b/>
          <w:sz w:val="22"/>
          <w:szCs w:val="22"/>
        </w:rPr>
      </w:pPr>
    </w:p>
    <w:p w14:paraId="4C980024" w14:textId="77777777" w:rsidR="007675ED" w:rsidRPr="00E621EE" w:rsidRDefault="00B315EC">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E621EE">
        <w:rPr>
          <w:rFonts w:ascii="Palatino Linotype" w:eastAsia="Palatino Linotype" w:hAnsi="Palatino Linotype" w:cs="Palatino Linotype"/>
          <w:b/>
          <w:sz w:val="22"/>
          <w:szCs w:val="22"/>
        </w:rPr>
        <w:t xml:space="preserve">Segundo. </w:t>
      </w:r>
      <w:r w:rsidRPr="00E621EE">
        <w:rPr>
          <w:rFonts w:ascii="Palatino Linotype" w:eastAsia="Palatino Linotype" w:hAnsi="Palatino Linotype" w:cs="Palatino Linotype"/>
          <w:sz w:val="22"/>
          <w:szCs w:val="22"/>
        </w:rPr>
        <w:t xml:space="preserve">Se </w:t>
      </w:r>
      <w:r w:rsidRPr="00E621EE">
        <w:rPr>
          <w:rFonts w:ascii="Palatino Linotype" w:eastAsia="Palatino Linotype" w:hAnsi="Palatino Linotype" w:cs="Palatino Linotype"/>
          <w:b/>
          <w:sz w:val="22"/>
          <w:szCs w:val="22"/>
        </w:rPr>
        <w:t>Ordena</w:t>
      </w:r>
      <w:r w:rsidRPr="00E621EE">
        <w:rPr>
          <w:rFonts w:ascii="Palatino Linotype" w:eastAsia="Palatino Linotype" w:hAnsi="Palatino Linotype" w:cs="Palatino Linotype"/>
          <w:sz w:val="22"/>
          <w:szCs w:val="22"/>
        </w:rPr>
        <w:t xml:space="preserve"> al </w:t>
      </w:r>
      <w:r w:rsidRPr="00E621EE">
        <w:rPr>
          <w:rFonts w:ascii="Palatino Linotype" w:eastAsia="Palatino Linotype" w:hAnsi="Palatino Linotype" w:cs="Palatino Linotype"/>
          <w:b/>
          <w:sz w:val="22"/>
          <w:szCs w:val="22"/>
        </w:rPr>
        <w:t>Sujeto Obligado</w:t>
      </w:r>
      <w:r w:rsidRPr="00E621EE">
        <w:rPr>
          <w:rFonts w:ascii="Palatino Linotype" w:eastAsia="Palatino Linotype" w:hAnsi="Palatino Linotype" w:cs="Palatino Linotype"/>
          <w:sz w:val="22"/>
          <w:szCs w:val="22"/>
        </w:rPr>
        <w:t xml:space="preserve">, en términos de los Considerandos </w:t>
      </w:r>
      <w:r w:rsidRPr="00E621EE">
        <w:rPr>
          <w:rFonts w:ascii="Palatino Linotype" w:eastAsia="Palatino Linotype" w:hAnsi="Palatino Linotype" w:cs="Palatino Linotype"/>
          <w:b/>
          <w:sz w:val="22"/>
          <w:szCs w:val="22"/>
        </w:rPr>
        <w:t xml:space="preserve">Cuarto y Quinto </w:t>
      </w:r>
      <w:r w:rsidRPr="00E621EE">
        <w:rPr>
          <w:rFonts w:ascii="Palatino Linotype" w:eastAsia="Palatino Linotype" w:hAnsi="Palatino Linotype" w:cs="Palatino Linotype"/>
          <w:sz w:val="22"/>
          <w:szCs w:val="22"/>
        </w:rPr>
        <w:t xml:space="preserve">de esta resolución, </w:t>
      </w:r>
      <w:r w:rsidRPr="00E621EE">
        <w:rPr>
          <w:rFonts w:ascii="Palatino Linotype" w:eastAsia="Palatino Linotype" w:hAnsi="Palatino Linotype" w:cs="Palatino Linotype"/>
          <w:b/>
          <w:sz w:val="22"/>
          <w:szCs w:val="22"/>
        </w:rPr>
        <w:t xml:space="preserve">haga entrega vía Sistema de Acceso a la Información Mexiquense (SAIMEX), </w:t>
      </w:r>
      <w:r w:rsidRPr="00E621EE">
        <w:rPr>
          <w:rFonts w:ascii="Palatino Linotype" w:eastAsia="Palatino Linotype" w:hAnsi="Palatino Linotype" w:cs="Palatino Linotype"/>
          <w:sz w:val="22"/>
          <w:szCs w:val="22"/>
        </w:rPr>
        <w:t xml:space="preserve">previa búsqueda exhaustiva y razonable, de ser procedente en </w:t>
      </w:r>
      <w:r w:rsidRPr="00E621EE">
        <w:rPr>
          <w:rFonts w:ascii="Palatino Linotype" w:eastAsia="Palatino Linotype" w:hAnsi="Palatino Linotype" w:cs="Palatino Linotype"/>
          <w:sz w:val="22"/>
          <w:szCs w:val="22"/>
        </w:rPr>
        <w:lastRenderedPageBreak/>
        <w:t>versión pública, respecto del ejercicio dos mil veinticuatro, el o los documentos donde conste o se advierta lo siguiente:</w:t>
      </w:r>
    </w:p>
    <w:p w14:paraId="7E4A3134"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7F4E922C" w14:textId="77777777" w:rsidR="007675ED" w:rsidRPr="00E621EE" w:rsidRDefault="00B315EC">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La prestación del servicio de recolección de residuos sólidos por parte del Ayuntamiento de la Paz y/o por parte de particulares (personas físicas y/o personas jurídico colectivas).</w:t>
      </w:r>
    </w:p>
    <w:p w14:paraId="044A8C9C" w14:textId="77777777" w:rsidR="007675ED" w:rsidRPr="00E621EE" w:rsidRDefault="007675ED">
      <w:pPr>
        <w:pBdr>
          <w:top w:val="nil"/>
          <w:left w:val="nil"/>
          <w:bottom w:val="nil"/>
          <w:right w:val="nil"/>
          <w:between w:val="nil"/>
        </w:pBdr>
        <w:spacing w:line="360" w:lineRule="auto"/>
        <w:ind w:left="360" w:right="49"/>
        <w:jc w:val="both"/>
        <w:rPr>
          <w:rFonts w:ascii="Palatino Linotype" w:eastAsia="Palatino Linotype" w:hAnsi="Palatino Linotype" w:cs="Palatino Linotype"/>
          <w:b/>
          <w:sz w:val="22"/>
          <w:szCs w:val="22"/>
        </w:rPr>
      </w:pPr>
    </w:p>
    <w:p w14:paraId="3B01026E" w14:textId="77777777" w:rsidR="007675ED" w:rsidRPr="00E621EE" w:rsidRDefault="00B315EC">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Cantidad de residuos sólidos que fue sometida a trabajos de disposición final en relleno sanitario.</w:t>
      </w:r>
    </w:p>
    <w:p w14:paraId="30C713EC" w14:textId="77777777" w:rsidR="007675ED" w:rsidRPr="00E621EE" w:rsidRDefault="007675E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60541608" w14:textId="77777777" w:rsidR="007675ED" w:rsidRPr="00E621EE" w:rsidRDefault="00B315EC">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E621EE">
        <w:rPr>
          <w:rFonts w:ascii="Palatino Linotype" w:eastAsia="Palatino Linotype" w:hAnsi="Palatino Linotype" w:cs="Palatino Linotype"/>
          <w:b/>
          <w:sz w:val="22"/>
          <w:szCs w:val="22"/>
        </w:rPr>
        <w:t>Monto final pagado por el depósito de residuos sólidos en el relleno sanitario.</w:t>
      </w:r>
    </w:p>
    <w:p w14:paraId="14DE0DD2" w14:textId="77777777" w:rsidR="007675ED" w:rsidRPr="00E621EE" w:rsidRDefault="007675ED">
      <w:pPr>
        <w:pBdr>
          <w:top w:val="nil"/>
          <w:left w:val="nil"/>
          <w:bottom w:val="nil"/>
          <w:right w:val="nil"/>
          <w:between w:val="nil"/>
        </w:pBdr>
        <w:spacing w:line="360" w:lineRule="auto"/>
        <w:ind w:left="360" w:right="49"/>
        <w:jc w:val="both"/>
        <w:rPr>
          <w:rFonts w:ascii="Palatino Linotype" w:eastAsia="Palatino Linotype" w:hAnsi="Palatino Linotype" w:cs="Palatino Linotype"/>
          <w:b/>
          <w:sz w:val="18"/>
          <w:szCs w:val="18"/>
        </w:rPr>
      </w:pPr>
    </w:p>
    <w:p w14:paraId="25C4EDC2" w14:textId="77777777" w:rsidR="007675ED" w:rsidRPr="00E621EE" w:rsidRDefault="00B315EC">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4" w:name="_heading=h.59npxyxpomjd" w:colFirst="0" w:colLast="0"/>
      <w:bookmarkEnd w:id="14"/>
      <w:r w:rsidRPr="00E621EE">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E621EE">
        <w:rPr>
          <w:rFonts w:ascii="Palatino Linotype" w:eastAsia="Palatino Linotype" w:hAnsi="Palatino Linotype" w:cs="Palatino Linotype"/>
          <w:b/>
          <w:i/>
          <w:sz w:val="22"/>
          <w:szCs w:val="22"/>
        </w:rPr>
        <w:t>la parte Recurrente</w:t>
      </w:r>
      <w:r w:rsidRPr="00E621EE">
        <w:rPr>
          <w:rFonts w:ascii="Palatino Linotype" w:eastAsia="Palatino Linotype" w:hAnsi="Palatino Linotype" w:cs="Palatino Linotype"/>
          <w:i/>
          <w:sz w:val="22"/>
          <w:szCs w:val="22"/>
        </w:rPr>
        <w:t>, mismo que igualmente hará de su conocimiento.</w:t>
      </w:r>
    </w:p>
    <w:p w14:paraId="0EE1F55C" w14:textId="77777777" w:rsidR="007675ED" w:rsidRPr="00E621EE" w:rsidRDefault="007675ED">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0D8E81A6" w14:textId="77777777" w:rsidR="007675ED" w:rsidRPr="00E621EE" w:rsidRDefault="00B315EC">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r w:rsidRPr="00E621EE">
        <w:rPr>
          <w:rFonts w:ascii="Palatino Linotype" w:eastAsia="Palatino Linotype" w:hAnsi="Palatino Linotype" w:cs="Palatino Linotype"/>
          <w:i/>
          <w:sz w:val="22"/>
          <w:szCs w:val="22"/>
        </w:rPr>
        <w:t xml:space="preserve">En el supuesto que la información ordenada en los numerales </w:t>
      </w:r>
      <w:r w:rsidRPr="00E621EE">
        <w:rPr>
          <w:rFonts w:ascii="Palatino Linotype" w:eastAsia="Palatino Linotype" w:hAnsi="Palatino Linotype" w:cs="Palatino Linotype"/>
          <w:b/>
          <w:i/>
          <w:sz w:val="22"/>
          <w:szCs w:val="22"/>
          <w:u w:val="single"/>
        </w:rPr>
        <w:t>2 y 3</w:t>
      </w:r>
      <w:r w:rsidRPr="00E621EE">
        <w:rPr>
          <w:rFonts w:ascii="Palatino Linotype" w:eastAsia="Palatino Linotype" w:hAnsi="Palatino Linotype" w:cs="Palatino Linotype"/>
          <w:i/>
          <w:sz w:val="22"/>
          <w:szCs w:val="22"/>
        </w:rPr>
        <w:t xml:space="preserve">, no obre en los archivos del Sujeto Obligado por no haberse generado, poseído y/o administrado, </w:t>
      </w:r>
      <w:r w:rsidRPr="00E621EE">
        <w:rPr>
          <w:rFonts w:ascii="Palatino Linotype" w:eastAsia="Palatino Linotype" w:hAnsi="Palatino Linotype" w:cs="Palatino Linotype"/>
          <w:b/>
          <w:i/>
          <w:sz w:val="22"/>
          <w:szCs w:val="22"/>
        </w:rPr>
        <w:t>en virtud de que en el ejercicio solicitado la prestación del</w:t>
      </w:r>
      <w:r w:rsidRPr="00E621EE">
        <w:rPr>
          <w:b/>
          <w:i/>
        </w:rPr>
        <w:t xml:space="preserve"> </w:t>
      </w:r>
      <w:r w:rsidRPr="00E621EE">
        <w:rPr>
          <w:rFonts w:ascii="Palatino Linotype" w:eastAsia="Palatino Linotype" w:hAnsi="Palatino Linotype" w:cs="Palatino Linotype"/>
          <w:b/>
          <w:i/>
          <w:sz w:val="22"/>
          <w:szCs w:val="22"/>
        </w:rPr>
        <w:t>servicio para trabajos de disposición final de residuos sólidos en relleno sanitario hayan sido llevados a cabo por particulares (personas físicas y/o personas jurídico colectivas)</w:t>
      </w:r>
      <w:r w:rsidRPr="00E621EE">
        <w:rPr>
          <w:rFonts w:ascii="Palatino Linotype" w:eastAsia="Palatino Linotype" w:hAnsi="Palatino Linotype" w:cs="Palatino Linotype"/>
          <w:b/>
          <w:sz w:val="22"/>
          <w:szCs w:val="22"/>
        </w:rPr>
        <w:t xml:space="preserve">, </w:t>
      </w:r>
      <w:r w:rsidRPr="00E621EE">
        <w:rPr>
          <w:rFonts w:ascii="Palatino Linotype" w:eastAsia="Palatino Linotype" w:hAnsi="Palatino Linotype" w:cs="Palatino Linotype"/>
          <w:b/>
          <w:i/>
          <w:sz w:val="22"/>
          <w:szCs w:val="22"/>
        </w:rPr>
        <w:t>por haberse concesionado el servicio público,</w:t>
      </w:r>
      <w:r w:rsidRPr="00E621EE">
        <w:rPr>
          <w:rFonts w:ascii="Palatino Linotype" w:eastAsia="Palatino Linotype" w:hAnsi="Palatino Linotype" w:cs="Palatino Linotype"/>
          <w:i/>
          <w:sz w:val="22"/>
          <w:szCs w:val="22"/>
        </w:rPr>
        <w:t xml:space="preserve">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2F106BC3" w14:textId="77777777" w:rsidR="007675ED" w:rsidRPr="00E621EE" w:rsidRDefault="007675ED">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2402E2FF" w14:textId="77777777" w:rsidR="007675ED" w:rsidRPr="00E621EE"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 xml:space="preserve">Tercero. Notifíquese, </w:t>
      </w:r>
      <w:r w:rsidRPr="00E621EE">
        <w:rPr>
          <w:rFonts w:ascii="Palatino Linotype" w:eastAsia="Palatino Linotype" w:hAnsi="Palatino Linotype" w:cs="Palatino Linotype"/>
          <w:sz w:val="22"/>
          <w:szCs w:val="22"/>
        </w:rPr>
        <w:t xml:space="preserve">vía </w:t>
      </w:r>
      <w:r w:rsidRPr="00E621EE">
        <w:rPr>
          <w:rFonts w:ascii="Palatino Linotype" w:eastAsia="Palatino Linotype" w:hAnsi="Palatino Linotype" w:cs="Palatino Linotype"/>
          <w:b/>
          <w:sz w:val="22"/>
          <w:szCs w:val="22"/>
        </w:rPr>
        <w:t>SAIMEX</w:t>
      </w:r>
      <w:r w:rsidRPr="00E621EE">
        <w:rPr>
          <w:rFonts w:ascii="Palatino Linotype" w:eastAsia="Palatino Linotype" w:hAnsi="Palatino Linotype" w:cs="Palatino Linotype"/>
          <w:sz w:val="22"/>
          <w:szCs w:val="22"/>
        </w:rPr>
        <w:t xml:space="preserve">, al Titular de la Unidad de Transparencia del </w:t>
      </w:r>
      <w:r w:rsidRPr="00E621EE">
        <w:rPr>
          <w:rFonts w:ascii="Palatino Linotype" w:eastAsia="Palatino Linotype" w:hAnsi="Palatino Linotype" w:cs="Palatino Linotype"/>
          <w:b/>
          <w:sz w:val="22"/>
          <w:szCs w:val="22"/>
        </w:rPr>
        <w:t>Sujeto Obligado,</w:t>
      </w:r>
      <w:r w:rsidRPr="00E621EE">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w:t>
      </w:r>
      <w:r w:rsidRPr="00E621EE">
        <w:rPr>
          <w:rFonts w:ascii="Palatino Linotype" w:eastAsia="Palatino Linotype" w:hAnsi="Palatino Linotype" w:cs="Palatino Linotype"/>
          <w:sz w:val="22"/>
          <w:szCs w:val="22"/>
        </w:rPr>
        <w:lastRenderedPageBreak/>
        <w:t>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CB0B3C"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117AB1ED"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Cuarto.</w:t>
      </w:r>
      <w:r w:rsidRPr="00E621EE">
        <w:rPr>
          <w:rFonts w:ascii="Palatino Linotype" w:eastAsia="Palatino Linotype" w:hAnsi="Palatino Linotype" w:cs="Palatino Linotype"/>
          <w:sz w:val="22"/>
          <w:szCs w:val="22"/>
        </w:rPr>
        <w:t xml:space="preserve"> </w:t>
      </w:r>
      <w:r w:rsidRPr="00E621EE">
        <w:rPr>
          <w:rFonts w:ascii="Palatino Linotype" w:eastAsia="Palatino Linotype" w:hAnsi="Palatino Linotype" w:cs="Palatino Linotype"/>
          <w:b/>
          <w:sz w:val="22"/>
          <w:szCs w:val="22"/>
        </w:rPr>
        <w:t xml:space="preserve">Notifíquese, </w:t>
      </w:r>
      <w:r w:rsidRPr="00E621EE">
        <w:rPr>
          <w:rFonts w:ascii="Palatino Linotype" w:eastAsia="Palatino Linotype" w:hAnsi="Palatino Linotype" w:cs="Palatino Linotype"/>
          <w:sz w:val="22"/>
          <w:szCs w:val="22"/>
        </w:rPr>
        <w:t xml:space="preserve">vía </w:t>
      </w:r>
      <w:r w:rsidRPr="00E621EE">
        <w:rPr>
          <w:rFonts w:ascii="Palatino Linotype" w:eastAsia="Palatino Linotype" w:hAnsi="Palatino Linotype" w:cs="Palatino Linotype"/>
          <w:b/>
          <w:sz w:val="22"/>
          <w:szCs w:val="22"/>
        </w:rPr>
        <w:t>SAIMEX</w:t>
      </w:r>
      <w:r w:rsidRPr="00E621EE">
        <w:rPr>
          <w:rFonts w:ascii="Palatino Linotype" w:eastAsia="Palatino Linotype" w:hAnsi="Palatino Linotype" w:cs="Palatino Linotype"/>
          <w:sz w:val="22"/>
          <w:szCs w:val="22"/>
        </w:rPr>
        <w:t xml:space="preserve">, al Titular de la Unidad de Transparencia del </w:t>
      </w:r>
      <w:r w:rsidRPr="00E621EE">
        <w:rPr>
          <w:rFonts w:ascii="Palatino Linotype" w:eastAsia="Palatino Linotype" w:hAnsi="Palatino Linotype" w:cs="Palatino Linotype"/>
          <w:b/>
          <w:sz w:val="22"/>
          <w:szCs w:val="22"/>
        </w:rPr>
        <w:t>Sujeto Obligado,</w:t>
      </w:r>
      <w:r w:rsidRPr="00E621EE">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2B087C42" w14:textId="77777777" w:rsidR="007675ED" w:rsidRPr="00E621EE" w:rsidRDefault="007675ED">
      <w:pPr>
        <w:spacing w:line="360" w:lineRule="auto"/>
        <w:ind w:right="49"/>
        <w:jc w:val="both"/>
        <w:rPr>
          <w:rFonts w:ascii="Palatino Linotype" w:eastAsia="Palatino Linotype" w:hAnsi="Palatino Linotype" w:cs="Palatino Linotype"/>
          <w:sz w:val="22"/>
          <w:szCs w:val="22"/>
        </w:rPr>
      </w:pPr>
    </w:p>
    <w:p w14:paraId="7F93BB6D" w14:textId="77777777" w:rsidR="007675ED" w:rsidRPr="00E621EE" w:rsidRDefault="00B315EC">
      <w:pPr>
        <w:spacing w:line="360" w:lineRule="auto"/>
        <w:ind w:right="49"/>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b/>
          <w:sz w:val="22"/>
          <w:szCs w:val="22"/>
        </w:rPr>
        <w:t xml:space="preserve">Quinto. Notifíquese vía SAIMEX, </w:t>
      </w:r>
      <w:r w:rsidRPr="00E621EE">
        <w:rPr>
          <w:rFonts w:ascii="Palatino Linotype" w:eastAsia="Palatino Linotype" w:hAnsi="Palatino Linotype" w:cs="Palatino Linotype"/>
          <w:sz w:val="22"/>
          <w:szCs w:val="22"/>
        </w:rPr>
        <w:t xml:space="preserve">la presente resolución a la parte </w:t>
      </w:r>
      <w:r w:rsidRPr="00E621EE">
        <w:rPr>
          <w:rFonts w:ascii="Palatino Linotype" w:eastAsia="Palatino Linotype" w:hAnsi="Palatino Linotype" w:cs="Palatino Linotype"/>
          <w:b/>
          <w:sz w:val="22"/>
          <w:szCs w:val="22"/>
        </w:rPr>
        <w:t>Recurrente</w:t>
      </w:r>
      <w:r w:rsidRPr="00E621EE">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18A416D" w14:textId="77777777" w:rsidR="007675ED" w:rsidRPr="00E621EE" w:rsidRDefault="007675ED">
      <w:pPr>
        <w:spacing w:line="360" w:lineRule="auto"/>
        <w:jc w:val="both"/>
        <w:rPr>
          <w:rFonts w:ascii="Palatino Linotype" w:eastAsia="Palatino Linotype" w:hAnsi="Palatino Linotype" w:cs="Palatino Linotype"/>
          <w:sz w:val="22"/>
          <w:szCs w:val="22"/>
        </w:rPr>
      </w:pPr>
    </w:p>
    <w:p w14:paraId="0FFCE41E" w14:textId="77777777" w:rsidR="007675ED" w:rsidRPr="008D0915" w:rsidRDefault="00B315EC">
      <w:pPr>
        <w:spacing w:line="360" w:lineRule="auto"/>
        <w:jc w:val="both"/>
        <w:rPr>
          <w:rFonts w:ascii="Palatino Linotype" w:eastAsia="Palatino Linotype" w:hAnsi="Palatino Linotype" w:cs="Palatino Linotype"/>
          <w:sz w:val="22"/>
          <w:szCs w:val="22"/>
        </w:rPr>
      </w:pPr>
      <w:r w:rsidRPr="00E621E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r w:rsidRPr="008D0915">
        <w:rPr>
          <w:rFonts w:ascii="Palatino Linotype" w:eastAsia="Palatino Linotype" w:hAnsi="Palatino Linotype" w:cs="Palatino Linotype"/>
          <w:sz w:val="22"/>
          <w:szCs w:val="22"/>
        </w:rPr>
        <w:t xml:space="preserve"> </w:t>
      </w:r>
    </w:p>
    <w:p w14:paraId="73C80D7D" w14:textId="77777777" w:rsidR="007675ED" w:rsidRPr="008D0915" w:rsidRDefault="007675ED">
      <w:pPr>
        <w:rPr>
          <w:rFonts w:ascii="Palatino Linotype" w:eastAsia="Palatino Linotype" w:hAnsi="Palatino Linotype" w:cs="Palatino Linotype"/>
          <w:sz w:val="22"/>
          <w:szCs w:val="22"/>
        </w:rPr>
      </w:pPr>
      <w:bookmarkStart w:id="15" w:name="_heading=h.17dp8vu" w:colFirst="0" w:colLast="0"/>
      <w:bookmarkEnd w:id="15"/>
    </w:p>
    <w:p w14:paraId="5CBA7642" w14:textId="77777777" w:rsidR="007675ED" w:rsidRPr="008D0915" w:rsidRDefault="007675ED">
      <w:pPr>
        <w:rPr>
          <w:rFonts w:ascii="Palatino Linotype" w:eastAsia="Palatino Linotype" w:hAnsi="Palatino Linotype" w:cs="Palatino Linotype"/>
          <w:sz w:val="22"/>
          <w:szCs w:val="22"/>
        </w:rPr>
      </w:pPr>
    </w:p>
    <w:p w14:paraId="7857B9EF" w14:textId="77777777" w:rsidR="007675ED" w:rsidRPr="008D0915" w:rsidRDefault="007675ED">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5884FE9C"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01287906"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08B78033" w14:textId="77777777" w:rsidR="007675ED" w:rsidRPr="008D0915" w:rsidRDefault="007675ED">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02BDCDAB"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4687CD62"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62DF09E6"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218B94D3"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02D91515"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5D0A8378"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77627F50"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18BB2669"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5EBD57D8"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20DFE12C"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47CE1772"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48664EAC"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17E509A8"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48B03E75"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2C58F2D6"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6B68B788"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2B55DAA9"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17B261C9"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315E0E13"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004EAF45" w14:textId="77777777" w:rsidR="007675ED" w:rsidRPr="008D0915" w:rsidRDefault="007675ED">
      <w:pPr>
        <w:spacing w:line="360" w:lineRule="auto"/>
        <w:jc w:val="both"/>
        <w:rPr>
          <w:rFonts w:ascii="Palatino Linotype" w:eastAsia="Palatino Linotype" w:hAnsi="Palatino Linotype" w:cs="Palatino Linotype"/>
          <w:sz w:val="22"/>
          <w:szCs w:val="22"/>
        </w:rPr>
      </w:pPr>
    </w:p>
    <w:p w14:paraId="65A69EAA" w14:textId="77777777" w:rsidR="007675ED" w:rsidRPr="008D0915" w:rsidRDefault="007675ED">
      <w:pPr>
        <w:spacing w:line="360" w:lineRule="auto"/>
        <w:jc w:val="both"/>
        <w:rPr>
          <w:rFonts w:ascii="Palatino Linotype" w:eastAsia="Palatino Linotype" w:hAnsi="Palatino Linotype" w:cs="Palatino Linotype"/>
          <w:sz w:val="22"/>
          <w:szCs w:val="22"/>
        </w:rPr>
      </w:pPr>
    </w:p>
    <w:sectPr w:rsidR="007675ED" w:rsidRPr="008D0915">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E4382" w14:textId="77777777" w:rsidR="00935C38" w:rsidRDefault="00935C38">
      <w:r>
        <w:separator/>
      </w:r>
    </w:p>
  </w:endnote>
  <w:endnote w:type="continuationSeparator" w:id="0">
    <w:p w14:paraId="3EB546EA" w14:textId="77777777" w:rsidR="00935C38" w:rsidRDefault="0093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46C7" w14:textId="77777777" w:rsidR="007675ED" w:rsidRDefault="00B315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A4096">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A4096">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1662327D" w14:textId="77777777" w:rsidR="007675ED" w:rsidRDefault="007675E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FF9D" w14:textId="77777777" w:rsidR="007675ED" w:rsidRDefault="00B315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A409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A4096">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41A5E527" w14:textId="77777777" w:rsidR="007675ED" w:rsidRDefault="007675E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1C99" w14:textId="77777777" w:rsidR="00935C38" w:rsidRDefault="00935C38">
      <w:r>
        <w:separator/>
      </w:r>
    </w:p>
  </w:footnote>
  <w:footnote w:type="continuationSeparator" w:id="0">
    <w:p w14:paraId="2B2A9698" w14:textId="77777777" w:rsidR="00935C38" w:rsidRDefault="00935C38">
      <w:r>
        <w:continuationSeparator/>
      </w:r>
    </w:p>
  </w:footnote>
  <w:footnote w:id="1">
    <w:p w14:paraId="10A5AC50" w14:textId="77777777" w:rsidR="007675ED" w:rsidRDefault="00B315EC">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ED02B31" w14:textId="77777777" w:rsidR="007675ED" w:rsidRDefault="00B315EC">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315BE22" w14:textId="77777777" w:rsidR="007675ED" w:rsidRDefault="00B315E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2BF533" w14:textId="77777777" w:rsidR="007675ED" w:rsidRDefault="00B315E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260D" w14:textId="77777777" w:rsidR="007675ED" w:rsidRDefault="00B315EC">
    <w:pPr>
      <w:rPr>
        <w:rFonts w:ascii="Cambria" w:eastAsia="Cambria" w:hAnsi="Cambria" w:cs="Cambria"/>
        <w:color w:val="000000"/>
      </w:rPr>
    </w:pPr>
    <w:r>
      <w:rPr>
        <w:noProof/>
      </w:rPr>
      <w:drawing>
        <wp:anchor distT="0" distB="0" distL="0" distR="0" simplePos="0" relativeHeight="251658240" behindDoc="1" locked="0" layoutInCell="1" hidden="0" allowOverlap="1" wp14:anchorId="3AD9DBD7" wp14:editId="52D3AB49">
          <wp:simplePos x="0" y="0"/>
          <wp:positionH relativeFrom="column">
            <wp:posOffset>-1080104</wp:posOffset>
          </wp:positionH>
          <wp:positionV relativeFrom="paragraph">
            <wp:posOffset>-488279</wp:posOffset>
          </wp:positionV>
          <wp:extent cx="7809865" cy="10165715"/>
          <wp:effectExtent l="0" t="0" r="0" b="0"/>
          <wp:wrapNone/>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7087" w:type="dxa"/>
      <w:tblInd w:w="3261" w:type="dxa"/>
      <w:tblLayout w:type="fixed"/>
      <w:tblLook w:val="0400" w:firstRow="0" w:lastRow="0" w:firstColumn="0" w:lastColumn="0" w:noHBand="0" w:noVBand="1"/>
    </w:tblPr>
    <w:tblGrid>
      <w:gridCol w:w="2489"/>
      <w:gridCol w:w="4598"/>
    </w:tblGrid>
    <w:tr w:rsidR="007675ED" w14:paraId="0A010A8D" w14:textId="77777777">
      <w:tc>
        <w:tcPr>
          <w:tcW w:w="2489" w:type="dxa"/>
          <w:shd w:val="clear" w:color="auto" w:fill="auto"/>
        </w:tcPr>
        <w:p w14:paraId="68A09CE2" w14:textId="77777777" w:rsidR="007675ED" w:rsidRDefault="00B31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74AF73F9" w14:textId="77777777" w:rsidR="007675ED" w:rsidRDefault="00B315E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02489/INFOEM/IP/RR/2025</w:t>
          </w:r>
        </w:p>
      </w:tc>
    </w:tr>
    <w:tr w:rsidR="007675ED" w14:paraId="0DCEE66C" w14:textId="77777777">
      <w:trPr>
        <w:trHeight w:val="228"/>
      </w:trPr>
      <w:tc>
        <w:tcPr>
          <w:tcW w:w="2489" w:type="dxa"/>
          <w:shd w:val="clear" w:color="auto" w:fill="auto"/>
          <w:vAlign w:val="center"/>
        </w:tcPr>
        <w:p w14:paraId="64FE76B2" w14:textId="77777777" w:rsidR="007675ED" w:rsidRDefault="00B31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11C82B4" w14:textId="77777777" w:rsidR="007675ED" w:rsidRDefault="00B315EC">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Ayuntamiento de la Paz</w:t>
          </w:r>
        </w:p>
      </w:tc>
    </w:tr>
    <w:tr w:rsidR="007675ED" w14:paraId="5CC54CB8" w14:textId="77777777">
      <w:tc>
        <w:tcPr>
          <w:tcW w:w="2489" w:type="dxa"/>
          <w:shd w:val="clear" w:color="auto" w:fill="auto"/>
          <w:vAlign w:val="center"/>
        </w:tcPr>
        <w:p w14:paraId="556A6518" w14:textId="77777777" w:rsidR="007675ED" w:rsidRDefault="00B315E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DB53BD5" w14:textId="77777777" w:rsidR="007675ED" w:rsidRDefault="00B315E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1D0FE1" w14:textId="77777777" w:rsidR="007675ED" w:rsidRDefault="00B315E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9A08" w14:textId="77777777" w:rsidR="007675ED" w:rsidRDefault="00B315E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D5EE3BE" wp14:editId="5C53A9CB">
          <wp:simplePos x="0" y="0"/>
          <wp:positionH relativeFrom="column">
            <wp:posOffset>-1079483</wp:posOffset>
          </wp:positionH>
          <wp:positionV relativeFrom="paragraph">
            <wp:posOffset>-328910</wp:posOffset>
          </wp:positionV>
          <wp:extent cx="7809865" cy="10165715"/>
          <wp:effectExtent l="0" t="0" r="0" b="0"/>
          <wp:wrapNone/>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6945" w:type="dxa"/>
      <w:tblInd w:w="3261" w:type="dxa"/>
      <w:tblLayout w:type="fixed"/>
      <w:tblLook w:val="0400" w:firstRow="0" w:lastRow="0" w:firstColumn="0" w:lastColumn="0" w:noHBand="0" w:noVBand="1"/>
    </w:tblPr>
    <w:tblGrid>
      <w:gridCol w:w="2551"/>
      <w:gridCol w:w="4394"/>
    </w:tblGrid>
    <w:tr w:rsidR="007675ED" w14:paraId="7050EEF1" w14:textId="77777777">
      <w:tc>
        <w:tcPr>
          <w:tcW w:w="2551" w:type="dxa"/>
          <w:shd w:val="clear" w:color="auto" w:fill="auto"/>
          <w:vAlign w:val="center"/>
        </w:tcPr>
        <w:p w14:paraId="3C6A202A" w14:textId="77777777" w:rsidR="007675ED" w:rsidRDefault="00B31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4E60BD74" w14:textId="77777777" w:rsidR="007675ED" w:rsidRDefault="00B315E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02489/INFOEM/IP/RR/2025</w:t>
          </w:r>
        </w:p>
      </w:tc>
    </w:tr>
    <w:tr w:rsidR="007675ED" w14:paraId="702F576A" w14:textId="77777777">
      <w:trPr>
        <w:trHeight w:val="130"/>
      </w:trPr>
      <w:tc>
        <w:tcPr>
          <w:tcW w:w="2551" w:type="dxa"/>
          <w:shd w:val="clear" w:color="auto" w:fill="auto"/>
          <w:vAlign w:val="center"/>
        </w:tcPr>
        <w:p w14:paraId="6BEB91A7" w14:textId="77777777" w:rsidR="007675ED" w:rsidRDefault="00B31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473FA87B" w14:textId="697AA8FB" w:rsidR="007675ED" w:rsidRDefault="00EA007C">
          <w:pPr>
            <w:ind w:left="-45" w:right="1444"/>
            <w:jc w:val="both"/>
            <w:rPr>
              <w:rFonts w:ascii="Palatino Linotype" w:eastAsia="Palatino Linotype" w:hAnsi="Palatino Linotype" w:cs="Palatino Linotype"/>
              <w:b/>
              <w:sz w:val="22"/>
              <w:szCs w:val="22"/>
            </w:rPr>
          </w:pPr>
          <w:bookmarkStart w:id="18" w:name="_Hlk199765126"/>
          <w:r>
            <w:rPr>
              <w:rFonts w:ascii="Palatino Linotype" w:eastAsia="Palatino Linotype" w:hAnsi="Palatino Linotype" w:cs="Palatino Linotype"/>
              <w:b/>
              <w:sz w:val="22"/>
              <w:szCs w:val="22"/>
            </w:rPr>
            <w:t xml:space="preserve">XXXXXX XXXXX XXXXXX </w:t>
          </w:r>
          <w:bookmarkEnd w:id="18"/>
        </w:p>
      </w:tc>
    </w:tr>
    <w:tr w:rsidR="007675ED" w14:paraId="53E7109D" w14:textId="77777777">
      <w:trPr>
        <w:trHeight w:val="228"/>
      </w:trPr>
      <w:tc>
        <w:tcPr>
          <w:tcW w:w="2551" w:type="dxa"/>
          <w:shd w:val="clear" w:color="auto" w:fill="auto"/>
          <w:vAlign w:val="center"/>
        </w:tcPr>
        <w:p w14:paraId="63396A74" w14:textId="77777777" w:rsidR="007675ED" w:rsidRDefault="00B31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2CB5C22D" w14:textId="77777777" w:rsidR="007675ED" w:rsidRDefault="00B315EC">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la Paz</w:t>
          </w:r>
        </w:p>
      </w:tc>
    </w:tr>
    <w:tr w:rsidR="007675ED" w14:paraId="78338247" w14:textId="77777777">
      <w:tc>
        <w:tcPr>
          <w:tcW w:w="2551" w:type="dxa"/>
          <w:shd w:val="clear" w:color="auto" w:fill="auto"/>
          <w:vAlign w:val="center"/>
        </w:tcPr>
        <w:p w14:paraId="62752FD3" w14:textId="77777777" w:rsidR="007675ED" w:rsidRDefault="00B31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44B894DC" w14:textId="77777777" w:rsidR="007675ED" w:rsidRDefault="00B315E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19CD22" w14:textId="77777777" w:rsidR="007675ED" w:rsidRDefault="007675ED">
    <w:pPr>
      <w:pBdr>
        <w:top w:val="nil"/>
        <w:left w:val="nil"/>
        <w:bottom w:val="nil"/>
        <w:right w:val="nil"/>
        <w:between w:val="nil"/>
      </w:pBdr>
      <w:tabs>
        <w:tab w:val="center" w:pos="4252"/>
        <w:tab w:val="right" w:pos="8504"/>
      </w:tabs>
      <w:rPr>
        <w:rFonts w:ascii="Cambria" w:eastAsia="Cambria" w:hAnsi="Cambria" w:cs="Cambria"/>
        <w:color w:val="000000"/>
      </w:rPr>
    </w:pPr>
  </w:p>
  <w:p w14:paraId="57DF8E8E" w14:textId="77777777" w:rsidR="007675ED" w:rsidRDefault="007675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0CA1"/>
    <w:multiLevelType w:val="multilevel"/>
    <w:tmpl w:val="75C6B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2E6B23"/>
    <w:multiLevelType w:val="multilevel"/>
    <w:tmpl w:val="B802BC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9A42347"/>
    <w:multiLevelType w:val="multilevel"/>
    <w:tmpl w:val="06E4D504"/>
    <w:lvl w:ilvl="0">
      <w:start w:val="1"/>
      <w:numFmt w:val="decimal"/>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F11693"/>
    <w:multiLevelType w:val="multilevel"/>
    <w:tmpl w:val="5842312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735C689D"/>
    <w:multiLevelType w:val="multilevel"/>
    <w:tmpl w:val="2400902A"/>
    <w:lvl w:ilvl="0">
      <w:start w:val="395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5ED"/>
    <w:rsid w:val="00022180"/>
    <w:rsid w:val="007675ED"/>
    <w:rsid w:val="008D0915"/>
    <w:rsid w:val="00935C38"/>
    <w:rsid w:val="00B315EC"/>
    <w:rsid w:val="00B364A3"/>
    <w:rsid w:val="00E621EE"/>
    <w:rsid w:val="00EA007C"/>
    <w:rsid w:val="00EA4096"/>
    <w:rsid w:val="00FB38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D473"/>
  <w15:docId w15:val="{EF07224C-6CDB-4F44-BAA8-C738A9D3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customStyle="1" w:styleId="BodyText21">
    <w:name w:val="Body Text 21"/>
    <w:basedOn w:val="Normal"/>
    <w:qFormat/>
    <w:rsid w:val="00F1292C"/>
    <w:pPr>
      <w:widowControl w:val="0"/>
      <w:jc w:val="both"/>
    </w:pPr>
    <w:rPr>
      <w:rFonts w:ascii="Arial" w:hAnsi="Arial"/>
      <w:snapToGrid w:val="0"/>
      <w:szCs w:val="20"/>
      <w:lang w:val="es-ES" w:eastAsia="es-ES"/>
    </w:rPr>
  </w:style>
  <w:style w:type="paragraph" w:styleId="Textoindependiente2">
    <w:name w:val="Body Text 2"/>
    <w:basedOn w:val="Normal"/>
    <w:link w:val="Textoindependiente2Car"/>
    <w:rsid w:val="00F1292C"/>
    <w:pPr>
      <w:jc w:val="both"/>
    </w:pPr>
    <w:rPr>
      <w:rFonts w:ascii="Bookman Old Style" w:hAnsi="Bookman Old Style"/>
      <w:szCs w:val="20"/>
      <w:lang w:eastAsia="es-ES"/>
    </w:rPr>
  </w:style>
  <w:style w:type="character" w:customStyle="1" w:styleId="Textoindependiente2Car">
    <w:name w:val="Texto independiente 2 Car"/>
    <w:basedOn w:val="Fuentedeprrafopredeter"/>
    <w:link w:val="Textoindependiente2"/>
    <w:rsid w:val="00F1292C"/>
    <w:rPr>
      <w:rFonts w:ascii="Bookman Old Style" w:hAnsi="Bookman Old Style"/>
      <w:szCs w:val="20"/>
      <w:lang w:eastAsia="es-ES"/>
    </w:rPr>
  </w:style>
  <w:style w:type="paragraph" w:styleId="Sinespaciado">
    <w:name w:val="No Spacing"/>
    <w:aliases w:val="MAPAS,Evidencias,notaria 30,Bullets,Francesa,Título3,Titulos,oficial"/>
    <w:link w:val="SinespaciadoCar"/>
    <w:qFormat/>
    <w:rsid w:val="00F1292C"/>
    <w:rPr>
      <w:rFonts w:ascii="Calibri" w:eastAsia="Calibri" w:hAnsi="Calibri"/>
      <w:sz w:val="22"/>
      <w:szCs w:val="22"/>
      <w:lang w:eastAsia="en-US"/>
    </w:rPr>
  </w:style>
  <w:style w:type="character" w:customStyle="1" w:styleId="CharacterStyle1">
    <w:name w:val="Character Style 1"/>
    <w:uiPriority w:val="99"/>
    <w:rsid w:val="00F1292C"/>
    <w:rPr>
      <w:rFonts w:ascii="Arial" w:hAnsi="Arial"/>
      <w:sz w:val="23"/>
    </w:rPr>
  </w:style>
  <w:style w:type="character" w:customStyle="1" w:styleId="SinespaciadoCar">
    <w:name w:val="Sin espaciado Car"/>
    <w:aliases w:val="MAPAS Car,Evidencias Car,notaria 30 Car,Bullets Car,Francesa Car,Título3 Car,Titulos Car,oficial Car"/>
    <w:link w:val="Sinespaciado"/>
    <w:qFormat/>
    <w:rsid w:val="00F1292C"/>
    <w:rPr>
      <w:rFonts w:ascii="Calibri" w:eastAsia="Calibri" w:hAnsi="Calibri"/>
      <w:sz w:val="22"/>
      <w:szCs w:val="22"/>
      <w:lang w:eastAsia="en-US"/>
    </w:r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7Upqc5EzNwYehRUILL7wVwftw==">CgMxLjAyCWguMWZvYjl0ZTIJaC40ZDM0b2c4MghoLmdqZGd4czIJaC4zZHk2dmttMgloLjMwajB6bGwyCWguMnM4ZXlvMTIIaC50eWpjd3QyCWguM3pueXNoNzIJaC4xeTgxMHR3Mg5oLnFyYjA1aXBsb215bDIOaC5panY5OHBudGNkNXMyCWguMjZpbjFyZzINaC5oN256Yjc5d2xyYTIJaC4yZXQ5MnAwMg5oLjU5bnB4eXhwb21qZDIJaC4xN2RwOHZ1MgloLjNyZGNyam4yCWguMXQzaDVzZjgAciExQVd5NFdxbHdRczhtT1dqLXBCVTF0X05aX0poY1E5U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11849</Words>
  <Characters>65172</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2025-05-16T19:19:00Z</cp:lastPrinted>
  <dcterms:created xsi:type="dcterms:W3CDTF">2025-06-02T20:01:00Z</dcterms:created>
  <dcterms:modified xsi:type="dcterms:W3CDTF">2025-06-02T20:01:00Z</dcterms:modified>
</cp:coreProperties>
</file>